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82B94" w:rsidRPr="00614FE6" w:rsidP="00404E2A">
      <w:pPr>
        <w:pStyle w:val="VYHLKA"/>
        <w:bidi w:val="0"/>
        <w:spacing w:line="240" w:lineRule="atLeast"/>
        <w:rPr>
          <w:rFonts w:ascii="Times New Roman" w:hAnsi="Times New Roman"/>
          <w:szCs w:val="24"/>
        </w:rPr>
      </w:pPr>
      <w:r w:rsidRPr="00614FE6" w:rsidR="00A627BB">
        <w:rPr>
          <w:rFonts w:ascii="Times New Roman" w:hAnsi="Times New Roman"/>
          <w:szCs w:val="24"/>
        </w:rPr>
        <w:t>N Á V R H</w:t>
      </w:r>
    </w:p>
    <w:p w:rsidR="00782B94" w:rsidRPr="00614FE6" w:rsidP="00404E2A">
      <w:pPr>
        <w:pStyle w:val="nadpisvyhlky"/>
        <w:bidi w:val="0"/>
        <w:spacing w:before="0" w:line="240" w:lineRule="atLeast"/>
        <w:rPr>
          <w:rFonts w:ascii="Times New Roman" w:hAnsi="Times New Roman"/>
          <w:szCs w:val="24"/>
        </w:rPr>
      </w:pPr>
      <w:r w:rsidRPr="00614FE6">
        <w:rPr>
          <w:rFonts w:ascii="Times New Roman" w:hAnsi="Times New Roman"/>
          <w:szCs w:val="24"/>
        </w:rPr>
        <w:t>VYHLÁŠKA</w:t>
      </w:r>
    </w:p>
    <w:p w:rsidR="00A627BB" w:rsidRPr="00614FE6" w:rsidP="00404E2A">
      <w:pPr>
        <w:pStyle w:val="VYHLKA"/>
        <w:bidi w:val="0"/>
        <w:spacing w:line="240" w:lineRule="atLeast"/>
        <w:rPr>
          <w:rFonts w:ascii="Times New Roman" w:hAnsi="Times New Roman"/>
          <w:szCs w:val="24"/>
        </w:rPr>
      </w:pPr>
      <w:r w:rsidRPr="00614FE6">
        <w:rPr>
          <w:rFonts w:ascii="Times New Roman" w:hAnsi="Times New Roman"/>
          <w:szCs w:val="24"/>
        </w:rPr>
        <w:t xml:space="preserve">ministerstva </w:t>
      </w:r>
      <w:r w:rsidRPr="00614FE6" w:rsidR="00782B94">
        <w:rPr>
          <w:rFonts w:ascii="Times New Roman" w:hAnsi="Times New Roman"/>
          <w:szCs w:val="24"/>
        </w:rPr>
        <w:t xml:space="preserve">dopravy, </w:t>
      </w:r>
      <w:r w:rsidRPr="00614FE6">
        <w:rPr>
          <w:rFonts w:ascii="Times New Roman" w:hAnsi="Times New Roman"/>
          <w:szCs w:val="24"/>
        </w:rPr>
        <w:t>výstavby a regionálneho rozvoja slovenskej republiky</w:t>
      </w:r>
    </w:p>
    <w:p w:rsidR="00A627BB" w:rsidRPr="00614FE6" w:rsidP="00E9674D">
      <w:pPr>
        <w:pStyle w:val="nadpisvyhlky"/>
        <w:bidi w:val="0"/>
        <w:spacing w:before="0" w:line="240" w:lineRule="atLeast"/>
        <w:ind w:left="2836" w:firstLine="709"/>
        <w:jc w:val="left"/>
        <w:rPr>
          <w:rFonts w:ascii="Times New Roman" w:hAnsi="Times New Roman"/>
          <w:szCs w:val="24"/>
        </w:rPr>
      </w:pPr>
      <w:r w:rsidRPr="00614FE6">
        <w:rPr>
          <w:rFonts w:ascii="Times New Roman" w:hAnsi="Times New Roman"/>
          <w:szCs w:val="24"/>
        </w:rPr>
        <w:t>zo dňa            20</w:t>
      </w:r>
      <w:r w:rsidRPr="00614FE6" w:rsidR="00782B94">
        <w:rPr>
          <w:rFonts w:ascii="Times New Roman" w:hAnsi="Times New Roman"/>
          <w:szCs w:val="24"/>
        </w:rPr>
        <w:t>15</w:t>
      </w:r>
    </w:p>
    <w:p w:rsidR="00EB5C09" w:rsidRPr="00614FE6" w:rsidP="00404E2A">
      <w:pPr>
        <w:autoSpaceDE w:val="0"/>
        <w:autoSpaceDN w:val="0"/>
        <w:bidi w:val="0"/>
        <w:adjustRightInd w:val="0"/>
        <w:spacing w:line="240" w:lineRule="atLeast"/>
        <w:jc w:val="left"/>
        <w:rPr>
          <w:rFonts w:ascii="Times New Roman" w:hAnsi="Times New Roman"/>
          <w:b/>
          <w:szCs w:val="24"/>
        </w:rPr>
      </w:pPr>
    </w:p>
    <w:p w:rsidR="00A627BB" w:rsidRPr="00614FE6" w:rsidP="00404E2A">
      <w:pPr>
        <w:autoSpaceDE w:val="0"/>
        <w:autoSpaceDN w:val="0"/>
        <w:bidi w:val="0"/>
        <w:adjustRightInd w:val="0"/>
        <w:spacing w:line="240" w:lineRule="atLeast"/>
        <w:jc w:val="left"/>
        <w:rPr>
          <w:rFonts w:ascii="Times New Roman" w:hAnsi="Times New Roman"/>
          <w:b/>
          <w:szCs w:val="24"/>
        </w:rPr>
      </w:pPr>
      <w:r w:rsidRPr="00614FE6">
        <w:rPr>
          <w:rFonts w:ascii="Times New Roman" w:hAnsi="Times New Roman"/>
          <w:b/>
          <w:szCs w:val="24"/>
        </w:rPr>
        <w:t>o</w:t>
      </w:r>
      <w:r w:rsidRPr="00614FE6" w:rsidR="00BF6026">
        <w:rPr>
          <w:rFonts w:ascii="Times New Roman" w:hAnsi="Times New Roman"/>
          <w:b/>
          <w:szCs w:val="24"/>
        </w:rPr>
        <w:t xml:space="preserve"> všeobecných </w:t>
      </w:r>
      <w:r w:rsidRPr="00614FE6">
        <w:rPr>
          <w:rFonts w:ascii="Times New Roman" w:hAnsi="Times New Roman"/>
          <w:b/>
          <w:szCs w:val="24"/>
        </w:rPr>
        <w:t xml:space="preserve">technických požiadavkách na </w:t>
      </w:r>
      <w:r w:rsidRPr="00614FE6" w:rsidR="00782B94">
        <w:rPr>
          <w:rFonts w:ascii="Times New Roman" w:hAnsi="Times New Roman"/>
          <w:b/>
          <w:szCs w:val="24"/>
        </w:rPr>
        <w:t xml:space="preserve">výstavbu </w:t>
      </w:r>
      <w:r w:rsidRPr="00614FE6" w:rsidR="00821245">
        <w:rPr>
          <w:rFonts w:ascii="Times New Roman" w:hAnsi="Times New Roman"/>
          <w:b/>
          <w:szCs w:val="24"/>
        </w:rPr>
        <w:t xml:space="preserve">a technických požiadavkách </w:t>
      </w:r>
      <w:r w:rsidRPr="00614FE6" w:rsidR="00782B94">
        <w:rPr>
          <w:rFonts w:ascii="Times New Roman" w:hAnsi="Times New Roman"/>
          <w:b/>
          <w:szCs w:val="24"/>
        </w:rPr>
        <w:t xml:space="preserve">na </w:t>
      </w:r>
      <w:r w:rsidRPr="00614FE6" w:rsidR="00821245">
        <w:rPr>
          <w:rFonts w:ascii="Times New Roman" w:hAnsi="Times New Roman"/>
          <w:b/>
          <w:szCs w:val="24"/>
        </w:rPr>
        <w:t>bezbariérové užívanie stavieb</w:t>
      </w:r>
    </w:p>
    <w:p w:rsidR="005E613F" w:rsidRPr="00614FE6" w:rsidP="00404E2A">
      <w:pPr>
        <w:bidi w:val="0"/>
        <w:spacing w:line="240" w:lineRule="atLeast"/>
        <w:jc w:val="left"/>
        <w:rPr>
          <w:rFonts w:ascii="Times New Roman" w:hAnsi="Times New Roman"/>
          <w:szCs w:val="24"/>
        </w:rPr>
      </w:pPr>
    </w:p>
    <w:p w:rsidR="00A627BB" w:rsidRPr="00614FE6" w:rsidP="00404E2A">
      <w:pPr>
        <w:bidi w:val="0"/>
        <w:spacing w:line="240" w:lineRule="atLeast"/>
        <w:jc w:val="left"/>
        <w:rPr>
          <w:rFonts w:ascii="Times New Roman" w:hAnsi="Times New Roman"/>
          <w:bCs/>
          <w:szCs w:val="24"/>
        </w:rPr>
      </w:pPr>
      <w:r w:rsidRPr="00614FE6">
        <w:rPr>
          <w:rFonts w:ascii="Times New Roman" w:hAnsi="Times New Roman"/>
          <w:szCs w:val="24"/>
        </w:rPr>
        <w:t xml:space="preserve">Ministerstvo </w:t>
      </w:r>
      <w:r w:rsidRPr="00614FE6" w:rsidR="00323896">
        <w:rPr>
          <w:rFonts w:ascii="Times New Roman" w:hAnsi="Times New Roman"/>
          <w:szCs w:val="24"/>
        </w:rPr>
        <w:t xml:space="preserve">dopravy, </w:t>
      </w:r>
      <w:r w:rsidRPr="00614FE6">
        <w:rPr>
          <w:rFonts w:ascii="Times New Roman" w:hAnsi="Times New Roman"/>
          <w:szCs w:val="24"/>
        </w:rPr>
        <w:t xml:space="preserve">výstavby a regionálneho rozvoja podľa § </w:t>
      </w:r>
      <w:r w:rsidRPr="00614FE6" w:rsidR="00323896">
        <w:rPr>
          <w:rFonts w:ascii="Times New Roman" w:hAnsi="Times New Roman"/>
          <w:szCs w:val="24"/>
        </w:rPr>
        <w:t>...</w:t>
      </w:r>
      <w:r w:rsidRPr="00614FE6">
        <w:rPr>
          <w:rFonts w:ascii="Times New Roman" w:hAnsi="Times New Roman"/>
          <w:szCs w:val="24"/>
        </w:rPr>
        <w:t xml:space="preserve"> ods</w:t>
      </w:r>
      <w:r w:rsidRPr="00614FE6" w:rsidR="00323896">
        <w:rPr>
          <w:rFonts w:ascii="Times New Roman" w:hAnsi="Times New Roman"/>
          <w:szCs w:val="24"/>
        </w:rPr>
        <w:t>. ..</w:t>
      </w:r>
      <w:r w:rsidRPr="00614FE6">
        <w:rPr>
          <w:rFonts w:ascii="Times New Roman" w:hAnsi="Times New Roman"/>
          <w:szCs w:val="24"/>
        </w:rPr>
        <w:t xml:space="preserve"> písm. </w:t>
      </w:r>
      <w:r w:rsidRPr="00614FE6" w:rsidR="00323896">
        <w:rPr>
          <w:rFonts w:ascii="Times New Roman" w:hAnsi="Times New Roman"/>
          <w:szCs w:val="24"/>
        </w:rPr>
        <w:t>..</w:t>
      </w:r>
      <w:r w:rsidRPr="00614FE6">
        <w:rPr>
          <w:rFonts w:ascii="Times New Roman" w:hAnsi="Times New Roman"/>
          <w:szCs w:val="24"/>
        </w:rPr>
        <w:t xml:space="preserve"> zákona č. ……/20</w:t>
      </w:r>
      <w:r w:rsidRPr="00614FE6" w:rsidR="00323896">
        <w:rPr>
          <w:rFonts w:ascii="Times New Roman" w:hAnsi="Times New Roman"/>
          <w:szCs w:val="24"/>
        </w:rPr>
        <w:t>15</w:t>
      </w:r>
      <w:r w:rsidRPr="00614FE6">
        <w:rPr>
          <w:rFonts w:ascii="Times New Roman" w:hAnsi="Times New Roman"/>
          <w:szCs w:val="24"/>
        </w:rPr>
        <w:t xml:space="preserve"> Z.z</w:t>
      </w:r>
      <w:r w:rsidRPr="00614FE6">
        <w:rPr>
          <w:rFonts w:ascii="Times New Roman" w:hAnsi="Times New Roman"/>
          <w:b/>
          <w:szCs w:val="24"/>
        </w:rPr>
        <w:t xml:space="preserve">.., </w:t>
      </w:r>
      <w:r w:rsidRPr="00614FE6">
        <w:rPr>
          <w:rFonts w:ascii="Times New Roman" w:hAnsi="Times New Roman"/>
          <w:szCs w:val="24"/>
        </w:rPr>
        <w:t>o územnom plánovaní a</w:t>
      </w:r>
      <w:r w:rsidRPr="00614FE6" w:rsidR="00323896">
        <w:rPr>
          <w:rFonts w:ascii="Times New Roman" w:hAnsi="Times New Roman"/>
          <w:szCs w:val="24"/>
        </w:rPr>
        <w:t> výstavbe a o</w:t>
      </w:r>
      <w:r w:rsidRPr="00614FE6">
        <w:rPr>
          <w:rFonts w:ascii="Times New Roman" w:hAnsi="Times New Roman"/>
          <w:szCs w:val="24"/>
        </w:rPr>
        <w:t xml:space="preserve"> zmene a doplnení </w:t>
      </w:r>
      <w:r w:rsidRPr="00614FE6" w:rsidR="00323896">
        <w:rPr>
          <w:rFonts w:ascii="Times New Roman" w:hAnsi="Times New Roman"/>
          <w:szCs w:val="24"/>
        </w:rPr>
        <w:t xml:space="preserve">niektorých zákonov </w:t>
      </w:r>
      <w:r w:rsidRPr="00614FE6" w:rsidR="00AD1F67">
        <w:rPr>
          <w:rFonts w:ascii="Times New Roman" w:hAnsi="Times New Roman"/>
          <w:szCs w:val="24"/>
        </w:rPr>
        <w:t xml:space="preserve">(stavebný zákon) </w:t>
      </w:r>
      <w:r w:rsidRPr="00614FE6">
        <w:rPr>
          <w:rFonts w:ascii="Times New Roman" w:hAnsi="Times New Roman"/>
          <w:szCs w:val="24"/>
        </w:rPr>
        <w:t>ustanovuje:</w:t>
      </w:r>
    </w:p>
    <w:p w:rsidR="00A627BB" w:rsidRPr="00614FE6" w:rsidP="00404E2A">
      <w:pPr>
        <w:pStyle w:val="TextparagrafuChar"/>
        <w:bidi w:val="0"/>
        <w:spacing w:before="0" w:line="240" w:lineRule="atLeast"/>
        <w:jc w:val="left"/>
        <w:rPr>
          <w:rFonts w:ascii="Times New Roman" w:hAnsi="Times New Roman"/>
          <w:szCs w:val="24"/>
        </w:rPr>
      </w:pPr>
    </w:p>
    <w:p w:rsidR="00404E2A" w:rsidRPr="00614FE6" w:rsidP="00404E2A">
      <w:pPr>
        <w:pStyle w:val="TextparagrafuChar"/>
        <w:bidi w:val="0"/>
        <w:spacing w:before="0" w:line="240" w:lineRule="atLeast"/>
        <w:jc w:val="left"/>
        <w:rPr>
          <w:rFonts w:ascii="Times New Roman" w:hAnsi="Times New Roman"/>
          <w:szCs w:val="24"/>
        </w:rPr>
      </w:pPr>
    </w:p>
    <w:p w:rsidR="00A627BB" w:rsidRPr="00614FE6" w:rsidP="00404E2A">
      <w:pPr>
        <w:pStyle w:val="ST"/>
        <w:bidi w:val="0"/>
        <w:spacing w:before="0" w:after="0" w:line="240" w:lineRule="atLeast"/>
        <w:rPr>
          <w:rFonts w:ascii="Times New Roman" w:hAnsi="Times New Roman"/>
          <w:szCs w:val="24"/>
        </w:rPr>
      </w:pPr>
      <w:r w:rsidRPr="00614FE6">
        <w:rPr>
          <w:rFonts w:ascii="Times New Roman" w:hAnsi="Times New Roman"/>
          <w:szCs w:val="24"/>
        </w:rPr>
        <w:t>ČASŤ PrvÁ</w:t>
      </w:r>
    </w:p>
    <w:p w:rsidR="00A627BB" w:rsidRPr="00614FE6" w:rsidP="00404E2A">
      <w:pPr>
        <w:pStyle w:val="NADPISSTI"/>
        <w:bidi w:val="0"/>
        <w:spacing w:line="240" w:lineRule="atLeast"/>
        <w:rPr>
          <w:rFonts w:ascii="Times New Roman" w:hAnsi="Times New Roman"/>
          <w:szCs w:val="24"/>
        </w:rPr>
      </w:pPr>
      <w:r w:rsidRPr="00614FE6">
        <w:rPr>
          <w:rFonts w:ascii="Times New Roman" w:hAnsi="Times New Roman"/>
          <w:szCs w:val="24"/>
        </w:rPr>
        <w:t>ÚVODNÉ USTANOVENIA</w:t>
      </w:r>
    </w:p>
    <w:p w:rsidR="00A627BB" w:rsidRPr="00614FE6" w:rsidP="00404E2A">
      <w:pPr>
        <w:pStyle w:val="Paragraf"/>
        <w:bidi w:val="0"/>
        <w:spacing w:before="0" w:line="240" w:lineRule="atLeast"/>
        <w:jc w:val="left"/>
        <w:rPr>
          <w:rFonts w:ascii="Times New Roman" w:hAnsi="Times New Roman"/>
          <w:szCs w:val="24"/>
        </w:rPr>
      </w:pPr>
    </w:p>
    <w:p w:rsidR="00D70D4F"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 xml:space="preserve">1 </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Predmet úpravy</w:t>
      </w:r>
    </w:p>
    <w:p w:rsidR="00D70D4F" w:rsidRPr="00614FE6" w:rsidP="00404E2A">
      <w:pPr>
        <w:pStyle w:val="Textodstavce"/>
        <w:numPr>
          <w:numId w:val="0"/>
        </w:numPr>
        <w:tabs>
          <w:tab w:val="left" w:pos="567"/>
          <w:tab w:val="clear" w:pos="785"/>
          <w:tab w:val="clear" w:pos="851"/>
        </w:tabs>
        <w:bidi w:val="0"/>
        <w:spacing w:before="0" w:after="0" w:line="240" w:lineRule="atLeast"/>
        <w:ind w:firstLine="0"/>
        <w:jc w:val="left"/>
        <w:rPr>
          <w:rFonts w:ascii="Times New Roman" w:hAnsi="Times New Roman"/>
          <w:szCs w:val="24"/>
        </w:rPr>
      </w:pPr>
    </w:p>
    <w:p w:rsidR="00D70D4F" w:rsidRPr="00614FE6" w:rsidP="00ED1D84">
      <w:pPr>
        <w:pStyle w:val="Textodstavce"/>
        <w:numPr>
          <w:numId w:val="118"/>
        </w:numPr>
        <w:tabs>
          <w:tab w:val="clear" w:pos="785"/>
        </w:tabs>
        <w:bidi w:val="0"/>
        <w:spacing w:before="0" w:after="0" w:line="240" w:lineRule="atLeast"/>
        <w:ind w:left="0" w:firstLine="284"/>
        <w:jc w:val="left"/>
        <w:rPr>
          <w:rFonts w:ascii="Times New Roman" w:hAnsi="Times New Roman"/>
          <w:szCs w:val="24"/>
        </w:rPr>
      </w:pPr>
      <w:r w:rsidRPr="00614FE6" w:rsidR="00A627BB">
        <w:rPr>
          <w:rFonts w:ascii="Times New Roman" w:hAnsi="Times New Roman"/>
          <w:szCs w:val="24"/>
        </w:rPr>
        <w:t>T</w:t>
      </w:r>
      <w:r w:rsidRPr="00614FE6" w:rsidR="00612D68">
        <w:rPr>
          <w:rFonts w:ascii="Times New Roman" w:hAnsi="Times New Roman"/>
          <w:szCs w:val="24"/>
        </w:rPr>
        <w:t>á</w:t>
      </w:r>
      <w:r w:rsidRPr="00614FE6" w:rsidR="00A627BB">
        <w:rPr>
          <w:rFonts w:ascii="Times New Roman" w:hAnsi="Times New Roman"/>
          <w:szCs w:val="24"/>
        </w:rPr>
        <w:t xml:space="preserve">to vyhláška ustanovuje </w:t>
      </w:r>
      <w:r w:rsidRPr="00614FE6">
        <w:rPr>
          <w:rFonts w:ascii="Times New Roman" w:hAnsi="Times New Roman"/>
          <w:szCs w:val="24"/>
        </w:rPr>
        <w:t xml:space="preserve">všeobecné </w:t>
      </w:r>
      <w:r w:rsidRPr="00614FE6" w:rsidR="00A627BB">
        <w:rPr>
          <w:rFonts w:ascii="Times New Roman" w:hAnsi="Times New Roman"/>
          <w:szCs w:val="24"/>
        </w:rPr>
        <w:t>technické požiadavky na stavby, ktoré spadajú do pôsobnosti stavebných úradov.</w:t>
      </w:r>
    </w:p>
    <w:p w:rsidR="009F42D3" w:rsidRPr="00614FE6" w:rsidP="009F42D3">
      <w:pPr>
        <w:pStyle w:val="Textodstavce"/>
        <w:numPr>
          <w:numId w:val="0"/>
        </w:numPr>
        <w:tabs>
          <w:tab w:val="clear" w:pos="785"/>
        </w:tabs>
        <w:bidi w:val="0"/>
        <w:spacing w:before="0" w:after="0" w:line="240" w:lineRule="atLeast"/>
        <w:ind w:left="284" w:firstLine="0"/>
        <w:jc w:val="left"/>
        <w:rPr>
          <w:rFonts w:ascii="Times New Roman" w:hAnsi="Times New Roman"/>
          <w:szCs w:val="24"/>
        </w:rPr>
      </w:pPr>
    </w:p>
    <w:p w:rsidR="00D70D4F" w:rsidRPr="00614FE6" w:rsidP="00ED1D84">
      <w:pPr>
        <w:pStyle w:val="Textodstavce"/>
        <w:numPr>
          <w:numId w:val="118"/>
        </w:numPr>
        <w:tabs>
          <w:tab w:val="clear" w:pos="785"/>
        </w:tabs>
        <w:bidi w:val="0"/>
        <w:spacing w:before="0" w:after="0" w:line="240" w:lineRule="atLeast"/>
        <w:ind w:left="0" w:firstLine="284"/>
        <w:jc w:val="left"/>
        <w:rPr>
          <w:rFonts w:ascii="Times New Roman" w:hAnsi="Times New Roman"/>
          <w:szCs w:val="24"/>
        </w:rPr>
      </w:pPr>
      <w:r w:rsidRPr="00614FE6" w:rsidR="00A627BB">
        <w:rPr>
          <w:rFonts w:ascii="Times New Roman" w:hAnsi="Times New Roman"/>
          <w:szCs w:val="24"/>
        </w:rPr>
        <w:t>T</w:t>
      </w:r>
      <w:r w:rsidRPr="00614FE6" w:rsidR="00612D68">
        <w:rPr>
          <w:rFonts w:ascii="Times New Roman" w:hAnsi="Times New Roman"/>
          <w:szCs w:val="24"/>
        </w:rPr>
        <w:t>á</w:t>
      </w:r>
      <w:r w:rsidRPr="00614FE6" w:rsidR="00A627BB">
        <w:rPr>
          <w:rFonts w:ascii="Times New Roman" w:hAnsi="Times New Roman"/>
          <w:szCs w:val="24"/>
        </w:rPr>
        <w:t>to vyhláška je v súlade so smernicou Európskeho parlamentu a Rady 98/34/ES zo dňa 22. júna 1998 o postupe pri poskytovaní informáci</w:t>
      </w:r>
      <w:r w:rsidRPr="00614FE6" w:rsidR="00612D68">
        <w:rPr>
          <w:rFonts w:ascii="Times New Roman" w:hAnsi="Times New Roman"/>
          <w:szCs w:val="24"/>
        </w:rPr>
        <w:t>í</w:t>
      </w:r>
      <w:r w:rsidRPr="00614FE6" w:rsidR="00A627BB">
        <w:rPr>
          <w:rFonts w:ascii="Times New Roman" w:hAnsi="Times New Roman"/>
          <w:szCs w:val="24"/>
        </w:rPr>
        <w:t xml:space="preserve"> v oblasti technických noriem a predpisov a pravidiel pre služby informačnej spoločnosti, v znení smernice 98/48/ES.</w:t>
      </w:r>
    </w:p>
    <w:p w:rsidR="009F42D3" w:rsidRPr="00614FE6" w:rsidP="009F42D3">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E3173D" w:rsidRPr="00614FE6" w:rsidP="00ED1D84">
      <w:pPr>
        <w:pStyle w:val="Textodstavce"/>
        <w:numPr>
          <w:numId w:val="118"/>
        </w:numPr>
        <w:tabs>
          <w:tab w:val="clear" w:pos="785"/>
        </w:tabs>
        <w:bidi w:val="0"/>
        <w:spacing w:before="0" w:after="0" w:line="240" w:lineRule="atLeast"/>
        <w:ind w:left="0" w:firstLine="284"/>
        <w:jc w:val="left"/>
        <w:rPr>
          <w:rFonts w:ascii="Times New Roman" w:hAnsi="Times New Roman"/>
          <w:szCs w:val="24"/>
        </w:rPr>
      </w:pPr>
      <w:r w:rsidRPr="00614FE6" w:rsidR="00A627BB">
        <w:rPr>
          <w:rFonts w:ascii="Times New Roman" w:hAnsi="Times New Roman"/>
          <w:szCs w:val="24"/>
        </w:rPr>
        <w:t>Táto vyhláška ustanovuje podrobnosti o</w:t>
      </w:r>
      <w:r w:rsidRPr="00614FE6" w:rsidR="00D70D4F">
        <w:rPr>
          <w:rFonts w:ascii="Times New Roman" w:hAnsi="Times New Roman"/>
          <w:szCs w:val="24"/>
        </w:rPr>
        <w:t xml:space="preserve"> všeobecných </w:t>
      </w:r>
      <w:r w:rsidRPr="00614FE6" w:rsidR="00A627BB">
        <w:rPr>
          <w:rFonts w:ascii="Times New Roman" w:hAnsi="Times New Roman"/>
          <w:szCs w:val="24"/>
        </w:rPr>
        <w:t xml:space="preserve">technických požiadavkách na výstavbu, ktorými sú požiadavky na stavebnotechnické riešenie </w:t>
      </w:r>
      <w:r w:rsidRPr="00614FE6" w:rsidR="00897FE5">
        <w:rPr>
          <w:rFonts w:ascii="Times New Roman" w:hAnsi="Times New Roman"/>
          <w:szCs w:val="24"/>
        </w:rPr>
        <w:t xml:space="preserve">stavieb </w:t>
      </w:r>
      <w:r w:rsidRPr="00614FE6" w:rsidR="00A627BB">
        <w:rPr>
          <w:rFonts w:ascii="Times New Roman" w:hAnsi="Times New Roman"/>
          <w:szCs w:val="24"/>
        </w:rPr>
        <w:t xml:space="preserve">a požiadavky na účelové riešenie </w:t>
      </w:r>
      <w:r w:rsidRPr="00614FE6" w:rsidR="00897FE5">
        <w:rPr>
          <w:rFonts w:ascii="Times New Roman" w:hAnsi="Times New Roman"/>
          <w:szCs w:val="24"/>
        </w:rPr>
        <w:t>stavieb</w:t>
      </w:r>
      <w:r w:rsidRPr="00614FE6" w:rsidR="00A627BB">
        <w:rPr>
          <w:rFonts w:ascii="Times New Roman" w:hAnsi="Times New Roman"/>
          <w:szCs w:val="24"/>
        </w:rPr>
        <w:t xml:space="preserve"> </w:t>
      </w:r>
      <w:r w:rsidRPr="00614FE6" w:rsidR="00821245">
        <w:rPr>
          <w:rFonts w:ascii="Times New Roman" w:hAnsi="Times New Roman"/>
          <w:szCs w:val="24"/>
        </w:rPr>
        <w:t xml:space="preserve">a ich časti tak, aby bolo zabezpečené </w:t>
      </w:r>
      <w:r w:rsidRPr="00614FE6" w:rsidR="00D70D4F">
        <w:rPr>
          <w:rFonts w:ascii="Times New Roman" w:hAnsi="Times New Roman"/>
          <w:szCs w:val="24"/>
        </w:rPr>
        <w:t xml:space="preserve">aj </w:t>
      </w:r>
      <w:r w:rsidRPr="00614FE6" w:rsidR="00821245">
        <w:rPr>
          <w:rFonts w:ascii="Times New Roman" w:hAnsi="Times New Roman"/>
          <w:szCs w:val="24"/>
        </w:rPr>
        <w:t xml:space="preserve">ich </w:t>
      </w:r>
      <w:r w:rsidRPr="00614FE6" w:rsidR="00D70D4F">
        <w:rPr>
          <w:rFonts w:ascii="Times New Roman" w:hAnsi="Times New Roman"/>
          <w:szCs w:val="24"/>
        </w:rPr>
        <w:t xml:space="preserve">bezbariérové </w:t>
      </w:r>
      <w:r w:rsidRPr="00614FE6" w:rsidR="00821245">
        <w:rPr>
          <w:rFonts w:ascii="Times New Roman" w:hAnsi="Times New Roman"/>
          <w:szCs w:val="24"/>
        </w:rPr>
        <w:t>užívanie</w:t>
      </w:r>
      <w:r w:rsidRPr="00614FE6" w:rsidR="009F42D3">
        <w:rPr>
          <w:rFonts w:ascii="Times New Roman" w:hAnsi="Times New Roman"/>
          <w:szCs w:val="24"/>
        </w:rPr>
        <w:t>.</w:t>
      </w:r>
    </w:p>
    <w:p w:rsidR="009F42D3" w:rsidRPr="00614FE6" w:rsidP="009F42D3">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118"/>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Ustanovenie tejto vyhlášky sa uplatní aj pri uskutočňovaní</w:t>
      </w:r>
      <w:r w:rsidRPr="00614FE6" w:rsidR="00E47BCA">
        <w:rPr>
          <w:rFonts w:ascii="Times New Roman" w:hAnsi="Times New Roman"/>
          <w:szCs w:val="24"/>
        </w:rPr>
        <w:t xml:space="preserve"> stavieb, udržiavacích prácach</w:t>
      </w:r>
      <w:r w:rsidRPr="00614FE6">
        <w:rPr>
          <w:rFonts w:ascii="Times New Roman" w:hAnsi="Times New Roman"/>
          <w:szCs w:val="24"/>
        </w:rPr>
        <w:t xml:space="preserve">, zmien dokončených stavieb, zmien v užívaní stavieb, </w:t>
      </w:r>
      <w:r w:rsidRPr="00614FE6" w:rsidR="00612D68">
        <w:rPr>
          <w:rFonts w:ascii="Times New Roman" w:hAnsi="Times New Roman"/>
          <w:szCs w:val="24"/>
        </w:rPr>
        <w:t>pri</w:t>
      </w:r>
      <w:r w:rsidRPr="00614FE6">
        <w:rPr>
          <w:rFonts w:ascii="Times New Roman" w:hAnsi="Times New Roman"/>
          <w:szCs w:val="24"/>
        </w:rPr>
        <w:t xml:space="preserve"> dočasných stav</w:t>
      </w:r>
      <w:r w:rsidRPr="00614FE6" w:rsidR="00612D68">
        <w:rPr>
          <w:rFonts w:ascii="Times New Roman" w:hAnsi="Times New Roman"/>
          <w:szCs w:val="24"/>
        </w:rPr>
        <w:t>bách</w:t>
      </w:r>
      <w:r w:rsidRPr="00614FE6">
        <w:rPr>
          <w:rFonts w:ascii="Times New Roman" w:hAnsi="Times New Roman"/>
          <w:szCs w:val="24"/>
        </w:rPr>
        <w:t xml:space="preserve"> zariadenia staveniska, ďalej sa uplatní </w:t>
      </w:r>
      <w:r w:rsidRPr="00614FE6" w:rsidR="00612D68">
        <w:rPr>
          <w:rFonts w:ascii="Times New Roman" w:hAnsi="Times New Roman"/>
          <w:szCs w:val="24"/>
        </w:rPr>
        <w:t>pri</w:t>
      </w:r>
      <w:r w:rsidRPr="00614FE6">
        <w:rPr>
          <w:rFonts w:ascii="Times New Roman" w:hAnsi="Times New Roman"/>
          <w:szCs w:val="24"/>
        </w:rPr>
        <w:t xml:space="preserve"> stav</w:t>
      </w:r>
      <w:r w:rsidRPr="00614FE6" w:rsidR="00612D68">
        <w:rPr>
          <w:rFonts w:ascii="Times New Roman" w:hAnsi="Times New Roman"/>
          <w:szCs w:val="24"/>
        </w:rPr>
        <w:t>bách</w:t>
      </w:r>
      <w:r w:rsidRPr="00614FE6">
        <w:rPr>
          <w:rFonts w:ascii="Times New Roman" w:hAnsi="Times New Roman"/>
          <w:szCs w:val="24"/>
        </w:rPr>
        <w:t>, ktoré sú kultúrne pamiatky</w:t>
      </w:r>
      <w:r w:rsidRPr="00614FE6" w:rsidR="006F6D57">
        <w:rPr>
          <w:rFonts w:ascii="Times New Roman" w:hAnsi="Times New Roman"/>
          <w:szCs w:val="24"/>
          <w:vertAlign w:val="superscript"/>
        </w:rPr>
        <w:t>1)</w:t>
      </w:r>
      <w:r w:rsidRPr="00614FE6">
        <w:rPr>
          <w:rFonts w:ascii="Times New Roman" w:hAnsi="Times New Roman"/>
          <w:szCs w:val="24"/>
        </w:rPr>
        <w:t xml:space="preserve"> alebo sú v pamiatkových rezerváciách</w:t>
      </w:r>
      <w:r w:rsidRPr="00614FE6" w:rsidR="00612D68">
        <w:rPr>
          <w:rFonts w:ascii="Times New Roman" w:hAnsi="Times New Roman"/>
          <w:szCs w:val="24"/>
        </w:rPr>
        <w:t>,</w:t>
      </w:r>
      <w:r w:rsidRPr="00614FE6">
        <w:rPr>
          <w:rFonts w:ascii="Times New Roman" w:hAnsi="Times New Roman"/>
          <w:szCs w:val="24"/>
        </w:rPr>
        <w:t xml:space="preserve"> alebo v pamiatkových zónach, pokiaľ to </w:t>
      </w:r>
      <w:r w:rsidRPr="00614FE6" w:rsidR="00845FC0">
        <w:rPr>
          <w:rFonts w:ascii="Times New Roman" w:hAnsi="Times New Roman"/>
          <w:szCs w:val="24"/>
        </w:rPr>
        <w:t xml:space="preserve">závažné </w:t>
      </w:r>
      <w:r w:rsidRPr="00614FE6">
        <w:rPr>
          <w:rFonts w:ascii="Times New Roman" w:hAnsi="Times New Roman"/>
          <w:szCs w:val="24"/>
        </w:rPr>
        <w:t>územnotechnické</w:t>
      </w:r>
      <w:r w:rsidRPr="00614FE6" w:rsidR="009261E5">
        <w:rPr>
          <w:rFonts w:ascii="Times New Roman" w:hAnsi="Times New Roman"/>
          <w:szCs w:val="24"/>
        </w:rPr>
        <w:t xml:space="preserve"> kultúrnohistorické</w:t>
      </w:r>
      <w:r w:rsidRPr="00614FE6" w:rsidR="00612D68">
        <w:rPr>
          <w:rFonts w:ascii="Times New Roman" w:hAnsi="Times New Roman"/>
          <w:szCs w:val="24"/>
        </w:rPr>
        <w:t>,</w:t>
      </w:r>
      <w:r w:rsidRPr="00614FE6">
        <w:rPr>
          <w:rFonts w:ascii="Times New Roman" w:hAnsi="Times New Roman"/>
          <w:szCs w:val="24"/>
        </w:rPr>
        <w:t xml:space="preserve"> alebo stavebnotechnické dôvody nevylučujú.</w:t>
      </w:r>
    </w:p>
    <w:p w:rsidR="009F42D3" w:rsidRPr="00614FE6" w:rsidP="009F42D3">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118"/>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Podľa tejto vyhlášky sa postupuje pri proje</w:t>
      </w:r>
      <w:r w:rsidRPr="00614FE6">
        <w:rPr>
          <w:rFonts w:ascii="Times New Roman" w:hAnsi="Times New Roman"/>
          <w:szCs w:val="24"/>
        </w:rPr>
        <w:t>k</w:t>
      </w:r>
      <w:r w:rsidRPr="00614FE6">
        <w:rPr>
          <w:rFonts w:ascii="Times New Roman" w:hAnsi="Times New Roman"/>
          <w:szCs w:val="24"/>
        </w:rPr>
        <w:t>tovaní, schvaľovaní, povoľovaní, uskutočňovaní, kola</w:t>
      </w:r>
      <w:r w:rsidRPr="00614FE6">
        <w:rPr>
          <w:rFonts w:ascii="Times New Roman" w:hAnsi="Times New Roman"/>
          <w:szCs w:val="24"/>
        </w:rPr>
        <w:t>u</w:t>
      </w:r>
      <w:r w:rsidRPr="00614FE6">
        <w:rPr>
          <w:rFonts w:ascii="Times New Roman" w:hAnsi="Times New Roman"/>
          <w:szCs w:val="24"/>
        </w:rPr>
        <w:t>dovaní, užívaní a odstraňovaní stavby.</w:t>
      </w:r>
    </w:p>
    <w:p w:rsidR="00064FEF"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2</w:t>
      </w:r>
    </w:p>
    <w:p w:rsidR="00064FEF" w:rsidRPr="00614FE6" w:rsidP="00404E2A">
      <w:pPr>
        <w:pStyle w:val="TextparagrafuChar"/>
        <w:bidi w:val="0"/>
        <w:spacing w:before="0" w:line="240" w:lineRule="atLeast"/>
        <w:ind w:firstLine="0"/>
        <w:jc w:val="left"/>
        <w:rPr>
          <w:rFonts w:ascii="Times New Roman" w:hAnsi="Times New Roman"/>
          <w:szCs w:val="24"/>
        </w:rPr>
      </w:pPr>
    </w:p>
    <w:p w:rsidR="00A627BB" w:rsidRPr="00614FE6" w:rsidP="00404E2A">
      <w:pPr>
        <w:pStyle w:val="TextparagrafuChar"/>
        <w:bidi w:val="0"/>
        <w:spacing w:before="0" w:line="240" w:lineRule="atLeast"/>
        <w:ind w:firstLine="0"/>
        <w:jc w:val="left"/>
        <w:rPr>
          <w:rFonts w:ascii="Times New Roman" w:hAnsi="Times New Roman"/>
          <w:szCs w:val="24"/>
        </w:rPr>
      </w:pPr>
      <w:r w:rsidRPr="00614FE6">
        <w:rPr>
          <w:rFonts w:ascii="Times New Roman" w:hAnsi="Times New Roman"/>
          <w:szCs w:val="24"/>
        </w:rPr>
        <w:t xml:space="preserve">Pre účely tejto vyhlášky sa rozumie: </w:t>
      </w:r>
    </w:p>
    <w:p w:rsidR="00E3173D" w:rsidRPr="00614FE6" w:rsidP="00404E2A">
      <w:pPr>
        <w:pStyle w:val="TextparagrafuChar"/>
        <w:bidi w:val="0"/>
        <w:spacing w:before="0" w:line="240" w:lineRule="atLeast"/>
        <w:ind w:firstLine="0"/>
        <w:jc w:val="left"/>
        <w:rPr>
          <w:rFonts w:ascii="Times New Roman" w:hAnsi="Times New Roman"/>
          <w:szCs w:val="24"/>
        </w:rPr>
      </w:pPr>
    </w:p>
    <w:p w:rsidR="00E3173D" w:rsidRPr="00614FE6" w:rsidP="00ED1D84">
      <w:pPr>
        <w:numPr>
          <w:numId w:val="119"/>
        </w:numPr>
        <w:tabs>
          <w:tab w:val="left" w:pos="851"/>
        </w:tabs>
        <w:overflowPunct w:val="0"/>
        <w:autoSpaceDE w:val="0"/>
        <w:autoSpaceDN w:val="0"/>
        <w:bidi w:val="0"/>
        <w:adjustRightInd w:val="0"/>
        <w:spacing w:line="276" w:lineRule="auto"/>
        <w:ind w:left="0" w:right="-567" w:firstLine="284"/>
        <w:contextualSpacing/>
        <w:jc w:val="left"/>
        <w:rPr>
          <w:rFonts w:ascii="Times New Roman" w:hAnsi="Times New Roman"/>
          <w:szCs w:val="24"/>
        </w:rPr>
      </w:pPr>
      <w:r w:rsidRPr="00614FE6">
        <w:rPr>
          <w:rFonts w:ascii="Times New Roman" w:hAnsi="Times New Roman"/>
          <w:szCs w:val="24"/>
        </w:rPr>
        <w:t>Stavba je stavebná konštrukcia bez ohľadu na stavebnotechnické vyhotovenie, použité stavebné výrobky, účel využitia a trvanie, ktorá je pevne spojená so zemou. Za stavbu sa považuje aj časť stavby, ak je samostatne predmetom umiestňovania, povoľovania alebo kolaudácie. </w:t>
      </w:r>
    </w:p>
    <w:p w:rsidR="009F42D3" w:rsidRPr="00614FE6" w:rsidP="009F42D3">
      <w:pPr>
        <w:tabs>
          <w:tab w:val="left" w:pos="851"/>
        </w:tabs>
        <w:overflowPunct w:val="0"/>
        <w:autoSpaceDE w:val="0"/>
        <w:autoSpaceDN w:val="0"/>
        <w:bidi w:val="0"/>
        <w:adjustRightInd w:val="0"/>
        <w:spacing w:line="276" w:lineRule="auto"/>
        <w:ind w:left="284" w:right="-567"/>
        <w:contextualSpacing/>
        <w:jc w:val="left"/>
        <w:rPr>
          <w:rFonts w:ascii="Times New Roman" w:hAnsi="Times New Roman"/>
          <w:szCs w:val="24"/>
        </w:rPr>
      </w:pPr>
    </w:p>
    <w:p w:rsidR="00E3173D" w:rsidRPr="00614FE6" w:rsidP="00ED1D84">
      <w:pPr>
        <w:numPr>
          <w:numId w:val="119"/>
        </w:numPr>
        <w:tabs>
          <w:tab w:val="left" w:pos="426"/>
          <w:tab w:val="left" w:pos="851"/>
        </w:tabs>
        <w:overflowPunct w:val="0"/>
        <w:autoSpaceDE w:val="0"/>
        <w:autoSpaceDN w:val="0"/>
        <w:bidi w:val="0"/>
        <w:adjustRightInd w:val="0"/>
        <w:spacing w:line="276" w:lineRule="auto"/>
        <w:ind w:left="0" w:right="-567" w:firstLine="284"/>
        <w:contextualSpacing/>
        <w:jc w:val="left"/>
        <w:rPr>
          <w:rFonts w:ascii="Times New Roman" w:hAnsi="Times New Roman"/>
          <w:szCs w:val="24"/>
        </w:rPr>
      </w:pPr>
      <w:r w:rsidRPr="00614FE6">
        <w:rPr>
          <w:rFonts w:ascii="Times New Roman" w:hAnsi="Times New Roman"/>
          <w:szCs w:val="24"/>
        </w:rPr>
        <w:t>Pevným spojením so zemou sa rozumie</w:t>
      </w:r>
    </w:p>
    <w:p w:rsidR="00E3173D" w:rsidRPr="00614FE6" w:rsidP="00ED1D84">
      <w:pPr>
        <w:numPr>
          <w:numId w:val="120"/>
        </w:numPr>
        <w:tabs>
          <w:tab w:val="left" w:pos="851"/>
        </w:tabs>
        <w:bidi w:val="0"/>
        <w:spacing w:line="276" w:lineRule="auto"/>
        <w:ind w:left="851" w:right="-1" w:hanging="491"/>
        <w:rPr>
          <w:rFonts w:ascii="Times New Roman" w:hAnsi="Times New Roman"/>
          <w:szCs w:val="24"/>
        </w:rPr>
      </w:pPr>
      <w:r w:rsidRPr="00614FE6">
        <w:rPr>
          <w:rFonts w:ascii="Times New Roman" w:hAnsi="Times New Roman"/>
          <w:szCs w:val="24"/>
        </w:rPr>
        <w:t>spojenie pevným základom,</w:t>
      </w:r>
    </w:p>
    <w:p w:rsidR="00E3173D" w:rsidRPr="00614FE6" w:rsidP="00ED1D84">
      <w:pPr>
        <w:numPr>
          <w:numId w:val="120"/>
        </w:numPr>
        <w:tabs>
          <w:tab w:val="left" w:pos="851"/>
        </w:tabs>
        <w:bidi w:val="0"/>
        <w:spacing w:line="276" w:lineRule="auto"/>
        <w:ind w:left="851" w:right="-1" w:hanging="491"/>
        <w:rPr>
          <w:rFonts w:ascii="Times New Roman" w:hAnsi="Times New Roman"/>
          <w:szCs w:val="24"/>
        </w:rPr>
      </w:pPr>
      <w:r w:rsidRPr="00614FE6">
        <w:rPr>
          <w:rFonts w:ascii="Times New Roman" w:hAnsi="Times New Roman"/>
          <w:szCs w:val="24"/>
        </w:rPr>
        <w:t>upevnenie strojnými súčiastkami alebo zvarom o pevný základ v zemi alebo o inú stavbu,</w:t>
      </w:r>
    </w:p>
    <w:p w:rsidR="00E3173D" w:rsidRPr="00614FE6" w:rsidP="00ED1D84">
      <w:pPr>
        <w:numPr>
          <w:numId w:val="120"/>
        </w:numPr>
        <w:tabs>
          <w:tab w:val="left" w:pos="851"/>
        </w:tabs>
        <w:bidi w:val="0"/>
        <w:spacing w:line="276" w:lineRule="auto"/>
        <w:ind w:left="851" w:right="-1" w:hanging="491"/>
        <w:rPr>
          <w:rFonts w:ascii="Times New Roman" w:hAnsi="Times New Roman"/>
          <w:szCs w:val="24"/>
        </w:rPr>
      </w:pPr>
      <w:r w:rsidRPr="00614FE6">
        <w:rPr>
          <w:rFonts w:ascii="Times New Roman" w:hAnsi="Times New Roman"/>
          <w:szCs w:val="24"/>
        </w:rPr>
        <w:t>ukotvenie pilótami alebo lanami s kotvou v zemi alebo na inej stavbe,</w:t>
      </w:r>
    </w:p>
    <w:p w:rsidR="00E3173D" w:rsidRPr="00614FE6" w:rsidP="00ED1D84">
      <w:pPr>
        <w:numPr>
          <w:numId w:val="120"/>
        </w:numPr>
        <w:tabs>
          <w:tab w:val="left" w:pos="851"/>
        </w:tabs>
        <w:bidi w:val="0"/>
        <w:spacing w:line="276" w:lineRule="auto"/>
        <w:ind w:left="851" w:right="-1" w:hanging="491"/>
        <w:rPr>
          <w:rFonts w:ascii="Times New Roman" w:hAnsi="Times New Roman"/>
          <w:szCs w:val="24"/>
        </w:rPr>
      </w:pPr>
      <w:r w:rsidRPr="00614FE6">
        <w:rPr>
          <w:rFonts w:ascii="Times New Roman" w:hAnsi="Times New Roman"/>
          <w:szCs w:val="24"/>
        </w:rPr>
        <w:t>pripojenie na inžinierske siete alebo</w:t>
      </w:r>
    </w:p>
    <w:p w:rsidR="00E3173D" w:rsidRPr="00614FE6" w:rsidP="00ED1D84">
      <w:pPr>
        <w:numPr>
          <w:numId w:val="120"/>
        </w:numPr>
        <w:tabs>
          <w:tab w:val="left" w:pos="851"/>
        </w:tabs>
        <w:bidi w:val="0"/>
        <w:spacing w:line="276" w:lineRule="auto"/>
        <w:ind w:left="851" w:right="-1" w:hanging="491"/>
        <w:rPr>
          <w:rFonts w:ascii="Times New Roman" w:hAnsi="Times New Roman"/>
          <w:szCs w:val="24"/>
        </w:rPr>
      </w:pPr>
      <w:r w:rsidRPr="00614FE6">
        <w:rPr>
          <w:rFonts w:ascii="Times New Roman" w:hAnsi="Times New Roman"/>
          <w:szCs w:val="24"/>
        </w:rPr>
        <w:t xml:space="preserve">umiestnenie pod zemou. </w:t>
      </w:r>
    </w:p>
    <w:p w:rsidR="00E3173D" w:rsidRPr="00614FE6" w:rsidP="00E3173D">
      <w:pPr>
        <w:bidi w:val="0"/>
        <w:spacing w:line="276" w:lineRule="auto"/>
        <w:ind w:right="-1" w:firstLine="360"/>
        <w:rPr>
          <w:rFonts w:ascii="Times New Roman" w:hAnsi="Times New Roman"/>
          <w:szCs w:val="24"/>
        </w:rPr>
      </w:pPr>
    </w:p>
    <w:p w:rsidR="00EC550E" w:rsidRPr="00614FE6" w:rsidP="00E3173D">
      <w:pPr>
        <w:bidi w:val="0"/>
        <w:ind w:right="-1" w:firstLine="360"/>
        <w:jc w:val="center"/>
        <w:rPr>
          <w:rFonts w:ascii="Times New Roman" w:hAnsi="Times New Roman"/>
          <w:b/>
          <w:szCs w:val="24"/>
        </w:rPr>
      </w:pPr>
      <w:r w:rsidRPr="00614FE6">
        <w:rPr>
          <w:rFonts w:ascii="Times New Roman" w:hAnsi="Times New Roman"/>
          <w:b/>
          <w:szCs w:val="24"/>
        </w:rPr>
        <w:t>§ 3</w:t>
      </w:r>
    </w:p>
    <w:p w:rsidR="00E3173D" w:rsidRPr="00614FE6" w:rsidP="00E3173D">
      <w:pPr>
        <w:bidi w:val="0"/>
        <w:ind w:right="-1" w:firstLine="360"/>
        <w:jc w:val="center"/>
        <w:rPr>
          <w:rFonts w:ascii="Times New Roman" w:hAnsi="Times New Roman"/>
          <w:b/>
          <w:szCs w:val="24"/>
        </w:rPr>
      </w:pPr>
      <w:r w:rsidRPr="00614FE6">
        <w:rPr>
          <w:rFonts w:ascii="Times New Roman" w:hAnsi="Times New Roman"/>
          <w:b/>
          <w:szCs w:val="24"/>
        </w:rPr>
        <w:t>Členenie stavieb</w:t>
      </w:r>
    </w:p>
    <w:p w:rsidR="00E3173D" w:rsidRPr="00614FE6" w:rsidP="00E3173D">
      <w:pPr>
        <w:bidi w:val="0"/>
        <w:ind w:right="-1" w:firstLine="360"/>
        <w:rPr>
          <w:rFonts w:ascii="Times New Roman" w:hAnsi="Times New Roman"/>
          <w:szCs w:val="24"/>
        </w:rPr>
      </w:pPr>
    </w:p>
    <w:p w:rsidR="00E3173D" w:rsidRPr="00614FE6" w:rsidP="00E3173D">
      <w:pPr>
        <w:bidi w:val="0"/>
        <w:spacing w:line="276" w:lineRule="auto"/>
        <w:ind w:left="284" w:right="-1"/>
        <w:rPr>
          <w:rFonts w:ascii="Times New Roman" w:hAnsi="Times New Roman"/>
          <w:szCs w:val="24"/>
        </w:rPr>
      </w:pPr>
    </w:p>
    <w:p w:rsidR="00A96F68" w:rsidRPr="00614FE6" w:rsidP="00ED1D84">
      <w:pPr>
        <w:numPr>
          <w:numId w:val="121"/>
        </w:numPr>
        <w:tabs>
          <w:tab w:val="left" w:pos="851"/>
        </w:tabs>
        <w:overflowPunct w:val="0"/>
        <w:autoSpaceDE w:val="0"/>
        <w:autoSpaceDN w:val="0"/>
        <w:bidi w:val="0"/>
        <w:adjustRightInd w:val="0"/>
        <w:spacing w:line="276" w:lineRule="auto"/>
        <w:ind w:left="0" w:right="-567" w:firstLine="284"/>
        <w:contextualSpacing/>
        <w:jc w:val="left"/>
        <w:rPr>
          <w:rFonts w:ascii="Times New Roman" w:hAnsi="Times New Roman"/>
          <w:szCs w:val="24"/>
        </w:rPr>
      </w:pPr>
      <w:r w:rsidRPr="00614FE6">
        <w:rPr>
          <w:rFonts w:ascii="Times New Roman" w:hAnsi="Times New Roman"/>
          <w:szCs w:val="24"/>
        </w:rPr>
        <w:t>Stavby sa podľa stavebnotechnického vyhotovenia a účelu užívania členia na budovy a inžinierske stavby.</w:t>
      </w:r>
    </w:p>
    <w:p w:rsidR="00A96F68" w:rsidRPr="00614FE6" w:rsidP="009F42D3">
      <w:pPr>
        <w:tabs>
          <w:tab w:val="left" w:pos="851"/>
        </w:tabs>
        <w:overflowPunct w:val="0"/>
        <w:autoSpaceDE w:val="0"/>
        <w:autoSpaceDN w:val="0"/>
        <w:bidi w:val="0"/>
        <w:adjustRightInd w:val="0"/>
        <w:spacing w:line="276" w:lineRule="auto"/>
        <w:ind w:right="-567" w:firstLine="284"/>
        <w:rPr>
          <w:rFonts w:ascii="Times New Roman" w:hAnsi="Times New Roman"/>
          <w:szCs w:val="24"/>
        </w:rPr>
      </w:pPr>
    </w:p>
    <w:p w:rsidR="00A96F68" w:rsidRPr="00614FE6" w:rsidP="00ED1D84">
      <w:pPr>
        <w:numPr>
          <w:numId w:val="121"/>
        </w:numPr>
        <w:tabs>
          <w:tab w:val="left" w:pos="851"/>
        </w:tabs>
        <w:overflowPunct w:val="0"/>
        <w:autoSpaceDE w:val="0"/>
        <w:autoSpaceDN w:val="0"/>
        <w:bidi w:val="0"/>
        <w:adjustRightInd w:val="0"/>
        <w:spacing w:line="276" w:lineRule="auto"/>
        <w:ind w:left="0" w:right="-567" w:firstLine="284"/>
        <w:contextualSpacing/>
        <w:jc w:val="left"/>
        <w:rPr>
          <w:rFonts w:ascii="Times New Roman" w:hAnsi="Times New Roman"/>
          <w:szCs w:val="24"/>
        </w:rPr>
      </w:pPr>
      <w:r w:rsidRPr="00614FE6">
        <w:rPr>
          <w:rFonts w:ascii="Times New Roman" w:hAnsi="Times New Roman"/>
          <w:szCs w:val="24"/>
        </w:rPr>
        <w:t xml:space="preserve">Budova je priestorovo sústredená trojrozmerná zastrešená stavebná konštrukcia, ktorá je stavebnotechnicky vhodná a určená na ochranu ľudí, zvierat a vecí. Na účely tohto zákona sa za budovu považuje aj zastrešená trojrozmerná konštrukcia, ktorá nemá všetky steny alebo je bez stien, alebo ktorá je umiestnená pod zemou.  </w:t>
      </w:r>
    </w:p>
    <w:p w:rsidR="00A96F68" w:rsidRPr="00614FE6" w:rsidP="009F42D3">
      <w:pPr>
        <w:tabs>
          <w:tab w:val="left" w:pos="851"/>
        </w:tabs>
        <w:overflowPunct w:val="0"/>
        <w:autoSpaceDE w:val="0"/>
        <w:autoSpaceDN w:val="0"/>
        <w:bidi w:val="0"/>
        <w:adjustRightInd w:val="0"/>
        <w:spacing w:line="276" w:lineRule="auto"/>
        <w:ind w:right="-567" w:firstLine="284"/>
        <w:rPr>
          <w:rFonts w:ascii="Times New Roman" w:hAnsi="Times New Roman"/>
          <w:szCs w:val="24"/>
        </w:rPr>
      </w:pPr>
    </w:p>
    <w:p w:rsidR="00A96F68" w:rsidRPr="00614FE6" w:rsidP="00ED1D84">
      <w:pPr>
        <w:numPr>
          <w:numId w:val="121"/>
        </w:numPr>
        <w:tabs>
          <w:tab w:val="left" w:pos="851"/>
        </w:tabs>
        <w:overflowPunct w:val="0"/>
        <w:autoSpaceDE w:val="0"/>
        <w:autoSpaceDN w:val="0"/>
        <w:bidi w:val="0"/>
        <w:adjustRightInd w:val="0"/>
        <w:spacing w:line="276" w:lineRule="auto"/>
        <w:ind w:left="0" w:right="-567" w:firstLine="284"/>
        <w:contextualSpacing/>
        <w:jc w:val="left"/>
        <w:rPr>
          <w:rFonts w:ascii="Times New Roman" w:hAnsi="Times New Roman"/>
          <w:szCs w:val="24"/>
        </w:rPr>
      </w:pPr>
      <w:r w:rsidRPr="00614FE6">
        <w:rPr>
          <w:rFonts w:ascii="Times New Roman" w:hAnsi="Times New Roman"/>
          <w:szCs w:val="24"/>
        </w:rPr>
        <w:t>Budovy sa podľa účelu a spôsobu užívania členia na bytové budovy a nebytové budovy.</w:t>
      </w:r>
    </w:p>
    <w:p w:rsidR="00A96F68" w:rsidRPr="00614FE6" w:rsidP="009F42D3">
      <w:pPr>
        <w:tabs>
          <w:tab w:val="left" w:pos="851"/>
        </w:tabs>
        <w:overflowPunct w:val="0"/>
        <w:autoSpaceDE w:val="0"/>
        <w:autoSpaceDN w:val="0"/>
        <w:bidi w:val="0"/>
        <w:adjustRightInd w:val="0"/>
        <w:spacing w:line="276" w:lineRule="auto"/>
        <w:ind w:right="-567" w:firstLine="284"/>
        <w:rPr>
          <w:rFonts w:ascii="Times New Roman" w:hAnsi="Times New Roman"/>
          <w:szCs w:val="24"/>
        </w:rPr>
      </w:pPr>
    </w:p>
    <w:p w:rsidR="00A96F68" w:rsidRPr="00614FE6" w:rsidP="00ED1D84">
      <w:pPr>
        <w:numPr>
          <w:numId w:val="121"/>
        </w:numPr>
        <w:tabs>
          <w:tab w:val="left" w:pos="851"/>
        </w:tabs>
        <w:overflowPunct w:val="0"/>
        <w:autoSpaceDE w:val="0"/>
        <w:autoSpaceDN w:val="0"/>
        <w:bidi w:val="0"/>
        <w:adjustRightInd w:val="0"/>
        <w:spacing w:line="276" w:lineRule="auto"/>
        <w:ind w:left="0" w:right="-567" w:firstLine="284"/>
        <w:contextualSpacing/>
        <w:jc w:val="left"/>
        <w:rPr>
          <w:rFonts w:ascii="Times New Roman" w:hAnsi="Times New Roman"/>
          <w:szCs w:val="24"/>
        </w:rPr>
      </w:pPr>
      <w:r w:rsidRPr="00614FE6">
        <w:rPr>
          <w:rFonts w:ascii="Times New Roman" w:hAnsi="Times New Roman"/>
          <w:szCs w:val="24"/>
        </w:rPr>
        <w:t>Bytovou je budova, v ktorej je viac ako polovica podlahovej plochy všetkých podlaží určená na bývanie.</w:t>
      </w:r>
    </w:p>
    <w:p w:rsidR="00A96F68" w:rsidRPr="00614FE6" w:rsidP="009F42D3">
      <w:pPr>
        <w:tabs>
          <w:tab w:val="left" w:pos="851"/>
        </w:tabs>
        <w:overflowPunct w:val="0"/>
        <w:autoSpaceDE w:val="0"/>
        <w:autoSpaceDN w:val="0"/>
        <w:bidi w:val="0"/>
        <w:adjustRightInd w:val="0"/>
        <w:spacing w:line="276" w:lineRule="auto"/>
        <w:ind w:right="-567" w:firstLine="284"/>
        <w:rPr>
          <w:rFonts w:ascii="Times New Roman" w:hAnsi="Times New Roman"/>
          <w:szCs w:val="24"/>
        </w:rPr>
      </w:pPr>
    </w:p>
    <w:p w:rsidR="00A96F68" w:rsidRPr="00614FE6" w:rsidP="00ED1D84">
      <w:pPr>
        <w:numPr>
          <w:numId w:val="121"/>
        </w:numPr>
        <w:tabs>
          <w:tab w:val="left" w:pos="851"/>
        </w:tabs>
        <w:overflowPunct w:val="0"/>
        <w:autoSpaceDE w:val="0"/>
        <w:autoSpaceDN w:val="0"/>
        <w:bidi w:val="0"/>
        <w:adjustRightInd w:val="0"/>
        <w:spacing w:line="276" w:lineRule="auto"/>
        <w:ind w:left="0" w:right="-567" w:firstLine="284"/>
        <w:contextualSpacing/>
        <w:jc w:val="left"/>
        <w:rPr>
          <w:rFonts w:ascii="Times New Roman" w:hAnsi="Times New Roman"/>
          <w:szCs w:val="24"/>
        </w:rPr>
      </w:pPr>
      <w:r w:rsidRPr="00614FE6">
        <w:rPr>
          <w:rFonts w:ascii="Times New Roman" w:hAnsi="Times New Roman"/>
          <w:szCs w:val="24"/>
        </w:rPr>
        <w:t xml:space="preserve">Nebytovou je budova, v ktorej je viac ako polovica podlahovej plochy všetkých podlaží určená na nebytové účely. </w:t>
      </w:r>
    </w:p>
    <w:p w:rsidR="00A96F68" w:rsidRPr="00614FE6" w:rsidP="009F42D3">
      <w:pPr>
        <w:tabs>
          <w:tab w:val="left" w:pos="851"/>
        </w:tabs>
        <w:overflowPunct w:val="0"/>
        <w:autoSpaceDE w:val="0"/>
        <w:autoSpaceDN w:val="0"/>
        <w:bidi w:val="0"/>
        <w:adjustRightInd w:val="0"/>
        <w:spacing w:line="276" w:lineRule="auto"/>
        <w:ind w:right="-1" w:firstLine="284"/>
        <w:rPr>
          <w:rFonts w:ascii="Times New Roman" w:hAnsi="Times New Roman"/>
          <w:szCs w:val="24"/>
        </w:rPr>
      </w:pPr>
    </w:p>
    <w:p w:rsidR="00E3173D" w:rsidRPr="00614FE6" w:rsidP="00ED1D84">
      <w:pPr>
        <w:numPr>
          <w:numId w:val="121"/>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Pr>
          <w:rFonts w:ascii="Times New Roman" w:hAnsi="Times New Roman"/>
          <w:szCs w:val="24"/>
        </w:rPr>
        <w:t xml:space="preserve">Podkrovie sa považuje za podlažie, ak má svetlú výšku najmenej 2,3 m na viac ako polovici podlahovej plochy a priestor podkrovia a konštrukcia krovu umožňuje jeho využitie. </w:t>
      </w:r>
    </w:p>
    <w:p w:rsidR="00E3173D" w:rsidRPr="00614FE6" w:rsidP="009F42D3">
      <w:pPr>
        <w:tabs>
          <w:tab w:val="left" w:pos="851"/>
        </w:tabs>
        <w:bidi w:val="0"/>
        <w:spacing w:line="276" w:lineRule="auto"/>
        <w:ind w:right="-1" w:firstLine="284"/>
        <w:rPr>
          <w:rFonts w:ascii="Times New Roman" w:hAnsi="Times New Roman"/>
          <w:szCs w:val="24"/>
        </w:rPr>
      </w:pPr>
    </w:p>
    <w:p w:rsidR="00E3173D" w:rsidRPr="00614FE6" w:rsidP="00ED1D84">
      <w:pPr>
        <w:numPr>
          <w:numId w:val="121"/>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Pr>
          <w:rFonts w:ascii="Times New Roman" w:hAnsi="Times New Roman"/>
          <w:szCs w:val="24"/>
        </w:rPr>
        <w:t>Podlažia sú nadzemné a podzemné. Nadzemné podlažie má podlahovú konštrukciu nad úrovňou upraveného terénu alebo najviac 0,8 m pod úrovňou upraveného terénu najviac na troch štvrtinách dĺžky obvodu podlažia. Podzemné podlažie má podlahovú konštrukciu pod úrovňou požadovanou pre nadzemné podlažie.</w:t>
      </w:r>
    </w:p>
    <w:p w:rsidR="00E3173D" w:rsidRPr="00614FE6" w:rsidP="009F42D3">
      <w:pPr>
        <w:pStyle w:val="Farebnzoznamzvraznenie111"/>
        <w:tabs>
          <w:tab w:val="left" w:pos="851"/>
        </w:tabs>
        <w:bidi w:val="0"/>
        <w:spacing w:line="276" w:lineRule="auto"/>
        <w:ind w:left="0" w:right="-1"/>
        <w:jc w:val="both"/>
        <w:rPr>
          <w:rFonts w:ascii="Times New Roman" w:hAnsi="Times New Roman"/>
          <w:szCs w:val="24"/>
        </w:rPr>
      </w:pPr>
    </w:p>
    <w:p w:rsidR="00E3173D" w:rsidRPr="00614FE6" w:rsidP="00ED1D84">
      <w:pPr>
        <w:numPr>
          <w:numId w:val="121"/>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Pr>
          <w:rFonts w:ascii="Times New Roman" w:hAnsi="Times New Roman"/>
          <w:szCs w:val="24"/>
        </w:rPr>
        <w:t>Prízemnou je budova, ktorá má jedno nadzemné podlažie.</w:t>
      </w:r>
    </w:p>
    <w:p w:rsidR="00E3173D" w:rsidRPr="00614FE6" w:rsidP="009F42D3">
      <w:pPr>
        <w:pStyle w:val="Farebnzoznamzvraznenie111"/>
        <w:tabs>
          <w:tab w:val="left" w:pos="851"/>
        </w:tabs>
        <w:bidi w:val="0"/>
        <w:spacing w:line="276" w:lineRule="auto"/>
        <w:ind w:left="0" w:right="-1"/>
        <w:jc w:val="both"/>
        <w:rPr>
          <w:rFonts w:ascii="Times New Roman" w:hAnsi="Times New Roman"/>
          <w:szCs w:val="24"/>
        </w:rPr>
      </w:pPr>
    </w:p>
    <w:p w:rsidR="00E3173D" w:rsidRPr="00614FE6" w:rsidP="00ED1D84">
      <w:pPr>
        <w:numPr>
          <w:numId w:val="121"/>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Pr>
          <w:rFonts w:ascii="Times New Roman" w:hAnsi="Times New Roman"/>
          <w:szCs w:val="24"/>
        </w:rPr>
        <w:t>Podzemná budova má jedno alebo viac podzemných podlaží a jej súčasťou sú východy, výjazdy, vetracie otvory a potrubia a iné nadzemné zariadenia umožňujúce jej prevádzku.</w:t>
      </w:r>
    </w:p>
    <w:p w:rsidR="00E3173D" w:rsidRPr="00614FE6" w:rsidP="009F42D3">
      <w:pPr>
        <w:tabs>
          <w:tab w:val="left" w:pos="851"/>
        </w:tabs>
        <w:bidi w:val="0"/>
        <w:spacing w:line="276" w:lineRule="auto"/>
        <w:ind w:right="-1" w:firstLine="284"/>
        <w:rPr>
          <w:rFonts w:ascii="Times New Roman" w:hAnsi="Times New Roman"/>
          <w:szCs w:val="24"/>
        </w:rPr>
      </w:pPr>
    </w:p>
    <w:p w:rsidR="000B29F7" w:rsidRPr="00614FE6" w:rsidP="00ED1D84">
      <w:pPr>
        <w:numPr>
          <w:numId w:val="121"/>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sidR="00E3173D">
        <w:rPr>
          <w:rFonts w:ascii="Times New Roman" w:hAnsi="Times New Roman"/>
          <w:szCs w:val="24"/>
        </w:rPr>
        <w:t>Plochou podlažia sa rozumie plocha pôdorysného rezu na úrovni horného okraja podlahy podlažia ohraničená vonkajším okrajom zastrešených obvodových konštrukcií podlažia.</w:t>
      </w:r>
    </w:p>
    <w:p w:rsidR="000B29F7" w:rsidRPr="00614FE6" w:rsidP="000B29F7">
      <w:pPr>
        <w:pStyle w:val="ListParagraph"/>
        <w:bidi w:val="0"/>
        <w:rPr>
          <w:rFonts w:ascii="Times New Roman" w:hAnsi="Times New Roman"/>
          <w:szCs w:val="24"/>
        </w:rPr>
      </w:pPr>
    </w:p>
    <w:p w:rsidR="000B29F7" w:rsidRPr="00614FE6" w:rsidP="00ED1D84">
      <w:pPr>
        <w:numPr>
          <w:numId w:val="121"/>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sidR="00A96F68">
        <w:rPr>
          <w:rFonts w:ascii="Times New Roman" w:hAnsi="Times New Roman"/>
          <w:szCs w:val="24"/>
        </w:rPr>
        <w:t xml:space="preserve">Obytnou miestnosťou je časť bytu, ktorá svojím stavebnotechnickým riešením a vybavením spĺňa podmienky na dlhodobé bývanie a spĺňa požiadavky uvedené v tejto vyhláške, a jej podlahová plocha nie je menšia ako </w:t>
      </w:r>
      <w:smartTag w:uri="urn:schemas-microsoft-com:office:smarttags" w:element="metricconverter">
        <w:smartTagPr>
          <w:attr w:name="ProductID" w:val="8 m2"/>
        </w:smartTagPr>
        <w:r w:rsidRPr="00614FE6" w:rsidR="00A96F68">
          <w:rPr>
            <w:rFonts w:ascii="Times New Roman" w:hAnsi="Times New Roman"/>
            <w:szCs w:val="24"/>
          </w:rPr>
          <w:t>8 m</w:t>
        </w:r>
        <w:r w:rsidRPr="00614FE6" w:rsidR="00A96F68">
          <w:rPr>
            <w:rFonts w:ascii="Times New Roman" w:hAnsi="Times New Roman"/>
            <w:szCs w:val="24"/>
            <w:vertAlign w:val="superscript"/>
          </w:rPr>
          <w:t>2</w:t>
        </w:r>
      </w:smartTag>
      <w:r w:rsidRPr="00614FE6" w:rsidR="00A96F68">
        <w:rPr>
          <w:rFonts w:ascii="Times New Roman" w:hAnsi="Times New Roman"/>
          <w:szCs w:val="24"/>
        </w:rPr>
        <w:t xml:space="preserve">, ak tvorí byt jedna obytná miestnosť musí mať podlahovú plochu najmenej </w:t>
      </w:r>
      <w:smartTag w:uri="urn:schemas-microsoft-com:office:smarttags" w:element="metricconverter">
        <w:smartTagPr>
          <w:attr w:name="ProductID" w:val="16 m2"/>
        </w:smartTagPr>
        <w:r w:rsidRPr="00614FE6" w:rsidR="00A96F68">
          <w:rPr>
            <w:rFonts w:ascii="Times New Roman" w:hAnsi="Times New Roman"/>
            <w:szCs w:val="24"/>
          </w:rPr>
          <w:t>16 m</w:t>
        </w:r>
        <w:r w:rsidRPr="00614FE6" w:rsidR="00A96F68">
          <w:rPr>
            <w:rFonts w:ascii="Times New Roman" w:hAnsi="Times New Roman"/>
            <w:szCs w:val="24"/>
            <w:vertAlign w:val="superscript"/>
          </w:rPr>
          <w:t>2</w:t>
        </w:r>
      </w:smartTag>
      <w:r w:rsidRPr="00614FE6" w:rsidR="00A96F68">
        <w:rPr>
          <w:rFonts w:ascii="Times New Roman" w:hAnsi="Times New Roman"/>
          <w:szCs w:val="24"/>
        </w:rPr>
        <w:t xml:space="preserve">, za obytnú miestnosť sa považuje aj kuchyňa, ktorá má plochu najmenej </w:t>
      </w:r>
      <w:smartTag w:uri="urn:schemas-microsoft-com:office:smarttags" w:element="metricconverter">
        <w:smartTagPr>
          <w:attr w:name="ProductID" w:val="12 m2"/>
        </w:smartTagPr>
        <w:r w:rsidRPr="00614FE6" w:rsidR="00A96F68">
          <w:rPr>
            <w:rFonts w:ascii="Times New Roman" w:hAnsi="Times New Roman"/>
            <w:szCs w:val="24"/>
          </w:rPr>
          <w:t>12 m</w:t>
        </w:r>
        <w:r w:rsidRPr="00614FE6" w:rsidR="00A96F68">
          <w:rPr>
            <w:rFonts w:ascii="Times New Roman" w:hAnsi="Times New Roman"/>
            <w:szCs w:val="24"/>
            <w:vertAlign w:val="superscript"/>
          </w:rPr>
          <w:t>2</w:t>
        </w:r>
      </w:smartTag>
      <w:r w:rsidRPr="00614FE6" w:rsidR="00A96F68">
        <w:rPr>
          <w:rFonts w:ascii="Times New Roman" w:hAnsi="Times New Roman"/>
          <w:szCs w:val="24"/>
          <w:vertAlign w:val="superscript"/>
        </w:rPr>
        <w:t xml:space="preserve"> </w:t>
      </w:r>
      <w:r w:rsidRPr="00614FE6" w:rsidR="00A96F68">
        <w:rPr>
          <w:rFonts w:ascii="Times New Roman" w:hAnsi="Times New Roman"/>
          <w:szCs w:val="24"/>
        </w:rPr>
        <w:t xml:space="preserve"> a má priame denné osvetlenie, priame vetranie a vykurovanie s možnosťou regulácie tepla a má dostatočnú tepelnú a akustickú ochranu stavebnými konštrukciami.</w:t>
      </w:r>
    </w:p>
    <w:p w:rsidR="000B29F7" w:rsidRPr="00614FE6" w:rsidP="000B29F7">
      <w:pPr>
        <w:pStyle w:val="ListParagraph"/>
        <w:bidi w:val="0"/>
        <w:rPr>
          <w:rFonts w:ascii="Times New Roman" w:hAnsi="Times New Roman"/>
          <w:szCs w:val="24"/>
        </w:rPr>
      </w:pPr>
    </w:p>
    <w:p w:rsidR="000B29F7" w:rsidRPr="00614FE6" w:rsidP="00ED1D84">
      <w:pPr>
        <w:numPr>
          <w:numId w:val="121"/>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sidR="00A96F68">
        <w:rPr>
          <w:rFonts w:ascii="Times New Roman" w:hAnsi="Times New Roman"/>
          <w:szCs w:val="24"/>
        </w:rPr>
        <w:t xml:space="preserve">Pobytovou miestnosťou alebo priestorom je miestnosť, ktorá svojou polohou, veľkosťou, dispozičným a stavebnotechnickým usporiadaním spĺňa požiadavky na to, aby sa </w:t>
      </w:r>
      <w:r w:rsidRPr="00614FE6">
        <w:rPr>
          <w:rFonts w:ascii="Times New Roman" w:hAnsi="Times New Roman"/>
          <w:szCs w:val="24"/>
        </w:rPr>
        <w:t>v nej dlhodobo zdržiavali osoby.</w:t>
      </w:r>
    </w:p>
    <w:p w:rsidR="000B29F7" w:rsidRPr="00614FE6" w:rsidP="000B29F7">
      <w:pPr>
        <w:pStyle w:val="ListParagraph"/>
        <w:bidi w:val="0"/>
        <w:rPr>
          <w:rFonts w:ascii="Times New Roman" w:hAnsi="Times New Roman"/>
          <w:szCs w:val="24"/>
        </w:rPr>
      </w:pPr>
    </w:p>
    <w:p w:rsidR="00A96F68" w:rsidRPr="00614FE6" w:rsidP="00ED1D84">
      <w:pPr>
        <w:numPr>
          <w:numId w:val="121"/>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Pr>
          <w:rFonts w:ascii="Times New Roman" w:hAnsi="Times New Roman"/>
          <w:szCs w:val="24"/>
        </w:rPr>
        <w:t>Ubytovacou jednotkou je:</w:t>
      </w:r>
    </w:p>
    <w:p w:rsidR="00A96F68" w:rsidRPr="00614FE6" w:rsidP="000B29F7">
      <w:pPr>
        <w:pStyle w:val="Textbodu"/>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a)</w:t>
        <w:tab/>
        <w:t xml:space="preserve">jednotlivá ubytovacia miestnosť alebo skupina miestností, ktorá svojím dispozičným a stavebnotechnickým usporiadaním a  vybavením spĺňa požiadavky na prechodné ubytovanie, </w:t>
      </w:r>
    </w:p>
    <w:p w:rsidR="00A96F68" w:rsidRPr="00614FE6" w:rsidP="000B29F7">
      <w:pPr>
        <w:pStyle w:val="Textbodu"/>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b)</w:t>
        <w:tab/>
        <w:t>jednotlivá ubytovacia miestnosť alebo skupina miestností v zariadeniach sociálnych služieb, určená na trvalé bývanie.</w:t>
      </w:r>
    </w:p>
    <w:p w:rsidR="00A96F68" w:rsidRPr="00614FE6" w:rsidP="00A96F68">
      <w:pPr>
        <w:pStyle w:val="Textpsmene"/>
        <w:numPr>
          <w:ilvl w:val="0"/>
          <w:numId w:val="0"/>
        </w:numPr>
        <w:tabs>
          <w:tab w:val="clear" w:pos="425"/>
        </w:tabs>
        <w:bidi w:val="0"/>
        <w:spacing w:line="240" w:lineRule="atLeast"/>
        <w:ind w:firstLine="0"/>
        <w:jc w:val="left"/>
        <w:rPr>
          <w:rFonts w:ascii="Times New Roman" w:hAnsi="Times New Roman"/>
          <w:szCs w:val="24"/>
        </w:rPr>
      </w:pPr>
    </w:p>
    <w:p w:rsidR="000B29F7" w:rsidRPr="00614FE6" w:rsidP="00ED1D84">
      <w:pPr>
        <w:numPr>
          <w:numId w:val="121"/>
        </w:numPr>
        <w:tabs>
          <w:tab w:val="left" w:pos="851"/>
        </w:tabs>
        <w:bidi w:val="0"/>
        <w:spacing w:line="240" w:lineRule="atLeast"/>
        <w:ind w:left="0" w:firstLine="284"/>
        <w:jc w:val="left"/>
        <w:rPr>
          <w:rFonts w:ascii="Times New Roman" w:hAnsi="Times New Roman"/>
          <w:szCs w:val="24"/>
        </w:rPr>
      </w:pPr>
      <w:r w:rsidRPr="00614FE6" w:rsidR="00A96F68">
        <w:rPr>
          <w:rFonts w:ascii="Times New Roman" w:hAnsi="Times New Roman"/>
          <w:szCs w:val="24"/>
        </w:rPr>
        <w:t>Technické zariadenie stavby pozostáva z vnútorných prevádzkových zariadení s ich vnútornými inštalačnými sieťami, ktoré v stavbe rozvádzajú energie, alebo odvádzajú odpady vznikajúce pri prevádzke stavby. Technické zariadenie je neoddeliteľnou súčasťou stavby, a zabezpečuje základné požiadavky na jej užívanie.</w:t>
      </w:r>
    </w:p>
    <w:p w:rsidR="000B29F7" w:rsidRPr="00614FE6" w:rsidP="000B29F7">
      <w:pPr>
        <w:tabs>
          <w:tab w:val="left" w:pos="851"/>
        </w:tabs>
        <w:bidi w:val="0"/>
        <w:spacing w:line="240" w:lineRule="atLeast"/>
        <w:ind w:left="284"/>
        <w:jc w:val="left"/>
        <w:rPr>
          <w:rFonts w:ascii="Times New Roman" w:hAnsi="Times New Roman"/>
          <w:szCs w:val="24"/>
        </w:rPr>
      </w:pPr>
    </w:p>
    <w:p w:rsidR="000B29F7" w:rsidRPr="00614FE6" w:rsidP="00ED1D84">
      <w:pPr>
        <w:numPr>
          <w:numId w:val="121"/>
        </w:numPr>
        <w:tabs>
          <w:tab w:val="left" w:pos="851"/>
        </w:tabs>
        <w:bidi w:val="0"/>
        <w:spacing w:line="240" w:lineRule="atLeast"/>
        <w:ind w:left="0" w:firstLine="284"/>
        <w:jc w:val="left"/>
        <w:rPr>
          <w:rFonts w:ascii="Times New Roman" w:hAnsi="Times New Roman"/>
          <w:szCs w:val="24"/>
        </w:rPr>
      </w:pPr>
      <w:r w:rsidRPr="00614FE6" w:rsidR="00A96F68">
        <w:rPr>
          <w:rFonts w:ascii="Times New Roman" w:hAnsi="Times New Roman"/>
          <w:szCs w:val="24"/>
        </w:rPr>
        <w:t>Technologické zariadenia slúžia na zabezpečenie príslušného výrobného technologického procesu, spravidla predstavuje všetky stroje, zariadenia a  inventár potrebný na realizáciu podnikateľského zámeru stavebníka.</w:t>
      </w:r>
    </w:p>
    <w:p w:rsidR="000B29F7" w:rsidRPr="00614FE6" w:rsidP="000B29F7">
      <w:pPr>
        <w:pStyle w:val="ListParagraph"/>
        <w:bidi w:val="0"/>
        <w:rPr>
          <w:rFonts w:ascii="Times New Roman" w:hAnsi="Times New Roman"/>
          <w:szCs w:val="24"/>
        </w:rPr>
      </w:pPr>
    </w:p>
    <w:p w:rsidR="000B29F7" w:rsidRPr="00614FE6" w:rsidP="00ED1D84">
      <w:pPr>
        <w:numPr>
          <w:numId w:val="121"/>
        </w:numPr>
        <w:tabs>
          <w:tab w:val="left" w:pos="851"/>
        </w:tabs>
        <w:bidi w:val="0"/>
        <w:spacing w:line="240" w:lineRule="atLeast"/>
        <w:ind w:left="0" w:firstLine="284"/>
        <w:jc w:val="left"/>
        <w:rPr>
          <w:rFonts w:ascii="Times New Roman" w:hAnsi="Times New Roman"/>
          <w:szCs w:val="24"/>
        </w:rPr>
      </w:pPr>
      <w:r w:rsidRPr="00614FE6" w:rsidR="00A96F68">
        <w:rPr>
          <w:rFonts w:ascii="Times New Roman" w:hAnsi="Times New Roman"/>
          <w:szCs w:val="24"/>
        </w:rPr>
        <w:t>Stavba s priestorom na zhromaždenie väčšieho počtu osôb je priestor v stavbe určený pre zhromažďovanie osôb, v ktorom počet a hustota osôb prevyšujú medzné normové hodnoty a je obyčajne určený na kultúrne, športové, školské, výstavné a podobné účely.</w:t>
      </w:r>
    </w:p>
    <w:p w:rsidR="000B29F7" w:rsidRPr="00614FE6" w:rsidP="000B29F7">
      <w:pPr>
        <w:pStyle w:val="ListParagraph"/>
        <w:bidi w:val="0"/>
        <w:rPr>
          <w:rFonts w:ascii="Times New Roman" w:hAnsi="Times New Roman"/>
          <w:szCs w:val="24"/>
        </w:rPr>
      </w:pPr>
    </w:p>
    <w:p w:rsidR="00A96F68" w:rsidRPr="00614FE6" w:rsidP="00ED1D84">
      <w:pPr>
        <w:numPr>
          <w:numId w:val="121"/>
        </w:numPr>
        <w:tabs>
          <w:tab w:val="left" w:pos="851"/>
        </w:tabs>
        <w:bidi w:val="0"/>
        <w:spacing w:line="240" w:lineRule="atLeast"/>
        <w:ind w:left="0" w:firstLine="284"/>
        <w:jc w:val="left"/>
        <w:rPr>
          <w:rFonts w:ascii="Times New Roman" w:hAnsi="Times New Roman"/>
          <w:szCs w:val="24"/>
        </w:rPr>
      </w:pPr>
      <w:r w:rsidRPr="00614FE6">
        <w:rPr>
          <w:rFonts w:ascii="Times New Roman" w:hAnsi="Times New Roman"/>
          <w:szCs w:val="24"/>
        </w:rPr>
        <w:t>Stavbou na obchod a služby je budova s predajnou plochou:</w:t>
      </w:r>
    </w:p>
    <w:p w:rsidR="00A96F68" w:rsidRPr="00614FE6" w:rsidP="00ED1D84">
      <w:pPr>
        <w:pStyle w:val="Textbodu"/>
        <w:numPr>
          <w:numId w:val="124"/>
        </w:num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 xml:space="preserve">do </w:t>
      </w:r>
      <w:smartTag w:uri="urn:schemas-microsoft-com:office:smarttags" w:element="metricconverter">
        <w:smartTagPr>
          <w:attr w:name="ProductID" w:val="2 000 m2"/>
        </w:smartTagPr>
        <w:r w:rsidRPr="00614FE6">
          <w:rPr>
            <w:rFonts w:ascii="Times New Roman" w:hAnsi="Times New Roman"/>
            <w:szCs w:val="24"/>
          </w:rPr>
          <w:t>2 000 m</w:t>
        </w:r>
        <w:r w:rsidRPr="00614FE6">
          <w:rPr>
            <w:rFonts w:ascii="Times New Roman" w:hAnsi="Times New Roman"/>
            <w:szCs w:val="24"/>
            <w:vertAlign w:val="superscript"/>
          </w:rPr>
          <w:t>2</w:t>
        </w:r>
      </w:smartTag>
      <w:r w:rsidRPr="00614FE6">
        <w:rPr>
          <w:rFonts w:ascii="Times New Roman" w:hAnsi="Times New Roman"/>
          <w:szCs w:val="24"/>
        </w:rPr>
        <w:t>, ktorá musí spĺňať požiadavky tejto vyhlášky okrem osobitných požiadaviek uvedených v časti VI,</w:t>
      </w:r>
    </w:p>
    <w:p w:rsidR="00A96F68" w:rsidRPr="00614FE6" w:rsidP="00ED1D84">
      <w:pPr>
        <w:pStyle w:val="Textbodu"/>
        <w:numPr>
          <w:numId w:val="124"/>
        </w:num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 xml:space="preserve">nad </w:t>
      </w:r>
      <w:smartTag w:uri="urn:schemas-microsoft-com:office:smarttags" w:element="metricconverter">
        <w:smartTagPr>
          <w:attr w:name="ProductID" w:val="2 000 m2"/>
        </w:smartTagPr>
        <w:r w:rsidRPr="00614FE6">
          <w:rPr>
            <w:rFonts w:ascii="Times New Roman" w:hAnsi="Times New Roman"/>
            <w:szCs w:val="24"/>
          </w:rPr>
          <w:t>2 000 m</w:t>
        </w:r>
        <w:r w:rsidRPr="00614FE6">
          <w:rPr>
            <w:rFonts w:ascii="Times New Roman" w:hAnsi="Times New Roman"/>
            <w:szCs w:val="24"/>
            <w:vertAlign w:val="superscript"/>
          </w:rPr>
          <w:t>2</w:t>
        </w:r>
      </w:smartTag>
      <w:r w:rsidRPr="00614FE6">
        <w:rPr>
          <w:rFonts w:ascii="Times New Roman" w:hAnsi="Times New Roman"/>
          <w:szCs w:val="24"/>
        </w:rPr>
        <w:t>, ktorá musí spĺňať požiadavky vyhlášky vrátane osobitných požiadaviek podľa časti VI.</w:t>
      </w:r>
    </w:p>
    <w:p w:rsidR="00A96F68" w:rsidRPr="00614FE6" w:rsidP="00A96F68">
      <w:pPr>
        <w:pStyle w:val="Textpsmene"/>
        <w:numPr>
          <w:ilvl w:val="0"/>
          <w:numId w:val="0"/>
        </w:numPr>
        <w:tabs>
          <w:tab w:val="clear" w:pos="425"/>
        </w:tabs>
        <w:bidi w:val="0"/>
        <w:spacing w:line="240" w:lineRule="atLeast"/>
        <w:ind w:firstLine="0"/>
        <w:jc w:val="left"/>
        <w:rPr>
          <w:rFonts w:ascii="Times New Roman" w:hAnsi="Times New Roman"/>
          <w:szCs w:val="24"/>
        </w:rPr>
      </w:pPr>
    </w:p>
    <w:p w:rsidR="000B29F7" w:rsidRPr="00614FE6" w:rsidP="00ED1D84">
      <w:pPr>
        <w:pStyle w:val="Textpsmene"/>
        <w:numPr>
          <w:ilvl w:val="0"/>
          <w:numId w:val="121"/>
        </w:numPr>
        <w:tabs>
          <w:tab w:val="clear" w:pos="425"/>
          <w:tab w:val="left" w:pos="851"/>
        </w:tabs>
        <w:bidi w:val="0"/>
        <w:spacing w:line="240" w:lineRule="atLeast"/>
        <w:ind w:left="0" w:firstLine="284"/>
        <w:jc w:val="left"/>
        <w:rPr>
          <w:rFonts w:ascii="Times New Roman" w:hAnsi="Times New Roman"/>
          <w:szCs w:val="24"/>
        </w:rPr>
      </w:pPr>
      <w:r w:rsidRPr="00614FE6" w:rsidR="00A96F68">
        <w:rPr>
          <w:rFonts w:ascii="Times New Roman" w:hAnsi="Times New Roman"/>
          <w:szCs w:val="24"/>
        </w:rPr>
        <w:t>Stavba na výkon práce je každá nebytová stavba, alebo jej časť určená na zamestnanie osôb.</w:t>
      </w:r>
    </w:p>
    <w:p w:rsidR="000B29F7" w:rsidRPr="00614FE6" w:rsidP="000B29F7">
      <w:pPr>
        <w:pStyle w:val="Textpsmene"/>
        <w:numPr>
          <w:ilvl w:val="0"/>
          <w:numId w:val="0"/>
        </w:numPr>
        <w:tabs>
          <w:tab w:val="clear" w:pos="425"/>
          <w:tab w:val="left" w:pos="851"/>
        </w:tabs>
        <w:bidi w:val="0"/>
        <w:spacing w:line="240" w:lineRule="atLeast"/>
        <w:ind w:left="284" w:firstLine="0"/>
        <w:jc w:val="left"/>
        <w:rPr>
          <w:rFonts w:ascii="Times New Roman" w:hAnsi="Times New Roman"/>
          <w:szCs w:val="24"/>
        </w:rPr>
      </w:pPr>
    </w:p>
    <w:p w:rsidR="00A96F68" w:rsidRPr="00614FE6" w:rsidP="00ED1D84">
      <w:pPr>
        <w:pStyle w:val="Textpsmene"/>
        <w:numPr>
          <w:ilvl w:val="0"/>
          <w:numId w:val="121"/>
        </w:numPr>
        <w:tabs>
          <w:tab w:val="clear" w:pos="425"/>
          <w:tab w:val="left" w:pos="851"/>
        </w:tabs>
        <w:bidi w:val="0"/>
        <w:spacing w:line="240" w:lineRule="atLeast"/>
        <w:ind w:left="0" w:firstLine="284"/>
        <w:jc w:val="left"/>
        <w:rPr>
          <w:rFonts w:ascii="Times New Roman" w:hAnsi="Times New Roman"/>
          <w:szCs w:val="24"/>
        </w:rPr>
      </w:pPr>
      <w:r w:rsidRPr="00614FE6">
        <w:rPr>
          <w:rFonts w:ascii="Times New Roman" w:hAnsi="Times New Roman"/>
          <w:szCs w:val="24"/>
        </w:rPr>
        <w:t>Bytová budova</w:t>
      </w:r>
      <w:r w:rsidRPr="00614FE6">
        <w:rPr>
          <w:rFonts w:ascii="Times New Roman" w:hAnsi="Times New Roman"/>
          <w:b/>
          <w:szCs w:val="24"/>
        </w:rPr>
        <w:t xml:space="preserve"> </w:t>
      </w:r>
      <w:r w:rsidRPr="00614FE6">
        <w:rPr>
          <w:rFonts w:ascii="Times New Roman" w:hAnsi="Times New Roman"/>
          <w:szCs w:val="24"/>
        </w:rPr>
        <w:t>je stavba pre trvalé bývanie, kde najmenej polovica podlahovej plochy je určená na bývanie a splňuje normové hodnoty. Medzi bytové budovy patria:</w:t>
      </w:r>
    </w:p>
    <w:p w:rsidR="00A96F68" w:rsidRPr="00614FE6" w:rsidP="00ED1D84">
      <w:pPr>
        <w:pStyle w:val="Textpsmene"/>
        <w:numPr>
          <w:ilvl w:val="0"/>
          <w:numId w:val="122"/>
        </w:numPr>
        <w:tabs>
          <w:tab w:val="clear" w:pos="425"/>
          <w:tab w:val="clear" w:pos="750"/>
          <w:tab w:val="num" w:pos="851"/>
        </w:tabs>
        <w:bidi w:val="0"/>
        <w:spacing w:line="240" w:lineRule="atLeast"/>
        <w:ind w:left="851" w:hanging="567"/>
        <w:jc w:val="left"/>
        <w:rPr>
          <w:rFonts w:ascii="Times New Roman" w:hAnsi="Times New Roman"/>
          <w:szCs w:val="24"/>
        </w:rPr>
      </w:pPr>
      <w:r w:rsidRPr="00614FE6">
        <w:rPr>
          <w:rFonts w:ascii="Times New Roman" w:hAnsi="Times New Roman"/>
          <w:szCs w:val="24"/>
        </w:rPr>
        <w:t>bytový dom - budova na bývanie pozostávajúca zo štyroch a viacerých bytov prístupných zo spoločného domového komunikačného priestoru, so spoločným hlavným vstupom z verejnej komunikácie,</w:t>
      </w:r>
    </w:p>
    <w:p w:rsidR="00A96F68" w:rsidRPr="00614FE6" w:rsidP="00ED1D84">
      <w:pPr>
        <w:pStyle w:val="Textpsmene"/>
        <w:numPr>
          <w:ilvl w:val="0"/>
          <w:numId w:val="122"/>
        </w:numPr>
        <w:tabs>
          <w:tab w:val="clear" w:pos="425"/>
          <w:tab w:val="clear" w:pos="750"/>
          <w:tab w:val="num" w:pos="851"/>
        </w:tabs>
        <w:bidi w:val="0"/>
        <w:spacing w:line="240" w:lineRule="atLeast"/>
        <w:ind w:left="851" w:hanging="567"/>
        <w:jc w:val="left"/>
        <w:rPr>
          <w:rFonts w:ascii="Times New Roman" w:hAnsi="Times New Roman"/>
          <w:szCs w:val="24"/>
        </w:rPr>
      </w:pPr>
      <w:r w:rsidRPr="00614FE6">
        <w:rPr>
          <w:rFonts w:ascii="Times New Roman" w:hAnsi="Times New Roman"/>
          <w:szCs w:val="24"/>
        </w:rPr>
        <w:t>rodinný dom a stavba pre rodinnú rekreáciu je budova určená predovšetkým na rodinné bývanie so samostatným vstupom z verejnej komunikácie, ktorá má najviac tri byty, dve nadzemné podlažia a podkrovie,</w:t>
      </w:r>
    </w:p>
    <w:p w:rsidR="00A96F68" w:rsidRPr="00614FE6" w:rsidP="00ED1D84">
      <w:pPr>
        <w:pStyle w:val="Textpsmene"/>
        <w:numPr>
          <w:ilvl w:val="0"/>
          <w:numId w:val="122"/>
        </w:numPr>
        <w:tabs>
          <w:tab w:val="clear" w:pos="425"/>
          <w:tab w:val="clear" w:pos="750"/>
          <w:tab w:val="num" w:pos="851"/>
        </w:tabs>
        <w:bidi w:val="0"/>
        <w:spacing w:line="240" w:lineRule="atLeast"/>
        <w:ind w:left="851" w:hanging="567"/>
        <w:jc w:val="left"/>
        <w:rPr>
          <w:rFonts w:ascii="Times New Roman" w:hAnsi="Times New Roman"/>
          <w:szCs w:val="24"/>
        </w:rPr>
      </w:pPr>
      <w:r w:rsidRPr="00614FE6">
        <w:rPr>
          <w:rFonts w:ascii="Times New Roman" w:hAnsi="Times New Roman"/>
          <w:szCs w:val="24"/>
        </w:rPr>
        <w:t>ostatné budovy na bývanie.</w:t>
      </w:r>
    </w:p>
    <w:p w:rsidR="00A96F68" w:rsidRPr="00614FE6" w:rsidP="00A96F68">
      <w:pPr>
        <w:pStyle w:val="Textpsmene"/>
        <w:numPr>
          <w:ilvl w:val="0"/>
          <w:numId w:val="0"/>
        </w:numPr>
        <w:tabs>
          <w:tab w:val="clear" w:pos="425"/>
        </w:tabs>
        <w:bidi w:val="0"/>
        <w:spacing w:line="240" w:lineRule="atLeast"/>
        <w:ind w:firstLine="0"/>
        <w:jc w:val="left"/>
        <w:rPr>
          <w:rFonts w:ascii="Times New Roman" w:hAnsi="Times New Roman"/>
          <w:b/>
          <w:szCs w:val="24"/>
        </w:rPr>
      </w:pPr>
    </w:p>
    <w:p w:rsidR="000B29F7" w:rsidRPr="00614FE6" w:rsidP="00ED1D84">
      <w:pPr>
        <w:pStyle w:val="Textpsmene"/>
        <w:numPr>
          <w:ilvl w:val="0"/>
          <w:numId w:val="121"/>
        </w:numPr>
        <w:tabs>
          <w:tab w:val="clear" w:pos="425"/>
          <w:tab w:val="left" w:pos="851"/>
        </w:tabs>
        <w:bidi w:val="0"/>
        <w:spacing w:line="240" w:lineRule="atLeast"/>
        <w:ind w:left="0" w:firstLine="284"/>
        <w:jc w:val="left"/>
        <w:rPr>
          <w:rFonts w:ascii="Times New Roman" w:hAnsi="Times New Roman"/>
          <w:szCs w:val="24"/>
        </w:rPr>
      </w:pPr>
      <w:r w:rsidRPr="00614FE6" w:rsidR="00A96F68">
        <w:rPr>
          <w:rFonts w:ascii="Times New Roman" w:hAnsi="Times New Roman"/>
          <w:szCs w:val="24"/>
        </w:rPr>
        <w:t xml:space="preserve">Stavba s prechodným charakterom ubytovania hotelových ubytovacích zariadení je ubytovacie zariadenie pre hostí, vybavené pre poskytovanie prechodného ubytovania a pre služby s tým spojené, ktoré sa členia na kategórie a podľa úrovne kvality vybavenia sa delia na triedy v súlade s normovými hodnotami. </w:t>
      </w:r>
    </w:p>
    <w:p w:rsidR="000B29F7" w:rsidRPr="00614FE6" w:rsidP="000B29F7">
      <w:pPr>
        <w:pStyle w:val="Textpsmene"/>
        <w:numPr>
          <w:ilvl w:val="0"/>
          <w:numId w:val="0"/>
        </w:numPr>
        <w:tabs>
          <w:tab w:val="clear" w:pos="425"/>
          <w:tab w:val="left" w:pos="851"/>
        </w:tabs>
        <w:bidi w:val="0"/>
        <w:spacing w:line="240" w:lineRule="atLeast"/>
        <w:ind w:left="284" w:firstLine="0"/>
        <w:jc w:val="left"/>
        <w:rPr>
          <w:rFonts w:ascii="Times New Roman" w:hAnsi="Times New Roman"/>
          <w:szCs w:val="24"/>
        </w:rPr>
      </w:pPr>
    </w:p>
    <w:p w:rsidR="000B29F7" w:rsidRPr="00614FE6" w:rsidP="00ED1D84">
      <w:pPr>
        <w:pStyle w:val="Textpsmene"/>
        <w:numPr>
          <w:ilvl w:val="0"/>
          <w:numId w:val="121"/>
        </w:numPr>
        <w:tabs>
          <w:tab w:val="clear" w:pos="425"/>
          <w:tab w:val="left" w:pos="851"/>
        </w:tabs>
        <w:bidi w:val="0"/>
        <w:spacing w:line="240" w:lineRule="atLeast"/>
        <w:ind w:left="0" w:firstLine="284"/>
        <w:jc w:val="left"/>
        <w:rPr>
          <w:rFonts w:ascii="Times New Roman" w:hAnsi="Times New Roman"/>
          <w:szCs w:val="24"/>
        </w:rPr>
      </w:pPr>
      <w:r w:rsidRPr="00614FE6" w:rsidR="00A96F68">
        <w:rPr>
          <w:rFonts w:ascii="Times New Roman" w:hAnsi="Times New Roman"/>
          <w:szCs w:val="24"/>
        </w:rPr>
        <w:t>Stavba na výrobu a skladovanie je stavba určená na  priemyselnú, remeselnícku alebo inú výrobnú činnosť, alebo služby majúce  charakter výroby, a tiež na skladovanie, hmôt, materiálov a výrobkov, okrem stavieb na skladovanie v poľnohospodárstve.</w:t>
      </w:r>
    </w:p>
    <w:p w:rsidR="000B29F7" w:rsidRPr="00614FE6" w:rsidP="000B29F7">
      <w:pPr>
        <w:pStyle w:val="Textpsmene"/>
        <w:numPr>
          <w:ilvl w:val="0"/>
          <w:numId w:val="0"/>
        </w:numPr>
        <w:tabs>
          <w:tab w:val="clear" w:pos="425"/>
          <w:tab w:val="left" w:pos="851"/>
        </w:tabs>
        <w:bidi w:val="0"/>
        <w:spacing w:line="240" w:lineRule="atLeast"/>
        <w:ind w:firstLine="0"/>
        <w:jc w:val="left"/>
        <w:rPr>
          <w:rFonts w:ascii="Times New Roman" w:hAnsi="Times New Roman"/>
          <w:szCs w:val="24"/>
        </w:rPr>
      </w:pPr>
    </w:p>
    <w:p w:rsidR="00A96F68" w:rsidRPr="00614FE6" w:rsidP="00ED1D84">
      <w:pPr>
        <w:pStyle w:val="Textpsmene"/>
        <w:numPr>
          <w:ilvl w:val="0"/>
          <w:numId w:val="121"/>
        </w:numPr>
        <w:tabs>
          <w:tab w:val="clear" w:pos="425"/>
          <w:tab w:val="left" w:pos="851"/>
        </w:tabs>
        <w:bidi w:val="0"/>
        <w:spacing w:line="240" w:lineRule="atLeast"/>
        <w:ind w:left="0" w:firstLine="284"/>
        <w:jc w:val="left"/>
        <w:rPr>
          <w:rFonts w:ascii="Times New Roman" w:hAnsi="Times New Roman"/>
          <w:szCs w:val="24"/>
        </w:rPr>
      </w:pPr>
      <w:r w:rsidRPr="00614FE6">
        <w:rPr>
          <w:rFonts w:ascii="Times New Roman" w:hAnsi="Times New Roman"/>
          <w:szCs w:val="24"/>
        </w:rPr>
        <w:t>Stavb</w:t>
      </w:r>
      <w:r w:rsidRPr="00614FE6" w:rsidR="000B29F7">
        <w:rPr>
          <w:rFonts w:ascii="Times New Roman" w:hAnsi="Times New Roman"/>
          <w:szCs w:val="24"/>
        </w:rPr>
        <w:t>y</w:t>
      </w:r>
      <w:r w:rsidRPr="00614FE6">
        <w:rPr>
          <w:rFonts w:ascii="Times New Roman" w:hAnsi="Times New Roman"/>
          <w:szCs w:val="24"/>
        </w:rPr>
        <w:t xml:space="preserve"> pre poľnohospodárstvo</w:t>
      </w:r>
      <w:r w:rsidRPr="00614FE6" w:rsidR="000B29F7">
        <w:rPr>
          <w:rFonts w:ascii="Times New Roman" w:hAnsi="Times New Roman"/>
          <w:szCs w:val="24"/>
        </w:rPr>
        <w:t xml:space="preserve"> sú</w:t>
      </w:r>
      <w:r w:rsidRPr="00614FE6">
        <w:rPr>
          <w:rFonts w:ascii="Times New Roman" w:hAnsi="Times New Roman"/>
          <w:szCs w:val="24"/>
        </w:rPr>
        <w:t>:</w:t>
      </w:r>
    </w:p>
    <w:p w:rsidR="00A96F68" w:rsidRPr="00614FE6" w:rsidP="00ED1D84">
      <w:pPr>
        <w:pStyle w:val="Textbodu"/>
        <w:numPr>
          <w:numId w:val="123"/>
        </w:num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stavba alebo súbor stavieb pre hospodárske zvieratá , ktoré sú určené na chov, výkrm, rozmnožovanie, práce so zvieratami a ďalšie poľnohospodárske účely okrem stavieb a zariadení pre včely a ryby,</w:t>
      </w:r>
    </w:p>
    <w:p w:rsidR="00A96F68" w:rsidRPr="00614FE6" w:rsidP="00ED1D84">
      <w:pPr>
        <w:pStyle w:val="Textbodu"/>
        <w:numPr>
          <w:numId w:val="123"/>
        </w:num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pomocné stavby pre poľnohospodárske zvieratá, ktoré zahŕňajú stavby na dosušenie a skladovanie sena a slamy, stavby na skladovanie chlievovej mrvy, hnoja, močovky a hnojovky, stavby na skladovanie tekutých odpadov a stavby na konzervovanie a skladovanie siláže a silážnych štiav,</w:t>
      </w:r>
    </w:p>
    <w:p w:rsidR="00A96F68" w:rsidRPr="00614FE6" w:rsidP="00ED1D84">
      <w:pPr>
        <w:pStyle w:val="Textbodu"/>
        <w:numPr>
          <w:numId w:val="123"/>
        </w:num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 xml:space="preserve">budovy na  pozberovú úpravu a skladovanie produktov rastlinnej výroby, </w:t>
      </w:r>
    </w:p>
    <w:p w:rsidR="00A96F68" w:rsidRPr="00614FE6" w:rsidP="00ED1D84">
      <w:pPr>
        <w:pStyle w:val="Textbodu"/>
        <w:numPr>
          <w:numId w:val="123"/>
        </w:num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stavby na skladovanie hnojív a prípravkov na ochranu rastlín.</w:t>
      </w:r>
    </w:p>
    <w:p w:rsidR="00A96F68" w:rsidRPr="00614FE6" w:rsidP="00A96F68">
      <w:pPr>
        <w:pStyle w:val="Textpsmene"/>
        <w:numPr>
          <w:ilvl w:val="0"/>
          <w:numId w:val="0"/>
        </w:numPr>
        <w:tabs>
          <w:tab w:val="clear" w:pos="425"/>
        </w:tabs>
        <w:bidi w:val="0"/>
        <w:spacing w:line="240" w:lineRule="atLeast"/>
        <w:ind w:firstLine="0"/>
        <w:jc w:val="left"/>
        <w:rPr>
          <w:rFonts w:ascii="Times New Roman" w:hAnsi="Times New Roman"/>
          <w:szCs w:val="24"/>
        </w:rPr>
      </w:pPr>
    </w:p>
    <w:p w:rsidR="000B29F7" w:rsidRPr="00614FE6" w:rsidP="00ED1D84">
      <w:pPr>
        <w:pStyle w:val="Textpsmene"/>
        <w:numPr>
          <w:ilvl w:val="0"/>
          <w:numId w:val="121"/>
        </w:numPr>
        <w:tabs>
          <w:tab w:val="clear" w:pos="425"/>
          <w:tab w:val="left" w:pos="851"/>
        </w:tabs>
        <w:bidi w:val="0"/>
        <w:spacing w:line="240" w:lineRule="atLeast"/>
        <w:ind w:left="0" w:firstLine="284"/>
        <w:jc w:val="left"/>
        <w:rPr>
          <w:rFonts w:ascii="Times New Roman" w:hAnsi="Times New Roman"/>
          <w:szCs w:val="24"/>
        </w:rPr>
      </w:pPr>
      <w:r w:rsidRPr="00614FE6" w:rsidR="00A96F68">
        <w:rPr>
          <w:rFonts w:ascii="Times New Roman" w:hAnsi="Times New Roman"/>
          <w:szCs w:val="24"/>
        </w:rPr>
        <w:t xml:space="preserve">Normová hodnota konkrétnej technickej požiadavky je spravidla limitná hodnota, návrhová metóda, národne stanovený parameter, technická vlastnosť stavebnej konštrukcie a technického zariadenia uvedená v príslušných slovenských technických normách, ktorých dodržanie sa považuje za splnenie požiadaviek konkrétneho ustanovenia tejto vyhlášky. </w:t>
      </w:r>
    </w:p>
    <w:p w:rsidR="000B29F7" w:rsidRPr="00614FE6" w:rsidP="000B29F7">
      <w:pPr>
        <w:pStyle w:val="Textpsmene"/>
        <w:numPr>
          <w:ilvl w:val="0"/>
          <w:numId w:val="0"/>
        </w:numPr>
        <w:tabs>
          <w:tab w:val="clear" w:pos="425"/>
          <w:tab w:val="left" w:pos="851"/>
        </w:tabs>
        <w:bidi w:val="0"/>
        <w:spacing w:line="240" w:lineRule="atLeast"/>
        <w:ind w:left="284" w:firstLine="0"/>
        <w:jc w:val="left"/>
        <w:rPr>
          <w:rFonts w:ascii="Times New Roman" w:hAnsi="Times New Roman"/>
          <w:szCs w:val="24"/>
        </w:rPr>
      </w:pPr>
    </w:p>
    <w:p w:rsidR="000B29F7" w:rsidRPr="00614FE6" w:rsidP="00ED1D84">
      <w:pPr>
        <w:pStyle w:val="Textpsmene"/>
        <w:numPr>
          <w:ilvl w:val="0"/>
          <w:numId w:val="121"/>
        </w:numPr>
        <w:tabs>
          <w:tab w:val="clear" w:pos="425"/>
          <w:tab w:val="left" w:pos="851"/>
        </w:tabs>
        <w:bidi w:val="0"/>
        <w:spacing w:line="240" w:lineRule="atLeast"/>
        <w:ind w:left="0" w:firstLine="284"/>
        <w:jc w:val="left"/>
        <w:rPr>
          <w:rFonts w:ascii="Times New Roman" w:hAnsi="Times New Roman"/>
          <w:szCs w:val="24"/>
        </w:rPr>
      </w:pPr>
      <w:r w:rsidRPr="00614FE6" w:rsidR="00A96F68">
        <w:rPr>
          <w:rFonts w:ascii="Times New Roman" w:hAnsi="Times New Roman"/>
          <w:szCs w:val="24"/>
        </w:rPr>
        <w:t>Údržba je súbor činností, ktorými sa stavby udržujú v prevádzkyschopnom stave počas všetkých povolených režimov užívania stavby.</w:t>
      </w:r>
    </w:p>
    <w:p w:rsidR="000B29F7" w:rsidRPr="00614FE6" w:rsidP="000B29F7">
      <w:pPr>
        <w:pStyle w:val="ListParagraph"/>
        <w:bidi w:val="0"/>
        <w:rPr>
          <w:rFonts w:ascii="Times New Roman" w:hAnsi="Times New Roman"/>
          <w:szCs w:val="24"/>
        </w:rPr>
      </w:pPr>
    </w:p>
    <w:p w:rsidR="00A96F68" w:rsidRPr="00614FE6" w:rsidP="00ED1D84">
      <w:pPr>
        <w:pStyle w:val="Textpsmene"/>
        <w:numPr>
          <w:ilvl w:val="0"/>
          <w:numId w:val="121"/>
        </w:numPr>
        <w:tabs>
          <w:tab w:val="clear" w:pos="425"/>
          <w:tab w:val="left" w:pos="851"/>
        </w:tabs>
        <w:bidi w:val="0"/>
        <w:spacing w:line="240" w:lineRule="atLeast"/>
        <w:ind w:left="0" w:firstLine="284"/>
        <w:jc w:val="left"/>
        <w:rPr>
          <w:rFonts w:ascii="Times New Roman" w:hAnsi="Times New Roman"/>
          <w:szCs w:val="24"/>
        </w:rPr>
      </w:pPr>
      <w:r w:rsidRPr="00614FE6">
        <w:rPr>
          <w:rFonts w:ascii="Times New Roman" w:hAnsi="Times New Roman"/>
          <w:szCs w:val="24"/>
        </w:rPr>
        <w:t>Prieskum, skúšanie a diagnostika stavieb sú činnosti zamerané na zistenie skutočného stavu objektu a jeho spôsobilosti plniť základné požiadavky na stavbu</w:t>
      </w:r>
    </w:p>
    <w:p w:rsidR="00A96F68" w:rsidRPr="00614FE6" w:rsidP="00A96F68">
      <w:pPr>
        <w:pStyle w:val="Textpsmene"/>
        <w:numPr>
          <w:ilvl w:val="0"/>
          <w:numId w:val="0"/>
        </w:numPr>
        <w:tabs>
          <w:tab w:val="clear" w:pos="425"/>
        </w:tabs>
        <w:bidi w:val="0"/>
        <w:spacing w:line="240" w:lineRule="atLeast"/>
        <w:ind w:firstLine="0"/>
        <w:rPr>
          <w:rFonts w:ascii="Times New Roman" w:hAnsi="Times New Roman"/>
          <w:szCs w:val="24"/>
        </w:rPr>
      </w:pPr>
    </w:p>
    <w:p w:rsidR="00A96F68" w:rsidRPr="00614FE6" w:rsidP="00EC550E">
      <w:pPr>
        <w:overflowPunct w:val="0"/>
        <w:autoSpaceDE w:val="0"/>
        <w:autoSpaceDN w:val="0"/>
        <w:bidi w:val="0"/>
        <w:adjustRightInd w:val="0"/>
        <w:spacing w:line="276" w:lineRule="auto"/>
        <w:ind w:right="-1"/>
        <w:jc w:val="center"/>
        <w:rPr>
          <w:rFonts w:ascii="Times New Roman" w:hAnsi="Times New Roman"/>
          <w:b/>
          <w:szCs w:val="24"/>
        </w:rPr>
      </w:pPr>
      <w:r w:rsidRPr="00614FE6" w:rsidR="00EC550E">
        <w:rPr>
          <w:rFonts w:ascii="Times New Roman" w:hAnsi="Times New Roman"/>
          <w:b/>
          <w:szCs w:val="24"/>
        </w:rPr>
        <w:t>§ 4</w:t>
      </w:r>
    </w:p>
    <w:p w:rsidR="00E3173D" w:rsidRPr="00614FE6" w:rsidP="00E3173D">
      <w:pPr>
        <w:bidi w:val="0"/>
        <w:ind w:right="-1" w:firstLine="360"/>
        <w:jc w:val="center"/>
        <w:rPr>
          <w:rFonts w:ascii="Times New Roman" w:hAnsi="Times New Roman"/>
          <w:b/>
          <w:szCs w:val="24"/>
        </w:rPr>
      </w:pPr>
      <w:r w:rsidRPr="00614FE6">
        <w:rPr>
          <w:rFonts w:ascii="Times New Roman" w:hAnsi="Times New Roman"/>
          <w:b/>
          <w:szCs w:val="24"/>
        </w:rPr>
        <w:t>Kategorizácia stavieb</w:t>
      </w:r>
    </w:p>
    <w:p w:rsidR="00EC550E" w:rsidRPr="00614FE6" w:rsidP="00E3173D">
      <w:pPr>
        <w:bidi w:val="0"/>
        <w:ind w:right="-1" w:firstLine="360"/>
        <w:jc w:val="center"/>
        <w:rPr>
          <w:rFonts w:ascii="Times New Roman" w:hAnsi="Times New Roman"/>
          <w:b/>
          <w:szCs w:val="24"/>
        </w:rPr>
      </w:pPr>
    </w:p>
    <w:p w:rsidR="00E3173D" w:rsidRPr="00614FE6" w:rsidP="00ED1D84">
      <w:pPr>
        <w:numPr>
          <w:numId w:val="28"/>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sidR="000B29F7">
        <w:rPr>
          <w:rFonts w:ascii="Times New Roman" w:hAnsi="Times New Roman"/>
          <w:szCs w:val="24"/>
        </w:rPr>
        <w:t>Drobnými stavbami sú:</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prízemné budovy, ktorých zastavaná plocha nepresahuje 25 m</w:t>
      </w:r>
      <w:r w:rsidRPr="00614FE6">
        <w:rPr>
          <w:rFonts w:ascii="Times New Roman" w:hAnsi="Times New Roman"/>
          <w:szCs w:val="24"/>
          <w:vertAlign w:val="superscript"/>
        </w:rPr>
        <w:t xml:space="preserve">2 </w:t>
      </w:r>
      <w:r w:rsidRPr="00614FE6">
        <w:rPr>
          <w:rFonts w:ascii="Times New Roman" w:hAnsi="Times New Roman"/>
          <w:szCs w:val="24"/>
        </w:rPr>
        <w:t>a výška 5 m od najnižšej úrovne okolitého terénu alebo spevnenej plochy, najmä domáce dielne, kôlne, záhradné altánky a chatky, sklady náradia a skleníky, letné kuchyne, prístrešky na nádoby na odpad, stavby na chov drobného zvieratstva, poľnohospodárske senníky, sauny, vrátnice, garáže, stavby športových zariadení a detské ihriská,  </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prízemné stavby elektronických komunikačných sietí, ktorých zastavaná plocha nepresahuje 25 m</w:t>
      </w:r>
      <w:r w:rsidRPr="00614FE6">
        <w:rPr>
          <w:rFonts w:ascii="Times New Roman" w:hAnsi="Times New Roman"/>
          <w:szCs w:val="24"/>
          <w:vertAlign w:val="superscript"/>
        </w:rPr>
        <w:t xml:space="preserve">2 </w:t>
      </w:r>
      <w:r w:rsidRPr="00614FE6">
        <w:rPr>
          <w:rFonts w:ascii="Times New Roman" w:hAnsi="Times New Roman"/>
          <w:szCs w:val="24"/>
        </w:rPr>
        <w:t xml:space="preserve">a výška 5 m, </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podzemné stavby, ktorých zastavaná plocha nepresahuje 25 m</w:t>
      </w:r>
      <w:r w:rsidRPr="00614FE6">
        <w:rPr>
          <w:rFonts w:ascii="Times New Roman" w:hAnsi="Times New Roman"/>
          <w:szCs w:val="24"/>
          <w:vertAlign w:val="superscript"/>
        </w:rPr>
        <w:t>2</w:t>
      </w:r>
      <w:r w:rsidRPr="00614FE6">
        <w:rPr>
          <w:rFonts w:ascii="Times New Roman" w:hAnsi="Times New Roman"/>
          <w:szCs w:val="24"/>
        </w:rPr>
        <w:t xml:space="preserve"> a hĺbka 3 m, najmä žumpy, pivnice, sklady zeleniny a ovocia,</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výrobky, ktoré plnia funkciu stavby, ktorých zastavaná plocha nepresahuje 25 m</w:t>
      </w:r>
      <w:r w:rsidRPr="00614FE6">
        <w:rPr>
          <w:rFonts w:ascii="Times New Roman" w:hAnsi="Times New Roman"/>
          <w:szCs w:val="24"/>
          <w:vertAlign w:val="superscript"/>
        </w:rPr>
        <w:t>2</w:t>
      </w:r>
      <w:r w:rsidRPr="00614FE6">
        <w:rPr>
          <w:rFonts w:ascii="Times New Roman" w:hAnsi="Times New Roman"/>
          <w:szCs w:val="24"/>
        </w:rPr>
        <w:t xml:space="preserve"> a výška 5 m, </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stavby na účely lesníctva a poľovníctva na lesných pozemkoch, ktorých zastavaná plocha nepresahuje 25 m</w:t>
      </w:r>
      <w:r w:rsidRPr="00614FE6">
        <w:rPr>
          <w:rFonts w:ascii="Times New Roman" w:hAnsi="Times New Roman"/>
          <w:szCs w:val="24"/>
          <w:vertAlign w:val="superscript"/>
        </w:rPr>
        <w:t>2</w:t>
      </w:r>
      <w:r w:rsidRPr="00614FE6">
        <w:rPr>
          <w:rFonts w:ascii="Times New Roman" w:hAnsi="Times New Roman"/>
          <w:szCs w:val="24"/>
        </w:rPr>
        <w:t xml:space="preserve"> a výška 5 m, najmä sklady krmiva, krmníky pre lesnú zver, poľovnícke posedy a prístrešky,</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poľnohospodárske stavby na poľnohospodárskej pôde, ktorých zastavaná plocha nepresahuje 30 m</w:t>
      </w:r>
      <w:r w:rsidRPr="00614FE6">
        <w:rPr>
          <w:rFonts w:ascii="Times New Roman" w:hAnsi="Times New Roman"/>
          <w:szCs w:val="24"/>
          <w:vertAlign w:val="superscript"/>
        </w:rPr>
        <w:t>2</w:t>
      </w:r>
      <w:r w:rsidRPr="00614FE6">
        <w:rPr>
          <w:rFonts w:ascii="Times New Roman" w:hAnsi="Times New Roman"/>
          <w:szCs w:val="24"/>
        </w:rPr>
        <w:t xml:space="preserve"> a výška 5 m, najmä senníky, sklady krmiva, náradia a hnojív, </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 xml:space="preserve"> stavby v povrchových lomoch, pieskovniach a štrkoviskách, ktorých zastavaná plocha nepresahuje 25 m</w:t>
      </w:r>
      <w:r w:rsidRPr="00614FE6">
        <w:rPr>
          <w:rFonts w:ascii="Times New Roman" w:hAnsi="Times New Roman"/>
          <w:szCs w:val="24"/>
          <w:vertAlign w:val="superscript"/>
        </w:rPr>
        <w:t>2</w:t>
      </w:r>
      <w:r w:rsidRPr="00614FE6">
        <w:rPr>
          <w:rFonts w:ascii="Times New Roman" w:hAnsi="Times New Roman"/>
          <w:szCs w:val="24"/>
        </w:rPr>
        <w:t xml:space="preserve"> a výška 3 m, najmä sklady náradia, </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pomníky, pamätníky, podstavce umeleckých diel a drobnej architektúry, ktorých zastavaná plocha nepresahuje 15 m</w:t>
      </w:r>
      <w:r w:rsidRPr="00614FE6">
        <w:rPr>
          <w:rFonts w:ascii="Times New Roman" w:hAnsi="Times New Roman"/>
          <w:szCs w:val="24"/>
          <w:vertAlign w:val="superscript"/>
        </w:rPr>
        <w:t xml:space="preserve">2 </w:t>
      </w:r>
      <w:r w:rsidRPr="00614FE6">
        <w:rPr>
          <w:rFonts w:ascii="Times New Roman" w:hAnsi="Times New Roman"/>
          <w:szCs w:val="24"/>
        </w:rPr>
        <w:t>a výška vrátane podstavca 5 m</w:t>
      </w:r>
      <w:r w:rsidRPr="00614FE6">
        <w:rPr>
          <w:rFonts w:ascii="Times New Roman" w:hAnsi="Times New Roman"/>
          <w:szCs w:val="24"/>
          <w:vertAlign w:val="superscript"/>
        </w:rPr>
        <w:t xml:space="preserve"> </w:t>
      </w:r>
      <w:r w:rsidRPr="00614FE6">
        <w:rPr>
          <w:rFonts w:ascii="Times New Roman" w:hAnsi="Times New Roman"/>
          <w:szCs w:val="24"/>
        </w:rPr>
        <w:t>,</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oplotenie do výšky 2 m,</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nástupné ostrovčeky, označníky a prístrešky pre cestujúcich verejnej dopravy,</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 xml:space="preserve">prípojky stavieb a pozemkov na inžinierske siete, </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stavby aktívnej protikoróznej ochrany plynárenských zariadení,</w:t>
      </w:r>
    </w:p>
    <w:p w:rsidR="00E3173D" w:rsidRPr="00614FE6" w:rsidP="00ED1D84">
      <w:pPr>
        <w:numPr>
          <w:numId w:val="29"/>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 xml:space="preserve"> zariadenia, napríklad </w:t>
      </w:r>
    </w:p>
    <w:p w:rsidR="00E3173D" w:rsidRPr="00614FE6" w:rsidP="00ED1D84">
      <w:pPr>
        <w:numPr>
          <w:numId w:val="33"/>
        </w:numPr>
        <w:overflowPunct w:val="0"/>
        <w:autoSpaceDE w:val="0"/>
        <w:autoSpaceDN w:val="0"/>
        <w:bidi w:val="0"/>
        <w:adjustRightInd w:val="0"/>
        <w:spacing w:line="276" w:lineRule="auto"/>
        <w:ind w:right="-1" w:hanging="277"/>
        <w:rPr>
          <w:rFonts w:ascii="Times New Roman" w:hAnsi="Times New Roman"/>
          <w:szCs w:val="24"/>
        </w:rPr>
      </w:pPr>
      <w:r w:rsidRPr="00614FE6">
        <w:rPr>
          <w:rFonts w:ascii="Times New Roman" w:hAnsi="Times New Roman"/>
          <w:szCs w:val="24"/>
        </w:rPr>
        <w:t>antény,</w:t>
      </w:r>
    </w:p>
    <w:p w:rsidR="00E3173D" w:rsidRPr="00614FE6" w:rsidP="00ED1D84">
      <w:pPr>
        <w:numPr>
          <w:numId w:val="33"/>
        </w:numPr>
        <w:overflowPunct w:val="0"/>
        <w:autoSpaceDE w:val="0"/>
        <w:autoSpaceDN w:val="0"/>
        <w:bidi w:val="0"/>
        <w:adjustRightInd w:val="0"/>
        <w:spacing w:line="276" w:lineRule="auto"/>
        <w:ind w:right="-1" w:hanging="277"/>
        <w:rPr>
          <w:rFonts w:ascii="Times New Roman" w:hAnsi="Times New Roman"/>
          <w:szCs w:val="24"/>
        </w:rPr>
      </w:pPr>
      <w:r w:rsidRPr="00614FE6">
        <w:rPr>
          <w:rFonts w:ascii="Times New Roman" w:hAnsi="Times New Roman"/>
          <w:szCs w:val="24"/>
        </w:rPr>
        <w:t>rozvody a zvody elektronických komunikačných sietí na stavbách,</w:t>
      </w:r>
    </w:p>
    <w:p w:rsidR="00E3173D" w:rsidRPr="00614FE6" w:rsidP="00ED1D84">
      <w:pPr>
        <w:numPr>
          <w:numId w:val="33"/>
        </w:numPr>
        <w:overflowPunct w:val="0"/>
        <w:autoSpaceDE w:val="0"/>
        <w:autoSpaceDN w:val="0"/>
        <w:bidi w:val="0"/>
        <w:adjustRightInd w:val="0"/>
        <w:spacing w:line="276" w:lineRule="auto"/>
        <w:ind w:right="-1" w:hanging="277"/>
        <w:rPr>
          <w:rFonts w:ascii="Times New Roman" w:hAnsi="Times New Roman"/>
          <w:szCs w:val="24"/>
        </w:rPr>
      </w:pPr>
      <w:r w:rsidRPr="00614FE6">
        <w:rPr>
          <w:rFonts w:ascii="Times New Roman" w:hAnsi="Times New Roman"/>
          <w:szCs w:val="24"/>
        </w:rPr>
        <w:t>nabíjacie stojany a stanice pre elektromobily,</w:t>
      </w:r>
    </w:p>
    <w:p w:rsidR="00E3173D" w:rsidRPr="00614FE6" w:rsidP="00ED1D84">
      <w:pPr>
        <w:numPr>
          <w:numId w:val="33"/>
        </w:numPr>
        <w:overflowPunct w:val="0"/>
        <w:autoSpaceDE w:val="0"/>
        <w:autoSpaceDN w:val="0"/>
        <w:bidi w:val="0"/>
        <w:adjustRightInd w:val="0"/>
        <w:spacing w:line="276" w:lineRule="auto"/>
        <w:ind w:right="-1" w:hanging="277"/>
        <w:rPr>
          <w:rFonts w:ascii="Times New Roman" w:hAnsi="Times New Roman"/>
          <w:szCs w:val="24"/>
        </w:rPr>
      </w:pPr>
      <w:r w:rsidRPr="00614FE6">
        <w:rPr>
          <w:rFonts w:ascii="Times New Roman" w:hAnsi="Times New Roman"/>
          <w:szCs w:val="24"/>
        </w:rPr>
        <w:t>reklamné zariadenia.</w:t>
      </w:r>
    </w:p>
    <w:p w:rsidR="00E3173D" w:rsidRPr="00614FE6" w:rsidP="00E3173D">
      <w:pPr>
        <w:bidi w:val="0"/>
        <w:ind w:right="-1" w:firstLine="360"/>
        <w:rPr>
          <w:rFonts w:ascii="Times New Roman" w:hAnsi="Times New Roman"/>
          <w:szCs w:val="24"/>
        </w:rPr>
      </w:pPr>
    </w:p>
    <w:p w:rsidR="00E3173D" w:rsidRPr="00614FE6" w:rsidP="00ED1D84">
      <w:pPr>
        <w:numPr>
          <w:numId w:val="28"/>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Pr>
          <w:rFonts w:ascii="Times New Roman" w:hAnsi="Times New Roman"/>
          <w:szCs w:val="24"/>
        </w:rPr>
        <w:t xml:space="preserve">Jednoduchou stavbou </w:t>
      </w:r>
      <w:r w:rsidRPr="00614FE6" w:rsidR="000B29F7">
        <w:rPr>
          <w:rFonts w:ascii="Times New Roman" w:hAnsi="Times New Roman"/>
          <w:szCs w:val="24"/>
        </w:rPr>
        <w:t>sú:</w:t>
      </w:r>
      <w:r w:rsidRPr="00614FE6">
        <w:rPr>
          <w:rFonts w:ascii="Times New Roman" w:hAnsi="Times New Roman"/>
          <w:szCs w:val="24"/>
        </w:rPr>
        <w:t xml:space="preserve">  </w:t>
      </w:r>
    </w:p>
    <w:p w:rsidR="00E3173D" w:rsidRPr="00614FE6" w:rsidP="00ED1D84">
      <w:pPr>
        <w:numPr>
          <w:numId w:val="30"/>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bytové budovy, ktorých zastavaná plocha nepresahuje  300 m</w:t>
      </w:r>
      <w:r w:rsidRPr="00614FE6">
        <w:rPr>
          <w:rFonts w:ascii="Times New Roman" w:hAnsi="Times New Roman"/>
          <w:szCs w:val="24"/>
          <w:vertAlign w:val="superscript"/>
        </w:rPr>
        <w:t xml:space="preserve">2 </w:t>
      </w:r>
      <w:r w:rsidRPr="00614FE6">
        <w:rPr>
          <w:rFonts w:ascii="Times New Roman" w:hAnsi="Times New Roman"/>
          <w:szCs w:val="24"/>
        </w:rPr>
        <w:t xml:space="preserve"> a ktoré majú najviac dve nadzemné podlažia a podzemné podlažie,</w:t>
      </w:r>
    </w:p>
    <w:p w:rsidR="00E3173D" w:rsidRPr="00614FE6" w:rsidP="00ED1D84">
      <w:pPr>
        <w:numPr>
          <w:numId w:val="30"/>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budovy na rekreáciu, ktorých zastavaná plocha nepresahuje 80 m</w:t>
      </w:r>
      <w:r w:rsidRPr="00614FE6">
        <w:rPr>
          <w:rFonts w:ascii="Times New Roman" w:hAnsi="Times New Roman"/>
          <w:szCs w:val="24"/>
          <w:vertAlign w:val="superscript"/>
        </w:rPr>
        <w:t>2</w:t>
      </w:r>
      <w:r w:rsidRPr="00614FE6">
        <w:rPr>
          <w:rFonts w:ascii="Times New Roman" w:hAnsi="Times New Roman"/>
          <w:szCs w:val="24"/>
        </w:rPr>
        <w:t xml:space="preserve"> a ktoré majú výšku najviac 9 m alebo jedno nadzemné podlažie, podkrovie alebo ustúpené podlažie a jedno podzemné podlažie,</w:t>
      </w:r>
    </w:p>
    <w:p w:rsidR="00E3173D" w:rsidRPr="00614FE6" w:rsidP="00ED1D84">
      <w:pPr>
        <w:numPr>
          <w:numId w:val="30"/>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prízemné nebytové budovy, ktorých zastavaná plocha je najviac 300 m</w:t>
      </w:r>
      <w:r w:rsidRPr="00614FE6">
        <w:rPr>
          <w:rFonts w:ascii="Times New Roman" w:hAnsi="Times New Roman"/>
          <w:szCs w:val="24"/>
          <w:vertAlign w:val="superscript"/>
        </w:rPr>
        <w:t>2</w:t>
      </w:r>
      <w:r w:rsidRPr="00614FE6">
        <w:rPr>
          <w:rFonts w:ascii="Times New Roman" w:hAnsi="Times New Roman"/>
          <w:szCs w:val="24"/>
        </w:rPr>
        <w:t xml:space="preserve"> a výška 15 m a ich užívanie nie je určené na pobyt viac ako 30 osôb, </w:t>
      </w:r>
    </w:p>
    <w:p w:rsidR="00E3173D" w:rsidRPr="00614FE6" w:rsidP="00ED1D84">
      <w:pPr>
        <w:numPr>
          <w:numId w:val="30"/>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garáže, ktorých úžitková plocha je najviac 300 m</w:t>
      </w:r>
      <w:r w:rsidRPr="00614FE6">
        <w:rPr>
          <w:rFonts w:ascii="Times New Roman" w:hAnsi="Times New Roman"/>
          <w:szCs w:val="24"/>
          <w:vertAlign w:val="superscript"/>
        </w:rPr>
        <w:t xml:space="preserve">2 </w:t>
      </w:r>
      <w:r w:rsidRPr="00614FE6">
        <w:rPr>
          <w:rFonts w:ascii="Times New Roman" w:hAnsi="Times New Roman"/>
          <w:szCs w:val="24"/>
        </w:rPr>
        <w:t xml:space="preserve"> a majú najviac dve podlažia,</w:t>
      </w:r>
    </w:p>
    <w:p w:rsidR="00E3173D" w:rsidRPr="00614FE6" w:rsidP="00ED1D84">
      <w:pPr>
        <w:numPr>
          <w:numId w:val="30"/>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podzemné budovy, ktorých zastavaná plocha nepresahuje 300 m</w:t>
      </w:r>
      <w:r w:rsidRPr="00614FE6">
        <w:rPr>
          <w:rFonts w:ascii="Times New Roman" w:hAnsi="Times New Roman"/>
          <w:szCs w:val="24"/>
          <w:vertAlign w:val="superscript"/>
        </w:rPr>
        <w:t>2</w:t>
      </w:r>
      <w:r w:rsidRPr="00614FE6">
        <w:rPr>
          <w:rFonts w:ascii="Times New Roman" w:hAnsi="Times New Roman"/>
          <w:szCs w:val="24"/>
        </w:rPr>
        <w:t xml:space="preserve"> a majú najviac dve podzemné podlažia a ich užívanie nie je určené na pobyt viac ako 30 osôb,</w:t>
      </w:r>
    </w:p>
    <w:p w:rsidR="00E3173D" w:rsidRPr="00614FE6" w:rsidP="00ED1D84">
      <w:pPr>
        <w:numPr>
          <w:numId w:val="30"/>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 xml:space="preserve">oporné a zárubné múry a protihlukové steny, ktorých výška nepresahuje 2 m a dĺžka 25 m, </w:t>
      </w:r>
    </w:p>
    <w:p w:rsidR="00E3173D" w:rsidRPr="00614FE6" w:rsidP="00ED1D84">
      <w:pPr>
        <w:numPr>
          <w:numId w:val="30"/>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zariadenie staveniska,</w:t>
      </w:r>
    </w:p>
    <w:p w:rsidR="00E3173D" w:rsidRPr="00614FE6" w:rsidP="00ED1D84">
      <w:pPr>
        <w:numPr>
          <w:numId w:val="30"/>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reklamné stavby.</w:t>
      </w:r>
    </w:p>
    <w:p w:rsidR="00E3173D" w:rsidRPr="00614FE6" w:rsidP="00E3173D">
      <w:pPr>
        <w:bidi w:val="0"/>
        <w:ind w:right="-1" w:firstLine="360"/>
        <w:rPr>
          <w:rFonts w:ascii="Times New Roman" w:hAnsi="Times New Roman"/>
          <w:szCs w:val="24"/>
        </w:rPr>
      </w:pPr>
    </w:p>
    <w:p w:rsidR="00E3173D" w:rsidRPr="00614FE6" w:rsidP="00ED1D84">
      <w:pPr>
        <w:numPr>
          <w:numId w:val="28"/>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Pr>
          <w:rFonts w:ascii="Times New Roman" w:hAnsi="Times New Roman"/>
          <w:szCs w:val="24"/>
        </w:rPr>
        <w:t>Za drobné stavby a za jednoduché stavby sa nepovažujú ani keď spĺňajú znaky podľa odsekov 2 a</w:t>
      </w:r>
      <w:r w:rsidRPr="00614FE6" w:rsidR="000B29F7">
        <w:rPr>
          <w:rFonts w:ascii="Times New Roman" w:hAnsi="Times New Roman"/>
          <w:szCs w:val="24"/>
        </w:rPr>
        <w:t> </w:t>
      </w:r>
      <w:r w:rsidRPr="00614FE6">
        <w:rPr>
          <w:rFonts w:ascii="Times New Roman" w:hAnsi="Times New Roman"/>
          <w:szCs w:val="24"/>
        </w:rPr>
        <w:t>3</w:t>
      </w:r>
      <w:r w:rsidRPr="00614FE6" w:rsidR="000B29F7">
        <w:rPr>
          <w:rFonts w:ascii="Times New Roman" w:hAnsi="Times New Roman"/>
          <w:szCs w:val="24"/>
        </w:rPr>
        <w:t>:</w:t>
      </w:r>
    </w:p>
    <w:p w:rsidR="00E3173D" w:rsidRPr="00614FE6" w:rsidP="00ED1D84">
      <w:pPr>
        <w:numPr>
          <w:numId w:val="31"/>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stavby civilnej ochrany, najmä úkryty a sklady prostriedkov civilnej ochrany,</w:t>
      </w:r>
    </w:p>
    <w:p w:rsidR="00E3173D" w:rsidRPr="00614FE6" w:rsidP="00ED1D84">
      <w:pPr>
        <w:numPr>
          <w:numId w:val="31"/>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stavby požiarnej ochrany, najmä požiarne stanice, požiarne zbrojnice, garáže a sklady,</w:t>
      </w:r>
    </w:p>
    <w:p w:rsidR="00E3173D" w:rsidRPr="00614FE6" w:rsidP="00ED1D84">
      <w:pPr>
        <w:numPr>
          <w:numId w:val="31"/>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stavby uránového priemyslu a jadrových zariadení,</w:t>
      </w:r>
    </w:p>
    <w:p w:rsidR="00E3173D" w:rsidRPr="00614FE6" w:rsidP="00ED1D84">
      <w:pPr>
        <w:numPr>
          <w:numId w:val="31"/>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stavby, ktoré svojou prevádzkou predstavujú požiarne nebezpečenstvo pre užívateľov alebo pre okolie stavby, najmä sklady výbušnín, horľavín a tlakových nádob, stavby čerpacích staníc pohonných hmôt, stavby prečerpávacích staníc horľavých kvapalín, plniarne tlakových nádob horľavým plynom alebo plynom podporujúcim horenie plynov,</w:t>
      </w:r>
    </w:p>
    <w:p w:rsidR="00E3173D" w:rsidRPr="00614FE6" w:rsidP="00ED1D84">
      <w:pPr>
        <w:numPr>
          <w:numId w:val="31"/>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stavby s výrobnou prevádzkou, ktoré na pohon strojového vybavenia využívajú elektrickú energiu alebo spaľovací motor,</w:t>
      </w:r>
    </w:p>
    <w:p w:rsidR="00E3173D" w:rsidRPr="00614FE6" w:rsidP="00ED1D84">
      <w:pPr>
        <w:numPr>
          <w:numId w:val="31"/>
        </w:numPr>
        <w:tabs>
          <w:tab w:val="left" w:pos="851"/>
        </w:tabs>
        <w:overflowPunct w:val="0"/>
        <w:autoSpaceDE w:val="0"/>
        <w:autoSpaceDN w:val="0"/>
        <w:bidi w:val="0"/>
        <w:adjustRightInd w:val="0"/>
        <w:spacing w:line="276" w:lineRule="auto"/>
        <w:ind w:left="851" w:right="-1" w:hanging="491"/>
        <w:rPr>
          <w:rFonts w:ascii="Times New Roman" w:hAnsi="Times New Roman"/>
          <w:szCs w:val="24"/>
        </w:rPr>
      </w:pPr>
      <w:r w:rsidRPr="00614FE6">
        <w:rPr>
          <w:rFonts w:ascii="Times New Roman" w:hAnsi="Times New Roman"/>
          <w:szCs w:val="24"/>
        </w:rPr>
        <w:t>tepelné prípojky.</w:t>
      </w:r>
    </w:p>
    <w:p w:rsidR="00E3173D" w:rsidRPr="00614FE6" w:rsidP="00E3173D">
      <w:pPr>
        <w:bidi w:val="0"/>
        <w:spacing w:line="276" w:lineRule="auto"/>
        <w:ind w:right="-1" w:firstLine="360"/>
        <w:rPr>
          <w:rFonts w:ascii="Times New Roman" w:hAnsi="Times New Roman"/>
          <w:szCs w:val="24"/>
        </w:rPr>
      </w:pPr>
    </w:p>
    <w:p w:rsidR="00E3173D" w:rsidRPr="00614FE6" w:rsidP="00ED1D84">
      <w:pPr>
        <w:numPr>
          <w:numId w:val="34"/>
        </w:numPr>
        <w:overflowPunct w:val="0"/>
        <w:autoSpaceDE w:val="0"/>
        <w:autoSpaceDN w:val="0"/>
        <w:bidi w:val="0"/>
        <w:adjustRightInd w:val="0"/>
        <w:spacing w:line="276" w:lineRule="auto"/>
        <w:ind w:left="851" w:right="-1" w:hanging="567"/>
        <w:rPr>
          <w:rFonts w:ascii="Times New Roman" w:hAnsi="Times New Roman"/>
          <w:szCs w:val="24"/>
        </w:rPr>
      </w:pPr>
      <w:r w:rsidRPr="00614FE6" w:rsidR="000B29F7">
        <w:rPr>
          <w:rFonts w:ascii="Times New Roman" w:hAnsi="Times New Roman"/>
          <w:szCs w:val="24"/>
        </w:rPr>
        <w:t>Vyhradenými stavbami sú:</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mosty a nadjazdy s dĺžkou nosnej konštrukcie najmenej 10 m,</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lávky a nadchody s rozpätím najmenej 20 m,</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oporné a zárubné múry a protihlukové steny s výškou najmenej 2 m a dĺžkou viac ako 25 m,</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zemné konštrukcie s výškou hrádze najmenej 5 m,</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tunely, podjazdy a podchody,</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priehrady a iné vodné stavby s výškou najmenej 3 m,</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inžinierske stavby s výškou presahujúcou 30 m,</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stožiare elektronických komunikačných sietí s výškou presahujúcou 60 m,</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výškové budovy s najvyšším podlažím vo výške presahujúcej 22 m,</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nebytové budovy so zastavanou plochou viac ako 3 000 m</w:t>
      </w:r>
      <w:r w:rsidRPr="00614FE6">
        <w:rPr>
          <w:rFonts w:ascii="Times New Roman" w:hAnsi="Times New Roman"/>
          <w:szCs w:val="24"/>
          <w:vertAlign w:val="superscript"/>
        </w:rPr>
        <w:t xml:space="preserve">2 </w:t>
      </w:r>
      <w:r w:rsidRPr="00614FE6">
        <w:rPr>
          <w:rFonts w:ascii="Times New Roman" w:hAnsi="Times New Roman"/>
          <w:szCs w:val="24"/>
        </w:rPr>
        <w:t xml:space="preserve"> alebo s priestorom určeným na zhromaždenie viac ako 100 osôb,</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obchodné, veľtržné a výstavné budovy s plochou všetkých podlaží väčšou ako 3 000 m</w:t>
      </w:r>
      <w:r w:rsidRPr="00614FE6">
        <w:rPr>
          <w:rFonts w:ascii="Times New Roman" w:hAnsi="Times New Roman"/>
          <w:szCs w:val="24"/>
          <w:vertAlign w:val="superscript"/>
        </w:rPr>
        <w:t>2</w:t>
      </w:r>
      <w:r w:rsidRPr="00614FE6">
        <w:rPr>
          <w:rFonts w:ascii="Times New Roman" w:hAnsi="Times New Roman"/>
          <w:szCs w:val="24"/>
        </w:rPr>
        <w:t>,</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športové haly, kryté štadióny a tribúny so zastavanou plochou presahujúcou 400 m</w:t>
      </w:r>
      <w:r w:rsidRPr="00614FE6">
        <w:rPr>
          <w:rFonts w:ascii="Times New Roman" w:hAnsi="Times New Roman"/>
          <w:szCs w:val="24"/>
          <w:vertAlign w:val="superscript"/>
        </w:rPr>
        <w:t>2</w:t>
      </w:r>
      <w:r w:rsidRPr="00614FE6">
        <w:rPr>
          <w:rFonts w:ascii="Times New Roman" w:hAnsi="Times New Roman"/>
          <w:szCs w:val="24"/>
        </w:rPr>
        <w:t xml:space="preserve"> alebo s viac ako 400 miestami na sedenie pre divákov,</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 xml:space="preserve">budovy nemocníc a špecializovaných zdravotných ústavov, </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garáže s viac ako 1 000 m</w:t>
      </w:r>
      <w:r w:rsidRPr="00614FE6">
        <w:rPr>
          <w:rFonts w:ascii="Times New Roman" w:hAnsi="Times New Roman"/>
          <w:szCs w:val="24"/>
          <w:vertAlign w:val="superscript"/>
        </w:rPr>
        <w:t>2</w:t>
      </w:r>
      <w:r w:rsidRPr="00614FE6">
        <w:rPr>
          <w:rFonts w:ascii="Times New Roman" w:hAnsi="Times New Roman"/>
          <w:szCs w:val="24"/>
        </w:rPr>
        <w:t xml:space="preserve"> úžitkovej plochy,</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budovy a inžinierske stavby so zvýšeným rizikom požiaru alebo výbuchu a so zvýšeným zdravotným, emisným alebo dopravným ohrozením,</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stavby jadrových zariadení a stavby súvisiace s jadrovým zariadením v areáli stavby jadrového zariadenia,</w:t>
      </w:r>
    </w:p>
    <w:p w:rsidR="00E3173D" w:rsidRPr="00614FE6" w:rsidP="00ED1D84">
      <w:pPr>
        <w:numPr>
          <w:numId w:val="32"/>
        </w:numPr>
        <w:tabs>
          <w:tab w:val="left" w:pos="993"/>
        </w:tabs>
        <w:overflowPunct w:val="0"/>
        <w:autoSpaceDE w:val="0"/>
        <w:autoSpaceDN w:val="0"/>
        <w:bidi w:val="0"/>
        <w:adjustRightInd w:val="0"/>
        <w:spacing w:line="276" w:lineRule="auto"/>
        <w:ind w:left="993" w:right="-1" w:hanging="567"/>
        <w:rPr>
          <w:rFonts w:ascii="Times New Roman" w:hAnsi="Times New Roman"/>
          <w:szCs w:val="24"/>
        </w:rPr>
      </w:pPr>
      <w:r w:rsidRPr="00614FE6">
        <w:rPr>
          <w:rFonts w:ascii="Times New Roman" w:hAnsi="Times New Roman"/>
          <w:szCs w:val="24"/>
        </w:rPr>
        <w:t>skládky nebezpečných odpadov.</w:t>
      </w:r>
    </w:p>
    <w:p w:rsidR="00E3173D" w:rsidRPr="00614FE6" w:rsidP="00E3173D">
      <w:pPr>
        <w:bidi w:val="0"/>
        <w:ind w:right="-1" w:firstLine="360"/>
        <w:jc w:val="center"/>
        <w:rPr>
          <w:rFonts w:ascii="Times New Roman" w:hAnsi="Times New Roman"/>
          <w:szCs w:val="24"/>
        </w:rPr>
      </w:pPr>
    </w:p>
    <w:p w:rsidR="00EC550E" w:rsidRPr="00614FE6" w:rsidP="00E3173D">
      <w:pPr>
        <w:bidi w:val="0"/>
        <w:ind w:right="-1" w:firstLine="360"/>
        <w:jc w:val="center"/>
        <w:rPr>
          <w:rFonts w:ascii="Times New Roman" w:hAnsi="Times New Roman"/>
          <w:b/>
          <w:szCs w:val="24"/>
        </w:rPr>
      </w:pPr>
      <w:r w:rsidRPr="00614FE6">
        <w:rPr>
          <w:rFonts w:ascii="Times New Roman" w:hAnsi="Times New Roman"/>
          <w:b/>
          <w:szCs w:val="24"/>
        </w:rPr>
        <w:t>§5</w:t>
      </w:r>
    </w:p>
    <w:p w:rsidR="00E3173D" w:rsidRPr="00614FE6" w:rsidP="00E3173D">
      <w:pPr>
        <w:bidi w:val="0"/>
        <w:ind w:right="-1" w:firstLine="360"/>
        <w:jc w:val="center"/>
        <w:rPr>
          <w:rFonts w:ascii="Times New Roman" w:hAnsi="Times New Roman"/>
          <w:b/>
          <w:szCs w:val="24"/>
        </w:rPr>
      </w:pPr>
      <w:r w:rsidRPr="00614FE6">
        <w:rPr>
          <w:rFonts w:ascii="Times New Roman" w:hAnsi="Times New Roman"/>
          <w:b/>
          <w:szCs w:val="24"/>
        </w:rPr>
        <w:t xml:space="preserve">Zmena stavby </w:t>
      </w:r>
    </w:p>
    <w:p w:rsidR="000B29F7" w:rsidRPr="00614FE6" w:rsidP="00E3173D">
      <w:pPr>
        <w:bidi w:val="0"/>
        <w:ind w:right="-1" w:firstLine="360"/>
        <w:jc w:val="center"/>
        <w:rPr>
          <w:rFonts w:ascii="Times New Roman" w:hAnsi="Times New Roman"/>
          <w:b/>
          <w:szCs w:val="24"/>
        </w:rPr>
      </w:pPr>
    </w:p>
    <w:p w:rsidR="00E3173D" w:rsidRPr="00614FE6" w:rsidP="00ED1D84">
      <w:pPr>
        <w:numPr>
          <w:numId w:val="125"/>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Pr>
          <w:rFonts w:ascii="Times New Roman" w:hAnsi="Times New Roman"/>
          <w:szCs w:val="24"/>
        </w:rPr>
        <w:t>Ak sa má stavba počas uskutočňovania odchýliť od projektu stavby overeného stavebným úradom, ide o zmenu nedokončenej stavby.</w:t>
      </w:r>
    </w:p>
    <w:p w:rsidR="00E3173D" w:rsidRPr="00614FE6" w:rsidP="00275D66">
      <w:pPr>
        <w:tabs>
          <w:tab w:val="left" w:pos="851"/>
        </w:tabs>
        <w:bidi w:val="0"/>
        <w:spacing w:line="276" w:lineRule="auto"/>
        <w:ind w:right="-1" w:firstLine="284"/>
        <w:rPr>
          <w:rFonts w:ascii="Times New Roman" w:hAnsi="Times New Roman"/>
          <w:szCs w:val="24"/>
        </w:rPr>
      </w:pPr>
    </w:p>
    <w:p w:rsidR="00E3173D" w:rsidRPr="00614FE6" w:rsidP="00ED1D84">
      <w:pPr>
        <w:numPr>
          <w:numId w:val="125"/>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Pr>
          <w:rFonts w:ascii="Times New Roman" w:hAnsi="Times New Roman"/>
          <w:szCs w:val="24"/>
        </w:rPr>
        <w:t xml:space="preserve">Zmenou dokončenej stavby je </w:t>
      </w:r>
    </w:p>
    <w:p w:rsidR="00E3173D" w:rsidRPr="00614FE6" w:rsidP="00ED1D84">
      <w:pPr>
        <w:numPr>
          <w:numId w:val="39"/>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nadstavba, ak sa stavba nadstavuje ďalším podlažím alebo podlažiami alebo podkrovím pri zachovaní konštrukčnej a prevádzkovej jednoty stavby,</w:t>
      </w:r>
    </w:p>
    <w:p w:rsidR="00E3173D" w:rsidRPr="00614FE6" w:rsidP="00ED1D84">
      <w:pPr>
        <w:numPr>
          <w:numId w:val="39"/>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 xml:space="preserve">prístavba, ak sa stavba pôdorysne rozširuje pri zachovaní konštrukčnej a prevádzkovej jednoty prístavby so stavbou, </w:t>
      </w:r>
    </w:p>
    <w:p w:rsidR="00E3173D" w:rsidRPr="00614FE6" w:rsidP="00ED1D84">
      <w:pPr>
        <w:numPr>
          <w:numId w:val="39"/>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 xml:space="preserve">prestavba alebo iná stavebná úprava, ktorou sa zasahuje do konštrukcie stavby, do jej technického vybavenia alebo sa podstatne mení jej architektonický výraz alebo vzhľad, ak sa zachováva konštrukčná a prevádzková jednota stavby a nemení sa pôdorysne ani výškovo ani spôsobom užívania, </w:t>
      </w:r>
    </w:p>
    <w:p w:rsidR="00E3173D" w:rsidRPr="00614FE6" w:rsidP="00ED1D84">
      <w:pPr>
        <w:numPr>
          <w:numId w:val="39"/>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zmena účelového určenia a spôsobu užívania stavby alebo jej časti, najmä ak sa tým mení druh stavby alebo kategória,</w:t>
      </w:r>
    </w:p>
    <w:p w:rsidR="00E3173D" w:rsidRPr="00614FE6" w:rsidP="00ED1D84">
      <w:pPr>
        <w:numPr>
          <w:numId w:val="39"/>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zmena konštrukčného systému nosných konštrukcií mostov a nadjazdov, oporných a zárubných múrov a protihlukových stien,</w:t>
      </w:r>
    </w:p>
    <w:p w:rsidR="00E3173D" w:rsidRPr="00614FE6" w:rsidP="00ED1D84">
      <w:pPr>
        <w:numPr>
          <w:numId w:val="39"/>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 xml:space="preserve">zmena smerového vedenia, výškového vedenia alebo dispozičného usporiadania líniovej stavby, ktorá zasahuje do práv vlastníkov iných pozemkov a stavieb, </w:t>
      </w:r>
    </w:p>
    <w:p w:rsidR="00E3173D" w:rsidRPr="00614FE6" w:rsidP="00ED1D84">
      <w:pPr>
        <w:numPr>
          <w:numId w:val="39"/>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umiestnenie alebo upevnenie stavby alebo zariadenia na inej stavbe, ktorá netvorí  so stavbou konštrukčný ani prevádzkový celok, nemá rovnaké účelové určenie ani rovnaký spôsob užívania, najmä stavby elektronických komunikačných sietí a leteckých prekážkových značení.</w:t>
      </w:r>
    </w:p>
    <w:p w:rsidR="00E3173D" w:rsidRPr="00614FE6" w:rsidP="00E3173D">
      <w:pPr>
        <w:bidi w:val="0"/>
        <w:spacing w:line="276" w:lineRule="auto"/>
        <w:ind w:left="709" w:right="-1"/>
        <w:rPr>
          <w:rFonts w:ascii="Times New Roman" w:hAnsi="Times New Roman"/>
          <w:szCs w:val="24"/>
        </w:rPr>
      </w:pPr>
    </w:p>
    <w:p w:rsidR="00E3173D" w:rsidRPr="00614FE6" w:rsidP="00EC550E">
      <w:pPr>
        <w:numPr>
          <w:numId w:val="125"/>
        </w:numPr>
        <w:tabs>
          <w:tab w:val="left" w:pos="851"/>
        </w:tabs>
        <w:bidi w:val="0"/>
        <w:spacing w:line="276" w:lineRule="auto"/>
        <w:ind w:left="851" w:right="-1" w:hanging="567"/>
        <w:rPr>
          <w:rFonts w:ascii="Times New Roman" w:hAnsi="Times New Roman"/>
          <w:szCs w:val="24"/>
        </w:rPr>
      </w:pPr>
      <w:r w:rsidRPr="00614FE6">
        <w:rPr>
          <w:rFonts w:ascii="Times New Roman" w:hAnsi="Times New Roman"/>
          <w:szCs w:val="24"/>
        </w:rPr>
        <w:t xml:space="preserve">Prestavbou a inou stavebnou úpravou sa podľa odseku </w:t>
      </w:r>
      <w:r w:rsidRPr="00614FE6" w:rsidR="00275D66">
        <w:rPr>
          <w:rFonts w:ascii="Times New Roman" w:hAnsi="Times New Roman"/>
          <w:szCs w:val="24"/>
        </w:rPr>
        <w:t>2</w:t>
      </w:r>
      <w:r w:rsidRPr="00614FE6">
        <w:rPr>
          <w:rFonts w:ascii="Times New Roman" w:hAnsi="Times New Roman"/>
          <w:szCs w:val="24"/>
        </w:rPr>
        <w:t xml:space="preserve"> písm. c) rozumie najmä</w:t>
      </w:r>
      <w:r w:rsidRPr="00614FE6" w:rsidR="00275D66">
        <w:rPr>
          <w:rFonts w:ascii="Times New Roman" w:hAnsi="Times New Roman"/>
          <w:szCs w:val="24"/>
        </w:rPr>
        <w:t>:</w:t>
      </w:r>
    </w:p>
    <w:p w:rsidR="00E3173D" w:rsidRPr="00614FE6" w:rsidP="00ED1D84">
      <w:pPr>
        <w:numPr>
          <w:numId w:val="38"/>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rekonštrukcia, ak sa hmotná podoba stavebnej konštrukcie alebo architektonický vzhľad stavby prispôsobuje pôvodnému stavu a účelu stavby, najmä odstránením následkov opotrebenia, vonkajšieho poškodenia a starších nevhodných zmien stavby,</w:t>
      </w:r>
    </w:p>
    <w:p w:rsidR="00E3173D" w:rsidRPr="00614FE6" w:rsidP="00ED1D84">
      <w:pPr>
        <w:numPr>
          <w:numId w:val="38"/>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 xml:space="preserve">adaptácia, ak sa priestorové usporiadanie stavebných konštrukcií prispôsobuje novým prevádzkovým požiadavkám na pôvodné alebo nové využitie, vrátane vstavby, ktorou sa do stavby umiestňuje iná stavba so samostatným účelovým určením alebo spôsobom užívania, </w:t>
      </w:r>
    </w:p>
    <w:p w:rsidR="00E3173D" w:rsidRPr="00614FE6" w:rsidP="00ED1D84">
      <w:pPr>
        <w:numPr>
          <w:numId w:val="38"/>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 xml:space="preserve">obnova, ak sa obnovujú alebo menia technické alebo úžitkové parametre existujúcej stavby zásahom do jej konštrukcie alebo do jej technického vybavenia, najmä zateplenie a výmena technických systémov vykurovania a klimatizácie. </w:t>
      </w:r>
    </w:p>
    <w:p w:rsidR="00E3173D" w:rsidRPr="00614FE6" w:rsidP="00E3173D">
      <w:pPr>
        <w:bidi w:val="0"/>
        <w:spacing w:line="276" w:lineRule="auto"/>
        <w:ind w:left="884" w:right="-1"/>
        <w:rPr>
          <w:rFonts w:ascii="Times New Roman" w:hAnsi="Times New Roman"/>
          <w:szCs w:val="24"/>
        </w:rPr>
      </w:pPr>
    </w:p>
    <w:p w:rsidR="00EC550E" w:rsidRPr="00614FE6" w:rsidP="00E3173D">
      <w:pPr>
        <w:bidi w:val="0"/>
        <w:spacing w:line="276" w:lineRule="auto"/>
        <w:ind w:left="709" w:right="-1"/>
        <w:jc w:val="center"/>
        <w:rPr>
          <w:rFonts w:ascii="Times New Roman" w:hAnsi="Times New Roman"/>
          <w:b/>
          <w:szCs w:val="24"/>
        </w:rPr>
      </w:pPr>
      <w:r w:rsidRPr="00614FE6">
        <w:rPr>
          <w:rFonts w:ascii="Times New Roman" w:hAnsi="Times New Roman"/>
          <w:b/>
          <w:szCs w:val="24"/>
        </w:rPr>
        <w:t>§ 6</w:t>
      </w:r>
    </w:p>
    <w:p w:rsidR="00E3173D" w:rsidRPr="00614FE6" w:rsidP="00E3173D">
      <w:pPr>
        <w:bidi w:val="0"/>
        <w:spacing w:line="276" w:lineRule="auto"/>
        <w:ind w:left="709" w:right="-1"/>
        <w:jc w:val="center"/>
        <w:rPr>
          <w:rFonts w:ascii="Times New Roman" w:hAnsi="Times New Roman"/>
          <w:b/>
          <w:szCs w:val="24"/>
        </w:rPr>
      </w:pPr>
      <w:r w:rsidRPr="00614FE6">
        <w:rPr>
          <w:rFonts w:ascii="Times New Roman" w:hAnsi="Times New Roman"/>
          <w:b/>
          <w:szCs w:val="24"/>
        </w:rPr>
        <w:t>Udržiavacie práce</w:t>
      </w:r>
    </w:p>
    <w:p w:rsidR="00E3173D" w:rsidRPr="00614FE6" w:rsidP="00E3173D">
      <w:pPr>
        <w:bidi w:val="0"/>
        <w:spacing w:line="276" w:lineRule="auto"/>
        <w:ind w:left="709" w:right="-1"/>
        <w:jc w:val="center"/>
        <w:rPr>
          <w:rFonts w:ascii="Times New Roman" w:hAnsi="Times New Roman"/>
          <w:szCs w:val="24"/>
        </w:rPr>
      </w:pPr>
    </w:p>
    <w:p w:rsidR="00E3173D" w:rsidRPr="00614FE6" w:rsidP="00ED1D84">
      <w:pPr>
        <w:numPr>
          <w:numId w:val="40"/>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Pr>
          <w:rFonts w:ascii="Times New Roman" w:hAnsi="Times New Roman"/>
          <w:szCs w:val="24"/>
        </w:rPr>
        <w:t>Udržiavacími prácami sú najmä</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 xml:space="preserve">opravy fasády, opravy a výmena strešnej krytiny a povrchu plochých striech, výmena odkvapových žľabov a odtokových zvodov, </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opravy oplotenia a výmena jeho častí, ak sa tým nemení jeho trasa,</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opravy a údržba líniových stavieb zabezpečujúca ich požadovanú konštrukčnú a prevádzkovú funkčnosť,</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 xml:space="preserve">opravy a prestavba vnútorných priečok, opravy a výmena omietok a obkladov stien, podláh a dlažieb, </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 xml:space="preserve">oprava komínov, </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oprava a výmena schodiskových zábradlí, okien a dverí a iných nepodstatných stavebných prvkov,</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údržba a opravy technických systémov a ich súčastí, vrátane výmeny vykurovacieho kotla a klimatizačného zariadenia, ak sa tým nemení miesto, spôsob a kapacita pripojenia stavby na inžinierske siete, nezhorší vplyv na okolie stavby ani neohrozí životné prostredie,</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výmena vnútorného zariadenia, najmä kuchynských liniek, sporákov, vaní a vstavaných skríň,</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údržba, výmena, odstránenie alebo doplnenie strešných antén a iných zariadení elektronických komunikácií, anténnych zvodov a bleskozvodov,</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 xml:space="preserve">oprava a výmena rozvodov elektronických komunikačných sietí a elektrických rozvodov v uzavretých priestoroch stavby a v uzavretých areáloch, </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maliarske a natieračské práce,</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údržba a opravy pomníkov, pamätníkov, podstavcov sôch a drobnej architektúry,</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 xml:space="preserve">údržba a opravy zariadení a stavebných výrobkov, ktoré plnia úlohu stavby, </w:t>
      </w:r>
    </w:p>
    <w:p w:rsidR="00E3173D" w:rsidRPr="00614FE6" w:rsidP="00ED1D84">
      <w:pPr>
        <w:numPr>
          <w:numId w:val="36"/>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údržba a opravy reklamných stavieb.</w:t>
      </w:r>
    </w:p>
    <w:p w:rsidR="00E3173D" w:rsidRPr="00614FE6" w:rsidP="00E3173D">
      <w:pPr>
        <w:bidi w:val="0"/>
        <w:spacing w:line="276" w:lineRule="auto"/>
        <w:ind w:right="-1"/>
        <w:jc w:val="center"/>
        <w:rPr>
          <w:rFonts w:ascii="Times New Roman" w:hAnsi="Times New Roman"/>
          <w:szCs w:val="24"/>
        </w:rPr>
      </w:pPr>
    </w:p>
    <w:p w:rsidR="00EC550E" w:rsidRPr="00614FE6" w:rsidP="00E3173D">
      <w:pPr>
        <w:bidi w:val="0"/>
        <w:spacing w:line="276" w:lineRule="auto"/>
        <w:ind w:right="-1"/>
        <w:jc w:val="center"/>
        <w:rPr>
          <w:rFonts w:ascii="Times New Roman" w:hAnsi="Times New Roman"/>
          <w:b/>
          <w:szCs w:val="24"/>
        </w:rPr>
      </w:pPr>
      <w:r w:rsidRPr="00614FE6">
        <w:rPr>
          <w:rFonts w:ascii="Times New Roman" w:hAnsi="Times New Roman"/>
          <w:b/>
          <w:szCs w:val="24"/>
        </w:rPr>
        <w:t>§  7</w:t>
      </w:r>
    </w:p>
    <w:p w:rsidR="00E3173D" w:rsidRPr="00614FE6" w:rsidP="00E3173D">
      <w:pPr>
        <w:bidi w:val="0"/>
        <w:spacing w:line="276" w:lineRule="auto"/>
        <w:ind w:right="-1"/>
        <w:jc w:val="center"/>
        <w:rPr>
          <w:rFonts w:ascii="Times New Roman" w:hAnsi="Times New Roman"/>
          <w:b/>
          <w:szCs w:val="24"/>
        </w:rPr>
      </w:pPr>
      <w:r w:rsidRPr="00614FE6">
        <w:rPr>
          <w:rFonts w:ascii="Times New Roman" w:hAnsi="Times New Roman"/>
          <w:b/>
          <w:szCs w:val="24"/>
        </w:rPr>
        <w:t>Stavenisko</w:t>
      </w:r>
    </w:p>
    <w:p w:rsidR="00E3173D" w:rsidRPr="00614FE6" w:rsidP="00E3173D">
      <w:pPr>
        <w:bidi w:val="0"/>
        <w:spacing w:line="276" w:lineRule="auto"/>
        <w:ind w:right="-1"/>
        <w:rPr>
          <w:rFonts w:ascii="Times New Roman" w:hAnsi="Times New Roman"/>
          <w:szCs w:val="24"/>
        </w:rPr>
      </w:pPr>
    </w:p>
    <w:p w:rsidR="00E3173D" w:rsidRPr="00614FE6" w:rsidP="00ED1D84">
      <w:pPr>
        <w:numPr>
          <w:numId w:val="35"/>
        </w:numPr>
        <w:tabs>
          <w:tab w:val="left" w:pos="851"/>
        </w:tabs>
        <w:overflowPunct w:val="0"/>
        <w:autoSpaceDE w:val="0"/>
        <w:autoSpaceDN w:val="0"/>
        <w:bidi w:val="0"/>
        <w:adjustRightInd w:val="0"/>
        <w:spacing w:line="276" w:lineRule="auto"/>
        <w:ind w:left="0" w:right="-1" w:firstLine="284"/>
        <w:rPr>
          <w:rFonts w:ascii="Times New Roman" w:hAnsi="Times New Roman"/>
          <w:szCs w:val="24"/>
        </w:rPr>
      </w:pPr>
      <w:r w:rsidRPr="00614FE6">
        <w:rPr>
          <w:rFonts w:ascii="Times New Roman" w:hAnsi="Times New Roman"/>
          <w:szCs w:val="24"/>
        </w:rPr>
        <w:t>Označenie staveniska obsahuje</w:t>
      </w:r>
    </w:p>
    <w:p w:rsidR="00E3173D" w:rsidRPr="00614FE6" w:rsidP="00ED1D84">
      <w:pPr>
        <w:numPr>
          <w:numId w:val="37"/>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označenie stavby názvom a druhom,</w:t>
      </w:r>
    </w:p>
    <w:p w:rsidR="00E3173D" w:rsidRPr="00614FE6" w:rsidP="00ED1D84">
      <w:pPr>
        <w:numPr>
          <w:numId w:val="37"/>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 xml:space="preserve"> základné údaje o stavebníkovi, najmä meno a priezvisko, názov alebo obchodné meno a adresu bydliska alebo sídla,</w:t>
      </w:r>
    </w:p>
    <w:p w:rsidR="00E3173D" w:rsidRPr="00614FE6" w:rsidP="00ED1D84">
      <w:pPr>
        <w:numPr>
          <w:numId w:val="37"/>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označenie stavebného povolenia a stavebného úradu, ktorý ho vydal,</w:t>
      </w:r>
    </w:p>
    <w:p w:rsidR="00E3173D" w:rsidRPr="00614FE6" w:rsidP="00ED1D84">
      <w:pPr>
        <w:numPr>
          <w:numId w:val="37"/>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 xml:space="preserve"> meno a priezvisko stavbyvedúceho alebo osoby oprávnenej na výkon stavebného dozoru, ak ide o stavbu svojpomocou,</w:t>
      </w:r>
    </w:p>
    <w:p w:rsidR="00E3173D" w:rsidRPr="00614FE6" w:rsidP="00ED1D84">
      <w:pPr>
        <w:numPr>
          <w:numId w:val="37"/>
        </w:numPr>
        <w:tabs>
          <w:tab w:val="left" w:pos="851"/>
        </w:tabs>
        <w:overflowPunct w:val="0"/>
        <w:autoSpaceDE w:val="0"/>
        <w:autoSpaceDN w:val="0"/>
        <w:bidi w:val="0"/>
        <w:adjustRightInd w:val="0"/>
        <w:spacing w:line="276" w:lineRule="auto"/>
        <w:ind w:left="851" w:right="-1" w:hanging="567"/>
        <w:rPr>
          <w:rFonts w:ascii="Times New Roman" w:hAnsi="Times New Roman"/>
          <w:szCs w:val="24"/>
        </w:rPr>
      </w:pPr>
      <w:r w:rsidRPr="00614FE6">
        <w:rPr>
          <w:rFonts w:ascii="Times New Roman" w:hAnsi="Times New Roman"/>
          <w:szCs w:val="24"/>
        </w:rPr>
        <w:t>lehotu výstavby.</w:t>
      </w:r>
    </w:p>
    <w:p w:rsidR="00E3173D" w:rsidRPr="00614FE6" w:rsidP="00E3173D">
      <w:pPr>
        <w:bidi w:val="0"/>
        <w:ind w:right="-1"/>
        <w:rPr>
          <w:rFonts w:ascii="Times New Roman" w:hAnsi="Times New Roman"/>
          <w:szCs w:val="24"/>
        </w:rPr>
      </w:pPr>
    </w:p>
    <w:p w:rsidR="00A66539" w:rsidRPr="00614FE6" w:rsidP="00404E2A">
      <w:pPr>
        <w:pStyle w:val="Textpsmene"/>
        <w:numPr>
          <w:ilvl w:val="0"/>
          <w:numId w:val="0"/>
        </w:numPr>
        <w:tabs>
          <w:tab w:val="clear" w:pos="425"/>
        </w:tabs>
        <w:bidi w:val="0"/>
        <w:spacing w:line="240" w:lineRule="atLeast"/>
        <w:ind w:firstLine="0"/>
        <w:jc w:val="left"/>
        <w:rPr>
          <w:rFonts w:ascii="Times New Roman" w:hAnsi="Times New Roman"/>
          <w:szCs w:val="24"/>
        </w:rPr>
      </w:pPr>
    </w:p>
    <w:p w:rsidR="00A627BB" w:rsidRPr="00614FE6" w:rsidP="00404E2A">
      <w:pPr>
        <w:pStyle w:val="ST"/>
        <w:bidi w:val="0"/>
        <w:spacing w:before="0" w:after="0" w:line="240" w:lineRule="atLeast"/>
        <w:rPr>
          <w:rFonts w:ascii="Times New Roman" w:hAnsi="Times New Roman"/>
          <w:szCs w:val="24"/>
        </w:rPr>
      </w:pPr>
      <w:r w:rsidRPr="00614FE6">
        <w:rPr>
          <w:rFonts w:ascii="Times New Roman" w:hAnsi="Times New Roman"/>
          <w:szCs w:val="24"/>
        </w:rPr>
        <w:t>ČASŤ Druhá</w:t>
      </w:r>
    </w:p>
    <w:p w:rsidR="00A627BB" w:rsidRPr="00614FE6" w:rsidP="00404E2A">
      <w:pPr>
        <w:pStyle w:val="NADPISSTI"/>
        <w:bidi w:val="0"/>
        <w:spacing w:line="240" w:lineRule="atLeast"/>
        <w:rPr>
          <w:rFonts w:ascii="Times New Roman" w:hAnsi="Times New Roman"/>
          <w:szCs w:val="24"/>
        </w:rPr>
      </w:pPr>
    </w:p>
    <w:p w:rsidR="00A627BB" w:rsidRPr="00614FE6" w:rsidP="00404E2A">
      <w:pPr>
        <w:pStyle w:val="NADPISSTI"/>
        <w:bidi w:val="0"/>
        <w:spacing w:line="240" w:lineRule="atLeast"/>
        <w:rPr>
          <w:rFonts w:ascii="Times New Roman" w:hAnsi="Times New Roman"/>
          <w:szCs w:val="24"/>
        </w:rPr>
      </w:pPr>
      <w:r w:rsidRPr="00614FE6" w:rsidR="003B10CA">
        <w:rPr>
          <w:rFonts w:ascii="Times New Roman" w:hAnsi="Times New Roman"/>
          <w:szCs w:val="24"/>
        </w:rPr>
        <w:t xml:space="preserve">Základné </w:t>
      </w:r>
      <w:r w:rsidRPr="00614FE6">
        <w:rPr>
          <w:rFonts w:ascii="Times New Roman" w:hAnsi="Times New Roman"/>
          <w:szCs w:val="24"/>
        </w:rPr>
        <w:t>TECHNICKÉ POŽiADAVKY NA STAVBY</w:t>
      </w:r>
    </w:p>
    <w:p w:rsidR="00A627BB" w:rsidRPr="00614FE6" w:rsidP="00404E2A">
      <w:pPr>
        <w:pStyle w:val="Nadpisparagrafu"/>
        <w:numPr>
          <w:numId w:val="0"/>
        </w:numPr>
        <w:bidi w:val="0"/>
        <w:spacing w:before="0" w:line="240" w:lineRule="atLeast"/>
        <w:ind w:firstLine="0"/>
        <w:jc w:val="left"/>
        <w:rPr>
          <w:rFonts w:ascii="Times New Roman" w:hAnsi="Times New Roman"/>
          <w:b w:val="0"/>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8</w:t>
      </w:r>
    </w:p>
    <w:p w:rsidR="005B25A7"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Vplyv stavby na životné prostredie</w:t>
      </w:r>
    </w:p>
    <w:p w:rsidR="005B25A7" w:rsidRPr="00614FE6" w:rsidP="00404E2A">
      <w:pPr>
        <w:pStyle w:val="Nadpisparagrafu"/>
        <w:numPr>
          <w:numId w:val="0"/>
        </w:numPr>
        <w:bidi w:val="0"/>
        <w:spacing w:before="0" w:line="240" w:lineRule="atLeast"/>
        <w:ind w:firstLine="0"/>
        <w:jc w:val="left"/>
        <w:rPr>
          <w:rFonts w:ascii="Times New Roman" w:hAnsi="Times New Roman"/>
          <w:b w:val="0"/>
          <w:szCs w:val="24"/>
        </w:rPr>
      </w:pPr>
    </w:p>
    <w:p w:rsidR="00C70AD6" w:rsidRPr="00614FE6" w:rsidP="00ED1D84">
      <w:pPr>
        <w:pStyle w:val="Nadpisparagrafu"/>
        <w:numPr>
          <w:numId w:val="41"/>
        </w:numPr>
        <w:tabs>
          <w:tab w:val="left" w:pos="567"/>
          <w:tab w:val="left" w:pos="851"/>
        </w:tabs>
        <w:bidi w:val="0"/>
        <w:spacing w:before="0" w:line="240" w:lineRule="atLeast"/>
        <w:ind w:left="0" w:firstLine="284"/>
        <w:jc w:val="left"/>
        <w:rPr>
          <w:rFonts w:ascii="Times New Roman" w:hAnsi="Times New Roman"/>
          <w:b w:val="0"/>
          <w:szCs w:val="24"/>
        </w:rPr>
      </w:pPr>
      <w:r w:rsidRPr="00614FE6" w:rsidR="004B4B99">
        <w:rPr>
          <w:rFonts w:ascii="Times New Roman" w:hAnsi="Times New Roman"/>
          <w:b w:val="0"/>
          <w:szCs w:val="24"/>
        </w:rPr>
        <w:t xml:space="preserve">Negatívne účinky stavby a jej užívania na životné prostredie a  najmä na ľudí nesmú </w:t>
      </w:r>
      <w:r w:rsidRPr="00614FE6">
        <w:rPr>
          <w:rFonts w:ascii="Times New Roman" w:hAnsi="Times New Roman"/>
          <w:b w:val="0"/>
          <w:szCs w:val="24"/>
        </w:rPr>
        <w:t>prekročiť limity ustanovené osobitnými predpismi</w:t>
      </w:r>
      <w:r w:rsidRPr="00614FE6" w:rsidR="006F6D57">
        <w:rPr>
          <w:rFonts w:ascii="Times New Roman" w:hAnsi="Times New Roman"/>
          <w:b w:val="0"/>
          <w:szCs w:val="24"/>
          <w:vertAlign w:val="superscript"/>
        </w:rPr>
        <w:t>2)</w:t>
      </w:r>
      <w:r w:rsidRPr="00614FE6">
        <w:rPr>
          <w:rFonts w:ascii="Times New Roman" w:hAnsi="Times New Roman"/>
          <w:b w:val="0"/>
          <w:szCs w:val="24"/>
        </w:rPr>
        <w:t>.</w:t>
      </w:r>
    </w:p>
    <w:p w:rsidR="006F6D57" w:rsidRPr="00614FE6" w:rsidP="00275D66">
      <w:pPr>
        <w:pStyle w:val="Textodstavce"/>
        <w:numPr>
          <w:numId w:val="0"/>
        </w:numPr>
        <w:tabs>
          <w:tab w:val="left" w:pos="567"/>
          <w:tab w:val="clear" w:pos="785"/>
        </w:tabs>
        <w:bidi w:val="0"/>
        <w:spacing w:before="0" w:after="0" w:line="240" w:lineRule="atLeast"/>
        <w:ind w:firstLine="284"/>
        <w:jc w:val="left"/>
        <w:rPr>
          <w:rFonts w:ascii="Times New Roman" w:hAnsi="Times New Roman"/>
          <w:szCs w:val="24"/>
        </w:rPr>
      </w:pPr>
    </w:p>
    <w:p w:rsidR="00C70AD6" w:rsidRPr="00614FE6" w:rsidP="00ED1D84">
      <w:pPr>
        <w:pStyle w:val="Nadpisparagrafu"/>
        <w:numPr>
          <w:numId w:val="41"/>
        </w:numPr>
        <w:tabs>
          <w:tab w:val="left" w:pos="567"/>
          <w:tab w:val="left" w:pos="851"/>
        </w:tabs>
        <w:bidi w:val="0"/>
        <w:spacing w:before="0" w:line="240" w:lineRule="atLeast"/>
        <w:ind w:left="0" w:firstLine="284"/>
        <w:jc w:val="left"/>
        <w:rPr>
          <w:rFonts w:ascii="Times New Roman" w:hAnsi="Times New Roman"/>
          <w:b w:val="0"/>
          <w:szCs w:val="24"/>
        </w:rPr>
      </w:pPr>
      <w:r w:rsidRPr="00614FE6">
        <w:rPr>
          <w:rFonts w:ascii="Times New Roman" w:hAnsi="Times New Roman"/>
          <w:b w:val="0"/>
          <w:szCs w:val="24"/>
        </w:rPr>
        <w:t>Stavby podľa druhov musia zabezpečovať požadované podmienky pohody prostredia utvárané najmä umiestnením</w:t>
      </w:r>
      <w:r w:rsidRPr="00614FE6" w:rsidR="00D7169D">
        <w:rPr>
          <w:rFonts w:ascii="Times New Roman" w:hAnsi="Times New Roman"/>
          <w:b w:val="0"/>
          <w:szCs w:val="24"/>
        </w:rPr>
        <w:t xml:space="preserve"> a rešpektovaním obmedzení vyplývajúcich zo všeobecne záväzných právnych predpisov chrániacich verejné záujmy</w:t>
      </w:r>
      <w:r w:rsidRPr="00614FE6" w:rsidR="00D7169D">
        <w:rPr>
          <w:rFonts w:ascii="Times New Roman" w:hAnsi="Times New Roman"/>
          <w:b w:val="0"/>
          <w:szCs w:val="24"/>
          <w:vertAlign w:val="superscript"/>
        </w:rPr>
        <w:t>3)</w:t>
      </w:r>
      <w:r w:rsidRPr="00614FE6">
        <w:rPr>
          <w:rFonts w:ascii="Times New Roman" w:hAnsi="Times New Roman"/>
          <w:b w:val="0"/>
          <w:szCs w:val="24"/>
        </w:rPr>
        <w:t>, priestorovým a funkčným riešením, vybavením a zariadením.</w:t>
      </w:r>
    </w:p>
    <w:p w:rsidR="00D7169D" w:rsidRPr="00614FE6" w:rsidP="00275D66">
      <w:pPr>
        <w:pStyle w:val="Textodstavce"/>
        <w:numPr>
          <w:numId w:val="0"/>
        </w:numPr>
        <w:tabs>
          <w:tab w:val="left" w:pos="567"/>
          <w:tab w:val="clear" w:pos="785"/>
        </w:tabs>
        <w:bidi w:val="0"/>
        <w:spacing w:before="0" w:after="0" w:line="240" w:lineRule="atLeast"/>
        <w:ind w:firstLine="284"/>
        <w:rPr>
          <w:rFonts w:ascii="Times New Roman" w:hAnsi="Times New Roman"/>
          <w:szCs w:val="24"/>
        </w:rPr>
      </w:pPr>
    </w:p>
    <w:p w:rsidR="00C70AD6" w:rsidRPr="00614FE6" w:rsidP="00ED1D84">
      <w:pPr>
        <w:pStyle w:val="Textodstavce"/>
        <w:numPr>
          <w:numId w:val="41"/>
        </w:numPr>
        <w:tabs>
          <w:tab w:val="left" w:pos="567"/>
          <w:tab w:val="clear" w:pos="785"/>
        </w:tabs>
        <w:bidi w:val="0"/>
        <w:spacing w:before="0" w:after="0" w:line="240" w:lineRule="atLeast"/>
        <w:ind w:left="0" w:firstLine="284"/>
        <w:rPr>
          <w:rFonts w:ascii="Times New Roman" w:hAnsi="Times New Roman"/>
          <w:szCs w:val="24"/>
        </w:rPr>
      </w:pPr>
      <w:r w:rsidRPr="00614FE6">
        <w:rPr>
          <w:rFonts w:ascii="Times New Roman" w:hAnsi="Times New Roman"/>
          <w:szCs w:val="24"/>
        </w:rPr>
        <w:t xml:space="preserve">Negatívne účinky a vplyvy stavieb a ich zariadení, najmä škodlivé exhalácie, hluk, teplo, otrasy, vibrácie, prach, zápach, znečisťovanie vôd, oslňovanie a zatienenie nesmú zhoršovať životné prostredie v stavbách a v okolí ich dosahu nad prípustnú mieru danú </w:t>
      </w:r>
      <w:r w:rsidRPr="00614FE6" w:rsidR="003B10CA">
        <w:rPr>
          <w:rFonts w:ascii="Times New Roman" w:hAnsi="Times New Roman"/>
          <w:szCs w:val="24"/>
        </w:rPr>
        <w:t>osobitnými predpismi</w:t>
      </w:r>
      <w:r w:rsidRPr="00614FE6" w:rsidR="006F6D57">
        <w:rPr>
          <w:rFonts w:ascii="Times New Roman" w:hAnsi="Times New Roman"/>
          <w:szCs w:val="24"/>
          <w:vertAlign w:val="superscript"/>
        </w:rPr>
        <w:t>2)</w:t>
      </w:r>
      <w:r w:rsidRPr="00614FE6">
        <w:rPr>
          <w:rFonts w:ascii="Times New Roman" w:hAnsi="Times New Roman"/>
          <w:szCs w:val="24"/>
        </w:rPr>
        <w:t>. Splnenie týchto požiadaviek sa preukazuje výsledkami merania.</w:t>
      </w:r>
    </w:p>
    <w:p w:rsidR="005B25A7" w:rsidRPr="00614FE6" w:rsidP="00275D66">
      <w:pPr>
        <w:pStyle w:val="Nadpisparagrafu"/>
        <w:numPr>
          <w:numId w:val="0"/>
        </w:numPr>
        <w:tabs>
          <w:tab w:val="left" w:pos="567"/>
          <w:tab w:val="left" w:pos="851"/>
        </w:tabs>
        <w:bidi w:val="0"/>
        <w:spacing w:before="0" w:line="240" w:lineRule="atLeast"/>
        <w:ind w:firstLine="284"/>
        <w:jc w:val="left"/>
        <w:rPr>
          <w:rFonts w:ascii="Times New Roman" w:hAnsi="Times New Roman"/>
          <w:b w:val="0"/>
          <w:szCs w:val="24"/>
        </w:rPr>
      </w:pPr>
    </w:p>
    <w:p w:rsidR="001C752C" w:rsidRPr="00614FE6" w:rsidP="00ED1D84">
      <w:pPr>
        <w:pStyle w:val="Nadpisparagrafu"/>
        <w:numPr>
          <w:numId w:val="41"/>
        </w:numPr>
        <w:tabs>
          <w:tab w:val="left" w:pos="567"/>
          <w:tab w:val="left" w:pos="851"/>
        </w:tabs>
        <w:bidi w:val="0"/>
        <w:spacing w:before="0" w:line="240" w:lineRule="atLeast"/>
        <w:ind w:left="0" w:firstLine="284"/>
        <w:jc w:val="left"/>
        <w:rPr>
          <w:rFonts w:ascii="Times New Roman" w:hAnsi="Times New Roman"/>
          <w:b w:val="0"/>
          <w:szCs w:val="24"/>
        </w:rPr>
      </w:pPr>
      <w:r w:rsidRPr="00614FE6">
        <w:rPr>
          <w:rFonts w:ascii="Times New Roman" w:hAnsi="Times New Roman"/>
          <w:b w:val="0"/>
          <w:szCs w:val="24"/>
        </w:rPr>
        <w:t>Negatívne účinky stavby, jej zariadení a jej užívania na životné prostredie a  najmä na ľudí v  tomto prostredí nesmú prekročiť limity ustanovené osobitnými predpismi. Najmä výchylka záťaže  akéhokoľvek negatívneho faktoru v  danom životnom prostredí  má  byť v  medziach absorpčných schopností biosféry, vtedy je výchylka záťaže vratná, teda nedôjde k  ohrozeniu ekologickej únosnosti, t.j. kapacity priestoru.</w:t>
      </w:r>
    </w:p>
    <w:p w:rsidR="00C70AD6" w:rsidRPr="00614FE6" w:rsidP="00275D66">
      <w:pPr>
        <w:pStyle w:val="Textodstavce"/>
        <w:numPr>
          <w:numId w:val="0"/>
        </w:numPr>
        <w:tabs>
          <w:tab w:val="left" w:pos="567"/>
          <w:tab w:val="clear" w:pos="785"/>
        </w:tabs>
        <w:bidi w:val="0"/>
        <w:spacing w:before="0" w:after="0" w:line="240" w:lineRule="atLeast"/>
        <w:ind w:firstLine="284"/>
        <w:jc w:val="left"/>
        <w:rPr>
          <w:rFonts w:ascii="Times New Roman" w:hAnsi="Times New Roman"/>
          <w:szCs w:val="24"/>
        </w:rPr>
      </w:pPr>
    </w:p>
    <w:p w:rsidR="00B578C6" w:rsidRPr="00614FE6" w:rsidP="00ED1D84">
      <w:pPr>
        <w:pStyle w:val="Textodstavce"/>
        <w:numPr>
          <w:numId w:val="41"/>
        </w:numPr>
        <w:tabs>
          <w:tab w:val="left" w:pos="567"/>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Stavbu riešiť v  súlade s ekologickými princípmi ochrany pôdy ako strategického neobnoviteľného prírodného zdroja minimalizovaním  zásahov do pôdneho profilu.</w:t>
      </w:r>
    </w:p>
    <w:p w:rsidR="00B578C6" w:rsidRPr="00614FE6" w:rsidP="00275D66">
      <w:pPr>
        <w:pStyle w:val="Textodstavce"/>
        <w:numPr>
          <w:numId w:val="0"/>
        </w:numPr>
        <w:tabs>
          <w:tab w:val="left" w:pos="567"/>
          <w:tab w:val="clear" w:pos="785"/>
        </w:tabs>
        <w:bidi w:val="0"/>
        <w:spacing w:before="0" w:after="0" w:line="240" w:lineRule="atLeast"/>
        <w:ind w:firstLine="284"/>
        <w:jc w:val="left"/>
        <w:rPr>
          <w:rFonts w:ascii="Times New Roman" w:hAnsi="Times New Roman"/>
          <w:szCs w:val="24"/>
        </w:rPr>
      </w:pPr>
    </w:p>
    <w:p w:rsidR="005100B7" w:rsidRPr="00614FE6" w:rsidP="00ED1D84">
      <w:pPr>
        <w:numPr>
          <w:numId w:val="41"/>
        </w:numPr>
        <w:tabs>
          <w:tab w:val="left" w:pos="567"/>
          <w:tab w:val="left" w:pos="851"/>
        </w:tabs>
        <w:bidi w:val="0"/>
        <w:spacing w:line="240" w:lineRule="atLeast"/>
        <w:ind w:left="0" w:firstLine="284"/>
        <w:jc w:val="left"/>
        <w:rPr>
          <w:rFonts w:ascii="Times New Roman" w:hAnsi="Times New Roman"/>
          <w:szCs w:val="24"/>
        </w:rPr>
      </w:pPr>
      <w:r w:rsidRPr="00614FE6">
        <w:rPr>
          <w:rFonts w:ascii="Times New Roman" w:hAnsi="Times New Roman"/>
          <w:szCs w:val="24"/>
        </w:rPr>
        <w:t xml:space="preserve">Pri navrhovaní stavby je potrebné zabezpečiť požadovanú </w:t>
      </w:r>
      <w:r w:rsidRPr="00614FE6" w:rsidR="004B4B99">
        <w:rPr>
          <w:rFonts w:ascii="Times New Roman" w:hAnsi="Times New Roman"/>
          <w:szCs w:val="24"/>
        </w:rPr>
        <w:t xml:space="preserve">kvalitu vnútorného prostredia aspoň v limitných normových hodnotách </w:t>
      </w:r>
      <w:r w:rsidRPr="00614FE6">
        <w:rPr>
          <w:rFonts w:ascii="Times New Roman" w:hAnsi="Times New Roman"/>
          <w:szCs w:val="24"/>
        </w:rPr>
        <w:t>a pokiaľ to okolnosti umožňujú:</w:t>
      </w:r>
    </w:p>
    <w:p w:rsidR="005100B7" w:rsidRPr="00614FE6" w:rsidP="00275D66">
      <w:p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a)</w:t>
        <w:tab/>
        <w:t xml:space="preserve">Obmedzovať znečisťovanie životného prostredia používaním čistých technológií, ekologických stavebných výrobkov a materiálov, výrobkov ekologicky šetrných  k ľudskému zdraviu a  životnému prostrediu, </w:t>
      </w:r>
      <w:r w:rsidRPr="00614FE6" w:rsidR="001C752C">
        <w:rPr>
          <w:rFonts w:ascii="Times New Roman" w:hAnsi="Times New Roman"/>
          <w:szCs w:val="24"/>
        </w:rPr>
        <w:t xml:space="preserve">uprednostňovaným používaním prírodných materiálov s  optimálnymi vlastnosťami pre ľudské zdravie, </w:t>
      </w:r>
      <w:r w:rsidRPr="00614FE6">
        <w:rPr>
          <w:rFonts w:ascii="Times New Roman" w:hAnsi="Times New Roman"/>
          <w:szCs w:val="24"/>
        </w:rPr>
        <w:t>efektívne využívať energie, vodu, uprednostňovať výrobky s dlhšou životnosťou.</w:t>
      </w:r>
    </w:p>
    <w:p w:rsidR="005100B7" w:rsidRPr="00614FE6" w:rsidP="00275D66">
      <w:p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b)</w:t>
        <w:tab/>
      </w:r>
      <w:r w:rsidRPr="00614FE6" w:rsidR="001C752C">
        <w:rPr>
          <w:rFonts w:ascii="Times New Roman" w:hAnsi="Times New Roman"/>
          <w:szCs w:val="24"/>
        </w:rPr>
        <w:t>V okolí stavieb zeleň na nezastavaných plochách stavebných pozemkov sa musí v najväčšej možnej miere zachovať a pri uskutočňovaní stavieb dôsledne ochraňovať jej životné podmienky</w:t>
      </w:r>
      <w:r w:rsidRPr="00614FE6" w:rsidR="00D7169D">
        <w:rPr>
          <w:rFonts w:ascii="Times New Roman" w:hAnsi="Times New Roman"/>
          <w:szCs w:val="24"/>
          <w:vertAlign w:val="superscript"/>
        </w:rPr>
        <w:t>4)</w:t>
      </w:r>
      <w:r w:rsidRPr="00614FE6" w:rsidR="001C752C">
        <w:rPr>
          <w:rFonts w:ascii="Times New Roman" w:hAnsi="Times New Roman"/>
          <w:szCs w:val="24"/>
        </w:rPr>
        <w:t>, v  projektovej dokumentácii riešiť  v  súlade s ekologickými princípmi ochrany pôdy ako strategického neobnoviteľného prírodného zdroja a územných systémov ekologickej stability najmä ochranou existujúcej a výsadbou novej zelene, zazeleňovaním striech</w:t>
      </w:r>
      <w:r w:rsidRPr="00614FE6" w:rsidR="004B4B99">
        <w:rPr>
          <w:rFonts w:ascii="Times New Roman" w:hAnsi="Times New Roman"/>
          <w:szCs w:val="24"/>
        </w:rPr>
        <w:t>, využívaním dažďovej vody,</w:t>
      </w:r>
    </w:p>
    <w:p w:rsidR="005100B7" w:rsidRPr="00614FE6" w:rsidP="00275D66">
      <w:p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c)</w:t>
        <w:tab/>
      </w:r>
      <w:r w:rsidRPr="00614FE6" w:rsidR="001C752C">
        <w:rPr>
          <w:rFonts w:ascii="Times New Roman" w:hAnsi="Times New Roman"/>
          <w:szCs w:val="24"/>
        </w:rPr>
        <w:t>Pri stavbe ktorej užívaním vzniká</w:t>
      </w:r>
      <w:r w:rsidRPr="00614FE6">
        <w:rPr>
          <w:rFonts w:ascii="Times New Roman" w:hAnsi="Times New Roman"/>
          <w:szCs w:val="24"/>
        </w:rPr>
        <w:t xml:space="preserve"> odpad, musí </w:t>
      </w:r>
      <w:r w:rsidRPr="00614FE6" w:rsidR="004B4B99">
        <w:rPr>
          <w:rFonts w:ascii="Times New Roman" w:hAnsi="Times New Roman"/>
          <w:szCs w:val="24"/>
        </w:rPr>
        <w:t>mať jej užívateľom vyriešené</w:t>
      </w:r>
      <w:r w:rsidRPr="00614FE6">
        <w:rPr>
          <w:rFonts w:ascii="Times New Roman" w:hAnsi="Times New Roman"/>
          <w:szCs w:val="24"/>
        </w:rPr>
        <w:t xml:space="preserve"> nakladanie s  odpadom vrátane jeho likvidácie v súlade  s osobitnými predpismi</w:t>
      </w:r>
      <w:r w:rsidRPr="00614FE6" w:rsidR="00D7169D">
        <w:rPr>
          <w:rFonts w:ascii="Times New Roman" w:hAnsi="Times New Roman"/>
          <w:szCs w:val="24"/>
          <w:vertAlign w:val="superscript"/>
        </w:rPr>
        <w:t>5</w:t>
      </w:r>
      <w:r w:rsidRPr="00614FE6" w:rsidR="006F6D57">
        <w:rPr>
          <w:rFonts w:ascii="Times New Roman" w:hAnsi="Times New Roman"/>
          <w:szCs w:val="24"/>
          <w:vertAlign w:val="superscript"/>
        </w:rPr>
        <w:t>)</w:t>
      </w:r>
      <w:r w:rsidRPr="00614FE6">
        <w:rPr>
          <w:rFonts w:ascii="Times New Roman" w:hAnsi="Times New Roman"/>
          <w:szCs w:val="24"/>
        </w:rPr>
        <w:t>,</w:t>
      </w:r>
    </w:p>
    <w:p w:rsidR="005100B7" w:rsidRPr="00614FE6" w:rsidP="00275D66">
      <w:p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d)</w:t>
        <w:tab/>
        <w:t xml:space="preserve">Zariadenie a  priestor na nakladanie s  odpadom </w:t>
      </w:r>
      <w:r w:rsidRPr="00614FE6" w:rsidR="004B4B99">
        <w:rPr>
          <w:rFonts w:ascii="Times New Roman" w:hAnsi="Times New Roman"/>
          <w:szCs w:val="24"/>
        </w:rPr>
        <w:t xml:space="preserve">je potrebné </w:t>
      </w:r>
      <w:r w:rsidRPr="00614FE6">
        <w:rPr>
          <w:rFonts w:ascii="Times New Roman" w:hAnsi="Times New Roman"/>
          <w:szCs w:val="24"/>
        </w:rPr>
        <w:t>navrhnúť a  umiestniť v  súlade s  požiadavkami na ochranu zdravia ľudí, ochranu životného prostredia a ochranu pred požiarmi.</w:t>
      </w:r>
    </w:p>
    <w:p w:rsidR="006F6D57" w:rsidRPr="00614FE6" w:rsidP="00404E2A">
      <w:pPr>
        <w:bidi w:val="0"/>
        <w:spacing w:line="240" w:lineRule="atLeast"/>
        <w:jc w:val="left"/>
        <w:rPr>
          <w:rFonts w:ascii="Times New Roman" w:hAnsi="Times New Roman"/>
          <w:szCs w:val="24"/>
        </w:rPr>
      </w:pPr>
    </w:p>
    <w:p w:rsidR="00845FC0" w:rsidRPr="00614FE6" w:rsidP="00ED1D84">
      <w:pPr>
        <w:numPr>
          <w:numId w:val="41"/>
        </w:numPr>
        <w:tabs>
          <w:tab w:val="left" w:pos="851"/>
        </w:tabs>
        <w:autoSpaceDE w:val="0"/>
        <w:autoSpaceDN w:val="0"/>
        <w:bidi w:val="0"/>
        <w:adjustRightInd w:val="0"/>
        <w:spacing w:line="240" w:lineRule="atLeast"/>
        <w:ind w:left="0" w:firstLine="284"/>
        <w:rPr>
          <w:rFonts w:ascii="Times New Roman" w:hAnsi="Times New Roman"/>
          <w:b/>
          <w:bCs/>
          <w:szCs w:val="24"/>
          <w:lang w:val="cs-CZ"/>
        </w:rPr>
      </w:pPr>
      <w:r w:rsidRPr="00614FE6" w:rsidR="00A06CD6">
        <w:rPr>
          <w:rFonts w:ascii="Times New Roman" w:hAnsi="Times New Roman"/>
          <w:bCs/>
          <w:szCs w:val="24"/>
        </w:rPr>
        <w:t>Zabezpečenie trvalo udržateľného</w:t>
      </w:r>
      <w:r w:rsidRPr="00614FE6">
        <w:rPr>
          <w:rFonts w:ascii="Times New Roman" w:hAnsi="Times New Roman"/>
          <w:bCs/>
          <w:szCs w:val="24"/>
        </w:rPr>
        <w:t xml:space="preserve"> rozvoj</w:t>
      </w:r>
      <w:r w:rsidRPr="00614FE6" w:rsidR="00A06CD6">
        <w:rPr>
          <w:rFonts w:ascii="Times New Roman" w:hAnsi="Times New Roman"/>
          <w:bCs/>
          <w:szCs w:val="24"/>
        </w:rPr>
        <w:t>a vyžaduje</w:t>
      </w:r>
      <w:r w:rsidRPr="00614FE6">
        <w:rPr>
          <w:rFonts w:ascii="Times New Roman" w:hAnsi="Times New Roman"/>
          <w:bCs/>
          <w:szCs w:val="24"/>
        </w:rPr>
        <w:t xml:space="preserve">, </w:t>
      </w:r>
      <w:r w:rsidRPr="00614FE6" w:rsidR="00A06CD6">
        <w:rPr>
          <w:rFonts w:ascii="Times New Roman" w:hAnsi="Times New Roman"/>
          <w:bCs/>
          <w:szCs w:val="24"/>
        </w:rPr>
        <w:t xml:space="preserve">aby </w:t>
      </w:r>
      <w:r w:rsidRPr="00614FE6">
        <w:rPr>
          <w:rFonts w:ascii="Times New Roman" w:hAnsi="Times New Roman"/>
          <w:bCs/>
          <w:szCs w:val="24"/>
        </w:rPr>
        <w:t xml:space="preserve">stavba </w:t>
      </w:r>
      <w:r w:rsidRPr="00614FE6" w:rsidR="00A06CD6">
        <w:rPr>
          <w:rFonts w:ascii="Times New Roman" w:hAnsi="Times New Roman"/>
          <w:bCs/>
          <w:szCs w:val="24"/>
        </w:rPr>
        <w:t>bola</w:t>
      </w:r>
      <w:r w:rsidRPr="00614FE6">
        <w:rPr>
          <w:rFonts w:ascii="Times New Roman" w:hAnsi="Times New Roman"/>
          <w:bCs/>
          <w:szCs w:val="24"/>
        </w:rPr>
        <w:t xml:space="preserve"> vyhotovená v súlade s požiadavkami na ekológiu stavebných materiálov, ekonómiu výstavby a etiku tak, aby stavba  slúžila všetkým užívateľom prostredia.</w:t>
      </w:r>
    </w:p>
    <w:p w:rsidR="00845FC0" w:rsidRPr="00614FE6" w:rsidP="00404E2A">
      <w:pPr>
        <w:bidi w:val="0"/>
        <w:spacing w:line="240" w:lineRule="atLeast"/>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9</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Oplotenie pozemku</w:t>
      </w:r>
    </w:p>
    <w:p w:rsidR="00A627BB" w:rsidRPr="00614FE6" w:rsidP="00404E2A">
      <w:pPr>
        <w:pStyle w:val="Textodstavce"/>
        <w:numPr>
          <w:numId w:val="0"/>
        </w:numPr>
        <w:tabs>
          <w:tab w:val="clear" w:pos="785"/>
        </w:tabs>
        <w:bidi w:val="0"/>
        <w:spacing w:before="0" w:after="0" w:line="240" w:lineRule="atLeast"/>
        <w:ind w:firstLine="0"/>
        <w:rPr>
          <w:rFonts w:ascii="Times New Roman" w:hAnsi="Times New Roman"/>
          <w:szCs w:val="24"/>
        </w:rPr>
      </w:pPr>
    </w:p>
    <w:p w:rsidR="00A627BB" w:rsidRPr="00614FE6" w:rsidP="00ED1D84">
      <w:pPr>
        <w:pStyle w:val="BodyTextIndent"/>
        <w:numPr>
          <w:numId w:val="4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Pozemok zastavaný stavbou musí byť oplot</w:t>
      </w:r>
      <w:r w:rsidRPr="00614FE6">
        <w:rPr>
          <w:rFonts w:ascii="Times New Roman" w:hAnsi="Times New Roman"/>
          <w:szCs w:val="24"/>
        </w:rPr>
        <w:t>e</w:t>
      </w:r>
      <w:r w:rsidRPr="00614FE6">
        <w:rPr>
          <w:rFonts w:ascii="Times New Roman" w:hAnsi="Times New Roman"/>
          <w:szCs w:val="24"/>
        </w:rPr>
        <w:t>ný</w:t>
      </w:r>
      <w:r w:rsidRPr="00614FE6" w:rsidR="00A06CD6">
        <w:rPr>
          <w:rFonts w:ascii="Times New Roman" w:hAnsi="Times New Roman"/>
          <w:szCs w:val="24"/>
        </w:rPr>
        <w:t>,</w:t>
      </w:r>
      <w:r w:rsidRPr="00614FE6">
        <w:rPr>
          <w:rFonts w:ascii="Times New Roman" w:hAnsi="Times New Roman"/>
          <w:szCs w:val="24"/>
        </w:rPr>
        <w:t xml:space="preserve"> </w:t>
      </w:r>
      <w:r w:rsidRPr="00614FE6" w:rsidR="001C752C">
        <w:rPr>
          <w:rFonts w:ascii="Times New Roman" w:hAnsi="Times New Roman"/>
          <w:szCs w:val="24"/>
        </w:rPr>
        <w:t xml:space="preserve">ak to vyžaduje bezpečnosť osôb, stavba pôsobí nepriaznivo na životné prostredie, </w:t>
      </w:r>
      <w:r w:rsidRPr="00614FE6">
        <w:rPr>
          <w:rFonts w:ascii="Times New Roman" w:hAnsi="Times New Roman"/>
          <w:szCs w:val="24"/>
        </w:rPr>
        <w:t>treba zamedziť voľnému pohybu osôb alebo zvi</w:t>
      </w:r>
      <w:r w:rsidRPr="00614FE6">
        <w:rPr>
          <w:rFonts w:ascii="Times New Roman" w:hAnsi="Times New Roman"/>
          <w:szCs w:val="24"/>
        </w:rPr>
        <w:t>e</w:t>
      </w:r>
      <w:r w:rsidRPr="00614FE6">
        <w:rPr>
          <w:rFonts w:ascii="Times New Roman" w:hAnsi="Times New Roman"/>
          <w:szCs w:val="24"/>
        </w:rPr>
        <w:t>rat, stavbu treba chrániť pred okolitými nepriaznivými vplyvmi, stavbu treba chrániť pred vstupom neoprá</w:t>
      </w:r>
      <w:r w:rsidRPr="00614FE6">
        <w:rPr>
          <w:rFonts w:ascii="Times New Roman" w:hAnsi="Times New Roman"/>
          <w:szCs w:val="24"/>
        </w:rPr>
        <w:t>v</w:t>
      </w:r>
      <w:r w:rsidRPr="00614FE6">
        <w:rPr>
          <w:rFonts w:ascii="Times New Roman" w:hAnsi="Times New Roman"/>
          <w:szCs w:val="24"/>
        </w:rPr>
        <w:t>nenej osoby.</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4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Pozemok musí byť </w:t>
      </w:r>
      <w:r w:rsidRPr="00614FE6" w:rsidR="003B3E0D">
        <w:rPr>
          <w:rFonts w:ascii="Times New Roman" w:hAnsi="Times New Roman"/>
          <w:szCs w:val="24"/>
        </w:rPr>
        <w:t xml:space="preserve">počas výstavby </w:t>
      </w:r>
      <w:r w:rsidRPr="00614FE6">
        <w:rPr>
          <w:rFonts w:ascii="Times New Roman" w:hAnsi="Times New Roman"/>
          <w:szCs w:val="24"/>
        </w:rPr>
        <w:t>oplotený aj v prípadoch, že stavba susedí s verejnými priestranstvami alebo to vyžaduje bezpečnosť osôb na pozemku.</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4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Oplotenie nesmie svojím rozsahom, tvarom a použitým mat</w:t>
      </w:r>
      <w:r w:rsidRPr="00614FE6">
        <w:rPr>
          <w:rFonts w:ascii="Times New Roman" w:hAnsi="Times New Roman"/>
          <w:szCs w:val="24"/>
        </w:rPr>
        <w:t>e</w:t>
      </w:r>
      <w:r w:rsidRPr="00614FE6">
        <w:rPr>
          <w:rFonts w:ascii="Times New Roman" w:hAnsi="Times New Roman"/>
          <w:szCs w:val="24"/>
        </w:rPr>
        <w:t>riálom narušiť charakter stavby na oplocovanom p</w:t>
      </w:r>
      <w:r w:rsidRPr="00614FE6">
        <w:rPr>
          <w:rFonts w:ascii="Times New Roman" w:hAnsi="Times New Roman"/>
          <w:szCs w:val="24"/>
        </w:rPr>
        <w:t>o</w:t>
      </w:r>
      <w:r w:rsidRPr="00614FE6">
        <w:rPr>
          <w:rFonts w:ascii="Times New Roman" w:hAnsi="Times New Roman"/>
          <w:szCs w:val="24"/>
        </w:rPr>
        <w:t xml:space="preserve">zemku a v jeho okolí, </w:t>
      </w:r>
      <w:r w:rsidRPr="00614FE6" w:rsidR="002D7120">
        <w:rPr>
          <w:rFonts w:ascii="Times New Roman" w:hAnsi="Times New Roman"/>
          <w:szCs w:val="24"/>
        </w:rPr>
        <w:t xml:space="preserve">nesmie narušiť charakter susedných budov a pozemkov, </w:t>
      </w:r>
      <w:r w:rsidRPr="00614FE6">
        <w:rPr>
          <w:rFonts w:ascii="Times New Roman" w:hAnsi="Times New Roman"/>
          <w:szCs w:val="24"/>
        </w:rPr>
        <w:t>nesmie zasahovať do rozhľadového poľa pripojenia stavby na pozemnú komunikáciu.</w:t>
      </w:r>
    </w:p>
    <w:p w:rsidR="00A627BB" w:rsidRPr="00614FE6" w:rsidP="00275D66">
      <w:pPr>
        <w:pStyle w:val="Textodstavce"/>
        <w:numPr>
          <w:numId w:val="0"/>
        </w:numPr>
        <w:tabs>
          <w:tab w:val="clear" w:pos="785"/>
        </w:tabs>
        <w:bidi w:val="0"/>
        <w:spacing w:before="0" w:after="0" w:line="240" w:lineRule="atLeast"/>
        <w:ind w:firstLine="284"/>
        <w:rPr>
          <w:rFonts w:ascii="Times New Roman" w:hAnsi="Times New Roman"/>
          <w:szCs w:val="24"/>
        </w:rPr>
      </w:pPr>
    </w:p>
    <w:p w:rsidR="00A627BB" w:rsidRPr="00614FE6" w:rsidP="00ED1D84">
      <w:pPr>
        <w:pStyle w:val="Textodstavce"/>
        <w:numPr>
          <w:numId w:val="42"/>
        </w:numPr>
        <w:tabs>
          <w:tab w:val="clear" w:pos="785"/>
        </w:tabs>
        <w:bidi w:val="0"/>
        <w:spacing w:before="0" w:after="0" w:line="240" w:lineRule="atLeast"/>
        <w:ind w:left="0" w:firstLine="284"/>
        <w:jc w:val="left"/>
        <w:rPr>
          <w:rFonts w:ascii="Times New Roman" w:hAnsi="Times New Roman"/>
          <w:szCs w:val="24"/>
        </w:rPr>
      </w:pPr>
      <w:r w:rsidRPr="00614FE6" w:rsidR="00A06CD6">
        <w:rPr>
          <w:rFonts w:ascii="Times New Roman" w:hAnsi="Times New Roman"/>
          <w:szCs w:val="24"/>
        </w:rPr>
        <w:t>O</w:t>
      </w:r>
      <w:r w:rsidRPr="00614FE6">
        <w:rPr>
          <w:rFonts w:ascii="Times New Roman" w:hAnsi="Times New Roman"/>
          <w:szCs w:val="24"/>
        </w:rPr>
        <w:t xml:space="preserve">plotenie pozemku nesmie ohrozovať bezpečnosť osôb, </w:t>
      </w:r>
      <w:r w:rsidRPr="00614FE6" w:rsidR="002D7120">
        <w:rPr>
          <w:rFonts w:ascii="Times New Roman" w:hAnsi="Times New Roman"/>
          <w:szCs w:val="24"/>
        </w:rPr>
        <w:t xml:space="preserve">včítane osôb s obmedzenou schopnosťou pohybu a orientácie, </w:t>
      </w:r>
      <w:r w:rsidRPr="00614FE6">
        <w:rPr>
          <w:rFonts w:ascii="Times New Roman" w:hAnsi="Times New Roman"/>
          <w:szCs w:val="24"/>
        </w:rPr>
        <w:t>zvierat a účastníkov cestnej premávky.</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4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 záplavových územiach nesmie konštrukcia oplotenia pozemku zhoršovať priebeh povodne, oplotenie pozemku musí byť bez pevnej podmurovky, ľahko odstrániteľné, a musí umožňovať priechod povodňových prietokov.</w:t>
      </w:r>
    </w:p>
    <w:p w:rsidR="00A627BB" w:rsidRPr="00614FE6" w:rsidP="00404E2A">
      <w:pPr>
        <w:pStyle w:val="BodyTextIndent"/>
        <w:bidi w:val="0"/>
        <w:spacing w:after="0" w:line="240" w:lineRule="atLeast"/>
        <w:ind w:left="0"/>
        <w:rPr>
          <w:rFonts w:ascii="Times New Roman" w:hAnsi="Times New Roman"/>
          <w:szCs w:val="24"/>
        </w:rPr>
      </w:pPr>
    </w:p>
    <w:p w:rsidR="007D768C"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 xml:space="preserve">§ </w:t>
      </w:r>
      <w:r w:rsidRPr="00614FE6" w:rsidR="00EC550E">
        <w:rPr>
          <w:rFonts w:ascii="Times New Roman" w:hAnsi="Times New Roman"/>
          <w:b/>
          <w:szCs w:val="24"/>
        </w:rPr>
        <w:t>10</w:t>
      </w:r>
    </w:p>
    <w:p w:rsidR="00A627BB"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Rozptylové a odstavn</w:t>
      </w:r>
      <w:r w:rsidRPr="00614FE6" w:rsidR="00FD29EB">
        <w:rPr>
          <w:rFonts w:ascii="Times New Roman" w:hAnsi="Times New Roman"/>
          <w:b/>
          <w:szCs w:val="24"/>
        </w:rPr>
        <w:t>é</w:t>
      </w:r>
      <w:r w:rsidRPr="00614FE6">
        <w:rPr>
          <w:rFonts w:ascii="Times New Roman" w:hAnsi="Times New Roman"/>
          <w:b/>
          <w:szCs w:val="24"/>
        </w:rPr>
        <w:t xml:space="preserve"> plochy, statická doprava</w:t>
      </w:r>
    </w:p>
    <w:p w:rsidR="00A627BB" w:rsidRPr="00614FE6" w:rsidP="00404E2A">
      <w:pPr>
        <w:pStyle w:val="BodyTextIndent"/>
        <w:bidi w:val="0"/>
        <w:spacing w:after="0" w:line="240" w:lineRule="atLeast"/>
        <w:ind w:left="0"/>
        <w:jc w:val="left"/>
        <w:rPr>
          <w:rFonts w:ascii="Times New Roman" w:hAnsi="Times New Roman"/>
          <w:szCs w:val="24"/>
        </w:rPr>
      </w:pPr>
    </w:p>
    <w:p w:rsidR="00A627BB" w:rsidRPr="00614FE6" w:rsidP="00ED1D84">
      <w:pPr>
        <w:pStyle w:val="BodyTextIndent"/>
        <w:numPr>
          <w:numId w:val="43"/>
        </w:numPr>
        <w:tabs>
          <w:tab w:val="left" w:pos="851"/>
        </w:tabs>
        <w:bidi w:val="0"/>
        <w:spacing w:after="0" w:line="240" w:lineRule="atLeast"/>
        <w:ind w:left="0" w:firstLine="360"/>
        <w:jc w:val="left"/>
        <w:rPr>
          <w:rFonts w:ascii="Times New Roman" w:hAnsi="Times New Roman"/>
          <w:szCs w:val="24"/>
        </w:rPr>
      </w:pPr>
      <w:r w:rsidRPr="00614FE6">
        <w:rPr>
          <w:rFonts w:ascii="Times New Roman" w:hAnsi="Times New Roman"/>
          <w:szCs w:val="24"/>
        </w:rPr>
        <w:t>Stavba musí mať pred svojím vstupom ro</w:t>
      </w:r>
      <w:r w:rsidRPr="00614FE6">
        <w:rPr>
          <w:rFonts w:ascii="Times New Roman" w:hAnsi="Times New Roman"/>
          <w:szCs w:val="24"/>
        </w:rPr>
        <w:t>z</w:t>
      </w:r>
      <w:r w:rsidRPr="00614FE6">
        <w:rPr>
          <w:rFonts w:ascii="Times New Roman" w:hAnsi="Times New Roman"/>
          <w:szCs w:val="24"/>
        </w:rPr>
        <w:t>ptylovú plochu, ktorá zodpovedá druhu a účelu stavby. Riešenie rozptylovej plochy musí umožň</w:t>
      </w:r>
      <w:r w:rsidRPr="00614FE6">
        <w:rPr>
          <w:rFonts w:ascii="Times New Roman" w:hAnsi="Times New Roman"/>
          <w:szCs w:val="24"/>
        </w:rPr>
        <w:t>o</w:t>
      </w:r>
      <w:r w:rsidRPr="00614FE6">
        <w:rPr>
          <w:rFonts w:ascii="Times New Roman" w:hAnsi="Times New Roman"/>
          <w:szCs w:val="24"/>
        </w:rPr>
        <w:t>vať plynulý a bezpečný prístup i odchod a rozptyl osôb vrátane osôb s obmedzenou schopnosťou p</w:t>
      </w:r>
      <w:r w:rsidRPr="00614FE6">
        <w:rPr>
          <w:rFonts w:ascii="Times New Roman" w:hAnsi="Times New Roman"/>
          <w:szCs w:val="24"/>
        </w:rPr>
        <w:t>o</w:t>
      </w:r>
      <w:r w:rsidRPr="00614FE6">
        <w:rPr>
          <w:rFonts w:ascii="Times New Roman" w:hAnsi="Times New Roman"/>
          <w:szCs w:val="24"/>
        </w:rPr>
        <w:t>hybu do okolia stavby.</w:t>
      </w:r>
    </w:p>
    <w:p w:rsidR="00A627BB" w:rsidRPr="00614FE6" w:rsidP="00275D66">
      <w:pPr>
        <w:pStyle w:val="BodyTextIndent"/>
        <w:tabs>
          <w:tab w:val="left" w:pos="851"/>
        </w:tabs>
        <w:bidi w:val="0"/>
        <w:spacing w:after="0" w:line="240" w:lineRule="atLeast"/>
        <w:ind w:left="0" w:firstLine="360"/>
        <w:jc w:val="left"/>
        <w:rPr>
          <w:rFonts w:ascii="Times New Roman" w:hAnsi="Times New Roman"/>
          <w:szCs w:val="24"/>
        </w:rPr>
      </w:pPr>
    </w:p>
    <w:p w:rsidR="00A627BB" w:rsidRPr="00614FE6" w:rsidP="00ED1D84">
      <w:pPr>
        <w:pStyle w:val="BodyTextIndent"/>
        <w:numPr>
          <w:numId w:val="43"/>
        </w:numPr>
        <w:tabs>
          <w:tab w:val="left" w:pos="851"/>
        </w:tabs>
        <w:bidi w:val="0"/>
        <w:spacing w:after="0" w:line="240" w:lineRule="atLeast"/>
        <w:ind w:left="0" w:firstLine="360"/>
        <w:jc w:val="left"/>
        <w:rPr>
          <w:rFonts w:ascii="Times New Roman" w:hAnsi="Times New Roman"/>
          <w:szCs w:val="24"/>
        </w:rPr>
      </w:pPr>
      <w:r w:rsidRPr="00614FE6">
        <w:rPr>
          <w:rFonts w:ascii="Times New Roman" w:hAnsi="Times New Roman"/>
          <w:szCs w:val="24"/>
        </w:rPr>
        <w:t>Stavba musí byť vybavená odstavným a parkovacím stojiskom riešeným ako súčasť stavby alebo ako prevádzkovo neoddeliteľná časť stavby, alebo umiestneným na pozemku stavby v súlade s normovými hodnotami, ak tomu nebránia obmedzenia vyplývajúce z platných osobitných predpisov</w:t>
      </w:r>
      <w:r w:rsidRPr="00614FE6" w:rsidR="007D38E1">
        <w:rPr>
          <w:rFonts w:ascii="Times New Roman" w:hAnsi="Times New Roman"/>
          <w:szCs w:val="24"/>
          <w:vertAlign w:val="superscript"/>
        </w:rPr>
        <w:t>6)</w:t>
      </w:r>
      <w:r w:rsidRPr="00614FE6">
        <w:rPr>
          <w:rFonts w:ascii="Times New Roman" w:hAnsi="Times New Roman"/>
          <w:szCs w:val="24"/>
        </w:rPr>
        <w:t>.</w:t>
      </w:r>
    </w:p>
    <w:p w:rsidR="00A627BB" w:rsidRPr="00614FE6" w:rsidP="00275D66">
      <w:pPr>
        <w:pStyle w:val="BodyTextIndent"/>
        <w:tabs>
          <w:tab w:val="left" w:pos="851"/>
        </w:tabs>
        <w:bidi w:val="0"/>
        <w:spacing w:after="0" w:line="240" w:lineRule="atLeast"/>
        <w:ind w:left="0" w:firstLine="360"/>
        <w:jc w:val="left"/>
        <w:rPr>
          <w:rFonts w:ascii="Times New Roman" w:hAnsi="Times New Roman"/>
          <w:szCs w:val="24"/>
        </w:rPr>
      </w:pPr>
    </w:p>
    <w:p w:rsidR="007D38E1" w:rsidRPr="00614FE6" w:rsidP="00275D66">
      <w:pPr>
        <w:pStyle w:val="BodyTextIndent"/>
        <w:tabs>
          <w:tab w:val="left" w:pos="851"/>
        </w:tabs>
        <w:bidi w:val="0"/>
        <w:spacing w:after="0" w:line="240" w:lineRule="atLeast"/>
        <w:ind w:left="0" w:firstLine="360"/>
        <w:jc w:val="left"/>
        <w:rPr>
          <w:rFonts w:ascii="Times New Roman" w:hAnsi="Times New Roman"/>
          <w:szCs w:val="24"/>
        </w:rPr>
      </w:pPr>
    </w:p>
    <w:p w:rsidR="00A627BB" w:rsidRPr="00614FE6" w:rsidP="00ED1D84">
      <w:pPr>
        <w:pStyle w:val="BodyTextIndent"/>
        <w:numPr>
          <w:numId w:val="43"/>
        </w:numPr>
        <w:tabs>
          <w:tab w:val="left" w:pos="851"/>
        </w:tabs>
        <w:bidi w:val="0"/>
        <w:spacing w:after="0" w:line="240" w:lineRule="atLeast"/>
        <w:ind w:left="0" w:firstLine="360"/>
        <w:jc w:val="left"/>
        <w:rPr>
          <w:rFonts w:ascii="Times New Roman" w:hAnsi="Times New Roman"/>
          <w:szCs w:val="24"/>
        </w:rPr>
      </w:pPr>
      <w:r w:rsidRPr="00614FE6">
        <w:rPr>
          <w:rFonts w:ascii="Times New Roman" w:hAnsi="Times New Roman"/>
          <w:szCs w:val="24"/>
        </w:rPr>
        <w:t>Odstavná plocha a parkovacie plochy majú byť usporiad</w:t>
      </w:r>
      <w:r w:rsidRPr="00614FE6">
        <w:rPr>
          <w:rFonts w:ascii="Times New Roman" w:hAnsi="Times New Roman"/>
          <w:szCs w:val="24"/>
        </w:rPr>
        <w:t>a</w:t>
      </w:r>
      <w:r w:rsidRPr="00614FE6">
        <w:rPr>
          <w:rFonts w:ascii="Times New Roman" w:hAnsi="Times New Roman"/>
          <w:szCs w:val="24"/>
        </w:rPr>
        <w:t>né a zrealizované tak, aby ich užívanie neškodilo zdraviu ľudí a nerušilo prácu, bývanie a pokoj v okolí svojim hlukom</w:t>
      </w:r>
      <w:r w:rsidRPr="00614FE6" w:rsidR="002D7120">
        <w:rPr>
          <w:rFonts w:ascii="Times New Roman" w:hAnsi="Times New Roman"/>
          <w:szCs w:val="24"/>
        </w:rPr>
        <w:t>,</w:t>
      </w:r>
      <w:r w:rsidRPr="00614FE6">
        <w:rPr>
          <w:rFonts w:ascii="Times New Roman" w:hAnsi="Times New Roman"/>
          <w:szCs w:val="24"/>
        </w:rPr>
        <w:t xml:space="preserve"> </w:t>
      </w:r>
      <w:r w:rsidRPr="00614FE6" w:rsidR="002D7120">
        <w:rPr>
          <w:rFonts w:ascii="Times New Roman" w:hAnsi="Times New Roman"/>
          <w:szCs w:val="24"/>
        </w:rPr>
        <w:t xml:space="preserve">otrasmi, chvením </w:t>
      </w:r>
      <w:r w:rsidRPr="00614FE6">
        <w:rPr>
          <w:rFonts w:ascii="Times New Roman" w:hAnsi="Times New Roman"/>
          <w:szCs w:val="24"/>
        </w:rPr>
        <w:t>alebo zápachom. Odstavná plocha má byť zazelenená.</w:t>
      </w:r>
    </w:p>
    <w:p w:rsidR="00A627BB" w:rsidRPr="00614FE6" w:rsidP="00404E2A">
      <w:pPr>
        <w:pStyle w:val="BodyTextIndent"/>
        <w:bidi w:val="0"/>
        <w:spacing w:after="0" w:line="240" w:lineRule="atLeast"/>
        <w:ind w:left="0"/>
        <w:jc w:val="left"/>
        <w:rPr>
          <w:rFonts w:ascii="Times New Roman" w:hAnsi="Times New Roman"/>
          <w:szCs w:val="24"/>
        </w:rPr>
      </w:pPr>
    </w:p>
    <w:p w:rsidR="007D768C"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 xml:space="preserve">§ </w:t>
      </w:r>
      <w:r w:rsidRPr="00614FE6" w:rsidR="00EC550E">
        <w:rPr>
          <w:rFonts w:ascii="Times New Roman" w:hAnsi="Times New Roman"/>
          <w:b/>
          <w:szCs w:val="24"/>
        </w:rPr>
        <w:t>11</w:t>
      </w:r>
    </w:p>
    <w:p w:rsidR="00A627BB"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Pripojenie stavby na pozemné komunikácie</w:t>
      </w:r>
    </w:p>
    <w:p w:rsidR="00A627BB" w:rsidRPr="00614FE6" w:rsidP="00404E2A">
      <w:pPr>
        <w:pStyle w:val="BodyTextIndent"/>
        <w:bidi w:val="0"/>
        <w:spacing w:after="0" w:line="240" w:lineRule="atLeast"/>
        <w:ind w:left="0"/>
        <w:jc w:val="left"/>
        <w:rPr>
          <w:rFonts w:ascii="Times New Roman" w:hAnsi="Times New Roman"/>
          <w:szCs w:val="24"/>
        </w:rPr>
      </w:pPr>
    </w:p>
    <w:p w:rsidR="00A627BB" w:rsidRPr="00614FE6" w:rsidP="00ED1D84">
      <w:pPr>
        <w:pStyle w:val="BodyTextIndent"/>
        <w:numPr>
          <w:numId w:val="44"/>
        </w:numPr>
        <w:tabs>
          <w:tab w:val="left" w:pos="851"/>
        </w:tabs>
        <w:bidi w:val="0"/>
        <w:spacing w:after="0" w:line="240" w:lineRule="atLeast"/>
        <w:ind w:left="0" w:firstLine="360"/>
        <w:jc w:val="left"/>
        <w:rPr>
          <w:rFonts w:ascii="Times New Roman" w:hAnsi="Times New Roman"/>
          <w:szCs w:val="24"/>
        </w:rPr>
      </w:pPr>
      <w:r w:rsidRPr="00614FE6">
        <w:rPr>
          <w:rFonts w:ascii="Times New Roman" w:hAnsi="Times New Roman"/>
          <w:szCs w:val="24"/>
        </w:rPr>
        <w:t>Prístupové cesty k stavbe musia byť zhotov</w:t>
      </w:r>
      <w:r w:rsidRPr="00614FE6">
        <w:rPr>
          <w:rFonts w:ascii="Times New Roman" w:hAnsi="Times New Roman"/>
          <w:szCs w:val="24"/>
        </w:rPr>
        <w:t>e</w:t>
      </w:r>
      <w:r w:rsidRPr="00614FE6" w:rsidR="00275D66">
        <w:rPr>
          <w:rFonts w:ascii="Times New Roman" w:hAnsi="Times New Roman"/>
          <w:szCs w:val="24"/>
        </w:rPr>
        <w:t>né do začatia užívania stavby.</w:t>
      </w:r>
    </w:p>
    <w:p w:rsidR="00275D66" w:rsidRPr="00614FE6" w:rsidP="00275D66">
      <w:pPr>
        <w:pStyle w:val="BodyTextIndent"/>
        <w:tabs>
          <w:tab w:val="left" w:pos="851"/>
        </w:tabs>
        <w:bidi w:val="0"/>
        <w:spacing w:after="0" w:line="240" w:lineRule="atLeast"/>
        <w:ind w:left="360"/>
        <w:jc w:val="left"/>
        <w:rPr>
          <w:rFonts w:ascii="Times New Roman" w:hAnsi="Times New Roman"/>
          <w:szCs w:val="24"/>
        </w:rPr>
      </w:pPr>
    </w:p>
    <w:p w:rsidR="00A627BB" w:rsidRPr="00614FE6" w:rsidP="00ED1D84">
      <w:pPr>
        <w:pStyle w:val="BodyTextIndent"/>
        <w:numPr>
          <w:numId w:val="44"/>
        </w:numPr>
        <w:tabs>
          <w:tab w:val="left" w:pos="851"/>
        </w:tabs>
        <w:bidi w:val="0"/>
        <w:spacing w:after="0" w:line="240" w:lineRule="atLeast"/>
        <w:ind w:left="0" w:firstLine="360"/>
        <w:jc w:val="left"/>
        <w:rPr>
          <w:rFonts w:ascii="Times New Roman" w:hAnsi="Times New Roman"/>
          <w:szCs w:val="24"/>
        </w:rPr>
      </w:pPr>
      <w:r w:rsidRPr="00614FE6">
        <w:rPr>
          <w:rFonts w:ascii="Times New Roman" w:hAnsi="Times New Roman"/>
          <w:szCs w:val="24"/>
        </w:rPr>
        <w:t>a podľa druhu a účelu musia mať kapacitne vyhovujúce pripojenie na pozemné komunik</w:t>
      </w:r>
      <w:r w:rsidRPr="00614FE6">
        <w:rPr>
          <w:rFonts w:ascii="Times New Roman" w:hAnsi="Times New Roman"/>
          <w:szCs w:val="24"/>
        </w:rPr>
        <w:t>á</w:t>
      </w:r>
      <w:r w:rsidRPr="00614FE6">
        <w:rPr>
          <w:rFonts w:ascii="Times New Roman" w:hAnsi="Times New Roman"/>
          <w:szCs w:val="24"/>
        </w:rPr>
        <w:t>cie, prípadne na účelové komunikácie.</w:t>
      </w:r>
    </w:p>
    <w:p w:rsidR="00A627BB" w:rsidRPr="00614FE6" w:rsidP="00275D66">
      <w:pPr>
        <w:pStyle w:val="BodyTextIndent"/>
        <w:tabs>
          <w:tab w:val="left" w:pos="851"/>
        </w:tabs>
        <w:bidi w:val="0"/>
        <w:spacing w:after="0" w:line="240" w:lineRule="atLeast"/>
        <w:ind w:left="0" w:firstLine="360"/>
        <w:jc w:val="left"/>
        <w:rPr>
          <w:rFonts w:ascii="Times New Roman" w:hAnsi="Times New Roman"/>
          <w:szCs w:val="24"/>
        </w:rPr>
      </w:pPr>
    </w:p>
    <w:p w:rsidR="00A627BB" w:rsidRPr="00614FE6" w:rsidP="00ED1D84">
      <w:pPr>
        <w:pStyle w:val="BodyTextIndent"/>
        <w:numPr>
          <w:numId w:val="44"/>
        </w:numPr>
        <w:tabs>
          <w:tab w:val="left" w:pos="851"/>
        </w:tabs>
        <w:bidi w:val="0"/>
        <w:spacing w:after="0" w:line="240" w:lineRule="atLeast"/>
        <w:ind w:left="0" w:firstLine="360"/>
        <w:jc w:val="left"/>
        <w:rPr>
          <w:rFonts w:ascii="Times New Roman" w:hAnsi="Times New Roman"/>
          <w:szCs w:val="24"/>
        </w:rPr>
      </w:pPr>
      <w:r w:rsidRPr="00614FE6">
        <w:rPr>
          <w:rFonts w:ascii="Times New Roman" w:hAnsi="Times New Roman"/>
          <w:szCs w:val="24"/>
        </w:rPr>
        <w:t>Pripojenie prístupovej cesty na pozemné komunikácie musí svojimi rozmermi, vyhotovením a spôsobom pripojenia vyhovovať požiadavkám bezpečného prevádzkovania</w:t>
      </w:r>
      <w:r w:rsidRPr="00614FE6" w:rsidR="002D7120">
        <w:rPr>
          <w:rFonts w:ascii="Times New Roman" w:hAnsi="Times New Roman"/>
          <w:szCs w:val="24"/>
        </w:rPr>
        <w:t xml:space="preserve"> v súlade s normovými hodnotami.</w:t>
      </w:r>
      <w:r w:rsidRPr="00614FE6">
        <w:rPr>
          <w:rFonts w:ascii="Times New Roman" w:hAnsi="Times New Roman"/>
          <w:szCs w:val="24"/>
        </w:rPr>
        <w:t xml:space="preserve"> </w:t>
      </w:r>
    </w:p>
    <w:p w:rsidR="00A627BB" w:rsidRPr="00614FE6" w:rsidP="00275D66">
      <w:pPr>
        <w:pStyle w:val="BodyTextIndent"/>
        <w:tabs>
          <w:tab w:val="left" w:pos="851"/>
        </w:tabs>
        <w:bidi w:val="0"/>
        <w:spacing w:after="0" w:line="240" w:lineRule="atLeast"/>
        <w:ind w:left="0" w:firstLine="360"/>
        <w:jc w:val="left"/>
        <w:rPr>
          <w:rFonts w:ascii="Times New Roman" w:hAnsi="Times New Roman"/>
          <w:szCs w:val="24"/>
        </w:rPr>
      </w:pPr>
    </w:p>
    <w:p w:rsidR="00A627BB" w:rsidRPr="00614FE6" w:rsidP="00ED1D84">
      <w:pPr>
        <w:pStyle w:val="BodyTextIndent"/>
        <w:numPr>
          <w:numId w:val="44"/>
        </w:numPr>
        <w:tabs>
          <w:tab w:val="left" w:pos="851"/>
        </w:tabs>
        <w:bidi w:val="0"/>
        <w:spacing w:after="0" w:line="240" w:lineRule="atLeast"/>
        <w:ind w:left="0" w:firstLine="360"/>
        <w:jc w:val="left"/>
        <w:rPr>
          <w:rFonts w:ascii="Times New Roman" w:hAnsi="Times New Roman"/>
          <w:szCs w:val="24"/>
        </w:rPr>
      </w:pPr>
      <w:r w:rsidRPr="00614FE6">
        <w:rPr>
          <w:rFonts w:ascii="Times New Roman" w:hAnsi="Times New Roman"/>
          <w:szCs w:val="24"/>
        </w:rPr>
        <w:t>Podľa druhu a účelu stavby musí pripojenie spĺňať aj požiadavky na dopravnú obsluhu, parkovanie a prístup a použitie požiarnej techniky.</w:t>
      </w:r>
    </w:p>
    <w:p w:rsidR="00A627BB" w:rsidRPr="00614FE6" w:rsidP="00404E2A">
      <w:pPr>
        <w:pStyle w:val="BodyTextIndent"/>
        <w:bidi w:val="0"/>
        <w:spacing w:after="0" w:line="240" w:lineRule="atLeast"/>
        <w:ind w:left="0"/>
        <w:jc w:val="left"/>
        <w:rPr>
          <w:rFonts w:ascii="Times New Roman" w:hAnsi="Times New Roman"/>
          <w:szCs w:val="24"/>
        </w:rPr>
      </w:pPr>
    </w:p>
    <w:p w:rsidR="00EC550E" w:rsidRPr="00614FE6" w:rsidP="00404E2A">
      <w:pPr>
        <w:pStyle w:val="BodyTextIndent"/>
        <w:bidi w:val="0"/>
        <w:spacing w:after="0" w:line="240" w:lineRule="atLeast"/>
        <w:ind w:left="0"/>
        <w:jc w:val="center"/>
        <w:rPr>
          <w:rFonts w:ascii="Times New Roman" w:hAnsi="Times New Roman"/>
          <w:b/>
          <w:szCs w:val="24"/>
        </w:rPr>
      </w:pPr>
    </w:p>
    <w:p w:rsidR="007D768C"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 xml:space="preserve">§ </w:t>
      </w:r>
      <w:r w:rsidRPr="00614FE6" w:rsidR="00EC550E">
        <w:rPr>
          <w:rFonts w:ascii="Times New Roman" w:hAnsi="Times New Roman"/>
          <w:b/>
          <w:szCs w:val="24"/>
        </w:rPr>
        <w:t>12</w:t>
      </w:r>
    </w:p>
    <w:p w:rsidR="00A627BB"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Pripojenie stavby na siete technického vybavenia územia</w:t>
      </w:r>
    </w:p>
    <w:p w:rsidR="00A627BB" w:rsidRPr="00614FE6" w:rsidP="00404E2A">
      <w:pPr>
        <w:pStyle w:val="Textodstavce"/>
        <w:numPr>
          <w:numId w:val="0"/>
        </w:numPr>
        <w:tabs>
          <w:tab w:val="clear" w:pos="785"/>
        </w:tabs>
        <w:bidi w:val="0"/>
        <w:spacing w:before="0" w:after="0" w:line="240" w:lineRule="atLeast"/>
        <w:ind w:firstLine="0"/>
        <w:jc w:val="center"/>
        <w:rPr>
          <w:rFonts w:ascii="Times New Roman" w:hAnsi="Times New Roman"/>
          <w:b/>
          <w:szCs w:val="24"/>
        </w:rPr>
      </w:pPr>
    </w:p>
    <w:p w:rsidR="00A627BB" w:rsidRPr="00614FE6" w:rsidP="00ED1D84">
      <w:pPr>
        <w:pStyle w:val="Textodstavce"/>
        <w:numPr>
          <w:numId w:val="45"/>
        </w:numPr>
        <w:tabs>
          <w:tab w:val="clear" w:pos="785"/>
        </w:tabs>
        <w:bidi w:val="0"/>
        <w:spacing w:before="0" w:after="0" w:line="240" w:lineRule="atLeast"/>
        <w:ind w:left="0" w:firstLine="360"/>
        <w:jc w:val="left"/>
        <w:rPr>
          <w:rFonts w:ascii="Times New Roman" w:hAnsi="Times New Roman"/>
          <w:szCs w:val="24"/>
        </w:rPr>
      </w:pPr>
      <w:r w:rsidRPr="00614FE6">
        <w:rPr>
          <w:rFonts w:ascii="Times New Roman" w:hAnsi="Times New Roman"/>
          <w:szCs w:val="24"/>
        </w:rPr>
        <w:t xml:space="preserve">Stavby podľa druhu a potreby musia byť napojené na </w:t>
      </w:r>
      <w:r w:rsidRPr="00614FE6" w:rsidR="006C7DA1">
        <w:rPr>
          <w:rFonts w:ascii="Times New Roman" w:hAnsi="Times New Roman"/>
          <w:szCs w:val="24"/>
        </w:rPr>
        <w:t xml:space="preserve">zdroj pitnej vody </w:t>
      </w:r>
      <w:r w:rsidRPr="00614FE6">
        <w:rPr>
          <w:rFonts w:ascii="Times New Roman" w:hAnsi="Times New Roman"/>
          <w:szCs w:val="24"/>
        </w:rPr>
        <w:t xml:space="preserve">alebo </w:t>
      </w:r>
      <w:r w:rsidRPr="00614FE6" w:rsidR="006C7DA1">
        <w:rPr>
          <w:rFonts w:ascii="Times New Roman" w:hAnsi="Times New Roman"/>
          <w:szCs w:val="24"/>
        </w:rPr>
        <w:t xml:space="preserve">na </w:t>
      </w:r>
      <w:r w:rsidRPr="00614FE6">
        <w:rPr>
          <w:rFonts w:ascii="Times New Roman" w:hAnsi="Times New Roman"/>
          <w:szCs w:val="24"/>
        </w:rPr>
        <w:t xml:space="preserve">verejný vodovod, prípadne rozvod vody </w:t>
      </w:r>
      <w:r w:rsidRPr="00614FE6" w:rsidR="00FD29EB">
        <w:rPr>
          <w:rFonts w:ascii="Times New Roman" w:hAnsi="Times New Roman"/>
          <w:szCs w:val="24"/>
        </w:rPr>
        <w:t>na</w:t>
      </w:r>
      <w:r w:rsidRPr="00614FE6">
        <w:rPr>
          <w:rFonts w:ascii="Times New Roman" w:hAnsi="Times New Roman"/>
          <w:szCs w:val="24"/>
        </w:rPr>
        <w:t xml:space="preserve"> hasenie požiarov</w:t>
      </w:r>
      <w:r w:rsidRPr="00614FE6" w:rsidR="006C7DA1">
        <w:rPr>
          <w:rFonts w:ascii="Times New Roman" w:hAnsi="Times New Roman"/>
          <w:szCs w:val="24"/>
        </w:rPr>
        <w:t>, na siete potrebných energií,</w:t>
      </w:r>
      <w:r w:rsidRPr="00614FE6">
        <w:rPr>
          <w:rFonts w:ascii="Times New Roman" w:hAnsi="Times New Roman"/>
          <w:szCs w:val="24"/>
        </w:rPr>
        <w:t xml:space="preserve"> zariadenia pre zneškodňovanie odpadových vôd, a na siete elektronických komunikácii.</w:t>
      </w:r>
    </w:p>
    <w:p w:rsidR="00A627BB" w:rsidRPr="00614FE6" w:rsidP="00275D66">
      <w:pPr>
        <w:pStyle w:val="Textodstavce"/>
        <w:numPr>
          <w:numId w:val="0"/>
        </w:numPr>
        <w:tabs>
          <w:tab w:val="clear" w:pos="785"/>
        </w:tabs>
        <w:bidi w:val="0"/>
        <w:spacing w:before="0" w:after="0" w:line="240" w:lineRule="atLeast"/>
        <w:ind w:firstLine="360"/>
        <w:jc w:val="left"/>
        <w:rPr>
          <w:rFonts w:ascii="Times New Roman" w:hAnsi="Times New Roman"/>
          <w:szCs w:val="24"/>
        </w:rPr>
      </w:pPr>
    </w:p>
    <w:p w:rsidR="00A627BB" w:rsidRPr="00614FE6" w:rsidP="00ED1D84">
      <w:pPr>
        <w:pStyle w:val="Textodstavce"/>
        <w:numPr>
          <w:numId w:val="45"/>
        </w:numPr>
        <w:tabs>
          <w:tab w:val="clear" w:pos="785"/>
        </w:tabs>
        <w:bidi w:val="0"/>
        <w:spacing w:before="0" w:after="0" w:line="240" w:lineRule="atLeast"/>
        <w:ind w:left="0" w:firstLine="360"/>
        <w:jc w:val="left"/>
        <w:rPr>
          <w:rFonts w:ascii="Times New Roman" w:hAnsi="Times New Roman"/>
          <w:szCs w:val="24"/>
        </w:rPr>
      </w:pPr>
      <w:r w:rsidRPr="00614FE6">
        <w:rPr>
          <w:rFonts w:ascii="Times New Roman" w:hAnsi="Times New Roman"/>
          <w:szCs w:val="24"/>
        </w:rPr>
        <w:t xml:space="preserve">Každá prípojka stavby na verejný vodovod a </w:t>
      </w:r>
      <w:r w:rsidRPr="00614FE6" w:rsidR="002D7120">
        <w:rPr>
          <w:rFonts w:ascii="Times New Roman" w:hAnsi="Times New Roman"/>
          <w:szCs w:val="24"/>
        </w:rPr>
        <w:t xml:space="preserve">na </w:t>
      </w:r>
      <w:r w:rsidRPr="00614FE6">
        <w:rPr>
          <w:rFonts w:ascii="Times New Roman" w:hAnsi="Times New Roman"/>
          <w:szCs w:val="24"/>
        </w:rPr>
        <w:t xml:space="preserve">siete potrebných energií musí byť samostatne uzavierateľná. Miesta uzáverov a vonkajšie odberné miesta vody </w:t>
      </w:r>
      <w:r w:rsidRPr="00614FE6" w:rsidR="00FD29EB">
        <w:rPr>
          <w:rFonts w:ascii="Times New Roman" w:hAnsi="Times New Roman"/>
          <w:szCs w:val="24"/>
        </w:rPr>
        <w:t>na hasenie musia byť prístupné</w:t>
      </w:r>
      <w:r w:rsidRPr="00614FE6">
        <w:rPr>
          <w:rFonts w:ascii="Times New Roman" w:hAnsi="Times New Roman"/>
          <w:szCs w:val="24"/>
        </w:rPr>
        <w:t xml:space="preserve"> a trvalo označené.</w:t>
      </w:r>
      <w:r w:rsidRPr="00614FE6" w:rsidR="006C7DA1">
        <w:rPr>
          <w:rFonts w:ascii="Times New Roman" w:hAnsi="Times New Roman"/>
          <w:szCs w:val="24"/>
        </w:rPr>
        <w:t xml:space="preserve"> </w:t>
      </w:r>
    </w:p>
    <w:p w:rsidR="00EB5C09" w:rsidRPr="00614FE6" w:rsidP="00275D66">
      <w:pPr>
        <w:pStyle w:val="BodyTextIndent"/>
        <w:tabs>
          <w:tab w:val="left" w:pos="851"/>
        </w:tabs>
        <w:bidi w:val="0"/>
        <w:spacing w:after="0" w:line="240" w:lineRule="atLeast"/>
        <w:ind w:left="0" w:firstLine="360"/>
        <w:rPr>
          <w:rFonts w:ascii="Times New Roman" w:hAnsi="Times New Roman"/>
          <w:szCs w:val="24"/>
        </w:rPr>
      </w:pPr>
    </w:p>
    <w:p w:rsidR="00A627BB" w:rsidRPr="00614FE6" w:rsidP="00ED1D84">
      <w:pPr>
        <w:pStyle w:val="BodyTextIndent"/>
        <w:numPr>
          <w:numId w:val="45"/>
        </w:numPr>
        <w:tabs>
          <w:tab w:val="left" w:pos="851"/>
        </w:tabs>
        <w:bidi w:val="0"/>
        <w:spacing w:after="0" w:line="240" w:lineRule="atLeast"/>
        <w:ind w:left="0" w:firstLine="360"/>
        <w:rPr>
          <w:rFonts w:ascii="Times New Roman" w:hAnsi="Times New Roman"/>
          <w:szCs w:val="24"/>
        </w:rPr>
      </w:pPr>
      <w:r w:rsidRPr="00614FE6">
        <w:rPr>
          <w:rFonts w:ascii="Times New Roman" w:hAnsi="Times New Roman"/>
          <w:szCs w:val="24"/>
        </w:rPr>
        <w:t>Stavby podľa druhu a potreby musia byť napojené na verejnú kanalizáciu, pokiaľ je to technicky možné a ekonomicky prijateľné. Ak vypúšťaná odpadová voda zo stavby nespĺňa podmienky na vypustenie do verejnej kan</w:t>
      </w:r>
      <w:r w:rsidRPr="00614FE6">
        <w:rPr>
          <w:rFonts w:ascii="Times New Roman" w:hAnsi="Times New Roman"/>
          <w:szCs w:val="24"/>
        </w:rPr>
        <w:t>a</w:t>
      </w:r>
      <w:r w:rsidRPr="00614FE6">
        <w:rPr>
          <w:rFonts w:ascii="Times New Roman" w:hAnsi="Times New Roman"/>
          <w:szCs w:val="24"/>
        </w:rPr>
        <w:t>lizácie, treba navrhnúť a zriadiť zariadenie na jej prečistenie alebo jej akumuláciu.</w:t>
      </w:r>
    </w:p>
    <w:p w:rsidR="00A627BB" w:rsidRPr="00614FE6" w:rsidP="00275D66">
      <w:pPr>
        <w:pStyle w:val="Textodstavce"/>
        <w:numPr>
          <w:numId w:val="0"/>
        </w:numPr>
        <w:tabs>
          <w:tab w:val="clear" w:pos="785"/>
        </w:tabs>
        <w:bidi w:val="0"/>
        <w:spacing w:before="0" w:after="0" w:line="240" w:lineRule="atLeast"/>
        <w:ind w:firstLine="360"/>
        <w:jc w:val="left"/>
        <w:rPr>
          <w:rFonts w:ascii="Times New Roman" w:hAnsi="Times New Roman"/>
          <w:szCs w:val="24"/>
        </w:rPr>
      </w:pPr>
    </w:p>
    <w:p w:rsidR="00236B96" w:rsidRPr="00614FE6" w:rsidP="00ED1D84">
      <w:pPr>
        <w:pStyle w:val="Textodstavce"/>
        <w:numPr>
          <w:numId w:val="45"/>
        </w:numPr>
        <w:tabs>
          <w:tab w:val="clear" w:pos="785"/>
        </w:tabs>
        <w:bidi w:val="0"/>
        <w:spacing w:before="0" w:after="0" w:line="240" w:lineRule="atLeast"/>
        <w:ind w:left="0" w:firstLine="360"/>
        <w:jc w:val="left"/>
        <w:rPr>
          <w:rFonts w:ascii="Times New Roman" w:hAnsi="Times New Roman"/>
          <w:szCs w:val="24"/>
        </w:rPr>
      </w:pPr>
      <w:r w:rsidRPr="00614FE6" w:rsidR="00A627BB">
        <w:rPr>
          <w:rFonts w:ascii="Times New Roman" w:hAnsi="Times New Roman"/>
          <w:szCs w:val="24"/>
        </w:rPr>
        <w:t xml:space="preserve">Stavby, z ktorých </w:t>
      </w:r>
      <w:r w:rsidRPr="00614FE6" w:rsidR="00A560CE">
        <w:rPr>
          <w:rFonts w:ascii="Times New Roman" w:hAnsi="Times New Roman"/>
          <w:szCs w:val="24"/>
        </w:rPr>
        <w:t>sa odvádza zrážková voda z povrchového odtoku</w:t>
      </w:r>
      <w:r w:rsidRPr="00614FE6" w:rsidR="00A627BB">
        <w:rPr>
          <w:rFonts w:ascii="Times New Roman" w:hAnsi="Times New Roman"/>
          <w:strike/>
          <w:szCs w:val="24"/>
        </w:rPr>
        <w:t>,</w:t>
      </w:r>
      <w:r w:rsidRPr="00614FE6" w:rsidR="00A627BB">
        <w:rPr>
          <w:rFonts w:ascii="Times New Roman" w:hAnsi="Times New Roman"/>
          <w:szCs w:val="24"/>
        </w:rPr>
        <w:t xml:space="preserve"> vzniknut</w:t>
      </w:r>
      <w:r w:rsidRPr="00614FE6" w:rsidR="00A560CE">
        <w:rPr>
          <w:rFonts w:ascii="Times New Roman" w:hAnsi="Times New Roman"/>
          <w:szCs w:val="24"/>
        </w:rPr>
        <w:t>á</w:t>
      </w:r>
      <w:r w:rsidRPr="00614FE6" w:rsidR="00A627BB">
        <w:rPr>
          <w:rFonts w:ascii="Times New Roman" w:hAnsi="Times New Roman"/>
          <w:szCs w:val="24"/>
        </w:rPr>
        <w:t xml:space="preserve"> dopadom atmosférických zrážok, musia mať zabezpečené odvedenie, </w:t>
      </w:r>
      <w:r w:rsidRPr="00614FE6" w:rsidR="00A560CE">
        <w:rPr>
          <w:rFonts w:ascii="Times New Roman" w:hAnsi="Times New Roman"/>
          <w:szCs w:val="24"/>
        </w:rPr>
        <w:t xml:space="preserve">pokiaľ </w:t>
      </w:r>
      <w:r w:rsidRPr="00614FE6" w:rsidR="00B471DD">
        <w:rPr>
          <w:rFonts w:ascii="Times New Roman" w:hAnsi="Times New Roman"/>
          <w:szCs w:val="24"/>
        </w:rPr>
        <w:t>nie je zrážková voda z povrchového odtoku akumulovaná pre jej ďalšie využitie.</w:t>
      </w:r>
    </w:p>
    <w:p w:rsidR="00A627BB" w:rsidRPr="00614FE6" w:rsidP="00275D66">
      <w:pPr>
        <w:pStyle w:val="Textodstavce"/>
        <w:numPr>
          <w:numId w:val="0"/>
        </w:numPr>
        <w:tabs>
          <w:tab w:val="clear" w:pos="785"/>
        </w:tabs>
        <w:bidi w:val="0"/>
        <w:spacing w:before="0" w:after="0" w:line="240" w:lineRule="atLeast"/>
        <w:ind w:firstLine="360"/>
        <w:jc w:val="left"/>
        <w:rPr>
          <w:rFonts w:ascii="Times New Roman" w:hAnsi="Times New Roman"/>
          <w:szCs w:val="24"/>
        </w:rPr>
      </w:pPr>
    </w:p>
    <w:p w:rsidR="00B471DD" w:rsidRPr="00614FE6" w:rsidP="00ED1D84">
      <w:pPr>
        <w:pStyle w:val="Textodstavce"/>
        <w:numPr>
          <w:numId w:val="45"/>
        </w:numPr>
        <w:tabs>
          <w:tab w:val="clear" w:pos="785"/>
        </w:tabs>
        <w:bidi w:val="0"/>
        <w:spacing w:before="0" w:after="0" w:line="240" w:lineRule="atLeast"/>
        <w:ind w:left="0" w:firstLine="360"/>
        <w:jc w:val="left"/>
        <w:rPr>
          <w:rFonts w:ascii="Times New Roman" w:hAnsi="Times New Roman"/>
          <w:szCs w:val="24"/>
        </w:rPr>
      </w:pPr>
      <w:r w:rsidRPr="00614FE6" w:rsidR="00A627BB">
        <w:rPr>
          <w:rFonts w:ascii="Times New Roman" w:hAnsi="Times New Roman"/>
          <w:szCs w:val="24"/>
        </w:rPr>
        <w:t xml:space="preserve">Znečistenie zrážkových vôd </w:t>
      </w:r>
      <w:r w:rsidRPr="00614FE6">
        <w:rPr>
          <w:rFonts w:ascii="Times New Roman" w:hAnsi="Times New Roman"/>
          <w:szCs w:val="24"/>
        </w:rPr>
        <w:t xml:space="preserve">z povrchového odtoku </w:t>
      </w:r>
      <w:r w:rsidRPr="00614FE6" w:rsidR="00A627BB">
        <w:rPr>
          <w:rFonts w:ascii="Times New Roman" w:hAnsi="Times New Roman"/>
          <w:szCs w:val="24"/>
        </w:rPr>
        <w:t xml:space="preserve">škodlivými látkami </w:t>
      </w:r>
      <w:r w:rsidRPr="00614FE6" w:rsidR="00FD29EB">
        <w:rPr>
          <w:rFonts w:ascii="Times New Roman" w:hAnsi="Times New Roman"/>
          <w:szCs w:val="24"/>
        </w:rPr>
        <w:t>al</w:t>
      </w:r>
      <w:r w:rsidRPr="00614FE6" w:rsidR="00A627BB">
        <w:rPr>
          <w:rFonts w:ascii="Times New Roman" w:hAnsi="Times New Roman"/>
          <w:szCs w:val="24"/>
        </w:rPr>
        <w:t xml:space="preserve">ebo ich </w:t>
      </w:r>
      <w:r w:rsidRPr="00614FE6">
        <w:rPr>
          <w:rFonts w:ascii="Times New Roman" w:hAnsi="Times New Roman"/>
          <w:szCs w:val="24"/>
        </w:rPr>
        <w:t xml:space="preserve">nadmerný objem </w:t>
      </w:r>
      <w:r w:rsidRPr="00614FE6" w:rsidR="00A627BB">
        <w:rPr>
          <w:rFonts w:ascii="Times New Roman" w:hAnsi="Times New Roman"/>
          <w:szCs w:val="24"/>
        </w:rPr>
        <w:t>sa riešia vh</w:t>
      </w:r>
      <w:r w:rsidRPr="00614FE6">
        <w:rPr>
          <w:rFonts w:ascii="Times New Roman" w:hAnsi="Times New Roman"/>
          <w:szCs w:val="24"/>
        </w:rPr>
        <w:t>odnými technickými opatreniami.</w:t>
      </w:r>
    </w:p>
    <w:p w:rsidR="00B471DD" w:rsidRPr="00614FE6" w:rsidP="00275D66">
      <w:pPr>
        <w:pStyle w:val="Textodstavce"/>
        <w:numPr>
          <w:numId w:val="0"/>
        </w:numPr>
        <w:tabs>
          <w:tab w:val="clear" w:pos="785"/>
        </w:tabs>
        <w:bidi w:val="0"/>
        <w:spacing w:before="0" w:after="0" w:line="240" w:lineRule="atLeast"/>
        <w:ind w:firstLine="360"/>
        <w:jc w:val="left"/>
        <w:rPr>
          <w:rFonts w:ascii="Times New Roman" w:hAnsi="Times New Roman"/>
          <w:szCs w:val="24"/>
        </w:rPr>
      </w:pPr>
    </w:p>
    <w:p w:rsidR="00A627BB" w:rsidRPr="00614FE6" w:rsidP="00ED1D84">
      <w:pPr>
        <w:pStyle w:val="Textodstavce"/>
        <w:numPr>
          <w:numId w:val="45"/>
        </w:numPr>
        <w:tabs>
          <w:tab w:val="clear" w:pos="785"/>
        </w:tabs>
        <w:bidi w:val="0"/>
        <w:spacing w:before="0" w:after="0" w:line="240" w:lineRule="atLeast"/>
        <w:ind w:left="0" w:firstLine="360"/>
        <w:jc w:val="left"/>
        <w:rPr>
          <w:rFonts w:ascii="Times New Roman" w:hAnsi="Times New Roman"/>
          <w:szCs w:val="24"/>
        </w:rPr>
      </w:pPr>
      <w:r w:rsidRPr="00614FE6">
        <w:rPr>
          <w:rFonts w:ascii="Times New Roman" w:hAnsi="Times New Roman"/>
          <w:szCs w:val="24"/>
        </w:rPr>
        <w:t xml:space="preserve">Odvádzanie zrážkových vôd </w:t>
      </w:r>
      <w:r w:rsidRPr="00614FE6" w:rsidR="00A560CE">
        <w:rPr>
          <w:rFonts w:ascii="Times New Roman" w:hAnsi="Times New Roman"/>
          <w:szCs w:val="24"/>
        </w:rPr>
        <w:t xml:space="preserve">z povrchového odtoku </w:t>
      </w:r>
      <w:r w:rsidRPr="00614FE6">
        <w:rPr>
          <w:rFonts w:ascii="Times New Roman" w:hAnsi="Times New Roman"/>
          <w:szCs w:val="24"/>
        </w:rPr>
        <w:t>sa zabezpečuje prednostn</w:t>
      </w:r>
      <w:r w:rsidRPr="00614FE6" w:rsidR="00FD29EB">
        <w:rPr>
          <w:rFonts w:ascii="Times New Roman" w:hAnsi="Times New Roman"/>
          <w:szCs w:val="24"/>
        </w:rPr>
        <w:t>e</w:t>
      </w:r>
      <w:r w:rsidRPr="00614FE6">
        <w:rPr>
          <w:rFonts w:ascii="Times New Roman" w:hAnsi="Times New Roman"/>
          <w:szCs w:val="24"/>
        </w:rPr>
        <w:t xml:space="preserve"> vsakovaním, ak nie je možné vsakovanie, zabezpečuje sa ich odvedenie do </w:t>
      </w:r>
      <w:r w:rsidRPr="00614FE6" w:rsidR="00FD29EB">
        <w:rPr>
          <w:rFonts w:ascii="Times New Roman" w:hAnsi="Times New Roman"/>
          <w:szCs w:val="24"/>
        </w:rPr>
        <w:t>povrchových</w:t>
      </w:r>
      <w:r w:rsidRPr="00614FE6">
        <w:rPr>
          <w:rFonts w:ascii="Times New Roman" w:hAnsi="Times New Roman"/>
          <w:szCs w:val="24"/>
        </w:rPr>
        <w:t xml:space="preserve"> vôd. </w:t>
      </w:r>
    </w:p>
    <w:p w:rsidR="00A627BB" w:rsidRPr="00614FE6" w:rsidP="00275D66">
      <w:pPr>
        <w:pStyle w:val="Textodstavce"/>
        <w:numPr>
          <w:numId w:val="0"/>
        </w:numPr>
        <w:tabs>
          <w:tab w:val="clear" w:pos="785"/>
        </w:tabs>
        <w:bidi w:val="0"/>
        <w:spacing w:before="0" w:after="0" w:line="240" w:lineRule="atLeast"/>
        <w:ind w:firstLine="360"/>
        <w:jc w:val="left"/>
        <w:rPr>
          <w:rFonts w:ascii="Times New Roman" w:hAnsi="Times New Roman"/>
          <w:szCs w:val="24"/>
        </w:rPr>
      </w:pPr>
    </w:p>
    <w:p w:rsidR="00A627BB" w:rsidRPr="00614FE6" w:rsidP="00ED1D84">
      <w:pPr>
        <w:pStyle w:val="Textodstavce"/>
        <w:numPr>
          <w:numId w:val="45"/>
        </w:numPr>
        <w:tabs>
          <w:tab w:val="clear" w:pos="785"/>
        </w:tabs>
        <w:bidi w:val="0"/>
        <w:spacing w:before="0" w:after="0" w:line="240" w:lineRule="atLeast"/>
        <w:ind w:left="0" w:firstLine="360"/>
        <w:jc w:val="left"/>
        <w:rPr>
          <w:rFonts w:ascii="Times New Roman" w:hAnsi="Times New Roman"/>
          <w:szCs w:val="24"/>
        </w:rPr>
      </w:pPr>
      <w:r w:rsidRPr="00614FE6" w:rsidR="00A560CE">
        <w:rPr>
          <w:rFonts w:ascii="Times New Roman" w:hAnsi="Times New Roman"/>
          <w:szCs w:val="24"/>
        </w:rPr>
        <w:t xml:space="preserve">Pokiaľ sa zrážková voda z povrchového odtoku nedá odviesť samostatne, </w:t>
      </w:r>
      <w:r w:rsidRPr="00614FE6">
        <w:rPr>
          <w:rFonts w:ascii="Times New Roman" w:hAnsi="Times New Roman"/>
          <w:szCs w:val="24"/>
        </w:rPr>
        <w:t>odvádza sa  jednotnou kanalizáciou.</w:t>
      </w:r>
    </w:p>
    <w:p w:rsidR="00A627BB" w:rsidRPr="00614FE6" w:rsidP="00275D66">
      <w:pPr>
        <w:pStyle w:val="Textodstavce"/>
        <w:numPr>
          <w:numId w:val="0"/>
        </w:numPr>
        <w:tabs>
          <w:tab w:val="clear" w:pos="785"/>
        </w:tabs>
        <w:bidi w:val="0"/>
        <w:spacing w:before="0" w:after="0" w:line="240" w:lineRule="atLeast"/>
        <w:ind w:firstLine="360"/>
        <w:jc w:val="left"/>
        <w:rPr>
          <w:rFonts w:ascii="Times New Roman" w:hAnsi="Times New Roman"/>
          <w:szCs w:val="24"/>
        </w:rPr>
      </w:pPr>
    </w:p>
    <w:p w:rsidR="00A627BB" w:rsidRPr="00614FE6" w:rsidP="00ED1D84">
      <w:pPr>
        <w:pStyle w:val="Textodstavce"/>
        <w:numPr>
          <w:numId w:val="45"/>
        </w:numPr>
        <w:tabs>
          <w:tab w:val="clear" w:pos="785"/>
        </w:tabs>
        <w:bidi w:val="0"/>
        <w:spacing w:before="0" w:after="0" w:line="240" w:lineRule="atLeast"/>
        <w:ind w:left="0" w:firstLine="360"/>
        <w:jc w:val="left"/>
        <w:rPr>
          <w:rFonts w:ascii="Times New Roman" w:hAnsi="Times New Roman"/>
          <w:szCs w:val="24"/>
        </w:rPr>
      </w:pPr>
      <w:r w:rsidRPr="00614FE6">
        <w:rPr>
          <w:rFonts w:ascii="Times New Roman" w:hAnsi="Times New Roman"/>
          <w:szCs w:val="24"/>
        </w:rPr>
        <w:t>Všetky prestupy prípojok alebo odberného technického zariadenia do stavby</w:t>
      </w:r>
      <w:r w:rsidRPr="00614FE6" w:rsidR="00FD29EB">
        <w:rPr>
          <w:rFonts w:ascii="Times New Roman" w:hAnsi="Times New Roman"/>
          <w:szCs w:val="24"/>
        </w:rPr>
        <w:t>,</w:t>
      </w:r>
      <w:r w:rsidRPr="00614FE6">
        <w:rPr>
          <w:rFonts w:ascii="Times New Roman" w:hAnsi="Times New Roman"/>
          <w:szCs w:val="24"/>
        </w:rPr>
        <w:t xml:space="preserve"> alebo jej časti umiestenej pod úrovňou terénu, musí byť utesnený proti vnikaniu plynov, kvapalín a nečistôt do stavby. </w:t>
      </w:r>
    </w:p>
    <w:p w:rsidR="00A627BB" w:rsidRPr="00614FE6" w:rsidP="00275D66">
      <w:pPr>
        <w:pStyle w:val="Textodstavce"/>
        <w:numPr>
          <w:numId w:val="0"/>
        </w:numPr>
        <w:tabs>
          <w:tab w:val="clear" w:pos="785"/>
        </w:tabs>
        <w:bidi w:val="0"/>
        <w:spacing w:before="0" w:after="0" w:line="240" w:lineRule="atLeast"/>
        <w:ind w:firstLine="360"/>
        <w:jc w:val="left"/>
        <w:rPr>
          <w:rFonts w:ascii="Times New Roman" w:hAnsi="Times New Roman"/>
          <w:szCs w:val="24"/>
        </w:rPr>
      </w:pPr>
    </w:p>
    <w:p w:rsidR="00A627BB" w:rsidRPr="00614FE6" w:rsidP="00ED1D84">
      <w:pPr>
        <w:pStyle w:val="Textodstavce"/>
        <w:numPr>
          <w:numId w:val="45"/>
        </w:numPr>
        <w:tabs>
          <w:tab w:val="clear" w:pos="785"/>
        </w:tabs>
        <w:bidi w:val="0"/>
        <w:spacing w:before="0" w:after="0" w:line="240" w:lineRule="atLeast"/>
        <w:ind w:left="0" w:firstLine="360"/>
        <w:jc w:val="left"/>
        <w:rPr>
          <w:rFonts w:ascii="Times New Roman" w:hAnsi="Times New Roman"/>
          <w:szCs w:val="24"/>
        </w:rPr>
      </w:pPr>
      <w:r w:rsidRPr="00614FE6">
        <w:rPr>
          <w:rFonts w:ascii="Times New Roman" w:hAnsi="Times New Roman"/>
          <w:szCs w:val="24"/>
        </w:rPr>
        <w:t>Priestorové usporiadanie siet</w:t>
      </w:r>
      <w:r w:rsidRPr="00614FE6" w:rsidR="00FD29EB">
        <w:rPr>
          <w:rFonts w:ascii="Times New Roman" w:hAnsi="Times New Roman"/>
          <w:szCs w:val="24"/>
        </w:rPr>
        <w:t>í</w:t>
      </w:r>
      <w:r w:rsidRPr="00614FE6">
        <w:rPr>
          <w:rFonts w:ascii="Times New Roman" w:hAnsi="Times New Roman"/>
          <w:szCs w:val="24"/>
        </w:rPr>
        <w:t xml:space="preserve"> technického vybaven</w:t>
      </w:r>
      <w:r w:rsidRPr="00614FE6" w:rsidR="00FD29EB">
        <w:rPr>
          <w:rFonts w:ascii="Times New Roman" w:hAnsi="Times New Roman"/>
          <w:szCs w:val="24"/>
        </w:rPr>
        <w:t>ia</w:t>
      </w:r>
      <w:r w:rsidRPr="00614FE6">
        <w:rPr>
          <w:rFonts w:ascii="Times New Roman" w:hAnsi="Times New Roman"/>
          <w:szCs w:val="24"/>
        </w:rPr>
        <w:t xml:space="preserve"> ako súbeh alebo križovanie sú stanovené normovými hodnotami.</w:t>
      </w:r>
    </w:p>
    <w:p w:rsidR="00A627BB" w:rsidRPr="00614FE6" w:rsidP="00404E2A">
      <w:pPr>
        <w:pStyle w:val="BodyTextIndent"/>
        <w:bidi w:val="0"/>
        <w:spacing w:after="0" w:line="240" w:lineRule="atLeast"/>
        <w:ind w:left="0"/>
        <w:jc w:val="left"/>
        <w:rPr>
          <w:rFonts w:ascii="Times New Roman" w:hAnsi="Times New Roman"/>
          <w:szCs w:val="24"/>
        </w:rPr>
      </w:pPr>
    </w:p>
    <w:p w:rsidR="007D768C"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 xml:space="preserve">§ </w:t>
      </w:r>
      <w:r w:rsidRPr="00614FE6" w:rsidR="00EC550E">
        <w:rPr>
          <w:rFonts w:ascii="Times New Roman" w:hAnsi="Times New Roman"/>
          <w:b/>
          <w:szCs w:val="24"/>
        </w:rPr>
        <w:t>13</w:t>
      </w:r>
    </w:p>
    <w:p w:rsidR="00A627BB"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Studňa individuálneho zásobovania vodou</w:t>
      </w:r>
    </w:p>
    <w:p w:rsidR="00A627BB" w:rsidRPr="00614FE6" w:rsidP="00404E2A">
      <w:pPr>
        <w:pStyle w:val="BodyTextIndent"/>
        <w:bidi w:val="0"/>
        <w:spacing w:after="0" w:line="240" w:lineRule="atLeast"/>
        <w:ind w:left="0"/>
        <w:jc w:val="left"/>
        <w:rPr>
          <w:rFonts w:ascii="Times New Roman" w:hAnsi="Times New Roman"/>
          <w:szCs w:val="24"/>
        </w:rPr>
      </w:pPr>
    </w:p>
    <w:p w:rsidR="00A627BB" w:rsidRPr="00614FE6" w:rsidP="00404E2A">
      <w:pPr>
        <w:pStyle w:val="BodyTextIndent"/>
        <w:bidi w:val="0"/>
        <w:spacing w:after="0" w:line="240" w:lineRule="atLeast"/>
        <w:ind w:left="0"/>
        <w:jc w:val="left"/>
        <w:rPr>
          <w:rFonts w:ascii="Times New Roman" w:hAnsi="Times New Roman"/>
          <w:szCs w:val="24"/>
        </w:rPr>
      </w:pPr>
      <w:r w:rsidRPr="00614FE6">
        <w:rPr>
          <w:rFonts w:ascii="Times New Roman" w:hAnsi="Times New Roman"/>
          <w:szCs w:val="24"/>
        </w:rPr>
        <w:t>Studňa individuálneho zásobovania vodou (ď</w:t>
      </w:r>
      <w:r w:rsidRPr="00614FE6">
        <w:rPr>
          <w:rFonts w:ascii="Times New Roman" w:hAnsi="Times New Roman"/>
          <w:szCs w:val="24"/>
        </w:rPr>
        <w:t>a</w:t>
      </w:r>
      <w:r w:rsidRPr="00614FE6">
        <w:rPr>
          <w:rFonts w:ascii="Times New Roman" w:hAnsi="Times New Roman"/>
          <w:szCs w:val="24"/>
        </w:rPr>
        <w:t>lej len „studňa“) musí byť situovaná v prostredí, ktoré nie je zdrojom možného znečistenia ani ohr</w:t>
      </w:r>
      <w:r w:rsidRPr="00614FE6">
        <w:rPr>
          <w:rFonts w:ascii="Times New Roman" w:hAnsi="Times New Roman"/>
          <w:szCs w:val="24"/>
        </w:rPr>
        <w:t>o</w:t>
      </w:r>
      <w:r w:rsidRPr="00614FE6">
        <w:rPr>
          <w:rFonts w:ascii="Times New Roman" w:hAnsi="Times New Roman"/>
          <w:szCs w:val="24"/>
        </w:rPr>
        <w:t>zenia kvality vody v nej</w:t>
      </w:r>
      <w:r w:rsidRPr="00614FE6" w:rsidR="002D7120">
        <w:rPr>
          <w:rFonts w:ascii="Times New Roman" w:hAnsi="Times New Roman"/>
          <w:szCs w:val="24"/>
        </w:rPr>
        <w:t xml:space="preserve"> v takej polohe, aby nebola ovplyvnená výdatnosť susedných studní.</w:t>
      </w:r>
      <w:r w:rsidRPr="00614FE6">
        <w:rPr>
          <w:rFonts w:ascii="Times New Roman" w:hAnsi="Times New Roman"/>
          <w:szCs w:val="24"/>
        </w:rPr>
        <w:t xml:space="preserve"> Najmenšia vzdialenosť studne od zdroja možného znečistenia a od suse</w:t>
      </w:r>
      <w:r w:rsidRPr="00614FE6">
        <w:rPr>
          <w:rFonts w:ascii="Times New Roman" w:hAnsi="Times New Roman"/>
          <w:szCs w:val="24"/>
        </w:rPr>
        <w:t>d</w:t>
      </w:r>
      <w:r w:rsidRPr="00614FE6">
        <w:rPr>
          <w:rFonts w:ascii="Times New Roman" w:hAnsi="Times New Roman"/>
          <w:szCs w:val="24"/>
        </w:rPr>
        <w:t>ných studní je daná normovými hodnotami.</w:t>
      </w:r>
    </w:p>
    <w:p w:rsidR="00A627BB" w:rsidRPr="00614FE6" w:rsidP="00404E2A">
      <w:pPr>
        <w:pStyle w:val="BodyTextIndent"/>
        <w:bidi w:val="0"/>
        <w:spacing w:after="0" w:line="240" w:lineRule="atLeast"/>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14</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Žumpy, malé čistiarne odpadových vôd</w:t>
      </w:r>
    </w:p>
    <w:p w:rsidR="00A627BB" w:rsidRPr="00614FE6" w:rsidP="00404E2A">
      <w:pPr>
        <w:pStyle w:val="Textodstavce"/>
        <w:numPr>
          <w:numId w:val="0"/>
        </w:numPr>
        <w:tabs>
          <w:tab w:val="clear" w:pos="785"/>
        </w:tabs>
        <w:bidi w:val="0"/>
        <w:spacing w:before="0" w:after="0" w:line="240" w:lineRule="atLeast"/>
        <w:ind w:left="425" w:firstLine="0"/>
        <w:jc w:val="left"/>
        <w:rPr>
          <w:rFonts w:ascii="Times New Roman" w:hAnsi="Times New Roman"/>
          <w:szCs w:val="24"/>
        </w:rPr>
      </w:pPr>
    </w:p>
    <w:p w:rsidR="00A627BB" w:rsidRPr="00614FE6" w:rsidP="00ED1D84">
      <w:pPr>
        <w:pStyle w:val="BodyTextIndent"/>
        <w:numPr>
          <w:numId w:val="46"/>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Žumpa alebo malá čistiareň sa buduje tam, kde splaškové odpadové vody nemožno odvádzať do verejnej kanalizácie.</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4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Žumpa alebo malá čistiareň musia byť riešené tak, aby bolo možné výhľadové pripojenie stavby na verejnú kanalizáciu zaústen</w:t>
      </w:r>
      <w:r w:rsidRPr="00614FE6" w:rsidR="00FD29EB">
        <w:rPr>
          <w:rFonts w:ascii="Times New Roman" w:hAnsi="Times New Roman"/>
          <w:szCs w:val="24"/>
        </w:rPr>
        <w:t>ú</w:t>
      </w:r>
      <w:r w:rsidRPr="00614FE6">
        <w:rPr>
          <w:rFonts w:ascii="Times New Roman" w:hAnsi="Times New Roman"/>
          <w:szCs w:val="24"/>
        </w:rPr>
        <w:t xml:space="preserve"> do čistiarne odpadových vôd. </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4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Žumpy musia byť vodotesné, bez možnosti akéhokoľvek odtoku a musia byť zabezpečené odvetraním. Vyprázdňovanie žumpy musí byť uskutočnené podľa objemu akumulačného priestoru žumpy. Umiestnenie žumpy musí umožňovať vyprázdňovanie jej obsahu. S  obsahom žumpy musí byť nakladané v súlade s  právnymi predpismi.</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3B10CA" w:rsidRPr="00614FE6" w:rsidP="00ED1D84">
      <w:pPr>
        <w:pStyle w:val="BodyTextIndent"/>
        <w:numPr>
          <w:numId w:val="46"/>
        </w:numPr>
        <w:tabs>
          <w:tab w:val="left" w:pos="284"/>
          <w:tab w:val="left" w:pos="851"/>
        </w:tabs>
        <w:bidi w:val="0"/>
        <w:spacing w:after="0" w:line="240" w:lineRule="atLeast"/>
        <w:ind w:left="0" w:firstLine="284"/>
        <w:outlineLvl w:val="0"/>
        <w:rPr>
          <w:rFonts w:ascii="Times New Roman" w:hAnsi="Times New Roman"/>
          <w:szCs w:val="24"/>
        </w:rPr>
      </w:pPr>
      <w:r w:rsidRPr="00614FE6" w:rsidR="00A627BB">
        <w:rPr>
          <w:rFonts w:ascii="Times New Roman" w:hAnsi="Times New Roman"/>
          <w:szCs w:val="24"/>
        </w:rPr>
        <w:t>Malá čistiareň je čistiareň odpadových vôd do 500 ekvivalentných obyvateľov. Ekvivalentným obyvateľom sa rozumie obyvateľ podľa osobitného predpisu</w:t>
      </w:r>
      <w:r w:rsidRPr="00614FE6" w:rsidR="007D38E1">
        <w:rPr>
          <w:rFonts w:ascii="Times New Roman" w:hAnsi="Times New Roman"/>
          <w:szCs w:val="24"/>
          <w:vertAlign w:val="superscript"/>
        </w:rPr>
        <w:t>7</w:t>
      </w:r>
      <w:r w:rsidRPr="00614FE6">
        <w:rPr>
          <w:rFonts w:ascii="Times New Roman" w:hAnsi="Times New Roman"/>
          <w:szCs w:val="24"/>
          <w:vertAlign w:val="superscript"/>
        </w:rPr>
        <w:t>)</w:t>
      </w:r>
      <w:r w:rsidRPr="00614FE6" w:rsidR="00A627BB">
        <w:rPr>
          <w:rFonts w:ascii="Times New Roman" w:hAnsi="Times New Roman"/>
          <w:szCs w:val="24"/>
        </w:rPr>
        <w:t xml:space="preserve">. </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46"/>
        </w:numPr>
        <w:tabs>
          <w:tab w:val="left" w:pos="851"/>
        </w:tabs>
        <w:bidi w:val="0"/>
        <w:spacing w:after="0" w:line="240" w:lineRule="atLeast"/>
        <w:ind w:left="0" w:firstLine="284"/>
        <w:rPr>
          <w:rFonts w:ascii="Times New Roman" w:hAnsi="Times New Roman"/>
          <w:szCs w:val="24"/>
        </w:rPr>
      </w:pPr>
      <w:r w:rsidRPr="00614FE6">
        <w:rPr>
          <w:rFonts w:ascii="Times New Roman" w:hAnsi="Times New Roman"/>
          <w:szCs w:val="24"/>
        </w:rPr>
        <w:t>Najmenšia vzdialenosť malej čistiarne alebo žumpy od studne individuálneho zásobovania vodou je stanovená normovými hodnotami.</w:t>
      </w:r>
    </w:p>
    <w:p w:rsidR="00A627BB" w:rsidRPr="00614FE6" w:rsidP="00404E2A">
      <w:pPr>
        <w:pStyle w:val="Paragraf"/>
        <w:bidi w:val="0"/>
        <w:spacing w:before="0" w:line="240" w:lineRule="atLeast"/>
        <w:jc w:val="left"/>
        <w:rPr>
          <w:rFonts w:ascii="Times New Roman" w:hAnsi="Times New Roman"/>
          <w:szCs w:val="24"/>
        </w:rPr>
      </w:pPr>
    </w:p>
    <w:p w:rsidR="007D768C"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 xml:space="preserve">§ </w:t>
      </w:r>
      <w:r w:rsidRPr="00614FE6" w:rsidR="00B81ECA">
        <w:rPr>
          <w:rFonts w:ascii="Times New Roman" w:hAnsi="Times New Roman"/>
          <w:b/>
          <w:szCs w:val="24"/>
        </w:rPr>
        <w:t>1</w:t>
      </w:r>
      <w:r w:rsidRPr="00614FE6" w:rsidR="00EC550E">
        <w:rPr>
          <w:rFonts w:ascii="Times New Roman" w:hAnsi="Times New Roman"/>
          <w:b/>
          <w:szCs w:val="24"/>
        </w:rPr>
        <w:t>5</w:t>
      </w:r>
    </w:p>
    <w:p w:rsidR="00A627BB"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Stavenisko</w:t>
      </w:r>
    </w:p>
    <w:p w:rsidR="00A627BB" w:rsidRPr="00614FE6" w:rsidP="00404E2A">
      <w:pPr>
        <w:pStyle w:val="BodyTextIndent"/>
        <w:bidi w:val="0"/>
        <w:spacing w:after="0" w:line="240" w:lineRule="atLeast"/>
        <w:ind w:left="0"/>
        <w:jc w:val="left"/>
        <w:rPr>
          <w:rFonts w:ascii="Times New Roman" w:hAnsi="Times New Roman"/>
          <w:szCs w:val="24"/>
        </w:rPr>
      </w:pPr>
    </w:p>
    <w:p w:rsidR="00A627BB" w:rsidRPr="00614FE6" w:rsidP="00ED1D84">
      <w:pPr>
        <w:pStyle w:val="BodyTextIndent"/>
        <w:numPr>
          <w:numId w:val="47"/>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Stavenisko treba zariadiť, usporiadať a vybaviť prístupovými cestami na dopravu materiálu tak, aby sa stavba mohla riadne a bezpečne usk</w:t>
      </w:r>
      <w:r w:rsidRPr="00614FE6">
        <w:rPr>
          <w:rFonts w:ascii="Times New Roman" w:hAnsi="Times New Roman"/>
          <w:szCs w:val="24"/>
        </w:rPr>
        <w:t>u</w:t>
      </w:r>
      <w:r w:rsidRPr="00614FE6">
        <w:rPr>
          <w:rFonts w:ascii="Times New Roman" w:hAnsi="Times New Roman"/>
          <w:szCs w:val="24"/>
        </w:rPr>
        <w:t>točňovať alebo odstraňovať v súlade s osobitnými predpismi</w:t>
      </w:r>
      <w:r w:rsidRPr="00614FE6" w:rsidR="007D38E1">
        <w:rPr>
          <w:rFonts w:ascii="Times New Roman" w:hAnsi="Times New Roman"/>
          <w:szCs w:val="24"/>
          <w:vertAlign w:val="superscript"/>
        </w:rPr>
        <w:t>8)</w:t>
      </w:r>
      <w:r w:rsidRPr="00614FE6">
        <w:rPr>
          <w:rFonts w:ascii="Times New Roman" w:hAnsi="Times New Roman"/>
          <w:szCs w:val="24"/>
        </w:rPr>
        <w:t xml:space="preserve">. </w:t>
      </w:r>
    </w:p>
    <w:p w:rsidR="007D38E1"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47"/>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Stavenisko nesmie ohrozovať a nadmerne obťaž</w:t>
      </w:r>
      <w:r w:rsidRPr="00614FE6">
        <w:rPr>
          <w:rFonts w:ascii="Times New Roman" w:hAnsi="Times New Roman"/>
          <w:szCs w:val="24"/>
        </w:rPr>
        <w:t>o</w:t>
      </w:r>
      <w:r w:rsidRPr="00614FE6">
        <w:rPr>
          <w:rFonts w:ascii="Times New Roman" w:hAnsi="Times New Roman"/>
          <w:szCs w:val="24"/>
        </w:rPr>
        <w:t>vať okolie osobitne hlukom, prachom a podobne, ohrozovať bezpečnosť pr</w:t>
      </w:r>
      <w:r w:rsidRPr="00614FE6">
        <w:rPr>
          <w:rFonts w:ascii="Times New Roman" w:hAnsi="Times New Roman"/>
          <w:szCs w:val="24"/>
        </w:rPr>
        <w:t>e</w:t>
      </w:r>
      <w:r w:rsidRPr="00614FE6">
        <w:rPr>
          <w:rFonts w:ascii="Times New Roman" w:hAnsi="Times New Roman"/>
          <w:szCs w:val="24"/>
        </w:rPr>
        <w:t>vádzky na pozemných komunikáciách s ohľadom na osoby s obmedzenou schopnosťou pohybu a orientácie, ďalej znečisťovať pozemné komunikácie, ovzdušie a vody, obmedz</w:t>
      </w:r>
      <w:r w:rsidRPr="00614FE6">
        <w:rPr>
          <w:rFonts w:ascii="Times New Roman" w:hAnsi="Times New Roman"/>
          <w:szCs w:val="24"/>
        </w:rPr>
        <w:t>o</w:t>
      </w:r>
      <w:r w:rsidRPr="00614FE6">
        <w:rPr>
          <w:rFonts w:ascii="Times New Roman" w:hAnsi="Times New Roman"/>
          <w:szCs w:val="24"/>
        </w:rPr>
        <w:t>vať prístup k priľahlej stavbe alebo pozemku, k sieťam technického vybavenia úz</w:t>
      </w:r>
      <w:r w:rsidRPr="00614FE6">
        <w:rPr>
          <w:rFonts w:ascii="Times New Roman" w:hAnsi="Times New Roman"/>
          <w:szCs w:val="24"/>
        </w:rPr>
        <w:t>e</w:t>
      </w:r>
      <w:r w:rsidRPr="00614FE6">
        <w:rPr>
          <w:rFonts w:ascii="Times New Roman" w:hAnsi="Times New Roman"/>
          <w:szCs w:val="24"/>
        </w:rPr>
        <w:t>mia a k požiarnemu zariadeniu.</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47"/>
        </w:numPr>
        <w:tabs>
          <w:tab w:val="left" w:pos="851"/>
        </w:tabs>
        <w:bidi w:val="0"/>
        <w:spacing w:after="0" w:line="240" w:lineRule="atLeast"/>
        <w:ind w:left="0" w:firstLine="284"/>
        <w:jc w:val="left"/>
        <w:rPr>
          <w:rFonts w:ascii="Times New Roman" w:hAnsi="Times New Roman"/>
          <w:szCs w:val="24"/>
        </w:rPr>
      </w:pPr>
      <w:r w:rsidRPr="00614FE6" w:rsidR="002D7120">
        <w:rPr>
          <w:rFonts w:ascii="Times New Roman" w:hAnsi="Times New Roman"/>
          <w:szCs w:val="24"/>
        </w:rPr>
        <w:t>V pamiatkovej rezervácii a v</w:t>
      </w:r>
      <w:r w:rsidRPr="00614FE6">
        <w:rPr>
          <w:rFonts w:ascii="Times New Roman" w:hAnsi="Times New Roman"/>
          <w:szCs w:val="24"/>
        </w:rPr>
        <w:t> prírodnom osobitne chránenom území možno na stavenisku zriaďovať len takú stavbu zariadenia staveniska, ktorá nie je spojená so zemou pevným základom.</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47"/>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Odvádzanie zrážkovej a odpadovej vody zo staveniska sa musí zabezpečiť tak, aby sa zabránilo znehodnoteniu stavebných prác a vnútornej staveniskovej komunikácie, aby sa neznehodnocovalo a neznečisťovalo odtokové zariadenie pozemnej komunikácie a  plochy priľahlej k stavenisku.</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47"/>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Podzemné energetické, telekomunikačné, v</w:t>
      </w:r>
      <w:r w:rsidRPr="00614FE6">
        <w:rPr>
          <w:rFonts w:ascii="Times New Roman" w:hAnsi="Times New Roman"/>
          <w:szCs w:val="24"/>
        </w:rPr>
        <w:t>o</w:t>
      </w:r>
      <w:r w:rsidRPr="00614FE6">
        <w:rPr>
          <w:rFonts w:ascii="Times New Roman" w:hAnsi="Times New Roman"/>
          <w:szCs w:val="24"/>
        </w:rPr>
        <w:t>dovodné a kanalizačné v</w:t>
      </w:r>
      <w:r w:rsidRPr="00614FE6" w:rsidR="00FD29EB">
        <w:rPr>
          <w:rFonts w:ascii="Times New Roman" w:hAnsi="Times New Roman"/>
          <w:szCs w:val="24"/>
        </w:rPr>
        <w:t>e</w:t>
      </w:r>
      <w:r w:rsidRPr="00614FE6">
        <w:rPr>
          <w:rFonts w:ascii="Times New Roman" w:hAnsi="Times New Roman"/>
          <w:szCs w:val="24"/>
        </w:rPr>
        <w:t>denia v priestoroch staven</w:t>
      </w:r>
      <w:r w:rsidRPr="00614FE6">
        <w:rPr>
          <w:rFonts w:ascii="Times New Roman" w:hAnsi="Times New Roman"/>
          <w:szCs w:val="24"/>
        </w:rPr>
        <w:t>i</w:t>
      </w:r>
      <w:r w:rsidRPr="00614FE6">
        <w:rPr>
          <w:rFonts w:ascii="Times New Roman" w:hAnsi="Times New Roman"/>
          <w:szCs w:val="24"/>
        </w:rPr>
        <w:t>ska musia byť polohovo a výškovo trvale vyznačené pred začatím stavby a počas stavby.</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47"/>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Verejné priestranstvo</w:t>
      </w:r>
      <w:r w:rsidRPr="00614FE6" w:rsidR="007D38E1">
        <w:rPr>
          <w:rFonts w:ascii="Times New Roman" w:hAnsi="Times New Roman"/>
          <w:szCs w:val="24"/>
          <w:vertAlign w:val="superscript"/>
        </w:rPr>
        <w:t>9)</w:t>
      </w:r>
      <w:r w:rsidRPr="00614FE6">
        <w:rPr>
          <w:rFonts w:ascii="Times New Roman" w:hAnsi="Times New Roman"/>
          <w:szCs w:val="24"/>
        </w:rPr>
        <w:t xml:space="preserve"> a pozemná komun</w:t>
      </w:r>
      <w:r w:rsidRPr="00614FE6">
        <w:rPr>
          <w:rFonts w:ascii="Times New Roman" w:hAnsi="Times New Roman"/>
          <w:szCs w:val="24"/>
        </w:rPr>
        <w:t>i</w:t>
      </w:r>
      <w:r w:rsidRPr="00614FE6">
        <w:rPr>
          <w:rFonts w:ascii="Times New Roman" w:hAnsi="Times New Roman"/>
          <w:szCs w:val="24"/>
        </w:rPr>
        <w:t>kácia dočasne užívané na stavenisk</w:t>
      </w:r>
      <w:r w:rsidRPr="00614FE6" w:rsidR="00FD29EB">
        <w:rPr>
          <w:rFonts w:ascii="Times New Roman" w:hAnsi="Times New Roman"/>
          <w:szCs w:val="24"/>
        </w:rPr>
        <w:t>u</w:t>
      </w:r>
      <w:r w:rsidRPr="00614FE6">
        <w:rPr>
          <w:rFonts w:ascii="Times New Roman" w:hAnsi="Times New Roman"/>
          <w:szCs w:val="24"/>
        </w:rPr>
        <w:t xml:space="preserve"> pri súčasnom zachovaní ich užívania verejnosťou sa musia dopravne vyznačiť a počas spoločného užívania bezpečne chrániť a udržiavať.</w:t>
      </w:r>
    </w:p>
    <w:p w:rsidR="007D38E1"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47"/>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Verejné priestranstvo a pozemná komunikácia sa pre stavenisko môžu užívať len v určenom rozs</w:t>
      </w:r>
      <w:r w:rsidRPr="00614FE6">
        <w:rPr>
          <w:rFonts w:ascii="Times New Roman" w:hAnsi="Times New Roman"/>
          <w:szCs w:val="24"/>
        </w:rPr>
        <w:t>a</w:t>
      </w:r>
      <w:r w:rsidRPr="00614FE6">
        <w:rPr>
          <w:rFonts w:ascii="Times New Roman" w:hAnsi="Times New Roman"/>
          <w:szCs w:val="24"/>
        </w:rPr>
        <w:t xml:space="preserve">hu a v určenom čase. Po ukončení ich užívania ako staveniska musia byť uvedené do pôvodného stavu, ak nebudú určené na iné využitie. Zeleň v dosahu účinkov staveniska sa musí počas uskutočňovania stavby chrániť pred </w:t>
      </w:r>
      <w:r w:rsidRPr="00614FE6" w:rsidR="002D7120">
        <w:rPr>
          <w:rFonts w:ascii="Times New Roman" w:hAnsi="Times New Roman"/>
          <w:szCs w:val="24"/>
        </w:rPr>
        <w:t>fyzickým poškodením a pred zmenou vlhkostných a teplotných pomerov</w:t>
      </w:r>
      <w:r w:rsidRPr="00614FE6">
        <w:rPr>
          <w:rFonts w:ascii="Times New Roman" w:hAnsi="Times New Roman"/>
          <w:szCs w:val="24"/>
        </w:rPr>
        <w:t>.</w:t>
      </w:r>
    </w:p>
    <w:p w:rsidR="00C85747" w:rsidRPr="00614FE6" w:rsidP="00404E2A">
      <w:pPr>
        <w:pStyle w:val="BodyTextIndent"/>
        <w:bidi w:val="0"/>
        <w:spacing w:after="0" w:line="240" w:lineRule="atLeast"/>
        <w:ind w:left="0"/>
        <w:jc w:val="left"/>
        <w:rPr>
          <w:rFonts w:ascii="Times New Roman" w:hAnsi="Times New Roman"/>
          <w:szCs w:val="24"/>
        </w:rPr>
      </w:pPr>
    </w:p>
    <w:p w:rsidR="00404E2A" w:rsidRPr="00614FE6" w:rsidP="00404E2A">
      <w:pPr>
        <w:pStyle w:val="BodyTextIndent"/>
        <w:bidi w:val="0"/>
        <w:spacing w:after="0" w:line="240" w:lineRule="atLeast"/>
        <w:ind w:left="0"/>
        <w:jc w:val="left"/>
        <w:rPr>
          <w:rFonts w:ascii="Times New Roman" w:hAnsi="Times New Roman"/>
          <w:szCs w:val="24"/>
        </w:rPr>
      </w:pPr>
    </w:p>
    <w:p w:rsidR="00A627BB" w:rsidRPr="00614FE6" w:rsidP="00404E2A">
      <w:pPr>
        <w:pStyle w:val="ST"/>
        <w:bidi w:val="0"/>
        <w:spacing w:before="0" w:after="0" w:line="240" w:lineRule="atLeast"/>
        <w:rPr>
          <w:rFonts w:ascii="Times New Roman" w:hAnsi="Times New Roman"/>
          <w:szCs w:val="24"/>
        </w:rPr>
      </w:pPr>
      <w:r w:rsidRPr="00614FE6">
        <w:rPr>
          <w:rFonts w:ascii="Times New Roman" w:hAnsi="Times New Roman"/>
          <w:szCs w:val="24"/>
        </w:rPr>
        <w:t>ČASŤ TRetIA</w:t>
      </w:r>
    </w:p>
    <w:p w:rsidR="00A627BB" w:rsidRPr="00614FE6" w:rsidP="00404E2A">
      <w:pPr>
        <w:pStyle w:val="NADPISSTI"/>
        <w:bidi w:val="0"/>
        <w:spacing w:line="240" w:lineRule="atLeast"/>
        <w:rPr>
          <w:rFonts w:ascii="Times New Roman" w:hAnsi="Times New Roman"/>
          <w:b w:val="0"/>
          <w:szCs w:val="24"/>
        </w:rPr>
      </w:pPr>
    </w:p>
    <w:p w:rsidR="00A627BB" w:rsidRPr="00614FE6" w:rsidP="00404E2A">
      <w:pPr>
        <w:pStyle w:val="NADPISSTI"/>
        <w:bidi w:val="0"/>
        <w:spacing w:line="240" w:lineRule="atLeast"/>
        <w:rPr>
          <w:rFonts w:ascii="Times New Roman" w:hAnsi="Times New Roman"/>
          <w:szCs w:val="24"/>
        </w:rPr>
      </w:pPr>
      <w:r w:rsidRPr="00614FE6">
        <w:rPr>
          <w:rFonts w:ascii="Times New Roman" w:hAnsi="Times New Roman"/>
          <w:szCs w:val="24"/>
        </w:rPr>
        <w:t>POŽIADAVKY NA BEZPEČNOSŤ A NA VLASTNOSTI STAVIEB</w:t>
      </w:r>
    </w:p>
    <w:p w:rsidR="00064FEF" w:rsidRPr="00614FE6" w:rsidP="00404E2A">
      <w:pPr>
        <w:pStyle w:val="Textodstavce"/>
        <w:numPr>
          <w:numId w:val="0"/>
        </w:numPr>
        <w:tabs>
          <w:tab w:val="clear" w:pos="785"/>
        </w:tabs>
        <w:bidi w:val="0"/>
        <w:spacing w:before="0" w:after="0" w:line="240" w:lineRule="atLeast"/>
        <w:ind w:firstLine="0"/>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1</w:t>
      </w:r>
      <w:r w:rsidRPr="00614FE6" w:rsidR="00EC550E">
        <w:rPr>
          <w:rFonts w:ascii="Times New Roman" w:hAnsi="Times New Roman"/>
          <w:szCs w:val="24"/>
        </w:rPr>
        <w:t>6</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Základn</w:t>
      </w:r>
      <w:r w:rsidRPr="00614FE6" w:rsidR="00FD29EB">
        <w:rPr>
          <w:rFonts w:ascii="Times New Roman" w:hAnsi="Times New Roman"/>
          <w:szCs w:val="24"/>
        </w:rPr>
        <w:t xml:space="preserve">é </w:t>
      </w:r>
      <w:r w:rsidRPr="00614FE6">
        <w:rPr>
          <w:rFonts w:ascii="Times New Roman" w:hAnsi="Times New Roman"/>
          <w:szCs w:val="24"/>
        </w:rPr>
        <w:t>požiadavky</w:t>
      </w:r>
      <w:r w:rsidRPr="00614FE6" w:rsidR="00EC550E">
        <w:rPr>
          <w:rFonts w:ascii="Times New Roman" w:hAnsi="Times New Roman"/>
          <w:szCs w:val="24"/>
        </w:rPr>
        <w:t xml:space="preserve"> na stavbu</w:t>
      </w:r>
    </w:p>
    <w:p w:rsidR="00A627BB" w:rsidRPr="00614FE6" w:rsidP="00404E2A">
      <w:pPr>
        <w:pStyle w:val="Textodstavce"/>
        <w:numPr>
          <w:numId w:val="0"/>
        </w:numPr>
        <w:tabs>
          <w:tab w:val="clear" w:pos="785"/>
        </w:tabs>
        <w:bidi w:val="0"/>
        <w:spacing w:before="0" w:after="0" w:line="240" w:lineRule="atLeast"/>
        <w:ind w:firstLine="0"/>
        <w:rPr>
          <w:rFonts w:ascii="Times New Roman" w:hAnsi="Times New Roman"/>
          <w:szCs w:val="24"/>
        </w:rPr>
      </w:pPr>
    </w:p>
    <w:p w:rsidR="00A627BB" w:rsidRPr="00614FE6" w:rsidP="00ED1D84">
      <w:pPr>
        <w:pStyle w:val="Textodstavce"/>
        <w:numPr>
          <w:numId w:val="48"/>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Stavba</w:t>
      </w:r>
      <w:r w:rsidRPr="00614FE6" w:rsidR="00FD29EB">
        <w:rPr>
          <w:rFonts w:ascii="Times New Roman" w:hAnsi="Times New Roman"/>
          <w:szCs w:val="24"/>
        </w:rPr>
        <w:t>,</w:t>
      </w:r>
      <w:r w:rsidRPr="00614FE6">
        <w:rPr>
          <w:rFonts w:ascii="Times New Roman" w:hAnsi="Times New Roman"/>
          <w:szCs w:val="24"/>
        </w:rPr>
        <w:t xml:space="preserve"> a v nej použité výrobky, materiály, konštrukcie musí byť navrhnutá  a zrealizovaná tak, aby bola pri rešpektovaní hospodárnosti vhodná na určené využitie a aby súčasne splnila základné požiadavky pri bežnej údržbe a pri pôsobení bežných predvídateľných vplyvov </w:t>
      </w:r>
      <w:r w:rsidRPr="00614FE6" w:rsidR="00A06CD6">
        <w:rPr>
          <w:rFonts w:ascii="Times New Roman" w:hAnsi="Times New Roman"/>
          <w:szCs w:val="24"/>
        </w:rPr>
        <w:t xml:space="preserve">počas </w:t>
      </w:r>
      <w:r w:rsidRPr="00614FE6">
        <w:rPr>
          <w:rFonts w:ascii="Times New Roman" w:hAnsi="Times New Roman"/>
          <w:szCs w:val="24"/>
        </w:rPr>
        <w:t>plánovan</w:t>
      </w:r>
      <w:r w:rsidRPr="00614FE6" w:rsidR="00FD29EB">
        <w:rPr>
          <w:rFonts w:ascii="Times New Roman" w:hAnsi="Times New Roman"/>
          <w:szCs w:val="24"/>
        </w:rPr>
        <w:t>ej</w:t>
      </w:r>
      <w:r w:rsidRPr="00614FE6">
        <w:rPr>
          <w:rFonts w:ascii="Times New Roman" w:hAnsi="Times New Roman"/>
          <w:szCs w:val="24"/>
        </w:rPr>
        <w:t xml:space="preserve"> životnosti stavby. </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642F93" w:rsidRPr="00614FE6" w:rsidP="00ED1D84">
      <w:pPr>
        <w:pStyle w:val="Textodstavce"/>
        <w:numPr>
          <w:numId w:val="48"/>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Počas výstavby musia byť vykonané predpísané skúšky, merania a  revízie prác, materiálov, konštrukcií a výrobkov v súlade s platnou dokumentáciou, platnými predpismi a normovými hodnotami.</w:t>
      </w:r>
    </w:p>
    <w:p w:rsidR="00642F93"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FC2F91" w:rsidRPr="00614FE6" w:rsidP="00ED1D84">
      <w:pPr>
        <w:pStyle w:val="Textodstavce"/>
        <w:numPr>
          <w:numId w:val="48"/>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 stavbách určených na užívanie verejnosťou, ktoré majú viac ako 1 nadzemné podlažie musí byť zabezpečená evakuácia osôb s obmedzenou schopnosťou pohybu a orientácie evakuačným výťahom, evakuačnou rampou, alebo iným primeraným spôsobom slúžiacim na bezpečný únik týchto osôb.</w:t>
      </w:r>
    </w:p>
    <w:p w:rsidR="00FC2F91"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FC2F91" w:rsidRPr="00614FE6" w:rsidP="00ED1D84">
      <w:pPr>
        <w:pStyle w:val="Textodstavce"/>
        <w:numPr>
          <w:numId w:val="48"/>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Požiadavky na bezpečnosť a vlastnosti stavieb </w:t>
      </w:r>
      <w:r w:rsidRPr="00614FE6" w:rsidR="00AC1DB0">
        <w:rPr>
          <w:rFonts w:ascii="Times New Roman" w:hAnsi="Times New Roman"/>
          <w:szCs w:val="24"/>
        </w:rPr>
        <w:t xml:space="preserve">neuvedené v tejto časti </w:t>
      </w:r>
      <w:r w:rsidRPr="00614FE6">
        <w:rPr>
          <w:rFonts w:ascii="Times New Roman" w:hAnsi="Times New Roman"/>
          <w:szCs w:val="24"/>
        </w:rPr>
        <w:t xml:space="preserve">pre </w:t>
      </w:r>
      <w:r w:rsidRPr="00614FE6" w:rsidR="00AC1DB0">
        <w:rPr>
          <w:rFonts w:ascii="Times New Roman" w:hAnsi="Times New Roman"/>
          <w:szCs w:val="24"/>
        </w:rPr>
        <w:t>osoby</w:t>
      </w:r>
      <w:r w:rsidRPr="00614FE6">
        <w:rPr>
          <w:rFonts w:ascii="Times New Roman" w:hAnsi="Times New Roman"/>
          <w:szCs w:val="24"/>
        </w:rPr>
        <w:t xml:space="preserve"> s obmedzenou schopnosťou pohybu a orientácie dopĺňa ôsma časť vyhlášky</w:t>
      </w:r>
    </w:p>
    <w:p w:rsidR="00FC2F91"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 xml:space="preserve">§ </w:t>
      </w:r>
      <w:r w:rsidRPr="00614FE6" w:rsidR="00B81ECA">
        <w:rPr>
          <w:rFonts w:ascii="Times New Roman" w:hAnsi="Times New Roman"/>
          <w:b/>
          <w:szCs w:val="24"/>
        </w:rPr>
        <w:t>1</w:t>
      </w:r>
      <w:r w:rsidRPr="00614FE6" w:rsidR="00EC550E">
        <w:rPr>
          <w:rFonts w:ascii="Times New Roman" w:hAnsi="Times New Roman"/>
          <w:b/>
          <w:szCs w:val="24"/>
        </w:rPr>
        <w:t>7</w:t>
      </w:r>
    </w:p>
    <w:p w:rsidR="00A627BB"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Mechanická odolnosť a</w:t>
      </w:r>
      <w:r w:rsidRPr="00614FE6" w:rsidR="00036D82">
        <w:rPr>
          <w:rFonts w:ascii="Times New Roman" w:hAnsi="Times New Roman"/>
          <w:b/>
          <w:szCs w:val="24"/>
        </w:rPr>
        <w:t> </w:t>
      </w:r>
      <w:r w:rsidRPr="00614FE6">
        <w:rPr>
          <w:rFonts w:ascii="Times New Roman" w:hAnsi="Times New Roman"/>
          <w:b/>
          <w:szCs w:val="24"/>
        </w:rPr>
        <w:t>stabilita</w:t>
      </w:r>
      <w:r w:rsidRPr="00614FE6" w:rsidR="00036D82">
        <w:rPr>
          <w:rFonts w:ascii="Times New Roman" w:hAnsi="Times New Roman"/>
          <w:b/>
          <w:szCs w:val="24"/>
        </w:rPr>
        <w:t xml:space="preserve"> stavby</w:t>
      </w:r>
    </w:p>
    <w:p w:rsidR="005A4B95" w:rsidRPr="00614FE6" w:rsidP="00404E2A">
      <w:pPr>
        <w:pStyle w:val="BodyTextIndent"/>
        <w:bidi w:val="0"/>
        <w:spacing w:after="0" w:line="240" w:lineRule="atLeast"/>
        <w:ind w:left="0"/>
        <w:jc w:val="center"/>
        <w:rPr>
          <w:rFonts w:ascii="Times New Roman" w:hAnsi="Times New Roman"/>
          <w:b/>
          <w:szCs w:val="24"/>
        </w:rPr>
      </w:pPr>
    </w:p>
    <w:p w:rsidR="00A627BB" w:rsidRPr="00614FE6" w:rsidP="00ED1D84">
      <w:pPr>
        <w:pStyle w:val="Textodstavce"/>
        <w:numPr>
          <w:numId w:val="49"/>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Stavba musí byť navrhnutá a </w:t>
      </w:r>
      <w:r w:rsidRPr="00614FE6" w:rsidR="005A4B95">
        <w:rPr>
          <w:rFonts w:ascii="Times New Roman" w:hAnsi="Times New Roman"/>
          <w:szCs w:val="24"/>
        </w:rPr>
        <w:t>zhotovená</w:t>
      </w:r>
      <w:r w:rsidRPr="00614FE6">
        <w:rPr>
          <w:rFonts w:ascii="Times New Roman" w:hAnsi="Times New Roman"/>
          <w:szCs w:val="24"/>
        </w:rPr>
        <w:t xml:space="preserve"> v súlade s normovými hodnotami tak, aby účinky zaťaženia a nepriaznivé vplyvy prostredia, ktorým je vystavená počas výstavby a počas užívania pri riadne uskutočňovanej bežnej údržbe, nemohli sp</w:t>
      </w:r>
      <w:r w:rsidRPr="00614FE6">
        <w:rPr>
          <w:rFonts w:ascii="Times New Roman" w:hAnsi="Times New Roman"/>
          <w:szCs w:val="24"/>
        </w:rPr>
        <w:t>ô</w:t>
      </w:r>
      <w:r w:rsidRPr="00614FE6">
        <w:rPr>
          <w:rFonts w:ascii="Times New Roman" w:hAnsi="Times New Roman"/>
          <w:szCs w:val="24"/>
        </w:rPr>
        <w:t xml:space="preserve">sobiť </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275D66">
      <w:pPr>
        <w:pStyle w:val="Textbodu"/>
        <w:numPr>
          <w:ilvl w:val="2"/>
          <w:numId w:val="8"/>
        </w:numPr>
        <w:tabs>
          <w:tab w:val="clear" w:pos="785"/>
          <w:tab w:val="num" w:pos="851"/>
        </w:tabs>
        <w:bidi w:val="0"/>
        <w:spacing w:line="240" w:lineRule="atLeast"/>
        <w:ind w:left="851" w:hanging="567"/>
        <w:rPr>
          <w:rFonts w:ascii="Times New Roman" w:hAnsi="Times New Roman"/>
          <w:szCs w:val="24"/>
        </w:rPr>
      </w:pPr>
      <w:r w:rsidRPr="00614FE6">
        <w:rPr>
          <w:rFonts w:ascii="Times New Roman" w:hAnsi="Times New Roman"/>
          <w:szCs w:val="24"/>
        </w:rPr>
        <w:t>okamžité alebo postupné zrútenie, prípadne iné poškodenie ktorejkoľvek jej časti</w:t>
      </w:r>
      <w:r w:rsidRPr="00614FE6" w:rsidR="00FD29EB">
        <w:rPr>
          <w:rFonts w:ascii="Times New Roman" w:hAnsi="Times New Roman"/>
          <w:szCs w:val="24"/>
        </w:rPr>
        <w:t>,</w:t>
      </w:r>
      <w:r w:rsidRPr="00614FE6">
        <w:rPr>
          <w:rFonts w:ascii="Times New Roman" w:hAnsi="Times New Roman"/>
          <w:szCs w:val="24"/>
        </w:rPr>
        <w:t xml:space="preserve"> alebo priľahlej stavby, </w:t>
      </w:r>
    </w:p>
    <w:p w:rsidR="00A627BB" w:rsidRPr="00614FE6" w:rsidP="00275D66">
      <w:pPr>
        <w:pStyle w:val="Textbodu"/>
        <w:numPr>
          <w:ilvl w:val="2"/>
          <w:numId w:val="8"/>
        </w:numPr>
        <w:tabs>
          <w:tab w:val="clear" w:pos="785"/>
          <w:tab w:val="num" w:pos="851"/>
        </w:tabs>
        <w:bidi w:val="0"/>
        <w:spacing w:line="240" w:lineRule="atLeast"/>
        <w:ind w:left="851" w:hanging="567"/>
        <w:rPr>
          <w:rFonts w:ascii="Times New Roman" w:hAnsi="Times New Roman"/>
          <w:szCs w:val="24"/>
        </w:rPr>
      </w:pPr>
      <w:r w:rsidRPr="00614FE6">
        <w:rPr>
          <w:rFonts w:ascii="Times New Roman" w:hAnsi="Times New Roman"/>
          <w:szCs w:val="24"/>
        </w:rPr>
        <w:t>neprípustné pretvorenie alebo kmitanie konštrukcie, kt</w:t>
      </w:r>
      <w:r w:rsidRPr="00614FE6">
        <w:rPr>
          <w:rFonts w:ascii="Times New Roman" w:hAnsi="Times New Roman"/>
          <w:szCs w:val="24"/>
        </w:rPr>
        <w:t>o</w:t>
      </w:r>
      <w:r w:rsidRPr="00614FE6">
        <w:rPr>
          <w:rFonts w:ascii="Times New Roman" w:hAnsi="Times New Roman"/>
          <w:szCs w:val="24"/>
        </w:rPr>
        <w:t>ré môže narušiť stabilitu stavby, mechanickú odolnosť a užívateľnosť stavby alebo jej ča</w:t>
      </w:r>
      <w:r w:rsidRPr="00614FE6">
        <w:rPr>
          <w:rFonts w:ascii="Times New Roman" w:hAnsi="Times New Roman"/>
          <w:szCs w:val="24"/>
        </w:rPr>
        <w:t>s</w:t>
      </w:r>
      <w:r w:rsidRPr="00614FE6">
        <w:rPr>
          <w:rFonts w:ascii="Times New Roman" w:hAnsi="Times New Roman"/>
          <w:szCs w:val="24"/>
        </w:rPr>
        <w:t xml:space="preserve">ti alebo ktoré vedie k zníženiu doby životnosti stavby, </w:t>
      </w:r>
    </w:p>
    <w:p w:rsidR="00A627BB" w:rsidRPr="00614FE6" w:rsidP="00275D66">
      <w:pPr>
        <w:pStyle w:val="Textbodu"/>
        <w:numPr>
          <w:ilvl w:val="2"/>
          <w:numId w:val="8"/>
        </w:numPr>
        <w:tabs>
          <w:tab w:val="clear" w:pos="785"/>
          <w:tab w:val="num" w:pos="851"/>
        </w:tabs>
        <w:bidi w:val="0"/>
        <w:spacing w:line="240" w:lineRule="atLeast"/>
        <w:ind w:left="851" w:hanging="567"/>
        <w:rPr>
          <w:rFonts w:ascii="Times New Roman" w:hAnsi="Times New Roman"/>
          <w:szCs w:val="24"/>
        </w:rPr>
      </w:pPr>
      <w:r w:rsidRPr="00614FE6">
        <w:rPr>
          <w:rFonts w:ascii="Times New Roman" w:hAnsi="Times New Roman"/>
          <w:szCs w:val="24"/>
        </w:rPr>
        <w:t xml:space="preserve">obmedzenie riadneho užívania stavby v dôsledku vibrácií spôsobených </w:t>
      </w:r>
      <w:r w:rsidRPr="00614FE6" w:rsidR="00503A04">
        <w:rPr>
          <w:rFonts w:ascii="Times New Roman" w:hAnsi="Times New Roman"/>
          <w:szCs w:val="24"/>
        </w:rPr>
        <w:t xml:space="preserve">vnútorným </w:t>
      </w:r>
      <w:r w:rsidRPr="00614FE6">
        <w:rPr>
          <w:rFonts w:ascii="Times New Roman" w:hAnsi="Times New Roman"/>
          <w:szCs w:val="24"/>
        </w:rPr>
        <w:t xml:space="preserve">zariadením alebo technologickým vybavením stavby, </w:t>
      </w:r>
    </w:p>
    <w:p w:rsidR="00A627BB" w:rsidRPr="00614FE6" w:rsidP="00275D66">
      <w:pPr>
        <w:pStyle w:val="Textbodu"/>
        <w:numPr>
          <w:ilvl w:val="2"/>
          <w:numId w:val="8"/>
        </w:numPr>
        <w:tabs>
          <w:tab w:val="clear" w:pos="785"/>
          <w:tab w:val="num" w:pos="851"/>
        </w:tabs>
        <w:bidi w:val="0"/>
        <w:spacing w:line="240" w:lineRule="atLeast"/>
        <w:ind w:left="851" w:hanging="567"/>
        <w:rPr>
          <w:rFonts w:ascii="Times New Roman" w:hAnsi="Times New Roman"/>
          <w:szCs w:val="24"/>
        </w:rPr>
      </w:pPr>
      <w:r w:rsidRPr="00614FE6">
        <w:rPr>
          <w:rFonts w:ascii="Times New Roman" w:hAnsi="Times New Roman"/>
          <w:szCs w:val="24"/>
        </w:rPr>
        <w:t>poškodenie alebo ohrozenie prevádzk</w:t>
      </w:r>
      <w:r w:rsidRPr="00614FE6">
        <w:rPr>
          <w:rFonts w:ascii="Times New Roman" w:hAnsi="Times New Roman"/>
          <w:szCs w:val="24"/>
        </w:rPr>
        <w:t>y</w:t>
      </w:r>
      <w:r w:rsidRPr="00614FE6">
        <w:rPr>
          <w:rFonts w:ascii="Times New Roman" w:hAnsi="Times New Roman"/>
          <w:szCs w:val="24"/>
        </w:rPr>
        <w:t>schopnosti pripojených technických zariadení v dôsledku deformácie nosn</w:t>
      </w:r>
      <w:r w:rsidRPr="00614FE6" w:rsidR="00FD29EB">
        <w:rPr>
          <w:rFonts w:ascii="Times New Roman" w:hAnsi="Times New Roman"/>
          <w:szCs w:val="24"/>
        </w:rPr>
        <w:t>ej</w:t>
      </w:r>
      <w:r w:rsidRPr="00614FE6">
        <w:rPr>
          <w:rFonts w:ascii="Times New Roman" w:hAnsi="Times New Roman"/>
          <w:szCs w:val="24"/>
        </w:rPr>
        <w:t xml:space="preserve"> konštrukcie,</w:t>
      </w:r>
    </w:p>
    <w:p w:rsidR="00A627BB" w:rsidRPr="00614FE6" w:rsidP="00275D66">
      <w:pPr>
        <w:pStyle w:val="Textbodu"/>
        <w:numPr>
          <w:ilvl w:val="2"/>
          <w:numId w:val="8"/>
        </w:numPr>
        <w:tabs>
          <w:tab w:val="clear" w:pos="785"/>
          <w:tab w:val="num" w:pos="851"/>
        </w:tabs>
        <w:bidi w:val="0"/>
        <w:spacing w:line="240" w:lineRule="atLeast"/>
        <w:ind w:left="851" w:hanging="567"/>
        <w:rPr>
          <w:rFonts w:ascii="Times New Roman" w:hAnsi="Times New Roman"/>
          <w:szCs w:val="24"/>
        </w:rPr>
      </w:pPr>
      <w:r w:rsidRPr="00614FE6">
        <w:rPr>
          <w:rFonts w:ascii="Times New Roman" w:hAnsi="Times New Roman"/>
          <w:szCs w:val="24"/>
        </w:rPr>
        <w:t>ohrozenie prevádzkyschopnosti pozemných komunikácií a dráh v dosahu stavby a ohrozenie bezpečnosti a plynulosti prevádzky na kom</w:t>
      </w:r>
      <w:r w:rsidRPr="00614FE6">
        <w:rPr>
          <w:rFonts w:ascii="Times New Roman" w:hAnsi="Times New Roman"/>
          <w:szCs w:val="24"/>
        </w:rPr>
        <w:t>u</w:t>
      </w:r>
      <w:r w:rsidRPr="00614FE6">
        <w:rPr>
          <w:rFonts w:ascii="Times New Roman" w:hAnsi="Times New Roman"/>
          <w:szCs w:val="24"/>
        </w:rPr>
        <w:t xml:space="preserve">nikáciách </w:t>
      </w:r>
      <w:r w:rsidRPr="00614FE6" w:rsidR="00FD29EB">
        <w:rPr>
          <w:rFonts w:ascii="Times New Roman" w:hAnsi="Times New Roman"/>
          <w:szCs w:val="24"/>
        </w:rPr>
        <w:t>a dráh priľahlých k stavenisku,</w:t>
      </w:r>
    </w:p>
    <w:p w:rsidR="00A627BB" w:rsidRPr="00614FE6" w:rsidP="00275D66">
      <w:pPr>
        <w:pStyle w:val="Textbodu"/>
        <w:numPr>
          <w:ilvl w:val="2"/>
          <w:numId w:val="8"/>
        </w:numPr>
        <w:tabs>
          <w:tab w:val="clear" w:pos="785"/>
          <w:tab w:val="num" w:pos="851"/>
        </w:tabs>
        <w:bidi w:val="0"/>
        <w:spacing w:line="240" w:lineRule="atLeast"/>
        <w:ind w:left="851" w:hanging="567"/>
        <w:rPr>
          <w:rFonts w:ascii="Times New Roman" w:hAnsi="Times New Roman"/>
          <w:szCs w:val="24"/>
        </w:rPr>
      </w:pPr>
      <w:r w:rsidRPr="00614FE6">
        <w:rPr>
          <w:rFonts w:ascii="Times New Roman" w:hAnsi="Times New Roman"/>
          <w:szCs w:val="24"/>
        </w:rPr>
        <w:t>ohrozenie prevádzkyschopnosti sietí techni</w:t>
      </w:r>
      <w:r w:rsidRPr="00614FE6">
        <w:rPr>
          <w:rFonts w:ascii="Times New Roman" w:hAnsi="Times New Roman"/>
          <w:szCs w:val="24"/>
        </w:rPr>
        <w:t>c</w:t>
      </w:r>
      <w:r w:rsidRPr="00614FE6">
        <w:rPr>
          <w:rFonts w:ascii="Times New Roman" w:hAnsi="Times New Roman"/>
          <w:szCs w:val="24"/>
        </w:rPr>
        <w:t>kého vybavenia v dosahu stavby,</w:t>
      </w:r>
    </w:p>
    <w:p w:rsidR="00A627BB" w:rsidRPr="00614FE6" w:rsidP="00275D66">
      <w:pPr>
        <w:pStyle w:val="Textbodu"/>
        <w:numPr>
          <w:ilvl w:val="2"/>
          <w:numId w:val="8"/>
        </w:numPr>
        <w:tabs>
          <w:tab w:val="clear" w:pos="785"/>
          <w:tab w:val="num" w:pos="851"/>
        </w:tabs>
        <w:bidi w:val="0"/>
        <w:spacing w:line="240" w:lineRule="atLeast"/>
        <w:ind w:left="851" w:hanging="567"/>
        <w:rPr>
          <w:rFonts w:ascii="Times New Roman" w:hAnsi="Times New Roman"/>
          <w:szCs w:val="24"/>
        </w:rPr>
      </w:pPr>
      <w:r w:rsidRPr="00614FE6">
        <w:rPr>
          <w:rFonts w:ascii="Times New Roman" w:hAnsi="Times New Roman"/>
          <w:szCs w:val="24"/>
        </w:rPr>
        <w:t>poškodenie stavby najmä výbuchom, nárazom, preťažením alebo následkom zlyhania ľudského faktora, ktorému by bolo možné predchádzať bez neprimeraných ťažkostí</w:t>
      </w:r>
      <w:r w:rsidRPr="00614FE6" w:rsidR="00FD29EB">
        <w:rPr>
          <w:rFonts w:ascii="Times New Roman" w:hAnsi="Times New Roman"/>
          <w:szCs w:val="24"/>
        </w:rPr>
        <w:t>,</w:t>
      </w:r>
      <w:r w:rsidRPr="00614FE6">
        <w:rPr>
          <w:rFonts w:ascii="Times New Roman" w:hAnsi="Times New Roman"/>
          <w:szCs w:val="24"/>
        </w:rPr>
        <w:t xml:space="preserve"> al</w:t>
      </w:r>
      <w:r w:rsidRPr="00614FE6">
        <w:rPr>
          <w:rFonts w:ascii="Times New Roman" w:hAnsi="Times New Roman"/>
          <w:szCs w:val="24"/>
        </w:rPr>
        <w:t>e</w:t>
      </w:r>
      <w:r w:rsidRPr="00614FE6">
        <w:rPr>
          <w:rFonts w:ascii="Times New Roman" w:hAnsi="Times New Roman"/>
          <w:szCs w:val="24"/>
        </w:rPr>
        <w:t xml:space="preserve">bo nákladov, alebo ho minimálne obmedziť, </w:t>
      </w:r>
    </w:p>
    <w:p w:rsidR="00A627BB" w:rsidRPr="00614FE6" w:rsidP="00275D66">
      <w:pPr>
        <w:pStyle w:val="Textbodu"/>
        <w:numPr>
          <w:ilvl w:val="2"/>
          <w:numId w:val="8"/>
        </w:numPr>
        <w:tabs>
          <w:tab w:val="clear" w:pos="785"/>
          <w:tab w:val="num" w:pos="851"/>
        </w:tabs>
        <w:bidi w:val="0"/>
        <w:spacing w:line="240" w:lineRule="atLeast"/>
        <w:ind w:left="851" w:hanging="567"/>
        <w:rPr>
          <w:rFonts w:ascii="Times New Roman" w:hAnsi="Times New Roman"/>
          <w:szCs w:val="24"/>
        </w:rPr>
      </w:pPr>
      <w:r w:rsidRPr="00614FE6">
        <w:rPr>
          <w:rFonts w:ascii="Times New Roman" w:hAnsi="Times New Roman"/>
          <w:szCs w:val="24"/>
        </w:rPr>
        <w:t xml:space="preserve">poškodenie stavieb vplyvom nepriaznivých účinkov podzemných vôd vyvolaných zvýšením alebo poklesom hladiny priľahlého vodného toku </w:t>
      </w:r>
      <w:r w:rsidRPr="00614FE6" w:rsidR="00FD29EB">
        <w:rPr>
          <w:rFonts w:ascii="Times New Roman" w:hAnsi="Times New Roman"/>
          <w:szCs w:val="24"/>
        </w:rPr>
        <w:t>al</w:t>
      </w:r>
      <w:r w:rsidRPr="00614FE6">
        <w:rPr>
          <w:rFonts w:ascii="Times New Roman" w:hAnsi="Times New Roman"/>
          <w:szCs w:val="24"/>
        </w:rPr>
        <w:t>ebo dynamickými účink</w:t>
      </w:r>
      <w:r w:rsidRPr="00614FE6" w:rsidR="00FD29EB">
        <w:rPr>
          <w:rFonts w:ascii="Times New Roman" w:hAnsi="Times New Roman"/>
          <w:szCs w:val="24"/>
        </w:rPr>
        <w:t>ami</w:t>
      </w:r>
      <w:r w:rsidRPr="00614FE6">
        <w:rPr>
          <w:rFonts w:ascii="Times New Roman" w:hAnsi="Times New Roman"/>
          <w:szCs w:val="24"/>
        </w:rPr>
        <w:t xml:space="preserve"> povodňových prietokov, prípadne hydrostatickým vztlakom pri zatopení,</w:t>
      </w:r>
    </w:p>
    <w:p w:rsidR="00A627BB" w:rsidRPr="00614FE6" w:rsidP="00275D66">
      <w:pPr>
        <w:pStyle w:val="Textbodu"/>
        <w:numPr>
          <w:ilvl w:val="2"/>
          <w:numId w:val="8"/>
        </w:numPr>
        <w:tabs>
          <w:tab w:val="clear" w:pos="785"/>
          <w:tab w:val="num" w:pos="851"/>
        </w:tabs>
        <w:bidi w:val="0"/>
        <w:spacing w:line="240" w:lineRule="atLeast"/>
        <w:ind w:left="851" w:hanging="567"/>
        <w:rPr>
          <w:rFonts w:ascii="Times New Roman" w:hAnsi="Times New Roman"/>
          <w:szCs w:val="24"/>
        </w:rPr>
      </w:pPr>
      <w:r w:rsidRPr="00614FE6">
        <w:rPr>
          <w:rFonts w:ascii="Times New Roman" w:hAnsi="Times New Roman"/>
          <w:szCs w:val="24"/>
        </w:rPr>
        <w:t xml:space="preserve">ohrozenie </w:t>
      </w:r>
      <w:r w:rsidRPr="00614FE6" w:rsidR="004B4B99">
        <w:rPr>
          <w:rFonts w:ascii="Times New Roman" w:hAnsi="Times New Roman"/>
          <w:szCs w:val="24"/>
        </w:rPr>
        <w:t>prietočného</w:t>
      </w:r>
      <w:r w:rsidRPr="00614FE6">
        <w:rPr>
          <w:rFonts w:ascii="Times New Roman" w:hAnsi="Times New Roman"/>
          <w:szCs w:val="24"/>
        </w:rPr>
        <w:t xml:space="preserve"> profilu korýt vodných tokov odplavením stavby v inundačných územiach pri povodniach, prípadne údolných profilov, mostov a priepustov.</w:t>
      </w:r>
    </w:p>
    <w:p w:rsidR="00A627BB" w:rsidRPr="00614FE6" w:rsidP="00404E2A">
      <w:pPr>
        <w:pStyle w:val="Textpsmene"/>
        <w:numPr>
          <w:ilvl w:val="0"/>
          <w:numId w:val="0"/>
        </w:numPr>
        <w:tabs>
          <w:tab w:val="clear" w:pos="425"/>
        </w:tabs>
        <w:bidi w:val="0"/>
        <w:spacing w:line="240" w:lineRule="atLeast"/>
        <w:ind w:left="425" w:hanging="425"/>
        <w:jc w:val="left"/>
        <w:rPr>
          <w:rFonts w:ascii="Times New Roman" w:hAnsi="Times New Roman"/>
          <w:szCs w:val="24"/>
        </w:rPr>
      </w:pPr>
    </w:p>
    <w:p w:rsidR="005A4B95" w:rsidRPr="00614FE6" w:rsidP="00ED1D84">
      <w:pPr>
        <w:pStyle w:val="Textpsmene"/>
        <w:numPr>
          <w:ilvl w:val="0"/>
          <w:numId w:val="49"/>
        </w:numPr>
        <w:tabs>
          <w:tab w:val="clear" w:pos="425"/>
          <w:tab w:val="left" w:pos="851"/>
        </w:tabs>
        <w:bidi w:val="0"/>
        <w:spacing w:line="240" w:lineRule="atLeast"/>
        <w:ind w:left="0" w:firstLine="284"/>
        <w:jc w:val="left"/>
        <w:rPr>
          <w:rFonts w:ascii="Times New Roman" w:hAnsi="Times New Roman"/>
          <w:szCs w:val="24"/>
        </w:rPr>
      </w:pPr>
      <w:r w:rsidRPr="00614FE6" w:rsidR="00A627BB">
        <w:rPr>
          <w:rFonts w:ascii="Times New Roman" w:hAnsi="Times New Roman"/>
          <w:szCs w:val="24"/>
        </w:rPr>
        <w:t>Pri uskutočňovaní stavby a jej zmeny a pri odstraňovaní stavby nesmie byť ohrozená únosnosť základov susednej stavby a stabilita suse</w:t>
      </w:r>
      <w:r w:rsidRPr="00614FE6" w:rsidR="00A627BB">
        <w:rPr>
          <w:rFonts w:ascii="Times New Roman" w:hAnsi="Times New Roman"/>
          <w:szCs w:val="24"/>
        </w:rPr>
        <w:t>d</w:t>
      </w:r>
      <w:r w:rsidRPr="00614FE6" w:rsidR="00A627BB">
        <w:rPr>
          <w:rFonts w:ascii="Times New Roman" w:hAnsi="Times New Roman"/>
          <w:szCs w:val="24"/>
        </w:rPr>
        <w:t>nej stavby.</w:t>
      </w:r>
    </w:p>
    <w:p w:rsidR="005A4B95" w:rsidRPr="00614FE6" w:rsidP="00275D66">
      <w:pPr>
        <w:pStyle w:val="Textpsmene"/>
        <w:numPr>
          <w:ilvl w:val="0"/>
          <w:numId w:val="0"/>
        </w:numPr>
        <w:tabs>
          <w:tab w:val="clear" w:pos="425"/>
          <w:tab w:val="left" w:pos="851"/>
        </w:tabs>
        <w:bidi w:val="0"/>
        <w:spacing w:line="240" w:lineRule="atLeast"/>
        <w:ind w:firstLine="284"/>
        <w:jc w:val="left"/>
        <w:rPr>
          <w:rFonts w:ascii="Times New Roman" w:hAnsi="Times New Roman"/>
          <w:szCs w:val="24"/>
        </w:rPr>
      </w:pPr>
    </w:p>
    <w:p w:rsidR="005A4B95" w:rsidRPr="00614FE6" w:rsidP="00ED1D84">
      <w:pPr>
        <w:pStyle w:val="Textpsmene"/>
        <w:numPr>
          <w:ilvl w:val="0"/>
          <w:numId w:val="49"/>
        </w:numPr>
        <w:tabs>
          <w:tab w:val="clear" w:pos="425"/>
          <w:tab w:val="left" w:pos="851"/>
        </w:tabs>
        <w:bidi w:val="0"/>
        <w:spacing w:line="240" w:lineRule="atLeast"/>
        <w:ind w:left="0" w:firstLine="284"/>
        <w:jc w:val="left"/>
        <w:rPr>
          <w:rFonts w:ascii="Times New Roman" w:hAnsi="Times New Roman"/>
          <w:szCs w:val="24"/>
        </w:rPr>
      </w:pPr>
      <w:r w:rsidRPr="00614FE6" w:rsidR="00A627BB">
        <w:rPr>
          <w:rFonts w:ascii="Times New Roman" w:hAnsi="Times New Roman"/>
          <w:szCs w:val="24"/>
        </w:rPr>
        <w:t>Stavba slúžiaca na zabezpečovanie zásobovania ľudí vodou alebo energiami musí mať ko</w:t>
      </w:r>
      <w:r w:rsidRPr="00614FE6" w:rsidR="00A627BB">
        <w:rPr>
          <w:rFonts w:ascii="Times New Roman" w:hAnsi="Times New Roman"/>
          <w:szCs w:val="24"/>
        </w:rPr>
        <w:t>n</w:t>
      </w:r>
      <w:r w:rsidRPr="00614FE6" w:rsidR="00A627BB">
        <w:rPr>
          <w:rFonts w:ascii="Times New Roman" w:hAnsi="Times New Roman"/>
          <w:szCs w:val="24"/>
        </w:rPr>
        <w:t>štrukciu navrhnutú a zhotovenú tak, aby nedošlo k trvalému ani dočasnému ohrozeniu prevádzk</w:t>
      </w:r>
      <w:r w:rsidRPr="00614FE6" w:rsidR="00A627BB">
        <w:rPr>
          <w:rFonts w:ascii="Times New Roman" w:hAnsi="Times New Roman"/>
          <w:szCs w:val="24"/>
        </w:rPr>
        <w:t>y</w:t>
      </w:r>
      <w:r w:rsidRPr="00614FE6" w:rsidR="00A627BB">
        <w:rPr>
          <w:rFonts w:ascii="Times New Roman" w:hAnsi="Times New Roman"/>
          <w:szCs w:val="24"/>
        </w:rPr>
        <w:t xml:space="preserve">schopnosti stavby ako celku. </w:t>
      </w:r>
    </w:p>
    <w:p w:rsidR="005A4B95" w:rsidRPr="00614FE6" w:rsidP="00275D66">
      <w:pPr>
        <w:pStyle w:val="ListParagraph"/>
        <w:tabs>
          <w:tab w:val="left" w:pos="851"/>
        </w:tabs>
        <w:bidi w:val="0"/>
        <w:ind w:left="0" w:firstLine="284"/>
        <w:rPr>
          <w:rFonts w:ascii="Times New Roman" w:hAnsi="Times New Roman"/>
          <w:szCs w:val="24"/>
        </w:rPr>
      </w:pPr>
    </w:p>
    <w:p w:rsidR="005A4B95" w:rsidRPr="00614FE6" w:rsidP="00ED1D84">
      <w:pPr>
        <w:pStyle w:val="Textpsmene"/>
        <w:numPr>
          <w:ilvl w:val="0"/>
          <w:numId w:val="49"/>
        </w:numPr>
        <w:tabs>
          <w:tab w:val="clear" w:pos="425"/>
          <w:tab w:val="left" w:pos="851"/>
        </w:tabs>
        <w:bidi w:val="0"/>
        <w:spacing w:line="240" w:lineRule="atLeast"/>
        <w:ind w:left="0" w:firstLine="284"/>
        <w:jc w:val="left"/>
        <w:rPr>
          <w:rFonts w:ascii="Times New Roman" w:hAnsi="Times New Roman"/>
          <w:szCs w:val="24"/>
        </w:rPr>
      </w:pPr>
      <w:r w:rsidRPr="00614FE6" w:rsidR="00A627BB">
        <w:rPr>
          <w:rFonts w:ascii="Times New Roman" w:hAnsi="Times New Roman"/>
          <w:szCs w:val="24"/>
        </w:rPr>
        <w:t xml:space="preserve">Stavebné konštrukcie a stavebné prvky musia byť navrhnuté a zrealizované v súlade s normovými hodnotami tak, aby </w:t>
      </w:r>
      <w:r w:rsidRPr="00614FE6" w:rsidR="004B4B99">
        <w:rPr>
          <w:rFonts w:ascii="Times New Roman" w:hAnsi="Times New Roman"/>
          <w:szCs w:val="24"/>
        </w:rPr>
        <w:t>počas</w:t>
      </w:r>
      <w:r w:rsidRPr="00614FE6" w:rsidR="00A627BB">
        <w:rPr>
          <w:rFonts w:ascii="Times New Roman" w:hAnsi="Times New Roman"/>
          <w:szCs w:val="24"/>
        </w:rPr>
        <w:t xml:space="preserve"> plánovanej životnosti stavby vyhovovali požadovanému účelu a odolali všetkým účinkom zaťaženia a nepriaznivým vplyvom prostredia, a to aj predvídateľným mimoriadnym zaťaženiam, ktoré sa môžu bežne vyskytnúť pri realizovaní a užívaní stavby. </w:t>
      </w:r>
    </w:p>
    <w:p w:rsidR="005A4B95" w:rsidRPr="00614FE6" w:rsidP="00275D66">
      <w:pPr>
        <w:pStyle w:val="ListParagraph"/>
        <w:tabs>
          <w:tab w:val="left" w:pos="851"/>
        </w:tabs>
        <w:bidi w:val="0"/>
        <w:ind w:left="0" w:firstLine="284"/>
        <w:rPr>
          <w:rFonts w:ascii="Times New Roman" w:hAnsi="Times New Roman"/>
          <w:szCs w:val="24"/>
        </w:rPr>
      </w:pPr>
    </w:p>
    <w:p w:rsidR="005A4B95" w:rsidRPr="00614FE6" w:rsidP="00ED1D84">
      <w:pPr>
        <w:pStyle w:val="Textpsmene"/>
        <w:numPr>
          <w:ilvl w:val="0"/>
          <w:numId w:val="49"/>
        </w:numPr>
        <w:tabs>
          <w:tab w:val="clear" w:pos="425"/>
          <w:tab w:val="left" w:pos="851"/>
        </w:tabs>
        <w:bidi w:val="0"/>
        <w:spacing w:line="240" w:lineRule="atLeast"/>
        <w:ind w:left="0" w:firstLine="284"/>
        <w:jc w:val="left"/>
        <w:rPr>
          <w:rFonts w:ascii="Times New Roman" w:hAnsi="Times New Roman"/>
          <w:szCs w:val="24"/>
        </w:rPr>
      </w:pPr>
      <w:r w:rsidRPr="00614FE6" w:rsidR="00A627BB">
        <w:rPr>
          <w:rFonts w:ascii="Times New Roman" w:hAnsi="Times New Roman"/>
          <w:szCs w:val="24"/>
        </w:rPr>
        <w:t xml:space="preserve">Stavby umiestené na území v dosahu účinkov hĺbkovej ťažby nerastov alebo v dosahu seizmických účinkov sa navrhujú s </w:t>
      </w:r>
      <w:r w:rsidRPr="00614FE6" w:rsidR="002D7120">
        <w:rPr>
          <w:rFonts w:ascii="Times New Roman" w:hAnsi="Times New Roman"/>
          <w:szCs w:val="24"/>
        </w:rPr>
        <w:t>ohľadom</w:t>
      </w:r>
      <w:r w:rsidRPr="00614FE6" w:rsidR="00A627BB">
        <w:rPr>
          <w:rFonts w:ascii="Times New Roman" w:hAnsi="Times New Roman"/>
          <w:szCs w:val="24"/>
        </w:rPr>
        <w:t xml:space="preserve"> na predpokladané deformácie základovej pôdy, spôsobenej prejavmi ťažby</w:t>
      </w:r>
      <w:r w:rsidRPr="00614FE6" w:rsidR="00FD29EB">
        <w:rPr>
          <w:rFonts w:ascii="Times New Roman" w:hAnsi="Times New Roman"/>
          <w:szCs w:val="24"/>
        </w:rPr>
        <w:t>,</w:t>
      </w:r>
      <w:r w:rsidRPr="00614FE6" w:rsidR="00A627BB">
        <w:rPr>
          <w:rFonts w:ascii="Times New Roman" w:hAnsi="Times New Roman"/>
          <w:szCs w:val="24"/>
        </w:rPr>
        <w:t xml:space="preserve"> alebo seizmickej činnosti na povrch</w:t>
      </w:r>
      <w:r w:rsidRPr="00614FE6" w:rsidR="002D7120">
        <w:rPr>
          <w:rFonts w:ascii="Times New Roman" w:hAnsi="Times New Roman"/>
          <w:szCs w:val="24"/>
        </w:rPr>
        <w:t xml:space="preserve"> pozemku</w:t>
      </w:r>
      <w:r w:rsidRPr="00614FE6" w:rsidR="00A627BB">
        <w:rPr>
          <w:rFonts w:ascii="Times New Roman" w:hAnsi="Times New Roman"/>
          <w:szCs w:val="24"/>
        </w:rPr>
        <w:t>.</w:t>
      </w:r>
    </w:p>
    <w:p w:rsidR="005A4B95" w:rsidRPr="00614FE6" w:rsidP="00275D66">
      <w:pPr>
        <w:pStyle w:val="ListParagraph"/>
        <w:tabs>
          <w:tab w:val="left" w:pos="851"/>
        </w:tabs>
        <w:bidi w:val="0"/>
        <w:ind w:left="0" w:firstLine="284"/>
        <w:rPr>
          <w:rFonts w:ascii="Times New Roman" w:hAnsi="Times New Roman"/>
          <w:szCs w:val="24"/>
        </w:rPr>
      </w:pPr>
    </w:p>
    <w:p w:rsidR="00A627BB" w:rsidRPr="00614FE6" w:rsidP="00ED1D84">
      <w:pPr>
        <w:pStyle w:val="Textpsmene"/>
        <w:numPr>
          <w:ilvl w:val="0"/>
          <w:numId w:val="49"/>
        </w:numPr>
        <w:tabs>
          <w:tab w:val="clear" w:pos="425"/>
          <w:tab w:val="left" w:pos="851"/>
        </w:tabs>
        <w:bidi w:val="0"/>
        <w:spacing w:line="240" w:lineRule="atLeast"/>
        <w:ind w:left="0" w:firstLine="284"/>
        <w:jc w:val="left"/>
        <w:rPr>
          <w:rFonts w:ascii="Times New Roman" w:hAnsi="Times New Roman"/>
          <w:szCs w:val="24"/>
        </w:rPr>
      </w:pPr>
      <w:r w:rsidRPr="00614FE6">
        <w:rPr>
          <w:rFonts w:ascii="Times New Roman" w:hAnsi="Times New Roman"/>
          <w:szCs w:val="24"/>
        </w:rPr>
        <w:t>V záplavovom území</w:t>
      </w:r>
      <w:r w:rsidRPr="00614FE6" w:rsidR="004B4B99">
        <w:rPr>
          <w:rFonts w:ascii="Times New Roman" w:hAnsi="Times New Roman"/>
          <w:szCs w:val="24"/>
        </w:rPr>
        <w:t>:</w:t>
      </w:r>
    </w:p>
    <w:p w:rsidR="00A627BB" w:rsidRPr="00614FE6" w:rsidP="00275D66">
      <w:pPr>
        <w:pStyle w:val="Textbodu"/>
        <w:numPr>
          <w:numId w:val="9"/>
        </w:numPr>
        <w:tabs>
          <w:tab w:val="num" w:pos="851"/>
          <w:tab w:val="clear" w:pos="1145"/>
        </w:tabs>
        <w:bidi w:val="0"/>
        <w:spacing w:line="240" w:lineRule="atLeast"/>
        <w:ind w:left="851" w:hanging="567"/>
        <w:rPr>
          <w:rFonts w:ascii="Times New Roman" w:hAnsi="Times New Roman"/>
          <w:szCs w:val="24"/>
        </w:rPr>
      </w:pPr>
      <w:r w:rsidRPr="00614FE6">
        <w:rPr>
          <w:rFonts w:ascii="Times New Roman" w:hAnsi="Times New Roman"/>
          <w:szCs w:val="24"/>
        </w:rPr>
        <w:t>konštrukcie stavieb pod úrovňou hladiny, pre ktorú bolo určené záplavové územie, musia byť navrhnuté na mimoriadne zaťaženie, hlavne pri povodni a jej opadnutí,</w:t>
      </w:r>
    </w:p>
    <w:p w:rsidR="00A627BB" w:rsidRPr="00614FE6" w:rsidP="00275D66">
      <w:pPr>
        <w:pStyle w:val="Textpsmene"/>
        <w:numPr>
          <w:ilvl w:val="0"/>
          <w:numId w:val="9"/>
        </w:numPr>
        <w:tabs>
          <w:tab w:val="clear" w:pos="425"/>
          <w:tab w:val="num" w:pos="851"/>
          <w:tab w:val="clear" w:pos="1145"/>
        </w:tabs>
        <w:bidi w:val="0"/>
        <w:spacing w:line="240" w:lineRule="atLeast"/>
        <w:ind w:left="851" w:hanging="567"/>
        <w:jc w:val="left"/>
        <w:rPr>
          <w:rFonts w:ascii="Times New Roman" w:hAnsi="Times New Roman"/>
          <w:szCs w:val="24"/>
        </w:rPr>
      </w:pPr>
      <w:r w:rsidRPr="00614FE6">
        <w:rPr>
          <w:rFonts w:ascii="Times New Roman" w:hAnsi="Times New Roman"/>
          <w:szCs w:val="24"/>
        </w:rPr>
        <w:t xml:space="preserve">pri povodni musí stavebnotechnické riešenie stavieb umožňovať gravitačný odtok vody z najnižšieho podlažia alebo musí byť navrhnuté zariadenie </w:t>
      </w:r>
      <w:r w:rsidRPr="00614FE6" w:rsidR="00FD29EB">
        <w:rPr>
          <w:rFonts w:ascii="Times New Roman" w:hAnsi="Times New Roman"/>
          <w:szCs w:val="24"/>
        </w:rPr>
        <w:t>na</w:t>
      </w:r>
      <w:r w:rsidRPr="00614FE6">
        <w:rPr>
          <w:rFonts w:ascii="Times New Roman" w:hAnsi="Times New Roman"/>
          <w:szCs w:val="24"/>
        </w:rPr>
        <w:t xml:space="preserve"> jednoduché odčerpávanie vody z budov,</w:t>
      </w:r>
    </w:p>
    <w:p w:rsidR="00A627BB" w:rsidRPr="00614FE6" w:rsidP="00275D66">
      <w:pPr>
        <w:pStyle w:val="Textpsmene"/>
        <w:numPr>
          <w:ilvl w:val="0"/>
          <w:numId w:val="9"/>
        </w:numPr>
        <w:tabs>
          <w:tab w:val="clear" w:pos="425"/>
          <w:tab w:val="num" w:pos="851"/>
          <w:tab w:val="clear" w:pos="1145"/>
        </w:tabs>
        <w:bidi w:val="0"/>
        <w:spacing w:line="240" w:lineRule="atLeast"/>
        <w:ind w:left="851" w:hanging="567"/>
        <w:jc w:val="left"/>
        <w:rPr>
          <w:rFonts w:ascii="Times New Roman" w:hAnsi="Times New Roman"/>
          <w:szCs w:val="24"/>
        </w:rPr>
      </w:pPr>
      <w:r w:rsidRPr="00614FE6">
        <w:rPr>
          <w:rFonts w:ascii="Times New Roman" w:hAnsi="Times New Roman"/>
          <w:szCs w:val="24"/>
        </w:rPr>
        <w:t xml:space="preserve">najnižšie obytné podlažie sa navrhuje tak, aby nosná konštrukcia podláh bola nad úrovňou hladiny stanovenej pre zaplavované územie, </w:t>
      </w:r>
    </w:p>
    <w:p w:rsidR="00A627BB" w:rsidRPr="00614FE6" w:rsidP="00275D66">
      <w:pPr>
        <w:pStyle w:val="Textpsmene"/>
        <w:numPr>
          <w:ilvl w:val="0"/>
          <w:numId w:val="9"/>
        </w:numPr>
        <w:tabs>
          <w:tab w:val="clear" w:pos="425"/>
          <w:tab w:val="num" w:pos="851"/>
          <w:tab w:val="clear" w:pos="1145"/>
        </w:tabs>
        <w:bidi w:val="0"/>
        <w:spacing w:line="240" w:lineRule="atLeast"/>
        <w:ind w:left="851" w:hanging="567"/>
        <w:jc w:val="left"/>
        <w:rPr>
          <w:rFonts w:ascii="Times New Roman" w:hAnsi="Times New Roman"/>
          <w:szCs w:val="24"/>
        </w:rPr>
      </w:pPr>
      <w:r w:rsidRPr="00614FE6">
        <w:rPr>
          <w:rFonts w:ascii="Times New Roman" w:hAnsi="Times New Roman"/>
          <w:szCs w:val="24"/>
        </w:rPr>
        <w:t>pokiaľ je stavba, niektorou svojou časťou chránená pred vniknutím vody pri povodni, musí byť odolná proti vyplávaniu a preklopeniu. Pre podzemné nádrže na látky, ktoré môžu ohroziť kvalitu alebo zdravotnú nezávadnosť vôd, je požadovaný stupeň bezpečnosti 2 a</w:t>
      </w:r>
      <w:r w:rsidRPr="00614FE6" w:rsidR="005C2C06">
        <w:rPr>
          <w:rFonts w:ascii="Times New Roman" w:hAnsi="Times New Roman"/>
          <w:szCs w:val="24"/>
        </w:rPr>
        <w:t> </w:t>
      </w:r>
      <w:r w:rsidRPr="00614FE6">
        <w:rPr>
          <w:rFonts w:ascii="Times New Roman" w:hAnsi="Times New Roman"/>
          <w:szCs w:val="24"/>
        </w:rPr>
        <w:t>vyšší</w:t>
      </w:r>
      <w:r w:rsidRPr="00614FE6" w:rsidR="005C2C06">
        <w:rPr>
          <w:rFonts w:ascii="Times New Roman" w:hAnsi="Times New Roman"/>
          <w:szCs w:val="24"/>
        </w:rPr>
        <w:t>,</w:t>
      </w:r>
      <w:r w:rsidRPr="00614FE6">
        <w:rPr>
          <w:rFonts w:ascii="Times New Roman" w:hAnsi="Times New Roman"/>
          <w:szCs w:val="24"/>
        </w:rPr>
        <w:t xml:space="preserve"> alebo posúdenie medzných deformácií pripojovacích potrubí. </w:t>
      </w:r>
    </w:p>
    <w:p w:rsidR="00167E4F" w:rsidRPr="00614FE6" w:rsidP="00404E2A">
      <w:pPr>
        <w:pStyle w:val="BodyTextIndent"/>
        <w:bidi w:val="0"/>
        <w:spacing w:after="0" w:line="240" w:lineRule="atLeast"/>
        <w:ind w:left="0"/>
        <w:jc w:val="left"/>
        <w:rPr>
          <w:rFonts w:ascii="Times New Roman" w:hAnsi="Times New Roman"/>
          <w:szCs w:val="24"/>
        </w:rPr>
      </w:pPr>
    </w:p>
    <w:p w:rsidR="005A4B95" w:rsidRPr="00614FE6" w:rsidP="00ED1D84">
      <w:pPr>
        <w:pStyle w:val="BodyTextIndent"/>
        <w:numPr>
          <w:numId w:val="49"/>
        </w:numPr>
        <w:tabs>
          <w:tab w:val="left" w:pos="851"/>
        </w:tabs>
        <w:bidi w:val="0"/>
        <w:spacing w:after="0" w:line="240" w:lineRule="atLeast"/>
        <w:ind w:left="0" w:firstLine="284"/>
        <w:jc w:val="left"/>
        <w:rPr>
          <w:rFonts w:ascii="Times New Roman" w:hAnsi="Times New Roman"/>
          <w:szCs w:val="24"/>
        </w:rPr>
      </w:pPr>
      <w:r w:rsidRPr="00614FE6" w:rsidR="00167E4F">
        <w:rPr>
          <w:rFonts w:ascii="Times New Roman" w:hAnsi="Times New Roman"/>
          <w:szCs w:val="24"/>
        </w:rPr>
        <w:t xml:space="preserve">Pri navrhovaní zmien dokončených stavieb, najmä </w:t>
      </w:r>
      <w:r w:rsidRPr="00614FE6" w:rsidR="009261E5">
        <w:rPr>
          <w:rFonts w:ascii="Times New Roman" w:hAnsi="Times New Roman"/>
          <w:szCs w:val="24"/>
        </w:rPr>
        <w:t xml:space="preserve">pri </w:t>
      </w:r>
      <w:r w:rsidRPr="00614FE6" w:rsidR="00167E4F">
        <w:rPr>
          <w:rFonts w:ascii="Times New Roman" w:hAnsi="Times New Roman"/>
          <w:szCs w:val="24"/>
        </w:rPr>
        <w:t>nadstavbách a stavebných úpravách</w:t>
      </w:r>
      <w:r w:rsidRPr="00614FE6" w:rsidR="004B4B99">
        <w:rPr>
          <w:rFonts w:ascii="Times New Roman" w:hAnsi="Times New Roman"/>
          <w:szCs w:val="24"/>
        </w:rPr>
        <w:t>, musí sa vykonať</w:t>
      </w:r>
      <w:r w:rsidRPr="00614FE6" w:rsidR="00167E4F">
        <w:rPr>
          <w:rFonts w:ascii="Times New Roman" w:hAnsi="Times New Roman"/>
          <w:szCs w:val="24"/>
        </w:rPr>
        <w:t xml:space="preserve"> posúdenie  existujúcich  nosných stavebných konštrukcií stavby a návrh zmeny tejto stavby v súlade s normovými hodnotami.</w:t>
      </w:r>
    </w:p>
    <w:p w:rsidR="005A4B95" w:rsidRPr="00614FE6" w:rsidP="00275D66">
      <w:pPr>
        <w:pStyle w:val="BodyTextIndent"/>
        <w:tabs>
          <w:tab w:val="left" w:pos="851"/>
        </w:tabs>
        <w:bidi w:val="0"/>
        <w:spacing w:after="0" w:line="240" w:lineRule="atLeast"/>
        <w:ind w:left="284"/>
        <w:jc w:val="left"/>
        <w:rPr>
          <w:rFonts w:ascii="Times New Roman" w:hAnsi="Times New Roman"/>
          <w:szCs w:val="24"/>
        </w:rPr>
      </w:pPr>
    </w:p>
    <w:p w:rsidR="00167E4F" w:rsidRPr="00614FE6" w:rsidP="00ED1D84">
      <w:pPr>
        <w:pStyle w:val="BodyTextIndent"/>
        <w:numPr>
          <w:numId w:val="49"/>
        </w:numPr>
        <w:tabs>
          <w:tab w:val="left" w:pos="851"/>
        </w:tabs>
        <w:bidi w:val="0"/>
        <w:spacing w:after="0" w:line="240" w:lineRule="atLeast"/>
        <w:ind w:left="0" w:firstLine="284"/>
        <w:jc w:val="left"/>
        <w:rPr>
          <w:rFonts w:ascii="Times New Roman" w:hAnsi="Times New Roman"/>
          <w:szCs w:val="24"/>
        </w:rPr>
      </w:pPr>
      <w:r w:rsidRPr="00614FE6" w:rsidR="00FD64A8">
        <w:rPr>
          <w:rFonts w:ascii="Times New Roman" w:hAnsi="Times New Roman"/>
          <w:szCs w:val="24"/>
        </w:rPr>
        <w:t>Pri zmene dokončených stavieb, najmä pri nadstavbách, musia byť</w:t>
      </w:r>
      <w:r w:rsidRPr="00614FE6">
        <w:rPr>
          <w:rFonts w:ascii="Times New Roman" w:hAnsi="Times New Roman"/>
          <w:szCs w:val="24"/>
        </w:rPr>
        <w:t xml:space="preserve"> vlastnosti materiálu existujúcej stavby musia byť určené skúškami </w:t>
      </w:r>
      <w:r w:rsidRPr="00614FE6" w:rsidR="00171A93">
        <w:rPr>
          <w:rFonts w:ascii="Times New Roman" w:hAnsi="Times New Roman"/>
          <w:szCs w:val="24"/>
        </w:rPr>
        <w:t xml:space="preserve">ak na základe prieskumu </w:t>
      </w:r>
      <w:r w:rsidRPr="00614FE6">
        <w:rPr>
          <w:rFonts w:ascii="Times New Roman" w:hAnsi="Times New Roman"/>
          <w:szCs w:val="24"/>
        </w:rPr>
        <w:t xml:space="preserve">pri </w:t>
      </w:r>
      <w:r w:rsidRPr="00614FE6" w:rsidR="00171A93">
        <w:rPr>
          <w:rFonts w:ascii="Times New Roman" w:hAnsi="Times New Roman"/>
          <w:szCs w:val="24"/>
        </w:rPr>
        <w:t xml:space="preserve">nosných </w:t>
      </w:r>
      <w:r w:rsidRPr="00614FE6">
        <w:rPr>
          <w:rFonts w:ascii="Times New Roman" w:hAnsi="Times New Roman"/>
          <w:szCs w:val="24"/>
        </w:rPr>
        <w:t>konštrukciách</w:t>
      </w:r>
      <w:r w:rsidRPr="00614FE6" w:rsidR="00171A93">
        <w:rPr>
          <w:rFonts w:ascii="Times New Roman" w:hAnsi="Times New Roman"/>
          <w:szCs w:val="24"/>
        </w:rPr>
        <w:t xml:space="preserve"> </w:t>
      </w:r>
      <w:r w:rsidRPr="00614FE6">
        <w:rPr>
          <w:rFonts w:ascii="Times New Roman" w:hAnsi="Times New Roman"/>
          <w:szCs w:val="24"/>
        </w:rPr>
        <w:t xml:space="preserve">vzniklo oprávnené podozrenie, že vlastnosti materiálu nezodpovedajú vlastnostiam  predpokladaným </w:t>
      </w:r>
      <w:r w:rsidRPr="00614FE6" w:rsidR="00171A93">
        <w:rPr>
          <w:rFonts w:ascii="Times New Roman" w:hAnsi="Times New Roman"/>
          <w:szCs w:val="24"/>
        </w:rPr>
        <w:t>v návrhu zmeny stavby.</w:t>
      </w:r>
      <w:r w:rsidRPr="00614FE6">
        <w:rPr>
          <w:rFonts w:ascii="Times New Roman" w:hAnsi="Times New Roman"/>
          <w:szCs w:val="24"/>
        </w:rPr>
        <w:t xml:space="preserve"> </w:t>
      </w:r>
      <w:r w:rsidRPr="00614FE6" w:rsidR="00171A93">
        <w:rPr>
          <w:rFonts w:ascii="Times New Roman" w:hAnsi="Times New Roman"/>
          <w:szCs w:val="24"/>
        </w:rPr>
        <w:t>Skúšky a overenie materiálov sa vykonajú v súlade s normovými hodnotami.</w:t>
      </w:r>
    </w:p>
    <w:p w:rsidR="00167E4F" w:rsidRPr="00614FE6" w:rsidP="00404E2A">
      <w:pPr>
        <w:pStyle w:val="BodyTextIndent"/>
        <w:bidi w:val="0"/>
        <w:spacing w:after="0" w:line="240" w:lineRule="atLeast"/>
        <w:ind w:left="0"/>
        <w:jc w:val="left"/>
        <w:rPr>
          <w:rFonts w:ascii="Times New Roman" w:hAnsi="Times New Roman"/>
          <w:b/>
          <w:szCs w:val="24"/>
        </w:rPr>
      </w:pPr>
    </w:p>
    <w:p w:rsidR="007D768C"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 xml:space="preserve">§ </w:t>
      </w:r>
      <w:r w:rsidRPr="00614FE6" w:rsidR="00B81ECA">
        <w:rPr>
          <w:rFonts w:ascii="Times New Roman" w:hAnsi="Times New Roman"/>
          <w:b/>
          <w:szCs w:val="24"/>
        </w:rPr>
        <w:t>1</w:t>
      </w:r>
      <w:r w:rsidRPr="00614FE6" w:rsidR="00EC550E">
        <w:rPr>
          <w:rFonts w:ascii="Times New Roman" w:hAnsi="Times New Roman"/>
          <w:b/>
          <w:szCs w:val="24"/>
        </w:rPr>
        <w:t>8</w:t>
      </w:r>
    </w:p>
    <w:p w:rsidR="00A627BB"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P</w:t>
      </w:r>
      <w:r w:rsidRPr="00614FE6" w:rsidR="00036D82">
        <w:rPr>
          <w:rFonts w:ascii="Times New Roman" w:hAnsi="Times New Roman"/>
          <w:b/>
          <w:szCs w:val="24"/>
        </w:rPr>
        <w:t>rotip</w:t>
      </w:r>
      <w:r w:rsidRPr="00614FE6">
        <w:rPr>
          <w:rFonts w:ascii="Times New Roman" w:hAnsi="Times New Roman"/>
          <w:b/>
          <w:szCs w:val="24"/>
        </w:rPr>
        <w:t>ožiarna bezpečnosť</w:t>
      </w:r>
      <w:r w:rsidRPr="00614FE6" w:rsidR="00036D82">
        <w:rPr>
          <w:rFonts w:ascii="Times New Roman" w:hAnsi="Times New Roman"/>
          <w:b/>
          <w:szCs w:val="24"/>
        </w:rPr>
        <w:t xml:space="preserve"> stavby</w:t>
      </w:r>
    </w:p>
    <w:p w:rsidR="00A627BB" w:rsidRPr="00614FE6" w:rsidP="00404E2A">
      <w:pPr>
        <w:pStyle w:val="BodyTextIndent"/>
        <w:bidi w:val="0"/>
        <w:spacing w:after="0" w:line="240" w:lineRule="atLeast"/>
        <w:ind w:left="0"/>
        <w:jc w:val="left"/>
        <w:rPr>
          <w:rFonts w:ascii="Times New Roman" w:hAnsi="Times New Roman"/>
          <w:szCs w:val="24"/>
        </w:rPr>
      </w:pPr>
    </w:p>
    <w:p w:rsidR="00906035" w:rsidRPr="00614FE6" w:rsidP="00275D66">
      <w:pPr>
        <w:pStyle w:val="NormalWeb"/>
        <w:numPr>
          <w:ilvl w:val="3"/>
          <w:numId w:val="8"/>
        </w:numPr>
        <w:tabs>
          <w:tab w:val="num" w:pos="851"/>
          <w:tab w:val="clear" w:pos="1440"/>
        </w:tabs>
        <w:bidi w:val="0"/>
        <w:spacing w:before="0" w:beforeAutospacing="0" w:after="0" w:line="240" w:lineRule="atLeast"/>
        <w:ind w:left="0" w:firstLine="284"/>
        <w:rPr>
          <w:rFonts w:ascii="Times New Roman" w:hAnsi="Times New Roman"/>
          <w:lang w:val="sk-SK"/>
        </w:rPr>
      </w:pPr>
      <w:r w:rsidRPr="00614FE6">
        <w:rPr>
          <w:rFonts w:ascii="Times New Roman" w:hAnsi="Times New Roman"/>
          <w:lang w:val="sk-SK"/>
        </w:rPr>
        <w:t>Z hľadiska protipožiarnej bezpečnosti stavba musí byť navrhnutá a postavená tak, aby pri požiari</w:t>
      </w:r>
      <w:r w:rsidRPr="00614FE6" w:rsidR="00FD64A8">
        <w:rPr>
          <w:rFonts w:ascii="Times New Roman" w:hAnsi="Times New Roman"/>
          <w:lang w:val="sk-SK"/>
        </w:rPr>
        <w:t>:</w:t>
      </w:r>
    </w:p>
    <w:p w:rsidR="00906035" w:rsidRPr="00614FE6" w:rsidP="00275D66">
      <w:p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 xml:space="preserve">a) </w:t>
        <w:tab/>
        <w:t>bola zachovaná nosnosť a stabilita nosnej konštrukcie stavby po určený  čas,</w:t>
      </w:r>
    </w:p>
    <w:p w:rsidR="00906035" w:rsidRPr="00614FE6" w:rsidP="00275D66">
      <w:p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 xml:space="preserve">b) </w:t>
        <w:tab/>
        <w:t>bol obmedzený vznik a šírenie ohňa a dymu z ohniska požiaru v stavbe,</w:t>
      </w:r>
    </w:p>
    <w:p w:rsidR="00906035" w:rsidRPr="00614FE6" w:rsidP="00275D66">
      <w:p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 xml:space="preserve">c) </w:t>
        <w:tab/>
        <w:t>bola obmedzená možnosť rozšírenia požiaru z ohniska požiaru na susedné stavby,</w:t>
      </w:r>
    </w:p>
    <w:p w:rsidR="00906035" w:rsidRPr="00614FE6" w:rsidP="00275D66">
      <w:p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 xml:space="preserve">d) </w:t>
        <w:tab/>
        <w:t>mohli ľudia včas opustiť stavbu,</w:t>
      </w:r>
    </w:p>
    <w:p w:rsidR="00906035" w:rsidRPr="00614FE6" w:rsidP="00275D66">
      <w:p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 xml:space="preserve">e) </w:t>
        <w:tab/>
        <w:t>bola zaistená bezpečnosť hasičských jednotiek.</w:t>
      </w:r>
    </w:p>
    <w:p w:rsidR="00845FC0" w:rsidRPr="00614FE6" w:rsidP="005A4B95">
      <w:pPr>
        <w:bidi w:val="0"/>
        <w:spacing w:line="240" w:lineRule="atLeast"/>
        <w:ind w:left="709" w:hanging="425"/>
        <w:jc w:val="left"/>
        <w:rPr>
          <w:rFonts w:ascii="Times New Roman" w:hAnsi="Times New Roman"/>
          <w:szCs w:val="24"/>
        </w:rPr>
      </w:pPr>
    </w:p>
    <w:p w:rsidR="00A627BB" w:rsidRPr="00614FE6" w:rsidP="00275D66">
      <w:pPr>
        <w:pStyle w:val="Textodstavce"/>
        <w:tabs>
          <w:tab w:val="clear" w:pos="785"/>
        </w:tabs>
        <w:bidi w:val="0"/>
        <w:ind w:firstLine="284"/>
        <w:rPr>
          <w:rFonts w:ascii="Times New Roman" w:hAnsi="Times New Roman"/>
          <w:szCs w:val="24"/>
        </w:rPr>
      </w:pPr>
      <w:r w:rsidRPr="00614FE6" w:rsidR="005A4B95">
        <w:rPr>
          <w:rFonts w:ascii="Times New Roman" w:hAnsi="Times New Roman"/>
          <w:szCs w:val="24"/>
        </w:rPr>
        <w:t>S</w:t>
      </w:r>
      <w:r w:rsidRPr="00614FE6">
        <w:rPr>
          <w:rFonts w:ascii="Times New Roman" w:hAnsi="Times New Roman"/>
          <w:szCs w:val="24"/>
        </w:rPr>
        <w:t>tavba musí spĺňať požiadavky požiarnej bezpe</w:t>
      </w:r>
      <w:r w:rsidRPr="00614FE6">
        <w:rPr>
          <w:rFonts w:ascii="Times New Roman" w:hAnsi="Times New Roman"/>
          <w:szCs w:val="24"/>
        </w:rPr>
        <w:t>č</w:t>
      </w:r>
      <w:r w:rsidRPr="00614FE6">
        <w:rPr>
          <w:rFonts w:ascii="Times New Roman" w:hAnsi="Times New Roman"/>
          <w:szCs w:val="24"/>
        </w:rPr>
        <w:t>nosti podľa osobitných predpisov</w:t>
      </w:r>
      <w:r w:rsidRPr="00614FE6" w:rsidR="00C275B9">
        <w:rPr>
          <w:rFonts w:ascii="Times New Roman" w:hAnsi="Times New Roman"/>
          <w:szCs w:val="24"/>
          <w:vertAlign w:val="superscript"/>
        </w:rPr>
        <w:t>10)</w:t>
      </w:r>
      <w:r w:rsidRPr="00614FE6">
        <w:rPr>
          <w:rFonts w:ascii="Times New Roman" w:hAnsi="Times New Roman"/>
          <w:szCs w:val="24"/>
        </w:rPr>
        <w:t xml:space="preserve"> v súlade s normovými hodnotami</w:t>
      </w:r>
      <w:r w:rsidRPr="00614FE6" w:rsidR="001266E6">
        <w:rPr>
          <w:rFonts w:ascii="Times New Roman" w:hAnsi="Times New Roman"/>
          <w:szCs w:val="24"/>
        </w:rPr>
        <w:t xml:space="preserve"> a musí mať vypracovaný plán evakuácie osôb s obmedzenou schopnosťou pohybu a orientácie.</w:t>
      </w:r>
    </w:p>
    <w:p w:rsidR="00C275B9"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Textodstavce"/>
        <w:numPr>
          <w:numId w:val="0"/>
        </w:numPr>
        <w:tabs>
          <w:tab w:val="clear" w:pos="785"/>
          <w:tab w:val="clear" w:pos="851"/>
        </w:tabs>
        <w:bidi w:val="0"/>
        <w:spacing w:before="0" w:after="0" w:line="240" w:lineRule="atLeast"/>
        <w:ind w:firstLine="0"/>
        <w:jc w:val="center"/>
        <w:rPr>
          <w:rFonts w:ascii="Times New Roman" w:hAnsi="Times New Roman"/>
          <w:b/>
          <w:szCs w:val="24"/>
        </w:rPr>
      </w:pPr>
      <w:r w:rsidRPr="00614FE6">
        <w:rPr>
          <w:rFonts w:ascii="Times New Roman" w:hAnsi="Times New Roman"/>
          <w:b/>
          <w:szCs w:val="24"/>
        </w:rPr>
        <w:t xml:space="preserve">§ </w:t>
      </w:r>
      <w:r w:rsidRPr="00614FE6" w:rsidR="00B81ECA">
        <w:rPr>
          <w:rFonts w:ascii="Times New Roman" w:hAnsi="Times New Roman"/>
          <w:b/>
          <w:szCs w:val="24"/>
        </w:rPr>
        <w:t>1</w:t>
      </w:r>
      <w:r w:rsidRPr="00614FE6" w:rsidR="00EC550E">
        <w:rPr>
          <w:rFonts w:ascii="Times New Roman" w:hAnsi="Times New Roman"/>
          <w:b/>
          <w:szCs w:val="24"/>
        </w:rPr>
        <w:t>9</w:t>
      </w:r>
    </w:p>
    <w:p w:rsidR="00A627BB" w:rsidRPr="00614FE6" w:rsidP="005A4B95">
      <w:pPr>
        <w:pStyle w:val="Nadpisparagrafu"/>
        <w:numPr>
          <w:numId w:val="0"/>
        </w:numPr>
        <w:bidi w:val="0"/>
        <w:spacing w:before="0" w:line="240" w:lineRule="atLeast"/>
        <w:ind w:firstLine="0"/>
        <w:rPr>
          <w:rFonts w:ascii="Times New Roman" w:hAnsi="Times New Roman"/>
          <w:szCs w:val="24"/>
        </w:rPr>
      </w:pPr>
      <w:r w:rsidRPr="00614FE6" w:rsidR="005C2C06">
        <w:rPr>
          <w:rFonts w:ascii="Times New Roman" w:hAnsi="Times New Roman"/>
          <w:szCs w:val="24"/>
        </w:rPr>
        <w:t>Všeobecné požiadavky na</w:t>
      </w:r>
      <w:r w:rsidRPr="00614FE6">
        <w:rPr>
          <w:rFonts w:ascii="Times New Roman" w:hAnsi="Times New Roman"/>
          <w:szCs w:val="24"/>
        </w:rPr>
        <w:t xml:space="preserve"> ochranu zdravia, zdravých životných podmienok a životného prostredia</w:t>
      </w:r>
    </w:p>
    <w:p w:rsidR="00A627BB" w:rsidRPr="00614FE6" w:rsidP="00404E2A">
      <w:pPr>
        <w:pStyle w:val="Textodstavce"/>
        <w:numPr>
          <w:numId w:val="0"/>
        </w:numPr>
        <w:tabs>
          <w:tab w:val="clear" w:pos="785"/>
        </w:tabs>
        <w:bidi w:val="0"/>
        <w:spacing w:before="0" w:after="0" w:line="240" w:lineRule="atLeast"/>
        <w:ind w:firstLine="0"/>
        <w:rPr>
          <w:rFonts w:ascii="Times New Roman" w:hAnsi="Times New Roman"/>
          <w:szCs w:val="24"/>
        </w:rPr>
      </w:pPr>
    </w:p>
    <w:p w:rsidR="00A627BB" w:rsidRPr="00614FE6" w:rsidP="00ED1D84">
      <w:pPr>
        <w:pStyle w:val="Textodstavce"/>
        <w:numPr>
          <w:numId w:val="5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Stavba musí byť navrhnutá a zhotovená tak, aby boli splnené podmienky na ochranu zdravia osôb alebo zvierat a ich bezpečnosť, musí poskytovať zdravé životné podmienky jej užívateľom a užívateľom okolitých stavieb</w:t>
      </w:r>
      <w:r w:rsidRPr="00614FE6" w:rsidR="005C2C06">
        <w:rPr>
          <w:rFonts w:ascii="Times New Roman" w:hAnsi="Times New Roman"/>
          <w:szCs w:val="24"/>
        </w:rPr>
        <w:t>,</w:t>
      </w:r>
      <w:r w:rsidRPr="00614FE6">
        <w:rPr>
          <w:rFonts w:ascii="Times New Roman" w:hAnsi="Times New Roman"/>
          <w:szCs w:val="24"/>
        </w:rPr>
        <w:t xml:space="preserve"> a nesmie ohrozovať  životné prostredie nad limity stanovené v iných právnych predpisoch</w:t>
      </w:r>
      <w:r w:rsidRPr="00614FE6" w:rsidR="00154799">
        <w:rPr>
          <w:rFonts w:ascii="Times New Roman" w:hAnsi="Times New Roman"/>
          <w:szCs w:val="24"/>
          <w:vertAlign w:val="superscript"/>
        </w:rPr>
        <w:t>11)</w:t>
      </w:r>
      <w:r w:rsidRPr="00614FE6">
        <w:rPr>
          <w:rFonts w:ascii="Times New Roman" w:hAnsi="Times New Roman"/>
          <w:szCs w:val="24"/>
        </w:rPr>
        <w:t xml:space="preserve">, </w:t>
      </w:r>
      <w:r w:rsidRPr="00614FE6" w:rsidR="002D7120">
        <w:rPr>
          <w:rFonts w:ascii="Times New Roman" w:hAnsi="Times New Roman"/>
          <w:szCs w:val="24"/>
        </w:rPr>
        <w:t xml:space="preserve">najmä </w:t>
      </w:r>
      <w:r w:rsidRPr="00614FE6">
        <w:rPr>
          <w:rFonts w:ascii="Times New Roman" w:hAnsi="Times New Roman"/>
          <w:szCs w:val="24"/>
        </w:rPr>
        <w:t>následkom</w:t>
      </w:r>
      <w:r w:rsidRPr="00614FE6" w:rsidR="005C2C06">
        <w:rPr>
          <w:rFonts w:ascii="Times New Roman" w:hAnsi="Times New Roman"/>
          <w:szCs w:val="24"/>
        </w:rPr>
        <w:t>:</w:t>
      </w:r>
    </w:p>
    <w:p w:rsidR="00A06CD6" w:rsidRPr="00614FE6" w:rsidP="00ED1D84">
      <w:pPr>
        <w:pStyle w:val="Textpsmene"/>
        <w:numPr>
          <w:ilvl w:val="0"/>
          <w:numId w:val="27"/>
        </w:numPr>
        <w:tabs>
          <w:tab w:val="clear" w:pos="425"/>
          <w:tab w:val="clear" w:pos="720"/>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uvoľňovania látok nebezpečných pre zdravie a životy osôb a</w:t>
      </w:r>
      <w:r w:rsidRPr="00614FE6" w:rsidR="005C2C06">
        <w:rPr>
          <w:rFonts w:ascii="Times New Roman" w:hAnsi="Times New Roman"/>
          <w:szCs w:val="24"/>
        </w:rPr>
        <w:t> </w:t>
      </w:r>
      <w:r w:rsidRPr="00614FE6" w:rsidR="00A627BB">
        <w:rPr>
          <w:rFonts w:ascii="Times New Roman" w:hAnsi="Times New Roman"/>
          <w:szCs w:val="24"/>
        </w:rPr>
        <w:t>zvierat</w:t>
      </w:r>
      <w:r w:rsidRPr="00614FE6" w:rsidR="005C2C06">
        <w:rPr>
          <w:rFonts w:ascii="Times New Roman" w:hAnsi="Times New Roman"/>
          <w:szCs w:val="24"/>
        </w:rPr>
        <w:t>,</w:t>
      </w:r>
      <w:r w:rsidRPr="00614FE6" w:rsidR="00A627BB">
        <w:rPr>
          <w:rFonts w:ascii="Times New Roman" w:hAnsi="Times New Roman"/>
          <w:szCs w:val="24"/>
        </w:rPr>
        <w:t xml:space="preserve"> a pre rastliny,</w:t>
      </w:r>
    </w:p>
    <w:p w:rsidR="00A06CD6" w:rsidRPr="00614FE6" w:rsidP="00ED1D84">
      <w:pPr>
        <w:pStyle w:val="Textpsmene"/>
        <w:numPr>
          <w:ilvl w:val="0"/>
          <w:numId w:val="27"/>
        </w:numPr>
        <w:tabs>
          <w:tab w:val="clear" w:pos="425"/>
          <w:tab w:val="clear" w:pos="720"/>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prítomnosťou nebezpečných častíc v ovzduší,</w:t>
      </w:r>
    </w:p>
    <w:p w:rsidR="00A06CD6" w:rsidRPr="00614FE6" w:rsidP="00ED1D84">
      <w:pPr>
        <w:pStyle w:val="Textpsmene"/>
        <w:numPr>
          <w:ilvl w:val="0"/>
          <w:numId w:val="27"/>
        </w:numPr>
        <w:tabs>
          <w:tab w:val="clear" w:pos="425"/>
          <w:tab w:val="clear" w:pos="720"/>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uvoľňovaním emisií nebezpečných žiarení, najmä ionizujúcich,</w:t>
      </w:r>
    </w:p>
    <w:p w:rsidR="00A06CD6" w:rsidRPr="00614FE6" w:rsidP="00ED1D84">
      <w:pPr>
        <w:pStyle w:val="Textpsmene"/>
        <w:numPr>
          <w:ilvl w:val="0"/>
          <w:numId w:val="27"/>
        </w:numPr>
        <w:tabs>
          <w:tab w:val="clear" w:pos="425"/>
          <w:tab w:val="clear" w:pos="720"/>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nepriaznivých úči</w:t>
      </w:r>
      <w:r w:rsidRPr="00614FE6" w:rsidR="005C2C06">
        <w:rPr>
          <w:rFonts w:ascii="Times New Roman" w:hAnsi="Times New Roman"/>
          <w:szCs w:val="24"/>
        </w:rPr>
        <w:t>nkov elektromagnetického žiarenia</w:t>
      </w:r>
      <w:r w:rsidRPr="00614FE6" w:rsidR="00D57D7F">
        <w:rPr>
          <w:rFonts w:ascii="Times New Roman" w:hAnsi="Times New Roman"/>
          <w:szCs w:val="24"/>
          <w:vertAlign w:val="superscript"/>
        </w:rPr>
        <w:t>12)</w:t>
      </w:r>
    </w:p>
    <w:p w:rsidR="00A06CD6" w:rsidRPr="00614FE6" w:rsidP="00ED1D84">
      <w:pPr>
        <w:pStyle w:val="Textpsmene"/>
        <w:numPr>
          <w:ilvl w:val="0"/>
          <w:numId w:val="27"/>
        </w:numPr>
        <w:tabs>
          <w:tab w:val="clear" w:pos="425"/>
          <w:tab w:val="clear" w:pos="720"/>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znečistenia vzduchu, povrchových alebo podzemných vôd a pôdy,</w:t>
      </w:r>
    </w:p>
    <w:p w:rsidR="00A06CD6" w:rsidRPr="00614FE6" w:rsidP="00ED1D84">
      <w:pPr>
        <w:pStyle w:val="Textpsmene"/>
        <w:numPr>
          <w:ilvl w:val="0"/>
          <w:numId w:val="27"/>
        </w:numPr>
        <w:tabs>
          <w:tab w:val="clear" w:pos="425"/>
          <w:tab w:val="clear" w:pos="720"/>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 xml:space="preserve">nedostatočného zneškodňovania odpadových vôd a dymu, </w:t>
      </w:r>
    </w:p>
    <w:p w:rsidR="00A06CD6" w:rsidRPr="00614FE6" w:rsidP="00ED1D84">
      <w:pPr>
        <w:pStyle w:val="Textpsmene"/>
        <w:numPr>
          <w:ilvl w:val="0"/>
          <w:numId w:val="27"/>
        </w:numPr>
        <w:tabs>
          <w:tab w:val="clear" w:pos="425"/>
          <w:tab w:val="clear" w:pos="720"/>
          <w:tab w:val="left" w:pos="851"/>
        </w:tabs>
        <w:bidi w:val="0"/>
        <w:spacing w:line="240" w:lineRule="atLeast"/>
        <w:ind w:left="851" w:hanging="567"/>
        <w:jc w:val="left"/>
        <w:rPr>
          <w:rFonts w:ascii="Times New Roman" w:hAnsi="Times New Roman"/>
          <w:szCs w:val="24"/>
        </w:rPr>
      </w:pPr>
      <w:r w:rsidRPr="00614FE6" w:rsidR="005C2C06">
        <w:rPr>
          <w:rFonts w:ascii="Times New Roman" w:hAnsi="Times New Roman"/>
          <w:szCs w:val="24"/>
        </w:rPr>
        <w:t>nevhodného nakladania s odpadmi</w:t>
      </w:r>
      <w:r w:rsidRPr="00614FE6" w:rsidR="00A627BB">
        <w:rPr>
          <w:rFonts w:ascii="Times New Roman" w:hAnsi="Times New Roman"/>
          <w:szCs w:val="24"/>
        </w:rPr>
        <w:t>,</w:t>
      </w:r>
    </w:p>
    <w:p w:rsidR="00A06CD6" w:rsidRPr="00614FE6" w:rsidP="00ED1D84">
      <w:pPr>
        <w:pStyle w:val="Textpsmene"/>
        <w:numPr>
          <w:ilvl w:val="0"/>
          <w:numId w:val="27"/>
        </w:numPr>
        <w:tabs>
          <w:tab w:val="clear" w:pos="425"/>
          <w:tab w:val="clear" w:pos="720"/>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výskytu vlhkosti v stavebných konštrukciách alebo na povrchu st</w:t>
      </w:r>
      <w:r w:rsidRPr="00614FE6" w:rsidR="005C2C06">
        <w:rPr>
          <w:rFonts w:ascii="Times New Roman" w:hAnsi="Times New Roman"/>
          <w:szCs w:val="24"/>
        </w:rPr>
        <w:t>avebných konštrukcií v interiéri</w:t>
      </w:r>
      <w:r w:rsidRPr="00614FE6" w:rsidR="00A627BB">
        <w:rPr>
          <w:rFonts w:ascii="Times New Roman" w:hAnsi="Times New Roman"/>
          <w:szCs w:val="24"/>
        </w:rPr>
        <w:t xml:space="preserve">  stavieb, </w:t>
      </w:r>
    </w:p>
    <w:p w:rsidR="00A06CD6" w:rsidRPr="00614FE6" w:rsidP="00ED1D84">
      <w:pPr>
        <w:pStyle w:val="Textpsmene"/>
        <w:numPr>
          <w:ilvl w:val="0"/>
          <w:numId w:val="27"/>
        </w:numPr>
        <w:tabs>
          <w:tab w:val="clear" w:pos="425"/>
          <w:tab w:val="clear" w:pos="720"/>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nedostatočných tepelnoizolačných a zvukovoizolačných vlastnos</w:t>
      </w:r>
      <w:r w:rsidRPr="00614FE6" w:rsidR="005C2C06">
        <w:rPr>
          <w:rFonts w:ascii="Times New Roman" w:hAnsi="Times New Roman"/>
          <w:szCs w:val="24"/>
        </w:rPr>
        <w:t>tí podľa charakteru užívaných mie</w:t>
      </w:r>
      <w:r w:rsidRPr="00614FE6" w:rsidR="00A627BB">
        <w:rPr>
          <w:rFonts w:ascii="Times New Roman" w:hAnsi="Times New Roman"/>
          <w:szCs w:val="24"/>
        </w:rPr>
        <w:t>stností,</w:t>
      </w:r>
    </w:p>
    <w:p w:rsidR="00A06CD6" w:rsidRPr="00614FE6" w:rsidP="00ED1D84">
      <w:pPr>
        <w:pStyle w:val="Textpsmene"/>
        <w:numPr>
          <w:ilvl w:val="0"/>
          <w:numId w:val="27"/>
        </w:numPr>
        <w:tabs>
          <w:tab w:val="clear" w:pos="425"/>
          <w:tab w:val="clear" w:pos="720"/>
          <w:tab w:val="left" w:pos="851"/>
        </w:tabs>
        <w:bidi w:val="0"/>
        <w:spacing w:line="240" w:lineRule="atLeast"/>
        <w:ind w:left="851" w:hanging="567"/>
        <w:jc w:val="left"/>
        <w:rPr>
          <w:rFonts w:ascii="Times New Roman" w:hAnsi="Times New Roman"/>
          <w:szCs w:val="24"/>
        </w:rPr>
      </w:pPr>
      <w:r w:rsidRPr="00614FE6" w:rsidR="005C2C06">
        <w:rPr>
          <w:rFonts w:ascii="Times New Roman" w:hAnsi="Times New Roman"/>
          <w:szCs w:val="24"/>
        </w:rPr>
        <w:t>nevhodných svetelno</w:t>
      </w:r>
      <w:r w:rsidRPr="00614FE6" w:rsidR="00A627BB">
        <w:rPr>
          <w:rFonts w:ascii="Times New Roman" w:hAnsi="Times New Roman"/>
          <w:szCs w:val="24"/>
        </w:rPr>
        <w:t>technických vlastností</w:t>
      </w:r>
      <w:r w:rsidRPr="00614FE6" w:rsidR="00242FA5">
        <w:rPr>
          <w:rFonts w:ascii="Times New Roman" w:hAnsi="Times New Roman"/>
          <w:szCs w:val="24"/>
        </w:rPr>
        <w:t>,</w:t>
      </w:r>
    </w:p>
    <w:p w:rsidR="00242FA5" w:rsidRPr="00614FE6" w:rsidP="00ED1D84">
      <w:pPr>
        <w:pStyle w:val="Textpsmene"/>
        <w:numPr>
          <w:ilvl w:val="0"/>
          <w:numId w:val="27"/>
        </w:numPr>
        <w:tabs>
          <w:tab w:val="clear" w:pos="425"/>
          <w:tab w:val="clear" w:pos="720"/>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elektromagnetického smogu.</w:t>
      </w:r>
    </w:p>
    <w:p w:rsidR="00A627BB" w:rsidRPr="00614FE6" w:rsidP="00404E2A">
      <w:pPr>
        <w:pStyle w:val="Textodstavce"/>
        <w:numPr>
          <w:numId w:val="0"/>
        </w:numPr>
        <w:tabs>
          <w:tab w:val="clear" w:pos="785"/>
          <w:tab w:val="clear" w:pos="851"/>
        </w:tabs>
        <w:bidi w:val="0"/>
        <w:spacing w:before="0" w:after="0" w:line="240" w:lineRule="atLeast"/>
        <w:ind w:left="360" w:firstLine="0"/>
        <w:jc w:val="left"/>
        <w:rPr>
          <w:rFonts w:ascii="Times New Roman" w:hAnsi="Times New Roman"/>
          <w:szCs w:val="24"/>
        </w:rPr>
      </w:pPr>
    </w:p>
    <w:p w:rsidR="00154799" w:rsidRPr="00614FE6" w:rsidP="00404E2A">
      <w:pPr>
        <w:pStyle w:val="Textodstavce"/>
        <w:numPr>
          <w:numId w:val="0"/>
        </w:numPr>
        <w:tabs>
          <w:tab w:val="clear" w:pos="785"/>
        </w:tabs>
        <w:bidi w:val="0"/>
        <w:spacing w:before="0" w:after="0" w:line="240" w:lineRule="atLeast"/>
        <w:ind w:firstLine="425"/>
        <w:jc w:val="left"/>
        <w:rPr>
          <w:rFonts w:ascii="Times New Roman" w:hAnsi="Times New Roman"/>
          <w:szCs w:val="24"/>
        </w:rPr>
      </w:pPr>
    </w:p>
    <w:p w:rsidR="00A627BB" w:rsidRPr="00614FE6" w:rsidP="00ED1D84">
      <w:pPr>
        <w:pStyle w:val="BodyTextIndent"/>
        <w:numPr>
          <w:numId w:val="50"/>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Vo vnútornom prostredí sa musí vylúčiť alebo na prípustnú mieru obmedziť výskyt škodlivých látok, za ktoré sa považujú</w:t>
      </w:r>
    </w:p>
    <w:p w:rsidR="006E2E75" w:rsidRPr="00614FE6" w:rsidP="00ED1D84">
      <w:pPr>
        <w:pStyle w:val="BodyTextIndent"/>
        <w:numPr>
          <w:numId w:val="51"/>
        </w:numPr>
        <w:tabs>
          <w:tab w:val="left" w:pos="851"/>
        </w:tabs>
        <w:bidi w:val="0"/>
        <w:spacing w:after="0" w:line="240" w:lineRule="atLeast"/>
        <w:ind w:left="851" w:hanging="567"/>
        <w:jc w:val="left"/>
        <w:rPr>
          <w:rFonts w:ascii="Times New Roman" w:hAnsi="Times New Roman"/>
          <w:szCs w:val="24"/>
        </w:rPr>
      </w:pPr>
      <w:r w:rsidRPr="00614FE6" w:rsidR="00A627BB">
        <w:rPr>
          <w:rFonts w:ascii="Times New Roman" w:hAnsi="Times New Roman"/>
          <w:szCs w:val="24"/>
        </w:rPr>
        <w:t>produkty horenia,</w:t>
      </w:r>
    </w:p>
    <w:p w:rsidR="006E2E75" w:rsidRPr="00614FE6" w:rsidP="00ED1D84">
      <w:pPr>
        <w:pStyle w:val="BodyTextIndent"/>
        <w:numPr>
          <w:numId w:val="51"/>
        </w:numPr>
        <w:tabs>
          <w:tab w:val="left" w:pos="851"/>
        </w:tabs>
        <w:bidi w:val="0"/>
        <w:spacing w:after="0" w:line="240" w:lineRule="atLeast"/>
        <w:ind w:left="851" w:hanging="567"/>
        <w:jc w:val="left"/>
        <w:rPr>
          <w:rFonts w:ascii="Times New Roman" w:hAnsi="Times New Roman"/>
          <w:szCs w:val="24"/>
        </w:rPr>
      </w:pPr>
      <w:r w:rsidRPr="00614FE6" w:rsidR="00A627BB">
        <w:rPr>
          <w:rFonts w:ascii="Times New Roman" w:hAnsi="Times New Roman"/>
          <w:szCs w:val="24"/>
        </w:rPr>
        <w:t>prchavé látky,</w:t>
      </w:r>
    </w:p>
    <w:p w:rsidR="006E2E75" w:rsidRPr="00614FE6" w:rsidP="00ED1D84">
      <w:pPr>
        <w:pStyle w:val="BodyTextIndent"/>
        <w:numPr>
          <w:numId w:val="51"/>
        </w:numPr>
        <w:tabs>
          <w:tab w:val="left" w:pos="851"/>
        </w:tabs>
        <w:bidi w:val="0"/>
        <w:spacing w:after="0" w:line="240" w:lineRule="atLeast"/>
        <w:ind w:left="851" w:hanging="567"/>
        <w:jc w:val="left"/>
        <w:rPr>
          <w:rFonts w:ascii="Times New Roman" w:hAnsi="Times New Roman"/>
          <w:szCs w:val="24"/>
        </w:rPr>
      </w:pPr>
      <w:r w:rsidRPr="00614FE6" w:rsidR="00A627BB">
        <w:rPr>
          <w:rFonts w:ascii="Times New Roman" w:hAnsi="Times New Roman"/>
          <w:szCs w:val="24"/>
        </w:rPr>
        <w:t xml:space="preserve">anorganické </w:t>
      </w:r>
      <w:r w:rsidRPr="00614FE6" w:rsidR="00FD64A8">
        <w:rPr>
          <w:rFonts w:ascii="Times New Roman" w:hAnsi="Times New Roman"/>
          <w:szCs w:val="24"/>
        </w:rPr>
        <w:t>a</w:t>
      </w:r>
      <w:r w:rsidRPr="00614FE6" w:rsidR="00A627BB">
        <w:rPr>
          <w:rFonts w:ascii="Times New Roman" w:hAnsi="Times New Roman"/>
          <w:szCs w:val="24"/>
        </w:rPr>
        <w:t xml:space="preserve"> organické častice vrátane mikroorganizmov,</w:t>
      </w:r>
    </w:p>
    <w:p w:rsidR="00154799" w:rsidRPr="00614FE6" w:rsidP="00ED1D84">
      <w:pPr>
        <w:pStyle w:val="BodyTextIndent"/>
        <w:numPr>
          <w:numId w:val="51"/>
        </w:numPr>
        <w:tabs>
          <w:tab w:val="left" w:pos="851"/>
        </w:tabs>
        <w:bidi w:val="0"/>
        <w:spacing w:after="0" w:line="240" w:lineRule="atLeast"/>
        <w:ind w:left="851" w:hanging="567"/>
        <w:jc w:val="left"/>
        <w:rPr>
          <w:rFonts w:ascii="Times New Roman" w:hAnsi="Times New Roman"/>
          <w:szCs w:val="24"/>
        </w:rPr>
      </w:pPr>
      <w:r w:rsidRPr="00614FE6" w:rsidR="00A627BB">
        <w:rPr>
          <w:rFonts w:ascii="Times New Roman" w:hAnsi="Times New Roman"/>
          <w:szCs w:val="24"/>
        </w:rPr>
        <w:t>radón a rádioaktívne látky emitu</w:t>
      </w:r>
      <w:r w:rsidRPr="00614FE6" w:rsidR="00242FA5">
        <w:rPr>
          <w:rFonts w:ascii="Times New Roman" w:hAnsi="Times New Roman"/>
          <w:szCs w:val="24"/>
        </w:rPr>
        <w:t>júce rádioaktívne žiarenie</w:t>
      </w:r>
      <w:r w:rsidRPr="00614FE6">
        <w:rPr>
          <w:rFonts w:ascii="Times New Roman" w:hAnsi="Times New Roman"/>
          <w:szCs w:val="24"/>
          <w:vertAlign w:val="superscript"/>
        </w:rPr>
        <w:t>1</w:t>
      </w:r>
      <w:r w:rsidRPr="00614FE6" w:rsidR="00D57D7F">
        <w:rPr>
          <w:rFonts w:ascii="Times New Roman" w:hAnsi="Times New Roman"/>
          <w:szCs w:val="24"/>
          <w:vertAlign w:val="superscript"/>
        </w:rPr>
        <w:t>3</w:t>
      </w:r>
      <w:r w:rsidRPr="00614FE6">
        <w:rPr>
          <w:rFonts w:ascii="Times New Roman" w:hAnsi="Times New Roman"/>
          <w:szCs w:val="24"/>
          <w:vertAlign w:val="superscript"/>
        </w:rPr>
        <w:t>)</w:t>
      </w:r>
      <w:r w:rsidRPr="00614FE6" w:rsidR="00242FA5">
        <w:rPr>
          <w:rFonts w:ascii="Times New Roman" w:hAnsi="Times New Roman"/>
          <w:szCs w:val="24"/>
        </w:rPr>
        <w:t xml:space="preserve">. </w:t>
        <w:br/>
      </w:r>
    </w:p>
    <w:p w:rsidR="006E2E75" w:rsidRPr="00614FE6" w:rsidP="00ED1D84">
      <w:pPr>
        <w:pStyle w:val="BodyTextIndent"/>
        <w:numPr>
          <w:numId w:val="50"/>
        </w:numPr>
        <w:tabs>
          <w:tab w:val="left" w:pos="851"/>
        </w:tabs>
        <w:bidi w:val="0"/>
        <w:spacing w:after="0" w:line="240" w:lineRule="atLeast"/>
        <w:ind w:left="0" w:firstLine="360"/>
        <w:jc w:val="left"/>
        <w:rPr>
          <w:rFonts w:ascii="Times New Roman" w:hAnsi="Times New Roman"/>
          <w:szCs w:val="24"/>
        </w:rPr>
      </w:pPr>
      <w:r w:rsidRPr="00614FE6" w:rsidR="00A627BB">
        <w:rPr>
          <w:rFonts w:ascii="Times New Roman" w:hAnsi="Times New Roman"/>
          <w:szCs w:val="24"/>
        </w:rPr>
        <w:t>Stavba sa navrhuje a zhotovuje tak, aby sa na prípustnú mieru obmedzil vznik emisií a skleníkových plynov.</w:t>
      </w:r>
    </w:p>
    <w:p w:rsidR="006E2E75" w:rsidRPr="00614FE6" w:rsidP="00275D66">
      <w:pPr>
        <w:pStyle w:val="BodyTextIndent"/>
        <w:tabs>
          <w:tab w:val="left" w:pos="851"/>
        </w:tabs>
        <w:bidi w:val="0"/>
        <w:spacing w:after="0" w:line="240" w:lineRule="atLeast"/>
        <w:ind w:left="0" w:firstLine="360"/>
        <w:jc w:val="left"/>
        <w:rPr>
          <w:rFonts w:ascii="Times New Roman" w:hAnsi="Times New Roman"/>
          <w:szCs w:val="24"/>
        </w:rPr>
      </w:pPr>
    </w:p>
    <w:p w:rsidR="006E2E75" w:rsidRPr="00614FE6" w:rsidP="00ED1D84">
      <w:pPr>
        <w:pStyle w:val="BodyTextIndent"/>
        <w:numPr>
          <w:numId w:val="50"/>
        </w:numPr>
        <w:tabs>
          <w:tab w:val="left" w:pos="851"/>
        </w:tabs>
        <w:bidi w:val="0"/>
        <w:spacing w:after="0" w:line="240" w:lineRule="atLeast"/>
        <w:ind w:left="0" w:firstLine="284"/>
        <w:jc w:val="left"/>
        <w:rPr>
          <w:rFonts w:ascii="Times New Roman" w:hAnsi="Times New Roman"/>
          <w:szCs w:val="24"/>
        </w:rPr>
      </w:pPr>
      <w:r w:rsidRPr="00614FE6" w:rsidR="00A627BB">
        <w:rPr>
          <w:rFonts w:ascii="Times New Roman" w:hAnsi="Times New Roman"/>
          <w:szCs w:val="24"/>
        </w:rPr>
        <w:t>Stavba musí odolávať škodlivému pôsobeniu prostredia, najmä vplyvom zemnej vlhkosti a podzemn</w:t>
      </w:r>
      <w:r w:rsidRPr="00614FE6" w:rsidR="005C2C06">
        <w:rPr>
          <w:rFonts w:ascii="Times New Roman" w:hAnsi="Times New Roman"/>
          <w:szCs w:val="24"/>
        </w:rPr>
        <w:t>ej</w:t>
      </w:r>
      <w:r w:rsidRPr="00614FE6" w:rsidR="00A627BB">
        <w:rPr>
          <w:rFonts w:ascii="Times New Roman" w:hAnsi="Times New Roman"/>
          <w:szCs w:val="24"/>
        </w:rPr>
        <w:t xml:space="preserve"> vody, </w:t>
      </w:r>
      <w:r w:rsidRPr="00614FE6" w:rsidR="005C2C06">
        <w:rPr>
          <w:rFonts w:ascii="Times New Roman" w:hAnsi="Times New Roman"/>
          <w:szCs w:val="24"/>
        </w:rPr>
        <w:t xml:space="preserve">atmosférickým </w:t>
      </w:r>
      <w:r w:rsidRPr="00614FE6" w:rsidR="00FD64A8">
        <w:rPr>
          <w:rFonts w:ascii="Times New Roman" w:hAnsi="Times New Roman"/>
          <w:szCs w:val="24"/>
        </w:rPr>
        <w:t>a chemickým vplyvom</w:t>
      </w:r>
      <w:r w:rsidRPr="00614FE6" w:rsidR="00A06CD6">
        <w:rPr>
          <w:rFonts w:ascii="Times New Roman" w:hAnsi="Times New Roman"/>
          <w:szCs w:val="24"/>
        </w:rPr>
        <w:t>,</w:t>
      </w:r>
      <w:r w:rsidRPr="00614FE6" w:rsidR="00FD64A8">
        <w:rPr>
          <w:rFonts w:ascii="Times New Roman" w:hAnsi="Times New Roman"/>
          <w:szCs w:val="24"/>
        </w:rPr>
        <w:t xml:space="preserve"> </w:t>
      </w:r>
      <w:r w:rsidRPr="00614FE6" w:rsidR="00A627BB">
        <w:rPr>
          <w:rFonts w:ascii="Times New Roman" w:hAnsi="Times New Roman"/>
          <w:szCs w:val="24"/>
        </w:rPr>
        <w:t>žiareniam a otrasom.</w:t>
      </w:r>
    </w:p>
    <w:p w:rsidR="006E2E75" w:rsidRPr="00614FE6" w:rsidP="00275D66">
      <w:pPr>
        <w:pStyle w:val="ListParagraph"/>
        <w:tabs>
          <w:tab w:val="left" w:pos="851"/>
        </w:tabs>
        <w:bidi w:val="0"/>
        <w:ind w:left="0" w:firstLine="284"/>
        <w:rPr>
          <w:rFonts w:ascii="Times New Roman" w:hAnsi="Times New Roman"/>
          <w:szCs w:val="24"/>
        </w:rPr>
      </w:pPr>
    </w:p>
    <w:p w:rsidR="006E2E75" w:rsidRPr="00614FE6" w:rsidP="00ED1D84">
      <w:pPr>
        <w:pStyle w:val="BodyTextIndent"/>
        <w:numPr>
          <w:numId w:val="50"/>
        </w:numPr>
        <w:tabs>
          <w:tab w:val="left" w:pos="851"/>
        </w:tabs>
        <w:bidi w:val="0"/>
        <w:spacing w:after="0" w:line="240" w:lineRule="atLeast"/>
        <w:ind w:left="0" w:firstLine="284"/>
        <w:jc w:val="left"/>
        <w:rPr>
          <w:rFonts w:ascii="Times New Roman" w:hAnsi="Times New Roman"/>
          <w:szCs w:val="24"/>
        </w:rPr>
      </w:pPr>
      <w:r w:rsidRPr="00614FE6" w:rsidR="00A627BB">
        <w:rPr>
          <w:rFonts w:ascii="Times New Roman" w:hAnsi="Times New Roman"/>
          <w:szCs w:val="24"/>
        </w:rPr>
        <w:t>Funkčn</w:t>
      </w:r>
      <w:r w:rsidRPr="00614FE6" w:rsidR="005C2C06">
        <w:rPr>
          <w:rFonts w:ascii="Times New Roman" w:hAnsi="Times New Roman"/>
          <w:szCs w:val="24"/>
        </w:rPr>
        <w:t>é</w:t>
      </w:r>
      <w:r w:rsidRPr="00614FE6" w:rsidR="00A627BB">
        <w:rPr>
          <w:rFonts w:ascii="Times New Roman" w:hAnsi="Times New Roman"/>
          <w:szCs w:val="24"/>
        </w:rPr>
        <w:t xml:space="preserve"> využit</w:t>
      </w:r>
      <w:r w:rsidRPr="00614FE6" w:rsidR="005C2C06">
        <w:rPr>
          <w:rFonts w:ascii="Times New Roman" w:hAnsi="Times New Roman"/>
          <w:szCs w:val="24"/>
        </w:rPr>
        <w:t>ie</w:t>
      </w:r>
      <w:r w:rsidRPr="00614FE6" w:rsidR="00A627BB">
        <w:rPr>
          <w:rFonts w:ascii="Times New Roman" w:hAnsi="Times New Roman"/>
          <w:szCs w:val="24"/>
        </w:rPr>
        <w:t xml:space="preserve"> miestností, </w:t>
      </w:r>
      <w:r w:rsidRPr="00614FE6" w:rsidR="005C2C06">
        <w:rPr>
          <w:rFonts w:ascii="Times New Roman" w:hAnsi="Times New Roman"/>
          <w:szCs w:val="24"/>
        </w:rPr>
        <w:t>do</w:t>
      </w:r>
      <w:r w:rsidRPr="00614FE6" w:rsidR="00A627BB">
        <w:rPr>
          <w:rFonts w:ascii="Times New Roman" w:hAnsi="Times New Roman"/>
          <w:szCs w:val="24"/>
        </w:rPr>
        <w:t xml:space="preserve"> ktorých hrozí vniknutie vody pri povodniach, musí byť tomuto nebezpečenstvu prispôsobené a povrchové úpravy mus</w:t>
      </w:r>
      <w:r w:rsidRPr="00614FE6" w:rsidR="005C2C06">
        <w:rPr>
          <w:rFonts w:ascii="Times New Roman" w:hAnsi="Times New Roman"/>
          <w:szCs w:val="24"/>
        </w:rPr>
        <w:t>ia</w:t>
      </w:r>
      <w:r w:rsidRPr="00614FE6" w:rsidR="00A627BB">
        <w:rPr>
          <w:rFonts w:ascii="Times New Roman" w:hAnsi="Times New Roman"/>
          <w:szCs w:val="24"/>
        </w:rPr>
        <w:t xml:space="preserve"> umožniť účinné očistenie od nánosov bahna a iných nečistôt, prípadne škodlivých látok transportovaných vodou pri povodniach.</w:t>
      </w:r>
    </w:p>
    <w:p w:rsidR="006E2E75" w:rsidRPr="00614FE6" w:rsidP="00275D66">
      <w:pPr>
        <w:pStyle w:val="ListParagraph"/>
        <w:tabs>
          <w:tab w:val="left" w:pos="851"/>
        </w:tabs>
        <w:bidi w:val="0"/>
        <w:ind w:left="0" w:firstLine="284"/>
        <w:rPr>
          <w:rFonts w:ascii="Times New Roman" w:hAnsi="Times New Roman"/>
          <w:szCs w:val="24"/>
        </w:rPr>
      </w:pPr>
    </w:p>
    <w:p w:rsidR="006E2E75" w:rsidRPr="00614FE6" w:rsidP="00ED1D84">
      <w:pPr>
        <w:pStyle w:val="BodyTextIndent"/>
        <w:numPr>
          <w:numId w:val="50"/>
        </w:numPr>
        <w:tabs>
          <w:tab w:val="left" w:pos="851"/>
        </w:tabs>
        <w:bidi w:val="0"/>
        <w:spacing w:after="0" w:line="240" w:lineRule="atLeast"/>
        <w:ind w:left="0" w:firstLine="284"/>
        <w:jc w:val="left"/>
        <w:rPr>
          <w:rFonts w:ascii="Times New Roman" w:hAnsi="Times New Roman"/>
          <w:szCs w:val="24"/>
        </w:rPr>
      </w:pPr>
      <w:r w:rsidRPr="00614FE6" w:rsidR="00FD64A8">
        <w:rPr>
          <w:rFonts w:ascii="Times New Roman" w:hAnsi="Times New Roman"/>
          <w:szCs w:val="24"/>
        </w:rPr>
        <w:t>V novonavrhovaných budovách musí byť návrh osvetlenia v súlade s normovými hodnotami riešenie denného, umelého a prípadne združeného osvetlenia</w:t>
      </w:r>
      <w:r w:rsidRPr="00614FE6" w:rsidR="00153CE9">
        <w:rPr>
          <w:rFonts w:ascii="Times New Roman" w:hAnsi="Times New Roman"/>
          <w:szCs w:val="24"/>
          <w:vertAlign w:val="superscript"/>
        </w:rPr>
        <w:t>14)</w:t>
      </w:r>
      <w:r w:rsidRPr="00614FE6" w:rsidR="00741E2B">
        <w:rPr>
          <w:rFonts w:ascii="Times New Roman" w:hAnsi="Times New Roman"/>
          <w:strike/>
          <w:szCs w:val="24"/>
        </w:rPr>
        <w:t>.</w:t>
      </w:r>
      <w:r w:rsidRPr="00614FE6" w:rsidR="00FD64A8">
        <w:rPr>
          <w:rFonts w:ascii="Times New Roman" w:hAnsi="Times New Roman"/>
          <w:szCs w:val="24"/>
        </w:rPr>
        <w:t xml:space="preserve"> Návrh osvetlenia sa posudzuje v súlade s vykurovaním, chladením, vetraním, ochranou proti hluku, preslnením, vrátane vplyvu okolitých budov a naopak vplyvu navrhovanej stavby na existujúcu zástavbu s cieľom dosiahnuť vyhovujúce podmienky zrakovej a tepelnej pohody s minimálnou celkovou spotrebou energií</w:t>
      </w:r>
      <w:r w:rsidRPr="00614FE6" w:rsidR="00A627BB">
        <w:rPr>
          <w:rFonts w:ascii="Times New Roman" w:hAnsi="Times New Roman"/>
          <w:szCs w:val="24"/>
        </w:rPr>
        <w:t>.</w:t>
      </w:r>
    </w:p>
    <w:p w:rsidR="006E2E75" w:rsidRPr="00614FE6" w:rsidP="00275D66">
      <w:pPr>
        <w:pStyle w:val="ListParagraph"/>
        <w:tabs>
          <w:tab w:val="left" w:pos="851"/>
        </w:tabs>
        <w:bidi w:val="0"/>
        <w:ind w:firstLine="284"/>
        <w:rPr>
          <w:rFonts w:ascii="Times New Roman" w:hAnsi="Times New Roman"/>
          <w:szCs w:val="24"/>
        </w:rPr>
      </w:pPr>
    </w:p>
    <w:p w:rsidR="006E2E75" w:rsidRPr="00614FE6" w:rsidP="00ED1D84">
      <w:pPr>
        <w:pStyle w:val="BodyTextIndent"/>
        <w:numPr>
          <w:numId w:val="50"/>
        </w:numPr>
        <w:tabs>
          <w:tab w:val="left" w:pos="851"/>
        </w:tabs>
        <w:bidi w:val="0"/>
        <w:spacing w:after="0" w:line="240" w:lineRule="atLeast"/>
        <w:ind w:left="0" w:firstLine="284"/>
        <w:jc w:val="left"/>
        <w:rPr>
          <w:rFonts w:ascii="Times New Roman" w:hAnsi="Times New Roman"/>
          <w:szCs w:val="24"/>
        </w:rPr>
      </w:pPr>
      <w:r w:rsidRPr="00614FE6" w:rsidR="00A627BB">
        <w:rPr>
          <w:rFonts w:ascii="Times New Roman" w:hAnsi="Times New Roman"/>
          <w:szCs w:val="24"/>
        </w:rPr>
        <w:t>Obytná miestnosť musí mať zabezpečené do</w:t>
      </w:r>
      <w:r w:rsidRPr="00614FE6" w:rsidR="00A627BB">
        <w:rPr>
          <w:rFonts w:ascii="Times New Roman" w:hAnsi="Times New Roman"/>
          <w:szCs w:val="24"/>
        </w:rPr>
        <w:t>s</w:t>
      </w:r>
      <w:r w:rsidRPr="00614FE6" w:rsidR="00A627BB">
        <w:rPr>
          <w:rFonts w:ascii="Times New Roman" w:hAnsi="Times New Roman"/>
          <w:szCs w:val="24"/>
        </w:rPr>
        <w:t>tatočné denné osvetlenie, priame dostatočné vetranie čistým vzduchom a má byť dostatočne vykurovaná s možnosťou regulácie tepla</w:t>
      </w:r>
      <w:r w:rsidRPr="00614FE6" w:rsidR="005C2C06">
        <w:rPr>
          <w:rFonts w:ascii="Times New Roman" w:hAnsi="Times New Roman"/>
          <w:szCs w:val="24"/>
        </w:rPr>
        <w:t>,</w:t>
      </w:r>
      <w:r w:rsidRPr="00614FE6" w:rsidR="00A627BB">
        <w:rPr>
          <w:rFonts w:ascii="Times New Roman" w:hAnsi="Times New Roman"/>
          <w:szCs w:val="24"/>
        </w:rPr>
        <w:t xml:space="preserve"> </w:t>
      </w:r>
      <w:r w:rsidRPr="00614FE6" w:rsidR="00711DE2">
        <w:rPr>
          <w:rFonts w:ascii="Times New Roman" w:hAnsi="Times New Roman"/>
          <w:szCs w:val="24"/>
        </w:rPr>
        <w:t xml:space="preserve">má dostatočnú tepelnú a akustickú ochranu stavebnými konštrukciami </w:t>
      </w:r>
      <w:r w:rsidRPr="00614FE6" w:rsidR="00A627BB">
        <w:rPr>
          <w:rFonts w:ascii="Times New Roman" w:hAnsi="Times New Roman"/>
          <w:szCs w:val="24"/>
        </w:rPr>
        <w:t>v súlade s normovými hodnotami.</w:t>
      </w:r>
    </w:p>
    <w:p w:rsidR="006E2E75" w:rsidRPr="00614FE6" w:rsidP="00275D66">
      <w:pPr>
        <w:pStyle w:val="ListParagraph"/>
        <w:tabs>
          <w:tab w:val="left" w:pos="851"/>
        </w:tabs>
        <w:bidi w:val="0"/>
        <w:ind w:firstLine="284"/>
        <w:rPr>
          <w:rFonts w:ascii="Times New Roman" w:hAnsi="Times New Roman"/>
          <w:szCs w:val="24"/>
        </w:rPr>
      </w:pPr>
    </w:p>
    <w:p w:rsidR="006E2E75" w:rsidRPr="00614FE6" w:rsidP="00ED1D84">
      <w:pPr>
        <w:pStyle w:val="BodyTextIndent"/>
        <w:numPr>
          <w:numId w:val="50"/>
        </w:numPr>
        <w:tabs>
          <w:tab w:val="left" w:pos="851"/>
        </w:tabs>
        <w:bidi w:val="0"/>
        <w:spacing w:after="0" w:line="240" w:lineRule="atLeast"/>
        <w:ind w:left="0" w:firstLine="284"/>
        <w:jc w:val="left"/>
        <w:rPr>
          <w:rFonts w:ascii="Times New Roman" w:hAnsi="Times New Roman"/>
          <w:szCs w:val="24"/>
        </w:rPr>
      </w:pPr>
      <w:r w:rsidRPr="00614FE6" w:rsidR="00A627BB">
        <w:rPr>
          <w:rFonts w:ascii="Times New Roman" w:hAnsi="Times New Roman"/>
          <w:szCs w:val="24"/>
        </w:rPr>
        <w:t>V pobytových miestnostiach musí byť navrhnuté denné, umelé a prípadn</w:t>
      </w:r>
      <w:r w:rsidRPr="00614FE6" w:rsidR="005C2C06">
        <w:rPr>
          <w:rFonts w:ascii="Times New Roman" w:hAnsi="Times New Roman"/>
          <w:szCs w:val="24"/>
        </w:rPr>
        <w:t>e</w:t>
      </w:r>
      <w:r w:rsidRPr="00614FE6" w:rsidR="00A627BB">
        <w:rPr>
          <w:rFonts w:ascii="Times New Roman" w:hAnsi="Times New Roman"/>
          <w:szCs w:val="24"/>
        </w:rPr>
        <w:t xml:space="preserve"> združené osvetlenie v závislosti na ich funkčnom využití a na dĺžke pobytu osôb v súlade s normovými hodnotami. Pobytové miestnosti musia mať zaistené dostatočné prirodzené alebo nútené vetranie a musia byť dostatočne vykurované s možnosťou regulácie tepla.</w:t>
      </w:r>
    </w:p>
    <w:p w:rsidR="006E2E75" w:rsidRPr="00614FE6" w:rsidP="00275D66">
      <w:pPr>
        <w:pStyle w:val="ListParagraph"/>
        <w:tabs>
          <w:tab w:val="left" w:pos="851"/>
        </w:tabs>
        <w:bidi w:val="0"/>
        <w:ind w:firstLine="284"/>
        <w:rPr>
          <w:rFonts w:ascii="Times New Roman" w:hAnsi="Times New Roman"/>
          <w:szCs w:val="24"/>
        </w:rPr>
      </w:pPr>
    </w:p>
    <w:p w:rsidR="00A627BB" w:rsidRPr="00614FE6" w:rsidP="00ED1D84">
      <w:pPr>
        <w:pStyle w:val="BodyTextIndent"/>
        <w:numPr>
          <w:numId w:val="50"/>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Uzavreté priestory na osobnú hygienu a umiestnenie z</w:t>
      </w:r>
      <w:r w:rsidRPr="00614FE6">
        <w:rPr>
          <w:rFonts w:ascii="Times New Roman" w:hAnsi="Times New Roman"/>
          <w:szCs w:val="24"/>
        </w:rPr>
        <w:t>á</w:t>
      </w:r>
      <w:r w:rsidRPr="00614FE6">
        <w:rPr>
          <w:rFonts w:ascii="Times New Roman" w:hAnsi="Times New Roman"/>
          <w:szCs w:val="24"/>
        </w:rPr>
        <w:t>chodovej misy, priestor na varenie,</w:t>
      </w:r>
      <w:r w:rsidRPr="00614FE6" w:rsidR="00FD64A8">
        <w:rPr>
          <w:rFonts w:ascii="Times New Roman" w:hAnsi="Times New Roman"/>
          <w:szCs w:val="24"/>
        </w:rPr>
        <w:t xml:space="preserve"> musia</w:t>
      </w:r>
      <w:r w:rsidRPr="00614FE6">
        <w:rPr>
          <w:rFonts w:ascii="Times New Roman" w:hAnsi="Times New Roman"/>
          <w:szCs w:val="24"/>
        </w:rPr>
        <w:t xml:space="preserve"> mať umelé osvetlenie v súlade s normovými hodnotami, musia byť dostatočne odvet</w:t>
      </w:r>
      <w:r w:rsidRPr="00614FE6">
        <w:rPr>
          <w:rFonts w:ascii="Times New Roman" w:hAnsi="Times New Roman"/>
          <w:szCs w:val="24"/>
        </w:rPr>
        <w:t>r</w:t>
      </w:r>
      <w:r w:rsidRPr="00614FE6">
        <w:rPr>
          <w:rFonts w:ascii="Times New Roman" w:hAnsi="Times New Roman"/>
          <w:szCs w:val="24"/>
        </w:rPr>
        <w:t>ávané v súlade s normovými hodnotami, musia byť vykurované s možnosťou regulácie tepla.Komora na uskladnenie potravín musí byť účinne odvetr</w:t>
      </w:r>
      <w:r w:rsidRPr="00614FE6" w:rsidR="005C2C06">
        <w:rPr>
          <w:rFonts w:ascii="Times New Roman" w:hAnsi="Times New Roman"/>
          <w:szCs w:val="24"/>
        </w:rPr>
        <w:t>a</w:t>
      </w:r>
      <w:r w:rsidRPr="00614FE6">
        <w:rPr>
          <w:rFonts w:ascii="Times New Roman" w:hAnsi="Times New Roman"/>
          <w:szCs w:val="24"/>
        </w:rPr>
        <w:t>ná.</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0"/>
        </w:numPr>
        <w:tabs>
          <w:tab w:val="clear" w:pos="785"/>
        </w:tabs>
        <w:bidi w:val="0"/>
        <w:spacing w:before="0" w:after="0" w:line="240" w:lineRule="atLeast"/>
        <w:ind w:left="0" w:firstLine="284"/>
        <w:jc w:val="left"/>
        <w:rPr>
          <w:rFonts w:ascii="Times New Roman" w:hAnsi="Times New Roman"/>
          <w:szCs w:val="24"/>
        </w:rPr>
      </w:pPr>
      <w:r w:rsidRPr="00614FE6" w:rsidR="005C2C06">
        <w:rPr>
          <w:rFonts w:ascii="Times New Roman" w:hAnsi="Times New Roman"/>
          <w:szCs w:val="24"/>
        </w:rPr>
        <w:t>Komunikačné</w:t>
      </w:r>
      <w:r w:rsidRPr="00614FE6">
        <w:rPr>
          <w:rFonts w:ascii="Times New Roman" w:hAnsi="Times New Roman"/>
          <w:szCs w:val="24"/>
        </w:rPr>
        <w:t xml:space="preserve"> priestory musia mať umelé osvetlenie v súlade s normovými hodnotami a musia byť odvetrané.</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Byty a ďalšie miestnosti obytných budov a izby ubytovacích zariadení nesmú byť vetrané do spoločných a komunikačných priestorov s výnimkou otvorenej pavlače.</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Vetranie a osvetlenie príslušenstva bytu sú prípustné aj zo svetlíkovej a vetracej šachty, ak tieto majú pôdorys najmenej </w:t>
      </w:r>
      <w:smartTag w:uri="urn:schemas-microsoft-com:office:smarttags" w:element="metricconverter">
        <w:smartTagPr>
          <w:attr w:name="ProductID" w:val="5 m2"/>
        </w:smartTagPr>
        <w:r w:rsidRPr="00614FE6">
          <w:rPr>
            <w:rFonts w:ascii="Times New Roman" w:hAnsi="Times New Roman"/>
            <w:szCs w:val="24"/>
          </w:rPr>
          <w:t>5 m</w:t>
        </w:r>
        <w:r w:rsidRPr="00614FE6">
          <w:rPr>
            <w:rFonts w:ascii="Times New Roman" w:hAnsi="Times New Roman"/>
            <w:szCs w:val="24"/>
            <w:vertAlign w:val="superscript"/>
          </w:rPr>
          <w:t>2</w:t>
        </w:r>
      </w:smartTag>
      <w:r w:rsidRPr="00614FE6">
        <w:rPr>
          <w:rFonts w:ascii="Times New Roman" w:hAnsi="Times New Roman"/>
          <w:szCs w:val="24"/>
        </w:rPr>
        <w:t xml:space="preserve"> a dĺžku kratšej strany najmenej </w:t>
      </w:r>
      <w:smartTag w:uri="urn:schemas-microsoft-com:office:smarttags" w:element="metricconverter">
        <w:smartTagPr>
          <w:attr w:name="ProductID" w:val="1 500 mm"/>
        </w:smartTagPr>
        <w:r w:rsidRPr="00614FE6">
          <w:rPr>
            <w:rFonts w:ascii="Times New Roman" w:hAnsi="Times New Roman"/>
            <w:szCs w:val="24"/>
          </w:rPr>
          <w:t>1 500 mm</w:t>
        </w:r>
      </w:smartTag>
      <w:r w:rsidRPr="00614FE6">
        <w:rPr>
          <w:rFonts w:ascii="Times New Roman" w:hAnsi="Times New Roman"/>
          <w:szCs w:val="24"/>
        </w:rPr>
        <w:t>. Dno šachty má byť prístupné, ľahko čistiteľné, odvodnené a má mať odtok s pachovým uzáverom.</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50"/>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Do svetlíkovej alebo vetracej šachty možno napojiť len vetranie miestností rovn</w:t>
      </w:r>
      <w:r w:rsidRPr="00614FE6">
        <w:rPr>
          <w:rFonts w:ascii="Times New Roman" w:hAnsi="Times New Roman"/>
          <w:szCs w:val="24"/>
        </w:rPr>
        <w:t>a</w:t>
      </w:r>
      <w:r w:rsidRPr="00614FE6">
        <w:rPr>
          <w:rFonts w:ascii="Times New Roman" w:hAnsi="Times New Roman"/>
          <w:szCs w:val="24"/>
        </w:rPr>
        <w:t xml:space="preserve">kého charakteru po celej výške šachty, šachtou nesmú byť vedené rozvody a inštalácie, šachtou nesmú byť odvádzané spaliny od spotrebičov palív. Len v odôvodnených prípadoch, pri zachovaní funkcie svetlíkovej alebo vetracej šachty, </w:t>
      </w:r>
      <w:r w:rsidRPr="00614FE6" w:rsidR="00FD64A8">
        <w:rPr>
          <w:rFonts w:ascii="Times New Roman" w:hAnsi="Times New Roman"/>
          <w:szCs w:val="24"/>
        </w:rPr>
        <w:t>môže byť v šachte</w:t>
      </w:r>
      <w:r w:rsidRPr="00614FE6">
        <w:rPr>
          <w:rFonts w:ascii="Times New Roman" w:hAnsi="Times New Roman"/>
          <w:szCs w:val="24"/>
        </w:rPr>
        <w:t xml:space="preserve"> umiestený komín zodpovedajúci normovým hodnotám.</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FD64A8" w:rsidRPr="00614FE6" w:rsidP="00ED1D84">
      <w:pPr>
        <w:pStyle w:val="Textodstavce"/>
        <w:numPr>
          <w:numId w:val="5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Zatienenie existujúcich pobytových miestností novými stavbami alebo ich novými časťami sa posudzuje podľa ekvivalentného uhla tienenia kontrolných bodov.</w:t>
      </w:r>
    </w:p>
    <w:p w:rsidR="006E2E75"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Zatienenie </w:t>
      </w:r>
      <w:r w:rsidRPr="00614FE6" w:rsidR="005C2C06">
        <w:rPr>
          <w:rFonts w:ascii="Times New Roman" w:hAnsi="Times New Roman"/>
          <w:szCs w:val="24"/>
        </w:rPr>
        <w:t>existujúcich</w:t>
      </w:r>
      <w:r w:rsidRPr="00614FE6">
        <w:rPr>
          <w:rFonts w:ascii="Times New Roman" w:hAnsi="Times New Roman"/>
          <w:szCs w:val="24"/>
        </w:rPr>
        <w:t xml:space="preserve"> vnútorných priestorov sa považuje za vyhovujúce, ak sú dodržané normové hodnoty. </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0"/>
        </w:numPr>
        <w:tabs>
          <w:tab w:val="clear" w:pos="785"/>
        </w:tabs>
        <w:bidi w:val="0"/>
        <w:spacing w:before="0" w:after="0" w:line="240" w:lineRule="atLeast"/>
        <w:ind w:left="0" w:firstLine="284"/>
        <w:jc w:val="left"/>
        <w:rPr>
          <w:rFonts w:ascii="Times New Roman" w:hAnsi="Times New Roman"/>
          <w:szCs w:val="24"/>
        </w:rPr>
      </w:pPr>
      <w:r w:rsidRPr="00614FE6" w:rsidR="00FD64A8">
        <w:rPr>
          <w:rFonts w:ascii="Times New Roman" w:hAnsi="Times New Roman"/>
          <w:szCs w:val="24"/>
        </w:rPr>
        <w:t>Zatienenie novonavrhovaných pobytových miestností sa posudzuje podľa činiteľa denného osvetlenia na porovnávacej rovine vo vnútri týchto miestností v súlade s normovými hodnotami. Zatienenie existujúcich a nových bytov sa okrem hore uvedeného posudzuje aj podľa  ich preslnenia v súlade s normovými hodnotami</w:t>
      </w:r>
      <w:r w:rsidRPr="00614FE6">
        <w:rPr>
          <w:rFonts w:ascii="Times New Roman" w:hAnsi="Times New Roman"/>
          <w:szCs w:val="24"/>
        </w:rPr>
        <w:t xml:space="preserve">. </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FD64A8" w:rsidRPr="00614FE6" w:rsidP="00ED1D84">
      <w:pPr>
        <w:pStyle w:val="BodyTextIndent"/>
        <w:numPr>
          <w:numId w:val="50"/>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 xml:space="preserve">Pri doplňovaní jestvujúcej súvislej zástavby výstavbou v prielukách, prípadne formou nadstavieb nižších budov sa uplatňuje uhol tienenia kontrolných bodov, ktorý má hodnotu ekvivalentného uhla tienenia povoleného v príslušnej zóne obce. </w:t>
      </w:r>
    </w:p>
    <w:p w:rsidR="00FD64A8"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6E2E75" w:rsidRPr="00614FE6" w:rsidP="00ED1D84">
      <w:pPr>
        <w:pStyle w:val="BodyTextIndent"/>
        <w:numPr>
          <w:numId w:val="50"/>
        </w:numPr>
        <w:tabs>
          <w:tab w:val="left" w:pos="851"/>
        </w:tabs>
        <w:bidi w:val="0"/>
        <w:spacing w:after="0" w:line="240" w:lineRule="atLeast"/>
        <w:ind w:left="0" w:firstLine="284"/>
        <w:jc w:val="left"/>
        <w:rPr>
          <w:rFonts w:ascii="Times New Roman" w:hAnsi="Times New Roman"/>
          <w:szCs w:val="24"/>
        </w:rPr>
      </w:pPr>
      <w:r w:rsidRPr="00614FE6" w:rsidR="00FD64A8">
        <w:rPr>
          <w:rFonts w:ascii="Times New Roman" w:hAnsi="Times New Roman"/>
          <w:szCs w:val="24"/>
        </w:rPr>
        <w:t>V priečeliach existujúcich a novonavrhovaných budov situovaných v bezprostrednej blízkosti susedných stavebných parciel sa nesmú umiestňovať okná pobytových miestností (napr. v štítových stenách budov v súvislej uličnej zástavbe, v stenách dvorovej zástavby ležiacich na hranici parciel a podobne).</w:t>
      </w:r>
    </w:p>
    <w:p w:rsidR="006E2E75" w:rsidRPr="00614FE6" w:rsidP="00275D66">
      <w:pPr>
        <w:pStyle w:val="ListParagraph"/>
        <w:tabs>
          <w:tab w:val="left" w:pos="851"/>
        </w:tabs>
        <w:bidi w:val="0"/>
        <w:ind w:left="0" w:firstLine="284"/>
        <w:rPr>
          <w:rFonts w:ascii="Times New Roman" w:hAnsi="Times New Roman"/>
          <w:szCs w:val="24"/>
        </w:rPr>
      </w:pPr>
    </w:p>
    <w:p w:rsidR="006E2E75" w:rsidRPr="00614FE6" w:rsidP="00ED1D84">
      <w:pPr>
        <w:pStyle w:val="BodyTextIndent"/>
        <w:numPr>
          <w:numId w:val="50"/>
        </w:numPr>
        <w:tabs>
          <w:tab w:val="left" w:pos="851"/>
        </w:tabs>
        <w:bidi w:val="0"/>
        <w:spacing w:after="0" w:line="240" w:lineRule="atLeast"/>
        <w:ind w:left="0" w:firstLine="284"/>
        <w:jc w:val="left"/>
        <w:rPr>
          <w:rFonts w:ascii="Times New Roman" w:hAnsi="Times New Roman"/>
          <w:szCs w:val="24"/>
        </w:rPr>
      </w:pPr>
      <w:r w:rsidRPr="00614FE6" w:rsidR="00A627BB">
        <w:rPr>
          <w:rFonts w:ascii="Times New Roman" w:hAnsi="Times New Roman"/>
          <w:szCs w:val="24"/>
        </w:rPr>
        <w:t xml:space="preserve">Byt, obytné miestnosti a pobytové miestnosti, ktoré to svojím charakterom a spôsobom </w:t>
      </w:r>
      <w:r w:rsidRPr="00614FE6" w:rsidR="00FD64A8">
        <w:rPr>
          <w:rFonts w:ascii="Times New Roman" w:hAnsi="Times New Roman"/>
          <w:szCs w:val="24"/>
        </w:rPr>
        <w:t>využitia</w:t>
      </w:r>
      <w:r w:rsidRPr="00614FE6" w:rsidR="00A627BB">
        <w:rPr>
          <w:rFonts w:ascii="Times New Roman" w:hAnsi="Times New Roman"/>
          <w:szCs w:val="24"/>
        </w:rPr>
        <w:t xml:space="preserve"> vyžadujú musia byť preslnené. Pritom musí byť zaistená zraková pohoda a ochrana pred oslnením, najmä v pobytových miestnostiach určených pre zrakovo náročné činnosti.</w:t>
      </w:r>
    </w:p>
    <w:p w:rsidR="006E2E75" w:rsidRPr="00614FE6" w:rsidP="00275D66">
      <w:pPr>
        <w:pStyle w:val="ListParagraph"/>
        <w:tabs>
          <w:tab w:val="left" w:pos="851"/>
        </w:tabs>
        <w:bidi w:val="0"/>
        <w:ind w:left="0" w:firstLine="284"/>
        <w:rPr>
          <w:rFonts w:ascii="Times New Roman" w:hAnsi="Times New Roman"/>
          <w:szCs w:val="24"/>
        </w:rPr>
      </w:pPr>
    </w:p>
    <w:p w:rsidR="00A627BB" w:rsidRPr="00614FE6" w:rsidP="00ED1D84">
      <w:pPr>
        <w:pStyle w:val="BodyTextIndent"/>
        <w:numPr>
          <w:numId w:val="50"/>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Byt je preslnený,  ak súčet podlahových plôch jeho preslnených obytných miestností sa rovná najmenej jednej tretine súčtu podlahových plôch všetkých jeho obytných miestností. Pri posudzovaní pres</w:t>
      </w:r>
      <w:r w:rsidRPr="00614FE6" w:rsidR="009176BF">
        <w:rPr>
          <w:rFonts w:ascii="Times New Roman" w:hAnsi="Times New Roman"/>
          <w:szCs w:val="24"/>
        </w:rPr>
        <w:t>l</w:t>
      </w:r>
      <w:r w:rsidRPr="00614FE6">
        <w:rPr>
          <w:rFonts w:ascii="Times New Roman" w:hAnsi="Times New Roman"/>
          <w:szCs w:val="24"/>
        </w:rPr>
        <w:t>nenia sa vychádza z normových hodnôt.</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NadpisparagrafuCharCharCharCharChar"/>
        <w:bidi w:val="0"/>
        <w:spacing w:before="0" w:line="240" w:lineRule="atLeast"/>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20</w:t>
      </w:r>
    </w:p>
    <w:p w:rsidR="00A627BB" w:rsidRPr="00614FE6" w:rsidP="00404E2A">
      <w:pPr>
        <w:pStyle w:val="NadpisparagrafuCharCharCharCharChar"/>
        <w:bidi w:val="0"/>
        <w:spacing w:before="0" w:line="240" w:lineRule="atLeast"/>
        <w:rPr>
          <w:rFonts w:ascii="Times New Roman" w:hAnsi="Times New Roman"/>
          <w:szCs w:val="24"/>
        </w:rPr>
      </w:pPr>
      <w:r w:rsidRPr="00614FE6">
        <w:rPr>
          <w:rFonts w:ascii="Times New Roman" w:hAnsi="Times New Roman"/>
          <w:szCs w:val="24"/>
        </w:rPr>
        <w:t>Bezpečnosť pri užívaní</w:t>
      </w:r>
      <w:r w:rsidRPr="00614FE6" w:rsidR="00036D82">
        <w:rPr>
          <w:rFonts w:ascii="Times New Roman" w:hAnsi="Times New Roman"/>
          <w:szCs w:val="24"/>
        </w:rPr>
        <w:t xml:space="preserve"> stavby</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BodyTextIndent"/>
        <w:numPr>
          <w:numId w:val="5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Konštrukčné riešenie stavby  musí m</w:t>
      </w:r>
      <w:r w:rsidRPr="00614FE6">
        <w:rPr>
          <w:rFonts w:ascii="Times New Roman" w:hAnsi="Times New Roman"/>
          <w:szCs w:val="24"/>
        </w:rPr>
        <w:t>i</w:t>
      </w:r>
      <w:r w:rsidRPr="00614FE6">
        <w:rPr>
          <w:rFonts w:ascii="Times New Roman" w:hAnsi="Times New Roman"/>
          <w:szCs w:val="24"/>
        </w:rPr>
        <w:t xml:space="preserve">nimalizovať riziko nárazu užívateľa do konštrukcie alebo časti stavby a riziko spôsobené pádom </w:t>
      </w:r>
      <w:r w:rsidRPr="00614FE6" w:rsidR="00FD64A8">
        <w:rPr>
          <w:rFonts w:ascii="Times New Roman" w:hAnsi="Times New Roman"/>
          <w:szCs w:val="24"/>
        </w:rPr>
        <w:t>časti</w:t>
      </w:r>
      <w:r w:rsidRPr="00614FE6">
        <w:rPr>
          <w:rFonts w:ascii="Times New Roman" w:hAnsi="Times New Roman"/>
          <w:szCs w:val="24"/>
        </w:rPr>
        <w:t xml:space="preserve"> stavby.</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5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Konštrukčné riešenie stavby musí dbať na to, aby</w:t>
      </w:r>
      <w:r w:rsidRPr="00614FE6" w:rsidR="00B0516E">
        <w:rPr>
          <w:rFonts w:ascii="Times New Roman" w:hAnsi="Times New Roman"/>
          <w:szCs w:val="24"/>
        </w:rPr>
        <w:t xml:space="preserve"> na pochôdznom povrchu nedošlo k pádu osôb</w:t>
      </w:r>
      <w:r w:rsidRPr="00614FE6">
        <w:rPr>
          <w:rFonts w:ascii="Times New Roman" w:hAnsi="Times New Roman"/>
          <w:szCs w:val="24"/>
        </w:rPr>
        <w:t xml:space="preserve"> v dôsledku šmykľavosti podlahy alebo chodníka, </w:t>
      </w:r>
      <w:r w:rsidRPr="00614FE6" w:rsidR="001266E6">
        <w:rPr>
          <w:rFonts w:ascii="Times New Roman" w:hAnsi="Times New Roman"/>
          <w:szCs w:val="24"/>
        </w:rPr>
        <w:t xml:space="preserve">nevhodných reflexii od podlahy, </w:t>
      </w:r>
      <w:r w:rsidRPr="00614FE6">
        <w:rPr>
          <w:rFonts w:ascii="Times New Roman" w:hAnsi="Times New Roman"/>
          <w:szCs w:val="24"/>
        </w:rPr>
        <w:t>zakopnutia o nepravidelnosť povrchu podlahy</w:t>
      </w:r>
      <w:r w:rsidRPr="00614FE6" w:rsidR="00B0516E">
        <w:rPr>
          <w:rFonts w:ascii="Times New Roman" w:hAnsi="Times New Roman"/>
          <w:szCs w:val="24"/>
        </w:rPr>
        <w:t>, rozdielu v šmykľavosti častí povrchu</w:t>
      </w:r>
      <w:r w:rsidRPr="00614FE6">
        <w:rPr>
          <w:rFonts w:ascii="Times New Roman" w:hAnsi="Times New Roman"/>
          <w:szCs w:val="24"/>
        </w:rPr>
        <w:t xml:space="preserve"> a inej neočakávanej prekážky, neočakávaného výškového rozdielu úrovní po</w:t>
      </w:r>
      <w:r w:rsidRPr="00614FE6">
        <w:rPr>
          <w:rFonts w:ascii="Times New Roman" w:hAnsi="Times New Roman"/>
          <w:szCs w:val="24"/>
        </w:rPr>
        <w:t>d</w:t>
      </w:r>
      <w:r w:rsidRPr="00614FE6">
        <w:rPr>
          <w:rFonts w:ascii="Times New Roman" w:hAnsi="Times New Roman"/>
          <w:szCs w:val="24"/>
        </w:rPr>
        <w:t>láh, nevhodných sklonov schodíšť</w:t>
      </w:r>
      <w:r w:rsidRPr="00614FE6" w:rsidR="00B0516E">
        <w:rPr>
          <w:rFonts w:ascii="Times New Roman" w:hAnsi="Times New Roman"/>
          <w:szCs w:val="24"/>
        </w:rPr>
        <w:t xml:space="preserve"> a</w:t>
      </w:r>
      <w:r w:rsidRPr="00614FE6">
        <w:rPr>
          <w:rFonts w:ascii="Times New Roman" w:hAnsi="Times New Roman"/>
          <w:szCs w:val="24"/>
        </w:rPr>
        <w:t xml:space="preserve"> pevných rebríkov alebo rámp a chýbajúcich ochranných zábradlí.</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5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Konštrukčné riešenie stavby musí m</w:t>
      </w:r>
      <w:r w:rsidRPr="00614FE6">
        <w:rPr>
          <w:rFonts w:ascii="Times New Roman" w:hAnsi="Times New Roman"/>
          <w:szCs w:val="24"/>
        </w:rPr>
        <w:t>i</w:t>
      </w:r>
      <w:r w:rsidRPr="00614FE6">
        <w:rPr>
          <w:rFonts w:ascii="Times New Roman" w:hAnsi="Times New Roman"/>
          <w:szCs w:val="24"/>
        </w:rPr>
        <w:t>nimalizovať riziko popálenia a iného poškodenia zdravia inštaláciou a zariadením na vykurovanie, na prípravu, skladovanie a rozvod teplej vody alebo inej vykurovacej látky, časťou osvetľovacieho zariadenia a mechanickej alebo elektrickej inštalácie.</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5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Konštrukčné riešenie stavby musí m</w:t>
      </w:r>
      <w:r w:rsidRPr="00614FE6">
        <w:rPr>
          <w:rFonts w:ascii="Times New Roman" w:hAnsi="Times New Roman"/>
          <w:szCs w:val="24"/>
        </w:rPr>
        <w:t>i</w:t>
      </w:r>
      <w:r w:rsidRPr="00614FE6">
        <w:rPr>
          <w:rFonts w:ascii="Times New Roman" w:hAnsi="Times New Roman"/>
          <w:szCs w:val="24"/>
        </w:rPr>
        <w:t>nimalizovať riziko výbuchu technického vybavenia, zariadenia alebo výbušných materiálov pri používaní</w:t>
      </w:r>
      <w:r w:rsidRPr="00614FE6" w:rsidR="009176BF">
        <w:rPr>
          <w:rFonts w:ascii="Times New Roman" w:hAnsi="Times New Roman"/>
          <w:szCs w:val="24"/>
        </w:rPr>
        <w:t xml:space="preserve"> osobami.</w:t>
      </w:r>
    </w:p>
    <w:p w:rsidR="00A627BB" w:rsidRPr="00614FE6" w:rsidP="00275D66">
      <w:pPr>
        <w:pStyle w:val="BodyTextIndent"/>
        <w:tabs>
          <w:tab w:val="left" w:pos="851"/>
        </w:tabs>
        <w:bidi w:val="0"/>
        <w:spacing w:after="0" w:line="240" w:lineRule="atLeast"/>
        <w:ind w:left="0" w:firstLine="284"/>
        <w:jc w:val="left"/>
        <w:outlineLvl w:val="0"/>
        <w:rPr>
          <w:rFonts w:ascii="Times New Roman" w:hAnsi="Times New Roman"/>
          <w:szCs w:val="24"/>
        </w:rPr>
      </w:pPr>
    </w:p>
    <w:p w:rsidR="00A627BB" w:rsidRPr="00614FE6" w:rsidP="00ED1D84">
      <w:pPr>
        <w:pStyle w:val="BodyTextIndent"/>
        <w:numPr>
          <w:numId w:val="5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 xml:space="preserve">V priestoroch stavby na únikových cestách musí byť spoľahlivé a primerané osvetlenie fungujúce i pri celkovom výpadku elektrického prúdu. </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5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Na zníženie rizika pádu z mosta, svahu, zrá</w:t>
      </w:r>
      <w:r w:rsidRPr="00614FE6">
        <w:rPr>
          <w:rFonts w:ascii="Times New Roman" w:hAnsi="Times New Roman"/>
          <w:szCs w:val="24"/>
        </w:rPr>
        <w:t>ž</w:t>
      </w:r>
      <w:r w:rsidRPr="00614FE6">
        <w:rPr>
          <w:rFonts w:ascii="Times New Roman" w:hAnsi="Times New Roman"/>
          <w:szCs w:val="24"/>
        </w:rPr>
        <w:t>ky s prekážkou alebo iným vozidlom sa musí po</w:t>
      </w:r>
      <w:r w:rsidRPr="00614FE6">
        <w:rPr>
          <w:rFonts w:ascii="Times New Roman" w:hAnsi="Times New Roman"/>
          <w:szCs w:val="24"/>
        </w:rPr>
        <w:t>u</w:t>
      </w:r>
      <w:r w:rsidRPr="00614FE6">
        <w:rPr>
          <w:rFonts w:ascii="Times New Roman" w:hAnsi="Times New Roman"/>
          <w:szCs w:val="24"/>
        </w:rPr>
        <w:t>žiť vhodný ochranný systém.</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5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Pri zhotovovaní a užívaní stavby nesmie byť ohrozená bezpečnosť na priľahlých pozemných komunikáciách a dráhach.</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5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Elektrické rozvodné siete na cestné dopravné signálne zariadenia a pouličné osvetlenie vyžadujú ochranné opatrenia na zamedzenie styku užívateľov komunikácií s časťou stavby, ktorá je pod napätím v súlade s normovými hodnotami.</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5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Pri výškovom rozdiele komunikácií a pri vo</w:t>
      </w:r>
      <w:r w:rsidRPr="00614FE6">
        <w:rPr>
          <w:rFonts w:ascii="Times New Roman" w:hAnsi="Times New Roman"/>
          <w:szCs w:val="24"/>
        </w:rPr>
        <w:t>ľ</w:t>
      </w:r>
      <w:r w:rsidRPr="00614FE6">
        <w:rPr>
          <w:rFonts w:ascii="Times New Roman" w:hAnsi="Times New Roman"/>
          <w:szCs w:val="24"/>
        </w:rPr>
        <w:t>ne prístupnom dvore sa musia použiť zábrany primerané hĺbke poklesu. Zábrana musí odolávať primer</w:t>
      </w:r>
      <w:r w:rsidRPr="00614FE6">
        <w:rPr>
          <w:rFonts w:ascii="Times New Roman" w:hAnsi="Times New Roman"/>
          <w:szCs w:val="24"/>
        </w:rPr>
        <w:t>a</w:t>
      </w:r>
      <w:r w:rsidRPr="00614FE6">
        <w:rPr>
          <w:rFonts w:ascii="Times New Roman" w:hAnsi="Times New Roman"/>
          <w:szCs w:val="24"/>
        </w:rPr>
        <w:t>nému horizontálnemu tlaku a mať primeranú výšku nad podlahou. Rozmery a sklony schodišťa, pevného rebríka alebo rampy musia byť navrhnuté tak, aby sa vylúčilo nebezpečenstvo pádu v súlade normovými hodnotami.</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5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Pozemné komunikácie sa musia navrhnúť tak, aby sa zabezpečila požadovaná drsnosť krytu vozovky, jasné priestorové usporiadanie, dennú aj nočnú vidite</w:t>
      </w:r>
      <w:r w:rsidRPr="00614FE6">
        <w:rPr>
          <w:rFonts w:ascii="Times New Roman" w:hAnsi="Times New Roman"/>
          <w:szCs w:val="24"/>
        </w:rPr>
        <w:t>ľ</w:t>
      </w:r>
      <w:r w:rsidRPr="00614FE6">
        <w:rPr>
          <w:rFonts w:ascii="Times New Roman" w:hAnsi="Times New Roman"/>
          <w:szCs w:val="24"/>
        </w:rPr>
        <w:t xml:space="preserve">nosť, čitateľnosť zvislých značiek, vodorovného dopravného značenia a iného cestného vybavenia </w:t>
      </w:r>
      <w:r w:rsidRPr="00614FE6" w:rsidR="009176BF">
        <w:rPr>
          <w:rFonts w:ascii="Times New Roman" w:hAnsi="Times New Roman"/>
          <w:szCs w:val="24"/>
        </w:rPr>
        <w:t>pre</w:t>
      </w:r>
      <w:r w:rsidRPr="00614FE6">
        <w:rPr>
          <w:rFonts w:ascii="Times New Roman" w:hAnsi="Times New Roman"/>
          <w:szCs w:val="24"/>
        </w:rPr>
        <w:t xml:space="preserve"> be</w:t>
      </w:r>
      <w:r w:rsidRPr="00614FE6">
        <w:rPr>
          <w:rFonts w:ascii="Times New Roman" w:hAnsi="Times New Roman"/>
          <w:szCs w:val="24"/>
        </w:rPr>
        <w:t>z</w:t>
      </w:r>
      <w:r w:rsidRPr="00614FE6" w:rsidR="009176BF">
        <w:rPr>
          <w:rFonts w:ascii="Times New Roman" w:hAnsi="Times New Roman"/>
          <w:szCs w:val="24"/>
        </w:rPr>
        <w:t>pečnosť cestnej premávky,</w:t>
      </w:r>
      <w:r w:rsidRPr="00614FE6">
        <w:rPr>
          <w:rFonts w:ascii="Times New Roman" w:hAnsi="Times New Roman"/>
          <w:szCs w:val="24"/>
        </w:rPr>
        <w:t xml:space="preserve"> v súlade s normovými hodnotami.</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Textodstavce"/>
        <w:numPr>
          <w:numId w:val="5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Technické vybaven</w:t>
      </w:r>
      <w:r w:rsidRPr="00614FE6" w:rsidR="009176BF">
        <w:rPr>
          <w:rFonts w:ascii="Times New Roman" w:hAnsi="Times New Roman"/>
          <w:szCs w:val="24"/>
        </w:rPr>
        <w:t>ie</w:t>
      </w:r>
      <w:r w:rsidRPr="00614FE6">
        <w:rPr>
          <w:rFonts w:ascii="Times New Roman" w:hAnsi="Times New Roman"/>
          <w:szCs w:val="24"/>
        </w:rPr>
        <w:t xml:space="preserve"> stavieb v záplavových územiach musí byť navrhnuté a zrealizované so zvýšenou odolnos</w:t>
      </w:r>
      <w:r w:rsidRPr="00614FE6" w:rsidR="009176BF">
        <w:rPr>
          <w:rFonts w:ascii="Times New Roman" w:hAnsi="Times New Roman"/>
          <w:szCs w:val="24"/>
        </w:rPr>
        <w:t>ťou</w:t>
      </w:r>
      <w:r w:rsidRPr="00614FE6">
        <w:rPr>
          <w:rFonts w:ascii="Times New Roman" w:hAnsi="Times New Roman"/>
          <w:szCs w:val="24"/>
        </w:rPr>
        <w:t xml:space="preserve"> proti možným účinkom vôd </w:t>
      </w:r>
      <w:r w:rsidRPr="00614FE6" w:rsidR="00B0516E">
        <w:rPr>
          <w:rFonts w:ascii="Times New Roman" w:hAnsi="Times New Roman"/>
          <w:szCs w:val="24"/>
        </w:rPr>
        <w:t>počas povodní</w:t>
      </w:r>
      <w:r w:rsidRPr="00614FE6">
        <w:rPr>
          <w:rFonts w:ascii="Times New Roman" w:hAnsi="Times New Roman"/>
          <w:szCs w:val="24"/>
        </w:rPr>
        <w:t xml:space="preserve"> a musia sp</w:t>
      </w:r>
      <w:r w:rsidRPr="00614FE6" w:rsidR="001B4639">
        <w:rPr>
          <w:rFonts w:ascii="Times New Roman" w:hAnsi="Times New Roman"/>
          <w:szCs w:val="24"/>
        </w:rPr>
        <w:t>ĺňať</w:t>
      </w:r>
      <w:r w:rsidRPr="00614FE6">
        <w:rPr>
          <w:rFonts w:ascii="Times New Roman" w:hAnsi="Times New Roman"/>
          <w:szCs w:val="24"/>
        </w:rPr>
        <w:t xml:space="preserve"> požiadavky pre bezpečnú obsluhu a funkčnosť pri zaplavení povodňovou vodou.</w:t>
      </w:r>
    </w:p>
    <w:p w:rsidR="00A627BB" w:rsidRPr="00614FE6" w:rsidP="00404E2A">
      <w:pPr>
        <w:pStyle w:val="BodyTextIndent"/>
        <w:bidi w:val="0"/>
        <w:spacing w:after="0" w:line="240" w:lineRule="atLeast"/>
        <w:ind w:left="0"/>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21</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sidR="009176BF">
        <w:rPr>
          <w:rFonts w:ascii="Times New Roman" w:hAnsi="Times New Roman"/>
          <w:szCs w:val="24"/>
        </w:rPr>
        <w:t>Ochrana pr</w:t>
      </w:r>
      <w:r w:rsidRPr="00614FE6" w:rsidR="00B0516E">
        <w:rPr>
          <w:rFonts w:ascii="Times New Roman" w:hAnsi="Times New Roman"/>
          <w:szCs w:val="24"/>
        </w:rPr>
        <w:t>e</w:t>
      </w:r>
      <w:r w:rsidRPr="00614FE6" w:rsidR="00036D82">
        <w:rPr>
          <w:rFonts w:ascii="Times New Roman" w:hAnsi="Times New Roman"/>
          <w:szCs w:val="24"/>
        </w:rPr>
        <w:t>d</w:t>
      </w:r>
      <w:r w:rsidRPr="00614FE6" w:rsidR="009176BF">
        <w:rPr>
          <w:rFonts w:ascii="Times New Roman" w:hAnsi="Times New Roman"/>
          <w:szCs w:val="24"/>
        </w:rPr>
        <w:t xml:space="preserve"> hluk</w:t>
      </w:r>
      <w:r w:rsidRPr="00614FE6" w:rsidR="00036D82">
        <w:rPr>
          <w:rFonts w:ascii="Times New Roman" w:hAnsi="Times New Roman"/>
          <w:szCs w:val="24"/>
        </w:rPr>
        <w:t>om</w:t>
      </w:r>
      <w:r w:rsidRPr="00614FE6" w:rsidR="009176BF">
        <w:rPr>
          <w:rFonts w:ascii="Times New Roman" w:hAnsi="Times New Roman"/>
          <w:szCs w:val="24"/>
        </w:rPr>
        <w:t xml:space="preserve"> a</w:t>
      </w:r>
      <w:r w:rsidRPr="00614FE6" w:rsidR="00036D82">
        <w:rPr>
          <w:rFonts w:ascii="Times New Roman" w:hAnsi="Times New Roman"/>
          <w:szCs w:val="24"/>
        </w:rPr>
        <w:t> vibráciami stavby</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5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Stavba musí zabezpečiť, aby hluk a vibrácie pôsobiace na osoby a zvieratá boli na takej úrovni, ktorá neohrozuje zdravie, zaručuje nočný </w:t>
      </w:r>
      <w:r w:rsidRPr="00614FE6" w:rsidR="00B0516E">
        <w:rPr>
          <w:rFonts w:ascii="Times New Roman" w:hAnsi="Times New Roman"/>
          <w:szCs w:val="24"/>
        </w:rPr>
        <w:t>pokoj</w:t>
      </w:r>
      <w:r w:rsidRPr="00614FE6">
        <w:rPr>
          <w:rFonts w:ascii="Times New Roman" w:hAnsi="Times New Roman"/>
          <w:szCs w:val="24"/>
        </w:rPr>
        <w:t xml:space="preserve"> a je vyhovujúca pre prostredie s pobytom osôb alebo zvierat, a to aj na susediacich pozemkoch a stavbách</w:t>
      </w:r>
      <w:r w:rsidRPr="00614FE6" w:rsidR="00D57D7F">
        <w:rPr>
          <w:rFonts w:ascii="Times New Roman" w:hAnsi="Times New Roman"/>
          <w:szCs w:val="24"/>
          <w:vertAlign w:val="superscript"/>
        </w:rPr>
        <w:t>1</w:t>
      </w:r>
      <w:r w:rsidRPr="00614FE6" w:rsidR="00153CE9">
        <w:rPr>
          <w:rFonts w:ascii="Times New Roman" w:hAnsi="Times New Roman"/>
          <w:szCs w:val="24"/>
          <w:vertAlign w:val="superscript"/>
        </w:rPr>
        <w:t>5</w:t>
      </w:r>
      <w:r w:rsidRPr="00614FE6" w:rsidR="00D57D7F">
        <w:rPr>
          <w:rFonts w:ascii="Times New Roman" w:hAnsi="Times New Roman"/>
          <w:szCs w:val="24"/>
          <w:vertAlign w:val="superscript"/>
        </w:rPr>
        <w:t>)</w:t>
      </w:r>
      <w:r w:rsidRPr="00614FE6">
        <w:rPr>
          <w:rFonts w:ascii="Times New Roman" w:hAnsi="Times New Roman"/>
          <w:szCs w:val="24"/>
        </w:rPr>
        <w:t xml:space="preserve">. </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53"/>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Stavba sa musí navrhnúť a zhotoviť tak, aby svojimi vlastnosťami zabezpečovala vo svojich priestoroch ochranu proti hluku šíriacemu sa vzduchom z vonkajšieho a vnútorného priestoru, hluku nárazovému, hluku z technického a technologického vybav</w:t>
      </w:r>
      <w:r w:rsidRPr="00614FE6">
        <w:rPr>
          <w:rFonts w:ascii="Times New Roman" w:hAnsi="Times New Roman"/>
          <w:szCs w:val="24"/>
        </w:rPr>
        <w:t>e</w:t>
      </w:r>
      <w:r w:rsidRPr="00614FE6">
        <w:rPr>
          <w:rFonts w:ascii="Times New Roman" w:hAnsi="Times New Roman"/>
          <w:szCs w:val="24"/>
        </w:rPr>
        <w:t>nia a zariadenia budovy.</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Pri ochrane stavieb proti vonkajšiemu hluku</w:t>
      </w:r>
      <w:r w:rsidRPr="00614FE6" w:rsidR="00247AD5">
        <w:rPr>
          <w:rFonts w:ascii="Times New Roman" w:hAnsi="Times New Roman"/>
          <w:szCs w:val="24"/>
          <w:vertAlign w:val="superscript"/>
        </w:rPr>
        <w:t>1</w:t>
      </w:r>
      <w:r w:rsidRPr="00614FE6" w:rsidR="00153CE9">
        <w:rPr>
          <w:rFonts w:ascii="Times New Roman" w:hAnsi="Times New Roman"/>
          <w:szCs w:val="24"/>
          <w:vertAlign w:val="superscript"/>
        </w:rPr>
        <w:t>6</w:t>
      </w:r>
      <w:r w:rsidRPr="00614FE6" w:rsidR="00247AD5">
        <w:rPr>
          <w:rFonts w:ascii="Times New Roman" w:hAnsi="Times New Roman"/>
          <w:szCs w:val="24"/>
          <w:vertAlign w:val="superscript"/>
        </w:rPr>
        <w:t>)</w:t>
      </w:r>
      <w:r w:rsidRPr="00614FE6">
        <w:rPr>
          <w:rFonts w:ascii="Times New Roman" w:hAnsi="Times New Roman"/>
          <w:szCs w:val="24"/>
        </w:rPr>
        <w:t>, najmä od dopravy, sa musia prednostne uplatňovať opatrenia urbanistické pred opatreniami chrániacimi jednotlivé stavby.</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Požadovaná vzduchová nepriezvučnosť obvodových plášťov budov, stien a priečok medzi miestnosťami a požadovaná kroková nepriezvučnosť stropných konštrukcií s podlahami je daná normovými hodnotami.</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Zabudované technické zariadenia pôsobiace hluk a vibrácie musia byť v budovách s obytnými a pobytovými miestnosťami umiestené a inštalované tak, aby bol obmedzený prenos hluku  a vibrácií do stavebných konštrukcií a ich šírenie do chráneného vnútorného priestoru stavby.</w:t>
      </w:r>
    </w:p>
    <w:p w:rsidR="00A627BB" w:rsidRPr="00614FE6" w:rsidP="00275D66">
      <w:pPr>
        <w:pStyle w:val="Textodstavce"/>
        <w:numPr>
          <w:numId w:val="0"/>
        </w:numPr>
        <w:tabs>
          <w:tab w:val="left" w:pos="0"/>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3"/>
        </w:numPr>
        <w:tabs>
          <w:tab w:val="left" w:pos="0"/>
          <w:tab w:val="clear" w:pos="785"/>
        </w:tabs>
        <w:bidi w:val="0"/>
        <w:spacing w:before="0" w:after="0" w:line="240" w:lineRule="atLeast"/>
        <w:ind w:left="0" w:firstLine="284"/>
        <w:jc w:val="left"/>
        <w:rPr>
          <w:rFonts w:ascii="Times New Roman" w:hAnsi="Times New Roman"/>
          <w:szCs w:val="24"/>
        </w:rPr>
      </w:pPr>
      <w:r w:rsidRPr="00614FE6" w:rsidR="009176BF">
        <w:rPr>
          <w:rFonts w:ascii="Times New Roman" w:hAnsi="Times New Roman"/>
          <w:szCs w:val="24"/>
        </w:rPr>
        <w:t>Potrubia</w:t>
      </w:r>
      <w:r w:rsidRPr="00614FE6">
        <w:rPr>
          <w:rFonts w:ascii="Times New Roman" w:hAnsi="Times New Roman"/>
          <w:szCs w:val="24"/>
        </w:rPr>
        <w:t xml:space="preserve"> a zariadeni</w:t>
      </w:r>
      <w:r w:rsidRPr="00614FE6" w:rsidR="009176BF">
        <w:rPr>
          <w:rFonts w:ascii="Times New Roman" w:hAnsi="Times New Roman"/>
          <w:szCs w:val="24"/>
        </w:rPr>
        <w:t>a</w:t>
      </w:r>
      <w:r w:rsidRPr="00614FE6">
        <w:rPr>
          <w:rFonts w:ascii="Times New Roman" w:hAnsi="Times New Roman"/>
          <w:szCs w:val="24"/>
        </w:rPr>
        <w:t xml:space="preserve"> sa musia dimenzovať, viesť, uložiť a pripevniť tak, aby neprenášali do chránených vnútorných priestorov stavby hluk spôsobený </w:t>
      </w:r>
      <w:r w:rsidRPr="00614FE6" w:rsidR="00B0516E">
        <w:rPr>
          <w:rFonts w:ascii="Times New Roman" w:hAnsi="Times New Roman"/>
          <w:szCs w:val="24"/>
        </w:rPr>
        <w:t>ich prevádzkou</w:t>
      </w:r>
      <w:r w:rsidRPr="00614FE6">
        <w:rPr>
          <w:rFonts w:ascii="Times New Roman" w:hAnsi="Times New Roman"/>
          <w:szCs w:val="24"/>
        </w:rPr>
        <w:t xml:space="preserve"> a ani zachytený hluk cudzí.</w:t>
      </w:r>
    </w:p>
    <w:p w:rsidR="00A627BB" w:rsidRPr="00614FE6" w:rsidP="006E2E75">
      <w:pPr>
        <w:pStyle w:val="BodyTextIndent"/>
        <w:tabs>
          <w:tab w:val="left" w:pos="851"/>
        </w:tabs>
        <w:bidi w:val="0"/>
        <w:spacing w:after="0" w:line="240" w:lineRule="atLeast"/>
        <w:ind w:left="0" w:firstLine="360"/>
        <w:jc w:val="left"/>
        <w:rPr>
          <w:rFonts w:ascii="Times New Roman" w:hAnsi="Times New Roman"/>
          <w:szCs w:val="24"/>
        </w:rPr>
      </w:pPr>
    </w:p>
    <w:p w:rsidR="007D768C" w:rsidRPr="00614FE6" w:rsidP="00404E2A">
      <w:pPr>
        <w:pStyle w:val="nadpisvyhlky"/>
        <w:bidi w:val="0"/>
        <w:spacing w:before="0" w:line="240" w:lineRule="atLeast"/>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22</w:t>
      </w:r>
    </w:p>
    <w:p w:rsidR="00A627BB" w:rsidRPr="00614FE6" w:rsidP="00404E2A">
      <w:pPr>
        <w:pStyle w:val="nadpisvyhlky"/>
        <w:bidi w:val="0"/>
        <w:spacing w:before="0" w:line="240" w:lineRule="atLeast"/>
        <w:rPr>
          <w:rFonts w:ascii="Times New Roman" w:hAnsi="Times New Roman"/>
          <w:szCs w:val="24"/>
        </w:rPr>
      </w:pPr>
      <w:r w:rsidRPr="00614FE6">
        <w:rPr>
          <w:rFonts w:ascii="Times New Roman" w:hAnsi="Times New Roman"/>
          <w:szCs w:val="24"/>
        </w:rPr>
        <w:t>Úspora energie a ochrana tepla stavby</w:t>
      </w:r>
    </w:p>
    <w:p w:rsidR="00A627BB" w:rsidRPr="00614FE6" w:rsidP="00404E2A">
      <w:pPr>
        <w:pStyle w:val="Ministerstvo"/>
        <w:bidi w:val="0"/>
        <w:spacing w:before="0" w:after="0" w:line="240" w:lineRule="atLeast"/>
        <w:jc w:val="left"/>
        <w:rPr>
          <w:rFonts w:ascii="Times New Roman" w:hAnsi="Times New Roman"/>
          <w:szCs w:val="24"/>
        </w:rPr>
      </w:pPr>
    </w:p>
    <w:p w:rsidR="00A627BB" w:rsidRPr="00614FE6" w:rsidP="00ED1D84">
      <w:pPr>
        <w:pStyle w:val="Textodstavce"/>
        <w:numPr>
          <w:numId w:val="5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Budovy musia  byť navrhnuté a zhotovené tak, aby spotreba energie na ich vykurovanie, vetranie, umelé osvetlenie a </w:t>
      </w:r>
      <w:r w:rsidRPr="00614FE6" w:rsidR="00B0516E">
        <w:rPr>
          <w:rFonts w:ascii="Times New Roman" w:hAnsi="Times New Roman"/>
          <w:szCs w:val="24"/>
        </w:rPr>
        <w:t>chladenie resp. klimatizáciu</w:t>
      </w:r>
      <w:r w:rsidRPr="00614FE6">
        <w:rPr>
          <w:rFonts w:ascii="Times New Roman" w:hAnsi="Times New Roman"/>
          <w:szCs w:val="24"/>
        </w:rPr>
        <w:t xml:space="preserve"> bola čo najnižšia</w:t>
      </w:r>
      <w:r w:rsidRPr="00614FE6" w:rsidR="00247AD5">
        <w:rPr>
          <w:rFonts w:ascii="Times New Roman" w:hAnsi="Times New Roman"/>
          <w:szCs w:val="24"/>
          <w:vertAlign w:val="superscript"/>
        </w:rPr>
        <w:t>1</w:t>
      </w:r>
      <w:r w:rsidRPr="00614FE6" w:rsidR="00153CE9">
        <w:rPr>
          <w:rFonts w:ascii="Times New Roman" w:hAnsi="Times New Roman"/>
          <w:szCs w:val="24"/>
          <w:vertAlign w:val="superscript"/>
        </w:rPr>
        <w:t>7</w:t>
      </w:r>
      <w:r w:rsidRPr="00614FE6" w:rsidR="00247AD5">
        <w:rPr>
          <w:rFonts w:ascii="Times New Roman" w:hAnsi="Times New Roman"/>
          <w:szCs w:val="24"/>
          <w:vertAlign w:val="superscript"/>
        </w:rPr>
        <w:t>)</w:t>
      </w:r>
      <w:r w:rsidRPr="00614FE6">
        <w:rPr>
          <w:rFonts w:ascii="Times New Roman" w:hAnsi="Times New Roman"/>
          <w:szCs w:val="24"/>
        </w:rPr>
        <w:t xml:space="preserve">. Energetickú náročnosť je potrebné ovplyvňovať tvarom budovy, dispozičným riešením, orientáciou a veľkosťou výplní otvorov, použitými materiálmi, </w:t>
      </w:r>
      <w:r w:rsidRPr="00614FE6" w:rsidR="00B0516E">
        <w:rPr>
          <w:rFonts w:ascii="Times New Roman" w:hAnsi="Times New Roman"/>
          <w:szCs w:val="24"/>
        </w:rPr>
        <w:t xml:space="preserve">tieniacimi zariadeniami, výrobkami, systémom a spôsobom regulácie </w:t>
      </w:r>
      <w:r w:rsidRPr="00614FE6">
        <w:rPr>
          <w:rFonts w:ascii="Times New Roman" w:hAnsi="Times New Roman"/>
          <w:szCs w:val="24"/>
        </w:rPr>
        <w:t>technického zariadenia budov. Návrh stavby musí rešpektovať klimatické podmienky lokality.</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Budovy s požadovaným stavom vnútorného prostredia musia byť navrhnuté a zhotovené tak, aby boli dlhodobo po dobu ich užívania zaručené požiadavky tepelnej ochrany sp</w:t>
      </w:r>
      <w:r w:rsidRPr="00614FE6" w:rsidR="009176BF">
        <w:rPr>
          <w:rFonts w:ascii="Times New Roman" w:hAnsi="Times New Roman"/>
          <w:szCs w:val="24"/>
        </w:rPr>
        <w:t>ĺ</w:t>
      </w:r>
      <w:r w:rsidRPr="00614FE6">
        <w:rPr>
          <w:rFonts w:ascii="Times New Roman" w:hAnsi="Times New Roman"/>
          <w:szCs w:val="24"/>
        </w:rPr>
        <w:t>ň</w:t>
      </w:r>
      <w:r w:rsidRPr="00614FE6" w:rsidR="009176BF">
        <w:rPr>
          <w:rFonts w:ascii="Times New Roman" w:hAnsi="Times New Roman"/>
          <w:szCs w:val="24"/>
        </w:rPr>
        <w:t>a</w:t>
      </w:r>
      <w:r w:rsidRPr="00614FE6">
        <w:rPr>
          <w:rFonts w:ascii="Times New Roman" w:hAnsi="Times New Roman"/>
          <w:szCs w:val="24"/>
        </w:rPr>
        <w:t>júce</w:t>
      </w:r>
      <w:r w:rsidRPr="00614FE6" w:rsidR="00B0516E">
        <w:rPr>
          <w:rFonts w:ascii="Times New Roman" w:hAnsi="Times New Roman"/>
          <w:szCs w:val="24"/>
        </w:rPr>
        <w:t>:</w:t>
      </w:r>
    </w:p>
    <w:p w:rsidR="00A627BB" w:rsidRPr="00614FE6" w:rsidP="006E2E75">
      <w:pPr>
        <w:pStyle w:val="Textpsmene"/>
        <w:tabs>
          <w:tab w:val="clear" w:pos="425"/>
          <w:tab w:val="num" w:pos="851"/>
        </w:tabs>
        <w:bidi w:val="0"/>
        <w:spacing w:line="240" w:lineRule="atLeast"/>
        <w:ind w:left="851"/>
        <w:jc w:val="left"/>
        <w:rPr>
          <w:rFonts w:ascii="Times New Roman" w:hAnsi="Times New Roman"/>
          <w:szCs w:val="24"/>
        </w:rPr>
      </w:pPr>
      <w:r w:rsidRPr="00614FE6">
        <w:rPr>
          <w:rFonts w:ascii="Times New Roman" w:hAnsi="Times New Roman"/>
          <w:szCs w:val="24"/>
        </w:rPr>
        <w:t>tepelnú pohodu užívateľov,</w:t>
      </w:r>
    </w:p>
    <w:p w:rsidR="00A627BB" w:rsidRPr="00614FE6" w:rsidP="006E2E75">
      <w:pPr>
        <w:pStyle w:val="Textpsmene"/>
        <w:tabs>
          <w:tab w:val="clear" w:pos="425"/>
          <w:tab w:val="num" w:pos="851"/>
        </w:tabs>
        <w:bidi w:val="0"/>
        <w:spacing w:line="240" w:lineRule="atLeast"/>
        <w:ind w:left="851"/>
        <w:jc w:val="left"/>
        <w:rPr>
          <w:rFonts w:ascii="Times New Roman" w:hAnsi="Times New Roman"/>
          <w:szCs w:val="24"/>
        </w:rPr>
      </w:pPr>
      <w:r w:rsidRPr="00614FE6">
        <w:rPr>
          <w:rFonts w:ascii="Times New Roman" w:hAnsi="Times New Roman"/>
          <w:szCs w:val="24"/>
        </w:rPr>
        <w:t>požadované tepelnotechnické vlastnosti konštrukcií a budov,</w:t>
      </w:r>
    </w:p>
    <w:p w:rsidR="00A627BB" w:rsidRPr="00614FE6" w:rsidP="006E2E75">
      <w:pPr>
        <w:pStyle w:val="Textpsmene"/>
        <w:tabs>
          <w:tab w:val="clear" w:pos="425"/>
          <w:tab w:val="num" w:pos="851"/>
        </w:tabs>
        <w:bidi w:val="0"/>
        <w:spacing w:line="240" w:lineRule="atLeast"/>
        <w:ind w:left="851"/>
        <w:jc w:val="left"/>
        <w:rPr>
          <w:rFonts w:ascii="Times New Roman" w:hAnsi="Times New Roman"/>
          <w:szCs w:val="24"/>
        </w:rPr>
      </w:pPr>
      <w:r w:rsidRPr="00614FE6">
        <w:rPr>
          <w:rFonts w:ascii="Times New Roman" w:hAnsi="Times New Roman"/>
          <w:szCs w:val="24"/>
        </w:rPr>
        <w:t>hygienické podmienky a podmienky na výmenu vzd</w:t>
      </w:r>
      <w:r w:rsidRPr="00614FE6">
        <w:rPr>
          <w:rFonts w:ascii="Times New Roman" w:hAnsi="Times New Roman"/>
          <w:szCs w:val="24"/>
        </w:rPr>
        <w:t>u</w:t>
      </w:r>
      <w:r w:rsidRPr="00614FE6">
        <w:rPr>
          <w:rFonts w:ascii="Times New Roman" w:hAnsi="Times New Roman"/>
          <w:szCs w:val="24"/>
        </w:rPr>
        <w:t>chu v</w:t>
      </w:r>
      <w:r w:rsidRPr="00614FE6" w:rsidR="009176BF">
        <w:rPr>
          <w:rFonts w:ascii="Times New Roman" w:hAnsi="Times New Roman"/>
          <w:szCs w:val="24"/>
        </w:rPr>
        <w:t> </w:t>
      </w:r>
      <w:r w:rsidRPr="00614FE6">
        <w:rPr>
          <w:rFonts w:ascii="Times New Roman" w:hAnsi="Times New Roman"/>
          <w:szCs w:val="24"/>
        </w:rPr>
        <w:t>miestnosti</w:t>
      </w:r>
      <w:r w:rsidRPr="00614FE6" w:rsidR="009176BF">
        <w:rPr>
          <w:rFonts w:ascii="Times New Roman" w:hAnsi="Times New Roman"/>
          <w:szCs w:val="24"/>
        </w:rPr>
        <w:t>,</w:t>
      </w:r>
    </w:p>
    <w:p w:rsidR="00A627BB" w:rsidRPr="00614FE6" w:rsidP="006E2E75">
      <w:pPr>
        <w:pStyle w:val="Textpsmene"/>
        <w:tabs>
          <w:tab w:val="clear" w:pos="425"/>
          <w:tab w:val="num" w:pos="851"/>
        </w:tabs>
        <w:bidi w:val="0"/>
        <w:spacing w:line="240" w:lineRule="atLeast"/>
        <w:ind w:left="851"/>
        <w:jc w:val="left"/>
        <w:rPr>
          <w:rFonts w:ascii="Times New Roman" w:hAnsi="Times New Roman"/>
          <w:szCs w:val="24"/>
        </w:rPr>
      </w:pPr>
      <w:r w:rsidRPr="00614FE6" w:rsidR="00B0516E">
        <w:rPr>
          <w:rFonts w:ascii="Times New Roman" w:hAnsi="Times New Roman"/>
          <w:szCs w:val="24"/>
        </w:rPr>
        <w:t>tepelno-vlhkostné podmienky konštrukcií a vnútorného prostredia podľa rôznych účelov miestností a budov</w:t>
      </w:r>
      <w:r w:rsidRPr="00614FE6">
        <w:rPr>
          <w:rFonts w:ascii="Times New Roman" w:hAnsi="Times New Roman"/>
          <w:szCs w:val="24"/>
        </w:rPr>
        <w:t>,</w:t>
      </w:r>
    </w:p>
    <w:p w:rsidR="00A627BB" w:rsidRPr="00614FE6" w:rsidP="006E2E75">
      <w:pPr>
        <w:pStyle w:val="Textpsmene"/>
        <w:tabs>
          <w:tab w:val="clear" w:pos="425"/>
          <w:tab w:val="num" w:pos="851"/>
        </w:tabs>
        <w:bidi w:val="0"/>
        <w:spacing w:line="240" w:lineRule="atLeast"/>
        <w:ind w:left="851"/>
        <w:jc w:val="left"/>
        <w:rPr>
          <w:rFonts w:ascii="Times New Roman" w:hAnsi="Times New Roman"/>
          <w:szCs w:val="24"/>
        </w:rPr>
      </w:pPr>
      <w:r w:rsidRPr="00614FE6">
        <w:rPr>
          <w:rFonts w:ascii="Times New Roman" w:hAnsi="Times New Roman"/>
          <w:szCs w:val="24"/>
        </w:rPr>
        <w:t>nízku energetickú náročnosť budov.</w:t>
      </w:r>
    </w:p>
    <w:p w:rsidR="00A627BB" w:rsidRPr="00614FE6" w:rsidP="00404E2A">
      <w:pPr>
        <w:pStyle w:val="Textpsmene"/>
        <w:numPr>
          <w:ilvl w:val="0"/>
          <w:numId w:val="0"/>
        </w:numPr>
        <w:tabs>
          <w:tab w:val="clear" w:pos="425"/>
        </w:tabs>
        <w:bidi w:val="0"/>
        <w:spacing w:line="240" w:lineRule="atLeast"/>
        <w:ind w:firstLine="0"/>
        <w:jc w:val="left"/>
        <w:rPr>
          <w:rFonts w:ascii="Times New Roman" w:hAnsi="Times New Roman"/>
          <w:szCs w:val="24"/>
        </w:rPr>
      </w:pPr>
    </w:p>
    <w:p w:rsidR="00A627BB" w:rsidRPr="00614FE6" w:rsidP="00ED1D84">
      <w:pPr>
        <w:pStyle w:val="BodyTextIndent"/>
        <w:numPr>
          <w:numId w:val="54"/>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Vykurovanie, chladenie, vetranie, zásobov</w:t>
      </w:r>
      <w:r w:rsidRPr="00614FE6">
        <w:rPr>
          <w:rFonts w:ascii="Times New Roman" w:hAnsi="Times New Roman"/>
          <w:szCs w:val="24"/>
        </w:rPr>
        <w:t>a</w:t>
      </w:r>
      <w:r w:rsidRPr="00614FE6">
        <w:rPr>
          <w:rFonts w:ascii="Times New Roman" w:hAnsi="Times New Roman"/>
          <w:szCs w:val="24"/>
        </w:rPr>
        <w:t>nie vodou a jej odvádzanie, úprava, ohrev a rozvod teplej vody, osvetlenie a preprava osôb alebo pre</w:t>
      </w:r>
      <w:r w:rsidRPr="00614FE6">
        <w:rPr>
          <w:rFonts w:ascii="Times New Roman" w:hAnsi="Times New Roman"/>
          <w:szCs w:val="24"/>
        </w:rPr>
        <w:t>d</w:t>
      </w:r>
      <w:r w:rsidRPr="00614FE6">
        <w:rPr>
          <w:rFonts w:ascii="Times New Roman" w:hAnsi="Times New Roman"/>
          <w:szCs w:val="24"/>
        </w:rPr>
        <w:t>metov sa navrhujú a zhotovujú so zreteľom na nízku potrebu energie pri splnení požiadaviek na predp</w:t>
      </w:r>
      <w:r w:rsidRPr="00614FE6">
        <w:rPr>
          <w:rFonts w:ascii="Times New Roman" w:hAnsi="Times New Roman"/>
          <w:szCs w:val="24"/>
        </w:rPr>
        <w:t>o</w:t>
      </w:r>
      <w:r w:rsidRPr="00614FE6">
        <w:rPr>
          <w:rFonts w:ascii="Times New Roman" w:hAnsi="Times New Roman"/>
          <w:szCs w:val="24"/>
        </w:rPr>
        <w:t>kladaný účel užívania budovy.</w:t>
      </w:r>
    </w:p>
    <w:p w:rsidR="00A627BB" w:rsidRPr="00614FE6" w:rsidP="00275D66">
      <w:pPr>
        <w:pStyle w:val="Textpsmene"/>
        <w:numPr>
          <w:ilvl w:val="0"/>
          <w:numId w:val="0"/>
        </w:numPr>
        <w:tabs>
          <w:tab w:val="clear" w:pos="425"/>
          <w:tab w:val="left" w:pos="851"/>
        </w:tabs>
        <w:bidi w:val="0"/>
        <w:spacing w:line="240" w:lineRule="atLeast"/>
        <w:ind w:firstLine="284"/>
        <w:jc w:val="left"/>
        <w:rPr>
          <w:rFonts w:ascii="Times New Roman" w:hAnsi="Times New Roman"/>
          <w:szCs w:val="24"/>
        </w:rPr>
      </w:pPr>
    </w:p>
    <w:p w:rsidR="00A627BB" w:rsidRPr="00614FE6" w:rsidP="00ED1D84">
      <w:pPr>
        <w:pStyle w:val="Textodstavce"/>
        <w:numPr>
          <w:numId w:val="5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Požiadavky na tepelné a energetické vlastnosti konštrukcií a budov sú dané normovými hodnotami. </w:t>
      </w:r>
    </w:p>
    <w:p w:rsidR="00A627BB" w:rsidRPr="00614FE6" w:rsidP="00275D66">
      <w:pPr>
        <w:pStyle w:val="Textodstavce"/>
        <w:numPr>
          <w:numId w:val="0"/>
        </w:numPr>
        <w:tabs>
          <w:tab w:val="clear" w:pos="785"/>
        </w:tabs>
        <w:bidi w:val="0"/>
        <w:spacing w:before="0" w:after="0" w:line="240" w:lineRule="atLeast"/>
        <w:ind w:firstLine="284"/>
        <w:rPr>
          <w:rFonts w:ascii="Times New Roman" w:hAnsi="Times New Roman"/>
          <w:szCs w:val="24"/>
        </w:rPr>
      </w:pPr>
    </w:p>
    <w:p w:rsidR="009E47B2" w:rsidRPr="00614FE6" w:rsidP="00ED1D84">
      <w:pPr>
        <w:pStyle w:val="Textodstavce"/>
        <w:numPr>
          <w:numId w:val="54"/>
        </w:numPr>
        <w:tabs>
          <w:tab w:val="clear" w:pos="785"/>
        </w:tabs>
        <w:bidi w:val="0"/>
        <w:spacing w:before="0" w:after="0" w:line="240" w:lineRule="atLeast"/>
        <w:ind w:left="0" w:firstLine="284"/>
        <w:rPr>
          <w:rFonts w:ascii="Times New Roman" w:hAnsi="Times New Roman"/>
          <w:szCs w:val="24"/>
        </w:rPr>
      </w:pPr>
      <w:r w:rsidRPr="00614FE6" w:rsidR="00AB5338">
        <w:rPr>
          <w:rFonts w:ascii="Times New Roman" w:hAnsi="Times New Roman"/>
          <w:szCs w:val="24"/>
        </w:rPr>
        <w:t>Budovu je možné odovzdať do užívania len v súlade s platnými predpismi pre energetickú hospodárnosť budov</w:t>
      </w:r>
      <w:r w:rsidRPr="00614FE6" w:rsidR="00B0516E">
        <w:rPr>
          <w:rFonts w:ascii="Times New Roman" w:hAnsi="Times New Roman"/>
          <w:szCs w:val="24"/>
        </w:rPr>
        <w:t>.</w:t>
      </w:r>
    </w:p>
    <w:p w:rsidR="00AB5338" w:rsidRPr="00614FE6" w:rsidP="00404E2A">
      <w:pPr>
        <w:pStyle w:val="Textodstavce"/>
        <w:numPr>
          <w:numId w:val="0"/>
        </w:numPr>
        <w:tabs>
          <w:tab w:val="clear" w:pos="785"/>
        </w:tabs>
        <w:bidi w:val="0"/>
        <w:spacing w:before="0" w:after="0" w:line="240" w:lineRule="atLeast"/>
        <w:ind w:firstLine="0"/>
        <w:rPr>
          <w:rFonts w:ascii="Times New Roman" w:hAnsi="Times New Roman"/>
          <w:szCs w:val="24"/>
        </w:rPr>
      </w:pPr>
    </w:p>
    <w:p w:rsidR="006E2E75" w:rsidRPr="00614FE6" w:rsidP="00404E2A">
      <w:pPr>
        <w:pStyle w:val="Textodstavce"/>
        <w:numPr>
          <w:numId w:val="0"/>
        </w:numPr>
        <w:tabs>
          <w:tab w:val="clear" w:pos="785"/>
        </w:tabs>
        <w:bidi w:val="0"/>
        <w:spacing w:before="0" w:after="0" w:line="240" w:lineRule="atLeast"/>
        <w:ind w:firstLine="0"/>
        <w:rPr>
          <w:rFonts w:ascii="Times New Roman" w:hAnsi="Times New Roman"/>
          <w:szCs w:val="24"/>
        </w:rPr>
      </w:pPr>
    </w:p>
    <w:p w:rsidR="00A627BB" w:rsidRPr="00614FE6" w:rsidP="00404E2A">
      <w:pPr>
        <w:pStyle w:val="ST"/>
        <w:bidi w:val="0"/>
        <w:spacing w:before="0" w:after="0" w:line="240" w:lineRule="atLeast"/>
        <w:rPr>
          <w:rFonts w:ascii="Times New Roman" w:hAnsi="Times New Roman"/>
          <w:szCs w:val="24"/>
        </w:rPr>
      </w:pPr>
      <w:r w:rsidRPr="00614FE6">
        <w:rPr>
          <w:rFonts w:ascii="Times New Roman" w:hAnsi="Times New Roman"/>
          <w:szCs w:val="24"/>
        </w:rPr>
        <w:t>ČASŤ Štvrtá</w:t>
      </w:r>
    </w:p>
    <w:p w:rsidR="00A627BB" w:rsidRPr="00614FE6" w:rsidP="00404E2A">
      <w:pPr>
        <w:pStyle w:val="NADPISSTI"/>
        <w:bidi w:val="0"/>
        <w:spacing w:line="240" w:lineRule="atLeast"/>
        <w:rPr>
          <w:rFonts w:ascii="Times New Roman" w:hAnsi="Times New Roman"/>
          <w:szCs w:val="24"/>
        </w:rPr>
      </w:pPr>
      <w:r w:rsidRPr="00614FE6">
        <w:rPr>
          <w:rFonts w:ascii="Times New Roman" w:hAnsi="Times New Roman"/>
          <w:szCs w:val="24"/>
        </w:rPr>
        <w:t>POŽIADAVKY NA STAVEBNÉ KONŠTRUKCIE</w:t>
      </w:r>
    </w:p>
    <w:p w:rsidR="00A627BB" w:rsidRPr="00614FE6" w:rsidP="00404E2A">
      <w:pPr>
        <w:pStyle w:val="BodyTextIndent"/>
        <w:bidi w:val="0"/>
        <w:spacing w:after="0" w:line="240" w:lineRule="atLeast"/>
        <w:ind w:left="0"/>
        <w:jc w:val="left"/>
        <w:rPr>
          <w:rFonts w:ascii="Times New Roman" w:hAnsi="Times New Roman"/>
          <w:szCs w:val="24"/>
        </w:rPr>
      </w:pPr>
    </w:p>
    <w:p w:rsidR="00FF3900"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r w:rsidRPr="00614FE6">
        <w:rPr>
          <w:rFonts w:ascii="Times New Roman" w:hAnsi="Times New Roman"/>
          <w:szCs w:val="24"/>
        </w:rPr>
        <w:t xml:space="preserve">Požiadavky na stavebné konštrukcie pre </w:t>
      </w:r>
      <w:r w:rsidRPr="00614FE6" w:rsidR="006E2E75">
        <w:rPr>
          <w:rFonts w:ascii="Times New Roman" w:hAnsi="Times New Roman"/>
          <w:szCs w:val="24"/>
        </w:rPr>
        <w:t xml:space="preserve">bezbariérové užívanie </w:t>
      </w:r>
      <w:r w:rsidRPr="00614FE6" w:rsidR="00AC1DB0">
        <w:rPr>
          <w:rFonts w:ascii="Times New Roman" w:hAnsi="Times New Roman"/>
          <w:szCs w:val="24"/>
        </w:rPr>
        <w:t xml:space="preserve">neuvedené v tejto časti </w:t>
      </w:r>
      <w:r w:rsidRPr="00614FE6">
        <w:rPr>
          <w:rFonts w:ascii="Times New Roman" w:hAnsi="Times New Roman"/>
          <w:szCs w:val="24"/>
        </w:rPr>
        <w:t>dopĺňa ôsma časť vyhlášky</w:t>
      </w:r>
      <w:r w:rsidRPr="00614FE6" w:rsidR="001B4639">
        <w:rPr>
          <w:rFonts w:ascii="Times New Roman" w:hAnsi="Times New Roman"/>
          <w:szCs w:val="24"/>
        </w:rPr>
        <w:t>.</w:t>
      </w:r>
    </w:p>
    <w:p w:rsidR="00FF3900" w:rsidRPr="00614FE6" w:rsidP="00404E2A">
      <w:pPr>
        <w:pStyle w:val="BodyTextIndent"/>
        <w:bidi w:val="0"/>
        <w:spacing w:after="0" w:line="240" w:lineRule="atLeast"/>
        <w:ind w:left="0"/>
        <w:jc w:val="left"/>
        <w:rPr>
          <w:rFonts w:ascii="Times New Roman" w:hAnsi="Times New Roman"/>
          <w:szCs w:val="24"/>
        </w:rPr>
      </w:pPr>
    </w:p>
    <w:p w:rsidR="007D768C"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 xml:space="preserve">§ </w:t>
      </w:r>
      <w:r w:rsidRPr="00614FE6" w:rsidR="00EC550E">
        <w:rPr>
          <w:rFonts w:ascii="Times New Roman" w:hAnsi="Times New Roman"/>
          <w:b/>
          <w:szCs w:val="24"/>
        </w:rPr>
        <w:t>23</w:t>
      </w:r>
    </w:p>
    <w:p w:rsidR="00A627BB" w:rsidRPr="00614FE6" w:rsidP="00404E2A">
      <w:pPr>
        <w:pStyle w:val="BodyTextIndent"/>
        <w:bidi w:val="0"/>
        <w:spacing w:after="0" w:line="240" w:lineRule="atLeast"/>
        <w:ind w:left="0"/>
        <w:jc w:val="center"/>
        <w:rPr>
          <w:rFonts w:ascii="Times New Roman" w:hAnsi="Times New Roman"/>
          <w:b/>
          <w:szCs w:val="24"/>
        </w:rPr>
      </w:pPr>
      <w:r w:rsidRPr="00614FE6">
        <w:rPr>
          <w:rFonts w:ascii="Times New Roman" w:hAnsi="Times New Roman"/>
          <w:b/>
          <w:szCs w:val="24"/>
        </w:rPr>
        <w:t xml:space="preserve">Zemné </w:t>
      </w:r>
      <w:r w:rsidRPr="00614FE6" w:rsidR="00AB5338">
        <w:rPr>
          <w:rFonts w:ascii="Times New Roman" w:hAnsi="Times New Roman"/>
          <w:b/>
          <w:szCs w:val="24"/>
        </w:rPr>
        <w:t xml:space="preserve">a výkopové </w:t>
      </w:r>
      <w:r w:rsidRPr="00614FE6">
        <w:rPr>
          <w:rFonts w:ascii="Times New Roman" w:hAnsi="Times New Roman"/>
          <w:b/>
          <w:szCs w:val="24"/>
        </w:rPr>
        <w:t>práce</w:t>
      </w:r>
    </w:p>
    <w:p w:rsidR="00A627BB" w:rsidRPr="00614FE6" w:rsidP="00404E2A">
      <w:pPr>
        <w:pStyle w:val="BodyTextIndent"/>
        <w:bidi w:val="0"/>
        <w:spacing w:after="0" w:line="240" w:lineRule="atLeast"/>
        <w:ind w:left="0"/>
        <w:jc w:val="left"/>
        <w:rPr>
          <w:rFonts w:ascii="Times New Roman" w:hAnsi="Times New Roman"/>
          <w:szCs w:val="24"/>
        </w:rPr>
      </w:pPr>
    </w:p>
    <w:p w:rsidR="00A627BB" w:rsidRPr="00614FE6" w:rsidP="00ED1D84">
      <w:pPr>
        <w:pStyle w:val="BodyTextIndent"/>
        <w:numPr>
          <w:numId w:val="5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Pri zemných prácach každého druhu sa musí vykonať skrývka kultúrnej vrstvy pôdy, ktorá sa musí premiestniť a uložiť tak, ako to organizácia výstavby a uchovanie kvality kultúrnej vrstvy pôdy vyžadujú.</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642F93" w:rsidRPr="00614FE6" w:rsidP="00ED1D84">
      <w:pPr>
        <w:pStyle w:val="BodyTextIndent"/>
        <w:numPr>
          <w:numId w:val="5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Pri výkopo</w:t>
      </w:r>
      <w:r w:rsidRPr="00614FE6" w:rsidR="00AB5338">
        <w:rPr>
          <w:rFonts w:ascii="Times New Roman" w:hAnsi="Times New Roman"/>
          <w:szCs w:val="24"/>
        </w:rPr>
        <w:t>vých prácach</w:t>
      </w:r>
      <w:r w:rsidRPr="00614FE6">
        <w:rPr>
          <w:rFonts w:ascii="Times New Roman" w:hAnsi="Times New Roman"/>
          <w:szCs w:val="24"/>
        </w:rPr>
        <w:t xml:space="preserve"> nesmie byť ohrozená stabilita susedných stavieb a pozemkov. Susedné stavby a pozemky, ktorých stabilita alebo základové pomery by sa mohli výkopom ohroziť, treba zabezpečiť pred začatím stavebných prác.</w:t>
      </w:r>
    </w:p>
    <w:p w:rsidR="00642F93"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5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Výkop pri zemných prácach sa musí zabezp</w:t>
      </w:r>
      <w:r w:rsidRPr="00614FE6">
        <w:rPr>
          <w:rFonts w:ascii="Times New Roman" w:hAnsi="Times New Roman"/>
          <w:szCs w:val="24"/>
        </w:rPr>
        <w:t>e</w:t>
      </w:r>
      <w:r w:rsidRPr="00614FE6">
        <w:rPr>
          <w:rFonts w:ascii="Times New Roman" w:hAnsi="Times New Roman"/>
          <w:szCs w:val="24"/>
        </w:rPr>
        <w:t>čiť proti zosunutiu a pádu osôb</w:t>
      </w:r>
      <w:r w:rsidRPr="00614FE6" w:rsidR="00AB5338">
        <w:rPr>
          <w:rFonts w:ascii="Times New Roman" w:hAnsi="Times New Roman"/>
          <w:szCs w:val="24"/>
        </w:rPr>
        <w:t xml:space="preserve"> v súlade s ustanoveniami osobitných predpisov</w:t>
      </w:r>
      <w:r w:rsidRPr="00614FE6">
        <w:rPr>
          <w:rFonts w:ascii="Times New Roman" w:hAnsi="Times New Roman"/>
          <w:szCs w:val="24"/>
        </w:rPr>
        <w:t>.</w:t>
      </w:r>
    </w:p>
    <w:p w:rsidR="00A627BB"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642F93" w:rsidRPr="00614FE6" w:rsidP="00ED1D84">
      <w:pPr>
        <w:numPr>
          <w:numId w:val="55"/>
        </w:numPr>
        <w:tabs>
          <w:tab w:val="left" w:pos="851"/>
        </w:tabs>
        <w:bidi w:val="0"/>
        <w:spacing w:line="240" w:lineRule="atLeast"/>
        <w:ind w:left="0" w:firstLine="284"/>
        <w:jc w:val="left"/>
        <w:rPr>
          <w:rFonts w:ascii="Times New Roman" w:hAnsi="Times New Roman"/>
          <w:szCs w:val="24"/>
        </w:rPr>
      </w:pPr>
      <w:r w:rsidRPr="00614FE6">
        <w:rPr>
          <w:rFonts w:ascii="Times New Roman" w:hAnsi="Times New Roman"/>
          <w:szCs w:val="24"/>
        </w:rPr>
        <w:t>Výkopy a skládky nesmú znemožňovať prístup alebo príjazd k susedným stavbám a pozemkom. Výkopy na pozemných komunikáciách a na verejných priestranstvách sa musia primerane vybaviť dostatočne bezpečnými a kapacitne vyhovujúcimi priechodmi, priecestiami alebo obchádzkami a musia sa označiť.</w:t>
      </w:r>
    </w:p>
    <w:p w:rsidR="00642F93"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5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Podzemné energetické, telekomunikačné, v</w:t>
      </w:r>
      <w:r w:rsidRPr="00614FE6">
        <w:rPr>
          <w:rFonts w:ascii="Times New Roman" w:hAnsi="Times New Roman"/>
          <w:szCs w:val="24"/>
        </w:rPr>
        <w:t>o</w:t>
      </w:r>
      <w:r w:rsidRPr="00614FE6">
        <w:rPr>
          <w:rFonts w:ascii="Times New Roman" w:hAnsi="Times New Roman"/>
          <w:szCs w:val="24"/>
        </w:rPr>
        <w:t>dovodné a kanalizačné vedenie, ktorého poškodenie môže ohroziť bezpečnosť ľudí pri vykonávaní ze</w:t>
      </w:r>
      <w:r w:rsidRPr="00614FE6">
        <w:rPr>
          <w:rFonts w:ascii="Times New Roman" w:hAnsi="Times New Roman"/>
          <w:szCs w:val="24"/>
        </w:rPr>
        <w:t>m</w:t>
      </w:r>
      <w:r w:rsidRPr="00614FE6">
        <w:rPr>
          <w:rFonts w:ascii="Times New Roman" w:hAnsi="Times New Roman"/>
          <w:szCs w:val="24"/>
        </w:rPr>
        <w:t>ných prác alebo ktoré môže ohroziť zemné práce, treba vhodne zabezpečiť pred poškodením.</w:t>
      </w:r>
    </w:p>
    <w:p w:rsidR="00B0516E" w:rsidRPr="00614FE6" w:rsidP="00275D66">
      <w:pPr>
        <w:pStyle w:val="BodyTextIndent"/>
        <w:tabs>
          <w:tab w:val="left" w:pos="851"/>
        </w:tabs>
        <w:bidi w:val="0"/>
        <w:spacing w:after="0" w:line="240" w:lineRule="atLeast"/>
        <w:ind w:left="0" w:firstLine="284"/>
        <w:jc w:val="left"/>
        <w:rPr>
          <w:rFonts w:ascii="Times New Roman" w:hAnsi="Times New Roman"/>
          <w:szCs w:val="24"/>
        </w:rPr>
      </w:pPr>
    </w:p>
    <w:p w:rsidR="00B0516E" w:rsidRPr="00614FE6" w:rsidP="00ED1D84">
      <w:pPr>
        <w:pStyle w:val="Textodstavce"/>
        <w:numPr>
          <w:numId w:val="55"/>
        </w:numPr>
        <w:tabs>
          <w:tab w:val="clear" w:pos="785"/>
        </w:tabs>
        <w:bidi w:val="0"/>
        <w:spacing w:before="0" w:after="0" w:line="240" w:lineRule="atLeast"/>
        <w:ind w:left="0" w:firstLine="284"/>
        <w:rPr>
          <w:rFonts w:ascii="Times New Roman" w:hAnsi="Times New Roman"/>
          <w:szCs w:val="24"/>
        </w:rPr>
      </w:pPr>
      <w:r w:rsidRPr="00614FE6">
        <w:rPr>
          <w:rFonts w:ascii="Times New Roman" w:hAnsi="Times New Roman"/>
          <w:szCs w:val="24"/>
        </w:rPr>
        <w:t>Všetky zemné práce sa musia vykonať so stálou ochranou povrchových a podzemn</w:t>
      </w:r>
      <w:r w:rsidRPr="00614FE6" w:rsidR="001B4639">
        <w:rPr>
          <w:rFonts w:ascii="Times New Roman" w:hAnsi="Times New Roman"/>
          <w:szCs w:val="24"/>
        </w:rPr>
        <w:t>ých vôd pred škodlivými látkami</w:t>
      </w:r>
      <w:r w:rsidRPr="00614FE6">
        <w:rPr>
          <w:rFonts w:ascii="Times New Roman" w:hAnsi="Times New Roman"/>
          <w:szCs w:val="24"/>
        </w:rPr>
        <w:t>.</w:t>
      </w:r>
    </w:p>
    <w:p w:rsidR="00A627BB" w:rsidRPr="00614FE6" w:rsidP="00275D66">
      <w:pPr>
        <w:pStyle w:val="Paragraf"/>
        <w:tabs>
          <w:tab w:val="left" w:pos="851"/>
        </w:tabs>
        <w:bidi w:val="0"/>
        <w:spacing w:before="0" w:line="240" w:lineRule="atLeast"/>
        <w:ind w:firstLine="284"/>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24</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Zakladanie stavieb</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5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Stavby sa musia zakladať spôsobom zodpovedajúcim základovým pomerom podľa zistenia ge</w:t>
      </w:r>
      <w:r w:rsidRPr="00614FE6" w:rsidR="009176BF">
        <w:rPr>
          <w:rFonts w:ascii="Times New Roman" w:hAnsi="Times New Roman"/>
          <w:szCs w:val="24"/>
        </w:rPr>
        <w:t>ologického prieskumu a musia spĺňa</w:t>
      </w:r>
      <w:r w:rsidRPr="00614FE6">
        <w:rPr>
          <w:rFonts w:ascii="Times New Roman" w:hAnsi="Times New Roman"/>
          <w:szCs w:val="24"/>
        </w:rPr>
        <w:t>ť požiadavky udávané norm</w:t>
      </w:r>
      <w:r w:rsidRPr="00614FE6" w:rsidR="001B4639">
        <w:rPr>
          <w:rFonts w:ascii="Times New Roman" w:hAnsi="Times New Roman"/>
          <w:szCs w:val="24"/>
        </w:rPr>
        <w:t>ovými hodnotami, nesmie byť pri</w:t>
      </w:r>
      <w:r w:rsidRPr="00614FE6">
        <w:rPr>
          <w:rFonts w:ascii="Times New Roman" w:hAnsi="Times New Roman"/>
          <w:szCs w:val="24"/>
        </w:rPr>
        <w:t>tom ohrozená stabilita iných stavieb.</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56"/>
        </w:numPr>
        <w:tabs>
          <w:tab w:val="left" w:pos="851"/>
        </w:tabs>
        <w:bidi w:val="0"/>
        <w:spacing w:after="0" w:line="240" w:lineRule="atLeast"/>
        <w:ind w:left="0" w:firstLine="284"/>
        <w:rPr>
          <w:rFonts w:ascii="Times New Roman" w:hAnsi="Times New Roman"/>
          <w:szCs w:val="24"/>
        </w:rPr>
      </w:pPr>
      <w:r w:rsidRPr="00614FE6">
        <w:rPr>
          <w:rFonts w:ascii="Times New Roman" w:hAnsi="Times New Roman"/>
          <w:szCs w:val="24"/>
        </w:rPr>
        <w:t>Základy stavby musia zabezpečovať stabilitu stavby a musia sa uskutočniť tak, aby ich prípadné nerovnomerné sadanie vyhovovalo normovým hodnotám</w:t>
      </w:r>
      <w:r w:rsidRPr="00614FE6" w:rsidR="00B0516E">
        <w:rPr>
          <w:rFonts w:ascii="Times New Roman" w:hAnsi="Times New Roman"/>
          <w:szCs w:val="24"/>
        </w:rPr>
        <w:t>.</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Pri zakladaní stavieb sa musia zohľadniť prípadné  vyvolané zmeny základových podmienok na susedných pozemkoch  určených k zastavaniu a  prípadná zmena  režimu podzemných vôd.</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Základy musia byť navrhnuté a zrealizované tak, aby boli podľa potreby chránené pred agresívnymi vodami</w:t>
      </w:r>
      <w:r w:rsidRPr="00614FE6" w:rsidR="00AB5338">
        <w:rPr>
          <w:rFonts w:ascii="Times New Roman" w:hAnsi="Times New Roman"/>
          <w:szCs w:val="24"/>
        </w:rPr>
        <w:t>,</w:t>
      </w:r>
      <w:r w:rsidRPr="00614FE6">
        <w:rPr>
          <w:rFonts w:ascii="Times New Roman" w:hAnsi="Times New Roman"/>
          <w:szCs w:val="24"/>
        </w:rPr>
        <w:t xml:space="preserve"> látkami</w:t>
      </w:r>
      <w:r w:rsidRPr="00614FE6" w:rsidR="00AB5338">
        <w:rPr>
          <w:rFonts w:ascii="Times New Roman" w:hAnsi="Times New Roman"/>
          <w:szCs w:val="24"/>
        </w:rPr>
        <w:t xml:space="preserve"> a </w:t>
      </w:r>
      <w:r w:rsidRPr="00614FE6" w:rsidR="00087DF2">
        <w:rPr>
          <w:rFonts w:ascii="Times New Roman" w:hAnsi="Times New Roman"/>
          <w:szCs w:val="24"/>
        </w:rPr>
        <w:t>elektrickými</w:t>
      </w:r>
      <w:r w:rsidRPr="00614FE6" w:rsidR="00AB5338">
        <w:rPr>
          <w:rFonts w:ascii="Times New Roman" w:hAnsi="Times New Roman"/>
          <w:szCs w:val="24"/>
        </w:rPr>
        <w:t xml:space="preserve"> prúdmi</w:t>
      </w:r>
      <w:r w:rsidRPr="00614FE6">
        <w:rPr>
          <w:rFonts w:ascii="Times New Roman" w:hAnsi="Times New Roman"/>
          <w:szCs w:val="24"/>
        </w:rPr>
        <w:t>, ktoré ich poškodzujú.</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6"/>
        </w:numPr>
        <w:tabs>
          <w:tab w:val="clear" w:pos="785"/>
        </w:tabs>
        <w:bidi w:val="0"/>
        <w:spacing w:before="0" w:after="0" w:line="240" w:lineRule="atLeast"/>
        <w:ind w:left="0" w:firstLine="284"/>
        <w:jc w:val="left"/>
        <w:rPr>
          <w:rFonts w:ascii="Times New Roman" w:hAnsi="Times New Roman"/>
          <w:szCs w:val="24"/>
        </w:rPr>
      </w:pPr>
      <w:r w:rsidRPr="00614FE6" w:rsidR="009176BF">
        <w:rPr>
          <w:rFonts w:ascii="Times New Roman" w:hAnsi="Times New Roman"/>
          <w:szCs w:val="24"/>
        </w:rPr>
        <w:t>Pri</w:t>
      </w:r>
      <w:r w:rsidRPr="00614FE6">
        <w:rPr>
          <w:rFonts w:ascii="Times New Roman" w:hAnsi="Times New Roman"/>
          <w:szCs w:val="24"/>
        </w:rPr>
        <w:t xml:space="preserve"> stav</w:t>
      </w:r>
      <w:r w:rsidRPr="00614FE6" w:rsidR="009176BF">
        <w:rPr>
          <w:rFonts w:ascii="Times New Roman" w:hAnsi="Times New Roman"/>
          <w:szCs w:val="24"/>
        </w:rPr>
        <w:t>bách</w:t>
      </w:r>
      <w:r w:rsidRPr="00614FE6">
        <w:rPr>
          <w:rFonts w:ascii="Times New Roman" w:hAnsi="Times New Roman"/>
          <w:szCs w:val="24"/>
        </w:rPr>
        <w:t>, ktorých základy sú vystavené zmenám teploty alebo kmitaniu musí sa uvažovať s účinkami týchto zmien na  vlastnosti základov</w:t>
      </w:r>
      <w:r w:rsidRPr="00614FE6" w:rsidR="009176BF">
        <w:rPr>
          <w:rFonts w:ascii="Times New Roman" w:hAnsi="Times New Roman"/>
          <w:szCs w:val="24"/>
        </w:rPr>
        <w:t>ej</w:t>
      </w:r>
      <w:r w:rsidRPr="00614FE6">
        <w:rPr>
          <w:rFonts w:ascii="Times New Roman" w:hAnsi="Times New Roman"/>
          <w:szCs w:val="24"/>
        </w:rPr>
        <w:t xml:space="preserve"> pôdy, najmä </w:t>
      </w:r>
      <w:r w:rsidRPr="00614FE6" w:rsidR="009176BF">
        <w:rPr>
          <w:rFonts w:ascii="Times New Roman" w:hAnsi="Times New Roman"/>
          <w:szCs w:val="24"/>
        </w:rPr>
        <w:t>pri</w:t>
      </w:r>
      <w:r w:rsidRPr="00614FE6">
        <w:rPr>
          <w:rFonts w:ascii="Times New Roman" w:hAnsi="Times New Roman"/>
          <w:szCs w:val="24"/>
        </w:rPr>
        <w:t xml:space="preserve"> </w:t>
      </w:r>
      <w:r w:rsidRPr="00614FE6" w:rsidR="009176BF">
        <w:rPr>
          <w:rFonts w:ascii="Times New Roman" w:hAnsi="Times New Roman"/>
          <w:szCs w:val="24"/>
        </w:rPr>
        <w:t>zeminách</w:t>
      </w:r>
      <w:r w:rsidRPr="00614FE6">
        <w:rPr>
          <w:rFonts w:ascii="Times New Roman" w:hAnsi="Times New Roman"/>
          <w:szCs w:val="24"/>
        </w:rPr>
        <w:t xml:space="preserve"> súdržných.</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6"/>
        </w:numPr>
        <w:tabs>
          <w:tab w:val="clear" w:pos="785"/>
        </w:tabs>
        <w:bidi w:val="0"/>
        <w:spacing w:before="0" w:after="0" w:line="240" w:lineRule="atLeast"/>
        <w:ind w:left="0" w:firstLine="284"/>
        <w:jc w:val="left"/>
        <w:rPr>
          <w:rFonts w:ascii="Times New Roman" w:hAnsi="Times New Roman"/>
          <w:szCs w:val="24"/>
        </w:rPr>
      </w:pPr>
      <w:r w:rsidRPr="00614FE6" w:rsidR="00B0516E">
        <w:rPr>
          <w:rFonts w:ascii="Times New Roman" w:hAnsi="Times New Roman"/>
          <w:szCs w:val="24"/>
        </w:rPr>
        <w:t>Pri navrhovaní stavieb s výrobnými strojmi a zariadeniami, ktoré vyvodzujú otrasy a vibrácie do základovej pôdy, je potrebné s týmito vplyvmi uvažovať</w:t>
      </w:r>
      <w:r w:rsidRPr="00614FE6">
        <w:rPr>
          <w:rFonts w:ascii="Times New Roman" w:hAnsi="Times New Roman"/>
          <w:szCs w:val="24"/>
        </w:rPr>
        <w:t>.</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030467" w:rsidRPr="00614FE6" w:rsidP="00ED1D84">
      <w:pPr>
        <w:pStyle w:val="Textodstavce"/>
        <w:numPr>
          <w:numId w:val="5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Pri stavbe umiestnenej v lokalite, kde budú  trvale pôsobiť vplyvy technickej seizmicity, treba tieto podmienky zohľadniť v súlade s normovými hodnotami.</w:t>
      </w:r>
    </w:p>
    <w:p w:rsidR="00030467"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Podzemné stavebné konštrukcie, oddeľujúce vnútorné priestory od okolitej  zeminy alebo od základov, sa musia izolovať proti zemnej  vlhkosti, </w:t>
      </w:r>
      <w:r w:rsidRPr="00614FE6" w:rsidR="00B1095B">
        <w:rPr>
          <w:rFonts w:ascii="Times New Roman" w:hAnsi="Times New Roman"/>
          <w:szCs w:val="24"/>
        </w:rPr>
        <w:t xml:space="preserve">stekajúcej vode po povrchu konštrukcie a </w:t>
      </w:r>
      <w:r w:rsidRPr="00614FE6">
        <w:rPr>
          <w:rFonts w:ascii="Times New Roman" w:hAnsi="Times New Roman"/>
          <w:szCs w:val="24"/>
        </w:rPr>
        <w:t>podzemnej vode, šíreniu tepla do podložia a v prípade potreby proti prenikaniu radónu a iných škodlivín.</w:t>
      </w:r>
    </w:p>
    <w:p w:rsidR="00A627BB"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6"/>
        </w:numPr>
        <w:tabs>
          <w:tab w:val="clear" w:pos="785"/>
        </w:tabs>
        <w:bidi w:val="0"/>
        <w:spacing w:before="0" w:after="0" w:line="240" w:lineRule="atLeast"/>
        <w:ind w:left="0" w:firstLine="284"/>
        <w:jc w:val="left"/>
        <w:rPr>
          <w:rFonts w:ascii="Times New Roman" w:hAnsi="Times New Roman"/>
          <w:szCs w:val="24"/>
        </w:rPr>
      </w:pPr>
      <w:r w:rsidRPr="00614FE6" w:rsidR="00B0516E">
        <w:rPr>
          <w:rFonts w:ascii="Times New Roman" w:hAnsi="Times New Roman"/>
          <w:szCs w:val="24"/>
        </w:rPr>
        <w:t>Miestnosti a priestory určené na pestovanie rastlín a skladovanie rastlinných produktov nemusia mať izolácie podláh alebo môžu byť bez podlahy</w:t>
      </w:r>
      <w:r w:rsidRPr="00614FE6">
        <w:rPr>
          <w:rFonts w:ascii="Times New Roman" w:hAnsi="Times New Roman"/>
          <w:szCs w:val="24"/>
        </w:rPr>
        <w:t>.</w:t>
      </w:r>
    </w:p>
    <w:p w:rsidR="00030467"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030467" w:rsidRPr="00614FE6" w:rsidP="00ED1D84">
      <w:pPr>
        <w:pStyle w:val="Textodstavce"/>
        <w:numPr>
          <w:numId w:val="5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Ak pozemok na ktorom sa uskutočňuje stavba nemá prirodzené odvodnenie, treba vykonať také opatrenia na odvedenie povrchových vôd, aby nemohli vniknúť do suterénnych priestorov budovy a ani  inak ohroziť konštrukciu budovy, prípadne i jej stabilitu.</w:t>
      </w:r>
    </w:p>
    <w:p w:rsidR="007D39F6"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7D39F6" w:rsidRPr="00614FE6" w:rsidP="00ED1D84">
      <w:pPr>
        <w:pStyle w:val="Textodstavce"/>
        <w:numPr>
          <w:numId w:val="5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Podzemné časti budov môžu presahovať najviac </w:t>
      </w:r>
      <w:smartTag w:uri="urn:schemas-microsoft-com:office:smarttags" w:element="metricconverter">
        <w:smartTagPr>
          <w:attr w:name="ProductID" w:val="200 mm"/>
        </w:smartTagPr>
        <w:r w:rsidRPr="00614FE6">
          <w:rPr>
            <w:rFonts w:ascii="Times New Roman" w:hAnsi="Times New Roman"/>
            <w:szCs w:val="24"/>
          </w:rPr>
          <w:t>200 mm</w:t>
        </w:r>
      </w:smartTag>
      <w:r w:rsidRPr="00614FE6">
        <w:rPr>
          <w:rFonts w:ascii="Times New Roman" w:hAnsi="Times New Roman"/>
          <w:szCs w:val="24"/>
        </w:rPr>
        <w:t xml:space="preserve"> pod verejnú cestu.</w:t>
      </w:r>
    </w:p>
    <w:p w:rsidR="00B0516E"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Textodstavce"/>
        <w:numPr>
          <w:numId w:val="0"/>
        </w:numPr>
        <w:tabs>
          <w:tab w:val="clear" w:pos="785"/>
        </w:tabs>
        <w:bidi w:val="0"/>
        <w:spacing w:before="0" w:after="0" w:line="240" w:lineRule="atLeast"/>
        <w:ind w:firstLine="0"/>
        <w:jc w:val="center"/>
        <w:rPr>
          <w:rFonts w:ascii="Times New Roman" w:hAnsi="Times New Roman"/>
          <w:b/>
          <w:szCs w:val="24"/>
        </w:rPr>
      </w:pPr>
      <w:r w:rsidRPr="00614FE6">
        <w:rPr>
          <w:rFonts w:ascii="Times New Roman" w:hAnsi="Times New Roman"/>
          <w:b/>
          <w:szCs w:val="24"/>
        </w:rPr>
        <w:t xml:space="preserve">§ </w:t>
      </w:r>
      <w:r w:rsidRPr="00614FE6" w:rsidR="00B81ECA">
        <w:rPr>
          <w:rFonts w:ascii="Times New Roman" w:hAnsi="Times New Roman"/>
          <w:b/>
          <w:szCs w:val="24"/>
        </w:rPr>
        <w:t>2</w:t>
      </w:r>
      <w:r w:rsidRPr="00614FE6" w:rsidR="00EC550E">
        <w:rPr>
          <w:rFonts w:ascii="Times New Roman" w:hAnsi="Times New Roman"/>
          <w:b/>
          <w:szCs w:val="24"/>
        </w:rPr>
        <w:t>5</w:t>
      </w:r>
    </w:p>
    <w:p w:rsidR="005034C6" w:rsidRPr="00614FE6" w:rsidP="00404E2A">
      <w:pPr>
        <w:pStyle w:val="Textodstavce"/>
        <w:numPr>
          <w:numId w:val="0"/>
        </w:numPr>
        <w:tabs>
          <w:tab w:val="clear" w:pos="785"/>
        </w:tabs>
        <w:bidi w:val="0"/>
        <w:spacing w:before="0" w:after="0" w:line="240" w:lineRule="atLeast"/>
        <w:ind w:firstLine="0"/>
        <w:jc w:val="center"/>
        <w:rPr>
          <w:rFonts w:ascii="Times New Roman" w:hAnsi="Times New Roman"/>
          <w:b/>
          <w:szCs w:val="24"/>
        </w:rPr>
      </w:pPr>
      <w:r w:rsidRPr="00614FE6" w:rsidR="00B1095B">
        <w:rPr>
          <w:rFonts w:ascii="Times New Roman" w:hAnsi="Times New Roman"/>
          <w:b/>
          <w:szCs w:val="24"/>
        </w:rPr>
        <w:t>I</w:t>
      </w:r>
      <w:r w:rsidRPr="00614FE6">
        <w:rPr>
          <w:rFonts w:ascii="Times New Roman" w:hAnsi="Times New Roman"/>
          <w:b/>
          <w:szCs w:val="24"/>
        </w:rPr>
        <w:t>zolácie</w:t>
      </w:r>
    </w:p>
    <w:p w:rsidR="005034C6" w:rsidRPr="00614FE6" w:rsidP="00404E2A">
      <w:pPr>
        <w:pStyle w:val="Textodstavce"/>
        <w:numPr>
          <w:numId w:val="0"/>
        </w:numPr>
        <w:tabs>
          <w:tab w:val="clear" w:pos="785"/>
        </w:tabs>
        <w:bidi w:val="0"/>
        <w:spacing w:before="0" w:after="0" w:line="240" w:lineRule="atLeast"/>
        <w:ind w:firstLine="0"/>
        <w:rPr>
          <w:rFonts w:ascii="Times New Roman" w:hAnsi="Times New Roman"/>
          <w:szCs w:val="24"/>
        </w:rPr>
      </w:pPr>
    </w:p>
    <w:p w:rsidR="00B1095B" w:rsidRPr="00614FE6" w:rsidP="00ED1D84">
      <w:pPr>
        <w:pStyle w:val="Textodstavce"/>
        <w:numPr>
          <w:numId w:val="57"/>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Hydroizolácie musia zaisťovať  ochranu stavieb a chráneného alebo vnútorného prostredia proti nežiaducemu pôsobeniu vody.</w:t>
      </w:r>
    </w:p>
    <w:p w:rsidR="00B1095B" w:rsidRPr="00614FE6" w:rsidP="00275D66">
      <w:pPr>
        <w:pStyle w:val="Textodstavce"/>
        <w:numPr>
          <w:numId w:val="0"/>
        </w:numPr>
        <w:tabs>
          <w:tab w:val="clear" w:pos="785"/>
        </w:tabs>
        <w:bidi w:val="0"/>
        <w:spacing w:before="0" w:after="0" w:line="240" w:lineRule="atLeast"/>
        <w:ind w:firstLine="284"/>
        <w:rPr>
          <w:rFonts w:ascii="Times New Roman" w:hAnsi="Times New Roman"/>
          <w:szCs w:val="24"/>
        </w:rPr>
      </w:pPr>
    </w:p>
    <w:p w:rsidR="00B1095B" w:rsidRPr="00614FE6" w:rsidP="00ED1D84">
      <w:pPr>
        <w:pStyle w:val="Textodstavce"/>
        <w:numPr>
          <w:numId w:val="57"/>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Hydroizolácie stavieb sa musia  navrhovať tak, aby bránili prenikaniu vody kvapalnom alebo tuhom skupenstve do chránených konštrukcií alebo na ich chránený povrch.</w:t>
      </w:r>
    </w:p>
    <w:p w:rsidR="00B1095B" w:rsidRPr="00614FE6" w:rsidP="00275D66">
      <w:pPr>
        <w:pStyle w:val="Textodstavce"/>
        <w:numPr>
          <w:numId w:val="0"/>
        </w:numPr>
        <w:tabs>
          <w:tab w:val="clear" w:pos="785"/>
        </w:tabs>
        <w:bidi w:val="0"/>
        <w:spacing w:before="0" w:after="0" w:line="240" w:lineRule="atLeast"/>
        <w:ind w:firstLine="284"/>
        <w:rPr>
          <w:rFonts w:ascii="Times New Roman" w:hAnsi="Times New Roman"/>
          <w:szCs w:val="24"/>
        </w:rPr>
      </w:pPr>
    </w:p>
    <w:p w:rsidR="00B1095B" w:rsidRPr="00614FE6" w:rsidP="00ED1D84">
      <w:pPr>
        <w:pStyle w:val="Textodstavce"/>
        <w:numPr>
          <w:numId w:val="57"/>
        </w:numPr>
        <w:tabs>
          <w:tab w:val="clear" w:pos="785"/>
        </w:tabs>
        <w:bidi w:val="0"/>
        <w:spacing w:before="0" w:after="0" w:line="240" w:lineRule="atLeast"/>
        <w:ind w:left="0" w:firstLine="284"/>
        <w:rPr>
          <w:rFonts w:ascii="Times New Roman" w:hAnsi="Times New Roman"/>
          <w:szCs w:val="24"/>
        </w:rPr>
      </w:pPr>
      <w:r w:rsidRPr="00614FE6">
        <w:rPr>
          <w:rFonts w:ascii="Times New Roman" w:hAnsi="Times New Roman"/>
          <w:szCs w:val="24"/>
        </w:rPr>
        <w:t>Návrh hydroizolácii stavieb vychádza z hydrofyzikálneho namáhania. Hydrofyzikálne namáhanie sa stanoví prieskumom prostredia, do ktorého má byť stavba umiestená, hydroizolačnou analýzou prevádzky a vlastnej konštrukcie stavby.</w:t>
      </w:r>
    </w:p>
    <w:p w:rsidR="00B1095B" w:rsidRPr="00614FE6" w:rsidP="00275D66">
      <w:pPr>
        <w:pStyle w:val="Textodstavce"/>
        <w:numPr>
          <w:numId w:val="0"/>
        </w:numPr>
        <w:tabs>
          <w:tab w:val="clear" w:pos="785"/>
        </w:tabs>
        <w:bidi w:val="0"/>
        <w:spacing w:before="0" w:after="0" w:line="240" w:lineRule="atLeast"/>
        <w:ind w:firstLine="284"/>
        <w:rPr>
          <w:rFonts w:ascii="Times New Roman" w:hAnsi="Times New Roman"/>
          <w:szCs w:val="24"/>
        </w:rPr>
      </w:pPr>
    </w:p>
    <w:p w:rsidR="00B1095B" w:rsidRPr="00614FE6" w:rsidP="00ED1D84">
      <w:pPr>
        <w:pStyle w:val="Textodstavce"/>
        <w:numPr>
          <w:numId w:val="57"/>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Hydroizolačné vrstvy a konštrukcie vystavené premenlivému hydrofyziká</w:t>
      </w:r>
      <w:r w:rsidRPr="00614FE6" w:rsidR="001B4639">
        <w:rPr>
          <w:rFonts w:ascii="Times New Roman" w:hAnsi="Times New Roman"/>
          <w:szCs w:val="24"/>
        </w:rPr>
        <w:t>lne</w:t>
      </w:r>
      <w:r w:rsidRPr="00614FE6">
        <w:rPr>
          <w:rFonts w:ascii="Times New Roman" w:hAnsi="Times New Roman"/>
          <w:szCs w:val="24"/>
        </w:rPr>
        <w:t>mu namáhaniu sa musia dimenzovať na hydroizolačne najnepriaznivejší stav.</w:t>
      </w:r>
    </w:p>
    <w:p w:rsidR="00B1095B" w:rsidRPr="00614FE6" w:rsidP="00275D66">
      <w:pPr>
        <w:pStyle w:val="Textodstavce"/>
        <w:numPr>
          <w:numId w:val="0"/>
        </w:numPr>
        <w:tabs>
          <w:tab w:val="clear" w:pos="785"/>
        </w:tabs>
        <w:bidi w:val="0"/>
        <w:spacing w:before="0" w:after="0" w:line="240" w:lineRule="atLeast"/>
        <w:ind w:firstLine="284"/>
        <w:rPr>
          <w:rFonts w:ascii="Times New Roman" w:hAnsi="Times New Roman"/>
          <w:szCs w:val="24"/>
        </w:rPr>
      </w:pPr>
    </w:p>
    <w:p w:rsidR="005034C6" w:rsidRPr="00614FE6" w:rsidP="00ED1D84">
      <w:pPr>
        <w:pStyle w:val="Textodstavce"/>
        <w:numPr>
          <w:numId w:val="57"/>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Stavby alebo ich časti </w:t>
      </w:r>
      <w:r w:rsidRPr="00614FE6" w:rsidR="00532A43">
        <w:rPr>
          <w:rFonts w:ascii="Times New Roman" w:hAnsi="Times New Roman"/>
          <w:szCs w:val="24"/>
        </w:rPr>
        <w:t xml:space="preserve">pod úrovňou terénu </w:t>
      </w:r>
      <w:r w:rsidRPr="00614FE6">
        <w:rPr>
          <w:rFonts w:ascii="Times New Roman" w:hAnsi="Times New Roman"/>
          <w:szCs w:val="24"/>
        </w:rPr>
        <w:t xml:space="preserve">treba chrániť </w:t>
      </w:r>
      <w:r w:rsidRPr="00614FE6" w:rsidR="00532A43">
        <w:rPr>
          <w:rFonts w:ascii="Times New Roman" w:hAnsi="Times New Roman"/>
          <w:szCs w:val="24"/>
        </w:rPr>
        <w:t>p</w:t>
      </w:r>
      <w:r w:rsidRPr="00614FE6">
        <w:rPr>
          <w:rFonts w:ascii="Times New Roman" w:hAnsi="Times New Roman"/>
          <w:szCs w:val="24"/>
        </w:rPr>
        <w:t>roti vlhkosti a vode vhodnými hydroizolačnými materiálmi</w:t>
      </w:r>
      <w:r w:rsidRPr="00614FE6" w:rsidR="00532A43">
        <w:rPr>
          <w:rFonts w:ascii="Times New Roman" w:hAnsi="Times New Roman"/>
          <w:szCs w:val="24"/>
        </w:rPr>
        <w:t>.</w:t>
      </w:r>
      <w:r w:rsidRPr="00614FE6" w:rsidR="00B1095B">
        <w:rPr>
          <w:rFonts w:ascii="Times New Roman" w:hAnsi="Times New Roman"/>
          <w:szCs w:val="24"/>
        </w:rPr>
        <w:t xml:space="preserve"> </w:t>
      </w:r>
      <w:r w:rsidRPr="00614FE6" w:rsidR="00532A43">
        <w:rPr>
          <w:rFonts w:ascii="Times New Roman" w:hAnsi="Times New Roman"/>
          <w:szCs w:val="24"/>
        </w:rPr>
        <w:t>K</w:t>
      </w:r>
      <w:r w:rsidRPr="00614FE6">
        <w:rPr>
          <w:rFonts w:ascii="Times New Roman" w:hAnsi="Times New Roman"/>
          <w:szCs w:val="24"/>
        </w:rPr>
        <w:t xml:space="preserve">onštrukcie v trvalom kontakte s vodou sa musia zabezpečiť účinnou </w:t>
      </w:r>
      <w:r w:rsidRPr="00614FE6" w:rsidR="00532A43">
        <w:rPr>
          <w:rFonts w:ascii="Times New Roman" w:hAnsi="Times New Roman"/>
          <w:szCs w:val="24"/>
        </w:rPr>
        <w:t xml:space="preserve">a trvanlivou </w:t>
      </w:r>
      <w:r w:rsidRPr="00614FE6">
        <w:rPr>
          <w:rFonts w:ascii="Times New Roman" w:hAnsi="Times New Roman"/>
          <w:szCs w:val="24"/>
        </w:rPr>
        <w:t>hydroizolačnou vrstvou.</w:t>
      </w:r>
    </w:p>
    <w:p w:rsidR="00532A43" w:rsidRPr="00614FE6" w:rsidP="00275D66">
      <w:pPr>
        <w:pStyle w:val="Textodstavce"/>
        <w:numPr>
          <w:numId w:val="0"/>
        </w:numPr>
        <w:tabs>
          <w:tab w:val="clear" w:pos="785"/>
        </w:tabs>
        <w:bidi w:val="0"/>
        <w:spacing w:before="0" w:after="0" w:line="240" w:lineRule="atLeast"/>
        <w:ind w:firstLine="284"/>
        <w:rPr>
          <w:rFonts w:ascii="Times New Roman" w:hAnsi="Times New Roman"/>
          <w:szCs w:val="24"/>
        </w:rPr>
      </w:pPr>
    </w:p>
    <w:p w:rsidR="005034C6" w:rsidRPr="00614FE6" w:rsidP="00ED1D84">
      <w:pPr>
        <w:pStyle w:val="Textodstavce"/>
        <w:numPr>
          <w:numId w:val="57"/>
        </w:numPr>
        <w:tabs>
          <w:tab w:val="clear" w:pos="785"/>
        </w:tabs>
        <w:bidi w:val="0"/>
        <w:spacing w:before="0" w:after="0" w:line="240" w:lineRule="atLeast"/>
        <w:ind w:left="0" w:firstLine="284"/>
        <w:jc w:val="left"/>
        <w:rPr>
          <w:rFonts w:ascii="Times New Roman" w:hAnsi="Times New Roman"/>
          <w:szCs w:val="24"/>
        </w:rPr>
      </w:pPr>
      <w:r w:rsidRPr="00614FE6" w:rsidR="00532A43">
        <w:rPr>
          <w:rFonts w:ascii="Times New Roman" w:hAnsi="Times New Roman"/>
          <w:szCs w:val="24"/>
        </w:rPr>
        <w:t>D</w:t>
      </w:r>
      <w:r w:rsidRPr="00614FE6">
        <w:rPr>
          <w:rFonts w:ascii="Times New Roman" w:hAnsi="Times New Roman"/>
          <w:szCs w:val="24"/>
        </w:rPr>
        <w:t>ilatačn</w:t>
      </w:r>
      <w:r w:rsidRPr="00614FE6" w:rsidR="00532A43">
        <w:rPr>
          <w:rFonts w:ascii="Times New Roman" w:hAnsi="Times New Roman"/>
          <w:szCs w:val="24"/>
        </w:rPr>
        <w:t>é</w:t>
      </w:r>
      <w:r w:rsidRPr="00614FE6">
        <w:rPr>
          <w:rFonts w:ascii="Times New Roman" w:hAnsi="Times New Roman"/>
          <w:szCs w:val="24"/>
        </w:rPr>
        <w:t xml:space="preserve"> </w:t>
      </w:r>
      <w:r w:rsidRPr="00614FE6" w:rsidR="00532A43">
        <w:rPr>
          <w:rFonts w:ascii="Times New Roman" w:hAnsi="Times New Roman"/>
          <w:szCs w:val="24"/>
        </w:rPr>
        <w:t>a</w:t>
      </w:r>
      <w:r w:rsidRPr="00614FE6">
        <w:rPr>
          <w:rFonts w:ascii="Times New Roman" w:hAnsi="Times New Roman"/>
          <w:szCs w:val="24"/>
        </w:rPr>
        <w:t xml:space="preserve"> pracovn</w:t>
      </w:r>
      <w:r w:rsidRPr="00614FE6" w:rsidR="00532A43">
        <w:rPr>
          <w:rFonts w:ascii="Times New Roman" w:hAnsi="Times New Roman"/>
          <w:szCs w:val="24"/>
        </w:rPr>
        <w:t>é</w:t>
      </w:r>
      <w:r w:rsidRPr="00614FE6">
        <w:rPr>
          <w:rFonts w:ascii="Times New Roman" w:hAnsi="Times New Roman"/>
          <w:szCs w:val="24"/>
        </w:rPr>
        <w:t xml:space="preserve"> škár</w:t>
      </w:r>
      <w:r w:rsidRPr="00614FE6" w:rsidR="00532A43">
        <w:rPr>
          <w:rFonts w:ascii="Times New Roman" w:hAnsi="Times New Roman"/>
          <w:szCs w:val="24"/>
        </w:rPr>
        <w:t>y</w:t>
      </w:r>
      <w:r w:rsidRPr="00614FE6">
        <w:rPr>
          <w:rFonts w:ascii="Times New Roman" w:hAnsi="Times New Roman"/>
          <w:szCs w:val="24"/>
        </w:rPr>
        <w:t xml:space="preserve"> </w:t>
      </w:r>
      <w:r w:rsidRPr="00614FE6" w:rsidR="00532A43">
        <w:rPr>
          <w:rFonts w:ascii="Times New Roman" w:hAnsi="Times New Roman"/>
          <w:szCs w:val="24"/>
        </w:rPr>
        <w:t xml:space="preserve">musia </w:t>
      </w:r>
      <w:r w:rsidRPr="00614FE6">
        <w:rPr>
          <w:rFonts w:ascii="Times New Roman" w:hAnsi="Times New Roman"/>
          <w:szCs w:val="24"/>
        </w:rPr>
        <w:t>b</w:t>
      </w:r>
      <w:r w:rsidRPr="00614FE6" w:rsidR="00532A43">
        <w:rPr>
          <w:rFonts w:ascii="Times New Roman" w:hAnsi="Times New Roman"/>
          <w:szCs w:val="24"/>
        </w:rPr>
        <w:t>yť</w:t>
      </w:r>
      <w:r w:rsidRPr="00614FE6">
        <w:rPr>
          <w:rFonts w:ascii="Times New Roman" w:hAnsi="Times New Roman"/>
          <w:szCs w:val="24"/>
        </w:rPr>
        <w:t xml:space="preserve"> zabezpečen</w:t>
      </w:r>
      <w:r w:rsidRPr="00614FE6" w:rsidR="00532A43">
        <w:rPr>
          <w:rFonts w:ascii="Times New Roman" w:hAnsi="Times New Roman"/>
          <w:szCs w:val="24"/>
        </w:rPr>
        <w:t>é</w:t>
      </w:r>
      <w:r w:rsidRPr="00614FE6">
        <w:rPr>
          <w:rFonts w:ascii="Times New Roman" w:hAnsi="Times New Roman"/>
          <w:szCs w:val="24"/>
        </w:rPr>
        <w:t xml:space="preserve"> nepriepustný</w:t>
      </w:r>
      <w:r w:rsidRPr="00614FE6" w:rsidR="00532A43">
        <w:rPr>
          <w:rFonts w:ascii="Times New Roman" w:hAnsi="Times New Roman"/>
          <w:szCs w:val="24"/>
        </w:rPr>
        <w:t>m</w:t>
      </w:r>
      <w:r w:rsidRPr="00614FE6">
        <w:rPr>
          <w:rFonts w:ascii="Times New Roman" w:hAnsi="Times New Roman"/>
          <w:szCs w:val="24"/>
        </w:rPr>
        <w:t xml:space="preserve"> spoj</w:t>
      </w:r>
      <w:r w:rsidRPr="00614FE6" w:rsidR="00532A43">
        <w:rPr>
          <w:rFonts w:ascii="Times New Roman" w:hAnsi="Times New Roman"/>
          <w:szCs w:val="24"/>
        </w:rPr>
        <w:t>om</w:t>
      </w:r>
      <w:r w:rsidRPr="00614FE6">
        <w:rPr>
          <w:rFonts w:ascii="Times New Roman" w:hAnsi="Times New Roman"/>
          <w:szCs w:val="24"/>
        </w:rPr>
        <w:t xml:space="preserve"> odolný</w:t>
      </w:r>
      <w:r w:rsidRPr="00614FE6" w:rsidR="00532A43">
        <w:rPr>
          <w:rFonts w:ascii="Times New Roman" w:hAnsi="Times New Roman"/>
          <w:szCs w:val="24"/>
        </w:rPr>
        <w:t>m</w:t>
      </w:r>
      <w:r w:rsidRPr="00614FE6">
        <w:rPr>
          <w:rFonts w:ascii="Times New Roman" w:hAnsi="Times New Roman"/>
          <w:szCs w:val="24"/>
        </w:rPr>
        <w:t xml:space="preserve"> proti vod</w:t>
      </w:r>
      <w:r w:rsidRPr="00614FE6" w:rsidR="00532A43">
        <w:rPr>
          <w:rFonts w:ascii="Times New Roman" w:hAnsi="Times New Roman"/>
          <w:szCs w:val="24"/>
        </w:rPr>
        <w:t>ám všetkého druhu</w:t>
      </w:r>
      <w:r w:rsidRPr="00614FE6">
        <w:rPr>
          <w:rFonts w:ascii="Times New Roman" w:hAnsi="Times New Roman"/>
          <w:szCs w:val="24"/>
        </w:rPr>
        <w:t>.</w:t>
      </w:r>
    </w:p>
    <w:p w:rsidR="00532A43"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5034C6" w:rsidRPr="00614FE6" w:rsidP="00ED1D84">
      <w:pPr>
        <w:pStyle w:val="Textodstavce"/>
        <w:numPr>
          <w:numId w:val="57"/>
        </w:numPr>
        <w:tabs>
          <w:tab w:val="clear" w:pos="785"/>
        </w:tabs>
        <w:bidi w:val="0"/>
        <w:spacing w:before="0" w:after="0" w:line="240" w:lineRule="atLeast"/>
        <w:ind w:left="0" w:firstLine="284"/>
        <w:jc w:val="left"/>
        <w:rPr>
          <w:rFonts w:ascii="Times New Roman" w:hAnsi="Times New Roman"/>
          <w:szCs w:val="24"/>
        </w:rPr>
      </w:pPr>
      <w:r w:rsidRPr="00614FE6" w:rsidR="00532A43">
        <w:rPr>
          <w:rFonts w:ascii="Times New Roman" w:hAnsi="Times New Roman"/>
          <w:szCs w:val="24"/>
        </w:rPr>
        <w:t>Skladba a podklad pre h</w:t>
      </w:r>
      <w:r w:rsidRPr="00614FE6">
        <w:rPr>
          <w:rFonts w:ascii="Times New Roman" w:hAnsi="Times New Roman"/>
          <w:szCs w:val="24"/>
        </w:rPr>
        <w:t>ydroizolačn</w:t>
      </w:r>
      <w:r w:rsidRPr="00614FE6" w:rsidR="00532A43">
        <w:rPr>
          <w:rFonts w:ascii="Times New Roman" w:hAnsi="Times New Roman"/>
          <w:szCs w:val="24"/>
        </w:rPr>
        <w:t>é</w:t>
      </w:r>
      <w:r w:rsidRPr="00614FE6">
        <w:rPr>
          <w:rFonts w:ascii="Times New Roman" w:hAnsi="Times New Roman"/>
          <w:szCs w:val="24"/>
        </w:rPr>
        <w:t xml:space="preserve"> systém</w:t>
      </w:r>
      <w:r w:rsidRPr="00614FE6" w:rsidR="00532A43">
        <w:rPr>
          <w:rFonts w:ascii="Times New Roman" w:hAnsi="Times New Roman"/>
          <w:szCs w:val="24"/>
        </w:rPr>
        <w:t>y</w:t>
      </w:r>
      <w:r w:rsidRPr="00614FE6">
        <w:rPr>
          <w:rFonts w:ascii="Times New Roman" w:hAnsi="Times New Roman"/>
          <w:szCs w:val="24"/>
        </w:rPr>
        <w:t xml:space="preserve"> </w:t>
      </w:r>
      <w:r w:rsidRPr="00614FE6" w:rsidR="00532A43">
        <w:rPr>
          <w:rFonts w:ascii="Times New Roman" w:hAnsi="Times New Roman"/>
          <w:szCs w:val="24"/>
        </w:rPr>
        <w:t>a ich</w:t>
      </w:r>
      <w:r w:rsidRPr="00614FE6">
        <w:rPr>
          <w:rFonts w:ascii="Times New Roman" w:hAnsi="Times New Roman"/>
          <w:szCs w:val="24"/>
        </w:rPr>
        <w:t xml:space="preserve"> povrchov</w:t>
      </w:r>
      <w:r w:rsidRPr="00614FE6" w:rsidR="00532A43">
        <w:rPr>
          <w:rFonts w:ascii="Times New Roman" w:hAnsi="Times New Roman"/>
          <w:szCs w:val="24"/>
        </w:rPr>
        <w:t>é</w:t>
      </w:r>
      <w:r w:rsidRPr="00614FE6">
        <w:rPr>
          <w:rFonts w:ascii="Times New Roman" w:hAnsi="Times New Roman"/>
          <w:szCs w:val="24"/>
        </w:rPr>
        <w:t xml:space="preserve"> úprav</w:t>
      </w:r>
      <w:r w:rsidRPr="00614FE6" w:rsidR="00532A43">
        <w:rPr>
          <w:rFonts w:ascii="Times New Roman" w:hAnsi="Times New Roman"/>
          <w:szCs w:val="24"/>
        </w:rPr>
        <w:t>y</w:t>
      </w:r>
      <w:r w:rsidRPr="00614FE6">
        <w:rPr>
          <w:rFonts w:ascii="Times New Roman" w:hAnsi="Times New Roman"/>
          <w:szCs w:val="24"/>
        </w:rPr>
        <w:t xml:space="preserve"> </w:t>
      </w:r>
      <w:r w:rsidRPr="00614FE6" w:rsidR="00532A43">
        <w:rPr>
          <w:rFonts w:ascii="Times New Roman" w:hAnsi="Times New Roman"/>
          <w:szCs w:val="24"/>
        </w:rPr>
        <w:t>musia</w:t>
      </w:r>
      <w:r w:rsidRPr="00614FE6">
        <w:rPr>
          <w:rFonts w:ascii="Times New Roman" w:hAnsi="Times New Roman"/>
          <w:szCs w:val="24"/>
        </w:rPr>
        <w:t xml:space="preserve"> zohľad</w:t>
      </w:r>
      <w:r w:rsidRPr="00614FE6" w:rsidR="00532A43">
        <w:rPr>
          <w:rFonts w:ascii="Times New Roman" w:hAnsi="Times New Roman"/>
          <w:szCs w:val="24"/>
        </w:rPr>
        <w:t>ňovať</w:t>
      </w:r>
      <w:r w:rsidRPr="00614FE6">
        <w:rPr>
          <w:rFonts w:ascii="Times New Roman" w:hAnsi="Times New Roman"/>
          <w:szCs w:val="24"/>
        </w:rPr>
        <w:t xml:space="preserve"> kompatibilitu navrhovaných materiálov a výrobkov, aby bola zabezpečená dlhodobá životnosť stavby. </w:t>
      </w:r>
    </w:p>
    <w:p w:rsidR="005034C6" w:rsidRPr="00614FE6" w:rsidP="00275D66">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5034C6" w:rsidRPr="00614FE6" w:rsidP="00ED1D84">
      <w:pPr>
        <w:pStyle w:val="Textodstavce"/>
        <w:numPr>
          <w:numId w:val="57"/>
        </w:numPr>
        <w:tabs>
          <w:tab w:val="clear" w:pos="785"/>
        </w:tabs>
        <w:bidi w:val="0"/>
        <w:spacing w:before="0" w:after="0" w:line="240" w:lineRule="atLeast"/>
        <w:ind w:left="0" w:firstLine="284"/>
        <w:rPr>
          <w:rFonts w:ascii="Times New Roman" w:hAnsi="Times New Roman"/>
          <w:szCs w:val="24"/>
        </w:rPr>
      </w:pPr>
      <w:r w:rsidRPr="00614FE6" w:rsidR="00532A43">
        <w:rPr>
          <w:rFonts w:ascii="Times New Roman" w:hAnsi="Times New Roman"/>
          <w:szCs w:val="24"/>
        </w:rPr>
        <w:t xml:space="preserve">Izolácie </w:t>
      </w:r>
      <w:r w:rsidRPr="00614FE6" w:rsidR="00F91013">
        <w:rPr>
          <w:rFonts w:ascii="Times New Roman" w:hAnsi="Times New Roman"/>
          <w:szCs w:val="24"/>
        </w:rPr>
        <w:t xml:space="preserve">a ich hrúbky </w:t>
      </w:r>
      <w:r w:rsidRPr="00614FE6" w:rsidR="00532A43">
        <w:rPr>
          <w:rFonts w:ascii="Times New Roman" w:hAnsi="Times New Roman"/>
          <w:szCs w:val="24"/>
        </w:rPr>
        <w:t>p</w:t>
      </w:r>
      <w:r w:rsidRPr="00614FE6">
        <w:rPr>
          <w:rFonts w:ascii="Times New Roman" w:hAnsi="Times New Roman"/>
          <w:szCs w:val="24"/>
        </w:rPr>
        <w:t>roti teplu</w:t>
      </w:r>
      <w:r w:rsidRPr="00614FE6" w:rsidR="00532A43">
        <w:rPr>
          <w:rFonts w:ascii="Times New Roman" w:hAnsi="Times New Roman"/>
          <w:szCs w:val="24"/>
        </w:rPr>
        <w:t>,</w:t>
      </w:r>
      <w:r w:rsidRPr="00614FE6">
        <w:rPr>
          <w:rFonts w:ascii="Times New Roman" w:hAnsi="Times New Roman"/>
          <w:szCs w:val="24"/>
        </w:rPr>
        <w:t xml:space="preserve"> chladu, hluku</w:t>
      </w:r>
      <w:r w:rsidRPr="00614FE6" w:rsidR="00532A43">
        <w:rPr>
          <w:rFonts w:ascii="Times New Roman" w:hAnsi="Times New Roman"/>
          <w:szCs w:val="24"/>
        </w:rPr>
        <w:t xml:space="preserve"> a izolácie p</w:t>
      </w:r>
      <w:r w:rsidRPr="00614FE6">
        <w:rPr>
          <w:rFonts w:ascii="Times New Roman" w:hAnsi="Times New Roman"/>
          <w:szCs w:val="24"/>
        </w:rPr>
        <w:t>roti otrasom a</w:t>
      </w:r>
      <w:r w:rsidRPr="00614FE6" w:rsidR="00532A43">
        <w:rPr>
          <w:rFonts w:ascii="Times New Roman" w:hAnsi="Times New Roman"/>
          <w:szCs w:val="24"/>
        </w:rPr>
        <w:t> </w:t>
      </w:r>
      <w:r w:rsidRPr="00614FE6">
        <w:rPr>
          <w:rFonts w:ascii="Times New Roman" w:hAnsi="Times New Roman"/>
          <w:szCs w:val="24"/>
        </w:rPr>
        <w:t>chveniu</w:t>
      </w:r>
      <w:r w:rsidRPr="00614FE6" w:rsidR="00532A43">
        <w:rPr>
          <w:rFonts w:ascii="Times New Roman" w:hAnsi="Times New Roman"/>
          <w:szCs w:val="24"/>
        </w:rPr>
        <w:t xml:space="preserve"> sa navrhujú v súlade s normovými hodnotami</w:t>
      </w:r>
      <w:r w:rsidRPr="00614FE6">
        <w:rPr>
          <w:rFonts w:ascii="Times New Roman" w:hAnsi="Times New Roman"/>
          <w:szCs w:val="24"/>
        </w:rPr>
        <w:t>.</w:t>
      </w:r>
    </w:p>
    <w:p w:rsidR="005034C6"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2</w:t>
      </w:r>
      <w:r w:rsidRPr="00614FE6" w:rsidR="00EC550E">
        <w:rPr>
          <w:rFonts w:ascii="Times New Roman" w:hAnsi="Times New Roman"/>
          <w:szCs w:val="24"/>
        </w:rPr>
        <w:t>6</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Steny a priečky stavby</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BodyTextIndent"/>
        <w:numPr>
          <w:numId w:val="58"/>
        </w:numPr>
        <w:tabs>
          <w:tab w:val="left" w:pos="709"/>
        </w:tabs>
        <w:bidi w:val="0"/>
        <w:spacing w:after="0" w:line="240" w:lineRule="atLeast"/>
        <w:ind w:left="0" w:firstLine="284"/>
        <w:jc w:val="left"/>
        <w:rPr>
          <w:rFonts w:ascii="Times New Roman" w:hAnsi="Times New Roman"/>
          <w:szCs w:val="24"/>
        </w:rPr>
      </w:pPr>
      <w:r w:rsidRPr="00614FE6">
        <w:rPr>
          <w:rFonts w:ascii="Times New Roman" w:hAnsi="Times New Roman"/>
          <w:szCs w:val="24"/>
        </w:rPr>
        <w:t>Obvodové a vnútorné steny stavby, ich spoje a styky sa musia navrhnúť tak, aby v dôsledku o</w:t>
      </w:r>
      <w:r w:rsidRPr="00614FE6">
        <w:rPr>
          <w:rFonts w:ascii="Times New Roman" w:hAnsi="Times New Roman"/>
          <w:szCs w:val="24"/>
        </w:rPr>
        <w:t>b</w:t>
      </w:r>
      <w:r w:rsidRPr="00614FE6">
        <w:rPr>
          <w:rFonts w:ascii="Times New Roman" w:hAnsi="Times New Roman"/>
          <w:szCs w:val="24"/>
        </w:rPr>
        <w:t>jemových zmien spôsobených teplotným rozdielom a vlhkosťou nedochádzalo k zníženiu statickej be</w:t>
      </w:r>
      <w:r w:rsidRPr="00614FE6">
        <w:rPr>
          <w:rFonts w:ascii="Times New Roman" w:hAnsi="Times New Roman"/>
          <w:szCs w:val="24"/>
        </w:rPr>
        <w:t>z</w:t>
      </w:r>
      <w:r w:rsidRPr="00614FE6">
        <w:rPr>
          <w:rFonts w:ascii="Times New Roman" w:hAnsi="Times New Roman"/>
          <w:szCs w:val="24"/>
        </w:rPr>
        <w:t>pečnosti, k zatekaniu, korózii výstuže, zvýšenej infiltrácii a</w:t>
      </w:r>
      <w:r w:rsidRPr="00614FE6" w:rsidR="001B4639">
        <w:rPr>
          <w:rFonts w:ascii="Times New Roman" w:hAnsi="Times New Roman"/>
          <w:szCs w:val="24"/>
        </w:rPr>
        <w:t xml:space="preserve"> exfiltrácii vzduchu a </w:t>
      </w:r>
      <w:r w:rsidRPr="00614FE6">
        <w:rPr>
          <w:rFonts w:ascii="Times New Roman" w:hAnsi="Times New Roman"/>
          <w:szCs w:val="24"/>
        </w:rPr>
        <w:t>výskytu hygienických nedostatkov.</w:t>
      </w:r>
    </w:p>
    <w:p w:rsidR="00A627BB" w:rsidRPr="00614FE6" w:rsidP="001918D5">
      <w:pPr>
        <w:pStyle w:val="Textodstavce"/>
        <w:numPr>
          <w:numId w:val="0"/>
        </w:numPr>
        <w:tabs>
          <w:tab w:val="left" w:pos="709"/>
          <w:tab w:val="clear" w:pos="785"/>
          <w:tab w:val="clear" w:pos="851"/>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58"/>
        </w:numPr>
        <w:tabs>
          <w:tab w:val="left" w:pos="709"/>
          <w:tab w:val="clear" w:pos="785"/>
          <w:tab w:val="clear" w:pos="851"/>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Vonkajšie steny a vnútorné steny oddeľujúce priestory s rozdielnym režimom vykurovania a stenové konštrukcie priľahlé k terénu mus</w:t>
      </w:r>
      <w:r w:rsidRPr="00614FE6" w:rsidR="009176BF">
        <w:rPr>
          <w:rFonts w:ascii="Times New Roman" w:hAnsi="Times New Roman"/>
          <w:szCs w:val="24"/>
        </w:rPr>
        <w:t>ia</w:t>
      </w:r>
      <w:r w:rsidRPr="00614FE6">
        <w:rPr>
          <w:rFonts w:ascii="Times New Roman" w:hAnsi="Times New Roman"/>
          <w:szCs w:val="24"/>
        </w:rPr>
        <w:t xml:space="preserve"> spolu s  povrchovou úpravou sp</w:t>
      </w:r>
      <w:r w:rsidRPr="00614FE6" w:rsidR="009176BF">
        <w:rPr>
          <w:rFonts w:ascii="Times New Roman" w:hAnsi="Times New Roman"/>
          <w:szCs w:val="24"/>
        </w:rPr>
        <w:t>ĺ</w:t>
      </w:r>
      <w:r w:rsidRPr="00614FE6">
        <w:rPr>
          <w:rFonts w:ascii="Times New Roman" w:hAnsi="Times New Roman"/>
          <w:szCs w:val="24"/>
        </w:rPr>
        <w:t>ň</w:t>
      </w:r>
      <w:r w:rsidRPr="00614FE6" w:rsidR="009176BF">
        <w:rPr>
          <w:rFonts w:ascii="Times New Roman" w:hAnsi="Times New Roman"/>
          <w:szCs w:val="24"/>
        </w:rPr>
        <w:t>a</w:t>
      </w:r>
      <w:r w:rsidRPr="00614FE6">
        <w:rPr>
          <w:rFonts w:ascii="Times New Roman" w:hAnsi="Times New Roman"/>
          <w:szCs w:val="24"/>
        </w:rPr>
        <w:t>ť požiadavky na tepelnotechnické vlastnosti dané normovými hodnotami pre</w:t>
      </w:r>
      <w:r w:rsidRPr="00614FE6" w:rsidR="009176BF">
        <w:rPr>
          <w:rFonts w:ascii="Times New Roman" w:hAnsi="Times New Roman"/>
          <w:szCs w:val="24"/>
        </w:rPr>
        <w:t>:</w:t>
      </w:r>
    </w:p>
    <w:p w:rsidR="008C7E6D"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8C7E6D" w:rsidRPr="00614FE6" w:rsidP="00ED1D84">
      <w:pPr>
        <w:pStyle w:val="Textpsmene"/>
        <w:numPr>
          <w:ilvl w:val="0"/>
          <w:numId w:val="24"/>
        </w:numPr>
        <w:tabs>
          <w:tab w:val="clear" w:pos="425"/>
          <w:tab w:val="num" w:pos="720"/>
          <w:tab w:val="clear" w:pos="1145"/>
        </w:tabs>
        <w:bidi w:val="0"/>
        <w:spacing w:line="240" w:lineRule="atLeast"/>
        <w:ind w:left="720" w:hanging="436"/>
        <w:jc w:val="left"/>
        <w:rPr>
          <w:rFonts w:ascii="Times New Roman" w:hAnsi="Times New Roman"/>
          <w:szCs w:val="24"/>
        </w:rPr>
      </w:pPr>
      <w:r w:rsidRPr="00614FE6">
        <w:rPr>
          <w:rFonts w:ascii="Times New Roman" w:hAnsi="Times New Roman"/>
          <w:szCs w:val="24"/>
        </w:rPr>
        <w:t>najnižšiu vnútornú povrchovú teplotu konštrukcie, najmä v miestach tepelných  mostov v konštrukcii a tepelných väzieb medzi konštrukciami,</w:t>
      </w:r>
    </w:p>
    <w:p w:rsidR="008C7E6D" w:rsidRPr="00614FE6" w:rsidP="00ED1D84">
      <w:pPr>
        <w:pStyle w:val="Textpsmene"/>
        <w:numPr>
          <w:ilvl w:val="0"/>
          <w:numId w:val="24"/>
        </w:numPr>
        <w:tabs>
          <w:tab w:val="clear" w:pos="425"/>
          <w:tab w:val="num" w:pos="720"/>
          <w:tab w:val="clear" w:pos="1145"/>
        </w:tabs>
        <w:bidi w:val="0"/>
        <w:spacing w:line="240" w:lineRule="atLeast"/>
        <w:ind w:left="720" w:hanging="436"/>
        <w:jc w:val="left"/>
        <w:rPr>
          <w:rFonts w:ascii="Times New Roman" w:hAnsi="Times New Roman"/>
          <w:szCs w:val="24"/>
        </w:rPr>
      </w:pPr>
      <w:r w:rsidRPr="00614FE6">
        <w:rPr>
          <w:rFonts w:ascii="Times New Roman" w:hAnsi="Times New Roman"/>
          <w:szCs w:val="24"/>
        </w:rPr>
        <w:t xml:space="preserve">súčiniteľa prechodu tepla, vrátane tepelných mostov v konštrukcii, </w:t>
      </w:r>
    </w:p>
    <w:p w:rsidR="008C7E6D" w:rsidRPr="00614FE6" w:rsidP="00ED1D84">
      <w:pPr>
        <w:pStyle w:val="Textpsmene"/>
        <w:numPr>
          <w:ilvl w:val="0"/>
          <w:numId w:val="24"/>
        </w:numPr>
        <w:tabs>
          <w:tab w:val="clear" w:pos="425"/>
          <w:tab w:val="num" w:pos="720"/>
          <w:tab w:val="clear" w:pos="1145"/>
        </w:tabs>
        <w:bidi w:val="0"/>
        <w:spacing w:line="240" w:lineRule="atLeast"/>
        <w:ind w:left="720" w:hanging="436"/>
        <w:jc w:val="left"/>
        <w:rPr>
          <w:rFonts w:ascii="Times New Roman" w:hAnsi="Times New Roman"/>
          <w:szCs w:val="24"/>
        </w:rPr>
      </w:pPr>
      <w:r w:rsidRPr="00614FE6">
        <w:rPr>
          <w:rFonts w:ascii="Times New Roman" w:hAnsi="Times New Roman"/>
          <w:szCs w:val="24"/>
        </w:rPr>
        <w:t>lineárne a bodové stratové súčinitele,</w:t>
      </w:r>
    </w:p>
    <w:p w:rsidR="008C7E6D" w:rsidRPr="00614FE6" w:rsidP="00ED1D84">
      <w:pPr>
        <w:pStyle w:val="Textpsmene"/>
        <w:numPr>
          <w:ilvl w:val="0"/>
          <w:numId w:val="24"/>
        </w:numPr>
        <w:tabs>
          <w:tab w:val="clear" w:pos="425"/>
          <w:tab w:val="num" w:pos="720"/>
          <w:tab w:val="clear" w:pos="1145"/>
        </w:tabs>
        <w:bidi w:val="0"/>
        <w:spacing w:line="240" w:lineRule="atLeast"/>
        <w:ind w:left="720" w:hanging="436"/>
        <w:jc w:val="left"/>
        <w:rPr>
          <w:rFonts w:ascii="Times New Roman" w:hAnsi="Times New Roman"/>
          <w:szCs w:val="24"/>
        </w:rPr>
      </w:pPr>
      <w:r w:rsidRPr="00614FE6">
        <w:rPr>
          <w:rFonts w:ascii="Times New Roman" w:hAnsi="Times New Roman"/>
          <w:szCs w:val="24"/>
        </w:rPr>
        <w:t xml:space="preserve">kondenzáciu vodných pár a bilanciu vlhkosti v ročnom priebehu, </w:t>
      </w:r>
    </w:p>
    <w:p w:rsidR="008C7E6D" w:rsidRPr="00614FE6" w:rsidP="00ED1D84">
      <w:pPr>
        <w:pStyle w:val="Textpsmene"/>
        <w:numPr>
          <w:ilvl w:val="0"/>
          <w:numId w:val="24"/>
        </w:numPr>
        <w:tabs>
          <w:tab w:val="clear" w:pos="425"/>
          <w:tab w:val="num" w:pos="720"/>
          <w:tab w:val="clear" w:pos="1145"/>
        </w:tabs>
        <w:bidi w:val="0"/>
        <w:spacing w:line="240" w:lineRule="atLeast"/>
        <w:ind w:left="720" w:hanging="436"/>
        <w:jc w:val="left"/>
        <w:rPr>
          <w:rFonts w:ascii="Times New Roman" w:hAnsi="Times New Roman"/>
          <w:szCs w:val="24"/>
        </w:rPr>
      </w:pPr>
      <w:r w:rsidRPr="00614FE6">
        <w:rPr>
          <w:rFonts w:ascii="Times New Roman" w:hAnsi="Times New Roman"/>
          <w:szCs w:val="24"/>
        </w:rPr>
        <w:t xml:space="preserve">prievzdušnosť konštrukcie a škár medzi konštrukciami, </w:t>
      </w:r>
    </w:p>
    <w:p w:rsidR="008C7E6D" w:rsidRPr="00614FE6" w:rsidP="00404E2A">
      <w:pPr>
        <w:pStyle w:val="Textpsmene"/>
        <w:numPr>
          <w:ilvl w:val="0"/>
          <w:numId w:val="0"/>
        </w:numPr>
        <w:tabs>
          <w:tab w:val="clear" w:pos="425"/>
        </w:tabs>
        <w:bidi w:val="0"/>
        <w:spacing w:line="240" w:lineRule="atLeast"/>
        <w:ind w:firstLine="0"/>
        <w:jc w:val="left"/>
        <w:rPr>
          <w:rFonts w:ascii="Times New Roman" w:hAnsi="Times New Roman"/>
          <w:szCs w:val="24"/>
        </w:rPr>
      </w:pPr>
    </w:p>
    <w:p w:rsidR="00A627BB" w:rsidRPr="00614FE6" w:rsidP="00ED1D84">
      <w:pPr>
        <w:pStyle w:val="Textodstavce"/>
        <w:numPr>
          <w:numId w:val="58"/>
        </w:numPr>
        <w:tabs>
          <w:tab w:val="left" w:pos="709"/>
          <w:tab w:val="clear" w:pos="785"/>
          <w:tab w:val="clear" w:pos="851"/>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Stena alebo priečka je vyhovujúca z hľadiska zvukov</w:t>
      </w:r>
      <w:r w:rsidRPr="00614FE6" w:rsidR="009176BF">
        <w:rPr>
          <w:rFonts w:ascii="Times New Roman" w:hAnsi="Times New Roman"/>
          <w:szCs w:val="24"/>
        </w:rPr>
        <w:t>ej</w:t>
      </w:r>
      <w:r w:rsidRPr="00614FE6">
        <w:rPr>
          <w:rFonts w:ascii="Times New Roman" w:hAnsi="Times New Roman"/>
          <w:szCs w:val="24"/>
        </w:rPr>
        <w:t xml:space="preserve"> izolácie, ak sp</w:t>
      </w:r>
      <w:r w:rsidRPr="00614FE6" w:rsidR="009176BF">
        <w:rPr>
          <w:rFonts w:ascii="Times New Roman" w:hAnsi="Times New Roman"/>
          <w:szCs w:val="24"/>
        </w:rPr>
        <w:t>ĺ</w:t>
      </w:r>
      <w:r w:rsidRPr="00614FE6">
        <w:rPr>
          <w:rFonts w:ascii="Times New Roman" w:hAnsi="Times New Roman"/>
          <w:szCs w:val="24"/>
        </w:rPr>
        <w:t>ň</w:t>
      </w:r>
      <w:r w:rsidRPr="00614FE6" w:rsidR="009176BF">
        <w:rPr>
          <w:rFonts w:ascii="Times New Roman" w:hAnsi="Times New Roman"/>
          <w:szCs w:val="24"/>
        </w:rPr>
        <w:t>a</w:t>
      </w:r>
      <w:r w:rsidRPr="00614FE6">
        <w:rPr>
          <w:rFonts w:ascii="Times New Roman" w:hAnsi="Times New Roman"/>
          <w:szCs w:val="24"/>
        </w:rPr>
        <w:t xml:space="preserve"> požiadavky </w:t>
      </w:r>
      <w:r w:rsidRPr="00614FE6" w:rsidR="008C7E6D">
        <w:rPr>
          <w:rFonts w:ascii="Times New Roman" w:hAnsi="Times New Roman"/>
          <w:szCs w:val="24"/>
        </w:rPr>
        <w:t>stavebnej akustiky na vzduchovú nepriezvučnosť medzi miestnosťami v budovách, ktorá je daná normovými hodnotami podľa účelu užívaných miestností</w:t>
      </w:r>
      <w:r w:rsidRPr="00614FE6">
        <w:rPr>
          <w:rFonts w:ascii="Times New Roman" w:hAnsi="Times New Roman"/>
          <w:szCs w:val="24"/>
        </w:rPr>
        <w:t xml:space="preserve"> alebo navrhovaného spôsobu užívania miestností.</w:t>
      </w:r>
    </w:p>
    <w:p w:rsidR="00A627BB" w:rsidRPr="00614FE6" w:rsidP="001918D5">
      <w:pPr>
        <w:pStyle w:val="Textodstavce"/>
        <w:numPr>
          <w:numId w:val="0"/>
        </w:numPr>
        <w:tabs>
          <w:tab w:val="left" w:pos="709"/>
          <w:tab w:val="clear" w:pos="785"/>
          <w:tab w:val="clear" w:pos="851"/>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58"/>
        </w:numPr>
        <w:tabs>
          <w:tab w:val="left" w:pos="709"/>
        </w:tabs>
        <w:bidi w:val="0"/>
        <w:spacing w:after="0" w:line="240" w:lineRule="atLeast"/>
        <w:ind w:left="0" w:firstLine="284"/>
        <w:jc w:val="left"/>
        <w:rPr>
          <w:rFonts w:ascii="Times New Roman" w:hAnsi="Times New Roman"/>
          <w:szCs w:val="24"/>
        </w:rPr>
      </w:pPr>
      <w:r w:rsidRPr="00614FE6">
        <w:rPr>
          <w:rFonts w:ascii="Times New Roman" w:hAnsi="Times New Roman"/>
          <w:szCs w:val="24"/>
        </w:rPr>
        <w:t xml:space="preserve">Steny a priečky stavby plniace funkciu nosnej </w:t>
      </w:r>
      <w:r w:rsidRPr="00614FE6" w:rsidR="00064FEF">
        <w:rPr>
          <w:rFonts w:ascii="Times New Roman" w:hAnsi="Times New Roman"/>
          <w:szCs w:val="24"/>
        </w:rPr>
        <w:t xml:space="preserve">deliacej </w:t>
      </w:r>
      <w:r w:rsidRPr="00614FE6">
        <w:rPr>
          <w:rFonts w:ascii="Times New Roman" w:hAnsi="Times New Roman"/>
          <w:szCs w:val="24"/>
        </w:rPr>
        <w:t>požiarn</w:t>
      </w:r>
      <w:r w:rsidRPr="00614FE6" w:rsidR="00064FEF">
        <w:rPr>
          <w:rFonts w:ascii="Times New Roman" w:hAnsi="Times New Roman"/>
          <w:szCs w:val="24"/>
        </w:rPr>
        <w:t>ej</w:t>
      </w:r>
      <w:r w:rsidRPr="00614FE6">
        <w:rPr>
          <w:rFonts w:ascii="Times New Roman" w:hAnsi="Times New Roman"/>
          <w:szCs w:val="24"/>
        </w:rPr>
        <w:t xml:space="preserve"> konštrukcie musia spĺňať normové hodnoty a musia bráni</w:t>
      </w:r>
      <w:r w:rsidRPr="00614FE6" w:rsidR="00035B0B">
        <w:rPr>
          <w:rFonts w:ascii="Times New Roman" w:hAnsi="Times New Roman"/>
          <w:szCs w:val="24"/>
        </w:rPr>
        <w:t>ť šíreniu požiaru na inú stavbu</w:t>
      </w:r>
      <w:r w:rsidRPr="00614FE6">
        <w:rPr>
          <w:rFonts w:ascii="Times New Roman" w:hAnsi="Times New Roman"/>
          <w:szCs w:val="24"/>
        </w:rPr>
        <w:t xml:space="preserve"> alebo na susedný požiarny úsek.</w:t>
      </w:r>
      <w:r w:rsidRPr="00614FE6" w:rsidR="00BA29B4">
        <w:rPr>
          <w:rFonts w:ascii="Times New Roman" w:hAnsi="Times New Roman"/>
          <w:b/>
          <w:i/>
          <w:szCs w:val="24"/>
        </w:rPr>
        <w:t xml:space="preserve"> </w:t>
      </w:r>
      <w:r w:rsidRPr="00614FE6" w:rsidR="00BA29B4">
        <w:rPr>
          <w:rFonts w:ascii="Times New Roman" w:hAnsi="Times New Roman"/>
          <w:szCs w:val="24"/>
        </w:rPr>
        <w:t>Požiadavky  z  hľadiska protipožiarnej bezpečnosti sú podrobnejšie upravené osobitnými predpismi</w:t>
      </w:r>
      <w:r w:rsidRPr="00614FE6" w:rsidR="00153CE9">
        <w:rPr>
          <w:rFonts w:ascii="Times New Roman" w:hAnsi="Times New Roman"/>
          <w:szCs w:val="24"/>
          <w:vertAlign w:val="superscript"/>
        </w:rPr>
        <w:t>10)</w:t>
      </w:r>
      <w:r w:rsidRPr="00614FE6" w:rsidR="00BA29B4">
        <w:rPr>
          <w:rFonts w:ascii="Times New Roman" w:hAnsi="Times New Roman"/>
          <w:szCs w:val="24"/>
        </w:rPr>
        <w:t>.</w:t>
      </w:r>
    </w:p>
    <w:p w:rsidR="00A627BB" w:rsidRPr="00614FE6" w:rsidP="00404E2A">
      <w:pPr>
        <w:pStyle w:val="BodyTextIndent"/>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27</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Stropy stavby</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BodyTextIndent"/>
        <w:numPr>
          <w:numId w:val="59"/>
        </w:numPr>
        <w:tabs>
          <w:tab w:val="left" w:pos="709"/>
        </w:tabs>
        <w:bidi w:val="0"/>
        <w:spacing w:after="0" w:line="240" w:lineRule="atLeast"/>
        <w:ind w:left="0" w:firstLine="284"/>
        <w:jc w:val="left"/>
        <w:rPr>
          <w:rFonts w:ascii="Times New Roman" w:hAnsi="Times New Roman"/>
          <w:szCs w:val="24"/>
        </w:rPr>
      </w:pPr>
      <w:r w:rsidRPr="00614FE6">
        <w:rPr>
          <w:rFonts w:ascii="Times New Roman" w:hAnsi="Times New Roman"/>
          <w:szCs w:val="24"/>
        </w:rPr>
        <w:t>Stropná konštrukcia sa musí navrhnúť a zhotoviť tak, aby maximálne vnútorné sily a pretvorenie nespôsobili neprípustnú deformáciu stropu.</w:t>
      </w:r>
    </w:p>
    <w:p w:rsidR="00A627BB" w:rsidRPr="00614FE6" w:rsidP="001918D5">
      <w:pPr>
        <w:pStyle w:val="Textodstavce"/>
        <w:numPr>
          <w:numId w:val="0"/>
        </w:numPr>
        <w:tabs>
          <w:tab w:val="left" w:pos="709"/>
          <w:tab w:val="clear" w:pos="785"/>
        </w:tabs>
        <w:bidi w:val="0"/>
        <w:spacing w:before="0" w:after="0" w:line="240" w:lineRule="atLeast"/>
        <w:ind w:firstLine="284"/>
        <w:jc w:val="left"/>
        <w:rPr>
          <w:rFonts w:ascii="Times New Roman" w:hAnsi="Times New Roman"/>
          <w:szCs w:val="24"/>
        </w:rPr>
      </w:pPr>
    </w:p>
    <w:p w:rsidR="008C7E6D" w:rsidRPr="00614FE6" w:rsidP="00ED1D84">
      <w:pPr>
        <w:pStyle w:val="Textodstavce"/>
        <w:numPr>
          <w:numId w:val="59"/>
        </w:numPr>
        <w:tabs>
          <w:tab w:val="left" w:pos="709"/>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Vonkajšia a vnútorná  stropná konštrukcia musí spolu s podlahami a povrchovou úpravou spĺňať požiadavky na</w:t>
      </w:r>
      <w:r w:rsidRPr="00614FE6">
        <w:rPr>
          <w:rFonts w:ascii="Times New Roman" w:hAnsi="Times New Roman"/>
          <w:strike/>
          <w:szCs w:val="24"/>
        </w:rPr>
        <w:t xml:space="preserve"> </w:t>
      </w:r>
      <w:r w:rsidRPr="00614FE6">
        <w:rPr>
          <w:rFonts w:ascii="Times New Roman" w:hAnsi="Times New Roman"/>
          <w:szCs w:val="24"/>
        </w:rPr>
        <w:t>prechod tepla, vodnej pary a vzduchu v ustálenom i neustálenom teplotnom stave, ktoré vychádzajú z normových hodnôt.</w:t>
      </w:r>
    </w:p>
    <w:p w:rsidR="008C7E6D" w:rsidRPr="00614FE6" w:rsidP="001918D5">
      <w:pPr>
        <w:pStyle w:val="Textodstavce"/>
        <w:numPr>
          <w:numId w:val="0"/>
        </w:numPr>
        <w:tabs>
          <w:tab w:val="left" w:pos="709"/>
          <w:tab w:val="clear" w:pos="785"/>
        </w:tabs>
        <w:bidi w:val="0"/>
        <w:spacing w:before="0" w:after="0" w:line="240" w:lineRule="atLeast"/>
        <w:ind w:firstLine="284"/>
        <w:jc w:val="left"/>
        <w:rPr>
          <w:rFonts w:ascii="Times New Roman" w:hAnsi="Times New Roman"/>
          <w:szCs w:val="24"/>
        </w:rPr>
      </w:pPr>
    </w:p>
    <w:p w:rsidR="008C7E6D" w:rsidRPr="00614FE6" w:rsidP="00ED1D84">
      <w:pPr>
        <w:pStyle w:val="Textodstavce"/>
        <w:numPr>
          <w:numId w:val="59"/>
        </w:numPr>
        <w:tabs>
          <w:tab w:val="left" w:pos="709"/>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Stropy spolu s podlahami a povrchovou úpravou sú vyhovujúce z hľadiska zvukovej izolácie, ak ich vzduchová nepriezvučnosť spĺňa minimálne požiadavky dané normovými hodnotami. Z hľadiska krokovej nepriezvučnosti vyhovujú, ak ich kroková nepriezvučnosť je menšia ako maximálna normová hodnota.</w:t>
      </w:r>
    </w:p>
    <w:p w:rsidR="008C7E6D" w:rsidRPr="00614FE6" w:rsidP="001918D5">
      <w:pPr>
        <w:pStyle w:val="Textodstavce"/>
        <w:numPr>
          <w:numId w:val="0"/>
        </w:numPr>
        <w:tabs>
          <w:tab w:val="left" w:pos="709"/>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59"/>
        </w:numPr>
        <w:tabs>
          <w:tab w:val="left" w:pos="709"/>
        </w:tabs>
        <w:bidi w:val="0"/>
        <w:spacing w:after="0" w:line="240" w:lineRule="atLeast"/>
        <w:ind w:left="0" w:firstLine="284"/>
        <w:jc w:val="left"/>
        <w:rPr>
          <w:rFonts w:ascii="Times New Roman" w:hAnsi="Times New Roman"/>
          <w:szCs w:val="24"/>
        </w:rPr>
      </w:pPr>
      <w:r w:rsidRPr="00614FE6">
        <w:rPr>
          <w:rFonts w:ascii="Times New Roman" w:hAnsi="Times New Roman"/>
          <w:szCs w:val="24"/>
        </w:rPr>
        <w:t>Požiarny strop stavby musí spĺňať požadov</w:t>
      </w:r>
      <w:r w:rsidRPr="00614FE6">
        <w:rPr>
          <w:rFonts w:ascii="Times New Roman" w:hAnsi="Times New Roman"/>
          <w:szCs w:val="24"/>
        </w:rPr>
        <w:t>a</w:t>
      </w:r>
      <w:r w:rsidRPr="00614FE6">
        <w:rPr>
          <w:rFonts w:ascii="Times New Roman" w:hAnsi="Times New Roman"/>
          <w:szCs w:val="24"/>
        </w:rPr>
        <w:t>né požiarnotechnické charakteristiky.</w:t>
      </w:r>
      <w:r w:rsidRPr="00614FE6" w:rsidR="00BA29B4">
        <w:rPr>
          <w:rFonts w:ascii="Times New Roman" w:hAnsi="Times New Roman"/>
          <w:szCs w:val="24"/>
        </w:rPr>
        <w:t xml:space="preserve"> Požiadavky  z  hľadiska protipožiarnej bezpečnosti sú podrobnejšie upravené osobitnými predpismi</w:t>
      </w:r>
      <w:r w:rsidRPr="00614FE6" w:rsidR="00153CE9">
        <w:rPr>
          <w:rFonts w:ascii="Times New Roman" w:hAnsi="Times New Roman"/>
          <w:szCs w:val="24"/>
          <w:vertAlign w:val="superscript"/>
        </w:rPr>
        <w:t>10)</w:t>
      </w:r>
      <w:r w:rsidRPr="00614FE6" w:rsidR="00BA29B4">
        <w:rPr>
          <w:rFonts w:ascii="Times New Roman" w:hAnsi="Times New Roman"/>
          <w:szCs w:val="24"/>
        </w:rPr>
        <w:t>.</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2</w:t>
      </w:r>
      <w:r w:rsidRPr="00614FE6" w:rsidR="00EC550E">
        <w:rPr>
          <w:rFonts w:ascii="Times New Roman" w:hAnsi="Times New Roman"/>
          <w:szCs w:val="24"/>
        </w:rPr>
        <w:t>8</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Strecha stavby</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BodyTextIndent"/>
        <w:numPr>
          <w:numId w:val="60"/>
        </w:numPr>
        <w:tabs>
          <w:tab w:val="left" w:pos="709"/>
        </w:tabs>
        <w:bidi w:val="0"/>
        <w:spacing w:after="0" w:line="240" w:lineRule="atLeast"/>
        <w:ind w:left="0" w:firstLine="284"/>
        <w:jc w:val="left"/>
        <w:rPr>
          <w:rFonts w:ascii="Times New Roman" w:hAnsi="Times New Roman"/>
          <w:szCs w:val="24"/>
        </w:rPr>
      </w:pPr>
      <w:r w:rsidRPr="00614FE6">
        <w:rPr>
          <w:rFonts w:ascii="Times New Roman" w:hAnsi="Times New Roman"/>
          <w:szCs w:val="24"/>
        </w:rPr>
        <w:t>Strešná konštrukcia musí chrániť stavbu pred účinkami vonkajšej klímy, zachytávať a odvádzať zrážkové vody, zabraňovať ich vnikaniu do ko</w:t>
      </w:r>
      <w:r w:rsidRPr="00614FE6">
        <w:rPr>
          <w:rFonts w:ascii="Times New Roman" w:hAnsi="Times New Roman"/>
          <w:szCs w:val="24"/>
        </w:rPr>
        <w:t>n</w:t>
      </w:r>
      <w:r w:rsidRPr="00614FE6">
        <w:rPr>
          <w:rFonts w:ascii="Times New Roman" w:hAnsi="Times New Roman"/>
          <w:szCs w:val="24"/>
        </w:rPr>
        <w:t>štrukcií a zachytávať sneh a ľad tak, aby neohroz</w:t>
      </w:r>
      <w:r w:rsidRPr="00614FE6">
        <w:rPr>
          <w:rFonts w:ascii="Times New Roman" w:hAnsi="Times New Roman"/>
          <w:szCs w:val="24"/>
        </w:rPr>
        <w:t>o</w:t>
      </w:r>
      <w:r w:rsidRPr="00614FE6">
        <w:rPr>
          <w:rFonts w:ascii="Times New Roman" w:hAnsi="Times New Roman"/>
          <w:szCs w:val="24"/>
        </w:rPr>
        <w:t>vali chodcov a účastníkov cestnej premávky. Strešná konštrukcia musí byť navrhnutá na normové hodnoty zaťaženia.</w:t>
      </w:r>
    </w:p>
    <w:p w:rsidR="00A627BB" w:rsidRPr="00614FE6" w:rsidP="001918D5">
      <w:pPr>
        <w:pStyle w:val="Textodstavce"/>
        <w:numPr>
          <w:numId w:val="0"/>
        </w:numPr>
        <w:tabs>
          <w:tab w:val="left" w:pos="709"/>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60"/>
        </w:numPr>
        <w:tabs>
          <w:tab w:val="left" w:pos="709"/>
        </w:tabs>
        <w:bidi w:val="0"/>
        <w:spacing w:after="0" w:line="240" w:lineRule="atLeast"/>
        <w:ind w:left="0" w:firstLine="284"/>
        <w:jc w:val="left"/>
        <w:rPr>
          <w:rFonts w:ascii="Times New Roman" w:hAnsi="Times New Roman"/>
          <w:szCs w:val="24"/>
        </w:rPr>
      </w:pPr>
      <w:r w:rsidRPr="00614FE6">
        <w:rPr>
          <w:rFonts w:ascii="Times New Roman" w:hAnsi="Times New Roman"/>
          <w:szCs w:val="24"/>
        </w:rPr>
        <w:t>Nosná konštrukcia strechy stavby a jej povrchová úprava musí spĺňať požiadavky mechanickej odolnosti a stability a vykazovať požadované požiarnotechnické chara</w:t>
      </w:r>
      <w:r w:rsidRPr="00614FE6">
        <w:rPr>
          <w:rFonts w:ascii="Times New Roman" w:hAnsi="Times New Roman"/>
          <w:szCs w:val="24"/>
        </w:rPr>
        <w:t>k</w:t>
      </w:r>
      <w:r w:rsidRPr="00614FE6">
        <w:rPr>
          <w:rFonts w:ascii="Times New Roman" w:hAnsi="Times New Roman"/>
          <w:szCs w:val="24"/>
        </w:rPr>
        <w:t>teristiky</w:t>
      </w:r>
      <w:r w:rsidRPr="00614FE6" w:rsidR="00035B0B">
        <w:rPr>
          <w:rFonts w:ascii="Times New Roman" w:hAnsi="Times New Roman"/>
          <w:szCs w:val="24"/>
        </w:rPr>
        <w:t>.</w:t>
      </w:r>
    </w:p>
    <w:p w:rsidR="00A627BB" w:rsidRPr="00614FE6" w:rsidP="001918D5">
      <w:pPr>
        <w:pStyle w:val="BodyTextIndent"/>
        <w:tabs>
          <w:tab w:val="left" w:pos="709"/>
        </w:tabs>
        <w:bidi w:val="0"/>
        <w:spacing w:after="0" w:line="240" w:lineRule="atLeast"/>
        <w:ind w:left="0" w:firstLine="284"/>
        <w:jc w:val="left"/>
        <w:rPr>
          <w:rFonts w:ascii="Times New Roman" w:hAnsi="Times New Roman"/>
          <w:szCs w:val="24"/>
        </w:rPr>
      </w:pPr>
    </w:p>
    <w:p w:rsidR="00BA29B4" w:rsidRPr="00614FE6" w:rsidP="00ED1D84">
      <w:pPr>
        <w:pStyle w:val="BodyTextIndent"/>
        <w:numPr>
          <w:numId w:val="60"/>
        </w:numPr>
        <w:tabs>
          <w:tab w:val="left" w:pos="709"/>
        </w:tabs>
        <w:bidi w:val="0"/>
        <w:spacing w:after="0" w:line="240" w:lineRule="atLeast"/>
        <w:ind w:left="0" w:firstLine="284"/>
        <w:jc w:val="left"/>
        <w:rPr>
          <w:rFonts w:ascii="Times New Roman" w:hAnsi="Times New Roman"/>
          <w:szCs w:val="24"/>
        </w:rPr>
      </w:pPr>
      <w:r w:rsidRPr="00614FE6">
        <w:rPr>
          <w:rFonts w:ascii="Times New Roman" w:hAnsi="Times New Roman"/>
          <w:szCs w:val="24"/>
        </w:rPr>
        <w:t>Konštrukcia a skladba strešného plášťa sa musia navrhnúť tak, aby odolávali  vplyvu vetra. Vplyvom vetra nesmie dôjsť k  poškodeniu alebo strhnutiu jej vrstiev.</w:t>
      </w:r>
    </w:p>
    <w:p w:rsidR="00BA29B4" w:rsidRPr="00614FE6" w:rsidP="001918D5">
      <w:pPr>
        <w:pStyle w:val="BodyTextIndent"/>
        <w:tabs>
          <w:tab w:val="left" w:pos="709"/>
        </w:tabs>
        <w:bidi w:val="0"/>
        <w:spacing w:after="0" w:line="240" w:lineRule="atLeast"/>
        <w:ind w:left="0" w:firstLine="284"/>
        <w:jc w:val="left"/>
        <w:rPr>
          <w:rFonts w:ascii="Times New Roman" w:hAnsi="Times New Roman"/>
          <w:szCs w:val="24"/>
        </w:rPr>
      </w:pPr>
    </w:p>
    <w:p w:rsidR="00561B01" w:rsidRPr="00614FE6" w:rsidP="00ED1D84">
      <w:pPr>
        <w:numPr>
          <w:numId w:val="60"/>
        </w:numPr>
        <w:tabs>
          <w:tab w:val="left" w:pos="709"/>
        </w:tabs>
        <w:bidi w:val="0"/>
        <w:spacing w:line="240" w:lineRule="atLeast"/>
        <w:ind w:left="0" w:firstLine="284"/>
        <w:jc w:val="left"/>
        <w:rPr>
          <w:rFonts w:ascii="Times New Roman" w:hAnsi="Times New Roman"/>
          <w:szCs w:val="24"/>
        </w:rPr>
      </w:pPr>
      <w:r w:rsidRPr="00614FE6">
        <w:rPr>
          <w:rFonts w:ascii="Times New Roman" w:hAnsi="Times New Roman"/>
          <w:szCs w:val="24"/>
        </w:rPr>
        <w:t xml:space="preserve">Prvky drevených konštrukcií krovov, ktorých únosnosť a životnosť  môže byť ohrozená  pôsobením nepriaznivých vplyvov  poškodzujúcich štruktúru a úžitkové vlastnosti dreva, treba chrániť vhodnými konštrukčnými, chemickými  a fyzikálnymi opatreniami v súlade s príslušnými technickými predpismi. </w:t>
      </w:r>
    </w:p>
    <w:p w:rsidR="00561B01" w:rsidRPr="00614FE6" w:rsidP="001918D5">
      <w:pPr>
        <w:pStyle w:val="BodyTextIndent"/>
        <w:tabs>
          <w:tab w:val="left" w:pos="709"/>
        </w:tabs>
        <w:bidi w:val="0"/>
        <w:spacing w:after="0" w:line="240" w:lineRule="atLeast"/>
        <w:ind w:left="0" w:firstLine="284"/>
        <w:jc w:val="left"/>
        <w:rPr>
          <w:rFonts w:ascii="Times New Roman" w:hAnsi="Times New Roman"/>
          <w:szCs w:val="24"/>
        </w:rPr>
      </w:pPr>
    </w:p>
    <w:p w:rsidR="00A627BB" w:rsidRPr="00614FE6" w:rsidP="00ED1D84">
      <w:pPr>
        <w:pStyle w:val="Textodstavce"/>
        <w:numPr>
          <w:numId w:val="60"/>
        </w:numPr>
        <w:tabs>
          <w:tab w:val="left" w:pos="709"/>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Pochôzne strechy a terasy musia mať zaistený bezpečný prístup a musia byť na </w:t>
      </w:r>
      <w:r w:rsidRPr="00614FE6" w:rsidR="00064FEF">
        <w:rPr>
          <w:rFonts w:ascii="Times New Roman" w:hAnsi="Times New Roman"/>
          <w:szCs w:val="24"/>
        </w:rPr>
        <w:t>nich</w:t>
      </w:r>
      <w:r w:rsidRPr="00614FE6">
        <w:rPr>
          <w:rFonts w:ascii="Times New Roman" w:hAnsi="Times New Roman"/>
          <w:szCs w:val="24"/>
        </w:rPr>
        <w:t xml:space="preserve"> uskutočnené opatrenia zaisťujúce bezpečnosť prevádzky. Odpadový vzduch zo vzduchotechnických a klimatizačných zariadení a odvetranie vnútornej kanalizácie musia byť vyústené nad pochôzne </w:t>
      </w:r>
      <w:r w:rsidRPr="00614FE6" w:rsidR="00035B0B">
        <w:rPr>
          <w:rFonts w:ascii="Times New Roman" w:hAnsi="Times New Roman"/>
          <w:szCs w:val="24"/>
        </w:rPr>
        <w:t xml:space="preserve">časti </w:t>
      </w:r>
      <w:r w:rsidRPr="00614FE6">
        <w:rPr>
          <w:rFonts w:ascii="Times New Roman" w:hAnsi="Times New Roman"/>
          <w:szCs w:val="24"/>
        </w:rPr>
        <w:t>strechy a terasy v súlade s normovými hodnotami tak, aby neobťažovali a neohrozovali okolie.</w:t>
      </w:r>
    </w:p>
    <w:p w:rsidR="00A627BB" w:rsidRPr="00614FE6" w:rsidP="001918D5">
      <w:pPr>
        <w:pStyle w:val="Textodstavce"/>
        <w:numPr>
          <w:numId w:val="0"/>
        </w:numPr>
        <w:tabs>
          <w:tab w:val="left" w:pos="709"/>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0"/>
        </w:numPr>
        <w:tabs>
          <w:tab w:val="left" w:pos="709"/>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Strešný plášť zrealizovaných striech a terás musí sp</w:t>
      </w:r>
      <w:r w:rsidRPr="00614FE6" w:rsidR="00035B0B">
        <w:rPr>
          <w:rFonts w:ascii="Times New Roman" w:hAnsi="Times New Roman"/>
          <w:szCs w:val="24"/>
        </w:rPr>
        <w:t>ĺ</w:t>
      </w:r>
      <w:r w:rsidRPr="00614FE6">
        <w:rPr>
          <w:rFonts w:ascii="Times New Roman" w:hAnsi="Times New Roman"/>
          <w:szCs w:val="24"/>
        </w:rPr>
        <w:t>ňať požiadavky stavebnej akustiky danými normovými hodnotami.</w:t>
      </w:r>
    </w:p>
    <w:p w:rsidR="00A627BB" w:rsidRPr="00614FE6" w:rsidP="001918D5">
      <w:pPr>
        <w:pStyle w:val="Textodstavce"/>
        <w:numPr>
          <w:numId w:val="0"/>
        </w:numPr>
        <w:tabs>
          <w:tab w:val="left" w:pos="709"/>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0"/>
        </w:numPr>
        <w:tabs>
          <w:tab w:val="left" w:pos="709"/>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Strešná konštrukcia musí sp</w:t>
      </w:r>
      <w:r w:rsidRPr="00614FE6" w:rsidR="00035B0B">
        <w:rPr>
          <w:rFonts w:ascii="Times New Roman" w:hAnsi="Times New Roman"/>
          <w:szCs w:val="24"/>
        </w:rPr>
        <w:t>ĺ</w:t>
      </w:r>
      <w:r w:rsidRPr="00614FE6">
        <w:rPr>
          <w:rFonts w:ascii="Times New Roman" w:hAnsi="Times New Roman"/>
          <w:szCs w:val="24"/>
        </w:rPr>
        <w:t>ňať požiadavky na tepelnotechnické vlastnosti dané normovými hodnotami pre</w:t>
      </w:r>
      <w:r w:rsidRPr="00614FE6" w:rsidR="008C7E6D">
        <w:rPr>
          <w:rFonts w:ascii="Times New Roman" w:hAnsi="Times New Roman"/>
          <w:szCs w:val="24"/>
        </w:rPr>
        <w:t>:</w:t>
      </w:r>
    </w:p>
    <w:p w:rsidR="00AB0037" w:rsidRPr="00614FE6" w:rsidP="001918D5">
      <w:pPr>
        <w:pStyle w:val="Textbodu"/>
        <w:numPr>
          <w:ilvl w:val="2"/>
          <w:numId w:val="8"/>
        </w:numPr>
        <w:tabs>
          <w:tab w:val="clear" w:pos="785"/>
        </w:tabs>
        <w:bidi w:val="0"/>
        <w:spacing w:line="240" w:lineRule="atLeast"/>
        <w:ind w:left="709" w:hanging="425"/>
        <w:rPr>
          <w:rFonts w:ascii="Times New Roman" w:hAnsi="Times New Roman"/>
          <w:szCs w:val="24"/>
        </w:rPr>
      </w:pPr>
      <w:r w:rsidRPr="00614FE6" w:rsidR="008C7E6D">
        <w:rPr>
          <w:rFonts w:ascii="Times New Roman" w:hAnsi="Times New Roman"/>
          <w:szCs w:val="24"/>
        </w:rPr>
        <w:t>najnižšiu vnútornú povrchovú teplotu konštrukcie, najmä v miestach tepelných  mostov v konštrukcii a tepelných väzieb medzi konštrukciami,</w:t>
      </w:r>
    </w:p>
    <w:p w:rsidR="00AB0037" w:rsidRPr="00614FE6" w:rsidP="001918D5">
      <w:pPr>
        <w:pStyle w:val="Textbodu"/>
        <w:numPr>
          <w:ilvl w:val="2"/>
          <w:numId w:val="8"/>
        </w:numPr>
        <w:tabs>
          <w:tab w:val="clear" w:pos="785"/>
        </w:tabs>
        <w:bidi w:val="0"/>
        <w:spacing w:line="240" w:lineRule="atLeast"/>
        <w:ind w:left="709" w:hanging="425"/>
        <w:rPr>
          <w:rFonts w:ascii="Times New Roman" w:hAnsi="Times New Roman"/>
          <w:szCs w:val="24"/>
        </w:rPr>
      </w:pPr>
      <w:r w:rsidRPr="00614FE6" w:rsidR="008C7E6D">
        <w:rPr>
          <w:rFonts w:ascii="Times New Roman" w:hAnsi="Times New Roman"/>
          <w:szCs w:val="24"/>
        </w:rPr>
        <w:t xml:space="preserve">súčiniteľa prechodu tepla, vrátane tepelných mostov v konštrukcii, </w:t>
      </w:r>
    </w:p>
    <w:p w:rsidR="00AB0037" w:rsidRPr="00614FE6" w:rsidP="001918D5">
      <w:pPr>
        <w:pStyle w:val="Textbodu"/>
        <w:numPr>
          <w:ilvl w:val="2"/>
          <w:numId w:val="8"/>
        </w:numPr>
        <w:tabs>
          <w:tab w:val="clear" w:pos="785"/>
        </w:tabs>
        <w:bidi w:val="0"/>
        <w:spacing w:line="240" w:lineRule="atLeast"/>
        <w:ind w:left="709" w:hanging="425"/>
        <w:rPr>
          <w:rFonts w:ascii="Times New Roman" w:hAnsi="Times New Roman"/>
          <w:szCs w:val="24"/>
        </w:rPr>
      </w:pPr>
      <w:r w:rsidRPr="00614FE6" w:rsidR="008C7E6D">
        <w:rPr>
          <w:rFonts w:ascii="Times New Roman" w:hAnsi="Times New Roman"/>
          <w:szCs w:val="24"/>
        </w:rPr>
        <w:t>lineárne a bodové stratové súčinitele,</w:t>
      </w:r>
    </w:p>
    <w:p w:rsidR="00AB0037" w:rsidRPr="00614FE6" w:rsidP="001918D5">
      <w:pPr>
        <w:pStyle w:val="Textbodu"/>
        <w:numPr>
          <w:ilvl w:val="2"/>
          <w:numId w:val="8"/>
        </w:numPr>
        <w:tabs>
          <w:tab w:val="clear" w:pos="785"/>
        </w:tabs>
        <w:bidi w:val="0"/>
        <w:spacing w:line="240" w:lineRule="atLeast"/>
        <w:ind w:left="709" w:hanging="425"/>
        <w:rPr>
          <w:rFonts w:ascii="Times New Roman" w:hAnsi="Times New Roman"/>
          <w:szCs w:val="24"/>
        </w:rPr>
      </w:pPr>
      <w:r w:rsidRPr="00614FE6" w:rsidR="008C7E6D">
        <w:rPr>
          <w:rFonts w:ascii="Times New Roman" w:hAnsi="Times New Roman"/>
          <w:szCs w:val="24"/>
        </w:rPr>
        <w:t xml:space="preserve">kondenzáciu vodných pár a bilanciu vlhkosti v ročnom priebehu, </w:t>
      </w:r>
    </w:p>
    <w:p w:rsidR="008C7E6D" w:rsidRPr="00614FE6" w:rsidP="001918D5">
      <w:pPr>
        <w:pStyle w:val="Textbodu"/>
        <w:numPr>
          <w:ilvl w:val="2"/>
          <w:numId w:val="8"/>
        </w:numPr>
        <w:tabs>
          <w:tab w:val="clear" w:pos="785"/>
        </w:tabs>
        <w:bidi w:val="0"/>
        <w:spacing w:line="240" w:lineRule="atLeast"/>
        <w:ind w:left="709" w:hanging="425"/>
        <w:rPr>
          <w:rFonts w:ascii="Times New Roman" w:hAnsi="Times New Roman"/>
          <w:szCs w:val="24"/>
        </w:rPr>
      </w:pPr>
      <w:r w:rsidRPr="00614FE6">
        <w:rPr>
          <w:rFonts w:ascii="Times New Roman" w:hAnsi="Times New Roman"/>
          <w:szCs w:val="24"/>
        </w:rPr>
        <w:t xml:space="preserve">prievzdušnosť konštrukcie a škár medzi konštrukciami, </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BodyTextIndent"/>
        <w:numPr>
          <w:numId w:val="60"/>
        </w:numPr>
        <w:tabs>
          <w:tab w:val="left" w:pos="709"/>
        </w:tabs>
        <w:bidi w:val="0"/>
        <w:spacing w:after="0" w:line="240" w:lineRule="atLeast"/>
        <w:ind w:left="0" w:firstLine="284"/>
        <w:jc w:val="left"/>
        <w:rPr>
          <w:rFonts w:ascii="Times New Roman" w:hAnsi="Times New Roman"/>
          <w:szCs w:val="24"/>
        </w:rPr>
      </w:pPr>
      <w:r w:rsidRPr="00614FE6" w:rsidR="008C7E6D">
        <w:rPr>
          <w:rFonts w:ascii="Times New Roman" w:hAnsi="Times New Roman"/>
          <w:szCs w:val="24"/>
        </w:rPr>
        <w:t>Šikmá strecha stavby so sklonom strešných rovín väčším ako 25° musí mať zachytávač zosúv</w:t>
      </w:r>
      <w:r w:rsidRPr="00614FE6" w:rsidR="008C7E6D">
        <w:rPr>
          <w:rFonts w:ascii="Times New Roman" w:hAnsi="Times New Roman"/>
          <w:szCs w:val="24"/>
        </w:rPr>
        <w:t>a</w:t>
      </w:r>
      <w:r w:rsidRPr="00614FE6" w:rsidR="008C7E6D">
        <w:rPr>
          <w:rFonts w:ascii="Times New Roman" w:hAnsi="Times New Roman"/>
          <w:szCs w:val="24"/>
        </w:rPr>
        <w:t>júceho sa snehu a</w:t>
      </w:r>
      <w:r w:rsidRPr="00614FE6" w:rsidR="003B3E0D">
        <w:rPr>
          <w:rFonts w:ascii="Times New Roman" w:hAnsi="Times New Roman"/>
          <w:szCs w:val="24"/>
        </w:rPr>
        <w:t> </w:t>
      </w:r>
      <w:r w:rsidRPr="00614FE6" w:rsidR="008C7E6D">
        <w:rPr>
          <w:rFonts w:ascii="Times New Roman" w:hAnsi="Times New Roman"/>
          <w:szCs w:val="24"/>
        </w:rPr>
        <w:t>ľadu</w:t>
      </w:r>
      <w:r w:rsidRPr="00614FE6" w:rsidR="003B3E0D">
        <w:rPr>
          <w:rFonts w:ascii="Times New Roman" w:hAnsi="Times New Roman"/>
          <w:szCs w:val="24"/>
        </w:rPr>
        <w:t>.</w:t>
      </w:r>
      <w:r w:rsidRPr="00614FE6" w:rsidR="008C7E6D">
        <w:rPr>
          <w:rFonts w:ascii="Times New Roman" w:hAnsi="Times New Roman"/>
          <w:szCs w:val="24"/>
        </w:rPr>
        <w:t xml:space="preserve"> </w:t>
      </w:r>
      <w:r w:rsidRPr="00614FE6" w:rsidR="003B3E0D">
        <w:rPr>
          <w:rFonts w:ascii="Times New Roman" w:hAnsi="Times New Roman"/>
          <w:szCs w:val="24"/>
        </w:rPr>
        <w:t>A</w:t>
      </w:r>
      <w:r w:rsidRPr="00614FE6" w:rsidR="008C7E6D">
        <w:rPr>
          <w:rFonts w:ascii="Times New Roman" w:hAnsi="Times New Roman"/>
          <w:szCs w:val="24"/>
        </w:rPr>
        <w:t>k umiestnenie a orientácia strešných rovín zosun neumožňujú, nie je nevyhnutné inštalovať zachytávače snehu a ľadu</w:t>
      </w:r>
      <w:r w:rsidRPr="00614FE6">
        <w:rPr>
          <w:rFonts w:ascii="Times New Roman" w:hAnsi="Times New Roman"/>
          <w:szCs w:val="24"/>
        </w:rPr>
        <w:t>.</w:t>
      </w:r>
    </w:p>
    <w:p w:rsidR="00A627BB" w:rsidRPr="00614FE6" w:rsidP="001918D5">
      <w:pPr>
        <w:pStyle w:val="BodyTextIndent"/>
        <w:tabs>
          <w:tab w:val="left" w:pos="709"/>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60"/>
        </w:numPr>
        <w:tabs>
          <w:tab w:val="left" w:pos="709"/>
        </w:tabs>
        <w:bidi w:val="0"/>
        <w:spacing w:after="0" w:line="240" w:lineRule="atLeast"/>
        <w:ind w:left="0" w:firstLine="284"/>
        <w:jc w:val="left"/>
        <w:rPr>
          <w:rFonts w:ascii="Times New Roman" w:hAnsi="Times New Roman"/>
          <w:szCs w:val="24"/>
        </w:rPr>
      </w:pPr>
      <w:r w:rsidRPr="00614FE6">
        <w:rPr>
          <w:rFonts w:ascii="Times New Roman" w:hAnsi="Times New Roman"/>
          <w:szCs w:val="24"/>
        </w:rPr>
        <w:t>Strecha výrobného alebo skladového priest</w:t>
      </w:r>
      <w:r w:rsidRPr="00614FE6">
        <w:rPr>
          <w:rFonts w:ascii="Times New Roman" w:hAnsi="Times New Roman"/>
          <w:szCs w:val="24"/>
        </w:rPr>
        <w:t>o</w:t>
      </w:r>
      <w:r w:rsidRPr="00614FE6">
        <w:rPr>
          <w:rFonts w:ascii="Times New Roman" w:hAnsi="Times New Roman"/>
          <w:szCs w:val="24"/>
        </w:rPr>
        <w:t>ru, kde hrozí nebezpečenstvo výbuchu, musí mať výfukovú konštrukciu, ktorá bude klásť čo najmenší odpor vzniknutej tlakovej vlne, ktorá musí byť n</w:t>
      </w:r>
      <w:r w:rsidRPr="00614FE6">
        <w:rPr>
          <w:rFonts w:ascii="Times New Roman" w:hAnsi="Times New Roman"/>
          <w:szCs w:val="24"/>
        </w:rPr>
        <w:t>a</w:t>
      </w:r>
      <w:r w:rsidRPr="00614FE6">
        <w:rPr>
          <w:rFonts w:ascii="Times New Roman" w:hAnsi="Times New Roman"/>
          <w:szCs w:val="24"/>
        </w:rPr>
        <w:t>smerovaná do voľného priestoru</w:t>
      </w:r>
      <w:r w:rsidRPr="00614FE6" w:rsidR="008C7E6D">
        <w:rPr>
          <w:rFonts w:ascii="Times New Roman" w:hAnsi="Times New Roman"/>
          <w:szCs w:val="24"/>
        </w:rPr>
        <w:t>, kde nemôže spôsobiť vážne škody na zdraví a majetku</w:t>
      </w:r>
      <w:r w:rsidRPr="00614FE6">
        <w:rPr>
          <w:rFonts w:ascii="Times New Roman" w:hAnsi="Times New Roman"/>
          <w:szCs w:val="24"/>
        </w:rPr>
        <w:t>. Ak tejto požiada</w:t>
      </w:r>
      <w:r w:rsidRPr="00614FE6">
        <w:rPr>
          <w:rFonts w:ascii="Times New Roman" w:hAnsi="Times New Roman"/>
          <w:szCs w:val="24"/>
        </w:rPr>
        <w:t>v</w:t>
      </w:r>
      <w:r w:rsidRPr="00614FE6">
        <w:rPr>
          <w:rFonts w:ascii="Times New Roman" w:hAnsi="Times New Roman"/>
          <w:szCs w:val="24"/>
        </w:rPr>
        <w:t>ke nemožno vyhovieť, musí mať strecha stavby takú konštrukciu, aby bezpečne odolávala tlakovej vlne.</w:t>
      </w:r>
    </w:p>
    <w:p w:rsidR="00A627BB" w:rsidRPr="00614FE6" w:rsidP="001918D5">
      <w:pPr>
        <w:pStyle w:val="BodyTextIndent"/>
        <w:tabs>
          <w:tab w:val="left" w:pos="709"/>
        </w:tabs>
        <w:bidi w:val="0"/>
        <w:spacing w:after="0" w:line="240" w:lineRule="atLeast"/>
        <w:ind w:left="0" w:firstLine="284"/>
        <w:jc w:val="left"/>
        <w:rPr>
          <w:rFonts w:ascii="Times New Roman" w:hAnsi="Times New Roman"/>
          <w:szCs w:val="24"/>
        </w:rPr>
      </w:pPr>
    </w:p>
    <w:p w:rsidR="001E188E" w:rsidRPr="00614FE6" w:rsidP="00ED1D84">
      <w:pPr>
        <w:pStyle w:val="BodyTextIndent"/>
        <w:numPr>
          <w:numId w:val="60"/>
        </w:numPr>
        <w:tabs>
          <w:tab w:val="left" w:pos="851"/>
        </w:tabs>
        <w:bidi w:val="0"/>
        <w:spacing w:after="0" w:line="240" w:lineRule="atLeast"/>
        <w:ind w:left="0" w:firstLine="284"/>
        <w:jc w:val="left"/>
        <w:rPr>
          <w:rFonts w:ascii="Times New Roman" w:hAnsi="Times New Roman"/>
          <w:szCs w:val="24"/>
        </w:rPr>
      </w:pPr>
      <w:r w:rsidRPr="00614FE6" w:rsidR="008C7E6D">
        <w:rPr>
          <w:rFonts w:ascii="Times New Roman" w:hAnsi="Times New Roman"/>
          <w:szCs w:val="24"/>
        </w:rPr>
        <w:t>Dilatačné škáry objektu sa majú riešiť aj v streche tak, aby sa nenarušila žiadna z jej funkcií.</w:t>
      </w:r>
    </w:p>
    <w:p w:rsidR="001E188E" w:rsidRPr="00614FE6" w:rsidP="001918D5">
      <w:pPr>
        <w:pStyle w:val="BodyTextIndent"/>
        <w:tabs>
          <w:tab w:val="left" w:pos="851"/>
        </w:tabs>
        <w:bidi w:val="0"/>
        <w:spacing w:after="0" w:line="240" w:lineRule="atLeast"/>
        <w:ind w:left="0" w:firstLine="284"/>
        <w:jc w:val="left"/>
        <w:rPr>
          <w:rFonts w:ascii="Times New Roman" w:hAnsi="Times New Roman"/>
          <w:szCs w:val="24"/>
        </w:rPr>
      </w:pPr>
    </w:p>
    <w:p w:rsidR="001E188E" w:rsidRPr="00614FE6" w:rsidP="00ED1D84">
      <w:pPr>
        <w:pStyle w:val="Textpsmene"/>
        <w:numPr>
          <w:ilvl w:val="0"/>
          <w:numId w:val="60"/>
        </w:numPr>
        <w:tabs>
          <w:tab w:val="clear" w:pos="425"/>
          <w:tab w:val="left" w:pos="851"/>
        </w:tabs>
        <w:bidi w:val="0"/>
        <w:spacing w:line="240" w:lineRule="atLeast"/>
        <w:ind w:left="0" w:firstLine="284"/>
        <w:jc w:val="left"/>
        <w:rPr>
          <w:rFonts w:ascii="Times New Roman" w:hAnsi="Times New Roman"/>
          <w:szCs w:val="24"/>
        </w:rPr>
      </w:pPr>
      <w:r w:rsidRPr="00614FE6">
        <w:rPr>
          <w:rFonts w:ascii="Times New Roman" w:hAnsi="Times New Roman"/>
          <w:szCs w:val="24"/>
        </w:rPr>
        <w:t>Strecha musí byť vybavená bezpečnostnými konštrukciami a systémom na pripevnenie pracovníkov a pomôcok potrebných na kontrolu, údržbu a opravu zariadení a konštrukcií prístupných zo strešnej plochy.</w:t>
      </w:r>
    </w:p>
    <w:p w:rsidR="001E188E" w:rsidRPr="00614FE6" w:rsidP="00404E2A">
      <w:pPr>
        <w:pStyle w:val="BodyTextIndent"/>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2</w:t>
      </w:r>
      <w:r w:rsidRPr="00614FE6" w:rsidR="00EC550E">
        <w:rPr>
          <w:rFonts w:ascii="Times New Roman" w:hAnsi="Times New Roman"/>
          <w:szCs w:val="24"/>
        </w:rPr>
        <w:t>9</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Schodištia a šikmé rampy</w:t>
      </w:r>
    </w:p>
    <w:p w:rsidR="00A627BB" w:rsidRPr="00614FE6" w:rsidP="00404E2A">
      <w:pPr>
        <w:pStyle w:val="Paragraf"/>
        <w:bidi w:val="0"/>
        <w:spacing w:before="0" w:line="240" w:lineRule="atLeast"/>
        <w:jc w:val="left"/>
        <w:rPr>
          <w:rFonts w:ascii="Times New Roman" w:hAnsi="Times New Roman"/>
          <w:szCs w:val="24"/>
        </w:rPr>
      </w:pPr>
    </w:p>
    <w:p w:rsidR="00A627BB" w:rsidRPr="00614FE6" w:rsidP="00ED1D84">
      <w:pPr>
        <w:pStyle w:val="BodyTextIndent"/>
        <w:numPr>
          <w:numId w:val="61"/>
        </w:numPr>
        <w:tabs>
          <w:tab w:val="left" w:pos="851"/>
        </w:tabs>
        <w:bidi w:val="0"/>
        <w:spacing w:after="0" w:line="240" w:lineRule="atLeast"/>
        <w:ind w:left="0" w:firstLine="284"/>
        <w:jc w:val="left"/>
        <w:rPr>
          <w:rFonts w:ascii="Times New Roman" w:hAnsi="Times New Roman"/>
          <w:strike/>
          <w:szCs w:val="24"/>
        </w:rPr>
      </w:pPr>
      <w:r w:rsidRPr="00614FE6">
        <w:rPr>
          <w:rFonts w:ascii="Times New Roman" w:hAnsi="Times New Roman"/>
          <w:szCs w:val="24"/>
        </w:rPr>
        <w:t>Každé podlažie</w:t>
      </w:r>
      <w:r w:rsidRPr="00614FE6" w:rsidR="00035B0B">
        <w:rPr>
          <w:rFonts w:ascii="Times New Roman" w:hAnsi="Times New Roman"/>
          <w:szCs w:val="24"/>
        </w:rPr>
        <w:t>,</w:t>
      </w:r>
      <w:r w:rsidRPr="00614FE6">
        <w:rPr>
          <w:rFonts w:ascii="Times New Roman" w:hAnsi="Times New Roman"/>
          <w:szCs w:val="24"/>
        </w:rPr>
        <w:t xml:space="preserve"> okrem podlažia, ktoré je pr</w:t>
      </w:r>
      <w:r w:rsidRPr="00614FE6">
        <w:rPr>
          <w:rFonts w:ascii="Times New Roman" w:hAnsi="Times New Roman"/>
          <w:szCs w:val="24"/>
        </w:rPr>
        <w:t>í</w:t>
      </w:r>
      <w:r w:rsidRPr="00614FE6">
        <w:rPr>
          <w:rFonts w:ascii="Times New Roman" w:hAnsi="Times New Roman"/>
          <w:szCs w:val="24"/>
        </w:rPr>
        <w:t xml:space="preserve">stupné priamo </w:t>
      </w:r>
      <w:r w:rsidRPr="00614FE6" w:rsidR="001266E6">
        <w:rPr>
          <w:rFonts w:ascii="Times New Roman" w:hAnsi="Times New Roman"/>
          <w:szCs w:val="24"/>
        </w:rPr>
        <w:t xml:space="preserve">z úrovne komunikácie alebo </w:t>
      </w:r>
      <w:r w:rsidRPr="00614FE6">
        <w:rPr>
          <w:rFonts w:ascii="Times New Roman" w:hAnsi="Times New Roman"/>
          <w:szCs w:val="24"/>
        </w:rPr>
        <w:t xml:space="preserve">z upraveného terénu, a každý užívaný povalový priestor budovy musia byť prístupné najmenej jedným </w:t>
      </w:r>
      <w:r w:rsidRPr="00614FE6" w:rsidR="00B1095B">
        <w:rPr>
          <w:rFonts w:ascii="Times New Roman" w:hAnsi="Times New Roman"/>
          <w:szCs w:val="24"/>
        </w:rPr>
        <w:t xml:space="preserve">hlavným </w:t>
      </w:r>
      <w:r w:rsidRPr="00614FE6">
        <w:rPr>
          <w:rFonts w:ascii="Times New Roman" w:hAnsi="Times New Roman"/>
          <w:szCs w:val="24"/>
        </w:rPr>
        <w:t xml:space="preserve">schodišťom. Ďalšie </w:t>
      </w:r>
      <w:r w:rsidRPr="00614FE6" w:rsidR="00B1095B">
        <w:rPr>
          <w:rFonts w:ascii="Times New Roman" w:hAnsi="Times New Roman"/>
          <w:szCs w:val="24"/>
        </w:rPr>
        <w:t xml:space="preserve">pomocné </w:t>
      </w:r>
      <w:r w:rsidRPr="00614FE6">
        <w:rPr>
          <w:rFonts w:ascii="Times New Roman" w:hAnsi="Times New Roman"/>
          <w:szCs w:val="24"/>
        </w:rPr>
        <w:t>schodištia, sa navrhujú predovšetkým na rieš</w:t>
      </w:r>
      <w:r w:rsidRPr="00614FE6">
        <w:rPr>
          <w:rFonts w:ascii="Times New Roman" w:hAnsi="Times New Roman"/>
          <w:szCs w:val="24"/>
        </w:rPr>
        <w:t>e</w:t>
      </w:r>
      <w:r w:rsidRPr="00614FE6">
        <w:rPr>
          <w:rFonts w:ascii="Times New Roman" w:hAnsi="Times New Roman"/>
          <w:szCs w:val="24"/>
        </w:rPr>
        <w:t>nie únikov</w:t>
      </w:r>
      <w:r w:rsidRPr="00614FE6" w:rsidR="00B1095B">
        <w:rPr>
          <w:rFonts w:ascii="Times New Roman" w:hAnsi="Times New Roman"/>
          <w:szCs w:val="24"/>
        </w:rPr>
        <w:t>ých</w:t>
      </w:r>
      <w:r w:rsidRPr="00614FE6">
        <w:rPr>
          <w:rFonts w:ascii="Times New Roman" w:hAnsi="Times New Roman"/>
          <w:szCs w:val="24"/>
        </w:rPr>
        <w:t xml:space="preserve"> c</w:t>
      </w:r>
      <w:r w:rsidRPr="00614FE6" w:rsidR="00B1095B">
        <w:rPr>
          <w:rFonts w:ascii="Times New Roman" w:hAnsi="Times New Roman"/>
          <w:szCs w:val="24"/>
        </w:rPr>
        <w:t>i</w:t>
      </w:r>
      <w:r w:rsidRPr="00614FE6">
        <w:rPr>
          <w:rFonts w:ascii="Times New Roman" w:hAnsi="Times New Roman"/>
          <w:szCs w:val="24"/>
        </w:rPr>
        <w:t>est prípadne zásahových ciest v súlade s normovými hodnotami. Namiesto schodišťa možno navrhnúť šikmú rampu, ktorá n</w:t>
      </w:r>
      <w:r w:rsidRPr="00614FE6">
        <w:rPr>
          <w:rFonts w:ascii="Times New Roman" w:hAnsi="Times New Roman"/>
          <w:szCs w:val="24"/>
        </w:rPr>
        <w:t>e</w:t>
      </w:r>
      <w:r w:rsidRPr="00614FE6">
        <w:rPr>
          <w:rFonts w:ascii="Times New Roman" w:hAnsi="Times New Roman"/>
          <w:szCs w:val="24"/>
        </w:rPr>
        <w:t xml:space="preserve">smie mať väčší sklon ako </w:t>
      </w:r>
      <w:r w:rsidRPr="00614FE6" w:rsidR="009313FC">
        <w:rPr>
          <w:rFonts w:ascii="Times New Roman" w:hAnsi="Times New Roman"/>
          <w:szCs w:val="24"/>
        </w:rPr>
        <w:t>sú normové hodnoty pre rampy.</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61"/>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Najmenšia podchod</w:t>
      </w:r>
      <w:r w:rsidRPr="00614FE6" w:rsidR="00064FEF">
        <w:rPr>
          <w:rFonts w:ascii="Times New Roman" w:hAnsi="Times New Roman"/>
          <w:szCs w:val="24"/>
        </w:rPr>
        <w:t>n</w:t>
      </w:r>
      <w:r w:rsidRPr="00614FE6">
        <w:rPr>
          <w:rFonts w:ascii="Times New Roman" w:hAnsi="Times New Roman"/>
          <w:szCs w:val="24"/>
        </w:rPr>
        <w:t>á a priechodná výška schodišťa, priechodná šírka ramena schodišťa, ro</w:t>
      </w:r>
      <w:r w:rsidRPr="00614FE6">
        <w:rPr>
          <w:rFonts w:ascii="Times New Roman" w:hAnsi="Times New Roman"/>
          <w:szCs w:val="24"/>
        </w:rPr>
        <w:t>z</w:t>
      </w:r>
      <w:r w:rsidRPr="00614FE6">
        <w:rPr>
          <w:rFonts w:ascii="Times New Roman" w:hAnsi="Times New Roman"/>
          <w:szCs w:val="24"/>
        </w:rPr>
        <w:t>mery podesty a medzipodesty a šírka schodišťového stupňa sú dané normovými hodnotami</w:t>
      </w:r>
      <w:r w:rsidRPr="00614FE6" w:rsidR="00035B0B">
        <w:rPr>
          <w:rFonts w:ascii="Times New Roman" w:hAnsi="Times New Roman"/>
          <w:szCs w:val="24"/>
        </w:rPr>
        <w:t>.</w:t>
      </w:r>
      <w:r w:rsidRPr="00614FE6" w:rsidR="001E188E">
        <w:rPr>
          <w:rFonts w:ascii="Times New Roman" w:hAnsi="Times New Roman"/>
          <w:b/>
          <w:szCs w:val="24"/>
        </w:rPr>
        <w:t xml:space="preserve"> </w:t>
      </w:r>
      <w:r w:rsidRPr="00614FE6" w:rsidR="001E188E">
        <w:rPr>
          <w:rFonts w:ascii="Times New Roman" w:hAnsi="Times New Roman"/>
          <w:szCs w:val="24"/>
        </w:rPr>
        <w:t>Najmenšia dovolená podchodná a priechodná výška nesmie byť znížená žiadnou konštrukciou ani žiadnym zariadením.</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61"/>
        </w:numPr>
        <w:tabs>
          <w:tab w:val="left" w:pos="851"/>
        </w:tabs>
        <w:bidi w:val="0"/>
        <w:spacing w:after="0" w:line="240" w:lineRule="atLeast"/>
        <w:ind w:left="0" w:firstLine="284"/>
        <w:jc w:val="left"/>
        <w:rPr>
          <w:rFonts w:ascii="Times New Roman" w:hAnsi="Times New Roman"/>
          <w:szCs w:val="24"/>
        </w:rPr>
      </w:pPr>
      <w:r w:rsidRPr="00614FE6" w:rsidR="00035B0B">
        <w:rPr>
          <w:rFonts w:ascii="Times New Roman" w:hAnsi="Times New Roman"/>
          <w:szCs w:val="24"/>
        </w:rPr>
        <w:t>Všetky schodišťové stup</w:t>
      </w:r>
      <w:r w:rsidRPr="00614FE6">
        <w:rPr>
          <w:rFonts w:ascii="Times New Roman" w:hAnsi="Times New Roman"/>
          <w:szCs w:val="24"/>
        </w:rPr>
        <w:t>ne v jednom schodi</w:t>
      </w:r>
      <w:r w:rsidRPr="00614FE6">
        <w:rPr>
          <w:rFonts w:ascii="Times New Roman" w:hAnsi="Times New Roman"/>
          <w:szCs w:val="24"/>
        </w:rPr>
        <w:t>š</w:t>
      </w:r>
      <w:r w:rsidRPr="00614FE6">
        <w:rPr>
          <w:rFonts w:ascii="Times New Roman" w:hAnsi="Times New Roman"/>
          <w:szCs w:val="24"/>
        </w:rPr>
        <w:t>ťovom ramene mus</w:t>
      </w:r>
      <w:r w:rsidRPr="00614FE6" w:rsidR="00035B0B">
        <w:rPr>
          <w:rFonts w:ascii="Times New Roman" w:hAnsi="Times New Roman"/>
          <w:szCs w:val="24"/>
        </w:rPr>
        <w:t>ia</w:t>
      </w:r>
      <w:r w:rsidRPr="00614FE6">
        <w:rPr>
          <w:rFonts w:ascii="Times New Roman" w:hAnsi="Times New Roman"/>
          <w:szCs w:val="24"/>
        </w:rPr>
        <w:t xml:space="preserve"> mať rovnakú výšku a v priamych ramenách aj rovnakú šírku. V jednom schodišťovom ramene </w:t>
      </w:r>
      <w:r w:rsidRPr="00614FE6" w:rsidR="00B1095B">
        <w:rPr>
          <w:rFonts w:ascii="Times New Roman" w:hAnsi="Times New Roman"/>
          <w:szCs w:val="24"/>
        </w:rPr>
        <w:t xml:space="preserve">môžu byť za sebou najmenej 3 stupne a </w:t>
      </w:r>
      <w:r w:rsidRPr="00614FE6">
        <w:rPr>
          <w:rFonts w:ascii="Times New Roman" w:hAnsi="Times New Roman"/>
          <w:szCs w:val="24"/>
        </w:rPr>
        <w:t>môže byť najviac 16 schodi</w:t>
      </w:r>
      <w:r w:rsidRPr="00614FE6">
        <w:rPr>
          <w:rFonts w:ascii="Times New Roman" w:hAnsi="Times New Roman"/>
          <w:szCs w:val="24"/>
        </w:rPr>
        <w:t>š</w:t>
      </w:r>
      <w:r w:rsidRPr="00614FE6">
        <w:rPr>
          <w:rFonts w:ascii="Times New Roman" w:hAnsi="Times New Roman"/>
          <w:szCs w:val="24"/>
        </w:rPr>
        <w:t>ťových stupňov. Pomocné schodište môže mať najviac 18 schodišťových stupňov.</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Najmenšia šírka schodišťového stupňa a vzájomný vzťah medzi výškou a šírkou schodišťového stupňa je daný normovými hodnotami. </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Stupnice schodišťového stupňa mus</w:t>
      </w:r>
      <w:r w:rsidRPr="00614FE6" w:rsidR="00035B0B">
        <w:rPr>
          <w:rFonts w:ascii="Times New Roman" w:hAnsi="Times New Roman"/>
          <w:szCs w:val="24"/>
        </w:rPr>
        <w:t>ia</w:t>
      </w:r>
      <w:r w:rsidRPr="00614FE6">
        <w:rPr>
          <w:rFonts w:ascii="Times New Roman" w:hAnsi="Times New Roman"/>
          <w:szCs w:val="24"/>
        </w:rPr>
        <w:t xml:space="preserve"> byť vodorovné, bez sklonu  v priečnom a pozdĺžnom smere, povrch musí byť z</w:t>
      </w:r>
      <w:r w:rsidRPr="00614FE6" w:rsidR="00035B0B">
        <w:rPr>
          <w:rFonts w:ascii="Times New Roman" w:hAnsi="Times New Roman"/>
          <w:szCs w:val="24"/>
        </w:rPr>
        <w:t> </w:t>
      </w:r>
      <w:r w:rsidRPr="00614FE6">
        <w:rPr>
          <w:rFonts w:ascii="Times New Roman" w:hAnsi="Times New Roman"/>
          <w:szCs w:val="24"/>
        </w:rPr>
        <w:t>materiálu</w:t>
      </w:r>
      <w:r w:rsidRPr="00614FE6" w:rsidR="00035B0B">
        <w:rPr>
          <w:rFonts w:ascii="Times New Roman" w:hAnsi="Times New Roman"/>
          <w:szCs w:val="24"/>
        </w:rPr>
        <w:t>,</w:t>
      </w:r>
      <w:r w:rsidRPr="00614FE6">
        <w:rPr>
          <w:rFonts w:ascii="Times New Roman" w:hAnsi="Times New Roman"/>
          <w:szCs w:val="24"/>
        </w:rPr>
        <w:t xml:space="preserve"> </w:t>
      </w:r>
      <w:r w:rsidRPr="00614FE6" w:rsidR="00035B0B">
        <w:rPr>
          <w:rFonts w:ascii="Times New Roman" w:hAnsi="Times New Roman"/>
          <w:szCs w:val="24"/>
        </w:rPr>
        <w:t xml:space="preserve">ktorý je </w:t>
      </w:r>
      <w:r w:rsidRPr="00614FE6">
        <w:rPr>
          <w:rFonts w:ascii="Times New Roman" w:hAnsi="Times New Roman"/>
          <w:szCs w:val="24"/>
        </w:rPr>
        <w:t>odoln</w:t>
      </w:r>
      <w:r w:rsidRPr="00614FE6" w:rsidR="00035B0B">
        <w:rPr>
          <w:rFonts w:ascii="Times New Roman" w:hAnsi="Times New Roman"/>
          <w:szCs w:val="24"/>
        </w:rPr>
        <w:t>ý</w:t>
      </w:r>
      <w:r w:rsidRPr="00614FE6">
        <w:rPr>
          <w:rFonts w:ascii="Times New Roman" w:hAnsi="Times New Roman"/>
          <w:szCs w:val="24"/>
        </w:rPr>
        <w:t xml:space="preserve"> pôsobeniu mechanického namáhania a vplyvu daného prostredia.</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Sklon schodišťových ramien v bytoch a bytových domoch</w:t>
      </w:r>
      <w:r w:rsidRPr="00614FE6" w:rsidR="00035B0B">
        <w:rPr>
          <w:rFonts w:ascii="Times New Roman" w:hAnsi="Times New Roman"/>
          <w:szCs w:val="24"/>
        </w:rPr>
        <w:t>,</w:t>
      </w:r>
      <w:r w:rsidRPr="00614FE6">
        <w:rPr>
          <w:rFonts w:ascii="Times New Roman" w:hAnsi="Times New Roman"/>
          <w:szCs w:val="24"/>
        </w:rPr>
        <w:t xml:space="preserve"> a sklon rampy určenej na verejné už</w:t>
      </w:r>
      <w:r w:rsidRPr="00614FE6">
        <w:rPr>
          <w:rFonts w:ascii="Times New Roman" w:hAnsi="Times New Roman"/>
          <w:szCs w:val="24"/>
        </w:rPr>
        <w:t>í</w:t>
      </w:r>
      <w:r w:rsidRPr="00614FE6">
        <w:rPr>
          <w:rFonts w:ascii="Times New Roman" w:hAnsi="Times New Roman"/>
          <w:szCs w:val="24"/>
        </w:rPr>
        <w:t>vanie je daný normovými hodnotami.</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61"/>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Najmenšia priechodná šírka šikmej rampy u</w:t>
      </w:r>
      <w:r w:rsidRPr="00614FE6">
        <w:rPr>
          <w:rFonts w:ascii="Times New Roman" w:hAnsi="Times New Roman"/>
          <w:szCs w:val="24"/>
        </w:rPr>
        <w:t>r</w:t>
      </w:r>
      <w:r w:rsidRPr="00614FE6">
        <w:rPr>
          <w:rFonts w:ascii="Times New Roman" w:hAnsi="Times New Roman"/>
          <w:szCs w:val="24"/>
        </w:rPr>
        <w:t>čenej na verejné užívanie a najmenšia dovolená podchodná výška rampy nameraná na zvislici je daná normovými hodnotami.</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Povrch podest vnútorných schodíšť musí byť vodorovný bez sklonu v priečnom a pozdĺžnom smere. Povrch podest vonkajších schodíšť môže mať pozdĺžny sklon v smere zostupu najviac 7 %.</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Protišmyková úprava povrchu okrajov schodišťových stupňov, podest vnútorných a vonkajších schodíšť, celých stupníc rebríkového schodišťa a šikmých rámp musí sp</w:t>
      </w:r>
      <w:r w:rsidRPr="00614FE6" w:rsidR="00035B0B">
        <w:rPr>
          <w:rFonts w:ascii="Times New Roman" w:hAnsi="Times New Roman"/>
          <w:szCs w:val="24"/>
        </w:rPr>
        <w:t>ĺ</w:t>
      </w:r>
      <w:r w:rsidRPr="00614FE6">
        <w:rPr>
          <w:rFonts w:ascii="Times New Roman" w:hAnsi="Times New Roman"/>
          <w:szCs w:val="24"/>
        </w:rPr>
        <w:t>ňať normové hodnoty.</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Rebríkové schodište je možné navrhnúť len pre občasné používanie obmedzeným počtom osôb. Najmenšia prechodná šírka ramena rebríkového schodišťa a najmenšia schodišťová výška schodišťového stupňa sú dané normovými hodnotami.</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3C6A9A" w:rsidRPr="00614FE6" w:rsidP="00ED1D84">
      <w:pPr>
        <w:pStyle w:val="Textodstavce"/>
        <w:numPr>
          <w:numId w:val="6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Návrh a zhotovenie nášľapnej vrstvy sa musí posudzovať aj z hľadiska proti šmykľavosti z dôvodov zmien možných vplyvom vlhkosti. Protišmyková úprava stupnice schodišťového stupňa nesmie vystupovať nad povrch stupnice viac ako </w:t>
      </w:r>
      <w:smartTag w:uri="urn:schemas-microsoft-com:office:smarttags" w:element="metricconverter">
        <w:smartTagPr>
          <w:attr w:name="ProductID" w:val="3 mm"/>
        </w:smartTagPr>
        <w:r w:rsidRPr="00614FE6">
          <w:rPr>
            <w:rFonts w:ascii="Times New Roman" w:hAnsi="Times New Roman"/>
            <w:szCs w:val="24"/>
          </w:rPr>
          <w:t>3 mm</w:t>
        </w:r>
      </w:smartTag>
      <w:r w:rsidRPr="00614FE6">
        <w:rPr>
          <w:rFonts w:ascii="Times New Roman" w:hAnsi="Times New Roman"/>
          <w:szCs w:val="24"/>
        </w:rPr>
        <w:t>.</w:t>
      </w:r>
    </w:p>
    <w:p w:rsidR="003C6A9A"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Hluk prenášaný zo schodíšť a podest do susedných miestností musí sp</w:t>
      </w:r>
      <w:r w:rsidRPr="00614FE6" w:rsidR="00035B0B">
        <w:rPr>
          <w:rFonts w:ascii="Times New Roman" w:hAnsi="Times New Roman"/>
          <w:szCs w:val="24"/>
        </w:rPr>
        <w:t>ĺ</w:t>
      </w:r>
      <w:r w:rsidRPr="00614FE6">
        <w:rPr>
          <w:rFonts w:ascii="Times New Roman" w:hAnsi="Times New Roman"/>
          <w:szCs w:val="24"/>
        </w:rPr>
        <w:t>ňať  požiadavky stavebnej akustiky dané normovými hodnotami.</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Priestory schodišťa musia byť osvetlené a vetrané.</w:t>
      </w:r>
    </w:p>
    <w:p w:rsidR="00A627BB" w:rsidRPr="00614FE6" w:rsidP="001918D5">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61"/>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 xml:space="preserve">Schodište a rampa, ktorých šírka neprekračuje </w:t>
      </w:r>
      <w:smartTag w:uri="urn:schemas-microsoft-com:office:smarttags" w:element="metricconverter">
        <w:smartTagPr>
          <w:attr w:name="ProductID" w:val="1 200 mm"/>
        </w:smartTagPr>
        <w:r w:rsidRPr="00614FE6">
          <w:rPr>
            <w:rFonts w:ascii="Times New Roman" w:hAnsi="Times New Roman"/>
            <w:szCs w:val="24"/>
          </w:rPr>
          <w:t>1 200 mm</w:t>
        </w:r>
      </w:smartTag>
      <w:r w:rsidRPr="00614FE6">
        <w:rPr>
          <w:rFonts w:ascii="Times New Roman" w:hAnsi="Times New Roman"/>
          <w:szCs w:val="24"/>
        </w:rPr>
        <w:t xml:space="preserve">, musia byť vybavené </w:t>
      </w:r>
      <w:r w:rsidRPr="00614FE6" w:rsidR="008C7E6D">
        <w:rPr>
          <w:rFonts w:ascii="Times New Roman" w:hAnsi="Times New Roman"/>
          <w:szCs w:val="24"/>
        </w:rPr>
        <w:t xml:space="preserve">aspoň </w:t>
      </w:r>
      <w:r w:rsidRPr="00614FE6">
        <w:rPr>
          <w:rFonts w:ascii="Times New Roman" w:hAnsi="Times New Roman"/>
          <w:szCs w:val="24"/>
        </w:rPr>
        <w:t xml:space="preserve">jedným zábradlím s výnimkou kruhového schodišťa, ktoré musí mať dve zábradlia. Schodište a rampa širšie ako </w:t>
      </w:r>
      <w:smartTag w:uri="urn:schemas-microsoft-com:office:smarttags" w:element="metricconverter">
        <w:smartTagPr>
          <w:attr w:name="ProductID" w:val="1 200 mm"/>
        </w:smartTagPr>
        <w:r w:rsidRPr="00614FE6">
          <w:rPr>
            <w:rFonts w:ascii="Times New Roman" w:hAnsi="Times New Roman"/>
            <w:szCs w:val="24"/>
          </w:rPr>
          <w:t>1 200 mm</w:t>
        </w:r>
      </w:smartTag>
      <w:r w:rsidRPr="00614FE6">
        <w:rPr>
          <w:rFonts w:ascii="Times New Roman" w:hAnsi="Times New Roman"/>
          <w:szCs w:val="24"/>
        </w:rPr>
        <w:t xml:space="preserve"> musia byť vybavené dvoma zábradliami alebo držadlami. Schodište a rampa širšie ako </w:t>
      </w:r>
      <w:smartTag w:uri="urn:schemas-microsoft-com:office:smarttags" w:element="metricconverter">
        <w:smartTagPr>
          <w:attr w:name="ProductID" w:val="2 750 mm"/>
        </w:smartTagPr>
        <w:r w:rsidRPr="00614FE6">
          <w:rPr>
            <w:rFonts w:ascii="Times New Roman" w:hAnsi="Times New Roman"/>
            <w:szCs w:val="24"/>
          </w:rPr>
          <w:t xml:space="preserve">2 </w:t>
        </w:r>
        <w:r w:rsidRPr="00614FE6" w:rsidR="003859B4">
          <w:rPr>
            <w:rFonts w:ascii="Times New Roman" w:hAnsi="Times New Roman"/>
            <w:szCs w:val="24"/>
          </w:rPr>
          <w:t>75</w:t>
        </w:r>
        <w:r w:rsidRPr="00614FE6">
          <w:rPr>
            <w:rFonts w:ascii="Times New Roman" w:hAnsi="Times New Roman"/>
            <w:szCs w:val="24"/>
          </w:rPr>
          <w:t>0 mm</w:t>
        </w:r>
      </w:smartTag>
      <w:r w:rsidRPr="00614FE6">
        <w:rPr>
          <w:rFonts w:ascii="Times New Roman" w:hAnsi="Times New Roman"/>
          <w:szCs w:val="24"/>
        </w:rPr>
        <w:t xml:space="preserve"> musia byť vybavené doplnkovým zábradlím s držadlom, ktoré ich rozdelí na pruhy široké najviac </w:t>
      </w:r>
      <w:smartTag w:uri="urn:schemas-microsoft-com:office:smarttags" w:element="metricconverter">
        <w:smartTagPr>
          <w:attr w:name="ProductID" w:val="2 750 mm"/>
        </w:smartTagPr>
        <w:r w:rsidRPr="00614FE6">
          <w:rPr>
            <w:rFonts w:ascii="Times New Roman" w:hAnsi="Times New Roman"/>
            <w:szCs w:val="24"/>
          </w:rPr>
          <w:t xml:space="preserve">2 </w:t>
        </w:r>
        <w:r w:rsidRPr="00614FE6" w:rsidR="003859B4">
          <w:rPr>
            <w:rFonts w:ascii="Times New Roman" w:hAnsi="Times New Roman"/>
            <w:szCs w:val="24"/>
          </w:rPr>
          <w:t>75</w:t>
        </w:r>
        <w:r w:rsidRPr="00614FE6">
          <w:rPr>
            <w:rFonts w:ascii="Times New Roman" w:hAnsi="Times New Roman"/>
            <w:szCs w:val="24"/>
          </w:rPr>
          <w:t>0 mm</w:t>
        </w:r>
      </w:smartTag>
      <w:r w:rsidRPr="00614FE6">
        <w:rPr>
          <w:rFonts w:ascii="Times New Roman" w:hAnsi="Times New Roman"/>
          <w:szCs w:val="24"/>
        </w:rPr>
        <w:t>.</w:t>
      </w:r>
    </w:p>
    <w:p w:rsidR="00A627BB" w:rsidRPr="00614FE6" w:rsidP="001918D5">
      <w:pPr>
        <w:pStyle w:val="BodyTextIndent"/>
        <w:tabs>
          <w:tab w:val="left" w:pos="851"/>
        </w:tabs>
        <w:bidi w:val="0"/>
        <w:spacing w:after="0" w:line="240" w:lineRule="atLeast"/>
        <w:ind w:left="0" w:firstLine="284"/>
        <w:jc w:val="left"/>
        <w:rPr>
          <w:rFonts w:ascii="Times New Roman" w:hAnsi="Times New Roman"/>
          <w:szCs w:val="24"/>
        </w:rPr>
      </w:pPr>
    </w:p>
    <w:p w:rsidR="008C7E6D" w:rsidRPr="00614FE6" w:rsidP="00ED1D84">
      <w:pPr>
        <w:pStyle w:val="BodyTextIndent"/>
        <w:numPr>
          <w:numId w:val="61"/>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Schody a rampy budov nemôžu vyčnievať do verejnej pozemnej komunikácie.</w:t>
      </w:r>
    </w:p>
    <w:p w:rsidR="008C7E6D" w:rsidRPr="00614FE6" w:rsidP="001918D5">
      <w:pPr>
        <w:pStyle w:val="BodyTextIndent"/>
        <w:tabs>
          <w:tab w:val="left" w:pos="851"/>
        </w:tabs>
        <w:bidi w:val="0"/>
        <w:spacing w:after="0" w:line="240" w:lineRule="atLeast"/>
        <w:ind w:left="0" w:firstLine="284"/>
        <w:jc w:val="left"/>
        <w:rPr>
          <w:rFonts w:ascii="Times New Roman" w:hAnsi="Times New Roman"/>
          <w:szCs w:val="24"/>
        </w:rPr>
      </w:pPr>
    </w:p>
    <w:p w:rsidR="00885553" w:rsidRPr="00614FE6" w:rsidP="00ED1D84">
      <w:pPr>
        <w:pStyle w:val="Textodstavce"/>
        <w:numPr>
          <w:numId w:val="61"/>
        </w:numPr>
        <w:tabs>
          <w:tab w:val="clear" w:pos="785"/>
        </w:tabs>
        <w:bidi w:val="0"/>
        <w:spacing w:before="0" w:after="0" w:line="240" w:lineRule="atLeast"/>
        <w:ind w:left="0" w:firstLine="284"/>
        <w:rPr>
          <w:rFonts w:ascii="Times New Roman" w:hAnsi="Times New Roman"/>
          <w:szCs w:val="24"/>
        </w:rPr>
      </w:pPr>
      <w:r w:rsidRPr="00614FE6">
        <w:rPr>
          <w:rFonts w:ascii="Times New Roman" w:hAnsi="Times New Roman"/>
          <w:szCs w:val="24"/>
        </w:rPr>
        <w:t>Požiadavky na schodiská z hľadiska protipožiarnej bezpečnosti sú upravené osobitnými predpismi.</w:t>
      </w:r>
    </w:p>
    <w:p w:rsidR="00885553" w:rsidRPr="00614FE6" w:rsidP="00404E2A">
      <w:pPr>
        <w:pStyle w:val="BodyTextIndent"/>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30</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Zábradlie</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BodyTextIndent"/>
        <w:numPr>
          <w:numId w:val="6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Všetky pochôdzne plochy stavby, kde je nebezpečenstvo pádu osôb a  </w:t>
      </w:r>
      <w:r w:rsidRPr="00614FE6" w:rsidR="00035B0B">
        <w:rPr>
          <w:rFonts w:ascii="Times New Roman" w:hAnsi="Times New Roman"/>
          <w:szCs w:val="24"/>
        </w:rPr>
        <w:t>kde</w:t>
      </w:r>
      <w:r w:rsidRPr="00614FE6">
        <w:rPr>
          <w:rFonts w:ascii="Times New Roman" w:hAnsi="Times New Roman"/>
          <w:szCs w:val="24"/>
        </w:rPr>
        <w:t xml:space="preserve"> je možný prístup osôb, sa musí zabezpečiť ochranným zábra</w:t>
      </w:r>
      <w:r w:rsidRPr="00614FE6">
        <w:rPr>
          <w:rFonts w:ascii="Times New Roman" w:hAnsi="Times New Roman"/>
          <w:szCs w:val="24"/>
        </w:rPr>
        <w:t>d</w:t>
      </w:r>
      <w:r w:rsidRPr="00614FE6">
        <w:rPr>
          <w:rFonts w:ascii="Times New Roman" w:hAnsi="Times New Roman"/>
          <w:szCs w:val="24"/>
        </w:rPr>
        <w:t>lím, prípadne inou zábranou, ktorá musí bezpečne odolávať zaťaženiu pôsobiacemu vo vodoro</w:t>
      </w:r>
      <w:r w:rsidRPr="00614FE6">
        <w:rPr>
          <w:rFonts w:ascii="Times New Roman" w:hAnsi="Times New Roman"/>
          <w:szCs w:val="24"/>
        </w:rPr>
        <w:t>v</w:t>
      </w:r>
      <w:r w:rsidRPr="00614FE6">
        <w:rPr>
          <w:rFonts w:ascii="Times New Roman" w:hAnsi="Times New Roman"/>
          <w:szCs w:val="24"/>
        </w:rPr>
        <w:t>nom aj zvislom smere. Parametre zábradlia sú dané normovými hodnotami.</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Zábradlie sa musí navrhnúť a zrealizovať na voľnom okraji pochô</w:t>
      </w:r>
      <w:r w:rsidRPr="00614FE6" w:rsidR="00087DF2">
        <w:rPr>
          <w:rFonts w:ascii="Times New Roman" w:hAnsi="Times New Roman"/>
          <w:szCs w:val="24"/>
        </w:rPr>
        <w:t>d</w:t>
      </w:r>
      <w:r w:rsidRPr="00614FE6">
        <w:rPr>
          <w:rFonts w:ascii="Times New Roman" w:hAnsi="Times New Roman"/>
          <w:szCs w:val="24"/>
        </w:rPr>
        <w:t xml:space="preserve">znej plochy, pred ktorou je voľný priestor hlbší a širší, ako sú </w:t>
      </w:r>
      <w:r w:rsidRPr="00614FE6" w:rsidR="008C7E6D">
        <w:rPr>
          <w:rFonts w:ascii="Times New Roman" w:hAnsi="Times New Roman"/>
          <w:szCs w:val="24"/>
        </w:rPr>
        <w:t xml:space="preserve">minimálne </w:t>
      </w:r>
      <w:r w:rsidRPr="00614FE6">
        <w:rPr>
          <w:rFonts w:ascii="Times New Roman" w:hAnsi="Times New Roman"/>
          <w:szCs w:val="24"/>
        </w:rPr>
        <w:t>normové hodnoty v závislosti na zatriedení pochô</w:t>
      </w:r>
      <w:r w:rsidRPr="00614FE6" w:rsidR="00087DF2">
        <w:rPr>
          <w:rFonts w:ascii="Times New Roman" w:hAnsi="Times New Roman"/>
          <w:szCs w:val="24"/>
        </w:rPr>
        <w:t>d</w:t>
      </w:r>
      <w:r w:rsidRPr="00614FE6">
        <w:rPr>
          <w:rFonts w:ascii="Times New Roman" w:hAnsi="Times New Roman"/>
          <w:szCs w:val="24"/>
        </w:rPr>
        <w:t>znej plochy.</w:t>
      </w:r>
    </w:p>
    <w:p w:rsidR="00A627BB" w:rsidRPr="00614FE6" w:rsidP="001918D5">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62"/>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Zábradlie sa nemusí zriadiť</w:t>
      </w:r>
      <w:r w:rsidRPr="00614FE6" w:rsidR="00035B0B">
        <w:rPr>
          <w:rFonts w:ascii="Times New Roman" w:hAnsi="Times New Roman"/>
          <w:szCs w:val="24"/>
        </w:rPr>
        <w:t>:</w:t>
      </w:r>
    </w:p>
    <w:p w:rsidR="00A627BB" w:rsidRPr="00614FE6" w:rsidP="001918D5">
      <w:pPr>
        <w:pStyle w:val="BodyTextIndent"/>
        <w:numPr>
          <w:ilvl w:val="0"/>
          <w:numId w:val="10"/>
        </w:numPr>
        <w:tabs>
          <w:tab w:val="clear" w:pos="644"/>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ak by bránilo základnej prevádzke, na ktorú je plocha určená,</w:t>
      </w:r>
    </w:p>
    <w:p w:rsidR="00A627BB" w:rsidRPr="00614FE6" w:rsidP="001918D5">
      <w:pPr>
        <w:pStyle w:val="BodyTextIndent"/>
        <w:numPr>
          <w:ilvl w:val="0"/>
          <w:numId w:val="10"/>
        </w:numPr>
        <w:tabs>
          <w:tab w:val="clear" w:pos="644"/>
          <w:tab w:val="left" w:pos="851"/>
        </w:tabs>
        <w:bidi w:val="0"/>
        <w:spacing w:after="0" w:line="240" w:lineRule="atLeast"/>
        <w:ind w:left="851" w:hanging="567"/>
        <w:jc w:val="left"/>
        <w:outlineLvl w:val="0"/>
        <w:rPr>
          <w:rFonts w:ascii="Times New Roman" w:hAnsi="Times New Roman"/>
          <w:szCs w:val="24"/>
        </w:rPr>
      </w:pPr>
      <w:r w:rsidRPr="00614FE6" w:rsidR="00035B0B">
        <w:rPr>
          <w:rFonts w:ascii="Times New Roman" w:hAnsi="Times New Roman"/>
          <w:szCs w:val="24"/>
        </w:rPr>
        <w:t xml:space="preserve">ak </w:t>
      </w:r>
      <w:r w:rsidRPr="00614FE6">
        <w:rPr>
          <w:rFonts w:ascii="Times New Roman" w:hAnsi="Times New Roman"/>
          <w:szCs w:val="24"/>
        </w:rPr>
        <w:t>voľný priestor je zakrytý konštrukciou ktorá bezpečne znáša zaťaženie pešou prevádzkou a sp</w:t>
      </w:r>
      <w:r w:rsidRPr="00614FE6" w:rsidR="00035B0B">
        <w:rPr>
          <w:rFonts w:ascii="Times New Roman" w:hAnsi="Times New Roman"/>
          <w:szCs w:val="24"/>
        </w:rPr>
        <w:t>ĺ</w:t>
      </w:r>
      <w:r w:rsidRPr="00614FE6">
        <w:rPr>
          <w:rFonts w:ascii="Times New Roman" w:hAnsi="Times New Roman"/>
          <w:szCs w:val="24"/>
        </w:rPr>
        <w:t>ň</w:t>
      </w:r>
      <w:r w:rsidRPr="00614FE6" w:rsidR="00035B0B">
        <w:rPr>
          <w:rFonts w:ascii="Times New Roman" w:hAnsi="Times New Roman"/>
          <w:szCs w:val="24"/>
        </w:rPr>
        <w:t>a</w:t>
      </w:r>
      <w:r w:rsidRPr="00614FE6">
        <w:rPr>
          <w:rFonts w:ascii="Times New Roman" w:hAnsi="Times New Roman"/>
          <w:szCs w:val="24"/>
        </w:rPr>
        <w:t xml:space="preserve"> požiadavky normových hodnôt,</w:t>
      </w:r>
    </w:p>
    <w:p w:rsidR="00A627BB" w:rsidRPr="00614FE6" w:rsidP="001918D5">
      <w:pPr>
        <w:pStyle w:val="BodyTextIndent"/>
        <w:numPr>
          <w:ilvl w:val="0"/>
          <w:numId w:val="10"/>
        </w:numPr>
        <w:tabs>
          <w:tab w:val="clear" w:pos="644"/>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 xml:space="preserve">pri hĺbke voľného priestoru najviac </w:t>
      </w:r>
      <w:smartTag w:uri="urn:schemas-microsoft-com:office:smarttags" w:element="metricconverter">
        <w:smartTagPr>
          <w:attr w:name="ProductID" w:val="3 m"/>
        </w:smartTagPr>
        <w:r w:rsidRPr="00614FE6">
          <w:rPr>
            <w:rFonts w:ascii="Times New Roman" w:hAnsi="Times New Roman"/>
            <w:szCs w:val="24"/>
          </w:rPr>
          <w:t>3 m</w:t>
        </w:r>
      </w:smartTag>
      <w:r w:rsidRPr="00614FE6">
        <w:rPr>
          <w:rFonts w:ascii="Times New Roman" w:hAnsi="Times New Roman"/>
          <w:szCs w:val="24"/>
        </w:rPr>
        <w:t xml:space="preserve">, ak je na voľnom okraji pochôdznej plochy s bežnou alebo nízkou prevádzkou vytvorený nepochôdzny bezpečnostný pás široký najmenej </w:t>
      </w:r>
      <w:smartTag w:uri="urn:schemas-microsoft-com:office:smarttags" w:element="metricconverter">
        <w:smartTagPr>
          <w:attr w:name="ProductID" w:val="1 500 mm"/>
        </w:smartTagPr>
        <w:r w:rsidRPr="00614FE6">
          <w:rPr>
            <w:rFonts w:ascii="Times New Roman" w:hAnsi="Times New Roman"/>
            <w:szCs w:val="24"/>
          </w:rPr>
          <w:t>1 500 mm</w:t>
        </w:r>
      </w:smartTag>
      <w:r w:rsidRPr="00614FE6">
        <w:rPr>
          <w:rFonts w:ascii="Times New Roman" w:hAnsi="Times New Roman"/>
          <w:szCs w:val="24"/>
        </w:rPr>
        <w:t>, ktorý je zreteľne vymedz</w:t>
      </w:r>
      <w:r w:rsidRPr="00614FE6">
        <w:rPr>
          <w:rFonts w:ascii="Times New Roman" w:hAnsi="Times New Roman"/>
          <w:szCs w:val="24"/>
        </w:rPr>
        <w:t>e</w:t>
      </w:r>
      <w:r w:rsidRPr="00614FE6">
        <w:rPr>
          <w:rFonts w:ascii="Times New Roman" w:hAnsi="Times New Roman"/>
          <w:szCs w:val="24"/>
        </w:rPr>
        <w:t>ný opatreniami podľa normových hodnôt.</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6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Najmenšia dovolená výška zábradlia vrátane držadla schodíšť, šikmých rámp a vodorovných plôch je daná normovými hodnotami.</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2"/>
        </w:numPr>
        <w:tabs>
          <w:tab w:val="left" w:pos="0"/>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Zábradlia a ich výplň musia v závislosti na zatrieden</w:t>
      </w:r>
      <w:r w:rsidRPr="00614FE6" w:rsidR="00035B0B">
        <w:rPr>
          <w:rFonts w:ascii="Times New Roman" w:hAnsi="Times New Roman"/>
          <w:szCs w:val="24"/>
        </w:rPr>
        <w:t>í</w:t>
      </w:r>
      <w:r w:rsidRPr="00614FE6">
        <w:rPr>
          <w:rFonts w:ascii="Times New Roman" w:hAnsi="Times New Roman"/>
          <w:szCs w:val="24"/>
        </w:rPr>
        <w:t xml:space="preserve"> pochô</w:t>
      </w:r>
      <w:r w:rsidRPr="00614FE6" w:rsidR="00087DF2">
        <w:rPr>
          <w:rFonts w:ascii="Times New Roman" w:hAnsi="Times New Roman"/>
          <w:szCs w:val="24"/>
        </w:rPr>
        <w:t>d</w:t>
      </w:r>
      <w:r w:rsidRPr="00614FE6">
        <w:rPr>
          <w:rFonts w:ascii="Times New Roman" w:hAnsi="Times New Roman"/>
          <w:szCs w:val="24"/>
        </w:rPr>
        <w:t>znej plochy a podľa prístupu osôb musí spĺňať požiadavky normových hodnôt.</w:t>
      </w:r>
    </w:p>
    <w:p w:rsidR="00A627BB" w:rsidRPr="00614FE6" w:rsidP="001918D5">
      <w:pPr>
        <w:pStyle w:val="Textodstavce"/>
        <w:numPr>
          <w:numId w:val="0"/>
        </w:numPr>
        <w:tabs>
          <w:tab w:val="left" w:pos="0"/>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Ak hrozí nebezpečenstvo po</w:t>
      </w:r>
      <w:r w:rsidRPr="00614FE6" w:rsidR="00035B0B">
        <w:rPr>
          <w:rFonts w:ascii="Times New Roman" w:hAnsi="Times New Roman"/>
          <w:szCs w:val="24"/>
        </w:rPr>
        <w:t>šmyk</w:t>
      </w:r>
      <w:r w:rsidRPr="00614FE6">
        <w:rPr>
          <w:rFonts w:ascii="Times New Roman" w:hAnsi="Times New Roman"/>
          <w:szCs w:val="24"/>
        </w:rPr>
        <w:t>nutia alebo prepadnutia, musí sa zábradlie pri podlahe zabezp</w:t>
      </w:r>
      <w:r w:rsidRPr="00614FE6">
        <w:rPr>
          <w:rFonts w:ascii="Times New Roman" w:hAnsi="Times New Roman"/>
          <w:szCs w:val="24"/>
        </w:rPr>
        <w:t>e</w:t>
      </w:r>
      <w:r w:rsidRPr="00614FE6">
        <w:rPr>
          <w:rFonts w:ascii="Times New Roman" w:hAnsi="Times New Roman"/>
          <w:szCs w:val="24"/>
        </w:rPr>
        <w:t>čiť ochrannou lištou stanovenou normovými hodnotami.</w:t>
      </w:r>
      <w:r w:rsidRPr="00614FE6" w:rsidR="00FF3900">
        <w:rPr>
          <w:rFonts w:ascii="Times New Roman" w:hAnsi="Times New Roman"/>
          <w:szCs w:val="24"/>
        </w:rPr>
        <w:t xml:space="preserve"> Zábradlie musí byť identifikovateľné vo výške </w:t>
      </w:r>
      <w:smartTag w:uri="urn:schemas-microsoft-com:office:smarttags" w:element="metricconverter">
        <w:smartTagPr>
          <w:attr w:name="ProductID" w:val="100 mm"/>
        </w:smartTagPr>
        <w:r w:rsidRPr="00614FE6" w:rsidR="00FF3900">
          <w:rPr>
            <w:rFonts w:ascii="Times New Roman" w:hAnsi="Times New Roman"/>
            <w:szCs w:val="24"/>
          </w:rPr>
          <w:t>100 mm</w:t>
        </w:r>
      </w:smartTag>
      <w:r w:rsidRPr="00614FE6" w:rsidR="00FF3900">
        <w:rPr>
          <w:rFonts w:ascii="Times New Roman" w:hAnsi="Times New Roman"/>
          <w:szCs w:val="24"/>
        </w:rPr>
        <w:t xml:space="preserve"> od úrovne podlahy.</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Šikmé zábradlie schodišťa a šikmej rampy </w:t>
      </w:r>
      <w:r w:rsidRPr="00614FE6" w:rsidR="00035B0B">
        <w:rPr>
          <w:rFonts w:ascii="Times New Roman" w:hAnsi="Times New Roman"/>
          <w:szCs w:val="24"/>
        </w:rPr>
        <w:t xml:space="preserve">sa </w:t>
      </w:r>
      <w:r w:rsidRPr="00614FE6">
        <w:rPr>
          <w:rFonts w:ascii="Times New Roman" w:hAnsi="Times New Roman"/>
          <w:szCs w:val="24"/>
        </w:rPr>
        <w:t>mus</w:t>
      </w:r>
      <w:r w:rsidRPr="00614FE6" w:rsidR="00035B0B">
        <w:rPr>
          <w:rFonts w:ascii="Times New Roman" w:hAnsi="Times New Roman"/>
          <w:szCs w:val="24"/>
        </w:rPr>
        <w:t>ia</w:t>
      </w:r>
      <w:r w:rsidRPr="00614FE6">
        <w:rPr>
          <w:rFonts w:ascii="Times New Roman" w:hAnsi="Times New Roman"/>
          <w:szCs w:val="24"/>
        </w:rPr>
        <w:t xml:space="preserve"> zabezpečiť </w:t>
      </w:r>
      <w:r w:rsidRPr="00614FE6" w:rsidR="008C7E6D">
        <w:rPr>
          <w:rFonts w:ascii="Times New Roman" w:hAnsi="Times New Roman"/>
          <w:szCs w:val="24"/>
        </w:rPr>
        <w:t>držadlom</w:t>
      </w:r>
      <w:r w:rsidRPr="00614FE6">
        <w:rPr>
          <w:rFonts w:ascii="Times New Roman" w:hAnsi="Times New Roman"/>
          <w:szCs w:val="24"/>
        </w:rPr>
        <w:t xml:space="preserve"> umiestneným vo výške</w:t>
      </w:r>
      <w:r w:rsidRPr="00614FE6" w:rsidR="00035B0B">
        <w:rPr>
          <w:rFonts w:ascii="Times New Roman" w:hAnsi="Times New Roman"/>
          <w:szCs w:val="24"/>
        </w:rPr>
        <w:t>,</w:t>
      </w:r>
      <w:r w:rsidRPr="00614FE6">
        <w:rPr>
          <w:rFonts w:ascii="Times New Roman" w:hAnsi="Times New Roman"/>
          <w:szCs w:val="24"/>
        </w:rPr>
        <w:t xml:space="preserve"> ktorá je stanovená normovými hodnotami. </w:t>
      </w:r>
      <w:r w:rsidRPr="00614FE6" w:rsidR="008C7E6D">
        <w:rPr>
          <w:rFonts w:ascii="Times New Roman" w:hAnsi="Times New Roman"/>
          <w:szCs w:val="24"/>
        </w:rPr>
        <w:t>Držadlo</w:t>
      </w:r>
      <w:r w:rsidRPr="00614FE6">
        <w:rPr>
          <w:rFonts w:ascii="Times New Roman" w:hAnsi="Times New Roman"/>
          <w:szCs w:val="24"/>
        </w:rPr>
        <w:t xml:space="preserve"> z</w:t>
      </w:r>
      <w:r w:rsidRPr="00614FE6">
        <w:rPr>
          <w:rFonts w:ascii="Times New Roman" w:hAnsi="Times New Roman"/>
          <w:szCs w:val="24"/>
        </w:rPr>
        <w:t>á</w:t>
      </w:r>
      <w:r w:rsidRPr="00614FE6">
        <w:rPr>
          <w:rFonts w:ascii="Times New Roman" w:hAnsi="Times New Roman"/>
          <w:szCs w:val="24"/>
        </w:rPr>
        <w:t>bradlia nesmie mať ostré hrany ani výstupy.</w:t>
      </w:r>
    </w:p>
    <w:p w:rsidR="00A627BB" w:rsidRPr="00614FE6" w:rsidP="00404E2A">
      <w:pPr>
        <w:pStyle w:val="BodyTextIndent"/>
        <w:tabs>
          <w:tab w:val="left" w:pos="284"/>
        </w:tabs>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31</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Predsadené časti stavby a lodžie</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6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Balkón, lodžia</w:t>
      </w:r>
      <w:r w:rsidRPr="00614FE6" w:rsidR="00035B0B">
        <w:rPr>
          <w:rFonts w:ascii="Times New Roman" w:hAnsi="Times New Roman"/>
          <w:szCs w:val="24"/>
        </w:rPr>
        <w:t>,</w:t>
      </w:r>
      <w:r w:rsidRPr="00614FE6">
        <w:rPr>
          <w:rFonts w:ascii="Times New Roman" w:hAnsi="Times New Roman"/>
          <w:szCs w:val="24"/>
        </w:rPr>
        <w:t xml:space="preserve"> </w:t>
      </w:r>
      <w:r w:rsidRPr="00614FE6" w:rsidR="00B77BE1">
        <w:rPr>
          <w:rFonts w:ascii="Times New Roman" w:hAnsi="Times New Roman"/>
          <w:szCs w:val="24"/>
          <w:lang w:val="cs-CZ"/>
        </w:rPr>
        <w:t>terasa,</w:t>
      </w:r>
      <w:r w:rsidRPr="00614FE6" w:rsidR="00B77BE1">
        <w:rPr>
          <w:rFonts w:ascii="Times New Roman" w:hAnsi="Times New Roman"/>
          <w:szCs w:val="24"/>
        </w:rPr>
        <w:t xml:space="preserve"> </w:t>
      </w:r>
      <w:r w:rsidRPr="00614FE6">
        <w:rPr>
          <w:rFonts w:ascii="Times New Roman" w:hAnsi="Times New Roman"/>
          <w:szCs w:val="24"/>
        </w:rPr>
        <w:t xml:space="preserve">arkier </w:t>
      </w:r>
      <w:r w:rsidRPr="00614FE6" w:rsidR="008C7E6D">
        <w:rPr>
          <w:rFonts w:ascii="Times New Roman" w:hAnsi="Times New Roman"/>
          <w:szCs w:val="24"/>
        </w:rPr>
        <w:t xml:space="preserve">a rímsa </w:t>
      </w:r>
      <w:r w:rsidRPr="00614FE6">
        <w:rPr>
          <w:rFonts w:ascii="Times New Roman" w:hAnsi="Times New Roman"/>
          <w:szCs w:val="24"/>
        </w:rPr>
        <w:t>nesmú svoj</w:t>
      </w:r>
      <w:r w:rsidRPr="00614FE6" w:rsidR="00035B0B">
        <w:rPr>
          <w:rFonts w:ascii="Times New Roman" w:hAnsi="Times New Roman"/>
          <w:szCs w:val="24"/>
        </w:rPr>
        <w:t>í</w:t>
      </w:r>
      <w:r w:rsidRPr="00614FE6">
        <w:rPr>
          <w:rFonts w:ascii="Times New Roman" w:hAnsi="Times New Roman"/>
          <w:szCs w:val="24"/>
        </w:rPr>
        <w:t>m umie</w:t>
      </w:r>
      <w:r w:rsidRPr="00614FE6">
        <w:rPr>
          <w:rFonts w:ascii="Times New Roman" w:hAnsi="Times New Roman"/>
          <w:szCs w:val="24"/>
        </w:rPr>
        <w:t>s</w:t>
      </w:r>
      <w:r w:rsidRPr="00614FE6">
        <w:rPr>
          <w:rFonts w:ascii="Times New Roman" w:hAnsi="Times New Roman"/>
          <w:szCs w:val="24"/>
        </w:rPr>
        <w:t>tnením a prevedením znižovať funkčnosť a ohrozovať prevádzku verejného priestoru. Výška umiestnenia ich spodn</w:t>
      </w:r>
      <w:r w:rsidRPr="00614FE6">
        <w:rPr>
          <w:rFonts w:ascii="Times New Roman" w:hAnsi="Times New Roman"/>
          <w:szCs w:val="24"/>
        </w:rPr>
        <w:t>é</w:t>
      </w:r>
      <w:r w:rsidRPr="00614FE6">
        <w:rPr>
          <w:rFonts w:ascii="Times New Roman" w:hAnsi="Times New Roman"/>
          <w:szCs w:val="24"/>
        </w:rPr>
        <w:t>ho obrysu nad chodníkom a cestou je daná normovými hodnotami</w:t>
      </w:r>
      <w:r w:rsidRPr="00614FE6" w:rsidR="00340751">
        <w:rPr>
          <w:rFonts w:ascii="Times New Roman" w:hAnsi="Times New Roman"/>
          <w:szCs w:val="24"/>
        </w:rPr>
        <w:t>.</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Podla</w:t>
      </w:r>
      <w:r w:rsidRPr="00614FE6" w:rsidR="00340751">
        <w:rPr>
          <w:rFonts w:ascii="Times New Roman" w:hAnsi="Times New Roman"/>
          <w:szCs w:val="24"/>
        </w:rPr>
        <w:t>hy balkónov, lávok a lodžií musia</w:t>
      </w:r>
      <w:r w:rsidRPr="00614FE6">
        <w:rPr>
          <w:rFonts w:ascii="Times New Roman" w:hAnsi="Times New Roman"/>
          <w:szCs w:val="24"/>
        </w:rPr>
        <w:t xml:space="preserve"> byť vodotesné, s prot</w:t>
      </w:r>
      <w:r w:rsidRPr="00614FE6" w:rsidR="00340751">
        <w:rPr>
          <w:rFonts w:ascii="Times New Roman" w:hAnsi="Times New Roman"/>
          <w:szCs w:val="24"/>
        </w:rPr>
        <w:t>išmyk</w:t>
      </w:r>
      <w:r w:rsidRPr="00614FE6">
        <w:rPr>
          <w:rFonts w:ascii="Times New Roman" w:hAnsi="Times New Roman"/>
          <w:szCs w:val="24"/>
        </w:rPr>
        <w:t>ovou úpravou povrchu danou normovými hodnotami.</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Balkóny, lodžie a francúzske okn</w:t>
      </w:r>
      <w:r w:rsidRPr="00614FE6" w:rsidR="008748F3">
        <w:rPr>
          <w:rFonts w:ascii="Times New Roman" w:hAnsi="Times New Roman"/>
          <w:szCs w:val="24"/>
        </w:rPr>
        <w:t>á</w:t>
      </w:r>
      <w:r w:rsidRPr="00614FE6" w:rsidR="00AB0037">
        <w:rPr>
          <w:rFonts w:ascii="Times New Roman" w:hAnsi="Times New Roman"/>
          <w:szCs w:val="24"/>
        </w:rPr>
        <w:t>, ktoré</w:t>
      </w:r>
      <w:r w:rsidRPr="00614FE6">
        <w:rPr>
          <w:rFonts w:ascii="Times New Roman" w:hAnsi="Times New Roman"/>
          <w:szCs w:val="24"/>
        </w:rPr>
        <w:t xml:space="preserve"> vedú do voľného priestoru musia byť </w:t>
      </w:r>
      <w:r w:rsidRPr="00614FE6" w:rsidR="00340751">
        <w:rPr>
          <w:rFonts w:ascii="Times New Roman" w:hAnsi="Times New Roman"/>
          <w:szCs w:val="24"/>
        </w:rPr>
        <w:t>zabezpeč</w:t>
      </w:r>
      <w:r w:rsidRPr="00614FE6">
        <w:rPr>
          <w:rFonts w:ascii="Times New Roman" w:hAnsi="Times New Roman"/>
          <w:szCs w:val="24"/>
        </w:rPr>
        <w:t xml:space="preserve">ené zábradlím nebo inou mechanicky odolnou a stabilnou ochrannou konštrukciou v súlade s normovými hodnotami. </w:t>
      </w:r>
    </w:p>
    <w:p w:rsidR="00A627BB" w:rsidRPr="00614FE6" w:rsidP="001918D5">
      <w:pPr>
        <w:pStyle w:val="BodyTextIndent"/>
        <w:tabs>
          <w:tab w:val="left" w:pos="284"/>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63"/>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 xml:space="preserve">Balkón a lodžia musia byť odvodnené tak, aby neznehodnocovali žiadnu inú časť stavby. Ak majú pôdorysnú plochu väčšiu ako </w:t>
      </w:r>
      <w:smartTag w:uri="urn:schemas-microsoft-com:office:smarttags" w:element="metricconverter">
        <w:smartTagPr>
          <w:attr w:name="ProductID" w:val="6 m2"/>
        </w:smartTagPr>
        <w:r w:rsidRPr="00614FE6" w:rsidR="003C6A9A">
          <w:rPr>
            <w:rFonts w:ascii="Times New Roman" w:hAnsi="Times New Roman"/>
            <w:szCs w:val="24"/>
          </w:rPr>
          <w:t>6</w:t>
        </w:r>
        <w:r w:rsidRPr="00614FE6">
          <w:rPr>
            <w:rFonts w:ascii="Times New Roman" w:hAnsi="Times New Roman"/>
            <w:szCs w:val="24"/>
          </w:rPr>
          <w:t xml:space="preserve"> m</w:t>
        </w:r>
        <w:r w:rsidRPr="00614FE6">
          <w:rPr>
            <w:rFonts w:ascii="Times New Roman" w:hAnsi="Times New Roman"/>
            <w:szCs w:val="24"/>
            <w:vertAlign w:val="superscript"/>
          </w:rPr>
          <w:t>2</w:t>
        </w:r>
      </w:smartTag>
      <w:r w:rsidRPr="00614FE6">
        <w:rPr>
          <w:rFonts w:ascii="Times New Roman" w:hAnsi="Times New Roman"/>
          <w:szCs w:val="24"/>
        </w:rPr>
        <w:t>, musia byť o</w:t>
      </w:r>
      <w:r w:rsidRPr="00614FE6">
        <w:rPr>
          <w:rFonts w:ascii="Times New Roman" w:hAnsi="Times New Roman"/>
          <w:szCs w:val="24"/>
        </w:rPr>
        <w:t>d</w:t>
      </w:r>
      <w:r w:rsidRPr="00614FE6">
        <w:rPr>
          <w:rFonts w:ascii="Times New Roman" w:hAnsi="Times New Roman"/>
          <w:szCs w:val="24"/>
        </w:rPr>
        <w:t>vodnené do dažďového odpadového potrubia.</w:t>
      </w:r>
    </w:p>
    <w:p w:rsidR="008748F3" w:rsidRPr="00614FE6" w:rsidP="001918D5">
      <w:pPr>
        <w:pStyle w:val="BodyTextIndent"/>
        <w:tabs>
          <w:tab w:val="left" w:pos="284"/>
          <w:tab w:val="left" w:pos="851"/>
        </w:tabs>
        <w:bidi w:val="0"/>
        <w:spacing w:after="0" w:line="240" w:lineRule="atLeast"/>
        <w:ind w:left="0" w:firstLine="284"/>
        <w:jc w:val="left"/>
        <w:rPr>
          <w:rFonts w:ascii="Times New Roman" w:hAnsi="Times New Roman"/>
          <w:szCs w:val="24"/>
        </w:rPr>
      </w:pPr>
    </w:p>
    <w:p w:rsidR="008748F3" w:rsidRPr="00614FE6" w:rsidP="00ED1D84">
      <w:pPr>
        <w:pStyle w:val="BodyTextIndent"/>
        <w:numPr>
          <w:numId w:val="63"/>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Do chodníka určeného pre verejnosť môžu časti budovy (napr. výklady, piliere, reklamné zariadenia a pod.) vyčnievať najviac:</w:t>
      </w:r>
    </w:p>
    <w:p w:rsidR="008748F3" w:rsidRPr="00614FE6" w:rsidP="001918D5">
      <w:pPr>
        <w:pStyle w:val="BodyTextIndent"/>
        <w:tabs>
          <w:tab w:val="left" w:pos="851"/>
        </w:tabs>
        <w:bidi w:val="0"/>
        <w:spacing w:after="0" w:line="240" w:lineRule="atLeast"/>
        <w:ind w:left="284"/>
        <w:jc w:val="left"/>
        <w:rPr>
          <w:rFonts w:ascii="Times New Roman" w:hAnsi="Times New Roman"/>
          <w:szCs w:val="24"/>
        </w:rPr>
      </w:pPr>
      <w:r w:rsidRPr="00614FE6">
        <w:rPr>
          <w:rFonts w:ascii="Times New Roman" w:hAnsi="Times New Roman"/>
          <w:szCs w:val="24"/>
        </w:rPr>
        <w:t>a)</w:t>
        <w:tab/>
      </w:r>
      <w:smartTag w:uri="urn:schemas-microsoft-com:office:smarttags" w:element="metricconverter">
        <w:smartTagPr>
          <w:attr w:name="ProductID" w:val="150 mm"/>
        </w:smartTagPr>
        <w:r w:rsidRPr="00614FE6">
          <w:rPr>
            <w:rFonts w:ascii="Times New Roman" w:hAnsi="Times New Roman"/>
            <w:szCs w:val="24"/>
          </w:rPr>
          <w:t>150 mm</w:t>
        </w:r>
      </w:smartTag>
      <w:r w:rsidRPr="00614FE6">
        <w:rPr>
          <w:rFonts w:ascii="Times New Roman" w:hAnsi="Times New Roman"/>
          <w:szCs w:val="24"/>
        </w:rPr>
        <w:t xml:space="preserve"> pri šírke chodníka menšej ako </w:t>
      </w:r>
      <w:smartTag w:uri="urn:schemas-microsoft-com:office:smarttags" w:element="metricconverter">
        <w:smartTagPr>
          <w:attr w:name="ProductID" w:val="3 m"/>
        </w:smartTagPr>
        <w:r w:rsidRPr="00614FE6">
          <w:rPr>
            <w:rFonts w:ascii="Times New Roman" w:hAnsi="Times New Roman"/>
            <w:szCs w:val="24"/>
          </w:rPr>
          <w:t>3 m</w:t>
        </w:r>
      </w:smartTag>
      <w:r w:rsidRPr="00614FE6">
        <w:rPr>
          <w:rFonts w:ascii="Times New Roman" w:hAnsi="Times New Roman"/>
          <w:szCs w:val="24"/>
        </w:rPr>
        <w:t>,</w:t>
      </w:r>
    </w:p>
    <w:p w:rsidR="008748F3" w:rsidRPr="00614FE6" w:rsidP="001918D5">
      <w:pPr>
        <w:pStyle w:val="BodyTextIndent"/>
        <w:tabs>
          <w:tab w:val="left" w:pos="851"/>
        </w:tabs>
        <w:bidi w:val="0"/>
        <w:spacing w:after="0" w:line="240" w:lineRule="atLeast"/>
        <w:ind w:left="284"/>
        <w:jc w:val="left"/>
        <w:rPr>
          <w:rFonts w:ascii="Times New Roman" w:hAnsi="Times New Roman"/>
          <w:szCs w:val="24"/>
        </w:rPr>
      </w:pPr>
      <w:r w:rsidRPr="00614FE6">
        <w:rPr>
          <w:rFonts w:ascii="Times New Roman" w:hAnsi="Times New Roman"/>
          <w:szCs w:val="24"/>
        </w:rPr>
        <w:t>b)</w:t>
        <w:tab/>
      </w:r>
      <w:smartTag w:uri="urn:schemas-microsoft-com:office:smarttags" w:element="metricconverter">
        <w:smartTagPr>
          <w:attr w:name="ProductID" w:val="250 mm"/>
        </w:smartTagPr>
        <w:r w:rsidRPr="00614FE6">
          <w:rPr>
            <w:rFonts w:ascii="Times New Roman" w:hAnsi="Times New Roman"/>
            <w:szCs w:val="24"/>
          </w:rPr>
          <w:t>250 mm</w:t>
        </w:r>
      </w:smartTag>
      <w:r w:rsidRPr="00614FE6">
        <w:rPr>
          <w:rFonts w:ascii="Times New Roman" w:hAnsi="Times New Roman"/>
          <w:szCs w:val="24"/>
        </w:rPr>
        <w:t xml:space="preserve"> pri šírke chodníka väčšej ako </w:t>
      </w:r>
      <w:smartTag w:uri="urn:schemas-microsoft-com:office:smarttags" w:element="metricconverter">
        <w:smartTagPr>
          <w:attr w:name="ProductID" w:val="3 m"/>
        </w:smartTagPr>
        <w:r w:rsidRPr="00614FE6">
          <w:rPr>
            <w:rFonts w:ascii="Times New Roman" w:hAnsi="Times New Roman"/>
            <w:szCs w:val="24"/>
          </w:rPr>
          <w:t>3 m</w:t>
        </w:r>
      </w:smartTag>
      <w:r w:rsidRPr="00614FE6">
        <w:rPr>
          <w:rFonts w:ascii="Times New Roman" w:hAnsi="Times New Roman"/>
          <w:szCs w:val="24"/>
        </w:rPr>
        <w:t>.</w:t>
      </w:r>
    </w:p>
    <w:p w:rsidR="00A627BB" w:rsidRPr="00614FE6" w:rsidP="00404E2A">
      <w:pPr>
        <w:pStyle w:val="BodyTextIndent"/>
        <w:tabs>
          <w:tab w:val="left" w:pos="284"/>
        </w:tabs>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32</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Komíny a zariadenia na odvod spalín do ovzdušia</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64"/>
        </w:numPr>
        <w:tabs>
          <w:tab w:val="clear" w:pos="785"/>
        </w:tabs>
        <w:bidi w:val="0"/>
        <w:spacing w:before="0" w:after="0" w:line="240" w:lineRule="atLeast"/>
        <w:ind w:left="142" w:firstLine="142"/>
        <w:jc w:val="left"/>
        <w:rPr>
          <w:rFonts w:ascii="Times New Roman" w:hAnsi="Times New Roman"/>
          <w:szCs w:val="24"/>
        </w:rPr>
      </w:pPr>
      <w:r w:rsidRPr="00614FE6">
        <w:rPr>
          <w:rFonts w:ascii="Times New Roman" w:hAnsi="Times New Roman"/>
          <w:szCs w:val="24"/>
        </w:rPr>
        <w:t>Komín a odvod spalín sa navrhuje a vyhotovuje tak, aby za všetkých prevádzkových podmienok každému pripojenému spotrebiču zaručil bezpečný odvod a rozptyl spalín do voľného ovzdušia a nenastalo ich hromadenie, ohrozenie bezpe</w:t>
      </w:r>
      <w:r w:rsidRPr="00614FE6">
        <w:rPr>
          <w:rFonts w:ascii="Times New Roman" w:hAnsi="Times New Roman"/>
          <w:szCs w:val="24"/>
        </w:rPr>
        <w:t>č</w:t>
      </w:r>
      <w:r w:rsidRPr="00614FE6">
        <w:rPr>
          <w:rFonts w:ascii="Times New Roman" w:hAnsi="Times New Roman"/>
          <w:szCs w:val="24"/>
        </w:rPr>
        <w:t>nosti, zdravia osôb a zvierat podľa osobitného predpisu. Bezpečnosť spalinovej cesty inštalovaného spotrebiča musí byť potvrdená revíznou správou obsahujúcou údaje o výsledku ich kontroly v súlade s normovými hodnotami.</w:t>
      </w:r>
    </w:p>
    <w:p w:rsidR="00A627BB" w:rsidRPr="00614FE6" w:rsidP="001918D5">
      <w:pPr>
        <w:pStyle w:val="Textodstavce"/>
        <w:numPr>
          <w:numId w:val="0"/>
        </w:numPr>
        <w:tabs>
          <w:tab w:val="clear" w:pos="785"/>
        </w:tabs>
        <w:bidi w:val="0"/>
        <w:spacing w:before="0" w:after="0" w:line="240" w:lineRule="atLeast"/>
        <w:ind w:left="142" w:firstLine="142"/>
        <w:jc w:val="left"/>
        <w:rPr>
          <w:rFonts w:ascii="Times New Roman" w:hAnsi="Times New Roman"/>
          <w:szCs w:val="24"/>
        </w:rPr>
      </w:pPr>
    </w:p>
    <w:p w:rsidR="003859B4" w:rsidRPr="00614FE6" w:rsidP="00ED1D84">
      <w:pPr>
        <w:pStyle w:val="Textodstavce"/>
        <w:numPr>
          <w:numId w:val="64"/>
        </w:numPr>
        <w:tabs>
          <w:tab w:val="clear" w:pos="785"/>
        </w:tabs>
        <w:bidi w:val="0"/>
        <w:spacing w:before="0" w:after="0" w:line="240" w:lineRule="atLeast"/>
        <w:ind w:left="142" w:firstLine="142"/>
        <w:jc w:val="left"/>
        <w:rPr>
          <w:rFonts w:ascii="Times New Roman" w:hAnsi="Times New Roman"/>
          <w:szCs w:val="24"/>
        </w:rPr>
      </w:pPr>
      <w:r w:rsidRPr="00614FE6" w:rsidR="00A627BB">
        <w:rPr>
          <w:rFonts w:ascii="Times New Roman" w:hAnsi="Times New Roman"/>
          <w:szCs w:val="24"/>
        </w:rPr>
        <w:t xml:space="preserve">Spaliny </w:t>
      </w:r>
      <w:r w:rsidRPr="00614FE6" w:rsidR="00340751">
        <w:rPr>
          <w:rFonts w:ascii="Times New Roman" w:hAnsi="Times New Roman"/>
          <w:szCs w:val="24"/>
        </w:rPr>
        <w:t xml:space="preserve">zo </w:t>
      </w:r>
      <w:r w:rsidRPr="00614FE6" w:rsidR="00A627BB">
        <w:rPr>
          <w:rFonts w:ascii="Times New Roman" w:hAnsi="Times New Roman"/>
          <w:szCs w:val="24"/>
        </w:rPr>
        <w:t xml:space="preserve">spotrebičov palív sa odvádzajú nad strechu budovy. Vyústenie odvodu spalín  vonkajšou stenou do voľného ovzdušia je možné </w:t>
      </w:r>
      <w:r w:rsidRPr="00614FE6" w:rsidR="00340751">
        <w:rPr>
          <w:rFonts w:ascii="Times New Roman" w:hAnsi="Times New Roman"/>
          <w:szCs w:val="24"/>
        </w:rPr>
        <w:t>iba</w:t>
      </w:r>
      <w:r w:rsidRPr="00614FE6" w:rsidR="00A627BB">
        <w:rPr>
          <w:rFonts w:ascii="Times New Roman" w:hAnsi="Times New Roman"/>
          <w:szCs w:val="24"/>
        </w:rPr>
        <w:t xml:space="preserve"> v technick</w:t>
      </w:r>
      <w:r w:rsidRPr="00614FE6" w:rsidR="00340751">
        <w:rPr>
          <w:rFonts w:ascii="Times New Roman" w:hAnsi="Times New Roman"/>
          <w:szCs w:val="24"/>
        </w:rPr>
        <w:t>y</w:t>
      </w:r>
      <w:r w:rsidRPr="00614FE6" w:rsidR="00A627BB">
        <w:rPr>
          <w:rFonts w:ascii="Times New Roman" w:hAnsi="Times New Roman"/>
          <w:szCs w:val="24"/>
        </w:rPr>
        <w:t xml:space="preserve"> </w:t>
      </w:r>
      <w:r w:rsidRPr="00614FE6" w:rsidR="008748F3">
        <w:rPr>
          <w:rFonts w:ascii="Times New Roman" w:hAnsi="Times New Roman"/>
          <w:szCs w:val="24"/>
        </w:rPr>
        <w:t xml:space="preserve">mimoriadne </w:t>
      </w:r>
      <w:r w:rsidRPr="00614FE6" w:rsidR="00A627BB">
        <w:rPr>
          <w:rFonts w:ascii="Times New Roman" w:hAnsi="Times New Roman"/>
          <w:szCs w:val="24"/>
        </w:rPr>
        <w:t>odôvodnených prípadoch pri s</w:t>
      </w:r>
      <w:r w:rsidRPr="00614FE6" w:rsidR="00340751">
        <w:rPr>
          <w:rFonts w:ascii="Times New Roman" w:hAnsi="Times New Roman"/>
          <w:szCs w:val="24"/>
        </w:rPr>
        <w:t>tavebných úpravách budov alebo pri</w:t>
      </w:r>
      <w:r w:rsidRPr="00614FE6" w:rsidR="00A627BB">
        <w:rPr>
          <w:rFonts w:ascii="Times New Roman" w:hAnsi="Times New Roman"/>
          <w:szCs w:val="24"/>
        </w:rPr>
        <w:t xml:space="preserve"> priemyslových stavb</w:t>
      </w:r>
      <w:r w:rsidRPr="00614FE6" w:rsidR="00340751">
        <w:rPr>
          <w:rFonts w:ascii="Times New Roman" w:hAnsi="Times New Roman"/>
          <w:szCs w:val="24"/>
        </w:rPr>
        <w:t>ách</w:t>
      </w:r>
      <w:r w:rsidRPr="00614FE6" w:rsidR="00A627BB">
        <w:rPr>
          <w:rFonts w:ascii="Times New Roman" w:hAnsi="Times New Roman"/>
          <w:szCs w:val="24"/>
        </w:rPr>
        <w:t>, pri dodržaní normových hodnôt.</w:t>
      </w:r>
      <w:r w:rsidRPr="00614FE6" w:rsidR="00C22344">
        <w:rPr>
          <w:rFonts w:ascii="Times New Roman" w:hAnsi="Times New Roman"/>
          <w:szCs w:val="24"/>
        </w:rPr>
        <w:t xml:space="preserve"> Podmienky vyústenia odvodu spalín na vonkajšiu stenu budovy upravuje samostatný právny predpis</w:t>
      </w:r>
      <w:r w:rsidRPr="00614FE6">
        <w:rPr>
          <w:rFonts w:ascii="Times New Roman" w:hAnsi="Times New Roman"/>
          <w:szCs w:val="24"/>
          <w:vertAlign w:val="superscript"/>
        </w:rPr>
        <w:t>1</w:t>
      </w:r>
      <w:r w:rsidRPr="00614FE6" w:rsidR="009D3836">
        <w:rPr>
          <w:rFonts w:ascii="Times New Roman" w:hAnsi="Times New Roman"/>
          <w:szCs w:val="24"/>
          <w:vertAlign w:val="superscript"/>
        </w:rPr>
        <w:t>8</w:t>
      </w:r>
      <w:r w:rsidRPr="00614FE6">
        <w:rPr>
          <w:rFonts w:ascii="Times New Roman" w:hAnsi="Times New Roman"/>
          <w:szCs w:val="24"/>
          <w:vertAlign w:val="superscript"/>
        </w:rPr>
        <w:t>)</w:t>
      </w:r>
      <w:r w:rsidRPr="00614FE6" w:rsidR="00C22344">
        <w:rPr>
          <w:rFonts w:ascii="Times New Roman" w:hAnsi="Times New Roman"/>
          <w:szCs w:val="24"/>
        </w:rPr>
        <w:t>.</w:t>
      </w:r>
    </w:p>
    <w:p w:rsidR="003859B4" w:rsidRPr="00614FE6" w:rsidP="001918D5">
      <w:pPr>
        <w:pStyle w:val="Textodstavce"/>
        <w:numPr>
          <w:numId w:val="0"/>
        </w:numPr>
        <w:tabs>
          <w:tab w:val="clear" w:pos="785"/>
        </w:tabs>
        <w:bidi w:val="0"/>
        <w:spacing w:before="0" w:after="0" w:line="240" w:lineRule="atLeast"/>
        <w:ind w:left="142" w:firstLine="142"/>
        <w:jc w:val="left"/>
        <w:rPr>
          <w:rFonts w:ascii="Times New Roman" w:hAnsi="Times New Roman"/>
          <w:szCs w:val="24"/>
        </w:rPr>
      </w:pPr>
    </w:p>
    <w:p w:rsidR="00A627BB" w:rsidRPr="00614FE6" w:rsidP="001918D5">
      <w:pPr>
        <w:pStyle w:val="Textodstavce"/>
        <w:numPr>
          <w:numId w:val="0"/>
        </w:numPr>
        <w:tabs>
          <w:tab w:val="clear" w:pos="785"/>
        </w:tabs>
        <w:bidi w:val="0"/>
        <w:spacing w:before="0" w:after="0" w:line="240" w:lineRule="atLeast"/>
        <w:ind w:left="142" w:firstLine="142"/>
        <w:rPr>
          <w:rFonts w:ascii="Times New Roman" w:hAnsi="Times New Roman"/>
          <w:szCs w:val="24"/>
        </w:rPr>
      </w:pPr>
    </w:p>
    <w:p w:rsidR="00F91013" w:rsidRPr="00614FE6" w:rsidP="00ED1D84">
      <w:pPr>
        <w:pStyle w:val="Textodstavce"/>
        <w:numPr>
          <w:numId w:val="64"/>
        </w:numPr>
        <w:tabs>
          <w:tab w:val="clear" w:pos="785"/>
        </w:tabs>
        <w:bidi w:val="0"/>
        <w:spacing w:before="0" w:after="0" w:line="240" w:lineRule="atLeast"/>
        <w:ind w:left="142" w:firstLine="142"/>
        <w:rPr>
          <w:rFonts w:ascii="Times New Roman" w:hAnsi="Times New Roman"/>
          <w:szCs w:val="24"/>
        </w:rPr>
      </w:pPr>
      <w:r w:rsidRPr="00614FE6">
        <w:rPr>
          <w:rFonts w:ascii="Times New Roman" w:hAnsi="Times New Roman"/>
          <w:szCs w:val="24"/>
        </w:rPr>
        <w:t>Pri navrhovaní zdrojov znečisťovania ovzdušia treba voliť také technické riešenia, aby sa emisie znečisťujúcich látok vypúšťali do ovzdušia čo najmenším počtom výduchov alebo komínov; to neplatí, ak vyšší počet výduchov alebo komínov nemá vplyv na hodnotu určených emisných limitov podľa osobitného predpisu</w:t>
      </w:r>
      <w:r w:rsidRPr="00614FE6" w:rsidR="006A4F05">
        <w:rPr>
          <w:rFonts w:ascii="Times New Roman" w:hAnsi="Times New Roman"/>
          <w:szCs w:val="24"/>
          <w:vertAlign w:val="superscript"/>
        </w:rPr>
        <w:t>1</w:t>
      </w:r>
      <w:r w:rsidRPr="00614FE6" w:rsidR="009D3836">
        <w:rPr>
          <w:rFonts w:ascii="Times New Roman" w:hAnsi="Times New Roman"/>
          <w:szCs w:val="24"/>
          <w:vertAlign w:val="superscript"/>
        </w:rPr>
        <w:t>8</w:t>
      </w:r>
      <w:r w:rsidRPr="00614FE6" w:rsidR="006A4F05">
        <w:rPr>
          <w:rFonts w:ascii="Times New Roman" w:hAnsi="Times New Roman"/>
          <w:szCs w:val="24"/>
          <w:vertAlign w:val="superscript"/>
        </w:rPr>
        <w:t>)</w:t>
      </w:r>
      <w:r w:rsidRPr="00614FE6">
        <w:rPr>
          <w:rFonts w:ascii="Times New Roman" w:hAnsi="Times New Roman"/>
          <w:szCs w:val="24"/>
        </w:rPr>
        <w:t xml:space="preserve"> </w:t>
      </w:r>
    </w:p>
    <w:p w:rsidR="00F91013" w:rsidRPr="00614FE6" w:rsidP="001918D5">
      <w:pPr>
        <w:pStyle w:val="Textodstavce"/>
        <w:numPr>
          <w:numId w:val="0"/>
        </w:numPr>
        <w:tabs>
          <w:tab w:val="clear" w:pos="785"/>
        </w:tabs>
        <w:bidi w:val="0"/>
        <w:spacing w:before="0" w:after="0" w:line="240" w:lineRule="atLeast"/>
        <w:ind w:left="142" w:firstLine="142"/>
        <w:rPr>
          <w:rFonts w:ascii="Times New Roman" w:hAnsi="Times New Roman"/>
          <w:szCs w:val="24"/>
        </w:rPr>
      </w:pPr>
    </w:p>
    <w:p w:rsidR="00A627BB" w:rsidRPr="00614FE6" w:rsidP="00ED1D84">
      <w:pPr>
        <w:pStyle w:val="Textodstavce"/>
        <w:numPr>
          <w:numId w:val="64"/>
        </w:numPr>
        <w:tabs>
          <w:tab w:val="clear" w:pos="785"/>
        </w:tabs>
        <w:bidi w:val="0"/>
        <w:spacing w:before="0" w:after="0" w:line="240" w:lineRule="atLeast"/>
        <w:ind w:left="142" w:firstLine="142"/>
        <w:jc w:val="left"/>
        <w:rPr>
          <w:rFonts w:ascii="Times New Roman" w:hAnsi="Times New Roman"/>
          <w:szCs w:val="24"/>
        </w:rPr>
      </w:pPr>
      <w:r w:rsidRPr="00614FE6">
        <w:rPr>
          <w:rFonts w:ascii="Times New Roman" w:hAnsi="Times New Roman"/>
          <w:szCs w:val="24"/>
        </w:rPr>
        <w:t>Materiály komínov, odvodov spalín, komínových vložiek a ich izolácie musia zodpovedať normovým hodnotám. Komíny musia byť vybavené identifikačnými štítkami.</w:t>
      </w:r>
    </w:p>
    <w:p w:rsidR="00A627BB" w:rsidRPr="00614FE6" w:rsidP="001918D5">
      <w:pPr>
        <w:pStyle w:val="Textodstavce"/>
        <w:numPr>
          <w:numId w:val="0"/>
        </w:numPr>
        <w:tabs>
          <w:tab w:val="clear" w:pos="785"/>
        </w:tabs>
        <w:bidi w:val="0"/>
        <w:spacing w:before="0" w:after="0" w:line="240" w:lineRule="atLeast"/>
        <w:ind w:left="142" w:firstLine="142"/>
        <w:jc w:val="left"/>
        <w:rPr>
          <w:rFonts w:ascii="Times New Roman" w:hAnsi="Times New Roman"/>
          <w:szCs w:val="24"/>
        </w:rPr>
      </w:pPr>
    </w:p>
    <w:p w:rsidR="00A627BB" w:rsidRPr="00614FE6" w:rsidP="00ED1D84">
      <w:pPr>
        <w:pStyle w:val="Textodstavce"/>
        <w:numPr>
          <w:numId w:val="64"/>
        </w:numPr>
        <w:tabs>
          <w:tab w:val="clear" w:pos="785"/>
        </w:tabs>
        <w:bidi w:val="0"/>
        <w:spacing w:before="0" w:after="0" w:line="240" w:lineRule="atLeast"/>
        <w:ind w:left="142" w:firstLine="142"/>
        <w:jc w:val="left"/>
        <w:rPr>
          <w:rFonts w:ascii="Times New Roman" w:hAnsi="Times New Roman"/>
          <w:szCs w:val="24"/>
        </w:rPr>
      </w:pPr>
      <w:r w:rsidRPr="00614FE6">
        <w:rPr>
          <w:rFonts w:ascii="Times New Roman" w:hAnsi="Times New Roman"/>
          <w:szCs w:val="24"/>
        </w:rPr>
        <w:t>Výška komína nad strechou budovy vo vzťahu k najbližšiemu okoliu je daná normovými hodnotami</w:t>
      </w:r>
      <w:r w:rsidRPr="00614FE6" w:rsidR="003859B4">
        <w:rPr>
          <w:rFonts w:ascii="Times New Roman" w:hAnsi="Times New Roman"/>
          <w:szCs w:val="24"/>
          <w:vertAlign w:val="superscript"/>
        </w:rPr>
        <w:t>1</w:t>
      </w:r>
      <w:r w:rsidRPr="00614FE6" w:rsidR="009D3836">
        <w:rPr>
          <w:rFonts w:ascii="Times New Roman" w:hAnsi="Times New Roman"/>
          <w:szCs w:val="24"/>
          <w:vertAlign w:val="superscript"/>
        </w:rPr>
        <w:t>8</w:t>
      </w:r>
      <w:r w:rsidRPr="00614FE6" w:rsidR="003859B4">
        <w:rPr>
          <w:rFonts w:ascii="Times New Roman" w:hAnsi="Times New Roman"/>
          <w:szCs w:val="24"/>
          <w:vertAlign w:val="superscript"/>
        </w:rPr>
        <w:t>)</w:t>
      </w:r>
      <w:r w:rsidRPr="00614FE6" w:rsidR="00C22344">
        <w:rPr>
          <w:rFonts w:ascii="Times New Roman" w:hAnsi="Times New Roman"/>
          <w:szCs w:val="24"/>
        </w:rPr>
        <w:t xml:space="preserve"> a musí  odolávať zvislému aj vodorovnému zaťaženiu v súlade s normovými hodnotami</w:t>
      </w:r>
      <w:r w:rsidRPr="00614FE6">
        <w:rPr>
          <w:rFonts w:ascii="Times New Roman" w:hAnsi="Times New Roman"/>
          <w:szCs w:val="24"/>
        </w:rPr>
        <w:t>.</w:t>
      </w:r>
      <w:r w:rsidRPr="00614FE6" w:rsidR="00C22344">
        <w:rPr>
          <w:rFonts w:ascii="Times New Roman" w:hAnsi="Times New Roman"/>
          <w:szCs w:val="24"/>
        </w:rPr>
        <w:t xml:space="preserve"> Najnižšia výška komína alebo odvodu spalín musí byť najmenej </w:t>
      </w:r>
      <w:smartTag w:uri="urn:schemas-microsoft-com:office:smarttags" w:element="metricconverter">
        <w:smartTagPr>
          <w:attr w:name="ProductID" w:val="4 m"/>
        </w:smartTagPr>
        <w:r w:rsidRPr="00614FE6" w:rsidR="00C22344">
          <w:rPr>
            <w:rFonts w:ascii="Times New Roman" w:hAnsi="Times New Roman"/>
            <w:szCs w:val="24"/>
          </w:rPr>
          <w:t>4 m</w:t>
        </w:r>
      </w:smartTag>
      <w:r w:rsidRPr="00614FE6" w:rsidR="00C22344">
        <w:rPr>
          <w:rFonts w:ascii="Times New Roman" w:hAnsi="Times New Roman"/>
          <w:szCs w:val="24"/>
        </w:rPr>
        <w:t xml:space="preserve"> nad terénom čo neplatí pre záhradné chatky, záhradné krby, grile a pod.</w:t>
      </w:r>
    </w:p>
    <w:p w:rsidR="00A627BB" w:rsidRPr="00614FE6" w:rsidP="001918D5">
      <w:pPr>
        <w:pStyle w:val="Textodstavce"/>
        <w:numPr>
          <w:numId w:val="0"/>
        </w:numPr>
        <w:tabs>
          <w:tab w:val="clear" w:pos="785"/>
        </w:tabs>
        <w:bidi w:val="0"/>
        <w:spacing w:before="0" w:after="0" w:line="240" w:lineRule="atLeast"/>
        <w:ind w:left="142" w:firstLine="142"/>
        <w:jc w:val="left"/>
        <w:rPr>
          <w:rFonts w:ascii="Times New Roman" w:hAnsi="Times New Roman"/>
          <w:szCs w:val="24"/>
        </w:rPr>
      </w:pPr>
    </w:p>
    <w:p w:rsidR="00A627BB" w:rsidRPr="00614FE6" w:rsidP="00ED1D84">
      <w:pPr>
        <w:pStyle w:val="Textodstavce"/>
        <w:numPr>
          <w:numId w:val="64"/>
        </w:numPr>
        <w:tabs>
          <w:tab w:val="clear" w:pos="785"/>
        </w:tabs>
        <w:bidi w:val="0"/>
        <w:spacing w:before="0" w:after="0" w:line="240" w:lineRule="atLeast"/>
        <w:ind w:left="142" w:firstLine="142"/>
        <w:jc w:val="left"/>
        <w:rPr>
          <w:rFonts w:ascii="Times New Roman" w:hAnsi="Times New Roman"/>
          <w:szCs w:val="24"/>
        </w:rPr>
      </w:pPr>
      <w:r w:rsidRPr="00614FE6">
        <w:rPr>
          <w:rFonts w:ascii="Times New Roman" w:hAnsi="Times New Roman"/>
          <w:szCs w:val="24"/>
        </w:rPr>
        <w:t>Najmenší dovolený rozmer svetlého prierezu prieduchu podtlakového a pretlakového komína je daný normovými hodnotami.</w:t>
      </w:r>
    </w:p>
    <w:p w:rsidR="00A627BB" w:rsidRPr="00614FE6" w:rsidP="001918D5">
      <w:pPr>
        <w:pStyle w:val="Textodstavce"/>
        <w:numPr>
          <w:numId w:val="0"/>
        </w:numPr>
        <w:tabs>
          <w:tab w:val="clear" w:pos="785"/>
        </w:tabs>
        <w:bidi w:val="0"/>
        <w:spacing w:before="0" w:after="0" w:line="240" w:lineRule="atLeast"/>
        <w:ind w:left="142" w:firstLine="142"/>
        <w:jc w:val="left"/>
        <w:rPr>
          <w:rFonts w:ascii="Times New Roman" w:hAnsi="Times New Roman"/>
          <w:szCs w:val="24"/>
        </w:rPr>
      </w:pPr>
    </w:p>
    <w:p w:rsidR="00A627BB" w:rsidRPr="00614FE6" w:rsidP="00ED1D84">
      <w:pPr>
        <w:pStyle w:val="Textodstavce"/>
        <w:numPr>
          <w:numId w:val="64"/>
        </w:numPr>
        <w:tabs>
          <w:tab w:val="clear" w:pos="785"/>
        </w:tabs>
        <w:bidi w:val="0"/>
        <w:spacing w:before="0" w:after="0" w:line="240" w:lineRule="atLeast"/>
        <w:ind w:left="142" w:firstLine="142"/>
        <w:jc w:val="left"/>
        <w:rPr>
          <w:rFonts w:ascii="Times New Roman" w:hAnsi="Times New Roman"/>
          <w:szCs w:val="24"/>
        </w:rPr>
      </w:pPr>
      <w:r w:rsidRPr="00614FE6">
        <w:rPr>
          <w:rFonts w:ascii="Times New Roman" w:hAnsi="Times New Roman"/>
          <w:szCs w:val="24"/>
        </w:rPr>
        <w:t>Na spalinovej ceste musia byť kontroln</w:t>
      </w:r>
      <w:r w:rsidRPr="00614FE6" w:rsidR="00340751">
        <w:rPr>
          <w:rFonts w:ascii="Times New Roman" w:hAnsi="Times New Roman"/>
          <w:szCs w:val="24"/>
        </w:rPr>
        <w:t>é</w:t>
      </w:r>
      <w:r w:rsidRPr="00614FE6">
        <w:rPr>
          <w:rFonts w:ascii="Times New Roman" w:hAnsi="Times New Roman"/>
          <w:szCs w:val="24"/>
        </w:rPr>
        <w:t xml:space="preserve">, prípadne vyberacie, vymetacie alebo čistiace  otvory </w:t>
      </w:r>
      <w:r w:rsidRPr="00614FE6" w:rsidR="00340751">
        <w:rPr>
          <w:rFonts w:ascii="Times New Roman" w:hAnsi="Times New Roman"/>
          <w:szCs w:val="24"/>
        </w:rPr>
        <w:t>na</w:t>
      </w:r>
      <w:r w:rsidRPr="00614FE6">
        <w:rPr>
          <w:rFonts w:ascii="Times New Roman" w:hAnsi="Times New Roman"/>
          <w:szCs w:val="24"/>
        </w:rPr>
        <w:t xml:space="preserve">  kontrolu a čistenie komínov a prieduchov. Umiestenie otvorov ich počet a </w:t>
      </w:r>
      <w:r w:rsidRPr="00614FE6" w:rsidR="008748F3">
        <w:rPr>
          <w:rFonts w:ascii="Times New Roman" w:hAnsi="Times New Roman"/>
          <w:szCs w:val="24"/>
        </w:rPr>
        <w:t>vyhotovenie</w:t>
      </w:r>
      <w:r w:rsidRPr="00614FE6">
        <w:rPr>
          <w:rFonts w:ascii="Times New Roman" w:hAnsi="Times New Roman"/>
          <w:szCs w:val="24"/>
        </w:rPr>
        <w:t xml:space="preserve"> sú dané normovými hodnotami.</w:t>
      </w:r>
    </w:p>
    <w:p w:rsidR="00A627BB" w:rsidRPr="00614FE6" w:rsidP="001918D5">
      <w:pPr>
        <w:pStyle w:val="Textodstavce"/>
        <w:numPr>
          <w:numId w:val="0"/>
        </w:numPr>
        <w:tabs>
          <w:tab w:val="clear" w:pos="785"/>
        </w:tabs>
        <w:bidi w:val="0"/>
        <w:spacing w:before="0" w:after="0" w:line="240" w:lineRule="atLeast"/>
        <w:ind w:left="142" w:firstLine="142"/>
        <w:jc w:val="left"/>
        <w:rPr>
          <w:rFonts w:ascii="Times New Roman" w:hAnsi="Times New Roman"/>
          <w:szCs w:val="24"/>
        </w:rPr>
      </w:pPr>
    </w:p>
    <w:p w:rsidR="00A627BB" w:rsidRPr="00614FE6" w:rsidP="00ED1D84">
      <w:pPr>
        <w:pStyle w:val="Textodstavce"/>
        <w:numPr>
          <w:numId w:val="64"/>
        </w:numPr>
        <w:tabs>
          <w:tab w:val="clear" w:pos="785"/>
        </w:tabs>
        <w:bidi w:val="0"/>
        <w:spacing w:before="0" w:after="0" w:line="240" w:lineRule="atLeast"/>
        <w:ind w:left="142" w:firstLine="142"/>
        <w:jc w:val="left"/>
        <w:rPr>
          <w:rFonts w:ascii="Times New Roman" w:hAnsi="Times New Roman"/>
          <w:szCs w:val="24"/>
        </w:rPr>
      </w:pPr>
      <w:r w:rsidRPr="00614FE6">
        <w:rPr>
          <w:rFonts w:ascii="Times New Roman" w:hAnsi="Times New Roman"/>
          <w:szCs w:val="24"/>
        </w:rPr>
        <w:t>Ku komínom, ktoré sa kontrolujú a čistia ústím prieduchu komína, musí byť zabezpečený trvalý prístup budovou, otvorom v streche, komínovou lávkou prípadne vonkajšou prístupovou cestou, strešnými stupňami. Požiadavky na prístupové cesty a komínové lávky sú dané normovými hodnotami.</w:t>
      </w:r>
    </w:p>
    <w:p w:rsidR="00A627BB" w:rsidRPr="00614FE6" w:rsidP="001918D5">
      <w:pPr>
        <w:pStyle w:val="Textodstavce"/>
        <w:numPr>
          <w:numId w:val="0"/>
        </w:numPr>
        <w:tabs>
          <w:tab w:val="clear" w:pos="785"/>
        </w:tabs>
        <w:bidi w:val="0"/>
        <w:spacing w:before="0" w:after="0" w:line="240" w:lineRule="atLeast"/>
        <w:ind w:left="142" w:firstLine="142"/>
        <w:jc w:val="left"/>
        <w:rPr>
          <w:rFonts w:ascii="Times New Roman" w:hAnsi="Times New Roman"/>
          <w:szCs w:val="24"/>
        </w:rPr>
      </w:pPr>
    </w:p>
    <w:p w:rsidR="00A627BB" w:rsidRPr="00614FE6" w:rsidP="00ED1D84">
      <w:pPr>
        <w:pStyle w:val="Textodstavce"/>
        <w:numPr>
          <w:numId w:val="64"/>
        </w:numPr>
        <w:tabs>
          <w:tab w:val="clear" w:pos="785"/>
        </w:tabs>
        <w:bidi w:val="0"/>
        <w:spacing w:before="0" w:after="0" w:line="240" w:lineRule="atLeast"/>
        <w:ind w:left="142" w:firstLine="142"/>
        <w:jc w:val="left"/>
        <w:rPr>
          <w:rFonts w:ascii="Times New Roman" w:hAnsi="Times New Roman"/>
          <w:szCs w:val="24"/>
        </w:rPr>
      </w:pPr>
      <w:r w:rsidRPr="00614FE6">
        <w:rPr>
          <w:rFonts w:ascii="Times New Roman" w:hAnsi="Times New Roman"/>
          <w:szCs w:val="24"/>
        </w:rPr>
        <w:t>Požiadavky na voľne stojace priemyslové komíny sú stanovené normovými hodnotami.</w:t>
      </w:r>
    </w:p>
    <w:p w:rsidR="00A627BB" w:rsidRPr="00614FE6" w:rsidP="001918D5">
      <w:pPr>
        <w:pStyle w:val="Textodstavce"/>
        <w:numPr>
          <w:numId w:val="0"/>
        </w:numPr>
        <w:tabs>
          <w:tab w:val="clear" w:pos="785"/>
        </w:tabs>
        <w:bidi w:val="0"/>
        <w:spacing w:before="0" w:after="0" w:line="240" w:lineRule="atLeast"/>
        <w:ind w:left="142" w:firstLine="142"/>
        <w:jc w:val="left"/>
        <w:rPr>
          <w:rFonts w:ascii="Times New Roman" w:hAnsi="Times New Roman"/>
          <w:szCs w:val="24"/>
        </w:rPr>
      </w:pPr>
    </w:p>
    <w:p w:rsidR="00A627BB" w:rsidRPr="00614FE6" w:rsidP="00ED1D84">
      <w:pPr>
        <w:pStyle w:val="Textodstavce"/>
        <w:numPr>
          <w:numId w:val="64"/>
        </w:numPr>
        <w:tabs>
          <w:tab w:val="clear" w:pos="785"/>
        </w:tabs>
        <w:bidi w:val="0"/>
        <w:spacing w:before="0" w:after="0" w:line="240" w:lineRule="atLeast"/>
        <w:ind w:left="142" w:firstLine="142"/>
        <w:jc w:val="left"/>
        <w:rPr>
          <w:rFonts w:ascii="Times New Roman" w:hAnsi="Times New Roman"/>
          <w:szCs w:val="24"/>
        </w:rPr>
      </w:pPr>
      <w:r w:rsidRPr="00614FE6">
        <w:rPr>
          <w:rFonts w:ascii="Times New Roman" w:hAnsi="Times New Roman"/>
          <w:szCs w:val="24"/>
        </w:rPr>
        <w:t>Spotrebiče palív sa pripájajú do komínov podľa osobitného predpisu.</w:t>
      </w:r>
    </w:p>
    <w:p w:rsidR="00A627BB" w:rsidRPr="00614FE6" w:rsidP="001918D5">
      <w:pPr>
        <w:pStyle w:val="Textodstavce"/>
        <w:numPr>
          <w:numId w:val="0"/>
        </w:numPr>
        <w:tabs>
          <w:tab w:val="clear" w:pos="785"/>
        </w:tabs>
        <w:bidi w:val="0"/>
        <w:spacing w:before="0" w:after="0" w:line="240" w:lineRule="atLeast"/>
        <w:ind w:left="142" w:firstLine="142"/>
        <w:jc w:val="left"/>
        <w:rPr>
          <w:rFonts w:ascii="Times New Roman" w:hAnsi="Times New Roman"/>
          <w:szCs w:val="24"/>
        </w:rPr>
      </w:pPr>
    </w:p>
    <w:p w:rsidR="00A627BB" w:rsidRPr="00614FE6" w:rsidP="00ED1D84">
      <w:pPr>
        <w:pStyle w:val="BodyTextIndent"/>
        <w:numPr>
          <w:numId w:val="64"/>
        </w:numPr>
        <w:tabs>
          <w:tab w:val="left" w:pos="284"/>
          <w:tab w:val="left" w:pos="851"/>
        </w:tabs>
        <w:bidi w:val="0"/>
        <w:spacing w:after="0" w:line="240" w:lineRule="atLeast"/>
        <w:ind w:left="142" w:firstLine="142"/>
        <w:jc w:val="left"/>
        <w:rPr>
          <w:rFonts w:ascii="Times New Roman" w:hAnsi="Times New Roman"/>
          <w:szCs w:val="24"/>
        </w:rPr>
      </w:pPr>
      <w:r w:rsidRPr="00614FE6">
        <w:rPr>
          <w:rFonts w:ascii="Times New Roman" w:hAnsi="Times New Roman"/>
          <w:szCs w:val="24"/>
        </w:rPr>
        <w:t>Ustanovenia predchádzajúcich odsekov sa primerane vzťahujú na každé zariadenie na odvádzanie zneči</w:t>
      </w:r>
      <w:r w:rsidRPr="00614FE6">
        <w:rPr>
          <w:rFonts w:ascii="Times New Roman" w:hAnsi="Times New Roman"/>
          <w:szCs w:val="24"/>
        </w:rPr>
        <w:t>s</w:t>
      </w:r>
      <w:r w:rsidRPr="00614FE6">
        <w:rPr>
          <w:rFonts w:ascii="Times New Roman" w:hAnsi="Times New Roman"/>
          <w:szCs w:val="24"/>
        </w:rPr>
        <w:t>ťujúcich látok do ovzdušia.</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EC550E" w:rsidRPr="00614FE6" w:rsidP="00404E2A">
      <w:pPr>
        <w:pStyle w:val="Nadpisparagrafu"/>
        <w:numPr>
          <w:numId w:val="0"/>
        </w:numPr>
        <w:bidi w:val="0"/>
        <w:spacing w:before="0" w:line="240" w:lineRule="atLeast"/>
        <w:ind w:firstLine="0"/>
        <w:rPr>
          <w:rFonts w:ascii="Times New Roman" w:hAnsi="Times New Roman"/>
          <w:szCs w:val="24"/>
        </w:rPr>
      </w:pPr>
      <w:r w:rsidRPr="00614FE6" w:rsidR="007D768C">
        <w:rPr>
          <w:rFonts w:ascii="Times New Roman" w:hAnsi="Times New Roman"/>
          <w:szCs w:val="24"/>
        </w:rPr>
        <w:t xml:space="preserve">§ </w:t>
      </w:r>
      <w:r w:rsidRPr="00614FE6">
        <w:rPr>
          <w:rFonts w:ascii="Times New Roman" w:hAnsi="Times New Roman"/>
          <w:szCs w:val="24"/>
        </w:rPr>
        <w:t>33</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Výplne otvorov stavby</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BodyTextIndent"/>
        <w:numPr>
          <w:numId w:val="6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Konštrukcie výplní otvorov vrátane ich os</w:t>
      </w:r>
      <w:r w:rsidRPr="00614FE6">
        <w:rPr>
          <w:rFonts w:ascii="Times New Roman" w:hAnsi="Times New Roman"/>
          <w:szCs w:val="24"/>
        </w:rPr>
        <w:t>a</w:t>
      </w:r>
      <w:r w:rsidRPr="00614FE6">
        <w:rPr>
          <w:rFonts w:ascii="Times New Roman" w:hAnsi="Times New Roman"/>
          <w:szCs w:val="24"/>
        </w:rPr>
        <w:t>denia musia mať požadovan</w:t>
      </w:r>
      <w:r w:rsidRPr="00614FE6" w:rsidR="004B6900">
        <w:rPr>
          <w:rFonts w:ascii="Times New Roman" w:hAnsi="Times New Roman"/>
          <w:szCs w:val="24"/>
        </w:rPr>
        <w:t>é mechanické a statické vlastnosti</w:t>
      </w:r>
      <w:r w:rsidRPr="00614FE6">
        <w:rPr>
          <w:rFonts w:ascii="Times New Roman" w:hAnsi="Times New Roman"/>
          <w:szCs w:val="24"/>
        </w:rPr>
        <w:t xml:space="preserve">, aby pri bežnej prevádzke nenastalo zbortenie, zvesenie alebo iná deformácia a musia odolávať zaťaženiu vrátane vlastnej  hmotnosti a zaťaženia vetrom </w:t>
      </w:r>
      <w:r w:rsidRPr="00614FE6" w:rsidR="00340751">
        <w:rPr>
          <w:rFonts w:ascii="Times New Roman" w:hAnsi="Times New Roman"/>
          <w:szCs w:val="24"/>
        </w:rPr>
        <w:t>aj pri otvorenej polohe krídla</w:t>
      </w:r>
      <w:r w:rsidRPr="00614FE6">
        <w:rPr>
          <w:rFonts w:ascii="Times New Roman" w:hAnsi="Times New Roman"/>
          <w:szCs w:val="24"/>
        </w:rPr>
        <w:t xml:space="preserve"> tak</w:t>
      </w:r>
      <w:r w:rsidRPr="00614FE6" w:rsidR="00340751">
        <w:rPr>
          <w:rFonts w:ascii="Times New Roman" w:hAnsi="Times New Roman"/>
          <w:szCs w:val="24"/>
        </w:rPr>
        <w:t>,</w:t>
      </w:r>
      <w:r w:rsidRPr="00614FE6">
        <w:rPr>
          <w:rFonts w:ascii="Times New Roman" w:hAnsi="Times New Roman"/>
          <w:szCs w:val="24"/>
        </w:rPr>
        <w:t xml:space="preserve"> aby nedošlo k poškodeniu, posunutiu, deformácii alebo k  zhoršeniu </w:t>
      </w:r>
      <w:r w:rsidRPr="00614FE6" w:rsidR="008748F3">
        <w:rPr>
          <w:rFonts w:ascii="Times New Roman" w:hAnsi="Times New Roman"/>
          <w:szCs w:val="24"/>
        </w:rPr>
        <w:t xml:space="preserve">ich </w:t>
      </w:r>
      <w:r w:rsidRPr="00614FE6">
        <w:rPr>
          <w:rFonts w:ascii="Times New Roman" w:hAnsi="Times New Roman"/>
          <w:szCs w:val="24"/>
        </w:rPr>
        <w:t>funkcie.</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5"/>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Výplne otvorov </w:t>
      </w:r>
      <w:r w:rsidRPr="00614FE6" w:rsidR="004B6900">
        <w:rPr>
          <w:rFonts w:ascii="Times New Roman" w:hAnsi="Times New Roman"/>
          <w:szCs w:val="24"/>
        </w:rPr>
        <w:t xml:space="preserve">ako celok </w:t>
      </w:r>
      <w:r w:rsidRPr="00614FE6">
        <w:rPr>
          <w:rFonts w:ascii="Times New Roman" w:hAnsi="Times New Roman"/>
          <w:szCs w:val="24"/>
        </w:rPr>
        <w:t>musia sp</w:t>
      </w:r>
      <w:r w:rsidRPr="00614FE6" w:rsidR="00340751">
        <w:rPr>
          <w:rFonts w:ascii="Times New Roman" w:hAnsi="Times New Roman"/>
          <w:szCs w:val="24"/>
        </w:rPr>
        <w:t>ĺ</w:t>
      </w:r>
      <w:r w:rsidRPr="00614FE6">
        <w:rPr>
          <w:rFonts w:ascii="Times New Roman" w:hAnsi="Times New Roman"/>
          <w:szCs w:val="24"/>
        </w:rPr>
        <w:t xml:space="preserve">ňať požiadavky na tepelnotechnické vlastnosti v ustálenom teplotnom stave. Najnižšia vnútorná povrchová teplota, </w:t>
      </w:r>
      <w:r w:rsidRPr="00614FE6" w:rsidR="008748F3">
        <w:rPr>
          <w:rFonts w:ascii="Times New Roman" w:hAnsi="Times New Roman"/>
          <w:szCs w:val="24"/>
        </w:rPr>
        <w:t>súčiniteľ</w:t>
      </w:r>
      <w:r w:rsidRPr="00614FE6" w:rsidR="00AB0037">
        <w:rPr>
          <w:rFonts w:ascii="Times New Roman" w:hAnsi="Times New Roman"/>
          <w:szCs w:val="24"/>
        </w:rPr>
        <w:t xml:space="preserve"> </w:t>
      </w:r>
      <w:r w:rsidRPr="00614FE6" w:rsidR="008748F3">
        <w:rPr>
          <w:rFonts w:ascii="Times New Roman" w:hAnsi="Times New Roman"/>
          <w:szCs w:val="24"/>
        </w:rPr>
        <w:t>prechodu</w:t>
      </w:r>
      <w:r w:rsidRPr="00614FE6">
        <w:rPr>
          <w:rFonts w:ascii="Times New Roman" w:hAnsi="Times New Roman"/>
          <w:szCs w:val="24"/>
        </w:rPr>
        <w:t xml:space="preserve"> tepla vrátane rámov a zárubní a š</w:t>
      </w:r>
      <w:r w:rsidRPr="00614FE6" w:rsidR="00340751">
        <w:rPr>
          <w:rFonts w:ascii="Times New Roman" w:hAnsi="Times New Roman"/>
          <w:szCs w:val="24"/>
        </w:rPr>
        <w:t>k</w:t>
      </w:r>
      <w:r w:rsidRPr="00614FE6">
        <w:rPr>
          <w:rFonts w:ascii="Times New Roman" w:hAnsi="Times New Roman"/>
          <w:szCs w:val="24"/>
        </w:rPr>
        <w:t>árová prievzdušnosť v súlade so spôsobom zaistenia potrebnej výmeny vzduchu v miestnosti a budove sú dané normovými hodnotami.</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4B6900" w:rsidRPr="00614FE6" w:rsidP="00ED1D84">
      <w:pPr>
        <w:pStyle w:val="Textodstavce"/>
        <w:numPr>
          <w:numId w:val="65"/>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Konštrukcie výplní otvorov musia byť podľa miesta použitia odolné proti ohňu, chemickému, biologickému pôsobeniu, proti vniknutiu cudzích osôb</w:t>
      </w:r>
      <w:r w:rsidRPr="00614FE6" w:rsidR="00156CB7">
        <w:rPr>
          <w:rFonts w:ascii="Times New Roman" w:hAnsi="Times New Roman"/>
          <w:szCs w:val="24"/>
        </w:rPr>
        <w:t>, musia byť ľahko čistiteľné a musia mať primeranú životnosť</w:t>
      </w:r>
      <w:r w:rsidRPr="00614FE6">
        <w:rPr>
          <w:rFonts w:ascii="Times New Roman" w:hAnsi="Times New Roman"/>
          <w:szCs w:val="24"/>
        </w:rPr>
        <w:t>.</w:t>
      </w:r>
    </w:p>
    <w:p w:rsidR="004B6900"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5"/>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Akustické vlastnosti výplní otvorov musia zaisťovať dostatočnú ochranu pred hlukom vo všetkých chránených vnútorných priestoroch stavby súčasne za podmienok </w:t>
      </w:r>
      <w:r w:rsidRPr="00614FE6" w:rsidR="008748F3">
        <w:rPr>
          <w:rFonts w:ascii="Times New Roman" w:hAnsi="Times New Roman"/>
          <w:szCs w:val="24"/>
        </w:rPr>
        <w:t xml:space="preserve">zabezpečenej aspoň </w:t>
      </w:r>
      <w:r w:rsidRPr="00614FE6">
        <w:rPr>
          <w:rFonts w:ascii="Times New Roman" w:hAnsi="Times New Roman"/>
          <w:szCs w:val="24"/>
        </w:rPr>
        <w:t>minimálnej výmeny vzduchu v dobe pobytu osôb</w:t>
      </w:r>
      <w:r w:rsidRPr="00614FE6" w:rsidR="004B6900">
        <w:rPr>
          <w:rFonts w:ascii="Times New Roman" w:hAnsi="Times New Roman"/>
          <w:szCs w:val="24"/>
        </w:rPr>
        <w:t xml:space="preserve"> v súlade s normovými hodnotami</w:t>
      </w:r>
      <w:r w:rsidRPr="00614FE6">
        <w:rPr>
          <w:rFonts w:ascii="Times New Roman" w:hAnsi="Times New Roman"/>
          <w:szCs w:val="24"/>
        </w:rPr>
        <w:t>.</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156CB7" w:rsidRPr="00614FE6" w:rsidP="00ED1D84">
      <w:pPr>
        <w:pStyle w:val="Textodstavce"/>
        <w:numPr>
          <w:numId w:val="65"/>
        </w:numPr>
        <w:tabs>
          <w:tab w:val="clear" w:pos="785"/>
        </w:tabs>
        <w:bidi w:val="0"/>
        <w:spacing w:before="0" w:after="0" w:line="240" w:lineRule="atLeast"/>
        <w:ind w:left="0" w:firstLine="284"/>
        <w:jc w:val="left"/>
        <w:rPr>
          <w:rFonts w:ascii="Times New Roman" w:hAnsi="Times New Roman"/>
          <w:szCs w:val="24"/>
        </w:rPr>
      </w:pPr>
      <w:r w:rsidRPr="00614FE6" w:rsidR="008748F3">
        <w:rPr>
          <w:rFonts w:ascii="Times New Roman" w:hAnsi="Times New Roman"/>
          <w:szCs w:val="24"/>
        </w:rPr>
        <w:t>Svetlíky a svetlovody musia byť vodotesné a musia vyhovovať tepelnotechnickým požiadavkám a kritériám. Ich vonkajší kryt musí byť odolný proti slnečnému žiareniu, najmä jeho ultrafialovej zložke. Pri inštalácii svetlovodu má byť zabezpečené  vzduchotesné uzatvorenie celého systému a jeho tepelnotechnické riešenie tak, aby nehrozilo riziko kondenzácie vodných pár na vnútornej strane povrchov svetlovodu</w:t>
      </w:r>
      <w:r w:rsidRPr="00614FE6">
        <w:rPr>
          <w:rFonts w:ascii="Times New Roman" w:hAnsi="Times New Roman"/>
          <w:szCs w:val="24"/>
        </w:rPr>
        <w:t>.</w:t>
      </w:r>
    </w:p>
    <w:p w:rsidR="00156CB7"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156CB7" w:rsidRPr="00614FE6" w:rsidP="00ED1D84">
      <w:pPr>
        <w:pStyle w:val="Textodstavce"/>
        <w:numPr>
          <w:numId w:val="65"/>
        </w:numPr>
        <w:tabs>
          <w:tab w:val="clear" w:pos="785"/>
        </w:tabs>
        <w:bidi w:val="0"/>
        <w:spacing w:before="0" w:after="0" w:line="240" w:lineRule="atLeast"/>
        <w:ind w:left="0" w:firstLine="284"/>
        <w:rPr>
          <w:rFonts w:ascii="Times New Roman" w:hAnsi="Times New Roman"/>
          <w:szCs w:val="24"/>
        </w:rPr>
      </w:pPr>
      <w:r w:rsidRPr="00614FE6">
        <w:rPr>
          <w:rFonts w:ascii="Times New Roman" w:hAnsi="Times New Roman"/>
          <w:szCs w:val="24"/>
        </w:rPr>
        <w:t>Tieniaca technika a protislnečná ochrana musia spĺňať požiadavky príslušných právnych a technických predpisov. Pri predokenných roletách na finálnej fasáde nesmie byť nikdy zakrytý revízny a servisný otvor rolety.</w:t>
      </w:r>
    </w:p>
    <w:p w:rsidR="00156CB7"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5"/>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Hlavné vstupné dvere do bytu a do pobytových miestností musia  mať svetlú šírku najmenej </w:t>
      </w:r>
      <w:smartTag w:uri="urn:schemas-microsoft-com:office:smarttags" w:element="metricconverter">
        <w:smartTagPr>
          <w:attr w:name="ProductID" w:val="800 mm"/>
        </w:smartTagPr>
        <w:r w:rsidRPr="00614FE6">
          <w:rPr>
            <w:rFonts w:ascii="Times New Roman" w:hAnsi="Times New Roman"/>
            <w:szCs w:val="24"/>
          </w:rPr>
          <w:t>800 mm</w:t>
        </w:r>
      </w:smartTag>
      <w:r w:rsidRPr="00614FE6">
        <w:rPr>
          <w:rFonts w:ascii="Times New Roman" w:hAnsi="Times New Roman"/>
          <w:szCs w:val="24"/>
        </w:rPr>
        <w:t>.</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5"/>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Okenné parapety v obytnej a pobytovej mies</w:t>
      </w:r>
      <w:r w:rsidRPr="00614FE6">
        <w:rPr>
          <w:rFonts w:ascii="Times New Roman" w:hAnsi="Times New Roman"/>
          <w:szCs w:val="24"/>
        </w:rPr>
        <w:t>t</w:t>
      </w:r>
      <w:r w:rsidRPr="00614FE6">
        <w:rPr>
          <w:rFonts w:ascii="Times New Roman" w:hAnsi="Times New Roman"/>
          <w:szCs w:val="24"/>
        </w:rPr>
        <w:t xml:space="preserve">nosti, pod ktorým je voľný vonkajší priestor hlbší ako </w:t>
      </w:r>
      <w:smartTag w:uri="urn:schemas-microsoft-com:office:smarttags" w:element="metricconverter">
        <w:smartTagPr>
          <w:attr w:name="ProductID" w:val="0,5 m"/>
        </w:smartTagPr>
        <w:r w:rsidRPr="00614FE6">
          <w:rPr>
            <w:rFonts w:ascii="Times New Roman" w:hAnsi="Times New Roman"/>
            <w:szCs w:val="24"/>
          </w:rPr>
          <w:t>0,5 m</w:t>
        </w:r>
      </w:smartTag>
      <w:r w:rsidRPr="00614FE6">
        <w:rPr>
          <w:rFonts w:ascii="Times New Roman" w:hAnsi="Times New Roman"/>
          <w:szCs w:val="24"/>
        </w:rPr>
        <w:t>, mus</w:t>
      </w:r>
      <w:r w:rsidRPr="00614FE6" w:rsidR="00340751">
        <w:rPr>
          <w:rFonts w:ascii="Times New Roman" w:hAnsi="Times New Roman"/>
          <w:szCs w:val="24"/>
        </w:rPr>
        <w:t>ia</w:t>
      </w:r>
      <w:r w:rsidRPr="00614FE6">
        <w:rPr>
          <w:rFonts w:ascii="Times New Roman" w:hAnsi="Times New Roman"/>
          <w:szCs w:val="24"/>
        </w:rPr>
        <w:t xml:space="preserve"> byť vysok</w:t>
      </w:r>
      <w:r w:rsidRPr="00614FE6" w:rsidR="00340751">
        <w:rPr>
          <w:rFonts w:ascii="Times New Roman" w:hAnsi="Times New Roman"/>
          <w:szCs w:val="24"/>
        </w:rPr>
        <w:t>é</w:t>
      </w:r>
      <w:r w:rsidRPr="00614FE6">
        <w:rPr>
          <w:rFonts w:ascii="Times New Roman" w:hAnsi="Times New Roman"/>
          <w:szCs w:val="24"/>
        </w:rPr>
        <w:t xml:space="preserve"> najmenej </w:t>
      </w:r>
      <w:smartTag w:uri="urn:schemas-microsoft-com:office:smarttags" w:element="metricconverter">
        <w:smartTagPr>
          <w:attr w:name="ProductID" w:val="850 mm"/>
        </w:smartTagPr>
        <w:r w:rsidRPr="00614FE6">
          <w:rPr>
            <w:rFonts w:ascii="Times New Roman" w:hAnsi="Times New Roman"/>
            <w:szCs w:val="24"/>
          </w:rPr>
          <w:t>850 mm</w:t>
        </w:r>
      </w:smartTag>
      <w:r w:rsidRPr="00614FE6">
        <w:rPr>
          <w:rFonts w:ascii="Times New Roman" w:hAnsi="Times New Roman"/>
          <w:szCs w:val="24"/>
        </w:rPr>
        <w:t xml:space="preserve"> od </w:t>
      </w:r>
      <w:r w:rsidRPr="00614FE6" w:rsidR="00C8383F">
        <w:rPr>
          <w:rFonts w:ascii="Times New Roman" w:hAnsi="Times New Roman"/>
          <w:szCs w:val="24"/>
        </w:rPr>
        <w:t>úrovne</w:t>
      </w:r>
      <w:r w:rsidRPr="00614FE6">
        <w:rPr>
          <w:rFonts w:ascii="Times New Roman" w:hAnsi="Times New Roman"/>
          <w:szCs w:val="24"/>
        </w:rPr>
        <w:t xml:space="preserve"> podlahy alebo mus</w:t>
      </w:r>
      <w:r w:rsidRPr="00614FE6" w:rsidR="00340751">
        <w:rPr>
          <w:rFonts w:ascii="Times New Roman" w:hAnsi="Times New Roman"/>
          <w:szCs w:val="24"/>
        </w:rPr>
        <w:t>ia</w:t>
      </w:r>
      <w:r w:rsidRPr="00614FE6">
        <w:rPr>
          <w:rFonts w:ascii="Times New Roman" w:hAnsi="Times New Roman"/>
          <w:szCs w:val="24"/>
        </w:rPr>
        <w:t xml:space="preserve"> byť vybaven</w:t>
      </w:r>
      <w:r w:rsidRPr="00614FE6" w:rsidR="00340751">
        <w:rPr>
          <w:rFonts w:ascii="Times New Roman" w:hAnsi="Times New Roman"/>
          <w:szCs w:val="24"/>
        </w:rPr>
        <w:t>é</w:t>
      </w:r>
      <w:r w:rsidRPr="00614FE6">
        <w:rPr>
          <w:rFonts w:ascii="Times New Roman" w:hAnsi="Times New Roman"/>
          <w:szCs w:val="24"/>
        </w:rPr>
        <w:t xml:space="preserve"> zábradlím najmenej do tejto výšky.</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5"/>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Prielezné otvory v stropoch nesmú mať žiadny rozmer menší než </w:t>
      </w:r>
      <w:smartTag w:uri="urn:schemas-microsoft-com:office:smarttags" w:element="metricconverter">
        <w:smartTagPr>
          <w:attr w:name="ProductID" w:val="0,7 m"/>
        </w:smartTagPr>
        <w:r w:rsidRPr="00614FE6">
          <w:rPr>
            <w:rFonts w:ascii="Times New Roman" w:hAnsi="Times New Roman"/>
            <w:szCs w:val="24"/>
          </w:rPr>
          <w:t>0,7 m</w:t>
        </w:r>
      </w:smartTag>
      <w:r w:rsidRPr="00614FE6">
        <w:rPr>
          <w:rFonts w:ascii="Times New Roman" w:hAnsi="Times New Roman"/>
          <w:szCs w:val="24"/>
        </w:rPr>
        <w:t xml:space="preserve"> a </w:t>
      </w:r>
      <w:r w:rsidRPr="00614FE6" w:rsidR="00340751">
        <w:rPr>
          <w:rFonts w:ascii="Times New Roman" w:hAnsi="Times New Roman"/>
          <w:szCs w:val="24"/>
        </w:rPr>
        <w:t>pri</w:t>
      </w:r>
      <w:r w:rsidRPr="00614FE6">
        <w:rPr>
          <w:rFonts w:ascii="Times New Roman" w:hAnsi="Times New Roman"/>
          <w:szCs w:val="24"/>
        </w:rPr>
        <w:t xml:space="preserve"> vstupných otvoro</w:t>
      </w:r>
      <w:r w:rsidRPr="00614FE6" w:rsidR="00340751">
        <w:rPr>
          <w:rFonts w:ascii="Times New Roman" w:hAnsi="Times New Roman"/>
          <w:szCs w:val="24"/>
        </w:rPr>
        <w:t>ch</w:t>
      </w:r>
      <w:r w:rsidRPr="00614FE6">
        <w:rPr>
          <w:rFonts w:ascii="Times New Roman" w:hAnsi="Times New Roman"/>
          <w:szCs w:val="24"/>
        </w:rPr>
        <w:t xml:space="preserve"> do šachiet alebo kanálov menší než </w:t>
      </w:r>
      <w:smartTag w:uri="urn:schemas-microsoft-com:office:smarttags" w:element="metricconverter">
        <w:smartTagPr>
          <w:attr w:name="ProductID" w:val="0,6 m"/>
        </w:smartTagPr>
        <w:r w:rsidRPr="00614FE6">
          <w:rPr>
            <w:rFonts w:ascii="Times New Roman" w:hAnsi="Times New Roman"/>
            <w:szCs w:val="24"/>
          </w:rPr>
          <w:t>0,6 m</w:t>
        </w:r>
      </w:smartTag>
      <w:r w:rsidRPr="00614FE6">
        <w:rPr>
          <w:rFonts w:ascii="Times New Roman" w:hAnsi="Times New Roman"/>
          <w:szCs w:val="24"/>
        </w:rPr>
        <w:t>. Uvedené rozmery vstupných otvorov nesmú byť zužované rebríkmi alebo stúpačkami.</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8748F3" w:rsidRPr="00614FE6" w:rsidP="00ED1D84">
      <w:pPr>
        <w:pStyle w:val="Textodstavce"/>
        <w:numPr>
          <w:numId w:val="65"/>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Otvory do šachiet a kanálov na komunikačných plochách sa musia bezpečne zakryť a zabezpečiť proti neoprávnenému odkrývaniu.</w:t>
      </w:r>
    </w:p>
    <w:p w:rsidR="008748F3"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5"/>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Pri zmenách dokončených stavieb </w:t>
      </w:r>
      <w:r w:rsidRPr="00614FE6" w:rsidR="00340751">
        <w:rPr>
          <w:rFonts w:ascii="Times New Roman" w:hAnsi="Times New Roman"/>
          <w:szCs w:val="24"/>
        </w:rPr>
        <w:t>al</w:t>
      </w:r>
      <w:r w:rsidRPr="00614FE6">
        <w:rPr>
          <w:rFonts w:ascii="Times New Roman" w:hAnsi="Times New Roman"/>
          <w:szCs w:val="24"/>
        </w:rPr>
        <w:t>ebo výstavbe nových stavieb v prielukách musí byť</w:t>
      </w:r>
      <w:r w:rsidRPr="00614FE6" w:rsidR="004A3B7A">
        <w:rPr>
          <w:rFonts w:ascii="Times New Roman" w:hAnsi="Times New Roman"/>
          <w:szCs w:val="24"/>
        </w:rPr>
        <w:t>,</w:t>
      </w:r>
      <w:r w:rsidRPr="00614FE6">
        <w:rPr>
          <w:rFonts w:ascii="Times New Roman" w:hAnsi="Times New Roman"/>
          <w:szCs w:val="24"/>
        </w:rPr>
        <w:t xml:space="preserve"> </w:t>
      </w:r>
      <w:r w:rsidRPr="00614FE6" w:rsidR="003859B4">
        <w:rPr>
          <w:rFonts w:ascii="Times New Roman" w:hAnsi="Times New Roman"/>
          <w:szCs w:val="24"/>
        </w:rPr>
        <w:t>ak je to technick</w:t>
      </w:r>
      <w:r w:rsidRPr="00614FE6" w:rsidR="00AB0037">
        <w:rPr>
          <w:rFonts w:ascii="Times New Roman" w:hAnsi="Times New Roman"/>
          <w:szCs w:val="24"/>
        </w:rPr>
        <w:t>y</w:t>
      </w:r>
      <w:r w:rsidRPr="00614FE6" w:rsidR="003859B4">
        <w:rPr>
          <w:rFonts w:ascii="Times New Roman" w:hAnsi="Times New Roman"/>
          <w:szCs w:val="24"/>
        </w:rPr>
        <w:t xml:space="preserve"> a dispozične možné</w:t>
      </w:r>
      <w:r w:rsidRPr="00614FE6" w:rsidR="004A3B7A">
        <w:rPr>
          <w:rFonts w:ascii="Times New Roman" w:hAnsi="Times New Roman"/>
          <w:szCs w:val="24"/>
        </w:rPr>
        <w:t>,</w:t>
      </w:r>
      <w:r w:rsidRPr="00614FE6" w:rsidR="003859B4">
        <w:rPr>
          <w:rFonts w:ascii="Times New Roman" w:hAnsi="Times New Roman"/>
          <w:szCs w:val="24"/>
        </w:rPr>
        <w:t xml:space="preserve"> </w:t>
      </w:r>
      <w:r w:rsidRPr="00614FE6">
        <w:rPr>
          <w:rFonts w:ascii="Times New Roman" w:hAnsi="Times New Roman"/>
          <w:szCs w:val="24"/>
        </w:rPr>
        <w:t>aspoň jedna obytná miestnosť orientovaná do vonkajšieho priestoru, kde nie sú prekračované hygienické limity hluku.</w:t>
      </w:r>
    </w:p>
    <w:p w:rsidR="00436718"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6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 xml:space="preserve">Dvere na únikovej ceste musia umožňovať bezpečný a rýchly priechod pri evakuácii osôb </w:t>
      </w:r>
      <w:r w:rsidRPr="00614FE6" w:rsidR="00381033">
        <w:rPr>
          <w:rFonts w:ascii="Times New Roman" w:hAnsi="Times New Roman"/>
          <w:szCs w:val="24"/>
        </w:rPr>
        <w:t xml:space="preserve">vrátane osôb s obmedzenou schopnosťou pohybu a orientácie </w:t>
      </w:r>
      <w:r w:rsidRPr="00614FE6">
        <w:rPr>
          <w:rFonts w:ascii="Times New Roman" w:hAnsi="Times New Roman"/>
          <w:szCs w:val="24"/>
        </w:rPr>
        <w:t>a nesmú brániť zásahu jednotky požiarnej bezpe</w:t>
      </w:r>
      <w:r w:rsidRPr="00614FE6">
        <w:rPr>
          <w:rFonts w:ascii="Times New Roman" w:hAnsi="Times New Roman"/>
          <w:szCs w:val="24"/>
        </w:rPr>
        <w:t>č</w:t>
      </w:r>
      <w:r w:rsidRPr="00614FE6">
        <w:rPr>
          <w:rFonts w:ascii="Times New Roman" w:hAnsi="Times New Roman"/>
          <w:szCs w:val="24"/>
        </w:rPr>
        <w:t>nosti.</w:t>
      </w:r>
    </w:p>
    <w:p w:rsidR="00A627BB" w:rsidRPr="00614FE6" w:rsidP="001918D5">
      <w:pPr>
        <w:pStyle w:val="BodyTextIndent"/>
        <w:tabs>
          <w:tab w:val="left" w:pos="851"/>
        </w:tabs>
        <w:bidi w:val="0"/>
        <w:spacing w:after="0" w:line="240" w:lineRule="atLeast"/>
        <w:ind w:left="0" w:firstLine="284"/>
        <w:jc w:val="left"/>
        <w:rPr>
          <w:rFonts w:ascii="Times New Roman" w:hAnsi="Times New Roman"/>
          <w:szCs w:val="24"/>
        </w:rPr>
      </w:pPr>
    </w:p>
    <w:p w:rsidR="00BF2EDC" w:rsidRPr="00614FE6" w:rsidP="00ED1D84">
      <w:pPr>
        <w:pStyle w:val="BodyTextIndent"/>
        <w:numPr>
          <w:numId w:val="6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 xml:space="preserve">Sila potrebná </w:t>
      </w:r>
      <w:r w:rsidRPr="00614FE6" w:rsidR="00AB0037">
        <w:rPr>
          <w:rFonts w:ascii="Times New Roman" w:hAnsi="Times New Roman"/>
          <w:szCs w:val="24"/>
        </w:rPr>
        <w:t xml:space="preserve">na </w:t>
      </w:r>
      <w:r w:rsidRPr="00614FE6">
        <w:rPr>
          <w:rFonts w:ascii="Times New Roman" w:hAnsi="Times New Roman"/>
          <w:szCs w:val="24"/>
        </w:rPr>
        <w:t>otváranie dverí nesmie prekročiť limitnú hodnotu danú normovými hodnotami. Ak je táto hodnota presiahnutá, dvere musia byť vybavené aj doplnkovým elektrickým otváraním.</w:t>
      </w:r>
    </w:p>
    <w:p w:rsidR="00BF2EDC" w:rsidRPr="00614FE6" w:rsidP="00404E2A">
      <w:pPr>
        <w:pStyle w:val="BodyTextIndent"/>
        <w:tabs>
          <w:tab w:val="left" w:pos="284"/>
        </w:tabs>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34</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Podlahy, povrchy stien a stropov stavby</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6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Podlahové konštrukcie musia sp</w:t>
      </w:r>
      <w:r w:rsidRPr="00614FE6" w:rsidR="00340751">
        <w:rPr>
          <w:rFonts w:ascii="Times New Roman" w:hAnsi="Times New Roman"/>
          <w:szCs w:val="24"/>
        </w:rPr>
        <w:t>ĺ</w:t>
      </w:r>
      <w:r w:rsidRPr="00614FE6">
        <w:rPr>
          <w:rFonts w:ascii="Times New Roman" w:hAnsi="Times New Roman"/>
          <w:szCs w:val="24"/>
        </w:rPr>
        <w:t>ňať požiadavky na tepelnotechnické vlastnosti v ustálenom a neustálenom teplotnom stave vrátane poklesu dotykov</w:t>
      </w:r>
      <w:r w:rsidRPr="00614FE6" w:rsidR="00340751">
        <w:rPr>
          <w:rFonts w:ascii="Times New Roman" w:hAnsi="Times New Roman"/>
          <w:szCs w:val="24"/>
        </w:rPr>
        <w:t>ej</w:t>
      </w:r>
      <w:r w:rsidRPr="00614FE6">
        <w:rPr>
          <w:rFonts w:ascii="Times New Roman" w:hAnsi="Times New Roman"/>
          <w:szCs w:val="24"/>
        </w:rPr>
        <w:t xml:space="preserve"> teploty, a ďalej požiadavky stavebnej ak</w:t>
      </w:r>
      <w:r w:rsidRPr="00614FE6" w:rsidR="00340751">
        <w:rPr>
          <w:rFonts w:ascii="Times New Roman" w:hAnsi="Times New Roman"/>
          <w:szCs w:val="24"/>
        </w:rPr>
        <w:t xml:space="preserve">ustiky na </w:t>
      </w:r>
      <w:r w:rsidRPr="00614FE6" w:rsidR="00436718">
        <w:rPr>
          <w:rFonts w:ascii="Times New Roman" w:hAnsi="Times New Roman"/>
          <w:szCs w:val="24"/>
        </w:rPr>
        <w:t xml:space="preserve">krokovú a vzduchovú nepriezvučnosť spolu s celou stropnou konštrukciou, ktoré sú dané normovými hodnotami. </w:t>
      </w:r>
    </w:p>
    <w:p w:rsidR="00A76008"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Podlahy všetkých bytových a pobytových miestností musia mať vyhovujúce materiálové vlastnosti a prot</w:t>
      </w:r>
      <w:r w:rsidRPr="00614FE6">
        <w:rPr>
          <w:rFonts w:ascii="Times New Roman" w:hAnsi="Times New Roman"/>
          <w:szCs w:val="24"/>
        </w:rPr>
        <w:t>i</w:t>
      </w:r>
      <w:r w:rsidRPr="00614FE6">
        <w:rPr>
          <w:rFonts w:ascii="Times New Roman" w:hAnsi="Times New Roman"/>
          <w:szCs w:val="24"/>
        </w:rPr>
        <w:t xml:space="preserve">šmykovú úpravu povrchu zodpovedajúcu normovým hodnotám. </w:t>
      </w:r>
      <w:r w:rsidRPr="00614FE6" w:rsidR="00D05FDA">
        <w:rPr>
          <w:rFonts w:ascii="Times New Roman" w:hAnsi="Times New Roman"/>
          <w:szCs w:val="24"/>
        </w:rPr>
        <w:t>Podlahy balkóna,</w:t>
      </w:r>
      <w:r w:rsidRPr="00614FE6" w:rsidR="00E22ADF">
        <w:rPr>
          <w:rFonts w:ascii="Times New Roman" w:hAnsi="Times New Roman"/>
          <w:szCs w:val="24"/>
        </w:rPr>
        <w:t xml:space="preserve"> </w:t>
      </w:r>
      <w:r w:rsidRPr="00614FE6" w:rsidR="00D05FDA">
        <w:rPr>
          <w:rFonts w:ascii="Times New Roman" w:hAnsi="Times New Roman"/>
          <w:szCs w:val="24"/>
        </w:rPr>
        <w:t>lodžie, terasy a hygienických zariadení musia byť vodotesné.</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 častiach stavieb užívaných verejnosťou, vrátane pasáží a krytých priechodov, musí prot</w:t>
      </w:r>
      <w:r w:rsidRPr="00614FE6">
        <w:rPr>
          <w:rFonts w:ascii="Times New Roman" w:hAnsi="Times New Roman"/>
          <w:szCs w:val="24"/>
        </w:rPr>
        <w:t>i</w:t>
      </w:r>
      <w:r w:rsidRPr="00614FE6">
        <w:rPr>
          <w:rFonts w:ascii="Times New Roman" w:hAnsi="Times New Roman"/>
          <w:szCs w:val="24"/>
        </w:rPr>
        <w:t>šmyková úprava povrchu podlahy sp</w:t>
      </w:r>
      <w:r w:rsidRPr="00614FE6" w:rsidR="00340751">
        <w:rPr>
          <w:rFonts w:ascii="Times New Roman" w:hAnsi="Times New Roman"/>
          <w:szCs w:val="24"/>
        </w:rPr>
        <w:t>ĺ</w:t>
      </w:r>
      <w:r w:rsidRPr="00614FE6">
        <w:rPr>
          <w:rFonts w:ascii="Times New Roman" w:hAnsi="Times New Roman"/>
          <w:szCs w:val="24"/>
        </w:rPr>
        <w:t>ňať normové hodnoty.</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Návrh a zrealizovanie nášľapnej vrstvy sa posudzuje aj z hľadiska prot</w:t>
      </w:r>
      <w:r w:rsidRPr="00614FE6">
        <w:rPr>
          <w:rFonts w:ascii="Times New Roman" w:hAnsi="Times New Roman"/>
          <w:szCs w:val="24"/>
        </w:rPr>
        <w:t>i</w:t>
      </w:r>
      <w:r w:rsidRPr="00614FE6">
        <w:rPr>
          <w:rFonts w:ascii="Times New Roman" w:hAnsi="Times New Roman"/>
          <w:szCs w:val="24"/>
        </w:rPr>
        <w:t xml:space="preserve">šmyklavosti z dôvodov </w:t>
      </w:r>
      <w:r w:rsidRPr="00614FE6" w:rsidR="00436718">
        <w:rPr>
          <w:rFonts w:ascii="Times New Roman" w:hAnsi="Times New Roman"/>
          <w:szCs w:val="24"/>
        </w:rPr>
        <w:t xml:space="preserve">možných zmien </w:t>
      </w:r>
      <w:r w:rsidRPr="00614FE6">
        <w:rPr>
          <w:rFonts w:ascii="Times New Roman" w:hAnsi="Times New Roman"/>
          <w:szCs w:val="24"/>
        </w:rPr>
        <w:t>vplyvom vlhkosti. Pre posúdenie vhodnosti podlahoviny sa použijú hodnoty deklarované výrobcom v súlade s príslušnou technickou špecifikáciou výrobku.</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Inštalácia uložená v podlahe nesmie narušiť vlastnosti podlahy požadovanej pre príslušný priestor.</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 miestnostiach, kde bude dochádzať k pravidelnej manipulácii s látkami ohrozujúcimi kvalitu vôd a podložia, musia byť podlahy zaistené proti prieniku týchto látok.</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66"/>
        </w:numPr>
        <w:tabs>
          <w:tab w:val="left" w:pos="284"/>
          <w:tab w:val="left" w:pos="851"/>
        </w:tabs>
        <w:bidi w:val="0"/>
        <w:spacing w:after="0" w:line="240" w:lineRule="atLeast"/>
        <w:ind w:left="0" w:firstLine="284"/>
        <w:rPr>
          <w:rFonts w:ascii="Times New Roman" w:hAnsi="Times New Roman"/>
          <w:szCs w:val="24"/>
        </w:rPr>
      </w:pPr>
      <w:r w:rsidRPr="00614FE6">
        <w:rPr>
          <w:rFonts w:ascii="Times New Roman" w:hAnsi="Times New Roman"/>
          <w:szCs w:val="24"/>
        </w:rPr>
        <w:t>Povrch stien a stropov stavby sa chráni pred nepriaznivými účinkami prostredia rôznymi druhmi povrchovej úpravy; žiadna z nich nesmie mať neg</w:t>
      </w:r>
      <w:r w:rsidRPr="00614FE6">
        <w:rPr>
          <w:rFonts w:ascii="Times New Roman" w:hAnsi="Times New Roman"/>
          <w:szCs w:val="24"/>
        </w:rPr>
        <w:t>a</w:t>
      </w:r>
      <w:r w:rsidRPr="00614FE6">
        <w:rPr>
          <w:rFonts w:ascii="Times New Roman" w:hAnsi="Times New Roman"/>
          <w:szCs w:val="24"/>
        </w:rPr>
        <w:t>tívne účinky na zdravie ľudí, ale m</w:t>
      </w:r>
      <w:r w:rsidRPr="00614FE6" w:rsidR="00340751">
        <w:rPr>
          <w:rFonts w:ascii="Times New Roman" w:hAnsi="Times New Roman"/>
          <w:szCs w:val="24"/>
        </w:rPr>
        <w:t>á</w:t>
      </w:r>
      <w:r w:rsidRPr="00614FE6">
        <w:rPr>
          <w:rFonts w:ascii="Times New Roman" w:hAnsi="Times New Roman"/>
          <w:szCs w:val="24"/>
        </w:rPr>
        <w:t xml:space="preserve"> sa nimi d</w:t>
      </w:r>
      <w:r w:rsidRPr="00614FE6">
        <w:rPr>
          <w:rFonts w:ascii="Times New Roman" w:hAnsi="Times New Roman"/>
          <w:szCs w:val="24"/>
        </w:rPr>
        <w:t>o</w:t>
      </w:r>
      <w:r w:rsidRPr="00614FE6">
        <w:rPr>
          <w:rFonts w:ascii="Times New Roman" w:hAnsi="Times New Roman"/>
          <w:szCs w:val="24"/>
        </w:rPr>
        <w:t>siahnuť</w:t>
      </w:r>
      <w:r w:rsidRPr="00614FE6" w:rsidR="00340751">
        <w:rPr>
          <w:rFonts w:ascii="Times New Roman" w:hAnsi="Times New Roman"/>
          <w:szCs w:val="24"/>
        </w:rPr>
        <w:t>:</w:t>
      </w:r>
    </w:p>
    <w:p w:rsidR="00A627BB" w:rsidRPr="00614FE6" w:rsidP="00ED1D84">
      <w:pPr>
        <w:pStyle w:val="BodyTextIndent"/>
        <w:numPr>
          <w:numId w:val="68"/>
        </w:numPr>
        <w:tabs>
          <w:tab w:val="left" w:pos="851"/>
        </w:tabs>
        <w:bidi w:val="0"/>
        <w:spacing w:after="0" w:line="240" w:lineRule="atLeast"/>
        <w:ind w:left="851" w:hanging="567"/>
        <w:outlineLvl w:val="0"/>
        <w:rPr>
          <w:rFonts w:ascii="Times New Roman" w:hAnsi="Times New Roman"/>
          <w:szCs w:val="24"/>
        </w:rPr>
      </w:pPr>
      <w:r w:rsidRPr="00614FE6" w:rsidR="00FE546E">
        <w:rPr>
          <w:rFonts w:ascii="Times New Roman" w:hAnsi="Times New Roman"/>
          <w:szCs w:val="24"/>
        </w:rPr>
        <w:t xml:space="preserve">ochrana konštrukcie pred každým nežiaducim vplyvom, ktorý by konštrukciu </w:t>
      </w:r>
      <w:r w:rsidRPr="00614FE6" w:rsidR="00436718">
        <w:rPr>
          <w:rFonts w:ascii="Times New Roman" w:hAnsi="Times New Roman"/>
          <w:szCs w:val="24"/>
        </w:rPr>
        <w:t>poškodil alebo znehodnotil, najmä mechanicky, vlhkosťou, vysokou teplotou, mikroorganizmami a  plesňami, chemickými účinkami , a pod</w:t>
      </w:r>
      <w:r w:rsidRPr="00614FE6" w:rsidR="00FE546E">
        <w:rPr>
          <w:rFonts w:ascii="Times New Roman" w:hAnsi="Times New Roman"/>
          <w:szCs w:val="24"/>
        </w:rPr>
        <w:t>.</w:t>
      </w:r>
    </w:p>
    <w:p w:rsidR="00A627BB" w:rsidRPr="00614FE6" w:rsidP="00ED1D84">
      <w:pPr>
        <w:pStyle w:val="BodyTextIndent"/>
        <w:numPr>
          <w:numId w:val="68"/>
        </w:numPr>
        <w:tabs>
          <w:tab w:val="left" w:pos="851"/>
        </w:tabs>
        <w:bidi w:val="0"/>
        <w:spacing w:after="0" w:line="240" w:lineRule="atLeast"/>
        <w:ind w:left="851" w:hanging="567"/>
        <w:outlineLvl w:val="0"/>
        <w:rPr>
          <w:rFonts w:ascii="Times New Roman" w:hAnsi="Times New Roman"/>
          <w:szCs w:val="24"/>
        </w:rPr>
      </w:pPr>
      <w:r w:rsidRPr="00614FE6">
        <w:rPr>
          <w:rFonts w:ascii="Times New Roman" w:hAnsi="Times New Roman"/>
          <w:szCs w:val="24"/>
        </w:rPr>
        <w:t>požadované vlastnosti zodpovedajúce ich umie</w:t>
      </w:r>
      <w:r w:rsidRPr="00614FE6">
        <w:rPr>
          <w:rFonts w:ascii="Times New Roman" w:hAnsi="Times New Roman"/>
          <w:szCs w:val="24"/>
        </w:rPr>
        <w:t>s</w:t>
      </w:r>
      <w:r w:rsidRPr="00614FE6">
        <w:rPr>
          <w:rFonts w:ascii="Times New Roman" w:hAnsi="Times New Roman"/>
          <w:szCs w:val="24"/>
        </w:rPr>
        <w:t>tneniu a</w:t>
      </w:r>
      <w:r w:rsidRPr="00614FE6" w:rsidR="00FE546E">
        <w:rPr>
          <w:rFonts w:ascii="Times New Roman" w:hAnsi="Times New Roman"/>
          <w:szCs w:val="24"/>
        </w:rPr>
        <w:t> </w:t>
      </w:r>
      <w:r w:rsidRPr="00614FE6">
        <w:rPr>
          <w:rFonts w:ascii="Times New Roman" w:hAnsi="Times New Roman"/>
          <w:szCs w:val="24"/>
        </w:rPr>
        <w:t>účelu</w:t>
      </w:r>
      <w:r w:rsidRPr="00614FE6" w:rsidR="00FE546E">
        <w:rPr>
          <w:rFonts w:ascii="Times New Roman" w:hAnsi="Times New Roman"/>
          <w:szCs w:val="24"/>
        </w:rPr>
        <w:t xml:space="preserve"> najmä estetické, hygienické, akustické, tepelnotechnick</w:t>
      </w:r>
      <w:r w:rsidRPr="00614FE6" w:rsidR="004A3B7A">
        <w:rPr>
          <w:rFonts w:ascii="Times New Roman" w:hAnsi="Times New Roman"/>
          <w:szCs w:val="24"/>
        </w:rPr>
        <w:t>é</w:t>
      </w:r>
      <w:r w:rsidRPr="00614FE6" w:rsidR="00AB0037">
        <w:rPr>
          <w:rFonts w:ascii="Times New Roman" w:hAnsi="Times New Roman"/>
          <w:szCs w:val="24"/>
        </w:rPr>
        <w:t xml:space="preserve"> </w:t>
      </w:r>
      <w:r w:rsidRPr="00614FE6" w:rsidR="00FE546E">
        <w:rPr>
          <w:rFonts w:ascii="Times New Roman" w:hAnsi="Times New Roman"/>
          <w:szCs w:val="24"/>
        </w:rPr>
        <w:t>a pod.</w:t>
      </w:r>
    </w:p>
    <w:p w:rsidR="00A627BB" w:rsidRPr="00614FE6" w:rsidP="00404E2A">
      <w:pPr>
        <w:pStyle w:val="BodyTextIndent"/>
        <w:tabs>
          <w:tab w:val="left" w:pos="0"/>
        </w:tabs>
        <w:bidi w:val="0"/>
        <w:spacing w:after="0" w:line="240" w:lineRule="atLeast"/>
        <w:ind w:left="0"/>
        <w:rPr>
          <w:rFonts w:ascii="Times New Roman" w:hAnsi="Times New Roman"/>
          <w:szCs w:val="24"/>
        </w:rPr>
      </w:pPr>
    </w:p>
    <w:p w:rsidR="00F26784" w:rsidRPr="00614FE6" w:rsidP="00ED1D84">
      <w:pPr>
        <w:pStyle w:val="Textpsmene"/>
        <w:numPr>
          <w:ilvl w:val="0"/>
          <w:numId w:val="66"/>
        </w:numPr>
        <w:tabs>
          <w:tab w:val="clear" w:pos="425"/>
          <w:tab w:val="left" w:pos="851"/>
        </w:tabs>
        <w:bidi w:val="0"/>
        <w:spacing w:line="240" w:lineRule="atLeast"/>
        <w:ind w:left="0" w:firstLine="284"/>
        <w:jc w:val="left"/>
        <w:rPr>
          <w:rFonts w:ascii="Times New Roman" w:hAnsi="Times New Roman"/>
          <w:szCs w:val="24"/>
        </w:rPr>
      </w:pPr>
      <w:r w:rsidRPr="00614FE6">
        <w:rPr>
          <w:rFonts w:ascii="Times New Roman" w:hAnsi="Times New Roman"/>
          <w:szCs w:val="24"/>
        </w:rPr>
        <w:t>Vonkajšie povrchové úpravy majú zabezpečiť aj  ochranu stavebného diela pred poveternostnými, mechanickými, fyzikálnymi, chemickými a biologickými vplyvmi a majú umožniť d</w:t>
      </w:r>
      <w:r w:rsidRPr="00614FE6" w:rsidR="00A76008">
        <w:rPr>
          <w:rFonts w:ascii="Times New Roman" w:hAnsi="Times New Roman"/>
          <w:szCs w:val="24"/>
        </w:rPr>
        <w:t>osiahnutie požadovaného vzhľadu</w:t>
      </w:r>
      <w:r w:rsidRPr="00614FE6">
        <w:rPr>
          <w:rFonts w:ascii="Times New Roman" w:hAnsi="Times New Roman"/>
          <w:szCs w:val="24"/>
        </w:rPr>
        <w:t>.</w:t>
      </w:r>
    </w:p>
    <w:p w:rsidR="00F26784" w:rsidRPr="00614FE6" w:rsidP="001918D5">
      <w:pPr>
        <w:pStyle w:val="Textpsmene"/>
        <w:numPr>
          <w:ilvl w:val="0"/>
          <w:numId w:val="0"/>
        </w:numPr>
        <w:tabs>
          <w:tab w:val="clear" w:pos="425"/>
          <w:tab w:val="left" w:pos="851"/>
        </w:tabs>
        <w:bidi w:val="0"/>
        <w:spacing w:line="240" w:lineRule="atLeast"/>
        <w:ind w:firstLine="284"/>
        <w:jc w:val="left"/>
        <w:rPr>
          <w:rFonts w:ascii="Times New Roman" w:hAnsi="Times New Roman"/>
          <w:szCs w:val="24"/>
        </w:rPr>
      </w:pPr>
    </w:p>
    <w:p w:rsidR="00F26784" w:rsidRPr="00614FE6" w:rsidP="00ED1D84">
      <w:pPr>
        <w:pStyle w:val="Textpsmene"/>
        <w:numPr>
          <w:ilvl w:val="0"/>
          <w:numId w:val="66"/>
        </w:numPr>
        <w:tabs>
          <w:tab w:val="clear" w:pos="425"/>
          <w:tab w:val="left" w:pos="851"/>
        </w:tabs>
        <w:bidi w:val="0"/>
        <w:spacing w:line="240" w:lineRule="atLeast"/>
        <w:ind w:left="0" w:firstLine="284"/>
        <w:jc w:val="left"/>
        <w:rPr>
          <w:rFonts w:ascii="Times New Roman" w:hAnsi="Times New Roman"/>
          <w:szCs w:val="24"/>
        </w:rPr>
      </w:pPr>
      <w:r w:rsidRPr="00614FE6">
        <w:rPr>
          <w:rFonts w:ascii="Times New Roman" w:hAnsi="Times New Roman"/>
          <w:szCs w:val="24"/>
        </w:rPr>
        <w:t>Pri návrhu vonkajších povrchových úprav treba zohľadniť najmä:</w:t>
      </w:r>
    </w:p>
    <w:p w:rsidR="00F26784" w:rsidRPr="00614FE6" w:rsidP="00ED1D84">
      <w:pPr>
        <w:pStyle w:val="Textpsmene"/>
        <w:numPr>
          <w:ilvl w:val="7"/>
          <w:numId w:val="67"/>
        </w:numPr>
        <w:tabs>
          <w:tab w:val="clear" w:pos="425"/>
          <w:tab w:val="left" w:pos="851"/>
        </w:tabs>
        <w:bidi w:val="0"/>
        <w:spacing w:line="240" w:lineRule="atLeast"/>
        <w:ind w:hanging="5760"/>
        <w:jc w:val="left"/>
        <w:rPr>
          <w:rFonts w:ascii="Times New Roman" w:hAnsi="Times New Roman"/>
          <w:szCs w:val="24"/>
        </w:rPr>
      </w:pPr>
      <w:r w:rsidRPr="00614FE6">
        <w:rPr>
          <w:rFonts w:ascii="Times New Roman" w:hAnsi="Times New Roman"/>
          <w:szCs w:val="24"/>
        </w:rPr>
        <w:t>druh, stav a kvalitu  podkladu,</w:t>
      </w:r>
    </w:p>
    <w:p w:rsidR="00F26784" w:rsidRPr="00614FE6" w:rsidP="00ED1D84">
      <w:pPr>
        <w:pStyle w:val="Textpsmene"/>
        <w:numPr>
          <w:ilvl w:val="7"/>
          <w:numId w:val="67"/>
        </w:numPr>
        <w:tabs>
          <w:tab w:val="clear" w:pos="425"/>
          <w:tab w:val="left" w:pos="851"/>
        </w:tabs>
        <w:bidi w:val="0"/>
        <w:spacing w:line="240" w:lineRule="atLeast"/>
        <w:ind w:hanging="5760"/>
        <w:jc w:val="left"/>
        <w:rPr>
          <w:rFonts w:ascii="Times New Roman" w:hAnsi="Times New Roman"/>
          <w:szCs w:val="24"/>
        </w:rPr>
      </w:pPr>
      <w:r w:rsidRPr="00614FE6">
        <w:rPr>
          <w:rFonts w:ascii="Times New Roman" w:hAnsi="Times New Roman"/>
          <w:szCs w:val="24"/>
        </w:rPr>
        <w:t xml:space="preserve">klimatické podmienky vonkajšieho prostredia, podmienky pri </w:t>
      </w:r>
      <w:r w:rsidRPr="00614FE6" w:rsidR="004A3B7A">
        <w:rPr>
          <w:rFonts w:ascii="Times New Roman" w:hAnsi="Times New Roman"/>
          <w:szCs w:val="24"/>
        </w:rPr>
        <w:t xml:space="preserve">užívaní </w:t>
      </w:r>
      <w:r w:rsidRPr="00614FE6" w:rsidR="00436718">
        <w:rPr>
          <w:rFonts w:ascii="Times New Roman" w:hAnsi="Times New Roman"/>
          <w:szCs w:val="24"/>
        </w:rPr>
        <w:t>stavby</w:t>
      </w:r>
      <w:r w:rsidRPr="00614FE6">
        <w:rPr>
          <w:rFonts w:ascii="Times New Roman" w:hAnsi="Times New Roman"/>
          <w:szCs w:val="24"/>
        </w:rPr>
        <w:t>,</w:t>
      </w:r>
    </w:p>
    <w:p w:rsidR="00F26784" w:rsidRPr="00614FE6" w:rsidP="00ED1D84">
      <w:pPr>
        <w:pStyle w:val="Textpsmene"/>
        <w:numPr>
          <w:ilvl w:val="7"/>
          <w:numId w:val="67"/>
        </w:numPr>
        <w:tabs>
          <w:tab w:val="clear" w:pos="425"/>
          <w:tab w:val="left" w:pos="851"/>
        </w:tabs>
        <w:bidi w:val="0"/>
        <w:spacing w:line="240" w:lineRule="atLeast"/>
        <w:ind w:hanging="5760"/>
        <w:jc w:val="left"/>
        <w:rPr>
          <w:rFonts w:ascii="Times New Roman" w:hAnsi="Times New Roman"/>
          <w:szCs w:val="24"/>
          <w:u w:val="single"/>
        </w:rPr>
      </w:pPr>
      <w:r w:rsidRPr="00614FE6">
        <w:rPr>
          <w:rFonts w:ascii="Times New Roman" w:hAnsi="Times New Roman"/>
          <w:szCs w:val="24"/>
        </w:rPr>
        <w:t xml:space="preserve">význam a charakter </w:t>
      </w:r>
      <w:r w:rsidRPr="00614FE6" w:rsidR="00436718">
        <w:rPr>
          <w:rFonts w:ascii="Times New Roman" w:hAnsi="Times New Roman"/>
          <w:szCs w:val="24"/>
        </w:rPr>
        <w:t>stavby</w:t>
      </w:r>
      <w:r w:rsidRPr="00614FE6">
        <w:rPr>
          <w:rFonts w:ascii="Times New Roman" w:hAnsi="Times New Roman"/>
          <w:szCs w:val="24"/>
        </w:rPr>
        <w:t>.</w:t>
      </w:r>
    </w:p>
    <w:p w:rsidR="00F26784" w:rsidRPr="00614FE6" w:rsidP="001918D5">
      <w:pPr>
        <w:pStyle w:val="BodyTextIndent"/>
        <w:tabs>
          <w:tab w:val="left" w:pos="0"/>
          <w:tab w:val="left" w:pos="851"/>
        </w:tabs>
        <w:bidi w:val="0"/>
        <w:spacing w:after="0" w:line="240" w:lineRule="atLeast"/>
        <w:ind w:left="0"/>
        <w:rPr>
          <w:rFonts w:ascii="Times New Roman" w:hAnsi="Times New Roman"/>
          <w:szCs w:val="24"/>
        </w:rPr>
      </w:pPr>
    </w:p>
    <w:p w:rsidR="00F26784" w:rsidRPr="00614FE6" w:rsidP="00ED1D84">
      <w:pPr>
        <w:pStyle w:val="Textodstavce"/>
        <w:numPr>
          <w:numId w:val="6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Podhľady všetkých bytových a pobytových miestností musia mať </w:t>
      </w:r>
      <w:r w:rsidRPr="00614FE6" w:rsidR="00AF1C62">
        <w:rPr>
          <w:rFonts w:ascii="Times New Roman" w:hAnsi="Times New Roman"/>
          <w:szCs w:val="24"/>
        </w:rPr>
        <w:t>materiálové vlastnosti vyhovujúce ich účelu</w:t>
      </w:r>
      <w:r w:rsidRPr="00614FE6">
        <w:rPr>
          <w:rFonts w:ascii="Times New Roman" w:hAnsi="Times New Roman"/>
          <w:szCs w:val="24"/>
        </w:rPr>
        <w:t xml:space="preserve"> a musia mať úpravu povrchu zodpovedajúcu normovým hodnotám. </w:t>
      </w:r>
    </w:p>
    <w:p w:rsidR="00F26784"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3</w:t>
      </w:r>
      <w:r w:rsidRPr="00614FE6" w:rsidR="00EC550E">
        <w:rPr>
          <w:rFonts w:ascii="Times New Roman" w:hAnsi="Times New Roman"/>
          <w:szCs w:val="24"/>
        </w:rPr>
        <w:t>5</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Výťahová, inštalačná a vetracia šachta</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r w:rsidRPr="00614FE6">
        <w:rPr>
          <w:rFonts w:ascii="Times New Roman" w:hAnsi="Times New Roman"/>
          <w:szCs w:val="24"/>
        </w:rPr>
        <w:t xml:space="preserve"> </w:t>
      </w:r>
    </w:p>
    <w:p w:rsidR="00A627BB" w:rsidRPr="00614FE6" w:rsidP="00ED1D84">
      <w:pPr>
        <w:pStyle w:val="Textodstavce"/>
        <w:numPr>
          <w:numId w:val="69"/>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Vo výťahovej šachte sa nesmie umiestniť žiadne vedenie technického vybavenia alebo iné technické zariadenie, ktoré nie je potrebné na pr</w:t>
      </w:r>
      <w:r w:rsidRPr="00614FE6">
        <w:rPr>
          <w:rFonts w:ascii="Times New Roman" w:hAnsi="Times New Roman"/>
          <w:szCs w:val="24"/>
        </w:rPr>
        <w:t>e</w:t>
      </w:r>
      <w:r w:rsidRPr="00614FE6">
        <w:rPr>
          <w:rFonts w:ascii="Times New Roman" w:hAnsi="Times New Roman"/>
          <w:szCs w:val="24"/>
        </w:rPr>
        <w:t xml:space="preserve">vádzku a bezpečnosť výťahu. </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9"/>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Výťahová šachta sa musí dostatočne vetrať a nesmie sa využívať na vetranie priestorov</w:t>
      </w:r>
      <w:r w:rsidRPr="00614FE6" w:rsidR="00F736A3">
        <w:rPr>
          <w:rFonts w:ascii="Times New Roman" w:hAnsi="Times New Roman"/>
          <w:szCs w:val="24"/>
        </w:rPr>
        <w:t xml:space="preserve">, ktoré </w:t>
      </w:r>
      <w:r w:rsidRPr="00614FE6">
        <w:rPr>
          <w:rFonts w:ascii="Times New Roman" w:hAnsi="Times New Roman"/>
          <w:szCs w:val="24"/>
        </w:rPr>
        <w:t>nesúv</w:t>
      </w:r>
      <w:r w:rsidRPr="00614FE6">
        <w:rPr>
          <w:rFonts w:ascii="Times New Roman" w:hAnsi="Times New Roman"/>
          <w:szCs w:val="24"/>
        </w:rPr>
        <w:t>i</w:t>
      </w:r>
      <w:r w:rsidRPr="00614FE6">
        <w:rPr>
          <w:rFonts w:ascii="Times New Roman" w:hAnsi="Times New Roman"/>
          <w:szCs w:val="24"/>
        </w:rPr>
        <w:t>sia s výťahom. V šachte osobného výťahu s kabínou pre dvanásť osôb a viac sa musí zabezp</w:t>
      </w:r>
      <w:r w:rsidRPr="00614FE6">
        <w:rPr>
          <w:rFonts w:ascii="Times New Roman" w:hAnsi="Times New Roman"/>
          <w:szCs w:val="24"/>
        </w:rPr>
        <w:t>e</w:t>
      </w:r>
      <w:r w:rsidRPr="00614FE6">
        <w:rPr>
          <w:rFonts w:ascii="Times New Roman" w:hAnsi="Times New Roman"/>
          <w:szCs w:val="24"/>
        </w:rPr>
        <w:t>čiť dostatočná výmena vzduchu, v prípade potreby aj núteným vetraním.</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9"/>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Výťah spájajúci viac požiarnych úsekov musí mať vlastnú výťahovú šachtu. Výťahová šachta umiestnená v  schodišti musí byť </w:t>
      </w:r>
      <w:r w:rsidRPr="00614FE6" w:rsidR="00AF1C62">
        <w:rPr>
          <w:rFonts w:ascii="Times New Roman" w:hAnsi="Times New Roman"/>
          <w:szCs w:val="24"/>
        </w:rPr>
        <w:t xml:space="preserve">riešená </w:t>
      </w:r>
      <w:r w:rsidRPr="00614FE6">
        <w:rPr>
          <w:rFonts w:ascii="Times New Roman" w:hAnsi="Times New Roman"/>
          <w:szCs w:val="24"/>
        </w:rPr>
        <w:t xml:space="preserve">v súlade </w:t>
      </w:r>
      <w:r w:rsidRPr="00614FE6" w:rsidR="00AF1C62">
        <w:rPr>
          <w:rFonts w:ascii="Times New Roman" w:hAnsi="Times New Roman"/>
          <w:szCs w:val="24"/>
        </w:rPr>
        <w:t>s normovými hodnotami</w:t>
      </w:r>
      <w:r w:rsidRPr="00614FE6" w:rsidR="00F736A3">
        <w:rPr>
          <w:rFonts w:ascii="Times New Roman" w:hAnsi="Times New Roman"/>
          <w:szCs w:val="24"/>
        </w:rPr>
        <w:t xml:space="preserve">. </w:t>
      </w:r>
      <w:r w:rsidRPr="00614FE6">
        <w:rPr>
          <w:rFonts w:ascii="Times New Roman" w:hAnsi="Times New Roman"/>
          <w:szCs w:val="24"/>
        </w:rPr>
        <w:t>V jednej výťahovej šachte môžu byť najviac tri výťahy. V budove na</w:t>
      </w:r>
      <w:r w:rsidRPr="00614FE6">
        <w:rPr>
          <w:rFonts w:ascii="Times New Roman" w:hAnsi="Times New Roman"/>
          <w:szCs w:val="24"/>
        </w:rPr>
        <w:t>j</w:t>
      </w:r>
      <w:r w:rsidRPr="00614FE6">
        <w:rPr>
          <w:rFonts w:ascii="Times New Roman" w:hAnsi="Times New Roman"/>
          <w:szCs w:val="24"/>
        </w:rPr>
        <w:t>viac s piatimi poschodiami môže byť výťah bez vlastnej šachty vnútri schodišťového priestoru, od schodišťa však musí byť bezpečne oddelený.</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9"/>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Výťahovú šachtu možno využívať len na v</w:t>
      </w:r>
      <w:r w:rsidRPr="00614FE6">
        <w:rPr>
          <w:rFonts w:ascii="Times New Roman" w:hAnsi="Times New Roman"/>
          <w:szCs w:val="24"/>
        </w:rPr>
        <w:t>ý</w:t>
      </w:r>
      <w:r w:rsidRPr="00614FE6">
        <w:rPr>
          <w:rFonts w:ascii="Times New Roman" w:hAnsi="Times New Roman"/>
          <w:szCs w:val="24"/>
        </w:rPr>
        <w:t>ťahové zariadenie. Musí byť vybavená zariadením na odsávanie dymu v súlade s normovými hodnotami. Dvere výťahovej šachty a každý iný otvor v po</w:t>
      </w:r>
      <w:r w:rsidRPr="00614FE6" w:rsidR="00F736A3">
        <w:rPr>
          <w:rFonts w:ascii="Times New Roman" w:hAnsi="Times New Roman"/>
          <w:szCs w:val="24"/>
        </w:rPr>
        <w:t>žiarnej stene šachty sa navrhujú</w:t>
      </w:r>
      <w:r w:rsidRPr="00614FE6">
        <w:rPr>
          <w:rFonts w:ascii="Times New Roman" w:hAnsi="Times New Roman"/>
          <w:szCs w:val="24"/>
        </w:rPr>
        <w:t xml:space="preserve"> podľa osobitného predpisu.</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69"/>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Opláštenie a izolácia ve</w:t>
      </w:r>
      <w:r w:rsidRPr="00614FE6" w:rsidR="00F736A3">
        <w:rPr>
          <w:rFonts w:ascii="Times New Roman" w:hAnsi="Times New Roman"/>
          <w:szCs w:val="24"/>
        </w:rPr>
        <w:t>tracej a inštalačnej šachty musia</w:t>
      </w:r>
      <w:r w:rsidRPr="00614FE6">
        <w:rPr>
          <w:rFonts w:ascii="Times New Roman" w:hAnsi="Times New Roman"/>
          <w:szCs w:val="24"/>
        </w:rPr>
        <w:t xml:space="preserve"> vykazovať požadované požiarnotec</w:t>
      </w:r>
      <w:r w:rsidRPr="00614FE6">
        <w:rPr>
          <w:rFonts w:ascii="Times New Roman" w:hAnsi="Times New Roman"/>
          <w:szCs w:val="24"/>
        </w:rPr>
        <w:t>h</w:t>
      </w:r>
      <w:r w:rsidRPr="00614FE6">
        <w:rPr>
          <w:rFonts w:ascii="Times New Roman" w:hAnsi="Times New Roman"/>
          <w:szCs w:val="24"/>
        </w:rPr>
        <w:t>nické charakteristiky. Odpadový vzduch z vetracej šachty sa musí vyviesť do voľného pri</w:t>
      </w:r>
      <w:r w:rsidRPr="00614FE6">
        <w:rPr>
          <w:rFonts w:ascii="Times New Roman" w:hAnsi="Times New Roman"/>
          <w:szCs w:val="24"/>
        </w:rPr>
        <w:t>e</w:t>
      </w:r>
      <w:r w:rsidRPr="00614FE6">
        <w:rPr>
          <w:rFonts w:ascii="Times New Roman" w:hAnsi="Times New Roman"/>
          <w:szCs w:val="24"/>
        </w:rPr>
        <w:t>storu. Do vetracieho prieduchu sa nesmie umiestniť žiadne inštalačné vedenie.</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3</w:t>
      </w:r>
      <w:r w:rsidRPr="00614FE6" w:rsidR="00EC550E">
        <w:rPr>
          <w:rFonts w:ascii="Times New Roman" w:hAnsi="Times New Roman"/>
          <w:szCs w:val="24"/>
        </w:rPr>
        <w:t>6</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Šachta na zhadzovanie domového odpadu</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7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Šachty </w:t>
      </w:r>
      <w:r w:rsidRPr="00614FE6" w:rsidR="00F736A3">
        <w:rPr>
          <w:rFonts w:ascii="Times New Roman" w:hAnsi="Times New Roman"/>
          <w:szCs w:val="24"/>
        </w:rPr>
        <w:t>na odpad musia</w:t>
      </w:r>
      <w:r w:rsidRPr="00614FE6">
        <w:rPr>
          <w:rFonts w:ascii="Times New Roman" w:hAnsi="Times New Roman"/>
          <w:szCs w:val="24"/>
        </w:rPr>
        <w:t xml:space="preserve"> zaisťovať bezpečné nakladanie s odpadmi. Šachty a ich vhadzovacie  a čistiace otvory, prípadne vh</w:t>
      </w:r>
      <w:r w:rsidRPr="00614FE6" w:rsidR="00F736A3">
        <w:rPr>
          <w:rFonts w:ascii="Times New Roman" w:hAnsi="Times New Roman"/>
          <w:szCs w:val="24"/>
        </w:rPr>
        <w:t>adzovacie kabíny a priestory na</w:t>
      </w:r>
      <w:r w:rsidRPr="00614FE6">
        <w:rPr>
          <w:rFonts w:ascii="Times New Roman" w:hAnsi="Times New Roman"/>
          <w:szCs w:val="24"/>
        </w:rPr>
        <w:t xml:space="preserve"> zhromažďovanie a zber odpadov,  musia byť situované, usporiadané a zrealizované  tak, aby do ostatných časti stavby nemohol prenikať oheň, dym, pachy, prach a hluk. </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Šachty </w:t>
      </w:r>
      <w:r w:rsidRPr="00614FE6" w:rsidR="00F736A3">
        <w:rPr>
          <w:rFonts w:ascii="Times New Roman" w:hAnsi="Times New Roman"/>
          <w:szCs w:val="24"/>
        </w:rPr>
        <w:t>na</w:t>
      </w:r>
      <w:r w:rsidRPr="00614FE6">
        <w:rPr>
          <w:rFonts w:ascii="Times New Roman" w:hAnsi="Times New Roman"/>
          <w:szCs w:val="24"/>
        </w:rPr>
        <w:t xml:space="preserve"> odpad musia mať</w:t>
      </w:r>
      <w:r w:rsidRPr="00614FE6" w:rsidR="00F736A3">
        <w:rPr>
          <w:rFonts w:ascii="Times New Roman" w:hAnsi="Times New Roman"/>
          <w:szCs w:val="24"/>
        </w:rPr>
        <w:t xml:space="preserve"> účinné odvetranie. Dná</w:t>
      </w:r>
      <w:r w:rsidRPr="00614FE6">
        <w:rPr>
          <w:rFonts w:ascii="Times New Roman" w:hAnsi="Times New Roman"/>
          <w:szCs w:val="24"/>
        </w:rPr>
        <w:t xml:space="preserve"> šachiet </w:t>
      </w:r>
      <w:r w:rsidRPr="00614FE6" w:rsidR="00F736A3">
        <w:rPr>
          <w:rFonts w:ascii="Times New Roman" w:hAnsi="Times New Roman"/>
          <w:szCs w:val="24"/>
        </w:rPr>
        <w:t>na</w:t>
      </w:r>
      <w:r w:rsidRPr="00614FE6">
        <w:rPr>
          <w:rFonts w:ascii="Times New Roman" w:hAnsi="Times New Roman"/>
          <w:szCs w:val="24"/>
        </w:rPr>
        <w:t xml:space="preserve"> odpad mus</w:t>
      </w:r>
      <w:r w:rsidRPr="00614FE6" w:rsidR="00F736A3">
        <w:rPr>
          <w:rFonts w:ascii="Times New Roman" w:hAnsi="Times New Roman"/>
          <w:szCs w:val="24"/>
        </w:rPr>
        <w:t>ia</w:t>
      </w:r>
      <w:r w:rsidRPr="00614FE6">
        <w:rPr>
          <w:rFonts w:ascii="Times New Roman" w:hAnsi="Times New Roman"/>
          <w:szCs w:val="24"/>
        </w:rPr>
        <w:t xml:space="preserve"> vyhovovať aj </w:t>
      </w:r>
      <w:r w:rsidRPr="00614FE6" w:rsidR="00F736A3">
        <w:rPr>
          <w:rFonts w:ascii="Times New Roman" w:hAnsi="Times New Roman"/>
          <w:szCs w:val="24"/>
        </w:rPr>
        <w:t>na</w:t>
      </w:r>
      <w:r w:rsidRPr="00614FE6">
        <w:rPr>
          <w:rFonts w:ascii="Times New Roman" w:hAnsi="Times New Roman"/>
          <w:szCs w:val="24"/>
        </w:rPr>
        <w:t xml:space="preserve"> zachytenie a zber prípadných kvapalných zložiek odpadov.</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Vhadzovacie otvory ani iné príslušenstvo šachiet </w:t>
      </w:r>
      <w:r w:rsidRPr="00614FE6" w:rsidR="00F736A3">
        <w:rPr>
          <w:rFonts w:ascii="Times New Roman" w:hAnsi="Times New Roman"/>
          <w:szCs w:val="24"/>
        </w:rPr>
        <w:t>na</w:t>
      </w:r>
      <w:r w:rsidRPr="00614FE6">
        <w:rPr>
          <w:rFonts w:ascii="Times New Roman" w:hAnsi="Times New Roman"/>
          <w:szCs w:val="24"/>
        </w:rPr>
        <w:t xml:space="preserve"> odpad nesmie byť v obytných ani v pobytových miestnostiach a musia  byť umiestené najmenej </w:t>
      </w:r>
      <w:smartTag w:uri="urn:schemas-microsoft-com:office:smarttags" w:element="metricconverter">
        <w:smartTagPr>
          <w:attr w:name="ProductID" w:val="1100 mm"/>
        </w:smartTagPr>
        <w:r w:rsidRPr="00614FE6">
          <w:rPr>
            <w:rFonts w:ascii="Times New Roman" w:hAnsi="Times New Roman"/>
            <w:szCs w:val="24"/>
          </w:rPr>
          <w:t>1100 mm</w:t>
        </w:r>
      </w:smartTag>
      <w:r w:rsidRPr="00614FE6">
        <w:rPr>
          <w:rFonts w:ascii="Times New Roman" w:hAnsi="Times New Roman"/>
          <w:szCs w:val="24"/>
        </w:rPr>
        <w:t xml:space="preserve"> nad podlahou alebo musia byť zaistené  proti pádu osôb</w:t>
      </w:r>
      <w:r w:rsidRPr="00614FE6" w:rsidR="00AF1C62">
        <w:rPr>
          <w:rFonts w:ascii="Times New Roman" w:hAnsi="Times New Roman"/>
          <w:szCs w:val="24"/>
        </w:rPr>
        <w:t xml:space="preserve"> do šachty</w:t>
      </w:r>
      <w:r w:rsidRPr="00614FE6">
        <w:rPr>
          <w:rFonts w:ascii="Times New Roman" w:hAnsi="Times New Roman"/>
          <w:szCs w:val="24"/>
        </w:rPr>
        <w:t>.</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70"/>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Šachta dom</w:t>
      </w:r>
      <w:r w:rsidRPr="00614FE6">
        <w:rPr>
          <w:rFonts w:ascii="Times New Roman" w:hAnsi="Times New Roman"/>
          <w:szCs w:val="24"/>
        </w:rPr>
        <w:t>o</w:t>
      </w:r>
      <w:r w:rsidRPr="00614FE6">
        <w:rPr>
          <w:rFonts w:ascii="Times New Roman" w:hAnsi="Times New Roman"/>
          <w:szCs w:val="24"/>
        </w:rPr>
        <w:t xml:space="preserve">vého odpadu musí vyústiť do samostatného zberného priestoru, </w:t>
      </w:r>
      <w:r w:rsidRPr="00614FE6" w:rsidR="00AF1C62">
        <w:rPr>
          <w:rFonts w:ascii="Times New Roman" w:hAnsi="Times New Roman"/>
          <w:szCs w:val="24"/>
        </w:rPr>
        <w:t xml:space="preserve">musí </w:t>
      </w:r>
      <w:r w:rsidRPr="00614FE6">
        <w:rPr>
          <w:rFonts w:ascii="Times New Roman" w:hAnsi="Times New Roman"/>
          <w:szCs w:val="24"/>
        </w:rPr>
        <w:t>byť prístupná z voľného priestoru, mať účinné vetranie, mať odvodnené dno so zápachovým uzáv</w:t>
      </w:r>
      <w:r w:rsidRPr="00614FE6">
        <w:rPr>
          <w:rFonts w:ascii="Times New Roman" w:hAnsi="Times New Roman"/>
          <w:szCs w:val="24"/>
        </w:rPr>
        <w:t>e</w:t>
      </w:r>
      <w:r w:rsidRPr="00614FE6">
        <w:rPr>
          <w:rFonts w:ascii="Times New Roman" w:hAnsi="Times New Roman"/>
          <w:szCs w:val="24"/>
        </w:rPr>
        <w:t>rom.</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0"/>
        </w:numPr>
        <w:tabs>
          <w:tab w:val="clear" w:pos="785"/>
        </w:tabs>
        <w:bidi w:val="0"/>
        <w:spacing w:before="0" w:after="0" w:line="240" w:lineRule="atLeast"/>
        <w:ind w:left="0" w:firstLine="284"/>
        <w:jc w:val="left"/>
        <w:rPr>
          <w:rFonts w:ascii="Times New Roman" w:hAnsi="Times New Roman"/>
          <w:szCs w:val="24"/>
        </w:rPr>
      </w:pPr>
      <w:r w:rsidRPr="00614FE6" w:rsidR="00F736A3">
        <w:rPr>
          <w:rFonts w:ascii="Times New Roman" w:hAnsi="Times New Roman"/>
          <w:szCs w:val="24"/>
        </w:rPr>
        <w:t>Do šachiet na</w:t>
      </w:r>
      <w:r w:rsidRPr="00614FE6">
        <w:rPr>
          <w:rFonts w:ascii="Times New Roman" w:hAnsi="Times New Roman"/>
          <w:szCs w:val="24"/>
        </w:rPr>
        <w:t xml:space="preserve"> odpad nesmú byť umiestené žiadne vedenia</w:t>
      </w:r>
      <w:smartTag w:uri="urn:schemas-microsoft-com:office:smarttags" w:element="PersonName">
        <w:r w:rsidRPr="00614FE6">
          <w:rPr>
            <w:rFonts w:ascii="Times New Roman" w:hAnsi="Times New Roman"/>
            <w:szCs w:val="24"/>
          </w:rPr>
          <w:t xml:space="preserve"> </w:t>
        </w:r>
      </w:smartTag>
      <w:r w:rsidRPr="00614FE6">
        <w:rPr>
          <w:rFonts w:ascii="Times New Roman" w:hAnsi="Times New Roman"/>
          <w:szCs w:val="24"/>
        </w:rPr>
        <w:t>technického</w:t>
      </w:r>
      <w:smartTag w:uri="urn:schemas-microsoft-com:office:smarttags" w:element="PersonName">
        <w:r w:rsidRPr="00614FE6">
          <w:rPr>
            <w:rFonts w:ascii="Times New Roman" w:hAnsi="Times New Roman"/>
            <w:szCs w:val="24"/>
          </w:rPr>
          <w:t xml:space="preserve"> </w:t>
        </w:r>
      </w:smartTag>
      <w:r w:rsidRPr="00614FE6">
        <w:rPr>
          <w:rFonts w:ascii="Times New Roman" w:hAnsi="Times New Roman"/>
          <w:szCs w:val="24"/>
        </w:rPr>
        <w:t>vybaven</w:t>
      </w:r>
      <w:r w:rsidRPr="00614FE6" w:rsidR="00F736A3">
        <w:rPr>
          <w:rFonts w:ascii="Times New Roman" w:hAnsi="Times New Roman"/>
          <w:szCs w:val="24"/>
        </w:rPr>
        <w:t>ia</w:t>
      </w:r>
      <w:r w:rsidRPr="00614FE6">
        <w:rPr>
          <w:rFonts w:ascii="Times New Roman" w:hAnsi="Times New Roman"/>
          <w:szCs w:val="24"/>
        </w:rPr>
        <w:t>.</w:t>
      </w:r>
    </w:p>
    <w:p w:rsidR="00A627BB" w:rsidRPr="00614FE6" w:rsidP="001918D5">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70"/>
        </w:numPr>
        <w:tabs>
          <w:tab w:val="left" w:pos="284"/>
          <w:tab w:val="left" w:pos="851"/>
        </w:tabs>
        <w:bidi w:val="0"/>
        <w:spacing w:after="0" w:line="240" w:lineRule="atLeast"/>
        <w:ind w:left="0" w:firstLine="284"/>
        <w:jc w:val="left"/>
        <w:rPr>
          <w:rFonts w:ascii="Times New Roman" w:hAnsi="Times New Roman"/>
          <w:szCs w:val="24"/>
        </w:rPr>
      </w:pPr>
      <w:r w:rsidRPr="00614FE6" w:rsidR="00AF1C62">
        <w:rPr>
          <w:rFonts w:ascii="Times New Roman" w:hAnsi="Times New Roman"/>
          <w:szCs w:val="24"/>
        </w:rPr>
        <w:t xml:space="preserve">Šachta na zhadzovanie domového odpadu musí mať </w:t>
      </w:r>
      <w:r w:rsidRPr="00614FE6">
        <w:rPr>
          <w:rFonts w:ascii="Times New Roman" w:hAnsi="Times New Roman"/>
          <w:szCs w:val="24"/>
        </w:rPr>
        <w:t>požadované požiarnotechnické charakteristiky.</w:t>
      </w:r>
    </w:p>
    <w:p w:rsidR="00C8383F" w:rsidRPr="00614FE6" w:rsidP="00404E2A">
      <w:pPr>
        <w:pStyle w:val="BodyTextIndent"/>
        <w:tabs>
          <w:tab w:val="left" w:pos="284"/>
        </w:tabs>
        <w:bidi w:val="0"/>
        <w:spacing w:after="0" w:line="240" w:lineRule="atLeast"/>
        <w:ind w:left="0"/>
        <w:rPr>
          <w:rFonts w:ascii="Times New Roman" w:hAnsi="Times New Roman"/>
          <w:szCs w:val="24"/>
        </w:rPr>
      </w:pPr>
    </w:p>
    <w:p w:rsidR="00C8383F" w:rsidRPr="00614FE6" w:rsidP="00404E2A">
      <w:pPr>
        <w:pStyle w:val="BodyTextIndent"/>
        <w:tabs>
          <w:tab w:val="left" w:pos="284"/>
        </w:tabs>
        <w:bidi w:val="0"/>
        <w:spacing w:after="0" w:line="240" w:lineRule="atLeast"/>
        <w:ind w:left="0"/>
        <w:rPr>
          <w:rFonts w:ascii="Times New Roman" w:hAnsi="Times New Roman"/>
          <w:szCs w:val="24"/>
        </w:rPr>
      </w:pPr>
    </w:p>
    <w:p w:rsidR="00A627BB" w:rsidRPr="00614FE6" w:rsidP="00404E2A">
      <w:pPr>
        <w:pStyle w:val="ST"/>
        <w:bidi w:val="0"/>
        <w:spacing w:before="0" w:after="0" w:line="240" w:lineRule="atLeast"/>
        <w:rPr>
          <w:rFonts w:ascii="Times New Roman" w:hAnsi="Times New Roman"/>
          <w:szCs w:val="24"/>
        </w:rPr>
      </w:pPr>
      <w:r w:rsidRPr="00614FE6">
        <w:rPr>
          <w:rFonts w:ascii="Times New Roman" w:hAnsi="Times New Roman"/>
          <w:szCs w:val="24"/>
        </w:rPr>
        <w:t>ČASŤ PIAtA</w:t>
      </w:r>
    </w:p>
    <w:p w:rsidR="00A627BB" w:rsidRPr="00614FE6" w:rsidP="00404E2A">
      <w:pPr>
        <w:pStyle w:val="NADPISSTI"/>
        <w:bidi w:val="0"/>
        <w:spacing w:line="240" w:lineRule="atLeast"/>
        <w:rPr>
          <w:rFonts w:ascii="Times New Roman" w:hAnsi="Times New Roman"/>
          <w:szCs w:val="24"/>
        </w:rPr>
      </w:pPr>
    </w:p>
    <w:p w:rsidR="00A627BB" w:rsidRPr="00614FE6" w:rsidP="00404E2A">
      <w:pPr>
        <w:pStyle w:val="NADPISSTI"/>
        <w:bidi w:val="0"/>
        <w:spacing w:line="240" w:lineRule="atLeast"/>
        <w:rPr>
          <w:rFonts w:ascii="Times New Roman" w:hAnsi="Times New Roman"/>
          <w:szCs w:val="24"/>
        </w:rPr>
      </w:pPr>
      <w:r w:rsidRPr="00614FE6">
        <w:rPr>
          <w:rFonts w:ascii="Times New Roman" w:hAnsi="Times New Roman"/>
          <w:szCs w:val="24"/>
        </w:rPr>
        <w:t>PožIadavky na technickÉ zaRíADenIA stavIeb</w:t>
      </w:r>
    </w:p>
    <w:p w:rsidR="00A627BB" w:rsidRPr="00614FE6" w:rsidP="00404E2A">
      <w:pPr>
        <w:pStyle w:val="Hlava"/>
        <w:bidi w:val="0"/>
        <w:spacing w:before="0" w:line="240" w:lineRule="atLeast"/>
        <w:rPr>
          <w:rFonts w:ascii="Times New Roman" w:hAnsi="Times New Roman"/>
          <w:szCs w:val="24"/>
        </w:rPr>
      </w:pPr>
    </w:p>
    <w:p w:rsidR="00C8383F" w:rsidRPr="00614FE6" w:rsidP="00404E2A">
      <w:pPr>
        <w:pStyle w:val="Nadpishlavy"/>
        <w:bidi w:val="0"/>
        <w:spacing w:line="240" w:lineRule="atLeast"/>
        <w:rPr>
          <w:rFonts w:ascii="Times New Roman" w:hAnsi="Times New Roman"/>
          <w:szCs w:val="24"/>
        </w:rPr>
      </w:pPr>
    </w:p>
    <w:p w:rsidR="007D768C" w:rsidRPr="00614FE6" w:rsidP="00404E2A">
      <w:pPr>
        <w:pStyle w:val="Textodstavce"/>
        <w:numPr>
          <w:numId w:val="0"/>
        </w:numPr>
        <w:tabs>
          <w:tab w:val="clear" w:pos="785"/>
          <w:tab w:val="clear" w:pos="851"/>
        </w:tabs>
        <w:bidi w:val="0"/>
        <w:spacing w:before="0" w:after="0" w:line="240" w:lineRule="atLeast"/>
        <w:ind w:firstLine="0"/>
        <w:jc w:val="center"/>
        <w:rPr>
          <w:rFonts w:ascii="Times New Roman" w:hAnsi="Times New Roman"/>
          <w:b/>
          <w:szCs w:val="24"/>
        </w:rPr>
      </w:pPr>
      <w:r w:rsidRPr="00614FE6">
        <w:rPr>
          <w:rFonts w:ascii="Times New Roman" w:hAnsi="Times New Roman"/>
          <w:b/>
          <w:szCs w:val="24"/>
        </w:rPr>
        <w:t xml:space="preserve">§ </w:t>
      </w:r>
      <w:r w:rsidRPr="00614FE6" w:rsidR="00B81ECA">
        <w:rPr>
          <w:rFonts w:ascii="Times New Roman" w:hAnsi="Times New Roman"/>
          <w:b/>
          <w:szCs w:val="24"/>
        </w:rPr>
        <w:t>3</w:t>
      </w:r>
      <w:r w:rsidRPr="00614FE6" w:rsidR="00EC550E">
        <w:rPr>
          <w:rFonts w:ascii="Times New Roman" w:hAnsi="Times New Roman"/>
          <w:b/>
          <w:szCs w:val="24"/>
        </w:rPr>
        <w:t>7</w:t>
      </w:r>
    </w:p>
    <w:p w:rsidR="00A76008" w:rsidRPr="00614FE6" w:rsidP="00404E2A">
      <w:pPr>
        <w:pStyle w:val="Textodstavce"/>
        <w:numPr>
          <w:numId w:val="0"/>
        </w:numPr>
        <w:tabs>
          <w:tab w:val="clear" w:pos="785"/>
        </w:tabs>
        <w:bidi w:val="0"/>
        <w:spacing w:before="0" w:after="0" w:line="240" w:lineRule="atLeast"/>
        <w:ind w:firstLine="0"/>
        <w:jc w:val="center"/>
        <w:rPr>
          <w:rFonts w:ascii="Times New Roman" w:hAnsi="Times New Roman"/>
          <w:b/>
          <w:szCs w:val="24"/>
        </w:rPr>
      </w:pPr>
      <w:r w:rsidRPr="00614FE6" w:rsidR="00A627BB">
        <w:rPr>
          <w:rFonts w:ascii="Times New Roman" w:hAnsi="Times New Roman"/>
          <w:b/>
          <w:szCs w:val="24"/>
        </w:rPr>
        <w:t>Vodovodná prípojka a </w:t>
      </w:r>
      <w:r w:rsidRPr="00614FE6" w:rsidR="00E22ADF">
        <w:rPr>
          <w:rFonts w:ascii="Times New Roman" w:hAnsi="Times New Roman"/>
          <w:b/>
          <w:bCs/>
          <w:szCs w:val="24"/>
        </w:rPr>
        <w:t>vodovod v budove</w:t>
      </w:r>
    </w:p>
    <w:p w:rsidR="00A76008" w:rsidRPr="00614FE6" w:rsidP="00404E2A">
      <w:pPr>
        <w:pStyle w:val="Textodstavce"/>
        <w:numPr>
          <w:numId w:val="0"/>
        </w:numPr>
        <w:tabs>
          <w:tab w:val="clear" w:pos="785"/>
        </w:tabs>
        <w:bidi w:val="0"/>
        <w:spacing w:before="0" w:after="0" w:line="240" w:lineRule="atLeast"/>
        <w:ind w:firstLine="0"/>
        <w:jc w:val="left"/>
        <w:rPr>
          <w:rFonts w:ascii="Times New Roman" w:hAnsi="Times New Roman"/>
          <w:b/>
          <w:szCs w:val="24"/>
        </w:rPr>
      </w:pPr>
    </w:p>
    <w:p w:rsidR="00A627BB" w:rsidRPr="00614FE6" w:rsidP="00ED1D84">
      <w:pPr>
        <w:pStyle w:val="Textodstavce"/>
        <w:numPr>
          <w:numId w:val="7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Vodovodná prípojka pitnej vody z verejného vodovodu a vodovod pitnej vody nesm</w:t>
      </w:r>
      <w:r w:rsidRPr="00614FE6" w:rsidR="00F736A3">
        <w:rPr>
          <w:rFonts w:ascii="Times New Roman" w:hAnsi="Times New Roman"/>
          <w:szCs w:val="24"/>
        </w:rPr>
        <w:t>ú</w:t>
      </w:r>
      <w:r w:rsidRPr="00614FE6">
        <w:rPr>
          <w:rFonts w:ascii="Times New Roman" w:hAnsi="Times New Roman"/>
          <w:szCs w:val="24"/>
        </w:rPr>
        <w:t xml:space="preserve"> byť prepojen</w:t>
      </w:r>
      <w:r w:rsidRPr="00614FE6" w:rsidR="00F736A3">
        <w:rPr>
          <w:rFonts w:ascii="Times New Roman" w:hAnsi="Times New Roman"/>
          <w:szCs w:val="24"/>
        </w:rPr>
        <w:t>é</w:t>
      </w:r>
      <w:r w:rsidRPr="00614FE6">
        <w:rPr>
          <w:rFonts w:ascii="Times New Roman" w:hAnsi="Times New Roman"/>
          <w:szCs w:val="24"/>
        </w:rPr>
        <w:t xml:space="preserve"> s iným zdrojom vody.</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Vodovodná prípojka, prípadne časť vnútorn</w:t>
      </w:r>
      <w:r w:rsidRPr="00614FE6">
        <w:rPr>
          <w:rFonts w:ascii="Times New Roman" w:hAnsi="Times New Roman"/>
          <w:szCs w:val="24"/>
        </w:rPr>
        <w:t>é</w:t>
      </w:r>
      <w:r w:rsidRPr="00614FE6">
        <w:rPr>
          <w:rFonts w:ascii="Times New Roman" w:hAnsi="Times New Roman"/>
          <w:szCs w:val="24"/>
        </w:rPr>
        <w:t>ho vodovodu vedeného v zemi sa musí uložiť do nezamŕzajúcej hĺbky alebo sa musí chrániť proti zamrznutiu.</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Vodovodná prípojka musí byť vybavená zariadením proti možnému spätnému nasatiu znečistenej vody z vodovodu</w:t>
      </w:r>
      <w:r w:rsidRPr="00614FE6" w:rsidR="00E22ADF">
        <w:rPr>
          <w:rFonts w:ascii="Times New Roman" w:hAnsi="Times New Roman"/>
          <w:szCs w:val="24"/>
        </w:rPr>
        <w:t xml:space="preserve"> v budove</w:t>
      </w:r>
      <w:r w:rsidRPr="00614FE6">
        <w:rPr>
          <w:rFonts w:ascii="Times New Roman" w:hAnsi="Times New Roman"/>
          <w:szCs w:val="24"/>
        </w:rPr>
        <w:t>.</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Hlavný uzáver vnútorného vodovodu sa os</w:t>
      </w:r>
      <w:r w:rsidRPr="00614FE6">
        <w:rPr>
          <w:rFonts w:ascii="Times New Roman" w:hAnsi="Times New Roman"/>
          <w:szCs w:val="24"/>
        </w:rPr>
        <w:t>a</w:t>
      </w:r>
      <w:r w:rsidRPr="00614FE6">
        <w:rPr>
          <w:rFonts w:ascii="Times New Roman" w:hAnsi="Times New Roman"/>
          <w:szCs w:val="24"/>
        </w:rPr>
        <w:t>dzuje pred vodomer, musí byť prístupný a jeho umiestnenie musí byť viditeľné a trvalo označené. Na odberných miestach vnútorného rozvodu vody je možné osad</w:t>
      </w:r>
      <w:r w:rsidRPr="00614FE6" w:rsidR="00F736A3">
        <w:rPr>
          <w:rFonts w:ascii="Times New Roman" w:hAnsi="Times New Roman"/>
          <w:szCs w:val="24"/>
        </w:rPr>
        <w:t>iť podružné vodomery na studenú a teplú</w:t>
      </w:r>
      <w:r w:rsidRPr="00614FE6">
        <w:rPr>
          <w:rFonts w:ascii="Times New Roman" w:hAnsi="Times New Roman"/>
          <w:szCs w:val="24"/>
        </w:rPr>
        <w:t xml:space="preserve"> vodu.</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Ak je vodovodná sieť riešená osobitne na pi</w:t>
      </w:r>
      <w:r w:rsidRPr="00614FE6">
        <w:rPr>
          <w:rFonts w:ascii="Times New Roman" w:hAnsi="Times New Roman"/>
          <w:szCs w:val="24"/>
        </w:rPr>
        <w:t>t</w:t>
      </w:r>
      <w:r w:rsidRPr="00614FE6">
        <w:rPr>
          <w:rFonts w:ascii="Times New Roman" w:hAnsi="Times New Roman"/>
          <w:szCs w:val="24"/>
        </w:rPr>
        <w:t>nú vodu a osobitne na úžitkovú vodu, musí sa takto riešiť aj vodovod</w:t>
      </w:r>
      <w:r w:rsidRPr="00614FE6" w:rsidR="00E22ADF">
        <w:rPr>
          <w:rFonts w:ascii="Times New Roman" w:hAnsi="Times New Roman"/>
          <w:szCs w:val="24"/>
        </w:rPr>
        <w:t xml:space="preserve"> v budove</w:t>
      </w:r>
      <w:r w:rsidRPr="00614FE6">
        <w:rPr>
          <w:rFonts w:ascii="Times New Roman" w:hAnsi="Times New Roman"/>
          <w:szCs w:val="24"/>
        </w:rPr>
        <w:t>.</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Potrubie studenej vody a rozvodné a cirkulačné potrubie teplej vody musí byť tepelne izolované. Potrubie musí byť chránené proti poškodeniu a potrubie podliehajúce korózii musí byť proti korózii chránené.</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71"/>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Vnútorný vodovod zabezpečujúci vodu na h</w:t>
      </w:r>
      <w:r w:rsidRPr="00614FE6">
        <w:rPr>
          <w:rFonts w:ascii="Times New Roman" w:hAnsi="Times New Roman"/>
          <w:szCs w:val="24"/>
        </w:rPr>
        <w:t>a</w:t>
      </w:r>
      <w:r w:rsidRPr="00614FE6">
        <w:rPr>
          <w:rFonts w:ascii="Times New Roman" w:hAnsi="Times New Roman"/>
          <w:szCs w:val="24"/>
        </w:rPr>
        <w:t>senie musí sp</w:t>
      </w:r>
      <w:r w:rsidRPr="00614FE6" w:rsidR="00F736A3">
        <w:rPr>
          <w:rFonts w:ascii="Times New Roman" w:hAnsi="Times New Roman"/>
          <w:szCs w:val="24"/>
        </w:rPr>
        <w:t>ĺ</w:t>
      </w:r>
      <w:r w:rsidRPr="00614FE6">
        <w:rPr>
          <w:rFonts w:ascii="Times New Roman" w:hAnsi="Times New Roman"/>
          <w:szCs w:val="24"/>
        </w:rPr>
        <w:t>ňať normové hodnoty a</w:t>
      </w:r>
      <w:r w:rsidRPr="00614FE6">
        <w:rPr>
          <w:rFonts w:ascii="Times New Roman" w:hAnsi="Times New Roman"/>
          <w:szCs w:val="24"/>
          <w:vertAlign w:val="superscript"/>
        </w:rPr>
        <w:t xml:space="preserve"> </w:t>
      </w:r>
      <w:r w:rsidRPr="00614FE6">
        <w:rPr>
          <w:rFonts w:ascii="Times New Roman" w:hAnsi="Times New Roman"/>
          <w:szCs w:val="24"/>
        </w:rPr>
        <w:t>musí mať</w:t>
      </w:r>
      <w:r w:rsidRPr="00614FE6" w:rsidR="00F736A3">
        <w:rPr>
          <w:rFonts w:ascii="Times New Roman" w:hAnsi="Times New Roman"/>
          <w:szCs w:val="24"/>
        </w:rPr>
        <w:t>:</w:t>
      </w:r>
    </w:p>
    <w:p w:rsidR="00A627BB" w:rsidRPr="00614FE6" w:rsidP="00ED1D84">
      <w:pPr>
        <w:pStyle w:val="BodyTextIndent"/>
        <w:numPr>
          <w:numId w:val="72"/>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osadený hydrantový systém s trvalým tlakom a musí byť osadený tak, aby bol trvalo d</w:t>
      </w:r>
      <w:r w:rsidRPr="00614FE6">
        <w:rPr>
          <w:rFonts w:ascii="Times New Roman" w:hAnsi="Times New Roman"/>
          <w:szCs w:val="24"/>
        </w:rPr>
        <w:t>o</w:t>
      </w:r>
      <w:r w:rsidRPr="00614FE6">
        <w:rPr>
          <w:rFonts w:ascii="Times New Roman" w:hAnsi="Times New Roman"/>
          <w:szCs w:val="24"/>
        </w:rPr>
        <w:t>stupný,</w:t>
      </w:r>
    </w:p>
    <w:p w:rsidR="00A627BB" w:rsidRPr="00614FE6" w:rsidP="00ED1D84">
      <w:pPr>
        <w:pStyle w:val="BodyTextIndent"/>
        <w:numPr>
          <w:numId w:val="72"/>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vnútorný nezavodnený alebo zavodnený požiarny vodovod pre jednotku ochrany pre</w:t>
      </w:r>
      <w:r w:rsidRPr="00614FE6" w:rsidR="00F736A3">
        <w:rPr>
          <w:rFonts w:ascii="Times New Roman" w:hAnsi="Times New Roman"/>
          <w:szCs w:val="24"/>
        </w:rPr>
        <w:t>d</w:t>
      </w:r>
      <w:r w:rsidRPr="00614FE6">
        <w:rPr>
          <w:rFonts w:ascii="Times New Roman" w:hAnsi="Times New Roman"/>
          <w:szCs w:val="24"/>
        </w:rPr>
        <w:t xml:space="preserve"> p</w:t>
      </w:r>
      <w:r w:rsidRPr="00614FE6">
        <w:rPr>
          <w:rFonts w:ascii="Times New Roman" w:hAnsi="Times New Roman"/>
          <w:szCs w:val="24"/>
        </w:rPr>
        <w:t>o</w:t>
      </w:r>
      <w:r w:rsidRPr="00614FE6">
        <w:rPr>
          <w:rFonts w:ascii="Times New Roman" w:hAnsi="Times New Roman"/>
          <w:szCs w:val="24"/>
        </w:rPr>
        <w:t>žiarmi.</w:t>
      </w:r>
    </w:p>
    <w:p w:rsidR="00A627BB" w:rsidRPr="00614FE6" w:rsidP="00404E2A">
      <w:pPr>
        <w:pStyle w:val="BodyTextIndent"/>
        <w:tabs>
          <w:tab w:val="left" w:pos="284"/>
        </w:tabs>
        <w:bidi w:val="0"/>
        <w:spacing w:after="0" w:line="240" w:lineRule="atLeast"/>
        <w:ind w:left="0"/>
        <w:jc w:val="left"/>
        <w:rPr>
          <w:rFonts w:ascii="Times New Roman" w:hAnsi="Times New Roman"/>
          <w:szCs w:val="24"/>
        </w:rPr>
      </w:pPr>
    </w:p>
    <w:p w:rsidR="00A627BB" w:rsidRPr="00614FE6" w:rsidP="00ED1D84">
      <w:pPr>
        <w:pStyle w:val="BodyTextIndent"/>
        <w:numPr>
          <w:numId w:val="71"/>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Zásobník, rúrový rozvod a iná súčasť určená na zásobovanie vodou nesmú vlastnosti vody zmeniť natoľko, aby to ohrozilo zdravie ľudí.</w:t>
      </w:r>
    </w:p>
    <w:p w:rsidR="00A627BB" w:rsidRPr="00614FE6" w:rsidP="00404E2A">
      <w:pPr>
        <w:pStyle w:val="BodyTextIndent"/>
        <w:tabs>
          <w:tab w:val="left" w:pos="284"/>
        </w:tabs>
        <w:bidi w:val="0"/>
        <w:spacing w:after="0" w:line="240" w:lineRule="atLeast"/>
        <w:ind w:left="0"/>
        <w:jc w:val="left"/>
        <w:rPr>
          <w:rFonts w:ascii="Times New Roman" w:hAnsi="Times New Roman"/>
          <w:szCs w:val="24"/>
        </w:rPr>
      </w:pPr>
    </w:p>
    <w:p w:rsidR="007D768C" w:rsidRPr="00614FE6" w:rsidP="00404E2A">
      <w:pPr>
        <w:pStyle w:val="nadpisvyhlky"/>
        <w:bidi w:val="0"/>
        <w:spacing w:before="0" w:line="240" w:lineRule="atLeast"/>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3</w:t>
      </w:r>
      <w:r w:rsidRPr="00614FE6" w:rsidR="00EC550E">
        <w:rPr>
          <w:rFonts w:ascii="Times New Roman" w:hAnsi="Times New Roman"/>
          <w:szCs w:val="24"/>
        </w:rPr>
        <w:t>8</w:t>
      </w:r>
    </w:p>
    <w:p w:rsidR="00A627BB" w:rsidRPr="00614FE6" w:rsidP="00404E2A">
      <w:pPr>
        <w:pStyle w:val="nadpisvyhlky"/>
        <w:bidi w:val="0"/>
        <w:spacing w:before="0" w:line="240" w:lineRule="atLeast"/>
        <w:rPr>
          <w:rFonts w:ascii="Times New Roman" w:hAnsi="Times New Roman"/>
          <w:szCs w:val="24"/>
        </w:rPr>
      </w:pPr>
      <w:r w:rsidRPr="00614FE6">
        <w:rPr>
          <w:rFonts w:ascii="Times New Roman" w:hAnsi="Times New Roman"/>
          <w:szCs w:val="24"/>
        </w:rPr>
        <w:t>Kanalizačn</w:t>
      </w:r>
      <w:r w:rsidRPr="00614FE6" w:rsidR="00C8383F">
        <w:rPr>
          <w:rFonts w:ascii="Times New Roman" w:hAnsi="Times New Roman"/>
          <w:szCs w:val="24"/>
        </w:rPr>
        <w:t>é</w:t>
      </w:r>
      <w:r w:rsidRPr="00614FE6">
        <w:rPr>
          <w:rFonts w:ascii="Times New Roman" w:hAnsi="Times New Roman"/>
          <w:szCs w:val="24"/>
        </w:rPr>
        <w:t xml:space="preserve"> </w:t>
      </w:r>
      <w:r w:rsidRPr="00614FE6" w:rsidR="00C8383F">
        <w:rPr>
          <w:rFonts w:ascii="Times New Roman" w:hAnsi="Times New Roman"/>
          <w:szCs w:val="24"/>
        </w:rPr>
        <w:t>prípojky</w:t>
      </w:r>
      <w:r w:rsidRPr="00614FE6">
        <w:rPr>
          <w:rFonts w:ascii="Times New Roman" w:hAnsi="Times New Roman"/>
          <w:szCs w:val="24"/>
        </w:rPr>
        <w:t xml:space="preserve"> a </w:t>
      </w:r>
      <w:r w:rsidRPr="00614FE6" w:rsidR="00E22ADF">
        <w:rPr>
          <w:rFonts w:ascii="Times New Roman" w:hAnsi="Times New Roman"/>
          <w:bCs/>
          <w:szCs w:val="24"/>
        </w:rPr>
        <w:t>kanalizácia v budove</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41475F" w:rsidRPr="00614FE6" w:rsidP="00ED1D84">
      <w:pPr>
        <w:numPr>
          <w:numId w:val="73"/>
        </w:numPr>
        <w:tabs>
          <w:tab w:val="left" w:pos="851"/>
        </w:tabs>
        <w:bidi w:val="0"/>
        <w:spacing w:line="240" w:lineRule="atLeast"/>
        <w:ind w:left="0" w:firstLine="284"/>
        <w:rPr>
          <w:rFonts w:ascii="Times New Roman" w:hAnsi="Times New Roman"/>
          <w:szCs w:val="24"/>
        </w:rPr>
      </w:pPr>
      <w:r w:rsidRPr="00614FE6">
        <w:rPr>
          <w:rFonts w:ascii="Times New Roman" w:hAnsi="Times New Roman"/>
          <w:szCs w:val="24"/>
        </w:rPr>
        <w:t>Kanalizácia v budove musí byť  delená. Na stoku jednotnej sústavy sa musí pripojiť jednotnou kanalizačnou prípojkou.</w:t>
      </w:r>
    </w:p>
    <w:p w:rsidR="0041475F"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41475F" w:rsidRPr="00614FE6" w:rsidP="00ED1D84">
      <w:pPr>
        <w:pStyle w:val="Odstavecseseznamem"/>
        <w:numPr>
          <w:numId w:val="73"/>
        </w:numPr>
        <w:tabs>
          <w:tab w:val="left" w:pos="851"/>
        </w:tabs>
        <w:bidi w:val="0"/>
        <w:spacing w:before="0" w:after="0" w:line="240" w:lineRule="atLeast"/>
        <w:ind w:left="0" w:firstLine="284"/>
        <w:rPr>
          <w:rFonts w:ascii="Times New Roman" w:hAnsi="Times New Roman"/>
        </w:rPr>
      </w:pPr>
      <w:r w:rsidRPr="00614FE6">
        <w:rPr>
          <w:rFonts w:ascii="Times New Roman" w:hAnsi="Times New Roman"/>
        </w:rPr>
        <w:t>Ak sa pre budovu použije odvádzanie splaškovej a zrážkovej vody jednou kanalizačnou prípojkou, spojenie zvodových potrubí kanalizácie splaškovej a zrážkovej vody závisí od situovania budovy na nehnuteľnosti a realizuje sa v zmysle normových hodnôt.</w:t>
      </w:r>
    </w:p>
    <w:p w:rsidR="0041475F"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Potrubie kanalizačnej prípojky sa musí uložiť do nezamŕzateľnej hĺbky alebo sa musí chrániť proti zamrznutiu.</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Čistiaca tvarovka sa nesmie osadiť v miestnostiach, v ktorých by prípadný únik odpadovej vody mohol ohroziť zdravé podmienky užívania stavby.</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Vetracie potrubie </w:t>
      </w:r>
      <w:r w:rsidRPr="00614FE6" w:rsidR="00E22ADF">
        <w:rPr>
          <w:rFonts w:ascii="Times New Roman" w:hAnsi="Times New Roman"/>
          <w:szCs w:val="24"/>
        </w:rPr>
        <w:t>kanalizácie v budove</w:t>
      </w:r>
      <w:r w:rsidRPr="00614FE6">
        <w:rPr>
          <w:rFonts w:ascii="Times New Roman" w:hAnsi="Times New Roman"/>
          <w:szCs w:val="24"/>
        </w:rPr>
        <w:t xml:space="preserve"> n</w:t>
      </w:r>
      <w:r w:rsidRPr="00614FE6">
        <w:rPr>
          <w:rFonts w:ascii="Times New Roman" w:hAnsi="Times New Roman"/>
          <w:szCs w:val="24"/>
        </w:rPr>
        <w:t>e</w:t>
      </w:r>
      <w:r w:rsidRPr="00614FE6">
        <w:rPr>
          <w:rFonts w:ascii="Times New Roman" w:hAnsi="Times New Roman"/>
          <w:szCs w:val="24"/>
        </w:rPr>
        <w:t xml:space="preserve">smie byť napojené do komína, vetracieho prieduchu, inštalačnej šachty a pôjdového priestoru a musí byť vyvedené </w:t>
      </w:r>
      <w:r w:rsidRPr="00614FE6" w:rsidR="00C8383F">
        <w:rPr>
          <w:rFonts w:ascii="Times New Roman" w:hAnsi="Times New Roman"/>
          <w:szCs w:val="24"/>
        </w:rPr>
        <w:t>najmenej</w:t>
      </w:r>
      <w:r w:rsidRPr="00614FE6">
        <w:rPr>
          <w:rFonts w:ascii="Times New Roman" w:hAnsi="Times New Roman"/>
          <w:szCs w:val="24"/>
        </w:rPr>
        <w:t xml:space="preserve"> </w:t>
      </w:r>
      <w:smartTag w:uri="urn:schemas-microsoft-com:office:smarttags" w:element="metricconverter">
        <w:smartTagPr>
          <w:attr w:name="ProductID" w:val="500 mm"/>
        </w:smartTagPr>
        <w:r w:rsidRPr="00614FE6">
          <w:rPr>
            <w:rFonts w:ascii="Times New Roman" w:hAnsi="Times New Roman"/>
            <w:szCs w:val="24"/>
          </w:rPr>
          <w:t>500 mm</w:t>
        </w:r>
      </w:smartTag>
      <w:r w:rsidRPr="00614FE6">
        <w:rPr>
          <w:rFonts w:ascii="Times New Roman" w:hAnsi="Times New Roman"/>
          <w:szCs w:val="24"/>
        </w:rPr>
        <w:t xml:space="preserve"> nad úroveň strešného plášťa. Nad pochô</w:t>
      </w:r>
      <w:r w:rsidRPr="00614FE6" w:rsidR="00087DF2">
        <w:rPr>
          <w:rFonts w:ascii="Times New Roman" w:hAnsi="Times New Roman"/>
          <w:szCs w:val="24"/>
        </w:rPr>
        <w:t>d</w:t>
      </w:r>
      <w:r w:rsidRPr="00614FE6">
        <w:rPr>
          <w:rFonts w:ascii="Times New Roman" w:hAnsi="Times New Roman"/>
          <w:szCs w:val="24"/>
        </w:rPr>
        <w:t>zne strechy a terasy musí byť vetracie potrubie vnútornej kanalizácie umiestnené v súlade s normovými hodnotami tak, aby nedošlo k obťažovaniu a ohrozovaniu okolia.</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 miestnosti a priestore s mokrým čistením podlahy, alebo kde zariaďovacie predmety a zásobníky vody nie sú nap</w:t>
      </w:r>
      <w:r w:rsidRPr="00614FE6">
        <w:rPr>
          <w:rFonts w:ascii="Times New Roman" w:hAnsi="Times New Roman"/>
          <w:szCs w:val="24"/>
        </w:rPr>
        <w:t>o</w:t>
      </w:r>
      <w:r w:rsidRPr="00614FE6">
        <w:rPr>
          <w:rFonts w:ascii="Times New Roman" w:hAnsi="Times New Roman"/>
          <w:szCs w:val="24"/>
        </w:rPr>
        <w:t>jené na vnútornú kanalizáciu, musí sa v podlahe osadiť kanalizačný vpust. Pokiaľ to druh prevádzky vyžaduje, vpust sa vybaví lapačom nečistôt.</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 zaplavovanom území a tam, kde je treba územie a stavby chrániť proti spätnému vzdutiu vo verejnej  kanalizácii pri povodni, a v ostatných územiach, kde hrozí nebezpečenstvo spätného vzdutia odpadových vô</w:t>
      </w:r>
      <w:r w:rsidRPr="00614FE6" w:rsidR="00F736A3">
        <w:rPr>
          <w:rFonts w:ascii="Times New Roman" w:hAnsi="Times New Roman"/>
          <w:szCs w:val="24"/>
        </w:rPr>
        <w:t>d vo verejnej kanalizácii počas</w:t>
      </w:r>
      <w:r w:rsidRPr="00614FE6">
        <w:rPr>
          <w:rFonts w:ascii="Times New Roman" w:hAnsi="Times New Roman"/>
          <w:szCs w:val="24"/>
        </w:rPr>
        <w:t xml:space="preserve"> prívalových dažďov, musí byť vnútorná kanalizácia vybavená zariadením proti spätnému toku, alebo uzáverom.</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F62E7" w:rsidRPr="00614FE6" w:rsidP="00ED1D84">
      <w:pPr>
        <w:pStyle w:val="Textodstavce"/>
        <w:numPr>
          <w:numId w:val="73"/>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Potrubie z plastu vedené chránenou únikovou cestou musí byť požiarne oddelené.</w:t>
      </w:r>
    </w:p>
    <w:p w:rsidR="00AF62E7"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73"/>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Stavba sa musí navrhnúť a zhotoviť tak, aby nesprávnym odvádzaním vody a splaškov neohrozovala hygi</w:t>
      </w:r>
      <w:r w:rsidRPr="00614FE6">
        <w:rPr>
          <w:rFonts w:ascii="Times New Roman" w:hAnsi="Times New Roman"/>
          <w:szCs w:val="24"/>
        </w:rPr>
        <w:t>e</w:t>
      </w:r>
      <w:r w:rsidRPr="00614FE6">
        <w:rPr>
          <w:rFonts w:ascii="Times New Roman" w:hAnsi="Times New Roman"/>
          <w:szCs w:val="24"/>
        </w:rPr>
        <w:t>nu alebo zdravie ľudí a jej okolie.</w:t>
      </w:r>
    </w:p>
    <w:p w:rsidR="007D768C" w:rsidRPr="00614FE6" w:rsidP="00404E2A">
      <w:pPr>
        <w:pStyle w:val="Caption"/>
        <w:bidi w:val="0"/>
        <w:spacing w:before="0" w:after="0" w:line="240" w:lineRule="atLeast"/>
        <w:jc w:val="center"/>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3</w:t>
      </w:r>
      <w:r w:rsidRPr="00614FE6" w:rsidR="00EC550E">
        <w:rPr>
          <w:rFonts w:ascii="Times New Roman" w:hAnsi="Times New Roman"/>
          <w:szCs w:val="24"/>
        </w:rPr>
        <w:t>9</w:t>
      </w:r>
    </w:p>
    <w:p w:rsidR="00A627BB" w:rsidRPr="00614FE6" w:rsidP="00404E2A">
      <w:pPr>
        <w:pStyle w:val="Caption"/>
        <w:bidi w:val="0"/>
        <w:spacing w:before="0" w:after="0" w:line="240" w:lineRule="atLeast"/>
        <w:jc w:val="center"/>
        <w:rPr>
          <w:rFonts w:ascii="Times New Roman" w:hAnsi="Times New Roman"/>
          <w:szCs w:val="24"/>
        </w:rPr>
      </w:pPr>
      <w:r w:rsidRPr="00614FE6">
        <w:rPr>
          <w:rFonts w:ascii="Times New Roman" w:hAnsi="Times New Roman"/>
          <w:szCs w:val="24"/>
        </w:rPr>
        <w:t>Elektrická prípojka, vnútorné silnoprúdov</w:t>
      </w:r>
      <w:r w:rsidRPr="00614FE6" w:rsidR="00F736A3">
        <w:rPr>
          <w:rFonts w:ascii="Times New Roman" w:hAnsi="Times New Roman"/>
          <w:szCs w:val="24"/>
        </w:rPr>
        <w:t>é rozvody a  vnútorné rozvody si</w:t>
      </w:r>
      <w:r w:rsidRPr="00614FE6">
        <w:rPr>
          <w:rFonts w:ascii="Times New Roman" w:hAnsi="Times New Roman"/>
          <w:szCs w:val="24"/>
        </w:rPr>
        <w:t>etí elektronických komunikácií</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7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Vnútorné silnoprúdové rozvody sa pripájajú</w:t>
      </w:r>
      <w:r w:rsidRPr="00614FE6" w:rsidR="00F736A3">
        <w:rPr>
          <w:rFonts w:ascii="Times New Roman" w:hAnsi="Times New Roman"/>
          <w:szCs w:val="24"/>
        </w:rPr>
        <w:t xml:space="preserve"> na distribučné siete prípojkou</w:t>
      </w:r>
      <w:r w:rsidRPr="00614FE6">
        <w:rPr>
          <w:rFonts w:ascii="Times New Roman" w:hAnsi="Times New Roman"/>
          <w:szCs w:val="24"/>
        </w:rPr>
        <w:t xml:space="preserve"> alebo rozšírením distribučnej sústavy elektriny. Vnútorné ro</w:t>
      </w:r>
      <w:r w:rsidRPr="00614FE6" w:rsidR="004A3B7A">
        <w:rPr>
          <w:rFonts w:ascii="Times New Roman" w:hAnsi="Times New Roman"/>
          <w:szCs w:val="24"/>
        </w:rPr>
        <w:t>zvody elektronických komunikácií</w:t>
      </w:r>
      <w:r w:rsidRPr="00614FE6">
        <w:rPr>
          <w:rFonts w:ascii="Times New Roman" w:hAnsi="Times New Roman"/>
          <w:szCs w:val="24"/>
        </w:rPr>
        <w:t xml:space="preserve"> sa  pripájajú na vonkajšiu</w:t>
      </w:r>
      <w:r w:rsidRPr="00614FE6" w:rsidR="004A3B7A">
        <w:rPr>
          <w:rFonts w:ascii="Times New Roman" w:hAnsi="Times New Roman"/>
          <w:szCs w:val="24"/>
        </w:rPr>
        <w:t xml:space="preserve"> sieť elektronických komunikácií</w:t>
      </w:r>
      <w:r w:rsidRPr="00614FE6">
        <w:rPr>
          <w:rFonts w:ascii="Times New Roman" w:hAnsi="Times New Roman"/>
          <w:szCs w:val="24"/>
        </w:rPr>
        <w:t xml:space="preserve"> prípojkou</w:t>
      </w:r>
      <w:r w:rsidRPr="00614FE6" w:rsidR="00242FA5">
        <w:rPr>
          <w:rFonts w:ascii="Times New Roman" w:hAnsi="Times New Roman"/>
          <w:szCs w:val="24"/>
        </w:rPr>
        <w:t xml:space="preserve"> alebo  bezdrôtovým pripojením</w:t>
      </w:r>
      <w:r w:rsidRPr="00614FE6">
        <w:rPr>
          <w:rFonts w:ascii="Times New Roman" w:hAnsi="Times New Roman"/>
          <w:szCs w:val="24"/>
        </w:rPr>
        <w:t xml:space="preserve">. </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74"/>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Elektrický rozvod musí podľa druhu prevád</w:t>
      </w:r>
      <w:r w:rsidRPr="00614FE6">
        <w:rPr>
          <w:rFonts w:ascii="Times New Roman" w:hAnsi="Times New Roman"/>
          <w:szCs w:val="24"/>
        </w:rPr>
        <w:t>z</w:t>
      </w:r>
      <w:r w:rsidRPr="00614FE6">
        <w:rPr>
          <w:rFonts w:ascii="Times New Roman" w:hAnsi="Times New Roman"/>
          <w:szCs w:val="24"/>
        </w:rPr>
        <w:t>ky spĺňať požiadavky na</w:t>
      </w:r>
    </w:p>
    <w:p w:rsidR="00A627BB" w:rsidRPr="00614FE6" w:rsidP="00ED1D84">
      <w:pPr>
        <w:pStyle w:val="BodyTextIndent"/>
        <w:numPr>
          <w:numId w:val="75"/>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 xml:space="preserve">bezpečnosť osôb, zvierat a majetku, </w:t>
      </w:r>
    </w:p>
    <w:p w:rsidR="00A627BB" w:rsidRPr="00614FE6" w:rsidP="00ED1D84">
      <w:pPr>
        <w:pStyle w:val="BodyTextIndent"/>
        <w:numPr>
          <w:numId w:val="75"/>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prevádzkovú spoľahlivosť v danom prostredí pri určenom spôsobe prevádzky a vplyvu prostredia,</w:t>
      </w:r>
    </w:p>
    <w:p w:rsidR="00A627BB" w:rsidRPr="00614FE6" w:rsidP="00ED1D84">
      <w:pPr>
        <w:pStyle w:val="BodyTextIndent"/>
        <w:numPr>
          <w:numId w:val="75"/>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prehľadnosť rozvodu umožňujúcu rýchlu lokal</w:t>
      </w:r>
      <w:r w:rsidRPr="00614FE6">
        <w:rPr>
          <w:rFonts w:ascii="Times New Roman" w:hAnsi="Times New Roman"/>
          <w:szCs w:val="24"/>
        </w:rPr>
        <w:t>i</w:t>
      </w:r>
      <w:r w:rsidRPr="00614FE6">
        <w:rPr>
          <w:rFonts w:ascii="Times New Roman" w:hAnsi="Times New Roman"/>
          <w:szCs w:val="24"/>
        </w:rPr>
        <w:t>záciu a odstránenie prípadnej poruchy,</w:t>
      </w:r>
    </w:p>
    <w:p w:rsidR="00A627BB" w:rsidRPr="00614FE6" w:rsidP="00ED1D84">
      <w:pPr>
        <w:pStyle w:val="BodyTextIndent"/>
        <w:numPr>
          <w:numId w:val="75"/>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rýchlu prispôsobivosť rozvodu pri požadovanom premiestnení elektrického zariadenia a stroja,</w:t>
      </w:r>
    </w:p>
    <w:p w:rsidR="00A627BB" w:rsidRPr="00614FE6" w:rsidP="00ED1D84">
      <w:pPr>
        <w:pStyle w:val="BodyTextIndent"/>
        <w:numPr>
          <w:numId w:val="75"/>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zamedzenie vzájomných nepriaznivých vplyvov  a rušivých napätí pri križovaní a súbehu silnoprúdového vedenia a ved</w:t>
      </w:r>
      <w:r w:rsidRPr="00614FE6">
        <w:rPr>
          <w:rFonts w:ascii="Times New Roman" w:hAnsi="Times New Roman"/>
          <w:szCs w:val="24"/>
        </w:rPr>
        <w:t>e</w:t>
      </w:r>
      <w:r w:rsidRPr="00614FE6">
        <w:rPr>
          <w:rFonts w:ascii="Times New Roman" w:hAnsi="Times New Roman"/>
          <w:szCs w:val="24"/>
        </w:rPr>
        <w:t xml:space="preserve">nia </w:t>
      </w:r>
      <w:r w:rsidRPr="00614FE6" w:rsidR="004A3B7A">
        <w:rPr>
          <w:rFonts w:ascii="Times New Roman" w:hAnsi="Times New Roman"/>
          <w:szCs w:val="24"/>
        </w:rPr>
        <w:t>elektronických komunikácií</w:t>
      </w:r>
      <w:r w:rsidRPr="00614FE6">
        <w:rPr>
          <w:rFonts w:ascii="Times New Roman" w:hAnsi="Times New Roman"/>
          <w:szCs w:val="24"/>
        </w:rPr>
        <w:t>.</w:t>
      </w:r>
    </w:p>
    <w:p w:rsidR="00A627BB" w:rsidRPr="00614FE6" w:rsidP="00ED1D84">
      <w:pPr>
        <w:pStyle w:val="BodyTextIndent"/>
        <w:numPr>
          <w:numId w:val="75"/>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dodávku elektrickej energie pre zariadenia, ktoré musia  zostať funkčné pri požiari,</w:t>
      </w:r>
    </w:p>
    <w:p w:rsidR="00A627BB" w:rsidRPr="00614FE6" w:rsidP="00ED1D84">
      <w:pPr>
        <w:pStyle w:val="BodyTextIndent"/>
        <w:numPr>
          <w:numId w:val="75"/>
        </w:numPr>
        <w:tabs>
          <w:tab w:val="left" w:pos="851"/>
        </w:tabs>
        <w:bidi w:val="0"/>
        <w:spacing w:after="0" w:line="240" w:lineRule="atLeast"/>
        <w:ind w:left="851" w:hanging="567"/>
        <w:jc w:val="left"/>
        <w:outlineLvl w:val="0"/>
        <w:rPr>
          <w:rFonts w:ascii="Times New Roman" w:hAnsi="Times New Roman"/>
          <w:szCs w:val="24"/>
        </w:rPr>
      </w:pPr>
      <w:r w:rsidRPr="00614FE6" w:rsidR="006542D6">
        <w:rPr>
          <w:rFonts w:ascii="Times New Roman" w:hAnsi="Times New Roman"/>
          <w:szCs w:val="24"/>
        </w:rPr>
        <w:t>elektro</w:t>
      </w:r>
      <w:r w:rsidRPr="00614FE6" w:rsidR="004A3B7A">
        <w:rPr>
          <w:rFonts w:ascii="Times New Roman" w:hAnsi="Times New Roman"/>
          <w:szCs w:val="24"/>
        </w:rPr>
        <w:t>magnetickú kompatibilitu a odoln</w:t>
      </w:r>
      <w:r w:rsidRPr="00614FE6" w:rsidR="006542D6">
        <w:rPr>
          <w:rFonts w:ascii="Times New Roman" w:hAnsi="Times New Roman"/>
          <w:szCs w:val="24"/>
        </w:rPr>
        <w:t>osť tak, aby v elektrických rozvodoch stavieb v elektromagnetickom prostredí boli inštalované zariadenia ktoré by uspokojivo fungovali, pričom by nespôsobovali nepriaznivé elektromagnetické rušenie iného zariadenia v</w:t>
      </w:r>
      <w:r w:rsidRPr="00614FE6" w:rsidR="00E35777">
        <w:rPr>
          <w:rFonts w:ascii="Times New Roman" w:hAnsi="Times New Roman"/>
          <w:szCs w:val="24"/>
        </w:rPr>
        <w:t> </w:t>
      </w:r>
      <w:r w:rsidRPr="00614FE6" w:rsidR="006542D6">
        <w:rPr>
          <w:rFonts w:ascii="Times New Roman" w:hAnsi="Times New Roman"/>
          <w:szCs w:val="24"/>
        </w:rPr>
        <w:t>tomto</w:t>
      </w:r>
      <w:r w:rsidRPr="00614FE6" w:rsidR="00E35777">
        <w:rPr>
          <w:rFonts w:ascii="Times New Roman" w:hAnsi="Times New Roman"/>
          <w:szCs w:val="24"/>
        </w:rPr>
        <w:t xml:space="preserve"> prostredí</w:t>
      </w:r>
      <w:r w:rsidRPr="00614FE6">
        <w:rPr>
          <w:rFonts w:ascii="Times New Roman" w:hAnsi="Times New Roman"/>
          <w:szCs w:val="24"/>
        </w:rPr>
        <w:t>.</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7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Transformátorová stanica a náhradný zdroj elektrickej energie umiestnený v budove musí vyhovovať požiadavkám na zaistenie bezpečnosti, ochr</w:t>
      </w:r>
      <w:r w:rsidRPr="00614FE6">
        <w:rPr>
          <w:rFonts w:ascii="Times New Roman" w:hAnsi="Times New Roman"/>
          <w:szCs w:val="24"/>
        </w:rPr>
        <w:t>a</w:t>
      </w:r>
      <w:r w:rsidRPr="00614FE6">
        <w:rPr>
          <w:rFonts w:ascii="Times New Roman" w:hAnsi="Times New Roman"/>
          <w:szCs w:val="24"/>
        </w:rPr>
        <w:t>ny zdravia, hygienickým požiadavkám, predovše</w:t>
      </w:r>
      <w:r w:rsidRPr="00614FE6">
        <w:rPr>
          <w:rFonts w:ascii="Times New Roman" w:hAnsi="Times New Roman"/>
          <w:szCs w:val="24"/>
        </w:rPr>
        <w:t>t</w:t>
      </w:r>
      <w:r w:rsidRPr="00614FE6">
        <w:rPr>
          <w:rFonts w:ascii="Times New Roman" w:hAnsi="Times New Roman"/>
          <w:szCs w:val="24"/>
        </w:rPr>
        <w:t>kým na hlukové a vibračné pôsobenie, požiadavkám na ochranu životného prostredia, minimalizáciu úniku spalín a</w:t>
      </w:r>
      <w:r w:rsidRPr="00614FE6" w:rsidR="004A3B7A">
        <w:rPr>
          <w:rFonts w:ascii="Times New Roman" w:hAnsi="Times New Roman"/>
          <w:szCs w:val="24"/>
        </w:rPr>
        <w:t> </w:t>
      </w:r>
      <w:r w:rsidRPr="00614FE6">
        <w:rPr>
          <w:rFonts w:ascii="Times New Roman" w:hAnsi="Times New Roman"/>
          <w:szCs w:val="24"/>
        </w:rPr>
        <w:t>požiarno</w:t>
      </w:r>
      <w:r w:rsidRPr="00614FE6" w:rsidR="004A3B7A">
        <w:rPr>
          <w:rFonts w:ascii="Times New Roman" w:hAnsi="Times New Roman"/>
          <w:szCs w:val="24"/>
        </w:rPr>
        <w:t>-</w:t>
      </w:r>
      <w:r w:rsidRPr="00614FE6">
        <w:rPr>
          <w:rFonts w:ascii="Times New Roman" w:hAnsi="Times New Roman"/>
          <w:szCs w:val="24"/>
        </w:rPr>
        <w:t>bezpečnostným požiada</w:t>
      </w:r>
      <w:r w:rsidRPr="00614FE6">
        <w:rPr>
          <w:rFonts w:ascii="Times New Roman" w:hAnsi="Times New Roman"/>
          <w:szCs w:val="24"/>
        </w:rPr>
        <w:t>v</w:t>
      </w:r>
      <w:r w:rsidRPr="00614FE6">
        <w:rPr>
          <w:rFonts w:ascii="Times New Roman" w:hAnsi="Times New Roman"/>
          <w:szCs w:val="24"/>
        </w:rPr>
        <w:t xml:space="preserve">kám. </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Riešenie stavby musí umožňovať vstup si</w:t>
      </w:r>
      <w:r w:rsidRPr="00614FE6">
        <w:rPr>
          <w:rFonts w:ascii="Times New Roman" w:hAnsi="Times New Roman"/>
          <w:szCs w:val="24"/>
        </w:rPr>
        <w:t>l</w:t>
      </w:r>
      <w:r w:rsidRPr="00614FE6">
        <w:rPr>
          <w:rFonts w:ascii="Times New Roman" w:hAnsi="Times New Roman"/>
          <w:szCs w:val="24"/>
        </w:rPr>
        <w:t>noprúdových káblov a káblov elektronických komunikáci</w:t>
      </w:r>
      <w:r w:rsidRPr="00614FE6" w:rsidR="006542D6">
        <w:rPr>
          <w:rFonts w:ascii="Times New Roman" w:hAnsi="Times New Roman"/>
          <w:szCs w:val="24"/>
        </w:rPr>
        <w:t>í</w:t>
      </w:r>
      <w:r w:rsidRPr="00614FE6">
        <w:rPr>
          <w:rFonts w:ascii="Times New Roman" w:hAnsi="Times New Roman"/>
          <w:szCs w:val="24"/>
        </w:rPr>
        <w:t xml:space="preserve"> do budovy, umiestnenie rozvodných skríň a prevedenie vnúto</w:t>
      </w:r>
      <w:r w:rsidRPr="00614FE6" w:rsidR="00C8383F">
        <w:rPr>
          <w:rFonts w:ascii="Times New Roman" w:hAnsi="Times New Roman"/>
          <w:szCs w:val="24"/>
        </w:rPr>
        <w:t>rn</w:t>
      </w:r>
      <w:r w:rsidRPr="00614FE6">
        <w:rPr>
          <w:rFonts w:ascii="Times New Roman" w:hAnsi="Times New Roman"/>
          <w:szCs w:val="24"/>
        </w:rPr>
        <w:t>ých silnoprúdových rozvodov a rozvodov elektronických komunikácii až ku koncovým bodom siete. Vnútorné silnoprúdo</w:t>
      </w:r>
      <w:r w:rsidRPr="00614FE6" w:rsidR="006542D6">
        <w:rPr>
          <w:rFonts w:ascii="Times New Roman" w:hAnsi="Times New Roman"/>
          <w:szCs w:val="24"/>
        </w:rPr>
        <w:t>vé rozvody a vnútorné rozvody sie</w:t>
      </w:r>
      <w:r w:rsidRPr="00614FE6">
        <w:rPr>
          <w:rFonts w:ascii="Times New Roman" w:hAnsi="Times New Roman"/>
          <w:szCs w:val="24"/>
        </w:rPr>
        <w:t>tí elektronických komunikáci</w:t>
      </w:r>
      <w:r w:rsidRPr="00614FE6" w:rsidR="006542D6">
        <w:rPr>
          <w:rFonts w:ascii="Times New Roman" w:hAnsi="Times New Roman"/>
          <w:szCs w:val="24"/>
        </w:rPr>
        <w:t>í</w:t>
      </w:r>
      <w:r w:rsidRPr="00614FE6">
        <w:rPr>
          <w:rFonts w:ascii="Times New Roman" w:hAnsi="Times New Roman"/>
          <w:szCs w:val="24"/>
        </w:rPr>
        <w:t xml:space="preserve"> musia sp</w:t>
      </w:r>
      <w:r w:rsidRPr="00614FE6" w:rsidR="006542D6">
        <w:rPr>
          <w:rFonts w:ascii="Times New Roman" w:hAnsi="Times New Roman"/>
          <w:szCs w:val="24"/>
        </w:rPr>
        <w:t>ĺ</w:t>
      </w:r>
      <w:r w:rsidRPr="00614FE6">
        <w:rPr>
          <w:rFonts w:ascii="Times New Roman" w:hAnsi="Times New Roman"/>
          <w:szCs w:val="24"/>
        </w:rPr>
        <w:t>ňať  požiadavky zabezpečenia proti zneužitiu.</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Každá stavba musí mať trvalo prístupné a viditeľne označené zariadenie umožňujúce vypnutie </w:t>
      </w:r>
      <w:r w:rsidRPr="00614FE6" w:rsidR="00E35777">
        <w:rPr>
          <w:rFonts w:ascii="Times New Roman" w:hAnsi="Times New Roman"/>
          <w:szCs w:val="24"/>
        </w:rPr>
        <w:t xml:space="preserve">prívodov </w:t>
      </w:r>
      <w:r w:rsidRPr="00614FE6">
        <w:rPr>
          <w:rFonts w:ascii="Times New Roman" w:hAnsi="Times New Roman"/>
          <w:szCs w:val="24"/>
        </w:rPr>
        <w:t>elektrickej energie.</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E35777" w:rsidRPr="00614FE6" w:rsidP="00ED1D84">
      <w:pPr>
        <w:pStyle w:val="Textodstavce"/>
        <w:numPr>
          <w:numId w:val="7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Stavba je vybavená  uzemnením  pre  ochranu pred  nepriaznivými  účinkami porúch elektrických zariadení a inštalácií a pre ochranu pred bleskom. Spôsoby realizácie  ochranných opatrení sú upravené  normovými hodnotami.</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40</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Ochrana </w:t>
      </w:r>
      <w:r w:rsidRPr="00614FE6" w:rsidR="00C8383F">
        <w:rPr>
          <w:rFonts w:ascii="Times New Roman" w:hAnsi="Times New Roman"/>
          <w:szCs w:val="24"/>
        </w:rPr>
        <w:t>pred</w:t>
      </w:r>
      <w:r w:rsidRPr="00614FE6">
        <w:rPr>
          <w:rFonts w:ascii="Times New Roman" w:hAnsi="Times New Roman"/>
          <w:szCs w:val="24"/>
        </w:rPr>
        <w:t xml:space="preserve"> </w:t>
      </w:r>
      <w:r w:rsidRPr="00614FE6" w:rsidR="00C8383F">
        <w:rPr>
          <w:rFonts w:ascii="Times New Roman" w:hAnsi="Times New Roman"/>
          <w:szCs w:val="24"/>
        </w:rPr>
        <w:t>bleskom</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9254AF" w:rsidRPr="00614FE6" w:rsidP="00ED1D84">
      <w:pPr>
        <w:numPr>
          <w:numId w:val="76"/>
        </w:numPr>
        <w:tabs>
          <w:tab w:val="left" w:pos="851"/>
        </w:tabs>
        <w:bidi w:val="0"/>
        <w:spacing w:line="240" w:lineRule="atLeast"/>
        <w:ind w:left="0" w:firstLine="284"/>
        <w:jc w:val="left"/>
        <w:rPr>
          <w:rFonts w:ascii="Times New Roman" w:hAnsi="Times New Roman"/>
          <w:szCs w:val="24"/>
        </w:rPr>
      </w:pPr>
      <w:r w:rsidRPr="00614FE6">
        <w:rPr>
          <w:rFonts w:ascii="Times New Roman" w:hAnsi="Times New Roman"/>
          <w:szCs w:val="24"/>
        </w:rPr>
        <w:t>Ochrana stavieb pred bleskom a  prepätím musí byť navrhnutá a uskutočnená v súlade s normovými hodnotami.</w:t>
      </w:r>
    </w:p>
    <w:p w:rsidR="009254AF"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Ochrana pred bleskom sa zriaďuje na stavbe a zariadení tam, kde by blesk mohol spôsobiť</w:t>
      </w:r>
      <w:r w:rsidRPr="00614FE6" w:rsidR="006542D6">
        <w:rPr>
          <w:rFonts w:ascii="Times New Roman" w:hAnsi="Times New Roman"/>
          <w:szCs w:val="24"/>
        </w:rPr>
        <w:t>:</w:t>
      </w:r>
    </w:p>
    <w:p w:rsidR="00240B97" w:rsidRPr="00614FE6" w:rsidP="00ED1D84">
      <w:pPr>
        <w:pStyle w:val="Textbodu"/>
        <w:numPr>
          <w:ilvl w:val="7"/>
          <w:numId w:val="77"/>
        </w:numPr>
        <w:tabs>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ohrozenie ži</w:t>
      </w:r>
      <w:r w:rsidRPr="00614FE6" w:rsidR="006542D6">
        <w:rPr>
          <w:rFonts w:ascii="Times New Roman" w:hAnsi="Times New Roman"/>
          <w:szCs w:val="24"/>
        </w:rPr>
        <w:t>vota alebo zdravia osôb, najmä pri</w:t>
      </w:r>
      <w:r w:rsidRPr="00614FE6" w:rsidR="00A627BB">
        <w:rPr>
          <w:rFonts w:ascii="Times New Roman" w:hAnsi="Times New Roman"/>
          <w:szCs w:val="24"/>
        </w:rPr>
        <w:t xml:space="preserve">  stavbách </w:t>
      </w:r>
      <w:r w:rsidRPr="00614FE6" w:rsidR="006542D6">
        <w:rPr>
          <w:rFonts w:ascii="Times New Roman" w:hAnsi="Times New Roman"/>
          <w:szCs w:val="24"/>
        </w:rPr>
        <w:t>na</w:t>
      </w:r>
      <w:r w:rsidRPr="00614FE6" w:rsidR="00A627BB">
        <w:rPr>
          <w:rFonts w:ascii="Times New Roman" w:hAnsi="Times New Roman"/>
          <w:szCs w:val="24"/>
        </w:rPr>
        <w:t xml:space="preserve"> bývanie, stavbách s vnútorným zhromažďovacím priestorom, stavbách pre obchod, zdravotníctvo a školstvo, stavbách ubytovacích zariadení alebo stavbách pre väčší počet zvierat,</w:t>
      </w:r>
    </w:p>
    <w:p w:rsidR="00240B97" w:rsidRPr="00614FE6" w:rsidP="00ED1D84">
      <w:pPr>
        <w:pStyle w:val="Textbodu"/>
        <w:numPr>
          <w:ilvl w:val="7"/>
          <w:numId w:val="77"/>
        </w:numPr>
        <w:tabs>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p</w:t>
      </w:r>
      <w:r w:rsidRPr="00614FE6" w:rsidR="006542D6">
        <w:rPr>
          <w:rFonts w:ascii="Times New Roman" w:hAnsi="Times New Roman"/>
          <w:szCs w:val="24"/>
        </w:rPr>
        <w:t>oruchu s rozsiahlymi dôsledkami</w:t>
      </w:r>
      <w:r w:rsidRPr="00614FE6" w:rsidR="00A627BB">
        <w:rPr>
          <w:rFonts w:ascii="Times New Roman" w:hAnsi="Times New Roman"/>
          <w:szCs w:val="24"/>
        </w:rPr>
        <w:t xml:space="preserve"> na verejných službách, najmä v elektrárňach, plynárňach, vodárňach, budovách spojových zariadení, železničných a autobusových staniciach,</w:t>
      </w:r>
    </w:p>
    <w:p w:rsidR="00240B97" w:rsidRPr="00614FE6" w:rsidP="00ED1D84">
      <w:pPr>
        <w:pStyle w:val="Textbodu"/>
        <w:numPr>
          <w:ilvl w:val="7"/>
          <w:numId w:val="77"/>
        </w:numPr>
        <w:tabs>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výbuch najmä vo výrobných prevádzkach a skladoch výbušných a horľavých hmôt, kvapalín a plynov,</w:t>
      </w:r>
    </w:p>
    <w:p w:rsidR="00240B97" w:rsidRPr="00614FE6" w:rsidP="00ED1D84">
      <w:pPr>
        <w:pStyle w:val="Textbodu"/>
        <w:numPr>
          <w:ilvl w:val="7"/>
          <w:numId w:val="77"/>
        </w:numPr>
        <w:tabs>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škodu na kultúrnom dedi</w:t>
      </w:r>
      <w:r w:rsidRPr="00614FE6" w:rsidR="00C8383F">
        <w:rPr>
          <w:rFonts w:ascii="Times New Roman" w:hAnsi="Times New Roman"/>
          <w:szCs w:val="24"/>
        </w:rPr>
        <w:t>čs</w:t>
      </w:r>
      <w:r w:rsidRPr="00614FE6" w:rsidR="00A627BB">
        <w:rPr>
          <w:rFonts w:ascii="Times New Roman" w:hAnsi="Times New Roman"/>
          <w:szCs w:val="24"/>
        </w:rPr>
        <w:t>tve, prípadne inej hodnote, najmä v</w:t>
      </w:r>
      <w:r w:rsidRPr="00614FE6" w:rsidR="006542D6">
        <w:rPr>
          <w:rFonts w:ascii="Times New Roman" w:hAnsi="Times New Roman"/>
          <w:szCs w:val="24"/>
        </w:rPr>
        <w:t>o</w:t>
      </w:r>
      <w:r w:rsidRPr="00614FE6" w:rsidR="00A627BB">
        <w:rPr>
          <w:rFonts w:ascii="Times New Roman" w:hAnsi="Times New Roman"/>
          <w:szCs w:val="24"/>
        </w:rPr>
        <w:t> výstavn</w:t>
      </w:r>
      <w:r w:rsidRPr="00614FE6" w:rsidR="006542D6">
        <w:rPr>
          <w:rFonts w:ascii="Times New Roman" w:hAnsi="Times New Roman"/>
          <w:szCs w:val="24"/>
        </w:rPr>
        <w:t>ých</w:t>
      </w:r>
      <w:r w:rsidRPr="00614FE6" w:rsidR="00A627BB">
        <w:rPr>
          <w:rFonts w:ascii="Times New Roman" w:hAnsi="Times New Roman"/>
          <w:szCs w:val="24"/>
        </w:rPr>
        <w:t xml:space="preserve"> sál</w:t>
      </w:r>
      <w:r w:rsidRPr="00614FE6" w:rsidR="006542D6">
        <w:rPr>
          <w:rFonts w:ascii="Times New Roman" w:hAnsi="Times New Roman"/>
          <w:szCs w:val="24"/>
        </w:rPr>
        <w:t>ach</w:t>
      </w:r>
      <w:r w:rsidRPr="00614FE6" w:rsidR="00A627BB">
        <w:rPr>
          <w:rFonts w:ascii="Times New Roman" w:hAnsi="Times New Roman"/>
          <w:szCs w:val="24"/>
        </w:rPr>
        <w:t>, knižnic</w:t>
      </w:r>
      <w:r w:rsidRPr="00614FE6" w:rsidR="006542D6">
        <w:rPr>
          <w:rFonts w:ascii="Times New Roman" w:hAnsi="Times New Roman"/>
          <w:szCs w:val="24"/>
        </w:rPr>
        <w:t>iach</w:t>
      </w:r>
      <w:r w:rsidRPr="00614FE6" w:rsidR="00A627BB">
        <w:rPr>
          <w:rFonts w:ascii="Times New Roman" w:hAnsi="Times New Roman"/>
          <w:szCs w:val="24"/>
        </w:rPr>
        <w:t>, archív</w:t>
      </w:r>
      <w:r w:rsidRPr="00614FE6" w:rsidR="006542D6">
        <w:rPr>
          <w:rFonts w:ascii="Times New Roman" w:hAnsi="Times New Roman"/>
          <w:szCs w:val="24"/>
        </w:rPr>
        <w:t>och, múzeách, budovách</w:t>
      </w:r>
      <w:r w:rsidRPr="00614FE6" w:rsidR="00A627BB">
        <w:rPr>
          <w:rFonts w:ascii="Times New Roman" w:hAnsi="Times New Roman"/>
          <w:szCs w:val="24"/>
        </w:rPr>
        <w:t xml:space="preserve">, </w:t>
      </w:r>
      <w:r w:rsidRPr="00614FE6" w:rsidR="00C8383F">
        <w:rPr>
          <w:rFonts w:ascii="Times New Roman" w:hAnsi="Times New Roman"/>
          <w:szCs w:val="24"/>
        </w:rPr>
        <w:t>ktoré</w:t>
      </w:r>
      <w:r w:rsidRPr="00614FE6" w:rsidR="00A627BB">
        <w:rPr>
          <w:rFonts w:ascii="Times New Roman" w:hAnsi="Times New Roman"/>
          <w:szCs w:val="24"/>
        </w:rPr>
        <w:t xml:space="preserve"> sú kultúrn</w:t>
      </w:r>
      <w:r w:rsidRPr="00614FE6" w:rsidR="006542D6">
        <w:rPr>
          <w:rFonts w:ascii="Times New Roman" w:hAnsi="Times New Roman"/>
          <w:szCs w:val="24"/>
        </w:rPr>
        <w:t>ymi</w:t>
      </w:r>
      <w:r w:rsidRPr="00614FE6" w:rsidR="00A627BB">
        <w:rPr>
          <w:rFonts w:ascii="Times New Roman" w:hAnsi="Times New Roman"/>
          <w:szCs w:val="24"/>
        </w:rPr>
        <w:t xml:space="preserve"> pamiatk</w:t>
      </w:r>
      <w:r w:rsidRPr="00614FE6" w:rsidR="006542D6">
        <w:rPr>
          <w:rFonts w:ascii="Times New Roman" w:hAnsi="Times New Roman"/>
          <w:szCs w:val="24"/>
        </w:rPr>
        <w:t>ami</w:t>
      </w:r>
      <w:r w:rsidRPr="00614FE6" w:rsidR="00A627BB">
        <w:rPr>
          <w:rFonts w:ascii="Times New Roman" w:hAnsi="Times New Roman"/>
          <w:szCs w:val="24"/>
        </w:rPr>
        <w:t>,</w:t>
      </w:r>
    </w:p>
    <w:p w:rsidR="00240B97" w:rsidRPr="00614FE6" w:rsidP="00ED1D84">
      <w:pPr>
        <w:pStyle w:val="Textbodu"/>
        <w:numPr>
          <w:ilvl w:val="7"/>
          <w:numId w:val="77"/>
        </w:numPr>
        <w:tabs>
          <w:tab w:val="left" w:pos="851"/>
        </w:tabs>
        <w:bidi w:val="0"/>
        <w:spacing w:line="240" w:lineRule="atLeast"/>
        <w:ind w:left="851" w:hanging="567"/>
        <w:jc w:val="left"/>
        <w:rPr>
          <w:rFonts w:ascii="Times New Roman" w:hAnsi="Times New Roman"/>
          <w:szCs w:val="24"/>
        </w:rPr>
      </w:pPr>
      <w:r w:rsidRPr="00614FE6" w:rsidR="00A627BB">
        <w:rPr>
          <w:rFonts w:ascii="Times New Roman" w:hAnsi="Times New Roman"/>
          <w:szCs w:val="24"/>
        </w:rPr>
        <w:t xml:space="preserve">prenesenie požiaru zo stavby na susednú stavbu, ktoré podľa písmen 1) až 4) musia byť chránené pred bleskom, </w:t>
      </w:r>
    </w:p>
    <w:p w:rsidR="00A627BB" w:rsidRPr="00614FE6" w:rsidP="00ED1D84">
      <w:pPr>
        <w:pStyle w:val="Textbodu"/>
        <w:numPr>
          <w:ilvl w:val="7"/>
          <w:numId w:val="77"/>
        </w:numPr>
        <w:tabs>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ohrozenie stavby, pri ktorej je zvýšené nebezpečenstvo zásahom blesku v dôsledku jej umiestn</w:t>
      </w:r>
      <w:r w:rsidRPr="00614FE6">
        <w:rPr>
          <w:rFonts w:ascii="Times New Roman" w:hAnsi="Times New Roman"/>
          <w:szCs w:val="24"/>
        </w:rPr>
        <w:t>e</w:t>
      </w:r>
      <w:r w:rsidRPr="00614FE6">
        <w:rPr>
          <w:rFonts w:ascii="Times New Roman" w:hAnsi="Times New Roman"/>
          <w:szCs w:val="24"/>
        </w:rPr>
        <w:t>nia na návrší alebo</w:t>
      </w:r>
      <w:r w:rsidRPr="00614FE6" w:rsidR="006542D6">
        <w:rPr>
          <w:rFonts w:ascii="Times New Roman" w:hAnsi="Times New Roman"/>
          <w:szCs w:val="24"/>
        </w:rPr>
        <w:t xml:space="preserve"> vyčnievania nad okolie, najmä pri priemyselných komínoch</w:t>
      </w:r>
      <w:r w:rsidRPr="00614FE6">
        <w:rPr>
          <w:rFonts w:ascii="Times New Roman" w:hAnsi="Times New Roman"/>
          <w:szCs w:val="24"/>
        </w:rPr>
        <w:t>, vež</w:t>
      </w:r>
      <w:r w:rsidRPr="00614FE6" w:rsidR="006542D6">
        <w:rPr>
          <w:rFonts w:ascii="Times New Roman" w:hAnsi="Times New Roman"/>
          <w:szCs w:val="24"/>
        </w:rPr>
        <w:t>iach</w:t>
      </w:r>
      <w:r w:rsidRPr="00614FE6">
        <w:rPr>
          <w:rFonts w:ascii="Times New Roman" w:hAnsi="Times New Roman"/>
          <w:szCs w:val="24"/>
        </w:rPr>
        <w:t>, rozhľadn</w:t>
      </w:r>
      <w:r w:rsidRPr="00614FE6" w:rsidR="006542D6">
        <w:rPr>
          <w:rFonts w:ascii="Times New Roman" w:hAnsi="Times New Roman"/>
          <w:szCs w:val="24"/>
        </w:rPr>
        <w:t>iach</w:t>
      </w:r>
      <w:r w:rsidRPr="00614FE6">
        <w:rPr>
          <w:rFonts w:ascii="Times New Roman" w:hAnsi="Times New Roman"/>
          <w:szCs w:val="24"/>
        </w:rPr>
        <w:t>.</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7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Pre uvedené stavby v predchádzajúcom odseku musí byť spravený výpočet riadenia rizika podľa normových hodnôt pre výber najvhodnejších ochranných opatrení stavby.</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76"/>
        </w:numPr>
        <w:tabs>
          <w:tab w:val="left" w:pos="284"/>
          <w:tab w:val="left" w:pos="851"/>
        </w:tabs>
        <w:bidi w:val="0"/>
        <w:spacing w:after="0" w:line="240" w:lineRule="atLeast"/>
        <w:ind w:left="0" w:firstLine="284"/>
        <w:jc w:val="left"/>
        <w:rPr>
          <w:rFonts w:ascii="Times New Roman" w:hAnsi="Times New Roman"/>
          <w:szCs w:val="24"/>
        </w:rPr>
      </w:pPr>
      <w:r w:rsidRPr="00614FE6" w:rsidR="00A76956">
        <w:rPr>
          <w:rFonts w:ascii="Times New Roman" w:hAnsi="Times New Roman"/>
          <w:szCs w:val="24"/>
        </w:rPr>
        <w:t>Na</w:t>
      </w:r>
      <w:r w:rsidRPr="00614FE6">
        <w:rPr>
          <w:rFonts w:ascii="Times New Roman" w:hAnsi="Times New Roman"/>
          <w:szCs w:val="24"/>
        </w:rPr>
        <w:t xml:space="preserve"> uzemnenie systému ochrany pred bleskom sa </w:t>
      </w:r>
      <w:r w:rsidRPr="00614FE6" w:rsidR="00A76956">
        <w:rPr>
          <w:rFonts w:ascii="Times New Roman" w:hAnsi="Times New Roman"/>
          <w:szCs w:val="24"/>
        </w:rPr>
        <w:t>pri</w:t>
      </w:r>
      <w:r w:rsidRPr="00614FE6">
        <w:rPr>
          <w:rFonts w:ascii="Times New Roman" w:hAnsi="Times New Roman"/>
          <w:szCs w:val="24"/>
        </w:rPr>
        <w:t xml:space="preserve"> stavb</w:t>
      </w:r>
      <w:r w:rsidRPr="00614FE6" w:rsidR="00A76956">
        <w:rPr>
          <w:rFonts w:ascii="Times New Roman" w:hAnsi="Times New Roman"/>
          <w:szCs w:val="24"/>
        </w:rPr>
        <w:t>ách</w:t>
      </w:r>
      <w:r w:rsidRPr="00614FE6">
        <w:rPr>
          <w:rFonts w:ascii="Times New Roman" w:hAnsi="Times New Roman"/>
          <w:szCs w:val="24"/>
        </w:rPr>
        <w:t xml:space="preserve"> realizuje prednostne základový vodič uzemnenia.</w:t>
      </w:r>
    </w:p>
    <w:p w:rsidR="00A627BB" w:rsidRPr="00614FE6" w:rsidP="00240B97">
      <w:pPr>
        <w:pStyle w:val="BodyTextIndent"/>
        <w:tabs>
          <w:tab w:val="left" w:pos="284"/>
          <w:tab w:val="left" w:pos="851"/>
        </w:tabs>
        <w:bidi w:val="0"/>
        <w:spacing w:after="0" w:line="240" w:lineRule="atLeast"/>
        <w:ind w:left="0" w:firstLine="284"/>
        <w:jc w:val="left"/>
        <w:rPr>
          <w:rFonts w:ascii="Times New Roman" w:hAnsi="Times New Roman"/>
          <w:szCs w:val="24"/>
        </w:rPr>
      </w:pPr>
    </w:p>
    <w:p w:rsidR="009254AF" w:rsidRPr="00614FE6" w:rsidP="00ED1D84">
      <w:pPr>
        <w:pStyle w:val="BodyTextIndent"/>
        <w:numPr>
          <w:numId w:val="76"/>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Ak sú „zvody“ bleskozvodu umiestnené pod zatepľovacou konštrukciou fasády, ich konštrukčné riešenie musí vyhovovať platný</w:t>
      </w:r>
      <w:r w:rsidRPr="00614FE6" w:rsidR="00E35777">
        <w:rPr>
          <w:rFonts w:ascii="Times New Roman" w:hAnsi="Times New Roman"/>
          <w:szCs w:val="24"/>
        </w:rPr>
        <w:t>m</w:t>
      </w:r>
      <w:r w:rsidRPr="00614FE6">
        <w:rPr>
          <w:rFonts w:ascii="Times New Roman" w:hAnsi="Times New Roman"/>
          <w:szCs w:val="24"/>
        </w:rPr>
        <w:t xml:space="preserve"> </w:t>
      </w:r>
      <w:r w:rsidRPr="00614FE6" w:rsidR="00E35777">
        <w:rPr>
          <w:rFonts w:ascii="Times New Roman" w:hAnsi="Times New Roman"/>
          <w:szCs w:val="24"/>
        </w:rPr>
        <w:t>normovým hodnotám</w:t>
      </w:r>
      <w:r w:rsidRPr="00614FE6">
        <w:rPr>
          <w:rFonts w:ascii="Times New Roman" w:hAnsi="Times New Roman"/>
          <w:szCs w:val="24"/>
        </w:rPr>
        <w:t>.</w:t>
      </w:r>
    </w:p>
    <w:p w:rsidR="009254AF" w:rsidRPr="00614FE6" w:rsidP="00404E2A">
      <w:pPr>
        <w:pStyle w:val="BodyTextIndent"/>
        <w:tabs>
          <w:tab w:val="left" w:pos="284"/>
        </w:tabs>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41</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Plynovodná prípojka a odberné plynové zariad</w:t>
      </w:r>
      <w:r w:rsidRPr="00614FE6">
        <w:rPr>
          <w:rFonts w:ascii="Times New Roman" w:hAnsi="Times New Roman"/>
          <w:szCs w:val="24"/>
        </w:rPr>
        <w:t>e</w:t>
      </w:r>
      <w:r w:rsidRPr="00614FE6">
        <w:rPr>
          <w:rFonts w:ascii="Times New Roman" w:hAnsi="Times New Roman"/>
          <w:szCs w:val="24"/>
        </w:rPr>
        <w:t>nie</w:t>
      </w:r>
    </w:p>
    <w:p w:rsidR="00A627BB" w:rsidRPr="00614FE6" w:rsidP="00404E2A">
      <w:pPr>
        <w:pStyle w:val="Textodstavce"/>
        <w:numPr>
          <w:numId w:val="0"/>
        </w:numPr>
        <w:tabs>
          <w:tab w:val="clear" w:pos="785"/>
        </w:tabs>
        <w:bidi w:val="0"/>
        <w:spacing w:before="0" w:after="0" w:line="240" w:lineRule="atLeast"/>
        <w:ind w:left="-142" w:firstLine="0"/>
        <w:jc w:val="left"/>
        <w:rPr>
          <w:rFonts w:ascii="Times New Roman" w:hAnsi="Times New Roman"/>
          <w:szCs w:val="24"/>
        </w:rPr>
      </w:pPr>
      <w:r w:rsidRPr="00614FE6">
        <w:rPr>
          <w:rFonts w:ascii="Times New Roman" w:hAnsi="Times New Roman"/>
          <w:szCs w:val="24"/>
        </w:rPr>
        <w:t xml:space="preserve"> </w:t>
      </w:r>
    </w:p>
    <w:p w:rsidR="00A627BB" w:rsidRPr="00614FE6" w:rsidP="00ED1D84">
      <w:pPr>
        <w:pStyle w:val="Textodstavce"/>
        <w:numPr>
          <w:numId w:val="78"/>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Na plynovodnú prípojku a odberné plynové zariadenie možno použiť len materiál, ktorý zodp</w:t>
      </w:r>
      <w:r w:rsidRPr="00614FE6">
        <w:rPr>
          <w:rFonts w:ascii="Times New Roman" w:hAnsi="Times New Roman"/>
          <w:szCs w:val="24"/>
        </w:rPr>
        <w:t>o</w:t>
      </w:r>
      <w:r w:rsidRPr="00614FE6">
        <w:rPr>
          <w:rFonts w:ascii="Times New Roman" w:hAnsi="Times New Roman"/>
          <w:szCs w:val="24"/>
        </w:rPr>
        <w:t xml:space="preserve">vedá účelu použitia, druhu rozvádzaného média a danému prevádzkovému pretlaku. </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8"/>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Plynovodn</w:t>
      </w:r>
      <w:r w:rsidRPr="00614FE6" w:rsidR="00A76956">
        <w:rPr>
          <w:rFonts w:ascii="Times New Roman" w:hAnsi="Times New Roman"/>
          <w:szCs w:val="24"/>
        </w:rPr>
        <w:t>á</w:t>
      </w:r>
      <w:r w:rsidRPr="00614FE6">
        <w:rPr>
          <w:rFonts w:ascii="Times New Roman" w:hAnsi="Times New Roman"/>
          <w:szCs w:val="24"/>
        </w:rPr>
        <w:t xml:space="preserve"> prípojka a rozvod plynu musia byť dimenzované tak, aby bol zaistený potrebný prevádzkový pretlak pre všetky plynové spotrebiče. Odberné plynové zariadenie musí byť navrhnuté a zrealizované s ohľadom na možné rizika tak, aby v dôsledku jeho používania nedochádzalo k ohrozeniu života a zdravia osôb alebo zvierat. Spôsob inštalácie rozvodu plynu v stavbe je daný normovými hodnotami.</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8"/>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Na začiatku odberného plynového zariadenia musí </w:t>
      </w:r>
      <w:r w:rsidRPr="00614FE6" w:rsidR="00A76956">
        <w:rPr>
          <w:rFonts w:ascii="Times New Roman" w:hAnsi="Times New Roman"/>
          <w:szCs w:val="24"/>
        </w:rPr>
        <w:t xml:space="preserve">byť </w:t>
      </w:r>
      <w:r w:rsidRPr="00614FE6">
        <w:rPr>
          <w:rFonts w:ascii="Times New Roman" w:hAnsi="Times New Roman"/>
          <w:szCs w:val="24"/>
        </w:rPr>
        <w:t xml:space="preserve">nainštalovaný hlavný uzáver plynu umiestnený na trvalo prístupnom a vetrateľnom mieste a musí sa viditeľne trvalo označiť. Nesmie sa umiestniť v  miestnostiach alebo ťažko prístupných priestoroch, ktoré by mohli byť v prípade požiaru budovy zneprístupnené najmä v obytnej a pobytovej miestnosti, </w:t>
      </w:r>
      <w:r w:rsidRPr="00614FE6" w:rsidR="00087DF2">
        <w:rPr>
          <w:rFonts w:ascii="Times New Roman" w:hAnsi="Times New Roman"/>
          <w:szCs w:val="24"/>
        </w:rPr>
        <w:t xml:space="preserve">komore, </w:t>
      </w:r>
      <w:r w:rsidRPr="00614FE6">
        <w:rPr>
          <w:rFonts w:ascii="Times New Roman" w:hAnsi="Times New Roman"/>
          <w:szCs w:val="24"/>
        </w:rPr>
        <w:t>svetlíku a šachte, v kúpeľni a na záchode, v práčovni a kotolni, v garáži, v sklade potravín, horľavých látok a horľavých kvapalín, v zhromažďovacom priestore, v kolektore a technickej chodbe, v chránenej únikovej ceste</w:t>
      </w:r>
      <w:r w:rsidRPr="00614FE6" w:rsidR="00AF62E7">
        <w:rPr>
          <w:rFonts w:ascii="Times New Roman" w:hAnsi="Times New Roman"/>
          <w:szCs w:val="24"/>
        </w:rPr>
        <w:t xml:space="preserve"> </w:t>
      </w:r>
      <w:r w:rsidRPr="00614FE6">
        <w:rPr>
          <w:rFonts w:ascii="Times New Roman" w:hAnsi="Times New Roman"/>
          <w:szCs w:val="24"/>
        </w:rPr>
        <w:t xml:space="preserve"> a nevetrateľnom ani n</w:t>
      </w:r>
      <w:r w:rsidRPr="00614FE6">
        <w:rPr>
          <w:rFonts w:ascii="Times New Roman" w:hAnsi="Times New Roman"/>
          <w:szCs w:val="24"/>
        </w:rPr>
        <w:t>e</w:t>
      </w:r>
      <w:r w:rsidRPr="00614FE6">
        <w:rPr>
          <w:rFonts w:ascii="Times New Roman" w:hAnsi="Times New Roman"/>
          <w:szCs w:val="24"/>
        </w:rPr>
        <w:t xml:space="preserve">prístupnom priestore. </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9D3836" w:rsidRPr="00614FE6" w:rsidP="00ED1D84">
      <w:pPr>
        <w:pStyle w:val="Textodstavce"/>
        <w:numPr>
          <w:numId w:val="78"/>
        </w:numPr>
        <w:tabs>
          <w:tab w:val="clear" w:pos="785"/>
        </w:tabs>
        <w:bidi w:val="0"/>
        <w:spacing w:before="0" w:after="0" w:line="240" w:lineRule="atLeast"/>
        <w:ind w:left="0" w:firstLine="284"/>
        <w:jc w:val="left"/>
        <w:rPr>
          <w:rFonts w:ascii="Times New Roman" w:hAnsi="Times New Roman"/>
          <w:szCs w:val="24"/>
        </w:rPr>
      </w:pPr>
      <w:r w:rsidRPr="00614FE6" w:rsidR="00A627BB">
        <w:rPr>
          <w:rFonts w:ascii="Times New Roman" w:hAnsi="Times New Roman"/>
          <w:szCs w:val="24"/>
        </w:rPr>
        <w:t>Rozvod plynu sa nesmie viesť v miestnostiach, v ktorých by bol vystavený mechanickému namáhaniu, prípadne poškodeniu, koróznemu alebo teplo</w:t>
      </w:r>
      <w:r w:rsidRPr="00614FE6" w:rsidR="00A627BB">
        <w:rPr>
          <w:rFonts w:ascii="Times New Roman" w:hAnsi="Times New Roman"/>
          <w:szCs w:val="24"/>
        </w:rPr>
        <w:t>t</w:t>
      </w:r>
      <w:r w:rsidRPr="00614FE6" w:rsidR="00A627BB">
        <w:rPr>
          <w:rFonts w:ascii="Times New Roman" w:hAnsi="Times New Roman"/>
          <w:szCs w:val="24"/>
        </w:rPr>
        <w:t>nému pôsobeniu a v mieste, kde by nebola možná kontrola rozvodu, prípadne údržba</w:t>
      </w:r>
      <w:r w:rsidRPr="00614FE6" w:rsidR="00AF62E7">
        <w:rPr>
          <w:rFonts w:ascii="Times New Roman" w:hAnsi="Times New Roman"/>
          <w:szCs w:val="24"/>
        </w:rPr>
        <w:t xml:space="preserve"> a nesmie sa viesť v chránenej únikovej ceste</w:t>
      </w:r>
      <w:r w:rsidRPr="00614FE6">
        <w:rPr>
          <w:rFonts w:ascii="Times New Roman" w:hAnsi="Times New Roman"/>
          <w:szCs w:val="24"/>
          <w:vertAlign w:val="superscript"/>
        </w:rPr>
        <w:t>19)</w:t>
      </w:r>
      <w:r w:rsidRPr="00614FE6">
        <w:rPr>
          <w:rFonts w:ascii="Times New Roman" w:hAnsi="Times New Roman"/>
          <w:szCs w:val="24"/>
        </w:rPr>
        <w:t>.</w:t>
      </w:r>
    </w:p>
    <w:p w:rsidR="009D3836"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78"/>
        </w:numPr>
        <w:tabs>
          <w:tab w:val="clear" w:pos="785"/>
        </w:tabs>
        <w:bidi w:val="0"/>
        <w:spacing w:before="0" w:after="0" w:line="240" w:lineRule="atLeast"/>
        <w:ind w:left="0" w:firstLine="284"/>
        <w:rPr>
          <w:rFonts w:ascii="Times New Roman" w:hAnsi="Times New Roman"/>
          <w:szCs w:val="24"/>
        </w:rPr>
      </w:pPr>
      <w:r w:rsidRPr="00614FE6">
        <w:rPr>
          <w:rFonts w:ascii="Times New Roman" w:hAnsi="Times New Roman"/>
          <w:szCs w:val="24"/>
        </w:rPr>
        <w:t xml:space="preserve">Potrubie rozvodu plynu sa ukladá do ochrannej konštrukcie, ktorá je navrhnutá podľa normových hodnôt </w:t>
      </w:r>
    </w:p>
    <w:p w:rsidR="00A627BB" w:rsidRPr="00614FE6" w:rsidP="00ED1D84">
      <w:pPr>
        <w:pStyle w:val="Textpsmene"/>
        <w:numPr>
          <w:ilvl w:val="7"/>
          <w:numId w:val="79"/>
        </w:numPr>
        <w:tabs>
          <w:tab w:val="clear" w:pos="425"/>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na zabezpečenie ochrany pred mechanickým poškodením alebo poškodením koróziou,</w:t>
      </w:r>
    </w:p>
    <w:p w:rsidR="00A627BB" w:rsidRPr="00614FE6" w:rsidP="00ED1D84">
      <w:pPr>
        <w:pStyle w:val="Textpsmene"/>
        <w:numPr>
          <w:ilvl w:val="7"/>
          <w:numId w:val="79"/>
        </w:numPr>
        <w:tabs>
          <w:tab w:val="clear" w:pos="425"/>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pri prechode dutou a neprístupnou konštru</w:t>
      </w:r>
      <w:r w:rsidRPr="00614FE6">
        <w:rPr>
          <w:rFonts w:ascii="Times New Roman" w:hAnsi="Times New Roman"/>
          <w:szCs w:val="24"/>
        </w:rPr>
        <w:t>k</w:t>
      </w:r>
      <w:r w:rsidRPr="00614FE6">
        <w:rPr>
          <w:rFonts w:ascii="Times New Roman" w:hAnsi="Times New Roman"/>
          <w:szCs w:val="24"/>
        </w:rPr>
        <w:t>ciou,</w:t>
      </w:r>
    </w:p>
    <w:p w:rsidR="00A627BB" w:rsidRPr="00614FE6" w:rsidP="00ED1D84">
      <w:pPr>
        <w:pStyle w:val="Textpsmene"/>
        <w:numPr>
          <w:ilvl w:val="7"/>
          <w:numId w:val="79"/>
        </w:numPr>
        <w:tabs>
          <w:tab w:val="clear" w:pos="425"/>
          <w:tab w:val="left" w:pos="851"/>
        </w:tabs>
        <w:bidi w:val="0"/>
        <w:spacing w:line="240" w:lineRule="atLeast"/>
        <w:ind w:left="851" w:hanging="567"/>
        <w:jc w:val="left"/>
        <w:rPr>
          <w:rFonts w:ascii="Times New Roman" w:hAnsi="Times New Roman"/>
          <w:szCs w:val="24"/>
        </w:rPr>
      </w:pPr>
      <w:r w:rsidRPr="00614FE6">
        <w:rPr>
          <w:rFonts w:ascii="Times New Roman" w:hAnsi="Times New Roman"/>
          <w:szCs w:val="24"/>
        </w:rPr>
        <w:t>pri prechode obvodovým múrom a základom stavby a jej ďalšími konštrukciami, kde by mohla nastať deformácia potrubia.</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78"/>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Každý pripojený spotrebič musí vyhovovať danému druhu plynu a prevádzkovému pretlaku plynu a môže byť podľa svojho prevedenia umiestnený len v priestore, ktorý svojim objemom, účelom, prípadne množstvom privádzaného spaľovaného  vzduchu zodpovedá m</w:t>
      </w:r>
      <w:r w:rsidRPr="00614FE6">
        <w:rPr>
          <w:rFonts w:ascii="Times New Roman" w:hAnsi="Times New Roman"/>
          <w:szCs w:val="24"/>
        </w:rPr>
        <w:t>e</w:t>
      </w:r>
      <w:r w:rsidRPr="00614FE6">
        <w:rPr>
          <w:rFonts w:ascii="Times New Roman" w:hAnsi="Times New Roman"/>
          <w:szCs w:val="24"/>
        </w:rPr>
        <w:t>novitému tepelnému výkonu a funkcii spotrebiča. U stavieb umiestnených v záplavových územiach musia byť uzávery plynu mimo dosah hladiny vody, pre ktorú bolo  záplavové územie stanovené.</w:t>
      </w:r>
    </w:p>
    <w:p w:rsidR="00A627BB" w:rsidRPr="00614FE6" w:rsidP="00404E2A">
      <w:pPr>
        <w:pStyle w:val="BodyTextIndent"/>
        <w:tabs>
          <w:tab w:val="left" w:pos="284"/>
        </w:tabs>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42</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Vzduchotechnické zariadenie</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8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Vzduchotechnické zariadenie musí zabezp</w:t>
      </w:r>
      <w:r w:rsidRPr="00614FE6">
        <w:rPr>
          <w:rFonts w:ascii="Times New Roman" w:hAnsi="Times New Roman"/>
          <w:szCs w:val="24"/>
        </w:rPr>
        <w:t>e</w:t>
      </w:r>
      <w:r w:rsidRPr="00614FE6">
        <w:rPr>
          <w:rFonts w:ascii="Times New Roman" w:hAnsi="Times New Roman"/>
          <w:szCs w:val="24"/>
        </w:rPr>
        <w:t>čovať také parametre vnútorného prostredia vetran</w:t>
      </w:r>
      <w:r w:rsidRPr="00614FE6">
        <w:rPr>
          <w:rFonts w:ascii="Times New Roman" w:hAnsi="Times New Roman"/>
          <w:szCs w:val="24"/>
        </w:rPr>
        <w:t>é</w:t>
      </w:r>
      <w:r w:rsidRPr="00614FE6">
        <w:rPr>
          <w:rFonts w:ascii="Times New Roman" w:hAnsi="Times New Roman"/>
          <w:szCs w:val="24"/>
        </w:rPr>
        <w:t>ho priestoru, aby vyhovovalo hygienickým a technologickým požiadavkám. Jeho prevádzka musí byť bezpečná, hospodárna, nesmie ohrozovať životné prostredie a zdravie osôb alebo zvierat a musí spĺňať požiada</w:t>
      </w:r>
      <w:r w:rsidRPr="00614FE6">
        <w:rPr>
          <w:rFonts w:ascii="Times New Roman" w:hAnsi="Times New Roman"/>
          <w:szCs w:val="24"/>
        </w:rPr>
        <w:t>v</w:t>
      </w:r>
      <w:r w:rsidRPr="00614FE6">
        <w:rPr>
          <w:rFonts w:ascii="Times New Roman" w:hAnsi="Times New Roman"/>
          <w:szCs w:val="24"/>
        </w:rPr>
        <w:t>ky</w:t>
      </w:r>
      <w:r w:rsidRPr="00614FE6" w:rsidR="00C8383F">
        <w:rPr>
          <w:rFonts w:ascii="Times New Roman" w:hAnsi="Times New Roman"/>
          <w:szCs w:val="24"/>
        </w:rPr>
        <w:t xml:space="preserve"> </w:t>
      </w:r>
      <w:r w:rsidRPr="00614FE6">
        <w:rPr>
          <w:rFonts w:ascii="Times New Roman" w:hAnsi="Times New Roman"/>
          <w:szCs w:val="24"/>
        </w:rPr>
        <w:t>na najvyššie prípustné hodnoty hluku a vibrácie. Vzduchotechnické zariadenie sa musí riešiť tak, aby ním nedochádzalo k šíreniu požiaru a jeho splodín. Vzduchotechnické zariadenie musí umožňovať požadované pravidelné čistenie a údržbu.</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Výfuk odpadového vzduchu sa musí zhotoviť a umiestniť podľa normových hodnôt tak, aby neobťažoval a neohrozoval okolie. Vyústenie odpadového vzduchu musí byť vzdialené  najmenej </w:t>
      </w:r>
      <w:smartTag w:uri="urn:schemas-microsoft-com:office:smarttags" w:element="metricconverter">
        <w:smartTagPr>
          <w:attr w:name="ProductID" w:val="1,5 m"/>
        </w:smartTagPr>
        <w:r w:rsidRPr="00614FE6">
          <w:rPr>
            <w:rFonts w:ascii="Times New Roman" w:hAnsi="Times New Roman"/>
            <w:szCs w:val="24"/>
          </w:rPr>
          <w:t>1,5 m</w:t>
        </w:r>
      </w:smartTag>
      <w:r w:rsidRPr="00614FE6">
        <w:rPr>
          <w:rFonts w:ascii="Times New Roman" w:hAnsi="Times New Roman"/>
          <w:szCs w:val="24"/>
        </w:rPr>
        <w:t xml:space="preserve"> od nasávacieho otvoru vonkajšieho vzduchu, od východu z chránených ún</w:t>
      </w:r>
      <w:r w:rsidRPr="00614FE6">
        <w:rPr>
          <w:rFonts w:ascii="Times New Roman" w:hAnsi="Times New Roman"/>
          <w:szCs w:val="24"/>
        </w:rPr>
        <w:t>i</w:t>
      </w:r>
      <w:r w:rsidRPr="00614FE6">
        <w:rPr>
          <w:rFonts w:ascii="Times New Roman" w:hAnsi="Times New Roman"/>
          <w:szCs w:val="24"/>
        </w:rPr>
        <w:t>kových c</w:t>
      </w:r>
      <w:r w:rsidRPr="00614FE6" w:rsidR="00A76956">
        <w:rPr>
          <w:rFonts w:ascii="Times New Roman" w:hAnsi="Times New Roman"/>
          <w:szCs w:val="24"/>
        </w:rPr>
        <w:t>i</w:t>
      </w:r>
      <w:r w:rsidRPr="00614FE6">
        <w:rPr>
          <w:rFonts w:ascii="Times New Roman" w:hAnsi="Times New Roman"/>
          <w:szCs w:val="24"/>
        </w:rPr>
        <w:t xml:space="preserve">est, otvorov pre prirodzené vetranie a </w:t>
      </w:r>
      <w:smartTag w:uri="urn:schemas-microsoft-com:office:smarttags" w:element="metricconverter">
        <w:smartTagPr>
          <w:attr w:name="ProductID" w:val="3 m"/>
        </w:smartTagPr>
        <w:r w:rsidRPr="00614FE6">
          <w:rPr>
            <w:rFonts w:ascii="Times New Roman" w:hAnsi="Times New Roman"/>
            <w:szCs w:val="24"/>
          </w:rPr>
          <w:t>3 m</w:t>
        </w:r>
      </w:smartTag>
      <w:r w:rsidRPr="00614FE6">
        <w:rPr>
          <w:rFonts w:ascii="Times New Roman" w:hAnsi="Times New Roman"/>
          <w:szCs w:val="24"/>
        </w:rPr>
        <w:t xml:space="preserve"> od nasávacieho a výfukového otvoru slúžiaceho na nútené vetranie chránených únikových ciest.</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Ak pri doprave vzduchu s vysokým obsahom vodných pár vzniká nebezpečenstvo kondenzácie, musí byť vzduchovod vodotesný, zhotovený v spáde, vybavený odvodnením a vhodne tepelne izolovaný. </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0"/>
        </w:numPr>
        <w:tabs>
          <w:tab w:val="clear" w:pos="785"/>
        </w:tabs>
        <w:bidi w:val="0"/>
        <w:spacing w:before="0" w:after="0" w:line="240" w:lineRule="atLeast"/>
        <w:ind w:left="0" w:firstLine="284"/>
        <w:jc w:val="left"/>
        <w:rPr>
          <w:rFonts w:ascii="Times New Roman" w:hAnsi="Times New Roman"/>
          <w:szCs w:val="24"/>
        </w:rPr>
      </w:pPr>
      <w:r w:rsidRPr="00614FE6" w:rsidR="00A76956">
        <w:rPr>
          <w:rFonts w:ascii="Times New Roman" w:hAnsi="Times New Roman"/>
          <w:szCs w:val="24"/>
        </w:rPr>
        <w:t>Vzduchotechnické</w:t>
      </w:r>
      <w:r w:rsidRPr="00614FE6">
        <w:rPr>
          <w:rFonts w:ascii="Times New Roman" w:hAnsi="Times New Roman"/>
          <w:szCs w:val="24"/>
        </w:rPr>
        <w:t xml:space="preserve"> zariadenia v prevádzkach s vysokou intenzitou výmeny vzduchu musia mať zabezpečené spätné získavanie tepla z odvádzaného vzduchu  zariadením s overenou dostatočnou účinnosťou, pokiaľ sa nepreukáže napríklad energetickým auditom, že také riešenie nie je  v daných podmienkach vhodné. </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0"/>
        </w:numPr>
        <w:tabs>
          <w:tab w:val="clear" w:pos="785"/>
        </w:tabs>
        <w:bidi w:val="0"/>
        <w:spacing w:before="0" w:after="0" w:line="240" w:lineRule="atLeast"/>
        <w:ind w:left="0" w:firstLine="284"/>
        <w:jc w:val="left"/>
        <w:rPr>
          <w:rFonts w:ascii="Times New Roman" w:hAnsi="Times New Roman"/>
          <w:szCs w:val="24"/>
        </w:rPr>
      </w:pPr>
      <w:r w:rsidRPr="00614FE6" w:rsidR="00A76956">
        <w:rPr>
          <w:rFonts w:ascii="Times New Roman" w:hAnsi="Times New Roman"/>
          <w:szCs w:val="24"/>
        </w:rPr>
        <w:t xml:space="preserve">Pri </w:t>
      </w:r>
      <w:r w:rsidRPr="00614FE6">
        <w:rPr>
          <w:rFonts w:ascii="Times New Roman" w:hAnsi="Times New Roman"/>
          <w:szCs w:val="24"/>
        </w:rPr>
        <w:t xml:space="preserve"> budov</w:t>
      </w:r>
      <w:r w:rsidRPr="00614FE6" w:rsidR="00A76956">
        <w:rPr>
          <w:rFonts w:ascii="Times New Roman" w:hAnsi="Times New Roman"/>
          <w:szCs w:val="24"/>
        </w:rPr>
        <w:t>ách</w:t>
      </w:r>
      <w:r w:rsidRPr="00614FE6">
        <w:rPr>
          <w:rFonts w:ascii="Times New Roman" w:hAnsi="Times New Roman"/>
          <w:szCs w:val="24"/>
        </w:rPr>
        <w:t xml:space="preserve"> s klimatizačným systémom sa musí doložiť ich dostatočná tepelná stabilita v letnom období a využitie iných ekonomicky vhodných technických možností chladenia budovy. Tepelná stabilita klimatizovaných miestností je daná normovými hodnotami.</w:t>
      </w:r>
    </w:p>
    <w:p w:rsidR="00A627BB" w:rsidRPr="00614FE6" w:rsidP="00240B97">
      <w:pPr>
        <w:pStyle w:val="BodyTextIndent"/>
        <w:tabs>
          <w:tab w:val="left" w:pos="284"/>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80"/>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Vzduchotechnické zariadenie s úpravou tepl</w:t>
      </w:r>
      <w:r w:rsidRPr="00614FE6">
        <w:rPr>
          <w:rFonts w:ascii="Times New Roman" w:hAnsi="Times New Roman"/>
          <w:szCs w:val="24"/>
        </w:rPr>
        <w:t>o</w:t>
      </w:r>
      <w:r w:rsidRPr="00614FE6">
        <w:rPr>
          <w:rFonts w:ascii="Times New Roman" w:hAnsi="Times New Roman"/>
          <w:szCs w:val="24"/>
        </w:rPr>
        <w:t>ty privádzaného vzduchu musí byť vybavené aut</w:t>
      </w:r>
      <w:r w:rsidRPr="00614FE6">
        <w:rPr>
          <w:rFonts w:ascii="Times New Roman" w:hAnsi="Times New Roman"/>
          <w:szCs w:val="24"/>
        </w:rPr>
        <w:t>o</w:t>
      </w:r>
      <w:r w:rsidRPr="00614FE6">
        <w:rPr>
          <w:rFonts w:ascii="Times New Roman" w:hAnsi="Times New Roman"/>
          <w:szCs w:val="24"/>
        </w:rPr>
        <w:t>matickou reguláciou.</w:t>
      </w:r>
    </w:p>
    <w:p w:rsidR="00A627BB" w:rsidRPr="00614FE6" w:rsidP="00240B97">
      <w:pPr>
        <w:pStyle w:val="BodyTextIndent"/>
        <w:tabs>
          <w:tab w:val="left" w:pos="284"/>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80"/>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Vzduchotechnické zariadenie zabudované ako súčasť otvorovej konštrukcie nesmie zhoršiť žiadnu funkciu otvoru.</w:t>
      </w:r>
    </w:p>
    <w:p w:rsidR="00A627BB" w:rsidRPr="00614FE6" w:rsidP="00404E2A">
      <w:pPr>
        <w:pStyle w:val="Textodstavce"/>
        <w:numPr>
          <w:numId w:val="0"/>
        </w:numPr>
        <w:tabs>
          <w:tab w:val="clear" w:pos="785"/>
        </w:tabs>
        <w:bidi w:val="0"/>
        <w:spacing w:before="0" w:after="0" w:line="240" w:lineRule="atLeast"/>
        <w:ind w:firstLine="425"/>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43</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Vykurovanie</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8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Technické vybavenie zdrojov tepla</w:t>
      </w:r>
      <w:r w:rsidRPr="00614FE6" w:rsidR="0048376C">
        <w:rPr>
          <w:rFonts w:ascii="Times New Roman" w:hAnsi="Times New Roman"/>
          <w:szCs w:val="24"/>
        </w:rPr>
        <w:t>,</w:t>
      </w:r>
      <w:r w:rsidRPr="00614FE6">
        <w:rPr>
          <w:rFonts w:ascii="Times New Roman" w:hAnsi="Times New Roman"/>
          <w:szCs w:val="24"/>
        </w:rPr>
        <w:t xml:space="preserve"> </w:t>
      </w:r>
      <w:r w:rsidRPr="00614FE6" w:rsidR="00984D3D">
        <w:rPr>
          <w:rFonts w:ascii="Times New Roman" w:hAnsi="Times New Roman"/>
          <w:szCs w:val="24"/>
        </w:rPr>
        <w:t xml:space="preserve">vykurovací systém </w:t>
      </w:r>
      <w:r w:rsidRPr="00614FE6">
        <w:rPr>
          <w:rFonts w:ascii="Times New Roman" w:hAnsi="Times New Roman"/>
          <w:szCs w:val="24"/>
        </w:rPr>
        <w:t xml:space="preserve">musí umožňovať hospodárnu, bezpečnú a spoľahlivú prevádzku a je nutné brať na zreteľ možnosti navrhnutia a realizácie alternatívnych zdrojov </w:t>
      </w:r>
      <w:r w:rsidRPr="00614FE6" w:rsidR="00984D3D">
        <w:rPr>
          <w:rFonts w:ascii="Times New Roman" w:hAnsi="Times New Roman"/>
          <w:szCs w:val="24"/>
        </w:rPr>
        <w:t>energie v súlade s</w:t>
      </w:r>
      <w:r w:rsidRPr="00614FE6" w:rsidR="00553708">
        <w:rPr>
          <w:rFonts w:ascii="Times New Roman" w:hAnsi="Times New Roman"/>
          <w:szCs w:val="24"/>
        </w:rPr>
        <w:t> normovými hodnotami</w:t>
      </w:r>
      <w:r w:rsidRPr="00614FE6">
        <w:rPr>
          <w:rFonts w:ascii="Times New Roman" w:hAnsi="Times New Roman"/>
          <w:szCs w:val="24"/>
        </w:rPr>
        <w:t>. V prípade inštalácie tepelných spotrebičov na tuhé paliv</w:t>
      </w:r>
      <w:r w:rsidRPr="00614FE6" w:rsidR="00A76956">
        <w:rPr>
          <w:rFonts w:ascii="Times New Roman" w:hAnsi="Times New Roman"/>
          <w:szCs w:val="24"/>
        </w:rPr>
        <w:t>á</w:t>
      </w:r>
      <w:r w:rsidRPr="00614FE6">
        <w:rPr>
          <w:rFonts w:ascii="Times New Roman" w:hAnsi="Times New Roman"/>
          <w:szCs w:val="24"/>
        </w:rPr>
        <w:t>, musí byť k dispozícii priestor na uskladnenie tuhých palív.</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Kotol </w:t>
      </w:r>
      <w:r w:rsidRPr="00614FE6" w:rsidR="00553708">
        <w:rPr>
          <w:rFonts w:ascii="Times New Roman" w:hAnsi="Times New Roman"/>
          <w:szCs w:val="24"/>
        </w:rPr>
        <w:t xml:space="preserve">alebo plynový </w:t>
      </w:r>
      <w:r w:rsidRPr="00614FE6">
        <w:rPr>
          <w:rFonts w:ascii="Times New Roman" w:hAnsi="Times New Roman"/>
          <w:szCs w:val="24"/>
        </w:rPr>
        <w:t>spotrebič musia mať zaistený prívod spaľovacieho a vetracieho vzduchu. Odvod spalín, kondenzátu zo spalín a ďalších škodlivín nesmie ohrozovať životné prostredie a zdravie osôb alebo zvierat. Palivový spotrebič sa inštaluje podľa osobitného predp</w:t>
      </w:r>
      <w:r w:rsidRPr="00614FE6">
        <w:rPr>
          <w:rFonts w:ascii="Times New Roman" w:hAnsi="Times New Roman"/>
          <w:szCs w:val="24"/>
        </w:rPr>
        <w:t>i</w:t>
      </w:r>
      <w:r w:rsidRPr="00614FE6">
        <w:rPr>
          <w:rFonts w:ascii="Times New Roman" w:hAnsi="Times New Roman"/>
          <w:szCs w:val="24"/>
        </w:rPr>
        <w:t>su.</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Tepe</w:t>
      </w:r>
      <w:r w:rsidRPr="00614FE6" w:rsidR="004A3B7A">
        <w:rPr>
          <w:rFonts w:ascii="Times New Roman" w:hAnsi="Times New Roman"/>
          <w:szCs w:val="24"/>
        </w:rPr>
        <w:t>lné straty budov a ich výpočet sú</w:t>
      </w:r>
      <w:r w:rsidRPr="00614FE6">
        <w:rPr>
          <w:rFonts w:ascii="Times New Roman" w:hAnsi="Times New Roman"/>
          <w:szCs w:val="24"/>
        </w:rPr>
        <w:t xml:space="preserve"> dan</w:t>
      </w:r>
      <w:r w:rsidRPr="00614FE6" w:rsidR="004A3B7A">
        <w:rPr>
          <w:rFonts w:ascii="Times New Roman" w:hAnsi="Times New Roman"/>
          <w:szCs w:val="24"/>
        </w:rPr>
        <w:t>é</w:t>
      </w:r>
      <w:r w:rsidRPr="00614FE6">
        <w:rPr>
          <w:rFonts w:ascii="Times New Roman" w:hAnsi="Times New Roman"/>
          <w:szCs w:val="24"/>
        </w:rPr>
        <w:t xml:space="preserve"> normovými hodnotami a postupmi.</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 stavbe s osobitne zvýšeným nebezpeče</w:t>
      </w:r>
      <w:r w:rsidRPr="00614FE6">
        <w:rPr>
          <w:rFonts w:ascii="Times New Roman" w:hAnsi="Times New Roman"/>
          <w:szCs w:val="24"/>
        </w:rPr>
        <w:t>n</w:t>
      </w:r>
      <w:r w:rsidRPr="00614FE6">
        <w:rPr>
          <w:rFonts w:ascii="Times New Roman" w:hAnsi="Times New Roman"/>
          <w:szCs w:val="24"/>
        </w:rPr>
        <w:t>stvom úrazu sa musí inštalovať vykurovacie teleso vybavené ochranným krytom najmä v predškolských a školských zariadeniach. Ochranný kryt však nesmie brániť riadnemu sálaniu tepl</w:t>
      </w:r>
      <w:r w:rsidRPr="00614FE6" w:rsidR="00A76956">
        <w:rPr>
          <w:rFonts w:ascii="Times New Roman" w:hAnsi="Times New Roman"/>
          <w:szCs w:val="24"/>
        </w:rPr>
        <w:t>a z vykurovacích telies do okolia</w:t>
      </w:r>
      <w:r w:rsidRPr="00614FE6">
        <w:rPr>
          <w:rFonts w:ascii="Times New Roman" w:hAnsi="Times New Roman"/>
          <w:szCs w:val="24"/>
        </w:rPr>
        <w:t>.</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Vo vykurovacej sústave sa musí osadiť zari</w:t>
      </w:r>
      <w:r w:rsidRPr="00614FE6">
        <w:rPr>
          <w:rFonts w:ascii="Times New Roman" w:hAnsi="Times New Roman"/>
          <w:szCs w:val="24"/>
        </w:rPr>
        <w:t>a</w:t>
      </w:r>
      <w:r w:rsidRPr="00614FE6">
        <w:rPr>
          <w:rFonts w:ascii="Times New Roman" w:hAnsi="Times New Roman"/>
          <w:szCs w:val="24"/>
        </w:rPr>
        <w:t>denie umožňujúce meranie a nastavenie parametrov vykurov</w:t>
      </w:r>
      <w:r w:rsidRPr="00614FE6">
        <w:rPr>
          <w:rFonts w:ascii="Times New Roman" w:hAnsi="Times New Roman"/>
          <w:szCs w:val="24"/>
        </w:rPr>
        <w:t>a</w:t>
      </w:r>
      <w:r w:rsidRPr="00614FE6">
        <w:rPr>
          <w:rFonts w:ascii="Times New Roman" w:hAnsi="Times New Roman"/>
          <w:szCs w:val="24"/>
        </w:rPr>
        <w:t>cej sústavy</w:t>
      </w:r>
      <w:r w:rsidRPr="00614FE6" w:rsidR="00A76956">
        <w:rPr>
          <w:rFonts w:ascii="Times New Roman" w:hAnsi="Times New Roman"/>
          <w:szCs w:val="24"/>
        </w:rPr>
        <w:t>.</w:t>
      </w:r>
      <w:r w:rsidRPr="00614FE6">
        <w:rPr>
          <w:rFonts w:ascii="Times New Roman" w:hAnsi="Times New Roman"/>
          <w:szCs w:val="24"/>
        </w:rPr>
        <w:t xml:space="preserve"> Pri prevádzke vykurovacích sústav sa musí zabezpečiť regulovanie tepeln</w:t>
      </w:r>
      <w:r w:rsidRPr="00614FE6">
        <w:rPr>
          <w:rFonts w:ascii="Times New Roman" w:hAnsi="Times New Roman"/>
          <w:szCs w:val="24"/>
        </w:rPr>
        <w:t>é</w:t>
      </w:r>
      <w:r w:rsidRPr="00614FE6">
        <w:rPr>
          <w:rFonts w:ascii="Times New Roman" w:hAnsi="Times New Roman"/>
          <w:szCs w:val="24"/>
        </w:rPr>
        <w:t xml:space="preserve">ho výkonu v závislosti od </w:t>
      </w:r>
      <w:r w:rsidRPr="00614FE6" w:rsidR="00A76956">
        <w:rPr>
          <w:rFonts w:ascii="Times New Roman" w:hAnsi="Times New Roman"/>
          <w:szCs w:val="24"/>
        </w:rPr>
        <w:t>s</w:t>
      </w:r>
      <w:r w:rsidRPr="00614FE6">
        <w:rPr>
          <w:rFonts w:ascii="Times New Roman" w:hAnsi="Times New Roman"/>
          <w:szCs w:val="24"/>
        </w:rPr>
        <w:t>potreby tepla</w:t>
      </w:r>
      <w:r w:rsidRPr="00614FE6" w:rsidR="00553708">
        <w:rPr>
          <w:rFonts w:ascii="Times New Roman" w:hAnsi="Times New Roman"/>
          <w:szCs w:val="24"/>
        </w:rPr>
        <w:t xml:space="preserve"> v súlade s normovými hodnotami</w:t>
      </w:r>
      <w:r w:rsidRPr="00614FE6">
        <w:rPr>
          <w:rFonts w:ascii="Times New Roman" w:hAnsi="Times New Roman"/>
          <w:szCs w:val="24"/>
        </w:rPr>
        <w:t xml:space="preserve">. </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Pri dodávke tepla z vonkajšieho zdroja sa m</w:t>
      </w:r>
      <w:r w:rsidRPr="00614FE6">
        <w:rPr>
          <w:rFonts w:ascii="Times New Roman" w:hAnsi="Times New Roman"/>
          <w:szCs w:val="24"/>
        </w:rPr>
        <w:t>u</w:t>
      </w:r>
      <w:r w:rsidRPr="00614FE6">
        <w:rPr>
          <w:rFonts w:ascii="Times New Roman" w:hAnsi="Times New Roman"/>
          <w:szCs w:val="24"/>
        </w:rPr>
        <w:t>sí na vstupe do vnútornej vykurovacej sústavy stavby a na výstupe z nej osadiť hlavný uzáver vykur</w:t>
      </w:r>
      <w:r w:rsidRPr="00614FE6">
        <w:rPr>
          <w:rFonts w:ascii="Times New Roman" w:hAnsi="Times New Roman"/>
          <w:szCs w:val="24"/>
        </w:rPr>
        <w:t>o</w:t>
      </w:r>
      <w:r w:rsidRPr="00614FE6">
        <w:rPr>
          <w:rFonts w:ascii="Times New Roman" w:hAnsi="Times New Roman"/>
          <w:szCs w:val="24"/>
        </w:rPr>
        <w:t>vacieho média; merač dodávaného tepla má byť osadený vo vnútornej vykurovacej sústave</w:t>
      </w:r>
      <w:r w:rsidRPr="00614FE6" w:rsidR="00553708">
        <w:rPr>
          <w:rFonts w:ascii="Times New Roman" w:hAnsi="Times New Roman"/>
          <w:szCs w:val="24"/>
        </w:rPr>
        <w:t xml:space="preserve"> v súlade s normovými hodnotami</w:t>
      </w:r>
      <w:r w:rsidRPr="00614FE6">
        <w:rPr>
          <w:rFonts w:ascii="Times New Roman" w:hAnsi="Times New Roman"/>
          <w:szCs w:val="24"/>
        </w:rPr>
        <w:t>.</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Každé zo zariadení na meranie, reguláciu a hlavný uzáver vykurovacieho média musia byť prístupné a zabezpečené proti neoprávnenej manip</w:t>
      </w:r>
      <w:r w:rsidRPr="00614FE6">
        <w:rPr>
          <w:rFonts w:ascii="Times New Roman" w:hAnsi="Times New Roman"/>
          <w:szCs w:val="24"/>
        </w:rPr>
        <w:t>u</w:t>
      </w:r>
      <w:r w:rsidRPr="00614FE6">
        <w:rPr>
          <w:rFonts w:ascii="Times New Roman" w:hAnsi="Times New Roman"/>
          <w:szCs w:val="24"/>
        </w:rPr>
        <w:t>lácii.</w:t>
      </w:r>
    </w:p>
    <w:p w:rsidR="00A627BB"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Vykurovacia sústava vedená technickými p</w:t>
      </w:r>
      <w:r w:rsidRPr="00614FE6">
        <w:rPr>
          <w:rFonts w:ascii="Times New Roman" w:hAnsi="Times New Roman"/>
          <w:szCs w:val="24"/>
        </w:rPr>
        <w:t>o</w:t>
      </w:r>
      <w:r w:rsidRPr="00614FE6">
        <w:rPr>
          <w:rFonts w:ascii="Times New Roman" w:hAnsi="Times New Roman"/>
          <w:szCs w:val="24"/>
        </w:rPr>
        <w:t>dlažiami sa musí tepelne izolovať.</w:t>
      </w:r>
    </w:p>
    <w:p w:rsidR="00A627BB" w:rsidRPr="00614FE6" w:rsidP="00404E2A">
      <w:pPr>
        <w:pStyle w:val="BodyTextIndent"/>
        <w:tabs>
          <w:tab w:val="left" w:pos="284"/>
        </w:tabs>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EC550E">
        <w:rPr>
          <w:rFonts w:ascii="Times New Roman" w:hAnsi="Times New Roman"/>
          <w:szCs w:val="24"/>
        </w:rPr>
        <w:t>44</w:t>
      </w:r>
    </w:p>
    <w:p w:rsidR="0060550F"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Výťahy</w:t>
      </w:r>
    </w:p>
    <w:p w:rsidR="007D768C" w:rsidRPr="00614FE6" w:rsidP="00404E2A">
      <w:pPr>
        <w:pStyle w:val="Textodstavce"/>
        <w:numPr>
          <w:numId w:val="0"/>
        </w:numPr>
        <w:tabs>
          <w:tab w:val="clear" w:pos="785"/>
        </w:tabs>
        <w:bidi w:val="0"/>
        <w:spacing w:before="0" w:after="0" w:line="240" w:lineRule="atLeast"/>
        <w:ind w:left="425" w:firstLine="0"/>
        <w:rPr>
          <w:rFonts w:ascii="Times New Roman" w:hAnsi="Times New Roman"/>
          <w:szCs w:val="24"/>
        </w:rPr>
      </w:pPr>
    </w:p>
    <w:p w:rsidR="0060550F" w:rsidRPr="00614FE6" w:rsidP="00ED1D84">
      <w:pPr>
        <w:pStyle w:val="Textodstavce"/>
        <w:numPr>
          <w:numId w:val="8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Stavby podľa druhu a potreby musia mať zriadené výťahy určené pre dopravu osôb alebo osôb a nákladov, dopravu len nákladov prípadne požiarne a evakuačné. </w:t>
      </w:r>
    </w:p>
    <w:p w:rsidR="0060550F" w:rsidRPr="00614FE6" w:rsidP="00240B97">
      <w:pPr>
        <w:pStyle w:val="Textpsmene"/>
        <w:numPr>
          <w:ilvl w:val="0"/>
          <w:numId w:val="0"/>
        </w:numPr>
        <w:tabs>
          <w:tab w:val="clear" w:pos="425"/>
          <w:tab w:val="left" w:pos="851"/>
        </w:tabs>
        <w:bidi w:val="0"/>
        <w:spacing w:line="240" w:lineRule="atLeast"/>
        <w:ind w:firstLine="284"/>
        <w:jc w:val="left"/>
        <w:rPr>
          <w:rFonts w:ascii="Times New Roman" w:hAnsi="Times New Roman"/>
          <w:szCs w:val="24"/>
        </w:rPr>
      </w:pPr>
    </w:p>
    <w:p w:rsidR="0060550F" w:rsidRPr="00614FE6" w:rsidP="00ED1D84">
      <w:pPr>
        <w:pStyle w:val="Textodstavce"/>
        <w:numPr>
          <w:numId w:val="8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Výťahy sa musia zriaďovať pri novostavbách bytových domov ak sú vstupy do bytov v úrovni piateho  a vyššieho nadzemného podlažia alebo podkrovia v tejto úrovni. Pri zmenách dokončených stavieb bytových domov, kde vstupy do nových bytov sú v úrovni piateho nadzemného podlažia alebo podkrovia sa výťahy nemusia zriaďovať ani existujúce výťahy do tohto podlažia predlžovať.</w:t>
      </w:r>
    </w:p>
    <w:p w:rsidR="0060550F"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60550F" w:rsidRPr="00614FE6" w:rsidP="00ED1D84">
      <w:pPr>
        <w:pStyle w:val="Textodstavce"/>
        <w:numPr>
          <w:numId w:val="8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Potrebné rozmery na zriaďovanie výťahov a minimálne pravidlá na inštaláciu výťahov v budovách alebo stavbách sú stanovené normovými hodnotami.</w:t>
      </w:r>
    </w:p>
    <w:p w:rsidR="0060550F" w:rsidRPr="00614FE6" w:rsidP="00240B97">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60550F" w:rsidRPr="00614FE6" w:rsidP="00ED1D84">
      <w:pPr>
        <w:pStyle w:val="BodyTextIndent"/>
        <w:numPr>
          <w:numId w:val="82"/>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Veľkosť výťahu musí byť odvodená zo špi</w:t>
      </w:r>
      <w:r w:rsidRPr="00614FE6">
        <w:rPr>
          <w:rFonts w:ascii="Times New Roman" w:hAnsi="Times New Roman"/>
          <w:szCs w:val="24"/>
        </w:rPr>
        <w:t>č</w:t>
      </w:r>
      <w:r w:rsidRPr="00614FE6">
        <w:rPr>
          <w:rFonts w:ascii="Times New Roman" w:hAnsi="Times New Roman"/>
          <w:szCs w:val="24"/>
        </w:rPr>
        <w:t>kovej prevádzky. Požiadavky na výťahy, na požad</w:t>
      </w:r>
      <w:r w:rsidRPr="00614FE6">
        <w:rPr>
          <w:rFonts w:ascii="Times New Roman" w:hAnsi="Times New Roman"/>
          <w:szCs w:val="24"/>
        </w:rPr>
        <w:t>o</w:t>
      </w:r>
      <w:r w:rsidRPr="00614FE6">
        <w:rPr>
          <w:rFonts w:ascii="Times New Roman" w:hAnsi="Times New Roman"/>
          <w:szCs w:val="24"/>
        </w:rPr>
        <w:t>vaný počet a druh výťahov sú určené osobitným predpisom a normovými hodnotami.</w:t>
      </w:r>
    </w:p>
    <w:p w:rsidR="0060550F" w:rsidRPr="00614FE6" w:rsidP="00240B97">
      <w:pPr>
        <w:pStyle w:val="BodyTextIndent"/>
        <w:tabs>
          <w:tab w:val="left" w:pos="284"/>
          <w:tab w:val="left" w:pos="851"/>
        </w:tabs>
        <w:bidi w:val="0"/>
        <w:spacing w:after="0" w:line="240" w:lineRule="atLeast"/>
        <w:ind w:left="0" w:firstLine="284"/>
        <w:jc w:val="left"/>
        <w:rPr>
          <w:rFonts w:ascii="Times New Roman" w:hAnsi="Times New Roman"/>
          <w:szCs w:val="24"/>
        </w:rPr>
      </w:pPr>
    </w:p>
    <w:p w:rsidR="0060550F" w:rsidRPr="00614FE6" w:rsidP="00ED1D84">
      <w:pPr>
        <w:pStyle w:val="BodyTextIndent"/>
        <w:numPr>
          <w:numId w:val="82"/>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Evakuačný a požiarny výťah, ktorý je súča</w:t>
      </w:r>
      <w:r w:rsidRPr="00614FE6">
        <w:rPr>
          <w:rFonts w:ascii="Times New Roman" w:hAnsi="Times New Roman"/>
          <w:szCs w:val="24"/>
        </w:rPr>
        <w:t>s</w:t>
      </w:r>
      <w:r w:rsidRPr="00614FE6">
        <w:rPr>
          <w:rFonts w:ascii="Times New Roman" w:hAnsi="Times New Roman"/>
          <w:szCs w:val="24"/>
        </w:rPr>
        <w:t>ťou priestoru chránenej únikovej cesty musí mať:</w:t>
      </w:r>
    </w:p>
    <w:p w:rsidR="0060550F" w:rsidRPr="00614FE6" w:rsidP="00ED1D84">
      <w:pPr>
        <w:pStyle w:val="BodyTextIndent"/>
        <w:numPr>
          <w:numId w:val="83"/>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 xml:space="preserve">kabínu z nehorľavých látok a materiálov o rozmeroch najmenej 1 100 x </w:t>
      </w:r>
      <w:smartTag w:uri="urn:schemas-microsoft-com:office:smarttags" w:element="metricconverter">
        <w:smartTagPr>
          <w:attr w:name="ProductID" w:val="2 200 mm"/>
        </w:smartTagPr>
        <w:r w:rsidRPr="00614FE6">
          <w:rPr>
            <w:rFonts w:ascii="Times New Roman" w:hAnsi="Times New Roman"/>
            <w:szCs w:val="24"/>
          </w:rPr>
          <w:t>2 200 mm</w:t>
        </w:r>
      </w:smartTag>
      <w:r w:rsidRPr="00614FE6">
        <w:rPr>
          <w:rFonts w:ascii="Times New Roman" w:hAnsi="Times New Roman"/>
          <w:szCs w:val="24"/>
        </w:rPr>
        <w:t xml:space="preserve"> a nosnosťou najmenej 5 kN umožňujúcu dopravu osôb ležiacich na nosidlách (na požiarne výťahy stačí čistá pôdorysná plocha kabíny </w:t>
      </w:r>
      <w:smartTag w:uri="urn:schemas-microsoft-com:office:smarttags" w:element="metricconverter">
        <w:smartTagPr>
          <w:attr w:name="ProductID" w:val="1,3 m2"/>
        </w:smartTagPr>
        <w:r w:rsidRPr="00614FE6">
          <w:rPr>
            <w:rFonts w:ascii="Times New Roman" w:hAnsi="Times New Roman"/>
            <w:szCs w:val="24"/>
          </w:rPr>
          <w:t>1,3 m</w:t>
        </w:r>
        <w:r w:rsidRPr="00614FE6">
          <w:rPr>
            <w:rFonts w:ascii="Times New Roman" w:hAnsi="Times New Roman"/>
            <w:szCs w:val="24"/>
            <w:vertAlign w:val="superscript"/>
          </w:rPr>
          <w:t>2</w:t>
        </w:r>
      </w:smartTag>
      <w:r w:rsidRPr="00614FE6">
        <w:rPr>
          <w:rFonts w:ascii="Times New Roman" w:hAnsi="Times New Roman"/>
          <w:szCs w:val="24"/>
        </w:rPr>
        <w:t>,</w:t>
      </w:r>
    </w:p>
    <w:p w:rsidR="0060550F" w:rsidRPr="00614FE6" w:rsidP="00ED1D84">
      <w:pPr>
        <w:pStyle w:val="BodyTextIndent"/>
        <w:numPr>
          <w:numId w:val="83"/>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zaistenú dodávku elektrickej energie,</w:t>
      </w:r>
    </w:p>
    <w:p w:rsidR="0060550F" w:rsidRPr="00614FE6" w:rsidP="00ED1D84">
      <w:pPr>
        <w:pStyle w:val="BodyTextIndent"/>
        <w:numPr>
          <w:numId w:val="83"/>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takú rýchlosť, aby čas jednej jazdy z východiskovej stanice do posledného podlažia nepresiahol hodnoty ustanovené technickými normami,</w:t>
      </w:r>
    </w:p>
    <w:p w:rsidR="0060550F" w:rsidRPr="00614FE6" w:rsidP="00ED1D84">
      <w:pPr>
        <w:pStyle w:val="BodyTextIndent"/>
        <w:numPr>
          <w:numId w:val="83"/>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možnosť, aby kabína v prípade ohrozenia objektu požiarom zišla do určitej stanice impulzom automatického požiarneho hlásiča alebo privolaním pomocou kľúčového spín</w:t>
      </w:r>
      <w:r w:rsidRPr="00614FE6">
        <w:rPr>
          <w:rFonts w:ascii="Times New Roman" w:hAnsi="Times New Roman"/>
          <w:szCs w:val="24"/>
        </w:rPr>
        <w:t>a</w:t>
      </w:r>
      <w:r w:rsidRPr="00614FE6">
        <w:rPr>
          <w:rFonts w:ascii="Times New Roman" w:hAnsi="Times New Roman"/>
          <w:szCs w:val="24"/>
        </w:rPr>
        <w:t>ča,</w:t>
      </w:r>
    </w:p>
    <w:p w:rsidR="0060550F" w:rsidRPr="00614FE6" w:rsidP="00ED1D84">
      <w:pPr>
        <w:pStyle w:val="BodyTextIndent"/>
        <w:numPr>
          <w:numId w:val="83"/>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stanicu na každom podlaží, na ktorom sa predp</w:t>
      </w:r>
      <w:r w:rsidRPr="00614FE6">
        <w:rPr>
          <w:rFonts w:ascii="Times New Roman" w:hAnsi="Times New Roman"/>
          <w:szCs w:val="24"/>
        </w:rPr>
        <w:t>o</w:t>
      </w:r>
      <w:r w:rsidRPr="00614FE6">
        <w:rPr>
          <w:rFonts w:ascii="Times New Roman" w:hAnsi="Times New Roman"/>
          <w:szCs w:val="24"/>
        </w:rPr>
        <w:t>kladá zásah požiarnej jednotky,</w:t>
      </w:r>
    </w:p>
    <w:p w:rsidR="0060550F" w:rsidRPr="00614FE6" w:rsidP="00ED1D84">
      <w:pPr>
        <w:pStyle w:val="BodyTextIndent"/>
        <w:numPr>
          <w:numId w:val="83"/>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také vybavenie, aby kabína ak sa zastaví pri požiari medzi stanicami, došla do najbližšej st</w:t>
      </w:r>
      <w:r w:rsidRPr="00614FE6">
        <w:rPr>
          <w:rFonts w:ascii="Times New Roman" w:hAnsi="Times New Roman"/>
          <w:szCs w:val="24"/>
        </w:rPr>
        <w:t>a</w:t>
      </w:r>
      <w:r w:rsidRPr="00614FE6">
        <w:rPr>
          <w:rFonts w:ascii="Times New Roman" w:hAnsi="Times New Roman"/>
          <w:szCs w:val="24"/>
        </w:rPr>
        <w:t>nice a osoby ju mohli opustiť,</w:t>
      </w:r>
    </w:p>
    <w:p w:rsidR="0060550F" w:rsidRPr="00614FE6" w:rsidP="00ED1D84">
      <w:pPr>
        <w:pStyle w:val="BodyTextIndent"/>
        <w:numPr>
          <w:numId w:val="83"/>
        </w:numPr>
        <w:tabs>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vetranie ako pri chránenej únikovej ceste.</w:t>
      </w:r>
    </w:p>
    <w:p w:rsidR="0060550F" w:rsidRPr="00614FE6" w:rsidP="00404E2A">
      <w:pPr>
        <w:pStyle w:val="BodyTextIndent"/>
        <w:tabs>
          <w:tab w:val="left" w:pos="284"/>
        </w:tabs>
        <w:bidi w:val="0"/>
        <w:spacing w:after="0" w:line="240" w:lineRule="atLeast"/>
        <w:ind w:left="0"/>
        <w:jc w:val="left"/>
        <w:rPr>
          <w:rFonts w:ascii="Times New Roman" w:hAnsi="Times New Roman"/>
          <w:szCs w:val="24"/>
        </w:rPr>
      </w:pPr>
    </w:p>
    <w:p w:rsidR="0060550F" w:rsidRPr="00614FE6" w:rsidP="00ED1D84">
      <w:pPr>
        <w:pStyle w:val="BodyTextIndent"/>
        <w:numPr>
          <w:numId w:val="82"/>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Strojovňa výťahu sa umiestňuje a rieši tak, aby najvyššia hladina hluku v najbližšie situovanej obytnej miestnosti zodpovedala hygienickým pre</w:t>
      </w:r>
      <w:r w:rsidRPr="00614FE6">
        <w:rPr>
          <w:rFonts w:ascii="Times New Roman" w:hAnsi="Times New Roman"/>
          <w:szCs w:val="24"/>
        </w:rPr>
        <w:t>d</w:t>
      </w:r>
      <w:r w:rsidRPr="00614FE6">
        <w:rPr>
          <w:rFonts w:ascii="Times New Roman" w:hAnsi="Times New Roman"/>
          <w:szCs w:val="24"/>
        </w:rPr>
        <w:t>pisom. Strojovňa musí byť v osobitnom uzamykateľnom, osvetlenom a dostatočne vetranom priest</w:t>
      </w:r>
      <w:r w:rsidRPr="00614FE6">
        <w:rPr>
          <w:rFonts w:ascii="Times New Roman" w:hAnsi="Times New Roman"/>
          <w:szCs w:val="24"/>
        </w:rPr>
        <w:t>o</w:t>
      </w:r>
      <w:r w:rsidRPr="00614FE6">
        <w:rPr>
          <w:rFonts w:ascii="Times New Roman" w:hAnsi="Times New Roman"/>
          <w:szCs w:val="24"/>
        </w:rPr>
        <w:t>re.</w:t>
      </w:r>
      <w:r w:rsidRPr="00614FE6" w:rsidR="00240B97">
        <w:rPr>
          <w:rFonts w:ascii="Times New Roman" w:hAnsi="Times New Roman"/>
          <w:szCs w:val="24"/>
        </w:rPr>
        <w:t xml:space="preserve"> Výťahové zariadenie musí byť od obytného priestoru dostatočne hlukovo odizolované.</w:t>
      </w:r>
    </w:p>
    <w:p w:rsidR="0060550F" w:rsidRPr="00614FE6" w:rsidP="00240B97">
      <w:pPr>
        <w:pStyle w:val="BodyTextIndent"/>
        <w:tabs>
          <w:tab w:val="left" w:pos="284"/>
          <w:tab w:val="left" w:pos="851"/>
        </w:tabs>
        <w:bidi w:val="0"/>
        <w:spacing w:after="0" w:line="240" w:lineRule="atLeast"/>
        <w:ind w:left="0" w:firstLine="284"/>
        <w:jc w:val="left"/>
        <w:rPr>
          <w:rFonts w:ascii="Times New Roman" w:hAnsi="Times New Roman"/>
          <w:szCs w:val="24"/>
        </w:rPr>
      </w:pPr>
    </w:p>
    <w:p w:rsidR="00DD53EF" w:rsidRPr="00614FE6" w:rsidP="00404E2A">
      <w:pPr>
        <w:pStyle w:val="BodyTextIndent"/>
        <w:tabs>
          <w:tab w:val="left" w:pos="284"/>
        </w:tabs>
        <w:bidi w:val="0"/>
        <w:spacing w:after="0" w:line="240" w:lineRule="atLeast"/>
        <w:ind w:left="0"/>
        <w:jc w:val="left"/>
        <w:rPr>
          <w:rFonts w:ascii="Times New Roman" w:hAnsi="Times New Roman"/>
          <w:szCs w:val="24"/>
        </w:rPr>
      </w:pPr>
    </w:p>
    <w:p w:rsidR="00A627BB" w:rsidRPr="00614FE6" w:rsidP="00404E2A">
      <w:pPr>
        <w:pStyle w:val="NADPISSTI"/>
        <w:bidi w:val="0"/>
        <w:spacing w:line="240" w:lineRule="atLeast"/>
        <w:jc w:val="left"/>
        <w:rPr>
          <w:rFonts w:ascii="Times New Roman" w:hAnsi="Times New Roman"/>
          <w:szCs w:val="24"/>
        </w:rPr>
      </w:pPr>
    </w:p>
    <w:p w:rsidR="00A627BB" w:rsidRPr="00614FE6" w:rsidP="00404E2A">
      <w:pPr>
        <w:pStyle w:val="ST"/>
        <w:bidi w:val="0"/>
        <w:spacing w:before="0" w:after="0" w:line="240" w:lineRule="atLeast"/>
        <w:rPr>
          <w:rFonts w:ascii="Times New Roman" w:hAnsi="Times New Roman"/>
          <w:szCs w:val="24"/>
        </w:rPr>
      </w:pPr>
      <w:r w:rsidRPr="00614FE6">
        <w:rPr>
          <w:rFonts w:ascii="Times New Roman" w:hAnsi="Times New Roman"/>
          <w:szCs w:val="24"/>
        </w:rPr>
        <w:t>ČAsŤ ŠIESTA</w:t>
      </w:r>
    </w:p>
    <w:p w:rsidR="00A627BB" w:rsidRPr="00614FE6" w:rsidP="00404E2A">
      <w:pPr>
        <w:pStyle w:val="NADPISSTI"/>
        <w:bidi w:val="0"/>
        <w:spacing w:line="240" w:lineRule="atLeast"/>
        <w:rPr>
          <w:rFonts w:ascii="Times New Roman" w:hAnsi="Times New Roman"/>
          <w:szCs w:val="24"/>
        </w:rPr>
      </w:pPr>
    </w:p>
    <w:p w:rsidR="00A627BB" w:rsidRPr="00614FE6" w:rsidP="00404E2A">
      <w:pPr>
        <w:pStyle w:val="NADPISSTI"/>
        <w:bidi w:val="0"/>
        <w:spacing w:line="240" w:lineRule="atLeast"/>
        <w:rPr>
          <w:rFonts w:ascii="Times New Roman" w:hAnsi="Times New Roman"/>
          <w:szCs w:val="24"/>
        </w:rPr>
      </w:pPr>
      <w:r w:rsidRPr="00614FE6">
        <w:rPr>
          <w:rFonts w:ascii="Times New Roman" w:hAnsi="Times New Roman"/>
          <w:szCs w:val="24"/>
        </w:rPr>
        <w:t>OSOBITNÉ POŽIADAVKY NA NIEKTORÉ DRUHY STAVIEB</w:t>
      </w:r>
    </w:p>
    <w:p w:rsidR="00A627BB" w:rsidRPr="00614FE6" w:rsidP="00404E2A">
      <w:pPr>
        <w:pStyle w:val="Paragraf"/>
        <w:bidi w:val="0"/>
        <w:spacing w:before="0" w:line="240" w:lineRule="atLeast"/>
        <w:jc w:val="left"/>
        <w:rPr>
          <w:rFonts w:ascii="Times New Roman" w:hAnsi="Times New Roman"/>
          <w:szCs w:val="24"/>
        </w:rPr>
      </w:pPr>
    </w:p>
    <w:p w:rsidR="00C12546"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r w:rsidRPr="00614FE6">
        <w:rPr>
          <w:rFonts w:ascii="Times New Roman" w:hAnsi="Times New Roman"/>
          <w:szCs w:val="24"/>
        </w:rPr>
        <w:t xml:space="preserve">Požiadavky na niektoré druhy stavieb pre </w:t>
      </w:r>
      <w:r w:rsidRPr="00614FE6" w:rsidR="00E15158">
        <w:rPr>
          <w:rFonts w:ascii="Times New Roman" w:hAnsi="Times New Roman"/>
          <w:szCs w:val="24"/>
        </w:rPr>
        <w:t>bezbariérové užívanie, ktoré táto časť</w:t>
      </w:r>
      <w:r w:rsidRPr="00614FE6" w:rsidR="003859B4">
        <w:rPr>
          <w:rFonts w:ascii="Times New Roman" w:hAnsi="Times New Roman"/>
          <w:szCs w:val="24"/>
        </w:rPr>
        <w:t xml:space="preserve"> neobsahuje</w:t>
      </w:r>
      <w:r w:rsidRPr="00614FE6" w:rsidR="004A3B7A">
        <w:rPr>
          <w:rFonts w:ascii="Times New Roman" w:hAnsi="Times New Roman"/>
          <w:szCs w:val="24"/>
        </w:rPr>
        <w:t>,</w:t>
      </w:r>
      <w:r w:rsidRPr="00614FE6" w:rsidR="003859B4">
        <w:rPr>
          <w:rFonts w:ascii="Times New Roman" w:hAnsi="Times New Roman"/>
          <w:szCs w:val="24"/>
        </w:rPr>
        <w:t xml:space="preserve"> </w:t>
      </w:r>
      <w:r w:rsidRPr="00614FE6">
        <w:rPr>
          <w:rFonts w:ascii="Times New Roman" w:hAnsi="Times New Roman"/>
          <w:szCs w:val="24"/>
        </w:rPr>
        <w:t>dopĺňa ôsma časť vyhlášky</w:t>
      </w:r>
      <w:r w:rsidRPr="00614FE6" w:rsidR="004A3B7A">
        <w:rPr>
          <w:rFonts w:ascii="Times New Roman" w:hAnsi="Times New Roman"/>
          <w:szCs w:val="24"/>
        </w:rPr>
        <w:t>.</w:t>
      </w:r>
    </w:p>
    <w:p w:rsidR="00C8383F" w:rsidRPr="00614FE6" w:rsidP="00404E2A">
      <w:pPr>
        <w:pStyle w:val="Textodstavce"/>
        <w:numPr>
          <w:numId w:val="0"/>
        </w:numPr>
        <w:tabs>
          <w:tab w:val="clear" w:pos="785"/>
        </w:tabs>
        <w:bidi w:val="0"/>
        <w:spacing w:before="0" w:after="0" w:line="240" w:lineRule="atLeast"/>
        <w:ind w:firstLine="0"/>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4</w:t>
      </w:r>
      <w:r w:rsidRPr="00614FE6" w:rsidR="00EC550E">
        <w:rPr>
          <w:rFonts w:ascii="Times New Roman" w:hAnsi="Times New Roman"/>
          <w:szCs w:val="24"/>
        </w:rPr>
        <w:t>5</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Bytové budovy</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BodyTextIndent"/>
        <w:numPr>
          <w:numId w:val="84"/>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Bytová budova musí spĺňať požiadavky úži</w:t>
      </w:r>
      <w:r w:rsidRPr="00614FE6">
        <w:rPr>
          <w:rFonts w:ascii="Times New Roman" w:hAnsi="Times New Roman"/>
          <w:szCs w:val="24"/>
        </w:rPr>
        <w:t>t</w:t>
      </w:r>
      <w:r w:rsidRPr="00614FE6">
        <w:rPr>
          <w:rFonts w:ascii="Times New Roman" w:hAnsi="Times New Roman"/>
          <w:szCs w:val="24"/>
        </w:rPr>
        <w:t>kové, hygienické, požiarnej bezpečnosti a civilnej ochrany.</w:t>
      </w:r>
      <w:r w:rsidRPr="00614FE6" w:rsidR="00BF7393">
        <w:rPr>
          <w:rFonts w:ascii="Times New Roman" w:hAnsi="Times New Roman"/>
          <w:szCs w:val="24"/>
        </w:rPr>
        <w:t xml:space="preserve"> Všetky spoločné priestory bytových budov musia byť bezbariérové</w:t>
      </w:r>
    </w:p>
    <w:p w:rsidR="00A627BB" w:rsidRPr="00614FE6" w:rsidP="00E15158">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84"/>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Funkčné a architektonické požiadavky na b</w:t>
      </w:r>
      <w:r w:rsidRPr="00614FE6">
        <w:rPr>
          <w:rFonts w:ascii="Times New Roman" w:hAnsi="Times New Roman"/>
          <w:szCs w:val="24"/>
        </w:rPr>
        <w:t>y</w:t>
      </w:r>
      <w:r w:rsidRPr="00614FE6">
        <w:rPr>
          <w:rFonts w:ascii="Times New Roman" w:hAnsi="Times New Roman"/>
          <w:szCs w:val="24"/>
        </w:rPr>
        <w:t>tovú budovu a jej  príslušenstvo a vybavenie sú dané normovými hodnotami.</w:t>
      </w:r>
    </w:p>
    <w:p w:rsidR="00A627BB" w:rsidRPr="00614FE6" w:rsidP="00E15158">
      <w:pPr>
        <w:pStyle w:val="BodyTextIndent"/>
        <w:tabs>
          <w:tab w:val="left" w:pos="851"/>
        </w:tabs>
        <w:bidi w:val="0"/>
        <w:spacing w:after="0" w:line="240" w:lineRule="atLeast"/>
        <w:ind w:left="0" w:firstLine="284"/>
        <w:jc w:val="left"/>
        <w:rPr>
          <w:rFonts w:ascii="Times New Roman" w:hAnsi="Times New Roman"/>
          <w:szCs w:val="24"/>
        </w:rPr>
      </w:pPr>
    </w:p>
    <w:p w:rsidR="00A627BB" w:rsidRPr="00614FE6" w:rsidP="00ED1D84">
      <w:pPr>
        <w:pStyle w:val="Textodstavce"/>
        <w:numPr>
          <w:numId w:val="8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Byt</w:t>
      </w:r>
      <w:r w:rsidRPr="00614FE6">
        <w:rPr>
          <w:rFonts w:ascii="Times New Roman" w:hAnsi="Times New Roman"/>
          <w:szCs w:val="24"/>
        </w:rPr>
        <w:t>o</w:t>
      </w:r>
      <w:r w:rsidRPr="00614FE6">
        <w:rPr>
          <w:rFonts w:ascii="Times New Roman" w:hAnsi="Times New Roman"/>
          <w:szCs w:val="24"/>
        </w:rPr>
        <w:t>vá budova môže mať podzemné, nadzemné a ustupujúce podlažie, ktorých kritériá sú dané normovými hodnotami.</w:t>
      </w:r>
      <w:r w:rsidRPr="00614FE6" w:rsidR="00E15158">
        <w:rPr>
          <w:rFonts w:ascii="Times New Roman" w:hAnsi="Times New Roman"/>
          <w:szCs w:val="24"/>
        </w:rPr>
        <w:t xml:space="preserve"> </w:t>
      </w:r>
      <w:r w:rsidRPr="00614FE6">
        <w:rPr>
          <w:rFonts w:ascii="Times New Roman" w:hAnsi="Times New Roman"/>
          <w:szCs w:val="24"/>
        </w:rPr>
        <w:t>Obytná miestnosť musí spĺňať požiadavky dané normovými hodnotami.</w:t>
      </w:r>
    </w:p>
    <w:p w:rsidR="00A627BB" w:rsidRPr="00614FE6" w:rsidP="00E15158">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Svetlá výška obytnej miestnosti </w:t>
      </w:r>
      <w:smartTag w:uri="urn:schemas-microsoft-com:office:smarttags" w:element="metricconverter">
        <w:smartTagPr>
          <w:attr w:name="ProductID" w:val="2ﾠ600 mm"/>
        </w:smartTagPr>
        <w:r w:rsidRPr="00614FE6" w:rsidR="00D53811">
          <w:rPr>
            <w:rFonts w:ascii="Times New Roman" w:hAnsi="Times New Roman"/>
            <w:szCs w:val="24"/>
          </w:rPr>
          <w:t>2 600 mm</w:t>
        </w:r>
      </w:smartTag>
      <w:r w:rsidRPr="00614FE6" w:rsidR="00D53811">
        <w:rPr>
          <w:rFonts w:ascii="Times New Roman" w:hAnsi="Times New Roman"/>
          <w:szCs w:val="24"/>
        </w:rPr>
        <w:t xml:space="preserve"> </w:t>
      </w:r>
      <w:r w:rsidRPr="00614FE6">
        <w:rPr>
          <w:rFonts w:ascii="Times New Roman" w:hAnsi="Times New Roman"/>
          <w:szCs w:val="24"/>
        </w:rPr>
        <w:t xml:space="preserve">je daná normovými hodnotami. Svetlú výšku obytnej miestnosti možno znížiť na najmenej </w:t>
      </w:r>
      <w:smartTag w:uri="urn:schemas-microsoft-com:office:smarttags" w:element="metricconverter">
        <w:smartTagPr>
          <w:attr w:name="ProductID" w:val="2 400 mm"/>
        </w:smartTagPr>
        <w:r w:rsidRPr="00614FE6">
          <w:rPr>
            <w:rFonts w:ascii="Times New Roman" w:hAnsi="Times New Roman"/>
            <w:szCs w:val="24"/>
          </w:rPr>
          <w:t>2 400 mm</w:t>
        </w:r>
      </w:smartTag>
      <w:r w:rsidRPr="00614FE6">
        <w:rPr>
          <w:rFonts w:ascii="Times New Roman" w:hAnsi="Times New Roman"/>
          <w:szCs w:val="24"/>
        </w:rPr>
        <w:t xml:space="preserve"> a miestností v podkroví na </w:t>
      </w:r>
      <w:smartTag w:uri="urn:schemas-microsoft-com:office:smarttags" w:element="metricconverter">
        <w:smartTagPr>
          <w:attr w:name="ProductID" w:val="2 300 mm"/>
        </w:smartTagPr>
        <w:r w:rsidRPr="00614FE6">
          <w:rPr>
            <w:rFonts w:ascii="Times New Roman" w:hAnsi="Times New Roman"/>
            <w:szCs w:val="24"/>
          </w:rPr>
          <w:t>2 300 mm</w:t>
        </w:r>
      </w:smartTag>
      <w:r w:rsidRPr="00614FE6">
        <w:rPr>
          <w:rFonts w:ascii="Times New Roman" w:hAnsi="Times New Roman"/>
          <w:szCs w:val="24"/>
        </w:rPr>
        <w:t xml:space="preserve"> za podmienky, že ostatné významné stavebno-technické parametre na mikroklímu bytovej budovy sa v každom konkrétnom prípade ustanovia tak, aby sa dodržali z</w:t>
      </w:r>
      <w:r w:rsidRPr="00614FE6">
        <w:rPr>
          <w:rFonts w:ascii="Times New Roman" w:hAnsi="Times New Roman"/>
          <w:szCs w:val="24"/>
        </w:rPr>
        <w:t>á</w:t>
      </w:r>
      <w:r w:rsidRPr="00614FE6">
        <w:rPr>
          <w:rFonts w:ascii="Times New Roman" w:hAnsi="Times New Roman"/>
          <w:szCs w:val="24"/>
        </w:rPr>
        <w:t>kladné požiadavky na tvorbu zdravého obytného prostredia.</w:t>
      </w:r>
    </w:p>
    <w:p w:rsidR="00A627BB" w:rsidRPr="00614FE6" w:rsidP="00E15158">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024B37" w:rsidRPr="00614FE6" w:rsidP="00ED1D84">
      <w:pPr>
        <w:pStyle w:val="Textodstavce"/>
        <w:numPr>
          <w:numId w:val="8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Hlavná domová komunikácia v budovách s obytnými </w:t>
      </w:r>
      <w:r w:rsidRPr="00614FE6" w:rsidR="00A76956">
        <w:rPr>
          <w:rFonts w:ascii="Times New Roman" w:hAnsi="Times New Roman"/>
          <w:szCs w:val="24"/>
        </w:rPr>
        <w:t>al</w:t>
      </w:r>
      <w:r w:rsidRPr="00614FE6">
        <w:rPr>
          <w:rFonts w:ascii="Times New Roman" w:hAnsi="Times New Roman"/>
          <w:szCs w:val="24"/>
        </w:rPr>
        <w:t xml:space="preserve">ebo pobytovými miestnosťami musí umožňovať prepravu predmetu rozmerov 1 950 × 1 950 × </w:t>
      </w:r>
      <w:smartTag w:uri="urn:schemas-microsoft-com:office:smarttags" w:element="metricconverter">
        <w:smartTagPr>
          <w:attr w:name="ProductID" w:val="800 mm"/>
        </w:smartTagPr>
        <w:r w:rsidRPr="00614FE6">
          <w:rPr>
            <w:rFonts w:ascii="Times New Roman" w:hAnsi="Times New Roman"/>
            <w:szCs w:val="24"/>
          </w:rPr>
          <w:t>800 mm</w:t>
        </w:r>
      </w:smartTag>
      <w:r w:rsidRPr="00614FE6">
        <w:rPr>
          <w:rFonts w:ascii="Times New Roman" w:hAnsi="Times New Roman"/>
          <w:szCs w:val="24"/>
        </w:rPr>
        <w:t xml:space="preserve">; a </w:t>
      </w:r>
      <w:r w:rsidRPr="00614FE6" w:rsidR="00A76956">
        <w:rPr>
          <w:rFonts w:ascii="Times New Roman" w:hAnsi="Times New Roman"/>
          <w:szCs w:val="24"/>
        </w:rPr>
        <w:t>pri</w:t>
      </w:r>
      <w:r w:rsidRPr="00614FE6" w:rsidR="00D05FDA">
        <w:rPr>
          <w:rFonts w:ascii="Times New Roman" w:hAnsi="Times New Roman"/>
          <w:szCs w:val="24"/>
        </w:rPr>
        <w:t xml:space="preserve"> stav</w:t>
      </w:r>
      <w:r w:rsidRPr="00614FE6">
        <w:rPr>
          <w:rFonts w:ascii="Times New Roman" w:hAnsi="Times New Roman"/>
          <w:szCs w:val="24"/>
        </w:rPr>
        <w:t>b</w:t>
      </w:r>
      <w:r w:rsidRPr="00614FE6" w:rsidR="00A76956">
        <w:rPr>
          <w:rFonts w:ascii="Times New Roman" w:hAnsi="Times New Roman"/>
          <w:szCs w:val="24"/>
        </w:rPr>
        <w:t>ách</w:t>
      </w:r>
      <w:r w:rsidRPr="00614FE6">
        <w:rPr>
          <w:rFonts w:ascii="Times New Roman" w:hAnsi="Times New Roman"/>
          <w:szCs w:val="24"/>
        </w:rPr>
        <w:t xml:space="preserve">, v ktorých je  zabezpečovaná zdravotná a sociálna starostlivosť, musí umožňovať prepravu predmetov rozmerov 1 950 × 1 950 × </w:t>
      </w:r>
      <w:smartTag w:uri="urn:schemas-microsoft-com:office:smarttags" w:element="metricconverter">
        <w:smartTagPr>
          <w:attr w:name="ProductID" w:val="900 mm"/>
        </w:smartTagPr>
        <w:r w:rsidRPr="00614FE6">
          <w:rPr>
            <w:rFonts w:ascii="Times New Roman" w:hAnsi="Times New Roman"/>
            <w:szCs w:val="24"/>
          </w:rPr>
          <w:t>900 mm</w:t>
        </w:r>
      </w:smartTag>
      <w:r w:rsidRPr="00614FE6">
        <w:rPr>
          <w:rFonts w:ascii="Times New Roman" w:hAnsi="Times New Roman"/>
          <w:szCs w:val="24"/>
        </w:rPr>
        <w:t xml:space="preserve">. Uvedená požiadavka sa nevzťahuje na rodinné domy a stavby </w:t>
      </w:r>
      <w:r w:rsidRPr="00614FE6" w:rsidR="00A76956">
        <w:rPr>
          <w:rFonts w:ascii="Times New Roman" w:hAnsi="Times New Roman"/>
          <w:szCs w:val="24"/>
        </w:rPr>
        <w:t>na</w:t>
      </w:r>
      <w:r w:rsidRPr="00614FE6">
        <w:rPr>
          <w:rFonts w:ascii="Times New Roman" w:hAnsi="Times New Roman"/>
          <w:szCs w:val="24"/>
        </w:rPr>
        <w:t xml:space="preserve"> rodinnú rekreáciu.</w:t>
      </w:r>
    </w:p>
    <w:p w:rsidR="00024B37" w:rsidRPr="00614FE6" w:rsidP="00E15158">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84"/>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Bytová budova musí mať najmenej jedno gar</w:t>
      </w:r>
      <w:r w:rsidRPr="00614FE6">
        <w:rPr>
          <w:rFonts w:ascii="Times New Roman" w:hAnsi="Times New Roman"/>
          <w:szCs w:val="24"/>
        </w:rPr>
        <w:t>á</w:t>
      </w:r>
      <w:r w:rsidRPr="00614FE6">
        <w:rPr>
          <w:rFonts w:ascii="Times New Roman" w:hAnsi="Times New Roman"/>
          <w:szCs w:val="24"/>
        </w:rPr>
        <w:t>žové stojisko na jeden byt. Ak nemožno garážové stojisko situovať v dome alebo stavebným napoj</w:t>
      </w:r>
      <w:r w:rsidRPr="00614FE6">
        <w:rPr>
          <w:rFonts w:ascii="Times New Roman" w:hAnsi="Times New Roman"/>
          <w:szCs w:val="24"/>
        </w:rPr>
        <w:t>e</w:t>
      </w:r>
      <w:r w:rsidRPr="00614FE6">
        <w:rPr>
          <w:rFonts w:ascii="Times New Roman" w:hAnsi="Times New Roman"/>
          <w:szCs w:val="24"/>
        </w:rPr>
        <w:t xml:space="preserve">ním naň, musí byť </w:t>
      </w:r>
      <w:r w:rsidRPr="00614FE6" w:rsidR="00AF1C62">
        <w:rPr>
          <w:rFonts w:ascii="Times New Roman" w:hAnsi="Times New Roman"/>
          <w:szCs w:val="24"/>
        </w:rPr>
        <w:t xml:space="preserve">trvalo </w:t>
      </w:r>
      <w:r w:rsidRPr="00614FE6">
        <w:rPr>
          <w:rFonts w:ascii="Times New Roman" w:hAnsi="Times New Roman"/>
          <w:szCs w:val="24"/>
        </w:rPr>
        <w:t>vymedzená zodpovedajúca pl</w:t>
      </w:r>
      <w:r w:rsidRPr="00614FE6">
        <w:rPr>
          <w:rFonts w:ascii="Times New Roman" w:hAnsi="Times New Roman"/>
          <w:szCs w:val="24"/>
        </w:rPr>
        <w:t>o</w:t>
      </w:r>
      <w:r w:rsidRPr="00614FE6">
        <w:rPr>
          <w:rFonts w:ascii="Times New Roman" w:hAnsi="Times New Roman"/>
          <w:szCs w:val="24"/>
        </w:rPr>
        <w:t>cha na odstavenie vozidla</w:t>
      </w:r>
      <w:r w:rsidRPr="00614FE6" w:rsidR="00D53811">
        <w:rPr>
          <w:rFonts w:ascii="Times New Roman" w:hAnsi="Times New Roman"/>
          <w:szCs w:val="24"/>
        </w:rPr>
        <w:t xml:space="preserve"> v súlade s normovými hodnotami.</w:t>
      </w:r>
      <w:r w:rsidRPr="00614FE6">
        <w:rPr>
          <w:rFonts w:ascii="Times New Roman" w:hAnsi="Times New Roman"/>
          <w:szCs w:val="24"/>
        </w:rPr>
        <w:t xml:space="preserve"> </w:t>
      </w:r>
      <w:r w:rsidRPr="00614FE6" w:rsidR="00C12546">
        <w:rPr>
          <w:rFonts w:ascii="Times New Roman" w:hAnsi="Times New Roman"/>
          <w:szCs w:val="24"/>
        </w:rPr>
        <w:t>Vyhradené garážové stojisko, odstavné a parkovacie stojisko a stojisko pre osoby so zdravotným postihnutím musí byť v súlade s normovými hodnotami.</w:t>
      </w:r>
    </w:p>
    <w:p w:rsidR="00A627BB" w:rsidRPr="00614FE6" w:rsidP="00E15158">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4"/>
        </w:numPr>
        <w:tabs>
          <w:tab w:val="clear" w:pos="785"/>
        </w:tabs>
        <w:bidi w:val="0"/>
        <w:spacing w:before="0" w:after="0" w:line="240" w:lineRule="atLeast"/>
        <w:ind w:left="0" w:firstLine="284"/>
        <w:jc w:val="left"/>
        <w:rPr>
          <w:rFonts w:ascii="Times New Roman" w:hAnsi="Times New Roman"/>
          <w:szCs w:val="24"/>
        </w:rPr>
      </w:pPr>
      <w:r w:rsidRPr="00614FE6" w:rsidR="00D53811">
        <w:rPr>
          <w:rFonts w:ascii="Times New Roman" w:hAnsi="Times New Roman"/>
          <w:szCs w:val="24"/>
        </w:rPr>
        <w:t>V bytovej budove musí byť vymedzený dostatočný priestor na manipuláciu a odstraňovanie komunálneho odpadu. Ak nemožno takýto priestor situovať v budove, je treba vymedziť trvalé stanovisko na manipuláciu a odstraňovanie komunálneho odpadu v primeranej vzdialenosti od bytovej budovy s napojením na pozemnú komunikáciu.</w:t>
      </w:r>
      <w:r w:rsidRPr="00614FE6" w:rsidR="003C3FDA">
        <w:rPr>
          <w:rFonts w:ascii="Times New Roman" w:hAnsi="Times New Roman"/>
          <w:szCs w:val="24"/>
        </w:rPr>
        <w:t xml:space="preserve"> </w:t>
      </w:r>
      <w:r w:rsidRPr="00614FE6">
        <w:rPr>
          <w:rFonts w:ascii="Times New Roman" w:hAnsi="Times New Roman"/>
          <w:szCs w:val="24"/>
        </w:rPr>
        <w:t xml:space="preserve">Bytové budovy musia byť vybavené komorou </w:t>
      </w:r>
      <w:r w:rsidRPr="00614FE6" w:rsidR="00A76956">
        <w:rPr>
          <w:rFonts w:ascii="Times New Roman" w:hAnsi="Times New Roman"/>
          <w:szCs w:val="24"/>
        </w:rPr>
        <w:t>na</w:t>
      </w:r>
      <w:r w:rsidRPr="00614FE6">
        <w:rPr>
          <w:rFonts w:ascii="Times New Roman" w:hAnsi="Times New Roman"/>
          <w:szCs w:val="24"/>
        </w:rPr>
        <w:t xml:space="preserve"> upratovanie</w:t>
      </w:r>
      <w:r w:rsidRPr="00614FE6" w:rsidR="00C8383F">
        <w:rPr>
          <w:rFonts w:ascii="Times New Roman" w:hAnsi="Times New Roman"/>
          <w:szCs w:val="24"/>
        </w:rPr>
        <w:t xml:space="preserve"> </w:t>
      </w:r>
      <w:r w:rsidRPr="00614FE6">
        <w:rPr>
          <w:rFonts w:ascii="Times New Roman" w:hAnsi="Times New Roman"/>
          <w:szCs w:val="24"/>
        </w:rPr>
        <w:t xml:space="preserve">s výlevkou slúžiacou </w:t>
      </w:r>
      <w:r w:rsidRPr="00614FE6" w:rsidR="00AF1C62">
        <w:rPr>
          <w:rFonts w:ascii="Times New Roman" w:hAnsi="Times New Roman"/>
          <w:szCs w:val="24"/>
        </w:rPr>
        <w:t>na upratovanie</w:t>
      </w:r>
      <w:r w:rsidRPr="00614FE6">
        <w:rPr>
          <w:rFonts w:ascii="Times New Roman" w:hAnsi="Times New Roman"/>
          <w:szCs w:val="24"/>
        </w:rPr>
        <w:t xml:space="preserve"> spoločných častí domu.</w:t>
      </w:r>
    </w:p>
    <w:p w:rsidR="00A627BB" w:rsidRPr="00614FE6" w:rsidP="00E15158">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 bytovej budove sa nesmú umiestňovať pr</w:t>
      </w:r>
      <w:r w:rsidRPr="00614FE6">
        <w:rPr>
          <w:rFonts w:ascii="Times New Roman" w:hAnsi="Times New Roman"/>
          <w:szCs w:val="24"/>
        </w:rPr>
        <w:t>e</w:t>
      </w:r>
      <w:r w:rsidRPr="00614FE6">
        <w:rPr>
          <w:rFonts w:ascii="Times New Roman" w:hAnsi="Times New Roman"/>
          <w:szCs w:val="24"/>
        </w:rPr>
        <w:t>vádzky, pri ktorých hrozí nebezpečenstvo výbuchu, zamorenia okolia škodlivinami, zápachmi, nadme</w:t>
      </w:r>
      <w:r w:rsidRPr="00614FE6">
        <w:rPr>
          <w:rFonts w:ascii="Times New Roman" w:hAnsi="Times New Roman"/>
          <w:szCs w:val="24"/>
        </w:rPr>
        <w:t>r</w:t>
      </w:r>
      <w:r w:rsidRPr="00614FE6">
        <w:rPr>
          <w:rFonts w:ascii="Times New Roman" w:hAnsi="Times New Roman"/>
          <w:szCs w:val="24"/>
        </w:rPr>
        <w:t>ným hlukom, otrasmi alebo nebezpečným žiarením.</w:t>
      </w:r>
      <w:r w:rsidRPr="00614FE6" w:rsidR="003C3FDA">
        <w:rPr>
          <w:rFonts w:ascii="Times New Roman" w:hAnsi="Times New Roman"/>
          <w:szCs w:val="24"/>
        </w:rPr>
        <w:t xml:space="preserve"> </w:t>
      </w:r>
      <w:r w:rsidRPr="00614FE6">
        <w:rPr>
          <w:rFonts w:ascii="Times New Roman" w:hAnsi="Times New Roman"/>
          <w:szCs w:val="24"/>
        </w:rPr>
        <w:t>Priestor hlavného domového schodišťa bytového domu musí mať denné osvetlenie.</w:t>
      </w:r>
    </w:p>
    <w:p w:rsidR="00AF1C62" w:rsidRPr="00614FE6" w:rsidP="00E15158">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F1C62" w:rsidRPr="00614FE6" w:rsidP="00ED1D84">
      <w:pPr>
        <w:pStyle w:val="Textodstavce"/>
        <w:numPr>
          <w:numId w:val="84"/>
        </w:numPr>
        <w:tabs>
          <w:tab w:val="clear" w:pos="785"/>
        </w:tabs>
        <w:bidi w:val="0"/>
        <w:spacing w:before="0" w:after="0" w:line="240" w:lineRule="atLeast"/>
        <w:ind w:left="0" w:firstLine="284"/>
        <w:jc w:val="left"/>
        <w:rPr>
          <w:rFonts w:ascii="Times New Roman" w:hAnsi="Times New Roman"/>
          <w:szCs w:val="24"/>
        </w:rPr>
      </w:pPr>
      <w:r w:rsidRPr="00614FE6" w:rsidR="004A3B7A">
        <w:rPr>
          <w:rFonts w:ascii="Times New Roman" w:hAnsi="Times New Roman"/>
          <w:szCs w:val="24"/>
        </w:rPr>
        <w:t>Pri výstavbe</w:t>
      </w:r>
      <w:r w:rsidRPr="00614FE6">
        <w:rPr>
          <w:rFonts w:ascii="Times New Roman" w:hAnsi="Times New Roman"/>
          <w:szCs w:val="24"/>
        </w:rPr>
        <w:t xml:space="preserve"> budovy alebo súboru budov s viac ako 50 bytmi musí stavebník na stavebnom pozemku vybudovať detské ihrisko s plochou najmenej </w:t>
      </w:r>
      <w:smartTag w:uri="urn:schemas-microsoft-com:office:smarttags" w:element="metricconverter">
        <w:smartTagPr>
          <w:attr w:name="ProductID" w:val="50 m2"/>
        </w:smartTagPr>
        <w:r w:rsidRPr="00614FE6">
          <w:rPr>
            <w:rFonts w:ascii="Times New Roman" w:hAnsi="Times New Roman"/>
            <w:szCs w:val="24"/>
          </w:rPr>
          <w:t>50 m</w:t>
        </w:r>
        <w:r w:rsidRPr="00614FE6">
          <w:rPr>
            <w:rFonts w:ascii="Times New Roman" w:hAnsi="Times New Roman"/>
            <w:szCs w:val="24"/>
            <w:vertAlign w:val="superscript"/>
          </w:rPr>
          <w:t>2</w:t>
        </w:r>
      </w:smartTag>
      <w:r w:rsidRPr="00614FE6">
        <w:rPr>
          <w:rFonts w:ascii="Times New Roman" w:hAnsi="Times New Roman"/>
          <w:szCs w:val="24"/>
        </w:rPr>
        <w:t>, ktoré je vhodné aj na hranie malých detí</w:t>
      </w:r>
      <w:r w:rsidRPr="00614FE6" w:rsidR="002408BD">
        <w:rPr>
          <w:rFonts w:ascii="Times New Roman" w:hAnsi="Times New Roman"/>
          <w:szCs w:val="24"/>
          <w:vertAlign w:val="superscript"/>
        </w:rPr>
        <w:t>22)</w:t>
      </w:r>
      <w:r w:rsidRPr="00614FE6">
        <w:rPr>
          <w:rFonts w:ascii="Times New Roman" w:hAnsi="Times New Roman"/>
          <w:szCs w:val="24"/>
        </w:rPr>
        <w:t>. Z tohto ustanovenia sa môže udeliť výnimka vtedy, ak sa preukáže, že v bytoch nebudú bývať deti.</w:t>
      </w:r>
    </w:p>
    <w:p w:rsidR="00AF1C62" w:rsidRPr="00614FE6" w:rsidP="00E15158">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Paragraf"/>
        <w:numPr>
          <w:numId w:val="84"/>
        </w:numPr>
        <w:tabs>
          <w:tab w:val="left" w:pos="851"/>
        </w:tabs>
        <w:bidi w:val="0"/>
        <w:spacing w:before="0" w:line="240" w:lineRule="atLeast"/>
        <w:ind w:left="0" w:firstLine="284"/>
        <w:jc w:val="left"/>
        <w:rPr>
          <w:rFonts w:ascii="Times New Roman" w:hAnsi="Times New Roman"/>
          <w:szCs w:val="24"/>
        </w:rPr>
      </w:pPr>
      <w:r w:rsidRPr="00614FE6">
        <w:rPr>
          <w:rFonts w:ascii="Times New Roman" w:hAnsi="Times New Roman"/>
          <w:szCs w:val="24"/>
        </w:rPr>
        <w:t>Na bytovú budovu s bytmi nižšieho štanda</w:t>
      </w:r>
      <w:r w:rsidRPr="00614FE6">
        <w:rPr>
          <w:rFonts w:ascii="Times New Roman" w:hAnsi="Times New Roman"/>
          <w:szCs w:val="24"/>
        </w:rPr>
        <w:t>r</w:t>
      </w:r>
      <w:r w:rsidRPr="00614FE6">
        <w:rPr>
          <w:rFonts w:ascii="Times New Roman" w:hAnsi="Times New Roman"/>
          <w:szCs w:val="24"/>
        </w:rPr>
        <w:t>du</w:t>
      </w:r>
      <w:r w:rsidRPr="00614FE6" w:rsidR="002408BD">
        <w:rPr>
          <w:rFonts w:ascii="Times New Roman" w:hAnsi="Times New Roman"/>
          <w:szCs w:val="24"/>
          <w:vertAlign w:val="superscript"/>
        </w:rPr>
        <w:t>21)</w:t>
      </w:r>
      <w:r w:rsidRPr="00614FE6">
        <w:rPr>
          <w:rFonts w:ascii="Times New Roman" w:hAnsi="Times New Roman"/>
          <w:szCs w:val="24"/>
        </w:rPr>
        <w:t xml:space="preserve"> sa ustanovenia odsekov vzťahujú primerane</w:t>
      </w:r>
      <w:r w:rsidRPr="00614FE6" w:rsidR="00D53811">
        <w:rPr>
          <w:rFonts w:ascii="Times New Roman" w:hAnsi="Times New Roman"/>
          <w:szCs w:val="24"/>
        </w:rPr>
        <w:t xml:space="preserve"> v súlade s normovými hodnotami.</w:t>
      </w:r>
    </w:p>
    <w:p w:rsidR="00A627BB" w:rsidRPr="00614FE6" w:rsidP="00404E2A">
      <w:pPr>
        <w:pStyle w:val="BodyTextIndent"/>
        <w:tabs>
          <w:tab w:val="left" w:pos="284"/>
        </w:tabs>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4</w:t>
      </w:r>
      <w:r w:rsidR="003535B9">
        <w:rPr>
          <w:rFonts w:ascii="Times New Roman" w:hAnsi="Times New Roman"/>
          <w:szCs w:val="24"/>
        </w:rPr>
        <w:t>6</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Stavby </w:t>
      </w:r>
      <w:r w:rsidRPr="00614FE6" w:rsidR="0003143B">
        <w:rPr>
          <w:rFonts w:ascii="Times New Roman" w:hAnsi="Times New Roman"/>
          <w:szCs w:val="24"/>
        </w:rPr>
        <w:t>pre</w:t>
      </w:r>
      <w:r w:rsidRPr="00614FE6">
        <w:rPr>
          <w:rFonts w:ascii="Times New Roman" w:hAnsi="Times New Roman"/>
          <w:szCs w:val="24"/>
        </w:rPr>
        <w:t xml:space="preserve"> obchod a služby</w:t>
      </w:r>
    </w:p>
    <w:p w:rsidR="00A627BB"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89"/>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V stavbe pre obchod hlavná dopravná komunikácia v predajnej miestnosti musí mať priechodovú šírku najmenej </w:t>
      </w:r>
      <w:smartTag w:uri="urn:schemas-microsoft-com:office:smarttags" w:element="metricconverter">
        <w:smartTagPr>
          <w:attr w:name="ProductID" w:val="2 a"/>
        </w:smartTagPr>
        <w:r w:rsidRPr="00614FE6">
          <w:rPr>
            <w:rFonts w:ascii="Times New Roman" w:hAnsi="Times New Roman"/>
            <w:szCs w:val="24"/>
          </w:rPr>
          <w:t xml:space="preserve">2 </w:t>
        </w:r>
        <w:smartTag w:uri="urn:schemas-microsoft-com:office:smarttags" w:element="metricconverter">
          <w:smartTagPr>
            <w:attr w:name="ProductID" w:val="2 a"/>
          </w:smartTagPr>
          <w:r w:rsidRPr="00614FE6">
            <w:rPr>
              <w:rFonts w:ascii="Times New Roman" w:hAnsi="Times New Roman"/>
              <w:szCs w:val="24"/>
            </w:rPr>
            <w:t>000 mm</w:t>
          </w:r>
        </w:smartTag>
      </w:smartTag>
      <w:r w:rsidRPr="00614FE6">
        <w:rPr>
          <w:rFonts w:ascii="Times New Roman" w:hAnsi="Times New Roman"/>
          <w:szCs w:val="24"/>
        </w:rPr>
        <w:t xml:space="preserve">, na prízemí </w:t>
      </w:r>
      <w:smartTag w:uri="urn:schemas-microsoft-com:office:smarttags" w:element="metricconverter">
        <w:smartTagPr>
          <w:attr w:name="ProductID" w:val="2 a"/>
        </w:smartTagPr>
        <w:r w:rsidRPr="00614FE6">
          <w:rPr>
            <w:rFonts w:ascii="Times New Roman" w:hAnsi="Times New Roman"/>
            <w:szCs w:val="24"/>
          </w:rPr>
          <w:t>2 500 mm</w:t>
        </w:r>
      </w:smartTag>
      <w:r w:rsidRPr="00614FE6">
        <w:rPr>
          <w:rFonts w:ascii="Times New Roman" w:hAnsi="Times New Roman"/>
          <w:szCs w:val="24"/>
        </w:rPr>
        <w:t>. Na križovaní komunikácií musí byť umiestnený ukazovateľ k hlavnému schodisku, únikovým cestám a východom z budovy</w:t>
      </w:r>
      <w:r w:rsidRPr="00614FE6" w:rsidR="00C73D15">
        <w:rPr>
          <w:rFonts w:ascii="Times New Roman" w:hAnsi="Times New Roman"/>
          <w:szCs w:val="24"/>
        </w:rPr>
        <w:t xml:space="preserve"> v súlade s príslušnými normovými hodnotami a osobitnými právnymi predpismi</w:t>
      </w:r>
      <w:r w:rsidRPr="00614FE6">
        <w:rPr>
          <w:rFonts w:ascii="Times New Roman" w:hAnsi="Times New Roman"/>
          <w:szCs w:val="24"/>
        </w:rPr>
        <w:t>.</w:t>
      </w:r>
    </w:p>
    <w:p w:rsidR="00A627BB"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C73D15" w:rsidRPr="00614FE6" w:rsidP="00ED1D84">
      <w:pPr>
        <w:pStyle w:val="Textodstavce"/>
        <w:numPr>
          <w:numId w:val="89"/>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V polyfunkčných budovách je potrebné uvažovať s umiestnením odbytových priestorov a navrhovať priestory s polyfunkciou s minimálnou svetlou výškou </w:t>
      </w:r>
      <w:smartTag w:uri="urn:schemas-microsoft-com:office:smarttags" w:element="metricconverter">
        <w:smartTagPr>
          <w:attr w:name="ProductID" w:val="2 a"/>
        </w:smartTagPr>
        <w:r w:rsidRPr="00614FE6">
          <w:rPr>
            <w:rFonts w:ascii="Times New Roman" w:hAnsi="Times New Roman"/>
            <w:szCs w:val="24"/>
          </w:rPr>
          <w:t>3 300 mm</w:t>
        </w:r>
      </w:smartTag>
      <w:r w:rsidRPr="00614FE6">
        <w:rPr>
          <w:rFonts w:ascii="Times New Roman" w:hAnsi="Times New Roman"/>
          <w:szCs w:val="24"/>
        </w:rPr>
        <w:t xml:space="preserve"> v súlade s normovými hodnotami.</w:t>
      </w:r>
    </w:p>
    <w:p w:rsidR="00C73D15"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9"/>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Vstup pre príchod zákazníkov musí byť odd</w:t>
      </w:r>
      <w:r w:rsidRPr="00614FE6">
        <w:rPr>
          <w:rFonts w:ascii="Times New Roman" w:hAnsi="Times New Roman"/>
          <w:szCs w:val="24"/>
        </w:rPr>
        <w:t>e</w:t>
      </w:r>
      <w:r w:rsidRPr="00614FE6">
        <w:rPr>
          <w:rFonts w:ascii="Times New Roman" w:hAnsi="Times New Roman"/>
          <w:szCs w:val="24"/>
        </w:rPr>
        <w:t>lený od vstupu slúžiacemu prevádzke</w:t>
      </w:r>
      <w:r w:rsidRPr="00614FE6" w:rsidR="00167D59">
        <w:rPr>
          <w:rFonts w:ascii="Times New Roman" w:hAnsi="Times New Roman"/>
          <w:szCs w:val="24"/>
        </w:rPr>
        <w:t>,</w:t>
      </w:r>
      <w:r w:rsidRPr="00614FE6">
        <w:rPr>
          <w:rFonts w:ascii="Times New Roman" w:hAnsi="Times New Roman"/>
          <w:szCs w:val="24"/>
        </w:rPr>
        <w:t xml:space="preserve"> </w:t>
      </w:r>
      <w:r w:rsidRPr="00614FE6" w:rsidR="00167D59">
        <w:rPr>
          <w:rFonts w:ascii="Times New Roman" w:hAnsi="Times New Roman"/>
          <w:szCs w:val="24"/>
        </w:rPr>
        <w:t>má</w:t>
      </w:r>
      <w:r w:rsidRPr="00614FE6" w:rsidR="00BF7393">
        <w:rPr>
          <w:rFonts w:ascii="Times New Roman" w:hAnsi="Times New Roman"/>
          <w:szCs w:val="24"/>
        </w:rPr>
        <w:t xml:space="preserve"> byť riešený na úrovni komunikácie</w:t>
      </w:r>
      <w:r w:rsidRPr="00614FE6" w:rsidR="00167D59">
        <w:rPr>
          <w:rFonts w:ascii="Times New Roman" w:hAnsi="Times New Roman"/>
          <w:szCs w:val="24"/>
        </w:rPr>
        <w:t>, ak to nie je možné musí mať bezbariérový prístup.</w:t>
      </w:r>
      <w:r w:rsidRPr="00614FE6" w:rsidR="00BF7393">
        <w:rPr>
          <w:rFonts w:ascii="Times New Roman" w:hAnsi="Times New Roman"/>
          <w:szCs w:val="24"/>
        </w:rPr>
        <w:t xml:space="preserve"> </w:t>
      </w:r>
      <w:r w:rsidRPr="00614FE6">
        <w:rPr>
          <w:rFonts w:ascii="Times New Roman" w:hAnsi="Times New Roman"/>
          <w:szCs w:val="24"/>
        </w:rPr>
        <w:t>Sklad potravín musí byť oddelený od skladu nepotravin</w:t>
      </w:r>
      <w:r w:rsidRPr="00614FE6">
        <w:rPr>
          <w:rFonts w:ascii="Times New Roman" w:hAnsi="Times New Roman"/>
          <w:szCs w:val="24"/>
        </w:rPr>
        <w:t>o</w:t>
      </w:r>
      <w:r w:rsidRPr="00614FE6">
        <w:rPr>
          <w:rFonts w:ascii="Times New Roman" w:hAnsi="Times New Roman"/>
          <w:szCs w:val="24"/>
        </w:rPr>
        <w:t>vého tovaru a musí byť vybavený zariadením na meranie teploty a vlhkosti.</w:t>
      </w:r>
    </w:p>
    <w:p w:rsidR="00A627BB"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9"/>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Pri budove </w:t>
      </w:r>
      <w:r w:rsidRPr="00614FE6" w:rsidR="0003143B">
        <w:rPr>
          <w:rFonts w:ascii="Times New Roman" w:hAnsi="Times New Roman"/>
          <w:szCs w:val="24"/>
        </w:rPr>
        <w:t>pre</w:t>
      </w:r>
      <w:r w:rsidRPr="00614FE6">
        <w:rPr>
          <w:rFonts w:ascii="Times New Roman" w:hAnsi="Times New Roman"/>
          <w:szCs w:val="24"/>
        </w:rPr>
        <w:t xml:space="preserve"> obchod a služby s počtom pa</w:t>
      </w:r>
      <w:r w:rsidRPr="00614FE6">
        <w:rPr>
          <w:rFonts w:ascii="Times New Roman" w:hAnsi="Times New Roman"/>
          <w:szCs w:val="24"/>
        </w:rPr>
        <w:t>r</w:t>
      </w:r>
      <w:r w:rsidRPr="00614FE6">
        <w:rPr>
          <w:rFonts w:ascii="Times New Roman" w:hAnsi="Times New Roman"/>
          <w:szCs w:val="24"/>
        </w:rPr>
        <w:t>kovacích miest 50 a viac treba zaistiť napojenie z priľahlej pozemnej komunikácie na odbočenie vľavo ľavým odbočovacím pruhom.</w:t>
      </w:r>
    </w:p>
    <w:p w:rsidR="00A627BB"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89"/>
        </w:numPr>
        <w:tabs>
          <w:tab w:val="clear" w:pos="785"/>
        </w:tabs>
        <w:bidi w:val="0"/>
        <w:spacing w:before="0" w:after="0" w:line="240" w:lineRule="atLeast"/>
        <w:ind w:left="0" w:firstLine="284"/>
        <w:jc w:val="left"/>
        <w:rPr>
          <w:rFonts w:ascii="Times New Roman" w:hAnsi="Times New Roman"/>
          <w:szCs w:val="24"/>
        </w:rPr>
      </w:pPr>
      <w:r w:rsidRPr="00614FE6" w:rsidR="0003143B">
        <w:rPr>
          <w:rFonts w:ascii="Times New Roman" w:hAnsi="Times New Roman"/>
          <w:szCs w:val="24"/>
        </w:rPr>
        <w:t>Stavby pre</w:t>
      </w:r>
      <w:r w:rsidRPr="00614FE6">
        <w:rPr>
          <w:rFonts w:ascii="Times New Roman" w:hAnsi="Times New Roman"/>
          <w:szCs w:val="24"/>
        </w:rPr>
        <w:t xml:space="preserve"> obchod a služby musia byť vybavené samostatnou miestnosťou so záchodovou misou pre verejnosť oddelene pre mužov a ženy každá s predsieňou a umývadlom, poprípade miestností pre matky s deťmi, v počte zodpovedajúcej kapacite stavby.</w:t>
      </w:r>
    </w:p>
    <w:p w:rsidR="00A627BB"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BodyTextIndent"/>
        <w:numPr>
          <w:numId w:val="89"/>
        </w:numPr>
        <w:tabs>
          <w:tab w:val="left" w:pos="284"/>
          <w:tab w:val="left" w:pos="851"/>
        </w:tabs>
        <w:bidi w:val="0"/>
        <w:spacing w:after="0" w:line="240" w:lineRule="atLeast"/>
        <w:ind w:left="0" w:firstLine="284"/>
        <w:jc w:val="left"/>
        <w:rPr>
          <w:rFonts w:ascii="Times New Roman" w:hAnsi="Times New Roman"/>
          <w:szCs w:val="24"/>
        </w:rPr>
      </w:pPr>
      <w:r w:rsidRPr="00614FE6" w:rsidR="0003143B">
        <w:rPr>
          <w:rFonts w:ascii="Times New Roman" w:hAnsi="Times New Roman"/>
          <w:szCs w:val="24"/>
        </w:rPr>
        <w:t>Budova pre</w:t>
      </w:r>
      <w:r w:rsidRPr="00614FE6">
        <w:rPr>
          <w:rFonts w:ascii="Times New Roman" w:hAnsi="Times New Roman"/>
          <w:szCs w:val="24"/>
        </w:rPr>
        <w:t xml:space="preserve"> obchod a služby, ktorá má viac ako tri nadzemné podlažia s predajnými priestormi, musí byť vybavená evakuačným výťahom.</w:t>
      </w:r>
    </w:p>
    <w:p w:rsidR="00A627BB" w:rsidRPr="00614FE6" w:rsidP="003C3FDA">
      <w:pPr>
        <w:pStyle w:val="BodyTextIndent"/>
        <w:tabs>
          <w:tab w:val="left" w:pos="284"/>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89"/>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Najmenej pri jednej pokladnici každého odd</w:t>
      </w:r>
      <w:r w:rsidRPr="00614FE6">
        <w:rPr>
          <w:rFonts w:ascii="Times New Roman" w:hAnsi="Times New Roman"/>
          <w:szCs w:val="24"/>
        </w:rPr>
        <w:t>e</w:t>
      </w:r>
      <w:r w:rsidRPr="00614FE6">
        <w:rPr>
          <w:rFonts w:ascii="Times New Roman" w:hAnsi="Times New Roman"/>
          <w:szCs w:val="24"/>
        </w:rPr>
        <w:t>lenia musí byť zaistený priechod so šírkou najm</w:t>
      </w:r>
      <w:r w:rsidRPr="00614FE6">
        <w:rPr>
          <w:rFonts w:ascii="Times New Roman" w:hAnsi="Times New Roman"/>
          <w:szCs w:val="24"/>
        </w:rPr>
        <w:t>e</w:t>
      </w:r>
      <w:r w:rsidRPr="00614FE6">
        <w:rPr>
          <w:rFonts w:ascii="Times New Roman" w:hAnsi="Times New Roman"/>
          <w:szCs w:val="24"/>
        </w:rPr>
        <w:t xml:space="preserve">nej </w:t>
      </w:r>
      <w:smartTag w:uri="urn:schemas-microsoft-com:office:smarttags" w:element="metricconverter">
        <w:smartTagPr>
          <w:attr w:name="ProductID" w:val="2 a"/>
        </w:smartTagPr>
        <w:r w:rsidRPr="00614FE6">
          <w:rPr>
            <w:rFonts w:ascii="Times New Roman" w:hAnsi="Times New Roman"/>
            <w:szCs w:val="24"/>
          </w:rPr>
          <w:t>900 mm</w:t>
        </w:r>
      </w:smartTag>
      <w:r w:rsidRPr="00614FE6">
        <w:rPr>
          <w:rFonts w:ascii="Times New Roman" w:hAnsi="Times New Roman"/>
          <w:szCs w:val="24"/>
        </w:rPr>
        <w:t xml:space="preserve"> a manipulačná plocha vo výške </w:t>
      </w:r>
      <w:smartTag w:uri="urn:schemas-microsoft-com:office:smarttags" w:element="metricconverter">
        <w:smartTagPr>
          <w:attr w:name="ProductID" w:val="2 a"/>
        </w:smartTagPr>
        <w:r w:rsidRPr="00614FE6">
          <w:rPr>
            <w:rFonts w:ascii="Times New Roman" w:hAnsi="Times New Roman"/>
            <w:szCs w:val="24"/>
          </w:rPr>
          <w:t>800 mm</w:t>
        </w:r>
      </w:smartTag>
      <w:r w:rsidRPr="00614FE6">
        <w:rPr>
          <w:rFonts w:ascii="Times New Roman" w:hAnsi="Times New Roman"/>
          <w:szCs w:val="24"/>
        </w:rPr>
        <w:t xml:space="preserve"> nad podlahou. Najmenšia priechodová šírka medzi samoobslužnými predajnými pult</w:t>
      </w:r>
      <w:r w:rsidRPr="00614FE6" w:rsidR="0003143B">
        <w:rPr>
          <w:rFonts w:ascii="Times New Roman" w:hAnsi="Times New Roman"/>
          <w:szCs w:val="24"/>
        </w:rPr>
        <w:t>a</w:t>
      </w:r>
      <w:r w:rsidRPr="00614FE6">
        <w:rPr>
          <w:rFonts w:ascii="Times New Roman" w:hAnsi="Times New Roman"/>
          <w:szCs w:val="24"/>
        </w:rPr>
        <w:t xml:space="preserve">mi musí byť </w:t>
      </w:r>
      <w:smartTag w:uri="urn:schemas-microsoft-com:office:smarttags" w:element="metricconverter">
        <w:smartTagPr>
          <w:attr w:name="ProductID" w:val="2 a"/>
        </w:smartTagPr>
        <w:r w:rsidRPr="00614FE6">
          <w:rPr>
            <w:rFonts w:ascii="Times New Roman" w:hAnsi="Times New Roman"/>
            <w:szCs w:val="24"/>
          </w:rPr>
          <w:t>1 800 mm</w:t>
        </w:r>
      </w:smartTag>
      <w:r w:rsidRPr="00614FE6">
        <w:rPr>
          <w:rFonts w:ascii="Times New Roman" w:hAnsi="Times New Roman"/>
          <w:szCs w:val="24"/>
        </w:rPr>
        <w:t xml:space="preserve">. Pri stavebných úpravách existujúcej stavby musí byť najmenšia šírka medzi samoobslužnými pultmi najmenej </w:t>
      </w:r>
      <w:smartTag w:uri="urn:schemas-microsoft-com:office:smarttags" w:element="metricconverter">
        <w:smartTagPr>
          <w:attr w:name="ProductID" w:val="2 a"/>
        </w:smartTagPr>
        <w:r w:rsidRPr="00614FE6">
          <w:rPr>
            <w:rFonts w:ascii="Times New Roman" w:hAnsi="Times New Roman"/>
            <w:szCs w:val="24"/>
          </w:rPr>
          <w:t>1 500 mm</w:t>
        </w:r>
      </w:smartTag>
      <w:r w:rsidRPr="00614FE6">
        <w:rPr>
          <w:rFonts w:ascii="Times New Roman" w:hAnsi="Times New Roman"/>
          <w:szCs w:val="24"/>
        </w:rPr>
        <w:t>.</w:t>
      </w:r>
    </w:p>
    <w:p w:rsidR="00A627BB" w:rsidRPr="00614FE6" w:rsidP="003C3FDA">
      <w:pPr>
        <w:pStyle w:val="BodyTextIndent"/>
        <w:tabs>
          <w:tab w:val="left" w:pos="284"/>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89"/>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Ustanovenia predchádzajúcich odseko</w:t>
      </w:r>
      <w:r w:rsidRPr="00614FE6" w:rsidR="0003143B">
        <w:rPr>
          <w:rFonts w:ascii="Times New Roman" w:hAnsi="Times New Roman"/>
          <w:szCs w:val="24"/>
        </w:rPr>
        <w:t>v sa vzťahujú na každú budovu pre</w:t>
      </w:r>
      <w:r w:rsidRPr="00614FE6">
        <w:rPr>
          <w:rFonts w:ascii="Times New Roman" w:hAnsi="Times New Roman"/>
          <w:szCs w:val="24"/>
        </w:rPr>
        <w:t xml:space="preserve"> obchod, ktorej celková predajná plocha je väčšia ako </w:t>
      </w:r>
      <w:smartTag w:uri="urn:schemas-microsoft-com:office:smarttags" w:element="metricconverter">
        <w:smartTagPr>
          <w:attr w:name="ProductID" w:val="2 a"/>
        </w:smartTagPr>
        <w:r w:rsidRPr="00614FE6">
          <w:rPr>
            <w:rFonts w:ascii="Times New Roman" w:hAnsi="Times New Roman"/>
            <w:szCs w:val="24"/>
          </w:rPr>
          <w:t>2</w:t>
        </w:r>
        <w:r w:rsidRPr="00614FE6" w:rsidR="0003143B">
          <w:rPr>
            <w:rFonts w:ascii="Times New Roman" w:hAnsi="Times New Roman"/>
            <w:szCs w:val="24"/>
          </w:rPr>
          <w:t> </w:t>
        </w:r>
        <w:r w:rsidRPr="00614FE6">
          <w:rPr>
            <w:rFonts w:ascii="Times New Roman" w:hAnsi="Times New Roman"/>
            <w:szCs w:val="24"/>
          </w:rPr>
          <w:t>000</w:t>
        </w:r>
        <w:r w:rsidRPr="00614FE6" w:rsidR="0003143B">
          <w:rPr>
            <w:rFonts w:ascii="Times New Roman" w:hAnsi="Times New Roman"/>
            <w:szCs w:val="24"/>
          </w:rPr>
          <w:t xml:space="preserve"> </w:t>
        </w:r>
        <w:r w:rsidRPr="00614FE6">
          <w:rPr>
            <w:rFonts w:ascii="Times New Roman" w:hAnsi="Times New Roman"/>
            <w:szCs w:val="24"/>
          </w:rPr>
          <w:t>m</w:t>
        </w:r>
        <w:r w:rsidRPr="00614FE6">
          <w:rPr>
            <w:rFonts w:ascii="Times New Roman" w:hAnsi="Times New Roman"/>
            <w:szCs w:val="24"/>
            <w:vertAlign w:val="superscript"/>
          </w:rPr>
          <w:t>2</w:t>
        </w:r>
      </w:smartTag>
      <w:r w:rsidRPr="00614FE6">
        <w:rPr>
          <w:rFonts w:ascii="Times New Roman" w:hAnsi="Times New Roman"/>
          <w:szCs w:val="24"/>
        </w:rPr>
        <w:t>.</w:t>
      </w:r>
    </w:p>
    <w:p w:rsidR="00A627BB" w:rsidRPr="00614FE6" w:rsidP="003C3FDA">
      <w:pPr>
        <w:pStyle w:val="BodyTextIndent"/>
        <w:tabs>
          <w:tab w:val="left" w:pos="284"/>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89"/>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 xml:space="preserve">Stavebnotechnické a dispozično-prevádzkové riešenie budovy podľa predchádzajúcich odsekov  musia spĺňať požiadavky hygieny, bezpečnosti a ochrany zdravia, </w:t>
      </w:r>
      <w:r w:rsidRPr="00614FE6" w:rsidR="00277F17">
        <w:rPr>
          <w:rFonts w:ascii="Times New Roman" w:hAnsi="Times New Roman"/>
          <w:szCs w:val="24"/>
        </w:rPr>
        <w:t>bezbariérovosti minimálne v časti určenej na styk s verejnosťou,</w:t>
      </w:r>
      <w:r w:rsidRPr="00614FE6" w:rsidR="00E70861">
        <w:rPr>
          <w:rFonts w:ascii="Times New Roman" w:hAnsi="Times New Roman"/>
          <w:szCs w:val="24"/>
        </w:rPr>
        <w:t xml:space="preserve"> </w:t>
      </w:r>
      <w:r w:rsidRPr="00614FE6">
        <w:rPr>
          <w:rFonts w:ascii="Times New Roman" w:hAnsi="Times New Roman"/>
          <w:szCs w:val="24"/>
        </w:rPr>
        <w:t>civilnej ochrany a ochrany pred požiarmi</w:t>
      </w:r>
      <w:r w:rsidRPr="00614FE6" w:rsidR="00C73D15">
        <w:rPr>
          <w:rFonts w:ascii="Times New Roman" w:hAnsi="Times New Roman"/>
          <w:szCs w:val="24"/>
        </w:rPr>
        <w:t xml:space="preserve"> dané normovými hodnotami</w:t>
      </w:r>
      <w:r w:rsidRPr="00614FE6">
        <w:rPr>
          <w:rFonts w:ascii="Times New Roman" w:hAnsi="Times New Roman"/>
          <w:szCs w:val="24"/>
        </w:rPr>
        <w:t>.</w:t>
      </w:r>
    </w:p>
    <w:p w:rsidR="00A627BB" w:rsidRPr="00614FE6" w:rsidP="003C3FDA">
      <w:pPr>
        <w:pStyle w:val="BodyTextIndent"/>
        <w:tabs>
          <w:tab w:val="left" w:pos="284"/>
          <w:tab w:val="left" w:pos="851"/>
        </w:tabs>
        <w:bidi w:val="0"/>
        <w:spacing w:after="0" w:line="240" w:lineRule="atLeast"/>
        <w:ind w:left="0" w:firstLine="284"/>
        <w:jc w:val="left"/>
        <w:rPr>
          <w:rFonts w:ascii="Times New Roman" w:hAnsi="Times New Roman"/>
          <w:szCs w:val="24"/>
        </w:rPr>
      </w:pPr>
    </w:p>
    <w:p w:rsidR="00D60E88" w:rsidRPr="00614FE6" w:rsidP="00ED1D84">
      <w:pPr>
        <w:pStyle w:val="BodyTextIndent"/>
        <w:numPr>
          <w:numId w:val="89"/>
        </w:numPr>
        <w:tabs>
          <w:tab w:val="left" w:pos="284"/>
          <w:tab w:val="left" w:pos="851"/>
        </w:tabs>
        <w:bidi w:val="0"/>
        <w:spacing w:after="0" w:line="240" w:lineRule="atLeast"/>
        <w:ind w:left="0" w:firstLine="284"/>
        <w:jc w:val="left"/>
        <w:rPr>
          <w:rFonts w:ascii="Times New Roman" w:hAnsi="Times New Roman"/>
          <w:szCs w:val="24"/>
        </w:rPr>
      </w:pPr>
      <w:r w:rsidRPr="00614FE6" w:rsidR="00E70861">
        <w:rPr>
          <w:rFonts w:ascii="Times New Roman" w:hAnsi="Times New Roman"/>
          <w:szCs w:val="24"/>
        </w:rPr>
        <w:t>Každá stavba musí byť pripojená</w:t>
      </w:r>
      <w:r w:rsidRPr="00614FE6">
        <w:rPr>
          <w:rFonts w:ascii="Times New Roman" w:hAnsi="Times New Roman"/>
          <w:szCs w:val="24"/>
        </w:rPr>
        <w:t xml:space="preserve"> na verejnú</w:t>
      </w:r>
      <w:r w:rsidRPr="00614FE6" w:rsidR="00E70861">
        <w:rPr>
          <w:rFonts w:ascii="Times New Roman" w:hAnsi="Times New Roman"/>
          <w:szCs w:val="24"/>
        </w:rPr>
        <w:t xml:space="preserve"> </w:t>
      </w:r>
      <w:r w:rsidRPr="00614FE6">
        <w:rPr>
          <w:rFonts w:ascii="Times New Roman" w:hAnsi="Times New Roman"/>
          <w:szCs w:val="24"/>
        </w:rPr>
        <w:t>komunikačnú sieť. Podrobnosti  pre návrh a realizáciu ustanovuje osobitný predpis.</w:t>
      </w:r>
    </w:p>
    <w:p w:rsidR="00D60E88" w:rsidRPr="00614FE6" w:rsidP="003C3FDA">
      <w:pPr>
        <w:pStyle w:val="BodyTextIndent"/>
        <w:tabs>
          <w:tab w:val="left" w:pos="284"/>
          <w:tab w:val="left" w:pos="851"/>
        </w:tabs>
        <w:bidi w:val="0"/>
        <w:spacing w:after="0" w:line="240" w:lineRule="atLeast"/>
        <w:ind w:left="0" w:firstLine="284"/>
        <w:jc w:val="left"/>
        <w:rPr>
          <w:rFonts w:ascii="Times New Roman" w:hAnsi="Times New Roman"/>
          <w:szCs w:val="24"/>
        </w:rPr>
      </w:pPr>
    </w:p>
    <w:p w:rsidR="00A627BB" w:rsidRPr="00614FE6" w:rsidP="00ED1D84">
      <w:pPr>
        <w:pStyle w:val="BodyTextIndent"/>
        <w:numPr>
          <w:numId w:val="89"/>
        </w:numPr>
        <w:tabs>
          <w:tab w:val="left" w:pos="0"/>
          <w:tab w:val="left" w:pos="851"/>
        </w:tabs>
        <w:bidi w:val="0"/>
        <w:spacing w:after="0" w:line="240" w:lineRule="atLeast"/>
        <w:ind w:left="0" w:firstLine="284"/>
        <w:rPr>
          <w:rFonts w:ascii="Times New Roman" w:hAnsi="Times New Roman"/>
          <w:szCs w:val="24"/>
        </w:rPr>
      </w:pPr>
      <w:r w:rsidRPr="00614FE6">
        <w:rPr>
          <w:rFonts w:ascii="Times New Roman" w:hAnsi="Times New Roman"/>
          <w:szCs w:val="24"/>
        </w:rPr>
        <w:t>Pre každú z budov obchodu a služieb sa musí navrhnúť odstavná plocha pre osobné motor</w:t>
      </w:r>
      <w:r w:rsidRPr="00614FE6">
        <w:rPr>
          <w:rFonts w:ascii="Times New Roman" w:hAnsi="Times New Roman"/>
          <w:szCs w:val="24"/>
        </w:rPr>
        <w:t>o</w:t>
      </w:r>
      <w:r w:rsidRPr="00614FE6">
        <w:rPr>
          <w:rFonts w:ascii="Times New Roman" w:hAnsi="Times New Roman"/>
          <w:szCs w:val="24"/>
        </w:rPr>
        <w:t>vé vozidlo s požadovanou kapacitou</w:t>
      </w:r>
      <w:r w:rsidRPr="00614FE6" w:rsidR="00C73D15">
        <w:rPr>
          <w:rFonts w:ascii="Times New Roman" w:hAnsi="Times New Roman"/>
          <w:szCs w:val="24"/>
        </w:rPr>
        <w:t xml:space="preserve"> v rámci stavebného pozemku</w:t>
      </w:r>
      <w:r w:rsidRPr="00614FE6">
        <w:rPr>
          <w:rFonts w:ascii="Times New Roman" w:hAnsi="Times New Roman"/>
          <w:szCs w:val="24"/>
        </w:rPr>
        <w:t>. Počty odstavných plôch sú dané normovými hodnotami.</w:t>
      </w:r>
    </w:p>
    <w:p w:rsidR="00A627BB" w:rsidRPr="00614FE6" w:rsidP="00404E2A">
      <w:pPr>
        <w:pStyle w:val="BodyTextIndent"/>
        <w:tabs>
          <w:tab w:val="left" w:pos="0"/>
        </w:tabs>
        <w:bidi w:val="0"/>
        <w:spacing w:after="0" w:line="240" w:lineRule="atLeast"/>
        <w:ind w:left="0"/>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4</w:t>
      </w:r>
      <w:r w:rsidR="003535B9">
        <w:rPr>
          <w:rFonts w:ascii="Times New Roman" w:hAnsi="Times New Roman"/>
          <w:szCs w:val="24"/>
        </w:rPr>
        <w:t>7</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sidR="00145CD7">
        <w:rPr>
          <w:rFonts w:ascii="Times New Roman" w:hAnsi="Times New Roman"/>
          <w:szCs w:val="24"/>
        </w:rPr>
        <w:t>Stavba s priestorom na zhromaždenie väčšieho počtu osôb</w:t>
      </w:r>
    </w:p>
    <w:p w:rsidR="00145CD7"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145CD7" w:rsidRPr="00614FE6" w:rsidP="00ED1D84">
      <w:pPr>
        <w:pStyle w:val="BodyTextIndent"/>
        <w:numPr>
          <w:numId w:val="90"/>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Stavba s priestorom na zhromaždenie väčšieho počtu osôb musí byť situovaná a vybavená tak, aby bola v prípade havárie alebo požiaru v najvyššej možnej miere zaručená bezpečnosť osôb nachádzajúcich sa v tejto stavbe alebo v jej blízkosti. Pre záchranné</w:t>
      </w:r>
      <w:r w:rsidRPr="00614FE6" w:rsidR="0003143B">
        <w:rPr>
          <w:rFonts w:ascii="Times New Roman" w:hAnsi="Times New Roman"/>
          <w:szCs w:val="24"/>
        </w:rPr>
        <w:t xml:space="preserve"> sanitky</w:t>
      </w:r>
      <w:r w:rsidRPr="00614FE6">
        <w:rPr>
          <w:rFonts w:ascii="Times New Roman" w:hAnsi="Times New Roman"/>
          <w:szCs w:val="24"/>
        </w:rPr>
        <w:t>, požiarne, pohotovostné  alebo iné záchranné vozidlá musí byť zriadená vyhovujúca prístupová komunikácia, prípadne nástupná plocha.</w:t>
      </w:r>
    </w:p>
    <w:p w:rsidR="00145CD7" w:rsidRPr="00614FE6" w:rsidP="003C3FDA">
      <w:pPr>
        <w:pStyle w:val="BodyTextIndent"/>
        <w:tabs>
          <w:tab w:val="left" w:pos="851"/>
        </w:tabs>
        <w:bidi w:val="0"/>
        <w:spacing w:after="0" w:line="240" w:lineRule="atLeast"/>
        <w:ind w:left="0" w:firstLine="284"/>
        <w:jc w:val="left"/>
        <w:rPr>
          <w:rFonts w:ascii="Times New Roman" w:hAnsi="Times New Roman"/>
          <w:szCs w:val="24"/>
        </w:rPr>
      </w:pPr>
    </w:p>
    <w:p w:rsidR="00145CD7" w:rsidRPr="00614FE6" w:rsidP="00ED1D84">
      <w:pPr>
        <w:pStyle w:val="BodyTextIndent"/>
        <w:numPr>
          <w:numId w:val="90"/>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Stav</w:t>
      </w:r>
      <w:r w:rsidRPr="00614FE6" w:rsidR="0003143B">
        <w:rPr>
          <w:rFonts w:ascii="Times New Roman" w:hAnsi="Times New Roman"/>
          <w:szCs w:val="24"/>
        </w:rPr>
        <w:t>ba má mať najmenej dva východy z</w:t>
      </w:r>
      <w:r w:rsidRPr="00614FE6">
        <w:rPr>
          <w:rFonts w:ascii="Times New Roman" w:hAnsi="Times New Roman"/>
          <w:szCs w:val="24"/>
        </w:rPr>
        <w:t xml:space="preserve"> priestoru vedúce na voľné priestranstvo, má byť vybavená evakuačným výťahom okrem prípadov, kde je východ z podlažia na voľné priestranstvo vedený po rovine alebo po rampe, a má mať stanovený maximálny </w:t>
      </w:r>
      <w:r w:rsidRPr="00614FE6" w:rsidR="00C73D15">
        <w:rPr>
          <w:rFonts w:ascii="Times New Roman" w:hAnsi="Times New Roman"/>
          <w:szCs w:val="24"/>
        </w:rPr>
        <w:t xml:space="preserve">počet </w:t>
      </w:r>
      <w:r w:rsidRPr="00614FE6">
        <w:rPr>
          <w:rFonts w:ascii="Times New Roman" w:hAnsi="Times New Roman"/>
          <w:szCs w:val="24"/>
        </w:rPr>
        <w:t>návštevn</w:t>
      </w:r>
      <w:r w:rsidRPr="00614FE6">
        <w:rPr>
          <w:rFonts w:ascii="Times New Roman" w:hAnsi="Times New Roman"/>
          <w:szCs w:val="24"/>
        </w:rPr>
        <w:t>í</w:t>
      </w:r>
      <w:r w:rsidRPr="00614FE6">
        <w:rPr>
          <w:rFonts w:ascii="Times New Roman" w:hAnsi="Times New Roman"/>
          <w:szCs w:val="24"/>
        </w:rPr>
        <w:t>kov.</w:t>
      </w:r>
    </w:p>
    <w:p w:rsidR="00145CD7"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604345" w:rsidRPr="00614FE6" w:rsidP="00ED1D84">
      <w:pPr>
        <w:pStyle w:val="Textodstavce"/>
        <w:numPr>
          <w:numId w:val="90"/>
        </w:numPr>
        <w:tabs>
          <w:tab w:val="clear" w:pos="785"/>
        </w:tabs>
        <w:bidi w:val="0"/>
        <w:spacing w:before="0" w:after="0" w:line="240" w:lineRule="atLeast"/>
        <w:ind w:left="0" w:firstLine="284"/>
        <w:jc w:val="left"/>
        <w:rPr>
          <w:rFonts w:ascii="Times New Roman" w:hAnsi="Times New Roman"/>
          <w:szCs w:val="24"/>
        </w:rPr>
      </w:pPr>
      <w:r w:rsidRPr="00614FE6" w:rsidR="00A627BB">
        <w:rPr>
          <w:rFonts w:ascii="Times New Roman" w:hAnsi="Times New Roman"/>
          <w:szCs w:val="24"/>
        </w:rPr>
        <w:t xml:space="preserve">V </w:t>
      </w:r>
      <w:r w:rsidRPr="00614FE6">
        <w:rPr>
          <w:rFonts w:ascii="Times New Roman" w:hAnsi="Times New Roman"/>
          <w:szCs w:val="24"/>
        </w:rPr>
        <w:t>z</w:t>
      </w:r>
      <w:r w:rsidRPr="00614FE6" w:rsidR="00A627BB">
        <w:rPr>
          <w:rFonts w:ascii="Times New Roman" w:hAnsi="Times New Roman"/>
          <w:szCs w:val="24"/>
        </w:rPr>
        <w:t>hromažďovacích pr</w:t>
      </w:r>
      <w:r w:rsidRPr="00614FE6">
        <w:rPr>
          <w:rFonts w:ascii="Times New Roman" w:hAnsi="Times New Roman"/>
          <w:szCs w:val="24"/>
        </w:rPr>
        <w:t>ie</w:t>
      </w:r>
      <w:r w:rsidRPr="00614FE6" w:rsidR="00A627BB">
        <w:rPr>
          <w:rFonts w:ascii="Times New Roman" w:hAnsi="Times New Roman"/>
          <w:szCs w:val="24"/>
        </w:rPr>
        <w:t>stor</w:t>
      </w:r>
      <w:r w:rsidRPr="00614FE6">
        <w:rPr>
          <w:rFonts w:ascii="Times New Roman" w:hAnsi="Times New Roman"/>
          <w:szCs w:val="24"/>
        </w:rPr>
        <w:t>o</w:t>
      </w:r>
      <w:r w:rsidRPr="00614FE6" w:rsidR="00A627BB">
        <w:rPr>
          <w:rFonts w:ascii="Times New Roman" w:hAnsi="Times New Roman"/>
          <w:szCs w:val="24"/>
        </w:rPr>
        <w:t>ch pr</w:t>
      </w:r>
      <w:r w:rsidRPr="00614FE6">
        <w:rPr>
          <w:rFonts w:ascii="Times New Roman" w:hAnsi="Times New Roman"/>
          <w:szCs w:val="24"/>
        </w:rPr>
        <w:t>e</w:t>
      </w:r>
      <w:r w:rsidRPr="00614FE6" w:rsidR="00A627BB">
        <w:rPr>
          <w:rFonts w:ascii="Times New Roman" w:hAnsi="Times New Roman"/>
          <w:szCs w:val="24"/>
        </w:rPr>
        <w:t xml:space="preserve"> návšt</w:t>
      </w:r>
      <w:r w:rsidRPr="00614FE6">
        <w:rPr>
          <w:rFonts w:ascii="Times New Roman" w:hAnsi="Times New Roman"/>
          <w:szCs w:val="24"/>
        </w:rPr>
        <w:t>e</w:t>
      </w:r>
      <w:r w:rsidRPr="00614FE6" w:rsidR="00A627BB">
        <w:rPr>
          <w:rFonts w:ascii="Times New Roman" w:hAnsi="Times New Roman"/>
          <w:szCs w:val="24"/>
        </w:rPr>
        <w:t>vník</w:t>
      </w:r>
      <w:r w:rsidRPr="00614FE6">
        <w:rPr>
          <w:rFonts w:ascii="Times New Roman" w:hAnsi="Times New Roman"/>
          <w:szCs w:val="24"/>
        </w:rPr>
        <w:t>ov</w:t>
      </w:r>
      <w:r w:rsidRPr="00614FE6" w:rsidR="0003143B">
        <w:rPr>
          <w:rFonts w:ascii="Times New Roman" w:hAnsi="Times New Roman"/>
          <w:szCs w:val="24"/>
        </w:rPr>
        <w:t xml:space="preserve"> v trvalých al</w:t>
      </w:r>
      <w:r w:rsidRPr="00614FE6" w:rsidR="00A627BB">
        <w:rPr>
          <w:rFonts w:ascii="Times New Roman" w:hAnsi="Times New Roman"/>
          <w:szCs w:val="24"/>
        </w:rPr>
        <w:t xml:space="preserve">ebo dočasných </w:t>
      </w:r>
      <w:r w:rsidRPr="00614FE6">
        <w:rPr>
          <w:rFonts w:ascii="Times New Roman" w:hAnsi="Times New Roman"/>
          <w:szCs w:val="24"/>
        </w:rPr>
        <w:t>zábavných</w:t>
      </w:r>
      <w:r w:rsidRPr="00614FE6" w:rsidR="00A627BB">
        <w:rPr>
          <w:rFonts w:ascii="Times New Roman" w:hAnsi="Times New Roman"/>
          <w:szCs w:val="24"/>
        </w:rPr>
        <w:t xml:space="preserve"> a </w:t>
      </w:r>
      <w:r w:rsidRPr="00614FE6">
        <w:rPr>
          <w:rFonts w:ascii="Times New Roman" w:hAnsi="Times New Roman"/>
          <w:szCs w:val="24"/>
        </w:rPr>
        <w:t>š</w:t>
      </w:r>
      <w:r w:rsidRPr="00614FE6" w:rsidR="00A627BB">
        <w:rPr>
          <w:rFonts w:ascii="Times New Roman" w:hAnsi="Times New Roman"/>
          <w:szCs w:val="24"/>
        </w:rPr>
        <w:t>portov</w:t>
      </w:r>
      <w:r w:rsidRPr="00614FE6">
        <w:rPr>
          <w:rFonts w:ascii="Times New Roman" w:hAnsi="Times New Roman"/>
          <w:szCs w:val="24"/>
        </w:rPr>
        <w:t>ý</w:t>
      </w:r>
      <w:r w:rsidRPr="00614FE6" w:rsidR="00A627BB">
        <w:rPr>
          <w:rFonts w:ascii="Times New Roman" w:hAnsi="Times New Roman"/>
          <w:szCs w:val="24"/>
        </w:rPr>
        <w:t>ch za</w:t>
      </w:r>
      <w:r w:rsidRPr="00614FE6">
        <w:rPr>
          <w:rFonts w:ascii="Times New Roman" w:hAnsi="Times New Roman"/>
          <w:szCs w:val="24"/>
        </w:rPr>
        <w:t>riad</w:t>
      </w:r>
      <w:r w:rsidRPr="00614FE6" w:rsidR="00A627BB">
        <w:rPr>
          <w:rFonts w:ascii="Times New Roman" w:hAnsi="Times New Roman"/>
          <w:szCs w:val="24"/>
        </w:rPr>
        <w:t>en</w:t>
      </w:r>
      <w:r w:rsidRPr="00614FE6">
        <w:rPr>
          <w:rFonts w:ascii="Times New Roman" w:hAnsi="Times New Roman"/>
          <w:szCs w:val="24"/>
        </w:rPr>
        <w:t>ia</w:t>
      </w:r>
      <w:r w:rsidRPr="00614FE6" w:rsidR="00A627BB">
        <w:rPr>
          <w:rFonts w:ascii="Times New Roman" w:hAnsi="Times New Roman"/>
          <w:szCs w:val="24"/>
        </w:rPr>
        <w:t>ch s</w:t>
      </w:r>
      <w:r w:rsidRPr="00614FE6">
        <w:rPr>
          <w:rFonts w:ascii="Times New Roman" w:hAnsi="Times New Roman"/>
          <w:szCs w:val="24"/>
        </w:rPr>
        <w:t>a</w:t>
      </w:r>
      <w:r w:rsidRPr="00614FE6" w:rsidR="00A627BB">
        <w:rPr>
          <w:rFonts w:ascii="Times New Roman" w:hAnsi="Times New Roman"/>
          <w:szCs w:val="24"/>
        </w:rPr>
        <w:t xml:space="preserve"> </w:t>
      </w:r>
      <w:r w:rsidRPr="00614FE6">
        <w:rPr>
          <w:rFonts w:ascii="Times New Roman" w:hAnsi="Times New Roman"/>
          <w:szCs w:val="24"/>
        </w:rPr>
        <w:t>navrhujú</w:t>
      </w:r>
      <w:r w:rsidRPr="00614FE6" w:rsidR="00A627BB">
        <w:rPr>
          <w:rFonts w:ascii="Times New Roman" w:hAnsi="Times New Roman"/>
          <w:szCs w:val="24"/>
        </w:rPr>
        <w:t xml:space="preserve"> od</w:t>
      </w:r>
      <w:r w:rsidRPr="00614FE6">
        <w:rPr>
          <w:rFonts w:ascii="Times New Roman" w:hAnsi="Times New Roman"/>
          <w:szCs w:val="24"/>
        </w:rPr>
        <w:t>deľ</w:t>
      </w:r>
      <w:r w:rsidRPr="00614FE6" w:rsidR="00A627BB">
        <w:rPr>
          <w:rFonts w:ascii="Times New Roman" w:hAnsi="Times New Roman"/>
          <w:szCs w:val="24"/>
        </w:rPr>
        <w:t>ovac</w:t>
      </w:r>
      <w:r w:rsidRPr="00614FE6">
        <w:rPr>
          <w:rFonts w:ascii="Times New Roman" w:hAnsi="Times New Roman"/>
          <w:szCs w:val="24"/>
        </w:rPr>
        <w:t>ie</w:t>
      </w:r>
      <w:r w:rsidRPr="00614FE6" w:rsidR="0003143B">
        <w:rPr>
          <w:rFonts w:ascii="Times New Roman" w:hAnsi="Times New Roman"/>
          <w:szCs w:val="24"/>
        </w:rPr>
        <w:t xml:space="preserve"> prvky al</w:t>
      </w:r>
      <w:r w:rsidRPr="00614FE6" w:rsidR="00A627BB">
        <w:rPr>
          <w:rFonts w:ascii="Times New Roman" w:hAnsi="Times New Roman"/>
          <w:szCs w:val="24"/>
        </w:rPr>
        <w:t>ebo zábrany; pož</w:t>
      </w:r>
      <w:r w:rsidRPr="00614FE6">
        <w:rPr>
          <w:rFonts w:ascii="Times New Roman" w:hAnsi="Times New Roman"/>
          <w:szCs w:val="24"/>
        </w:rPr>
        <w:t>i</w:t>
      </w:r>
      <w:r w:rsidRPr="00614FE6" w:rsidR="00A627BB">
        <w:rPr>
          <w:rFonts w:ascii="Times New Roman" w:hAnsi="Times New Roman"/>
          <w:szCs w:val="24"/>
        </w:rPr>
        <w:t>adavky na ich dimenzov</w:t>
      </w:r>
      <w:r w:rsidRPr="00614FE6">
        <w:rPr>
          <w:rFonts w:ascii="Times New Roman" w:hAnsi="Times New Roman"/>
          <w:szCs w:val="24"/>
        </w:rPr>
        <w:t>anie</w:t>
      </w:r>
      <w:r w:rsidRPr="00614FE6" w:rsidR="00A627BB">
        <w:rPr>
          <w:rFonts w:ascii="Times New Roman" w:hAnsi="Times New Roman"/>
          <w:szCs w:val="24"/>
        </w:rPr>
        <w:t xml:space="preserve"> a návrh pr</w:t>
      </w:r>
      <w:r w:rsidRPr="00614FE6">
        <w:rPr>
          <w:rFonts w:ascii="Times New Roman" w:hAnsi="Times New Roman"/>
          <w:szCs w:val="24"/>
        </w:rPr>
        <w:t>ie</w:t>
      </w:r>
      <w:r w:rsidRPr="00614FE6" w:rsidR="00A627BB">
        <w:rPr>
          <w:rFonts w:ascii="Times New Roman" w:hAnsi="Times New Roman"/>
          <w:szCs w:val="24"/>
        </w:rPr>
        <w:t xml:space="preserve">storového </w:t>
      </w:r>
      <w:r w:rsidRPr="00614FE6">
        <w:rPr>
          <w:rFonts w:ascii="Times New Roman" w:hAnsi="Times New Roman"/>
          <w:szCs w:val="24"/>
        </w:rPr>
        <w:t>usporiadania</w:t>
      </w:r>
      <w:r w:rsidRPr="00614FE6" w:rsidR="00A627BB">
        <w:rPr>
          <w:rFonts w:ascii="Times New Roman" w:hAnsi="Times New Roman"/>
          <w:szCs w:val="24"/>
        </w:rPr>
        <w:t xml:space="preserve"> </w:t>
      </w:r>
      <w:r w:rsidRPr="00614FE6">
        <w:rPr>
          <w:rFonts w:ascii="Times New Roman" w:hAnsi="Times New Roman"/>
          <w:szCs w:val="24"/>
        </w:rPr>
        <w:t>sú</w:t>
      </w:r>
      <w:r w:rsidRPr="00614FE6" w:rsidR="00A627BB">
        <w:rPr>
          <w:rFonts w:ascii="Times New Roman" w:hAnsi="Times New Roman"/>
          <w:szCs w:val="24"/>
        </w:rPr>
        <w:t xml:space="preserve"> d</w:t>
      </w:r>
      <w:r w:rsidRPr="00614FE6">
        <w:rPr>
          <w:rFonts w:ascii="Times New Roman" w:hAnsi="Times New Roman"/>
          <w:szCs w:val="24"/>
        </w:rPr>
        <w:t>ané</w:t>
      </w:r>
      <w:r w:rsidRPr="00614FE6" w:rsidR="00A627BB">
        <w:rPr>
          <w:rFonts w:ascii="Times New Roman" w:hAnsi="Times New Roman"/>
          <w:szCs w:val="24"/>
        </w:rPr>
        <w:t xml:space="preserve"> normovými hodnotami.</w:t>
      </w:r>
    </w:p>
    <w:p w:rsidR="00A627BB"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782B40" w:rsidRPr="00614FE6" w:rsidP="00ED1D84">
      <w:pPr>
        <w:pStyle w:val="Textodstavce"/>
        <w:numPr>
          <w:numId w:val="90"/>
        </w:numPr>
        <w:tabs>
          <w:tab w:val="clear" w:pos="785"/>
        </w:tabs>
        <w:bidi w:val="0"/>
        <w:spacing w:before="0" w:after="0" w:line="240" w:lineRule="atLeast"/>
        <w:ind w:left="0" w:firstLine="284"/>
        <w:jc w:val="left"/>
        <w:rPr>
          <w:rFonts w:ascii="Times New Roman" w:hAnsi="Times New Roman"/>
          <w:szCs w:val="24"/>
        </w:rPr>
      </w:pPr>
      <w:r w:rsidRPr="00614FE6" w:rsidR="00604345">
        <w:rPr>
          <w:rFonts w:ascii="Times New Roman" w:hAnsi="Times New Roman"/>
          <w:szCs w:val="24"/>
        </w:rPr>
        <w:t>Výškový rozdiel na únikovej ceste zo zhr</w:t>
      </w:r>
      <w:r w:rsidRPr="00614FE6" w:rsidR="00604345">
        <w:rPr>
          <w:rFonts w:ascii="Times New Roman" w:hAnsi="Times New Roman"/>
          <w:szCs w:val="24"/>
        </w:rPr>
        <w:t>o</w:t>
      </w:r>
      <w:r w:rsidRPr="00614FE6" w:rsidR="00604345">
        <w:rPr>
          <w:rFonts w:ascii="Times New Roman" w:hAnsi="Times New Roman"/>
          <w:szCs w:val="24"/>
        </w:rPr>
        <w:t xml:space="preserve">mažďovacích priestorov menší ako </w:t>
      </w:r>
      <w:smartTag w:uri="urn:schemas-microsoft-com:office:smarttags" w:element="metricconverter">
        <w:smartTagPr>
          <w:attr w:name="ProductID" w:val="2 a"/>
        </w:smartTagPr>
        <w:r w:rsidRPr="00614FE6" w:rsidR="00604345">
          <w:rPr>
            <w:rFonts w:ascii="Times New Roman" w:hAnsi="Times New Roman"/>
            <w:szCs w:val="24"/>
          </w:rPr>
          <w:t>400 mm</w:t>
        </w:r>
      </w:smartTag>
      <w:r w:rsidRPr="00614FE6" w:rsidR="00604345">
        <w:rPr>
          <w:rFonts w:ascii="Times New Roman" w:hAnsi="Times New Roman"/>
          <w:szCs w:val="24"/>
        </w:rPr>
        <w:t xml:space="preserve"> musí byť vyrovnávaný rampou so sklonom najviac 1 : 12.</w:t>
      </w:r>
      <w:r w:rsidRPr="00614FE6" w:rsidR="003C3FDA">
        <w:rPr>
          <w:rFonts w:ascii="Times New Roman" w:hAnsi="Times New Roman"/>
          <w:szCs w:val="24"/>
        </w:rPr>
        <w:t xml:space="preserve"> </w:t>
      </w:r>
      <w:r w:rsidRPr="00614FE6">
        <w:rPr>
          <w:rFonts w:ascii="Times New Roman" w:hAnsi="Times New Roman"/>
          <w:szCs w:val="24"/>
        </w:rPr>
        <w:t>Každá časť zhromažďovacieho priestoru zv</w:t>
      </w:r>
      <w:r w:rsidRPr="00614FE6">
        <w:rPr>
          <w:rFonts w:ascii="Times New Roman" w:hAnsi="Times New Roman"/>
          <w:szCs w:val="24"/>
        </w:rPr>
        <w:t>ý</w:t>
      </w:r>
      <w:r w:rsidRPr="00614FE6">
        <w:rPr>
          <w:rFonts w:ascii="Times New Roman" w:hAnsi="Times New Roman"/>
          <w:szCs w:val="24"/>
        </w:rPr>
        <w:t xml:space="preserve">šená alebo znížená o viac ako </w:t>
      </w:r>
      <w:smartTag w:uri="urn:schemas-microsoft-com:office:smarttags" w:element="metricconverter">
        <w:smartTagPr>
          <w:attr w:name="ProductID" w:val="2 a"/>
        </w:smartTagPr>
        <w:r w:rsidRPr="00614FE6">
          <w:rPr>
            <w:rFonts w:ascii="Times New Roman" w:hAnsi="Times New Roman"/>
            <w:szCs w:val="24"/>
          </w:rPr>
          <w:t>500 mm</w:t>
        </w:r>
      </w:smartTag>
      <w:r w:rsidRPr="00614FE6">
        <w:rPr>
          <w:rFonts w:ascii="Times New Roman" w:hAnsi="Times New Roman"/>
          <w:szCs w:val="24"/>
        </w:rPr>
        <w:t>, ktorá slúži na zhromažďovanie viac ako 100 osôb, musí mať samostatný východ.</w:t>
      </w:r>
    </w:p>
    <w:p w:rsidR="00782B40"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782B40" w:rsidRPr="00614FE6" w:rsidP="00ED1D84">
      <w:pPr>
        <w:pStyle w:val="Textodstavce"/>
        <w:numPr>
          <w:numId w:val="9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Šírka stupňov miest na státie usporiadaných stupňovito musí byť najmenej </w:t>
      </w:r>
      <w:smartTag w:uri="urn:schemas-microsoft-com:office:smarttags" w:element="metricconverter">
        <w:smartTagPr>
          <w:attr w:name="ProductID" w:val="2 a"/>
        </w:smartTagPr>
        <w:r w:rsidRPr="00614FE6">
          <w:rPr>
            <w:rFonts w:ascii="Times New Roman" w:hAnsi="Times New Roman"/>
            <w:szCs w:val="24"/>
          </w:rPr>
          <w:t>400 mm</w:t>
        </w:r>
      </w:smartTag>
      <w:r w:rsidRPr="00614FE6">
        <w:rPr>
          <w:rFonts w:ascii="Times New Roman" w:hAnsi="Times New Roman"/>
          <w:szCs w:val="24"/>
        </w:rPr>
        <w:t>. Súbory stupňovitých alebo naklonených miest na státie musia byť vybavené zábradlím na ochranu a oporu. Na tribúne pre stojacich divákov sa musia vždy po desiatich radoch inštalovať vodorovné zábradlia členené s ohľadom na príchod a odchod divákov.</w:t>
      </w:r>
    </w:p>
    <w:p w:rsidR="00782B40"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0"/>
        </w:numPr>
        <w:tabs>
          <w:tab w:val="clear" w:pos="785"/>
        </w:tabs>
        <w:bidi w:val="0"/>
        <w:spacing w:before="0" w:after="0" w:line="240" w:lineRule="atLeast"/>
        <w:ind w:left="0" w:firstLine="284"/>
        <w:jc w:val="left"/>
        <w:rPr>
          <w:rFonts w:ascii="Times New Roman" w:hAnsi="Times New Roman"/>
          <w:szCs w:val="24"/>
        </w:rPr>
      </w:pPr>
      <w:r w:rsidRPr="00614FE6" w:rsidR="00604345">
        <w:rPr>
          <w:rFonts w:ascii="Times New Roman" w:hAnsi="Times New Roman"/>
          <w:szCs w:val="24"/>
        </w:rPr>
        <w:t xml:space="preserve">Schodištia vo vnútri zhromažďovacieho priestoru a schodištia na únikovej ceste zo zhromažďovacieho priestoru určené na únik viac ako 50 osôb musia mať sklon schodišťových ramien od 25° do 35° a ramená musia byť priame. </w:t>
      </w:r>
      <w:r w:rsidRPr="00614FE6">
        <w:rPr>
          <w:rFonts w:ascii="Times New Roman" w:hAnsi="Times New Roman"/>
          <w:szCs w:val="24"/>
        </w:rPr>
        <w:t>Schodišt</w:t>
      </w:r>
      <w:r w:rsidRPr="00614FE6" w:rsidR="00604345">
        <w:rPr>
          <w:rFonts w:ascii="Times New Roman" w:hAnsi="Times New Roman"/>
          <w:szCs w:val="24"/>
        </w:rPr>
        <w:t>e</w:t>
      </w:r>
      <w:r w:rsidRPr="00614FE6">
        <w:rPr>
          <w:rFonts w:ascii="Times New Roman" w:hAnsi="Times New Roman"/>
          <w:szCs w:val="24"/>
        </w:rPr>
        <w:t xml:space="preserve"> z tohto pr</w:t>
      </w:r>
      <w:r w:rsidRPr="00614FE6" w:rsidR="00604345">
        <w:rPr>
          <w:rFonts w:ascii="Times New Roman" w:hAnsi="Times New Roman"/>
          <w:szCs w:val="24"/>
        </w:rPr>
        <w:t>ie</w:t>
      </w:r>
      <w:r w:rsidRPr="00614FE6">
        <w:rPr>
          <w:rFonts w:ascii="Times New Roman" w:hAnsi="Times New Roman"/>
          <w:szCs w:val="24"/>
        </w:rPr>
        <w:t>storu, s vý</w:t>
      </w:r>
      <w:r w:rsidRPr="00614FE6" w:rsidR="00604345">
        <w:rPr>
          <w:rFonts w:ascii="Times New Roman" w:hAnsi="Times New Roman"/>
          <w:szCs w:val="24"/>
        </w:rPr>
        <w:t>ni</w:t>
      </w:r>
      <w:r w:rsidRPr="00614FE6">
        <w:rPr>
          <w:rFonts w:ascii="Times New Roman" w:hAnsi="Times New Roman"/>
          <w:szCs w:val="24"/>
        </w:rPr>
        <w:t xml:space="preserve">mkou </w:t>
      </w:r>
      <w:r w:rsidRPr="00614FE6" w:rsidR="001B6A50">
        <w:rPr>
          <w:rFonts w:ascii="Times New Roman" w:hAnsi="Times New Roman"/>
          <w:szCs w:val="24"/>
        </w:rPr>
        <w:t>schodíšť</w:t>
      </w:r>
      <w:r w:rsidRPr="00614FE6">
        <w:rPr>
          <w:rFonts w:ascii="Times New Roman" w:hAnsi="Times New Roman"/>
          <w:szCs w:val="24"/>
        </w:rPr>
        <w:t xml:space="preserve"> v </w:t>
      </w:r>
      <w:r w:rsidRPr="00614FE6" w:rsidR="001B6A50">
        <w:rPr>
          <w:rFonts w:ascii="Times New Roman" w:hAnsi="Times New Roman"/>
          <w:szCs w:val="24"/>
        </w:rPr>
        <w:t>hľadisku</w:t>
      </w:r>
      <w:r w:rsidRPr="00614FE6">
        <w:rPr>
          <w:rFonts w:ascii="Times New Roman" w:hAnsi="Times New Roman"/>
          <w:szCs w:val="24"/>
        </w:rPr>
        <w:t>, mus</w:t>
      </w:r>
      <w:r w:rsidRPr="00614FE6" w:rsidR="001B6A50">
        <w:rPr>
          <w:rFonts w:ascii="Times New Roman" w:hAnsi="Times New Roman"/>
          <w:szCs w:val="24"/>
        </w:rPr>
        <w:t>ia</w:t>
      </w:r>
      <w:r w:rsidRPr="00614FE6">
        <w:rPr>
          <w:rFonts w:ascii="Times New Roman" w:hAnsi="Times New Roman"/>
          <w:szCs w:val="24"/>
        </w:rPr>
        <w:t xml:space="preserve"> m</w:t>
      </w:r>
      <w:r w:rsidRPr="00614FE6" w:rsidR="001B6A50">
        <w:rPr>
          <w:rFonts w:ascii="Times New Roman" w:hAnsi="Times New Roman"/>
          <w:szCs w:val="24"/>
        </w:rPr>
        <w:t>ať</w:t>
      </w:r>
      <w:r w:rsidRPr="00614FE6">
        <w:rPr>
          <w:rFonts w:ascii="Times New Roman" w:hAnsi="Times New Roman"/>
          <w:szCs w:val="24"/>
        </w:rPr>
        <w:t xml:space="preserve"> podestu n</w:t>
      </w:r>
      <w:r w:rsidRPr="00614FE6" w:rsidR="001B6A50">
        <w:rPr>
          <w:rFonts w:ascii="Times New Roman" w:hAnsi="Times New Roman"/>
          <w:szCs w:val="24"/>
        </w:rPr>
        <w:t>ajviac</w:t>
      </w:r>
      <w:r w:rsidRPr="00614FE6">
        <w:rPr>
          <w:rFonts w:ascii="Times New Roman" w:hAnsi="Times New Roman"/>
          <w:szCs w:val="24"/>
        </w:rPr>
        <w:t xml:space="preserve"> po 15 stup</w:t>
      </w:r>
      <w:r w:rsidRPr="00614FE6" w:rsidR="001B6A50">
        <w:rPr>
          <w:rFonts w:ascii="Times New Roman" w:hAnsi="Times New Roman"/>
          <w:szCs w:val="24"/>
        </w:rPr>
        <w:t>ňo</w:t>
      </w:r>
      <w:r w:rsidRPr="00614FE6">
        <w:rPr>
          <w:rFonts w:ascii="Times New Roman" w:hAnsi="Times New Roman"/>
          <w:szCs w:val="24"/>
        </w:rPr>
        <w:t>ch a podesty p</w:t>
      </w:r>
      <w:r w:rsidRPr="00614FE6" w:rsidR="001B6A50">
        <w:rPr>
          <w:rFonts w:ascii="Times New Roman" w:hAnsi="Times New Roman"/>
          <w:szCs w:val="24"/>
        </w:rPr>
        <w:t>r</w:t>
      </w:r>
      <w:r w:rsidRPr="00614FE6">
        <w:rPr>
          <w:rFonts w:ascii="Times New Roman" w:hAnsi="Times New Roman"/>
          <w:szCs w:val="24"/>
        </w:rPr>
        <w:t>ed a za dve</w:t>
      </w:r>
      <w:r w:rsidRPr="00614FE6" w:rsidR="001B6A50">
        <w:rPr>
          <w:rFonts w:ascii="Times New Roman" w:hAnsi="Times New Roman"/>
          <w:szCs w:val="24"/>
        </w:rPr>
        <w:t>ra</w:t>
      </w:r>
      <w:r w:rsidRPr="00614FE6">
        <w:rPr>
          <w:rFonts w:ascii="Times New Roman" w:hAnsi="Times New Roman"/>
          <w:szCs w:val="24"/>
        </w:rPr>
        <w:t>mi. Podesta musí b</w:t>
      </w:r>
      <w:r w:rsidRPr="00614FE6" w:rsidR="001B6A50">
        <w:rPr>
          <w:rFonts w:ascii="Times New Roman" w:hAnsi="Times New Roman"/>
          <w:szCs w:val="24"/>
        </w:rPr>
        <w:t>yť</w:t>
      </w:r>
      <w:r w:rsidRPr="00614FE6">
        <w:rPr>
          <w:rFonts w:ascii="Times New Roman" w:hAnsi="Times New Roman"/>
          <w:szCs w:val="24"/>
        </w:rPr>
        <w:t xml:space="preserve"> rozší</w:t>
      </w:r>
      <w:r w:rsidRPr="00614FE6" w:rsidR="001B6A50">
        <w:rPr>
          <w:rFonts w:ascii="Times New Roman" w:hAnsi="Times New Roman"/>
          <w:szCs w:val="24"/>
        </w:rPr>
        <w:t>r</w:t>
      </w:r>
      <w:r w:rsidRPr="00614FE6">
        <w:rPr>
          <w:rFonts w:ascii="Times New Roman" w:hAnsi="Times New Roman"/>
          <w:szCs w:val="24"/>
        </w:rPr>
        <w:t>en</w:t>
      </w:r>
      <w:r w:rsidRPr="00614FE6" w:rsidR="001B6A50">
        <w:rPr>
          <w:rFonts w:ascii="Times New Roman" w:hAnsi="Times New Roman"/>
          <w:szCs w:val="24"/>
        </w:rPr>
        <w:t>á</w:t>
      </w:r>
      <w:r w:rsidRPr="00614FE6">
        <w:rPr>
          <w:rFonts w:ascii="Times New Roman" w:hAnsi="Times New Roman"/>
          <w:szCs w:val="24"/>
        </w:rPr>
        <w:t xml:space="preserve"> tak, aby ot</w:t>
      </w:r>
      <w:r w:rsidRPr="00614FE6" w:rsidR="001B6A50">
        <w:rPr>
          <w:rFonts w:ascii="Times New Roman" w:hAnsi="Times New Roman"/>
          <w:szCs w:val="24"/>
        </w:rPr>
        <w:t>vorením</w:t>
      </w:r>
      <w:r w:rsidRPr="00614FE6">
        <w:rPr>
          <w:rFonts w:ascii="Times New Roman" w:hAnsi="Times New Roman"/>
          <w:szCs w:val="24"/>
        </w:rPr>
        <w:t xml:space="preserve"> dve</w:t>
      </w:r>
      <w:r w:rsidRPr="00614FE6" w:rsidR="001B6A50">
        <w:rPr>
          <w:rFonts w:ascii="Times New Roman" w:hAnsi="Times New Roman"/>
          <w:szCs w:val="24"/>
        </w:rPr>
        <w:t>rí</w:t>
      </w:r>
      <w:r w:rsidRPr="00614FE6">
        <w:rPr>
          <w:rFonts w:ascii="Times New Roman" w:hAnsi="Times New Roman"/>
          <w:szCs w:val="24"/>
        </w:rPr>
        <w:t xml:space="preserve"> nedošlo k zúžen</w:t>
      </w:r>
      <w:r w:rsidRPr="00614FE6" w:rsidR="001B6A50">
        <w:rPr>
          <w:rFonts w:ascii="Times New Roman" w:hAnsi="Times New Roman"/>
          <w:szCs w:val="24"/>
        </w:rPr>
        <w:t>iu</w:t>
      </w:r>
      <w:r w:rsidRPr="00614FE6">
        <w:rPr>
          <w:rFonts w:ascii="Times New Roman" w:hAnsi="Times New Roman"/>
          <w:szCs w:val="24"/>
        </w:rPr>
        <w:t xml:space="preserve"> </w:t>
      </w:r>
      <w:r w:rsidRPr="00614FE6" w:rsidR="001B6A50">
        <w:rPr>
          <w:rFonts w:ascii="Times New Roman" w:hAnsi="Times New Roman"/>
          <w:szCs w:val="24"/>
        </w:rPr>
        <w:t>započítateľnej</w:t>
      </w:r>
      <w:r w:rsidRPr="00614FE6">
        <w:rPr>
          <w:rFonts w:ascii="Times New Roman" w:hAnsi="Times New Roman"/>
          <w:szCs w:val="24"/>
        </w:rPr>
        <w:t xml:space="preserve"> </w:t>
      </w:r>
      <w:r w:rsidRPr="00614FE6" w:rsidR="001B6A50">
        <w:rPr>
          <w:rFonts w:ascii="Times New Roman" w:hAnsi="Times New Roman"/>
          <w:szCs w:val="24"/>
        </w:rPr>
        <w:t>šírky</w:t>
      </w:r>
      <w:r w:rsidRPr="00614FE6" w:rsidR="00DE0079">
        <w:rPr>
          <w:rFonts w:ascii="Times New Roman" w:hAnsi="Times New Roman"/>
          <w:szCs w:val="24"/>
        </w:rPr>
        <w:t xml:space="preserve"> únikovej</w:t>
      </w:r>
      <w:r w:rsidRPr="00614FE6">
        <w:rPr>
          <w:rFonts w:ascii="Times New Roman" w:hAnsi="Times New Roman"/>
          <w:szCs w:val="24"/>
        </w:rPr>
        <w:t xml:space="preserve"> cesty.</w:t>
      </w:r>
    </w:p>
    <w:p w:rsidR="001B6A50"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1B6A50" w:rsidRPr="00614FE6" w:rsidP="00ED1D84">
      <w:pPr>
        <w:pStyle w:val="Textodstavce"/>
        <w:numPr>
          <w:numId w:val="9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Úniková cesta z podzemného podlažia a z prvého nadzemného podlažia musí viesť priamo na voľné priestranstvo. Najmenej jedna úniková cesta musí byť prispôsobená pre osoby s obmedzenou schopnosťou pohybu a orientácie. Únikové cesty z podzemných a nadzemných podlaží musia byť vzájomne oddelené okrem prípadov, keď tieto cesty slúžia na evakuáciu z jediného zhromažďovacieho priestoru.</w:t>
      </w:r>
      <w:r w:rsidRPr="00614FE6" w:rsidR="003C3FDA">
        <w:rPr>
          <w:rFonts w:ascii="Times New Roman" w:hAnsi="Times New Roman"/>
          <w:szCs w:val="24"/>
        </w:rPr>
        <w:t xml:space="preserve"> Únikovú cestu zo zhromažďovacieho priest</w:t>
      </w:r>
      <w:r w:rsidRPr="00614FE6" w:rsidR="003C3FDA">
        <w:rPr>
          <w:rFonts w:ascii="Times New Roman" w:hAnsi="Times New Roman"/>
          <w:szCs w:val="24"/>
        </w:rPr>
        <w:t>o</w:t>
      </w:r>
      <w:r w:rsidRPr="00614FE6" w:rsidR="003C3FDA">
        <w:rPr>
          <w:rFonts w:ascii="Times New Roman" w:hAnsi="Times New Roman"/>
          <w:szCs w:val="24"/>
        </w:rPr>
        <w:t>ru upravuje osobitný predpis.</w:t>
      </w:r>
    </w:p>
    <w:p w:rsidR="001B6A50"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1B6A50" w:rsidRPr="00614FE6" w:rsidP="00ED1D84">
      <w:pPr>
        <w:pStyle w:val="Textodstavce"/>
        <w:numPr>
          <w:numId w:val="90"/>
        </w:numPr>
        <w:tabs>
          <w:tab w:val="clear" w:pos="785"/>
        </w:tabs>
        <w:bidi w:val="0"/>
        <w:spacing w:before="0" w:after="0" w:line="240" w:lineRule="atLeast"/>
        <w:ind w:left="0" w:firstLine="284"/>
        <w:jc w:val="left"/>
        <w:rPr>
          <w:rFonts w:ascii="Times New Roman" w:hAnsi="Times New Roman"/>
          <w:szCs w:val="24"/>
        </w:rPr>
      </w:pPr>
      <w:r w:rsidRPr="00614FE6" w:rsidR="00A627BB">
        <w:rPr>
          <w:rFonts w:ascii="Times New Roman" w:hAnsi="Times New Roman"/>
          <w:szCs w:val="24"/>
        </w:rPr>
        <w:t>Vždy pr</w:t>
      </w:r>
      <w:r w:rsidRPr="00614FE6">
        <w:rPr>
          <w:rFonts w:ascii="Times New Roman" w:hAnsi="Times New Roman"/>
          <w:szCs w:val="24"/>
        </w:rPr>
        <w:t>e</w:t>
      </w:r>
      <w:r w:rsidRPr="00614FE6" w:rsidR="00A627BB">
        <w:rPr>
          <w:rFonts w:ascii="Times New Roman" w:hAnsi="Times New Roman"/>
          <w:szCs w:val="24"/>
        </w:rPr>
        <w:t xml:space="preserve"> 50 ž</w:t>
      </w:r>
      <w:r w:rsidRPr="00614FE6">
        <w:rPr>
          <w:rFonts w:ascii="Times New Roman" w:hAnsi="Times New Roman"/>
          <w:szCs w:val="24"/>
        </w:rPr>
        <w:t>i</w:t>
      </w:r>
      <w:r w:rsidRPr="00614FE6" w:rsidR="00A627BB">
        <w:rPr>
          <w:rFonts w:ascii="Times New Roman" w:hAnsi="Times New Roman"/>
          <w:szCs w:val="24"/>
        </w:rPr>
        <w:t xml:space="preserve">en </w:t>
      </w:r>
      <w:r w:rsidRPr="00614FE6">
        <w:rPr>
          <w:rFonts w:ascii="Times New Roman" w:hAnsi="Times New Roman"/>
          <w:szCs w:val="24"/>
        </w:rPr>
        <w:t>al</w:t>
      </w:r>
      <w:r w:rsidRPr="00614FE6" w:rsidR="00A627BB">
        <w:rPr>
          <w:rFonts w:ascii="Times New Roman" w:hAnsi="Times New Roman"/>
          <w:szCs w:val="24"/>
        </w:rPr>
        <w:t>ebo 100 muž</w:t>
      </w:r>
      <w:r w:rsidRPr="00614FE6">
        <w:rPr>
          <w:rFonts w:ascii="Times New Roman" w:hAnsi="Times New Roman"/>
          <w:szCs w:val="24"/>
        </w:rPr>
        <w:t>ov</w:t>
      </w:r>
      <w:r w:rsidRPr="00614FE6" w:rsidR="00A627BB">
        <w:rPr>
          <w:rFonts w:ascii="Times New Roman" w:hAnsi="Times New Roman"/>
          <w:szCs w:val="24"/>
        </w:rPr>
        <w:t xml:space="preserve"> musí b</w:t>
      </w:r>
      <w:r w:rsidRPr="00614FE6">
        <w:rPr>
          <w:rFonts w:ascii="Times New Roman" w:hAnsi="Times New Roman"/>
          <w:szCs w:val="24"/>
        </w:rPr>
        <w:t>yť</w:t>
      </w:r>
      <w:r w:rsidRPr="00614FE6" w:rsidR="00844B80">
        <w:rPr>
          <w:rFonts w:ascii="Times New Roman" w:hAnsi="Times New Roman"/>
          <w:szCs w:val="24"/>
        </w:rPr>
        <w:t xml:space="preserve"> k dispozí</w:t>
      </w:r>
      <w:r w:rsidRPr="00614FE6" w:rsidR="00A627BB">
        <w:rPr>
          <w:rFonts w:ascii="Times New Roman" w:hAnsi="Times New Roman"/>
          <w:szCs w:val="24"/>
        </w:rPr>
        <w:t>c</w:t>
      </w:r>
      <w:r w:rsidRPr="00614FE6">
        <w:rPr>
          <w:rFonts w:ascii="Times New Roman" w:hAnsi="Times New Roman"/>
          <w:szCs w:val="24"/>
        </w:rPr>
        <w:t>i</w:t>
      </w:r>
      <w:r w:rsidRPr="00614FE6" w:rsidR="00A627BB">
        <w:rPr>
          <w:rFonts w:ascii="Times New Roman" w:hAnsi="Times New Roman"/>
          <w:szCs w:val="24"/>
        </w:rPr>
        <w:t>i aspoň jedna samostatná m</w:t>
      </w:r>
      <w:r w:rsidRPr="00614FE6">
        <w:rPr>
          <w:rFonts w:ascii="Times New Roman" w:hAnsi="Times New Roman"/>
          <w:szCs w:val="24"/>
        </w:rPr>
        <w:t>ie</w:t>
      </w:r>
      <w:r w:rsidRPr="00614FE6" w:rsidR="00A627BB">
        <w:rPr>
          <w:rFonts w:ascii="Times New Roman" w:hAnsi="Times New Roman"/>
          <w:szCs w:val="24"/>
        </w:rPr>
        <w:t>stnos</w:t>
      </w:r>
      <w:r w:rsidRPr="00614FE6">
        <w:rPr>
          <w:rFonts w:ascii="Times New Roman" w:hAnsi="Times New Roman"/>
          <w:szCs w:val="24"/>
        </w:rPr>
        <w:t>ť</w:t>
      </w:r>
      <w:r w:rsidRPr="00614FE6" w:rsidR="00A627BB">
        <w:rPr>
          <w:rFonts w:ascii="Times New Roman" w:hAnsi="Times New Roman"/>
          <w:szCs w:val="24"/>
        </w:rPr>
        <w:t xml:space="preserve"> </w:t>
      </w:r>
      <w:r w:rsidRPr="00614FE6">
        <w:rPr>
          <w:rFonts w:ascii="Times New Roman" w:hAnsi="Times New Roman"/>
          <w:szCs w:val="24"/>
        </w:rPr>
        <w:t>so</w:t>
      </w:r>
      <w:r w:rsidRPr="00614FE6" w:rsidR="00A627BB">
        <w:rPr>
          <w:rFonts w:ascii="Times New Roman" w:hAnsi="Times New Roman"/>
          <w:szCs w:val="24"/>
        </w:rPr>
        <w:t xml:space="preserve"> záchodovou m</w:t>
      </w:r>
      <w:r w:rsidRPr="00614FE6">
        <w:rPr>
          <w:rFonts w:ascii="Times New Roman" w:hAnsi="Times New Roman"/>
          <w:szCs w:val="24"/>
        </w:rPr>
        <w:t>i</w:t>
      </w:r>
      <w:r w:rsidRPr="00614FE6" w:rsidR="00A627BB">
        <w:rPr>
          <w:rFonts w:ascii="Times New Roman" w:hAnsi="Times New Roman"/>
          <w:szCs w:val="24"/>
        </w:rPr>
        <w:t xml:space="preserve">sou a </w:t>
      </w:r>
      <w:r w:rsidRPr="00614FE6">
        <w:rPr>
          <w:rFonts w:ascii="Times New Roman" w:hAnsi="Times New Roman"/>
          <w:szCs w:val="24"/>
        </w:rPr>
        <w:t>ďalej</w:t>
      </w:r>
      <w:r w:rsidRPr="00614FE6" w:rsidR="00A627BB">
        <w:rPr>
          <w:rFonts w:ascii="Times New Roman" w:hAnsi="Times New Roman"/>
          <w:szCs w:val="24"/>
        </w:rPr>
        <w:t xml:space="preserve"> vždy pr</w:t>
      </w:r>
      <w:r w:rsidRPr="00614FE6">
        <w:rPr>
          <w:rFonts w:ascii="Times New Roman" w:hAnsi="Times New Roman"/>
          <w:szCs w:val="24"/>
        </w:rPr>
        <w:t>e</w:t>
      </w:r>
      <w:r w:rsidRPr="00614FE6" w:rsidR="00A627BB">
        <w:rPr>
          <w:rFonts w:ascii="Times New Roman" w:hAnsi="Times New Roman"/>
          <w:szCs w:val="24"/>
        </w:rPr>
        <w:t xml:space="preserve"> 50 muž</w:t>
      </w:r>
      <w:r w:rsidRPr="00614FE6">
        <w:rPr>
          <w:rFonts w:ascii="Times New Roman" w:hAnsi="Times New Roman"/>
          <w:szCs w:val="24"/>
        </w:rPr>
        <w:t>ov</w:t>
      </w:r>
      <w:r w:rsidRPr="00614FE6" w:rsidR="00A627BB">
        <w:rPr>
          <w:rFonts w:ascii="Times New Roman" w:hAnsi="Times New Roman"/>
          <w:szCs w:val="24"/>
        </w:rPr>
        <w:t xml:space="preserve"> jedno </w:t>
      </w:r>
      <w:r w:rsidRPr="00614FE6">
        <w:rPr>
          <w:rFonts w:ascii="Times New Roman" w:hAnsi="Times New Roman"/>
          <w:szCs w:val="24"/>
        </w:rPr>
        <w:t>pisoárové</w:t>
      </w:r>
      <w:r w:rsidRPr="00614FE6" w:rsidR="00A627BB">
        <w:rPr>
          <w:rFonts w:ascii="Times New Roman" w:hAnsi="Times New Roman"/>
          <w:szCs w:val="24"/>
        </w:rPr>
        <w:t xml:space="preserve"> stá</w:t>
      </w:r>
      <w:r w:rsidRPr="00614FE6">
        <w:rPr>
          <w:rFonts w:ascii="Times New Roman" w:hAnsi="Times New Roman"/>
          <w:szCs w:val="24"/>
        </w:rPr>
        <w:t>tie</w:t>
      </w:r>
      <w:r w:rsidRPr="00614FE6" w:rsidR="00A627BB">
        <w:rPr>
          <w:rFonts w:ascii="Times New Roman" w:hAnsi="Times New Roman"/>
          <w:szCs w:val="24"/>
        </w:rPr>
        <w:t xml:space="preserve"> </w:t>
      </w:r>
      <w:r w:rsidRPr="00614FE6">
        <w:rPr>
          <w:rFonts w:ascii="Times New Roman" w:hAnsi="Times New Roman"/>
          <w:szCs w:val="24"/>
        </w:rPr>
        <w:t>al</w:t>
      </w:r>
      <w:r w:rsidRPr="00614FE6" w:rsidR="00A627BB">
        <w:rPr>
          <w:rFonts w:ascii="Times New Roman" w:hAnsi="Times New Roman"/>
          <w:szCs w:val="24"/>
        </w:rPr>
        <w:t xml:space="preserve">ebo </w:t>
      </w:r>
      <w:r w:rsidRPr="00614FE6">
        <w:rPr>
          <w:rFonts w:ascii="Times New Roman" w:hAnsi="Times New Roman"/>
          <w:szCs w:val="24"/>
        </w:rPr>
        <w:t>mušľa</w:t>
      </w:r>
      <w:r w:rsidRPr="00614FE6" w:rsidR="00A627BB">
        <w:rPr>
          <w:rFonts w:ascii="Times New Roman" w:hAnsi="Times New Roman"/>
          <w:szCs w:val="24"/>
        </w:rPr>
        <w:t xml:space="preserve"> a aspoň jedna samostatná m</w:t>
      </w:r>
      <w:r w:rsidRPr="00614FE6">
        <w:rPr>
          <w:rFonts w:ascii="Times New Roman" w:hAnsi="Times New Roman"/>
          <w:szCs w:val="24"/>
        </w:rPr>
        <w:t>ie</w:t>
      </w:r>
      <w:r w:rsidRPr="00614FE6" w:rsidR="00A627BB">
        <w:rPr>
          <w:rFonts w:ascii="Times New Roman" w:hAnsi="Times New Roman"/>
          <w:szCs w:val="24"/>
        </w:rPr>
        <w:t>stnos</w:t>
      </w:r>
      <w:r w:rsidRPr="00614FE6">
        <w:rPr>
          <w:rFonts w:ascii="Times New Roman" w:hAnsi="Times New Roman"/>
          <w:szCs w:val="24"/>
        </w:rPr>
        <w:t>ť</w:t>
      </w:r>
      <w:r w:rsidRPr="00614FE6" w:rsidR="00A627BB">
        <w:rPr>
          <w:rFonts w:ascii="Times New Roman" w:hAnsi="Times New Roman"/>
          <w:szCs w:val="24"/>
        </w:rPr>
        <w:t xml:space="preserve"> s</w:t>
      </w:r>
      <w:r w:rsidRPr="00614FE6">
        <w:rPr>
          <w:rFonts w:ascii="Times New Roman" w:hAnsi="Times New Roman"/>
          <w:szCs w:val="24"/>
        </w:rPr>
        <w:t>o</w:t>
      </w:r>
      <w:r w:rsidRPr="00614FE6" w:rsidR="00A627BB">
        <w:rPr>
          <w:rFonts w:ascii="Times New Roman" w:hAnsi="Times New Roman"/>
          <w:szCs w:val="24"/>
        </w:rPr>
        <w:t xml:space="preserve"> záchodovou m</w:t>
      </w:r>
      <w:r w:rsidRPr="00614FE6">
        <w:rPr>
          <w:rFonts w:ascii="Times New Roman" w:hAnsi="Times New Roman"/>
          <w:szCs w:val="24"/>
        </w:rPr>
        <w:t>i</w:t>
      </w:r>
      <w:r w:rsidRPr="00614FE6" w:rsidR="00A627BB">
        <w:rPr>
          <w:rFonts w:ascii="Times New Roman" w:hAnsi="Times New Roman"/>
          <w:szCs w:val="24"/>
        </w:rPr>
        <w:t>sou pr</w:t>
      </w:r>
      <w:r w:rsidRPr="00614FE6">
        <w:rPr>
          <w:rFonts w:ascii="Times New Roman" w:hAnsi="Times New Roman"/>
          <w:szCs w:val="24"/>
        </w:rPr>
        <w:t>e</w:t>
      </w:r>
      <w:r w:rsidRPr="00614FE6" w:rsidR="00A627BB">
        <w:rPr>
          <w:rFonts w:ascii="Times New Roman" w:hAnsi="Times New Roman"/>
          <w:szCs w:val="24"/>
        </w:rPr>
        <w:t xml:space="preserve"> osoby používaj</w:t>
      </w:r>
      <w:r w:rsidRPr="00614FE6">
        <w:rPr>
          <w:rFonts w:ascii="Times New Roman" w:hAnsi="Times New Roman"/>
          <w:szCs w:val="24"/>
        </w:rPr>
        <w:t>úce</w:t>
      </w:r>
      <w:r w:rsidRPr="00614FE6" w:rsidR="00A627BB">
        <w:rPr>
          <w:rFonts w:ascii="Times New Roman" w:hAnsi="Times New Roman"/>
          <w:szCs w:val="24"/>
        </w:rPr>
        <w:t xml:space="preserve"> </w:t>
      </w:r>
      <w:r w:rsidRPr="00614FE6">
        <w:rPr>
          <w:rFonts w:ascii="Times New Roman" w:hAnsi="Times New Roman"/>
          <w:szCs w:val="24"/>
        </w:rPr>
        <w:t xml:space="preserve">invalidný </w:t>
      </w:r>
      <w:r w:rsidRPr="00614FE6" w:rsidR="00A627BB">
        <w:rPr>
          <w:rFonts w:ascii="Times New Roman" w:hAnsi="Times New Roman"/>
          <w:szCs w:val="24"/>
        </w:rPr>
        <w:t xml:space="preserve">vozík. </w:t>
      </w:r>
    </w:p>
    <w:p w:rsidR="001B6A50"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0"/>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Personál musí m</w:t>
      </w:r>
      <w:r w:rsidRPr="00614FE6" w:rsidR="001B6A50">
        <w:rPr>
          <w:rFonts w:ascii="Times New Roman" w:hAnsi="Times New Roman"/>
          <w:szCs w:val="24"/>
        </w:rPr>
        <w:t>ať</w:t>
      </w:r>
      <w:r w:rsidRPr="00614FE6">
        <w:rPr>
          <w:rFonts w:ascii="Times New Roman" w:hAnsi="Times New Roman"/>
          <w:szCs w:val="24"/>
        </w:rPr>
        <w:t xml:space="preserve"> hygienické za</w:t>
      </w:r>
      <w:r w:rsidRPr="00614FE6" w:rsidR="001B6A50">
        <w:rPr>
          <w:rFonts w:ascii="Times New Roman" w:hAnsi="Times New Roman"/>
          <w:szCs w:val="24"/>
        </w:rPr>
        <w:t>riadenie</w:t>
      </w:r>
      <w:r w:rsidRPr="00614FE6">
        <w:rPr>
          <w:rFonts w:ascii="Times New Roman" w:hAnsi="Times New Roman"/>
          <w:szCs w:val="24"/>
        </w:rPr>
        <w:t xml:space="preserve"> odd</w:t>
      </w:r>
      <w:r w:rsidRPr="00614FE6" w:rsidR="001B6A50">
        <w:rPr>
          <w:rFonts w:ascii="Times New Roman" w:hAnsi="Times New Roman"/>
          <w:szCs w:val="24"/>
        </w:rPr>
        <w:t>e</w:t>
      </w:r>
      <w:r w:rsidRPr="00614FE6">
        <w:rPr>
          <w:rFonts w:ascii="Times New Roman" w:hAnsi="Times New Roman"/>
          <w:szCs w:val="24"/>
        </w:rPr>
        <w:t>lené od za</w:t>
      </w:r>
      <w:r w:rsidRPr="00614FE6" w:rsidR="001B6A50">
        <w:rPr>
          <w:rFonts w:ascii="Times New Roman" w:hAnsi="Times New Roman"/>
          <w:szCs w:val="24"/>
        </w:rPr>
        <w:t>riadenia</w:t>
      </w:r>
      <w:r w:rsidRPr="00614FE6">
        <w:rPr>
          <w:rFonts w:ascii="Times New Roman" w:hAnsi="Times New Roman"/>
          <w:szCs w:val="24"/>
        </w:rPr>
        <w:t xml:space="preserve"> pr</w:t>
      </w:r>
      <w:r w:rsidRPr="00614FE6" w:rsidR="001B6A50">
        <w:rPr>
          <w:rFonts w:ascii="Times New Roman" w:hAnsi="Times New Roman"/>
          <w:szCs w:val="24"/>
        </w:rPr>
        <w:t>e</w:t>
      </w:r>
      <w:r w:rsidRPr="00614FE6">
        <w:rPr>
          <w:rFonts w:ascii="Times New Roman" w:hAnsi="Times New Roman"/>
          <w:szCs w:val="24"/>
        </w:rPr>
        <w:t xml:space="preserve"> ve</w:t>
      </w:r>
      <w:r w:rsidRPr="00614FE6" w:rsidR="001B6A50">
        <w:rPr>
          <w:rFonts w:ascii="Times New Roman" w:hAnsi="Times New Roman"/>
          <w:szCs w:val="24"/>
        </w:rPr>
        <w:t>r</w:t>
      </w:r>
      <w:r w:rsidRPr="00614FE6">
        <w:rPr>
          <w:rFonts w:ascii="Times New Roman" w:hAnsi="Times New Roman"/>
          <w:szCs w:val="24"/>
        </w:rPr>
        <w:t>ejnos</w:t>
      </w:r>
      <w:r w:rsidRPr="00614FE6" w:rsidR="001B6A50">
        <w:rPr>
          <w:rFonts w:ascii="Times New Roman" w:hAnsi="Times New Roman"/>
          <w:szCs w:val="24"/>
        </w:rPr>
        <w:t>ť</w:t>
      </w:r>
      <w:r w:rsidRPr="00614FE6">
        <w:rPr>
          <w:rFonts w:ascii="Times New Roman" w:hAnsi="Times New Roman"/>
          <w:szCs w:val="24"/>
        </w:rPr>
        <w:t>. Hygienické za</w:t>
      </w:r>
      <w:r w:rsidRPr="00614FE6" w:rsidR="001B6A50">
        <w:rPr>
          <w:rFonts w:ascii="Times New Roman" w:hAnsi="Times New Roman"/>
          <w:szCs w:val="24"/>
        </w:rPr>
        <w:t>riadenie</w:t>
      </w:r>
      <w:r w:rsidRPr="00614FE6">
        <w:rPr>
          <w:rFonts w:ascii="Times New Roman" w:hAnsi="Times New Roman"/>
          <w:szCs w:val="24"/>
        </w:rPr>
        <w:t xml:space="preserve"> musí b</w:t>
      </w:r>
      <w:r w:rsidRPr="00614FE6" w:rsidR="001B6A50">
        <w:rPr>
          <w:rFonts w:ascii="Times New Roman" w:hAnsi="Times New Roman"/>
          <w:szCs w:val="24"/>
        </w:rPr>
        <w:t>yť</w:t>
      </w:r>
      <w:r w:rsidRPr="00614FE6">
        <w:rPr>
          <w:rFonts w:ascii="Times New Roman" w:hAnsi="Times New Roman"/>
          <w:szCs w:val="24"/>
        </w:rPr>
        <w:t xml:space="preserve"> vždy </w:t>
      </w:r>
      <w:r w:rsidRPr="00614FE6" w:rsidR="001B6A50">
        <w:rPr>
          <w:rFonts w:ascii="Times New Roman" w:hAnsi="Times New Roman"/>
          <w:szCs w:val="24"/>
        </w:rPr>
        <w:t>usporiadané</w:t>
      </w:r>
      <w:r w:rsidRPr="00614FE6">
        <w:rPr>
          <w:rFonts w:ascii="Times New Roman" w:hAnsi="Times New Roman"/>
          <w:szCs w:val="24"/>
        </w:rPr>
        <w:t xml:space="preserve"> </w:t>
      </w:r>
      <w:r w:rsidRPr="00614FE6" w:rsidR="001B6A50">
        <w:rPr>
          <w:rFonts w:ascii="Times New Roman" w:hAnsi="Times New Roman"/>
          <w:szCs w:val="24"/>
        </w:rPr>
        <w:t>podľa</w:t>
      </w:r>
      <w:r w:rsidRPr="00614FE6">
        <w:rPr>
          <w:rFonts w:ascii="Times New Roman" w:hAnsi="Times New Roman"/>
          <w:szCs w:val="24"/>
        </w:rPr>
        <w:t xml:space="preserve"> </w:t>
      </w:r>
      <w:r w:rsidRPr="00614FE6" w:rsidR="00782B40">
        <w:rPr>
          <w:rFonts w:ascii="Times New Roman" w:hAnsi="Times New Roman"/>
          <w:szCs w:val="24"/>
        </w:rPr>
        <w:t>pohlavia</w:t>
      </w:r>
      <w:r w:rsidRPr="00614FE6">
        <w:rPr>
          <w:rFonts w:ascii="Times New Roman" w:hAnsi="Times New Roman"/>
          <w:szCs w:val="24"/>
        </w:rPr>
        <w:t xml:space="preserve"> odd</w:t>
      </w:r>
      <w:r w:rsidRPr="00614FE6" w:rsidR="00782B40">
        <w:rPr>
          <w:rFonts w:ascii="Times New Roman" w:hAnsi="Times New Roman"/>
          <w:szCs w:val="24"/>
        </w:rPr>
        <w:t>e</w:t>
      </w:r>
      <w:r w:rsidRPr="00614FE6">
        <w:rPr>
          <w:rFonts w:ascii="Times New Roman" w:hAnsi="Times New Roman"/>
          <w:szCs w:val="24"/>
        </w:rPr>
        <w:t>len</w:t>
      </w:r>
      <w:r w:rsidRPr="00614FE6" w:rsidR="00782B40">
        <w:rPr>
          <w:rFonts w:ascii="Times New Roman" w:hAnsi="Times New Roman"/>
          <w:szCs w:val="24"/>
        </w:rPr>
        <w:t>e</w:t>
      </w:r>
      <w:r w:rsidRPr="00614FE6">
        <w:rPr>
          <w:rFonts w:ascii="Times New Roman" w:hAnsi="Times New Roman"/>
          <w:szCs w:val="24"/>
        </w:rPr>
        <w:t xml:space="preserve">. </w:t>
      </w:r>
      <w:r w:rsidRPr="00614FE6" w:rsidR="009D4151">
        <w:rPr>
          <w:rFonts w:ascii="Times New Roman" w:hAnsi="Times New Roman"/>
          <w:szCs w:val="24"/>
        </w:rPr>
        <w:t>Stavebnotechnické riešenie</w:t>
      </w:r>
      <w:r w:rsidRPr="00614FE6">
        <w:rPr>
          <w:rFonts w:ascii="Times New Roman" w:hAnsi="Times New Roman"/>
          <w:szCs w:val="24"/>
        </w:rPr>
        <w:t xml:space="preserve"> musí </w:t>
      </w:r>
      <w:r w:rsidRPr="00614FE6" w:rsidR="00782B40">
        <w:rPr>
          <w:rFonts w:ascii="Times New Roman" w:hAnsi="Times New Roman"/>
          <w:szCs w:val="24"/>
        </w:rPr>
        <w:t>z</w:t>
      </w:r>
      <w:r w:rsidRPr="00614FE6">
        <w:rPr>
          <w:rFonts w:ascii="Times New Roman" w:hAnsi="Times New Roman"/>
          <w:szCs w:val="24"/>
        </w:rPr>
        <w:t>odpov</w:t>
      </w:r>
      <w:r w:rsidRPr="00614FE6" w:rsidR="00782B40">
        <w:rPr>
          <w:rFonts w:ascii="Times New Roman" w:hAnsi="Times New Roman"/>
          <w:szCs w:val="24"/>
        </w:rPr>
        <w:t>e</w:t>
      </w:r>
      <w:r w:rsidRPr="00614FE6">
        <w:rPr>
          <w:rFonts w:ascii="Times New Roman" w:hAnsi="Times New Roman"/>
          <w:szCs w:val="24"/>
        </w:rPr>
        <w:t>da</w:t>
      </w:r>
      <w:r w:rsidRPr="00614FE6" w:rsidR="00782B40">
        <w:rPr>
          <w:rFonts w:ascii="Times New Roman" w:hAnsi="Times New Roman"/>
          <w:szCs w:val="24"/>
        </w:rPr>
        <w:t>ť</w:t>
      </w:r>
      <w:r w:rsidRPr="00614FE6">
        <w:rPr>
          <w:rFonts w:ascii="Times New Roman" w:hAnsi="Times New Roman"/>
          <w:szCs w:val="24"/>
        </w:rPr>
        <w:t xml:space="preserve"> normovým hodnotám.</w:t>
      </w:r>
    </w:p>
    <w:p w:rsidR="001B6A50"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0"/>
        </w:numPr>
        <w:tabs>
          <w:tab w:val="clear" w:pos="785"/>
        </w:tabs>
        <w:bidi w:val="0"/>
        <w:spacing w:before="0" w:after="0" w:line="240" w:lineRule="atLeast"/>
        <w:ind w:left="0" w:firstLine="284"/>
        <w:jc w:val="left"/>
        <w:rPr>
          <w:rFonts w:ascii="Times New Roman" w:hAnsi="Times New Roman"/>
          <w:szCs w:val="24"/>
        </w:rPr>
      </w:pPr>
      <w:r w:rsidRPr="00614FE6" w:rsidR="009D4151">
        <w:rPr>
          <w:rFonts w:ascii="Times New Roman" w:hAnsi="Times New Roman"/>
          <w:szCs w:val="24"/>
        </w:rPr>
        <w:t xml:space="preserve">Šikmá rampa v hľadiskách dlhá najviac </w:t>
      </w:r>
      <w:smartTag w:uri="urn:schemas-microsoft-com:office:smarttags" w:element="metricconverter">
        <w:smartTagPr>
          <w:attr w:name="ProductID" w:val="2 a"/>
        </w:smartTagPr>
        <w:r w:rsidRPr="00614FE6" w:rsidR="009D4151">
          <w:rPr>
            <w:rFonts w:ascii="Times New Roman" w:hAnsi="Times New Roman"/>
            <w:szCs w:val="24"/>
          </w:rPr>
          <w:t>3 000 mm</w:t>
        </w:r>
      </w:smartTag>
      <w:r w:rsidRPr="00614FE6" w:rsidR="00E70861">
        <w:rPr>
          <w:rFonts w:ascii="Times New Roman" w:hAnsi="Times New Roman"/>
          <w:szCs w:val="24"/>
        </w:rPr>
        <w:t xml:space="preserve"> môže mať sklon najviac 1 </w:t>
      </w:r>
      <w:r w:rsidRPr="00614FE6" w:rsidR="009D4151">
        <w:rPr>
          <w:rFonts w:ascii="Times New Roman" w:hAnsi="Times New Roman"/>
          <w:szCs w:val="24"/>
        </w:rPr>
        <w:t>:</w:t>
      </w:r>
      <w:r w:rsidRPr="00614FE6" w:rsidR="00E70861">
        <w:rPr>
          <w:rFonts w:ascii="Times New Roman" w:hAnsi="Times New Roman"/>
          <w:szCs w:val="24"/>
        </w:rPr>
        <w:t xml:space="preserve"> </w:t>
      </w:r>
      <w:r w:rsidRPr="00614FE6" w:rsidR="009D4151">
        <w:rPr>
          <w:rFonts w:ascii="Times New Roman" w:hAnsi="Times New Roman"/>
          <w:szCs w:val="24"/>
        </w:rPr>
        <w:t>8 a musí mať protisklzovú úpravu povrchu</w:t>
      </w:r>
      <w:r w:rsidRPr="00614FE6" w:rsidR="00782B40">
        <w:rPr>
          <w:rFonts w:ascii="Times New Roman" w:hAnsi="Times New Roman"/>
          <w:szCs w:val="24"/>
        </w:rPr>
        <w:t xml:space="preserve">. </w:t>
      </w:r>
    </w:p>
    <w:p w:rsidR="00901231" w:rsidRPr="00614FE6" w:rsidP="003C3FDA">
      <w:pPr>
        <w:pStyle w:val="BodyTextIndent"/>
        <w:tabs>
          <w:tab w:val="left" w:pos="851"/>
        </w:tabs>
        <w:bidi w:val="0"/>
        <w:spacing w:after="0" w:line="240" w:lineRule="atLeast"/>
        <w:ind w:left="0"/>
        <w:jc w:val="left"/>
        <w:rPr>
          <w:rFonts w:ascii="Times New Roman" w:hAnsi="Times New Roman"/>
          <w:szCs w:val="24"/>
        </w:rPr>
      </w:pPr>
    </w:p>
    <w:p w:rsidR="00901231" w:rsidRPr="00614FE6" w:rsidP="00ED1D84">
      <w:pPr>
        <w:pStyle w:val="BodyTextIndent"/>
        <w:numPr>
          <w:numId w:val="90"/>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Zhromažďovací priestor vrátane únikovej cesty musí byť vybavený núdzovým osvetlením. Smer úniku musí byť zreteľne označený všade tam, kde východy na voľné priestranstvo nie sú priamo viditeľné. Dvere na únikovej ceste zo zhromažďovacieho priestoru musia byť vyhotovené podľa osobi</w:t>
      </w:r>
      <w:r w:rsidRPr="00614FE6">
        <w:rPr>
          <w:rFonts w:ascii="Times New Roman" w:hAnsi="Times New Roman"/>
          <w:szCs w:val="24"/>
        </w:rPr>
        <w:t>t</w:t>
      </w:r>
      <w:r w:rsidRPr="00614FE6">
        <w:rPr>
          <w:rFonts w:ascii="Times New Roman" w:hAnsi="Times New Roman"/>
          <w:szCs w:val="24"/>
        </w:rPr>
        <w:t>ného predpisu.</w:t>
      </w:r>
    </w:p>
    <w:p w:rsidR="00901231" w:rsidRPr="00614FE6" w:rsidP="003C3FDA">
      <w:pPr>
        <w:pStyle w:val="BodyTextIndent"/>
        <w:tabs>
          <w:tab w:val="left" w:pos="851"/>
        </w:tabs>
        <w:bidi w:val="0"/>
        <w:spacing w:after="0" w:line="240" w:lineRule="atLeast"/>
        <w:ind w:left="0" w:firstLine="284"/>
        <w:jc w:val="left"/>
        <w:rPr>
          <w:rFonts w:ascii="Times New Roman" w:hAnsi="Times New Roman"/>
          <w:szCs w:val="24"/>
        </w:rPr>
      </w:pPr>
    </w:p>
    <w:p w:rsidR="00FB6F49" w:rsidRPr="00614FE6" w:rsidP="00ED1D84">
      <w:pPr>
        <w:numPr>
          <w:numId w:val="90"/>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Požiadavky pre </w:t>
      </w:r>
      <w:r w:rsidRPr="00614FE6" w:rsidR="003C3FDA">
        <w:rPr>
          <w:rFonts w:ascii="Times New Roman" w:hAnsi="Times New Roman"/>
          <w:szCs w:val="24"/>
        </w:rPr>
        <w:t>bezbariérové užívanie</w:t>
      </w:r>
      <w:r w:rsidRPr="00614FE6">
        <w:rPr>
          <w:rFonts w:ascii="Times New Roman" w:hAnsi="Times New Roman"/>
          <w:szCs w:val="24"/>
        </w:rPr>
        <w:t xml:space="preserve"> v budovách s priestorom na zhromaždenie väčšieho počtu osôb sú riešené </w:t>
      </w:r>
      <w:r w:rsidRPr="00614FE6" w:rsidR="002450EA">
        <w:rPr>
          <w:rFonts w:ascii="Times New Roman" w:hAnsi="Times New Roman"/>
          <w:szCs w:val="24"/>
        </w:rPr>
        <w:t xml:space="preserve">v 8. </w:t>
      </w:r>
      <w:r w:rsidRPr="00614FE6">
        <w:rPr>
          <w:rFonts w:ascii="Times New Roman" w:hAnsi="Times New Roman"/>
          <w:szCs w:val="24"/>
        </w:rPr>
        <w:t>čas</w:t>
      </w:r>
      <w:r w:rsidRPr="00614FE6" w:rsidR="002450EA">
        <w:rPr>
          <w:rFonts w:ascii="Times New Roman" w:hAnsi="Times New Roman"/>
          <w:szCs w:val="24"/>
        </w:rPr>
        <w:t>ti</w:t>
      </w:r>
      <w:r w:rsidRPr="00614FE6">
        <w:rPr>
          <w:rFonts w:ascii="Times New Roman" w:hAnsi="Times New Roman"/>
          <w:szCs w:val="24"/>
        </w:rPr>
        <w:t xml:space="preserve"> vyhlášky.</w:t>
      </w:r>
    </w:p>
    <w:p w:rsidR="00FB6F49" w:rsidRPr="00614FE6" w:rsidP="003C3FDA">
      <w:pPr>
        <w:pStyle w:val="BodyTextIndent"/>
        <w:tabs>
          <w:tab w:val="left" w:pos="851"/>
        </w:tabs>
        <w:bidi w:val="0"/>
        <w:spacing w:after="0" w:line="240" w:lineRule="atLeast"/>
        <w:ind w:left="0" w:firstLine="284"/>
        <w:jc w:val="left"/>
        <w:rPr>
          <w:rFonts w:ascii="Times New Roman" w:hAnsi="Times New Roman"/>
          <w:szCs w:val="24"/>
        </w:rPr>
      </w:pPr>
    </w:p>
    <w:p w:rsidR="00D60E88" w:rsidRPr="00614FE6" w:rsidP="00ED1D84">
      <w:pPr>
        <w:pStyle w:val="BodyTextIndent"/>
        <w:numPr>
          <w:numId w:val="90"/>
        </w:numPr>
        <w:tabs>
          <w:tab w:val="left" w:pos="851"/>
        </w:tabs>
        <w:bidi w:val="0"/>
        <w:spacing w:after="0" w:line="240" w:lineRule="atLeast"/>
        <w:ind w:left="0" w:firstLine="284"/>
        <w:jc w:val="left"/>
        <w:rPr>
          <w:rFonts w:ascii="Times New Roman" w:hAnsi="Times New Roman"/>
          <w:szCs w:val="24"/>
        </w:rPr>
      </w:pPr>
      <w:r w:rsidRPr="00614FE6" w:rsidR="00E70861">
        <w:rPr>
          <w:rFonts w:ascii="Times New Roman" w:hAnsi="Times New Roman"/>
          <w:szCs w:val="24"/>
        </w:rPr>
        <w:t>Každá</w:t>
      </w:r>
      <w:r w:rsidRPr="00614FE6">
        <w:rPr>
          <w:rFonts w:ascii="Times New Roman" w:hAnsi="Times New Roman"/>
          <w:szCs w:val="24"/>
        </w:rPr>
        <w:t xml:space="preserve"> stavba musí byť </w:t>
      </w:r>
      <w:r w:rsidRPr="00614FE6" w:rsidR="00E70861">
        <w:rPr>
          <w:rFonts w:ascii="Times New Roman" w:hAnsi="Times New Roman"/>
          <w:szCs w:val="24"/>
        </w:rPr>
        <w:t>pripojená</w:t>
      </w:r>
      <w:r w:rsidRPr="00614FE6">
        <w:rPr>
          <w:rFonts w:ascii="Times New Roman" w:hAnsi="Times New Roman"/>
          <w:szCs w:val="24"/>
        </w:rPr>
        <w:t xml:space="preserve"> na verejnú</w:t>
      </w:r>
      <w:r w:rsidRPr="00614FE6" w:rsidR="00E70861">
        <w:rPr>
          <w:rFonts w:ascii="Times New Roman" w:hAnsi="Times New Roman"/>
          <w:szCs w:val="24"/>
        </w:rPr>
        <w:t xml:space="preserve"> </w:t>
      </w:r>
      <w:r w:rsidRPr="00614FE6">
        <w:rPr>
          <w:rFonts w:ascii="Times New Roman" w:hAnsi="Times New Roman"/>
          <w:szCs w:val="24"/>
        </w:rPr>
        <w:t>komunikačnú sieť. Podrobnosti  pre návrh a realizáciu ustanovuje osobitný predpis.</w:t>
      </w:r>
    </w:p>
    <w:p w:rsidR="00FB6F49" w:rsidRPr="00614FE6" w:rsidP="00404E2A">
      <w:pPr>
        <w:pStyle w:val="BodyTextIndent"/>
        <w:tabs>
          <w:tab w:val="left" w:pos="284"/>
        </w:tabs>
        <w:bidi w:val="0"/>
        <w:spacing w:after="0" w:line="240" w:lineRule="atLeast"/>
        <w:ind w:left="0"/>
        <w:jc w:val="left"/>
        <w:rPr>
          <w:rFonts w:ascii="Times New Roman" w:hAnsi="Times New Roman"/>
          <w:szCs w:val="24"/>
        </w:rPr>
      </w:pPr>
    </w:p>
    <w:p w:rsidR="00EC550E" w:rsidRPr="00614FE6" w:rsidP="00404E2A">
      <w:pPr>
        <w:pStyle w:val="BodyTextIndent"/>
        <w:tabs>
          <w:tab w:val="left" w:pos="284"/>
        </w:tabs>
        <w:bidi w:val="0"/>
        <w:spacing w:after="0" w:line="240" w:lineRule="atLeast"/>
        <w:ind w:left="0"/>
        <w:jc w:val="left"/>
        <w:rPr>
          <w:rFonts w:ascii="Times New Roman" w:hAnsi="Times New Roman"/>
          <w:szCs w:val="24"/>
        </w:rPr>
      </w:pPr>
    </w:p>
    <w:p w:rsidR="00EC550E" w:rsidRPr="00614FE6" w:rsidP="00404E2A">
      <w:pPr>
        <w:pStyle w:val="BodyTextIndent"/>
        <w:tabs>
          <w:tab w:val="left" w:pos="284"/>
        </w:tabs>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003535B9">
        <w:rPr>
          <w:rFonts w:ascii="Times New Roman" w:hAnsi="Times New Roman"/>
          <w:szCs w:val="24"/>
        </w:rPr>
        <w:t>48</w:t>
      </w:r>
    </w:p>
    <w:p w:rsidR="002D6391"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Stavby </w:t>
      </w:r>
      <w:r w:rsidRPr="00614FE6" w:rsidR="00DE0079">
        <w:rPr>
          <w:rFonts w:ascii="Times New Roman" w:hAnsi="Times New Roman"/>
          <w:szCs w:val="24"/>
        </w:rPr>
        <w:t>na</w:t>
      </w:r>
      <w:r w:rsidRPr="00614FE6">
        <w:rPr>
          <w:rFonts w:ascii="Times New Roman" w:hAnsi="Times New Roman"/>
          <w:szCs w:val="24"/>
        </w:rPr>
        <w:t xml:space="preserve"> výrobu a skladovanie</w:t>
      </w:r>
    </w:p>
    <w:p w:rsidR="002D6391"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2D6391" w:rsidRPr="00614FE6" w:rsidP="00ED1D84">
      <w:pPr>
        <w:pStyle w:val="Textodstavce"/>
        <w:numPr>
          <w:numId w:val="9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Každý priestor pracoviska musí spĺňať hygi</w:t>
      </w:r>
      <w:r w:rsidRPr="00614FE6">
        <w:rPr>
          <w:rFonts w:ascii="Times New Roman" w:hAnsi="Times New Roman"/>
          <w:szCs w:val="24"/>
        </w:rPr>
        <w:t>e</w:t>
      </w:r>
      <w:r w:rsidRPr="00614FE6">
        <w:rPr>
          <w:rFonts w:ascii="Times New Roman" w:hAnsi="Times New Roman"/>
          <w:szCs w:val="24"/>
        </w:rPr>
        <w:t>nické požiadavky, požiadavky požiarnej bezpečno</w:t>
      </w:r>
      <w:r w:rsidRPr="00614FE6">
        <w:rPr>
          <w:rFonts w:ascii="Times New Roman" w:hAnsi="Times New Roman"/>
          <w:szCs w:val="24"/>
        </w:rPr>
        <w:t>s</w:t>
      </w:r>
      <w:r w:rsidRPr="00614FE6">
        <w:rPr>
          <w:rFonts w:ascii="Times New Roman" w:hAnsi="Times New Roman"/>
          <w:szCs w:val="24"/>
        </w:rPr>
        <w:t>ti, bezpečnosti a ochrany zdravia pri práci a bezpečnosti technických zariadení.</w:t>
      </w:r>
    </w:p>
    <w:p w:rsidR="002D6391"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1"/>
        </w:numPr>
        <w:tabs>
          <w:tab w:val="clear" w:pos="785"/>
        </w:tabs>
        <w:bidi w:val="0"/>
        <w:spacing w:before="0" w:after="0" w:line="240" w:lineRule="atLeast"/>
        <w:ind w:left="0" w:firstLine="284"/>
        <w:jc w:val="left"/>
        <w:rPr>
          <w:rFonts w:ascii="Times New Roman" w:hAnsi="Times New Roman"/>
          <w:szCs w:val="24"/>
        </w:rPr>
      </w:pPr>
      <w:r w:rsidRPr="00614FE6" w:rsidR="002D6391">
        <w:rPr>
          <w:rFonts w:ascii="Times New Roman" w:hAnsi="Times New Roman"/>
          <w:szCs w:val="24"/>
        </w:rPr>
        <w:t>Schodište v priemyselnej budove a sklade musí mať prvý a posledný stupeň schodišťového ramena výrazne rozoznateľný od okolitej p</w:t>
      </w:r>
      <w:r w:rsidRPr="00614FE6" w:rsidR="002D6391">
        <w:rPr>
          <w:rFonts w:ascii="Times New Roman" w:hAnsi="Times New Roman"/>
          <w:szCs w:val="24"/>
        </w:rPr>
        <w:t>o</w:t>
      </w:r>
      <w:r w:rsidRPr="00614FE6" w:rsidR="002D6391">
        <w:rPr>
          <w:rFonts w:ascii="Times New Roman" w:hAnsi="Times New Roman"/>
          <w:szCs w:val="24"/>
        </w:rPr>
        <w:t xml:space="preserve">dlahy. </w:t>
      </w:r>
    </w:p>
    <w:p w:rsidR="002D6391"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1"/>
        </w:numPr>
        <w:tabs>
          <w:tab w:val="clear" w:pos="785"/>
        </w:tabs>
        <w:bidi w:val="0"/>
        <w:spacing w:before="0" w:after="0" w:line="240" w:lineRule="atLeast"/>
        <w:ind w:left="0" w:firstLine="284"/>
        <w:jc w:val="left"/>
        <w:rPr>
          <w:rFonts w:ascii="Times New Roman" w:hAnsi="Times New Roman"/>
          <w:szCs w:val="24"/>
        </w:rPr>
      </w:pPr>
      <w:r w:rsidRPr="00614FE6" w:rsidR="002D6391">
        <w:rPr>
          <w:rFonts w:ascii="Times New Roman" w:hAnsi="Times New Roman"/>
          <w:szCs w:val="24"/>
        </w:rPr>
        <w:t>Vnútorný povrch steny, podlahy a inej ko</w:t>
      </w:r>
      <w:r w:rsidRPr="00614FE6" w:rsidR="002D6391">
        <w:rPr>
          <w:rFonts w:ascii="Times New Roman" w:hAnsi="Times New Roman"/>
          <w:szCs w:val="24"/>
        </w:rPr>
        <w:t>n</w:t>
      </w:r>
      <w:r w:rsidRPr="00614FE6" w:rsidR="002D6391">
        <w:rPr>
          <w:rFonts w:ascii="Times New Roman" w:hAnsi="Times New Roman"/>
          <w:szCs w:val="24"/>
        </w:rPr>
        <w:t>štrukcie v prašnej prevádzke alebo v prevádzke s výskytom škodlivých látok musí byť ľahko čist</w:t>
      </w:r>
      <w:r w:rsidRPr="00614FE6" w:rsidR="002D6391">
        <w:rPr>
          <w:rFonts w:ascii="Times New Roman" w:hAnsi="Times New Roman"/>
          <w:szCs w:val="24"/>
        </w:rPr>
        <w:t>i</w:t>
      </w:r>
      <w:r w:rsidRPr="00614FE6" w:rsidR="002D6391">
        <w:rPr>
          <w:rFonts w:ascii="Times New Roman" w:hAnsi="Times New Roman"/>
          <w:szCs w:val="24"/>
        </w:rPr>
        <w:t xml:space="preserve">teľný. </w:t>
      </w:r>
    </w:p>
    <w:p w:rsidR="002D6391"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1"/>
        </w:numPr>
        <w:tabs>
          <w:tab w:val="clear" w:pos="785"/>
        </w:tabs>
        <w:bidi w:val="0"/>
        <w:spacing w:before="0" w:after="0" w:line="240" w:lineRule="atLeast"/>
        <w:ind w:left="0" w:firstLine="284"/>
        <w:jc w:val="left"/>
        <w:rPr>
          <w:rFonts w:ascii="Times New Roman" w:hAnsi="Times New Roman"/>
          <w:szCs w:val="24"/>
        </w:rPr>
      </w:pPr>
      <w:r w:rsidRPr="00614FE6" w:rsidR="002D6391">
        <w:rPr>
          <w:rFonts w:ascii="Times New Roman" w:hAnsi="Times New Roman"/>
          <w:szCs w:val="24"/>
        </w:rPr>
        <w:t xml:space="preserve">Pracovisko bez denného osvetlenia alebo </w:t>
      </w:r>
      <w:r w:rsidRPr="00614FE6" w:rsidR="002D6391">
        <w:rPr>
          <w:rFonts w:ascii="Times New Roman" w:hAnsi="Times New Roman"/>
          <w:szCs w:val="24"/>
        </w:rPr>
        <w:t>u</w:t>
      </w:r>
      <w:r w:rsidRPr="00614FE6" w:rsidR="002D6391">
        <w:rPr>
          <w:rFonts w:ascii="Times New Roman" w:hAnsi="Times New Roman"/>
          <w:szCs w:val="24"/>
        </w:rPr>
        <w:t xml:space="preserve">melo </w:t>
      </w:r>
      <w:r w:rsidRPr="00614FE6" w:rsidR="009D4151">
        <w:rPr>
          <w:rFonts w:ascii="Times New Roman" w:hAnsi="Times New Roman"/>
          <w:szCs w:val="24"/>
        </w:rPr>
        <w:t xml:space="preserve">s </w:t>
      </w:r>
      <w:r w:rsidRPr="00614FE6" w:rsidR="002D6391">
        <w:rPr>
          <w:rFonts w:ascii="Times New Roman" w:hAnsi="Times New Roman"/>
          <w:szCs w:val="24"/>
        </w:rPr>
        <w:t>vytváranou mikroklímou sa môže zriaďovať pri dodržaní hygienických podmienok, podmienok bezpečnosti a ochrany zdravia pri práci a pracovných podmienok</w:t>
      </w:r>
      <w:r w:rsidRPr="00614FE6" w:rsidR="009D4151">
        <w:rPr>
          <w:rFonts w:ascii="Times New Roman" w:hAnsi="Times New Roman"/>
          <w:szCs w:val="24"/>
        </w:rPr>
        <w:t xml:space="preserve"> podľa osobitných právnych predpisov</w:t>
      </w:r>
      <w:r w:rsidRPr="00614FE6" w:rsidR="002D6391">
        <w:rPr>
          <w:rFonts w:ascii="Times New Roman" w:hAnsi="Times New Roman"/>
          <w:szCs w:val="24"/>
        </w:rPr>
        <w:t xml:space="preserve">. </w:t>
      </w:r>
    </w:p>
    <w:p w:rsidR="002D6391"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V stavbách </w:t>
      </w:r>
      <w:r w:rsidRPr="00614FE6" w:rsidR="00DE0079">
        <w:rPr>
          <w:rFonts w:ascii="Times New Roman" w:hAnsi="Times New Roman"/>
          <w:szCs w:val="24"/>
        </w:rPr>
        <w:t>na</w:t>
      </w:r>
      <w:r w:rsidRPr="00614FE6">
        <w:rPr>
          <w:rFonts w:ascii="Times New Roman" w:hAnsi="Times New Roman"/>
          <w:szCs w:val="24"/>
        </w:rPr>
        <w:t xml:space="preserve"> výrobu a skladov</w:t>
      </w:r>
      <w:r w:rsidRPr="00614FE6" w:rsidR="002D6391">
        <w:rPr>
          <w:rFonts w:ascii="Times New Roman" w:hAnsi="Times New Roman"/>
          <w:szCs w:val="24"/>
        </w:rPr>
        <w:t>anie</w:t>
      </w:r>
      <w:r w:rsidRPr="00614FE6">
        <w:rPr>
          <w:rFonts w:ascii="Times New Roman" w:hAnsi="Times New Roman"/>
          <w:szCs w:val="24"/>
        </w:rPr>
        <w:t xml:space="preserve"> s</w:t>
      </w:r>
      <w:r w:rsidRPr="00614FE6" w:rsidR="002D6391">
        <w:rPr>
          <w:rFonts w:ascii="Times New Roman" w:hAnsi="Times New Roman"/>
          <w:szCs w:val="24"/>
        </w:rPr>
        <w:t>a</w:t>
      </w:r>
      <w:r w:rsidRPr="00614FE6">
        <w:rPr>
          <w:rFonts w:ascii="Times New Roman" w:hAnsi="Times New Roman"/>
          <w:szCs w:val="24"/>
        </w:rPr>
        <w:t xml:space="preserve"> z</w:t>
      </w:r>
      <w:r w:rsidRPr="00614FE6" w:rsidR="002D6391">
        <w:rPr>
          <w:rFonts w:ascii="Times New Roman" w:hAnsi="Times New Roman"/>
          <w:szCs w:val="24"/>
        </w:rPr>
        <w:t>riaďujú</w:t>
      </w:r>
      <w:r w:rsidRPr="00614FE6">
        <w:rPr>
          <w:rFonts w:ascii="Times New Roman" w:hAnsi="Times New Roman"/>
          <w:szCs w:val="24"/>
        </w:rPr>
        <w:t xml:space="preserve"> hygienick</w:t>
      </w:r>
      <w:r w:rsidRPr="00614FE6" w:rsidR="002D6391">
        <w:rPr>
          <w:rFonts w:ascii="Times New Roman" w:hAnsi="Times New Roman"/>
          <w:szCs w:val="24"/>
        </w:rPr>
        <w:t>é</w:t>
      </w:r>
      <w:r w:rsidRPr="00614FE6">
        <w:rPr>
          <w:rFonts w:ascii="Times New Roman" w:hAnsi="Times New Roman"/>
          <w:szCs w:val="24"/>
        </w:rPr>
        <w:t xml:space="preserve"> </w:t>
      </w:r>
      <w:r w:rsidRPr="00614FE6" w:rsidR="002D6391">
        <w:rPr>
          <w:rFonts w:ascii="Times New Roman" w:hAnsi="Times New Roman"/>
          <w:szCs w:val="24"/>
        </w:rPr>
        <w:t>zariadenia</w:t>
      </w:r>
      <w:r w:rsidRPr="00614FE6">
        <w:rPr>
          <w:rFonts w:ascii="Times New Roman" w:hAnsi="Times New Roman"/>
          <w:szCs w:val="24"/>
        </w:rPr>
        <w:t xml:space="preserve"> v s</w:t>
      </w:r>
      <w:r w:rsidRPr="00614FE6" w:rsidR="002D6391">
        <w:rPr>
          <w:rFonts w:ascii="Times New Roman" w:hAnsi="Times New Roman"/>
          <w:szCs w:val="24"/>
        </w:rPr>
        <w:t>ú</w:t>
      </w:r>
      <w:r w:rsidRPr="00614FE6">
        <w:rPr>
          <w:rFonts w:ascii="Times New Roman" w:hAnsi="Times New Roman"/>
          <w:szCs w:val="24"/>
        </w:rPr>
        <w:t>lad</w:t>
      </w:r>
      <w:r w:rsidRPr="00614FE6" w:rsidR="002D6391">
        <w:rPr>
          <w:rFonts w:ascii="Times New Roman" w:hAnsi="Times New Roman"/>
          <w:szCs w:val="24"/>
        </w:rPr>
        <w:t>e</w:t>
      </w:r>
      <w:r w:rsidRPr="00614FE6">
        <w:rPr>
          <w:rFonts w:ascii="Times New Roman" w:hAnsi="Times New Roman"/>
          <w:szCs w:val="24"/>
        </w:rPr>
        <w:t xml:space="preserve"> s p</w:t>
      </w:r>
      <w:r w:rsidRPr="00614FE6" w:rsidR="002D6391">
        <w:rPr>
          <w:rFonts w:ascii="Times New Roman" w:hAnsi="Times New Roman"/>
          <w:szCs w:val="24"/>
        </w:rPr>
        <w:t>r</w:t>
      </w:r>
      <w:r w:rsidRPr="00614FE6">
        <w:rPr>
          <w:rFonts w:ascii="Times New Roman" w:hAnsi="Times New Roman"/>
          <w:szCs w:val="24"/>
        </w:rPr>
        <w:t>íslušnými normovými hodnotami.</w:t>
      </w:r>
    </w:p>
    <w:p w:rsidR="002D6391" w:rsidRPr="00614FE6" w:rsidP="003C3FDA">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9D4151" w:rsidRPr="00614FE6" w:rsidP="00ED1D84">
      <w:pPr>
        <w:pStyle w:val="BodyTextIndent"/>
        <w:numPr>
          <w:numId w:val="91"/>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Priemyselná budova alebo sklad podľa druhu výroby, skladovaných hmôt a výrobkov a druhov unikaj</w:t>
      </w:r>
      <w:r w:rsidRPr="00614FE6">
        <w:rPr>
          <w:rFonts w:ascii="Times New Roman" w:hAnsi="Times New Roman"/>
          <w:szCs w:val="24"/>
        </w:rPr>
        <w:t>ú</w:t>
      </w:r>
      <w:r w:rsidRPr="00614FE6">
        <w:rPr>
          <w:rFonts w:ascii="Times New Roman" w:hAnsi="Times New Roman"/>
          <w:szCs w:val="24"/>
        </w:rPr>
        <w:t>cich škodlivín musia mať určené ochranné pásmo, prípadne</w:t>
      </w:r>
      <w:r w:rsidRPr="00614FE6" w:rsidR="00324ABD">
        <w:rPr>
          <w:rFonts w:ascii="Times New Roman" w:hAnsi="Times New Roman"/>
          <w:szCs w:val="24"/>
        </w:rPr>
        <w:t xml:space="preserve"> </w:t>
      </w:r>
      <w:r w:rsidRPr="00614FE6">
        <w:rPr>
          <w:rFonts w:ascii="Times New Roman" w:hAnsi="Times New Roman"/>
          <w:szCs w:val="24"/>
        </w:rPr>
        <w:t>ochranné pásmo v okolí nehnuteľnej kultúrnej pamiatky podľa osobitného predpisu.</w:t>
      </w:r>
    </w:p>
    <w:p w:rsidR="009D4151" w:rsidRPr="00614FE6" w:rsidP="003C3FDA">
      <w:pPr>
        <w:pStyle w:val="BodyTextIndent"/>
        <w:tabs>
          <w:tab w:val="left" w:pos="284"/>
          <w:tab w:val="left" w:pos="851"/>
        </w:tabs>
        <w:bidi w:val="0"/>
        <w:spacing w:after="0" w:line="240" w:lineRule="atLeast"/>
        <w:ind w:left="0" w:firstLine="284"/>
        <w:jc w:val="left"/>
        <w:rPr>
          <w:rFonts w:ascii="Times New Roman" w:hAnsi="Times New Roman"/>
          <w:szCs w:val="24"/>
        </w:rPr>
      </w:pPr>
    </w:p>
    <w:p w:rsidR="009D4151" w:rsidRPr="00614FE6" w:rsidP="00ED1D84">
      <w:pPr>
        <w:pStyle w:val="BodyTextIndent"/>
        <w:numPr>
          <w:numId w:val="91"/>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Rozmery pracovísk, skladov a vnútorných komunikácií, vzájomné odstupy medzi technologickými zariadeniami a stavebnými konštrukciami musia umožň</w:t>
      </w:r>
      <w:r w:rsidRPr="00614FE6">
        <w:rPr>
          <w:rFonts w:ascii="Times New Roman" w:hAnsi="Times New Roman"/>
          <w:szCs w:val="24"/>
        </w:rPr>
        <w:t>o</w:t>
      </w:r>
      <w:r w:rsidRPr="00614FE6">
        <w:rPr>
          <w:rFonts w:ascii="Times New Roman" w:hAnsi="Times New Roman"/>
          <w:szCs w:val="24"/>
        </w:rPr>
        <w:t>vať bezpečný pohyb zamestnancov, obsluhu a údržbu, opravy, prípadne aj výmenu strojov a zariadení.</w:t>
      </w:r>
    </w:p>
    <w:p w:rsidR="002D6391" w:rsidRPr="00614FE6" w:rsidP="003C3FDA">
      <w:pPr>
        <w:pStyle w:val="BodyTextIndent"/>
        <w:tabs>
          <w:tab w:val="left" w:pos="284"/>
          <w:tab w:val="left" w:pos="851"/>
        </w:tabs>
        <w:bidi w:val="0"/>
        <w:spacing w:after="0" w:line="240" w:lineRule="atLeast"/>
        <w:ind w:left="0" w:firstLine="284"/>
        <w:jc w:val="left"/>
        <w:rPr>
          <w:rFonts w:ascii="Times New Roman" w:hAnsi="Times New Roman"/>
          <w:szCs w:val="24"/>
        </w:rPr>
      </w:pPr>
    </w:p>
    <w:p w:rsidR="002D6391" w:rsidRPr="00614FE6" w:rsidP="00ED1D84">
      <w:pPr>
        <w:pStyle w:val="BodyTextIndent"/>
        <w:numPr>
          <w:numId w:val="91"/>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 xml:space="preserve">Pri skladovaní </w:t>
      </w:r>
      <w:r w:rsidRPr="00614FE6" w:rsidR="00363551">
        <w:rPr>
          <w:rFonts w:ascii="Times New Roman" w:hAnsi="Times New Roman"/>
          <w:szCs w:val="24"/>
        </w:rPr>
        <w:t>kvapaln</w:t>
      </w:r>
      <w:r w:rsidRPr="00614FE6">
        <w:rPr>
          <w:rFonts w:ascii="Times New Roman" w:hAnsi="Times New Roman"/>
          <w:szCs w:val="24"/>
        </w:rPr>
        <w:t>ej látky, ropného produ</w:t>
      </w:r>
      <w:r w:rsidRPr="00614FE6">
        <w:rPr>
          <w:rFonts w:ascii="Times New Roman" w:hAnsi="Times New Roman"/>
          <w:szCs w:val="24"/>
        </w:rPr>
        <w:t>k</w:t>
      </w:r>
      <w:r w:rsidRPr="00614FE6">
        <w:rPr>
          <w:rFonts w:ascii="Times New Roman" w:hAnsi="Times New Roman"/>
          <w:szCs w:val="24"/>
        </w:rPr>
        <w:t xml:space="preserve">tu alebo toxickej látky sa musí zabrániť ich unikaniu mimo </w:t>
      </w:r>
      <w:r w:rsidRPr="00614FE6" w:rsidR="00363551">
        <w:rPr>
          <w:rFonts w:ascii="Times New Roman" w:hAnsi="Times New Roman"/>
          <w:szCs w:val="24"/>
        </w:rPr>
        <w:t xml:space="preserve">skladovací </w:t>
      </w:r>
      <w:r w:rsidRPr="00614FE6">
        <w:rPr>
          <w:rFonts w:ascii="Times New Roman" w:hAnsi="Times New Roman"/>
          <w:szCs w:val="24"/>
        </w:rPr>
        <w:t>objekt</w:t>
      </w:r>
      <w:r w:rsidRPr="00614FE6" w:rsidR="00363551">
        <w:rPr>
          <w:rFonts w:ascii="Times New Roman" w:hAnsi="Times New Roman"/>
          <w:szCs w:val="24"/>
        </w:rPr>
        <w:t xml:space="preserve"> alebo zariadenie</w:t>
      </w:r>
      <w:r w:rsidRPr="00614FE6">
        <w:rPr>
          <w:rFonts w:ascii="Times New Roman" w:hAnsi="Times New Roman"/>
          <w:szCs w:val="24"/>
        </w:rPr>
        <w:t>.</w:t>
      </w:r>
    </w:p>
    <w:p w:rsidR="002428E3" w:rsidRPr="00614FE6" w:rsidP="00404E2A">
      <w:pPr>
        <w:pStyle w:val="BodyTextIndent"/>
        <w:tabs>
          <w:tab w:val="left" w:pos="284"/>
        </w:tabs>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003535B9">
        <w:rPr>
          <w:rFonts w:ascii="Times New Roman" w:hAnsi="Times New Roman"/>
          <w:szCs w:val="24"/>
        </w:rPr>
        <w:t>49</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Garáže</w:t>
      </w:r>
    </w:p>
    <w:p w:rsidR="00363551"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92"/>
        </w:numPr>
        <w:tabs>
          <w:tab w:val="clear" w:pos="785"/>
        </w:tabs>
        <w:bidi w:val="0"/>
        <w:spacing w:before="0" w:after="0" w:line="240" w:lineRule="atLeast"/>
        <w:ind w:left="0" w:firstLine="284"/>
        <w:jc w:val="left"/>
        <w:rPr>
          <w:rFonts w:ascii="Times New Roman" w:hAnsi="Times New Roman"/>
          <w:szCs w:val="24"/>
        </w:rPr>
      </w:pPr>
      <w:r w:rsidRPr="00614FE6" w:rsidR="00363551">
        <w:rPr>
          <w:rFonts w:ascii="Times New Roman" w:hAnsi="Times New Roman"/>
          <w:szCs w:val="24"/>
        </w:rPr>
        <w:t>Svetlá</w:t>
      </w:r>
      <w:r w:rsidRPr="00614FE6">
        <w:rPr>
          <w:rFonts w:ascii="Times New Roman" w:hAnsi="Times New Roman"/>
          <w:szCs w:val="24"/>
        </w:rPr>
        <w:t xml:space="preserve"> výška garáží a </w:t>
      </w:r>
      <w:r w:rsidRPr="00614FE6" w:rsidR="00363551">
        <w:rPr>
          <w:rFonts w:ascii="Times New Roman" w:hAnsi="Times New Roman"/>
          <w:szCs w:val="24"/>
        </w:rPr>
        <w:t>príjazdových</w:t>
      </w:r>
      <w:r w:rsidRPr="00614FE6">
        <w:rPr>
          <w:rFonts w:ascii="Times New Roman" w:hAnsi="Times New Roman"/>
          <w:szCs w:val="24"/>
        </w:rPr>
        <w:t xml:space="preserve"> </w:t>
      </w:r>
      <w:r w:rsidRPr="00614FE6" w:rsidR="00363551">
        <w:rPr>
          <w:rFonts w:ascii="Times New Roman" w:hAnsi="Times New Roman"/>
          <w:szCs w:val="24"/>
        </w:rPr>
        <w:t>rámp</w:t>
      </w:r>
      <w:r w:rsidRPr="00614FE6">
        <w:rPr>
          <w:rFonts w:ascii="Times New Roman" w:hAnsi="Times New Roman"/>
          <w:szCs w:val="24"/>
        </w:rPr>
        <w:t xml:space="preserve"> a </w:t>
      </w:r>
      <w:r w:rsidRPr="00614FE6" w:rsidR="00363551">
        <w:rPr>
          <w:rFonts w:ascii="Times New Roman" w:hAnsi="Times New Roman"/>
          <w:szCs w:val="24"/>
        </w:rPr>
        <w:t>rozmery</w:t>
      </w:r>
      <w:r w:rsidRPr="00614FE6">
        <w:rPr>
          <w:rFonts w:ascii="Times New Roman" w:hAnsi="Times New Roman"/>
          <w:szCs w:val="24"/>
        </w:rPr>
        <w:t xml:space="preserve"> vn</w:t>
      </w:r>
      <w:r w:rsidRPr="00614FE6" w:rsidR="00363551">
        <w:rPr>
          <w:rFonts w:ascii="Times New Roman" w:hAnsi="Times New Roman"/>
          <w:szCs w:val="24"/>
        </w:rPr>
        <w:t>útorný</w:t>
      </w:r>
      <w:r w:rsidRPr="00614FE6">
        <w:rPr>
          <w:rFonts w:ascii="Times New Roman" w:hAnsi="Times New Roman"/>
          <w:szCs w:val="24"/>
        </w:rPr>
        <w:t xml:space="preserve">ch účelových </w:t>
      </w:r>
      <w:r w:rsidRPr="00614FE6" w:rsidR="00363551">
        <w:rPr>
          <w:rFonts w:ascii="Times New Roman" w:hAnsi="Times New Roman"/>
          <w:szCs w:val="24"/>
        </w:rPr>
        <w:t>komunikácií</w:t>
      </w:r>
      <w:r w:rsidRPr="00614FE6">
        <w:rPr>
          <w:rFonts w:ascii="Times New Roman" w:hAnsi="Times New Roman"/>
          <w:szCs w:val="24"/>
        </w:rPr>
        <w:t xml:space="preserve"> a jednotlivých </w:t>
      </w:r>
      <w:r w:rsidRPr="00614FE6" w:rsidR="00DE0079">
        <w:rPr>
          <w:rFonts w:ascii="Times New Roman" w:hAnsi="Times New Roman"/>
          <w:szCs w:val="24"/>
        </w:rPr>
        <w:t xml:space="preserve">garážových </w:t>
      </w:r>
      <w:r w:rsidRPr="00614FE6" w:rsidR="00FB6F49">
        <w:rPr>
          <w:rFonts w:ascii="Times New Roman" w:hAnsi="Times New Roman"/>
          <w:szCs w:val="24"/>
        </w:rPr>
        <w:t>stojísk</w:t>
      </w:r>
      <w:r w:rsidRPr="00614FE6">
        <w:rPr>
          <w:rFonts w:ascii="Times New Roman" w:hAnsi="Times New Roman"/>
          <w:szCs w:val="24"/>
        </w:rPr>
        <w:t xml:space="preserve"> </w:t>
      </w:r>
      <w:r w:rsidRPr="00614FE6" w:rsidR="00363551">
        <w:rPr>
          <w:rFonts w:ascii="Times New Roman" w:hAnsi="Times New Roman"/>
          <w:szCs w:val="24"/>
        </w:rPr>
        <w:t>sú</w:t>
      </w:r>
      <w:r w:rsidRPr="00614FE6">
        <w:rPr>
          <w:rFonts w:ascii="Times New Roman" w:hAnsi="Times New Roman"/>
          <w:szCs w:val="24"/>
        </w:rPr>
        <w:t xml:space="preserve"> d</w:t>
      </w:r>
      <w:r w:rsidRPr="00614FE6" w:rsidR="00363551">
        <w:rPr>
          <w:rFonts w:ascii="Times New Roman" w:hAnsi="Times New Roman"/>
          <w:szCs w:val="24"/>
        </w:rPr>
        <w:t>ané</w:t>
      </w:r>
      <w:r w:rsidRPr="00614FE6">
        <w:rPr>
          <w:rFonts w:ascii="Times New Roman" w:hAnsi="Times New Roman"/>
          <w:szCs w:val="24"/>
        </w:rPr>
        <w:t xml:space="preserve"> normovými hodnotami.  </w:t>
      </w:r>
    </w:p>
    <w:p w:rsidR="00363551"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FB6F49" w:rsidRPr="00614FE6" w:rsidP="00ED1D84">
      <w:pPr>
        <w:pStyle w:val="Textodstavce"/>
        <w:numPr>
          <w:numId w:val="9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Vyhradené garážové stojisko, odstavné a parkovacie stojisko pre </w:t>
      </w:r>
      <w:r w:rsidRPr="00614FE6" w:rsidR="00D416DE">
        <w:rPr>
          <w:rFonts w:ascii="Times New Roman" w:hAnsi="Times New Roman"/>
          <w:szCs w:val="24"/>
        </w:rPr>
        <w:t xml:space="preserve">bezbariérové užívanie </w:t>
      </w:r>
      <w:r w:rsidRPr="00614FE6">
        <w:rPr>
          <w:rFonts w:ascii="Times New Roman" w:hAnsi="Times New Roman"/>
          <w:szCs w:val="24"/>
        </w:rPr>
        <w:t>musí byť navrhnuté v súlade s normovými hodnotami.</w:t>
      </w:r>
    </w:p>
    <w:p w:rsidR="00FB6F49"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9D4151" w:rsidRPr="00614FE6" w:rsidP="00ED1D84">
      <w:pPr>
        <w:pStyle w:val="Textodstavce"/>
        <w:numPr>
          <w:numId w:val="9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Garáže je potrebné umiestniť a navrhnúť tak, aby ich používanie nerušilo prácu, bývanie, pokoj a rekreáciu obyvateľov nad prípustnú mieru. </w:t>
      </w:r>
    </w:p>
    <w:p w:rsidR="009D4151"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 garáž</w:t>
      </w:r>
      <w:r w:rsidRPr="00614FE6" w:rsidR="00C06C73">
        <w:rPr>
          <w:rFonts w:ascii="Times New Roman" w:hAnsi="Times New Roman"/>
          <w:szCs w:val="24"/>
        </w:rPr>
        <w:t>a</w:t>
      </w:r>
      <w:r w:rsidRPr="00614FE6">
        <w:rPr>
          <w:rFonts w:ascii="Times New Roman" w:hAnsi="Times New Roman"/>
          <w:szCs w:val="24"/>
        </w:rPr>
        <w:t>ch, kde s</w:t>
      </w:r>
      <w:r w:rsidRPr="00614FE6" w:rsidR="00C06C73">
        <w:rPr>
          <w:rFonts w:ascii="Times New Roman" w:hAnsi="Times New Roman"/>
          <w:szCs w:val="24"/>
        </w:rPr>
        <w:t>a</w:t>
      </w:r>
      <w:r w:rsidRPr="00614FE6">
        <w:rPr>
          <w:rFonts w:ascii="Times New Roman" w:hAnsi="Times New Roman"/>
          <w:szCs w:val="24"/>
        </w:rPr>
        <w:t xml:space="preserve"> </w:t>
      </w:r>
      <w:r w:rsidRPr="00614FE6" w:rsidR="009D4151">
        <w:rPr>
          <w:rFonts w:ascii="Times New Roman" w:hAnsi="Times New Roman"/>
          <w:szCs w:val="24"/>
        </w:rPr>
        <w:t>dlhodobo</w:t>
      </w:r>
      <w:r w:rsidRPr="00614FE6">
        <w:rPr>
          <w:rFonts w:ascii="Times New Roman" w:hAnsi="Times New Roman"/>
          <w:szCs w:val="24"/>
        </w:rPr>
        <w:t xml:space="preserve"> zdržuj</w:t>
      </w:r>
      <w:r w:rsidRPr="00614FE6" w:rsidR="00C06C73">
        <w:rPr>
          <w:rFonts w:ascii="Times New Roman" w:hAnsi="Times New Roman"/>
          <w:szCs w:val="24"/>
        </w:rPr>
        <w:t>ú</w:t>
      </w:r>
      <w:r w:rsidRPr="00614FE6">
        <w:rPr>
          <w:rFonts w:ascii="Times New Roman" w:hAnsi="Times New Roman"/>
          <w:szCs w:val="24"/>
        </w:rPr>
        <w:t xml:space="preserve"> zam</w:t>
      </w:r>
      <w:r w:rsidRPr="00614FE6" w:rsidR="00C06C73">
        <w:rPr>
          <w:rFonts w:ascii="Times New Roman" w:hAnsi="Times New Roman"/>
          <w:szCs w:val="24"/>
        </w:rPr>
        <w:t>e</w:t>
      </w:r>
      <w:r w:rsidRPr="00614FE6">
        <w:rPr>
          <w:rFonts w:ascii="Times New Roman" w:hAnsi="Times New Roman"/>
          <w:szCs w:val="24"/>
        </w:rPr>
        <w:t>stnanci, s</w:t>
      </w:r>
      <w:r w:rsidRPr="00614FE6" w:rsidR="00C06C73">
        <w:rPr>
          <w:rFonts w:ascii="Times New Roman" w:hAnsi="Times New Roman"/>
          <w:szCs w:val="24"/>
        </w:rPr>
        <w:t>a</w:t>
      </w:r>
      <w:r w:rsidRPr="00614FE6">
        <w:rPr>
          <w:rFonts w:ascii="Times New Roman" w:hAnsi="Times New Roman"/>
          <w:szCs w:val="24"/>
        </w:rPr>
        <w:t xml:space="preserve"> z</w:t>
      </w:r>
      <w:r w:rsidRPr="00614FE6" w:rsidR="00C06C73">
        <w:rPr>
          <w:rFonts w:ascii="Times New Roman" w:hAnsi="Times New Roman"/>
          <w:szCs w:val="24"/>
        </w:rPr>
        <w:t>riaďujú</w:t>
      </w:r>
      <w:r w:rsidRPr="00614FE6">
        <w:rPr>
          <w:rFonts w:ascii="Times New Roman" w:hAnsi="Times New Roman"/>
          <w:szCs w:val="24"/>
        </w:rPr>
        <w:t xml:space="preserve"> hygienické za</w:t>
      </w:r>
      <w:r w:rsidRPr="00614FE6" w:rsidR="00C06C73">
        <w:rPr>
          <w:rFonts w:ascii="Times New Roman" w:hAnsi="Times New Roman"/>
          <w:szCs w:val="24"/>
        </w:rPr>
        <w:t>riadenia</w:t>
      </w:r>
      <w:r w:rsidRPr="00614FE6">
        <w:rPr>
          <w:rFonts w:ascii="Times New Roman" w:hAnsi="Times New Roman"/>
          <w:szCs w:val="24"/>
        </w:rPr>
        <w:t xml:space="preserve"> v</w:t>
      </w:r>
      <w:r w:rsidRPr="00614FE6" w:rsidR="00C06C73">
        <w:rPr>
          <w:rFonts w:ascii="Times New Roman" w:hAnsi="Times New Roman"/>
          <w:szCs w:val="24"/>
        </w:rPr>
        <w:t xml:space="preserve"> súlade s normovými hodnotami.</w:t>
      </w:r>
    </w:p>
    <w:p w:rsidR="00C06C73"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2"/>
        </w:numPr>
        <w:tabs>
          <w:tab w:val="clear" w:pos="785"/>
        </w:tabs>
        <w:bidi w:val="0"/>
        <w:spacing w:before="0" w:after="0" w:line="240" w:lineRule="atLeast"/>
        <w:ind w:left="0" w:firstLine="284"/>
        <w:jc w:val="left"/>
        <w:rPr>
          <w:rFonts w:ascii="Times New Roman" w:hAnsi="Times New Roman"/>
          <w:szCs w:val="24"/>
        </w:rPr>
      </w:pPr>
      <w:r w:rsidRPr="00614FE6" w:rsidR="009D4151">
        <w:rPr>
          <w:rFonts w:ascii="Times New Roman" w:hAnsi="Times New Roman"/>
          <w:szCs w:val="24"/>
        </w:rPr>
        <w:t>V jednotlivých a radových garážach pri použití prirodzeného vetrania</w:t>
      </w:r>
      <w:r w:rsidRPr="00614FE6" w:rsidR="00E70861">
        <w:rPr>
          <w:rFonts w:ascii="Times New Roman" w:hAnsi="Times New Roman"/>
          <w:szCs w:val="24"/>
        </w:rPr>
        <w:t xml:space="preserve"> </w:t>
      </w:r>
      <w:r w:rsidRPr="00614FE6" w:rsidR="009D4151">
        <w:rPr>
          <w:rFonts w:ascii="Times New Roman" w:hAnsi="Times New Roman"/>
          <w:szCs w:val="24"/>
        </w:rPr>
        <w:t>je</w:t>
      </w:r>
      <w:r w:rsidRPr="00614FE6" w:rsidR="00E70861">
        <w:rPr>
          <w:rFonts w:ascii="Times New Roman" w:hAnsi="Times New Roman"/>
          <w:szCs w:val="24"/>
        </w:rPr>
        <w:t xml:space="preserve"> </w:t>
      </w:r>
      <w:r w:rsidRPr="00614FE6" w:rsidR="009D4151">
        <w:rPr>
          <w:rFonts w:ascii="Times New Roman" w:hAnsi="Times New Roman"/>
          <w:szCs w:val="24"/>
        </w:rPr>
        <w:t>veľkosť vetracích otvorov pripadajúcich na jedno vozidlo daná normovými hodnotami</w:t>
      </w:r>
      <w:r w:rsidRPr="00614FE6">
        <w:rPr>
          <w:rFonts w:ascii="Times New Roman" w:hAnsi="Times New Roman"/>
          <w:szCs w:val="24"/>
        </w:rPr>
        <w:t>.</w:t>
      </w:r>
    </w:p>
    <w:p w:rsidR="00D416DE" w:rsidRPr="00614FE6" w:rsidP="00D416DE">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9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Um</w:t>
      </w:r>
      <w:r w:rsidRPr="00614FE6" w:rsidR="00C06C73">
        <w:rPr>
          <w:rFonts w:ascii="Times New Roman" w:hAnsi="Times New Roman"/>
          <w:szCs w:val="24"/>
        </w:rPr>
        <w:t>ie</w:t>
      </w:r>
      <w:r w:rsidRPr="00614FE6">
        <w:rPr>
          <w:rFonts w:ascii="Times New Roman" w:hAnsi="Times New Roman"/>
          <w:szCs w:val="24"/>
        </w:rPr>
        <w:t>st</w:t>
      </w:r>
      <w:r w:rsidRPr="00614FE6" w:rsidR="00C06C73">
        <w:rPr>
          <w:rFonts w:ascii="Times New Roman" w:hAnsi="Times New Roman"/>
          <w:szCs w:val="24"/>
        </w:rPr>
        <w:t>nenie</w:t>
      </w:r>
      <w:r w:rsidRPr="00614FE6">
        <w:rPr>
          <w:rFonts w:ascii="Times New Roman" w:hAnsi="Times New Roman"/>
          <w:szCs w:val="24"/>
        </w:rPr>
        <w:t xml:space="preserve"> vj</w:t>
      </w:r>
      <w:r w:rsidRPr="00614FE6" w:rsidR="00C06C73">
        <w:rPr>
          <w:rFonts w:ascii="Times New Roman" w:hAnsi="Times New Roman"/>
          <w:szCs w:val="24"/>
        </w:rPr>
        <w:t>a</w:t>
      </w:r>
      <w:r w:rsidRPr="00614FE6">
        <w:rPr>
          <w:rFonts w:ascii="Times New Roman" w:hAnsi="Times New Roman"/>
          <w:szCs w:val="24"/>
        </w:rPr>
        <w:t>zdu do hromadných garáží musí umožňova</w:t>
      </w:r>
      <w:r w:rsidRPr="00614FE6" w:rsidR="00C06C73">
        <w:rPr>
          <w:rFonts w:ascii="Times New Roman" w:hAnsi="Times New Roman"/>
          <w:szCs w:val="24"/>
        </w:rPr>
        <w:t>ť</w:t>
      </w:r>
      <w:r w:rsidRPr="00614FE6">
        <w:rPr>
          <w:rFonts w:ascii="Times New Roman" w:hAnsi="Times New Roman"/>
          <w:szCs w:val="24"/>
        </w:rPr>
        <w:t xml:space="preserve"> </w:t>
      </w:r>
      <w:r w:rsidRPr="00614FE6" w:rsidR="00C06C73">
        <w:rPr>
          <w:rFonts w:ascii="Times New Roman" w:hAnsi="Times New Roman"/>
          <w:szCs w:val="24"/>
        </w:rPr>
        <w:t>vchádzanie</w:t>
      </w:r>
      <w:r w:rsidRPr="00614FE6">
        <w:rPr>
          <w:rFonts w:ascii="Times New Roman" w:hAnsi="Times New Roman"/>
          <w:szCs w:val="24"/>
        </w:rPr>
        <w:t xml:space="preserve"> j</w:t>
      </w:r>
      <w:r w:rsidRPr="00614FE6" w:rsidR="00C06C73">
        <w:rPr>
          <w:rFonts w:ascii="Times New Roman" w:hAnsi="Times New Roman"/>
          <w:szCs w:val="24"/>
        </w:rPr>
        <w:t>a</w:t>
      </w:r>
      <w:r w:rsidRPr="00614FE6">
        <w:rPr>
          <w:rFonts w:ascii="Times New Roman" w:hAnsi="Times New Roman"/>
          <w:szCs w:val="24"/>
        </w:rPr>
        <w:t>zdou vp</w:t>
      </w:r>
      <w:r w:rsidRPr="00614FE6" w:rsidR="00C06C73">
        <w:rPr>
          <w:rFonts w:ascii="Times New Roman" w:hAnsi="Times New Roman"/>
          <w:szCs w:val="24"/>
        </w:rPr>
        <w:t>r</w:t>
      </w:r>
      <w:r w:rsidRPr="00614FE6">
        <w:rPr>
          <w:rFonts w:ascii="Times New Roman" w:hAnsi="Times New Roman"/>
          <w:szCs w:val="24"/>
        </w:rPr>
        <w:t xml:space="preserve">ed s </w:t>
      </w:r>
      <w:r w:rsidRPr="00614FE6" w:rsidR="00C06C73">
        <w:rPr>
          <w:rFonts w:ascii="Times New Roman" w:hAnsi="Times New Roman"/>
          <w:szCs w:val="24"/>
        </w:rPr>
        <w:t>maximálne</w:t>
      </w:r>
      <w:r w:rsidRPr="00614FE6">
        <w:rPr>
          <w:rFonts w:ascii="Times New Roman" w:hAnsi="Times New Roman"/>
          <w:szCs w:val="24"/>
        </w:rPr>
        <w:t xml:space="preserve"> </w:t>
      </w:r>
      <w:r w:rsidRPr="00614FE6" w:rsidR="00C06C73">
        <w:rPr>
          <w:rFonts w:ascii="Times New Roman" w:hAnsi="Times New Roman"/>
          <w:szCs w:val="24"/>
        </w:rPr>
        <w:t>jedným</w:t>
      </w:r>
      <w:r w:rsidRPr="00614FE6">
        <w:rPr>
          <w:rFonts w:ascii="Times New Roman" w:hAnsi="Times New Roman"/>
          <w:szCs w:val="24"/>
        </w:rPr>
        <w:t xml:space="preserve"> obl</w:t>
      </w:r>
      <w:r w:rsidRPr="00614FE6" w:rsidR="00C06C73">
        <w:rPr>
          <w:rFonts w:ascii="Times New Roman" w:hAnsi="Times New Roman"/>
          <w:szCs w:val="24"/>
        </w:rPr>
        <w:t>ú</w:t>
      </w:r>
      <w:r w:rsidRPr="00614FE6">
        <w:rPr>
          <w:rFonts w:ascii="Times New Roman" w:hAnsi="Times New Roman"/>
          <w:szCs w:val="24"/>
        </w:rPr>
        <w:t>k</w:t>
      </w:r>
      <w:r w:rsidRPr="00614FE6" w:rsidR="00C06C73">
        <w:rPr>
          <w:rFonts w:ascii="Times New Roman" w:hAnsi="Times New Roman"/>
          <w:szCs w:val="24"/>
        </w:rPr>
        <w:t>o</w:t>
      </w:r>
      <w:r w:rsidRPr="00614FE6">
        <w:rPr>
          <w:rFonts w:ascii="Times New Roman" w:hAnsi="Times New Roman"/>
          <w:szCs w:val="24"/>
        </w:rPr>
        <w:t>m.</w:t>
      </w:r>
    </w:p>
    <w:p w:rsidR="00C06C73"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Pr</w:t>
      </w:r>
      <w:r w:rsidRPr="00614FE6" w:rsidR="00C06C73">
        <w:rPr>
          <w:rFonts w:ascii="Times New Roman" w:hAnsi="Times New Roman"/>
          <w:szCs w:val="24"/>
        </w:rPr>
        <w:t>ie</w:t>
      </w:r>
      <w:r w:rsidRPr="00614FE6">
        <w:rPr>
          <w:rFonts w:ascii="Times New Roman" w:hAnsi="Times New Roman"/>
          <w:szCs w:val="24"/>
        </w:rPr>
        <w:t>story stá</w:t>
      </w:r>
      <w:r w:rsidRPr="00614FE6" w:rsidR="00C06C73">
        <w:rPr>
          <w:rFonts w:ascii="Times New Roman" w:hAnsi="Times New Roman"/>
          <w:szCs w:val="24"/>
        </w:rPr>
        <w:t>tia</w:t>
      </w:r>
      <w:r w:rsidRPr="00614FE6">
        <w:rPr>
          <w:rFonts w:ascii="Times New Roman" w:hAnsi="Times New Roman"/>
          <w:szCs w:val="24"/>
        </w:rPr>
        <w:t xml:space="preserve"> a vn</w:t>
      </w:r>
      <w:r w:rsidRPr="00614FE6" w:rsidR="00C06C73">
        <w:rPr>
          <w:rFonts w:ascii="Times New Roman" w:hAnsi="Times New Roman"/>
          <w:szCs w:val="24"/>
        </w:rPr>
        <w:t>útorný</w:t>
      </w:r>
      <w:r w:rsidRPr="00614FE6">
        <w:rPr>
          <w:rFonts w:ascii="Times New Roman" w:hAnsi="Times New Roman"/>
          <w:szCs w:val="24"/>
        </w:rPr>
        <w:t xml:space="preserve">ch </w:t>
      </w:r>
      <w:r w:rsidRPr="00614FE6" w:rsidR="00C06C73">
        <w:rPr>
          <w:rFonts w:ascii="Times New Roman" w:hAnsi="Times New Roman"/>
          <w:szCs w:val="24"/>
        </w:rPr>
        <w:t>komunikácii</w:t>
      </w:r>
      <w:r w:rsidRPr="00614FE6">
        <w:rPr>
          <w:rFonts w:ascii="Times New Roman" w:hAnsi="Times New Roman"/>
          <w:szCs w:val="24"/>
        </w:rPr>
        <w:t xml:space="preserve"> hromadných garáží s</w:t>
      </w:r>
      <w:r w:rsidRPr="00614FE6" w:rsidR="00C06C73">
        <w:rPr>
          <w:rFonts w:ascii="Times New Roman" w:hAnsi="Times New Roman"/>
          <w:szCs w:val="24"/>
        </w:rPr>
        <w:t>a</w:t>
      </w:r>
      <w:r w:rsidRPr="00614FE6">
        <w:rPr>
          <w:rFonts w:ascii="Times New Roman" w:hAnsi="Times New Roman"/>
          <w:szCs w:val="24"/>
        </w:rPr>
        <w:t xml:space="preserve"> v</w:t>
      </w:r>
      <w:r w:rsidRPr="00614FE6" w:rsidR="00C06C73">
        <w:rPr>
          <w:rFonts w:ascii="Times New Roman" w:hAnsi="Times New Roman"/>
          <w:szCs w:val="24"/>
        </w:rPr>
        <w:t>e</w:t>
      </w:r>
      <w:r w:rsidRPr="00614FE6">
        <w:rPr>
          <w:rFonts w:ascii="Times New Roman" w:hAnsi="Times New Roman"/>
          <w:szCs w:val="24"/>
        </w:rPr>
        <w:t>traj</w:t>
      </w:r>
      <w:r w:rsidRPr="00614FE6" w:rsidR="00C06C73">
        <w:rPr>
          <w:rFonts w:ascii="Times New Roman" w:hAnsi="Times New Roman"/>
          <w:szCs w:val="24"/>
        </w:rPr>
        <w:t>ú</w:t>
      </w:r>
      <w:r w:rsidRPr="00614FE6">
        <w:rPr>
          <w:rFonts w:ascii="Times New Roman" w:hAnsi="Times New Roman"/>
          <w:szCs w:val="24"/>
        </w:rPr>
        <w:t xml:space="preserve"> </w:t>
      </w:r>
      <w:r w:rsidRPr="00614FE6" w:rsidR="00C06C73">
        <w:rPr>
          <w:rFonts w:ascii="Times New Roman" w:hAnsi="Times New Roman"/>
          <w:szCs w:val="24"/>
        </w:rPr>
        <w:t>podľa</w:t>
      </w:r>
      <w:r w:rsidRPr="00614FE6">
        <w:rPr>
          <w:rFonts w:ascii="Times New Roman" w:hAnsi="Times New Roman"/>
          <w:szCs w:val="24"/>
        </w:rPr>
        <w:t xml:space="preserve"> </w:t>
      </w:r>
      <w:r w:rsidRPr="00614FE6" w:rsidR="009D4151">
        <w:rPr>
          <w:rFonts w:ascii="Times New Roman" w:hAnsi="Times New Roman"/>
          <w:szCs w:val="24"/>
        </w:rPr>
        <w:t>požiadaviek</w:t>
      </w:r>
      <w:r w:rsidRPr="00614FE6">
        <w:rPr>
          <w:rFonts w:ascii="Times New Roman" w:hAnsi="Times New Roman"/>
          <w:szCs w:val="24"/>
        </w:rPr>
        <w:t xml:space="preserve"> daných normovými hodnotami tak, aby s</w:t>
      </w:r>
      <w:r w:rsidRPr="00614FE6" w:rsidR="00C06C73">
        <w:rPr>
          <w:rFonts w:ascii="Times New Roman" w:hAnsi="Times New Roman"/>
          <w:szCs w:val="24"/>
        </w:rPr>
        <w:t>a</w:t>
      </w:r>
      <w:r w:rsidRPr="00614FE6">
        <w:rPr>
          <w:rFonts w:ascii="Times New Roman" w:hAnsi="Times New Roman"/>
          <w:szCs w:val="24"/>
        </w:rPr>
        <w:t xml:space="preserve"> zabránilo vzniku nep</w:t>
      </w:r>
      <w:r w:rsidRPr="00614FE6" w:rsidR="00C06C73">
        <w:rPr>
          <w:rFonts w:ascii="Times New Roman" w:hAnsi="Times New Roman"/>
          <w:szCs w:val="24"/>
        </w:rPr>
        <w:t>r</w:t>
      </w:r>
      <w:r w:rsidRPr="00614FE6">
        <w:rPr>
          <w:rFonts w:ascii="Times New Roman" w:hAnsi="Times New Roman"/>
          <w:szCs w:val="24"/>
        </w:rPr>
        <w:t>ípustných koncentr</w:t>
      </w:r>
      <w:r w:rsidRPr="00614FE6" w:rsidR="00C06C73">
        <w:rPr>
          <w:rFonts w:ascii="Times New Roman" w:hAnsi="Times New Roman"/>
          <w:szCs w:val="24"/>
        </w:rPr>
        <w:t>áci</w:t>
      </w:r>
      <w:r w:rsidRPr="00614FE6" w:rsidR="00DE0079">
        <w:rPr>
          <w:rFonts w:ascii="Times New Roman" w:hAnsi="Times New Roman"/>
          <w:szCs w:val="24"/>
        </w:rPr>
        <w:t>í</w:t>
      </w:r>
      <w:r w:rsidRPr="00614FE6">
        <w:rPr>
          <w:rFonts w:ascii="Times New Roman" w:hAnsi="Times New Roman"/>
          <w:szCs w:val="24"/>
        </w:rPr>
        <w:t xml:space="preserve"> škodlivých plyn</w:t>
      </w:r>
      <w:r w:rsidRPr="00614FE6" w:rsidR="00C06C73">
        <w:rPr>
          <w:rFonts w:ascii="Times New Roman" w:hAnsi="Times New Roman"/>
          <w:szCs w:val="24"/>
        </w:rPr>
        <w:t>ov</w:t>
      </w:r>
      <w:r w:rsidRPr="00614FE6">
        <w:rPr>
          <w:rFonts w:ascii="Times New Roman" w:hAnsi="Times New Roman"/>
          <w:szCs w:val="24"/>
        </w:rPr>
        <w:t xml:space="preserve"> a p</w:t>
      </w:r>
      <w:r w:rsidRPr="00614FE6" w:rsidR="00DE0079">
        <w:rPr>
          <w:rFonts w:ascii="Times New Roman" w:hAnsi="Times New Roman"/>
          <w:szCs w:val="24"/>
        </w:rPr>
        <w:t>á</w:t>
      </w:r>
      <w:r w:rsidRPr="00614FE6">
        <w:rPr>
          <w:rFonts w:ascii="Times New Roman" w:hAnsi="Times New Roman"/>
          <w:szCs w:val="24"/>
        </w:rPr>
        <w:t xml:space="preserve">r </w:t>
      </w:r>
      <w:r w:rsidRPr="00614FE6" w:rsidR="00C06C73">
        <w:rPr>
          <w:rFonts w:ascii="Times New Roman" w:hAnsi="Times New Roman"/>
          <w:szCs w:val="24"/>
        </w:rPr>
        <w:t>ako</w:t>
      </w:r>
      <w:r w:rsidRPr="00614FE6">
        <w:rPr>
          <w:rFonts w:ascii="Times New Roman" w:hAnsi="Times New Roman"/>
          <w:szCs w:val="24"/>
        </w:rPr>
        <w:t xml:space="preserve"> v garáž</w:t>
      </w:r>
      <w:r w:rsidRPr="00614FE6" w:rsidR="00C06C73">
        <w:rPr>
          <w:rFonts w:ascii="Times New Roman" w:hAnsi="Times New Roman"/>
          <w:szCs w:val="24"/>
        </w:rPr>
        <w:t>a</w:t>
      </w:r>
      <w:r w:rsidRPr="00614FE6">
        <w:rPr>
          <w:rFonts w:ascii="Times New Roman" w:hAnsi="Times New Roman"/>
          <w:szCs w:val="24"/>
        </w:rPr>
        <w:t xml:space="preserve">ch, tak </w:t>
      </w:r>
      <w:r w:rsidRPr="00614FE6" w:rsidR="00C06C73">
        <w:rPr>
          <w:rFonts w:ascii="Times New Roman" w:hAnsi="Times New Roman"/>
          <w:szCs w:val="24"/>
        </w:rPr>
        <w:t>aj</w:t>
      </w:r>
      <w:r w:rsidRPr="00614FE6">
        <w:rPr>
          <w:rFonts w:ascii="Times New Roman" w:hAnsi="Times New Roman"/>
          <w:szCs w:val="24"/>
        </w:rPr>
        <w:t xml:space="preserve"> v </w:t>
      </w:r>
      <w:r w:rsidRPr="00614FE6" w:rsidR="00C06C73">
        <w:rPr>
          <w:rFonts w:ascii="Times New Roman" w:hAnsi="Times New Roman"/>
          <w:szCs w:val="24"/>
        </w:rPr>
        <w:t>priľahlých</w:t>
      </w:r>
      <w:r w:rsidRPr="00614FE6">
        <w:rPr>
          <w:rFonts w:ascii="Times New Roman" w:hAnsi="Times New Roman"/>
          <w:szCs w:val="24"/>
        </w:rPr>
        <w:t xml:space="preserve"> </w:t>
      </w:r>
      <w:r w:rsidRPr="00614FE6" w:rsidR="00C06C73">
        <w:rPr>
          <w:rFonts w:ascii="Times New Roman" w:hAnsi="Times New Roman"/>
          <w:szCs w:val="24"/>
        </w:rPr>
        <w:t xml:space="preserve">priestoroch a </w:t>
      </w:r>
      <w:r w:rsidRPr="00614FE6">
        <w:rPr>
          <w:rFonts w:ascii="Times New Roman" w:hAnsi="Times New Roman"/>
          <w:szCs w:val="24"/>
        </w:rPr>
        <w:t>stavbách.</w:t>
      </w:r>
    </w:p>
    <w:p w:rsidR="00C06C73"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 hromadných garáž</w:t>
      </w:r>
      <w:r w:rsidRPr="00614FE6" w:rsidR="00C06C73">
        <w:rPr>
          <w:rFonts w:ascii="Times New Roman" w:hAnsi="Times New Roman"/>
          <w:szCs w:val="24"/>
        </w:rPr>
        <w:t>a</w:t>
      </w:r>
      <w:r w:rsidRPr="00614FE6">
        <w:rPr>
          <w:rFonts w:ascii="Times New Roman" w:hAnsi="Times New Roman"/>
          <w:szCs w:val="24"/>
        </w:rPr>
        <w:t>ch s</w:t>
      </w:r>
      <w:r w:rsidRPr="00614FE6" w:rsidR="005514DC">
        <w:rPr>
          <w:rFonts w:ascii="Times New Roman" w:hAnsi="Times New Roman"/>
          <w:szCs w:val="24"/>
        </w:rPr>
        <w:t>a</w:t>
      </w:r>
      <w:r w:rsidRPr="00614FE6">
        <w:rPr>
          <w:rFonts w:ascii="Times New Roman" w:hAnsi="Times New Roman"/>
          <w:szCs w:val="24"/>
        </w:rPr>
        <w:t xml:space="preserve"> z</w:t>
      </w:r>
      <w:r w:rsidRPr="00614FE6" w:rsidR="00C06C73">
        <w:rPr>
          <w:rFonts w:ascii="Times New Roman" w:hAnsi="Times New Roman"/>
          <w:szCs w:val="24"/>
        </w:rPr>
        <w:t>riaď</w:t>
      </w:r>
      <w:r w:rsidRPr="00614FE6">
        <w:rPr>
          <w:rFonts w:ascii="Times New Roman" w:hAnsi="Times New Roman"/>
          <w:szCs w:val="24"/>
        </w:rPr>
        <w:t>uje  kanaliz</w:t>
      </w:r>
      <w:r w:rsidRPr="00614FE6" w:rsidR="00C06C73">
        <w:rPr>
          <w:rFonts w:ascii="Times New Roman" w:hAnsi="Times New Roman"/>
          <w:szCs w:val="24"/>
        </w:rPr>
        <w:t>ácia</w:t>
      </w:r>
      <w:r w:rsidRPr="00614FE6">
        <w:rPr>
          <w:rFonts w:ascii="Times New Roman" w:hAnsi="Times New Roman"/>
          <w:szCs w:val="24"/>
        </w:rPr>
        <w:t xml:space="preserve"> </w:t>
      </w:r>
      <w:r w:rsidRPr="00614FE6" w:rsidR="005514DC">
        <w:rPr>
          <w:rFonts w:ascii="Times New Roman" w:hAnsi="Times New Roman"/>
          <w:szCs w:val="24"/>
        </w:rPr>
        <w:t>l</w:t>
      </w:r>
      <w:r w:rsidRPr="00614FE6">
        <w:rPr>
          <w:rFonts w:ascii="Times New Roman" w:hAnsi="Times New Roman"/>
          <w:szCs w:val="24"/>
        </w:rPr>
        <w:t>en v pr</w:t>
      </w:r>
      <w:r w:rsidRPr="00614FE6" w:rsidR="00C06C73">
        <w:rPr>
          <w:rFonts w:ascii="Times New Roman" w:hAnsi="Times New Roman"/>
          <w:szCs w:val="24"/>
        </w:rPr>
        <w:t>ie</w:t>
      </w:r>
      <w:r w:rsidRPr="00614FE6">
        <w:rPr>
          <w:rFonts w:ascii="Times New Roman" w:hAnsi="Times New Roman"/>
          <w:szCs w:val="24"/>
        </w:rPr>
        <w:t>stor</w:t>
      </w:r>
      <w:r w:rsidRPr="00614FE6" w:rsidR="00C06C73">
        <w:rPr>
          <w:rFonts w:ascii="Times New Roman" w:hAnsi="Times New Roman"/>
          <w:szCs w:val="24"/>
        </w:rPr>
        <w:t>o</w:t>
      </w:r>
      <w:r w:rsidRPr="00614FE6">
        <w:rPr>
          <w:rFonts w:ascii="Times New Roman" w:hAnsi="Times New Roman"/>
          <w:szCs w:val="24"/>
        </w:rPr>
        <w:t xml:space="preserve">ch, kde </w:t>
      </w:r>
      <w:r w:rsidRPr="00614FE6" w:rsidR="00C06C73">
        <w:rPr>
          <w:rFonts w:ascii="Times New Roman" w:hAnsi="Times New Roman"/>
          <w:szCs w:val="24"/>
        </w:rPr>
        <w:t>sú</w:t>
      </w:r>
      <w:r w:rsidRPr="00614FE6">
        <w:rPr>
          <w:rFonts w:ascii="Times New Roman" w:hAnsi="Times New Roman"/>
          <w:szCs w:val="24"/>
        </w:rPr>
        <w:t xml:space="preserve"> um</w:t>
      </w:r>
      <w:r w:rsidRPr="00614FE6" w:rsidR="005514DC">
        <w:rPr>
          <w:rFonts w:ascii="Times New Roman" w:hAnsi="Times New Roman"/>
          <w:szCs w:val="24"/>
        </w:rPr>
        <w:t>iestnené</w:t>
      </w:r>
      <w:r w:rsidRPr="00614FE6">
        <w:rPr>
          <w:rFonts w:ascii="Times New Roman" w:hAnsi="Times New Roman"/>
          <w:szCs w:val="24"/>
        </w:rPr>
        <w:t xml:space="preserve"> výtoky vn</w:t>
      </w:r>
      <w:r w:rsidRPr="00614FE6" w:rsidR="005514DC">
        <w:rPr>
          <w:rFonts w:ascii="Times New Roman" w:hAnsi="Times New Roman"/>
          <w:szCs w:val="24"/>
        </w:rPr>
        <w:t>útorné</w:t>
      </w:r>
      <w:r w:rsidRPr="00614FE6">
        <w:rPr>
          <w:rFonts w:ascii="Times New Roman" w:hAnsi="Times New Roman"/>
          <w:szCs w:val="24"/>
        </w:rPr>
        <w:t>ho vodovodu a podlahové vpust</w:t>
      </w:r>
      <w:r w:rsidRPr="00614FE6" w:rsidR="005514DC">
        <w:rPr>
          <w:rFonts w:ascii="Times New Roman" w:hAnsi="Times New Roman"/>
          <w:szCs w:val="24"/>
        </w:rPr>
        <w:t>e</w:t>
      </w:r>
      <w:r w:rsidRPr="00614FE6">
        <w:rPr>
          <w:rFonts w:ascii="Times New Roman" w:hAnsi="Times New Roman"/>
          <w:szCs w:val="24"/>
        </w:rPr>
        <w:t>. Kanaliz</w:t>
      </w:r>
      <w:r w:rsidRPr="00614FE6" w:rsidR="005514DC">
        <w:rPr>
          <w:rFonts w:ascii="Times New Roman" w:hAnsi="Times New Roman"/>
          <w:szCs w:val="24"/>
        </w:rPr>
        <w:t>ácia</w:t>
      </w:r>
      <w:r w:rsidRPr="00614FE6">
        <w:rPr>
          <w:rFonts w:ascii="Times New Roman" w:hAnsi="Times New Roman"/>
          <w:szCs w:val="24"/>
        </w:rPr>
        <w:t xml:space="preserve"> musí b</w:t>
      </w:r>
      <w:r w:rsidRPr="00614FE6" w:rsidR="005514DC">
        <w:rPr>
          <w:rFonts w:ascii="Times New Roman" w:hAnsi="Times New Roman"/>
          <w:szCs w:val="24"/>
        </w:rPr>
        <w:t>yť</w:t>
      </w:r>
      <w:r w:rsidRPr="00614FE6">
        <w:rPr>
          <w:rFonts w:ascii="Times New Roman" w:hAnsi="Times New Roman"/>
          <w:szCs w:val="24"/>
        </w:rPr>
        <w:t xml:space="preserve"> </w:t>
      </w:r>
      <w:r w:rsidRPr="00614FE6" w:rsidR="005514DC">
        <w:rPr>
          <w:rFonts w:ascii="Times New Roman" w:hAnsi="Times New Roman"/>
          <w:szCs w:val="24"/>
        </w:rPr>
        <w:t>u</w:t>
      </w:r>
      <w:r w:rsidRPr="00614FE6" w:rsidR="00DE0079">
        <w:rPr>
          <w:rFonts w:ascii="Times New Roman" w:hAnsi="Times New Roman"/>
          <w:szCs w:val="24"/>
        </w:rPr>
        <w:t>rob</w:t>
      </w:r>
      <w:r w:rsidRPr="00614FE6" w:rsidR="005514DC">
        <w:rPr>
          <w:rFonts w:ascii="Times New Roman" w:hAnsi="Times New Roman"/>
          <w:szCs w:val="24"/>
        </w:rPr>
        <w:t>ená</w:t>
      </w:r>
      <w:r w:rsidRPr="00614FE6">
        <w:rPr>
          <w:rFonts w:ascii="Times New Roman" w:hAnsi="Times New Roman"/>
          <w:szCs w:val="24"/>
        </w:rPr>
        <w:t xml:space="preserve"> tak, aby b</w:t>
      </w:r>
      <w:r w:rsidRPr="00614FE6" w:rsidR="005514DC">
        <w:rPr>
          <w:rFonts w:ascii="Times New Roman" w:hAnsi="Times New Roman"/>
          <w:szCs w:val="24"/>
        </w:rPr>
        <w:t>o</w:t>
      </w:r>
      <w:r w:rsidRPr="00614FE6">
        <w:rPr>
          <w:rFonts w:ascii="Times New Roman" w:hAnsi="Times New Roman"/>
          <w:szCs w:val="24"/>
        </w:rPr>
        <w:t>lo možné bezpečn</w:t>
      </w:r>
      <w:r w:rsidRPr="00614FE6" w:rsidR="005514DC">
        <w:rPr>
          <w:rFonts w:ascii="Times New Roman" w:hAnsi="Times New Roman"/>
          <w:szCs w:val="24"/>
        </w:rPr>
        <w:t>e</w:t>
      </w:r>
      <w:r w:rsidRPr="00614FE6">
        <w:rPr>
          <w:rFonts w:ascii="Times New Roman" w:hAnsi="Times New Roman"/>
          <w:szCs w:val="24"/>
        </w:rPr>
        <w:t xml:space="preserve"> </w:t>
      </w:r>
      <w:r w:rsidRPr="00614FE6" w:rsidR="005514DC">
        <w:rPr>
          <w:rFonts w:ascii="Times New Roman" w:hAnsi="Times New Roman"/>
          <w:szCs w:val="24"/>
        </w:rPr>
        <w:t>zachytiť</w:t>
      </w:r>
      <w:r w:rsidRPr="00614FE6">
        <w:rPr>
          <w:rFonts w:ascii="Times New Roman" w:hAnsi="Times New Roman"/>
          <w:szCs w:val="24"/>
        </w:rPr>
        <w:t xml:space="preserve"> </w:t>
      </w:r>
      <w:r w:rsidRPr="00614FE6" w:rsidR="005514DC">
        <w:rPr>
          <w:rFonts w:ascii="Times New Roman" w:hAnsi="Times New Roman"/>
          <w:szCs w:val="24"/>
        </w:rPr>
        <w:t>prípadný</w:t>
      </w:r>
      <w:r w:rsidRPr="00614FE6">
        <w:rPr>
          <w:rFonts w:ascii="Times New Roman" w:hAnsi="Times New Roman"/>
          <w:szCs w:val="24"/>
        </w:rPr>
        <w:t xml:space="preserve"> havarijn</w:t>
      </w:r>
      <w:r w:rsidRPr="00614FE6" w:rsidR="005514DC">
        <w:rPr>
          <w:rFonts w:ascii="Times New Roman" w:hAnsi="Times New Roman"/>
          <w:szCs w:val="24"/>
        </w:rPr>
        <w:t>ý</w:t>
      </w:r>
      <w:r w:rsidRPr="00614FE6">
        <w:rPr>
          <w:rFonts w:ascii="Times New Roman" w:hAnsi="Times New Roman"/>
          <w:szCs w:val="24"/>
        </w:rPr>
        <w:t xml:space="preserve"> únik pr</w:t>
      </w:r>
      <w:r w:rsidRPr="00614FE6" w:rsidR="005514DC">
        <w:rPr>
          <w:rFonts w:ascii="Times New Roman" w:hAnsi="Times New Roman"/>
          <w:szCs w:val="24"/>
        </w:rPr>
        <w:t>evádzkový</w:t>
      </w:r>
      <w:r w:rsidRPr="00614FE6">
        <w:rPr>
          <w:rFonts w:ascii="Times New Roman" w:hAnsi="Times New Roman"/>
          <w:szCs w:val="24"/>
        </w:rPr>
        <w:t>ch k</w:t>
      </w:r>
      <w:r w:rsidRPr="00614FE6" w:rsidR="005514DC">
        <w:rPr>
          <w:rFonts w:ascii="Times New Roman" w:hAnsi="Times New Roman"/>
          <w:szCs w:val="24"/>
        </w:rPr>
        <w:t>v</w:t>
      </w:r>
      <w:r w:rsidRPr="00614FE6">
        <w:rPr>
          <w:rFonts w:ascii="Times New Roman" w:hAnsi="Times New Roman"/>
          <w:szCs w:val="24"/>
        </w:rPr>
        <w:t>apal</w:t>
      </w:r>
      <w:r w:rsidRPr="00614FE6" w:rsidR="005514DC">
        <w:rPr>
          <w:rFonts w:ascii="Times New Roman" w:hAnsi="Times New Roman"/>
          <w:szCs w:val="24"/>
        </w:rPr>
        <w:t>í</w:t>
      </w:r>
      <w:r w:rsidRPr="00614FE6">
        <w:rPr>
          <w:rFonts w:ascii="Times New Roman" w:hAnsi="Times New Roman"/>
          <w:szCs w:val="24"/>
        </w:rPr>
        <w:t xml:space="preserve">n, </w:t>
      </w:r>
      <w:r w:rsidRPr="00614FE6" w:rsidR="005514DC">
        <w:rPr>
          <w:rFonts w:ascii="Times New Roman" w:hAnsi="Times New Roman"/>
          <w:szCs w:val="24"/>
        </w:rPr>
        <w:t>najmä</w:t>
      </w:r>
      <w:r w:rsidRPr="00614FE6">
        <w:rPr>
          <w:rFonts w:ascii="Times New Roman" w:hAnsi="Times New Roman"/>
          <w:szCs w:val="24"/>
        </w:rPr>
        <w:t xml:space="preserve"> olej</w:t>
      </w:r>
      <w:r w:rsidRPr="00614FE6" w:rsidR="005514DC">
        <w:rPr>
          <w:rFonts w:ascii="Times New Roman" w:hAnsi="Times New Roman"/>
          <w:szCs w:val="24"/>
        </w:rPr>
        <w:t>ov</w:t>
      </w:r>
      <w:r w:rsidRPr="00614FE6">
        <w:rPr>
          <w:rFonts w:ascii="Times New Roman" w:hAnsi="Times New Roman"/>
          <w:szCs w:val="24"/>
        </w:rPr>
        <w:t xml:space="preserve"> a pohonných hm</w:t>
      </w:r>
      <w:r w:rsidRPr="00614FE6" w:rsidR="005514DC">
        <w:rPr>
          <w:rFonts w:ascii="Times New Roman" w:hAnsi="Times New Roman"/>
          <w:szCs w:val="24"/>
        </w:rPr>
        <w:t>ô</w:t>
      </w:r>
      <w:r w:rsidRPr="00614FE6">
        <w:rPr>
          <w:rFonts w:ascii="Times New Roman" w:hAnsi="Times New Roman"/>
          <w:szCs w:val="24"/>
        </w:rPr>
        <w:t>t.</w:t>
      </w:r>
    </w:p>
    <w:p w:rsidR="00C06C73"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2"/>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Odb</w:t>
      </w:r>
      <w:r w:rsidRPr="00614FE6" w:rsidR="005514DC">
        <w:rPr>
          <w:rFonts w:ascii="Times New Roman" w:hAnsi="Times New Roman"/>
          <w:szCs w:val="24"/>
        </w:rPr>
        <w:t>e</w:t>
      </w:r>
      <w:r w:rsidRPr="00614FE6">
        <w:rPr>
          <w:rFonts w:ascii="Times New Roman" w:hAnsi="Times New Roman"/>
          <w:szCs w:val="24"/>
        </w:rPr>
        <w:t>rné plynové za</w:t>
      </w:r>
      <w:r w:rsidRPr="00614FE6" w:rsidR="005514DC">
        <w:rPr>
          <w:rFonts w:ascii="Times New Roman" w:hAnsi="Times New Roman"/>
          <w:szCs w:val="24"/>
        </w:rPr>
        <w:t>riadenie</w:t>
      </w:r>
      <w:r w:rsidRPr="00614FE6">
        <w:rPr>
          <w:rFonts w:ascii="Times New Roman" w:hAnsi="Times New Roman"/>
          <w:szCs w:val="24"/>
        </w:rPr>
        <w:t xml:space="preserve"> </w:t>
      </w:r>
      <w:r w:rsidRPr="00614FE6" w:rsidR="00DE0079">
        <w:rPr>
          <w:rFonts w:ascii="Times New Roman" w:hAnsi="Times New Roman"/>
          <w:szCs w:val="24"/>
        </w:rPr>
        <w:t>na</w:t>
      </w:r>
      <w:r w:rsidRPr="00614FE6">
        <w:rPr>
          <w:rFonts w:ascii="Times New Roman" w:hAnsi="Times New Roman"/>
          <w:szCs w:val="24"/>
        </w:rPr>
        <w:t xml:space="preserve"> </w:t>
      </w:r>
      <w:r w:rsidRPr="00614FE6" w:rsidR="005514DC">
        <w:rPr>
          <w:rFonts w:ascii="Times New Roman" w:hAnsi="Times New Roman"/>
          <w:szCs w:val="24"/>
        </w:rPr>
        <w:t>vykurovanie</w:t>
      </w:r>
      <w:r w:rsidRPr="00614FE6">
        <w:rPr>
          <w:rFonts w:ascii="Times New Roman" w:hAnsi="Times New Roman"/>
          <w:szCs w:val="24"/>
        </w:rPr>
        <w:t xml:space="preserve"> garáží musí b</w:t>
      </w:r>
      <w:r w:rsidRPr="00614FE6" w:rsidR="005514DC">
        <w:rPr>
          <w:rFonts w:ascii="Times New Roman" w:hAnsi="Times New Roman"/>
          <w:szCs w:val="24"/>
        </w:rPr>
        <w:t>yť</w:t>
      </w:r>
      <w:r w:rsidRPr="00614FE6">
        <w:rPr>
          <w:rFonts w:ascii="Times New Roman" w:hAnsi="Times New Roman"/>
          <w:szCs w:val="24"/>
        </w:rPr>
        <w:t xml:space="preserve"> navr</w:t>
      </w:r>
      <w:r w:rsidRPr="00614FE6" w:rsidR="005514DC">
        <w:rPr>
          <w:rFonts w:ascii="Times New Roman" w:hAnsi="Times New Roman"/>
          <w:szCs w:val="24"/>
        </w:rPr>
        <w:t>hnuté</w:t>
      </w:r>
      <w:r w:rsidRPr="00614FE6">
        <w:rPr>
          <w:rFonts w:ascii="Times New Roman" w:hAnsi="Times New Roman"/>
          <w:szCs w:val="24"/>
        </w:rPr>
        <w:t xml:space="preserve"> a </w:t>
      </w:r>
      <w:r w:rsidRPr="00614FE6" w:rsidR="005514DC">
        <w:rPr>
          <w:rFonts w:ascii="Times New Roman" w:hAnsi="Times New Roman"/>
          <w:szCs w:val="24"/>
        </w:rPr>
        <w:t>zrealizované</w:t>
      </w:r>
      <w:r w:rsidRPr="00614FE6">
        <w:rPr>
          <w:rFonts w:ascii="Times New Roman" w:hAnsi="Times New Roman"/>
          <w:szCs w:val="24"/>
        </w:rPr>
        <w:t xml:space="preserve"> s </w:t>
      </w:r>
      <w:r w:rsidRPr="00614FE6" w:rsidR="005514DC">
        <w:rPr>
          <w:rFonts w:ascii="Times New Roman" w:hAnsi="Times New Roman"/>
          <w:szCs w:val="24"/>
        </w:rPr>
        <w:t>ohľadom</w:t>
      </w:r>
      <w:r w:rsidRPr="00614FE6">
        <w:rPr>
          <w:rFonts w:ascii="Times New Roman" w:hAnsi="Times New Roman"/>
          <w:szCs w:val="24"/>
        </w:rPr>
        <w:t xml:space="preserve"> na možn</w:t>
      </w:r>
      <w:r w:rsidRPr="00614FE6" w:rsidR="005514DC">
        <w:rPr>
          <w:rFonts w:ascii="Times New Roman" w:hAnsi="Times New Roman"/>
          <w:szCs w:val="24"/>
        </w:rPr>
        <w:t>é</w:t>
      </w:r>
      <w:r w:rsidRPr="00614FE6">
        <w:rPr>
          <w:rFonts w:ascii="Times New Roman" w:hAnsi="Times New Roman"/>
          <w:szCs w:val="24"/>
        </w:rPr>
        <w:t xml:space="preserve"> rizik</w:t>
      </w:r>
      <w:r w:rsidRPr="00614FE6" w:rsidR="00DE0079">
        <w:rPr>
          <w:rFonts w:ascii="Times New Roman" w:hAnsi="Times New Roman"/>
          <w:szCs w:val="24"/>
        </w:rPr>
        <w:t>á</w:t>
      </w:r>
      <w:r w:rsidRPr="00614FE6">
        <w:rPr>
          <w:rFonts w:ascii="Times New Roman" w:hAnsi="Times New Roman"/>
          <w:szCs w:val="24"/>
        </w:rPr>
        <w:t xml:space="preserve"> tak, aby v d</w:t>
      </w:r>
      <w:r w:rsidRPr="00614FE6" w:rsidR="005514DC">
        <w:rPr>
          <w:rFonts w:ascii="Times New Roman" w:hAnsi="Times New Roman"/>
          <w:szCs w:val="24"/>
        </w:rPr>
        <w:t>ô</w:t>
      </w:r>
      <w:r w:rsidRPr="00614FE6">
        <w:rPr>
          <w:rFonts w:ascii="Times New Roman" w:hAnsi="Times New Roman"/>
          <w:szCs w:val="24"/>
        </w:rPr>
        <w:t>sledku jeho použ</w:t>
      </w:r>
      <w:r w:rsidRPr="00614FE6" w:rsidR="005514DC">
        <w:rPr>
          <w:rFonts w:ascii="Times New Roman" w:hAnsi="Times New Roman"/>
          <w:szCs w:val="24"/>
        </w:rPr>
        <w:t>ívania</w:t>
      </w:r>
      <w:r w:rsidRPr="00614FE6">
        <w:rPr>
          <w:rFonts w:ascii="Times New Roman" w:hAnsi="Times New Roman"/>
          <w:szCs w:val="24"/>
        </w:rPr>
        <w:t xml:space="preserve"> nedochá</w:t>
      </w:r>
      <w:r w:rsidRPr="00614FE6" w:rsidR="005514DC">
        <w:rPr>
          <w:rFonts w:ascii="Times New Roman" w:hAnsi="Times New Roman"/>
          <w:szCs w:val="24"/>
        </w:rPr>
        <w:t>d</w:t>
      </w:r>
      <w:r w:rsidRPr="00614FE6">
        <w:rPr>
          <w:rFonts w:ascii="Times New Roman" w:hAnsi="Times New Roman"/>
          <w:szCs w:val="24"/>
        </w:rPr>
        <w:t>z</w:t>
      </w:r>
      <w:r w:rsidRPr="00614FE6" w:rsidR="005514DC">
        <w:rPr>
          <w:rFonts w:ascii="Times New Roman" w:hAnsi="Times New Roman"/>
          <w:szCs w:val="24"/>
        </w:rPr>
        <w:t>a</w:t>
      </w:r>
      <w:r w:rsidRPr="00614FE6">
        <w:rPr>
          <w:rFonts w:ascii="Times New Roman" w:hAnsi="Times New Roman"/>
          <w:szCs w:val="24"/>
        </w:rPr>
        <w:t>lo k ohro</w:t>
      </w:r>
      <w:r w:rsidRPr="00614FE6" w:rsidR="005514DC">
        <w:rPr>
          <w:rFonts w:ascii="Times New Roman" w:hAnsi="Times New Roman"/>
          <w:szCs w:val="24"/>
        </w:rPr>
        <w:t>z</w:t>
      </w:r>
      <w:r w:rsidRPr="00614FE6">
        <w:rPr>
          <w:rFonts w:ascii="Times New Roman" w:hAnsi="Times New Roman"/>
          <w:szCs w:val="24"/>
        </w:rPr>
        <w:t>en</w:t>
      </w:r>
      <w:r w:rsidRPr="00614FE6" w:rsidR="005514DC">
        <w:rPr>
          <w:rFonts w:ascii="Times New Roman" w:hAnsi="Times New Roman"/>
          <w:szCs w:val="24"/>
        </w:rPr>
        <w:t>iu</w:t>
      </w:r>
      <w:r w:rsidRPr="00614FE6">
        <w:rPr>
          <w:rFonts w:ascii="Times New Roman" w:hAnsi="Times New Roman"/>
          <w:szCs w:val="24"/>
        </w:rPr>
        <w:t xml:space="preserve"> života a zdrav</w:t>
      </w:r>
      <w:r w:rsidRPr="00614FE6" w:rsidR="005514DC">
        <w:rPr>
          <w:rFonts w:ascii="Times New Roman" w:hAnsi="Times New Roman"/>
          <w:szCs w:val="24"/>
        </w:rPr>
        <w:t>ia</w:t>
      </w:r>
      <w:r w:rsidRPr="00614FE6">
        <w:rPr>
          <w:rFonts w:ascii="Times New Roman" w:hAnsi="Times New Roman"/>
          <w:szCs w:val="24"/>
        </w:rPr>
        <w:t xml:space="preserve"> os</w:t>
      </w:r>
      <w:r w:rsidRPr="00614FE6" w:rsidR="005514DC">
        <w:rPr>
          <w:rFonts w:ascii="Times New Roman" w:hAnsi="Times New Roman"/>
          <w:szCs w:val="24"/>
        </w:rPr>
        <w:t>ô</w:t>
      </w:r>
      <w:r w:rsidRPr="00614FE6">
        <w:rPr>
          <w:rFonts w:ascii="Times New Roman" w:hAnsi="Times New Roman"/>
          <w:szCs w:val="24"/>
        </w:rPr>
        <w:t xml:space="preserve">b </w:t>
      </w:r>
      <w:r w:rsidRPr="00614FE6" w:rsidR="00DE0079">
        <w:rPr>
          <w:rFonts w:ascii="Times New Roman" w:hAnsi="Times New Roman"/>
          <w:szCs w:val="24"/>
        </w:rPr>
        <w:t>al</w:t>
      </w:r>
      <w:r w:rsidRPr="00614FE6">
        <w:rPr>
          <w:rFonts w:ascii="Times New Roman" w:hAnsi="Times New Roman"/>
          <w:szCs w:val="24"/>
        </w:rPr>
        <w:t>ebo zv</w:t>
      </w:r>
      <w:r w:rsidRPr="00614FE6" w:rsidR="005514DC">
        <w:rPr>
          <w:rFonts w:ascii="Times New Roman" w:hAnsi="Times New Roman"/>
          <w:szCs w:val="24"/>
        </w:rPr>
        <w:t>ier</w:t>
      </w:r>
      <w:r w:rsidRPr="00614FE6">
        <w:rPr>
          <w:rFonts w:ascii="Times New Roman" w:hAnsi="Times New Roman"/>
          <w:szCs w:val="24"/>
        </w:rPr>
        <w:t xml:space="preserve">at. </w:t>
      </w:r>
      <w:r w:rsidRPr="00614FE6" w:rsidR="005514DC">
        <w:rPr>
          <w:rFonts w:ascii="Times New Roman" w:hAnsi="Times New Roman"/>
          <w:szCs w:val="24"/>
        </w:rPr>
        <w:t>S</w:t>
      </w:r>
      <w:r w:rsidRPr="00614FE6">
        <w:rPr>
          <w:rFonts w:ascii="Times New Roman" w:hAnsi="Times New Roman"/>
          <w:szCs w:val="24"/>
        </w:rPr>
        <w:t>p</w:t>
      </w:r>
      <w:r w:rsidRPr="00614FE6" w:rsidR="005514DC">
        <w:rPr>
          <w:rFonts w:ascii="Times New Roman" w:hAnsi="Times New Roman"/>
          <w:szCs w:val="24"/>
        </w:rPr>
        <w:t>ô</w:t>
      </w:r>
      <w:r w:rsidRPr="00614FE6">
        <w:rPr>
          <w:rFonts w:ascii="Times New Roman" w:hAnsi="Times New Roman"/>
          <w:szCs w:val="24"/>
        </w:rPr>
        <w:t>sob in</w:t>
      </w:r>
      <w:r w:rsidRPr="00614FE6" w:rsidR="005514DC">
        <w:rPr>
          <w:rFonts w:ascii="Times New Roman" w:hAnsi="Times New Roman"/>
          <w:szCs w:val="24"/>
        </w:rPr>
        <w:t>štalácie</w:t>
      </w:r>
      <w:r w:rsidRPr="00614FE6">
        <w:rPr>
          <w:rFonts w:ascii="Times New Roman" w:hAnsi="Times New Roman"/>
          <w:szCs w:val="24"/>
        </w:rPr>
        <w:t xml:space="preserve"> odb</w:t>
      </w:r>
      <w:r w:rsidRPr="00614FE6" w:rsidR="005514DC">
        <w:rPr>
          <w:rFonts w:ascii="Times New Roman" w:hAnsi="Times New Roman"/>
          <w:szCs w:val="24"/>
        </w:rPr>
        <w:t>e</w:t>
      </w:r>
      <w:r w:rsidRPr="00614FE6">
        <w:rPr>
          <w:rFonts w:ascii="Times New Roman" w:hAnsi="Times New Roman"/>
          <w:szCs w:val="24"/>
        </w:rPr>
        <w:t>rného plynového za</w:t>
      </w:r>
      <w:r w:rsidRPr="00614FE6" w:rsidR="005514DC">
        <w:rPr>
          <w:rFonts w:ascii="Times New Roman" w:hAnsi="Times New Roman"/>
          <w:szCs w:val="24"/>
        </w:rPr>
        <w:t>riadenia v garážac</w:t>
      </w:r>
      <w:r w:rsidRPr="00614FE6">
        <w:rPr>
          <w:rFonts w:ascii="Times New Roman" w:hAnsi="Times New Roman"/>
          <w:szCs w:val="24"/>
        </w:rPr>
        <w:t>h je d</w:t>
      </w:r>
      <w:r w:rsidRPr="00614FE6" w:rsidR="005514DC">
        <w:rPr>
          <w:rFonts w:ascii="Times New Roman" w:hAnsi="Times New Roman"/>
          <w:szCs w:val="24"/>
        </w:rPr>
        <w:t>aný</w:t>
      </w:r>
      <w:r w:rsidRPr="00614FE6">
        <w:rPr>
          <w:rFonts w:ascii="Times New Roman" w:hAnsi="Times New Roman"/>
          <w:szCs w:val="24"/>
        </w:rPr>
        <w:t xml:space="preserve"> normovými hodnotami.</w:t>
      </w:r>
    </w:p>
    <w:p w:rsidR="00EC550E"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003535B9">
        <w:rPr>
          <w:rFonts w:ascii="Times New Roman" w:hAnsi="Times New Roman"/>
          <w:szCs w:val="24"/>
        </w:rPr>
        <w:t>50</w:t>
      </w:r>
    </w:p>
    <w:p w:rsidR="005514D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Servisy a opravovne motorových vozidiel, čerpacie stanice pohonných hmôt</w:t>
      </w:r>
    </w:p>
    <w:p w:rsidR="005514DC" w:rsidRPr="00614FE6" w:rsidP="00404E2A">
      <w:pPr>
        <w:pStyle w:val="Textodstavce"/>
        <w:numPr>
          <w:numId w:val="0"/>
        </w:numPr>
        <w:tabs>
          <w:tab w:val="clear" w:pos="785"/>
        </w:tabs>
        <w:bidi w:val="0"/>
        <w:spacing w:before="0" w:after="0" w:line="240" w:lineRule="atLeast"/>
        <w:ind w:firstLine="0"/>
        <w:jc w:val="center"/>
        <w:rPr>
          <w:rFonts w:ascii="Times New Roman" w:hAnsi="Times New Roman"/>
          <w:szCs w:val="24"/>
        </w:rPr>
      </w:pPr>
    </w:p>
    <w:p w:rsidR="00B67EA1" w:rsidRPr="00614FE6" w:rsidP="00ED1D84">
      <w:pPr>
        <w:pStyle w:val="BodyTextIndent"/>
        <w:numPr>
          <w:numId w:val="93"/>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Umiestnenie a stavebnotechnické riešenie čerpacích staníc pohonných hmôt, servisov a opravovní motorových vozidiel musí zodpovedať hygienickým požiadavkám, požiada</w:t>
      </w:r>
      <w:r w:rsidRPr="00614FE6">
        <w:rPr>
          <w:rFonts w:ascii="Times New Roman" w:hAnsi="Times New Roman"/>
          <w:szCs w:val="24"/>
        </w:rPr>
        <w:t>v</w:t>
      </w:r>
      <w:r w:rsidRPr="00614FE6">
        <w:rPr>
          <w:rFonts w:ascii="Times New Roman" w:hAnsi="Times New Roman"/>
          <w:szCs w:val="24"/>
        </w:rPr>
        <w:t>kám požiarnej bezpečnosti a ochrany podzemných a povrchových vôd.</w:t>
      </w:r>
    </w:p>
    <w:p w:rsidR="00B67EA1"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3"/>
        </w:numPr>
        <w:tabs>
          <w:tab w:val="clear" w:pos="785"/>
        </w:tabs>
        <w:bidi w:val="0"/>
        <w:spacing w:before="0" w:after="0" w:line="240" w:lineRule="atLeast"/>
        <w:ind w:left="0" w:firstLine="284"/>
        <w:jc w:val="left"/>
        <w:rPr>
          <w:rFonts w:ascii="Times New Roman" w:hAnsi="Times New Roman"/>
          <w:szCs w:val="24"/>
        </w:rPr>
      </w:pPr>
      <w:r w:rsidRPr="00614FE6" w:rsidR="00ED28FF">
        <w:rPr>
          <w:rFonts w:ascii="Times New Roman" w:hAnsi="Times New Roman"/>
          <w:szCs w:val="24"/>
        </w:rPr>
        <w:t>Odpadová voda z opravovní, servisov a čerpacích staníc pred vypust</w:t>
      </w:r>
      <w:r w:rsidRPr="00614FE6" w:rsidR="00ED28FF">
        <w:rPr>
          <w:rFonts w:ascii="Times New Roman" w:hAnsi="Times New Roman"/>
          <w:szCs w:val="24"/>
        </w:rPr>
        <w:t>e</w:t>
      </w:r>
      <w:r w:rsidRPr="00614FE6" w:rsidR="00ED28FF">
        <w:rPr>
          <w:rFonts w:ascii="Times New Roman" w:hAnsi="Times New Roman"/>
          <w:szCs w:val="24"/>
        </w:rPr>
        <w:t>ním do kanalizačnej siete, prípadne do vodného recipientu musí byť upravená tak, aby sa dosiahlo zloženie odpadovej vody podľa normových predpisov a aby bola dosiahnutá ochrana vody</w:t>
      </w:r>
      <w:r w:rsidRPr="00614FE6" w:rsidR="00DE0079">
        <w:rPr>
          <w:rFonts w:ascii="Times New Roman" w:hAnsi="Times New Roman"/>
          <w:szCs w:val="24"/>
        </w:rPr>
        <w:t xml:space="preserve"> pred ropnými latkami požadovaná</w:t>
      </w:r>
      <w:r w:rsidRPr="00614FE6" w:rsidR="00ED28FF">
        <w:rPr>
          <w:rFonts w:ascii="Times New Roman" w:hAnsi="Times New Roman"/>
          <w:szCs w:val="24"/>
        </w:rPr>
        <w:t xml:space="preserve"> podľa osobi</w:t>
      </w:r>
      <w:r w:rsidRPr="00614FE6" w:rsidR="00ED28FF">
        <w:rPr>
          <w:rFonts w:ascii="Times New Roman" w:hAnsi="Times New Roman"/>
          <w:szCs w:val="24"/>
        </w:rPr>
        <w:t>t</w:t>
      </w:r>
      <w:r w:rsidRPr="00614FE6" w:rsidR="00ED28FF">
        <w:rPr>
          <w:rFonts w:ascii="Times New Roman" w:hAnsi="Times New Roman"/>
          <w:szCs w:val="24"/>
        </w:rPr>
        <w:t xml:space="preserve">ného predpisu. </w:t>
      </w:r>
    </w:p>
    <w:p w:rsidR="005514DC"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3"/>
        </w:numPr>
        <w:tabs>
          <w:tab w:val="clear" w:pos="785"/>
        </w:tabs>
        <w:bidi w:val="0"/>
        <w:spacing w:before="0" w:after="0" w:line="240" w:lineRule="atLeast"/>
        <w:ind w:left="0" w:firstLine="284"/>
        <w:jc w:val="left"/>
        <w:rPr>
          <w:rFonts w:ascii="Times New Roman" w:hAnsi="Times New Roman"/>
          <w:szCs w:val="24"/>
        </w:rPr>
      </w:pPr>
      <w:r w:rsidRPr="00614FE6" w:rsidR="00ED28FF">
        <w:rPr>
          <w:rFonts w:ascii="Times New Roman" w:hAnsi="Times New Roman"/>
          <w:szCs w:val="24"/>
        </w:rPr>
        <w:t>Vonkajšie</w:t>
      </w:r>
      <w:r w:rsidRPr="00614FE6">
        <w:rPr>
          <w:rFonts w:ascii="Times New Roman" w:hAnsi="Times New Roman"/>
          <w:szCs w:val="24"/>
        </w:rPr>
        <w:t xml:space="preserve"> plochy čerpacích </w:t>
      </w:r>
      <w:r w:rsidRPr="00614FE6" w:rsidR="00ED28FF">
        <w:rPr>
          <w:rFonts w:ascii="Times New Roman" w:hAnsi="Times New Roman"/>
          <w:szCs w:val="24"/>
        </w:rPr>
        <w:t>staníc</w:t>
      </w:r>
      <w:r w:rsidRPr="00614FE6">
        <w:rPr>
          <w:rFonts w:ascii="Times New Roman" w:hAnsi="Times New Roman"/>
          <w:szCs w:val="24"/>
        </w:rPr>
        <w:t xml:space="preserve"> pohonných </w:t>
      </w:r>
      <w:r w:rsidRPr="00614FE6" w:rsidR="00ED28FF">
        <w:rPr>
          <w:rFonts w:ascii="Times New Roman" w:hAnsi="Times New Roman"/>
          <w:szCs w:val="24"/>
        </w:rPr>
        <w:t>hmôt</w:t>
      </w:r>
      <w:r w:rsidRPr="00614FE6">
        <w:rPr>
          <w:rFonts w:ascii="Times New Roman" w:hAnsi="Times New Roman"/>
          <w:szCs w:val="24"/>
        </w:rPr>
        <w:t xml:space="preserve">, </w:t>
      </w:r>
      <w:r w:rsidRPr="00614FE6" w:rsidR="00ED28FF">
        <w:rPr>
          <w:rFonts w:ascii="Times New Roman" w:hAnsi="Times New Roman"/>
          <w:szCs w:val="24"/>
        </w:rPr>
        <w:t>servisov</w:t>
      </w:r>
      <w:r w:rsidRPr="00614FE6">
        <w:rPr>
          <w:rFonts w:ascii="Times New Roman" w:hAnsi="Times New Roman"/>
          <w:szCs w:val="24"/>
        </w:rPr>
        <w:t xml:space="preserve"> a oprav</w:t>
      </w:r>
      <w:r w:rsidRPr="00614FE6" w:rsidR="00ED28FF">
        <w:rPr>
          <w:rFonts w:ascii="Times New Roman" w:hAnsi="Times New Roman"/>
          <w:szCs w:val="24"/>
        </w:rPr>
        <w:t>ovní</w:t>
      </w:r>
      <w:r w:rsidRPr="00614FE6">
        <w:rPr>
          <w:rFonts w:ascii="Times New Roman" w:hAnsi="Times New Roman"/>
          <w:szCs w:val="24"/>
        </w:rPr>
        <w:t xml:space="preserve"> motorových </w:t>
      </w:r>
      <w:r w:rsidRPr="00614FE6" w:rsidR="00ED28FF">
        <w:rPr>
          <w:rFonts w:ascii="Times New Roman" w:hAnsi="Times New Roman"/>
          <w:szCs w:val="24"/>
        </w:rPr>
        <w:t>vozidiel</w:t>
      </w:r>
      <w:r w:rsidRPr="00614FE6">
        <w:rPr>
          <w:rFonts w:ascii="Times New Roman" w:hAnsi="Times New Roman"/>
          <w:szCs w:val="24"/>
        </w:rPr>
        <w:t>, kde dochá</w:t>
      </w:r>
      <w:r w:rsidRPr="00614FE6" w:rsidR="00ED28FF">
        <w:rPr>
          <w:rFonts w:ascii="Times New Roman" w:hAnsi="Times New Roman"/>
          <w:szCs w:val="24"/>
        </w:rPr>
        <w:t>d</w:t>
      </w:r>
      <w:r w:rsidRPr="00614FE6">
        <w:rPr>
          <w:rFonts w:ascii="Times New Roman" w:hAnsi="Times New Roman"/>
          <w:szCs w:val="24"/>
        </w:rPr>
        <w:t>z</w:t>
      </w:r>
      <w:r w:rsidRPr="00614FE6" w:rsidR="00ED28FF">
        <w:rPr>
          <w:rFonts w:ascii="Times New Roman" w:hAnsi="Times New Roman"/>
          <w:szCs w:val="24"/>
        </w:rPr>
        <w:t>a</w:t>
      </w:r>
      <w:r w:rsidRPr="00614FE6">
        <w:rPr>
          <w:rFonts w:ascii="Times New Roman" w:hAnsi="Times New Roman"/>
          <w:szCs w:val="24"/>
        </w:rPr>
        <w:t xml:space="preserve"> k</w:t>
      </w:r>
      <w:r w:rsidRPr="00614FE6" w:rsidR="00ED28FF">
        <w:rPr>
          <w:rFonts w:ascii="Times New Roman" w:hAnsi="Times New Roman"/>
          <w:szCs w:val="24"/>
        </w:rPr>
        <w:t>u</w:t>
      </w:r>
      <w:r w:rsidRPr="00614FE6">
        <w:rPr>
          <w:rFonts w:ascii="Times New Roman" w:hAnsi="Times New Roman"/>
          <w:szCs w:val="24"/>
        </w:rPr>
        <w:t xml:space="preserve"> skladov</w:t>
      </w:r>
      <w:r w:rsidRPr="00614FE6" w:rsidR="00ED28FF">
        <w:rPr>
          <w:rFonts w:ascii="Times New Roman" w:hAnsi="Times New Roman"/>
          <w:szCs w:val="24"/>
        </w:rPr>
        <w:t>aniu</w:t>
      </w:r>
      <w:r w:rsidRPr="00614FE6">
        <w:rPr>
          <w:rFonts w:ascii="Times New Roman" w:hAnsi="Times New Roman"/>
          <w:szCs w:val="24"/>
        </w:rPr>
        <w:t xml:space="preserve"> ropných </w:t>
      </w:r>
      <w:r w:rsidRPr="00614FE6" w:rsidR="00ED28FF">
        <w:rPr>
          <w:rFonts w:ascii="Times New Roman" w:hAnsi="Times New Roman"/>
          <w:szCs w:val="24"/>
        </w:rPr>
        <w:t>látok</w:t>
      </w:r>
      <w:r w:rsidRPr="00614FE6">
        <w:rPr>
          <w:rFonts w:ascii="Times New Roman" w:hAnsi="Times New Roman"/>
          <w:szCs w:val="24"/>
        </w:rPr>
        <w:t xml:space="preserve"> a</w:t>
      </w:r>
      <w:r w:rsidRPr="00614FE6" w:rsidR="00ED28FF">
        <w:rPr>
          <w:rFonts w:ascii="Times New Roman" w:hAnsi="Times New Roman"/>
          <w:szCs w:val="24"/>
        </w:rPr>
        <w:t> </w:t>
      </w:r>
      <w:r w:rsidRPr="00614FE6">
        <w:rPr>
          <w:rFonts w:ascii="Times New Roman" w:hAnsi="Times New Roman"/>
          <w:szCs w:val="24"/>
        </w:rPr>
        <w:t>k</w:t>
      </w:r>
      <w:r w:rsidRPr="00614FE6" w:rsidR="00ED28FF">
        <w:rPr>
          <w:rFonts w:ascii="Times New Roman" w:hAnsi="Times New Roman"/>
          <w:szCs w:val="24"/>
        </w:rPr>
        <w:t> </w:t>
      </w:r>
      <w:r w:rsidRPr="00614FE6">
        <w:rPr>
          <w:rFonts w:ascii="Times New Roman" w:hAnsi="Times New Roman"/>
          <w:szCs w:val="24"/>
        </w:rPr>
        <w:t>manipul</w:t>
      </w:r>
      <w:r w:rsidRPr="00614FE6" w:rsidR="00ED28FF">
        <w:rPr>
          <w:rFonts w:ascii="Times New Roman" w:hAnsi="Times New Roman"/>
          <w:szCs w:val="24"/>
        </w:rPr>
        <w:t>ácii s nimi</w:t>
      </w:r>
      <w:r w:rsidRPr="00614FE6">
        <w:rPr>
          <w:rFonts w:ascii="Times New Roman" w:hAnsi="Times New Roman"/>
          <w:szCs w:val="24"/>
        </w:rPr>
        <w:t>, mus</w:t>
      </w:r>
      <w:r w:rsidRPr="00614FE6" w:rsidR="00ED28FF">
        <w:rPr>
          <w:rFonts w:ascii="Times New Roman" w:hAnsi="Times New Roman"/>
          <w:szCs w:val="24"/>
        </w:rPr>
        <w:t>ia</w:t>
      </w:r>
      <w:r w:rsidRPr="00614FE6">
        <w:rPr>
          <w:rFonts w:ascii="Times New Roman" w:hAnsi="Times New Roman"/>
          <w:szCs w:val="24"/>
        </w:rPr>
        <w:t xml:space="preserve"> b</w:t>
      </w:r>
      <w:r w:rsidRPr="00614FE6" w:rsidR="00ED28FF">
        <w:rPr>
          <w:rFonts w:ascii="Times New Roman" w:hAnsi="Times New Roman"/>
          <w:szCs w:val="24"/>
        </w:rPr>
        <w:t>yť</w:t>
      </w:r>
      <w:r w:rsidRPr="00614FE6">
        <w:rPr>
          <w:rFonts w:ascii="Times New Roman" w:hAnsi="Times New Roman"/>
          <w:szCs w:val="24"/>
        </w:rPr>
        <w:t xml:space="preserve"> nepr</w:t>
      </w:r>
      <w:r w:rsidRPr="00614FE6" w:rsidR="00ED28FF">
        <w:rPr>
          <w:rFonts w:ascii="Times New Roman" w:hAnsi="Times New Roman"/>
          <w:szCs w:val="24"/>
        </w:rPr>
        <w:t>ie</w:t>
      </w:r>
      <w:r w:rsidRPr="00614FE6">
        <w:rPr>
          <w:rFonts w:ascii="Times New Roman" w:hAnsi="Times New Roman"/>
          <w:szCs w:val="24"/>
        </w:rPr>
        <w:t>pustné pr</w:t>
      </w:r>
      <w:r w:rsidRPr="00614FE6" w:rsidR="00ED28FF">
        <w:rPr>
          <w:rFonts w:ascii="Times New Roman" w:hAnsi="Times New Roman"/>
          <w:szCs w:val="24"/>
        </w:rPr>
        <w:t>e</w:t>
      </w:r>
      <w:r w:rsidRPr="00614FE6">
        <w:rPr>
          <w:rFonts w:ascii="Times New Roman" w:hAnsi="Times New Roman"/>
          <w:szCs w:val="24"/>
        </w:rPr>
        <w:t xml:space="preserve"> ropné látky a mus</w:t>
      </w:r>
      <w:r w:rsidRPr="00614FE6" w:rsidR="00ED28FF">
        <w:rPr>
          <w:rFonts w:ascii="Times New Roman" w:hAnsi="Times New Roman"/>
          <w:szCs w:val="24"/>
        </w:rPr>
        <w:t>ia</w:t>
      </w:r>
      <w:r w:rsidRPr="00614FE6">
        <w:rPr>
          <w:rFonts w:ascii="Times New Roman" w:hAnsi="Times New Roman"/>
          <w:szCs w:val="24"/>
        </w:rPr>
        <w:t xml:space="preserve"> b</w:t>
      </w:r>
      <w:r w:rsidRPr="00614FE6" w:rsidR="00ED28FF">
        <w:rPr>
          <w:rFonts w:ascii="Times New Roman" w:hAnsi="Times New Roman"/>
          <w:szCs w:val="24"/>
        </w:rPr>
        <w:t>yť</w:t>
      </w:r>
      <w:r w:rsidRPr="00614FE6">
        <w:rPr>
          <w:rFonts w:ascii="Times New Roman" w:hAnsi="Times New Roman"/>
          <w:szCs w:val="24"/>
        </w:rPr>
        <w:t xml:space="preserve"> </w:t>
      </w:r>
      <w:r w:rsidRPr="00614FE6" w:rsidR="00ED28FF">
        <w:rPr>
          <w:rFonts w:ascii="Times New Roman" w:hAnsi="Times New Roman"/>
          <w:szCs w:val="24"/>
        </w:rPr>
        <w:t>vy</w:t>
      </w:r>
      <w:r w:rsidRPr="00614FE6">
        <w:rPr>
          <w:rFonts w:ascii="Times New Roman" w:hAnsi="Times New Roman"/>
          <w:szCs w:val="24"/>
        </w:rPr>
        <w:t>spádov</w:t>
      </w:r>
      <w:r w:rsidRPr="00614FE6" w:rsidR="00ED28FF">
        <w:rPr>
          <w:rFonts w:ascii="Times New Roman" w:hAnsi="Times New Roman"/>
          <w:szCs w:val="24"/>
        </w:rPr>
        <w:t>ané</w:t>
      </w:r>
      <w:r w:rsidRPr="00614FE6">
        <w:rPr>
          <w:rFonts w:ascii="Times New Roman" w:hAnsi="Times New Roman"/>
          <w:szCs w:val="24"/>
        </w:rPr>
        <w:t xml:space="preserve"> do záchytných </w:t>
      </w:r>
      <w:r w:rsidRPr="00614FE6" w:rsidR="00ED28FF">
        <w:rPr>
          <w:rFonts w:ascii="Times New Roman" w:hAnsi="Times New Roman"/>
          <w:szCs w:val="24"/>
        </w:rPr>
        <w:t>šachiet</w:t>
      </w:r>
      <w:r w:rsidRPr="00614FE6">
        <w:rPr>
          <w:rFonts w:ascii="Times New Roman" w:hAnsi="Times New Roman"/>
          <w:szCs w:val="24"/>
        </w:rPr>
        <w:t xml:space="preserve"> s odtok</w:t>
      </w:r>
      <w:r w:rsidRPr="00614FE6" w:rsidR="00F05D2D">
        <w:rPr>
          <w:rFonts w:ascii="Times New Roman" w:hAnsi="Times New Roman"/>
          <w:szCs w:val="24"/>
        </w:rPr>
        <w:t>o</w:t>
      </w:r>
      <w:r w:rsidRPr="00614FE6">
        <w:rPr>
          <w:rFonts w:ascii="Times New Roman" w:hAnsi="Times New Roman"/>
          <w:szCs w:val="24"/>
        </w:rPr>
        <w:t xml:space="preserve">m do </w:t>
      </w:r>
      <w:r w:rsidRPr="00614FE6" w:rsidR="00F05D2D">
        <w:rPr>
          <w:rFonts w:ascii="Times New Roman" w:hAnsi="Times New Roman"/>
          <w:szCs w:val="24"/>
        </w:rPr>
        <w:t>kanalizácie zaolejovaných vôd</w:t>
      </w:r>
      <w:r w:rsidRPr="00614FE6">
        <w:rPr>
          <w:rFonts w:ascii="Times New Roman" w:hAnsi="Times New Roman"/>
          <w:szCs w:val="24"/>
        </w:rPr>
        <w:t>.</w:t>
      </w:r>
    </w:p>
    <w:p w:rsidR="00ED28FF"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3"/>
        </w:numPr>
        <w:tabs>
          <w:tab w:val="clear" w:pos="785"/>
        </w:tabs>
        <w:bidi w:val="0"/>
        <w:spacing w:before="0" w:after="0" w:line="240" w:lineRule="atLeast"/>
        <w:ind w:left="0" w:firstLine="284"/>
        <w:jc w:val="left"/>
        <w:rPr>
          <w:rFonts w:ascii="Times New Roman" w:hAnsi="Times New Roman"/>
          <w:szCs w:val="24"/>
        </w:rPr>
      </w:pPr>
      <w:r w:rsidRPr="00614FE6" w:rsidR="00F05D2D">
        <w:rPr>
          <w:rFonts w:ascii="Times New Roman" w:hAnsi="Times New Roman"/>
          <w:szCs w:val="24"/>
        </w:rPr>
        <w:t>V opravovniach, servisoch motorových vozidiel a na čerpacích staniciach palív musí byť zriadené hygienické zariadenie v súlade s normovými hodnotami</w:t>
      </w:r>
      <w:r w:rsidRPr="00614FE6" w:rsidR="00DE0079">
        <w:rPr>
          <w:rFonts w:ascii="Times New Roman" w:hAnsi="Times New Roman"/>
          <w:szCs w:val="24"/>
        </w:rPr>
        <w:t>.</w:t>
      </w:r>
    </w:p>
    <w:p w:rsidR="00F05D2D"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3"/>
        </w:numPr>
        <w:tabs>
          <w:tab w:val="clear" w:pos="785"/>
        </w:tabs>
        <w:bidi w:val="0"/>
        <w:spacing w:before="0" w:after="0" w:line="240" w:lineRule="atLeast"/>
        <w:ind w:left="0" w:firstLine="284"/>
        <w:jc w:val="left"/>
        <w:rPr>
          <w:rFonts w:ascii="Times New Roman" w:hAnsi="Times New Roman"/>
          <w:szCs w:val="24"/>
        </w:rPr>
      </w:pPr>
      <w:r w:rsidRPr="00614FE6" w:rsidR="00F05D2D">
        <w:rPr>
          <w:rFonts w:ascii="Times New Roman" w:hAnsi="Times New Roman"/>
          <w:szCs w:val="24"/>
        </w:rPr>
        <w:t>Svetlá výška miestností a priestorov v opravovniach, servisoch motorových vozidiel a v čerpacích staniciach palív je daná normovými hodnotami.</w:t>
      </w:r>
    </w:p>
    <w:p w:rsidR="00F05D2D"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3"/>
        </w:numPr>
        <w:tabs>
          <w:tab w:val="clear" w:pos="785"/>
        </w:tabs>
        <w:bidi w:val="0"/>
        <w:spacing w:before="0" w:after="0" w:line="240" w:lineRule="atLeast"/>
        <w:ind w:left="0" w:firstLine="284"/>
        <w:jc w:val="left"/>
        <w:rPr>
          <w:rFonts w:ascii="Times New Roman" w:hAnsi="Times New Roman"/>
          <w:szCs w:val="24"/>
        </w:rPr>
      </w:pPr>
      <w:r w:rsidRPr="00614FE6" w:rsidR="00F05D2D">
        <w:rPr>
          <w:rFonts w:ascii="Times New Roman" w:hAnsi="Times New Roman"/>
          <w:szCs w:val="24"/>
        </w:rPr>
        <w:t>Vetranie v opravovniach, servisoch motorových vozidiel a  čerpacích staníc palív musí byť zaistené tak, aby koncentrácia škodlivých látok v ovzduší neprekročila pr</w:t>
      </w:r>
      <w:r w:rsidRPr="00614FE6" w:rsidR="00F05D2D">
        <w:rPr>
          <w:rFonts w:ascii="Times New Roman" w:hAnsi="Times New Roman"/>
          <w:szCs w:val="24"/>
        </w:rPr>
        <w:t>í</w:t>
      </w:r>
      <w:r w:rsidRPr="00614FE6" w:rsidR="00F05D2D">
        <w:rPr>
          <w:rFonts w:ascii="Times New Roman" w:hAnsi="Times New Roman"/>
          <w:szCs w:val="24"/>
        </w:rPr>
        <w:t>pustné hodnoty z hľadiska ochrany zdravia a nebezpečenstva výbuchu.</w:t>
      </w:r>
    </w:p>
    <w:p w:rsidR="00F05D2D"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ED28FF" w:rsidRPr="00614FE6" w:rsidP="00ED1D84">
      <w:pPr>
        <w:pStyle w:val="BodyTextIndent"/>
        <w:numPr>
          <w:numId w:val="93"/>
        </w:numPr>
        <w:tabs>
          <w:tab w:val="left" w:pos="851"/>
        </w:tabs>
        <w:bidi w:val="0"/>
        <w:spacing w:after="0" w:line="240" w:lineRule="atLeast"/>
        <w:ind w:left="0" w:firstLine="284"/>
        <w:jc w:val="left"/>
        <w:rPr>
          <w:rFonts w:ascii="Times New Roman" w:hAnsi="Times New Roman"/>
          <w:szCs w:val="24"/>
        </w:rPr>
      </w:pPr>
      <w:r w:rsidRPr="00614FE6" w:rsidR="00B67EA1">
        <w:rPr>
          <w:rFonts w:ascii="Times New Roman" w:hAnsi="Times New Roman"/>
          <w:szCs w:val="24"/>
        </w:rPr>
        <w:t>Opravovne, servisy motorových vozidiel a čerpacích staníc</w:t>
      </w:r>
      <w:r w:rsidRPr="00614FE6">
        <w:rPr>
          <w:rFonts w:ascii="Times New Roman" w:hAnsi="Times New Roman"/>
          <w:szCs w:val="24"/>
        </w:rPr>
        <w:t xml:space="preserve"> vrátane zariadenia na manipuláciu s nimi sa nesmie umiestňovať v ochrannom pásme vodného zdroja slúžiaceho na zásobovanie pitnou vodou.</w:t>
      </w:r>
    </w:p>
    <w:p w:rsidR="00B67EA1" w:rsidRPr="00614FE6" w:rsidP="00404E2A">
      <w:pPr>
        <w:pStyle w:val="BodyTextIndent"/>
        <w:tabs>
          <w:tab w:val="left" w:pos="284"/>
        </w:tabs>
        <w:bidi w:val="0"/>
        <w:spacing w:after="0" w:line="240" w:lineRule="atLeast"/>
        <w:ind w:left="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003535B9">
        <w:rPr>
          <w:rFonts w:ascii="Times New Roman" w:hAnsi="Times New Roman"/>
          <w:szCs w:val="24"/>
        </w:rPr>
        <w:t>51</w:t>
      </w:r>
    </w:p>
    <w:p w:rsidR="00B67EA1"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Stavby škôl, predškolských, školských a telovýchovných zariadení</w:t>
      </w:r>
    </w:p>
    <w:p w:rsidR="00B67EA1"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9D4151" w:rsidRPr="00614FE6" w:rsidP="00ED1D84">
      <w:pPr>
        <w:pStyle w:val="Textodstavce"/>
        <w:numPr>
          <w:numId w:val="94"/>
        </w:numPr>
        <w:tabs>
          <w:tab w:val="clear" w:pos="785"/>
        </w:tabs>
        <w:bidi w:val="0"/>
        <w:spacing w:before="0" w:after="0" w:line="240" w:lineRule="atLeast"/>
        <w:ind w:left="0" w:firstLine="284"/>
        <w:jc w:val="left"/>
        <w:rPr>
          <w:rFonts w:ascii="Times New Roman" w:hAnsi="Times New Roman"/>
          <w:szCs w:val="24"/>
        </w:rPr>
      </w:pPr>
      <w:r w:rsidRPr="00614FE6" w:rsidR="004E4084">
        <w:rPr>
          <w:rFonts w:ascii="Times New Roman" w:hAnsi="Times New Roman"/>
          <w:szCs w:val="24"/>
        </w:rPr>
        <w:t xml:space="preserve">Budova </w:t>
      </w:r>
      <w:r w:rsidRPr="00614FE6" w:rsidR="00DE0079">
        <w:rPr>
          <w:rFonts w:ascii="Times New Roman" w:hAnsi="Times New Roman"/>
          <w:szCs w:val="24"/>
        </w:rPr>
        <w:t>pre</w:t>
      </w:r>
      <w:r w:rsidRPr="00614FE6" w:rsidR="004E4084">
        <w:rPr>
          <w:rFonts w:ascii="Times New Roman" w:hAnsi="Times New Roman"/>
          <w:szCs w:val="24"/>
        </w:rPr>
        <w:t xml:space="preserve"> školstvo sa umiestňuje v tichom prostredí v dostatočnom odstupe od ciest a zdrojov hluku. Úseky využívané žiakmi </w:t>
      </w:r>
      <w:r w:rsidRPr="00614FE6" w:rsidR="00946AA8">
        <w:rPr>
          <w:rFonts w:ascii="Times New Roman" w:hAnsi="Times New Roman"/>
          <w:szCs w:val="24"/>
        </w:rPr>
        <w:t>môžu</w:t>
      </w:r>
      <w:r w:rsidRPr="00614FE6" w:rsidR="004E4084">
        <w:rPr>
          <w:rFonts w:ascii="Times New Roman" w:hAnsi="Times New Roman"/>
          <w:szCs w:val="24"/>
        </w:rPr>
        <w:t xml:space="preserve"> byť maximá</w:t>
      </w:r>
      <w:r w:rsidRPr="00614FE6" w:rsidR="004E4084">
        <w:rPr>
          <w:rFonts w:ascii="Times New Roman" w:hAnsi="Times New Roman"/>
          <w:szCs w:val="24"/>
        </w:rPr>
        <w:t>l</w:t>
      </w:r>
      <w:r w:rsidRPr="00614FE6" w:rsidR="004E4084">
        <w:rPr>
          <w:rFonts w:ascii="Times New Roman" w:hAnsi="Times New Roman"/>
          <w:szCs w:val="24"/>
        </w:rPr>
        <w:t>ne 4-podlažné</w:t>
      </w:r>
      <w:r w:rsidRPr="00614FE6" w:rsidR="00324ABD">
        <w:rPr>
          <w:rFonts w:ascii="Times New Roman" w:hAnsi="Times New Roman"/>
          <w:szCs w:val="24"/>
        </w:rPr>
        <w:t>.</w:t>
      </w:r>
    </w:p>
    <w:p w:rsidR="008C6239"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4E4084" w:rsidRPr="00614FE6" w:rsidP="00ED1D84">
      <w:pPr>
        <w:pStyle w:val="Textodstavce"/>
        <w:numPr>
          <w:numId w:val="94"/>
        </w:numPr>
        <w:tabs>
          <w:tab w:val="clear" w:pos="785"/>
        </w:tabs>
        <w:bidi w:val="0"/>
        <w:spacing w:before="0" w:after="0" w:line="240" w:lineRule="atLeast"/>
        <w:ind w:left="0" w:firstLine="284"/>
        <w:jc w:val="left"/>
        <w:rPr>
          <w:rFonts w:ascii="Times New Roman" w:hAnsi="Times New Roman"/>
          <w:szCs w:val="24"/>
        </w:rPr>
      </w:pPr>
      <w:r w:rsidRPr="00614FE6" w:rsidR="009D4151">
        <w:rPr>
          <w:rFonts w:ascii="Times New Roman" w:hAnsi="Times New Roman"/>
          <w:szCs w:val="24"/>
        </w:rPr>
        <w:t>Ekvivalentný uhol tienenia osvetľovacích otvorov učební, denných miestností predškolských zariadení a ďalších vnútorných priestorov s vysokými nárokmi na denné osvetlenie musí vyhov</w:t>
      </w:r>
      <w:r w:rsidRPr="00614FE6" w:rsidR="002450EA">
        <w:rPr>
          <w:rFonts w:ascii="Times New Roman" w:hAnsi="Times New Roman"/>
          <w:szCs w:val="24"/>
        </w:rPr>
        <w:t>ovať</w:t>
      </w:r>
      <w:r w:rsidRPr="00614FE6" w:rsidR="009D4151">
        <w:rPr>
          <w:rFonts w:ascii="Times New Roman" w:hAnsi="Times New Roman"/>
          <w:szCs w:val="24"/>
        </w:rPr>
        <w:t xml:space="preserve"> normovým hodnotám.</w:t>
      </w:r>
    </w:p>
    <w:p w:rsidR="004E4084"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8C6239" w:rsidRPr="00614FE6" w:rsidP="00ED1D84">
      <w:pPr>
        <w:pStyle w:val="Textodstavce"/>
        <w:numPr>
          <w:numId w:val="9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Nadokenný preklad, ktorý tieni dennému svetlu pri vnikaní do interiéru, musí byť čo najnižší; okenný parapet hlavných osvetľovacích okien musí byť taký vysoký, aby spodná časť skla v okne nebola vyššie ako oko sediaceho; medziokenný pilier, ktorý svojou šírkou nepriaznivo ovplyvňuje osvetlenie vyučovacieho priestoru, musí mať čo najmenšiu </w:t>
      </w:r>
      <w:r w:rsidRPr="00614FE6" w:rsidR="00D81C4D">
        <w:rPr>
          <w:rFonts w:ascii="Times New Roman" w:hAnsi="Times New Roman"/>
          <w:szCs w:val="24"/>
        </w:rPr>
        <w:t>šírku</w:t>
      </w:r>
      <w:r w:rsidRPr="00614FE6">
        <w:rPr>
          <w:rFonts w:ascii="Times New Roman" w:hAnsi="Times New Roman"/>
          <w:szCs w:val="24"/>
        </w:rPr>
        <w:t xml:space="preserve"> najviac </w:t>
      </w:r>
      <w:smartTag w:uri="urn:schemas-microsoft-com:office:smarttags" w:element="metricconverter">
        <w:smartTagPr>
          <w:attr w:name="ProductID" w:val="2 a"/>
        </w:smartTagPr>
        <w:r w:rsidRPr="00614FE6">
          <w:rPr>
            <w:rFonts w:ascii="Times New Roman" w:hAnsi="Times New Roman"/>
            <w:szCs w:val="24"/>
          </w:rPr>
          <w:t>400 mm</w:t>
        </w:r>
      </w:smartTag>
      <w:r w:rsidRPr="00614FE6">
        <w:rPr>
          <w:rFonts w:ascii="Times New Roman" w:hAnsi="Times New Roman"/>
          <w:szCs w:val="24"/>
        </w:rPr>
        <w:t>.</w:t>
        <w:br/>
      </w:r>
    </w:p>
    <w:p w:rsidR="004E4084" w:rsidRPr="00614FE6" w:rsidP="00ED1D84">
      <w:pPr>
        <w:pStyle w:val="Textodstavce"/>
        <w:numPr>
          <w:numId w:val="9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Stavebnotechnické a dispozično-prevádzkové riešenie budov podľa predchádzajúceho odseku  musí spĺňať poži</w:t>
      </w:r>
      <w:r w:rsidRPr="00614FE6">
        <w:rPr>
          <w:rFonts w:ascii="Times New Roman" w:hAnsi="Times New Roman"/>
          <w:szCs w:val="24"/>
        </w:rPr>
        <w:t>a</w:t>
      </w:r>
      <w:r w:rsidRPr="00614FE6">
        <w:rPr>
          <w:rFonts w:ascii="Times New Roman" w:hAnsi="Times New Roman"/>
          <w:szCs w:val="24"/>
        </w:rPr>
        <w:t>davky hygieny, bezpečnosti a ochrany zdravia, civilnej ochrany a ochrany pred požiarmi</w:t>
      </w:r>
      <w:r w:rsidRPr="00614FE6" w:rsidR="00051972">
        <w:rPr>
          <w:rFonts w:ascii="Times New Roman" w:hAnsi="Times New Roman"/>
          <w:szCs w:val="24"/>
        </w:rPr>
        <w:t xml:space="preserve"> </w:t>
      </w:r>
      <w:r w:rsidRPr="00614FE6" w:rsidR="00051972">
        <w:rPr>
          <w:rFonts w:ascii="Times New Roman" w:hAnsi="Times New Roman"/>
          <w:szCs w:val="24"/>
          <w:vertAlign w:val="superscript"/>
        </w:rPr>
        <w:t>10)</w:t>
      </w:r>
      <w:r w:rsidRPr="00614FE6">
        <w:rPr>
          <w:rFonts w:ascii="Times New Roman" w:hAnsi="Times New Roman"/>
          <w:szCs w:val="24"/>
        </w:rPr>
        <w:t>.</w:t>
      </w:r>
    </w:p>
    <w:p w:rsidR="004E4084"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D81C4D" w:rsidRPr="00614FE6" w:rsidP="00ED1D84">
      <w:pPr>
        <w:pStyle w:val="BodyTextIndent"/>
        <w:numPr>
          <w:numId w:val="94"/>
        </w:numPr>
        <w:tabs>
          <w:tab w:val="left" w:pos="284"/>
          <w:tab w:val="left" w:pos="851"/>
        </w:tabs>
        <w:bidi w:val="0"/>
        <w:spacing w:after="0" w:line="240" w:lineRule="atLeast"/>
        <w:ind w:left="0" w:firstLine="284"/>
        <w:jc w:val="left"/>
        <w:rPr>
          <w:rFonts w:ascii="Times New Roman" w:hAnsi="Times New Roman"/>
          <w:szCs w:val="24"/>
        </w:rPr>
      </w:pPr>
      <w:r w:rsidRPr="00614FE6" w:rsidR="002450EA">
        <w:rPr>
          <w:rFonts w:ascii="Times New Roman" w:hAnsi="Times New Roman"/>
          <w:szCs w:val="24"/>
        </w:rPr>
        <w:t>Každá</w:t>
      </w:r>
      <w:r w:rsidRPr="00614FE6">
        <w:rPr>
          <w:rFonts w:ascii="Times New Roman" w:hAnsi="Times New Roman"/>
          <w:szCs w:val="24"/>
        </w:rPr>
        <w:t xml:space="preserve"> stavba musí byť pripojen</w:t>
      </w:r>
      <w:r w:rsidRPr="00614FE6" w:rsidR="002450EA">
        <w:rPr>
          <w:rFonts w:ascii="Times New Roman" w:hAnsi="Times New Roman"/>
          <w:szCs w:val="24"/>
        </w:rPr>
        <w:t>á</w:t>
      </w:r>
      <w:r w:rsidRPr="00614FE6">
        <w:rPr>
          <w:rFonts w:ascii="Times New Roman" w:hAnsi="Times New Roman"/>
          <w:szCs w:val="24"/>
        </w:rPr>
        <w:t xml:space="preserve"> na verejnú</w:t>
      </w:r>
      <w:r w:rsidRPr="00614FE6" w:rsidR="002450EA">
        <w:rPr>
          <w:rFonts w:ascii="Times New Roman" w:hAnsi="Times New Roman"/>
          <w:szCs w:val="24"/>
        </w:rPr>
        <w:t xml:space="preserve"> </w:t>
      </w:r>
      <w:r w:rsidRPr="00614FE6">
        <w:rPr>
          <w:rFonts w:ascii="Times New Roman" w:hAnsi="Times New Roman"/>
          <w:szCs w:val="24"/>
        </w:rPr>
        <w:t>komunikačnú sieť. Podrobnosti  pre návrh a realizáciu ustanovuje osobitný predpis.</w:t>
      </w:r>
    </w:p>
    <w:p w:rsidR="00D81C4D"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B67EA1" w:rsidRPr="00614FE6" w:rsidP="00ED1D84">
      <w:pPr>
        <w:pStyle w:val="BodyTextIndent"/>
        <w:numPr>
          <w:numId w:val="94"/>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Najmenšia svetlá výška miestností a priestorov musí byť</w:t>
      </w:r>
      <w:r w:rsidRPr="00614FE6" w:rsidR="00DE0079">
        <w:rPr>
          <w:rFonts w:ascii="Times New Roman" w:hAnsi="Times New Roman"/>
          <w:szCs w:val="24"/>
        </w:rPr>
        <w:t>:</w:t>
      </w:r>
    </w:p>
    <w:p w:rsidR="00B67EA1" w:rsidRPr="00614FE6" w:rsidP="00ED1D84">
      <w:pPr>
        <w:pStyle w:val="BodyTextIndent"/>
        <w:numPr>
          <w:ilvl w:val="0"/>
          <w:numId w:val="11"/>
        </w:numPr>
        <w:tabs>
          <w:tab w:val="clear" w:pos="360"/>
          <w:tab w:val="left" w:pos="851"/>
        </w:tabs>
        <w:bidi w:val="0"/>
        <w:spacing w:after="0" w:line="240" w:lineRule="atLeast"/>
        <w:ind w:left="851" w:hanging="567"/>
        <w:jc w:val="left"/>
        <w:outlineLvl w:val="0"/>
        <w:rPr>
          <w:rFonts w:ascii="Times New Roman" w:hAnsi="Times New Roman"/>
          <w:szCs w:val="24"/>
        </w:rPr>
      </w:pPr>
      <w:smartTag w:uri="urn:schemas-microsoft-com:office:smarttags" w:element="metricconverter">
        <w:smartTagPr>
          <w:attr w:name="ProductID" w:val="2 a"/>
        </w:smartTagPr>
        <w:r w:rsidRPr="00614FE6">
          <w:rPr>
            <w:rFonts w:ascii="Times New Roman" w:hAnsi="Times New Roman"/>
            <w:szCs w:val="24"/>
          </w:rPr>
          <w:t>3 000 mm</w:t>
        </w:r>
      </w:smartTag>
      <w:r w:rsidRPr="00614FE6">
        <w:rPr>
          <w:rFonts w:ascii="Times New Roman" w:hAnsi="Times New Roman"/>
          <w:szCs w:val="24"/>
        </w:rPr>
        <w:t xml:space="preserve"> v materskej škole a špeciálnej materskej škole; zníženie na svetlú výšku </w:t>
      </w:r>
      <w:smartTag w:uri="urn:schemas-microsoft-com:office:smarttags" w:element="metricconverter">
        <w:smartTagPr>
          <w:attr w:name="ProductID" w:val="2 a"/>
        </w:smartTagPr>
        <w:r w:rsidRPr="00614FE6">
          <w:rPr>
            <w:rFonts w:ascii="Times New Roman" w:hAnsi="Times New Roman"/>
            <w:szCs w:val="24"/>
          </w:rPr>
          <w:t>2 500 mm</w:t>
        </w:r>
      </w:smartTag>
      <w:r w:rsidRPr="00614FE6">
        <w:rPr>
          <w:rFonts w:ascii="Times New Roman" w:hAnsi="Times New Roman"/>
          <w:szCs w:val="24"/>
        </w:rPr>
        <w:t xml:space="preserve"> možno pripustiť ak sa dodrží objem vzduchu </w:t>
      </w:r>
      <w:smartTag w:uri="urn:schemas-microsoft-com:office:smarttags" w:element="metricconverter">
        <w:smartTagPr>
          <w:attr w:name="ProductID" w:val="2 a"/>
        </w:smartTagPr>
        <w:r w:rsidRPr="00614FE6">
          <w:rPr>
            <w:rFonts w:ascii="Times New Roman" w:hAnsi="Times New Roman"/>
            <w:szCs w:val="24"/>
          </w:rPr>
          <w:t>12 m</w:t>
        </w:r>
        <w:r w:rsidRPr="00614FE6">
          <w:rPr>
            <w:rFonts w:ascii="Times New Roman" w:hAnsi="Times New Roman"/>
            <w:szCs w:val="24"/>
            <w:vertAlign w:val="superscript"/>
          </w:rPr>
          <w:t>3</w:t>
        </w:r>
      </w:smartTag>
      <w:r w:rsidRPr="00614FE6">
        <w:rPr>
          <w:rFonts w:ascii="Times New Roman" w:hAnsi="Times New Roman"/>
          <w:szCs w:val="24"/>
        </w:rPr>
        <w:t xml:space="preserve"> na jedno dieťa,</w:t>
      </w:r>
    </w:p>
    <w:p w:rsidR="00B67EA1" w:rsidRPr="00614FE6" w:rsidP="00ED1D84">
      <w:pPr>
        <w:pStyle w:val="BodyTextIndent"/>
        <w:numPr>
          <w:ilvl w:val="0"/>
          <w:numId w:val="11"/>
        </w:numPr>
        <w:tabs>
          <w:tab w:val="clear" w:pos="360"/>
          <w:tab w:val="left" w:pos="851"/>
        </w:tabs>
        <w:bidi w:val="0"/>
        <w:spacing w:after="0" w:line="240" w:lineRule="atLeast"/>
        <w:ind w:left="851" w:hanging="567"/>
        <w:jc w:val="left"/>
        <w:outlineLvl w:val="0"/>
        <w:rPr>
          <w:rFonts w:ascii="Times New Roman" w:hAnsi="Times New Roman"/>
          <w:szCs w:val="24"/>
        </w:rPr>
      </w:pPr>
      <w:smartTag w:uri="urn:schemas-microsoft-com:office:smarttags" w:element="metricconverter">
        <w:smartTagPr>
          <w:attr w:name="ProductID" w:val="2 a"/>
        </w:smartTagPr>
        <w:r w:rsidRPr="00614FE6">
          <w:rPr>
            <w:rFonts w:ascii="Times New Roman" w:hAnsi="Times New Roman"/>
            <w:szCs w:val="24"/>
          </w:rPr>
          <w:t>3 300 mm</w:t>
        </w:r>
      </w:smartTag>
      <w:r w:rsidRPr="00614FE6">
        <w:rPr>
          <w:rFonts w:ascii="Times New Roman" w:hAnsi="Times New Roman"/>
          <w:szCs w:val="24"/>
        </w:rPr>
        <w:t xml:space="preserve"> v základnej, strednej, vyššej škole a špeciálnej škole; pri dodržaní všetkých po</w:t>
      </w:r>
      <w:r w:rsidRPr="00614FE6">
        <w:rPr>
          <w:rFonts w:ascii="Times New Roman" w:hAnsi="Times New Roman"/>
          <w:szCs w:val="24"/>
        </w:rPr>
        <w:t>d</w:t>
      </w:r>
      <w:r w:rsidRPr="00614FE6">
        <w:rPr>
          <w:rFonts w:ascii="Times New Roman" w:hAnsi="Times New Roman"/>
          <w:szCs w:val="24"/>
        </w:rPr>
        <w:t xml:space="preserve">mienok denného osvetlenia na pracovnú plochu </w:t>
      </w:r>
      <w:r w:rsidRPr="00614FE6" w:rsidR="004E4084">
        <w:rPr>
          <w:rFonts w:ascii="Times New Roman" w:hAnsi="Times New Roman"/>
          <w:szCs w:val="24"/>
        </w:rPr>
        <w:t xml:space="preserve">je </w:t>
      </w:r>
      <w:r w:rsidRPr="00614FE6">
        <w:rPr>
          <w:rFonts w:ascii="Times New Roman" w:hAnsi="Times New Roman"/>
          <w:szCs w:val="24"/>
        </w:rPr>
        <w:t xml:space="preserve">možno znížiť svetlú výšku na </w:t>
      </w:r>
      <w:smartTag w:uri="urn:schemas-microsoft-com:office:smarttags" w:element="metricconverter">
        <w:smartTagPr>
          <w:attr w:name="ProductID" w:val="2 a"/>
        </w:smartTagPr>
        <w:r w:rsidRPr="00614FE6">
          <w:rPr>
            <w:rFonts w:ascii="Times New Roman" w:hAnsi="Times New Roman"/>
            <w:szCs w:val="24"/>
          </w:rPr>
          <w:t>3 000 mm</w:t>
        </w:r>
      </w:smartTag>
      <w:r w:rsidRPr="00614FE6">
        <w:rPr>
          <w:rFonts w:ascii="Times New Roman" w:hAnsi="Times New Roman"/>
          <w:szCs w:val="24"/>
        </w:rPr>
        <w:t xml:space="preserve">, ak sa dodrží objem vzduchu </w:t>
      </w:r>
      <w:smartTag w:uri="urn:schemas-microsoft-com:office:smarttags" w:element="metricconverter">
        <w:smartTagPr>
          <w:attr w:name="ProductID" w:val="2 a"/>
        </w:smartTagPr>
        <w:r w:rsidRPr="00614FE6">
          <w:rPr>
            <w:rFonts w:ascii="Times New Roman" w:hAnsi="Times New Roman"/>
            <w:szCs w:val="24"/>
          </w:rPr>
          <w:t>5,3 m</w:t>
        </w:r>
        <w:r w:rsidRPr="00614FE6">
          <w:rPr>
            <w:rFonts w:ascii="Times New Roman" w:hAnsi="Times New Roman"/>
            <w:szCs w:val="24"/>
            <w:vertAlign w:val="superscript"/>
          </w:rPr>
          <w:t>3</w:t>
        </w:r>
      </w:smartTag>
      <w:r w:rsidRPr="00614FE6">
        <w:rPr>
          <w:rFonts w:ascii="Times New Roman" w:hAnsi="Times New Roman"/>
          <w:szCs w:val="24"/>
        </w:rPr>
        <w:t xml:space="preserve"> na jedného žiaka,</w:t>
      </w:r>
    </w:p>
    <w:p w:rsidR="00B67EA1" w:rsidRPr="00614FE6" w:rsidP="00ED1D84">
      <w:pPr>
        <w:pStyle w:val="BodyTextIndent"/>
        <w:numPr>
          <w:ilvl w:val="0"/>
          <w:numId w:val="11"/>
        </w:numPr>
        <w:tabs>
          <w:tab w:val="clear" w:pos="360"/>
          <w:tab w:val="left" w:pos="851"/>
        </w:tabs>
        <w:bidi w:val="0"/>
        <w:spacing w:after="0" w:line="240" w:lineRule="atLeast"/>
        <w:ind w:left="851" w:hanging="567"/>
        <w:jc w:val="left"/>
        <w:outlineLvl w:val="0"/>
        <w:rPr>
          <w:rFonts w:ascii="Times New Roman" w:hAnsi="Times New Roman"/>
          <w:szCs w:val="24"/>
        </w:rPr>
      </w:pPr>
      <w:smartTag w:uri="urn:schemas-microsoft-com:office:smarttags" w:element="metricconverter">
        <w:smartTagPr>
          <w:attr w:name="ProductID" w:val="2 a"/>
        </w:smartTagPr>
        <w:r w:rsidRPr="00614FE6">
          <w:rPr>
            <w:rFonts w:ascii="Times New Roman" w:hAnsi="Times New Roman"/>
            <w:szCs w:val="24"/>
          </w:rPr>
          <w:t>6 000 mm</w:t>
        </w:r>
      </w:smartTag>
      <w:r w:rsidRPr="00614FE6">
        <w:rPr>
          <w:rFonts w:ascii="Times New Roman" w:hAnsi="Times New Roman"/>
          <w:szCs w:val="24"/>
        </w:rPr>
        <w:t xml:space="preserve"> v telocvični s rozmermi 12 x </w:t>
      </w:r>
      <w:smartTag w:uri="urn:schemas-microsoft-com:office:smarttags" w:element="metricconverter">
        <w:smartTagPr>
          <w:attr w:name="ProductID" w:val="2 a"/>
        </w:smartTagPr>
        <w:r w:rsidRPr="00614FE6">
          <w:rPr>
            <w:rFonts w:ascii="Times New Roman" w:hAnsi="Times New Roman"/>
            <w:szCs w:val="24"/>
          </w:rPr>
          <w:t>18 m</w:t>
        </w:r>
      </w:smartTag>
      <w:r w:rsidRPr="00614FE6">
        <w:rPr>
          <w:rFonts w:ascii="Times New Roman" w:hAnsi="Times New Roman"/>
          <w:szCs w:val="24"/>
        </w:rPr>
        <w:t xml:space="preserve"> a 12 x </w:t>
      </w:r>
      <w:smartTag w:uri="urn:schemas-microsoft-com:office:smarttags" w:element="metricconverter">
        <w:smartTagPr>
          <w:attr w:name="ProductID" w:val="2 a"/>
        </w:smartTagPr>
        <w:r w:rsidRPr="00614FE6">
          <w:rPr>
            <w:rFonts w:ascii="Times New Roman" w:hAnsi="Times New Roman"/>
            <w:szCs w:val="24"/>
          </w:rPr>
          <w:t>24 m</w:t>
        </w:r>
      </w:smartTag>
      <w:r w:rsidRPr="00614FE6">
        <w:rPr>
          <w:rFonts w:ascii="Times New Roman" w:hAnsi="Times New Roman"/>
          <w:szCs w:val="24"/>
        </w:rPr>
        <w:t xml:space="preserve">, </w:t>
      </w:r>
      <w:smartTag w:uri="urn:schemas-microsoft-com:office:smarttags" w:element="metricconverter">
        <w:smartTagPr>
          <w:attr w:name="ProductID" w:val="2 a"/>
        </w:smartTagPr>
        <w:r w:rsidRPr="00614FE6">
          <w:rPr>
            <w:rFonts w:ascii="Times New Roman" w:hAnsi="Times New Roman"/>
            <w:szCs w:val="24"/>
          </w:rPr>
          <w:t>7 000 mm</w:t>
        </w:r>
      </w:smartTag>
      <w:r w:rsidRPr="00614FE6">
        <w:rPr>
          <w:rFonts w:ascii="Times New Roman" w:hAnsi="Times New Roman"/>
          <w:szCs w:val="24"/>
        </w:rPr>
        <w:t xml:space="preserve"> v telocvični s rozmermi 18 x </w:t>
      </w:r>
      <w:smartTag w:uri="urn:schemas-microsoft-com:office:smarttags" w:element="metricconverter">
        <w:smartTagPr>
          <w:attr w:name="ProductID" w:val="2 a"/>
        </w:smartTagPr>
        <w:r w:rsidRPr="00614FE6">
          <w:rPr>
            <w:rFonts w:ascii="Times New Roman" w:hAnsi="Times New Roman"/>
            <w:szCs w:val="24"/>
          </w:rPr>
          <w:t>30 m</w:t>
        </w:r>
      </w:smartTag>
      <w:r w:rsidRPr="00614FE6">
        <w:rPr>
          <w:rFonts w:ascii="Times New Roman" w:hAnsi="Times New Roman"/>
          <w:szCs w:val="24"/>
        </w:rPr>
        <w:t xml:space="preserve"> a väčšími,</w:t>
      </w:r>
    </w:p>
    <w:p w:rsidR="00B67EA1" w:rsidRPr="00614FE6" w:rsidP="00ED1D84">
      <w:pPr>
        <w:pStyle w:val="BodyTextIndent"/>
        <w:numPr>
          <w:ilvl w:val="0"/>
          <w:numId w:val="11"/>
        </w:numPr>
        <w:tabs>
          <w:tab w:val="clear" w:pos="360"/>
          <w:tab w:val="left" w:pos="851"/>
        </w:tabs>
        <w:bidi w:val="0"/>
        <w:spacing w:after="0" w:line="240" w:lineRule="atLeast"/>
        <w:ind w:left="851" w:hanging="567"/>
        <w:jc w:val="left"/>
        <w:outlineLvl w:val="0"/>
        <w:rPr>
          <w:rFonts w:ascii="Times New Roman" w:hAnsi="Times New Roman"/>
          <w:szCs w:val="24"/>
        </w:rPr>
      </w:pPr>
      <w:smartTag w:uri="urn:schemas-microsoft-com:office:smarttags" w:element="metricconverter">
        <w:smartTagPr>
          <w:attr w:name="ProductID" w:val="2 a"/>
        </w:smartTagPr>
        <w:r w:rsidRPr="00614FE6">
          <w:rPr>
            <w:rFonts w:ascii="Times New Roman" w:hAnsi="Times New Roman"/>
            <w:szCs w:val="24"/>
          </w:rPr>
          <w:t>2 500 mm</w:t>
        </w:r>
      </w:smartTag>
      <w:r w:rsidRPr="00614FE6">
        <w:rPr>
          <w:rFonts w:ascii="Times New Roman" w:hAnsi="Times New Roman"/>
          <w:szCs w:val="24"/>
        </w:rPr>
        <w:t xml:space="preserve"> v šatni.</w:t>
      </w:r>
    </w:p>
    <w:p w:rsidR="00B67EA1" w:rsidRPr="00614FE6" w:rsidP="00404E2A">
      <w:pPr>
        <w:pStyle w:val="BodyTextIndent"/>
        <w:tabs>
          <w:tab w:val="left" w:pos="284"/>
        </w:tabs>
        <w:bidi w:val="0"/>
        <w:spacing w:after="0" w:line="240" w:lineRule="atLeast"/>
        <w:ind w:left="0"/>
        <w:jc w:val="left"/>
        <w:rPr>
          <w:rFonts w:ascii="Times New Roman" w:hAnsi="Times New Roman"/>
          <w:szCs w:val="24"/>
        </w:rPr>
      </w:pPr>
    </w:p>
    <w:p w:rsidR="00A627BB" w:rsidRPr="00614FE6" w:rsidP="00ED1D84">
      <w:pPr>
        <w:pStyle w:val="Textodstavce"/>
        <w:numPr>
          <w:numId w:val="94"/>
        </w:numPr>
        <w:tabs>
          <w:tab w:val="clear" w:pos="785"/>
        </w:tabs>
        <w:bidi w:val="0"/>
        <w:spacing w:before="0" w:after="0" w:line="240" w:lineRule="atLeast"/>
        <w:ind w:left="0" w:firstLine="284"/>
        <w:jc w:val="left"/>
        <w:rPr>
          <w:rFonts w:ascii="Times New Roman" w:hAnsi="Times New Roman"/>
          <w:szCs w:val="24"/>
        </w:rPr>
      </w:pPr>
      <w:r w:rsidRPr="00614FE6" w:rsidR="004E4084">
        <w:rPr>
          <w:rFonts w:ascii="Times New Roman" w:hAnsi="Times New Roman"/>
          <w:szCs w:val="24"/>
        </w:rPr>
        <w:t>V budove každej školy, predškolského, ško</w:t>
      </w:r>
      <w:r w:rsidRPr="00614FE6" w:rsidR="004E4084">
        <w:rPr>
          <w:rFonts w:ascii="Times New Roman" w:hAnsi="Times New Roman"/>
          <w:szCs w:val="24"/>
        </w:rPr>
        <w:t>l</w:t>
      </w:r>
      <w:r w:rsidRPr="00614FE6" w:rsidR="004E4084">
        <w:rPr>
          <w:rFonts w:ascii="Times New Roman" w:hAnsi="Times New Roman"/>
          <w:szCs w:val="24"/>
        </w:rPr>
        <w:t>ského a telovýchovného zariadenia</w:t>
      </w:r>
      <w:r w:rsidRPr="00614FE6" w:rsidR="00051972">
        <w:rPr>
          <w:rFonts w:ascii="Times New Roman" w:hAnsi="Times New Roman"/>
          <w:szCs w:val="24"/>
          <w:vertAlign w:val="superscript"/>
        </w:rPr>
        <w:t>23)</w:t>
      </w:r>
      <w:r w:rsidRPr="00614FE6" w:rsidR="004E4084">
        <w:rPr>
          <w:rFonts w:ascii="Times New Roman" w:hAnsi="Times New Roman"/>
          <w:szCs w:val="24"/>
        </w:rPr>
        <w:t xml:space="preserve"> mus</w:t>
      </w:r>
      <w:r w:rsidRPr="00614FE6" w:rsidR="00DE0079">
        <w:rPr>
          <w:rFonts w:ascii="Times New Roman" w:hAnsi="Times New Roman"/>
          <w:szCs w:val="24"/>
        </w:rPr>
        <w:t>ia</w:t>
      </w:r>
      <w:r w:rsidRPr="00614FE6" w:rsidR="004E4084">
        <w:rPr>
          <w:rFonts w:ascii="Times New Roman" w:hAnsi="Times New Roman"/>
          <w:szCs w:val="24"/>
        </w:rPr>
        <w:t xml:space="preserve"> byť zriadené šatne pre žiakov. Priestory šatne musia byť osvetlené a vetrané. Odkladanie odevov pedagogi</w:t>
      </w:r>
      <w:r w:rsidRPr="00614FE6" w:rsidR="004E4084">
        <w:rPr>
          <w:rFonts w:ascii="Times New Roman" w:hAnsi="Times New Roman"/>
          <w:szCs w:val="24"/>
        </w:rPr>
        <w:t>c</w:t>
      </w:r>
      <w:r w:rsidRPr="00614FE6" w:rsidR="004E4084">
        <w:rPr>
          <w:rFonts w:ascii="Times New Roman" w:hAnsi="Times New Roman"/>
          <w:szCs w:val="24"/>
        </w:rPr>
        <w:t xml:space="preserve">kých a nepedagogických zamestnancov sa musí riešiť oddelene od šatne pre žiakov. </w:t>
      </w:r>
    </w:p>
    <w:p w:rsidR="00051972"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Samostatn</w:t>
      </w:r>
      <w:r w:rsidRPr="00614FE6" w:rsidR="004E4084">
        <w:rPr>
          <w:rFonts w:ascii="Times New Roman" w:hAnsi="Times New Roman"/>
          <w:szCs w:val="24"/>
        </w:rPr>
        <w:t>é</w:t>
      </w:r>
      <w:r w:rsidRPr="00614FE6">
        <w:rPr>
          <w:rFonts w:ascii="Times New Roman" w:hAnsi="Times New Roman"/>
          <w:szCs w:val="24"/>
        </w:rPr>
        <w:t xml:space="preserve"> m</w:t>
      </w:r>
      <w:r w:rsidRPr="00614FE6" w:rsidR="004E4084">
        <w:rPr>
          <w:rFonts w:ascii="Times New Roman" w:hAnsi="Times New Roman"/>
          <w:szCs w:val="24"/>
        </w:rPr>
        <w:t>ie</w:t>
      </w:r>
      <w:r w:rsidRPr="00614FE6">
        <w:rPr>
          <w:rFonts w:ascii="Times New Roman" w:hAnsi="Times New Roman"/>
          <w:szCs w:val="24"/>
        </w:rPr>
        <w:t>stnost</w:t>
      </w:r>
      <w:r w:rsidRPr="00614FE6" w:rsidR="004E4084">
        <w:rPr>
          <w:rFonts w:ascii="Times New Roman" w:hAnsi="Times New Roman"/>
          <w:szCs w:val="24"/>
        </w:rPr>
        <w:t>i</w:t>
      </w:r>
      <w:r w:rsidRPr="00614FE6">
        <w:rPr>
          <w:rFonts w:ascii="Times New Roman" w:hAnsi="Times New Roman"/>
          <w:szCs w:val="24"/>
        </w:rPr>
        <w:t xml:space="preserve"> </w:t>
      </w:r>
      <w:r w:rsidRPr="00614FE6" w:rsidR="00DE0079">
        <w:rPr>
          <w:rFonts w:ascii="Times New Roman" w:hAnsi="Times New Roman"/>
          <w:szCs w:val="24"/>
        </w:rPr>
        <w:t>s</w:t>
      </w:r>
      <w:r w:rsidRPr="00614FE6" w:rsidR="004E4084">
        <w:rPr>
          <w:rFonts w:ascii="Times New Roman" w:hAnsi="Times New Roman"/>
          <w:szCs w:val="24"/>
        </w:rPr>
        <w:t>o</w:t>
      </w:r>
      <w:r w:rsidRPr="00614FE6">
        <w:rPr>
          <w:rFonts w:ascii="Times New Roman" w:hAnsi="Times New Roman"/>
          <w:szCs w:val="24"/>
        </w:rPr>
        <w:t xml:space="preserve"> záchodovou m</w:t>
      </w:r>
      <w:r w:rsidRPr="00614FE6" w:rsidR="004E4084">
        <w:rPr>
          <w:rFonts w:ascii="Times New Roman" w:hAnsi="Times New Roman"/>
          <w:szCs w:val="24"/>
        </w:rPr>
        <w:t>i</w:t>
      </w:r>
      <w:r w:rsidRPr="00614FE6">
        <w:rPr>
          <w:rFonts w:ascii="Times New Roman" w:hAnsi="Times New Roman"/>
          <w:szCs w:val="24"/>
        </w:rPr>
        <w:t>sou a um</w:t>
      </w:r>
      <w:r w:rsidRPr="00614FE6" w:rsidR="004E4084">
        <w:rPr>
          <w:rFonts w:ascii="Times New Roman" w:hAnsi="Times New Roman"/>
          <w:szCs w:val="24"/>
        </w:rPr>
        <w:t>y</w:t>
      </w:r>
      <w:r w:rsidRPr="00614FE6">
        <w:rPr>
          <w:rFonts w:ascii="Times New Roman" w:hAnsi="Times New Roman"/>
          <w:szCs w:val="24"/>
        </w:rPr>
        <w:t>vá</w:t>
      </w:r>
      <w:r w:rsidRPr="00614FE6" w:rsidR="00AB3D6B">
        <w:rPr>
          <w:rFonts w:ascii="Times New Roman" w:hAnsi="Times New Roman"/>
          <w:szCs w:val="24"/>
        </w:rPr>
        <w:t>rne</w:t>
      </w:r>
      <w:r w:rsidRPr="00614FE6">
        <w:rPr>
          <w:rFonts w:ascii="Times New Roman" w:hAnsi="Times New Roman"/>
          <w:szCs w:val="24"/>
        </w:rPr>
        <w:t xml:space="preserve"> </w:t>
      </w:r>
      <w:r w:rsidRPr="00614FE6" w:rsidR="004E4084">
        <w:rPr>
          <w:rFonts w:ascii="Times New Roman" w:hAnsi="Times New Roman"/>
          <w:szCs w:val="24"/>
        </w:rPr>
        <w:t>v</w:t>
      </w:r>
      <w:r w:rsidRPr="00614FE6">
        <w:rPr>
          <w:rFonts w:ascii="Times New Roman" w:hAnsi="Times New Roman"/>
          <w:szCs w:val="24"/>
        </w:rPr>
        <w:t xml:space="preserve"> p</w:t>
      </w:r>
      <w:r w:rsidRPr="00614FE6" w:rsidR="004E4084">
        <w:rPr>
          <w:rFonts w:ascii="Times New Roman" w:hAnsi="Times New Roman"/>
          <w:szCs w:val="24"/>
        </w:rPr>
        <w:t>r</w:t>
      </w:r>
      <w:r w:rsidRPr="00614FE6">
        <w:rPr>
          <w:rFonts w:ascii="Times New Roman" w:hAnsi="Times New Roman"/>
          <w:szCs w:val="24"/>
        </w:rPr>
        <w:t>edškol</w:t>
      </w:r>
      <w:r w:rsidRPr="00614FE6" w:rsidR="004E4084">
        <w:rPr>
          <w:rFonts w:ascii="Times New Roman" w:hAnsi="Times New Roman"/>
          <w:szCs w:val="24"/>
        </w:rPr>
        <w:t>ský</w:t>
      </w:r>
      <w:r w:rsidRPr="00614FE6">
        <w:rPr>
          <w:rFonts w:ascii="Times New Roman" w:hAnsi="Times New Roman"/>
          <w:szCs w:val="24"/>
        </w:rPr>
        <w:t>ch za</w:t>
      </w:r>
      <w:r w:rsidRPr="00614FE6" w:rsidR="004E4084">
        <w:rPr>
          <w:rFonts w:ascii="Times New Roman" w:hAnsi="Times New Roman"/>
          <w:szCs w:val="24"/>
        </w:rPr>
        <w:t>riadeniach</w:t>
      </w:r>
      <w:r w:rsidRPr="00614FE6">
        <w:rPr>
          <w:rFonts w:ascii="Times New Roman" w:hAnsi="Times New Roman"/>
          <w:szCs w:val="24"/>
        </w:rPr>
        <w:t xml:space="preserve"> mus</w:t>
      </w:r>
      <w:r w:rsidRPr="00614FE6" w:rsidR="004E4084">
        <w:rPr>
          <w:rFonts w:ascii="Times New Roman" w:hAnsi="Times New Roman"/>
          <w:szCs w:val="24"/>
        </w:rPr>
        <w:t>ia</w:t>
      </w:r>
      <w:r w:rsidRPr="00614FE6">
        <w:rPr>
          <w:rFonts w:ascii="Times New Roman" w:hAnsi="Times New Roman"/>
          <w:szCs w:val="24"/>
        </w:rPr>
        <w:t xml:space="preserve"> b</w:t>
      </w:r>
      <w:r w:rsidRPr="00614FE6" w:rsidR="004E4084">
        <w:rPr>
          <w:rFonts w:ascii="Times New Roman" w:hAnsi="Times New Roman"/>
          <w:szCs w:val="24"/>
        </w:rPr>
        <w:t>yť</w:t>
      </w:r>
      <w:r w:rsidRPr="00614FE6">
        <w:rPr>
          <w:rFonts w:ascii="Times New Roman" w:hAnsi="Times New Roman"/>
          <w:szCs w:val="24"/>
        </w:rPr>
        <w:t xml:space="preserve"> p</w:t>
      </w:r>
      <w:r w:rsidRPr="00614FE6" w:rsidR="004E4084">
        <w:rPr>
          <w:rFonts w:ascii="Times New Roman" w:hAnsi="Times New Roman"/>
          <w:szCs w:val="24"/>
        </w:rPr>
        <w:t>r</w:t>
      </w:r>
      <w:r w:rsidRPr="00614FE6">
        <w:rPr>
          <w:rFonts w:ascii="Times New Roman" w:hAnsi="Times New Roman"/>
          <w:szCs w:val="24"/>
        </w:rPr>
        <w:t>ístupné z</w:t>
      </w:r>
      <w:r w:rsidRPr="00614FE6" w:rsidR="004E4084">
        <w:rPr>
          <w:rFonts w:ascii="Times New Roman" w:hAnsi="Times New Roman"/>
          <w:szCs w:val="24"/>
        </w:rPr>
        <w:t>o</w:t>
      </w:r>
      <w:r w:rsidRPr="00614FE6">
        <w:rPr>
          <w:rFonts w:ascii="Times New Roman" w:hAnsi="Times New Roman"/>
          <w:szCs w:val="24"/>
        </w:rPr>
        <w:t xml:space="preserve"> šatn</w:t>
      </w:r>
      <w:r w:rsidRPr="00614FE6" w:rsidR="004E4084">
        <w:rPr>
          <w:rFonts w:ascii="Times New Roman" w:hAnsi="Times New Roman"/>
          <w:szCs w:val="24"/>
        </w:rPr>
        <w:t>e</w:t>
      </w:r>
      <w:r w:rsidRPr="00614FE6">
        <w:rPr>
          <w:rFonts w:ascii="Times New Roman" w:hAnsi="Times New Roman"/>
          <w:szCs w:val="24"/>
        </w:rPr>
        <w:t xml:space="preserve"> a</w:t>
      </w:r>
      <w:r w:rsidRPr="00614FE6" w:rsidR="004E4084">
        <w:rPr>
          <w:rFonts w:ascii="Times New Roman" w:hAnsi="Times New Roman"/>
          <w:szCs w:val="24"/>
        </w:rPr>
        <w:t xml:space="preserve"> z </w:t>
      </w:r>
      <w:r w:rsidRPr="00614FE6">
        <w:rPr>
          <w:rFonts w:ascii="Times New Roman" w:hAnsi="Times New Roman"/>
          <w:szCs w:val="24"/>
        </w:rPr>
        <w:t>denn</w:t>
      </w:r>
      <w:r w:rsidRPr="00614FE6" w:rsidR="004E4084">
        <w:rPr>
          <w:rFonts w:ascii="Times New Roman" w:hAnsi="Times New Roman"/>
          <w:szCs w:val="24"/>
        </w:rPr>
        <w:t>ý</w:t>
      </w:r>
      <w:r w:rsidRPr="00614FE6">
        <w:rPr>
          <w:rFonts w:ascii="Times New Roman" w:hAnsi="Times New Roman"/>
          <w:szCs w:val="24"/>
        </w:rPr>
        <w:t>ch m</w:t>
      </w:r>
      <w:r w:rsidRPr="00614FE6" w:rsidR="004E4084">
        <w:rPr>
          <w:rFonts w:ascii="Times New Roman" w:hAnsi="Times New Roman"/>
          <w:szCs w:val="24"/>
        </w:rPr>
        <w:t>ie</w:t>
      </w:r>
      <w:r w:rsidRPr="00614FE6">
        <w:rPr>
          <w:rFonts w:ascii="Times New Roman" w:hAnsi="Times New Roman"/>
          <w:szCs w:val="24"/>
        </w:rPr>
        <w:t>stností d</w:t>
      </w:r>
      <w:r w:rsidRPr="00614FE6" w:rsidR="004E4084">
        <w:rPr>
          <w:rFonts w:ascii="Times New Roman" w:hAnsi="Times New Roman"/>
          <w:szCs w:val="24"/>
        </w:rPr>
        <w:t>e</w:t>
      </w:r>
      <w:r w:rsidRPr="00614FE6">
        <w:rPr>
          <w:rFonts w:ascii="Times New Roman" w:hAnsi="Times New Roman"/>
          <w:szCs w:val="24"/>
        </w:rPr>
        <w:t xml:space="preserve">tí. </w:t>
      </w:r>
      <w:r w:rsidRPr="00614FE6" w:rsidR="00AB3D6B">
        <w:rPr>
          <w:rFonts w:ascii="Times New Roman" w:hAnsi="Times New Roman"/>
          <w:szCs w:val="24"/>
        </w:rPr>
        <w:t>Nedelia sa podľa pohlaví a pre päť detí musí byť zriadená jedna detská misa a jedno umývadlo.</w:t>
      </w:r>
    </w:p>
    <w:p w:rsidR="004E4084"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Samostatná m</w:t>
      </w:r>
      <w:r w:rsidRPr="00614FE6" w:rsidR="004E4084">
        <w:rPr>
          <w:rFonts w:ascii="Times New Roman" w:hAnsi="Times New Roman"/>
          <w:szCs w:val="24"/>
        </w:rPr>
        <w:t>ie</w:t>
      </w:r>
      <w:r w:rsidRPr="00614FE6">
        <w:rPr>
          <w:rFonts w:ascii="Times New Roman" w:hAnsi="Times New Roman"/>
          <w:szCs w:val="24"/>
        </w:rPr>
        <w:t>stnos</w:t>
      </w:r>
      <w:r w:rsidRPr="00614FE6" w:rsidR="004E4084">
        <w:rPr>
          <w:rFonts w:ascii="Times New Roman" w:hAnsi="Times New Roman"/>
          <w:szCs w:val="24"/>
        </w:rPr>
        <w:t>ť</w:t>
      </w:r>
      <w:r w:rsidRPr="00614FE6">
        <w:rPr>
          <w:rFonts w:ascii="Times New Roman" w:hAnsi="Times New Roman"/>
          <w:szCs w:val="24"/>
        </w:rPr>
        <w:t xml:space="preserve"> </w:t>
      </w:r>
      <w:r w:rsidRPr="00614FE6" w:rsidR="00DE0079">
        <w:rPr>
          <w:rFonts w:ascii="Times New Roman" w:hAnsi="Times New Roman"/>
          <w:szCs w:val="24"/>
        </w:rPr>
        <w:t>s</w:t>
      </w:r>
      <w:r w:rsidRPr="00614FE6" w:rsidR="004E4084">
        <w:rPr>
          <w:rFonts w:ascii="Times New Roman" w:hAnsi="Times New Roman"/>
          <w:szCs w:val="24"/>
        </w:rPr>
        <w:t>o</w:t>
      </w:r>
      <w:r w:rsidRPr="00614FE6">
        <w:rPr>
          <w:rFonts w:ascii="Times New Roman" w:hAnsi="Times New Roman"/>
          <w:szCs w:val="24"/>
        </w:rPr>
        <w:t xml:space="preserve"> záchodovou m</w:t>
      </w:r>
      <w:r w:rsidRPr="00614FE6" w:rsidR="004E4084">
        <w:rPr>
          <w:rFonts w:ascii="Times New Roman" w:hAnsi="Times New Roman"/>
          <w:szCs w:val="24"/>
        </w:rPr>
        <w:t>i</w:t>
      </w:r>
      <w:r w:rsidRPr="00614FE6">
        <w:rPr>
          <w:rFonts w:ascii="Times New Roman" w:hAnsi="Times New Roman"/>
          <w:szCs w:val="24"/>
        </w:rPr>
        <w:t xml:space="preserve">sou a </w:t>
      </w:r>
      <w:r w:rsidRPr="00614FE6" w:rsidR="00AB3D6B">
        <w:rPr>
          <w:rFonts w:ascii="Times New Roman" w:hAnsi="Times New Roman"/>
          <w:szCs w:val="24"/>
        </w:rPr>
        <w:t>umyvárne</w:t>
      </w:r>
      <w:r w:rsidRPr="00614FE6" w:rsidR="00DE0079">
        <w:rPr>
          <w:rFonts w:ascii="Times New Roman" w:hAnsi="Times New Roman"/>
          <w:szCs w:val="24"/>
        </w:rPr>
        <w:t xml:space="preserve"> pri</w:t>
      </w:r>
      <w:r w:rsidRPr="00614FE6">
        <w:rPr>
          <w:rFonts w:ascii="Times New Roman" w:hAnsi="Times New Roman"/>
          <w:szCs w:val="24"/>
        </w:rPr>
        <w:t xml:space="preserve"> </w:t>
      </w:r>
      <w:r w:rsidRPr="00614FE6" w:rsidR="00AB3D6B">
        <w:rPr>
          <w:rFonts w:ascii="Times New Roman" w:hAnsi="Times New Roman"/>
          <w:szCs w:val="24"/>
        </w:rPr>
        <w:t>š</w:t>
      </w:r>
      <w:r w:rsidRPr="00614FE6">
        <w:rPr>
          <w:rFonts w:ascii="Times New Roman" w:hAnsi="Times New Roman"/>
          <w:szCs w:val="24"/>
        </w:rPr>
        <w:t>peciáln</w:t>
      </w:r>
      <w:r w:rsidRPr="00614FE6" w:rsidR="00AB3D6B">
        <w:rPr>
          <w:rFonts w:ascii="Times New Roman" w:hAnsi="Times New Roman"/>
          <w:szCs w:val="24"/>
        </w:rPr>
        <w:t>y</w:t>
      </w:r>
      <w:r w:rsidRPr="00614FE6">
        <w:rPr>
          <w:rFonts w:ascii="Times New Roman" w:hAnsi="Times New Roman"/>
          <w:szCs w:val="24"/>
        </w:rPr>
        <w:t>ch šk</w:t>
      </w:r>
      <w:r w:rsidRPr="00614FE6" w:rsidR="00DE0079">
        <w:rPr>
          <w:rFonts w:ascii="Times New Roman" w:hAnsi="Times New Roman"/>
          <w:szCs w:val="24"/>
        </w:rPr>
        <w:t>olách</w:t>
      </w:r>
      <w:r w:rsidRPr="00614FE6">
        <w:rPr>
          <w:rFonts w:ascii="Times New Roman" w:hAnsi="Times New Roman"/>
          <w:szCs w:val="24"/>
        </w:rPr>
        <w:t xml:space="preserve"> mus</w:t>
      </w:r>
      <w:r w:rsidRPr="00614FE6" w:rsidR="00DE0079">
        <w:rPr>
          <w:rFonts w:ascii="Times New Roman" w:hAnsi="Times New Roman"/>
          <w:szCs w:val="24"/>
        </w:rPr>
        <w:t>ia</w:t>
      </w:r>
      <w:r w:rsidRPr="00614FE6">
        <w:rPr>
          <w:rFonts w:ascii="Times New Roman" w:hAnsi="Times New Roman"/>
          <w:szCs w:val="24"/>
        </w:rPr>
        <w:t xml:space="preserve"> b</w:t>
      </w:r>
      <w:r w:rsidRPr="00614FE6" w:rsidR="00AB3D6B">
        <w:rPr>
          <w:rFonts w:ascii="Times New Roman" w:hAnsi="Times New Roman"/>
          <w:szCs w:val="24"/>
        </w:rPr>
        <w:t>yť</w:t>
      </w:r>
      <w:r w:rsidRPr="00614FE6">
        <w:rPr>
          <w:rFonts w:ascii="Times New Roman" w:hAnsi="Times New Roman"/>
          <w:szCs w:val="24"/>
        </w:rPr>
        <w:t xml:space="preserve"> um</w:t>
      </w:r>
      <w:r w:rsidRPr="00614FE6" w:rsidR="00AB3D6B">
        <w:rPr>
          <w:rFonts w:ascii="Times New Roman" w:hAnsi="Times New Roman"/>
          <w:szCs w:val="24"/>
        </w:rPr>
        <w:t>ie</w:t>
      </w:r>
      <w:r w:rsidRPr="00614FE6">
        <w:rPr>
          <w:rFonts w:ascii="Times New Roman" w:hAnsi="Times New Roman"/>
          <w:szCs w:val="24"/>
        </w:rPr>
        <w:t>s</w:t>
      </w:r>
      <w:r w:rsidRPr="00614FE6" w:rsidR="00AB3D6B">
        <w:rPr>
          <w:rFonts w:ascii="Times New Roman" w:hAnsi="Times New Roman"/>
          <w:szCs w:val="24"/>
        </w:rPr>
        <w:t>tň</w:t>
      </w:r>
      <w:r w:rsidRPr="00614FE6">
        <w:rPr>
          <w:rFonts w:ascii="Times New Roman" w:hAnsi="Times New Roman"/>
          <w:szCs w:val="24"/>
        </w:rPr>
        <w:t>ov</w:t>
      </w:r>
      <w:r w:rsidRPr="00614FE6" w:rsidR="00AB3D6B">
        <w:rPr>
          <w:rFonts w:ascii="Times New Roman" w:hAnsi="Times New Roman"/>
          <w:szCs w:val="24"/>
        </w:rPr>
        <w:t>ané</w:t>
      </w:r>
      <w:r w:rsidRPr="00614FE6">
        <w:rPr>
          <w:rFonts w:ascii="Times New Roman" w:hAnsi="Times New Roman"/>
          <w:szCs w:val="24"/>
        </w:rPr>
        <w:t xml:space="preserve"> a z</w:t>
      </w:r>
      <w:r w:rsidRPr="00614FE6" w:rsidR="00AB3D6B">
        <w:rPr>
          <w:rFonts w:ascii="Times New Roman" w:hAnsi="Times New Roman"/>
          <w:szCs w:val="24"/>
        </w:rPr>
        <w:t>riaďované</w:t>
      </w:r>
      <w:r w:rsidRPr="00614FE6">
        <w:rPr>
          <w:rFonts w:ascii="Times New Roman" w:hAnsi="Times New Roman"/>
          <w:szCs w:val="24"/>
        </w:rPr>
        <w:t xml:space="preserve"> </w:t>
      </w:r>
      <w:r w:rsidRPr="00614FE6" w:rsidR="00AB3D6B">
        <w:rPr>
          <w:rFonts w:ascii="Times New Roman" w:hAnsi="Times New Roman"/>
          <w:szCs w:val="24"/>
        </w:rPr>
        <w:t>podľa</w:t>
      </w:r>
      <w:r w:rsidRPr="00614FE6">
        <w:rPr>
          <w:rFonts w:ascii="Times New Roman" w:hAnsi="Times New Roman"/>
          <w:szCs w:val="24"/>
        </w:rPr>
        <w:t xml:space="preserve"> </w:t>
      </w:r>
      <w:r w:rsidRPr="00614FE6" w:rsidR="00277F17">
        <w:rPr>
          <w:rFonts w:ascii="Times New Roman" w:hAnsi="Times New Roman"/>
          <w:szCs w:val="24"/>
        </w:rPr>
        <w:t>ôsmej časti vyhlášky</w:t>
      </w:r>
      <w:r w:rsidRPr="00614FE6">
        <w:rPr>
          <w:rFonts w:ascii="Times New Roman" w:hAnsi="Times New Roman"/>
          <w:szCs w:val="24"/>
        </w:rPr>
        <w:t>.</w:t>
      </w:r>
    </w:p>
    <w:p w:rsidR="004E4084"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E679F7" w:rsidRPr="00614FE6" w:rsidP="00ED1D84">
      <w:pPr>
        <w:pStyle w:val="Textodstavce"/>
        <w:numPr>
          <w:numId w:val="9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Záchod</w:t>
      </w:r>
      <w:r w:rsidRPr="00614FE6" w:rsidR="00DE0079">
        <w:rPr>
          <w:rFonts w:ascii="Times New Roman" w:hAnsi="Times New Roman"/>
          <w:szCs w:val="24"/>
        </w:rPr>
        <w:t>y</w:t>
      </w:r>
      <w:r w:rsidRPr="00614FE6">
        <w:rPr>
          <w:rFonts w:ascii="Times New Roman" w:hAnsi="Times New Roman"/>
          <w:szCs w:val="24"/>
        </w:rPr>
        <w:t xml:space="preserve"> a umyvár</w:t>
      </w:r>
      <w:r w:rsidRPr="00614FE6" w:rsidR="00DE0079">
        <w:rPr>
          <w:rFonts w:ascii="Times New Roman" w:hAnsi="Times New Roman"/>
          <w:szCs w:val="24"/>
        </w:rPr>
        <w:t>ne</w:t>
      </w:r>
      <w:r w:rsidRPr="00614FE6">
        <w:rPr>
          <w:rFonts w:ascii="Times New Roman" w:hAnsi="Times New Roman"/>
          <w:szCs w:val="24"/>
        </w:rPr>
        <w:t xml:space="preserve"> v škole, školskom zari</w:t>
      </w:r>
      <w:r w:rsidRPr="00614FE6">
        <w:rPr>
          <w:rFonts w:ascii="Times New Roman" w:hAnsi="Times New Roman"/>
          <w:szCs w:val="24"/>
        </w:rPr>
        <w:t>a</w:t>
      </w:r>
      <w:r w:rsidRPr="00614FE6">
        <w:rPr>
          <w:rFonts w:ascii="Times New Roman" w:hAnsi="Times New Roman"/>
          <w:szCs w:val="24"/>
        </w:rPr>
        <w:t>dení a telovýchovnom zariadení sa zriaďujú oddel</w:t>
      </w:r>
      <w:r w:rsidRPr="00614FE6">
        <w:rPr>
          <w:rFonts w:ascii="Times New Roman" w:hAnsi="Times New Roman"/>
          <w:szCs w:val="24"/>
        </w:rPr>
        <w:t>e</w:t>
      </w:r>
      <w:r w:rsidRPr="00614FE6">
        <w:rPr>
          <w:rFonts w:ascii="Times New Roman" w:hAnsi="Times New Roman"/>
          <w:szCs w:val="24"/>
        </w:rPr>
        <w:t xml:space="preserve">ne podľa pohlavia. Musia byť umiestnené tak, aby dostupná vzdialenosť nepresiahla </w:t>
      </w:r>
      <w:smartTag w:uri="urn:schemas-microsoft-com:office:smarttags" w:element="metricconverter">
        <w:smartTagPr>
          <w:attr w:name="ProductID" w:val="2 a"/>
        </w:smartTagPr>
        <w:r w:rsidRPr="00614FE6">
          <w:rPr>
            <w:rFonts w:ascii="Times New Roman" w:hAnsi="Times New Roman"/>
            <w:szCs w:val="24"/>
          </w:rPr>
          <w:t>60 m</w:t>
        </w:r>
      </w:smartTag>
      <w:r w:rsidRPr="00614FE6">
        <w:rPr>
          <w:rFonts w:ascii="Times New Roman" w:hAnsi="Times New Roman"/>
          <w:szCs w:val="24"/>
        </w:rPr>
        <w:t xml:space="preserve">. Záchod </w:t>
      </w:r>
      <w:r w:rsidRPr="00614FE6" w:rsidR="009D4151">
        <w:rPr>
          <w:rFonts w:ascii="Times New Roman" w:hAnsi="Times New Roman"/>
          <w:szCs w:val="24"/>
        </w:rPr>
        <w:t>vo</w:t>
      </w:r>
      <w:r w:rsidRPr="00614FE6">
        <w:rPr>
          <w:rFonts w:ascii="Times New Roman" w:hAnsi="Times New Roman"/>
          <w:szCs w:val="24"/>
        </w:rPr>
        <w:t xml:space="preserve"> výukovom priestore musí byť vždy priamo osvetlený a vetraný. Pre 80 chlapcov musí byť zriadená jedna záchodová kabína a pre 20 chlapcov jedno pisoárové státie. Pre 80 dievčat musí byť zriadená jedna hygienická kabína a pre 20 dievčat jedna záchodová kab</w:t>
      </w:r>
      <w:r w:rsidRPr="00614FE6">
        <w:rPr>
          <w:rFonts w:ascii="Times New Roman" w:hAnsi="Times New Roman"/>
          <w:szCs w:val="24"/>
        </w:rPr>
        <w:t>í</w:t>
      </w:r>
      <w:r w:rsidRPr="00614FE6">
        <w:rPr>
          <w:rFonts w:ascii="Times New Roman" w:hAnsi="Times New Roman"/>
          <w:szCs w:val="24"/>
        </w:rPr>
        <w:t>na. V záchodovej predsieni, ktorá sa využíva ako umyváreň, sa umiestňuje jedno umývadlo pre ka</w:t>
      </w:r>
      <w:r w:rsidRPr="00614FE6">
        <w:rPr>
          <w:rFonts w:ascii="Times New Roman" w:hAnsi="Times New Roman"/>
          <w:szCs w:val="24"/>
        </w:rPr>
        <w:t>ž</w:t>
      </w:r>
      <w:r w:rsidRPr="00614FE6">
        <w:rPr>
          <w:rFonts w:ascii="Times New Roman" w:hAnsi="Times New Roman"/>
          <w:szCs w:val="24"/>
        </w:rPr>
        <w:t>dých 20 žiakov.</w:t>
      </w:r>
    </w:p>
    <w:p w:rsidR="00E679F7"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B3D6B" w:rsidRPr="00614FE6" w:rsidP="00ED1D84">
      <w:pPr>
        <w:pStyle w:val="Textodstavce"/>
        <w:numPr>
          <w:numId w:val="9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Záchod a umyváreň pedagogických a nepedagogických zamestnancov nesmú byť pr</w:t>
      </w:r>
      <w:r w:rsidRPr="00614FE6">
        <w:rPr>
          <w:rFonts w:ascii="Times New Roman" w:hAnsi="Times New Roman"/>
          <w:szCs w:val="24"/>
        </w:rPr>
        <w:t>í</w:t>
      </w:r>
      <w:r w:rsidRPr="00614FE6">
        <w:rPr>
          <w:rFonts w:ascii="Times New Roman" w:hAnsi="Times New Roman"/>
          <w:szCs w:val="24"/>
        </w:rPr>
        <w:t>stupné zo záchoda a umyvárne žiakov. Pre 20 osôb musí byť zriadená jedna záchodová kabína a jedno umývadlo.</w:t>
      </w:r>
    </w:p>
    <w:p w:rsidR="00AB3D6B"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4"/>
        </w:numPr>
        <w:tabs>
          <w:tab w:val="clear" w:pos="785"/>
        </w:tabs>
        <w:bidi w:val="0"/>
        <w:spacing w:before="0" w:after="0" w:line="240" w:lineRule="atLeast"/>
        <w:ind w:left="0" w:firstLine="284"/>
        <w:jc w:val="left"/>
        <w:rPr>
          <w:rFonts w:ascii="Times New Roman" w:hAnsi="Times New Roman"/>
          <w:szCs w:val="24"/>
        </w:rPr>
      </w:pPr>
      <w:r w:rsidRPr="00614FE6" w:rsidR="00AB3D6B">
        <w:rPr>
          <w:rFonts w:ascii="Times New Roman" w:hAnsi="Times New Roman"/>
          <w:szCs w:val="24"/>
        </w:rPr>
        <w:t xml:space="preserve">Najmenšia svetlá šírka chodby v škole musí byť </w:t>
      </w:r>
      <w:smartTag w:uri="urn:schemas-microsoft-com:office:smarttags" w:element="metricconverter">
        <w:smartTagPr>
          <w:attr w:name="ProductID" w:val="2 a"/>
        </w:smartTagPr>
        <w:r w:rsidRPr="00614FE6" w:rsidR="00AB3D6B">
          <w:rPr>
            <w:rFonts w:ascii="Times New Roman" w:hAnsi="Times New Roman"/>
            <w:szCs w:val="24"/>
          </w:rPr>
          <w:t>3 000 mm</w:t>
        </w:r>
      </w:smartTag>
      <w:r w:rsidRPr="00614FE6" w:rsidR="00AB3D6B">
        <w:rPr>
          <w:rFonts w:ascii="Times New Roman" w:hAnsi="Times New Roman"/>
          <w:szCs w:val="24"/>
        </w:rPr>
        <w:t>, ak sú vyučovacie priestory umie</w:t>
      </w:r>
      <w:r w:rsidRPr="00614FE6" w:rsidR="00AB3D6B">
        <w:rPr>
          <w:rFonts w:ascii="Times New Roman" w:hAnsi="Times New Roman"/>
          <w:szCs w:val="24"/>
        </w:rPr>
        <w:t>s</w:t>
      </w:r>
      <w:r w:rsidRPr="00614FE6" w:rsidR="00AB3D6B">
        <w:rPr>
          <w:rFonts w:ascii="Times New Roman" w:hAnsi="Times New Roman"/>
          <w:szCs w:val="24"/>
        </w:rPr>
        <w:t xml:space="preserve">tnené po oboch stranách chodby, a </w:t>
      </w:r>
      <w:smartTag w:uri="urn:schemas-microsoft-com:office:smarttags" w:element="metricconverter">
        <w:smartTagPr>
          <w:attr w:name="ProductID" w:val="2 a"/>
        </w:smartTagPr>
        <w:r w:rsidRPr="00614FE6" w:rsidR="00AB3D6B">
          <w:rPr>
            <w:rFonts w:ascii="Times New Roman" w:hAnsi="Times New Roman"/>
            <w:szCs w:val="24"/>
          </w:rPr>
          <w:t>2 200 mm</w:t>
        </w:r>
      </w:smartTag>
      <w:r w:rsidRPr="00614FE6" w:rsidR="00AB3D6B">
        <w:rPr>
          <w:rFonts w:ascii="Times New Roman" w:hAnsi="Times New Roman"/>
          <w:szCs w:val="24"/>
        </w:rPr>
        <w:t xml:space="preserve">, ak sú vyučovacie priestory len na jednej strane chodby. Ak slúži táto chodba ako hlavné komunikačné spojenie, musí byť široká najmenej </w:t>
      </w:r>
      <w:smartTag w:uri="urn:schemas-microsoft-com:office:smarttags" w:element="metricconverter">
        <w:smartTagPr>
          <w:attr w:name="ProductID" w:val="2 a"/>
        </w:smartTagPr>
        <w:r w:rsidRPr="00614FE6" w:rsidR="00AB3D6B">
          <w:rPr>
            <w:rFonts w:ascii="Times New Roman" w:hAnsi="Times New Roman"/>
            <w:szCs w:val="24"/>
          </w:rPr>
          <w:t>3 000 mm</w:t>
        </w:r>
      </w:smartTag>
      <w:r w:rsidRPr="00614FE6" w:rsidR="00AB3D6B">
        <w:rPr>
          <w:rFonts w:ascii="Times New Roman" w:hAnsi="Times New Roman"/>
          <w:szCs w:val="24"/>
        </w:rPr>
        <w:t>. Najme</w:t>
      </w:r>
      <w:r w:rsidRPr="00614FE6" w:rsidR="00AB3D6B">
        <w:rPr>
          <w:rFonts w:ascii="Times New Roman" w:hAnsi="Times New Roman"/>
          <w:szCs w:val="24"/>
        </w:rPr>
        <w:t>n</w:t>
      </w:r>
      <w:r w:rsidRPr="00614FE6" w:rsidR="00AB3D6B">
        <w:rPr>
          <w:rFonts w:ascii="Times New Roman" w:hAnsi="Times New Roman"/>
          <w:szCs w:val="24"/>
        </w:rPr>
        <w:t xml:space="preserve">šia svetlá šírka chodby v každom predškolskom zariadení musí byť </w:t>
      </w:r>
      <w:smartTag w:uri="urn:schemas-microsoft-com:office:smarttags" w:element="metricconverter">
        <w:smartTagPr>
          <w:attr w:name="ProductID" w:val="2 a"/>
        </w:smartTagPr>
        <w:r w:rsidRPr="00614FE6" w:rsidR="00AB3D6B">
          <w:rPr>
            <w:rFonts w:ascii="Times New Roman" w:hAnsi="Times New Roman"/>
            <w:szCs w:val="24"/>
          </w:rPr>
          <w:t xml:space="preserve">1 </w:t>
        </w:r>
        <w:r w:rsidRPr="00614FE6" w:rsidR="00C73D15">
          <w:rPr>
            <w:rFonts w:ascii="Times New Roman" w:hAnsi="Times New Roman"/>
            <w:szCs w:val="24"/>
          </w:rPr>
          <w:t>5</w:t>
        </w:r>
        <w:r w:rsidRPr="00614FE6" w:rsidR="00AB3D6B">
          <w:rPr>
            <w:rFonts w:ascii="Times New Roman" w:hAnsi="Times New Roman"/>
            <w:szCs w:val="24"/>
          </w:rPr>
          <w:t>00 mm</w:t>
        </w:r>
      </w:smartTag>
      <w:r w:rsidRPr="00614FE6" w:rsidR="00AB3D6B">
        <w:rPr>
          <w:rFonts w:ascii="Times New Roman" w:hAnsi="Times New Roman"/>
          <w:szCs w:val="24"/>
        </w:rPr>
        <w:t xml:space="preserve">. </w:t>
      </w:r>
    </w:p>
    <w:p w:rsidR="00AB3D6B"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4"/>
        </w:numPr>
        <w:tabs>
          <w:tab w:val="clear" w:pos="785"/>
        </w:tabs>
        <w:bidi w:val="0"/>
        <w:spacing w:before="0" w:after="0" w:line="240" w:lineRule="atLeast"/>
        <w:ind w:left="0" w:firstLine="284"/>
        <w:jc w:val="left"/>
        <w:rPr>
          <w:rFonts w:ascii="Times New Roman" w:hAnsi="Times New Roman"/>
          <w:szCs w:val="24"/>
        </w:rPr>
      </w:pPr>
      <w:r w:rsidRPr="00614FE6" w:rsidR="00AB3D6B">
        <w:rPr>
          <w:rFonts w:ascii="Times New Roman" w:hAnsi="Times New Roman"/>
          <w:szCs w:val="24"/>
        </w:rPr>
        <w:t>Vo vyučovacom priestore musia byť dvere š</w:t>
      </w:r>
      <w:r w:rsidRPr="00614FE6" w:rsidR="00AB3D6B">
        <w:rPr>
          <w:rFonts w:ascii="Times New Roman" w:hAnsi="Times New Roman"/>
          <w:szCs w:val="24"/>
        </w:rPr>
        <w:t>i</w:t>
      </w:r>
      <w:r w:rsidRPr="00614FE6" w:rsidR="00AB3D6B">
        <w:rPr>
          <w:rFonts w:ascii="Times New Roman" w:hAnsi="Times New Roman"/>
          <w:szCs w:val="24"/>
        </w:rPr>
        <w:t xml:space="preserve">roké najmenej </w:t>
      </w:r>
      <w:smartTag w:uri="urn:schemas-microsoft-com:office:smarttags" w:element="metricconverter">
        <w:smartTagPr>
          <w:attr w:name="ProductID" w:val="2 a"/>
        </w:smartTagPr>
        <w:r w:rsidRPr="00614FE6" w:rsidR="00AB3D6B">
          <w:rPr>
            <w:rFonts w:ascii="Times New Roman" w:hAnsi="Times New Roman"/>
            <w:szCs w:val="24"/>
          </w:rPr>
          <w:t>900 mm</w:t>
        </w:r>
      </w:smartTag>
      <w:r w:rsidRPr="00614FE6" w:rsidR="00AB3D6B">
        <w:rPr>
          <w:rFonts w:ascii="Times New Roman" w:hAnsi="Times New Roman"/>
          <w:szCs w:val="24"/>
        </w:rPr>
        <w:t xml:space="preserve">. V telocvični musia mať aspoň jedny z dverí rozmery 1 800 x </w:t>
      </w:r>
      <w:smartTag w:uri="urn:schemas-microsoft-com:office:smarttags" w:element="metricconverter">
        <w:smartTagPr>
          <w:attr w:name="ProductID" w:val="2 a"/>
        </w:smartTagPr>
        <w:r w:rsidRPr="00614FE6" w:rsidR="00AB3D6B">
          <w:rPr>
            <w:rFonts w:ascii="Times New Roman" w:hAnsi="Times New Roman"/>
            <w:szCs w:val="24"/>
          </w:rPr>
          <w:t>2 100 mm</w:t>
        </w:r>
      </w:smartTag>
      <w:r w:rsidRPr="00614FE6" w:rsidR="00AB3D6B">
        <w:rPr>
          <w:rFonts w:ascii="Times New Roman" w:hAnsi="Times New Roman"/>
          <w:szCs w:val="24"/>
        </w:rPr>
        <w:t>.</w:t>
      </w:r>
    </w:p>
    <w:p w:rsidR="00AB3D6B"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4"/>
        </w:numPr>
        <w:tabs>
          <w:tab w:val="clear" w:pos="785"/>
        </w:tabs>
        <w:bidi w:val="0"/>
        <w:spacing w:before="0" w:after="0" w:line="240" w:lineRule="atLeast"/>
        <w:ind w:left="0" w:firstLine="284"/>
        <w:jc w:val="left"/>
        <w:rPr>
          <w:rFonts w:ascii="Times New Roman" w:hAnsi="Times New Roman"/>
          <w:szCs w:val="24"/>
        </w:rPr>
      </w:pPr>
      <w:r w:rsidRPr="00614FE6" w:rsidR="00AB3D6B">
        <w:rPr>
          <w:rFonts w:ascii="Times New Roman" w:hAnsi="Times New Roman"/>
          <w:szCs w:val="24"/>
        </w:rPr>
        <w:t>V predškolskom zariadení, základnej škole a v špeciálnej škole sa nesmú používať kývavé alebo turniketové dvere. Na zasklenie dverných krídel sa musí použiť bezpečnostné sklo. V predškolskom zariadení nesmie byť spodná tretina dverí zasklená.</w:t>
      </w:r>
    </w:p>
    <w:p w:rsidR="00AB3D6B"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B3D6B" w:rsidRPr="00614FE6" w:rsidP="00ED1D84">
      <w:pPr>
        <w:pStyle w:val="BodyTextIndent"/>
        <w:numPr>
          <w:numId w:val="94"/>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Vo vyučovacom priestore musí byť umie</w:t>
      </w:r>
      <w:r w:rsidRPr="00614FE6">
        <w:rPr>
          <w:rFonts w:ascii="Times New Roman" w:hAnsi="Times New Roman"/>
          <w:szCs w:val="24"/>
        </w:rPr>
        <w:t>s</w:t>
      </w:r>
      <w:r w:rsidRPr="00614FE6">
        <w:rPr>
          <w:rFonts w:ascii="Times New Roman" w:hAnsi="Times New Roman"/>
          <w:szCs w:val="24"/>
        </w:rPr>
        <w:t>tnený najmenej jeden výtok pitnej vody. Ak je zav</w:t>
      </w:r>
      <w:r w:rsidRPr="00614FE6">
        <w:rPr>
          <w:rFonts w:ascii="Times New Roman" w:hAnsi="Times New Roman"/>
          <w:szCs w:val="24"/>
        </w:rPr>
        <w:t>e</w:t>
      </w:r>
      <w:r w:rsidRPr="00614FE6">
        <w:rPr>
          <w:rFonts w:ascii="Times New Roman" w:hAnsi="Times New Roman"/>
          <w:szCs w:val="24"/>
        </w:rPr>
        <w:t xml:space="preserve">dená teplá voda, výtok v dosahu žiakov nesmie mať teplotu vyššiu ako </w:t>
      </w:r>
      <w:smartTag w:uri="urn:schemas-microsoft-com:office:smarttags" w:element="metricconverter">
        <w:smartTagPr>
          <w:attr w:name="ProductID" w:val="2 a"/>
        </w:smartTagPr>
        <w:r w:rsidRPr="00614FE6">
          <w:rPr>
            <w:rFonts w:ascii="Times New Roman" w:hAnsi="Times New Roman"/>
            <w:szCs w:val="24"/>
          </w:rPr>
          <w:t>45°C</w:t>
        </w:r>
      </w:smartTag>
      <w:r w:rsidRPr="00614FE6">
        <w:rPr>
          <w:rFonts w:ascii="Times New Roman" w:hAnsi="Times New Roman"/>
          <w:szCs w:val="24"/>
        </w:rPr>
        <w:t>.</w:t>
      </w:r>
    </w:p>
    <w:p w:rsidR="00AB3D6B" w:rsidRPr="00614FE6" w:rsidP="00D416DE">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E679F7" w:rsidRPr="00614FE6" w:rsidP="00404E2A">
      <w:pPr>
        <w:pStyle w:val="BodyTextIndent"/>
        <w:numPr>
          <w:numId w:val="94"/>
        </w:numPr>
        <w:tabs>
          <w:tab w:val="left" w:pos="284"/>
          <w:tab w:val="left" w:pos="851"/>
        </w:tabs>
        <w:bidi w:val="0"/>
        <w:spacing w:after="0" w:line="240" w:lineRule="atLeast"/>
        <w:ind w:left="0" w:firstLine="284"/>
        <w:jc w:val="left"/>
        <w:rPr>
          <w:rFonts w:ascii="Times New Roman" w:hAnsi="Times New Roman"/>
          <w:szCs w:val="24"/>
        </w:rPr>
      </w:pPr>
      <w:r w:rsidRPr="00614FE6" w:rsidR="00B67EA1">
        <w:rPr>
          <w:rFonts w:ascii="Times New Roman" w:hAnsi="Times New Roman"/>
          <w:szCs w:val="24"/>
        </w:rPr>
        <w:t xml:space="preserve">Na stavbu vysokej školy a vysokoškolského zariadenia platia ustanovenia </w:t>
      </w:r>
      <w:r w:rsidRPr="00614FE6">
        <w:rPr>
          <w:rFonts w:ascii="Times New Roman" w:hAnsi="Times New Roman"/>
          <w:szCs w:val="24"/>
        </w:rPr>
        <w:t xml:space="preserve">predchádzajúcich </w:t>
      </w:r>
      <w:r w:rsidRPr="00614FE6" w:rsidR="00B67EA1">
        <w:rPr>
          <w:rFonts w:ascii="Times New Roman" w:hAnsi="Times New Roman"/>
          <w:szCs w:val="24"/>
        </w:rPr>
        <w:t>odsekov  prim</w:t>
      </w:r>
      <w:r w:rsidRPr="00614FE6" w:rsidR="00B67EA1">
        <w:rPr>
          <w:rFonts w:ascii="Times New Roman" w:hAnsi="Times New Roman"/>
          <w:szCs w:val="24"/>
        </w:rPr>
        <w:t>e</w:t>
      </w:r>
      <w:r w:rsidRPr="00614FE6" w:rsidR="00B67EA1">
        <w:rPr>
          <w:rFonts w:ascii="Times New Roman" w:hAnsi="Times New Roman"/>
          <w:szCs w:val="24"/>
        </w:rPr>
        <w:t>rane.</w:t>
      </w:r>
    </w:p>
    <w:p w:rsidR="00EC550E" w:rsidRPr="00614FE6" w:rsidP="00EC550E">
      <w:pPr>
        <w:pStyle w:val="BodyTextIndent"/>
        <w:tabs>
          <w:tab w:val="left" w:pos="284"/>
          <w:tab w:val="left" w:pos="851"/>
        </w:tabs>
        <w:bidi w:val="0"/>
        <w:spacing w:after="0" w:line="240" w:lineRule="atLeast"/>
        <w:ind w:left="284"/>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003535B9">
        <w:rPr>
          <w:rFonts w:ascii="Times New Roman" w:hAnsi="Times New Roman"/>
          <w:szCs w:val="24"/>
        </w:rPr>
        <w:t>52</w:t>
      </w:r>
    </w:p>
    <w:p w:rsidR="00E679F7"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Stavby zdravotníckych zariadení a zariadení sociálnych služieb</w:t>
      </w:r>
    </w:p>
    <w:p w:rsidR="00E679F7" w:rsidRPr="00614FE6" w:rsidP="00404E2A">
      <w:pPr>
        <w:pStyle w:val="BodyTextIndent"/>
        <w:tabs>
          <w:tab w:val="left" w:pos="284"/>
        </w:tabs>
        <w:bidi w:val="0"/>
        <w:spacing w:after="0" w:line="240" w:lineRule="atLeast"/>
        <w:ind w:left="0"/>
        <w:jc w:val="left"/>
        <w:rPr>
          <w:rFonts w:ascii="Times New Roman" w:hAnsi="Times New Roman"/>
          <w:szCs w:val="24"/>
        </w:rPr>
      </w:pPr>
    </w:p>
    <w:p w:rsidR="00E679F7" w:rsidRPr="00614FE6" w:rsidP="00ED1D84">
      <w:pPr>
        <w:pStyle w:val="BodyTextIndent"/>
        <w:numPr>
          <w:numId w:val="9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Zdravotnícke zariadenie a zariadenie sociá</w:t>
      </w:r>
      <w:r w:rsidRPr="00614FE6">
        <w:rPr>
          <w:rFonts w:ascii="Times New Roman" w:hAnsi="Times New Roman"/>
          <w:szCs w:val="24"/>
        </w:rPr>
        <w:t>l</w:t>
      </w:r>
      <w:r w:rsidRPr="00614FE6">
        <w:rPr>
          <w:rFonts w:ascii="Times New Roman" w:hAnsi="Times New Roman"/>
          <w:szCs w:val="24"/>
        </w:rPr>
        <w:t>nych služieb</w:t>
      </w:r>
      <w:r w:rsidRPr="00614FE6" w:rsidR="008D4BBA">
        <w:rPr>
          <w:rFonts w:ascii="Times New Roman" w:hAnsi="Times New Roman"/>
          <w:szCs w:val="24"/>
          <w:vertAlign w:val="superscript"/>
        </w:rPr>
        <w:t>24)</w:t>
      </w:r>
      <w:r w:rsidRPr="00614FE6">
        <w:rPr>
          <w:rFonts w:ascii="Times New Roman" w:hAnsi="Times New Roman"/>
          <w:szCs w:val="24"/>
          <w:vertAlign w:val="superscript"/>
        </w:rPr>
        <w:t xml:space="preserve"> </w:t>
      </w:r>
      <w:r w:rsidRPr="00614FE6">
        <w:rPr>
          <w:rFonts w:ascii="Times New Roman" w:hAnsi="Times New Roman"/>
          <w:szCs w:val="24"/>
        </w:rPr>
        <w:t>sa umiestňujú v tichom prostredí v dostatočnom odstupe od cesty a od zdroja hluku.</w:t>
      </w:r>
    </w:p>
    <w:p w:rsidR="008D4BBA" w:rsidRPr="00614FE6" w:rsidP="00083452">
      <w:pPr>
        <w:pStyle w:val="BodyTextIndent"/>
        <w:tabs>
          <w:tab w:val="left" w:pos="851"/>
        </w:tabs>
        <w:bidi w:val="0"/>
        <w:spacing w:after="0" w:line="240" w:lineRule="atLeast"/>
        <w:ind w:left="0" w:firstLine="284"/>
        <w:jc w:val="left"/>
        <w:rPr>
          <w:rFonts w:ascii="Times New Roman" w:hAnsi="Times New Roman"/>
          <w:szCs w:val="24"/>
        </w:rPr>
      </w:pPr>
    </w:p>
    <w:p w:rsidR="00E679F7" w:rsidRPr="00614FE6" w:rsidP="00ED1D84">
      <w:pPr>
        <w:pStyle w:val="BodyTextIndent"/>
        <w:numPr>
          <w:numId w:val="9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 xml:space="preserve">Stavebnotechnické a dispozično-prevádzkové riešenie budov </w:t>
      </w:r>
      <w:r w:rsidRPr="00614FE6" w:rsidR="002450EA">
        <w:rPr>
          <w:rFonts w:ascii="Times New Roman" w:hAnsi="Times New Roman"/>
          <w:szCs w:val="24"/>
        </w:rPr>
        <w:t xml:space="preserve">podľa odseku 1 </w:t>
      </w:r>
      <w:r w:rsidRPr="00614FE6">
        <w:rPr>
          <w:rFonts w:ascii="Times New Roman" w:hAnsi="Times New Roman"/>
          <w:szCs w:val="24"/>
        </w:rPr>
        <w:t>musí spĺňať požiadavky bezpečnosti a ochrany zdravia</w:t>
      </w:r>
      <w:r w:rsidRPr="00614FE6" w:rsidR="008D4BBA">
        <w:rPr>
          <w:rFonts w:ascii="Times New Roman" w:hAnsi="Times New Roman"/>
          <w:szCs w:val="24"/>
          <w:vertAlign w:val="superscript"/>
        </w:rPr>
        <w:t>25)</w:t>
      </w:r>
      <w:r w:rsidRPr="00614FE6">
        <w:rPr>
          <w:rFonts w:ascii="Times New Roman" w:hAnsi="Times New Roman"/>
          <w:szCs w:val="24"/>
        </w:rPr>
        <w:t>, civilnej ochr</w:t>
      </w:r>
      <w:r w:rsidRPr="00614FE6">
        <w:rPr>
          <w:rFonts w:ascii="Times New Roman" w:hAnsi="Times New Roman"/>
          <w:szCs w:val="24"/>
        </w:rPr>
        <w:t>a</w:t>
      </w:r>
      <w:r w:rsidRPr="00614FE6">
        <w:rPr>
          <w:rFonts w:ascii="Times New Roman" w:hAnsi="Times New Roman"/>
          <w:szCs w:val="24"/>
        </w:rPr>
        <w:t>ny a ochrany pred požiarmi</w:t>
      </w:r>
      <w:r w:rsidRPr="00614FE6" w:rsidR="008D4BBA">
        <w:rPr>
          <w:rFonts w:ascii="Times New Roman" w:hAnsi="Times New Roman"/>
          <w:szCs w:val="24"/>
          <w:vertAlign w:val="superscript"/>
        </w:rPr>
        <w:t>10)</w:t>
      </w:r>
      <w:r w:rsidRPr="00614FE6" w:rsidR="009C07E8">
        <w:rPr>
          <w:rFonts w:ascii="Times New Roman" w:hAnsi="Times New Roman"/>
          <w:szCs w:val="24"/>
        </w:rPr>
        <w:t xml:space="preserve"> a požiadavky evakuácie</w:t>
      </w:r>
      <w:r w:rsidRPr="00614FE6">
        <w:rPr>
          <w:rFonts w:ascii="Times New Roman" w:hAnsi="Times New Roman"/>
          <w:szCs w:val="24"/>
        </w:rPr>
        <w:t>.</w:t>
      </w:r>
    </w:p>
    <w:p w:rsidR="008D4BBA" w:rsidRPr="00614FE6" w:rsidP="00083452">
      <w:pPr>
        <w:pStyle w:val="BodyTextIndent"/>
        <w:tabs>
          <w:tab w:val="left" w:pos="851"/>
        </w:tabs>
        <w:bidi w:val="0"/>
        <w:spacing w:after="0" w:line="240" w:lineRule="atLeast"/>
        <w:ind w:left="0" w:firstLine="284"/>
        <w:jc w:val="left"/>
        <w:rPr>
          <w:rFonts w:ascii="Times New Roman" w:hAnsi="Times New Roman"/>
          <w:szCs w:val="24"/>
        </w:rPr>
      </w:pPr>
    </w:p>
    <w:p w:rsidR="00D81C4D" w:rsidRPr="00614FE6" w:rsidP="00ED1D84">
      <w:pPr>
        <w:pStyle w:val="BodyTextIndent"/>
        <w:numPr>
          <w:numId w:val="9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Každ</w:t>
      </w:r>
      <w:r w:rsidRPr="00614FE6" w:rsidR="002450EA">
        <w:rPr>
          <w:rFonts w:ascii="Times New Roman" w:hAnsi="Times New Roman"/>
          <w:szCs w:val="24"/>
        </w:rPr>
        <w:t>á</w:t>
      </w:r>
      <w:r w:rsidRPr="00614FE6">
        <w:rPr>
          <w:rFonts w:ascii="Times New Roman" w:hAnsi="Times New Roman"/>
          <w:szCs w:val="24"/>
        </w:rPr>
        <w:t xml:space="preserve"> stavba musí byť pripoj</w:t>
      </w:r>
      <w:r w:rsidRPr="00614FE6" w:rsidR="002450EA">
        <w:rPr>
          <w:rFonts w:ascii="Times New Roman" w:hAnsi="Times New Roman"/>
          <w:szCs w:val="24"/>
        </w:rPr>
        <w:t>ená</w:t>
      </w:r>
      <w:r w:rsidRPr="00614FE6">
        <w:rPr>
          <w:rFonts w:ascii="Times New Roman" w:hAnsi="Times New Roman"/>
          <w:szCs w:val="24"/>
        </w:rPr>
        <w:t xml:space="preserve"> na verejnú</w:t>
      </w:r>
      <w:r w:rsidRPr="00614FE6" w:rsidR="002450EA">
        <w:rPr>
          <w:rFonts w:ascii="Times New Roman" w:hAnsi="Times New Roman"/>
          <w:szCs w:val="24"/>
        </w:rPr>
        <w:t xml:space="preserve"> </w:t>
      </w:r>
      <w:r w:rsidRPr="00614FE6">
        <w:rPr>
          <w:rFonts w:ascii="Times New Roman" w:hAnsi="Times New Roman"/>
          <w:szCs w:val="24"/>
        </w:rPr>
        <w:t>komunikačnú sieť. Podrobnosti  pre návrh a realizáciu ustanovuje osobitný predpis.</w:t>
      </w:r>
    </w:p>
    <w:p w:rsidR="00D81C4D" w:rsidRPr="00614FE6" w:rsidP="00083452">
      <w:pPr>
        <w:pStyle w:val="BodyTextIndent"/>
        <w:tabs>
          <w:tab w:val="left" w:pos="851"/>
        </w:tabs>
        <w:bidi w:val="0"/>
        <w:spacing w:after="0" w:line="240" w:lineRule="atLeast"/>
        <w:ind w:left="0" w:firstLine="284"/>
        <w:jc w:val="left"/>
        <w:rPr>
          <w:rFonts w:ascii="Times New Roman" w:hAnsi="Times New Roman"/>
          <w:szCs w:val="24"/>
        </w:rPr>
      </w:pPr>
    </w:p>
    <w:p w:rsidR="00946AA8" w:rsidRPr="00614FE6" w:rsidP="00ED1D84">
      <w:pPr>
        <w:pStyle w:val="BodyTextIndent"/>
        <w:numPr>
          <w:numId w:val="95"/>
        </w:numPr>
        <w:tabs>
          <w:tab w:val="left" w:pos="851"/>
        </w:tabs>
        <w:bidi w:val="0"/>
        <w:spacing w:after="0" w:line="240" w:lineRule="atLeast"/>
        <w:ind w:left="0" w:firstLine="284"/>
        <w:jc w:val="left"/>
        <w:rPr>
          <w:rFonts w:ascii="Times New Roman" w:hAnsi="Times New Roman"/>
          <w:szCs w:val="24"/>
        </w:rPr>
      </w:pPr>
      <w:r w:rsidRPr="00614FE6" w:rsidR="0065050E">
        <w:rPr>
          <w:rFonts w:ascii="Times New Roman" w:hAnsi="Times New Roman"/>
          <w:szCs w:val="24"/>
        </w:rPr>
        <w:t xml:space="preserve">Usporiadanie zdravotníckych zariadení </w:t>
      </w:r>
      <w:r w:rsidRPr="00614FE6" w:rsidR="005D5B3B">
        <w:rPr>
          <w:rFonts w:ascii="Times New Roman" w:hAnsi="Times New Roman"/>
          <w:szCs w:val="24"/>
        </w:rPr>
        <w:t>ošetrovateľskej starostlivosti</w:t>
      </w:r>
      <w:r w:rsidRPr="00614FE6" w:rsidR="00111550">
        <w:rPr>
          <w:rFonts w:ascii="Times New Roman" w:hAnsi="Times New Roman"/>
          <w:szCs w:val="24"/>
        </w:rPr>
        <w:t xml:space="preserve"> a</w:t>
      </w:r>
      <w:r w:rsidRPr="00614FE6" w:rsidR="005D5B3B">
        <w:rPr>
          <w:rFonts w:ascii="Times New Roman" w:hAnsi="Times New Roman"/>
          <w:szCs w:val="24"/>
        </w:rPr>
        <w:t xml:space="preserve"> zariadení </w:t>
      </w:r>
      <w:r w:rsidRPr="00614FE6" w:rsidR="0065050E">
        <w:rPr>
          <w:rFonts w:ascii="Times New Roman" w:hAnsi="Times New Roman"/>
          <w:szCs w:val="24"/>
        </w:rPr>
        <w:t>pre dožívajúcich pacientov, musí mať komunikácie, výťahy, vstupné otvory a hygienické zariadenia navrhnuté pre presun na lôžku alebo na invalidnom vozíku.</w:t>
      </w:r>
    </w:p>
    <w:p w:rsidR="00946AA8" w:rsidRPr="00614FE6" w:rsidP="00083452">
      <w:pPr>
        <w:pStyle w:val="BodyTextIndent"/>
        <w:tabs>
          <w:tab w:val="left" w:pos="851"/>
        </w:tabs>
        <w:bidi w:val="0"/>
        <w:spacing w:after="0" w:line="240" w:lineRule="atLeast"/>
        <w:ind w:left="0" w:firstLine="284"/>
        <w:jc w:val="left"/>
        <w:rPr>
          <w:rFonts w:ascii="Times New Roman" w:hAnsi="Times New Roman"/>
          <w:szCs w:val="24"/>
        </w:rPr>
      </w:pPr>
    </w:p>
    <w:p w:rsidR="009C07E8" w:rsidRPr="00614FE6" w:rsidP="00ED1D84">
      <w:pPr>
        <w:pStyle w:val="BodyTextIndent"/>
        <w:numPr>
          <w:numId w:val="9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 xml:space="preserve">Nemocnice s poliklinikou, zariadenia ambulantnej starostlivosti, hospice, niektoré druhy zariadení sociálnej starostlivosti, liečebné ústavy, rehabilitačné zariadenia a ubytovacie zariadenia pre zdravotne postihnuté deti a mládež sú špeciálnymi stavbami, kde hlavné prevádzkové časti slúžiace pacientom a klientom musia spĺňať sprísnené požiadavky na bezbariérovú prevádzku podľa ôsmej časti vyhlášky, pretože v týchto stavbách sú všetci užívatelia osobami s obmedzenou schopnosťou pohybu a orientácie. </w:t>
      </w:r>
    </w:p>
    <w:p w:rsidR="009C07E8" w:rsidRPr="00614FE6" w:rsidP="00083452">
      <w:pPr>
        <w:pStyle w:val="BodyTextIndent"/>
        <w:tabs>
          <w:tab w:val="left" w:pos="851"/>
        </w:tabs>
        <w:bidi w:val="0"/>
        <w:spacing w:after="0" w:line="240" w:lineRule="atLeast"/>
        <w:ind w:left="0" w:firstLine="284"/>
        <w:jc w:val="left"/>
        <w:rPr>
          <w:rFonts w:ascii="Times New Roman" w:hAnsi="Times New Roman"/>
          <w:szCs w:val="24"/>
        </w:rPr>
      </w:pPr>
    </w:p>
    <w:p w:rsidR="009C07E8" w:rsidRPr="00614FE6" w:rsidP="00ED1D84">
      <w:pPr>
        <w:pStyle w:val="BodyTextIndent"/>
        <w:numPr>
          <w:numId w:val="9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Zariadenia musia zabezpečiť dispozičné a prevádzkové oddelenie častí zdravotníckej kuratívy a prevencie, časti pre pacientov a klientov, časti doplnkových služieb, hospodárskej časti a energetickej časti.</w:t>
      </w:r>
    </w:p>
    <w:p w:rsidR="009C07E8" w:rsidRPr="00614FE6" w:rsidP="00083452">
      <w:pPr>
        <w:pStyle w:val="BodyTextIndent"/>
        <w:tabs>
          <w:tab w:val="left" w:pos="851"/>
        </w:tabs>
        <w:bidi w:val="0"/>
        <w:spacing w:after="0" w:line="240" w:lineRule="atLeast"/>
        <w:ind w:left="0" w:firstLine="284"/>
        <w:jc w:val="left"/>
        <w:rPr>
          <w:rFonts w:ascii="Times New Roman" w:hAnsi="Times New Roman"/>
          <w:szCs w:val="24"/>
        </w:rPr>
      </w:pPr>
    </w:p>
    <w:p w:rsidR="009C07E8" w:rsidRPr="00614FE6" w:rsidP="00ED1D84">
      <w:pPr>
        <w:pStyle w:val="BodyTextIndent"/>
        <w:numPr>
          <w:numId w:val="9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Lekárne, výdajne liečiv, výdajne zdravotníckych potrieb, kojenecké ústavy a jasle, očné optiky a hygienické stanice sú zariadeniami, ktoré musia spĺňať prevádzkové požiadavky dané normovými hodnotami.</w:t>
      </w:r>
    </w:p>
    <w:p w:rsidR="009C07E8" w:rsidRPr="00614FE6" w:rsidP="00083452">
      <w:pPr>
        <w:pStyle w:val="BodyTextIndent"/>
        <w:tabs>
          <w:tab w:val="left" w:pos="851"/>
        </w:tabs>
        <w:bidi w:val="0"/>
        <w:spacing w:after="0" w:line="240" w:lineRule="atLeast"/>
        <w:ind w:left="0" w:firstLine="284"/>
        <w:jc w:val="left"/>
        <w:rPr>
          <w:rFonts w:ascii="Times New Roman" w:hAnsi="Times New Roman"/>
          <w:szCs w:val="24"/>
        </w:rPr>
      </w:pPr>
    </w:p>
    <w:p w:rsidR="00E679F7" w:rsidRPr="00614FE6" w:rsidP="00ED1D84">
      <w:pPr>
        <w:pStyle w:val="BodyTextIndent"/>
        <w:numPr>
          <w:numId w:val="9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Priestor infekčného oddelenia zdravotníckeho zariadenia musí byť bezpečne oddelený od ostatných nemocničných priestorov aj od susednej stavby.</w:t>
      </w:r>
    </w:p>
    <w:p w:rsidR="00E679F7" w:rsidRPr="00614FE6" w:rsidP="00083452">
      <w:pPr>
        <w:pStyle w:val="BodyTextIndent"/>
        <w:tabs>
          <w:tab w:val="left" w:pos="851"/>
        </w:tabs>
        <w:bidi w:val="0"/>
        <w:spacing w:after="0" w:line="240" w:lineRule="atLeast"/>
        <w:ind w:left="0" w:firstLine="284"/>
        <w:jc w:val="left"/>
        <w:rPr>
          <w:rFonts w:ascii="Times New Roman" w:hAnsi="Times New Roman"/>
          <w:szCs w:val="24"/>
        </w:rPr>
      </w:pPr>
    </w:p>
    <w:p w:rsidR="00E679F7" w:rsidRPr="00614FE6" w:rsidP="00ED1D84">
      <w:pPr>
        <w:pStyle w:val="BodyTextIndent"/>
        <w:numPr>
          <w:numId w:val="95"/>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Na jazdu sanitného vozidla sa musí zabezpečiť vyhovujúce pripojenie na sieť dopravných k</w:t>
      </w:r>
      <w:r w:rsidRPr="00614FE6">
        <w:rPr>
          <w:rFonts w:ascii="Times New Roman" w:hAnsi="Times New Roman"/>
          <w:szCs w:val="24"/>
        </w:rPr>
        <w:t>o</w:t>
      </w:r>
      <w:r w:rsidRPr="00614FE6">
        <w:rPr>
          <w:rFonts w:ascii="Times New Roman" w:hAnsi="Times New Roman"/>
          <w:szCs w:val="24"/>
        </w:rPr>
        <w:t>munikácií.</w:t>
      </w:r>
    </w:p>
    <w:p w:rsidR="00E679F7" w:rsidRPr="00614FE6" w:rsidP="00404E2A">
      <w:pPr>
        <w:pStyle w:val="BodyTextIndent"/>
        <w:tabs>
          <w:tab w:val="left" w:pos="284"/>
        </w:tabs>
        <w:bidi w:val="0"/>
        <w:spacing w:after="0" w:line="240" w:lineRule="atLeast"/>
        <w:ind w:left="0"/>
        <w:jc w:val="center"/>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5</w:t>
      </w:r>
      <w:r w:rsidR="003535B9">
        <w:rPr>
          <w:rFonts w:ascii="Times New Roman" w:hAnsi="Times New Roman"/>
          <w:szCs w:val="24"/>
        </w:rPr>
        <w:t>3</w:t>
      </w:r>
    </w:p>
    <w:p w:rsidR="00F62853"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Stavby pre hospodárske zvieratá</w:t>
      </w:r>
    </w:p>
    <w:p w:rsidR="00F62853" w:rsidRPr="00614FE6" w:rsidP="00404E2A">
      <w:pPr>
        <w:pStyle w:val="Paragraf"/>
        <w:bidi w:val="0"/>
        <w:spacing w:before="0" w:line="240" w:lineRule="atLeast"/>
        <w:jc w:val="left"/>
        <w:rPr>
          <w:rFonts w:ascii="Times New Roman" w:hAnsi="Times New Roman"/>
          <w:szCs w:val="24"/>
        </w:rPr>
      </w:pPr>
    </w:p>
    <w:p w:rsidR="00A36FC9" w:rsidRPr="00614FE6" w:rsidP="00ED1D84">
      <w:pPr>
        <w:pStyle w:val="BodyTextIndent"/>
        <w:numPr>
          <w:numId w:val="96"/>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Poľnohospodárska budova, sklad, stajňa a maštaľ musia spĺňať hygienické a veterinárne požiadavky, požiadavky požiarnej bezpečnosti, bezpečnosti práce a technických zariadení</w:t>
      </w:r>
      <w:r w:rsidRPr="00614FE6" w:rsidR="00DE0079">
        <w:rPr>
          <w:rFonts w:ascii="Times New Roman" w:hAnsi="Times New Roman"/>
          <w:szCs w:val="24"/>
        </w:rPr>
        <w:t>,</w:t>
      </w:r>
      <w:r w:rsidRPr="00614FE6">
        <w:rPr>
          <w:rFonts w:ascii="Times New Roman" w:hAnsi="Times New Roman"/>
          <w:szCs w:val="24"/>
        </w:rPr>
        <w:t xml:space="preserve"> a požiadavky na energetickú úspornosť.</w:t>
      </w:r>
    </w:p>
    <w:p w:rsidR="00A36FC9"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Technické </w:t>
      </w:r>
      <w:r w:rsidRPr="00614FE6" w:rsidR="006B456A">
        <w:rPr>
          <w:rFonts w:ascii="Times New Roman" w:hAnsi="Times New Roman"/>
          <w:szCs w:val="24"/>
        </w:rPr>
        <w:t>riešenie</w:t>
      </w:r>
      <w:r w:rsidRPr="00614FE6">
        <w:rPr>
          <w:rFonts w:ascii="Times New Roman" w:hAnsi="Times New Roman"/>
          <w:szCs w:val="24"/>
        </w:rPr>
        <w:t xml:space="preserve"> </w:t>
      </w:r>
      <w:r w:rsidRPr="00614FE6" w:rsidR="006B456A">
        <w:rPr>
          <w:rFonts w:ascii="Times New Roman" w:hAnsi="Times New Roman"/>
          <w:szCs w:val="24"/>
        </w:rPr>
        <w:t>stavieb</w:t>
      </w:r>
      <w:r w:rsidRPr="00614FE6">
        <w:rPr>
          <w:rFonts w:ascii="Times New Roman" w:hAnsi="Times New Roman"/>
          <w:szCs w:val="24"/>
        </w:rPr>
        <w:t xml:space="preserve"> pr</w:t>
      </w:r>
      <w:r w:rsidRPr="00614FE6" w:rsidR="006B456A">
        <w:rPr>
          <w:rFonts w:ascii="Times New Roman" w:hAnsi="Times New Roman"/>
          <w:szCs w:val="24"/>
        </w:rPr>
        <w:t>e</w:t>
      </w:r>
      <w:r w:rsidRPr="00614FE6">
        <w:rPr>
          <w:rFonts w:ascii="Times New Roman" w:hAnsi="Times New Roman"/>
          <w:szCs w:val="24"/>
        </w:rPr>
        <w:t xml:space="preserve"> hospodá</w:t>
      </w:r>
      <w:r w:rsidRPr="00614FE6" w:rsidR="006B456A">
        <w:rPr>
          <w:rFonts w:ascii="Times New Roman" w:hAnsi="Times New Roman"/>
          <w:szCs w:val="24"/>
        </w:rPr>
        <w:t>r</w:t>
      </w:r>
      <w:r w:rsidRPr="00614FE6">
        <w:rPr>
          <w:rFonts w:ascii="Times New Roman" w:hAnsi="Times New Roman"/>
          <w:szCs w:val="24"/>
        </w:rPr>
        <w:t>sk</w:t>
      </w:r>
      <w:r w:rsidRPr="00614FE6" w:rsidR="006B456A">
        <w:rPr>
          <w:rFonts w:ascii="Times New Roman" w:hAnsi="Times New Roman"/>
          <w:szCs w:val="24"/>
        </w:rPr>
        <w:t>e</w:t>
      </w:r>
      <w:r w:rsidRPr="00614FE6">
        <w:rPr>
          <w:rFonts w:ascii="Times New Roman" w:hAnsi="Times New Roman"/>
          <w:szCs w:val="24"/>
        </w:rPr>
        <w:t xml:space="preserve"> zv</w:t>
      </w:r>
      <w:r w:rsidRPr="00614FE6" w:rsidR="006B456A">
        <w:rPr>
          <w:rFonts w:ascii="Times New Roman" w:hAnsi="Times New Roman"/>
          <w:szCs w:val="24"/>
        </w:rPr>
        <w:t>ier</w:t>
      </w:r>
      <w:r w:rsidRPr="00614FE6">
        <w:rPr>
          <w:rFonts w:ascii="Times New Roman" w:hAnsi="Times New Roman"/>
          <w:szCs w:val="24"/>
        </w:rPr>
        <w:t>at</w:t>
      </w:r>
      <w:r w:rsidRPr="00614FE6" w:rsidR="006B456A">
        <w:rPr>
          <w:rFonts w:ascii="Times New Roman" w:hAnsi="Times New Roman"/>
          <w:szCs w:val="24"/>
        </w:rPr>
        <w:t>á</w:t>
      </w:r>
      <w:r w:rsidRPr="00614FE6">
        <w:rPr>
          <w:rFonts w:ascii="Times New Roman" w:hAnsi="Times New Roman"/>
          <w:szCs w:val="24"/>
        </w:rPr>
        <w:t xml:space="preserve"> musí umožňova</w:t>
      </w:r>
      <w:r w:rsidRPr="00614FE6" w:rsidR="006B456A">
        <w:rPr>
          <w:rFonts w:ascii="Times New Roman" w:hAnsi="Times New Roman"/>
          <w:szCs w:val="24"/>
        </w:rPr>
        <w:t>ť</w:t>
      </w:r>
      <w:r w:rsidRPr="00614FE6">
        <w:rPr>
          <w:rFonts w:ascii="Times New Roman" w:hAnsi="Times New Roman"/>
          <w:szCs w:val="24"/>
        </w:rPr>
        <w:t xml:space="preserve">, aby </w:t>
      </w:r>
      <w:r w:rsidRPr="00614FE6" w:rsidR="006B456A">
        <w:rPr>
          <w:rFonts w:ascii="Times New Roman" w:hAnsi="Times New Roman"/>
          <w:szCs w:val="24"/>
        </w:rPr>
        <w:t>rýchlosť</w:t>
      </w:r>
      <w:r w:rsidRPr="00614FE6">
        <w:rPr>
          <w:rFonts w:ascii="Times New Roman" w:hAnsi="Times New Roman"/>
          <w:szCs w:val="24"/>
        </w:rPr>
        <w:t xml:space="preserve"> pr</w:t>
      </w:r>
      <w:r w:rsidRPr="00614FE6" w:rsidR="006B456A">
        <w:rPr>
          <w:rFonts w:ascii="Times New Roman" w:hAnsi="Times New Roman"/>
          <w:szCs w:val="24"/>
        </w:rPr>
        <w:t>ú</w:t>
      </w:r>
      <w:r w:rsidRPr="00614FE6">
        <w:rPr>
          <w:rFonts w:ascii="Times New Roman" w:hAnsi="Times New Roman"/>
          <w:szCs w:val="24"/>
        </w:rPr>
        <w:t>d</w:t>
      </w:r>
      <w:r w:rsidRPr="00614FE6" w:rsidR="006B456A">
        <w:rPr>
          <w:rFonts w:ascii="Times New Roman" w:hAnsi="Times New Roman"/>
          <w:szCs w:val="24"/>
        </w:rPr>
        <w:t>e</w:t>
      </w:r>
      <w:r w:rsidRPr="00614FE6">
        <w:rPr>
          <w:rFonts w:ascii="Times New Roman" w:hAnsi="Times New Roman"/>
          <w:szCs w:val="24"/>
        </w:rPr>
        <w:t>n</w:t>
      </w:r>
      <w:r w:rsidRPr="00614FE6" w:rsidR="006B456A">
        <w:rPr>
          <w:rFonts w:ascii="Times New Roman" w:hAnsi="Times New Roman"/>
          <w:szCs w:val="24"/>
        </w:rPr>
        <w:t>ia</w:t>
      </w:r>
      <w:r w:rsidRPr="00614FE6">
        <w:rPr>
          <w:rFonts w:ascii="Times New Roman" w:hAnsi="Times New Roman"/>
          <w:szCs w:val="24"/>
        </w:rPr>
        <w:t xml:space="preserve">, teplota a </w:t>
      </w:r>
      <w:r w:rsidRPr="00614FE6" w:rsidR="006B456A">
        <w:rPr>
          <w:rFonts w:ascii="Times New Roman" w:hAnsi="Times New Roman"/>
          <w:szCs w:val="24"/>
        </w:rPr>
        <w:t>relatívna</w:t>
      </w:r>
      <w:r w:rsidRPr="00614FE6">
        <w:rPr>
          <w:rFonts w:ascii="Times New Roman" w:hAnsi="Times New Roman"/>
          <w:szCs w:val="24"/>
        </w:rPr>
        <w:t xml:space="preserve"> </w:t>
      </w:r>
      <w:r w:rsidRPr="00614FE6" w:rsidR="006B456A">
        <w:rPr>
          <w:rFonts w:ascii="Times New Roman" w:hAnsi="Times New Roman"/>
          <w:szCs w:val="24"/>
        </w:rPr>
        <w:t>vlhkosť</w:t>
      </w:r>
      <w:r w:rsidRPr="00614FE6">
        <w:rPr>
          <w:rFonts w:ascii="Times New Roman" w:hAnsi="Times New Roman"/>
          <w:szCs w:val="24"/>
        </w:rPr>
        <w:t xml:space="preserve"> vzduchu, </w:t>
      </w:r>
      <w:r w:rsidRPr="00614FE6" w:rsidR="006B456A">
        <w:rPr>
          <w:rFonts w:ascii="Times New Roman" w:hAnsi="Times New Roman"/>
          <w:szCs w:val="24"/>
        </w:rPr>
        <w:t>prašnosť</w:t>
      </w:r>
      <w:r w:rsidRPr="00614FE6">
        <w:rPr>
          <w:rFonts w:ascii="Times New Roman" w:hAnsi="Times New Roman"/>
          <w:szCs w:val="24"/>
        </w:rPr>
        <w:t>, koncentr</w:t>
      </w:r>
      <w:r w:rsidRPr="00614FE6" w:rsidR="006B456A">
        <w:rPr>
          <w:rFonts w:ascii="Times New Roman" w:hAnsi="Times New Roman"/>
          <w:szCs w:val="24"/>
        </w:rPr>
        <w:t>ácia</w:t>
      </w:r>
      <w:r w:rsidRPr="00614FE6">
        <w:rPr>
          <w:rFonts w:ascii="Times New Roman" w:hAnsi="Times New Roman"/>
          <w:szCs w:val="24"/>
        </w:rPr>
        <w:t xml:space="preserve"> plyn</w:t>
      </w:r>
      <w:r w:rsidRPr="00614FE6" w:rsidR="006B456A">
        <w:rPr>
          <w:rFonts w:ascii="Times New Roman" w:hAnsi="Times New Roman"/>
          <w:szCs w:val="24"/>
        </w:rPr>
        <w:t>ov</w:t>
      </w:r>
      <w:r w:rsidRPr="00614FE6">
        <w:rPr>
          <w:rFonts w:ascii="Times New Roman" w:hAnsi="Times New Roman"/>
          <w:szCs w:val="24"/>
        </w:rPr>
        <w:t>, osv</w:t>
      </w:r>
      <w:r w:rsidRPr="00614FE6" w:rsidR="006B456A">
        <w:rPr>
          <w:rFonts w:ascii="Times New Roman" w:hAnsi="Times New Roman"/>
          <w:szCs w:val="24"/>
        </w:rPr>
        <w:t>e</w:t>
      </w:r>
      <w:r w:rsidRPr="00614FE6">
        <w:rPr>
          <w:rFonts w:ascii="Times New Roman" w:hAnsi="Times New Roman"/>
          <w:szCs w:val="24"/>
        </w:rPr>
        <w:t>tlen</w:t>
      </w:r>
      <w:r w:rsidRPr="00614FE6" w:rsidR="006B456A">
        <w:rPr>
          <w:rFonts w:ascii="Times New Roman" w:hAnsi="Times New Roman"/>
          <w:szCs w:val="24"/>
        </w:rPr>
        <w:t>ie</w:t>
      </w:r>
      <w:r w:rsidRPr="00614FE6">
        <w:rPr>
          <w:rFonts w:ascii="Times New Roman" w:hAnsi="Times New Roman"/>
          <w:szCs w:val="24"/>
        </w:rPr>
        <w:t xml:space="preserve"> a hlučnos</w:t>
      </w:r>
      <w:r w:rsidRPr="00614FE6" w:rsidR="006B456A">
        <w:rPr>
          <w:rFonts w:ascii="Times New Roman" w:hAnsi="Times New Roman"/>
          <w:szCs w:val="24"/>
        </w:rPr>
        <w:t>ť</w:t>
      </w:r>
      <w:r w:rsidRPr="00614FE6">
        <w:rPr>
          <w:rFonts w:ascii="Times New Roman" w:hAnsi="Times New Roman"/>
          <w:szCs w:val="24"/>
        </w:rPr>
        <w:t xml:space="preserve"> b</w:t>
      </w:r>
      <w:r w:rsidRPr="00614FE6" w:rsidR="006B456A">
        <w:rPr>
          <w:rFonts w:ascii="Times New Roman" w:hAnsi="Times New Roman"/>
          <w:szCs w:val="24"/>
        </w:rPr>
        <w:t>o</w:t>
      </w:r>
      <w:r w:rsidRPr="00614FE6">
        <w:rPr>
          <w:rFonts w:ascii="Times New Roman" w:hAnsi="Times New Roman"/>
          <w:szCs w:val="24"/>
        </w:rPr>
        <w:t>l</w:t>
      </w:r>
      <w:r w:rsidRPr="00614FE6" w:rsidR="006B456A">
        <w:rPr>
          <w:rFonts w:ascii="Times New Roman" w:hAnsi="Times New Roman"/>
          <w:szCs w:val="24"/>
        </w:rPr>
        <w:t>i</w:t>
      </w:r>
      <w:r w:rsidRPr="00614FE6">
        <w:rPr>
          <w:rFonts w:ascii="Times New Roman" w:hAnsi="Times New Roman"/>
          <w:szCs w:val="24"/>
        </w:rPr>
        <w:t xml:space="preserve"> v me</w:t>
      </w:r>
      <w:r w:rsidRPr="00614FE6" w:rsidR="006B456A">
        <w:rPr>
          <w:rFonts w:ascii="Times New Roman" w:hAnsi="Times New Roman"/>
          <w:szCs w:val="24"/>
        </w:rPr>
        <w:t>d</w:t>
      </w:r>
      <w:r w:rsidRPr="00614FE6">
        <w:rPr>
          <w:rFonts w:ascii="Times New Roman" w:hAnsi="Times New Roman"/>
          <w:szCs w:val="24"/>
        </w:rPr>
        <w:t>z</w:t>
      </w:r>
      <w:r w:rsidRPr="00614FE6" w:rsidR="006B456A">
        <w:rPr>
          <w:rFonts w:ascii="Times New Roman" w:hAnsi="Times New Roman"/>
          <w:szCs w:val="24"/>
        </w:rPr>
        <w:t>ia</w:t>
      </w:r>
      <w:r w:rsidRPr="00614FE6">
        <w:rPr>
          <w:rFonts w:ascii="Times New Roman" w:hAnsi="Times New Roman"/>
          <w:szCs w:val="24"/>
        </w:rPr>
        <w:t xml:space="preserve">ch, </w:t>
      </w:r>
      <w:r w:rsidRPr="00614FE6" w:rsidR="006B456A">
        <w:rPr>
          <w:rFonts w:ascii="Times New Roman" w:hAnsi="Times New Roman"/>
          <w:szCs w:val="24"/>
        </w:rPr>
        <w:t>ktoré</w:t>
      </w:r>
      <w:r w:rsidRPr="00614FE6">
        <w:rPr>
          <w:rFonts w:ascii="Times New Roman" w:hAnsi="Times New Roman"/>
          <w:szCs w:val="24"/>
        </w:rPr>
        <w:t xml:space="preserve"> n</w:t>
      </w:r>
      <w:r w:rsidRPr="00614FE6" w:rsidR="006B456A">
        <w:rPr>
          <w:rFonts w:ascii="Times New Roman" w:hAnsi="Times New Roman"/>
          <w:szCs w:val="24"/>
        </w:rPr>
        <w:t>i</w:t>
      </w:r>
      <w:r w:rsidRPr="00614FE6">
        <w:rPr>
          <w:rFonts w:ascii="Times New Roman" w:hAnsi="Times New Roman"/>
          <w:szCs w:val="24"/>
        </w:rPr>
        <w:t>e</w:t>
      </w:r>
      <w:r w:rsidRPr="00614FE6" w:rsidR="006B456A">
        <w:rPr>
          <w:rFonts w:ascii="Times New Roman" w:hAnsi="Times New Roman"/>
          <w:szCs w:val="24"/>
        </w:rPr>
        <w:t xml:space="preserve"> </w:t>
      </w:r>
      <w:r w:rsidRPr="00614FE6">
        <w:rPr>
          <w:rFonts w:ascii="Times New Roman" w:hAnsi="Times New Roman"/>
          <w:szCs w:val="24"/>
        </w:rPr>
        <w:t>s</w:t>
      </w:r>
      <w:r w:rsidRPr="00614FE6" w:rsidR="006B456A">
        <w:rPr>
          <w:rFonts w:ascii="Times New Roman" w:hAnsi="Times New Roman"/>
          <w:szCs w:val="24"/>
        </w:rPr>
        <w:t>ú</w:t>
      </w:r>
      <w:r w:rsidRPr="00614FE6">
        <w:rPr>
          <w:rFonts w:ascii="Times New Roman" w:hAnsi="Times New Roman"/>
          <w:szCs w:val="24"/>
        </w:rPr>
        <w:t xml:space="preserve"> pr</w:t>
      </w:r>
      <w:r w:rsidRPr="00614FE6" w:rsidR="006B456A">
        <w:rPr>
          <w:rFonts w:ascii="Times New Roman" w:hAnsi="Times New Roman"/>
          <w:szCs w:val="24"/>
        </w:rPr>
        <w:t>e</w:t>
      </w:r>
      <w:r w:rsidRPr="00614FE6">
        <w:rPr>
          <w:rFonts w:ascii="Times New Roman" w:hAnsi="Times New Roman"/>
          <w:szCs w:val="24"/>
        </w:rPr>
        <w:t xml:space="preserve"> zv</w:t>
      </w:r>
      <w:r w:rsidRPr="00614FE6" w:rsidR="006B456A">
        <w:rPr>
          <w:rFonts w:ascii="Times New Roman" w:hAnsi="Times New Roman"/>
          <w:szCs w:val="24"/>
        </w:rPr>
        <w:t>ier</w:t>
      </w:r>
      <w:r w:rsidRPr="00614FE6">
        <w:rPr>
          <w:rFonts w:ascii="Times New Roman" w:hAnsi="Times New Roman"/>
          <w:szCs w:val="24"/>
        </w:rPr>
        <w:t>at</w:t>
      </w:r>
      <w:r w:rsidRPr="00614FE6" w:rsidR="006B456A">
        <w:rPr>
          <w:rFonts w:ascii="Times New Roman" w:hAnsi="Times New Roman"/>
          <w:szCs w:val="24"/>
        </w:rPr>
        <w:t>á</w:t>
      </w:r>
      <w:r w:rsidRPr="00614FE6">
        <w:rPr>
          <w:rFonts w:ascii="Times New Roman" w:hAnsi="Times New Roman"/>
          <w:szCs w:val="24"/>
        </w:rPr>
        <w:t xml:space="preserve"> škodlivé. </w:t>
      </w:r>
      <w:r w:rsidRPr="00614FE6" w:rsidR="006B456A">
        <w:rPr>
          <w:rFonts w:ascii="Times New Roman" w:hAnsi="Times New Roman"/>
          <w:szCs w:val="24"/>
        </w:rPr>
        <w:t>Pokiaľ</w:t>
      </w:r>
      <w:r w:rsidRPr="00614FE6">
        <w:rPr>
          <w:rFonts w:ascii="Times New Roman" w:hAnsi="Times New Roman"/>
          <w:szCs w:val="24"/>
        </w:rPr>
        <w:t xml:space="preserve"> nároky na zdrav</w:t>
      </w:r>
      <w:r w:rsidRPr="00614FE6" w:rsidR="006B456A">
        <w:rPr>
          <w:rFonts w:ascii="Times New Roman" w:hAnsi="Times New Roman"/>
          <w:szCs w:val="24"/>
        </w:rPr>
        <w:t>ie</w:t>
      </w:r>
      <w:r w:rsidRPr="00614FE6">
        <w:rPr>
          <w:rFonts w:ascii="Times New Roman" w:hAnsi="Times New Roman"/>
          <w:szCs w:val="24"/>
        </w:rPr>
        <w:t xml:space="preserve"> zv</w:t>
      </w:r>
      <w:r w:rsidRPr="00614FE6" w:rsidR="006B456A">
        <w:rPr>
          <w:rFonts w:ascii="Times New Roman" w:hAnsi="Times New Roman"/>
          <w:szCs w:val="24"/>
        </w:rPr>
        <w:t>ier</w:t>
      </w:r>
      <w:r w:rsidRPr="00614FE6">
        <w:rPr>
          <w:rFonts w:ascii="Times New Roman" w:hAnsi="Times New Roman"/>
          <w:szCs w:val="24"/>
        </w:rPr>
        <w:t xml:space="preserve">at </w:t>
      </w:r>
      <w:r w:rsidRPr="00614FE6" w:rsidR="006B456A">
        <w:rPr>
          <w:rFonts w:ascii="Times New Roman" w:hAnsi="Times New Roman"/>
          <w:szCs w:val="24"/>
        </w:rPr>
        <w:t>vyžadujú</w:t>
      </w:r>
      <w:r w:rsidRPr="00614FE6">
        <w:rPr>
          <w:rFonts w:ascii="Times New Roman" w:hAnsi="Times New Roman"/>
          <w:szCs w:val="24"/>
        </w:rPr>
        <w:t xml:space="preserve"> </w:t>
      </w:r>
      <w:r w:rsidRPr="00614FE6" w:rsidR="006B456A">
        <w:rPr>
          <w:rFonts w:ascii="Times New Roman" w:hAnsi="Times New Roman"/>
          <w:szCs w:val="24"/>
        </w:rPr>
        <w:t>nútené</w:t>
      </w:r>
      <w:r w:rsidRPr="00614FE6">
        <w:rPr>
          <w:rFonts w:ascii="Times New Roman" w:hAnsi="Times New Roman"/>
          <w:szCs w:val="24"/>
        </w:rPr>
        <w:t xml:space="preserve"> </w:t>
      </w:r>
      <w:r w:rsidRPr="00614FE6" w:rsidR="006B456A">
        <w:rPr>
          <w:rFonts w:ascii="Times New Roman" w:hAnsi="Times New Roman"/>
          <w:szCs w:val="24"/>
        </w:rPr>
        <w:t>vetranie</w:t>
      </w:r>
      <w:r w:rsidRPr="00614FE6">
        <w:rPr>
          <w:rFonts w:ascii="Times New Roman" w:hAnsi="Times New Roman"/>
          <w:szCs w:val="24"/>
        </w:rPr>
        <w:t xml:space="preserve"> a úpravu vzduchu, požaduje s</w:t>
      </w:r>
      <w:r w:rsidRPr="00614FE6" w:rsidR="006B456A">
        <w:rPr>
          <w:rFonts w:ascii="Times New Roman" w:hAnsi="Times New Roman"/>
          <w:szCs w:val="24"/>
        </w:rPr>
        <w:t>a</w:t>
      </w:r>
      <w:r w:rsidRPr="00614FE6">
        <w:rPr>
          <w:rFonts w:ascii="Times New Roman" w:hAnsi="Times New Roman"/>
          <w:szCs w:val="24"/>
        </w:rPr>
        <w:t xml:space="preserve"> n</w:t>
      </w:r>
      <w:r w:rsidRPr="00614FE6" w:rsidR="006B456A">
        <w:rPr>
          <w:rFonts w:ascii="Times New Roman" w:hAnsi="Times New Roman"/>
          <w:szCs w:val="24"/>
        </w:rPr>
        <w:t>úd</w:t>
      </w:r>
      <w:r w:rsidRPr="00614FE6">
        <w:rPr>
          <w:rFonts w:ascii="Times New Roman" w:hAnsi="Times New Roman"/>
          <w:szCs w:val="24"/>
        </w:rPr>
        <w:t>zový systém, za</w:t>
      </w:r>
      <w:r w:rsidRPr="00614FE6" w:rsidR="006B456A">
        <w:rPr>
          <w:rFonts w:ascii="Times New Roman" w:hAnsi="Times New Roman"/>
          <w:szCs w:val="24"/>
        </w:rPr>
        <w:t>bezpečujúci</w:t>
      </w:r>
      <w:r w:rsidRPr="00614FE6">
        <w:rPr>
          <w:rFonts w:ascii="Times New Roman" w:hAnsi="Times New Roman"/>
          <w:szCs w:val="24"/>
        </w:rPr>
        <w:t xml:space="preserve"> jeho </w:t>
      </w:r>
      <w:r w:rsidRPr="00614FE6" w:rsidR="006B456A">
        <w:rPr>
          <w:rFonts w:ascii="Times New Roman" w:hAnsi="Times New Roman"/>
          <w:szCs w:val="24"/>
        </w:rPr>
        <w:t>dostatočnú</w:t>
      </w:r>
      <w:r w:rsidRPr="00614FE6">
        <w:rPr>
          <w:rFonts w:ascii="Times New Roman" w:hAnsi="Times New Roman"/>
          <w:szCs w:val="24"/>
        </w:rPr>
        <w:t xml:space="preserve"> </w:t>
      </w:r>
      <w:r w:rsidRPr="00614FE6" w:rsidR="006B456A">
        <w:rPr>
          <w:rFonts w:ascii="Times New Roman" w:hAnsi="Times New Roman"/>
          <w:szCs w:val="24"/>
        </w:rPr>
        <w:t>výmenu</w:t>
      </w:r>
      <w:r w:rsidRPr="00614FE6">
        <w:rPr>
          <w:rFonts w:ascii="Times New Roman" w:hAnsi="Times New Roman"/>
          <w:szCs w:val="24"/>
        </w:rPr>
        <w:t xml:space="preserve">, úpravu a </w:t>
      </w:r>
      <w:r w:rsidRPr="00614FE6" w:rsidR="006B456A">
        <w:rPr>
          <w:rFonts w:ascii="Times New Roman" w:hAnsi="Times New Roman"/>
          <w:szCs w:val="24"/>
        </w:rPr>
        <w:t>zabudovanie</w:t>
      </w:r>
      <w:r w:rsidRPr="00614FE6">
        <w:rPr>
          <w:rFonts w:ascii="Times New Roman" w:hAnsi="Times New Roman"/>
          <w:szCs w:val="24"/>
        </w:rPr>
        <w:t xml:space="preserve"> za</w:t>
      </w:r>
      <w:r w:rsidRPr="00614FE6" w:rsidR="006B456A">
        <w:rPr>
          <w:rFonts w:ascii="Times New Roman" w:hAnsi="Times New Roman"/>
          <w:szCs w:val="24"/>
        </w:rPr>
        <w:t>riadenia</w:t>
      </w:r>
      <w:r w:rsidRPr="00614FE6">
        <w:rPr>
          <w:rFonts w:ascii="Times New Roman" w:hAnsi="Times New Roman"/>
          <w:szCs w:val="24"/>
        </w:rPr>
        <w:t xml:space="preserve"> p</w:t>
      </w:r>
      <w:r w:rsidRPr="00614FE6" w:rsidR="00E679F7">
        <w:rPr>
          <w:rFonts w:ascii="Times New Roman" w:hAnsi="Times New Roman"/>
          <w:szCs w:val="24"/>
        </w:rPr>
        <w:t>r</w:t>
      </w:r>
      <w:r w:rsidRPr="00614FE6" w:rsidR="006B456A">
        <w:rPr>
          <w:rFonts w:ascii="Times New Roman" w:hAnsi="Times New Roman"/>
          <w:szCs w:val="24"/>
        </w:rPr>
        <w:t>e</w:t>
      </w:r>
      <w:r w:rsidRPr="00614FE6" w:rsidR="00E679F7">
        <w:rPr>
          <w:rFonts w:ascii="Times New Roman" w:hAnsi="Times New Roman"/>
          <w:szCs w:val="24"/>
        </w:rPr>
        <w:t xml:space="preserve"> </w:t>
      </w:r>
      <w:r w:rsidRPr="00614FE6" w:rsidR="006B456A">
        <w:rPr>
          <w:rFonts w:ascii="Times New Roman" w:hAnsi="Times New Roman"/>
          <w:szCs w:val="24"/>
        </w:rPr>
        <w:t>signalizáciu</w:t>
      </w:r>
      <w:r w:rsidRPr="00614FE6" w:rsidR="00E679F7">
        <w:rPr>
          <w:rFonts w:ascii="Times New Roman" w:hAnsi="Times New Roman"/>
          <w:szCs w:val="24"/>
        </w:rPr>
        <w:t xml:space="preserve"> poruchy systému.</w:t>
      </w:r>
    </w:p>
    <w:p w:rsidR="00E679F7"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6"/>
        </w:numPr>
        <w:tabs>
          <w:tab w:val="clear" w:pos="785"/>
        </w:tabs>
        <w:bidi w:val="0"/>
        <w:spacing w:before="0" w:after="0" w:line="240" w:lineRule="atLeast"/>
        <w:ind w:left="0" w:firstLine="284"/>
        <w:jc w:val="left"/>
        <w:rPr>
          <w:rFonts w:ascii="Times New Roman" w:hAnsi="Times New Roman"/>
          <w:szCs w:val="24"/>
        </w:rPr>
      </w:pPr>
      <w:r w:rsidRPr="00614FE6" w:rsidR="006B456A">
        <w:rPr>
          <w:rFonts w:ascii="Times New Roman" w:hAnsi="Times New Roman"/>
          <w:szCs w:val="24"/>
        </w:rPr>
        <w:t>Ri</w:t>
      </w:r>
      <w:r w:rsidRPr="00614FE6">
        <w:rPr>
          <w:rFonts w:ascii="Times New Roman" w:hAnsi="Times New Roman"/>
          <w:szCs w:val="24"/>
        </w:rPr>
        <w:t>ešen</w:t>
      </w:r>
      <w:r w:rsidRPr="00614FE6" w:rsidR="006B456A">
        <w:rPr>
          <w:rFonts w:ascii="Times New Roman" w:hAnsi="Times New Roman"/>
          <w:szCs w:val="24"/>
        </w:rPr>
        <w:t>ie</w:t>
      </w:r>
      <w:r w:rsidRPr="00614FE6">
        <w:rPr>
          <w:rFonts w:ascii="Times New Roman" w:hAnsi="Times New Roman"/>
          <w:szCs w:val="24"/>
        </w:rPr>
        <w:t>, použité materiály a povrchová úprava stav</w:t>
      </w:r>
      <w:r w:rsidRPr="00614FE6" w:rsidR="006B456A">
        <w:rPr>
          <w:rFonts w:ascii="Times New Roman" w:hAnsi="Times New Roman"/>
          <w:szCs w:val="24"/>
        </w:rPr>
        <w:t>i</w:t>
      </w:r>
      <w:r w:rsidRPr="00614FE6">
        <w:rPr>
          <w:rFonts w:ascii="Times New Roman" w:hAnsi="Times New Roman"/>
          <w:szCs w:val="24"/>
        </w:rPr>
        <w:t>eb, zvláš</w:t>
      </w:r>
      <w:r w:rsidRPr="00614FE6" w:rsidR="006B456A">
        <w:rPr>
          <w:rFonts w:ascii="Times New Roman" w:hAnsi="Times New Roman"/>
          <w:szCs w:val="24"/>
        </w:rPr>
        <w:t>ť</w:t>
      </w:r>
      <w:r w:rsidRPr="00614FE6">
        <w:rPr>
          <w:rFonts w:ascii="Times New Roman" w:hAnsi="Times New Roman"/>
          <w:szCs w:val="24"/>
        </w:rPr>
        <w:t xml:space="preserve"> </w:t>
      </w:r>
      <w:r w:rsidRPr="00614FE6" w:rsidR="006B456A">
        <w:rPr>
          <w:rFonts w:ascii="Times New Roman" w:hAnsi="Times New Roman"/>
          <w:szCs w:val="24"/>
        </w:rPr>
        <w:t>vý</w:t>
      </w:r>
      <w:r w:rsidRPr="00614FE6">
        <w:rPr>
          <w:rFonts w:ascii="Times New Roman" w:hAnsi="Times New Roman"/>
          <w:szCs w:val="24"/>
        </w:rPr>
        <w:t xml:space="preserve">krmné </w:t>
      </w:r>
      <w:r w:rsidRPr="00614FE6" w:rsidR="006B456A">
        <w:rPr>
          <w:rFonts w:ascii="Times New Roman" w:hAnsi="Times New Roman"/>
          <w:szCs w:val="24"/>
        </w:rPr>
        <w:t>žľaby</w:t>
      </w:r>
      <w:r w:rsidRPr="00614FE6">
        <w:rPr>
          <w:rFonts w:ascii="Times New Roman" w:hAnsi="Times New Roman"/>
          <w:szCs w:val="24"/>
        </w:rPr>
        <w:t xml:space="preserve"> a </w:t>
      </w:r>
      <w:r w:rsidRPr="00614FE6" w:rsidR="006B456A">
        <w:rPr>
          <w:rFonts w:ascii="Times New Roman" w:hAnsi="Times New Roman"/>
          <w:szCs w:val="24"/>
        </w:rPr>
        <w:t>ďalšie</w:t>
      </w:r>
      <w:r w:rsidRPr="00614FE6">
        <w:rPr>
          <w:rFonts w:ascii="Times New Roman" w:hAnsi="Times New Roman"/>
          <w:szCs w:val="24"/>
        </w:rPr>
        <w:t xml:space="preserve"> za</w:t>
      </w:r>
      <w:r w:rsidRPr="00614FE6" w:rsidR="006B456A">
        <w:rPr>
          <w:rFonts w:ascii="Times New Roman" w:hAnsi="Times New Roman"/>
          <w:szCs w:val="24"/>
        </w:rPr>
        <w:t>riadenia</w:t>
      </w:r>
      <w:r w:rsidRPr="00614FE6">
        <w:rPr>
          <w:rFonts w:ascii="Times New Roman" w:hAnsi="Times New Roman"/>
          <w:szCs w:val="24"/>
        </w:rPr>
        <w:t>, s </w:t>
      </w:r>
      <w:r w:rsidRPr="00614FE6" w:rsidR="006B456A">
        <w:rPr>
          <w:rFonts w:ascii="Times New Roman" w:hAnsi="Times New Roman"/>
          <w:szCs w:val="24"/>
        </w:rPr>
        <w:t>ktorými</w:t>
      </w:r>
      <w:r w:rsidRPr="00614FE6">
        <w:rPr>
          <w:rFonts w:ascii="Times New Roman" w:hAnsi="Times New Roman"/>
          <w:szCs w:val="24"/>
        </w:rPr>
        <w:t xml:space="preserve"> p</w:t>
      </w:r>
      <w:r w:rsidRPr="00614FE6" w:rsidR="006B456A">
        <w:rPr>
          <w:rFonts w:ascii="Times New Roman" w:hAnsi="Times New Roman"/>
          <w:szCs w:val="24"/>
        </w:rPr>
        <w:t>r</w:t>
      </w:r>
      <w:r w:rsidRPr="00614FE6">
        <w:rPr>
          <w:rFonts w:ascii="Times New Roman" w:hAnsi="Times New Roman"/>
          <w:szCs w:val="24"/>
        </w:rPr>
        <w:t>ichá</w:t>
      </w:r>
      <w:r w:rsidRPr="00614FE6" w:rsidR="006B456A">
        <w:rPr>
          <w:rFonts w:ascii="Times New Roman" w:hAnsi="Times New Roman"/>
          <w:szCs w:val="24"/>
        </w:rPr>
        <w:t>d</w:t>
      </w:r>
      <w:r w:rsidRPr="00614FE6">
        <w:rPr>
          <w:rFonts w:ascii="Times New Roman" w:hAnsi="Times New Roman"/>
          <w:szCs w:val="24"/>
        </w:rPr>
        <w:t>z</w:t>
      </w:r>
      <w:r w:rsidRPr="00614FE6" w:rsidR="006B456A">
        <w:rPr>
          <w:rFonts w:ascii="Times New Roman" w:hAnsi="Times New Roman"/>
          <w:szCs w:val="24"/>
        </w:rPr>
        <w:t>ajú</w:t>
      </w:r>
      <w:r w:rsidRPr="00614FE6">
        <w:rPr>
          <w:rFonts w:ascii="Times New Roman" w:hAnsi="Times New Roman"/>
          <w:szCs w:val="24"/>
        </w:rPr>
        <w:t xml:space="preserve"> zv</w:t>
      </w:r>
      <w:r w:rsidRPr="00614FE6" w:rsidR="006B456A">
        <w:rPr>
          <w:rFonts w:ascii="Times New Roman" w:hAnsi="Times New Roman"/>
          <w:szCs w:val="24"/>
        </w:rPr>
        <w:t>ier</w:t>
      </w:r>
      <w:r w:rsidRPr="00614FE6">
        <w:rPr>
          <w:rFonts w:ascii="Times New Roman" w:hAnsi="Times New Roman"/>
          <w:szCs w:val="24"/>
        </w:rPr>
        <w:t>at</w:t>
      </w:r>
      <w:r w:rsidRPr="00614FE6" w:rsidR="006B456A">
        <w:rPr>
          <w:rFonts w:ascii="Times New Roman" w:hAnsi="Times New Roman"/>
          <w:szCs w:val="24"/>
        </w:rPr>
        <w:t>á</w:t>
      </w:r>
      <w:r w:rsidRPr="00614FE6">
        <w:rPr>
          <w:rFonts w:ascii="Times New Roman" w:hAnsi="Times New Roman"/>
          <w:szCs w:val="24"/>
        </w:rPr>
        <w:t xml:space="preserve"> do styku, nesm</w:t>
      </w:r>
      <w:r w:rsidRPr="00614FE6" w:rsidR="006B456A">
        <w:rPr>
          <w:rFonts w:ascii="Times New Roman" w:hAnsi="Times New Roman"/>
          <w:szCs w:val="24"/>
        </w:rPr>
        <w:t>ú</w:t>
      </w:r>
      <w:r w:rsidRPr="00614FE6">
        <w:rPr>
          <w:rFonts w:ascii="Times New Roman" w:hAnsi="Times New Roman"/>
          <w:szCs w:val="24"/>
        </w:rPr>
        <w:t xml:space="preserve"> b</w:t>
      </w:r>
      <w:r w:rsidRPr="00614FE6" w:rsidR="006B456A">
        <w:rPr>
          <w:rFonts w:ascii="Times New Roman" w:hAnsi="Times New Roman"/>
          <w:szCs w:val="24"/>
        </w:rPr>
        <w:t>yť</w:t>
      </w:r>
      <w:r w:rsidRPr="00614FE6">
        <w:rPr>
          <w:rFonts w:ascii="Times New Roman" w:hAnsi="Times New Roman"/>
          <w:szCs w:val="24"/>
        </w:rPr>
        <w:t xml:space="preserve"> z </w:t>
      </w:r>
      <w:r w:rsidRPr="00614FE6" w:rsidR="00F62853">
        <w:rPr>
          <w:rFonts w:ascii="Times New Roman" w:hAnsi="Times New Roman"/>
          <w:szCs w:val="24"/>
        </w:rPr>
        <w:t>hľadiska</w:t>
      </w:r>
      <w:r w:rsidRPr="00614FE6">
        <w:rPr>
          <w:rFonts w:ascii="Times New Roman" w:hAnsi="Times New Roman"/>
          <w:szCs w:val="24"/>
        </w:rPr>
        <w:t xml:space="preserve"> zdrav</w:t>
      </w:r>
      <w:r w:rsidRPr="00614FE6" w:rsidR="00F62853">
        <w:rPr>
          <w:rFonts w:ascii="Times New Roman" w:hAnsi="Times New Roman"/>
          <w:szCs w:val="24"/>
        </w:rPr>
        <w:t>ia</w:t>
      </w:r>
      <w:r w:rsidRPr="00614FE6">
        <w:rPr>
          <w:rFonts w:ascii="Times New Roman" w:hAnsi="Times New Roman"/>
          <w:szCs w:val="24"/>
        </w:rPr>
        <w:t xml:space="preserve"> zv</w:t>
      </w:r>
      <w:r w:rsidRPr="00614FE6" w:rsidR="00F62853">
        <w:rPr>
          <w:rFonts w:ascii="Times New Roman" w:hAnsi="Times New Roman"/>
          <w:szCs w:val="24"/>
        </w:rPr>
        <w:t>ier</w:t>
      </w:r>
      <w:r w:rsidRPr="00614FE6">
        <w:rPr>
          <w:rFonts w:ascii="Times New Roman" w:hAnsi="Times New Roman"/>
          <w:szCs w:val="24"/>
        </w:rPr>
        <w:t xml:space="preserve">at </w:t>
      </w:r>
      <w:r w:rsidRPr="00614FE6" w:rsidR="00663C6F">
        <w:rPr>
          <w:rFonts w:ascii="Times New Roman" w:hAnsi="Times New Roman"/>
          <w:szCs w:val="24"/>
        </w:rPr>
        <w:t>škodlivé</w:t>
      </w:r>
      <w:r w:rsidRPr="00614FE6">
        <w:rPr>
          <w:rFonts w:ascii="Times New Roman" w:hAnsi="Times New Roman"/>
          <w:szCs w:val="24"/>
        </w:rPr>
        <w:t>. Potrubn</w:t>
      </w:r>
      <w:r w:rsidRPr="00614FE6" w:rsidR="00F62853">
        <w:rPr>
          <w:rFonts w:ascii="Times New Roman" w:hAnsi="Times New Roman"/>
          <w:szCs w:val="24"/>
        </w:rPr>
        <w:t>é</w:t>
      </w:r>
      <w:r w:rsidRPr="00614FE6">
        <w:rPr>
          <w:rFonts w:ascii="Times New Roman" w:hAnsi="Times New Roman"/>
          <w:szCs w:val="24"/>
        </w:rPr>
        <w:t xml:space="preserve"> rozvod</w:t>
      </w:r>
      <w:r w:rsidRPr="00614FE6" w:rsidR="00F62853">
        <w:rPr>
          <w:rFonts w:ascii="Times New Roman" w:hAnsi="Times New Roman"/>
          <w:szCs w:val="24"/>
        </w:rPr>
        <w:t>y</w:t>
      </w:r>
      <w:r w:rsidRPr="00614FE6">
        <w:rPr>
          <w:rFonts w:ascii="Times New Roman" w:hAnsi="Times New Roman"/>
          <w:szCs w:val="24"/>
        </w:rPr>
        <w:t xml:space="preserve"> studen</w:t>
      </w:r>
      <w:r w:rsidRPr="00614FE6" w:rsidR="00F62853">
        <w:rPr>
          <w:rFonts w:ascii="Times New Roman" w:hAnsi="Times New Roman"/>
          <w:szCs w:val="24"/>
        </w:rPr>
        <w:t>ej</w:t>
      </w:r>
      <w:r w:rsidRPr="00614FE6">
        <w:rPr>
          <w:rFonts w:ascii="Times New Roman" w:hAnsi="Times New Roman"/>
          <w:szCs w:val="24"/>
        </w:rPr>
        <w:t xml:space="preserve"> vody nemus</w:t>
      </w:r>
      <w:r w:rsidRPr="00614FE6" w:rsidR="00F62853">
        <w:rPr>
          <w:rFonts w:ascii="Times New Roman" w:hAnsi="Times New Roman"/>
          <w:szCs w:val="24"/>
        </w:rPr>
        <w:t>ia</w:t>
      </w:r>
      <w:r w:rsidRPr="00614FE6">
        <w:rPr>
          <w:rFonts w:ascii="Times New Roman" w:hAnsi="Times New Roman"/>
          <w:szCs w:val="24"/>
        </w:rPr>
        <w:t xml:space="preserve"> b</w:t>
      </w:r>
      <w:r w:rsidRPr="00614FE6" w:rsidR="00F62853">
        <w:rPr>
          <w:rFonts w:ascii="Times New Roman" w:hAnsi="Times New Roman"/>
          <w:szCs w:val="24"/>
        </w:rPr>
        <w:t>yť</w:t>
      </w:r>
      <w:r w:rsidRPr="00614FE6">
        <w:rPr>
          <w:rFonts w:ascii="Times New Roman" w:hAnsi="Times New Roman"/>
          <w:szCs w:val="24"/>
        </w:rPr>
        <w:t xml:space="preserve"> tepeln</w:t>
      </w:r>
      <w:r w:rsidRPr="00614FE6" w:rsidR="00F62853">
        <w:rPr>
          <w:rFonts w:ascii="Times New Roman" w:hAnsi="Times New Roman"/>
          <w:szCs w:val="24"/>
        </w:rPr>
        <w:t>e</w:t>
      </w:r>
      <w:r w:rsidRPr="00614FE6">
        <w:rPr>
          <w:rFonts w:ascii="Times New Roman" w:hAnsi="Times New Roman"/>
          <w:szCs w:val="24"/>
        </w:rPr>
        <w:t xml:space="preserve"> izolov</w:t>
      </w:r>
      <w:r w:rsidRPr="00614FE6" w:rsidR="00F62853">
        <w:rPr>
          <w:rFonts w:ascii="Times New Roman" w:hAnsi="Times New Roman"/>
          <w:szCs w:val="24"/>
        </w:rPr>
        <w:t>ané</w:t>
      </w:r>
      <w:r w:rsidRPr="00614FE6">
        <w:rPr>
          <w:rFonts w:ascii="Times New Roman" w:hAnsi="Times New Roman"/>
          <w:szCs w:val="24"/>
        </w:rPr>
        <w:t xml:space="preserve"> s vý</w:t>
      </w:r>
      <w:r w:rsidRPr="00614FE6" w:rsidR="00F62853">
        <w:rPr>
          <w:rFonts w:ascii="Times New Roman" w:hAnsi="Times New Roman"/>
          <w:szCs w:val="24"/>
        </w:rPr>
        <w:t>n</w:t>
      </w:r>
      <w:r w:rsidRPr="00614FE6">
        <w:rPr>
          <w:rFonts w:ascii="Times New Roman" w:hAnsi="Times New Roman"/>
          <w:szCs w:val="24"/>
        </w:rPr>
        <w:t>imkou zabrán</w:t>
      </w:r>
      <w:r w:rsidRPr="00614FE6" w:rsidR="00F62853">
        <w:rPr>
          <w:rFonts w:ascii="Times New Roman" w:hAnsi="Times New Roman"/>
          <w:szCs w:val="24"/>
        </w:rPr>
        <w:t>eni</w:t>
      </w:r>
      <w:r w:rsidRPr="00614FE6" w:rsidR="00DE0079">
        <w:rPr>
          <w:rFonts w:ascii="Times New Roman" w:hAnsi="Times New Roman"/>
          <w:szCs w:val="24"/>
        </w:rPr>
        <w:t>u</w:t>
      </w:r>
      <w:r w:rsidRPr="00614FE6">
        <w:rPr>
          <w:rFonts w:ascii="Times New Roman" w:hAnsi="Times New Roman"/>
          <w:szCs w:val="24"/>
        </w:rPr>
        <w:t xml:space="preserve"> zamrznut</w:t>
      </w:r>
      <w:r w:rsidRPr="00614FE6" w:rsidR="00F62853">
        <w:rPr>
          <w:rFonts w:ascii="Times New Roman" w:hAnsi="Times New Roman"/>
          <w:szCs w:val="24"/>
        </w:rPr>
        <w:t>i</w:t>
      </w:r>
      <w:r w:rsidRPr="00614FE6" w:rsidR="00663C6F">
        <w:rPr>
          <w:rFonts w:ascii="Times New Roman" w:hAnsi="Times New Roman"/>
          <w:szCs w:val="24"/>
        </w:rPr>
        <w:t>u</w:t>
      </w:r>
      <w:r w:rsidRPr="00614FE6">
        <w:rPr>
          <w:rFonts w:ascii="Times New Roman" w:hAnsi="Times New Roman"/>
          <w:szCs w:val="24"/>
        </w:rPr>
        <w:t>. Vše</w:t>
      </w:r>
      <w:r w:rsidRPr="00614FE6" w:rsidR="00F62853">
        <w:rPr>
          <w:rFonts w:ascii="Times New Roman" w:hAnsi="Times New Roman"/>
          <w:szCs w:val="24"/>
        </w:rPr>
        <w:t>tk</w:t>
      </w:r>
      <w:r w:rsidRPr="00614FE6">
        <w:rPr>
          <w:rFonts w:ascii="Times New Roman" w:hAnsi="Times New Roman"/>
          <w:szCs w:val="24"/>
        </w:rPr>
        <w:t>y prvky a č</w:t>
      </w:r>
      <w:r w:rsidRPr="00614FE6" w:rsidR="00F62853">
        <w:rPr>
          <w:rFonts w:ascii="Times New Roman" w:hAnsi="Times New Roman"/>
          <w:szCs w:val="24"/>
        </w:rPr>
        <w:t>a</w:t>
      </w:r>
      <w:r w:rsidRPr="00614FE6">
        <w:rPr>
          <w:rFonts w:ascii="Times New Roman" w:hAnsi="Times New Roman"/>
          <w:szCs w:val="24"/>
        </w:rPr>
        <w:t>sti stav</w:t>
      </w:r>
      <w:r w:rsidRPr="00614FE6" w:rsidR="00F62853">
        <w:rPr>
          <w:rFonts w:ascii="Times New Roman" w:hAnsi="Times New Roman"/>
          <w:szCs w:val="24"/>
        </w:rPr>
        <w:t>i</w:t>
      </w:r>
      <w:r w:rsidRPr="00614FE6">
        <w:rPr>
          <w:rFonts w:ascii="Times New Roman" w:hAnsi="Times New Roman"/>
          <w:szCs w:val="24"/>
        </w:rPr>
        <w:t>eb pr</w:t>
      </w:r>
      <w:r w:rsidRPr="00614FE6" w:rsidR="00F62853">
        <w:rPr>
          <w:rFonts w:ascii="Times New Roman" w:hAnsi="Times New Roman"/>
          <w:szCs w:val="24"/>
        </w:rPr>
        <w:t>e</w:t>
      </w:r>
      <w:r w:rsidRPr="00614FE6">
        <w:rPr>
          <w:rFonts w:ascii="Times New Roman" w:hAnsi="Times New Roman"/>
          <w:szCs w:val="24"/>
        </w:rPr>
        <w:t xml:space="preserve"> </w:t>
      </w:r>
      <w:r w:rsidRPr="00614FE6" w:rsidR="00F62853">
        <w:rPr>
          <w:rFonts w:ascii="Times New Roman" w:hAnsi="Times New Roman"/>
          <w:szCs w:val="24"/>
        </w:rPr>
        <w:t>ustajnenie</w:t>
      </w:r>
      <w:r w:rsidRPr="00614FE6">
        <w:rPr>
          <w:rFonts w:ascii="Times New Roman" w:hAnsi="Times New Roman"/>
          <w:szCs w:val="24"/>
        </w:rPr>
        <w:t xml:space="preserve"> zv</w:t>
      </w:r>
      <w:r w:rsidRPr="00614FE6" w:rsidR="00F62853">
        <w:rPr>
          <w:rFonts w:ascii="Times New Roman" w:hAnsi="Times New Roman"/>
          <w:szCs w:val="24"/>
        </w:rPr>
        <w:t>ier</w:t>
      </w:r>
      <w:r w:rsidRPr="00614FE6">
        <w:rPr>
          <w:rFonts w:ascii="Times New Roman" w:hAnsi="Times New Roman"/>
          <w:szCs w:val="24"/>
        </w:rPr>
        <w:t>at mus</w:t>
      </w:r>
      <w:r w:rsidRPr="00614FE6" w:rsidR="00F62853">
        <w:rPr>
          <w:rFonts w:ascii="Times New Roman" w:hAnsi="Times New Roman"/>
          <w:szCs w:val="24"/>
        </w:rPr>
        <w:t>ia</w:t>
      </w:r>
      <w:r w:rsidRPr="00614FE6">
        <w:rPr>
          <w:rFonts w:ascii="Times New Roman" w:hAnsi="Times New Roman"/>
          <w:szCs w:val="24"/>
        </w:rPr>
        <w:t xml:space="preserve"> b</w:t>
      </w:r>
      <w:r w:rsidRPr="00614FE6" w:rsidR="00F62853">
        <w:rPr>
          <w:rFonts w:ascii="Times New Roman" w:hAnsi="Times New Roman"/>
          <w:szCs w:val="24"/>
        </w:rPr>
        <w:t>yť</w:t>
      </w:r>
      <w:r w:rsidRPr="00614FE6">
        <w:rPr>
          <w:rFonts w:ascii="Times New Roman" w:hAnsi="Times New Roman"/>
          <w:szCs w:val="24"/>
        </w:rPr>
        <w:t xml:space="preserve"> </w:t>
      </w:r>
      <w:r w:rsidRPr="00614FE6" w:rsidR="00F62853">
        <w:rPr>
          <w:rFonts w:ascii="Times New Roman" w:hAnsi="Times New Roman"/>
          <w:szCs w:val="24"/>
        </w:rPr>
        <w:t>riešené</w:t>
      </w:r>
      <w:r w:rsidRPr="00614FE6">
        <w:rPr>
          <w:rFonts w:ascii="Times New Roman" w:hAnsi="Times New Roman"/>
          <w:szCs w:val="24"/>
        </w:rPr>
        <w:t xml:space="preserve"> a udržov</w:t>
      </w:r>
      <w:r w:rsidRPr="00614FE6" w:rsidR="00F62853">
        <w:rPr>
          <w:rFonts w:ascii="Times New Roman" w:hAnsi="Times New Roman"/>
          <w:szCs w:val="24"/>
        </w:rPr>
        <w:t>ané</w:t>
      </w:r>
      <w:r w:rsidRPr="00614FE6">
        <w:rPr>
          <w:rFonts w:ascii="Times New Roman" w:hAnsi="Times New Roman"/>
          <w:szCs w:val="24"/>
        </w:rPr>
        <w:t xml:space="preserve"> tak, aby s</w:t>
      </w:r>
      <w:r w:rsidRPr="00614FE6" w:rsidR="00F62853">
        <w:rPr>
          <w:rFonts w:ascii="Times New Roman" w:hAnsi="Times New Roman"/>
          <w:szCs w:val="24"/>
        </w:rPr>
        <w:t>a</w:t>
      </w:r>
      <w:r w:rsidRPr="00614FE6">
        <w:rPr>
          <w:rFonts w:ascii="Times New Roman" w:hAnsi="Times New Roman"/>
          <w:szCs w:val="24"/>
        </w:rPr>
        <w:t xml:space="preserve"> za</w:t>
      </w:r>
      <w:r w:rsidRPr="00614FE6" w:rsidR="00F62853">
        <w:rPr>
          <w:rFonts w:ascii="Times New Roman" w:hAnsi="Times New Roman"/>
          <w:szCs w:val="24"/>
        </w:rPr>
        <w:t>brán</w:t>
      </w:r>
      <w:r w:rsidRPr="00614FE6">
        <w:rPr>
          <w:rFonts w:ascii="Times New Roman" w:hAnsi="Times New Roman"/>
          <w:szCs w:val="24"/>
        </w:rPr>
        <w:t>ilo zran</w:t>
      </w:r>
      <w:r w:rsidRPr="00614FE6" w:rsidR="00F62853">
        <w:rPr>
          <w:rFonts w:ascii="Times New Roman" w:hAnsi="Times New Roman"/>
          <w:szCs w:val="24"/>
        </w:rPr>
        <w:t>eniam</w:t>
      </w:r>
      <w:r w:rsidRPr="00614FE6">
        <w:rPr>
          <w:rFonts w:ascii="Times New Roman" w:hAnsi="Times New Roman"/>
          <w:szCs w:val="24"/>
        </w:rPr>
        <w:t xml:space="preserve"> zv</w:t>
      </w:r>
      <w:r w:rsidRPr="00614FE6" w:rsidR="00F62853">
        <w:rPr>
          <w:rFonts w:ascii="Times New Roman" w:hAnsi="Times New Roman"/>
          <w:szCs w:val="24"/>
        </w:rPr>
        <w:t>ier</w:t>
      </w:r>
      <w:r w:rsidRPr="00614FE6">
        <w:rPr>
          <w:rFonts w:ascii="Times New Roman" w:hAnsi="Times New Roman"/>
          <w:szCs w:val="24"/>
        </w:rPr>
        <w:t>at.</w:t>
      </w:r>
    </w:p>
    <w:p w:rsidR="006B456A"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Povrch </w:t>
      </w:r>
      <w:r w:rsidRPr="00614FE6" w:rsidR="00057ADC">
        <w:rPr>
          <w:rFonts w:ascii="Times New Roman" w:hAnsi="Times New Roman"/>
          <w:szCs w:val="24"/>
        </w:rPr>
        <w:t>podláh</w:t>
      </w:r>
      <w:r w:rsidRPr="00614FE6">
        <w:rPr>
          <w:rFonts w:ascii="Times New Roman" w:hAnsi="Times New Roman"/>
          <w:szCs w:val="24"/>
        </w:rPr>
        <w:t xml:space="preserve"> a st</w:t>
      </w:r>
      <w:r w:rsidRPr="00614FE6" w:rsidR="00057ADC">
        <w:rPr>
          <w:rFonts w:ascii="Times New Roman" w:hAnsi="Times New Roman"/>
          <w:szCs w:val="24"/>
        </w:rPr>
        <w:t>ie</w:t>
      </w:r>
      <w:r w:rsidRPr="00614FE6">
        <w:rPr>
          <w:rFonts w:ascii="Times New Roman" w:hAnsi="Times New Roman"/>
          <w:szCs w:val="24"/>
        </w:rPr>
        <w:t>n musí b</w:t>
      </w:r>
      <w:r w:rsidRPr="00614FE6" w:rsidR="00057ADC">
        <w:rPr>
          <w:rFonts w:ascii="Times New Roman" w:hAnsi="Times New Roman"/>
          <w:szCs w:val="24"/>
        </w:rPr>
        <w:t>yť</w:t>
      </w:r>
      <w:r w:rsidRPr="00614FE6">
        <w:rPr>
          <w:rFonts w:ascii="Times New Roman" w:hAnsi="Times New Roman"/>
          <w:szCs w:val="24"/>
        </w:rPr>
        <w:t xml:space="preserve"> </w:t>
      </w:r>
      <w:r w:rsidRPr="00614FE6" w:rsidR="00057ADC">
        <w:rPr>
          <w:rFonts w:ascii="Times New Roman" w:hAnsi="Times New Roman"/>
          <w:szCs w:val="24"/>
        </w:rPr>
        <w:t>ľahko</w:t>
      </w:r>
      <w:r w:rsidRPr="00614FE6">
        <w:rPr>
          <w:rFonts w:ascii="Times New Roman" w:hAnsi="Times New Roman"/>
          <w:szCs w:val="24"/>
        </w:rPr>
        <w:t xml:space="preserve"> </w:t>
      </w:r>
      <w:r w:rsidRPr="00614FE6" w:rsidR="00057ADC">
        <w:rPr>
          <w:rFonts w:ascii="Times New Roman" w:hAnsi="Times New Roman"/>
          <w:szCs w:val="24"/>
        </w:rPr>
        <w:t>umývateľný</w:t>
      </w:r>
      <w:r w:rsidRPr="00614FE6">
        <w:rPr>
          <w:rFonts w:ascii="Times New Roman" w:hAnsi="Times New Roman"/>
          <w:szCs w:val="24"/>
        </w:rPr>
        <w:t xml:space="preserve"> a </w:t>
      </w:r>
      <w:r w:rsidRPr="00614FE6" w:rsidR="00057ADC">
        <w:rPr>
          <w:rFonts w:ascii="Times New Roman" w:hAnsi="Times New Roman"/>
          <w:szCs w:val="24"/>
        </w:rPr>
        <w:t>dezinfikovateľný</w:t>
      </w:r>
      <w:r w:rsidRPr="00614FE6">
        <w:rPr>
          <w:rFonts w:ascii="Times New Roman" w:hAnsi="Times New Roman"/>
          <w:szCs w:val="24"/>
        </w:rPr>
        <w:t xml:space="preserve"> v m</w:t>
      </w:r>
      <w:r w:rsidRPr="00614FE6" w:rsidR="00057ADC">
        <w:rPr>
          <w:rFonts w:ascii="Times New Roman" w:hAnsi="Times New Roman"/>
          <w:szCs w:val="24"/>
        </w:rPr>
        <w:t>ie</w:t>
      </w:r>
      <w:r w:rsidRPr="00614FE6">
        <w:rPr>
          <w:rFonts w:ascii="Times New Roman" w:hAnsi="Times New Roman"/>
          <w:szCs w:val="24"/>
        </w:rPr>
        <w:t>stnost</w:t>
      </w:r>
      <w:r w:rsidRPr="00614FE6" w:rsidR="00057ADC">
        <w:rPr>
          <w:rFonts w:ascii="Times New Roman" w:hAnsi="Times New Roman"/>
          <w:szCs w:val="24"/>
        </w:rPr>
        <w:t>ia</w:t>
      </w:r>
      <w:r w:rsidRPr="00614FE6">
        <w:rPr>
          <w:rFonts w:ascii="Times New Roman" w:hAnsi="Times New Roman"/>
          <w:szCs w:val="24"/>
        </w:rPr>
        <w:t>ch, kde s</w:t>
      </w:r>
      <w:r w:rsidRPr="00614FE6" w:rsidR="00057ADC">
        <w:rPr>
          <w:rFonts w:ascii="Times New Roman" w:hAnsi="Times New Roman"/>
          <w:szCs w:val="24"/>
        </w:rPr>
        <w:t>a</w:t>
      </w:r>
      <w:r w:rsidRPr="00614FE6">
        <w:rPr>
          <w:rFonts w:ascii="Times New Roman" w:hAnsi="Times New Roman"/>
          <w:szCs w:val="24"/>
        </w:rPr>
        <w:t xml:space="preserve"> vyžaduje zvýšená čistota, </w:t>
      </w:r>
      <w:r w:rsidRPr="00614FE6" w:rsidR="00663C6F">
        <w:rPr>
          <w:rFonts w:ascii="Times New Roman" w:hAnsi="Times New Roman"/>
          <w:szCs w:val="24"/>
        </w:rPr>
        <w:t>v priestoroch na dojenie, narábanie s mliekom, výrobu mliečnych produktov a v samostatných miestnostiach</w:t>
      </w:r>
      <w:r w:rsidRPr="00614FE6">
        <w:rPr>
          <w:rFonts w:ascii="Times New Roman" w:hAnsi="Times New Roman"/>
          <w:szCs w:val="24"/>
        </w:rPr>
        <w:t xml:space="preserve"> pr</w:t>
      </w:r>
      <w:r w:rsidRPr="00614FE6" w:rsidR="00057ADC">
        <w:rPr>
          <w:rFonts w:ascii="Times New Roman" w:hAnsi="Times New Roman"/>
          <w:szCs w:val="24"/>
        </w:rPr>
        <w:t>e</w:t>
      </w:r>
      <w:r w:rsidRPr="00614FE6">
        <w:rPr>
          <w:rFonts w:ascii="Times New Roman" w:hAnsi="Times New Roman"/>
          <w:szCs w:val="24"/>
        </w:rPr>
        <w:t xml:space="preserve"> veterinárn</w:t>
      </w:r>
      <w:r w:rsidRPr="00614FE6" w:rsidR="00057ADC">
        <w:rPr>
          <w:rFonts w:ascii="Times New Roman" w:hAnsi="Times New Roman"/>
          <w:szCs w:val="24"/>
        </w:rPr>
        <w:t>e</w:t>
      </w:r>
      <w:r w:rsidRPr="00614FE6">
        <w:rPr>
          <w:rFonts w:ascii="Times New Roman" w:hAnsi="Times New Roman"/>
          <w:szCs w:val="24"/>
        </w:rPr>
        <w:t xml:space="preserve"> zákroky.</w:t>
      </w:r>
    </w:p>
    <w:p w:rsidR="00057ADC"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Stavby </w:t>
      </w:r>
      <w:r w:rsidRPr="00614FE6" w:rsidR="00111550">
        <w:rPr>
          <w:rFonts w:ascii="Times New Roman" w:hAnsi="Times New Roman"/>
          <w:szCs w:val="24"/>
        </w:rPr>
        <w:t xml:space="preserve">a farmy </w:t>
      </w:r>
      <w:r w:rsidRPr="00614FE6">
        <w:rPr>
          <w:rFonts w:ascii="Times New Roman" w:hAnsi="Times New Roman"/>
          <w:szCs w:val="24"/>
        </w:rPr>
        <w:t>pr</w:t>
      </w:r>
      <w:r w:rsidRPr="00614FE6" w:rsidR="00057ADC">
        <w:rPr>
          <w:rFonts w:ascii="Times New Roman" w:hAnsi="Times New Roman"/>
          <w:szCs w:val="24"/>
        </w:rPr>
        <w:t>e</w:t>
      </w:r>
      <w:r w:rsidRPr="00614FE6">
        <w:rPr>
          <w:rFonts w:ascii="Times New Roman" w:hAnsi="Times New Roman"/>
          <w:szCs w:val="24"/>
        </w:rPr>
        <w:t xml:space="preserve"> chov </w:t>
      </w:r>
      <w:r w:rsidRPr="00614FE6" w:rsidR="00057ADC">
        <w:rPr>
          <w:rFonts w:ascii="Times New Roman" w:hAnsi="Times New Roman"/>
          <w:szCs w:val="24"/>
        </w:rPr>
        <w:t>hospodárskych</w:t>
      </w:r>
      <w:r w:rsidRPr="00614FE6">
        <w:rPr>
          <w:rFonts w:ascii="Times New Roman" w:hAnsi="Times New Roman"/>
          <w:szCs w:val="24"/>
        </w:rPr>
        <w:t xml:space="preserve"> zv</w:t>
      </w:r>
      <w:r w:rsidRPr="00614FE6" w:rsidR="00057ADC">
        <w:rPr>
          <w:rFonts w:ascii="Times New Roman" w:hAnsi="Times New Roman"/>
          <w:szCs w:val="24"/>
        </w:rPr>
        <w:t>ier</w:t>
      </w:r>
      <w:r w:rsidRPr="00614FE6">
        <w:rPr>
          <w:rFonts w:ascii="Times New Roman" w:hAnsi="Times New Roman"/>
          <w:szCs w:val="24"/>
        </w:rPr>
        <w:t>at bez možnosti p</w:t>
      </w:r>
      <w:r w:rsidRPr="00614FE6" w:rsidR="00057ADC">
        <w:rPr>
          <w:rFonts w:ascii="Times New Roman" w:hAnsi="Times New Roman"/>
          <w:szCs w:val="24"/>
        </w:rPr>
        <w:t>r</w:t>
      </w:r>
      <w:r w:rsidRPr="00614FE6">
        <w:rPr>
          <w:rFonts w:ascii="Times New Roman" w:hAnsi="Times New Roman"/>
          <w:szCs w:val="24"/>
        </w:rPr>
        <w:t>iro</w:t>
      </w:r>
      <w:r w:rsidRPr="00614FE6" w:rsidR="00057ADC">
        <w:rPr>
          <w:rFonts w:ascii="Times New Roman" w:hAnsi="Times New Roman"/>
          <w:szCs w:val="24"/>
        </w:rPr>
        <w:t>d</w:t>
      </w:r>
      <w:r w:rsidRPr="00614FE6">
        <w:rPr>
          <w:rFonts w:ascii="Times New Roman" w:hAnsi="Times New Roman"/>
          <w:szCs w:val="24"/>
        </w:rPr>
        <w:t>zen</w:t>
      </w:r>
      <w:r w:rsidRPr="00614FE6" w:rsidR="00057ADC">
        <w:rPr>
          <w:rFonts w:ascii="Times New Roman" w:hAnsi="Times New Roman"/>
          <w:szCs w:val="24"/>
        </w:rPr>
        <w:t>ej</w:t>
      </w:r>
      <w:r w:rsidRPr="00614FE6">
        <w:rPr>
          <w:rFonts w:ascii="Times New Roman" w:hAnsi="Times New Roman"/>
          <w:szCs w:val="24"/>
        </w:rPr>
        <w:t xml:space="preserve"> vým</w:t>
      </w:r>
      <w:r w:rsidRPr="00614FE6" w:rsidR="00057ADC">
        <w:rPr>
          <w:rFonts w:ascii="Times New Roman" w:hAnsi="Times New Roman"/>
          <w:szCs w:val="24"/>
        </w:rPr>
        <w:t>e</w:t>
      </w:r>
      <w:r w:rsidRPr="00614FE6">
        <w:rPr>
          <w:rFonts w:ascii="Times New Roman" w:hAnsi="Times New Roman"/>
          <w:szCs w:val="24"/>
        </w:rPr>
        <w:t>ny vzduchu a p</w:t>
      </w:r>
      <w:r w:rsidRPr="00614FE6" w:rsidR="00057ADC">
        <w:rPr>
          <w:rFonts w:ascii="Times New Roman" w:hAnsi="Times New Roman"/>
          <w:szCs w:val="24"/>
        </w:rPr>
        <w:t>r</w:t>
      </w:r>
      <w:r w:rsidRPr="00614FE6">
        <w:rPr>
          <w:rFonts w:ascii="Times New Roman" w:hAnsi="Times New Roman"/>
          <w:szCs w:val="24"/>
        </w:rPr>
        <w:t>iro</w:t>
      </w:r>
      <w:r w:rsidRPr="00614FE6" w:rsidR="00057ADC">
        <w:rPr>
          <w:rFonts w:ascii="Times New Roman" w:hAnsi="Times New Roman"/>
          <w:szCs w:val="24"/>
        </w:rPr>
        <w:t>d</w:t>
      </w:r>
      <w:r w:rsidRPr="00614FE6">
        <w:rPr>
          <w:rFonts w:ascii="Times New Roman" w:hAnsi="Times New Roman"/>
          <w:szCs w:val="24"/>
        </w:rPr>
        <w:t>zeného osv</w:t>
      </w:r>
      <w:r w:rsidRPr="00614FE6" w:rsidR="00057ADC">
        <w:rPr>
          <w:rFonts w:ascii="Times New Roman" w:hAnsi="Times New Roman"/>
          <w:szCs w:val="24"/>
        </w:rPr>
        <w:t>e</w:t>
      </w:r>
      <w:r w:rsidRPr="00614FE6">
        <w:rPr>
          <w:rFonts w:ascii="Times New Roman" w:hAnsi="Times New Roman"/>
          <w:szCs w:val="24"/>
        </w:rPr>
        <w:t>tlen</w:t>
      </w:r>
      <w:r w:rsidRPr="00614FE6" w:rsidR="00057ADC">
        <w:rPr>
          <w:rFonts w:ascii="Times New Roman" w:hAnsi="Times New Roman"/>
          <w:szCs w:val="24"/>
        </w:rPr>
        <w:t>ia</w:t>
      </w:r>
      <w:r w:rsidRPr="00614FE6" w:rsidR="00DE0079">
        <w:rPr>
          <w:rFonts w:ascii="Times New Roman" w:hAnsi="Times New Roman"/>
          <w:szCs w:val="24"/>
        </w:rPr>
        <w:t xml:space="preserve"> musia</w:t>
      </w:r>
      <w:r w:rsidRPr="00614FE6">
        <w:rPr>
          <w:rFonts w:ascii="Times New Roman" w:hAnsi="Times New Roman"/>
          <w:szCs w:val="24"/>
        </w:rPr>
        <w:t xml:space="preserve"> m</w:t>
      </w:r>
      <w:r w:rsidRPr="00614FE6" w:rsidR="00057ADC">
        <w:rPr>
          <w:rFonts w:ascii="Times New Roman" w:hAnsi="Times New Roman"/>
          <w:szCs w:val="24"/>
        </w:rPr>
        <w:t>ať</w:t>
      </w:r>
      <w:r w:rsidRPr="00614FE6">
        <w:rPr>
          <w:rFonts w:ascii="Times New Roman" w:hAnsi="Times New Roman"/>
          <w:szCs w:val="24"/>
        </w:rPr>
        <w:t xml:space="preserve"> zabezpečen</w:t>
      </w:r>
      <w:r w:rsidRPr="00614FE6" w:rsidR="00057ADC">
        <w:rPr>
          <w:rFonts w:ascii="Times New Roman" w:hAnsi="Times New Roman"/>
          <w:szCs w:val="24"/>
        </w:rPr>
        <w:t>ú</w:t>
      </w:r>
      <w:r w:rsidRPr="00614FE6">
        <w:rPr>
          <w:rFonts w:ascii="Times New Roman" w:hAnsi="Times New Roman"/>
          <w:szCs w:val="24"/>
        </w:rPr>
        <w:t xml:space="preserve"> plynul</w:t>
      </w:r>
      <w:r w:rsidRPr="00614FE6" w:rsidR="00057ADC">
        <w:rPr>
          <w:rFonts w:ascii="Times New Roman" w:hAnsi="Times New Roman"/>
          <w:szCs w:val="24"/>
        </w:rPr>
        <w:t>ú</w:t>
      </w:r>
      <w:r w:rsidRPr="00614FE6">
        <w:rPr>
          <w:rFonts w:ascii="Times New Roman" w:hAnsi="Times New Roman"/>
          <w:szCs w:val="24"/>
        </w:rPr>
        <w:t xml:space="preserve"> dodávku elektrick</w:t>
      </w:r>
      <w:r w:rsidRPr="00614FE6" w:rsidR="00DE0079">
        <w:rPr>
          <w:rFonts w:ascii="Times New Roman" w:hAnsi="Times New Roman"/>
          <w:szCs w:val="24"/>
        </w:rPr>
        <w:t>ej</w:t>
      </w:r>
      <w:r w:rsidRPr="00614FE6">
        <w:rPr>
          <w:rFonts w:ascii="Times New Roman" w:hAnsi="Times New Roman"/>
          <w:szCs w:val="24"/>
        </w:rPr>
        <w:t xml:space="preserve"> energie dopln</w:t>
      </w:r>
      <w:r w:rsidRPr="00614FE6" w:rsidR="00057ADC">
        <w:rPr>
          <w:rFonts w:ascii="Times New Roman" w:hAnsi="Times New Roman"/>
          <w:szCs w:val="24"/>
        </w:rPr>
        <w:t>e</w:t>
      </w:r>
      <w:r w:rsidRPr="00614FE6">
        <w:rPr>
          <w:rFonts w:ascii="Times New Roman" w:hAnsi="Times New Roman"/>
          <w:szCs w:val="24"/>
        </w:rPr>
        <w:t>n</w:t>
      </w:r>
      <w:r w:rsidRPr="00614FE6" w:rsidR="00057ADC">
        <w:rPr>
          <w:rFonts w:ascii="Times New Roman" w:hAnsi="Times New Roman"/>
          <w:szCs w:val="24"/>
        </w:rPr>
        <w:t>ú</w:t>
      </w:r>
      <w:r w:rsidRPr="00614FE6">
        <w:rPr>
          <w:rFonts w:ascii="Times New Roman" w:hAnsi="Times New Roman"/>
          <w:szCs w:val="24"/>
        </w:rPr>
        <w:t xml:space="preserve"> n</w:t>
      </w:r>
      <w:r w:rsidRPr="00614FE6" w:rsidR="00057ADC">
        <w:rPr>
          <w:rFonts w:ascii="Times New Roman" w:hAnsi="Times New Roman"/>
          <w:szCs w:val="24"/>
        </w:rPr>
        <w:t>úd</w:t>
      </w:r>
      <w:r w:rsidRPr="00614FE6">
        <w:rPr>
          <w:rFonts w:ascii="Times New Roman" w:hAnsi="Times New Roman"/>
          <w:szCs w:val="24"/>
        </w:rPr>
        <w:t>zovým zdroj</w:t>
      </w:r>
      <w:r w:rsidRPr="00614FE6" w:rsidR="00057ADC">
        <w:rPr>
          <w:rFonts w:ascii="Times New Roman" w:hAnsi="Times New Roman"/>
          <w:szCs w:val="24"/>
        </w:rPr>
        <w:t>o</w:t>
      </w:r>
      <w:r w:rsidRPr="00614FE6">
        <w:rPr>
          <w:rFonts w:ascii="Times New Roman" w:hAnsi="Times New Roman"/>
          <w:szCs w:val="24"/>
        </w:rPr>
        <w:t>m. Výkon n</w:t>
      </w:r>
      <w:r w:rsidRPr="00614FE6" w:rsidR="00057ADC">
        <w:rPr>
          <w:rFonts w:ascii="Times New Roman" w:hAnsi="Times New Roman"/>
          <w:szCs w:val="24"/>
        </w:rPr>
        <w:t>úd</w:t>
      </w:r>
      <w:r w:rsidRPr="00614FE6">
        <w:rPr>
          <w:rFonts w:ascii="Times New Roman" w:hAnsi="Times New Roman"/>
          <w:szCs w:val="24"/>
        </w:rPr>
        <w:t>zového zdroj</w:t>
      </w:r>
      <w:r w:rsidRPr="00614FE6" w:rsidR="00057ADC">
        <w:rPr>
          <w:rFonts w:ascii="Times New Roman" w:hAnsi="Times New Roman"/>
          <w:szCs w:val="24"/>
        </w:rPr>
        <w:t>a</w:t>
      </w:r>
      <w:r w:rsidRPr="00614FE6">
        <w:rPr>
          <w:rFonts w:ascii="Times New Roman" w:hAnsi="Times New Roman"/>
          <w:szCs w:val="24"/>
        </w:rPr>
        <w:t xml:space="preserve"> elektrick</w:t>
      </w:r>
      <w:r w:rsidRPr="00614FE6" w:rsidR="00DE0079">
        <w:rPr>
          <w:rFonts w:ascii="Times New Roman" w:hAnsi="Times New Roman"/>
          <w:szCs w:val="24"/>
        </w:rPr>
        <w:t>ej</w:t>
      </w:r>
      <w:r w:rsidRPr="00614FE6">
        <w:rPr>
          <w:rFonts w:ascii="Times New Roman" w:hAnsi="Times New Roman"/>
          <w:szCs w:val="24"/>
        </w:rPr>
        <w:t xml:space="preserve"> energie s</w:t>
      </w:r>
      <w:r w:rsidRPr="00614FE6" w:rsidR="00057ADC">
        <w:rPr>
          <w:rFonts w:ascii="Times New Roman" w:hAnsi="Times New Roman"/>
          <w:szCs w:val="24"/>
        </w:rPr>
        <w:t>a</w:t>
      </w:r>
      <w:r w:rsidRPr="00614FE6">
        <w:rPr>
          <w:rFonts w:ascii="Times New Roman" w:hAnsi="Times New Roman"/>
          <w:szCs w:val="24"/>
        </w:rPr>
        <w:t xml:space="preserve"> stanoví individuáln</w:t>
      </w:r>
      <w:r w:rsidRPr="00614FE6" w:rsidR="00057ADC">
        <w:rPr>
          <w:rFonts w:ascii="Times New Roman" w:hAnsi="Times New Roman"/>
          <w:szCs w:val="24"/>
        </w:rPr>
        <w:t>e</w:t>
      </w:r>
      <w:r w:rsidRPr="00614FE6">
        <w:rPr>
          <w:rFonts w:ascii="Times New Roman" w:hAnsi="Times New Roman"/>
          <w:szCs w:val="24"/>
        </w:rPr>
        <w:t xml:space="preserve"> na navr</w:t>
      </w:r>
      <w:r w:rsidRPr="00614FE6" w:rsidR="00057ADC">
        <w:rPr>
          <w:rFonts w:ascii="Times New Roman" w:hAnsi="Times New Roman"/>
          <w:szCs w:val="24"/>
        </w:rPr>
        <w:t>hnutý</w:t>
      </w:r>
      <w:r w:rsidRPr="00614FE6">
        <w:rPr>
          <w:rFonts w:ascii="Times New Roman" w:hAnsi="Times New Roman"/>
          <w:szCs w:val="24"/>
        </w:rPr>
        <w:t xml:space="preserve"> technologický systém a technické vybaven</w:t>
      </w:r>
      <w:r w:rsidRPr="00614FE6" w:rsidR="00057ADC">
        <w:rPr>
          <w:rFonts w:ascii="Times New Roman" w:hAnsi="Times New Roman"/>
          <w:szCs w:val="24"/>
        </w:rPr>
        <w:t>ie</w:t>
      </w:r>
      <w:r w:rsidRPr="00614FE6">
        <w:rPr>
          <w:rFonts w:ascii="Times New Roman" w:hAnsi="Times New Roman"/>
          <w:szCs w:val="24"/>
        </w:rPr>
        <w:t xml:space="preserve"> pr</w:t>
      </w:r>
      <w:r w:rsidRPr="00614FE6" w:rsidR="00057ADC">
        <w:rPr>
          <w:rFonts w:ascii="Times New Roman" w:hAnsi="Times New Roman"/>
          <w:szCs w:val="24"/>
        </w:rPr>
        <w:t>e</w:t>
      </w:r>
      <w:r w:rsidRPr="00614FE6">
        <w:rPr>
          <w:rFonts w:ascii="Times New Roman" w:hAnsi="Times New Roman"/>
          <w:szCs w:val="24"/>
        </w:rPr>
        <w:t xml:space="preserve"> zachov</w:t>
      </w:r>
      <w:r w:rsidRPr="00614FE6" w:rsidR="00057ADC">
        <w:rPr>
          <w:rFonts w:ascii="Times New Roman" w:hAnsi="Times New Roman"/>
          <w:szCs w:val="24"/>
        </w:rPr>
        <w:t>anie</w:t>
      </w:r>
      <w:r w:rsidRPr="00614FE6">
        <w:rPr>
          <w:rFonts w:ascii="Times New Roman" w:hAnsi="Times New Roman"/>
          <w:szCs w:val="24"/>
        </w:rPr>
        <w:t xml:space="preserve"> n</w:t>
      </w:r>
      <w:r w:rsidRPr="00614FE6" w:rsidR="00057ADC">
        <w:rPr>
          <w:rFonts w:ascii="Times New Roman" w:hAnsi="Times New Roman"/>
          <w:szCs w:val="24"/>
        </w:rPr>
        <w:t>a</w:t>
      </w:r>
      <w:r w:rsidRPr="00614FE6">
        <w:rPr>
          <w:rFonts w:ascii="Times New Roman" w:hAnsi="Times New Roman"/>
          <w:szCs w:val="24"/>
        </w:rPr>
        <w:t>jd</w:t>
      </w:r>
      <w:r w:rsidRPr="00614FE6" w:rsidR="00057ADC">
        <w:rPr>
          <w:rFonts w:ascii="Times New Roman" w:hAnsi="Times New Roman"/>
          <w:szCs w:val="24"/>
        </w:rPr>
        <w:t>ô</w:t>
      </w:r>
      <w:r w:rsidRPr="00614FE6">
        <w:rPr>
          <w:rFonts w:ascii="Times New Roman" w:hAnsi="Times New Roman"/>
          <w:szCs w:val="24"/>
        </w:rPr>
        <w:t>ležit</w:t>
      </w:r>
      <w:r w:rsidRPr="00614FE6" w:rsidR="00057ADC">
        <w:rPr>
          <w:rFonts w:ascii="Times New Roman" w:hAnsi="Times New Roman"/>
          <w:szCs w:val="24"/>
        </w:rPr>
        <w:t>e</w:t>
      </w:r>
      <w:r w:rsidRPr="00614FE6">
        <w:rPr>
          <w:rFonts w:ascii="Times New Roman" w:hAnsi="Times New Roman"/>
          <w:szCs w:val="24"/>
        </w:rPr>
        <w:t xml:space="preserve">jších </w:t>
      </w:r>
      <w:r w:rsidRPr="00614FE6" w:rsidR="00057ADC">
        <w:rPr>
          <w:rFonts w:ascii="Times New Roman" w:hAnsi="Times New Roman"/>
          <w:szCs w:val="24"/>
        </w:rPr>
        <w:t>životných</w:t>
      </w:r>
      <w:r w:rsidRPr="00614FE6">
        <w:rPr>
          <w:rFonts w:ascii="Times New Roman" w:hAnsi="Times New Roman"/>
          <w:szCs w:val="24"/>
        </w:rPr>
        <w:t xml:space="preserve"> funkc</w:t>
      </w:r>
      <w:r w:rsidRPr="00614FE6" w:rsidR="00057ADC">
        <w:rPr>
          <w:rFonts w:ascii="Times New Roman" w:hAnsi="Times New Roman"/>
          <w:szCs w:val="24"/>
        </w:rPr>
        <w:t>i</w:t>
      </w:r>
      <w:r w:rsidRPr="00614FE6">
        <w:rPr>
          <w:rFonts w:ascii="Times New Roman" w:hAnsi="Times New Roman"/>
          <w:szCs w:val="24"/>
        </w:rPr>
        <w:t>í</w:t>
      </w:r>
      <w:r w:rsidRPr="00614FE6" w:rsidR="00057ADC">
        <w:rPr>
          <w:rFonts w:ascii="Times New Roman" w:hAnsi="Times New Roman"/>
          <w:szCs w:val="24"/>
        </w:rPr>
        <w:t xml:space="preserve"> zvierat</w:t>
      </w:r>
      <w:r w:rsidRPr="00614FE6">
        <w:rPr>
          <w:rFonts w:ascii="Times New Roman" w:hAnsi="Times New Roman"/>
          <w:szCs w:val="24"/>
        </w:rPr>
        <w:t>.</w:t>
      </w:r>
    </w:p>
    <w:p w:rsidR="00057ADC"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36FC9" w:rsidRPr="00614FE6" w:rsidP="00ED1D84">
      <w:pPr>
        <w:pStyle w:val="BodyTextIndent"/>
        <w:numPr>
          <w:numId w:val="96"/>
        </w:numPr>
        <w:tabs>
          <w:tab w:val="left" w:pos="284"/>
          <w:tab w:val="left" w:pos="851"/>
        </w:tabs>
        <w:bidi w:val="0"/>
        <w:spacing w:after="0" w:line="240" w:lineRule="atLeast"/>
        <w:ind w:left="0" w:firstLine="284"/>
        <w:jc w:val="left"/>
        <w:rPr>
          <w:rFonts w:ascii="Times New Roman" w:hAnsi="Times New Roman"/>
          <w:szCs w:val="24"/>
        </w:rPr>
      </w:pPr>
      <w:r w:rsidRPr="00614FE6" w:rsidR="00DE0079">
        <w:rPr>
          <w:rFonts w:ascii="Times New Roman" w:hAnsi="Times New Roman"/>
          <w:szCs w:val="24"/>
        </w:rPr>
        <w:t>Pri stavb</w:t>
      </w:r>
      <w:r w:rsidRPr="00614FE6" w:rsidR="00111550">
        <w:rPr>
          <w:rFonts w:ascii="Times New Roman" w:hAnsi="Times New Roman"/>
          <w:szCs w:val="24"/>
        </w:rPr>
        <w:t>ách a farmách</w:t>
      </w:r>
      <w:r w:rsidRPr="00614FE6" w:rsidR="00DE0079">
        <w:rPr>
          <w:rFonts w:ascii="Times New Roman" w:hAnsi="Times New Roman"/>
          <w:szCs w:val="24"/>
        </w:rPr>
        <w:t xml:space="preserve"> pre</w:t>
      </w:r>
      <w:r w:rsidRPr="00614FE6">
        <w:rPr>
          <w:rFonts w:ascii="Times New Roman" w:hAnsi="Times New Roman"/>
          <w:szCs w:val="24"/>
        </w:rPr>
        <w:t xml:space="preserve"> chov hospodárskych zvierat</w:t>
      </w:r>
      <w:r w:rsidRPr="00614FE6" w:rsidR="00663C6F">
        <w:rPr>
          <w:rFonts w:ascii="Times New Roman" w:hAnsi="Times New Roman"/>
          <w:szCs w:val="24"/>
        </w:rPr>
        <w:t>:</w:t>
      </w:r>
    </w:p>
    <w:p w:rsidR="00A36FC9" w:rsidRPr="00614FE6" w:rsidP="00ED1D84">
      <w:pPr>
        <w:pStyle w:val="BodyTextIndent"/>
        <w:numPr>
          <w:ilvl w:val="0"/>
          <w:numId w:val="12"/>
        </w:numPr>
        <w:tabs>
          <w:tab w:val="clear" w:pos="644"/>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sa musia určiť ochranné pásma</w:t>
      </w:r>
      <w:r w:rsidRPr="00614FE6" w:rsidR="002C6641">
        <w:rPr>
          <w:rFonts w:ascii="Times New Roman" w:hAnsi="Times New Roman"/>
          <w:szCs w:val="24"/>
          <w:vertAlign w:val="superscript"/>
        </w:rPr>
        <w:t>26)</w:t>
      </w:r>
      <w:r w:rsidRPr="00614FE6">
        <w:rPr>
          <w:rFonts w:ascii="Times New Roman" w:hAnsi="Times New Roman"/>
          <w:szCs w:val="24"/>
        </w:rPr>
        <w:t xml:space="preserve"> podľa samostatného predpisu</w:t>
      </w:r>
      <w:r w:rsidRPr="00614FE6" w:rsidR="00DE0079">
        <w:rPr>
          <w:rFonts w:ascii="Times New Roman" w:hAnsi="Times New Roman"/>
          <w:szCs w:val="24"/>
        </w:rPr>
        <w:t>,</w:t>
      </w:r>
    </w:p>
    <w:p w:rsidR="00A36FC9" w:rsidRPr="00614FE6" w:rsidP="00ED1D84">
      <w:pPr>
        <w:pStyle w:val="BodyTextIndent"/>
        <w:numPr>
          <w:ilvl w:val="0"/>
          <w:numId w:val="12"/>
        </w:numPr>
        <w:tabs>
          <w:tab w:val="clear" w:pos="644"/>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v prípade, že sa nepožaduje určiť stav vnútorného prostredia, zvieratá sa musia chrániť pred priamym pôsobením vetra, zrážok a slnečného žiar</w:t>
      </w:r>
      <w:r w:rsidRPr="00614FE6">
        <w:rPr>
          <w:rFonts w:ascii="Times New Roman" w:hAnsi="Times New Roman"/>
          <w:szCs w:val="24"/>
        </w:rPr>
        <w:t>e</w:t>
      </w:r>
      <w:r w:rsidRPr="00614FE6">
        <w:rPr>
          <w:rFonts w:ascii="Times New Roman" w:hAnsi="Times New Roman"/>
          <w:szCs w:val="24"/>
        </w:rPr>
        <w:t>nia,</w:t>
      </w:r>
    </w:p>
    <w:p w:rsidR="00DA1E1D" w:rsidRPr="00614FE6" w:rsidP="00ED1D84">
      <w:pPr>
        <w:pStyle w:val="BodyTextIndent"/>
        <w:numPr>
          <w:ilvl w:val="0"/>
          <w:numId w:val="12"/>
        </w:numPr>
        <w:tabs>
          <w:tab w:val="clear" w:pos="644"/>
          <w:tab w:val="left" w:pos="851"/>
        </w:tabs>
        <w:bidi w:val="0"/>
        <w:spacing w:after="0" w:line="240" w:lineRule="atLeast"/>
        <w:ind w:left="851" w:hanging="567"/>
        <w:jc w:val="left"/>
        <w:outlineLvl w:val="0"/>
        <w:rPr>
          <w:rFonts w:ascii="Times New Roman" w:hAnsi="Times New Roman"/>
          <w:szCs w:val="24"/>
        </w:rPr>
      </w:pPr>
      <w:r w:rsidRPr="00614FE6">
        <w:rPr>
          <w:rFonts w:ascii="Times New Roman" w:hAnsi="Times New Roman"/>
          <w:szCs w:val="24"/>
        </w:rPr>
        <w:t>vybudovať oplotenie a systém filtrov proti vn</w:t>
      </w:r>
      <w:r w:rsidRPr="00614FE6">
        <w:rPr>
          <w:rFonts w:ascii="Times New Roman" w:hAnsi="Times New Roman"/>
          <w:szCs w:val="24"/>
        </w:rPr>
        <w:t>e</w:t>
      </w:r>
      <w:r w:rsidRPr="00614FE6" w:rsidR="00DE0079">
        <w:rPr>
          <w:rFonts w:ascii="Times New Roman" w:hAnsi="Times New Roman"/>
          <w:szCs w:val="24"/>
        </w:rPr>
        <w:t>seniu nákazy.</w:t>
      </w:r>
    </w:p>
    <w:p w:rsidR="002C6641"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9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Stavby </w:t>
      </w:r>
      <w:r w:rsidRPr="00614FE6" w:rsidR="00DE0079">
        <w:rPr>
          <w:rFonts w:ascii="Times New Roman" w:hAnsi="Times New Roman"/>
          <w:szCs w:val="24"/>
        </w:rPr>
        <w:t>s</w:t>
      </w:r>
      <w:r w:rsidRPr="00614FE6" w:rsidR="00057ADC">
        <w:rPr>
          <w:rFonts w:ascii="Times New Roman" w:hAnsi="Times New Roman"/>
          <w:szCs w:val="24"/>
        </w:rPr>
        <w:t>o</w:t>
      </w:r>
      <w:r w:rsidRPr="00614FE6">
        <w:rPr>
          <w:rFonts w:ascii="Times New Roman" w:hAnsi="Times New Roman"/>
          <w:szCs w:val="24"/>
        </w:rPr>
        <w:t xml:space="preserve"> </w:t>
      </w:r>
      <w:r w:rsidRPr="00614FE6" w:rsidR="00057ADC">
        <w:rPr>
          <w:rFonts w:ascii="Times New Roman" w:hAnsi="Times New Roman"/>
          <w:szCs w:val="24"/>
        </w:rPr>
        <w:t>zreteľom</w:t>
      </w:r>
      <w:r w:rsidRPr="00614FE6">
        <w:rPr>
          <w:rFonts w:ascii="Times New Roman" w:hAnsi="Times New Roman"/>
          <w:szCs w:val="24"/>
        </w:rPr>
        <w:t xml:space="preserve"> na </w:t>
      </w:r>
      <w:r w:rsidRPr="00614FE6" w:rsidR="00057ADC">
        <w:rPr>
          <w:rFonts w:ascii="Times New Roman" w:hAnsi="Times New Roman"/>
          <w:szCs w:val="24"/>
        </w:rPr>
        <w:t>produkciu</w:t>
      </w:r>
      <w:r w:rsidRPr="00614FE6">
        <w:rPr>
          <w:rFonts w:ascii="Times New Roman" w:hAnsi="Times New Roman"/>
          <w:szCs w:val="24"/>
        </w:rPr>
        <w:t xml:space="preserve"> nebezpečných lát</w:t>
      </w:r>
      <w:r w:rsidRPr="00614FE6" w:rsidR="00057ADC">
        <w:rPr>
          <w:rFonts w:ascii="Times New Roman" w:hAnsi="Times New Roman"/>
          <w:szCs w:val="24"/>
        </w:rPr>
        <w:t>o</w:t>
      </w:r>
      <w:r w:rsidRPr="00614FE6">
        <w:rPr>
          <w:rFonts w:ascii="Times New Roman" w:hAnsi="Times New Roman"/>
          <w:szCs w:val="24"/>
        </w:rPr>
        <w:t xml:space="preserve">k </w:t>
      </w:r>
      <w:r w:rsidRPr="00614FE6" w:rsidR="00DE0079">
        <w:rPr>
          <w:rFonts w:ascii="Times New Roman" w:hAnsi="Times New Roman"/>
          <w:szCs w:val="24"/>
        </w:rPr>
        <w:t>s</w:t>
      </w:r>
      <w:r w:rsidRPr="00614FE6" w:rsidR="00057ADC">
        <w:rPr>
          <w:rFonts w:ascii="Times New Roman" w:hAnsi="Times New Roman"/>
          <w:szCs w:val="24"/>
        </w:rPr>
        <w:t>o</w:t>
      </w:r>
      <w:r w:rsidRPr="00614FE6">
        <w:rPr>
          <w:rFonts w:ascii="Times New Roman" w:hAnsi="Times New Roman"/>
          <w:szCs w:val="24"/>
        </w:rPr>
        <w:t xml:space="preserve"> </w:t>
      </w:r>
      <w:r w:rsidRPr="00614FE6" w:rsidR="00057ADC">
        <w:rPr>
          <w:rFonts w:ascii="Times New Roman" w:hAnsi="Times New Roman"/>
          <w:szCs w:val="24"/>
        </w:rPr>
        <w:t>základným</w:t>
      </w:r>
      <w:r w:rsidRPr="00614FE6">
        <w:rPr>
          <w:rFonts w:ascii="Times New Roman" w:hAnsi="Times New Roman"/>
          <w:szCs w:val="24"/>
        </w:rPr>
        <w:t xml:space="preserve"> zabezpečením mus</w:t>
      </w:r>
      <w:r w:rsidRPr="00614FE6" w:rsidR="00057ADC">
        <w:rPr>
          <w:rFonts w:ascii="Times New Roman" w:hAnsi="Times New Roman"/>
          <w:szCs w:val="24"/>
        </w:rPr>
        <w:t>ia</w:t>
      </w:r>
      <w:r w:rsidRPr="00614FE6">
        <w:rPr>
          <w:rFonts w:ascii="Times New Roman" w:hAnsi="Times New Roman"/>
          <w:szCs w:val="24"/>
        </w:rPr>
        <w:t xml:space="preserve"> zame</w:t>
      </w:r>
      <w:r w:rsidRPr="00614FE6" w:rsidR="00057ADC">
        <w:rPr>
          <w:rFonts w:ascii="Times New Roman" w:hAnsi="Times New Roman"/>
          <w:szCs w:val="24"/>
        </w:rPr>
        <w:t>d</w:t>
      </w:r>
      <w:r w:rsidRPr="00614FE6">
        <w:rPr>
          <w:rFonts w:ascii="Times New Roman" w:hAnsi="Times New Roman"/>
          <w:szCs w:val="24"/>
        </w:rPr>
        <w:t>zi</w:t>
      </w:r>
      <w:r w:rsidRPr="00614FE6" w:rsidR="00057ADC">
        <w:rPr>
          <w:rFonts w:ascii="Times New Roman" w:hAnsi="Times New Roman"/>
          <w:szCs w:val="24"/>
        </w:rPr>
        <w:t>ť</w:t>
      </w:r>
      <w:r w:rsidRPr="00614FE6">
        <w:rPr>
          <w:rFonts w:ascii="Times New Roman" w:hAnsi="Times New Roman"/>
          <w:szCs w:val="24"/>
        </w:rPr>
        <w:t xml:space="preserve"> </w:t>
      </w:r>
      <w:r w:rsidRPr="00614FE6" w:rsidR="00057ADC">
        <w:rPr>
          <w:rFonts w:ascii="Times New Roman" w:hAnsi="Times New Roman"/>
          <w:szCs w:val="24"/>
        </w:rPr>
        <w:t>samovoľnému</w:t>
      </w:r>
      <w:r w:rsidRPr="00614FE6">
        <w:rPr>
          <w:rFonts w:ascii="Times New Roman" w:hAnsi="Times New Roman"/>
          <w:szCs w:val="24"/>
        </w:rPr>
        <w:t xml:space="preserve"> </w:t>
      </w:r>
      <w:r w:rsidRPr="00614FE6" w:rsidR="00057ADC">
        <w:rPr>
          <w:rFonts w:ascii="Times New Roman" w:hAnsi="Times New Roman"/>
          <w:szCs w:val="24"/>
        </w:rPr>
        <w:t>preniknutiu</w:t>
      </w:r>
      <w:r w:rsidRPr="00614FE6">
        <w:rPr>
          <w:rFonts w:ascii="Times New Roman" w:hAnsi="Times New Roman"/>
          <w:szCs w:val="24"/>
        </w:rPr>
        <w:t xml:space="preserve"> lát</w:t>
      </w:r>
      <w:r w:rsidRPr="00614FE6" w:rsidR="00057ADC">
        <w:rPr>
          <w:rFonts w:ascii="Times New Roman" w:hAnsi="Times New Roman"/>
          <w:szCs w:val="24"/>
        </w:rPr>
        <w:t>o</w:t>
      </w:r>
      <w:r w:rsidRPr="00614FE6">
        <w:rPr>
          <w:rFonts w:ascii="Times New Roman" w:hAnsi="Times New Roman"/>
          <w:szCs w:val="24"/>
        </w:rPr>
        <w:t xml:space="preserve">k </w:t>
      </w:r>
      <w:r w:rsidRPr="00614FE6" w:rsidR="00057ADC">
        <w:rPr>
          <w:rFonts w:ascii="Times New Roman" w:hAnsi="Times New Roman"/>
          <w:szCs w:val="24"/>
        </w:rPr>
        <w:t>ohrozujúcich</w:t>
      </w:r>
      <w:r w:rsidRPr="00614FE6">
        <w:rPr>
          <w:rFonts w:ascii="Times New Roman" w:hAnsi="Times New Roman"/>
          <w:szCs w:val="24"/>
        </w:rPr>
        <w:t xml:space="preserve"> </w:t>
      </w:r>
      <w:r w:rsidRPr="00614FE6" w:rsidR="00057ADC">
        <w:rPr>
          <w:rFonts w:ascii="Times New Roman" w:hAnsi="Times New Roman"/>
          <w:szCs w:val="24"/>
        </w:rPr>
        <w:t>kvalitu</w:t>
      </w:r>
      <w:r w:rsidRPr="00614FE6">
        <w:rPr>
          <w:rFonts w:ascii="Times New Roman" w:hAnsi="Times New Roman"/>
          <w:szCs w:val="24"/>
        </w:rPr>
        <w:t xml:space="preserve"> v</w:t>
      </w:r>
      <w:r w:rsidRPr="00614FE6" w:rsidR="00057ADC">
        <w:rPr>
          <w:rFonts w:ascii="Times New Roman" w:hAnsi="Times New Roman"/>
          <w:szCs w:val="24"/>
        </w:rPr>
        <w:t>ô</w:t>
      </w:r>
      <w:r w:rsidRPr="00614FE6">
        <w:rPr>
          <w:rFonts w:ascii="Times New Roman" w:hAnsi="Times New Roman"/>
          <w:szCs w:val="24"/>
        </w:rPr>
        <w:t>d z</w:t>
      </w:r>
      <w:r w:rsidRPr="00614FE6" w:rsidR="00057ADC">
        <w:rPr>
          <w:rFonts w:ascii="Times New Roman" w:hAnsi="Times New Roman"/>
          <w:szCs w:val="24"/>
        </w:rPr>
        <w:t>o</w:t>
      </w:r>
      <w:r w:rsidRPr="00614FE6">
        <w:rPr>
          <w:rFonts w:ascii="Times New Roman" w:hAnsi="Times New Roman"/>
          <w:szCs w:val="24"/>
        </w:rPr>
        <w:t xml:space="preserve"> stav</w:t>
      </w:r>
      <w:r w:rsidRPr="00614FE6" w:rsidR="00057ADC">
        <w:rPr>
          <w:rFonts w:ascii="Times New Roman" w:hAnsi="Times New Roman"/>
          <w:szCs w:val="24"/>
        </w:rPr>
        <w:t>i</w:t>
      </w:r>
      <w:r w:rsidRPr="00614FE6" w:rsidR="00930BC4">
        <w:rPr>
          <w:rFonts w:ascii="Times New Roman" w:hAnsi="Times New Roman"/>
          <w:szCs w:val="24"/>
        </w:rPr>
        <w:t xml:space="preserve">eb a </w:t>
      </w:r>
      <w:r w:rsidRPr="00614FE6">
        <w:rPr>
          <w:rFonts w:ascii="Times New Roman" w:hAnsi="Times New Roman"/>
          <w:szCs w:val="24"/>
        </w:rPr>
        <w:t>ich s</w:t>
      </w:r>
      <w:r w:rsidRPr="00614FE6" w:rsidR="00930BC4">
        <w:rPr>
          <w:rFonts w:ascii="Times New Roman" w:hAnsi="Times New Roman"/>
          <w:szCs w:val="24"/>
        </w:rPr>
        <w:t>ú</w:t>
      </w:r>
      <w:r w:rsidRPr="00614FE6">
        <w:rPr>
          <w:rFonts w:ascii="Times New Roman" w:hAnsi="Times New Roman"/>
          <w:szCs w:val="24"/>
        </w:rPr>
        <w:t>č</w:t>
      </w:r>
      <w:r w:rsidRPr="00614FE6" w:rsidR="00930BC4">
        <w:rPr>
          <w:rFonts w:ascii="Times New Roman" w:hAnsi="Times New Roman"/>
          <w:szCs w:val="24"/>
        </w:rPr>
        <w:t>a</w:t>
      </w:r>
      <w:r w:rsidRPr="00614FE6">
        <w:rPr>
          <w:rFonts w:ascii="Times New Roman" w:hAnsi="Times New Roman"/>
          <w:szCs w:val="24"/>
        </w:rPr>
        <w:t>stí do okol</w:t>
      </w:r>
      <w:r w:rsidRPr="00614FE6" w:rsidR="00930BC4">
        <w:rPr>
          <w:rFonts w:ascii="Times New Roman" w:hAnsi="Times New Roman"/>
          <w:szCs w:val="24"/>
        </w:rPr>
        <w:t>itého</w:t>
      </w:r>
      <w:r w:rsidRPr="00614FE6">
        <w:rPr>
          <w:rFonts w:ascii="Times New Roman" w:hAnsi="Times New Roman"/>
          <w:szCs w:val="24"/>
        </w:rPr>
        <w:t xml:space="preserve"> terénu a podlož</w:t>
      </w:r>
      <w:r w:rsidRPr="00614FE6" w:rsidR="00930BC4">
        <w:rPr>
          <w:rFonts w:ascii="Times New Roman" w:hAnsi="Times New Roman"/>
          <w:szCs w:val="24"/>
        </w:rPr>
        <w:t>ia</w:t>
      </w:r>
      <w:r w:rsidRPr="00614FE6">
        <w:rPr>
          <w:rFonts w:ascii="Times New Roman" w:hAnsi="Times New Roman"/>
          <w:szCs w:val="24"/>
        </w:rPr>
        <w:t xml:space="preserve"> a následn</w:t>
      </w:r>
      <w:r w:rsidRPr="00614FE6" w:rsidR="00930BC4">
        <w:rPr>
          <w:rFonts w:ascii="Times New Roman" w:hAnsi="Times New Roman"/>
          <w:szCs w:val="24"/>
        </w:rPr>
        <w:t>e</w:t>
      </w:r>
      <w:r w:rsidRPr="00614FE6">
        <w:rPr>
          <w:rFonts w:ascii="Times New Roman" w:hAnsi="Times New Roman"/>
          <w:szCs w:val="24"/>
        </w:rPr>
        <w:t xml:space="preserve"> do povrchových a </w:t>
      </w:r>
      <w:r w:rsidRPr="00614FE6" w:rsidR="00930BC4">
        <w:rPr>
          <w:rFonts w:ascii="Times New Roman" w:hAnsi="Times New Roman"/>
          <w:szCs w:val="24"/>
        </w:rPr>
        <w:t>podzemných</w:t>
      </w:r>
      <w:r w:rsidRPr="00614FE6">
        <w:rPr>
          <w:rFonts w:ascii="Times New Roman" w:hAnsi="Times New Roman"/>
          <w:szCs w:val="24"/>
        </w:rPr>
        <w:t xml:space="preserve"> </w:t>
      </w:r>
      <w:r w:rsidRPr="00614FE6" w:rsidR="00930BC4">
        <w:rPr>
          <w:rFonts w:ascii="Times New Roman" w:hAnsi="Times New Roman"/>
          <w:szCs w:val="24"/>
        </w:rPr>
        <w:t>vôd</w:t>
      </w:r>
      <w:r w:rsidRPr="00614FE6" w:rsidR="00663C6F">
        <w:rPr>
          <w:rFonts w:ascii="Times New Roman" w:hAnsi="Times New Roman"/>
          <w:szCs w:val="24"/>
        </w:rPr>
        <w:t>:</w:t>
      </w:r>
    </w:p>
    <w:p w:rsidR="00A627BB" w:rsidRPr="00614FE6" w:rsidP="00ED1D84">
      <w:pPr>
        <w:pStyle w:val="Textpsmene"/>
        <w:numPr>
          <w:ilvl w:val="0"/>
          <w:numId w:val="25"/>
        </w:numPr>
        <w:tabs>
          <w:tab w:val="clear" w:pos="425"/>
          <w:tab w:val="num" w:pos="851"/>
          <w:tab w:val="clear" w:pos="1145"/>
        </w:tabs>
        <w:bidi w:val="0"/>
        <w:spacing w:line="240" w:lineRule="atLeast"/>
        <w:ind w:left="851" w:hanging="567"/>
        <w:jc w:val="left"/>
        <w:rPr>
          <w:rFonts w:ascii="Times New Roman" w:hAnsi="Times New Roman"/>
          <w:szCs w:val="24"/>
        </w:rPr>
      </w:pPr>
      <w:r w:rsidRPr="00614FE6" w:rsidR="00930BC4">
        <w:rPr>
          <w:rFonts w:ascii="Times New Roman" w:hAnsi="Times New Roman"/>
          <w:szCs w:val="24"/>
        </w:rPr>
        <w:t>nepriepustnosťou</w:t>
      </w:r>
      <w:r w:rsidRPr="00614FE6">
        <w:rPr>
          <w:rFonts w:ascii="Times New Roman" w:hAnsi="Times New Roman"/>
          <w:szCs w:val="24"/>
        </w:rPr>
        <w:t xml:space="preserve"> povrch</w:t>
      </w:r>
      <w:r w:rsidRPr="00614FE6" w:rsidR="00930BC4">
        <w:rPr>
          <w:rFonts w:ascii="Times New Roman" w:hAnsi="Times New Roman"/>
          <w:szCs w:val="24"/>
        </w:rPr>
        <w:t>ov</w:t>
      </w:r>
      <w:r w:rsidRPr="00614FE6">
        <w:rPr>
          <w:rFonts w:ascii="Times New Roman" w:hAnsi="Times New Roman"/>
          <w:szCs w:val="24"/>
        </w:rPr>
        <w:t xml:space="preserve"> a kon</w:t>
      </w:r>
      <w:r w:rsidRPr="00614FE6" w:rsidR="00930BC4">
        <w:rPr>
          <w:rFonts w:ascii="Times New Roman" w:hAnsi="Times New Roman"/>
          <w:szCs w:val="24"/>
        </w:rPr>
        <w:t>š</w:t>
      </w:r>
      <w:r w:rsidRPr="00614FE6">
        <w:rPr>
          <w:rFonts w:ascii="Times New Roman" w:hAnsi="Times New Roman"/>
          <w:szCs w:val="24"/>
        </w:rPr>
        <w:t>trukc</w:t>
      </w:r>
      <w:r w:rsidRPr="00614FE6" w:rsidR="00930BC4">
        <w:rPr>
          <w:rFonts w:ascii="Times New Roman" w:hAnsi="Times New Roman"/>
          <w:szCs w:val="24"/>
        </w:rPr>
        <w:t>ií</w:t>
      </w:r>
      <w:r w:rsidRPr="00614FE6">
        <w:rPr>
          <w:rFonts w:ascii="Times New Roman" w:hAnsi="Times New Roman"/>
          <w:szCs w:val="24"/>
        </w:rPr>
        <w:t>, kt</w:t>
      </w:r>
      <w:r w:rsidRPr="00614FE6" w:rsidR="00930BC4">
        <w:rPr>
          <w:rFonts w:ascii="Times New Roman" w:hAnsi="Times New Roman"/>
          <w:szCs w:val="24"/>
        </w:rPr>
        <w:t>o</w:t>
      </w:r>
      <w:r w:rsidRPr="00614FE6">
        <w:rPr>
          <w:rFonts w:ascii="Times New Roman" w:hAnsi="Times New Roman"/>
          <w:szCs w:val="24"/>
        </w:rPr>
        <w:t xml:space="preserve">ré </w:t>
      </w:r>
      <w:r w:rsidRPr="00614FE6" w:rsidR="00930BC4">
        <w:rPr>
          <w:rFonts w:ascii="Times New Roman" w:hAnsi="Times New Roman"/>
          <w:szCs w:val="24"/>
        </w:rPr>
        <w:t>prichádzajú</w:t>
      </w:r>
      <w:r w:rsidRPr="00614FE6">
        <w:rPr>
          <w:rFonts w:ascii="Times New Roman" w:hAnsi="Times New Roman"/>
          <w:szCs w:val="24"/>
        </w:rPr>
        <w:t xml:space="preserve"> do styku s </w:t>
      </w:r>
      <w:r w:rsidRPr="00614FE6" w:rsidR="00930BC4">
        <w:rPr>
          <w:rFonts w:ascii="Times New Roman" w:hAnsi="Times New Roman"/>
          <w:szCs w:val="24"/>
        </w:rPr>
        <w:t>týmito</w:t>
      </w:r>
      <w:r w:rsidRPr="00614FE6">
        <w:rPr>
          <w:rFonts w:ascii="Times New Roman" w:hAnsi="Times New Roman"/>
          <w:szCs w:val="24"/>
        </w:rPr>
        <w:t xml:space="preserve"> látkami,</w:t>
      </w:r>
    </w:p>
    <w:p w:rsidR="00A627BB" w:rsidRPr="00614FE6" w:rsidP="00ED1D84">
      <w:pPr>
        <w:pStyle w:val="Textpsmene"/>
        <w:numPr>
          <w:ilvl w:val="0"/>
          <w:numId w:val="25"/>
        </w:numPr>
        <w:tabs>
          <w:tab w:val="clear" w:pos="425"/>
          <w:tab w:val="num" w:pos="851"/>
          <w:tab w:val="clear" w:pos="1145"/>
        </w:tabs>
        <w:bidi w:val="0"/>
        <w:spacing w:line="240" w:lineRule="atLeast"/>
        <w:ind w:left="851" w:hanging="567"/>
        <w:jc w:val="left"/>
        <w:rPr>
          <w:rFonts w:ascii="Times New Roman" w:hAnsi="Times New Roman"/>
          <w:szCs w:val="24"/>
        </w:rPr>
      </w:pPr>
      <w:r w:rsidRPr="00614FE6">
        <w:rPr>
          <w:rFonts w:ascii="Times New Roman" w:hAnsi="Times New Roman"/>
          <w:szCs w:val="24"/>
        </w:rPr>
        <w:t>odkanalizov</w:t>
      </w:r>
      <w:r w:rsidRPr="00614FE6" w:rsidR="00663C6F">
        <w:rPr>
          <w:rFonts w:ascii="Times New Roman" w:hAnsi="Times New Roman"/>
          <w:szCs w:val="24"/>
        </w:rPr>
        <w:t>a</w:t>
      </w:r>
      <w:r w:rsidRPr="00614FE6">
        <w:rPr>
          <w:rFonts w:ascii="Times New Roman" w:hAnsi="Times New Roman"/>
          <w:szCs w:val="24"/>
        </w:rPr>
        <w:t>ním, p</w:t>
      </w:r>
      <w:r w:rsidRPr="00614FE6" w:rsidR="00930BC4">
        <w:rPr>
          <w:rFonts w:ascii="Times New Roman" w:hAnsi="Times New Roman"/>
          <w:szCs w:val="24"/>
        </w:rPr>
        <w:t>r</w:t>
      </w:r>
      <w:r w:rsidRPr="00614FE6">
        <w:rPr>
          <w:rFonts w:ascii="Times New Roman" w:hAnsi="Times New Roman"/>
          <w:szCs w:val="24"/>
        </w:rPr>
        <w:t>ípadn</w:t>
      </w:r>
      <w:r w:rsidRPr="00614FE6" w:rsidR="00930BC4">
        <w:rPr>
          <w:rFonts w:ascii="Times New Roman" w:hAnsi="Times New Roman"/>
          <w:szCs w:val="24"/>
        </w:rPr>
        <w:t>e</w:t>
      </w:r>
      <w:r w:rsidRPr="00614FE6">
        <w:rPr>
          <w:rFonts w:ascii="Times New Roman" w:hAnsi="Times New Roman"/>
          <w:szCs w:val="24"/>
        </w:rPr>
        <w:t xml:space="preserve"> </w:t>
      </w:r>
      <w:r w:rsidRPr="00614FE6" w:rsidR="00930BC4">
        <w:rPr>
          <w:rFonts w:ascii="Times New Roman" w:hAnsi="Times New Roman"/>
          <w:szCs w:val="24"/>
        </w:rPr>
        <w:t>stavebnými</w:t>
      </w:r>
      <w:r w:rsidRPr="00614FE6" w:rsidR="00361E96">
        <w:rPr>
          <w:rFonts w:ascii="Times New Roman" w:hAnsi="Times New Roman"/>
          <w:szCs w:val="24"/>
        </w:rPr>
        <w:t xml:space="preserve"> al</w:t>
      </w:r>
      <w:r w:rsidRPr="00614FE6">
        <w:rPr>
          <w:rFonts w:ascii="Times New Roman" w:hAnsi="Times New Roman"/>
          <w:szCs w:val="24"/>
        </w:rPr>
        <w:t>ebo technologickými úpravami, znemožňuj</w:t>
      </w:r>
      <w:r w:rsidRPr="00614FE6" w:rsidR="00930BC4">
        <w:rPr>
          <w:rFonts w:ascii="Times New Roman" w:hAnsi="Times New Roman"/>
          <w:szCs w:val="24"/>
        </w:rPr>
        <w:t>ú</w:t>
      </w:r>
      <w:r w:rsidRPr="00614FE6">
        <w:rPr>
          <w:rFonts w:ascii="Times New Roman" w:hAnsi="Times New Roman"/>
          <w:szCs w:val="24"/>
        </w:rPr>
        <w:t>c</w:t>
      </w:r>
      <w:r w:rsidRPr="00614FE6" w:rsidR="00930BC4">
        <w:rPr>
          <w:rFonts w:ascii="Times New Roman" w:hAnsi="Times New Roman"/>
          <w:szCs w:val="24"/>
        </w:rPr>
        <w:t>i</w:t>
      </w:r>
      <w:r w:rsidRPr="00614FE6">
        <w:rPr>
          <w:rFonts w:ascii="Times New Roman" w:hAnsi="Times New Roman"/>
          <w:szCs w:val="24"/>
        </w:rPr>
        <w:t>mi únik lát</w:t>
      </w:r>
      <w:r w:rsidRPr="00614FE6" w:rsidR="00930BC4">
        <w:rPr>
          <w:rFonts w:ascii="Times New Roman" w:hAnsi="Times New Roman"/>
          <w:szCs w:val="24"/>
        </w:rPr>
        <w:t>o</w:t>
      </w:r>
      <w:r w:rsidRPr="00614FE6">
        <w:rPr>
          <w:rFonts w:ascii="Times New Roman" w:hAnsi="Times New Roman"/>
          <w:szCs w:val="24"/>
        </w:rPr>
        <w:t>k z</w:t>
      </w:r>
      <w:r w:rsidRPr="00614FE6" w:rsidR="00930BC4">
        <w:rPr>
          <w:rFonts w:ascii="Times New Roman" w:hAnsi="Times New Roman"/>
          <w:szCs w:val="24"/>
        </w:rPr>
        <w:t>o</w:t>
      </w:r>
      <w:r w:rsidRPr="00614FE6">
        <w:rPr>
          <w:rFonts w:ascii="Times New Roman" w:hAnsi="Times New Roman"/>
          <w:szCs w:val="24"/>
        </w:rPr>
        <w:t xml:space="preserve"> stavby vytečením, p</w:t>
      </w:r>
      <w:r w:rsidRPr="00614FE6" w:rsidR="00930BC4">
        <w:rPr>
          <w:rFonts w:ascii="Times New Roman" w:hAnsi="Times New Roman"/>
          <w:szCs w:val="24"/>
        </w:rPr>
        <w:t>r</w:t>
      </w:r>
      <w:r w:rsidRPr="00614FE6" w:rsidR="00361E96">
        <w:rPr>
          <w:rFonts w:ascii="Times New Roman" w:hAnsi="Times New Roman"/>
          <w:szCs w:val="24"/>
        </w:rPr>
        <w:t>etečením al</w:t>
      </w:r>
      <w:r w:rsidRPr="00614FE6">
        <w:rPr>
          <w:rFonts w:ascii="Times New Roman" w:hAnsi="Times New Roman"/>
          <w:szCs w:val="24"/>
        </w:rPr>
        <w:t xml:space="preserve">ebo </w:t>
      </w:r>
      <w:r w:rsidRPr="00614FE6" w:rsidR="00930BC4">
        <w:rPr>
          <w:rFonts w:ascii="Times New Roman" w:hAnsi="Times New Roman"/>
          <w:szCs w:val="24"/>
        </w:rPr>
        <w:t>špľachnutím</w:t>
      </w:r>
      <w:r w:rsidRPr="00614FE6">
        <w:rPr>
          <w:rFonts w:ascii="Times New Roman" w:hAnsi="Times New Roman"/>
          <w:szCs w:val="24"/>
        </w:rPr>
        <w:t>,</w:t>
      </w:r>
    </w:p>
    <w:p w:rsidR="00A627BB" w:rsidRPr="00614FE6" w:rsidP="00ED1D84">
      <w:pPr>
        <w:pStyle w:val="Textpsmene"/>
        <w:numPr>
          <w:ilvl w:val="0"/>
          <w:numId w:val="25"/>
        </w:numPr>
        <w:tabs>
          <w:tab w:val="clear" w:pos="425"/>
          <w:tab w:val="num" w:pos="851"/>
          <w:tab w:val="clear" w:pos="1145"/>
        </w:tabs>
        <w:bidi w:val="0"/>
        <w:spacing w:line="240" w:lineRule="atLeast"/>
        <w:ind w:left="851" w:hanging="567"/>
        <w:jc w:val="left"/>
        <w:rPr>
          <w:rFonts w:ascii="Times New Roman" w:hAnsi="Times New Roman"/>
          <w:szCs w:val="24"/>
        </w:rPr>
      </w:pPr>
      <w:r w:rsidRPr="00614FE6">
        <w:rPr>
          <w:rFonts w:ascii="Times New Roman" w:hAnsi="Times New Roman"/>
          <w:szCs w:val="24"/>
        </w:rPr>
        <w:t>um</w:t>
      </w:r>
      <w:r w:rsidRPr="00614FE6" w:rsidR="00930BC4">
        <w:rPr>
          <w:rFonts w:ascii="Times New Roman" w:hAnsi="Times New Roman"/>
          <w:szCs w:val="24"/>
        </w:rPr>
        <w:t>ie</w:t>
      </w:r>
      <w:r w:rsidRPr="00614FE6">
        <w:rPr>
          <w:rFonts w:ascii="Times New Roman" w:hAnsi="Times New Roman"/>
          <w:szCs w:val="24"/>
        </w:rPr>
        <w:t>st</w:t>
      </w:r>
      <w:r w:rsidRPr="00614FE6" w:rsidR="00930BC4">
        <w:rPr>
          <w:rFonts w:ascii="Times New Roman" w:hAnsi="Times New Roman"/>
          <w:szCs w:val="24"/>
        </w:rPr>
        <w:t>e</w:t>
      </w:r>
      <w:r w:rsidRPr="00614FE6">
        <w:rPr>
          <w:rFonts w:ascii="Times New Roman" w:hAnsi="Times New Roman"/>
          <w:szCs w:val="24"/>
        </w:rPr>
        <w:t>ním nádrží na k</w:t>
      </w:r>
      <w:r w:rsidRPr="00614FE6" w:rsidR="00930BC4">
        <w:rPr>
          <w:rFonts w:ascii="Times New Roman" w:hAnsi="Times New Roman"/>
          <w:szCs w:val="24"/>
        </w:rPr>
        <w:t>v</w:t>
      </w:r>
      <w:r w:rsidRPr="00614FE6">
        <w:rPr>
          <w:rFonts w:ascii="Times New Roman" w:hAnsi="Times New Roman"/>
          <w:szCs w:val="24"/>
        </w:rPr>
        <w:t>apaln</w:t>
      </w:r>
      <w:r w:rsidRPr="00614FE6" w:rsidR="00930BC4">
        <w:rPr>
          <w:rFonts w:ascii="Times New Roman" w:hAnsi="Times New Roman"/>
          <w:szCs w:val="24"/>
        </w:rPr>
        <w:t>é</w:t>
      </w:r>
      <w:r w:rsidRPr="00614FE6">
        <w:rPr>
          <w:rFonts w:ascii="Times New Roman" w:hAnsi="Times New Roman"/>
          <w:szCs w:val="24"/>
        </w:rPr>
        <w:t xml:space="preserve"> mineráln</w:t>
      </w:r>
      <w:r w:rsidRPr="00614FE6" w:rsidR="00930BC4">
        <w:rPr>
          <w:rFonts w:ascii="Times New Roman" w:hAnsi="Times New Roman"/>
          <w:szCs w:val="24"/>
        </w:rPr>
        <w:t>e</w:t>
      </w:r>
      <w:r w:rsidRPr="00614FE6" w:rsidR="00361E96">
        <w:rPr>
          <w:rFonts w:ascii="Times New Roman" w:hAnsi="Times New Roman"/>
          <w:szCs w:val="24"/>
        </w:rPr>
        <w:t xml:space="preserve"> hnojivá</w:t>
      </w:r>
      <w:r w:rsidRPr="00614FE6">
        <w:rPr>
          <w:rFonts w:ascii="Times New Roman" w:hAnsi="Times New Roman"/>
          <w:szCs w:val="24"/>
        </w:rPr>
        <w:t xml:space="preserve"> do záchytných van</w:t>
      </w:r>
      <w:r w:rsidRPr="00614FE6" w:rsidR="00930BC4">
        <w:rPr>
          <w:rFonts w:ascii="Times New Roman" w:hAnsi="Times New Roman"/>
          <w:szCs w:val="24"/>
        </w:rPr>
        <w:t>í</w:t>
      </w:r>
      <w:r w:rsidRPr="00614FE6" w:rsidR="00361E96">
        <w:rPr>
          <w:rFonts w:ascii="Times New Roman" w:hAnsi="Times New Roman"/>
          <w:szCs w:val="24"/>
        </w:rPr>
        <w:t>.</w:t>
      </w:r>
    </w:p>
    <w:p w:rsidR="00930BC4"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9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Dopl</w:t>
      </w:r>
      <w:r w:rsidRPr="00614FE6" w:rsidR="00930BC4">
        <w:rPr>
          <w:rFonts w:ascii="Times New Roman" w:hAnsi="Times New Roman"/>
          <w:szCs w:val="24"/>
        </w:rPr>
        <w:t>n</w:t>
      </w:r>
      <w:r w:rsidRPr="00614FE6">
        <w:rPr>
          <w:rFonts w:ascii="Times New Roman" w:hAnsi="Times New Roman"/>
          <w:szCs w:val="24"/>
        </w:rPr>
        <w:t>kové zabezpečen</w:t>
      </w:r>
      <w:r w:rsidRPr="00614FE6" w:rsidR="00930BC4">
        <w:rPr>
          <w:rFonts w:ascii="Times New Roman" w:hAnsi="Times New Roman"/>
          <w:szCs w:val="24"/>
        </w:rPr>
        <w:t>ie</w:t>
      </w:r>
      <w:r w:rsidRPr="00614FE6">
        <w:rPr>
          <w:rFonts w:ascii="Times New Roman" w:hAnsi="Times New Roman"/>
          <w:szCs w:val="24"/>
        </w:rPr>
        <w:t xml:space="preserve"> stav</w:t>
      </w:r>
      <w:r w:rsidRPr="00614FE6" w:rsidR="00930BC4">
        <w:rPr>
          <w:rFonts w:ascii="Times New Roman" w:hAnsi="Times New Roman"/>
          <w:szCs w:val="24"/>
        </w:rPr>
        <w:t>i</w:t>
      </w:r>
      <w:r w:rsidRPr="00614FE6">
        <w:rPr>
          <w:rFonts w:ascii="Times New Roman" w:hAnsi="Times New Roman"/>
          <w:szCs w:val="24"/>
        </w:rPr>
        <w:t>eb s</w:t>
      </w:r>
      <w:r w:rsidRPr="00614FE6" w:rsidR="00930BC4">
        <w:rPr>
          <w:rFonts w:ascii="Times New Roman" w:hAnsi="Times New Roman"/>
          <w:szCs w:val="24"/>
        </w:rPr>
        <w:t>a</w:t>
      </w:r>
      <w:r w:rsidRPr="00614FE6">
        <w:rPr>
          <w:rFonts w:ascii="Times New Roman" w:hAnsi="Times New Roman"/>
          <w:szCs w:val="24"/>
        </w:rPr>
        <w:t xml:space="preserve"> </w:t>
      </w:r>
      <w:r w:rsidRPr="00614FE6" w:rsidR="00361E96">
        <w:rPr>
          <w:rFonts w:ascii="Times New Roman" w:hAnsi="Times New Roman"/>
          <w:szCs w:val="24"/>
        </w:rPr>
        <w:t>okrem</w:t>
      </w:r>
      <w:r w:rsidRPr="00614FE6">
        <w:rPr>
          <w:rFonts w:ascii="Times New Roman" w:hAnsi="Times New Roman"/>
          <w:szCs w:val="24"/>
        </w:rPr>
        <w:t xml:space="preserve"> </w:t>
      </w:r>
      <w:r w:rsidRPr="00614FE6" w:rsidR="00930BC4">
        <w:rPr>
          <w:rFonts w:ascii="Times New Roman" w:hAnsi="Times New Roman"/>
          <w:szCs w:val="24"/>
        </w:rPr>
        <w:t>požiadavk</w:t>
      </w:r>
      <w:r w:rsidRPr="00614FE6" w:rsidR="00361E96">
        <w:rPr>
          <w:rFonts w:ascii="Times New Roman" w:hAnsi="Times New Roman"/>
          <w:szCs w:val="24"/>
        </w:rPr>
        <w:t>y</w:t>
      </w:r>
      <w:r w:rsidRPr="00614FE6">
        <w:rPr>
          <w:rFonts w:ascii="Times New Roman" w:hAnsi="Times New Roman"/>
          <w:szCs w:val="24"/>
        </w:rPr>
        <w:t xml:space="preserve"> na ich základn</w:t>
      </w:r>
      <w:r w:rsidRPr="00614FE6" w:rsidR="00930BC4">
        <w:rPr>
          <w:rFonts w:ascii="Times New Roman" w:hAnsi="Times New Roman"/>
          <w:szCs w:val="24"/>
        </w:rPr>
        <w:t>é</w:t>
      </w:r>
      <w:r w:rsidRPr="00614FE6">
        <w:rPr>
          <w:rFonts w:ascii="Times New Roman" w:hAnsi="Times New Roman"/>
          <w:szCs w:val="24"/>
        </w:rPr>
        <w:t xml:space="preserve"> zabezpečen</w:t>
      </w:r>
      <w:r w:rsidRPr="00614FE6" w:rsidR="00930BC4">
        <w:rPr>
          <w:rFonts w:ascii="Times New Roman" w:hAnsi="Times New Roman"/>
          <w:szCs w:val="24"/>
        </w:rPr>
        <w:t>ie</w:t>
      </w:r>
      <w:r w:rsidRPr="00614FE6">
        <w:rPr>
          <w:rFonts w:ascii="Times New Roman" w:hAnsi="Times New Roman"/>
          <w:szCs w:val="24"/>
        </w:rPr>
        <w:t xml:space="preserve"> uplatňuje p</w:t>
      </w:r>
      <w:r w:rsidRPr="00614FE6" w:rsidR="00930BC4">
        <w:rPr>
          <w:rFonts w:ascii="Times New Roman" w:hAnsi="Times New Roman"/>
          <w:szCs w:val="24"/>
        </w:rPr>
        <w:t>r</w:t>
      </w:r>
      <w:r w:rsidRPr="00614FE6">
        <w:rPr>
          <w:rFonts w:ascii="Times New Roman" w:hAnsi="Times New Roman"/>
          <w:szCs w:val="24"/>
        </w:rPr>
        <w:t>i ich um</w:t>
      </w:r>
      <w:r w:rsidRPr="00614FE6" w:rsidR="00930BC4">
        <w:rPr>
          <w:rFonts w:ascii="Times New Roman" w:hAnsi="Times New Roman"/>
          <w:szCs w:val="24"/>
        </w:rPr>
        <w:t>ie</w:t>
      </w:r>
      <w:r w:rsidRPr="00614FE6">
        <w:rPr>
          <w:rFonts w:ascii="Times New Roman" w:hAnsi="Times New Roman"/>
          <w:szCs w:val="24"/>
        </w:rPr>
        <w:t>s</w:t>
      </w:r>
      <w:r w:rsidRPr="00614FE6" w:rsidR="00930BC4">
        <w:rPr>
          <w:rFonts w:ascii="Times New Roman" w:hAnsi="Times New Roman"/>
          <w:szCs w:val="24"/>
        </w:rPr>
        <w:t>tňo</w:t>
      </w:r>
      <w:r w:rsidRPr="00614FE6">
        <w:rPr>
          <w:rFonts w:ascii="Times New Roman" w:hAnsi="Times New Roman"/>
          <w:szCs w:val="24"/>
        </w:rPr>
        <w:t>v</w:t>
      </w:r>
      <w:r w:rsidRPr="00614FE6" w:rsidR="00930BC4">
        <w:rPr>
          <w:rFonts w:ascii="Times New Roman" w:hAnsi="Times New Roman"/>
          <w:szCs w:val="24"/>
        </w:rPr>
        <w:t>a</w:t>
      </w:r>
      <w:r w:rsidRPr="00614FE6">
        <w:rPr>
          <w:rFonts w:ascii="Times New Roman" w:hAnsi="Times New Roman"/>
          <w:szCs w:val="24"/>
        </w:rPr>
        <w:t>ní v oblast</w:t>
      </w:r>
      <w:r w:rsidRPr="00614FE6" w:rsidR="00930BC4">
        <w:rPr>
          <w:rFonts w:ascii="Times New Roman" w:hAnsi="Times New Roman"/>
          <w:szCs w:val="24"/>
        </w:rPr>
        <w:t>ia</w:t>
      </w:r>
      <w:r w:rsidRPr="00614FE6">
        <w:rPr>
          <w:rFonts w:ascii="Times New Roman" w:hAnsi="Times New Roman"/>
          <w:szCs w:val="24"/>
        </w:rPr>
        <w:t xml:space="preserve">ch </w:t>
      </w:r>
      <w:r w:rsidRPr="00614FE6" w:rsidR="00361E96">
        <w:rPr>
          <w:rFonts w:ascii="Times New Roman" w:hAnsi="Times New Roman"/>
          <w:szCs w:val="24"/>
        </w:rPr>
        <w:t>s</w:t>
      </w:r>
      <w:r w:rsidRPr="00614FE6" w:rsidR="00930BC4">
        <w:rPr>
          <w:rFonts w:ascii="Times New Roman" w:hAnsi="Times New Roman"/>
          <w:szCs w:val="24"/>
        </w:rPr>
        <w:t>o</w:t>
      </w:r>
      <w:r w:rsidRPr="00614FE6">
        <w:rPr>
          <w:rFonts w:ascii="Times New Roman" w:hAnsi="Times New Roman"/>
          <w:szCs w:val="24"/>
        </w:rPr>
        <w:t xml:space="preserve"> zvýšenou ochranou </w:t>
      </w:r>
      <w:r w:rsidRPr="00614FE6" w:rsidR="00930BC4">
        <w:rPr>
          <w:rFonts w:ascii="Times New Roman" w:hAnsi="Times New Roman"/>
          <w:szCs w:val="24"/>
        </w:rPr>
        <w:t>vôd</w:t>
      </w:r>
      <w:r w:rsidRPr="00614FE6">
        <w:rPr>
          <w:rFonts w:ascii="Times New Roman" w:hAnsi="Times New Roman"/>
          <w:szCs w:val="24"/>
        </w:rPr>
        <w:t xml:space="preserve"> a v ochranných </w:t>
      </w:r>
      <w:r w:rsidRPr="00614FE6" w:rsidR="00930BC4">
        <w:rPr>
          <w:rFonts w:ascii="Times New Roman" w:hAnsi="Times New Roman"/>
          <w:szCs w:val="24"/>
        </w:rPr>
        <w:t>pásmach</w:t>
      </w:r>
    </w:p>
    <w:p w:rsidR="00A627BB" w:rsidRPr="00614FE6" w:rsidP="00ED1D84">
      <w:pPr>
        <w:pStyle w:val="Textpsmene"/>
        <w:numPr>
          <w:ilvl w:val="0"/>
          <w:numId w:val="26"/>
        </w:numPr>
        <w:tabs>
          <w:tab w:val="clear" w:pos="425"/>
          <w:tab w:val="num" w:pos="851"/>
          <w:tab w:val="clear" w:pos="1145"/>
        </w:tabs>
        <w:bidi w:val="0"/>
        <w:spacing w:line="240" w:lineRule="atLeast"/>
        <w:ind w:left="851" w:hanging="567"/>
        <w:jc w:val="left"/>
        <w:rPr>
          <w:rFonts w:ascii="Times New Roman" w:hAnsi="Times New Roman"/>
          <w:szCs w:val="24"/>
        </w:rPr>
      </w:pPr>
      <w:r w:rsidRPr="00614FE6" w:rsidR="00361E96">
        <w:rPr>
          <w:rFonts w:ascii="Times New Roman" w:hAnsi="Times New Roman"/>
          <w:szCs w:val="24"/>
        </w:rPr>
        <w:t>pri</w:t>
      </w:r>
      <w:r w:rsidRPr="00614FE6">
        <w:rPr>
          <w:rFonts w:ascii="Times New Roman" w:hAnsi="Times New Roman"/>
          <w:szCs w:val="24"/>
        </w:rPr>
        <w:t xml:space="preserve"> sklad</w:t>
      </w:r>
      <w:r w:rsidRPr="00614FE6" w:rsidR="00750E43">
        <w:rPr>
          <w:rFonts w:ascii="Times New Roman" w:hAnsi="Times New Roman"/>
          <w:szCs w:val="24"/>
        </w:rPr>
        <w:t>o</w:t>
      </w:r>
      <w:r w:rsidRPr="00614FE6" w:rsidR="00361E96">
        <w:rPr>
          <w:rFonts w:ascii="Times New Roman" w:hAnsi="Times New Roman"/>
          <w:szCs w:val="24"/>
        </w:rPr>
        <w:t>ch</w:t>
      </w:r>
      <w:r w:rsidRPr="00614FE6">
        <w:rPr>
          <w:rFonts w:ascii="Times New Roman" w:hAnsi="Times New Roman"/>
          <w:szCs w:val="24"/>
        </w:rPr>
        <w:t xml:space="preserve"> k</w:t>
      </w:r>
      <w:r w:rsidRPr="00614FE6" w:rsidR="00750E43">
        <w:rPr>
          <w:rFonts w:ascii="Times New Roman" w:hAnsi="Times New Roman"/>
          <w:szCs w:val="24"/>
        </w:rPr>
        <w:t>v</w:t>
      </w:r>
      <w:r w:rsidRPr="00614FE6">
        <w:rPr>
          <w:rFonts w:ascii="Times New Roman" w:hAnsi="Times New Roman"/>
          <w:szCs w:val="24"/>
        </w:rPr>
        <w:t xml:space="preserve">apalných </w:t>
      </w:r>
      <w:r w:rsidRPr="00614FE6" w:rsidR="00750E43">
        <w:rPr>
          <w:rFonts w:ascii="Times New Roman" w:hAnsi="Times New Roman"/>
          <w:szCs w:val="24"/>
        </w:rPr>
        <w:t>minerálnych</w:t>
      </w:r>
      <w:r w:rsidRPr="00614FE6">
        <w:rPr>
          <w:rFonts w:ascii="Times New Roman" w:hAnsi="Times New Roman"/>
          <w:szCs w:val="24"/>
        </w:rPr>
        <w:t xml:space="preserve"> </w:t>
      </w:r>
      <w:r w:rsidRPr="00614FE6" w:rsidR="00750E43">
        <w:rPr>
          <w:rFonts w:ascii="Times New Roman" w:hAnsi="Times New Roman"/>
          <w:szCs w:val="24"/>
        </w:rPr>
        <w:t>hnojív</w:t>
      </w:r>
      <w:r w:rsidRPr="00614FE6">
        <w:rPr>
          <w:rFonts w:ascii="Times New Roman" w:hAnsi="Times New Roman"/>
          <w:szCs w:val="24"/>
        </w:rPr>
        <w:t xml:space="preserve">, </w:t>
      </w:r>
      <w:r w:rsidRPr="00614FE6" w:rsidR="00361E96">
        <w:rPr>
          <w:rFonts w:ascii="Times New Roman" w:hAnsi="Times New Roman"/>
          <w:szCs w:val="24"/>
        </w:rPr>
        <w:t>pri</w:t>
      </w:r>
      <w:r w:rsidRPr="00614FE6">
        <w:rPr>
          <w:rFonts w:ascii="Times New Roman" w:hAnsi="Times New Roman"/>
          <w:szCs w:val="24"/>
        </w:rPr>
        <w:t xml:space="preserve"> </w:t>
      </w:r>
      <w:r w:rsidRPr="00614FE6" w:rsidR="00750E43">
        <w:rPr>
          <w:rFonts w:ascii="Times New Roman" w:hAnsi="Times New Roman"/>
          <w:szCs w:val="24"/>
        </w:rPr>
        <w:t>šacht</w:t>
      </w:r>
      <w:r w:rsidRPr="00614FE6" w:rsidR="00361E96">
        <w:rPr>
          <w:rFonts w:ascii="Times New Roman" w:hAnsi="Times New Roman"/>
          <w:szCs w:val="24"/>
        </w:rPr>
        <w:t>ách</w:t>
      </w:r>
      <w:r w:rsidRPr="00614FE6">
        <w:rPr>
          <w:rFonts w:ascii="Times New Roman" w:hAnsi="Times New Roman"/>
          <w:szCs w:val="24"/>
        </w:rPr>
        <w:t xml:space="preserve"> a nádrž</w:t>
      </w:r>
      <w:r w:rsidRPr="00614FE6" w:rsidR="00361E96">
        <w:rPr>
          <w:rFonts w:ascii="Times New Roman" w:hAnsi="Times New Roman"/>
          <w:szCs w:val="24"/>
        </w:rPr>
        <w:t>iach</w:t>
      </w:r>
      <w:r w:rsidRPr="00614FE6">
        <w:rPr>
          <w:rFonts w:ascii="Times New Roman" w:hAnsi="Times New Roman"/>
          <w:szCs w:val="24"/>
        </w:rPr>
        <w:t xml:space="preserve"> na skladov</w:t>
      </w:r>
      <w:r w:rsidRPr="00614FE6" w:rsidR="00750E43">
        <w:rPr>
          <w:rFonts w:ascii="Times New Roman" w:hAnsi="Times New Roman"/>
          <w:szCs w:val="24"/>
        </w:rPr>
        <w:t>anie</w:t>
      </w:r>
      <w:r w:rsidRPr="00614FE6">
        <w:rPr>
          <w:rFonts w:ascii="Times New Roman" w:hAnsi="Times New Roman"/>
          <w:szCs w:val="24"/>
        </w:rPr>
        <w:t xml:space="preserve"> tekutých </w:t>
      </w:r>
      <w:r w:rsidRPr="00614FE6" w:rsidR="00750E43">
        <w:rPr>
          <w:rFonts w:ascii="Times New Roman" w:hAnsi="Times New Roman"/>
          <w:szCs w:val="24"/>
        </w:rPr>
        <w:t>zvieracích</w:t>
      </w:r>
      <w:r w:rsidRPr="00614FE6">
        <w:rPr>
          <w:rFonts w:ascii="Times New Roman" w:hAnsi="Times New Roman"/>
          <w:szCs w:val="24"/>
        </w:rPr>
        <w:t xml:space="preserve"> </w:t>
      </w:r>
      <w:r w:rsidRPr="00614FE6" w:rsidR="00750E43">
        <w:rPr>
          <w:rFonts w:ascii="Times New Roman" w:hAnsi="Times New Roman"/>
          <w:szCs w:val="24"/>
        </w:rPr>
        <w:t>hnojív</w:t>
      </w:r>
      <w:r w:rsidRPr="00614FE6" w:rsidR="00361E96">
        <w:rPr>
          <w:rFonts w:ascii="Times New Roman" w:hAnsi="Times New Roman"/>
          <w:szCs w:val="24"/>
        </w:rPr>
        <w:t xml:space="preserve"> a pri</w:t>
      </w:r>
      <w:r w:rsidRPr="00614FE6">
        <w:rPr>
          <w:rFonts w:ascii="Times New Roman" w:hAnsi="Times New Roman"/>
          <w:szCs w:val="24"/>
        </w:rPr>
        <w:t xml:space="preserve"> sklad</w:t>
      </w:r>
      <w:r w:rsidRPr="00614FE6" w:rsidR="00750E43">
        <w:rPr>
          <w:rFonts w:ascii="Times New Roman" w:hAnsi="Times New Roman"/>
          <w:szCs w:val="24"/>
        </w:rPr>
        <w:t>o</w:t>
      </w:r>
      <w:r w:rsidRPr="00614FE6" w:rsidR="00361E96">
        <w:rPr>
          <w:rFonts w:ascii="Times New Roman" w:hAnsi="Times New Roman"/>
          <w:szCs w:val="24"/>
        </w:rPr>
        <w:t>ch</w:t>
      </w:r>
      <w:r w:rsidRPr="00614FE6">
        <w:rPr>
          <w:rFonts w:ascii="Times New Roman" w:hAnsi="Times New Roman"/>
          <w:szCs w:val="24"/>
        </w:rPr>
        <w:t xml:space="preserve"> na siláž s obsah</w:t>
      </w:r>
      <w:r w:rsidRPr="00614FE6" w:rsidR="00750E43">
        <w:rPr>
          <w:rFonts w:ascii="Times New Roman" w:hAnsi="Times New Roman"/>
          <w:szCs w:val="24"/>
        </w:rPr>
        <w:t>o</w:t>
      </w:r>
      <w:r w:rsidRPr="00614FE6">
        <w:rPr>
          <w:rFonts w:ascii="Times New Roman" w:hAnsi="Times New Roman"/>
          <w:szCs w:val="24"/>
        </w:rPr>
        <w:t xml:space="preserve">m sušiny menším </w:t>
      </w:r>
      <w:r w:rsidRPr="00614FE6" w:rsidR="00750E43">
        <w:rPr>
          <w:rFonts w:ascii="Times New Roman" w:hAnsi="Times New Roman"/>
          <w:szCs w:val="24"/>
        </w:rPr>
        <w:t>ako</w:t>
      </w:r>
      <w:r w:rsidRPr="00614FE6" w:rsidR="00361E96">
        <w:rPr>
          <w:rFonts w:ascii="Times New Roman" w:hAnsi="Times New Roman"/>
          <w:szCs w:val="24"/>
        </w:rPr>
        <w:t xml:space="preserve"> 30 %; uvedené</w:t>
      </w:r>
      <w:r w:rsidRPr="00614FE6">
        <w:rPr>
          <w:rFonts w:ascii="Times New Roman" w:hAnsi="Times New Roman"/>
          <w:szCs w:val="24"/>
        </w:rPr>
        <w:t xml:space="preserve"> skladovac</w:t>
      </w:r>
      <w:r w:rsidRPr="00614FE6" w:rsidR="00361E96">
        <w:rPr>
          <w:rFonts w:ascii="Times New Roman" w:hAnsi="Times New Roman"/>
          <w:szCs w:val="24"/>
        </w:rPr>
        <w:t>ie</w:t>
      </w:r>
      <w:r w:rsidRPr="00614FE6">
        <w:rPr>
          <w:rFonts w:ascii="Times New Roman" w:hAnsi="Times New Roman"/>
          <w:szCs w:val="24"/>
        </w:rPr>
        <w:t xml:space="preserve"> pr</w:t>
      </w:r>
      <w:r w:rsidRPr="00614FE6" w:rsidR="00750E43">
        <w:rPr>
          <w:rFonts w:ascii="Times New Roman" w:hAnsi="Times New Roman"/>
          <w:szCs w:val="24"/>
        </w:rPr>
        <w:t>ie</w:t>
      </w:r>
      <w:r w:rsidRPr="00614FE6">
        <w:rPr>
          <w:rFonts w:ascii="Times New Roman" w:hAnsi="Times New Roman"/>
          <w:szCs w:val="24"/>
        </w:rPr>
        <w:t>story s</w:t>
      </w:r>
      <w:r w:rsidRPr="00614FE6" w:rsidR="00750E43">
        <w:rPr>
          <w:rFonts w:ascii="Times New Roman" w:hAnsi="Times New Roman"/>
          <w:szCs w:val="24"/>
        </w:rPr>
        <w:t>a</w:t>
      </w:r>
      <w:r w:rsidRPr="00614FE6">
        <w:rPr>
          <w:rFonts w:ascii="Times New Roman" w:hAnsi="Times New Roman"/>
          <w:szCs w:val="24"/>
        </w:rPr>
        <w:t xml:space="preserve"> mus</w:t>
      </w:r>
      <w:r w:rsidRPr="00614FE6" w:rsidR="00750E43">
        <w:rPr>
          <w:rFonts w:ascii="Times New Roman" w:hAnsi="Times New Roman"/>
          <w:szCs w:val="24"/>
        </w:rPr>
        <w:t>ia</w:t>
      </w:r>
      <w:r w:rsidRPr="00614FE6">
        <w:rPr>
          <w:rFonts w:ascii="Times New Roman" w:hAnsi="Times New Roman"/>
          <w:szCs w:val="24"/>
        </w:rPr>
        <w:t xml:space="preserve"> </w:t>
      </w:r>
      <w:r w:rsidRPr="00614FE6" w:rsidR="00750E43">
        <w:rPr>
          <w:rFonts w:ascii="Times New Roman" w:hAnsi="Times New Roman"/>
          <w:szCs w:val="24"/>
        </w:rPr>
        <w:t>zabezpečiť</w:t>
      </w:r>
      <w:r w:rsidRPr="00614FE6">
        <w:rPr>
          <w:rFonts w:ascii="Times New Roman" w:hAnsi="Times New Roman"/>
          <w:szCs w:val="24"/>
        </w:rPr>
        <w:t xml:space="preserve"> </w:t>
      </w:r>
      <w:r w:rsidRPr="00614FE6" w:rsidR="00750E43">
        <w:rPr>
          <w:rFonts w:ascii="Times New Roman" w:hAnsi="Times New Roman"/>
          <w:szCs w:val="24"/>
        </w:rPr>
        <w:t>kontrolným</w:t>
      </w:r>
      <w:r w:rsidRPr="00614FE6">
        <w:rPr>
          <w:rFonts w:ascii="Times New Roman" w:hAnsi="Times New Roman"/>
          <w:szCs w:val="24"/>
        </w:rPr>
        <w:t xml:space="preserve"> </w:t>
      </w:r>
      <w:r w:rsidRPr="00614FE6" w:rsidR="00750E43">
        <w:rPr>
          <w:rFonts w:ascii="Times New Roman" w:hAnsi="Times New Roman"/>
          <w:szCs w:val="24"/>
        </w:rPr>
        <w:t xml:space="preserve">systémom </w:t>
      </w:r>
      <w:r w:rsidRPr="00614FE6">
        <w:rPr>
          <w:rFonts w:ascii="Times New Roman" w:hAnsi="Times New Roman"/>
          <w:szCs w:val="24"/>
          <w:vertAlign w:val="superscript"/>
        </w:rPr>
        <w:t xml:space="preserve"> </w:t>
      </w:r>
      <w:r w:rsidRPr="00614FE6" w:rsidR="00750E43">
        <w:rPr>
          <w:rFonts w:ascii="Times New Roman" w:hAnsi="Times New Roman"/>
          <w:szCs w:val="24"/>
        </w:rPr>
        <w:t>tých</w:t>
      </w:r>
      <w:r w:rsidRPr="00614FE6">
        <w:rPr>
          <w:rFonts w:ascii="Times New Roman" w:hAnsi="Times New Roman"/>
          <w:szCs w:val="24"/>
        </w:rPr>
        <w:t xml:space="preserve"> </w:t>
      </w:r>
      <w:r w:rsidRPr="00614FE6" w:rsidR="00750E43">
        <w:rPr>
          <w:rFonts w:ascii="Times New Roman" w:hAnsi="Times New Roman"/>
          <w:szCs w:val="24"/>
        </w:rPr>
        <w:t>čast</w:t>
      </w:r>
      <w:r w:rsidRPr="00614FE6" w:rsidR="00361E96">
        <w:rPr>
          <w:rFonts w:ascii="Times New Roman" w:hAnsi="Times New Roman"/>
          <w:szCs w:val="24"/>
        </w:rPr>
        <w:t>í</w:t>
      </w:r>
      <w:r w:rsidRPr="00614FE6">
        <w:rPr>
          <w:rFonts w:ascii="Times New Roman" w:hAnsi="Times New Roman"/>
          <w:szCs w:val="24"/>
        </w:rPr>
        <w:t xml:space="preserve">, </w:t>
      </w:r>
      <w:r w:rsidRPr="00614FE6" w:rsidR="00750E43">
        <w:rPr>
          <w:rFonts w:ascii="Times New Roman" w:hAnsi="Times New Roman"/>
          <w:szCs w:val="24"/>
        </w:rPr>
        <w:t>ktoré</w:t>
      </w:r>
      <w:r w:rsidRPr="00614FE6">
        <w:rPr>
          <w:rFonts w:ascii="Times New Roman" w:hAnsi="Times New Roman"/>
          <w:szCs w:val="24"/>
        </w:rPr>
        <w:t xml:space="preserve"> </w:t>
      </w:r>
      <w:r w:rsidRPr="00614FE6" w:rsidR="00750E43">
        <w:rPr>
          <w:rFonts w:ascii="Times New Roman" w:hAnsi="Times New Roman"/>
          <w:szCs w:val="24"/>
        </w:rPr>
        <w:t>sú</w:t>
      </w:r>
      <w:r w:rsidRPr="00614FE6">
        <w:rPr>
          <w:rFonts w:ascii="Times New Roman" w:hAnsi="Times New Roman"/>
          <w:szCs w:val="24"/>
        </w:rPr>
        <w:t xml:space="preserve"> v </w:t>
      </w:r>
      <w:r w:rsidRPr="00614FE6" w:rsidR="00750E43">
        <w:rPr>
          <w:rFonts w:ascii="Times New Roman" w:hAnsi="Times New Roman"/>
          <w:szCs w:val="24"/>
        </w:rPr>
        <w:t>stavbe</w:t>
      </w:r>
      <w:r w:rsidRPr="00614FE6">
        <w:rPr>
          <w:rFonts w:ascii="Times New Roman" w:hAnsi="Times New Roman"/>
          <w:szCs w:val="24"/>
        </w:rPr>
        <w:t xml:space="preserve"> zakryté, a </w:t>
      </w:r>
      <w:r w:rsidRPr="00614FE6" w:rsidR="00750E43">
        <w:rPr>
          <w:rFonts w:ascii="Times New Roman" w:hAnsi="Times New Roman"/>
          <w:szCs w:val="24"/>
        </w:rPr>
        <w:t>ktoré</w:t>
      </w:r>
      <w:r w:rsidRPr="00614FE6">
        <w:rPr>
          <w:rFonts w:ascii="Times New Roman" w:hAnsi="Times New Roman"/>
          <w:szCs w:val="24"/>
        </w:rPr>
        <w:t xml:space="preserve"> n</w:t>
      </w:r>
      <w:r w:rsidRPr="00614FE6" w:rsidR="00750E43">
        <w:rPr>
          <w:rFonts w:ascii="Times New Roman" w:hAnsi="Times New Roman"/>
          <w:szCs w:val="24"/>
        </w:rPr>
        <w:t>i</w:t>
      </w:r>
      <w:r w:rsidRPr="00614FE6">
        <w:rPr>
          <w:rFonts w:ascii="Times New Roman" w:hAnsi="Times New Roman"/>
          <w:szCs w:val="24"/>
        </w:rPr>
        <w:t>e</w:t>
      </w:r>
      <w:r w:rsidRPr="00614FE6" w:rsidR="00750E43">
        <w:rPr>
          <w:rFonts w:ascii="Times New Roman" w:hAnsi="Times New Roman"/>
          <w:szCs w:val="24"/>
        </w:rPr>
        <w:t xml:space="preserve"> je</w:t>
      </w:r>
      <w:r w:rsidRPr="00614FE6">
        <w:rPr>
          <w:rFonts w:ascii="Times New Roman" w:hAnsi="Times New Roman"/>
          <w:szCs w:val="24"/>
        </w:rPr>
        <w:t xml:space="preserve"> </w:t>
      </w:r>
      <w:r w:rsidRPr="00614FE6" w:rsidR="00750E43">
        <w:rPr>
          <w:rFonts w:ascii="Times New Roman" w:hAnsi="Times New Roman"/>
          <w:szCs w:val="24"/>
        </w:rPr>
        <w:t xml:space="preserve">možné </w:t>
      </w:r>
      <w:r w:rsidRPr="00614FE6">
        <w:rPr>
          <w:rFonts w:ascii="Times New Roman" w:hAnsi="Times New Roman"/>
          <w:szCs w:val="24"/>
        </w:rPr>
        <w:t>vizuáln</w:t>
      </w:r>
      <w:r w:rsidRPr="00614FE6" w:rsidR="00750E43">
        <w:rPr>
          <w:rFonts w:ascii="Times New Roman" w:hAnsi="Times New Roman"/>
          <w:szCs w:val="24"/>
        </w:rPr>
        <w:t>e</w:t>
      </w:r>
      <w:r w:rsidRPr="00614FE6">
        <w:rPr>
          <w:rFonts w:ascii="Times New Roman" w:hAnsi="Times New Roman"/>
          <w:szCs w:val="24"/>
        </w:rPr>
        <w:t xml:space="preserve"> </w:t>
      </w:r>
      <w:r w:rsidRPr="00614FE6" w:rsidR="00750E43">
        <w:rPr>
          <w:rFonts w:ascii="Times New Roman" w:hAnsi="Times New Roman"/>
          <w:szCs w:val="24"/>
        </w:rPr>
        <w:t>kontrolovať</w:t>
      </w:r>
      <w:r w:rsidRPr="00614FE6">
        <w:rPr>
          <w:rFonts w:ascii="Times New Roman" w:hAnsi="Times New Roman"/>
          <w:szCs w:val="24"/>
        </w:rPr>
        <w:t>,</w:t>
      </w:r>
    </w:p>
    <w:p w:rsidR="00A627BB" w:rsidRPr="00614FE6" w:rsidP="00ED1D84">
      <w:pPr>
        <w:pStyle w:val="Textpsmene"/>
        <w:numPr>
          <w:ilvl w:val="0"/>
          <w:numId w:val="26"/>
        </w:numPr>
        <w:tabs>
          <w:tab w:val="clear" w:pos="425"/>
          <w:tab w:val="num" w:pos="851"/>
          <w:tab w:val="clear" w:pos="1145"/>
        </w:tabs>
        <w:bidi w:val="0"/>
        <w:spacing w:line="240" w:lineRule="atLeast"/>
        <w:ind w:left="851" w:hanging="567"/>
        <w:jc w:val="left"/>
        <w:rPr>
          <w:rFonts w:ascii="Times New Roman" w:hAnsi="Times New Roman"/>
          <w:szCs w:val="24"/>
        </w:rPr>
      </w:pPr>
      <w:r w:rsidRPr="00614FE6" w:rsidR="00663C6F">
        <w:rPr>
          <w:rFonts w:ascii="Times New Roman" w:hAnsi="Times New Roman"/>
          <w:szCs w:val="24"/>
        </w:rPr>
        <w:t>pri silážnych žľaboch na skladovanie siláže, ktorá má menej sušiny ako 30 % a hnojových jám, ktoré majú</w:t>
      </w:r>
      <w:r w:rsidRPr="00614FE6">
        <w:rPr>
          <w:rFonts w:ascii="Times New Roman" w:hAnsi="Times New Roman"/>
          <w:szCs w:val="24"/>
        </w:rPr>
        <w:t xml:space="preserve"> </w:t>
      </w:r>
      <w:r w:rsidRPr="00614FE6" w:rsidR="00750E43">
        <w:rPr>
          <w:rFonts w:ascii="Times New Roman" w:hAnsi="Times New Roman"/>
          <w:szCs w:val="24"/>
        </w:rPr>
        <w:t>za</w:t>
      </w:r>
      <w:r w:rsidRPr="00614FE6" w:rsidR="00A36FC9">
        <w:rPr>
          <w:rFonts w:ascii="Times New Roman" w:hAnsi="Times New Roman"/>
          <w:szCs w:val="24"/>
        </w:rPr>
        <w:t>medze</w:t>
      </w:r>
      <w:r w:rsidRPr="00614FE6" w:rsidR="00750E43">
        <w:rPr>
          <w:rFonts w:ascii="Times New Roman" w:hAnsi="Times New Roman"/>
          <w:szCs w:val="24"/>
        </w:rPr>
        <w:t>ný</w:t>
      </w:r>
      <w:r w:rsidRPr="00614FE6">
        <w:rPr>
          <w:rFonts w:ascii="Times New Roman" w:hAnsi="Times New Roman"/>
          <w:szCs w:val="24"/>
        </w:rPr>
        <w:t xml:space="preserve"> </w:t>
      </w:r>
      <w:r w:rsidRPr="00614FE6" w:rsidR="00750E43">
        <w:rPr>
          <w:rFonts w:ascii="Times New Roman" w:hAnsi="Times New Roman"/>
          <w:szCs w:val="24"/>
        </w:rPr>
        <w:t>samovoľný</w:t>
      </w:r>
      <w:r w:rsidRPr="00614FE6">
        <w:rPr>
          <w:rFonts w:ascii="Times New Roman" w:hAnsi="Times New Roman"/>
          <w:szCs w:val="24"/>
        </w:rPr>
        <w:t xml:space="preserve"> odtok tekutých </w:t>
      </w:r>
      <w:r w:rsidRPr="00614FE6" w:rsidR="00750E43">
        <w:rPr>
          <w:rFonts w:ascii="Times New Roman" w:hAnsi="Times New Roman"/>
          <w:szCs w:val="24"/>
        </w:rPr>
        <w:t>z</w:t>
      </w:r>
      <w:r w:rsidRPr="00614FE6">
        <w:rPr>
          <w:rFonts w:ascii="Times New Roman" w:hAnsi="Times New Roman"/>
          <w:szCs w:val="24"/>
        </w:rPr>
        <w:t>lož</w:t>
      </w:r>
      <w:r w:rsidRPr="00614FE6" w:rsidR="00750E43">
        <w:rPr>
          <w:rFonts w:ascii="Times New Roman" w:hAnsi="Times New Roman"/>
          <w:szCs w:val="24"/>
        </w:rPr>
        <w:t>i</w:t>
      </w:r>
      <w:r w:rsidRPr="00614FE6">
        <w:rPr>
          <w:rFonts w:ascii="Times New Roman" w:hAnsi="Times New Roman"/>
          <w:szCs w:val="24"/>
        </w:rPr>
        <w:t>ek z </w:t>
      </w:r>
      <w:r w:rsidRPr="00614FE6" w:rsidR="00750E43">
        <w:rPr>
          <w:rFonts w:ascii="Times New Roman" w:hAnsi="Times New Roman"/>
          <w:szCs w:val="24"/>
        </w:rPr>
        <w:t>i</w:t>
      </w:r>
      <w:r w:rsidRPr="00614FE6">
        <w:rPr>
          <w:rFonts w:ascii="Times New Roman" w:hAnsi="Times New Roman"/>
          <w:szCs w:val="24"/>
        </w:rPr>
        <w:t>ch skladovacích pr</w:t>
      </w:r>
      <w:r w:rsidRPr="00614FE6" w:rsidR="00750E43">
        <w:rPr>
          <w:rFonts w:ascii="Times New Roman" w:hAnsi="Times New Roman"/>
          <w:szCs w:val="24"/>
        </w:rPr>
        <w:t>ie</w:t>
      </w:r>
      <w:r w:rsidRPr="00614FE6">
        <w:rPr>
          <w:rFonts w:ascii="Times New Roman" w:hAnsi="Times New Roman"/>
          <w:szCs w:val="24"/>
        </w:rPr>
        <w:t>stor</w:t>
      </w:r>
      <w:r w:rsidRPr="00614FE6" w:rsidR="00750E43">
        <w:rPr>
          <w:rFonts w:ascii="Times New Roman" w:hAnsi="Times New Roman"/>
          <w:szCs w:val="24"/>
        </w:rPr>
        <w:t>ov</w:t>
      </w:r>
      <w:r w:rsidRPr="00614FE6">
        <w:rPr>
          <w:rFonts w:ascii="Times New Roman" w:hAnsi="Times New Roman"/>
          <w:szCs w:val="24"/>
        </w:rPr>
        <w:t xml:space="preserve"> musí b</w:t>
      </w:r>
      <w:r w:rsidRPr="00614FE6" w:rsidR="00750E43">
        <w:rPr>
          <w:rFonts w:ascii="Times New Roman" w:hAnsi="Times New Roman"/>
          <w:szCs w:val="24"/>
        </w:rPr>
        <w:t>yť</w:t>
      </w:r>
      <w:r w:rsidRPr="00614FE6">
        <w:rPr>
          <w:rFonts w:ascii="Times New Roman" w:hAnsi="Times New Roman"/>
          <w:szCs w:val="24"/>
        </w:rPr>
        <w:t xml:space="preserve"> </w:t>
      </w:r>
      <w:r w:rsidRPr="00614FE6" w:rsidR="00750E43">
        <w:rPr>
          <w:rFonts w:ascii="Times New Roman" w:hAnsi="Times New Roman"/>
          <w:szCs w:val="24"/>
        </w:rPr>
        <w:t>uskutoč</w:t>
      </w:r>
      <w:r w:rsidRPr="00614FE6" w:rsidR="00A36FC9">
        <w:rPr>
          <w:rFonts w:ascii="Times New Roman" w:hAnsi="Times New Roman"/>
          <w:szCs w:val="24"/>
        </w:rPr>
        <w:t>ňova</w:t>
      </w:r>
      <w:r w:rsidRPr="00614FE6" w:rsidR="00750E43">
        <w:rPr>
          <w:rFonts w:ascii="Times New Roman" w:hAnsi="Times New Roman"/>
          <w:szCs w:val="24"/>
        </w:rPr>
        <w:t>ná</w:t>
      </w:r>
      <w:r w:rsidRPr="00614FE6">
        <w:rPr>
          <w:rFonts w:ascii="Times New Roman" w:hAnsi="Times New Roman"/>
          <w:szCs w:val="24"/>
        </w:rPr>
        <w:t xml:space="preserve"> kontrola p</w:t>
      </w:r>
      <w:r w:rsidRPr="00614FE6" w:rsidR="00750E43">
        <w:rPr>
          <w:rFonts w:ascii="Times New Roman" w:hAnsi="Times New Roman"/>
          <w:szCs w:val="24"/>
        </w:rPr>
        <w:t>r</w:t>
      </w:r>
      <w:r w:rsidRPr="00614FE6">
        <w:rPr>
          <w:rFonts w:ascii="Times New Roman" w:hAnsi="Times New Roman"/>
          <w:szCs w:val="24"/>
        </w:rPr>
        <w:t>edp</w:t>
      </w:r>
      <w:r w:rsidRPr="00614FE6" w:rsidR="00750E43">
        <w:rPr>
          <w:rFonts w:ascii="Times New Roman" w:hAnsi="Times New Roman"/>
          <w:szCs w:val="24"/>
        </w:rPr>
        <w:t>í</w:t>
      </w:r>
      <w:r w:rsidRPr="00614FE6">
        <w:rPr>
          <w:rFonts w:ascii="Times New Roman" w:hAnsi="Times New Roman"/>
          <w:szCs w:val="24"/>
        </w:rPr>
        <w:t>san</w:t>
      </w:r>
      <w:r w:rsidRPr="00614FE6" w:rsidR="00750E43">
        <w:rPr>
          <w:rFonts w:ascii="Times New Roman" w:hAnsi="Times New Roman"/>
          <w:szCs w:val="24"/>
        </w:rPr>
        <w:t>ej</w:t>
      </w:r>
      <w:r w:rsidRPr="00614FE6">
        <w:rPr>
          <w:rFonts w:ascii="Times New Roman" w:hAnsi="Times New Roman"/>
          <w:szCs w:val="24"/>
        </w:rPr>
        <w:t xml:space="preserve"> kvality </w:t>
      </w:r>
      <w:r w:rsidRPr="00614FE6" w:rsidR="00750E43">
        <w:rPr>
          <w:rFonts w:ascii="Times New Roman" w:hAnsi="Times New Roman"/>
          <w:szCs w:val="24"/>
        </w:rPr>
        <w:t>stavebných</w:t>
      </w:r>
      <w:r w:rsidRPr="00614FE6">
        <w:rPr>
          <w:rFonts w:ascii="Times New Roman" w:hAnsi="Times New Roman"/>
          <w:szCs w:val="24"/>
        </w:rPr>
        <w:t xml:space="preserve"> pr</w:t>
      </w:r>
      <w:r w:rsidRPr="00614FE6" w:rsidR="00750E43">
        <w:rPr>
          <w:rFonts w:ascii="Times New Roman" w:hAnsi="Times New Roman"/>
          <w:szCs w:val="24"/>
        </w:rPr>
        <w:t>á</w:t>
      </w:r>
      <w:r w:rsidRPr="00614FE6">
        <w:rPr>
          <w:rFonts w:ascii="Times New Roman" w:hAnsi="Times New Roman"/>
          <w:szCs w:val="24"/>
        </w:rPr>
        <w:t>c v pr</w:t>
      </w:r>
      <w:r w:rsidRPr="00614FE6" w:rsidR="00750E43">
        <w:rPr>
          <w:rFonts w:ascii="Times New Roman" w:hAnsi="Times New Roman"/>
          <w:szCs w:val="24"/>
        </w:rPr>
        <w:t>ie</w:t>
      </w:r>
      <w:r w:rsidRPr="00614FE6">
        <w:rPr>
          <w:rFonts w:ascii="Times New Roman" w:hAnsi="Times New Roman"/>
          <w:szCs w:val="24"/>
        </w:rPr>
        <w:t>b</w:t>
      </w:r>
      <w:r w:rsidRPr="00614FE6" w:rsidR="00750E43">
        <w:rPr>
          <w:rFonts w:ascii="Times New Roman" w:hAnsi="Times New Roman"/>
          <w:szCs w:val="24"/>
        </w:rPr>
        <w:t>e</w:t>
      </w:r>
      <w:r w:rsidRPr="00614FE6">
        <w:rPr>
          <w:rFonts w:ascii="Times New Roman" w:hAnsi="Times New Roman"/>
          <w:szCs w:val="24"/>
        </w:rPr>
        <w:t>hu výstavby a p</w:t>
      </w:r>
      <w:r w:rsidRPr="00614FE6" w:rsidR="00750E43">
        <w:rPr>
          <w:rFonts w:ascii="Times New Roman" w:hAnsi="Times New Roman"/>
          <w:szCs w:val="24"/>
        </w:rPr>
        <w:t>r</w:t>
      </w:r>
      <w:r w:rsidRPr="00614FE6">
        <w:rPr>
          <w:rFonts w:ascii="Times New Roman" w:hAnsi="Times New Roman"/>
          <w:szCs w:val="24"/>
        </w:rPr>
        <w:t>ed uvedením stavby do pr</w:t>
      </w:r>
      <w:r w:rsidRPr="00614FE6" w:rsidR="00750E43">
        <w:rPr>
          <w:rFonts w:ascii="Times New Roman" w:hAnsi="Times New Roman"/>
          <w:szCs w:val="24"/>
        </w:rPr>
        <w:t>evádzky</w:t>
      </w:r>
      <w:r w:rsidRPr="00614FE6">
        <w:rPr>
          <w:rFonts w:ascii="Times New Roman" w:hAnsi="Times New Roman"/>
          <w:szCs w:val="24"/>
        </w:rPr>
        <w:t>; v pr</w:t>
      </w:r>
      <w:r w:rsidRPr="00614FE6" w:rsidR="00750E43">
        <w:rPr>
          <w:rFonts w:ascii="Times New Roman" w:hAnsi="Times New Roman"/>
          <w:szCs w:val="24"/>
        </w:rPr>
        <w:t>ie</w:t>
      </w:r>
      <w:r w:rsidRPr="00614FE6">
        <w:rPr>
          <w:rFonts w:ascii="Times New Roman" w:hAnsi="Times New Roman"/>
          <w:szCs w:val="24"/>
        </w:rPr>
        <w:t>b</w:t>
      </w:r>
      <w:r w:rsidRPr="00614FE6" w:rsidR="00750E43">
        <w:rPr>
          <w:rFonts w:ascii="Times New Roman" w:hAnsi="Times New Roman"/>
          <w:szCs w:val="24"/>
        </w:rPr>
        <w:t>e</w:t>
      </w:r>
      <w:r w:rsidRPr="00614FE6">
        <w:rPr>
          <w:rFonts w:ascii="Times New Roman" w:hAnsi="Times New Roman"/>
          <w:szCs w:val="24"/>
        </w:rPr>
        <w:t>hu pr</w:t>
      </w:r>
      <w:r w:rsidRPr="00614FE6" w:rsidR="00A36FC9">
        <w:rPr>
          <w:rFonts w:ascii="Times New Roman" w:hAnsi="Times New Roman"/>
          <w:szCs w:val="24"/>
        </w:rPr>
        <w:t>evádzky</w:t>
      </w:r>
      <w:r w:rsidRPr="00614FE6">
        <w:rPr>
          <w:rFonts w:ascii="Times New Roman" w:hAnsi="Times New Roman"/>
          <w:szCs w:val="24"/>
        </w:rPr>
        <w:t xml:space="preserve"> s</w:t>
      </w:r>
      <w:r w:rsidRPr="00614FE6" w:rsidR="00A36FC9">
        <w:rPr>
          <w:rFonts w:ascii="Times New Roman" w:hAnsi="Times New Roman"/>
          <w:szCs w:val="24"/>
        </w:rPr>
        <w:t>a</w:t>
      </w:r>
      <w:r w:rsidRPr="00614FE6">
        <w:rPr>
          <w:rFonts w:ascii="Times New Roman" w:hAnsi="Times New Roman"/>
          <w:szCs w:val="24"/>
        </w:rPr>
        <w:t xml:space="preserve"> mus</w:t>
      </w:r>
      <w:r w:rsidRPr="00614FE6" w:rsidR="00A36FC9">
        <w:rPr>
          <w:rFonts w:ascii="Times New Roman" w:hAnsi="Times New Roman"/>
          <w:szCs w:val="24"/>
        </w:rPr>
        <w:t>ia</w:t>
      </w:r>
      <w:r w:rsidRPr="00614FE6">
        <w:rPr>
          <w:rFonts w:ascii="Times New Roman" w:hAnsi="Times New Roman"/>
          <w:szCs w:val="24"/>
        </w:rPr>
        <w:t xml:space="preserve"> cyklicky</w:t>
      </w:r>
      <w:r w:rsidRPr="00614FE6">
        <w:rPr>
          <w:rFonts w:ascii="Times New Roman" w:hAnsi="Times New Roman"/>
          <w:szCs w:val="24"/>
          <w:vertAlign w:val="superscript"/>
        </w:rPr>
        <w:t xml:space="preserve"> </w:t>
      </w:r>
      <w:r w:rsidRPr="00614FE6">
        <w:rPr>
          <w:rFonts w:ascii="Times New Roman" w:hAnsi="Times New Roman"/>
          <w:szCs w:val="24"/>
        </w:rPr>
        <w:t>kontrolova</w:t>
      </w:r>
      <w:r w:rsidRPr="00614FE6" w:rsidR="00A36FC9">
        <w:rPr>
          <w:rFonts w:ascii="Times New Roman" w:hAnsi="Times New Roman"/>
          <w:szCs w:val="24"/>
        </w:rPr>
        <w:t>ť</w:t>
      </w:r>
      <w:r w:rsidRPr="00614FE6">
        <w:rPr>
          <w:rFonts w:ascii="Times New Roman" w:hAnsi="Times New Roman"/>
          <w:szCs w:val="24"/>
        </w:rPr>
        <w:t xml:space="preserve"> povrchy s </w:t>
      </w:r>
      <w:r w:rsidRPr="00614FE6" w:rsidR="00A36FC9">
        <w:rPr>
          <w:rFonts w:ascii="Times New Roman" w:hAnsi="Times New Roman"/>
          <w:szCs w:val="24"/>
        </w:rPr>
        <w:t>ohľadom</w:t>
      </w:r>
      <w:r w:rsidRPr="00614FE6">
        <w:rPr>
          <w:rFonts w:ascii="Times New Roman" w:hAnsi="Times New Roman"/>
          <w:szCs w:val="24"/>
        </w:rPr>
        <w:t xml:space="preserve"> na</w:t>
      </w:r>
      <w:r w:rsidRPr="00614FE6" w:rsidR="00A36FC9">
        <w:rPr>
          <w:rFonts w:ascii="Times New Roman" w:hAnsi="Times New Roman"/>
          <w:szCs w:val="24"/>
        </w:rPr>
        <w:t xml:space="preserve"> </w:t>
      </w:r>
      <w:r w:rsidRPr="00614FE6">
        <w:rPr>
          <w:rFonts w:ascii="Times New Roman" w:hAnsi="Times New Roman"/>
          <w:szCs w:val="24"/>
        </w:rPr>
        <w:t>ich nepr</w:t>
      </w:r>
      <w:r w:rsidRPr="00614FE6" w:rsidR="00A36FC9">
        <w:rPr>
          <w:rFonts w:ascii="Times New Roman" w:hAnsi="Times New Roman"/>
          <w:szCs w:val="24"/>
        </w:rPr>
        <w:t>ie</w:t>
      </w:r>
      <w:r w:rsidRPr="00614FE6">
        <w:rPr>
          <w:rFonts w:ascii="Times New Roman" w:hAnsi="Times New Roman"/>
          <w:szCs w:val="24"/>
        </w:rPr>
        <w:t>pustnos</w:t>
      </w:r>
      <w:r w:rsidRPr="00614FE6" w:rsidR="00A36FC9">
        <w:rPr>
          <w:rFonts w:ascii="Times New Roman" w:hAnsi="Times New Roman"/>
          <w:szCs w:val="24"/>
        </w:rPr>
        <w:t>ť</w:t>
      </w:r>
      <w:r w:rsidRPr="00614FE6" w:rsidR="008A6647">
        <w:rPr>
          <w:rFonts w:ascii="Times New Roman" w:hAnsi="Times New Roman"/>
          <w:szCs w:val="24"/>
        </w:rPr>
        <w:t>.</w:t>
      </w: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003535B9">
        <w:rPr>
          <w:rFonts w:ascii="Times New Roman" w:hAnsi="Times New Roman"/>
          <w:szCs w:val="24"/>
        </w:rPr>
        <w:t>54</w:t>
      </w:r>
    </w:p>
    <w:p w:rsidR="000F0881" w:rsidRPr="00614FE6" w:rsidP="00404E2A">
      <w:pPr>
        <w:pStyle w:val="Nadpisparagrafu"/>
        <w:numPr>
          <w:numId w:val="0"/>
        </w:numPr>
        <w:bidi w:val="0"/>
        <w:spacing w:before="0" w:line="240" w:lineRule="atLeast"/>
        <w:ind w:firstLine="0"/>
        <w:rPr>
          <w:rFonts w:ascii="Times New Roman" w:hAnsi="Times New Roman"/>
          <w:szCs w:val="24"/>
        </w:rPr>
      </w:pPr>
      <w:r w:rsidRPr="00614FE6" w:rsidR="007D768C">
        <w:rPr>
          <w:rFonts w:ascii="Times New Roman" w:hAnsi="Times New Roman"/>
          <w:szCs w:val="24"/>
        </w:rPr>
        <w:t>P</w:t>
      </w:r>
      <w:r w:rsidRPr="00614FE6">
        <w:rPr>
          <w:rFonts w:ascii="Times New Roman" w:hAnsi="Times New Roman"/>
          <w:szCs w:val="24"/>
        </w:rPr>
        <w:t>omocné stavby pre hospodárske zvieratá</w:t>
      </w:r>
    </w:p>
    <w:p w:rsidR="000F0881"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97"/>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Obvodové st</w:t>
      </w:r>
      <w:r w:rsidRPr="00614FE6" w:rsidR="000F0881">
        <w:rPr>
          <w:rFonts w:ascii="Times New Roman" w:hAnsi="Times New Roman"/>
          <w:szCs w:val="24"/>
        </w:rPr>
        <w:t>e</w:t>
      </w:r>
      <w:r w:rsidRPr="00614FE6">
        <w:rPr>
          <w:rFonts w:ascii="Times New Roman" w:hAnsi="Times New Roman"/>
          <w:szCs w:val="24"/>
        </w:rPr>
        <w:t>ny a zast</w:t>
      </w:r>
      <w:r w:rsidRPr="00614FE6" w:rsidR="000F0881">
        <w:rPr>
          <w:rFonts w:ascii="Times New Roman" w:hAnsi="Times New Roman"/>
          <w:szCs w:val="24"/>
        </w:rPr>
        <w:t>r</w:t>
      </w:r>
      <w:r w:rsidRPr="00614FE6">
        <w:rPr>
          <w:rFonts w:ascii="Times New Roman" w:hAnsi="Times New Roman"/>
          <w:szCs w:val="24"/>
        </w:rPr>
        <w:t>ešen</w:t>
      </w:r>
      <w:r w:rsidRPr="00614FE6" w:rsidR="000F0881">
        <w:rPr>
          <w:rFonts w:ascii="Times New Roman" w:hAnsi="Times New Roman"/>
          <w:szCs w:val="24"/>
        </w:rPr>
        <w:t>ie</w:t>
      </w:r>
      <w:r w:rsidRPr="00614FE6">
        <w:rPr>
          <w:rFonts w:ascii="Times New Roman" w:hAnsi="Times New Roman"/>
          <w:szCs w:val="24"/>
        </w:rPr>
        <w:t xml:space="preserve"> stav</w:t>
      </w:r>
      <w:r w:rsidRPr="00614FE6" w:rsidR="000F0881">
        <w:rPr>
          <w:rFonts w:ascii="Times New Roman" w:hAnsi="Times New Roman"/>
          <w:szCs w:val="24"/>
        </w:rPr>
        <w:t>i</w:t>
      </w:r>
      <w:r w:rsidRPr="00614FE6">
        <w:rPr>
          <w:rFonts w:ascii="Times New Roman" w:hAnsi="Times New Roman"/>
          <w:szCs w:val="24"/>
        </w:rPr>
        <w:t xml:space="preserve">eb </w:t>
      </w:r>
      <w:r w:rsidRPr="00614FE6" w:rsidR="00361E96">
        <w:rPr>
          <w:rFonts w:ascii="Times New Roman" w:hAnsi="Times New Roman"/>
          <w:szCs w:val="24"/>
        </w:rPr>
        <w:t>na</w:t>
      </w:r>
      <w:r w:rsidRPr="00614FE6">
        <w:rPr>
          <w:rFonts w:ascii="Times New Roman" w:hAnsi="Times New Roman"/>
          <w:szCs w:val="24"/>
        </w:rPr>
        <w:t xml:space="preserve"> </w:t>
      </w:r>
      <w:r w:rsidRPr="00614FE6" w:rsidR="000F0881">
        <w:rPr>
          <w:rFonts w:ascii="Times New Roman" w:hAnsi="Times New Roman"/>
          <w:szCs w:val="24"/>
        </w:rPr>
        <w:t>dosušenie</w:t>
      </w:r>
      <w:r w:rsidRPr="00614FE6">
        <w:rPr>
          <w:rFonts w:ascii="Times New Roman" w:hAnsi="Times New Roman"/>
          <w:szCs w:val="24"/>
        </w:rPr>
        <w:t xml:space="preserve"> a </w:t>
      </w:r>
      <w:r w:rsidRPr="00614FE6" w:rsidR="000F0881">
        <w:rPr>
          <w:rFonts w:ascii="Times New Roman" w:hAnsi="Times New Roman"/>
          <w:szCs w:val="24"/>
        </w:rPr>
        <w:t>skladovanie</w:t>
      </w:r>
      <w:r w:rsidRPr="00614FE6">
        <w:rPr>
          <w:rFonts w:ascii="Times New Roman" w:hAnsi="Times New Roman"/>
          <w:szCs w:val="24"/>
        </w:rPr>
        <w:t xml:space="preserve"> sena a sl</w:t>
      </w:r>
      <w:r w:rsidRPr="00614FE6" w:rsidR="000F0881">
        <w:rPr>
          <w:rFonts w:ascii="Times New Roman" w:hAnsi="Times New Roman"/>
          <w:szCs w:val="24"/>
        </w:rPr>
        <w:t>a</w:t>
      </w:r>
      <w:r w:rsidRPr="00614FE6">
        <w:rPr>
          <w:rFonts w:ascii="Times New Roman" w:hAnsi="Times New Roman"/>
          <w:szCs w:val="24"/>
        </w:rPr>
        <w:t>my mus</w:t>
      </w:r>
      <w:r w:rsidRPr="00614FE6" w:rsidR="000F0881">
        <w:rPr>
          <w:rFonts w:ascii="Times New Roman" w:hAnsi="Times New Roman"/>
          <w:szCs w:val="24"/>
        </w:rPr>
        <w:t>ia</w:t>
      </w:r>
      <w:r w:rsidRPr="00614FE6">
        <w:rPr>
          <w:rFonts w:ascii="Times New Roman" w:hAnsi="Times New Roman"/>
          <w:szCs w:val="24"/>
        </w:rPr>
        <w:t xml:space="preserve"> </w:t>
      </w:r>
      <w:r w:rsidRPr="00614FE6" w:rsidR="000F0881">
        <w:rPr>
          <w:rFonts w:ascii="Times New Roman" w:hAnsi="Times New Roman"/>
          <w:szCs w:val="24"/>
        </w:rPr>
        <w:t>zabrániť</w:t>
      </w:r>
      <w:r w:rsidRPr="00614FE6">
        <w:rPr>
          <w:rFonts w:ascii="Times New Roman" w:hAnsi="Times New Roman"/>
          <w:szCs w:val="24"/>
        </w:rPr>
        <w:t xml:space="preserve"> </w:t>
      </w:r>
      <w:r w:rsidRPr="00614FE6" w:rsidR="000F0881">
        <w:rPr>
          <w:rFonts w:ascii="Times New Roman" w:hAnsi="Times New Roman"/>
          <w:szCs w:val="24"/>
        </w:rPr>
        <w:t>vnikaniu</w:t>
      </w:r>
      <w:r w:rsidRPr="00614FE6">
        <w:rPr>
          <w:rFonts w:ascii="Times New Roman" w:hAnsi="Times New Roman"/>
          <w:szCs w:val="24"/>
        </w:rPr>
        <w:t xml:space="preserve"> </w:t>
      </w:r>
      <w:r w:rsidRPr="00614FE6" w:rsidR="000F0881">
        <w:rPr>
          <w:rFonts w:ascii="Times New Roman" w:hAnsi="Times New Roman"/>
          <w:szCs w:val="24"/>
        </w:rPr>
        <w:t>z</w:t>
      </w:r>
      <w:r w:rsidRPr="00614FE6">
        <w:rPr>
          <w:rFonts w:ascii="Times New Roman" w:hAnsi="Times New Roman"/>
          <w:szCs w:val="24"/>
        </w:rPr>
        <w:t xml:space="preserve">rážkových </w:t>
      </w:r>
      <w:r w:rsidRPr="00614FE6" w:rsidR="000F0881">
        <w:rPr>
          <w:rFonts w:ascii="Times New Roman" w:hAnsi="Times New Roman"/>
          <w:szCs w:val="24"/>
        </w:rPr>
        <w:t>vôd</w:t>
      </w:r>
      <w:r w:rsidRPr="00614FE6">
        <w:rPr>
          <w:rFonts w:ascii="Times New Roman" w:hAnsi="Times New Roman"/>
          <w:szCs w:val="24"/>
        </w:rPr>
        <w:t xml:space="preserve"> do skladovan</w:t>
      </w:r>
      <w:r w:rsidRPr="00614FE6" w:rsidR="00361E96">
        <w:rPr>
          <w:rFonts w:ascii="Times New Roman" w:hAnsi="Times New Roman"/>
          <w:szCs w:val="24"/>
        </w:rPr>
        <w:t>ých</w:t>
      </w:r>
      <w:r w:rsidRPr="00614FE6">
        <w:rPr>
          <w:rFonts w:ascii="Times New Roman" w:hAnsi="Times New Roman"/>
          <w:szCs w:val="24"/>
        </w:rPr>
        <w:t xml:space="preserve"> hm</w:t>
      </w:r>
      <w:r w:rsidRPr="00614FE6" w:rsidR="00361E96">
        <w:rPr>
          <w:rFonts w:ascii="Times New Roman" w:hAnsi="Times New Roman"/>
          <w:szCs w:val="24"/>
        </w:rPr>
        <w:t>ô</w:t>
      </w:r>
      <w:r w:rsidRPr="00614FE6">
        <w:rPr>
          <w:rFonts w:ascii="Times New Roman" w:hAnsi="Times New Roman"/>
          <w:szCs w:val="24"/>
        </w:rPr>
        <w:t xml:space="preserve">t. Podlaha </w:t>
      </w:r>
      <w:r w:rsidRPr="00614FE6" w:rsidR="000F0881">
        <w:rPr>
          <w:rFonts w:ascii="Times New Roman" w:hAnsi="Times New Roman"/>
          <w:szCs w:val="24"/>
        </w:rPr>
        <w:t>týchto</w:t>
      </w:r>
      <w:r w:rsidRPr="00614FE6">
        <w:rPr>
          <w:rFonts w:ascii="Times New Roman" w:hAnsi="Times New Roman"/>
          <w:szCs w:val="24"/>
        </w:rPr>
        <w:t xml:space="preserve"> </w:t>
      </w:r>
      <w:r w:rsidRPr="00614FE6" w:rsidR="000F0881">
        <w:rPr>
          <w:rFonts w:ascii="Times New Roman" w:hAnsi="Times New Roman"/>
          <w:szCs w:val="24"/>
        </w:rPr>
        <w:t>stavieb</w:t>
      </w:r>
      <w:r w:rsidRPr="00614FE6">
        <w:rPr>
          <w:rFonts w:ascii="Times New Roman" w:hAnsi="Times New Roman"/>
          <w:szCs w:val="24"/>
        </w:rPr>
        <w:t xml:space="preserve"> musí </w:t>
      </w:r>
      <w:r w:rsidRPr="00614FE6" w:rsidR="000F0881">
        <w:rPr>
          <w:rFonts w:ascii="Times New Roman" w:hAnsi="Times New Roman"/>
          <w:szCs w:val="24"/>
        </w:rPr>
        <w:t>zabrániť</w:t>
      </w:r>
      <w:r w:rsidRPr="00614FE6">
        <w:rPr>
          <w:rFonts w:ascii="Times New Roman" w:hAnsi="Times New Roman"/>
          <w:szCs w:val="24"/>
        </w:rPr>
        <w:t xml:space="preserve"> </w:t>
      </w:r>
      <w:r w:rsidRPr="00614FE6" w:rsidR="000F0881">
        <w:rPr>
          <w:rFonts w:ascii="Times New Roman" w:hAnsi="Times New Roman"/>
          <w:szCs w:val="24"/>
        </w:rPr>
        <w:t>prenikaniu</w:t>
      </w:r>
      <w:r w:rsidRPr="00614FE6">
        <w:rPr>
          <w:rFonts w:ascii="Times New Roman" w:hAnsi="Times New Roman"/>
          <w:szCs w:val="24"/>
        </w:rPr>
        <w:t xml:space="preserve"> vlhkosti do skladovan</w:t>
      </w:r>
      <w:r w:rsidRPr="00614FE6" w:rsidR="00361E96">
        <w:rPr>
          <w:rFonts w:ascii="Times New Roman" w:hAnsi="Times New Roman"/>
          <w:szCs w:val="24"/>
        </w:rPr>
        <w:t>ých hmô</w:t>
      </w:r>
      <w:r w:rsidRPr="00614FE6">
        <w:rPr>
          <w:rFonts w:ascii="Times New Roman" w:hAnsi="Times New Roman"/>
          <w:szCs w:val="24"/>
        </w:rPr>
        <w:t xml:space="preserve">t. Otvory </w:t>
      </w:r>
      <w:r w:rsidRPr="00614FE6" w:rsidR="00361E96">
        <w:rPr>
          <w:rFonts w:ascii="Times New Roman" w:hAnsi="Times New Roman"/>
          <w:szCs w:val="24"/>
        </w:rPr>
        <w:t>na</w:t>
      </w:r>
      <w:r w:rsidRPr="00614FE6">
        <w:rPr>
          <w:rFonts w:ascii="Times New Roman" w:hAnsi="Times New Roman"/>
          <w:szCs w:val="24"/>
        </w:rPr>
        <w:t xml:space="preserve"> v</w:t>
      </w:r>
      <w:r w:rsidRPr="00614FE6" w:rsidR="000F0881">
        <w:rPr>
          <w:rFonts w:ascii="Times New Roman" w:hAnsi="Times New Roman"/>
          <w:szCs w:val="24"/>
        </w:rPr>
        <w:t>e</w:t>
      </w:r>
      <w:r w:rsidRPr="00614FE6">
        <w:rPr>
          <w:rFonts w:ascii="Times New Roman" w:hAnsi="Times New Roman"/>
          <w:szCs w:val="24"/>
        </w:rPr>
        <w:t>tr</w:t>
      </w:r>
      <w:r w:rsidRPr="00614FE6" w:rsidR="000F0881">
        <w:rPr>
          <w:rFonts w:ascii="Times New Roman" w:hAnsi="Times New Roman"/>
          <w:szCs w:val="24"/>
        </w:rPr>
        <w:t>a</w:t>
      </w:r>
      <w:r w:rsidRPr="00614FE6">
        <w:rPr>
          <w:rFonts w:ascii="Times New Roman" w:hAnsi="Times New Roman"/>
          <w:szCs w:val="24"/>
        </w:rPr>
        <w:t>n</w:t>
      </w:r>
      <w:r w:rsidRPr="00614FE6" w:rsidR="000F0881">
        <w:rPr>
          <w:rFonts w:ascii="Times New Roman" w:hAnsi="Times New Roman"/>
          <w:szCs w:val="24"/>
        </w:rPr>
        <w:t>ie</w:t>
      </w:r>
      <w:r w:rsidRPr="00614FE6">
        <w:rPr>
          <w:rFonts w:ascii="Times New Roman" w:hAnsi="Times New Roman"/>
          <w:szCs w:val="24"/>
        </w:rPr>
        <w:t xml:space="preserve"> stav</w:t>
      </w:r>
      <w:r w:rsidRPr="00614FE6" w:rsidR="000F0881">
        <w:rPr>
          <w:rFonts w:ascii="Times New Roman" w:hAnsi="Times New Roman"/>
          <w:szCs w:val="24"/>
        </w:rPr>
        <w:t>i</w:t>
      </w:r>
      <w:r w:rsidRPr="00614FE6">
        <w:rPr>
          <w:rFonts w:ascii="Times New Roman" w:hAnsi="Times New Roman"/>
          <w:szCs w:val="24"/>
        </w:rPr>
        <w:t>eb</w:t>
      </w:r>
      <w:r w:rsidRPr="00614FE6" w:rsidR="000F0881">
        <w:rPr>
          <w:rFonts w:ascii="Times New Roman" w:hAnsi="Times New Roman"/>
          <w:szCs w:val="24"/>
        </w:rPr>
        <w:t>,</w:t>
      </w:r>
      <w:r w:rsidRPr="00614FE6">
        <w:rPr>
          <w:rFonts w:ascii="Times New Roman" w:hAnsi="Times New Roman"/>
          <w:szCs w:val="24"/>
        </w:rPr>
        <w:t xml:space="preserve"> </w:t>
      </w:r>
      <w:r w:rsidRPr="00614FE6" w:rsidR="00361E96">
        <w:rPr>
          <w:rFonts w:ascii="Times New Roman" w:hAnsi="Times New Roman"/>
          <w:szCs w:val="24"/>
        </w:rPr>
        <w:t>na</w:t>
      </w:r>
      <w:r w:rsidRPr="00614FE6">
        <w:rPr>
          <w:rFonts w:ascii="Times New Roman" w:hAnsi="Times New Roman"/>
          <w:szCs w:val="24"/>
        </w:rPr>
        <w:t xml:space="preserve"> dosušen</w:t>
      </w:r>
      <w:r w:rsidRPr="00614FE6" w:rsidR="000F0881">
        <w:rPr>
          <w:rFonts w:ascii="Times New Roman" w:hAnsi="Times New Roman"/>
          <w:szCs w:val="24"/>
        </w:rPr>
        <w:t>ie</w:t>
      </w:r>
      <w:r w:rsidRPr="00614FE6">
        <w:rPr>
          <w:rFonts w:ascii="Times New Roman" w:hAnsi="Times New Roman"/>
          <w:szCs w:val="24"/>
        </w:rPr>
        <w:t xml:space="preserve"> a skladov</w:t>
      </w:r>
      <w:r w:rsidRPr="00614FE6" w:rsidR="000F0881">
        <w:rPr>
          <w:rFonts w:ascii="Times New Roman" w:hAnsi="Times New Roman"/>
          <w:szCs w:val="24"/>
        </w:rPr>
        <w:t>anie</w:t>
      </w:r>
      <w:r w:rsidRPr="00614FE6">
        <w:rPr>
          <w:rFonts w:ascii="Times New Roman" w:hAnsi="Times New Roman"/>
          <w:szCs w:val="24"/>
        </w:rPr>
        <w:t xml:space="preserve"> sena a sl</w:t>
      </w:r>
      <w:r w:rsidRPr="00614FE6" w:rsidR="000F0881">
        <w:rPr>
          <w:rFonts w:ascii="Times New Roman" w:hAnsi="Times New Roman"/>
          <w:szCs w:val="24"/>
        </w:rPr>
        <w:t>a</w:t>
      </w:r>
      <w:r w:rsidRPr="00614FE6">
        <w:rPr>
          <w:rFonts w:ascii="Times New Roman" w:hAnsi="Times New Roman"/>
          <w:szCs w:val="24"/>
        </w:rPr>
        <w:t>my mus</w:t>
      </w:r>
      <w:r w:rsidRPr="00614FE6" w:rsidR="000F0881">
        <w:rPr>
          <w:rFonts w:ascii="Times New Roman" w:hAnsi="Times New Roman"/>
          <w:szCs w:val="24"/>
        </w:rPr>
        <w:t>ia</w:t>
      </w:r>
      <w:r w:rsidRPr="00614FE6">
        <w:rPr>
          <w:rFonts w:ascii="Times New Roman" w:hAnsi="Times New Roman"/>
          <w:szCs w:val="24"/>
        </w:rPr>
        <w:t xml:space="preserve"> m</w:t>
      </w:r>
      <w:r w:rsidRPr="00614FE6" w:rsidR="000F0881">
        <w:rPr>
          <w:rFonts w:ascii="Times New Roman" w:hAnsi="Times New Roman"/>
          <w:szCs w:val="24"/>
        </w:rPr>
        <w:t>ať</w:t>
      </w:r>
      <w:r w:rsidRPr="00614FE6">
        <w:rPr>
          <w:rFonts w:ascii="Times New Roman" w:hAnsi="Times New Roman"/>
          <w:szCs w:val="24"/>
        </w:rPr>
        <w:t xml:space="preserve"> </w:t>
      </w:r>
      <w:r w:rsidRPr="00614FE6" w:rsidR="000F0881">
        <w:rPr>
          <w:rFonts w:ascii="Times New Roman" w:hAnsi="Times New Roman"/>
          <w:szCs w:val="24"/>
        </w:rPr>
        <w:t>veľkosť</w:t>
      </w:r>
      <w:r w:rsidRPr="00614FE6">
        <w:rPr>
          <w:rFonts w:ascii="Times New Roman" w:hAnsi="Times New Roman"/>
          <w:szCs w:val="24"/>
        </w:rPr>
        <w:t xml:space="preserve"> a um</w:t>
      </w:r>
      <w:r w:rsidRPr="00614FE6" w:rsidR="000F0881">
        <w:rPr>
          <w:rFonts w:ascii="Times New Roman" w:hAnsi="Times New Roman"/>
          <w:szCs w:val="24"/>
        </w:rPr>
        <w:t>ie</w:t>
      </w:r>
      <w:r w:rsidRPr="00614FE6">
        <w:rPr>
          <w:rFonts w:ascii="Times New Roman" w:hAnsi="Times New Roman"/>
          <w:szCs w:val="24"/>
        </w:rPr>
        <w:t>st</w:t>
      </w:r>
      <w:r w:rsidRPr="00614FE6" w:rsidR="000F0881">
        <w:rPr>
          <w:rFonts w:ascii="Times New Roman" w:hAnsi="Times New Roman"/>
          <w:szCs w:val="24"/>
        </w:rPr>
        <w:t>ne</w:t>
      </w:r>
      <w:r w:rsidRPr="00614FE6">
        <w:rPr>
          <w:rFonts w:ascii="Times New Roman" w:hAnsi="Times New Roman"/>
          <w:szCs w:val="24"/>
        </w:rPr>
        <w:t>n</w:t>
      </w:r>
      <w:r w:rsidRPr="00614FE6" w:rsidR="000F0881">
        <w:rPr>
          <w:rFonts w:ascii="Times New Roman" w:hAnsi="Times New Roman"/>
          <w:szCs w:val="24"/>
        </w:rPr>
        <w:t>ie</w:t>
      </w:r>
      <w:r w:rsidRPr="00614FE6">
        <w:rPr>
          <w:rFonts w:ascii="Times New Roman" w:hAnsi="Times New Roman"/>
          <w:szCs w:val="24"/>
        </w:rPr>
        <w:t xml:space="preserve"> </w:t>
      </w:r>
      <w:r w:rsidRPr="00614FE6" w:rsidR="000F0881">
        <w:rPr>
          <w:rFonts w:ascii="Times New Roman" w:hAnsi="Times New Roman"/>
          <w:szCs w:val="24"/>
        </w:rPr>
        <w:t>z</w:t>
      </w:r>
      <w:r w:rsidRPr="00614FE6">
        <w:rPr>
          <w:rFonts w:ascii="Times New Roman" w:hAnsi="Times New Roman"/>
          <w:szCs w:val="24"/>
        </w:rPr>
        <w:t>odpov</w:t>
      </w:r>
      <w:r w:rsidRPr="00614FE6" w:rsidR="000F0881">
        <w:rPr>
          <w:rFonts w:ascii="Times New Roman" w:hAnsi="Times New Roman"/>
          <w:szCs w:val="24"/>
        </w:rPr>
        <w:t>e</w:t>
      </w:r>
      <w:r w:rsidRPr="00614FE6">
        <w:rPr>
          <w:rFonts w:ascii="Times New Roman" w:hAnsi="Times New Roman"/>
          <w:szCs w:val="24"/>
        </w:rPr>
        <w:t>daj</w:t>
      </w:r>
      <w:r w:rsidRPr="00614FE6" w:rsidR="000F0881">
        <w:rPr>
          <w:rFonts w:ascii="Times New Roman" w:hAnsi="Times New Roman"/>
          <w:szCs w:val="24"/>
        </w:rPr>
        <w:t>úce</w:t>
      </w:r>
      <w:r w:rsidRPr="00614FE6">
        <w:rPr>
          <w:rFonts w:ascii="Times New Roman" w:hAnsi="Times New Roman"/>
          <w:szCs w:val="24"/>
        </w:rPr>
        <w:t xml:space="preserve"> </w:t>
      </w:r>
      <w:r w:rsidRPr="00614FE6" w:rsidR="000F0881">
        <w:rPr>
          <w:rFonts w:ascii="Times New Roman" w:hAnsi="Times New Roman"/>
          <w:szCs w:val="24"/>
        </w:rPr>
        <w:t>technológii</w:t>
      </w:r>
      <w:r w:rsidRPr="00614FE6">
        <w:rPr>
          <w:rFonts w:ascii="Times New Roman" w:hAnsi="Times New Roman"/>
          <w:szCs w:val="24"/>
        </w:rPr>
        <w:t xml:space="preserve"> </w:t>
      </w:r>
      <w:r w:rsidRPr="00614FE6" w:rsidR="000F0881">
        <w:rPr>
          <w:rFonts w:ascii="Times New Roman" w:hAnsi="Times New Roman"/>
          <w:szCs w:val="24"/>
        </w:rPr>
        <w:t>vetrania</w:t>
      </w:r>
      <w:r w:rsidRPr="00614FE6">
        <w:rPr>
          <w:rFonts w:ascii="Times New Roman" w:hAnsi="Times New Roman"/>
          <w:szCs w:val="24"/>
        </w:rPr>
        <w:t>, mus</w:t>
      </w:r>
      <w:r w:rsidRPr="00614FE6" w:rsidR="000F0881">
        <w:rPr>
          <w:rFonts w:ascii="Times New Roman" w:hAnsi="Times New Roman"/>
          <w:szCs w:val="24"/>
        </w:rPr>
        <w:t>ia</w:t>
      </w:r>
      <w:r w:rsidRPr="00614FE6">
        <w:rPr>
          <w:rFonts w:ascii="Times New Roman" w:hAnsi="Times New Roman"/>
          <w:szCs w:val="24"/>
        </w:rPr>
        <w:t xml:space="preserve"> sp</w:t>
      </w:r>
      <w:r w:rsidRPr="00614FE6" w:rsidR="00361E96">
        <w:rPr>
          <w:rFonts w:ascii="Times New Roman" w:hAnsi="Times New Roman"/>
          <w:szCs w:val="24"/>
        </w:rPr>
        <w:t>ĺ</w:t>
      </w:r>
      <w:r w:rsidRPr="00614FE6">
        <w:rPr>
          <w:rFonts w:ascii="Times New Roman" w:hAnsi="Times New Roman"/>
          <w:szCs w:val="24"/>
        </w:rPr>
        <w:t>ňa</w:t>
      </w:r>
      <w:r w:rsidRPr="00614FE6" w:rsidR="000F0881">
        <w:rPr>
          <w:rFonts w:ascii="Times New Roman" w:hAnsi="Times New Roman"/>
          <w:szCs w:val="24"/>
        </w:rPr>
        <w:t>ť</w:t>
      </w:r>
      <w:r w:rsidRPr="00614FE6">
        <w:rPr>
          <w:rFonts w:ascii="Times New Roman" w:hAnsi="Times New Roman"/>
          <w:szCs w:val="24"/>
        </w:rPr>
        <w:t xml:space="preserve"> podm</w:t>
      </w:r>
      <w:r w:rsidRPr="00614FE6" w:rsidR="000F0881">
        <w:rPr>
          <w:rFonts w:ascii="Times New Roman" w:hAnsi="Times New Roman"/>
          <w:szCs w:val="24"/>
        </w:rPr>
        <w:t>ie</w:t>
      </w:r>
      <w:r w:rsidRPr="00614FE6">
        <w:rPr>
          <w:rFonts w:ascii="Times New Roman" w:hAnsi="Times New Roman"/>
          <w:szCs w:val="24"/>
        </w:rPr>
        <w:t xml:space="preserve">nky bezpečnosti práce </w:t>
      </w:r>
      <w:r w:rsidRPr="00614FE6" w:rsidR="000F0881">
        <w:rPr>
          <w:rFonts w:ascii="Times New Roman" w:hAnsi="Times New Roman"/>
          <w:szCs w:val="24"/>
        </w:rPr>
        <w:t>zo</w:t>
      </w:r>
      <w:r w:rsidRPr="00614FE6">
        <w:rPr>
          <w:rFonts w:ascii="Times New Roman" w:hAnsi="Times New Roman"/>
          <w:szCs w:val="24"/>
        </w:rPr>
        <w:t xml:space="preserve"> </w:t>
      </w:r>
      <w:r w:rsidRPr="00614FE6" w:rsidR="000F0881">
        <w:rPr>
          <w:rFonts w:ascii="Times New Roman" w:hAnsi="Times New Roman"/>
          <w:szCs w:val="24"/>
        </w:rPr>
        <w:t>zreteľom</w:t>
      </w:r>
      <w:r w:rsidRPr="00614FE6">
        <w:rPr>
          <w:rFonts w:ascii="Times New Roman" w:hAnsi="Times New Roman"/>
          <w:szCs w:val="24"/>
        </w:rPr>
        <w:t xml:space="preserve"> na technick</w:t>
      </w:r>
      <w:r w:rsidRPr="00614FE6" w:rsidR="000F0881">
        <w:rPr>
          <w:rFonts w:ascii="Times New Roman" w:hAnsi="Times New Roman"/>
          <w:szCs w:val="24"/>
        </w:rPr>
        <w:t>é</w:t>
      </w:r>
      <w:r w:rsidRPr="00614FE6">
        <w:rPr>
          <w:rFonts w:ascii="Times New Roman" w:hAnsi="Times New Roman"/>
          <w:szCs w:val="24"/>
        </w:rPr>
        <w:t xml:space="preserve"> </w:t>
      </w:r>
      <w:r w:rsidRPr="00614FE6" w:rsidR="000F0881">
        <w:rPr>
          <w:rFonts w:ascii="Times New Roman" w:hAnsi="Times New Roman"/>
          <w:szCs w:val="24"/>
        </w:rPr>
        <w:t>zariadenia</w:t>
      </w:r>
      <w:r w:rsidRPr="00614FE6">
        <w:rPr>
          <w:rFonts w:ascii="Times New Roman" w:hAnsi="Times New Roman"/>
          <w:szCs w:val="24"/>
        </w:rPr>
        <w:t xml:space="preserve"> a mus</w:t>
      </w:r>
      <w:r w:rsidRPr="00614FE6" w:rsidR="000F0881">
        <w:rPr>
          <w:rFonts w:ascii="Times New Roman" w:hAnsi="Times New Roman"/>
          <w:szCs w:val="24"/>
        </w:rPr>
        <w:t>ia</w:t>
      </w:r>
      <w:r w:rsidRPr="00614FE6">
        <w:rPr>
          <w:rFonts w:ascii="Times New Roman" w:hAnsi="Times New Roman"/>
          <w:szCs w:val="24"/>
        </w:rPr>
        <w:t xml:space="preserve"> b</w:t>
      </w:r>
      <w:r w:rsidRPr="00614FE6" w:rsidR="000F0881">
        <w:rPr>
          <w:rFonts w:ascii="Times New Roman" w:hAnsi="Times New Roman"/>
          <w:szCs w:val="24"/>
        </w:rPr>
        <w:t>yť</w:t>
      </w:r>
      <w:r w:rsidRPr="00614FE6">
        <w:rPr>
          <w:rFonts w:ascii="Times New Roman" w:hAnsi="Times New Roman"/>
          <w:szCs w:val="24"/>
        </w:rPr>
        <w:t xml:space="preserve"> </w:t>
      </w:r>
      <w:r w:rsidRPr="00614FE6" w:rsidR="000F0881">
        <w:rPr>
          <w:rFonts w:ascii="Times New Roman" w:hAnsi="Times New Roman"/>
          <w:szCs w:val="24"/>
        </w:rPr>
        <w:t>riešené</w:t>
      </w:r>
      <w:r w:rsidRPr="00614FE6">
        <w:rPr>
          <w:rFonts w:ascii="Times New Roman" w:hAnsi="Times New Roman"/>
          <w:szCs w:val="24"/>
        </w:rPr>
        <w:t xml:space="preserve"> tak, aby </w:t>
      </w:r>
      <w:r w:rsidRPr="00614FE6" w:rsidR="000F0881">
        <w:rPr>
          <w:rFonts w:ascii="Times New Roman" w:hAnsi="Times New Roman"/>
          <w:szCs w:val="24"/>
        </w:rPr>
        <w:t>za</w:t>
      </w:r>
      <w:r w:rsidRPr="00614FE6">
        <w:rPr>
          <w:rFonts w:ascii="Times New Roman" w:hAnsi="Times New Roman"/>
          <w:szCs w:val="24"/>
        </w:rPr>
        <w:t>bránil</w:t>
      </w:r>
      <w:r w:rsidRPr="00614FE6" w:rsidR="000F0881">
        <w:rPr>
          <w:rFonts w:ascii="Times New Roman" w:hAnsi="Times New Roman"/>
          <w:szCs w:val="24"/>
        </w:rPr>
        <w:t>i</w:t>
      </w:r>
      <w:r w:rsidRPr="00614FE6">
        <w:rPr>
          <w:rFonts w:ascii="Times New Roman" w:hAnsi="Times New Roman"/>
          <w:szCs w:val="24"/>
        </w:rPr>
        <w:t xml:space="preserve"> vnik</w:t>
      </w:r>
      <w:r w:rsidRPr="00614FE6" w:rsidR="000F0881">
        <w:rPr>
          <w:rFonts w:ascii="Times New Roman" w:hAnsi="Times New Roman"/>
          <w:szCs w:val="24"/>
        </w:rPr>
        <w:t>a</w:t>
      </w:r>
      <w:r w:rsidRPr="00614FE6">
        <w:rPr>
          <w:rFonts w:ascii="Times New Roman" w:hAnsi="Times New Roman"/>
          <w:szCs w:val="24"/>
        </w:rPr>
        <w:t>n</w:t>
      </w:r>
      <w:r w:rsidRPr="00614FE6" w:rsidR="000F0881">
        <w:rPr>
          <w:rFonts w:ascii="Times New Roman" w:hAnsi="Times New Roman"/>
          <w:szCs w:val="24"/>
        </w:rPr>
        <w:t>iu</w:t>
      </w:r>
      <w:r w:rsidRPr="00614FE6">
        <w:rPr>
          <w:rFonts w:ascii="Times New Roman" w:hAnsi="Times New Roman"/>
          <w:szCs w:val="24"/>
        </w:rPr>
        <w:t xml:space="preserve"> </w:t>
      </w:r>
      <w:r w:rsidRPr="00614FE6" w:rsidR="000F0881">
        <w:rPr>
          <w:rFonts w:ascii="Times New Roman" w:hAnsi="Times New Roman"/>
          <w:szCs w:val="24"/>
        </w:rPr>
        <w:t>vtáctva</w:t>
      </w:r>
      <w:r w:rsidRPr="00614FE6">
        <w:rPr>
          <w:rFonts w:ascii="Times New Roman" w:hAnsi="Times New Roman"/>
          <w:szCs w:val="24"/>
        </w:rPr>
        <w:t xml:space="preserve"> do pr</w:t>
      </w:r>
      <w:r w:rsidRPr="00614FE6" w:rsidR="000F0881">
        <w:rPr>
          <w:rFonts w:ascii="Times New Roman" w:hAnsi="Times New Roman"/>
          <w:szCs w:val="24"/>
        </w:rPr>
        <w:t>ie</w:t>
      </w:r>
      <w:r w:rsidRPr="00614FE6">
        <w:rPr>
          <w:rFonts w:ascii="Times New Roman" w:hAnsi="Times New Roman"/>
          <w:szCs w:val="24"/>
        </w:rPr>
        <w:t>storu stavby.</w:t>
      </w:r>
    </w:p>
    <w:p w:rsidR="000F0881"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7"/>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Dno </w:t>
      </w:r>
      <w:r w:rsidRPr="00614FE6" w:rsidR="000F0881">
        <w:rPr>
          <w:rFonts w:ascii="Times New Roman" w:hAnsi="Times New Roman"/>
          <w:szCs w:val="24"/>
        </w:rPr>
        <w:t>hnojiskovej jamy</w:t>
      </w:r>
      <w:r w:rsidRPr="00614FE6">
        <w:rPr>
          <w:rFonts w:ascii="Times New Roman" w:hAnsi="Times New Roman"/>
          <w:szCs w:val="24"/>
        </w:rPr>
        <w:t xml:space="preserve"> musí m</w:t>
      </w:r>
      <w:r w:rsidRPr="00614FE6" w:rsidR="000F0881">
        <w:rPr>
          <w:rFonts w:ascii="Times New Roman" w:hAnsi="Times New Roman"/>
          <w:szCs w:val="24"/>
        </w:rPr>
        <w:t>ať</w:t>
      </w:r>
      <w:r w:rsidRPr="00614FE6">
        <w:rPr>
          <w:rFonts w:ascii="Times New Roman" w:hAnsi="Times New Roman"/>
          <w:szCs w:val="24"/>
        </w:rPr>
        <w:t xml:space="preserve"> </w:t>
      </w:r>
      <w:r w:rsidRPr="00614FE6" w:rsidR="000F0881">
        <w:rPr>
          <w:rFonts w:ascii="Times New Roman" w:hAnsi="Times New Roman"/>
          <w:szCs w:val="24"/>
        </w:rPr>
        <w:t>pozdĺžny</w:t>
      </w:r>
      <w:r w:rsidRPr="00614FE6">
        <w:rPr>
          <w:rFonts w:ascii="Times New Roman" w:hAnsi="Times New Roman"/>
          <w:szCs w:val="24"/>
        </w:rPr>
        <w:t xml:space="preserve"> sklon sm</w:t>
      </w:r>
      <w:r w:rsidRPr="00614FE6" w:rsidR="000F0881">
        <w:rPr>
          <w:rFonts w:ascii="Times New Roman" w:hAnsi="Times New Roman"/>
          <w:szCs w:val="24"/>
        </w:rPr>
        <w:t>e</w:t>
      </w:r>
      <w:r w:rsidRPr="00614FE6">
        <w:rPr>
          <w:rFonts w:ascii="Times New Roman" w:hAnsi="Times New Roman"/>
          <w:szCs w:val="24"/>
        </w:rPr>
        <w:t>r</w:t>
      </w:r>
      <w:r w:rsidRPr="00614FE6" w:rsidR="000F0881">
        <w:rPr>
          <w:rFonts w:ascii="Times New Roman" w:hAnsi="Times New Roman"/>
          <w:szCs w:val="24"/>
        </w:rPr>
        <w:t>o</w:t>
      </w:r>
      <w:r w:rsidRPr="00614FE6">
        <w:rPr>
          <w:rFonts w:ascii="Times New Roman" w:hAnsi="Times New Roman"/>
          <w:szCs w:val="24"/>
        </w:rPr>
        <w:t>m k hnoj</w:t>
      </w:r>
      <w:r w:rsidRPr="00614FE6" w:rsidR="000F0881">
        <w:rPr>
          <w:rFonts w:ascii="Times New Roman" w:hAnsi="Times New Roman"/>
          <w:szCs w:val="24"/>
        </w:rPr>
        <w:t>nicovej</w:t>
      </w:r>
      <w:r w:rsidRPr="00614FE6">
        <w:rPr>
          <w:rFonts w:ascii="Times New Roman" w:hAnsi="Times New Roman"/>
          <w:szCs w:val="24"/>
        </w:rPr>
        <w:t xml:space="preserve"> </w:t>
      </w:r>
      <w:r w:rsidRPr="00614FE6" w:rsidR="000F0881">
        <w:rPr>
          <w:rFonts w:ascii="Times New Roman" w:hAnsi="Times New Roman"/>
          <w:szCs w:val="24"/>
        </w:rPr>
        <w:t>šacht</w:t>
      </w:r>
      <w:r w:rsidRPr="00614FE6">
        <w:rPr>
          <w:rFonts w:ascii="Times New Roman" w:hAnsi="Times New Roman"/>
          <w:szCs w:val="24"/>
        </w:rPr>
        <w:t xml:space="preserve">e. </w:t>
      </w:r>
      <w:r w:rsidRPr="00614FE6" w:rsidR="000F0881">
        <w:rPr>
          <w:rFonts w:ascii="Times New Roman" w:hAnsi="Times New Roman"/>
          <w:szCs w:val="24"/>
        </w:rPr>
        <w:t>Pozdĺžny</w:t>
      </w:r>
      <w:r w:rsidRPr="00614FE6">
        <w:rPr>
          <w:rFonts w:ascii="Times New Roman" w:hAnsi="Times New Roman"/>
          <w:szCs w:val="24"/>
        </w:rPr>
        <w:t xml:space="preserve"> a </w:t>
      </w:r>
      <w:r w:rsidRPr="00614FE6" w:rsidR="006B5A5F">
        <w:rPr>
          <w:rFonts w:ascii="Times New Roman" w:hAnsi="Times New Roman"/>
          <w:szCs w:val="24"/>
        </w:rPr>
        <w:t>priečny</w:t>
      </w:r>
      <w:r w:rsidRPr="00614FE6">
        <w:rPr>
          <w:rFonts w:ascii="Times New Roman" w:hAnsi="Times New Roman"/>
          <w:szCs w:val="24"/>
        </w:rPr>
        <w:t xml:space="preserve"> sklon dna </w:t>
      </w:r>
      <w:r w:rsidRPr="00614FE6" w:rsidR="006B5A5F">
        <w:rPr>
          <w:rFonts w:ascii="Times New Roman" w:hAnsi="Times New Roman"/>
          <w:szCs w:val="24"/>
        </w:rPr>
        <w:t>manipulačných</w:t>
      </w:r>
      <w:r w:rsidRPr="00614FE6">
        <w:rPr>
          <w:rFonts w:ascii="Times New Roman" w:hAnsi="Times New Roman"/>
          <w:szCs w:val="24"/>
        </w:rPr>
        <w:t xml:space="preserve"> </w:t>
      </w:r>
      <w:r w:rsidRPr="00614FE6" w:rsidR="006B5A5F">
        <w:rPr>
          <w:rFonts w:ascii="Times New Roman" w:hAnsi="Times New Roman"/>
          <w:szCs w:val="24"/>
        </w:rPr>
        <w:t>plôch</w:t>
      </w:r>
      <w:r w:rsidRPr="00614FE6">
        <w:rPr>
          <w:rFonts w:ascii="Times New Roman" w:hAnsi="Times New Roman"/>
          <w:szCs w:val="24"/>
        </w:rPr>
        <w:t xml:space="preserve"> s</w:t>
      </w:r>
      <w:r w:rsidRPr="00614FE6" w:rsidR="006B5A5F">
        <w:rPr>
          <w:rFonts w:ascii="Times New Roman" w:hAnsi="Times New Roman"/>
          <w:szCs w:val="24"/>
        </w:rPr>
        <w:t>a</w:t>
      </w:r>
      <w:r w:rsidRPr="00614FE6">
        <w:rPr>
          <w:rFonts w:ascii="Times New Roman" w:hAnsi="Times New Roman"/>
          <w:szCs w:val="24"/>
        </w:rPr>
        <w:t xml:space="preserve"> musí vytvo</w:t>
      </w:r>
      <w:r w:rsidRPr="00614FE6" w:rsidR="006B5A5F">
        <w:rPr>
          <w:rFonts w:ascii="Times New Roman" w:hAnsi="Times New Roman"/>
          <w:szCs w:val="24"/>
        </w:rPr>
        <w:t>riť</w:t>
      </w:r>
      <w:r w:rsidRPr="00614FE6">
        <w:rPr>
          <w:rFonts w:ascii="Times New Roman" w:hAnsi="Times New Roman"/>
          <w:szCs w:val="24"/>
        </w:rPr>
        <w:t xml:space="preserve"> tak, aby hnoj</w:t>
      </w:r>
      <w:r w:rsidRPr="00614FE6" w:rsidR="006B5A5F">
        <w:rPr>
          <w:rFonts w:ascii="Times New Roman" w:hAnsi="Times New Roman"/>
          <w:szCs w:val="24"/>
        </w:rPr>
        <w:t>o</w:t>
      </w:r>
      <w:r w:rsidRPr="00614FE6">
        <w:rPr>
          <w:rFonts w:ascii="Times New Roman" w:hAnsi="Times New Roman"/>
          <w:szCs w:val="24"/>
        </w:rPr>
        <w:t xml:space="preserve">vka a kontaminovaná </w:t>
      </w:r>
      <w:r w:rsidRPr="00614FE6" w:rsidR="006B5A5F">
        <w:rPr>
          <w:rFonts w:ascii="Times New Roman" w:hAnsi="Times New Roman"/>
          <w:szCs w:val="24"/>
        </w:rPr>
        <w:t>z</w:t>
      </w:r>
      <w:r w:rsidRPr="00614FE6">
        <w:rPr>
          <w:rFonts w:ascii="Times New Roman" w:hAnsi="Times New Roman"/>
          <w:szCs w:val="24"/>
        </w:rPr>
        <w:t>rážková voda odt</w:t>
      </w:r>
      <w:r w:rsidRPr="00614FE6" w:rsidR="006B5A5F">
        <w:rPr>
          <w:rFonts w:ascii="Times New Roman" w:hAnsi="Times New Roman"/>
          <w:szCs w:val="24"/>
        </w:rPr>
        <w:t>e</w:t>
      </w:r>
      <w:r w:rsidRPr="00614FE6">
        <w:rPr>
          <w:rFonts w:ascii="Times New Roman" w:hAnsi="Times New Roman"/>
          <w:szCs w:val="24"/>
        </w:rPr>
        <w:t xml:space="preserve">kala do </w:t>
      </w:r>
      <w:r w:rsidRPr="00614FE6" w:rsidR="006B5A5F">
        <w:rPr>
          <w:rFonts w:ascii="Times New Roman" w:hAnsi="Times New Roman"/>
          <w:szCs w:val="24"/>
        </w:rPr>
        <w:t>z</w:t>
      </w:r>
      <w:r w:rsidRPr="00614FE6">
        <w:rPr>
          <w:rFonts w:ascii="Times New Roman" w:hAnsi="Times New Roman"/>
          <w:szCs w:val="24"/>
        </w:rPr>
        <w:t>b</w:t>
      </w:r>
      <w:r w:rsidRPr="00614FE6" w:rsidR="006B5A5F">
        <w:rPr>
          <w:rFonts w:ascii="Times New Roman" w:hAnsi="Times New Roman"/>
          <w:szCs w:val="24"/>
        </w:rPr>
        <w:t>e</w:t>
      </w:r>
      <w:r w:rsidRPr="00614FE6">
        <w:rPr>
          <w:rFonts w:ascii="Times New Roman" w:hAnsi="Times New Roman"/>
          <w:szCs w:val="24"/>
        </w:rPr>
        <w:t>rných žl</w:t>
      </w:r>
      <w:r w:rsidRPr="00614FE6" w:rsidR="006B5A5F">
        <w:rPr>
          <w:rFonts w:ascii="Times New Roman" w:hAnsi="Times New Roman"/>
          <w:szCs w:val="24"/>
        </w:rPr>
        <w:t>ia</w:t>
      </w:r>
      <w:r w:rsidRPr="00614FE6">
        <w:rPr>
          <w:rFonts w:ascii="Times New Roman" w:hAnsi="Times New Roman"/>
          <w:szCs w:val="24"/>
        </w:rPr>
        <w:t>bk</w:t>
      </w:r>
      <w:r w:rsidRPr="00614FE6" w:rsidR="006B5A5F">
        <w:rPr>
          <w:rFonts w:ascii="Times New Roman" w:hAnsi="Times New Roman"/>
          <w:szCs w:val="24"/>
        </w:rPr>
        <w:t>ov</w:t>
      </w:r>
      <w:r w:rsidRPr="00614FE6">
        <w:rPr>
          <w:rFonts w:ascii="Times New Roman" w:hAnsi="Times New Roman"/>
          <w:szCs w:val="24"/>
        </w:rPr>
        <w:t xml:space="preserve"> </w:t>
      </w:r>
      <w:r w:rsidRPr="00614FE6" w:rsidR="006B5A5F">
        <w:rPr>
          <w:rFonts w:ascii="Times New Roman" w:hAnsi="Times New Roman"/>
          <w:szCs w:val="24"/>
        </w:rPr>
        <w:t>al</w:t>
      </w:r>
      <w:r w:rsidRPr="00614FE6">
        <w:rPr>
          <w:rFonts w:ascii="Times New Roman" w:hAnsi="Times New Roman"/>
          <w:szCs w:val="24"/>
        </w:rPr>
        <w:t xml:space="preserve">ebo </w:t>
      </w:r>
      <w:r w:rsidRPr="00614FE6" w:rsidR="006B5A5F">
        <w:rPr>
          <w:rFonts w:ascii="Times New Roman" w:hAnsi="Times New Roman"/>
          <w:szCs w:val="24"/>
        </w:rPr>
        <w:t>kanálikov</w:t>
      </w:r>
      <w:r w:rsidRPr="00614FE6">
        <w:rPr>
          <w:rFonts w:ascii="Times New Roman" w:hAnsi="Times New Roman"/>
          <w:szCs w:val="24"/>
        </w:rPr>
        <w:t xml:space="preserve"> a do </w:t>
      </w:r>
      <w:r w:rsidRPr="00614FE6" w:rsidR="006B5A5F">
        <w:rPr>
          <w:rFonts w:ascii="Times New Roman" w:hAnsi="Times New Roman"/>
          <w:szCs w:val="24"/>
        </w:rPr>
        <w:t>šachty</w:t>
      </w:r>
      <w:r w:rsidRPr="00614FE6">
        <w:rPr>
          <w:rFonts w:ascii="Times New Roman" w:hAnsi="Times New Roman"/>
          <w:szCs w:val="24"/>
        </w:rPr>
        <w:t>.</w:t>
      </w:r>
    </w:p>
    <w:p w:rsidR="000F0881"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7"/>
        </w:numPr>
        <w:tabs>
          <w:tab w:val="clear" w:pos="785"/>
        </w:tabs>
        <w:bidi w:val="0"/>
        <w:spacing w:before="0" w:after="0" w:line="240" w:lineRule="atLeast"/>
        <w:ind w:left="0" w:firstLine="284"/>
        <w:jc w:val="left"/>
        <w:rPr>
          <w:rFonts w:ascii="Times New Roman" w:hAnsi="Times New Roman"/>
          <w:szCs w:val="24"/>
        </w:rPr>
      </w:pPr>
      <w:r w:rsidRPr="00614FE6" w:rsidR="00663C6F">
        <w:rPr>
          <w:rFonts w:ascii="Times New Roman" w:hAnsi="Times New Roman"/>
          <w:szCs w:val="24"/>
        </w:rPr>
        <w:t>Výdajná plocha nádrží a šachiet na polotekutý hnojový odpad musí mať spevnený nepriepustný povrch. široký ako príjazdová vozovka a dlhý aspoň ako použitý dopravný prostriedok. Po stranách je chránená obrubníkmi vyvýšenými nad terén a čelnými nájazdmi vyvýšenými nad niveletu príjazdovej komunikácie ako ochrana proti prívalovým dažďovým vodám</w:t>
      </w:r>
      <w:r w:rsidRPr="00614FE6">
        <w:rPr>
          <w:rFonts w:ascii="Times New Roman" w:hAnsi="Times New Roman"/>
          <w:szCs w:val="24"/>
        </w:rPr>
        <w:t>.</w:t>
      </w:r>
    </w:p>
    <w:p w:rsidR="00623BA7"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7"/>
        </w:numPr>
        <w:tabs>
          <w:tab w:val="clear" w:pos="785"/>
        </w:tabs>
        <w:bidi w:val="0"/>
        <w:spacing w:before="0" w:after="0" w:line="240" w:lineRule="atLeast"/>
        <w:ind w:left="0" w:firstLine="284"/>
        <w:jc w:val="left"/>
        <w:rPr>
          <w:rFonts w:ascii="Times New Roman" w:hAnsi="Times New Roman"/>
          <w:szCs w:val="24"/>
        </w:rPr>
      </w:pPr>
      <w:r w:rsidRPr="00614FE6" w:rsidR="00361E96">
        <w:rPr>
          <w:rFonts w:ascii="Times New Roman" w:hAnsi="Times New Roman"/>
          <w:szCs w:val="24"/>
        </w:rPr>
        <w:t>Stavby na</w:t>
      </w:r>
      <w:r w:rsidRPr="00614FE6">
        <w:rPr>
          <w:rFonts w:ascii="Times New Roman" w:hAnsi="Times New Roman"/>
          <w:szCs w:val="24"/>
        </w:rPr>
        <w:t xml:space="preserve"> konzerv</w:t>
      </w:r>
      <w:r w:rsidRPr="00614FE6" w:rsidR="00623BA7">
        <w:rPr>
          <w:rFonts w:ascii="Times New Roman" w:hAnsi="Times New Roman"/>
          <w:szCs w:val="24"/>
        </w:rPr>
        <w:t>áciu</w:t>
      </w:r>
      <w:r w:rsidRPr="00614FE6">
        <w:rPr>
          <w:rFonts w:ascii="Times New Roman" w:hAnsi="Times New Roman"/>
          <w:szCs w:val="24"/>
        </w:rPr>
        <w:t xml:space="preserve"> a skladov</w:t>
      </w:r>
      <w:r w:rsidRPr="00614FE6" w:rsidR="00623BA7">
        <w:rPr>
          <w:rFonts w:ascii="Times New Roman" w:hAnsi="Times New Roman"/>
          <w:szCs w:val="24"/>
        </w:rPr>
        <w:t>anie</w:t>
      </w:r>
      <w:r w:rsidRPr="00614FE6" w:rsidR="00361E96">
        <w:rPr>
          <w:rFonts w:ascii="Times New Roman" w:hAnsi="Times New Roman"/>
          <w:szCs w:val="24"/>
        </w:rPr>
        <w:t xml:space="preserve"> siláže a stavby na</w:t>
      </w:r>
      <w:r w:rsidRPr="00614FE6">
        <w:rPr>
          <w:rFonts w:ascii="Times New Roman" w:hAnsi="Times New Roman"/>
          <w:szCs w:val="24"/>
        </w:rPr>
        <w:t xml:space="preserve"> skladov</w:t>
      </w:r>
      <w:r w:rsidRPr="00614FE6" w:rsidR="00623BA7">
        <w:rPr>
          <w:rFonts w:ascii="Times New Roman" w:hAnsi="Times New Roman"/>
          <w:szCs w:val="24"/>
        </w:rPr>
        <w:t>anie</w:t>
      </w:r>
      <w:r w:rsidRPr="00614FE6">
        <w:rPr>
          <w:rFonts w:ascii="Times New Roman" w:hAnsi="Times New Roman"/>
          <w:szCs w:val="24"/>
        </w:rPr>
        <w:t xml:space="preserve"> </w:t>
      </w:r>
      <w:r w:rsidRPr="00614FE6" w:rsidR="00623BA7">
        <w:rPr>
          <w:rFonts w:ascii="Times New Roman" w:hAnsi="Times New Roman"/>
          <w:szCs w:val="24"/>
        </w:rPr>
        <w:t>silážnych</w:t>
      </w:r>
      <w:r w:rsidRPr="00614FE6">
        <w:rPr>
          <w:rFonts w:ascii="Times New Roman" w:hAnsi="Times New Roman"/>
          <w:szCs w:val="24"/>
        </w:rPr>
        <w:t xml:space="preserve"> </w:t>
      </w:r>
      <w:r w:rsidRPr="00614FE6" w:rsidR="00623BA7">
        <w:rPr>
          <w:rFonts w:ascii="Times New Roman" w:hAnsi="Times New Roman"/>
          <w:szCs w:val="24"/>
        </w:rPr>
        <w:t>štiav</w:t>
      </w:r>
      <w:r w:rsidRPr="00614FE6">
        <w:rPr>
          <w:rFonts w:ascii="Times New Roman" w:hAnsi="Times New Roman"/>
          <w:szCs w:val="24"/>
        </w:rPr>
        <w:t xml:space="preserve"> mus</w:t>
      </w:r>
      <w:r w:rsidRPr="00614FE6" w:rsidR="00623BA7">
        <w:rPr>
          <w:rFonts w:ascii="Times New Roman" w:hAnsi="Times New Roman"/>
          <w:szCs w:val="24"/>
        </w:rPr>
        <w:t>ia</w:t>
      </w:r>
      <w:r w:rsidRPr="00614FE6">
        <w:rPr>
          <w:rFonts w:ascii="Times New Roman" w:hAnsi="Times New Roman"/>
          <w:szCs w:val="24"/>
        </w:rPr>
        <w:t xml:space="preserve"> sp</w:t>
      </w:r>
      <w:r w:rsidRPr="00614FE6" w:rsidR="00361E96">
        <w:rPr>
          <w:rFonts w:ascii="Times New Roman" w:hAnsi="Times New Roman"/>
          <w:szCs w:val="24"/>
        </w:rPr>
        <w:t>ĺ</w:t>
      </w:r>
      <w:r w:rsidRPr="00614FE6">
        <w:rPr>
          <w:rFonts w:ascii="Times New Roman" w:hAnsi="Times New Roman"/>
          <w:szCs w:val="24"/>
        </w:rPr>
        <w:t>ňa</w:t>
      </w:r>
      <w:r w:rsidRPr="00614FE6" w:rsidR="00623BA7">
        <w:rPr>
          <w:rFonts w:ascii="Times New Roman" w:hAnsi="Times New Roman"/>
          <w:szCs w:val="24"/>
        </w:rPr>
        <w:t>ť</w:t>
      </w:r>
      <w:r w:rsidRPr="00614FE6">
        <w:rPr>
          <w:rFonts w:ascii="Times New Roman" w:hAnsi="Times New Roman"/>
          <w:szCs w:val="24"/>
        </w:rPr>
        <w:t xml:space="preserve"> podm</w:t>
      </w:r>
      <w:r w:rsidRPr="00614FE6" w:rsidR="00623BA7">
        <w:rPr>
          <w:rFonts w:ascii="Times New Roman" w:hAnsi="Times New Roman"/>
          <w:szCs w:val="24"/>
        </w:rPr>
        <w:t>ie</w:t>
      </w:r>
      <w:r w:rsidRPr="00614FE6">
        <w:rPr>
          <w:rFonts w:ascii="Times New Roman" w:hAnsi="Times New Roman"/>
          <w:szCs w:val="24"/>
        </w:rPr>
        <w:t>nky základn</w:t>
      </w:r>
      <w:r w:rsidRPr="00614FE6" w:rsidR="00623BA7">
        <w:rPr>
          <w:rFonts w:ascii="Times New Roman" w:hAnsi="Times New Roman"/>
          <w:szCs w:val="24"/>
        </w:rPr>
        <w:t>é</w:t>
      </w:r>
      <w:r w:rsidRPr="00614FE6">
        <w:rPr>
          <w:rFonts w:ascii="Times New Roman" w:hAnsi="Times New Roman"/>
          <w:szCs w:val="24"/>
        </w:rPr>
        <w:t>ho a dopl</w:t>
      </w:r>
      <w:r w:rsidRPr="00614FE6" w:rsidR="00623BA7">
        <w:rPr>
          <w:rFonts w:ascii="Times New Roman" w:hAnsi="Times New Roman"/>
          <w:szCs w:val="24"/>
        </w:rPr>
        <w:t>n</w:t>
      </w:r>
      <w:r w:rsidRPr="00614FE6">
        <w:rPr>
          <w:rFonts w:ascii="Times New Roman" w:hAnsi="Times New Roman"/>
          <w:szCs w:val="24"/>
        </w:rPr>
        <w:t>kového zabezpečen</w:t>
      </w:r>
      <w:r w:rsidRPr="00614FE6" w:rsidR="00623BA7">
        <w:rPr>
          <w:rFonts w:ascii="Times New Roman" w:hAnsi="Times New Roman"/>
          <w:szCs w:val="24"/>
        </w:rPr>
        <w:t>ia</w:t>
      </w:r>
      <w:r w:rsidRPr="00614FE6">
        <w:rPr>
          <w:rFonts w:ascii="Times New Roman" w:hAnsi="Times New Roman"/>
          <w:szCs w:val="24"/>
        </w:rPr>
        <w:t xml:space="preserve"> stav</w:t>
      </w:r>
      <w:r w:rsidRPr="00614FE6" w:rsidR="00623BA7">
        <w:rPr>
          <w:rFonts w:ascii="Times New Roman" w:hAnsi="Times New Roman"/>
          <w:szCs w:val="24"/>
        </w:rPr>
        <w:t>i</w:t>
      </w:r>
      <w:r w:rsidRPr="00614FE6">
        <w:rPr>
          <w:rFonts w:ascii="Times New Roman" w:hAnsi="Times New Roman"/>
          <w:szCs w:val="24"/>
        </w:rPr>
        <w:t xml:space="preserve">eb </w:t>
      </w:r>
      <w:r w:rsidRPr="00614FE6" w:rsidR="00623BA7">
        <w:rPr>
          <w:rFonts w:ascii="Times New Roman" w:hAnsi="Times New Roman"/>
          <w:szCs w:val="24"/>
        </w:rPr>
        <w:t>podľa</w:t>
      </w:r>
      <w:r w:rsidRPr="00614FE6">
        <w:rPr>
          <w:rFonts w:ascii="Times New Roman" w:hAnsi="Times New Roman"/>
          <w:szCs w:val="24"/>
        </w:rPr>
        <w:t xml:space="preserve"> </w:t>
      </w:r>
      <w:r w:rsidRPr="00614FE6" w:rsidR="00623BA7">
        <w:rPr>
          <w:rFonts w:ascii="Times New Roman" w:hAnsi="Times New Roman"/>
          <w:szCs w:val="24"/>
        </w:rPr>
        <w:t>časti stavby pre hospodárske zvieratá a rastliny</w:t>
      </w:r>
      <w:r w:rsidRPr="00614FE6">
        <w:rPr>
          <w:rFonts w:ascii="Times New Roman" w:hAnsi="Times New Roman"/>
          <w:szCs w:val="24"/>
        </w:rPr>
        <w:t xml:space="preserve">, </w:t>
      </w:r>
      <w:r w:rsidRPr="00614FE6" w:rsidR="00361E96">
        <w:rPr>
          <w:rFonts w:ascii="Times New Roman" w:hAnsi="Times New Roman"/>
          <w:szCs w:val="24"/>
        </w:rPr>
        <w:t>s</w:t>
      </w:r>
      <w:r w:rsidRPr="00614FE6" w:rsidR="00623BA7">
        <w:rPr>
          <w:rFonts w:ascii="Times New Roman" w:hAnsi="Times New Roman"/>
          <w:szCs w:val="24"/>
        </w:rPr>
        <w:t>o</w:t>
      </w:r>
      <w:r w:rsidRPr="00614FE6">
        <w:rPr>
          <w:rFonts w:ascii="Times New Roman" w:hAnsi="Times New Roman"/>
          <w:szCs w:val="24"/>
        </w:rPr>
        <w:t xml:space="preserve"> </w:t>
      </w:r>
      <w:r w:rsidRPr="00614FE6" w:rsidR="00623BA7">
        <w:rPr>
          <w:rFonts w:ascii="Times New Roman" w:hAnsi="Times New Roman"/>
          <w:szCs w:val="24"/>
        </w:rPr>
        <w:t>zreteľom</w:t>
      </w:r>
      <w:r w:rsidRPr="00614FE6">
        <w:rPr>
          <w:rFonts w:ascii="Times New Roman" w:hAnsi="Times New Roman"/>
          <w:szCs w:val="24"/>
        </w:rPr>
        <w:t xml:space="preserve"> na </w:t>
      </w:r>
      <w:r w:rsidRPr="00614FE6" w:rsidR="00623BA7">
        <w:rPr>
          <w:rFonts w:ascii="Times New Roman" w:hAnsi="Times New Roman"/>
          <w:szCs w:val="24"/>
        </w:rPr>
        <w:t>produkciu</w:t>
      </w:r>
      <w:r w:rsidRPr="00614FE6">
        <w:rPr>
          <w:rFonts w:ascii="Times New Roman" w:hAnsi="Times New Roman"/>
          <w:szCs w:val="24"/>
        </w:rPr>
        <w:t xml:space="preserve"> nebezpečných </w:t>
      </w:r>
      <w:r w:rsidRPr="00614FE6" w:rsidR="00623BA7">
        <w:rPr>
          <w:rFonts w:ascii="Times New Roman" w:hAnsi="Times New Roman"/>
          <w:szCs w:val="24"/>
        </w:rPr>
        <w:t>látok</w:t>
      </w:r>
      <w:r w:rsidRPr="00614FE6">
        <w:rPr>
          <w:rFonts w:ascii="Times New Roman" w:hAnsi="Times New Roman"/>
          <w:szCs w:val="24"/>
        </w:rPr>
        <w:t>.</w:t>
      </w:r>
    </w:p>
    <w:p w:rsidR="00623BA7"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7"/>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Skladovac</w:t>
      </w:r>
      <w:r w:rsidRPr="00614FE6" w:rsidR="00623BA7">
        <w:rPr>
          <w:rFonts w:ascii="Times New Roman" w:hAnsi="Times New Roman"/>
          <w:szCs w:val="24"/>
        </w:rPr>
        <w:t>ie</w:t>
      </w:r>
      <w:r w:rsidRPr="00614FE6">
        <w:rPr>
          <w:rFonts w:ascii="Times New Roman" w:hAnsi="Times New Roman"/>
          <w:szCs w:val="24"/>
        </w:rPr>
        <w:t xml:space="preserve"> a manipulačn</w:t>
      </w:r>
      <w:r w:rsidRPr="00614FE6" w:rsidR="00623BA7">
        <w:rPr>
          <w:rFonts w:ascii="Times New Roman" w:hAnsi="Times New Roman"/>
          <w:szCs w:val="24"/>
        </w:rPr>
        <w:t>é</w:t>
      </w:r>
      <w:r w:rsidRPr="00614FE6">
        <w:rPr>
          <w:rFonts w:ascii="Times New Roman" w:hAnsi="Times New Roman"/>
          <w:szCs w:val="24"/>
        </w:rPr>
        <w:t xml:space="preserve"> plochy silážn</w:t>
      </w:r>
      <w:r w:rsidRPr="00614FE6" w:rsidR="00623BA7">
        <w:rPr>
          <w:rFonts w:ascii="Times New Roman" w:hAnsi="Times New Roman"/>
          <w:szCs w:val="24"/>
        </w:rPr>
        <w:t>e</w:t>
      </w:r>
      <w:r w:rsidRPr="00614FE6">
        <w:rPr>
          <w:rFonts w:ascii="Times New Roman" w:hAnsi="Times New Roman"/>
          <w:szCs w:val="24"/>
        </w:rPr>
        <w:t xml:space="preserve">ho </w:t>
      </w:r>
      <w:r w:rsidRPr="00614FE6" w:rsidR="00623BA7">
        <w:rPr>
          <w:rFonts w:ascii="Times New Roman" w:hAnsi="Times New Roman"/>
          <w:szCs w:val="24"/>
        </w:rPr>
        <w:t>žľabu</w:t>
      </w:r>
      <w:r w:rsidRPr="00614FE6">
        <w:rPr>
          <w:rFonts w:ascii="Times New Roman" w:hAnsi="Times New Roman"/>
          <w:szCs w:val="24"/>
        </w:rPr>
        <w:t xml:space="preserve"> s </w:t>
      </w:r>
      <w:r w:rsidRPr="00614FE6" w:rsidR="00623BA7">
        <w:rPr>
          <w:rFonts w:ascii="Times New Roman" w:hAnsi="Times New Roman"/>
          <w:szCs w:val="24"/>
        </w:rPr>
        <w:t>výnimkou</w:t>
      </w:r>
      <w:r w:rsidRPr="00614FE6">
        <w:rPr>
          <w:rFonts w:ascii="Times New Roman" w:hAnsi="Times New Roman"/>
          <w:szCs w:val="24"/>
        </w:rPr>
        <w:t xml:space="preserve"> náj</w:t>
      </w:r>
      <w:r w:rsidRPr="00614FE6" w:rsidR="00623BA7">
        <w:rPr>
          <w:rFonts w:ascii="Times New Roman" w:hAnsi="Times New Roman"/>
          <w:szCs w:val="24"/>
        </w:rPr>
        <w:t>a</w:t>
      </w:r>
      <w:r w:rsidRPr="00614FE6">
        <w:rPr>
          <w:rFonts w:ascii="Times New Roman" w:hAnsi="Times New Roman"/>
          <w:szCs w:val="24"/>
        </w:rPr>
        <w:t>zdov</w:t>
      </w:r>
      <w:r w:rsidRPr="00614FE6" w:rsidR="00623BA7">
        <w:rPr>
          <w:rFonts w:ascii="Times New Roman" w:hAnsi="Times New Roman"/>
          <w:szCs w:val="24"/>
        </w:rPr>
        <w:t>ých</w:t>
      </w:r>
      <w:r w:rsidRPr="00614FE6">
        <w:rPr>
          <w:rFonts w:ascii="Times New Roman" w:hAnsi="Times New Roman"/>
          <w:szCs w:val="24"/>
        </w:rPr>
        <w:t xml:space="preserve"> a výj</w:t>
      </w:r>
      <w:r w:rsidRPr="00614FE6" w:rsidR="00623BA7">
        <w:rPr>
          <w:rFonts w:ascii="Times New Roman" w:hAnsi="Times New Roman"/>
          <w:szCs w:val="24"/>
        </w:rPr>
        <w:t>a</w:t>
      </w:r>
      <w:r w:rsidRPr="00614FE6">
        <w:rPr>
          <w:rFonts w:ascii="Times New Roman" w:hAnsi="Times New Roman"/>
          <w:szCs w:val="24"/>
        </w:rPr>
        <w:t>zdov</w:t>
      </w:r>
      <w:r w:rsidRPr="00614FE6" w:rsidR="00623BA7">
        <w:rPr>
          <w:rFonts w:ascii="Times New Roman" w:hAnsi="Times New Roman"/>
          <w:szCs w:val="24"/>
        </w:rPr>
        <w:t>ých</w:t>
      </w:r>
      <w:r w:rsidRPr="00614FE6">
        <w:rPr>
          <w:rFonts w:ascii="Times New Roman" w:hAnsi="Times New Roman"/>
          <w:szCs w:val="24"/>
        </w:rPr>
        <w:t xml:space="preserve"> r</w:t>
      </w:r>
      <w:r w:rsidRPr="00614FE6" w:rsidR="00361E96">
        <w:rPr>
          <w:rFonts w:ascii="Times New Roman" w:hAnsi="Times New Roman"/>
          <w:szCs w:val="24"/>
        </w:rPr>
        <w:t>á</w:t>
      </w:r>
      <w:r w:rsidRPr="00614FE6">
        <w:rPr>
          <w:rFonts w:ascii="Times New Roman" w:hAnsi="Times New Roman"/>
          <w:szCs w:val="24"/>
        </w:rPr>
        <w:t>mp mus</w:t>
      </w:r>
      <w:r w:rsidRPr="00614FE6" w:rsidR="00623BA7">
        <w:rPr>
          <w:rFonts w:ascii="Times New Roman" w:hAnsi="Times New Roman"/>
          <w:szCs w:val="24"/>
        </w:rPr>
        <w:t>ia</w:t>
      </w:r>
      <w:r w:rsidRPr="00614FE6">
        <w:rPr>
          <w:rFonts w:ascii="Times New Roman" w:hAnsi="Times New Roman"/>
          <w:szCs w:val="24"/>
        </w:rPr>
        <w:t xml:space="preserve"> b</w:t>
      </w:r>
      <w:r w:rsidRPr="00614FE6" w:rsidR="00623BA7">
        <w:rPr>
          <w:rFonts w:ascii="Times New Roman" w:hAnsi="Times New Roman"/>
          <w:szCs w:val="24"/>
        </w:rPr>
        <w:t>yť</w:t>
      </w:r>
      <w:r w:rsidRPr="00614FE6">
        <w:rPr>
          <w:rFonts w:ascii="Times New Roman" w:hAnsi="Times New Roman"/>
          <w:szCs w:val="24"/>
        </w:rPr>
        <w:t xml:space="preserve"> zabezpečen</w:t>
      </w:r>
      <w:r w:rsidRPr="00614FE6" w:rsidR="00623BA7">
        <w:rPr>
          <w:rFonts w:ascii="Times New Roman" w:hAnsi="Times New Roman"/>
          <w:szCs w:val="24"/>
        </w:rPr>
        <w:t>é</w:t>
      </w:r>
      <w:r w:rsidRPr="00614FE6">
        <w:rPr>
          <w:rFonts w:ascii="Times New Roman" w:hAnsi="Times New Roman"/>
          <w:szCs w:val="24"/>
        </w:rPr>
        <w:t xml:space="preserve"> obrubník</w:t>
      </w:r>
      <w:r w:rsidRPr="00614FE6" w:rsidR="00623BA7">
        <w:rPr>
          <w:rFonts w:ascii="Times New Roman" w:hAnsi="Times New Roman"/>
          <w:szCs w:val="24"/>
        </w:rPr>
        <w:t>mi</w:t>
      </w:r>
      <w:r w:rsidRPr="00614FE6">
        <w:rPr>
          <w:rFonts w:ascii="Times New Roman" w:hAnsi="Times New Roman"/>
          <w:szCs w:val="24"/>
        </w:rPr>
        <w:t xml:space="preserve"> </w:t>
      </w:r>
      <w:r w:rsidRPr="00614FE6" w:rsidR="00623BA7">
        <w:rPr>
          <w:rFonts w:ascii="Times New Roman" w:hAnsi="Times New Roman"/>
          <w:szCs w:val="24"/>
        </w:rPr>
        <w:t>al</w:t>
      </w:r>
      <w:r w:rsidRPr="00614FE6">
        <w:rPr>
          <w:rFonts w:ascii="Times New Roman" w:hAnsi="Times New Roman"/>
          <w:szCs w:val="24"/>
        </w:rPr>
        <w:t xml:space="preserve">ebo </w:t>
      </w:r>
      <w:r w:rsidRPr="00614FE6" w:rsidR="0090086D">
        <w:rPr>
          <w:rFonts w:ascii="Times New Roman" w:hAnsi="Times New Roman"/>
          <w:szCs w:val="24"/>
        </w:rPr>
        <w:t>inou konštrukciou</w:t>
      </w:r>
      <w:r w:rsidRPr="00614FE6">
        <w:rPr>
          <w:rFonts w:ascii="Times New Roman" w:hAnsi="Times New Roman"/>
          <w:szCs w:val="24"/>
        </w:rPr>
        <w:t xml:space="preserve"> tak, aby do nich nemohla vnika</w:t>
      </w:r>
      <w:r w:rsidRPr="00614FE6" w:rsidR="0090086D">
        <w:rPr>
          <w:rFonts w:ascii="Times New Roman" w:hAnsi="Times New Roman"/>
          <w:szCs w:val="24"/>
        </w:rPr>
        <w:t>ť</w:t>
      </w:r>
      <w:r w:rsidRPr="00614FE6">
        <w:rPr>
          <w:rFonts w:ascii="Times New Roman" w:hAnsi="Times New Roman"/>
          <w:szCs w:val="24"/>
        </w:rPr>
        <w:t xml:space="preserve"> p</w:t>
      </w:r>
      <w:r w:rsidRPr="00614FE6" w:rsidR="0090086D">
        <w:rPr>
          <w:rFonts w:ascii="Times New Roman" w:hAnsi="Times New Roman"/>
          <w:szCs w:val="24"/>
        </w:rPr>
        <w:t>r</w:t>
      </w:r>
      <w:r w:rsidRPr="00614FE6">
        <w:rPr>
          <w:rFonts w:ascii="Times New Roman" w:hAnsi="Times New Roman"/>
          <w:szCs w:val="24"/>
        </w:rPr>
        <w:t>ívalová d</w:t>
      </w:r>
      <w:r w:rsidRPr="00614FE6" w:rsidR="0090086D">
        <w:rPr>
          <w:rFonts w:ascii="Times New Roman" w:hAnsi="Times New Roman"/>
          <w:szCs w:val="24"/>
        </w:rPr>
        <w:t>ažď</w:t>
      </w:r>
      <w:r w:rsidRPr="00614FE6">
        <w:rPr>
          <w:rFonts w:ascii="Times New Roman" w:hAnsi="Times New Roman"/>
          <w:szCs w:val="24"/>
        </w:rPr>
        <w:t xml:space="preserve">ová voda </w:t>
      </w:r>
      <w:r w:rsidRPr="00614FE6" w:rsidR="0090086D">
        <w:rPr>
          <w:rFonts w:ascii="Times New Roman" w:hAnsi="Times New Roman"/>
          <w:szCs w:val="24"/>
        </w:rPr>
        <w:t>al</w:t>
      </w:r>
      <w:r w:rsidRPr="00614FE6">
        <w:rPr>
          <w:rFonts w:ascii="Times New Roman" w:hAnsi="Times New Roman"/>
          <w:szCs w:val="24"/>
        </w:rPr>
        <w:t>ebo z nich vyt</w:t>
      </w:r>
      <w:r w:rsidRPr="00614FE6" w:rsidR="0090086D">
        <w:rPr>
          <w:rFonts w:ascii="Times New Roman" w:hAnsi="Times New Roman"/>
          <w:szCs w:val="24"/>
        </w:rPr>
        <w:t>e</w:t>
      </w:r>
      <w:r w:rsidRPr="00614FE6">
        <w:rPr>
          <w:rFonts w:ascii="Times New Roman" w:hAnsi="Times New Roman"/>
          <w:szCs w:val="24"/>
        </w:rPr>
        <w:t>ka</w:t>
      </w:r>
      <w:r w:rsidRPr="00614FE6" w:rsidR="0090086D">
        <w:rPr>
          <w:rFonts w:ascii="Times New Roman" w:hAnsi="Times New Roman"/>
          <w:szCs w:val="24"/>
        </w:rPr>
        <w:t>ť</w:t>
      </w:r>
      <w:r w:rsidRPr="00614FE6">
        <w:rPr>
          <w:rFonts w:ascii="Times New Roman" w:hAnsi="Times New Roman"/>
          <w:szCs w:val="24"/>
        </w:rPr>
        <w:t xml:space="preserve"> tekutina na vodohospodá</w:t>
      </w:r>
      <w:r w:rsidRPr="00614FE6" w:rsidR="0090086D">
        <w:rPr>
          <w:rFonts w:ascii="Times New Roman" w:hAnsi="Times New Roman"/>
          <w:szCs w:val="24"/>
        </w:rPr>
        <w:t>r</w:t>
      </w:r>
      <w:r w:rsidRPr="00614FE6">
        <w:rPr>
          <w:rFonts w:ascii="Times New Roman" w:hAnsi="Times New Roman"/>
          <w:szCs w:val="24"/>
        </w:rPr>
        <w:t>sky nezabezpečené plochy.</w:t>
      </w:r>
    </w:p>
    <w:p w:rsidR="00623BA7"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7"/>
        </w:numPr>
        <w:tabs>
          <w:tab w:val="clear" w:pos="785"/>
        </w:tabs>
        <w:bidi w:val="0"/>
        <w:spacing w:before="0" w:after="0" w:line="240" w:lineRule="atLeast"/>
        <w:ind w:left="0" w:firstLine="284"/>
        <w:jc w:val="left"/>
        <w:rPr>
          <w:rFonts w:ascii="Times New Roman" w:hAnsi="Times New Roman"/>
          <w:szCs w:val="24"/>
        </w:rPr>
      </w:pPr>
      <w:r w:rsidRPr="00614FE6" w:rsidR="00361E96">
        <w:rPr>
          <w:rFonts w:ascii="Times New Roman" w:hAnsi="Times New Roman"/>
          <w:szCs w:val="24"/>
        </w:rPr>
        <w:t>Pri</w:t>
      </w:r>
      <w:r w:rsidRPr="00614FE6">
        <w:rPr>
          <w:rFonts w:ascii="Times New Roman" w:hAnsi="Times New Roman"/>
          <w:szCs w:val="24"/>
        </w:rPr>
        <w:t xml:space="preserve"> nezast</w:t>
      </w:r>
      <w:r w:rsidRPr="00614FE6" w:rsidR="0090086D">
        <w:rPr>
          <w:rFonts w:ascii="Times New Roman" w:hAnsi="Times New Roman"/>
          <w:szCs w:val="24"/>
        </w:rPr>
        <w:t>r</w:t>
      </w:r>
      <w:r w:rsidRPr="00614FE6">
        <w:rPr>
          <w:rFonts w:ascii="Times New Roman" w:hAnsi="Times New Roman"/>
          <w:szCs w:val="24"/>
        </w:rPr>
        <w:t xml:space="preserve">ešených </w:t>
      </w:r>
      <w:r w:rsidRPr="00614FE6" w:rsidR="0090086D">
        <w:rPr>
          <w:rFonts w:ascii="Times New Roman" w:hAnsi="Times New Roman"/>
          <w:szCs w:val="24"/>
        </w:rPr>
        <w:t>silážnych</w:t>
      </w:r>
      <w:r w:rsidRPr="00614FE6">
        <w:rPr>
          <w:rFonts w:ascii="Times New Roman" w:hAnsi="Times New Roman"/>
          <w:szCs w:val="24"/>
        </w:rPr>
        <w:t xml:space="preserve"> </w:t>
      </w:r>
      <w:r w:rsidRPr="00614FE6" w:rsidR="0090086D">
        <w:rPr>
          <w:rFonts w:ascii="Times New Roman" w:hAnsi="Times New Roman"/>
          <w:szCs w:val="24"/>
        </w:rPr>
        <w:t>žľabo</w:t>
      </w:r>
      <w:r w:rsidRPr="00614FE6" w:rsidR="00361E96">
        <w:rPr>
          <w:rFonts w:ascii="Times New Roman" w:hAnsi="Times New Roman"/>
          <w:szCs w:val="24"/>
        </w:rPr>
        <w:t>ch</w:t>
      </w:r>
      <w:r w:rsidRPr="00614FE6">
        <w:rPr>
          <w:rFonts w:ascii="Times New Roman" w:hAnsi="Times New Roman"/>
          <w:szCs w:val="24"/>
        </w:rPr>
        <w:t xml:space="preserve"> musí b</w:t>
      </w:r>
      <w:r w:rsidRPr="00614FE6" w:rsidR="0090086D">
        <w:rPr>
          <w:rFonts w:ascii="Times New Roman" w:hAnsi="Times New Roman"/>
          <w:szCs w:val="24"/>
        </w:rPr>
        <w:t>yť</w:t>
      </w:r>
      <w:r w:rsidRPr="00614FE6">
        <w:rPr>
          <w:rFonts w:ascii="Times New Roman" w:hAnsi="Times New Roman"/>
          <w:szCs w:val="24"/>
        </w:rPr>
        <w:t xml:space="preserve"> na obvodových st</w:t>
      </w:r>
      <w:r w:rsidRPr="00614FE6" w:rsidR="0090086D">
        <w:rPr>
          <w:rFonts w:ascii="Times New Roman" w:hAnsi="Times New Roman"/>
          <w:szCs w:val="24"/>
        </w:rPr>
        <w:t>e</w:t>
      </w:r>
      <w:r w:rsidRPr="00614FE6">
        <w:rPr>
          <w:rFonts w:ascii="Times New Roman" w:hAnsi="Times New Roman"/>
          <w:szCs w:val="24"/>
        </w:rPr>
        <w:t>nách dvo</w:t>
      </w:r>
      <w:r w:rsidRPr="00614FE6" w:rsidR="0090086D">
        <w:rPr>
          <w:rFonts w:ascii="Times New Roman" w:hAnsi="Times New Roman"/>
          <w:szCs w:val="24"/>
        </w:rPr>
        <w:t>j</w:t>
      </w:r>
      <w:r w:rsidRPr="00614FE6">
        <w:rPr>
          <w:rFonts w:ascii="Times New Roman" w:hAnsi="Times New Roman"/>
          <w:szCs w:val="24"/>
        </w:rPr>
        <w:t>tyčové zábradl</w:t>
      </w:r>
      <w:r w:rsidRPr="00614FE6" w:rsidR="0090086D">
        <w:rPr>
          <w:rFonts w:ascii="Times New Roman" w:hAnsi="Times New Roman"/>
          <w:szCs w:val="24"/>
        </w:rPr>
        <w:t>ie</w:t>
      </w:r>
      <w:r w:rsidRPr="00614FE6">
        <w:rPr>
          <w:rFonts w:ascii="Times New Roman" w:hAnsi="Times New Roman"/>
          <w:szCs w:val="24"/>
        </w:rPr>
        <w:t>. Tam, kde by p</w:t>
      </w:r>
      <w:r w:rsidRPr="00614FE6" w:rsidR="0090086D">
        <w:rPr>
          <w:rFonts w:ascii="Times New Roman" w:hAnsi="Times New Roman"/>
          <w:szCs w:val="24"/>
        </w:rPr>
        <w:t>r</w:t>
      </w:r>
      <w:r w:rsidRPr="00614FE6">
        <w:rPr>
          <w:rFonts w:ascii="Times New Roman" w:hAnsi="Times New Roman"/>
          <w:szCs w:val="24"/>
        </w:rPr>
        <w:t>ekáž</w:t>
      </w:r>
      <w:r w:rsidRPr="00614FE6" w:rsidR="0090086D">
        <w:rPr>
          <w:rFonts w:ascii="Times New Roman" w:hAnsi="Times New Roman"/>
          <w:szCs w:val="24"/>
        </w:rPr>
        <w:t>a</w:t>
      </w:r>
      <w:r w:rsidRPr="00614FE6">
        <w:rPr>
          <w:rFonts w:ascii="Times New Roman" w:hAnsi="Times New Roman"/>
          <w:szCs w:val="24"/>
        </w:rPr>
        <w:t>lo p</w:t>
      </w:r>
      <w:r w:rsidRPr="00614FE6" w:rsidR="0090086D">
        <w:rPr>
          <w:rFonts w:ascii="Times New Roman" w:hAnsi="Times New Roman"/>
          <w:szCs w:val="24"/>
        </w:rPr>
        <w:t>r</w:t>
      </w:r>
      <w:r w:rsidRPr="00614FE6">
        <w:rPr>
          <w:rFonts w:ascii="Times New Roman" w:hAnsi="Times New Roman"/>
          <w:szCs w:val="24"/>
        </w:rPr>
        <w:t>i pln</w:t>
      </w:r>
      <w:r w:rsidRPr="00614FE6" w:rsidR="0090086D">
        <w:rPr>
          <w:rFonts w:ascii="Times New Roman" w:hAnsi="Times New Roman"/>
          <w:szCs w:val="24"/>
        </w:rPr>
        <w:t>e</w:t>
      </w:r>
      <w:r w:rsidRPr="00614FE6">
        <w:rPr>
          <w:rFonts w:ascii="Times New Roman" w:hAnsi="Times New Roman"/>
          <w:szCs w:val="24"/>
        </w:rPr>
        <w:t xml:space="preserve">ní </w:t>
      </w:r>
      <w:r w:rsidRPr="00614FE6" w:rsidR="00361E96">
        <w:rPr>
          <w:rFonts w:ascii="Times New Roman" w:hAnsi="Times New Roman"/>
          <w:szCs w:val="24"/>
        </w:rPr>
        <w:t>al</w:t>
      </w:r>
      <w:r w:rsidRPr="00614FE6">
        <w:rPr>
          <w:rFonts w:ascii="Times New Roman" w:hAnsi="Times New Roman"/>
          <w:szCs w:val="24"/>
        </w:rPr>
        <w:t>ebo vyb</w:t>
      </w:r>
      <w:r w:rsidRPr="00614FE6" w:rsidR="0090086D">
        <w:rPr>
          <w:rFonts w:ascii="Times New Roman" w:hAnsi="Times New Roman"/>
          <w:szCs w:val="24"/>
        </w:rPr>
        <w:t>e</w:t>
      </w:r>
      <w:r w:rsidRPr="00614FE6">
        <w:rPr>
          <w:rFonts w:ascii="Times New Roman" w:hAnsi="Times New Roman"/>
          <w:szCs w:val="24"/>
        </w:rPr>
        <w:t>r</w:t>
      </w:r>
      <w:r w:rsidRPr="00614FE6" w:rsidR="0090086D">
        <w:rPr>
          <w:rFonts w:ascii="Times New Roman" w:hAnsi="Times New Roman"/>
          <w:szCs w:val="24"/>
        </w:rPr>
        <w:t>a</w:t>
      </w:r>
      <w:r w:rsidRPr="00614FE6">
        <w:rPr>
          <w:rFonts w:ascii="Times New Roman" w:hAnsi="Times New Roman"/>
          <w:szCs w:val="24"/>
        </w:rPr>
        <w:t>ní, musí b</w:t>
      </w:r>
      <w:r w:rsidRPr="00614FE6" w:rsidR="0090086D">
        <w:rPr>
          <w:rFonts w:ascii="Times New Roman" w:hAnsi="Times New Roman"/>
          <w:szCs w:val="24"/>
        </w:rPr>
        <w:t>yť</w:t>
      </w:r>
      <w:r w:rsidRPr="00614FE6">
        <w:rPr>
          <w:rFonts w:ascii="Times New Roman" w:hAnsi="Times New Roman"/>
          <w:szCs w:val="24"/>
        </w:rPr>
        <w:t xml:space="preserve"> </w:t>
      </w:r>
      <w:r w:rsidRPr="00614FE6" w:rsidR="0090086D">
        <w:rPr>
          <w:rFonts w:ascii="Times New Roman" w:hAnsi="Times New Roman"/>
          <w:szCs w:val="24"/>
        </w:rPr>
        <w:t>zábradlie odoberateľné</w:t>
      </w:r>
      <w:r w:rsidRPr="00614FE6">
        <w:rPr>
          <w:rFonts w:ascii="Times New Roman" w:hAnsi="Times New Roman"/>
          <w:szCs w:val="24"/>
        </w:rPr>
        <w:t xml:space="preserve"> </w:t>
      </w:r>
      <w:r w:rsidRPr="00614FE6" w:rsidR="0090086D">
        <w:rPr>
          <w:rFonts w:ascii="Times New Roman" w:hAnsi="Times New Roman"/>
          <w:szCs w:val="24"/>
        </w:rPr>
        <w:t>al</w:t>
      </w:r>
      <w:r w:rsidRPr="00614FE6">
        <w:rPr>
          <w:rFonts w:ascii="Times New Roman" w:hAnsi="Times New Roman"/>
          <w:szCs w:val="24"/>
        </w:rPr>
        <w:t>ebo otočné.</w:t>
      </w:r>
    </w:p>
    <w:p w:rsidR="0090086D"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Paragraf"/>
        <w:bidi w:val="0"/>
        <w:spacing w:before="0" w:line="240" w:lineRule="atLeast"/>
        <w:rPr>
          <w:rFonts w:ascii="Times New Roman" w:hAnsi="Times New Roman"/>
          <w:b/>
          <w:szCs w:val="24"/>
        </w:rPr>
      </w:pPr>
      <w:r w:rsidRPr="00614FE6">
        <w:rPr>
          <w:rFonts w:ascii="Times New Roman" w:hAnsi="Times New Roman"/>
          <w:b/>
          <w:szCs w:val="24"/>
        </w:rPr>
        <w:t xml:space="preserve">§ </w:t>
      </w:r>
      <w:r w:rsidRPr="00614FE6" w:rsidR="00B81ECA">
        <w:rPr>
          <w:rFonts w:ascii="Times New Roman" w:hAnsi="Times New Roman"/>
          <w:b/>
          <w:szCs w:val="24"/>
        </w:rPr>
        <w:t>5</w:t>
      </w:r>
      <w:r w:rsidR="003535B9">
        <w:rPr>
          <w:rFonts w:ascii="Times New Roman" w:hAnsi="Times New Roman"/>
          <w:b/>
          <w:szCs w:val="24"/>
        </w:rPr>
        <w:t>5</w:t>
      </w:r>
    </w:p>
    <w:p w:rsidR="0090086D" w:rsidRPr="00614FE6" w:rsidP="00404E2A">
      <w:pPr>
        <w:pStyle w:val="Paragraf"/>
        <w:bidi w:val="0"/>
        <w:spacing w:before="0" w:line="240" w:lineRule="atLeast"/>
        <w:rPr>
          <w:rFonts w:ascii="Times New Roman" w:hAnsi="Times New Roman"/>
          <w:b/>
          <w:szCs w:val="24"/>
        </w:rPr>
      </w:pPr>
      <w:r w:rsidRPr="00614FE6">
        <w:rPr>
          <w:rFonts w:ascii="Times New Roman" w:hAnsi="Times New Roman"/>
          <w:b/>
          <w:szCs w:val="24"/>
        </w:rPr>
        <w:t xml:space="preserve">Budovy </w:t>
      </w:r>
      <w:r w:rsidRPr="00614FE6" w:rsidR="00361E96">
        <w:rPr>
          <w:rFonts w:ascii="Times New Roman" w:hAnsi="Times New Roman"/>
          <w:b/>
          <w:szCs w:val="24"/>
        </w:rPr>
        <w:t>na</w:t>
      </w:r>
      <w:r w:rsidRPr="00614FE6">
        <w:rPr>
          <w:rFonts w:ascii="Times New Roman" w:hAnsi="Times New Roman"/>
          <w:b/>
          <w:szCs w:val="24"/>
        </w:rPr>
        <w:t xml:space="preserve">  pozberovú úpravu a skladovanie produktov rastlinnej výroby</w:t>
      </w:r>
    </w:p>
    <w:p w:rsidR="004E2B7A" w:rsidRPr="00614FE6" w:rsidP="00404E2A">
      <w:pPr>
        <w:pStyle w:val="Textodstavce"/>
        <w:numPr>
          <w:numId w:val="0"/>
        </w:numPr>
        <w:tabs>
          <w:tab w:val="clear" w:pos="785"/>
        </w:tabs>
        <w:bidi w:val="0"/>
        <w:spacing w:before="0" w:after="0" w:line="240" w:lineRule="atLeast"/>
        <w:ind w:left="425" w:firstLine="0"/>
        <w:jc w:val="left"/>
        <w:rPr>
          <w:rFonts w:ascii="Times New Roman" w:hAnsi="Times New Roman"/>
          <w:szCs w:val="24"/>
        </w:rPr>
      </w:pPr>
    </w:p>
    <w:p w:rsidR="00A627BB" w:rsidRPr="00614FE6" w:rsidP="00ED1D84">
      <w:pPr>
        <w:pStyle w:val="Textodstavce"/>
        <w:numPr>
          <w:numId w:val="98"/>
        </w:numPr>
        <w:tabs>
          <w:tab w:val="clear" w:pos="785"/>
        </w:tabs>
        <w:bidi w:val="0"/>
        <w:spacing w:before="0" w:after="0" w:line="240" w:lineRule="atLeast"/>
        <w:ind w:left="0" w:firstLine="284"/>
        <w:jc w:val="left"/>
        <w:rPr>
          <w:rFonts w:ascii="Times New Roman" w:hAnsi="Times New Roman"/>
          <w:szCs w:val="24"/>
        </w:rPr>
      </w:pPr>
      <w:r w:rsidRPr="00614FE6" w:rsidR="00361E96">
        <w:rPr>
          <w:rFonts w:ascii="Times New Roman" w:hAnsi="Times New Roman"/>
          <w:szCs w:val="24"/>
        </w:rPr>
        <w:t>Stavby na</w:t>
      </w:r>
      <w:r w:rsidRPr="00614FE6">
        <w:rPr>
          <w:rFonts w:ascii="Times New Roman" w:hAnsi="Times New Roman"/>
          <w:szCs w:val="24"/>
        </w:rPr>
        <w:t xml:space="preserve"> po</w:t>
      </w:r>
      <w:r w:rsidRPr="00614FE6" w:rsidR="004758D6">
        <w:rPr>
          <w:rFonts w:ascii="Times New Roman" w:hAnsi="Times New Roman"/>
          <w:szCs w:val="24"/>
        </w:rPr>
        <w:t>zberovú</w:t>
      </w:r>
      <w:r w:rsidRPr="00614FE6">
        <w:rPr>
          <w:rFonts w:ascii="Times New Roman" w:hAnsi="Times New Roman"/>
          <w:szCs w:val="24"/>
        </w:rPr>
        <w:t xml:space="preserve"> úpravu a skladov</w:t>
      </w:r>
      <w:r w:rsidRPr="00614FE6" w:rsidR="004758D6">
        <w:rPr>
          <w:rFonts w:ascii="Times New Roman" w:hAnsi="Times New Roman"/>
          <w:szCs w:val="24"/>
        </w:rPr>
        <w:t>a</w:t>
      </w:r>
      <w:r w:rsidRPr="00614FE6">
        <w:rPr>
          <w:rFonts w:ascii="Times New Roman" w:hAnsi="Times New Roman"/>
          <w:szCs w:val="24"/>
        </w:rPr>
        <w:t>n</w:t>
      </w:r>
      <w:r w:rsidRPr="00614FE6" w:rsidR="004758D6">
        <w:rPr>
          <w:rFonts w:ascii="Times New Roman" w:hAnsi="Times New Roman"/>
          <w:szCs w:val="24"/>
        </w:rPr>
        <w:t>ie</w:t>
      </w:r>
      <w:r w:rsidRPr="00614FE6">
        <w:rPr>
          <w:rFonts w:ascii="Times New Roman" w:hAnsi="Times New Roman"/>
          <w:szCs w:val="24"/>
        </w:rPr>
        <w:t xml:space="preserve"> zrn</w:t>
      </w:r>
      <w:r w:rsidRPr="00614FE6" w:rsidR="004758D6">
        <w:rPr>
          <w:rFonts w:ascii="Times New Roman" w:hAnsi="Times New Roman"/>
          <w:szCs w:val="24"/>
        </w:rPr>
        <w:t>í</w:t>
      </w:r>
      <w:r w:rsidRPr="00614FE6">
        <w:rPr>
          <w:rFonts w:ascii="Times New Roman" w:hAnsi="Times New Roman"/>
          <w:szCs w:val="24"/>
        </w:rPr>
        <w:t xml:space="preserve">n a ich technické </w:t>
      </w:r>
      <w:r w:rsidRPr="00614FE6" w:rsidR="004758D6">
        <w:rPr>
          <w:rFonts w:ascii="Times New Roman" w:hAnsi="Times New Roman"/>
          <w:szCs w:val="24"/>
        </w:rPr>
        <w:t>ri</w:t>
      </w:r>
      <w:r w:rsidRPr="00614FE6">
        <w:rPr>
          <w:rFonts w:ascii="Times New Roman" w:hAnsi="Times New Roman"/>
          <w:szCs w:val="24"/>
        </w:rPr>
        <w:t>ešen</w:t>
      </w:r>
      <w:r w:rsidRPr="00614FE6" w:rsidR="004758D6">
        <w:rPr>
          <w:rFonts w:ascii="Times New Roman" w:hAnsi="Times New Roman"/>
          <w:szCs w:val="24"/>
        </w:rPr>
        <w:t>ie</w:t>
      </w:r>
      <w:r w:rsidRPr="00614FE6">
        <w:rPr>
          <w:rFonts w:ascii="Times New Roman" w:hAnsi="Times New Roman"/>
          <w:szCs w:val="24"/>
        </w:rPr>
        <w:t xml:space="preserve"> mus</w:t>
      </w:r>
      <w:r w:rsidRPr="00614FE6" w:rsidR="00663C6F">
        <w:rPr>
          <w:rFonts w:ascii="Times New Roman" w:hAnsi="Times New Roman"/>
          <w:szCs w:val="24"/>
        </w:rPr>
        <w:t>ia:</w:t>
      </w:r>
    </w:p>
    <w:p w:rsidR="00A627BB" w:rsidRPr="00614FE6" w:rsidP="00ED1D84">
      <w:pPr>
        <w:pStyle w:val="Textpsmene"/>
        <w:numPr>
          <w:ilvl w:val="7"/>
          <w:numId w:val="99"/>
        </w:numPr>
        <w:tabs>
          <w:tab w:val="clear" w:pos="425"/>
          <w:tab w:val="num" w:pos="851"/>
          <w:tab w:val="clear" w:pos="2880"/>
        </w:tabs>
        <w:bidi w:val="0"/>
        <w:spacing w:line="240" w:lineRule="atLeast"/>
        <w:ind w:left="851" w:hanging="567"/>
        <w:jc w:val="left"/>
        <w:rPr>
          <w:rFonts w:ascii="Times New Roman" w:hAnsi="Times New Roman"/>
          <w:szCs w:val="24"/>
        </w:rPr>
      </w:pPr>
      <w:r w:rsidRPr="00614FE6">
        <w:rPr>
          <w:rFonts w:ascii="Times New Roman" w:hAnsi="Times New Roman"/>
          <w:szCs w:val="24"/>
        </w:rPr>
        <w:t>b</w:t>
      </w:r>
      <w:r w:rsidRPr="00614FE6" w:rsidR="004758D6">
        <w:rPr>
          <w:rFonts w:ascii="Times New Roman" w:hAnsi="Times New Roman"/>
          <w:szCs w:val="24"/>
        </w:rPr>
        <w:t>yť</w:t>
      </w:r>
      <w:r w:rsidRPr="00614FE6">
        <w:rPr>
          <w:rFonts w:ascii="Times New Roman" w:hAnsi="Times New Roman"/>
          <w:szCs w:val="24"/>
        </w:rPr>
        <w:t xml:space="preserve"> suché, zast</w:t>
      </w:r>
      <w:r w:rsidRPr="00614FE6" w:rsidR="004758D6">
        <w:rPr>
          <w:rFonts w:ascii="Times New Roman" w:hAnsi="Times New Roman"/>
          <w:szCs w:val="24"/>
        </w:rPr>
        <w:t>r</w:t>
      </w:r>
      <w:r w:rsidRPr="00614FE6">
        <w:rPr>
          <w:rFonts w:ascii="Times New Roman" w:hAnsi="Times New Roman"/>
          <w:szCs w:val="24"/>
        </w:rPr>
        <w:t xml:space="preserve">ešené, </w:t>
      </w:r>
      <w:r w:rsidRPr="00614FE6" w:rsidR="004758D6">
        <w:rPr>
          <w:rFonts w:ascii="Times New Roman" w:hAnsi="Times New Roman"/>
          <w:szCs w:val="24"/>
        </w:rPr>
        <w:t>vetrateľné</w:t>
      </w:r>
      <w:r w:rsidRPr="00614FE6">
        <w:rPr>
          <w:rFonts w:ascii="Times New Roman" w:hAnsi="Times New Roman"/>
          <w:szCs w:val="24"/>
        </w:rPr>
        <w:t xml:space="preserve"> a </w:t>
      </w:r>
      <w:r w:rsidRPr="00614FE6" w:rsidR="004758D6">
        <w:rPr>
          <w:rFonts w:ascii="Times New Roman" w:hAnsi="Times New Roman"/>
          <w:szCs w:val="24"/>
        </w:rPr>
        <w:t>čistiteľné</w:t>
      </w:r>
      <w:r w:rsidRPr="00614FE6">
        <w:rPr>
          <w:rFonts w:ascii="Times New Roman" w:hAnsi="Times New Roman"/>
          <w:szCs w:val="24"/>
        </w:rPr>
        <w:t xml:space="preserve">, s hladkým </w:t>
      </w:r>
      <w:r w:rsidRPr="00614FE6" w:rsidR="004758D6">
        <w:rPr>
          <w:rFonts w:ascii="Times New Roman" w:hAnsi="Times New Roman"/>
          <w:szCs w:val="24"/>
        </w:rPr>
        <w:t>povrchom</w:t>
      </w:r>
      <w:r w:rsidRPr="00614FE6">
        <w:rPr>
          <w:rFonts w:ascii="Times New Roman" w:hAnsi="Times New Roman"/>
          <w:szCs w:val="24"/>
        </w:rPr>
        <w:t xml:space="preserve"> </w:t>
      </w:r>
      <w:r w:rsidRPr="00614FE6" w:rsidR="004758D6">
        <w:rPr>
          <w:rFonts w:ascii="Times New Roman" w:hAnsi="Times New Roman"/>
          <w:szCs w:val="24"/>
        </w:rPr>
        <w:t>vnútorných</w:t>
      </w:r>
      <w:r w:rsidRPr="00614FE6">
        <w:rPr>
          <w:rFonts w:ascii="Times New Roman" w:hAnsi="Times New Roman"/>
          <w:szCs w:val="24"/>
        </w:rPr>
        <w:t xml:space="preserve"> st</w:t>
      </w:r>
      <w:r w:rsidRPr="00614FE6" w:rsidR="004758D6">
        <w:rPr>
          <w:rFonts w:ascii="Times New Roman" w:hAnsi="Times New Roman"/>
          <w:szCs w:val="24"/>
        </w:rPr>
        <w:t>ie</w:t>
      </w:r>
      <w:r w:rsidRPr="00614FE6">
        <w:rPr>
          <w:rFonts w:ascii="Times New Roman" w:hAnsi="Times New Roman"/>
          <w:szCs w:val="24"/>
        </w:rPr>
        <w:t>n a podlahou chrán</w:t>
      </w:r>
      <w:r w:rsidRPr="00614FE6" w:rsidR="004758D6">
        <w:rPr>
          <w:rFonts w:ascii="Times New Roman" w:hAnsi="Times New Roman"/>
          <w:szCs w:val="24"/>
        </w:rPr>
        <w:t>e</w:t>
      </w:r>
      <w:r w:rsidRPr="00614FE6">
        <w:rPr>
          <w:rFonts w:ascii="Times New Roman" w:hAnsi="Times New Roman"/>
          <w:szCs w:val="24"/>
        </w:rPr>
        <w:t>nou p</w:t>
      </w:r>
      <w:r w:rsidRPr="00614FE6" w:rsidR="004758D6">
        <w:rPr>
          <w:rFonts w:ascii="Times New Roman" w:hAnsi="Times New Roman"/>
          <w:szCs w:val="24"/>
        </w:rPr>
        <w:t>r</w:t>
      </w:r>
      <w:r w:rsidRPr="00614FE6">
        <w:rPr>
          <w:rFonts w:ascii="Times New Roman" w:hAnsi="Times New Roman"/>
          <w:szCs w:val="24"/>
        </w:rPr>
        <w:t>ed zemn</w:t>
      </w:r>
      <w:r w:rsidRPr="00614FE6" w:rsidR="004758D6">
        <w:rPr>
          <w:rFonts w:ascii="Times New Roman" w:hAnsi="Times New Roman"/>
          <w:szCs w:val="24"/>
        </w:rPr>
        <w:t>ou</w:t>
      </w:r>
      <w:r w:rsidRPr="00614FE6">
        <w:rPr>
          <w:rFonts w:ascii="Times New Roman" w:hAnsi="Times New Roman"/>
          <w:szCs w:val="24"/>
        </w:rPr>
        <w:t xml:space="preserve"> </w:t>
      </w:r>
      <w:r w:rsidRPr="00614FE6" w:rsidR="004758D6">
        <w:rPr>
          <w:rFonts w:ascii="Times New Roman" w:hAnsi="Times New Roman"/>
          <w:szCs w:val="24"/>
        </w:rPr>
        <w:t>vlhkosťou</w:t>
      </w:r>
      <w:r w:rsidRPr="00614FE6">
        <w:rPr>
          <w:rFonts w:ascii="Times New Roman" w:hAnsi="Times New Roman"/>
          <w:szCs w:val="24"/>
        </w:rPr>
        <w:t>,</w:t>
      </w:r>
    </w:p>
    <w:p w:rsidR="00A627BB" w:rsidRPr="00614FE6" w:rsidP="00ED1D84">
      <w:pPr>
        <w:pStyle w:val="Textpsmene"/>
        <w:numPr>
          <w:ilvl w:val="7"/>
          <w:numId w:val="99"/>
        </w:numPr>
        <w:tabs>
          <w:tab w:val="clear" w:pos="425"/>
          <w:tab w:val="num" w:pos="851"/>
          <w:tab w:val="clear" w:pos="2880"/>
        </w:tabs>
        <w:bidi w:val="0"/>
        <w:spacing w:line="240" w:lineRule="atLeast"/>
        <w:ind w:left="851" w:hanging="567"/>
        <w:jc w:val="left"/>
        <w:rPr>
          <w:rFonts w:ascii="Times New Roman" w:hAnsi="Times New Roman"/>
          <w:szCs w:val="24"/>
        </w:rPr>
      </w:pPr>
      <w:r w:rsidRPr="00614FE6" w:rsidR="004758D6">
        <w:rPr>
          <w:rFonts w:ascii="Times New Roman" w:hAnsi="Times New Roman"/>
          <w:szCs w:val="24"/>
        </w:rPr>
        <w:t>umožňovať</w:t>
      </w:r>
      <w:r w:rsidRPr="00614FE6">
        <w:rPr>
          <w:rFonts w:ascii="Times New Roman" w:hAnsi="Times New Roman"/>
          <w:szCs w:val="24"/>
        </w:rPr>
        <w:t xml:space="preserve"> odb</w:t>
      </w:r>
      <w:r w:rsidRPr="00614FE6" w:rsidR="004758D6">
        <w:rPr>
          <w:rFonts w:ascii="Times New Roman" w:hAnsi="Times New Roman"/>
          <w:szCs w:val="24"/>
        </w:rPr>
        <w:t>e</w:t>
      </w:r>
      <w:r w:rsidRPr="00614FE6">
        <w:rPr>
          <w:rFonts w:ascii="Times New Roman" w:hAnsi="Times New Roman"/>
          <w:szCs w:val="24"/>
        </w:rPr>
        <w:t xml:space="preserve">r </w:t>
      </w:r>
      <w:r w:rsidRPr="00614FE6" w:rsidR="00663C6F">
        <w:rPr>
          <w:rFonts w:ascii="Times New Roman" w:hAnsi="Times New Roman"/>
          <w:szCs w:val="24"/>
        </w:rPr>
        <w:t>vzoriek na vyhodnotenie</w:t>
      </w:r>
      <w:r w:rsidRPr="00614FE6">
        <w:rPr>
          <w:rFonts w:ascii="Times New Roman" w:hAnsi="Times New Roman"/>
          <w:szCs w:val="24"/>
        </w:rPr>
        <w:t xml:space="preserve"> kvality skladovaného zrna,</w:t>
      </w:r>
    </w:p>
    <w:p w:rsidR="00A627BB" w:rsidRPr="00614FE6" w:rsidP="00ED1D84">
      <w:pPr>
        <w:pStyle w:val="Textpsmene"/>
        <w:numPr>
          <w:ilvl w:val="7"/>
          <w:numId w:val="99"/>
        </w:numPr>
        <w:tabs>
          <w:tab w:val="clear" w:pos="425"/>
          <w:tab w:val="num" w:pos="851"/>
          <w:tab w:val="clear" w:pos="2880"/>
        </w:tabs>
        <w:bidi w:val="0"/>
        <w:spacing w:line="240" w:lineRule="atLeast"/>
        <w:ind w:left="851" w:hanging="567"/>
        <w:jc w:val="left"/>
        <w:rPr>
          <w:rFonts w:ascii="Times New Roman" w:hAnsi="Times New Roman"/>
          <w:szCs w:val="24"/>
        </w:rPr>
      </w:pPr>
      <w:r w:rsidRPr="00614FE6" w:rsidR="004758D6">
        <w:rPr>
          <w:rFonts w:ascii="Times New Roman" w:hAnsi="Times New Roman"/>
          <w:szCs w:val="24"/>
        </w:rPr>
        <w:t>umožňovať</w:t>
      </w:r>
      <w:r w:rsidRPr="00614FE6">
        <w:rPr>
          <w:rFonts w:ascii="Times New Roman" w:hAnsi="Times New Roman"/>
          <w:szCs w:val="24"/>
        </w:rPr>
        <w:t xml:space="preserve"> nápravn</w:t>
      </w:r>
      <w:r w:rsidRPr="00614FE6" w:rsidR="004758D6">
        <w:rPr>
          <w:rFonts w:ascii="Times New Roman" w:hAnsi="Times New Roman"/>
          <w:szCs w:val="24"/>
        </w:rPr>
        <w:t>é</w:t>
      </w:r>
      <w:r w:rsidRPr="00614FE6">
        <w:rPr>
          <w:rFonts w:ascii="Times New Roman" w:hAnsi="Times New Roman"/>
          <w:szCs w:val="24"/>
        </w:rPr>
        <w:t xml:space="preserve"> opat</w:t>
      </w:r>
      <w:r w:rsidRPr="00614FE6" w:rsidR="004758D6">
        <w:rPr>
          <w:rFonts w:ascii="Times New Roman" w:hAnsi="Times New Roman"/>
          <w:szCs w:val="24"/>
        </w:rPr>
        <w:t>r</w:t>
      </w:r>
      <w:r w:rsidRPr="00614FE6">
        <w:rPr>
          <w:rFonts w:ascii="Times New Roman" w:hAnsi="Times New Roman"/>
          <w:szCs w:val="24"/>
        </w:rPr>
        <w:t>en</w:t>
      </w:r>
      <w:r w:rsidRPr="00614FE6" w:rsidR="004758D6">
        <w:rPr>
          <w:rFonts w:ascii="Times New Roman" w:hAnsi="Times New Roman"/>
          <w:szCs w:val="24"/>
        </w:rPr>
        <w:t>ia</w:t>
      </w:r>
      <w:r w:rsidRPr="00614FE6">
        <w:rPr>
          <w:rFonts w:ascii="Times New Roman" w:hAnsi="Times New Roman"/>
          <w:szCs w:val="24"/>
        </w:rPr>
        <w:t xml:space="preserve"> v p</w:t>
      </w:r>
      <w:r w:rsidRPr="00614FE6" w:rsidR="004758D6">
        <w:rPr>
          <w:rFonts w:ascii="Times New Roman" w:hAnsi="Times New Roman"/>
          <w:szCs w:val="24"/>
        </w:rPr>
        <w:t>r</w:t>
      </w:r>
      <w:r w:rsidRPr="00614FE6">
        <w:rPr>
          <w:rFonts w:ascii="Times New Roman" w:hAnsi="Times New Roman"/>
          <w:szCs w:val="24"/>
        </w:rPr>
        <w:t>ípad</w:t>
      </w:r>
      <w:r w:rsidRPr="00614FE6" w:rsidR="004758D6">
        <w:rPr>
          <w:rFonts w:ascii="Times New Roman" w:hAnsi="Times New Roman"/>
          <w:szCs w:val="24"/>
        </w:rPr>
        <w:t>e</w:t>
      </w:r>
      <w:r w:rsidRPr="00614FE6">
        <w:rPr>
          <w:rFonts w:ascii="Times New Roman" w:hAnsi="Times New Roman"/>
          <w:szCs w:val="24"/>
        </w:rPr>
        <w:t xml:space="preserve"> </w:t>
      </w:r>
      <w:r w:rsidRPr="00614FE6" w:rsidR="00663C6F">
        <w:rPr>
          <w:rFonts w:ascii="Times New Roman" w:hAnsi="Times New Roman"/>
          <w:szCs w:val="24"/>
        </w:rPr>
        <w:t>zvýšenej teploty či zvýšenej</w:t>
      </w:r>
      <w:r w:rsidRPr="00614FE6">
        <w:rPr>
          <w:rFonts w:ascii="Times New Roman" w:hAnsi="Times New Roman"/>
          <w:szCs w:val="24"/>
        </w:rPr>
        <w:t xml:space="preserve"> vlhkosti skladovaného zrna jeho </w:t>
      </w:r>
      <w:r w:rsidRPr="00614FE6" w:rsidR="005456C0">
        <w:rPr>
          <w:rFonts w:ascii="Times New Roman" w:hAnsi="Times New Roman"/>
          <w:szCs w:val="24"/>
        </w:rPr>
        <w:t>prepúšťaním</w:t>
      </w:r>
      <w:r w:rsidRPr="00614FE6">
        <w:rPr>
          <w:rFonts w:ascii="Times New Roman" w:hAnsi="Times New Roman"/>
          <w:szCs w:val="24"/>
        </w:rPr>
        <w:t xml:space="preserve">, </w:t>
      </w:r>
      <w:r w:rsidRPr="00614FE6" w:rsidR="005456C0">
        <w:rPr>
          <w:rFonts w:ascii="Times New Roman" w:hAnsi="Times New Roman"/>
          <w:szCs w:val="24"/>
        </w:rPr>
        <w:t>prevzdušňovaním</w:t>
      </w:r>
      <w:r w:rsidRPr="00614FE6">
        <w:rPr>
          <w:rFonts w:ascii="Times New Roman" w:hAnsi="Times New Roman"/>
          <w:szCs w:val="24"/>
        </w:rPr>
        <w:t xml:space="preserve">, sušením </w:t>
      </w:r>
      <w:r w:rsidRPr="00614FE6" w:rsidR="005456C0">
        <w:rPr>
          <w:rFonts w:ascii="Times New Roman" w:hAnsi="Times New Roman"/>
          <w:szCs w:val="24"/>
        </w:rPr>
        <w:t>al</w:t>
      </w:r>
      <w:r w:rsidRPr="00614FE6">
        <w:rPr>
          <w:rFonts w:ascii="Times New Roman" w:hAnsi="Times New Roman"/>
          <w:szCs w:val="24"/>
        </w:rPr>
        <w:t xml:space="preserve">ebo </w:t>
      </w:r>
      <w:r w:rsidRPr="00614FE6" w:rsidR="005456C0">
        <w:rPr>
          <w:rFonts w:ascii="Times New Roman" w:hAnsi="Times New Roman"/>
          <w:szCs w:val="24"/>
        </w:rPr>
        <w:t>chladením</w:t>
      </w:r>
      <w:r w:rsidRPr="00614FE6">
        <w:rPr>
          <w:rFonts w:ascii="Times New Roman" w:hAnsi="Times New Roman"/>
          <w:szCs w:val="24"/>
        </w:rPr>
        <w:t>,</w:t>
      </w:r>
    </w:p>
    <w:p w:rsidR="00A627BB" w:rsidRPr="00614FE6" w:rsidP="00ED1D84">
      <w:pPr>
        <w:pStyle w:val="Textpsmene"/>
        <w:numPr>
          <w:ilvl w:val="7"/>
          <w:numId w:val="99"/>
        </w:numPr>
        <w:tabs>
          <w:tab w:val="clear" w:pos="425"/>
          <w:tab w:val="num" w:pos="851"/>
          <w:tab w:val="clear" w:pos="2880"/>
        </w:tabs>
        <w:bidi w:val="0"/>
        <w:spacing w:line="240" w:lineRule="atLeast"/>
        <w:ind w:left="851" w:hanging="567"/>
        <w:jc w:val="left"/>
        <w:rPr>
          <w:rFonts w:ascii="Times New Roman" w:hAnsi="Times New Roman"/>
          <w:szCs w:val="24"/>
        </w:rPr>
      </w:pPr>
      <w:r w:rsidRPr="00614FE6" w:rsidR="005456C0">
        <w:rPr>
          <w:rFonts w:ascii="Times New Roman" w:hAnsi="Times New Roman"/>
          <w:szCs w:val="24"/>
        </w:rPr>
        <w:t>umožniť</w:t>
      </w:r>
      <w:r w:rsidRPr="00614FE6">
        <w:rPr>
          <w:rFonts w:ascii="Times New Roman" w:hAnsi="Times New Roman"/>
          <w:szCs w:val="24"/>
        </w:rPr>
        <w:t xml:space="preserve"> </w:t>
      </w:r>
      <w:r w:rsidRPr="00614FE6" w:rsidR="005456C0">
        <w:rPr>
          <w:rFonts w:ascii="Times New Roman" w:hAnsi="Times New Roman"/>
          <w:szCs w:val="24"/>
        </w:rPr>
        <w:t>účinnú</w:t>
      </w:r>
      <w:r w:rsidRPr="00614FE6">
        <w:rPr>
          <w:rFonts w:ascii="Times New Roman" w:hAnsi="Times New Roman"/>
          <w:szCs w:val="24"/>
        </w:rPr>
        <w:t xml:space="preserve"> ochranu skladovaných produkt</w:t>
      </w:r>
      <w:r w:rsidRPr="00614FE6" w:rsidR="005456C0">
        <w:rPr>
          <w:rFonts w:ascii="Times New Roman" w:hAnsi="Times New Roman"/>
          <w:szCs w:val="24"/>
        </w:rPr>
        <w:t>ov</w:t>
      </w:r>
      <w:r w:rsidRPr="00614FE6">
        <w:rPr>
          <w:rFonts w:ascii="Times New Roman" w:hAnsi="Times New Roman"/>
          <w:szCs w:val="24"/>
        </w:rPr>
        <w:t xml:space="preserve"> proti škodlivému hmyzu, </w:t>
      </w:r>
      <w:r w:rsidRPr="00614FE6" w:rsidR="005456C0">
        <w:rPr>
          <w:rFonts w:ascii="Times New Roman" w:hAnsi="Times New Roman"/>
          <w:szCs w:val="24"/>
        </w:rPr>
        <w:t>v</w:t>
      </w:r>
      <w:r w:rsidRPr="00614FE6">
        <w:rPr>
          <w:rFonts w:ascii="Times New Roman" w:hAnsi="Times New Roman"/>
          <w:szCs w:val="24"/>
        </w:rPr>
        <w:t>t</w:t>
      </w:r>
      <w:r w:rsidRPr="00614FE6" w:rsidR="005456C0">
        <w:rPr>
          <w:rFonts w:ascii="Times New Roman" w:hAnsi="Times New Roman"/>
          <w:szCs w:val="24"/>
        </w:rPr>
        <w:t>á</w:t>
      </w:r>
      <w:r w:rsidRPr="00614FE6">
        <w:rPr>
          <w:rFonts w:ascii="Times New Roman" w:hAnsi="Times New Roman"/>
          <w:szCs w:val="24"/>
        </w:rPr>
        <w:t>ctvu a hlodavc</w:t>
      </w:r>
      <w:r w:rsidRPr="00614FE6" w:rsidR="005456C0">
        <w:rPr>
          <w:rFonts w:ascii="Times New Roman" w:hAnsi="Times New Roman"/>
          <w:szCs w:val="24"/>
        </w:rPr>
        <w:t>o</w:t>
      </w:r>
      <w:r w:rsidRPr="00614FE6">
        <w:rPr>
          <w:rFonts w:ascii="Times New Roman" w:hAnsi="Times New Roman"/>
          <w:szCs w:val="24"/>
        </w:rPr>
        <w:t>m,</w:t>
      </w:r>
    </w:p>
    <w:p w:rsidR="00A627BB" w:rsidRPr="00614FE6" w:rsidP="00ED1D84">
      <w:pPr>
        <w:pStyle w:val="Textpsmene"/>
        <w:numPr>
          <w:ilvl w:val="7"/>
          <w:numId w:val="99"/>
        </w:numPr>
        <w:tabs>
          <w:tab w:val="clear" w:pos="425"/>
          <w:tab w:val="num" w:pos="851"/>
          <w:tab w:val="clear" w:pos="2880"/>
        </w:tabs>
        <w:bidi w:val="0"/>
        <w:spacing w:line="240" w:lineRule="atLeast"/>
        <w:ind w:left="851" w:hanging="567"/>
        <w:jc w:val="left"/>
        <w:rPr>
          <w:rFonts w:ascii="Times New Roman" w:hAnsi="Times New Roman"/>
          <w:szCs w:val="24"/>
        </w:rPr>
      </w:pPr>
      <w:r w:rsidRPr="00614FE6" w:rsidR="005456C0">
        <w:rPr>
          <w:rFonts w:ascii="Times New Roman" w:hAnsi="Times New Roman"/>
          <w:szCs w:val="24"/>
        </w:rPr>
        <w:t>za</w:t>
      </w:r>
      <w:r w:rsidRPr="00614FE6">
        <w:rPr>
          <w:rFonts w:ascii="Times New Roman" w:hAnsi="Times New Roman"/>
          <w:szCs w:val="24"/>
        </w:rPr>
        <w:t>isti</w:t>
      </w:r>
      <w:r w:rsidRPr="00614FE6" w:rsidR="005456C0">
        <w:rPr>
          <w:rFonts w:ascii="Times New Roman" w:hAnsi="Times New Roman"/>
          <w:szCs w:val="24"/>
        </w:rPr>
        <w:t>ť</w:t>
      </w:r>
      <w:r w:rsidRPr="00614FE6">
        <w:rPr>
          <w:rFonts w:ascii="Times New Roman" w:hAnsi="Times New Roman"/>
          <w:szCs w:val="24"/>
        </w:rPr>
        <w:t xml:space="preserve"> </w:t>
      </w:r>
      <w:r w:rsidRPr="00614FE6" w:rsidR="005456C0">
        <w:rPr>
          <w:rFonts w:ascii="Times New Roman" w:hAnsi="Times New Roman"/>
          <w:szCs w:val="24"/>
        </w:rPr>
        <w:t>aktívne</w:t>
      </w:r>
      <w:r w:rsidRPr="00614FE6">
        <w:rPr>
          <w:rFonts w:ascii="Times New Roman" w:hAnsi="Times New Roman"/>
          <w:szCs w:val="24"/>
        </w:rPr>
        <w:t xml:space="preserve"> </w:t>
      </w:r>
      <w:r w:rsidRPr="00614FE6" w:rsidR="005456C0">
        <w:rPr>
          <w:rFonts w:ascii="Times New Roman" w:hAnsi="Times New Roman"/>
          <w:szCs w:val="24"/>
        </w:rPr>
        <w:t>vetranie</w:t>
      </w:r>
      <w:r w:rsidRPr="00614FE6">
        <w:rPr>
          <w:rFonts w:ascii="Times New Roman" w:hAnsi="Times New Roman"/>
          <w:szCs w:val="24"/>
        </w:rPr>
        <w:t xml:space="preserve"> skladovac</w:t>
      </w:r>
      <w:r w:rsidRPr="00614FE6" w:rsidR="005456C0">
        <w:rPr>
          <w:rFonts w:ascii="Times New Roman" w:hAnsi="Times New Roman"/>
          <w:szCs w:val="24"/>
        </w:rPr>
        <w:t>ie</w:t>
      </w:r>
      <w:r w:rsidRPr="00614FE6">
        <w:rPr>
          <w:rFonts w:ascii="Times New Roman" w:hAnsi="Times New Roman"/>
          <w:szCs w:val="24"/>
        </w:rPr>
        <w:t>ho pr</w:t>
      </w:r>
      <w:r w:rsidRPr="00614FE6" w:rsidR="005456C0">
        <w:rPr>
          <w:rFonts w:ascii="Times New Roman" w:hAnsi="Times New Roman"/>
          <w:szCs w:val="24"/>
        </w:rPr>
        <w:t>ie</w:t>
      </w:r>
      <w:r w:rsidRPr="00614FE6">
        <w:rPr>
          <w:rFonts w:ascii="Times New Roman" w:hAnsi="Times New Roman"/>
          <w:szCs w:val="24"/>
        </w:rPr>
        <w:t>storu, p</w:t>
      </w:r>
      <w:r w:rsidRPr="00614FE6" w:rsidR="005456C0">
        <w:rPr>
          <w:rFonts w:ascii="Times New Roman" w:hAnsi="Times New Roman"/>
          <w:szCs w:val="24"/>
        </w:rPr>
        <w:t>r</w:t>
      </w:r>
      <w:r w:rsidRPr="00614FE6">
        <w:rPr>
          <w:rFonts w:ascii="Times New Roman" w:hAnsi="Times New Roman"/>
          <w:szCs w:val="24"/>
        </w:rPr>
        <w:t>ípadn</w:t>
      </w:r>
      <w:r w:rsidRPr="00614FE6" w:rsidR="005456C0">
        <w:rPr>
          <w:rFonts w:ascii="Times New Roman" w:hAnsi="Times New Roman"/>
          <w:szCs w:val="24"/>
        </w:rPr>
        <w:t>e</w:t>
      </w:r>
      <w:r w:rsidRPr="00614FE6">
        <w:rPr>
          <w:rFonts w:ascii="Times New Roman" w:hAnsi="Times New Roman"/>
          <w:szCs w:val="24"/>
        </w:rPr>
        <w:t xml:space="preserve"> s regul</w:t>
      </w:r>
      <w:r w:rsidRPr="00614FE6" w:rsidR="005456C0">
        <w:rPr>
          <w:rFonts w:ascii="Times New Roman" w:hAnsi="Times New Roman"/>
          <w:szCs w:val="24"/>
        </w:rPr>
        <w:t>áciou</w:t>
      </w:r>
      <w:r w:rsidRPr="00614FE6">
        <w:rPr>
          <w:rFonts w:ascii="Times New Roman" w:hAnsi="Times New Roman"/>
          <w:szCs w:val="24"/>
        </w:rPr>
        <w:t xml:space="preserve"> teploty a relat</w:t>
      </w:r>
      <w:r w:rsidRPr="00614FE6" w:rsidR="005456C0">
        <w:rPr>
          <w:rFonts w:ascii="Times New Roman" w:hAnsi="Times New Roman"/>
          <w:szCs w:val="24"/>
        </w:rPr>
        <w:t>ívnej</w:t>
      </w:r>
      <w:r w:rsidRPr="00614FE6">
        <w:rPr>
          <w:rFonts w:ascii="Times New Roman" w:hAnsi="Times New Roman"/>
          <w:szCs w:val="24"/>
        </w:rPr>
        <w:t xml:space="preserve"> vlhkosti vzduchu,</w:t>
      </w:r>
    </w:p>
    <w:p w:rsidR="00A627BB" w:rsidRPr="00614FE6" w:rsidP="00ED1D84">
      <w:pPr>
        <w:pStyle w:val="Textpsmene"/>
        <w:numPr>
          <w:ilvl w:val="7"/>
          <w:numId w:val="99"/>
        </w:numPr>
        <w:tabs>
          <w:tab w:val="clear" w:pos="425"/>
          <w:tab w:val="num" w:pos="851"/>
          <w:tab w:val="clear" w:pos="2880"/>
        </w:tabs>
        <w:bidi w:val="0"/>
        <w:spacing w:line="240" w:lineRule="atLeast"/>
        <w:ind w:left="851" w:hanging="567"/>
        <w:jc w:val="left"/>
        <w:rPr>
          <w:rFonts w:ascii="Times New Roman" w:hAnsi="Times New Roman"/>
          <w:szCs w:val="24"/>
        </w:rPr>
      </w:pPr>
      <w:r w:rsidRPr="00614FE6">
        <w:rPr>
          <w:rFonts w:ascii="Times New Roman" w:hAnsi="Times New Roman"/>
          <w:szCs w:val="24"/>
        </w:rPr>
        <w:t>umožni</w:t>
      </w:r>
      <w:r w:rsidRPr="00614FE6" w:rsidR="005456C0">
        <w:rPr>
          <w:rFonts w:ascii="Times New Roman" w:hAnsi="Times New Roman"/>
          <w:szCs w:val="24"/>
        </w:rPr>
        <w:t>ť</w:t>
      </w:r>
      <w:r w:rsidRPr="00614FE6">
        <w:rPr>
          <w:rFonts w:ascii="Times New Roman" w:hAnsi="Times New Roman"/>
          <w:szCs w:val="24"/>
        </w:rPr>
        <w:t xml:space="preserve"> </w:t>
      </w:r>
      <w:r w:rsidRPr="00614FE6" w:rsidR="005456C0">
        <w:rPr>
          <w:rFonts w:ascii="Times New Roman" w:hAnsi="Times New Roman"/>
          <w:szCs w:val="24"/>
        </w:rPr>
        <w:t>diaľkové</w:t>
      </w:r>
      <w:r w:rsidRPr="00614FE6">
        <w:rPr>
          <w:rFonts w:ascii="Times New Roman" w:hAnsi="Times New Roman"/>
          <w:szCs w:val="24"/>
        </w:rPr>
        <w:t xml:space="preserve"> m</w:t>
      </w:r>
      <w:r w:rsidRPr="00614FE6" w:rsidR="005456C0">
        <w:rPr>
          <w:rFonts w:ascii="Times New Roman" w:hAnsi="Times New Roman"/>
          <w:szCs w:val="24"/>
        </w:rPr>
        <w:t>eranie</w:t>
      </w:r>
      <w:r w:rsidRPr="00614FE6">
        <w:rPr>
          <w:rFonts w:ascii="Times New Roman" w:hAnsi="Times New Roman"/>
          <w:szCs w:val="24"/>
        </w:rPr>
        <w:t xml:space="preserve"> tepl</w:t>
      </w:r>
      <w:r w:rsidRPr="00614FE6" w:rsidR="005456C0">
        <w:rPr>
          <w:rFonts w:ascii="Times New Roman" w:hAnsi="Times New Roman"/>
          <w:szCs w:val="24"/>
        </w:rPr>
        <w:t>ô</w:t>
      </w:r>
      <w:r w:rsidRPr="00614FE6">
        <w:rPr>
          <w:rFonts w:ascii="Times New Roman" w:hAnsi="Times New Roman"/>
          <w:szCs w:val="24"/>
        </w:rPr>
        <w:t>t skladovaných zrn</w:t>
      </w:r>
      <w:r w:rsidRPr="00614FE6" w:rsidR="005456C0">
        <w:rPr>
          <w:rFonts w:ascii="Times New Roman" w:hAnsi="Times New Roman"/>
          <w:szCs w:val="24"/>
        </w:rPr>
        <w:t>í</w:t>
      </w:r>
      <w:r w:rsidRPr="00614FE6">
        <w:rPr>
          <w:rFonts w:ascii="Times New Roman" w:hAnsi="Times New Roman"/>
          <w:szCs w:val="24"/>
        </w:rPr>
        <w:t xml:space="preserve">n a </w:t>
      </w:r>
      <w:r w:rsidRPr="00614FE6" w:rsidR="005456C0">
        <w:rPr>
          <w:rFonts w:ascii="Times New Roman" w:hAnsi="Times New Roman"/>
          <w:szCs w:val="24"/>
        </w:rPr>
        <w:t>diaľkovú</w:t>
      </w:r>
      <w:r w:rsidRPr="00614FE6">
        <w:rPr>
          <w:rFonts w:ascii="Times New Roman" w:hAnsi="Times New Roman"/>
          <w:szCs w:val="24"/>
        </w:rPr>
        <w:t xml:space="preserve"> kontrolu </w:t>
      </w:r>
      <w:r w:rsidRPr="00614FE6" w:rsidR="005456C0">
        <w:rPr>
          <w:rFonts w:ascii="Times New Roman" w:hAnsi="Times New Roman"/>
          <w:szCs w:val="24"/>
        </w:rPr>
        <w:t>zaplnenia</w:t>
      </w:r>
      <w:r w:rsidRPr="00614FE6">
        <w:rPr>
          <w:rFonts w:ascii="Times New Roman" w:hAnsi="Times New Roman"/>
          <w:szCs w:val="24"/>
        </w:rPr>
        <w:t xml:space="preserve"> v</w:t>
      </w:r>
      <w:r w:rsidRPr="00614FE6" w:rsidR="005456C0">
        <w:rPr>
          <w:rFonts w:ascii="Times New Roman" w:hAnsi="Times New Roman"/>
          <w:szCs w:val="24"/>
        </w:rPr>
        <w:t>e</w:t>
      </w:r>
      <w:r w:rsidRPr="00614FE6">
        <w:rPr>
          <w:rFonts w:ascii="Times New Roman" w:hAnsi="Times New Roman"/>
          <w:szCs w:val="24"/>
        </w:rPr>
        <w:t>žových stav</w:t>
      </w:r>
      <w:r w:rsidRPr="00614FE6" w:rsidR="005456C0">
        <w:rPr>
          <w:rFonts w:ascii="Times New Roman" w:hAnsi="Times New Roman"/>
          <w:szCs w:val="24"/>
        </w:rPr>
        <w:t>i</w:t>
      </w:r>
      <w:r w:rsidRPr="00614FE6" w:rsidR="00A32BFC">
        <w:rPr>
          <w:rFonts w:ascii="Times New Roman" w:hAnsi="Times New Roman"/>
          <w:szCs w:val="24"/>
        </w:rPr>
        <w:t>eb na</w:t>
      </w:r>
      <w:r w:rsidRPr="00614FE6">
        <w:rPr>
          <w:rFonts w:ascii="Times New Roman" w:hAnsi="Times New Roman"/>
          <w:szCs w:val="24"/>
        </w:rPr>
        <w:t xml:space="preserve"> </w:t>
      </w:r>
      <w:r w:rsidRPr="00614FE6" w:rsidR="005456C0">
        <w:rPr>
          <w:rFonts w:ascii="Times New Roman" w:hAnsi="Times New Roman"/>
          <w:szCs w:val="24"/>
        </w:rPr>
        <w:t>skladovanie</w:t>
      </w:r>
      <w:r w:rsidRPr="00614FE6">
        <w:rPr>
          <w:rFonts w:ascii="Times New Roman" w:hAnsi="Times New Roman"/>
          <w:szCs w:val="24"/>
        </w:rPr>
        <w:t>,</w:t>
      </w:r>
    </w:p>
    <w:p w:rsidR="00A627BB" w:rsidRPr="00614FE6" w:rsidP="00ED1D84">
      <w:pPr>
        <w:pStyle w:val="Textpsmene"/>
        <w:numPr>
          <w:ilvl w:val="7"/>
          <w:numId w:val="99"/>
        </w:numPr>
        <w:tabs>
          <w:tab w:val="clear" w:pos="425"/>
          <w:tab w:val="num" w:pos="851"/>
          <w:tab w:val="clear" w:pos="2880"/>
        </w:tabs>
        <w:bidi w:val="0"/>
        <w:spacing w:line="240" w:lineRule="atLeast"/>
        <w:ind w:left="851" w:hanging="567"/>
        <w:jc w:val="left"/>
        <w:rPr>
          <w:rFonts w:ascii="Times New Roman" w:hAnsi="Times New Roman"/>
          <w:szCs w:val="24"/>
        </w:rPr>
      </w:pPr>
      <w:r w:rsidRPr="00614FE6">
        <w:rPr>
          <w:rFonts w:ascii="Times New Roman" w:hAnsi="Times New Roman"/>
          <w:szCs w:val="24"/>
        </w:rPr>
        <w:t>zaisti</w:t>
      </w:r>
      <w:r w:rsidRPr="00614FE6" w:rsidR="005456C0">
        <w:rPr>
          <w:rFonts w:ascii="Times New Roman" w:hAnsi="Times New Roman"/>
          <w:szCs w:val="24"/>
        </w:rPr>
        <w:t>ť</w:t>
      </w:r>
      <w:r w:rsidRPr="00614FE6">
        <w:rPr>
          <w:rFonts w:ascii="Times New Roman" w:hAnsi="Times New Roman"/>
          <w:szCs w:val="24"/>
        </w:rPr>
        <w:t xml:space="preserve"> o</w:t>
      </w:r>
      <w:r w:rsidRPr="00614FE6" w:rsidR="005456C0">
        <w:rPr>
          <w:rFonts w:ascii="Times New Roman" w:hAnsi="Times New Roman"/>
          <w:szCs w:val="24"/>
        </w:rPr>
        <w:t>b</w:t>
      </w:r>
      <w:r w:rsidRPr="00614FE6">
        <w:rPr>
          <w:rFonts w:ascii="Times New Roman" w:hAnsi="Times New Roman"/>
          <w:szCs w:val="24"/>
        </w:rPr>
        <w:t>me</w:t>
      </w:r>
      <w:r w:rsidRPr="00614FE6" w:rsidR="005456C0">
        <w:rPr>
          <w:rFonts w:ascii="Times New Roman" w:hAnsi="Times New Roman"/>
          <w:szCs w:val="24"/>
        </w:rPr>
        <w:t>d</w:t>
      </w:r>
      <w:r w:rsidRPr="00614FE6">
        <w:rPr>
          <w:rFonts w:ascii="Times New Roman" w:hAnsi="Times New Roman"/>
          <w:szCs w:val="24"/>
        </w:rPr>
        <w:t>zen</w:t>
      </w:r>
      <w:r w:rsidRPr="00614FE6" w:rsidR="005456C0">
        <w:rPr>
          <w:rFonts w:ascii="Times New Roman" w:hAnsi="Times New Roman"/>
          <w:szCs w:val="24"/>
        </w:rPr>
        <w:t>ie</w:t>
      </w:r>
      <w:r w:rsidRPr="00614FE6">
        <w:rPr>
          <w:rFonts w:ascii="Times New Roman" w:hAnsi="Times New Roman"/>
          <w:szCs w:val="24"/>
        </w:rPr>
        <w:t xml:space="preserve"> prašnosti systém</w:t>
      </w:r>
      <w:r w:rsidRPr="00614FE6" w:rsidR="005456C0">
        <w:rPr>
          <w:rFonts w:ascii="Times New Roman" w:hAnsi="Times New Roman"/>
          <w:szCs w:val="24"/>
        </w:rPr>
        <w:t>o</w:t>
      </w:r>
      <w:r w:rsidRPr="00614FE6">
        <w:rPr>
          <w:rFonts w:ascii="Times New Roman" w:hAnsi="Times New Roman"/>
          <w:szCs w:val="24"/>
        </w:rPr>
        <w:t>m odsáv</w:t>
      </w:r>
      <w:r w:rsidRPr="00614FE6" w:rsidR="005456C0">
        <w:rPr>
          <w:rFonts w:ascii="Times New Roman" w:hAnsi="Times New Roman"/>
          <w:szCs w:val="24"/>
        </w:rPr>
        <w:t>a</w:t>
      </w:r>
      <w:r w:rsidRPr="00614FE6">
        <w:rPr>
          <w:rFonts w:ascii="Times New Roman" w:hAnsi="Times New Roman"/>
          <w:szCs w:val="24"/>
        </w:rPr>
        <w:t>n</w:t>
      </w:r>
      <w:r w:rsidRPr="00614FE6" w:rsidR="005456C0">
        <w:rPr>
          <w:rFonts w:ascii="Times New Roman" w:hAnsi="Times New Roman"/>
          <w:szCs w:val="24"/>
        </w:rPr>
        <w:t>ia</w:t>
      </w:r>
      <w:r w:rsidRPr="00614FE6">
        <w:rPr>
          <w:rFonts w:ascii="Times New Roman" w:hAnsi="Times New Roman"/>
          <w:szCs w:val="24"/>
        </w:rPr>
        <w:t>, odlučov</w:t>
      </w:r>
      <w:r w:rsidRPr="00614FE6" w:rsidR="005456C0">
        <w:rPr>
          <w:rFonts w:ascii="Times New Roman" w:hAnsi="Times New Roman"/>
          <w:szCs w:val="24"/>
        </w:rPr>
        <w:t>ania</w:t>
      </w:r>
      <w:r w:rsidRPr="00614FE6">
        <w:rPr>
          <w:rFonts w:ascii="Times New Roman" w:hAnsi="Times New Roman"/>
          <w:szCs w:val="24"/>
        </w:rPr>
        <w:t xml:space="preserve"> a </w:t>
      </w:r>
      <w:r w:rsidRPr="00614FE6" w:rsidR="005456C0">
        <w:rPr>
          <w:rFonts w:ascii="Times New Roman" w:hAnsi="Times New Roman"/>
          <w:szCs w:val="24"/>
        </w:rPr>
        <w:t>oddeľovania</w:t>
      </w:r>
      <w:r w:rsidRPr="00614FE6">
        <w:rPr>
          <w:rFonts w:ascii="Times New Roman" w:hAnsi="Times New Roman"/>
          <w:szCs w:val="24"/>
        </w:rPr>
        <w:t xml:space="preserve"> a zachytáv</w:t>
      </w:r>
      <w:r w:rsidRPr="00614FE6" w:rsidR="005456C0">
        <w:rPr>
          <w:rFonts w:ascii="Times New Roman" w:hAnsi="Times New Roman"/>
          <w:szCs w:val="24"/>
        </w:rPr>
        <w:t>ania</w:t>
      </w:r>
      <w:r w:rsidRPr="00614FE6">
        <w:rPr>
          <w:rFonts w:ascii="Times New Roman" w:hAnsi="Times New Roman"/>
          <w:szCs w:val="24"/>
        </w:rPr>
        <w:t xml:space="preserve"> odpad</w:t>
      </w:r>
      <w:r w:rsidRPr="00614FE6" w:rsidR="005456C0">
        <w:rPr>
          <w:rFonts w:ascii="Times New Roman" w:hAnsi="Times New Roman"/>
          <w:szCs w:val="24"/>
        </w:rPr>
        <w:t>ov</w:t>
      </w:r>
      <w:r w:rsidRPr="00614FE6">
        <w:rPr>
          <w:rFonts w:ascii="Times New Roman" w:hAnsi="Times New Roman"/>
          <w:szCs w:val="24"/>
        </w:rPr>
        <w:t xml:space="preserve"> z technologických lin</w:t>
      </w:r>
      <w:r w:rsidRPr="00614FE6" w:rsidR="005456C0">
        <w:rPr>
          <w:rFonts w:ascii="Times New Roman" w:hAnsi="Times New Roman"/>
          <w:szCs w:val="24"/>
        </w:rPr>
        <w:t>i</w:t>
      </w:r>
      <w:r w:rsidRPr="00614FE6">
        <w:rPr>
          <w:rFonts w:ascii="Times New Roman" w:hAnsi="Times New Roman"/>
          <w:szCs w:val="24"/>
        </w:rPr>
        <w:t>ek.</w:t>
      </w:r>
    </w:p>
    <w:p w:rsidR="005456C0"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r w:rsidRPr="00614FE6" w:rsidR="00A627BB">
        <w:rPr>
          <w:rFonts w:ascii="Times New Roman" w:hAnsi="Times New Roman"/>
          <w:szCs w:val="24"/>
        </w:rPr>
        <w:t xml:space="preserve"> </w:t>
      </w:r>
    </w:p>
    <w:p w:rsidR="00A627BB" w:rsidRPr="00614FE6" w:rsidP="00ED1D84">
      <w:pPr>
        <w:pStyle w:val="Textodstavce"/>
        <w:numPr>
          <w:numId w:val="98"/>
        </w:numPr>
        <w:tabs>
          <w:tab w:val="clear" w:pos="785"/>
        </w:tabs>
        <w:bidi w:val="0"/>
        <w:spacing w:before="0" w:after="0" w:line="240" w:lineRule="atLeast"/>
        <w:ind w:left="0" w:firstLine="284"/>
        <w:jc w:val="left"/>
        <w:rPr>
          <w:rFonts w:ascii="Times New Roman" w:hAnsi="Times New Roman"/>
          <w:szCs w:val="24"/>
        </w:rPr>
      </w:pPr>
      <w:r w:rsidRPr="00614FE6" w:rsidR="00A32BFC">
        <w:rPr>
          <w:rFonts w:ascii="Times New Roman" w:hAnsi="Times New Roman"/>
          <w:szCs w:val="24"/>
        </w:rPr>
        <w:t>Stavba na</w:t>
      </w:r>
      <w:r w:rsidRPr="00614FE6">
        <w:rPr>
          <w:rFonts w:ascii="Times New Roman" w:hAnsi="Times New Roman"/>
          <w:szCs w:val="24"/>
        </w:rPr>
        <w:t xml:space="preserve"> po</w:t>
      </w:r>
      <w:r w:rsidRPr="00614FE6" w:rsidR="0076771D">
        <w:rPr>
          <w:rFonts w:ascii="Times New Roman" w:hAnsi="Times New Roman"/>
          <w:szCs w:val="24"/>
        </w:rPr>
        <w:t>zberovú</w:t>
      </w:r>
      <w:r w:rsidRPr="00614FE6">
        <w:rPr>
          <w:rFonts w:ascii="Times New Roman" w:hAnsi="Times New Roman"/>
          <w:szCs w:val="24"/>
        </w:rPr>
        <w:t xml:space="preserve"> úpravu a skladov</w:t>
      </w:r>
      <w:r w:rsidRPr="00614FE6" w:rsidR="0076771D">
        <w:rPr>
          <w:rFonts w:ascii="Times New Roman" w:hAnsi="Times New Roman"/>
          <w:szCs w:val="24"/>
        </w:rPr>
        <w:t>anie</w:t>
      </w:r>
      <w:r w:rsidRPr="00614FE6">
        <w:rPr>
          <w:rFonts w:ascii="Times New Roman" w:hAnsi="Times New Roman"/>
          <w:szCs w:val="24"/>
        </w:rPr>
        <w:t xml:space="preserve"> </w:t>
      </w:r>
      <w:r w:rsidRPr="00614FE6" w:rsidR="0076771D">
        <w:rPr>
          <w:rFonts w:ascii="Times New Roman" w:hAnsi="Times New Roman"/>
          <w:szCs w:val="24"/>
        </w:rPr>
        <w:t>zemiakov</w:t>
      </w:r>
      <w:r w:rsidRPr="00614FE6">
        <w:rPr>
          <w:rFonts w:ascii="Times New Roman" w:hAnsi="Times New Roman"/>
          <w:szCs w:val="24"/>
        </w:rPr>
        <w:t xml:space="preserve"> musí udrž</w:t>
      </w:r>
      <w:r w:rsidRPr="00614FE6" w:rsidR="00663C6F">
        <w:rPr>
          <w:rFonts w:ascii="Times New Roman" w:hAnsi="Times New Roman"/>
          <w:szCs w:val="24"/>
        </w:rPr>
        <w:t>ia</w:t>
      </w:r>
      <w:r w:rsidRPr="00614FE6">
        <w:rPr>
          <w:rFonts w:ascii="Times New Roman" w:hAnsi="Times New Roman"/>
          <w:szCs w:val="24"/>
        </w:rPr>
        <w:t>va</w:t>
      </w:r>
      <w:r w:rsidRPr="00614FE6" w:rsidR="0076771D">
        <w:rPr>
          <w:rFonts w:ascii="Times New Roman" w:hAnsi="Times New Roman"/>
          <w:szCs w:val="24"/>
        </w:rPr>
        <w:t>ť</w:t>
      </w:r>
      <w:r w:rsidRPr="00614FE6">
        <w:rPr>
          <w:rFonts w:ascii="Times New Roman" w:hAnsi="Times New Roman"/>
          <w:szCs w:val="24"/>
        </w:rPr>
        <w:t xml:space="preserve"> podm</w:t>
      </w:r>
      <w:r w:rsidRPr="00614FE6" w:rsidR="0076771D">
        <w:rPr>
          <w:rFonts w:ascii="Times New Roman" w:hAnsi="Times New Roman"/>
          <w:szCs w:val="24"/>
        </w:rPr>
        <w:t>ie</w:t>
      </w:r>
      <w:r w:rsidRPr="00614FE6" w:rsidR="00A32BFC">
        <w:rPr>
          <w:rFonts w:ascii="Times New Roman" w:hAnsi="Times New Roman"/>
          <w:szCs w:val="24"/>
        </w:rPr>
        <w:t>nky na</w:t>
      </w:r>
      <w:r w:rsidRPr="00614FE6">
        <w:rPr>
          <w:rFonts w:ascii="Times New Roman" w:hAnsi="Times New Roman"/>
          <w:szCs w:val="24"/>
        </w:rPr>
        <w:t xml:space="preserve"> </w:t>
      </w:r>
      <w:r w:rsidRPr="00614FE6" w:rsidR="0076771D">
        <w:rPr>
          <w:rFonts w:ascii="Times New Roman" w:hAnsi="Times New Roman"/>
          <w:szCs w:val="24"/>
        </w:rPr>
        <w:t>dlhodobé</w:t>
      </w:r>
      <w:r w:rsidRPr="00614FE6">
        <w:rPr>
          <w:rFonts w:ascii="Times New Roman" w:hAnsi="Times New Roman"/>
          <w:szCs w:val="24"/>
        </w:rPr>
        <w:t xml:space="preserve"> </w:t>
      </w:r>
      <w:r w:rsidRPr="00614FE6" w:rsidR="0076771D">
        <w:rPr>
          <w:rFonts w:ascii="Times New Roman" w:hAnsi="Times New Roman"/>
          <w:szCs w:val="24"/>
        </w:rPr>
        <w:t>skladovanie</w:t>
      </w:r>
      <w:r w:rsidRPr="00614FE6">
        <w:rPr>
          <w:rFonts w:ascii="Times New Roman" w:hAnsi="Times New Roman"/>
          <w:szCs w:val="24"/>
        </w:rPr>
        <w:t xml:space="preserve"> </w:t>
      </w:r>
      <w:r w:rsidRPr="00614FE6" w:rsidR="0076771D">
        <w:rPr>
          <w:rFonts w:ascii="Times New Roman" w:hAnsi="Times New Roman"/>
          <w:szCs w:val="24"/>
        </w:rPr>
        <w:t>zemiakov</w:t>
      </w:r>
      <w:r w:rsidRPr="00614FE6">
        <w:rPr>
          <w:rFonts w:ascii="Times New Roman" w:hAnsi="Times New Roman"/>
          <w:szCs w:val="24"/>
        </w:rPr>
        <w:t xml:space="preserve"> a </w:t>
      </w:r>
      <w:r w:rsidRPr="00614FE6" w:rsidR="0076771D">
        <w:rPr>
          <w:rFonts w:ascii="Times New Roman" w:hAnsi="Times New Roman"/>
          <w:szCs w:val="24"/>
        </w:rPr>
        <w:t>potláčať</w:t>
      </w:r>
      <w:r w:rsidRPr="00614FE6">
        <w:rPr>
          <w:rFonts w:ascii="Times New Roman" w:hAnsi="Times New Roman"/>
          <w:szCs w:val="24"/>
        </w:rPr>
        <w:t xml:space="preserve"> </w:t>
      </w:r>
      <w:r w:rsidRPr="00614FE6" w:rsidR="0076771D">
        <w:rPr>
          <w:rFonts w:ascii="Times New Roman" w:hAnsi="Times New Roman"/>
          <w:szCs w:val="24"/>
        </w:rPr>
        <w:t>nežiaduce</w:t>
      </w:r>
      <w:r w:rsidRPr="00614FE6">
        <w:rPr>
          <w:rFonts w:ascii="Times New Roman" w:hAnsi="Times New Roman"/>
          <w:szCs w:val="24"/>
        </w:rPr>
        <w:t xml:space="preserve"> biologické procesy </w:t>
      </w:r>
      <w:r w:rsidRPr="00614FE6" w:rsidR="0076771D">
        <w:rPr>
          <w:rFonts w:ascii="Times New Roman" w:hAnsi="Times New Roman"/>
          <w:szCs w:val="24"/>
        </w:rPr>
        <w:t>hľúz v</w:t>
      </w:r>
      <w:r w:rsidRPr="00614FE6">
        <w:rPr>
          <w:rFonts w:ascii="Times New Roman" w:hAnsi="Times New Roman"/>
          <w:szCs w:val="24"/>
        </w:rPr>
        <w:t xml:space="preserve"> skladovacích pr</w:t>
      </w:r>
      <w:r w:rsidRPr="00614FE6" w:rsidR="0076771D">
        <w:rPr>
          <w:rFonts w:ascii="Times New Roman" w:hAnsi="Times New Roman"/>
          <w:szCs w:val="24"/>
        </w:rPr>
        <w:t>ie</w:t>
      </w:r>
      <w:r w:rsidRPr="00614FE6">
        <w:rPr>
          <w:rFonts w:ascii="Times New Roman" w:hAnsi="Times New Roman"/>
          <w:szCs w:val="24"/>
        </w:rPr>
        <w:t>stor</w:t>
      </w:r>
      <w:r w:rsidRPr="00614FE6" w:rsidR="0076771D">
        <w:rPr>
          <w:rFonts w:ascii="Times New Roman" w:hAnsi="Times New Roman"/>
          <w:szCs w:val="24"/>
        </w:rPr>
        <w:t>o</w:t>
      </w:r>
      <w:r w:rsidRPr="00614FE6">
        <w:rPr>
          <w:rFonts w:ascii="Times New Roman" w:hAnsi="Times New Roman"/>
          <w:szCs w:val="24"/>
        </w:rPr>
        <w:t>ch</w:t>
      </w:r>
      <w:r w:rsidRPr="00614FE6" w:rsidR="00A32BFC">
        <w:rPr>
          <w:rFonts w:ascii="Times New Roman" w:hAnsi="Times New Roman"/>
          <w:szCs w:val="24"/>
        </w:rPr>
        <w:t>:</w:t>
      </w:r>
    </w:p>
    <w:p w:rsidR="00A627BB" w:rsidRPr="00614FE6" w:rsidP="00ED1D84">
      <w:pPr>
        <w:pStyle w:val="Textpsmene"/>
        <w:numPr>
          <w:ilvl w:val="7"/>
          <w:numId w:val="100"/>
        </w:numPr>
        <w:tabs>
          <w:tab w:val="clear" w:pos="425"/>
          <w:tab w:val="num" w:pos="851"/>
          <w:tab w:val="clear" w:pos="2880"/>
        </w:tabs>
        <w:bidi w:val="0"/>
        <w:spacing w:line="240" w:lineRule="atLeast"/>
        <w:ind w:left="851" w:hanging="567"/>
        <w:jc w:val="left"/>
        <w:rPr>
          <w:rFonts w:ascii="Times New Roman" w:hAnsi="Times New Roman"/>
          <w:szCs w:val="24"/>
        </w:rPr>
      </w:pPr>
      <w:r w:rsidRPr="00614FE6">
        <w:rPr>
          <w:rFonts w:ascii="Times New Roman" w:hAnsi="Times New Roman"/>
          <w:szCs w:val="24"/>
        </w:rPr>
        <w:t>tepelnou izol</w:t>
      </w:r>
      <w:r w:rsidRPr="00614FE6" w:rsidR="0076771D">
        <w:rPr>
          <w:rFonts w:ascii="Times New Roman" w:hAnsi="Times New Roman"/>
          <w:szCs w:val="24"/>
        </w:rPr>
        <w:t>áciou</w:t>
      </w:r>
      <w:r w:rsidRPr="00614FE6">
        <w:rPr>
          <w:rFonts w:ascii="Times New Roman" w:hAnsi="Times New Roman"/>
          <w:szCs w:val="24"/>
        </w:rPr>
        <w:t>,</w:t>
      </w:r>
    </w:p>
    <w:p w:rsidR="00A627BB" w:rsidRPr="00614FE6" w:rsidP="00ED1D84">
      <w:pPr>
        <w:pStyle w:val="Textpsmene"/>
        <w:numPr>
          <w:ilvl w:val="7"/>
          <w:numId w:val="100"/>
        </w:numPr>
        <w:tabs>
          <w:tab w:val="clear" w:pos="425"/>
          <w:tab w:val="num" w:pos="851"/>
          <w:tab w:val="clear" w:pos="2880"/>
        </w:tabs>
        <w:bidi w:val="0"/>
        <w:spacing w:line="240" w:lineRule="atLeast"/>
        <w:ind w:left="851" w:hanging="567"/>
        <w:jc w:val="left"/>
        <w:rPr>
          <w:rFonts w:ascii="Times New Roman" w:hAnsi="Times New Roman"/>
          <w:szCs w:val="24"/>
        </w:rPr>
      </w:pPr>
      <w:r w:rsidRPr="00614FE6" w:rsidR="0076771D">
        <w:rPr>
          <w:rFonts w:ascii="Times New Roman" w:hAnsi="Times New Roman"/>
          <w:szCs w:val="24"/>
        </w:rPr>
        <w:t>vetraním</w:t>
      </w:r>
      <w:r w:rsidRPr="00614FE6">
        <w:rPr>
          <w:rFonts w:ascii="Times New Roman" w:hAnsi="Times New Roman"/>
          <w:szCs w:val="24"/>
        </w:rPr>
        <w:t>, za</w:t>
      </w:r>
      <w:r w:rsidRPr="00614FE6" w:rsidR="0076771D">
        <w:rPr>
          <w:rFonts w:ascii="Times New Roman" w:hAnsi="Times New Roman"/>
          <w:szCs w:val="24"/>
        </w:rPr>
        <w:t>riad</w:t>
      </w:r>
      <w:r w:rsidRPr="00614FE6">
        <w:rPr>
          <w:rFonts w:ascii="Times New Roman" w:hAnsi="Times New Roman"/>
          <w:szCs w:val="24"/>
        </w:rPr>
        <w:t xml:space="preserve">ením </w:t>
      </w:r>
      <w:r w:rsidRPr="00614FE6" w:rsidR="00A32BFC">
        <w:rPr>
          <w:rFonts w:ascii="Times New Roman" w:hAnsi="Times New Roman"/>
          <w:szCs w:val="24"/>
        </w:rPr>
        <w:t>na</w:t>
      </w:r>
      <w:r w:rsidRPr="00614FE6">
        <w:rPr>
          <w:rFonts w:ascii="Times New Roman" w:hAnsi="Times New Roman"/>
          <w:szCs w:val="24"/>
        </w:rPr>
        <w:t xml:space="preserve"> úpravu teploty, p</w:t>
      </w:r>
      <w:r w:rsidRPr="00614FE6" w:rsidR="0076771D">
        <w:rPr>
          <w:rFonts w:ascii="Times New Roman" w:hAnsi="Times New Roman"/>
          <w:szCs w:val="24"/>
        </w:rPr>
        <w:t>r</w:t>
      </w:r>
      <w:r w:rsidRPr="00614FE6">
        <w:rPr>
          <w:rFonts w:ascii="Times New Roman" w:hAnsi="Times New Roman"/>
          <w:szCs w:val="24"/>
        </w:rPr>
        <w:t>ípadn</w:t>
      </w:r>
      <w:r w:rsidRPr="00614FE6" w:rsidR="0076771D">
        <w:rPr>
          <w:rFonts w:ascii="Times New Roman" w:hAnsi="Times New Roman"/>
          <w:szCs w:val="24"/>
        </w:rPr>
        <w:t>e</w:t>
      </w:r>
      <w:r w:rsidRPr="00614FE6">
        <w:rPr>
          <w:rFonts w:ascii="Times New Roman" w:hAnsi="Times New Roman"/>
          <w:szCs w:val="24"/>
        </w:rPr>
        <w:t xml:space="preserve"> </w:t>
      </w:r>
      <w:r w:rsidRPr="00614FE6" w:rsidR="0076771D">
        <w:rPr>
          <w:rFonts w:ascii="Times New Roman" w:hAnsi="Times New Roman"/>
          <w:szCs w:val="24"/>
        </w:rPr>
        <w:t>relatívnej</w:t>
      </w:r>
      <w:r w:rsidRPr="00614FE6">
        <w:rPr>
          <w:rFonts w:ascii="Times New Roman" w:hAnsi="Times New Roman"/>
          <w:szCs w:val="24"/>
        </w:rPr>
        <w:t xml:space="preserve"> vlhkosti,</w:t>
      </w:r>
    </w:p>
    <w:p w:rsidR="00A627BB" w:rsidRPr="00614FE6" w:rsidP="00ED1D84">
      <w:pPr>
        <w:pStyle w:val="Textpsmene"/>
        <w:numPr>
          <w:ilvl w:val="7"/>
          <w:numId w:val="100"/>
        </w:numPr>
        <w:tabs>
          <w:tab w:val="clear" w:pos="425"/>
          <w:tab w:val="num" w:pos="851"/>
          <w:tab w:val="clear" w:pos="2880"/>
        </w:tabs>
        <w:bidi w:val="0"/>
        <w:spacing w:line="240" w:lineRule="atLeast"/>
        <w:ind w:left="851" w:hanging="567"/>
        <w:jc w:val="left"/>
        <w:rPr>
          <w:rFonts w:ascii="Times New Roman" w:hAnsi="Times New Roman"/>
          <w:szCs w:val="24"/>
        </w:rPr>
      </w:pPr>
      <w:r w:rsidRPr="00614FE6">
        <w:rPr>
          <w:rFonts w:ascii="Times New Roman" w:hAnsi="Times New Roman"/>
          <w:szCs w:val="24"/>
        </w:rPr>
        <w:t>regul</w:t>
      </w:r>
      <w:r w:rsidRPr="00614FE6" w:rsidR="0076771D">
        <w:rPr>
          <w:rFonts w:ascii="Times New Roman" w:hAnsi="Times New Roman"/>
          <w:szCs w:val="24"/>
        </w:rPr>
        <w:t>áciou</w:t>
      </w:r>
      <w:r w:rsidRPr="00614FE6">
        <w:rPr>
          <w:rFonts w:ascii="Times New Roman" w:hAnsi="Times New Roman"/>
          <w:szCs w:val="24"/>
        </w:rPr>
        <w:t xml:space="preserve"> sv</w:t>
      </w:r>
      <w:r w:rsidRPr="00614FE6" w:rsidR="0076771D">
        <w:rPr>
          <w:rFonts w:ascii="Times New Roman" w:hAnsi="Times New Roman"/>
          <w:szCs w:val="24"/>
        </w:rPr>
        <w:t>e</w:t>
      </w:r>
      <w:r w:rsidRPr="00614FE6">
        <w:rPr>
          <w:rFonts w:ascii="Times New Roman" w:hAnsi="Times New Roman"/>
          <w:szCs w:val="24"/>
        </w:rPr>
        <w:t>telných podm</w:t>
      </w:r>
      <w:r w:rsidRPr="00614FE6" w:rsidR="0076771D">
        <w:rPr>
          <w:rFonts w:ascii="Times New Roman" w:hAnsi="Times New Roman"/>
          <w:szCs w:val="24"/>
        </w:rPr>
        <w:t>ie</w:t>
      </w:r>
      <w:r w:rsidRPr="00614FE6">
        <w:rPr>
          <w:rFonts w:ascii="Times New Roman" w:hAnsi="Times New Roman"/>
          <w:szCs w:val="24"/>
        </w:rPr>
        <w:t>n</w:t>
      </w:r>
      <w:r w:rsidRPr="00614FE6" w:rsidR="0076771D">
        <w:rPr>
          <w:rFonts w:ascii="Times New Roman" w:hAnsi="Times New Roman"/>
          <w:szCs w:val="24"/>
        </w:rPr>
        <w:t>o</w:t>
      </w:r>
      <w:r w:rsidRPr="00614FE6">
        <w:rPr>
          <w:rFonts w:ascii="Times New Roman" w:hAnsi="Times New Roman"/>
          <w:szCs w:val="24"/>
        </w:rPr>
        <w:t>k.</w:t>
      </w:r>
    </w:p>
    <w:p w:rsidR="0076771D"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98"/>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Stavba </w:t>
      </w:r>
      <w:r w:rsidRPr="00614FE6" w:rsidR="00A32BFC">
        <w:rPr>
          <w:rFonts w:ascii="Times New Roman" w:hAnsi="Times New Roman"/>
          <w:szCs w:val="24"/>
        </w:rPr>
        <w:t>na</w:t>
      </w:r>
      <w:r w:rsidRPr="00614FE6" w:rsidR="0076771D">
        <w:rPr>
          <w:rFonts w:ascii="Times New Roman" w:hAnsi="Times New Roman"/>
          <w:szCs w:val="24"/>
        </w:rPr>
        <w:t xml:space="preserve"> pozberovú úpravu a skladovanie</w:t>
      </w:r>
      <w:r w:rsidRPr="00614FE6">
        <w:rPr>
          <w:rFonts w:ascii="Times New Roman" w:hAnsi="Times New Roman"/>
          <w:szCs w:val="24"/>
        </w:rPr>
        <w:t xml:space="preserve"> ovoc</w:t>
      </w:r>
      <w:r w:rsidRPr="00614FE6" w:rsidR="0076771D">
        <w:rPr>
          <w:rFonts w:ascii="Times New Roman" w:hAnsi="Times New Roman"/>
          <w:szCs w:val="24"/>
        </w:rPr>
        <w:t>ia</w:t>
      </w:r>
      <w:r w:rsidRPr="00614FE6">
        <w:rPr>
          <w:rFonts w:ascii="Times New Roman" w:hAnsi="Times New Roman"/>
          <w:szCs w:val="24"/>
        </w:rPr>
        <w:t xml:space="preserve"> a zeleniny musí sp</w:t>
      </w:r>
      <w:r w:rsidRPr="00614FE6" w:rsidR="00A32BFC">
        <w:rPr>
          <w:rFonts w:ascii="Times New Roman" w:hAnsi="Times New Roman"/>
          <w:szCs w:val="24"/>
        </w:rPr>
        <w:t>ĺ</w:t>
      </w:r>
      <w:r w:rsidRPr="00614FE6">
        <w:rPr>
          <w:rFonts w:ascii="Times New Roman" w:hAnsi="Times New Roman"/>
          <w:szCs w:val="24"/>
        </w:rPr>
        <w:t>ňa</w:t>
      </w:r>
      <w:r w:rsidRPr="00614FE6" w:rsidR="0076771D">
        <w:rPr>
          <w:rFonts w:ascii="Times New Roman" w:hAnsi="Times New Roman"/>
          <w:szCs w:val="24"/>
        </w:rPr>
        <w:t>ť</w:t>
      </w:r>
      <w:r w:rsidRPr="00614FE6">
        <w:rPr>
          <w:rFonts w:ascii="Times New Roman" w:hAnsi="Times New Roman"/>
          <w:szCs w:val="24"/>
        </w:rPr>
        <w:t xml:space="preserve"> nároky na udrž</w:t>
      </w:r>
      <w:r w:rsidRPr="00614FE6" w:rsidR="0076771D">
        <w:rPr>
          <w:rFonts w:ascii="Times New Roman" w:hAnsi="Times New Roman"/>
          <w:szCs w:val="24"/>
        </w:rPr>
        <w:t>anie</w:t>
      </w:r>
      <w:r w:rsidRPr="00614FE6">
        <w:rPr>
          <w:rFonts w:ascii="Times New Roman" w:hAnsi="Times New Roman"/>
          <w:szCs w:val="24"/>
        </w:rPr>
        <w:t xml:space="preserve"> </w:t>
      </w:r>
      <w:r w:rsidRPr="00614FE6" w:rsidR="0076771D">
        <w:rPr>
          <w:rFonts w:ascii="Times New Roman" w:hAnsi="Times New Roman"/>
          <w:szCs w:val="24"/>
        </w:rPr>
        <w:t>al</w:t>
      </w:r>
      <w:r w:rsidRPr="00614FE6">
        <w:rPr>
          <w:rFonts w:ascii="Times New Roman" w:hAnsi="Times New Roman"/>
          <w:szCs w:val="24"/>
        </w:rPr>
        <w:t xml:space="preserve">ebo </w:t>
      </w:r>
      <w:r w:rsidRPr="00614FE6" w:rsidR="0076771D">
        <w:rPr>
          <w:rFonts w:ascii="Times New Roman" w:hAnsi="Times New Roman"/>
          <w:szCs w:val="24"/>
        </w:rPr>
        <w:t>aj</w:t>
      </w:r>
      <w:r w:rsidRPr="00614FE6">
        <w:rPr>
          <w:rFonts w:ascii="Times New Roman" w:hAnsi="Times New Roman"/>
          <w:szCs w:val="24"/>
        </w:rPr>
        <w:t xml:space="preserve"> zvýšen</w:t>
      </w:r>
      <w:r w:rsidRPr="00614FE6" w:rsidR="0076771D">
        <w:rPr>
          <w:rFonts w:ascii="Times New Roman" w:hAnsi="Times New Roman"/>
          <w:szCs w:val="24"/>
        </w:rPr>
        <w:t>ie</w:t>
      </w:r>
      <w:r w:rsidRPr="00614FE6">
        <w:rPr>
          <w:rFonts w:ascii="Times New Roman" w:hAnsi="Times New Roman"/>
          <w:szCs w:val="24"/>
        </w:rPr>
        <w:t xml:space="preserve"> kvality jednotlivých druh</w:t>
      </w:r>
      <w:r w:rsidRPr="00614FE6" w:rsidR="0076771D">
        <w:rPr>
          <w:rFonts w:ascii="Times New Roman" w:hAnsi="Times New Roman"/>
          <w:szCs w:val="24"/>
        </w:rPr>
        <w:t>ov</w:t>
      </w:r>
      <w:r w:rsidRPr="00614FE6">
        <w:rPr>
          <w:rFonts w:ascii="Times New Roman" w:hAnsi="Times New Roman"/>
          <w:szCs w:val="24"/>
        </w:rPr>
        <w:t xml:space="preserve"> v </w:t>
      </w:r>
      <w:r w:rsidRPr="00614FE6" w:rsidR="0076771D">
        <w:rPr>
          <w:rFonts w:ascii="Times New Roman" w:hAnsi="Times New Roman"/>
          <w:szCs w:val="24"/>
        </w:rPr>
        <w:t>zodpovedajúcich</w:t>
      </w:r>
      <w:r w:rsidRPr="00614FE6">
        <w:rPr>
          <w:rFonts w:ascii="Times New Roman" w:hAnsi="Times New Roman"/>
          <w:szCs w:val="24"/>
        </w:rPr>
        <w:t xml:space="preserve"> mikroklimatických </w:t>
      </w:r>
      <w:r w:rsidRPr="00614FE6" w:rsidR="0076771D">
        <w:rPr>
          <w:rFonts w:ascii="Times New Roman" w:hAnsi="Times New Roman"/>
          <w:szCs w:val="24"/>
        </w:rPr>
        <w:t>podmienkach</w:t>
      </w:r>
      <w:r w:rsidRPr="00614FE6">
        <w:rPr>
          <w:rFonts w:ascii="Times New Roman" w:hAnsi="Times New Roman"/>
          <w:szCs w:val="24"/>
        </w:rPr>
        <w:t>.</w:t>
      </w:r>
    </w:p>
    <w:p w:rsidR="0076771D"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98"/>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V chlad</w:t>
      </w:r>
      <w:r w:rsidRPr="00614FE6" w:rsidR="0076771D">
        <w:rPr>
          <w:rFonts w:ascii="Times New Roman" w:hAnsi="Times New Roman"/>
          <w:szCs w:val="24"/>
        </w:rPr>
        <w:t>ia</w:t>
      </w:r>
      <w:r w:rsidRPr="00614FE6">
        <w:rPr>
          <w:rFonts w:ascii="Times New Roman" w:hAnsi="Times New Roman"/>
          <w:szCs w:val="24"/>
        </w:rPr>
        <w:t>renských pr</w:t>
      </w:r>
      <w:r w:rsidRPr="00614FE6" w:rsidR="0076771D">
        <w:rPr>
          <w:rFonts w:ascii="Times New Roman" w:hAnsi="Times New Roman"/>
          <w:szCs w:val="24"/>
        </w:rPr>
        <w:t>ie</w:t>
      </w:r>
      <w:r w:rsidRPr="00614FE6">
        <w:rPr>
          <w:rFonts w:ascii="Times New Roman" w:hAnsi="Times New Roman"/>
          <w:szCs w:val="24"/>
        </w:rPr>
        <w:t>stor</w:t>
      </w:r>
      <w:r w:rsidRPr="00614FE6" w:rsidR="0076771D">
        <w:rPr>
          <w:rFonts w:ascii="Times New Roman" w:hAnsi="Times New Roman"/>
          <w:szCs w:val="24"/>
        </w:rPr>
        <w:t>o</w:t>
      </w:r>
      <w:r w:rsidRPr="00614FE6" w:rsidR="00A32BFC">
        <w:rPr>
          <w:rFonts w:ascii="Times New Roman" w:hAnsi="Times New Roman"/>
          <w:szCs w:val="24"/>
        </w:rPr>
        <w:t>ch na</w:t>
      </w:r>
      <w:r w:rsidRPr="00614FE6">
        <w:rPr>
          <w:rFonts w:ascii="Times New Roman" w:hAnsi="Times New Roman"/>
          <w:szCs w:val="24"/>
        </w:rPr>
        <w:t xml:space="preserve"> skladov</w:t>
      </w:r>
      <w:r w:rsidRPr="00614FE6" w:rsidR="0076771D">
        <w:rPr>
          <w:rFonts w:ascii="Times New Roman" w:hAnsi="Times New Roman"/>
          <w:szCs w:val="24"/>
        </w:rPr>
        <w:t>anie</w:t>
      </w:r>
      <w:r w:rsidRPr="00614FE6">
        <w:rPr>
          <w:rFonts w:ascii="Times New Roman" w:hAnsi="Times New Roman"/>
          <w:szCs w:val="24"/>
        </w:rPr>
        <w:t xml:space="preserve"> ovoc</w:t>
      </w:r>
      <w:r w:rsidRPr="00614FE6" w:rsidR="0076771D">
        <w:rPr>
          <w:rFonts w:ascii="Times New Roman" w:hAnsi="Times New Roman"/>
          <w:szCs w:val="24"/>
        </w:rPr>
        <w:t>ia</w:t>
      </w:r>
      <w:r w:rsidRPr="00614FE6">
        <w:rPr>
          <w:rFonts w:ascii="Times New Roman" w:hAnsi="Times New Roman"/>
          <w:szCs w:val="24"/>
        </w:rPr>
        <w:t xml:space="preserve"> a zeleniny s</w:t>
      </w:r>
      <w:r w:rsidRPr="00614FE6" w:rsidR="0076771D">
        <w:rPr>
          <w:rFonts w:ascii="Times New Roman" w:hAnsi="Times New Roman"/>
          <w:szCs w:val="24"/>
        </w:rPr>
        <w:t>a</w:t>
      </w:r>
      <w:r w:rsidRPr="00614FE6">
        <w:rPr>
          <w:rFonts w:ascii="Times New Roman" w:hAnsi="Times New Roman"/>
          <w:szCs w:val="24"/>
        </w:rPr>
        <w:t xml:space="preserve"> podlahy izoluj</w:t>
      </w:r>
      <w:r w:rsidRPr="00614FE6" w:rsidR="0076771D">
        <w:rPr>
          <w:rFonts w:ascii="Times New Roman" w:hAnsi="Times New Roman"/>
          <w:szCs w:val="24"/>
        </w:rPr>
        <w:t>ú</w:t>
      </w:r>
      <w:r w:rsidRPr="00614FE6">
        <w:rPr>
          <w:rFonts w:ascii="Times New Roman" w:hAnsi="Times New Roman"/>
          <w:szCs w:val="24"/>
        </w:rPr>
        <w:t xml:space="preserve"> proti vlhkosti, v pr</w:t>
      </w:r>
      <w:r w:rsidRPr="00614FE6" w:rsidR="0076771D">
        <w:rPr>
          <w:rFonts w:ascii="Times New Roman" w:hAnsi="Times New Roman"/>
          <w:szCs w:val="24"/>
        </w:rPr>
        <w:t>ie</w:t>
      </w:r>
      <w:r w:rsidRPr="00614FE6">
        <w:rPr>
          <w:rFonts w:ascii="Times New Roman" w:hAnsi="Times New Roman"/>
          <w:szCs w:val="24"/>
        </w:rPr>
        <w:t>stor</w:t>
      </w:r>
      <w:r w:rsidRPr="00614FE6" w:rsidR="0076771D">
        <w:rPr>
          <w:rFonts w:ascii="Times New Roman" w:hAnsi="Times New Roman"/>
          <w:szCs w:val="24"/>
        </w:rPr>
        <w:t>o</w:t>
      </w:r>
      <w:r w:rsidRPr="00614FE6">
        <w:rPr>
          <w:rFonts w:ascii="Times New Roman" w:hAnsi="Times New Roman"/>
          <w:szCs w:val="24"/>
        </w:rPr>
        <w:t xml:space="preserve">ch s </w:t>
      </w:r>
      <w:r w:rsidRPr="00614FE6" w:rsidR="0076771D">
        <w:rPr>
          <w:rFonts w:ascii="Times New Roman" w:hAnsi="Times New Roman"/>
          <w:szCs w:val="24"/>
        </w:rPr>
        <w:t>riad</w:t>
      </w:r>
      <w:r w:rsidRPr="00614FE6">
        <w:rPr>
          <w:rFonts w:ascii="Times New Roman" w:hAnsi="Times New Roman"/>
          <w:szCs w:val="24"/>
        </w:rPr>
        <w:t>enou atmosférou mus</w:t>
      </w:r>
      <w:r w:rsidRPr="00614FE6" w:rsidR="0076771D">
        <w:rPr>
          <w:rFonts w:ascii="Times New Roman" w:hAnsi="Times New Roman"/>
          <w:szCs w:val="24"/>
        </w:rPr>
        <w:t>ia</w:t>
      </w:r>
      <w:r w:rsidRPr="00614FE6">
        <w:rPr>
          <w:rFonts w:ascii="Times New Roman" w:hAnsi="Times New Roman"/>
          <w:szCs w:val="24"/>
        </w:rPr>
        <w:t xml:space="preserve"> b</w:t>
      </w:r>
      <w:r w:rsidRPr="00614FE6" w:rsidR="0076771D">
        <w:rPr>
          <w:rFonts w:ascii="Times New Roman" w:hAnsi="Times New Roman"/>
          <w:szCs w:val="24"/>
        </w:rPr>
        <w:t>yť</w:t>
      </w:r>
      <w:r w:rsidRPr="00614FE6">
        <w:rPr>
          <w:rFonts w:ascii="Times New Roman" w:hAnsi="Times New Roman"/>
          <w:szCs w:val="24"/>
        </w:rPr>
        <w:t xml:space="preserve"> podlahy plynot</w:t>
      </w:r>
      <w:r w:rsidRPr="00614FE6" w:rsidR="0076771D">
        <w:rPr>
          <w:rFonts w:ascii="Times New Roman" w:hAnsi="Times New Roman"/>
          <w:szCs w:val="24"/>
        </w:rPr>
        <w:t>e</w:t>
      </w:r>
      <w:r w:rsidRPr="00614FE6">
        <w:rPr>
          <w:rFonts w:ascii="Times New Roman" w:hAnsi="Times New Roman"/>
          <w:szCs w:val="24"/>
        </w:rPr>
        <w:t>sné, u v</w:t>
      </w:r>
      <w:r w:rsidRPr="00614FE6" w:rsidR="0076771D">
        <w:rPr>
          <w:rFonts w:ascii="Times New Roman" w:hAnsi="Times New Roman"/>
          <w:szCs w:val="24"/>
        </w:rPr>
        <w:t>e</w:t>
      </w:r>
      <w:r w:rsidRPr="00614FE6">
        <w:rPr>
          <w:rFonts w:ascii="Times New Roman" w:hAnsi="Times New Roman"/>
          <w:szCs w:val="24"/>
        </w:rPr>
        <w:t>traných skladovacích pr</w:t>
      </w:r>
      <w:r w:rsidRPr="00614FE6" w:rsidR="0076771D">
        <w:rPr>
          <w:rFonts w:ascii="Times New Roman" w:hAnsi="Times New Roman"/>
          <w:szCs w:val="24"/>
        </w:rPr>
        <w:t>ie</w:t>
      </w:r>
      <w:r w:rsidRPr="00614FE6">
        <w:rPr>
          <w:rFonts w:ascii="Times New Roman" w:hAnsi="Times New Roman"/>
          <w:szCs w:val="24"/>
        </w:rPr>
        <w:t>stor</w:t>
      </w:r>
      <w:r w:rsidRPr="00614FE6" w:rsidR="0076771D">
        <w:rPr>
          <w:rFonts w:ascii="Times New Roman" w:hAnsi="Times New Roman"/>
          <w:szCs w:val="24"/>
        </w:rPr>
        <w:t>och</w:t>
      </w:r>
      <w:r w:rsidRPr="00614FE6">
        <w:rPr>
          <w:rFonts w:ascii="Times New Roman" w:hAnsi="Times New Roman"/>
          <w:szCs w:val="24"/>
        </w:rPr>
        <w:t xml:space="preserve"> ovoc</w:t>
      </w:r>
      <w:r w:rsidRPr="00614FE6" w:rsidR="0076771D">
        <w:rPr>
          <w:rFonts w:ascii="Times New Roman" w:hAnsi="Times New Roman"/>
          <w:szCs w:val="24"/>
        </w:rPr>
        <w:t>ia</w:t>
      </w:r>
      <w:r w:rsidRPr="00614FE6">
        <w:rPr>
          <w:rFonts w:ascii="Times New Roman" w:hAnsi="Times New Roman"/>
          <w:szCs w:val="24"/>
        </w:rPr>
        <w:t xml:space="preserve"> a zeleniny </w:t>
      </w:r>
      <w:r w:rsidRPr="00614FE6" w:rsidR="0076771D">
        <w:rPr>
          <w:rFonts w:ascii="Times New Roman" w:hAnsi="Times New Roman"/>
          <w:szCs w:val="24"/>
        </w:rPr>
        <w:t>okrem</w:t>
      </w:r>
      <w:r w:rsidRPr="00614FE6">
        <w:rPr>
          <w:rFonts w:ascii="Times New Roman" w:hAnsi="Times New Roman"/>
          <w:szCs w:val="24"/>
        </w:rPr>
        <w:t xml:space="preserve"> </w:t>
      </w:r>
      <w:r w:rsidRPr="00614FE6" w:rsidR="0076771D">
        <w:rPr>
          <w:rFonts w:ascii="Times New Roman" w:hAnsi="Times New Roman"/>
          <w:szCs w:val="24"/>
        </w:rPr>
        <w:t>cibuľov</w:t>
      </w:r>
      <w:r w:rsidRPr="00614FE6" w:rsidR="00A32BFC">
        <w:rPr>
          <w:rFonts w:ascii="Times New Roman" w:hAnsi="Times New Roman"/>
          <w:szCs w:val="24"/>
        </w:rPr>
        <w:t>í</w:t>
      </w:r>
      <w:r w:rsidRPr="00614FE6" w:rsidR="0076771D">
        <w:rPr>
          <w:rFonts w:ascii="Times New Roman" w:hAnsi="Times New Roman"/>
          <w:szCs w:val="24"/>
        </w:rPr>
        <w:t xml:space="preserve">n </w:t>
      </w:r>
      <w:r w:rsidRPr="00614FE6">
        <w:rPr>
          <w:rFonts w:ascii="Times New Roman" w:hAnsi="Times New Roman"/>
          <w:szCs w:val="24"/>
        </w:rPr>
        <w:t>s</w:t>
      </w:r>
      <w:r w:rsidRPr="00614FE6" w:rsidR="0076771D">
        <w:rPr>
          <w:rFonts w:ascii="Times New Roman" w:hAnsi="Times New Roman"/>
          <w:szCs w:val="24"/>
        </w:rPr>
        <w:t>a</w:t>
      </w:r>
      <w:r w:rsidRPr="00614FE6">
        <w:rPr>
          <w:rFonts w:ascii="Times New Roman" w:hAnsi="Times New Roman"/>
          <w:szCs w:val="24"/>
        </w:rPr>
        <w:t xml:space="preserve"> izol</w:t>
      </w:r>
      <w:r w:rsidRPr="00614FE6" w:rsidR="0076771D">
        <w:rPr>
          <w:rFonts w:ascii="Times New Roman" w:hAnsi="Times New Roman"/>
          <w:szCs w:val="24"/>
        </w:rPr>
        <w:t>ácia</w:t>
      </w:r>
      <w:r w:rsidRPr="00614FE6">
        <w:rPr>
          <w:rFonts w:ascii="Times New Roman" w:hAnsi="Times New Roman"/>
          <w:szCs w:val="24"/>
        </w:rPr>
        <w:t xml:space="preserve"> proti zemn</w:t>
      </w:r>
      <w:r w:rsidRPr="00614FE6" w:rsidR="0076771D">
        <w:rPr>
          <w:rFonts w:ascii="Times New Roman" w:hAnsi="Times New Roman"/>
          <w:szCs w:val="24"/>
        </w:rPr>
        <w:t>ej</w:t>
      </w:r>
      <w:r w:rsidRPr="00614FE6">
        <w:rPr>
          <w:rFonts w:ascii="Times New Roman" w:hAnsi="Times New Roman"/>
          <w:szCs w:val="24"/>
        </w:rPr>
        <w:t xml:space="preserve"> vlhkosti nepožaduje.</w:t>
      </w:r>
    </w:p>
    <w:p w:rsidR="0076771D"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768C" w:rsidRPr="00614FE6" w:rsidP="00404E2A">
      <w:pPr>
        <w:pStyle w:val="Paragraf"/>
        <w:bidi w:val="0"/>
        <w:spacing w:before="0" w:line="240" w:lineRule="atLeast"/>
        <w:rPr>
          <w:rFonts w:ascii="Times New Roman" w:hAnsi="Times New Roman"/>
          <w:b/>
          <w:szCs w:val="24"/>
        </w:rPr>
      </w:pPr>
      <w:r w:rsidRPr="00614FE6">
        <w:rPr>
          <w:rFonts w:ascii="Times New Roman" w:hAnsi="Times New Roman"/>
          <w:b/>
          <w:szCs w:val="24"/>
        </w:rPr>
        <w:t xml:space="preserve">§ </w:t>
      </w:r>
      <w:r w:rsidRPr="00614FE6" w:rsidR="00B81ECA">
        <w:rPr>
          <w:rFonts w:ascii="Times New Roman" w:hAnsi="Times New Roman"/>
          <w:b/>
          <w:szCs w:val="24"/>
        </w:rPr>
        <w:t>5</w:t>
      </w:r>
      <w:r w:rsidR="003535B9">
        <w:rPr>
          <w:rFonts w:ascii="Times New Roman" w:hAnsi="Times New Roman"/>
          <w:b/>
          <w:szCs w:val="24"/>
        </w:rPr>
        <w:t>6</w:t>
      </w:r>
    </w:p>
    <w:p w:rsidR="0035302D" w:rsidRPr="00614FE6" w:rsidP="00404E2A">
      <w:pPr>
        <w:pStyle w:val="Paragraf"/>
        <w:bidi w:val="0"/>
        <w:spacing w:before="0" w:line="240" w:lineRule="atLeast"/>
        <w:rPr>
          <w:rFonts w:ascii="Times New Roman" w:hAnsi="Times New Roman"/>
          <w:b/>
          <w:szCs w:val="24"/>
        </w:rPr>
      </w:pPr>
      <w:r w:rsidRPr="00614FE6" w:rsidR="00A32BFC">
        <w:rPr>
          <w:rFonts w:ascii="Times New Roman" w:hAnsi="Times New Roman"/>
          <w:b/>
          <w:szCs w:val="24"/>
        </w:rPr>
        <w:t>Stavby na</w:t>
      </w:r>
      <w:r w:rsidRPr="00614FE6">
        <w:rPr>
          <w:rFonts w:ascii="Times New Roman" w:hAnsi="Times New Roman"/>
          <w:b/>
          <w:szCs w:val="24"/>
        </w:rPr>
        <w:t xml:space="preserve"> skladovanie </w:t>
      </w:r>
      <w:r w:rsidRPr="00614FE6" w:rsidR="00663C6F">
        <w:rPr>
          <w:rFonts w:ascii="Times New Roman" w:hAnsi="Times New Roman"/>
          <w:b/>
          <w:szCs w:val="24"/>
        </w:rPr>
        <w:t xml:space="preserve">minerálnych </w:t>
      </w:r>
      <w:r w:rsidRPr="00614FE6">
        <w:rPr>
          <w:rFonts w:ascii="Times New Roman" w:hAnsi="Times New Roman"/>
          <w:b/>
          <w:szCs w:val="24"/>
        </w:rPr>
        <w:t>hnoj</w:t>
      </w:r>
      <w:r w:rsidRPr="00614FE6" w:rsidR="00A32BFC">
        <w:rPr>
          <w:rFonts w:ascii="Times New Roman" w:hAnsi="Times New Roman"/>
          <w:b/>
          <w:szCs w:val="24"/>
        </w:rPr>
        <w:t>í</w:t>
      </w:r>
      <w:r w:rsidRPr="00614FE6">
        <w:rPr>
          <w:rFonts w:ascii="Times New Roman" w:hAnsi="Times New Roman"/>
          <w:b/>
          <w:szCs w:val="24"/>
        </w:rPr>
        <w:t>v a prípravkov na ochranu rastlín</w:t>
      </w:r>
    </w:p>
    <w:p w:rsidR="0035302D"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101"/>
        </w:numPr>
        <w:tabs>
          <w:tab w:val="clear" w:pos="785"/>
        </w:tabs>
        <w:bidi w:val="0"/>
        <w:spacing w:before="0" w:after="0" w:line="240" w:lineRule="atLeast"/>
        <w:ind w:left="0" w:firstLine="284"/>
        <w:jc w:val="left"/>
        <w:rPr>
          <w:rFonts w:ascii="Times New Roman" w:hAnsi="Times New Roman"/>
          <w:szCs w:val="24"/>
        </w:rPr>
      </w:pPr>
      <w:r w:rsidRPr="00614FE6" w:rsidR="00A32BFC">
        <w:rPr>
          <w:rFonts w:ascii="Times New Roman" w:hAnsi="Times New Roman"/>
          <w:szCs w:val="24"/>
        </w:rPr>
        <w:t>Stavba na</w:t>
      </w:r>
      <w:r w:rsidRPr="00614FE6">
        <w:rPr>
          <w:rFonts w:ascii="Times New Roman" w:hAnsi="Times New Roman"/>
          <w:szCs w:val="24"/>
        </w:rPr>
        <w:t xml:space="preserve"> skladov</w:t>
      </w:r>
      <w:r w:rsidRPr="00614FE6" w:rsidR="0035302D">
        <w:rPr>
          <w:rFonts w:ascii="Times New Roman" w:hAnsi="Times New Roman"/>
          <w:szCs w:val="24"/>
        </w:rPr>
        <w:t>anie</w:t>
      </w:r>
      <w:r w:rsidRPr="00614FE6">
        <w:rPr>
          <w:rFonts w:ascii="Times New Roman" w:hAnsi="Times New Roman"/>
          <w:szCs w:val="24"/>
        </w:rPr>
        <w:t xml:space="preserve"> tuhých </w:t>
      </w:r>
      <w:r w:rsidRPr="00614FE6" w:rsidR="0035302D">
        <w:rPr>
          <w:rFonts w:ascii="Times New Roman" w:hAnsi="Times New Roman"/>
          <w:szCs w:val="24"/>
        </w:rPr>
        <w:t>hnojív</w:t>
      </w:r>
      <w:r w:rsidRPr="00614FE6">
        <w:rPr>
          <w:rFonts w:ascii="Times New Roman" w:hAnsi="Times New Roman"/>
          <w:szCs w:val="24"/>
        </w:rPr>
        <w:t xml:space="preserve"> musí </w:t>
      </w:r>
      <w:r w:rsidRPr="00614FE6" w:rsidR="0035302D">
        <w:rPr>
          <w:rFonts w:ascii="Times New Roman" w:hAnsi="Times New Roman"/>
          <w:szCs w:val="24"/>
        </w:rPr>
        <w:t xml:space="preserve">zabezpečiť </w:t>
      </w:r>
      <w:r w:rsidRPr="00614FE6">
        <w:rPr>
          <w:rFonts w:ascii="Times New Roman" w:hAnsi="Times New Roman"/>
          <w:szCs w:val="24"/>
        </w:rPr>
        <w:t>ich p</w:t>
      </w:r>
      <w:r w:rsidRPr="00614FE6" w:rsidR="0035302D">
        <w:rPr>
          <w:rFonts w:ascii="Times New Roman" w:hAnsi="Times New Roman"/>
          <w:szCs w:val="24"/>
        </w:rPr>
        <w:t>r</w:t>
      </w:r>
      <w:r w:rsidRPr="00614FE6">
        <w:rPr>
          <w:rFonts w:ascii="Times New Roman" w:hAnsi="Times New Roman"/>
          <w:szCs w:val="24"/>
        </w:rPr>
        <w:t>íjem vykládkou z</w:t>
      </w:r>
      <w:r w:rsidRPr="00614FE6" w:rsidR="0035302D">
        <w:rPr>
          <w:rFonts w:ascii="Times New Roman" w:hAnsi="Times New Roman"/>
          <w:szCs w:val="24"/>
        </w:rPr>
        <w:t>o</w:t>
      </w:r>
      <w:r w:rsidRPr="00614FE6">
        <w:rPr>
          <w:rFonts w:ascii="Times New Roman" w:hAnsi="Times New Roman"/>
          <w:szCs w:val="24"/>
        </w:rPr>
        <w:t xml:space="preserve"> </w:t>
      </w:r>
      <w:r w:rsidRPr="00614FE6" w:rsidR="0035302D">
        <w:rPr>
          <w:rFonts w:ascii="Times New Roman" w:hAnsi="Times New Roman"/>
          <w:szCs w:val="24"/>
        </w:rPr>
        <w:t>železničných</w:t>
      </w:r>
      <w:r w:rsidRPr="00614FE6">
        <w:rPr>
          <w:rFonts w:ascii="Times New Roman" w:hAnsi="Times New Roman"/>
          <w:szCs w:val="24"/>
        </w:rPr>
        <w:t xml:space="preserve"> </w:t>
      </w:r>
      <w:r w:rsidRPr="00614FE6" w:rsidR="0035302D">
        <w:rPr>
          <w:rFonts w:ascii="Times New Roman" w:hAnsi="Times New Roman"/>
          <w:szCs w:val="24"/>
        </w:rPr>
        <w:t>vagónov</w:t>
      </w:r>
      <w:r w:rsidRPr="00614FE6">
        <w:rPr>
          <w:rFonts w:ascii="Times New Roman" w:hAnsi="Times New Roman"/>
          <w:szCs w:val="24"/>
        </w:rPr>
        <w:t xml:space="preserve"> </w:t>
      </w:r>
      <w:r w:rsidRPr="00614FE6" w:rsidR="0035302D">
        <w:rPr>
          <w:rFonts w:ascii="Times New Roman" w:hAnsi="Times New Roman"/>
          <w:szCs w:val="24"/>
        </w:rPr>
        <w:t>al</w:t>
      </w:r>
      <w:r w:rsidRPr="00614FE6">
        <w:rPr>
          <w:rFonts w:ascii="Times New Roman" w:hAnsi="Times New Roman"/>
          <w:szCs w:val="24"/>
        </w:rPr>
        <w:t xml:space="preserve">ebo </w:t>
      </w:r>
      <w:r w:rsidRPr="00614FE6" w:rsidR="0035302D">
        <w:rPr>
          <w:rFonts w:ascii="Times New Roman" w:hAnsi="Times New Roman"/>
          <w:szCs w:val="24"/>
        </w:rPr>
        <w:t>cestný</w:t>
      </w:r>
      <w:r w:rsidRPr="00614FE6">
        <w:rPr>
          <w:rFonts w:ascii="Times New Roman" w:hAnsi="Times New Roman"/>
          <w:szCs w:val="24"/>
        </w:rPr>
        <w:t xml:space="preserve">ch </w:t>
      </w:r>
      <w:r w:rsidRPr="00614FE6" w:rsidR="0035302D">
        <w:rPr>
          <w:rFonts w:ascii="Times New Roman" w:hAnsi="Times New Roman"/>
          <w:szCs w:val="24"/>
        </w:rPr>
        <w:t>nákladných</w:t>
      </w:r>
      <w:r w:rsidRPr="00614FE6">
        <w:rPr>
          <w:rFonts w:ascii="Times New Roman" w:hAnsi="Times New Roman"/>
          <w:szCs w:val="24"/>
        </w:rPr>
        <w:t xml:space="preserve"> </w:t>
      </w:r>
      <w:r w:rsidRPr="00614FE6" w:rsidR="0035302D">
        <w:rPr>
          <w:rFonts w:ascii="Times New Roman" w:hAnsi="Times New Roman"/>
          <w:szCs w:val="24"/>
        </w:rPr>
        <w:t>vozidiel</w:t>
      </w:r>
      <w:r w:rsidRPr="00614FE6">
        <w:rPr>
          <w:rFonts w:ascii="Times New Roman" w:hAnsi="Times New Roman"/>
          <w:szCs w:val="24"/>
        </w:rPr>
        <w:t xml:space="preserve">, </w:t>
      </w:r>
      <w:r w:rsidRPr="00614FE6" w:rsidR="0035302D">
        <w:rPr>
          <w:rFonts w:ascii="Times New Roman" w:hAnsi="Times New Roman"/>
          <w:szCs w:val="24"/>
        </w:rPr>
        <w:t>oddelené</w:t>
      </w:r>
      <w:r w:rsidRPr="00614FE6">
        <w:rPr>
          <w:rFonts w:ascii="Times New Roman" w:hAnsi="Times New Roman"/>
          <w:szCs w:val="24"/>
        </w:rPr>
        <w:t xml:space="preserve"> usklad</w:t>
      </w:r>
      <w:r w:rsidRPr="00614FE6" w:rsidR="0035302D">
        <w:rPr>
          <w:rFonts w:ascii="Times New Roman" w:hAnsi="Times New Roman"/>
          <w:szCs w:val="24"/>
        </w:rPr>
        <w:t>ňovanie</w:t>
      </w:r>
      <w:r w:rsidRPr="00614FE6">
        <w:rPr>
          <w:rFonts w:ascii="Times New Roman" w:hAnsi="Times New Roman"/>
          <w:szCs w:val="24"/>
        </w:rPr>
        <w:t xml:space="preserve"> jednotlivých druh</w:t>
      </w:r>
      <w:r w:rsidRPr="00614FE6" w:rsidR="0035302D">
        <w:rPr>
          <w:rFonts w:ascii="Times New Roman" w:hAnsi="Times New Roman"/>
          <w:szCs w:val="24"/>
        </w:rPr>
        <w:t>ov</w:t>
      </w:r>
      <w:r w:rsidRPr="00614FE6">
        <w:rPr>
          <w:rFonts w:ascii="Times New Roman" w:hAnsi="Times New Roman"/>
          <w:szCs w:val="24"/>
        </w:rPr>
        <w:t xml:space="preserve"> hno</w:t>
      </w:r>
      <w:r w:rsidRPr="00614FE6" w:rsidR="0035302D">
        <w:rPr>
          <w:rFonts w:ascii="Times New Roman" w:hAnsi="Times New Roman"/>
          <w:szCs w:val="24"/>
        </w:rPr>
        <w:t>jí</w:t>
      </w:r>
      <w:r w:rsidRPr="00614FE6">
        <w:rPr>
          <w:rFonts w:ascii="Times New Roman" w:hAnsi="Times New Roman"/>
          <w:szCs w:val="24"/>
        </w:rPr>
        <w:t>v do skladovacích sekc</w:t>
      </w:r>
      <w:r w:rsidRPr="00614FE6" w:rsidR="0035302D">
        <w:rPr>
          <w:rFonts w:ascii="Times New Roman" w:hAnsi="Times New Roman"/>
          <w:szCs w:val="24"/>
        </w:rPr>
        <w:t>i</w:t>
      </w:r>
      <w:r w:rsidRPr="00614FE6">
        <w:rPr>
          <w:rFonts w:ascii="Times New Roman" w:hAnsi="Times New Roman"/>
          <w:szCs w:val="24"/>
        </w:rPr>
        <w:t>í, box</w:t>
      </w:r>
      <w:r w:rsidRPr="00614FE6" w:rsidR="0035302D">
        <w:rPr>
          <w:rFonts w:ascii="Times New Roman" w:hAnsi="Times New Roman"/>
          <w:szCs w:val="24"/>
        </w:rPr>
        <w:t>ov</w:t>
      </w:r>
      <w:r w:rsidRPr="00614FE6">
        <w:rPr>
          <w:rFonts w:ascii="Times New Roman" w:hAnsi="Times New Roman"/>
          <w:szCs w:val="24"/>
        </w:rPr>
        <w:t xml:space="preserve"> </w:t>
      </w:r>
      <w:r w:rsidRPr="00614FE6" w:rsidR="0035302D">
        <w:rPr>
          <w:rFonts w:ascii="Times New Roman" w:hAnsi="Times New Roman"/>
          <w:szCs w:val="24"/>
        </w:rPr>
        <w:t>al</w:t>
      </w:r>
      <w:r w:rsidRPr="00614FE6">
        <w:rPr>
          <w:rFonts w:ascii="Times New Roman" w:hAnsi="Times New Roman"/>
          <w:szCs w:val="24"/>
        </w:rPr>
        <w:t xml:space="preserve">ebo nádrží </w:t>
      </w:r>
      <w:r w:rsidRPr="00614FE6" w:rsidR="0035302D">
        <w:rPr>
          <w:rFonts w:ascii="Times New Roman" w:hAnsi="Times New Roman"/>
          <w:szCs w:val="24"/>
        </w:rPr>
        <w:t>podľa</w:t>
      </w:r>
      <w:r w:rsidRPr="00614FE6">
        <w:rPr>
          <w:rFonts w:ascii="Times New Roman" w:hAnsi="Times New Roman"/>
          <w:szCs w:val="24"/>
        </w:rPr>
        <w:t xml:space="preserve"> požadovan</w:t>
      </w:r>
      <w:r w:rsidRPr="00614FE6" w:rsidR="0035302D">
        <w:rPr>
          <w:rFonts w:ascii="Times New Roman" w:hAnsi="Times New Roman"/>
          <w:szCs w:val="24"/>
        </w:rPr>
        <w:t>ej</w:t>
      </w:r>
      <w:r w:rsidRPr="00614FE6">
        <w:rPr>
          <w:rFonts w:ascii="Times New Roman" w:hAnsi="Times New Roman"/>
          <w:szCs w:val="24"/>
        </w:rPr>
        <w:t xml:space="preserve"> kapacity, p</w:t>
      </w:r>
      <w:r w:rsidRPr="00614FE6" w:rsidR="0035302D">
        <w:rPr>
          <w:rFonts w:ascii="Times New Roman" w:hAnsi="Times New Roman"/>
          <w:szCs w:val="24"/>
        </w:rPr>
        <w:t>r</w:t>
      </w:r>
      <w:r w:rsidRPr="00614FE6">
        <w:rPr>
          <w:rFonts w:ascii="Times New Roman" w:hAnsi="Times New Roman"/>
          <w:szCs w:val="24"/>
        </w:rPr>
        <w:t>i re</w:t>
      </w:r>
      <w:r w:rsidRPr="00614FE6" w:rsidR="0035302D">
        <w:rPr>
          <w:rFonts w:ascii="Times New Roman" w:hAnsi="Times New Roman"/>
          <w:szCs w:val="24"/>
        </w:rPr>
        <w:t>š</w:t>
      </w:r>
      <w:r w:rsidRPr="00614FE6">
        <w:rPr>
          <w:rFonts w:ascii="Times New Roman" w:hAnsi="Times New Roman"/>
          <w:szCs w:val="24"/>
        </w:rPr>
        <w:t>pektov</w:t>
      </w:r>
      <w:r w:rsidRPr="00614FE6" w:rsidR="0035302D">
        <w:rPr>
          <w:rFonts w:ascii="Times New Roman" w:hAnsi="Times New Roman"/>
          <w:szCs w:val="24"/>
        </w:rPr>
        <w:t>a</w:t>
      </w:r>
      <w:r w:rsidRPr="00614FE6">
        <w:rPr>
          <w:rFonts w:ascii="Times New Roman" w:hAnsi="Times New Roman"/>
          <w:szCs w:val="24"/>
        </w:rPr>
        <w:t xml:space="preserve">ní </w:t>
      </w:r>
      <w:r w:rsidRPr="00614FE6" w:rsidR="0035302D">
        <w:rPr>
          <w:rFonts w:ascii="Times New Roman" w:hAnsi="Times New Roman"/>
          <w:szCs w:val="24"/>
        </w:rPr>
        <w:t>fyzikálnych</w:t>
      </w:r>
      <w:r w:rsidRPr="00614FE6">
        <w:rPr>
          <w:rFonts w:ascii="Times New Roman" w:hAnsi="Times New Roman"/>
          <w:szCs w:val="24"/>
        </w:rPr>
        <w:t xml:space="preserve"> </w:t>
      </w:r>
      <w:r w:rsidRPr="00614FE6" w:rsidR="0035302D">
        <w:rPr>
          <w:rFonts w:ascii="Times New Roman" w:hAnsi="Times New Roman"/>
          <w:szCs w:val="24"/>
        </w:rPr>
        <w:t xml:space="preserve">a </w:t>
      </w:r>
      <w:r w:rsidRPr="00614FE6">
        <w:rPr>
          <w:rFonts w:ascii="Times New Roman" w:hAnsi="Times New Roman"/>
          <w:szCs w:val="24"/>
        </w:rPr>
        <w:t xml:space="preserve">chemických vlastností skladovaných </w:t>
      </w:r>
      <w:r w:rsidRPr="00614FE6" w:rsidR="0035302D">
        <w:rPr>
          <w:rFonts w:ascii="Times New Roman" w:hAnsi="Times New Roman"/>
          <w:szCs w:val="24"/>
        </w:rPr>
        <w:t>látok</w:t>
      </w:r>
      <w:r w:rsidRPr="00614FE6">
        <w:rPr>
          <w:rFonts w:ascii="Times New Roman" w:hAnsi="Times New Roman"/>
          <w:szCs w:val="24"/>
        </w:rPr>
        <w:t>.</w:t>
      </w:r>
    </w:p>
    <w:p w:rsidR="0035302D"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10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Kon</w:t>
      </w:r>
      <w:r w:rsidRPr="00614FE6" w:rsidR="0035302D">
        <w:rPr>
          <w:rFonts w:ascii="Times New Roman" w:hAnsi="Times New Roman"/>
          <w:szCs w:val="24"/>
        </w:rPr>
        <w:t>š</w:t>
      </w:r>
      <w:r w:rsidRPr="00614FE6">
        <w:rPr>
          <w:rFonts w:ascii="Times New Roman" w:hAnsi="Times New Roman"/>
          <w:szCs w:val="24"/>
        </w:rPr>
        <w:t>trukc</w:t>
      </w:r>
      <w:r w:rsidRPr="00614FE6" w:rsidR="0035302D">
        <w:rPr>
          <w:rFonts w:ascii="Times New Roman" w:hAnsi="Times New Roman"/>
          <w:szCs w:val="24"/>
        </w:rPr>
        <w:t>ia</w:t>
      </w:r>
      <w:r w:rsidRPr="00614FE6">
        <w:rPr>
          <w:rFonts w:ascii="Times New Roman" w:hAnsi="Times New Roman"/>
          <w:szCs w:val="24"/>
        </w:rPr>
        <w:t>, obvodový a st</w:t>
      </w:r>
      <w:r w:rsidRPr="00614FE6" w:rsidR="0035302D">
        <w:rPr>
          <w:rFonts w:ascii="Times New Roman" w:hAnsi="Times New Roman"/>
          <w:szCs w:val="24"/>
        </w:rPr>
        <w:t>r</w:t>
      </w:r>
      <w:r w:rsidRPr="00614FE6">
        <w:rPr>
          <w:rFonts w:ascii="Times New Roman" w:hAnsi="Times New Roman"/>
          <w:szCs w:val="24"/>
        </w:rPr>
        <w:t>ešn</w:t>
      </w:r>
      <w:r w:rsidRPr="00614FE6" w:rsidR="0035302D">
        <w:rPr>
          <w:rFonts w:ascii="Times New Roman" w:hAnsi="Times New Roman"/>
          <w:szCs w:val="24"/>
        </w:rPr>
        <w:t>ý</w:t>
      </w:r>
      <w:r w:rsidRPr="00614FE6">
        <w:rPr>
          <w:rFonts w:ascii="Times New Roman" w:hAnsi="Times New Roman"/>
          <w:szCs w:val="24"/>
        </w:rPr>
        <w:t xml:space="preserve"> plášť stav</w:t>
      </w:r>
      <w:r w:rsidRPr="00614FE6" w:rsidR="0035302D">
        <w:rPr>
          <w:rFonts w:ascii="Times New Roman" w:hAnsi="Times New Roman"/>
          <w:szCs w:val="24"/>
        </w:rPr>
        <w:t>i</w:t>
      </w:r>
      <w:r w:rsidRPr="00614FE6">
        <w:rPr>
          <w:rFonts w:ascii="Times New Roman" w:hAnsi="Times New Roman"/>
          <w:szCs w:val="24"/>
        </w:rPr>
        <w:t xml:space="preserve">eb </w:t>
      </w:r>
      <w:r w:rsidRPr="00614FE6" w:rsidR="00A32BFC">
        <w:rPr>
          <w:rFonts w:ascii="Times New Roman" w:hAnsi="Times New Roman"/>
          <w:szCs w:val="24"/>
        </w:rPr>
        <w:t>na</w:t>
      </w:r>
      <w:r w:rsidRPr="00614FE6">
        <w:rPr>
          <w:rFonts w:ascii="Times New Roman" w:hAnsi="Times New Roman"/>
          <w:szCs w:val="24"/>
        </w:rPr>
        <w:t xml:space="preserve"> skladov</w:t>
      </w:r>
      <w:r w:rsidRPr="00614FE6" w:rsidR="0035302D">
        <w:rPr>
          <w:rFonts w:ascii="Times New Roman" w:hAnsi="Times New Roman"/>
          <w:szCs w:val="24"/>
        </w:rPr>
        <w:t>anie</w:t>
      </w:r>
      <w:r w:rsidRPr="00614FE6">
        <w:rPr>
          <w:rFonts w:ascii="Times New Roman" w:hAnsi="Times New Roman"/>
          <w:szCs w:val="24"/>
        </w:rPr>
        <w:t xml:space="preserve"> tuhých </w:t>
      </w:r>
      <w:r w:rsidRPr="00614FE6" w:rsidR="0035302D">
        <w:rPr>
          <w:rFonts w:ascii="Times New Roman" w:hAnsi="Times New Roman"/>
          <w:szCs w:val="24"/>
        </w:rPr>
        <w:t>hnojív</w:t>
      </w:r>
      <w:r w:rsidRPr="00614FE6">
        <w:rPr>
          <w:rFonts w:ascii="Times New Roman" w:hAnsi="Times New Roman"/>
          <w:szCs w:val="24"/>
        </w:rPr>
        <w:t xml:space="preserve"> mus</w:t>
      </w:r>
      <w:r w:rsidRPr="00614FE6" w:rsidR="00663C6F">
        <w:rPr>
          <w:rFonts w:ascii="Times New Roman" w:hAnsi="Times New Roman"/>
          <w:szCs w:val="24"/>
        </w:rPr>
        <w:t>ia</w:t>
      </w:r>
      <w:r w:rsidRPr="00614FE6">
        <w:rPr>
          <w:rFonts w:ascii="Times New Roman" w:hAnsi="Times New Roman"/>
          <w:szCs w:val="24"/>
        </w:rPr>
        <w:t xml:space="preserve"> </w:t>
      </w:r>
      <w:r w:rsidRPr="00614FE6" w:rsidR="0035302D">
        <w:rPr>
          <w:rFonts w:ascii="Times New Roman" w:hAnsi="Times New Roman"/>
          <w:szCs w:val="24"/>
        </w:rPr>
        <w:t>sp</w:t>
      </w:r>
      <w:r w:rsidRPr="00614FE6" w:rsidR="00A32BFC">
        <w:rPr>
          <w:rFonts w:ascii="Times New Roman" w:hAnsi="Times New Roman"/>
          <w:szCs w:val="24"/>
        </w:rPr>
        <w:t>ĺ</w:t>
      </w:r>
      <w:r w:rsidRPr="00614FE6" w:rsidR="0035302D">
        <w:rPr>
          <w:rFonts w:ascii="Times New Roman" w:hAnsi="Times New Roman"/>
          <w:szCs w:val="24"/>
        </w:rPr>
        <w:t>ňať</w:t>
      </w:r>
      <w:r w:rsidRPr="00614FE6">
        <w:rPr>
          <w:rFonts w:ascii="Times New Roman" w:hAnsi="Times New Roman"/>
          <w:szCs w:val="24"/>
        </w:rPr>
        <w:t xml:space="preserve"> </w:t>
      </w:r>
      <w:r w:rsidRPr="00614FE6" w:rsidR="0035302D">
        <w:rPr>
          <w:rFonts w:ascii="Times New Roman" w:hAnsi="Times New Roman"/>
          <w:szCs w:val="24"/>
        </w:rPr>
        <w:t>požiadavky</w:t>
      </w:r>
      <w:r w:rsidRPr="00614FE6">
        <w:rPr>
          <w:rFonts w:ascii="Times New Roman" w:hAnsi="Times New Roman"/>
          <w:szCs w:val="24"/>
        </w:rPr>
        <w:t xml:space="preserve"> na</w:t>
      </w:r>
      <w:r w:rsidRPr="00614FE6" w:rsidR="00663C6F">
        <w:rPr>
          <w:rFonts w:ascii="Times New Roman" w:hAnsi="Times New Roman"/>
          <w:szCs w:val="24"/>
        </w:rPr>
        <w:t>:</w:t>
      </w:r>
    </w:p>
    <w:p w:rsidR="00A627BB" w:rsidRPr="00614FE6" w:rsidP="00ED1D84">
      <w:pPr>
        <w:pStyle w:val="Textpsmene"/>
        <w:numPr>
          <w:ilvl w:val="0"/>
          <w:numId w:val="102"/>
        </w:numPr>
        <w:tabs>
          <w:tab w:val="clear" w:pos="425"/>
          <w:tab w:val="num" w:pos="851"/>
          <w:tab w:val="clear" w:pos="1145"/>
        </w:tabs>
        <w:bidi w:val="0"/>
        <w:spacing w:line="240" w:lineRule="atLeast"/>
        <w:ind w:left="851" w:hanging="567"/>
        <w:jc w:val="left"/>
        <w:rPr>
          <w:rFonts w:ascii="Times New Roman" w:hAnsi="Times New Roman"/>
          <w:szCs w:val="24"/>
        </w:rPr>
      </w:pPr>
      <w:r w:rsidRPr="00614FE6">
        <w:rPr>
          <w:rFonts w:ascii="Times New Roman" w:hAnsi="Times New Roman"/>
          <w:szCs w:val="24"/>
        </w:rPr>
        <w:t>ich ochranu p</w:t>
      </w:r>
      <w:r w:rsidRPr="00614FE6" w:rsidR="0035302D">
        <w:rPr>
          <w:rFonts w:ascii="Times New Roman" w:hAnsi="Times New Roman"/>
          <w:szCs w:val="24"/>
        </w:rPr>
        <w:t>r</w:t>
      </w:r>
      <w:r w:rsidRPr="00614FE6">
        <w:rPr>
          <w:rFonts w:ascii="Times New Roman" w:hAnsi="Times New Roman"/>
          <w:szCs w:val="24"/>
        </w:rPr>
        <w:t xml:space="preserve">ed </w:t>
      </w:r>
      <w:r w:rsidRPr="00614FE6" w:rsidR="0035302D">
        <w:rPr>
          <w:rFonts w:ascii="Times New Roman" w:hAnsi="Times New Roman"/>
          <w:szCs w:val="24"/>
        </w:rPr>
        <w:t>klimatickými účinkami</w:t>
      </w:r>
      <w:r w:rsidRPr="00614FE6">
        <w:rPr>
          <w:rFonts w:ascii="Times New Roman" w:hAnsi="Times New Roman"/>
          <w:szCs w:val="24"/>
        </w:rPr>
        <w:t xml:space="preserve"> a p</w:t>
      </w:r>
      <w:r w:rsidRPr="00614FE6" w:rsidR="0035302D">
        <w:rPr>
          <w:rFonts w:ascii="Times New Roman" w:hAnsi="Times New Roman"/>
          <w:szCs w:val="24"/>
        </w:rPr>
        <w:t>r</w:t>
      </w:r>
      <w:r w:rsidRPr="00614FE6">
        <w:rPr>
          <w:rFonts w:ascii="Times New Roman" w:hAnsi="Times New Roman"/>
          <w:szCs w:val="24"/>
        </w:rPr>
        <w:t>ed nadm</w:t>
      </w:r>
      <w:r w:rsidRPr="00614FE6" w:rsidR="0035302D">
        <w:rPr>
          <w:rFonts w:ascii="Times New Roman" w:hAnsi="Times New Roman"/>
          <w:szCs w:val="24"/>
        </w:rPr>
        <w:t>e</w:t>
      </w:r>
      <w:r w:rsidRPr="00614FE6">
        <w:rPr>
          <w:rFonts w:ascii="Times New Roman" w:hAnsi="Times New Roman"/>
          <w:szCs w:val="24"/>
        </w:rPr>
        <w:t xml:space="preserve">rným </w:t>
      </w:r>
      <w:r w:rsidRPr="00614FE6" w:rsidR="0035302D">
        <w:rPr>
          <w:rFonts w:ascii="Times New Roman" w:hAnsi="Times New Roman"/>
          <w:szCs w:val="24"/>
        </w:rPr>
        <w:t>otepľovaním</w:t>
      </w:r>
      <w:r w:rsidRPr="00614FE6">
        <w:rPr>
          <w:rFonts w:ascii="Times New Roman" w:hAnsi="Times New Roman"/>
          <w:szCs w:val="24"/>
        </w:rPr>
        <w:t xml:space="preserve"> </w:t>
      </w:r>
      <w:r w:rsidRPr="00614FE6" w:rsidR="0035302D">
        <w:rPr>
          <w:rFonts w:ascii="Times New Roman" w:hAnsi="Times New Roman"/>
          <w:szCs w:val="24"/>
        </w:rPr>
        <w:t>súčasti</w:t>
      </w:r>
      <w:r w:rsidRPr="00614FE6">
        <w:rPr>
          <w:rFonts w:ascii="Times New Roman" w:hAnsi="Times New Roman"/>
          <w:szCs w:val="24"/>
        </w:rPr>
        <w:t xml:space="preserve"> stavby, </w:t>
      </w:r>
      <w:r w:rsidRPr="00614FE6" w:rsidR="00663C6F">
        <w:rPr>
          <w:rFonts w:ascii="Times New Roman" w:hAnsi="Times New Roman"/>
          <w:szCs w:val="24"/>
        </w:rPr>
        <w:t xml:space="preserve">svojimi </w:t>
      </w:r>
      <w:r w:rsidRPr="00614FE6">
        <w:rPr>
          <w:rFonts w:ascii="Times New Roman" w:hAnsi="Times New Roman"/>
          <w:szCs w:val="24"/>
        </w:rPr>
        <w:t>tepeln</w:t>
      </w:r>
      <w:r w:rsidRPr="00614FE6" w:rsidR="009B1FF5">
        <w:rPr>
          <w:rFonts w:ascii="Times New Roman" w:hAnsi="Times New Roman"/>
          <w:szCs w:val="24"/>
        </w:rPr>
        <w:t>o</w:t>
      </w:r>
      <w:r w:rsidRPr="00614FE6">
        <w:rPr>
          <w:rFonts w:ascii="Times New Roman" w:hAnsi="Times New Roman"/>
          <w:szCs w:val="24"/>
        </w:rPr>
        <w:t>izolačn</w:t>
      </w:r>
      <w:r w:rsidRPr="00614FE6" w:rsidR="009B1FF5">
        <w:rPr>
          <w:rFonts w:ascii="Times New Roman" w:hAnsi="Times New Roman"/>
          <w:szCs w:val="24"/>
        </w:rPr>
        <w:t>ými</w:t>
      </w:r>
      <w:r w:rsidRPr="00614FE6">
        <w:rPr>
          <w:rFonts w:ascii="Times New Roman" w:hAnsi="Times New Roman"/>
          <w:szCs w:val="24"/>
        </w:rPr>
        <w:t xml:space="preserve"> </w:t>
      </w:r>
      <w:r w:rsidRPr="00614FE6" w:rsidR="009B1FF5">
        <w:rPr>
          <w:rFonts w:ascii="Times New Roman" w:hAnsi="Times New Roman"/>
          <w:szCs w:val="24"/>
        </w:rPr>
        <w:t>vlastnosťami</w:t>
      </w:r>
      <w:r w:rsidRPr="00614FE6">
        <w:rPr>
          <w:rFonts w:ascii="Times New Roman" w:hAnsi="Times New Roman"/>
          <w:szCs w:val="24"/>
        </w:rPr>
        <w:t xml:space="preserve"> </w:t>
      </w:r>
      <w:r w:rsidRPr="00614FE6" w:rsidR="009B1FF5">
        <w:rPr>
          <w:rFonts w:ascii="Times New Roman" w:hAnsi="Times New Roman"/>
          <w:szCs w:val="24"/>
        </w:rPr>
        <w:t xml:space="preserve">s ohľadom na </w:t>
      </w:r>
      <w:r w:rsidRPr="00614FE6">
        <w:rPr>
          <w:rFonts w:ascii="Times New Roman" w:hAnsi="Times New Roman"/>
          <w:szCs w:val="24"/>
        </w:rPr>
        <w:t>klimatick</w:t>
      </w:r>
      <w:r w:rsidRPr="00614FE6" w:rsidR="009B1FF5">
        <w:rPr>
          <w:rFonts w:ascii="Times New Roman" w:hAnsi="Times New Roman"/>
          <w:szCs w:val="24"/>
        </w:rPr>
        <w:t>é</w:t>
      </w:r>
      <w:r w:rsidRPr="00614FE6">
        <w:rPr>
          <w:rFonts w:ascii="Times New Roman" w:hAnsi="Times New Roman"/>
          <w:szCs w:val="24"/>
        </w:rPr>
        <w:t xml:space="preserve"> podm</w:t>
      </w:r>
      <w:r w:rsidRPr="00614FE6" w:rsidR="009B1FF5">
        <w:rPr>
          <w:rFonts w:ascii="Times New Roman" w:hAnsi="Times New Roman"/>
          <w:szCs w:val="24"/>
        </w:rPr>
        <w:t>ie</w:t>
      </w:r>
      <w:r w:rsidRPr="00614FE6">
        <w:rPr>
          <w:rFonts w:ascii="Times New Roman" w:hAnsi="Times New Roman"/>
          <w:szCs w:val="24"/>
        </w:rPr>
        <w:t>nk</w:t>
      </w:r>
      <w:r w:rsidRPr="00614FE6" w:rsidR="009B1FF5">
        <w:rPr>
          <w:rFonts w:ascii="Times New Roman" w:hAnsi="Times New Roman"/>
          <w:szCs w:val="24"/>
        </w:rPr>
        <w:t>y</w:t>
      </w:r>
      <w:r w:rsidRPr="00614FE6">
        <w:rPr>
          <w:rFonts w:ascii="Times New Roman" w:hAnsi="Times New Roman"/>
          <w:szCs w:val="24"/>
        </w:rPr>
        <w:t xml:space="preserve"> </w:t>
      </w:r>
      <w:r w:rsidRPr="00614FE6" w:rsidR="009B1FF5">
        <w:rPr>
          <w:rFonts w:ascii="Times New Roman" w:hAnsi="Times New Roman"/>
          <w:szCs w:val="24"/>
        </w:rPr>
        <w:t xml:space="preserve">a na </w:t>
      </w:r>
      <w:r w:rsidRPr="00614FE6">
        <w:rPr>
          <w:rFonts w:ascii="Times New Roman" w:hAnsi="Times New Roman"/>
          <w:szCs w:val="24"/>
        </w:rPr>
        <w:t xml:space="preserve"> druh skladovaných </w:t>
      </w:r>
      <w:r w:rsidRPr="00614FE6" w:rsidR="009B1FF5">
        <w:rPr>
          <w:rFonts w:ascii="Times New Roman" w:hAnsi="Times New Roman"/>
          <w:szCs w:val="24"/>
        </w:rPr>
        <w:t>hnojív</w:t>
      </w:r>
      <w:r w:rsidRPr="00614FE6">
        <w:rPr>
          <w:rFonts w:ascii="Times New Roman" w:hAnsi="Times New Roman"/>
          <w:szCs w:val="24"/>
        </w:rPr>
        <w:t>,</w:t>
      </w:r>
    </w:p>
    <w:p w:rsidR="00A627BB" w:rsidRPr="00614FE6" w:rsidP="00ED1D84">
      <w:pPr>
        <w:pStyle w:val="Textpsmene"/>
        <w:numPr>
          <w:ilvl w:val="0"/>
          <w:numId w:val="102"/>
        </w:numPr>
        <w:tabs>
          <w:tab w:val="clear" w:pos="425"/>
          <w:tab w:val="num" w:pos="851"/>
          <w:tab w:val="clear" w:pos="1145"/>
        </w:tabs>
        <w:bidi w:val="0"/>
        <w:spacing w:line="240" w:lineRule="atLeast"/>
        <w:ind w:left="851" w:hanging="567"/>
        <w:jc w:val="left"/>
        <w:rPr>
          <w:rFonts w:ascii="Times New Roman" w:hAnsi="Times New Roman"/>
          <w:szCs w:val="24"/>
        </w:rPr>
      </w:pPr>
      <w:r w:rsidRPr="00614FE6" w:rsidR="009B1FF5">
        <w:rPr>
          <w:rFonts w:ascii="Times New Roman" w:hAnsi="Times New Roman"/>
          <w:szCs w:val="24"/>
        </w:rPr>
        <w:t>odolnosť</w:t>
      </w:r>
      <w:r w:rsidRPr="00614FE6">
        <w:rPr>
          <w:rFonts w:ascii="Times New Roman" w:hAnsi="Times New Roman"/>
          <w:szCs w:val="24"/>
        </w:rPr>
        <w:t xml:space="preserve"> proti chemickému p</w:t>
      </w:r>
      <w:r w:rsidRPr="00614FE6" w:rsidR="009B1FF5">
        <w:rPr>
          <w:rFonts w:ascii="Times New Roman" w:hAnsi="Times New Roman"/>
          <w:szCs w:val="24"/>
        </w:rPr>
        <w:t>ô</w:t>
      </w:r>
      <w:r w:rsidRPr="00614FE6">
        <w:rPr>
          <w:rFonts w:ascii="Times New Roman" w:hAnsi="Times New Roman"/>
          <w:szCs w:val="24"/>
        </w:rPr>
        <w:t>soben</w:t>
      </w:r>
      <w:r w:rsidRPr="00614FE6" w:rsidR="009B1FF5">
        <w:rPr>
          <w:rFonts w:ascii="Times New Roman" w:hAnsi="Times New Roman"/>
          <w:szCs w:val="24"/>
        </w:rPr>
        <w:t>iu</w:t>
      </w:r>
      <w:r w:rsidRPr="00614FE6">
        <w:rPr>
          <w:rFonts w:ascii="Times New Roman" w:hAnsi="Times New Roman"/>
          <w:szCs w:val="24"/>
        </w:rPr>
        <w:t xml:space="preserve"> </w:t>
      </w:r>
      <w:r w:rsidRPr="00614FE6" w:rsidR="009B1FF5">
        <w:rPr>
          <w:rFonts w:ascii="Times New Roman" w:hAnsi="Times New Roman"/>
          <w:szCs w:val="24"/>
        </w:rPr>
        <w:t>hnojív</w:t>
      </w:r>
      <w:r w:rsidRPr="00614FE6">
        <w:rPr>
          <w:rFonts w:ascii="Times New Roman" w:hAnsi="Times New Roman"/>
          <w:szCs w:val="24"/>
        </w:rPr>
        <w:t xml:space="preserve"> a proti </w:t>
      </w:r>
      <w:r w:rsidRPr="00614FE6" w:rsidR="009B1FF5">
        <w:rPr>
          <w:rFonts w:ascii="Times New Roman" w:hAnsi="Times New Roman"/>
          <w:szCs w:val="24"/>
        </w:rPr>
        <w:t>korózii</w:t>
      </w:r>
      <w:r w:rsidRPr="00614FE6">
        <w:rPr>
          <w:rFonts w:ascii="Times New Roman" w:hAnsi="Times New Roman"/>
          <w:szCs w:val="24"/>
        </w:rPr>
        <w:t>,</w:t>
      </w:r>
    </w:p>
    <w:p w:rsidR="00A627BB" w:rsidRPr="00614FE6" w:rsidP="00ED1D84">
      <w:pPr>
        <w:pStyle w:val="Textpsmene"/>
        <w:numPr>
          <w:ilvl w:val="0"/>
          <w:numId w:val="102"/>
        </w:numPr>
        <w:tabs>
          <w:tab w:val="clear" w:pos="425"/>
          <w:tab w:val="num" w:pos="851"/>
          <w:tab w:val="clear" w:pos="1145"/>
        </w:tabs>
        <w:bidi w:val="0"/>
        <w:spacing w:line="240" w:lineRule="atLeast"/>
        <w:ind w:left="851" w:hanging="567"/>
        <w:jc w:val="left"/>
        <w:rPr>
          <w:rFonts w:ascii="Times New Roman" w:hAnsi="Times New Roman"/>
          <w:szCs w:val="24"/>
        </w:rPr>
      </w:pPr>
      <w:r w:rsidRPr="00614FE6">
        <w:rPr>
          <w:rFonts w:ascii="Times New Roman" w:hAnsi="Times New Roman"/>
          <w:szCs w:val="24"/>
        </w:rPr>
        <w:t>zame</w:t>
      </w:r>
      <w:r w:rsidRPr="00614FE6" w:rsidR="009B1FF5">
        <w:rPr>
          <w:rFonts w:ascii="Times New Roman" w:hAnsi="Times New Roman"/>
          <w:szCs w:val="24"/>
        </w:rPr>
        <w:t>d</w:t>
      </w:r>
      <w:r w:rsidRPr="00614FE6">
        <w:rPr>
          <w:rFonts w:ascii="Times New Roman" w:hAnsi="Times New Roman"/>
          <w:szCs w:val="24"/>
        </w:rPr>
        <w:t>zen</w:t>
      </w:r>
      <w:r w:rsidRPr="00614FE6" w:rsidR="009B1FF5">
        <w:rPr>
          <w:rFonts w:ascii="Times New Roman" w:hAnsi="Times New Roman"/>
          <w:szCs w:val="24"/>
        </w:rPr>
        <w:t>ie</w:t>
      </w:r>
      <w:r w:rsidRPr="00614FE6">
        <w:rPr>
          <w:rFonts w:ascii="Times New Roman" w:hAnsi="Times New Roman"/>
          <w:szCs w:val="24"/>
        </w:rPr>
        <w:t xml:space="preserve"> možnosti pyrolytického rozkladu </w:t>
      </w:r>
      <w:r w:rsidRPr="00614FE6" w:rsidR="009B1FF5">
        <w:rPr>
          <w:rFonts w:ascii="Times New Roman" w:hAnsi="Times New Roman"/>
          <w:szCs w:val="24"/>
        </w:rPr>
        <w:t>hnojív</w:t>
      </w:r>
      <w:r w:rsidRPr="00614FE6">
        <w:rPr>
          <w:rFonts w:ascii="Times New Roman" w:hAnsi="Times New Roman"/>
          <w:szCs w:val="24"/>
        </w:rPr>
        <w:t>,</w:t>
      </w:r>
    </w:p>
    <w:p w:rsidR="00A627BB" w:rsidRPr="00614FE6" w:rsidP="00ED1D84">
      <w:pPr>
        <w:pStyle w:val="Textpsmene"/>
        <w:numPr>
          <w:ilvl w:val="0"/>
          <w:numId w:val="102"/>
        </w:numPr>
        <w:tabs>
          <w:tab w:val="clear" w:pos="425"/>
          <w:tab w:val="num" w:pos="851"/>
          <w:tab w:val="clear" w:pos="1145"/>
        </w:tabs>
        <w:bidi w:val="0"/>
        <w:spacing w:line="240" w:lineRule="atLeast"/>
        <w:ind w:left="851" w:hanging="567"/>
        <w:jc w:val="left"/>
        <w:rPr>
          <w:rFonts w:ascii="Times New Roman" w:hAnsi="Times New Roman"/>
          <w:szCs w:val="24"/>
        </w:rPr>
      </w:pPr>
      <w:r w:rsidRPr="00614FE6">
        <w:rPr>
          <w:rFonts w:ascii="Times New Roman" w:hAnsi="Times New Roman"/>
          <w:szCs w:val="24"/>
        </w:rPr>
        <w:t>p</w:t>
      </w:r>
      <w:r w:rsidRPr="00614FE6" w:rsidR="009B1FF5">
        <w:rPr>
          <w:rFonts w:ascii="Times New Roman" w:hAnsi="Times New Roman"/>
          <w:szCs w:val="24"/>
        </w:rPr>
        <w:t>r</w:t>
      </w:r>
      <w:r w:rsidRPr="00614FE6">
        <w:rPr>
          <w:rFonts w:ascii="Times New Roman" w:hAnsi="Times New Roman"/>
          <w:szCs w:val="24"/>
        </w:rPr>
        <w:t>enos statického za</w:t>
      </w:r>
      <w:r w:rsidRPr="00614FE6" w:rsidR="009B1FF5">
        <w:rPr>
          <w:rFonts w:ascii="Times New Roman" w:hAnsi="Times New Roman"/>
          <w:szCs w:val="24"/>
        </w:rPr>
        <w:t>ťaženia</w:t>
      </w:r>
      <w:r w:rsidRPr="00614FE6">
        <w:rPr>
          <w:rFonts w:ascii="Times New Roman" w:hAnsi="Times New Roman"/>
          <w:szCs w:val="24"/>
        </w:rPr>
        <w:t xml:space="preserve"> skladovaných substrát</w:t>
      </w:r>
      <w:r w:rsidRPr="00614FE6" w:rsidR="009B1FF5">
        <w:rPr>
          <w:rFonts w:ascii="Times New Roman" w:hAnsi="Times New Roman"/>
          <w:szCs w:val="24"/>
        </w:rPr>
        <w:t>ov</w:t>
      </w:r>
      <w:r w:rsidRPr="00614FE6">
        <w:rPr>
          <w:rFonts w:ascii="Times New Roman" w:hAnsi="Times New Roman"/>
          <w:szCs w:val="24"/>
        </w:rPr>
        <w:t xml:space="preserve"> a technologického za</w:t>
      </w:r>
      <w:r w:rsidRPr="00614FE6" w:rsidR="009B1FF5">
        <w:rPr>
          <w:rFonts w:ascii="Times New Roman" w:hAnsi="Times New Roman"/>
          <w:szCs w:val="24"/>
        </w:rPr>
        <w:t>riadenia</w:t>
      </w:r>
      <w:r w:rsidRPr="00614FE6">
        <w:rPr>
          <w:rFonts w:ascii="Times New Roman" w:hAnsi="Times New Roman"/>
          <w:szCs w:val="24"/>
        </w:rPr>
        <w:t xml:space="preserve"> </w:t>
      </w:r>
      <w:r w:rsidRPr="00614FE6" w:rsidR="009B1FF5">
        <w:rPr>
          <w:rFonts w:ascii="Times New Roman" w:hAnsi="Times New Roman"/>
          <w:szCs w:val="24"/>
        </w:rPr>
        <w:t>podľa</w:t>
      </w:r>
      <w:r w:rsidRPr="00614FE6">
        <w:rPr>
          <w:rFonts w:ascii="Times New Roman" w:hAnsi="Times New Roman"/>
          <w:szCs w:val="24"/>
        </w:rPr>
        <w:t xml:space="preserve"> </w:t>
      </w:r>
      <w:r w:rsidRPr="00614FE6" w:rsidR="009B1FF5">
        <w:rPr>
          <w:rFonts w:ascii="Times New Roman" w:hAnsi="Times New Roman"/>
          <w:szCs w:val="24"/>
        </w:rPr>
        <w:t>spôsobu</w:t>
      </w:r>
      <w:r w:rsidRPr="00614FE6">
        <w:rPr>
          <w:rFonts w:ascii="Times New Roman" w:hAnsi="Times New Roman"/>
          <w:szCs w:val="24"/>
        </w:rPr>
        <w:t xml:space="preserve"> ich </w:t>
      </w:r>
      <w:r w:rsidRPr="00614FE6" w:rsidR="009B1FF5">
        <w:rPr>
          <w:rFonts w:ascii="Times New Roman" w:hAnsi="Times New Roman"/>
          <w:szCs w:val="24"/>
        </w:rPr>
        <w:t>skladovania</w:t>
      </w:r>
      <w:r w:rsidRPr="00614FE6">
        <w:rPr>
          <w:rFonts w:ascii="Times New Roman" w:hAnsi="Times New Roman"/>
          <w:szCs w:val="24"/>
        </w:rPr>
        <w:t xml:space="preserve"> a manipul</w:t>
      </w:r>
      <w:r w:rsidRPr="00614FE6" w:rsidR="009B1FF5">
        <w:rPr>
          <w:rFonts w:ascii="Times New Roman" w:hAnsi="Times New Roman"/>
          <w:szCs w:val="24"/>
        </w:rPr>
        <w:t>ácie</w:t>
      </w:r>
      <w:r w:rsidRPr="00614FE6">
        <w:rPr>
          <w:rFonts w:ascii="Times New Roman" w:hAnsi="Times New Roman"/>
          <w:szCs w:val="24"/>
        </w:rPr>
        <w:t xml:space="preserve"> s nimi p</w:t>
      </w:r>
      <w:r w:rsidRPr="00614FE6" w:rsidR="009B1FF5">
        <w:rPr>
          <w:rFonts w:ascii="Times New Roman" w:hAnsi="Times New Roman"/>
          <w:szCs w:val="24"/>
        </w:rPr>
        <w:t>r</w:t>
      </w:r>
      <w:r w:rsidRPr="00614FE6">
        <w:rPr>
          <w:rFonts w:ascii="Times New Roman" w:hAnsi="Times New Roman"/>
          <w:szCs w:val="24"/>
        </w:rPr>
        <w:t>i pln</w:t>
      </w:r>
      <w:r w:rsidRPr="00614FE6" w:rsidR="009B1FF5">
        <w:rPr>
          <w:rFonts w:ascii="Times New Roman" w:hAnsi="Times New Roman"/>
          <w:szCs w:val="24"/>
        </w:rPr>
        <w:t>e</w:t>
      </w:r>
      <w:r w:rsidRPr="00614FE6">
        <w:rPr>
          <w:rFonts w:ascii="Times New Roman" w:hAnsi="Times New Roman"/>
          <w:szCs w:val="24"/>
        </w:rPr>
        <w:t>ní a vyskladňov</w:t>
      </w:r>
      <w:r w:rsidRPr="00614FE6" w:rsidR="009B1FF5">
        <w:rPr>
          <w:rFonts w:ascii="Times New Roman" w:hAnsi="Times New Roman"/>
          <w:szCs w:val="24"/>
        </w:rPr>
        <w:t>a</w:t>
      </w:r>
      <w:r w:rsidRPr="00614FE6">
        <w:rPr>
          <w:rFonts w:ascii="Times New Roman" w:hAnsi="Times New Roman"/>
          <w:szCs w:val="24"/>
        </w:rPr>
        <w:t>ní,</w:t>
      </w:r>
    </w:p>
    <w:p w:rsidR="00A627BB" w:rsidRPr="00614FE6" w:rsidP="00ED1D84">
      <w:pPr>
        <w:pStyle w:val="Textpsmene"/>
        <w:numPr>
          <w:ilvl w:val="0"/>
          <w:numId w:val="102"/>
        </w:numPr>
        <w:tabs>
          <w:tab w:val="clear" w:pos="425"/>
          <w:tab w:val="num" w:pos="851"/>
          <w:tab w:val="clear" w:pos="1145"/>
        </w:tabs>
        <w:bidi w:val="0"/>
        <w:spacing w:line="240" w:lineRule="atLeast"/>
        <w:ind w:left="851" w:hanging="567"/>
        <w:jc w:val="left"/>
        <w:rPr>
          <w:rFonts w:ascii="Times New Roman" w:hAnsi="Times New Roman"/>
          <w:szCs w:val="24"/>
        </w:rPr>
      </w:pPr>
      <w:r w:rsidRPr="00614FE6" w:rsidR="009B1FF5">
        <w:rPr>
          <w:rFonts w:ascii="Times New Roman" w:hAnsi="Times New Roman"/>
          <w:szCs w:val="24"/>
        </w:rPr>
        <w:t>uzavierateľnosť</w:t>
      </w:r>
      <w:r w:rsidRPr="00614FE6">
        <w:rPr>
          <w:rFonts w:ascii="Times New Roman" w:hAnsi="Times New Roman"/>
          <w:szCs w:val="24"/>
        </w:rPr>
        <w:t xml:space="preserve"> z</w:t>
      </w:r>
      <w:r w:rsidRPr="00614FE6" w:rsidR="009B1FF5">
        <w:rPr>
          <w:rFonts w:ascii="Times New Roman" w:hAnsi="Times New Roman"/>
          <w:szCs w:val="24"/>
        </w:rPr>
        <w:t>o</w:t>
      </w:r>
      <w:r w:rsidRPr="00614FE6">
        <w:rPr>
          <w:rFonts w:ascii="Times New Roman" w:hAnsi="Times New Roman"/>
          <w:szCs w:val="24"/>
        </w:rPr>
        <w:t xml:space="preserve"> vše</w:t>
      </w:r>
      <w:r w:rsidRPr="00614FE6" w:rsidR="009B1FF5">
        <w:rPr>
          <w:rFonts w:ascii="Times New Roman" w:hAnsi="Times New Roman"/>
          <w:szCs w:val="24"/>
        </w:rPr>
        <w:t>tký</w:t>
      </w:r>
      <w:r w:rsidRPr="00614FE6">
        <w:rPr>
          <w:rFonts w:ascii="Times New Roman" w:hAnsi="Times New Roman"/>
          <w:szCs w:val="24"/>
        </w:rPr>
        <w:t xml:space="preserve">ch </w:t>
      </w:r>
      <w:r w:rsidRPr="00614FE6" w:rsidR="009B1FF5">
        <w:rPr>
          <w:rFonts w:ascii="Times New Roman" w:hAnsi="Times New Roman"/>
          <w:szCs w:val="24"/>
        </w:rPr>
        <w:t>strán</w:t>
      </w:r>
      <w:r w:rsidRPr="00614FE6">
        <w:rPr>
          <w:rFonts w:ascii="Times New Roman" w:hAnsi="Times New Roman"/>
          <w:szCs w:val="24"/>
        </w:rPr>
        <w:t xml:space="preserve"> a zabezpečen</w:t>
      </w:r>
      <w:r w:rsidRPr="00614FE6" w:rsidR="009B1FF5">
        <w:rPr>
          <w:rFonts w:ascii="Times New Roman" w:hAnsi="Times New Roman"/>
          <w:szCs w:val="24"/>
        </w:rPr>
        <w:t>ie</w:t>
      </w:r>
      <w:r w:rsidRPr="00614FE6">
        <w:rPr>
          <w:rFonts w:ascii="Times New Roman" w:hAnsi="Times New Roman"/>
          <w:szCs w:val="24"/>
        </w:rPr>
        <w:t xml:space="preserve"> proti vniknut</w:t>
      </w:r>
      <w:r w:rsidRPr="00614FE6" w:rsidR="009B1FF5">
        <w:rPr>
          <w:rFonts w:ascii="Times New Roman" w:hAnsi="Times New Roman"/>
          <w:szCs w:val="24"/>
        </w:rPr>
        <w:t>iu</w:t>
      </w:r>
      <w:r w:rsidRPr="00614FE6">
        <w:rPr>
          <w:rFonts w:ascii="Times New Roman" w:hAnsi="Times New Roman"/>
          <w:szCs w:val="24"/>
        </w:rPr>
        <w:t xml:space="preserve"> vody a vlhkosti do skladovacích pr</w:t>
      </w:r>
      <w:r w:rsidRPr="00614FE6" w:rsidR="009B1FF5">
        <w:rPr>
          <w:rFonts w:ascii="Times New Roman" w:hAnsi="Times New Roman"/>
          <w:szCs w:val="24"/>
        </w:rPr>
        <w:t>ie</w:t>
      </w:r>
      <w:r w:rsidRPr="00614FE6">
        <w:rPr>
          <w:rFonts w:ascii="Times New Roman" w:hAnsi="Times New Roman"/>
          <w:szCs w:val="24"/>
        </w:rPr>
        <w:t>stor</w:t>
      </w:r>
      <w:r w:rsidRPr="00614FE6" w:rsidR="009B1FF5">
        <w:rPr>
          <w:rFonts w:ascii="Times New Roman" w:hAnsi="Times New Roman"/>
          <w:szCs w:val="24"/>
        </w:rPr>
        <w:t>ov</w:t>
      </w:r>
      <w:r w:rsidRPr="00614FE6">
        <w:rPr>
          <w:rFonts w:ascii="Times New Roman" w:hAnsi="Times New Roman"/>
          <w:szCs w:val="24"/>
        </w:rPr>
        <w:t xml:space="preserve">, </w:t>
      </w:r>
    </w:p>
    <w:p w:rsidR="00A627BB" w:rsidRPr="00614FE6" w:rsidP="00ED1D84">
      <w:pPr>
        <w:pStyle w:val="Textpsmene"/>
        <w:numPr>
          <w:ilvl w:val="0"/>
          <w:numId w:val="102"/>
        </w:numPr>
        <w:tabs>
          <w:tab w:val="clear" w:pos="425"/>
          <w:tab w:val="num" w:pos="851"/>
          <w:tab w:val="clear" w:pos="1145"/>
        </w:tabs>
        <w:bidi w:val="0"/>
        <w:spacing w:line="240" w:lineRule="atLeast"/>
        <w:ind w:left="851" w:hanging="567"/>
        <w:jc w:val="left"/>
        <w:rPr>
          <w:rFonts w:ascii="Times New Roman" w:hAnsi="Times New Roman"/>
          <w:szCs w:val="24"/>
        </w:rPr>
      </w:pPr>
      <w:r w:rsidRPr="00614FE6">
        <w:rPr>
          <w:rFonts w:ascii="Times New Roman" w:hAnsi="Times New Roman"/>
          <w:szCs w:val="24"/>
        </w:rPr>
        <w:t>o</w:t>
      </w:r>
      <w:r w:rsidRPr="00614FE6" w:rsidR="009B1FF5">
        <w:rPr>
          <w:rFonts w:ascii="Times New Roman" w:hAnsi="Times New Roman"/>
          <w:szCs w:val="24"/>
        </w:rPr>
        <w:t>b</w:t>
      </w:r>
      <w:r w:rsidRPr="00614FE6">
        <w:rPr>
          <w:rFonts w:ascii="Times New Roman" w:hAnsi="Times New Roman"/>
          <w:szCs w:val="24"/>
        </w:rPr>
        <w:t>me</w:t>
      </w:r>
      <w:r w:rsidRPr="00614FE6" w:rsidR="009B1FF5">
        <w:rPr>
          <w:rFonts w:ascii="Times New Roman" w:hAnsi="Times New Roman"/>
          <w:szCs w:val="24"/>
        </w:rPr>
        <w:t>d</w:t>
      </w:r>
      <w:r w:rsidRPr="00614FE6">
        <w:rPr>
          <w:rFonts w:ascii="Times New Roman" w:hAnsi="Times New Roman"/>
          <w:szCs w:val="24"/>
        </w:rPr>
        <w:t>zen</w:t>
      </w:r>
      <w:r w:rsidRPr="00614FE6" w:rsidR="009B1FF5">
        <w:rPr>
          <w:rFonts w:ascii="Times New Roman" w:hAnsi="Times New Roman"/>
          <w:szCs w:val="24"/>
        </w:rPr>
        <w:t>ie</w:t>
      </w:r>
      <w:r w:rsidRPr="00614FE6">
        <w:rPr>
          <w:rFonts w:ascii="Times New Roman" w:hAnsi="Times New Roman"/>
          <w:szCs w:val="24"/>
        </w:rPr>
        <w:t xml:space="preserve"> technologických otvor</w:t>
      </w:r>
      <w:r w:rsidRPr="00614FE6" w:rsidR="009B1FF5">
        <w:rPr>
          <w:rFonts w:ascii="Times New Roman" w:hAnsi="Times New Roman"/>
          <w:szCs w:val="24"/>
        </w:rPr>
        <w:t>ov</w:t>
      </w:r>
      <w:r w:rsidRPr="00614FE6">
        <w:rPr>
          <w:rFonts w:ascii="Times New Roman" w:hAnsi="Times New Roman"/>
          <w:szCs w:val="24"/>
        </w:rPr>
        <w:t xml:space="preserve"> pr</w:t>
      </w:r>
      <w:r w:rsidRPr="00614FE6" w:rsidR="009B1FF5">
        <w:rPr>
          <w:rFonts w:ascii="Times New Roman" w:hAnsi="Times New Roman"/>
          <w:szCs w:val="24"/>
        </w:rPr>
        <w:t>e</w:t>
      </w:r>
      <w:r w:rsidRPr="00614FE6">
        <w:rPr>
          <w:rFonts w:ascii="Times New Roman" w:hAnsi="Times New Roman"/>
          <w:szCs w:val="24"/>
        </w:rPr>
        <w:t xml:space="preserve"> minimáln</w:t>
      </w:r>
      <w:r w:rsidRPr="00614FE6" w:rsidR="009B1FF5">
        <w:rPr>
          <w:rFonts w:ascii="Times New Roman" w:hAnsi="Times New Roman"/>
          <w:szCs w:val="24"/>
        </w:rPr>
        <w:t>u</w:t>
      </w:r>
      <w:r w:rsidRPr="00614FE6">
        <w:rPr>
          <w:rFonts w:ascii="Times New Roman" w:hAnsi="Times New Roman"/>
          <w:szCs w:val="24"/>
        </w:rPr>
        <w:t xml:space="preserve"> vým</w:t>
      </w:r>
      <w:r w:rsidRPr="00614FE6" w:rsidR="009B1FF5">
        <w:rPr>
          <w:rFonts w:ascii="Times New Roman" w:hAnsi="Times New Roman"/>
          <w:szCs w:val="24"/>
        </w:rPr>
        <w:t>e</w:t>
      </w:r>
      <w:r w:rsidRPr="00614FE6">
        <w:rPr>
          <w:rFonts w:ascii="Times New Roman" w:hAnsi="Times New Roman"/>
          <w:szCs w:val="24"/>
        </w:rPr>
        <w:t>nu vzduchu a o</w:t>
      </w:r>
      <w:r w:rsidRPr="00614FE6" w:rsidR="009B1FF5">
        <w:rPr>
          <w:rFonts w:ascii="Times New Roman" w:hAnsi="Times New Roman"/>
          <w:szCs w:val="24"/>
        </w:rPr>
        <w:t>b</w:t>
      </w:r>
      <w:r w:rsidRPr="00614FE6">
        <w:rPr>
          <w:rFonts w:ascii="Times New Roman" w:hAnsi="Times New Roman"/>
          <w:szCs w:val="24"/>
        </w:rPr>
        <w:t>me</w:t>
      </w:r>
      <w:r w:rsidRPr="00614FE6" w:rsidR="009B1FF5">
        <w:rPr>
          <w:rFonts w:ascii="Times New Roman" w:hAnsi="Times New Roman"/>
          <w:szCs w:val="24"/>
        </w:rPr>
        <w:t>d</w:t>
      </w:r>
      <w:r w:rsidRPr="00614FE6">
        <w:rPr>
          <w:rFonts w:ascii="Times New Roman" w:hAnsi="Times New Roman"/>
          <w:szCs w:val="24"/>
        </w:rPr>
        <w:t>zen</w:t>
      </w:r>
      <w:r w:rsidRPr="00614FE6" w:rsidR="009B1FF5">
        <w:rPr>
          <w:rFonts w:ascii="Times New Roman" w:hAnsi="Times New Roman"/>
          <w:szCs w:val="24"/>
        </w:rPr>
        <w:t>ie</w:t>
      </w:r>
      <w:r w:rsidRPr="00614FE6">
        <w:rPr>
          <w:rFonts w:ascii="Times New Roman" w:hAnsi="Times New Roman"/>
          <w:szCs w:val="24"/>
        </w:rPr>
        <w:t xml:space="preserve"> prašnosti,</w:t>
      </w:r>
    </w:p>
    <w:p w:rsidR="00A627BB" w:rsidRPr="00614FE6" w:rsidP="00ED1D84">
      <w:pPr>
        <w:pStyle w:val="Textpsmene"/>
        <w:numPr>
          <w:ilvl w:val="0"/>
          <w:numId w:val="102"/>
        </w:numPr>
        <w:tabs>
          <w:tab w:val="clear" w:pos="425"/>
          <w:tab w:val="num" w:pos="851"/>
          <w:tab w:val="clear" w:pos="1145"/>
        </w:tabs>
        <w:bidi w:val="0"/>
        <w:spacing w:line="240" w:lineRule="atLeast"/>
        <w:ind w:left="851" w:hanging="567"/>
        <w:jc w:val="left"/>
        <w:rPr>
          <w:rFonts w:ascii="Times New Roman" w:hAnsi="Times New Roman"/>
          <w:szCs w:val="24"/>
        </w:rPr>
      </w:pPr>
      <w:r w:rsidRPr="00614FE6" w:rsidR="009B1FF5">
        <w:rPr>
          <w:rFonts w:ascii="Times New Roman" w:hAnsi="Times New Roman"/>
          <w:szCs w:val="24"/>
        </w:rPr>
        <w:t>odolnosť</w:t>
      </w:r>
      <w:r w:rsidRPr="00614FE6">
        <w:rPr>
          <w:rFonts w:ascii="Times New Roman" w:hAnsi="Times New Roman"/>
          <w:szCs w:val="24"/>
        </w:rPr>
        <w:t xml:space="preserve"> </w:t>
      </w:r>
      <w:r w:rsidRPr="00614FE6" w:rsidR="009B1FF5">
        <w:rPr>
          <w:rFonts w:ascii="Times New Roman" w:hAnsi="Times New Roman"/>
          <w:szCs w:val="24"/>
        </w:rPr>
        <w:t>podláh</w:t>
      </w:r>
      <w:r w:rsidRPr="00614FE6">
        <w:rPr>
          <w:rFonts w:ascii="Times New Roman" w:hAnsi="Times New Roman"/>
          <w:szCs w:val="24"/>
        </w:rPr>
        <w:t xml:space="preserve"> proti zemn</w:t>
      </w:r>
      <w:r w:rsidRPr="00614FE6" w:rsidR="009B1FF5">
        <w:rPr>
          <w:rFonts w:ascii="Times New Roman" w:hAnsi="Times New Roman"/>
          <w:szCs w:val="24"/>
        </w:rPr>
        <w:t>ej</w:t>
      </w:r>
      <w:r w:rsidRPr="00614FE6">
        <w:rPr>
          <w:rFonts w:ascii="Times New Roman" w:hAnsi="Times New Roman"/>
          <w:szCs w:val="24"/>
        </w:rPr>
        <w:t xml:space="preserve"> vlhkosti, vod</w:t>
      </w:r>
      <w:r w:rsidRPr="00614FE6" w:rsidR="009B1FF5">
        <w:rPr>
          <w:rFonts w:ascii="Times New Roman" w:hAnsi="Times New Roman"/>
          <w:szCs w:val="24"/>
        </w:rPr>
        <w:t>e</w:t>
      </w:r>
      <w:r w:rsidRPr="00614FE6">
        <w:rPr>
          <w:rFonts w:ascii="Times New Roman" w:hAnsi="Times New Roman"/>
          <w:szCs w:val="24"/>
        </w:rPr>
        <w:t>, chemickým v</w:t>
      </w:r>
      <w:r w:rsidRPr="00614FE6" w:rsidR="009B1FF5">
        <w:rPr>
          <w:rFonts w:ascii="Times New Roman" w:hAnsi="Times New Roman"/>
          <w:szCs w:val="24"/>
        </w:rPr>
        <w:t>p</w:t>
      </w:r>
      <w:r w:rsidRPr="00614FE6">
        <w:rPr>
          <w:rFonts w:ascii="Times New Roman" w:hAnsi="Times New Roman"/>
          <w:szCs w:val="24"/>
        </w:rPr>
        <w:t>l</w:t>
      </w:r>
      <w:r w:rsidRPr="00614FE6" w:rsidR="009B1FF5">
        <w:rPr>
          <w:rFonts w:ascii="Times New Roman" w:hAnsi="Times New Roman"/>
          <w:szCs w:val="24"/>
        </w:rPr>
        <w:t>y</w:t>
      </w:r>
      <w:r w:rsidRPr="00614FE6">
        <w:rPr>
          <w:rFonts w:ascii="Times New Roman" w:hAnsi="Times New Roman"/>
          <w:szCs w:val="24"/>
        </w:rPr>
        <w:t>v</w:t>
      </w:r>
      <w:r w:rsidRPr="00614FE6" w:rsidR="009B1FF5">
        <w:rPr>
          <w:rFonts w:ascii="Times New Roman" w:hAnsi="Times New Roman"/>
          <w:szCs w:val="24"/>
        </w:rPr>
        <w:t>o</w:t>
      </w:r>
      <w:r w:rsidRPr="00614FE6">
        <w:rPr>
          <w:rFonts w:ascii="Times New Roman" w:hAnsi="Times New Roman"/>
          <w:szCs w:val="24"/>
        </w:rPr>
        <w:t>m, proti za</w:t>
      </w:r>
      <w:r w:rsidRPr="00614FE6" w:rsidR="009B1FF5">
        <w:rPr>
          <w:rFonts w:ascii="Times New Roman" w:hAnsi="Times New Roman"/>
          <w:szCs w:val="24"/>
        </w:rPr>
        <w:t>ťa</w:t>
      </w:r>
      <w:r w:rsidRPr="00614FE6">
        <w:rPr>
          <w:rFonts w:ascii="Times New Roman" w:hAnsi="Times New Roman"/>
          <w:szCs w:val="24"/>
        </w:rPr>
        <w:t>žen</w:t>
      </w:r>
      <w:r w:rsidRPr="00614FE6" w:rsidR="009B1FF5">
        <w:rPr>
          <w:rFonts w:ascii="Times New Roman" w:hAnsi="Times New Roman"/>
          <w:szCs w:val="24"/>
        </w:rPr>
        <w:t>iu</w:t>
      </w:r>
      <w:r w:rsidRPr="00614FE6">
        <w:rPr>
          <w:rFonts w:ascii="Times New Roman" w:hAnsi="Times New Roman"/>
          <w:szCs w:val="24"/>
        </w:rPr>
        <w:t xml:space="preserve"> skladovanými hnojiv</w:t>
      </w:r>
      <w:r w:rsidRPr="00614FE6" w:rsidR="009B1FF5">
        <w:rPr>
          <w:rFonts w:ascii="Times New Roman" w:hAnsi="Times New Roman"/>
          <w:szCs w:val="24"/>
        </w:rPr>
        <w:t>ami</w:t>
      </w:r>
      <w:r w:rsidRPr="00614FE6">
        <w:rPr>
          <w:rFonts w:ascii="Times New Roman" w:hAnsi="Times New Roman"/>
          <w:szCs w:val="24"/>
        </w:rPr>
        <w:t xml:space="preserve"> a </w:t>
      </w:r>
      <w:r w:rsidRPr="00614FE6" w:rsidR="009B1FF5">
        <w:rPr>
          <w:rFonts w:ascii="Times New Roman" w:hAnsi="Times New Roman"/>
          <w:szCs w:val="24"/>
        </w:rPr>
        <w:t>mobilným</w:t>
      </w:r>
      <w:r w:rsidRPr="00614FE6">
        <w:rPr>
          <w:rFonts w:ascii="Times New Roman" w:hAnsi="Times New Roman"/>
          <w:szCs w:val="24"/>
        </w:rPr>
        <w:t xml:space="preserve"> technologickým za</w:t>
      </w:r>
      <w:r w:rsidRPr="00614FE6" w:rsidR="009B1FF5">
        <w:rPr>
          <w:rFonts w:ascii="Times New Roman" w:hAnsi="Times New Roman"/>
          <w:szCs w:val="24"/>
        </w:rPr>
        <w:t>riadením.</w:t>
      </w:r>
    </w:p>
    <w:p w:rsidR="009B1FF5"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A627BB" w:rsidRPr="00614FE6" w:rsidP="00ED1D84">
      <w:pPr>
        <w:pStyle w:val="Textodstavce"/>
        <w:numPr>
          <w:numId w:val="101"/>
        </w:numPr>
        <w:tabs>
          <w:tab w:val="clear" w:pos="785"/>
        </w:tabs>
        <w:bidi w:val="0"/>
        <w:spacing w:before="0" w:after="0" w:line="240" w:lineRule="atLeast"/>
        <w:ind w:left="0" w:firstLine="284"/>
        <w:jc w:val="left"/>
        <w:rPr>
          <w:rFonts w:ascii="Times New Roman" w:hAnsi="Times New Roman"/>
          <w:szCs w:val="24"/>
        </w:rPr>
      </w:pPr>
      <w:r w:rsidRPr="00614FE6" w:rsidR="009B1FF5">
        <w:rPr>
          <w:rFonts w:ascii="Times New Roman" w:hAnsi="Times New Roman"/>
          <w:szCs w:val="24"/>
        </w:rPr>
        <w:t>Konštrukcia podláh</w:t>
      </w:r>
      <w:r w:rsidRPr="00614FE6">
        <w:rPr>
          <w:rFonts w:ascii="Times New Roman" w:hAnsi="Times New Roman"/>
          <w:szCs w:val="24"/>
        </w:rPr>
        <w:t xml:space="preserve"> a </w:t>
      </w:r>
      <w:r w:rsidRPr="00614FE6" w:rsidR="009B1FF5">
        <w:rPr>
          <w:rFonts w:ascii="Times New Roman" w:hAnsi="Times New Roman"/>
          <w:szCs w:val="24"/>
        </w:rPr>
        <w:t>častí</w:t>
      </w:r>
      <w:r w:rsidRPr="00614FE6">
        <w:rPr>
          <w:rFonts w:ascii="Times New Roman" w:hAnsi="Times New Roman"/>
          <w:szCs w:val="24"/>
        </w:rPr>
        <w:t xml:space="preserve"> stavby </w:t>
      </w:r>
      <w:r w:rsidRPr="00614FE6" w:rsidR="00A32BFC">
        <w:rPr>
          <w:rFonts w:ascii="Times New Roman" w:hAnsi="Times New Roman"/>
          <w:szCs w:val="24"/>
        </w:rPr>
        <w:t>na</w:t>
      </w:r>
      <w:r w:rsidRPr="00614FE6">
        <w:rPr>
          <w:rFonts w:ascii="Times New Roman" w:hAnsi="Times New Roman"/>
          <w:szCs w:val="24"/>
        </w:rPr>
        <w:t xml:space="preserve"> </w:t>
      </w:r>
      <w:r w:rsidRPr="00614FE6" w:rsidR="009B1FF5">
        <w:rPr>
          <w:rFonts w:ascii="Times New Roman" w:hAnsi="Times New Roman"/>
          <w:szCs w:val="24"/>
        </w:rPr>
        <w:t>skladovanie</w:t>
      </w:r>
      <w:r w:rsidRPr="00614FE6">
        <w:rPr>
          <w:rFonts w:ascii="Times New Roman" w:hAnsi="Times New Roman"/>
          <w:szCs w:val="24"/>
        </w:rPr>
        <w:t xml:space="preserve"> tuhých </w:t>
      </w:r>
      <w:r w:rsidRPr="00614FE6" w:rsidR="009B1FF5">
        <w:rPr>
          <w:rFonts w:ascii="Times New Roman" w:hAnsi="Times New Roman"/>
          <w:szCs w:val="24"/>
        </w:rPr>
        <w:t>hnojív</w:t>
      </w:r>
      <w:r w:rsidRPr="00614FE6">
        <w:rPr>
          <w:rFonts w:ascii="Times New Roman" w:hAnsi="Times New Roman"/>
          <w:szCs w:val="24"/>
        </w:rPr>
        <w:t xml:space="preserve"> musí </w:t>
      </w:r>
      <w:r w:rsidRPr="00614FE6" w:rsidR="009B1FF5">
        <w:rPr>
          <w:rFonts w:ascii="Times New Roman" w:hAnsi="Times New Roman"/>
          <w:szCs w:val="24"/>
        </w:rPr>
        <w:t>sp</w:t>
      </w:r>
      <w:r w:rsidRPr="00614FE6" w:rsidR="00A32BFC">
        <w:rPr>
          <w:rFonts w:ascii="Times New Roman" w:hAnsi="Times New Roman"/>
          <w:szCs w:val="24"/>
        </w:rPr>
        <w:t>ĺ</w:t>
      </w:r>
      <w:r w:rsidRPr="00614FE6" w:rsidR="009B1FF5">
        <w:rPr>
          <w:rFonts w:ascii="Times New Roman" w:hAnsi="Times New Roman"/>
          <w:szCs w:val="24"/>
        </w:rPr>
        <w:t>ňať</w:t>
      </w:r>
      <w:r w:rsidRPr="00614FE6">
        <w:rPr>
          <w:rFonts w:ascii="Times New Roman" w:hAnsi="Times New Roman"/>
          <w:szCs w:val="24"/>
        </w:rPr>
        <w:t xml:space="preserve"> podm</w:t>
      </w:r>
      <w:r w:rsidRPr="00614FE6" w:rsidR="009B1FF5">
        <w:rPr>
          <w:rFonts w:ascii="Times New Roman" w:hAnsi="Times New Roman"/>
          <w:szCs w:val="24"/>
        </w:rPr>
        <w:t>ie</w:t>
      </w:r>
      <w:r w:rsidRPr="00614FE6">
        <w:rPr>
          <w:rFonts w:ascii="Times New Roman" w:hAnsi="Times New Roman"/>
          <w:szCs w:val="24"/>
        </w:rPr>
        <w:t>nky základn</w:t>
      </w:r>
      <w:r w:rsidRPr="00614FE6" w:rsidR="009B1FF5">
        <w:rPr>
          <w:rFonts w:ascii="Times New Roman" w:hAnsi="Times New Roman"/>
          <w:szCs w:val="24"/>
        </w:rPr>
        <w:t>é</w:t>
      </w:r>
      <w:r w:rsidRPr="00614FE6">
        <w:rPr>
          <w:rFonts w:ascii="Times New Roman" w:hAnsi="Times New Roman"/>
          <w:szCs w:val="24"/>
        </w:rPr>
        <w:t>ho a dopl</w:t>
      </w:r>
      <w:r w:rsidRPr="00614FE6" w:rsidR="009B1FF5">
        <w:rPr>
          <w:rFonts w:ascii="Times New Roman" w:hAnsi="Times New Roman"/>
          <w:szCs w:val="24"/>
        </w:rPr>
        <w:t>n</w:t>
      </w:r>
      <w:r w:rsidRPr="00614FE6" w:rsidR="00A32BFC">
        <w:rPr>
          <w:rFonts w:ascii="Times New Roman" w:hAnsi="Times New Roman"/>
          <w:szCs w:val="24"/>
        </w:rPr>
        <w:t>kového zabezpečenia</w:t>
      </w:r>
      <w:r w:rsidRPr="00614FE6">
        <w:rPr>
          <w:rFonts w:ascii="Times New Roman" w:hAnsi="Times New Roman"/>
          <w:szCs w:val="24"/>
        </w:rPr>
        <w:t xml:space="preserve"> stav</w:t>
      </w:r>
      <w:r w:rsidRPr="00614FE6" w:rsidR="009B1FF5">
        <w:rPr>
          <w:rFonts w:ascii="Times New Roman" w:hAnsi="Times New Roman"/>
          <w:szCs w:val="24"/>
        </w:rPr>
        <w:t>i</w:t>
      </w:r>
      <w:r w:rsidRPr="00614FE6">
        <w:rPr>
          <w:rFonts w:ascii="Times New Roman" w:hAnsi="Times New Roman"/>
          <w:szCs w:val="24"/>
        </w:rPr>
        <w:t xml:space="preserve">eb </w:t>
      </w:r>
      <w:r w:rsidRPr="00614FE6" w:rsidR="0076474E">
        <w:rPr>
          <w:rFonts w:ascii="Times New Roman" w:hAnsi="Times New Roman"/>
          <w:szCs w:val="24"/>
        </w:rPr>
        <w:t>podľa časti stavby pre hospodárske zvieratá a rastliny,</w:t>
      </w:r>
      <w:r w:rsidRPr="00614FE6">
        <w:rPr>
          <w:rFonts w:ascii="Times New Roman" w:hAnsi="Times New Roman"/>
          <w:szCs w:val="24"/>
        </w:rPr>
        <w:t xml:space="preserve"> </w:t>
      </w:r>
      <w:r w:rsidRPr="00614FE6" w:rsidR="0076474E">
        <w:rPr>
          <w:rFonts w:ascii="Times New Roman" w:hAnsi="Times New Roman"/>
          <w:szCs w:val="24"/>
        </w:rPr>
        <w:t>zo</w:t>
      </w:r>
      <w:r w:rsidRPr="00614FE6">
        <w:rPr>
          <w:rFonts w:ascii="Times New Roman" w:hAnsi="Times New Roman"/>
          <w:szCs w:val="24"/>
        </w:rPr>
        <w:t xml:space="preserve"> </w:t>
      </w:r>
      <w:r w:rsidRPr="00614FE6" w:rsidR="0076474E">
        <w:rPr>
          <w:rFonts w:ascii="Times New Roman" w:hAnsi="Times New Roman"/>
          <w:szCs w:val="24"/>
        </w:rPr>
        <w:t>zreteľom</w:t>
      </w:r>
      <w:r w:rsidRPr="00614FE6">
        <w:rPr>
          <w:rFonts w:ascii="Times New Roman" w:hAnsi="Times New Roman"/>
          <w:szCs w:val="24"/>
        </w:rPr>
        <w:t xml:space="preserve"> na </w:t>
      </w:r>
      <w:r w:rsidRPr="00614FE6" w:rsidR="0076474E">
        <w:rPr>
          <w:rFonts w:ascii="Times New Roman" w:hAnsi="Times New Roman"/>
          <w:szCs w:val="24"/>
        </w:rPr>
        <w:t>produkciu</w:t>
      </w:r>
      <w:r w:rsidRPr="00614FE6">
        <w:rPr>
          <w:rFonts w:ascii="Times New Roman" w:hAnsi="Times New Roman"/>
          <w:szCs w:val="24"/>
        </w:rPr>
        <w:t xml:space="preserve"> </w:t>
      </w:r>
      <w:r w:rsidRPr="00614FE6" w:rsidR="00040B5A">
        <w:rPr>
          <w:rFonts w:ascii="Times New Roman" w:hAnsi="Times New Roman"/>
          <w:szCs w:val="24"/>
        </w:rPr>
        <w:t>škodlivých</w:t>
      </w:r>
      <w:r w:rsidRPr="00614FE6">
        <w:rPr>
          <w:rFonts w:ascii="Times New Roman" w:hAnsi="Times New Roman"/>
          <w:szCs w:val="24"/>
        </w:rPr>
        <w:t xml:space="preserve"> lát</w:t>
      </w:r>
      <w:r w:rsidRPr="00614FE6" w:rsidR="0076474E">
        <w:rPr>
          <w:rFonts w:ascii="Times New Roman" w:hAnsi="Times New Roman"/>
          <w:szCs w:val="24"/>
        </w:rPr>
        <w:t>o</w:t>
      </w:r>
      <w:r w:rsidRPr="00614FE6">
        <w:rPr>
          <w:rFonts w:ascii="Times New Roman" w:hAnsi="Times New Roman"/>
          <w:szCs w:val="24"/>
        </w:rPr>
        <w:t>k.</w:t>
      </w:r>
    </w:p>
    <w:p w:rsidR="0076474E"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10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Kon</w:t>
      </w:r>
      <w:r w:rsidRPr="00614FE6" w:rsidR="0076474E">
        <w:rPr>
          <w:rFonts w:ascii="Times New Roman" w:hAnsi="Times New Roman"/>
          <w:szCs w:val="24"/>
        </w:rPr>
        <w:t>š</w:t>
      </w:r>
      <w:r w:rsidRPr="00614FE6">
        <w:rPr>
          <w:rFonts w:ascii="Times New Roman" w:hAnsi="Times New Roman"/>
          <w:szCs w:val="24"/>
        </w:rPr>
        <w:t>trukc</w:t>
      </w:r>
      <w:r w:rsidRPr="00614FE6" w:rsidR="0076474E">
        <w:rPr>
          <w:rFonts w:ascii="Times New Roman" w:hAnsi="Times New Roman"/>
          <w:szCs w:val="24"/>
        </w:rPr>
        <w:t>ia</w:t>
      </w:r>
      <w:r w:rsidRPr="00614FE6">
        <w:rPr>
          <w:rFonts w:ascii="Times New Roman" w:hAnsi="Times New Roman"/>
          <w:szCs w:val="24"/>
        </w:rPr>
        <w:t xml:space="preserve"> stav</w:t>
      </w:r>
      <w:r w:rsidRPr="00614FE6" w:rsidR="0076474E">
        <w:rPr>
          <w:rFonts w:ascii="Times New Roman" w:hAnsi="Times New Roman"/>
          <w:szCs w:val="24"/>
        </w:rPr>
        <w:t>i</w:t>
      </w:r>
      <w:r w:rsidRPr="00614FE6" w:rsidR="00A32BFC">
        <w:rPr>
          <w:rFonts w:ascii="Times New Roman" w:hAnsi="Times New Roman"/>
          <w:szCs w:val="24"/>
        </w:rPr>
        <w:t>eb na</w:t>
      </w:r>
      <w:r w:rsidRPr="00614FE6">
        <w:rPr>
          <w:rFonts w:ascii="Times New Roman" w:hAnsi="Times New Roman"/>
          <w:szCs w:val="24"/>
        </w:rPr>
        <w:t xml:space="preserve"> skladov</w:t>
      </w:r>
      <w:r w:rsidRPr="00614FE6" w:rsidR="0076474E">
        <w:rPr>
          <w:rFonts w:ascii="Times New Roman" w:hAnsi="Times New Roman"/>
          <w:szCs w:val="24"/>
        </w:rPr>
        <w:t>anie</w:t>
      </w:r>
      <w:r w:rsidRPr="00614FE6">
        <w:rPr>
          <w:rFonts w:ascii="Times New Roman" w:hAnsi="Times New Roman"/>
          <w:szCs w:val="24"/>
        </w:rPr>
        <w:t xml:space="preserve"> tuhých, </w:t>
      </w:r>
      <w:r w:rsidRPr="00614FE6" w:rsidR="0076474E">
        <w:rPr>
          <w:rFonts w:ascii="Times New Roman" w:hAnsi="Times New Roman"/>
          <w:szCs w:val="24"/>
        </w:rPr>
        <w:t>voľne</w:t>
      </w:r>
      <w:r w:rsidRPr="00614FE6">
        <w:rPr>
          <w:rFonts w:ascii="Times New Roman" w:hAnsi="Times New Roman"/>
          <w:szCs w:val="24"/>
        </w:rPr>
        <w:t xml:space="preserve"> sypaných, jemn</w:t>
      </w:r>
      <w:r w:rsidRPr="00614FE6" w:rsidR="0076474E">
        <w:rPr>
          <w:rFonts w:ascii="Times New Roman" w:hAnsi="Times New Roman"/>
          <w:szCs w:val="24"/>
        </w:rPr>
        <w:t>e</w:t>
      </w:r>
      <w:r w:rsidRPr="00614FE6">
        <w:rPr>
          <w:rFonts w:ascii="Times New Roman" w:hAnsi="Times New Roman"/>
          <w:szCs w:val="24"/>
        </w:rPr>
        <w:t xml:space="preserve"> mletých práškových vápenatých a ho</w:t>
      </w:r>
      <w:r w:rsidRPr="00614FE6" w:rsidR="0076474E">
        <w:rPr>
          <w:rFonts w:ascii="Times New Roman" w:hAnsi="Times New Roman"/>
          <w:szCs w:val="24"/>
        </w:rPr>
        <w:t>r</w:t>
      </w:r>
      <w:r w:rsidRPr="00614FE6">
        <w:rPr>
          <w:rFonts w:ascii="Times New Roman" w:hAnsi="Times New Roman"/>
          <w:szCs w:val="24"/>
        </w:rPr>
        <w:t xml:space="preserve">ečnato-vápenatých </w:t>
      </w:r>
      <w:r w:rsidRPr="00614FE6" w:rsidR="0076474E">
        <w:rPr>
          <w:rFonts w:ascii="Times New Roman" w:hAnsi="Times New Roman"/>
          <w:szCs w:val="24"/>
        </w:rPr>
        <w:t>hnojív</w:t>
      </w:r>
      <w:r w:rsidRPr="00614FE6">
        <w:rPr>
          <w:rFonts w:ascii="Times New Roman" w:hAnsi="Times New Roman"/>
          <w:szCs w:val="24"/>
        </w:rPr>
        <w:t xml:space="preserve"> mus</w:t>
      </w:r>
      <w:r w:rsidRPr="00614FE6" w:rsidR="0076474E">
        <w:rPr>
          <w:rFonts w:ascii="Times New Roman" w:hAnsi="Times New Roman"/>
          <w:szCs w:val="24"/>
        </w:rPr>
        <w:t>ia</w:t>
      </w:r>
      <w:r w:rsidRPr="00614FE6">
        <w:rPr>
          <w:rFonts w:ascii="Times New Roman" w:hAnsi="Times New Roman"/>
          <w:szCs w:val="24"/>
        </w:rPr>
        <w:t xml:space="preserve"> sp</w:t>
      </w:r>
      <w:r w:rsidRPr="00614FE6" w:rsidR="00A32BFC">
        <w:rPr>
          <w:rFonts w:ascii="Times New Roman" w:hAnsi="Times New Roman"/>
          <w:szCs w:val="24"/>
        </w:rPr>
        <w:t>ĺ</w:t>
      </w:r>
      <w:r w:rsidRPr="00614FE6">
        <w:rPr>
          <w:rFonts w:ascii="Times New Roman" w:hAnsi="Times New Roman"/>
          <w:szCs w:val="24"/>
        </w:rPr>
        <w:t>ňa</w:t>
      </w:r>
      <w:r w:rsidRPr="00614FE6" w:rsidR="0076474E">
        <w:rPr>
          <w:rFonts w:ascii="Times New Roman" w:hAnsi="Times New Roman"/>
          <w:szCs w:val="24"/>
        </w:rPr>
        <w:t>ť</w:t>
      </w:r>
      <w:r w:rsidRPr="00614FE6">
        <w:rPr>
          <w:rFonts w:ascii="Times New Roman" w:hAnsi="Times New Roman"/>
          <w:szCs w:val="24"/>
        </w:rPr>
        <w:t xml:space="preserve"> pož</w:t>
      </w:r>
      <w:r w:rsidRPr="00614FE6" w:rsidR="0076474E">
        <w:rPr>
          <w:rFonts w:ascii="Times New Roman" w:hAnsi="Times New Roman"/>
          <w:szCs w:val="24"/>
        </w:rPr>
        <w:t>i</w:t>
      </w:r>
      <w:r w:rsidRPr="00614FE6">
        <w:rPr>
          <w:rFonts w:ascii="Times New Roman" w:hAnsi="Times New Roman"/>
          <w:szCs w:val="24"/>
        </w:rPr>
        <w:t xml:space="preserve">adavky </w:t>
      </w:r>
      <w:r w:rsidRPr="00614FE6" w:rsidR="0076474E">
        <w:rPr>
          <w:rFonts w:ascii="Times New Roman" w:hAnsi="Times New Roman"/>
          <w:szCs w:val="24"/>
        </w:rPr>
        <w:t>technológie</w:t>
      </w:r>
      <w:r w:rsidRPr="00614FE6">
        <w:rPr>
          <w:rFonts w:ascii="Times New Roman" w:hAnsi="Times New Roman"/>
          <w:szCs w:val="24"/>
        </w:rPr>
        <w:t xml:space="preserve"> a </w:t>
      </w:r>
      <w:r w:rsidRPr="00614FE6" w:rsidR="0076474E">
        <w:rPr>
          <w:rFonts w:ascii="Times New Roman" w:hAnsi="Times New Roman"/>
          <w:szCs w:val="24"/>
        </w:rPr>
        <w:t>prenosu</w:t>
      </w:r>
      <w:r w:rsidRPr="00614FE6">
        <w:rPr>
          <w:rFonts w:ascii="Times New Roman" w:hAnsi="Times New Roman"/>
          <w:szCs w:val="24"/>
        </w:rPr>
        <w:t xml:space="preserve"> za</w:t>
      </w:r>
      <w:r w:rsidRPr="00614FE6" w:rsidR="0076474E">
        <w:rPr>
          <w:rFonts w:ascii="Times New Roman" w:hAnsi="Times New Roman"/>
          <w:szCs w:val="24"/>
        </w:rPr>
        <w:t>ťa</w:t>
      </w:r>
      <w:r w:rsidRPr="00614FE6">
        <w:rPr>
          <w:rFonts w:ascii="Times New Roman" w:hAnsi="Times New Roman"/>
          <w:szCs w:val="24"/>
        </w:rPr>
        <w:t>žen</w:t>
      </w:r>
      <w:r w:rsidRPr="00614FE6" w:rsidR="0076474E">
        <w:rPr>
          <w:rFonts w:ascii="Times New Roman" w:hAnsi="Times New Roman"/>
          <w:szCs w:val="24"/>
        </w:rPr>
        <w:t>ia</w:t>
      </w:r>
      <w:r w:rsidRPr="00614FE6">
        <w:rPr>
          <w:rFonts w:ascii="Times New Roman" w:hAnsi="Times New Roman"/>
          <w:szCs w:val="24"/>
        </w:rPr>
        <w:t xml:space="preserve"> zásobník</w:t>
      </w:r>
      <w:r w:rsidRPr="00614FE6" w:rsidR="0076474E">
        <w:rPr>
          <w:rFonts w:ascii="Times New Roman" w:hAnsi="Times New Roman"/>
          <w:szCs w:val="24"/>
        </w:rPr>
        <w:t>mi</w:t>
      </w:r>
      <w:r w:rsidRPr="00614FE6">
        <w:rPr>
          <w:rFonts w:ascii="Times New Roman" w:hAnsi="Times New Roman"/>
          <w:szCs w:val="24"/>
        </w:rPr>
        <w:t xml:space="preserve"> a za</w:t>
      </w:r>
      <w:r w:rsidRPr="00614FE6" w:rsidR="0076474E">
        <w:rPr>
          <w:rFonts w:ascii="Times New Roman" w:hAnsi="Times New Roman"/>
          <w:szCs w:val="24"/>
        </w:rPr>
        <w:t>riad</w:t>
      </w:r>
      <w:r w:rsidRPr="00614FE6" w:rsidR="00A32BFC">
        <w:rPr>
          <w:rFonts w:ascii="Times New Roman" w:hAnsi="Times New Roman"/>
          <w:szCs w:val="24"/>
        </w:rPr>
        <w:t>ením na</w:t>
      </w:r>
      <w:r w:rsidRPr="00614FE6">
        <w:rPr>
          <w:rFonts w:ascii="Times New Roman" w:hAnsi="Times New Roman"/>
          <w:szCs w:val="24"/>
        </w:rPr>
        <w:t xml:space="preserve"> manipul</w:t>
      </w:r>
      <w:r w:rsidRPr="00614FE6" w:rsidR="0076474E">
        <w:rPr>
          <w:rFonts w:ascii="Times New Roman" w:hAnsi="Times New Roman"/>
          <w:szCs w:val="24"/>
        </w:rPr>
        <w:t>áciu</w:t>
      </w:r>
      <w:r w:rsidRPr="00614FE6">
        <w:rPr>
          <w:rFonts w:ascii="Times New Roman" w:hAnsi="Times New Roman"/>
          <w:szCs w:val="24"/>
        </w:rPr>
        <w:t xml:space="preserve"> v</w:t>
      </w:r>
      <w:r w:rsidRPr="00614FE6" w:rsidR="0076474E">
        <w:rPr>
          <w:rFonts w:ascii="Times New Roman" w:hAnsi="Times New Roman"/>
          <w:szCs w:val="24"/>
        </w:rPr>
        <w:t>rátane</w:t>
      </w:r>
      <w:r w:rsidRPr="00614FE6">
        <w:rPr>
          <w:rFonts w:ascii="Times New Roman" w:hAnsi="Times New Roman"/>
          <w:szCs w:val="24"/>
        </w:rPr>
        <w:t xml:space="preserve"> skladovaných substrát</w:t>
      </w:r>
      <w:r w:rsidRPr="00614FE6" w:rsidR="0076474E">
        <w:rPr>
          <w:rFonts w:ascii="Times New Roman" w:hAnsi="Times New Roman"/>
          <w:szCs w:val="24"/>
        </w:rPr>
        <w:t>ov</w:t>
      </w:r>
      <w:r w:rsidRPr="00614FE6">
        <w:rPr>
          <w:rFonts w:ascii="Times New Roman" w:hAnsi="Times New Roman"/>
          <w:szCs w:val="24"/>
        </w:rPr>
        <w:t>.</w:t>
      </w:r>
    </w:p>
    <w:p w:rsidR="0076474E"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10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Pož</w:t>
      </w:r>
      <w:r w:rsidRPr="00614FE6" w:rsidR="0076474E">
        <w:rPr>
          <w:rFonts w:ascii="Times New Roman" w:hAnsi="Times New Roman"/>
          <w:szCs w:val="24"/>
        </w:rPr>
        <w:t>i</w:t>
      </w:r>
      <w:r w:rsidRPr="00614FE6">
        <w:rPr>
          <w:rFonts w:ascii="Times New Roman" w:hAnsi="Times New Roman"/>
          <w:szCs w:val="24"/>
        </w:rPr>
        <w:t>adavky na stavby pr</w:t>
      </w:r>
      <w:r w:rsidRPr="00614FE6" w:rsidR="0076474E">
        <w:rPr>
          <w:rFonts w:ascii="Times New Roman" w:hAnsi="Times New Roman"/>
          <w:szCs w:val="24"/>
        </w:rPr>
        <w:t>e</w:t>
      </w:r>
      <w:r w:rsidRPr="00614FE6">
        <w:rPr>
          <w:rFonts w:ascii="Times New Roman" w:hAnsi="Times New Roman"/>
          <w:szCs w:val="24"/>
        </w:rPr>
        <w:t xml:space="preserve"> skladov</w:t>
      </w:r>
      <w:r w:rsidRPr="00614FE6" w:rsidR="0076474E">
        <w:rPr>
          <w:rFonts w:ascii="Times New Roman" w:hAnsi="Times New Roman"/>
          <w:szCs w:val="24"/>
        </w:rPr>
        <w:t>anie</w:t>
      </w:r>
      <w:r w:rsidRPr="00614FE6">
        <w:rPr>
          <w:rFonts w:ascii="Times New Roman" w:hAnsi="Times New Roman"/>
          <w:szCs w:val="24"/>
        </w:rPr>
        <w:t xml:space="preserve"> dusičnanu </w:t>
      </w:r>
      <w:r w:rsidRPr="00614FE6" w:rsidR="0076474E">
        <w:rPr>
          <w:rFonts w:ascii="Times New Roman" w:hAnsi="Times New Roman"/>
          <w:szCs w:val="24"/>
        </w:rPr>
        <w:t>amónneho</w:t>
      </w:r>
      <w:r w:rsidRPr="00614FE6">
        <w:rPr>
          <w:rFonts w:ascii="Times New Roman" w:hAnsi="Times New Roman"/>
          <w:szCs w:val="24"/>
        </w:rPr>
        <w:t>, v</w:t>
      </w:r>
      <w:r w:rsidRPr="00614FE6" w:rsidR="0076474E">
        <w:rPr>
          <w:rFonts w:ascii="Times New Roman" w:hAnsi="Times New Roman"/>
          <w:szCs w:val="24"/>
        </w:rPr>
        <w:t>ia</w:t>
      </w:r>
      <w:r w:rsidRPr="00614FE6">
        <w:rPr>
          <w:rFonts w:ascii="Times New Roman" w:hAnsi="Times New Roman"/>
          <w:szCs w:val="24"/>
        </w:rPr>
        <w:t>c</w:t>
      </w:r>
      <w:r w:rsidRPr="00614FE6" w:rsidR="0076474E">
        <w:rPr>
          <w:rFonts w:ascii="Times New Roman" w:hAnsi="Times New Roman"/>
          <w:szCs w:val="24"/>
        </w:rPr>
        <w:t>z</w:t>
      </w:r>
      <w:r w:rsidRPr="00614FE6">
        <w:rPr>
          <w:rFonts w:ascii="Times New Roman" w:hAnsi="Times New Roman"/>
          <w:szCs w:val="24"/>
        </w:rPr>
        <w:t xml:space="preserve">ložkových </w:t>
      </w:r>
      <w:r w:rsidRPr="00614FE6" w:rsidR="0076474E">
        <w:rPr>
          <w:rFonts w:ascii="Times New Roman" w:hAnsi="Times New Roman"/>
          <w:szCs w:val="24"/>
        </w:rPr>
        <w:t>hnojív</w:t>
      </w:r>
      <w:r w:rsidRPr="00614FE6">
        <w:rPr>
          <w:rFonts w:ascii="Times New Roman" w:hAnsi="Times New Roman"/>
          <w:szCs w:val="24"/>
        </w:rPr>
        <w:t xml:space="preserve"> </w:t>
      </w:r>
      <w:r w:rsidRPr="00614FE6" w:rsidR="0076474E">
        <w:rPr>
          <w:rFonts w:ascii="Times New Roman" w:hAnsi="Times New Roman"/>
          <w:szCs w:val="24"/>
        </w:rPr>
        <w:t>obsahujúcich</w:t>
      </w:r>
      <w:r w:rsidRPr="00614FE6">
        <w:rPr>
          <w:rFonts w:ascii="Times New Roman" w:hAnsi="Times New Roman"/>
          <w:szCs w:val="24"/>
        </w:rPr>
        <w:t xml:space="preserve"> dusičnan </w:t>
      </w:r>
      <w:r w:rsidRPr="00614FE6" w:rsidR="0076474E">
        <w:rPr>
          <w:rFonts w:ascii="Times New Roman" w:hAnsi="Times New Roman"/>
          <w:szCs w:val="24"/>
        </w:rPr>
        <w:t>amónny</w:t>
      </w:r>
      <w:r w:rsidRPr="00614FE6">
        <w:rPr>
          <w:rFonts w:ascii="Times New Roman" w:hAnsi="Times New Roman"/>
          <w:szCs w:val="24"/>
        </w:rPr>
        <w:t xml:space="preserve"> a v</w:t>
      </w:r>
      <w:r w:rsidRPr="00614FE6" w:rsidR="0076474E">
        <w:rPr>
          <w:rFonts w:ascii="Times New Roman" w:hAnsi="Times New Roman"/>
          <w:szCs w:val="24"/>
        </w:rPr>
        <w:t>ia</w:t>
      </w:r>
      <w:r w:rsidRPr="00614FE6">
        <w:rPr>
          <w:rFonts w:ascii="Times New Roman" w:hAnsi="Times New Roman"/>
          <w:szCs w:val="24"/>
        </w:rPr>
        <w:t>c</w:t>
      </w:r>
      <w:r w:rsidRPr="00614FE6" w:rsidR="0076474E">
        <w:rPr>
          <w:rFonts w:ascii="Times New Roman" w:hAnsi="Times New Roman"/>
          <w:szCs w:val="24"/>
        </w:rPr>
        <w:t>z</w:t>
      </w:r>
      <w:r w:rsidRPr="00614FE6">
        <w:rPr>
          <w:rFonts w:ascii="Times New Roman" w:hAnsi="Times New Roman"/>
          <w:szCs w:val="24"/>
        </w:rPr>
        <w:t xml:space="preserve">ložkových </w:t>
      </w:r>
      <w:r w:rsidRPr="00614FE6" w:rsidR="0076474E">
        <w:rPr>
          <w:rFonts w:ascii="Times New Roman" w:hAnsi="Times New Roman"/>
          <w:szCs w:val="24"/>
        </w:rPr>
        <w:t>hnojív</w:t>
      </w:r>
      <w:r w:rsidRPr="00614FE6">
        <w:rPr>
          <w:rFonts w:ascii="Times New Roman" w:hAnsi="Times New Roman"/>
          <w:szCs w:val="24"/>
        </w:rPr>
        <w:t xml:space="preserve"> typu NP, NPK, p</w:t>
      </w:r>
      <w:r w:rsidRPr="00614FE6" w:rsidR="0076474E">
        <w:rPr>
          <w:rFonts w:ascii="Times New Roman" w:hAnsi="Times New Roman"/>
          <w:szCs w:val="24"/>
        </w:rPr>
        <w:t>r</w:t>
      </w:r>
      <w:r w:rsidRPr="00614FE6">
        <w:rPr>
          <w:rFonts w:ascii="Times New Roman" w:hAnsi="Times New Roman"/>
          <w:szCs w:val="24"/>
        </w:rPr>
        <w:t>ípadn</w:t>
      </w:r>
      <w:r w:rsidRPr="00614FE6" w:rsidR="0076474E">
        <w:rPr>
          <w:rFonts w:ascii="Times New Roman" w:hAnsi="Times New Roman"/>
          <w:szCs w:val="24"/>
        </w:rPr>
        <w:t>e</w:t>
      </w:r>
      <w:r w:rsidRPr="00614FE6">
        <w:rPr>
          <w:rFonts w:ascii="Times New Roman" w:hAnsi="Times New Roman"/>
          <w:szCs w:val="24"/>
        </w:rPr>
        <w:t xml:space="preserve"> </w:t>
      </w:r>
      <w:r w:rsidRPr="00614FE6" w:rsidR="0076474E">
        <w:rPr>
          <w:rFonts w:ascii="Times New Roman" w:hAnsi="Times New Roman"/>
          <w:szCs w:val="24"/>
        </w:rPr>
        <w:t>aj</w:t>
      </w:r>
      <w:r w:rsidRPr="00614FE6">
        <w:rPr>
          <w:rFonts w:ascii="Times New Roman" w:hAnsi="Times New Roman"/>
          <w:szCs w:val="24"/>
        </w:rPr>
        <w:t xml:space="preserve"> NK </w:t>
      </w:r>
      <w:r w:rsidRPr="00614FE6" w:rsidR="0076474E">
        <w:rPr>
          <w:rFonts w:ascii="Times New Roman" w:hAnsi="Times New Roman"/>
          <w:szCs w:val="24"/>
        </w:rPr>
        <w:t>obsahujúcich</w:t>
      </w:r>
      <w:r w:rsidRPr="00614FE6">
        <w:rPr>
          <w:rFonts w:ascii="Times New Roman" w:hAnsi="Times New Roman"/>
          <w:szCs w:val="24"/>
        </w:rPr>
        <w:t xml:space="preserve"> dusík </w:t>
      </w:r>
      <w:r w:rsidRPr="00614FE6" w:rsidR="0076474E">
        <w:rPr>
          <w:rFonts w:ascii="Times New Roman" w:hAnsi="Times New Roman"/>
          <w:szCs w:val="24"/>
        </w:rPr>
        <w:t>sčasti</w:t>
      </w:r>
      <w:r w:rsidRPr="00614FE6">
        <w:rPr>
          <w:rFonts w:ascii="Times New Roman" w:hAnsi="Times New Roman"/>
          <w:szCs w:val="24"/>
        </w:rPr>
        <w:t xml:space="preserve"> </w:t>
      </w:r>
      <w:r w:rsidRPr="00614FE6" w:rsidR="0076474E">
        <w:rPr>
          <w:rFonts w:ascii="Times New Roman" w:hAnsi="Times New Roman"/>
          <w:szCs w:val="24"/>
        </w:rPr>
        <w:t>al</w:t>
      </w:r>
      <w:r w:rsidRPr="00614FE6">
        <w:rPr>
          <w:rFonts w:ascii="Times New Roman" w:hAnsi="Times New Roman"/>
          <w:szCs w:val="24"/>
        </w:rPr>
        <w:t xml:space="preserve">ebo </w:t>
      </w:r>
      <w:r w:rsidRPr="00614FE6" w:rsidR="0076474E">
        <w:rPr>
          <w:rFonts w:ascii="Times New Roman" w:hAnsi="Times New Roman"/>
          <w:szCs w:val="24"/>
        </w:rPr>
        <w:t>celkom</w:t>
      </w:r>
      <w:r w:rsidRPr="00614FE6">
        <w:rPr>
          <w:rFonts w:ascii="Times New Roman" w:hAnsi="Times New Roman"/>
          <w:szCs w:val="24"/>
        </w:rPr>
        <w:t xml:space="preserve"> v</w:t>
      </w:r>
      <w:r w:rsidRPr="00614FE6" w:rsidR="0076474E">
        <w:rPr>
          <w:rFonts w:ascii="Times New Roman" w:hAnsi="Times New Roman"/>
          <w:szCs w:val="24"/>
        </w:rPr>
        <w:t>o</w:t>
      </w:r>
      <w:r w:rsidRPr="00614FE6">
        <w:rPr>
          <w:rFonts w:ascii="Times New Roman" w:hAnsi="Times New Roman"/>
          <w:szCs w:val="24"/>
        </w:rPr>
        <w:t xml:space="preserve"> form</w:t>
      </w:r>
      <w:r w:rsidRPr="00614FE6" w:rsidR="0076474E">
        <w:rPr>
          <w:rFonts w:ascii="Times New Roman" w:hAnsi="Times New Roman"/>
          <w:szCs w:val="24"/>
        </w:rPr>
        <w:t>e</w:t>
      </w:r>
      <w:r w:rsidRPr="00614FE6">
        <w:rPr>
          <w:rFonts w:ascii="Times New Roman" w:hAnsi="Times New Roman"/>
          <w:szCs w:val="24"/>
        </w:rPr>
        <w:t xml:space="preserve"> </w:t>
      </w:r>
      <w:r w:rsidRPr="00614FE6" w:rsidR="0076474E">
        <w:rPr>
          <w:rFonts w:ascii="Times New Roman" w:hAnsi="Times New Roman"/>
          <w:szCs w:val="24"/>
        </w:rPr>
        <w:t>dusičnanu</w:t>
      </w:r>
      <w:r w:rsidRPr="00614FE6">
        <w:rPr>
          <w:rFonts w:ascii="Times New Roman" w:hAnsi="Times New Roman"/>
          <w:szCs w:val="24"/>
        </w:rPr>
        <w:t xml:space="preserve"> </w:t>
      </w:r>
      <w:r w:rsidRPr="00614FE6" w:rsidR="0076474E">
        <w:rPr>
          <w:rFonts w:ascii="Times New Roman" w:hAnsi="Times New Roman"/>
          <w:szCs w:val="24"/>
        </w:rPr>
        <w:t>amónneho</w:t>
      </w:r>
      <w:r w:rsidRPr="00614FE6">
        <w:rPr>
          <w:rFonts w:ascii="Times New Roman" w:hAnsi="Times New Roman"/>
          <w:szCs w:val="24"/>
        </w:rPr>
        <w:t xml:space="preserve"> s</w:t>
      </w:r>
      <w:r w:rsidRPr="00614FE6" w:rsidR="0076474E">
        <w:rPr>
          <w:rFonts w:ascii="Times New Roman" w:hAnsi="Times New Roman"/>
          <w:szCs w:val="24"/>
        </w:rPr>
        <w:t>a</w:t>
      </w:r>
      <w:r w:rsidRPr="00614FE6">
        <w:rPr>
          <w:rFonts w:ascii="Times New Roman" w:hAnsi="Times New Roman"/>
          <w:szCs w:val="24"/>
        </w:rPr>
        <w:t xml:space="preserve"> stanovuj</w:t>
      </w:r>
      <w:r w:rsidRPr="00614FE6" w:rsidR="0076474E">
        <w:rPr>
          <w:rFonts w:ascii="Times New Roman" w:hAnsi="Times New Roman"/>
          <w:szCs w:val="24"/>
        </w:rPr>
        <w:t>ú</w:t>
      </w:r>
      <w:r w:rsidRPr="00614FE6">
        <w:rPr>
          <w:rFonts w:ascii="Times New Roman" w:hAnsi="Times New Roman"/>
          <w:szCs w:val="24"/>
        </w:rPr>
        <w:t xml:space="preserve"> </w:t>
      </w:r>
      <w:r w:rsidRPr="00614FE6" w:rsidR="0076474E">
        <w:rPr>
          <w:rFonts w:ascii="Times New Roman" w:hAnsi="Times New Roman"/>
          <w:szCs w:val="24"/>
        </w:rPr>
        <w:t>s</w:t>
      </w:r>
      <w:r w:rsidRPr="00614FE6">
        <w:rPr>
          <w:rFonts w:ascii="Times New Roman" w:hAnsi="Times New Roman"/>
          <w:szCs w:val="24"/>
        </w:rPr>
        <w:t>p</w:t>
      </w:r>
      <w:r w:rsidRPr="00614FE6" w:rsidR="0076474E">
        <w:rPr>
          <w:rFonts w:ascii="Times New Roman" w:hAnsi="Times New Roman"/>
          <w:szCs w:val="24"/>
        </w:rPr>
        <w:t>ô</w:t>
      </w:r>
      <w:r w:rsidRPr="00614FE6">
        <w:rPr>
          <w:rFonts w:ascii="Times New Roman" w:hAnsi="Times New Roman"/>
          <w:szCs w:val="24"/>
        </w:rPr>
        <w:t>sob</w:t>
      </w:r>
      <w:r w:rsidRPr="00614FE6" w:rsidR="0076474E">
        <w:rPr>
          <w:rFonts w:ascii="Times New Roman" w:hAnsi="Times New Roman"/>
          <w:szCs w:val="24"/>
        </w:rPr>
        <w:t>o</w:t>
      </w:r>
      <w:r w:rsidRPr="00614FE6">
        <w:rPr>
          <w:rFonts w:ascii="Times New Roman" w:hAnsi="Times New Roman"/>
          <w:szCs w:val="24"/>
        </w:rPr>
        <w:t xml:space="preserve">m </w:t>
      </w:r>
      <w:r w:rsidRPr="00614FE6" w:rsidR="0076474E">
        <w:rPr>
          <w:rFonts w:ascii="Times New Roman" w:hAnsi="Times New Roman"/>
          <w:szCs w:val="24"/>
        </w:rPr>
        <w:t>zodpovedajúcim</w:t>
      </w:r>
      <w:r w:rsidRPr="00614FE6">
        <w:rPr>
          <w:rFonts w:ascii="Times New Roman" w:hAnsi="Times New Roman"/>
          <w:szCs w:val="24"/>
        </w:rPr>
        <w:t xml:space="preserve"> pož</w:t>
      </w:r>
      <w:r w:rsidRPr="00614FE6" w:rsidR="0076474E">
        <w:rPr>
          <w:rFonts w:ascii="Times New Roman" w:hAnsi="Times New Roman"/>
          <w:szCs w:val="24"/>
        </w:rPr>
        <w:t>i</w:t>
      </w:r>
      <w:r w:rsidRPr="00614FE6">
        <w:rPr>
          <w:rFonts w:ascii="Times New Roman" w:hAnsi="Times New Roman"/>
          <w:szCs w:val="24"/>
        </w:rPr>
        <w:t>adavk</w:t>
      </w:r>
      <w:r w:rsidRPr="00614FE6" w:rsidR="0076474E">
        <w:rPr>
          <w:rFonts w:ascii="Times New Roman" w:hAnsi="Times New Roman"/>
          <w:szCs w:val="24"/>
        </w:rPr>
        <w:t>á</w:t>
      </w:r>
      <w:r w:rsidRPr="00614FE6">
        <w:rPr>
          <w:rFonts w:ascii="Times New Roman" w:hAnsi="Times New Roman"/>
          <w:szCs w:val="24"/>
        </w:rPr>
        <w:t>m, kt</w:t>
      </w:r>
      <w:r w:rsidRPr="00614FE6" w:rsidR="0076474E">
        <w:rPr>
          <w:rFonts w:ascii="Times New Roman" w:hAnsi="Times New Roman"/>
          <w:szCs w:val="24"/>
        </w:rPr>
        <w:t>o</w:t>
      </w:r>
      <w:r w:rsidRPr="00614FE6">
        <w:rPr>
          <w:rFonts w:ascii="Times New Roman" w:hAnsi="Times New Roman"/>
          <w:szCs w:val="24"/>
        </w:rPr>
        <w:t xml:space="preserve">ré </w:t>
      </w:r>
      <w:r w:rsidRPr="00614FE6" w:rsidR="0076474E">
        <w:rPr>
          <w:rFonts w:ascii="Times New Roman" w:hAnsi="Times New Roman"/>
          <w:szCs w:val="24"/>
        </w:rPr>
        <w:t>sú</w:t>
      </w:r>
      <w:r w:rsidRPr="00614FE6">
        <w:rPr>
          <w:rFonts w:ascii="Times New Roman" w:hAnsi="Times New Roman"/>
          <w:szCs w:val="24"/>
        </w:rPr>
        <w:t xml:space="preserve"> spln</w:t>
      </w:r>
      <w:r w:rsidRPr="00614FE6" w:rsidR="0076474E">
        <w:rPr>
          <w:rFonts w:ascii="Times New Roman" w:hAnsi="Times New Roman"/>
          <w:szCs w:val="24"/>
        </w:rPr>
        <w:t>e</w:t>
      </w:r>
      <w:r w:rsidRPr="00614FE6">
        <w:rPr>
          <w:rFonts w:ascii="Times New Roman" w:hAnsi="Times New Roman"/>
          <w:szCs w:val="24"/>
        </w:rPr>
        <w:t>n</w:t>
      </w:r>
      <w:r w:rsidRPr="00614FE6" w:rsidR="0076474E">
        <w:rPr>
          <w:rFonts w:ascii="Times New Roman" w:hAnsi="Times New Roman"/>
          <w:szCs w:val="24"/>
        </w:rPr>
        <w:t>é</w:t>
      </w:r>
      <w:r w:rsidRPr="00614FE6">
        <w:rPr>
          <w:rFonts w:ascii="Times New Roman" w:hAnsi="Times New Roman"/>
          <w:szCs w:val="24"/>
        </w:rPr>
        <w:t xml:space="preserve"> dodrž</w:t>
      </w:r>
      <w:r w:rsidRPr="00614FE6" w:rsidR="0076474E">
        <w:rPr>
          <w:rFonts w:ascii="Times New Roman" w:hAnsi="Times New Roman"/>
          <w:szCs w:val="24"/>
        </w:rPr>
        <w:t>a</w:t>
      </w:r>
      <w:r w:rsidRPr="00614FE6">
        <w:rPr>
          <w:rFonts w:ascii="Times New Roman" w:hAnsi="Times New Roman"/>
          <w:szCs w:val="24"/>
        </w:rPr>
        <w:t>ním normov</w:t>
      </w:r>
      <w:r w:rsidRPr="00614FE6" w:rsidR="0076474E">
        <w:rPr>
          <w:rFonts w:ascii="Times New Roman" w:hAnsi="Times New Roman"/>
          <w:szCs w:val="24"/>
        </w:rPr>
        <w:t>ých</w:t>
      </w:r>
      <w:r w:rsidRPr="00614FE6">
        <w:rPr>
          <w:rFonts w:ascii="Times New Roman" w:hAnsi="Times New Roman"/>
          <w:szCs w:val="24"/>
        </w:rPr>
        <w:t xml:space="preserve"> hodn</w:t>
      </w:r>
      <w:r w:rsidRPr="00614FE6" w:rsidR="0076474E">
        <w:rPr>
          <w:rFonts w:ascii="Times New Roman" w:hAnsi="Times New Roman"/>
          <w:szCs w:val="24"/>
        </w:rPr>
        <w:t>ôt</w:t>
      </w:r>
      <w:r w:rsidRPr="00614FE6">
        <w:rPr>
          <w:rFonts w:ascii="Times New Roman" w:hAnsi="Times New Roman"/>
          <w:szCs w:val="24"/>
        </w:rPr>
        <w:t>. Mus</w:t>
      </w:r>
      <w:r w:rsidRPr="00614FE6" w:rsidR="0076474E">
        <w:rPr>
          <w:rFonts w:ascii="Times New Roman" w:hAnsi="Times New Roman"/>
          <w:szCs w:val="24"/>
        </w:rPr>
        <w:t>ia</w:t>
      </w:r>
      <w:r w:rsidRPr="00614FE6">
        <w:rPr>
          <w:rFonts w:ascii="Times New Roman" w:hAnsi="Times New Roman"/>
          <w:szCs w:val="24"/>
        </w:rPr>
        <w:t xml:space="preserve"> b</w:t>
      </w:r>
      <w:r w:rsidRPr="00614FE6" w:rsidR="0076474E">
        <w:rPr>
          <w:rFonts w:ascii="Times New Roman" w:hAnsi="Times New Roman"/>
          <w:szCs w:val="24"/>
        </w:rPr>
        <w:t>yť</w:t>
      </w:r>
      <w:r w:rsidRPr="00614FE6">
        <w:rPr>
          <w:rFonts w:ascii="Times New Roman" w:hAnsi="Times New Roman"/>
          <w:szCs w:val="24"/>
        </w:rPr>
        <w:t xml:space="preserve"> suché a nepod</w:t>
      </w:r>
      <w:r w:rsidRPr="00614FE6" w:rsidR="0076474E">
        <w:rPr>
          <w:rFonts w:ascii="Times New Roman" w:hAnsi="Times New Roman"/>
          <w:szCs w:val="24"/>
        </w:rPr>
        <w:t>pivniče</w:t>
      </w:r>
      <w:r w:rsidRPr="00614FE6">
        <w:rPr>
          <w:rFonts w:ascii="Times New Roman" w:hAnsi="Times New Roman"/>
          <w:szCs w:val="24"/>
        </w:rPr>
        <w:t>né. St</w:t>
      </w:r>
      <w:r w:rsidRPr="00614FE6" w:rsidR="0076474E">
        <w:rPr>
          <w:rFonts w:ascii="Times New Roman" w:hAnsi="Times New Roman"/>
          <w:szCs w:val="24"/>
        </w:rPr>
        <w:t>e</w:t>
      </w:r>
      <w:r w:rsidRPr="00614FE6">
        <w:rPr>
          <w:rFonts w:ascii="Times New Roman" w:hAnsi="Times New Roman"/>
          <w:szCs w:val="24"/>
        </w:rPr>
        <w:t>ny, strop a podlaha skladovac</w:t>
      </w:r>
      <w:r w:rsidRPr="00614FE6" w:rsidR="0076474E">
        <w:rPr>
          <w:rFonts w:ascii="Times New Roman" w:hAnsi="Times New Roman"/>
          <w:szCs w:val="24"/>
        </w:rPr>
        <w:t>ie</w:t>
      </w:r>
      <w:r w:rsidRPr="00614FE6">
        <w:rPr>
          <w:rFonts w:ascii="Times New Roman" w:hAnsi="Times New Roman"/>
          <w:szCs w:val="24"/>
        </w:rPr>
        <w:t>ho pr</w:t>
      </w:r>
      <w:r w:rsidRPr="00614FE6" w:rsidR="0076474E">
        <w:rPr>
          <w:rFonts w:ascii="Times New Roman" w:hAnsi="Times New Roman"/>
          <w:szCs w:val="24"/>
        </w:rPr>
        <w:t>ie</w:t>
      </w:r>
      <w:r w:rsidRPr="00614FE6">
        <w:rPr>
          <w:rFonts w:ascii="Times New Roman" w:hAnsi="Times New Roman"/>
          <w:szCs w:val="24"/>
        </w:rPr>
        <w:t>storu musí m</w:t>
      </w:r>
      <w:r w:rsidRPr="00614FE6" w:rsidR="0076474E">
        <w:rPr>
          <w:rFonts w:ascii="Times New Roman" w:hAnsi="Times New Roman"/>
          <w:szCs w:val="24"/>
        </w:rPr>
        <w:t>ať</w:t>
      </w:r>
      <w:r w:rsidRPr="00614FE6">
        <w:rPr>
          <w:rFonts w:ascii="Times New Roman" w:hAnsi="Times New Roman"/>
          <w:szCs w:val="24"/>
        </w:rPr>
        <w:t xml:space="preserve"> </w:t>
      </w:r>
      <w:r w:rsidRPr="00614FE6" w:rsidR="0076474E">
        <w:rPr>
          <w:rFonts w:ascii="Times New Roman" w:hAnsi="Times New Roman"/>
          <w:szCs w:val="24"/>
        </w:rPr>
        <w:t>ľahko</w:t>
      </w:r>
      <w:r w:rsidRPr="00614FE6">
        <w:rPr>
          <w:rFonts w:ascii="Times New Roman" w:hAnsi="Times New Roman"/>
          <w:szCs w:val="24"/>
        </w:rPr>
        <w:t xml:space="preserve"> </w:t>
      </w:r>
      <w:r w:rsidRPr="00614FE6" w:rsidR="0076474E">
        <w:rPr>
          <w:rFonts w:ascii="Times New Roman" w:hAnsi="Times New Roman"/>
          <w:szCs w:val="24"/>
        </w:rPr>
        <w:t>čistiteľnú</w:t>
      </w:r>
      <w:r w:rsidRPr="00614FE6">
        <w:rPr>
          <w:rFonts w:ascii="Times New Roman" w:hAnsi="Times New Roman"/>
          <w:szCs w:val="24"/>
        </w:rPr>
        <w:t xml:space="preserve"> povrchov</w:t>
      </w:r>
      <w:r w:rsidRPr="00614FE6" w:rsidR="0076474E">
        <w:rPr>
          <w:rFonts w:ascii="Times New Roman" w:hAnsi="Times New Roman"/>
          <w:szCs w:val="24"/>
        </w:rPr>
        <w:t>ú</w:t>
      </w:r>
      <w:r w:rsidRPr="00614FE6">
        <w:rPr>
          <w:rFonts w:ascii="Times New Roman" w:hAnsi="Times New Roman"/>
          <w:szCs w:val="24"/>
        </w:rPr>
        <w:t xml:space="preserve"> úpravu. Dve</w:t>
      </w:r>
      <w:r w:rsidRPr="00614FE6" w:rsidR="0076474E">
        <w:rPr>
          <w:rFonts w:ascii="Times New Roman" w:hAnsi="Times New Roman"/>
          <w:szCs w:val="24"/>
        </w:rPr>
        <w:t>r</w:t>
      </w:r>
      <w:r w:rsidRPr="00614FE6">
        <w:rPr>
          <w:rFonts w:ascii="Times New Roman" w:hAnsi="Times New Roman"/>
          <w:szCs w:val="24"/>
        </w:rPr>
        <w:t>e mus</w:t>
      </w:r>
      <w:r w:rsidRPr="00614FE6" w:rsidR="0076474E">
        <w:rPr>
          <w:rFonts w:ascii="Times New Roman" w:hAnsi="Times New Roman"/>
          <w:szCs w:val="24"/>
        </w:rPr>
        <w:t>ia</w:t>
      </w:r>
      <w:r w:rsidRPr="00614FE6">
        <w:rPr>
          <w:rFonts w:ascii="Times New Roman" w:hAnsi="Times New Roman"/>
          <w:szCs w:val="24"/>
        </w:rPr>
        <w:t xml:space="preserve"> m</w:t>
      </w:r>
      <w:r w:rsidRPr="00614FE6" w:rsidR="0076474E">
        <w:rPr>
          <w:rFonts w:ascii="Times New Roman" w:hAnsi="Times New Roman"/>
          <w:szCs w:val="24"/>
        </w:rPr>
        <w:t>ať</w:t>
      </w:r>
      <w:r w:rsidRPr="00614FE6">
        <w:rPr>
          <w:rFonts w:ascii="Times New Roman" w:hAnsi="Times New Roman"/>
          <w:szCs w:val="24"/>
        </w:rPr>
        <w:t xml:space="preserve"> </w:t>
      </w:r>
      <w:r w:rsidRPr="00614FE6" w:rsidR="0076474E">
        <w:rPr>
          <w:rFonts w:ascii="Times New Roman" w:hAnsi="Times New Roman"/>
          <w:szCs w:val="24"/>
        </w:rPr>
        <w:t>otváranie</w:t>
      </w:r>
      <w:r w:rsidRPr="00614FE6">
        <w:rPr>
          <w:rFonts w:ascii="Times New Roman" w:hAnsi="Times New Roman"/>
          <w:szCs w:val="24"/>
        </w:rPr>
        <w:t xml:space="preserve"> v</w:t>
      </w:r>
      <w:r w:rsidRPr="00614FE6" w:rsidR="0076474E">
        <w:rPr>
          <w:rFonts w:ascii="Times New Roman" w:hAnsi="Times New Roman"/>
          <w:szCs w:val="24"/>
        </w:rPr>
        <w:t>o</w:t>
      </w:r>
      <w:r w:rsidRPr="00614FE6">
        <w:rPr>
          <w:rFonts w:ascii="Times New Roman" w:hAnsi="Times New Roman"/>
          <w:szCs w:val="24"/>
        </w:rPr>
        <w:t>n. Podlahy nesm</w:t>
      </w:r>
      <w:r w:rsidRPr="00614FE6" w:rsidR="00072AE5">
        <w:rPr>
          <w:rFonts w:ascii="Times New Roman" w:hAnsi="Times New Roman"/>
          <w:szCs w:val="24"/>
        </w:rPr>
        <w:t>ú</w:t>
      </w:r>
      <w:r w:rsidRPr="00614FE6">
        <w:rPr>
          <w:rFonts w:ascii="Times New Roman" w:hAnsi="Times New Roman"/>
          <w:szCs w:val="24"/>
        </w:rPr>
        <w:t xml:space="preserve"> m</w:t>
      </w:r>
      <w:r w:rsidRPr="00614FE6" w:rsidR="00072AE5">
        <w:rPr>
          <w:rFonts w:ascii="Times New Roman" w:hAnsi="Times New Roman"/>
          <w:szCs w:val="24"/>
        </w:rPr>
        <w:t>ať</w:t>
      </w:r>
      <w:r w:rsidRPr="00614FE6">
        <w:rPr>
          <w:rFonts w:ascii="Times New Roman" w:hAnsi="Times New Roman"/>
          <w:szCs w:val="24"/>
        </w:rPr>
        <w:t xml:space="preserve"> kanály </w:t>
      </w:r>
      <w:r w:rsidRPr="00614FE6" w:rsidR="00072AE5">
        <w:rPr>
          <w:rFonts w:ascii="Times New Roman" w:hAnsi="Times New Roman"/>
          <w:szCs w:val="24"/>
        </w:rPr>
        <w:t>al</w:t>
      </w:r>
      <w:r w:rsidRPr="00614FE6">
        <w:rPr>
          <w:rFonts w:ascii="Times New Roman" w:hAnsi="Times New Roman"/>
          <w:szCs w:val="24"/>
        </w:rPr>
        <w:t>ebo otvory, mus</w:t>
      </w:r>
      <w:r w:rsidRPr="00614FE6" w:rsidR="00072AE5">
        <w:rPr>
          <w:rFonts w:ascii="Times New Roman" w:hAnsi="Times New Roman"/>
          <w:szCs w:val="24"/>
        </w:rPr>
        <w:t>ia</w:t>
      </w:r>
      <w:r w:rsidRPr="00614FE6">
        <w:rPr>
          <w:rFonts w:ascii="Times New Roman" w:hAnsi="Times New Roman"/>
          <w:szCs w:val="24"/>
        </w:rPr>
        <w:t xml:space="preserve"> b</w:t>
      </w:r>
      <w:r w:rsidRPr="00614FE6" w:rsidR="00072AE5">
        <w:rPr>
          <w:rFonts w:ascii="Times New Roman" w:hAnsi="Times New Roman"/>
          <w:szCs w:val="24"/>
        </w:rPr>
        <w:t>yť</w:t>
      </w:r>
      <w:r w:rsidRPr="00614FE6">
        <w:rPr>
          <w:rFonts w:ascii="Times New Roman" w:hAnsi="Times New Roman"/>
          <w:szCs w:val="24"/>
        </w:rPr>
        <w:t xml:space="preserve"> izolov</w:t>
      </w:r>
      <w:r w:rsidRPr="00614FE6" w:rsidR="00072AE5">
        <w:rPr>
          <w:rFonts w:ascii="Times New Roman" w:hAnsi="Times New Roman"/>
          <w:szCs w:val="24"/>
        </w:rPr>
        <w:t>ané</w:t>
      </w:r>
      <w:r w:rsidRPr="00614FE6">
        <w:rPr>
          <w:rFonts w:ascii="Times New Roman" w:hAnsi="Times New Roman"/>
          <w:szCs w:val="24"/>
        </w:rPr>
        <w:t xml:space="preserve"> proti zemn</w:t>
      </w:r>
      <w:r w:rsidRPr="00614FE6" w:rsidR="00072AE5">
        <w:rPr>
          <w:rFonts w:ascii="Times New Roman" w:hAnsi="Times New Roman"/>
          <w:szCs w:val="24"/>
        </w:rPr>
        <w:t>ej</w:t>
      </w:r>
      <w:r w:rsidRPr="00614FE6">
        <w:rPr>
          <w:rFonts w:ascii="Times New Roman" w:hAnsi="Times New Roman"/>
          <w:szCs w:val="24"/>
        </w:rPr>
        <w:t xml:space="preserve"> vlhkosti a</w:t>
      </w:r>
      <w:r w:rsidRPr="00614FE6" w:rsidR="00072AE5">
        <w:rPr>
          <w:rFonts w:ascii="Times New Roman" w:hAnsi="Times New Roman"/>
          <w:szCs w:val="24"/>
        </w:rPr>
        <w:t xml:space="preserve"> nie je </w:t>
      </w:r>
      <w:r w:rsidRPr="00614FE6">
        <w:rPr>
          <w:rFonts w:ascii="Times New Roman" w:hAnsi="Times New Roman"/>
          <w:szCs w:val="24"/>
        </w:rPr>
        <w:t xml:space="preserve"> dovolen</w:t>
      </w:r>
      <w:r w:rsidRPr="00614FE6" w:rsidR="00072AE5">
        <w:rPr>
          <w:rFonts w:ascii="Times New Roman" w:hAnsi="Times New Roman"/>
          <w:szCs w:val="24"/>
        </w:rPr>
        <w:t>é</w:t>
      </w:r>
      <w:r w:rsidRPr="00614FE6">
        <w:rPr>
          <w:rFonts w:ascii="Times New Roman" w:hAnsi="Times New Roman"/>
          <w:szCs w:val="24"/>
        </w:rPr>
        <w:t xml:space="preserve"> ich kryt</w:t>
      </w:r>
      <w:r w:rsidRPr="00614FE6" w:rsidR="00072AE5">
        <w:rPr>
          <w:rFonts w:ascii="Times New Roman" w:hAnsi="Times New Roman"/>
          <w:szCs w:val="24"/>
        </w:rPr>
        <w:t>ie</w:t>
      </w:r>
      <w:r w:rsidRPr="00614FE6">
        <w:rPr>
          <w:rFonts w:ascii="Times New Roman" w:hAnsi="Times New Roman"/>
          <w:szCs w:val="24"/>
        </w:rPr>
        <w:t xml:space="preserve"> asfalt</w:t>
      </w:r>
      <w:r w:rsidRPr="00614FE6" w:rsidR="00072AE5">
        <w:rPr>
          <w:rFonts w:ascii="Times New Roman" w:hAnsi="Times New Roman"/>
          <w:szCs w:val="24"/>
        </w:rPr>
        <w:t>o</w:t>
      </w:r>
      <w:r w:rsidRPr="00614FE6">
        <w:rPr>
          <w:rFonts w:ascii="Times New Roman" w:hAnsi="Times New Roman"/>
          <w:szCs w:val="24"/>
        </w:rPr>
        <w:t xml:space="preserve">m </w:t>
      </w:r>
      <w:r w:rsidRPr="00614FE6" w:rsidR="00072AE5">
        <w:rPr>
          <w:rFonts w:ascii="Times New Roman" w:hAnsi="Times New Roman"/>
          <w:szCs w:val="24"/>
        </w:rPr>
        <w:t>al</w:t>
      </w:r>
      <w:r w:rsidRPr="00614FE6">
        <w:rPr>
          <w:rFonts w:ascii="Times New Roman" w:hAnsi="Times New Roman"/>
          <w:szCs w:val="24"/>
        </w:rPr>
        <w:t xml:space="preserve">ebo </w:t>
      </w:r>
      <w:r w:rsidRPr="00614FE6" w:rsidR="00072AE5">
        <w:rPr>
          <w:rFonts w:ascii="Times New Roman" w:hAnsi="Times New Roman"/>
          <w:szCs w:val="24"/>
        </w:rPr>
        <w:t>inou organickou hmotou.</w:t>
      </w:r>
    </w:p>
    <w:p w:rsidR="00072AE5"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101"/>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Podlaha stav</w:t>
      </w:r>
      <w:r w:rsidRPr="00614FE6" w:rsidR="00072AE5">
        <w:rPr>
          <w:rFonts w:ascii="Times New Roman" w:hAnsi="Times New Roman"/>
          <w:szCs w:val="24"/>
        </w:rPr>
        <w:t>i</w:t>
      </w:r>
      <w:r w:rsidRPr="00614FE6">
        <w:rPr>
          <w:rFonts w:ascii="Times New Roman" w:hAnsi="Times New Roman"/>
          <w:szCs w:val="24"/>
        </w:rPr>
        <w:t>eb</w:t>
      </w:r>
      <w:r w:rsidRPr="00614FE6" w:rsidR="00A32BFC">
        <w:rPr>
          <w:rFonts w:ascii="Times New Roman" w:hAnsi="Times New Roman"/>
          <w:szCs w:val="24"/>
        </w:rPr>
        <w:t>,</w:t>
      </w:r>
      <w:r w:rsidRPr="00614FE6">
        <w:rPr>
          <w:rFonts w:ascii="Times New Roman" w:hAnsi="Times New Roman"/>
          <w:szCs w:val="24"/>
        </w:rPr>
        <w:t xml:space="preserve"> </w:t>
      </w:r>
      <w:r w:rsidRPr="00614FE6" w:rsidR="00072AE5">
        <w:rPr>
          <w:rFonts w:ascii="Times New Roman" w:hAnsi="Times New Roman"/>
          <w:szCs w:val="24"/>
        </w:rPr>
        <w:t xml:space="preserve">prijímacie a výdajové miesta </w:t>
      </w:r>
      <w:r w:rsidRPr="00614FE6" w:rsidR="00A32BFC">
        <w:rPr>
          <w:rFonts w:ascii="Times New Roman" w:hAnsi="Times New Roman"/>
          <w:szCs w:val="24"/>
        </w:rPr>
        <w:t>na</w:t>
      </w:r>
      <w:r w:rsidRPr="00614FE6">
        <w:rPr>
          <w:rFonts w:ascii="Times New Roman" w:hAnsi="Times New Roman"/>
          <w:szCs w:val="24"/>
        </w:rPr>
        <w:t xml:space="preserve"> skladov</w:t>
      </w:r>
      <w:r w:rsidRPr="00614FE6" w:rsidR="00072AE5">
        <w:rPr>
          <w:rFonts w:ascii="Times New Roman" w:hAnsi="Times New Roman"/>
          <w:szCs w:val="24"/>
        </w:rPr>
        <w:t>anie</w:t>
      </w:r>
      <w:r w:rsidRPr="00614FE6">
        <w:rPr>
          <w:rFonts w:ascii="Times New Roman" w:hAnsi="Times New Roman"/>
          <w:szCs w:val="24"/>
        </w:rPr>
        <w:t xml:space="preserve"> p</w:t>
      </w:r>
      <w:r w:rsidRPr="00614FE6" w:rsidR="00072AE5">
        <w:rPr>
          <w:rFonts w:ascii="Times New Roman" w:hAnsi="Times New Roman"/>
          <w:szCs w:val="24"/>
        </w:rPr>
        <w:t>r</w:t>
      </w:r>
      <w:r w:rsidRPr="00614FE6">
        <w:rPr>
          <w:rFonts w:ascii="Times New Roman" w:hAnsi="Times New Roman"/>
          <w:szCs w:val="24"/>
        </w:rPr>
        <w:t>ípravk</w:t>
      </w:r>
      <w:r w:rsidRPr="00614FE6" w:rsidR="00072AE5">
        <w:rPr>
          <w:rFonts w:ascii="Times New Roman" w:hAnsi="Times New Roman"/>
          <w:szCs w:val="24"/>
        </w:rPr>
        <w:t>ov</w:t>
      </w:r>
      <w:r w:rsidRPr="00614FE6">
        <w:rPr>
          <w:rFonts w:ascii="Times New Roman" w:hAnsi="Times New Roman"/>
          <w:szCs w:val="24"/>
        </w:rPr>
        <w:t xml:space="preserve"> na ochranu </w:t>
      </w:r>
      <w:r w:rsidRPr="00614FE6" w:rsidR="00072AE5">
        <w:rPr>
          <w:rFonts w:ascii="Times New Roman" w:hAnsi="Times New Roman"/>
          <w:szCs w:val="24"/>
        </w:rPr>
        <w:t>rastlín</w:t>
      </w:r>
      <w:r w:rsidRPr="00614FE6">
        <w:rPr>
          <w:rFonts w:ascii="Times New Roman" w:hAnsi="Times New Roman"/>
          <w:szCs w:val="24"/>
        </w:rPr>
        <w:t xml:space="preserve"> musí b</w:t>
      </w:r>
      <w:r w:rsidRPr="00614FE6" w:rsidR="00072AE5">
        <w:rPr>
          <w:rFonts w:ascii="Times New Roman" w:hAnsi="Times New Roman"/>
          <w:szCs w:val="24"/>
        </w:rPr>
        <w:t>yť</w:t>
      </w:r>
      <w:r w:rsidRPr="00614FE6">
        <w:rPr>
          <w:rFonts w:ascii="Times New Roman" w:hAnsi="Times New Roman"/>
          <w:szCs w:val="24"/>
        </w:rPr>
        <w:t xml:space="preserve"> nepr</w:t>
      </w:r>
      <w:r w:rsidRPr="00614FE6" w:rsidR="00072AE5">
        <w:rPr>
          <w:rFonts w:ascii="Times New Roman" w:hAnsi="Times New Roman"/>
          <w:szCs w:val="24"/>
        </w:rPr>
        <w:t>ie</w:t>
      </w:r>
      <w:r w:rsidRPr="00614FE6">
        <w:rPr>
          <w:rFonts w:ascii="Times New Roman" w:hAnsi="Times New Roman"/>
          <w:szCs w:val="24"/>
        </w:rPr>
        <w:t>pustná pr</w:t>
      </w:r>
      <w:r w:rsidRPr="00614FE6" w:rsidR="00072AE5">
        <w:rPr>
          <w:rFonts w:ascii="Times New Roman" w:hAnsi="Times New Roman"/>
          <w:szCs w:val="24"/>
        </w:rPr>
        <w:t>e</w:t>
      </w:r>
      <w:r w:rsidRPr="00614FE6">
        <w:rPr>
          <w:rFonts w:ascii="Times New Roman" w:hAnsi="Times New Roman"/>
          <w:szCs w:val="24"/>
        </w:rPr>
        <w:t xml:space="preserve"> k</w:t>
      </w:r>
      <w:r w:rsidRPr="00614FE6" w:rsidR="00072AE5">
        <w:rPr>
          <w:rFonts w:ascii="Times New Roman" w:hAnsi="Times New Roman"/>
          <w:szCs w:val="24"/>
        </w:rPr>
        <w:t>v</w:t>
      </w:r>
      <w:r w:rsidRPr="00614FE6">
        <w:rPr>
          <w:rFonts w:ascii="Times New Roman" w:hAnsi="Times New Roman"/>
          <w:szCs w:val="24"/>
        </w:rPr>
        <w:t>apaliny, odolná proti chemickým účink</w:t>
      </w:r>
      <w:r w:rsidRPr="00614FE6" w:rsidR="00072AE5">
        <w:rPr>
          <w:rFonts w:ascii="Times New Roman" w:hAnsi="Times New Roman"/>
          <w:szCs w:val="24"/>
        </w:rPr>
        <w:t>o</w:t>
      </w:r>
      <w:r w:rsidRPr="00614FE6">
        <w:rPr>
          <w:rFonts w:ascii="Times New Roman" w:hAnsi="Times New Roman"/>
          <w:szCs w:val="24"/>
        </w:rPr>
        <w:t>m uskladn</w:t>
      </w:r>
      <w:r w:rsidRPr="00614FE6" w:rsidR="00072AE5">
        <w:rPr>
          <w:rFonts w:ascii="Times New Roman" w:hAnsi="Times New Roman"/>
          <w:szCs w:val="24"/>
        </w:rPr>
        <w:t>e</w:t>
      </w:r>
      <w:r w:rsidRPr="00614FE6">
        <w:rPr>
          <w:rFonts w:ascii="Times New Roman" w:hAnsi="Times New Roman"/>
          <w:szCs w:val="24"/>
        </w:rPr>
        <w:t>ných p</w:t>
      </w:r>
      <w:r w:rsidRPr="00614FE6" w:rsidR="00072AE5">
        <w:rPr>
          <w:rFonts w:ascii="Times New Roman" w:hAnsi="Times New Roman"/>
          <w:szCs w:val="24"/>
        </w:rPr>
        <w:t>r</w:t>
      </w:r>
      <w:r w:rsidRPr="00614FE6">
        <w:rPr>
          <w:rFonts w:ascii="Times New Roman" w:hAnsi="Times New Roman"/>
          <w:szCs w:val="24"/>
        </w:rPr>
        <w:t>ípravk</w:t>
      </w:r>
      <w:r w:rsidRPr="00614FE6" w:rsidR="00072AE5">
        <w:rPr>
          <w:rFonts w:ascii="Times New Roman" w:hAnsi="Times New Roman"/>
          <w:szCs w:val="24"/>
        </w:rPr>
        <w:t>ov</w:t>
      </w:r>
      <w:r w:rsidRPr="00614FE6">
        <w:rPr>
          <w:rFonts w:ascii="Times New Roman" w:hAnsi="Times New Roman"/>
          <w:szCs w:val="24"/>
        </w:rPr>
        <w:t xml:space="preserve"> a s povrch</w:t>
      </w:r>
      <w:r w:rsidRPr="00614FE6" w:rsidR="00072AE5">
        <w:rPr>
          <w:rFonts w:ascii="Times New Roman" w:hAnsi="Times New Roman"/>
          <w:szCs w:val="24"/>
        </w:rPr>
        <w:t>o</w:t>
      </w:r>
      <w:r w:rsidRPr="00614FE6">
        <w:rPr>
          <w:rFonts w:ascii="Times New Roman" w:hAnsi="Times New Roman"/>
          <w:szCs w:val="24"/>
        </w:rPr>
        <w:t>m umožňuj</w:t>
      </w:r>
      <w:r w:rsidRPr="00614FE6" w:rsidR="00072AE5">
        <w:rPr>
          <w:rFonts w:ascii="Times New Roman" w:hAnsi="Times New Roman"/>
          <w:szCs w:val="24"/>
        </w:rPr>
        <w:t>ú</w:t>
      </w:r>
      <w:r w:rsidRPr="00614FE6">
        <w:rPr>
          <w:rFonts w:ascii="Times New Roman" w:hAnsi="Times New Roman"/>
          <w:szCs w:val="24"/>
        </w:rPr>
        <w:t>c</w:t>
      </w:r>
      <w:r w:rsidRPr="00614FE6" w:rsidR="00072AE5">
        <w:rPr>
          <w:rFonts w:ascii="Times New Roman" w:hAnsi="Times New Roman"/>
          <w:szCs w:val="24"/>
        </w:rPr>
        <w:t>i</w:t>
      </w:r>
      <w:r w:rsidRPr="00614FE6">
        <w:rPr>
          <w:rFonts w:ascii="Times New Roman" w:hAnsi="Times New Roman"/>
          <w:szCs w:val="24"/>
        </w:rPr>
        <w:t xml:space="preserve">m </w:t>
      </w:r>
      <w:r w:rsidRPr="00614FE6" w:rsidR="00072AE5">
        <w:rPr>
          <w:rFonts w:ascii="Times New Roman" w:hAnsi="Times New Roman"/>
          <w:szCs w:val="24"/>
        </w:rPr>
        <w:t>ľahké</w:t>
      </w:r>
      <w:r w:rsidRPr="00614FE6">
        <w:rPr>
          <w:rFonts w:ascii="Times New Roman" w:hAnsi="Times New Roman"/>
          <w:szCs w:val="24"/>
        </w:rPr>
        <w:t xml:space="preserve"> či</w:t>
      </w:r>
      <w:r w:rsidRPr="00614FE6" w:rsidR="00072AE5">
        <w:rPr>
          <w:rFonts w:ascii="Times New Roman" w:hAnsi="Times New Roman"/>
          <w:szCs w:val="24"/>
        </w:rPr>
        <w:t>s</w:t>
      </w:r>
      <w:r w:rsidRPr="00614FE6">
        <w:rPr>
          <w:rFonts w:ascii="Times New Roman" w:hAnsi="Times New Roman"/>
          <w:szCs w:val="24"/>
        </w:rPr>
        <w:t>t</w:t>
      </w:r>
      <w:r w:rsidRPr="00614FE6" w:rsidR="00072AE5">
        <w:rPr>
          <w:rFonts w:ascii="Times New Roman" w:hAnsi="Times New Roman"/>
          <w:szCs w:val="24"/>
        </w:rPr>
        <w:t>enie</w:t>
      </w:r>
      <w:r w:rsidRPr="00614FE6">
        <w:rPr>
          <w:rFonts w:ascii="Times New Roman" w:hAnsi="Times New Roman"/>
          <w:szCs w:val="24"/>
        </w:rPr>
        <w:t>, vysp</w:t>
      </w:r>
      <w:r w:rsidRPr="00614FE6" w:rsidR="00072AE5">
        <w:rPr>
          <w:rFonts w:ascii="Times New Roman" w:hAnsi="Times New Roman"/>
          <w:szCs w:val="24"/>
        </w:rPr>
        <w:t>á</w:t>
      </w:r>
      <w:r w:rsidRPr="00614FE6">
        <w:rPr>
          <w:rFonts w:ascii="Times New Roman" w:hAnsi="Times New Roman"/>
          <w:szCs w:val="24"/>
        </w:rPr>
        <w:t>dovaná do samostatn</w:t>
      </w:r>
      <w:r w:rsidRPr="00614FE6" w:rsidR="00072AE5">
        <w:rPr>
          <w:rFonts w:ascii="Times New Roman" w:hAnsi="Times New Roman"/>
          <w:szCs w:val="24"/>
        </w:rPr>
        <w:t>ej</w:t>
      </w:r>
      <w:r w:rsidRPr="00614FE6">
        <w:rPr>
          <w:rFonts w:ascii="Times New Roman" w:hAnsi="Times New Roman"/>
          <w:szCs w:val="24"/>
        </w:rPr>
        <w:t xml:space="preserve"> bezodtokov</w:t>
      </w:r>
      <w:r w:rsidRPr="00614FE6" w:rsidR="00072AE5">
        <w:rPr>
          <w:rFonts w:ascii="Times New Roman" w:hAnsi="Times New Roman"/>
          <w:szCs w:val="24"/>
        </w:rPr>
        <w:t>ej</w:t>
      </w:r>
      <w:r w:rsidRPr="00614FE6">
        <w:rPr>
          <w:rFonts w:ascii="Times New Roman" w:hAnsi="Times New Roman"/>
          <w:szCs w:val="24"/>
        </w:rPr>
        <w:t xml:space="preserve"> </w:t>
      </w:r>
      <w:r w:rsidRPr="00614FE6" w:rsidR="00072AE5">
        <w:rPr>
          <w:rFonts w:ascii="Times New Roman" w:hAnsi="Times New Roman"/>
          <w:szCs w:val="24"/>
        </w:rPr>
        <w:t>šachty</w:t>
      </w:r>
      <w:r w:rsidRPr="00614FE6">
        <w:rPr>
          <w:rFonts w:ascii="Times New Roman" w:hAnsi="Times New Roman"/>
          <w:szCs w:val="24"/>
        </w:rPr>
        <w:t>. Kanalizačn</w:t>
      </w:r>
      <w:r w:rsidRPr="00614FE6" w:rsidR="00072AE5">
        <w:rPr>
          <w:rFonts w:ascii="Times New Roman" w:hAnsi="Times New Roman"/>
          <w:szCs w:val="24"/>
        </w:rPr>
        <w:t>ý</w:t>
      </w:r>
      <w:r w:rsidRPr="00614FE6">
        <w:rPr>
          <w:rFonts w:ascii="Times New Roman" w:hAnsi="Times New Roman"/>
          <w:szCs w:val="24"/>
        </w:rPr>
        <w:t xml:space="preserve"> systém musí b</w:t>
      </w:r>
      <w:r w:rsidRPr="00614FE6" w:rsidR="00072AE5">
        <w:rPr>
          <w:rFonts w:ascii="Times New Roman" w:hAnsi="Times New Roman"/>
          <w:szCs w:val="24"/>
        </w:rPr>
        <w:t>yť</w:t>
      </w:r>
      <w:r w:rsidRPr="00614FE6">
        <w:rPr>
          <w:rFonts w:ascii="Times New Roman" w:hAnsi="Times New Roman"/>
          <w:szCs w:val="24"/>
        </w:rPr>
        <w:t xml:space="preserve"> </w:t>
      </w:r>
      <w:r w:rsidRPr="00614FE6" w:rsidR="00072AE5">
        <w:rPr>
          <w:rFonts w:ascii="Times New Roman" w:hAnsi="Times New Roman"/>
          <w:szCs w:val="24"/>
        </w:rPr>
        <w:t>riešený</w:t>
      </w:r>
      <w:r w:rsidRPr="00614FE6">
        <w:rPr>
          <w:rFonts w:ascii="Times New Roman" w:hAnsi="Times New Roman"/>
          <w:szCs w:val="24"/>
        </w:rPr>
        <w:t xml:space="preserve"> odd</w:t>
      </w:r>
      <w:r w:rsidRPr="00614FE6" w:rsidR="00072AE5">
        <w:rPr>
          <w:rFonts w:ascii="Times New Roman" w:hAnsi="Times New Roman"/>
          <w:szCs w:val="24"/>
        </w:rPr>
        <w:t>e</w:t>
      </w:r>
      <w:r w:rsidRPr="00614FE6">
        <w:rPr>
          <w:rFonts w:ascii="Times New Roman" w:hAnsi="Times New Roman"/>
          <w:szCs w:val="24"/>
        </w:rPr>
        <w:t>len</w:t>
      </w:r>
      <w:r w:rsidRPr="00614FE6" w:rsidR="00072AE5">
        <w:rPr>
          <w:rFonts w:ascii="Times New Roman" w:hAnsi="Times New Roman"/>
          <w:szCs w:val="24"/>
        </w:rPr>
        <w:t>e</w:t>
      </w:r>
      <w:r w:rsidRPr="00614FE6">
        <w:rPr>
          <w:rFonts w:ascii="Times New Roman" w:hAnsi="Times New Roman"/>
          <w:szCs w:val="24"/>
        </w:rPr>
        <w:t xml:space="preserve"> pr</w:t>
      </w:r>
      <w:r w:rsidRPr="00614FE6" w:rsidR="00072AE5">
        <w:rPr>
          <w:rFonts w:ascii="Times New Roman" w:hAnsi="Times New Roman"/>
          <w:szCs w:val="24"/>
        </w:rPr>
        <w:t>e</w:t>
      </w:r>
      <w:r w:rsidRPr="00614FE6">
        <w:rPr>
          <w:rFonts w:ascii="Times New Roman" w:hAnsi="Times New Roman"/>
          <w:szCs w:val="24"/>
        </w:rPr>
        <w:t xml:space="preserve"> </w:t>
      </w:r>
      <w:r w:rsidRPr="00614FE6" w:rsidR="00072AE5">
        <w:rPr>
          <w:rFonts w:ascii="Times New Roman" w:hAnsi="Times New Roman"/>
          <w:szCs w:val="24"/>
        </w:rPr>
        <w:t>z</w:t>
      </w:r>
      <w:r w:rsidRPr="00614FE6">
        <w:rPr>
          <w:rFonts w:ascii="Times New Roman" w:hAnsi="Times New Roman"/>
          <w:szCs w:val="24"/>
        </w:rPr>
        <w:t>rážkové, splaškové a odpad</w:t>
      </w:r>
      <w:r w:rsidRPr="00614FE6" w:rsidR="00072AE5">
        <w:rPr>
          <w:rFonts w:ascii="Times New Roman" w:hAnsi="Times New Roman"/>
          <w:szCs w:val="24"/>
        </w:rPr>
        <w:t>ové</w:t>
      </w:r>
      <w:r w:rsidRPr="00614FE6">
        <w:rPr>
          <w:rFonts w:ascii="Times New Roman" w:hAnsi="Times New Roman"/>
          <w:szCs w:val="24"/>
        </w:rPr>
        <w:t xml:space="preserve"> vody kontaminované p</w:t>
      </w:r>
      <w:r w:rsidRPr="00614FE6" w:rsidR="00072AE5">
        <w:rPr>
          <w:rFonts w:ascii="Times New Roman" w:hAnsi="Times New Roman"/>
          <w:szCs w:val="24"/>
        </w:rPr>
        <w:t>r</w:t>
      </w:r>
      <w:r w:rsidRPr="00614FE6">
        <w:rPr>
          <w:rFonts w:ascii="Times New Roman" w:hAnsi="Times New Roman"/>
          <w:szCs w:val="24"/>
        </w:rPr>
        <w:t>ípravk</w:t>
      </w:r>
      <w:r w:rsidRPr="00614FE6" w:rsidR="00072AE5">
        <w:rPr>
          <w:rFonts w:ascii="Times New Roman" w:hAnsi="Times New Roman"/>
          <w:szCs w:val="24"/>
        </w:rPr>
        <w:t>ami</w:t>
      </w:r>
      <w:r w:rsidRPr="00614FE6">
        <w:rPr>
          <w:rFonts w:ascii="Times New Roman" w:hAnsi="Times New Roman"/>
          <w:szCs w:val="24"/>
        </w:rPr>
        <w:t>.</w:t>
      </w:r>
    </w:p>
    <w:p w:rsidR="0035302D" w:rsidRPr="00614FE6" w:rsidP="00083452">
      <w:pPr>
        <w:pStyle w:val="BodyTextIndent"/>
        <w:tabs>
          <w:tab w:val="left" w:pos="284"/>
          <w:tab w:val="left" w:pos="851"/>
        </w:tabs>
        <w:bidi w:val="0"/>
        <w:spacing w:after="0" w:line="240" w:lineRule="atLeast"/>
        <w:ind w:left="0" w:firstLine="284"/>
        <w:jc w:val="left"/>
        <w:rPr>
          <w:rFonts w:ascii="Times New Roman" w:hAnsi="Times New Roman"/>
          <w:szCs w:val="24"/>
        </w:rPr>
      </w:pPr>
    </w:p>
    <w:p w:rsidR="00072AE5" w:rsidRPr="00614FE6" w:rsidP="00ED1D84">
      <w:pPr>
        <w:pStyle w:val="BodyTextIndent"/>
        <w:numPr>
          <w:numId w:val="101"/>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Sklad tekutých prípravkov na ochranu rastlín musí byť vybavený záchytnou bezodtokovou šachtou s objemom zodpovedajúcim najväčšiemu skladov</w:t>
      </w:r>
      <w:r w:rsidRPr="00614FE6">
        <w:rPr>
          <w:rFonts w:ascii="Times New Roman" w:hAnsi="Times New Roman"/>
          <w:szCs w:val="24"/>
        </w:rPr>
        <w:t>a</w:t>
      </w:r>
      <w:r w:rsidRPr="00614FE6">
        <w:rPr>
          <w:rFonts w:ascii="Times New Roman" w:hAnsi="Times New Roman"/>
          <w:szCs w:val="24"/>
        </w:rPr>
        <w:t>nému obsahu alebo nepriepustnou podlahou ohran</w:t>
      </w:r>
      <w:r w:rsidRPr="00614FE6">
        <w:rPr>
          <w:rFonts w:ascii="Times New Roman" w:hAnsi="Times New Roman"/>
          <w:szCs w:val="24"/>
        </w:rPr>
        <w:t>i</w:t>
      </w:r>
      <w:r w:rsidRPr="00614FE6">
        <w:rPr>
          <w:rFonts w:ascii="Times New Roman" w:hAnsi="Times New Roman"/>
          <w:szCs w:val="24"/>
        </w:rPr>
        <w:t>čenou nepriepustným soklom stien a zvýšeným prahom dvier.</w:t>
      </w:r>
    </w:p>
    <w:p w:rsidR="0035302D" w:rsidRPr="00614FE6" w:rsidP="00083452">
      <w:pPr>
        <w:pStyle w:val="BodyTextIndent"/>
        <w:tabs>
          <w:tab w:val="left" w:pos="284"/>
          <w:tab w:val="left" w:pos="851"/>
        </w:tabs>
        <w:bidi w:val="0"/>
        <w:spacing w:after="0" w:line="240" w:lineRule="atLeast"/>
        <w:ind w:left="0" w:firstLine="284"/>
        <w:jc w:val="left"/>
        <w:rPr>
          <w:rFonts w:ascii="Times New Roman" w:hAnsi="Times New Roman"/>
          <w:szCs w:val="24"/>
        </w:rPr>
      </w:pPr>
    </w:p>
    <w:p w:rsidR="00072AE5" w:rsidRPr="00614FE6" w:rsidP="00ED1D84">
      <w:pPr>
        <w:pStyle w:val="BodyTextIndent"/>
        <w:numPr>
          <w:numId w:val="101"/>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Skladovacia nadzemná nádrž skladu kvapa</w:t>
      </w:r>
      <w:r w:rsidRPr="00614FE6">
        <w:rPr>
          <w:rFonts w:ascii="Times New Roman" w:hAnsi="Times New Roman"/>
          <w:szCs w:val="24"/>
        </w:rPr>
        <w:t>l</w:t>
      </w:r>
      <w:r w:rsidRPr="00614FE6">
        <w:rPr>
          <w:rFonts w:ascii="Times New Roman" w:hAnsi="Times New Roman"/>
          <w:szCs w:val="24"/>
        </w:rPr>
        <w:t xml:space="preserve">ných minerálnych hnojív s objemom väčším ako </w:t>
      </w:r>
      <w:smartTag w:uri="urn:schemas-microsoft-com:office:smarttags" w:element="metricconverter">
        <w:smartTagPr>
          <w:attr w:name="ProductID" w:val="2 a"/>
        </w:smartTagPr>
        <w:r w:rsidRPr="00614FE6">
          <w:rPr>
            <w:rFonts w:ascii="Times New Roman" w:hAnsi="Times New Roman"/>
            <w:szCs w:val="24"/>
          </w:rPr>
          <w:t>100 m</w:t>
        </w:r>
        <w:r w:rsidRPr="00614FE6">
          <w:rPr>
            <w:rFonts w:ascii="Times New Roman" w:hAnsi="Times New Roman"/>
            <w:szCs w:val="24"/>
            <w:vertAlign w:val="superscript"/>
          </w:rPr>
          <w:t>3</w:t>
        </w:r>
      </w:smartTag>
      <w:r w:rsidRPr="00614FE6">
        <w:rPr>
          <w:rFonts w:ascii="Times New Roman" w:hAnsi="Times New Roman"/>
          <w:szCs w:val="24"/>
        </w:rPr>
        <w:t xml:space="preserve"> musí byť vybavená indikáciou prípadných nete</w:t>
      </w:r>
      <w:r w:rsidRPr="00614FE6">
        <w:rPr>
          <w:rFonts w:ascii="Times New Roman" w:hAnsi="Times New Roman"/>
          <w:szCs w:val="24"/>
        </w:rPr>
        <w:t>s</w:t>
      </w:r>
      <w:r w:rsidRPr="00614FE6">
        <w:rPr>
          <w:rFonts w:ascii="Times New Roman" w:hAnsi="Times New Roman"/>
          <w:szCs w:val="24"/>
        </w:rPr>
        <w:t xml:space="preserve">ností tej časti nádrže, ktorú nemožno kontrolovať. Stáčacie miesto príjmu a výdaja sa musí zabezpečiť bezodtokovou šachtou na zachytenie </w:t>
      </w:r>
      <w:r w:rsidRPr="00614FE6" w:rsidR="00040B5A">
        <w:rPr>
          <w:rFonts w:ascii="Times New Roman" w:hAnsi="Times New Roman"/>
          <w:szCs w:val="24"/>
        </w:rPr>
        <w:t>uniknutých hnojív</w:t>
      </w:r>
      <w:r w:rsidRPr="00614FE6">
        <w:rPr>
          <w:rFonts w:ascii="Times New Roman" w:hAnsi="Times New Roman"/>
          <w:szCs w:val="24"/>
        </w:rPr>
        <w:t>.</w:t>
      </w:r>
    </w:p>
    <w:p w:rsidR="00072AE5" w:rsidRPr="00614FE6" w:rsidP="00083452">
      <w:pPr>
        <w:pStyle w:val="BodyTextIndent"/>
        <w:tabs>
          <w:tab w:val="left" w:pos="284"/>
          <w:tab w:val="left" w:pos="851"/>
        </w:tabs>
        <w:bidi w:val="0"/>
        <w:spacing w:after="0" w:line="240" w:lineRule="atLeast"/>
        <w:ind w:left="0" w:firstLine="284"/>
        <w:jc w:val="left"/>
        <w:rPr>
          <w:rFonts w:ascii="Times New Roman" w:hAnsi="Times New Roman"/>
          <w:szCs w:val="24"/>
        </w:rPr>
      </w:pPr>
    </w:p>
    <w:p w:rsidR="00072AE5" w:rsidRPr="00614FE6" w:rsidP="00ED1D84">
      <w:pPr>
        <w:pStyle w:val="BodyTextIndent"/>
        <w:numPr>
          <w:numId w:val="101"/>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 šachte na zbieranie odpadovej vody ko</w:t>
      </w:r>
      <w:r w:rsidRPr="00614FE6">
        <w:rPr>
          <w:rFonts w:ascii="Times New Roman" w:hAnsi="Times New Roman"/>
          <w:szCs w:val="24"/>
        </w:rPr>
        <w:t>n</w:t>
      </w:r>
      <w:r w:rsidRPr="00614FE6">
        <w:rPr>
          <w:rFonts w:ascii="Times New Roman" w:hAnsi="Times New Roman"/>
          <w:szCs w:val="24"/>
        </w:rPr>
        <w:t>taminovanej hnojivom alebo prípravkom na ochranu rastlín sa môže akumulovať len odpadová voda rovnakého charakteru.</w:t>
      </w:r>
    </w:p>
    <w:p w:rsidR="0035302D" w:rsidRPr="00614FE6" w:rsidP="00083452">
      <w:pPr>
        <w:pStyle w:val="BodyTextIndent"/>
        <w:tabs>
          <w:tab w:val="left" w:pos="284"/>
          <w:tab w:val="left" w:pos="851"/>
        </w:tabs>
        <w:bidi w:val="0"/>
        <w:spacing w:after="0" w:line="240" w:lineRule="atLeast"/>
        <w:ind w:left="0" w:firstLine="284"/>
        <w:jc w:val="left"/>
        <w:rPr>
          <w:rFonts w:ascii="Times New Roman" w:hAnsi="Times New Roman"/>
          <w:szCs w:val="24"/>
        </w:rPr>
      </w:pPr>
    </w:p>
    <w:p w:rsidR="00654C2A" w:rsidRPr="00614FE6" w:rsidP="00ED1D84">
      <w:pPr>
        <w:pStyle w:val="BodyTextIndent"/>
        <w:numPr>
          <w:numId w:val="101"/>
        </w:numPr>
        <w:tabs>
          <w:tab w:val="left" w:pos="284"/>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Výdajná rampa skladu prípravkov na ochr</w:t>
      </w:r>
      <w:r w:rsidRPr="00614FE6">
        <w:rPr>
          <w:rFonts w:ascii="Times New Roman" w:hAnsi="Times New Roman"/>
          <w:szCs w:val="24"/>
        </w:rPr>
        <w:t>a</w:t>
      </w:r>
      <w:r w:rsidRPr="00614FE6">
        <w:rPr>
          <w:rFonts w:ascii="Times New Roman" w:hAnsi="Times New Roman"/>
          <w:szCs w:val="24"/>
        </w:rPr>
        <w:t>nu rastlín musí byť chránená pred dažďovými zrá</w:t>
      </w:r>
      <w:r w:rsidRPr="00614FE6">
        <w:rPr>
          <w:rFonts w:ascii="Times New Roman" w:hAnsi="Times New Roman"/>
          <w:szCs w:val="24"/>
        </w:rPr>
        <w:t>ž</w:t>
      </w:r>
      <w:r w:rsidRPr="00614FE6">
        <w:rPr>
          <w:rFonts w:ascii="Times New Roman" w:hAnsi="Times New Roman"/>
          <w:szCs w:val="24"/>
        </w:rPr>
        <w:t xml:space="preserve">kami a musí mať sklon do bezodtokovej šachty s kapacitou minimálne </w:t>
      </w:r>
      <w:smartTag w:uri="urn:schemas-microsoft-com:office:smarttags" w:element="metricconverter">
        <w:smartTagPr>
          <w:attr w:name="ProductID" w:val="2 a"/>
        </w:smartTagPr>
        <w:r w:rsidRPr="00614FE6">
          <w:rPr>
            <w:rFonts w:ascii="Times New Roman" w:hAnsi="Times New Roman"/>
            <w:szCs w:val="24"/>
          </w:rPr>
          <w:t>1 m</w:t>
        </w:r>
        <w:r w:rsidRPr="00614FE6">
          <w:rPr>
            <w:rFonts w:ascii="Times New Roman" w:hAnsi="Times New Roman"/>
            <w:szCs w:val="24"/>
            <w:vertAlign w:val="superscript"/>
          </w:rPr>
          <w:t>3</w:t>
        </w:r>
      </w:smartTag>
      <w:r w:rsidRPr="00614FE6">
        <w:rPr>
          <w:rFonts w:ascii="Times New Roman" w:hAnsi="Times New Roman"/>
          <w:szCs w:val="24"/>
        </w:rPr>
        <w:t>.</w:t>
      </w:r>
    </w:p>
    <w:p w:rsidR="0090086D" w:rsidRPr="00614FE6" w:rsidP="00083452">
      <w:pPr>
        <w:pStyle w:val="BodyTextIndent"/>
        <w:tabs>
          <w:tab w:val="left" w:pos="284"/>
          <w:tab w:val="left" w:pos="851"/>
        </w:tabs>
        <w:bidi w:val="0"/>
        <w:spacing w:after="0" w:line="240" w:lineRule="atLeast"/>
        <w:ind w:left="0" w:firstLine="284"/>
        <w:jc w:val="left"/>
        <w:rPr>
          <w:rFonts w:ascii="Times New Roman" w:hAnsi="Times New Roman"/>
          <w:szCs w:val="24"/>
        </w:rPr>
      </w:pPr>
    </w:p>
    <w:p w:rsidR="0090086D" w:rsidRPr="00614FE6" w:rsidP="00ED1D84">
      <w:pPr>
        <w:pStyle w:val="BodyTextIndent"/>
        <w:numPr>
          <w:numId w:val="101"/>
        </w:numPr>
        <w:tabs>
          <w:tab w:val="left" w:pos="284"/>
          <w:tab w:val="left" w:pos="851"/>
        </w:tabs>
        <w:bidi w:val="0"/>
        <w:spacing w:after="0" w:line="240" w:lineRule="atLeast"/>
        <w:ind w:left="0" w:firstLine="284"/>
        <w:jc w:val="left"/>
        <w:rPr>
          <w:rFonts w:ascii="Times New Roman" w:hAnsi="Times New Roman"/>
          <w:szCs w:val="24"/>
        </w:rPr>
      </w:pPr>
      <w:r w:rsidRPr="00614FE6" w:rsidR="00654C2A">
        <w:rPr>
          <w:rFonts w:ascii="Times New Roman" w:hAnsi="Times New Roman"/>
          <w:szCs w:val="24"/>
        </w:rPr>
        <w:t>Každá p</w:t>
      </w:r>
      <w:r w:rsidRPr="00614FE6">
        <w:rPr>
          <w:rFonts w:ascii="Times New Roman" w:hAnsi="Times New Roman"/>
          <w:szCs w:val="24"/>
        </w:rPr>
        <w:t>locha, na ktorej môže dôjsť ku kontaminácii zrážkových vôd minerálnymi hnojivami a prípravkami na ochranu rastlín, musí byť riešená ako nepriepustná a odvodnená do šachty alebo úči</w:t>
      </w:r>
      <w:r w:rsidRPr="00614FE6">
        <w:rPr>
          <w:rFonts w:ascii="Times New Roman" w:hAnsi="Times New Roman"/>
          <w:szCs w:val="24"/>
        </w:rPr>
        <w:t>n</w:t>
      </w:r>
      <w:r w:rsidRPr="00614FE6">
        <w:rPr>
          <w:rFonts w:ascii="Times New Roman" w:hAnsi="Times New Roman"/>
          <w:szCs w:val="24"/>
        </w:rPr>
        <w:t>ného čistiaceho zariadenia.</w:t>
      </w:r>
    </w:p>
    <w:p w:rsidR="00C85747" w:rsidRPr="00614FE6" w:rsidP="00083452">
      <w:pPr>
        <w:pStyle w:val="BodyTextIndent"/>
        <w:tabs>
          <w:tab w:val="left" w:pos="284"/>
          <w:tab w:val="left" w:pos="851"/>
        </w:tabs>
        <w:bidi w:val="0"/>
        <w:spacing w:after="0" w:line="240" w:lineRule="atLeast"/>
        <w:ind w:left="0" w:firstLine="284"/>
        <w:jc w:val="left"/>
        <w:rPr>
          <w:rFonts w:ascii="Times New Roman" w:hAnsi="Times New Roman"/>
          <w:szCs w:val="24"/>
        </w:rPr>
      </w:pPr>
    </w:p>
    <w:p w:rsidR="002428E3" w:rsidRPr="00614FE6" w:rsidP="00083452">
      <w:pPr>
        <w:pStyle w:val="BodyTextIndent"/>
        <w:tabs>
          <w:tab w:val="left" w:pos="284"/>
          <w:tab w:val="left" w:pos="851"/>
        </w:tabs>
        <w:bidi w:val="0"/>
        <w:spacing w:after="0" w:line="240" w:lineRule="atLeast"/>
        <w:ind w:left="0" w:firstLine="284"/>
        <w:jc w:val="left"/>
        <w:rPr>
          <w:rFonts w:ascii="Times New Roman" w:hAnsi="Times New Roman"/>
          <w:szCs w:val="24"/>
        </w:rPr>
      </w:pPr>
    </w:p>
    <w:p w:rsidR="00654C2A" w:rsidRPr="00614FE6" w:rsidP="00404E2A">
      <w:pPr>
        <w:pStyle w:val="Textodstavce"/>
        <w:numPr>
          <w:numId w:val="0"/>
        </w:numPr>
        <w:tabs>
          <w:tab w:val="clear" w:pos="785"/>
        </w:tabs>
        <w:bidi w:val="0"/>
        <w:spacing w:before="0" w:after="0" w:line="240" w:lineRule="atLeast"/>
        <w:ind w:firstLine="0"/>
        <w:jc w:val="center"/>
        <w:rPr>
          <w:rFonts w:ascii="Times New Roman" w:hAnsi="Times New Roman"/>
          <w:szCs w:val="24"/>
        </w:rPr>
      </w:pPr>
      <w:r w:rsidRPr="00614FE6">
        <w:rPr>
          <w:rFonts w:ascii="Times New Roman" w:hAnsi="Times New Roman"/>
          <w:szCs w:val="24"/>
        </w:rPr>
        <w:t>ČASŤ SIEDMA</w:t>
      </w:r>
    </w:p>
    <w:p w:rsidR="00654C2A" w:rsidRPr="00614FE6" w:rsidP="00404E2A">
      <w:pPr>
        <w:pStyle w:val="Nadpisparagrafu"/>
        <w:numPr>
          <w:numId w:val="0"/>
        </w:numPr>
        <w:bidi w:val="0"/>
        <w:spacing w:before="0" w:line="240" w:lineRule="atLeast"/>
        <w:ind w:firstLine="0"/>
        <w:jc w:val="left"/>
        <w:rPr>
          <w:rFonts w:ascii="Times New Roman" w:hAnsi="Times New Roman"/>
          <w:szCs w:val="24"/>
        </w:rPr>
      </w:pPr>
    </w:p>
    <w:p w:rsidR="007D768C"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Pr="00614FE6" w:rsidR="00B81ECA">
        <w:rPr>
          <w:rFonts w:ascii="Times New Roman" w:hAnsi="Times New Roman"/>
          <w:szCs w:val="24"/>
        </w:rPr>
        <w:t>5</w:t>
      </w:r>
      <w:r w:rsidR="003535B9">
        <w:rPr>
          <w:rFonts w:ascii="Times New Roman" w:hAnsi="Times New Roman"/>
          <w:szCs w:val="24"/>
        </w:rPr>
        <w:t>7</w:t>
      </w:r>
    </w:p>
    <w:p w:rsidR="00654C2A" w:rsidRPr="00614FE6" w:rsidP="00404E2A">
      <w:pPr>
        <w:pStyle w:val="Nadpisparagrafu"/>
        <w:numPr>
          <w:numId w:val="0"/>
        </w:numPr>
        <w:bidi w:val="0"/>
        <w:spacing w:before="0" w:line="240" w:lineRule="atLeast"/>
        <w:ind w:firstLine="0"/>
        <w:rPr>
          <w:rFonts w:ascii="Times New Roman" w:hAnsi="Times New Roman"/>
          <w:szCs w:val="24"/>
        </w:rPr>
      </w:pPr>
      <w:r w:rsidR="003535B9">
        <w:rPr>
          <w:rFonts w:ascii="Times New Roman" w:hAnsi="Times New Roman"/>
          <w:szCs w:val="24"/>
        </w:rPr>
        <w:t>Reklamné stavby</w:t>
      </w:r>
    </w:p>
    <w:p w:rsidR="0090086D" w:rsidRPr="00614FE6" w:rsidP="00404E2A">
      <w:pPr>
        <w:pStyle w:val="BodyTextIndent"/>
        <w:tabs>
          <w:tab w:val="left" w:pos="284"/>
        </w:tabs>
        <w:bidi w:val="0"/>
        <w:spacing w:after="0" w:line="240" w:lineRule="atLeast"/>
        <w:ind w:left="0"/>
        <w:jc w:val="left"/>
        <w:rPr>
          <w:rFonts w:ascii="Times New Roman" w:hAnsi="Times New Roman"/>
          <w:szCs w:val="24"/>
        </w:rPr>
      </w:pPr>
    </w:p>
    <w:p w:rsidR="00654C2A" w:rsidRPr="00614FE6" w:rsidP="00ED1D84">
      <w:pPr>
        <w:pStyle w:val="BodyTextIndent"/>
        <w:numPr>
          <w:numId w:val="103"/>
        </w:numPr>
        <w:tabs>
          <w:tab w:val="left" w:pos="851"/>
        </w:tabs>
        <w:bidi w:val="0"/>
        <w:spacing w:after="0" w:line="240" w:lineRule="atLeast"/>
        <w:ind w:left="0" w:firstLine="284"/>
        <w:jc w:val="left"/>
        <w:rPr>
          <w:rFonts w:ascii="Times New Roman" w:hAnsi="Times New Roman"/>
          <w:szCs w:val="24"/>
        </w:rPr>
      </w:pPr>
      <w:r w:rsidR="003535B9">
        <w:rPr>
          <w:rFonts w:ascii="Times New Roman" w:hAnsi="Times New Roman"/>
          <w:szCs w:val="24"/>
        </w:rPr>
        <w:t>Reklamné stavby</w:t>
      </w:r>
      <w:r w:rsidRPr="00614FE6">
        <w:rPr>
          <w:rFonts w:ascii="Times New Roman" w:hAnsi="Times New Roman"/>
          <w:szCs w:val="24"/>
        </w:rPr>
        <w:t xml:space="preserve"> nesmie svojím vyhotovením a umiestnením rušiť krajinný ráz, ohrozovať verejnú bezpečnosť a poriadok, brániť rozhľadu na pozemnej komunik</w:t>
      </w:r>
      <w:r w:rsidRPr="00614FE6">
        <w:rPr>
          <w:rFonts w:ascii="Times New Roman" w:hAnsi="Times New Roman"/>
          <w:szCs w:val="24"/>
        </w:rPr>
        <w:t>á</w:t>
      </w:r>
      <w:r w:rsidRPr="00614FE6">
        <w:rPr>
          <w:rFonts w:ascii="Times New Roman" w:hAnsi="Times New Roman"/>
          <w:szCs w:val="24"/>
        </w:rPr>
        <w:t>cii a na ceste, na</w:t>
      </w:r>
      <w:r w:rsidRPr="00614FE6" w:rsidR="00A32BFC">
        <w:rPr>
          <w:rFonts w:ascii="Times New Roman" w:hAnsi="Times New Roman"/>
          <w:szCs w:val="24"/>
        </w:rPr>
        <w:t>d</w:t>
      </w:r>
      <w:r w:rsidRPr="00614FE6">
        <w:rPr>
          <w:rFonts w:ascii="Times New Roman" w:hAnsi="Times New Roman"/>
          <w:szCs w:val="24"/>
        </w:rPr>
        <w:t xml:space="preserve"> prípustnú mieru obťažovať okolie a obytné prostredie hlukom alebo osvetlením</w:t>
      </w:r>
      <w:r w:rsidRPr="00614FE6" w:rsidR="00040B5A">
        <w:rPr>
          <w:rFonts w:ascii="Times New Roman" w:hAnsi="Times New Roman"/>
          <w:szCs w:val="24"/>
        </w:rPr>
        <w:t xml:space="preserve"> najmä počas noci</w:t>
      </w:r>
      <w:r w:rsidRPr="00614FE6">
        <w:rPr>
          <w:rFonts w:ascii="Times New Roman" w:hAnsi="Times New Roman"/>
          <w:szCs w:val="24"/>
        </w:rPr>
        <w:t>.</w:t>
      </w:r>
    </w:p>
    <w:p w:rsidR="00654C2A" w:rsidRPr="00614FE6" w:rsidP="00083452">
      <w:pPr>
        <w:pStyle w:val="BodyTextIndent"/>
        <w:tabs>
          <w:tab w:val="left" w:pos="851"/>
        </w:tabs>
        <w:bidi w:val="0"/>
        <w:spacing w:after="0" w:line="240" w:lineRule="atLeast"/>
        <w:ind w:left="0" w:firstLine="284"/>
        <w:jc w:val="left"/>
        <w:rPr>
          <w:rFonts w:ascii="Times New Roman" w:hAnsi="Times New Roman"/>
          <w:szCs w:val="24"/>
        </w:rPr>
      </w:pPr>
    </w:p>
    <w:p w:rsidR="00083452" w:rsidRPr="00614FE6" w:rsidP="00ED1D84">
      <w:pPr>
        <w:pStyle w:val="BodyTextIndent"/>
        <w:numPr>
          <w:numId w:val="103"/>
        </w:numPr>
        <w:tabs>
          <w:tab w:val="left" w:pos="851"/>
        </w:tabs>
        <w:bidi w:val="0"/>
        <w:spacing w:after="0" w:line="240" w:lineRule="atLeast"/>
        <w:ind w:left="0" w:firstLine="284"/>
        <w:jc w:val="left"/>
        <w:rPr>
          <w:rFonts w:ascii="Times New Roman" w:hAnsi="Times New Roman"/>
          <w:szCs w:val="24"/>
        </w:rPr>
      </w:pPr>
      <w:r w:rsidRPr="00614FE6" w:rsidR="00654C2A">
        <w:rPr>
          <w:rFonts w:ascii="Times New Roman" w:hAnsi="Times New Roman"/>
          <w:szCs w:val="24"/>
        </w:rPr>
        <w:t>Umiestnením a prevádzkou zariadenia nesmie vzniknúť na pozemnej komunikácii, verejnej ploche a verejnom priestranstve prekážka pre osoby s obmedzenou schopnosťou pohybu a orientácie.</w:t>
      </w:r>
    </w:p>
    <w:p w:rsidR="00083452" w:rsidRPr="00614FE6" w:rsidP="00083452">
      <w:pPr>
        <w:pStyle w:val="ListParagraph"/>
        <w:bidi w:val="0"/>
        <w:rPr>
          <w:rFonts w:ascii="Times New Roman" w:hAnsi="Times New Roman"/>
          <w:szCs w:val="24"/>
        </w:rPr>
      </w:pPr>
    </w:p>
    <w:p w:rsidR="00654C2A" w:rsidRPr="00614FE6" w:rsidP="00ED1D84">
      <w:pPr>
        <w:pStyle w:val="BodyTextIndent"/>
        <w:numPr>
          <w:numId w:val="103"/>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V ochrannom pásme vodného toku, železničnej dráhy, pozemnej komunikácie a v dosahu chr</w:t>
      </w:r>
      <w:r w:rsidRPr="00614FE6">
        <w:rPr>
          <w:rFonts w:ascii="Times New Roman" w:hAnsi="Times New Roman"/>
          <w:szCs w:val="24"/>
        </w:rPr>
        <w:t>á</w:t>
      </w:r>
      <w:r w:rsidRPr="00614FE6">
        <w:rPr>
          <w:rFonts w:ascii="Times New Roman" w:hAnsi="Times New Roman"/>
          <w:szCs w:val="24"/>
        </w:rPr>
        <w:t>nenej pamiatky, prírodného osobitne chráneného územia a pri významnom rekreačnom alebo kúpe</w:t>
      </w:r>
      <w:r w:rsidRPr="00614FE6">
        <w:rPr>
          <w:rFonts w:ascii="Times New Roman" w:hAnsi="Times New Roman"/>
          <w:szCs w:val="24"/>
        </w:rPr>
        <w:t>ľ</w:t>
      </w:r>
      <w:r w:rsidRPr="00614FE6">
        <w:rPr>
          <w:rFonts w:ascii="Times New Roman" w:hAnsi="Times New Roman"/>
          <w:szCs w:val="24"/>
        </w:rPr>
        <w:t xml:space="preserve">nom zariadení sa môže informačné, reklamné a propagačné zariadenie umiestniť, ak sú splnené podmienky podľa </w:t>
      </w:r>
      <w:r w:rsidRPr="00614FE6" w:rsidR="002450EA">
        <w:rPr>
          <w:rFonts w:ascii="Times New Roman" w:hAnsi="Times New Roman"/>
          <w:szCs w:val="24"/>
        </w:rPr>
        <w:t xml:space="preserve">platných </w:t>
      </w:r>
      <w:r w:rsidRPr="00614FE6">
        <w:rPr>
          <w:rFonts w:ascii="Times New Roman" w:hAnsi="Times New Roman"/>
          <w:szCs w:val="24"/>
        </w:rPr>
        <w:t>predp</w:t>
      </w:r>
      <w:r w:rsidRPr="00614FE6">
        <w:rPr>
          <w:rFonts w:ascii="Times New Roman" w:hAnsi="Times New Roman"/>
          <w:szCs w:val="24"/>
        </w:rPr>
        <w:t>i</w:t>
      </w:r>
      <w:r w:rsidRPr="00614FE6">
        <w:rPr>
          <w:rFonts w:ascii="Times New Roman" w:hAnsi="Times New Roman"/>
          <w:szCs w:val="24"/>
        </w:rPr>
        <w:t>sov.</w:t>
      </w:r>
    </w:p>
    <w:p w:rsidR="00654C2A" w:rsidRPr="00614FE6" w:rsidP="00083452">
      <w:pPr>
        <w:pStyle w:val="BodyTextIndent"/>
        <w:tabs>
          <w:tab w:val="left" w:pos="851"/>
        </w:tabs>
        <w:bidi w:val="0"/>
        <w:spacing w:after="0" w:line="240" w:lineRule="atLeast"/>
        <w:ind w:left="0" w:firstLine="284"/>
        <w:jc w:val="left"/>
        <w:rPr>
          <w:rFonts w:ascii="Times New Roman" w:hAnsi="Times New Roman"/>
          <w:szCs w:val="24"/>
        </w:rPr>
      </w:pPr>
    </w:p>
    <w:p w:rsidR="00654C2A" w:rsidRPr="00614FE6" w:rsidP="00ED1D84">
      <w:pPr>
        <w:pStyle w:val="BodyTextIndent"/>
        <w:numPr>
          <w:numId w:val="103"/>
        </w:numPr>
        <w:tabs>
          <w:tab w:val="left" w:pos="851"/>
        </w:tabs>
        <w:bidi w:val="0"/>
        <w:spacing w:after="0" w:line="240" w:lineRule="atLeast"/>
        <w:ind w:left="0" w:firstLine="284"/>
        <w:jc w:val="left"/>
        <w:rPr>
          <w:rFonts w:ascii="Times New Roman" w:hAnsi="Times New Roman"/>
          <w:szCs w:val="24"/>
        </w:rPr>
      </w:pPr>
      <w:r w:rsidR="003535B9">
        <w:rPr>
          <w:rFonts w:ascii="Times New Roman" w:hAnsi="Times New Roman"/>
          <w:szCs w:val="24"/>
        </w:rPr>
        <w:t>Reklamné stavby</w:t>
      </w:r>
      <w:r w:rsidRPr="00614FE6">
        <w:rPr>
          <w:rFonts w:ascii="Times New Roman" w:hAnsi="Times New Roman"/>
          <w:szCs w:val="24"/>
        </w:rPr>
        <w:t xml:space="preserve"> umiestnené na budove musí byť prispôsobené jej architektonickému vzhľadu a nesmie rušiť základné členenie prieč</w:t>
      </w:r>
      <w:r w:rsidRPr="00614FE6">
        <w:rPr>
          <w:rFonts w:ascii="Times New Roman" w:hAnsi="Times New Roman"/>
          <w:szCs w:val="24"/>
        </w:rPr>
        <w:t>e</w:t>
      </w:r>
      <w:r w:rsidRPr="00614FE6">
        <w:rPr>
          <w:rFonts w:ascii="Times New Roman" w:hAnsi="Times New Roman"/>
          <w:szCs w:val="24"/>
        </w:rPr>
        <w:t>lia a jeho významné detaily.</w:t>
      </w:r>
    </w:p>
    <w:p w:rsidR="00040B5A" w:rsidRPr="00614FE6" w:rsidP="00083452">
      <w:pPr>
        <w:pStyle w:val="BodyTextIndent"/>
        <w:tabs>
          <w:tab w:val="left" w:pos="851"/>
        </w:tabs>
        <w:bidi w:val="0"/>
        <w:spacing w:after="0" w:line="240" w:lineRule="atLeast"/>
        <w:ind w:left="0" w:firstLine="284"/>
        <w:jc w:val="left"/>
        <w:rPr>
          <w:rFonts w:ascii="Times New Roman" w:hAnsi="Times New Roman"/>
          <w:szCs w:val="24"/>
        </w:rPr>
      </w:pPr>
    </w:p>
    <w:p w:rsidR="00040B5A" w:rsidRPr="00614FE6" w:rsidP="00ED1D84">
      <w:pPr>
        <w:pStyle w:val="BodyTextIndent"/>
        <w:numPr>
          <w:numId w:val="103"/>
        </w:numPr>
        <w:tabs>
          <w:tab w:val="left" w:pos="851"/>
        </w:tabs>
        <w:bidi w:val="0"/>
        <w:spacing w:after="0" w:line="240" w:lineRule="atLeast"/>
        <w:ind w:left="0" w:firstLine="284"/>
        <w:jc w:val="left"/>
        <w:rPr>
          <w:rFonts w:ascii="Times New Roman" w:hAnsi="Times New Roman"/>
          <w:szCs w:val="24"/>
        </w:rPr>
      </w:pPr>
      <w:r w:rsidRPr="00614FE6">
        <w:rPr>
          <w:rFonts w:ascii="Times New Roman" w:hAnsi="Times New Roman"/>
          <w:szCs w:val="24"/>
        </w:rPr>
        <w:t>Na budovách na bývanie je umiestňovanie informačných, reklamných a propagačných zariadení prípustné len vtedy, ak sa reklamované a propagované zariadenia v budove nachádzajú.</w:t>
      </w:r>
    </w:p>
    <w:p w:rsidR="00654C2A" w:rsidRPr="00614FE6" w:rsidP="00404E2A">
      <w:pPr>
        <w:pStyle w:val="BodyTextIndent"/>
        <w:tabs>
          <w:tab w:val="left" w:pos="284"/>
        </w:tabs>
        <w:bidi w:val="0"/>
        <w:spacing w:after="0" w:line="240" w:lineRule="atLeast"/>
        <w:ind w:left="0"/>
        <w:jc w:val="left"/>
        <w:rPr>
          <w:rFonts w:ascii="Times New Roman" w:hAnsi="Times New Roman"/>
          <w:szCs w:val="24"/>
        </w:rPr>
      </w:pPr>
    </w:p>
    <w:p w:rsidR="00576DEA" w:rsidRPr="00614FE6" w:rsidP="00083452">
      <w:pPr>
        <w:pStyle w:val="Textodstavce"/>
        <w:numPr>
          <w:numId w:val="0"/>
        </w:numPr>
        <w:tabs>
          <w:tab w:val="clear" w:pos="785"/>
          <w:tab w:val="clear" w:pos="851"/>
        </w:tabs>
        <w:bidi w:val="0"/>
        <w:spacing w:before="0" w:after="0" w:line="240" w:lineRule="atLeast"/>
        <w:ind w:firstLine="0"/>
        <w:jc w:val="center"/>
        <w:rPr>
          <w:rFonts w:ascii="Times New Roman" w:hAnsi="Times New Roman"/>
          <w:b/>
          <w:szCs w:val="24"/>
        </w:rPr>
      </w:pPr>
      <w:r w:rsidRPr="00614FE6">
        <w:rPr>
          <w:rFonts w:ascii="Times New Roman" w:hAnsi="Times New Roman"/>
          <w:b/>
          <w:szCs w:val="24"/>
        </w:rPr>
        <w:t xml:space="preserve">§ </w:t>
      </w:r>
      <w:r w:rsidR="003535B9">
        <w:rPr>
          <w:rFonts w:ascii="Times New Roman" w:hAnsi="Times New Roman"/>
          <w:b/>
          <w:szCs w:val="24"/>
        </w:rPr>
        <w:t>58</w:t>
      </w:r>
    </w:p>
    <w:p w:rsidR="00C00BD4" w:rsidRPr="00614FE6" w:rsidP="00083452">
      <w:pPr>
        <w:pStyle w:val="Textodstavce"/>
        <w:numPr>
          <w:numId w:val="0"/>
        </w:numPr>
        <w:tabs>
          <w:tab w:val="clear" w:pos="785"/>
          <w:tab w:val="clear" w:pos="851"/>
        </w:tabs>
        <w:bidi w:val="0"/>
        <w:spacing w:before="0" w:after="0" w:line="240" w:lineRule="atLeast"/>
        <w:ind w:firstLine="0"/>
        <w:jc w:val="center"/>
        <w:rPr>
          <w:rFonts w:ascii="Times New Roman" w:hAnsi="Times New Roman"/>
          <w:b/>
          <w:szCs w:val="24"/>
        </w:rPr>
      </w:pPr>
      <w:r w:rsidRPr="00614FE6" w:rsidR="00083452">
        <w:rPr>
          <w:rFonts w:ascii="Times New Roman" w:hAnsi="Times New Roman"/>
          <w:b/>
          <w:szCs w:val="24"/>
        </w:rPr>
        <w:t>U</w:t>
      </w:r>
      <w:r w:rsidRPr="00614FE6" w:rsidR="00E70861">
        <w:rPr>
          <w:rFonts w:ascii="Times New Roman" w:hAnsi="Times New Roman"/>
          <w:b/>
          <w:szCs w:val="24"/>
        </w:rPr>
        <w:t>žívanie a údržbu stavby</w:t>
      </w:r>
    </w:p>
    <w:p w:rsidR="00576DEA" w:rsidRPr="00614FE6" w:rsidP="00404E2A">
      <w:pPr>
        <w:pStyle w:val="Textodstavce"/>
        <w:numPr>
          <w:numId w:val="0"/>
        </w:numPr>
        <w:tabs>
          <w:tab w:val="clear" w:pos="785"/>
        </w:tabs>
        <w:bidi w:val="0"/>
        <w:spacing w:before="0" w:after="0" w:line="240" w:lineRule="atLeast"/>
        <w:ind w:firstLine="0"/>
        <w:jc w:val="center"/>
        <w:rPr>
          <w:rFonts w:ascii="Times New Roman" w:hAnsi="Times New Roman"/>
          <w:b/>
          <w:szCs w:val="24"/>
        </w:rPr>
      </w:pPr>
    </w:p>
    <w:p w:rsidR="00C00BD4" w:rsidRPr="00614FE6" w:rsidP="00ED1D84">
      <w:pPr>
        <w:pStyle w:val="Textodstavce"/>
        <w:numPr>
          <w:numId w:val="10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Stavba/budova má byť používaná iba na účel určený v kolaudačnom rozhodnutí. Pri užívaní stavby treba dodržiavať podmienky stanovené kolaudačným rozhodnutím.</w:t>
      </w:r>
    </w:p>
    <w:p w:rsidR="0005218A"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C00BD4" w:rsidRPr="00614FE6" w:rsidP="00ED1D84">
      <w:pPr>
        <w:pStyle w:val="Textodstavce"/>
        <w:numPr>
          <w:numId w:val="10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 xml:space="preserve">Za poškodenie resp. poruchy stavby spôsobené nedodržaním podmienok </w:t>
      </w:r>
      <w:r w:rsidRPr="00614FE6" w:rsidR="0005218A">
        <w:rPr>
          <w:rFonts w:ascii="Times New Roman" w:hAnsi="Times New Roman"/>
          <w:szCs w:val="24"/>
        </w:rPr>
        <w:t xml:space="preserve">kolaudačného rozhodnutia </w:t>
      </w:r>
      <w:r w:rsidRPr="00614FE6">
        <w:rPr>
          <w:rFonts w:ascii="Times New Roman" w:hAnsi="Times New Roman"/>
          <w:szCs w:val="24"/>
        </w:rPr>
        <w:t xml:space="preserve">zodpovedá užívateľ stavby. </w:t>
      </w:r>
    </w:p>
    <w:p w:rsidR="0005218A"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05218A" w:rsidRPr="00614FE6" w:rsidP="00ED1D84">
      <w:pPr>
        <w:pStyle w:val="Textodstavce"/>
        <w:numPr>
          <w:numId w:val="10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Z hľadiska životnosti stavby treba zabezpečiť správny spôsob spravovania objektu  v  prevádzke vrátane zabezpečenia jeho údržby  a opráv a používanie vhodných metód udržiavacích zásahov.</w:t>
      </w:r>
    </w:p>
    <w:p w:rsidR="0005218A"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C00BD4" w:rsidRPr="00614FE6" w:rsidP="00ED1D84">
      <w:pPr>
        <w:pStyle w:val="Textodstavce"/>
        <w:numPr>
          <w:numId w:val="10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Pre každú budovu sa odporúča vypracovať manuál užívania a údržby budovy, ktorý by mal obsahovať</w:t>
      </w:r>
      <w:r w:rsidRPr="00614FE6" w:rsidR="0005218A">
        <w:rPr>
          <w:rFonts w:ascii="Times New Roman" w:hAnsi="Times New Roman"/>
          <w:szCs w:val="24"/>
        </w:rPr>
        <w:t xml:space="preserve"> evidenčné údaje a pravidlá: technických prehliadok objektu, užívania objektu a prevádzkové predpisy, údržby a opráv objektu.</w:t>
      </w:r>
    </w:p>
    <w:p w:rsidR="0005218A"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F83121" w:rsidRPr="00614FE6" w:rsidP="00ED1D84">
      <w:pPr>
        <w:pStyle w:val="Textodstavce"/>
        <w:numPr>
          <w:numId w:val="104"/>
        </w:numPr>
        <w:tabs>
          <w:tab w:val="clear" w:pos="785"/>
        </w:tabs>
        <w:bidi w:val="0"/>
        <w:spacing w:before="0" w:after="0" w:line="240" w:lineRule="atLeast"/>
        <w:ind w:left="0" w:firstLine="284"/>
        <w:jc w:val="left"/>
        <w:rPr>
          <w:rFonts w:ascii="Times New Roman" w:hAnsi="Times New Roman"/>
          <w:szCs w:val="24"/>
        </w:rPr>
      </w:pPr>
      <w:r w:rsidRPr="00614FE6" w:rsidR="00C00BD4">
        <w:rPr>
          <w:rFonts w:ascii="Times New Roman" w:hAnsi="Times New Roman"/>
          <w:szCs w:val="24"/>
        </w:rPr>
        <w:t xml:space="preserve">Technické a technologické zariadenia stavby kontrolujú oprávnené osoby podľa postupov daných príslušnými právnymi a technickými predpismi, prípadne podľa pokynov výrobcu týchto zariadení. </w:t>
      </w:r>
      <w:r w:rsidRPr="00614FE6">
        <w:rPr>
          <w:rFonts w:ascii="Times New Roman" w:hAnsi="Times New Roman"/>
          <w:szCs w:val="24"/>
        </w:rPr>
        <w:t>O</w:t>
      </w:r>
      <w:r w:rsidRPr="00614FE6" w:rsidR="00C00BD4">
        <w:rPr>
          <w:rFonts w:ascii="Times New Roman" w:hAnsi="Times New Roman"/>
          <w:szCs w:val="24"/>
        </w:rPr>
        <w:t xml:space="preserve"> vykonaných úkonoch sa vedú </w:t>
      </w:r>
      <w:r w:rsidRPr="00614FE6">
        <w:rPr>
          <w:rFonts w:ascii="Times New Roman" w:hAnsi="Times New Roman"/>
          <w:szCs w:val="24"/>
        </w:rPr>
        <w:t>záznamy</w:t>
      </w:r>
      <w:r w:rsidRPr="00614FE6" w:rsidR="002450EA">
        <w:rPr>
          <w:rFonts w:ascii="Times New Roman" w:hAnsi="Times New Roman"/>
          <w:szCs w:val="24"/>
        </w:rPr>
        <w:t>.</w:t>
      </w:r>
      <w:r w:rsidRPr="00614FE6">
        <w:rPr>
          <w:rFonts w:ascii="Times New Roman" w:hAnsi="Times New Roman"/>
          <w:szCs w:val="24"/>
        </w:rPr>
        <w:t xml:space="preserve"> </w:t>
      </w:r>
    </w:p>
    <w:p w:rsidR="00F83121"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F83121" w:rsidRPr="00614FE6" w:rsidP="00ED1D84">
      <w:pPr>
        <w:pStyle w:val="Textodstavce"/>
        <w:numPr>
          <w:numId w:val="104"/>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Prieskum, skúšanie a diagnostik</w:t>
      </w:r>
      <w:r w:rsidRPr="00614FE6" w:rsidR="00040B5A">
        <w:rPr>
          <w:rFonts w:ascii="Times New Roman" w:hAnsi="Times New Roman"/>
          <w:szCs w:val="24"/>
        </w:rPr>
        <w:t>u</w:t>
      </w:r>
      <w:r w:rsidRPr="00614FE6">
        <w:rPr>
          <w:rFonts w:ascii="Times New Roman" w:hAnsi="Times New Roman"/>
          <w:szCs w:val="24"/>
        </w:rPr>
        <w:t xml:space="preserve"> stavieb je potrebné vykonať najmä:</w:t>
      </w:r>
    </w:p>
    <w:p w:rsidR="00F83121" w:rsidRPr="00614FE6" w:rsidP="00ED1D84">
      <w:pPr>
        <w:pStyle w:val="Textodstavce"/>
        <w:numPr>
          <w:ilvl w:val="1"/>
          <w:numId w:val="105"/>
        </w:numPr>
        <w:tabs>
          <w:tab w:val="clear" w:pos="785"/>
          <w:tab w:val="clear" w:pos="1195"/>
        </w:tabs>
        <w:bidi w:val="0"/>
        <w:spacing w:before="0" w:after="0" w:line="240" w:lineRule="atLeast"/>
        <w:ind w:left="851" w:hanging="567"/>
        <w:jc w:val="left"/>
        <w:rPr>
          <w:rFonts w:ascii="Times New Roman" w:hAnsi="Times New Roman"/>
          <w:szCs w:val="24"/>
        </w:rPr>
      </w:pPr>
      <w:r w:rsidRPr="00614FE6">
        <w:rPr>
          <w:rFonts w:ascii="Times New Roman" w:hAnsi="Times New Roman"/>
          <w:szCs w:val="24"/>
        </w:rPr>
        <w:t>po mimoriadnych udalostiach, napr. živeln</w:t>
      </w:r>
      <w:r w:rsidRPr="00614FE6" w:rsidR="00040B5A">
        <w:rPr>
          <w:rFonts w:ascii="Times New Roman" w:hAnsi="Times New Roman"/>
          <w:szCs w:val="24"/>
        </w:rPr>
        <w:t>ej</w:t>
      </w:r>
      <w:r w:rsidRPr="00614FE6">
        <w:rPr>
          <w:rFonts w:ascii="Times New Roman" w:hAnsi="Times New Roman"/>
          <w:szCs w:val="24"/>
        </w:rPr>
        <w:t xml:space="preserve"> pohrom</w:t>
      </w:r>
      <w:r w:rsidRPr="00614FE6" w:rsidR="00040B5A">
        <w:rPr>
          <w:rFonts w:ascii="Times New Roman" w:hAnsi="Times New Roman"/>
          <w:szCs w:val="24"/>
        </w:rPr>
        <w:t>e</w:t>
      </w:r>
      <w:r w:rsidRPr="00614FE6">
        <w:rPr>
          <w:rFonts w:ascii="Times New Roman" w:hAnsi="Times New Roman"/>
          <w:szCs w:val="24"/>
        </w:rPr>
        <w:t>, požiari, výbuchu plynu, náraze, nepredpokladanom užívaní  a  pod., ak ich vplyvom došlo k poškodeniu stavby,</w:t>
      </w:r>
    </w:p>
    <w:p w:rsidR="00F83121" w:rsidRPr="00614FE6" w:rsidP="00ED1D84">
      <w:pPr>
        <w:pStyle w:val="Textodstavce"/>
        <w:numPr>
          <w:ilvl w:val="1"/>
          <w:numId w:val="105"/>
        </w:numPr>
        <w:tabs>
          <w:tab w:val="clear" w:pos="785"/>
          <w:tab w:val="clear" w:pos="1195"/>
        </w:tabs>
        <w:bidi w:val="0"/>
        <w:spacing w:before="0" w:after="0" w:line="240" w:lineRule="atLeast"/>
        <w:ind w:left="851" w:hanging="567"/>
        <w:jc w:val="left"/>
        <w:rPr>
          <w:rFonts w:ascii="Times New Roman" w:hAnsi="Times New Roman"/>
          <w:szCs w:val="24"/>
        </w:rPr>
      </w:pPr>
      <w:r w:rsidRPr="00614FE6">
        <w:rPr>
          <w:rFonts w:ascii="Times New Roman" w:hAnsi="Times New Roman"/>
          <w:szCs w:val="24"/>
        </w:rPr>
        <w:t>ak vlastník alebo užívateľ stavby závažným spôsobom zanedbal údržbu a potrebné opravy stavby a táto z  uvedeného dôvodu nezodpovedá základným požiadavkám na stavby a tým ohrozuje alebo obťa</w:t>
      </w:r>
      <w:r w:rsidRPr="00614FE6" w:rsidR="002450EA">
        <w:rPr>
          <w:rFonts w:ascii="Times New Roman" w:hAnsi="Times New Roman"/>
          <w:szCs w:val="24"/>
        </w:rPr>
        <w:t>žuje užívateľov a okolie stavby.</w:t>
      </w:r>
      <w:r w:rsidRPr="00614FE6">
        <w:rPr>
          <w:rFonts w:ascii="Times New Roman" w:hAnsi="Times New Roman"/>
          <w:szCs w:val="24"/>
        </w:rPr>
        <w:t xml:space="preserve"> </w:t>
      </w:r>
    </w:p>
    <w:p w:rsidR="00C00BD4" w:rsidRPr="00614FE6" w:rsidP="00404E2A">
      <w:pPr>
        <w:pStyle w:val="BodyTextIndent"/>
        <w:tabs>
          <w:tab w:val="left" w:pos="284"/>
        </w:tabs>
        <w:bidi w:val="0"/>
        <w:spacing w:after="0" w:line="240" w:lineRule="atLeast"/>
        <w:ind w:left="0"/>
        <w:jc w:val="left"/>
        <w:rPr>
          <w:rFonts w:ascii="Times New Roman" w:hAnsi="Times New Roman"/>
          <w:szCs w:val="24"/>
        </w:rPr>
      </w:pPr>
    </w:p>
    <w:p w:rsidR="00576DEA" w:rsidRPr="00614FE6" w:rsidP="00404E2A">
      <w:pPr>
        <w:pStyle w:val="Nadpisparagrafu"/>
        <w:numPr>
          <w:numId w:val="0"/>
        </w:numPr>
        <w:bidi w:val="0"/>
        <w:spacing w:before="0" w:line="240" w:lineRule="atLeast"/>
        <w:ind w:firstLine="0"/>
        <w:rPr>
          <w:rFonts w:ascii="Times New Roman" w:hAnsi="Times New Roman"/>
          <w:szCs w:val="24"/>
        </w:rPr>
      </w:pPr>
      <w:r w:rsidRPr="00614FE6">
        <w:rPr>
          <w:rFonts w:ascii="Times New Roman" w:hAnsi="Times New Roman"/>
          <w:szCs w:val="24"/>
        </w:rPr>
        <w:t xml:space="preserve">§ </w:t>
      </w:r>
      <w:r w:rsidR="003535B9">
        <w:rPr>
          <w:rFonts w:ascii="Times New Roman" w:hAnsi="Times New Roman"/>
          <w:szCs w:val="24"/>
        </w:rPr>
        <w:t>59</w:t>
      </w:r>
    </w:p>
    <w:p w:rsidR="00A627BB" w:rsidRPr="00614FE6" w:rsidP="00404E2A">
      <w:pPr>
        <w:pStyle w:val="Nadpisparagrafu"/>
        <w:numPr>
          <w:numId w:val="0"/>
        </w:numPr>
        <w:bidi w:val="0"/>
        <w:spacing w:before="0" w:line="240" w:lineRule="atLeast"/>
        <w:ind w:firstLine="0"/>
        <w:rPr>
          <w:rFonts w:ascii="Times New Roman" w:hAnsi="Times New Roman"/>
          <w:szCs w:val="24"/>
        </w:rPr>
      </w:pPr>
      <w:r w:rsidRPr="00614FE6" w:rsidR="00A32BFC">
        <w:rPr>
          <w:rFonts w:ascii="Times New Roman" w:hAnsi="Times New Roman"/>
          <w:szCs w:val="24"/>
        </w:rPr>
        <w:t>Odstraňovanie</w:t>
      </w:r>
      <w:r w:rsidRPr="00614FE6">
        <w:rPr>
          <w:rFonts w:ascii="Times New Roman" w:hAnsi="Times New Roman"/>
          <w:szCs w:val="24"/>
        </w:rPr>
        <w:t xml:space="preserve"> stav</w:t>
      </w:r>
      <w:r w:rsidRPr="00614FE6" w:rsidR="00A32BFC">
        <w:rPr>
          <w:rFonts w:ascii="Times New Roman" w:hAnsi="Times New Roman"/>
          <w:szCs w:val="24"/>
        </w:rPr>
        <w:t>i</w:t>
      </w:r>
      <w:r w:rsidRPr="00614FE6">
        <w:rPr>
          <w:rFonts w:ascii="Times New Roman" w:hAnsi="Times New Roman"/>
          <w:szCs w:val="24"/>
        </w:rPr>
        <w:t>eb</w:t>
      </w:r>
    </w:p>
    <w:p w:rsidR="00654C2A"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654C2A" w:rsidRPr="00614FE6" w:rsidP="00ED1D84">
      <w:pPr>
        <w:pStyle w:val="Textodstavce"/>
        <w:numPr>
          <w:numId w:val="10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Stavba alebo jej časť sa odstraňuje, prípadne premiestňuje tak, aby v priebehu prác nedošlo k ohrozeniu bezpečnosti života a zdravi</w:t>
      </w:r>
      <w:r w:rsidRPr="00614FE6" w:rsidR="00040B5A">
        <w:rPr>
          <w:rFonts w:ascii="Times New Roman" w:hAnsi="Times New Roman"/>
          <w:szCs w:val="24"/>
        </w:rPr>
        <w:t>a</w:t>
      </w:r>
      <w:r w:rsidRPr="00614FE6">
        <w:rPr>
          <w:rFonts w:ascii="Times New Roman" w:hAnsi="Times New Roman"/>
          <w:szCs w:val="24"/>
        </w:rPr>
        <w:t xml:space="preserve"> osôb alebo zvierat, k vzniku požiaru a nekontrolovateľnému porušeniu stability stavby alebo jej časti. </w:t>
      </w:r>
    </w:p>
    <w:p w:rsidR="00525B45"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525B45" w:rsidRPr="00614FE6" w:rsidP="00ED1D84">
      <w:pPr>
        <w:pStyle w:val="Textodstavce"/>
        <w:numPr>
          <w:numId w:val="106"/>
        </w:numPr>
        <w:tabs>
          <w:tab w:val="clear" w:pos="785"/>
        </w:tabs>
        <w:bidi w:val="0"/>
        <w:spacing w:before="0" w:after="0" w:line="240" w:lineRule="atLeast"/>
        <w:ind w:left="0" w:firstLine="284"/>
        <w:jc w:val="left"/>
        <w:rPr>
          <w:rFonts w:ascii="Times New Roman" w:hAnsi="Times New Roman"/>
          <w:szCs w:val="24"/>
        </w:rPr>
      </w:pPr>
      <w:r w:rsidRPr="00614FE6">
        <w:rPr>
          <w:rFonts w:ascii="Times New Roman" w:hAnsi="Times New Roman"/>
          <w:szCs w:val="24"/>
        </w:rPr>
        <w:t>Pri odstraňovaní stavby alebo jej časti nesmie byť ohrozená stabilita žiadnej inej stavby ani pr</w:t>
      </w:r>
      <w:r w:rsidRPr="00614FE6">
        <w:rPr>
          <w:rFonts w:ascii="Times New Roman" w:hAnsi="Times New Roman"/>
          <w:szCs w:val="24"/>
        </w:rPr>
        <w:t>e</w:t>
      </w:r>
      <w:r w:rsidRPr="00614FE6">
        <w:rPr>
          <w:rFonts w:ascii="Times New Roman" w:hAnsi="Times New Roman"/>
          <w:szCs w:val="24"/>
        </w:rPr>
        <w:t>vádzkyschopnosť sietí technického vybavenia v dosahu stavby.</w:t>
      </w:r>
    </w:p>
    <w:p w:rsidR="00525B45"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106"/>
        </w:numPr>
        <w:tabs>
          <w:tab w:val="clear" w:pos="785"/>
        </w:tabs>
        <w:bidi w:val="0"/>
        <w:spacing w:before="0" w:after="0" w:line="240" w:lineRule="atLeast"/>
        <w:ind w:left="0" w:firstLine="284"/>
        <w:jc w:val="left"/>
        <w:rPr>
          <w:rFonts w:ascii="Times New Roman" w:hAnsi="Times New Roman"/>
          <w:szCs w:val="24"/>
        </w:rPr>
      </w:pPr>
      <w:r w:rsidRPr="00614FE6" w:rsidR="00525B45">
        <w:rPr>
          <w:rFonts w:ascii="Times New Roman" w:hAnsi="Times New Roman"/>
          <w:szCs w:val="24"/>
        </w:rPr>
        <w:t>Okolie odstraňovanej stavby nesmie byť touto činnosťou a jej dôsledkami nadmerne obťažované najmä</w:t>
      </w:r>
      <w:r w:rsidRPr="00614FE6">
        <w:rPr>
          <w:rFonts w:ascii="Times New Roman" w:hAnsi="Times New Roman"/>
          <w:szCs w:val="24"/>
        </w:rPr>
        <w:t xml:space="preserve"> hluk</w:t>
      </w:r>
      <w:r w:rsidRPr="00614FE6" w:rsidR="00525B45">
        <w:rPr>
          <w:rFonts w:ascii="Times New Roman" w:hAnsi="Times New Roman"/>
          <w:szCs w:val="24"/>
        </w:rPr>
        <w:t>o</w:t>
      </w:r>
      <w:r w:rsidRPr="00614FE6">
        <w:rPr>
          <w:rFonts w:ascii="Times New Roman" w:hAnsi="Times New Roman"/>
          <w:szCs w:val="24"/>
        </w:rPr>
        <w:t>m a prach</w:t>
      </w:r>
      <w:r w:rsidRPr="00614FE6" w:rsidR="00525B45">
        <w:rPr>
          <w:rFonts w:ascii="Times New Roman" w:hAnsi="Times New Roman"/>
          <w:szCs w:val="24"/>
        </w:rPr>
        <w:t>o</w:t>
      </w:r>
      <w:r w:rsidRPr="00614FE6">
        <w:rPr>
          <w:rFonts w:ascii="Times New Roman" w:hAnsi="Times New Roman"/>
          <w:szCs w:val="24"/>
        </w:rPr>
        <w:t>m.</w:t>
      </w:r>
    </w:p>
    <w:p w:rsidR="00525B45"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F83121" w:rsidRPr="00614FE6" w:rsidP="00ED1D84">
      <w:pPr>
        <w:pStyle w:val="Textodstavce"/>
        <w:numPr>
          <w:numId w:val="106"/>
        </w:numPr>
        <w:tabs>
          <w:tab w:val="clear" w:pos="785"/>
        </w:tabs>
        <w:bidi w:val="0"/>
        <w:spacing w:before="0" w:after="0" w:line="240" w:lineRule="atLeast"/>
        <w:ind w:left="0" w:firstLine="284"/>
        <w:jc w:val="left"/>
        <w:rPr>
          <w:rFonts w:ascii="Times New Roman" w:hAnsi="Times New Roman"/>
          <w:szCs w:val="24"/>
        </w:rPr>
      </w:pPr>
      <w:r w:rsidRPr="00614FE6" w:rsidR="00525B45">
        <w:rPr>
          <w:rFonts w:ascii="Times New Roman" w:hAnsi="Times New Roman"/>
          <w:szCs w:val="24"/>
        </w:rPr>
        <w:t xml:space="preserve">Stavba sa odstraňuje podľa dokumentácie búracích prác a vopred určeného technologického postupu. </w:t>
      </w:r>
      <w:r w:rsidRPr="00614FE6">
        <w:rPr>
          <w:rFonts w:ascii="Times New Roman" w:hAnsi="Times New Roman"/>
          <w:szCs w:val="24"/>
        </w:rPr>
        <w:t xml:space="preserve">Súčasťou technologického postupu je súbor bezpečnostných </w:t>
      </w:r>
      <w:r w:rsidRPr="00614FE6" w:rsidR="009254AF">
        <w:rPr>
          <w:rFonts w:ascii="Times New Roman" w:hAnsi="Times New Roman"/>
          <w:szCs w:val="24"/>
        </w:rPr>
        <w:t xml:space="preserve">požiadaviek v súlade s platnými </w:t>
      </w:r>
      <w:r w:rsidRPr="00614FE6">
        <w:rPr>
          <w:rFonts w:ascii="Times New Roman" w:hAnsi="Times New Roman"/>
          <w:szCs w:val="24"/>
        </w:rPr>
        <w:t>predpis</w:t>
      </w:r>
      <w:r w:rsidRPr="00614FE6" w:rsidR="009254AF">
        <w:rPr>
          <w:rFonts w:ascii="Times New Roman" w:hAnsi="Times New Roman"/>
          <w:szCs w:val="24"/>
        </w:rPr>
        <w:t>mi</w:t>
      </w:r>
      <w:r w:rsidRPr="00614FE6" w:rsidR="002C6641">
        <w:rPr>
          <w:rFonts w:ascii="Times New Roman" w:hAnsi="Times New Roman"/>
          <w:szCs w:val="24"/>
          <w:vertAlign w:val="superscript"/>
        </w:rPr>
        <w:t>27)</w:t>
      </w:r>
      <w:r w:rsidRPr="00614FE6">
        <w:rPr>
          <w:rFonts w:ascii="Times New Roman" w:hAnsi="Times New Roman"/>
          <w:szCs w:val="24"/>
        </w:rPr>
        <w:t>.</w:t>
      </w:r>
    </w:p>
    <w:p w:rsidR="002C6641"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106"/>
        </w:numPr>
        <w:tabs>
          <w:tab w:val="clear" w:pos="785"/>
        </w:tabs>
        <w:bidi w:val="0"/>
        <w:spacing w:before="0" w:after="0" w:line="240" w:lineRule="atLeast"/>
        <w:ind w:left="0" w:firstLine="284"/>
        <w:jc w:val="left"/>
        <w:rPr>
          <w:rFonts w:ascii="Times New Roman" w:hAnsi="Times New Roman"/>
          <w:szCs w:val="24"/>
        </w:rPr>
      </w:pPr>
      <w:r w:rsidRPr="00614FE6" w:rsidR="00525B45">
        <w:rPr>
          <w:rFonts w:ascii="Times New Roman" w:hAnsi="Times New Roman"/>
          <w:szCs w:val="24"/>
        </w:rPr>
        <w:t>Ak je v stavbe zabudovaný výrobok obsahujúci azbest</w:t>
      </w:r>
      <w:r w:rsidRPr="00614FE6" w:rsidR="00324ABD">
        <w:rPr>
          <w:rFonts w:ascii="Times New Roman" w:hAnsi="Times New Roman"/>
          <w:szCs w:val="24"/>
        </w:rPr>
        <w:t>,</w:t>
      </w:r>
      <w:r w:rsidRPr="00614FE6" w:rsidR="00040B5A">
        <w:rPr>
          <w:rFonts w:ascii="Times New Roman" w:hAnsi="Times New Roman"/>
          <w:szCs w:val="24"/>
        </w:rPr>
        <w:t xml:space="preserve"> jadrový mat</w:t>
      </w:r>
      <w:r w:rsidRPr="00614FE6" w:rsidR="00040B5A">
        <w:rPr>
          <w:rFonts w:ascii="Times New Roman" w:hAnsi="Times New Roman"/>
          <w:szCs w:val="24"/>
        </w:rPr>
        <w:t>e</w:t>
      </w:r>
      <w:r w:rsidRPr="00614FE6" w:rsidR="00040B5A">
        <w:rPr>
          <w:rFonts w:ascii="Times New Roman" w:hAnsi="Times New Roman"/>
          <w:szCs w:val="24"/>
        </w:rPr>
        <w:t xml:space="preserve">riál, alebo iný život a zdravie bezprostredne ohrozujúci materiál </w:t>
      </w:r>
      <w:r w:rsidRPr="00614FE6" w:rsidR="00525B45">
        <w:rPr>
          <w:rFonts w:ascii="Times New Roman" w:hAnsi="Times New Roman"/>
          <w:szCs w:val="24"/>
        </w:rPr>
        <w:t>treba zabezpečiť odbornú demontáž takéhoto výrobku so súhlasom príslušného orgánu na ochranu zdravia a jeho zneškodnenie oprávnenou fyzickou alebo právnickou osobou.</w:t>
      </w:r>
    </w:p>
    <w:p w:rsidR="00525B45" w:rsidRPr="00614FE6" w:rsidP="00083452">
      <w:pPr>
        <w:pStyle w:val="Textodstavce"/>
        <w:numPr>
          <w:numId w:val="0"/>
        </w:numPr>
        <w:tabs>
          <w:tab w:val="clear" w:pos="785"/>
        </w:tabs>
        <w:bidi w:val="0"/>
        <w:spacing w:before="0" w:after="0" w:line="240" w:lineRule="atLeast"/>
        <w:ind w:firstLine="284"/>
        <w:jc w:val="left"/>
        <w:rPr>
          <w:rFonts w:ascii="Times New Roman" w:hAnsi="Times New Roman"/>
          <w:szCs w:val="24"/>
        </w:rPr>
      </w:pPr>
    </w:p>
    <w:p w:rsidR="00A627BB" w:rsidRPr="00614FE6" w:rsidP="00ED1D84">
      <w:pPr>
        <w:pStyle w:val="Textodstavce"/>
        <w:numPr>
          <w:numId w:val="106"/>
        </w:numPr>
        <w:tabs>
          <w:tab w:val="clear" w:pos="785"/>
        </w:tabs>
        <w:bidi w:val="0"/>
        <w:spacing w:before="0" w:after="0" w:line="240" w:lineRule="atLeast"/>
        <w:ind w:left="0" w:firstLine="284"/>
        <w:jc w:val="left"/>
        <w:rPr>
          <w:rFonts w:ascii="Times New Roman" w:hAnsi="Times New Roman"/>
          <w:szCs w:val="24"/>
        </w:rPr>
      </w:pPr>
      <w:r w:rsidRPr="00614FE6" w:rsidR="00525B45">
        <w:rPr>
          <w:rFonts w:ascii="Times New Roman" w:hAnsi="Times New Roman"/>
          <w:szCs w:val="24"/>
        </w:rPr>
        <w:t>Sutina a odpadový materiál z odstraňovanej stavby sa musí odstraňovať bezodkladne a nepretržite tak, aby nedochádzalo k narušeniu bezpečnosti a plynulosti prevádzky na pozemných komunikáciách a nenarúšalo sa životné prostredie</w:t>
      </w:r>
      <w:r w:rsidRPr="00614FE6">
        <w:rPr>
          <w:rFonts w:ascii="Times New Roman" w:hAnsi="Times New Roman"/>
          <w:szCs w:val="24"/>
        </w:rPr>
        <w:t xml:space="preserve"> a v p</w:t>
      </w:r>
      <w:r w:rsidRPr="00614FE6" w:rsidR="00525B45">
        <w:rPr>
          <w:rFonts w:ascii="Times New Roman" w:hAnsi="Times New Roman"/>
          <w:szCs w:val="24"/>
        </w:rPr>
        <w:t>r</w:t>
      </w:r>
      <w:r w:rsidRPr="00614FE6">
        <w:rPr>
          <w:rFonts w:ascii="Times New Roman" w:hAnsi="Times New Roman"/>
          <w:szCs w:val="24"/>
        </w:rPr>
        <w:t>ípad</w:t>
      </w:r>
      <w:r w:rsidRPr="00614FE6" w:rsidR="00525B45">
        <w:rPr>
          <w:rFonts w:ascii="Times New Roman" w:hAnsi="Times New Roman"/>
          <w:szCs w:val="24"/>
        </w:rPr>
        <w:t>e</w:t>
      </w:r>
      <w:r w:rsidRPr="00614FE6">
        <w:rPr>
          <w:rFonts w:ascii="Times New Roman" w:hAnsi="Times New Roman"/>
          <w:szCs w:val="24"/>
        </w:rPr>
        <w:t xml:space="preserve"> povodn</w:t>
      </w:r>
      <w:r w:rsidRPr="00614FE6" w:rsidR="00525B45">
        <w:rPr>
          <w:rFonts w:ascii="Times New Roman" w:hAnsi="Times New Roman"/>
          <w:szCs w:val="24"/>
        </w:rPr>
        <w:t>e</w:t>
      </w:r>
      <w:r w:rsidRPr="00614FE6">
        <w:rPr>
          <w:rFonts w:ascii="Times New Roman" w:hAnsi="Times New Roman"/>
          <w:szCs w:val="24"/>
        </w:rPr>
        <w:t xml:space="preserve"> nedochá</w:t>
      </w:r>
      <w:r w:rsidRPr="00614FE6" w:rsidR="00525B45">
        <w:rPr>
          <w:rFonts w:ascii="Times New Roman" w:hAnsi="Times New Roman"/>
          <w:szCs w:val="24"/>
        </w:rPr>
        <w:t>d</w:t>
      </w:r>
      <w:r w:rsidRPr="00614FE6">
        <w:rPr>
          <w:rFonts w:ascii="Times New Roman" w:hAnsi="Times New Roman"/>
          <w:szCs w:val="24"/>
        </w:rPr>
        <w:t>z</w:t>
      </w:r>
      <w:r w:rsidRPr="00614FE6" w:rsidR="00525B45">
        <w:rPr>
          <w:rFonts w:ascii="Times New Roman" w:hAnsi="Times New Roman"/>
          <w:szCs w:val="24"/>
        </w:rPr>
        <w:t>a</w:t>
      </w:r>
      <w:r w:rsidRPr="00614FE6">
        <w:rPr>
          <w:rFonts w:ascii="Times New Roman" w:hAnsi="Times New Roman"/>
          <w:szCs w:val="24"/>
        </w:rPr>
        <w:t>lo k  rozplavov</w:t>
      </w:r>
      <w:r w:rsidRPr="00614FE6" w:rsidR="00525B45">
        <w:rPr>
          <w:rFonts w:ascii="Times New Roman" w:hAnsi="Times New Roman"/>
          <w:szCs w:val="24"/>
        </w:rPr>
        <w:t>aniu</w:t>
      </w:r>
      <w:r w:rsidRPr="00614FE6">
        <w:rPr>
          <w:rFonts w:ascii="Times New Roman" w:hAnsi="Times New Roman"/>
          <w:szCs w:val="24"/>
        </w:rPr>
        <w:t xml:space="preserve"> a</w:t>
      </w:r>
      <w:r w:rsidRPr="00614FE6" w:rsidR="00A32BFC">
        <w:rPr>
          <w:rFonts w:ascii="Times New Roman" w:hAnsi="Times New Roman"/>
          <w:szCs w:val="24"/>
        </w:rPr>
        <w:t> </w:t>
      </w:r>
      <w:r w:rsidRPr="00614FE6">
        <w:rPr>
          <w:rFonts w:ascii="Times New Roman" w:hAnsi="Times New Roman"/>
          <w:szCs w:val="24"/>
        </w:rPr>
        <w:t>odplavov</w:t>
      </w:r>
      <w:r w:rsidRPr="00614FE6" w:rsidR="00525B45">
        <w:rPr>
          <w:rFonts w:ascii="Times New Roman" w:hAnsi="Times New Roman"/>
          <w:szCs w:val="24"/>
        </w:rPr>
        <w:t>aniu</w:t>
      </w:r>
      <w:r w:rsidRPr="00614FE6" w:rsidR="00A32BFC">
        <w:rPr>
          <w:rFonts w:ascii="Times New Roman" w:hAnsi="Times New Roman"/>
          <w:szCs w:val="24"/>
        </w:rPr>
        <w:t>,</w:t>
      </w:r>
      <w:r w:rsidRPr="00614FE6">
        <w:rPr>
          <w:rFonts w:ascii="Times New Roman" w:hAnsi="Times New Roman"/>
          <w:szCs w:val="24"/>
        </w:rPr>
        <w:t xml:space="preserve"> a k narušov</w:t>
      </w:r>
      <w:r w:rsidRPr="00614FE6" w:rsidR="00525B45">
        <w:rPr>
          <w:rFonts w:ascii="Times New Roman" w:hAnsi="Times New Roman"/>
          <w:szCs w:val="24"/>
        </w:rPr>
        <w:t>aniu</w:t>
      </w:r>
      <w:r w:rsidRPr="00614FE6">
        <w:rPr>
          <w:rFonts w:ascii="Times New Roman" w:hAnsi="Times New Roman"/>
          <w:szCs w:val="24"/>
        </w:rPr>
        <w:t xml:space="preserve"> životn</w:t>
      </w:r>
      <w:r w:rsidRPr="00614FE6" w:rsidR="00525B45">
        <w:rPr>
          <w:rFonts w:ascii="Times New Roman" w:hAnsi="Times New Roman"/>
          <w:szCs w:val="24"/>
        </w:rPr>
        <w:t>é</w:t>
      </w:r>
      <w:r w:rsidRPr="00614FE6">
        <w:rPr>
          <w:rFonts w:ascii="Times New Roman" w:hAnsi="Times New Roman"/>
          <w:szCs w:val="24"/>
        </w:rPr>
        <w:t>ho prost</w:t>
      </w:r>
      <w:r w:rsidRPr="00614FE6" w:rsidR="00525B45">
        <w:rPr>
          <w:rFonts w:ascii="Times New Roman" w:hAnsi="Times New Roman"/>
          <w:szCs w:val="24"/>
        </w:rPr>
        <w:t>r</w:t>
      </w:r>
      <w:r w:rsidRPr="00614FE6">
        <w:rPr>
          <w:rFonts w:ascii="Times New Roman" w:hAnsi="Times New Roman"/>
          <w:szCs w:val="24"/>
        </w:rPr>
        <w:t>ed</w:t>
      </w:r>
      <w:r w:rsidRPr="00614FE6" w:rsidR="00525B45">
        <w:rPr>
          <w:rFonts w:ascii="Times New Roman" w:hAnsi="Times New Roman"/>
          <w:szCs w:val="24"/>
        </w:rPr>
        <w:t>ia</w:t>
      </w:r>
      <w:r w:rsidRPr="00614FE6">
        <w:rPr>
          <w:rFonts w:ascii="Times New Roman" w:hAnsi="Times New Roman"/>
          <w:szCs w:val="24"/>
        </w:rPr>
        <w:t xml:space="preserve">. </w:t>
      </w:r>
      <w:r w:rsidRPr="00614FE6" w:rsidR="00525B45">
        <w:rPr>
          <w:rFonts w:ascii="Times New Roman" w:hAnsi="Times New Roman"/>
          <w:szCs w:val="24"/>
        </w:rPr>
        <w:t>Zo</w:t>
      </w:r>
      <w:r w:rsidRPr="00614FE6">
        <w:rPr>
          <w:rFonts w:ascii="Times New Roman" w:hAnsi="Times New Roman"/>
          <w:szCs w:val="24"/>
        </w:rPr>
        <w:t xml:space="preserve"> </w:t>
      </w:r>
      <w:r w:rsidRPr="00614FE6" w:rsidR="00525B45">
        <w:rPr>
          <w:rFonts w:ascii="Times New Roman" w:hAnsi="Times New Roman"/>
          <w:szCs w:val="24"/>
        </w:rPr>
        <w:t>stavebným</w:t>
      </w:r>
      <w:r w:rsidRPr="00614FE6">
        <w:rPr>
          <w:rFonts w:ascii="Times New Roman" w:hAnsi="Times New Roman"/>
          <w:szCs w:val="24"/>
        </w:rPr>
        <w:t xml:space="preserve"> </w:t>
      </w:r>
      <w:r w:rsidRPr="00614FE6" w:rsidR="00525B45">
        <w:rPr>
          <w:rFonts w:ascii="Times New Roman" w:hAnsi="Times New Roman"/>
          <w:szCs w:val="24"/>
        </w:rPr>
        <w:t>odpadom</w:t>
      </w:r>
      <w:r w:rsidRPr="00614FE6">
        <w:rPr>
          <w:rFonts w:ascii="Times New Roman" w:hAnsi="Times New Roman"/>
          <w:szCs w:val="24"/>
        </w:rPr>
        <w:t xml:space="preserve"> musí b</w:t>
      </w:r>
      <w:r w:rsidRPr="00614FE6" w:rsidR="00525B45">
        <w:rPr>
          <w:rFonts w:ascii="Times New Roman" w:hAnsi="Times New Roman"/>
          <w:szCs w:val="24"/>
        </w:rPr>
        <w:t>yť</w:t>
      </w:r>
      <w:r w:rsidRPr="00614FE6">
        <w:rPr>
          <w:rFonts w:ascii="Times New Roman" w:hAnsi="Times New Roman"/>
          <w:szCs w:val="24"/>
        </w:rPr>
        <w:t xml:space="preserve"> nakl</w:t>
      </w:r>
      <w:r w:rsidRPr="00614FE6" w:rsidR="00525B45">
        <w:rPr>
          <w:rFonts w:ascii="Times New Roman" w:hAnsi="Times New Roman"/>
          <w:szCs w:val="24"/>
        </w:rPr>
        <w:t>adané</w:t>
      </w:r>
      <w:r w:rsidRPr="00614FE6">
        <w:rPr>
          <w:rFonts w:ascii="Times New Roman" w:hAnsi="Times New Roman"/>
          <w:szCs w:val="24"/>
        </w:rPr>
        <w:t xml:space="preserve"> v s</w:t>
      </w:r>
      <w:r w:rsidRPr="00614FE6" w:rsidR="00525B45">
        <w:rPr>
          <w:rFonts w:ascii="Times New Roman" w:hAnsi="Times New Roman"/>
          <w:szCs w:val="24"/>
        </w:rPr>
        <w:t>ú</w:t>
      </w:r>
      <w:r w:rsidRPr="00614FE6" w:rsidR="00A32BFC">
        <w:rPr>
          <w:rFonts w:ascii="Times New Roman" w:hAnsi="Times New Roman"/>
          <w:szCs w:val="24"/>
        </w:rPr>
        <w:t>lade</w:t>
      </w:r>
      <w:r w:rsidRPr="00614FE6">
        <w:rPr>
          <w:rFonts w:ascii="Times New Roman" w:hAnsi="Times New Roman"/>
          <w:szCs w:val="24"/>
        </w:rPr>
        <w:t xml:space="preserve"> s </w:t>
      </w:r>
      <w:r w:rsidRPr="00614FE6" w:rsidR="00525B45">
        <w:rPr>
          <w:rFonts w:ascii="Times New Roman" w:hAnsi="Times New Roman"/>
          <w:szCs w:val="24"/>
        </w:rPr>
        <w:t>platnými</w:t>
      </w:r>
      <w:r w:rsidRPr="00614FE6">
        <w:rPr>
          <w:rFonts w:ascii="Times New Roman" w:hAnsi="Times New Roman"/>
          <w:szCs w:val="24"/>
        </w:rPr>
        <w:t xml:space="preserve"> </w:t>
      </w:r>
      <w:r w:rsidRPr="00614FE6" w:rsidR="00525B45">
        <w:rPr>
          <w:rFonts w:ascii="Times New Roman" w:hAnsi="Times New Roman"/>
          <w:szCs w:val="24"/>
        </w:rPr>
        <w:t>predpismi</w:t>
      </w:r>
      <w:r w:rsidRPr="00614FE6">
        <w:rPr>
          <w:rFonts w:ascii="Times New Roman" w:hAnsi="Times New Roman"/>
          <w:szCs w:val="24"/>
        </w:rPr>
        <w:t xml:space="preserve">. </w:t>
      </w:r>
    </w:p>
    <w:p w:rsidR="007D282D"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8A6647"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2428E3" w:rsidRPr="00614FE6" w:rsidP="00404E2A">
      <w:pPr>
        <w:pStyle w:val="Textodstavce"/>
        <w:numPr>
          <w:numId w:val="0"/>
        </w:numPr>
        <w:tabs>
          <w:tab w:val="clear" w:pos="785"/>
        </w:tabs>
        <w:bidi w:val="0"/>
        <w:spacing w:before="0" w:after="0" w:line="240" w:lineRule="atLeast"/>
        <w:ind w:firstLine="0"/>
        <w:jc w:val="left"/>
        <w:rPr>
          <w:rFonts w:ascii="Times New Roman" w:hAnsi="Times New Roman"/>
          <w:szCs w:val="24"/>
        </w:rPr>
      </w:pPr>
    </w:p>
    <w:p w:rsidR="007D282D" w:rsidRPr="00614FE6" w:rsidP="00404E2A">
      <w:pPr>
        <w:pStyle w:val="Textodstavce"/>
        <w:numPr>
          <w:numId w:val="0"/>
        </w:numPr>
        <w:tabs>
          <w:tab w:val="clear" w:pos="785"/>
        </w:tabs>
        <w:bidi w:val="0"/>
        <w:spacing w:before="0" w:after="0" w:line="240" w:lineRule="atLeast"/>
        <w:ind w:firstLine="0"/>
        <w:jc w:val="center"/>
        <w:rPr>
          <w:rFonts w:ascii="Times New Roman" w:hAnsi="Times New Roman"/>
          <w:szCs w:val="24"/>
        </w:rPr>
      </w:pPr>
      <w:r w:rsidRPr="00614FE6">
        <w:rPr>
          <w:rFonts w:ascii="Times New Roman" w:hAnsi="Times New Roman"/>
          <w:szCs w:val="24"/>
        </w:rPr>
        <w:t xml:space="preserve">ČASŤ </w:t>
      </w:r>
      <w:r w:rsidRPr="00614FE6">
        <w:rPr>
          <w:rFonts w:ascii="Times New Roman" w:hAnsi="Times New Roman"/>
          <w:caps/>
          <w:szCs w:val="24"/>
        </w:rPr>
        <w:t>ôsMA</w:t>
      </w:r>
    </w:p>
    <w:p w:rsidR="001C37D9" w:rsidRPr="00614FE6" w:rsidP="00404E2A">
      <w:pPr>
        <w:autoSpaceDE w:val="0"/>
        <w:autoSpaceDN w:val="0"/>
        <w:bidi w:val="0"/>
        <w:adjustRightInd w:val="0"/>
        <w:spacing w:line="240" w:lineRule="atLeast"/>
        <w:jc w:val="center"/>
        <w:rPr>
          <w:rFonts w:ascii="Times New Roman" w:hAnsi="Times New Roman"/>
          <w:b/>
          <w:bCs/>
          <w:caps/>
          <w:szCs w:val="24"/>
          <w:lang w:val="cs-CZ"/>
        </w:rPr>
      </w:pPr>
    </w:p>
    <w:p w:rsidR="001C37D9" w:rsidRPr="00614FE6" w:rsidP="00404E2A">
      <w:pPr>
        <w:autoSpaceDE w:val="0"/>
        <w:autoSpaceDN w:val="0"/>
        <w:bidi w:val="0"/>
        <w:adjustRightInd w:val="0"/>
        <w:spacing w:line="240" w:lineRule="atLeast"/>
        <w:jc w:val="center"/>
        <w:rPr>
          <w:rFonts w:ascii="Times New Roman" w:hAnsi="Times New Roman"/>
          <w:b/>
          <w:bCs/>
          <w:caps/>
          <w:szCs w:val="24"/>
          <w:lang w:val="cs-CZ"/>
        </w:rPr>
      </w:pPr>
      <w:r w:rsidRPr="00614FE6">
        <w:rPr>
          <w:rFonts w:ascii="Times New Roman" w:hAnsi="Times New Roman"/>
          <w:b/>
          <w:bCs/>
          <w:caps/>
          <w:szCs w:val="24"/>
          <w:lang w:val="cs-CZ"/>
        </w:rPr>
        <w:t>VŠEOBECNÉ TECHNICKÉ POŽIADAVKY ZABEZPEČUJÚC</w:t>
      </w:r>
      <w:r w:rsidRPr="00614FE6" w:rsidR="002450EA">
        <w:rPr>
          <w:rFonts w:ascii="Times New Roman" w:hAnsi="Times New Roman"/>
          <w:b/>
          <w:bCs/>
          <w:caps/>
          <w:szCs w:val="24"/>
          <w:lang w:val="cs-CZ"/>
        </w:rPr>
        <w:t>E BEZBARIÉROVÉ UŽÍVANIE STAVIEB</w:t>
      </w:r>
    </w:p>
    <w:p w:rsidR="001C37D9" w:rsidRPr="00614FE6" w:rsidP="00404E2A">
      <w:pPr>
        <w:autoSpaceDE w:val="0"/>
        <w:autoSpaceDN w:val="0"/>
        <w:bidi w:val="0"/>
        <w:adjustRightInd w:val="0"/>
        <w:spacing w:line="240" w:lineRule="atLeast"/>
        <w:jc w:val="center"/>
        <w:rPr>
          <w:rFonts w:ascii="Times New Roman" w:hAnsi="Times New Roman"/>
          <w:b/>
          <w:bCs/>
          <w:szCs w:val="24"/>
        </w:rPr>
      </w:pPr>
    </w:p>
    <w:p w:rsidR="00576DEA" w:rsidRPr="00614FE6" w:rsidP="00404E2A">
      <w:pPr>
        <w:pStyle w:val="ListBullet2"/>
        <w:numPr>
          <w:numId w:val="0"/>
        </w:numPr>
        <w:tabs>
          <w:tab w:val="clear" w:pos="900"/>
        </w:tabs>
        <w:bidi w:val="0"/>
        <w:spacing w:line="240" w:lineRule="atLeast"/>
        <w:ind w:firstLine="0"/>
        <w:jc w:val="center"/>
        <w:rPr>
          <w:rFonts w:ascii="Times New Roman" w:hAnsi="Times New Roman"/>
          <w:b/>
        </w:rPr>
      </w:pPr>
      <w:r w:rsidRPr="00614FE6">
        <w:rPr>
          <w:rFonts w:ascii="Times New Roman" w:hAnsi="Times New Roman"/>
          <w:b/>
        </w:rPr>
        <w:t xml:space="preserve">§ </w:t>
      </w:r>
      <w:r w:rsidR="003535B9">
        <w:rPr>
          <w:rFonts w:ascii="Times New Roman" w:hAnsi="Times New Roman"/>
          <w:b/>
        </w:rPr>
        <w:t>60</w:t>
      </w:r>
    </w:p>
    <w:p w:rsidR="00557C86" w:rsidRPr="00614FE6" w:rsidP="00404E2A">
      <w:pPr>
        <w:pStyle w:val="ListBullet2"/>
        <w:numPr>
          <w:numId w:val="0"/>
        </w:numPr>
        <w:tabs>
          <w:tab w:val="clear" w:pos="900"/>
        </w:tabs>
        <w:bidi w:val="0"/>
        <w:spacing w:line="240" w:lineRule="atLeast"/>
        <w:ind w:firstLine="0"/>
        <w:jc w:val="center"/>
        <w:rPr>
          <w:rFonts w:ascii="Times New Roman" w:hAnsi="Times New Roman"/>
          <w:b/>
        </w:rPr>
      </w:pPr>
      <w:r w:rsidRPr="00614FE6">
        <w:rPr>
          <w:rFonts w:ascii="Times New Roman" w:hAnsi="Times New Roman"/>
          <w:b/>
        </w:rPr>
        <w:t>Základné ustanovenia</w:t>
      </w:r>
    </w:p>
    <w:p w:rsidR="00557C86" w:rsidRPr="00614FE6" w:rsidP="00404E2A">
      <w:pPr>
        <w:autoSpaceDE w:val="0"/>
        <w:autoSpaceDN w:val="0"/>
        <w:bidi w:val="0"/>
        <w:adjustRightInd w:val="0"/>
        <w:spacing w:line="240" w:lineRule="atLeast"/>
        <w:rPr>
          <w:rFonts w:ascii="Times New Roman" w:hAnsi="Times New Roman"/>
          <w:szCs w:val="24"/>
        </w:rPr>
      </w:pPr>
    </w:p>
    <w:p w:rsidR="001C37D9" w:rsidRPr="00614FE6" w:rsidP="00ED1D84">
      <w:pPr>
        <w:numPr>
          <w:numId w:val="107"/>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Táto časť vyhlášky ustanovuje všeobecné stavebno-technické požiadavky na stavby a ich časti tak, aby bolo zabezpečené ich užívanie osobami s obmedzenou schopnosťou pohybu a orientácie.</w:t>
      </w:r>
    </w:p>
    <w:p w:rsidR="001C37D9" w:rsidRPr="00614FE6" w:rsidP="00083452">
      <w:pPr>
        <w:tabs>
          <w:tab w:val="left" w:pos="851"/>
        </w:tabs>
        <w:autoSpaceDE w:val="0"/>
        <w:autoSpaceDN w:val="0"/>
        <w:bidi w:val="0"/>
        <w:adjustRightInd w:val="0"/>
        <w:spacing w:line="240" w:lineRule="atLeast"/>
        <w:ind w:firstLine="284"/>
        <w:rPr>
          <w:rFonts w:ascii="Times New Roman" w:hAnsi="Times New Roman"/>
          <w:szCs w:val="24"/>
        </w:rPr>
      </w:pPr>
    </w:p>
    <w:p w:rsidR="001C37D9" w:rsidRPr="00614FE6" w:rsidP="00ED1D84">
      <w:pPr>
        <w:numPr>
          <w:numId w:val="107"/>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Požiadavky v tejto časti vyhlášky sa vzťahujú na:</w:t>
      </w:r>
    </w:p>
    <w:p w:rsidR="001C37D9" w:rsidRPr="00614FE6" w:rsidP="00ED1D84">
      <w:pPr>
        <w:numPr>
          <w:numId w:val="108"/>
        </w:numPr>
        <w:tabs>
          <w:tab w:val="clear" w:pos="720"/>
          <w:tab w:val="num" w:pos="851"/>
        </w:tabs>
        <w:autoSpaceDE w:val="0"/>
        <w:autoSpaceDN w:val="0"/>
        <w:bidi w:val="0"/>
        <w:adjustRightInd w:val="0"/>
        <w:spacing w:line="240" w:lineRule="atLeast"/>
        <w:ind w:left="851" w:hanging="491"/>
        <w:jc w:val="left"/>
        <w:rPr>
          <w:rFonts w:ascii="Times New Roman" w:hAnsi="Times New Roman"/>
          <w:szCs w:val="24"/>
        </w:rPr>
      </w:pPr>
      <w:r w:rsidRPr="00614FE6">
        <w:rPr>
          <w:rFonts w:ascii="Times New Roman" w:hAnsi="Times New Roman"/>
          <w:szCs w:val="24"/>
        </w:rPr>
        <w:t>stavbu bytového domu a ostatných budov na bývanie, upraviteľný byt, byt osobitného určenia, rodinný dom osobitného určenia,</w:t>
      </w:r>
    </w:p>
    <w:p w:rsidR="001C37D9" w:rsidRPr="00614FE6" w:rsidP="00ED1D84">
      <w:pPr>
        <w:numPr>
          <w:numId w:val="108"/>
        </w:numPr>
        <w:tabs>
          <w:tab w:val="clear" w:pos="720"/>
          <w:tab w:val="num" w:pos="851"/>
        </w:tabs>
        <w:autoSpaceDE w:val="0"/>
        <w:autoSpaceDN w:val="0"/>
        <w:bidi w:val="0"/>
        <w:adjustRightInd w:val="0"/>
        <w:spacing w:line="240" w:lineRule="atLeast"/>
        <w:ind w:left="851" w:hanging="491"/>
        <w:jc w:val="left"/>
        <w:rPr>
          <w:rFonts w:ascii="Times New Roman" w:hAnsi="Times New Roman"/>
          <w:szCs w:val="24"/>
        </w:rPr>
      </w:pPr>
      <w:r w:rsidRPr="00614FE6">
        <w:rPr>
          <w:rFonts w:ascii="Times New Roman" w:hAnsi="Times New Roman"/>
          <w:szCs w:val="24"/>
        </w:rPr>
        <w:t xml:space="preserve">stavbu nebytovej budovy v časti určenej na užívanie verejnosťou, </w:t>
      </w:r>
      <w:r w:rsidRPr="00614FE6" w:rsidR="002C6641">
        <w:rPr>
          <w:rFonts w:ascii="Times New Roman" w:hAnsi="Times New Roman"/>
          <w:i/>
          <w:szCs w:val="24"/>
          <w:vertAlign w:val="superscript"/>
        </w:rPr>
        <w:t>28</w:t>
      </w:r>
      <w:r w:rsidRPr="00614FE6" w:rsidR="00557C86">
        <w:rPr>
          <w:rFonts w:ascii="Times New Roman" w:hAnsi="Times New Roman"/>
          <w:i/>
          <w:szCs w:val="24"/>
          <w:vertAlign w:val="superscript"/>
        </w:rPr>
        <w:t>)</w:t>
      </w:r>
    </w:p>
    <w:p w:rsidR="00E70861" w:rsidRPr="00614FE6" w:rsidP="00ED1D84">
      <w:pPr>
        <w:numPr>
          <w:numId w:val="108"/>
        </w:numPr>
        <w:tabs>
          <w:tab w:val="clear" w:pos="720"/>
          <w:tab w:val="num" w:pos="851"/>
        </w:tabs>
        <w:autoSpaceDE w:val="0"/>
        <w:autoSpaceDN w:val="0"/>
        <w:bidi w:val="0"/>
        <w:adjustRightInd w:val="0"/>
        <w:spacing w:line="240" w:lineRule="atLeast"/>
        <w:ind w:left="851" w:hanging="491"/>
        <w:jc w:val="left"/>
        <w:rPr>
          <w:rFonts w:ascii="Times New Roman" w:hAnsi="Times New Roman"/>
          <w:szCs w:val="24"/>
        </w:rPr>
      </w:pPr>
      <w:r w:rsidRPr="00614FE6" w:rsidR="001C37D9">
        <w:rPr>
          <w:rFonts w:ascii="Times New Roman" w:hAnsi="Times New Roman"/>
          <w:szCs w:val="24"/>
        </w:rPr>
        <w:t>stavbu na výkon práce pre 25 a viac osôb, pokiaľ prevádzka v týchto stavbách umožňuje zamestnávať osoby so zdravotným postihnutím, vytvorením upraviteľného pracoviska, chránenej dielne alebo chráneného pracoviska (ďalej len „stavba na výkon práce“).</w:t>
      </w:r>
    </w:p>
    <w:p w:rsidR="00E70861" w:rsidRPr="00614FE6" w:rsidP="00ED1D84">
      <w:pPr>
        <w:numPr>
          <w:numId w:val="108"/>
        </w:numPr>
        <w:tabs>
          <w:tab w:val="clear" w:pos="720"/>
          <w:tab w:val="num" w:pos="851"/>
        </w:tabs>
        <w:autoSpaceDE w:val="0"/>
        <w:autoSpaceDN w:val="0"/>
        <w:bidi w:val="0"/>
        <w:adjustRightInd w:val="0"/>
        <w:spacing w:line="240" w:lineRule="atLeast"/>
        <w:ind w:left="851" w:hanging="491"/>
        <w:jc w:val="left"/>
        <w:rPr>
          <w:rFonts w:ascii="Times New Roman" w:hAnsi="Times New Roman"/>
          <w:szCs w:val="24"/>
        </w:rPr>
      </w:pPr>
      <w:r w:rsidRPr="00614FE6" w:rsidR="001C37D9">
        <w:rPr>
          <w:rFonts w:ascii="Times New Roman" w:hAnsi="Times New Roman"/>
          <w:szCs w:val="24"/>
        </w:rPr>
        <w:t>Ustanovenie tejto časti vyhlášky sa uplatňuje tiež pri zmenách dokončených stavieb a zmenách v užívaní stavieb, pokiaľ to v odôvodnených prípadoch závažné územno-technické alebo stavebno-technické dôvody nevylučujú. Odôvodnenie musí byť súčasťou projektovej dokumentácie.</w:t>
      </w:r>
    </w:p>
    <w:p w:rsidR="001C37D9" w:rsidRPr="00614FE6" w:rsidP="00ED1D84">
      <w:pPr>
        <w:numPr>
          <w:numId w:val="108"/>
        </w:numPr>
        <w:tabs>
          <w:tab w:val="clear" w:pos="720"/>
          <w:tab w:val="num" w:pos="851"/>
        </w:tabs>
        <w:autoSpaceDE w:val="0"/>
        <w:autoSpaceDN w:val="0"/>
        <w:bidi w:val="0"/>
        <w:adjustRightInd w:val="0"/>
        <w:spacing w:line="240" w:lineRule="atLeast"/>
        <w:ind w:left="851" w:hanging="491"/>
        <w:jc w:val="left"/>
        <w:rPr>
          <w:rFonts w:ascii="Times New Roman" w:hAnsi="Times New Roman"/>
          <w:szCs w:val="24"/>
        </w:rPr>
      </w:pPr>
      <w:r w:rsidRPr="00614FE6">
        <w:rPr>
          <w:rFonts w:ascii="Times New Roman" w:hAnsi="Times New Roman"/>
          <w:szCs w:val="24"/>
        </w:rPr>
        <w:t>U stavieb, ktoré sú kultúrnymi pamiatkami sa ustanovenia tejto časti vyhlášky použijú s ohľadom na záujmy štátnej pamiatkovej starostlivosti.</w:t>
      </w:r>
    </w:p>
    <w:p w:rsidR="00557C86" w:rsidRPr="00614FE6" w:rsidP="00404E2A">
      <w:pPr>
        <w:autoSpaceDE w:val="0"/>
        <w:autoSpaceDN w:val="0"/>
        <w:bidi w:val="0"/>
        <w:adjustRightInd w:val="0"/>
        <w:spacing w:line="240" w:lineRule="atLeast"/>
        <w:rPr>
          <w:rFonts w:ascii="Times New Roman" w:hAnsi="Times New Roman"/>
          <w:szCs w:val="24"/>
        </w:rPr>
      </w:pPr>
    </w:p>
    <w:p w:rsidR="00576DEA" w:rsidRPr="00614FE6" w:rsidP="00404E2A">
      <w:pPr>
        <w:autoSpaceDE w:val="0"/>
        <w:autoSpaceDN w:val="0"/>
        <w:bidi w:val="0"/>
        <w:adjustRightInd w:val="0"/>
        <w:spacing w:line="240" w:lineRule="atLeast"/>
        <w:jc w:val="center"/>
        <w:rPr>
          <w:rFonts w:ascii="Times New Roman" w:hAnsi="Times New Roman"/>
          <w:b/>
          <w:szCs w:val="24"/>
        </w:rPr>
      </w:pPr>
      <w:r w:rsidRPr="00614FE6">
        <w:rPr>
          <w:rFonts w:ascii="Times New Roman" w:hAnsi="Times New Roman"/>
          <w:b/>
          <w:szCs w:val="24"/>
        </w:rPr>
        <w:t xml:space="preserve">§ </w:t>
      </w:r>
      <w:r w:rsidR="003535B9">
        <w:rPr>
          <w:rFonts w:ascii="Times New Roman" w:hAnsi="Times New Roman"/>
          <w:b/>
          <w:szCs w:val="24"/>
        </w:rPr>
        <w:t>61</w:t>
      </w:r>
    </w:p>
    <w:p w:rsidR="001C37D9" w:rsidRPr="00614FE6" w:rsidP="00404E2A">
      <w:pPr>
        <w:autoSpaceDE w:val="0"/>
        <w:autoSpaceDN w:val="0"/>
        <w:bidi w:val="0"/>
        <w:adjustRightInd w:val="0"/>
        <w:spacing w:line="240" w:lineRule="atLeast"/>
        <w:jc w:val="center"/>
        <w:rPr>
          <w:rFonts w:ascii="Times New Roman" w:hAnsi="Times New Roman"/>
          <w:b/>
          <w:bCs/>
          <w:szCs w:val="24"/>
        </w:rPr>
      </w:pPr>
      <w:r w:rsidRPr="00614FE6">
        <w:rPr>
          <w:rFonts w:ascii="Times New Roman" w:hAnsi="Times New Roman"/>
          <w:b/>
          <w:szCs w:val="24"/>
        </w:rPr>
        <w:t>Všeobecné požiadavky na s</w:t>
      </w:r>
      <w:r w:rsidRPr="00614FE6">
        <w:rPr>
          <w:rFonts w:ascii="Times New Roman" w:hAnsi="Times New Roman"/>
          <w:b/>
          <w:bCs/>
          <w:szCs w:val="24"/>
        </w:rPr>
        <w:t>prístupnenie stavby a jej priestorov</w:t>
      </w:r>
    </w:p>
    <w:p w:rsidR="001C37D9" w:rsidRPr="00614FE6" w:rsidP="00404E2A">
      <w:pPr>
        <w:autoSpaceDE w:val="0"/>
        <w:autoSpaceDN w:val="0"/>
        <w:bidi w:val="0"/>
        <w:adjustRightInd w:val="0"/>
        <w:spacing w:line="240" w:lineRule="atLeast"/>
        <w:rPr>
          <w:rFonts w:ascii="Times New Roman" w:hAnsi="Times New Roman"/>
          <w:b/>
          <w:szCs w:val="24"/>
        </w:rPr>
      </w:pPr>
    </w:p>
    <w:p w:rsidR="00557C86" w:rsidRPr="00614FE6" w:rsidP="00ED1D84">
      <w:pPr>
        <w:numPr>
          <w:numId w:val="109"/>
        </w:numPr>
        <w:tabs>
          <w:tab w:val="left" w:pos="851"/>
        </w:tabs>
        <w:bidi w:val="0"/>
        <w:spacing w:line="240" w:lineRule="atLeast"/>
        <w:ind w:left="0" w:firstLine="284"/>
        <w:rPr>
          <w:rFonts w:ascii="Times New Roman" w:hAnsi="Times New Roman"/>
          <w:szCs w:val="24"/>
        </w:rPr>
      </w:pPr>
      <w:r w:rsidRPr="00614FE6" w:rsidR="001C37D9">
        <w:rPr>
          <w:rFonts w:ascii="Times New Roman" w:hAnsi="Times New Roman"/>
          <w:szCs w:val="24"/>
        </w:rPr>
        <w:t>Prístup ku stavbám a rozptylové plochy pred vstupom do budovy musia byť riešené bezbariérovo a musia mať zabezpečený dôsledný systém orientačných prvkov pre osoby so zrakovým postihnutím podľa osobitného predpisu</w:t>
      </w:r>
      <w:r w:rsidRPr="00614FE6" w:rsidR="002C6641">
        <w:rPr>
          <w:rFonts w:ascii="Times New Roman" w:hAnsi="Times New Roman"/>
          <w:i/>
          <w:szCs w:val="24"/>
          <w:vertAlign w:val="superscript"/>
        </w:rPr>
        <w:t>29</w:t>
      </w:r>
      <w:r w:rsidRPr="00614FE6">
        <w:rPr>
          <w:rFonts w:ascii="Times New Roman" w:hAnsi="Times New Roman"/>
          <w:i/>
          <w:szCs w:val="24"/>
          <w:vertAlign w:val="superscript"/>
        </w:rPr>
        <w:t>)</w:t>
      </w:r>
      <w:r w:rsidRPr="00614FE6" w:rsidR="001C37D9">
        <w:rPr>
          <w:rFonts w:ascii="Times New Roman" w:hAnsi="Times New Roman"/>
          <w:szCs w:val="24"/>
        </w:rPr>
        <w:t xml:space="preserve"> </w:t>
      </w:r>
    </w:p>
    <w:p w:rsidR="001C37D9"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1C37D9" w:rsidRPr="00614FE6" w:rsidP="00ED1D84">
      <w:pPr>
        <w:numPr>
          <w:numId w:val="109"/>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Prístup k budove so špecializovanými službami pre osoby so zrakovým postihnutím, k budove zdravotníckeho zariadenia, verejnej správy, výpravnej budove a odbavovaciemu terminálu verejnej dopravy musí byť označený aj akusticky a signálnym pásom podľa prílohy 1.  </w:t>
      </w:r>
    </w:p>
    <w:p w:rsidR="001C37D9"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1C37D9" w:rsidRPr="00614FE6" w:rsidP="00ED1D84">
      <w:pPr>
        <w:numPr>
          <w:numId w:val="109"/>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Prístup do každej stavby musí byť zabezpečený najmenej jedným vstupom na úrovni komunikácie pre chodcov bez vyrovnávacích stupňov; pri novostavbe musí byť takto riešený hlavný vstup.</w:t>
      </w:r>
    </w:p>
    <w:p w:rsidR="001C37D9" w:rsidRPr="00614FE6" w:rsidP="009F42D3">
      <w:pPr>
        <w:tabs>
          <w:tab w:val="left" w:pos="851"/>
        </w:tabs>
        <w:autoSpaceDE w:val="0"/>
        <w:autoSpaceDN w:val="0"/>
        <w:bidi w:val="0"/>
        <w:adjustRightInd w:val="0"/>
        <w:spacing w:line="240" w:lineRule="atLeast"/>
        <w:ind w:firstLine="284"/>
        <w:rPr>
          <w:rFonts w:ascii="Times New Roman" w:hAnsi="Times New Roman"/>
          <w:strike/>
          <w:szCs w:val="24"/>
        </w:rPr>
      </w:pPr>
    </w:p>
    <w:p w:rsidR="001C37D9" w:rsidRPr="00614FE6" w:rsidP="00ED1D84">
      <w:pPr>
        <w:numPr>
          <w:numId w:val="109"/>
        </w:numPr>
        <w:tabs>
          <w:tab w:val="left" w:pos="851"/>
        </w:tabs>
        <w:bidi w:val="0"/>
        <w:spacing w:line="240" w:lineRule="atLeast"/>
        <w:ind w:left="0" w:firstLine="284"/>
        <w:rPr>
          <w:rFonts w:ascii="Times New Roman" w:hAnsi="Times New Roman"/>
          <w:szCs w:val="24"/>
        </w:rPr>
      </w:pPr>
      <w:r w:rsidRPr="00614FE6">
        <w:rPr>
          <w:rFonts w:ascii="Times New Roman" w:hAnsi="Times New Roman"/>
          <w:szCs w:val="24"/>
        </w:rPr>
        <w:t>Ak nemožno vstup zabezpečiť podľa predchádzajúceho ustanovenia, musí byť výškový rozdiel pred vstupom riešený rampou, zvislou zdvíhacou plošinou alebo vonkajším výťahom podľa osobitného predpisu</w:t>
      </w:r>
      <w:r w:rsidRPr="00614FE6" w:rsidR="002529CB">
        <w:rPr>
          <w:rFonts w:ascii="Times New Roman" w:hAnsi="Times New Roman"/>
          <w:i/>
          <w:szCs w:val="24"/>
          <w:vertAlign w:val="superscript"/>
        </w:rPr>
        <w:t>1</w:t>
      </w:r>
      <w:r w:rsidRPr="00614FE6">
        <w:rPr>
          <w:rFonts w:ascii="Times New Roman" w:hAnsi="Times New Roman"/>
          <w:szCs w:val="24"/>
        </w:rPr>
        <w:t xml:space="preserve">. Pri zmenách dokončených stavieb je možné v odôvodnených prípadoch použiť na sprístupnenie vstupného podlažia schodiskovú plošinu.  </w:t>
      </w:r>
    </w:p>
    <w:p w:rsidR="001C37D9"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1C37D9" w:rsidRPr="00614FE6" w:rsidP="00ED1D84">
      <w:pPr>
        <w:numPr>
          <w:numId w:val="109"/>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Každá nebytová stavba musí byť bezbariérovo prístupná vo všetkých prevádzkových častiach určených na užívanie verejnosťou podľa príloh 1 a 2 vyhlášky. V odôvodnených prípadoch možno od tejto požiadavky upustiť pri zmenách dokončených stavieb a v zmenách v užívaní stavieb pokiaľ to závažné územno-technické alebo stavebno-technické dôvody nevylučujú. Odôvodnenie musí byť súčasťou projektovej dokumentácie.  </w:t>
      </w:r>
    </w:p>
    <w:p w:rsidR="001C37D9"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1C37D9" w:rsidRPr="00614FE6" w:rsidP="00ED1D84">
      <w:pPr>
        <w:numPr>
          <w:numId w:val="109"/>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Na účely manévrovania invalidného vozíka v komunikačnom priestore, medzi stenami miestností a medzi zariaďovacími predmetmi je potrebná manévrovacia plocha veľká </w:t>
      </w:r>
      <w:smartTag w:uri="urn:schemas-microsoft-com:office:smarttags" w:element="metricconverter">
        <w:smartTagPr>
          <w:attr w:name="ProductID" w:val="2 a"/>
        </w:smartTagPr>
        <w:r w:rsidRPr="00614FE6">
          <w:rPr>
            <w:rFonts w:ascii="Times New Roman" w:hAnsi="Times New Roman"/>
            <w:szCs w:val="24"/>
          </w:rPr>
          <w:t>1 500 mm</w:t>
        </w:r>
      </w:smartTag>
      <w:r w:rsidRPr="00614FE6">
        <w:rPr>
          <w:rFonts w:ascii="Times New Roman" w:hAnsi="Times New Roman"/>
          <w:szCs w:val="24"/>
        </w:rPr>
        <w:t xml:space="preserve"> x </w:t>
      </w:r>
      <w:smartTag w:uri="urn:schemas-microsoft-com:office:smarttags" w:element="metricconverter">
        <w:smartTagPr>
          <w:attr w:name="ProductID" w:val="2 a"/>
        </w:smartTagPr>
        <w:r w:rsidRPr="00614FE6">
          <w:rPr>
            <w:rFonts w:ascii="Times New Roman" w:hAnsi="Times New Roman"/>
            <w:szCs w:val="24"/>
          </w:rPr>
          <w:t>1 500 mm</w:t>
        </w:r>
      </w:smartTag>
      <w:r w:rsidRPr="00614FE6">
        <w:rPr>
          <w:rFonts w:ascii="Times New Roman" w:hAnsi="Times New Roman"/>
          <w:szCs w:val="24"/>
        </w:rPr>
        <w:t xml:space="preserve"> alebo kruh s priemerom </w:t>
      </w:r>
      <w:smartTag w:uri="urn:schemas-microsoft-com:office:smarttags" w:element="metricconverter">
        <w:smartTagPr>
          <w:attr w:name="ProductID" w:val="2 a"/>
        </w:smartTagPr>
        <w:r w:rsidRPr="00614FE6">
          <w:rPr>
            <w:rFonts w:ascii="Times New Roman" w:hAnsi="Times New Roman"/>
            <w:szCs w:val="24"/>
          </w:rPr>
          <w:t>1 500 mm</w:t>
        </w:r>
      </w:smartTag>
      <w:r w:rsidRPr="00614FE6">
        <w:rPr>
          <w:rFonts w:ascii="Times New Roman" w:hAnsi="Times New Roman"/>
          <w:szCs w:val="24"/>
        </w:rPr>
        <w:t>.</w:t>
      </w:r>
    </w:p>
    <w:p w:rsidR="001C37D9"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1C37D9" w:rsidRPr="00614FE6" w:rsidP="00ED1D84">
      <w:pPr>
        <w:numPr>
          <w:numId w:val="109"/>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Na všetkých vyznačených odstavných a parkovacích plochách a v hromadných garážach musia byť vyhradené miesta pre vozidlá prepravujúce osoby s obmedzenou schopnosťou pohybu a orientácie. Dimenzovanie počtu vyhradených miest a požiadavky na ich stavebno-technické riešenie sú uvedené v osobitnom predpise</w:t>
      </w:r>
      <w:r w:rsidRPr="00614FE6" w:rsidR="002529CB">
        <w:rPr>
          <w:rFonts w:ascii="Times New Roman" w:hAnsi="Times New Roman"/>
          <w:i/>
          <w:szCs w:val="24"/>
          <w:vertAlign w:val="superscript"/>
        </w:rPr>
        <w:t>1</w:t>
      </w:r>
      <w:r w:rsidRPr="00614FE6">
        <w:rPr>
          <w:rFonts w:ascii="Times New Roman" w:hAnsi="Times New Roman"/>
          <w:szCs w:val="24"/>
        </w:rPr>
        <w:t>.</w:t>
      </w:r>
    </w:p>
    <w:p w:rsidR="001C37D9" w:rsidRPr="00614FE6" w:rsidP="00404E2A">
      <w:pPr>
        <w:autoSpaceDE w:val="0"/>
        <w:autoSpaceDN w:val="0"/>
        <w:bidi w:val="0"/>
        <w:adjustRightInd w:val="0"/>
        <w:spacing w:line="240" w:lineRule="atLeast"/>
        <w:rPr>
          <w:rFonts w:ascii="Times New Roman" w:hAnsi="Times New Roman"/>
          <w:szCs w:val="24"/>
        </w:rPr>
      </w:pPr>
    </w:p>
    <w:p w:rsidR="00576DEA" w:rsidRPr="00614FE6" w:rsidP="00404E2A">
      <w:pPr>
        <w:autoSpaceDE w:val="0"/>
        <w:autoSpaceDN w:val="0"/>
        <w:bidi w:val="0"/>
        <w:adjustRightInd w:val="0"/>
        <w:spacing w:line="240" w:lineRule="atLeast"/>
        <w:jc w:val="center"/>
        <w:rPr>
          <w:rFonts w:ascii="Times New Roman" w:hAnsi="Times New Roman"/>
          <w:b/>
          <w:szCs w:val="24"/>
        </w:rPr>
      </w:pPr>
      <w:r w:rsidRPr="00614FE6">
        <w:rPr>
          <w:rFonts w:ascii="Times New Roman" w:hAnsi="Times New Roman"/>
          <w:b/>
          <w:szCs w:val="24"/>
        </w:rPr>
        <w:t xml:space="preserve">§ </w:t>
      </w:r>
      <w:r w:rsidR="003535B9">
        <w:rPr>
          <w:rFonts w:ascii="Times New Roman" w:hAnsi="Times New Roman"/>
          <w:b/>
          <w:szCs w:val="24"/>
        </w:rPr>
        <w:t>62</w:t>
      </w:r>
    </w:p>
    <w:p w:rsidR="005D486D" w:rsidRPr="00614FE6" w:rsidP="00404E2A">
      <w:pPr>
        <w:autoSpaceDE w:val="0"/>
        <w:autoSpaceDN w:val="0"/>
        <w:bidi w:val="0"/>
        <w:adjustRightInd w:val="0"/>
        <w:spacing w:line="240" w:lineRule="atLeast"/>
        <w:jc w:val="center"/>
        <w:rPr>
          <w:rFonts w:ascii="Times New Roman" w:hAnsi="Times New Roman"/>
          <w:b/>
          <w:bCs/>
          <w:strike/>
          <w:szCs w:val="24"/>
        </w:rPr>
      </w:pPr>
      <w:r w:rsidRPr="00614FE6">
        <w:rPr>
          <w:rFonts w:ascii="Times New Roman" w:hAnsi="Times New Roman"/>
          <w:b/>
          <w:szCs w:val="24"/>
        </w:rPr>
        <w:t>Vnútorné komunikácie</w:t>
      </w:r>
    </w:p>
    <w:p w:rsidR="005D486D" w:rsidRPr="00614FE6" w:rsidP="00404E2A">
      <w:pPr>
        <w:autoSpaceDE w:val="0"/>
        <w:autoSpaceDN w:val="0"/>
        <w:bidi w:val="0"/>
        <w:adjustRightInd w:val="0"/>
        <w:spacing w:line="240" w:lineRule="atLeast"/>
        <w:rPr>
          <w:rFonts w:ascii="Times New Roman" w:hAnsi="Times New Roman"/>
          <w:szCs w:val="24"/>
        </w:rPr>
      </w:pPr>
    </w:p>
    <w:p w:rsidR="005D486D" w:rsidRPr="00614FE6" w:rsidP="00ED1D84">
      <w:pPr>
        <w:numPr>
          <w:numId w:val="110"/>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Všetky komunikačné priestory musia umožňovať plynulý a bezpečný pohyb osôb s obmedzenou schopnosťou pohybu a orientácie podľa prílohy 1 vyhlášky.</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0"/>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Vo veľkých halových a chodbových priestoroch musí byť riešený systém umelých vodiacich línií </w:t>
      </w:r>
      <w:r w:rsidRPr="00614FE6" w:rsidR="00F94243">
        <w:rPr>
          <w:rFonts w:ascii="Times New Roman" w:hAnsi="Times New Roman"/>
          <w:szCs w:val="24"/>
        </w:rPr>
        <w:t xml:space="preserve">v úrovni podlahy </w:t>
      </w:r>
      <w:r w:rsidRPr="00614FE6">
        <w:rPr>
          <w:rFonts w:ascii="Times New Roman" w:hAnsi="Times New Roman"/>
          <w:szCs w:val="24"/>
        </w:rPr>
        <w:t>alebo vodiacich držadiel podľa prílohy 1a 2 vyhlášky.</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0"/>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V novostavbe určenej na užívanie verejnosťou, ktorá má viac ako jedno podlažie sa prístup zabezpečí najmenej jedným osobným, prípadne upraveným nákladným výťahom navrhnutým podľa prílohy 1 vyhlášky a podľa osobitného predpisu (STN EN 81 – 70). Osobám s obmedzenou schopnosťou pohybu a orientácie musí byť umožnený prístup do všetkých podlaží určených pre verejnosť.  </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0"/>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Všeobecné podmienky riešenia bezbariérových rámp sú uvedené v prílohe 1 vyhlášky.  Ak je v odôvodnených prípadoch nutné použiť vnútornú rampu, táto musí byť navrhnutá v súlade s požiadavkou, že nie je možné sériou rámp prekonať väčší výškový rozdiel ako </w:t>
      </w:r>
      <w:smartTag w:uri="urn:schemas-microsoft-com:office:smarttags" w:element="metricconverter">
        <w:smartTagPr>
          <w:attr w:name="ProductID" w:val="2 a"/>
        </w:smartTagPr>
        <w:r w:rsidRPr="00614FE6">
          <w:rPr>
            <w:rFonts w:ascii="Times New Roman" w:hAnsi="Times New Roman"/>
            <w:szCs w:val="24"/>
          </w:rPr>
          <w:t>2000 mm</w:t>
        </w:r>
      </w:smartTag>
      <w:r w:rsidRPr="00614FE6">
        <w:rPr>
          <w:rFonts w:ascii="Times New Roman" w:hAnsi="Times New Roman"/>
          <w:szCs w:val="24"/>
        </w:rPr>
        <w:t xml:space="preserve"> v prípade, ak je jedinou možnosťou bezbariérového prekonávania výškového rozdielu v stavbe. Pri výškovom rozdiele viac ako </w:t>
      </w:r>
      <w:smartTag w:uri="urn:schemas-microsoft-com:office:smarttags" w:element="metricconverter">
        <w:smartTagPr>
          <w:attr w:name="ProductID" w:val="2 a"/>
        </w:smartTagPr>
        <w:r w:rsidRPr="00614FE6">
          <w:rPr>
            <w:rFonts w:ascii="Times New Roman" w:hAnsi="Times New Roman"/>
            <w:szCs w:val="24"/>
          </w:rPr>
          <w:t>2000 mm</w:t>
        </w:r>
      </w:smartTag>
      <w:r w:rsidRPr="00614FE6">
        <w:rPr>
          <w:rFonts w:ascii="Times New Roman" w:hAnsi="Times New Roman"/>
          <w:szCs w:val="24"/>
        </w:rPr>
        <w:t xml:space="preserve"> je potrebné  navrhnúť bezbariérový výťah alebo zvislú zdvíhaciu plošinu. Sústava rámp je možná v prípade, že v budove je iná komplexne bezbariérová možnosť prekonania výškového rozdielu.</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0"/>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Pri zmenách dokončených stavieb s najmenej dvomi podlažiami, ktoré nie sú vybavené výťahom alebo zvislou zdvíhacou plošinou, a tieto vertikálne prepojenie nie je možné dodatočne zriadiť, musí byť zabezpečený prístup a bezbariérové užívanie aspoň vstupného podlažia. V stavbách verejnej správy musí byť na tomto podlaží umožnené užívanie všetkých služieb poskytovaných v budove. Odôvodnenie tohto riešenia musí byť súčasťou projektovej dokumentácie.</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0"/>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Dimenzovanie únikových ciest v budove musí zohľadniť aj nároky osôb s obmedzenou schopnosťou pohybu a orientácie v zmysle bodu  prílohy 1 vyhlášky. Musí byť vypracovaný plán evakuácie týchto osôb. </w:t>
      </w:r>
      <w:r w:rsidRPr="00614FE6" w:rsidR="009F42D3">
        <w:rPr>
          <w:rFonts w:ascii="Times New Roman" w:hAnsi="Times New Roman"/>
          <w:szCs w:val="24"/>
        </w:rPr>
        <w:t>Všeobecné podmienky riešenia schodísk sú uvedené v prílohe 1 vyhlášky</w:t>
      </w:r>
    </w:p>
    <w:p w:rsidR="005D486D" w:rsidRPr="00614FE6" w:rsidP="00404E2A">
      <w:pPr>
        <w:autoSpaceDE w:val="0"/>
        <w:autoSpaceDN w:val="0"/>
        <w:bidi w:val="0"/>
        <w:adjustRightInd w:val="0"/>
        <w:spacing w:line="240" w:lineRule="atLeast"/>
        <w:rPr>
          <w:rFonts w:ascii="Times New Roman" w:hAnsi="Times New Roman"/>
          <w:szCs w:val="24"/>
        </w:rPr>
      </w:pPr>
    </w:p>
    <w:p w:rsidR="00576DEA" w:rsidRPr="00614FE6" w:rsidP="00404E2A">
      <w:pPr>
        <w:autoSpaceDE w:val="0"/>
        <w:autoSpaceDN w:val="0"/>
        <w:bidi w:val="0"/>
        <w:adjustRightInd w:val="0"/>
        <w:spacing w:line="240" w:lineRule="atLeast"/>
        <w:jc w:val="center"/>
        <w:rPr>
          <w:rFonts w:ascii="Times New Roman" w:hAnsi="Times New Roman"/>
          <w:b/>
          <w:szCs w:val="24"/>
        </w:rPr>
      </w:pPr>
      <w:r w:rsidRPr="00614FE6">
        <w:rPr>
          <w:rFonts w:ascii="Times New Roman" w:hAnsi="Times New Roman"/>
          <w:b/>
          <w:szCs w:val="24"/>
        </w:rPr>
        <w:t>§</w:t>
      </w:r>
      <w:r w:rsidRPr="00614FE6">
        <w:rPr>
          <w:rFonts w:ascii="Times New Roman" w:hAnsi="Times New Roman"/>
          <w:szCs w:val="24"/>
        </w:rPr>
        <w:t xml:space="preserve"> </w:t>
      </w:r>
      <w:r w:rsidRPr="00614FE6" w:rsidR="00B81ECA">
        <w:rPr>
          <w:rFonts w:ascii="Times New Roman" w:hAnsi="Times New Roman"/>
          <w:b/>
          <w:szCs w:val="24"/>
        </w:rPr>
        <w:t>6</w:t>
      </w:r>
      <w:r w:rsidR="003535B9">
        <w:rPr>
          <w:rFonts w:ascii="Times New Roman" w:hAnsi="Times New Roman"/>
          <w:b/>
          <w:szCs w:val="24"/>
        </w:rPr>
        <w:t>3</w:t>
      </w:r>
    </w:p>
    <w:p w:rsidR="005D486D" w:rsidRPr="00614FE6" w:rsidP="00404E2A">
      <w:pPr>
        <w:autoSpaceDE w:val="0"/>
        <w:autoSpaceDN w:val="0"/>
        <w:bidi w:val="0"/>
        <w:adjustRightInd w:val="0"/>
        <w:spacing w:line="240" w:lineRule="atLeast"/>
        <w:jc w:val="center"/>
        <w:rPr>
          <w:rFonts w:ascii="Times New Roman" w:hAnsi="Times New Roman"/>
          <w:b/>
          <w:szCs w:val="24"/>
        </w:rPr>
      </w:pPr>
      <w:r w:rsidRPr="00614FE6">
        <w:rPr>
          <w:rFonts w:ascii="Times New Roman" w:hAnsi="Times New Roman"/>
          <w:b/>
          <w:szCs w:val="24"/>
        </w:rPr>
        <w:t>Ďalší priestor</w:t>
      </w:r>
    </w:p>
    <w:p w:rsidR="005D486D" w:rsidRPr="00614FE6" w:rsidP="00404E2A">
      <w:pPr>
        <w:autoSpaceDE w:val="0"/>
        <w:autoSpaceDN w:val="0"/>
        <w:bidi w:val="0"/>
        <w:adjustRightInd w:val="0"/>
        <w:spacing w:line="240" w:lineRule="atLeast"/>
        <w:rPr>
          <w:rFonts w:ascii="Times New Roman" w:hAnsi="Times New Roman"/>
          <w:szCs w:val="24"/>
        </w:rPr>
      </w:pPr>
    </w:p>
    <w:p w:rsidR="005D486D" w:rsidRPr="00614FE6" w:rsidP="00ED1D84">
      <w:pPr>
        <w:numPr>
          <w:numId w:val="111"/>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V stavbe určenej na užívanie verejnosťou musí byť najmenej jedna bezbariérová záchodová kabína riešená v súlade s požiadavkami</w:t>
      </w:r>
      <w:r w:rsidRPr="00614FE6">
        <w:rPr>
          <w:rFonts w:ascii="Times New Roman" w:hAnsi="Times New Roman"/>
          <w:i/>
          <w:szCs w:val="24"/>
        </w:rPr>
        <w:t xml:space="preserve"> </w:t>
      </w:r>
      <w:r w:rsidRPr="00614FE6">
        <w:rPr>
          <w:rFonts w:ascii="Times New Roman" w:hAnsi="Times New Roman"/>
          <w:szCs w:val="24"/>
        </w:rPr>
        <w:t xml:space="preserve">podľa prílohy 1 vyhlášky. </w:t>
      </w:r>
    </w:p>
    <w:p w:rsidR="009F42D3" w:rsidRPr="00614FE6" w:rsidP="009F42D3">
      <w:pPr>
        <w:tabs>
          <w:tab w:val="left" w:pos="851"/>
        </w:tabs>
        <w:autoSpaceDE w:val="0"/>
        <w:autoSpaceDN w:val="0"/>
        <w:bidi w:val="0"/>
        <w:adjustRightInd w:val="0"/>
        <w:spacing w:line="240" w:lineRule="atLeast"/>
        <w:ind w:left="284"/>
        <w:rPr>
          <w:rFonts w:ascii="Times New Roman" w:hAnsi="Times New Roman"/>
          <w:szCs w:val="24"/>
        </w:rPr>
      </w:pPr>
    </w:p>
    <w:p w:rsidR="005D486D" w:rsidRPr="00614FE6" w:rsidP="00ED1D84">
      <w:pPr>
        <w:numPr>
          <w:numId w:val="111"/>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Pri väčšom počte záchodových kabín pre verejnosť na každých začatých desať záchodových kabín musí byť ďalšia jedna takáto kabína. </w:t>
      </w:r>
      <w:r w:rsidRPr="00614FE6">
        <w:rPr>
          <w:rFonts w:ascii="Times New Roman" w:hAnsi="Times New Roman"/>
          <w:strike/>
          <w:szCs w:val="24"/>
        </w:rPr>
        <w:t xml:space="preserve"> </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1"/>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Ak je bezbariérová záchodová kabína prístupná priamo z verejného priestoru – chodby, alebo haly, nemusí byť oddelene pre ženy a mužov.</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i/>
          <w:szCs w:val="24"/>
        </w:rPr>
      </w:pPr>
    </w:p>
    <w:p w:rsidR="005D486D" w:rsidRPr="00614FE6" w:rsidP="00ED1D84">
      <w:pPr>
        <w:numPr>
          <w:numId w:val="111"/>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V stavbe, v ktorej je hygienické zariadenie určené na užívanie verejnosťou musí byť navrhnutá najmenej jedna prebaľovacia kabínka podľa prílohy 1 alebo najmenej jeden prebaľovací pult v priestore bezbariérovej záchodovej kabíny podľa prílohy 1 vyhlášky.</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u w:val="single"/>
        </w:rPr>
      </w:pPr>
    </w:p>
    <w:p w:rsidR="005D486D" w:rsidRPr="00614FE6" w:rsidP="00ED1D84">
      <w:pPr>
        <w:numPr>
          <w:numId w:val="111"/>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Priestory stavby v častiach určených na užívanie verejnosťou, vrátane prvkov kontroly pri vstupe a výstupe, obslužné pulty, pokladne, najmenej jeden z verejných telefónnych automatov musia byť riešené tak, aby bolo zabezpečené ich užívanie osobami s obmedzenou schopnosťou pohybu a orientácie podľa prílohy 1 vyhlášky.  </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1"/>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Prvky informačných systémov musia byť riešené multisenzorickou formou využívajúcou kombináciu hmatového (taktilného), zvukového (akustického) a zrakového (vizuálneho ) spôsobu zmyslového vnímania podľa prílohy 1 vyhlášky. Všetky prvky informačných systémov musia byť riešené tak, aby poskytovali informácie najmenej dvomi spôsobmi zmyslového vnímania. </w:t>
      </w:r>
    </w:p>
    <w:p w:rsidR="005D486D" w:rsidRPr="00614FE6" w:rsidP="00404E2A">
      <w:pPr>
        <w:autoSpaceDE w:val="0"/>
        <w:autoSpaceDN w:val="0"/>
        <w:bidi w:val="0"/>
        <w:adjustRightInd w:val="0"/>
        <w:spacing w:line="240" w:lineRule="atLeast"/>
        <w:rPr>
          <w:rFonts w:ascii="Times New Roman" w:hAnsi="Times New Roman"/>
          <w:b/>
          <w:szCs w:val="24"/>
        </w:rPr>
      </w:pPr>
    </w:p>
    <w:p w:rsidR="00576DEA" w:rsidRPr="00614FE6" w:rsidP="00404E2A">
      <w:pPr>
        <w:autoSpaceDE w:val="0"/>
        <w:autoSpaceDN w:val="0"/>
        <w:bidi w:val="0"/>
        <w:adjustRightInd w:val="0"/>
        <w:spacing w:line="240" w:lineRule="atLeast"/>
        <w:jc w:val="center"/>
        <w:rPr>
          <w:rFonts w:ascii="Times New Roman" w:hAnsi="Times New Roman"/>
          <w:b/>
          <w:szCs w:val="24"/>
        </w:rPr>
      </w:pPr>
      <w:r w:rsidRPr="00614FE6">
        <w:rPr>
          <w:rFonts w:ascii="Times New Roman" w:hAnsi="Times New Roman"/>
          <w:b/>
          <w:szCs w:val="24"/>
        </w:rPr>
        <w:t xml:space="preserve">§ </w:t>
      </w:r>
      <w:r w:rsidRPr="00614FE6" w:rsidR="00B81ECA">
        <w:rPr>
          <w:rFonts w:ascii="Times New Roman" w:hAnsi="Times New Roman"/>
          <w:b/>
          <w:szCs w:val="24"/>
        </w:rPr>
        <w:t>6</w:t>
      </w:r>
      <w:r w:rsidR="003535B9">
        <w:rPr>
          <w:rFonts w:ascii="Times New Roman" w:hAnsi="Times New Roman"/>
          <w:b/>
          <w:szCs w:val="24"/>
        </w:rPr>
        <w:t>4</w:t>
      </w:r>
    </w:p>
    <w:p w:rsidR="005D486D" w:rsidRPr="00614FE6" w:rsidP="00404E2A">
      <w:pPr>
        <w:autoSpaceDE w:val="0"/>
        <w:autoSpaceDN w:val="0"/>
        <w:bidi w:val="0"/>
        <w:adjustRightInd w:val="0"/>
        <w:spacing w:line="240" w:lineRule="atLeast"/>
        <w:jc w:val="center"/>
        <w:rPr>
          <w:rFonts w:ascii="Times New Roman" w:hAnsi="Times New Roman"/>
          <w:b/>
          <w:szCs w:val="24"/>
        </w:rPr>
      </w:pPr>
      <w:r w:rsidRPr="00614FE6">
        <w:rPr>
          <w:rFonts w:ascii="Times New Roman" w:hAnsi="Times New Roman"/>
          <w:b/>
          <w:szCs w:val="24"/>
        </w:rPr>
        <w:t>Špecifické požiadavky na bytové budovy a ostatné budovy na bývanie</w:t>
      </w:r>
    </w:p>
    <w:p w:rsidR="005D486D" w:rsidRPr="00614FE6" w:rsidP="00404E2A">
      <w:pPr>
        <w:autoSpaceDE w:val="0"/>
        <w:autoSpaceDN w:val="0"/>
        <w:bidi w:val="0"/>
        <w:adjustRightInd w:val="0"/>
        <w:spacing w:line="240" w:lineRule="atLeast"/>
        <w:rPr>
          <w:rFonts w:ascii="Times New Roman" w:hAnsi="Times New Roman"/>
          <w:szCs w:val="24"/>
        </w:rPr>
      </w:pPr>
    </w:p>
    <w:p w:rsidR="005D486D" w:rsidRPr="00614FE6" w:rsidP="00ED1D84">
      <w:pPr>
        <w:numPr>
          <w:numId w:val="112"/>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Prístup do spoločných priestorov stavby bytového domu a ostaných budov na bývanie musí byť zabezpečený vodorovnými komunikáciami, schodiskami, výťahmi, prípadne rampami podľa prílohy </w:t>
      </w:r>
      <w:r w:rsidRPr="00614FE6" w:rsidR="00F94243">
        <w:rPr>
          <w:rFonts w:ascii="Times New Roman" w:hAnsi="Times New Roman"/>
          <w:szCs w:val="24"/>
        </w:rPr>
        <w:t>1</w:t>
      </w:r>
      <w:r w:rsidRPr="00614FE6">
        <w:rPr>
          <w:rFonts w:ascii="Times New Roman" w:hAnsi="Times New Roman"/>
          <w:szCs w:val="24"/>
        </w:rPr>
        <w:t xml:space="preserve"> vyhlášky. </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2"/>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Pri viacpodlažnej novostavbe bez výťahu, sa musí pri navrhovaní schodiska počítať s dodatočným umiestnením výťahu.</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trike/>
          <w:szCs w:val="24"/>
        </w:rPr>
      </w:pPr>
    </w:p>
    <w:p w:rsidR="005D486D" w:rsidRPr="00614FE6" w:rsidP="00ED1D84">
      <w:pPr>
        <w:numPr>
          <w:numId w:val="112"/>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Byt osobitného určenia a rodinný dom osobitného určenia spĺňajú nároky osôb s obmedzenou schopnosťou pohybu a orientácie podľa prílohy </w:t>
      </w:r>
      <w:r w:rsidRPr="00614FE6" w:rsidR="00F94243">
        <w:rPr>
          <w:rFonts w:ascii="Times New Roman" w:hAnsi="Times New Roman"/>
          <w:szCs w:val="24"/>
        </w:rPr>
        <w:t>1</w:t>
      </w:r>
      <w:r w:rsidRPr="00614FE6">
        <w:rPr>
          <w:rFonts w:ascii="Times New Roman" w:hAnsi="Times New Roman"/>
          <w:szCs w:val="24"/>
        </w:rPr>
        <w:t xml:space="preserve"> vyhlášky. Tejto požiadavke musí vyhovovať stavebno-technické riešenie všetkých priestorov bytu a rodinného domu vrátane zabudovaného bytového zariadenia.</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2"/>
        </w:numPr>
        <w:tabs>
          <w:tab w:val="left" w:pos="851"/>
        </w:tabs>
        <w:bidi w:val="0"/>
        <w:spacing w:line="240" w:lineRule="atLeast"/>
        <w:ind w:left="0" w:firstLine="284"/>
        <w:rPr>
          <w:rFonts w:ascii="Times New Roman" w:hAnsi="Times New Roman"/>
          <w:szCs w:val="24"/>
        </w:rPr>
      </w:pPr>
      <w:r w:rsidRPr="00614FE6">
        <w:rPr>
          <w:rFonts w:ascii="Times New Roman" w:hAnsi="Times New Roman"/>
          <w:szCs w:val="24"/>
        </w:rPr>
        <w:t xml:space="preserve">Upraviteľný byt je byt, v ktorom je možné vykonať dodatočné nevyhnutné úpravy v krátkom čase, s nízkymi nákladmi, a bez zmien na nosnom systéme, inštaláciách, technike alebo izolácii tak, aby byt spĺňal požiadavky osôb s obmedzenou schopnosťou pohybu a orientácie podľa prílohy </w:t>
      </w:r>
      <w:r w:rsidRPr="00614FE6" w:rsidR="00F94243">
        <w:rPr>
          <w:rFonts w:ascii="Times New Roman" w:hAnsi="Times New Roman"/>
          <w:szCs w:val="24"/>
        </w:rPr>
        <w:t>1</w:t>
      </w:r>
      <w:r w:rsidRPr="00614FE6">
        <w:rPr>
          <w:rFonts w:ascii="Times New Roman" w:hAnsi="Times New Roman"/>
          <w:szCs w:val="24"/>
        </w:rPr>
        <w:t xml:space="preserve"> vyhlášky.</w:t>
      </w:r>
    </w:p>
    <w:p w:rsidR="005D486D" w:rsidRPr="00614FE6" w:rsidP="009F42D3">
      <w:pPr>
        <w:tabs>
          <w:tab w:val="left" w:pos="851"/>
        </w:tabs>
        <w:bidi w:val="0"/>
        <w:spacing w:line="240" w:lineRule="atLeast"/>
        <w:ind w:firstLine="284"/>
        <w:rPr>
          <w:rFonts w:ascii="Times New Roman" w:hAnsi="Times New Roman"/>
          <w:szCs w:val="24"/>
        </w:rPr>
      </w:pPr>
    </w:p>
    <w:p w:rsidR="005D486D" w:rsidRPr="00614FE6" w:rsidP="00ED1D84">
      <w:pPr>
        <w:numPr>
          <w:numId w:val="112"/>
        </w:numPr>
        <w:tabs>
          <w:tab w:val="left" w:pos="851"/>
        </w:tabs>
        <w:bidi w:val="0"/>
        <w:spacing w:line="240" w:lineRule="atLeast"/>
        <w:ind w:left="0" w:firstLine="284"/>
        <w:rPr>
          <w:rFonts w:ascii="Times New Roman" w:hAnsi="Times New Roman"/>
          <w:szCs w:val="24"/>
        </w:rPr>
      </w:pPr>
      <w:r w:rsidRPr="00614FE6">
        <w:rPr>
          <w:rFonts w:ascii="Times New Roman" w:hAnsi="Times New Roman"/>
          <w:szCs w:val="24"/>
        </w:rPr>
        <w:t xml:space="preserve">Bezbariérová ubytovacia jednotka v ubytovacom zariadení musí spĺňať požiadavky osôb s obmedzenou schopnosťou pohybu a orientácie v priestoroch predsiene, hygieny, obytných miestností, a tiež kuchyne a balkóna ak je nimi vybavená. </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2"/>
        </w:numPr>
        <w:tabs>
          <w:tab w:val="left" w:pos="851"/>
        </w:tabs>
        <w:autoSpaceDE w:val="0"/>
        <w:autoSpaceDN w:val="0"/>
        <w:bidi w:val="0"/>
        <w:adjustRightInd w:val="0"/>
        <w:spacing w:line="240" w:lineRule="atLeast"/>
        <w:ind w:left="0" w:firstLine="284"/>
        <w:rPr>
          <w:rFonts w:ascii="Times New Roman" w:hAnsi="Times New Roman"/>
          <w:b/>
          <w:szCs w:val="24"/>
        </w:rPr>
      </w:pPr>
      <w:r w:rsidRPr="00614FE6">
        <w:rPr>
          <w:rFonts w:ascii="Times New Roman" w:hAnsi="Times New Roman"/>
          <w:szCs w:val="24"/>
        </w:rPr>
        <w:t xml:space="preserve">V ubytovacom zariadení určenom na krátkodobý alebo prechodný pobyt, </w:t>
      </w:r>
      <w:r w:rsidRPr="00614FE6" w:rsidR="00DA357F">
        <w:rPr>
          <w:rFonts w:ascii="Times New Roman" w:hAnsi="Times New Roman"/>
          <w:szCs w:val="24"/>
        </w:rPr>
        <w:t>musí</w:t>
      </w:r>
      <w:r w:rsidRPr="00614FE6" w:rsidR="00C518CB">
        <w:rPr>
          <w:rFonts w:ascii="Times New Roman" w:hAnsi="Times New Roman"/>
          <w:szCs w:val="24"/>
        </w:rPr>
        <w:t xml:space="preserve">  </w:t>
      </w:r>
      <w:r w:rsidRPr="00614FE6" w:rsidR="00DA357F">
        <w:rPr>
          <w:rFonts w:ascii="Times New Roman" w:hAnsi="Times New Roman"/>
          <w:szCs w:val="24"/>
        </w:rPr>
        <w:t>najmenej jedna ubytovacia</w:t>
      </w:r>
      <w:r w:rsidRPr="00614FE6" w:rsidR="00C518CB">
        <w:rPr>
          <w:rFonts w:ascii="Times New Roman" w:hAnsi="Times New Roman"/>
          <w:szCs w:val="24"/>
        </w:rPr>
        <w:t xml:space="preserve"> jednotky</w:t>
      </w:r>
      <w:r w:rsidRPr="00614FE6">
        <w:rPr>
          <w:rFonts w:ascii="Times New Roman" w:hAnsi="Times New Roman"/>
          <w:szCs w:val="24"/>
        </w:rPr>
        <w:t xml:space="preserve"> zodpovedať podmienkam ustanoveným v prílohe </w:t>
      </w:r>
      <w:r w:rsidRPr="00614FE6" w:rsidR="00F94243">
        <w:rPr>
          <w:rFonts w:ascii="Times New Roman" w:hAnsi="Times New Roman"/>
          <w:szCs w:val="24"/>
        </w:rPr>
        <w:t>1</w:t>
      </w:r>
      <w:r w:rsidRPr="00614FE6">
        <w:rPr>
          <w:rFonts w:ascii="Times New Roman" w:hAnsi="Times New Roman"/>
          <w:szCs w:val="24"/>
        </w:rPr>
        <w:t xml:space="preserve"> vyhlášky. </w:t>
      </w:r>
      <w:r w:rsidRPr="00614FE6">
        <w:rPr>
          <w:rFonts w:ascii="Times New Roman" w:hAnsi="Times New Roman"/>
          <w:strike/>
          <w:szCs w:val="24"/>
        </w:rPr>
        <w:t xml:space="preserve"> </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2"/>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Individuálna garáž umiestnená pri stavbe určenej na bývanie alebo v priamej nadväznosti na ňu sa musí bezbariérovo sprístupniť a navrhovať podľa prílohy </w:t>
      </w:r>
      <w:r w:rsidRPr="00614FE6" w:rsidR="006472AF">
        <w:rPr>
          <w:rFonts w:ascii="Times New Roman" w:hAnsi="Times New Roman"/>
          <w:szCs w:val="24"/>
        </w:rPr>
        <w:t>1</w:t>
      </w:r>
      <w:r w:rsidRPr="00614FE6">
        <w:rPr>
          <w:rFonts w:ascii="Times New Roman" w:hAnsi="Times New Roman"/>
          <w:szCs w:val="24"/>
        </w:rPr>
        <w:t>.</w:t>
      </w:r>
    </w:p>
    <w:p w:rsidR="005D486D" w:rsidRPr="00614FE6" w:rsidP="00404E2A">
      <w:pPr>
        <w:autoSpaceDE w:val="0"/>
        <w:autoSpaceDN w:val="0"/>
        <w:bidi w:val="0"/>
        <w:adjustRightInd w:val="0"/>
        <w:spacing w:line="240" w:lineRule="atLeast"/>
        <w:rPr>
          <w:rFonts w:ascii="Times New Roman" w:hAnsi="Times New Roman"/>
          <w:szCs w:val="24"/>
        </w:rPr>
      </w:pPr>
    </w:p>
    <w:p w:rsidR="00576DEA" w:rsidRPr="00614FE6" w:rsidP="00404E2A">
      <w:pPr>
        <w:autoSpaceDE w:val="0"/>
        <w:autoSpaceDN w:val="0"/>
        <w:bidi w:val="0"/>
        <w:adjustRightInd w:val="0"/>
        <w:spacing w:line="240" w:lineRule="atLeast"/>
        <w:jc w:val="center"/>
        <w:rPr>
          <w:rFonts w:ascii="Times New Roman" w:hAnsi="Times New Roman"/>
          <w:b/>
          <w:szCs w:val="24"/>
        </w:rPr>
      </w:pPr>
      <w:r w:rsidRPr="00614FE6">
        <w:rPr>
          <w:rFonts w:ascii="Times New Roman" w:hAnsi="Times New Roman"/>
          <w:b/>
          <w:szCs w:val="24"/>
        </w:rPr>
        <w:t xml:space="preserve">§ </w:t>
      </w:r>
      <w:r w:rsidRPr="00614FE6" w:rsidR="00B81ECA">
        <w:rPr>
          <w:rFonts w:ascii="Times New Roman" w:hAnsi="Times New Roman"/>
          <w:b/>
          <w:szCs w:val="24"/>
        </w:rPr>
        <w:t>6</w:t>
      </w:r>
      <w:r w:rsidR="003535B9">
        <w:rPr>
          <w:rFonts w:ascii="Times New Roman" w:hAnsi="Times New Roman"/>
          <w:b/>
          <w:szCs w:val="24"/>
        </w:rPr>
        <w:t>5</w:t>
      </w:r>
    </w:p>
    <w:p w:rsidR="005D486D" w:rsidRPr="00614FE6" w:rsidP="00404E2A">
      <w:pPr>
        <w:autoSpaceDE w:val="0"/>
        <w:autoSpaceDN w:val="0"/>
        <w:bidi w:val="0"/>
        <w:adjustRightInd w:val="0"/>
        <w:spacing w:line="240" w:lineRule="atLeast"/>
        <w:jc w:val="center"/>
        <w:rPr>
          <w:rFonts w:ascii="Times New Roman" w:hAnsi="Times New Roman"/>
          <w:b/>
          <w:szCs w:val="24"/>
        </w:rPr>
      </w:pPr>
      <w:r w:rsidRPr="00614FE6">
        <w:rPr>
          <w:rFonts w:ascii="Times New Roman" w:hAnsi="Times New Roman"/>
          <w:b/>
          <w:szCs w:val="24"/>
        </w:rPr>
        <w:t>Špecifické požiadavky na riešenie nebytovej budovy</w:t>
      </w:r>
    </w:p>
    <w:p w:rsidR="005D486D" w:rsidRPr="00614FE6" w:rsidP="00404E2A">
      <w:pPr>
        <w:autoSpaceDE w:val="0"/>
        <w:autoSpaceDN w:val="0"/>
        <w:bidi w:val="0"/>
        <w:adjustRightInd w:val="0"/>
        <w:spacing w:line="240" w:lineRule="atLeast"/>
        <w:rPr>
          <w:rFonts w:ascii="Times New Roman" w:hAnsi="Times New Roman"/>
          <w:b/>
          <w:szCs w:val="24"/>
        </w:rPr>
      </w:pPr>
    </w:p>
    <w:p w:rsidR="005D486D" w:rsidRPr="00614FE6" w:rsidP="00ED1D84">
      <w:pPr>
        <w:numPr>
          <w:numId w:val="113"/>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Špecifické požiadavky na ubytovacie zariadenia, budovy pre dopravu, budovy pre kultúru, školské stavby, športové stavby, budovy pre obchod, služby a stravovanie a budovy pre výkon práce sú uvedené v prílohe </w:t>
      </w:r>
      <w:r w:rsidRPr="00614FE6" w:rsidR="00C518CB">
        <w:rPr>
          <w:rFonts w:ascii="Times New Roman" w:hAnsi="Times New Roman"/>
          <w:szCs w:val="24"/>
        </w:rPr>
        <w:t>1</w:t>
      </w:r>
      <w:r w:rsidRPr="00614FE6">
        <w:rPr>
          <w:rFonts w:ascii="Times New Roman" w:hAnsi="Times New Roman"/>
          <w:szCs w:val="24"/>
        </w:rPr>
        <w:t xml:space="preserve"> vyhlášky.</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3"/>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Budovy pre dopravu v častiach pre verejnosť musia spĺňať požiadavky podľa prílohy </w:t>
      </w:r>
      <w:r w:rsidRPr="00614FE6" w:rsidR="00C518CB">
        <w:rPr>
          <w:rFonts w:ascii="Times New Roman" w:hAnsi="Times New Roman"/>
          <w:szCs w:val="24"/>
        </w:rPr>
        <w:t>1</w:t>
      </w:r>
      <w:r w:rsidRPr="00614FE6">
        <w:rPr>
          <w:rFonts w:ascii="Times New Roman" w:hAnsi="Times New Roman"/>
          <w:szCs w:val="24"/>
        </w:rPr>
        <w:t xml:space="preserve"> vyhlášky. Všeobecné technické požiadavky na budova železničnej dopravy, ktoré nie sú uvedené v tejto vyhláške sa navrhujú podľa osobitného predpisu TSI PRM (Rozhodnutie komisie Európskych spoločenstiev o technickej špecifikácii pre interoperabilitu týkajúcu sa osôb s obmedzenou schopnosťou pohybu a orientácie v transeurópskom konvenčnom železničnom systéme a systéme transeurópskych vysokorýchlostných železníc).</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3"/>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V prípade, že predaj cestovných lístkov je zabezpečený predajným automatom, aspoň jeden z nich musí spĺňať požiadavky uvedené v prílohe 1.</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3"/>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V hľadisku alebo priestore pre zhromažďovanie osôb musí byť vyhradené 1 % z kapacity sedadiel, najmenej dve miesta, na umiestnenie osoby na vozíku podľa prílohy 1 tejto vyhlášky. </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3"/>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V hľadisku športovej haly, na tribúne a štadióne musí byť najmenej 5 ‰ miest vyhradených osobám na vozíku, ktoré musia spĺňať požiadavky prílohy </w:t>
      </w:r>
      <w:smartTag w:uri="urn:schemas-microsoft-com:office:smarttags" w:element="metricconverter">
        <w:smartTagPr>
          <w:attr w:name="ProductID" w:val="2 a"/>
        </w:smartTagPr>
        <w:r w:rsidRPr="00614FE6">
          <w:rPr>
            <w:rFonts w:ascii="Times New Roman" w:hAnsi="Times New Roman"/>
            <w:szCs w:val="24"/>
          </w:rPr>
          <w:t>1 a</w:t>
        </w:r>
      </w:smartTag>
      <w:r w:rsidRPr="00614FE6">
        <w:rPr>
          <w:rFonts w:ascii="Times New Roman" w:hAnsi="Times New Roman"/>
          <w:szCs w:val="24"/>
        </w:rPr>
        <w:t xml:space="preserve"> 2 tejto vyhlášky.</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3"/>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 xml:space="preserve">Časť šatňových priestorov nebytových </w:t>
      </w:r>
      <w:r w:rsidRPr="00614FE6" w:rsidR="00C518CB">
        <w:rPr>
          <w:rFonts w:ascii="Times New Roman" w:hAnsi="Times New Roman"/>
          <w:szCs w:val="24"/>
        </w:rPr>
        <w:t xml:space="preserve">verejných </w:t>
      </w:r>
      <w:r w:rsidRPr="00614FE6">
        <w:rPr>
          <w:rFonts w:ascii="Times New Roman" w:hAnsi="Times New Roman"/>
          <w:szCs w:val="24"/>
        </w:rPr>
        <w:t xml:space="preserve">budov musí vyhovovať požiadavkám osôb s obmedzenou schopnosťou pohybu a orientácie, ktoré musia spĺňať požiadavky prílohy 1 vyhlášky. </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3"/>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Na plavárni, kúpalisku, v kúpeľoch, v ubytovacom zariadení alebo školskej stavbe s bazénom musí byť pre ťažko telesne postihnutú osobu zabezpečený prístup do bazénu pomocou zdvíhacieho zariadenia. Na uľahčenie vstupu do bazéna pre osoby s obmedzenou schopnosťou pohybu a orientácie sa kladú špecifické požiadavky podľa prílohy 1 vyhlášky.</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3"/>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Usporiadanie budovy pre výkon práce musí osobe s obmedzenou schopnosťou pohybu a orientácie umožniť činnosti podľa prílohy 2 tejto vyhlášky.</w:t>
      </w:r>
    </w:p>
    <w:p w:rsidR="005D486D" w:rsidRPr="00614FE6" w:rsidP="009F42D3">
      <w:pPr>
        <w:tabs>
          <w:tab w:val="left" w:pos="851"/>
        </w:tabs>
        <w:bidi w:val="0"/>
        <w:spacing w:line="240" w:lineRule="atLeast"/>
        <w:ind w:firstLine="284"/>
        <w:rPr>
          <w:rFonts w:ascii="Times New Roman" w:hAnsi="Times New Roman"/>
          <w:szCs w:val="24"/>
        </w:rPr>
      </w:pPr>
    </w:p>
    <w:p w:rsidR="005D486D" w:rsidRPr="00614FE6" w:rsidP="00ED1D84">
      <w:pPr>
        <w:numPr>
          <w:numId w:val="113"/>
        </w:numPr>
        <w:tabs>
          <w:tab w:val="left" w:pos="851"/>
        </w:tabs>
        <w:bidi w:val="0"/>
        <w:spacing w:line="240" w:lineRule="atLeast"/>
        <w:ind w:left="0" w:firstLine="284"/>
        <w:rPr>
          <w:rFonts w:ascii="Times New Roman" w:hAnsi="Times New Roman"/>
          <w:szCs w:val="24"/>
        </w:rPr>
      </w:pPr>
      <w:r w:rsidRPr="00614FE6">
        <w:rPr>
          <w:rFonts w:ascii="Times New Roman" w:hAnsi="Times New Roman"/>
          <w:szCs w:val="24"/>
        </w:rPr>
        <w:t>Upraviteľné pracovisko je pracovisko, v ktorom je možné vykonať dodatočné nevyhnutné úpravy v krátkom čase, s nízkymi nákladmi, a bez zmien na nosnom systéme, inštaláciách, technike alebo izolácii tak, aby spĺňalo požiadavky osôb s obmedzenou schopnosťou pohybu a orientácie podľa prílohy 2 vyhlášky.</w:t>
      </w:r>
    </w:p>
    <w:p w:rsidR="005D486D" w:rsidRPr="00614FE6" w:rsidP="00404E2A">
      <w:pPr>
        <w:bidi w:val="0"/>
        <w:spacing w:line="240" w:lineRule="atLeast"/>
        <w:rPr>
          <w:rFonts w:ascii="Times New Roman" w:hAnsi="Times New Roman"/>
          <w:szCs w:val="24"/>
        </w:rPr>
      </w:pPr>
    </w:p>
    <w:p w:rsidR="00576DEA" w:rsidRPr="00614FE6" w:rsidP="00404E2A">
      <w:pPr>
        <w:autoSpaceDE w:val="0"/>
        <w:autoSpaceDN w:val="0"/>
        <w:bidi w:val="0"/>
        <w:adjustRightInd w:val="0"/>
        <w:spacing w:line="240" w:lineRule="atLeast"/>
        <w:jc w:val="center"/>
        <w:rPr>
          <w:rFonts w:ascii="Times New Roman" w:hAnsi="Times New Roman"/>
          <w:b/>
          <w:szCs w:val="24"/>
        </w:rPr>
      </w:pPr>
      <w:r w:rsidRPr="00614FE6">
        <w:rPr>
          <w:rFonts w:ascii="Times New Roman" w:hAnsi="Times New Roman"/>
          <w:b/>
          <w:szCs w:val="24"/>
        </w:rPr>
        <w:t xml:space="preserve">§ </w:t>
      </w:r>
      <w:r w:rsidRPr="00614FE6" w:rsidR="00B81ECA">
        <w:rPr>
          <w:rFonts w:ascii="Times New Roman" w:hAnsi="Times New Roman"/>
          <w:b/>
          <w:szCs w:val="24"/>
        </w:rPr>
        <w:t>6</w:t>
      </w:r>
      <w:r w:rsidR="003535B9">
        <w:rPr>
          <w:rFonts w:ascii="Times New Roman" w:hAnsi="Times New Roman"/>
          <w:b/>
          <w:szCs w:val="24"/>
        </w:rPr>
        <w:t>6</w:t>
      </w:r>
    </w:p>
    <w:p w:rsidR="005D486D" w:rsidRPr="00614FE6" w:rsidP="00404E2A">
      <w:pPr>
        <w:autoSpaceDE w:val="0"/>
        <w:autoSpaceDN w:val="0"/>
        <w:bidi w:val="0"/>
        <w:adjustRightInd w:val="0"/>
        <w:spacing w:line="240" w:lineRule="atLeast"/>
        <w:jc w:val="center"/>
        <w:rPr>
          <w:rFonts w:ascii="Times New Roman" w:hAnsi="Times New Roman"/>
          <w:b/>
          <w:szCs w:val="24"/>
        </w:rPr>
      </w:pPr>
      <w:r w:rsidRPr="00614FE6">
        <w:rPr>
          <w:rFonts w:ascii="Times New Roman" w:hAnsi="Times New Roman"/>
          <w:b/>
          <w:szCs w:val="24"/>
        </w:rPr>
        <w:t>Špecifické požiadavky na špeciálne stavby</w:t>
      </w:r>
    </w:p>
    <w:p w:rsidR="005D486D" w:rsidRPr="00614FE6" w:rsidP="00404E2A">
      <w:pPr>
        <w:autoSpaceDE w:val="0"/>
        <w:autoSpaceDN w:val="0"/>
        <w:bidi w:val="0"/>
        <w:adjustRightInd w:val="0"/>
        <w:spacing w:line="240" w:lineRule="atLeast"/>
        <w:rPr>
          <w:rFonts w:ascii="Times New Roman" w:hAnsi="Times New Roman"/>
          <w:szCs w:val="24"/>
        </w:rPr>
      </w:pPr>
    </w:p>
    <w:p w:rsidR="005D486D" w:rsidRPr="00614FE6" w:rsidP="00ED1D84">
      <w:pPr>
        <w:numPr>
          <w:numId w:val="114"/>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Špeciálne stavby</w:t>
      </w:r>
      <w:r w:rsidRPr="00614FE6" w:rsidR="00DA357F">
        <w:rPr>
          <w:rFonts w:ascii="Times New Roman" w:hAnsi="Times New Roman"/>
          <w:szCs w:val="24"/>
        </w:rPr>
        <w:t>,</w:t>
      </w:r>
      <w:r w:rsidRPr="00614FE6">
        <w:rPr>
          <w:rFonts w:ascii="Times New Roman" w:hAnsi="Times New Roman"/>
          <w:szCs w:val="24"/>
        </w:rPr>
        <w:t xml:space="preserve"> sú stavby</w:t>
      </w:r>
      <w:r w:rsidRPr="00614FE6" w:rsidR="00DA357F">
        <w:rPr>
          <w:rFonts w:ascii="Times New Roman" w:hAnsi="Times New Roman"/>
          <w:szCs w:val="24"/>
        </w:rPr>
        <w:t>,</w:t>
      </w:r>
      <w:r w:rsidRPr="00614FE6">
        <w:rPr>
          <w:rFonts w:ascii="Times New Roman" w:hAnsi="Times New Roman"/>
          <w:szCs w:val="24"/>
        </w:rPr>
        <w:t xml:space="preserve"> kde sa predpokladá zvýšená kumulácia osôb s obmedzenou schopnosťou pohybu a orientácie. Špecifické požiadavky kladené na ne sú uvedené v prílohe </w:t>
      </w:r>
      <w:r w:rsidRPr="00614FE6" w:rsidR="00C518CB">
        <w:rPr>
          <w:rFonts w:ascii="Times New Roman" w:hAnsi="Times New Roman"/>
          <w:szCs w:val="24"/>
        </w:rPr>
        <w:t>1</w:t>
      </w:r>
      <w:r w:rsidRPr="00614FE6">
        <w:rPr>
          <w:rFonts w:ascii="Times New Roman" w:hAnsi="Times New Roman"/>
          <w:szCs w:val="24"/>
        </w:rPr>
        <w:t xml:space="preserve"> vyhlášky. </w:t>
      </w:r>
    </w:p>
    <w:p w:rsidR="005D486D" w:rsidRPr="00614FE6" w:rsidP="009F42D3">
      <w:pPr>
        <w:tabs>
          <w:tab w:val="left" w:pos="851"/>
        </w:tabs>
        <w:autoSpaceDE w:val="0"/>
        <w:autoSpaceDN w:val="0"/>
        <w:bidi w:val="0"/>
        <w:adjustRightInd w:val="0"/>
        <w:spacing w:line="240" w:lineRule="atLeast"/>
        <w:ind w:firstLine="284"/>
        <w:rPr>
          <w:rFonts w:ascii="Times New Roman" w:hAnsi="Times New Roman"/>
          <w:szCs w:val="24"/>
        </w:rPr>
      </w:pPr>
    </w:p>
    <w:p w:rsidR="005D486D" w:rsidRPr="00614FE6" w:rsidP="00ED1D84">
      <w:pPr>
        <w:numPr>
          <w:numId w:val="114"/>
        </w:numPr>
        <w:tabs>
          <w:tab w:val="left" w:pos="851"/>
        </w:tabs>
        <w:autoSpaceDE w:val="0"/>
        <w:autoSpaceDN w:val="0"/>
        <w:bidi w:val="0"/>
        <w:adjustRightInd w:val="0"/>
        <w:spacing w:line="240" w:lineRule="atLeast"/>
        <w:ind w:left="0" w:firstLine="284"/>
        <w:rPr>
          <w:rFonts w:ascii="Times New Roman" w:hAnsi="Times New Roman"/>
          <w:szCs w:val="24"/>
        </w:rPr>
      </w:pPr>
      <w:r w:rsidRPr="00614FE6">
        <w:rPr>
          <w:rFonts w:ascii="Times New Roman" w:hAnsi="Times New Roman"/>
          <w:szCs w:val="24"/>
        </w:rPr>
        <w:t>Do skupiny špeciálnych stavieb patria:</w:t>
      </w:r>
    </w:p>
    <w:p w:rsidR="005D486D" w:rsidRPr="00614FE6" w:rsidP="00ED1D84">
      <w:pPr>
        <w:numPr>
          <w:numId w:val="115"/>
        </w:numPr>
        <w:tabs>
          <w:tab w:val="left" w:pos="851"/>
        </w:tabs>
        <w:autoSpaceDE w:val="0"/>
        <w:autoSpaceDN w:val="0"/>
        <w:bidi w:val="0"/>
        <w:adjustRightInd w:val="0"/>
        <w:spacing w:line="240" w:lineRule="atLeast"/>
        <w:ind w:left="851" w:hanging="491"/>
        <w:rPr>
          <w:rFonts w:ascii="Times New Roman" w:hAnsi="Times New Roman"/>
          <w:szCs w:val="24"/>
        </w:rPr>
      </w:pPr>
      <w:r w:rsidRPr="00614FE6">
        <w:rPr>
          <w:rFonts w:ascii="Times New Roman" w:hAnsi="Times New Roman"/>
          <w:szCs w:val="24"/>
        </w:rPr>
        <w:t>nemocnice a zdravotnícke zariadenia ambulantnej starostlivosti, hospice</w:t>
      </w:r>
    </w:p>
    <w:p w:rsidR="005D486D" w:rsidRPr="00614FE6" w:rsidP="00ED1D84">
      <w:pPr>
        <w:numPr>
          <w:numId w:val="115"/>
        </w:numPr>
        <w:tabs>
          <w:tab w:val="left" w:pos="851"/>
        </w:tabs>
        <w:autoSpaceDE w:val="0"/>
        <w:autoSpaceDN w:val="0"/>
        <w:bidi w:val="0"/>
        <w:adjustRightInd w:val="0"/>
        <w:spacing w:line="240" w:lineRule="atLeast"/>
        <w:ind w:left="851" w:hanging="491"/>
        <w:rPr>
          <w:rFonts w:ascii="Times New Roman" w:hAnsi="Times New Roman"/>
          <w:szCs w:val="24"/>
        </w:rPr>
      </w:pPr>
      <w:r w:rsidRPr="00614FE6">
        <w:rPr>
          <w:rFonts w:ascii="Times New Roman" w:hAnsi="Times New Roman"/>
          <w:szCs w:val="24"/>
        </w:rPr>
        <w:t>zariadenia sociálnej starostlivosti</w:t>
      </w:r>
    </w:p>
    <w:p w:rsidR="005D486D" w:rsidRPr="00614FE6" w:rsidP="00ED1D84">
      <w:pPr>
        <w:numPr>
          <w:numId w:val="115"/>
        </w:numPr>
        <w:tabs>
          <w:tab w:val="left" w:pos="851"/>
        </w:tabs>
        <w:autoSpaceDE w:val="0"/>
        <w:autoSpaceDN w:val="0"/>
        <w:bidi w:val="0"/>
        <w:adjustRightInd w:val="0"/>
        <w:spacing w:line="240" w:lineRule="atLeast"/>
        <w:ind w:left="851" w:hanging="491"/>
        <w:rPr>
          <w:rFonts w:ascii="Times New Roman" w:hAnsi="Times New Roman"/>
          <w:szCs w:val="24"/>
        </w:rPr>
      </w:pPr>
      <w:r w:rsidRPr="00614FE6">
        <w:rPr>
          <w:rFonts w:ascii="Times New Roman" w:hAnsi="Times New Roman"/>
          <w:szCs w:val="24"/>
        </w:rPr>
        <w:t>liečebné ústavy, kúpeľné a rehabilitačné zariadenia</w:t>
      </w:r>
    </w:p>
    <w:p w:rsidR="005D486D" w:rsidRPr="00614FE6" w:rsidP="00ED1D84">
      <w:pPr>
        <w:numPr>
          <w:numId w:val="115"/>
        </w:numPr>
        <w:tabs>
          <w:tab w:val="left" w:pos="851"/>
        </w:tabs>
        <w:autoSpaceDE w:val="0"/>
        <w:autoSpaceDN w:val="0"/>
        <w:bidi w:val="0"/>
        <w:adjustRightInd w:val="0"/>
        <w:spacing w:line="240" w:lineRule="atLeast"/>
        <w:ind w:left="851" w:hanging="491"/>
        <w:rPr>
          <w:rFonts w:ascii="Times New Roman" w:hAnsi="Times New Roman"/>
          <w:szCs w:val="24"/>
        </w:rPr>
      </w:pPr>
      <w:r w:rsidRPr="00614FE6">
        <w:rPr>
          <w:rFonts w:ascii="Times New Roman" w:hAnsi="Times New Roman"/>
          <w:szCs w:val="24"/>
        </w:rPr>
        <w:t>ubytovacie zariadenia pre zdravotne postihnuté deti a mládež</w:t>
      </w:r>
    </w:p>
    <w:p w:rsidR="005D486D" w:rsidRPr="00614FE6" w:rsidP="00ED1D84">
      <w:pPr>
        <w:numPr>
          <w:numId w:val="115"/>
        </w:numPr>
        <w:tabs>
          <w:tab w:val="left" w:pos="851"/>
        </w:tabs>
        <w:autoSpaceDE w:val="0"/>
        <w:autoSpaceDN w:val="0"/>
        <w:bidi w:val="0"/>
        <w:adjustRightInd w:val="0"/>
        <w:spacing w:line="240" w:lineRule="atLeast"/>
        <w:ind w:left="851" w:hanging="491"/>
        <w:rPr>
          <w:rFonts w:ascii="Times New Roman" w:hAnsi="Times New Roman"/>
          <w:szCs w:val="24"/>
        </w:rPr>
      </w:pPr>
      <w:r w:rsidRPr="00614FE6">
        <w:rPr>
          <w:rFonts w:ascii="Times New Roman" w:hAnsi="Times New Roman"/>
          <w:szCs w:val="24"/>
        </w:rPr>
        <w:t>zariadenia chráneného bývania</w:t>
      </w:r>
    </w:p>
    <w:p w:rsidR="005D486D" w:rsidRPr="00614FE6" w:rsidP="00ED1D84">
      <w:pPr>
        <w:numPr>
          <w:numId w:val="115"/>
        </w:numPr>
        <w:tabs>
          <w:tab w:val="left" w:pos="851"/>
        </w:tabs>
        <w:autoSpaceDE w:val="0"/>
        <w:autoSpaceDN w:val="0"/>
        <w:bidi w:val="0"/>
        <w:adjustRightInd w:val="0"/>
        <w:spacing w:line="240" w:lineRule="atLeast"/>
        <w:ind w:left="851" w:hanging="491"/>
        <w:rPr>
          <w:rFonts w:ascii="Times New Roman" w:hAnsi="Times New Roman"/>
          <w:szCs w:val="24"/>
        </w:rPr>
      </w:pPr>
      <w:r w:rsidRPr="00614FE6">
        <w:rPr>
          <w:rFonts w:ascii="Times New Roman" w:hAnsi="Times New Roman"/>
          <w:szCs w:val="24"/>
        </w:rPr>
        <w:t>chránené dielne a chránené pracoviská</w:t>
      </w:r>
    </w:p>
    <w:p w:rsidR="005D486D" w:rsidRPr="00614FE6" w:rsidP="00ED1D84">
      <w:pPr>
        <w:numPr>
          <w:numId w:val="115"/>
        </w:numPr>
        <w:tabs>
          <w:tab w:val="left" w:pos="851"/>
        </w:tabs>
        <w:autoSpaceDE w:val="0"/>
        <w:autoSpaceDN w:val="0"/>
        <w:bidi w:val="0"/>
        <w:adjustRightInd w:val="0"/>
        <w:spacing w:line="240" w:lineRule="atLeast"/>
        <w:ind w:left="851" w:hanging="491"/>
        <w:rPr>
          <w:rFonts w:ascii="Times New Roman" w:hAnsi="Times New Roman"/>
          <w:szCs w:val="24"/>
        </w:rPr>
      </w:pPr>
      <w:r w:rsidRPr="00614FE6">
        <w:rPr>
          <w:rFonts w:ascii="Times New Roman" w:hAnsi="Times New Roman"/>
          <w:szCs w:val="24"/>
        </w:rPr>
        <w:t xml:space="preserve">špeciálne školy </w:t>
      </w:r>
    </w:p>
    <w:p w:rsidR="005D486D" w:rsidRPr="00614FE6" w:rsidP="00404E2A">
      <w:pPr>
        <w:bidi w:val="0"/>
        <w:spacing w:line="240" w:lineRule="atLeast"/>
        <w:rPr>
          <w:rFonts w:ascii="Times New Roman" w:hAnsi="Times New Roman"/>
          <w:szCs w:val="24"/>
        </w:rPr>
      </w:pPr>
    </w:p>
    <w:p w:rsidR="005D486D" w:rsidRPr="00614FE6" w:rsidP="00ED1D84">
      <w:pPr>
        <w:numPr>
          <w:numId w:val="114"/>
        </w:numPr>
        <w:tabs>
          <w:tab w:val="left" w:pos="851"/>
        </w:tabs>
        <w:bidi w:val="0"/>
        <w:spacing w:line="240" w:lineRule="atLeast"/>
        <w:ind w:left="0" w:firstLine="284"/>
        <w:rPr>
          <w:rFonts w:ascii="Times New Roman" w:hAnsi="Times New Roman"/>
          <w:szCs w:val="24"/>
        </w:rPr>
      </w:pPr>
      <w:r w:rsidRPr="00614FE6">
        <w:rPr>
          <w:rFonts w:ascii="Times New Roman" w:hAnsi="Times New Roman"/>
          <w:szCs w:val="24"/>
        </w:rPr>
        <w:t xml:space="preserve">V nemocniciach, v liečebných ústavoch a zariadeniach sociálnej starostlivosti musí byť priestorová prístupnosť prostredia odvodená od rozmerov a manipulačného priestoru </w:t>
      </w:r>
      <w:smartTag w:uri="urn:schemas-microsoft-com:office:smarttags" w:element="metricconverter">
        <w:smartTagPr>
          <w:attr w:name="ProductID" w:val="2 a"/>
        </w:smartTagPr>
        <w:r w:rsidRPr="00614FE6" w:rsidR="00C518CB">
          <w:rPr>
            <w:rFonts w:ascii="Times New Roman" w:hAnsi="Times New Roman"/>
            <w:szCs w:val="24"/>
          </w:rPr>
          <w:t>1 950 mm</w:t>
        </w:r>
      </w:smartTag>
      <w:r w:rsidRPr="00614FE6" w:rsidR="00C518CB">
        <w:rPr>
          <w:rFonts w:ascii="Times New Roman" w:hAnsi="Times New Roman"/>
          <w:szCs w:val="24"/>
        </w:rPr>
        <w:t xml:space="preserve"> x </w:t>
      </w:r>
      <w:smartTag w:uri="urn:schemas-microsoft-com:office:smarttags" w:element="metricconverter">
        <w:smartTagPr>
          <w:attr w:name="ProductID" w:val="2 a"/>
        </w:smartTagPr>
        <w:r w:rsidRPr="00614FE6" w:rsidR="00C518CB">
          <w:rPr>
            <w:rFonts w:ascii="Times New Roman" w:hAnsi="Times New Roman"/>
            <w:szCs w:val="24"/>
          </w:rPr>
          <w:t>1 950 mm</w:t>
        </w:r>
      </w:smartTag>
      <w:r w:rsidRPr="00614FE6" w:rsidR="00C518CB">
        <w:rPr>
          <w:rFonts w:ascii="Times New Roman" w:hAnsi="Times New Roman"/>
          <w:szCs w:val="24"/>
        </w:rPr>
        <w:t xml:space="preserve"> x </w:t>
      </w:r>
      <w:smartTag w:uri="urn:schemas-microsoft-com:office:smarttags" w:element="metricconverter">
        <w:smartTagPr>
          <w:attr w:name="ProductID" w:val="2 a"/>
        </w:smartTagPr>
        <w:r w:rsidRPr="00614FE6" w:rsidR="00C518CB">
          <w:rPr>
            <w:rFonts w:ascii="Times New Roman" w:hAnsi="Times New Roman"/>
            <w:szCs w:val="24"/>
          </w:rPr>
          <w:t>900 mm</w:t>
        </w:r>
      </w:smartTag>
      <w:r w:rsidRPr="00614FE6" w:rsidR="00C518CB">
        <w:rPr>
          <w:rFonts w:ascii="Times New Roman" w:hAnsi="Times New Roman"/>
          <w:szCs w:val="24"/>
        </w:rPr>
        <w:t xml:space="preserve"> </w:t>
      </w:r>
      <w:r w:rsidRPr="00614FE6">
        <w:rPr>
          <w:rFonts w:ascii="Times New Roman" w:hAnsi="Times New Roman"/>
          <w:szCs w:val="24"/>
        </w:rPr>
        <w:t xml:space="preserve">pojazdného nemocničného lôžka: </w:t>
      </w:r>
    </w:p>
    <w:p w:rsidR="005D486D" w:rsidRPr="00614FE6" w:rsidP="00ED1D84">
      <w:pPr>
        <w:numPr>
          <w:ilvl w:val="7"/>
          <w:numId w:val="116"/>
        </w:numPr>
        <w:tabs>
          <w:tab w:val="left" w:pos="851"/>
        </w:tabs>
        <w:bidi w:val="0"/>
        <w:spacing w:line="240" w:lineRule="atLeast"/>
        <w:ind w:left="851" w:hanging="425"/>
        <w:rPr>
          <w:rFonts w:ascii="Times New Roman" w:hAnsi="Times New Roman"/>
          <w:szCs w:val="24"/>
        </w:rPr>
      </w:pPr>
      <w:r w:rsidRPr="00614FE6">
        <w:rPr>
          <w:rFonts w:ascii="Times New Roman" w:hAnsi="Times New Roman"/>
          <w:szCs w:val="24"/>
        </w:rPr>
        <w:t>v lôžkových častiach nemocnice, sociálneho zariadenia a liečebne</w:t>
      </w:r>
    </w:p>
    <w:p w:rsidR="005D486D" w:rsidRPr="00614FE6" w:rsidP="00ED1D84">
      <w:pPr>
        <w:numPr>
          <w:ilvl w:val="7"/>
          <w:numId w:val="116"/>
        </w:numPr>
        <w:tabs>
          <w:tab w:val="left" w:pos="851"/>
        </w:tabs>
        <w:bidi w:val="0"/>
        <w:spacing w:line="240" w:lineRule="atLeast"/>
        <w:ind w:left="851" w:hanging="425"/>
        <w:rPr>
          <w:rFonts w:ascii="Times New Roman" w:hAnsi="Times New Roman"/>
          <w:szCs w:val="24"/>
        </w:rPr>
      </w:pPr>
      <w:r w:rsidRPr="00614FE6">
        <w:rPr>
          <w:rFonts w:ascii="Times New Roman" w:hAnsi="Times New Roman"/>
          <w:szCs w:val="24"/>
        </w:rPr>
        <w:t xml:space="preserve">v spoločných vyšetrovniach a liečebných zložkách nemocnice a polikliniky s výnimkou lekárne a laboratórneho oddelenia, a v spoločných vyšetrovacích zložkách nemocnice podľa prílohy </w:t>
      </w:r>
      <w:r w:rsidRPr="00614FE6" w:rsidR="00C518CB">
        <w:rPr>
          <w:rFonts w:ascii="Times New Roman" w:hAnsi="Times New Roman"/>
          <w:szCs w:val="24"/>
        </w:rPr>
        <w:t>1</w:t>
      </w:r>
      <w:r w:rsidRPr="00614FE6">
        <w:rPr>
          <w:rFonts w:ascii="Times New Roman" w:hAnsi="Times New Roman"/>
          <w:szCs w:val="24"/>
        </w:rPr>
        <w:t xml:space="preserve"> vyhlášky</w:t>
      </w:r>
    </w:p>
    <w:p w:rsidR="005D486D" w:rsidRPr="00614FE6" w:rsidP="00404E2A">
      <w:pPr>
        <w:bidi w:val="0"/>
        <w:spacing w:line="240" w:lineRule="atLeast"/>
        <w:rPr>
          <w:rFonts w:ascii="Times New Roman" w:hAnsi="Times New Roman"/>
          <w:szCs w:val="24"/>
        </w:rPr>
      </w:pPr>
    </w:p>
    <w:p w:rsidR="005D486D" w:rsidRPr="00614FE6" w:rsidP="00ED1D84">
      <w:pPr>
        <w:numPr>
          <w:numId w:val="114"/>
        </w:numPr>
        <w:tabs>
          <w:tab w:val="left" w:pos="851"/>
        </w:tabs>
        <w:bidi w:val="0"/>
        <w:spacing w:line="240" w:lineRule="atLeast"/>
        <w:ind w:left="0" w:firstLine="284"/>
        <w:rPr>
          <w:rFonts w:ascii="Times New Roman" w:hAnsi="Times New Roman"/>
          <w:szCs w:val="24"/>
        </w:rPr>
      </w:pPr>
      <w:r w:rsidRPr="00614FE6">
        <w:rPr>
          <w:rFonts w:ascii="Times New Roman" w:hAnsi="Times New Roman"/>
          <w:szCs w:val="24"/>
        </w:rPr>
        <w:t>V ambulantných zdravotníckych zariadeniach a poliklinikách, v kúpeľoch a ubytovacích zariadeniach pre zdravotne postihnuté deti a mládež, v zariadeniach chráneného bývania a v chránených pracoviskách musí byť priestorová prístupnosť odvodená od rozmerov a manipulačného priestoru invalidného vozíka podľa ustanovenia B6 vyhlášky.</w:t>
      </w:r>
    </w:p>
    <w:p w:rsidR="005D486D" w:rsidRPr="00614FE6" w:rsidP="00404E2A">
      <w:pPr>
        <w:bidi w:val="0"/>
        <w:spacing w:line="240" w:lineRule="atLeast"/>
        <w:rPr>
          <w:rFonts w:ascii="Times New Roman" w:hAnsi="Times New Roman"/>
          <w:szCs w:val="24"/>
        </w:rPr>
      </w:pPr>
    </w:p>
    <w:p w:rsidR="00576DEA" w:rsidRPr="00614FE6" w:rsidP="00404E2A">
      <w:pPr>
        <w:bidi w:val="0"/>
        <w:spacing w:line="240" w:lineRule="atLeast"/>
        <w:jc w:val="center"/>
        <w:rPr>
          <w:rFonts w:ascii="Times New Roman" w:hAnsi="Times New Roman"/>
          <w:b/>
          <w:szCs w:val="24"/>
        </w:rPr>
      </w:pPr>
      <w:r w:rsidRPr="00614FE6">
        <w:rPr>
          <w:rFonts w:ascii="Times New Roman" w:hAnsi="Times New Roman"/>
          <w:b/>
          <w:szCs w:val="24"/>
        </w:rPr>
        <w:t xml:space="preserve">§ </w:t>
      </w:r>
      <w:r w:rsidRPr="00614FE6" w:rsidR="00B81ECA">
        <w:rPr>
          <w:rFonts w:ascii="Times New Roman" w:hAnsi="Times New Roman"/>
          <w:b/>
          <w:szCs w:val="24"/>
        </w:rPr>
        <w:t>6</w:t>
      </w:r>
      <w:r w:rsidR="003535B9">
        <w:rPr>
          <w:rFonts w:ascii="Times New Roman" w:hAnsi="Times New Roman"/>
          <w:b/>
          <w:szCs w:val="24"/>
        </w:rPr>
        <w:t>7</w:t>
      </w:r>
    </w:p>
    <w:p w:rsidR="005D486D" w:rsidRPr="00614FE6" w:rsidP="00404E2A">
      <w:pPr>
        <w:bidi w:val="0"/>
        <w:spacing w:line="240" w:lineRule="atLeast"/>
        <w:jc w:val="center"/>
        <w:rPr>
          <w:rFonts w:ascii="Times New Roman" w:hAnsi="Times New Roman"/>
          <w:b/>
          <w:szCs w:val="24"/>
        </w:rPr>
      </w:pPr>
      <w:r w:rsidRPr="00614FE6">
        <w:rPr>
          <w:rFonts w:ascii="Times New Roman" w:hAnsi="Times New Roman"/>
          <w:b/>
          <w:szCs w:val="24"/>
        </w:rPr>
        <w:t>Medzinárodn</w:t>
      </w:r>
      <w:r w:rsidRPr="00614FE6" w:rsidR="00AE34BB">
        <w:rPr>
          <w:rFonts w:ascii="Times New Roman" w:hAnsi="Times New Roman"/>
          <w:b/>
          <w:szCs w:val="24"/>
        </w:rPr>
        <w:t>é</w:t>
      </w:r>
      <w:r w:rsidRPr="00614FE6">
        <w:rPr>
          <w:rFonts w:ascii="Times New Roman" w:hAnsi="Times New Roman"/>
          <w:b/>
          <w:szCs w:val="24"/>
        </w:rPr>
        <w:t xml:space="preserve"> symbol</w:t>
      </w:r>
      <w:r w:rsidRPr="00614FE6" w:rsidR="00AE34BB">
        <w:rPr>
          <w:rFonts w:ascii="Times New Roman" w:hAnsi="Times New Roman"/>
          <w:b/>
          <w:szCs w:val="24"/>
        </w:rPr>
        <w:t>y</w:t>
      </w:r>
      <w:r w:rsidRPr="00614FE6">
        <w:rPr>
          <w:rFonts w:ascii="Times New Roman" w:hAnsi="Times New Roman"/>
          <w:b/>
          <w:szCs w:val="24"/>
        </w:rPr>
        <w:t xml:space="preserve"> prístupnosti</w:t>
      </w:r>
    </w:p>
    <w:p w:rsidR="005D486D" w:rsidRPr="00614FE6" w:rsidP="00404E2A">
      <w:pPr>
        <w:bidi w:val="0"/>
        <w:spacing w:line="240" w:lineRule="atLeast"/>
        <w:rPr>
          <w:rFonts w:ascii="Times New Roman" w:hAnsi="Times New Roman"/>
          <w:szCs w:val="24"/>
        </w:rPr>
      </w:pPr>
    </w:p>
    <w:p w:rsidR="005D486D" w:rsidRPr="00614FE6" w:rsidP="00ED1D84">
      <w:pPr>
        <w:numPr>
          <w:numId w:val="117"/>
        </w:numPr>
        <w:tabs>
          <w:tab w:val="left" w:pos="851"/>
        </w:tabs>
        <w:bidi w:val="0"/>
        <w:spacing w:line="240" w:lineRule="atLeast"/>
        <w:ind w:left="0" w:firstLine="284"/>
        <w:rPr>
          <w:rFonts w:ascii="Times New Roman" w:hAnsi="Times New Roman"/>
          <w:szCs w:val="24"/>
        </w:rPr>
      </w:pPr>
      <w:r w:rsidRPr="00614FE6">
        <w:rPr>
          <w:rFonts w:ascii="Times New Roman" w:hAnsi="Times New Roman"/>
          <w:szCs w:val="24"/>
        </w:rPr>
        <w:t>Medzinárodné symboly prístupnosti označujú priestory a zariadenia, ktoré komplexne spĺňajú nároky osôb s obmedzenou schopnosťou pohybu a orientácie.</w:t>
      </w:r>
    </w:p>
    <w:p w:rsidR="005D486D" w:rsidRPr="00614FE6" w:rsidP="009F42D3">
      <w:pPr>
        <w:tabs>
          <w:tab w:val="left" w:pos="851"/>
        </w:tabs>
        <w:bidi w:val="0"/>
        <w:spacing w:line="240" w:lineRule="atLeast"/>
        <w:ind w:firstLine="284"/>
        <w:rPr>
          <w:rFonts w:ascii="Times New Roman" w:hAnsi="Times New Roman"/>
          <w:szCs w:val="24"/>
        </w:rPr>
      </w:pPr>
    </w:p>
    <w:p w:rsidR="005D486D" w:rsidRPr="00614FE6" w:rsidP="00ED1D84">
      <w:pPr>
        <w:numPr>
          <w:numId w:val="117"/>
        </w:numPr>
        <w:tabs>
          <w:tab w:val="left" w:pos="851"/>
        </w:tabs>
        <w:bidi w:val="0"/>
        <w:spacing w:line="240" w:lineRule="atLeast"/>
        <w:ind w:left="0" w:firstLine="284"/>
        <w:rPr>
          <w:rFonts w:ascii="Times New Roman" w:hAnsi="Times New Roman"/>
          <w:szCs w:val="24"/>
        </w:rPr>
      </w:pPr>
      <w:r w:rsidRPr="00614FE6">
        <w:rPr>
          <w:rFonts w:ascii="Times New Roman" w:hAnsi="Times New Roman"/>
          <w:szCs w:val="24"/>
        </w:rPr>
        <w:t>Medzinárodné symboly prístupnosti sú vyobrazené v prílohe 1 vyhlášky.</w:t>
      </w:r>
    </w:p>
    <w:p w:rsidR="005D486D" w:rsidRPr="00614FE6" w:rsidP="009F42D3">
      <w:pPr>
        <w:tabs>
          <w:tab w:val="left" w:pos="851"/>
        </w:tabs>
        <w:bidi w:val="0"/>
        <w:spacing w:line="240" w:lineRule="atLeast"/>
        <w:ind w:firstLine="284"/>
        <w:rPr>
          <w:rFonts w:ascii="Times New Roman" w:hAnsi="Times New Roman"/>
          <w:szCs w:val="24"/>
        </w:rPr>
      </w:pPr>
    </w:p>
    <w:p w:rsidR="005D486D" w:rsidRPr="00614FE6" w:rsidP="00ED1D84">
      <w:pPr>
        <w:numPr>
          <w:numId w:val="117"/>
        </w:numPr>
        <w:tabs>
          <w:tab w:val="left" w:pos="851"/>
        </w:tabs>
        <w:bidi w:val="0"/>
        <w:spacing w:line="240" w:lineRule="atLeast"/>
        <w:ind w:left="0" w:firstLine="284"/>
        <w:rPr>
          <w:rFonts w:ascii="Times New Roman" w:hAnsi="Times New Roman"/>
          <w:szCs w:val="24"/>
        </w:rPr>
      </w:pPr>
      <w:r w:rsidRPr="00614FE6">
        <w:rPr>
          <w:rFonts w:ascii="Times New Roman" w:hAnsi="Times New Roman"/>
          <w:szCs w:val="24"/>
        </w:rPr>
        <w:t>Označenie priestoru a zariadenia medzinárodným symbolom prístupnosti musí odsúhlasiť autorizovaná osoba.</w:t>
      </w:r>
    </w:p>
    <w:p w:rsidR="005D486D" w:rsidRPr="00614FE6" w:rsidP="00404E2A">
      <w:pPr>
        <w:bidi w:val="0"/>
        <w:spacing w:line="240" w:lineRule="atLeast"/>
        <w:rPr>
          <w:rFonts w:ascii="Times New Roman" w:hAnsi="Times New Roman"/>
          <w:szCs w:val="24"/>
        </w:rPr>
      </w:pPr>
    </w:p>
    <w:p w:rsidR="002428E3" w:rsidRPr="00614FE6" w:rsidP="00404E2A">
      <w:pPr>
        <w:bidi w:val="0"/>
        <w:spacing w:line="240" w:lineRule="atLeast"/>
        <w:rPr>
          <w:rFonts w:ascii="Times New Roman" w:hAnsi="Times New Roman"/>
          <w:szCs w:val="24"/>
        </w:rPr>
      </w:pPr>
    </w:p>
    <w:p w:rsidR="00576DEA" w:rsidRPr="00614FE6" w:rsidP="00404E2A">
      <w:pPr>
        <w:bidi w:val="0"/>
        <w:spacing w:line="240" w:lineRule="atLeast"/>
        <w:jc w:val="center"/>
        <w:rPr>
          <w:rFonts w:ascii="Times New Roman" w:hAnsi="Times New Roman"/>
          <w:b/>
          <w:szCs w:val="24"/>
        </w:rPr>
      </w:pPr>
      <w:r w:rsidRPr="00614FE6" w:rsidR="008C6239">
        <w:rPr>
          <w:rFonts w:ascii="Times New Roman" w:hAnsi="Times New Roman"/>
          <w:szCs w:val="24"/>
        </w:rPr>
        <w:t>DEVIATA ČASŤ</w:t>
        <w:br/>
      </w:r>
      <w:r w:rsidRPr="00614FE6" w:rsidR="00113F93">
        <w:rPr>
          <w:rFonts w:ascii="Times New Roman" w:hAnsi="Times New Roman"/>
          <w:b/>
          <w:szCs w:val="24"/>
        </w:rPr>
        <w:t>Záverečné ustanovenia</w:t>
      </w:r>
      <w:r w:rsidRPr="00614FE6" w:rsidR="008C6239">
        <w:rPr>
          <w:rFonts w:ascii="Times New Roman" w:hAnsi="Times New Roman"/>
          <w:b/>
          <w:szCs w:val="24"/>
        </w:rPr>
        <w:t xml:space="preserve"> </w:t>
        <w:br/>
      </w:r>
      <w:r w:rsidRPr="00614FE6" w:rsidR="00AE34BB">
        <w:rPr>
          <w:rFonts w:ascii="Times New Roman" w:hAnsi="Times New Roman"/>
          <w:szCs w:val="24"/>
        </w:rPr>
        <w:br/>
      </w:r>
      <w:r w:rsidRPr="00614FE6">
        <w:rPr>
          <w:rFonts w:ascii="Times New Roman" w:hAnsi="Times New Roman"/>
          <w:b/>
          <w:szCs w:val="24"/>
        </w:rPr>
        <w:t xml:space="preserve">§ </w:t>
      </w:r>
      <w:r w:rsidR="003535B9">
        <w:rPr>
          <w:rFonts w:ascii="Times New Roman" w:hAnsi="Times New Roman"/>
          <w:b/>
          <w:szCs w:val="24"/>
        </w:rPr>
        <w:t>68</w:t>
      </w:r>
    </w:p>
    <w:p w:rsidR="008C6239" w:rsidRPr="00614FE6" w:rsidP="00404E2A">
      <w:pPr>
        <w:bidi w:val="0"/>
        <w:spacing w:line="240" w:lineRule="atLeast"/>
        <w:jc w:val="center"/>
        <w:rPr>
          <w:rFonts w:ascii="Times New Roman" w:hAnsi="Times New Roman"/>
          <w:b/>
          <w:szCs w:val="24"/>
        </w:rPr>
      </w:pPr>
      <w:r w:rsidRPr="00614FE6">
        <w:rPr>
          <w:rFonts w:ascii="Times New Roman" w:hAnsi="Times New Roman"/>
          <w:b/>
          <w:szCs w:val="24"/>
        </w:rPr>
        <w:t>Zrušovacie ustanovenie</w:t>
      </w:r>
    </w:p>
    <w:p w:rsidR="008C6239" w:rsidRPr="00614FE6" w:rsidP="009F42D3">
      <w:pPr>
        <w:bidi w:val="0"/>
        <w:spacing w:line="240" w:lineRule="atLeast"/>
        <w:ind w:firstLine="709"/>
        <w:rPr>
          <w:rFonts w:ascii="Times New Roman" w:hAnsi="Times New Roman"/>
          <w:szCs w:val="24"/>
        </w:rPr>
      </w:pPr>
      <w:r w:rsidRPr="00614FE6">
        <w:rPr>
          <w:rFonts w:ascii="Times New Roman" w:hAnsi="Times New Roman"/>
          <w:szCs w:val="24"/>
        </w:rPr>
        <w:t xml:space="preserve">Zrušuje sa vyhláška Ministerstva životného prostredia Slovenskej republiky </w:t>
      </w:r>
      <w:r w:rsidRPr="00614FE6" w:rsidR="00113F93">
        <w:rPr>
          <w:rFonts w:ascii="Times New Roman" w:hAnsi="Times New Roman"/>
          <w:szCs w:val="24"/>
        </w:rPr>
        <w:br/>
      </w:r>
      <w:r w:rsidRPr="00614FE6">
        <w:rPr>
          <w:rFonts w:ascii="Times New Roman" w:hAnsi="Times New Roman"/>
          <w:szCs w:val="24"/>
        </w:rPr>
        <w:t>č. 532/2002 Z. z.</w:t>
      </w:r>
      <w:r w:rsidRPr="00614FE6" w:rsidR="003758C2">
        <w:rPr>
          <w:rFonts w:ascii="Times New Roman" w:hAnsi="Times New Roman"/>
          <w:szCs w:val="24"/>
        </w:rPr>
        <w:t>,</w:t>
      </w:r>
      <w:r w:rsidRPr="00614FE6">
        <w:rPr>
          <w:rFonts w:ascii="Times New Roman" w:hAnsi="Times New Roman"/>
          <w:szCs w:val="24"/>
        </w:rPr>
        <w:t xml:space="preserve"> ktorou sa ustanovujú podrobnosti o všeobecných technických požiadavkách na výstavbu a o všeobecných technických požiadavkách na stavby</w:t>
      </w:r>
    </w:p>
    <w:p w:rsidR="008C6239" w:rsidRPr="00614FE6" w:rsidP="00404E2A">
      <w:pPr>
        <w:bidi w:val="0"/>
        <w:spacing w:line="240" w:lineRule="atLeast"/>
        <w:jc w:val="left"/>
        <w:rPr>
          <w:rFonts w:ascii="Times New Roman" w:hAnsi="Times New Roman"/>
          <w:szCs w:val="24"/>
        </w:rPr>
      </w:pPr>
      <w:r w:rsidRPr="00614FE6">
        <w:rPr>
          <w:rFonts w:ascii="Times New Roman" w:hAnsi="Times New Roman"/>
          <w:szCs w:val="24"/>
        </w:rPr>
        <w:t>užívané osobami  s obmedzenou schopnosťou pohybu a orientácie.</w:t>
      </w:r>
    </w:p>
    <w:p w:rsidR="00576DEA" w:rsidRPr="00614FE6" w:rsidP="00404E2A">
      <w:pPr>
        <w:autoSpaceDE w:val="0"/>
        <w:autoSpaceDN w:val="0"/>
        <w:bidi w:val="0"/>
        <w:adjustRightInd w:val="0"/>
        <w:spacing w:line="240" w:lineRule="atLeast"/>
        <w:jc w:val="center"/>
        <w:rPr>
          <w:rFonts w:ascii="Times New Roman" w:hAnsi="Times New Roman"/>
          <w:b/>
          <w:szCs w:val="24"/>
        </w:rPr>
      </w:pPr>
      <w:r w:rsidRPr="00614FE6" w:rsidR="008C6239">
        <w:rPr>
          <w:rFonts w:ascii="Times New Roman" w:hAnsi="Times New Roman"/>
          <w:szCs w:val="24"/>
        </w:rPr>
        <w:br/>
      </w:r>
      <w:r w:rsidRPr="00614FE6">
        <w:rPr>
          <w:rFonts w:ascii="Times New Roman" w:hAnsi="Times New Roman"/>
          <w:b/>
          <w:szCs w:val="24"/>
        </w:rPr>
        <w:t xml:space="preserve">§ </w:t>
      </w:r>
      <w:r w:rsidR="003535B9">
        <w:rPr>
          <w:rFonts w:ascii="Times New Roman" w:hAnsi="Times New Roman"/>
          <w:b/>
          <w:szCs w:val="24"/>
        </w:rPr>
        <w:t>69</w:t>
      </w:r>
    </w:p>
    <w:p w:rsidR="009F42D3" w:rsidRPr="00614FE6" w:rsidP="009F42D3">
      <w:pPr>
        <w:autoSpaceDE w:val="0"/>
        <w:autoSpaceDN w:val="0"/>
        <w:bidi w:val="0"/>
        <w:adjustRightInd w:val="0"/>
        <w:spacing w:line="240" w:lineRule="atLeast"/>
        <w:jc w:val="center"/>
        <w:rPr>
          <w:rFonts w:ascii="Times New Roman" w:hAnsi="Times New Roman"/>
          <w:b/>
          <w:szCs w:val="24"/>
        </w:rPr>
      </w:pPr>
      <w:r w:rsidRPr="00614FE6" w:rsidR="008C6239">
        <w:rPr>
          <w:rFonts w:ascii="Times New Roman" w:hAnsi="Times New Roman"/>
          <w:b/>
          <w:szCs w:val="24"/>
        </w:rPr>
        <w:t>Účinnosť</w:t>
      </w:r>
    </w:p>
    <w:p w:rsidR="00CB0638" w:rsidRPr="00614FE6" w:rsidP="009F42D3">
      <w:pPr>
        <w:autoSpaceDE w:val="0"/>
        <w:autoSpaceDN w:val="0"/>
        <w:bidi w:val="0"/>
        <w:adjustRightInd w:val="0"/>
        <w:spacing w:line="240" w:lineRule="atLeast"/>
        <w:jc w:val="left"/>
        <w:rPr>
          <w:rFonts w:ascii="Times New Roman" w:hAnsi="Times New Roman"/>
          <w:szCs w:val="24"/>
        </w:rPr>
      </w:pPr>
      <w:r w:rsidRPr="00614FE6" w:rsidR="008C6239">
        <w:rPr>
          <w:rFonts w:ascii="Times New Roman" w:hAnsi="Times New Roman"/>
          <w:szCs w:val="24"/>
        </w:rPr>
        <w:br/>
        <w:br/>
        <w:t xml:space="preserve">Táto vyhláška nadobúda účinnosť </w:t>
      </w:r>
      <w:r w:rsidR="003535B9">
        <w:rPr>
          <w:rFonts w:ascii="Times New Roman" w:hAnsi="Times New Roman"/>
          <w:szCs w:val="24"/>
        </w:rPr>
        <w:t>1. júla</w:t>
      </w:r>
      <w:r w:rsidRPr="00614FE6" w:rsidR="00113F93">
        <w:rPr>
          <w:rFonts w:ascii="Times New Roman" w:hAnsi="Times New Roman"/>
          <w:szCs w:val="24"/>
        </w:rPr>
        <w:t xml:space="preserve"> </w:t>
      </w:r>
      <w:r w:rsidRPr="00614FE6" w:rsidR="008C6239">
        <w:rPr>
          <w:rFonts w:ascii="Times New Roman" w:hAnsi="Times New Roman"/>
          <w:szCs w:val="24"/>
        </w:rPr>
        <w:t>201</w:t>
      </w:r>
      <w:r w:rsidRPr="00614FE6" w:rsidR="009F42D3">
        <w:rPr>
          <w:rFonts w:ascii="Times New Roman" w:hAnsi="Times New Roman"/>
          <w:szCs w:val="24"/>
        </w:rPr>
        <w:t>6</w:t>
      </w:r>
      <w:r w:rsidRPr="00614FE6" w:rsidR="008C6239">
        <w:rPr>
          <w:rFonts w:ascii="Times New Roman" w:hAnsi="Times New Roman"/>
          <w:szCs w:val="24"/>
        </w:rPr>
        <w:t>.</w:t>
        <w:br/>
      </w:r>
    </w:p>
    <w:p w:rsidR="00FC5B65" w:rsidRPr="00614FE6" w:rsidP="00404E2A">
      <w:pPr>
        <w:autoSpaceDE w:val="0"/>
        <w:autoSpaceDN w:val="0"/>
        <w:bidi w:val="0"/>
        <w:adjustRightInd w:val="0"/>
        <w:spacing w:line="240" w:lineRule="atLeast"/>
        <w:jc w:val="left"/>
        <w:rPr>
          <w:rFonts w:ascii="Times New Roman" w:hAnsi="Times New Roman"/>
          <w:szCs w:val="24"/>
        </w:rPr>
      </w:pPr>
      <w:r w:rsidRPr="00614FE6" w:rsidR="002428E3">
        <w:rPr>
          <w:rFonts w:ascii="Times New Roman" w:hAnsi="Times New Roman"/>
          <w:szCs w:val="24"/>
        </w:rPr>
        <w:br w:type="page"/>
      </w:r>
    </w:p>
    <w:p w:rsidR="00CB0638" w:rsidRPr="00614FE6" w:rsidP="00CB0638">
      <w:pPr>
        <w:autoSpaceDE w:val="0"/>
        <w:autoSpaceDN w:val="0"/>
        <w:bidi w:val="0"/>
        <w:adjustRightInd w:val="0"/>
        <w:rPr>
          <w:rFonts w:ascii="Times New Roman" w:hAnsi="Times New Roman"/>
          <w:b/>
          <w:szCs w:val="24"/>
          <w:lang w:val="x-none"/>
        </w:rPr>
      </w:pPr>
      <w:r w:rsidRPr="00614FE6">
        <w:rPr>
          <w:rFonts w:ascii="Times New Roman" w:hAnsi="Times New Roman"/>
          <w:b/>
          <w:szCs w:val="24"/>
          <w:lang w:val="x-none"/>
        </w:rPr>
        <w:t>Príloha č. 1</w:t>
      </w:r>
    </w:p>
    <w:p w:rsidR="00CB0638" w:rsidRPr="00614FE6" w:rsidP="00CB0638">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sidR="00C518CB">
        <w:rPr>
          <w:rFonts w:ascii="Times New Roman" w:hAnsi="Times New Roman"/>
          <w:b/>
          <w:bCs/>
          <w:caps/>
          <w:szCs w:val="24"/>
          <w:lang w:val="cs-CZ"/>
        </w:rPr>
        <w:t>VŠEOBECNÉ TECHNICKÉ POŽIADAVKY ZABEZPEČUJÚCE BEZBARIÉROVÉ UŽÍVANIE STAVIEB</w:t>
      </w:r>
    </w:p>
    <w:p w:rsidR="00C518CB"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b/>
          <w:szCs w:val="24"/>
          <w:lang w:val="x-none"/>
        </w:rPr>
      </w:pPr>
      <w:r w:rsidRPr="00614FE6">
        <w:rPr>
          <w:rFonts w:ascii="Times New Roman" w:hAnsi="Times New Roman"/>
          <w:b/>
          <w:szCs w:val="24"/>
          <w:lang w:val="x-none"/>
        </w:rPr>
        <w:t>1. Komunikáci</w:t>
      </w:r>
      <w:r w:rsidRPr="00614FE6" w:rsidR="00C518CB">
        <w:rPr>
          <w:rFonts w:ascii="Times New Roman" w:hAnsi="Times New Roman"/>
          <w:b/>
          <w:szCs w:val="24"/>
          <w:lang w:val="x-none"/>
        </w:rPr>
        <w:t>e</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1.1. Úprava povrchu</w:t>
      </w:r>
    </w:p>
    <w:p w:rsidR="00CB0638" w:rsidRPr="00614FE6" w:rsidP="00FC5B65">
      <w:pPr>
        <w:autoSpaceDE w:val="0"/>
        <w:autoSpaceDN w:val="0"/>
        <w:bidi w:val="0"/>
        <w:adjustRightInd w:val="0"/>
        <w:rPr>
          <w:rFonts w:ascii="Times New Roman" w:hAnsi="Times New Roman"/>
          <w:szCs w:val="24"/>
          <w:lang w:val="x-none"/>
        </w:rPr>
      </w:pPr>
    </w:p>
    <w:p w:rsidR="00C518CB" w:rsidRPr="00614FE6" w:rsidP="00FC5B65">
      <w:pPr>
        <w:autoSpaceDE w:val="0"/>
        <w:autoSpaceDN w:val="0"/>
        <w:bidi w:val="0"/>
        <w:adjustRightInd w:val="0"/>
        <w:rPr>
          <w:rFonts w:ascii="Times New Roman" w:hAnsi="Times New Roman"/>
          <w:szCs w:val="24"/>
          <w:lang w:val="x-none"/>
        </w:rPr>
      </w:pPr>
      <w:r w:rsidRPr="00614FE6" w:rsidR="00CB0638">
        <w:rPr>
          <w:rFonts w:ascii="Times New Roman" w:hAnsi="Times New Roman"/>
          <w:szCs w:val="24"/>
          <w:lang w:val="x-none"/>
        </w:rPr>
        <w:t xml:space="preserve">1.1.1. Povrch chodníka, schodiska a rampy musí byť upravený proti </w:t>
      </w:r>
      <w:r w:rsidRPr="00614FE6" w:rsidR="008605EC">
        <w:rPr>
          <w:rFonts w:ascii="Times New Roman" w:hAnsi="Times New Roman"/>
          <w:szCs w:val="24"/>
        </w:rPr>
        <w:t>pošmyknutiu a</w:t>
      </w:r>
      <w:r w:rsidRPr="00614FE6" w:rsidR="008605EC">
        <w:rPr>
          <w:rFonts w:ascii="Times New Roman" w:hAnsi="Times New Roman"/>
          <w:szCs w:val="24"/>
          <w:lang w:val="x-none"/>
        </w:rPr>
        <w:t xml:space="preserve"> </w:t>
      </w:r>
      <w:r w:rsidRPr="00614FE6">
        <w:rPr>
          <w:rFonts w:ascii="Times New Roman" w:hAnsi="Times New Roman"/>
          <w:szCs w:val="24"/>
          <w:lang w:val="cs-CZ"/>
        </w:rPr>
        <w:t>reflexiám od podlahy s vysokým leskom</w:t>
      </w:r>
      <w:r w:rsidRPr="00614FE6" w:rsidR="00CB0638">
        <w:rPr>
          <w:rFonts w:ascii="Times New Roman" w:hAnsi="Times New Roman"/>
          <w:szCs w:val="24"/>
          <w:lang w:val="x-none"/>
        </w:rPr>
        <w:t>.</w:t>
      </w:r>
      <w:r w:rsidRPr="00614FE6" w:rsidR="008605EC">
        <w:rPr>
          <w:rFonts w:ascii="Times New Roman" w:hAnsi="Times New Roman"/>
          <w:szCs w:val="24"/>
        </w:rPr>
        <w:t xml:space="preserve"> Nášľapná vrstva musí mať súčiniteľ šmykového trenie najmenej 0,5, alebo uhol šmyku najmenej 10</w:t>
      </w:r>
      <w:r w:rsidRPr="00614FE6" w:rsidR="008605EC">
        <w:rPr>
          <w:rFonts w:ascii="Times New Roman" w:hAnsi="Times New Roman"/>
          <w:szCs w:val="24"/>
          <w:vertAlign w:val="superscript"/>
        </w:rPr>
        <w:t>o</w:t>
      </w:r>
      <w:r w:rsidRPr="00614FE6" w:rsidR="008605EC">
        <w:rPr>
          <w:rFonts w:ascii="Times New Roman" w:hAnsi="Times New Roman"/>
          <w:szCs w:val="24"/>
        </w:rPr>
        <w:t xml:space="preserve">. Ak je v sklone, tak súčiniteľ šmykového trenia najmenej 0,5 + tangens </w:t>
      </w:r>
      <w:r w:rsidRPr="00614FE6" w:rsidR="008605EC">
        <w:rPr>
          <w:rFonts w:ascii="Times New Roman" w:hAnsi="Times New Roman"/>
          <w:szCs w:val="24"/>
        </w:rPr>
        <w:t xml:space="preserve">α, alebo uhol </w:t>
      </w:r>
      <w:r w:rsidRPr="00614FE6" w:rsidR="008605EC">
        <w:rPr>
          <w:rFonts w:ascii="Times New Roman" w:hAnsi="Times New Roman"/>
          <w:szCs w:val="24"/>
        </w:rPr>
        <w:t>šmyku najmenej 10</w:t>
      </w:r>
      <w:r w:rsidRPr="00614FE6" w:rsidR="008605EC">
        <w:rPr>
          <w:rFonts w:ascii="Times New Roman" w:hAnsi="Times New Roman"/>
          <w:szCs w:val="24"/>
          <w:vertAlign w:val="superscript"/>
        </w:rPr>
        <w:t>o</w:t>
      </w:r>
      <w:r w:rsidRPr="00614FE6" w:rsidR="008605EC">
        <w:rPr>
          <w:rFonts w:ascii="Times New Roman" w:hAnsi="Times New Roman"/>
          <w:szCs w:val="24"/>
        </w:rPr>
        <w:t xml:space="preserve"> x ( 1 + tangens α), ak je uhol sklonu v smere ch</w:t>
      </w:r>
      <w:r w:rsidRPr="00614FE6" w:rsidR="008605EC">
        <w:rPr>
          <w:rFonts w:ascii="Times New Roman" w:hAnsi="Times New Roman"/>
          <w:szCs w:val="24"/>
        </w:rPr>
        <w:t>ôdze.</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1.1.2. Priechod musí mať zníženie obrubníka výrazne vyznačené odlišnou farbou, štruktúrou a povahou povrchu najmenej so šírkou </w:t>
      </w:r>
      <w:smartTag w:uri="urn:schemas-microsoft-com:office:smarttags" w:element="metricconverter">
        <w:smartTagPr>
          <w:attr w:name="ProductID" w:val="2 a"/>
        </w:smartTagPr>
        <w:r w:rsidRPr="00614FE6">
          <w:rPr>
            <w:rFonts w:ascii="Times New Roman" w:hAnsi="Times New Roman"/>
            <w:szCs w:val="24"/>
            <w:lang w:val="x-none"/>
          </w:rPr>
          <w:t>400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1.1.3. Povrch s hmatovými vlastnosťami signálneho a varovného pásu musí byť farebne kontrastný voči okoliu a nemôže sa použiť na iný účel.</w:t>
      </w:r>
    </w:p>
    <w:p w:rsidR="00CB0638" w:rsidRPr="00614FE6" w:rsidP="00FC5B65">
      <w:pPr>
        <w:autoSpaceDE w:val="0"/>
        <w:autoSpaceDN w:val="0"/>
        <w:bidi w:val="0"/>
        <w:adjustRightInd w:val="0"/>
        <w:rPr>
          <w:rFonts w:ascii="Times New Roman" w:hAnsi="Times New Roman"/>
          <w:szCs w:val="24"/>
        </w:rPr>
      </w:pPr>
      <w:r w:rsidRPr="00614FE6" w:rsidR="008605EC">
        <w:rPr>
          <w:rFonts w:ascii="Times New Roman" w:hAnsi="Times New Roman"/>
          <w:szCs w:val="24"/>
        </w:rPr>
        <w:t>1.1.4 Ak sa pre pochôdzn</w:t>
      </w:r>
      <w:r w:rsidRPr="00614FE6" w:rsidR="00E70861">
        <w:rPr>
          <w:rFonts w:ascii="Times New Roman" w:hAnsi="Times New Roman"/>
          <w:szCs w:val="24"/>
        </w:rPr>
        <w:t>u</w:t>
      </w:r>
      <w:r w:rsidRPr="00614FE6" w:rsidR="008605EC">
        <w:rPr>
          <w:rFonts w:ascii="Times New Roman" w:hAnsi="Times New Roman"/>
          <w:szCs w:val="24"/>
        </w:rPr>
        <w:t xml:space="preserve"> plochu použije rošt, musí byť veľkosť medzery v smere chodenia najviac </w:t>
      </w:r>
      <w:smartTag w:uri="urn:schemas-microsoft-com:office:smarttags" w:element="metricconverter">
        <w:smartTagPr>
          <w:attr w:name="ProductID" w:val="2 a"/>
        </w:smartTagPr>
        <w:r w:rsidRPr="00614FE6" w:rsidR="008605EC">
          <w:rPr>
            <w:rFonts w:ascii="Times New Roman" w:hAnsi="Times New Roman"/>
            <w:szCs w:val="24"/>
          </w:rPr>
          <w:t>15 mm</w:t>
        </w:r>
      </w:smartTag>
      <w:r w:rsidRPr="00614FE6" w:rsidR="008605EC">
        <w:rPr>
          <w:rFonts w:ascii="Times New Roman" w:hAnsi="Times New Roman"/>
          <w:szCs w:val="24"/>
        </w:rPr>
        <w:t>.</w:t>
      </w:r>
    </w:p>
    <w:p w:rsidR="008605EC"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1.2. Výškový rozdiel</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1.2.1. Výškový rozdiel pri priechode a vodorovnej vnútornej komunikácii musí byť znížený na </w:t>
      </w:r>
      <w:smartTag w:uri="urn:schemas-microsoft-com:office:smarttags" w:element="metricconverter">
        <w:smartTagPr>
          <w:attr w:name="ProductID" w:val="2 a"/>
        </w:smartTagPr>
        <w:r w:rsidRPr="00614FE6">
          <w:rPr>
            <w:rFonts w:ascii="Times New Roman" w:hAnsi="Times New Roman"/>
            <w:szCs w:val="24"/>
            <w:lang w:val="x-none"/>
          </w:rPr>
          <w:t>20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1.2.2. Sklon šikmej roviny musí spĺňať požiadavky na rampu podľa bodu 1.3.</w:t>
      </w:r>
    </w:p>
    <w:p w:rsidR="00C518CB"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1.3. Schodisko a rampa vrátane schodiska a rampy v podchode</w:t>
      </w:r>
    </w:p>
    <w:p w:rsidR="00CB0638" w:rsidRPr="00614FE6" w:rsidP="00FC5B65">
      <w:pPr>
        <w:autoSpaceDE w:val="0"/>
        <w:autoSpaceDN w:val="0"/>
        <w:bidi w:val="0"/>
        <w:adjustRightInd w:val="0"/>
        <w:rPr>
          <w:rFonts w:ascii="Times New Roman" w:hAnsi="Times New Roman"/>
          <w:szCs w:val="24"/>
          <w:lang w:val="x-none"/>
        </w:rPr>
      </w:pPr>
    </w:p>
    <w:p w:rsidR="00CB0638" w:rsidRPr="00614FE6" w:rsidP="001231FF">
      <w:pPr>
        <w:bidi w:val="0"/>
        <w:rPr>
          <w:rFonts w:ascii="Times New Roman" w:hAnsi="Times New Roman"/>
          <w:szCs w:val="24"/>
          <w:lang w:val="x-none"/>
        </w:rPr>
      </w:pPr>
      <w:r w:rsidRPr="00614FE6">
        <w:rPr>
          <w:rFonts w:ascii="Times New Roman" w:hAnsi="Times New Roman"/>
          <w:szCs w:val="24"/>
          <w:lang w:val="x-none"/>
        </w:rPr>
        <w:t xml:space="preserve">1.3.1. </w:t>
      </w:r>
      <w:r w:rsidRPr="00614FE6" w:rsidR="001231FF">
        <w:rPr>
          <w:rFonts w:ascii="Times New Roman" w:hAnsi="Times New Roman"/>
          <w:szCs w:val="24"/>
        </w:rPr>
        <w:t>Sklon schodišťového ramena nesmie byť väčší ako 28</w:t>
      </w:r>
      <w:r w:rsidRPr="00614FE6" w:rsidR="001231FF">
        <w:rPr>
          <w:rFonts w:ascii="Times New Roman" w:hAnsi="Times New Roman"/>
          <w:szCs w:val="24"/>
          <w:vertAlign w:val="superscript"/>
        </w:rPr>
        <w:t>o</w:t>
      </w:r>
      <w:r w:rsidRPr="00614FE6" w:rsidR="001231FF">
        <w:rPr>
          <w:rFonts w:ascii="Times New Roman" w:hAnsi="Times New Roman"/>
          <w:szCs w:val="24"/>
        </w:rPr>
        <w:t xml:space="preserve"> a výška schodiskového alebo vyrovnávacieho stupňa väčšia ako </w:t>
      </w:r>
      <w:smartTag w:uri="urn:schemas-microsoft-com:office:smarttags" w:element="metricconverter">
        <w:smartTagPr>
          <w:attr w:name="ProductID" w:val="2 a"/>
        </w:smartTagPr>
        <w:r w:rsidRPr="00614FE6" w:rsidR="001231FF">
          <w:rPr>
            <w:rFonts w:ascii="Times New Roman" w:hAnsi="Times New Roman"/>
            <w:szCs w:val="24"/>
          </w:rPr>
          <w:t>160 mm</w:t>
        </w:r>
      </w:smartTag>
      <w:r w:rsidRPr="00614FE6" w:rsidR="001231FF">
        <w:rPr>
          <w:rFonts w:ascii="Times New Roman" w:hAnsi="Times New Roman"/>
          <w:szCs w:val="24"/>
        </w:rPr>
        <w:t xml:space="preserve">. Toto neplatí pre stavby v bytových domov s výťahom. Stupnica a podstupnica musia byť na seba kolmé. Na zmenách dokončených stavieb v prípade šikmej podstupnice môže byť presah stupnice najviac </w:t>
      </w:r>
      <w:smartTag w:uri="urn:schemas-microsoft-com:office:smarttags" w:element="metricconverter">
        <w:smartTagPr>
          <w:attr w:name="ProductID" w:val="2 a"/>
        </w:smartTagPr>
        <w:r w:rsidRPr="00614FE6" w:rsidR="001231FF">
          <w:rPr>
            <w:rFonts w:ascii="Times New Roman" w:hAnsi="Times New Roman"/>
            <w:szCs w:val="24"/>
          </w:rPr>
          <w:t>25 mm</w:t>
        </w:r>
      </w:smartTag>
      <w:r w:rsidRPr="00614FE6" w:rsidR="001231FF">
        <w:rPr>
          <w:rFonts w:ascii="Times New Roman" w:hAnsi="Times New Roman"/>
          <w:szCs w:val="24"/>
        </w:rPr>
        <w:t xml:space="preserve">. </w:t>
      </w:r>
      <w:r w:rsidRPr="00614FE6">
        <w:rPr>
          <w:rFonts w:ascii="Times New Roman" w:hAnsi="Times New Roman"/>
          <w:szCs w:val="24"/>
          <w:lang w:val="x-none"/>
        </w:rPr>
        <w:t xml:space="preserve">Schodiskové rameno a rampa musia byť po oboch stranách vybavené držadlom vo výške </w:t>
      </w:r>
      <w:smartTag w:uri="urn:schemas-microsoft-com:office:smarttags" w:element="metricconverter">
        <w:smartTagPr>
          <w:attr w:name="ProductID" w:val="2 a"/>
        </w:smartTagPr>
        <w:r w:rsidRPr="00614FE6">
          <w:rPr>
            <w:rFonts w:ascii="Times New Roman" w:hAnsi="Times New Roman"/>
            <w:szCs w:val="24"/>
            <w:lang w:val="x-none"/>
          </w:rPr>
          <w:t>900 mm</w:t>
        </w:r>
      </w:smartTag>
      <w:r w:rsidRPr="00614FE6">
        <w:rPr>
          <w:rFonts w:ascii="Times New Roman" w:hAnsi="Times New Roman"/>
          <w:szCs w:val="24"/>
          <w:lang w:val="x-none"/>
        </w:rPr>
        <w:t xml:space="preserve">. Odporúča sa vybudovať držadlo aj vo výške </w:t>
      </w:r>
      <w:smartTag w:uri="urn:schemas-microsoft-com:office:smarttags" w:element="metricconverter">
        <w:smartTagPr>
          <w:attr w:name="ProductID" w:val="2 a"/>
        </w:smartTagPr>
        <w:r w:rsidRPr="00614FE6">
          <w:rPr>
            <w:rFonts w:ascii="Times New Roman" w:hAnsi="Times New Roman"/>
            <w:szCs w:val="24"/>
            <w:lang w:val="x-none"/>
          </w:rPr>
          <w:t>750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1.3.2. Držadlo musí presahovať začiatok a koniec schodiskového ramena alebo rampy najmenej o </w:t>
      </w:r>
      <w:smartTag w:uri="urn:schemas-microsoft-com:office:smarttags" w:element="metricconverter">
        <w:smartTagPr>
          <w:attr w:name="ProductID" w:val="2 a"/>
        </w:smartTagPr>
        <w:r w:rsidRPr="00614FE6">
          <w:rPr>
            <w:rFonts w:ascii="Times New Roman" w:hAnsi="Times New Roman"/>
            <w:szCs w:val="24"/>
            <w:lang w:val="x-none"/>
          </w:rPr>
          <w:t>150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1.3.3. Tvar držadla musí umožňovať pevné uchopenie rukou.</w:t>
      </w:r>
      <w:r w:rsidRPr="00614FE6" w:rsidR="001231FF">
        <w:rPr>
          <w:rFonts w:ascii="Times New Roman" w:hAnsi="Times New Roman"/>
          <w:szCs w:val="24"/>
        </w:rPr>
        <w:t xml:space="preserve"> Držadlo musí byť odsadené od zvislej konštrukcie vo vzdialenosti najmenej </w:t>
      </w:r>
      <w:smartTag w:uri="urn:schemas-microsoft-com:office:smarttags" w:element="metricconverter">
        <w:smartTagPr>
          <w:attr w:name="ProductID" w:val="2 a"/>
        </w:smartTagPr>
        <w:r w:rsidRPr="00614FE6" w:rsidR="001231FF">
          <w:rPr>
            <w:rFonts w:ascii="Times New Roman" w:hAnsi="Times New Roman"/>
            <w:szCs w:val="24"/>
          </w:rPr>
          <w:t>60 mm</w:t>
        </w:r>
      </w:smartTag>
      <w:r w:rsidRPr="00614FE6" w:rsidR="001231FF">
        <w:rPr>
          <w:rFonts w:ascii="Times New Roman" w:hAnsi="Times New Roman"/>
          <w:szCs w:val="24"/>
        </w:rPr>
        <w:t>.</w:t>
      </w:r>
    </w:p>
    <w:p w:rsidR="00CB0638" w:rsidRPr="00614FE6" w:rsidP="00FC5B65">
      <w:pPr>
        <w:autoSpaceDE w:val="0"/>
        <w:autoSpaceDN w:val="0"/>
        <w:bidi w:val="0"/>
        <w:adjustRightInd w:val="0"/>
        <w:rPr>
          <w:rFonts w:ascii="Times New Roman" w:hAnsi="Times New Roman"/>
          <w:szCs w:val="24"/>
          <w:lang w:val="x-none"/>
        </w:rPr>
      </w:pPr>
      <w:r w:rsidRPr="00614FE6" w:rsidR="00B73CDF">
        <w:rPr>
          <w:rFonts w:ascii="Times New Roman" w:hAnsi="Times New Roman"/>
          <w:szCs w:val="24"/>
          <w:lang w:val="x-none"/>
        </w:rPr>
        <w:t>1</w:t>
      </w:r>
      <w:r w:rsidRPr="00614FE6">
        <w:rPr>
          <w:rFonts w:ascii="Times New Roman" w:hAnsi="Times New Roman"/>
          <w:szCs w:val="24"/>
          <w:lang w:val="x-none"/>
        </w:rPr>
        <w:t>.3.4. Ak sú schodiskové ramená jediným prístupom, musia byť priame.</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1.3.5. Nástupná hrana schodiskového stupňa nemôže prečnievať cez podstupnicu.</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1.3.6. Schodisko so stupňami bez podstupníc sa nemôže navrhovať.</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1.3.7. Prvý a posledný stupeň každého schodiskového ramena, ako aj začiatok a koniec rampy, musia byť výrazne farebne a povrchovou úpravou rozoznateľné od okolia, napríklad reliéfnou dlažbou.</w:t>
      </w:r>
      <w:r w:rsidRPr="00614FE6" w:rsidR="008605EC">
        <w:rPr>
          <w:rFonts w:ascii="Times New Roman" w:hAnsi="Times New Roman"/>
          <w:szCs w:val="24"/>
        </w:rPr>
        <w:t xml:space="preserve"> Na všetkých ramenách toho istého schodiska musí byť rovnaký počet stupňov. Počet stupňov za sebou môže byť najmenej 3 a najviac 16</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1.3.8. Schodisko a rampa vysunuté do priestoru musia byť upravené tak, aby sa zabránilo možnosti vstupu zrakovo postihnutej osoby do priestoru s nižšou výškou ako </w:t>
      </w:r>
      <w:r w:rsidRPr="00614FE6" w:rsidR="00B73CDF">
        <w:rPr>
          <w:rFonts w:ascii="Times New Roman" w:hAnsi="Times New Roman"/>
          <w:szCs w:val="24"/>
          <w:lang w:val="cs-CZ"/>
        </w:rPr>
        <w:t>2 100</w:t>
      </w:r>
      <w:r w:rsidRPr="00614FE6" w:rsidR="00B73CDF">
        <w:rPr>
          <w:rFonts w:ascii="Times New Roman" w:hAnsi="Times New Roman"/>
          <w:szCs w:val="24"/>
          <w:lang w:val="x-none"/>
        </w:rPr>
        <w:t xml:space="preserve"> </w:t>
      </w:r>
      <w:r w:rsidRPr="00614FE6">
        <w:rPr>
          <w:rFonts w:ascii="Times New Roman" w:hAnsi="Times New Roman"/>
          <w:szCs w:val="24"/>
          <w:lang w:val="x-none"/>
        </w:rPr>
        <w:t xml:space="preserve"> mm.</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1.3.9. Rampa musí byť široká najmenej </w:t>
      </w:r>
      <w:r w:rsidRPr="00614FE6" w:rsidR="00B73CDF">
        <w:rPr>
          <w:rFonts w:ascii="Times New Roman" w:hAnsi="Times New Roman"/>
          <w:szCs w:val="24"/>
          <w:lang w:val="cs-CZ"/>
        </w:rPr>
        <w:t xml:space="preserve">1 200 </w:t>
      </w:r>
      <w:r w:rsidRPr="00614FE6">
        <w:rPr>
          <w:rFonts w:ascii="Times New Roman" w:hAnsi="Times New Roman"/>
          <w:szCs w:val="24"/>
          <w:lang w:val="x-none"/>
        </w:rPr>
        <w:t xml:space="preserve"> mm a jej pozdĺžny sklon môže byť najviac 1 : 12.</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1.3.10. Ak rampa nie je dlhšia ako </w:t>
      </w:r>
      <w:smartTag w:uri="urn:schemas-microsoft-com:office:smarttags" w:element="metricconverter">
        <w:smartTagPr>
          <w:attr w:name="ProductID" w:val="2 a"/>
        </w:smartTagPr>
        <w:r w:rsidRPr="00614FE6">
          <w:rPr>
            <w:rFonts w:ascii="Times New Roman" w:hAnsi="Times New Roman"/>
            <w:szCs w:val="24"/>
            <w:lang w:val="x-none"/>
          </w:rPr>
          <w:t>3 000 mm</w:t>
        </w:r>
      </w:smartTag>
      <w:r w:rsidRPr="00614FE6">
        <w:rPr>
          <w:rFonts w:ascii="Times New Roman" w:hAnsi="Times New Roman"/>
          <w:szCs w:val="24"/>
          <w:lang w:val="x-none"/>
        </w:rPr>
        <w:t>, môže mať výnimočne sklon najviac 1 : 8; to neplatí pri dome s bytom osobitného určenia a zariadení sociálnych služieb určenom na užívanie osobami s obmedzenou schopnosťou pohybu a orientácie.</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1.3.11. Rampa musí mať po oboch stranách vodiacu tyč vo výške </w:t>
      </w:r>
      <w:smartTag w:uri="urn:schemas-microsoft-com:office:smarttags" w:element="metricconverter">
        <w:smartTagPr>
          <w:attr w:name="ProductID" w:val="2 a"/>
        </w:smartTagPr>
        <w:r w:rsidRPr="00614FE6">
          <w:rPr>
            <w:rFonts w:ascii="Times New Roman" w:hAnsi="Times New Roman"/>
            <w:szCs w:val="24"/>
            <w:lang w:val="x-none"/>
          </w:rPr>
          <w:t>300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1.3.12. Rampa dlhšia ako </w:t>
      </w:r>
      <w:smartTag w:uri="urn:schemas-microsoft-com:office:smarttags" w:element="metricconverter">
        <w:smartTagPr>
          <w:attr w:name="ProductID" w:val="2 a"/>
        </w:smartTagPr>
        <w:r w:rsidRPr="00614FE6" w:rsidR="00B73CDF">
          <w:rPr>
            <w:rFonts w:ascii="Times New Roman" w:hAnsi="Times New Roman"/>
            <w:szCs w:val="24"/>
            <w:lang w:val="cs-CZ"/>
          </w:rPr>
          <w:t xml:space="preserve">10 000 </w:t>
        </w:r>
        <w:r w:rsidRPr="00614FE6">
          <w:rPr>
            <w:rFonts w:ascii="Times New Roman" w:hAnsi="Times New Roman"/>
            <w:szCs w:val="24"/>
            <w:lang w:val="x-none"/>
          </w:rPr>
          <w:t>mm</w:t>
        </w:r>
      </w:smartTag>
      <w:r w:rsidRPr="00614FE6">
        <w:rPr>
          <w:rFonts w:ascii="Times New Roman" w:hAnsi="Times New Roman"/>
          <w:szCs w:val="24"/>
          <w:lang w:val="x-none"/>
        </w:rPr>
        <w:t xml:space="preserve"> musí byť prerušená odpočívadlom s dĺžkou najmenej </w:t>
      </w:r>
      <w:smartTag w:uri="urn:schemas-microsoft-com:office:smarttags" w:element="metricconverter">
        <w:smartTagPr>
          <w:attr w:name="ProductID" w:val="2 a"/>
        </w:smartTagPr>
        <w:r w:rsidRPr="00614FE6">
          <w:rPr>
            <w:rFonts w:ascii="Times New Roman" w:hAnsi="Times New Roman"/>
            <w:szCs w:val="24"/>
            <w:lang w:val="x-none"/>
          </w:rPr>
          <w:t>2 000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1.3.13. Prechod rampy na chodník musí byť plynulý.</w:t>
      </w:r>
    </w:p>
    <w:p w:rsidR="00B73CDF" w:rsidRPr="00614FE6" w:rsidP="00B73CDF">
      <w:pPr>
        <w:bidi w:val="0"/>
        <w:rPr>
          <w:rFonts w:ascii="Times New Roman" w:hAnsi="Times New Roman"/>
          <w:szCs w:val="24"/>
        </w:rPr>
      </w:pPr>
      <w:r w:rsidRPr="00614FE6">
        <w:rPr>
          <w:rFonts w:ascii="Times New Roman" w:hAnsi="Times New Roman"/>
          <w:szCs w:val="24"/>
        </w:rPr>
        <w:t xml:space="preserve">1.3.14. Schodište a rampa širšie ako </w:t>
      </w:r>
      <w:smartTag w:uri="urn:schemas-microsoft-com:office:smarttags" w:element="metricconverter">
        <w:smartTagPr>
          <w:attr w:name="ProductID" w:val="2 a"/>
        </w:smartTagPr>
        <w:r w:rsidRPr="00614FE6">
          <w:rPr>
            <w:rFonts w:ascii="Times New Roman" w:hAnsi="Times New Roman"/>
            <w:szCs w:val="24"/>
          </w:rPr>
          <w:t>2 200 mm</w:t>
        </w:r>
      </w:smartTag>
      <w:r w:rsidRPr="00614FE6">
        <w:rPr>
          <w:rFonts w:ascii="Times New Roman" w:hAnsi="Times New Roman"/>
          <w:szCs w:val="24"/>
        </w:rPr>
        <w:t xml:space="preserve"> musia byť vybavené doplnkovým zábradlím s držadlom, ktoré ich rozdelí na pruhy široké najviac </w:t>
      </w:r>
      <w:smartTag w:uri="urn:schemas-microsoft-com:office:smarttags" w:element="metricconverter">
        <w:smartTagPr>
          <w:attr w:name="ProductID" w:val="2 a"/>
        </w:smartTagPr>
        <w:r w:rsidRPr="00614FE6">
          <w:rPr>
            <w:rFonts w:ascii="Times New Roman" w:hAnsi="Times New Roman"/>
            <w:szCs w:val="24"/>
          </w:rPr>
          <w:t>2 200 mm</w:t>
        </w:r>
      </w:smartTag>
      <w:r w:rsidRPr="00614FE6">
        <w:rPr>
          <w:rFonts w:ascii="Times New Roman" w:hAnsi="Times New Roman"/>
          <w:szCs w:val="24"/>
        </w:rPr>
        <w:t>.</w:t>
      </w:r>
    </w:p>
    <w:p w:rsidR="00B73CDF" w:rsidRPr="00614FE6" w:rsidP="00B73CDF">
      <w:pPr>
        <w:bidi w:val="0"/>
        <w:rPr>
          <w:rFonts w:ascii="Times New Roman" w:hAnsi="Times New Roman"/>
          <w:szCs w:val="24"/>
        </w:rPr>
      </w:pPr>
      <w:r w:rsidRPr="00614FE6">
        <w:rPr>
          <w:rFonts w:ascii="Times New Roman" w:hAnsi="Times New Roman"/>
          <w:szCs w:val="24"/>
        </w:rPr>
        <w:t>1.3.15. Zá</w:t>
      </w:r>
      <w:r w:rsidRPr="00614FE6" w:rsidR="00E70861">
        <w:rPr>
          <w:rFonts w:ascii="Times New Roman" w:hAnsi="Times New Roman"/>
          <w:szCs w:val="24"/>
        </w:rPr>
        <w:t>bradlie musí byť identifikovateľ</w:t>
      </w:r>
      <w:r w:rsidRPr="00614FE6">
        <w:rPr>
          <w:rFonts w:ascii="Times New Roman" w:hAnsi="Times New Roman"/>
          <w:szCs w:val="24"/>
        </w:rPr>
        <w:t xml:space="preserve">né vo výške </w:t>
      </w:r>
      <w:smartTag w:uri="urn:schemas-microsoft-com:office:smarttags" w:element="metricconverter">
        <w:smartTagPr>
          <w:attr w:name="ProductID" w:val="2 a"/>
        </w:smartTagPr>
        <w:r w:rsidRPr="00614FE6">
          <w:rPr>
            <w:rFonts w:ascii="Times New Roman" w:hAnsi="Times New Roman"/>
            <w:szCs w:val="24"/>
          </w:rPr>
          <w:t>100 mm</w:t>
        </w:r>
      </w:smartTag>
      <w:r w:rsidRPr="00614FE6">
        <w:rPr>
          <w:rFonts w:ascii="Times New Roman" w:hAnsi="Times New Roman"/>
          <w:szCs w:val="24"/>
        </w:rPr>
        <w:t xml:space="preserve"> od úrovne podlahy.</w:t>
      </w:r>
    </w:p>
    <w:p w:rsidR="00B73CDF" w:rsidRPr="00614FE6" w:rsidP="00B73CDF">
      <w:pPr>
        <w:bidi w:val="0"/>
        <w:rPr>
          <w:rFonts w:ascii="Times New Roman" w:hAnsi="Times New Roman"/>
          <w:szCs w:val="24"/>
        </w:rPr>
      </w:pPr>
      <w:r w:rsidRPr="00614FE6">
        <w:rPr>
          <w:rFonts w:ascii="Times New Roman" w:hAnsi="Times New Roman"/>
          <w:szCs w:val="24"/>
        </w:rPr>
        <w:t>1.3.16. Medze</w:t>
      </w:r>
      <w:r w:rsidRPr="00614FE6" w:rsidR="00E70861">
        <w:rPr>
          <w:rFonts w:ascii="Times New Roman" w:hAnsi="Times New Roman"/>
          <w:szCs w:val="24"/>
        </w:rPr>
        <w:t xml:space="preserve">ry v zábradlí nesmú byť širšie </w:t>
      </w:r>
      <w:r w:rsidRPr="00614FE6">
        <w:rPr>
          <w:rFonts w:ascii="Times New Roman" w:hAnsi="Times New Roman"/>
          <w:szCs w:val="24"/>
        </w:rPr>
        <w:t xml:space="preserve">ako </w:t>
      </w:r>
      <w:smartTag w:uri="urn:schemas-microsoft-com:office:smarttags" w:element="metricconverter">
        <w:smartTagPr>
          <w:attr w:name="ProductID" w:val="2 a"/>
        </w:smartTagPr>
        <w:r w:rsidRPr="00614FE6">
          <w:rPr>
            <w:rFonts w:ascii="Times New Roman" w:hAnsi="Times New Roman"/>
            <w:szCs w:val="24"/>
          </w:rPr>
          <w:t>120 mm</w:t>
        </w:r>
      </w:smartTag>
      <w:r w:rsidRPr="00614FE6">
        <w:rPr>
          <w:rFonts w:ascii="Times New Roman" w:hAnsi="Times New Roman"/>
          <w:szCs w:val="24"/>
        </w:rPr>
        <w:t xml:space="preserve"> .</w:t>
      </w:r>
    </w:p>
    <w:p w:rsidR="00B73CDF"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1.4. Chodník</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1.4.1. Chodník musí byť široký najmenej </w:t>
      </w:r>
      <w:smartTag w:uri="urn:schemas-microsoft-com:office:smarttags" w:element="metricconverter">
        <w:smartTagPr>
          <w:attr w:name="ProductID" w:val="2 a"/>
        </w:smartTagPr>
        <w:r w:rsidRPr="00614FE6">
          <w:rPr>
            <w:rFonts w:ascii="Times New Roman" w:hAnsi="Times New Roman"/>
            <w:szCs w:val="24"/>
            <w:lang w:val="x-none"/>
          </w:rPr>
          <w:t>1 300 mm</w:t>
        </w:r>
      </w:smartTag>
      <w:r w:rsidRPr="00614FE6">
        <w:rPr>
          <w:rFonts w:ascii="Times New Roman" w:hAnsi="Times New Roman"/>
          <w:szCs w:val="24"/>
          <w:lang w:val="x-none"/>
        </w:rPr>
        <w:t xml:space="preserve"> a môže mať pozdĺžny sklon najviac 1:12 a priečny sklon najviac 1:50. Plocha chodníka okrem priechodu pre chodcov musí byť zvýšená oproti ploche vozovky minimálne o </w:t>
      </w:r>
      <w:smartTag w:uri="urn:schemas-microsoft-com:office:smarttags" w:element="metricconverter">
        <w:smartTagPr>
          <w:attr w:name="ProductID" w:val="2 a"/>
        </w:smartTagPr>
        <w:r w:rsidRPr="00614FE6">
          <w:rPr>
            <w:rFonts w:ascii="Times New Roman" w:hAnsi="Times New Roman"/>
            <w:szCs w:val="24"/>
            <w:lang w:val="x-none"/>
          </w:rPr>
          <w:t>50 mm</w:t>
        </w:r>
      </w:smartTag>
      <w:r w:rsidRPr="00614FE6">
        <w:rPr>
          <w:rFonts w:ascii="Times New Roman" w:hAnsi="Times New Roman"/>
          <w:szCs w:val="24"/>
          <w:lang w:val="x-none"/>
        </w:rPr>
        <w:t xml:space="preserve"> alebo okraj pešej komunikácie pri vozovke musí byť vyznačený varovným pásom širokým </w:t>
      </w:r>
      <w:smartTag w:uri="urn:schemas-microsoft-com:office:smarttags" w:element="metricconverter">
        <w:smartTagPr>
          <w:attr w:name="ProductID" w:val="2 a"/>
        </w:smartTagPr>
        <w:r w:rsidRPr="00614FE6">
          <w:rPr>
            <w:rFonts w:ascii="Times New Roman" w:hAnsi="Times New Roman"/>
            <w:szCs w:val="24"/>
            <w:lang w:val="x-none"/>
          </w:rPr>
          <w:t>400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1.4.2. Na úseku dlhšom ako </w:t>
      </w:r>
      <w:smartTag w:uri="urn:schemas-microsoft-com:office:smarttags" w:element="metricconverter">
        <w:smartTagPr>
          <w:attr w:name="ProductID" w:val="2 a"/>
        </w:smartTagPr>
        <w:r w:rsidRPr="00614FE6">
          <w:rPr>
            <w:rFonts w:ascii="Times New Roman" w:hAnsi="Times New Roman"/>
            <w:szCs w:val="24"/>
            <w:lang w:val="x-none"/>
          </w:rPr>
          <w:t>200 m</w:t>
        </w:r>
      </w:smartTag>
      <w:r w:rsidRPr="00614FE6">
        <w:rPr>
          <w:rFonts w:ascii="Times New Roman" w:hAnsi="Times New Roman"/>
          <w:szCs w:val="24"/>
          <w:lang w:val="x-none"/>
        </w:rPr>
        <w:t xml:space="preserve"> musí byť vybudované odpočívadlo s pozdĺžnym a priečnym sklonom najviac 1 : 50.</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1.4.3. Komunikácia pre peších musí byť zabezpečená dôsledne dodržanou vodiacou líniou pre zrakovo postihnutú osobu. Prirodzenou vodiacou líniou je styková línia steny domu s rovinou chodníka, obrubník pešej komunikácie na rozhraní s trávnikom alebo rozhranie dvoch výrazne hmatovo odlišných štruktúr. Obrubník chodníka pri vozovke sa nepovažuje za vodiacu líniu.</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1.4.4. V mieste, kde </w:t>
      </w:r>
      <w:r w:rsidRPr="00614FE6" w:rsidR="00C1701B">
        <w:rPr>
          <w:rFonts w:ascii="Times New Roman" w:hAnsi="Times New Roman"/>
          <w:szCs w:val="24"/>
          <w:lang w:val="cs-CZ"/>
        </w:rPr>
        <w:t xml:space="preserve">v úrovni povrchu </w:t>
      </w:r>
      <w:r w:rsidRPr="00614FE6" w:rsidR="00C1701B">
        <w:rPr>
          <w:rFonts w:ascii="Times New Roman" w:hAnsi="Times New Roman"/>
          <w:szCs w:val="24"/>
        </w:rPr>
        <w:t>chodníka</w:t>
      </w:r>
      <w:r w:rsidRPr="00614FE6" w:rsidR="00C1701B">
        <w:rPr>
          <w:rFonts w:ascii="Times New Roman" w:hAnsi="Times New Roman"/>
          <w:szCs w:val="24"/>
          <w:lang w:val="x-none"/>
        </w:rPr>
        <w:t xml:space="preserve"> </w:t>
      </w:r>
      <w:r w:rsidRPr="00614FE6">
        <w:rPr>
          <w:rFonts w:ascii="Times New Roman" w:hAnsi="Times New Roman"/>
          <w:szCs w:val="24"/>
          <w:lang w:val="x-none"/>
        </w:rPr>
        <w:t xml:space="preserve">nie je prirodzená vodiaca línia a prechodová vzdialenosť medzi dvoma orientačnými bodmi je väčšia ako </w:t>
      </w:r>
      <w:smartTag w:uri="urn:schemas-microsoft-com:office:smarttags" w:element="metricconverter">
        <w:smartTagPr>
          <w:attr w:name="ProductID" w:val="2 a"/>
        </w:smartTagPr>
        <w:r w:rsidRPr="00614FE6">
          <w:rPr>
            <w:rFonts w:ascii="Times New Roman" w:hAnsi="Times New Roman"/>
            <w:szCs w:val="24"/>
            <w:lang w:val="x-none"/>
          </w:rPr>
          <w:t>8 000 mm</w:t>
        </w:r>
      </w:smartTag>
      <w:r w:rsidRPr="00614FE6">
        <w:rPr>
          <w:rFonts w:ascii="Times New Roman" w:hAnsi="Times New Roman"/>
          <w:szCs w:val="24"/>
          <w:lang w:val="x-none"/>
        </w:rPr>
        <w:t xml:space="preserve">, musí sa vytvoriť umelá vodiaca línia pásom špeciálnej dlažby v exteriéri širokým </w:t>
      </w:r>
      <w:smartTag w:uri="urn:schemas-microsoft-com:office:smarttags" w:element="metricconverter">
        <w:smartTagPr>
          <w:attr w:name="ProductID" w:val="2 a"/>
        </w:smartTagPr>
        <w:r w:rsidRPr="00614FE6">
          <w:rPr>
            <w:rFonts w:ascii="Times New Roman" w:hAnsi="Times New Roman"/>
            <w:szCs w:val="24"/>
            <w:lang w:val="x-none"/>
          </w:rPr>
          <w:t>400 mm</w:t>
        </w:r>
      </w:smartTag>
      <w:r w:rsidRPr="00614FE6">
        <w:rPr>
          <w:rFonts w:ascii="Times New Roman" w:hAnsi="Times New Roman"/>
          <w:szCs w:val="24"/>
          <w:lang w:val="x-none"/>
        </w:rPr>
        <w:t xml:space="preserve"> a v interiéri </w:t>
      </w:r>
      <w:smartTag w:uri="urn:schemas-microsoft-com:office:smarttags" w:element="metricconverter">
        <w:smartTagPr>
          <w:attr w:name="ProductID" w:val="2 a"/>
        </w:smartTagPr>
        <w:r w:rsidRPr="00614FE6">
          <w:rPr>
            <w:rFonts w:ascii="Times New Roman" w:hAnsi="Times New Roman"/>
            <w:szCs w:val="24"/>
            <w:lang w:val="x-none"/>
          </w:rPr>
          <w:t>300 mm</w:t>
        </w:r>
      </w:smartTag>
      <w:r w:rsidRPr="00614FE6">
        <w:rPr>
          <w:rFonts w:ascii="Times New Roman" w:hAnsi="Times New Roman"/>
          <w:szCs w:val="24"/>
          <w:lang w:val="x-none"/>
        </w:rPr>
        <w:t xml:space="preserve"> s povrchovou štruktúrou pozdĺžneho charakteru. Línia má byť priama, s odstupom od prekážok </w:t>
      </w:r>
      <w:smartTag w:uri="urn:schemas-microsoft-com:office:smarttags" w:element="metricconverter">
        <w:smartTagPr>
          <w:attr w:name="ProductID" w:val="2 a"/>
        </w:smartTagPr>
        <w:r w:rsidRPr="00614FE6">
          <w:rPr>
            <w:rFonts w:ascii="Times New Roman" w:hAnsi="Times New Roman"/>
            <w:szCs w:val="24"/>
            <w:lang w:val="x-none"/>
          </w:rPr>
          <w:t>800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1 000 mm</w:t>
        </w:r>
      </w:smartTag>
      <w:r w:rsidRPr="00614FE6">
        <w:rPr>
          <w:rFonts w:ascii="Times New Roman" w:hAnsi="Times New Roman"/>
          <w:szCs w:val="24"/>
          <w:lang w:val="x-none"/>
        </w:rPr>
        <w:t xml:space="preserve"> na obe strany od vodiacej línie. Odbočenie vodiacej línie a zmena jej smeru sa pripúšťa lomom, najvhodnejšie v 90 stupňov uhle; oblúk sa neodporúča. V mieste odbočenia umelej vodiacej línie sa musí umiestniť prerušenie v exteriéri s dĺžkou </w:t>
      </w:r>
      <w:smartTag w:uri="urn:schemas-microsoft-com:office:smarttags" w:element="metricconverter">
        <w:smartTagPr>
          <w:attr w:name="ProductID" w:val="2 a"/>
        </w:smartTagPr>
        <w:r w:rsidRPr="00614FE6">
          <w:rPr>
            <w:rFonts w:ascii="Times New Roman" w:hAnsi="Times New Roman"/>
            <w:szCs w:val="24"/>
            <w:lang w:val="x-none"/>
          </w:rPr>
          <w:t>400 mm</w:t>
        </w:r>
      </w:smartTag>
      <w:r w:rsidRPr="00614FE6">
        <w:rPr>
          <w:rFonts w:ascii="Times New Roman" w:hAnsi="Times New Roman"/>
          <w:szCs w:val="24"/>
          <w:lang w:val="x-none"/>
        </w:rPr>
        <w:t xml:space="preserve"> a v interiéri s dĺžkou </w:t>
      </w:r>
      <w:smartTag w:uri="urn:schemas-microsoft-com:office:smarttags" w:element="metricconverter">
        <w:smartTagPr>
          <w:attr w:name="ProductID" w:val="2 a"/>
        </w:smartTagPr>
        <w:r w:rsidRPr="00614FE6">
          <w:rPr>
            <w:rFonts w:ascii="Times New Roman" w:hAnsi="Times New Roman"/>
            <w:szCs w:val="24"/>
            <w:lang w:val="x-none"/>
          </w:rPr>
          <w:t>300 mm</w:t>
        </w:r>
      </w:smartTag>
      <w:r w:rsidRPr="00614FE6">
        <w:rPr>
          <w:rFonts w:ascii="Times New Roman" w:hAnsi="Times New Roman"/>
          <w:szCs w:val="24"/>
          <w:lang w:val="x-none"/>
        </w:rPr>
        <w:t>. Do vodiacich línií nemôžu zasahovať žiadne prekážky trvalého alebo prechodného charakteru.</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1.4.5. Každá prekážka trvalého aj dočasného charakteru, ktorá sa nachádza na pešej komunikácii, sa musí vyznačiť tak, aby bola hmatovo vnímateľná pre nevidiacu alebo slabozrakú osobu. Preto musí byť prekážka pevne vyznačená pri zemi do výšky </w:t>
      </w:r>
      <w:smartTag w:uri="urn:schemas-microsoft-com:office:smarttags" w:element="metricconverter">
        <w:smartTagPr>
          <w:attr w:name="ProductID" w:val="2 a"/>
        </w:smartTagPr>
        <w:r w:rsidRPr="00614FE6">
          <w:rPr>
            <w:rFonts w:ascii="Times New Roman" w:hAnsi="Times New Roman"/>
            <w:szCs w:val="24"/>
            <w:lang w:val="x-none"/>
          </w:rPr>
          <w:t>100 mm</w:t>
        </w:r>
      </w:smartTag>
      <w:r w:rsidRPr="00614FE6">
        <w:rPr>
          <w:rFonts w:ascii="Times New Roman" w:hAnsi="Times New Roman"/>
          <w:szCs w:val="24"/>
          <w:lang w:val="x-none"/>
        </w:rPr>
        <w:t xml:space="preserve"> obrubou a vo výške </w:t>
      </w:r>
      <w:smartTag w:uri="urn:schemas-microsoft-com:office:smarttags" w:element="metricconverter">
        <w:smartTagPr>
          <w:attr w:name="ProductID" w:val="2 a"/>
        </w:smartTagPr>
        <w:r w:rsidRPr="00614FE6">
          <w:rPr>
            <w:rFonts w:ascii="Times New Roman" w:hAnsi="Times New Roman"/>
            <w:szCs w:val="24"/>
            <w:lang w:val="x-none"/>
          </w:rPr>
          <w:t>1 100 mm</w:t>
        </w:r>
      </w:smartTag>
      <w:r w:rsidRPr="00614FE6">
        <w:rPr>
          <w:rFonts w:ascii="Times New Roman" w:hAnsi="Times New Roman"/>
          <w:szCs w:val="24"/>
          <w:lang w:val="x-none"/>
        </w:rPr>
        <w:t xml:space="preserve"> pevným, hmatným a v porovnaní s okolím kontrastným označením. Nad chodníkom, v priestore od </w:t>
      </w:r>
      <w:smartTag w:uri="urn:schemas-microsoft-com:office:smarttags" w:element="metricconverter">
        <w:smartTagPr>
          <w:attr w:name="ProductID" w:val="2 a"/>
        </w:smartTagPr>
        <w:r w:rsidRPr="00614FE6">
          <w:rPr>
            <w:rFonts w:ascii="Times New Roman" w:hAnsi="Times New Roman"/>
            <w:szCs w:val="24"/>
            <w:lang w:val="x-none"/>
          </w:rPr>
          <w:t>450 mm</w:t>
        </w:r>
      </w:smartTag>
      <w:r w:rsidRPr="00614FE6">
        <w:rPr>
          <w:rFonts w:ascii="Times New Roman" w:hAnsi="Times New Roman"/>
          <w:szCs w:val="24"/>
          <w:lang w:val="x-none"/>
        </w:rPr>
        <w:t xml:space="preserve"> do </w:t>
      </w:r>
      <w:smartTag w:uri="urn:schemas-microsoft-com:office:smarttags" w:element="metricconverter">
        <w:smartTagPr>
          <w:attr w:name="ProductID" w:val="2 a"/>
        </w:smartTagPr>
        <w:r w:rsidRPr="00614FE6">
          <w:rPr>
            <w:rFonts w:ascii="Times New Roman" w:hAnsi="Times New Roman"/>
            <w:szCs w:val="24"/>
            <w:lang w:val="x-none"/>
          </w:rPr>
          <w:t>2 200 mm</w:t>
        </w:r>
      </w:smartTag>
      <w:r w:rsidRPr="00614FE6">
        <w:rPr>
          <w:rFonts w:ascii="Times New Roman" w:hAnsi="Times New Roman"/>
          <w:szCs w:val="24"/>
          <w:lang w:val="x-none"/>
        </w:rPr>
        <w:t xml:space="preserve">, nemôže byť umiestnený žiadny predmet ani konštrukcia, ktoré by mohli ohroziť bezpečnosť zrakovo postihnutej osoby. Pevná časť a technické vybavenie stavby a inej konštrukcie nevyznačené v pôdoryse môžu byť umiestnené na stavbe vo výške od </w:t>
      </w:r>
      <w:smartTag w:uri="urn:schemas-microsoft-com:office:smarttags" w:element="metricconverter">
        <w:smartTagPr>
          <w:attr w:name="ProductID" w:val="2 a"/>
        </w:smartTagPr>
        <w:r w:rsidRPr="00614FE6">
          <w:rPr>
            <w:rFonts w:ascii="Times New Roman" w:hAnsi="Times New Roman"/>
            <w:szCs w:val="24"/>
            <w:lang w:val="x-none"/>
          </w:rPr>
          <w:t>450 mm</w:t>
        </w:r>
      </w:smartTag>
      <w:r w:rsidRPr="00614FE6">
        <w:rPr>
          <w:rFonts w:ascii="Times New Roman" w:hAnsi="Times New Roman"/>
          <w:szCs w:val="24"/>
          <w:lang w:val="x-none"/>
        </w:rPr>
        <w:t xml:space="preserve"> do </w:t>
      </w:r>
      <w:smartTag w:uri="urn:schemas-microsoft-com:office:smarttags" w:element="metricconverter">
        <w:smartTagPr>
          <w:attr w:name="ProductID" w:val="2 a"/>
        </w:smartTagPr>
        <w:r w:rsidRPr="00614FE6">
          <w:rPr>
            <w:rFonts w:ascii="Times New Roman" w:hAnsi="Times New Roman"/>
            <w:szCs w:val="24"/>
            <w:lang w:val="x-none"/>
          </w:rPr>
          <w:t>2 200 mm</w:t>
        </w:r>
      </w:smartTag>
      <w:r w:rsidRPr="00614FE6">
        <w:rPr>
          <w:rFonts w:ascii="Times New Roman" w:hAnsi="Times New Roman"/>
          <w:szCs w:val="24"/>
          <w:lang w:val="x-none"/>
        </w:rPr>
        <w:t xml:space="preserve"> len v prípade, ak nevystupujú z obrysu stien do priestoru komunikácie pre peších na viac ako </w:t>
      </w:r>
      <w:smartTag w:uri="urn:schemas-microsoft-com:office:smarttags" w:element="metricconverter">
        <w:smartTagPr>
          <w:attr w:name="ProductID" w:val="2 a"/>
        </w:smartTagPr>
        <w:r w:rsidRPr="00614FE6">
          <w:rPr>
            <w:rFonts w:ascii="Times New Roman" w:hAnsi="Times New Roman"/>
            <w:szCs w:val="24"/>
            <w:lang w:val="x-none"/>
          </w:rPr>
          <w:t>200 mm</w:t>
        </w:r>
      </w:smartTag>
      <w:r w:rsidRPr="00614FE6">
        <w:rPr>
          <w:rFonts w:ascii="Times New Roman" w:hAnsi="Times New Roman"/>
          <w:szCs w:val="24"/>
          <w:lang w:val="x-none"/>
        </w:rPr>
        <w:t xml:space="preserve">. Pevná časť a technické vybavenie stavby a inej konštrukcie, ktorých pôdorys je na zemi vyznačený ako prekážka identifikovateľná slepeckou palicou, môžu vyčnievať do priestoru pešej komunikácie najviac na vzdialenosť </w:t>
      </w:r>
      <w:smartTag w:uri="urn:schemas-microsoft-com:office:smarttags" w:element="metricconverter">
        <w:smartTagPr>
          <w:attr w:name="ProductID" w:val="2 a"/>
        </w:smartTagPr>
        <w:r w:rsidRPr="00614FE6">
          <w:rPr>
            <w:rFonts w:ascii="Times New Roman" w:hAnsi="Times New Roman"/>
            <w:szCs w:val="24"/>
            <w:lang w:val="x-none"/>
          </w:rPr>
          <w:t>300 mm</w:t>
        </w:r>
      </w:smartTag>
      <w:r w:rsidRPr="00614FE6">
        <w:rPr>
          <w:rFonts w:ascii="Times New Roman" w:hAnsi="Times New Roman"/>
          <w:szCs w:val="24"/>
          <w:lang w:val="x-none"/>
        </w:rPr>
        <w:t xml:space="preserve">. Prekážka na komunikácii pre peších musí byť umiestnená tak, aby sa zachoval priechodzí koridor široký </w:t>
      </w:r>
      <w:smartTag w:uri="urn:schemas-microsoft-com:office:smarttags" w:element="metricconverter">
        <w:smartTagPr>
          <w:attr w:name="ProductID" w:val="2 a"/>
        </w:smartTagPr>
        <w:r w:rsidRPr="00614FE6">
          <w:rPr>
            <w:rFonts w:ascii="Times New Roman" w:hAnsi="Times New Roman"/>
            <w:szCs w:val="24"/>
            <w:lang w:val="x-none"/>
          </w:rPr>
          <w:t>1 300 mm</w:t>
        </w:r>
      </w:smartTag>
      <w:r w:rsidRPr="00614FE6">
        <w:rPr>
          <w:rFonts w:ascii="Times New Roman" w:hAnsi="Times New Roman"/>
          <w:szCs w:val="24"/>
          <w:lang w:val="x-none"/>
        </w:rPr>
        <w:t xml:space="preserve"> alebo v odôvodnených prípadoch len </w:t>
      </w:r>
      <w:smartTag w:uri="urn:schemas-microsoft-com:office:smarttags" w:element="metricconverter">
        <w:smartTagPr>
          <w:attr w:name="ProductID" w:val="2 a"/>
        </w:smartTagPr>
        <w:r w:rsidRPr="00614FE6">
          <w:rPr>
            <w:rFonts w:ascii="Times New Roman" w:hAnsi="Times New Roman"/>
            <w:szCs w:val="24"/>
            <w:lang w:val="x-none"/>
          </w:rPr>
          <w:t>900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1.4.6. Na označenie vstupu do dôležitej nebytovej budovy v časti určenej na užívanie verejnosťou sa na pešej komunikácii priečne umiestnia signálne pásy s odlišnou štruktúrou povrchu, napríklad pologuľový výstupok s výškou 3 - </w:t>
      </w:r>
      <w:smartTag w:uri="urn:schemas-microsoft-com:office:smarttags" w:element="metricconverter">
        <w:smartTagPr>
          <w:attr w:name="ProductID" w:val="2 a"/>
        </w:smartTagPr>
        <w:r w:rsidRPr="00614FE6">
          <w:rPr>
            <w:rFonts w:ascii="Times New Roman" w:hAnsi="Times New Roman"/>
            <w:szCs w:val="24"/>
            <w:lang w:val="x-none"/>
          </w:rPr>
          <w:t>5 mm</w:t>
        </w:r>
      </w:smartTag>
      <w:r w:rsidRPr="00614FE6">
        <w:rPr>
          <w:rFonts w:ascii="Times New Roman" w:hAnsi="Times New Roman"/>
          <w:szCs w:val="24"/>
          <w:lang w:val="x-none"/>
        </w:rPr>
        <w:t xml:space="preserve"> a s priemerom </w:t>
      </w:r>
      <w:r w:rsidRPr="00614FE6" w:rsidR="00C1701B">
        <w:rPr>
          <w:rFonts w:ascii="Times New Roman" w:hAnsi="Times New Roman"/>
          <w:szCs w:val="24"/>
          <w:lang w:val="x-none"/>
        </w:rPr>
        <w:br/>
      </w:r>
      <w:r w:rsidRPr="00614FE6">
        <w:rPr>
          <w:rFonts w:ascii="Times New Roman" w:hAnsi="Times New Roman"/>
          <w:szCs w:val="24"/>
          <w:lang w:val="x-none"/>
        </w:rPr>
        <w:t xml:space="preserve">20 - </w:t>
      </w:r>
      <w:smartTag w:uri="urn:schemas-microsoft-com:office:smarttags" w:element="metricconverter">
        <w:smartTagPr>
          <w:attr w:name="ProductID" w:val="2 a"/>
        </w:smartTagPr>
        <w:r w:rsidRPr="00614FE6">
          <w:rPr>
            <w:rFonts w:ascii="Times New Roman" w:hAnsi="Times New Roman"/>
            <w:szCs w:val="24"/>
            <w:lang w:val="x-none"/>
          </w:rPr>
          <w:t>25 mm</w:t>
        </w:r>
      </w:smartTag>
      <w:r w:rsidRPr="00614FE6">
        <w:rPr>
          <w:rFonts w:ascii="Times New Roman" w:hAnsi="Times New Roman"/>
          <w:szCs w:val="24"/>
          <w:lang w:val="x-none"/>
        </w:rPr>
        <w:t xml:space="preserve">, v šírke najmenej </w:t>
      </w:r>
      <w:smartTag w:uri="urn:schemas-microsoft-com:office:smarttags" w:element="metricconverter">
        <w:smartTagPr>
          <w:attr w:name="ProductID" w:val="2 a"/>
        </w:smartTagPr>
        <w:r w:rsidRPr="00614FE6">
          <w:rPr>
            <w:rFonts w:ascii="Times New Roman" w:hAnsi="Times New Roman"/>
            <w:szCs w:val="24"/>
            <w:lang w:val="x-none"/>
          </w:rPr>
          <w:t>800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sidR="00C1701B">
        <w:rPr>
          <w:rFonts w:ascii="Times New Roman" w:hAnsi="Times New Roman"/>
          <w:szCs w:val="24"/>
          <w:lang w:val="x-none"/>
        </w:rPr>
        <w:t>1</w:t>
      </w:r>
      <w:r w:rsidRPr="00614FE6">
        <w:rPr>
          <w:rFonts w:ascii="Times New Roman" w:hAnsi="Times New Roman"/>
          <w:szCs w:val="24"/>
          <w:lang w:val="x-none"/>
        </w:rPr>
        <w:t xml:space="preserve">.4.7. Na chodníku určenom tiež pre cyklistov na rozhraní medzi pásom pre chodcov a pásom pre cyklistov sa umiestni hmatný pás široký </w:t>
      </w:r>
      <w:smartTag w:uri="urn:schemas-microsoft-com:office:smarttags" w:element="metricconverter">
        <w:smartTagPr>
          <w:attr w:name="ProductID" w:val="2 a"/>
        </w:smartTagPr>
        <w:r w:rsidRPr="00614FE6">
          <w:rPr>
            <w:rFonts w:ascii="Times New Roman" w:hAnsi="Times New Roman"/>
            <w:szCs w:val="24"/>
            <w:lang w:val="x-none"/>
          </w:rPr>
          <w:t>300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400 mm</w:t>
        </w:r>
      </w:smartTag>
      <w:r w:rsidRPr="00614FE6">
        <w:rPr>
          <w:rFonts w:ascii="Times New Roman" w:hAnsi="Times New Roman"/>
          <w:szCs w:val="24"/>
          <w:lang w:val="x-none"/>
        </w:rPr>
        <w:t>. Jeho vlastnosti sa musia zhodovať s vlastnosťami varovného pásu.</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1.4.8. Zábradlie na komunikáciách, ktoré je súčasťou vybavenia komunikácie a ktoré má pre nevidiaceho vodiacu funkciu, musí zodpovedať požiadavkám na zábranu označujúcu prekážku podľa bodu 2.4.8.</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1.5. Priechod a nástupište</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1.5.1. Šírka priechodu musí byť najmenej </w:t>
      </w:r>
      <w:smartTag w:uri="urn:schemas-microsoft-com:office:smarttags" w:element="metricconverter">
        <w:smartTagPr>
          <w:attr w:name="ProductID" w:val="2 a"/>
        </w:smartTagPr>
        <w:r w:rsidRPr="00614FE6">
          <w:rPr>
            <w:rFonts w:ascii="Times New Roman" w:hAnsi="Times New Roman"/>
            <w:szCs w:val="24"/>
            <w:lang w:val="x-none"/>
          </w:rPr>
          <w:t>1 300 mm</w:t>
        </w:r>
      </w:smartTag>
      <w:r w:rsidRPr="00614FE6">
        <w:rPr>
          <w:rFonts w:ascii="Times New Roman" w:hAnsi="Times New Roman"/>
          <w:szCs w:val="24"/>
          <w:lang w:val="x-none"/>
        </w:rPr>
        <w:t xml:space="preserve">. Každý priechod musí zabezpečovať plynulý prechod z pešej plochy na komunikáciu so sklonom maximálne 1:8, so zvislým prevýšením najviac </w:t>
      </w:r>
      <w:smartTag w:uri="urn:schemas-microsoft-com:office:smarttags" w:element="metricconverter">
        <w:smartTagPr>
          <w:attr w:name="ProductID" w:val="2 a"/>
        </w:smartTagPr>
        <w:r w:rsidRPr="00614FE6">
          <w:rPr>
            <w:rFonts w:ascii="Times New Roman" w:hAnsi="Times New Roman"/>
            <w:szCs w:val="24"/>
            <w:lang w:val="x-none"/>
          </w:rPr>
          <w:t>20 mm</w:t>
        </w:r>
      </w:smartTag>
      <w:r w:rsidRPr="00614FE6">
        <w:rPr>
          <w:rFonts w:ascii="Times New Roman" w:hAnsi="Times New Roman"/>
          <w:szCs w:val="24"/>
          <w:lang w:val="x-none"/>
        </w:rPr>
        <w:t xml:space="preserve">. Miesto prechodu cez vozovku sa na pešej komunikácii po celej jej šírke označí signálnym pásom s odlišnou štruktúrou povrchu so šírkou najmenej </w:t>
      </w:r>
      <w:smartTag w:uri="urn:schemas-microsoft-com:office:smarttags" w:element="metricconverter">
        <w:smartTagPr>
          <w:attr w:name="ProductID" w:val="2 a"/>
        </w:smartTagPr>
        <w:r w:rsidRPr="00614FE6">
          <w:rPr>
            <w:rFonts w:ascii="Times New Roman" w:hAnsi="Times New Roman"/>
            <w:szCs w:val="24"/>
            <w:lang w:val="x-none"/>
          </w:rPr>
          <w:t>800 mm</w:t>
        </w:r>
      </w:smartTag>
      <w:r w:rsidRPr="00614FE6">
        <w:rPr>
          <w:rFonts w:ascii="Times New Roman" w:hAnsi="Times New Roman"/>
          <w:szCs w:val="24"/>
          <w:lang w:val="x-none"/>
        </w:rPr>
        <w:t xml:space="preserve">. Po celej dĺžke zníženého obrubníka smerom do chodníka sa umiestni varovný pás so šírkou </w:t>
      </w:r>
      <w:smartTag w:uri="urn:schemas-microsoft-com:office:smarttags" w:element="metricconverter">
        <w:smartTagPr>
          <w:attr w:name="ProductID" w:val="2 a"/>
        </w:smartTagPr>
        <w:r w:rsidRPr="00614FE6">
          <w:rPr>
            <w:rFonts w:ascii="Times New Roman" w:hAnsi="Times New Roman"/>
            <w:szCs w:val="24"/>
            <w:lang w:val="x-none"/>
          </w:rPr>
          <w:t>400 mm</w:t>
        </w:r>
      </w:smartTag>
      <w:r w:rsidRPr="00614FE6">
        <w:rPr>
          <w:rFonts w:ascii="Times New Roman" w:hAnsi="Times New Roman"/>
          <w:szCs w:val="24"/>
          <w:lang w:val="x-none"/>
        </w:rPr>
        <w:t xml:space="preserve">. Ostrovček, ktorý delí komunikáciu, musí byť vnímateľný zvyškom zraku, nášľapom a slepeckou palicou. V mieste priechodu vedeného šikmo, prechodu dlhšieho ako </w:t>
      </w:r>
      <w:smartTag w:uri="urn:schemas-microsoft-com:office:smarttags" w:element="metricconverter">
        <w:smartTagPr>
          <w:attr w:name="ProductID" w:val="2 a"/>
        </w:smartTagPr>
        <w:r w:rsidRPr="00614FE6">
          <w:rPr>
            <w:rFonts w:ascii="Times New Roman" w:hAnsi="Times New Roman"/>
            <w:szCs w:val="24"/>
            <w:lang w:val="x-none"/>
          </w:rPr>
          <w:t>8 000 mm</w:t>
        </w:r>
      </w:smartTag>
      <w:r w:rsidRPr="00614FE6">
        <w:rPr>
          <w:rFonts w:ascii="Times New Roman" w:hAnsi="Times New Roman"/>
          <w:szCs w:val="24"/>
          <w:lang w:val="x-none"/>
        </w:rPr>
        <w:t xml:space="preserve"> a priechodu vedeného v oblúku sa v rámci vodorovného dopravného značenia musí umiestniť vodiaci pás široký najmenej </w:t>
      </w:r>
      <w:smartTag w:uri="urn:schemas-microsoft-com:office:smarttags" w:element="metricconverter">
        <w:smartTagPr>
          <w:attr w:name="ProductID" w:val="2 a"/>
        </w:smartTagPr>
        <w:r w:rsidRPr="00614FE6">
          <w:rPr>
            <w:rFonts w:ascii="Times New Roman" w:hAnsi="Times New Roman"/>
            <w:szCs w:val="24"/>
            <w:lang w:val="x-none"/>
          </w:rPr>
          <w:t>400 mm</w:t>
        </w:r>
      </w:smartTag>
      <w:r w:rsidRPr="00614FE6">
        <w:rPr>
          <w:rFonts w:ascii="Times New Roman" w:hAnsi="Times New Roman"/>
          <w:szCs w:val="24"/>
          <w:lang w:val="x-none"/>
        </w:rPr>
        <w:t>, ktorý musí bezpodmienečne nadväzovať na varovný a signálny pás na chodníku. Na inom priechode sa vodiaci pás neumiestňuje.</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1.5.2. Priechod, kde je častejšia frekvencia občanov so zníženou schopnosťou pohybu a orientácie, musí byť vybavený samoobslužným svetelným signalizačným zariadením s upravenou dĺžkou intervalu.</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1.5.3. Priechod vybavený priechodovou signalizáciou musí byť vybavený aj zvukovou signalizáciou. Ovládanie signalizačného zariadenia musí byť umiestnené vo výške </w:t>
      </w:r>
      <w:smartTag w:uri="urn:schemas-microsoft-com:office:smarttags" w:element="metricconverter">
        <w:smartTagPr>
          <w:attr w:name="ProductID" w:val="2 a"/>
        </w:smartTagPr>
        <w:r w:rsidRPr="00614FE6">
          <w:rPr>
            <w:rFonts w:ascii="Times New Roman" w:hAnsi="Times New Roman"/>
            <w:szCs w:val="24"/>
            <w:lang w:val="x-none"/>
          </w:rPr>
          <w:t>900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1 200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1.5.4. Nástupište hromadnej dopravy musí byť označené farebne kontrastným varovným pásom s charakteristickou povrchovou štruktúrou, napríklad ihlanovitými výstupkami vysokými 3 - </w:t>
      </w:r>
      <w:smartTag w:uri="urn:schemas-microsoft-com:office:smarttags" w:element="metricconverter">
        <w:smartTagPr>
          <w:attr w:name="ProductID" w:val="2 a"/>
        </w:smartTagPr>
        <w:r w:rsidRPr="00614FE6">
          <w:rPr>
            <w:rFonts w:ascii="Times New Roman" w:hAnsi="Times New Roman"/>
            <w:szCs w:val="24"/>
            <w:lang w:val="x-none"/>
          </w:rPr>
          <w:t>5 mm</w:t>
        </w:r>
      </w:smartTag>
      <w:r w:rsidRPr="00614FE6">
        <w:rPr>
          <w:rFonts w:ascii="Times New Roman" w:hAnsi="Times New Roman"/>
          <w:szCs w:val="24"/>
          <w:lang w:val="x-none"/>
        </w:rPr>
        <w:t>. Varovný pás musí byť vnímateľný zvyškom zraku, nášľapom a slepeckou palicou. Umiestnenie varovného pásu pri hrane nástupišťa závisí od druhu dopravného prostriedku, pričom</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a)</w:t>
      </w:r>
      <w:r w:rsidRPr="00614FE6" w:rsidR="00C1701B">
        <w:rPr>
          <w:rFonts w:ascii="Times New Roman" w:hAnsi="Times New Roman"/>
          <w:szCs w:val="24"/>
          <w:lang w:val="x-none"/>
        </w:rPr>
        <w:tab/>
      </w:r>
      <w:r w:rsidRPr="00614FE6">
        <w:rPr>
          <w:rFonts w:ascii="Times New Roman" w:hAnsi="Times New Roman"/>
          <w:szCs w:val="24"/>
          <w:lang w:val="x-none"/>
        </w:rPr>
        <w:t xml:space="preserve">na nástupišti autobusovej a električkovej dopravy varovný pás so šírkou </w:t>
      </w:r>
      <w:smartTag w:uri="urn:schemas-microsoft-com:office:smarttags" w:element="metricconverter">
        <w:smartTagPr>
          <w:attr w:name="ProductID" w:val="2 a"/>
        </w:smartTagPr>
        <w:r w:rsidRPr="00614FE6">
          <w:rPr>
            <w:rFonts w:ascii="Times New Roman" w:hAnsi="Times New Roman"/>
            <w:szCs w:val="24"/>
            <w:lang w:val="x-none"/>
          </w:rPr>
          <w:t>400 mm</w:t>
        </w:r>
      </w:smartTag>
      <w:r w:rsidRPr="00614FE6">
        <w:rPr>
          <w:rFonts w:ascii="Times New Roman" w:hAnsi="Times New Roman"/>
          <w:szCs w:val="24"/>
          <w:lang w:val="x-none"/>
        </w:rPr>
        <w:t xml:space="preserve"> je vo vzdialenosti </w:t>
      </w:r>
      <w:smartTag w:uri="urn:schemas-microsoft-com:office:smarttags" w:element="metricconverter">
        <w:smartTagPr>
          <w:attr w:name="ProductID" w:val="2 a"/>
        </w:smartTagPr>
        <w:r w:rsidRPr="00614FE6">
          <w:rPr>
            <w:rFonts w:ascii="Times New Roman" w:hAnsi="Times New Roman"/>
            <w:szCs w:val="24"/>
            <w:lang w:val="x-none"/>
          </w:rPr>
          <w:t>500 mm</w:t>
        </w:r>
      </w:smartTag>
      <w:r w:rsidRPr="00614FE6">
        <w:rPr>
          <w:rFonts w:ascii="Times New Roman" w:hAnsi="Times New Roman"/>
          <w:szCs w:val="24"/>
          <w:lang w:val="x-none"/>
        </w:rPr>
        <w:t xml:space="preserve"> od hrany nástupišťa. Vo vzdialenosti </w:t>
      </w:r>
      <w:smartTag w:uri="urn:schemas-microsoft-com:office:smarttags" w:element="metricconverter">
        <w:smartTagPr>
          <w:attr w:name="ProductID" w:val="2 a"/>
        </w:smartTagPr>
        <w:r w:rsidRPr="00614FE6">
          <w:rPr>
            <w:rFonts w:ascii="Times New Roman" w:hAnsi="Times New Roman"/>
            <w:szCs w:val="24"/>
            <w:lang w:val="x-none"/>
          </w:rPr>
          <w:t>500 mm</w:t>
        </w:r>
      </w:smartTag>
      <w:r w:rsidRPr="00614FE6">
        <w:rPr>
          <w:rFonts w:ascii="Times New Roman" w:hAnsi="Times New Roman"/>
          <w:szCs w:val="24"/>
          <w:lang w:val="x-none"/>
        </w:rPr>
        <w:t xml:space="preserve"> pred stĺpikom označujúcim začiatok zástavky musí byť umiestnený po celej šírke nástupišťa signálny pás so šírkou najmenej </w:t>
      </w:r>
      <w:smartTag w:uri="urn:schemas-microsoft-com:office:smarttags" w:element="metricconverter">
        <w:smartTagPr>
          <w:attr w:name="ProductID" w:val="2 a"/>
        </w:smartTagPr>
        <w:r w:rsidRPr="00614FE6">
          <w:rPr>
            <w:rFonts w:ascii="Times New Roman" w:hAnsi="Times New Roman"/>
            <w:szCs w:val="24"/>
            <w:lang w:val="x-none"/>
          </w:rPr>
          <w:t>800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b)</w:t>
      </w:r>
      <w:r w:rsidRPr="00614FE6" w:rsidR="00C1701B">
        <w:rPr>
          <w:rFonts w:ascii="Times New Roman" w:hAnsi="Times New Roman"/>
          <w:szCs w:val="24"/>
          <w:lang w:val="x-none"/>
        </w:rPr>
        <w:tab/>
      </w:r>
      <w:r w:rsidRPr="00614FE6">
        <w:rPr>
          <w:rFonts w:ascii="Times New Roman" w:hAnsi="Times New Roman"/>
          <w:szCs w:val="24"/>
          <w:lang w:val="x-none"/>
        </w:rPr>
        <w:t xml:space="preserve">na nástupišti železničnej dopravy varovný pás so šírkou </w:t>
      </w:r>
      <w:smartTag w:uri="urn:schemas-microsoft-com:office:smarttags" w:element="metricconverter">
        <w:smartTagPr>
          <w:attr w:name="ProductID" w:val="2 a"/>
        </w:smartTagPr>
        <w:r w:rsidRPr="00614FE6">
          <w:rPr>
            <w:rFonts w:ascii="Times New Roman" w:hAnsi="Times New Roman"/>
            <w:szCs w:val="24"/>
            <w:lang w:val="x-none"/>
          </w:rPr>
          <w:t>400 mm</w:t>
        </w:r>
      </w:smartTag>
      <w:r w:rsidRPr="00614FE6">
        <w:rPr>
          <w:rFonts w:ascii="Times New Roman" w:hAnsi="Times New Roman"/>
          <w:szCs w:val="24"/>
          <w:lang w:val="x-none"/>
        </w:rPr>
        <w:t xml:space="preserve"> je vo vzdialenosti </w:t>
      </w:r>
      <w:smartTag w:uri="urn:schemas-microsoft-com:office:smarttags" w:element="metricconverter">
        <w:smartTagPr>
          <w:attr w:name="ProductID" w:val="2 a"/>
        </w:smartTagPr>
        <w:r w:rsidRPr="00614FE6">
          <w:rPr>
            <w:rFonts w:ascii="Times New Roman" w:hAnsi="Times New Roman"/>
            <w:szCs w:val="24"/>
            <w:lang w:val="x-none"/>
          </w:rPr>
          <w:t>800 mm</w:t>
        </w:r>
      </w:smartTag>
      <w:r w:rsidRPr="00614FE6">
        <w:rPr>
          <w:rFonts w:ascii="Times New Roman" w:hAnsi="Times New Roman"/>
          <w:szCs w:val="24"/>
          <w:lang w:val="x-none"/>
        </w:rPr>
        <w:t xml:space="preserve"> od hrany nástupišťa.</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sidR="00AE34BB">
        <w:rPr>
          <w:rFonts w:ascii="Times New Roman" w:hAnsi="Times New Roman"/>
          <w:szCs w:val="24"/>
          <w:lang w:val="x-none"/>
        </w:rPr>
        <w:t>1</w:t>
      </w:r>
      <w:r w:rsidRPr="00614FE6">
        <w:rPr>
          <w:rFonts w:ascii="Times New Roman" w:hAnsi="Times New Roman"/>
          <w:szCs w:val="24"/>
          <w:lang w:val="x-none"/>
        </w:rPr>
        <w:t>.6. Vstup do stavby</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1.6.1. Pred vstupom do stavby musí byť vodorovná plocha najmenej </w:t>
      </w:r>
      <w:smartTag w:uri="urn:schemas-microsoft-com:office:smarttags" w:element="metricconverter">
        <w:smartTagPr>
          <w:attr w:name="ProductID" w:val="2 a"/>
        </w:smartTagPr>
        <w:r w:rsidRPr="00614FE6">
          <w:rPr>
            <w:rFonts w:ascii="Times New Roman" w:hAnsi="Times New Roman"/>
            <w:szCs w:val="24"/>
            <w:lang w:val="x-none"/>
          </w:rPr>
          <w:t>1 500 mm</w:t>
        </w:r>
      </w:smartTag>
      <w:r w:rsidRPr="00614FE6">
        <w:rPr>
          <w:rFonts w:ascii="Times New Roman" w:hAnsi="Times New Roman"/>
          <w:szCs w:val="24"/>
          <w:lang w:val="x-none"/>
        </w:rPr>
        <w:t xml:space="preserve"> x </w:t>
      </w:r>
      <w:smartTag w:uri="urn:schemas-microsoft-com:office:smarttags" w:element="metricconverter">
        <w:smartTagPr>
          <w:attr w:name="ProductID" w:val="2 a"/>
        </w:smartTagPr>
        <w:r w:rsidRPr="00614FE6">
          <w:rPr>
            <w:rFonts w:ascii="Times New Roman" w:hAnsi="Times New Roman"/>
            <w:szCs w:val="24"/>
            <w:lang w:val="x-none"/>
          </w:rPr>
          <w:t>1 500 mm</w:t>
        </w:r>
      </w:smartTag>
      <w:r w:rsidRPr="00614FE6">
        <w:rPr>
          <w:rFonts w:ascii="Times New Roman" w:hAnsi="Times New Roman"/>
          <w:szCs w:val="24"/>
          <w:lang w:val="x-none"/>
        </w:rPr>
        <w:t xml:space="preserve">, ak sa dvere otvárajú smerom dnu alebo sú posuvné. Pri otváraní dverí smerom von musí byť táto plocha široká najmenej </w:t>
      </w:r>
      <w:smartTag w:uri="urn:schemas-microsoft-com:office:smarttags" w:element="metricconverter">
        <w:smartTagPr>
          <w:attr w:name="ProductID" w:val="2 a"/>
        </w:smartTagPr>
        <w:r w:rsidRPr="00614FE6">
          <w:rPr>
            <w:rFonts w:ascii="Times New Roman" w:hAnsi="Times New Roman"/>
            <w:szCs w:val="24"/>
            <w:lang w:val="x-none"/>
          </w:rPr>
          <w:t>1 500 mm</w:t>
        </w:r>
      </w:smartTag>
      <w:r w:rsidRPr="00614FE6">
        <w:rPr>
          <w:rFonts w:ascii="Times New Roman" w:hAnsi="Times New Roman"/>
          <w:szCs w:val="24"/>
          <w:lang w:val="x-none"/>
        </w:rPr>
        <w:t xml:space="preserve"> a dlhá </w:t>
      </w:r>
      <w:smartTag w:uri="urn:schemas-microsoft-com:office:smarttags" w:element="metricconverter">
        <w:smartTagPr>
          <w:attr w:name="ProductID" w:val="2 a"/>
        </w:smartTagPr>
        <w:r w:rsidRPr="00614FE6">
          <w:rPr>
            <w:rFonts w:ascii="Times New Roman" w:hAnsi="Times New Roman"/>
            <w:szCs w:val="24"/>
            <w:lang w:val="x-none"/>
          </w:rPr>
          <w:t>1 500 mm</w:t>
        </w:r>
      </w:smartTag>
      <w:r w:rsidRPr="00614FE6">
        <w:rPr>
          <w:rFonts w:ascii="Times New Roman" w:hAnsi="Times New Roman"/>
          <w:szCs w:val="24"/>
          <w:lang w:val="x-none"/>
        </w:rPr>
        <w:t xml:space="preserve"> + šírka dverného krídla. Turniketové a kyvné dvere </w:t>
      </w:r>
      <w:r w:rsidRPr="00614FE6">
        <w:rPr>
          <w:rFonts w:ascii="Times New Roman" w:hAnsi="Times New Roman"/>
          <w:szCs w:val="24"/>
        </w:rPr>
        <w:t xml:space="preserve">sa </w:t>
      </w:r>
      <w:r w:rsidRPr="00614FE6" w:rsidR="00C1701B">
        <w:rPr>
          <w:rFonts w:ascii="Times New Roman" w:hAnsi="Times New Roman"/>
          <w:szCs w:val="24"/>
        </w:rPr>
        <w:t xml:space="preserve">môžu navrhovať, len </w:t>
      </w:r>
      <w:r w:rsidRPr="00614FE6">
        <w:rPr>
          <w:rFonts w:ascii="Times New Roman" w:hAnsi="Times New Roman"/>
          <w:szCs w:val="24"/>
          <w:lang w:val="x-none"/>
        </w:rPr>
        <w:t>ak nie je iná možnosť vstupu do stavby.</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1.6.2. Vstupné dvere musia umožňovať otvorenie najmenej na šírku </w:t>
      </w:r>
      <w:smartTag w:uri="urn:schemas-microsoft-com:office:smarttags" w:element="metricconverter">
        <w:smartTagPr>
          <w:attr w:name="ProductID" w:val="2 a"/>
        </w:smartTagPr>
        <w:r w:rsidRPr="00614FE6">
          <w:rPr>
            <w:rFonts w:ascii="Times New Roman" w:hAnsi="Times New Roman"/>
            <w:szCs w:val="24"/>
            <w:lang w:val="x-none"/>
          </w:rPr>
          <w:t>900 mm</w:t>
        </w:r>
      </w:smartTag>
      <w:r w:rsidRPr="00614FE6">
        <w:rPr>
          <w:rFonts w:ascii="Times New Roman" w:hAnsi="Times New Roman"/>
          <w:szCs w:val="24"/>
          <w:lang w:val="x-none"/>
        </w:rPr>
        <w:t xml:space="preserve">. Môžu byť zasklené až od výšky </w:t>
      </w:r>
      <w:smartTag w:uri="urn:schemas-microsoft-com:office:smarttags" w:element="metricconverter">
        <w:smartTagPr>
          <w:attr w:name="ProductID" w:val="2 a"/>
        </w:smartTagPr>
        <w:r w:rsidRPr="00614FE6">
          <w:rPr>
            <w:rFonts w:ascii="Times New Roman" w:hAnsi="Times New Roman"/>
            <w:szCs w:val="24"/>
            <w:lang w:val="x-none"/>
          </w:rPr>
          <w:t>400 mm</w:t>
        </w:r>
      </w:smartTag>
      <w:r w:rsidRPr="00614FE6">
        <w:rPr>
          <w:rFonts w:ascii="Times New Roman" w:hAnsi="Times New Roman"/>
          <w:szCs w:val="24"/>
          <w:lang w:val="x-none"/>
        </w:rPr>
        <w:t xml:space="preserve"> alebo musia byť zasklené nerozbitným sklom, napríklad tvrdeným s drôtenou vložkou.</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1.6.3. Zámka dverí musí byť umiestnená vo výške najviac </w:t>
      </w:r>
      <w:smartTag w:uri="urn:schemas-microsoft-com:office:smarttags" w:element="metricconverter">
        <w:smartTagPr>
          <w:attr w:name="ProductID" w:val="2 a"/>
        </w:smartTagPr>
        <w:r w:rsidRPr="00614FE6">
          <w:rPr>
            <w:rFonts w:ascii="Times New Roman" w:hAnsi="Times New Roman"/>
            <w:szCs w:val="24"/>
            <w:lang w:val="x-none"/>
          </w:rPr>
          <w:t>1 000 mm</w:t>
        </w:r>
      </w:smartTag>
      <w:r w:rsidRPr="00614FE6">
        <w:rPr>
          <w:rFonts w:ascii="Times New Roman" w:hAnsi="Times New Roman"/>
          <w:szCs w:val="24"/>
          <w:lang w:val="x-none"/>
        </w:rPr>
        <w:t xml:space="preserve">; kľučka alebo držadlo vo výške najviac </w:t>
      </w:r>
      <w:smartTag w:uri="urn:schemas-microsoft-com:office:smarttags" w:element="metricconverter">
        <w:smartTagPr>
          <w:attr w:name="ProductID" w:val="2 a"/>
        </w:smartTagPr>
        <w:r w:rsidRPr="00614FE6">
          <w:rPr>
            <w:rFonts w:ascii="Times New Roman" w:hAnsi="Times New Roman"/>
            <w:szCs w:val="24"/>
            <w:lang w:val="x-none"/>
          </w:rPr>
          <w:t>1 100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1.6.4. Horná hrana zvončekového panelu nemôže byť umiestnená vyššie ako </w:t>
      </w:r>
      <w:smartTag w:uri="urn:schemas-microsoft-com:office:smarttags" w:element="metricconverter">
        <w:smartTagPr>
          <w:attr w:name="ProductID" w:val="2 a"/>
        </w:smartTagPr>
        <w:r w:rsidRPr="00614FE6">
          <w:rPr>
            <w:rFonts w:ascii="Times New Roman" w:hAnsi="Times New Roman"/>
            <w:szCs w:val="24"/>
            <w:lang w:val="x-none"/>
          </w:rPr>
          <w:t>1 400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1.6.5. Vstup musí byť osvetlený tak, aby nevznikol náhly a veľký kontrast medzi vonkajším a vnútorným osvetlením.</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1.6.6. Nebytová budova v časti určenej na užívanie verejnosťou musí mať označený vstup podľa bodu 1.4.6.</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1.7. Výťah</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1.7.1. </w:t>
      </w:r>
      <w:r w:rsidRPr="00614FE6" w:rsidR="001231FF">
        <w:rPr>
          <w:rFonts w:ascii="Times New Roman" w:hAnsi="Times New Roman"/>
          <w:szCs w:val="24"/>
        </w:rPr>
        <w:t xml:space="preserve">Stavby sa prednostne vybavujú výťahmi. Šikmé alebo zvislé zdvíhacie plošiny sa používajú len v odôvodnených prípadoch na zmenách dokončených stavieb. </w:t>
      </w:r>
      <w:r w:rsidRPr="00614FE6">
        <w:rPr>
          <w:rFonts w:ascii="Times New Roman" w:hAnsi="Times New Roman"/>
          <w:szCs w:val="24"/>
          <w:lang w:val="x-none"/>
        </w:rPr>
        <w:t xml:space="preserve">Pred vstupnými dverami výťahu musí byť voľný priestor najmenej </w:t>
      </w:r>
      <w:smartTag w:uri="urn:schemas-microsoft-com:office:smarttags" w:element="metricconverter">
        <w:smartTagPr>
          <w:attr w:name="ProductID" w:val="2 a"/>
        </w:smartTagPr>
        <w:r w:rsidRPr="00614FE6" w:rsidR="00C1701B">
          <w:rPr>
            <w:rFonts w:ascii="Times New Roman" w:hAnsi="Times New Roman"/>
            <w:szCs w:val="24"/>
            <w:lang w:val="cs-CZ"/>
          </w:rPr>
          <w:t>1 500 mm</w:t>
        </w:r>
      </w:smartTag>
      <w:r w:rsidRPr="00614FE6" w:rsidR="00C1701B">
        <w:rPr>
          <w:rFonts w:ascii="Times New Roman" w:hAnsi="Times New Roman"/>
          <w:szCs w:val="24"/>
          <w:lang w:val="cs-CZ"/>
        </w:rPr>
        <w:t xml:space="preserve"> x </w:t>
      </w:r>
      <w:smartTag w:uri="urn:schemas-microsoft-com:office:smarttags" w:element="metricconverter">
        <w:smartTagPr>
          <w:attr w:name="ProductID" w:val="2 a"/>
        </w:smartTagPr>
        <w:r w:rsidRPr="00614FE6" w:rsidR="00C1701B">
          <w:rPr>
            <w:rFonts w:ascii="Times New Roman" w:hAnsi="Times New Roman"/>
            <w:szCs w:val="24"/>
            <w:lang w:val="cs-CZ"/>
          </w:rPr>
          <w:t>1 500 mm</w:t>
        </w:r>
      </w:smartTag>
      <w:r w:rsidRPr="00614FE6" w:rsidR="00C1701B">
        <w:rPr>
          <w:rFonts w:ascii="Times New Roman" w:hAnsi="Times New Roman"/>
          <w:szCs w:val="24"/>
          <w:lang w:val="x-none"/>
        </w:rPr>
        <w:t xml:space="preserve"> </w:t>
      </w:r>
      <w:r w:rsidRPr="00614FE6" w:rsidR="001231FF">
        <w:rPr>
          <w:rFonts w:ascii="Times New Roman" w:hAnsi="Times New Roman"/>
          <w:szCs w:val="24"/>
        </w:rPr>
        <w:t xml:space="preserve">V odôvodnených prípadoch môžu byť rozmery zmenšené až na šírku minimálne </w:t>
      </w:r>
      <w:smartTag w:uri="urn:schemas-microsoft-com:office:smarttags" w:element="metricconverter">
        <w:smartTagPr>
          <w:attr w:name="ProductID" w:val="2 a"/>
        </w:smartTagPr>
        <w:r w:rsidRPr="00614FE6" w:rsidR="001231FF">
          <w:rPr>
            <w:rFonts w:ascii="Times New Roman" w:hAnsi="Times New Roman"/>
            <w:szCs w:val="24"/>
          </w:rPr>
          <w:t>1200 mm</w:t>
        </w:r>
      </w:smartTag>
      <w:r w:rsidRPr="00614FE6" w:rsidR="001231FF">
        <w:rPr>
          <w:rFonts w:ascii="Times New Roman" w:hAnsi="Times New Roman"/>
          <w:szCs w:val="24"/>
        </w:rPr>
        <w:t xml:space="preserve"> a hĺbku minimálne </w:t>
      </w:r>
      <w:smartTag w:uri="urn:schemas-microsoft-com:office:smarttags" w:element="metricconverter">
        <w:smartTagPr>
          <w:attr w:name="ProductID" w:val="2 a"/>
        </w:smartTagPr>
        <w:r w:rsidRPr="00614FE6" w:rsidR="001231FF">
          <w:rPr>
            <w:rFonts w:ascii="Times New Roman" w:hAnsi="Times New Roman"/>
            <w:szCs w:val="24"/>
          </w:rPr>
          <w:t>1500 mm</w:t>
        </w:r>
      </w:smartTag>
      <w:r w:rsidRPr="00614FE6" w:rsidR="001231FF">
        <w:rPr>
          <w:rFonts w:ascii="Times New Roman" w:hAnsi="Times New Roman"/>
          <w:szCs w:val="24"/>
        </w:rPr>
        <w:t xml:space="preserve"> na nájazdoch s otočeným a na šírku minimálne </w:t>
      </w:r>
      <w:smartTag w:uri="urn:schemas-microsoft-com:office:smarttags" w:element="metricconverter">
        <w:smartTagPr>
          <w:attr w:name="ProductID" w:val="2 a"/>
        </w:smartTagPr>
        <w:r w:rsidRPr="00614FE6" w:rsidR="001231FF">
          <w:rPr>
            <w:rFonts w:ascii="Times New Roman" w:hAnsi="Times New Roman"/>
            <w:szCs w:val="24"/>
          </w:rPr>
          <w:t>800 mm</w:t>
        </w:r>
      </w:smartTag>
      <w:r w:rsidRPr="00614FE6" w:rsidR="001231FF">
        <w:rPr>
          <w:rFonts w:ascii="Times New Roman" w:hAnsi="Times New Roman"/>
          <w:szCs w:val="24"/>
        </w:rPr>
        <w:t xml:space="preserve"> a hĺbku minimálne </w:t>
      </w:r>
      <w:smartTag w:uri="urn:schemas-microsoft-com:office:smarttags" w:element="metricconverter">
        <w:smartTagPr>
          <w:attr w:name="ProductID" w:val="2 a"/>
        </w:smartTagPr>
        <w:r w:rsidRPr="00614FE6" w:rsidR="001231FF">
          <w:rPr>
            <w:rFonts w:ascii="Times New Roman" w:hAnsi="Times New Roman"/>
            <w:szCs w:val="24"/>
          </w:rPr>
          <w:t>1200 mm</w:t>
        </w:r>
      </w:smartTag>
      <w:r w:rsidRPr="00614FE6" w:rsidR="001231FF">
        <w:rPr>
          <w:rFonts w:ascii="Times New Roman" w:hAnsi="Times New Roman"/>
          <w:szCs w:val="24"/>
        </w:rPr>
        <w:t xml:space="preserve"> na priamom nájazde</w:t>
      </w:r>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1.7.2. Vstupné dvere výťahu a výťahovej kabíny musia mať šírku najmenej </w:t>
      </w:r>
      <w:smartTag w:uri="urn:schemas-microsoft-com:office:smarttags" w:element="metricconverter">
        <w:smartTagPr>
          <w:attr w:name="ProductID" w:val="2 a"/>
        </w:smartTagPr>
        <w:r w:rsidRPr="00614FE6">
          <w:rPr>
            <w:rFonts w:ascii="Times New Roman" w:hAnsi="Times New Roman"/>
            <w:szCs w:val="24"/>
            <w:lang w:val="x-none"/>
          </w:rPr>
          <w:t>800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1.7.3. Šírka výťahovej kabíny musí byť najmenej </w:t>
      </w:r>
      <w:smartTag w:uri="urn:schemas-microsoft-com:office:smarttags" w:element="metricconverter">
        <w:smartTagPr>
          <w:attr w:name="ProductID" w:val="2 a"/>
        </w:smartTagPr>
        <w:r w:rsidRPr="00614FE6">
          <w:rPr>
            <w:rFonts w:ascii="Times New Roman" w:hAnsi="Times New Roman"/>
            <w:szCs w:val="24"/>
            <w:lang w:val="x-none"/>
          </w:rPr>
          <w:t>1 100 mm</w:t>
        </w:r>
      </w:smartTag>
      <w:r w:rsidRPr="00614FE6">
        <w:rPr>
          <w:rFonts w:ascii="Times New Roman" w:hAnsi="Times New Roman"/>
          <w:szCs w:val="24"/>
          <w:lang w:val="x-none"/>
        </w:rPr>
        <w:t xml:space="preserve">. Hĺbka výťahovej kabíny musí byť najmenej </w:t>
      </w:r>
      <w:smartTag w:uri="urn:schemas-microsoft-com:office:smarttags" w:element="metricconverter">
        <w:smartTagPr>
          <w:attr w:name="ProductID" w:val="2 a"/>
        </w:smartTagPr>
        <w:r w:rsidRPr="00614FE6">
          <w:rPr>
            <w:rFonts w:ascii="Times New Roman" w:hAnsi="Times New Roman"/>
            <w:szCs w:val="24"/>
            <w:lang w:val="x-none"/>
          </w:rPr>
          <w:t>1 400 mm</w:t>
        </w:r>
      </w:smartTag>
      <w:r w:rsidRPr="00614FE6">
        <w:rPr>
          <w:rFonts w:ascii="Times New Roman" w:hAnsi="Times New Roman"/>
          <w:szCs w:val="24"/>
          <w:lang w:val="x-none"/>
        </w:rPr>
        <w:t>.</w:t>
      </w:r>
      <w:r w:rsidRPr="00614FE6" w:rsidR="001231FF">
        <w:rPr>
          <w:rFonts w:ascii="Times New Roman" w:hAnsi="Times New Roman"/>
          <w:szCs w:val="24"/>
        </w:rPr>
        <w:t xml:space="preserve"> V odôvodnených prípadoch na zmenách dokončených stavieb môže byť kabína výťahu zmenšená na šírku minimálne </w:t>
      </w:r>
      <w:smartTag w:uri="urn:schemas-microsoft-com:office:smarttags" w:element="metricconverter">
        <w:smartTagPr>
          <w:attr w:name="ProductID" w:val="2 a"/>
        </w:smartTagPr>
        <w:r w:rsidRPr="00614FE6" w:rsidR="001231FF">
          <w:rPr>
            <w:rFonts w:ascii="Times New Roman" w:hAnsi="Times New Roman"/>
            <w:szCs w:val="24"/>
          </w:rPr>
          <w:t>1000 mm</w:t>
        </w:r>
      </w:smartTag>
      <w:r w:rsidRPr="00614FE6" w:rsidR="001231FF">
        <w:rPr>
          <w:rFonts w:ascii="Times New Roman" w:hAnsi="Times New Roman"/>
          <w:szCs w:val="24"/>
        </w:rPr>
        <w:t xml:space="preserve"> a hĺbka minimálne </w:t>
      </w:r>
      <w:smartTag w:uri="urn:schemas-microsoft-com:office:smarttags" w:element="metricconverter">
        <w:smartTagPr>
          <w:attr w:name="ProductID" w:val="2 a"/>
        </w:smartTagPr>
        <w:r w:rsidRPr="00614FE6" w:rsidR="001231FF">
          <w:rPr>
            <w:rFonts w:ascii="Times New Roman" w:hAnsi="Times New Roman"/>
            <w:szCs w:val="24"/>
          </w:rPr>
          <w:t>1250 mm</w:t>
        </w:r>
      </w:smartTag>
      <w:r w:rsidRPr="00614FE6" w:rsidR="001231FF">
        <w:rPr>
          <w:rFonts w:ascii="Times New Roman" w:hAnsi="Times New Roman"/>
          <w:szCs w:val="24"/>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1.7.4. Kabína výťahu musí byť vybavená</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a)</w:t>
      </w:r>
      <w:r w:rsidRPr="00614FE6" w:rsidR="00C1701B">
        <w:rPr>
          <w:rFonts w:ascii="Times New Roman" w:hAnsi="Times New Roman"/>
          <w:szCs w:val="24"/>
          <w:lang w:val="x-none"/>
        </w:rPr>
        <w:tab/>
      </w:r>
      <w:r w:rsidRPr="00614FE6">
        <w:rPr>
          <w:rFonts w:ascii="Times New Roman" w:hAnsi="Times New Roman"/>
          <w:szCs w:val="24"/>
          <w:lang w:val="x-none"/>
        </w:rPr>
        <w:t xml:space="preserve">telefónnym alebo signálnym zariadením umiestneným najviac </w:t>
      </w:r>
      <w:smartTag w:uri="urn:schemas-microsoft-com:office:smarttags" w:element="metricconverter">
        <w:smartTagPr>
          <w:attr w:name="ProductID" w:val="2 a"/>
        </w:smartTagPr>
        <w:r w:rsidRPr="00614FE6">
          <w:rPr>
            <w:rFonts w:ascii="Times New Roman" w:hAnsi="Times New Roman"/>
            <w:szCs w:val="24"/>
            <w:lang w:val="x-none"/>
          </w:rPr>
          <w:t>1 200 mm</w:t>
        </w:r>
      </w:smartTag>
      <w:r w:rsidRPr="00614FE6">
        <w:rPr>
          <w:rFonts w:ascii="Times New Roman" w:hAnsi="Times New Roman"/>
          <w:szCs w:val="24"/>
          <w:lang w:val="x-none"/>
        </w:rPr>
        <w:t xml:space="preserve"> nad podlahou,</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b)</w:t>
      </w:r>
      <w:r w:rsidRPr="00614FE6" w:rsidR="00C1701B">
        <w:rPr>
          <w:rFonts w:ascii="Times New Roman" w:hAnsi="Times New Roman"/>
          <w:szCs w:val="24"/>
          <w:lang w:val="x-none"/>
        </w:rPr>
        <w:tab/>
      </w:r>
      <w:r w:rsidRPr="00614FE6">
        <w:rPr>
          <w:rFonts w:ascii="Times New Roman" w:hAnsi="Times New Roman"/>
          <w:szCs w:val="24"/>
          <w:lang w:val="x-none"/>
        </w:rPr>
        <w:t>sklopným malým sedadlom umiestneným v blízkosti ovládacieho panela,</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c)</w:t>
      </w:r>
      <w:r w:rsidRPr="00614FE6" w:rsidR="00C1701B">
        <w:rPr>
          <w:rFonts w:ascii="Times New Roman" w:hAnsi="Times New Roman"/>
          <w:szCs w:val="24"/>
          <w:lang w:val="x-none"/>
        </w:rPr>
        <w:tab/>
      </w:r>
      <w:r w:rsidRPr="00614FE6">
        <w:rPr>
          <w:rFonts w:ascii="Times New Roman" w:hAnsi="Times New Roman"/>
          <w:szCs w:val="24"/>
          <w:lang w:val="x-none"/>
        </w:rPr>
        <w:t xml:space="preserve">ovládacím zariadením vo výške spodnej hrany najviac </w:t>
      </w:r>
      <w:smartTag w:uri="urn:schemas-microsoft-com:office:smarttags" w:element="metricconverter">
        <w:smartTagPr>
          <w:attr w:name="ProductID" w:val="2 a"/>
        </w:smartTagPr>
        <w:r w:rsidRPr="00614FE6">
          <w:rPr>
            <w:rFonts w:ascii="Times New Roman" w:hAnsi="Times New Roman"/>
            <w:szCs w:val="24"/>
            <w:lang w:val="x-none"/>
          </w:rPr>
          <w:t>1 200 mm</w:t>
        </w:r>
      </w:smartTag>
      <w:r w:rsidRPr="00614FE6">
        <w:rPr>
          <w:rFonts w:ascii="Times New Roman" w:hAnsi="Times New Roman"/>
          <w:szCs w:val="24"/>
          <w:lang w:val="x-none"/>
        </w:rPr>
        <w:t xml:space="preserve"> nad podlahou umiestneným najvhodnejšie v strednej polohe kabíny (medzi vstupom a zadnou stenou výťahovej kabíny),</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d)</w:t>
      </w:r>
      <w:r w:rsidRPr="00614FE6" w:rsidR="00C1701B">
        <w:rPr>
          <w:rFonts w:ascii="Times New Roman" w:hAnsi="Times New Roman"/>
          <w:szCs w:val="24"/>
          <w:lang w:val="x-none"/>
        </w:rPr>
        <w:tab/>
      </w:r>
      <w:r w:rsidRPr="00614FE6">
        <w:rPr>
          <w:rFonts w:ascii="Times New Roman" w:hAnsi="Times New Roman"/>
          <w:szCs w:val="24"/>
          <w:lang w:val="x-none"/>
        </w:rPr>
        <w:t>v nebytovej budove pre verejnosť aj akustickým informačným systémom oznamujúcim číslo podlažia, v ktorom výťah zastaví.</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1.7.5. Podlaha kabíny musí byť rovná, nesmie byť textilná a musí mať protišmykovú úpravu.</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1.7.6. Kabína výťahu musí mať na vnútornom obvode držadlá vo výške </w:t>
      </w:r>
      <w:smartTag w:uri="urn:schemas-microsoft-com:office:smarttags" w:element="metricconverter">
        <w:smartTagPr>
          <w:attr w:name="ProductID" w:val="2 a"/>
        </w:smartTagPr>
        <w:r w:rsidRPr="00614FE6">
          <w:rPr>
            <w:rFonts w:ascii="Times New Roman" w:hAnsi="Times New Roman"/>
            <w:szCs w:val="24"/>
            <w:lang w:val="x-none"/>
          </w:rPr>
          <w:t>750 mm</w:t>
        </w:r>
      </w:smartTag>
      <w:r w:rsidRPr="00614FE6">
        <w:rPr>
          <w:rFonts w:ascii="Times New Roman" w:hAnsi="Times New Roman"/>
          <w:szCs w:val="24"/>
          <w:lang w:val="x-none"/>
        </w:rPr>
        <w:t xml:space="preserve"> a </w:t>
      </w:r>
      <w:smartTag w:uri="urn:schemas-microsoft-com:office:smarttags" w:element="metricconverter">
        <w:smartTagPr>
          <w:attr w:name="ProductID" w:val="2 a"/>
        </w:smartTagPr>
        <w:r w:rsidRPr="00614FE6">
          <w:rPr>
            <w:rFonts w:ascii="Times New Roman" w:hAnsi="Times New Roman"/>
            <w:szCs w:val="24"/>
            <w:lang w:val="x-none"/>
          </w:rPr>
          <w:t>900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1.7.7. Kabína výťahu nesmie mať dvere otvárateľné ručne.</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1.7.8. Ovládacie zariadenie musí byť čitateľné aj hmatom. Odporúča sa vpravo od tlačidiel ovládacieho panelu umiestniť hmatateľné symboly a vľavo umiestniť označenie v Braillovom slepeckom písme. Hmatateľné označenie sa nemôže umiestniť na tlačidle ovládacieho panelu. Ovládač pre vstupné podlažie musí byť na ovládacom paneli v kabíne výťahu výrazne vizuálne a hmatovo odlíšený od ovládačov pre ostatné podlažia.</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1.7.9. Chodbový privolávač výťahu musí byť umiestnený vo výške </w:t>
      </w:r>
      <w:smartTag w:uri="urn:schemas-microsoft-com:office:smarttags" w:element="metricconverter">
        <w:smartTagPr>
          <w:attr w:name="ProductID" w:val="2 a"/>
        </w:smartTagPr>
        <w:r w:rsidRPr="00614FE6">
          <w:rPr>
            <w:rFonts w:ascii="Times New Roman" w:hAnsi="Times New Roman"/>
            <w:szCs w:val="24"/>
            <w:lang w:val="x-none"/>
          </w:rPr>
          <w:t>900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1 200 mm</w:t>
        </w:r>
      </w:smartTag>
      <w:r w:rsidRPr="00614FE6">
        <w:rPr>
          <w:rFonts w:ascii="Times New Roman" w:hAnsi="Times New Roman"/>
          <w:szCs w:val="24"/>
          <w:lang w:val="x-none"/>
        </w:rPr>
        <w:t>. Musí mať aj hmatateľné označenie vrátane hmatateľného označenia čísla podlažia.</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1.7.10. Po zastavení výťahu môže byť výškový rozdiel medzi podlahou výťahovej kabíny a podlahou chodby najviac </w:t>
      </w:r>
      <w:smartTag w:uri="urn:schemas-microsoft-com:office:smarttags" w:element="metricconverter">
        <w:smartTagPr>
          <w:attr w:name="ProductID" w:val="2 a"/>
        </w:smartTagPr>
        <w:r w:rsidRPr="00614FE6">
          <w:rPr>
            <w:rFonts w:ascii="Times New Roman" w:hAnsi="Times New Roman"/>
            <w:szCs w:val="24"/>
            <w:lang w:val="x-none"/>
          </w:rPr>
          <w:t>20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1.7.11. Príjazd privolanej kabíny musí oznamovať zvukový signál.</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1.7.12. V nebytovej budove v časti určenej na užívanie verejnosťou musí byť chod eskalátora s určením jeho polohy a smeru chodu signalizovaný akustickým zariadením, ktoré pomocou diaľkového ovládania spúšťa nevidiaci alebo slabozraký užívateľ. Hrebeň eskalátora na vstupe a na výstupe z pásu pohyblivých schodov musí byť vyhotovený v kontrastnej žltej farbe.</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b/>
          <w:szCs w:val="24"/>
        </w:rPr>
      </w:pPr>
      <w:r w:rsidRPr="00614FE6">
        <w:rPr>
          <w:rFonts w:ascii="Times New Roman" w:hAnsi="Times New Roman"/>
          <w:b/>
          <w:szCs w:val="24"/>
          <w:lang w:val="x-none"/>
        </w:rPr>
        <w:t>2.</w:t>
      </w:r>
      <w:r w:rsidRPr="00614FE6" w:rsidR="00C1701B">
        <w:rPr>
          <w:rFonts w:ascii="Times New Roman" w:hAnsi="Times New Roman"/>
          <w:b/>
          <w:szCs w:val="24"/>
          <w:lang w:val="cs-CZ"/>
        </w:rPr>
        <w:t xml:space="preserve"> </w:t>
      </w:r>
      <w:r w:rsidRPr="00614FE6" w:rsidR="00C1701B">
        <w:rPr>
          <w:rFonts w:ascii="Times New Roman" w:hAnsi="Times New Roman"/>
          <w:b/>
          <w:szCs w:val="24"/>
        </w:rPr>
        <w:t>Vnútorné priestory</w:t>
      </w:r>
      <w:r w:rsidRPr="00614FE6">
        <w:rPr>
          <w:rFonts w:ascii="Times New Roman" w:hAnsi="Times New Roman"/>
          <w:b/>
          <w:szCs w:val="24"/>
        </w:rPr>
        <w:t xml:space="preserve"> </w:t>
      </w:r>
    </w:p>
    <w:p w:rsidR="00CB0638" w:rsidRPr="00614FE6" w:rsidP="00FC5B65">
      <w:pPr>
        <w:autoSpaceDE w:val="0"/>
        <w:autoSpaceDN w:val="0"/>
        <w:bidi w:val="0"/>
        <w:adjustRightInd w:val="0"/>
        <w:rPr>
          <w:rFonts w:ascii="Times New Roman" w:hAnsi="Times New Roman"/>
          <w:szCs w:val="24"/>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2.1. Okno</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2.1.1. Parapet v obytnej miestnosti určenej na užívanie osobou na vozíku nemôže byť vyššie ako </w:t>
      </w:r>
      <w:smartTag w:uri="urn:schemas-microsoft-com:office:smarttags" w:element="metricconverter">
        <w:smartTagPr>
          <w:attr w:name="ProductID" w:val="2 a"/>
        </w:smartTagPr>
        <w:r w:rsidRPr="00614FE6">
          <w:rPr>
            <w:rFonts w:ascii="Times New Roman" w:hAnsi="Times New Roman"/>
            <w:szCs w:val="24"/>
            <w:lang w:val="x-none"/>
          </w:rPr>
          <w:t>700 mm</w:t>
        </w:r>
      </w:smartTag>
      <w:r w:rsidRPr="00614FE6">
        <w:rPr>
          <w:rFonts w:ascii="Times New Roman" w:hAnsi="Times New Roman"/>
          <w:szCs w:val="24"/>
          <w:lang w:val="x-none"/>
        </w:rPr>
        <w:t xml:space="preserve"> nad podlahou.</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2.1.2. Okno v obytnej miestnosti musí byť otváracie. V žiadnom prípade nemôže byť v obytnej miestnosti výklopné okno, ktoré sa pri otváraní otáča okolo vodorovnej osi a po vyklopení zasahuje do miestnosti mimo okenného parapetu.</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2.1.3. Otvárací a ovládací mechanizmus okna musí byť vzdialený od podlahy najmenej </w:t>
      </w:r>
      <w:smartTag w:uri="urn:schemas-microsoft-com:office:smarttags" w:element="metricconverter">
        <w:smartTagPr>
          <w:attr w:name="ProductID" w:val="2 a"/>
        </w:smartTagPr>
        <w:r w:rsidRPr="00614FE6">
          <w:rPr>
            <w:rFonts w:ascii="Times New Roman" w:hAnsi="Times New Roman"/>
            <w:szCs w:val="24"/>
            <w:lang w:val="x-none"/>
          </w:rPr>
          <w:t>900 mm</w:t>
        </w:r>
      </w:smartTag>
      <w:r w:rsidRPr="00614FE6">
        <w:rPr>
          <w:rFonts w:ascii="Times New Roman" w:hAnsi="Times New Roman"/>
          <w:szCs w:val="24"/>
          <w:lang w:val="x-none"/>
        </w:rPr>
        <w:t xml:space="preserve"> a najviac </w:t>
      </w:r>
      <w:smartTag w:uri="urn:schemas-microsoft-com:office:smarttags" w:element="metricconverter">
        <w:smartTagPr>
          <w:attr w:name="ProductID" w:val="2 a"/>
        </w:smartTagPr>
        <w:r w:rsidRPr="00614FE6">
          <w:rPr>
            <w:rFonts w:ascii="Times New Roman" w:hAnsi="Times New Roman"/>
            <w:szCs w:val="24"/>
            <w:lang w:val="x-none"/>
          </w:rPr>
          <w:t>1 200 mm</w:t>
        </w:r>
      </w:smartTag>
      <w:r w:rsidRPr="00614FE6">
        <w:rPr>
          <w:rFonts w:ascii="Times New Roman" w:hAnsi="Times New Roman"/>
          <w:szCs w:val="24"/>
          <w:lang w:val="x-none"/>
        </w:rPr>
        <w:t xml:space="preserve">. V okennom otvore musí byť z vonkajšej strany ochranná tyč vo výške </w:t>
      </w:r>
      <w:smartTag w:uri="urn:schemas-microsoft-com:office:smarttags" w:element="metricconverter">
        <w:smartTagPr>
          <w:attr w:name="ProductID" w:val="2 a"/>
        </w:smartTagPr>
        <w:r w:rsidRPr="00614FE6">
          <w:rPr>
            <w:rFonts w:ascii="Times New Roman" w:hAnsi="Times New Roman"/>
            <w:szCs w:val="24"/>
            <w:lang w:val="x-none"/>
          </w:rPr>
          <w:t>1 100 mm</w:t>
        </w:r>
      </w:smartTag>
      <w:r w:rsidRPr="00614FE6">
        <w:rPr>
          <w:rFonts w:ascii="Times New Roman" w:hAnsi="Times New Roman"/>
          <w:szCs w:val="24"/>
          <w:lang w:val="x-none"/>
        </w:rPr>
        <w:t xml:space="preserve"> nad úrovňou podlahy.</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2.1.4. Okno a presklená stena s parapetom nižším ako </w:t>
      </w:r>
      <w:smartTag w:uri="urn:schemas-microsoft-com:office:smarttags" w:element="metricconverter">
        <w:smartTagPr>
          <w:attr w:name="ProductID" w:val="2 a"/>
        </w:smartTagPr>
        <w:r w:rsidRPr="00614FE6">
          <w:rPr>
            <w:rFonts w:ascii="Times New Roman" w:hAnsi="Times New Roman"/>
            <w:szCs w:val="24"/>
            <w:lang w:val="x-none"/>
          </w:rPr>
          <w:t>500 mm</w:t>
        </w:r>
      </w:smartTag>
      <w:r w:rsidRPr="00614FE6">
        <w:rPr>
          <w:rFonts w:ascii="Times New Roman" w:hAnsi="Times New Roman"/>
          <w:szCs w:val="24"/>
          <w:lang w:val="x-none"/>
        </w:rPr>
        <w:t xml:space="preserve"> musia mať spodnú časť do výšky </w:t>
      </w:r>
      <w:smartTag w:uri="urn:schemas-microsoft-com:office:smarttags" w:element="metricconverter">
        <w:smartTagPr>
          <w:attr w:name="ProductID" w:val="2 a"/>
        </w:smartTagPr>
        <w:r w:rsidRPr="00614FE6">
          <w:rPr>
            <w:rFonts w:ascii="Times New Roman" w:hAnsi="Times New Roman"/>
            <w:szCs w:val="24"/>
            <w:lang w:val="x-none"/>
          </w:rPr>
          <w:t>400 mm</w:t>
        </w:r>
      </w:smartTag>
      <w:r w:rsidRPr="00614FE6">
        <w:rPr>
          <w:rFonts w:ascii="Times New Roman" w:hAnsi="Times New Roman"/>
          <w:szCs w:val="24"/>
          <w:lang w:val="x-none"/>
        </w:rPr>
        <w:t xml:space="preserve"> chránenú ochranným plechom, mriežkou alebo iným podobným spôsobom. Vo výške </w:t>
      </w:r>
      <w:smartTag w:uri="urn:schemas-microsoft-com:office:smarttags" w:element="metricconverter">
        <w:smartTagPr>
          <w:attr w:name="ProductID" w:val="2 a"/>
        </w:smartTagPr>
        <w:r w:rsidRPr="00614FE6">
          <w:rPr>
            <w:rFonts w:ascii="Times New Roman" w:hAnsi="Times New Roman"/>
            <w:szCs w:val="24"/>
            <w:lang w:val="x-none"/>
          </w:rPr>
          <w:t>1 400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1 600 mm</w:t>
        </w:r>
      </w:smartTag>
      <w:r w:rsidRPr="00614FE6">
        <w:rPr>
          <w:rFonts w:ascii="Times New Roman" w:hAnsi="Times New Roman"/>
          <w:szCs w:val="24"/>
          <w:lang w:val="x-none"/>
        </w:rPr>
        <w:t xml:space="preserve"> musia mať výrazný pás so šírkou najmenej </w:t>
      </w:r>
      <w:smartTag w:uri="urn:schemas-microsoft-com:office:smarttags" w:element="metricconverter">
        <w:smartTagPr>
          <w:attr w:name="ProductID" w:val="2 a"/>
        </w:smartTagPr>
        <w:r w:rsidRPr="00614FE6">
          <w:rPr>
            <w:rFonts w:ascii="Times New Roman" w:hAnsi="Times New Roman"/>
            <w:szCs w:val="24"/>
            <w:lang w:val="x-none"/>
          </w:rPr>
          <w:t>50 mm</w:t>
        </w:r>
      </w:smartTag>
      <w:r w:rsidRPr="00614FE6">
        <w:rPr>
          <w:rFonts w:ascii="Times New Roman" w:hAnsi="Times New Roman"/>
          <w:szCs w:val="24"/>
          <w:lang w:val="x-none"/>
        </w:rPr>
        <w:t xml:space="preserve"> alebo pruh zo značiek s rozmermi </w:t>
      </w:r>
      <w:smartTag w:uri="urn:schemas-microsoft-com:office:smarttags" w:element="metricconverter">
        <w:smartTagPr>
          <w:attr w:name="ProductID" w:val="2 a"/>
        </w:smartTagPr>
        <w:r w:rsidRPr="00614FE6">
          <w:rPr>
            <w:rFonts w:ascii="Times New Roman" w:hAnsi="Times New Roman"/>
            <w:szCs w:val="24"/>
            <w:lang w:val="x-none"/>
          </w:rPr>
          <w:t>50 mm</w:t>
        </w:r>
      </w:smartTag>
      <w:r w:rsidRPr="00614FE6">
        <w:rPr>
          <w:rFonts w:ascii="Times New Roman" w:hAnsi="Times New Roman"/>
          <w:szCs w:val="24"/>
          <w:lang w:val="x-none"/>
        </w:rPr>
        <w:t xml:space="preserve"> x </w:t>
      </w:r>
      <w:smartTag w:uri="urn:schemas-microsoft-com:office:smarttags" w:element="metricconverter">
        <w:smartTagPr>
          <w:attr w:name="ProductID" w:val="2 a"/>
        </w:smartTagPr>
        <w:r w:rsidRPr="00614FE6">
          <w:rPr>
            <w:rFonts w:ascii="Times New Roman" w:hAnsi="Times New Roman"/>
            <w:szCs w:val="24"/>
            <w:lang w:val="x-none"/>
          </w:rPr>
          <w:t>50 mm</w:t>
        </w:r>
      </w:smartTag>
      <w:r w:rsidRPr="00614FE6">
        <w:rPr>
          <w:rFonts w:ascii="Times New Roman" w:hAnsi="Times New Roman"/>
          <w:szCs w:val="24"/>
          <w:lang w:val="x-none"/>
        </w:rPr>
        <w:t xml:space="preserve">, vzdialenými od seba najviac </w:t>
      </w:r>
      <w:smartTag w:uri="urn:schemas-microsoft-com:office:smarttags" w:element="metricconverter">
        <w:smartTagPr>
          <w:attr w:name="ProductID" w:val="2 a"/>
        </w:smartTagPr>
        <w:r w:rsidRPr="00614FE6">
          <w:rPr>
            <w:rFonts w:ascii="Times New Roman" w:hAnsi="Times New Roman"/>
            <w:szCs w:val="24"/>
            <w:lang w:val="x-none"/>
          </w:rPr>
          <w:t>150 mm</w:t>
        </w:r>
      </w:smartTag>
      <w:r w:rsidRPr="00614FE6">
        <w:rPr>
          <w:rFonts w:ascii="Times New Roman" w:hAnsi="Times New Roman"/>
          <w:szCs w:val="24"/>
          <w:lang w:val="x-none"/>
        </w:rPr>
        <w:t xml:space="preserve">, zreteľne viditeľný oproti pozadiu. Vo výške </w:t>
      </w:r>
      <w:smartTag w:uri="urn:schemas-microsoft-com:office:smarttags" w:element="metricconverter">
        <w:smartTagPr>
          <w:attr w:name="ProductID" w:val="2 a"/>
        </w:smartTagPr>
        <w:r w:rsidRPr="00614FE6">
          <w:rPr>
            <w:rFonts w:ascii="Times New Roman" w:hAnsi="Times New Roman"/>
            <w:szCs w:val="24"/>
            <w:lang w:val="x-none"/>
          </w:rPr>
          <w:t>1 100 mm</w:t>
        </w:r>
      </w:smartTag>
      <w:r w:rsidRPr="00614FE6">
        <w:rPr>
          <w:rFonts w:ascii="Times New Roman" w:hAnsi="Times New Roman"/>
          <w:szCs w:val="24"/>
          <w:lang w:val="x-none"/>
        </w:rPr>
        <w:t xml:space="preserve"> nad úrovňou podlahy musia byť zabezpečené ochrannou tyčou.</w:t>
      </w:r>
    </w:p>
    <w:p w:rsidR="00C1701B" w:rsidRPr="00614FE6" w:rsidP="00FC5B65">
      <w:pPr>
        <w:autoSpaceDE w:val="0"/>
        <w:autoSpaceDN w:val="0"/>
        <w:bidi w:val="0"/>
        <w:adjustRightInd w:val="0"/>
        <w:rPr>
          <w:rFonts w:ascii="Times New Roman" w:hAnsi="Times New Roman"/>
          <w:szCs w:val="24"/>
          <w:u w:val="single"/>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2.2. Dvere</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2.2.1. Dvere vo vnútornom priestore musia mať svetlú šírku najmenej </w:t>
      </w:r>
      <w:smartTag w:uri="urn:schemas-microsoft-com:office:smarttags" w:element="metricconverter">
        <w:smartTagPr>
          <w:attr w:name="ProductID" w:val="2 a"/>
        </w:smartTagPr>
        <w:r w:rsidRPr="00614FE6">
          <w:rPr>
            <w:rFonts w:ascii="Times New Roman" w:hAnsi="Times New Roman"/>
            <w:szCs w:val="24"/>
            <w:lang w:val="x-none"/>
          </w:rPr>
          <w:t>800 mm</w:t>
        </w:r>
      </w:smartTag>
      <w:r w:rsidRPr="00614FE6">
        <w:rPr>
          <w:rFonts w:ascii="Times New Roman" w:hAnsi="Times New Roman"/>
          <w:szCs w:val="24"/>
          <w:lang w:val="x-none"/>
        </w:rPr>
        <w:t xml:space="preserve">. V dome s bytmi osobitného určenia a v inej stavbe na bývanie určenej na užívanie osobou na vozíku musia mať dvere šírku najmenej </w:t>
      </w:r>
      <w:smartTag w:uri="urn:schemas-microsoft-com:office:smarttags" w:element="metricconverter">
        <w:smartTagPr>
          <w:attr w:name="ProductID" w:val="2 a"/>
        </w:smartTagPr>
        <w:r w:rsidRPr="00614FE6">
          <w:rPr>
            <w:rFonts w:ascii="Times New Roman" w:hAnsi="Times New Roman"/>
            <w:szCs w:val="24"/>
            <w:lang w:val="x-none"/>
          </w:rPr>
          <w:t>900 mm</w:t>
        </w:r>
      </w:smartTag>
      <w:r w:rsidRPr="00614FE6">
        <w:rPr>
          <w:rFonts w:ascii="Times New Roman" w:hAnsi="Times New Roman"/>
          <w:szCs w:val="24"/>
          <w:lang w:val="x-none"/>
        </w:rPr>
        <w:t xml:space="preserve"> a musia byť vybavené z obivoch strán šikmými držadlami. Turniketové a kyvné dvere sa nemôžu navrhovať ako jediný možný prístup. Otváracie a ovládacie zariadenie dverí sa musí umiestniť podľa bodov </w:t>
      </w:r>
      <w:r w:rsidRPr="00614FE6" w:rsidR="003F3E76">
        <w:rPr>
          <w:rFonts w:ascii="Times New Roman" w:hAnsi="Times New Roman"/>
          <w:szCs w:val="24"/>
          <w:lang w:val="x-none"/>
        </w:rPr>
        <w:br/>
      </w:r>
      <w:r w:rsidRPr="00614FE6">
        <w:rPr>
          <w:rFonts w:ascii="Times New Roman" w:hAnsi="Times New Roman"/>
          <w:szCs w:val="24"/>
          <w:lang w:val="x-none"/>
        </w:rPr>
        <w:t>1.6.4. a 1.6.5.</w:t>
      </w:r>
      <w:r w:rsidRPr="00614FE6" w:rsidR="001231FF">
        <w:rPr>
          <w:rFonts w:ascii="Times New Roman" w:hAnsi="Times New Roman"/>
          <w:szCs w:val="24"/>
          <w:lang w:val="x-none"/>
        </w:rPr>
        <w:t xml:space="preserve"> </w:t>
      </w:r>
      <w:r w:rsidRPr="00614FE6" w:rsidR="001231FF">
        <w:rPr>
          <w:rFonts w:ascii="Times New Roman" w:hAnsi="Times New Roman"/>
          <w:szCs w:val="24"/>
        </w:rPr>
        <w:t>Svetlá šírka dverí v športových stavbách musí zodpovedať rozmerovým parametrom športových vozíkov.</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2.2.2. Prah môže byť vysoký najviac </w:t>
      </w:r>
      <w:smartTag w:uri="urn:schemas-microsoft-com:office:smarttags" w:element="metricconverter">
        <w:smartTagPr>
          <w:attr w:name="ProductID" w:val="2 a"/>
        </w:smartTagPr>
        <w:r w:rsidRPr="00614FE6">
          <w:rPr>
            <w:rFonts w:ascii="Times New Roman" w:hAnsi="Times New Roman"/>
            <w:szCs w:val="24"/>
            <w:lang w:val="x-none"/>
          </w:rPr>
          <w:t>20 mm</w:t>
        </w:r>
      </w:smartTag>
      <w:r w:rsidRPr="00614FE6">
        <w:rPr>
          <w:rFonts w:ascii="Times New Roman" w:hAnsi="Times New Roman"/>
          <w:szCs w:val="24"/>
          <w:lang w:val="x-none"/>
        </w:rPr>
        <w:t>. Môže byť oblý alebo so zaoblenými hranami.</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2.2.3. Sklenené alebo presklené dvere, ktorých zasklenie zasahuje nižšie ako </w:t>
      </w:r>
      <w:smartTag w:uri="urn:schemas-microsoft-com:office:smarttags" w:element="metricconverter">
        <w:smartTagPr>
          <w:attr w:name="ProductID" w:val="2 a"/>
        </w:smartTagPr>
        <w:r w:rsidRPr="00614FE6">
          <w:rPr>
            <w:rFonts w:ascii="Times New Roman" w:hAnsi="Times New Roman"/>
            <w:szCs w:val="24"/>
            <w:lang w:val="x-none"/>
          </w:rPr>
          <w:t>800 mm</w:t>
        </w:r>
      </w:smartTag>
      <w:r w:rsidRPr="00614FE6">
        <w:rPr>
          <w:rFonts w:ascii="Times New Roman" w:hAnsi="Times New Roman"/>
          <w:szCs w:val="24"/>
          <w:lang w:val="x-none"/>
        </w:rPr>
        <w:t xml:space="preserve"> nad podlahu, musia byť vo výške </w:t>
      </w:r>
      <w:smartTag w:uri="urn:schemas-microsoft-com:office:smarttags" w:element="metricconverter">
        <w:smartTagPr>
          <w:attr w:name="ProductID" w:val="2 a"/>
        </w:smartTagPr>
        <w:r w:rsidRPr="00614FE6">
          <w:rPr>
            <w:rFonts w:ascii="Times New Roman" w:hAnsi="Times New Roman"/>
            <w:szCs w:val="24"/>
            <w:lang w:val="x-none"/>
          </w:rPr>
          <w:t>1 400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1 600 mm</w:t>
        </w:r>
      </w:smartTag>
      <w:r w:rsidRPr="00614FE6">
        <w:rPr>
          <w:rFonts w:ascii="Times New Roman" w:hAnsi="Times New Roman"/>
          <w:szCs w:val="24"/>
          <w:lang w:val="x-none"/>
        </w:rPr>
        <w:t xml:space="preserve"> označené výrazným pásom širokým najmenej </w:t>
      </w:r>
      <w:smartTag w:uri="urn:schemas-microsoft-com:office:smarttags" w:element="metricconverter">
        <w:smartTagPr>
          <w:attr w:name="ProductID" w:val="2 a"/>
        </w:smartTagPr>
        <w:r w:rsidRPr="00614FE6">
          <w:rPr>
            <w:rFonts w:ascii="Times New Roman" w:hAnsi="Times New Roman"/>
            <w:szCs w:val="24"/>
            <w:lang w:val="x-none"/>
          </w:rPr>
          <w:t>50 mm</w:t>
        </w:r>
      </w:smartTag>
      <w:r w:rsidRPr="00614FE6">
        <w:rPr>
          <w:rFonts w:ascii="Times New Roman" w:hAnsi="Times New Roman"/>
          <w:szCs w:val="24"/>
          <w:lang w:val="x-none"/>
        </w:rPr>
        <w:t xml:space="preserve"> alebo pruhom zo značiek s rozmermi </w:t>
      </w:r>
      <w:smartTag w:uri="urn:schemas-microsoft-com:office:smarttags" w:element="metricconverter">
        <w:smartTagPr>
          <w:attr w:name="ProductID" w:val="2 a"/>
        </w:smartTagPr>
        <w:r w:rsidRPr="00614FE6">
          <w:rPr>
            <w:rFonts w:ascii="Times New Roman" w:hAnsi="Times New Roman"/>
            <w:szCs w:val="24"/>
            <w:lang w:val="x-none"/>
          </w:rPr>
          <w:t>50 mm</w:t>
        </w:r>
      </w:smartTag>
      <w:r w:rsidRPr="00614FE6">
        <w:rPr>
          <w:rFonts w:ascii="Times New Roman" w:hAnsi="Times New Roman"/>
          <w:szCs w:val="24"/>
          <w:lang w:val="x-none"/>
        </w:rPr>
        <w:t xml:space="preserve"> x </w:t>
      </w:r>
      <w:smartTag w:uri="urn:schemas-microsoft-com:office:smarttags" w:element="metricconverter">
        <w:smartTagPr>
          <w:attr w:name="ProductID" w:val="2 a"/>
        </w:smartTagPr>
        <w:r w:rsidRPr="00614FE6">
          <w:rPr>
            <w:rFonts w:ascii="Times New Roman" w:hAnsi="Times New Roman"/>
            <w:szCs w:val="24"/>
            <w:lang w:val="x-none"/>
          </w:rPr>
          <w:t>50 mm</w:t>
        </w:r>
      </w:smartTag>
      <w:r w:rsidRPr="00614FE6">
        <w:rPr>
          <w:rFonts w:ascii="Times New Roman" w:hAnsi="Times New Roman"/>
          <w:szCs w:val="24"/>
          <w:lang w:val="x-none"/>
        </w:rPr>
        <w:t xml:space="preserve"> vzdialenými od seba najviac </w:t>
      </w:r>
      <w:smartTag w:uri="urn:schemas-microsoft-com:office:smarttags" w:element="metricconverter">
        <w:smartTagPr>
          <w:attr w:name="ProductID" w:val="2 a"/>
        </w:smartTagPr>
        <w:r w:rsidRPr="00614FE6">
          <w:rPr>
            <w:rFonts w:ascii="Times New Roman" w:hAnsi="Times New Roman"/>
            <w:szCs w:val="24"/>
            <w:lang w:val="x-none"/>
          </w:rPr>
          <w:t>150 mm</w:t>
        </w:r>
      </w:smartTag>
      <w:r w:rsidRPr="00614FE6">
        <w:rPr>
          <w:rFonts w:ascii="Times New Roman" w:hAnsi="Times New Roman"/>
          <w:szCs w:val="24"/>
          <w:lang w:val="x-none"/>
        </w:rPr>
        <w:t>, zreteľne viditeľnými oproti pozadiu. Spodná časť dverí musí byť upravená podobne ako presklená stena podľa bodu 2.1.4.</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2.2.4. Farba dverí musí kontrastovať s farbou stien.</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2.2.5. Dvere v nebytovej budove v časti určenej pre verejnosť musia byť označené arabským číslovaním. Dvere do hygienického zariadenia musia byť označené aj písmenami. Výška číslic alebo písmen je </w:t>
      </w:r>
      <w:smartTag w:uri="urn:schemas-microsoft-com:office:smarttags" w:element="metricconverter">
        <w:smartTagPr>
          <w:attr w:name="ProductID" w:val="2 a"/>
        </w:smartTagPr>
        <w:r w:rsidRPr="00614FE6">
          <w:rPr>
            <w:rFonts w:ascii="Times New Roman" w:hAnsi="Times New Roman"/>
            <w:szCs w:val="24"/>
            <w:lang w:val="x-none"/>
          </w:rPr>
          <w:t>100 mm</w:t>
        </w:r>
      </w:smartTag>
      <w:r w:rsidRPr="00614FE6">
        <w:rPr>
          <w:rFonts w:ascii="Times New Roman" w:hAnsi="Times New Roman"/>
          <w:szCs w:val="24"/>
          <w:lang w:val="x-none"/>
        </w:rPr>
        <w:t xml:space="preserve">; majú výrazne kontrastné a reliéfne vyhotovenie s hrúbkou </w:t>
      </w:r>
      <w:smartTag w:uri="urn:schemas-microsoft-com:office:smarttags" w:element="metricconverter">
        <w:smartTagPr>
          <w:attr w:name="ProductID" w:val="2 a"/>
        </w:smartTagPr>
        <w:r w:rsidRPr="00614FE6">
          <w:rPr>
            <w:rFonts w:ascii="Times New Roman" w:hAnsi="Times New Roman"/>
            <w:szCs w:val="24"/>
            <w:lang w:val="x-none"/>
          </w:rPr>
          <w:t>10 mm</w:t>
        </w:r>
      </w:smartTag>
      <w:r w:rsidRPr="00614FE6">
        <w:rPr>
          <w:rFonts w:ascii="Times New Roman" w:hAnsi="Times New Roman"/>
          <w:szCs w:val="24"/>
          <w:lang w:val="x-none"/>
        </w:rPr>
        <w:t xml:space="preserve">, pričom výška reliéfu je </w:t>
      </w:r>
      <w:smartTag w:uri="urn:schemas-microsoft-com:office:smarttags" w:element="metricconverter">
        <w:smartTagPr>
          <w:attr w:name="ProductID" w:val="2 a"/>
        </w:smartTagPr>
        <w:r w:rsidRPr="00614FE6">
          <w:rPr>
            <w:rFonts w:ascii="Times New Roman" w:hAnsi="Times New Roman"/>
            <w:szCs w:val="24"/>
            <w:lang w:val="x-none"/>
          </w:rPr>
          <w:t>3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5 mm</w:t>
        </w:r>
      </w:smartTag>
      <w:r w:rsidRPr="00614FE6">
        <w:rPr>
          <w:rFonts w:ascii="Times New Roman" w:hAnsi="Times New Roman"/>
          <w:szCs w:val="24"/>
          <w:lang w:val="x-none"/>
        </w:rPr>
        <w:t xml:space="preserve">. Číslice a písmená sú umiestnené vo výške </w:t>
      </w:r>
      <w:smartTag w:uri="urn:schemas-microsoft-com:office:smarttags" w:element="metricconverter">
        <w:smartTagPr>
          <w:attr w:name="ProductID" w:val="2 a"/>
        </w:smartTagPr>
        <w:r w:rsidRPr="00614FE6">
          <w:rPr>
            <w:rFonts w:ascii="Times New Roman" w:hAnsi="Times New Roman"/>
            <w:szCs w:val="24"/>
            <w:lang w:val="x-none"/>
          </w:rPr>
          <w:t>1 400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1 600 mm</w:t>
        </w:r>
      </w:smartTag>
      <w:r w:rsidRPr="00614FE6">
        <w:rPr>
          <w:rFonts w:ascii="Times New Roman" w:hAnsi="Times New Roman"/>
          <w:szCs w:val="24"/>
          <w:lang w:val="x-none"/>
        </w:rPr>
        <w:t xml:space="preserve"> nad podlahou, najvhodnejšie vedľa dverí alebo na ich zárubni.</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2.2.6. V prípade kríženia komunikačných osí chodieb musia byť v mieste najbližšom oproti vstupu umiestnené najmenšie a najväčšie čísla miestností so smerovým označením vyhotovené podľa bodu 2.2.5. a zároveň musia byť vyhovujúco osvetlené.</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2.3. Zdravotechnické zariadenie</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2.3.1. Záchodová kabína navrhovaná pre osobu na vozíku musí mať najmenšie pôdorysné rozmery </w:t>
      </w:r>
      <w:smartTag w:uri="urn:schemas-microsoft-com:office:smarttags" w:element="metricconverter">
        <w:smartTagPr>
          <w:attr w:name="ProductID" w:val="2 a"/>
        </w:smartTagPr>
        <w:r w:rsidRPr="00614FE6">
          <w:rPr>
            <w:rFonts w:ascii="Times New Roman" w:hAnsi="Times New Roman"/>
            <w:szCs w:val="24"/>
            <w:lang w:val="x-none"/>
          </w:rPr>
          <w:t>1 400 mm</w:t>
        </w:r>
      </w:smartTag>
      <w:r w:rsidRPr="00614FE6">
        <w:rPr>
          <w:rFonts w:ascii="Times New Roman" w:hAnsi="Times New Roman"/>
          <w:szCs w:val="24"/>
          <w:lang w:val="x-none"/>
        </w:rPr>
        <w:t xml:space="preserve"> x </w:t>
      </w:r>
      <w:smartTag w:uri="urn:schemas-microsoft-com:office:smarttags" w:element="metricconverter">
        <w:smartTagPr>
          <w:attr w:name="ProductID" w:val="2 a"/>
        </w:smartTagPr>
        <w:r w:rsidRPr="00614FE6">
          <w:rPr>
            <w:rFonts w:ascii="Times New Roman" w:hAnsi="Times New Roman"/>
            <w:szCs w:val="24"/>
            <w:lang w:val="x-none"/>
          </w:rPr>
          <w:t>1 800 mm</w:t>
        </w:r>
      </w:smartTag>
      <w:r w:rsidRPr="00614FE6">
        <w:rPr>
          <w:rFonts w:ascii="Times New Roman" w:hAnsi="Times New Roman"/>
          <w:szCs w:val="24"/>
          <w:lang w:val="x-none"/>
        </w:rPr>
        <w:t xml:space="preserve">; v novonavrhovanej budove </w:t>
      </w:r>
      <w:smartTag w:uri="urn:schemas-microsoft-com:office:smarttags" w:element="metricconverter">
        <w:smartTagPr>
          <w:attr w:name="ProductID" w:val="2 a"/>
        </w:smartTagPr>
        <w:r w:rsidRPr="00614FE6">
          <w:rPr>
            <w:rFonts w:ascii="Times New Roman" w:hAnsi="Times New Roman"/>
            <w:szCs w:val="24"/>
            <w:lang w:val="x-none"/>
          </w:rPr>
          <w:t>1 600 mm</w:t>
        </w:r>
      </w:smartTag>
      <w:r w:rsidRPr="00614FE6">
        <w:rPr>
          <w:rFonts w:ascii="Times New Roman" w:hAnsi="Times New Roman"/>
          <w:szCs w:val="24"/>
          <w:lang w:val="x-none"/>
        </w:rPr>
        <w:t xml:space="preserve"> x </w:t>
      </w:r>
      <w:smartTag w:uri="urn:schemas-microsoft-com:office:smarttags" w:element="metricconverter">
        <w:smartTagPr>
          <w:attr w:name="ProductID" w:val="2 a"/>
        </w:smartTagPr>
        <w:r w:rsidRPr="00614FE6">
          <w:rPr>
            <w:rFonts w:ascii="Times New Roman" w:hAnsi="Times New Roman"/>
            <w:szCs w:val="24"/>
            <w:lang w:val="x-none"/>
          </w:rPr>
          <w:t>1 800 mm</w:t>
        </w:r>
      </w:smartTag>
      <w:r w:rsidRPr="00614FE6">
        <w:rPr>
          <w:rFonts w:ascii="Times New Roman" w:hAnsi="Times New Roman"/>
          <w:szCs w:val="24"/>
          <w:lang w:val="x-none"/>
        </w:rPr>
        <w:t xml:space="preserve">. Záchodová misa musí byť jednostranne osadená najmenej </w:t>
      </w:r>
      <w:smartTag w:uri="urn:schemas-microsoft-com:office:smarttags" w:element="metricconverter">
        <w:smartTagPr>
          <w:attr w:name="ProductID" w:val="2 a"/>
        </w:smartTagPr>
        <w:r w:rsidRPr="00614FE6">
          <w:rPr>
            <w:rFonts w:ascii="Times New Roman" w:hAnsi="Times New Roman"/>
            <w:szCs w:val="24"/>
            <w:lang w:val="x-none"/>
          </w:rPr>
          <w:t>270 mm</w:t>
        </w:r>
      </w:smartTag>
      <w:r w:rsidRPr="00614FE6">
        <w:rPr>
          <w:rFonts w:ascii="Times New Roman" w:hAnsi="Times New Roman"/>
          <w:szCs w:val="24"/>
          <w:lang w:val="x-none"/>
        </w:rPr>
        <w:t xml:space="preserve"> od bočnej steny; z druhej strany musí byť vedľa záchodovej misy </w:t>
      </w:r>
      <w:smartTag w:uri="urn:schemas-microsoft-com:office:smarttags" w:element="metricconverter">
        <w:smartTagPr>
          <w:attr w:name="ProductID" w:val="2 a"/>
        </w:smartTagPr>
        <w:r w:rsidRPr="00614FE6">
          <w:rPr>
            <w:rFonts w:ascii="Times New Roman" w:hAnsi="Times New Roman"/>
            <w:szCs w:val="24"/>
            <w:lang w:val="x-none"/>
          </w:rPr>
          <w:t>800 mm</w:t>
        </w:r>
      </w:smartTag>
      <w:r w:rsidRPr="00614FE6">
        <w:rPr>
          <w:rFonts w:ascii="Times New Roman" w:hAnsi="Times New Roman"/>
          <w:szCs w:val="24"/>
          <w:lang w:val="x-none"/>
        </w:rPr>
        <w:t xml:space="preserve"> široká manipulačná plocha so zabezpečeným voľným príjazdom pre vozík. Je vhodné zabezpečiť takúto plochu po oboch stranách záchodovej misy. Dvere záchodovej kabíny musia spĺňať požiadavky podľa bodu 2.3.4.</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2.3.2. Výška hornej hrany záchodovej misy meraná od podlahy musí byť </w:t>
      </w:r>
      <w:smartTag w:uri="urn:schemas-microsoft-com:office:smarttags" w:element="metricconverter">
        <w:smartTagPr>
          <w:attr w:name="ProductID" w:val="2 a"/>
        </w:smartTagPr>
        <w:r w:rsidRPr="00614FE6">
          <w:rPr>
            <w:rFonts w:ascii="Times New Roman" w:hAnsi="Times New Roman"/>
            <w:szCs w:val="24"/>
            <w:lang w:val="x-none"/>
          </w:rPr>
          <w:t>500 mm</w:t>
        </w:r>
      </w:smartTag>
      <w:r w:rsidRPr="00614FE6">
        <w:rPr>
          <w:rFonts w:ascii="Times New Roman" w:hAnsi="Times New Roman"/>
          <w:szCs w:val="24"/>
          <w:lang w:val="x-none"/>
        </w:rPr>
        <w:t xml:space="preserve">. Po oboch stranách záchodovej misy musia byť sklopné opierky držadla vo vzájomnej vzdialenosti </w:t>
      </w:r>
      <w:smartTag w:uri="urn:schemas-microsoft-com:office:smarttags" w:element="metricconverter">
        <w:smartTagPr>
          <w:attr w:name="ProductID" w:val="2 a"/>
        </w:smartTagPr>
        <w:r w:rsidRPr="00614FE6">
          <w:rPr>
            <w:rFonts w:ascii="Times New Roman" w:hAnsi="Times New Roman"/>
            <w:szCs w:val="24"/>
            <w:lang w:val="x-none"/>
          </w:rPr>
          <w:t>600 mm</w:t>
        </w:r>
      </w:smartTag>
      <w:r w:rsidRPr="00614FE6">
        <w:rPr>
          <w:rFonts w:ascii="Times New Roman" w:hAnsi="Times New Roman"/>
          <w:szCs w:val="24"/>
          <w:lang w:val="x-none"/>
        </w:rPr>
        <w:t xml:space="preserve"> a vo výške </w:t>
      </w:r>
      <w:smartTag w:uri="urn:schemas-microsoft-com:office:smarttags" w:element="metricconverter">
        <w:smartTagPr>
          <w:attr w:name="ProductID" w:val="2 a"/>
        </w:smartTagPr>
        <w:r w:rsidRPr="00614FE6">
          <w:rPr>
            <w:rFonts w:ascii="Times New Roman" w:hAnsi="Times New Roman"/>
            <w:szCs w:val="24"/>
            <w:lang w:val="x-none"/>
          </w:rPr>
          <w:t>780 mm</w:t>
        </w:r>
      </w:smartTag>
      <w:r w:rsidRPr="00614FE6">
        <w:rPr>
          <w:rFonts w:ascii="Times New Roman" w:hAnsi="Times New Roman"/>
          <w:szCs w:val="24"/>
          <w:lang w:val="x-none"/>
        </w:rPr>
        <w:t xml:space="preserve"> nad podlahou. Splachovacie zariadenie musí byť umiestnené v dosahu zo záchodovej misy vo výške najviac </w:t>
      </w:r>
      <w:smartTag w:uri="urn:schemas-microsoft-com:office:smarttags" w:element="metricconverter">
        <w:smartTagPr>
          <w:attr w:name="ProductID" w:val="2 a"/>
        </w:smartTagPr>
        <w:r w:rsidRPr="00614FE6">
          <w:rPr>
            <w:rFonts w:ascii="Times New Roman" w:hAnsi="Times New Roman"/>
            <w:szCs w:val="24"/>
            <w:lang w:val="x-none"/>
          </w:rPr>
          <w:t>1 200 mm</w:t>
        </w:r>
      </w:smartTag>
      <w:r w:rsidRPr="00614FE6">
        <w:rPr>
          <w:rFonts w:ascii="Times New Roman" w:hAnsi="Times New Roman"/>
          <w:szCs w:val="24"/>
          <w:lang w:val="x-none"/>
        </w:rPr>
        <w:t xml:space="preserve"> nad podlahou. V dosahu musí byť umiestnený tiež toaletný papier.</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2.3.3. V záchodovej kabíne musí byť umiestnené umývadlo podľa bodu 2.3.5. a vešiak na odevy vo výške najviac </w:t>
      </w:r>
      <w:smartTag w:uri="urn:schemas-microsoft-com:office:smarttags" w:element="metricconverter">
        <w:smartTagPr>
          <w:attr w:name="ProductID" w:val="2 a"/>
        </w:smartTagPr>
        <w:r w:rsidRPr="00614FE6">
          <w:rPr>
            <w:rFonts w:ascii="Times New Roman" w:hAnsi="Times New Roman"/>
            <w:szCs w:val="24"/>
            <w:lang w:val="x-none"/>
          </w:rPr>
          <w:t>1 200 mm</w:t>
        </w:r>
      </w:smartTag>
      <w:r w:rsidRPr="00614FE6">
        <w:rPr>
          <w:rFonts w:ascii="Times New Roman" w:hAnsi="Times New Roman"/>
          <w:szCs w:val="24"/>
          <w:lang w:val="x-none"/>
        </w:rPr>
        <w:t>. Na voľnej stene musí byť osadené zrkadlo a sklopná odkladacia plocha.</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2.3.4. Dvere do zdravotechnického zariadenia pre osobu na vozíku sa musia otvárať smerom von a musia byť umiestnené oproti manipulačnej ploche. Z vnútornej strany dverí musí byť umiestnené vodorovné držadlo. Zámok dverí musí byť odistiteľný aj z vonkajšej strany.</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2.3.5. Umývadlo pre osobu na vozíku musí mať hornú hranu osadenú vo výške </w:t>
      </w:r>
      <w:smartTag w:uri="urn:schemas-microsoft-com:office:smarttags" w:element="metricconverter">
        <w:smartTagPr>
          <w:attr w:name="ProductID" w:val="2 a"/>
        </w:smartTagPr>
        <w:r w:rsidRPr="00614FE6">
          <w:rPr>
            <w:rFonts w:ascii="Times New Roman" w:hAnsi="Times New Roman"/>
            <w:szCs w:val="24"/>
            <w:lang w:val="x-none"/>
          </w:rPr>
          <w:t>870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900 mm</w:t>
        </w:r>
      </w:smartTag>
      <w:r w:rsidRPr="00614FE6">
        <w:rPr>
          <w:rFonts w:ascii="Times New Roman" w:hAnsi="Times New Roman"/>
          <w:szCs w:val="24"/>
          <w:lang w:val="x-none"/>
        </w:rPr>
        <w:t xml:space="preserve"> nad podlahou. Umývadlo musí mať pákovú vodovodnú batériu osadenú vo výške najviac </w:t>
      </w:r>
      <w:smartTag w:uri="urn:schemas-microsoft-com:office:smarttags" w:element="metricconverter">
        <w:smartTagPr>
          <w:attr w:name="ProductID" w:val="2 a"/>
        </w:smartTagPr>
        <w:r w:rsidRPr="00614FE6">
          <w:rPr>
            <w:rFonts w:ascii="Times New Roman" w:hAnsi="Times New Roman"/>
            <w:szCs w:val="24"/>
            <w:lang w:val="x-none"/>
          </w:rPr>
          <w:t>1 200 mm</w:t>
        </w:r>
      </w:smartTag>
      <w:r w:rsidRPr="00614FE6">
        <w:rPr>
          <w:rFonts w:ascii="Times New Roman" w:hAnsi="Times New Roman"/>
          <w:szCs w:val="24"/>
          <w:lang w:val="x-none"/>
        </w:rPr>
        <w:t xml:space="preserve"> nad podlahou. Vedľa umývadla musí byť osadené držadlo.</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2.3.6. Vaňa pre osobu na vozíku musí mať najmenší rozmer </w:t>
      </w:r>
      <w:smartTag w:uri="urn:schemas-microsoft-com:office:smarttags" w:element="metricconverter">
        <w:smartTagPr>
          <w:attr w:name="ProductID" w:val="2 a"/>
        </w:smartTagPr>
        <w:r w:rsidRPr="00614FE6">
          <w:rPr>
            <w:rFonts w:ascii="Times New Roman" w:hAnsi="Times New Roman"/>
            <w:szCs w:val="24"/>
            <w:lang w:val="x-none"/>
          </w:rPr>
          <w:t>1 600 mm</w:t>
        </w:r>
      </w:smartTag>
      <w:r w:rsidRPr="00614FE6">
        <w:rPr>
          <w:rFonts w:ascii="Times New Roman" w:hAnsi="Times New Roman"/>
          <w:szCs w:val="24"/>
          <w:lang w:val="x-none"/>
        </w:rPr>
        <w:t xml:space="preserve"> x </w:t>
      </w:r>
      <w:smartTag w:uri="urn:schemas-microsoft-com:office:smarttags" w:element="metricconverter">
        <w:smartTagPr>
          <w:attr w:name="ProductID" w:val="2 a"/>
        </w:smartTagPr>
        <w:r w:rsidRPr="00614FE6">
          <w:rPr>
            <w:rFonts w:ascii="Times New Roman" w:hAnsi="Times New Roman"/>
            <w:szCs w:val="24"/>
            <w:lang w:val="x-none"/>
          </w:rPr>
          <w:t>700 mm</w:t>
        </w:r>
      </w:smartTag>
      <w:r w:rsidRPr="00614FE6">
        <w:rPr>
          <w:rFonts w:ascii="Times New Roman" w:hAnsi="Times New Roman"/>
          <w:szCs w:val="24"/>
          <w:lang w:val="x-none"/>
        </w:rPr>
        <w:t xml:space="preserve">. Jej horná hrana musí byť osadená vo výške </w:t>
      </w:r>
      <w:smartTag w:uri="urn:schemas-microsoft-com:office:smarttags" w:element="metricconverter">
        <w:smartTagPr>
          <w:attr w:name="ProductID" w:val="2 a"/>
        </w:smartTagPr>
        <w:r w:rsidRPr="00614FE6">
          <w:rPr>
            <w:rFonts w:ascii="Times New Roman" w:hAnsi="Times New Roman"/>
            <w:szCs w:val="24"/>
            <w:lang w:val="x-none"/>
          </w:rPr>
          <w:t>520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550 mm</w:t>
        </w:r>
      </w:smartTag>
      <w:r w:rsidRPr="00614FE6">
        <w:rPr>
          <w:rFonts w:ascii="Times New Roman" w:hAnsi="Times New Roman"/>
          <w:szCs w:val="24"/>
          <w:lang w:val="x-none"/>
        </w:rPr>
        <w:t xml:space="preserve">. Vaňu je vhodné predĺžiť o plochu </w:t>
      </w:r>
      <w:smartTag w:uri="urn:schemas-microsoft-com:office:smarttags" w:element="metricconverter">
        <w:smartTagPr>
          <w:attr w:name="ProductID" w:val="2 a"/>
        </w:smartTagPr>
        <w:r w:rsidRPr="00614FE6">
          <w:rPr>
            <w:rFonts w:ascii="Times New Roman" w:hAnsi="Times New Roman"/>
            <w:szCs w:val="24"/>
            <w:lang w:val="x-none"/>
          </w:rPr>
          <w:t>450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500 mm</w:t>
        </w:r>
      </w:smartTag>
      <w:r w:rsidRPr="00614FE6">
        <w:rPr>
          <w:rFonts w:ascii="Times New Roman" w:hAnsi="Times New Roman"/>
          <w:szCs w:val="24"/>
          <w:lang w:val="x-none"/>
        </w:rPr>
        <w:t xml:space="preserve">, ktorá je potrebná na presadnutie z vozíka. Páková vodovodná batéria musí byť umiestnená na pozdĺžnej strane vane. Vo výške </w:t>
      </w:r>
      <w:smartTag w:uri="urn:schemas-microsoft-com:office:smarttags" w:element="metricconverter">
        <w:smartTagPr>
          <w:attr w:name="ProductID" w:val="2 a"/>
        </w:smartTagPr>
        <w:r w:rsidRPr="00614FE6">
          <w:rPr>
            <w:rFonts w:ascii="Times New Roman" w:hAnsi="Times New Roman"/>
            <w:szCs w:val="24"/>
            <w:lang w:val="x-none"/>
          </w:rPr>
          <w:t>100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150 mm</w:t>
        </w:r>
      </w:smartTag>
      <w:r w:rsidRPr="00614FE6">
        <w:rPr>
          <w:rFonts w:ascii="Times New Roman" w:hAnsi="Times New Roman"/>
          <w:szCs w:val="24"/>
          <w:lang w:val="x-none"/>
        </w:rPr>
        <w:t xml:space="preserve"> od hornej hrany vane musia byť umiestnené držadlá.</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2.3.7. Sprchovací box alebo sprchovací kút pre osobu na vozíku musí mať pôdorysné rozmery najmenej </w:t>
      </w:r>
      <w:smartTag w:uri="urn:schemas-microsoft-com:office:smarttags" w:element="metricconverter">
        <w:smartTagPr>
          <w:attr w:name="ProductID" w:val="2 a"/>
        </w:smartTagPr>
        <w:r w:rsidRPr="00614FE6">
          <w:rPr>
            <w:rFonts w:ascii="Times New Roman" w:hAnsi="Times New Roman"/>
            <w:szCs w:val="24"/>
            <w:lang w:val="x-none"/>
          </w:rPr>
          <w:t>1 400 mm</w:t>
        </w:r>
      </w:smartTag>
      <w:r w:rsidRPr="00614FE6">
        <w:rPr>
          <w:rFonts w:ascii="Times New Roman" w:hAnsi="Times New Roman"/>
          <w:szCs w:val="24"/>
          <w:lang w:val="x-none"/>
        </w:rPr>
        <w:t xml:space="preserve"> x </w:t>
      </w:r>
      <w:smartTag w:uri="urn:schemas-microsoft-com:office:smarttags" w:element="metricconverter">
        <w:smartTagPr>
          <w:attr w:name="ProductID" w:val="2 a"/>
        </w:smartTagPr>
        <w:r w:rsidRPr="00614FE6">
          <w:rPr>
            <w:rFonts w:ascii="Times New Roman" w:hAnsi="Times New Roman"/>
            <w:szCs w:val="24"/>
            <w:lang w:val="x-none"/>
          </w:rPr>
          <w:t>1 400 mm</w:t>
        </w:r>
      </w:smartTag>
      <w:r w:rsidRPr="00614FE6">
        <w:rPr>
          <w:rFonts w:ascii="Times New Roman" w:hAnsi="Times New Roman"/>
          <w:szCs w:val="24"/>
          <w:lang w:val="x-none"/>
        </w:rPr>
        <w:t xml:space="preserve">. Musí byť vybavený sklopným sedadlom umožňujúcim bočný alebo čelný prístup. Ručná sprcha s pákovým ovládaním a držadlá musia byť umiestnené v dosahu zo sedadla. Výškový rozdiel podlahy a dna sprchovacieho boxu alebo kúta môže byť najviac </w:t>
      </w:r>
      <w:smartTag w:uri="urn:schemas-microsoft-com:office:smarttags" w:element="metricconverter">
        <w:smartTagPr>
          <w:attr w:name="ProductID" w:val="2 a"/>
        </w:smartTagPr>
        <w:r w:rsidRPr="00614FE6">
          <w:rPr>
            <w:rFonts w:ascii="Times New Roman" w:hAnsi="Times New Roman"/>
            <w:szCs w:val="24"/>
            <w:lang w:val="x-none"/>
          </w:rPr>
          <w:t>20 mm</w:t>
        </w:r>
      </w:smartTag>
      <w:r w:rsidRPr="00614FE6">
        <w:rPr>
          <w:rFonts w:ascii="Times New Roman" w:hAnsi="Times New Roman"/>
          <w:szCs w:val="24"/>
          <w:lang w:val="x-none"/>
        </w:rPr>
        <w:t>. Na voľnej stene musí byť osadené zrkadlo a sklopná odkladacia plocha.</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2.4. Manipulačný priestor a plocha</w:t>
      </w:r>
    </w:p>
    <w:p w:rsidR="00CB0638" w:rsidRPr="00614FE6" w:rsidP="00FC5B65">
      <w:pPr>
        <w:autoSpaceDE w:val="0"/>
        <w:autoSpaceDN w:val="0"/>
        <w:bidi w:val="0"/>
        <w:adjustRightInd w:val="0"/>
        <w:rPr>
          <w:rFonts w:ascii="Times New Roman" w:hAnsi="Times New Roman"/>
          <w:szCs w:val="24"/>
          <w:lang w:val="x-none"/>
        </w:rPr>
      </w:pPr>
    </w:p>
    <w:p w:rsidR="00CB0638" w:rsidRPr="00614FE6" w:rsidP="008605EC">
      <w:pPr>
        <w:bidi w:val="0"/>
        <w:jc w:val="left"/>
        <w:rPr>
          <w:rFonts w:ascii="Times New Roman" w:hAnsi="Times New Roman"/>
          <w:szCs w:val="24"/>
          <w:lang w:val="x-none"/>
        </w:rPr>
      </w:pPr>
      <w:r w:rsidRPr="00614FE6">
        <w:rPr>
          <w:rFonts w:ascii="Times New Roman" w:hAnsi="Times New Roman"/>
          <w:szCs w:val="24"/>
          <w:lang w:val="x-none"/>
        </w:rPr>
        <w:t xml:space="preserve">2.4.1. Manipulačný manévrovací priestor je voľná plocha na účely manévrovania vozíka vo voľnom priestore, medzi stenami miestností </w:t>
      </w:r>
      <w:r w:rsidRPr="00614FE6" w:rsidR="008605EC">
        <w:rPr>
          <w:rFonts w:ascii="Times New Roman" w:hAnsi="Times New Roman"/>
          <w:szCs w:val="24"/>
          <w:lang w:val="x-none"/>
        </w:rPr>
        <w:t>a medzi zariaďovacími predmetmi</w:t>
      </w:r>
      <w:r w:rsidRPr="00614FE6">
        <w:rPr>
          <w:rFonts w:ascii="Times New Roman" w:hAnsi="Times New Roman"/>
          <w:szCs w:val="24"/>
          <w:lang w:val="x-none"/>
        </w:rPr>
        <w:t xml:space="preserve"> </w:t>
      </w:r>
      <w:r w:rsidRPr="00614FE6" w:rsidR="008605EC">
        <w:rPr>
          <w:rFonts w:ascii="Times New Roman" w:hAnsi="Times New Roman"/>
          <w:szCs w:val="24"/>
        </w:rPr>
        <w:t>do rôznych smerov v rámci uhla, ktorý je väčší ako 180</w:t>
      </w:r>
      <w:r w:rsidRPr="00614FE6" w:rsidR="008605EC">
        <w:rPr>
          <w:rFonts w:ascii="Times New Roman" w:hAnsi="Times New Roman"/>
          <w:szCs w:val="24"/>
          <w:vertAlign w:val="superscript"/>
        </w:rPr>
        <w:t>o</w:t>
      </w:r>
      <w:r w:rsidRPr="00614FE6" w:rsidR="008605EC">
        <w:rPr>
          <w:rFonts w:ascii="Times New Roman" w:hAnsi="Times New Roman"/>
          <w:szCs w:val="24"/>
        </w:rPr>
        <w:t xml:space="preserve">, je kruh o priemere </w:t>
      </w:r>
      <w:smartTag w:uri="urn:schemas-microsoft-com:office:smarttags" w:element="metricconverter">
        <w:smartTagPr>
          <w:attr w:name="ProductID" w:val="2 a"/>
        </w:smartTagPr>
        <w:r w:rsidRPr="00614FE6" w:rsidR="008605EC">
          <w:rPr>
            <w:rFonts w:ascii="Times New Roman" w:hAnsi="Times New Roman"/>
            <w:szCs w:val="24"/>
          </w:rPr>
          <w:t>1500 mm</w:t>
        </w:r>
      </w:smartTag>
      <w:r w:rsidRPr="00614FE6" w:rsidR="008605EC">
        <w:rPr>
          <w:rFonts w:ascii="Times New Roman" w:hAnsi="Times New Roman"/>
          <w:szCs w:val="24"/>
        </w:rPr>
        <w:t xml:space="preserve"> a najmenší priestor pre otáčanie vozíka o 90</w:t>
      </w:r>
      <w:r w:rsidRPr="00614FE6" w:rsidR="008605EC">
        <w:rPr>
          <w:rFonts w:ascii="Times New Roman" w:hAnsi="Times New Roman"/>
          <w:szCs w:val="24"/>
          <w:vertAlign w:val="superscript"/>
        </w:rPr>
        <w:t>o</w:t>
      </w:r>
      <w:r w:rsidRPr="00614FE6" w:rsidR="008605EC">
        <w:rPr>
          <w:rFonts w:ascii="Times New Roman" w:hAnsi="Times New Roman"/>
          <w:szCs w:val="24"/>
        </w:rPr>
        <w:t xml:space="preserve"> až 180</w:t>
      </w:r>
      <w:r w:rsidRPr="00614FE6" w:rsidR="008605EC">
        <w:rPr>
          <w:rFonts w:ascii="Times New Roman" w:hAnsi="Times New Roman"/>
          <w:szCs w:val="24"/>
          <w:vertAlign w:val="superscript"/>
        </w:rPr>
        <w:t>o</w:t>
      </w:r>
      <w:r w:rsidRPr="00614FE6" w:rsidR="008605EC">
        <w:rPr>
          <w:rFonts w:ascii="Times New Roman" w:hAnsi="Times New Roman"/>
          <w:szCs w:val="24"/>
        </w:rPr>
        <w:t xml:space="preserve"> je obdĺžnik s rozmermi </w:t>
      </w:r>
      <w:smartTag w:uri="urn:schemas-microsoft-com:office:smarttags" w:element="metricconverter">
        <w:smartTagPr>
          <w:attr w:name="ProductID" w:val="2 a"/>
        </w:smartTagPr>
        <w:r w:rsidRPr="00614FE6" w:rsidR="008605EC">
          <w:rPr>
            <w:rFonts w:ascii="Times New Roman" w:hAnsi="Times New Roman"/>
            <w:szCs w:val="24"/>
          </w:rPr>
          <w:t>1200 mm</w:t>
        </w:r>
      </w:smartTag>
      <w:r w:rsidRPr="00614FE6" w:rsidR="008605EC">
        <w:rPr>
          <w:rFonts w:ascii="Times New Roman" w:hAnsi="Times New Roman"/>
          <w:szCs w:val="24"/>
        </w:rPr>
        <w:t xml:space="preserve"> x </w:t>
      </w:r>
      <w:smartTag w:uri="urn:schemas-microsoft-com:office:smarttags" w:element="metricconverter">
        <w:smartTagPr>
          <w:attr w:name="ProductID" w:val="2 a"/>
        </w:smartTagPr>
        <w:r w:rsidRPr="00614FE6" w:rsidR="008605EC">
          <w:rPr>
            <w:rFonts w:ascii="Times New Roman" w:hAnsi="Times New Roman"/>
            <w:szCs w:val="24"/>
          </w:rPr>
          <w:t>1500 mm</w:t>
        </w:r>
      </w:smartTag>
      <w:r w:rsidRPr="00614FE6" w:rsidR="008605EC">
        <w:rPr>
          <w:rFonts w:ascii="Times New Roman" w:hAnsi="Times New Roman"/>
          <w:szCs w:val="24"/>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2.4.2. Miesto pre vozík v hľadisku musí mať pôdorysné rozmery najmenej </w:t>
      </w:r>
      <w:smartTag w:uri="urn:schemas-microsoft-com:office:smarttags" w:element="metricconverter">
        <w:smartTagPr>
          <w:attr w:name="ProductID" w:val="2 a"/>
        </w:smartTagPr>
        <w:r w:rsidRPr="00614FE6">
          <w:rPr>
            <w:rFonts w:ascii="Times New Roman" w:hAnsi="Times New Roman"/>
            <w:szCs w:val="24"/>
            <w:lang w:val="x-none"/>
          </w:rPr>
          <w:t>1 000 mm</w:t>
        </w:r>
      </w:smartTag>
      <w:r w:rsidRPr="00614FE6">
        <w:rPr>
          <w:rFonts w:ascii="Times New Roman" w:hAnsi="Times New Roman"/>
          <w:szCs w:val="24"/>
          <w:lang w:val="x-none"/>
        </w:rPr>
        <w:t xml:space="preserve"> x </w:t>
      </w:r>
      <w:smartTag w:uri="urn:schemas-microsoft-com:office:smarttags" w:element="metricconverter">
        <w:smartTagPr>
          <w:attr w:name="ProductID" w:val="2 a"/>
        </w:smartTagPr>
        <w:r w:rsidRPr="00614FE6">
          <w:rPr>
            <w:rFonts w:ascii="Times New Roman" w:hAnsi="Times New Roman"/>
            <w:szCs w:val="24"/>
            <w:lang w:val="x-none"/>
          </w:rPr>
          <w:t>1 200 mm</w:t>
        </w:r>
      </w:smartTag>
      <w:r w:rsidRPr="00614FE6">
        <w:rPr>
          <w:rFonts w:ascii="Times New Roman" w:hAnsi="Times New Roman"/>
          <w:szCs w:val="24"/>
          <w:lang w:val="x-none"/>
        </w:rPr>
        <w:t xml:space="preserve"> a musí byť na rovnej podlahe.</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2.4.3. Na vyhradenom mieste nebytovej budovy v časti určenej na užívanie verejnosťou musí byť určené miesto vybavené indukčnou slučkou pre sluchovo postihnutú osobu. Miesto musí byť označené medzinárodným symbolom hluchoty. Halový priestor nebytovej budovy určenej pre verejnosť musí byť vybavené aj vodiacimi líniami podľa bodu 1.4.4.</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2.4.4. Šírka stojiska v garáži a na parkovisku musí byť najmenej </w:t>
      </w:r>
      <w:smartTag w:uri="urn:schemas-microsoft-com:office:smarttags" w:element="metricconverter">
        <w:smartTagPr>
          <w:attr w:name="ProductID" w:val="2 a"/>
        </w:smartTagPr>
        <w:r w:rsidRPr="00614FE6">
          <w:rPr>
            <w:rFonts w:ascii="Times New Roman" w:hAnsi="Times New Roman"/>
            <w:szCs w:val="24"/>
            <w:lang w:val="x-none"/>
          </w:rPr>
          <w:t>3 500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2.4.5. Zodpovedajúca výška na umiestnenie vybavenia a manipulačného zariadenia v byte je </w:t>
      </w:r>
      <w:smartTag w:uri="urn:schemas-microsoft-com:office:smarttags" w:element="metricconverter">
        <w:smartTagPr>
          <w:attr w:name="ProductID" w:val="2 a"/>
        </w:smartTagPr>
        <w:r w:rsidRPr="00614FE6">
          <w:rPr>
            <w:rFonts w:ascii="Times New Roman" w:hAnsi="Times New Roman"/>
            <w:szCs w:val="24"/>
            <w:lang w:val="x-none"/>
          </w:rPr>
          <w:t>600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1 400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2.4.6. Výška na umiestnenie vybavenia a manipulačného zariadenia pri stavbe s pracoviskom je </w:t>
      </w:r>
      <w:smartTag w:uri="urn:schemas-microsoft-com:office:smarttags" w:element="metricconverter">
        <w:smartTagPr>
          <w:attr w:name="ProductID" w:val="2 a"/>
        </w:smartTagPr>
        <w:r w:rsidRPr="00614FE6">
          <w:rPr>
            <w:rFonts w:ascii="Times New Roman" w:hAnsi="Times New Roman"/>
            <w:szCs w:val="24"/>
            <w:lang w:val="x-none"/>
          </w:rPr>
          <w:t>600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1 200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2.4.7. Chodba, ktorá vedie k priestoru určenému pre verejnosť, sa musí navrhovať na možný prejazd vozíka a jednej osoby. Najmenšia šírka chodby je</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a) </w:t>
      </w:r>
      <w:smartTag w:uri="urn:schemas-microsoft-com:office:smarttags" w:element="metricconverter">
        <w:smartTagPr>
          <w:attr w:name="ProductID" w:val="2 a"/>
        </w:smartTagPr>
        <w:r w:rsidRPr="00614FE6">
          <w:rPr>
            <w:rFonts w:ascii="Times New Roman" w:hAnsi="Times New Roman"/>
            <w:szCs w:val="24"/>
            <w:lang w:val="x-none"/>
          </w:rPr>
          <w:t>1 500 mm</w:t>
        </w:r>
      </w:smartTag>
      <w:r w:rsidRPr="00614FE6">
        <w:rPr>
          <w:rFonts w:ascii="Times New Roman" w:hAnsi="Times New Roman"/>
          <w:szCs w:val="24"/>
          <w:lang w:val="x-none"/>
        </w:rPr>
        <w:t xml:space="preserve"> pri stretnutí sa idúcej osoby s vozíkom,</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b) </w:t>
      </w:r>
      <w:smartTag w:uri="urn:schemas-microsoft-com:office:smarttags" w:element="metricconverter">
        <w:smartTagPr>
          <w:attr w:name="ProductID" w:val="2 a"/>
        </w:smartTagPr>
        <w:r w:rsidRPr="00614FE6">
          <w:rPr>
            <w:rFonts w:ascii="Times New Roman" w:hAnsi="Times New Roman"/>
            <w:szCs w:val="24"/>
            <w:lang w:val="x-none"/>
          </w:rPr>
          <w:t>1 800 mm</w:t>
        </w:r>
      </w:smartTag>
      <w:r w:rsidRPr="00614FE6">
        <w:rPr>
          <w:rFonts w:ascii="Times New Roman" w:hAnsi="Times New Roman"/>
          <w:szCs w:val="24"/>
          <w:lang w:val="x-none"/>
        </w:rPr>
        <w:t xml:space="preserve"> pri stretnutí sa dvoch vozíkov.</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2.4.8. Prekážka na vnútornej komunikácii musí byť zabezpečená vo výške </w:t>
      </w:r>
      <w:smartTag w:uri="urn:schemas-microsoft-com:office:smarttags" w:element="metricconverter">
        <w:smartTagPr>
          <w:attr w:name="ProductID" w:val="2 a"/>
        </w:smartTagPr>
        <w:r w:rsidRPr="00614FE6">
          <w:rPr>
            <w:rFonts w:ascii="Times New Roman" w:hAnsi="Times New Roman"/>
            <w:szCs w:val="24"/>
            <w:lang w:val="x-none"/>
          </w:rPr>
          <w:t>1 100 mm</w:t>
        </w:r>
      </w:smartTag>
      <w:r w:rsidRPr="00614FE6">
        <w:rPr>
          <w:rFonts w:ascii="Times New Roman" w:hAnsi="Times New Roman"/>
          <w:szCs w:val="24"/>
          <w:lang w:val="x-none"/>
        </w:rPr>
        <w:t xml:space="preserve"> ochranou zábradlím alebo oplotením a podstavcom vysokým najmenej </w:t>
      </w:r>
      <w:smartTag w:uri="urn:schemas-microsoft-com:office:smarttags" w:element="metricconverter">
        <w:smartTagPr>
          <w:attr w:name="ProductID" w:val="2 a"/>
        </w:smartTagPr>
        <w:r w:rsidRPr="00614FE6">
          <w:rPr>
            <w:rFonts w:ascii="Times New Roman" w:hAnsi="Times New Roman"/>
            <w:szCs w:val="24"/>
            <w:lang w:val="x-none"/>
          </w:rPr>
          <w:t>100 mm</w:t>
        </w:r>
      </w:smartTag>
      <w:r w:rsidRPr="00614FE6">
        <w:rPr>
          <w:rFonts w:ascii="Times New Roman" w:hAnsi="Times New Roman"/>
          <w:szCs w:val="24"/>
          <w:lang w:val="x-none"/>
        </w:rPr>
        <w:t xml:space="preserve"> tvoriacim zarážku pri poklepávaní slepeckou palicou.</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2.5. Informačné zariadenie</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2.5.1. Základné informačné zariadenie pre pohyb verejnosti v nebytovej budove v časti určenej na užívanie verejnosťou musí mať kontrastné a vyhovujúco osvetlené nápisy s výškou písma najmenej </w:t>
      </w:r>
      <w:smartTag w:uri="urn:schemas-microsoft-com:office:smarttags" w:element="metricconverter">
        <w:smartTagPr>
          <w:attr w:name="ProductID" w:val="2 a"/>
        </w:smartTagPr>
        <w:r w:rsidRPr="00614FE6">
          <w:rPr>
            <w:rFonts w:ascii="Times New Roman" w:hAnsi="Times New Roman"/>
            <w:szCs w:val="24"/>
            <w:lang w:val="x-none"/>
          </w:rPr>
          <w:t>50 mm</w:t>
        </w:r>
      </w:smartTag>
      <w:r w:rsidRPr="00614FE6">
        <w:rPr>
          <w:rFonts w:ascii="Times New Roman" w:hAnsi="Times New Roman"/>
          <w:szCs w:val="24"/>
          <w:lang w:val="x-none"/>
        </w:rPr>
        <w:t xml:space="preserve"> umiestnené vo výške </w:t>
      </w:r>
      <w:smartTag w:uri="urn:schemas-microsoft-com:office:smarttags" w:element="metricconverter">
        <w:smartTagPr>
          <w:attr w:name="ProductID" w:val="2 a"/>
        </w:smartTagPr>
        <w:r w:rsidRPr="00614FE6">
          <w:rPr>
            <w:rFonts w:ascii="Times New Roman" w:hAnsi="Times New Roman"/>
            <w:szCs w:val="24"/>
            <w:lang w:val="x-none"/>
          </w:rPr>
          <w:t>1 200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2 000 mm</w:t>
        </w:r>
      </w:smartTag>
      <w:r w:rsidRPr="00614FE6">
        <w:rPr>
          <w:rFonts w:ascii="Times New Roman" w:hAnsi="Times New Roman"/>
          <w:szCs w:val="24"/>
          <w:lang w:val="x-none"/>
        </w:rPr>
        <w:t xml:space="preserve"> nad podlahou.</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2.5.2. Základné informačné zariadenie musí byť doplnené alternatívnym riešením poskytovania informácií nevidiacej osobe (napríklad informátorom, akustickým alebo taktilným systémom, telefónnou informačnou službou) a optickým systémom pre sluchovo postihnutú osobu.</w:t>
      </w:r>
    </w:p>
    <w:p w:rsidR="00CB0638" w:rsidRPr="00614FE6" w:rsidP="00FC5B65">
      <w:pPr>
        <w:autoSpaceDE w:val="0"/>
        <w:autoSpaceDN w:val="0"/>
        <w:bidi w:val="0"/>
        <w:adjustRightInd w:val="0"/>
        <w:rPr>
          <w:rFonts w:ascii="Times New Roman" w:hAnsi="Times New Roman"/>
          <w:szCs w:val="24"/>
          <w:lang w:val="x-none"/>
        </w:rPr>
      </w:pPr>
    </w:p>
    <w:p w:rsidR="002428E3" w:rsidRPr="00614FE6" w:rsidP="00FC5B65">
      <w:pPr>
        <w:autoSpaceDE w:val="0"/>
        <w:autoSpaceDN w:val="0"/>
        <w:bidi w:val="0"/>
        <w:adjustRightInd w:val="0"/>
        <w:rPr>
          <w:rFonts w:ascii="Times New Roman" w:hAnsi="Times New Roman"/>
          <w:szCs w:val="24"/>
          <w:lang w:val="x-none"/>
        </w:rPr>
      </w:pPr>
    </w:p>
    <w:p w:rsidR="002428E3"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b/>
          <w:szCs w:val="24"/>
          <w:lang w:val="x-none"/>
        </w:rPr>
      </w:pPr>
      <w:r w:rsidRPr="00614FE6">
        <w:rPr>
          <w:rFonts w:ascii="Times New Roman" w:hAnsi="Times New Roman"/>
          <w:b/>
          <w:szCs w:val="24"/>
          <w:lang w:val="x-none"/>
        </w:rPr>
        <w:t>3. Verejná plocha</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3.1. Parkovisko a odstavná plocha</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3.1.1. Šírka stojiska na odstavnej ploche pre vozidlo osoby s obmedzenou schopnosťou pohybu a orientácie musí byť najmenej </w:t>
      </w:r>
      <w:smartTag w:uri="urn:schemas-microsoft-com:office:smarttags" w:element="metricconverter">
        <w:smartTagPr>
          <w:attr w:name="ProductID" w:val="2 a"/>
        </w:smartTagPr>
        <w:r w:rsidRPr="00614FE6">
          <w:rPr>
            <w:rFonts w:ascii="Times New Roman" w:hAnsi="Times New Roman"/>
            <w:szCs w:val="24"/>
            <w:lang w:val="x-none"/>
          </w:rPr>
          <w:t>3 500 mm</w:t>
        </w:r>
      </w:smartTag>
      <w:r w:rsidRPr="00614FE6">
        <w:rPr>
          <w:rFonts w:ascii="Times New Roman" w:hAnsi="Times New Roman"/>
          <w:szCs w:val="24"/>
          <w:lang w:val="x-none"/>
        </w:rPr>
        <w:t xml:space="preserve"> a môže mať sklon najviac 1 : 20.</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3.1.2. Miesto na parkovisku určenom pre autá osôb s obmedzenou schopnosťou pohybu a orientácie musí byť s verejnou pešou plochou spojené zošikmeným obrubníkom širokým najmenej </w:t>
      </w:r>
      <w:smartTag w:uri="urn:schemas-microsoft-com:office:smarttags" w:element="metricconverter">
        <w:smartTagPr>
          <w:attr w:name="ProductID" w:val="2 a"/>
        </w:smartTagPr>
        <w:r w:rsidRPr="00614FE6">
          <w:rPr>
            <w:rFonts w:ascii="Times New Roman" w:hAnsi="Times New Roman"/>
            <w:szCs w:val="24"/>
            <w:lang w:val="x-none"/>
          </w:rPr>
          <w:t>1 000 mm</w:t>
        </w:r>
      </w:smartTag>
      <w:r w:rsidRPr="00614FE6">
        <w:rPr>
          <w:rFonts w:ascii="Times New Roman" w:hAnsi="Times New Roman"/>
          <w:szCs w:val="24"/>
          <w:lang w:val="x-none"/>
        </w:rPr>
        <w:t>, so sklonom najviac 1 : 8.</w:t>
      </w:r>
    </w:p>
    <w:p w:rsidR="003F3E76" w:rsidRPr="00614FE6" w:rsidP="00FC5B65">
      <w:pPr>
        <w:autoSpaceDE w:val="0"/>
        <w:autoSpaceDN w:val="0"/>
        <w:bidi w:val="0"/>
        <w:adjustRightInd w:val="0"/>
        <w:rPr>
          <w:rFonts w:ascii="Times New Roman" w:hAnsi="Times New Roman"/>
          <w:szCs w:val="24"/>
          <w:u w:val="single"/>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3.2. Verejný telefónny automat</w:t>
      </w:r>
    </w:p>
    <w:p w:rsidR="003F3E76"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3.2.1. Priestor na umiestnenie verejného telefónneho automatu musí mať pôdorysné rozmery najmenej </w:t>
      </w:r>
      <w:smartTag w:uri="urn:schemas-microsoft-com:office:smarttags" w:element="metricconverter">
        <w:smartTagPr>
          <w:attr w:name="ProductID" w:val="2 a"/>
        </w:smartTagPr>
        <w:r w:rsidRPr="00614FE6">
          <w:rPr>
            <w:rFonts w:ascii="Times New Roman" w:hAnsi="Times New Roman"/>
            <w:szCs w:val="24"/>
            <w:lang w:val="x-none"/>
          </w:rPr>
          <w:t>1 100 mm</w:t>
        </w:r>
      </w:smartTag>
      <w:r w:rsidRPr="00614FE6">
        <w:rPr>
          <w:rFonts w:ascii="Times New Roman" w:hAnsi="Times New Roman"/>
          <w:szCs w:val="24"/>
          <w:lang w:val="x-none"/>
        </w:rPr>
        <w:t xml:space="preserve"> x </w:t>
      </w:r>
      <w:smartTag w:uri="urn:schemas-microsoft-com:office:smarttags" w:element="metricconverter">
        <w:smartTagPr>
          <w:attr w:name="ProductID" w:val="2 a"/>
        </w:smartTagPr>
        <w:r w:rsidRPr="00614FE6">
          <w:rPr>
            <w:rFonts w:ascii="Times New Roman" w:hAnsi="Times New Roman"/>
            <w:szCs w:val="24"/>
            <w:lang w:val="x-none"/>
          </w:rPr>
          <w:t>1 400 mm</w:t>
        </w:r>
      </w:smartTag>
      <w:r w:rsidRPr="00614FE6">
        <w:rPr>
          <w:rFonts w:ascii="Times New Roman" w:hAnsi="Times New Roman"/>
          <w:szCs w:val="24"/>
          <w:lang w:val="x-none"/>
        </w:rPr>
        <w:t xml:space="preserve"> a musí byť vybavený sklopným malým sedadlom </w:t>
      </w:r>
      <w:r w:rsidRPr="00614FE6" w:rsidR="008605EC">
        <w:rPr>
          <w:rFonts w:ascii="Times New Roman" w:hAnsi="Times New Roman"/>
          <w:szCs w:val="24"/>
        </w:rPr>
        <w:t xml:space="preserve">s rozmermi najmenej </w:t>
      </w:r>
      <w:smartTag w:uri="urn:schemas-microsoft-com:office:smarttags" w:element="metricconverter">
        <w:smartTagPr>
          <w:attr w:name="ProductID" w:val="2 a"/>
        </w:smartTagPr>
        <w:r w:rsidRPr="00614FE6" w:rsidR="008605EC">
          <w:rPr>
            <w:rFonts w:ascii="Times New Roman" w:hAnsi="Times New Roman"/>
            <w:szCs w:val="24"/>
          </w:rPr>
          <w:t>450 mm</w:t>
        </w:r>
      </w:smartTag>
      <w:r w:rsidRPr="00614FE6" w:rsidR="008605EC">
        <w:rPr>
          <w:rFonts w:ascii="Times New Roman" w:hAnsi="Times New Roman"/>
          <w:szCs w:val="24"/>
        </w:rPr>
        <w:t xml:space="preserve"> x </w:t>
      </w:r>
      <w:smartTag w:uri="urn:schemas-microsoft-com:office:smarttags" w:element="metricconverter">
        <w:smartTagPr>
          <w:attr w:name="ProductID" w:val="2 a"/>
        </w:smartTagPr>
        <w:r w:rsidRPr="00614FE6" w:rsidR="008605EC">
          <w:rPr>
            <w:rFonts w:ascii="Times New Roman" w:hAnsi="Times New Roman"/>
            <w:szCs w:val="24"/>
          </w:rPr>
          <w:t>450 mm</w:t>
        </w:r>
      </w:smartTag>
      <w:r w:rsidRPr="00614FE6" w:rsidR="008605EC">
        <w:rPr>
          <w:rFonts w:ascii="Times New Roman" w:hAnsi="Times New Roman"/>
          <w:szCs w:val="24"/>
        </w:rPr>
        <w:t xml:space="preserve"> vo výške </w:t>
      </w:r>
      <w:smartTag w:uri="urn:schemas-microsoft-com:office:smarttags" w:element="metricconverter">
        <w:smartTagPr>
          <w:attr w:name="ProductID" w:val="2 a"/>
        </w:smartTagPr>
        <w:r w:rsidRPr="00614FE6" w:rsidR="008605EC">
          <w:rPr>
            <w:rFonts w:ascii="Times New Roman" w:hAnsi="Times New Roman"/>
            <w:szCs w:val="24"/>
          </w:rPr>
          <w:t>460 mm</w:t>
        </w:r>
      </w:smartTag>
      <w:r w:rsidRPr="00614FE6" w:rsidR="008605EC">
        <w:rPr>
          <w:rFonts w:ascii="Times New Roman" w:hAnsi="Times New Roman"/>
          <w:szCs w:val="24"/>
        </w:rPr>
        <w:t xml:space="preserve"> nad podlahou, v bezprostrednej blízkosti prístroja</w:t>
      </w:r>
      <w:r w:rsidRPr="00614FE6">
        <w:rPr>
          <w:rFonts w:ascii="Times New Roman" w:hAnsi="Times New Roman"/>
          <w:szCs w:val="24"/>
          <w:lang w:val="x-none"/>
        </w:rPr>
        <w:t xml:space="preserve">. Telefónna kabína s telefónnym automatom musí mať vstupné dvere široké najmenej </w:t>
      </w:r>
      <w:smartTag w:uri="urn:schemas-microsoft-com:office:smarttags" w:element="metricconverter">
        <w:smartTagPr>
          <w:attr w:name="ProductID" w:val="2 a"/>
        </w:smartTagPr>
        <w:r w:rsidRPr="00614FE6">
          <w:rPr>
            <w:rFonts w:ascii="Times New Roman" w:hAnsi="Times New Roman"/>
            <w:szCs w:val="24"/>
            <w:lang w:val="x-none"/>
          </w:rPr>
          <w:t>800 mm</w:t>
        </w:r>
      </w:smartTag>
      <w:r w:rsidRPr="00614FE6">
        <w:rPr>
          <w:rFonts w:ascii="Times New Roman" w:hAnsi="Times New Roman"/>
          <w:szCs w:val="24"/>
          <w:lang w:val="x-none"/>
        </w:rPr>
        <w:t>, ktoré sa otvárajú smerom von.</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3.2.2. Výška na umiestnenie manipulačného zariadenia telefónneho automatu je </w:t>
      </w:r>
      <w:smartTag w:uri="urn:schemas-microsoft-com:office:smarttags" w:element="metricconverter">
        <w:smartTagPr>
          <w:attr w:name="ProductID" w:val="2 a"/>
        </w:smartTagPr>
        <w:r w:rsidRPr="00614FE6">
          <w:rPr>
            <w:rFonts w:ascii="Times New Roman" w:hAnsi="Times New Roman"/>
            <w:szCs w:val="24"/>
            <w:lang w:val="x-none"/>
          </w:rPr>
          <w:t>600 mm</w:t>
        </w:r>
      </w:smartTag>
      <w:r w:rsidRPr="00614FE6">
        <w:rPr>
          <w:rFonts w:ascii="Times New Roman" w:hAnsi="Times New Roman"/>
          <w:szCs w:val="24"/>
          <w:lang w:val="x-none"/>
        </w:rPr>
        <w:t xml:space="preserve"> až </w:t>
      </w:r>
      <w:smartTag w:uri="urn:schemas-microsoft-com:office:smarttags" w:element="metricconverter">
        <w:smartTagPr>
          <w:attr w:name="ProductID" w:val="2 a"/>
        </w:smartTagPr>
        <w:r w:rsidRPr="00614FE6">
          <w:rPr>
            <w:rFonts w:ascii="Times New Roman" w:hAnsi="Times New Roman"/>
            <w:szCs w:val="24"/>
            <w:lang w:val="x-none"/>
          </w:rPr>
          <w:t>1 200 mm</w:t>
        </w:r>
      </w:smartTag>
      <w:r w:rsidRPr="00614FE6">
        <w:rPr>
          <w:rFonts w:ascii="Times New Roman" w:hAnsi="Times New Roman"/>
          <w:szCs w:val="24"/>
          <w:lang w:val="x-none"/>
        </w:rPr>
        <w:t xml:space="preserve">. Odporúčaná výška je </w:t>
      </w:r>
      <w:smartTag w:uri="urn:schemas-microsoft-com:office:smarttags" w:element="metricconverter">
        <w:smartTagPr>
          <w:attr w:name="ProductID" w:val="2 a"/>
        </w:smartTagPr>
        <w:r w:rsidRPr="00614FE6">
          <w:rPr>
            <w:rFonts w:ascii="Times New Roman" w:hAnsi="Times New Roman"/>
            <w:szCs w:val="24"/>
            <w:lang w:val="x-none"/>
          </w:rPr>
          <w:t>1 000 mm</w:t>
        </w:r>
      </w:smartTag>
      <w:r w:rsidRPr="00614FE6">
        <w:rPr>
          <w:rFonts w:ascii="Times New Roman" w:hAnsi="Times New Roman"/>
          <w:szCs w:val="24"/>
          <w:lang w:val="x-none"/>
        </w:rPr>
        <w:t>.</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3.2.3. Prístup k verejným telefónnym automatom nemôže obmedzovať žiadna prekážka.</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3.3. Poštová schránka a bankomat</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sidR="008605EC">
        <w:rPr>
          <w:rFonts w:ascii="Times New Roman" w:hAnsi="Times New Roman"/>
          <w:szCs w:val="24"/>
        </w:rPr>
        <w:t xml:space="preserve">Ovládacie prvky, spolu s otvorom do poštovej schránky, musia byť vo výške 600 až </w:t>
      </w:r>
      <w:smartTag w:uri="urn:schemas-microsoft-com:office:smarttags" w:element="metricconverter">
        <w:smartTagPr>
          <w:attr w:name="ProductID" w:val="2 a"/>
        </w:smartTagPr>
        <w:r w:rsidRPr="00614FE6" w:rsidR="008605EC">
          <w:rPr>
            <w:rFonts w:ascii="Times New Roman" w:hAnsi="Times New Roman"/>
            <w:szCs w:val="24"/>
          </w:rPr>
          <w:t>1200 mm</w:t>
        </w:r>
      </w:smartTag>
      <w:r w:rsidRPr="00614FE6" w:rsidR="008605EC">
        <w:rPr>
          <w:rFonts w:ascii="Times New Roman" w:hAnsi="Times New Roman"/>
          <w:szCs w:val="24"/>
        </w:rPr>
        <w:t xml:space="preserve"> nad podlahou a musia byť umiestnené vo vzdialenosti najmenej </w:t>
      </w:r>
      <w:smartTag w:uri="urn:schemas-microsoft-com:office:smarttags" w:element="metricconverter">
        <w:smartTagPr>
          <w:attr w:name="ProductID" w:val="2 a"/>
        </w:smartTagPr>
        <w:r w:rsidRPr="00614FE6" w:rsidR="008605EC">
          <w:rPr>
            <w:rFonts w:ascii="Times New Roman" w:hAnsi="Times New Roman"/>
            <w:szCs w:val="24"/>
          </w:rPr>
          <w:t>500 mm</w:t>
        </w:r>
      </w:smartTag>
      <w:r w:rsidRPr="00614FE6" w:rsidR="008605EC">
        <w:rPr>
          <w:rFonts w:ascii="Times New Roman" w:hAnsi="Times New Roman"/>
          <w:szCs w:val="24"/>
        </w:rPr>
        <w:t xml:space="preserve"> od pevnej prekážky. Manipulačná plocha pred týmito ovládacími prvkami alebo </w:t>
      </w:r>
      <w:r w:rsidRPr="00614FE6" w:rsidR="003758C2">
        <w:rPr>
          <w:rFonts w:ascii="Times New Roman" w:hAnsi="Times New Roman"/>
          <w:szCs w:val="24"/>
        </w:rPr>
        <w:t xml:space="preserve">priestor pre </w:t>
      </w:r>
      <w:r w:rsidRPr="00614FE6" w:rsidR="008605EC">
        <w:rPr>
          <w:rFonts w:ascii="Times New Roman" w:hAnsi="Times New Roman"/>
          <w:szCs w:val="24"/>
        </w:rPr>
        <w:t>vhod</w:t>
      </w:r>
      <w:r w:rsidRPr="00614FE6" w:rsidR="003758C2">
        <w:rPr>
          <w:rFonts w:ascii="Times New Roman" w:hAnsi="Times New Roman"/>
          <w:szCs w:val="24"/>
        </w:rPr>
        <w:t>enie</w:t>
      </w:r>
      <w:r w:rsidRPr="00614FE6" w:rsidR="008605EC">
        <w:rPr>
          <w:rFonts w:ascii="Times New Roman" w:hAnsi="Times New Roman"/>
          <w:szCs w:val="24"/>
        </w:rPr>
        <w:t xml:space="preserve"> do poštovej schránky môže mať sklon len v jednom smere a najviac v pomere 1 : 50 (2,0</w:t>
      </w:r>
      <w:r w:rsidRPr="00614FE6" w:rsidR="003758C2">
        <w:rPr>
          <w:rFonts w:ascii="Times New Roman" w:hAnsi="Times New Roman"/>
          <w:szCs w:val="24"/>
        </w:rPr>
        <w:t xml:space="preserve"> </w:t>
      </w:r>
      <w:r w:rsidRPr="00614FE6" w:rsidR="008605EC">
        <w:rPr>
          <w:rFonts w:ascii="Times New Roman" w:hAnsi="Times New Roman"/>
          <w:szCs w:val="24"/>
        </w:rPr>
        <w:t xml:space="preserve">%) a musí mať šírku najmenej </w:t>
      </w:r>
      <w:smartTag w:uri="urn:schemas-microsoft-com:office:smarttags" w:element="metricconverter">
        <w:smartTagPr>
          <w:attr w:name="ProductID" w:val="2 a"/>
        </w:smartTagPr>
        <w:r w:rsidRPr="00614FE6" w:rsidR="008605EC">
          <w:rPr>
            <w:rFonts w:ascii="Times New Roman" w:hAnsi="Times New Roman"/>
            <w:szCs w:val="24"/>
          </w:rPr>
          <w:t>1000 mm</w:t>
        </w:r>
      </w:smartTag>
      <w:r w:rsidRPr="00614FE6" w:rsidR="008605EC">
        <w:rPr>
          <w:rFonts w:ascii="Times New Roman" w:hAnsi="Times New Roman"/>
          <w:szCs w:val="24"/>
        </w:rPr>
        <w:t xml:space="preserve"> a hĺbku najmenej </w:t>
      </w:r>
      <w:smartTag w:uri="urn:schemas-microsoft-com:office:smarttags" w:element="metricconverter">
        <w:smartTagPr>
          <w:attr w:name="ProductID" w:val="2 a"/>
        </w:smartTagPr>
        <w:r w:rsidRPr="00614FE6" w:rsidR="008605EC">
          <w:rPr>
            <w:rFonts w:ascii="Times New Roman" w:hAnsi="Times New Roman"/>
            <w:szCs w:val="24"/>
          </w:rPr>
          <w:t>1200 mm</w:t>
        </w:r>
      </w:smartTag>
      <w:r w:rsidRPr="00614FE6" w:rsidR="008605EC">
        <w:rPr>
          <w:rFonts w:ascii="Times New Roman" w:hAnsi="Times New Roman"/>
          <w:szCs w:val="24"/>
        </w:rPr>
        <w:t>.</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4. </w:t>
      </w:r>
      <w:r w:rsidRPr="00614FE6" w:rsidR="00674C7C">
        <w:rPr>
          <w:rFonts w:ascii="Times New Roman" w:hAnsi="Times New Roman"/>
          <w:b/>
          <w:szCs w:val="24"/>
        </w:rPr>
        <w:t>Symbol zariadenia alebo prvku pre osoby na vozíku</w:t>
      </w:r>
      <w:r w:rsidRPr="00614FE6" w:rsidR="00674C7C">
        <w:rPr>
          <w:rFonts w:ascii="Times New Roman" w:hAnsi="Times New Roman"/>
          <w:szCs w:val="24"/>
          <w:lang w:val="x-none"/>
        </w:rPr>
        <w:t xml:space="preserve"> </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Medzinárodný symbol prístupnosti je štvorec modrej farby, na ktorom je vyobrazená bielou čiarou štylizovaná postava hľadiaca vpravo a sediaca na vozíku pre invalidov.</w:t>
      </w:r>
      <w:r w:rsidRPr="00614FE6" w:rsidR="00674C7C">
        <w:rPr>
          <w:rFonts w:ascii="Times New Roman" w:hAnsi="Times New Roman"/>
          <w:szCs w:val="24"/>
        </w:rPr>
        <w:t xml:space="preserve"> Najmenšie rozmery symbolu sú </w:t>
      </w:r>
      <w:smartTag w:uri="urn:schemas-microsoft-com:office:smarttags" w:element="metricconverter">
        <w:smartTagPr>
          <w:attr w:name="ProductID" w:val="2 a"/>
        </w:smartTagPr>
        <w:r w:rsidRPr="00614FE6" w:rsidR="00674C7C">
          <w:rPr>
            <w:rFonts w:ascii="Times New Roman" w:hAnsi="Times New Roman"/>
            <w:szCs w:val="24"/>
          </w:rPr>
          <w:t>100 mm</w:t>
        </w:r>
      </w:smartTag>
      <w:r w:rsidRPr="00614FE6" w:rsidR="00674C7C">
        <w:rPr>
          <w:rFonts w:ascii="Times New Roman" w:hAnsi="Times New Roman"/>
          <w:szCs w:val="24"/>
        </w:rPr>
        <w:t xml:space="preserve"> x 100mm</w:t>
      </w:r>
    </w:p>
    <w:p w:rsidR="00674C7C" w:rsidRPr="00614FE6" w:rsidP="00674C7C">
      <w:pPr>
        <w:autoSpaceDE w:val="0"/>
        <w:autoSpaceDN w:val="0"/>
        <w:bidi w:val="0"/>
        <w:adjustRightInd w:val="0"/>
        <w:rPr>
          <w:rFonts w:ascii="Times New Roman" w:hAnsi="Times New Roman"/>
          <w:szCs w:val="24"/>
          <w:lang w:val="x-none"/>
        </w:rPr>
      </w:pPr>
      <w:r w:rsidRPr="00614FE6" w:rsidR="003758C2">
        <w:rPr>
          <w:rFonts w:ascii="Times New Roman" w:hAnsi="Times New Roman"/>
          <w:szCs w:val="24"/>
          <w:lang w:val="x-none"/>
        </w:rPr>
        <w:t>Obr. 1</w:t>
      </w:r>
    </w:p>
    <w:p w:rsidR="00CB0638" w:rsidRPr="00614FE6" w:rsidP="00FC5B65">
      <w:pPr>
        <w:autoSpaceDE w:val="0"/>
        <w:autoSpaceDN w:val="0"/>
        <w:bidi w:val="0"/>
        <w:adjustRightInd w:val="0"/>
        <w:rPr>
          <w:rFonts w:ascii="Times New Roman" w:hAnsi="Times New Roman"/>
          <w:szCs w:val="24"/>
          <w:lang w:val="x-none"/>
        </w:rPr>
      </w:pP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 xml:space="preserve">5. </w:t>
      </w:r>
      <w:r w:rsidRPr="00614FE6" w:rsidR="00674C7C">
        <w:rPr>
          <w:rFonts w:ascii="Times New Roman" w:hAnsi="Times New Roman"/>
          <w:b/>
          <w:szCs w:val="24"/>
        </w:rPr>
        <w:t>Symbol zariadenia alebo prvku pre osoby so sluchovým postihnutím</w:t>
      </w:r>
      <w:r w:rsidRPr="00614FE6" w:rsidR="00674C7C">
        <w:rPr>
          <w:rFonts w:ascii="Times New Roman" w:hAnsi="Times New Roman"/>
          <w:szCs w:val="24"/>
          <w:lang w:val="x-none"/>
        </w:rPr>
        <w:t xml:space="preserve"> </w:t>
      </w:r>
    </w:p>
    <w:p w:rsidR="00CB0638" w:rsidRPr="00614FE6" w:rsidP="00FC5B65">
      <w:pPr>
        <w:autoSpaceDE w:val="0"/>
        <w:autoSpaceDN w:val="0"/>
        <w:bidi w:val="0"/>
        <w:adjustRightInd w:val="0"/>
        <w:rPr>
          <w:rFonts w:ascii="Times New Roman" w:hAnsi="Times New Roman"/>
          <w:szCs w:val="24"/>
          <w:lang w:val="x-none"/>
        </w:rPr>
      </w:pPr>
      <w:r w:rsidRPr="00614FE6">
        <w:rPr>
          <w:rFonts w:ascii="Times New Roman" w:hAnsi="Times New Roman"/>
          <w:szCs w:val="24"/>
          <w:lang w:val="x-none"/>
        </w:rPr>
        <w:t>Medzinárodný symbol hluchoty je štvorec modrej farby, na ktorom je vyobrazená bielou čiarou štylizovaná ušnica, ktorá prerušuje diagonálu vedenú z horného pravého rohu štvorca.</w:t>
      </w:r>
      <w:r w:rsidRPr="00614FE6" w:rsidR="00674C7C">
        <w:rPr>
          <w:rFonts w:ascii="Times New Roman" w:hAnsi="Times New Roman"/>
          <w:szCs w:val="24"/>
        </w:rPr>
        <w:t xml:space="preserve"> Najmenšie rozmery symbolu sú </w:t>
      </w:r>
      <w:smartTag w:uri="urn:schemas-microsoft-com:office:smarttags" w:element="metricconverter">
        <w:smartTagPr>
          <w:attr w:name="ProductID" w:val="2 a"/>
        </w:smartTagPr>
        <w:r w:rsidRPr="00614FE6" w:rsidR="00674C7C">
          <w:rPr>
            <w:rFonts w:ascii="Times New Roman" w:hAnsi="Times New Roman"/>
            <w:szCs w:val="24"/>
          </w:rPr>
          <w:t>100 mm</w:t>
        </w:r>
      </w:smartTag>
      <w:r w:rsidRPr="00614FE6" w:rsidR="00674C7C">
        <w:rPr>
          <w:rFonts w:ascii="Times New Roman" w:hAnsi="Times New Roman"/>
          <w:szCs w:val="24"/>
        </w:rPr>
        <w:t xml:space="preserve"> x </w:t>
      </w:r>
      <w:smartTag w:uri="urn:schemas-microsoft-com:office:smarttags" w:element="metricconverter">
        <w:smartTagPr>
          <w:attr w:name="ProductID" w:val="2 a"/>
        </w:smartTagPr>
        <w:r w:rsidRPr="00614FE6" w:rsidR="00674C7C">
          <w:rPr>
            <w:rFonts w:ascii="Times New Roman" w:hAnsi="Times New Roman"/>
            <w:szCs w:val="24"/>
          </w:rPr>
          <w:t>100 mm</w:t>
        </w:r>
      </w:smartTag>
      <w:r w:rsidRPr="00614FE6" w:rsidR="003758C2">
        <w:rPr>
          <w:rFonts w:ascii="Times New Roman" w:hAnsi="Times New Roman"/>
          <w:szCs w:val="24"/>
        </w:rPr>
        <w:t>. Symboly</w:t>
      </w:r>
      <w:r w:rsidRPr="00614FE6" w:rsidR="00674C7C">
        <w:rPr>
          <w:rFonts w:ascii="Times New Roman" w:hAnsi="Times New Roman"/>
          <w:szCs w:val="24"/>
        </w:rPr>
        <w:t xml:space="preserve"> umiestnené v kabíne výťahu sú rozmery najmenej </w:t>
      </w:r>
      <w:smartTag w:uri="urn:schemas-microsoft-com:office:smarttags" w:element="metricconverter">
        <w:smartTagPr>
          <w:attr w:name="ProductID" w:val="2 a"/>
        </w:smartTagPr>
        <w:r w:rsidRPr="00614FE6" w:rsidR="00674C7C">
          <w:rPr>
            <w:rFonts w:ascii="Times New Roman" w:hAnsi="Times New Roman"/>
            <w:szCs w:val="24"/>
          </w:rPr>
          <w:t>50 mm</w:t>
        </w:r>
      </w:smartTag>
      <w:r w:rsidRPr="00614FE6" w:rsidR="00674C7C">
        <w:rPr>
          <w:rFonts w:ascii="Times New Roman" w:hAnsi="Times New Roman"/>
          <w:szCs w:val="24"/>
        </w:rPr>
        <w:t xml:space="preserve"> x </w:t>
      </w:r>
      <w:smartTag w:uri="urn:schemas-microsoft-com:office:smarttags" w:element="metricconverter">
        <w:smartTagPr>
          <w:attr w:name="ProductID" w:val="2 a"/>
        </w:smartTagPr>
        <w:r w:rsidRPr="00614FE6" w:rsidR="00674C7C">
          <w:rPr>
            <w:rFonts w:ascii="Times New Roman" w:hAnsi="Times New Roman"/>
            <w:szCs w:val="24"/>
          </w:rPr>
          <w:t>50 mm</w:t>
        </w:r>
      </w:smartTag>
      <w:r w:rsidRPr="00614FE6" w:rsidR="00674C7C">
        <w:rPr>
          <w:rFonts w:ascii="Times New Roman" w:hAnsi="Times New Roman"/>
          <w:szCs w:val="24"/>
        </w:rPr>
        <w:t>.</w:t>
      </w:r>
    </w:p>
    <w:p w:rsidR="00674C7C" w:rsidRPr="00614FE6" w:rsidP="00674C7C">
      <w:pPr>
        <w:bidi w:val="0"/>
        <w:rPr>
          <w:rFonts w:ascii="Times New Roman" w:hAnsi="Times New Roman"/>
          <w:szCs w:val="24"/>
        </w:rPr>
      </w:pPr>
      <w:r w:rsidRPr="00614FE6">
        <w:rPr>
          <w:rFonts w:ascii="Times New Roman" w:hAnsi="Times New Roman"/>
          <w:szCs w:val="24"/>
        </w:rPr>
        <w:t>Obr. 2</w:t>
      </w:r>
    </w:p>
    <w:p w:rsidR="00CB0638" w:rsidRPr="00614FE6" w:rsidP="00FC5B65">
      <w:pPr>
        <w:autoSpaceDE w:val="0"/>
        <w:autoSpaceDN w:val="0"/>
        <w:bidi w:val="0"/>
        <w:adjustRightInd w:val="0"/>
        <w:rPr>
          <w:rFonts w:ascii="Times New Roman" w:hAnsi="Times New Roman"/>
          <w:szCs w:val="24"/>
          <w:lang w:val="x-none"/>
        </w:rPr>
      </w:pPr>
    </w:p>
    <w:p w:rsidR="00674C7C" w:rsidRPr="00614FE6" w:rsidP="00674C7C">
      <w:pPr>
        <w:autoSpaceDE w:val="0"/>
        <w:autoSpaceDN w:val="0"/>
        <w:bidi w:val="0"/>
        <w:adjustRightInd w:val="0"/>
        <w:jc w:val="left"/>
        <w:rPr>
          <w:rFonts w:ascii="Times New Roman" w:hAnsi="Times New Roman"/>
          <w:b/>
          <w:szCs w:val="24"/>
        </w:rPr>
      </w:pPr>
      <w:r w:rsidRPr="00614FE6">
        <w:rPr>
          <w:rFonts w:ascii="Times New Roman" w:hAnsi="Times New Roman"/>
          <w:b/>
          <w:szCs w:val="24"/>
        </w:rPr>
        <w:t>6. Symbol zariadenia alebo prvku pre osoby so zrakovým postihnutím</w:t>
      </w:r>
    </w:p>
    <w:p w:rsidR="00674C7C" w:rsidRPr="00614FE6" w:rsidP="00674C7C">
      <w:pPr>
        <w:bidi w:val="0"/>
        <w:rPr>
          <w:rFonts w:ascii="Times New Roman" w:hAnsi="Times New Roman"/>
          <w:szCs w:val="24"/>
        </w:rPr>
      </w:pPr>
      <w:r w:rsidRPr="00614FE6">
        <w:rPr>
          <w:rFonts w:ascii="Times New Roman" w:hAnsi="Times New Roman"/>
          <w:szCs w:val="24"/>
        </w:rPr>
        <w:t xml:space="preserve">Symbol je štvorec modrej farby, na ňom je vyobrazená bielou farbou štylizovaná idúca postava, držiaca v ruke bielu palicu. Najmenšie rozmery symbolu sú </w:t>
      </w:r>
      <w:smartTag w:uri="urn:schemas-microsoft-com:office:smarttags" w:element="metricconverter">
        <w:smartTagPr>
          <w:attr w:name="ProductID" w:val="2 a"/>
        </w:smartTagPr>
        <w:r w:rsidRPr="00614FE6">
          <w:rPr>
            <w:rFonts w:ascii="Times New Roman" w:hAnsi="Times New Roman"/>
            <w:szCs w:val="24"/>
          </w:rPr>
          <w:t>100 mm</w:t>
        </w:r>
      </w:smartTag>
      <w:r w:rsidRPr="00614FE6">
        <w:rPr>
          <w:rFonts w:ascii="Times New Roman" w:hAnsi="Times New Roman"/>
          <w:szCs w:val="24"/>
        </w:rPr>
        <w:t xml:space="preserve"> x </w:t>
      </w:r>
      <w:smartTag w:uri="urn:schemas-microsoft-com:office:smarttags" w:element="metricconverter">
        <w:smartTagPr>
          <w:attr w:name="ProductID" w:val="2 a"/>
        </w:smartTagPr>
        <w:r w:rsidRPr="00614FE6">
          <w:rPr>
            <w:rFonts w:ascii="Times New Roman" w:hAnsi="Times New Roman"/>
            <w:szCs w:val="24"/>
          </w:rPr>
          <w:t>100 mm</w:t>
        </w:r>
      </w:smartTag>
      <w:r w:rsidRPr="00614FE6">
        <w:rPr>
          <w:rFonts w:ascii="Times New Roman" w:hAnsi="Times New Roman"/>
          <w:szCs w:val="24"/>
        </w:rPr>
        <w:t xml:space="preserve">. </w:t>
      </w:r>
    </w:p>
    <w:p w:rsidR="00CB0638" w:rsidRPr="00614FE6" w:rsidP="00674C7C">
      <w:pPr>
        <w:bidi w:val="0"/>
        <w:rPr>
          <w:rFonts w:ascii="Times New Roman" w:hAnsi="Times New Roman"/>
          <w:szCs w:val="24"/>
        </w:rPr>
      </w:pPr>
      <w:r w:rsidRPr="00614FE6" w:rsidR="00674C7C">
        <w:rPr>
          <w:rFonts w:ascii="Times New Roman" w:hAnsi="Times New Roman"/>
          <w:szCs w:val="24"/>
        </w:rPr>
        <w:t>Obr. 3</w:t>
      </w:r>
    </w:p>
    <w:p w:rsidR="00CB0638" w:rsidRPr="00614FE6" w:rsidP="00113F93">
      <w:pPr>
        <w:autoSpaceDE w:val="0"/>
        <w:autoSpaceDN w:val="0"/>
        <w:bidi w:val="0"/>
        <w:adjustRightInd w:val="0"/>
        <w:jc w:val="left"/>
        <w:rPr>
          <w:rFonts w:ascii="Times New Roman" w:hAnsi="Times New Roman"/>
          <w:szCs w:val="24"/>
        </w:rPr>
      </w:pPr>
    </w:p>
    <w:p w:rsidR="00674C7C" w:rsidRPr="00614FE6" w:rsidP="00113F93">
      <w:pPr>
        <w:autoSpaceDE w:val="0"/>
        <w:autoSpaceDN w:val="0"/>
        <w:bidi w:val="0"/>
        <w:adjustRightInd w:val="0"/>
        <w:jc w:val="left"/>
        <w:rPr>
          <w:rFonts w:ascii="Times New Roman" w:hAnsi="Times New Roman"/>
          <w:b/>
          <w:szCs w:val="24"/>
        </w:rPr>
      </w:pPr>
      <w:r w:rsidRPr="00614FE6">
        <w:rPr>
          <w:rFonts w:ascii="Times New Roman" w:hAnsi="Times New Roman"/>
          <w:b/>
          <w:szCs w:val="24"/>
        </w:rPr>
        <w:t>7. Symbol zariadenia alebo prvku pre osoby doprevádzajúce dieťa v kočíku</w:t>
      </w:r>
    </w:p>
    <w:p w:rsidR="00674C7C" w:rsidRPr="00614FE6" w:rsidP="00113F93">
      <w:pPr>
        <w:autoSpaceDE w:val="0"/>
        <w:autoSpaceDN w:val="0"/>
        <w:bidi w:val="0"/>
        <w:adjustRightInd w:val="0"/>
        <w:jc w:val="left"/>
        <w:rPr>
          <w:rFonts w:ascii="Times New Roman" w:hAnsi="Times New Roman"/>
          <w:b/>
          <w:szCs w:val="24"/>
        </w:rPr>
      </w:pPr>
      <w:r w:rsidRPr="00614FE6">
        <w:rPr>
          <w:rFonts w:ascii="Times New Roman" w:hAnsi="Times New Roman"/>
          <w:szCs w:val="24"/>
        </w:rPr>
        <w:t>Symbol je štvorec modrej farby, na ňom je v</w:t>
      </w:r>
      <w:r w:rsidRPr="00614FE6" w:rsidR="00E70861">
        <w:rPr>
          <w:rFonts w:ascii="Times New Roman" w:hAnsi="Times New Roman"/>
          <w:szCs w:val="24"/>
        </w:rPr>
        <w:t>yobrazený bielou farbou štylizo</w:t>
      </w:r>
      <w:r w:rsidRPr="00614FE6">
        <w:rPr>
          <w:rFonts w:ascii="Times New Roman" w:hAnsi="Times New Roman"/>
          <w:szCs w:val="24"/>
        </w:rPr>
        <w:t xml:space="preserve">vaný detský kočík. Najmenšie rozmery symbolu sú </w:t>
      </w:r>
      <w:smartTag w:uri="urn:schemas-microsoft-com:office:smarttags" w:element="metricconverter">
        <w:smartTagPr>
          <w:attr w:name="ProductID" w:val="2 a"/>
        </w:smartTagPr>
        <w:r w:rsidRPr="00614FE6">
          <w:rPr>
            <w:rFonts w:ascii="Times New Roman" w:hAnsi="Times New Roman"/>
            <w:szCs w:val="24"/>
          </w:rPr>
          <w:t>100 mm</w:t>
        </w:r>
      </w:smartTag>
      <w:r w:rsidRPr="00614FE6">
        <w:rPr>
          <w:rFonts w:ascii="Times New Roman" w:hAnsi="Times New Roman"/>
          <w:szCs w:val="24"/>
        </w:rPr>
        <w:t xml:space="preserve"> x </w:t>
      </w:r>
      <w:smartTag w:uri="urn:schemas-microsoft-com:office:smarttags" w:element="metricconverter">
        <w:smartTagPr>
          <w:attr w:name="ProductID" w:val="2 a"/>
        </w:smartTagPr>
        <w:r w:rsidRPr="00614FE6">
          <w:rPr>
            <w:rFonts w:ascii="Times New Roman" w:hAnsi="Times New Roman"/>
            <w:szCs w:val="24"/>
          </w:rPr>
          <w:t>100 mm</w:t>
        </w:r>
      </w:smartTag>
      <w:r w:rsidRPr="00614FE6">
        <w:rPr>
          <w:rFonts w:ascii="Times New Roman" w:hAnsi="Times New Roman"/>
          <w:szCs w:val="24"/>
        </w:rPr>
        <w:t>.</w:t>
      </w:r>
    </w:p>
    <w:p w:rsidR="00674C7C" w:rsidRPr="00614FE6" w:rsidP="00674C7C">
      <w:pPr>
        <w:bidi w:val="0"/>
        <w:rPr>
          <w:rFonts w:ascii="Times New Roman" w:hAnsi="Times New Roman"/>
          <w:szCs w:val="24"/>
        </w:rPr>
      </w:pPr>
      <w:r w:rsidRPr="00614FE6">
        <w:rPr>
          <w:rFonts w:ascii="Times New Roman" w:hAnsi="Times New Roman"/>
          <w:szCs w:val="24"/>
        </w:rPr>
        <w:t>Obr. 4</w:t>
      </w:r>
    </w:p>
    <w:p w:rsidR="00674C7C" w:rsidRPr="00614FE6" w:rsidP="00113F93">
      <w:pPr>
        <w:autoSpaceDE w:val="0"/>
        <w:autoSpaceDN w:val="0"/>
        <w:bidi w:val="0"/>
        <w:adjustRightInd w:val="0"/>
        <w:jc w:val="left"/>
        <w:rPr>
          <w:rFonts w:ascii="Times New Roman" w:hAnsi="Times New Roman"/>
          <w:b/>
          <w:szCs w:val="24"/>
        </w:rPr>
      </w:pPr>
    </w:p>
    <w:p w:rsidR="00674C7C" w:rsidRPr="00614FE6" w:rsidP="00113F93">
      <w:pPr>
        <w:autoSpaceDE w:val="0"/>
        <w:autoSpaceDN w:val="0"/>
        <w:bidi w:val="0"/>
        <w:adjustRightInd w:val="0"/>
        <w:jc w:val="left"/>
        <w:rPr>
          <w:rFonts w:ascii="Times New Roman" w:hAnsi="Times New Roman"/>
          <w:b/>
          <w:szCs w:val="24"/>
        </w:rPr>
      </w:pPr>
      <w:r w:rsidRPr="00614FE6">
        <w:rPr>
          <w:rFonts w:ascii="Times New Roman" w:hAnsi="Times New Roman"/>
          <w:b/>
          <w:szCs w:val="24"/>
        </w:rPr>
        <w:t>8. Symbol priestoru s prebaľovacím pultom</w:t>
      </w:r>
    </w:p>
    <w:p w:rsidR="00674C7C" w:rsidRPr="00614FE6" w:rsidP="00113F93">
      <w:pPr>
        <w:autoSpaceDE w:val="0"/>
        <w:autoSpaceDN w:val="0"/>
        <w:bidi w:val="0"/>
        <w:adjustRightInd w:val="0"/>
        <w:jc w:val="left"/>
        <w:rPr>
          <w:rFonts w:ascii="Times New Roman" w:hAnsi="Times New Roman"/>
          <w:szCs w:val="24"/>
        </w:rPr>
      </w:pPr>
      <w:r w:rsidRPr="00614FE6">
        <w:rPr>
          <w:rFonts w:ascii="Times New Roman" w:hAnsi="Times New Roman"/>
          <w:szCs w:val="24"/>
        </w:rPr>
        <w:t>Symbol je štvorec</w:t>
      </w:r>
      <w:r w:rsidRPr="00614FE6" w:rsidR="00E70861">
        <w:rPr>
          <w:rFonts w:ascii="Times New Roman" w:hAnsi="Times New Roman"/>
          <w:szCs w:val="24"/>
        </w:rPr>
        <w:t xml:space="preserve"> </w:t>
      </w:r>
      <w:r w:rsidRPr="00614FE6">
        <w:rPr>
          <w:rFonts w:ascii="Times New Roman" w:hAnsi="Times New Roman"/>
          <w:szCs w:val="24"/>
        </w:rPr>
        <w:t xml:space="preserve">modrej farby, na ňom je vyobrazený bielou farbou prebaľovací pult s dieťaťom. Najmenšie rozmery symbolu sú </w:t>
      </w:r>
      <w:smartTag w:uri="urn:schemas-microsoft-com:office:smarttags" w:element="metricconverter">
        <w:smartTagPr>
          <w:attr w:name="ProductID" w:val="2 a"/>
        </w:smartTagPr>
        <w:r w:rsidRPr="00614FE6">
          <w:rPr>
            <w:rFonts w:ascii="Times New Roman" w:hAnsi="Times New Roman"/>
            <w:szCs w:val="24"/>
          </w:rPr>
          <w:t>100 mm</w:t>
        </w:r>
      </w:smartTag>
      <w:r w:rsidRPr="00614FE6">
        <w:rPr>
          <w:rFonts w:ascii="Times New Roman" w:hAnsi="Times New Roman"/>
          <w:szCs w:val="24"/>
        </w:rPr>
        <w:t xml:space="preserve"> x </w:t>
      </w:r>
      <w:smartTag w:uri="urn:schemas-microsoft-com:office:smarttags" w:element="metricconverter">
        <w:smartTagPr>
          <w:attr w:name="ProductID" w:val="2 a"/>
        </w:smartTagPr>
        <w:r w:rsidRPr="00614FE6">
          <w:rPr>
            <w:rFonts w:ascii="Times New Roman" w:hAnsi="Times New Roman"/>
            <w:szCs w:val="24"/>
          </w:rPr>
          <w:t>100 mm</w:t>
        </w:r>
      </w:smartTag>
      <w:r w:rsidRPr="00614FE6">
        <w:rPr>
          <w:rFonts w:ascii="Times New Roman" w:hAnsi="Times New Roman"/>
          <w:szCs w:val="24"/>
        </w:rPr>
        <w:t>.</w:t>
      </w:r>
    </w:p>
    <w:p w:rsidR="00674C7C" w:rsidRPr="00614FE6" w:rsidP="00113F93">
      <w:pPr>
        <w:autoSpaceDE w:val="0"/>
        <w:autoSpaceDN w:val="0"/>
        <w:bidi w:val="0"/>
        <w:adjustRightInd w:val="0"/>
        <w:jc w:val="left"/>
        <w:rPr>
          <w:rFonts w:ascii="Times New Roman" w:hAnsi="Times New Roman"/>
          <w:szCs w:val="24"/>
        </w:rPr>
      </w:pPr>
      <w:r w:rsidRPr="00614FE6">
        <w:rPr>
          <w:rFonts w:ascii="Times New Roman" w:hAnsi="Times New Roman"/>
          <w:szCs w:val="24"/>
        </w:rPr>
        <w:t xml:space="preserve">Obr. </w:t>
      </w:r>
      <w:r w:rsidRPr="00614FE6" w:rsidR="00A40FCA">
        <w:rPr>
          <w:rFonts w:ascii="Times New Roman" w:hAnsi="Times New Roman"/>
          <w:szCs w:val="24"/>
        </w:rPr>
        <w:t>5</w:t>
      </w:r>
    </w:p>
    <w:p w:rsidR="00674C7C" w:rsidRPr="00614FE6" w:rsidP="00113F93">
      <w:pPr>
        <w:autoSpaceDE w:val="0"/>
        <w:autoSpaceDN w:val="0"/>
        <w:bidi w:val="0"/>
        <w:adjustRightInd w:val="0"/>
        <w:jc w:val="left"/>
        <w:rPr>
          <w:rFonts w:ascii="Times New Roman" w:hAnsi="Times New Roman"/>
          <w:szCs w:val="24"/>
        </w:rPr>
      </w:pPr>
    </w:p>
    <w:p w:rsidR="00EE5AB3" w:rsidRPr="00614FE6" w:rsidP="00113F93">
      <w:pPr>
        <w:autoSpaceDE w:val="0"/>
        <w:autoSpaceDN w:val="0"/>
        <w:bidi w:val="0"/>
        <w:adjustRightInd w:val="0"/>
        <w:jc w:val="left"/>
        <w:rPr>
          <w:rFonts w:ascii="Times New Roman" w:hAnsi="Times New Roman"/>
          <w:caps/>
          <w:szCs w:val="24"/>
        </w:rPr>
      </w:pPr>
      <w:r w:rsidRPr="00614FE6" w:rsidR="00A304E4">
        <w:rPr>
          <w:rFonts w:ascii="Times New Roman" w:hAnsi="Times New Roman"/>
          <w:szCs w:val="24"/>
        </w:rPr>
        <w:br w:type="page"/>
      </w:r>
      <w:r w:rsidRPr="00614FE6">
        <w:rPr>
          <w:rFonts w:ascii="Times New Roman" w:hAnsi="Times New Roman"/>
          <w:caps/>
          <w:szCs w:val="24"/>
        </w:rPr>
        <w:t>odôvodnenie</w:t>
      </w:r>
    </w:p>
    <w:p w:rsidR="00AE34BB" w:rsidRPr="00614FE6" w:rsidP="00113F93">
      <w:pPr>
        <w:autoSpaceDE w:val="0"/>
        <w:autoSpaceDN w:val="0"/>
        <w:bidi w:val="0"/>
        <w:adjustRightInd w:val="0"/>
        <w:jc w:val="left"/>
        <w:rPr>
          <w:rFonts w:ascii="Times New Roman" w:hAnsi="Times New Roman"/>
          <w:szCs w:val="24"/>
        </w:rPr>
      </w:pPr>
    </w:p>
    <w:p w:rsidR="005D486D" w:rsidRPr="00614FE6" w:rsidP="005D486D">
      <w:pPr>
        <w:bidi w:val="0"/>
        <w:rPr>
          <w:rFonts w:ascii="Times New Roman" w:hAnsi="Times New Roman"/>
          <w:caps/>
          <w:szCs w:val="24"/>
          <w:u w:val="single"/>
        </w:rPr>
      </w:pPr>
      <w:r w:rsidRPr="00614FE6">
        <w:rPr>
          <w:rFonts w:ascii="Times New Roman" w:hAnsi="Times New Roman"/>
          <w:caps/>
          <w:szCs w:val="24"/>
          <w:u w:val="single"/>
        </w:rPr>
        <w:t>Zmena názvu vyhlášky:</w:t>
      </w:r>
    </w:p>
    <w:p w:rsidR="005D486D" w:rsidRPr="00614FE6" w:rsidP="005D486D">
      <w:pPr>
        <w:bidi w:val="0"/>
        <w:rPr>
          <w:rFonts w:ascii="Times New Roman" w:hAnsi="Times New Roman"/>
          <w:b/>
          <w:szCs w:val="24"/>
          <w:u w:val="single"/>
        </w:rPr>
      </w:pPr>
    </w:p>
    <w:p w:rsidR="005D486D" w:rsidRPr="00614FE6" w:rsidP="005D486D">
      <w:pPr>
        <w:autoSpaceDE w:val="0"/>
        <w:autoSpaceDN w:val="0"/>
        <w:bidi w:val="0"/>
        <w:adjustRightInd w:val="0"/>
        <w:jc w:val="left"/>
        <w:rPr>
          <w:rFonts w:ascii="Times New Roman" w:hAnsi="Times New Roman"/>
          <w:b/>
          <w:strike/>
          <w:szCs w:val="24"/>
        </w:rPr>
      </w:pPr>
      <w:r w:rsidRPr="00614FE6">
        <w:rPr>
          <w:rFonts w:ascii="Times New Roman" w:hAnsi="Times New Roman"/>
          <w:b/>
          <w:szCs w:val="24"/>
        </w:rPr>
        <w:t xml:space="preserve">o všeobecných technických požiadavkách na stavby a technických požiadavkách zabezpečujúcich bezbariérové užívanie stavieb </w:t>
      </w:r>
      <w:r w:rsidRPr="00614FE6">
        <w:rPr>
          <w:rFonts w:ascii="Times New Roman" w:hAnsi="Times New Roman"/>
          <w:b/>
          <w:strike/>
          <w:szCs w:val="24"/>
          <w:lang w:val="cs-CZ"/>
        </w:rPr>
        <w:t xml:space="preserve">osobami s </w:t>
      </w:r>
      <w:r w:rsidRPr="00614FE6">
        <w:rPr>
          <w:rFonts w:ascii="Times New Roman" w:hAnsi="Times New Roman"/>
          <w:b/>
          <w:strike/>
          <w:szCs w:val="24"/>
        </w:rPr>
        <w:t>obmedzenou</w:t>
      </w:r>
      <w:r w:rsidRPr="00614FE6">
        <w:rPr>
          <w:rFonts w:ascii="Times New Roman" w:hAnsi="Times New Roman"/>
          <w:b/>
          <w:strike/>
          <w:szCs w:val="24"/>
          <w:lang w:val="cs-CZ"/>
        </w:rPr>
        <w:t xml:space="preserve"> </w:t>
      </w:r>
      <w:r w:rsidRPr="00614FE6">
        <w:rPr>
          <w:rFonts w:ascii="Times New Roman" w:hAnsi="Times New Roman"/>
          <w:b/>
          <w:strike/>
          <w:szCs w:val="24"/>
        </w:rPr>
        <w:t>schopnosťou pohybu a orientácie</w:t>
      </w:r>
    </w:p>
    <w:p w:rsidR="005D486D" w:rsidRPr="00614FE6" w:rsidP="005D486D">
      <w:pPr>
        <w:bidi w:val="0"/>
        <w:rPr>
          <w:rFonts w:ascii="Times New Roman" w:hAnsi="Times New Roman"/>
          <w:b/>
          <w:szCs w:val="24"/>
          <w:u w:val="single"/>
        </w:rPr>
      </w:pPr>
    </w:p>
    <w:p w:rsidR="005D486D" w:rsidRPr="00614FE6" w:rsidP="005D486D">
      <w:pPr>
        <w:bidi w:val="0"/>
        <w:rPr>
          <w:rFonts w:ascii="Times New Roman" w:hAnsi="Times New Roman"/>
          <w:szCs w:val="24"/>
        </w:rPr>
      </w:pPr>
    </w:p>
    <w:p w:rsidR="005D486D" w:rsidRPr="00614FE6" w:rsidP="005D486D">
      <w:pPr>
        <w:bidi w:val="0"/>
        <w:rPr>
          <w:rFonts w:ascii="Times New Roman" w:hAnsi="Times New Roman"/>
          <w:szCs w:val="24"/>
        </w:rPr>
      </w:pPr>
      <w:r w:rsidRPr="00614FE6">
        <w:rPr>
          <w:rFonts w:ascii="Times New Roman" w:hAnsi="Times New Roman"/>
          <w:szCs w:val="24"/>
        </w:rPr>
        <w:t>Pôvodný názov vyhlášky bol vnímaný ako keby sa bezbariérovosť stavieb týkala len osôb so zdravotným postihnutím. Na základe európskych dokumentov a dohovorov (norma ISO/DIS 21542, Európsky koncept prístupnosti prostredia) týkajúcich sa univerzálneho / bezbariérového navrhovania je bezbariérovosť prínosná aj pre osoby pokročilého veku, tehotné ženy, osoby doprevádzajúce dieťa v kočíku alebo dieťa do troch rokov a pre cestujúcich s rozmernou batožinou. Túto skutočnosť navrhujeme uviesť v úvodných ustanoveniach vyhlášky.</w:t>
      </w:r>
    </w:p>
    <w:p w:rsidR="005D486D" w:rsidRPr="00614FE6" w:rsidP="005D486D">
      <w:pPr>
        <w:bidi w:val="0"/>
        <w:rPr>
          <w:rFonts w:ascii="Times New Roman" w:hAnsi="Times New Roman"/>
          <w:szCs w:val="24"/>
        </w:rPr>
      </w:pPr>
    </w:p>
    <w:p w:rsidR="005D486D" w:rsidRPr="00614FE6" w:rsidP="005D486D">
      <w:pPr>
        <w:bidi w:val="0"/>
        <w:rPr>
          <w:rFonts w:ascii="Times New Roman" w:hAnsi="Times New Roman"/>
          <w:szCs w:val="24"/>
        </w:rPr>
      </w:pPr>
      <w:r w:rsidRPr="00614FE6">
        <w:rPr>
          <w:rFonts w:ascii="Times New Roman" w:hAnsi="Times New Roman"/>
          <w:szCs w:val="24"/>
        </w:rPr>
        <w:t xml:space="preserve">Naviac pôvodný názov je diskriminačný, nakoľko formulácia „požiadavky na stavby </w:t>
      </w:r>
      <w:r w:rsidRPr="00614FE6">
        <w:rPr>
          <w:rFonts w:ascii="Times New Roman" w:hAnsi="Times New Roman"/>
          <w:szCs w:val="24"/>
          <w:u w:val="single"/>
        </w:rPr>
        <w:t>užívané</w:t>
      </w:r>
      <w:r w:rsidRPr="00614FE6">
        <w:rPr>
          <w:rFonts w:ascii="Times New Roman" w:hAnsi="Times New Roman"/>
          <w:szCs w:val="24"/>
        </w:rPr>
        <w:t xml:space="preserve"> osobami s obmedzenou schopnosťou pohybu a orientácie“ vyvoláva dojem, že je potrebné určiť, ktoré stavby sú určené na užívanie týmito osobami. Kto je oprávnený určiť, ktoré stavby môžu a ktoré nemôžu užívať? </w:t>
      </w:r>
    </w:p>
    <w:p w:rsidR="005D486D" w:rsidRPr="00614FE6" w:rsidP="005D486D">
      <w:pPr>
        <w:bidi w:val="0"/>
        <w:rPr>
          <w:rFonts w:ascii="Times New Roman" w:hAnsi="Times New Roman"/>
          <w:szCs w:val="24"/>
        </w:rPr>
      </w:pPr>
    </w:p>
    <w:p w:rsidR="005D486D" w:rsidRPr="00614FE6" w:rsidP="005D486D">
      <w:pPr>
        <w:bidi w:val="0"/>
        <w:rPr>
          <w:rFonts w:ascii="Times New Roman" w:hAnsi="Times New Roman"/>
          <w:szCs w:val="24"/>
        </w:rPr>
      </w:pPr>
      <w:r w:rsidRPr="00614FE6">
        <w:rPr>
          <w:rFonts w:ascii="Times New Roman" w:hAnsi="Times New Roman"/>
          <w:szCs w:val="24"/>
        </w:rPr>
        <w:t>Nie je potrebné viac uvádzať „užívanie stavieb osobami s obmedzenou schopnosťou pohybu a orientácie“, pretože „bezbariérové užívanie stavieb“ automaticky znamená, že je v súlade s ich požiadavkami.</w:t>
      </w:r>
    </w:p>
    <w:p w:rsidR="005D486D" w:rsidRPr="00614FE6" w:rsidP="005D486D">
      <w:pPr>
        <w:bidi w:val="0"/>
        <w:rPr>
          <w:rFonts w:ascii="Times New Roman" w:hAnsi="Times New Roman"/>
          <w:szCs w:val="24"/>
        </w:rPr>
      </w:pPr>
    </w:p>
    <w:p w:rsidR="005D486D" w:rsidRPr="00614FE6" w:rsidP="005D486D">
      <w:pPr>
        <w:bidi w:val="0"/>
        <w:rPr>
          <w:rFonts w:ascii="Times New Roman" w:hAnsi="Times New Roman"/>
          <w:szCs w:val="24"/>
        </w:rPr>
      </w:pPr>
      <w:r w:rsidRPr="00614FE6">
        <w:rPr>
          <w:rFonts w:ascii="Times New Roman" w:hAnsi="Times New Roman"/>
          <w:szCs w:val="24"/>
        </w:rPr>
        <w:t xml:space="preserve">Názov navrhovanej vyhlášky o využití územia bude kompatibilný s odsúhlaseným názvom tejto vyhlášky, pretože bude znieť: „vyhláška o všeobecných požiadavkách na využitie územia a o požiadavkách na bezbariérové využitie územia“. </w:t>
      </w:r>
    </w:p>
    <w:p w:rsidR="005D486D" w:rsidRPr="00614FE6" w:rsidP="005D486D">
      <w:pPr>
        <w:bidi w:val="0"/>
        <w:rPr>
          <w:rFonts w:ascii="Times New Roman" w:hAnsi="Times New Roman"/>
          <w:szCs w:val="24"/>
        </w:rPr>
      </w:pPr>
    </w:p>
    <w:p w:rsidR="005D486D" w:rsidRPr="00614FE6" w:rsidP="005D486D">
      <w:pPr>
        <w:bidi w:val="0"/>
        <w:rPr>
          <w:rFonts w:ascii="Times New Roman" w:hAnsi="Times New Roman"/>
          <w:szCs w:val="24"/>
        </w:rPr>
      </w:pPr>
      <w:r w:rsidRPr="00614FE6">
        <w:rPr>
          <w:rFonts w:ascii="Times New Roman" w:hAnsi="Times New Roman"/>
          <w:szCs w:val="24"/>
        </w:rPr>
        <w:t>Z týchto dôvodov bol zmenený aj názov novej českej vyhlášky takto: „Vyhláška o obecných technických požadavcích zabezpečujících bezbariérové užívání staveb.“</w:t>
      </w:r>
    </w:p>
    <w:p w:rsidR="00A627BB" w:rsidRPr="00614FE6" w:rsidP="00A627BB">
      <w:pPr>
        <w:pStyle w:val="Textodstavce"/>
        <w:numPr>
          <w:numId w:val="0"/>
        </w:numPr>
        <w:tabs>
          <w:tab w:val="clear" w:pos="785"/>
        </w:tabs>
        <w:bidi w:val="0"/>
        <w:ind w:firstLine="0"/>
        <w:rPr>
          <w:rFonts w:ascii="Times New Roman" w:hAnsi="Times New Roman"/>
          <w:szCs w:val="24"/>
        </w:rPr>
      </w:pPr>
    </w:p>
    <w:p w:rsidR="00EE5AB3" w:rsidRPr="00614FE6" w:rsidP="00EE5AB3">
      <w:pPr>
        <w:bidi w:val="0"/>
        <w:rPr>
          <w:rFonts w:ascii="Times New Roman" w:hAnsi="Times New Roman"/>
          <w:caps/>
          <w:szCs w:val="24"/>
        </w:rPr>
      </w:pPr>
      <w:r w:rsidRPr="00614FE6">
        <w:rPr>
          <w:rFonts w:ascii="Times New Roman" w:hAnsi="Times New Roman"/>
          <w:caps/>
          <w:szCs w:val="24"/>
        </w:rPr>
        <w:t>A/ Všeobecná časť</w:t>
      </w:r>
    </w:p>
    <w:p w:rsidR="00EE5AB3" w:rsidRPr="00614FE6" w:rsidP="00EE5AB3">
      <w:pPr>
        <w:bidi w:val="0"/>
        <w:rPr>
          <w:rFonts w:ascii="Times New Roman" w:hAnsi="Times New Roman"/>
          <w:szCs w:val="24"/>
        </w:rPr>
      </w:pPr>
    </w:p>
    <w:p w:rsidR="00EE5AB3" w:rsidRPr="00614FE6" w:rsidP="00EE5AB3">
      <w:pPr>
        <w:bidi w:val="0"/>
        <w:ind w:firstLine="708"/>
        <w:rPr>
          <w:rFonts w:ascii="Times New Roman" w:hAnsi="Times New Roman"/>
          <w:szCs w:val="24"/>
        </w:rPr>
      </w:pPr>
      <w:r w:rsidRPr="00614FE6">
        <w:rPr>
          <w:rFonts w:ascii="Times New Roman" w:hAnsi="Times New Roman"/>
          <w:szCs w:val="24"/>
        </w:rPr>
        <w:t>Hlavným dôvodom nove</w:t>
      </w:r>
      <w:r w:rsidRPr="00614FE6" w:rsidR="00533596">
        <w:rPr>
          <w:rFonts w:ascii="Times New Roman" w:hAnsi="Times New Roman"/>
          <w:szCs w:val="24"/>
        </w:rPr>
        <w:t>j</w:t>
      </w:r>
      <w:r w:rsidRPr="00614FE6">
        <w:rPr>
          <w:rFonts w:ascii="Times New Roman" w:hAnsi="Times New Roman"/>
          <w:szCs w:val="24"/>
        </w:rPr>
        <w:t xml:space="preserve"> vyhlášky č. </w:t>
      </w:r>
      <w:r w:rsidRPr="00614FE6" w:rsidR="00533596">
        <w:rPr>
          <w:rFonts w:ascii="Times New Roman" w:hAnsi="Times New Roman"/>
          <w:szCs w:val="24"/>
        </w:rPr>
        <w:t xml:space="preserve">   </w:t>
      </w:r>
      <w:r w:rsidRPr="00614FE6">
        <w:rPr>
          <w:rFonts w:ascii="Times New Roman" w:hAnsi="Times New Roman"/>
          <w:szCs w:val="24"/>
        </w:rPr>
        <w:t>/200</w:t>
      </w:r>
      <w:r w:rsidRPr="00614FE6" w:rsidR="00533596">
        <w:rPr>
          <w:rFonts w:ascii="Times New Roman" w:hAnsi="Times New Roman"/>
          <w:szCs w:val="24"/>
        </w:rPr>
        <w:t>9</w:t>
      </w:r>
      <w:r w:rsidRPr="00614FE6">
        <w:rPr>
          <w:rFonts w:ascii="Times New Roman" w:hAnsi="Times New Roman"/>
          <w:szCs w:val="24"/>
        </w:rPr>
        <w:t xml:space="preserve"> Z.z.. ktorou sa ustanovujú podrobnosti o všeobecných technických požiadavkách  na výsta</w:t>
      </w:r>
      <w:r w:rsidRPr="00614FE6">
        <w:rPr>
          <w:rFonts w:ascii="Times New Roman" w:hAnsi="Times New Roman"/>
          <w:szCs w:val="24"/>
        </w:rPr>
        <w:t>v</w:t>
      </w:r>
      <w:r w:rsidRPr="00614FE6">
        <w:rPr>
          <w:rFonts w:ascii="Times New Roman" w:hAnsi="Times New Roman"/>
          <w:szCs w:val="24"/>
        </w:rPr>
        <w:t>bu a o všeobecných technických požiadavkách na stavby užívané osobami s obmedzenou schopnosťou pohybu a orientácie je nov</w:t>
      </w:r>
      <w:r w:rsidRPr="00614FE6" w:rsidR="00843771">
        <w:rPr>
          <w:rFonts w:ascii="Times New Roman" w:hAnsi="Times New Roman"/>
          <w:szCs w:val="24"/>
        </w:rPr>
        <w:t>ý</w:t>
      </w:r>
      <w:r w:rsidRPr="00614FE6">
        <w:rPr>
          <w:rFonts w:ascii="Times New Roman" w:hAnsi="Times New Roman"/>
          <w:szCs w:val="24"/>
        </w:rPr>
        <w:t xml:space="preserve"> stavebn</w:t>
      </w:r>
      <w:r w:rsidRPr="00614FE6" w:rsidR="00843771">
        <w:rPr>
          <w:rFonts w:ascii="Times New Roman" w:hAnsi="Times New Roman"/>
          <w:szCs w:val="24"/>
        </w:rPr>
        <w:t>ý</w:t>
      </w:r>
      <w:r w:rsidRPr="00614FE6">
        <w:rPr>
          <w:rFonts w:ascii="Times New Roman" w:hAnsi="Times New Roman"/>
          <w:szCs w:val="24"/>
        </w:rPr>
        <w:t xml:space="preserve"> zákon č.   /2009. Vyhláška sleduje zosúladenie </w:t>
      </w:r>
      <w:r w:rsidRPr="00614FE6" w:rsidR="00533596">
        <w:rPr>
          <w:rFonts w:ascii="Times New Roman" w:hAnsi="Times New Roman"/>
          <w:szCs w:val="24"/>
        </w:rPr>
        <w:t xml:space="preserve">znenia </w:t>
      </w:r>
      <w:r w:rsidRPr="00614FE6">
        <w:rPr>
          <w:rFonts w:ascii="Times New Roman" w:hAnsi="Times New Roman"/>
          <w:szCs w:val="24"/>
        </w:rPr>
        <w:t>s novým stavebným zákonom, a s</w:t>
      </w:r>
      <w:r w:rsidRPr="00614FE6" w:rsidR="00533596">
        <w:rPr>
          <w:rFonts w:ascii="Times New Roman" w:hAnsi="Times New Roman"/>
          <w:szCs w:val="24"/>
        </w:rPr>
        <w:t xml:space="preserve"> súvisiacimi </w:t>
      </w:r>
      <w:r w:rsidRPr="00614FE6">
        <w:rPr>
          <w:rFonts w:ascii="Times New Roman" w:hAnsi="Times New Roman"/>
          <w:szCs w:val="24"/>
        </w:rPr>
        <w:t>prijatými novelizáciami zákonov</w:t>
      </w:r>
      <w:r w:rsidRPr="00614FE6" w:rsidR="00533596">
        <w:rPr>
          <w:rFonts w:ascii="Times New Roman" w:hAnsi="Times New Roman"/>
          <w:szCs w:val="24"/>
        </w:rPr>
        <w:t xml:space="preserve"> naň nadväzujúcich</w:t>
      </w:r>
      <w:r w:rsidRPr="00614FE6">
        <w:rPr>
          <w:rFonts w:ascii="Times New Roman" w:hAnsi="Times New Roman"/>
          <w:szCs w:val="24"/>
        </w:rPr>
        <w:t>.</w:t>
      </w:r>
    </w:p>
    <w:p w:rsidR="00EE5AB3" w:rsidRPr="00614FE6" w:rsidP="00EE5AB3">
      <w:pPr>
        <w:bidi w:val="0"/>
        <w:rPr>
          <w:rFonts w:ascii="Times New Roman" w:hAnsi="Times New Roman"/>
          <w:szCs w:val="24"/>
        </w:rPr>
      </w:pPr>
      <w:r w:rsidRPr="00614FE6">
        <w:rPr>
          <w:rFonts w:ascii="Times New Roman" w:hAnsi="Times New Roman"/>
          <w:szCs w:val="24"/>
        </w:rPr>
        <w:tab/>
        <w:t>Novou vyhlášk</w:t>
      </w:r>
      <w:r w:rsidRPr="00614FE6" w:rsidR="00533596">
        <w:rPr>
          <w:rFonts w:ascii="Times New Roman" w:hAnsi="Times New Roman"/>
          <w:szCs w:val="24"/>
        </w:rPr>
        <w:t>ou</w:t>
      </w:r>
      <w:r w:rsidRPr="00614FE6">
        <w:rPr>
          <w:rFonts w:ascii="Times New Roman" w:hAnsi="Times New Roman"/>
          <w:szCs w:val="24"/>
        </w:rPr>
        <w:t xml:space="preserve"> sa zosúlaďuje problematika upravovaná vyhláškou s právnymi normami Európskej únie. V práve Európskej únie je problematika, ktorou sa vyhláška zaoberá, upravená v smernici Rady z 21. decembra 1988 č. 89/106/EHS o zbližovaní zákonov a ďalších právnych predpisov a správnych rozhodnutí členských štátov týkajúcich sa stavebných výrobkov v znení smernice Rady z 22. júla 1993 č. 93/68/EHS a smernicou Rady z 24. júna 1992</w:t>
        <w:tab/>
        <w:t>č. 92/57/EHS o splnení minimálnych bezpečnostných a zdravotných požiadaviek na dočasných alebo mobilných staveniskách. Novelou sa zosúlaďuje aj terminológia v tejto oblasti práva, čím sa uľahčuje komunikácia medzi užívateľmi právneho predpisu.</w:t>
      </w:r>
    </w:p>
    <w:p w:rsidR="00EE5AB3" w:rsidRPr="00614FE6" w:rsidP="00EE5AB3">
      <w:pPr>
        <w:bidi w:val="0"/>
        <w:ind w:firstLine="708"/>
        <w:rPr>
          <w:rFonts w:ascii="Times New Roman" w:hAnsi="Times New Roman"/>
          <w:szCs w:val="24"/>
        </w:rPr>
      </w:pPr>
      <w:r w:rsidRPr="00614FE6">
        <w:rPr>
          <w:rFonts w:ascii="Times New Roman" w:hAnsi="Times New Roman"/>
          <w:szCs w:val="24"/>
        </w:rPr>
        <w:t>Navrhovaná vyhláška svojimi zmenami nemá dopad na štátny rozpočet, na rozpočty obcí ani iných právnických osôb a občanov.</w:t>
      </w:r>
    </w:p>
    <w:p w:rsidR="00EE5AB3" w:rsidRPr="00614FE6" w:rsidP="00EE5AB3">
      <w:pPr>
        <w:bidi w:val="0"/>
        <w:rPr>
          <w:rFonts w:ascii="Times New Roman" w:hAnsi="Times New Roman"/>
          <w:szCs w:val="24"/>
        </w:rPr>
      </w:pPr>
      <w:r w:rsidRPr="00614FE6">
        <w:rPr>
          <w:rFonts w:ascii="Times New Roman" w:hAnsi="Times New Roman"/>
          <w:szCs w:val="24"/>
        </w:rPr>
        <w:tab/>
        <w:t xml:space="preserve">Pri príprave predpisu sa vychádzalo aj z právnych predpisov iných štátov, predovšetkým </w:t>
      </w:r>
      <w:r w:rsidRPr="00614FE6" w:rsidR="00533596">
        <w:rPr>
          <w:rFonts w:ascii="Times New Roman" w:hAnsi="Times New Roman"/>
          <w:szCs w:val="24"/>
        </w:rPr>
        <w:t xml:space="preserve">Českej republiky   VYHLÁŠKA 269/2009 Zb.  O technických požadavcích na stavby, 369/2001 Sb. VYHLÁŠKA Ministerstva pro místní rozvoj o obecných  technických  požadavcích  zabezpečujících  užívání  staveb osobami s omezenou schopností pohybu a orientace a </w:t>
      </w:r>
      <w:r w:rsidRPr="00614FE6">
        <w:rPr>
          <w:rFonts w:ascii="Times New Roman" w:hAnsi="Times New Roman"/>
          <w:szCs w:val="24"/>
        </w:rPr>
        <w:t>z Bavorského stavebného poriadku (BayBO)</w:t>
      </w:r>
      <w:r w:rsidRPr="00614FE6" w:rsidR="00533596">
        <w:rPr>
          <w:rFonts w:ascii="Times New Roman" w:hAnsi="Times New Roman"/>
          <w:szCs w:val="24"/>
        </w:rPr>
        <w:t>.</w:t>
      </w:r>
      <w:r w:rsidRPr="00614FE6">
        <w:rPr>
          <w:rFonts w:ascii="Times New Roman" w:hAnsi="Times New Roman"/>
          <w:szCs w:val="24"/>
        </w:rPr>
        <w:t xml:space="preserve"> </w:t>
      </w:r>
    </w:p>
    <w:p w:rsidR="00533596" w:rsidRPr="00614FE6" w:rsidP="00EE5AB3">
      <w:pPr>
        <w:bidi w:val="0"/>
        <w:rPr>
          <w:rFonts w:ascii="Times New Roman" w:hAnsi="Times New Roman"/>
          <w:szCs w:val="24"/>
        </w:rPr>
      </w:pPr>
    </w:p>
    <w:p w:rsidR="00533596" w:rsidRPr="00614FE6" w:rsidP="00533596">
      <w:pPr>
        <w:bidi w:val="0"/>
        <w:rPr>
          <w:rFonts w:ascii="Times New Roman" w:hAnsi="Times New Roman"/>
          <w:caps/>
          <w:szCs w:val="24"/>
        </w:rPr>
      </w:pPr>
      <w:r w:rsidRPr="00614FE6">
        <w:rPr>
          <w:rFonts w:ascii="Times New Roman" w:hAnsi="Times New Roman"/>
          <w:caps/>
          <w:szCs w:val="24"/>
        </w:rPr>
        <w:t>B/ Osobitná časť</w:t>
      </w:r>
    </w:p>
    <w:p w:rsidR="00533596" w:rsidRPr="00614FE6" w:rsidP="00533596">
      <w:pPr>
        <w:pStyle w:val="ST"/>
        <w:bidi w:val="0"/>
        <w:jc w:val="left"/>
        <w:rPr>
          <w:rFonts w:ascii="Times New Roman" w:hAnsi="Times New Roman"/>
          <w:szCs w:val="24"/>
        </w:rPr>
      </w:pPr>
      <w:r w:rsidRPr="00614FE6">
        <w:rPr>
          <w:rFonts w:ascii="Times New Roman" w:hAnsi="Times New Roman"/>
          <w:szCs w:val="24"/>
        </w:rPr>
        <w:t>ČASŤ PrvÁ</w:t>
      </w:r>
    </w:p>
    <w:p w:rsidR="00533596" w:rsidRPr="00614FE6" w:rsidP="00533596">
      <w:pPr>
        <w:bidi w:val="0"/>
        <w:rPr>
          <w:rFonts w:ascii="Times New Roman" w:hAnsi="Times New Roman"/>
          <w:szCs w:val="24"/>
        </w:rPr>
      </w:pPr>
      <w:r w:rsidRPr="00614FE6">
        <w:rPr>
          <w:rFonts w:ascii="Times New Roman" w:hAnsi="Times New Roman"/>
          <w:szCs w:val="24"/>
        </w:rPr>
        <w:t>ÚVODNÉ USTANOVENIA</w:t>
      </w:r>
    </w:p>
    <w:p w:rsidR="00533596" w:rsidRPr="00614FE6" w:rsidP="00533596">
      <w:pPr>
        <w:bidi w:val="0"/>
        <w:rPr>
          <w:rFonts w:ascii="Times New Roman" w:hAnsi="Times New Roman"/>
          <w:szCs w:val="24"/>
        </w:rPr>
      </w:pPr>
    </w:p>
    <w:p w:rsidR="00533596" w:rsidRPr="00614FE6" w:rsidP="00360BE0">
      <w:pPr>
        <w:bidi w:val="0"/>
        <w:jc w:val="left"/>
        <w:rPr>
          <w:rFonts w:ascii="Times New Roman" w:hAnsi="Times New Roman"/>
          <w:szCs w:val="24"/>
        </w:rPr>
      </w:pPr>
      <w:r w:rsidRPr="00614FE6">
        <w:rPr>
          <w:rFonts w:ascii="Times New Roman" w:hAnsi="Times New Roman"/>
          <w:szCs w:val="24"/>
        </w:rPr>
        <w:t xml:space="preserve">Vymedzuje sa nadväznosť vyhlášky na ustanovenia stavebného zákona. Ustanovuje sa, že vyhláška upravuje všeobecné technické požiadavky na stavby, ktoré patria do pôsobnosti všeobecných stavebných úradov a obcí. </w:t>
      </w:r>
    </w:p>
    <w:p w:rsidR="00533596" w:rsidRPr="00614FE6" w:rsidP="00360BE0">
      <w:pPr>
        <w:pStyle w:val="BodyText"/>
        <w:bidi w:val="0"/>
        <w:spacing w:after="0"/>
        <w:ind w:firstLine="708"/>
        <w:jc w:val="left"/>
        <w:rPr>
          <w:rFonts w:ascii="Times New Roman" w:hAnsi="Times New Roman"/>
          <w:szCs w:val="24"/>
        </w:rPr>
      </w:pPr>
      <w:r w:rsidRPr="00614FE6">
        <w:rPr>
          <w:rFonts w:ascii="Times New Roman" w:hAnsi="Times New Roman"/>
          <w:szCs w:val="24"/>
        </w:rPr>
        <w:t xml:space="preserve"> Ustanovenia sa použijú pri všetkých stavbách - novostavbách, ale i pri zmenách stavieb, a aj pri stavbách kultúrnych pamiatok, ak to závažné územno-technické alebo stavebno-technické dôvody nevylučujú. Ustanovenia nadväzujú na predhovor k smernici Rady 89/106/EHS, podľa ktorého sú členské štáty zodpovedné za to, aby na ich území boli objekty pozemných a inžinierskych stavieb navrhované a realizované takým spôsobom, ktorý neohrozuje bezpečnosť ľudí, domácich zvierat a majetku, pri súčasnom rešpektovaní iných základných požiadaviek v záujme všeobecného blaha.</w:t>
      </w:r>
    </w:p>
    <w:p w:rsidR="00FE01E4" w:rsidRPr="00614FE6" w:rsidP="00360BE0">
      <w:pPr>
        <w:pStyle w:val="BodyText"/>
        <w:bidi w:val="0"/>
        <w:spacing w:after="0"/>
        <w:ind w:firstLine="708"/>
        <w:jc w:val="left"/>
        <w:rPr>
          <w:rFonts w:ascii="Times New Roman" w:hAnsi="Times New Roman"/>
          <w:szCs w:val="24"/>
        </w:rPr>
      </w:pPr>
      <w:r w:rsidRPr="00614FE6">
        <w:rPr>
          <w:rFonts w:ascii="Times New Roman" w:hAnsi="Times New Roman"/>
          <w:szCs w:val="24"/>
        </w:rPr>
        <w:t>Pôvodná vyhláška č. 532/2002 Z. z. neobsahuje v svojej úvodnej časti definíciu používaných pojmov.</w:t>
      </w:r>
    </w:p>
    <w:p w:rsidR="00533596" w:rsidRPr="00614FE6" w:rsidP="00360BE0">
      <w:pPr>
        <w:pStyle w:val="BodyText"/>
        <w:bidi w:val="0"/>
        <w:spacing w:after="0"/>
        <w:ind w:firstLine="708"/>
        <w:jc w:val="left"/>
        <w:rPr>
          <w:rFonts w:ascii="Times New Roman" w:hAnsi="Times New Roman"/>
          <w:b/>
          <w:bCs/>
          <w:i/>
          <w:iCs/>
          <w:szCs w:val="24"/>
        </w:rPr>
      </w:pPr>
      <w:r w:rsidRPr="00614FE6">
        <w:rPr>
          <w:rFonts w:ascii="Times New Roman" w:hAnsi="Times New Roman"/>
          <w:szCs w:val="24"/>
        </w:rPr>
        <w:t xml:space="preserve">Pojmy </w:t>
      </w:r>
      <w:r w:rsidRPr="00614FE6" w:rsidR="00360BE0">
        <w:rPr>
          <w:rFonts w:ascii="Times New Roman" w:hAnsi="Times New Roman"/>
          <w:szCs w:val="24"/>
        </w:rPr>
        <w:t xml:space="preserve">budovy, </w:t>
      </w:r>
      <w:r w:rsidRPr="00614FE6">
        <w:rPr>
          <w:rFonts w:ascii="Times New Roman" w:hAnsi="Times New Roman"/>
          <w:szCs w:val="24"/>
        </w:rPr>
        <w:t xml:space="preserve">bytový dom, rodinný dom, byt, obytná miestnosť, pobytová miestnosť </w:t>
      </w:r>
      <w:r w:rsidRPr="00614FE6" w:rsidR="00360BE0">
        <w:rPr>
          <w:rFonts w:ascii="Times New Roman" w:hAnsi="Times New Roman"/>
          <w:szCs w:val="24"/>
        </w:rPr>
        <w:t>ne</w:t>
      </w:r>
      <w:r w:rsidRPr="00614FE6">
        <w:rPr>
          <w:rFonts w:ascii="Times New Roman" w:hAnsi="Times New Roman"/>
          <w:szCs w:val="24"/>
        </w:rPr>
        <w:t xml:space="preserve">upravuje stavebný zákon. Novou úpravou základných pojmov v stavebnom zákone a vo vyhláške sa </w:t>
      </w:r>
      <w:r w:rsidRPr="00614FE6" w:rsidR="00360BE0">
        <w:rPr>
          <w:rFonts w:ascii="Times New Roman" w:hAnsi="Times New Roman"/>
          <w:szCs w:val="24"/>
        </w:rPr>
        <w:t xml:space="preserve">upresňuje a </w:t>
      </w:r>
      <w:r w:rsidRPr="00614FE6">
        <w:rPr>
          <w:rFonts w:ascii="Times New Roman" w:hAnsi="Times New Roman"/>
          <w:szCs w:val="24"/>
        </w:rPr>
        <w:t>zosúlaďuje terminológia s terminológiou v štátoch EÚ.</w:t>
      </w:r>
      <w:r w:rsidRPr="00614FE6">
        <w:rPr>
          <w:rFonts w:ascii="Times New Roman" w:hAnsi="Times New Roman"/>
          <w:b/>
          <w:bCs/>
          <w:i/>
          <w:iCs/>
          <w:szCs w:val="24"/>
        </w:rPr>
        <w:t xml:space="preserve"> </w:t>
      </w:r>
    </w:p>
    <w:p w:rsidR="00533596" w:rsidRPr="00614FE6" w:rsidP="00360BE0">
      <w:pPr>
        <w:pStyle w:val="BodyText"/>
        <w:bidi w:val="0"/>
        <w:spacing w:after="0"/>
        <w:jc w:val="left"/>
        <w:rPr>
          <w:rFonts w:ascii="Times New Roman" w:hAnsi="Times New Roman"/>
          <w:iCs/>
          <w:szCs w:val="24"/>
        </w:rPr>
      </w:pPr>
      <w:r w:rsidRPr="00614FE6">
        <w:rPr>
          <w:rFonts w:ascii="Times New Roman" w:hAnsi="Times New Roman"/>
          <w:iCs/>
          <w:szCs w:val="24"/>
        </w:rPr>
        <w:t>Smernica Rady 89/106/EHS z 22 júla 1993 definuje stavbu  vo všetkých svojich interpretačných dokumentoch na základné požiadavky v kapitolách všeobecných pojmov:</w:t>
      </w:r>
    </w:p>
    <w:p w:rsidR="00533596" w:rsidRPr="00614FE6" w:rsidP="00360BE0">
      <w:pPr>
        <w:pStyle w:val="BodyText2"/>
        <w:bidi w:val="0"/>
        <w:spacing w:after="0" w:line="240" w:lineRule="auto"/>
        <w:jc w:val="left"/>
        <w:rPr>
          <w:rFonts w:ascii="Times New Roman" w:hAnsi="Times New Roman"/>
          <w:iCs/>
          <w:szCs w:val="24"/>
        </w:rPr>
      </w:pPr>
      <w:r w:rsidRPr="00614FE6">
        <w:rPr>
          <w:rFonts w:ascii="Times New Roman" w:hAnsi="Times New Roman"/>
          <w:iCs/>
          <w:szCs w:val="24"/>
        </w:rPr>
        <w:t>stavba je všetko, čo bolo postavené alebo vzniklo v stavebnom procese zo stavebných výrobkov a je pevne spojené so zemou. Pojem obsahuje pozemné a inžinierske stavby. Stavby sú napr. obytné budovy, priemyslové budovy, budovy pre obchod, administratívu, zdravotníctvo, školstvo, voľný čas a poľnohospodárstvo, mosty, cesty a diaľnice, železnice, potrubné siete, štadióny, plavárne, lodenice, nástupiská, doky, priepusty, kanály, priehrady, veže, nádrže, tunely atď.</w:t>
      </w:r>
    </w:p>
    <w:p w:rsidR="00533596" w:rsidRPr="00614FE6" w:rsidP="00360BE0">
      <w:pPr>
        <w:pStyle w:val="BodyText3"/>
        <w:bidi w:val="0"/>
        <w:spacing w:after="0"/>
        <w:jc w:val="left"/>
        <w:rPr>
          <w:rFonts w:ascii="Times New Roman" w:hAnsi="Times New Roman"/>
          <w:bCs/>
          <w:i/>
          <w:iCs/>
          <w:sz w:val="24"/>
          <w:szCs w:val="24"/>
        </w:rPr>
      </w:pPr>
      <w:r w:rsidRPr="00614FE6">
        <w:rPr>
          <w:rFonts w:ascii="Times New Roman" w:hAnsi="Times New Roman"/>
          <w:bCs/>
          <w:iCs/>
          <w:sz w:val="24"/>
          <w:szCs w:val="24"/>
        </w:rPr>
        <w:t>Smernica v ďalšom definuje stavebné výrobky, bežnú údržbu, zamýšľané použitie, ekonomicky primeranú životnosť, zaťaženie, ukazovateľ úžitkových vlastností.</w:t>
      </w:r>
      <w:r w:rsidRPr="00614FE6">
        <w:rPr>
          <w:rFonts w:ascii="Times New Roman" w:hAnsi="Times New Roman"/>
          <w:bCs/>
          <w:i/>
          <w:iCs/>
          <w:sz w:val="24"/>
          <w:szCs w:val="24"/>
        </w:rPr>
        <w:t xml:space="preserve"> </w:t>
      </w:r>
    </w:p>
    <w:p w:rsidR="00533596" w:rsidRPr="00614FE6" w:rsidP="00360BE0">
      <w:pPr>
        <w:bidi w:val="0"/>
        <w:rPr>
          <w:rFonts w:ascii="Times New Roman" w:hAnsi="Times New Roman"/>
          <w:szCs w:val="24"/>
        </w:rPr>
      </w:pPr>
    </w:p>
    <w:p w:rsidR="00360BE0" w:rsidRPr="00614FE6" w:rsidP="00360BE0">
      <w:pPr>
        <w:pStyle w:val="ST"/>
        <w:bidi w:val="0"/>
        <w:jc w:val="left"/>
        <w:rPr>
          <w:rFonts w:ascii="Times New Roman" w:hAnsi="Times New Roman"/>
          <w:szCs w:val="24"/>
        </w:rPr>
      </w:pPr>
      <w:r w:rsidRPr="00614FE6">
        <w:rPr>
          <w:rFonts w:ascii="Times New Roman" w:hAnsi="Times New Roman"/>
          <w:szCs w:val="24"/>
        </w:rPr>
        <w:t>ČASŤ DRUHÁ</w:t>
      </w:r>
    </w:p>
    <w:p w:rsidR="00360BE0" w:rsidRPr="00614FE6" w:rsidP="00360BE0">
      <w:pPr>
        <w:bidi w:val="0"/>
        <w:rPr>
          <w:rFonts w:ascii="Times New Roman" w:hAnsi="Times New Roman"/>
          <w:szCs w:val="24"/>
        </w:rPr>
      </w:pPr>
      <w:r w:rsidRPr="00614FE6">
        <w:rPr>
          <w:rFonts w:ascii="Times New Roman" w:hAnsi="Times New Roman"/>
          <w:szCs w:val="24"/>
        </w:rPr>
        <w:t>TECHNICKÉ POŽIADAVKY NA STAVBY</w:t>
      </w:r>
    </w:p>
    <w:p w:rsidR="00360BE0" w:rsidRPr="00614FE6" w:rsidP="00360BE0">
      <w:pPr>
        <w:bidi w:val="0"/>
        <w:rPr>
          <w:rFonts w:ascii="Times New Roman" w:hAnsi="Times New Roman"/>
          <w:szCs w:val="24"/>
        </w:rPr>
      </w:pPr>
    </w:p>
    <w:p w:rsidR="003A686C" w:rsidRPr="00614FE6" w:rsidP="00360BE0">
      <w:pPr>
        <w:bidi w:val="0"/>
        <w:rPr>
          <w:rFonts w:ascii="Times New Roman" w:hAnsi="Times New Roman"/>
          <w:szCs w:val="24"/>
          <w:u w:val="single"/>
        </w:rPr>
      </w:pPr>
      <w:r w:rsidRPr="00614FE6">
        <w:rPr>
          <w:rFonts w:ascii="Times New Roman" w:hAnsi="Times New Roman"/>
          <w:szCs w:val="24"/>
          <w:u w:val="single"/>
        </w:rPr>
        <w:t xml:space="preserve">Oplotenie pozemku </w:t>
      </w:r>
    </w:p>
    <w:p w:rsidR="00425A4E" w:rsidRPr="00614FE6" w:rsidP="00425A4E">
      <w:pPr>
        <w:bidi w:val="0"/>
        <w:rPr>
          <w:rFonts w:ascii="Times New Roman" w:hAnsi="Times New Roman"/>
          <w:szCs w:val="24"/>
        </w:rPr>
      </w:pPr>
    </w:p>
    <w:p w:rsidR="00425A4E" w:rsidRPr="00614FE6" w:rsidP="00425A4E">
      <w:pPr>
        <w:bidi w:val="0"/>
        <w:rPr>
          <w:rFonts w:ascii="Times New Roman" w:hAnsi="Times New Roman"/>
          <w:szCs w:val="24"/>
        </w:rPr>
      </w:pPr>
      <w:r w:rsidRPr="00614FE6" w:rsidR="004D5753">
        <w:rPr>
          <w:rFonts w:ascii="Times New Roman" w:hAnsi="Times New Roman"/>
          <w:szCs w:val="24"/>
        </w:rPr>
        <w:t>Otázkou oplotenia všeobecne sa aj pôvodná vyhláška zaoberala. Nový stavebný zákon ich zaradil medzi stavby ktoré nevyžadujú stavebné povolenie  a ani ohlásenie.</w:t>
      </w:r>
      <w:r w:rsidRPr="00614FE6">
        <w:rPr>
          <w:rFonts w:ascii="Times New Roman" w:hAnsi="Times New Roman"/>
          <w:szCs w:val="24"/>
        </w:rPr>
        <w:t xml:space="preserve"> Oplotenie je stavba, ktorá môže najmä vzhľadovo ovplyvniť ráz územia alebo obce.</w:t>
      </w:r>
    </w:p>
    <w:p w:rsidR="004D5753" w:rsidRPr="00614FE6" w:rsidP="00425A4E">
      <w:pPr>
        <w:bidi w:val="0"/>
        <w:jc w:val="left"/>
        <w:rPr>
          <w:rFonts w:ascii="Times New Roman" w:hAnsi="Times New Roman"/>
          <w:szCs w:val="24"/>
        </w:rPr>
      </w:pPr>
      <w:r w:rsidRPr="00614FE6" w:rsidR="00FE01E4">
        <w:rPr>
          <w:rFonts w:ascii="Times New Roman" w:hAnsi="Times New Roman"/>
          <w:szCs w:val="24"/>
        </w:rPr>
        <w:t xml:space="preserve">Pôvodná vyhláška č. 532/2002 Z. z. obsahuje v svojom znení </w:t>
      </w:r>
      <w:r w:rsidRPr="00614FE6" w:rsidR="007B5D30">
        <w:rPr>
          <w:rFonts w:ascii="Times New Roman" w:hAnsi="Times New Roman"/>
          <w:szCs w:val="24"/>
        </w:rPr>
        <w:t>§ oplotenie pozemku.</w:t>
      </w:r>
      <w:r w:rsidRPr="00614FE6" w:rsidR="00FE01E4">
        <w:rPr>
          <w:rFonts w:ascii="Times New Roman" w:hAnsi="Times New Roman"/>
          <w:szCs w:val="24"/>
        </w:rPr>
        <w:t xml:space="preserve"> </w:t>
      </w:r>
      <w:r w:rsidRPr="00614FE6" w:rsidR="007B5D30">
        <w:rPr>
          <w:rFonts w:ascii="Times New Roman" w:hAnsi="Times New Roman"/>
          <w:szCs w:val="24"/>
        </w:rPr>
        <w:t>Navrhované znenie spresňuje, u</w:t>
      </w:r>
      <w:r w:rsidRPr="00614FE6">
        <w:rPr>
          <w:rFonts w:ascii="Times New Roman" w:hAnsi="Times New Roman"/>
          <w:szCs w:val="24"/>
        </w:rPr>
        <w:t>stanov</w:t>
      </w:r>
      <w:r w:rsidRPr="00614FE6" w:rsidR="007B5D30">
        <w:rPr>
          <w:rFonts w:ascii="Times New Roman" w:hAnsi="Times New Roman"/>
          <w:szCs w:val="24"/>
        </w:rPr>
        <w:t>uje</w:t>
      </w:r>
      <w:r w:rsidRPr="00614FE6">
        <w:rPr>
          <w:rFonts w:ascii="Times New Roman" w:hAnsi="Times New Roman"/>
          <w:szCs w:val="24"/>
        </w:rPr>
        <w:t xml:space="preserve"> </w:t>
      </w:r>
      <w:r w:rsidRPr="00614FE6" w:rsidR="007B5D30">
        <w:rPr>
          <w:rFonts w:ascii="Times New Roman" w:hAnsi="Times New Roman"/>
          <w:szCs w:val="24"/>
        </w:rPr>
        <w:t xml:space="preserve">a </w:t>
      </w:r>
      <w:r w:rsidRPr="00614FE6">
        <w:rPr>
          <w:rFonts w:ascii="Times New Roman" w:hAnsi="Times New Roman"/>
          <w:szCs w:val="24"/>
        </w:rPr>
        <w:t>vymedzuje, pri akých stavbách musia byť stavebné pozemky oplotené.</w:t>
      </w:r>
    </w:p>
    <w:p w:rsidR="003A686C" w:rsidRPr="00614FE6" w:rsidP="00360BE0">
      <w:pPr>
        <w:bidi w:val="0"/>
        <w:rPr>
          <w:rFonts w:ascii="Times New Roman" w:hAnsi="Times New Roman"/>
          <w:szCs w:val="24"/>
        </w:rPr>
      </w:pPr>
    </w:p>
    <w:p w:rsidR="00425A4E" w:rsidRPr="00614FE6" w:rsidP="00425A4E">
      <w:pPr>
        <w:bidi w:val="0"/>
        <w:jc w:val="left"/>
        <w:rPr>
          <w:rFonts w:ascii="Times New Roman" w:hAnsi="Times New Roman"/>
          <w:szCs w:val="24"/>
          <w:u w:val="single"/>
        </w:rPr>
      </w:pPr>
      <w:r w:rsidRPr="00614FE6" w:rsidR="003A686C">
        <w:rPr>
          <w:rFonts w:ascii="Times New Roman" w:hAnsi="Times New Roman"/>
          <w:szCs w:val="24"/>
          <w:u w:val="single"/>
        </w:rPr>
        <w:t>Rozptylové a odstavné plochy, statická doprava</w:t>
      </w:r>
      <w:r w:rsidRPr="00614FE6">
        <w:rPr>
          <w:rFonts w:ascii="Times New Roman" w:hAnsi="Times New Roman"/>
          <w:szCs w:val="24"/>
          <w:u w:val="single"/>
        </w:rPr>
        <w:t>, Pripojenie stavby na pozemné komunikácie</w:t>
      </w:r>
    </w:p>
    <w:p w:rsidR="003A686C" w:rsidRPr="00614FE6" w:rsidP="00360BE0">
      <w:pPr>
        <w:bidi w:val="0"/>
        <w:rPr>
          <w:rFonts w:ascii="Times New Roman" w:hAnsi="Times New Roman"/>
          <w:szCs w:val="24"/>
          <w:u w:val="single"/>
        </w:rPr>
      </w:pPr>
    </w:p>
    <w:p w:rsidR="003A686C" w:rsidRPr="00614FE6" w:rsidP="00425A4E">
      <w:pPr>
        <w:bidi w:val="0"/>
        <w:jc w:val="left"/>
        <w:rPr>
          <w:rFonts w:ascii="Times New Roman" w:hAnsi="Times New Roman"/>
          <w:szCs w:val="24"/>
        </w:rPr>
      </w:pPr>
      <w:r w:rsidRPr="00614FE6" w:rsidR="00425A4E">
        <w:rPr>
          <w:rFonts w:ascii="Times New Roman" w:hAnsi="Times New Roman"/>
          <w:szCs w:val="24"/>
        </w:rPr>
        <w:t xml:space="preserve">Stavebný zákon stanovuje, že stavby sa musia navrhovať tak, aby každá stavba bola trvalo prístupná z verejnej komunikácie alebo z účelovej komunikácie. </w:t>
      </w:r>
      <w:r w:rsidRPr="00614FE6" w:rsidR="007B5D30">
        <w:rPr>
          <w:rFonts w:ascii="Times New Roman" w:hAnsi="Times New Roman"/>
          <w:szCs w:val="24"/>
        </w:rPr>
        <w:t xml:space="preserve">Pôvodná vyhláška č. 532/2002 Z. z. obsahuje v svojom znení § pripojenie stavby na pozemné komunikácie a § </w:t>
      </w:r>
      <w:r w:rsidRPr="00614FE6" w:rsidR="007D2B35">
        <w:rPr>
          <w:rFonts w:ascii="Times New Roman" w:hAnsi="Times New Roman"/>
          <w:szCs w:val="24"/>
        </w:rPr>
        <w:t>rozptylová, odstavná a parkovacia plocha</w:t>
      </w:r>
      <w:r w:rsidRPr="00614FE6" w:rsidR="007B5D30">
        <w:rPr>
          <w:rFonts w:ascii="Times New Roman" w:hAnsi="Times New Roman"/>
          <w:szCs w:val="24"/>
        </w:rPr>
        <w:t xml:space="preserve">. </w:t>
      </w:r>
      <w:r w:rsidRPr="00614FE6" w:rsidR="007D2B35">
        <w:rPr>
          <w:rFonts w:ascii="Times New Roman" w:hAnsi="Times New Roman"/>
          <w:szCs w:val="24"/>
        </w:rPr>
        <w:t>Navrhované u</w:t>
      </w:r>
      <w:r w:rsidRPr="00614FE6" w:rsidR="00425A4E">
        <w:rPr>
          <w:rFonts w:ascii="Times New Roman" w:hAnsi="Times New Roman"/>
          <w:szCs w:val="24"/>
        </w:rPr>
        <w:t>stanovenia vyhlášky určujú ďalej, že podľa druhu stavby sa stavba pripojí vyhovujúcim spôsobom na komunikáciu, že prístupové cesty (podľa druhu a charakteru stavby) musia byť vybudované do ukončenia stavby. Stavby musia mať pred vstupom rozptylovú plochu a majú byť vybavené normovaným počtom odstavných a parkovacích plôch.</w:t>
      </w:r>
    </w:p>
    <w:p w:rsidR="00425A4E" w:rsidRPr="00614FE6" w:rsidP="00360BE0">
      <w:pPr>
        <w:bidi w:val="0"/>
        <w:rPr>
          <w:rFonts w:ascii="Times New Roman" w:hAnsi="Times New Roman"/>
          <w:szCs w:val="24"/>
        </w:rPr>
      </w:pPr>
    </w:p>
    <w:p w:rsidR="003A686C" w:rsidRPr="00614FE6" w:rsidP="00360BE0">
      <w:pPr>
        <w:bidi w:val="0"/>
        <w:rPr>
          <w:rFonts w:ascii="Times New Roman" w:hAnsi="Times New Roman"/>
          <w:szCs w:val="24"/>
          <w:u w:val="single"/>
        </w:rPr>
      </w:pPr>
      <w:r w:rsidRPr="00614FE6">
        <w:rPr>
          <w:rFonts w:ascii="Times New Roman" w:hAnsi="Times New Roman"/>
          <w:szCs w:val="24"/>
          <w:u w:val="single"/>
        </w:rPr>
        <w:t>Pripojenie stavby na siete technického vybavenia</w:t>
      </w:r>
      <w:r w:rsidRPr="00614FE6" w:rsidR="00425A4E">
        <w:rPr>
          <w:rFonts w:ascii="Times New Roman" w:hAnsi="Times New Roman"/>
          <w:szCs w:val="24"/>
          <w:u w:val="single"/>
        </w:rPr>
        <w:t xml:space="preserve">, </w:t>
      </w:r>
      <w:r w:rsidRPr="00614FE6">
        <w:rPr>
          <w:rFonts w:ascii="Times New Roman" w:hAnsi="Times New Roman"/>
          <w:szCs w:val="24"/>
          <w:u w:val="single"/>
        </w:rPr>
        <w:t>Studňa individuálneho zásobovania vodou</w:t>
      </w:r>
      <w:r w:rsidRPr="00614FE6" w:rsidR="00425A4E">
        <w:rPr>
          <w:rFonts w:ascii="Times New Roman" w:hAnsi="Times New Roman"/>
          <w:szCs w:val="24"/>
          <w:u w:val="single"/>
        </w:rPr>
        <w:t xml:space="preserve">, </w:t>
      </w:r>
      <w:r w:rsidRPr="00614FE6">
        <w:rPr>
          <w:rFonts w:ascii="Times New Roman" w:hAnsi="Times New Roman"/>
          <w:szCs w:val="24"/>
          <w:u w:val="single"/>
        </w:rPr>
        <w:t>Žumpy, malé čistiarne odpadových vôd</w:t>
      </w:r>
    </w:p>
    <w:p w:rsidR="00425A4E" w:rsidRPr="00614FE6" w:rsidP="00360BE0">
      <w:pPr>
        <w:bidi w:val="0"/>
        <w:rPr>
          <w:rFonts w:ascii="Times New Roman" w:hAnsi="Times New Roman"/>
          <w:szCs w:val="24"/>
        </w:rPr>
      </w:pPr>
    </w:p>
    <w:p w:rsidR="007D2B35" w:rsidRPr="00614FE6" w:rsidP="00360BE0">
      <w:pPr>
        <w:bidi w:val="0"/>
        <w:rPr>
          <w:rFonts w:ascii="Times New Roman" w:hAnsi="Times New Roman"/>
          <w:szCs w:val="24"/>
        </w:rPr>
      </w:pPr>
      <w:r w:rsidRPr="00614FE6">
        <w:rPr>
          <w:rFonts w:ascii="Times New Roman" w:hAnsi="Times New Roman"/>
          <w:szCs w:val="24"/>
        </w:rPr>
        <w:t xml:space="preserve">Pôvodná vyhláška č. 532/2002 Z. z. obsahuje v svojom znení § napojenie stavby na miestny rozvod technického vybavenia územia, § </w:t>
      </w:r>
      <w:r w:rsidRPr="00614FE6" w:rsidR="009C627E">
        <w:rPr>
          <w:rFonts w:ascii="Times New Roman" w:hAnsi="Times New Roman"/>
          <w:szCs w:val="24"/>
        </w:rPr>
        <w:t>studňa</w:t>
      </w:r>
      <w:r w:rsidRPr="00614FE6">
        <w:rPr>
          <w:rFonts w:ascii="Times New Roman" w:hAnsi="Times New Roman"/>
          <w:szCs w:val="24"/>
        </w:rPr>
        <w:t xml:space="preserve"> individuálneho zásobovania vodou a § malá čistiareň a žumpa.</w:t>
      </w:r>
    </w:p>
    <w:p w:rsidR="00360BE0" w:rsidRPr="00614FE6" w:rsidP="00360BE0">
      <w:pPr>
        <w:bidi w:val="0"/>
        <w:rPr>
          <w:rFonts w:ascii="Times New Roman" w:hAnsi="Times New Roman"/>
          <w:szCs w:val="24"/>
        </w:rPr>
      </w:pPr>
      <w:r w:rsidRPr="00614FE6" w:rsidR="007D2B35">
        <w:rPr>
          <w:rFonts w:ascii="Times New Roman" w:hAnsi="Times New Roman"/>
          <w:szCs w:val="24"/>
        </w:rPr>
        <w:t>Navrhované u</w:t>
      </w:r>
      <w:r w:rsidRPr="00614FE6" w:rsidR="003A686C">
        <w:rPr>
          <w:rFonts w:ascii="Times New Roman" w:hAnsi="Times New Roman"/>
          <w:szCs w:val="24"/>
        </w:rPr>
        <w:t xml:space="preserve">stanovenia </w:t>
      </w:r>
      <w:r w:rsidRPr="00614FE6" w:rsidR="007D2B35">
        <w:rPr>
          <w:rFonts w:ascii="Times New Roman" w:hAnsi="Times New Roman"/>
          <w:szCs w:val="24"/>
        </w:rPr>
        <w:t xml:space="preserve">dopĺňajú a </w:t>
      </w:r>
      <w:r w:rsidRPr="00614FE6" w:rsidR="003A686C">
        <w:rPr>
          <w:rFonts w:ascii="Times New Roman" w:hAnsi="Times New Roman"/>
          <w:szCs w:val="24"/>
        </w:rPr>
        <w:t>rozvádzajú povinnosť uloženú zákonom napojiť stavby na verejné siete technického vybavenia, ak sú v okolí s dostatočnou kapacitou vybudované. Ak také siete nie sú k dispozícii, stavba sa napojí na individuálny zdroj zásobovania vodou. Odpadové vody sa odvádzajú do žumpy, ak by čistenie odpadových vôd v malej čistiarni nezodpovedalo konkrétnym potrebám v mieste. Vychádza sa z úpravy uvedenej v pôvodnej vyhláške, časové napojenie na technické siete sa ponecháva na ustanovenia stavebného zákona a technické vyhotovenie na ustanovenia osobitných predpis</w:t>
      </w:r>
      <w:r w:rsidRPr="00614FE6" w:rsidR="007D2B35">
        <w:rPr>
          <w:rFonts w:ascii="Times New Roman" w:hAnsi="Times New Roman"/>
          <w:szCs w:val="24"/>
        </w:rPr>
        <w:t>ov (kanalizačné poriadky a pod.</w:t>
      </w:r>
      <w:r w:rsidRPr="00614FE6" w:rsidR="003A686C">
        <w:rPr>
          <w:rFonts w:ascii="Times New Roman" w:hAnsi="Times New Roman"/>
          <w:szCs w:val="24"/>
        </w:rPr>
        <w:t>.</w:t>
      </w:r>
    </w:p>
    <w:p w:rsidR="009C627E" w:rsidRPr="00614FE6" w:rsidP="00944D97">
      <w:pPr>
        <w:bidi w:val="0"/>
        <w:ind w:firstLine="708"/>
        <w:jc w:val="left"/>
        <w:rPr>
          <w:rFonts w:ascii="Times New Roman" w:hAnsi="Times New Roman"/>
          <w:szCs w:val="24"/>
        </w:rPr>
      </w:pPr>
      <w:r w:rsidRPr="00614FE6">
        <w:rPr>
          <w:rFonts w:ascii="Times New Roman" w:hAnsi="Times New Roman"/>
          <w:szCs w:val="24"/>
        </w:rPr>
        <w:t xml:space="preserve">Najvhodnejším spôsobom zásobovania stavieb pitnou vodou je zásobovanie z verejného vodovodu,  termín úžitková voda je v  pravom slova zmysle voda "nepitná" - podľa </w:t>
      </w:r>
      <w:r w:rsidRPr="00614FE6">
        <w:rPr>
          <w:rFonts w:ascii="Times New Roman" w:hAnsi="Times New Roman"/>
          <w:i/>
          <w:szCs w:val="24"/>
        </w:rPr>
        <w:t>STN EN 806-1: Technické podmienky na zhotovenie vodovodných potrubí na pitnú vodu vnútri budov. Časť 1:Všeobecne.</w:t>
      </w:r>
      <w:r w:rsidRPr="00614FE6">
        <w:rPr>
          <w:rFonts w:ascii="Times New Roman" w:hAnsi="Times New Roman"/>
          <w:szCs w:val="24"/>
        </w:rPr>
        <w:t xml:space="preserve"> </w:t>
      </w:r>
      <w:r w:rsidRPr="00614FE6">
        <w:rPr>
          <w:rFonts w:ascii="Times New Roman" w:hAnsi="Times New Roman"/>
          <w:i/>
          <w:szCs w:val="24"/>
        </w:rPr>
        <w:t>(2001)</w:t>
      </w:r>
    </w:p>
    <w:p w:rsidR="009C627E" w:rsidRPr="00614FE6" w:rsidP="00944D97">
      <w:pPr>
        <w:bidi w:val="0"/>
        <w:jc w:val="left"/>
        <w:rPr>
          <w:rFonts w:ascii="Times New Roman" w:hAnsi="Times New Roman"/>
          <w:szCs w:val="24"/>
        </w:rPr>
      </w:pPr>
      <w:r w:rsidRPr="00614FE6">
        <w:rPr>
          <w:rFonts w:ascii="Times New Roman" w:hAnsi="Times New Roman"/>
          <w:szCs w:val="24"/>
        </w:rPr>
        <w:t xml:space="preserve">Podľa čl.5.1  STN EN 806-1 je </w:t>
      </w:r>
      <w:r w:rsidRPr="00614FE6">
        <w:rPr>
          <w:rFonts w:ascii="Times New Roman" w:hAnsi="Times New Roman"/>
          <w:b/>
          <w:szCs w:val="24"/>
        </w:rPr>
        <w:t xml:space="preserve">pitná voda </w:t>
      </w:r>
      <w:r w:rsidRPr="00614FE6">
        <w:rPr>
          <w:rFonts w:ascii="Times New Roman" w:hAnsi="Times New Roman"/>
          <w:szCs w:val="24"/>
        </w:rPr>
        <w:t xml:space="preserve">definovaná ako voda, ktorá musí byť vhodná pre ľudskú spotrebu a musí spĺňať zodpovedajúce predpisy, vychádzajúce zo smerníc  EHS; voda sa môže tiež používať pre varenie, umývanie a hygienické účely ( pri teplote najviac </w:t>
      </w:r>
      <w:smartTag w:uri="urn:schemas-microsoft-com:office:smarttags" w:element="metricconverter">
        <w:smartTagPr>
          <w:attr w:name="ProductID" w:val="2 a"/>
        </w:smartTagPr>
        <w:r w:rsidRPr="00614FE6">
          <w:rPr>
            <w:rFonts w:ascii="Times New Roman" w:hAnsi="Times New Roman"/>
            <w:szCs w:val="24"/>
          </w:rPr>
          <w:t>95 °C</w:t>
        </w:r>
      </w:smartTag>
      <w:r w:rsidRPr="00614FE6">
        <w:rPr>
          <w:rFonts w:ascii="Times New Roman" w:hAnsi="Times New Roman"/>
          <w:szCs w:val="24"/>
        </w:rPr>
        <w:t xml:space="preserve"> počas poruchy prevádzky). </w:t>
      </w:r>
    </w:p>
    <w:p w:rsidR="009C627E" w:rsidRPr="00614FE6" w:rsidP="00944D97">
      <w:pPr>
        <w:bidi w:val="0"/>
        <w:jc w:val="left"/>
        <w:rPr>
          <w:rFonts w:ascii="Times New Roman" w:hAnsi="Times New Roman"/>
          <w:szCs w:val="24"/>
        </w:rPr>
      </w:pPr>
      <w:r w:rsidRPr="00614FE6">
        <w:rPr>
          <w:rFonts w:ascii="Times New Roman" w:hAnsi="Times New Roman"/>
          <w:szCs w:val="24"/>
        </w:rPr>
        <w:t xml:space="preserve">Podľa čl. 5.2 STN EN 806-1 : </w:t>
      </w:r>
      <w:r w:rsidRPr="00614FE6">
        <w:rPr>
          <w:rFonts w:ascii="Times New Roman" w:hAnsi="Times New Roman"/>
          <w:b/>
          <w:szCs w:val="24"/>
        </w:rPr>
        <w:t>nepitná voda</w:t>
      </w:r>
      <w:r w:rsidRPr="00614FE6">
        <w:rPr>
          <w:rFonts w:ascii="Times New Roman" w:hAnsi="Times New Roman"/>
          <w:szCs w:val="24"/>
        </w:rPr>
        <w:t xml:space="preserve"> je súhrnný názov pre všetky iné druhy vody než je voda pitná.</w:t>
      </w:r>
    </w:p>
    <w:p w:rsidR="009C627E" w:rsidRPr="00614FE6" w:rsidP="00944D97">
      <w:pPr>
        <w:bidi w:val="0"/>
        <w:jc w:val="left"/>
        <w:rPr>
          <w:rFonts w:ascii="Times New Roman" w:hAnsi="Times New Roman"/>
          <w:szCs w:val="24"/>
        </w:rPr>
      </w:pPr>
      <w:r w:rsidRPr="00614FE6">
        <w:rPr>
          <w:rFonts w:ascii="Times New Roman" w:hAnsi="Times New Roman"/>
          <w:szCs w:val="24"/>
        </w:rPr>
        <w:t>Odôvodnenie: Článok predpisuje napojenie stavby prípojkami tak, aby boli jednotlivé prípojky napr. vodovodná, plynovodná a pod. samostatne uzatvárateľné a miesta hlavných uzáverov  a tiež vonkajších hydrantov prístupné a trvale označené.</w:t>
      </w:r>
    </w:p>
    <w:p w:rsidR="00944D97" w:rsidRPr="00614FE6" w:rsidP="00944D97">
      <w:pPr>
        <w:pStyle w:val="Odstavecseseznamem"/>
        <w:tabs>
          <w:tab w:val="left" w:pos="0"/>
          <w:tab w:val="left" w:pos="426"/>
        </w:tabs>
        <w:bidi w:val="0"/>
        <w:spacing w:before="0" w:after="0"/>
        <w:ind w:left="0"/>
        <w:jc w:val="left"/>
        <w:rPr>
          <w:rFonts w:ascii="Times New Roman" w:hAnsi="Times New Roman"/>
        </w:rPr>
      </w:pPr>
      <w:r w:rsidRPr="00614FE6">
        <w:rPr>
          <w:rFonts w:ascii="Times New Roman" w:hAnsi="Times New Roman"/>
        </w:rPr>
        <w:tab/>
        <w:t xml:space="preserve">Podľa STN EN 752: </w:t>
      </w:r>
      <w:r w:rsidRPr="00614FE6">
        <w:rPr>
          <w:rFonts w:ascii="Times New Roman" w:hAnsi="Times New Roman"/>
          <w:i/>
        </w:rPr>
        <w:t xml:space="preserve">Stokové siete a systémy kanalizačných potrubí mimo budov (2008) </w:t>
      </w:r>
      <w:r w:rsidRPr="00614FE6">
        <w:rPr>
          <w:rFonts w:ascii="Times New Roman" w:hAnsi="Times New Roman"/>
        </w:rPr>
        <w:t xml:space="preserve">je termín </w:t>
      </w:r>
      <w:r w:rsidRPr="00614FE6">
        <w:rPr>
          <w:rFonts w:ascii="Times New Roman" w:hAnsi="Times New Roman"/>
          <w:b/>
        </w:rPr>
        <w:t xml:space="preserve">zrážková voda z povrchového odtoku </w:t>
      </w:r>
      <w:r w:rsidRPr="00614FE6">
        <w:rPr>
          <w:rFonts w:ascii="Times New Roman" w:hAnsi="Times New Roman"/>
        </w:rPr>
        <w:t xml:space="preserve">definovaná ako: voda z atmosférických zrážok, ktorá ešte nevsiakla do pôdy a ktorá priamo z povrchu terénu  alebo z vonkajších plôch budov  vteká do stokovej siete alebo do systému kanalizačných potrubí. Nahradila tým termín "dažďová voda", čo znamená, že odpadová voda zo striech a iných vonkajších  povrchov budov ako </w:t>
      </w:r>
      <w:r w:rsidRPr="00614FE6">
        <w:rPr>
          <w:rFonts w:ascii="Times New Roman" w:hAnsi="Times New Roman"/>
          <w:b/>
        </w:rPr>
        <w:t xml:space="preserve">zrážková voda z povrchového odtoku </w:t>
      </w:r>
      <w:r w:rsidRPr="00614FE6">
        <w:rPr>
          <w:rFonts w:ascii="Times New Roman" w:hAnsi="Times New Roman"/>
        </w:rPr>
        <w:t xml:space="preserve">sa musí v súčasnosti zneškodňovať vsakovaním na pozemku, aby sa nepreťažovali stokové siete, ktoré sú prevažne jednotnej sústavy, čiže odvádzajú splaškovú vodu a zrážkovú vodu z povrchového odtoku jediným spoločným potrubím. </w:t>
      </w:r>
    </w:p>
    <w:p w:rsidR="00944D97" w:rsidRPr="00614FE6" w:rsidP="00944D97">
      <w:pPr>
        <w:bidi w:val="0"/>
        <w:ind w:firstLine="708"/>
        <w:jc w:val="left"/>
        <w:rPr>
          <w:rFonts w:ascii="Times New Roman" w:hAnsi="Times New Roman"/>
          <w:szCs w:val="24"/>
        </w:rPr>
      </w:pPr>
      <w:r w:rsidRPr="00614FE6">
        <w:rPr>
          <w:rFonts w:ascii="Times New Roman" w:hAnsi="Times New Roman"/>
          <w:szCs w:val="24"/>
        </w:rPr>
        <w:t xml:space="preserve">Odôvodnenie:  STN 73 6005 </w:t>
      </w:r>
      <w:r w:rsidRPr="00614FE6">
        <w:rPr>
          <w:rStyle w:val="formtext1"/>
          <w:rFonts w:ascii="Times New Roman" w:hAnsi="Times New Roman" w:cs="Times New Roman"/>
          <w:i/>
          <w:sz w:val="24"/>
          <w:szCs w:val="24"/>
        </w:rPr>
        <w:t>Priestorová úprava vedení technického vybavenia</w:t>
      </w:r>
      <w:r w:rsidRPr="00614FE6">
        <w:rPr>
          <w:rStyle w:val="formtext1"/>
          <w:rFonts w:ascii="Times New Roman" w:hAnsi="Times New Roman" w:cs="Times New Roman"/>
          <w:sz w:val="24"/>
          <w:szCs w:val="24"/>
        </w:rPr>
        <w:t xml:space="preserve"> predpisuje  usporiadanie nadzemných a podzemných vedení ako napr. elektrických, telekomunikačných, vodovodných , plynovodných potrubí, tepelných rozvodov, stokových sietí a pod. Norma predpisuje vzájomné vzdialenosti vedení a potrubí   pri súbežnom ukladaní alebo pri ich križovaní.</w:t>
      </w:r>
    </w:p>
    <w:p w:rsidR="00944D97" w:rsidRPr="00614FE6" w:rsidP="00944D97">
      <w:pPr>
        <w:bidi w:val="0"/>
        <w:ind w:firstLine="708"/>
        <w:jc w:val="left"/>
        <w:rPr>
          <w:rFonts w:ascii="Times New Roman" w:hAnsi="Times New Roman"/>
          <w:szCs w:val="24"/>
        </w:rPr>
      </w:pPr>
      <w:r w:rsidRPr="00614FE6">
        <w:rPr>
          <w:rFonts w:ascii="Times New Roman" w:hAnsi="Times New Roman"/>
          <w:szCs w:val="24"/>
        </w:rPr>
        <w:t>Podľa §2 písm.</w:t>
      </w:r>
      <w:r w:rsidRPr="00614FE6" w:rsidR="00843771">
        <w:rPr>
          <w:rFonts w:ascii="Times New Roman" w:hAnsi="Times New Roman"/>
          <w:szCs w:val="24"/>
        </w:rPr>
        <w:t xml:space="preserve"> </w:t>
      </w:r>
      <w:r w:rsidRPr="00614FE6">
        <w:rPr>
          <w:rFonts w:ascii="Times New Roman" w:hAnsi="Times New Roman"/>
          <w:szCs w:val="24"/>
        </w:rPr>
        <w:t>p) zákona č.364/2004 Z.z. o vodách a o zmene zákona Slovenskej národnej rady č. 372/1990 Zb. o priestupkoch v znení neskorších predpisov (vodný zákon) platí definícia : ekvivalentným obyvateľom ( 1 EO) je množstvo biologicky odstraniteľného organického znečistenia vyjadreného hodnotou ukazovateľa biochemická spotreba kyslíka za päť dní (BSK</w:t>
      </w:r>
      <w:r w:rsidRPr="00614FE6">
        <w:rPr>
          <w:rFonts w:ascii="Times New Roman" w:hAnsi="Times New Roman"/>
          <w:szCs w:val="24"/>
          <w:vertAlign w:val="subscript"/>
        </w:rPr>
        <w:t>5</w:t>
      </w:r>
      <w:r w:rsidRPr="00614FE6">
        <w:rPr>
          <w:rFonts w:ascii="Times New Roman" w:hAnsi="Times New Roman"/>
          <w:szCs w:val="24"/>
        </w:rPr>
        <w:t xml:space="preserve">),  ktorá je ekvivalentná znečisteniu </w:t>
      </w:r>
      <w:smartTag w:uri="urn:schemas-microsoft-com:office:smarttags" w:element="metricconverter">
        <w:smartTagPr>
          <w:attr w:name="ProductID" w:val="2 a"/>
        </w:smartTagPr>
        <w:r w:rsidRPr="00614FE6">
          <w:rPr>
            <w:rFonts w:ascii="Times New Roman" w:hAnsi="Times New Roman"/>
            <w:szCs w:val="24"/>
          </w:rPr>
          <w:t>60 g</w:t>
        </w:r>
      </w:smartTag>
      <w:r w:rsidRPr="00614FE6">
        <w:rPr>
          <w:rFonts w:ascii="Times New Roman" w:hAnsi="Times New Roman"/>
          <w:szCs w:val="24"/>
        </w:rPr>
        <w:t xml:space="preserve">  BSK</w:t>
      </w:r>
      <w:r w:rsidRPr="00614FE6">
        <w:rPr>
          <w:rFonts w:ascii="Times New Roman" w:hAnsi="Times New Roman"/>
          <w:szCs w:val="24"/>
          <w:vertAlign w:val="subscript"/>
        </w:rPr>
        <w:t xml:space="preserve">5 </w:t>
      </w:r>
      <w:r w:rsidRPr="00614FE6">
        <w:rPr>
          <w:rFonts w:ascii="Times New Roman" w:hAnsi="Times New Roman"/>
          <w:szCs w:val="24"/>
        </w:rPr>
        <w:t>produkovanému jedným obyvateľom za deň.</w:t>
      </w:r>
    </w:p>
    <w:p w:rsidR="007D2B35" w:rsidRPr="00614FE6" w:rsidP="00360BE0">
      <w:pPr>
        <w:bidi w:val="0"/>
        <w:rPr>
          <w:rFonts w:ascii="Times New Roman" w:hAnsi="Times New Roman"/>
          <w:szCs w:val="24"/>
        </w:rPr>
      </w:pPr>
    </w:p>
    <w:p w:rsidR="00944D97" w:rsidRPr="00614FE6" w:rsidP="00360BE0">
      <w:pPr>
        <w:bidi w:val="0"/>
        <w:rPr>
          <w:rFonts w:ascii="Times New Roman" w:hAnsi="Times New Roman"/>
          <w:szCs w:val="24"/>
        </w:rPr>
      </w:pPr>
    </w:p>
    <w:p w:rsidR="00425A4E" w:rsidRPr="00614FE6" w:rsidP="00360BE0">
      <w:pPr>
        <w:bidi w:val="0"/>
        <w:rPr>
          <w:rFonts w:ascii="Times New Roman" w:hAnsi="Times New Roman"/>
          <w:szCs w:val="24"/>
          <w:u w:val="single"/>
        </w:rPr>
      </w:pPr>
      <w:r w:rsidRPr="00614FE6">
        <w:rPr>
          <w:rFonts w:ascii="Times New Roman" w:hAnsi="Times New Roman"/>
          <w:szCs w:val="24"/>
          <w:u w:val="single"/>
        </w:rPr>
        <w:t>Stavenisko</w:t>
      </w:r>
    </w:p>
    <w:p w:rsidR="00425A4E" w:rsidRPr="00614FE6" w:rsidP="00360BE0">
      <w:pPr>
        <w:bidi w:val="0"/>
        <w:rPr>
          <w:rFonts w:ascii="Times New Roman" w:hAnsi="Times New Roman"/>
          <w:szCs w:val="24"/>
        </w:rPr>
      </w:pPr>
    </w:p>
    <w:p w:rsidR="00425A4E" w:rsidRPr="00614FE6" w:rsidP="00360BE0">
      <w:pPr>
        <w:bidi w:val="0"/>
        <w:rPr>
          <w:rFonts w:ascii="Times New Roman" w:hAnsi="Times New Roman"/>
          <w:szCs w:val="24"/>
        </w:rPr>
      </w:pPr>
      <w:r w:rsidRPr="00614FE6" w:rsidR="007D2B35">
        <w:rPr>
          <w:rFonts w:ascii="Times New Roman" w:hAnsi="Times New Roman"/>
          <w:szCs w:val="24"/>
        </w:rPr>
        <w:t>Pôvodná vyhláška č. 532/2002 Z. z. obsahuje v svojom znení § stavenisko</w:t>
      </w:r>
      <w:r w:rsidRPr="00614FE6" w:rsidR="00B367B1">
        <w:rPr>
          <w:rFonts w:ascii="Times New Roman" w:hAnsi="Times New Roman"/>
          <w:szCs w:val="24"/>
        </w:rPr>
        <w:t>.</w:t>
      </w:r>
      <w:r w:rsidRPr="00614FE6" w:rsidR="007D2B35">
        <w:rPr>
          <w:rFonts w:ascii="Times New Roman" w:hAnsi="Times New Roman"/>
          <w:szCs w:val="24"/>
        </w:rPr>
        <w:t xml:space="preserve"> .</w:t>
      </w:r>
      <w:r w:rsidRPr="00614FE6" w:rsidR="00B367B1">
        <w:rPr>
          <w:rFonts w:ascii="Times New Roman" w:hAnsi="Times New Roman"/>
          <w:szCs w:val="24"/>
        </w:rPr>
        <w:t>Podrob</w:t>
      </w:r>
      <w:r w:rsidRPr="00614FE6">
        <w:rPr>
          <w:rFonts w:ascii="Times New Roman" w:hAnsi="Times New Roman"/>
          <w:szCs w:val="24"/>
        </w:rPr>
        <w:t xml:space="preserve">né ustanovenie o stavenisku obsahuje </w:t>
      </w:r>
      <w:r w:rsidRPr="00614FE6" w:rsidR="00E85774">
        <w:rPr>
          <w:rFonts w:ascii="Times New Roman" w:hAnsi="Times New Roman"/>
          <w:szCs w:val="24"/>
        </w:rPr>
        <w:t xml:space="preserve">nový </w:t>
      </w:r>
      <w:r w:rsidRPr="00614FE6">
        <w:rPr>
          <w:rFonts w:ascii="Times New Roman" w:hAnsi="Times New Roman"/>
          <w:szCs w:val="24"/>
        </w:rPr>
        <w:t>stavebný zákon</w:t>
      </w:r>
      <w:r w:rsidRPr="00614FE6" w:rsidR="00B367B1">
        <w:rPr>
          <w:rFonts w:ascii="Times New Roman" w:hAnsi="Times New Roman"/>
          <w:szCs w:val="24"/>
        </w:rPr>
        <w:t xml:space="preserve"> v §110</w:t>
      </w:r>
      <w:r w:rsidRPr="00614FE6">
        <w:rPr>
          <w:rFonts w:ascii="Times New Roman" w:hAnsi="Times New Roman"/>
          <w:szCs w:val="24"/>
        </w:rPr>
        <w:t xml:space="preserve">, navrhovaná úprava tieto ustanovenia </w:t>
      </w:r>
      <w:r w:rsidRPr="00614FE6" w:rsidR="00B367B1">
        <w:rPr>
          <w:rFonts w:ascii="Times New Roman" w:hAnsi="Times New Roman"/>
          <w:szCs w:val="24"/>
        </w:rPr>
        <w:t xml:space="preserve">doplňuje a </w:t>
      </w:r>
      <w:r w:rsidRPr="00614FE6">
        <w:rPr>
          <w:rFonts w:ascii="Times New Roman" w:hAnsi="Times New Roman"/>
          <w:szCs w:val="24"/>
        </w:rPr>
        <w:t xml:space="preserve"> rozvádza. Ďalšie požiadavky na zaistenie bezpečnosti práce na stavenisku sú upravené najmä vo vyhlášk</w:t>
      </w:r>
      <w:r w:rsidRPr="00614FE6" w:rsidR="007D2B35">
        <w:rPr>
          <w:rFonts w:ascii="Times New Roman" w:hAnsi="Times New Roman"/>
          <w:szCs w:val="24"/>
        </w:rPr>
        <w:t>ach</w:t>
      </w:r>
      <w:r w:rsidRPr="00614FE6">
        <w:rPr>
          <w:rFonts w:ascii="Times New Roman" w:hAnsi="Times New Roman"/>
          <w:szCs w:val="24"/>
        </w:rPr>
        <w:t xml:space="preserve"> o bezpečnosti práce a technických zariadení pri stavebných prácach</w:t>
      </w:r>
      <w:r w:rsidRPr="00614FE6" w:rsidR="00E85774">
        <w:rPr>
          <w:rFonts w:ascii="Times New Roman" w:hAnsi="Times New Roman"/>
          <w:szCs w:val="24"/>
        </w:rPr>
        <w:t xml:space="preserve"> a v ďalších predpisoch</w:t>
      </w:r>
      <w:r w:rsidRPr="00614FE6">
        <w:rPr>
          <w:rFonts w:ascii="Times New Roman" w:hAnsi="Times New Roman"/>
          <w:szCs w:val="24"/>
        </w:rPr>
        <w:t>.</w:t>
      </w:r>
    </w:p>
    <w:p w:rsidR="00E85774" w:rsidRPr="00614FE6" w:rsidP="00360BE0">
      <w:pPr>
        <w:bidi w:val="0"/>
        <w:rPr>
          <w:rFonts w:ascii="Times New Roman" w:hAnsi="Times New Roman"/>
          <w:szCs w:val="24"/>
        </w:rPr>
      </w:pPr>
    </w:p>
    <w:p w:rsidR="00E85774" w:rsidRPr="00614FE6" w:rsidP="00E85774">
      <w:pPr>
        <w:pStyle w:val="ST"/>
        <w:bidi w:val="0"/>
        <w:jc w:val="left"/>
        <w:rPr>
          <w:rFonts w:ascii="Times New Roman" w:hAnsi="Times New Roman"/>
          <w:szCs w:val="24"/>
        </w:rPr>
      </w:pPr>
      <w:r w:rsidRPr="00614FE6">
        <w:rPr>
          <w:rFonts w:ascii="Times New Roman" w:hAnsi="Times New Roman"/>
          <w:szCs w:val="24"/>
        </w:rPr>
        <w:t>ČASŤ TRetIA</w:t>
      </w:r>
    </w:p>
    <w:p w:rsidR="00E85774" w:rsidRPr="00614FE6" w:rsidP="00E85774">
      <w:pPr>
        <w:pStyle w:val="NADPISSTI"/>
        <w:bidi w:val="0"/>
        <w:jc w:val="left"/>
        <w:rPr>
          <w:rFonts w:ascii="Times New Roman" w:hAnsi="Times New Roman"/>
          <w:b w:val="0"/>
          <w:szCs w:val="24"/>
        </w:rPr>
      </w:pPr>
      <w:r w:rsidRPr="00614FE6">
        <w:rPr>
          <w:rFonts w:ascii="Times New Roman" w:hAnsi="Times New Roman"/>
          <w:b w:val="0"/>
          <w:szCs w:val="24"/>
        </w:rPr>
        <w:t>POŽIADAVKY NA BEZPEČNOSŤ A NA VLASTNOSTI STAVIEB</w:t>
      </w:r>
    </w:p>
    <w:p w:rsidR="00E85774" w:rsidRPr="00614FE6" w:rsidP="00E85774">
      <w:pPr>
        <w:pStyle w:val="Textodstavce"/>
        <w:numPr>
          <w:numId w:val="0"/>
        </w:numPr>
        <w:tabs>
          <w:tab w:val="clear" w:pos="785"/>
        </w:tabs>
        <w:bidi w:val="0"/>
        <w:spacing w:before="0" w:after="0"/>
        <w:ind w:firstLine="0"/>
        <w:rPr>
          <w:rFonts w:ascii="Times New Roman" w:hAnsi="Times New Roman"/>
          <w:szCs w:val="24"/>
        </w:rPr>
      </w:pPr>
    </w:p>
    <w:p w:rsidR="00E85774" w:rsidRPr="00614FE6" w:rsidP="00E85774">
      <w:pPr>
        <w:pStyle w:val="Nadpisparagrafu"/>
        <w:numPr>
          <w:numId w:val="0"/>
        </w:numPr>
        <w:bidi w:val="0"/>
        <w:spacing w:before="0"/>
        <w:ind w:firstLine="0"/>
        <w:jc w:val="left"/>
        <w:rPr>
          <w:rFonts w:ascii="Times New Roman" w:hAnsi="Times New Roman"/>
          <w:b w:val="0"/>
          <w:szCs w:val="24"/>
          <w:u w:val="single"/>
        </w:rPr>
      </w:pPr>
      <w:r w:rsidRPr="00614FE6">
        <w:rPr>
          <w:rFonts w:ascii="Times New Roman" w:hAnsi="Times New Roman"/>
          <w:b w:val="0"/>
          <w:szCs w:val="24"/>
          <w:u w:val="single"/>
        </w:rPr>
        <w:t>Základn</w:t>
      </w:r>
      <w:r w:rsidRPr="00614FE6" w:rsidR="00B367B1">
        <w:rPr>
          <w:rFonts w:ascii="Times New Roman" w:hAnsi="Times New Roman"/>
          <w:b w:val="0"/>
          <w:szCs w:val="24"/>
          <w:u w:val="single"/>
        </w:rPr>
        <w:t>é</w:t>
      </w:r>
      <w:r w:rsidRPr="00614FE6">
        <w:rPr>
          <w:rFonts w:ascii="Times New Roman" w:hAnsi="Times New Roman"/>
          <w:b w:val="0"/>
          <w:szCs w:val="24"/>
          <w:u w:val="single"/>
        </w:rPr>
        <w:t xml:space="preserve"> požiadavky</w:t>
      </w:r>
    </w:p>
    <w:p w:rsidR="00E85774" w:rsidRPr="00614FE6" w:rsidP="00E85774">
      <w:pPr>
        <w:pStyle w:val="Textodstavce"/>
        <w:numPr>
          <w:numId w:val="0"/>
        </w:numPr>
        <w:tabs>
          <w:tab w:val="clear" w:pos="785"/>
        </w:tabs>
        <w:bidi w:val="0"/>
        <w:spacing w:before="0" w:after="0"/>
        <w:ind w:firstLine="0"/>
        <w:rPr>
          <w:rFonts w:ascii="Times New Roman" w:hAnsi="Times New Roman"/>
          <w:szCs w:val="24"/>
        </w:rPr>
      </w:pPr>
    </w:p>
    <w:p w:rsidR="00E85774" w:rsidRPr="00614FE6" w:rsidP="00E85774">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rPr>
        <w:t xml:space="preserve">Základná definícia všeobecných požiadaviek z pohľadu hospodárnosti, bežnej údržby, pôsobenia bežných vplyvov po dobu plánovanej životnosti stavby. </w:t>
      </w:r>
    </w:p>
    <w:p w:rsidR="00B367B1" w:rsidRPr="00614FE6" w:rsidP="00B367B1">
      <w:pPr>
        <w:autoSpaceDE w:val="0"/>
        <w:autoSpaceDN w:val="0"/>
        <w:bidi w:val="0"/>
        <w:adjustRightInd w:val="0"/>
        <w:ind w:firstLine="360"/>
        <w:jc w:val="left"/>
        <w:rPr>
          <w:rFonts w:ascii="Times New Roman" w:hAnsi="Times New Roman"/>
          <w:szCs w:val="24"/>
        </w:rPr>
      </w:pPr>
      <w:r w:rsidRPr="00614FE6">
        <w:rPr>
          <w:rFonts w:ascii="Times New Roman" w:hAnsi="Times New Roman"/>
          <w:szCs w:val="24"/>
        </w:rPr>
        <w:t>Stavebný zákon v §96 definuje že Základnými požiadavkami na stavby sú</w:t>
      </w:r>
    </w:p>
    <w:p w:rsidR="00B367B1" w:rsidRPr="00614FE6" w:rsidP="00B367B1">
      <w:pPr>
        <w:autoSpaceDE w:val="0"/>
        <w:autoSpaceDN w:val="0"/>
        <w:bidi w:val="0"/>
        <w:adjustRightInd w:val="0"/>
        <w:jc w:val="left"/>
        <w:rPr>
          <w:rFonts w:ascii="Times New Roman" w:hAnsi="Times New Roman"/>
          <w:szCs w:val="24"/>
        </w:rPr>
      </w:pPr>
      <w:r w:rsidRPr="00614FE6">
        <w:rPr>
          <w:rFonts w:ascii="Times New Roman" w:hAnsi="Times New Roman"/>
          <w:szCs w:val="24"/>
        </w:rPr>
        <w:t xml:space="preserve">a) </w:t>
        <w:tab/>
        <w:t>mechanická odolnosť a stabilita,</w:t>
      </w:r>
    </w:p>
    <w:p w:rsidR="00B367B1" w:rsidRPr="00614FE6" w:rsidP="00B367B1">
      <w:pPr>
        <w:autoSpaceDE w:val="0"/>
        <w:autoSpaceDN w:val="0"/>
        <w:bidi w:val="0"/>
        <w:adjustRightInd w:val="0"/>
        <w:jc w:val="left"/>
        <w:rPr>
          <w:rFonts w:ascii="Times New Roman" w:hAnsi="Times New Roman"/>
          <w:szCs w:val="24"/>
        </w:rPr>
      </w:pPr>
      <w:r w:rsidRPr="00614FE6">
        <w:rPr>
          <w:rFonts w:ascii="Times New Roman" w:hAnsi="Times New Roman"/>
          <w:szCs w:val="24"/>
        </w:rPr>
        <w:t xml:space="preserve">b) </w:t>
        <w:tab/>
        <w:t>protipožiarna bezpečnosť,</w:t>
      </w:r>
    </w:p>
    <w:p w:rsidR="00B367B1" w:rsidRPr="00614FE6" w:rsidP="00B367B1">
      <w:pPr>
        <w:autoSpaceDE w:val="0"/>
        <w:autoSpaceDN w:val="0"/>
        <w:bidi w:val="0"/>
        <w:adjustRightInd w:val="0"/>
        <w:jc w:val="left"/>
        <w:rPr>
          <w:rFonts w:ascii="Times New Roman" w:hAnsi="Times New Roman"/>
          <w:szCs w:val="24"/>
        </w:rPr>
      </w:pPr>
      <w:r w:rsidRPr="00614FE6">
        <w:rPr>
          <w:rFonts w:ascii="Times New Roman" w:hAnsi="Times New Roman"/>
          <w:szCs w:val="24"/>
        </w:rPr>
        <w:t>c)</w:t>
      </w:r>
      <w:r w:rsidRPr="00614FE6" w:rsidR="00906035">
        <w:rPr>
          <w:rFonts w:ascii="Times New Roman" w:hAnsi="Times New Roman"/>
          <w:szCs w:val="24"/>
        </w:rPr>
        <w:tab/>
      </w:r>
      <w:r w:rsidRPr="00614FE6">
        <w:rPr>
          <w:rFonts w:ascii="Times New Roman" w:hAnsi="Times New Roman"/>
          <w:szCs w:val="24"/>
        </w:rPr>
        <w:t>ochrana zdravia a životného prostredia,</w:t>
      </w:r>
    </w:p>
    <w:p w:rsidR="00B367B1" w:rsidRPr="00614FE6" w:rsidP="00B367B1">
      <w:pPr>
        <w:autoSpaceDE w:val="0"/>
        <w:autoSpaceDN w:val="0"/>
        <w:bidi w:val="0"/>
        <w:adjustRightInd w:val="0"/>
        <w:jc w:val="left"/>
        <w:rPr>
          <w:rFonts w:ascii="Times New Roman" w:hAnsi="Times New Roman"/>
          <w:szCs w:val="24"/>
        </w:rPr>
      </w:pPr>
      <w:r w:rsidRPr="00614FE6">
        <w:rPr>
          <w:rFonts w:ascii="Times New Roman" w:hAnsi="Times New Roman"/>
          <w:szCs w:val="24"/>
        </w:rPr>
        <w:t xml:space="preserve">d) </w:t>
        <w:tab/>
        <w:t>bezpečnosť pri užívaní,</w:t>
      </w:r>
    </w:p>
    <w:p w:rsidR="00B367B1" w:rsidRPr="00614FE6" w:rsidP="00B367B1">
      <w:pPr>
        <w:autoSpaceDE w:val="0"/>
        <w:autoSpaceDN w:val="0"/>
        <w:bidi w:val="0"/>
        <w:adjustRightInd w:val="0"/>
        <w:jc w:val="left"/>
        <w:rPr>
          <w:rFonts w:ascii="Times New Roman" w:hAnsi="Times New Roman"/>
          <w:szCs w:val="24"/>
        </w:rPr>
      </w:pPr>
      <w:r w:rsidRPr="00614FE6">
        <w:rPr>
          <w:rFonts w:ascii="Times New Roman" w:hAnsi="Times New Roman"/>
          <w:szCs w:val="24"/>
        </w:rPr>
        <w:t xml:space="preserve">e) </w:t>
        <w:tab/>
        <w:t>ochrana pred hlukom a vibráciami,</w:t>
      </w:r>
    </w:p>
    <w:p w:rsidR="00E85774" w:rsidRPr="00614FE6" w:rsidP="00B367B1">
      <w:pPr>
        <w:pStyle w:val="Textodstavce"/>
        <w:numPr>
          <w:numId w:val="0"/>
        </w:numPr>
        <w:tabs>
          <w:tab w:val="clear" w:pos="785"/>
        </w:tabs>
        <w:bidi w:val="0"/>
        <w:spacing w:before="0" w:after="0"/>
        <w:ind w:firstLine="0"/>
        <w:jc w:val="left"/>
        <w:rPr>
          <w:rFonts w:ascii="Times New Roman" w:hAnsi="Times New Roman"/>
          <w:szCs w:val="24"/>
        </w:rPr>
      </w:pPr>
      <w:r w:rsidRPr="00614FE6" w:rsidR="00B367B1">
        <w:rPr>
          <w:rFonts w:ascii="Times New Roman" w:hAnsi="Times New Roman"/>
          <w:szCs w:val="24"/>
        </w:rPr>
        <w:t>f)</w:t>
        <w:tab/>
        <w:t>úspora energie a ochrana tepla stavby</w:t>
      </w:r>
    </w:p>
    <w:p w:rsidR="00B367B1" w:rsidRPr="00614FE6" w:rsidP="00E85774">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rPr>
        <w:t>Pôvodná vyhláška č. 532/2002 Z. z. obsahuje v svojom znení v druhej časti oddiele 1</w:t>
      </w:r>
      <w:r w:rsidRPr="00614FE6" w:rsidR="00906035">
        <w:rPr>
          <w:rFonts w:ascii="Times New Roman" w:hAnsi="Times New Roman"/>
          <w:szCs w:val="24"/>
        </w:rPr>
        <w:t>,</w:t>
      </w:r>
      <w:r w:rsidRPr="00614FE6">
        <w:rPr>
          <w:rFonts w:ascii="Times New Roman" w:hAnsi="Times New Roman"/>
          <w:szCs w:val="24"/>
        </w:rPr>
        <w:t xml:space="preserve"> §</w:t>
      </w:r>
      <w:r w:rsidRPr="00614FE6" w:rsidR="00906035">
        <w:rPr>
          <w:rFonts w:ascii="Times New Roman" w:hAnsi="Times New Roman"/>
          <w:szCs w:val="24"/>
        </w:rPr>
        <w:t>§ základných požiadaviek na stavby v súlade s s právom Európskej únie v rovnakom znení a poradí</w:t>
      </w:r>
      <w:r w:rsidRPr="00614FE6">
        <w:rPr>
          <w:rFonts w:ascii="Times New Roman" w:hAnsi="Times New Roman"/>
          <w:szCs w:val="24"/>
        </w:rPr>
        <w:t>.</w:t>
      </w:r>
      <w:r w:rsidRPr="00614FE6" w:rsidR="00906035">
        <w:rPr>
          <w:rFonts w:ascii="Times New Roman" w:hAnsi="Times New Roman"/>
          <w:szCs w:val="24"/>
        </w:rPr>
        <w:t xml:space="preserve"> Znenie jednotlivých požiadaviek je spresnené s poukázaním na platné normy formuláciou dodržania normových hodnôt.</w:t>
      </w:r>
    </w:p>
    <w:p w:rsidR="00B367B1" w:rsidRPr="00614FE6" w:rsidP="00E85774">
      <w:pPr>
        <w:pStyle w:val="Textodstavce"/>
        <w:numPr>
          <w:numId w:val="0"/>
        </w:numPr>
        <w:tabs>
          <w:tab w:val="clear" w:pos="785"/>
        </w:tabs>
        <w:bidi w:val="0"/>
        <w:spacing w:before="0" w:after="0"/>
        <w:ind w:firstLine="0"/>
        <w:jc w:val="left"/>
        <w:rPr>
          <w:rFonts w:ascii="Times New Roman" w:hAnsi="Times New Roman"/>
          <w:szCs w:val="24"/>
        </w:rPr>
      </w:pPr>
    </w:p>
    <w:p w:rsidR="00E85774" w:rsidRPr="00614FE6" w:rsidP="00E85774">
      <w:pPr>
        <w:pStyle w:val="BodyTextIndent"/>
        <w:bidi w:val="0"/>
        <w:ind w:left="0"/>
        <w:jc w:val="left"/>
        <w:rPr>
          <w:rFonts w:ascii="Times New Roman" w:hAnsi="Times New Roman"/>
          <w:szCs w:val="24"/>
          <w:u w:val="single"/>
        </w:rPr>
      </w:pPr>
      <w:r w:rsidRPr="00614FE6">
        <w:rPr>
          <w:rFonts w:ascii="Times New Roman" w:hAnsi="Times New Roman"/>
          <w:szCs w:val="24"/>
          <w:u w:val="single"/>
        </w:rPr>
        <w:t>Mechanická odolnosť a stabilita</w:t>
      </w:r>
    </w:p>
    <w:p w:rsidR="00E85774" w:rsidRPr="00614FE6" w:rsidP="00360BE0">
      <w:pPr>
        <w:bidi w:val="0"/>
        <w:rPr>
          <w:rFonts w:ascii="Times New Roman" w:hAnsi="Times New Roman"/>
          <w:szCs w:val="24"/>
        </w:rPr>
      </w:pPr>
    </w:p>
    <w:p w:rsidR="00E85774" w:rsidRPr="00614FE6" w:rsidP="00E85774">
      <w:pPr>
        <w:bidi w:val="0"/>
        <w:spacing w:before="120"/>
        <w:jc w:val="left"/>
        <w:rPr>
          <w:rFonts w:ascii="Times New Roman" w:hAnsi="Times New Roman"/>
          <w:szCs w:val="24"/>
        </w:rPr>
      </w:pPr>
      <w:r w:rsidRPr="00614FE6">
        <w:rPr>
          <w:rFonts w:ascii="Times New Roman" w:hAnsi="Times New Roman"/>
          <w:szCs w:val="24"/>
        </w:rPr>
        <w:t xml:space="preserve">Ustanovenia rozvádzajú základné požiadavky na stavby uvedené v novom stavebnom zákone, </w:t>
      </w:r>
      <w:r w:rsidRPr="00614FE6" w:rsidR="00906035">
        <w:rPr>
          <w:rFonts w:ascii="Times New Roman" w:hAnsi="Times New Roman"/>
          <w:szCs w:val="24"/>
        </w:rPr>
        <w:t>v súlade</w:t>
      </w:r>
      <w:r w:rsidRPr="00614FE6">
        <w:rPr>
          <w:rFonts w:ascii="Times New Roman" w:hAnsi="Times New Roman"/>
          <w:szCs w:val="24"/>
        </w:rPr>
        <w:t xml:space="preserve"> s právom platným v štátoch Európskej únie, najmä so smernicou Rady 89/106/EHS z 21. decembra 1988, ktorá v základnej požiadavke č.1 požaduje od stavby, aby bola navrhnutá a zhotovená takým spôsobom, aby zaťaženia, ktoré na ňu budú pravdepodobne pôsobiť v priebehu zhotovovania a užívania, nemali za následok:</w:t>
      </w:r>
    </w:p>
    <w:p w:rsidR="00E85774" w:rsidRPr="00614FE6" w:rsidP="00ED1D84">
      <w:pPr>
        <w:pStyle w:val="BodyText"/>
        <w:numPr>
          <w:numId w:val="13"/>
        </w:numPr>
        <w:autoSpaceDE w:val="0"/>
        <w:autoSpaceDN w:val="0"/>
        <w:bidi w:val="0"/>
        <w:spacing w:after="0"/>
        <w:jc w:val="left"/>
        <w:rPr>
          <w:rFonts w:ascii="Times New Roman" w:hAnsi="Times New Roman"/>
          <w:szCs w:val="24"/>
        </w:rPr>
      </w:pPr>
      <w:r w:rsidRPr="00614FE6">
        <w:rPr>
          <w:rFonts w:ascii="Times New Roman" w:hAnsi="Times New Roman"/>
          <w:szCs w:val="24"/>
        </w:rPr>
        <w:t>zrútenie stavby alebo je častí,</w:t>
      </w:r>
    </w:p>
    <w:p w:rsidR="00E85774" w:rsidRPr="00614FE6" w:rsidP="00ED1D84">
      <w:pPr>
        <w:pStyle w:val="BodyText"/>
        <w:numPr>
          <w:numId w:val="13"/>
        </w:numPr>
        <w:autoSpaceDE w:val="0"/>
        <w:autoSpaceDN w:val="0"/>
        <w:bidi w:val="0"/>
        <w:spacing w:after="0"/>
        <w:jc w:val="left"/>
        <w:rPr>
          <w:rFonts w:ascii="Times New Roman" w:hAnsi="Times New Roman"/>
          <w:szCs w:val="24"/>
        </w:rPr>
      </w:pPr>
      <w:r w:rsidRPr="00614FE6">
        <w:rPr>
          <w:rFonts w:ascii="Times New Roman" w:hAnsi="Times New Roman"/>
          <w:szCs w:val="24"/>
        </w:rPr>
        <w:t>väčší stupeň nedovoleného pretvorenia,</w:t>
      </w:r>
    </w:p>
    <w:p w:rsidR="00E85774" w:rsidRPr="00614FE6" w:rsidP="00ED1D84">
      <w:pPr>
        <w:pStyle w:val="BodyText"/>
        <w:numPr>
          <w:numId w:val="13"/>
        </w:numPr>
        <w:autoSpaceDE w:val="0"/>
        <w:autoSpaceDN w:val="0"/>
        <w:bidi w:val="0"/>
        <w:spacing w:after="0"/>
        <w:jc w:val="left"/>
        <w:rPr>
          <w:rFonts w:ascii="Times New Roman" w:hAnsi="Times New Roman"/>
          <w:szCs w:val="24"/>
        </w:rPr>
      </w:pPr>
      <w:r w:rsidRPr="00614FE6">
        <w:rPr>
          <w:rFonts w:ascii="Times New Roman" w:hAnsi="Times New Roman"/>
          <w:szCs w:val="24"/>
        </w:rPr>
        <w:t>poškodenie iných častí stavieb alebo zariadení pripojených ku konštrukcii alebo nainštalovaného zariadenia následkom deformácie nosnej konštrukcie,</w:t>
      </w:r>
    </w:p>
    <w:p w:rsidR="00E85774" w:rsidRPr="00614FE6" w:rsidP="00ED1D84">
      <w:pPr>
        <w:pStyle w:val="BodyText"/>
        <w:numPr>
          <w:numId w:val="13"/>
        </w:numPr>
        <w:autoSpaceDE w:val="0"/>
        <w:autoSpaceDN w:val="0"/>
        <w:bidi w:val="0"/>
        <w:spacing w:after="0"/>
        <w:jc w:val="left"/>
        <w:rPr>
          <w:rFonts w:ascii="Times New Roman" w:hAnsi="Times New Roman"/>
          <w:szCs w:val="24"/>
        </w:rPr>
      </w:pPr>
      <w:r w:rsidRPr="00614FE6">
        <w:rPr>
          <w:rFonts w:ascii="Times New Roman" w:hAnsi="Times New Roman"/>
          <w:szCs w:val="24"/>
        </w:rPr>
        <w:t>poškodenie spôsobené v rozsahu neúmernom tejto udalosti.</w:t>
      </w:r>
    </w:p>
    <w:p w:rsidR="00E85774" w:rsidRPr="00614FE6" w:rsidP="00E85774">
      <w:pPr>
        <w:pStyle w:val="BodyText"/>
        <w:bidi w:val="0"/>
        <w:ind w:firstLine="708"/>
        <w:jc w:val="left"/>
        <w:rPr>
          <w:rFonts w:ascii="Times New Roman" w:hAnsi="Times New Roman"/>
          <w:szCs w:val="24"/>
        </w:rPr>
      </w:pPr>
      <w:r w:rsidRPr="00614FE6">
        <w:rPr>
          <w:rFonts w:ascii="Times New Roman" w:hAnsi="Times New Roman"/>
          <w:szCs w:val="24"/>
        </w:rPr>
        <w:t>Zaťaženia (anglický actions, nemecký Einwirkungen), ktoré by mohli u stavieb ovplyvňovať základné požiadavky, sú vyvolávané činiteľmi pôsobiacimi na stavby alebo ich časti. Patria sem mechanické, chemické, biologické, teplotné, elektromagnetické činitele.</w:t>
      </w:r>
    </w:p>
    <w:p w:rsidR="00E85774" w:rsidRPr="00614FE6" w:rsidP="00E85774">
      <w:pPr>
        <w:pStyle w:val="BodyText"/>
        <w:bidi w:val="0"/>
        <w:jc w:val="left"/>
        <w:rPr>
          <w:rFonts w:ascii="Times New Roman" w:hAnsi="Times New Roman"/>
          <w:szCs w:val="24"/>
        </w:rPr>
      </w:pPr>
      <w:r w:rsidRPr="00614FE6">
        <w:rPr>
          <w:rFonts w:ascii="Times New Roman" w:hAnsi="Times New Roman"/>
          <w:szCs w:val="24"/>
        </w:rPr>
        <w:t>Zásady overovania splnenia základného požiadavku “Mechanická odolnosť a stabilita“ sú definované smernicou Rady 89/106/EHS interpretačný dokument, základná požiadavka č. 1 najmä v kapitolách všeobecne, zaťaženie, overovanie splnenia základnej požiadavky, metódy overovania mechanickej odolnosti a stability stavieb.</w:t>
      </w:r>
    </w:p>
    <w:p w:rsidR="00E85774" w:rsidRPr="00614FE6" w:rsidP="00E85774">
      <w:pPr>
        <w:bidi w:val="0"/>
        <w:jc w:val="left"/>
        <w:rPr>
          <w:rFonts w:ascii="Times New Roman" w:hAnsi="Times New Roman"/>
          <w:szCs w:val="24"/>
        </w:rPr>
      </w:pPr>
      <w:r w:rsidRPr="00614FE6">
        <w:rPr>
          <w:rFonts w:ascii="Times New Roman" w:hAnsi="Times New Roman"/>
          <w:szCs w:val="24"/>
        </w:rPr>
        <w:t>Závažným zlyhaniam treba pochopiteľne predchádzať. Napriek tomu vo veľmi vzácnych prípadoch nepriaznivá kombinácia viacerých faktorov, ako sú činnosť, sily a geometrické parametre, často považované za náhodné premenné, môžu predsa len spôsobiť kolaps. Preto sa určitá pravdepodobnosť zlyhania nedá úplne vylúčiť. Na to, aby sa táto pravdepodobnosť udržala na určitej akceptovateľnej úrovni, národné predpisy, alebo dokumenty, na ktoré sa predpisy odvolávajú, predpisuje určité hodnoty parametrov pre návrhové výpočty.</w:t>
      </w:r>
    </w:p>
    <w:p w:rsidR="00E85774" w:rsidRPr="00614FE6" w:rsidP="00E85774">
      <w:pPr>
        <w:bidi w:val="0"/>
        <w:jc w:val="left"/>
        <w:rPr>
          <w:rFonts w:ascii="Times New Roman" w:hAnsi="Times New Roman"/>
          <w:szCs w:val="24"/>
        </w:rPr>
      </w:pPr>
      <w:r w:rsidRPr="00614FE6">
        <w:rPr>
          <w:rFonts w:ascii="Times New Roman" w:hAnsi="Times New Roman"/>
          <w:szCs w:val="24"/>
        </w:rPr>
        <w:t>Požiadavky týkajúce sa zlyhania spôsobeného nepriaznivými kombináciami základných premenných je možné prezentovať podobným spôsobom, ako iné požiadavky kladené na stavby. Ale zlyhanie nosných konštrukcií môže byť spôsobené aj viac menej neočakávanou akciou prehliadnutou pri návrhu, alebo závažnou ľudskou chybou počas plánovania návrhu, výstavby, alebo užívania konštrukcie.</w:t>
      </w:r>
    </w:p>
    <w:p w:rsidR="00E85774" w:rsidRPr="00614FE6" w:rsidP="00E85774">
      <w:pPr>
        <w:bidi w:val="0"/>
        <w:jc w:val="left"/>
        <w:rPr>
          <w:rFonts w:ascii="Times New Roman" w:hAnsi="Times New Roman"/>
          <w:szCs w:val="24"/>
        </w:rPr>
      </w:pPr>
      <w:r w:rsidRPr="00614FE6">
        <w:rPr>
          <w:rFonts w:ascii="Times New Roman" w:hAnsi="Times New Roman"/>
          <w:szCs w:val="24"/>
        </w:rPr>
        <w:t>Náhodné udalosti sa môžu vyskytnúť napríklad v súvislosti s výnimočnými udalosťami, ako sú explózie, nárazy dopravných prostriedkov, záplavy, silné zemetrasenia, atď., alebo ako výsledok iných nehôd, ako napr. požiar</w:t>
      </w:r>
    </w:p>
    <w:p w:rsidR="00E83888" w:rsidRPr="00614FE6" w:rsidP="00E83888">
      <w:pPr>
        <w:bidi w:val="0"/>
        <w:rPr>
          <w:rFonts w:ascii="Times New Roman" w:hAnsi="Times New Roman"/>
          <w:szCs w:val="24"/>
        </w:rPr>
      </w:pPr>
      <w:r w:rsidRPr="00614FE6">
        <w:rPr>
          <w:rFonts w:ascii="Times New Roman" w:hAnsi="Times New Roman"/>
          <w:szCs w:val="24"/>
        </w:rPr>
        <w:t>Každé stavebné zariadenie musí byť v celosti, v jeho jednotlivých častiach a pre seba samo stabilné. Stabilita musí byť zaistená aj počas vyhotovovania a pri zmene a odstraňovaní. Stabilita druhých stavebných zariadení a nosnosť stavebného pozemku susedných pozemkov nesmie byť ohrozená.</w:t>
      </w:r>
    </w:p>
    <w:p w:rsidR="00E83888" w:rsidRPr="00614FE6" w:rsidP="00E83888">
      <w:pPr>
        <w:pStyle w:val="Heading6"/>
        <w:numPr>
          <w:ilvl w:val="0"/>
          <w:numId w:val="0"/>
        </w:numPr>
        <w:tabs>
          <w:tab w:val="clear" w:pos="2520"/>
        </w:tabs>
        <w:bidi w:val="0"/>
        <w:spacing w:before="0" w:after="0"/>
        <w:ind w:firstLine="0"/>
        <w:rPr>
          <w:rFonts w:ascii="Times New Roman" w:hAnsi="Times New Roman"/>
          <w:b w:val="0"/>
          <w:sz w:val="24"/>
          <w:szCs w:val="24"/>
        </w:rPr>
      </w:pPr>
      <w:r w:rsidRPr="00614FE6">
        <w:rPr>
          <w:rFonts w:ascii="Times New Roman" w:hAnsi="Times New Roman"/>
          <w:b w:val="0"/>
          <w:sz w:val="24"/>
          <w:szCs w:val="24"/>
        </w:rPr>
        <w:t>Ochrana proti vonkajším vplyvom.</w:t>
      </w:r>
    </w:p>
    <w:p w:rsidR="00E83888" w:rsidRPr="00614FE6" w:rsidP="00E83888">
      <w:pPr>
        <w:bidi w:val="0"/>
        <w:jc w:val="left"/>
        <w:rPr>
          <w:rFonts w:ascii="Times New Roman" w:hAnsi="Times New Roman"/>
          <w:szCs w:val="24"/>
        </w:rPr>
      </w:pPr>
      <w:r w:rsidRPr="00614FE6">
        <w:rPr>
          <w:rFonts w:ascii="Times New Roman" w:hAnsi="Times New Roman"/>
          <w:szCs w:val="24"/>
        </w:rPr>
        <w:t>Stavebné zariadenia treba usporiadať, postaviť, meniť a udržiavať tak, aby chemickými, fyzikálnymi, rastlinnými alebo zvieracími účinkami nevznikli žiadne nebezpečenstvá, odstrániteľné nevýhody alebo odstrániteľné zaťaženia</w:t>
      </w:r>
    </w:p>
    <w:p w:rsidR="00E83888" w:rsidRPr="00614FE6" w:rsidP="00E83888">
      <w:pPr>
        <w:bidi w:val="0"/>
        <w:jc w:val="left"/>
        <w:rPr>
          <w:rFonts w:ascii="Times New Roman" w:hAnsi="Times New Roman"/>
          <w:szCs w:val="24"/>
        </w:rPr>
      </w:pPr>
    </w:p>
    <w:p w:rsidR="00E83888" w:rsidRPr="00614FE6" w:rsidP="00E83888">
      <w:pPr>
        <w:bidi w:val="0"/>
        <w:jc w:val="left"/>
        <w:rPr>
          <w:rFonts w:ascii="Times New Roman" w:hAnsi="Times New Roman"/>
          <w:szCs w:val="24"/>
          <w:u w:val="single"/>
        </w:rPr>
      </w:pPr>
      <w:r w:rsidRPr="00614FE6">
        <w:rPr>
          <w:rFonts w:ascii="Times New Roman" w:hAnsi="Times New Roman"/>
          <w:szCs w:val="24"/>
          <w:u w:val="single"/>
        </w:rPr>
        <w:t>Požiarna bezpečnosť</w:t>
      </w:r>
    </w:p>
    <w:p w:rsidR="00E83888" w:rsidRPr="00614FE6" w:rsidP="00E83888">
      <w:pPr>
        <w:bidi w:val="0"/>
        <w:jc w:val="left"/>
        <w:rPr>
          <w:rFonts w:ascii="Times New Roman" w:hAnsi="Times New Roman"/>
          <w:szCs w:val="24"/>
        </w:rPr>
      </w:pPr>
    </w:p>
    <w:p w:rsidR="008C5E45" w:rsidRPr="00614FE6" w:rsidP="008C5E45">
      <w:pPr>
        <w:bidi w:val="0"/>
        <w:spacing w:before="120"/>
        <w:jc w:val="left"/>
        <w:rPr>
          <w:rFonts w:ascii="Times New Roman" w:hAnsi="Times New Roman"/>
          <w:szCs w:val="24"/>
        </w:rPr>
      </w:pPr>
      <w:r w:rsidRPr="00614FE6" w:rsidR="00906035">
        <w:rPr>
          <w:rFonts w:ascii="Times New Roman" w:hAnsi="Times New Roman"/>
          <w:szCs w:val="24"/>
        </w:rPr>
        <w:t xml:space="preserve">Navrhované znenie preberá citáciu stavebného zákona ako </w:t>
      </w:r>
      <w:r w:rsidRPr="00614FE6" w:rsidR="00975B19">
        <w:rPr>
          <w:rFonts w:ascii="Times New Roman" w:hAnsi="Times New Roman"/>
          <w:szCs w:val="24"/>
        </w:rPr>
        <w:t>základnú</w:t>
      </w:r>
      <w:r w:rsidRPr="00614FE6" w:rsidR="00906035">
        <w:rPr>
          <w:rFonts w:ascii="Times New Roman" w:hAnsi="Times New Roman"/>
          <w:szCs w:val="24"/>
        </w:rPr>
        <w:t xml:space="preserve"> požiadavku a</w:t>
      </w:r>
      <w:r w:rsidRPr="00614FE6" w:rsidR="00975B19">
        <w:rPr>
          <w:rFonts w:ascii="Times New Roman" w:hAnsi="Times New Roman"/>
          <w:szCs w:val="24"/>
        </w:rPr>
        <w:t> vzhľadom, že v</w:t>
      </w:r>
      <w:r w:rsidRPr="00614FE6">
        <w:rPr>
          <w:rFonts w:ascii="Times New Roman" w:hAnsi="Times New Roman"/>
          <w:szCs w:val="24"/>
        </w:rPr>
        <w:t xml:space="preserve"> slovenskej republike je požiarna bezpečnosť riešená samostatnými predpismi a normami ktoré ustanovujú technické požiadavky na požiarnu bezpečnosť pri výstavbe a pri užívaní stavieb z nasledujúcich dôvodov: </w:t>
      </w:r>
    </w:p>
    <w:p w:rsidR="008C5E45" w:rsidRPr="00614FE6" w:rsidP="008C5E45">
      <w:pPr>
        <w:bidi w:val="0"/>
        <w:spacing w:before="120"/>
        <w:jc w:val="left"/>
        <w:rPr>
          <w:rFonts w:ascii="Times New Roman" w:hAnsi="Times New Roman"/>
          <w:szCs w:val="24"/>
        </w:rPr>
      </w:pPr>
      <w:r w:rsidRPr="00614FE6">
        <w:rPr>
          <w:rFonts w:ascii="Times New Roman" w:hAnsi="Times New Roman"/>
          <w:szCs w:val="24"/>
        </w:rPr>
        <w:t>Požiadavka na požiarnu bezpečnosť stavby patrí medzi základné požiadavky na stavby  a tvorí veľmi dôležitú časť predpisov pre stavebné objekty v štátoch Európskej únie. Je pomerne jednoduché formulovať všeobecne upravujúce požiadavky bezpečnosti pre užívateľov vo vzťahu k nebezpečenstvu požiaru. Ak v budove vypukne požiar, má byť zaistená bezpečnosť pre obyvateľov nezávisle na ich veku a fyzickej kondícii, ako aj pre požiarnikov bojujúcich s požiarom. Priame majetkové straty a nepriame straty ako dôsledok nefunkčnosti budovy majú byť v prijateľnom vzťahu k nákladom na prevenciu požiaru a služby na boj s požiarom. Požiar sa nemá rozšíriť na susedné budovy.</w:t>
      </w:r>
    </w:p>
    <w:p w:rsidR="008C5E45" w:rsidRPr="00614FE6" w:rsidP="008C5E45">
      <w:pPr>
        <w:bidi w:val="0"/>
        <w:jc w:val="left"/>
        <w:rPr>
          <w:rFonts w:ascii="Times New Roman" w:hAnsi="Times New Roman"/>
          <w:szCs w:val="24"/>
        </w:rPr>
      </w:pPr>
      <w:r w:rsidRPr="00614FE6">
        <w:rPr>
          <w:rFonts w:ascii="Times New Roman" w:hAnsi="Times New Roman"/>
          <w:szCs w:val="24"/>
        </w:rPr>
        <w:t>Napriek tomu dnešné vedomosti prakticky neumožňujú ohodnotiť na základe projektu stavby, nakoľko sú skutočné požiadavky bezpečnosti splnené. Vplyv rôznych vlastností stavby na úroveň bezpečnosti obyvateľov a na náklady na straty pri požiare nie sú dostatočne známe, aby umožnili takéto hodnotenie. Podobne nie je možné navrhnúť pravidlá požiarnej bezpečnosti založené iba na uskutočnení užívateľských požiadaviek. Za tejto situácie prístup, ktorý sa zdá najbližší koncepcii regulácie na základe požiadaviek je prezentovaný nižšie.</w:t>
      </w:r>
    </w:p>
    <w:p w:rsidR="008C5E45" w:rsidRPr="00614FE6" w:rsidP="008C5E45">
      <w:pPr>
        <w:bidi w:val="0"/>
        <w:ind w:firstLine="708"/>
        <w:jc w:val="left"/>
        <w:rPr>
          <w:rFonts w:ascii="Times New Roman" w:hAnsi="Times New Roman"/>
          <w:szCs w:val="24"/>
        </w:rPr>
      </w:pPr>
      <w:r w:rsidRPr="00614FE6">
        <w:rPr>
          <w:rFonts w:ascii="Times New Roman" w:hAnsi="Times New Roman"/>
          <w:szCs w:val="24"/>
        </w:rPr>
        <w:t>Bezpečnosť obyvateľov budovy a ochrana majetku pred požiarom záleží na rozličných zdržaniach alebo časových intervaloch, ktoré vytvárajú následné kroky vo vývoji požiaru a jeho kontrole, ako sú poplachové a pohotovostné časové intervaly, časové intervaly pre zásah požiarnických oddielov, časový interval na evakuáciu, časový interval na prežitie v miestnosti vystavenej požiaru alebo dymu, časový interval, počas ktorého sa konštrukcia budovy nezrúti, atď., alebo presnejšie, ochrana záleží na vzťahoch medzi týmito časovými intervalmi, vrátane určitého bezpečnostného rozpätia. Tieto závisia na chovaní budovy ako celku a od jej jednotlivých častí, t. j. chovania poplašného a pohotovostného systému, členenia budovy, požiarnej odolnosti nosnej konštrukcie atď., ako aj na chovaní obyvateľov a požiarnikov.</w:t>
      </w:r>
    </w:p>
    <w:p w:rsidR="008C5E45" w:rsidRPr="00614FE6" w:rsidP="008C5E45">
      <w:pPr>
        <w:bidi w:val="0"/>
        <w:jc w:val="left"/>
        <w:rPr>
          <w:rFonts w:ascii="Times New Roman" w:hAnsi="Times New Roman"/>
          <w:szCs w:val="24"/>
        </w:rPr>
      </w:pPr>
      <w:r w:rsidRPr="00614FE6">
        <w:rPr>
          <w:rFonts w:ascii="Times New Roman" w:hAnsi="Times New Roman"/>
          <w:szCs w:val="24"/>
        </w:rPr>
        <w:t>Kombinácia hodnôt a vzťahov medzi parametrami bezpečnosti – predovšetkým časové intervaly a parametre chovania sa – vytvárajú bezpečnostný scenár. Pre každý typ budovy (napr. obytné budovy, nemocnice, verejné budovy, dielne atď.) je možné si predstaviť rôzne bezpečnostné scenáre.</w:t>
      </w:r>
    </w:p>
    <w:p w:rsidR="008C5E45" w:rsidRPr="00614FE6" w:rsidP="008C5E45">
      <w:pPr>
        <w:pStyle w:val="BodyText"/>
        <w:bidi w:val="0"/>
        <w:spacing w:after="0"/>
        <w:ind w:firstLine="708"/>
        <w:jc w:val="left"/>
        <w:rPr>
          <w:rFonts w:ascii="Times New Roman" w:hAnsi="Times New Roman"/>
          <w:szCs w:val="24"/>
        </w:rPr>
      </w:pPr>
      <w:r w:rsidRPr="00614FE6">
        <w:rPr>
          <w:rFonts w:ascii="Times New Roman" w:hAnsi="Times New Roman"/>
          <w:szCs w:val="24"/>
        </w:rPr>
        <w:t>Terminológia a jej výklad vyplývajú z požiadaviek zosúladiť slovenské právo s právom platným v štátoch Európskej únie, najmä smernicou Rady 89/106/EHS z 21. decembra 1988, ktorá požaduje v základnej požiadavke č. 2 od stavby, aby bola navrhnutá a zhotovená takým spôsobom, aby v prípade požiaru:</w:t>
      </w:r>
    </w:p>
    <w:p w:rsidR="008C5E45" w:rsidRPr="00614FE6" w:rsidP="008C5E45">
      <w:pPr>
        <w:pStyle w:val="BodyText"/>
        <w:bidi w:val="0"/>
        <w:spacing w:after="0"/>
        <w:jc w:val="left"/>
        <w:rPr>
          <w:rFonts w:ascii="Times New Roman" w:hAnsi="Times New Roman"/>
          <w:szCs w:val="24"/>
        </w:rPr>
      </w:pPr>
      <w:r w:rsidRPr="00614FE6">
        <w:rPr>
          <w:rFonts w:ascii="Times New Roman" w:hAnsi="Times New Roman"/>
          <w:szCs w:val="24"/>
        </w:rPr>
        <w:t>bola po určitú dobu zachovaná únosnosť a stabilita konštrukcie,</w:t>
      </w:r>
    </w:p>
    <w:p w:rsidR="008C5E45" w:rsidRPr="00614FE6" w:rsidP="008C5E45">
      <w:pPr>
        <w:pStyle w:val="BodyText"/>
        <w:bidi w:val="0"/>
        <w:spacing w:after="0"/>
        <w:jc w:val="left"/>
        <w:rPr>
          <w:rFonts w:ascii="Times New Roman" w:hAnsi="Times New Roman"/>
          <w:szCs w:val="24"/>
        </w:rPr>
      </w:pPr>
      <w:r w:rsidRPr="00614FE6">
        <w:rPr>
          <w:rFonts w:ascii="Times New Roman" w:hAnsi="Times New Roman"/>
          <w:szCs w:val="24"/>
        </w:rPr>
        <w:t>bol obmedzený rozvoj a šírenie ohňa a dymu v stavebnom objekte,</w:t>
      </w:r>
    </w:p>
    <w:p w:rsidR="008C5E45" w:rsidRPr="00614FE6" w:rsidP="008C5E45">
      <w:pPr>
        <w:pStyle w:val="BodyText"/>
        <w:bidi w:val="0"/>
        <w:spacing w:after="0"/>
        <w:jc w:val="left"/>
        <w:rPr>
          <w:rFonts w:ascii="Times New Roman" w:hAnsi="Times New Roman"/>
          <w:szCs w:val="24"/>
        </w:rPr>
      </w:pPr>
      <w:r w:rsidRPr="00614FE6">
        <w:rPr>
          <w:rFonts w:ascii="Times New Roman" w:hAnsi="Times New Roman"/>
          <w:szCs w:val="24"/>
        </w:rPr>
        <w:t>bolo obmedzené šírenie požiaru na susedné stavby,</w:t>
      </w:r>
    </w:p>
    <w:p w:rsidR="008C5E45" w:rsidRPr="00614FE6" w:rsidP="008C5E45">
      <w:pPr>
        <w:pStyle w:val="BodyText"/>
        <w:bidi w:val="0"/>
        <w:spacing w:after="0"/>
        <w:jc w:val="left"/>
        <w:rPr>
          <w:rFonts w:ascii="Times New Roman" w:hAnsi="Times New Roman"/>
          <w:szCs w:val="24"/>
        </w:rPr>
      </w:pPr>
      <w:r w:rsidRPr="00614FE6">
        <w:rPr>
          <w:rFonts w:ascii="Times New Roman" w:hAnsi="Times New Roman"/>
          <w:szCs w:val="24"/>
        </w:rPr>
        <w:t>mohli osoby opustiť stavbu alebo boli zachránené iným spôsobom,</w:t>
      </w:r>
    </w:p>
    <w:p w:rsidR="008C5E45" w:rsidRPr="00614FE6" w:rsidP="008C5E45">
      <w:pPr>
        <w:pStyle w:val="BodyText"/>
        <w:bidi w:val="0"/>
        <w:spacing w:after="0"/>
        <w:jc w:val="left"/>
        <w:rPr>
          <w:rFonts w:ascii="Times New Roman" w:hAnsi="Times New Roman"/>
          <w:szCs w:val="24"/>
        </w:rPr>
      </w:pPr>
      <w:r w:rsidRPr="00614FE6">
        <w:rPr>
          <w:rFonts w:ascii="Times New Roman" w:hAnsi="Times New Roman"/>
          <w:szCs w:val="24"/>
        </w:rPr>
        <w:t>bola zobratá do úvahy bezpečnosť záchranných jednotiek.</w:t>
      </w:r>
    </w:p>
    <w:p w:rsidR="008C5E45" w:rsidRPr="00614FE6" w:rsidP="008C5E45">
      <w:pPr>
        <w:pStyle w:val="BodyText"/>
        <w:bidi w:val="0"/>
        <w:spacing w:after="0"/>
        <w:ind w:firstLine="708"/>
        <w:jc w:val="left"/>
        <w:rPr>
          <w:rFonts w:ascii="Times New Roman" w:hAnsi="Times New Roman"/>
          <w:szCs w:val="24"/>
        </w:rPr>
      </w:pPr>
      <w:r w:rsidRPr="00614FE6">
        <w:rPr>
          <w:rFonts w:ascii="Times New Roman" w:hAnsi="Times New Roman"/>
          <w:szCs w:val="24"/>
        </w:rPr>
        <w:t>Požiarna bezpečnosť budov zahŕňa požiadavky na usporiadanie budov a na úžitkové vlastnosti nosných konštrukcií, stavebných výrobkov, technických zariadení a požiarne bezpečnostných zariadení v podmienkach požiaru.</w:t>
      </w:r>
    </w:p>
    <w:p w:rsidR="008C5E45" w:rsidRPr="00614FE6" w:rsidP="008C5E45">
      <w:pPr>
        <w:pStyle w:val="BodyText"/>
        <w:bidi w:val="0"/>
        <w:spacing w:after="0"/>
        <w:ind w:firstLine="708"/>
        <w:jc w:val="left"/>
        <w:rPr>
          <w:rFonts w:ascii="Times New Roman" w:hAnsi="Times New Roman"/>
          <w:szCs w:val="24"/>
        </w:rPr>
      </w:pPr>
      <w:r w:rsidRPr="00614FE6">
        <w:rPr>
          <w:rFonts w:ascii="Times New Roman" w:hAnsi="Times New Roman"/>
          <w:szCs w:val="24"/>
        </w:rPr>
        <w:t>Stratégia požiarnej bezpečnosti podľa EÚ je zameraná na znižovanie počtu požiarov na minimum, požiarnu bezpečnosť osôb zvýšením včasného zistenia požiaru požiarnou signalizáciou, poplachovým systémom alebo potlačením požiaru vhodným požiarne bezpečnostným systémom, prevenciou prenosu požiaru na susedné budovy, možnosť zásahu požiarnych a záchranných jednotiek a pod.</w:t>
      </w:r>
    </w:p>
    <w:p w:rsidR="008C5E45" w:rsidRPr="00614FE6" w:rsidP="008C5E45">
      <w:pPr>
        <w:pStyle w:val="BodyText"/>
        <w:bidi w:val="0"/>
        <w:spacing w:after="0"/>
        <w:jc w:val="left"/>
        <w:rPr>
          <w:rFonts w:ascii="Times New Roman" w:hAnsi="Times New Roman"/>
          <w:szCs w:val="24"/>
        </w:rPr>
      </w:pPr>
    </w:p>
    <w:p w:rsidR="008C5E45" w:rsidRPr="00614FE6" w:rsidP="008C5E45">
      <w:pPr>
        <w:pStyle w:val="BodyText"/>
        <w:bidi w:val="0"/>
        <w:spacing w:after="0"/>
        <w:jc w:val="left"/>
        <w:rPr>
          <w:rFonts w:ascii="Times New Roman" w:hAnsi="Times New Roman"/>
          <w:szCs w:val="24"/>
          <w:u w:val="single"/>
        </w:rPr>
      </w:pPr>
      <w:r w:rsidRPr="00614FE6">
        <w:rPr>
          <w:rFonts w:ascii="Times New Roman" w:hAnsi="Times New Roman"/>
          <w:szCs w:val="24"/>
          <w:u w:val="single"/>
        </w:rPr>
        <w:t>Hygiena a ochrana zdravia a životného prostredia</w:t>
      </w:r>
    </w:p>
    <w:p w:rsidR="00975B19" w:rsidRPr="00614FE6" w:rsidP="008C5E45">
      <w:pPr>
        <w:pStyle w:val="BodyText"/>
        <w:bidi w:val="0"/>
        <w:spacing w:after="0"/>
        <w:jc w:val="left"/>
        <w:rPr>
          <w:rFonts w:ascii="Times New Roman" w:hAnsi="Times New Roman"/>
          <w:szCs w:val="24"/>
        </w:rPr>
      </w:pPr>
    </w:p>
    <w:p w:rsidR="008C5E45" w:rsidRPr="00614FE6" w:rsidP="008C5E45">
      <w:pPr>
        <w:pStyle w:val="BodyText"/>
        <w:bidi w:val="0"/>
        <w:spacing w:after="0"/>
        <w:jc w:val="left"/>
        <w:rPr>
          <w:rFonts w:ascii="Times New Roman" w:hAnsi="Times New Roman"/>
          <w:i/>
          <w:szCs w:val="24"/>
        </w:rPr>
      </w:pPr>
      <w:r w:rsidRPr="00614FE6" w:rsidR="007F7964">
        <w:rPr>
          <w:rFonts w:ascii="Times New Roman" w:hAnsi="Times New Roman"/>
          <w:i/>
          <w:szCs w:val="24"/>
        </w:rPr>
        <w:t>Všeobecné požiadavky na ochranu zdravia, zdravých životných podmienok a životného prostredia</w:t>
      </w:r>
    </w:p>
    <w:p w:rsidR="007F7964" w:rsidRPr="00614FE6" w:rsidP="008C5E45">
      <w:pPr>
        <w:pStyle w:val="BodyText"/>
        <w:bidi w:val="0"/>
        <w:spacing w:after="0"/>
        <w:jc w:val="left"/>
        <w:rPr>
          <w:rFonts w:ascii="Times New Roman" w:hAnsi="Times New Roman"/>
          <w:szCs w:val="24"/>
        </w:rPr>
      </w:pPr>
    </w:p>
    <w:p w:rsidR="007F7964" w:rsidRPr="00614FE6" w:rsidP="007F7964">
      <w:pPr>
        <w:bidi w:val="0"/>
        <w:jc w:val="left"/>
        <w:rPr>
          <w:rFonts w:ascii="Times New Roman" w:hAnsi="Times New Roman"/>
          <w:szCs w:val="24"/>
        </w:rPr>
      </w:pPr>
      <w:r w:rsidRPr="00614FE6">
        <w:rPr>
          <w:rFonts w:ascii="Times New Roman" w:hAnsi="Times New Roman"/>
          <w:szCs w:val="24"/>
        </w:rPr>
        <w:t>Ide o základné požiadavky na stavby z hľadiska hygieny, ochrany zdravia a životného prostredia vymenované v stavebnom a spresnené v tejto vykonávacej vyhláške.</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ab/>
        <w:t xml:space="preserve">Terminológia a jej výklad vyplývajú z požiadaviek </w:t>
      </w:r>
      <w:r w:rsidRPr="00614FE6" w:rsidR="00975B19">
        <w:rPr>
          <w:rFonts w:ascii="Times New Roman" w:hAnsi="Times New Roman"/>
          <w:szCs w:val="24"/>
        </w:rPr>
        <w:t>súľadu</w:t>
      </w:r>
      <w:r w:rsidRPr="00614FE6">
        <w:rPr>
          <w:rFonts w:ascii="Times New Roman" w:hAnsi="Times New Roman"/>
          <w:szCs w:val="24"/>
        </w:rPr>
        <w:t xml:space="preserve"> s právom platným v štátoch Európskej únie, najmä smernicou Rady 89/106/EHS z 21. decembra 1988, ktorá požaduje v základnej požiadavke č. 3 od stavby, aby bola navrhnutá a zhotovená takým spôsobom, aby neohrozovala hygienu alebo zdravie jej obyvateľov, alebo susedov, predovšetkým následkom týchto javov:</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 vypúšťaním toxických plynov,</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 prítomnosťou nebezpečných častíc alebo plynov v ovzduší,</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 emisiou nebezpečných žiarení,</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 znečistením alebo zamorením vody alebo pôdy,</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 nedostatočným zneškodňovaním odpadových vôd, dymu a tuhých alebo kvapalných odpadov,</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 výskytom vlhkosti v stavebných konštrukciách alebo na povrchu vo vnútri stavieb.</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Pri spracovaní technických požiadaviek, harmonizovaných noriem atď., je potrebné uvažovať aj s hľadiskami:</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 vnútorného prostredia ,</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 zásobovania vodou,</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 odvádzania odpadových vôd,</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 xml:space="preserve">- odstraňovania tuhého odpadu, </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 vonkajšieho prostredia.</w:t>
      </w:r>
    </w:p>
    <w:p w:rsidR="007F7964" w:rsidRPr="00614FE6" w:rsidP="007F7964">
      <w:pPr>
        <w:pStyle w:val="BodyText"/>
        <w:bidi w:val="0"/>
        <w:spacing w:after="0"/>
        <w:jc w:val="left"/>
        <w:rPr>
          <w:rFonts w:ascii="Times New Roman" w:hAnsi="Times New Roman"/>
          <w:szCs w:val="24"/>
        </w:rPr>
      </w:pPr>
      <w:r w:rsidRPr="00614FE6">
        <w:rPr>
          <w:rFonts w:ascii="Times New Roman" w:hAnsi="Times New Roman"/>
          <w:szCs w:val="24"/>
        </w:rPr>
        <w:t>Ochrana pred hlukom je predmetom interpretačného dokumentu v základnej požiadavke č. 5.</w:t>
      </w:r>
    </w:p>
    <w:p w:rsidR="007F7964" w:rsidRPr="00614FE6" w:rsidP="007F7964">
      <w:pPr>
        <w:bidi w:val="0"/>
        <w:jc w:val="left"/>
        <w:rPr>
          <w:rFonts w:ascii="Times New Roman" w:hAnsi="Times New Roman"/>
          <w:szCs w:val="24"/>
        </w:rPr>
      </w:pPr>
      <w:r w:rsidRPr="00614FE6">
        <w:rPr>
          <w:rFonts w:ascii="Times New Roman" w:hAnsi="Times New Roman"/>
          <w:szCs w:val="24"/>
        </w:rPr>
        <w:t>Hygiena budovy, ktorej účelom je zaistiť zdravie jej obyvateľov, zahŕňa množstvo faktorov. Hygiena budovy záleží na hygiene vzduchu, suchosti priestorov, hygiene vody, hygiene tekutých a tuhých odpadov, hygiene povrchov, preslnení.</w:t>
      </w:r>
    </w:p>
    <w:p w:rsidR="007F7964" w:rsidRPr="00614FE6" w:rsidP="007F7964">
      <w:pPr>
        <w:bidi w:val="0"/>
        <w:jc w:val="left"/>
        <w:rPr>
          <w:rFonts w:ascii="Times New Roman" w:hAnsi="Times New Roman"/>
          <w:szCs w:val="24"/>
        </w:rPr>
      </w:pPr>
      <w:r w:rsidRPr="00614FE6">
        <w:rPr>
          <w:rFonts w:ascii="Times New Roman" w:hAnsi="Times New Roman"/>
          <w:szCs w:val="24"/>
        </w:rPr>
        <w:t>Stavebné predpisy sa majú zaoberať iba znečisťujúcimi časticami, ktoré sa emitujú v budove, pretože to sú jediné znečisťujúce častice, ktoré projektant, staviteľ môže kontrolovať a riadiť (vzduch prichádzajúci do vnútra budovy obvykle nie je filtrovaný). Kvalita vzduchu pre obyvateľov bude akceptovateľná ak nebude poškodzovať ich zdravie a zaistí čuchovú pohodu.</w:t>
      </w:r>
    </w:p>
    <w:p w:rsidR="007F7964" w:rsidRPr="00614FE6" w:rsidP="007F7964">
      <w:pPr>
        <w:bidi w:val="0"/>
        <w:ind w:firstLine="708"/>
        <w:jc w:val="left"/>
        <w:rPr>
          <w:rFonts w:ascii="Times New Roman" w:hAnsi="Times New Roman"/>
          <w:szCs w:val="24"/>
        </w:rPr>
      </w:pPr>
      <w:r w:rsidRPr="00614FE6">
        <w:rPr>
          <w:rFonts w:ascii="Times New Roman" w:hAnsi="Times New Roman"/>
          <w:szCs w:val="24"/>
        </w:rPr>
        <w:t>Požiadavky na suchosť priestorov sa definujú pomerne jednoducho napr. zariadenia, v ktorých sa majú pohybovať a prebývať ľudia sa majú navrhovať a stavať tak, aby sa zabezpečilo, že voda sa neobjaví na vnútorných povrchoch ani na vonkajších stenách, či už vo forme tekutiny, alebo vo forme škvŕn a že nebude tvoriť pleseň a zásadným spôsobom neovplyvní vlastnosti jednotlivých častí budovy.</w:t>
      </w:r>
    </w:p>
    <w:p w:rsidR="007F7964" w:rsidRPr="00614FE6" w:rsidP="007F7964">
      <w:pPr>
        <w:bidi w:val="0"/>
        <w:ind w:firstLine="708"/>
        <w:jc w:val="left"/>
        <w:rPr>
          <w:rFonts w:ascii="Times New Roman" w:hAnsi="Times New Roman"/>
          <w:szCs w:val="24"/>
        </w:rPr>
      </w:pPr>
      <w:r w:rsidRPr="00614FE6">
        <w:rPr>
          <w:rFonts w:ascii="Times New Roman" w:hAnsi="Times New Roman"/>
          <w:szCs w:val="24"/>
        </w:rPr>
        <w:t>Byty a budovy majú byť navrhované a stavané takým spôsobom, aby sa domáci odpad dal odstrániť z budovy bez nepríjemného zápachu, rizika prítomnosti hmyzu alebo iných zvierat, rizika znečistenia vzduchu, vody alebo pôdy, rizika nakazenia infekčnými chorobami.</w:t>
      </w:r>
    </w:p>
    <w:p w:rsidR="007F7964" w:rsidRPr="00614FE6" w:rsidP="007F7964">
      <w:pPr>
        <w:bidi w:val="0"/>
        <w:ind w:firstLine="708"/>
        <w:jc w:val="left"/>
        <w:rPr>
          <w:rFonts w:ascii="Times New Roman" w:hAnsi="Times New Roman"/>
          <w:szCs w:val="24"/>
        </w:rPr>
      </w:pPr>
      <w:r w:rsidRPr="00614FE6">
        <w:rPr>
          <w:rFonts w:ascii="Times New Roman" w:hAnsi="Times New Roman"/>
          <w:szCs w:val="24"/>
        </w:rPr>
        <w:t>Hygiena povrchov je zameraná na požiadavku, aby povrchy neboli toxické a je zameraná predovšetkým na ochranu zdravia detí, niektoré povrchy a nátery môžu deti olizovať, alebo odtrhnúť a prehltnúť.</w:t>
      </w:r>
    </w:p>
    <w:p w:rsidR="008C5E45" w:rsidRPr="00614FE6" w:rsidP="008C5E45">
      <w:pPr>
        <w:pStyle w:val="BodyText"/>
        <w:bidi w:val="0"/>
        <w:spacing w:after="0"/>
        <w:jc w:val="left"/>
        <w:rPr>
          <w:rFonts w:ascii="Times New Roman" w:hAnsi="Times New Roman"/>
          <w:szCs w:val="24"/>
        </w:rPr>
      </w:pPr>
    </w:p>
    <w:p w:rsidR="00FA70FA" w:rsidRPr="00614FE6" w:rsidP="008C5E45">
      <w:pPr>
        <w:pStyle w:val="BodyText"/>
        <w:bidi w:val="0"/>
        <w:spacing w:after="0"/>
        <w:jc w:val="left"/>
        <w:rPr>
          <w:rFonts w:ascii="Times New Roman" w:hAnsi="Times New Roman"/>
          <w:i/>
          <w:szCs w:val="24"/>
        </w:rPr>
      </w:pPr>
      <w:r w:rsidRPr="00614FE6" w:rsidR="007F7964">
        <w:rPr>
          <w:rFonts w:ascii="Times New Roman" w:hAnsi="Times New Roman"/>
          <w:i/>
          <w:szCs w:val="24"/>
        </w:rPr>
        <w:t>Denné a umelé osvetlenie, vetranie  a</w:t>
      </w:r>
      <w:r w:rsidRPr="00614FE6">
        <w:rPr>
          <w:rFonts w:ascii="Times New Roman" w:hAnsi="Times New Roman"/>
          <w:i/>
          <w:szCs w:val="24"/>
        </w:rPr>
        <w:t> </w:t>
      </w:r>
      <w:r w:rsidRPr="00614FE6" w:rsidR="007F7964">
        <w:rPr>
          <w:rFonts w:ascii="Times New Roman" w:hAnsi="Times New Roman"/>
          <w:i/>
          <w:szCs w:val="24"/>
        </w:rPr>
        <w:t>vykurovanie</w:t>
      </w:r>
      <w:r w:rsidRPr="00614FE6">
        <w:rPr>
          <w:rFonts w:ascii="Times New Roman" w:hAnsi="Times New Roman"/>
          <w:i/>
          <w:szCs w:val="24"/>
        </w:rPr>
        <w:t>, Preslnenie</w:t>
      </w:r>
    </w:p>
    <w:p w:rsidR="00FA70FA" w:rsidRPr="00614FE6" w:rsidP="008C5E45">
      <w:pPr>
        <w:pStyle w:val="BodyText"/>
        <w:bidi w:val="0"/>
        <w:spacing w:after="0"/>
        <w:jc w:val="left"/>
        <w:rPr>
          <w:rFonts w:ascii="Times New Roman" w:hAnsi="Times New Roman"/>
          <w:szCs w:val="24"/>
        </w:rPr>
      </w:pPr>
    </w:p>
    <w:p w:rsidR="00FA70FA" w:rsidRPr="00614FE6" w:rsidP="00FA70FA">
      <w:pPr>
        <w:bidi w:val="0"/>
        <w:jc w:val="left"/>
        <w:rPr>
          <w:rFonts w:ascii="Times New Roman" w:hAnsi="Times New Roman"/>
          <w:szCs w:val="24"/>
        </w:rPr>
      </w:pPr>
      <w:r w:rsidRPr="00614FE6">
        <w:rPr>
          <w:rFonts w:ascii="Times New Roman" w:hAnsi="Times New Roman"/>
          <w:szCs w:val="24"/>
        </w:rPr>
        <w:t xml:space="preserve">Preslnenie priestorov na bývanie a trvalý pobyt ľudí počas dňa t. j. priame prenikanie slnečného žiarenia do priestorov prispieva k uspokojovaniu požiadaviek </w:t>
      </w:r>
      <w:r w:rsidRPr="00614FE6" w:rsidR="00843771">
        <w:rPr>
          <w:rFonts w:ascii="Times New Roman" w:hAnsi="Times New Roman"/>
          <w:szCs w:val="24"/>
        </w:rPr>
        <w:t>viažucich</w:t>
      </w:r>
      <w:r w:rsidRPr="00614FE6">
        <w:rPr>
          <w:rFonts w:ascii="Times New Roman" w:hAnsi="Times New Roman"/>
          <w:szCs w:val="24"/>
        </w:rPr>
        <w:t xml:space="preserve"> sa k prirodzenému osvetleniu, tepelnej pohode, úspore energie a hygiene. V oblastiach s miernou klímou sa prenikanie slnečného žiarenia do bytov a pobytových priestorov považuje za </w:t>
      </w:r>
      <w:r w:rsidRPr="00614FE6" w:rsidR="00843771">
        <w:rPr>
          <w:rFonts w:ascii="Times New Roman" w:hAnsi="Times New Roman"/>
          <w:szCs w:val="24"/>
        </w:rPr>
        <w:t>blahodarné</w:t>
      </w:r>
      <w:r w:rsidRPr="00614FE6">
        <w:rPr>
          <w:rFonts w:ascii="Times New Roman" w:hAnsi="Times New Roman"/>
          <w:szCs w:val="24"/>
        </w:rPr>
        <w:t xml:space="preserve"> pre obyvateľov zo zdravotného a psychologického hľadiska. Ale pri súčasnom stave vedomostí je presné stanovenie ľudskej potreby vo vzťahu k preslneniu nemožné, a preto sú príslušné podmienky v národných stavebných predpisoch formulované výhradne na základe skúseností získaných doteraz v praxi v plánovaní obytných oblastí a pri návrhu budov. V menších bytoch hlavná obytná miestnosť, alebo výnimočne iná obytná miestnosť v byte sú vystavené priamemu slnečnému žiareniu, vo väčších bytoch najmenej dve (alebo viac) obytných miestností. Uhol slnečného žiarenia sa mení počas ročného obdobia, minimálne trvanie preslnenia je stanovené pre určité dni roka, obvykle keď je poloha slnka na obed relatívne nízka. Požadované trvanie expozície miestnosti priamemu slnečnému žiareniu je zaistené správnou orientáciou budov a ich pôdorysom vo vzťahu k iným budovám tak, aby sa zvládla možnosť nadmerného tienenia jednej budovy druhou, alebo prirodzenými prekážkami slnečného svitu (hory, stromy atď.).</w:t>
      </w:r>
    </w:p>
    <w:p w:rsidR="007F7964" w:rsidRPr="00614FE6" w:rsidP="008C5E45">
      <w:pPr>
        <w:pStyle w:val="BodyText"/>
        <w:bidi w:val="0"/>
        <w:spacing w:after="0"/>
        <w:jc w:val="left"/>
        <w:rPr>
          <w:rFonts w:ascii="Times New Roman" w:hAnsi="Times New Roman"/>
          <w:szCs w:val="24"/>
        </w:rPr>
      </w:pPr>
    </w:p>
    <w:p w:rsidR="00FA70FA" w:rsidRPr="00614FE6" w:rsidP="008C5E45">
      <w:pPr>
        <w:pStyle w:val="BodyText"/>
        <w:bidi w:val="0"/>
        <w:spacing w:after="0"/>
        <w:jc w:val="left"/>
        <w:rPr>
          <w:rFonts w:ascii="Times New Roman" w:hAnsi="Times New Roman"/>
          <w:szCs w:val="24"/>
          <w:u w:val="single"/>
        </w:rPr>
      </w:pPr>
      <w:r w:rsidRPr="00614FE6">
        <w:rPr>
          <w:rFonts w:ascii="Times New Roman" w:hAnsi="Times New Roman"/>
          <w:szCs w:val="24"/>
          <w:u w:val="single"/>
        </w:rPr>
        <w:t>Bezpečnosť stavby pri užívaní</w:t>
      </w:r>
    </w:p>
    <w:p w:rsidR="00FA70FA" w:rsidRPr="00614FE6" w:rsidP="008C5E45">
      <w:pPr>
        <w:pStyle w:val="BodyText"/>
        <w:bidi w:val="0"/>
        <w:spacing w:after="0"/>
        <w:jc w:val="left"/>
        <w:rPr>
          <w:rFonts w:ascii="Times New Roman" w:hAnsi="Times New Roman"/>
          <w:szCs w:val="24"/>
        </w:rPr>
      </w:pPr>
    </w:p>
    <w:p w:rsidR="00FA70FA" w:rsidRPr="00614FE6" w:rsidP="00FA70FA">
      <w:pPr>
        <w:pStyle w:val="BodyTextIndent"/>
        <w:bidi w:val="0"/>
        <w:spacing w:after="0"/>
        <w:ind w:left="0"/>
        <w:jc w:val="left"/>
        <w:rPr>
          <w:rFonts w:ascii="Times New Roman" w:hAnsi="Times New Roman"/>
          <w:szCs w:val="24"/>
        </w:rPr>
      </w:pPr>
      <w:r w:rsidRPr="00614FE6">
        <w:rPr>
          <w:rFonts w:ascii="Times New Roman" w:hAnsi="Times New Roman"/>
          <w:szCs w:val="24"/>
        </w:rPr>
        <w:t>Vyhláška rozvádza ustanovenie stavebného zákona o základnej požiadavke na stavby pri prevádzkovaní a užívaní.  Stavby sa musia navrhnúť a postaviť tak, aby nevzniklo nadmerné nebezpečenstvo úrazu.</w:t>
      </w:r>
    </w:p>
    <w:p w:rsidR="00FA70FA" w:rsidRPr="00614FE6" w:rsidP="00FA70FA">
      <w:pPr>
        <w:bidi w:val="0"/>
        <w:jc w:val="left"/>
        <w:rPr>
          <w:rFonts w:ascii="Times New Roman" w:hAnsi="Times New Roman"/>
          <w:szCs w:val="24"/>
        </w:rPr>
      </w:pPr>
      <w:r w:rsidRPr="00614FE6">
        <w:rPr>
          <w:rFonts w:ascii="Times New Roman" w:hAnsi="Times New Roman"/>
          <w:szCs w:val="24"/>
        </w:rPr>
        <w:t>Problematika, ktorá patrí do bezpečnosti pri užívaní, sa dá rozdeliť do troch častí:</w:t>
      </w:r>
    </w:p>
    <w:p w:rsidR="00FA70FA" w:rsidRPr="00614FE6" w:rsidP="00ED1D84">
      <w:pPr>
        <w:numPr>
          <w:ilvl w:val="0"/>
          <w:numId w:val="14"/>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peší pohyb,</w:t>
      </w:r>
    </w:p>
    <w:p w:rsidR="00FA70FA" w:rsidRPr="00614FE6" w:rsidP="00ED1D84">
      <w:pPr>
        <w:numPr>
          <w:ilvl w:val="0"/>
          <w:numId w:val="14"/>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mechanické prostriedky pohybu (výťahy),</w:t>
      </w:r>
    </w:p>
    <w:p w:rsidR="00FA70FA" w:rsidRPr="00614FE6" w:rsidP="00ED1D84">
      <w:pPr>
        <w:numPr>
          <w:ilvl w:val="0"/>
          <w:numId w:val="14"/>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elektrické, plynové, kúrenárske a horúcovodné inštalácie.</w:t>
      </w:r>
    </w:p>
    <w:p w:rsidR="00FA70FA" w:rsidRPr="00614FE6" w:rsidP="00FA70FA">
      <w:pPr>
        <w:pStyle w:val="BodyText3"/>
        <w:bidi w:val="0"/>
        <w:spacing w:after="0"/>
        <w:jc w:val="left"/>
        <w:rPr>
          <w:rFonts w:ascii="Times New Roman" w:hAnsi="Times New Roman"/>
          <w:bCs/>
          <w:sz w:val="24"/>
          <w:szCs w:val="24"/>
        </w:rPr>
      </w:pPr>
      <w:r w:rsidRPr="00614FE6">
        <w:rPr>
          <w:rFonts w:ascii="Times New Roman" w:hAnsi="Times New Roman"/>
          <w:bCs/>
          <w:sz w:val="24"/>
          <w:szCs w:val="24"/>
        </w:rPr>
        <w:t>Príčiny nehôd sú: pády na nižšiu úroveň z vyššej úrovne nechránenej zábradlím, alebo cez otvor nezabezpečený uzatvárateľným zariadením, pády na schodoch, najmä vzhľadom na ich strmosť a neprítomnosť zábradlia, pády počas horizontálneho pohybu v súvislosti s prítomnosťou nepredpokladaného prahu, alebo nespozorovaného stupňa, náraz na nízke zárubne dverí, náraz do priehľadných, alebo lietacích dverí, a pády vo vnútri budovy vzhľadom na krytiny podlahy, ktoré sú extrémne klzké či už za sucha alebo mokra. Stavebné predpisy majú obsahovať opatrenia zamerané na obmedzenie neprimeranej únavy obyvateľov počas pohybu na schodiskách a rampách vo vnútri budovy, alebo vedúcich k budove. Ďalej majú obsahovať požiadavky, ktorými je zaistený prístup osôb pohybujúcich sa na invalidných vozíkoch. Je tiež nevyhnutné, aby sa choré alebo zranené osoby na nosidlách mohli vyniesť do a z budovy, táto podmienka sa týka rovnakou mierou aj objemného nábytku.</w:t>
      </w:r>
    </w:p>
    <w:p w:rsidR="00FA70FA" w:rsidRPr="00614FE6" w:rsidP="00FA70FA">
      <w:pPr>
        <w:pStyle w:val="BodyText"/>
        <w:bidi w:val="0"/>
        <w:spacing w:after="0"/>
        <w:ind w:firstLine="708"/>
        <w:jc w:val="left"/>
        <w:rPr>
          <w:rFonts w:ascii="Times New Roman" w:hAnsi="Times New Roman"/>
          <w:szCs w:val="24"/>
        </w:rPr>
      </w:pPr>
      <w:r w:rsidRPr="00614FE6">
        <w:rPr>
          <w:rFonts w:ascii="Times New Roman" w:hAnsi="Times New Roman"/>
          <w:szCs w:val="24"/>
        </w:rPr>
        <w:t>Terminológia a jej výklad vyplývajú z požiadaviek zosúladiť právnu úpravu s právom platným v štátoch Európskej únie, najmä so smernicou Rady 89/106/EHS z 21. decembra 1988, ktorá požaduje v základnej požiadavke č. 4 od stavby, aby bola navrhnutá a zhotovená takým spôsobom, aby pri jej užívaní alebo prevádzke nevzniklo neprijateľné nebezpečie úrazu napr. pokĺznutím, pádom, nárazom, popálením, elektrickým prúdom, výbuchom.</w:t>
      </w:r>
    </w:p>
    <w:p w:rsidR="00FA70FA" w:rsidRPr="00614FE6" w:rsidP="00FA70FA">
      <w:pPr>
        <w:pStyle w:val="BodyText"/>
        <w:bidi w:val="0"/>
        <w:spacing w:after="0"/>
        <w:jc w:val="left"/>
        <w:rPr>
          <w:rFonts w:ascii="Times New Roman" w:hAnsi="Times New Roman"/>
          <w:szCs w:val="24"/>
        </w:rPr>
      </w:pPr>
      <w:r w:rsidRPr="00614FE6">
        <w:rPr>
          <w:rFonts w:ascii="Times New Roman" w:hAnsi="Times New Roman"/>
          <w:szCs w:val="24"/>
        </w:rPr>
        <w:t>Pri hodnotení prijateľnosti rizika sa posudzuje závažnosť nehody, pravdepodobnosť jej výskytu a možnosť obmedzenia pomocou technicky a ekonomicky prijateľných bezpečnostných opatrení.</w:t>
      </w:r>
    </w:p>
    <w:p w:rsidR="00FA70FA" w:rsidRPr="00614FE6" w:rsidP="00FA70FA">
      <w:pPr>
        <w:pStyle w:val="BodyText"/>
        <w:bidi w:val="0"/>
        <w:spacing w:after="0"/>
        <w:ind w:firstLine="708"/>
        <w:jc w:val="left"/>
        <w:rPr>
          <w:rFonts w:ascii="Times New Roman" w:hAnsi="Times New Roman"/>
          <w:szCs w:val="24"/>
        </w:rPr>
      </w:pPr>
      <w:r w:rsidRPr="00614FE6">
        <w:rPr>
          <w:rFonts w:ascii="Times New Roman" w:hAnsi="Times New Roman"/>
          <w:szCs w:val="24"/>
        </w:rPr>
        <w:t>Stavby predstavujú riziká nehôd, ktoré sa nedajú z praktických a ekonomických dôvodov vylúčiť a preto ani predmetný dokument neobsahuje vyčerpávajúci výpočet rizík, ktoré môžu nastať napr. riziko pádov je delené len na:</w:t>
      </w:r>
    </w:p>
    <w:p w:rsidR="00FA70FA" w:rsidRPr="00614FE6" w:rsidP="00ED1D84">
      <w:pPr>
        <w:pStyle w:val="BodyText"/>
        <w:numPr>
          <w:numId w:val="15"/>
        </w:numPr>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pády následkom pokĺznutia,</w:t>
      </w:r>
    </w:p>
    <w:p w:rsidR="00FA70FA" w:rsidRPr="00614FE6" w:rsidP="00ED1D84">
      <w:pPr>
        <w:pStyle w:val="BodyText"/>
        <w:numPr>
          <w:numId w:val="15"/>
        </w:numPr>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pády následkom zakopnutia,</w:t>
      </w:r>
    </w:p>
    <w:p w:rsidR="00FA70FA" w:rsidRPr="00614FE6" w:rsidP="00ED1D84">
      <w:pPr>
        <w:pStyle w:val="BodyText"/>
        <w:numPr>
          <w:numId w:val="15"/>
        </w:numPr>
        <w:autoSpaceDE w:val="0"/>
        <w:autoSpaceDN w:val="0"/>
        <w:bidi w:val="0"/>
        <w:spacing w:after="0"/>
        <w:ind w:left="0" w:firstLine="0"/>
        <w:jc w:val="left"/>
        <w:rPr>
          <w:rFonts w:ascii="Times New Roman" w:hAnsi="Times New Roman"/>
          <w:i/>
          <w:iCs/>
          <w:szCs w:val="24"/>
        </w:rPr>
      </w:pPr>
      <w:r w:rsidRPr="00614FE6">
        <w:rPr>
          <w:rFonts w:ascii="Times New Roman" w:hAnsi="Times New Roman"/>
          <w:szCs w:val="24"/>
        </w:rPr>
        <w:t>pády spôsobené výškovými nerovnosťami a náhlymi poklesmi.</w:t>
      </w:r>
    </w:p>
    <w:p w:rsidR="00FA70FA" w:rsidRPr="00614FE6" w:rsidP="00605C65">
      <w:pPr>
        <w:pStyle w:val="BodyText"/>
        <w:bidi w:val="0"/>
        <w:spacing w:after="0"/>
        <w:jc w:val="left"/>
        <w:rPr>
          <w:rFonts w:ascii="Times New Roman" w:hAnsi="Times New Roman"/>
          <w:szCs w:val="24"/>
        </w:rPr>
      </w:pPr>
    </w:p>
    <w:p w:rsidR="00605C65" w:rsidRPr="00614FE6" w:rsidP="00605C65">
      <w:pPr>
        <w:pStyle w:val="BodyText"/>
        <w:bidi w:val="0"/>
        <w:spacing w:after="0"/>
        <w:jc w:val="left"/>
        <w:rPr>
          <w:rFonts w:ascii="Times New Roman" w:hAnsi="Times New Roman"/>
          <w:szCs w:val="24"/>
        </w:rPr>
      </w:pPr>
      <w:r w:rsidRPr="00614FE6">
        <w:rPr>
          <w:rFonts w:ascii="Times New Roman" w:hAnsi="Times New Roman"/>
          <w:szCs w:val="24"/>
        </w:rPr>
        <w:t xml:space="preserve">Ochrana proti hluku a </w:t>
      </w:r>
      <w:r w:rsidRPr="00614FE6" w:rsidR="00843771">
        <w:rPr>
          <w:rFonts w:ascii="Times New Roman" w:hAnsi="Times New Roman"/>
          <w:szCs w:val="24"/>
        </w:rPr>
        <w:t>vibráciám</w:t>
      </w:r>
    </w:p>
    <w:p w:rsidR="00605C65" w:rsidRPr="00614FE6" w:rsidP="00605C65">
      <w:pPr>
        <w:pStyle w:val="BodyText"/>
        <w:bidi w:val="0"/>
        <w:spacing w:after="0"/>
        <w:jc w:val="left"/>
        <w:rPr>
          <w:rFonts w:ascii="Times New Roman" w:hAnsi="Times New Roman"/>
          <w:szCs w:val="24"/>
        </w:rPr>
      </w:pPr>
    </w:p>
    <w:p w:rsidR="00605C65" w:rsidRPr="00614FE6" w:rsidP="00605C65">
      <w:pPr>
        <w:bidi w:val="0"/>
        <w:ind w:left="57"/>
        <w:jc w:val="left"/>
        <w:rPr>
          <w:rFonts w:ascii="Times New Roman" w:hAnsi="Times New Roman"/>
          <w:szCs w:val="24"/>
        </w:rPr>
      </w:pPr>
      <w:r w:rsidRPr="00614FE6">
        <w:rPr>
          <w:rFonts w:ascii="Times New Roman" w:hAnsi="Times New Roman"/>
          <w:szCs w:val="24"/>
        </w:rPr>
        <w:t>Predpisy akustickej pohody sú zamerané na zabránenie ohrozenia zdravia spôsobeného príliš intenzívnym hlukom a na obmedzenie vyrušovania a nepohody spôsobenej hlukom menšej intenzity, ktorý spôsobuje ťažkosti pri sústredení potrebnom na prácu, vyvoláva únavu a ruší spánok. Vzťah medzi rušivými vplyvmi pôsobiacimi na človeka a skutočnou fyzikálnou charakteristikou týchto vplyvov nie je stanovený s rovnakým stupňom presnosti vzhľadom na niektoré druhy zdrojov. Rušivé vplyvy spôsobené dopravným hlukom v priebehu dňa ako aj v noci sú jedny z tých, ktoré sa dajú najťažšie definovať. Dopravný hluk sa nerozlišuje od iných zložiek ekvivalentného hluku, maximálna prípustná hladina hluku je stanovená vzhľadom na ekvivalentnú úroveň hluku. Predpisy stanovujúce maximálnu hladinu hluku v zariadeniach iných ako priemyselných sú realizované v požiadavke nezrozumiteľnosti reči medzi susednými zariadeniami v dvoch rozličných budovách, alebo v rámci tej istej budovy, vyjadrené obmedzením hladiny hluku tvorenej ľudským hlasom. Táto požiadavka sa vzťahuje k frekvenčnému rozsahu zodpovedajúcemu ľudskému hlasu a intenzite hovoru, ktorú možno považovať za normálnu.</w:t>
      </w:r>
    </w:p>
    <w:p w:rsidR="00605C65" w:rsidRPr="00614FE6" w:rsidP="00605C65">
      <w:pPr>
        <w:bidi w:val="0"/>
        <w:ind w:left="57" w:firstLine="708"/>
        <w:jc w:val="left"/>
        <w:rPr>
          <w:rFonts w:ascii="Times New Roman" w:hAnsi="Times New Roman"/>
          <w:szCs w:val="24"/>
        </w:rPr>
      </w:pPr>
      <w:r w:rsidRPr="00614FE6">
        <w:rPr>
          <w:rFonts w:ascii="Times New Roman" w:hAnsi="Times New Roman"/>
          <w:szCs w:val="24"/>
        </w:rPr>
        <w:t>Budovy sa majú navrhovať a stavať tak, aby hluk, ktorý vnímajú obyvatelia, bol udržaný na takej úrovni, aby sa neobjavilo ohrozenie ich zdravia a splnili sa uspokojivé podmienky pohody pre spánok, oddych a prácu.</w:t>
      </w:r>
    </w:p>
    <w:p w:rsidR="00605C65" w:rsidRPr="00614FE6" w:rsidP="00605C65">
      <w:pPr>
        <w:pStyle w:val="BodyText"/>
        <w:bidi w:val="0"/>
        <w:spacing w:after="0"/>
        <w:ind w:left="57" w:firstLine="708"/>
        <w:jc w:val="left"/>
        <w:rPr>
          <w:rFonts w:ascii="Times New Roman" w:hAnsi="Times New Roman"/>
          <w:szCs w:val="24"/>
        </w:rPr>
      </w:pPr>
      <w:r w:rsidRPr="00614FE6">
        <w:rPr>
          <w:rFonts w:ascii="Times New Roman" w:hAnsi="Times New Roman"/>
          <w:szCs w:val="24"/>
        </w:rPr>
        <w:t>Terminológia a jej výklad vyplývajú z požiadaviek zosúladiť právnu úpravu s právom platným v štátoch Európskej únie, najmä smernicou Rady 89/106/EHS z 21. decembra 1988, ktorá požaduje v základnej požiadavke č. 5 od stavby, aby bola navrhnutá a zhotovená takým spôsobom, aby hluk vnímaný obyvateľmi alebo osobami v blízkosti stavby bol udržiavaný na úrovni, ktorá nebude ohrozovať ich zdravie a dovolí im spať, odpočívať a pracovať v uspokojujúcich podmienkach.</w:t>
      </w:r>
    </w:p>
    <w:p w:rsidR="00605C65" w:rsidRPr="00614FE6" w:rsidP="00605C65">
      <w:pPr>
        <w:pStyle w:val="BodyText"/>
        <w:bidi w:val="0"/>
        <w:spacing w:after="0"/>
        <w:ind w:left="57" w:firstLine="708"/>
        <w:jc w:val="left"/>
        <w:rPr>
          <w:rFonts w:ascii="Times New Roman" w:hAnsi="Times New Roman"/>
          <w:szCs w:val="24"/>
        </w:rPr>
      </w:pPr>
      <w:r w:rsidRPr="00614FE6">
        <w:rPr>
          <w:rFonts w:ascii="Times New Roman" w:hAnsi="Times New Roman"/>
          <w:szCs w:val="24"/>
        </w:rPr>
        <w:t>Požiadavka sa zaoberá tým, ako ľudia vnímajú akustické podmienky v jej okolí, pokiaľ v tom hrá úlohu stavba. Obsahom požiadavky je najmä:</w:t>
      </w:r>
    </w:p>
    <w:p w:rsidR="00605C65" w:rsidRPr="00614FE6" w:rsidP="00ED1D84">
      <w:pPr>
        <w:pStyle w:val="BodyText"/>
        <w:numPr>
          <w:numId w:val="16"/>
        </w:numPr>
        <w:autoSpaceDE w:val="0"/>
        <w:autoSpaceDN w:val="0"/>
        <w:bidi w:val="0"/>
        <w:spacing w:after="0"/>
        <w:ind w:left="57"/>
        <w:jc w:val="left"/>
        <w:rPr>
          <w:rFonts w:ascii="Times New Roman" w:hAnsi="Times New Roman"/>
          <w:szCs w:val="24"/>
        </w:rPr>
      </w:pPr>
      <w:r w:rsidRPr="00614FE6">
        <w:rPr>
          <w:rFonts w:ascii="Times New Roman" w:hAnsi="Times New Roman"/>
          <w:szCs w:val="24"/>
        </w:rPr>
        <w:t>ochrana proti hluku šíriacemu sa vzduchom z priestoru stavby,</w:t>
      </w:r>
    </w:p>
    <w:p w:rsidR="00605C65" w:rsidRPr="00614FE6" w:rsidP="00ED1D84">
      <w:pPr>
        <w:pStyle w:val="BodyText"/>
        <w:numPr>
          <w:numId w:val="16"/>
        </w:numPr>
        <w:autoSpaceDE w:val="0"/>
        <w:autoSpaceDN w:val="0"/>
        <w:bidi w:val="0"/>
        <w:spacing w:after="0"/>
        <w:ind w:left="57"/>
        <w:jc w:val="left"/>
        <w:rPr>
          <w:rFonts w:ascii="Times New Roman" w:hAnsi="Times New Roman"/>
          <w:szCs w:val="24"/>
        </w:rPr>
      </w:pPr>
      <w:r w:rsidRPr="00614FE6">
        <w:rPr>
          <w:rFonts w:ascii="Times New Roman" w:hAnsi="Times New Roman"/>
          <w:szCs w:val="24"/>
        </w:rPr>
        <w:t>ochrana proti hluku šíriacemu sa vzduchom z iného uzatvoreného priestoru,</w:t>
      </w:r>
    </w:p>
    <w:p w:rsidR="00605C65" w:rsidRPr="00614FE6" w:rsidP="00ED1D84">
      <w:pPr>
        <w:pStyle w:val="BodyText"/>
        <w:numPr>
          <w:numId w:val="16"/>
        </w:numPr>
        <w:autoSpaceDE w:val="0"/>
        <w:autoSpaceDN w:val="0"/>
        <w:bidi w:val="0"/>
        <w:spacing w:after="0"/>
        <w:ind w:left="57"/>
        <w:jc w:val="left"/>
        <w:rPr>
          <w:rFonts w:ascii="Times New Roman" w:hAnsi="Times New Roman"/>
          <w:szCs w:val="24"/>
        </w:rPr>
      </w:pPr>
      <w:r w:rsidRPr="00614FE6">
        <w:rPr>
          <w:rFonts w:ascii="Times New Roman" w:hAnsi="Times New Roman"/>
          <w:szCs w:val="24"/>
        </w:rPr>
        <w:t>ochrana proti hluku z technických zariadení,</w:t>
      </w:r>
    </w:p>
    <w:p w:rsidR="00605C65" w:rsidRPr="00614FE6" w:rsidP="00ED1D84">
      <w:pPr>
        <w:pStyle w:val="BodyText"/>
        <w:numPr>
          <w:numId w:val="16"/>
        </w:numPr>
        <w:autoSpaceDE w:val="0"/>
        <w:autoSpaceDN w:val="0"/>
        <w:bidi w:val="0"/>
        <w:spacing w:after="0"/>
        <w:ind w:left="57"/>
        <w:jc w:val="left"/>
        <w:rPr>
          <w:rFonts w:ascii="Times New Roman" w:hAnsi="Times New Roman"/>
          <w:szCs w:val="24"/>
        </w:rPr>
      </w:pPr>
      <w:r w:rsidRPr="00614FE6">
        <w:rPr>
          <w:rFonts w:ascii="Times New Roman" w:hAnsi="Times New Roman"/>
          <w:szCs w:val="24"/>
        </w:rPr>
        <w:t>ochrana proti nadmernému hluku v priestore odrazených zvukových vĺn,</w:t>
      </w:r>
    </w:p>
    <w:p w:rsidR="00605C65" w:rsidRPr="00614FE6" w:rsidP="00605C65">
      <w:pPr>
        <w:pStyle w:val="BodyText"/>
        <w:bidi w:val="0"/>
        <w:spacing w:after="0"/>
        <w:ind w:left="57"/>
        <w:jc w:val="left"/>
        <w:rPr>
          <w:rFonts w:ascii="Times New Roman" w:hAnsi="Times New Roman"/>
          <w:szCs w:val="24"/>
        </w:rPr>
      </w:pPr>
      <w:r w:rsidRPr="00614FE6">
        <w:rPr>
          <w:rFonts w:ascii="Times New Roman" w:hAnsi="Times New Roman"/>
          <w:szCs w:val="24"/>
        </w:rPr>
        <w:t>ochrana okolitého prostredia proti hluku zo zdrojov vo vnútri stavby alebo zo zdrojov so stavbou spojených.</w:t>
      </w:r>
    </w:p>
    <w:p w:rsidR="00605C65" w:rsidRPr="00614FE6" w:rsidP="00605C65">
      <w:pPr>
        <w:pStyle w:val="BodyText"/>
        <w:bidi w:val="0"/>
        <w:spacing w:after="0"/>
        <w:jc w:val="left"/>
        <w:rPr>
          <w:rFonts w:ascii="Times New Roman" w:hAnsi="Times New Roman"/>
          <w:szCs w:val="24"/>
        </w:rPr>
      </w:pPr>
    </w:p>
    <w:p w:rsidR="00605C65" w:rsidRPr="00614FE6" w:rsidP="00605C65">
      <w:pPr>
        <w:pStyle w:val="BodyText"/>
        <w:bidi w:val="0"/>
        <w:spacing w:after="0"/>
        <w:jc w:val="left"/>
        <w:rPr>
          <w:rFonts w:ascii="Times New Roman" w:hAnsi="Times New Roman"/>
          <w:szCs w:val="24"/>
          <w:u w:val="single"/>
        </w:rPr>
      </w:pPr>
      <w:r w:rsidRPr="00614FE6">
        <w:rPr>
          <w:rFonts w:ascii="Times New Roman" w:hAnsi="Times New Roman"/>
          <w:szCs w:val="24"/>
          <w:u w:val="single"/>
        </w:rPr>
        <w:t>Úspora energie a ochrana tepla stavby</w:t>
      </w:r>
    </w:p>
    <w:p w:rsidR="00605C65" w:rsidRPr="00614FE6" w:rsidP="00605C65">
      <w:pPr>
        <w:pStyle w:val="BodyText"/>
        <w:bidi w:val="0"/>
        <w:spacing w:after="0"/>
        <w:jc w:val="left"/>
        <w:rPr>
          <w:rFonts w:ascii="Times New Roman" w:hAnsi="Times New Roman"/>
          <w:szCs w:val="24"/>
        </w:rPr>
      </w:pPr>
    </w:p>
    <w:p w:rsidR="00605C65" w:rsidRPr="00614FE6" w:rsidP="004A4FEA">
      <w:pPr>
        <w:pStyle w:val="BodyText3"/>
        <w:bidi w:val="0"/>
        <w:spacing w:after="0"/>
        <w:ind w:firstLine="708"/>
        <w:jc w:val="left"/>
        <w:rPr>
          <w:rFonts w:ascii="Times New Roman" w:hAnsi="Times New Roman"/>
          <w:bCs/>
          <w:sz w:val="24"/>
          <w:szCs w:val="24"/>
        </w:rPr>
      </w:pPr>
      <w:r w:rsidRPr="00614FE6">
        <w:rPr>
          <w:rFonts w:ascii="Times New Roman" w:hAnsi="Times New Roman"/>
          <w:bCs/>
          <w:sz w:val="24"/>
          <w:szCs w:val="24"/>
        </w:rPr>
        <w:t>Požiadavka šetrenia energiou odráža záujem udržať náklady na spotrebu energie na akceptovateľnej úrovni a využívať najlepším možným spôsobom rozličné zdroje energie v súlade s energetickou koncepciou krajiny, za predpokladu, že sa splnia požiadavky na kvalitu vzduchu, vlhko a teplo, hygienu a trvanlivosť konštrukcie. Budovy sa majú navrhovať a stavať tak, aby sa obmedzili náklady na spotrebu energie na vykurovanie a výrobu teplej vody a na akýkoľvek typ spotreby energie potrebný na uspokojenie požiadaviek, aby sa najlepším možným spôsobom využili rozličné zdroje energie a aby sa obmedzili nárazové požiadavky na elektrickú energiu a siete diaľkového vykurovania.</w:t>
      </w:r>
    </w:p>
    <w:p w:rsidR="00605C65" w:rsidRPr="00614FE6" w:rsidP="004A4FEA">
      <w:pPr>
        <w:pStyle w:val="BodyText"/>
        <w:bidi w:val="0"/>
        <w:spacing w:after="0"/>
        <w:jc w:val="left"/>
        <w:rPr>
          <w:rFonts w:ascii="Times New Roman" w:hAnsi="Times New Roman"/>
          <w:szCs w:val="24"/>
        </w:rPr>
      </w:pPr>
      <w:r w:rsidRPr="00614FE6">
        <w:rPr>
          <w:rFonts w:ascii="Times New Roman" w:hAnsi="Times New Roman"/>
          <w:szCs w:val="24"/>
        </w:rPr>
        <w:t>Terminológia a jej výklad vyplývajú z požiadaviek zosúladiť právnu úpravu s právom platným v štátoch Európskej únie, najmä smernicou Rady 89/106/EHS z 21. decembra 1988, ktorá požaduje v základnej požiadavke č. 6, aby stavby a ich vykurovanie, chladenie a vetranie boli navrhnuté a postavené takým spôsobom, aby objem energie spotrebovaný pri prevádzke bol nízky s ohľadom na klimatické podmienky miesta stavby, na požiadavky užívateľa a na predpokladanú funkciu.</w:t>
      </w:r>
    </w:p>
    <w:p w:rsidR="00605C65" w:rsidRPr="00614FE6" w:rsidP="004A4FEA">
      <w:pPr>
        <w:pStyle w:val="BodyText"/>
        <w:bidi w:val="0"/>
        <w:spacing w:after="0"/>
        <w:ind w:firstLine="708"/>
        <w:jc w:val="left"/>
        <w:rPr>
          <w:rFonts w:ascii="Times New Roman" w:hAnsi="Times New Roman"/>
          <w:szCs w:val="24"/>
        </w:rPr>
      </w:pPr>
      <w:r w:rsidRPr="00614FE6">
        <w:rPr>
          <w:rFonts w:ascii="Times New Roman" w:hAnsi="Times New Roman"/>
          <w:szCs w:val="24"/>
        </w:rPr>
        <w:t>Úspory energie sa vzťahujú na tieto spôsoby jej použitia:</w:t>
      </w:r>
    </w:p>
    <w:p w:rsidR="00605C65" w:rsidRPr="00614FE6" w:rsidP="00ED1D84">
      <w:pPr>
        <w:pStyle w:val="BodyText"/>
        <w:numPr>
          <w:numId w:val="17"/>
        </w:numPr>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vykurovanie priestorov,</w:t>
      </w:r>
    </w:p>
    <w:p w:rsidR="00605C65" w:rsidRPr="00614FE6" w:rsidP="00ED1D84">
      <w:pPr>
        <w:pStyle w:val="BodyText"/>
        <w:numPr>
          <w:numId w:val="17"/>
        </w:numPr>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chladenie priestorov,</w:t>
      </w:r>
    </w:p>
    <w:p w:rsidR="00605C65" w:rsidRPr="00614FE6" w:rsidP="00ED1D84">
      <w:pPr>
        <w:pStyle w:val="BodyText"/>
        <w:numPr>
          <w:numId w:val="17"/>
        </w:numPr>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regulácia obsahu vlhkosti,</w:t>
      </w:r>
    </w:p>
    <w:p w:rsidR="00605C65" w:rsidRPr="00614FE6" w:rsidP="00ED1D84">
      <w:pPr>
        <w:pStyle w:val="BodyText"/>
        <w:numPr>
          <w:numId w:val="17"/>
        </w:numPr>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zásobovanie vodou a jej ovládanie,</w:t>
      </w:r>
    </w:p>
    <w:p w:rsidR="00605C65" w:rsidRPr="00614FE6" w:rsidP="00ED1D84">
      <w:pPr>
        <w:pStyle w:val="BodyText"/>
        <w:numPr>
          <w:numId w:val="17"/>
        </w:numPr>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úprava a zohrievanie úžitkovej vody,</w:t>
      </w:r>
    </w:p>
    <w:p w:rsidR="00605C65" w:rsidRPr="00614FE6" w:rsidP="00ED1D84">
      <w:pPr>
        <w:pStyle w:val="BodyText"/>
        <w:numPr>
          <w:numId w:val="17"/>
        </w:numPr>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vetranie.</w:t>
      </w:r>
    </w:p>
    <w:p w:rsidR="00605C65" w:rsidRPr="00614FE6" w:rsidP="004A4FEA">
      <w:pPr>
        <w:pStyle w:val="BodyText"/>
        <w:bidi w:val="0"/>
        <w:spacing w:after="0"/>
        <w:ind w:firstLine="708"/>
        <w:jc w:val="left"/>
        <w:rPr>
          <w:rFonts w:ascii="Times New Roman" w:hAnsi="Times New Roman"/>
          <w:szCs w:val="24"/>
        </w:rPr>
      </w:pPr>
      <w:r w:rsidRPr="00614FE6">
        <w:rPr>
          <w:rFonts w:ascii="Times New Roman" w:hAnsi="Times New Roman"/>
          <w:szCs w:val="24"/>
        </w:rPr>
        <w:t>Spotreba energie pre vykurovanie, chladenie a reguláciu vlhkosti ja závislá na týchto parametroch:</w:t>
      </w:r>
    </w:p>
    <w:p w:rsidR="00605C65" w:rsidRPr="00614FE6" w:rsidP="004A4FEA">
      <w:pPr>
        <w:pStyle w:val="BodyText"/>
        <w:bidi w:val="0"/>
        <w:spacing w:after="0"/>
        <w:jc w:val="left"/>
        <w:rPr>
          <w:rFonts w:ascii="Times New Roman" w:hAnsi="Times New Roman"/>
          <w:szCs w:val="24"/>
        </w:rPr>
      </w:pPr>
      <w:r w:rsidRPr="00614FE6">
        <w:rPr>
          <w:rFonts w:ascii="Times New Roman" w:hAnsi="Times New Roman"/>
          <w:szCs w:val="24"/>
        </w:rPr>
        <w:t>interné podmienky v budove (požiadavka na pohodu a tepelné zisky),</w:t>
      </w:r>
    </w:p>
    <w:p w:rsidR="00605C65" w:rsidRPr="00614FE6" w:rsidP="004A4FEA">
      <w:pPr>
        <w:pStyle w:val="BodyText"/>
        <w:bidi w:val="0"/>
        <w:spacing w:after="0"/>
        <w:jc w:val="left"/>
        <w:rPr>
          <w:rFonts w:ascii="Times New Roman" w:hAnsi="Times New Roman"/>
          <w:szCs w:val="24"/>
        </w:rPr>
      </w:pPr>
      <w:r w:rsidRPr="00614FE6">
        <w:rPr>
          <w:rFonts w:ascii="Times New Roman" w:hAnsi="Times New Roman"/>
          <w:szCs w:val="24"/>
        </w:rPr>
        <w:t>podmienky vonkajšieho prostredia (teplota vlhkosť, žiarenie, vietor),</w:t>
      </w:r>
    </w:p>
    <w:p w:rsidR="00605C65" w:rsidRPr="00614FE6" w:rsidP="004A4FEA">
      <w:pPr>
        <w:pStyle w:val="BodyText"/>
        <w:bidi w:val="0"/>
        <w:spacing w:after="0"/>
        <w:jc w:val="left"/>
        <w:rPr>
          <w:rFonts w:ascii="Times New Roman" w:hAnsi="Times New Roman"/>
          <w:szCs w:val="24"/>
        </w:rPr>
      </w:pPr>
      <w:r w:rsidRPr="00614FE6">
        <w:rPr>
          <w:rFonts w:ascii="Times New Roman" w:hAnsi="Times New Roman"/>
          <w:szCs w:val="24"/>
        </w:rPr>
        <w:t>špecifická tepelná priestupnosť poprípade tepelno-izolačné vlastnosti stavieb,</w:t>
      </w:r>
    </w:p>
    <w:p w:rsidR="00605C65" w:rsidRPr="00614FE6" w:rsidP="004A4FEA">
      <w:pPr>
        <w:pStyle w:val="BodyText"/>
        <w:bidi w:val="0"/>
        <w:spacing w:after="0"/>
        <w:jc w:val="left"/>
        <w:rPr>
          <w:rFonts w:ascii="Times New Roman" w:hAnsi="Times New Roman"/>
          <w:szCs w:val="24"/>
        </w:rPr>
      </w:pPr>
      <w:r w:rsidRPr="00614FE6">
        <w:rPr>
          <w:rFonts w:ascii="Times New Roman" w:hAnsi="Times New Roman"/>
          <w:szCs w:val="24"/>
        </w:rPr>
        <w:t>priepustnosť pre vodnú paru konštrukciami,</w:t>
      </w:r>
    </w:p>
    <w:p w:rsidR="00605C65" w:rsidRPr="00614FE6" w:rsidP="004A4FEA">
      <w:pPr>
        <w:pStyle w:val="BodyText"/>
        <w:bidi w:val="0"/>
        <w:spacing w:after="0"/>
        <w:jc w:val="left"/>
        <w:rPr>
          <w:rFonts w:ascii="Times New Roman" w:hAnsi="Times New Roman"/>
          <w:szCs w:val="24"/>
        </w:rPr>
      </w:pPr>
      <w:r w:rsidRPr="00614FE6">
        <w:rPr>
          <w:rFonts w:ascii="Times New Roman" w:hAnsi="Times New Roman"/>
          <w:szCs w:val="24"/>
        </w:rPr>
        <w:t>vzduchová priepustnosť konštrukciami,</w:t>
      </w:r>
    </w:p>
    <w:p w:rsidR="00605C65" w:rsidRPr="00614FE6" w:rsidP="004A4FEA">
      <w:pPr>
        <w:pStyle w:val="BodyText"/>
        <w:bidi w:val="0"/>
        <w:spacing w:after="0"/>
        <w:jc w:val="left"/>
        <w:rPr>
          <w:rFonts w:ascii="Times New Roman" w:hAnsi="Times New Roman"/>
          <w:szCs w:val="24"/>
        </w:rPr>
      </w:pPr>
      <w:r w:rsidRPr="00614FE6">
        <w:rPr>
          <w:rFonts w:ascii="Times New Roman" w:hAnsi="Times New Roman"/>
          <w:szCs w:val="24"/>
        </w:rPr>
        <w:t>minimálne a maximálne hodnoty výmeny vzduchu prirodzeným alebo núteným spôsobom vetrania,</w:t>
      </w:r>
    </w:p>
    <w:p w:rsidR="00605C65" w:rsidRPr="00614FE6" w:rsidP="004A4FEA">
      <w:pPr>
        <w:pStyle w:val="BodyText"/>
        <w:bidi w:val="0"/>
        <w:spacing w:after="0"/>
        <w:jc w:val="left"/>
        <w:rPr>
          <w:rFonts w:ascii="Times New Roman" w:hAnsi="Times New Roman"/>
          <w:szCs w:val="24"/>
        </w:rPr>
      </w:pPr>
      <w:r w:rsidRPr="00614FE6">
        <w:rPr>
          <w:rFonts w:ascii="Times New Roman" w:hAnsi="Times New Roman"/>
          <w:szCs w:val="24"/>
        </w:rPr>
        <w:t>teplotná oblasť, orientácia a pohltivosť slnečného žiarenia, transparentné prvky a účinky zatienenia a zaclonenia slnečného sálania,</w:t>
      </w:r>
    </w:p>
    <w:p w:rsidR="00605C65" w:rsidRPr="00614FE6" w:rsidP="004A4FEA">
      <w:pPr>
        <w:pStyle w:val="BodyText"/>
        <w:bidi w:val="0"/>
        <w:spacing w:after="0"/>
        <w:jc w:val="left"/>
        <w:rPr>
          <w:rFonts w:ascii="Times New Roman" w:hAnsi="Times New Roman"/>
          <w:szCs w:val="24"/>
        </w:rPr>
      </w:pPr>
      <w:r w:rsidRPr="00614FE6">
        <w:rPr>
          <w:rFonts w:ascii="Times New Roman" w:hAnsi="Times New Roman"/>
          <w:szCs w:val="24"/>
        </w:rPr>
        <w:t>dynamické tepelné vlastnosti budovy a vykurovacie a chladiace zariadenie, účinnosť a regulácia výkonu vykurovania a klimatizácie alebo zvlhčovacieho zariadenia.</w:t>
      </w:r>
    </w:p>
    <w:p w:rsidR="00605C65" w:rsidRPr="00614FE6" w:rsidP="00605C65">
      <w:pPr>
        <w:pStyle w:val="BodyText"/>
        <w:bidi w:val="0"/>
        <w:spacing w:after="0"/>
        <w:jc w:val="left"/>
        <w:rPr>
          <w:rFonts w:ascii="Times New Roman" w:hAnsi="Times New Roman"/>
          <w:szCs w:val="24"/>
        </w:rPr>
      </w:pPr>
    </w:p>
    <w:p w:rsidR="004A4FEA" w:rsidRPr="00614FE6" w:rsidP="004A4FEA">
      <w:pPr>
        <w:pStyle w:val="ST"/>
        <w:bidi w:val="0"/>
        <w:jc w:val="left"/>
        <w:rPr>
          <w:rFonts w:ascii="Times New Roman" w:hAnsi="Times New Roman"/>
          <w:szCs w:val="24"/>
        </w:rPr>
      </w:pPr>
      <w:r w:rsidRPr="00614FE6">
        <w:rPr>
          <w:rFonts w:ascii="Times New Roman" w:hAnsi="Times New Roman"/>
          <w:szCs w:val="24"/>
        </w:rPr>
        <w:t>ČASŤ Štvrtá</w:t>
      </w:r>
    </w:p>
    <w:p w:rsidR="004A4FEA" w:rsidRPr="00614FE6" w:rsidP="004A4FEA">
      <w:pPr>
        <w:pStyle w:val="NADPISSTI"/>
        <w:bidi w:val="0"/>
        <w:jc w:val="left"/>
        <w:rPr>
          <w:rFonts w:ascii="Times New Roman" w:hAnsi="Times New Roman"/>
          <w:b w:val="0"/>
          <w:szCs w:val="24"/>
        </w:rPr>
      </w:pPr>
      <w:r w:rsidRPr="00614FE6">
        <w:rPr>
          <w:rFonts w:ascii="Times New Roman" w:hAnsi="Times New Roman"/>
          <w:b w:val="0"/>
          <w:szCs w:val="24"/>
        </w:rPr>
        <w:t>POŽIADAVKY NA STAVEBNÉ KONŠTRUKCIE STAVIEB</w:t>
      </w:r>
    </w:p>
    <w:p w:rsidR="004A4FEA" w:rsidRPr="00614FE6" w:rsidP="004A4FEA">
      <w:pPr>
        <w:pStyle w:val="BodyTextIndent"/>
        <w:bidi w:val="0"/>
        <w:spacing w:after="0"/>
        <w:ind w:left="0"/>
        <w:jc w:val="left"/>
        <w:rPr>
          <w:rFonts w:ascii="Times New Roman" w:hAnsi="Times New Roman"/>
          <w:szCs w:val="24"/>
        </w:rPr>
      </w:pPr>
    </w:p>
    <w:p w:rsidR="00975B19" w:rsidRPr="00614FE6" w:rsidP="00975B19">
      <w:pPr>
        <w:pStyle w:val="Textodstavce"/>
        <w:numPr>
          <w:numId w:val="0"/>
        </w:numPr>
        <w:tabs>
          <w:tab w:val="clear" w:pos="785"/>
        </w:tabs>
        <w:bidi w:val="0"/>
        <w:spacing w:before="0" w:after="0"/>
        <w:ind w:firstLine="0"/>
        <w:jc w:val="left"/>
        <w:rPr>
          <w:rFonts w:ascii="Times New Roman" w:hAnsi="Times New Roman"/>
          <w:szCs w:val="24"/>
        </w:rPr>
      </w:pPr>
      <w:r w:rsidRPr="00614FE6" w:rsidR="00826499">
        <w:rPr>
          <w:rFonts w:ascii="Times New Roman" w:hAnsi="Times New Roman"/>
          <w:szCs w:val="24"/>
        </w:rPr>
        <w:t xml:space="preserve">Základné ustanovenia všeobecných technických požiadaviek na zakladanie stavieb a na stavebné konštrukcie obsahuje </w:t>
      </w:r>
      <w:r w:rsidRPr="00614FE6" w:rsidR="00134BC7">
        <w:rPr>
          <w:rFonts w:ascii="Times New Roman" w:hAnsi="Times New Roman"/>
          <w:szCs w:val="24"/>
        </w:rPr>
        <w:t xml:space="preserve">nový </w:t>
      </w:r>
      <w:r w:rsidRPr="00614FE6" w:rsidR="00826499">
        <w:rPr>
          <w:rFonts w:ascii="Times New Roman" w:hAnsi="Times New Roman"/>
          <w:szCs w:val="24"/>
        </w:rPr>
        <w:t xml:space="preserve">stavebný zákon </w:t>
      </w:r>
      <w:r w:rsidRPr="00614FE6" w:rsidR="00134BC7">
        <w:rPr>
          <w:rFonts w:ascii="Times New Roman" w:hAnsi="Times New Roman"/>
          <w:szCs w:val="24"/>
        </w:rPr>
        <w:t>len odkazom, že musia byť  v súlade s podmienkami určenými technickými predpismi a technickými normami.</w:t>
      </w:r>
      <w:r w:rsidRPr="00614FE6" w:rsidR="00826499">
        <w:rPr>
          <w:rFonts w:ascii="Times New Roman" w:hAnsi="Times New Roman"/>
          <w:szCs w:val="24"/>
        </w:rPr>
        <w:t xml:space="preserve">. </w:t>
      </w:r>
      <w:r w:rsidRPr="00614FE6">
        <w:rPr>
          <w:rFonts w:ascii="Times New Roman" w:hAnsi="Times New Roman"/>
          <w:szCs w:val="24"/>
        </w:rPr>
        <w:t>Pôvodná vyhláška č. 532/2002 Z. z. obsahuje v svojom znení v druhej časti oddiele 2, §§ požiadavky na stavebné konštrukcie. Znenie jednotlivých požiadaviek je spresnené s poukázaním na platné normy formuláciou dodržania normových hodnôt.</w:t>
      </w:r>
    </w:p>
    <w:p w:rsidR="00826499" w:rsidRPr="00614FE6" w:rsidP="00134BC7">
      <w:pPr>
        <w:bidi w:val="0"/>
        <w:jc w:val="left"/>
        <w:rPr>
          <w:rFonts w:ascii="Times New Roman" w:hAnsi="Times New Roman"/>
          <w:szCs w:val="24"/>
        </w:rPr>
      </w:pPr>
      <w:r w:rsidRPr="00614FE6" w:rsidR="00975B19">
        <w:rPr>
          <w:rFonts w:ascii="Times New Roman" w:hAnsi="Times New Roman"/>
          <w:szCs w:val="24"/>
        </w:rPr>
        <w:t>Navrhované znenie v</w:t>
      </w:r>
      <w:r w:rsidRPr="00614FE6">
        <w:rPr>
          <w:rFonts w:ascii="Times New Roman" w:hAnsi="Times New Roman"/>
          <w:szCs w:val="24"/>
        </w:rPr>
        <w:t>yhlášk</w:t>
      </w:r>
      <w:r w:rsidRPr="00614FE6" w:rsidR="00975B19">
        <w:rPr>
          <w:rFonts w:ascii="Times New Roman" w:hAnsi="Times New Roman"/>
          <w:szCs w:val="24"/>
        </w:rPr>
        <w:t>y</w:t>
      </w:r>
      <w:r w:rsidRPr="00614FE6">
        <w:rPr>
          <w:rFonts w:ascii="Times New Roman" w:hAnsi="Times New Roman"/>
          <w:szCs w:val="24"/>
        </w:rPr>
        <w:t xml:space="preserve"> ich ďalej rozvádza</w:t>
      </w:r>
      <w:r w:rsidRPr="00614FE6" w:rsidR="00843771">
        <w:rPr>
          <w:rFonts w:ascii="Times New Roman" w:hAnsi="Times New Roman"/>
          <w:szCs w:val="24"/>
        </w:rPr>
        <w:t xml:space="preserve"> </w:t>
      </w:r>
      <w:r w:rsidRPr="00614FE6" w:rsidR="00975B19">
        <w:rPr>
          <w:rFonts w:ascii="Times New Roman" w:hAnsi="Times New Roman"/>
          <w:szCs w:val="24"/>
        </w:rPr>
        <w:t>a spresňuje pôvodné znenia.</w:t>
      </w:r>
    </w:p>
    <w:p w:rsidR="00B40306" w:rsidRPr="00614FE6" w:rsidP="00B40306">
      <w:pPr>
        <w:bidi w:val="0"/>
        <w:ind w:firstLine="708"/>
        <w:jc w:val="left"/>
        <w:rPr>
          <w:rFonts w:ascii="Times New Roman" w:hAnsi="Times New Roman"/>
          <w:szCs w:val="24"/>
        </w:rPr>
      </w:pPr>
      <w:r w:rsidRPr="00614FE6" w:rsidR="00134BC7">
        <w:rPr>
          <w:rFonts w:ascii="Times New Roman" w:hAnsi="Times New Roman"/>
          <w:szCs w:val="24"/>
          <w:u w:val="single"/>
        </w:rPr>
        <w:t>Zemné práce</w:t>
      </w:r>
      <w:r w:rsidRPr="00614FE6" w:rsidR="00134BC7">
        <w:rPr>
          <w:rFonts w:ascii="Times New Roman" w:hAnsi="Times New Roman"/>
          <w:szCs w:val="24"/>
        </w:rPr>
        <w:t xml:space="preserve"> sa zaoberajú ochranou ornice a podzemných vedení. </w:t>
      </w:r>
    </w:p>
    <w:p w:rsidR="00B40306" w:rsidRPr="00614FE6" w:rsidP="00B40306">
      <w:pPr>
        <w:bidi w:val="0"/>
        <w:ind w:firstLine="708"/>
        <w:jc w:val="left"/>
        <w:rPr>
          <w:rFonts w:ascii="Times New Roman" w:hAnsi="Times New Roman"/>
          <w:szCs w:val="24"/>
        </w:rPr>
      </w:pPr>
      <w:r w:rsidRPr="00614FE6" w:rsidR="00134BC7">
        <w:rPr>
          <w:rFonts w:ascii="Times New Roman" w:hAnsi="Times New Roman"/>
          <w:szCs w:val="24"/>
          <w:u w:val="single"/>
        </w:rPr>
        <w:t>Základy</w:t>
      </w:r>
      <w:r w:rsidRPr="00614FE6" w:rsidR="00134BC7">
        <w:rPr>
          <w:rFonts w:ascii="Times New Roman" w:hAnsi="Times New Roman"/>
          <w:szCs w:val="24"/>
        </w:rPr>
        <w:t xml:space="preserve"> poukazujú na súlad stavebnej konštrukcie a konkrétneho </w:t>
      </w:r>
      <w:r w:rsidRPr="00614FE6">
        <w:rPr>
          <w:rFonts w:ascii="Times New Roman" w:hAnsi="Times New Roman"/>
          <w:szCs w:val="24"/>
        </w:rPr>
        <w:t xml:space="preserve">podložia a konkrétnych klimatických podmienok. </w:t>
      </w:r>
    </w:p>
    <w:p w:rsidR="00826499" w:rsidRPr="00614FE6" w:rsidP="00B40306">
      <w:pPr>
        <w:bidi w:val="0"/>
        <w:ind w:firstLine="708"/>
        <w:jc w:val="left"/>
        <w:rPr>
          <w:rFonts w:ascii="Times New Roman" w:hAnsi="Times New Roman"/>
          <w:szCs w:val="24"/>
        </w:rPr>
      </w:pPr>
      <w:r w:rsidRPr="00614FE6" w:rsidR="00B40306">
        <w:rPr>
          <w:rFonts w:ascii="Times New Roman" w:hAnsi="Times New Roman"/>
          <w:szCs w:val="24"/>
        </w:rPr>
        <w:t xml:space="preserve">Časti </w:t>
      </w:r>
      <w:r w:rsidRPr="00614FE6" w:rsidR="00B40306">
        <w:rPr>
          <w:rFonts w:ascii="Times New Roman" w:hAnsi="Times New Roman"/>
          <w:szCs w:val="24"/>
          <w:u w:val="single"/>
        </w:rPr>
        <w:t>st</w:t>
      </w:r>
      <w:r w:rsidRPr="00614FE6">
        <w:rPr>
          <w:rFonts w:ascii="Times New Roman" w:hAnsi="Times New Roman"/>
          <w:szCs w:val="24"/>
          <w:u w:val="single"/>
        </w:rPr>
        <w:t>en</w:t>
      </w:r>
      <w:r w:rsidRPr="00614FE6" w:rsidR="00B40306">
        <w:rPr>
          <w:rFonts w:ascii="Times New Roman" w:hAnsi="Times New Roman"/>
          <w:szCs w:val="24"/>
          <w:u w:val="single"/>
        </w:rPr>
        <w:t>y</w:t>
      </w:r>
      <w:r w:rsidRPr="00614FE6">
        <w:rPr>
          <w:rFonts w:ascii="Times New Roman" w:hAnsi="Times New Roman"/>
          <w:szCs w:val="24"/>
          <w:u w:val="single"/>
        </w:rPr>
        <w:t xml:space="preserve"> a prieč</w:t>
      </w:r>
      <w:r w:rsidRPr="00614FE6" w:rsidR="00B40306">
        <w:rPr>
          <w:rFonts w:ascii="Times New Roman" w:hAnsi="Times New Roman"/>
          <w:szCs w:val="24"/>
          <w:u w:val="single"/>
        </w:rPr>
        <w:t>ky</w:t>
      </w:r>
      <w:r w:rsidRPr="00614FE6">
        <w:rPr>
          <w:rFonts w:ascii="Times New Roman" w:hAnsi="Times New Roman"/>
          <w:szCs w:val="24"/>
        </w:rPr>
        <w:t xml:space="preserve"> od </w:t>
      </w:r>
      <w:r w:rsidRPr="00614FE6" w:rsidR="00B40306">
        <w:rPr>
          <w:rFonts w:ascii="Times New Roman" w:hAnsi="Times New Roman"/>
          <w:szCs w:val="24"/>
        </w:rPr>
        <w:t xml:space="preserve">častí </w:t>
      </w:r>
      <w:r w:rsidRPr="00614FE6">
        <w:rPr>
          <w:rFonts w:ascii="Times New Roman" w:hAnsi="Times New Roman"/>
          <w:szCs w:val="24"/>
        </w:rPr>
        <w:t xml:space="preserve">stropných konštrukcií </w:t>
      </w:r>
      <w:r w:rsidRPr="00614FE6" w:rsidR="00B40306">
        <w:rPr>
          <w:rFonts w:ascii="Times New Roman" w:hAnsi="Times New Roman"/>
          <w:szCs w:val="24"/>
        </w:rPr>
        <w:t xml:space="preserve">majú </w:t>
      </w:r>
      <w:r w:rsidRPr="00614FE6">
        <w:rPr>
          <w:rFonts w:ascii="Times New Roman" w:hAnsi="Times New Roman"/>
          <w:szCs w:val="24"/>
        </w:rPr>
        <w:t> rozdieln</w:t>
      </w:r>
      <w:r w:rsidRPr="00614FE6" w:rsidR="00B40306">
        <w:rPr>
          <w:rFonts w:ascii="Times New Roman" w:hAnsi="Times New Roman"/>
          <w:szCs w:val="24"/>
        </w:rPr>
        <w:t>e</w:t>
      </w:r>
      <w:r w:rsidRPr="00614FE6">
        <w:rPr>
          <w:rFonts w:ascii="Times New Roman" w:hAnsi="Times New Roman"/>
          <w:szCs w:val="24"/>
        </w:rPr>
        <w:t xml:space="preserve"> požiadavk</w:t>
      </w:r>
      <w:r w:rsidRPr="00614FE6" w:rsidR="00B40306">
        <w:rPr>
          <w:rFonts w:ascii="Times New Roman" w:hAnsi="Times New Roman"/>
          <w:szCs w:val="24"/>
        </w:rPr>
        <w:t>y</w:t>
      </w:r>
      <w:r w:rsidRPr="00614FE6">
        <w:rPr>
          <w:rFonts w:ascii="Times New Roman" w:hAnsi="Times New Roman"/>
          <w:szCs w:val="24"/>
        </w:rPr>
        <w:t xml:space="preserve"> kladen</w:t>
      </w:r>
      <w:r w:rsidRPr="00614FE6" w:rsidR="00B40306">
        <w:rPr>
          <w:rFonts w:ascii="Times New Roman" w:hAnsi="Times New Roman"/>
          <w:szCs w:val="24"/>
        </w:rPr>
        <w:t>é</w:t>
      </w:r>
      <w:r w:rsidRPr="00614FE6">
        <w:rPr>
          <w:rFonts w:ascii="Times New Roman" w:hAnsi="Times New Roman"/>
          <w:szCs w:val="24"/>
        </w:rPr>
        <w:t xml:space="preserve"> na tieto konštrukcie. Pokiaľ u stien a priečok vystupujú do popredia najmä požiadavky úspory energie a tepelnej izolácie (obvodové steny), ochrany proti hluku (priečky), </w:t>
      </w:r>
      <w:r w:rsidRPr="00614FE6">
        <w:rPr>
          <w:rFonts w:ascii="Times New Roman" w:hAnsi="Times New Roman"/>
          <w:szCs w:val="24"/>
          <w:u w:val="single"/>
        </w:rPr>
        <w:t>stropy stavieb</w:t>
      </w:r>
      <w:r w:rsidRPr="00614FE6">
        <w:rPr>
          <w:rFonts w:ascii="Times New Roman" w:hAnsi="Times New Roman"/>
          <w:szCs w:val="24"/>
        </w:rPr>
        <w:t xml:space="preserve"> musia spĺňať najmä požiadavky mechanickej pevnosti a stability, </w:t>
      </w:r>
      <w:r w:rsidRPr="00614FE6" w:rsidR="00B40306">
        <w:rPr>
          <w:rFonts w:ascii="Times New Roman" w:hAnsi="Times New Roman"/>
          <w:szCs w:val="24"/>
        </w:rPr>
        <w:t>požiarnej</w:t>
      </w:r>
      <w:r w:rsidRPr="00614FE6">
        <w:rPr>
          <w:rFonts w:ascii="Times New Roman" w:hAnsi="Times New Roman"/>
          <w:szCs w:val="24"/>
        </w:rPr>
        <w:t xml:space="preserve"> ochrany a ochrany proti kročajovému hluku. </w:t>
      </w:r>
    </w:p>
    <w:p w:rsidR="00826499" w:rsidRPr="00614FE6" w:rsidP="00826499">
      <w:pPr>
        <w:bidi w:val="0"/>
        <w:jc w:val="left"/>
        <w:rPr>
          <w:rFonts w:ascii="Times New Roman" w:hAnsi="Times New Roman"/>
          <w:szCs w:val="24"/>
        </w:rPr>
      </w:pPr>
      <w:r w:rsidRPr="00614FE6">
        <w:rPr>
          <w:rFonts w:ascii="Times New Roman" w:hAnsi="Times New Roman"/>
          <w:szCs w:val="24"/>
        </w:rPr>
        <w:tab/>
      </w:r>
      <w:r w:rsidRPr="00614FE6">
        <w:rPr>
          <w:rFonts w:ascii="Times New Roman" w:hAnsi="Times New Roman"/>
          <w:szCs w:val="24"/>
          <w:u w:val="single"/>
        </w:rPr>
        <w:t xml:space="preserve">Strecha </w:t>
      </w:r>
      <w:r w:rsidRPr="00614FE6">
        <w:rPr>
          <w:rFonts w:ascii="Times New Roman" w:hAnsi="Times New Roman"/>
          <w:szCs w:val="24"/>
        </w:rPr>
        <w:t xml:space="preserve">ako súčasť obalového plášťa stavby chráni budovu pred vonkajšími klimatickými vplyvmi. Životnosť strechy priamo ovplyvňuje návrh a vhodné umiestnenie jednotlivých vrstiev. Strecha, rovnako ako obvodová stena, musí </w:t>
      </w:r>
      <w:r w:rsidRPr="00614FE6" w:rsidR="00B40306">
        <w:rPr>
          <w:rFonts w:ascii="Times New Roman" w:hAnsi="Times New Roman"/>
          <w:szCs w:val="24"/>
        </w:rPr>
        <w:t>spĺňať</w:t>
      </w:r>
      <w:r w:rsidRPr="00614FE6">
        <w:rPr>
          <w:rFonts w:ascii="Times New Roman" w:hAnsi="Times New Roman"/>
          <w:szCs w:val="24"/>
        </w:rPr>
        <w:t xml:space="preserve"> požiadavky na úspory energie, protipožiarnu ochranu, ochranu proti hluku, ako aj bezpečnosť pri užívaní.</w:t>
      </w:r>
    </w:p>
    <w:p w:rsidR="00B40306" w:rsidRPr="00614FE6" w:rsidP="00826499">
      <w:pPr>
        <w:bidi w:val="0"/>
        <w:jc w:val="left"/>
        <w:rPr>
          <w:rFonts w:ascii="Times New Roman" w:hAnsi="Times New Roman"/>
          <w:szCs w:val="24"/>
        </w:rPr>
      </w:pPr>
      <w:r w:rsidRPr="00614FE6" w:rsidR="00826499">
        <w:rPr>
          <w:rFonts w:ascii="Times New Roman" w:hAnsi="Times New Roman"/>
          <w:szCs w:val="24"/>
        </w:rPr>
        <w:t xml:space="preserve"> </w:t>
        <w:tab/>
      </w:r>
      <w:r w:rsidRPr="00614FE6">
        <w:rPr>
          <w:rFonts w:ascii="Times New Roman" w:hAnsi="Times New Roman"/>
          <w:szCs w:val="24"/>
          <w:u w:val="single"/>
        </w:rPr>
        <w:t>S</w:t>
      </w:r>
      <w:r w:rsidRPr="00614FE6" w:rsidR="00826499">
        <w:rPr>
          <w:rFonts w:ascii="Times New Roman" w:hAnsi="Times New Roman"/>
          <w:szCs w:val="24"/>
          <w:u w:val="single"/>
        </w:rPr>
        <w:t>chodištia</w:t>
      </w:r>
      <w:r w:rsidRPr="00614FE6" w:rsidR="00826499">
        <w:rPr>
          <w:rFonts w:ascii="Times New Roman" w:hAnsi="Times New Roman"/>
          <w:szCs w:val="24"/>
        </w:rPr>
        <w:t xml:space="preserve"> </w:t>
      </w:r>
      <w:r w:rsidRPr="00614FE6">
        <w:rPr>
          <w:rFonts w:ascii="Times New Roman" w:hAnsi="Times New Roman"/>
          <w:szCs w:val="24"/>
        </w:rPr>
        <w:t>a ich</w:t>
      </w:r>
      <w:r w:rsidRPr="00614FE6" w:rsidR="00826499">
        <w:rPr>
          <w:rFonts w:ascii="Times New Roman" w:hAnsi="Times New Roman"/>
          <w:szCs w:val="24"/>
        </w:rPr>
        <w:t xml:space="preserve"> konštrukci</w:t>
      </w:r>
      <w:r w:rsidRPr="00614FE6">
        <w:rPr>
          <w:rFonts w:ascii="Times New Roman" w:hAnsi="Times New Roman"/>
          <w:szCs w:val="24"/>
        </w:rPr>
        <w:t>e</w:t>
      </w:r>
      <w:r w:rsidRPr="00614FE6" w:rsidR="00826499">
        <w:rPr>
          <w:rFonts w:ascii="Times New Roman" w:hAnsi="Times New Roman"/>
          <w:szCs w:val="24"/>
        </w:rPr>
        <w:t xml:space="preserve"> v</w:t>
      </w:r>
      <w:r w:rsidRPr="00614FE6">
        <w:rPr>
          <w:rFonts w:ascii="Times New Roman" w:hAnsi="Times New Roman"/>
          <w:szCs w:val="24"/>
        </w:rPr>
        <w:t> </w:t>
      </w:r>
      <w:r w:rsidRPr="00614FE6" w:rsidR="00826499">
        <w:rPr>
          <w:rFonts w:ascii="Times New Roman" w:hAnsi="Times New Roman"/>
          <w:szCs w:val="24"/>
        </w:rPr>
        <w:t>stavbe</w:t>
      </w:r>
      <w:r w:rsidRPr="00614FE6">
        <w:rPr>
          <w:rFonts w:ascii="Times New Roman" w:hAnsi="Times New Roman"/>
          <w:szCs w:val="24"/>
        </w:rPr>
        <w:t xml:space="preserve"> predstavujú dôležitú súčasť z hľadiska bezpečnosti a užívania</w:t>
      </w:r>
      <w:r w:rsidRPr="00614FE6" w:rsidR="00826499">
        <w:rPr>
          <w:rFonts w:ascii="Times New Roman" w:hAnsi="Times New Roman"/>
          <w:szCs w:val="24"/>
        </w:rPr>
        <w:t>. Rozhodujúcou požiadavkou pri týchto konštrukciách je bezpečnosť pri</w:t>
      </w:r>
      <w:r w:rsidRPr="00614FE6">
        <w:rPr>
          <w:rFonts w:ascii="Times New Roman" w:hAnsi="Times New Roman"/>
          <w:szCs w:val="24"/>
        </w:rPr>
        <w:t xml:space="preserve"> </w:t>
      </w:r>
      <w:r w:rsidRPr="00614FE6" w:rsidR="00826499">
        <w:rPr>
          <w:rFonts w:ascii="Times New Roman" w:hAnsi="Times New Roman"/>
          <w:szCs w:val="24"/>
        </w:rPr>
        <w:t>užívaní, s čím úzko súvisia také časti, ako sú schodišťové ramená, ich šírka, sklon, podchodná výška, priechodná výška, priechodová šírka podlažných a medzipodlažných podest.</w:t>
      </w:r>
      <w:r w:rsidRPr="00614FE6">
        <w:rPr>
          <w:rFonts w:ascii="Times New Roman" w:hAnsi="Times New Roman"/>
          <w:szCs w:val="24"/>
        </w:rPr>
        <w:t xml:space="preserve"> </w:t>
      </w:r>
      <w:r w:rsidRPr="00614FE6">
        <w:rPr>
          <w:rFonts w:ascii="Times New Roman" w:hAnsi="Times New Roman"/>
          <w:szCs w:val="24"/>
          <w:u w:val="single"/>
        </w:rPr>
        <w:t>Rampy</w:t>
      </w:r>
      <w:r w:rsidRPr="00614FE6">
        <w:rPr>
          <w:rFonts w:ascii="Times New Roman" w:hAnsi="Times New Roman"/>
          <w:szCs w:val="24"/>
        </w:rPr>
        <w:t xml:space="preserve"> ich sklony a povrchy predstavujú dôležitú konštrukciu pri užívaní</w:t>
      </w:r>
      <w:r w:rsidRPr="00614FE6" w:rsidR="00826499">
        <w:rPr>
          <w:rFonts w:ascii="Times New Roman" w:hAnsi="Times New Roman"/>
          <w:szCs w:val="24"/>
        </w:rPr>
        <w:t>.</w:t>
      </w:r>
    </w:p>
    <w:p w:rsidR="00B40306" w:rsidRPr="00614FE6" w:rsidP="00826499">
      <w:pPr>
        <w:bidi w:val="0"/>
        <w:jc w:val="left"/>
        <w:rPr>
          <w:rFonts w:ascii="Times New Roman" w:hAnsi="Times New Roman"/>
          <w:szCs w:val="24"/>
        </w:rPr>
      </w:pPr>
      <w:r w:rsidRPr="00614FE6">
        <w:rPr>
          <w:rFonts w:ascii="Times New Roman" w:hAnsi="Times New Roman"/>
          <w:szCs w:val="24"/>
        </w:rPr>
        <w:tab/>
      </w:r>
      <w:r w:rsidRPr="00614FE6">
        <w:rPr>
          <w:rFonts w:ascii="Times New Roman" w:hAnsi="Times New Roman"/>
          <w:szCs w:val="24"/>
          <w:u w:val="single"/>
        </w:rPr>
        <w:t>Zábradlia</w:t>
      </w:r>
      <w:r w:rsidRPr="00614FE6">
        <w:rPr>
          <w:rFonts w:ascii="Times New Roman" w:hAnsi="Times New Roman"/>
          <w:szCs w:val="24"/>
        </w:rPr>
        <w:t xml:space="preserve"> tvoria dôležitú súčasť každej stavby ich technické parametre definujú príslušné normy</w:t>
      </w:r>
      <w:r w:rsidRPr="00614FE6" w:rsidR="000E2EBA">
        <w:rPr>
          <w:rFonts w:ascii="Times New Roman" w:hAnsi="Times New Roman"/>
          <w:szCs w:val="24"/>
        </w:rPr>
        <w:t>. Vyhláška svojimi ustanoveniami poukazuje na príslušné časti riešené v normových predpisoch.</w:t>
      </w:r>
    </w:p>
    <w:p w:rsidR="00826499" w:rsidRPr="00614FE6" w:rsidP="00826499">
      <w:pPr>
        <w:bidi w:val="0"/>
        <w:ind w:firstLine="708"/>
        <w:jc w:val="left"/>
        <w:rPr>
          <w:rFonts w:ascii="Times New Roman" w:hAnsi="Times New Roman"/>
          <w:szCs w:val="24"/>
        </w:rPr>
      </w:pPr>
      <w:r w:rsidRPr="00614FE6" w:rsidR="000E2EBA">
        <w:rPr>
          <w:rFonts w:ascii="Times New Roman" w:hAnsi="Times New Roman"/>
          <w:szCs w:val="24"/>
          <w:u w:val="single"/>
        </w:rPr>
        <w:t>U</w:t>
      </w:r>
      <w:r w:rsidRPr="00614FE6">
        <w:rPr>
          <w:rFonts w:ascii="Times New Roman" w:hAnsi="Times New Roman"/>
          <w:szCs w:val="24"/>
          <w:u w:val="single"/>
        </w:rPr>
        <w:t>stanovenia o</w:t>
      </w:r>
      <w:r w:rsidRPr="00614FE6" w:rsidR="000E2EBA">
        <w:rPr>
          <w:rFonts w:ascii="Times New Roman" w:hAnsi="Times New Roman"/>
          <w:szCs w:val="24"/>
          <w:u w:val="single"/>
        </w:rPr>
        <w:t> predsadených častiach stavby a</w:t>
      </w:r>
      <w:r w:rsidRPr="00614FE6">
        <w:rPr>
          <w:rFonts w:ascii="Times New Roman" w:hAnsi="Times New Roman"/>
          <w:szCs w:val="24"/>
          <w:u w:val="single"/>
        </w:rPr>
        <w:t xml:space="preserve"> loggiách</w:t>
      </w:r>
      <w:r w:rsidRPr="00614FE6">
        <w:rPr>
          <w:rFonts w:ascii="Times New Roman" w:hAnsi="Times New Roman"/>
          <w:szCs w:val="24"/>
        </w:rPr>
        <w:t>. V súčasnosti sa pri návrhu a realizácii týchto konštrukcií vyskytujú značné nedostatky v podobe tepelných mostov. Z hľadiska bezpečnosti osôb musia byť zabezpečené zábradlím minimálnej výšky.</w:t>
      </w:r>
    </w:p>
    <w:p w:rsidR="00826499" w:rsidRPr="00614FE6" w:rsidP="00826499">
      <w:pPr>
        <w:bidi w:val="0"/>
        <w:jc w:val="left"/>
        <w:rPr>
          <w:rFonts w:ascii="Times New Roman" w:hAnsi="Times New Roman"/>
          <w:szCs w:val="24"/>
        </w:rPr>
      </w:pPr>
      <w:r w:rsidRPr="00614FE6">
        <w:rPr>
          <w:rFonts w:ascii="Times New Roman" w:hAnsi="Times New Roman"/>
          <w:szCs w:val="24"/>
        </w:rPr>
        <w:tab/>
      </w:r>
      <w:r w:rsidRPr="00614FE6" w:rsidR="000E2EBA">
        <w:rPr>
          <w:rFonts w:ascii="Times New Roman" w:hAnsi="Times New Roman"/>
          <w:szCs w:val="24"/>
          <w:u w:val="single"/>
        </w:rPr>
        <w:t>V</w:t>
      </w:r>
      <w:r w:rsidRPr="00614FE6">
        <w:rPr>
          <w:rFonts w:ascii="Times New Roman" w:hAnsi="Times New Roman"/>
          <w:szCs w:val="24"/>
          <w:u w:val="single"/>
        </w:rPr>
        <w:t>ýplne otvorov</w:t>
      </w:r>
      <w:r w:rsidRPr="00614FE6" w:rsidR="000E2EBA">
        <w:rPr>
          <w:rFonts w:ascii="Times New Roman" w:hAnsi="Times New Roman"/>
          <w:szCs w:val="24"/>
          <w:u w:val="single"/>
        </w:rPr>
        <w:t xml:space="preserve"> stavby</w:t>
      </w:r>
      <w:r w:rsidRPr="00614FE6" w:rsidR="000E2EBA">
        <w:rPr>
          <w:rFonts w:ascii="Times New Roman" w:hAnsi="Times New Roman"/>
          <w:szCs w:val="24"/>
        </w:rPr>
        <w:t xml:space="preserve"> sú</w:t>
      </w:r>
      <w:r w:rsidRPr="00614FE6">
        <w:rPr>
          <w:rFonts w:ascii="Times New Roman" w:hAnsi="Times New Roman"/>
          <w:szCs w:val="24"/>
        </w:rPr>
        <w:t xml:space="preserve"> konštrukcie, ktoré tvoria najslabší článok obalových konštrukcií budov, na ktoré sú kladené vysoké nároky, </w:t>
      </w:r>
      <w:r w:rsidRPr="00614FE6" w:rsidR="000E2EBA">
        <w:rPr>
          <w:rFonts w:ascii="Times New Roman" w:hAnsi="Times New Roman"/>
          <w:szCs w:val="24"/>
        </w:rPr>
        <w:t>je</w:t>
      </w:r>
      <w:r w:rsidRPr="00614FE6">
        <w:rPr>
          <w:rFonts w:ascii="Times New Roman" w:hAnsi="Times New Roman"/>
          <w:szCs w:val="24"/>
        </w:rPr>
        <w:t xml:space="preserve"> </w:t>
      </w:r>
      <w:r w:rsidRPr="00614FE6" w:rsidR="000E2EBA">
        <w:rPr>
          <w:rFonts w:ascii="Times New Roman" w:hAnsi="Times New Roman"/>
          <w:szCs w:val="24"/>
        </w:rPr>
        <w:t>nevyhnutné</w:t>
      </w:r>
      <w:r w:rsidRPr="00614FE6">
        <w:rPr>
          <w:rFonts w:ascii="Times New Roman" w:hAnsi="Times New Roman"/>
          <w:szCs w:val="24"/>
        </w:rPr>
        <w:t xml:space="preserve"> </w:t>
      </w:r>
      <w:r w:rsidRPr="00614FE6" w:rsidR="000E2EBA">
        <w:rPr>
          <w:rFonts w:ascii="Times New Roman" w:hAnsi="Times New Roman"/>
          <w:szCs w:val="24"/>
        </w:rPr>
        <w:t>ponechať</w:t>
      </w:r>
      <w:r w:rsidRPr="00614FE6">
        <w:rPr>
          <w:rFonts w:ascii="Times New Roman" w:hAnsi="Times New Roman"/>
          <w:szCs w:val="24"/>
        </w:rPr>
        <w:t xml:space="preserve"> t</w:t>
      </w:r>
      <w:r w:rsidRPr="00614FE6" w:rsidR="000E2EBA">
        <w:rPr>
          <w:rFonts w:ascii="Times New Roman" w:hAnsi="Times New Roman"/>
          <w:szCs w:val="24"/>
        </w:rPr>
        <w:t>úto časť</w:t>
      </w:r>
      <w:r w:rsidRPr="00614FE6">
        <w:rPr>
          <w:rFonts w:ascii="Times New Roman" w:hAnsi="Times New Roman"/>
          <w:szCs w:val="24"/>
        </w:rPr>
        <w:t xml:space="preserve"> </w:t>
      </w:r>
      <w:r w:rsidRPr="00614FE6" w:rsidR="000E2EBA">
        <w:rPr>
          <w:rFonts w:ascii="Times New Roman" w:hAnsi="Times New Roman"/>
          <w:szCs w:val="24"/>
        </w:rPr>
        <w:t>v</w:t>
      </w:r>
      <w:r w:rsidRPr="00614FE6">
        <w:rPr>
          <w:rFonts w:ascii="Times New Roman" w:hAnsi="Times New Roman"/>
          <w:szCs w:val="24"/>
        </w:rPr>
        <w:t>o vyhlášk</w:t>
      </w:r>
      <w:r w:rsidRPr="00614FE6" w:rsidR="000E2EBA">
        <w:rPr>
          <w:rFonts w:ascii="Times New Roman" w:hAnsi="Times New Roman"/>
          <w:szCs w:val="24"/>
        </w:rPr>
        <w:t>e</w:t>
      </w:r>
      <w:r w:rsidRPr="00614FE6">
        <w:rPr>
          <w:rFonts w:ascii="Times New Roman" w:hAnsi="Times New Roman"/>
          <w:szCs w:val="24"/>
        </w:rPr>
        <w:t>.</w:t>
      </w:r>
    </w:p>
    <w:p w:rsidR="000E2EBA" w:rsidRPr="00614FE6" w:rsidP="00826499">
      <w:pPr>
        <w:bidi w:val="0"/>
        <w:jc w:val="left"/>
        <w:rPr>
          <w:rFonts w:ascii="Times New Roman" w:hAnsi="Times New Roman"/>
          <w:szCs w:val="24"/>
        </w:rPr>
      </w:pPr>
      <w:r w:rsidRPr="00614FE6" w:rsidR="00826499">
        <w:rPr>
          <w:rFonts w:ascii="Times New Roman" w:hAnsi="Times New Roman"/>
          <w:szCs w:val="24"/>
        </w:rPr>
        <w:tab/>
      </w:r>
      <w:r w:rsidRPr="00614FE6">
        <w:rPr>
          <w:rFonts w:ascii="Times New Roman" w:hAnsi="Times New Roman"/>
          <w:szCs w:val="24"/>
        </w:rPr>
        <w:t xml:space="preserve">Návrhy a </w:t>
      </w:r>
      <w:r w:rsidRPr="00614FE6">
        <w:rPr>
          <w:rFonts w:ascii="Times New Roman" w:hAnsi="Times New Roman"/>
          <w:szCs w:val="24"/>
          <w:u w:val="single"/>
        </w:rPr>
        <w:t>prevedenia</w:t>
      </w:r>
      <w:r w:rsidRPr="00614FE6" w:rsidR="00826499">
        <w:rPr>
          <w:rFonts w:ascii="Times New Roman" w:hAnsi="Times New Roman"/>
          <w:szCs w:val="24"/>
          <w:u w:val="single"/>
        </w:rPr>
        <w:t xml:space="preserve"> podl</w:t>
      </w:r>
      <w:r w:rsidRPr="00614FE6">
        <w:rPr>
          <w:rFonts w:ascii="Times New Roman" w:hAnsi="Times New Roman"/>
          <w:szCs w:val="24"/>
          <w:u w:val="single"/>
        </w:rPr>
        <w:t>á</w:t>
      </w:r>
      <w:r w:rsidRPr="00614FE6" w:rsidR="00826499">
        <w:rPr>
          <w:rFonts w:ascii="Times New Roman" w:hAnsi="Times New Roman"/>
          <w:szCs w:val="24"/>
          <w:u w:val="single"/>
        </w:rPr>
        <w:t>h, povrcho</w:t>
      </w:r>
      <w:r w:rsidRPr="00614FE6">
        <w:rPr>
          <w:rFonts w:ascii="Times New Roman" w:hAnsi="Times New Roman"/>
          <w:szCs w:val="24"/>
          <w:u w:val="single"/>
        </w:rPr>
        <w:t>v</w:t>
      </w:r>
      <w:r w:rsidRPr="00614FE6" w:rsidR="00826499">
        <w:rPr>
          <w:rFonts w:ascii="Times New Roman" w:hAnsi="Times New Roman"/>
          <w:szCs w:val="24"/>
          <w:u w:val="single"/>
        </w:rPr>
        <w:t xml:space="preserve"> stien a stropov</w:t>
      </w:r>
      <w:r w:rsidRPr="00614FE6" w:rsidR="00826499">
        <w:rPr>
          <w:rFonts w:ascii="Times New Roman" w:hAnsi="Times New Roman"/>
          <w:szCs w:val="24"/>
        </w:rPr>
        <w:t xml:space="preserve"> musia spĺňať predovšetkým bezpečnostné (protisklzová úprava), tepelnoizolačné, zvukovoizolačné (kročajová nepriezvučnosť), hygienické (minimálna odnímateľnosť tepla) a protipožiarne požiadavky. </w:t>
      </w:r>
    </w:p>
    <w:p w:rsidR="00826499" w:rsidRPr="00614FE6" w:rsidP="000E2EBA">
      <w:pPr>
        <w:bidi w:val="0"/>
        <w:ind w:firstLine="708"/>
        <w:jc w:val="left"/>
        <w:rPr>
          <w:rFonts w:ascii="Times New Roman" w:hAnsi="Times New Roman"/>
          <w:szCs w:val="24"/>
          <w:u w:val="single"/>
        </w:rPr>
      </w:pPr>
      <w:r w:rsidRPr="00614FE6" w:rsidR="000E2EBA">
        <w:rPr>
          <w:rFonts w:ascii="Times New Roman" w:hAnsi="Times New Roman"/>
          <w:szCs w:val="24"/>
        </w:rPr>
        <w:t>U</w:t>
      </w:r>
      <w:r w:rsidRPr="00614FE6">
        <w:rPr>
          <w:rFonts w:ascii="Times New Roman" w:hAnsi="Times New Roman"/>
          <w:szCs w:val="24"/>
        </w:rPr>
        <w:t>stanovenia o </w:t>
      </w:r>
      <w:r w:rsidRPr="00614FE6">
        <w:rPr>
          <w:rFonts w:ascii="Times New Roman" w:hAnsi="Times New Roman"/>
          <w:szCs w:val="24"/>
          <w:u w:val="single"/>
        </w:rPr>
        <w:t>výťahoch</w:t>
      </w:r>
      <w:r w:rsidRPr="00614FE6">
        <w:rPr>
          <w:rFonts w:ascii="Times New Roman" w:hAnsi="Times New Roman"/>
          <w:szCs w:val="24"/>
        </w:rPr>
        <w:t xml:space="preserve">, o úpravu platnú </w:t>
      </w:r>
      <w:r w:rsidRPr="00614FE6">
        <w:rPr>
          <w:rFonts w:ascii="Times New Roman" w:hAnsi="Times New Roman"/>
          <w:szCs w:val="24"/>
          <w:u w:val="single"/>
        </w:rPr>
        <w:t>pre vetracie šachty a šachty na zhadzovanie domového odpadu.</w:t>
      </w:r>
    </w:p>
    <w:p w:rsidR="00826499" w:rsidRPr="00614FE6" w:rsidP="00826499">
      <w:pPr>
        <w:bidi w:val="0"/>
        <w:jc w:val="left"/>
        <w:rPr>
          <w:rFonts w:ascii="Times New Roman" w:hAnsi="Times New Roman"/>
          <w:szCs w:val="24"/>
        </w:rPr>
      </w:pPr>
      <w:r w:rsidRPr="00614FE6">
        <w:rPr>
          <w:rFonts w:ascii="Times New Roman" w:hAnsi="Times New Roman"/>
          <w:szCs w:val="24"/>
        </w:rPr>
        <w:t>Mechanické prostriedky dopravy sa už dlho zabezpečujú pre umožnenie prístupu do priestorov situovaných na vyšších poschodiach budov. Takéto zariadenie vytvára špecifické riziko, ktoré musí byť pokryté bezpečnostnými pravidlami.</w:t>
      </w:r>
    </w:p>
    <w:p w:rsidR="00826499" w:rsidRPr="00614FE6" w:rsidP="00826499">
      <w:pPr>
        <w:bidi w:val="0"/>
        <w:ind w:firstLine="708"/>
        <w:jc w:val="left"/>
        <w:rPr>
          <w:rFonts w:ascii="Times New Roman" w:hAnsi="Times New Roman"/>
          <w:szCs w:val="24"/>
        </w:rPr>
      </w:pPr>
      <w:r w:rsidRPr="00614FE6">
        <w:rPr>
          <w:rFonts w:ascii="Times New Roman" w:hAnsi="Times New Roman"/>
          <w:szCs w:val="24"/>
        </w:rPr>
        <w:t>Budovy sa majú navrhovať a realizovať tak, aby sa odstránila únava pri dosahovaní priestorov na vyšších podlažiach a zaistila sa dostupnosť týchto priestorov pre osoby so zníženou pohyblivosťou tým, že sa poskytnú bezpečné, výkonné a pohodlné výťahy. Výťahy majú byť schopné prepravovať dostatočný počet cestujúcich, aby sa zaistila rozumná čakacia a prepravná doba.</w:t>
      </w:r>
    </w:p>
    <w:p w:rsidR="00826499" w:rsidRPr="00614FE6" w:rsidP="00826499">
      <w:pPr>
        <w:bidi w:val="0"/>
        <w:ind w:firstLine="708"/>
        <w:jc w:val="left"/>
        <w:rPr>
          <w:rFonts w:ascii="Times New Roman" w:hAnsi="Times New Roman"/>
          <w:szCs w:val="24"/>
        </w:rPr>
      </w:pPr>
      <w:r w:rsidRPr="00614FE6">
        <w:rPr>
          <w:rFonts w:ascii="Times New Roman" w:hAnsi="Times New Roman"/>
          <w:szCs w:val="24"/>
        </w:rPr>
        <w:t>Užívatelia majú byť chránení pred zlyhaním závesového systému výťahov spôsobujúceho pád kabíny a pred všetkými mechanickými rizikami.</w:t>
      </w:r>
    </w:p>
    <w:p w:rsidR="00826499" w:rsidRPr="00614FE6" w:rsidP="00826499">
      <w:pPr>
        <w:bidi w:val="0"/>
        <w:ind w:firstLine="708"/>
        <w:jc w:val="left"/>
        <w:rPr>
          <w:rFonts w:ascii="Times New Roman" w:hAnsi="Times New Roman"/>
          <w:szCs w:val="24"/>
        </w:rPr>
      </w:pPr>
      <w:r w:rsidRPr="00614FE6">
        <w:rPr>
          <w:rFonts w:ascii="Times New Roman" w:hAnsi="Times New Roman"/>
          <w:szCs w:val="24"/>
        </w:rPr>
        <w:t xml:space="preserve">Výťahy takisto majú spĺňať užívateľské požiadavky na prostredie s ohľadom na teplotu v kabíne (nemá sa líšiť o viac ako </w:t>
      </w:r>
      <w:smartTag w:uri="urn:schemas-microsoft-com:office:smarttags" w:element="metricconverter">
        <w:smartTagPr>
          <w:attr w:name="ProductID" w:val="2 a"/>
        </w:smartTagPr>
        <w:r w:rsidRPr="00614FE6">
          <w:rPr>
            <w:rFonts w:ascii="Times New Roman" w:hAnsi="Times New Roman"/>
            <w:szCs w:val="24"/>
          </w:rPr>
          <w:t>5</w:t>
        </w:r>
        <w:r w:rsidRPr="00614FE6">
          <w:rPr>
            <w:rFonts w:ascii="Times New Roman" w:hAnsi="Times New Roman"/>
            <w:szCs w:val="24"/>
            <w:vertAlign w:val="superscript"/>
          </w:rPr>
          <w:t>0</w:t>
        </w:r>
        <w:r w:rsidRPr="00614FE6">
          <w:rPr>
            <w:rFonts w:ascii="Times New Roman" w:hAnsi="Times New Roman"/>
            <w:szCs w:val="24"/>
          </w:rPr>
          <w:t>C</w:t>
        </w:r>
      </w:smartTag>
      <w:r w:rsidRPr="00614FE6">
        <w:rPr>
          <w:rFonts w:ascii="Times New Roman" w:hAnsi="Times New Roman"/>
          <w:szCs w:val="24"/>
        </w:rPr>
        <w:t xml:space="preserve"> od teploty na podestách),</w:t>
      </w:r>
    </w:p>
    <w:p w:rsidR="00826499" w:rsidRPr="00614FE6" w:rsidP="00826499">
      <w:pPr>
        <w:bidi w:val="0"/>
        <w:jc w:val="left"/>
        <w:rPr>
          <w:rFonts w:ascii="Times New Roman" w:hAnsi="Times New Roman"/>
          <w:szCs w:val="24"/>
        </w:rPr>
      </w:pPr>
      <w:r w:rsidRPr="00614FE6">
        <w:rPr>
          <w:rFonts w:ascii="Times New Roman" w:hAnsi="Times New Roman"/>
          <w:szCs w:val="24"/>
        </w:rPr>
        <w:t xml:space="preserve">výmenu vzduchu v kabíne (má byť min. </w:t>
      </w:r>
      <w:smartTag w:uri="urn:schemas-microsoft-com:office:smarttags" w:element="metricconverter">
        <w:smartTagPr>
          <w:attr w:name="ProductID" w:val="2 a"/>
        </w:smartTagPr>
        <w:r w:rsidRPr="00614FE6">
          <w:rPr>
            <w:rFonts w:ascii="Times New Roman" w:hAnsi="Times New Roman"/>
            <w:szCs w:val="24"/>
          </w:rPr>
          <w:t>1 liter</w:t>
        </w:r>
      </w:smartTag>
      <w:r w:rsidRPr="00614FE6">
        <w:rPr>
          <w:rFonts w:ascii="Times New Roman" w:hAnsi="Times New Roman"/>
          <w:szCs w:val="24"/>
        </w:rPr>
        <w:t xml:space="preserve"> za sekundu),</w:t>
      </w:r>
    </w:p>
    <w:p w:rsidR="00826499" w:rsidRPr="00614FE6" w:rsidP="00826499">
      <w:pPr>
        <w:bidi w:val="0"/>
        <w:jc w:val="left"/>
        <w:rPr>
          <w:rFonts w:ascii="Times New Roman" w:hAnsi="Times New Roman"/>
          <w:szCs w:val="24"/>
        </w:rPr>
      </w:pPr>
      <w:r w:rsidRPr="00614FE6">
        <w:rPr>
          <w:rFonts w:ascii="Times New Roman" w:hAnsi="Times New Roman"/>
          <w:szCs w:val="24"/>
        </w:rPr>
        <w:t>hladinu tlaku vzduchu v kabíne (nemá prekročiť 65 dB),</w:t>
      </w:r>
    </w:p>
    <w:p w:rsidR="00826499" w:rsidRPr="00614FE6" w:rsidP="00826499">
      <w:pPr>
        <w:bidi w:val="0"/>
        <w:jc w:val="left"/>
        <w:rPr>
          <w:rFonts w:ascii="Times New Roman" w:hAnsi="Times New Roman"/>
          <w:szCs w:val="24"/>
        </w:rPr>
      </w:pPr>
      <w:r w:rsidRPr="00614FE6">
        <w:rPr>
          <w:rFonts w:ascii="Times New Roman" w:hAnsi="Times New Roman"/>
          <w:szCs w:val="24"/>
        </w:rPr>
        <w:t>osvetlenie v kabíne (má byť najmenej 50 luxov),</w:t>
      </w:r>
    </w:p>
    <w:p w:rsidR="00826499" w:rsidRPr="00614FE6" w:rsidP="00826499">
      <w:pPr>
        <w:bidi w:val="0"/>
        <w:jc w:val="left"/>
        <w:rPr>
          <w:rFonts w:ascii="Times New Roman" w:hAnsi="Times New Roman"/>
          <w:szCs w:val="24"/>
        </w:rPr>
      </w:pPr>
      <w:r w:rsidRPr="00614FE6">
        <w:rPr>
          <w:rFonts w:ascii="Times New Roman" w:hAnsi="Times New Roman"/>
          <w:szCs w:val="24"/>
        </w:rPr>
        <w:t>nevlhnutie stien,</w:t>
      </w:r>
    </w:p>
    <w:p w:rsidR="00826499" w:rsidRPr="00614FE6" w:rsidP="00826499">
      <w:pPr>
        <w:bidi w:val="0"/>
        <w:jc w:val="left"/>
        <w:rPr>
          <w:rFonts w:ascii="Times New Roman" w:hAnsi="Times New Roman"/>
          <w:szCs w:val="24"/>
        </w:rPr>
      </w:pPr>
      <w:r w:rsidRPr="00614FE6">
        <w:rPr>
          <w:rFonts w:ascii="Times New Roman" w:hAnsi="Times New Roman"/>
          <w:szCs w:val="24"/>
        </w:rPr>
        <w:t>limity deformovateľnosti stien a dverí,</w:t>
      </w:r>
    </w:p>
    <w:p w:rsidR="00826499" w:rsidRPr="00614FE6" w:rsidP="00826499">
      <w:pPr>
        <w:bidi w:val="0"/>
        <w:jc w:val="left"/>
        <w:rPr>
          <w:rFonts w:ascii="Times New Roman" w:hAnsi="Times New Roman"/>
          <w:szCs w:val="24"/>
        </w:rPr>
      </w:pPr>
      <w:r w:rsidRPr="00614FE6">
        <w:rPr>
          <w:rFonts w:ascii="Times New Roman" w:hAnsi="Times New Roman"/>
          <w:szCs w:val="24"/>
        </w:rPr>
        <w:t>spomaľovanie kabíny,</w:t>
      </w:r>
    </w:p>
    <w:p w:rsidR="00826499" w:rsidRPr="00614FE6" w:rsidP="00826499">
      <w:pPr>
        <w:bidi w:val="0"/>
        <w:jc w:val="left"/>
        <w:rPr>
          <w:rFonts w:ascii="Times New Roman" w:hAnsi="Times New Roman"/>
          <w:szCs w:val="24"/>
        </w:rPr>
      </w:pPr>
      <w:r w:rsidRPr="00614FE6">
        <w:rPr>
          <w:rFonts w:ascii="Times New Roman" w:hAnsi="Times New Roman"/>
          <w:szCs w:val="24"/>
        </w:rPr>
        <w:t xml:space="preserve">presnosť zastavovacej výšky kabíny (má byť v rozmedzí </w:t>
      </w:r>
      <w:smartTag w:uri="urn:schemas-microsoft-com:office:smarttags" w:element="metricconverter">
        <w:smartTagPr>
          <w:attr w:name="ProductID" w:val="2 a"/>
        </w:smartTagPr>
        <w:r w:rsidRPr="00614FE6">
          <w:rPr>
            <w:rFonts w:ascii="Times New Roman" w:hAnsi="Times New Roman"/>
            <w:szCs w:val="24"/>
          </w:rPr>
          <w:t>25 mm</w:t>
        </w:r>
      </w:smartTag>
      <w:r w:rsidRPr="00614FE6">
        <w:rPr>
          <w:rFonts w:ascii="Times New Roman" w:hAnsi="Times New Roman"/>
          <w:szCs w:val="24"/>
        </w:rPr>
        <w:t>),</w:t>
      </w:r>
    </w:p>
    <w:p w:rsidR="00826499" w:rsidRPr="00614FE6" w:rsidP="00826499">
      <w:pPr>
        <w:bidi w:val="0"/>
        <w:jc w:val="left"/>
        <w:rPr>
          <w:rFonts w:ascii="Times New Roman" w:hAnsi="Times New Roman"/>
          <w:szCs w:val="24"/>
        </w:rPr>
      </w:pPr>
      <w:r w:rsidRPr="00614FE6">
        <w:rPr>
          <w:rFonts w:ascii="Times New Roman" w:hAnsi="Times New Roman"/>
          <w:szCs w:val="24"/>
        </w:rPr>
        <w:t>rozmery kabíny a podesty,</w:t>
      </w:r>
    </w:p>
    <w:p w:rsidR="00826499" w:rsidRPr="00614FE6" w:rsidP="00826499">
      <w:pPr>
        <w:bidi w:val="0"/>
        <w:jc w:val="left"/>
        <w:rPr>
          <w:rFonts w:ascii="Times New Roman" w:hAnsi="Times New Roman"/>
          <w:szCs w:val="24"/>
        </w:rPr>
      </w:pPr>
      <w:r w:rsidRPr="00614FE6">
        <w:rPr>
          <w:rFonts w:ascii="Times New Roman" w:hAnsi="Times New Roman"/>
          <w:szCs w:val="24"/>
        </w:rPr>
        <w:t>maximálne úsilie potrebné na otvorenie dverí (nemá prekročiť 300 N),</w:t>
      </w:r>
    </w:p>
    <w:p w:rsidR="00826499" w:rsidRPr="00614FE6" w:rsidP="00826499">
      <w:pPr>
        <w:bidi w:val="0"/>
        <w:jc w:val="left"/>
        <w:rPr>
          <w:rFonts w:ascii="Times New Roman" w:hAnsi="Times New Roman"/>
          <w:szCs w:val="24"/>
        </w:rPr>
      </w:pPr>
      <w:r w:rsidRPr="00614FE6">
        <w:rPr>
          <w:rFonts w:ascii="Times New Roman" w:hAnsi="Times New Roman"/>
          <w:szCs w:val="24"/>
        </w:rPr>
        <w:t>úsilie potrebné na zadržanie dverí (nemá byť väčšie ako 150 N),</w:t>
      </w:r>
    </w:p>
    <w:p w:rsidR="00826499" w:rsidRPr="00614FE6" w:rsidP="00826499">
      <w:pPr>
        <w:bidi w:val="0"/>
        <w:jc w:val="left"/>
        <w:rPr>
          <w:rFonts w:ascii="Times New Roman" w:hAnsi="Times New Roman"/>
          <w:szCs w:val="24"/>
        </w:rPr>
      </w:pPr>
      <w:r w:rsidRPr="00614FE6">
        <w:rPr>
          <w:rFonts w:ascii="Times New Roman" w:hAnsi="Times New Roman"/>
          <w:szCs w:val="24"/>
        </w:rPr>
        <w:t>kinetickú energiu dverí (nemá prekročiť 10 J),</w:t>
      </w:r>
    </w:p>
    <w:p w:rsidR="00826499" w:rsidRPr="00614FE6" w:rsidP="00826499">
      <w:pPr>
        <w:bidi w:val="0"/>
        <w:jc w:val="left"/>
        <w:rPr>
          <w:rFonts w:ascii="Times New Roman" w:hAnsi="Times New Roman"/>
          <w:szCs w:val="24"/>
        </w:rPr>
      </w:pPr>
      <w:r w:rsidRPr="00614FE6">
        <w:rPr>
          <w:rFonts w:ascii="Times New Roman" w:hAnsi="Times New Roman"/>
          <w:szCs w:val="24"/>
        </w:rPr>
        <w:t>riziko pádu cestujúcich, zlyhania závesného systému, rozmliaždenia, zachytenia vo dverách, uväznenia,</w:t>
      </w:r>
    </w:p>
    <w:p w:rsidR="00826499" w:rsidRPr="00614FE6" w:rsidP="00826499">
      <w:pPr>
        <w:bidi w:val="0"/>
        <w:jc w:val="left"/>
        <w:rPr>
          <w:rFonts w:ascii="Times New Roman" w:hAnsi="Times New Roman"/>
          <w:szCs w:val="24"/>
        </w:rPr>
      </w:pPr>
      <w:r w:rsidRPr="00614FE6">
        <w:rPr>
          <w:rFonts w:ascii="Times New Roman" w:hAnsi="Times New Roman"/>
          <w:szCs w:val="24"/>
        </w:rPr>
        <w:t>požiarne riziko.</w:t>
      </w:r>
    </w:p>
    <w:p w:rsidR="00826499" w:rsidRPr="00614FE6" w:rsidP="00826499">
      <w:pPr>
        <w:bidi w:val="0"/>
        <w:jc w:val="left"/>
        <w:rPr>
          <w:rFonts w:ascii="Times New Roman" w:hAnsi="Times New Roman"/>
          <w:szCs w:val="24"/>
        </w:rPr>
      </w:pPr>
      <w:r w:rsidRPr="00614FE6" w:rsidR="00CC277C">
        <w:rPr>
          <w:rFonts w:ascii="Times New Roman" w:hAnsi="Times New Roman"/>
          <w:szCs w:val="24"/>
        </w:rPr>
        <w:t>S</w:t>
      </w:r>
      <w:r w:rsidRPr="00614FE6">
        <w:rPr>
          <w:rFonts w:ascii="Times New Roman" w:hAnsi="Times New Roman"/>
          <w:szCs w:val="24"/>
        </w:rPr>
        <w:t>tavby podľa druhu a potreby sa musia vybaviť osobnými, prípadne nákladnými výťahmi v zodpovedajúcom počte a kapacite. Výťahy musia byť prevádzkovo bezpečné.</w:t>
      </w:r>
    </w:p>
    <w:p w:rsidR="00826499" w:rsidRPr="00614FE6" w:rsidP="00826499">
      <w:pPr>
        <w:bidi w:val="0"/>
        <w:ind w:firstLine="708"/>
        <w:jc w:val="left"/>
        <w:rPr>
          <w:rFonts w:ascii="Times New Roman" w:hAnsi="Times New Roman"/>
          <w:szCs w:val="24"/>
        </w:rPr>
      </w:pPr>
      <w:r w:rsidRPr="00614FE6">
        <w:rPr>
          <w:rFonts w:ascii="Times New Roman" w:hAnsi="Times New Roman"/>
          <w:szCs w:val="24"/>
        </w:rPr>
        <w:t>Výťahy (výťahové šachty) podobne ako schodiskové priestory predstavujú najnebezpečnejšie konštrukcie z hľadiska požiaru najmä vo výškových stavbách. Nevhodne navrhnuté konštrukcie by mohli spôsobiť škody na životoch občanov a na majetku nakoľko vytvárajú nekontrolovateľný komínový ťah splodín a ohňa.</w:t>
      </w:r>
    </w:p>
    <w:p w:rsidR="00826499" w:rsidRPr="00614FE6" w:rsidP="00826499">
      <w:pPr>
        <w:pStyle w:val="BodyText"/>
        <w:bidi w:val="0"/>
        <w:spacing w:after="0"/>
        <w:ind w:firstLine="708"/>
        <w:jc w:val="left"/>
        <w:rPr>
          <w:rFonts w:ascii="Times New Roman" w:hAnsi="Times New Roman"/>
          <w:szCs w:val="24"/>
        </w:rPr>
      </w:pPr>
      <w:r w:rsidRPr="00614FE6">
        <w:rPr>
          <w:rFonts w:ascii="Times New Roman" w:hAnsi="Times New Roman"/>
          <w:szCs w:val="24"/>
        </w:rPr>
        <w:t>Požiarna ochrana objektov je zabezpečovaná aj požiarnymi výťahmi, ktoré umožňujú rýchlu a dostatočne bezpečnú prepravu hasičov a ich techniky do horných a spodných podlaží a tak šetrili ich energiu pre boj s požiarom.</w:t>
      </w:r>
    </w:p>
    <w:p w:rsidR="00826499" w:rsidRPr="00614FE6" w:rsidP="00826499">
      <w:pPr>
        <w:pStyle w:val="BodyText"/>
        <w:bidi w:val="0"/>
        <w:spacing w:after="0"/>
        <w:ind w:firstLine="708"/>
        <w:jc w:val="left"/>
        <w:rPr>
          <w:rFonts w:ascii="Times New Roman" w:hAnsi="Times New Roman"/>
          <w:szCs w:val="24"/>
        </w:rPr>
      </w:pPr>
      <w:r w:rsidRPr="00614FE6">
        <w:rPr>
          <w:rFonts w:ascii="Times New Roman" w:hAnsi="Times New Roman"/>
          <w:szCs w:val="24"/>
        </w:rPr>
        <w:t>V stavbách s viac ako troma nadzemnými podlažiami, v ktorých sa trvalo alebo pravidelne vyskytuje viac ako 10 osôb s obmedzenou schopnosťou pohybu alebo osôb neschopných samostatného pohybu, musia byť zriadené evakuačné výťahy. V ostatných budovách sa evakuačné výťahy zriaďujú v závislosti na normových hodnotách. Funkcia evakuačného výťahu musí byť zaistená dodávkou elektrickej energie z dvoch na sebe nezávislých zdrojov.</w:t>
      </w:r>
    </w:p>
    <w:p w:rsidR="004A4FEA" w:rsidRPr="00614FE6" w:rsidP="00605C65">
      <w:pPr>
        <w:pStyle w:val="BodyText"/>
        <w:bidi w:val="0"/>
        <w:spacing w:after="0"/>
        <w:jc w:val="left"/>
        <w:rPr>
          <w:rFonts w:ascii="Times New Roman" w:hAnsi="Times New Roman"/>
          <w:szCs w:val="24"/>
        </w:rPr>
      </w:pPr>
    </w:p>
    <w:p w:rsidR="00CC277C" w:rsidRPr="00614FE6" w:rsidP="00605C65">
      <w:pPr>
        <w:pStyle w:val="BodyText"/>
        <w:bidi w:val="0"/>
        <w:spacing w:after="0"/>
        <w:jc w:val="left"/>
        <w:rPr>
          <w:rFonts w:ascii="Times New Roman" w:hAnsi="Times New Roman"/>
          <w:szCs w:val="24"/>
        </w:rPr>
      </w:pPr>
    </w:p>
    <w:p w:rsidR="00CC277C" w:rsidRPr="00614FE6" w:rsidP="00CC277C">
      <w:pPr>
        <w:pStyle w:val="ST"/>
        <w:bidi w:val="0"/>
        <w:spacing w:before="0" w:after="0"/>
        <w:jc w:val="left"/>
        <w:rPr>
          <w:rFonts w:ascii="Times New Roman" w:hAnsi="Times New Roman"/>
          <w:szCs w:val="24"/>
        </w:rPr>
      </w:pPr>
      <w:r w:rsidRPr="00614FE6">
        <w:rPr>
          <w:rFonts w:ascii="Times New Roman" w:hAnsi="Times New Roman"/>
          <w:szCs w:val="24"/>
        </w:rPr>
        <w:t>ČASŤ PIAtA</w:t>
      </w:r>
    </w:p>
    <w:p w:rsidR="00CC277C" w:rsidRPr="00614FE6" w:rsidP="00CC277C">
      <w:pPr>
        <w:pStyle w:val="NADPISSTI"/>
        <w:bidi w:val="0"/>
        <w:jc w:val="left"/>
        <w:rPr>
          <w:rFonts w:ascii="Times New Roman" w:hAnsi="Times New Roman"/>
          <w:szCs w:val="24"/>
        </w:rPr>
      </w:pPr>
    </w:p>
    <w:p w:rsidR="00CC277C" w:rsidRPr="00614FE6" w:rsidP="00CC277C">
      <w:pPr>
        <w:pStyle w:val="NADPISSTI"/>
        <w:bidi w:val="0"/>
        <w:jc w:val="left"/>
        <w:rPr>
          <w:rFonts w:ascii="Times New Roman" w:hAnsi="Times New Roman"/>
          <w:b w:val="0"/>
          <w:szCs w:val="24"/>
        </w:rPr>
      </w:pPr>
      <w:r w:rsidRPr="00614FE6">
        <w:rPr>
          <w:rFonts w:ascii="Times New Roman" w:hAnsi="Times New Roman"/>
          <w:b w:val="0"/>
          <w:szCs w:val="24"/>
        </w:rPr>
        <w:t>PožIadavky na technickÉ zaRíADenIA stavIeb</w:t>
      </w:r>
    </w:p>
    <w:p w:rsidR="00AE4A25" w:rsidRPr="00614FE6" w:rsidP="00CC277C">
      <w:pPr>
        <w:pStyle w:val="Textodstavce"/>
        <w:numPr>
          <w:numId w:val="0"/>
        </w:numPr>
        <w:tabs>
          <w:tab w:val="clear" w:pos="785"/>
        </w:tabs>
        <w:bidi w:val="0"/>
        <w:spacing w:before="0" w:after="0"/>
        <w:ind w:firstLine="0"/>
        <w:jc w:val="left"/>
        <w:rPr>
          <w:rFonts w:ascii="Times New Roman" w:hAnsi="Times New Roman"/>
          <w:szCs w:val="24"/>
          <w:u w:val="single"/>
        </w:rPr>
      </w:pPr>
    </w:p>
    <w:p w:rsidR="00AE4A25" w:rsidRPr="00614FE6" w:rsidP="00AE4A25">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rPr>
        <w:t xml:space="preserve">Pôvodná vyhláška č. 532/2002 Z. z. obsahuje v svojom znení v druhej časti oddiele 3, §§ požiadavky na technické zariadenia stavieb v súlade s s právom Európskej únie. </w:t>
      </w:r>
    </w:p>
    <w:p w:rsidR="00AE4A25" w:rsidRPr="00614FE6" w:rsidP="00AE4A25">
      <w:pPr>
        <w:bidi w:val="0"/>
        <w:jc w:val="left"/>
        <w:rPr>
          <w:rFonts w:ascii="Times New Roman" w:hAnsi="Times New Roman"/>
          <w:szCs w:val="24"/>
        </w:rPr>
      </w:pPr>
      <w:r w:rsidRPr="00614FE6">
        <w:rPr>
          <w:rFonts w:ascii="Times New Roman" w:hAnsi="Times New Roman"/>
          <w:szCs w:val="24"/>
        </w:rPr>
        <w:t xml:space="preserve">Nový stavebný zákon v §98 vyžaduje aby stavba bola napojená na verejný vodovod a verejnú kanalizáciu, ak sú vybudované,  vypúšťanie odpadových vôd do verejnej kanalizácie bolo v súlade s požiadavkami zákonov, prípojka stavby na technickú infraštruktúru bola samostatne uzavierateľná alebo odpojiteľná a aby miesta uzáverov, odpojení a meracích zariadení boli ľahko prístupné a trvale označené, </w:t>
      </w:r>
    </w:p>
    <w:p w:rsidR="00AE4A25" w:rsidRPr="00614FE6" w:rsidP="00AE4A25">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rPr>
        <w:t>Navrhované znenie jednotlivých požiadaviek preberá, upravuje  a je spresnené s poukázaním na platné normy formuláciou dodržania normových hodnôt.</w:t>
      </w:r>
    </w:p>
    <w:p w:rsidR="00AE4A25" w:rsidRPr="00614FE6" w:rsidP="00CC277C">
      <w:pPr>
        <w:pStyle w:val="Textodstavce"/>
        <w:numPr>
          <w:numId w:val="0"/>
        </w:numPr>
        <w:tabs>
          <w:tab w:val="clear" w:pos="785"/>
        </w:tabs>
        <w:bidi w:val="0"/>
        <w:spacing w:before="0" w:after="0"/>
        <w:ind w:firstLine="0"/>
        <w:jc w:val="left"/>
        <w:rPr>
          <w:rFonts w:ascii="Times New Roman" w:hAnsi="Times New Roman"/>
          <w:szCs w:val="24"/>
          <w:u w:val="single"/>
        </w:rPr>
      </w:pPr>
    </w:p>
    <w:p w:rsidR="00AE4A25" w:rsidRPr="00614FE6" w:rsidP="00CC277C">
      <w:pPr>
        <w:pStyle w:val="Textodstavce"/>
        <w:numPr>
          <w:numId w:val="0"/>
        </w:numPr>
        <w:tabs>
          <w:tab w:val="clear" w:pos="785"/>
        </w:tabs>
        <w:bidi w:val="0"/>
        <w:spacing w:before="0" w:after="0"/>
        <w:ind w:firstLine="0"/>
        <w:jc w:val="left"/>
        <w:rPr>
          <w:rFonts w:ascii="Times New Roman" w:hAnsi="Times New Roman"/>
          <w:szCs w:val="24"/>
          <w:u w:val="single"/>
        </w:rPr>
      </w:pPr>
    </w:p>
    <w:p w:rsidR="00CC277C" w:rsidRPr="00614FE6" w:rsidP="00CC277C">
      <w:pPr>
        <w:pStyle w:val="Textodstavce"/>
        <w:numPr>
          <w:numId w:val="0"/>
        </w:numPr>
        <w:tabs>
          <w:tab w:val="clear" w:pos="785"/>
        </w:tabs>
        <w:bidi w:val="0"/>
        <w:spacing w:before="0" w:after="0"/>
        <w:ind w:firstLine="0"/>
        <w:jc w:val="left"/>
        <w:rPr>
          <w:rFonts w:ascii="Times New Roman" w:hAnsi="Times New Roman"/>
          <w:szCs w:val="24"/>
          <w:u w:val="single"/>
        </w:rPr>
      </w:pPr>
      <w:r w:rsidRPr="00614FE6">
        <w:rPr>
          <w:rFonts w:ascii="Times New Roman" w:hAnsi="Times New Roman"/>
          <w:szCs w:val="24"/>
          <w:u w:val="single"/>
        </w:rPr>
        <w:t>Vodovodná prípojka a vnútorný vodovod</w:t>
      </w:r>
    </w:p>
    <w:p w:rsidR="004A4FEA" w:rsidRPr="00614FE6" w:rsidP="00605C65">
      <w:pPr>
        <w:pStyle w:val="BodyText"/>
        <w:bidi w:val="0"/>
        <w:spacing w:after="0"/>
        <w:jc w:val="left"/>
        <w:rPr>
          <w:rFonts w:ascii="Times New Roman" w:hAnsi="Times New Roman"/>
          <w:szCs w:val="24"/>
        </w:rPr>
      </w:pPr>
    </w:p>
    <w:p w:rsidR="00944D97" w:rsidRPr="00614FE6" w:rsidP="00944D97">
      <w:pPr>
        <w:bidi w:val="0"/>
        <w:ind w:firstLine="708"/>
        <w:jc w:val="left"/>
        <w:rPr>
          <w:rFonts w:ascii="Times New Roman" w:hAnsi="Times New Roman"/>
          <w:szCs w:val="24"/>
        </w:rPr>
      </w:pPr>
      <w:r w:rsidRPr="00614FE6">
        <w:rPr>
          <w:rFonts w:ascii="Times New Roman" w:hAnsi="Times New Roman"/>
          <w:szCs w:val="24"/>
        </w:rPr>
        <w:t xml:space="preserve">Odôvodnenie: Súčasná  európska legislatíva prísne oddeľuje inštalačné systémy napr. vodovodu alebo kanalizácie  vnútri budov (v  budovách)  a mimo budov. </w:t>
      </w:r>
    </w:p>
    <w:p w:rsidR="00944D97" w:rsidRPr="00614FE6" w:rsidP="00944D97">
      <w:pPr>
        <w:bidi w:val="0"/>
        <w:jc w:val="left"/>
        <w:rPr>
          <w:rFonts w:ascii="Times New Roman" w:hAnsi="Times New Roman"/>
          <w:szCs w:val="24"/>
        </w:rPr>
      </w:pPr>
      <w:r w:rsidRPr="00614FE6">
        <w:rPr>
          <w:rFonts w:ascii="Times New Roman" w:hAnsi="Times New Roman"/>
          <w:szCs w:val="24"/>
        </w:rPr>
        <w:t xml:space="preserve">Napr. názov  </w:t>
      </w:r>
      <w:r w:rsidRPr="00614FE6">
        <w:rPr>
          <w:rFonts w:ascii="Times New Roman" w:hAnsi="Times New Roman"/>
          <w:i/>
          <w:szCs w:val="24"/>
        </w:rPr>
        <w:t xml:space="preserve">STN EN 806(časti 1-3)  : Technické podmienky na zhotovenie vodovodných potrubí na pitnú vodu vnútri budov. </w:t>
      </w:r>
      <w:r w:rsidRPr="00614FE6">
        <w:rPr>
          <w:rFonts w:ascii="Times New Roman" w:hAnsi="Times New Roman"/>
          <w:szCs w:val="24"/>
        </w:rPr>
        <w:t xml:space="preserve">alebo aj názov národnej </w:t>
      </w:r>
      <w:r w:rsidRPr="00614FE6">
        <w:rPr>
          <w:rFonts w:ascii="Times New Roman" w:hAnsi="Times New Roman"/>
          <w:i/>
          <w:szCs w:val="24"/>
        </w:rPr>
        <w:t xml:space="preserve">STN 73 6655: Výpočet vodovodov v budovách (2008) </w:t>
      </w:r>
      <w:r w:rsidRPr="00614FE6">
        <w:rPr>
          <w:rFonts w:ascii="Times New Roman" w:hAnsi="Times New Roman"/>
          <w:szCs w:val="24"/>
        </w:rPr>
        <w:t>pojem "vnútorný vodovod" nepoužíva.</w:t>
      </w:r>
    </w:p>
    <w:p w:rsidR="00944D97" w:rsidRPr="00614FE6" w:rsidP="00944D97">
      <w:pPr>
        <w:bidi w:val="0"/>
        <w:jc w:val="left"/>
        <w:rPr>
          <w:rFonts w:ascii="Times New Roman" w:hAnsi="Times New Roman"/>
          <w:szCs w:val="24"/>
        </w:rPr>
      </w:pPr>
      <w:r w:rsidRPr="00614FE6">
        <w:rPr>
          <w:rFonts w:ascii="Times New Roman" w:hAnsi="Times New Roman"/>
          <w:szCs w:val="24"/>
        </w:rPr>
        <w:t>- navrhuje sa zmeniť pojem "vnútorný vodovod" na vodovod v budove v príslušných článkoch</w:t>
      </w:r>
    </w:p>
    <w:p w:rsidR="00152204" w:rsidRPr="00614FE6" w:rsidP="00152204">
      <w:pPr>
        <w:bidi w:val="0"/>
        <w:ind w:firstLine="708"/>
        <w:jc w:val="left"/>
        <w:rPr>
          <w:rFonts w:ascii="Times New Roman" w:hAnsi="Times New Roman"/>
          <w:szCs w:val="24"/>
        </w:rPr>
      </w:pPr>
      <w:r w:rsidRPr="00614FE6">
        <w:rPr>
          <w:rFonts w:ascii="Times New Roman" w:hAnsi="Times New Roman"/>
          <w:szCs w:val="24"/>
        </w:rPr>
        <w:t>Byty a iné zariadenia, kde majú bývať ľudia, majú byť zásobované dostatočným množstvom vody spĺňajúcej kritéria kvality pitnej vody. Ak je povolené zásobovanie vodou, ktorá nie je vhodná na pitie, avšak spĺňa kritériá čistoty pre iné účely ako je pitie a varenie, toto zásobovanie musí byť úplne oddelené od zásobovania pitnou vodou.</w:t>
      </w:r>
    </w:p>
    <w:p w:rsidR="00152204" w:rsidRPr="00614FE6" w:rsidP="00152204">
      <w:pPr>
        <w:bidi w:val="0"/>
        <w:ind w:firstLine="708"/>
        <w:jc w:val="left"/>
        <w:rPr>
          <w:rFonts w:ascii="Times New Roman" w:hAnsi="Times New Roman"/>
          <w:szCs w:val="24"/>
        </w:rPr>
      </w:pPr>
      <w:r w:rsidRPr="00614FE6">
        <w:rPr>
          <w:rFonts w:ascii="Times New Roman" w:hAnsi="Times New Roman"/>
          <w:szCs w:val="24"/>
        </w:rPr>
        <w:t>Pitnosť vody sa definuje  maximálnym obsahom rozpustných látok, maximálnym počtom patogénnych mikroorganizmov alebo indikátorov bakteriálneho znečistenia (Escherichia coli) .</w:t>
      </w:r>
    </w:p>
    <w:p w:rsidR="00152204" w:rsidRPr="00614FE6" w:rsidP="00152204">
      <w:pPr>
        <w:bidi w:val="0"/>
        <w:ind w:firstLine="708"/>
        <w:jc w:val="left"/>
        <w:rPr>
          <w:rFonts w:ascii="Times New Roman" w:hAnsi="Times New Roman"/>
          <w:szCs w:val="24"/>
        </w:rPr>
      </w:pPr>
      <w:r w:rsidRPr="00614FE6">
        <w:rPr>
          <w:rFonts w:ascii="Times New Roman" w:hAnsi="Times New Roman"/>
          <w:szCs w:val="24"/>
        </w:rPr>
        <w:t xml:space="preserve">Okamžitý prietok pitnej vody nemá byť menší než </w:t>
      </w:r>
      <w:smartTag w:uri="urn:schemas-microsoft-com:office:smarttags" w:element="metricconverter">
        <w:smartTagPr>
          <w:attr w:name="ProductID" w:val="2 a"/>
        </w:smartTagPr>
        <w:r w:rsidRPr="00614FE6">
          <w:rPr>
            <w:rFonts w:ascii="Times New Roman" w:hAnsi="Times New Roman"/>
            <w:szCs w:val="24"/>
          </w:rPr>
          <w:t>0,35 l</w:t>
        </w:r>
      </w:smartTag>
      <w:r w:rsidRPr="00614FE6">
        <w:rPr>
          <w:rFonts w:ascii="Times New Roman" w:hAnsi="Times New Roman"/>
          <w:szCs w:val="24"/>
        </w:rPr>
        <w:t xml:space="preserve"> s</w:t>
      </w:r>
      <w:r w:rsidRPr="00614FE6">
        <w:rPr>
          <w:rFonts w:ascii="Times New Roman" w:hAnsi="Times New Roman"/>
          <w:szCs w:val="24"/>
          <w:vertAlign w:val="superscript"/>
        </w:rPr>
        <w:t>-1</w:t>
      </w:r>
      <w:r w:rsidRPr="00614FE6">
        <w:rPr>
          <w:rFonts w:ascii="Times New Roman" w:hAnsi="Times New Roman"/>
          <w:szCs w:val="24"/>
        </w:rPr>
        <w:t xml:space="preserve"> v kuchynskom drese, </w:t>
      </w:r>
      <w:smartTag w:uri="urn:schemas-microsoft-com:office:smarttags" w:element="metricconverter">
        <w:smartTagPr>
          <w:attr w:name="ProductID" w:val="2 a"/>
        </w:smartTagPr>
        <w:r w:rsidRPr="00614FE6">
          <w:rPr>
            <w:rFonts w:ascii="Times New Roman" w:hAnsi="Times New Roman"/>
            <w:szCs w:val="24"/>
          </w:rPr>
          <w:t>0,15 l</w:t>
        </w:r>
      </w:smartTag>
      <w:r w:rsidRPr="00614FE6">
        <w:rPr>
          <w:rFonts w:ascii="Times New Roman" w:hAnsi="Times New Roman"/>
          <w:szCs w:val="24"/>
        </w:rPr>
        <w:t xml:space="preserve"> s</w:t>
      </w:r>
      <w:r w:rsidRPr="00614FE6">
        <w:rPr>
          <w:rFonts w:ascii="Times New Roman" w:hAnsi="Times New Roman"/>
          <w:szCs w:val="24"/>
          <w:vertAlign w:val="superscript"/>
        </w:rPr>
        <w:t>-1</w:t>
      </w:r>
      <w:r w:rsidRPr="00614FE6">
        <w:rPr>
          <w:rFonts w:ascii="Times New Roman" w:hAnsi="Times New Roman"/>
          <w:szCs w:val="24"/>
        </w:rPr>
        <w:t xml:space="preserve"> v umývadle a </w:t>
      </w:r>
      <w:smartTag w:uri="urn:schemas-microsoft-com:office:smarttags" w:element="metricconverter">
        <w:smartTagPr>
          <w:attr w:name="ProductID" w:val="2 a"/>
        </w:smartTagPr>
        <w:r w:rsidRPr="00614FE6">
          <w:rPr>
            <w:rFonts w:ascii="Times New Roman" w:hAnsi="Times New Roman"/>
            <w:szCs w:val="24"/>
          </w:rPr>
          <w:t>0,75 l</w:t>
        </w:r>
      </w:smartTag>
      <w:r w:rsidRPr="00614FE6">
        <w:rPr>
          <w:rFonts w:ascii="Times New Roman" w:hAnsi="Times New Roman"/>
          <w:szCs w:val="24"/>
        </w:rPr>
        <w:t xml:space="preserve"> s</w:t>
      </w:r>
      <w:r w:rsidRPr="00614FE6">
        <w:rPr>
          <w:rFonts w:ascii="Times New Roman" w:hAnsi="Times New Roman"/>
          <w:szCs w:val="24"/>
          <w:vertAlign w:val="superscript"/>
        </w:rPr>
        <w:t>-1</w:t>
      </w:r>
      <w:r w:rsidRPr="00614FE6">
        <w:rPr>
          <w:rFonts w:ascii="Times New Roman" w:hAnsi="Times New Roman"/>
          <w:szCs w:val="24"/>
        </w:rPr>
        <w:t xml:space="preserve"> vo vani. Množstvo pitnej vody dostupnej za deň v byte nemá byť menej ako </w:t>
      </w:r>
      <w:smartTag w:uri="urn:schemas-microsoft-com:office:smarttags" w:element="metricconverter">
        <w:smartTagPr>
          <w:attr w:name="ProductID" w:val="2 a"/>
        </w:smartTagPr>
        <w:r w:rsidRPr="00614FE6">
          <w:rPr>
            <w:rFonts w:ascii="Times New Roman" w:hAnsi="Times New Roman"/>
            <w:szCs w:val="24"/>
          </w:rPr>
          <w:t>200 l</w:t>
        </w:r>
      </w:smartTag>
      <w:r w:rsidRPr="00614FE6">
        <w:rPr>
          <w:rFonts w:ascii="Times New Roman" w:hAnsi="Times New Roman"/>
          <w:szCs w:val="24"/>
        </w:rPr>
        <w:t xml:space="preserve"> na osobu. Ak sa rozvádza aj nepitná voda, dostupné množstvo sa môže znížiť na </w:t>
      </w:r>
      <w:smartTag w:uri="urn:schemas-microsoft-com:office:smarttags" w:element="metricconverter">
        <w:smartTagPr>
          <w:attr w:name="ProductID" w:val="2 a"/>
        </w:smartTagPr>
        <w:r w:rsidRPr="00614FE6">
          <w:rPr>
            <w:rFonts w:ascii="Times New Roman" w:hAnsi="Times New Roman"/>
            <w:szCs w:val="24"/>
          </w:rPr>
          <w:t>100 l</w:t>
        </w:r>
      </w:smartTag>
      <w:r w:rsidRPr="00614FE6">
        <w:rPr>
          <w:rFonts w:ascii="Times New Roman" w:hAnsi="Times New Roman"/>
          <w:szCs w:val="24"/>
        </w:rPr>
        <w:t xml:space="preserve"> na osobu. Ak má systém zásobovania vodou predvídateľné prerušenia, budova sa má vybaviť zásobníkom.</w:t>
      </w:r>
    </w:p>
    <w:p w:rsidR="00152204" w:rsidRPr="00614FE6" w:rsidP="00152204">
      <w:pPr>
        <w:bidi w:val="0"/>
        <w:ind w:firstLine="708"/>
        <w:jc w:val="left"/>
        <w:rPr>
          <w:rFonts w:ascii="Times New Roman" w:hAnsi="Times New Roman"/>
          <w:szCs w:val="24"/>
        </w:rPr>
      </w:pPr>
      <w:r w:rsidRPr="00614FE6">
        <w:rPr>
          <w:rFonts w:ascii="Times New Roman" w:hAnsi="Times New Roman"/>
          <w:szCs w:val="24"/>
        </w:rPr>
        <w:t>Geometrické charakteristiky zariadení a rozvodov musia byť také, aby nebránili prietoku. Ich chemické charakteristiky musia zabezpečovať odolnosť voči korózii, ktorá by mohla viesť k upchatiu alebo prasklinám. Inžinierske siete v zemi nemajú byť ovplyvňované mrazom. V každom čase musí byť zaistený prístup k inštaláciám pre účely údržby.</w:t>
      </w:r>
    </w:p>
    <w:p w:rsidR="00152204" w:rsidRPr="00614FE6" w:rsidP="00152204">
      <w:pPr>
        <w:pStyle w:val="BodyText"/>
        <w:bidi w:val="0"/>
        <w:spacing w:after="0"/>
        <w:ind w:firstLine="708"/>
        <w:jc w:val="left"/>
        <w:rPr>
          <w:rFonts w:ascii="Times New Roman" w:hAnsi="Times New Roman"/>
          <w:szCs w:val="24"/>
        </w:rPr>
      </w:pPr>
      <w:r w:rsidRPr="00614FE6">
        <w:rPr>
          <w:rFonts w:ascii="Times New Roman" w:hAnsi="Times New Roman"/>
          <w:szCs w:val="24"/>
        </w:rPr>
        <w:t>Navrhované znenie stanovuje základné technické požiadavky na prípojky a vnútorné rozvody vody v súlade s ustanoveniami smernice Rady  89/106/EHS.</w:t>
      </w:r>
    </w:p>
    <w:p w:rsidR="00152204" w:rsidRPr="00614FE6" w:rsidP="00152204">
      <w:pPr>
        <w:pStyle w:val="BodyText"/>
        <w:bidi w:val="0"/>
        <w:spacing w:after="0"/>
        <w:jc w:val="left"/>
        <w:rPr>
          <w:rFonts w:ascii="Times New Roman" w:hAnsi="Times New Roman"/>
          <w:szCs w:val="24"/>
        </w:rPr>
      </w:pPr>
      <w:r w:rsidRPr="00614FE6">
        <w:rPr>
          <w:rFonts w:ascii="Times New Roman" w:hAnsi="Times New Roman"/>
          <w:szCs w:val="24"/>
        </w:rPr>
        <w:t>Nezamŕzajúca hĺbka potrubia nie je uvádzaná len z dôvodu znefunkčnenia, ale aj z hľadiska stability stavby, kde prípadné podmáčanie základových konštrukcií môže narušiť stavbu (pretvorenie, odtrhnutie a pod.).</w:t>
      </w:r>
    </w:p>
    <w:p w:rsidR="00152204" w:rsidRPr="00614FE6" w:rsidP="00152204">
      <w:pPr>
        <w:pStyle w:val="BodyText"/>
        <w:bidi w:val="0"/>
        <w:spacing w:after="0"/>
        <w:ind w:firstLine="708"/>
        <w:jc w:val="left"/>
        <w:rPr>
          <w:rFonts w:ascii="Times New Roman" w:hAnsi="Times New Roman"/>
          <w:szCs w:val="24"/>
        </w:rPr>
      </w:pPr>
      <w:r w:rsidRPr="00614FE6">
        <w:rPr>
          <w:rFonts w:ascii="Times New Roman" w:hAnsi="Times New Roman"/>
          <w:szCs w:val="24"/>
        </w:rPr>
        <w:t>Požiarna bezpečnosť je zabezpečovaná hydrantmi s dostatočným množstvom vody.</w:t>
      </w:r>
    </w:p>
    <w:p w:rsidR="00152204" w:rsidRPr="00614FE6" w:rsidP="00152204">
      <w:pPr>
        <w:pStyle w:val="BodyText"/>
        <w:bidi w:val="0"/>
        <w:spacing w:after="0"/>
        <w:jc w:val="left"/>
        <w:rPr>
          <w:rFonts w:ascii="Times New Roman" w:hAnsi="Times New Roman"/>
          <w:szCs w:val="24"/>
        </w:rPr>
      </w:pPr>
      <w:r w:rsidRPr="00614FE6">
        <w:rPr>
          <w:rFonts w:ascii="Times New Roman" w:hAnsi="Times New Roman"/>
          <w:szCs w:val="24"/>
        </w:rPr>
        <w:t>Hygiena a ochrana zdravia a životného prostredia je v ustanoveniach, ktoré bránia znečisteniu najmä pitnej vody podľa opatrenia smernice pre zásobovanie vodou. Podľa smernice voda dodávaná pre ľudskú spotrebu nesmie predstavovať žiadne známe ohrozenie zdravia pre spotrebiteľa pri nasledovnom použití:</w:t>
      </w:r>
    </w:p>
    <w:p w:rsidR="00152204" w:rsidRPr="00614FE6" w:rsidP="00ED1D84">
      <w:pPr>
        <w:pStyle w:val="BodyText"/>
        <w:numPr>
          <w:ilvl w:val="0"/>
          <w:numId w:val="18"/>
        </w:numPr>
        <w:tabs>
          <w:tab w:val="left" w:pos="360"/>
        </w:tabs>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voda určená na pitie a prípravu jedál,</w:t>
      </w:r>
    </w:p>
    <w:p w:rsidR="00152204" w:rsidRPr="00614FE6" w:rsidP="00ED1D84">
      <w:pPr>
        <w:pStyle w:val="BodyText"/>
        <w:numPr>
          <w:ilvl w:val="0"/>
          <w:numId w:val="18"/>
        </w:numPr>
        <w:tabs>
          <w:tab w:val="left" w:pos="360"/>
        </w:tabs>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voda pre domáce použitie,</w:t>
      </w:r>
    </w:p>
    <w:p w:rsidR="00152204" w:rsidRPr="00614FE6" w:rsidP="00ED1D84">
      <w:pPr>
        <w:pStyle w:val="BodyText"/>
        <w:numPr>
          <w:ilvl w:val="0"/>
          <w:numId w:val="18"/>
        </w:numPr>
        <w:tabs>
          <w:tab w:val="left" w:pos="360"/>
        </w:tabs>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voda pre výrobu potravín.</w:t>
      </w:r>
    </w:p>
    <w:p w:rsidR="00152204" w:rsidRPr="00614FE6" w:rsidP="00152204">
      <w:pPr>
        <w:pStyle w:val="BodyText"/>
        <w:bidi w:val="0"/>
        <w:spacing w:after="0"/>
        <w:jc w:val="left"/>
        <w:rPr>
          <w:rFonts w:ascii="Times New Roman" w:hAnsi="Times New Roman"/>
          <w:szCs w:val="24"/>
        </w:rPr>
      </w:pPr>
      <w:r w:rsidRPr="00614FE6">
        <w:rPr>
          <w:rFonts w:ascii="Times New Roman" w:hAnsi="Times New Roman"/>
          <w:szCs w:val="24"/>
        </w:rPr>
        <w:t>Zo smernice vyplývajú tieto opatrenia:</w:t>
      </w:r>
    </w:p>
    <w:p w:rsidR="00152204" w:rsidRPr="00614FE6" w:rsidP="00152204">
      <w:pPr>
        <w:pStyle w:val="BodyText"/>
        <w:bidi w:val="0"/>
        <w:spacing w:after="0"/>
        <w:jc w:val="left"/>
        <w:rPr>
          <w:rFonts w:ascii="Times New Roman" w:hAnsi="Times New Roman"/>
          <w:szCs w:val="24"/>
        </w:rPr>
      </w:pPr>
      <w:r w:rsidRPr="00614FE6">
        <w:rPr>
          <w:rFonts w:ascii="Times New Roman" w:hAnsi="Times New Roman"/>
          <w:szCs w:val="24"/>
        </w:rPr>
        <w:t xml:space="preserve">Miešaniu so znečistenou vodou alebo kalmi sa dá zabrániť vhodným zariadením na zabránenie spätného toku. </w:t>
      </w:r>
    </w:p>
    <w:p w:rsidR="00152204" w:rsidRPr="00614FE6" w:rsidP="00152204">
      <w:pPr>
        <w:pStyle w:val="BodyText"/>
        <w:bidi w:val="0"/>
        <w:spacing w:after="0"/>
        <w:jc w:val="left"/>
        <w:rPr>
          <w:rFonts w:ascii="Times New Roman" w:hAnsi="Times New Roman"/>
          <w:szCs w:val="24"/>
        </w:rPr>
      </w:pPr>
      <w:r w:rsidRPr="00614FE6">
        <w:rPr>
          <w:rFonts w:ascii="Times New Roman" w:hAnsi="Times New Roman"/>
          <w:szCs w:val="24"/>
        </w:rPr>
        <w:t>Bezpečnosť pri užívaní sa zabezpečuje vhodným umiestnením potrubia, aby nedošlo k nárazu, zachyteniu a pádu.</w:t>
      </w:r>
    </w:p>
    <w:p w:rsidR="00152204" w:rsidRPr="00614FE6" w:rsidP="00152204">
      <w:pPr>
        <w:pStyle w:val="BodyText"/>
        <w:bidi w:val="0"/>
        <w:spacing w:after="0"/>
        <w:jc w:val="left"/>
        <w:rPr>
          <w:rFonts w:ascii="Times New Roman" w:hAnsi="Times New Roman"/>
          <w:szCs w:val="24"/>
        </w:rPr>
      </w:pPr>
      <w:r w:rsidRPr="00614FE6">
        <w:rPr>
          <w:rFonts w:ascii="Times New Roman" w:hAnsi="Times New Roman"/>
          <w:szCs w:val="24"/>
        </w:rPr>
        <w:t>Vodovodné rozvody musia byť navrhnuté a umiestnené tak, aby nerušili prípadným hlukom pri prevádzke alebo musia byť zvukovo izolované.</w:t>
      </w:r>
    </w:p>
    <w:p w:rsidR="00152204" w:rsidRPr="00614FE6" w:rsidP="00152204">
      <w:pPr>
        <w:pStyle w:val="BodyText"/>
        <w:bidi w:val="0"/>
        <w:spacing w:after="0"/>
        <w:jc w:val="left"/>
        <w:rPr>
          <w:rFonts w:ascii="Times New Roman" w:hAnsi="Times New Roman"/>
          <w:szCs w:val="24"/>
        </w:rPr>
      </w:pPr>
      <w:r w:rsidRPr="00614FE6">
        <w:rPr>
          <w:rFonts w:ascii="Times New Roman" w:hAnsi="Times New Roman"/>
          <w:szCs w:val="24"/>
        </w:rPr>
        <w:t>Ochrana tepla pri rozvodoch teplej vody sa zabezpečuje vhodnou tepelnou izoláciou.</w:t>
      </w:r>
    </w:p>
    <w:p w:rsidR="00944D97" w:rsidRPr="00614FE6" w:rsidP="00944D97">
      <w:pPr>
        <w:pStyle w:val="BodyText"/>
        <w:bidi w:val="0"/>
        <w:spacing w:after="0"/>
        <w:ind w:firstLine="708"/>
        <w:jc w:val="left"/>
        <w:rPr>
          <w:rFonts w:ascii="Times New Roman" w:hAnsi="Times New Roman"/>
          <w:szCs w:val="24"/>
        </w:rPr>
      </w:pPr>
      <w:r w:rsidRPr="00614FE6">
        <w:rPr>
          <w:rFonts w:ascii="Times New Roman" w:hAnsi="Times New Roman"/>
          <w:szCs w:val="24"/>
        </w:rPr>
        <w:t>Súčasťou distribučného systému teplej vody v budovách je aj cirkulačné potrubie, ktorým sa vracia nespotrebovaná teplá voda do ohrievačov.  Potrubie musí byť podobne ako rozvodné potrubie teplej vody izolované proti tepelným stratám aj mechanickému poškodzovaniu.</w:t>
      </w:r>
    </w:p>
    <w:p w:rsidR="00944D97" w:rsidRPr="00614FE6" w:rsidP="00944D97">
      <w:pPr>
        <w:bidi w:val="0"/>
        <w:ind w:firstLine="708"/>
        <w:jc w:val="left"/>
        <w:rPr>
          <w:rFonts w:ascii="Times New Roman" w:hAnsi="Times New Roman"/>
          <w:szCs w:val="24"/>
        </w:rPr>
      </w:pPr>
      <w:r w:rsidRPr="00614FE6">
        <w:rPr>
          <w:rFonts w:ascii="Times New Roman" w:hAnsi="Times New Roman"/>
          <w:szCs w:val="24"/>
        </w:rPr>
        <w:t xml:space="preserve">Termín úžitková voda je v  pravom slova zmysle voda "nepitná" - podľa </w:t>
      </w:r>
      <w:r w:rsidRPr="00614FE6">
        <w:rPr>
          <w:rFonts w:ascii="Times New Roman" w:hAnsi="Times New Roman"/>
          <w:i/>
          <w:szCs w:val="24"/>
        </w:rPr>
        <w:t>STN EN 806-1: Technické podmienky na zhotovenie vodovodných potrubí na pitnú vodu vnútri budov. Časť 1:Všeobecne.</w:t>
      </w:r>
      <w:r w:rsidRPr="00614FE6">
        <w:rPr>
          <w:rFonts w:ascii="Times New Roman" w:hAnsi="Times New Roman"/>
          <w:szCs w:val="24"/>
        </w:rPr>
        <w:t xml:space="preserve"> </w:t>
      </w:r>
      <w:r w:rsidRPr="00614FE6">
        <w:rPr>
          <w:rFonts w:ascii="Times New Roman" w:hAnsi="Times New Roman"/>
          <w:i/>
          <w:szCs w:val="24"/>
        </w:rPr>
        <w:t>(2001)</w:t>
      </w:r>
    </w:p>
    <w:p w:rsidR="00944D97" w:rsidRPr="00614FE6" w:rsidP="00944D97">
      <w:pPr>
        <w:bidi w:val="0"/>
        <w:jc w:val="left"/>
        <w:rPr>
          <w:rFonts w:ascii="Times New Roman" w:hAnsi="Times New Roman"/>
          <w:szCs w:val="24"/>
        </w:rPr>
      </w:pPr>
      <w:r w:rsidRPr="00614FE6">
        <w:rPr>
          <w:rFonts w:ascii="Times New Roman" w:hAnsi="Times New Roman"/>
          <w:szCs w:val="24"/>
        </w:rPr>
        <w:t xml:space="preserve">Podľa čl.5.1  STN EN 806-1 je </w:t>
      </w:r>
      <w:r w:rsidRPr="00614FE6">
        <w:rPr>
          <w:rFonts w:ascii="Times New Roman" w:hAnsi="Times New Roman"/>
          <w:b/>
          <w:szCs w:val="24"/>
        </w:rPr>
        <w:t xml:space="preserve">pitná voda </w:t>
      </w:r>
      <w:r w:rsidRPr="00614FE6">
        <w:rPr>
          <w:rFonts w:ascii="Times New Roman" w:hAnsi="Times New Roman"/>
          <w:szCs w:val="24"/>
        </w:rPr>
        <w:t xml:space="preserve">definovaná ako voda, ktorá musí byť vhodná pre ľudskú spotrebu a musí spĺňať zodpovedajúce predpisy, vychádzajúce zo smerníc  EHS; voda sa môže tiež používať pre varenie, umývanie a hygienické účely ( pri teplote najviac </w:t>
      </w:r>
      <w:smartTag w:uri="urn:schemas-microsoft-com:office:smarttags" w:element="metricconverter">
        <w:smartTagPr>
          <w:attr w:name="ProductID" w:val="2 a"/>
        </w:smartTagPr>
        <w:r w:rsidRPr="00614FE6">
          <w:rPr>
            <w:rFonts w:ascii="Times New Roman" w:hAnsi="Times New Roman"/>
            <w:szCs w:val="24"/>
          </w:rPr>
          <w:t>95 °C</w:t>
        </w:r>
      </w:smartTag>
      <w:r w:rsidRPr="00614FE6">
        <w:rPr>
          <w:rFonts w:ascii="Times New Roman" w:hAnsi="Times New Roman"/>
          <w:szCs w:val="24"/>
        </w:rPr>
        <w:t xml:space="preserve"> počas poruchy prevádzky). </w:t>
      </w:r>
    </w:p>
    <w:p w:rsidR="00944D97" w:rsidRPr="00614FE6" w:rsidP="00944D97">
      <w:pPr>
        <w:bidi w:val="0"/>
        <w:jc w:val="left"/>
        <w:rPr>
          <w:rFonts w:ascii="Times New Roman" w:hAnsi="Times New Roman"/>
          <w:szCs w:val="24"/>
        </w:rPr>
      </w:pPr>
      <w:r w:rsidRPr="00614FE6">
        <w:rPr>
          <w:rFonts w:ascii="Times New Roman" w:hAnsi="Times New Roman"/>
          <w:szCs w:val="24"/>
        </w:rPr>
        <w:t xml:space="preserve">Podľa čl. 5.2 STN EN 806-1 : </w:t>
      </w:r>
      <w:r w:rsidRPr="00614FE6">
        <w:rPr>
          <w:rFonts w:ascii="Times New Roman" w:hAnsi="Times New Roman"/>
          <w:b/>
          <w:szCs w:val="24"/>
        </w:rPr>
        <w:t>nepitná voda</w:t>
      </w:r>
      <w:r w:rsidRPr="00614FE6">
        <w:rPr>
          <w:rFonts w:ascii="Times New Roman" w:hAnsi="Times New Roman"/>
          <w:szCs w:val="24"/>
        </w:rPr>
        <w:t xml:space="preserve"> je súhrnný názov pre všetky iné druhy vody než je voda pitná.</w:t>
      </w:r>
    </w:p>
    <w:p w:rsidR="00CC277C" w:rsidRPr="00614FE6" w:rsidP="00605C65">
      <w:pPr>
        <w:pStyle w:val="BodyText"/>
        <w:bidi w:val="0"/>
        <w:spacing w:after="0"/>
        <w:jc w:val="left"/>
        <w:rPr>
          <w:rFonts w:ascii="Times New Roman" w:hAnsi="Times New Roman"/>
          <w:szCs w:val="24"/>
        </w:rPr>
      </w:pPr>
    </w:p>
    <w:p w:rsidR="00CC277C" w:rsidRPr="00614FE6" w:rsidP="00605C65">
      <w:pPr>
        <w:pStyle w:val="BodyText"/>
        <w:bidi w:val="0"/>
        <w:spacing w:after="0"/>
        <w:jc w:val="left"/>
        <w:rPr>
          <w:rFonts w:ascii="Times New Roman" w:hAnsi="Times New Roman"/>
          <w:szCs w:val="24"/>
          <w:u w:val="single"/>
        </w:rPr>
      </w:pPr>
      <w:r w:rsidRPr="00614FE6">
        <w:rPr>
          <w:rFonts w:ascii="Times New Roman" w:hAnsi="Times New Roman"/>
          <w:szCs w:val="24"/>
          <w:u w:val="single"/>
        </w:rPr>
        <w:t>Kanalizačné prípojky a vnútorná kanalizácia</w:t>
      </w:r>
    </w:p>
    <w:p w:rsidR="00CC277C" w:rsidRPr="00614FE6" w:rsidP="00605C65">
      <w:pPr>
        <w:pStyle w:val="BodyText"/>
        <w:bidi w:val="0"/>
        <w:spacing w:after="0"/>
        <w:jc w:val="left"/>
        <w:rPr>
          <w:rFonts w:ascii="Times New Roman" w:hAnsi="Times New Roman"/>
          <w:szCs w:val="24"/>
        </w:rPr>
      </w:pPr>
    </w:p>
    <w:p w:rsidR="00483E07" w:rsidRPr="00614FE6" w:rsidP="00483E07">
      <w:pPr>
        <w:bidi w:val="0"/>
        <w:ind w:firstLine="708"/>
        <w:jc w:val="left"/>
        <w:rPr>
          <w:rFonts w:ascii="Times New Roman" w:hAnsi="Times New Roman"/>
          <w:szCs w:val="24"/>
        </w:rPr>
      </w:pPr>
      <w:r w:rsidRPr="00614FE6">
        <w:rPr>
          <w:rFonts w:ascii="Times New Roman" w:hAnsi="Times New Roman"/>
          <w:szCs w:val="24"/>
        </w:rPr>
        <w:t xml:space="preserve">Odôvodnenie: Súčasná  európska legislatíva prísne oddeľuje kanalizačné systémy na  kanalizáciu  vnútri budov (v  budovách)  a kanalizáciu  mimo budov. </w:t>
      </w:r>
    </w:p>
    <w:p w:rsidR="00483E07" w:rsidRPr="00614FE6" w:rsidP="00483E07">
      <w:pPr>
        <w:bidi w:val="0"/>
        <w:jc w:val="left"/>
        <w:rPr>
          <w:rFonts w:ascii="Times New Roman" w:hAnsi="Times New Roman"/>
          <w:i/>
          <w:szCs w:val="24"/>
        </w:rPr>
      </w:pPr>
      <w:r w:rsidRPr="00614FE6">
        <w:rPr>
          <w:rFonts w:ascii="Times New Roman" w:hAnsi="Times New Roman"/>
          <w:szCs w:val="24"/>
        </w:rPr>
        <w:t xml:space="preserve">Napr. názov  </w:t>
      </w:r>
      <w:r w:rsidRPr="00614FE6">
        <w:rPr>
          <w:rFonts w:ascii="Times New Roman" w:hAnsi="Times New Roman"/>
          <w:i/>
          <w:szCs w:val="24"/>
        </w:rPr>
        <w:t>STN EN 12056(časti 1-5)  :2002  Gravitačné kanalizačné systémy vnútri budov.</w:t>
      </w:r>
    </w:p>
    <w:p w:rsidR="00483E07" w:rsidRPr="00614FE6" w:rsidP="00483E07">
      <w:pPr>
        <w:bidi w:val="0"/>
        <w:jc w:val="left"/>
        <w:rPr>
          <w:rFonts w:ascii="Times New Roman" w:hAnsi="Times New Roman"/>
          <w:i/>
          <w:szCs w:val="24"/>
        </w:rPr>
      </w:pPr>
      <w:r w:rsidRPr="00614FE6">
        <w:rPr>
          <w:rFonts w:ascii="Times New Roman" w:hAnsi="Times New Roman"/>
          <w:szCs w:val="24"/>
        </w:rPr>
        <w:t>alebo</w:t>
      </w:r>
      <w:r w:rsidRPr="00614FE6">
        <w:rPr>
          <w:rFonts w:ascii="Times New Roman" w:hAnsi="Times New Roman"/>
          <w:i/>
          <w:szCs w:val="24"/>
        </w:rPr>
        <w:t xml:space="preserve"> STN EN 13564-1:2003 Zariadenia zabraňujúce zaplaveniu z kanalizačných potrubí v budovách.</w:t>
      </w:r>
    </w:p>
    <w:p w:rsidR="00483E07" w:rsidRPr="00614FE6" w:rsidP="00483E07">
      <w:pPr>
        <w:bidi w:val="0"/>
        <w:jc w:val="left"/>
        <w:rPr>
          <w:rFonts w:ascii="Times New Roman" w:hAnsi="Times New Roman"/>
          <w:szCs w:val="24"/>
        </w:rPr>
      </w:pPr>
      <w:r w:rsidRPr="00614FE6">
        <w:rPr>
          <w:rFonts w:ascii="Times New Roman" w:hAnsi="Times New Roman"/>
          <w:szCs w:val="24"/>
        </w:rPr>
        <w:t xml:space="preserve"> alebo názov národnej </w:t>
      </w:r>
      <w:r w:rsidRPr="00614FE6">
        <w:rPr>
          <w:rFonts w:ascii="Times New Roman" w:hAnsi="Times New Roman"/>
          <w:i/>
          <w:szCs w:val="24"/>
        </w:rPr>
        <w:t xml:space="preserve">STN 73 6760: Kanalizácia v budovách (2009) </w:t>
      </w:r>
      <w:r w:rsidRPr="00614FE6">
        <w:rPr>
          <w:rFonts w:ascii="Times New Roman" w:hAnsi="Times New Roman"/>
          <w:szCs w:val="24"/>
        </w:rPr>
        <w:t>pojem "vnútorná kanalizácia" nepoužíva.</w:t>
      </w:r>
    </w:p>
    <w:p w:rsidR="00483E07" w:rsidRPr="00614FE6" w:rsidP="00483E07">
      <w:pPr>
        <w:pStyle w:val="BodyText"/>
        <w:bidi w:val="0"/>
        <w:spacing w:after="0"/>
        <w:jc w:val="left"/>
        <w:rPr>
          <w:rFonts w:ascii="Times New Roman" w:hAnsi="Times New Roman"/>
          <w:szCs w:val="24"/>
        </w:rPr>
      </w:pPr>
      <w:r w:rsidRPr="00614FE6">
        <w:rPr>
          <w:rFonts w:ascii="Times New Roman" w:hAnsi="Times New Roman"/>
          <w:szCs w:val="24"/>
        </w:rPr>
        <w:t>- navrhuje sa zmeniť pojem "vnútorná kanalizácia" na kanalizácia v budove v článkoch</w:t>
      </w:r>
    </w:p>
    <w:p w:rsidR="00245E46" w:rsidRPr="00614FE6" w:rsidP="00245E46">
      <w:pPr>
        <w:bidi w:val="0"/>
        <w:ind w:firstLine="708"/>
        <w:jc w:val="left"/>
        <w:rPr>
          <w:rFonts w:ascii="Times New Roman" w:hAnsi="Times New Roman"/>
          <w:szCs w:val="24"/>
        </w:rPr>
      </w:pPr>
      <w:r w:rsidRPr="00614FE6">
        <w:rPr>
          <w:rFonts w:ascii="Times New Roman" w:hAnsi="Times New Roman"/>
          <w:szCs w:val="24"/>
        </w:rPr>
        <w:t>Byty a iné zariadenia, kde majú bývať ľudia, sa majú vybaviť kanalizáciou a systémom odstraňovania odpadov v súlade s miestnymi stavebnými a hygienickými predpismi. Sanitárny systém sa môže rôzniť v súvislosti s charakterom kanalizácie. Môže, ale nemusí byť súčasťou systému odvodu dažďovej vody, môže ísť o spoločný kanalizačný zberač, alebo individuálny zberač.</w:t>
      </w:r>
    </w:p>
    <w:p w:rsidR="00245E46" w:rsidRPr="00614FE6" w:rsidP="00245E46">
      <w:pPr>
        <w:bidi w:val="0"/>
        <w:jc w:val="left"/>
        <w:rPr>
          <w:rFonts w:ascii="Times New Roman" w:hAnsi="Times New Roman"/>
          <w:szCs w:val="24"/>
        </w:rPr>
      </w:pPr>
      <w:r w:rsidRPr="00614FE6">
        <w:rPr>
          <w:rFonts w:ascii="Times New Roman" w:hAnsi="Times New Roman"/>
          <w:szCs w:val="24"/>
        </w:rPr>
        <w:t>Odpadový systém vo vnútri budovy musí spĺňať nasledovné požiadavky:</w:t>
      </w:r>
    </w:p>
    <w:p w:rsidR="00245E46" w:rsidRPr="00614FE6" w:rsidP="00245E46">
      <w:pPr>
        <w:bidi w:val="0"/>
        <w:jc w:val="left"/>
        <w:rPr>
          <w:rFonts w:ascii="Times New Roman" w:hAnsi="Times New Roman"/>
          <w:szCs w:val="24"/>
        </w:rPr>
      </w:pPr>
      <w:r w:rsidRPr="00614FE6" w:rsidR="00843771">
        <w:rPr>
          <w:rFonts w:ascii="Times New Roman" w:hAnsi="Times New Roman"/>
          <w:szCs w:val="24"/>
        </w:rPr>
        <w:t xml:space="preserve">- </w:t>
      </w:r>
      <w:r w:rsidRPr="00614FE6">
        <w:rPr>
          <w:rFonts w:ascii="Times New Roman" w:hAnsi="Times New Roman"/>
          <w:szCs w:val="24"/>
        </w:rPr>
        <w:t>nesmie byť potenciálnym zdrojom kontaminácie mikroorganizmami,</w:t>
      </w:r>
    </w:p>
    <w:p w:rsidR="00245E46" w:rsidRPr="00614FE6" w:rsidP="00245E46">
      <w:pPr>
        <w:bidi w:val="0"/>
        <w:jc w:val="left"/>
        <w:rPr>
          <w:rFonts w:ascii="Times New Roman" w:hAnsi="Times New Roman"/>
          <w:szCs w:val="24"/>
        </w:rPr>
      </w:pPr>
      <w:r w:rsidRPr="00614FE6" w:rsidR="00843771">
        <w:rPr>
          <w:rFonts w:ascii="Times New Roman" w:hAnsi="Times New Roman"/>
          <w:szCs w:val="24"/>
        </w:rPr>
        <w:t xml:space="preserve">- </w:t>
      </w:r>
      <w:r w:rsidRPr="00614FE6">
        <w:rPr>
          <w:rFonts w:ascii="Times New Roman" w:hAnsi="Times New Roman"/>
          <w:szCs w:val="24"/>
        </w:rPr>
        <w:t>nesmie sa z neho šíriť zápach,</w:t>
      </w:r>
    </w:p>
    <w:p w:rsidR="00245E46" w:rsidRPr="00614FE6" w:rsidP="00245E46">
      <w:pPr>
        <w:bidi w:val="0"/>
        <w:jc w:val="left"/>
        <w:rPr>
          <w:rFonts w:ascii="Times New Roman" w:hAnsi="Times New Roman"/>
          <w:szCs w:val="24"/>
        </w:rPr>
      </w:pPr>
      <w:r w:rsidRPr="00614FE6" w:rsidR="00843771">
        <w:rPr>
          <w:rFonts w:ascii="Times New Roman" w:hAnsi="Times New Roman"/>
          <w:szCs w:val="24"/>
        </w:rPr>
        <w:t xml:space="preserve">- </w:t>
      </w:r>
      <w:r w:rsidRPr="00614FE6">
        <w:rPr>
          <w:rFonts w:ascii="Times New Roman" w:hAnsi="Times New Roman"/>
          <w:szCs w:val="24"/>
        </w:rPr>
        <w:t>nesmie prepúšťať obsah,</w:t>
      </w:r>
    </w:p>
    <w:p w:rsidR="00245E46" w:rsidRPr="00614FE6" w:rsidP="00245E46">
      <w:pPr>
        <w:bidi w:val="0"/>
        <w:jc w:val="left"/>
        <w:rPr>
          <w:rFonts w:ascii="Times New Roman" w:hAnsi="Times New Roman"/>
          <w:szCs w:val="24"/>
        </w:rPr>
      </w:pPr>
      <w:r w:rsidRPr="00614FE6" w:rsidR="00843771">
        <w:rPr>
          <w:rFonts w:ascii="Times New Roman" w:hAnsi="Times New Roman"/>
          <w:szCs w:val="24"/>
        </w:rPr>
        <w:t xml:space="preserve">- </w:t>
      </w:r>
      <w:r w:rsidRPr="00614FE6">
        <w:rPr>
          <w:rFonts w:ascii="Times New Roman" w:hAnsi="Times New Roman"/>
          <w:szCs w:val="24"/>
        </w:rPr>
        <w:t>nesmie byť riziko prepojenia so systémom zásobovania vodou.</w:t>
      </w:r>
    </w:p>
    <w:p w:rsidR="009865B6" w:rsidRPr="00614FE6" w:rsidP="009865B6">
      <w:pPr>
        <w:pStyle w:val="Odstavecseseznamem"/>
        <w:bidi w:val="0"/>
        <w:spacing w:before="0" w:after="0"/>
        <w:ind w:left="0"/>
        <w:rPr>
          <w:rFonts w:ascii="Times New Roman" w:hAnsi="Times New Roman"/>
        </w:rPr>
      </w:pPr>
      <w:r w:rsidRPr="00614FE6" w:rsidR="00483E07">
        <w:rPr>
          <w:rFonts w:ascii="Times New Roman" w:hAnsi="Times New Roman"/>
        </w:rPr>
        <w:t>Podľa čl. 4.3  STN EN 12056-</w:t>
      </w:r>
      <w:smartTag w:uri="urn:schemas-microsoft-com:office:smarttags" w:element="metricconverter">
        <w:smartTagPr>
          <w:attr w:name="ProductID" w:val="2 a"/>
        </w:smartTagPr>
        <w:r w:rsidRPr="00614FE6" w:rsidR="00483E07">
          <w:rPr>
            <w:rFonts w:ascii="Times New Roman" w:hAnsi="Times New Roman"/>
          </w:rPr>
          <w:t>1 a</w:t>
        </w:r>
      </w:smartTag>
      <w:r w:rsidRPr="00614FE6" w:rsidR="00483E07">
        <w:rPr>
          <w:rFonts w:ascii="Times New Roman" w:hAnsi="Times New Roman"/>
        </w:rPr>
        <w:t xml:space="preserve"> tiež čl. 6.1.1 STN 73 6760 sa splašková voda a zrážková voda z povrchového odtoku (  zo striech a povrchov budovy) odvádza samostatnými potrubiami, t.j. musí byť delená. </w:t>
      </w:r>
      <w:r w:rsidRPr="00614FE6">
        <w:rPr>
          <w:rFonts w:ascii="Times New Roman" w:hAnsi="Times New Roman"/>
          <w:u w:val="single"/>
        </w:rPr>
        <w:t>To znamená, že aj keď je verejná kanalizácia jednotná, v budove musí byť delená sústava,</w:t>
      </w:r>
      <w:r w:rsidRPr="00614FE6">
        <w:rPr>
          <w:rFonts w:ascii="Times New Roman" w:hAnsi="Times New Roman"/>
        </w:rPr>
        <w:t xml:space="preserve"> t. j. splašková voda samostatnými potrubím a zrážková vody zo strechy tiež samostatným potrubím!) Pojem </w:t>
      </w:r>
      <w:r w:rsidRPr="00614FE6">
        <w:rPr>
          <w:rFonts w:ascii="Times New Roman" w:hAnsi="Times New Roman"/>
          <w:u w:val="single"/>
        </w:rPr>
        <w:t>vnútorná oddelená kanalizácia</w:t>
      </w:r>
      <w:r w:rsidRPr="00614FE6">
        <w:rPr>
          <w:rFonts w:ascii="Times New Roman" w:hAnsi="Times New Roman"/>
        </w:rPr>
        <w:t xml:space="preserve"> nie je správny, definície podľa STN EN 12056-1, článok 4.3 uvádza:</w:t>
      </w:r>
    </w:p>
    <w:p w:rsidR="009865B6" w:rsidRPr="00614FE6" w:rsidP="009865B6">
      <w:pPr>
        <w:pStyle w:val="Odstavecseseznamem"/>
        <w:bidi w:val="0"/>
        <w:spacing w:before="0" w:after="0"/>
        <w:ind w:left="0"/>
        <w:rPr>
          <w:rFonts w:ascii="Times New Roman" w:hAnsi="Times New Roman"/>
        </w:rPr>
      </w:pPr>
      <w:r w:rsidRPr="00614FE6">
        <w:rPr>
          <w:rFonts w:ascii="Times New Roman" w:hAnsi="Times New Roman"/>
        </w:rPr>
        <w:t xml:space="preserve">“V rámci kanalizácie v budove sa splašková odpadová voda a zrážková voda z povrchového odtoku odvádzajú systémom delenej sústavy a jedine mimo budovy sa môžu odvádzať systémom jednotnej sústavy.“ </w:t>
      </w:r>
    </w:p>
    <w:p w:rsidR="009865B6" w:rsidRPr="00614FE6" w:rsidP="009865B6">
      <w:pPr>
        <w:pStyle w:val="Odstavecseseznamem"/>
        <w:bidi w:val="0"/>
        <w:spacing w:before="0" w:after="0"/>
        <w:ind w:left="0"/>
        <w:rPr>
          <w:rFonts w:ascii="Times New Roman" w:hAnsi="Times New Roman"/>
        </w:rPr>
      </w:pPr>
      <w:r w:rsidRPr="00614FE6">
        <w:rPr>
          <w:rFonts w:ascii="Times New Roman" w:hAnsi="Times New Roman"/>
        </w:rPr>
        <w:t>Podľa STN 75 0160 platia definície:</w:t>
      </w:r>
    </w:p>
    <w:p w:rsidR="009865B6" w:rsidRPr="00614FE6" w:rsidP="009865B6">
      <w:pPr>
        <w:pStyle w:val="Odstavecseseznamem"/>
        <w:bidi w:val="0"/>
        <w:spacing w:before="0" w:after="0"/>
        <w:ind w:left="0"/>
        <w:rPr>
          <w:rFonts w:ascii="Times New Roman" w:hAnsi="Times New Roman"/>
        </w:rPr>
      </w:pPr>
      <w:r w:rsidRPr="00614FE6">
        <w:rPr>
          <w:rFonts w:ascii="Times New Roman" w:hAnsi="Times New Roman"/>
        </w:rPr>
        <w:t xml:space="preserve">čl.3.1.32 :  </w:t>
      </w:r>
      <w:r w:rsidRPr="00614FE6">
        <w:rPr>
          <w:rFonts w:ascii="Times New Roman" w:hAnsi="Times New Roman"/>
          <w:b/>
        </w:rPr>
        <w:t>sieť delenej sústavy</w:t>
      </w:r>
      <w:r w:rsidRPr="00614FE6">
        <w:rPr>
          <w:rFonts w:ascii="Times New Roman" w:hAnsi="Times New Roman"/>
        </w:rPr>
        <w:t xml:space="preserve"> </w:t>
      </w:r>
    </w:p>
    <w:p w:rsidR="009865B6" w:rsidRPr="00614FE6" w:rsidP="009865B6">
      <w:pPr>
        <w:pStyle w:val="Odstavecseseznamem"/>
        <w:bidi w:val="0"/>
        <w:spacing w:before="0" w:after="0"/>
        <w:ind w:left="0"/>
        <w:rPr>
          <w:rFonts w:ascii="Times New Roman" w:hAnsi="Times New Roman"/>
        </w:rPr>
      </w:pPr>
      <w:r w:rsidRPr="00614FE6">
        <w:rPr>
          <w:rFonts w:ascii="Times New Roman" w:hAnsi="Times New Roman"/>
        </w:rPr>
        <w:t xml:space="preserve">stoková sieť alebo systém kanalizačných potrubí pozostávajúce spravidla z dvoch sústav stôk alebo kanalizačných potrubí na oddelené odvádzanie odpadových vôd a zrážkových vôd z povrchového odtoku </w:t>
      </w:r>
    </w:p>
    <w:p w:rsidR="009865B6" w:rsidRPr="00614FE6" w:rsidP="009865B6">
      <w:pPr>
        <w:pStyle w:val="Odstavecseseznamem"/>
        <w:bidi w:val="0"/>
        <w:spacing w:before="0" w:after="0"/>
        <w:ind w:left="0"/>
        <w:rPr>
          <w:rFonts w:ascii="Times New Roman" w:hAnsi="Times New Roman"/>
        </w:rPr>
      </w:pPr>
      <w:r w:rsidRPr="00614FE6">
        <w:rPr>
          <w:rFonts w:ascii="Times New Roman" w:hAnsi="Times New Roman"/>
        </w:rPr>
        <w:t xml:space="preserve">čl.3.1.33 :  </w:t>
      </w:r>
      <w:r w:rsidRPr="00614FE6">
        <w:rPr>
          <w:rFonts w:ascii="Times New Roman" w:hAnsi="Times New Roman"/>
          <w:b/>
        </w:rPr>
        <w:t>sieť jednotnej sústavy</w:t>
      </w:r>
      <w:r w:rsidRPr="00614FE6">
        <w:rPr>
          <w:rFonts w:ascii="Times New Roman" w:hAnsi="Times New Roman"/>
        </w:rPr>
        <w:t xml:space="preserve"> </w:t>
      </w:r>
    </w:p>
    <w:p w:rsidR="009865B6" w:rsidRPr="00614FE6" w:rsidP="009865B6">
      <w:pPr>
        <w:pStyle w:val="Odstavecseseznamem"/>
        <w:bidi w:val="0"/>
        <w:spacing w:before="0" w:after="0"/>
        <w:ind w:left="0"/>
        <w:rPr>
          <w:rFonts w:ascii="Times New Roman" w:hAnsi="Times New Roman"/>
        </w:rPr>
      </w:pPr>
      <w:r w:rsidRPr="00614FE6">
        <w:rPr>
          <w:rFonts w:ascii="Times New Roman" w:hAnsi="Times New Roman"/>
        </w:rPr>
        <w:t>gravitačná stoková sieť alebo systém kanalizačných potrubí na spoločné odvádzanie odpadových aj zrážkových vôd z povrchového odtoku jednou sústavou stôk alebo kanalizačných potrubí</w:t>
      </w:r>
    </w:p>
    <w:p w:rsidR="00483E07" w:rsidRPr="00614FE6" w:rsidP="009865B6">
      <w:pPr>
        <w:pStyle w:val="Odstavecseseznamem"/>
        <w:bidi w:val="0"/>
        <w:spacing w:before="0" w:after="0"/>
        <w:ind w:left="0"/>
        <w:jc w:val="left"/>
        <w:rPr>
          <w:rFonts w:ascii="Times New Roman" w:hAnsi="Times New Roman"/>
        </w:rPr>
      </w:pPr>
      <w:r w:rsidRPr="00614FE6">
        <w:rPr>
          <w:rFonts w:ascii="Times New Roman" w:hAnsi="Times New Roman"/>
        </w:rPr>
        <w:t>Podľa čl. 6.1.3 STN 73 660 platí:</w:t>
      </w:r>
    </w:p>
    <w:p w:rsidR="00483E07" w:rsidRPr="00614FE6" w:rsidP="00483E07">
      <w:pPr>
        <w:pStyle w:val="Odstavecseseznamem"/>
        <w:bidi w:val="0"/>
        <w:spacing w:before="0" w:after="0"/>
        <w:ind w:left="0"/>
        <w:jc w:val="left"/>
        <w:rPr>
          <w:rFonts w:ascii="Times New Roman" w:hAnsi="Times New Roman"/>
        </w:rPr>
      </w:pPr>
      <w:r w:rsidRPr="00614FE6">
        <w:rPr>
          <w:rFonts w:ascii="Times New Roman" w:hAnsi="Times New Roman"/>
        </w:rPr>
        <w:t>Ak sa pre budovu použije odvádzanie splaškovej a zrážkovej vody jednou kanalizačnou prípojkou, spojenie zvodových potrubí kanalizácie splaškovej a zrážkovej vody závisí od situovania budovy na nehnuteľnosti a realizuje sa:</w:t>
      </w:r>
    </w:p>
    <w:p w:rsidR="00483E07" w:rsidRPr="00614FE6" w:rsidP="00ED1D84">
      <w:pPr>
        <w:pStyle w:val="Odstavecseseznamem"/>
        <w:numPr>
          <w:numId w:val="19"/>
        </w:numPr>
        <w:bidi w:val="0"/>
        <w:spacing w:before="0" w:after="0"/>
        <w:ind w:left="0" w:firstLine="0"/>
        <w:jc w:val="left"/>
        <w:rPr>
          <w:rFonts w:ascii="Times New Roman" w:hAnsi="Times New Roman"/>
        </w:rPr>
      </w:pPr>
      <w:r w:rsidRPr="00614FE6">
        <w:rPr>
          <w:rFonts w:ascii="Times New Roman" w:hAnsi="Times New Roman"/>
        </w:rPr>
        <w:t>v kontrolnej šachte pred budovou na pozemku, alebo;</w:t>
      </w:r>
    </w:p>
    <w:p w:rsidR="00483E07" w:rsidRPr="00614FE6" w:rsidP="00ED1D84">
      <w:pPr>
        <w:pStyle w:val="Odstavecseseznamem"/>
        <w:numPr>
          <w:numId w:val="19"/>
        </w:numPr>
        <w:bidi w:val="0"/>
        <w:spacing w:before="0" w:after="0"/>
        <w:ind w:left="0" w:firstLine="0"/>
        <w:jc w:val="left"/>
        <w:rPr>
          <w:rFonts w:ascii="Times New Roman" w:hAnsi="Times New Roman"/>
        </w:rPr>
      </w:pPr>
      <w:r w:rsidRPr="00614FE6">
        <w:rPr>
          <w:rFonts w:ascii="Times New Roman" w:hAnsi="Times New Roman"/>
        </w:rPr>
        <w:t>ak sa budova nachádza na hranici pozemku, pred vyústením spoločného zvodového potrubia z budovy.</w:t>
      </w:r>
    </w:p>
    <w:p w:rsidR="00483E07" w:rsidRPr="00614FE6" w:rsidP="00483E07">
      <w:pPr>
        <w:pStyle w:val="Odstavecseseznamem"/>
        <w:bidi w:val="0"/>
        <w:spacing w:before="0" w:after="0"/>
        <w:ind w:left="0" w:firstLine="708"/>
        <w:jc w:val="left"/>
        <w:rPr>
          <w:rFonts w:ascii="Times New Roman" w:hAnsi="Times New Roman"/>
        </w:rPr>
      </w:pPr>
      <w:r w:rsidRPr="00614FE6">
        <w:rPr>
          <w:rFonts w:ascii="Times New Roman" w:hAnsi="Times New Roman"/>
        </w:rPr>
        <w:t>Ak sa v prípade b) z budovy na hranici pozemku pripája aj vonkajšie zvodové potrubie zrážkovej vody, postupuje sa podľa STN EN 752 a STN 75 6101.</w:t>
      </w:r>
    </w:p>
    <w:p w:rsidR="009865B6" w:rsidRPr="00614FE6" w:rsidP="00245E46">
      <w:pPr>
        <w:bidi w:val="0"/>
        <w:jc w:val="left"/>
        <w:rPr>
          <w:rFonts w:ascii="Times New Roman" w:hAnsi="Times New Roman"/>
          <w:szCs w:val="24"/>
        </w:rPr>
      </w:pPr>
    </w:p>
    <w:p w:rsidR="00245E46" w:rsidRPr="00614FE6" w:rsidP="00245E46">
      <w:pPr>
        <w:bidi w:val="0"/>
        <w:jc w:val="left"/>
        <w:rPr>
          <w:rFonts w:ascii="Times New Roman" w:hAnsi="Times New Roman"/>
          <w:szCs w:val="24"/>
        </w:rPr>
      </w:pPr>
      <w:r w:rsidRPr="00614FE6">
        <w:rPr>
          <w:rFonts w:ascii="Times New Roman" w:hAnsi="Times New Roman"/>
          <w:szCs w:val="24"/>
        </w:rPr>
        <w:t>Geometrické charakteristiky zariadení a rozvodov musia byť také, aby nebránili prietoku. Ich chemické charakteristiky musia zabezpečovať odolnosť voči korózii, ktorá by mohla viesť k upchatiu alebo prasklinám. Inžinierske siete v zemi nemajú byť ovplyvňované mrazom. V každom čase musí byť zaistený prístup k inštaláciám pre účely údržby.</w:t>
      </w:r>
    </w:p>
    <w:p w:rsidR="00245E46" w:rsidRPr="00614FE6" w:rsidP="00245E46">
      <w:pPr>
        <w:pStyle w:val="BodyText"/>
        <w:bidi w:val="0"/>
        <w:spacing w:after="0"/>
        <w:ind w:firstLine="708"/>
        <w:jc w:val="left"/>
        <w:rPr>
          <w:rFonts w:ascii="Times New Roman" w:hAnsi="Times New Roman"/>
          <w:szCs w:val="24"/>
        </w:rPr>
      </w:pPr>
      <w:r w:rsidRPr="00614FE6">
        <w:rPr>
          <w:rFonts w:ascii="Times New Roman" w:hAnsi="Times New Roman"/>
          <w:szCs w:val="24"/>
        </w:rPr>
        <w:t>Navrhované znenie stanovuje základné technické požiadavky na prípojky a vnútorné rozvody kanalizácie v súlade s ustanoveniami smernice Rady 89/106/EHS.</w:t>
      </w:r>
    </w:p>
    <w:p w:rsidR="00245E46" w:rsidRPr="00614FE6" w:rsidP="00245E46">
      <w:pPr>
        <w:pStyle w:val="BodyText"/>
        <w:bidi w:val="0"/>
        <w:spacing w:after="0"/>
        <w:ind w:firstLine="360"/>
        <w:jc w:val="left"/>
        <w:rPr>
          <w:rFonts w:ascii="Times New Roman" w:hAnsi="Times New Roman"/>
          <w:szCs w:val="24"/>
        </w:rPr>
      </w:pPr>
      <w:r w:rsidRPr="00614FE6">
        <w:rPr>
          <w:rFonts w:ascii="Times New Roman" w:hAnsi="Times New Roman"/>
          <w:szCs w:val="24"/>
        </w:rPr>
        <w:t>Nezamŕzajúca hĺbka potrubia nie je uvádzaná len z dôvodu znefunkčnenia, ale aj z hľadiska stability stavby kde prípadné podmáčanie základových konštrukcií môže narušiť stavbu (pretvorenie, utrhnutie a pod.).</w:t>
      </w:r>
    </w:p>
    <w:p w:rsidR="00245E46" w:rsidRPr="00614FE6" w:rsidP="00245E46">
      <w:pPr>
        <w:bidi w:val="0"/>
        <w:ind w:firstLine="360"/>
        <w:jc w:val="left"/>
        <w:rPr>
          <w:rFonts w:ascii="Times New Roman" w:hAnsi="Times New Roman"/>
          <w:szCs w:val="24"/>
        </w:rPr>
      </w:pPr>
      <w:r w:rsidRPr="00614FE6">
        <w:rPr>
          <w:rFonts w:ascii="Times New Roman" w:hAnsi="Times New Roman"/>
          <w:szCs w:val="24"/>
        </w:rPr>
        <w:t>Požiarna bezpečnosť vyžaduje od kanalizačných potrubí ich nehorľavosť a v prípade horľavých materiálov v miestach, ktoré sú dôležité z hľadiska požiarnej bezpečnosti ich chránenie nehorľavým krytom.</w:t>
      </w:r>
    </w:p>
    <w:p w:rsidR="00245E46" w:rsidRPr="00614FE6" w:rsidP="00245E46">
      <w:pPr>
        <w:bidi w:val="0"/>
        <w:ind w:firstLine="360"/>
        <w:jc w:val="left"/>
        <w:rPr>
          <w:rFonts w:ascii="Times New Roman" w:hAnsi="Times New Roman"/>
          <w:szCs w:val="24"/>
        </w:rPr>
      </w:pPr>
      <w:r w:rsidRPr="00614FE6">
        <w:rPr>
          <w:rFonts w:ascii="Times New Roman" w:hAnsi="Times New Roman"/>
          <w:szCs w:val="24"/>
        </w:rPr>
        <w:t xml:space="preserve">Hygiena a ochrana zdravia a životného prostredia je v ustanoveniach, ktoré bránia premiešaniu odpadových vôd dažďových, splaškových príp. chemicky znečistených. Podľa opatrenia smernice pre odvádzanie odpadových vôd, stavba musí byť navrhnutá a zhotovená takým spôsobom, aby neohrozovala hygienu alebo zdravie jej obyvateľov, užívateľov a susedov nesprávnym odvádzaním vody. Podľa smernice odpadové vody zahŕňajú všetky látky odvádzané odpadovým systémom vrátane samotných odpadových vôd, dažďovej vody a kalových plynov. </w:t>
        <w:br/>
        <w:t>Je potrebné sledovať:</w:t>
      </w:r>
    </w:p>
    <w:p w:rsidR="00245E46"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presakovanie kvapalín do a zo systémov,</w:t>
      </w:r>
    </w:p>
    <w:p w:rsidR="00245E46"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spätný tok splaškov v budove,</w:t>
      </w:r>
    </w:p>
    <w:p w:rsidR="00245E46"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vypúšťanie kalových plynov,</w:t>
      </w:r>
    </w:p>
    <w:p w:rsidR="00245E46"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mikrobiologické znečistenie.</w:t>
      </w:r>
    </w:p>
    <w:p w:rsidR="00245E46" w:rsidRPr="00614FE6" w:rsidP="00245E46">
      <w:pPr>
        <w:bidi w:val="0"/>
        <w:jc w:val="left"/>
        <w:rPr>
          <w:rFonts w:ascii="Times New Roman" w:hAnsi="Times New Roman"/>
          <w:szCs w:val="24"/>
        </w:rPr>
      </w:pPr>
      <w:r w:rsidRPr="00614FE6">
        <w:rPr>
          <w:rFonts w:ascii="Times New Roman" w:hAnsi="Times New Roman"/>
          <w:szCs w:val="24"/>
        </w:rPr>
        <w:t xml:space="preserve">Bezpečnosť pri užívaní je najmä v požiadavke odvetrania kanalizačných systémov do vhodných priestorov a tým zamedzeniu ich koncentrácie a prípadnému výbuchu. </w:t>
      </w:r>
    </w:p>
    <w:p w:rsidR="00CC277C" w:rsidRPr="00614FE6" w:rsidP="00245E46">
      <w:pPr>
        <w:pStyle w:val="BodyText"/>
        <w:bidi w:val="0"/>
        <w:spacing w:after="0"/>
        <w:jc w:val="left"/>
        <w:rPr>
          <w:rFonts w:ascii="Times New Roman" w:hAnsi="Times New Roman"/>
          <w:szCs w:val="24"/>
        </w:rPr>
      </w:pPr>
      <w:r w:rsidRPr="00614FE6" w:rsidR="00245E46">
        <w:rPr>
          <w:rFonts w:ascii="Times New Roman" w:hAnsi="Times New Roman"/>
          <w:szCs w:val="24"/>
        </w:rPr>
        <w:t>Kanalizačné rozvody musia byť navrhnuté a umiestnené tak, aby nerušili prípadným hlukom pri prevádzke, alebo musia byť zvukovo izolované.</w:t>
      </w:r>
    </w:p>
    <w:p w:rsidR="00CC277C" w:rsidRPr="00614FE6" w:rsidP="00605C65">
      <w:pPr>
        <w:pStyle w:val="BodyText"/>
        <w:bidi w:val="0"/>
        <w:spacing w:after="0"/>
        <w:jc w:val="left"/>
        <w:rPr>
          <w:rFonts w:ascii="Times New Roman" w:hAnsi="Times New Roman"/>
          <w:szCs w:val="24"/>
        </w:rPr>
      </w:pPr>
    </w:p>
    <w:p w:rsidR="00CC277C" w:rsidRPr="00614FE6" w:rsidP="00CC277C">
      <w:pPr>
        <w:pStyle w:val="Caption"/>
        <w:bidi w:val="0"/>
        <w:spacing w:before="0" w:after="0"/>
        <w:jc w:val="left"/>
        <w:rPr>
          <w:rFonts w:ascii="Times New Roman" w:hAnsi="Times New Roman"/>
          <w:b w:val="0"/>
          <w:szCs w:val="24"/>
          <w:u w:val="single"/>
        </w:rPr>
      </w:pPr>
      <w:r w:rsidRPr="00614FE6">
        <w:rPr>
          <w:rFonts w:ascii="Times New Roman" w:hAnsi="Times New Roman"/>
          <w:b w:val="0"/>
          <w:szCs w:val="24"/>
          <w:u w:val="single"/>
        </w:rPr>
        <w:t>Elektrická prípojka, vnútorné silnoprúdové rozvody a  vnútorné rozvody sieti elektronických komunikácií</w:t>
      </w:r>
    </w:p>
    <w:p w:rsidR="00CC277C" w:rsidRPr="00614FE6" w:rsidP="00605C65">
      <w:pPr>
        <w:pStyle w:val="BodyText"/>
        <w:bidi w:val="0"/>
        <w:spacing w:after="0"/>
        <w:jc w:val="left"/>
        <w:rPr>
          <w:rFonts w:ascii="Times New Roman" w:hAnsi="Times New Roman"/>
          <w:szCs w:val="24"/>
        </w:rPr>
      </w:pPr>
    </w:p>
    <w:p w:rsidR="00242FA5" w:rsidRPr="00614FE6" w:rsidP="00242FA5">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rPr>
        <w:t>V súčasnosti sa  veľa budov  už  pripojuje  napr. mikrovlnným  pripojením, alebo cez štandardných  mobilných operátorov, alebo inými  spôsobmi – musí byť  ponechaná  možnosť  výberu  služby mobilných operátorov, alebo inými  spôsobmi – musí byť  ponechaná  možnosť  výberu  služby – ostáva samozrejme požiadavka na verejnú  službu</w:t>
      </w:r>
    </w:p>
    <w:p w:rsidR="00242FA5" w:rsidRPr="00614FE6" w:rsidP="00605C65">
      <w:pPr>
        <w:pStyle w:val="BodyText"/>
        <w:bidi w:val="0"/>
        <w:spacing w:after="0"/>
        <w:jc w:val="left"/>
        <w:rPr>
          <w:rFonts w:ascii="Times New Roman" w:hAnsi="Times New Roman"/>
          <w:szCs w:val="24"/>
        </w:rPr>
      </w:pPr>
    </w:p>
    <w:p w:rsidR="00242FA5" w:rsidRPr="00614FE6" w:rsidP="00605C65">
      <w:pPr>
        <w:pStyle w:val="BodyText"/>
        <w:bidi w:val="0"/>
        <w:spacing w:after="0"/>
        <w:jc w:val="left"/>
        <w:rPr>
          <w:rFonts w:ascii="Times New Roman" w:hAnsi="Times New Roman"/>
          <w:szCs w:val="24"/>
        </w:rPr>
      </w:pPr>
    </w:p>
    <w:p w:rsidR="00245E46" w:rsidRPr="00614FE6" w:rsidP="00245E46">
      <w:pPr>
        <w:bidi w:val="0"/>
        <w:ind w:firstLine="708"/>
        <w:jc w:val="left"/>
        <w:rPr>
          <w:rFonts w:ascii="Times New Roman" w:hAnsi="Times New Roman"/>
          <w:szCs w:val="24"/>
        </w:rPr>
      </w:pPr>
      <w:r w:rsidRPr="00614FE6">
        <w:rPr>
          <w:rFonts w:ascii="Times New Roman" w:hAnsi="Times New Roman"/>
          <w:szCs w:val="24"/>
        </w:rPr>
        <w:t>Riziko usmrtenia elektrickým prúdom je, ak obyvateľ príde do kontaktu s vodivými materiálmi prenášajúcimi či už normálne, alebo náhodou napätie relatívne k uzemneniu na iné dostupné vodiče alebo objekty. Riziko sa zvyšuje v prípade kúpeľní a iných zariadení, kde sa užíva voda.</w:t>
      </w:r>
    </w:p>
    <w:p w:rsidR="00245E46" w:rsidRPr="00614FE6" w:rsidP="00245E46">
      <w:pPr>
        <w:bidi w:val="0"/>
        <w:ind w:firstLine="708"/>
        <w:jc w:val="left"/>
        <w:rPr>
          <w:rFonts w:ascii="Times New Roman" w:hAnsi="Times New Roman"/>
          <w:szCs w:val="24"/>
        </w:rPr>
      </w:pPr>
      <w:r w:rsidRPr="00614FE6">
        <w:rPr>
          <w:rFonts w:ascii="Times New Roman" w:hAnsi="Times New Roman"/>
          <w:szCs w:val="24"/>
        </w:rPr>
        <w:t>Obyvatelia budov nesmú byť ohrození kvôli inštaláciám. Toto vyjadrenie sa však nemôže použiť priamo na schvaľovanie projektu, alebo inštalácie. Je potrebné analyzovať možné príčiny nehôd a podľa toho stanoviť charakteristiky inštalácií a zariadení.</w:t>
      </w:r>
    </w:p>
    <w:p w:rsidR="00245E46" w:rsidRPr="00614FE6" w:rsidP="00245E46">
      <w:pPr>
        <w:bidi w:val="0"/>
        <w:ind w:firstLine="708"/>
        <w:jc w:val="left"/>
        <w:rPr>
          <w:rFonts w:ascii="Times New Roman" w:hAnsi="Times New Roman"/>
          <w:szCs w:val="24"/>
        </w:rPr>
      </w:pPr>
      <w:r w:rsidRPr="00614FE6">
        <w:rPr>
          <w:rFonts w:ascii="Times New Roman" w:hAnsi="Times New Roman"/>
          <w:szCs w:val="24"/>
        </w:rPr>
        <w:t>Elektrické zariadenia majú byť navrhnuté tak, aby chránili obyvateľov budov pred rizikom poranenia alebo usmrtenia elektrickým prúdom. Návrh musí uvažovať s najvyššou možnou mierou možnosti chýb alebo nesprávneho prevádzkovania predovšetkým malými deťmi a staršími osobami.</w:t>
      </w:r>
    </w:p>
    <w:p w:rsidR="00245E46" w:rsidRPr="00614FE6" w:rsidP="00245E46">
      <w:pPr>
        <w:pStyle w:val="BodyText"/>
        <w:bidi w:val="0"/>
        <w:spacing w:after="0"/>
        <w:ind w:firstLine="708"/>
        <w:jc w:val="left"/>
        <w:rPr>
          <w:rFonts w:ascii="Times New Roman" w:hAnsi="Times New Roman"/>
          <w:szCs w:val="24"/>
        </w:rPr>
      </w:pPr>
      <w:r w:rsidRPr="00614FE6">
        <w:rPr>
          <w:rFonts w:ascii="Times New Roman" w:hAnsi="Times New Roman"/>
          <w:szCs w:val="24"/>
        </w:rPr>
        <w:t>Navrhované znenie stanovuje základné technické požiadavky na prípojky a vnútorné elektrické rozvody v súlade s ustanoveniami smernice Rady  89/106/EHS.</w:t>
      </w:r>
    </w:p>
    <w:p w:rsidR="00245E46" w:rsidRPr="00614FE6" w:rsidP="00245E46">
      <w:pPr>
        <w:pStyle w:val="BodyText"/>
        <w:bidi w:val="0"/>
        <w:spacing w:after="0"/>
        <w:ind w:firstLine="360"/>
        <w:jc w:val="left"/>
        <w:rPr>
          <w:rFonts w:ascii="Times New Roman" w:hAnsi="Times New Roman"/>
          <w:szCs w:val="24"/>
        </w:rPr>
      </w:pPr>
      <w:r w:rsidRPr="00614FE6">
        <w:rPr>
          <w:rFonts w:ascii="Times New Roman" w:hAnsi="Times New Roman"/>
          <w:szCs w:val="24"/>
        </w:rPr>
        <w:t>Zamedzenie vzniku požiaru závisí na množine podmienok od pokynov pre užívateľa až po detailné požiadavky na prístroje a vybavenie a ich zabudovanie do stavieb. Medzi dotknuté časti patria aj elektrické zariadenia, ktoré musia byť navrhnuté a zhotovené tak aby:</w:t>
      </w:r>
    </w:p>
    <w:p w:rsidR="00245E46" w:rsidRPr="00614FE6" w:rsidP="00ED1D84">
      <w:pPr>
        <w:pStyle w:val="BodyText"/>
        <w:numPr>
          <w:ilvl w:val="0"/>
          <w:numId w:val="18"/>
        </w:numPr>
        <w:tabs>
          <w:tab w:val="left" w:pos="360"/>
        </w:tabs>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nespôsobili požiar,</w:t>
      </w:r>
    </w:p>
    <w:p w:rsidR="00245E46" w:rsidRPr="00614FE6" w:rsidP="00ED1D84">
      <w:pPr>
        <w:pStyle w:val="BodyText"/>
        <w:numPr>
          <w:ilvl w:val="0"/>
          <w:numId w:val="18"/>
        </w:numPr>
        <w:tabs>
          <w:tab w:val="left" w:pos="360"/>
        </w:tabs>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aktívne neprispievali k požiaru,</w:t>
      </w:r>
    </w:p>
    <w:p w:rsidR="00245E46" w:rsidRPr="00614FE6" w:rsidP="00ED1D84">
      <w:pPr>
        <w:pStyle w:val="BodyText"/>
        <w:numPr>
          <w:ilvl w:val="0"/>
          <w:numId w:val="18"/>
        </w:numPr>
        <w:tabs>
          <w:tab w:val="left" w:pos="360"/>
        </w:tabs>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šírenie požiaru bolo obmedzené,</w:t>
      </w:r>
    </w:p>
    <w:p w:rsidR="00245E46" w:rsidRPr="00614FE6" w:rsidP="00ED1D84">
      <w:pPr>
        <w:pStyle w:val="BodyText"/>
        <w:numPr>
          <w:ilvl w:val="0"/>
          <w:numId w:val="18"/>
        </w:numPr>
        <w:tabs>
          <w:tab w:val="left" w:pos="360"/>
        </w:tabs>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v prípade požiaru mohli byť urobené efektívne opatrenia pre hasenie požiaru a záchranných prác.</w:t>
      </w:r>
    </w:p>
    <w:p w:rsidR="00245E46" w:rsidRPr="00614FE6" w:rsidP="00245E46">
      <w:pPr>
        <w:pStyle w:val="BodyText"/>
        <w:bidi w:val="0"/>
        <w:spacing w:after="0"/>
        <w:ind w:firstLine="360"/>
        <w:jc w:val="left"/>
        <w:rPr>
          <w:rFonts w:ascii="Times New Roman" w:hAnsi="Times New Roman"/>
          <w:szCs w:val="24"/>
        </w:rPr>
      </w:pPr>
      <w:r w:rsidRPr="00614FE6">
        <w:rPr>
          <w:rFonts w:ascii="Times New Roman" w:hAnsi="Times New Roman"/>
          <w:szCs w:val="24"/>
        </w:rPr>
        <w:t xml:space="preserve">Núdzové osvetlenie a požiarne bezpečnostné zariadenia, pri výpadku bežnej dodávky elektrickej energie musia zabezpečiť núdzové osvetlenie rýchlo, automaticky a na vhodnú dobu. </w:t>
      </w:r>
    </w:p>
    <w:p w:rsidR="00245E46" w:rsidRPr="00614FE6" w:rsidP="00245E46">
      <w:pPr>
        <w:pStyle w:val="BodyText"/>
        <w:bidi w:val="0"/>
        <w:spacing w:after="0"/>
        <w:ind w:firstLine="360"/>
        <w:jc w:val="left"/>
        <w:rPr>
          <w:rFonts w:ascii="Times New Roman" w:hAnsi="Times New Roman"/>
          <w:szCs w:val="24"/>
        </w:rPr>
      </w:pPr>
      <w:r w:rsidRPr="00614FE6">
        <w:rPr>
          <w:rFonts w:ascii="Times New Roman" w:hAnsi="Times New Roman"/>
          <w:szCs w:val="24"/>
        </w:rPr>
        <w:t>Bezpečnosť pri užívaní má riziká v tom prípade, keď napätie z elektrických rozvodov sa dostane do častí stavby, s ktorou môže užívateľ prísť do styku. Toto riziko závisí na konštrukcii systému, výške napätia a okolnostiach pri užívaní (vlhkosť). U elektrických rozvodov s vyšším napätím sa riziko vyskytuje taktiež v určitej vzdialenosti od častí, ktoré sú pod napätím. Elektrické osvetľovacie zariadenia a rozvody musia byť navrhnuté a zhotovené tak, aby nedošlo k úrazu popálením pri bežnej aj mimoriadnej prevádzke.</w:t>
      </w:r>
    </w:p>
    <w:p w:rsidR="00CC277C" w:rsidRPr="00614FE6" w:rsidP="00245E46">
      <w:pPr>
        <w:pStyle w:val="BodyText"/>
        <w:bidi w:val="0"/>
        <w:spacing w:after="0"/>
        <w:jc w:val="left"/>
        <w:rPr>
          <w:rFonts w:ascii="Times New Roman" w:hAnsi="Times New Roman"/>
          <w:szCs w:val="24"/>
        </w:rPr>
      </w:pPr>
      <w:r w:rsidRPr="00614FE6" w:rsidR="00245E46">
        <w:rPr>
          <w:rFonts w:ascii="Times New Roman" w:hAnsi="Times New Roman"/>
          <w:szCs w:val="24"/>
        </w:rPr>
        <w:t>Elektrické rozvody v stavebníctve obsahujú systémy vysokého a nízkeho napätia. Pre nízke napätia platí smernica ES 73/23/EHS z 19. 2. 1973.</w:t>
      </w:r>
    </w:p>
    <w:p w:rsidR="00CC277C" w:rsidRPr="00614FE6" w:rsidP="00605C65">
      <w:pPr>
        <w:pStyle w:val="BodyText"/>
        <w:bidi w:val="0"/>
        <w:spacing w:after="0"/>
        <w:jc w:val="left"/>
        <w:rPr>
          <w:rFonts w:ascii="Times New Roman" w:hAnsi="Times New Roman"/>
          <w:szCs w:val="24"/>
        </w:rPr>
      </w:pPr>
    </w:p>
    <w:p w:rsidR="00A16745" w:rsidRPr="00614FE6" w:rsidP="00605C65">
      <w:pPr>
        <w:pStyle w:val="BodyText"/>
        <w:bidi w:val="0"/>
        <w:spacing w:after="0"/>
        <w:jc w:val="left"/>
        <w:rPr>
          <w:rFonts w:ascii="Times New Roman" w:hAnsi="Times New Roman"/>
          <w:szCs w:val="24"/>
          <w:u w:val="single"/>
        </w:rPr>
      </w:pPr>
      <w:r w:rsidRPr="00614FE6">
        <w:rPr>
          <w:rFonts w:ascii="Times New Roman" w:hAnsi="Times New Roman"/>
          <w:szCs w:val="24"/>
          <w:u w:val="single"/>
        </w:rPr>
        <w:t>Ochrana pred bleskom</w:t>
      </w:r>
    </w:p>
    <w:p w:rsidR="00A16745" w:rsidRPr="00614FE6" w:rsidP="00605C65">
      <w:pPr>
        <w:pStyle w:val="BodyText"/>
        <w:bidi w:val="0"/>
        <w:spacing w:after="0"/>
        <w:jc w:val="left"/>
        <w:rPr>
          <w:rFonts w:ascii="Times New Roman" w:hAnsi="Times New Roman"/>
          <w:szCs w:val="24"/>
        </w:rPr>
      </w:pPr>
    </w:p>
    <w:p w:rsidR="00A16745" w:rsidRPr="00614FE6" w:rsidP="00A16745">
      <w:pPr>
        <w:pStyle w:val="BodyText"/>
        <w:bidi w:val="0"/>
        <w:spacing w:after="0"/>
        <w:jc w:val="left"/>
        <w:rPr>
          <w:rFonts w:ascii="Times New Roman" w:hAnsi="Times New Roman"/>
          <w:szCs w:val="24"/>
        </w:rPr>
      </w:pPr>
      <w:r w:rsidRPr="00614FE6">
        <w:rPr>
          <w:rFonts w:ascii="Times New Roman" w:hAnsi="Times New Roman"/>
          <w:szCs w:val="24"/>
        </w:rPr>
        <w:t>Cieľom zariadení pre ochranu proti blesku je chrániť stavebné objekty a ich užívateľov pred bleskom alebo inými atmosférickými elektrickými výbojmi. Pre dosiahnutie tohto cieľa zariadenia majú:</w:t>
      </w:r>
    </w:p>
    <w:p w:rsidR="00A16745" w:rsidRPr="00614FE6" w:rsidP="00ED1D84">
      <w:pPr>
        <w:pStyle w:val="BodyText"/>
        <w:numPr>
          <w:ilvl w:val="0"/>
          <w:numId w:val="18"/>
        </w:numPr>
        <w:tabs>
          <w:tab w:val="left" w:pos="360"/>
        </w:tabs>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obsahovať primeranú sieť bleskozvodov, ktorými môže atmosférický elektrický náboj bezpečne vstúpiť do ochranného systému, bez poškodenia stavebného objektu,</w:t>
      </w:r>
    </w:p>
    <w:p w:rsidR="00A16745" w:rsidRPr="00614FE6" w:rsidP="00ED1D84">
      <w:pPr>
        <w:pStyle w:val="BodyText"/>
        <w:numPr>
          <w:ilvl w:val="0"/>
          <w:numId w:val="18"/>
        </w:numPr>
        <w:tabs>
          <w:tab w:val="left" w:pos="360"/>
        </w:tabs>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obsahovať jednu alebo viac ciest s primerane nízkou impedanciou, ktorou by elektrický náboj mohol byť odvedený do zeme bez ohrozenia stavebného objektu alebo iných systémov v tomto objekte,</w:t>
      </w:r>
    </w:p>
    <w:p w:rsidR="00A16745" w:rsidRPr="00614FE6" w:rsidP="00ED1D84">
      <w:pPr>
        <w:pStyle w:val="BodyText"/>
        <w:numPr>
          <w:ilvl w:val="0"/>
          <w:numId w:val="18"/>
        </w:numPr>
        <w:tabs>
          <w:tab w:val="left" w:pos="360"/>
        </w:tabs>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obsahovať takú sieť uzemnenia, aby náboj mohol prejsť do zeme bez nadmerného zvýšenia elektrického potenciálu systému,</w:t>
      </w:r>
    </w:p>
    <w:p w:rsidR="00A16745" w:rsidRPr="00614FE6" w:rsidP="00ED1D84">
      <w:pPr>
        <w:pStyle w:val="BodyText"/>
        <w:numPr>
          <w:ilvl w:val="0"/>
          <w:numId w:val="18"/>
        </w:numPr>
        <w:tabs>
          <w:tab w:val="left" w:pos="360"/>
        </w:tabs>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obsahoval vhodné spojenie s inými časťami stavebného objektu,</w:t>
      </w:r>
    </w:p>
    <w:p w:rsidR="00A16745" w:rsidRPr="00614FE6" w:rsidP="00ED1D84">
      <w:pPr>
        <w:pStyle w:val="BodyText"/>
        <w:numPr>
          <w:ilvl w:val="0"/>
          <w:numId w:val="18"/>
        </w:numPr>
        <w:tabs>
          <w:tab w:val="left" w:pos="360"/>
        </w:tabs>
        <w:autoSpaceDE w:val="0"/>
        <w:autoSpaceDN w:val="0"/>
        <w:bidi w:val="0"/>
        <w:spacing w:after="0"/>
        <w:ind w:left="0" w:firstLine="0"/>
        <w:jc w:val="left"/>
        <w:rPr>
          <w:rFonts w:ascii="Times New Roman" w:hAnsi="Times New Roman"/>
          <w:szCs w:val="24"/>
        </w:rPr>
      </w:pPr>
      <w:r w:rsidRPr="00614FE6">
        <w:rPr>
          <w:rFonts w:ascii="Times New Roman" w:hAnsi="Times New Roman"/>
          <w:szCs w:val="24"/>
        </w:rPr>
        <w:t>v prípade potreby sledovať alebo zaznamenať počet alebo silu jednotlivých zásahov blesku.</w:t>
      </w:r>
    </w:p>
    <w:p w:rsidR="00A16745" w:rsidRPr="00614FE6" w:rsidP="00A16745">
      <w:pPr>
        <w:pStyle w:val="BodyText"/>
        <w:bidi w:val="0"/>
        <w:spacing w:after="0"/>
        <w:jc w:val="left"/>
        <w:rPr>
          <w:rFonts w:ascii="Times New Roman" w:hAnsi="Times New Roman"/>
          <w:szCs w:val="24"/>
        </w:rPr>
      </w:pPr>
      <w:r w:rsidRPr="00614FE6">
        <w:rPr>
          <w:rFonts w:ascii="Times New Roman" w:hAnsi="Times New Roman"/>
          <w:szCs w:val="24"/>
        </w:rPr>
        <w:t>Aby sa predišlo zasiahnutiu stavieb a ich užívateľov bleskom, môžu byť stavby vybavené systémami na ochranu pred bleskom, spolu s príslušnými zbernými zvodmi a uzemnením.</w:t>
      </w:r>
    </w:p>
    <w:p w:rsidR="00A16745" w:rsidRPr="00614FE6" w:rsidP="00A16745">
      <w:pPr>
        <w:pStyle w:val="BodyText"/>
        <w:bidi w:val="0"/>
        <w:spacing w:after="0"/>
        <w:jc w:val="left"/>
        <w:rPr>
          <w:rFonts w:ascii="Times New Roman" w:hAnsi="Times New Roman"/>
          <w:szCs w:val="24"/>
        </w:rPr>
      </w:pPr>
      <w:r w:rsidRPr="00614FE6">
        <w:rPr>
          <w:rFonts w:ascii="Times New Roman" w:hAnsi="Times New Roman"/>
          <w:szCs w:val="24"/>
        </w:rPr>
        <w:t>V členských štátoch sú normy pre prvky na ochranu pred bleskom rozdielne, harmonizácia je potrebná.</w:t>
      </w:r>
    </w:p>
    <w:p w:rsidR="00A16745" w:rsidRPr="00614FE6" w:rsidP="00605C65">
      <w:pPr>
        <w:pStyle w:val="BodyText"/>
        <w:bidi w:val="0"/>
        <w:spacing w:after="0"/>
        <w:jc w:val="left"/>
        <w:rPr>
          <w:rFonts w:ascii="Times New Roman" w:hAnsi="Times New Roman"/>
          <w:szCs w:val="24"/>
        </w:rPr>
      </w:pPr>
    </w:p>
    <w:p w:rsidR="00CC277C" w:rsidRPr="00614FE6" w:rsidP="00605C65">
      <w:pPr>
        <w:pStyle w:val="BodyText"/>
        <w:bidi w:val="0"/>
        <w:spacing w:after="0"/>
        <w:jc w:val="left"/>
        <w:rPr>
          <w:rFonts w:ascii="Times New Roman" w:hAnsi="Times New Roman"/>
          <w:szCs w:val="24"/>
          <w:u w:val="single"/>
        </w:rPr>
      </w:pPr>
      <w:r w:rsidRPr="00614FE6">
        <w:rPr>
          <w:rFonts w:ascii="Times New Roman" w:hAnsi="Times New Roman"/>
          <w:szCs w:val="24"/>
          <w:u w:val="single"/>
        </w:rPr>
        <w:t>Plynovodná prípojka a odberné plynové zariad</w:t>
      </w:r>
      <w:r w:rsidRPr="00614FE6">
        <w:rPr>
          <w:rFonts w:ascii="Times New Roman" w:hAnsi="Times New Roman"/>
          <w:szCs w:val="24"/>
          <w:u w:val="single"/>
        </w:rPr>
        <w:t>e</w:t>
      </w:r>
      <w:r w:rsidRPr="00614FE6">
        <w:rPr>
          <w:rFonts w:ascii="Times New Roman" w:hAnsi="Times New Roman"/>
          <w:szCs w:val="24"/>
          <w:u w:val="single"/>
        </w:rPr>
        <w:t>nie</w:t>
      </w:r>
    </w:p>
    <w:p w:rsidR="00CC277C" w:rsidRPr="00614FE6" w:rsidP="00605C65">
      <w:pPr>
        <w:pStyle w:val="BodyText"/>
        <w:bidi w:val="0"/>
        <w:spacing w:after="0"/>
        <w:jc w:val="left"/>
        <w:rPr>
          <w:rFonts w:ascii="Times New Roman" w:hAnsi="Times New Roman"/>
          <w:szCs w:val="24"/>
        </w:rPr>
      </w:pPr>
    </w:p>
    <w:p w:rsidR="00A16745" w:rsidRPr="00614FE6" w:rsidP="00A16745">
      <w:pPr>
        <w:bidi w:val="0"/>
        <w:ind w:firstLine="708"/>
        <w:jc w:val="left"/>
        <w:rPr>
          <w:rFonts w:ascii="Times New Roman" w:hAnsi="Times New Roman"/>
          <w:szCs w:val="24"/>
        </w:rPr>
      </w:pPr>
      <w:r w:rsidRPr="00614FE6">
        <w:rPr>
          <w:rFonts w:ascii="Times New Roman" w:hAnsi="Times New Roman"/>
          <w:szCs w:val="24"/>
        </w:rPr>
        <w:t>Riziko explózie sa môže objaviť, ak je možnosť vytvorenia zmesi vzduchu a výbušných plynov, ktoré môžu explodovať pri kontakte s plameňom alebo iskrou.</w:t>
      </w:r>
    </w:p>
    <w:p w:rsidR="00A16745" w:rsidRPr="00614FE6" w:rsidP="00A16745">
      <w:pPr>
        <w:bidi w:val="0"/>
        <w:ind w:firstLine="708"/>
        <w:jc w:val="left"/>
        <w:rPr>
          <w:rFonts w:ascii="Times New Roman" w:hAnsi="Times New Roman"/>
          <w:szCs w:val="24"/>
        </w:rPr>
      </w:pPr>
      <w:r w:rsidRPr="00614FE6">
        <w:rPr>
          <w:rFonts w:ascii="Times New Roman" w:hAnsi="Times New Roman"/>
          <w:szCs w:val="24"/>
        </w:rPr>
        <w:t>Plynové zariadenia majú byť navrhnuté tak, aby chránili obyvateľov budov pred rizikom poranenia alebo usmrtenia explóziou. Návrh musí uvažovať s najvyššou možnou mierou možnosti chýb alebo nesprávneho prevádzkovania predovšetkým malými deťmi a staršími osobami.</w:t>
      </w:r>
    </w:p>
    <w:p w:rsidR="00A16745" w:rsidRPr="00614FE6" w:rsidP="00A16745">
      <w:pPr>
        <w:pStyle w:val="BodyText"/>
        <w:bidi w:val="0"/>
        <w:spacing w:after="0"/>
        <w:ind w:firstLine="708"/>
        <w:jc w:val="left"/>
        <w:rPr>
          <w:rFonts w:ascii="Times New Roman" w:hAnsi="Times New Roman"/>
          <w:szCs w:val="24"/>
        </w:rPr>
      </w:pPr>
      <w:r w:rsidRPr="00614FE6">
        <w:rPr>
          <w:rFonts w:ascii="Times New Roman" w:hAnsi="Times New Roman"/>
          <w:szCs w:val="24"/>
        </w:rPr>
        <w:t>Navrhované znenie stanovuje základné technické požiadavky na prípojky a vnútorné rozvody a zariadenia plynu v súlade s ustanoveniami smernice Rady 89/106/EHS.</w:t>
      </w:r>
    </w:p>
    <w:p w:rsidR="00CC277C" w:rsidRPr="00614FE6" w:rsidP="00A16745">
      <w:pPr>
        <w:pStyle w:val="BodyText"/>
        <w:bidi w:val="0"/>
        <w:spacing w:after="0"/>
        <w:jc w:val="left"/>
        <w:rPr>
          <w:rFonts w:ascii="Times New Roman" w:hAnsi="Times New Roman"/>
          <w:szCs w:val="24"/>
        </w:rPr>
      </w:pPr>
      <w:r w:rsidRPr="00614FE6" w:rsidR="00A16745">
        <w:rPr>
          <w:rFonts w:ascii="Times New Roman" w:hAnsi="Times New Roman"/>
          <w:szCs w:val="24"/>
        </w:rPr>
        <w:t>Na plynové inštalácie sa vzťahuje smernica Rady 90/396/EHS o zbližovaní právnych predpisov členských štátov pre plynové spotrebiče. Mechanická odolnosť a stabilita musí zohľadňovať aj mimoriadne zaťaženia (anglický text nehodové – accidental), náraz explóziu, seizmické zaťaženie, zaťaženie požiarom. Požiarna bezpečnosť sa zabezpečuje zariadeniami na zisťovanie horľavých plynov. Ich cieľom je zistiť prítomnosť plynu skôr, ako sa koncentrácia stane horľavou alebo výbušnou, zapnúť všetky výstrahy a začať všetky potrebné opatrenia (napr. zapnúť ventiláciu, uzavrieť rozvod plynu a pod.).</w:t>
      </w:r>
    </w:p>
    <w:p w:rsidR="00483E07" w:rsidRPr="00614FE6" w:rsidP="00483E07">
      <w:pPr>
        <w:bidi w:val="0"/>
        <w:ind w:firstLine="708"/>
        <w:jc w:val="left"/>
        <w:rPr>
          <w:rFonts w:ascii="Times New Roman" w:hAnsi="Times New Roman"/>
          <w:szCs w:val="24"/>
        </w:rPr>
      </w:pPr>
      <w:r w:rsidRPr="00614FE6">
        <w:rPr>
          <w:rFonts w:ascii="Times New Roman" w:hAnsi="Times New Roman"/>
          <w:szCs w:val="24"/>
        </w:rPr>
        <w:t xml:space="preserve">V plynárenstve sa začínajú používať viacvrstvové potrubné materiály,  napr. kombinácie plastov s kovovou  medzivrstvou. V zahraničí sa tiež používajú v budovách aj niektoré plastové materiály, napr. PP.   </w:t>
      </w:r>
    </w:p>
    <w:p w:rsidR="00483E07" w:rsidRPr="00614FE6" w:rsidP="00483E07">
      <w:pPr>
        <w:bidi w:val="0"/>
        <w:jc w:val="left"/>
        <w:rPr>
          <w:rFonts w:ascii="Times New Roman" w:hAnsi="Times New Roman"/>
          <w:szCs w:val="24"/>
        </w:rPr>
      </w:pPr>
      <w:r w:rsidRPr="00614FE6">
        <w:rPr>
          <w:rFonts w:ascii="Times New Roman" w:hAnsi="Times New Roman"/>
          <w:szCs w:val="24"/>
        </w:rPr>
        <w:t>Odôvodnenie:  platnosť novej vyhlášky:  Vyhláška Ministerstva vnútra Slovenskej republiky č. 94/2004 Z. z., ktorou sa ustanovujú technické požiadavky na protipožiarnu bezpečnosť pri výstavbe a pri užívaní stavieb., ktorá nahradila   Vyhlášku Ministerstva vnútra Slovenskej republiky č. 288/2000 Z. z., ktorou sa ustanovujú technické požiadavky na požiarnu bezpečnosť pri výstavbe a pri užívaní stavieb.</w:t>
      </w:r>
    </w:p>
    <w:p w:rsidR="00483E07" w:rsidRPr="00614FE6" w:rsidP="00483E07">
      <w:pPr>
        <w:pStyle w:val="BodyText"/>
        <w:bidi w:val="0"/>
        <w:spacing w:after="0"/>
        <w:ind w:firstLine="708"/>
        <w:jc w:val="left"/>
        <w:rPr>
          <w:rFonts w:ascii="Times New Roman" w:hAnsi="Times New Roman"/>
          <w:szCs w:val="24"/>
        </w:rPr>
      </w:pPr>
      <w:r w:rsidRPr="00614FE6">
        <w:rPr>
          <w:rFonts w:ascii="Times New Roman" w:hAnsi="Times New Roman"/>
          <w:szCs w:val="24"/>
        </w:rPr>
        <w:t>Hlavný uzáver plynu je technický termín, skratka HUP</w:t>
      </w:r>
    </w:p>
    <w:p w:rsidR="00483E07" w:rsidRPr="00614FE6" w:rsidP="00605C65">
      <w:pPr>
        <w:pStyle w:val="BodyText"/>
        <w:bidi w:val="0"/>
        <w:spacing w:after="0"/>
        <w:jc w:val="left"/>
        <w:rPr>
          <w:rFonts w:ascii="Times New Roman" w:hAnsi="Times New Roman"/>
          <w:szCs w:val="24"/>
        </w:rPr>
      </w:pPr>
    </w:p>
    <w:p w:rsidR="00CC277C" w:rsidRPr="00614FE6" w:rsidP="00605C65">
      <w:pPr>
        <w:pStyle w:val="BodyText"/>
        <w:bidi w:val="0"/>
        <w:spacing w:after="0"/>
        <w:jc w:val="left"/>
        <w:rPr>
          <w:rFonts w:ascii="Times New Roman" w:hAnsi="Times New Roman"/>
          <w:szCs w:val="24"/>
          <w:u w:val="single"/>
        </w:rPr>
      </w:pPr>
      <w:r w:rsidRPr="00614FE6">
        <w:rPr>
          <w:rFonts w:ascii="Times New Roman" w:hAnsi="Times New Roman"/>
          <w:szCs w:val="24"/>
          <w:u w:val="single"/>
        </w:rPr>
        <w:t>Vzduchotechnické zariadenie</w:t>
      </w:r>
    </w:p>
    <w:p w:rsidR="00CC277C" w:rsidRPr="00614FE6" w:rsidP="00605C65">
      <w:pPr>
        <w:pStyle w:val="BodyText"/>
        <w:bidi w:val="0"/>
        <w:spacing w:after="0"/>
        <w:jc w:val="left"/>
        <w:rPr>
          <w:rFonts w:ascii="Times New Roman" w:hAnsi="Times New Roman"/>
          <w:szCs w:val="24"/>
        </w:rPr>
      </w:pPr>
    </w:p>
    <w:p w:rsidR="00A16745" w:rsidRPr="00614FE6" w:rsidP="00A16745">
      <w:pPr>
        <w:pStyle w:val="BodyText"/>
        <w:bidi w:val="0"/>
        <w:spacing w:after="0"/>
        <w:ind w:firstLine="708"/>
        <w:jc w:val="left"/>
        <w:rPr>
          <w:rFonts w:ascii="Times New Roman" w:hAnsi="Times New Roman"/>
          <w:szCs w:val="24"/>
        </w:rPr>
      </w:pPr>
      <w:r w:rsidRPr="00614FE6">
        <w:rPr>
          <w:rFonts w:ascii="Times New Roman" w:hAnsi="Times New Roman"/>
          <w:szCs w:val="24"/>
        </w:rPr>
        <w:t>Navrhované znenie stanovuje základné technické požiadavky na vnútorné vzduchotechnické zariadenia v súlade s ustanoveniami smernice Rady  89/106/EHS.</w:t>
      </w:r>
    </w:p>
    <w:p w:rsidR="00A16745" w:rsidRPr="00614FE6" w:rsidP="00A16745">
      <w:pPr>
        <w:pStyle w:val="BodyText"/>
        <w:bidi w:val="0"/>
        <w:spacing w:after="0"/>
        <w:ind w:firstLine="708"/>
        <w:jc w:val="left"/>
        <w:rPr>
          <w:rFonts w:ascii="Times New Roman" w:hAnsi="Times New Roman"/>
          <w:szCs w:val="24"/>
        </w:rPr>
      </w:pPr>
      <w:r w:rsidRPr="00614FE6">
        <w:rPr>
          <w:rFonts w:ascii="Times New Roman" w:hAnsi="Times New Roman"/>
          <w:szCs w:val="24"/>
        </w:rPr>
        <w:t>Zamedzenie počiatočnému vznieteniu požiaru závisí od množiny podmienok pre užívateľa až po detailné požiadavky na prístroje a vybavenie. Riziko šírenia ohňa a dymu ventilačnými systémami z jedného požiarneho úseku do druhého musí byť vylúčené napr. požiarnymi klapkami. Ventilačné zariadenia pre odvod dymu a tepla spolu s proti dymovou clonou má obmedziť horizontálne šírenie dymu a vytvoriť pod vrstvou stúpajúceho dymu priestor bez dymu.</w:t>
      </w:r>
    </w:p>
    <w:p w:rsidR="00A16745" w:rsidRPr="00614FE6" w:rsidP="00A16745">
      <w:pPr>
        <w:pStyle w:val="Heading5"/>
        <w:numPr>
          <w:ilvl w:val="0"/>
          <w:numId w:val="0"/>
        </w:numPr>
        <w:tabs>
          <w:tab w:val="clear" w:pos="1800"/>
        </w:tabs>
        <w:bidi w:val="0"/>
        <w:spacing w:before="0" w:after="0"/>
        <w:ind w:firstLine="708"/>
        <w:jc w:val="left"/>
        <w:rPr>
          <w:rFonts w:ascii="Times New Roman" w:hAnsi="Times New Roman"/>
          <w:b w:val="0"/>
          <w:i w:val="0"/>
          <w:sz w:val="24"/>
          <w:szCs w:val="24"/>
        </w:rPr>
      </w:pPr>
      <w:r w:rsidRPr="00614FE6">
        <w:rPr>
          <w:rFonts w:ascii="Times New Roman" w:hAnsi="Times New Roman"/>
          <w:b w:val="0"/>
          <w:i w:val="0"/>
          <w:sz w:val="24"/>
          <w:szCs w:val="24"/>
        </w:rPr>
        <w:t>Hygienu a ochranu zdravia zvyšujeme úpravou kvality ovzdušia prirodzeným alebo núteným vetraním, filtrovaním vnútorného, privádzaného vzduchu alebo absorpciou z vnútorného privádzaného vzduchu. Ďalej stanovením miery výmeny vzduchu alebo parametrov vyjadrujúcich rýchlosť výmeny vnútorného vzduchu za čerstvý. Ukazovatele pre úpravu ovzdušia napr. vetraním môžu byť stanovené výpočtovými metódami alebo meraním. Klimatizačné a vzduchotechnické systémy musia mať výrobky, ktoré majú zariadenia pre reguláciu vlhkosti vnútorného vzduchu alebo vzduchu privádzaného do budov užívaných ľuďmi.</w:t>
      </w:r>
    </w:p>
    <w:p w:rsidR="00A16745" w:rsidRPr="00614FE6" w:rsidP="00A16745">
      <w:pPr>
        <w:bidi w:val="0"/>
        <w:ind w:firstLine="708"/>
        <w:jc w:val="left"/>
        <w:rPr>
          <w:rFonts w:ascii="Times New Roman" w:hAnsi="Times New Roman"/>
          <w:szCs w:val="24"/>
        </w:rPr>
      </w:pPr>
      <w:r w:rsidRPr="00614FE6">
        <w:rPr>
          <w:rFonts w:ascii="Times New Roman" w:hAnsi="Times New Roman"/>
          <w:szCs w:val="24"/>
        </w:rPr>
        <w:t>Výrobky zahrňujú zariadenia pre čistenie vzduchu v centrálnych vzduchotechnických jednotkách, v okenných klimatizačných jednotkách, balených klimatizačných jednotkách a filtračných zariadeniach.</w:t>
      </w:r>
    </w:p>
    <w:p w:rsidR="00A16745" w:rsidRPr="00614FE6" w:rsidP="00A16745">
      <w:pPr>
        <w:bidi w:val="0"/>
        <w:ind w:firstLine="708"/>
        <w:jc w:val="left"/>
        <w:rPr>
          <w:rFonts w:ascii="Times New Roman" w:hAnsi="Times New Roman"/>
          <w:szCs w:val="24"/>
        </w:rPr>
      </w:pPr>
      <w:r w:rsidRPr="00614FE6">
        <w:rPr>
          <w:rFonts w:ascii="Times New Roman" w:hAnsi="Times New Roman"/>
          <w:szCs w:val="24"/>
        </w:rPr>
        <w:t>Výrobky obsahujú špeciálne vetracie otvory, odsávacie ventilátory pre jednotlivé priestory, systémy pre prirodzené vetranie ventilačnými prieduchmi, systémy pre nútené vetranie, klimatizačné zariadenia (napr. výmenníky tepla, zmiešavacie komory, systémy pre reguláciu objemu prúdenia, vzduchotechnické potrubia a ich časti, čerpadlá a iné zariadenia pre odsávanie škodlivín).</w:t>
      </w:r>
    </w:p>
    <w:p w:rsidR="00A16745" w:rsidRPr="00614FE6" w:rsidP="00A16745">
      <w:pPr>
        <w:bidi w:val="0"/>
        <w:ind w:firstLine="708"/>
        <w:jc w:val="left"/>
        <w:rPr>
          <w:rFonts w:ascii="Times New Roman" w:hAnsi="Times New Roman"/>
          <w:szCs w:val="24"/>
        </w:rPr>
      </w:pPr>
      <w:r w:rsidRPr="00614FE6">
        <w:rPr>
          <w:rFonts w:ascii="Times New Roman" w:hAnsi="Times New Roman"/>
          <w:szCs w:val="24"/>
        </w:rPr>
        <w:t>Vzduchotechnické zariadenia nesmú spôsobovať hluk v priestoroch kde sa zdržujú ľudia.</w:t>
      </w:r>
    </w:p>
    <w:p w:rsidR="00A16745" w:rsidRPr="00614FE6" w:rsidP="00A16745">
      <w:pPr>
        <w:bidi w:val="0"/>
        <w:jc w:val="left"/>
        <w:rPr>
          <w:rFonts w:ascii="Times New Roman" w:hAnsi="Times New Roman"/>
          <w:szCs w:val="24"/>
        </w:rPr>
      </w:pPr>
      <w:r w:rsidRPr="00614FE6">
        <w:rPr>
          <w:rFonts w:ascii="Times New Roman" w:hAnsi="Times New Roman"/>
          <w:szCs w:val="24"/>
        </w:rPr>
        <w:t>Základná požiadavka úspora energie a ochrana tepla je chápaná tak, že stavby musia byť užívané energeticky efektívne so zreteľom na klimatické podmienky a predpokladanú funkciu aj s použitím regulácie obsahu vlhkosti a vetrania.</w:t>
      </w:r>
    </w:p>
    <w:p w:rsidR="00CC277C" w:rsidRPr="00614FE6" w:rsidP="00605C65">
      <w:pPr>
        <w:pStyle w:val="BodyText"/>
        <w:bidi w:val="0"/>
        <w:spacing w:after="0"/>
        <w:jc w:val="left"/>
        <w:rPr>
          <w:rFonts w:ascii="Times New Roman" w:hAnsi="Times New Roman"/>
          <w:szCs w:val="24"/>
        </w:rPr>
      </w:pPr>
    </w:p>
    <w:p w:rsidR="00CC277C" w:rsidRPr="00614FE6" w:rsidP="00CC277C">
      <w:pPr>
        <w:pStyle w:val="Nadpisparagrafu"/>
        <w:numPr>
          <w:numId w:val="0"/>
        </w:numPr>
        <w:bidi w:val="0"/>
        <w:spacing w:before="0"/>
        <w:ind w:firstLine="0"/>
        <w:jc w:val="left"/>
        <w:rPr>
          <w:rFonts w:ascii="Times New Roman" w:hAnsi="Times New Roman"/>
          <w:b w:val="0"/>
          <w:szCs w:val="24"/>
          <w:u w:val="single"/>
        </w:rPr>
      </w:pPr>
      <w:r w:rsidRPr="00614FE6">
        <w:rPr>
          <w:rFonts w:ascii="Times New Roman" w:hAnsi="Times New Roman"/>
          <w:b w:val="0"/>
          <w:szCs w:val="24"/>
          <w:u w:val="single"/>
        </w:rPr>
        <w:t>Vykurovanie</w:t>
      </w:r>
    </w:p>
    <w:p w:rsidR="00CC277C" w:rsidRPr="00614FE6" w:rsidP="00605C65">
      <w:pPr>
        <w:pStyle w:val="BodyText"/>
        <w:bidi w:val="0"/>
        <w:spacing w:after="0"/>
        <w:jc w:val="left"/>
        <w:rPr>
          <w:rFonts w:ascii="Times New Roman" w:hAnsi="Times New Roman"/>
          <w:szCs w:val="24"/>
        </w:rPr>
      </w:pPr>
    </w:p>
    <w:p w:rsidR="002B31D4" w:rsidRPr="00614FE6" w:rsidP="002B31D4">
      <w:pPr>
        <w:bidi w:val="0"/>
        <w:ind w:firstLine="708"/>
        <w:jc w:val="left"/>
        <w:rPr>
          <w:rFonts w:ascii="Times New Roman" w:hAnsi="Times New Roman"/>
          <w:szCs w:val="24"/>
        </w:rPr>
      </w:pPr>
      <w:r w:rsidRPr="00614FE6">
        <w:rPr>
          <w:rFonts w:ascii="Times New Roman" w:hAnsi="Times New Roman"/>
          <w:szCs w:val="24"/>
        </w:rPr>
        <w:t>Riziko popálenín je dôsledkom dostupnosti niektorých častí inštalácií dosahujúcich nadmerné teploty alebo skutočnosti, že sa horúci vzduch vypúšťa pri nadmerných teplotách. Riziko obarenia sa prejavuje tam, kde teplota horúcej vody pre domácnosť je príliš vysoká.</w:t>
      </w:r>
    </w:p>
    <w:p w:rsidR="002B31D4" w:rsidRPr="00614FE6" w:rsidP="002B31D4">
      <w:pPr>
        <w:bidi w:val="0"/>
        <w:ind w:firstLine="708"/>
        <w:jc w:val="left"/>
        <w:rPr>
          <w:rFonts w:ascii="Times New Roman" w:hAnsi="Times New Roman"/>
          <w:szCs w:val="24"/>
        </w:rPr>
      </w:pPr>
      <w:r w:rsidRPr="00614FE6">
        <w:rPr>
          <w:rFonts w:ascii="Times New Roman" w:hAnsi="Times New Roman"/>
          <w:szCs w:val="24"/>
        </w:rPr>
        <w:t>Kúrenárske a horúcovodné inštalácie a zariadenia majú byť navrhnuté tak, aby chránili obyvateľov budov pred rizikom poranenia alebo usmrtenia. Návrh musí uvažovať s najvyššou možnou mierou možnosti chýb alebo nesprávneho prevádzkovania predovšetkým malými deťmi a staršími osobami.</w:t>
      </w:r>
    </w:p>
    <w:p w:rsidR="002B31D4" w:rsidRPr="00614FE6" w:rsidP="002B31D4">
      <w:pPr>
        <w:pStyle w:val="BodyText"/>
        <w:bidi w:val="0"/>
        <w:spacing w:after="0"/>
        <w:ind w:firstLine="708"/>
        <w:jc w:val="left"/>
        <w:rPr>
          <w:rFonts w:ascii="Times New Roman" w:hAnsi="Times New Roman"/>
          <w:szCs w:val="24"/>
        </w:rPr>
      </w:pPr>
      <w:r w:rsidRPr="00614FE6">
        <w:rPr>
          <w:rFonts w:ascii="Times New Roman" w:hAnsi="Times New Roman"/>
          <w:szCs w:val="24"/>
        </w:rPr>
        <w:t>Navrhované znenie stanovuje základné technické požiadavky na prípojky a vnútorné vykurovanie v súlade s ustanoveniami smernice Rady  89/106/EHS.</w:t>
      </w:r>
    </w:p>
    <w:p w:rsidR="002B31D4" w:rsidRPr="00614FE6" w:rsidP="002B31D4">
      <w:pPr>
        <w:pStyle w:val="Heading5"/>
        <w:numPr>
          <w:ilvl w:val="0"/>
          <w:numId w:val="0"/>
        </w:numPr>
        <w:tabs>
          <w:tab w:val="clear" w:pos="1800"/>
        </w:tabs>
        <w:bidi w:val="0"/>
        <w:spacing w:before="0" w:after="0"/>
        <w:ind w:firstLine="0"/>
        <w:jc w:val="left"/>
        <w:rPr>
          <w:rFonts w:ascii="Times New Roman" w:hAnsi="Times New Roman"/>
          <w:b w:val="0"/>
          <w:bCs w:val="0"/>
          <w:i w:val="0"/>
          <w:sz w:val="24"/>
          <w:szCs w:val="24"/>
        </w:rPr>
      </w:pPr>
      <w:r w:rsidRPr="00614FE6">
        <w:rPr>
          <w:rFonts w:ascii="Times New Roman" w:hAnsi="Times New Roman"/>
          <w:b w:val="0"/>
          <w:bCs w:val="0"/>
          <w:i w:val="0"/>
          <w:sz w:val="24"/>
          <w:szCs w:val="24"/>
        </w:rPr>
        <w:t>Zamedzenie počiatočnému vznieteniu požiaru závisí od množiny podmienok pre užívateľa až po detailné požiadavky na prístroje a vybavenie. Zariadenia pre vykurovanie a ich časti musia byť navrhnuté a zhotovené tak, aby:</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nespôsobili požiar,</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aktívne neprispievali k požiaru,</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bolo zmenšené nebezpečenstvo požiaru susedných konštrukcií (steny, stropy) alebo predmetov (nábytok),</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veľké povrchy vlastného zariadenia a povrchy zariadení vystavených teplu sa nemohli zohriať na neprimeranú teplotu,</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 xml:space="preserve">mohli byť v prípade požiaru urobené efektívne opatrenia </w:t>
        <w:br/>
        <w:t>na likvidovanie požiaru a záchranné práce.</w:t>
      </w:r>
    </w:p>
    <w:p w:rsidR="002B31D4" w:rsidRPr="00614FE6" w:rsidP="002B31D4">
      <w:pPr>
        <w:bidi w:val="0"/>
        <w:ind w:firstLine="360"/>
        <w:jc w:val="left"/>
        <w:rPr>
          <w:rFonts w:ascii="Times New Roman" w:hAnsi="Times New Roman"/>
          <w:szCs w:val="24"/>
        </w:rPr>
      </w:pPr>
      <w:r w:rsidRPr="00614FE6">
        <w:rPr>
          <w:rFonts w:ascii="Times New Roman" w:hAnsi="Times New Roman"/>
          <w:szCs w:val="24"/>
        </w:rPr>
        <w:t>Primerané hodnoty ovplyvňujúce koncentrácie škodlivín alebo vlhkosti v ovzduší sú závislé aj na zvýšení alebo znížení teploty (vykurovanie, chladenie, tepelná izolácia).</w:t>
      </w:r>
    </w:p>
    <w:p w:rsidR="002B31D4" w:rsidRPr="00614FE6" w:rsidP="002B31D4">
      <w:pPr>
        <w:bidi w:val="0"/>
        <w:jc w:val="left"/>
        <w:rPr>
          <w:rFonts w:ascii="Times New Roman" w:hAnsi="Times New Roman"/>
          <w:szCs w:val="24"/>
        </w:rPr>
      </w:pPr>
      <w:r w:rsidRPr="00614FE6">
        <w:rPr>
          <w:rFonts w:ascii="Times New Roman" w:hAnsi="Times New Roman"/>
          <w:szCs w:val="24"/>
        </w:rPr>
        <w:t xml:space="preserve">Pri užívaní stavby musí byť zabránené popáleniu. Zariadenia navrhované pre vykurovanie priestorov v stavbách, pre prípravu, skladovanie a rozvody teplej vody alebo iných vykurovacích látok musia byť navrhnuté a zhotovené tak aby riziko popálením bolo najnižšie. </w:t>
        <w:br/>
        <w:t>Vo väčšine prípadov je to možné zabezpečiť buď znížením možnosti kontaktu osôb, alebo znížením povrchovej teploty prístupných častí, alebo teplôt príslušných látok, alebo kombináciou týchto opatrení. Ohrozenie zdravia užívateľov môže spôsobiť aj výbuch, ktorý môžu pri neodbornom užívaní spôsobiť:</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rozvody pre zásobovanie palivami (plyn, vykurovací olej),</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zariadenia pre výrobu tepla (teplovodné kotle, vykurovacie zariadenia, prietokové ohrievače),</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zariadenia pre vykurovanie a akumuláciu tepla (potrubia, ohrievače teplej vody, zásobníky pre prípravu teplej vody, vykurovacie zariadenia na vodu, paru alebo olej),</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tlakové zariadenia (para, plyn, stlačený vzduch).</w:t>
      </w:r>
    </w:p>
    <w:p w:rsidR="002B31D4" w:rsidRPr="00614FE6" w:rsidP="002B31D4">
      <w:pPr>
        <w:bidi w:val="0"/>
        <w:jc w:val="left"/>
        <w:rPr>
          <w:rFonts w:ascii="Times New Roman" w:hAnsi="Times New Roman"/>
          <w:szCs w:val="24"/>
        </w:rPr>
      </w:pPr>
      <w:r w:rsidRPr="00614FE6">
        <w:rPr>
          <w:rFonts w:ascii="Times New Roman" w:hAnsi="Times New Roman"/>
          <w:szCs w:val="24"/>
        </w:rPr>
        <w:t>Vykurovacie zariadenia nesmú spôsobovať hluk v priestoroch kde sa zdržujú ľudia.</w:t>
      </w:r>
    </w:p>
    <w:p w:rsidR="002B31D4" w:rsidRPr="00614FE6" w:rsidP="002B31D4">
      <w:pPr>
        <w:bidi w:val="0"/>
        <w:jc w:val="left"/>
        <w:rPr>
          <w:rFonts w:ascii="Times New Roman" w:hAnsi="Times New Roman"/>
          <w:szCs w:val="24"/>
        </w:rPr>
      </w:pPr>
      <w:r w:rsidRPr="00614FE6">
        <w:rPr>
          <w:rFonts w:ascii="Times New Roman" w:hAnsi="Times New Roman"/>
          <w:szCs w:val="24"/>
        </w:rPr>
        <w:t>Spotreba energie pre vykurovanie, chladenie a reguláciu obsahu vlhkosti je závislá na týchto faktoroch:</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interné podmienky v budove (požiadavky na pohodu a tepelné zisky),</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podmienky vonkajšieho prostredia (teplota, vlhkosť, žiarenie, vietor),</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špecifická tepelná priestupnosť, popr. tepelnoizolačná kvalita stavby,</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priepustnosť pre vodnú paru konštrukciami a na zdrojoch vodnej pary v stavbe,</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vzduchová priepustnosť konštrukciami,</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min. a max. hodnoty výmeny vzduchu prirodzeným alebo núteným spôsobom vetrania,</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teplotná oblasť, orientácia a pohltivosť slnečného žiarenia, transparentné prvky a účinky tienenia a zaclonenia slnečného sálania,</w:t>
      </w:r>
    </w:p>
    <w:p w:rsidR="002B31D4" w:rsidRPr="00614FE6" w:rsidP="00ED1D84">
      <w:pPr>
        <w:numPr>
          <w:ilvl w:val="0"/>
          <w:numId w:val="18"/>
        </w:numPr>
        <w:tabs>
          <w:tab w:val="left" w:pos="360"/>
        </w:tabs>
        <w:autoSpaceDE w:val="0"/>
        <w:autoSpaceDN w:val="0"/>
        <w:bidi w:val="0"/>
        <w:ind w:left="0" w:firstLine="0"/>
        <w:jc w:val="left"/>
        <w:rPr>
          <w:rFonts w:ascii="Times New Roman" w:hAnsi="Times New Roman"/>
          <w:szCs w:val="24"/>
        </w:rPr>
      </w:pPr>
      <w:r w:rsidRPr="00614FE6">
        <w:rPr>
          <w:rFonts w:ascii="Times New Roman" w:hAnsi="Times New Roman"/>
          <w:szCs w:val="24"/>
        </w:rPr>
        <w:t>dynamické tepelné vlastnosti budovy a vykurovacie a chladiace zariadenia,</w:t>
      </w:r>
    </w:p>
    <w:p w:rsidR="002B31D4" w:rsidRPr="00614FE6" w:rsidP="002B31D4">
      <w:pPr>
        <w:pStyle w:val="BodyText3"/>
        <w:bidi w:val="0"/>
        <w:spacing w:after="0"/>
        <w:jc w:val="left"/>
        <w:rPr>
          <w:rFonts w:ascii="Times New Roman" w:hAnsi="Times New Roman"/>
          <w:sz w:val="24"/>
          <w:szCs w:val="24"/>
        </w:rPr>
      </w:pPr>
      <w:r w:rsidRPr="00614FE6">
        <w:rPr>
          <w:rFonts w:ascii="Times New Roman" w:hAnsi="Times New Roman"/>
          <w:sz w:val="24"/>
          <w:szCs w:val="24"/>
        </w:rPr>
        <w:t>účinnosť a regulácia výkonu vykurovania a klimatizácie alebo zvlhčovacích zariadení.</w:t>
      </w:r>
    </w:p>
    <w:p w:rsidR="00CC277C" w:rsidRPr="00614FE6" w:rsidP="00605C65">
      <w:pPr>
        <w:pStyle w:val="BodyText"/>
        <w:bidi w:val="0"/>
        <w:spacing w:after="0"/>
        <w:jc w:val="left"/>
        <w:rPr>
          <w:rFonts w:ascii="Times New Roman" w:hAnsi="Times New Roman"/>
          <w:szCs w:val="24"/>
        </w:rPr>
      </w:pPr>
    </w:p>
    <w:p w:rsidR="00CC277C" w:rsidRPr="00614FE6" w:rsidP="00605C65">
      <w:pPr>
        <w:pStyle w:val="BodyText"/>
        <w:bidi w:val="0"/>
        <w:spacing w:after="0"/>
        <w:jc w:val="left"/>
        <w:rPr>
          <w:rFonts w:ascii="Times New Roman" w:hAnsi="Times New Roman"/>
          <w:szCs w:val="24"/>
        </w:rPr>
      </w:pPr>
    </w:p>
    <w:p w:rsidR="00CC277C" w:rsidRPr="00614FE6" w:rsidP="00CC277C">
      <w:pPr>
        <w:pStyle w:val="ST"/>
        <w:bidi w:val="0"/>
        <w:spacing w:before="0" w:after="0"/>
        <w:jc w:val="left"/>
        <w:rPr>
          <w:rFonts w:ascii="Times New Roman" w:hAnsi="Times New Roman"/>
          <w:szCs w:val="24"/>
        </w:rPr>
      </w:pPr>
      <w:r w:rsidRPr="00614FE6">
        <w:rPr>
          <w:rFonts w:ascii="Times New Roman" w:hAnsi="Times New Roman"/>
          <w:szCs w:val="24"/>
        </w:rPr>
        <w:t>ČAsŤ ŠIESTA</w:t>
      </w:r>
    </w:p>
    <w:p w:rsidR="00CC277C" w:rsidRPr="00614FE6" w:rsidP="00CC277C">
      <w:pPr>
        <w:pStyle w:val="NADPISSTI"/>
        <w:bidi w:val="0"/>
        <w:jc w:val="left"/>
        <w:rPr>
          <w:rFonts w:ascii="Times New Roman" w:hAnsi="Times New Roman"/>
          <w:b w:val="0"/>
          <w:szCs w:val="24"/>
        </w:rPr>
      </w:pPr>
    </w:p>
    <w:p w:rsidR="00CC277C" w:rsidRPr="00614FE6" w:rsidP="00CC277C">
      <w:pPr>
        <w:pStyle w:val="NADPISSTI"/>
        <w:bidi w:val="0"/>
        <w:jc w:val="left"/>
        <w:rPr>
          <w:rFonts w:ascii="Times New Roman" w:hAnsi="Times New Roman"/>
          <w:b w:val="0"/>
          <w:szCs w:val="24"/>
        </w:rPr>
      </w:pPr>
      <w:r w:rsidRPr="00614FE6">
        <w:rPr>
          <w:rFonts w:ascii="Times New Roman" w:hAnsi="Times New Roman"/>
          <w:b w:val="0"/>
          <w:szCs w:val="24"/>
        </w:rPr>
        <w:t>OSOBITNÉ POŽIADAVKY NA NIEKTORÉ DRUHY STAVIEB</w:t>
      </w:r>
    </w:p>
    <w:p w:rsidR="00AE4A25" w:rsidRPr="00614FE6" w:rsidP="002B31D4">
      <w:pPr>
        <w:pStyle w:val="BodyText"/>
        <w:bidi w:val="0"/>
        <w:spacing w:after="0"/>
        <w:jc w:val="left"/>
        <w:rPr>
          <w:rFonts w:ascii="Times New Roman" w:hAnsi="Times New Roman"/>
          <w:szCs w:val="24"/>
        </w:rPr>
      </w:pPr>
    </w:p>
    <w:p w:rsidR="00AE4A25" w:rsidRPr="00614FE6" w:rsidP="00AE4A25">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rPr>
        <w:t xml:space="preserve">Pôvodná vyhláška č. 532/2002 Z. z. obsahuje v svojom znení v tretej časti, §§ </w:t>
      </w:r>
      <w:r w:rsidRPr="00614FE6" w:rsidR="00EE0841">
        <w:rPr>
          <w:rFonts w:ascii="Times New Roman" w:hAnsi="Times New Roman"/>
          <w:szCs w:val="24"/>
        </w:rPr>
        <w:t xml:space="preserve">osobitné </w:t>
      </w:r>
      <w:r w:rsidRPr="00614FE6">
        <w:rPr>
          <w:rFonts w:ascii="Times New Roman" w:hAnsi="Times New Roman"/>
          <w:szCs w:val="24"/>
        </w:rPr>
        <w:t xml:space="preserve">požiadavky na </w:t>
      </w:r>
      <w:r w:rsidRPr="00614FE6" w:rsidR="00EE0841">
        <w:rPr>
          <w:rFonts w:ascii="Times New Roman" w:hAnsi="Times New Roman"/>
          <w:szCs w:val="24"/>
        </w:rPr>
        <w:t>niektoré druhy</w:t>
      </w:r>
      <w:r w:rsidRPr="00614FE6">
        <w:rPr>
          <w:rFonts w:ascii="Times New Roman" w:hAnsi="Times New Roman"/>
          <w:szCs w:val="24"/>
        </w:rPr>
        <w:t xml:space="preserve"> stavieb v súlade s s právom Európskej únie. </w:t>
      </w:r>
    </w:p>
    <w:p w:rsidR="00AE4A25" w:rsidRPr="00614FE6" w:rsidP="00AE4A25">
      <w:pPr>
        <w:pStyle w:val="BodyText"/>
        <w:bidi w:val="0"/>
        <w:spacing w:after="0"/>
        <w:jc w:val="left"/>
        <w:rPr>
          <w:rFonts w:ascii="Times New Roman" w:hAnsi="Times New Roman"/>
          <w:szCs w:val="24"/>
        </w:rPr>
      </w:pPr>
      <w:r w:rsidRPr="00614FE6">
        <w:rPr>
          <w:rFonts w:ascii="Times New Roman" w:hAnsi="Times New Roman"/>
          <w:szCs w:val="24"/>
        </w:rPr>
        <w:t xml:space="preserve">Nový stavebný zákon </w:t>
      </w:r>
      <w:r w:rsidRPr="00614FE6" w:rsidR="00EE0841">
        <w:rPr>
          <w:rFonts w:ascii="Times New Roman" w:hAnsi="Times New Roman"/>
          <w:szCs w:val="24"/>
        </w:rPr>
        <w:t>samostatne nedefinuje požiadavky, ale spolieha sa na znenie tejto vyhlášky v úvodnom ustanovení textom „Stavba musí byť navrhnutá, povolená a postavená tak, aby bola po celý čas životnosti v súlade so základnými požiadavkami na stavby, všeobecnými technickými požiadavkami na výstavbu vrátane všeobecných technických požiadaviek na stavby užívané osobami s obmedzenou schopnosťou pohybu alebo orientácie a aby bola zhotovená z vhodných stavebných výrobkov“</w:t>
      </w:r>
    </w:p>
    <w:p w:rsidR="00AE4A25" w:rsidRPr="00614FE6" w:rsidP="002B31D4">
      <w:pPr>
        <w:pStyle w:val="BodyText"/>
        <w:bidi w:val="0"/>
        <w:spacing w:after="0"/>
        <w:jc w:val="left"/>
        <w:rPr>
          <w:rFonts w:ascii="Times New Roman" w:hAnsi="Times New Roman"/>
          <w:szCs w:val="24"/>
        </w:rPr>
      </w:pPr>
    </w:p>
    <w:p w:rsidR="002B31D4" w:rsidRPr="00614FE6" w:rsidP="002B31D4">
      <w:pPr>
        <w:pStyle w:val="BodyText"/>
        <w:bidi w:val="0"/>
        <w:spacing w:after="0"/>
        <w:jc w:val="left"/>
        <w:rPr>
          <w:rFonts w:ascii="Times New Roman" w:hAnsi="Times New Roman"/>
          <w:szCs w:val="24"/>
          <w:u w:val="single"/>
        </w:rPr>
      </w:pPr>
      <w:r w:rsidRPr="00614FE6" w:rsidR="00CC277C">
        <w:rPr>
          <w:rFonts w:ascii="Times New Roman" w:hAnsi="Times New Roman"/>
          <w:szCs w:val="24"/>
          <w:u w:val="single"/>
        </w:rPr>
        <w:t>Bytové budovy</w:t>
      </w:r>
      <w:r w:rsidRPr="00614FE6">
        <w:rPr>
          <w:rFonts w:ascii="Times New Roman" w:hAnsi="Times New Roman"/>
          <w:b/>
          <w:szCs w:val="24"/>
          <w:u w:val="single"/>
        </w:rPr>
        <w:t xml:space="preserve">, </w:t>
      </w:r>
      <w:r w:rsidRPr="00614FE6">
        <w:rPr>
          <w:rFonts w:ascii="Times New Roman" w:hAnsi="Times New Roman"/>
          <w:szCs w:val="24"/>
          <w:u w:val="single"/>
        </w:rPr>
        <w:t>Rodinné domy a stavby pre rodinnou rekreáciu</w:t>
      </w:r>
    </w:p>
    <w:p w:rsidR="00CC277C" w:rsidRPr="00614FE6" w:rsidP="00605C65">
      <w:pPr>
        <w:pStyle w:val="BodyText"/>
        <w:bidi w:val="0"/>
        <w:spacing w:after="0"/>
        <w:jc w:val="left"/>
        <w:rPr>
          <w:rFonts w:ascii="Times New Roman" w:hAnsi="Times New Roman"/>
          <w:szCs w:val="24"/>
        </w:rPr>
      </w:pPr>
    </w:p>
    <w:p w:rsidR="002B31D4" w:rsidRPr="00614FE6" w:rsidP="002B31D4">
      <w:pPr>
        <w:bidi w:val="0"/>
        <w:ind w:firstLine="708"/>
        <w:jc w:val="left"/>
        <w:rPr>
          <w:rFonts w:ascii="Times New Roman" w:hAnsi="Times New Roman"/>
          <w:szCs w:val="24"/>
        </w:rPr>
      </w:pPr>
      <w:r w:rsidRPr="00614FE6">
        <w:rPr>
          <w:rFonts w:ascii="Times New Roman" w:hAnsi="Times New Roman"/>
          <w:szCs w:val="24"/>
        </w:rPr>
        <w:t>Požiadavky týkajúce sa rozmerov a vybavenia bytov sú zamerané na zaistenie prijateľnej úrovne pohody a hygieny pre obyvateľov s ohľadom na rôznu štruktúru rodín a v niektorých prípadoch na handicapované osoby. V súčasnosti je veľmi málo štandardov zaoberajúcich sa priamo rozmermi a vybavením bytov. V dôsledku toho sú požiadavky a hodnoty parametrov založené na národných predpisoch pre bývanie. V princípe majú mať byty miestnosť na denné aktivity (ob</w:t>
      </w:r>
      <w:r w:rsidRPr="00614FE6" w:rsidR="00843771">
        <w:rPr>
          <w:rFonts w:ascii="Times New Roman" w:hAnsi="Times New Roman"/>
          <w:szCs w:val="24"/>
        </w:rPr>
        <w:t>ývačku), spálne a kuchyňu, kúpeľ</w:t>
      </w:r>
      <w:r w:rsidRPr="00614FE6">
        <w:rPr>
          <w:rFonts w:ascii="Times New Roman" w:hAnsi="Times New Roman"/>
          <w:szCs w:val="24"/>
        </w:rPr>
        <w:t>ňu, WC a obslužné priestory (chodby, sklady, špajze).</w:t>
      </w:r>
    </w:p>
    <w:p w:rsidR="002B31D4" w:rsidRPr="00614FE6" w:rsidP="002B31D4">
      <w:pPr>
        <w:bidi w:val="0"/>
        <w:ind w:firstLine="708"/>
        <w:jc w:val="left"/>
        <w:rPr>
          <w:rFonts w:ascii="Times New Roman" w:hAnsi="Times New Roman"/>
          <w:szCs w:val="24"/>
        </w:rPr>
      </w:pPr>
      <w:r w:rsidRPr="00614FE6">
        <w:rPr>
          <w:rFonts w:ascii="Times New Roman" w:hAnsi="Times New Roman"/>
          <w:szCs w:val="24"/>
        </w:rPr>
        <w:t>Rozmery, pôdorys a vybavenie bytu má byť také, aby poskytovalo obyvateľom prijateľné podmienky na odpočinok, uschovávanie potravín, prípravu a jedenie jedál, spánok a iné činnosti, ktoré sa normálne v byte uskutočňujú.</w:t>
      </w:r>
    </w:p>
    <w:p w:rsidR="002B31D4" w:rsidRPr="00614FE6" w:rsidP="002B31D4">
      <w:pPr>
        <w:bidi w:val="0"/>
        <w:ind w:firstLine="708"/>
        <w:jc w:val="left"/>
        <w:rPr>
          <w:rFonts w:ascii="Times New Roman" w:hAnsi="Times New Roman"/>
          <w:szCs w:val="24"/>
        </w:rPr>
      </w:pPr>
      <w:r w:rsidRPr="00614FE6">
        <w:rPr>
          <w:rFonts w:ascii="Times New Roman" w:hAnsi="Times New Roman"/>
          <w:szCs w:val="24"/>
        </w:rPr>
        <w:t>Vybavením bytu má byť tečúca studená a teplá voda, inštalácie na odpadovú vodu, sanitárne vybavenie (dresy, umývadlá, sprchy a pod.), kúrenie, vetranie, elektrina, dodávka plynu, rozhlasové a televízne antény, telefónne rozvody, špajze, kuchynské zariadenia, ktoré si môžu inštalovať nájomníci bytu (sporák, chladnička, mraznička, práčka, umývačka riadu a pod.).</w:t>
      </w:r>
    </w:p>
    <w:p w:rsidR="002B31D4" w:rsidRPr="00614FE6" w:rsidP="002B31D4">
      <w:pPr>
        <w:bidi w:val="0"/>
        <w:ind w:firstLine="708"/>
        <w:jc w:val="left"/>
        <w:rPr>
          <w:rFonts w:ascii="Times New Roman" w:hAnsi="Times New Roman"/>
          <w:szCs w:val="24"/>
        </w:rPr>
      </w:pPr>
      <w:r w:rsidRPr="00614FE6">
        <w:rPr>
          <w:rFonts w:ascii="Times New Roman" w:hAnsi="Times New Roman"/>
          <w:szCs w:val="24"/>
        </w:rPr>
        <w:t xml:space="preserve">Obytná podlahová plocha sa skladá z celkovej plochy izieb t. j. priestorov ohraničených stenami siahajúcimi od podlahy po strop, alebo strechu a veľkosti dostatočnej na umiestnenie postele pre dospelého (prinajmenej </w:t>
      </w:r>
      <w:smartTag w:uri="urn:schemas-microsoft-com:office:smarttags" w:element="metricconverter">
        <w:smartTagPr>
          <w:attr w:name="ProductID" w:val="2 a"/>
        </w:smartTagPr>
        <w:r w:rsidRPr="00614FE6">
          <w:rPr>
            <w:rFonts w:ascii="Times New Roman" w:hAnsi="Times New Roman"/>
            <w:szCs w:val="24"/>
          </w:rPr>
          <w:t>4 m</w:t>
        </w:r>
        <w:r w:rsidRPr="00614FE6">
          <w:rPr>
            <w:rFonts w:ascii="Times New Roman" w:hAnsi="Times New Roman"/>
            <w:szCs w:val="24"/>
            <w:vertAlign w:val="superscript"/>
          </w:rPr>
          <w:t>2</w:t>
        </w:r>
      </w:smartTag>
      <w:r w:rsidRPr="00614FE6">
        <w:rPr>
          <w:rFonts w:ascii="Times New Roman" w:hAnsi="Times New Roman"/>
          <w:szCs w:val="24"/>
        </w:rPr>
        <w:t>). Chodby, kúpeľne a WC sa nepočítajú ako miestnosti. Ostatné parametre nepodliehajú definícii. (Táto definícia obytnej podlahovej plochy je založená na definícii v periodiku EHK Annual Bulletin of Housing and Building Statistics for Europe - Ročenka štatistiky o bývaní a výstavbe pre Európu).</w:t>
      </w:r>
    </w:p>
    <w:p w:rsidR="002B31D4" w:rsidRPr="00614FE6" w:rsidP="002B31D4">
      <w:pPr>
        <w:bidi w:val="0"/>
        <w:ind w:firstLine="708"/>
        <w:jc w:val="left"/>
        <w:rPr>
          <w:rFonts w:ascii="Times New Roman" w:hAnsi="Times New Roman"/>
          <w:szCs w:val="24"/>
        </w:rPr>
      </w:pPr>
      <w:r w:rsidRPr="00614FE6">
        <w:rPr>
          <w:rFonts w:ascii="Times New Roman" w:hAnsi="Times New Roman"/>
          <w:szCs w:val="24"/>
        </w:rPr>
        <w:t xml:space="preserve">Obytná podlahová plocha má byť 12 až </w:t>
      </w:r>
      <w:smartTag w:uri="urn:schemas-microsoft-com:office:smarttags" w:element="metricconverter">
        <w:smartTagPr>
          <w:attr w:name="ProductID" w:val="2 a"/>
        </w:smartTagPr>
        <w:r w:rsidRPr="00614FE6">
          <w:rPr>
            <w:rFonts w:ascii="Times New Roman" w:hAnsi="Times New Roman"/>
            <w:szCs w:val="24"/>
          </w:rPr>
          <w:t>14 m</w:t>
        </w:r>
        <w:r w:rsidRPr="00614FE6">
          <w:rPr>
            <w:rFonts w:ascii="Times New Roman" w:hAnsi="Times New Roman"/>
            <w:szCs w:val="24"/>
            <w:vertAlign w:val="superscript"/>
          </w:rPr>
          <w:t>2</w:t>
        </w:r>
      </w:smartTag>
      <w:r w:rsidRPr="00614FE6">
        <w:rPr>
          <w:rFonts w:ascii="Times New Roman" w:hAnsi="Times New Roman"/>
          <w:szCs w:val="24"/>
        </w:rPr>
        <w:t xml:space="preserve"> na osobu a </w:t>
      </w:r>
      <w:smartTag w:uri="urn:schemas-microsoft-com:office:smarttags" w:element="metricconverter">
        <w:smartTagPr>
          <w:attr w:name="ProductID" w:val="2 a"/>
        </w:smartTagPr>
        <w:r w:rsidRPr="00614FE6">
          <w:rPr>
            <w:rFonts w:ascii="Times New Roman" w:hAnsi="Times New Roman"/>
            <w:szCs w:val="24"/>
          </w:rPr>
          <w:t>10 m</w:t>
        </w:r>
        <w:r w:rsidRPr="00614FE6">
          <w:rPr>
            <w:rFonts w:ascii="Times New Roman" w:hAnsi="Times New Roman"/>
            <w:szCs w:val="24"/>
            <w:vertAlign w:val="superscript"/>
          </w:rPr>
          <w:t>2</w:t>
        </w:r>
      </w:smartTag>
      <w:r w:rsidRPr="00614FE6">
        <w:rPr>
          <w:rFonts w:ascii="Times New Roman" w:hAnsi="Times New Roman"/>
          <w:szCs w:val="24"/>
        </w:rPr>
        <w:t xml:space="preserve"> na osobu, ak ten istý byt obývajú viac ako štyri osoby. Minimálna výška miestností má byť od 2,3 do </w:t>
      </w:r>
      <w:smartTag w:uri="urn:schemas-microsoft-com:office:smarttags" w:element="metricconverter">
        <w:smartTagPr>
          <w:attr w:name="ProductID" w:val="2 a"/>
        </w:smartTagPr>
        <w:r w:rsidRPr="00614FE6">
          <w:rPr>
            <w:rFonts w:ascii="Times New Roman" w:hAnsi="Times New Roman"/>
            <w:szCs w:val="24"/>
          </w:rPr>
          <w:t>2,5 m</w:t>
        </w:r>
      </w:smartTag>
      <w:r w:rsidRPr="00614FE6">
        <w:rPr>
          <w:rFonts w:ascii="Times New Roman" w:hAnsi="Times New Roman"/>
          <w:szCs w:val="24"/>
        </w:rPr>
        <w:t xml:space="preserve"> v závislosti na miestnych podmienkach.</w:t>
      </w:r>
    </w:p>
    <w:p w:rsidR="002B31D4" w:rsidRPr="00614FE6" w:rsidP="002B31D4">
      <w:pPr>
        <w:bidi w:val="0"/>
        <w:ind w:firstLine="708"/>
        <w:jc w:val="left"/>
        <w:rPr>
          <w:rFonts w:ascii="Times New Roman" w:hAnsi="Times New Roman"/>
          <w:szCs w:val="24"/>
        </w:rPr>
      </w:pPr>
      <w:r w:rsidRPr="00614FE6">
        <w:rPr>
          <w:rFonts w:ascii="Times New Roman" w:hAnsi="Times New Roman"/>
          <w:szCs w:val="24"/>
        </w:rPr>
        <w:t xml:space="preserve">Navrhované znenie zovšeobecňuje požiadavky týchto stavieb do spoločných technických požiadaviek a do technických požiadaviek, ktoré sú vyžadované pre obytné stavby v rozdelení </w:t>
        <w:br/>
        <w:t xml:space="preserve">na bytové domy, rodinné domy, stavby na rekreáciu a stavby ubytovacích zariadení. </w:t>
      </w:r>
    </w:p>
    <w:p w:rsidR="002B31D4" w:rsidRPr="00614FE6" w:rsidP="002B31D4">
      <w:pPr>
        <w:bidi w:val="0"/>
        <w:jc w:val="left"/>
        <w:rPr>
          <w:rFonts w:ascii="Times New Roman" w:hAnsi="Times New Roman"/>
          <w:szCs w:val="24"/>
        </w:rPr>
      </w:pPr>
      <w:r w:rsidRPr="00614FE6">
        <w:rPr>
          <w:rFonts w:ascii="Times New Roman" w:hAnsi="Times New Roman"/>
          <w:szCs w:val="24"/>
        </w:rPr>
        <w:tab/>
        <w:t>Pojmy obytný dom, bytový dom, rodinný dom, byt, obytná miestnosť a pobytová miestnosť definuje navrhovaná</w:t>
      </w:r>
      <w:r w:rsidRPr="00614FE6" w:rsidR="00843771">
        <w:rPr>
          <w:rFonts w:ascii="Times New Roman" w:hAnsi="Times New Roman"/>
          <w:szCs w:val="24"/>
        </w:rPr>
        <w:t xml:space="preserve"> vyhláška v svoji</w:t>
      </w:r>
      <w:r w:rsidRPr="00614FE6">
        <w:rPr>
          <w:rFonts w:ascii="Times New Roman" w:hAnsi="Times New Roman"/>
          <w:szCs w:val="24"/>
        </w:rPr>
        <w:t xml:space="preserve">ch úvodných ustanoveniach  stavba pre rekreáciu, stavba ubytovacieho zariadenia, ubytovacia jednotka sú vymedzené ustanovením tejto vyhlášky. </w:t>
      </w:r>
    </w:p>
    <w:p w:rsidR="00CC277C" w:rsidRPr="00614FE6" w:rsidP="00605C65">
      <w:pPr>
        <w:pStyle w:val="BodyText"/>
        <w:bidi w:val="0"/>
        <w:spacing w:after="0"/>
        <w:jc w:val="left"/>
        <w:rPr>
          <w:rFonts w:ascii="Times New Roman" w:hAnsi="Times New Roman"/>
          <w:szCs w:val="24"/>
        </w:rPr>
      </w:pPr>
    </w:p>
    <w:p w:rsidR="00CC277C" w:rsidRPr="00614FE6" w:rsidP="00605C65">
      <w:pPr>
        <w:pStyle w:val="BodyText"/>
        <w:bidi w:val="0"/>
        <w:spacing w:after="0"/>
        <w:jc w:val="left"/>
        <w:rPr>
          <w:rFonts w:ascii="Times New Roman" w:hAnsi="Times New Roman"/>
          <w:szCs w:val="24"/>
          <w:u w:val="single"/>
        </w:rPr>
      </w:pPr>
      <w:r w:rsidRPr="00614FE6">
        <w:rPr>
          <w:rFonts w:ascii="Times New Roman" w:hAnsi="Times New Roman"/>
          <w:szCs w:val="24"/>
          <w:u w:val="single"/>
        </w:rPr>
        <w:t>Stavby ubytovacích zariadení</w:t>
      </w:r>
    </w:p>
    <w:p w:rsidR="00CC277C" w:rsidRPr="00614FE6" w:rsidP="00605C65">
      <w:pPr>
        <w:pStyle w:val="BodyText"/>
        <w:bidi w:val="0"/>
        <w:spacing w:after="0"/>
        <w:jc w:val="left"/>
        <w:rPr>
          <w:rFonts w:ascii="Times New Roman" w:hAnsi="Times New Roman"/>
          <w:szCs w:val="24"/>
        </w:rPr>
      </w:pPr>
    </w:p>
    <w:p w:rsidR="00EE0841" w:rsidRPr="00614FE6" w:rsidP="00EE0841">
      <w:pPr>
        <w:pStyle w:val="BodyText3"/>
        <w:bidi w:val="0"/>
        <w:spacing w:after="0"/>
        <w:jc w:val="left"/>
        <w:rPr>
          <w:rFonts w:ascii="Times New Roman" w:hAnsi="Times New Roman"/>
          <w:sz w:val="24"/>
          <w:szCs w:val="24"/>
        </w:rPr>
      </w:pPr>
      <w:r w:rsidRPr="00614FE6">
        <w:rPr>
          <w:rFonts w:ascii="Times New Roman" w:hAnsi="Times New Roman"/>
          <w:sz w:val="24"/>
          <w:szCs w:val="24"/>
        </w:rPr>
        <w:t>Stavba ubytovacieho zariadenia je stavba alebo jej časť, kde je verejnosti poskytnuté prechodné ubytovanie a služby s tým spojené. Ubytovacím zariadením nie je bytový a rodinný dom a stavba pre rekreáciu. Ubytovacie zariadenia sa zara</w:t>
      </w:r>
      <w:r w:rsidRPr="00614FE6" w:rsidR="005854E1">
        <w:rPr>
          <w:rFonts w:ascii="Times New Roman" w:hAnsi="Times New Roman"/>
          <w:sz w:val="24"/>
          <w:szCs w:val="24"/>
        </w:rPr>
        <w:t xml:space="preserve">ďujú podľa druhov do kategórií </w:t>
      </w:r>
      <w:r w:rsidRPr="00614FE6">
        <w:rPr>
          <w:rFonts w:ascii="Times New Roman" w:hAnsi="Times New Roman"/>
          <w:sz w:val="24"/>
          <w:szCs w:val="24"/>
        </w:rPr>
        <w:t>a podľa požiadaviek na plochy a vybavenie do tried, ktoré sa označujú hviezdičkami</w:t>
      </w:r>
      <w:r w:rsidRPr="00614FE6" w:rsidR="005854E1">
        <w:rPr>
          <w:rFonts w:ascii="Times New Roman" w:hAnsi="Times New Roman"/>
          <w:sz w:val="24"/>
          <w:szCs w:val="24"/>
        </w:rPr>
        <w:t>.</w:t>
      </w:r>
    </w:p>
    <w:p w:rsidR="00EE0841" w:rsidRPr="00614FE6" w:rsidP="00EE0841">
      <w:pPr>
        <w:pStyle w:val="BodyText3"/>
        <w:bidi w:val="0"/>
        <w:spacing w:after="0"/>
        <w:jc w:val="left"/>
        <w:rPr>
          <w:rFonts w:ascii="Times New Roman" w:hAnsi="Times New Roman"/>
          <w:sz w:val="24"/>
          <w:szCs w:val="24"/>
        </w:rPr>
      </w:pPr>
      <w:r w:rsidRPr="00614FE6" w:rsidR="005854E1">
        <w:rPr>
          <w:rFonts w:ascii="Times New Roman" w:hAnsi="Times New Roman"/>
          <w:sz w:val="24"/>
          <w:szCs w:val="24"/>
        </w:rPr>
        <w:t>Jednotlivé požiadavky na ubytovacie a stravovacie zariadenia rieši samostatný predpis.</w:t>
      </w:r>
    </w:p>
    <w:p w:rsidR="00EE0841" w:rsidRPr="00614FE6" w:rsidP="00EE0841">
      <w:pPr>
        <w:bidi w:val="0"/>
        <w:jc w:val="left"/>
        <w:rPr>
          <w:rFonts w:ascii="Times New Roman" w:hAnsi="Times New Roman"/>
          <w:szCs w:val="24"/>
        </w:rPr>
      </w:pPr>
      <w:r w:rsidRPr="00614FE6">
        <w:rPr>
          <w:rFonts w:ascii="Times New Roman" w:hAnsi="Times New Roman"/>
          <w:szCs w:val="24"/>
        </w:rPr>
        <w:t>Znenie stanovuje technické požiadavky, ktoré neobsahujú ustanovenia, ktoré dnešné technické podmienky dovoľujú riešiť iným spôsobom alebo sú riešené v ďalších častiach navrhovaného znenia všeobecných technických požiadaviek</w:t>
      </w:r>
      <w:r w:rsidRPr="00614FE6" w:rsidR="005854E1">
        <w:rPr>
          <w:rFonts w:ascii="Times New Roman" w:hAnsi="Times New Roman"/>
          <w:szCs w:val="24"/>
        </w:rPr>
        <w:t>.</w:t>
      </w:r>
    </w:p>
    <w:p w:rsidR="00D60E88" w:rsidRPr="00614FE6" w:rsidP="00D60E88">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rPr>
        <w:t>V súčasnosti sa  budov</w:t>
      </w:r>
      <w:r w:rsidRPr="00614FE6" w:rsidR="00D81C4D">
        <w:rPr>
          <w:rFonts w:ascii="Times New Roman" w:hAnsi="Times New Roman"/>
          <w:szCs w:val="24"/>
        </w:rPr>
        <w:t>y</w:t>
      </w:r>
      <w:r w:rsidRPr="00614FE6">
        <w:rPr>
          <w:rFonts w:ascii="Times New Roman" w:hAnsi="Times New Roman"/>
          <w:szCs w:val="24"/>
        </w:rPr>
        <w:t xml:space="preserve"> </w:t>
      </w:r>
      <w:r w:rsidRPr="00614FE6" w:rsidR="00D81C4D">
        <w:rPr>
          <w:rFonts w:ascii="Times New Roman" w:hAnsi="Times New Roman"/>
          <w:szCs w:val="24"/>
        </w:rPr>
        <w:t>pripojujú aj</w:t>
      </w:r>
      <w:r w:rsidRPr="00614FE6">
        <w:rPr>
          <w:rFonts w:ascii="Times New Roman" w:hAnsi="Times New Roman"/>
          <w:szCs w:val="24"/>
        </w:rPr>
        <w:t xml:space="preserve">  napr.  mikrovlnným  pripojením, alebo cez štandardných  </w:t>
      </w:r>
      <w:bookmarkStart w:id="0" w:name="OLE_LINK1"/>
      <w:r w:rsidRPr="00614FE6">
        <w:rPr>
          <w:rFonts w:ascii="Times New Roman" w:hAnsi="Times New Roman"/>
          <w:szCs w:val="24"/>
        </w:rPr>
        <w:t>mobilných operátorov, alebo inými  spôsobmi – musí byť  ponechaná  možnosť  výberu  služby – ostáva samozrejme požiadavka na verejnú  službu</w:t>
      </w:r>
      <w:bookmarkEnd w:id="0"/>
      <w:r w:rsidRPr="00614FE6">
        <w:rPr>
          <w:rFonts w:ascii="Times New Roman" w:hAnsi="Times New Roman"/>
          <w:szCs w:val="24"/>
        </w:rPr>
        <w:t>.</w:t>
      </w:r>
    </w:p>
    <w:p w:rsidR="00D60E88" w:rsidRPr="00614FE6" w:rsidP="00D60E88">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rPr>
        <w:t>Otázku  vybavenia  protipožiarnymi  zariadeniami  riešia ako tech.</w:t>
      </w:r>
      <w:r w:rsidRPr="00614FE6" w:rsidR="00843771">
        <w:rPr>
          <w:rFonts w:ascii="Times New Roman" w:hAnsi="Times New Roman"/>
          <w:szCs w:val="24"/>
        </w:rPr>
        <w:t xml:space="preserve"> </w:t>
      </w:r>
      <w:r w:rsidRPr="00614FE6">
        <w:rPr>
          <w:rFonts w:ascii="Times New Roman" w:hAnsi="Times New Roman"/>
          <w:szCs w:val="24"/>
        </w:rPr>
        <w:t>normy, tak vykonávacie vyhlášky MV-a;  nemá  zmysel v tejto  vyhláške stanovovať  podrobnejšie požiadavky.</w:t>
      </w:r>
      <w:r w:rsidRPr="00614FE6" w:rsidR="00D81C4D">
        <w:rPr>
          <w:rFonts w:ascii="Times New Roman" w:hAnsi="Times New Roman"/>
          <w:szCs w:val="24"/>
        </w:rPr>
        <w:t xml:space="preserve"> Pripojenie sa dotýka najmä verejných stavieb.</w:t>
      </w:r>
    </w:p>
    <w:p w:rsidR="00CC277C" w:rsidRPr="00614FE6" w:rsidP="00605C65">
      <w:pPr>
        <w:pStyle w:val="BodyText"/>
        <w:bidi w:val="0"/>
        <w:spacing w:after="0"/>
        <w:jc w:val="left"/>
        <w:rPr>
          <w:rFonts w:ascii="Times New Roman" w:hAnsi="Times New Roman"/>
          <w:szCs w:val="24"/>
        </w:rPr>
      </w:pPr>
    </w:p>
    <w:p w:rsidR="00CC277C" w:rsidRPr="00614FE6" w:rsidP="00605C65">
      <w:pPr>
        <w:pStyle w:val="BodyText"/>
        <w:bidi w:val="0"/>
        <w:spacing w:after="0"/>
        <w:jc w:val="left"/>
        <w:rPr>
          <w:rFonts w:ascii="Times New Roman" w:hAnsi="Times New Roman"/>
          <w:szCs w:val="24"/>
          <w:u w:val="single"/>
        </w:rPr>
      </w:pPr>
      <w:r w:rsidRPr="00614FE6" w:rsidR="002D3F38">
        <w:rPr>
          <w:rFonts w:ascii="Times New Roman" w:hAnsi="Times New Roman"/>
          <w:szCs w:val="24"/>
          <w:u w:val="single"/>
        </w:rPr>
        <w:t>Stavby na obchod a služby</w:t>
      </w:r>
    </w:p>
    <w:p w:rsidR="00CC277C" w:rsidRPr="00614FE6" w:rsidP="00605C65">
      <w:pPr>
        <w:pStyle w:val="BodyText"/>
        <w:bidi w:val="0"/>
        <w:spacing w:after="0"/>
        <w:jc w:val="left"/>
        <w:rPr>
          <w:rFonts w:ascii="Times New Roman" w:hAnsi="Times New Roman"/>
          <w:szCs w:val="24"/>
        </w:rPr>
      </w:pPr>
    </w:p>
    <w:p w:rsidR="00E2348B" w:rsidRPr="00614FE6" w:rsidP="00E2348B">
      <w:pPr>
        <w:bidi w:val="0"/>
        <w:ind w:firstLine="708"/>
        <w:jc w:val="left"/>
        <w:rPr>
          <w:rFonts w:ascii="Times New Roman" w:hAnsi="Times New Roman"/>
          <w:szCs w:val="24"/>
        </w:rPr>
      </w:pPr>
      <w:r w:rsidRPr="00614FE6" w:rsidR="00121596">
        <w:rPr>
          <w:rFonts w:ascii="Times New Roman" w:hAnsi="Times New Roman"/>
          <w:szCs w:val="24"/>
        </w:rPr>
        <w:t>S</w:t>
      </w:r>
      <w:r w:rsidRPr="00614FE6">
        <w:rPr>
          <w:rFonts w:ascii="Times New Roman" w:hAnsi="Times New Roman"/>
          <w:szCs w:val="24"/>
        </w:rPr>
        <w:t>tavby pre služby, obchod</w:t>
      </w:r>
      <w:r w:rsidRPr="00614FE6" w:rsidR="00121596">
        <w:rPr>
          <w:rFonts w:ascii="Times New Roman" w:hAnsi="Times New Roman"/>
          <w:szCs w:val="24"/>
        </w:rPr>
        <w:t>,</w:t>
      </w:r>
      <w:r w:rsidRPr="00614FE6">
        <w:rPr>
          <w:rFonts w:ascii="Times New Roman" w:hAnsi="Times New Roman"/>
          <w:szCs w:val="24"/>
        </w:rPr>
        <w:t xml:space="preserve"> verejné stravovanie </w:t>
      </w:r>
      <w:r w:rsidRPr="00614FE6" w:rsidR="00843771">
        <w:rPr>
          <w:rFonts w:ascii="Times New Roman" w:hAnsi="Times New Roman"/>
          <w:szCs w:val="24"/>
        </w:rPr>
        <w:t xml:space="preserve">a pod. </w:t>
      </w:r>
      <w:r w:rsidRPr="00614FE6">
        <w:rPr>
          <w:rFonts w:ascii="Times New Roman" w:hAnsi="Times New Roman"/>
          <w:szCs w:val="24"/>
        </w:rPr>
        <w:t>rieši technické požiadavky na </w:t>
      </w:r>
      <w:r w:rsidRPr="00614FE6" w:rsidR="00121596">
        <w:rPr>
          <w:rFonts w:ascii="Times New Roman" w:hAnsi="Times New Roman"/>
          <w:szCs w:val="24"/>
        </w:rPr>
        <w:t xml:space="preserve">základnej primeranej </w:t>
      </w:r>
      <w:r w:rsidRPr="00614FE6">
        <w:rPr>
          <w:rFonts w:ascii="Times New Roman" w:hAnsi="Times New Roman"/>
          <w:szCs w:val="24"/>
        </w:rPr>
        <w:t xml:space="preserve">úrovni. V súčasnosti sú stravovacie zariadenia obvykle riešené s ubytovacími zariadeniami, alebo ako súčasti stavieb pre zhromažďovanie. Obchody, ktoré vyžadujú technické podmienky z hľadiska základných technických požiadaviek zameraných najmä na bezpečnosť osôb sú obchody od určitej veľkosti stavby. </w:t>
      </w:r>
    </w:p>
    <w:p w:rsidR="00E2348B" w:rsidRPr="00614FE6" w:rsidP="00E2348B">
      <w:pPr>
        <w:bidi w:val="0"/>
        <w:ind w:firstLine="708"/>
        <w:jc w:val="left"/>
        <w:rPr>
          <w:rFonts w:ascii="Times New Roman" w:hAnsi="Times New Roman"/>
          <w:szCs w:val="24"/>
        </w:rPr>
      </w:pPr>
      <w:r w:rsidRPr="00614FE6">
        <w:rPr>
          <w:rFonts w:ascii="Times New Roman" w:hAnsi="Times New Roman"/>
          <w:szCs w:val="24"/>
        </w:rPr>
        <w:t xml:space="preserve">Stavba pre obchod je </w:t>
      </w:r>
      <w:r w:rsidRPr="00614FE6" w:rsidR="00121596">
        <w:rPr>
          <w:rFonts w:ascii="Times New Roman" w:hAnsi="Times New Roman"/>
          <w:szCs w:val="24"/>
        </w:rPr>
        <w:t xml:space="preserve">aj </w:t>
      </w:r>
      <w:r w:rsidRPr="00614FE6">
        <w:rPr>
          <w:rFonts w:ascii="Times New Roman" w:hAnsi="Times New Roman"/>
          <w:szCs w:val="24"/>
        </w:rPr>
        <w:t xml:space="preserve">stavba, ktorá obsahuje celkovú predajnú plochu </w:t>
      </w:r>
      <w:r w:rsidRPr="00614FE6" w:rsidR="00121596">
        <w:rPr>
          <w:rFonts w:ascii="Times New Roman" w:hAnsi="Times New Roman"/>
          <w:szCs w:val="24"/>
        </w:rPr>
        <w:t>do</w:t>
      </w:r>
      <w:r w:rsidRPr="00614FE6">
        <w:rPr>
          <w:rFonts w:ascii="Times New Roman" w:hAnsi="Times New Roman"/>
          <w:szCs w:val="24"/>
        </w:rPr>
        <w:t xml:space="preserve"> </w:t>
      </w:r>
      <w:smartTag w:uri="urn:schemas-microsoft-com:office:smarttags" w:element="metricconverter">
        <w:smartTagPr>
          <w:attr w:name="ProductID" w:val="2 a"/>
        </w:smartTagPr>
        <w:r w:rsidRPr="00614FE6">
          <w:rPr>
            <w:rFonts w:ascii="Times New Roman" w:hAnsi="Times New Roman"/>
            <w:szCs w:val="24"/>
          </w:rPr>
          <w:t>2000 m</w:t>
        </w:r>
        <w:r w:rsidRPr="00614FE6">
          <w:rPr>
            <w:rFonts w:ascii="Times New Roman" w:hAnsi="Times New Roman"/>
            <w:szCs w:val="24"/>
            <w:vertAlign w:val="superscript"/>
          </w:rPr>
          <w:t>2</w:t>
        </w:r>
      </w:smartTag>
      <w:r w:rsidRPr="00614FE6">
        <w:rPr>
          <w:rFonts w:ascii="Times New Roman" w:hAnsi="Times New Roman"/>
          <w:szCs w:val="24"/>
        </w:rPr>
        <w:t xml:space="preserve"> (napr. veľkopredajne, nákupné strediská, obchodné domy).</w:t>
      </w:r>
    </w:p>
    <w:p w:rsidR="00E2348B" w:rsidRPr="00614FE6" w:rsidP="00E2348B">
      <w:pPr>
        <w:bidi w:val="0"/>
        <w:ind w:firstLine="708"/>
        <w:jc w:val="left"/>
        <w:rPr>
          <w:rFonts w:ascii="Times New Roman" w:hAnsi="Times New Roman"/>
          <w:szCs w:val="24"/>
        </w:rPr>
      </w:pPr>
      <w:r w:rsidRPr="00614FE6">
        <w:rPr>
          <w:rFonts w:ascii="Times New Roman" w:hAnsi="Times New Roman"/>
          <w:szCs w:val="24"/>
        </w:rPr>
        <w:t>Znenie technických požiadaviek na stavby pre obchod je zamerané iba na tie, ktoré nie sú už špecifikované vo všeobecných podmienkach (šesť základných požiadaviek podľa smernice Rady 89/106/EHS) , územno-technických podmienkach (umiestňovanie, napojenie na energetické a dopravné siete) a požiadavkách na vnútorné technické zariadenie.</w:t>
      </w:r>
    </w:p>
    <w:p w:rsidR="002D3F38" w:rsidRPr="00614FE6" w:rsidP="00E2348B">
      <w:pPr>
        <w:pStyle w:val="BodyText"/>
        <w:bidi w:val="0"/>
        <w:spacing w:after="0"/>
        <w:jc w:val="left"/>
        <w:rPr>
          <w:rFonts w:ascii="Times New Roman" w:hAnsi="Times New Roman"/>
          <w:szCs w:val="24"/>
        </w:rPr>
      </w:pPr>
      <w:r w:rsidRPr="00614FE6" w:rsidR="00E2348B">
        <w:rPr>
          <w:rFonts w:ascii="Times New Roman" w:hAnsi="Times New Roman"/>
          <w:szCs w:val="24"/>
        </w:rPr>
        <w:t>Pre menšie stavby slúžiace na obchodovanie platia navrhované ustanovenia primerane.</w:t>
      </w:r>
    </w:p>
    <w:p w:rsidR="002D3F38" w:rsidRPr="00614FE6" w:rsidP="00605C65">
      <w:pPr>
        <w:pStyle w:val="BodyText"/>
        <w:bidi w:val="0"/>
        <w:spacing w:after="0"/>
        <w:jc w:val="left"/>
        <w:rPr>
          <w:rFonts w:ascii="Times New Roman" w:hAnsi="Times New Roman"/>
          <w:szCs w:val="24"/>
        </w:rPr>
      </w:pPr>
    </w:p>
    <w:p w:rsidR="002D3F38" w:rsidRPr="00614FE6" w:rsidP="002D3F38">
      <w:pPr>
        <w:pStyle w:val="BodyTextIndent"/>
        <w:tabs>
          <w:tab w:val="left" w:pos="0"/>
        </w:tabs>
        <w:bidi w:val="0"/>
        <w:spacing w:after="0"/>
        <w:ind w:left="0"/>
        <w:rPr>
          <w:rFonts w:ascii="Times New Roman" w:hAnsi="Times New Roman"/>
          <w:szCs w:val="24"/>
          <w:u w:val="single"/>
        </w:rPr>
      </w:pPr>
      <w:r w:rsidRPr="00614FE6">
        <w:rPr>
          <w:rFonts w:ascii="Times New Roman" w:hAnsi="Times New Roman"/>
          <w:szCs w:val="24"/>
          <w:u w:val="single"/>
        </w:rPr>
        <w:t>Stavba s priestorom na zhromaždenie väčšieho počtu osôb</w:t>
      </w:r>
    </w:p>
    <w:p w:rsidR="002D3F38" w:rsidRPr="00614FE6" w:rsidP="00E2348B">
      <w:pPr>
        <w:pStyle w:val="BodyTextIndent"/>
        <w:tabs>
          <w:tab w:val="left" w:pos="0"/>
        </w:tabs>
        <w:bidi w:val="0"/>
        <w:spacing w:after="0"/>
        <w:ind w:left="0"/>
        <w:jc w:val="left"/>
        <w:rPr>
          <w:rFonts w:ascii="Times New Roman" w:hAnsi="Times New Roman"/>
          <w:szCs w:val="24"/>
        </w:rPr>
      </w:pPr>
    </w:p>
    <w:p w:rsidR="00E2348B" w:rsidRPr="00614FE6" w:rsidP="00E2348B">
      <w:pPr>
        <w:bidi w:val="0"/>
        <w:ind w:firstLine="708"/>
        <w:jc w:val="left"/>
        <w:rPr>
          <w:rFonts w:ascii="Times New Roman" w:hAnsi="Times New Roman"/>
          <w:szCs w:val="24"/>
        </w:rPr>
      </w:pPr>
      <w:r w:rsidRPr="00614FE6">
        <w:rPr>
          <w:rFonts w:ascii="Times New Roman" w:hAnsi="Times New Roman"/>
          <w:szCs w:val="24"/>
        </w:rPr>
        <w:t xml:space="preserve">stavby pre zhromažďovanie väčšieho počtu osôb  zahrnuté v stavbách pre kultúru, telesnú výchovu a v stavbách pre správu a riadenie. </w:t>
      </w:r>
    </w:p>
    <w:p w:rsidR="00E2348B" w:rsidRPr="00614FE6" w:rsidP="00E2348B">
      <w:pPr>
        <w:bidi w:val="0"/>
        <w:ind w:firstLine="708"/>
        <w:jc w:val="left"/>
        <w:rPr>
          <w:rFonts w:ascii="Times New Roman" w:hAnsi="Times New Roman"/>
          <w:szCs w:val="24"/>
        </w:rPr>
      </w:pPr>
      <w:r w:rsidRPr="00614FE6">
        <w:rPr>
          <w:rFonts w:ascii="Times New Roman" w:hAnsi="Times New Roman"/>
          <w:szCs w:val="24"/>
        </w:rPr>
        <w:t xml:space="preserve">Stavba pre zhromažďovanie veľkého počtu osôb je stavba s minimálne jedným priestorom určeným pre zhromaždenie s podlahovou plochou nad </w:t>
      </w:r>
      <w:smartTag w:uri="urn:schemas-microsoft-com:office:smarttags" w:element="metricconverter">
        <w:smartTagPr>
          <w:attr w:name="ProductID" w:val="2 a"/>
        </w:smartTagPr>
        <w:r w:rsidRPr="00614FE6">
          <w:rPr>
            <w:rFonts w:ascii="Times New Roman" w:hAnsi="Times New Roman"/>
            <w:szCs w:val="24"/>
          </w:rPr>
          <w:t>2000 m</w:t>
        </w:r>
        <w:r w:rsidRPr="00614FE6">
          <w:rPr>
            <w:rFonts w:ascii="Times New Roman" w:hAnsi="Times New Roman"/>
            <w:szCs w:val="24"/>
            <w:vertAlign w:val="superscript"/>
          </w:rPr>
          <w:t>2</w:t>
        </w:r>
      </w:smartTag>
      <w:r w:rsidRPr="00614FE6">
        <w:rPr>
          <w:rFonts w:ascii="Times New Roman" w:hAnsi="Times New Roman"/>
          <w:szCs w:val="24"/>
        </w:rPr>
        <w:t xml:space="preserve">  (konferenčné sály, divadlá, kiná, koncertné siene, tanečné sály, sakrálne stavby – kostoly, plavárne, športové haly, tribúny a pod.)</w:t>
      </w:r>
    </w:p>
    <w:p w:rsidR="00E2348B" w:rsidRPr="00614FE6" w:rsidP="00E2348B">
      <w:pPr>
        <w:bidi w:val="0"/>
        <w:ind w:firstLine="708"/>
        <w:jc w:val="left"/>
        <w:rPr>
          <w:rFonts w:ascii="Times New Roman" w:hAnsi="Times New Roman"/>
          <w:szCs w:val="24"/>
        </w:rPr>
      </w:pPr>
      <w:r w:rsidRPr="00614FE6">
        <w:rPr>
          <w:rFonts w:ascii="Times New Roman" w:hAnsi="Times New Roman"/>
          <w:szCs w:val="24"/>
        </w:rPr>
        <w:t xml:space="preserve">Navrhované všeobecné technické podmienky zohľadňujú základné požiadavky na stavby smernice Rady 89/106/EHS z 21. decembra 1988, ktorá ustanovuje šesť základných požiadaviek na stavby a spolu s interpretačnými dokumentmi obsahuje technickú terminológiu, ktorú jednotlivé štáty bez úprav preberajú. Ich podrobnejšia úprava je dôležitá pre činnosť štátnej správy a užívateľov predpisu. </w:t>
      </w:r>
    </w:p>
    <w:p w:rsidR="002D3F38" w:rsidRPr="00614FE6" w:rsidP="00E2348B">
      <w:pPr>
        <w:pStyle w:val="BodyTextIndent"/>
        <w:tabs>
          <w:tab w:val="left" w:pos="0"/>
        </w:tabs>
        <w:bidi w:val="0"/>
        <w:spacing w:after="0"/>
        <w:ind w:left="0"/>
        <w:jc w:val="left"/>
        <w:rPr>
          <w:rFonts w:ascii="Times New Roman" w:hAnsi="Times New Roman"/>
          <w:szCs w:val="24"/>
        </w:rPr>
      </w:pPr>
      <w:r w:rsidRPr="00614FE6" w:rsidR="00E2348B">
        <w:rPr>
          <w:rFonts w:ascii="Times New Roman" w:hAnsi="Times New Roman"/>
          <w:szCs w:val="24"/>
        </w:rPr>
        <w:t>Stavba musí byť navrhnutá a zhotovená tak, aby bola pri rešpektovaní hospodárnosti vhodná pre zamýšľané využitie a aby súčasne spĺňala základné požiadavky, ktoré sú: mechanická odolnosť a stabilita, požiarna bezpečnosť, hygiena, ochrana zdravia, zdravých životných podmienok a životného prostredia, bezpečnosť pri užívaní, ochrana proti hluku, úspora energie a ochrana tepla.</w:t>
      </w:r>
    </w:p>
    <w:p w:rsidR="002D3F38" w:rsidRPr="00614FE6" w:rsidP="002D3F38">
      <w:pPr>
        <w:pStyle w:val="BodyTextIndent"/>
        <w:tabs>
          <w:tab w:val="left" w:pos="0"/>
        </w:tabs>
        <w:bidi w:val="0"/>
        <w:spacing w:after="0"/>
        <w:ind w:left="0"/>
        <w:rPr>
          <w:rFonts w:ascii="Times New Roman" w:hAnsi="Times New Roman"/>
          <w:szCs w:val="24"/>
        </w:rPr>
      </w:pPr>
    </w:p>
    <w:p w:rsidR="002D3F38" w:rsidRPr="00614FE6" w:rsidP="002D3F38">
      <w:pPr>
        <w:pStyle w:val="Nadpisparagrafu"/>
        <w:numPr>
          <w:numId w:val="0"/>
        </w:numPr>
        <w:bidi w:val="0"/>
        <w:spacing w:before="0"/>
        <w:ind w:firstLine="0"/>
        <w:jc w:val="left"/>
        <w:rPr>
          <w:rFonts w:ascii="Times New Roman" w:hAnsi="Times New Roman"/>
          <w:b w:val="0"/>
          <w:szCs w:val="24"/>
          <w:u w:val="single"/>
        </w:rPr>
      </w:pPr>
      <w:r w:rsidRPr="00614FE6">
        <w:rPr>
          <w:rFonts w:ascii="Times New Roman" w:hAnsi="Times New Roman"/>
          <w:b w:val="0"/>
          <w:szCs w:val="24"/>
          <w:u w:val="single"/>
        </w:rPr>
        <w:t>Stavby pre výrobu a skladovanie</w:t>
      </w:r>
    </w:p>
    <w:p w:rsidR="002D3F38" w:rsidRPr="00614FE6" w:rsidP="002D3F38">
      <w:pPr>
        <w:pStyle w:val="Textodstavce"/>
        <w:numPr>
          <w:numId w:val="0"/>
        </w:numPr>
        <w:tabs>
          <w:tab w:val="clear" w:pos="785"/>
        </w:tabs>
        <w:bidi w:val="0"/>
        <w:spacing w:before="0" w:after="0"/>
        <w:ind w:firstLine="0"/>
        <w:rPr>
          <w:rFonts w:ascii="Times New Roman" w:hAnsi="Times New Roman"/>
          <w:szCs w:val="24"/>
        </w:rPr>
      </w:pPr>
    </w:p>
    <w:p w:rsidR="00121596" w:rsidRPr="00614FE6" w:rsidP="00121596">
      <w:pPr>
        <w:pStyle w:val="BodyText3"/>
        <w:bidi w:val="0"/>
        <w:spacing w:after="0"/>
        <w:ind w:firstLine="708"/>
        <w:jc w:val="left"/>
        <w:rPr>
          <w:rFonts w:ascii="Times New Roman" w:hAnsi="Times New Roman"/>
          <w:bCs/>
          <w:sz w:val="24"/>
          <w:szCs w:val="24"/>
        </w:rPr>
      </w:pPr>
      <w:r w:rsidRPr="00614FE6">
        <w:rPr>
          <w:rFonts w:ascii="Times New Roman" w:hAnsi="Times New Roman"/>
          <w:bCs/>
          <w:sz w:val="24"/>
          <w:szCs w:val="24"/>
        </w:rPr>
        <w:t>Stavba pre výrobu a skladovanie je učená pre remeselnú a inú výrobu, prípadne služby, ktoré majú charakter výroby, a ďalej pre skladovanie výrobkov, hmôt a materiálov, okrem stavieb pre skladovanie poľnohospodárskych produktov a verejných skládok odpadov.</w:t>
      </w:r>
    </w:p>
    <w:p w:rsidR="00121596" w:rsidRPr="00614FE6" w:rsidP="00121596">
      <w:pPr>
        <w:pStyle w:val="BodyText3"/>
        <w:bidi w:val="0"/>
        <w:spacing w:after="0"/>
        <w:ind w:firstLine="708"/>
        <w:jc w:val="left"/>
        <w:rPr>
          <w:rFonts w:ascii="Times New Roman" w:hAnsi="Times New Roman"/>
          <w:bCs/>
          <w:sz w:val="24"/>
          <w:szCs w:val="24"/>
        </w:rPr>
      </w:pPr>
      <w:r w:rsidRPr="00614FE6">
        <w:rPr>
          <w:rFonts w:ascii="Times New Roman" w:hAnsi="Times New Roman"/>
          <w:bCs/>
          <w:sz w:val="24"/>
          <w:szCs w:val="24"/>
        </w:rPr>
        <w:t>Znenie technických požiadaviek na stavby pre výrobu a skladovanie je zamerané iba na tie, ktoré nie sú už špecifikované vo všeobecných podmienkach (šesť základných požiadaviek podľa smernice Rady 89/106/EHS), územno-technických podmienkach (umiestňovanie, napojenie na energetické a dopravné siete) a požiadavkách na vnútorné technické zariadenie.</w:t>
      </w:r>
    </w:p>
    <w:p w:rsidR="00121596" w:rsidRPr="00614FE6" w:rsidP="00121596">
      <w:pPr>
        <w:bidi w:val="0"/>
        <w:ind w:firstLine="708"/>
        <w:jc w:val="left"/>
        <w:rPr>
          <w:rFonts w:ascii="Times New Roman" w:hAnsi="Times New Roman"/>
          <w:szCs w:val="24"/>
        </w:rPr>
      </w:pPr>
      <w:r w:rsidRPr="00614FE6">
        <w:rPr>
          <w:rFonts w:ascii="Times New Roman" w:hAnsi="Times New Roman"/>
          <w:szCs w:val="24"/>
        </w:rPr>
        <w:t>Tieto technické požiadavky majú základ v požiadavkách smernice Rady 89/106/EHS najmä na ochranu životného prostredia, zdravia osôb, požiarnej bezpečnosti ako aj ochranu proti hluku, nadmernej spotrebe energie a tepelným stratám.</w:t>
      </w:r>
    </w:p>
    <w:p w:rsidR="002D3F38" w:rsidRPr="00614FE6" w:rsidP="00121596">
      <w:pPr>
        <w:pStyle w:val="Textodstavce"/>
        <w:numPr>
          <w:numId w:val="0"/>
        </w:numPr>
        <w:tabs>
          <w:tab w:val="clear" w:pos="785"/>
        </w:tabs>
        <w:bidi w:val="0"/>
        <w:spacing w:before="0" w:after="0"/>
        <w:ind w:firstLine="0"/>
        <w:jc w:val="left"/>
        <w:rPr>
          <w:rFonts w:ascii="Times New Roman" w:hAnsi="Times New Roman"/>
          <w:szCs w:val="24"/>
        </w:rPr>
      </w:pPr>
      <w:r w:rsidRPr="00614FE6" w:rsidR="00121596">
        <w:rPr>
          <w:rFonts w:ascii="Times New Roman" w:hAnsi="Times New Roman"/>
          <w:szCs w:val="24"/>
        </w:rPr>
        <w:t>Podmienky pre stavby, ktoré uskladňujú výbušniny, upravuje vyhláška č. 77/1996 Z.z. o uskladňovaní výbušnín, podmienky bezpečnosti práce stanovujú vyhlášky o bezpečnosti práce a technických zariadení pri stavebných prácach, o hygienických požiadavkách na pracovné prostredie a pod.</w:t>
      </w:r>
    </w:p>
    <w:p w:rsidR="002D3F38" w:rsidRPr="00614FE6" w:rsidP="002D3F38">
      <w:pPr>
        <w:pStyle w:val="Textodstavce"/>
        <w:numPr>
          <w:numId w:val="0"/>
        </w:numPr>
        <w:tabs>
          <w:tab w:val="clear" w:pos="785"/>
        </w:tabs>
        <w:bidi w:val="0"/>
        <w:spacing w:before="0" w:after="0"/>
        <w:ind w:firstLine="0"/>
        <w:rPr>
          <w:rFonts w:ascii="Times New Roman" w:hAnsi="Times New Roman"/>
          <w:szCs w:val="24"/>
        </w:rPr>
      </w:pPr>
    </w:p>
    <w:p w:rsidR="002D3F38" w:rsidRPr="00614FE6" w:rsidP="002D3F38">
      <w:pPr>
        <w:pStyle w:val="Nadpisparagrafu"/>
        <w:numPr>
          <w:numId w:val="0"/>
        </w:numPr>
        <w:bidi w:val="0"/>
        <w:spacing w:before="0"/>
        <w:ind w:firstLine="0"/>
        <w:jc w:val="left"/>
        <w:rPr>
          <w:rFonts w:ascii="Times New Roman" w:hAnsi="Times New Roman"/>
          <w:b w:val="0"/>
          <w:szCs w:val="24"/>
          <w:u w:val="single"/>
        </w:rPr>
      </w:pPr>
      <w:r w:rsidRPr="00614FE6">
        <w:rPr>
          <w:rFonts w:ascii="Times New Roman" w:hAnsi="Times New Roman"/>
          <w:b w:val="0"/>
          <w:szCs w:val="24"/>
          <w:u w:val="single"/>
        </w:rPr>
        <w:t>Garáže</w:t>
      </w:r>
      <w:r w:rsidRPr="00614FE6" w:rsidR="00121596">
        <w:rPr>
          <w:rFonts w:ascii="Times New Roman" w:hAnsi="Times New Roman"/>
          <w:b w:val="0"/>
          <w:szCs w:val="24"/>
          <w:u w:val="single"/>
        </w:rPr>
        <w:t xml:space="preserve">, </w:t>
      </w:r>
      <w:r w:rsidRPr="00614FE6">
        <w:rPr>
          <w:rFonts w:ascii="Times New Roman" w:hAnsi="Times New Roman"/>
          <w:b w:val="0"/>
          <w:szCs w:val="24"/>
          <w:u w:val="single"/>
        </w:rPr>
        <w:t>Servisy a opravovne motorových vozidiel, čerpacie stanice pohonných hmôt</w:t>
      </w:r>
    </w:p>
    <w:p w:rsidR="00CC330A" w:rsidRPr="00614FE6" w:rsidP="00CC330A">
      <w:pPr>
        <w:pStyle w:val="BodyText3"/>
        <w:bidi w:val="0"/>
        <w:spacing w:after="0"/>
        <w:jc w:val="left"/>
        <w:rPr>
          <w:rFonts w:ascii="Times New Roman" w:hAnsi="Times New Roman"/>
          <w:bCs/>
          <w:sz w:val="24"/>
          <w:szCs w:val="24"/>
        </w:rPr>
      </w:pPr>
    </w:p>
    <w:p w:rsidR="00CC330A" w:rsidRPr="00614FE6" w:rsidP="00CC330A">
      <w:pPr>
        <w:pStyle w:val="BodyText3"/>
        <w:bidi w:val="0"/>
        <w:spacing w:after="0"/>
        <w:jc w:val="left"/>
        <w:rPr>
          <w:rFonts w:ascii="Times New Roman" w:hAnsi="Times New Roman"/>
          <w:bCs/>
          <w:sz w:val="24"/>
          <w:szCs w:val="24"/>
        </w:rPr>
      </w:pPr>
      <w:r w:rsidRPr="00614FE6">
        <w:rPr>
          <w:rFonts w:ascii="Times New Roman" w:hAnsi="Times New Roman"/>
          <w:sz w:val="24"/>
          <w:szCs w:val="24"/>
        </w:rPr>
        <w:t>Pôvodná vyhláška č. 532/2002 Z. z. obsahuje v svojom znení v tretej časti, §§ osobitné požiadavky na niektoré druhy stavieb v súlade s s právom Európskej únie, stavby riešila v jednom § odseku s názvom Autoservis a čerpacia stanica kvapalných palív. Navrhované znenie  oddeľuje stavby a budovy podľa ich kritérií kladených na životné prostredie a prevádzku</w:t>
      </w:r>
    </w:p>
    <w:p w:rsidR="00CC330A" w:rsidRPr="00614FE6" w:rsidP="00CC330A">
      <w:pPr>
        <w:pStyle w:val="BodyText3"/>
        <w:bidi w:val="0"/>
        <w:spacing w:after="0"/>
        <w:jc w:val="left"/>
        <w:rPr>
          <w:rFonts w:ascii="Times New Roman" w:hAnsi="Times New Roman"/>
          <w:bCs/>
          <w:sz w:val="24"/>
          <w:szCs w:val="24"/>
        </w:rPr>
      </w:pPr>
    </w:p>
    <w:p w:rsidR="00121596" w:rsidRPr="00614FE6" w:rsidP="00CC330A">
      <w:pPr>
        <w:pStyle w:val="BodyText3"/>
        <w:bidi w:val="0"/>
        <w:spacing w:after="0"/>
        <w:jc w:val="left"/>
        <w:rPr>
          <w:rFonts w:ascii="Times New Roman" w:hAnsi="Times New Roman"/>
          <w:bCs/>
          <w:sz w:val="24"/>
          <w:szCs w:val="24"/>
        </w:rPr>
      </w:pPr>
      <w:r w:rsidRPr="00614FE6">
        <w:rPr>
          <w:rFonts w:ascii="Times New Roman" w:hAnsi="Times New Roman"/>
          <w:bCs/>
          <w:sz w:val="24"/>
          <w:szCs w:val="24"/>
        </w:rPr>
        <w:t>Ide o stavby, pri ktorých osobitne platí, že sa musia umiestňovať tak, aby nezhoršovali životné prostredie, a teda dbať o dodržanie zákona o vodách, o ochrane ovzdušia, o odpadoch a ďalších. Znenie technických požiadaviek na stavby a ich definovanie pre motorizmus, odstavné, parkovacie plochy a garáže, čerpacie stanice pohonných hmôt, servisy a opravovne je zamerané na požiadavky, ktoré nie sú už špecifikované vo všeobecných podmienkach (šesť základných požiadaviek podľa smernice Rady 89/106/EHS), územno-technických podmienkach (umiestňovanie, napojenie na energetické a dopravné siete) a v požiadavkách na vnútorné technické zariadenie.</w:t>
      </w:r>
    </w:p>
    <w:p w:rsidR="00121596" w:rsidRPr="00614FE6" w:rsidP="00121596">
      <w:pPr>
        <w:pStyle w:val="BodyText3"/>
        <w:bidi w:val="0"/>
        <w:spacing w:after="0"/>
        <w:ind w:firstLine="709"/>
        <w:jc w:val="left"/>
        <w:rPr>
          <w:rFonts w:ascii="Times New Roman" w:hAnsi="Times New Roman"/>
          <w:bCs/>
          <w:sz w:val="24"/>
          <w:szCs w:val="24"/>
        </w:rPr>
      </w:pPr>
      <w:r w:rsidRPr="00614FE6">
        <w:rPr>
          <w:rFonts w:ascii="Times New Roman" w:hAnsi="Times New Roman"/>
          <w:bCs/>
          <w:sz w:val="24"/>
          <w:szCs w:val="24"/>
        </w:rPr>
        <w:t>Tieto technické požiadavky majú základ v požiadavkách smernice Rady 89/106/EHS, najmä ochranu životného prostredia, zdravia osôb, požiarnej bezpečnosti ako aj ochranu proti hluku, nadmernej spotrebe energie a tepelným stratám.</w:t>
      </w:r>
    </w:p>
    <w:p w:rsidR="00CC330A" w:rsidRPr="00614FE6" w:rsidP="00CC330A">
      <w:pPr>
        <w:bidi w:val="0"/>
        <w:ind w:firstLine="708"/>
        <w:jc w:val="left"/>
        <w:rPr>
          <w:rFonts w:ascii="Times New Roman" w:hAnsi="Times New Roman"/>
          <w:szCs w:val="24"/>
        </w:rPr>
      </w:pPr>
      <w:r w:rsidRPr="00614FE6">
        <w:rPr>
          <w:rFonts w:ascii="Times New Roman" w:hAnsi="Times New Roman"/>
          <w:szCs w:val="24"/>
        </w:rPr>
        <w:t>Garáže sú celkom, alebo čiastočne uzavreté priestory pre odstavenie motorových vozidiel. Odstavné plochy sú plochy, ktoré slúžia k odstaveniu motorových vozidiel mimo verejných dopravných plôch.</w:t>
      </w:r>
    </w:p>
    <w:p w:rsidR="00CC330A" w:rsidRPr="00614FE6" w:rsidP="00CC330A">
      <w:pPr>
        <w:bidi w:val="0"/>
        <w:jc w:val="left"/>
        <w:rPr>
          <w:rFonts w:ascii="Times New Roman" w:hAnsi="Times New Roman"/>
          <w:szCs w:val="24"/>
        </w:rPr>
      </w:pPr>
      <w:r w:rsidRPr="00614FE6">
        <w:rPr>
          <w:rFonts w:ascii="Times New Roman" w:hAnsi="Times New Roman"/>
          <w:szCs w:val="24"/>
        </w:rPr>
        <w:t>Keď sú zriadené stavebné zariadenia, alebo iné zariadenia, pri ktorých sa očakáva príjazd, alebo odjazd, tak sa musia vybudovať odstavné plochy v dostatočnom množstve a veľkosti a vo vhodných vlastnostiach. Počet  a veľkosť odstavných plôch sa riadi podľa druhu a množstva motorových vozidiel stálych užívateľov a návštevníkov zariadení, ktoré sú k dispozícii  a podľa množstva očakávaných návštevníkov.</w:t>
      </w:r>
    </w:p>
    <w:p w:rsidR="00CC330A" w:rsidRPr="00614FE6" w:rsidP="00CC330A">
      <w:pPr>
        <w:bidi w:val="0"/>
        <w:jc w:val="left"/>
        <w:rPr>
          <w:rFonts w:ascii="Times New Roman" w:hAnsi="Times New Roman"/>
          <w:szCs w:val="24"/>
        </w:rPr>
      </w:pPr>
      <w:r w:rsidRPr="00614FE6">
        <w:rPr>
          <w:rFonts w:ascii="Times New Roman" w:hAnsi="Times New Roman"/>
          <w:szCs w:val="24"/>
        </w:rPr>
        <w:t>Pri zmene stavebných zariadení, alebo užívania sa musia zriadiť odstavné plochy v takom množstve a veľkosti, aby odstavné plochy, mohli reagovať na zmenu dodatočne očakávaných motorových vozidiel. Toto neplatí, keby mohlo byť podstatne zhoršené, alebo zabránené ináč zriadeniu, alebo obnoveniu obytného priestoru.</w:t>
      </w:r>
    </w:p>
    <w:p w:rsidR="00CC330A" w:rsidRPr="00614FE6" w:rsidP="00CC330A">
      <w:pPr>
        <w:bidi w:val="0"/>
        <w:jc w:val="left"/>
        <w:rPr>
          <w:rFonts w:ascii="Times New Roman" w:hAnsi="Times New Roman"/>
          <w:szCs w:val="24"/>
        </w:rPr>
      </w:pPr>
      <w:r w:rsidRPr="00614FE6">
        <w:rPr>
          <w:rFonts w:ascii="Times New Roman" w:hAnsi="Times New Roman"/>
          <w:szCs w:val="24"/>
        </w:rPr>
        <w:t>Môže sa požadovať zriadenie garáží na miestach odstavných plôch, alebo odstavných plôch na miestach garáží, keď to prikazuje verejná bezpečnosť a poriadok.</w:t>
      </w:r>
    </w:p>
    <w:p w:rsidR="00CC330A" w:rsidRPr="00614FE6" w:rsidP="00CC330A">
      <w:pPr>
        <w:bidi w:val="0"/>
        <w:jc w:val="left"/>
        <w:rPr>
          <w:rFonts w:ascii="Times New Roman" w:hAnsi="Times New Roman"/>
          <w:szCs w:val="24"/>
        </w:rPr>
      </w:pPr>
      <w:r w:rsidRPr="00614FE6">
        <w:rPr>
          <w:rFonts w:ascii="Times New Roman" w:hAnsi="Times New Roman"/>
          <w:szCs w:val="24"/>
        </w:rPr>
        <w:t>Odstavné plochy, garáže a ich vedľajšie zariadenia musia byť dopravne bezpečné a odolať nebezpečenstvu podľa množstva a druhu pohonných látok nachádzajúcich sa v odstavených dopravných prostriedkoch pri ochrane proti požiaru. Vytekajúce pohonné látky a mazadlá musia byť odstránené tak, aby nevzniklo nebezpečenstvo. Garáže a ich vedľajšie zariadenia musia byť vetrateľné.</w:t>
      </w:r>
    </w:p>
    <w:p w:rsidR="00CC330A" w:rsidRPr="00614FE6" w:rsidP="00CC330A">
      <w:pPr>
        <w:bidi w:val="0"/>
        <w:jc w:val="left"/>
        <w:rPr>
          <w:rFonts w:ascii="Times New Roman" w:hAnsi="Times New Roman"/>
          <w:szCs w:val="24"/>
        </w:rPr>
      </w:pPr>
    </w:p>
    <w:p w:rsidR="002D3F38" w:rsidRPr="00614FE6" w:rsidP="002D3F38">
      <w:pPr>
        <w:pStyle w:val="Nadpisparagrafu"/>
        <w:numPr>
          <w:numId w:val="0"/>
        </w:numPr>
        <w:bidi w:val="0"/>
        <w:spacing w:before="0"/>
        <w:ind w:firstLine="0"/>
        <w:jc w:val="left"/>
        <w:rPr>
          <w:rFonts w:ascii="Times New Roman" w:hAnsi="Times New Roman"/>
          <w:b w:val="0"/>
          <w:szCs w:val="24"/>
          <w:u w:val="single"/>
        </w:rPr>
      </w:pPr>
      <w:r w:rsidRPr="00614FE6" w:rsidR="00CC330A">
        <w:rPr>
          <w:rFonts w:ascii="Times New Roman" w:hAnsi="Times New Roman"/>
          <w:b w:val="0"/>
          <w:szCs w:val="24"/>
          <w:u w:val="single"/>
        </w:rPr>
        <w:t>S</w:t>
      </w:r>
      <w:r w:rsidRPr="00614FE6">
        <w:rPr>
          <w:rFonts w:ascii="Times New Roman" w:hAnsi="Times New Roman"/>
          <w:b w:val="0"/>
          <w:szCs w:val="24"/>
          <w:u w:val="single"/>
        </w:rPr>
        <w:t>tavby škôl, predškolských, školských a telovýchovných zariadení</w:t>
      </w:r>
    </w:p>
    <w:p w:rsidR="002D3F38" w:rsidRPr="00614FE6" w:rsidP="002D3F38">
      <w:pPr>
        <w:pStyle w:val="Nadpisoddlu"/>
        <w:bidi w:val="0"/>
        <w:jc w:val="both"/>
        <w:rPr>
          <w:rFonts w:ascii="Times New Roman" w:hAnsi="Times New Roman"/>
          <w:b w:val="0"/>
          <w:szCs w:val="24"/>
          <w:u w:val="single"/>
        </w:rPr>
      </w:pPr>
    </w:p>
    <w:p w:rsidR="00E2348B" w:rsidRPr="00614FE6" w:rsidP="00E2348B">
      <w:pPr>
        <w:bidi w:val="0"/>
        <w:jc w:val="left"/>
        <w:rPr>
          <w:rFonts w:ascii="Times New Roman" w:hAnsi="Times New Roman"/>
          <w:szCs w:val="24"/>
        </w:rPr>
      </w:pPr>
      <w:r w:rsidRPr="00614FE6">
        <w:rPr>
          <w:rFonts w:ascii="Times New Roman" w:hAnsi="Times New Roman"/>
          <w:szCs w:val="24"/>
        </w:rPr>
        <w:t>Znenie stanovuje všeobecné technické podmienky na ich umiestňovanie, napojenie na inžinierske siete a vnútorné usporiadanie hlavne komunikačných priestorov.</w:t>
      </w:r>
    </w:p>
    <w:p w:rsidR="00E2348B" w:rsidRPr="00614FE6" w:rsidP="00E2348B">
      <w:pPr>
        <w:bidi w:val="0"/>
        <w:ind w:firstLine="708"/>
        <w:jc w:val="left"/>
        <w:rPr>
          <w:rFonts w:ascii="Times New Roman" w:hAnsi="Times New Roman"/>
          <w:szCs w:val="24"/>
        </w:rPr>
      </w:pPr>
      <w:r w:rsidRPr="00614FE6">
        <w:rPr>
          <w:rFonts w:ascii="Times New Roman" w:hAnsi="Times New Roman"/>
          <w:szCs w:val="24"/>
        </w:rPr>
        <w:t xml:space="preserve">Navrhované ustanovenia rozširujú požiadavky najmä z hygienického hľadiska, z hľadiska bezpečnosti osôb. Základné požiadavky stanovené smernicou Rady 89/106/EHS sú uvedené vo všeobecných technických požiadavkách, v územno-technických požiadavkách a v technickom zariadení stavieb. </w:t>
      </w:r>
    </w:p>
    <w:p w:rsidR="002D3F38" w:rsidRPr="00614FE6" w:rsidP="002D3F38">
      <w:pPr>
        <w:pStyle w:val="Nadpisparagrafu"/>
        <w:numPr>
          <w:numId w:val="0"/>
        </w:numPr>
        <w:bidi w:val="0"/>
        <w:spacing w:before="0"/>
        <w:ind w:firstLine="0"/>
        <w:jc w:val="left"/>
        <w:rPr>
          <w:rFonts w:ascii="Times New Roman" w:hAnsi="Times New Roman"/>
          <w:b w:val="0"/>
          <w:szCs w:val="24"/>
        </w:rPr>
      </w:pPr>
    </w:p>
    <w:p w:rsidR="002D3F38" w:rsidRPr="00614FE6" w:rsidP="002D3F38">
      <w:pPr>
        <w:pStyle w:val="Nadpisparagrafu"/>
        <w:numPr>
          <w:numId w:val="0"/>
        </w:numPr>
        <w:bidi w:val="0"/>
        <w:spacing w:before="0"/>
        <w:ind w:firstLine="0"/>
        <w:jc w:val="left"/>
        <w:rPr>
          <w:rFonts w:ascii="Times New Roman" w:hAnsi="Times New Roman"/>
          <w:b w:val="0"/>
          <w:szCs w:val="24"/>
          <w:u w:val="single"/>
        </w:rPr>
      </w:pPr>
      <w:r w:rsidRPr="00614FE6">
        <w:rPr>
          <w:rFonts w:ascii="Times New Roman" w:hAnsi="Times New Roman"/>
          <w:b w:val="0"/>
          <w:szCs w:val="24"/>
          <w:u w:val="single"/>
        </w:rPr>
        <w:t>Stavby zdravotníckych zariadení a zariadení sociálnych služieb</w:t>
      </w:r>
    </w:p>
    <w:p w:rsidR="002D3F38" w:rsidRPr="00614FE6" w:rsidP="002D3F38">
      <w:pPr>
        <w:pStyle w:val="Nadpisoddlu"/>
        <w:bidi w:val="0"/>
        <w:jc w:val="both"/>
        <w:rPr>
          <w:rFonts w:ascii="Times New Roman" w:hAnsi="Times New Roman"/>
          <w:b w:val="0"/>
          <w:szCs w:val="24"/>
        </w:rPr>
      </w:pPr>
    </w:p>
    <w:p w:rsidR="00E2348B" w:rsidRPr="00614FE6" w:rsidP="00E2348B">
      <w:pPr>
        <w:pStyle w:val="Header"/>
        <w:tabs>
          <w:tab w:val="clear" w:pos="4536"/>
          <w:tab w:val="clear" w:pos="9072"/>
        </w:tabs>
        <w:bidi w:val="0"/>
        <w:jc w:val="left"/>
        <w:rPr>
          <w:rFonts w:ascii="Times New Roman" w:hAnsi="Times New Roman"/>
          <w:szCs w:val="24"/>
        </w:rPr>
      </w:pPr>
      <w:r w:rsidRPr="00614FE6">
        <w:rPr>
          <w:rFonts w:ascii="Times New Roman" w:hAnsi="Times New Roman"/>
          <w:bCs/>
          <w:szCs w:val="24"/>
        </w:rPr>
        <w:t>Stavby pre zdravotníctvo sú vysoko špecializované stavby s požiadavkami, ktoré nezodpovedajú bežným stavbám z hľadiska sterilnej čistoty, technických rozvodov, komunikačných priestorov a zariadení, ochranou proti ožiareniu a pod. Majú aj spoločné požiadavky s ostatnými stavbami tejto vyhlášky. o všeobecných technických požiadavkách na stavby užívané osobami s obmedzenou schopnosťou pohybu a orientácie. Predpisy Ministerstva zdravotníctva Slovenskej republiky ustanovujú štandardy pre minimálne personálne a materiálno-technické vybavenie niektorých druhov zdravotníckych zariadení, určuje ďalšie požiadavky pre stavby na tento účel.</w:t>
      </w:r>
    </w:p>
    <w:p w:rsidR="002D3F38" w:rsidRPr="00614FE6" w:rsidP="002D3F38">
      <w:pPr>
        <w:pStyle w:val="Nadpisparagrafu"/>
        <w:numPr>
          <w:numId w:val="0"/>
        </w:numPr>
        <w:bidi w:val="0"/>
        <w:spacing w:before="0"/>
        <w:ind w:firstLine="0"/>
        <w:jc w:val="left"/>
        <w:rPr>
          <w:rFonts w:ascii="Times New Roman" w:hAnsi="Times New Roman"/>
          <w:b w:val="0"/>
          <w:szCs w:val="24"/>
        </w:rPr>
      </w:pPr>
    </w:p>
    <w:p w:rsidR="005854E1" w:rsidRPr="00614FE6" w:rsidP="005854E1">
      <w:pPr>
        <w:pStyle w:val="Nadpisparagrafu"/>
        <w:numPr>
          <w:numId w:val="0"/>
        </w:numPr>
        <w:bidi w:val="0"/>
        <w:spacing w:before="0"/>
        <w:ind w:firstLine="0"/>
        <w:jc w:val="left"/>
        <w:rPr>
          <w:rFonts w:ascii="Times New Roman" w:hAnsi="Times New Roman"/>
          <w:b w:val="0"/>
          <w:szCs w:val="24"/>
          <w:u w:val="single"/>
        </w:rPr>
      </w:pPr>
      <w:r w:rsidRPr="00614FE6" w:rsidR="002D3F38">
        <w:rPr>
          <w:rFonts w:ascii="Times New Roman" w:hAnsi="Times New Roman"/>
          <w:b w:val="0"/>
          <w:szCs w:val="24"/>
          <w:u w:val="single"/>
        </w:rPr>
        <w:t>Stavby pre hospodárske zvieratá</w:t>
      </w:r>
      <w:r w:rsidRPr="00614FE6">
        <w:rPr>
          <w:rFonts w:ascii="Times New Roman" w:hAnsi="Times New Roman"/>
          <w:b w:val="0"/>
          <w:szCs w:val="24"/>
          <w:u w:val="single"/>
        </w:rPr>
        <w:t>, Pomocné stavby pre hospodárske zvieratá, Budovy pre  pozberovú úpravu a skladovanie produktov rastlinnej výroby, Stavby pre skladovanie hnojiva a prípravkov na ochranu rastlín</w:t>
      </w:r>
    </w:p>
    <w:p w:rsidR="005854E1" w:rsidRPr="00614FE6" w:rsidP="005854E1">
      <w:pPr>
        <w:pStyle w:val="Textodstavce"/>
        <w:numPr>
          <w:numId w:val="0"/>
        </w:numPr>
        <w:tabs>
          <w:tab w:val="clear" w:pos="785"/>
        </w:tabs>
        <w:bidi w:val="0"/>
        <w:spacing w:before="0" w:after="0"/>
        <w:ind w:firstLine="0"/>
        <w:jc w:val="left"/>
        <w:rPr>
          <w:rFonts w:ascii="Times New Roman" w:hAnsi="Times New Roman"/>
          <w:szCs w:val="24"/>
        </w:rPr>
      </w:pPr>
    </w:p>
    <w:p w:rsidR="005854E1" w:rsidRPr="00614FE6" w:rsidP="005854E1">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rPr>
        <w:t xml:space="preserve">Pôvodná vyhláška č. 532/2002 Z. z. obsahuje v svojom znení v tretej časti, §§ osobitné požiadavky na niektoré druhy stavieb v súlade s s právom Európskej únie, stavby riešila v jednom § odseku s názvom Poľnohospodárska budova a sklad, stajňa a maštaľ. Navrhované znenie </w:t>
      </w:r>
      <w:r w:rsidRPr="00614FE6" w:rsidR="0016173C">
        <w:rPr>
          <w:rFonts w:ascii="Times New Roman" w:hAnsi="Times New Roman"/>
          <w:szCs w:val="24"/>
        </w:rPr>
        <w:t xml:space="preserve"> oddeľuje stavby a budovy podľa ich kritérií kladených na na životné prostredie a prevádzku </w:t>
      </w:r>
    </w:p>
    <w:p w:rsidR="002D3F38" w:rsidRPr="00614FE6" w:rsidP="005854E1">
      <w:pPr>
        <w:pStyle w:val="Nadpisparagrafu"/>
        <w:numPr>
          <w:numId w:val="0"/>
        </w:numPr>
        <w:bidi w:val="0"/>
        <w:spacing w:before="0"/>
        <w:ind w:firstLine="0"/>
        <w:jc w:val="left"/>
        <w:rPr>
          <w:rFonts w:ascii="Times New Roman" w:hAnsi="Times New Roman"/>
          <w:szCs w:val="24"/>
        </w:rPr>
      </w:pPr>
    </w:p>
    <w:p w:rsidR="00121596" w:rsidRPr="00614FE6" w:rsidP="00121596">
      <w:pPr>
        <w:pStyle w:val="BodyText3"/>
        <w:bidi w:val="0"/>
        <w:spacing w:after="0"/>
        <w:ind w:firstLine="709"/>
        <w:jc w:val="left"/>
        <w:rPr>
          <w:rFonts w:ascii="Times New Roman" w:hAnsi="Times New Roman"/>
          <w:bCs/>
          <w:sz w:val="24"/>
          <w:szCs w:val="24"/>
        </w:rPr>
      </w:pPr>
      <w:r w:rsidRPr="00614FE6">
        <w:rPr>
          <w:rFonts w:ascii="Times New Roman" w:hAnsi="Times New Roman"/>
          <w:bCs/>
          <w:sz w:val="24"/>
          <w:szCs w:val="24"/>
        </w:rPr>
        <w:t>Poľnohospodárska stavba je stavba pre chov hospodárskych zvierat, skladovanie produktov živočíšnej výroby, prípravu a skladovanie krmív a steliva, pestovanie rastlín, skladovanie a pozberovú úpravu produktov rastlinnej výroby, skladovanie a prípravu prostriedkov výživy, prípravkov na ochranu rastlín a rastlinných produktov a pre poľnohospodárske služby.</w:t>
      </w:r>
    </w:p>
    <w:p w:rsidR="00121596" w:rsidRPr="00614FE6" w:rsidP="00121596">
      <w:pPr>
        <w:pStyle w:val="BodyText3"/>
        <w:bidi w:val="0"/>
        <w:spacing w:after="0"/>
        <w:ind w:firstLine="709"/>
        <w:jc w:val="left"/>
        <w:rPr>
          <w:rFonts w:ascii="Times New Roman" w:hAnsi="Times New Roman"/>
          <w:bCs/>
          <w:sz w:val="24"/>
          <w:szCs w:val="24"/>
        </w:rPr>
      </w:pPr>
      <w:r w:rsidRPr="00614FE6">
        <w:rPr>
          <w:rFonts w:ascii="Times New Roman" w:hAnsi="Times New Roman"/>
          <w:bCs/>
          <w:sz w:val="24"/>
          <w:szCs w:val="24"/>
        </w:rPr>
        <w:t xml:space="preserve">Stavby pre poľnohospodárstvo a skladovanie poľnohospodárskych produktov majú veľký dosah na znečisťovanie pôdy, vody a ovzdušia a môžu znepríjemňovať zápachom a hlukom svoje okolie. Navrhované všeobecné podmienky sú zamerané najmä na ochranu životného prostredia, ochranu zdravia osôb a zvierat. Dôraz je kladený na oddelenie znečistených vôd od dažďových a na možný únik koncentrovaných hnojív do pôdy a vody. </w:t>
      </w:r>
    </w:p>
    <w:p w:rsidR="0016173C" w:rsidRPr="00614FE6" w:rsidP="0016173C">
      <w:pPr>
        <w:bidi w:val="0"/>
        <w:ind w:firstLine="708"/>
        <w:jc w:val="left"/>
        <w:rPr>
          <w:rFonts w:ascii="Times New Roman" w:hAnsi="Times New Roman"/>
          <w:szCs w:val="24"/>
        </w:rPr>
      </w:pPr>
      <w:r w:rsidRPr="00614FE6">
        <w:rPr>
          <w:rFonts w:ascii="Times New Roman" w:hAnsi="Times New Roman"/>
          <w:szCs w:val="24"/>
        </w:rPr>
        <w:t xml:space="preserve">Hospodárske stavby musia byť usporiadané, zriadené a udržiavané tak, aby bol zaručený zdravý chov zvierat a aby okolie nebolo negatívne zaťažované. Hospodárske stavby musia byť dostatočne osvetlené. Musia byť dostatočne vetrateľné. </w:t>
      </w:r>
    </w:p>
    <w:p w:rsidR="0016173C" w:rsidRPr="00614FE6" w:rsidP="0016173C">
      <w:pPr>
        <w:bidi w:val="0"/>
        <w:jc w:val="left"/>
        <w:rPr>
          <w:rFonts w:ascii="Times New Roman" w:hAnsi="Times New Roman"/>
          <w:szCs w:val="24"/>
        </w:rPr>
      </w:pPr>
      <w:r w:rsidRPr="00614FE6">
        <w:rPr>
          <w:rFonts w:ascii="Times New Roman" w:hAnsi="Times New Roman"/>
          <w:szCs w:val="24"/>
        </w:rPr>
        <w:t xml:space="preserve">Nad, alebo vedľa prípravovní jedál pre zvieratá smú ležať len byty alebo bytové priestory pre príslušníkov podniku, ale len vtedy, ak nevzniká žiadne nebezpečenstvo, alebo podstatné nevýhody pre užívateľov takýchto bytov. </w:t>
      </w:r>
    </w:p>
    <w:p w:rsidR="0016173C" w:rsidRPr="00614FE6" w:rsidP="0016173C">
      <w:pPr>
        <w:bidi w:val="0"/>
        <w:jc w:val="left"/>
        <w:rPr>
          <w:rFonts w:ascii="Times New Roman" w:hAnsi="Times New Roman"/>
          <w:szCs w:val="24"/>
        </w:rPr>
      </w:pPr>
      <w:r w:rsidRPr="00614FE6">
        <w:rPr>
          <w:rFonts w:ascii="Times New Roman" w:hAnsi="Times New Roman"/>
          <w:szCs w:val="24"/>
        </w:rPr>
        <w:t>Dvere hospodárskych stavieb, ktoré slúžia pre vyháňanie zvierat, alebo slúžia ako únikové cesty na slobodu, by sa nemali otvárať dovnútra. Musia podľa veľkosti a počtu vyhovovať tak, že zvieratá sa pri nebezpečenstve môžu ľahko dostať na slobodu.</w:t>
      </w:r>
    </w:p>
    <w:p w:rsidR="0016173C" w:rsidRPr="00614FE6" w:rsidP="0016173C">
      <w:pPr>
        <w:bidi w:val="0"/>
        <w:jc w:val="left"/>
        <w:rPr>
          <w:rFonts w:ascii="Times New Roman" w:hAnsi="Times New Roman"/>
          <w:szCs w:val="24"/>
        </w:rPr>
      </w:pPr>
      <w:r w:rsidRPr="00614FE6">
        <w:rPr>
          <w:rFonts w:ascii="Times New Roman" w:hAnsi="Times New Roman"/>
          <w:szCs w:val="24"/>
        </w:rPr>
        <w:t>Stavebné prvky uzatvárajúce priestor z ocele majú zaručiť dostatočnú tepelnú ochranu. Musia chrániť tiež proti škodlivým vplyvom orosovania ocele, močovke a proti iným škodlivým účinkom.</w:t>
      </w:r>
    </w:p>
    <w:p w:rsidR="0016173C" w:rsidRPr="00614FE6" w:rsidP="0016173C">
      <w:pPr>
        <w:bidi w:val="0"/>
        <w:jc w:val="left"/>
        <w:rPr>
          <w:rFonts w:ascii="Times New Roman" w:hAnsi="Times New Roman"/>
          <w:szCs w:val="24"/>
        </w:rPr>
      </w:pPr>
      <w:r w:rsidRPr="00614FE6">
        <w:rPr>
          <w:rFonts w:ascii="Times New Roman" w:hAnsi="Times New Roman"/>
          <w:szCs w:val="24"/>
        </w:rPr>
        <w:t xml:space="preserve">Podlahy hospodárskych stavieb musia byť tesné. Musia byť vybavené spádom a žľabmi k odvedeniu močovky. Neprístupné duté priestory pod podlahou sú neprípustné. Odlišne od týchto predpisov sú povolené hospodárske budovy s roštovou podlahou a podobnými zariadeniami; </w:t>
        <w:br/>
        <w:t>ak život alebo zdravie ľudí a zvierat nie je ohrozené.</w:t>
      </w:r>
    </w:p>
    <w:p w:rsidR="0016173C" w:rsidRPr="00614FE6" w:rsidP="0016173C">
      <w:pPr>
        <w:bidi w:val="0"/>
        <w:jc w:val="left"/>
        <w:rPr>
          <w:rFonts w:ascii="Times New Roman" w:hAnsi="Times New Roman"/>
          <w:szCs w:val="24"/>
        </w:rPr>
      </w:pPr>
      <w:r w:rsidRPr="00614FE6">
        <w:rPr>
          <w:rFonts w:ascii="Times New Roman" w:hAnsi="Times New Roman"/>
          <w:szCs w:val="24"/>
        </w:rPr>
        <w:t xml:space="preserve">Pre hospodárske stavby pre hydinu, ošípané, ovce a kozy, výbehy, otvorené státia a pre priestory, v ktorých zvieratá môžu byť ustajnené len dočasne, platia dohodnuté výnimky. </w:t>
      </w:r>
    </w:p>
    <w:p w:rsidR="002D3F38" w:rsidRPr="00614FE6" w:rsidP="002D3F38">
      <w:pPr>
        <w:pStyle w:val="Nadpisparagrafu"/>
        <w:numPr>
          <w:numId w:val="0"/>
        </w:numPr>
        <w:bidi w:val="0"/>
        <w:spacing w:before="0"/>
        <w:ind w:firstLine="0"/>
        <w:jc w:val="left"/>
        <w:rPr>
          <w:rFonts w:ascii="Times New Roman" w:hAnsi="Times New Roman"/>
          <w:b w:val="0"/>
          <w:szCs w:val="24"/>
        </w:rPr>
      </w:pPr>
    </w:p>
    <w:p w:rsidR="002D3F38" w:rsidRPr="00614FE6" w:rsidP="002D3F38">
      <w:pPr>
        <w:pStyle w:val="Textodstavce"/>
        <w:numPr>
          <w:numId w:val="0"/>
        </w:numPr>
        <w:tabs>
          <w:tab w:val="clear" w:pos="785"/>
        </w:tabs>
        <w:bidi w:val="0"/>
        <w:spacing w:before="0" w:after="0"/>
        <w:ind w:firstLine="0"/>
        <w:jc w:val="left"/>
        <w:rPr>
          <w:rFonts w:ascii="Times New Roman" w:hAnsi="Times New Roman"/>
          <w:szCs w:val="24"/>
        </w:rPr>
      </w:pPr>
    </w:p>
    <w:p w:rsidR="002D3F38" w:rsidRPr="00614FE6" w:rsidP="002D3F38">
      <w:pPr>
        <w:pStyle w:val="Textodstavce"/>
        <w:numPr>
          <w:numId w:val="0"/>
        </w:numPr>
        <w:tabs>
          <w:tab w:val="clear" w:pos="785"/>
        </w:tabs>
        <w:bidi w:val="0"/>
        <w:spacing w:before="0" w:after="0"/>
        <w:ind w:firstLine="0"/>
        <w:rPr>
          <w:rFonts w:ascii="Times New Roman" w:hAnsi="Times New Roman"/>
          <w:szCs w:val="24"/>
        </w:rPr>
      </w:pPr>
      <w:r w:rsidRPr="00614FE6">
        <w:rPr>
          <w:rFonts w:ascii="Times New Roman" w:hAnsi="Times New Roman"/>
          <w:szCs w:val="24"/>
        </w:rPr>
        <w:t>ČASŤ SIEDMA</w:t>
      </w:r>
    </w:p>
    <w:p w:rsidR="002D3F38" w:rsidRPr="00614FE6" w:rsidP="002D3F38">
      <w:pPr>
        <w:pStyle w:val="Nadpisparagrafu"/>
        <w:numPr>
          <w:numId w:val="0"/>
        </w:numPr>
        <w:bidi w:val="0"/>
        <w:spacing w:before="0"/>
        <w:ind w:firstLine="0"/>
        <w:jc w:val="left"/>
        <w:rPr>
          <w:rFonts w:ascii="Times New Roman" w:hAnsi="Times New Roman"/>
          <w:b w:val="0"/>
          <w:szCs w:val="24"/>
        </w:rPr>
      </w:pPr>
    </w:p>
    <w:p w:rsidR="002D3F38" w:rsidRPr="00614FE6" w:rsidP="002D3F38">
      <w:pPr>
        <w:pStyle w:val="Nadpisparagrafu"/>
        <w:numPr>
          <w:numId w:val="0"/>
        </w:numPr>
        <w:bidi w:val="0"/>
        <w:spacing w:before="0"/>
        <w:ind w:firstLine="0"/>
        <w:jc w:val="left"/>
        <w:rPr>
          <w:rFonts w:ascii="Times New Roman" w:hAnsi="Times New Roman"/>
          <w:b w:val="0"/>
          <w:szCs w:val="24"/>
          <w:u w:val="single"/>
        </w:rPr>
      </w:pPr>
      <w:r w:rsidRPr="00614FE6">
        <w:rPr>
          <w:rFonts w:ascii="Times New Roman" w:hAnsi="Times New Roman"/>
          <w:b w:val="0"/>
          <w:szCs w:val="24"/>
          <w:u w:val="single"/>
        </w:rPr>
        <w:t>Informačné a reklamné zariadenia</w:t>
      </w:r>
    </w:p>
    <w:p w:rsidR="00121596" w:rsidRPr="00614FE6" w:rsidP="00121596">
      <w:pPr>
        <w:pStyle w:val="Textodstavce"/>
        <w:numPr>
          <w:numId w:val="0"/>
        </w:numPr>
        <w:tabs>
          <w:tab w:val="clear" w:pos="785"/>
        </w:tabs>
        <w:bidi w:val="0"/>
        <w:spacing w:before="0" w:after="0"/>
        <w:ind w:firstLine="0"/>
        <w:jc w:val="left"/>
        <w:rPr>
          <w:rFonts w:ascii="Times New Roman" w:hAnsi="Times New Roman"/>
          <w:bCs/>
          <w:szCs w:val="24"/>
        </w:rPr>
      </w:pPr>
    </w:p>
    <w:p w:rsidR="002D3F38" w:rsidRPr="00614FE6" w:rsidP="00121596">
      <w:pPr>
        <w:pStyle w:val="Textodstavce"/>
        <w:numPr>
          <w:numId w:val="0"/>
        </w:numPr>
        <w:tabs>
          <w:tab w:val="clear" w:pos="785"/>
        </w:tabs>
        <w:bidi w:val="0"/>
        <w:spacing w:before="0" w:after="0"/>
        <w:ind w:firstLine="0"/>
        <w:jc w:val="left"/>
        <w:rPr>
          <w:rFonts w:ascii="Times New Roman" w:hAnsi="Times New Roman"/>
          <w:bCs/>
          <w:szCs w:val="24"/>
        </w:rPr>
      </w:pPr>
      <w:r w:rsidRPr="00614FE6" w:rsidR="00121596">
        <w:rPr>
          <w:rFonts w:ascii="Times New Roman" w:hAnsi="Times New Roman"/>
          <w:bCs/>
          <w:szCs w:val="24"/>
        </w:rPr>
        <w:t>Navrhované všeobecné technické požiadavky sa zameriavajú hlavne na ochranu občanov pred nežiaducim obťažovaním (nepríjemné zrakové a sluchové vnemy a pod.) uvedenými zariadeniami, ale aj bezpečnosťou občanov na pozemných komunikáciách, tým spôsobom, že nedovoľujú ich umiestnenie na miestach odpútavajúcich pozornosť vodičov motorových vozidiel.</w:t>
      </w:r>
    </w:p>
    <w:p w:rsidR="0016173C" w:rsidRPr="00614FE6" w:rsidP="0016173C">
      <w:pPr>
        <w:bidi w:val="0"/>
        <w:spacing w:before="120"/>
        <w:jc w:val="left"/>
        <w:rPr>
          <w:rFonts w:ascii="Times New Roman" w:hAnsi="Times New Roman"/>
          <w:szCs w:val="24"/>
        </w:rPr>
      </w:pPr>
      <w:r w:rsidRPr="00614FE6">
        <w:rPr>
          <w:rFonts w:ascii="Times New Roman" w:hAnsi="Times New Roman"/>
          <w:szCs w:val="24"/>
        </w:rPr>
        <w:t>Pre reklamné zariadenia stavebné, platia požiadavky ako na postavené stavebné zariadenia. Reklamné zariadenia, ktoré nie sú stavebné zariadenia, nesmú ani stavebné zariadenia ani obraz ciest, miesta alebo krajiny znetvoriť alebo ohrozovať  bezpečnosť a plynulosť dopravy. Rušivé výskyty reklamných zariadení nie sú dovolené.</w:t>
      </w:r>
    </w:p>
    <w:p w:rsidR="0016173C" w:rsidRPr="00614FE6" w:rsidP="0016173C">
      <w:pPr>
        <w:pStyle w:val="BodyText3"/>
        <w:bidi w:val="0"/>
        <w:spacing w:after="0"/>
        <w:rPr>
          <w:rFonts w:ascii="Times New Roman" w:hAnsi="Times New Roman"/>
          <w:sz w:val="24"/>
          <w:szCs w:val="24"/>
        </w:rPr>
      </w:pPr>
      <w:r w:rsidRPr="00614FE6">
        <w:rPr>
          <w:rFonts w:ascii="Times New Roman" w:hAnsi="Times New Roman"/>
          <w:sz w:val="24"/>
          <w:szCs w:val="24"/>
        </w:rPr>
        <w:t>Na reklamné prostriedky, ktoré sú na odsúhlasených, stĺpoch alebo plochách nainštalované alebo sú vo výlohách, vo výkladoch a výkladných skriniach, predpisy tohto zákona sa nepoužijú; tiež neplatia pre reklamy pre noviny a časopisy na ich predajných miestach (kiosky).</w:t>
      </w:r>
    </w:p>
    <w:p w:rsidR="00121596" w:rsidRPr="00614FE6" w:rsidP="00121596">
      <w:pPr>
        <w:pStyle w:val="Textodstavce"/>
        <w:numPr>
          <w:numId w:val="0"/>
        </w:numPr>
        <w:tabs>
          <w:tab w:val="clear" w:pos="785"/>
        </w:tabs>
        <w:bidi w:val="0"/>
        <w:spacing w:before="0" w:after="0"/>
        <w:ind w:firstLine="0"/>
        <w:jc w:val="left"/>
        <w:rPr>
          <w:rFonts w:ascii="Times New Roman" w:hAnsi="Times New Roman"/>
          <w:szCs w:val="24"/>
        </w:rPr>
      </w:pPr>
    </w:p>
    <w:p w:rsidR="002D3F38" w:rsidRPr="00614FE6" w:rsidP="002D3F38">
      <w:pPr>
        <w:pStyle w:val="Nadpisparagrafu"/>
        <w:numPr>
          <w:numId w:val="0"/>
        </w:numPr>
        <w:bidi w:val="0"/>
        <w:spacing w:before="0"/>
        <w:ind w:firstLine="0"/>
        <w:jc w:val="left"/>
        <w:rPr>
          <w:rFonts w:ascii="Times New Roman" w:hAnsi="Times New Roman"/>
          <w:b w:val="0"/>
          <w:szCs w:val="24"/>
          <w:u w:val="single"/>
        </w:rPr>
      </w:pPr>
      <w:r w:rsidRPr="00614FE6">
        <w:rPr>
          <w:rFonts w:ascii="Times New Roman" w:hAnsi="Times New Roman"/>
          <w:b w:val="0"/>
          <w:szCs w:val="24"/>
          <w:u w:val="single"/>
        </w:rPr>
        <w:t>Odstraňovanie stavieb</w:t>
      </w:r>
    </w:p>
    <w:p w:rsidR="002D3F38" w:rsidRPr="00614FE6" w:rsidP="002D3F38">
      <w:pPr>
        <w:pStyle w:val="Textodstavce"/>
        <w:numPr>
          <w:numId w:val="0"/>
        </w:numPr>
        <w:tabs>
          <w:tab w:val="clear" w:pos="785"/>
        </w:tabs>
        <w:bidi w:val="0"/>
        <w:spacing w:before="0" w:after="0"/>
        <w:ind w:firstLine="0"/>
        <w:rPr>
          <w:rFonts w:ascii="Times New Roman" w:hAnsi="Times New Roman"/>
          <w:szCs w:val="24"/>
        </w:rPr>
      </w:pPr>
    </w:p>
    <w:p w:rsidR="002D3F38" w:rsidRPr="00614FE6" w:rsidP="00DD7B08">
      <w:pPr>
        <w:pStyle w:val="BodyText"/>
        <w:bidi w:val="0"/>
        <w:spacing w:after="0"/>
        <w:jc w:val="left"/>
        <w:rPr>
          <w:rFonts w:ascii="Times New Roman" w:hAnsi="Times New Roman"/>
          <w:szCs w:val="24"/>
        </w:rPr>
      </w:pPr>
      <w:r w:rsidRPr="00614FE6" w:rsidR="00DD7B08">
        <w:rPr>
          <w:rFonts w:ascii="Times New Roman" w:hAnsi="Times New Roman"/>
          <w:szCs w:val="24"/>
        </w:rPr>
        <w:t>navrhované znenie ustanovuje požiadavky, ktoré je potrebné dodržiavať pri odstraňovaní stavieb s ohľadom na životné prostredie, ochranu zdravia, statickú a požiarnu bezpečnosť okolitých stavieb.</w:t>
      </w:r>
    </w:p>
    <w:p w:rsidR="002D3F38" w:rsidRPr="00614FE6" w:rsidP="00605C65">
      <w:pPr>
        <w:pStyle w:val="BodyText"/>
        <w:bidi w:val="0"/>
        <w:spacing w:after="0"/>
        <w:jc w:val="left"/>
        <w:rPr>
          <w:rFonts w:ascii="Times New Roman" w:hAnsi="Times New Roman"/>
          <w:szCs w:val="24"/>
        </w:rPr>
      </w:pPr>
    </w:p>
    <w:p w:rsidR="002A2E5C" w:rsidRPr="00614FE6" w:rsidP="002A2E5C">
      <w:pPr>
        <w:pStyle w:val="BodyText"/>
        <w:bidi w:val="0"/>
        <w:spacing w:after="0"/>
        <w:jc w:val="left"/>
        <w:rPr>
          <w:rFonts w:ascii="Times New Roman" w:hAnsi="Times New Roman"/>
          <w:szCs w:val="24"/>
        </w:rPr>
      </w:pPr>
      <w:r w:rsidRPr="00614FE6">
        <w:rPr>
          <w:rFonts w:ascii="Times New Roman" w:hAnsi="Times New Roman"/>
          <w:szCs w:val="24"/>
        </w:rPr>
        <w:t>ČASŤ ÔSMA</w:t>
      </w:r>
    </w:p>
    <w:p w:rsidR="002A2E5C" w:rsidRPr="00614FE6" w:rsidP="002A2E5C">
      <w:pPr>
        <w:pStyle w:val="BodyText"/>
        <w:bidi w:val="0"/>
        <w:spacing w:after="0"/>
        <w:jc w:val="left"/>
        <w:rPr>
          <w:rFonts w:ascii="Times New Roman" w:hAnsi="Times New Roman"/>
          <w:szCs w:val="24"/>
        </w:rPr>
      </w:pPr>
    </w:p>
    <w:p w:rsidR="002A2E5C" w:rsidRPr="00614FE6" w:rsidP="002A2E5C">
      <w:pPr>
        <w:bidi w:val="0"/>
        <w:rPr>
          <w:rFonts w:ascii="Times New Roman" w:hAnsi="Times New Roman"/>
          <w:szCs w:val="24"/>
          <w:u w:val="single"/>
        </w:rPr>
      </w:pPr>
      <w:r w:rsidRPr="00614FE6">
        <w:rPr>
          <w:rFonts w:ascii="Times New Roman" w:hAnsi="Times New Roman"/>
          <w:szCs w:val="24"/>
          <w:u w:val="single"/>
        </w:rPr>
        <w:t>Legislatívne východiská pre 8. časť vyhlášky o bezbariérovom užívaní stavieb :</w:t>
      </w:r>
    </w:p>
    <w:p w:rsidR="002A2E5C" w:rsidRPr="00614FE6" w:rsidP="002A2E5C">
      <w:pPr>
        <w:bidi w:val="0"/>
        <w:rPr>
          <w:rFonts w:ascii="Times New Roman" w:hAnsi="Times New Roman"/>
          <w:b/>
          <w:szCs w:val="24"/>
        </w:rPr>
      </w:pPr>
    </w:p>
    <w:p w:rsidR="002A2E5C" w:rsidRPr="00614FE6" w:rsidP="002A2E5C">
      <w:pPr>
        <w:bidi w:val="0"/>
        <w:rPr>
          <w:rFonts w:ascii="Times New Roman" w:hAnsi="Times New Roman"/>
          <w:szCs w:val="24"/>
        </w:rPr>
      </w:pPr>
      <w:r w:rsidRPr="00614FE6">
        <w:rPr>
          <w:rFonts w:ascii="Times New Roman" w:hAnsi="Times New Roman"/>
          <w:szCs w:val="24"/>
        </w:rPr>
        <w:t>Pri formulácii jednotlivých ustanovení a pri zmenách niektorých požiadaviek na bezbariérovosť prostredia sa jednotlivé ustanovenia a zmeny opierajú o základný európsky právny dokument pre oblasť výstavby:</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„Smernica Rady 89/106/EHS o stavebných výrobkoch, ktorá sa zaoberá aj bezbariérovým užívaním prostredia“</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Ďalšie relevantné európske a svetové dokumenty:</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ISO/DIS 21542 – „Accessibility and Usability of the Built Environment“,</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EDF – Európsky koncept prístupnosti prostredia,</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 xml:space="preserve">Pokyn CEN/CENELEC č. 6 „Usmernenie pre tvorcov noriem týkajúcich sa potrieb seniorov a osôb so zdravotným postihnutím“, prijatým technickou radou CEN/BT C 118/2001, </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Rozhodnutie komisie Európskych spoločenstiev „o technickej špecifikácii pre interoperabilitu týkajúcu sa osôb s obmedzenou schopnosťou pohybu a orientácie v transeurópskom konvenčnom železničnom systéme a systéme transeurópskych vysokorýchlostných železníc“.</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 xml:space="preserve">Rezolúcia Rady Európy ResAP(2007)3: </w:t>
      </w:r>
      <w:r w:rsidRPr="00614FE6">
        <w:rPr>
          <w:rFonts w:ascii="Times New Roman" w:hAnsi="Times New Roman"/>
          <w:bCs/>
          <w:szCs w:val="24"/>
        </w:rPr>
        <w:t>„Dosiahnutie úplnej participácie prostredníctvom Univerzálneho navrhovania“,</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The Build-for-all reference manual, skupina expertov Európskej komisie,</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2010 A Europe Accessible for All“, Report from the Group of Experts set up by the European Commission.</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MMR ČR – „Vyhláška o obecných technických požadavcích zabezpečujících bezbariérové užívání staveb, platnosť prijatá 18.11.2009</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ONORM B 1600 – „Barrierefreies bauen – Planungsgrundlagen“</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ONORM B 1601 – „Spezielle Baulichkeiten für Behinderte oder Alte Menschen – Planungsgrundsätze“</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 xml:space="preserve">ONORM B 1602 – Barrierefrei Schul- und Ausbildungsstätten und Begleiteinrichtungen“ </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ONORM B 1603 – „Barrierefreie Tourismuseinrichtungen – Planungsgrundlagen“</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DIN 18 024-1, 1998-01 Straßen, Plätze, Wege, öffentliche Verkehrs- und Grünanlagen sowie Spielplätze</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DIN 18 024-2, 1996-11 Öffentlich zugängige Gebäude und Arbeitsstätten</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DIN 18025-1 Wohnungen für Rollstuhlbenutzer</w:t>
        <w:br/>
        <w:t>DIN 18025-2 Barrierefreie Wohnungen</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DIN 18040-3: Verkehrsanlagen</w:t>
      </w:r>
    </w:p>
    <w:p w:rsidR="002A2E5C" w:rsidRPr="00614FE6" w:rsidP="00ED1D84">
      <w:pPr>
        <w:numPr>
          <w:numId w:val="23"/>
        </w:numPr>
        <w:bidi w:val="0"/>
        <w:jc w:val="left"/>
        <w:rPr>
          <w:rFonts w:ascii="Times New Roman" w:hAnsi="Times New Roman"/>
          <w:szCs w:val="24"/>
        </w:rPr>
      </w:pPr>
      <w:r w:rsidRPr="00614FE6">
        <w:rPr>
          <w:rFonts w:ascii="Times New Roman" w:hAnsi="Times New Roman"/>
          <w:szCs w:val="24"/>
        </w:rPr>
        <w:t>BS 8300:2009 – „Design of Buildings and approaches to meet the needs of disabled people. Code of pactice.</w:t>
      </w:r>
    </w:p>
    <w:p w:rsidR="002A2E5C" w:rsidRPr="00614FE6" w:rsidP="002A2E5C">
      <w:pPr>
        <w:bidi w:val="0"/>
        <w:rPr>
          <w:rFonts w:ascii="Times New Roman" w:hAnsi="Times New Roman"/>
          <w:b/>
          <w:szCs w:val="24"/>
        </w:rPr>
      </w:pPr>
    </w:p>
    <w:p w:rsidR="002A2E5C" w:rsidRPr="00614FE6" w:rsidP="002A2E5C">
      <w:pPr>
        <w:autoSpaceDE w:val="0"/>
        <w:autoSpaceDN w:val="0"/>
        <w:bidi w:val="0"/>
        <w:adjustRightInd w:val="0"/>
        <w:rPr>
          <w:rFonts w:ascii="Times New Roman" w:hAnsi="Times New Roman"/>
          <w:bCs/>
          <w:szCs w:val="24"/>
          <w:lang w:val="cs-CZ"/>
        </w:rPr>
      </w:pPr>
      <w:r w:rsidRPr="00614FE6">
        <w:rPr>
          <w:rFonts w:ascii="Times New Roman" w:hAnsi="Times New Roman"/>
          <w:bCs/>
          <w:szCs w:val="24"/>
          <w:lang w:val="cs-CZ"/>
        </w:rPr>
        <w:t xml:space="preserve">ČASŤ  ÔSMA </w:t>
      </w:r>
    </w:p>
    <w:p w:rsidR="002A2E5C" w:rsidRPr="00614FE6" w:rsidP="002A2E5C">
      <w:pPr>
        <w:autoSpaceDE w:val="0"/>
        <w:autoSpaceDN w:val="0"/>
        <w:bidi w:val="0"/>
        <w:adjustRightInd w:val="0"/>
        <w:rPr>
          <w:rFonts w:ascii="Times New Roman" w:hAnsi="Times New Roman"/>
          <w:bCs/>
          <w:szCs w:val="24"/>
          <w:lang w:val="cs-CZ"/>
        </w:rPr>
      </w:pPr>
    </w:p>
    <w:p w:rsidR="002A2E5C" w:rsidRPr="00614FE6" w:rsidP="002A2E5C">
      <w:pPr>
        <w:autoSpaceDE w:val="0"/>
        <w:autoSpaceDN w:val="0"/>
        <w:bidi w:val="0"/>
        <w:adjustRightInd w:val="0"/>
        <w:rPr>
          <w:rFonts w:ascii="Times New Roman" w:hAnsi="Times New Roman"/>
          <w:bCs/>
          <w:szCs w:val="24"/>
          <w:lang w:val="cs-CZ"/>
        </w:rPr>
      </w:pPr>
      <w:r w:rsidRPr="00614FE6">
        <w:rPr>
          <w:rFonts w:ascii="Times New Roman" w:hAnsi="Times New Roman"/>
          <w:bCs/>
          <w:szCs w:val="24"/>
          <w:lang w:val="cs-CZ"/>
        </w:rPr>
        <w:t xml:space="preserve">TECHNICKÉ POŽIADAVKY ZABEZPEČUJÚCE BEZBARIÉROVÉ UŽÍVANIE STAVIEB. </w:t>
      </w:r>
    </w:p>
    <w:p w:rsidR="002A2E5C" w:rsidRPr="00614FE6" w:rsidP="002A2E5C">
      <w:pPr>
        <w:bidi w:val="0"/>
        <w:rPr>
          <w:rFonts w:ascii="Times New Roman" w:hAnsi="Times New Roman"/>
          <w:i/>
          <w:szCs w:val="24"/>
        </w:rPr>
      </w:pPr>
    </w:p>
    <w:p w:rsidR="002A2E5C" w:rsidRPr="00614FE6" w:rsidP="002A2E5C">
      <w:pPr>
        <w:bidi w:val="0"/>
        <w:rPr>
          <w:rFonts w:ascii="Times New Roman" w:hAnsi="Times New Roman"/>
          <w:szCs w:val="24"/>
        </w:rPr>
      </w:pPr>
      <w:r w:rsidRPr="00614FE6">
        <w:rPr>
          <w:rFonts w:ascii="Times New Roman" w:hAnsi="Times New Roman"/>
          <w:szCs w:val="24"/>
        </w:rPr>
        <w:t>Oddiel 1 platnej vyhlášky je predmetom vyhlášky o využití územia, preto nebolo možné dodržať pôvodnú štruktúru dokumentu.</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u w:val="single"/>
        </w:rPr>
      </w:pPr>
      <w:r w:rsidRPr="00614FE6">
        <w:rPr>
          <w:rFonts w:ascii="Times New Roman" w:hAnsi="Times New Roman"/>
          <w:szCs w:val="24"/>
          <w:u w:val="single"/>
        </w:rPr>
        <w:t>Návrh štruktúry 8. časti vyhlášky o bezbariérovom užívaní stavieb:</w:t>
      </w:r>
    </w:p>
    <w:p w:rsidR="002A2E5C" w:rsidRPr="00614FE6" w:rsidP="002A2E5C">
      <w:pPr>
        <w:bidi w:val="0"/>
        <w:rPr>
          <w:rFonts w:ascii="Times New Roman" w:hAnsi="Times New Roman"/>
          <w:szCs w:val="24"/>
        </w:rPr>
      </w:pPr>
    </w:p>
    <w:p w:rsidR="002A2E5C" w:rsidRPr="00614FE6" w:rsidP="00ED1D84">
      <w:pPr>
        <w:numPr>
          <w:numId w:val="21"/>
        </w:numPr>
        <w:bidi w:val="0"/>
        <w:jc w:val="left"/>
        <w:rPr>
          <w:rFonts w:ascii="Times New Roman" w:hAnsi="Times New Roman"/>
          <w:szCs w:val="24"/>
        </w:rPr>
      </w:pPr>
      <w:r w:rsidRPr="00614FE6">
        <w:rPr>
          <w:rFonts w:ascii="Times New Roman" w:hAnsi="Times New Roman"/>
          <w:szCs w:val="24"/>
        </w:rPr>
        <w:t>Základné ustanovenia a platnosť tejto časti vyhlášky</w:t>
      </w:r>
    </w:p>
    <w:p w:rsidR="002A2E5C" w:rsidRPr="00614FE6" w:rsidP="00ED1D84">
      <w:pPr>
        <w:numPr>
          <w:numId w:val="21"/>
        </w:numPr>
        <w:bidi w:val="0"/>
        <w:jc w:val="left"/>
        <w:rPr>
          <w:rFonts w:ascii="Times New Roman" w:hAnsi="Times New Roman"/>
          <w:szCs w:val="24"/>
        </w:rPr>
      </w:pPr>
      <w:r w:rsidRPr="00614FE6">
        <w:rPr>
          <w:rFonts w:ascii="Times New Roman" w:hAnsi="Times New Roman"/>
          <w:szCs w:val="24"/>
        </w:rPr>
        <w:t>Všeobecné požiadavky na s</w:t>
      </w:r>
      <w:r w:rsidRPr="00614FE6">
        <w:rPr>
          <w:rFonts w:ascii="Times New Roman" w:hAnsi="Times New Roman"/>
          <w:bCs/>
          <w:szCs w:val="24"/>
        </w:rPr>
        <w:t xml:space="preserve">prístupnenie stavby a jej priestorov </w:t>
      </w:r>
      <w:r w:rsidRPr="00614FE6">
        <w:rPr>
          <w:rFonts w:ascii="Times New Roman" w:hAnsi="Times New Roman"/>
          <w:bCs/>
          <w:strike/>
          <w:szCs w:val="24"/>
        </w:rPr>
        <w:t xml:space="preserve"> </w:t>
      </w:r>
    </w:p>
    <w:p w:rsidR="002A2E5C" w:rsidRPr="00614FE6" w:rsidP="002A2E5C">
      <w:pPr>
        <w:bidi w:val="0"/>
        <w:ind w:left="708"/>
        <w:rPr>
          <w:rFonts w:ascii="Times New Roman" w:hAnsi="Times New Roman"/>
          <w:bCs/>
          <w:szCs w:val="24"/>
        </w:rPr>
      </w:pPr>
      <w:r w:rsidRPr="00614FE6">
        <w:rPr>
          <w:rFonts w:ascii="Times New Roman" w:hAnsi="Times New Roman"/>
          <w:bCs/>
          <w:szCs w:val="24"/>
        </w:rPr>
        <w:t>– Vnútorné komunikácie</w:t>
      </w:r>
    </w:p>
    <w:p w:rsidR="002A2E5C" w:rsidRPr="00614FE6" w:rsidP="002A2E5C">
      <w:pPr>
        <w:bidi w:val="0"/>
        <w:ind w:left="708"/>
        <w:rPr>
          <w:rFonts w:ascii="Times New Roman" w:hAnsi="Times New Roman"/>
          <w:szCs w:val="24"/>
        </w:rPr>
      </w:pPr>
      <w:r w:rsidRPr="00614FE6">
        <w:rPr>
          <w:rFonts w:ascii="Times New Roman" w:hAnsi="Times New Roman"/>
          <w:bCs/>
          <w:szCs w:val="24"/>
        </w:rPr>
        <w:t>– Ďalší priestor</w:t>
      </w:r>
    </w:p>
    <w:p w:rsidR="002A2E5C" w:rsidRPr="00614FE6" w:rsidP="00ED1D84">
      <w:pPr>
        <w:numPr>
          <w:numId w:val="21"/>
        </w:numPr>
        <w:bidi w:val="0"/>
        <w:jc w:val="left"/>
        <w:rPr>
          <w:rFonts w:ascii="Times New Roman" w:hAnsi="Times New Roman"/>
          <w:szCs w:val="24"/>
        </w:rPr>
      </w:pPr>
      <w:r w:rsidRPr="00614FE6">
        <w:rPr>
          <w:rFonts w:ascii="Times New Roman" w:hAnsi="Times New Roman"/>
          <w:szCs w:val="24"/>
        </w:rPr>
        <w:t>Špecifické požiadavky na bytové budovy a ostatné budovy na bývanie</w:t>
      </w:r>
    </w:p>
    <w:p w:rsidR="002A2E5C" w:rsidRPr="00614FE6" w:rsidP="00ED1D84">
      <w:pPr>
        <w:numPr>
          <w:numId w:val="21"/>
        </w:numPr>
        <w:bidi w:val="0"/>
        <w:jc w:val="left"/>
        <w:rPr>
          <w:rFonts w:ascii="Times New Roman" w:hAnsi="Times New Roman"/>
          <w:szCs w:val="24"/>
        </w:rPr>
      </w:pPr>
      <w:r w:rsidRPr="00614FE6">
        <w:rPr>
          <w:rFonts w:ascii="Times New Roman" w:hAnsi="Times New Roman"/>
          <w:szCs w:val="24"/>
        </w:rPr>
        <w:t>Špecifické požiadavky na riešenie nebytovej budovy</w:t>
      </w:r>
    </w:p>
    <w:p w:rsidR="002A2E5C" w:rsidRPr="00614FE6" w:rsidP="00ED1D84">
      <w:pPr>
        <w:numPr>
          <w:numId w:val="21"/>
        </w:numPr>
        <w:bidi w:val="0"/>
        <w:jc w:val="left"/>
        <w:rPr>
          <w:rFonts w:ascii="Times New Roman" w:hAnsi="Times New Roman"/>
          <w:szCs w:val="24"/>
        </w:rPr>
      </w:pPr>
      <w:r w:rsidRPr="00614FE6">
        <w:rPr>
          <w:rFonts w:ascii="Times New Roman" w:hAnsi="Times New Roman"/>
          <w:szCs w:val="24"/>
        </w:rPr>
        <w:t>Špecifické požiadavky na špeciálne stavby</w:t>
      </w:r>
    </w:p>
    <w:p w:rsidR="002A2E5C" w:rsidRPr="00614FE6" w:rsidP="00ED1D84">
      <w:pPr>
        <w:numPr>
          <w:numId w:val="21"/>
        </w:numPr>
        <w:bidi w:val="0"/>
        <w:jc w:val="left"/>
        <w:rPr>
          <w:rFonts w:ascii="Times New Roman" w:hAnsi="Times New Roman"/>
          <w:szCs w:val="24"/>
        </w:rPr>
      </w:pPr>
      <w:r w:rsidRPr="00614FE6">
        <w:rPr>
          <w:rFonts w:ascii="Times New Roman" w:hAnsi="Times New Roman"/>
          <w:szCs w:val="24"/>
        </w:rPr>
        <w:t>Medzinárodný symbol prístupnosti</w:t>
      </w:r>
    </w:p>
    <w:p w:rsidR="002A2E5C" w:rsidRPr="00614FE6" w:rsidP="002A2E5C">
      <w:pPr>
        <w:bidi w:val="0"/>
        <w:ind w:left="360"/>
        <w:rPr>
          <w:rFonts w:ascii="Times New Roman" w:hAnsi="Times New Roman"/>
          <w:szCs w:val="24"/>
        </w:rPr>
      </w:pPr>
    </w:p>
    <w:p w:rsidR="002A2E5C" w:rsidRPr="00614FE6" w:rsidP="002A2E5C">
      <w:pPr>
        <w:bidi w:val="0"/>
        <w:ind w:left="360"/>
        <w:rPr>
          <w:rFonts w:ascii="Times New Roman" w:hAnsi="Times New Roman"/>
          <w:szCs w:val="24"/>
        </w:rPr>
      </w:pPr>
      <w:r w:rsidRPr="00614FE6">
        <w:rPr>
          <w:rFonts w:ascii="Times New Roman" w:hAnsi="Times New Roman"/>
          <w:szCs w:val="24"/>
        </w:rPr>
        <w:t>Príloha 1 – Všeobecné požiadavky na bezbariérové užívanie stavieb</w:t>
      </w:r>
    </w:p>
    <w:p w:rsidR="002A2E5C" w:rsidRPr="00614FE6" w:rsidP="002A2E5C">
      <w:pPr>
        <w:bidi w:val="0"/>
        <w:ind w:left="360"/>
        <w:rPr>
          <w:rFonts w:ascii="Times New Roman" w:hAnsi="Times New Roman"/>
          <w:szCs w:val="24"/>
        </w:rPr>
      </w:pPr>
      <w:r w:rsidRPr="00614FE6">
        <w:rPr>
          <w:rFonts w:ascii="Times New Roman" w:hAnsi="Times New Roman"/>
          <w:szCs w:val="24"/>
        </w:rPr>
        <w:t>Príloha 2 – Špecifické požiadavky na bezbariérové užívanie stavieb</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 xml:space="preserve">Súčasťou platnej vyhlášky je príloha, ktorá opisuje podrobnosti a konkrétne požiadavky na dosiahnutie prístupnosti prostredia. Vzhľadom na novú štruktúru tejto časti vyhlášky je potrebné vytvoriť dve prílohy, ktoré sprehľadnia orientáciu užívateľom vyhlášky. </w:t>
      </w:r>
    </w:p>
    <w:p w:rsidR="002A2E5C" w:rsidRPr="00614FE6" w:rsidP="002A2E5C">
      <w:pPr>
        <w:bidi w:val="0"/>
        <w:ind w:left="36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V navrhovanej štruktúre sú pod bodom B opísané všeobecné požiadavky, ktoré sa vzťahujú na všetky typy stavieb. Požiadavky boli nanovo sformulované kvôli úplnosti a prehľadnosti.</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 xml:space="preserve">Do vyhlášky sú zahrnuté pod bodmi C – E špecifické požiadavky na jednotlivé typologické druhy stavieb, pretože v platnej vyhláške tieto požiadavky nie sú uvedené a preukázalo sa, že v dôsledku toho sa v praxi objavovali chybné riešenia stavieb.  </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Pre účely tejto vyhlášky je použitý pojem „špeciálne stavby“, pretože v existujúcej kategorizácii neexistuje spoločné označenie na skupinu stavieb, v ktorej je preukázateľne zvýšená kumulácia osôb s obmedzenou schopnosťou pohybu a orientácie. V časti E sú vymenované typologické druhy stavieb, ktoré sú do tejto skupiny „špeciálnych stavieb“ zaradené.</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 xml:space="preserve">Pri komparácii európskych predpisov a noriem týkajúcich sa bezbariérového prostredia sa preukázalo, že niektoré požiadavky uvedené v doteraz platnej vyhláške možno „zmäkčiť“ (napríklad zmena šírky rampy z 1300 mm na  </w:t>
      </w:r>
      <w:smartTag w:uri="urn:schemas-microsoft-com:office:smarttags" w:element="metricconverter">
        <w:smartTagPr>
          <w:attr w:name="ProductID" w:val="2 a"/>
        </w:smartTagPr>
        <w:r w:rsidRPr="00614FE6">
          <w:rPr>
            <w:rFonts w:ascii="Times New Roman" w:hAnsi="Times New Roman"/>
            <w:szCs w:val="24"/>
          </w:rPr>
          <w:t>1 200 mm</w:t>
        </w:r>
      </w:smartTag>
      <w:r w:rsidRPr="00614FE6">
        <w:rPr>
          <w:rFonts w:ascii="Times New Roman" w:hAnsi="Times New Roman"/>
          <w:szCs w:val="24"/>
        </w:rPr>
        <w:t xml:space="preserve">, predĺženie jedného ramena rampy z 9 metrov na </w:t>
      </w:r>
      <w:smartTag w:uri="urn:schemas-microsoft-com:office:smarttags" w:element="metricconverter">
        <w:smartTagPr>
          <w:attr w:name="ProductID" w:val="2 a"/>
        </w:smartTagPr>
        <w:r w:rsidRPr="00614FE6">
          <w:rPr>
            <w:rFonts w:ascii="Times New Roman" w:hAnsi="Times New Roman"/>
            <w:szCs w:val="24"/>
          </w:rPr>
          <w:t>10 metrov</w:t>
        </w:r>
      </w:smartTag>
      <w:r w:rsidRPr="00614FE6">
        <w:rPr>
          <w:rFonts w:ascii="Times New Roman" w:hAnsi="Times New Roman"/>
          <w:szCs w:val="24"/>
        </w:rPr>
        <w:t>) a niektoré naopak, je potrebné sprísniť. Podľa Európskeho konceptu prístupnosti prostredia a normy ISO sa jedná o budovy, v ktorých sú osoby so zníženou schopnosťou pohybu a orientácie sústredené v oveľa väčšej miere ako v bežných verejných stavbách. Uvedené riešenie rešpektuje európsku legislatívu a ekonomické aspekty výstavby.</w:t>
      </w:r>
    </w:p>
    <w:p w:rsidR="002A2E5C" w:rsidRPr="00614FE6" w:rsidP="002A2E5C">
      <w:pPr>
        <w:bidi w:val="0"/>
        <w:rPr>
          <w:rFonts w:ascii="Times New Roman" w:hAnsi="Times New Roman"/>
          <w:i/>
          <w:szCs w:val="24"/>
          <w:u w:val="single"/>
        </w:rPr>
      </w:pPr>
    </w:p>
    <w:p w:rsidR="002A2E5C" w:rsidRPr="00614FE6" w:rsidP="002A2E5C">
      <w:pPr>
        <w:bidi w:val="0"/>
        <w:rPr>
          <w:rFonts w:ascii="Times New Roman" w:hAnsi="Times New Roman"/>
          <w:szCs w:val="24"/>
          <w:u w:val="single"/>
        </w:rPr>
      </w:pPr>
    </w:p>
    <w:p w:rsidR="002A2E5C" w:rsidRPr="00614FE6" w:rsidP="002A2E5C">
      <w:pPr>
        <w:bidi w:val="0"/>
        <w:rPr>
          <w:rFonts w:ascii="Times New Roman" w:hAnsi="Times New Roman"/>
          <w:szCs w:val="24"/>
          <w:u w:val="single"/>
        </w:rPr>
      </w:pPr>
      <w:r w:rsidRPr="00614FE6">
        <w:rPr>
          <w:rFonts w:ascii="Times New Roman" w:hAnsi="Times New Roman"/>
          <w:szCs w:val="24"/>
          <w:u w:val="single"/>
        </w:rPr>
        <w:t>A – základné ustanovenia</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 xml:space="preserve">Prvé ustanovenie objasňuje, že bezbariérové užívanie stavieb nie je určené len pre osoby s pohybovým, zrakovým, sluchovým a mentálnym postihnutím. Ale je potrebné aj pre osoby so zdravotným „obmedzením“, teda pre osoby, ktoré majú prechodné zdravotné problémy, napríklad zlomenú nohu, alebo sú po operácii. Bezbariérovosť je takisto prínosná pre osoby pokročilého veku, tehotné ženy, pre osoby, ktoré sprevádzajú dieťa v kočíku alebo dieťa do troch rokov a pre cestujúcich s rozmernou batožinou. Všetkých vymenovaných užívateľov prostredia možno zaradiť do skupiny osôb s obmedzenou schopnosťou pohybu a orientácie. </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Platnosť vyhlášky:</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Body a) b) a c) v platnej vyhláške boli zlúčené do jedného bodu a), pretože sa všetky týkajú stavieb určených na bývanie a ich požiadavky na bezbariérovosť sú veľmi podobné. Rozdelenie stavieb určených na bývanie do troch bodov sa javí neproporčne, pretože problematika nebytových stavieb je obsahovo omnoho širšia.</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K bytu osobitného určenia a rodinnému domu osobitného určenia bol pridaný pojem „upraviteľný byt“.</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Zavedením „upraviteľného bytu“ do praxe sa vytvorí potrebná flexibilita bytového fondu v zmysle zásad univerzálneho / bezbariérového navrhovania, ktorá je žiaduca aj z dôvodu starnutia populácie. Táto požiadavka je sformulovaná vo viacerých európskych predpisoch napr. v norme ISO/DIS 21542, v novej českej vyhláške „o obecných technických požadavcích zabezpečujících bezbariérové užívání staveb“ a v Rakúskom stavebnom poriadku.</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Bod d) platnej vyhlášky bol zmenený na bod b). Obsahovo je identický s platnou vyhláškou. V poznámke *) je odkaz na osobitný právny predpis.</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 xml:space="preserve">Bod e) platnej vyhlášky bol zmenený na bod c). Opätovne je zavedená požiadavka záväzne vytvárať chránené dielne a pracoviská uvedením počtu </w:t>
      </w:r>
      <w:smartTag w:uri="urn:schemas-microsoft-com:office:smarttags" w:element="metricconverter">
        <w:smartTagPr>
          <w:attr w:name="ProductID" w:val="2 a"/>
        </w:smartTagPr>
        <w:r w:rsidRPr="00614FE6">
          <w:rPr>
            <w:rFonts w:ascii="Times New Roman" w:hAnsi="Times New Roman"/>
            <w:szCs w:val="24"/>
          </w:rPr>
          <w:t>25 a</w:t>
        </w:r>
      </w:smartTag>
      <w:r w:rsidRPr="00614FE6">
        <w:rPr>
          <w:rFonts w:ascii="Times New Roman" w:hAnsi="Times New Roman"/>
          <w:szCs w:val="24"/>
        </w:rPr>
        <w:t xml:space="preserve"> viac zamestnancov. V praxi sa preukázalo, že bez tohto ukazovateľa sa zamestnávatelia tejto povinnosti vyhýbali, čo nie je v súlade s programom vlády o zamestnávaní osôb so zdravotným postihnutím.</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K pojmu „chránené pracovisko“ bol pridaný pojem „upraviteľné pracovisko“, aby bolo možné v prípade potreby pracovisko upraviť podľa nárokov osoby s obmedzenou schopnosťou pohybu a orientácie bez nákladných stavebných úprav. Toto opatrenie by podporilo iniciatívu vlády vytvárať nové pracovné miesta pre tieto osoby.</w:t>
      </w:r>
    </w:p>
    <w:p w:rsidR="002A2E5C" w:rsidRPr="00614FE6" w:rsidP="002A2E5C">
      <w:pPr>
        <w:bidi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 xml:space="preserve">Pôvodná formulácia v bode e) – „stavbu, v ktorej sa predpokladá zamestnávanie osôb s obmedzenou schopnosťou pohybu a orientácie“, umožňovala subjektívny výklad platnosti tejto časti vyhlášky. V každej stavbe na výkon práce, okrem prevádzky, ktorá neumožňuje zamestnávať osoby so zdravotným postihnutím (armáda, policajný zbor...), sa musí predpokladať zamestnanie osôb s obmedzenou schopnosťou pohybu a orientácie. Tieto osoby majú právo na vzdelanie a prácu v zmysle antidiskriminačného zákona a preto sa musia vytvárať podmienky na ich zamestnanie v každej oblasti. </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Bod f) platnej vyhlášky – „ na inžiniersku stavbu“ bol vypustený, nakoľko tento bod je súčasťou platnosti vyhlášky „o všeobecných požiadavkách na využitie územia a o požiadavkách na bezbariérové využitie územia“ (ďalej len „vyhláška o využití územia“)</w:t>
      </w:r>
    </w:p>
    <w:p w:rsidR="002A2E5C" w:rsidRPr="00614FE6" w:rsidP="002A2E5C">
      <w:pPr>
        <w:bidi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V porovnaní s platnou vyhláškou boli pridané ďalšie odseky, ktoré určujú, že ustanovenie tejto časti vyhlášky sa uplatňuje tiež pri zmenách dokončených stavieb a zmenách v užívaní stavieb. Zároveň je však uvedené „pokiaľ to v odôvodnených prípadoch závažné územno-technické alebo stavebno-technické dôvody nevylučujú“, pretože v niektorých dokončených stavbách alebo v pamiatkovo chránených stavbách nie je zo závažných dôvodov možné debariérizáciu vykonať, alebo ju možno vykonať len v obmedzenej miere. Odôvodnenie však musí byť súčasťou projektovej dokumentácie. Toto nariadenie v platnej vyhláške chýba a preto sa v praxi debariérizácia dokončených stavieb nevykonáva dôsledne.</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u w:val="single"/>
        </w:rPr>
      </w:pPr>
      <w:r w:rsidRPr="00614FE6">
        <w:rPr>
          <w:rFonts w:ascii="Times New Roman" w:hAnsi="Times New Roman"/>
          <w:szCs w:val="24"/>
          <w:u w:val="single"/>
        </w:rPr>
        <w:t>B - Všeobecné požiadavky na s</w:t>
      </w:r>
      <w:r w:rsidRPr="00614FE6">
        <w:rPr>
          <w:rFonts w:ascii="Times New Roman" w:hAnsi="Times New Roman"/>
          <w:bCs/>
          <w:szCs w:val="24"/>
          <w:u w:val="single"/>
        </w:rPr>
        <w:t xml:space="preserve">prístupnenie stavby a jej priestorov </w:t>
      </w:r>
      <w:r w:rsidRPr="00614FE6">
        <w:rPr>
          <w:rFonts w:ascii="Times New Roman" w:hAnsi="Times New Roman"/>
          <w:bCs/>
          <w:strike/>
          <w:szCs w:val="24"/>
          <w:u w:val="single"/>
        </w:rPr>
        <w:t xml:space="preserve"> </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V tejto časti sú sformulované všeobecné požiadavky platné pre všetky typologické druhy stavieb. Sú tu sformulované aj základné požiadavky na sprístupnenie stavby s odkazom na pripravovanú vyhlášku o využití územia.</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Odsek (2) § 57 platnej vyhlášky bol preformulovaný pretože sa v praxi preukázalo, že schodisková plošina (najmä v exteriéri) je najmenej vyhovujúce riešenie sprístupnenia stavby. Osoby na vozíku môžu schodiskovú plošinu použiť len s pomocou obslužného personálu, plošina býva uzamknutá a privolať obslužný personál je mnohokrát nemožné alebo časovo náročné. Toto riešenie je preto prípustné len v odôvodnených prípadoch pri zmene dokončenej stavby. Pri novostavbe je potrebné v odôvodnených prípadoch použiť výťah alebo zvislú zdvíhaciu plošinu, ktoré nevyžadujú pomoc obslužného personálu.</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Do tejto časti je zaradená aj dôležitá požiadavka na bezbariérové sprístupnenie všetkých prevádzkových častí určených na užívanie verejnosťou, pretože v platnej vyhláške to nie je jednoznačne sformulované. V § 57 odseku 1 platnej vyhlášky sa uvádza „prístup do každej stavby...“, a v § 59 sa uvádza „prístup do priestorov stavby...“, avšak mnoho architektov a zrejme aj pracovníkov stavebných úradov nesprávne interpretuje tieto paragrafy. Väčšina novovytvorených stavieb sa obmedzuje len na bezbariérový vstup do budovy, ale požiadavka na sprístupnenie všetkých prevádzkových častí nie je dodržaná. Toto tvrdenie môže autorský kolektív preukázať prieskumom bezbariérovosti ubytovacích zariadení na Slovensku, kde ani jedno skúmané zariadenie, ktoré je označené medzinárodným symbolom prístupnosti, nie je bezbariérovo prístupné vo všetkých prevádzkových častiach. Ani jedno skúmané zariadenie nezohľadňuje požiadavky osôb s poruchami orientácie (zraku alebo sluchu).</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 xml:space="preserve">Do tejto časti je vsunutá aj požiadavka na dimenzovanie únikovej cesty so zohľadnením nárokov osôb s obmedzenou schopnosťou pohybu a orientácie. V platnej vyhláške nie je táto požiadavka sformulovaná. Podrobnejšie je spracovaná v prílohe 1 vyhlášky.   </w:t>
      </w:r>
    </w:p>
    <w:p w:rsidR="002A2E5C" w:rsidRPr="00614FE6" w:rsidP="002A2E5C">
      <w:pPr>
        <w:autoSpaceDE w:val="0"/>
        <w:autoSpaceDN w:val="0"/>
        <w:bidi w:val="0"/>
        <w:adjustRightInd w:val="0"/>
        <w:rPr>
          <w:rFonts w:ascii="Times New Roman" w:hAnsi="Times New Roman"/>
          <w:szCs w:val="24"/>
        </w:rPr>
      </w:pPr>
    </w:p>
    <w:p w:rsidR="002A2E5C" w:rsidRPr="00614FE6" w:rsidP="002A2E5C">
      <w:pPr>
        <w:bidi w:val="0"/>
        <w:rPr>
          <w:rFonts w:ascii="Times New Roman" w:hAnsi="Times New Roman"/>
          <w:szCs w:val="24"/>
          <w:u w:val="single"/>
        </w:rPr>
      </w:pPr>
      <w:r w:rsidRPr="00614FE6">
        <w:rPr>
          <w:rFonts w:ascii="Times New Roman" w:hAnsi="Times New Roman"/>
          <w:szCs w:val="24"/>
          <w:u w:val="single"/>
        </w:rPr>
        <w:t>C - Špecifické požiadavky na bytové budovy a ostatné budovy na bývanie</w:t>
      </w:r>
    </w:p>
    <w:p w:rsidR="002A2E5C" w:rsidRPr="00614FE6" w:rsidP="002A2E5C">
      <w:pPr>
        <w:autoSpaceDE w:val="0"/>
        <w:autoSpaceDN w:val="0"/>
        <w:bidi w:val="0"/>
        <w:adjustRightInd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 xml:space="preserve">V tejto časti vyhlášky sú sformulované špecifické požiadavky, ktoré sú typické pre stavby určené na bývanie. </w:t>
      </w:r>
    </w:p>
    <w:p w:rsidR="002A2E5C" w:rsidRPr="00614FE6" w:rsidP="002A2E5C">
      <w:pPr>
        <w:autoSpaceDE w:val="0"/>
        <w:autoSpaceDN w:val="0"/>
        <w:bidi w:val="0"/>
        <w:adjustRightInd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Nakoľko v platnej legislatíve je prípustné, aby v bytovom dome do štyroch podlaží nebol výťah, čo nie je v súlade s európskymi dokumentmi, pretože výťah je základným prvkom komfortu pre všetkých obyvateľov domu. Je potrebné vytvoriť aspoň podmienky na jeho dodatočné realizovanie. Týmto ustanovením sa zabezpečí kompatibilita našej legislatívy s európskou.</w:t>
      </w:r>
    </w:p>
    <w:p w:rsidR="002A2E5C" w:rsidRPr="00614FE6" w:rsidP="002A2E5C">
      <w:pPr>
        <w:bidi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V § 60 odseku (1) platnej vyhlášky je vypustená časť vety, ktorá hovorí o určení priestorov v byte, ktoré môže užívať osoba s obmedzenou schopnosťou pohybu a orientácie. Je neprípustné a diskriminačné, aby mal niekto vo vlastnom byte alebo v bezbariérovej ubytovacej jednotke inej stavby na bývanie určené, ktoré priestory môže používať a ktoré nie.</w:t>
      </w:r>
    </w:p>
    <w:p w:rsidR="002A2E5C" w:rsidRPr="00614FE6" w:rsidP="002A2E5C">
      <w:pPr>
        <w:autoSpaceDE w:val="0"/>
        <w:autoSpaceDN w:val="0"/>
        <w:bidi w:val="0"/>
        <w:adjustRightInd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Požiadavky na byt osobitného určenia a rodinný dom osobitného určenia sú doplnené o požiadavky na „upraviteľný byt“ a o požiadavky na ubytovaciu jednotku v ubytovacom zariadení. Zdôvodnenie zaradenia nového pojmu upraviteľný byt je v časti A – základné ustanovenia tejto dôvodovej správy pod vymedzením platnosti vyhlášky.</w:t>
      </w:r>
    </w:p>
    <w:p w:rsidR="002A2E5C" w:rsidRPr="00614FE6" w:rsidP="002A2E5C">
      <w:pPr>
        <w:autoSpaceDE w:val="0"/>
        <w:autoSpaceDN w:val="0"/>
        <w:bidi w:val="0"/>
        <w:adjustRightInd w:val="0"/>
        <w:rPr>
          <w:rFonts w:ascii="Times New Roman" w:hAnsi="Times New Roman"/>
          <w:szCs w:val="24"/>
        </w:rPr>
      </w:pPr>
    </w:p>
    <w:p w:rsidR="002A2E5C" w:rsidRPr="00614FE6" w:rsidP="002A2E5C">
      <w:pPr>
        <w:pStyle w:val="ListParagraph"/>
        <w:autoSpaceDE w:val="0"/>
        <w:autoSpaceDN w:val="0"/>
        <w:bidi w:val="0"/>
        <w:adjustRightInd w:val="0"/>
        <w:ind w:left="0"/>
        <w:contextualSpacing/>
        <w:jc w:val="left"/>
        <w:rPr>
          <w:rFonts w:ascii="Times New Roman" w:hAnsi="Times New Roman"/>
          <w:szCs w:val="24"/>
          <w:lang w:eastAsia="en-US"/>
        </w:rPr>
      </w:pPr>
      <w:r w:rsidRPr="00614FE6">
        <w:rPr>
          <w:rFonts w:ascii="Times New Roman" w:hAnsi="Times New Roman"/>
          <w:szCs w:val="24"/>
          <w:lang w:eastAsia="en-US"/>
        </w:rPr>
        <w:t>V § 60 platnej vyhlášky nie je sformulovaná požiadavka bezbariérového prechodu na balkón, loggiu, terasu príp. predzáhradku. Ak sú balkón, loggia, terasa príp. predzáhradka súčasťou vybavenia bytu osobitného určenia, rodinného domu osobitného určenia, upraviteľného bytu alebo súčasťou bezbariérovej ubytovacej jednotky v ubytovacom zariadení, musia byť bezbariérovo prístupné.</w:t>
      </w:r>
    </w:p>
    <w:p w:rsidR="002A2E5C" w:rsidRPr="00614FE6" w:rsidP="002A2E5C">
      <w:pPr>
        <w:autoSpaceDE w:val="0"/>
        <w:autoSpaceDN w:val="0"/>
        <w:bidi w:val="0"/>
        <w:adjustRightInd w:val="0"/>
        <w:rPr>
          <w:rFonts w:ascii="Times New Roman" w:hAnsi="Times New Roman"/>
          <w:strike/>
          <w:szCs w:val="24"/>
        </w:rPr>
      </w:pPr>
    </w:p>
    <w:p w:rsidR="002A2E5C" w:rsidRPr="00614FE6" w:rsidP="002A2E5C">
      <w:pPr>
        <w:autoSpaceDE w:val="0"/>
        <w:autoSpaceDN w:val="0"/>
        <w:bidi w:val="0"/>
        <w:adjustRightInd w:val="0"/>
        <w:rPr>
          <w:rFonts w:ascii="Times New Roman" w:hAnsi="Times New Roman"/>
          <w:szCs w:val="24"/>
          <w:u w:val="single"/>
        </w:rPr>
      </w:pPr>
      <w:r w:rsidRPr="00614FE6">
        <w:rPr>
          <w:rFonts w:ascii="Times New Roman" w:hAnsi="Times New Roman"/>
          <w:szCs w:val="24"/>
          <w:u w:val="single"/>
        </w:rPr>
        <w:t>D - Špecifické požiadavky na nebytové stavby v častiach určených na užívanie verejnosťou</w:t>
      </w: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V tejto časti vyhlášky sú sformulované špecifické požiadavky, ktoré sú typické pre jednotlivé typologické druhy a priestory nebytových stavieb. Niektoré z požiadaviek sú zakotvené v § 64 platnej vyhlášky, tieto sú však doplnené o ďalšie požiadavky, ktoré sa vzťahujú na priestory a typologické druhy stavieb, ktoré nie sú v platnej vyhláške uvedené. Všetky nové požiadavky vychádzajú z európskych dokumentov.</w:t>
      </w:r>
    </w:p>
    <w:p w:rsidR="002A2E5C" w:rsidRPr="00614FE6" w:rsidP="002A2E5C">
      <w:pPr>
        <w:bidi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 xml:space="preserve">V § 63 odsek dva sa uvádza: „Pri dvojpodlažnej stavbe určenej na užívanie verejnosťou, ktorá nie je vybavená rampou, a pri viacpodlažnej stavbe sa prístup zabezpečí najmenej jedným osobným, prípadne upraveným nákladným výťahom alebo schodiskovou plošinou.“ Tento odsek bol preformulovaný, pretože v žiadnej dvojpodlažnej stavbe nemôže byť na prekonanie podlažia použitá rampa. V novostavbe sa musí navrhnúť výťah a pri zmene dokončenej stavby nie je k dispozícii dostatok priestoru na dodatočnú realizáciu rampa. Ak by sa pri dimenzovaní takejto rampy dodržal najväčší povolený sklon 1:12 v zmysle platnej vyhlášky a po každom 9 metrovom úseku vložené odpočívadlo, musela by mať pri svetlej výške </w:t>
      </w:r>
      <w:smartTag w:uri="urn:schemas-microsoft-com:office:smarttags" w:element="metricconverter">
        <w:smartTagPr>
          <w:attr w:name="ProductID" w:val="2 a"/>
        </w:smartTagPr>
        <w:r w:rsidRPr="00614FE6">
          <w:rPr>
            <w:rFonts w:ascii="Times New Roman" w:hAnsi="Times New Roman"/>
            <w:szCs w:val="24"/>
          </w:rPr>
          <w:t>3 metre</w:t>
        </w:r>
      </w:smartTag>
      <w:r w:rsidRPr="00614FE6">
        <w:rPr>
          <w:rFonts w:ascii="Times New Roman" w:hAnsi="Times New Roman"/>
          <w:szCs w:val="24"/>
        </w:rPr>
        <w:t xml:space="preserve"> celkovú dĺžku </w:t>
      </w:r>
      <w:smartTag w:uri="urn:schemas-microsoft-com:office:smarttags" w:element="metricconverter">
        <w:smartTagPr>
          <w:attr w:name="ProductID" w:val="2 a"/>
        </w:smartTagPr>
        <w:r w:rsidRPr="00614FE6">
          <w:rPr>
            <w:rFonts w:ascii="Times New Roman" w:hAnsi="Times New Roman"/>
            <w:szCs w:val="24"/>
          </w:rPr>
          <w:t>44 metrov</w:t>
        </w:r>
      </w:smartTag>
      <w:r w:rsidRPr="00614FE6">
        <w:rPr>
          <w:rFonts w:ascii="Times New Roman" w:hAnsi="Times New Roman"/>
          <w:szCs w:val="24"/>
        </w:rPr>
        <w:t>. Ak je napríklad rampa súčasťou expozície výstavného priestoru musela by mať najväčší sklon 1:20, t.j. dĺžka by bola ešte väčšia, takáto rampa však nemôže byť jediným bezbariérovým prístupom, vždy musí byť doplnená bezbariérovým výťahom. Toto odôvodnenie je v súlade s európskymi dokumentmi.</w:t>
      </w:r>
    </w:p>
    <w:p w:rsidR="002A2E5C" w:rsidRPr="00614FE6" w:rsidP="002A2E5C">
      <w:pPr>
        <w:autoSpaceDE w:val="0"/>
        <w:autoSpaceDN w:val="0"/>
        <w:bidi w:val="0"/>
        <w:adjustRightInd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V niektorých ustanoveniach sa uvádza odkaz na prílohu 1 aj 2 vyhlášky, pretože na každý druh stavby sa vzťahujú všeobecné požiadavky bezbariérovosti a súčasne sú na ne kladené aj špecifické požiadavky bezbariérovosti. Vyhradené miesta v hľadisku napríklad športovej stavby majú vo všeobecnej časti prílohy 1 uvedené rozmery vyhradeného miesta a všeobecné požiadavky na ich rozmiestnenie v hľadisku, ale špecifické požiadavky na zaistenie krivky viditeľnosti hľadiska a únik z hľadiska po ukončení podujatia sú predmetom požiadaviek uvedených v prílohe 2.</w:t>
      </w:r>
    </w:p>
    <w:p w:rsidR="002A2E5C" w:rsidRPr="00614FE6" w:rsidP="002A2E5C">
      <w:pPr>
        <w:autoSpaceDE w:val="0"/>
        <w:autoSpaceDN w:val="0"/>
        <w:bidi w:val="0"/>
        <w:adjustRightInd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u w:val="single"/>
        </w:rPr>
      </w:pPr>
      <w:r w:rsidRPr="00614FE6">
        <w:rPr>
          <w:rFonts w:ascii="Times New Roman" w:hAnsi="Times New Roman"/>
          <w:szCs w:val="24"/>
          <w:u w:val="single"/>
        </w:rPr>
        <w:t>E- Špecifické požiadavky na špeciálne stavby</w:t>
      </w:r>
    </w:p>
    <w:p w:rsidR="002A2E5C" w:rsidRPr="00614FE6" w:rsidP="002A2E5C">
      <w:pPr>
        <w:autoSpaceDE w:val="0"/>
        <w:autoSpaceDN w:val="0"/>
        <w:bidi w:val="0"/>
        <w:adjustRightInd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Najvážnejším dôvodom vytvorenia pojmu „špeciálne stavby“ je, že v existujúcej kategorizácii neexistuje spoločné označenie na skupinu stavieb, v ktorej je preukázateľne zvýšená kumulácia osôb s obmedzenou schopnosťou pohybu a orientácie.  Ďalším dôležitým dôvodom je, že v určitých priestoroch týchto stavieb je potrebné rátať s manévrovacím priestorom pojazdného nemocničného lôžka. Táto požiadavka je zásadným priestorovo prevádzkovým faktorom na dosiahnutie bezbariérovosti „špeciálnej stavby“.</w:t>
      </w:r>
    </w:p>
    <w:p w:rsidR="002A2E5C" w:rsidRPr="00614FE6" w:rsidP="002A2E5C">
      <w:pPr>
        <w:autoSpaceDE w:val="0"/>
        <w:autoSpaceDN w:val="0"/>
        <w:bidi w:val="0"/>
        <w:adjustRightInd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V tejto časti vyhlášky sú vymenované typologické druhy stavieb, ktoré sú do skupiny „špeciálnych stavieb“ zaradené.</w:t>
      </w:r>
    </w:p>
    <w:p w:rsidR="002A2E5C" w:rsidRPr="00614FE6" w:rsidP="002A2E5C">
      <w:pPr>
        <w:autoSpaceDE w:val="0"/>
        <w:autoSpaceDN w:val="0"/>
        <w:bidi w:val="0"/>
        <w:adjustRightInd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V prílohe 1 a 2 vyhlášky sú uvedené všeobecné aj špecifické požiadavky na jednotlivé priestory týchto „špeciálnych stavieb“</w:t>
      </w:r>
    </w:p>
    <w:p w:rsidR="002A2E5C" w:rsidRPr="00614FE6" w:rsidP="002A2E5C">
      <w:pPr>
        <w:autoSpaceDE w:val="0"/>
        <w:autoSpaceDN w:val="0"/>
        <w:bidi w:val="0"/>
        <w:adjustRightInd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 xml:space="preserve"> </w:t>
      </w:r>
    </w:p>
    <w:p w:rsidR="002A2E5C" w:rsidRPr="00614FE6" w:rsidP="002A2E5C">
      <w:pPr>
        <w:autoSpaceDE w:val="0"/>
        <w:autoSpaceDN w:val="0"/>
        <w:bidi w:val="0"/>
        <w:adjustRightInd w:val="0"/>
        <w:rPr>
          <w:rFonts w:ascii="Times New Roman" w:hAnsi="Times New Roman"/>
          <w:szCs w:val="24"/>
          <w:u w:val="single"/>
        </w:rPr>
      </w:pPr>
      <w:r w:rsidRPr="00614FE6">
        <w:rPr>
          <w:rFonts w:ascii="Times New Roman" w:hAnsi="Times New Roman"/>
          <w:szCs w:val="24"/>
          <w:u w:val="single"/>
        </w:rPr>
        <w:t>F – Medzinárodný symbol prístupnosti</w:t>
      </w:r>
    </w:p>
    <w:p w:rsidR="002A2E5C" w:rsidRPr="00614FE6" w:rsidP="002A2E5C">
      <w:pPr>
        <w:autoSpaceDE w:val="0"/>
        <w:autoSpaceDN w:val="0"/>
        <w:bidi w:val="0"/>
        <w:adjustRightInd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 xml:space="preserve">Základné požiadavky na označovanie stavieb medzinárodným symbolom prístupnosti nie sú predmetom platnej vyhlášky. </w:t>
      </w:r>
    </w:p>
    <w:p w:rsidR="002A2E5C" w:rsidRPr="00614FE6" w:rsidP="002A2E5C">
      <w:pPr>
        <w:autoSpaceDE w:val="0"/>
        <w:autoSpaceDN w:val="0"/>
        <w:bidi w:val="0"/>
        <w:adjustRightInd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V prílohe v bodoch 4 a 5 platnej vyhlášky sú symboly prístupnosti len vyobrazené a pomenované, ale nie je uvedené, kedy ich možno použiť. Pomenovanie symbolov je nepresné, pretože symbol hluchoty je súčasne medzinárodným symbolom prístupnosti a naviac v platnej vyhláške chýbajú ďalšie dôležité symboly.</w:t>
      </w:r>
    </w:p>
    <w:p w:rsidR="002A2E5C" w:rsidRPr="00614FE6" w:rsidP="002A2E5C">
      <w:pPr>
        <w:autoSpaceDE w:val="0"/>
        <w:autoSpaceDN w:val="0"/>
        <w:bidi w:val="0"/>
        <w:adjustRightInd w:val="0"/>
        <w:rPr>
          <w:rFonts w:ascii="Times New Roman" w:hAnsi="Times New Roman"/>
          <w:szCs w:val="24"/>
        </w:rPr>
      </w:pPr>
    </w:p>
    <w:p w:rsidR="002A2E5C" w:rsidRPr="00614FE6" w:rsidP="002A2E5C">
      <w:pPr>
        <w:autoSpaceDE w:val="0"/>
        <w:autoSpaceDN w:val="0"/>
        <w:bidi w:val="0"/>
        <w:adjustRightInd w:val="0"/>
        <w:rPr>
          <w:rFonts w:ascii="Times New Roman" w:hAnsi="Times New Roman"/>
          <w:szCs w:val="24"/>
        </w:rPr>
      </w:pPr>
      <w:r w:rsidRPr="00614FE6">
        <w:rPr>
          <w:rFonts w:ascii="Times New Roman" w:hAnsi="Times New Roman"/>
          <w:szCs w:val="24"/>
        </w:rPr>
        <w:t>Do navrhovanej vyhlášky sú zaradené viaceré medzinárodné symboly prístupnosti v zmysle európskych dokumentov:</w:t>
      </w:r>
    </w:p>
    <w:p w:rsidR="002A2E5C" w:rsidRPr="00614FE6" w:rsidP="00ED1D84">
      <w:pPr>
        <w:numPr>
          <w:numId w:val="22"/>
        </w:numPr>
        <w:autoSpaceDE w:val="0"/>
        <w:autoSpaceDN w:val="0"/>
        <w:bidi w:val="0"/>
        <w:adjustRightInd w:val="0"/>
        <w:jc w:val="left"/>
        <w:rPr>
          <w:rFonts w:ascii="Times New Roman" w:hAnsi="Times New Roman"/>
          <w:szCs w:val="24"/>
        </w:rPr>
      </w:pPr>
      <w:r w:rsidRPr="00614FE6">
        <w:rPr>
          <w:rFonts w:ascii="Times New Roman" w:hAnsi="Times New Roman"/>
          <w:szCs w:val="24"/>
        </w:rPr>
        <w:t>Symbol zariadenia alebo prvku pre osoby na vozíku</w:t>
      </w:r>
    </w:p>
    <w:p w:rsidR="002A2E5C" w:rsidRPr="00614FE6" w:rsidP="00ED1D84">
      <w:pPr>
        <w:numPr>
          <w:numId w:val="22"/>
        </w:numPr>
        <w:autoSpaceDE w:val="0"/>
        <w:autoSpaceDN w:val="0"/>
        <w:bidi w:val="0"/>
        <w:adjustRightInd w:val="0"/>
        <w:jc w:val="left"/>
        <w:rPr>
          <w:rFonts w:ascii="Times New Roman" w:hAnsi="Times New Roman"/>
          <w:szCs w:val="24"/>
        </w:rPr>
      </w:pPr>
      <w:r w:rsidRPr="00614FE6">
        <w:rPr>
          <w:rFonts w:ascii="Times New Roman" w:hAnsi="Times New Roman"/>
          <w:szCs w:val="24"/>
        </w:rPr>
        <w:t>Symbol zariadenia alebo prvku pre osoby so zrakovým postihnutím</w:t>
      </w:r>
    </w:p>
    <w:p w:rsidR="002A2E5C" w:rsidRPr="00614FE6" w:rsidP="00ED1D84">
      <w:pPr>
        <w:numPr>
          <w:numId w:val="22"/>
        </w:numPr>
        <w:autoSpaceDE w:val="0"/>
        <w:autoSpaceDN w:val="0"/>
        <w:bidi w:val="0"/>
        <w:adjustRightInd w:val="0"/>
        <w:jc w:val="left"/>
        <w:rPr>
          <w:rFonts w:ascii="Times New Roman" w:hAnsi="Times New Roman"/>
          <w:szCs w:val="24"/>
        </w:rPr>
      </w:pPr>
      <w:r w:rsidRPr="00614FE6">
        <w:rPr>
          <w:rFonts w:ascii="Times New Roman" w:hAnsi="Times New Roman"/>
          <w:szCs w:val="24"/>
        </w:rPr>
        <w:t>Symbol zariadenia alebo prvku pre osoby so sluchovým postihnutím</w:t>
      </w:r>
    </w:p>
    <w:p w:rsidR="002A2E5C" w:rsidRPr="00614FE6" w:rsidP="00ED1D84">
      <w:pPr>
        <w:numPr>
          <w:numId w:val="22"/>
        </w:numPr>
        <w:autoSpaceDE w:val="0"/>
        <w:autoSpaceDN w:val="0"/>
        <w:bidi w:val="0"/>
        <w:adjustRightInd w:val="0"/>
        <w:jc w:val="left"/>
        <w:rPr>
          <w:rFonts w:ascii="Times New Roman" w:hAnsi="Times New Roman"/>
          <w:szCs w:val="24"/>
        </w:rPr>
      </w:pPr>
      <w:r w:rsidRPr="00614FE6">
        <w:rPr>
          <w:rFonts w:ascii="Times New Roman" w:hAnsi="Times New Roman"/>
          <w:szCs w:val="24"/>
        </w:rPr>
        <w:t>Symbol zariadenia alebo prvku pre osoby doprevádzajúce dieťa v kočíku</w:t>
      </w:r>
    </w:p>
    <w:p w:rsidR="002A2E5C" w:rsidRPr="00614FE6" w:rsidP="00ED1D84">
      <w:pPr>
        <w:numPr>
          <w:numId w:val="22"/>
        </w:numPr>
        <w:autoSpaceDE w:val="0"/>
        <w:autoSpaceDN w:val="0"/>
        <w:bidi w:val="0"/>
        <w:adjustRightInd w:val="0"/>
        <w:jc w:val="left"/>
        <w:rPr>
          <w:rFonts w:ascii="Times New Roman" w:hAnsi="Times New Roman"/>
          <w:szCs w:val="24"/>
        </w:rPr>
      </w:pPr>
      <w:r w:rsidRPr="00614FE6">
        <w:rPr>
          <w:rFonts w:ascii="Times New Roman" w:hAnsi="Times New Roman"/>
          <w:szCs w:val="24"/>
        </w:rPr>
        <w:t>Symbol priestoru s prebaľovacím pultom</w:t>
      </w:r>
    </w:p>
    <w:p w:rsidR="002A2E5C" w:rsidRPr="00614FE6" w:rsidP="002A2E5C">
      <w:pPr>
        <w:autoSpaceDE w:val="0"/>
        <w:autoSpaceDN w:val="0"/>
        <w:bidi w:val="0"/>
        <w:adjustRightInd w:val="0"/>
        <w:rPr>
          <w:rFonts w:ascii="Times New Roman" w:hAnsi="Times New Roman"/>
          <w:szCs w:val="24"/>
        </w:rPr>
      </w:pPr>
    </w:p>
    <w:p w:rsidR="002A2E5C" w:rsidRPr="00614FE6" w:rsidP="002A2E5C">
      <w:pPr>
        <w:pStyle w:val="BodyText"/>
        <w:bidi w:val="0"/>
        <w:rPr>
          <w:rFonts w:ascii="Times New Roman" w:hAnsi="Times New Roman"/>
          <w:szCs w:val="24"/>
        </w:rPr>
      </w:pPr>
      <w:r w:rsidRPr="00614FE6">
        <w:rPr>
          <w:rFonts w:ascii="Times New Roman" w:hAnsi="Times New Roman"/>
          <w:szCs w:val="24"/>
        </w:rPr>
        <w:t xml:space="preserve">Označovanie zariadení alebo prvkov medzinárodným symbolom prístupnosti je potrebné legislatívne upraviť. Súčasná prax je taká, že mnoho objektov označených medzinárodným symbolom prístupnosti nespĺňa požiadavky legislatívy. </w:t>
      </w:r>
    </w:p>
    <w:p w:rsidR="002A2E5C" w:rsidRPr="00614FE6" w:rsidP="002A2E5C">
      <w:pPr>
        <w:pStyle w:val="BodyText"/>
        <w:bidi w:val="0"/>
        <w:rPr>
          <w:rFonts w:ascii="Times New Roman" w:hAnsi="Times New Roman"/>
          <w:szCs w:val="24"/>
        </w:rPr>
      </w:pPr>
    </w:p>
    <w:p w:rsidR="002A2E5C" w:rsidRPr="00614FE6" w:rsidP="002A2E5C">
      <w:pPr>
        <w:bidi w:val="0"/>
        <w:rPr>
          <w:rFonts w:ascii="Times New Roman" w:hAnsi="Times New Roman"/>
          <w:szCs w:val="24"/>
        </w:rPr>
      </w:pPr>
      <w:r w:rsidRPr="00614FE6">
        <w:rPr>
          <w:rFonts w:ascii="Times New Roman" w:hAnsi="Times New Roman"/>
          <w:szCs w:val="24"/>
        </w:rPr>
        <w:t>Označenie priestoru a zariadenia medzinárodným symbolom prístupnosti musí odsúhlasiť autorizovaná osoba, ktorá musí byť edukovaná v oblasti bezbariérovej prístupnosti prostredia pre všetky druhy zdravotného postihnutia. Naštudovanie jednotlivých ustanovení vyhlášky nie je postačujúce, vzhľadom na to, že vzájomné súvislosti sú pre laika nepostrehnuteľné. Vyhláška nemôže byť tak podrobne spracovaná, aby objasnila variantné riešenia niektorých problémov.</w:t>
      </w:r>
    </w:p>
    <w:p w:rsidR="002A2E5C" w:rsidRPr="00614FE6" w:rsidP="002A2E5C">
      <w:pPr>
        <w:pStyle w:val="BodyText"/>
        <w:bidi w:val="0"/>
        <w:rPr>
          <w:rFonts w:ascii="Times New Roman" w:hAnsi="Times New Roman"/>
          <w:szCs w:val="24"/>
        </w:rPr>
      </w:pPr>
    </w:p>
    <w:p w:rsidR="002A2E5C" w:rsidRPr="00614FE6" w:rsidP="002A2E5C">
      <w:pPr>
        <w:pStyle w:val="BodyText"/>
        <w:bidi w:val="0"/>
        <w:rPr>
          <w:rFonts w:ascii="Times New Roman" w:hAnsi="Times New Roman"/>
          <w:szCs w:val="24"/>
        </w:rPr>
      </w:pPr>
      <w:r w:rsidRPr="00614FE6">
        <w:rPr>
          <w:rFonts w:ascii="Times New Roman" w:hAnsi="Times New Roman"/>
          <w:szCs w:val="24"/>
        </w:rPr>
        <w:t xml:space="preserve">Neexistuje odborné posudzovanie oprávnenosti používania tohto označenia. Tento fakt môže spôsobiť napríklad to, že osoba so zdravotným postihnutím si zaplatí za dovolenku v ubytovacom zariadení označenom medzinárodným symbolom prístupnosti a až po príchode zistí, že zariadenie v skutočnosti nie je pre ňu bezbariérovo prístupné. Nespokojný klient by sa mohol obrátiť na zariadenie s požiadavkou vrátenia finančných prostriedkov. Takisto sa viaceré osoby na vozíku sťažujú, že pri reštaurácii označenej týmto symbolom nie bezbariérová toaleta, ktorá je nevyhnutnou súčasťou stravovacieho zariadenia. Vyhradené parkovanie označené týmto symbolom nemá mnohokrát vyriešený bezbariérový prechod na chodník alebo bezbariérová toaleta označená týmto symbolom nie je vybavená držadlami, preto je pre väčšinu osôb na vozíku prakticky nepoužiteľná. </w:t>
      </w:r>
    </w:p>
    <w:p w:rsidR="002A2E5C" w:rsidRPr="00614FE6" w:rsidP="002A2E5C">
      <w:pPr>
        <w:autoSpaceDE w:val="0"/>
        <w:autoSpaceDN w:val="0"/>
        <w:bidi w:val="0"/>
        <w:adjustRightInd w:val="0"/>
        <w:rPr>
          <w:rFonts w:ascii="Times New Roman" w:hAnsi="Times New Roman"/>
          <w:szCs w:val="24"/>
        </w:rPr>
      </w:pPr>
    </w:p>
    <w:p w:rsidR="002A2E5C" w:rsidRPr="00614FE6" w:rsidP="002A2E5C">
      <w:pPr>
        <w:bidi w:val="0"/>
        <w:rPr>
          <w:rFonts w:ascii="Times New Roman" w:hAnsi="Times New Roman"/>
          <w:color w:val="FF0000"/>
          <w:szCs w:val="24"/>
        </w:rPr>
      </w:pPr>
    </w:p>
    <w:p w:rsidR="002A2E5C" w:rsidRPr="00614FE6" w:rsidP="002A2E5C">
      <w:pPr>
        <w:autoSpaceDE w:val="0"/>
        <w:autoSpaceDN w:val="0"/>
        <w:bidi w:val="0"/>
        <w:adjustRightInd w:val="0"/>
        <w:rPr>
          <w:rFonts w:ascii="Times New Roman" w:hAnsi="Times New Roman"/>
          <w:color w:val="FF0000"/>
          <w:szCs w:val="24"/>
          <w:u w:val="single"/>
        </w:rPr>
      </w:pPr>
      <w:r w:rsidRPr="00614FE6">
        <w:rPr>
          <w:rFonts w:ascii="Times New Roman" w:hAnsi="Times New Roman"/>
          <w:color w:val="FF0000"/>
          <w:szCs w:val="24"/>
          <w:u w:val="single"/>
        </w:rPr>
        <w:t xml:space="preserve">Prílohy </w:t>
      </w:r>
      <w:smartTag w:uri="urn:schemas-microsoft-com:office:smarttags" w:element="metricconverter">
        <w:smartTagPr>
          <w:attr w:name="ProductID" w:val="2 a"/>
        </w:smartTagPr>
        <w:r w:rsidRPr="00614FE6">
          <w:rPr>
            <w:rFonts w:ascii="Times New Roman" w:hAnsi="Times New Roman"/>
            <w:color w:val="FF0000"/>
            <w:szCs w:val="24"/>
            <w:u w:val="single"/>
          </w:rPr>
          <w:t>1 a</w:t>
        </w:r>
      </w:smartTag>
      <w:r w:rsidRPr="00614FE6">
        <w:rPr>
          <w:rFonts w:ascii="Times New Roman" w:hAnsi="Times New Roman"/>
          <w:color w:val="FF0000"/>
          <w:szCs w:val="24"/>
          <w:u w:val="single"/>
        </w:rPr>
        <w:t xml:space="preserve"> 2</w:t>
      </w:r>
    </w:p>
    <w:p w:rsidR="002A2E5C" w:rsidRPr="00614FE6" w:rsidP="002A2E5C">
      <w:pPr>
        <w:autoSpaceDE w:val="0"/>
        <w:autoSpaceDN w:val="0"/>
        <w:bidi w:val="0"/>
        <w:adjustRightInd w:val="0"/>
        <w:rPr>
          <w:rFonts w:ascii="Times New Roman" w:hAnsi="Times New Roman"/>
          <w:strike/>
          <w:color w:val="FF0000"/>
          <w:szCs w:val="24"/>
        </w:rPr>
      </w:pPr>
      <w:r w:rsidRPr="00614FE6">
        <w:rPr>
          <w:rFonts w:ascii="Times New Roman" w:hAnsi="Times New Roman"/>
          <w:color w:val="FF0000"/>
          <w:szCs w:val="24"/>
        </w:rPr>
        <w:t xml:space="preserve"> </w:t>
      </w:r>
    </w:p>
    <w:p w:rsidR="00E13B29" w:rsidRPr="00614FE6" w:rsidP="002A2E5C">
      <w:pPr>
        <w:autoSpaceDE w:val="0"/>
        <w:autoSpaceDN w:val="0"/>
        <w:bidi w:val="0"/>
        <w:adjustRightInd w:val="0"/>
        <w:rPr>
          <w:rFonts w:ascii="Times New Roman" w:hAnsi="Times New Roman"/>
          <w:color w:val="FF0000"/>
          <w:szCs w:val="24"/>
        </w:rPr>
      </w:pPr>
      <w:r w:rsidRPr="00614FE6">
        <w:rPr>
          <w:rFonts w:ascii="Times New Roman" w:hAnsi="Times New Roman"/>
          <w:color w:val="FF0000"/>
          <w:szCs w:val="24"/>
        </w:rPr>
        <w:t>Navrhujeme zmenenú štruktúru prílohy, nakoľko v súčasnosti platná príloha je neprehľadná, v jednom odseku sú stanovené viaceré požiadavky, preto nie je možné pri spracovávani odborných posudkov a pri publikovaní odkazovať na jednotlivé body prílohy vyhlášky.</w:t>
      </w:r>
    </w:p>
    <w:p w:rsidR="002A2E5C" w:rsidRPr="00614FE6" w:rsidP="002A2E5C">
      <w:pPr>
        <w:autoSpaceDE w:val="0"/>
        <w:autoSpaceDN w:val="0"/>
        <w:bidi w:val="0"/>
        <w:adjustRightInd w:val="0"/>
        <w:rPr>
          <w:rFonts w:ascii="Times New Roman" w:hAnsi="Times New Roman"/>
          <w:color w:val="FF0000"/>
          <w:szCs w:val="24"/>
        </w:rPr>
      </w:pPr>
    </w:p>
    <w:p w:rsidR="002A2E5C" w:rsidRPr="00614FE6" w:rsidP="002A2E5C">
      <w:pPr>
        <w:autoSpaceDE w:val="0"/>
        <w:autoSpaceDN w:val="0"/>
        <w:bidi w:val="0"/>
        <w:adjustRightInd w:val="0"/>
        <w:rPr>
          <w:rFonts w:ascii="Times New Roman" w:hAnsi="Times New Roman"/>
          <w:color w:val="FF0000"/>
          <w:szCs w:val="24"/>
        </w:rPr>
      </w:pPr>
      <w:r w:rsidRPr="00614FE6" w:rsidR="00E13B29">
        <w:rPr>
          <w:rFonts w:ascii="Times New Roman" w:hAnsi="Times New Roman"/>
          <w:color w:val="FF0000"/>
          <w:szCs w:val="24"/>
        </w:rPr>
        <w:t>Obsah príloh má</w:t>
      </w:r>
      <w:r w:rsidRPr="00614FE6">
        <w:rPr>
          <w:rFonts w:ascii="Times New Roman" w:hAnsi="Times New Roman"/>
          <w:color w:val="FF0000"/>
          <w:szCs w:val="24"/>
        </w:rPr>
        <w:t xml:space="preserve"> podobnú mieru podrobnosti ako v súčasne platnej vyh</w:t>
      </w:r>
      <w:r w:rsidRPr="00614FE6" w:rsidR="00E13B29">
        <w:rPr>
          <w:rFonts w:ascii="Times New Roman" w:hAnsi="Times New Roman"/>
          <w:color w:val="FF0000"/>
          <w:szCs w:val="24"/>
        </w:rPr>
        <w:t>láške. Viaceré ustanovenia sú</w:t>
      </w:r>
      <w:r w:rsidRPr="00614FE6">
        <w:rPr>
          <w:rFonts w:ascii="Times New Roman" w:hAnsi="Times New Roman"/>
          <w:color w:val="FF0000"/>
          <w:szCs w:val="24"/>
        </w:rPr>
        <w:t xml:space="preserve"> preformulované v </w:t>
      </w:r>
      <w:r w:rsidRPr="00614FE6" w:rsidR="00E13B29">
        <w:rPr>
          <w:rFonts w:ascii="Times New Roman" w:hAnsi="Times New Roman"/>
          <w:color w:val="FF0000"/>
          <w:szCs w:val="24"/>
        </w:rPr>
        <w:t>súlade s európskou legislatívou (viď zoznam na začiatku odôvodnenia ôsmej časti vyhlášky).</w:t>
      </w:r>
    </w:p>
    <w:p w:rsidR="002A2E5C" w:rsidRPr="00614FE6" w:rsidP="002A2E5C">
      <w:pPr>
        <w:autoSpaceDE w:val="0"/>
        <w:autoSpaceDN w:val="0"/>
        <w:bidi w:val="0"/>
        <w:adjustRightInd w:val="0"/>
        <w:rPr>
          <w:rFonts w:ascii="Times New Roman" w:hAnsi="Times New Roman"/>
          <w:color w:val="FF0000"/>
          <w:szCs w:val="24"/>
        </w:rPr>
      </w:pPr>
    </w:p>
    <w:p w:rsidR="002A2E5C" w:rsidRPr="00614FE6" w:rsidP="002A2E5C">
      <w:pPr>
        <w:autoSpaceDE w:val="0"/>
        <w:autoSpaceDN w:val="0"/>
        <w:bidi w:val="0"/>
        <w:adjustRightInd w:val="0"/>
        <w:rPr>
          <w:rFonts w:ascii="Times New Roman" w:hAnsi="Times New Roman"/>
          <w:color w:val="FF0000"/>
          <w:szCs w:val="24"/>
        </w:rPr>
      </w:pPr>
      <w:r w:rsidRPr="00614FE6" w:rsidR="00E13B29">
        <w:rPr>
          <w:rFonts w:ascii="Times New Roman" w:hAnsi="Times New Roman"/>
          <w:color w:val="FF0000"/>
          <w:szCs w:val="24"/>
        </w:rPr>
        <w:t>V prílohe 1 sú</w:t>
      </w:r>
      <w:r w:rsidRPr="00614FE6">
        <w:rPr>
          <w:rFonts w:ascii="Times New Roman" w:hAnsi="Times New Roman"/>
          <w:color w:val="FF0000"/>
          <w:szCs w:val="24"/>
        </w:rPr>
        <w:t xml:space="preserve"> sformulované všeobecné požiadavky na bezbariérové užívanie stavieb, podobne ako je to v platnej vyhláške.</w:t>
      </w:r>
    </w:p>
    <w:p w:rsidR="002A2E5C" w:rsidRPr="00614FE6" w:rsidP="002A2E5C">
      <w:pPr>
        <w:autoSpaceDE w:val="0"/>
        <w:autoSpaceDN w:val="0"/>
        <w:bidi w:val="0"/>
        <w:adjustRightInd w:val="0"/>
        <w:rPr>
          <w:rFonts w:ascii="Times New Roman" w:hAnsi="Times New Roman"/>
          <w:color w:val="FF0000"/>
          <w:szCs w:val="24"/>
        </w:rPr>
      </w:pPr>
    </w:p>
    <w:p w:rsidR="002A2E5C" w:rsidRPr="00614FE6" w:rsidP="002A2E5C">
      <w:pPr>
        <w:autoSpaceDE w:val="0"/>
        <w:autoSpaceDN w:val="0"/>
        <w:bidi w:val="0"/>
        <w:adjustRightInd w:val="0"/>
        <w:rPr>
          <w:rFonts w:ascii="Times New Roman" w:hAnsi="Times New Roman"/>
          <w:color w:val="FF0000"/>
          <w:szCs w:val="24"/>
        </w:rPr>
      </w:pPr>
      <w:r w:rsidRPr="00614FE6">
        <w:rPr>
          <w:rFonts w:ascii="Times New Roman" w:hAnsi="Times New Roman"/>
          <w:color w:val="FF0000"/>
          <w:szCs w:val="24"/>
        </w:rPr>
        <w:t xml:space="preserve">V prílohe 2 </w:t>
      </w:r>
      <w:r w:rsidRPr="00614FE6" w:rsidR="00E13B29">
        <w:rPr>
          <w:rFonts w:ascii="Times New Roman" w:hAnsi="Times New Roman"/>
          <w:color w:val="FF0000"/>
          <w:szCs w:val="24"/>
        </w:rPr>
        <w:t xml:space="preserve">sú </w:t>
      </w:r>
      <w:r w:rsidRPr="00614FE6">
        <w:rPr>
          <w:rFonts w:ascii="Times New Roman" w:hAnsi="Times New Roman"/>
          <w:color w:val="FF0000"/>
          <w:szCs w:val="24"/>
        </w:rPr>
        <w:t>sformulované špecifické požiadavky na bezbariérové užívanie stavieb, ktoré absentujú v platnej vyhláške, čo v praxi zapríčiňuje chybné riešenia.</w:t>
      </w:r>
    </w:p>
    <w:p w:rsidR="002A2E5C" w:rsidRPr="00614FE6" w:rsidP="002A2E5C">
      <w:pPr>
        <w:pStyle w:val="BodyText"/>
        <w:bidi w:val="0"/>
        <w:spacing w:after="0"/>
        <w:jc w:val="left"/>
        <w:rPr>
          <w:rFonts w:ascii="Times New Roman" w:hAnsi="Times New Roman"/>
          <w:szCs w:val="24"/>
        </w:rPr>
      </w:pPr>
    </w:p>
    <w:p w:rsidR="00E47BCA" w:rsidRPr="00614FE6" w:rsidP="002A2E5C">
      <w:pPr>
        <w:autoSpaceDE w:val="0"/>
        <w:autoSpaceDN w:val="0"/>
        <w:bidi w:val="0"/>
        <w:adjustRightInd w:val="0"/>
        <w:rPr>
          <w:rFonts w:ascii="Times New Roman" w:hAnsi="Times New Roman"/>
          <w:szCs w:val="24"/>
        </w:rPr>
      </w:pPr>
    </w:p>
    <w:p w:rsidR="00D70D4F" w:rsidRPr="00614FE6" w:rsidP="002A2E5C">
      <w:pPr>
        <w:autoSpaceDE w:val="0"/>
        <w:autoSpaceDN w:val="0"/>
        <w:bidi w:val="0"/>
        <w:adjustRightInd w:val="0"/>
        <w:rPr>
          <w:rFonts w:ascii="Times New Roman" w:hAnsi="Times New Roman"/>
          <w:szCs w:val="24"/>
        </w:rPr>
      </w:pPr>
    </w:p>
    <w:p w:rsidR="00D70D4F" w:rsidRPr="00614FE6" w:rsidP="00D70D4F">
      <w:pPr>
        <w:pStyle w:val="Textodstavce"/>
        <w:numPr>
          <w:numId w:val="0"/>
        </w:numPr>
        <w:tabs>
          <w:tab w:val="clear" w:pos="785"/>
        </w:tabs>
        <w:bidi w:val="0"/>
        <w:ind w:firstLine="0"/>
        <w:jc w:val="left"/>
        <w:rPr>
          <w:rFonts w:ascii="Times New Roman" w:hAnsi="Times New Roman"/>
          <w:szCs w:val="24"/>
        </w:rPr>
      </w:pPr>
      <w:r w:rsidRPr="00614FE6">
        <w:rPr>
          <w:rFonts w:ascii="Times New Roman" w:hAnsi="Times New Roman"/>
          <w:szCs w:val="24"/>
          <w:vertAlign w:val="superscript"/>
        </w:rPr>
        <w:t>1)</w:t>
      </w:r>
      <w:r w:rsidRPr="00614FE6">
        <w:rPr>
          <w:rFonts w:ascii="Times New Roman" w:hAnsi="Times New Roman"/>
          <w:szCs w:val="24"/>
        </w:rPr>
        <w:t xml:space="preserve"> </w:t>
      </w:r>
      <w:r w:rsidRPr="00614FE6">
        <w:rPr>
          <w:rFonts w:ascii="Times New Roman" w:hAnsi="Times New Roman"/>
          <w:i/>
          <w:szCs w:val="24"/>
        </w:rPr>
        <w:t>Zákon č. 49/2002 Z.z. o ochrane pamiatkového fondu.</w:t>
      </w: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vertAlign w:val="superscript"/>
        </w:rPr>
        <w:t>2)</w:t>
      </w:r>
      <w:r w:rsidRPr="00614FE6">
        <w:rPr>
          <w:rFonts w:ascii="Times New Roman" w:hAnsi="Times New Roman"/>
          <w:szCs w:val="24"/>
        </w:rPr>
        <w:t xml:space="preserve"> </w:t>
      </w:r>
      <w:r w:rsidRPr="00614FE6">
        <w:rPr>
          <w:rFonts w:ascii="Times New Roman" w:hAnsi="Times New Roman"/>
          <w:i/>
          <w:szCs w:val="24"/>
        </w:rPr>
        <w:t>Napríklad zákon č. 309/1991 Zb. o ochrane ovzdušia pred znečisťujúcimi látkami (zákon o ovzduší) v znení neskorších predpisov, zákon Národnej rady Slovenskej republiky č. 272/1994 Z.z. o ochrane zdravia ľudí v znení neskorších predpisov, nariadenie vlády Slovenskej republiky č. 40/2002 Z.z. o ochrane zdravia pred hlukom a vibráciami, nariadenie vlády Slovenskej republiky č. 242/1993 Z.z., ktorým sa ustanovujú ukazovatele prípustného stupňa znečistenia vôd.</w:t>
      </w:r>
    </w:p>
    <w:p w:rsidR="00D70D4F" w:rsidRPr="00614FE6" w:rsidP="002A2E5C">
      <w:pPr>
        <w:autoSpaceDE w:val="0"/>
        <w:autoSpaceDN w:val="0"/>
        <w:bidi w:val="0"/>
        <w:adjustRightInd w:val="0"/>
        <w:rPr>
          <w:rFonts w:ascii="Times New Roman" w:hAnsi="Times New Roman"/>
          <w:szCs w:val="24"/>
        </w:rPr>
      </w:pPr>
    </w:p>
    <w:p w:rsidR="00D459F8" w:rsidRPr="00614FE6" w:rsidP="00D459F8">
      <w:pPr>
        <w:pStyle w:val="Textodstavce"/>
        <w:numPr>
          <w:numId w:val="0"/>
        </w:numPr>
        <w:tabs>
          <w:tab w:val="clear" w:pos="785"/>
        </w:tabs>
        <w:bidi w:val="0"/>
        <w:spacing w:before="0" w:after="0"/>
        <w:ind w:firstLine="0"/>
        <w:rPr>
          <w:rFonts w:ascii="Times New Roman" w:hAnsi="Times New Roman"/>
          <w:szCs w:val="24"/>
        </w:rPr>
      </w:pPr>
      <w:r w:rsidRPr="00614FE6">
        <w:rPr>
          <w:rFonts w:ascii="Times New Roman" w:hAnsi="Times New Roman"/>
          <w:szCs w:val="24"/>
          <w:vertAlign w:val="superscript"/>
        </w:rPr>
        <w:t>3)</w:t>
      </w:r>
      <w:r w:rsidRPr="00614FE6">
        <w:rPr>
          <w:rFonts w:ascii="Times New Roman" w:hAnsi="Times New Roman"/>
          <w:szCs w:val="24"/>
        </w:rPr>
        <w:t xml:space="preserve"> </w:t>
      </w:r>
      <w:r w:rsidRPr="00614FE6">
        <w:rPr>
          <w:rFonts w:ascii="Times New Roman" w:hAnsi="Times New Roman"/>
          <w:i/>
          <w:szCs w:val="24"/>
        </w:rPr>
        <w:t>Napríklad zákon č. 135/1961 Zb. o pozemných komunikáciách (cestný zákon) v znení neskorších predpisov, zákon č. 61/1977 Zb. o lesoch v znení neskorších predpisov, zákon č. 44/1988 Zb. o ochrane a využití nerastného bohatstva (banský zákon) v znení neskorších predpisov, zákon Slovenskej národnej rady č. 307/1992 Zb. o ochrane poľnohospodárskeho pôdneho fondu v znení neskorších predpisov, zákon Národnej rady Slovenskej republiky č. 127/1994 Z.z. o posudzovaní vplyvov na životné prostredie v znení neskorších predpisov, zákon Národnej rady Slovenskej republiky č. 272/1994 Z.z. v znení neskorších predpisov, zákon Národnej rady Slovenskej republiky č. 277/1994 Z.z. o zdravotnej starostlivosti v znení neskorších predpisov, zákon Národnej rady Slovenskej republiky č. 287/1994 Z.z. o ochrane prírody a krajiny v znení neskorších predpisov, zákon Národnej rady Slovenskej republiky č. 315/1996 Z.z. o premávke na pozemných komunikáciách v znení neskorších predpisov, zákon č. 130/1998 Z.z. o mierovom využívaní jadrovej energie a o zmene a doplnení zákona č. 174/1968 Zb. o štátnom odbornom dozore nad bezpečnosťou práce v znení zákona Národnej rady Slovenskej republiky č. 256/1994 Z.z. v znení zákona č. 470/2000 Z.z., zákon č. 143/1998 Z.z. o civilnom letectve (letecký zákon) a o zmene a doplnení niektorých zákonov v znení zákona č. 37/2002 Z.z., zákon č. 314/2001 Z.z. o ochrane pred požiarmi, zákon č. 49/2002 Z.z., zákon č. 184/2002 Z.z. o vodách a o zmene a doplnení niektorých zákonov (vodný zákon).</w:t>
      </w:r>
    </w:p>
    <w:p w:rsidR="00D459F8" w:rsidRPr="00614FE6" w:rsidP="002A2E5C">
      <w:pPr>
        <w:autoSpaceDE w:val="0"/>
        <w:autoSpaceDN w:val="0"/>
        <w:bidi w:val="0"/>
        <w:adjustRightInd w:val="0"/>
        <w:rPr>
          <w:rFonts w:ascii="Times New Roman" w:hAnsi="Times New Roman"/>
          <w:szCs w:val="24"/>
        </w:rPr>
      </w:pPr>
    </w:p>
    <w:p w:rsidR="00D459F8" w:rsidRPr="00614FE6" w:rsidP="00D459F8">
      <w:pPr>
        <w:bidi w:val="0"/>
        <w:jc w:val="left"/>
        <w:rPr>
          <w:rFonts w:ascii="Times New Roman" w:hAnsi="Times New Roman"/>
          <w:szCs w:val="24"/>
        </w:rPr>
      </w:pPr>
      <w:r w:rsidRPr="00614FE6">
        <w:rPr>
          <w:rFonts w:ascii="Times New Roman" w:hAnsi="Times New Roman"/>
          <w:szCs w:val="24"/>
          <w:vertAlign w:val="superscript"/>
        </w:rPr>
        <w:t>4)</w:t>
      </w:r>
      <w:r w:rsidRPr="00614FE6">
        <w:rPr>
          <w:rFonts w:ascii="Times New Roman" w:hAnsi="Times New Roman"/>
          <w:szCs w:val="24"/>
        </w:rPr>
        <w:t xml:space="preserve"> </w:t>
      </w:r>
      <w:r w:rsidRPr="00614FE6">
        <w:rPr>
          <w:rFonts w:ascii="Times New Roman" w:hAnsi="Times New Roman"/>
          <w:i/>
          <w:szCs w:val="24"/>
        </w:rPr>
        <w:t>Zákon Národnej rady Slovenskej republiky č. 287/1994 Z.z. v znení neskorších predpisov.</w:t>
      </w:r>
    </w:p>
    <w:p w:rsidR="00D459F8" w:rsidRPr="00614FE6" w:rsidP="00D459F8">
      <w:pPr>
        <w:bidi w:val="0"/>
        <w:jc w:val="left"/>
        <w:rPr>
          <w:rFonts w:ascii="Times New Roman" w:hAnsi="Times New Roman"/>
          <w:szCs w:val="24"/>
        </w:rPr>
      </w:pPr>
    </w:p>
    <w:p w:rsidR="00D459F8" w:rsidRPr="00614FE6" w:rsidP="00D459F8">
      <w:pPr>
        <w:bidi w:val="0"/>
        <w:jc w:val="left"/>
        <w:rPr>
          <w:rFonts w:ascii="Times New Roman" w:hAnsi="Times New Roman"/>
          <w:szCs w:val="24"/>
        </w:rPr>
      </w:pPr>
      <w:r w:rsidRPr="00614FE6">
        <w:rPr>
          <w:rFonts w:ascii="Times New Roman" w:hAnsi="Times New Roman"/>
          <w:szCs w:val="24"/>
          <w:vertAlign w:val="superscript"/>
        </w:rPr>
        <w:t xml:space="preserve">5) </w:t>
      </w:r>
      <w:r w:rsidRPr="00614FE6">
        <w:rPr>
          <w:rFonts w:ascii="Times New Roman" w:hAnsi="Times New Roman"/>
          <w:i/>
          <w:szCs w:val="24"/>
        </w:rPr>
        <w:t>Napríklad zákon č. 223/2001 Z.z. o odpadoch a o zmene a doplnení niektorých zákonov, vyhláška Ministerstva životného prostredia Slovenskej republiky č. 234/2001 Z.z. o zaradení odpadov do Zeleného zoznamu odpadov, Žltého zoznamu odpadov a Červeného zoznamu odpadov a o vzoroch dokladov požadovaných pri preprave odpadov.</w:t>
      </w:r>
    </w:p>
    <w:p w:rsidR="00D459F8" w:rsidRPr="00614FE6" w:rsidP="002A2E5C">
      <w:pPr>
        <w:autoSpaceDE w:val="0"/>
        <w:autoSpaceDN w:val="0"/>
        <w:bidi w:val="0"/>
        <w:adjustRightInd w:val="0"/>
        <w:rPr>
          <w:rFonts w:ascii="Times New Roman" w:hAnsi="Times New Roman"/>
          <w:szCs w:val="24"/>
        </w:rPr>
      </w:pPr>
    </w:p>
    <w:p w:rsidR="00D459F8" w:rsidRPr="00614FE6" w:rsidP="00D459F8">
      <w:pPr>
        <w:pStyle w:val="BodyTextIndent"/>
        <w:bidi w:val="0"/>
        <w:spacing w:after="0"/>
        <w:ind w:left="0"/>
        <w:jc w:val="left"/>
        <w:rPr>
          <w:rFonts w:ascii="Times New Roman" w:hAnsi="Times New Roman"/>
          <w:szCs w:val="24"/>
        </w:rPr>
      </w:pPr>
      <w:r w:rsidRPr="00614FE6">
        <w:rPr>
          <w:rFonts w:ascii="Times New Roman" w:hAnsi="Times New Roman"/>
          <w:szCs w:val="24"/>
          <w:vertAlign w:val="superscript"/>
        </w:rPr>
        <w:t>6)</w:t>
      </w:r>
      <w:r w:rsidRPr="00614FE6">
        <w:rPr>
          <w:rFonts w:ascii="Times New Roman" w:hAnsi="Times New Roman"/>
          <w:szCs w:val="24"/>
        </w:rPr>
        <w:t xml:space="preserve"> </w:t>
      </w:r>
      <w:r w:rsidRPr="00614FE6">
        <w:rPr>
          <w:rFonts w:ascii="Times New Roman" w:hAnsi="Times New Roman"/>
          <w:i/>
          <w:szCs w:val="24"/>
        </w:rPr>
        <w:t>Napríklad zákon Národnej rady Slovenskej republiky č. 277/1994 Z.z. v znení neskorších predpisov</w:t>
      </w:r>
    </w:p>
    <w:p w:rsidR="00D459F8" w:rsidRPr="00614FE6" w:rsidP="002A2E5C">
      <w:pPr>
        <w:autoSpaceDE w:val="0"/>
        <w:autoSpaceDN w:val="0"/>
        <w:bidi w:val="0"/>
        <w:adjustRightInd w:val="0"/>
        <w:rPr>
          <w:rFonts w:ascii="Times New Roman" w:hAnsi="Times New Roman"/>
          <w:szCs w:val="24"/>
        </w:rPr>
      </w:pPr>
    </w:p>
    <w:p w:rsidR="00D459F8" w:rsidRPr="00614FE6" w:rsidP="00D459F8">
      <w:pPr>
        <w:pStyle w:val="BodyTextIndent"/>
        <w:tabs>
          <w:tab w:val="left" w:pos="284"/>
        </w:tabs>
        <w:bidi w:val="0"/>
        <w:spacing w:after="0"/>
        <w:ind w:left="0"/>
        <w:outlineLvl w:val="0"/>
        <w:rPr>
          <w:rFonts w:ascii="Times New Roman" w:hAnsi="Times New Roman"/>
          <w:szCs w:val="24"/>
        </w:rPr>
      </w:pPr>
      <w:r w:rsidRPr="00614FE6">
        <w:rPr>
          <w:rFonts w:ascii="Times New Roman" w:hAnsi="Times New Roman"/>
          <w:szCs w:val="24"/>
          <w:vertAlign w:val="superscript"/>
        </w:rPr>
        <w:t>7)</w:t>
      </w:r>
      <w:r w:rsidRPr="00614FE6">
        <w:rPr>
          <w:rFonts w:ascii="Times New Roman" w:hAnsi="Times New Roman"/>
          <w:szCs w:val="24"/>
        </w:rPr>
        <w:t xml:space="preserve"> </w:t>
      </w:r>
      <w:r w:rsidRPr="00614FE6">
        <w:rPr>
          <w:rFonts w:ascii="Times New Roman" w:hAnsi="Times New Roman"/>
          <w:i/>
          <w:szCs w:val="24"/>
        </w:rPr>
        <w:t xml:space="preserve">§2 písm.p) zákona č.364/2004 Z.z. o vodách a o zmene zákona Slovenskej národnej rady č. 372/1990 Zb. o priestupkoch v znení neskorších predpisov (vodný zákon) </w:t>
      </w:r>
    </w:p>
    <w:p w:rsidR="00D459F8" w:rsidRPr="00614FE6" w:rsidP="00D459F8">
      <w:pPr>
        <w:bidi w:val="0"/>
        <w:rPr>
          <w:rFonts w:ascii="Times New Roman" w:hAnsi="Times New Roman"/>
          <w:szCs w:val="24"/>
        </w:rPr>
      </w:pPr>
    </w:p>
    <w:p w:rsidR="00D459F8" w:rsidRPr="00614FE6" w:rsidP="00D459F8">
      <w:pPr>
        <w:pStyle w:val="BodyTextIndent"/>
        <w:bidi w:val="0"/>
        <w:spacing w:after="0"/>
        <w:ind w:left="0"/>
        <w:jc w:val="left"/>
        <w:rPr>
          <w:rFonts w:ascii="Times New Roman" w:hAnsi="Times New Roman"/>
          <w:szCs w:val="24"/>
        </w:rPr>
      </w:pPr>
      <w:r w:rsidRPr="00614FE6">
        <w:rPr>
          <w:rFonts w:ascii="Times New Roman" w:hAnsi="Times New Roman"/>
          <w:szCs w:val="24"/>
          <w:vertAlign w:val="superscript"/>
        </w:rPr>
        <w:t>8)</w:t>
      </w:r>
      <w:r w:rsidRPr="00614FE6">
        <w:rPr>
          <w:rFonts w:ascii="Times New Roman" w:hAnsi="Times New Roman"/>
          <w:szCs w:val="24"/>
        </w:rPr>
        <w:t xml:space="preserve"> </w:t>
      </w:r>
      <w:r w:rsidRPr="00614FE6">
        <w:rPr>
          <w:rFonts w:ascii="Times New Roman" w:hAnsi="Times New Roman"/>
          <w:i/>
          <w:szCs w:val="24"/>
        </w:rPr>
        <w:t>Napríklad vyhláška Slovenského úradu bezpečnosti práce a Slovenského banského úradu č. 374/1990 Zb. o bezpečnosti práce a technických zariadení pri stavebných prácach, nariadenie vlády Slovenskej republiky č. 3960/2006 Z.z. o minimálnych bezpečnostných a zdravotných požiadavkách na stavenisko.</w:t>
      </w:r>
    </w:p>
    <w:p w:rsidR="00D459F8" w:rsidRPr="00614FE6" w:rsidP="00D459F8">
      <w:pPr>
        <w:bidi w:val="0"/>
        <w:rPr>
          <w:rFonts w:ascii="Times New Roman" w:hAnsi="Times New Roman"/>
          <w:szCs w:val="24"/>
        </w:rPr>
      </w:pPr>
    </w:p>
    <w:p w:rsidR="00D459F8" w:rsidRPr="00614FE6" w:rsidP="00D459F8">
      <w:pPr>
        <w:pStyle w:val="BodyTextIndent"/>
        <w:bidi w:val="0"/>
        <w:spacing w:after="0"/>
        <w:ind w:left="0"/>
        <w:jc w:val="left"/>
        <w:rPr>
          <w:rFonts w:ascii="Times New Roman" w:hAnsi="Times New Roman"/>
          <w:szCs w:val="24"/>
        </w:rPr>
      </w:pPr>
      <w:r w:rsidRPr="00614FE6">
        <w:rPr>
          <w:rFonts w:ascii="Times New Roman" w:hAnsi="Times New Roman"/>
          <w:szCs w:val="24"/>
          <w:vertAlign w:val="superscript"/>
        </w:rPr>
        <w:t>9)</w:t>
      </w:r>
      <w:r w:rsidRPr="00614FE6">
        <w:rPr>
          <w:rFonts w:ascii="Times New Roman" w:hAnsi="Times New Roman"/>
          <w:i/>
          <w:szCs w:val="24"/>
        </w:rPr>
        <w:t xml:space="preserve"> § </w:t>
      </w:r>
      <w:smartTag w:uri="urn:schemas-microsoft-com:office:smarttags" w:element="metricconverter">
        <w:smartTagPr>
          <w:attr w:name="ProductID" w:val="2 a"/>
        </w:smartTagPr>
        <w:r w:rsidRPr="00614FE6">
          <w:rPr>
            <w:rFonts w:ascii="Times New Roman" w:hAnsi="Times New Roman"/>
            <w:i/>
            <w:szCs w:val="24"/>
          </w:rPr>
          <w:t>2 a</w:t>
        </w:r>
      </w:smartTag>
      <w:r w:rsidRPr="00614FE6">
        <w:rPr>
          <w:rFonts w:ascii="Times New Roman" w:hAnsi="Times New Roman"/>
          <w:i/>
          <w:szCs w:val="24"/>
        </w:rPr>
        <w:t xml:space="preserve"> 15 zákona Slovenskej národnej rady č. 544/1990 Zb. o miestnych poplatkoch v znení neskorších predpisov.</w:t>
      </w:r>
    </w:p>
    <w:p w:rsidR="00D459F8" w:rsidRPr="00614FE6" w:rsidP="00D459F8">
      <w:pPr>
        <w:bidi w:val="0"/>
        <w:rPr>
          <w:rFonts w:ascii="Times New Roman" w:hAnsi="Times New Roman"/>
          <w:szCs w:val="24"/>
        </w:rPr>
      </w:pP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vertAlign w:val="superscript"/>
        </w:rPr>
        <w:t>10)</w:t>
      </w:r>
      <w:r w:rsidRPr="00614FE6">
        <w:rPr>
          <w:rFonts w:ascii="Times New Roman" w:hAnsi="Times New Roman"/>
          <w:i/>
          <w:szCs w:val="24"/>
        </w:rPr>
        <w:t xml:space="preserve"> Vyhláška Ministerstva vnútra Slovenskej republiky č. 94/2004 Z.z. v znení neskorších predpisov, ktorou sa ustanovujú technické požiadavky na požiarnu bezpečnosť pri výstavbe a pri užívaní stavieb.</w:t>
      </w:r>
    </w:p>
    <w:p w:rsidR="00D459F8" w:rsidRPr="00614FE6" w:rsidP="00D459F8">
      <w:pPr>
        <w:bidi w:val="0"/>
        <w:rPr>
          <w:rFonts w:ascii="Times New Roman" w:hAnsi="Times New Roman"/>
          <w:szCs w:val="24"/>
        </w:rPr>
      </w:pPr>
    </w:p>
    <w:p w:rsidR="00D459F8" w:rsidRPr="00614FE6" w:rsidP="00D459F8">
      <w:pPr>
        <w:pStyle w:val="Textodstavce"/>
        <w:numPr>
          <w:numId w:val="0"/>
        </w:numPr>
        <w:tabs>
          <w:tab w:val="clear" w:pos="785"/>
        </w:tabs>
        <w:bidi w:val="0"/>
        <w:spacing w:before="0" w:after="0"/>
        <w:ind w:firstLine="0"/>
        <w:jc w:val="left"/>
        <w:rPr>
          <w:rFonts w:ascii="Times New Roman" w:hAnsi="Times New Roman"/>
          <w:i/>
          <w:szCs w:val="24"/>
        </w:rPr>
      </w:pPr>
      <w:r w:rsidRPr="00614FE6">
        <w:rPr>
          <w:rFonts w:ascii="Times New Roman" w:hAnsi="Times New Roman"/>
          <w:szCs w:val="24"/>
          <w:vertAlign w:val="superscript"/>
        </w:rPr>
        <w:t>11)</w:t>
      </w:r>
      <w:r w:rsidRPr="00614FE6">
        <w:rPr>
          <w:rFonts w:ascii="Times New Roman" w:hAnsi="Times New Roman"/>
          <w:szCs w:val="24"/>
        </w:rPr>
        <w:t xml:space="preserve"> </w:t>
      </w:r>
      <w:r w:rsidRPr="00614FE6">
        <w:rPr>
          <w:rFonts w:ascii="Times New Roman" w:hAnsi="Times New Roman"/>
          <w:i/>
          <w:szCs w:val="24"/>
        </w:rPr>
        <w:t>Napríklad zákon č. 70/1998 Z.z. o energetike a o zmene zákona č. 455/1991 Zb. o živnostenskom podnikaní (živnostenský zákon) v znení neskorších predpisov v znení zákona č. 276/2001 Z.z., vyhláška Ministerstva hospodárstva Slovenskej republiky č. 77/1996 Z.z. o uskladňovaní výbušnín, vyhláška Ministerstva vnútra Slovenskej republiky č. 300/1997 Z.z. o zabezpečení požiarnej ochrany pri skladovaní uvädnutého krmu, sena, slamy a iných suchých rastlín, dreva a tuhého paliva, .</w:t>
      </w:r>
    </w:p>
    <w:p w:rsidR="00D459F8" w:rsidRPr="00614FE6" w:rsidP="00D459F8">
      <w:pPr>
        <w:pStyle w:val="Textodstavce"/>
        <w:numPr>
          <w:numId w:val="0"/>
        </w:numPr>
        <w:tabs>
          <w:tab w:val="clear" w:pos="785"/>
        </w:tabs>
        <w:bidi w:val="0"/>
        <w:spacing w:before="0" w:after="0"/>
        <w:ind w:firstLine="0"/>
        <w:jc w:val="left"/>
        <w:rPr>
          <w:rFonts w:ascii="Times New Roman" w:hAnsi="Times New Roman"/>
          <w:i/>
          <w:szCs w:val="24"/>
        </w:rPr>
      </w:pP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vertAlign w:val="superscript"/>
        </w:rPr>
        <w:t>12)</w:t>
      </w:r>
      <w:r w:rsidRPr="00614FE6">
        <w:rPr>
          <w:rFonts w:ascii="Times New Roman" w:hAnsi="Times New Roman"/>
          <w:i/>
          <w:szCs w:val="24"/>
        </w:rPr>
        <w:t xml:space="preserve"> Vyhláška Ministerstva zdravotníctva Slovenskej republiky č.534/2007 Z.z. o podrobnostiach o požiadavkách na zdroje elektromagnetického žiarenia a na limity expozície obyvateľov elektromagnetickému žiareniu v životnom prostredí.</w:t>
      </w: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p>
    <w:p w:rsidR="00D459F8" w:rsidRPr="00614FE6" w:rsidP="00D459F8">
      <w:pPr>
        <w:pStyle w:val="Textodstavce"/>
        <w:numPr>
          <w:numId w:val="0"/>
        </w:numPr>
        <w:tabs>
          <w:tab w:val="left" w:pos="720"/>
          <w:tab w:val="clear" w:pos="785"/>
          <w:tab w:val="clear" w:pos="851"/>
        </w:tabs>
        <w:bidi w:val="0"/>
        <w:spacing w:before="0" w:after="0"/>
        <w:ind w:firstLine="0"/>
        <w:jc w:val="left"/>
        <w:rPr>
          <w:rFonts w:ascii="Times New Roman" w:hAnsi="Times New Roman"/>
          <w:szCs w:val="24"/>
        </w:rPr>
      </w:pPr>
      <w:r w:rsidRPr="00614FE6">
        <w:rPr>
          <w:rFonts w:ascii="Times New Roman" w:hAnsi="Times New Roman"/>
          <w:szCs w:val="24"/>
          <w:vertAlign w:val="superscript"/>
        </w:rPr>
        <w:t>13)</w:t>
      </w:r>
      <w:r w:rsidRPr="00614FE6">
        <w:rPr>
          <w:rFonts w:ascii="Times New Roman" w:hAnsi="Times New Roman"/>
          <w:i/>
          <w:szCs w:val="24"/>
        </w:rPr>
        <w:t xml:space="preserve"> Napríklad Vyhláška Ministerstva zdravotníctva Slovenskej republiky č. 12/2001 Z.z. o požiadavkách na zabezpečenie radiačnej ochrany.</w:t>
      </w:r>
    </w:p>
    <w:p w:rsidR="00D459F8" w:rsidRPr="00614FE6" w:rsidP="00D459F8">
      <w:pPr>
        <w:bidi w:val="0"/>
        <w:rPr>
          <w:rFonts w:ascii="Times New Roman" w:hAnsi="Times New Roman"/>
          <w:szCs w:val="24"/>
        </w:rPr>
      </w:pP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vertAlign w:val="superscript"/>
        </w:rPr>
        <w:t>14)</w:t>
      </w:r>
      <w:r w:rsidRPr="00614FE6">
        <w:rPr>
          <w:rFonts w:ascii="Times New Roman" w:hAnsi="Times New Roman"/>
          <w:i/>
          <w:szCs w:val="24"/>
        </w:rPr>
        <w:t xml:space="preserve"> Napríklad Vyhláška Ministerstva zdravotníctva Slovenskej republiky č. 541/2007 Z.z. o podrobnostiach a požiadavkách na osvetlenie pri práci.</w:t>
      </w:r>
    </w:p>
    <w:p w:rsidR="00D459F8" w:rsidRPr="00614FE6" w:rsidP="00D459F8">
      <w:pPr>
        <w:bidi w:val="0"/>
        <w:rPr>
          <w:rFonts w:ascii="Times New Roman" w:hAnsi="Times New Roman"/>
          <w:szCs w:val="24"/>
        </w:rPr>
      </w:pPr>
    </w:p>
    <w:p w:rsidR="00D459F8" w:rsidRPr="00614FE6" w:rsidP="00D459F8">
      <w:pPr>
        <w:pStyle w:val="BodyTextIndent"/>
        <w:bidi w:val="0"/>
        <w:spacing w:after="0"/>
        <w:ind w:left="0"/>
        <w:jc w:val="left"/>
        <w:rPr>
          <w:rFonts w:ascii="Times New Roman" w:hAnsi="Times New Roman"/>
          <w:szCs w:val="24"/>
        </w:rPr>
      </w:pPr>
      <w:r w:rsidRPr="00614FE6">
        <w:rPr>
          <w:rFonts w:ascii="Times New Roman" w:hAnsi="Times New Roman"/>
          <w:szCs w:val="24"/>
          <w:vertAlign w:val="superscript"/>
        </w:rPr>
        <w:t>15)</w:t>
      </w:r>
      <w:r w:rsidRPr="00614FE6">
        <w:rPr>
          <w:rFonts w:ascii="Times New Roman" w:hAnsi="Times New Roman"/>
          <w:i/>
          <w:szCs w:val="24"/>
        </w:rPr>
        <w:t xml:space="preserve"> Napríklad Vyhláška Ministerstva zdravotníctva Slovenskej republiky č. 549/2007 Z.z. ktorou sa ustanovujú podrobnosti o prípustných hodnotách hluku, infrazvuku a vibrácií a o požiadavkách na objektivizáciu hluku, infrazvuku a vibrácií v životnom prostredí.</w:t>
      </w:r>
    </w:p>
    <w:p w:rsidR="00D459F8" w:rsidRPr="00614FE6" w:rsidP="00D459F8">
      <w:pPr>
        <w:pStyle w:val="BodyTextIndent"/>
        <w:bidi w:val="0"/>
        <w:spacing w:after="0"/>
        <w:ind w:left="0"/>
        <w:jc w:val="left"/>
        <w:rPr>
          <w:rFonts w:ascii="Times New Roman" w:hAnsi="Times New Roman"/>
          <w:szCs w:val="24"/>
        </w:rPr>
      </w:pPr>
    </w:p>
    <w:p w:rsidR="00D459F8" w:rsidRPr="00614FE6" w:rsidP="00D459F8">
      <w:pPr>
        <w:pStyle w:val="BodyTextIndent"/>
        <w:bidi w:val="0"/>
        <w:spacing w:after="0"/>
        <w:ind w:left="0"/>
        <w:jc w:val="left"/>
        <w:rPr>
          <w:rFonts w:ascii="Times New Roman" w:hAnsi="Times New Roman"/>
          <w:szCs w:val="24"/>
        </w:rPr>
      </w:pPr>
      <w:r w:rsidRPr="00614FE6">
        <w:rPr>
          <w:rFonts w:ascii="Times New Roman" w:hAnsi="Times New Roman"/>
          <w:szCs w:val="24"/>
          <w:vertAlign w:val="superscript"/>
        </w:rPr>
        <w:t>16)</w:t>
      </w:r>
      <w:r w:rsidRPr="00614FE6">
        <w:rPr>
          <w:rFonts w:ascii="Times New Roman" w:hAnsi="Times New Roman"/>
          <w:i/>
          <w:szCs w:val="24"/>
        </w:rPr>
        <w:t xml:space="preserve"> Napríklad Zákon č. 2/2005 Z. z. o posudzovaní a kontrole hluku vo vonkajšom prostredí a o zmene zákona NR SR č. 272/1994 Z. z. o ochrane zdravia ľudí v znení neskorších predpisov.</w:t>
      </w:r>
    </w:p>
    <w:p w:rsidR="00D459F8" w:rsidRPr="00614FE6" w:rsidP="00D459F8">
      <w:pPr>
        <w:bidi w:val="0"/>
        <w:rPr>
          <w:rFonts w:ascii="Times New Roman" w:hAnsi="Times New Roman"/>
          <w:szCs w:val="24"/>
        </w:rPr>
      </w:pPr>
    </w:p>
    <w:p w:rsidR="00D459F8" w:rsidRPr="00614FE6" w:rsidP="00D459F8">
      <w:pPr>
        <w:pStyle w:val="BodyTextIndent"/>
        <w:bidi w:val="0"/>
        <w:spacing w:after="0"/>
        <w:ind w:left="0"/>
        <w:jc w:val="left"/>
        <w:rPr>
          <w:rFonts w:ascii="Times New Roman" w:hAnsi="Times New Roman"/>
          <w:szCs w:val="24"/>
        </w:rPr>
      </w:pPr>
      <w:r w:rsidRPr="00614FE6">
        <w:rPr>
          <w:rFonts w:ascii="Times New Roman" w:hAnsi="Times New Roman"/>
          <w:szCs w:val="24"/>
          <w:vertAlign w:val="superscript"/>
        </w:rPr>
        <w:t>17)</w:t>
      </w:r>
      <w:r w:rsidRPr="00614FE6">
        <w:rPr>
          <w:rFonts w:ascii="Times New Roman" w:hAnsi="Times New Roman"/>
          <w:i/>
          <w:szCs w:val="24"/>
        </w:rPr>
        <w:t xml:space="preserve"> Napríklad Zákon MVRR SR č.555/2005 Z. z. o energetickej hospodárnosti budov a o zmene a doplnení niektorých zákonov, Vyhláška č.311/2009 ktorou sa ustanovujú podrobnosti o výpočte energetickej hospodárnosti budov a obsah energetického certifikátu..</w:t>
      </w:r>
    </w:p>
    <w:p w:rsidR="00D459F8" w:rsidRPr="00614FE6" w:rsidP="00D459F8">
      <w:pPr>
        <w:bidi w:val="0"/>
        <w:rPr>
          <w:rFonts w:ascii="Times New Roman" w:hAnsi="Times New Roman"/>
          <w:szCs w:val="24"/>
        </w:rPr>
      </w:pP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vertAlign w:val="superscript"/>
        </w:rPr>
        <w:t>18)</w:t>
      </w:r>
      <w:r w:rsidRPr="00614FE6">
        <w:rPr>
          <w:rFonts w:ascii="Times New Roman" w:hAnsi="Times New Roman"/>
          <w:szCs w:val="24"/>
        </w:rPr>
        <w:t xml:space="preserve"> </w:t>
      </w:r>
      <w:r w:rsidRPr="00614FE6">
        <w:rPr>
          <w:rFonts w:ascii="Times New Roman" w:hAnsi="Times New Roman"/>
          <w:i/>
          <w:szCs w:val="24"/>
        </w:rPr>
        <w:t>vyhl. č. 338/2009 Z.z., príloha č. 6.</w:t>
      </w:r>
    </w:p>
    <w:p w:rsidR="00D459F8" w:rsidRPr="00614FE6" w:rsidP="00D459F8">
      <w:pPr>
        <w:bidi w:val="0"/>
        <w:rPr>
          <w:rFonts w:ascii="Times New Roman" w:hAnsi="Times New Roman"/>
          <w:szCs w:val="24"/>
        </w:rPr>
      </w:pP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vertAlign w:val="superscript"/>
        </w:rPr>
        <w:t>19)</w:t>
      </w:r>
      <w:r w:rsidRPr="00614FE6">
        <w:rPr>
          <w:rFonts w:ascii="Times New Roman" w:hAnsi="Times New Roman"/>
          <w:szCs w:val="24"/>
        </w:rPr>
        <w:t xml:space="preserve"> </w:t>
      </w:r>
      <w:r w:rsidRPr="00614FE6">
        <w:rPr>
          <w:rFonts w:ascii="Times New Roman" w:hAnsi="Times New Roman"/>
          <w:i/>
          <w:szCs w:val="24"/>
        </w:rPr>
        <w:t>Vyhláška Ministerstva vnútra Slovenskej republiky č. 94/2004 Z. z., ktorou sa ustanovujú technické požiadavky na protipožiarnu bezpečnosť pri výstavbe a pri užívaní stavieb</w:t>
      </w:r>
      <w:r w:rsidRPr="00614FE6">
        <w:rPr>
          <w:rFonts w:ascii="Times New Roman" w:hAnsi="Times New Roman"/>
          <w:szCs w:val="24"/>
        </w:rPr>
        <w:t>.</w:t>
      </w:r>
    </w:p>
    <w:p w:rsidR="00D459F8" w:rsidRPr="00614FE6" w:rsidP="00D459F8">
      <w:pPr>
        <w:bidi w:val="0"/>
        <w:rPr>
          <w:rFonts w:ascii="Times New Roman" w:hAnsi="Times New Roman"/>
          <w:szCs w:val="24"/>
        </w:rPr>
      </w:pP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p>
    <w:p w:rsidR="00D459F8" w:rsidRPr="00614FE6" w:rsidP="00D459F8">
      <w:pPr>
        <w:pStyle w:val="Textodstavce"/>
        <w:numPr>
          <w:numId w:val="0"/>
        </w:numPr>
        <w:tabs>
          <w:tab w:val="clear" w:pos="785"/>
        </w:tabs>
        <w:bidi w:val="0"/>
        <w:spacing w:before="0" w:after="0"/>
        <w:ind w:firstLine="0"/>
        <w:jc w:val="left"/>
        <w:rPr>
          <w:rFonts w:ascii="Times New Roman" w:hAnsi="Times New Roman"/>
          <w:i/>
          <w:szCs w:val="24"/>
        </w:rPr>
      </w:pPr>
      <w:r w:rsidRPr="00614FE6">
        <w:rPr>
          <w:rFonts w:ascii="Times New Roman" w:hAnsi="Times New Roman"/>
          <w:szCs w:val="24"/>
          <w:vertAlign w:val="superscript"/>
        </w:rPr>
        <w:t xml:space="preserve">20) </w:t>
      </w:r>
      <w:r w:rsidRPr="00614FE6">
        <w:rPr>
          <w:rFonts w:ascii="Times New Roman" w:hAnsi="Times New Roman"/>
          <w:i/>
          <w:szCs w:val="24"/>
        </w:rPr>
        <w:t>Vyhláška MH SR č. 419/2001 Z. z. ktorou sa upravuje kategorizácia ubytovacích zariadení a ich klasifikačné znaky pre zaradenie do tried</w:t>
      </w:r>
    </w:p>
    <w:p w:rsidR="00D459F8" w:rsidRPr="00614FE6" w:rsidP="00D459F8">
      <w:pPr>
        <w:bidi w:val="0"/>
        <w:rPr>
          <w:rFonts w:ascii="Times New Roman" w:hAnsi="Times New Roman"/>
          <w:szCs w:val="24"/>
        </w:rPr>
      </w:pPr>
    </w:p>
    <w:p w:rsidR="00D459F8" w:rsidRPr="00614FE6" w:rsidP="00D459F8">
      <w:pPr>
        <w:autoSpaceDE w:val="0"/>
        <w:autoSpaceDN w:val="0"/>
        <w:bidi w:val="0"/>
        <w:adjustRightInd w:val="0"/>
        <w:jc w:val="left"/>
        <w:rPr>
          <w:rFonts w:ascii="Times New Roman" w:hAnsi="Times New Roman"/>
          <w:i/>
          <w:szCs w:val="24"/>
          <w:lang w:eastAsia="sk-SK"/>
        </w:rPr>
      </w:pPr>
      <w:r w:rsidRPr="00614FE6">
        <w:rPr>
          <w:rFonts w:ascii="Times New Roman" w:hAnsi="Times New Roman"/>
          <w:szCs w:val="24"/>
          <w:vertAlign w:val="superscript"/>
        </w:rPr>
        <w:t>21)</w:t>
      </w:r>
      <w:r w:rsidRPr="00614FE6">
        <w:rPr>
          <w:rFonts w:ascii="Times New Roman" w:hAnsi="Times New Roman"/>
          <w:szCs w:val="24"/>
          <w:lang w:eastAsia="sk-SK"/>
        </w:rPr>
        <w:t xml:space="preserve"> </w:t>
      </w:r>
      <w:r w:rsidRPr="00614FE6">
        <w:rPr>
          <w:rFonts w:ascii="Times New Roman" w:hAnsi="Times New Roman"/>
          <w:i/>
          <w:szCs w:val="24"/>
          <w:lang w:eastAsia="sk-SK"/>
        </w:rPr>
        <w:t>Vyhláška MZ SR 259/2008 o podrobnostiach a požiadavkách na vnútorné prostredie budov a o minimálnych požiadavkách na byty nižšieho štandardu a na ubytovacie zariadenia</w:t>
      </w:r>
    </w:p>
    <w:p w:rsidR="00D459F8" w:rsidRPr="00614FE6" w:rsidP="00D459F8">
      <w:pPr>
        <w:bidi w:val="0"/>
        <w:rPr>
          <w:rFonts w:ascii="Times New Roman" w:hAnsi="Times New Roman"/>
          <w:szCs w:val="24"/>
        </w:rPr>
      </w:pPr>
    </w:p>
    <w:p w:rsidR="00D459F8" w:rsidRPr="00614FE6" w:rsidP="00D459F8">
      <w:pPr>
        <w:bidi w:val="0"/>
        <w:rPr>
          <w:rFonts w:ascii="Times New Roman" w:hAnsi="Times New Roman"/>
          <w:szCs w:val="24"/>
        </w:rPr>
      </w:pP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vertAlign w:val="superscript"/>
        </w:rPr>
        <w:t>22)</w:t>
      </w:r>
      <w:r w:rsidRPr="00614FE6">
        <w:rPr>
          <w:rFonts w:ascii="Times New Roman" w:hAnsi="Times New Roman"/>
          <w:i/>
          <w:szCs w:val="24"/>
        </w:rPr>
        <w:t xml:space="preserve"> Napríklad Vyhláška č. 554/2007 Z.z. o podrobnostiach a požiadavkách na zariadenia pre deti a mládež, Vyhláška č. 521/2007 Z. z. o podrobnostiach a požiadavkách na pieskoviská.</w:t>
      </w: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vertAlign w:val="superscript"/>
        </w:rPr>
        <w:t>23)</w:t>
      </w:r>
      <w:r w:rsidRPr="00614FE6">
        <w:rPr>
          <w:rFonts w:ascii="Times New Roman" w:hAnsi="Times New Roman"/>
          <w:i/>
          <w:szCs w:val="24"/>
        </w:rPr>
        <w:t xml:space="preserve"> Napríklad Vyhláška č. 525/2007 Z.z. o podrobnostiach a požiadavkách na telovýchovno-športové zariadenia.</w:t>
      </w: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p>
    <w:p w:rsidR="00D459F8" w:rsidRPr="00614FE6" w:rsidP="00D459F8">
      <w:pPr>
        <w:pStyle w:val="BodyTextIndent"/>
        <w:tabs>
          <w:tab w:val="left" w:pos="284"/>
        </w:tabs>
        <w:bidi w:val="0"/>
        <w:spacing w:after="0"/>
        <w:ind w:left="0"/>
        <w:jc w:val="left"/>
        <w:rPr>
          <w:rFonts w:ascii="Times New Roman" w:hAnsi="Times New Roman"/>
          <w:szCs w:val="24"/>
        </w:rPr>
      </w:pPr>
      <w:r w:rsidRPr="00614FE6">
        <w:rPr>
          <w:rFonts w:ascii="Times New Roman" w:hAnsi="Times New Roman"/>
          <w:szCs w:val="24"/>
          <w:vertAlign w:val="superscript"/>
        </w:rPr>
        <w:t>24)</w:t>
      </w:r>
      <w:r w:rsidRPr="00614FE6">
        <w:rPr>
          <w:rFonts w:ascii="Times New Roman" w:hAnsi="Times New Roman"/>
          <w:i/>
          <w:szCs w:val="24"/>
        </w:rPr>
        <w:t xml:space="preserve"> Napríklad zákon č. 195/1998 Z.z. o sociálnej pomoci v znení neskorších predpisov.</w:t>
      </w: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p>
    <w:p w:rsidR="00D459F8" w:rsidRPr="00614FE6" w:rsidP="00D459F8">
      <w:pPr>
        <w:pStyle w:val="BodyTextIndent"/>
        <w:tabs>
          <w:tab w:val="left" w:pos="284"/>
        </w:tabs>
        <w:bidi w:val="0"/>
        <w:spacing w:after="0"/>
        <w:ind w:left="0"/>
        <w:jc w:val="left"/>
        <w:rPr>
          <w:rFonts w:ascii="Times New Roman" w:hAnsi="Times New Roman"/>
          <w:szCs w:val="24"/>
        </w:rPr>
      </w:pPr>
      <w:r w:rsidRPr="00614FE6">
        <w:rPr>
          <w:rFonts w:ascii="Times New Roman" w:hAnsi="Times New Roman"/>
          <w:szCs w:val="24"/>
          <w:vertAlign w:val="superscript"/>
        </w:rPr>
        <w:t>25)</w:t>
      </w:r>
      <w:r w:rsidRPr="00614FE6">
        <w:rPr>
          <w:rFonts w:ascii="Times New Roman" w:hAnsi="Times New Roman"/>
          <w:i/>
          <w:szCs w:val="24"/>
        </w:rPr>
        <w:t>Napríklad Vyhláška č. 553/2007 Z.z. ktorou sa ustanovujú podrobnosti o požiadavkách na prevádzku zdravotníckych zariadení z hľadiska ochrany zdravia.</w:t>
      </w: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vertAlign w:val="superscript"/>
        </w:rPr>
        <w:t>26)</w:t>
      </w:r>
      <w:r w:rsidRPr="00614FE6">
        <w:rPr>
          <w:rFonts w:ascii="Times New Roman" w:hAnsi="Times New Roman"/>
          <w:i/>
          <w:szCs w:val="24"/>
        </w:rPr>
        <w:t xml:space="preserve"> Napríklad Zákon č. 337/1998 Z.z. o veterinárnej starostlivosti a o zmene a doplnení niektorých ďalších zákonov v znení neskorších predpisov.</w:t>
      </w: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r w:rsidRPr="00614FE6">
        <w:rPr>
          <w:rFonts w:ascii="Times New Roman" w:hAnsi="Times New Roman"/>
          <w:szCs w:val="24"/>
          <w:vertAlign w:val="superscript"/>
        </w:rPr>
        <w:t>27)</w:t>
      </w:r>
      <w:r w:rsidRPr="00614FE6">
        <w:rPr>
          <w:rFonts w:ascii="Times New Roman" w:hAnsi="Times New Roman"/>
          <w:i/>
          <w:szCs w:val="24"/>
        </w:rPr>
        <w:t xml:space="preserve"> Napríklad Vyhláška Slovenského úradu bezpečnosti práce a Slovenského banského úradu č. 374/1990 Zb. o bezpečnosti práce a technických zariadení pri stavebných prácach.</w:t>
      </w:r>
    </w:p>
    <w:p w:rsidR="00D459F8" w:rsidRPr="00614FE6" w:rsidP="00D459F8">
      <w:pPr>
        <w:autoSpaceDE w:val="0"/>
        <w:autoSpaceDN w:val="0"/>
        <w:bidi w:val="0"/>
        <w:adjustRightInd w:val="0"/>
        <w:rPr>
          <w:rFonts w:ascii="Times New Roman" w:hAnsi="Times New Roman"/>
          <w:i/>
          <w:szCs w:val="24"/>
          <w:lang w:eastAsia="sk-SK"/>
        </w:rPr>
      </w:pPr>
    </w:p>
    <w:p w:rsidR="00D459F8" w:rsidRPr="00614FE6" w:rsidP="00D459F8">
      <w:pPr>
        <w:autoSpaceDE w:val="0"/>
        <w:autoSpaceDN w:val="0"/>
        <w:bidi w:val="0"/>
        <w:adjustRightInd w:val="0"/>
        <w:rPr>
          <w:rFonts w:ascii="Times New Roman" w:hAnsi="Times New Roman"/>
          <w:b/>
          <w:szCs w:val="24"/>
        </w:rPr>
      </w:pPr>
      <w:r w:rsidRPr="00614FE6">
        <w:rPr>
          <w:rFonts w:ascii="Times New Roman" w:hAnsi="Times New Roman"/>
          <w:i/>
          <w:szCs w:val="24"/>
          <w:vertAlign w:val="superscript"/>
        </w:rPr>
        <w:t>28)</w:t>
      </w:r>
      <w:r w:rsidRPr="00614FE6">
        <w:rPr>
          <w:rFonts w:ascii="Times New Roman" w:hAnsi="Times New Roman"/>
          <w:i/>
          <w:szCs w:val="24"/>
        </w:rPr>
        <w:t xml:space="preserve"> Pre užívanie stavieb infraštruktúry osobami s obmedzenou schopnosťou pohybu a orientácie v transeurópskom konvenčnom a vysokorýchlostnom železničnom systéme platí iný právny predpis </w:t>
      </w: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p>
    <w:p w:rsidR="00D459F8" w:rsidRPr="00614FE6" w:rsidP="00D459F8">
      <w:pPr>
        <w:bidi w:val="0"/>
        <w:rPr>
          <w:rFonts w:ascii="Times New Roman" w:hAnsi="Times New Roman"/>
          <w:i/>
          <w:szCs w:val="24"/>
        </w:rPr>
      </w:pPr>
      <w:r w:rsidRPr="00614FE6">
        <w:rPr>
          <w:rFonts w:ascii="Times New Roman" w:hAnsi="Times New Roman"/>
          <w:i/>
          <w:szCs w:val="24"/>
          <w:vertAlign w:val="superscript"/>
        </w:rPr>
        <w:t>29)</w:t>
      </w:r>
      <w:r w:rsidRPr="00614FE6">
        <w:rPr>
          <w:rFonts w:ascii="Times New Roman" w:hAnsi="Times New Roman"/>
          <w:szCs w:val="24"/>
        </w:rPr>
        <w:t xml:space="preserve"> </w:t>
      </w:r>
      <w:r w:rsidRPr="00614FE6">
        <w:rPr>
          <w:rFonts w:ascii="Times New Roman" w:hAnsi="Times New Roman"/>
          <w:i/>
          <w:szCs w:val="24"/>
        </w:rPr>
        <w:t>Vyhlášky „o všeobecných požiadavkách na využitie územia a o požiadavkách na bezbariérové využitie územia – ďalej len „vyhláška o využití územia“</w:t>
      </w:r>
    </w:p>
    <w:p w:rsidR="00D459F8" w:rsidRPr="00614FE6" w:rsidP="00D459F8">
      <w:pPr>
        <w:pStyle w:val="Textodstavce"/>
        <w:numPr>
          <w:numId w:val="0"/>
        </w:numPr>
        <w:tabs>
          <w:tab w:val="clear" w:pos="785"/>
        </w:tabs>
        <w:bidi w:val="0"/>
        <w:spacing w:before="0" w:after="0"/>
        <w:ind w:firstLine="0"/>
        <w:jc w:val="left"/>
        <w:rPr>
          <w:rFonts w:ascii="Times New Roman" w:hAnsi="Times New Roman"/>
          <w:szCs w:val="24"/>
        </w:rPr>
      </w:pPr>
    </w:p>
    <w:p w:rsidR="00D459F8" w:rsidRPr="00614FE6" w:rsidP="002A2E5C">
      <w:pPr>
        <w:autoSpaceDE w:val="0"/>
        <w:autoSpaceDN w:val="0"/>
        <w:bidi w:val="0"/>
        <w:adjustRightInd w:val="0"/>
        <w:rPr>
          <w:rFonts w:ascii="Times New Roman" w:hAnsi="Times New Roman"/>
          <w:szCs w:val="24"/>
        </w:rPr>
      </w:pPr>
    </w:p>
    <w:sectPr w:rsidSect="00824822">
      <w:headerReference w:type="even" r:id="rId4"/>
      <w:headerReference w:type="default" r:id="rId5"/>
      <w:footerReference w:type="even" r:id="rId6"/>
      <w:footerReference w:type="default" r:id="rId7"/>
      <w:pgSz w:w="12240" w:h="15840"/>
      <w:pgMar w:top="1417" w:right="1417" w:bottom="1417" w:left="1417" w:header="708" w:footer="708"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ě?"/>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
    <w:panose1 w:val="020B0600000101010101"/>
    <w:charset w:val="81"/>
    <w:family w:val="swiss"/>
    <w:pitch w:val="variable"/>
    <w:sig w:usb0="00000000" w:usb1="00000000" w:usb2="00000000" w:usb3="00000000" w:csb0="0008009F" w:csb1="00000000"/>
  </w:font>
  <w:font w:name="SimHei">
    <w:altName w:val="?ˇ¦|ˇ¦¨§?ˇ¦|ˇ¦¨§ˇ¦|ˇ§ˇě?"/>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ż??˘¨ˇ§˘§ˇ×˘¨ˇ×?˘¨ˇ§˘§ˇ×˘¨ˇ×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ITC Bookman EE">
    <w:altName w:val="Cambria"/>
    <w:panose1 w:val="00000000000000000000"/>
    <w:charset w:val="02"/>
    <w:family w:val="swiss"/>
    <w:pitch w:val="variable"/>
    <w:sig w:usb0="00000000" w:usb1="00000000" w:usb2="00000000" w:usb3="00000000" w:csb0="80000001" w:csb1="00000000"/>
  </w:font>
  <w:font w:name="MS Sans Serif">
    <w:altName w:val="Times New Roman"/>
    <w:panose1 w:val="00000000000000000000"/>
    <w:charset w:val="4D"/>
    <w:family w:val="swiss"/>
    <w:pitch w:val="variable"/>
    <w:sig w:usb0="00000000" w:usb1="00000000" w:usb2="00000000" w:usb3="00000000" w:csb0="00000000" w:csb1="00000000"/>
  </w:font>
  <w:font w:name="Albertus Extra Bold">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Letter Gothic">
    <w:panose1 w:val="00000000000000000000"/>
    <w:charset w:val="00"/>
    <w:family w:val="modern"/>
    <w:pitch w:val="fixed"/>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CourierPS">
    <w:panose1 w:val="00000000000000000000"/>
    <w:charset w:val="00"/>
    <w:family w:val="modern"/>
    <w:pitch w:val="fixed"/>
    <w:sig w:usb0="00000000" w:usb1="00000000" w:usb2="00000000" w:usb3="00000000" w:csb0="00000001" w:csb1="00000000"/>
  </w:font>
  <w:font w:name="Helvetica Narrow">
    <w:panose1 w:val="00000000000000000000"/>
    <w:charset w:val="00"/>
    <w:family w:val="swiss"/>
    <w:pitch w:val="variable"/>
    <w:sig w:usb0="00000000" w:usb1="00000000" w:usb2="00000000" w:usb3="00000000" w:csb0="00000001" w:csb1="00000000"/>
  </w:font>
  <w:font w:name="ITC Avant Garde Gothic">
    <w:panose1 w:val="00000000000000000000"/>
    <w:charset w:val="00"/>
    <w:family w:val="swiss"/>
    <w:pitch w:val="variable"/>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ITC Zapf Dingbats">
    <w:panose1 w:val="00000000000000000000"/>
    <w:charset w:val="02"/>
    <w:family w:val="decorative"/>
    <w:pitch w:val="variable"/>
    <w:sig w:usb0="00000000" w:usb1="00000000" w:usb2="00000000" w:usb3="00000000" w:csb0="80000001" w:csb1="00000000"/>
  </w:font>
  <w:font w:name="New Century Schoolbook">
    <w:panose1 w:val="00000000000000000000"/>
    <w:charset w:val="00"/>
    <w:family w:val="roman"/>
    <w:pitch w:val="variable"/>
    <w:sig w:usb0="00000000" w:usb1="00000000" w:usb2="00000000" w:usb3="00000000" w:csb0="00000001" w:csb1="00000000"/>
  </w:font>
  <w:font w:name="Palatino">
    <w:panose1 w:val="00000000000000000000"/>
    <w:charset w:val="00"/>
    <w:family w:val="roman"/>
    <w:pitch w:val="variable"/>
    <w:sig w:usb0="00000000" w:usb1="00000000" w:usb2="00000000" w:usb3="00000000" w:csb0="00000001" w:csb1="00000000"/>
  </w:font>
  <w:font w:name="SymbolPS">
    <w:panose1 w:val="00000000000000000000"/>
    <w:charset w:val="02"/>
    <w:family w:val="decorative"/>
    <w:pitch w:val="variable"/>
    <w:sig w:usb0="00000000" w:usb1="00000000" w:usb2="00000000" w:usb3="00000000" w:csb0="80000001" w:csb1="00000000"/>
  </w:font>
  <w:font w:name="Times">
    <w:panose1 w:val="02020603050405020304"/>
    <w:charset w:val="EE"/>
    <w:family w:val="roman"/>
    <w:pitch w:val="variable"/>
    <w:sig w:usb0="00000000" w:usb1="00000000" w:usb2="00000000" w:usb3="00000000" w:csb0="000001FF" w:csb1="00000000"/>
  </w:font>
  <w:font w:name="ITC Zapf Chancery">
    <w:panose1 w:val="00000000000000000000"/>
    <w:charset w:val="00"/>
    <w:family w:val="script"/>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DF" w:csb1="00000000"/>
  </w:font>
  <w:font w:name="Segoe UI Semibold">
    <w:panose1 w:val="00000000000000000000"/>
    <w:charset w:val="EE"/>
    <w:family w:val="swiss"/>
    <w:pitch w:val="variable"/>
    <w:sig w:usb0="00000000" w:usb1="00000000" w:usb2="00000000" w:usb3="00000000" w:csb0="0000019F" w:csb1="00000000"/>
  </w:font>
  <w:font w:name="Segoe UI Light">
    <w:panose1 w:val="00000000000000000000"/>
    <w:charset w:val="EE"/>
    <w:family w:val="swiss"/>
    <w:pitch w:val="variable"/>
    <w:sig w:usb0="00000000" w:usb1="00000000" w:usb2="00000000" w:usb3="00000000" w:csb0="0000019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MS Outlook">
    <w:panose1 w:val="00000000000000000000"/>
    <w:charset w:val="02"/>
    <w:family w:val="auto"/>
    <w:pitch w:val="variable"/>
    <w:sig w:usb0="00000000" w:usb1="00000000" w:usb2="00000000" w:usb3="00000000" w:csb0="80000000" w:csb1="00000000"/>
  </w:font>
  <w:font w:name="Book Antiqua">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Bookman Old Style">
    <w:panose1 w:val="00000000000000000000"/>
    <w:charset w:val="EE"/>
    <w:family w:val="roman"/>
    <w:pitch w:val="variable"/>
    <w:sig w:usb0="00000000" w:usb1="00000000" w:usb2="00000000" w:usb3="00000000" w:csb0="0000009F" w:csb1="00000000"/>
  </w:font>
  <w:font w:name="Arial Narrow">
    <w:panose1 w:val="00000000000000000000"/>
    <w:charset w:val="EE"/>
    <w:family w:val="swiss"/>
    <w:pitch w:val="variable"/>
    <w:sig w:usb0="00000000" w:usb1="00000000" w:usb2="00000000" w:usb3="00000000" w:csb0="0000009F" w:csb1="00000000"/>
  </w:font>
  <w:font w:name="Calibri Light">
    <w:panose1 w:val="00000000000000000000"/>
    <w:charset w:val="EE"/>
    <w:family w:val="swiss"/>
    <w:pitch w:val="variable"/>
    <w:sig w:usb0="00000000" w:usb1="00000000" w:usb2="00000000" w:usb3="00000000" w:csb0="0000019F" w:csb1="00000000"/>
  </w:font>
  <w:font w:name="EUAlbertina">
    <w:altName w:val="Times New Roman"/>
    <w:panose1 w:val="00000000000000000000"/>
    <w:charset w:val="00"/>
    <w:family w:val="roman"/>
    <w:pitch w:val="default"/>
    <w:sig w:usb0="00000000" w:usb1="00000000" w:usb2="00000000" w:usb3="00000000" w:csb0="00000001" w:csb1="00000000"/>
  </w:font>
  <w:font w:name="Times New =Roman">
    <w:altName w:val="Times New Roman"/>
    <w:panose1 w:val="00000000000000000000"/>
    <w:charset w:val="00"/>
    <w:family w:val="roman"/>
    <w:pitch w:val="variable"/>
    <w:sig w:usb0="00000000" w:usb1="00000000" w:usb2="00000000" w:usb3="00000000" w:csb0="00000001" w:csb1="00000000"/>
  </w:font>
  <w:font w:name="ESRI Transportation &amp; Municipal">
    <w:panose1 w:val="00000400000000000000"/>
    <w:charset w:val="00"/>
    <w:family w:val="auto"/>
    <w:pitch w:val="variable"/>
    <w:sig w:usb0="00000000" w:usb1="00000000" w:usb2="00000000" w:usb3="00000000" w:csb0="00000001" w:csb1="00000000"/>
  </w:font>
  <w:font w:name="ESRI SDS 2.00 1">
    <w:panose1 w:val="02000000000000000000"/>
    <w:charset w:val="00"/>
    <w:family w:val="auto"/>
    <w:pitch w:val="variable"/>
    <w:sig w:usb0="00000000" w:usb1="00000000" w:usb2="00000000" w:usb3="00000000" w:csb0="00000001" w:csb1="00000000"/>
  </w:font>
  <w:font w:name="ESRI SDS 1.95 2">
    <w:panose1 w:val="02000000000000000000"/>
    <w:charset w:val="00"/>
    <w:family w:val="auto"/>
    <w:pitch w:val="variable"/>
    <w:sig w:usb0="00000000" w:usb1="00000000" w:usb2="00000000" w:usb3="00000000" w:csb0="00000001" w:csb1="00000000"/>
  </w:font>
  <w:font w:name="ESRI SDS 1.95 1">
    <w:panose1 w:val="02000000000000000000"/>
    <w:charset w:val="00"/>
    <w:family w:val="auto"/>
    <w:pitch w:val="variable"/>
    <w:sig w:usb0="00000000" w:usb1="00000000" w:usb2="00000000" w:usb3="00000000" w:csb0="00000001" w:csb1="00000000"/>
  </w:font>
  <w:font w:name="ESRI NIMA DNC LN">
    <w:panose1 w:val="02000000000000000000"/>
    <w:charset w:val="00"/>
    <w:family w:val="auto"/>
    <w:pitch w:val="variable"/>
    <w:sig w:usb0="00000000" w:usb1="00000000" w:usb2="00000000" w:usb3="00000000" w:csb0="00000001" w:csb1="00000000"/>
  </w:font>
  <w:font w:name="ESRI Ordnance Survey">
    <w:panose1 w:val="02000400000000000000"/>
    <w:charset w:val="00"/>
    <w:family w:val="auto"/>
    <w:pitch w:val="variable"/>
    <w:sig w:usb0="00000000" w:usb1="00000000" w:usb2="00000000" w:usb3="00000000" w:csb0="00000001" w:csb1="00000000"/>
  </w:font>
  <w:font w:name="ESRI NIMA DNC PT">
    <w:panose1 w:val="02000000000000000000"/>
    <w:charset w:val="00"/>
    <w:family w:val="auto"/>
    <w:pitch w:val="variable"/>
    <w:sig w:usb0="00000000" w:usb1="00000000" w:usb2="00000000" w:usb3="00000000" w:csb0="00000001" w:csb1="00000000"/>
  </w:font>
  <w:font w:name="ESRI Climate &amp; Precipitation">
    <w:panose1 w:val="02000000000000000000"/>
    <w:charset w:val="00"/>
    <w:family w:val="auto"/>
    <w:pitch w:val="variable"/>
    <w:sig w:usb0="00000000" w:usb1="00000000" w:usb2="00000000" w:usb3="00000000" w:csb0="00000001" w:csb1="00000000"/>
  </w:font>
  <w:font w:name="ESRI ERS Operations S1">
    <w:panose1 w:val="02000000000000000000"/>
    <w:charset w:val="00"/>
    <w:family w:val="auto"/>
    <w:pitch w:val="variable"/>
    <w:sig w:usb0="00000000" w:usb1="00000000" w:usb2="00000000" w:usb3="00000000" w:csb0="00000001" w:csb1="00000000"/>
  </w:font>
  <w:font w:name="ESRI Cartography">
    <w:panose1 w:val="02000400000000000000"/>
    <w:charset w:val="00"/>
    <w:family w:val="auto"/>
    <w:pitch w:val="variable"/>
    <w:sig w:usb0="00000000" w:usb1="00000000" w:usb2="00000000" w:usb3="00000000" w:csb0="00000001" w:csb1="00000000"/>
  </w:font>
  <w:font w:name="ESRI SDS 2.00 2">
    <w:panose1 w:val="02000000000000000000"/>
    <w:charset w:val="00"/>
    <w:family w:val="auto"/>
    <w:pitch w:val="variable"/>
    <w:sig w:usb0="00000000" w:usb1="00000000" w:usb2="00000000" w:usb3="00000000" w:csb0="00000001" w:csb1="00000000"/>
  </w:font>
  <w:font w:name="ESRI NIMA VMAP1&amp;2 PT">
    <w:panose1 w:val="02000509000000020004"/>
    <w:charset w:val="00"/>
    <w:family w:val="modern"/>
    <w:pitch w:val="fixed"/>
    <w:sig w:usb0="00000000" w:usb1="00000000" w:usb2="00000000" w:usb3="00000000" w:csb0="00000001" w:csb1="00000000"/>
  </w:font>
  <w:font w:name="ESRI Arrowhead">
    <w:panose1 w:val="02000509000000020004"/>
    <w:charset w:val="00"/>
    <w:family w:val="modern"/>
    <w:pitch w:val="fixed"/>
    <w:sig w:usb0="00000000" w:usb1="00000000" w:usb2="00000000" w:usb3="00000000" w:csb0="00000001" w:csb1="00000000"/>
  </w:font>
  <w:font w:name="ESRI Surveyor">
    <w:panose1 w:val="02000000000000000000"/>
    <w:charset w:val="00"/>
    <w:family w:val="auto"/>
    <w:pitch w:val="variable"/>
    <w:sig w:usb0="00000000" w:usb1="00000000" w:usb2="00000000" w:usb3="00000000" w:csb0="00000001" w:csb1="00000000"/>
  </w:font>
  <w:font w:name="ESRI NIMA VMAP1&amp;2 LN">
    <w:panose1 w:val="02000000000000000000"/>
    <w:charset w:val="00"/>
    <w:family w:val="auto"/>
    <w:pitch w:val="variable"/>
    <w:sig w:usb0="00000000" w:usb1="00000000" w:usb2="00000000" w:usb3="00000000" w:csb0="00000001" w:csb1="00000000"/>
  </w:font>
  <w:font w:name="ESRI AMFM Electric">
    <w:panose1 w:val="02000400000000000000"/>
    <w:charset w:val="00"/>
    <w:family w:val="auto"/>
    <w:pitch w:val="variable"/>
    <w:sig w:usb0="00000000" w:usb1="00000000" w:usb2="00000000" w:usb3="00000000" w:csb0="00000001" w:csb1="00000000"/>
  </w:font>
  <w:font w:name="ESRI AMFM Gas">
    <w:panose1 w:val="02000400000000000000"/>
    <w:charset w:val="00"/>
    <w:family w:val="auto"/>
    <w:pitch w:val="variable"/>
    <w:sig w:usb0="00000000" w:usb1="00000000" w:usb2="00000000" w:usb3="00000000" w:csb0="00000001" w:csb1="00000000"/>
  </w:font>
  <w:font w:name="ESRI AMFM Sewer">
    <w:panose1 w:val="02000509000000020004"/>
    <w:charset w:val="00"/>
    <w:family w:val="modern"/>
    <w:pitch w:val="fixed"/>
    <w:sig w:usb0="00000000" w:usb1="00000000" w:usb2="00000000" w:usb3="00000000" w:csb0="00000001" w:csb1="00000000"/>
  </w:font>
  <w:font w:name="ESRI AMFM Water">
    <w:panose1 w:val="02000400000000000000"/>
    <w:charset w:val="00"/>
    <w:family w:val="auto"/>
    <w:pitch w:val="variable"/>
    <w:sig w:usb0="00000000" w:usb1="00000000" w:usb2="00000000" w:usb3="00000000" w:csb0="00000001" w:csb1="00000000"/>
  </w:font>
  <w:font w:name="ESRI Hydrants">
    <w:panose1 w:val="02000000000000000000"/>
    <w:charset w:val="00"/>
    <w:family w:val="auto"/>
    <w:pitch w:val="variable"/>
    <w:sig w:usb0="00000000" w:usb1="00000000" w:usb2="00000000" w:usb3="00000000" w:csb0="00000001" w:csb1="00000000"/>
  </w:font>
  <w:font w:name="ESRI NIMA City Graphic PT">
    <w:panose1 w:val="02000509000000020004"/>
    <w:charset w:val="00"/>
    <w:family w:val="modern"/>
    <w:pitch w:val="fixed"/>
    <w:sig w:usb0="00000000" w:usb1="00000000" w:usb2="00000000" w:usb3="00000000" w:csb0="00000001" w:csb1="00000000"/>
  </w:font>
  <w:font w:name="ESRI Telecom">
    <w:panose1 w:val="02000000000000000000"/>
    <w:charset w:val="00"/>
    <w:family w:val="auto"/>
    <w:pitch w:val="variable"/>
    <w:sig w:usb0="00000000" w:usb1="00000000" w:usb2="00000000" w:usb3="00000000" w:csb0="00000001" w:csb1="00000000"/>
  </w:font>
  <w:font w:name="ESRI Pipeline US 1">
    <w:panose1 w:val="02000000000000000000"/>
    <w:charset w:val="00"/>
    <w:family w:val="auto"/>
    <w:pitch w:val="variable"/>
    <w:sig w:usb0="00000000" w:usb1="00000000" w:usb2="00000000" w:usb3="00000000" w:csb0="00000001" w:csb1="00000000"/>
  </w:font>
  <w:font w:name="ESRI NIMA City Graphic LN">
    <w:panose1 w:val="02000509000000020004"/>
    <w:charset w:val="00"/>
    <w:family w:val="modern"/>
    <w:pitch w:val="fixed"/>
    <w:sig w:usb0="00000000" w:usb1="00000000" w:usb2="00000000" w:usb3="00000000" w:csb0="00000001" w:csb1="00000000"/>
  </w:font>
  <w:font w:name="ESRI MilMod 02">
    <w:panose1 w:val="02000400000000000000"/>
    <w:charset w:val="00"/>
    <w:family w:val="auto"/>
    <w:pitch w:val="variable"/>
    <w:sig w:usb0="00000000" w:usb1="00000000" w:usb2="00000000" w:usb3="00000000" w:csb0="00000001" w:csb1="00000000"/>
  </w:font>
  <w:font w:name="ESRI Environmental &amp; Icons">
    <w:panose1 w:val="02000400000000000000"/>
    <w:charset w:val="00"/>
    <w:family w:val="auto"/>
    <w:pitch w:val="variable"/>
    <w:sig w:usb0="00000000" w:usb1="00000000" w:usb2="00000000" w:usb3="00000000" w:csb0="00000001" w:csb1="00000000"/>
  </w:font>
  <w:font w:name="ESRI MilRed 01">
    <w:panose1 w:val="02000400000000000000"/>
    <w:charset w:val="00"/>
    <w:family w:val="auto"/>
    <w:pitch w:val="variable"/>
    <w:sig w:usb0="00000000" w:usb1="00000000" w:usb2="00000000" w:usb3="00000000" w:csb0="00000001" w:csb1="00000000"/>
  </w:font>
  <w:font w:name="ESRI MilSym 01">
    <w:panose1 w:val="02000400000000000000"/>
    <w:charset w:val="00"/>
    <w:family w:val="auto"/>
    <w:pitch w:val="variable"/>
    <w:sig w:usb0="00000000" w:usb1="00000000" w:usb2="00000000" w:usb3="00000000" w:csb0="00000001" w:csb1="00000000"/>
  </w:font>
  <w:font w:name="ESRI IGL Font16">
    <w:panose1 w:val="02000000000000000000"/>
    <w:charset w:val="00"/>
    <w:family w:val="auto"/>
    <w:pitch w:val="variable"/>
    <w:sig w:usb0="00000000" w:usb1="00000000" w:usb2="00000000" w:usb3="00000000" w:csb0="00000001" w:csb1="00000000"/>
  </w:font>
  <w:font w:name="ESRI MilSym 02">
    <w:panose1 w:val="02000400000000000000"/>
    <w:charset w:val="00"/>
    <w:family w:val="auto"/>
    <w:pitch w:val="variable"/>
    <w:sig w:usb0="00000000" w:usb1="00000000" w:usb2="00000000" w:usb3="00000000" w:csb0="00000001" w:csb1="00000000"/>
  </w:font>
  <w:font w:name="ESRI IGL Font20">
    <w:panose1 w:val="02000509000000020004"/>
    <w:charset w:val="00"/>
    <w:family w:val="modern"/>
    <w:pitch w:val="fixed"/>
    <w:sig w:usb0="00000000" w:usb1="00000000" w:usb2="00000000" w:usb3="00000000" w:csb0="00000001" w:csb1="00000000"/>
  </w:font>
  <w:font w:name="ESRI IGL Font21">
    <w:panose1 w:val="02000000000000000000"/>
    <w:charset w:val="00"/>
    <w:family w:val="auto"/>
    <w:pitch w:val="variable"/>
    <w:sig w:usb0="00000000" w:usb1="00000000" w:usb2="00000000" w:usb3="00000000" w:csb0="00000001" w:csb1="00000000"/>
  </w:font>
  <w:font w:name="ESRI IGL Font22">
    <w:panose1 w:val="02000000000000000000"/>
    <w:charset w:val="00"/>
    <w:family w:val="auto"/>
    <w:pitch w:val="variable"/>
    <w:sig w:usb0="00000000" w:usb1="00000000" w:usb2="00000000" w:usb3="00000000" w:csb0="00000001" w:csb1="00000000"/>
  </w:font>
  <w:font w:name="ESRI IGL Font23">
    <w:panose1 w:val="02000000000000000000"/>
    <w:charset w:val="00"/>
    <w:family w:val="auto"/>
    <w:pitch w:val="variable"/>
    <w:sig w:usb0="00000000" w:usb1="00000000" w:usb2="00000000" w:usb3="00000000" w:csb0="00000001" w:csb1="00000000"/>
  </w:font>
  <w:font w:name="ESRI IGL Font24">
    <w:panose1 w:val="02000000000000000000"/>
    <w:charset w:val="00"/>
    <w:family w:val="auto"/>
    <w:pitch w:val="variable"/>
    <w:sig w:usb0="00000000" w:usb1="00000000" w:usb2="00000000" w:usb3="00000000" w:csb0="00000001" w:csb1="00000000"/>
  </w:font>
  <w:font w:name="ESRI IGL Font25">
    <w:panose1 w:val="02000000000000000000"/>
    <w:charset w:val="00"/>
    <w:family w:val="auto"/>
    <w:pitch w:val="variable"/>
    <w:sig w:usb0="00000000" w:usb1="00000000" w:usb2="00000000" w:usb3="00000000" w:csb0="00000001" w:csb1="00000000"/>
  </w:font>
  <w:font w:name="ESRI MilSym 03">
    <w:panose1 w:val="02000400000000000000"/>
    <w:charset w:val="00"/>
    <w:family w:val="auto"/>
    <w:pitch w:val="variable"/>
    <w:sig w:usb0="00000000" w:usb1="00000000" w:usb2="00000000" w:usb3="00000000" w:csb0="00000001" w:csb1="00000000"/>
  </w:font>
  <w:font w:name="ESRI MilSym 04">
    <w:panose1 w:val="02000400000000000000"/>
    <w:charset w:val="00"/>
    <w:family w:val="auto"/>
    <w:pitch w:val="variable"/>
    <w:sig w:usb0="00000000" w:usb1="00000000" w:usb2="00000000" w:usb3="00000000" w:csb0="00000001" w:csb1="00000000"/>
  </w:font>
  <w:font w:name="ESRI MilSym 05">
    <w:panose1 w:val="02000400000000000000"/>
    <w:charset w:val="00"/>
    <w:family w:val="auto"/>
    <w:pitch w:val="variable"/>
    <w:sig w:usb0="00000000" w:usb1="00000000" w:usb2="00000000" w:usb3="00000000" w:csb0="00000001" w:csb1="00000000"/>
  </w:font>
  <w:font w:name="ESRI MilMod 01">
    <w:panose1 w:val="02000400000000000000"/>
    <w:charset w:val="00"/>
    <w:family w:val="auto"/>
    <w:pitch w:val="variable"/>
    <w:sig w:usb0="00000000" w:usb1="00000000" w:usb2="00000000" w:usb3="00000000" w:csb0="00000001" w:csb1="00000000"/>
  </w:font>
  <w:font w:name="ESRI Public1">
    <w:panose1 w:val="02000000000000000000"/>
    <w:charset w:val="00"/>
    <w:family w:val="auto"/>
    <w:pitch w:val="variable"/>
    <w:sig w:usb0="00000000" w:usb1="00000000" w:usb2="00000000" w:usb3="00000000" w:csb0="00000001" w:csb1="00000000"/>
  </w:font>
  <w:font w:name="ESRI Geometric Symbols">
    <w:panose1 w:val="02000400000000000000"/>
    <w:charset w:val="00"/>
    <w:family w:val="auto"/>
    <w:pitch w:val="variable"/>
    <w:sig w:usb0="00000000" w:usb1="00000000" w:usb2="00000000" w:usb3="00000000" w:csb0="00000001" w:csb1="00000000"/>
  </w:font>
  <w:font w:name="ESRI ArcPad">
    <w:panose1 w:val="05000000000000000000"/>
    <w:charset w:val="02"/>
    <w:family w:val="auto"/>
    <w:pitch w:val="variable"/>
    <w:sig w:usb0="00000000" w:usb1="00000000" w:usb2="00000000" w:usb3="00000000" w:csb0="80000000" w:csb1="00000000"/>
  </w:font>
  <w:font w:name="ESRI Default Marker">
    <w:panose1 w:val="02000000000000000000"/>
    <w:charset w:val="00"/>
    <w:family w:val="auto"/>
    <w:pitch w:val="variable"/>
    <w:sig w:usb0="00000000" w:usb1="00000000" w:usb2="00000000" w:usb3="00000000" w:csb0="00000001" w:csb1="00000000"/>
  </w:font>
  <w:font w:name="ESRI Transportation &amp; Civic">
    <w:panose1 w:val="02000400000000000000"/>
    <w:charset w:val="00"/>
    <w:family w:val="auto"/>
    <w:pitch w:val="variable"/>
    <w:sig w:usb0="00000000" w:usb1="00000000" w:usb2="00000000" w:usb3="00000000" w:csb0="00000001" w:csb1="00000000"/>
  </w:font>
  <w:font w:name="ESRI Caves 1">
    <w:panose1 w:val="02000000000000000000"/>
    <w:charset w:val="00"/>
    <w:family w:val="auto"/>
    <w:pitch w:val="variable"/>
    <w:sig w:usb0="00000000" w:usb1="00000000" w:usb2="00000000" w:usb3="00000000" w:csb0="00000001" w:csb1="00000000"/>
  </w:font>
  <w:font w:name="ESRI Caves 2">
    <w:panose1 w:val="02000400000000000000"/>
    <w:charset w:val="00"/>
    <w:family w:val="auto"/>
    <w:pitch w:val="variable"/>
    <w:sig w:usb0="00000000" w:usb1="00000000" w:usb2="00000000" w:usb3="00000000" w:csb0="00000001" w:csb1="00000000"/>
  </w:font>
  <w:font w:name="ESRI Caves 3">
    <w:panose1 w:val="02000400000000000000"/>
    <w:charset w:val="00"/>
    <w:family w:val="auto"/>
    <w:pitch w:val="variable"/>
    <w:sig w:usb0="00000000" w:usb1="00000000" w:usb2="00000000" w:usb3="00000000" w:csb0="00000001" w:csb1="00000000"/>
  </w:font>
  <w:font w:name="ESRI Dimensioning">
    <w:panose1 w:val="02000400000000000000"/>
    <w:charset w:val="00"/>
    <w:family w:val="auto"/>
    <w:pitch w:val="variable"/>
    <w:sig w:usb0="00000000" w:usb1="00000000" w:usb2="00000000" w:usb3="00000000" w:csb0="00000001" w:csb1="00000000"/>
  </w:font>
  <w:font w:name="ESRI Oil, Gas, &amp; Water">
    <w:panose1 w:val="02000400000000000000"/>
    <w:charset w:val="00"/>
    <w:family w:val="auto"/>
    <w:pitch w:val="variable"/>
    <w:sig w:usb0="00000000" w:usb1="00000000" w:usb2="00000000" w:usb3="00000000" w:csb0="00000001" w:csb1="00000000"/>
  </w:font>
  <w:font w:name="ESRI North">
    <w:panose1 w:val="02000508000000020003"/>
    <w:charset w:val="00"/>
    <w:family w:val="auto"/>
    <w:pitch w:val="variable"/>
    <w:sig w:usb0="00000000" w:usb1="00000000" w:usb2="00000000" w:usb3="00000000" w:csb0="00000001" w:csb1="00000000"/>
  </w:font>
  <w:font w:name="ESRI Geology USGS 95-525">
    <w:panose1 w:val="02000400000000000000"/>
    <w:charset w:val="00"/>
    <w:family w:val="auto"/>
    <w:pitch w:val="variable"/>
    <w:sig w:usb0="00000000" w:usb1="00000000" w:usb2="00000000" w:usb3="00000000" w:csb0="00000001" w:csb1="00000000"/>
  </w:font>
  <w:font w:name="ESRI Elements">
    <w:panose1 w:val="02000000000000000000"/>
    <w:charset w:val="00"/>
    <w:family w:val="auto"/>
    <w:pitch w:val="variable"/>
    <w:sig w:usb0="00000000" w:usb1="00000000" w:usb2="00000000" w:usb3="00000000" w:csb0="00000001" w:csb1="00000000"/>
  </w:font>
  <w:font w:name="ESRI Commodities">
    <w:panose1 w:val="02000000000000000000"/>
    <w:charset w:val="00"/>
    <w:family w:val="auto"/>
    <w:pitch w:val="variable"/>
    <w:sig w:usb0="00000000" w:usb1="00000000" w:usb2="00000000" w:usb3="00000000" w:csb0="00000001" w:csb1="00000000"/>
  </w:font>
  <w:font w:name="ESRI Shields">
    <w:panose1 w:val="02000000000000000000"/>
    <w:charset w:val="00"/>
    <w:family w:val="auto"/>
    <w:pitch w:val="variable"/>
    <w:sig w:usb0="00000000" w:usb1="00000000" w:usb2="00000000" w:usb3="00000000" w:csb0="00000001" w:csb1="00000000"/>
  </w:font>
  <w:font w:name="ESRI US MUTCD 1">
    <w:panose1 w:val="02000000000000000000"/>
    <w:charset w:val="00"/>
    <w:family w:val="auto"/>
    <w:pitch w:val="variable"/>
    <w:sig w:usb0="00000000" w:usb1="00000000" w:usb2="00000000" w:usb3="00000000" w:csb0="00000001" w:csb1="00000000"/>
  </w:font>
  <w:font w:name="ESRI US MUTCD 2">
    <w:panose1 w:val="02000000000000000000"/>
    <w:charset w:val="00"/>
    <w:family w:val="auto"/>
    <w:pitch w:val="variable"/>
    <w:sig w:usb0="00000000" w:usb1="00000000" w:usb2="00000000" w:usb3="00000000" w:csb0="00000001" w:csb1="00000000"/>
  </w:font>
  <w:font w:name="ESRI US MUTCD 3">
    <w:panose1 w:val="02000000000000000000"/>
    <w:charset w:val="00"/>
    <w:family w:val="auto"/>
    <w:pitch w:val="variable"/>
    <w:sig w:usb0="00000000" w:usb1="00000000" w:usb2="00000000" w:usb3="00000000" w:csb0="00000001" w:csb1="00000000"/>
  </w:font>
  <w:font w:name="ESRI Weather">
    <w:panose1 w:val="02000400000000000000"/>
    <w:charset w:val="00"/>
    <w:family w:val="auto"/>
    <w:pitch w:val="variable"/>
    <w:sig w:usb0="00000000" w:usb1="00000000" w:usb2="00000000" w:usb3="00000000" w:csb0="00000001" w:csb1="00000000"/>
  </w:font>
  <w:font w:name="ESRI Geology AGSO 1">
    <w:panose1 w:val="02000509000000020004"/>
    <w:charset w:val="00"/>
    <w:family w:val="modern"/>
    <w:pitch w:val="fixed"/>
    <w:sig w:usb0="00000000" w:usb1="00000000" w:usb2="00000000" w:usb3="00000000" w:csb0="00000001" w:csb1="00000000"/>
  </w:font>
  <w:font w:name="ESRI US Forestry 1">
    <w:panose1 w:val="02000000000000000000"/>
    <w:charset w:val="00"/>
    <w:family w:val="auto"/>
    <w:pitch w:val="variable"/>
    <w:sig w:usb0="00000000" w:usb1="00000000" w:usb2="00000000" w:usb3="00000000" w:csb0="00000001" w:csb1="00000000"/>
  </w:font>
  <w:font w:name="ESRI US Forestry 2">
    <w:panose1 w:val="02000000000000000000"/>
    <w:charset w:val="00"/>
    <w:family w:val="auto"/>
    <w:pitch w:val="variable"/>
    <w:sig w:usb0="00000000" w:usb1="00000000" w:usb2="00000000" w:usb3="00000000" w:csb0="00000001" w:csb1="00000000"/>
  </w:font>
  <w:font w:name="ESRI Geology">
    <w:panose1 w:val="02000400000000000000"/>
    <w:charset w:val="00"/>
    <w:family w:val="auto"/>
    <w:pitch w:val="variable"/>
    <w:sig w:usb0="00000000" w:usb1="00000000" w:usb2="00000000" w:usb3="00000000" w:csb0="00000001" w:csb1="00000000"/>
  </w:font>
  <w:font w:name="ESRI Conservation">
    <w:panose1 w:val="02000000000000000000"/>
    <w:charset w:val="00"/>
    <w:family w:val="auto"/>
    <w:pitch w:val="variable"/>
    <w:sig w:usb0="00000000" w:usb1="00000000" w:usb2="00000000" w:usb3="00000000" w:csb0="00000001" w:csb1="00000000"/>
  </w:font>
  <w:font w:name="ESRI Crime Analysis">
    <w:panose1 w:val="02000400000000000000"/>
    <w:charset w:val="00"/>
    <w:family w:val="auto"/>
    <w:pitch w:val="variable"/>
    <w:sig w:usb0="00000000" w:usb1="00000000" w:usb2="00000000" w:usb3="00000000" w:csb0="00000001" w:csb1="00000000"/>
  </w:font>
  <w:font w:name="ESRI Enviro Hazard Incident">
    <w:panose1 w:val="02000400000000000000"/>
    <w:charset w:val="00"/>
    <w:family w:val="auto"/>
    <w:pitch w:val="variable"/>
    <w:sig w:usb0="00000000" w:usb1="00000000" w:usb2="00000000" w:usb3="00000000" w:csb0="00000001" w:csb1="00000000"/>
  </w:font>
  <w:font w:name="ESRI Enviro Hazard Analysis">
    <w:panose1 w:val="02000400000000000000"/>
    <w:charset w:val="00"/>
    <w:family w:val="auto"/>
    <w:pitch w:val="variable"/>
    <w:sig w:usb0="00000000" w:usb1="00000000" w:usb2="00000000" w:usb3="00000000" w:csb0="00000001" w:csb1="00000000"/>
  </w:font>
  <w:font w:name="ESRI Enviro Hazard Sites">
    <w:panose1 w:val="02000400000000000000"/>
    <w:charset w:val="00"/>
    <w:family w:val="auto"/>
    <w:pitch w:val="variable"/>
    <w:sig w:usb0="00000000" w:usb1="00000000" w:usb2="00000000" w:usb3="00000000" w:csb0="00000001" w:csb1="00000000"/>
  </w:font>
  <w:font w:name="ESRI Hazardous Materials">
    <w:panose1 w:val="02000400000000000000"/>
    <w:charset w:val="00"/>
    <w:family w:val="auto"/>
    <w:pitch w:val="variable"/>
    <w:sig w:usb0="00000000" w:usb1="00000000" w:usb2="00000000" w:usb3="00000000" w:csb0="00000001" w:csb1="00000000"/>
  </w:font>
  <w:font w:name="ESRI Fire Incident NFPA">
    <w:panose1 w:val="02000000000000000000"/>
    <w:charset w:val="00"/>
    <w:family w:val="auto"/>
    <w:pitch w:val="variable"/>
    <w:sig w:usb0="00000000" w:usb1="00000000" w:usb2="00000000" w:usb3="00000000" w:csb0="00000001" w:csb1="00000000"/>
  </w:font>
  <w:font w:name="ESRI Business">
    <w:panose1 w:val="02000000000000000000"/>
    <w:charset w:val="00"/>
    <w:family w:val="auto"/>
    <w:pitch w:val="variable"/>
    <w:sig w:usb0="00000000" w:usb1="00000000" w:usb2="00000000" w:usb3="00000000" w:csb0="00000001" w:csb1="00000000"/>
  </w:font>
  <w:font w:name="ESRI ERS Infrastructures S1">
    <w:panose1 w:val="02000000000000000000"/>
    <w:charset w:val="00"/>
    <w:family w:val="auto"/>
    <w:pitch w:val="variable"/>
    <w:sig w:usb0="00000000" w:usb1="00000000" w:usb2="00000000" w:usb3="00000000" w:csb0="00000001" w:csb1="00000000"/>
  </w:font>
  <w:font w:name="ESRI Mil2525C Modifiers">
    <w:panose1 w:val="05000100010000000000"/>
    <w:charset w:val="02"/>
    <w:family w:val="auto"/>
    <w:pitch w:val="variable"/>
    <w:sig w:usb0="00000000" w:usb1="00000000" w:usb2="00000000" w:usb3="00000000" w:csb0="80000000" w:csb1="00000000"/>
  </w:font>
  <w:font w:name="ESRI Meteorological 01">
    <w:panose1 w:val="05000100010000000000"/>
    <w:charset w:val="02"/>
    <w:family w:val="auto"/>
    <w:pitch w:val="variable"/>
    <w:sig w:usb0="00000000" w:usb1="00000000" w:usb2="00000000" w:usb3="00000000" w:csb0="80000000" w:csb1="00000000"/>
  </w:font>
  <w:font w:name="OriginGISSymbols">
    <w:panose1 w:val="00000400000000000000"/>
    <w:charset w:val="00"/>
    <w:family w:val="auto"/>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MS Reference Sans Serif (Vietna">
    <w:panose1 w:val="00000000000000000000"/>
    <w:charset w:val="A3"/>
    <w:family w:val="swiss"/>
    <w:pitch w:val="variable"/>
    <w:sig w:usb0="00000000" w:usb1="00000000" w:usb2="00000000" w:usb3="00000000" w:csb0="00000100" w:csb1="00000000"/>
  </w:font>
  <w:font w:name="TimesNewRomanPSMT">
    <w:altName w:val="Times New Roman"/>
    <w:panose1 w:val="00000000000000000000"/>
    <w:charset w:val="00"/>
    <w:family w:val="roman"/>
    <w:pitch w:val="default"/>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17"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Helsinki">
    <w:panose1 w:val="05060500000000020004"/>
    <w:charset w:val="02"/>
    <w:family w:val="roman"/>
    <w:pitch w:val="variable"/>
    <w:sig w:usb0="00000000" w:usb1="00000000" w:usb2="00000000" w:usb3="00000000" w:csb0="80000000" w:csb1="00000000"/>
  </w:font>
  <w:font w:name="Helsinki Metronome">
    <w:panose1 w:val="02000400000000000000"/>
    <w:charset w:val="00"/>
    <w:family w:val="auto"/>
    <w:pitch w:val="variable"/>
    <w:sig w:usb0="00000000" w:usb1="00000000" w:usb2="00000000" w:usb3="00000000" w:csb0="00000001" w:csb1="00000000"/>
  </w:font>
  <w:font w:name="Helsinki Special">
    <w:panose1 w:val="05060500000000020004"/>
    <w:charset w:val="02"/>
    <w:family w:val="roman"/>
    <w:pitch w:val="variable"/>
    <w:sig w:usb0="00000000" w:usb1="00000000" w:usb2="00000000" w:usb3="00000000" w:csb0="80000000" w:csb1="00000000"/>
  </w:font>
  <w:font w:name="Helsinki Text">
    <w:panose1 w:val="02000400000000000000"/>
    <w:charset w:val="00"/>
    <w:family w:val="auto"/>
    <w:pitch w:val="variable"/>
    <w:sig w:usb0="00000000" w:usb1="00000000" w:usb2="00000000" w:usb3="00000000" w:csb0="00000001" w:csb1="00000000"/>
  </w:font>
  <w:font w:name="Inkpen2 Chords">
    <w:panose1 w:val="02000400000000000000"/>
    <w:charset w:val="00"/>
    <w:family w:val="auto"/>
    <w:pitch w:val="variable"/>
    <w:sig w:usb0="00000000" w:usb1="00000000" w:usb2="00000000" w:usb3="00000000" w:csb0="00000001" w:csb1="00000000"/>
  </w:font>
  <w:font w:name="Inkpen2 Metronome">
    <w:panose1 w:val="02000500020000020004"/>
    <w:charset w:val="00"/>
    <w:family w:val="auto"/>
    <w:pitch w:val="variable"/>
    <w:sig w:usb0="00000000" w:usb1="00000000" w:usb2="00000000" w:usb3="00000000" w:csb0="00000001" w:csb1="00000000"/>
  </w:font>
  <w:font w:name="Inkpen2 Script">
    <w:panose1 w:val="02000400000000000000"/>
    <w:charset w:val="00"/>
    <w:family w:val="auto"/>
    <w:pitch w:val="variable"/>
    <w:sig w:usb0="00000000" w:usb1="00000000" w:usb2="00000000" w:usb3="00000000" w:csb0="00000001" w:csb1="00000000"/>
  </w:font>
  <w:font w:name="Inkpen2 Special">
    <w:panose1 w:val="05060400000000000000"/>
    <w:charset w:val="02"/>
    <w:family w:val="roman"/>
    <w:pitch w:val="variable"/>
    <w:sig w:usb0="00000000" w:usb1="00000000" w:usb2="00000000" w:usb3="00000000" w:csb0="80000000" w:csb1="00000000"/>
  </w:font>
  <w:font w:name="Inkpen2 Text">
    <w:panose1 w:val="02000400000000000000"/>
    <w:charset w:val="00"/>
    <w:family w:val="auto"/>
    <w:pitch w:val="variable"/>
    <w:sig w:usb0="00000000" w:usb1="00000000" w:usb2="00000000" w:usb3="00000000" w:csb0="00000001" w:csb1="00000000"/>
  </w:font>
  <w:font w:name="Inkpen2">
    <w:panose1 w:val="05060400000000000000"/>
    <w:charset w:val="02"/>
    <w:family w:val="roman"/>
    <w:pitch w:val="variable"/>
    <w:sig w:usb0="00000000" w:usb1="00000000" w:usb2="00000000" w:usb3="00000000" w:csb0="80000000" w:csb1="00000000"/>
  </w:font>
  <w:font w:name="Opus">
    <w:panose1 w:val="02000500020000020004"/>
    <w:charset w:val="02"/>
    <w:family w:val="auto"/>
    <w:pitch w:val="variable"/>
    <w:sig w:usb0="00000000" w:usb1="00000000" w:usb2="00000000" w:usb3="00000000" w:csb0="80000000" w:csb1="00000000"/>
  </w:font>
  <w:font w:name="Opus Chords">
    <w:panose1 w:val="02000400000000000000"/>
    <w:charset w:val="00"/>
    <w:family w:val="auto"/>
    <w:pitch w:val="variable"/>
    <w:sig w:usb0="00000000" w:usb1="00000000" w:usb2="00000000" w:usb3="00000000" w:csb0="00000001" w:csb1="00000000"/>
  </w:font>
  <w:font w:name="Opus Chords Sans">
    <w:panose1 w:val="020B0400000000000000"/>
    <w:charset w:val="00"/>
    <w:family w:val="swiss"/>
    <w:pitch w:val="variable"/>
    <w:sig w:usb0="00000000" w:usb1="00000000" w:usb2="00000000" w:usb3="00000000" w:csb0="00000001" w:csb1="00000000"/>
  </w:font>
  <w:font w:name="Opus Chords Sans Condensed">
    <w:panose1 w:val="020B0400000000000000"/>
    <w:charset w:val="00"/>
    <w:family w:val="swiss"/>
    <w:pitch w:val="variable"/>
    <w:sig w:usb0="00000000" w:usb1="00000000" w:usb2="00000000" w:usb3="00000000" w:csb0="00000001" w:csb1="00000000"/>
  </w:font>
  <w:font w:name="Opus Figured Bass">
    <w:panose1 w:val="02000506000000020004"/>
    <w:charset w:val="00"/>
    <w:family w:val="auto"/>
    <w:pitch w:val="variable"/>
    <w:sig w:usb0="00000000" w:usb1="00000000" w:usb2="00000000" w:usb3="00000000" w:csb0="00000001" w:csb1="00000000"/>
  </w:font>
  <w:font w:name="Opus Figured Bass Extras">
    <w:panose1 w:val="02000500000000020004"/>
    <w:charset w:val="00"/>
    <w:family w:val="auto"/>
    <w:pitch w:val="variable"/>
    <w:sig w:usb0="00000000" w:usb1="00000000" w:usb2="00000000" w:usb3="00000000" w:csb0="00000001" w:csb1="00000000"/>
  </w:font>
  <w:font w:name="Opus Function Symbols">
    <w:panose1 w:val="020B0500000000000000"/>
    <w:charset w:val="00"/>
    <w:family w:val="swiss"/>
    <w:pitch w:val="variable"/>
    <w:sig w:usb0="00000000" w:usb1="00000000" w:usb2="00000000" w:usb3="00000000" w:csb0="00000001" w:csb1="00000000"/>
  </w:font>
  <w:font w:name="Opus Metronome">
    <w:panose1 w:val="02000500020000020004"/>
    <w:charset w:val="00"/>
    <w:family w:val="auto"/>
    <w:pitch w:val="variable"/>
    <w:sig w:usb0="00000000" w:usb1="00000000" w:usb2="00000000" w:usb3="00000000" w:csb0="00000001" w:csb1="00000000"/>
  </w:font>
  <w:font w:name="Opus Note Names">
    <w:panose1 w:val="02000500020000020004"/>
    <w:charset w:val="02"/>
    <w:family w:val="auto"/>
    <w:pitch w:val="variable"/>
    <w:sig w:usb0="00000000" w:usb1="00000000" w:usb2="00000000" w:usb3="00000000" w:csb0="80000000" w:csb1="00000000"/>
  </w:font>
  <w:font w:name="Opus Ornaments">
    <w:panose1 w:val="05060500020000020004"/>
    <w:charset w:val="02"/>
    <w:family w:val="roman"/>
    <w:pitch w:val="variable"/>
    <w:sig w:usb0="00000000" w:usb1="00000000" w:usb2="00000000" w:usb3="00000000" w:csb0="80000000" w:csb1="00000000"/>
  </w:font>
  <w:font w:name="Opus Percussion">
    <w:panose1 w:val="05060400000000000000"/>
    <w:charset w:val="02"/>
    <w:family w:val="roman"/>
    <w:pitch w:val="variable"/>
    <w:sig w:usb0="00000000" w:usb1="00000000" w:usb2="00000000" w:usb3="00000000" w:csb0="80000000" w:csb1="00000000"/>
  </w:font>
  <w:font w:name="Opus PlainChords">
    <w:panose1 w:val="02000400000000000000"/>
    <w:charset w:val="00"/>
    <w:family w:val="auto"/>
    <w:pitch w:val="variable"/>
    <w:sig w:usb0="00000000" w:usb1="00000000" w:usb2="00000000" w:usb3="00000000" w:csb0="00000001" w:csb1="00000000"/>
  </w:font>
  <w:font w:name="Opus Roman Chords">
    <w:panose1 w:val="02000508000000020004"/>
    <w:charset w:val="00"/>
    <w:family w:val="auto"/>
    <w:pitch w:val="variable"/>
    <w:sig w:usb0="00000000" w:usb1="00000000" w:usb2="00000000" w:usb3="00000000" w:csb0="00000001" w:csb1="00000000"/>
  </w:font>
  <w:font w:name="Opus Special">
    <w:panose1 w:val="05060500020000020004"/>
    <w:charset w:val="02"/>
    <w:family w:val="roman"/>
    <w:pitch w:val="variable"/>
    <w:sig w:usb0="00000000" w:usb1="00000000" w:usb2="00000000" w:usb3="00000000" w:csb0="80000000" w:csb1="00000000"/>
  </w:font>
  <w:font w:name="Opus Special Extra">
    <w:panose1 w:val="05060500020000020004"/>
    <w:charset w:val="02"/>
    <w:family w:val="roman"/>
    <w:pitch w:val="variable"/>
    <w:sig w:usb0="00000000" w:usb1="00000000" w:usb2="00000000" w:usb3="00000000" w:csb0="80000000" w:csb1="00000000"/>
  </w:font>
  <w:font w:name="Opus Text">
    <w:panose1 w:val="02000400000000000000"/>
    <w:charset w:val="00"/>
    <w:family w:val="auto"/>
    <w:pitch w:val="variable"/>
    <w:sig w:usb0="00000000" w:usb1="00000000" w:usb2="00000000" w:usb3="00000000" w:csb0="00000001" w:csb1="00000000"/>
  </w:font>
  <w:font w:name="Reprise">
    <w:panose1 w:val="05060400000000000000"/>
    <w:charset w:val="02"/>
    <w:family w:val="roman"/>
    <w:pitch w:val="variable"/>
    <w:sig w:usb0="00000000" w:usb1="00000000" w:usb2="00000000" w:usb3="00000000" w:csb0="80000000" w:csb1="00000000"/>
  </w:font>
  <w:font w:name="Reprise Chords">
    <w:panose1 w:val="03080400000000000000"/>
    <w:charset w:val="00"/>
    <w:family w:val="script"/>
    <w:pitch w:val="variable"/>
    <w:sig w:usb0="00000000" w:usb1="00000000" w:usb2="00000000" w:usb3="00000000" w:csb0="00000001" w:csb1="00000000"/>
  </w:font>
  <w:font w:name="Reprise Metronome">
    <w:panose1 w:val="03080500020000020004"/>
    <w:charset w:val="00"/>
    <w:family w:val="script"/>
    <w:pitch w:val="variable"/>
    <w:sig w:usb0="00000000" w:usb1="00000000" w:usb2="00000000" w:usb3="00000000" w:csb0="00000001" w:csb1="00000000"/>
  </w:font>
  <w:font w:name="Reprise Rehearsal">
    <w:panose1 w:val="03080000000000000000"/>
    <w:charset w:val="00"/>
    <w:family w:val="script"/>
    <w:pitch w:val="variable"/>
    <w:sig w:usb0="00000000" w:usb1="00000000" w:usb2="00000000" w:usb3="00000000" w:csb0="00000001" w:csb1="00000000"/>
  </w:font>
  <w:font w:name="Reprise Script">
    <w:panose1 w:val="03080000000000000000"/>
    <w:charset w:val="00"/>
    <w:family w:val="script"/>
    <w:pitch w:val="variable"/>
    <w:sig w:usb0="00000000" w:usb1="00000000" w:usb2="00000000" w:usb3="00000000" w:csb0="00000001" w:csb1="00000000"/>
  </w:font>
  <w:font w:name="Reprise Special">
    <w:panose1 w:val="05060400000000000000"/>
    <w:charset w:val="02"/>
    <w:family w:val="roman"/>
    <w:pitch w:val="variable"/>
    <w:sig w:usb0="00000000" w:usb1="00000000" w:usb2="00000000" w:usb3="00000000" w:csb0="80000000" w:csb1="00000000"/>
  </w:font>
  <w:font w:name="Reprise Stamp">
    <w:panose1 w:val="02000000000000000000"/>
    <w:charset w:val="00"/>
    <w:family w:val="auto"/>
    <w:pitch w:val="variable"/>
    <w:sig w:usb0="00000000" w:usb1="00000000" w:usb2="00000000" w:usb3="00000000" w:csb0="00000001" w:csb1="00000000"/>
  </w:font>
  <w:font w:name="Reprise Text">
    <w:panose1 w:val="02000400000000000000"/>
    <w:charset w:val="00"/>
    <w:family w:val="auto"/>
    <w:pitch w:val="variable"/>
    <w:sig w:usb0="00000000" w:usb1="00000000" w:usb2="00000000" w:usb3="00000000" w:csb0="00000001" w:csb1="00000000"/>
  </w:font>
  <w:font w:name="Reprise Title">
    <w:panose1 w:val="02000000000000000000"/>
    <w:charset w:val="00"/>
    <w:family w:val="auto"/>
    <w:pitch w:val="variable"/>
    <w:sig w:usb0="00000000" w:usb1="00000000" w:usb2="00000000" w:usb3="00000000" w:csb0="00000001"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D3" w:rsidP="00824822">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F42D3">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D3" w:rsidP="00824822">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D191D">
      <w:rPr>
        <w:rStyle w:val="PageNumber"/>
        <w:rFonts w:ascii="Times New Roman" w:hAnsi="Times New Roman"/>
        <w:noProof/>
      </w:rPr>
      <w:t>2</w:t>
    </w:r>
    <w:r>
      <w:rPr>
        <w:rStyle w:val="PageNumber"/>
        <w:rFonts w:ascii="Times New Roman" w:hAnsi="Times New Roman"/>
      </w:rPr>
      <w:fldChar w:fldCharType="end"/>
    </w:r>
  </w:p>
  <w:p w:rsidR="009F42D3">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D3">
    <w:pPr>
      <w:pStyle w:val="Header"/>
      <w:framePr w:wrap="around" w:vAnchor="text" w:hAnchor="margin" w:xAlign="center"/>
      <w:bidi w:val="0"/>
      <w:rPr>
        <w:rStyle w:val="PageNumber"/>
        <w:rFonts w:ascii="Times New Roman" w:hAnsi="Times New Roman"/>
      </w:rPr>
    </w:pPr>
    <w:r>
      <w:rPr>
        <w:rStyle w:val="PageNumber"/>
        <w:rFonts w:ascii="Times New Roman" w:hAnsi="Times New Roman"/>
      </w:rPr>
      <w:t>_PAGE  _</w:t>
    </w:r>
  </w:p>
  <w:p w:rsidR="009F42D3">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D3">
    <w:pPr>
      <w:pStyle w:val="Header"/>
      <w:framePr w:wrap="around" w:vAnchor="text" w:hAnchor="margin" w:xAlign="center"/>
      <w:bidi w:val="0"/>
      <w:rPr>
        <w:rStyle w:val="PageNumber"/>
        <w:rFonts w:ascii="Times New Roman" w:hAnsi="Times New Roman"/>
      </w:rPr>
    </w:pPr>
  </w:p>
  <w:p w:rsidR="009F42D3">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4A04078"/>
    <w:lvl w:ilvl="0">
      <w:start w:val="1"/>
      <w:numFmt w:val="bullet"/>
      <w:lvlText w:val=""/>
      <w:lvlJc w:val="left"/>
      <w:pPr>
        <w:tabs>
          <w:tab w:val="num" w:pos="900"/>
        </w:tabs>
        <w:ind w:left="900" w:hanging="360"/>
      </w:pPr>
      <w:rPr>
        <w:rFonts w:ascii="Symbol" w:hAnsi="Symbol" w:hint="default"/>
      </w:rPr>
    </w:lvl>
  </w:abstractNum>
  <w:abstractNum w:abstractNumId="1">
    <w:nsid w:val="FFFFFFFE"/>
    <w:multiLevelType w:val="singleLevel"/>
    <w:tmpl w:val="FFFFFFFF"/>
    <w:lvl w:ilvl="0">
      <w:start w:val="0"/>
      <w:numFmt w:val="decimal"/>
      <w:lvlText w:val="*"/>
      <w:lvlJc w:val="left"/>
      <w:rPr>
        <w:rFonts w:cs="Times New Roman"/>
        <w:rtl w:val="0"/>
        <w:cs w:val="0"/>
      </w:rPr>
    </w:lvl>
  </w:abstractNum>
  <w:abstractNum w:abstractNumId="2">
    <w:nsid w:val="011D5FB8"/>
    <w:multiLevelType w:val="hybridMultilevel"/>
    <w:tmpl w:val="AD2AC6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2D66B08"/>
    <w:multiLevelType w:val="singleLevel"/>
    <w:tmpl w:val="8312DCC8"/>
    <w:lvl w:ilvl="0">
      <w:start w:val="1"/>
      <w:numFmt w:val="bullet"/>
      <w:lvlText w:val=""/>
      <w:lvlJc w:val="left"/>
      <w:pPr>
        <w:tabs>
          <w:tab w:val="num" w:pos="360"/>
        </w:tabs>
        <w:ind w:left="360" w:hanging="360"/>
      </w:pPr>
      <w:rPr>
        <w:rFonts w:ascii="Symbol" w:hAnsi="Symbol" w:hint="default"/>
        <w:color w:val="auto"/>
      </w:rPr>
    </w:lvl>
  </w:abstractNum>
  <w:abstractNum w:abstractNumId="4">
    <w:nsid w:val="03700B32"/>
    <w:multiLevelType w:val="singleLevel"/>
    <w:tmpl w:val="8312DCC8"/>
    <w:lvl w:ilvl="0">
      <w:start w:val="1"/>
      <w:numFmt w:val="bullet"/>
      <w:lvlText w:val=""/>
      <w:lvlJc w:val="left"/>
      <w:pPr>
        <w:tabs>
          <w:tab w:val="num" w:pos="360"/>
        </w:tabs>
        <w:ind w:left="360" w:hanging="360"/>
      </w:pPr>
      <w:rPr>
        <w:rFonts w:ascii="Symbol" w:hAnsi="Symbol" w:hint="default"/>
        <w:color w:val="auto"/>
      </w:rPr>
    </w:lvl>
  </w:abstractNum>
  <w:abstractNum w:abstractNumId="5">
    <w:nsid w:val="03CF4419"/>
    <w:multiLevelType w:val="hybridMultilevel"/>
    <w:tmpl w:val="6A024360"/>
    <w:lvl w:ilvl="0">
      <w:start w:val="1"/>
      <w:numFmt w:val="lowerLetter"/>
      <w:lvlText w:val="%1)"/>
      <w:lvlJc w:val="left"/>
      <w:pPr>
        <w:ind w:left="1145"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6">
    <w:nsid w:val="05787E56"/>
    <w:multiLevelType w:val="hybridMultilevel"/>
    <w:tmpl w:val="5E9CEB54"/>
    <w:lvl w:ilvl="0">
      <w:start w:val="1"/>
      <w:numFmt w:val="decimal"/>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6580DFC"/>
    <w:multiLevelType w:val="hybridMultilevel"/>
    <w:tmpl w:val="416AFB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874787E"/>
    <w:multiLevelType w:val="hybridMultilevel"/>
    <w:tmpl w:val="BC5CA2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8F12955"/>
    <w:multiLevelType w:val="singleLevel"/>
    <w:tmpl w:val="B3E6114E"/>
    <w:lvl w:ilvl="0">
      <w:start w:val="1"/>
      <w:numFmt w:val="lowerLetter"/>
      <w:lvlText w:val="%1)"/>
      <w:lvlJc w:val="left"/>
      <w:pPr>
        <w:tabs>
          <w:tab w:val="num" w:pos="644"/>
        </w:tabs>
        <w:ind w:left="644" w:hanging="360"/>
      </w:pPr>
      <w:rPr>
        <w:rFonts w:cs="Times New Roman" w:hint="default"/>
        <w:rtl w:val="0"/>
        <w:cs w:val="0"/>
      </w:rPr>
    </w:lvl>
  </w:abstractNum>
  <w:abstractNum w:abstractNumId="10">
    <w:nsid w:val="09180B0D"/>
    <w:multiLevelType w:val="hybridMultilevel"/>
    <w:tmpl w:val="4C2C9A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9193FB6"/>
    <w:multiLevelType w:val="hybridMultilevel"/>
    <w:tmpl w:val="F9C6B7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969413E"/>
    <w:multiLevelType w:val="hybridMultilevel"/>
    <w:tmpl w:val="5FBC14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98149EE"/>
    <w:multiLevelType w:val="hybridMultilevel"/>
    <w:tmpl w:val="F3602D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AAA5B55"/>
    <w:multiLevelType w:val="hybridMultilevel"/>
    <w:tmpl w:val="2C2A8B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C507F25"/>
    <w:multiLevelType w:val="hybridMultilevel"/>
    <w:tmpl w:val="DFE6F7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D5E13BB"/>
    <w:multiLevelType w:val="hybridMultilevel"/>
    <w:tmpl w:val="2DFC7B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0DF47BDD"/>
    <w:multiLevelType w:val="multilevel"/>
    <w:tmpl w:val="3588FE12"/>
    <w:lvl w:ilvl="0">
      <w:start w:val="1"/>
      <w:numFmt w:val="decimal"/>
      <w:isLgl/>
      <w:lvlText w:val="(%1)"/>
      <w:lvlJc w:val="left"/>
      <w:pPr>
        <w:tabs>
          <w:tab w:val="num" w:pos="785"/>
        </w:tabs>
        <w:ind w:firstLine="425"/>
      </w:pPr>
      <w:rPr>
        <w:rFonts w:cs="Times New Roman"/>
        <w:rtl w:val="0"/>
        <w:cs w:val="0"/>
      </w:rPr>
    </w:lvl>
    <w:lvl w:ilvl="1">
      <w:start w:val="1"/>
      <w:numFmt w:val="lowerLetter"/>
      <w:lvlText w:val="%2)"/>
      <w:lvlJc w:val="left"/>
      <w:pPr>
        <w:tabs>
          <w:tab w:val="num" w:pos="425"/>
        </w:tabs>
        <w:ind w:left="425" w:hanging="425"/>
      </w:pPr>
      <w:rPr>
        <w:rFonts w:cs="Times New Roman"/>
        <w:rtl w:val="0"/>
        <w:cs w:val="0"/>
      </w:rPr>
    </w:lvl>
    <w:lvl w:ilvl="2">
      <w:start w:val="1"/>
      <w:numFmt w:val="lowerLetter"/>
      <w:lvlText w:val="%3)"/>
      <w:lvlJc w:val="left"/>
      <w:pPr>
        <w:tabs>
          <w:tab w:val="num" w:pos="785"/>
        </w:tabs>
        <w:ind w:left="785"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18">
    <w:nsid w:val="0E1F7775"/>
    <w:multiLevelType w:val="hybridMultilevel"/>
    <w:tmpl w:val="48542DFA"/>
    <w:lvl w:ilvl="0">
      <w:start w:val="1"/>
      <w:numFmt w:val="lowerLetter"/>
      <w:lvlText w:val="%1)"/>
      <w:lvlJc w:val="left"/>
      <w:pPr>
        <w:ind w:left="948" w:hanging="360"/>
      </w:pPr>
      <w:rPr>
        <w:rFonts w:cs="Times New Roman" w:hint="default"/>
        <w:rtl w:val="0"/>
        <w:cs w:val="0"/>
      </w:rPr>
    </w:lvl>
    <w:lvl w:ilvl="1">
      <w:start w:val="1"/>
      <w:numFmt w:val="lowerLetter"/>
      <w:lvlText w:val="%2."/>
      <w:lvlJc w:val="left"/>
      <w:pPr>
        <w:ind w:left="1668" w:hanging="360"/>
      </w:pPr>
      <w:rPr>
        <w:rFonts w:cs="Times New Roman"/>
        <w:rtl w:val="0"/>
        <w:cs w:val="0"/>
      </w:rPr>
    </w:lvl>
    <w:lvl w:ilvl="2">
      <w:start w:val="1"/>
      <w:numFmt w:val="lowerRoman"/>
      <w:lvlText w:val="%3."/>
      <w:lvlJc w:val="right"/>
      <w:pPr>
        <w:ind w:left="2388" w:hanging="180"/>
      </w:pPr>
      <w:rPr>
        <w:rFonts w:cs="Times New Roman"/>
        <w:rtl w:val="0"/>
        <w:cs w:val="0"/>
      </w:rPr>
    </w:lvl>
    <w:lvl w:ilvl="3">
      <w:start w:val="1"/>
      <w:numFmt w:val="decimal"/>
      <w:lvlText w:val="%4."/>
      <w:lvlJc w:val="left"/>
      <w:pPr>
        <w:ind w:left="3108" w:hanging="360"/>
      </w:pPr>
      <w:rPr>
        <w:rFonts w:cs="Times New Roman"/>
        <w:rtl w:val="0"/>
        <w:cs w:val="0"/>
      </w:rPr>
    </w:lvl>
    <w:lvl w:ilvl="4">
      <w:start w:val="1"/>
      <w:numFmt w:val="lowerLetter"/>
      <w:lvlText w:val="%5."/>
      <w:lvlJc w:val="left"/>
      <w:pPr>
        <w:ind w:left="3828" w:hanging="360"/>
      </w:pPr>
      <w:rPr>
        <w:rFonts w:cs="Times New Roman"/>
        <w:rtl w:val="0"/>
        <w:cs w:val="0"/>
      </w:rPr>
    </w:lvl>
    <w:lvl w:ilvl="5">
      <w:start w:val="1"/>
      <w:numFmt w:val="lowerRoman"/>
      <w:lvlText w:val="%6."/>
      <w:lvlJc w:val="right"/>
      <w:pPr>
        <w:ind w:left="4548" w:hanging="180"/>
      </w:pPr>
      <w:rPr>
        <w:rFonts w:cs="Times New Roman"/>
        <w:rtl w:val="0"/>
        <w:cs w:val="0"/>
      </w:rPr>
    </w:lvl>
    <w:lvl w:ilvl="6">
      <w:start w:val="1"/>
      <w:numFmt w:val="decimal"/>
      <w:lvlText w:val="%7."/>
      <w:lvlJc w:val="left"/>
      <w:pPr>
        <w:ind w:left="5268" w:hanging="360"/>
      </w:pPr>
      <w:rPr>
        <w:rFonts w:cs="Times New Roman"/>
        <w:rtl w:val="0"/>
        <w:cs w:val="0"/>
      </w:rPr>
    </w:lvl>
    <w:lvl w:ilvl="7">
      <w:start w:val="1"/>
      <w:numFmt w:val="lowerLetter"/>
      <w:lvlText w:val="%8."/>
      <w:lvlJc w:val="left"/>
      <w:pPr>
        <w:ind w:left="5988" w:hanging="360"/>
      </w:pPr>
      <w:rPr>
        <w:rFonts w:cs="Times New Roman"/>
        <w:rtl w:val="0"/>
        <w:cs w:val="0"/>
      </w:rPr>
    </w:lvl>
    <w:lvl w:ilvl="8">
      <w:start w:val="1"/>
      <w:numFmt w:val="lowerRoman"/>
      <w:lvlText w:val="%9."/>
      <w:lvlJc w:val="right"/>
      <w:pPr>
        <w:ind w:left="6708" w:hanging="180"/>
      </w:pPr>
      <w:rPr>
        <w:rFonts w:cs="Times New Roman"/>
        <w:rtl w:val="0"/>
        <w:cs w:val="0"/>
      </w:rPr>
    </w:lvl>
  </w:abstractNum>
  <w:abstractNum w:abstractNumId="19">
    <w:nsid w:val="114D791C"/>
    <w:multiLevelType w:val="hybridMultilevel"/>
    <w:tmpl w:val="8CA2B04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12080230"/>
    <w:multiLevelType w:val="hybridMultilevel"/>
    <w:tmpl w:val="44BC76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24D4A55"/>
    <w:multiLevelType w:val="hybridMultilevel"/>
    <w:tmpl w:val="A306B2AE"/>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2">
    <w:nsid w:val="128A6861"/>
    <w:multiLevelType w:val="hybridMultilevel"/>
    <w:tmpl w:val="1E9E1908"/>
    <w:lvl w:ilvl="0">
      <w:start w:val="1"/>
      <w:numFmt w:val="lowerLetter"/>
      <w:lvlText w:val="%1)"/>
      <w:lvlJc w:val="left"/>
      <w:pPr>
        <w:tabs>
          <w:tab w:val="num" w:pos="1145"/>
        </w:tabs>
        <w:ind w:left="1145" w:hanging="360"/>
      </w:pPr>
      <w:rPr>
        <w:rFonts w:cs="Times New Roman"/>
        <w:rtl w:val="0"/>
        <w:cs w:val="0"/>
      </w:rPr>
    </w:lvl>
    <w:lvl w:ilvl="1">
      <w:start w:val="1"/>
      <w:numFmt w:val="lowerLetter"/>
      <w:lvlText w:val="%2."/>
      <w:lvlJc w:val="left"/>
      <w:pPr>
        <w:tabs>
          <w:tab w:val="num" w:pos="1865"/>
        </w:tabs>
        <w:ind w:left="1865" w:hanging="360"/>
      </w:pPr>
      <w:rPr>
        <w:rFonts w:cs="Times New Roman"/>
        <w:rtl w:val="0"/>
        <w:cs w:val="0"/>
      </w:rPr>
    </w:lvl>
    <w:lvl w:ilvl="2">
      <w:start w:val="1"/>
      <w:numFmt w:val="lowerRoman"/>
      <w:lvlText w:val="%3."/>
      <w:lvlJc w:val="right"/>
      <w:pPr>
        <w:tabs>
          <w:tab w:val="num" w:pos="2585"/>
        </w:tabs>
        <w:ind w:left="2585" w:hanging="180"/>
      </w:pPr>
      <w:rPr>
        <w:rFonts w:cs="Times New Roman"/>
        <w:rtl w:val="0"/>
        <w:cs w:val="0"/>
      </w:rPr>
    </w:lvl>
    <w:lvl w:ilvl="3">
      <w:start w:val="1"/>
      <w:numFmt w:val="decimal"/>
      <w:lvlText w:val="%4."/>
      <w:lvlJc w:val="left"/>
      <w:pPr>
        <w:tabs>
          <w:tab w:val="num" w:pos="3305"/>
        </w:tabs>
        <w:ind w:left="3305" w:hanging="360"/>
      </w:pPr>
      <w:rPr>
        <w:rFonts w:cs="Times New Roman"/>
        <w:rtl w:val="0"/>
        <w:cs w:val="0"/>
      </w:rPr>
    </w:lvl>
    <w:lvl w:ilvl="4">
      <w:start w:val="1"/>
      <w:numFmt w:val="lowerLetter"/>
      <w:lvlText w:val="%5."/>
      <w:lvlJc w:val="left"/>
      <w:pPr>
        <w:tabs>
          <w:tab w:val="num" w:pos="4025"/>
        </w:tabs>
        <w:ind w:left="4025" w:hanging="360"/>
      </w:pPr>
      <w:rPr>
        <w:rFonts w:cs="Times New Roman"/>
        <w:rtl w:val="0"/>
        <w:cs w:val="0"/>
      </w:rPr>
    </w:lvl>
    <w:lvl w:ilvl="5">
      <w:start w:val="1"/>
      <w:numFmt w:val="lowerRoman"/>
      <w:lvlText w:val="%6."/>
      <w:lvlJc w:val="right"/>
      <w:pPr>
        <w:tabs>
          <w:tab w:val="num" w:pos="4745"/>
        </w:tabs>
        <w:ind w:left="4745" w:hanging="180"/>
      </w:pPr>
      <w:rPr>
        <w:rFonts w:cs="Times New Roman"/>
        <w:rtl w:val="0"/>
        <w:cs w:val="0"/>
      </w:rPr>
    </w:lvl>
    <w:lvl w:ilvl="6">
      <w:start w:val="1"/>
      <w:numFmt w:val="decimal"/>
      <w:lvlText w:val="%7."/>
      <w:lvlJc w:val="left"/>
      <w:pPr>
        <w:tabs>
          <w:tab w:val="num" w:pos="5465"/>
        </w:tabs>
        <w:ind w:left="5465" w:hanging="360"/>
      </w:pPr>
      <w:rPr>
        <w:rFonts w:cs="Times New Roman"/>
        <w:rtl w:val="0"/>
        <w:cs w:val="0"/>
      </w:rPr>
    </w:lvl>
    <w:lvl w:ilvl="7">
      <w:start w:val="1"/>
      <w:numFmt w:val="lowerLetter"/>
      <w:lvlText w:val="%8."/>
      <w:lvlJc w:val="left"/>
      <w:pPr>
        <w:tabs>
          <w:tab w:val="num" w:pos="6185"/>
        </w:tabs>
        <w:ind w:left="6185" w:hanging="360"/>
      </w:pPr>
      <w:rPr>
        <w:rFonts w:cs="Times New Roman"/>
        <w:rtl w:val="0"/>
        <w:cs w:val="0"/>
      </w:rPr>
    </w:lvl>
    <w:lvl w:ilvl="8">
      <w:start w:val="1"/>
      <w:numFmt w:val="lowerRoman"/>
      <w:lvlText w:val="%9."/>
      <w:lvlJc w:val="right"/>
      <w:pPr>
        <w:tabs>
          <w:tab w:val="num" w:pos="6905"/>
        </w:tabs>
        <w:ind w:left="6905" w:hanging="180"/>
      </w:pPr>
      <w:rPr>
        <w:rFonts w:cs="Times New Roman"/>
        <w:rtl w:val="0"/>
        <w:cs w:val="0"/>
      </w:rPr>
    </w:lvl>
  </w:abstractNum>
  <w:abstractNum w:abstractNumId="23">
    <w:nsid w:val="153C647D"/>
    <w:multiLevelType w:val="hybridMultilevel"/>
    <w:tmpl w:val="D3EA3D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54657D6"/>
    <w:multiLevelType w:val="hybridMultilevel"/>
    <w:tmpl w:val="0F06AA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161D198E"/>
    <w:multiLevelType w:val="singleLevel"/>
    <w:tmpl w:val="8312DCC8"/>
    <w:lvl w:ilvl="0">
      <w:start w:val="1"/>
      <w:numFmt w:val="bullet"/>
      <w:lvlText w:val=""/>
      <w:lvlJc w:val="left"/>
      <w:pPr>
        <w:tabs>
          <w:tab w:val="num" w:pos="360"/>
        </w:tabs>
        <w:ind w:left="360" w:hanging="360"/>
      </w:pPr>
      <w:rPr>
        <w:rFonts w:ascii="Symbol" w:hAnsi="Symbol" w:hint="default"/>
        <w:color w:val="auto"/>
      </w:rPr>
    </w:lvl>
  </w:abstractNum>
  <w:abstractNum w:abstractNumId="26">
    <w:nsid w:val="16823A6C"/>
    <w:multiLevelType w:val="hybridMultilevel"/>
    <w:tmpl w:val="172AE7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9371BD0"/>
    <w:multiLevelType w:val="singleLevel"/>
    <w:tmpl w:val="39B073EC"/>
    <w:lvl w:ilvl="0">
      <w:start w:val="1"/>
      <w:numFmt w:val="decimal"/>
      <w:pStyle w:val="Novelizanbod"/>
      <w:lvlText w:val="%1."/>
      <w:lvlJc w:val="left"/>
      <w:pPr>
        <w:tabs>
          <w:tab w:val="num" w:pos="567"/>
        </w:tabs>
        <w:ind w:left="567" w:hanging="567"/>
      </w:pPr>
      <w:rPr>
        <w:rFonts w:cs="Times New Roman"/>
        <w:rtl w:val="0"/>
        <w:cs w:val="0"/>
      </w:rPr>
    </w:lvl>
  </w:abstractNum>
  <w:abstractNum w:abstractNumId="28">
    <w:nsid w:val="19DB1255"/>
    <w:multiLevelType w:val="hybridMultilevel"/>
    <w:tmpl w:val="D75A4F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1AF854D9"/>
    <w:multiLevelType w:val="multilevel"/>
    <w:tmpl w:val="AA949C82"/>
    <w:lvl w:ilvl="0">
      <w:start w:val="1"/>
      <w:numFmt w:val="decimal"/>
      <w:isLgl/>
      <w:lvlText w:val="(%1)"/>
      <w:lvlJc w:val="left"/>
      <w:pPr>
        <w:tabs>
          <w:tab w:val="num" w:pos="785"/>
        </w:tabs>
        <w:ind w:firstLine="425"/>
      </w:pPr>
      <w:rPr>
        <w:rFonts w:cs="Times New Roman"/>
        <w:rtl w:val="0"/>
        <w:cs w:val="0"/>
      </w:rPr>
    </w:lvl>
    <w:lvl w:ilvl="1">
      <w:start w:val="1"/>
      <w:numFmt w:val="lowerLetter"/>
      <w:lvlText w:val="%2)"/>
      <w:lvlJc w:val="left"/>
      <w:pPr>
        <w:tabs>
          <w:tab w:val="num" w:pos="425"/>
        </w:tabs>
        <w:ind w:left="425" w:hanging="425"/>
      </w:pPr>
      <w:rPr>
        <w:rFonts w:cs="Times New Roman"/>
        <w:rtl w:val="0"/>
        <w:cs w:val="0"/>
      </w:rPr>
    </w:lvl>
    <w:lvl w:ilvl="2">
      <w:start w:val="1"/>
      <w:numFmt w:val="lowerLetter"/>
      <w:lvlText w:val="%3)"/>
      <w:lvlJc w:val="left"/>
      <w:pPr>
        <w:tabs>
          <w:tab w:val="num" w:pos="785"/>
        </w:tabs>
        <w:ind w:left="785"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30">
    <w:nsid w:val="1B095173"/>
    <w:multiLevelType w:val="hybridMultilevel"/>
    <w:tmpl w:val="F258B2D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1E3A583A"/>
    <w:multiLevelType w:val="hybridMultilevel"/>
    <w:tmpl w:val="D2AC981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2">
    <w:nsid w:val="20A06050"/>
    <w:multiLevelType w:val="hybridMultilevel"/>
    <w:tmpl w:val="53D2F8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21DF30CA"/>
    <w:multiLevelType w:val="hybridMultilevel"/>
    <w:tmpl w:val="E7705EB6"/>
    <w:lvl w:ilvl="0">
      <w:start w:val="1"/>
      <w:numFmt w:val="lowerLetter"/>
      <w:lvlText w:val="%1)"/>
      <w:lvlJc w:val="left"/>
      <w:pPr>
        <w:ind w:left="1145"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34">
    <w:nsid w:val="2315280D"/>
    <w:multiLevelType w:val="hybridMultilevel"/>
    <w:tmpl w:val="6BDEB3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23D42914"/>
    <w:multiLevelType w:val="hybridMultilevel"/>
    <w:tmpl w:val="D5965A7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240E64A5"/>
    <w:multiLevelType w:val="singleLevel"/>
    <w:tmpl w:val="7720957A"/>
    <w:lvl w:ilvl="0">
      <w:start w:val="1"/>
      <w:numFmt w:val="lowerLetter"/>
      <w:lvlText w:val="%1)"/>
      <w:lvlJc w:val="left"/>
      <w:pPr>
        <w:tabs>
          <w:tab w:val="num" w:pos="360"/>
        </w:tabs>
        <w:ind w:left="360" w:hanging="360"/>
      </w:pPr>
      <w:rPr>
        <w:rFonts w:cs="Times New Roman" w:hint="default"/>
        <w:rtl w:val="0"/>
        <w:cs w:val="0"/>
      </w:rPr>
    </w:lvl>
  </w:abstractNum>
  <w:abstractNum w:abstractNumId="37">
    <w:nsid w:val="25574445"/>
    <w:multiLevelType w:val="hybridMultilevel"/>
    <w:tmpl w:val="8496FE32"/>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8">
    <w:nsid w:val="25A31181"/>
    <w:multiLevelType w:val="hybridMultilevel"/>
    <w:tmpl w:val="AA866C8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26682B38"/>
    <w:multiLevelType w:val="hybridMultilevel"/>
    <w:tmpl w:val="75DE32EA"/>
    <w:lvl w:ilvl="0">
      <w:start w:val="1"/>
      <w:numFmt w:val="lowerLetter"/>
      <w:lvlText w:val="%1)"/>
      <w:lvlJc w:val="left"/>
      <w:pPr>
        <w:tabs>
          <w:tab w:val="num" w:pos="1145"/>
        </w:tabs>
        <w:ind w:left="1145" w:hanging="360"/>
      </w:pPr>
      <w:rPr>
        <w:rFonts w:cs="Times New Roman"/>
        <w:rtl w:val="0"/>
        <w:cs w:val="0"/>
      </w:rPr>
    </w:lvl>
    <w:lvl w:ilvl="1">
      <w:start w:val="1"/>
      <w:numFmt w:val="lowerLetter"/>
      <w:lvlText w:val="%2."/>
      <w:lvlJc w:val="left"/>
      <w:pPr>
        <w:tabs>
          <w:tab w:val="num" w:pos="1865"/>
        </w:tabs>
        <w:ind w:left="1865" w:hanging="360"/>
      </w:pPr>
      <w:rPr>
        <w:rFonts w:cs="Times New Roman"/>
        <w:rtl w:val="0"/>
        <w:cs w:val="0"/>
      </w:rPr>
    </w:lvl>
    <w:lvl w:ilvl="2">
      <w:start w:val="1"/>
      <w:numFmt w:val="lowerRoman"/>
      <w:lvlText w:val="%3."/>
      <w:lvlJc w:val="right"/>
      <w:pPr>
        <w:tabs>
          <w:tab w:val="num" w:pos="2585"/>
        </w:tabs>
        <w:ind w:left="2585" w:hanging="180"/>
      </w:pPr>
      <w:rPr>
        <w:rFonts w:cs="Times New Roman"/>
        <w:rtl w:val="0"/>
        <w:cs w:val="0"/>
      </w:rPr>
    </w:lvl>
    <w:lvl w:ilvl="3">
      <w:start w:val="1"/>
      <w:numFmt w:val="decimal"/>
      <w:lvlText w:val="%4."/>
      <w:lvlJc w:val="left"/>
      <w:pPr>
        <w:tabs>
          <w:tab w:val="num" w:pos="3305"/>
        </w:tabs>
        <w:ind w:left="3305" w:hanging="360"/>
      </w:pPr>
      <w:rPr>
        <w:rFonts w:cs="Times New Roman"/>
        <w:rtl w:val="0"/>
        <w:cs w:val="0"/>
      </w:rPr>
    </w:lvl>
    <w:lvl w:ilvl="4">
      <w:start w:val="1"/>
      <w:numFmt w:val="lowerLetter"/>
      <w:lvlText w:val="%5."/>
      <w:lvlJc w:val="left"/>
      <w:pPr>
        <w:tabs>
          <w:tab w:val="num" w:pos="4025"/>
        </w:tabs>
        <w:ind w:left="4025" w:hanging="360"/>
      </w:pPr>
      <w:rPr>
        <w:rFonts w:cs="Times New Roman"/>
        <w:rtl w:val="0"/>
        <w:cs w:val="0"/>
      </w:rPr>
    </w:lvl>
    <w:lvl w:ilvl="5">
      <w:start w:val="1"/>
      <w:numFmt w:val="lowerRoman"/>
      <w:lvlText w:val="%6."/>
      <w:lvlJc w:val="right"/>
      <w:pPr>
        <w:tabs>
          <w:tab w:val="num" w:pos="4745"/>
        </w:tabs>
        <w:ind w:left="4745" w:hanging="180"/>
      </w:pPr>
      <w:rPr>
        <w:rFonts w:cs="Times New Roman"/>
        <w:rtl w:val="0"/>
        <w:cs w:val="0"/>
      </w:rPr>
    </w:lvl>
    <w:lvl w:ilvl="6">
      <w:start w:val="1"/>
      <w:numFmt w:val="decimal"/>
      <w:lvlText w:val="%7."/>
      <w:lvlJc w:val="left"/>
      <w:pPr>
        <w:tabs>
          <w:tab w:val="num" w:pos="5465"/>
        </w:tabs>
        <w:ind w:left="5465" w:hanging="360"/>
      </w:pPr>
      <w:rPr>
        <w:rFonts w:cs="Times New Roman"/>
        <w:rtl w:val="0"/>
        <w:cs w:val="0"/>
      </w:rPr>
    </w:lvl>
    <w:lvl w:ilvl="7">
      <w:start w:val="1"/>
      <w:numFmt w:val="lowerLetter"/>
      <w:lvlText w:val="%8."/>
      <w:lvlJc w:val="left"/>
      <w:pPr>
        <w:tabs>
          <w:tab w:val="num" w:pos="6185"/>
        </w:tabs>
        <w:ind w:left="6185" w:hanging="360"/>
      </w:pPr>
      <w:rPr>
        <w:rFonts w:cs="Times New Roman"/>
        <w:rtl w:val="0"/>
        <w:cs w:val="0"/>
      </w:rPr>
    </w:lvl>
    <w:lvl w:ilvl="8">
      <w:start w:val="1"/>
      <w:numFmt w:val="lowerRoman"/>
      <w:lvlText w:val="%9."/>
      <w:lvlJc w:val="right"/>
      <w:pPr>
        <w:tabs>
          <w:tab w:val="num" w:pos="6905"/>
        </w:tabs>
        <w:ind w:left="6905" w:hanging="180"/>
      </w:pPr>
      <w:rPr>
        <w:rFonts w:cs="Times New Roman"/>
        <w:rtl w:val="0"/>
        <w:cs w:val="0"/>
      </w:rPr>
    </w:lvl>
  </w:abstractNum>
  <w:abstractNum w:abstractNumId="40">
    <w:nsid w:val="26D86054"/>
    <w:multiLevelType w:val="hybridMultilevel"/>
    <w:tmpl w:val="CFF46A46"/>
    <w:lvl w:ilvl="0">
      <w:start w:val="1"/>
      <w:numFmt w:val="lowerLetter"/>
      <w:lvlText w:val="%1)"/>
      <w:lvlJc w:val="left"/>
      <w:pPr>
        <w:ind w:left="812" w:hanging="360"/>
      </w:pPr>
      <w:rPr>
        <w:rFonts w:eastAsia="Times New Roman" w:cs="Times New Roman" w:hint="default"/>
        <w:rtl w:val="0"/>
        <w:cs w:val="0"/>
      </w:rPr>
    </w:lvl>
    <w:lvl w:ilvl="1">
      <w:start w:val="1"/>
      <w:numFmt w:val="lowerLetter"/>
      <w:lvlText w:val="%2."/>
      <w:lvlJc w:val="left"/>
      <w:pPr>
        <w:ind w:left="1532" w:hanging="360"/>
      </w:pPr>
      <w:rPr>
        <w:rFonts w:cs="Times New Roman"/>
        <w:rtl w:val="0"/>
        <w:cs w:val="0"/>
      </w:rPr>
    </w:lvl>
    <w:lvl w:ilvl="2">
      <w:start w:val="1"/>
      <w:numFmt w:val="lowerRoman"/>
      <w:lvlText w:val="%3."/>
      <w:lvlJc w:val="right"/>
      <w:pPr>
        <w:ind w:left="2252" w:hanging="180"/>
      </w:pPr>
      <w:rPr>
        <w:rFonts w:cs="Times New Roman"/>
        <w:rtl w:val="0"/>
        <w:cs w:val="0"/>
      </w:rPr>
    </w:lvl>
    <w:lvl w:ilvl="3">
      <w:start w:val="1"/>
      <w:numFmt w:val="decimal"/>
      <w:lvlText w:val="%4."/>
      <w:lvlJc w:val="left"/>
      <w:pPr>
        <w:ind w:left="2972" w:hanging="360"/>
      </w:pPr>
      <w:rPr>
        <w:rFonts w:cs="Times New Roman"/>
        <w:rtl w:val="0"/>
        <w:cs w:val="0"/>
      </w:rPr>
    </w:lvl>
    <w:lvl w:ilvl="4">
      <w:start w:val="1"/>
      <w:numFmt w:val="lowerLetter"/>
      <w:lvlText w:val="%5."/>
      <w:lvlJc w:val="left"/>
      <w:pPr>
        <w:ind w:left="3692" w:hanging="360"/>
      </w:pPr>
      <w:rPr>
        <w:rFonts w:cs="Times New Roman"/>
        <w:rtl w:val="0"/>
        <w:cs w:val="0"/>
      </w:rPr>
    </w:lvl>
    <w:lvl w:ilvl="5">
      <w:start w:val="1"/>
      <w:numFmt w:val="lowerRoman"/>
      <w:lvlText w:val="%6."/>
      <w:lvlJc w:val="right"/>
      <w:pPr>
        <w:ind w:left="4412" w:hanging="180"/>
      </w:pPr>
      <w:rPr>
        <w:rFonts w:cs="Times New Roman"/>
        <w:rtl w:val="0"/>
        <w:cs w:val="0"/>
      </w:rPr>
    </w:lvl>
    <w:lvl w:ilvl="6">
      <w:start w:val="1"/>
      <w:numFmt w:val="decimal"/>
      <w:lvlText w:val="%7."/>
      <w:lvlJc w:val="left"/>
      <w:pPr>
        <w:ind w:left="5132" w:hanging="360"/>
      </w:pPr>
      <w:rPr>
        <w:rFonts w:cs="Times New Roman"/>
        <w:rtl w:val="0"/>
        <w:cs w:val="0"/>
      </w:rPr>
    </w:lvl>
    <w:lvl w:ilvl="7">
      <w:start w:val="1"/>
      <w:numFmt w:val="lowerLetter"/>
      <w:lvlText w:val="%8."/>
      <w:lvlJc w:val="left"/>
      <w:pPr>
        <w:ind w:left="5852" w:hanging="360"/>
      </w:pPr>
      <w:rPr>
        <w:rFonts w:cs="Times New Roman"/>
        <w:rtl w:val="0"/>
        <w:cs w:val="0"/>
      </w:rPr>
    </w:lvl>
    <w:lvl w:ilvl="8">
      <w:start w:val="1"/>
      <w:numFmt w:val="lowerRoman"/>
      <w:lvlText w:val="%9."/>
      <w:lvlJc w:val="right"/>
      <w:pPr>
        <w:ind w:left="6572" w:hanging="180"/>
      </w:pPr>
      <w:rPr>
        <w:rFonts w:cs="Times New Roman"/>
        <w:rtl w:val="0"/>
        <w:cs w:val="0"/>
      </w:rPr>
    </w:lvl>
  </w:abstractNum>
  <w:abstractNum w:abstractNumId="41">
    <w:nsid w:val="28533283"/>
    <w:multiLevelType w:val="hybridMultilevel"/>
    <w:tmpl w:val="2F3A2B16"/>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28BE3A0C"/>
    <w:multiLevelType w:val="hybridMultilevel"/>
    <w:tmpl w:val="8096A3C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2901336F"/>
    <w:multiLevelType w:val="hybridMultilevel"/>
    <w:tmpl w:val="F02C4E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290E489E"/>
    <w:multiLevelType w:val="hybridMultilevel"/>
    <w:tmpl w:val="1A98AF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2B343138"/>
    <w:multiLevelType w:val="hybridMultilevel"/>
    <w:tmpl w:val="EC6EFFA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6">
    <w:nsid w:val="2B9F245C"/>
    <w:multiLevelType w:val="singleLevel"/>
    <w:tmpl w:val="7720957A"/>
    <w:lvl w:ilvl="0">
      <w:start w:val="1"/>
      <w:numFmt w:val="lowerLetter"/>
      <w:lvlText w:val="%1)"/>
      <w:lvlJc w:val="left"/>
      <w:pPr>
        <w:tabs>
          <w:tab w:val="num" w:pos="644"/>
        </w:tabs>
        <w:ind w:left="644" w:hanging="360"/>
      </w:pPr>
      <w:rPr>
        <w:rFonts w:cs="Times New Roman" w:hint="default"/>
        <w:rtl w:val="0"/>
        <w:cs w:val="0"/>
      </w:rPr>
    </w:lvl>
  </w:abstractNum>
  <w:abstractNum w:abstractNumId="47">
    <w:nsid w:val="2D112EF0"/>
    <w:multiLevelType w:val="hybridMultilevel"/>
    <w:tmpl w:val="E1CCFE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2E3D1A9F"/>
    <w:multiLevelType w:val="hybridMultilevel"/>
    <w:tmpl w:val="E188A420"/>
    <w:lvl w:ilvl="0">
      <w:start w:val="1"/>
      <w:numFmt w:val="lowerLetter"/>
      <w:lvlText w:val="%1)"/>
      <w:lvlJc w:val="left"/>
      <w:pPr>
        <w:ind w:left="6044" w:hanging="360"/>
      </w:pPr>
      <w:rPr>
        <w:rFonts w:cs="Times New Roman"/>
        <w:rtl w:val="0"/>
        <w:cs w:val="0"/>
      </w:rPr>
    </w:lvl>
    <w:lvl w:ilvl="1">
      <w:start w:val="1"/>
      <w:numFmt w:val="lowerLetter"/>
      <w:lvlText w:val="%2."/>
      <w:lvlJc w:val="left"/>
      <w:pPr>
        <w:ind w:left="6764" w:hanging="360"/>
      </w:pPr>
      <w:rPr>
        <w:rFonts w:cs="Times New Roman"/>
        <w:rtl w:val="0"/>
        <w:cs w:val="0"/>
      </w:rPr>
    </w:lvl>
    <w:lvl w:ilvl="2">
      <w:start w:val="1"/>
      <w:numFmt w:val="lowerRoman"/>
      <w:lvlText w:val="%3."/>
      <w:lvlJc w:val="right"/>
      <w:pPr>
        <w:ind w:left="7484" w:hanging="180"/>
      </w:pPr>
      <w:rPr>
        <w:rFonts w:cs="Times New Roman"/>
        <w:rtl w:val="0"/>
        <w:cs w:val="0"/>
      </w:rPr>
    </w:lvl>
    <w:lvl w:ilvl="3">
      <w:start w:val="1"/>
      <w:numFmt w:val="decimal"/>
      <w:lvlText w:val="%4."/>
      <w:lvlJc w:val="left"/>
      <w:pPr>
        <w:ind w:left="8204" w:hanging="360"/>
      </w:pPr>
      <w:rPr>
        <w:rFonts w:cs="Times New Roman"/>
        <w:rtl w:val="0"/>
        <w:cs w:val="0"/>
      </w:rPr>
    </w:lvl>
    <w:lvl w:ilvl="4">
      <w:start w:val="1"/>
      <w:numFmt w:val="lowerLetter"/>
      <w:lvlText w:val="%5."/>
      <w:lvlJc w:val="left"/>
      <w:pPr>
        <w:ind w:left="8924" w:hanging="360"/>
      </w:pPr>
      <w:rPr>
        <w:rFonts w:cs="Times New Roman"/>
        <w:rtl w:val="0"/>
        <w:cs w:val="0"/>
      </w:rPr>
    </w:lvl>
    <w:lvl w:ilvl="5">
      <w:start w:val="1"/>
      <w:numFmt w:val="lowerRoman"/>
      <w:lvlText w:val="%6."/>
      <w:lvlJc w:val="right"/>
      <w:pPr>
        <w:ind w:left="9644" w:hanging="180"/>
      </w:pPr>
      <w:rPr>
        <w:rFonts w:cs="Times New Roman"/>
        <w:rtl w:val="0"/>
        <w:cs w:val="0"/>
      </w:rPr>
    </w:lvl>
    <w:lvl w:ilvl="6">
      <w:start w:val="1"/>
      <w:numFmt w:val="decimal"/>
      <w:lvlText w:val="%7."/>
      <w:lvlJc w:val="left"/>
      <w:pPr>
        <w:ind w:left="10364" w:hanging="360"/>
      </w:pPr>
      <w:rPr>
        <w:rFonts w:cs="Times New Roman"/>
        <w:rtl w:val="0"/>
        <w:cs w:val="0"/>
      </w:rPr>
    </w:lvl>
    <w:lvl w:ilvl="7">
      <w:start w:val="1"/>
      <w:numFmt w:val="lowerLetter"/>
      <w:lvlText w:val="%8."/>
      <w:lvlJc w:val="left"/>
      <w:pPr>
        <w:ind w:left="11084" w:hanging="360"/>
      </w:pPr>
      <w:rPr>
        <w:rFonts w:cs="Times New Roman"/>
        <w:rtl w:val="0"/>
        <w:cs w:val="0"/>
      </w:rPr>
    </w:lvl>
    <w:lvl w:ilvl="8">
      <w:start w:val="1"/>
      <w:numFmt w:val="lowerRoman"/>
      <w:lvlText w:val="%9."/>
      <w:lvlJc w:val="right"/>
      <w:pPr>
        <w:ind w:left="11804" w:hanging="180"/>
      </w:pPr>
      <w:rPr>
        <w:rFonts w:cs="Times New Roman"/>
        <w:rtl w:val="0"/>
        <w:cs w:val="0"/>
      </w:rPr>
    </w:lvl>
  </w:abstractNum>
  <w:abstractNum w:abstractNumId="49">
    <w:nsid w:val="307368A0"/>
    <w:multiLevelType w:val="hybridMultilevel"/>
    <w:tmpl w:val="40102B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31315994"/>
    <w:multiLevelType w:val="multilevel"/>
    <w:tmpl w:val="B1628D84"/>
    <w:lvl w:ilvl="0">
      <w:start w:val="1"/>
      <w:numFmt w:val="decimal"/>
      <w:isLgl/>
      <w:lvlText w:val="(%1)"/>
      <w:lvlJc w:val="left"/>
      <w:pPr>
        <w:tabs>
          <w:tab w:val="num" w:pos="785"/>
        </w:tabs>
        <w:ind w:firstLine="425"/>
      </w:pPr>
      <w:rPr>
        <w:rFonts w:cs="Times New Roman"/>
        <w:rtl w:val="0"/>
        <w:cs w:val="0"/>
      </w:rPr>
    </w:lvl>
    <w:lvl w:ilvl="1">
      <w:start w:val="1"/>
      <w:numFmt w:val="lowerLetter"/>
      <w:lvlText w:val="%2)"/>
      <w:lvlJc w:val="left"/>
      <w:pPr>
        <w:tabs>
          <w:tab w:val="num" w:pos="425"/>
        </w:tabs>
        <w:ind w:left="425" w:hanging="425"/>
      </w:pPr>
      <w:rPr>
        <w:rFonts w:cs="Times New Roman"/>
        <w:rtl w:val="0"/>
        <w:cs w:val="0"/>
      </w:rPr>
    </w:lvl>
    <w:lvl w:ilvl="2">
      <w:start w:val="1"/>
      <w:numFmt w:val="lowerLetter"/>
      <w:lvlText w:val="%3)"/>
      <w:lvlJc w:val="left"/>
      <w:pPr>
        <w:tabs>
          <w:tab w:val="num" w:pos="785"/>
        </w:tabs>
        <w:ind w:left="785"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51">
    <w:nsid w:val="33102274"/>
    <w:multiLevelType w:val="hybridMultilevel"/>
    <w:tmpl w:val="F04E9E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34170C6D"/>
    <w:multiLevelType w:val="hybridMultilevel"/>
    <w:tmpl w:val="BA140D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34B546FA"/>
    <w:multiLevelType w:val="hybridMultilevel"/>
    <w:tmpl w:val="70C6F6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39663693"/>
    <w:multiLevelType w:val="hybridMultilevel"/>
    <w:tmpl w:val="D304C1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3A5B7349"/>
    <w:multiLevelType w:val="hybridMultilevel"/>
    <w:tmpl w:val="1540BB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3A6E3FCA"/>
    <w:multiLevelType w:val="hybridMultilevel"/>
    <w:tmpl w:val="480C76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3AD65DC4"/>
    <w:multiLevelType w:val="hybridMultilevel"/>
    <w:tmpl w:val="5D4455F8"/>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8">
    <w:nsid w:val="3D4F3678"/>
    <w:multiLevelType w:val="hybridMultilevel"/>
    <w:tmpl w:val="CEB0BC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3F10163F"/>
    <w:multiLevelType w:val="hybridMultilevel"/>
    <w:tmpl w:val="257C72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3FB678EB"/>
    <w:multiLevelType w:val="hybridMultilevel"/>
    <w:tmpl w:val="3080F7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410D5E6F"/>
    <w:multiLevelType w:val="singleLevel"/>
    <w:tmpl w:val="8312DCC8"/>
    <w:lvl w:ilvl="0">
      <w:start w:val="1"/>
      <w:numFmt w:val="bullet"/>
      <w:lvlText w:val=""/>
      <w:lvlJc w:val="left"/>
      <w:pPr>
        <w:tabs>
          <w:tab w:val="num" w:pos="360"/>
        </w:tabs>
        <w:ind w:left="360" w:hanging="360"/>
      </w:pPr>
      <w:rPr>
        <w:rFonts w:ascii="Symbol" w:hAnsi="Symbol" w:hint="default"/>
        <w:color w:val="auto"/>
      </w:rPr>
    </w:lvl>
  </w:abstractNum>
  <w:abstractNum w:abstractNumId="62">
    <w:nsid w:val="41663543"/>
    <w:multiLevelType w:val="singleLevel"/>
    <w:tmpl w:val="C4DE04D6"/>
    <w:lvl w:ilvl="0">
      <w:start w:val="1"/>
      <w:numFmt w:val="decimal"/>
      <w:pStyle w:val="Podpis"/>
      <w:lvlText w:val="%1."/>
      <w:lvlJc w:val="left"/>
      <w:pPr>
        <w:tabs>
          <w:tab w:val="num" w:pos="850"/>
        </w:tabs>
        <w:ind w:left="850" w:hanging="425"/>
      </w:pPr>
      <w:rPr>
        <w:rFonts w:cs="Times New Roman"/>
        <w:rtl w:val="0"/>
        <w:cs w:val="0"/>
      </w:rPr>
    </w:lvl>
  </w:abstractNum>
  <w:abstractNum w:abstractNumId="63">
    <w:nsid w:val="41AB1212"/>
    <w:multiLevelType w:val="hybridMultilevel"/>
    <w:tmpl w:val="F06AAD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41BE4AC4"/>
    <w:multiLevelType w:val="hybridMultilevel"/>
    <w:tmpl w:val="1DF80C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43902EDB"/>
    <w:multiLevelType w:val="hybridMultilevel"/>
    <w:tmpl w:val="D5607B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4443728E"/>
    <w:multiLevelType w:val="hybridMultilevel"/>
    <w:tmpl w:val="FCC005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448A1820"/>
    <w:multiLevelType w:val="hybridMultilevel"/>
    <w:tmpl w:val="962A3CC0"/>
    <w:lvl w:ilvl="0">
      <w:start w:val="1"/>
      <w:numFmt w:val="lowerLetter"/>
      <w:lvlText w:val="%1)"/>
      <w:lvlJc w:val="left"/>
      <w:pPr>
        <w:ind w:left="6044" w:hanging="360"/>
      </w:pPr>
      <w:rPr>
        <w:rFonts w:cs="Times New Roman"/>
        <w:rtl w:val="0"/>
        <w:cs w:val="0"/>
      </w:rPr>
    </w:lvl>
    <w:lvl w:ilvl="1">
      <w:start w:val="1"/>
      <w:numFmt w:val="lowerLetter"/>
      <w:lvlText w:val="%2."/>
      <w:lvlJc w:val="left"/>
      <w:pPr>
        <w:ind w:left="6764" w:hanging="360"/>
      </w:pPr>
      <w:rPr>
        <w:rFonts w:cs="Times New Roman"/>
        <w:rtl w:val="0"/>
        <w:cs w:val="0"/>
      </w:rPr>
    </w:lvl>
    <w:lvl w:ilvl="2">
      <w:start w:val="1"/>
      <w:numFmt w:val="lowerRoman"/>
      <w:lvlText w:val="%3."/>
      <w:lvlJc w:val="right"/>
      <w:pPr>
        <w:ind w:left="7484" w:hanging="180"/>
      </w:pPr>
      <w:rPr>
        <w:rFonts w:cs="Times New Roman"/>
        <w:rtl w:val="0"/>
        <w:cs w:val="0"/>
      </w:rPr>
    </w:lvl>
    <w:lvl w:ilvl="3">
      <w:start w:val="1"/>
      <w:numFmt w:val="decimal"/>
      <w:lvlText w:val="%4."/>
      <w:lvlJc w:val="left"/>
      <w:pPr>
        <w:ind w:left="8204" w:hanging="360"/>
      </w:pPr>
      <w:rPr>
        <w:rFonts w:cs="Times New Roman"/>
        <w:rtl w:val="0"/>
        <w:cs w:val="0"/>
      </w:rPr>
    </w:lvl>
    <w:lvl w:ilvl="4">
      <w:start w:val="1"/>
      <w:numFmt w:val="lowerLetter"/>
      <w:lvlText w:val="%5."/>
      <w:lvlJc w:val="left"/>
      <w:pPr>
        <w:ind w:left="8924" w:hanging="360"/>
      </w:pPr>
      <w:rPr>
        <w:rFonts w:cs="Times New Roman"/>
        <w:rtl w:val="0"/>
        <w:cs w:val="0"/>
      </w:rPr>
    </w:lvl>
    <w:lvl w:ilvl="5">
      <w:start w:val="1"/>
      <w:numFmt w:val="lowerRoman"/>
      <w:lvlText w:val="%6."/>
      <w:lvlJc w:val="right"/>
      <w:pPr>
        <w:ind w:left="9644" w:hanging="180"/>
      </w:pPr>
      <w:rPr>
        <w:rFonts w:cs="Times New Roman"/>
        <w:rtl w:val="0"/>
        <w:cs w:val="0"/>
      </w:rPr>
    </w:lvl>
    <w:lvl w:ilvl="6">
      <w:start w:val="1"/>
      <w:numFmt w:val="decimal"/>
      <w:lvlText w:val="%7."/>
      <w:lvlJc w:val="left"/>
      <w:pPr>
        <w:ind w:left="10364" w:hanging="360"/>
      </w:pPr>
      <w:rPr>
        <w:rFonts w:cs="Times New Roman"/>
        <w:rtl w:val="0"/>
        <w:cs w:val="0"/>
      </w:rPr>
    </w:lvl>
    <w:lvl w:ilvl="7">
      <w:start w:val="1"/>
      <w:numFmt w:val="lowerLetter"/>
      <w:lvlText w:val="%8."/>
      <w:lvlJc w:val="left"/>
      <w:pPr>
        <w:ind w:left="11084" w:hanging="360"/>
      </w:pPr>
      <w:rPr>
        <w:rFonts w:cs="Times New Roman"/>
        <w:rtl w:val="0"/>
        <w:cs w:val="0"/>
      </w:rPr>
    </w:lvl>
    <w:lvl w:ilvl="8">
      <w:start w:val="1"/>
      <w:numFmt w:val="lowerRoman"/>
      <w:lvlText w:val="%9."/>
      <w:lvlJc w:val="right"/>
      <w:pPr>
        <w:ind w:left="11804" w:hanging="180"/>
      </w:pPr>
      <w:rPr>
        <w:rFonts w:cs="Times New Roman"/>
        <w:rtl w:val="0"/>
        <w:cs w:val="0"/>
      </w:rPr>
    </w:lvl>
  </w:abstractNum>
  <w:abstractNum w:abstractNumId="68">
    <w:nsid w:val="448B4B96"/>
    <w:multiLevelType w:val="hybridMultilevel"/>
    <w:tmpl w:val="187E02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45453894"/>
    <w:multiLevelType w:val="hybridMultilevel"/>
    <w:tmpl w:val="A78AF6A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70">
    <w:nsid w:val="459D5FA3"/>
    <w:multiLevelType w:val="hybridMultilevel"/>
    <w:tmpl w:val="B7B63430"/>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71">
    <w:nsid w:val="46724C46"/>
    <w:multiLevelType w:val="hybridMultilevel"/>
    <w:tmpl w:val="D676FB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490C092D"/>
    <w:multiLevelType w:val="hybridMultilevel"/>
    <w:tmpl w:val="87D688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nsid w:val="49DB15E8"/>
    <w:multiLevelType w:val="hybridMultilevel"/>
    <w:tmpl w:val="AD46CEE4"/>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4A8D45B5"/>
    <w:multiLevelType w:val="hybridMultilevel"/>
    <w:tmpl w:val="E992236C"/>
    <w:lvl w:ilvl="0">
      <w:start w:val="1"/>
      <w:numFmt w:val="lowerLetter"/>
      <w:lvlText w:val="%1)"/>
      <w:lvlJc w:val="left"/>
      <w:pPr>
        <w:ind w:left="5760" w:hanging="360"/>
      </w:pPr>
      <w:rPr>
        <w:rFonts w:cs="Times New Roman"/>
        <w:rtl w:val="0"/>
        <w:cs w:val="0"/>
      </w:rPr>
    </w:lvl>
    <w:lvl w:ilvl="1">
      <w:start w:val="1"/>
      <w:numFmt w:val="lowerLetter"/>
      <w:lvlText w:val="%2."/>
      <w:lvlJc w:val="left"/>
      <w:pPr>
        <w:ind w:left="6480" w:hanging="360"/>
      </w:pPr>
      <w:rPr>
        <w:rFonts w:cs="Times New Roman"/>
        <w:rtl w:val="0"/>
        <w:cs w:val="0"/>
      </w:rPr>
    </w:lvl>
    <w:lvl w:ilvl="2">
      <w:start w:val="1"/>
      <w:numFmt w:val="lowerRoman"/>
      <w:lvlText w:val="%3."/>
      <w:lvlJc w:val="right"/>
      <w:pPr>
        <w:ind w:left="7200" w:hanging="180"/>
      </w:pPr>
      <w:rPr>
        <w:rFonts w:cs="Times New Roman"/>
        <w:rtl w:val="0"/>
        <w:cs w:val="0"/>
      </w:rPr>
    </w:lvl>
    <w:lvl w:ilvl="3">
      <w:start w:val="1"/>
      <w:numFmt w:val="decimal"/>
      <w:lvlText w:val="%4."/>
      <w:lvlJc w:val="left"/>
      <w:pPr>
        <w:ind w:left="7920" w:hanging="360"/>
      </w:pPr>
      <w:rPr>
        <w:rFonts w:cs="Times New Roman"/>
        <w:rtl w:val="0"/>
        <w:cs w:val="0"/>
      </w:rPr>
    </w:lvl>
    <w:lvl w:ilvl="4">
      <w:start w:val="1"/>
      <w:numFmt w:val="lowerLetter"/>
      <w:lvlText w:val="%5."/>
      <w:lvlJc w:val="left"/>
      <w:pPr>
        <w:ind w:left="8640" w:hanging="360"/>
      </w:pPr>
      <w:rPr>
        <w:rFonts w:cs="Times New Roman"/>
        <w:rtl w:val="0"/>
        <w:cs w:val="0"/>
      </w:rPr>
    </w:lvl>
    <w:lvl w:ilvl="5">
      <w:start w:val="1"/>
      <w:numFmt w:val="lowerRoman"/>
      <w:lvlText w:val="%6."/>
      <w:lvlJc w:val="right"/>
      <w:pPr>
        <w:ind w:left="9360" w:hanging="180"/>
      </w:pPr>
      <w:rPr>
        <w:rFonts w:cs="Times New Roman"/>
        <w:rtl w:val="0"/>
        <w:cs w:val="0"/>
      </w:rPr>
    </w:lvl>
    <w:lvl w:ilvl="6">
      <w:start w:val="1"/>
      <w:numFmt w:val="decimal"/>
      <w:lvlText w:val="%7."/>
      <w:lvlJc w:val="left"/>
      <w:pPr>
        <w:ind w:left="10080" w:hanging="360"/>
      </w:pPr>
      <w:rPr>
        <w:rFonts w:cs="Times New Roman"/>
        <w:rtl w:val="0"/>
        <w:cs w:val="0"/>
      </w:rPr>
    </w:lvl>
    <w:lvl w:ilvl="7">
      <w:start w:val="1"/>
      <w:numFmt w:val="lowerLetter"/>
      <w:lvlText w:val="%8."/>
      <w:lvlJc w:val="left"/>
      <w:pPr>
        <w:ind w:left="10800" w:hanging="360"/>
      </w:pPr>
      <w:rPr>
        <w:rFonts w:cs="Times New Roman"/>
        <w:rtl w:val="0"/>
        <w:cs w:val="0"/>
      </w:rPr>
    </w:lvl>
    <w:lvl w:ilvl="8">
      <w:start w:val="1"/>
      <w:numFmt w:val="lowerRoman"/>
      <w:lvlText w:val="%9."/>
      <w:lvlJc w:val="right"/>
      <w:pPr>
        <w:ind w:left="11520" w:hanging="180"/>
      </w:pPr>
      <w:rPr>
        <w:rFonts w:cs="Times New Roman"/>
        <w:rtl w:val="0"/>
        <w:cs w:val="0"/>
      </w:rPr>
    </w:lvl>
  </w:abstractNum>
  <w:abstractNum w:abstractNumId="75">
    <w:nsid w:val="4CB27CBC"/>
    <w:multiLevelType w:val="hybridMultilevel"/>
    <w:tmpl w:val="1662EB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4E4E4EE3"/>
    <w:multiLevelType w:val="hybridMultilevel"/>
    <w:tmpl w:val="1D083C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51F90FA9"/>
    <w:multiLevelType w:val="multilevel"/>
    <w:tmpl w:val="1054B316"/>
    <w:lvl w:ilvl="0">
      <w:start w:val="1"/>
      <w:numFmt w:val="decimal"/>
      <w:isLgl/>
      <w:lvlText w:val="(%1)"/>
      <w:lvlJc w:val="left"/>
      <w:pPr>
        <w:tabs>
          <w:tab w:val="num" w:pos="785"/>
        </w:tabs>
        <w:ind w:firstLine="425"/>
      </w:pPr>
      <w:rPr>
        <w:rFonts w:cs="Times New Roman"/>
        <w:rtl w:val="0"/>
        <w:cs w:val="0"/>
      </w:rPr>
    </w:lvl>
    <w:lvl w:ilvl="1">
      <w:start w:val="1"/>
      <w:numFmt w:val="lowerLetter"/>
      <w:lvlText w:val="%2)"/>
      <w:lvlJc w:val="left"/>
      <w:pPr>
        <w:tabs>
          <w:tab w:val="num" w:pos="425"/>
        </w:tabs>
        <w:ind w:left="425" w:hanging="425"/>
      </w:pPr>
      <w:rPr>
        <w:rFonts w:cs="Times New Roman"/>
        <w:rtl w:val="0"/>
        <w:cs w:val="0"/>
      </w:rPr>
    </w:lvl>
    <w:lvl w:ilvl="2">
      <w:start w:val="1"/>
      <w:numFmt w:val="lowerLetter"/>
      <w:lvlText w:val="%3)"/>
      <w:lvlJc w:val="left"/>
      <w:pPr>
        <w:tabs>
          <w:tab w:val="num" w:pos="785"/>
        </w:tabs>
        <w:ind w:left="785"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78">
    <w:nsid w:val="52402243"/>
    <w:multiLevelType w:val="hybridMultilevel"/>
    <w:tmpl w:val="8806D4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530C4BEC"/>
    <w:multiLevelType w:val="hybridMultilevel"/>
    <w:tmpl w:val="C7CC56B6"/>
    <w:lvl w:ilvl="0">
      <w:start w:val="1"/>
      <w:numFmt w:val="lowerLetter"/>
      <w:lvlText w:val="%1)"/>
      <w:lvlJc w:val="left"/>
      <w:pPr>
        <w:tabs>
          <w:tab w:val="num" w:pos="1145"/>
        </w:tabs>
        <w:ind w:left="1145" w:hanging="360"/>
      </w:pPr>
      <w:rPr>
        <w:rFonts w:cs="Times New Roman"/>
        <w:rtl w:val="0"/>
        <w:cs w:val="0"/>
      </w:rPr>
    </w:lvl>
    <w:lvl w:ilvl="1">
      <w:start w:val="1"/>
      <w:numFmt w:val="lowerLetter"/>
      <w:lvlText w:val="%2."/>
      <w:lvlJc w:val="left"/>
      <w:pPr>
        <w:tabs>
          <w:tab w:val="num" w:pos="1865"/>
        </w:tabs>
        <w:ind w:left="1865" w:hanging="360"/>
      </w:pPr>
      <w:rPr>
        <w:rFonts w:cs="Times New Roman"/>
        <w:rtl w:val="0"/>
        <w:cs w:val="0"/>
      </w:rPr>
    </w:lvl>
    <w:lvl w:ilvl="2">
      <w:start w:val="1"/>
      <w:numFmt w:val="lowerRoman"/>
      <w:lvlText w:val="%3."/>
      <w:lvlJc w:val="right"/>
      <w:pPr>
        <w:tabs>
          <w:tab w:val="num" w:pos="2585"/>
        </w:tabs>
        <w:ind w:left="2585" w:hanging="180"/>
      </w:pPr>
      <w:rPr>
        <w:rFonts w:cs="Times New Roman"/>
        <w:rtl w:val="0"/>
        <w:cs w:val="0"/>
      </w:rPr>
    </w:lvl>
    <w:lvl w:ilvl="3">
      <w:start w:val="1"/>
      <w:numFmt w:val="decimal"/>
      <w:lvlText w:val="%4."/>
      <w:lvlJc w:val="left"/>
      <w:pPr>
        <w:tabs>
          <w:tab w:val="num" w:pos="3305"/>
        </w:tabs>
        <w:ind w:left="3305" w:hanging="360"/>
      </w:pPr>
      <w:rPr>
        <w:rFonts w:cs="Times New Roman"/>
        <w:rtl w:val="0"/>
        <w:cs w:val="0"/>
      </w:rPr>
    </w:lvl>
    <w:lvl w:ilvl="4">
      <w:start w:val="1"/>
      <w:numFmt w:val="lowerLetter"/>
      <w:lvlText w:val="%5."/>
      <w:lvlJc w:val="left"/>
      <w:pPr>
        <w:tabs>
          <w:tab w:val="num" w:pos="4025"/>
        </w:tabs>
        <w:ind w:left="4025" w:hanging="360"/>
      </w:pPr>
      <w:rPr>
        <w:rFonts w:cs="Times New Roman"/>
        <w:rtl w:val="0"/>
        <w:cs w:val="0"/>
      </w:rPr>
    </w:lvl>
    <w:lvl w:ilvl="5">
      <w:start w:val="1"/>
      <w:numFmt w:val="lowerRoman"/>
      <w:lvlText w:val="%6."/>
      <w:lvlJc w:val="right"/>
      <w:pPr>
        <w:tabs>
          <w:tab w:val="num" w:pos="4745"/>
        </w:tabs>
        <w:ind w:left="4745" w:hanging="180"/>
      </w:pPr>
      <w:rPr>
        <w:rFonts w:cs="Times New Roman"/>
        <w:rtl w:val="0"/>
        <w:cs w:val="0"/>
      </w:rPr>
    </w:lvl>
    <w:lvl w:ilvl="6">
      <w:start w:val="1"/>
      <w:numFmt w:val="decimal"/>
      <w:lvlText w:val="%7."/>
      <w:lvlJc w:val="left"/>
      <w:pPr>
        <w:tabs>
          <w:tab w:val="num" w:pos="5465"/>
        </w:tabs>
        <w:ind w:left="5465" w:hanging="360"/>
      </w:pPr>
      <w:rPr>
        <w:rFonts w:cs="Times New Roman"/>
        <w:rtl w:val="0"/>
        <w:cs w:val="0"/>
      </w:rPr>
    </w:lvl>
    <w:lvl w:ilvl="7">
      <w:start w:val="1"/>
      <w:numFmt w:val="lowerLetter"/>
      <w:lvlText w:val="%8."/>
      <w:lvlJc w:val="left"/>
      <w:pPr>
        <w:tabs>
          <w:tab w:val="num" w:pos="6185"/>
        </w:tabs>
        <w:ind w:left="6185" w:hanging="360"/>
      </w:pPr>
      <w:rPr>
        <w:rFonts w:cs="Times New Roman"/>
        <w:rtl w:val="0"/>
        <w:cs w:val="0"/>
      </w:rPr>
    </w:lvl>
    <w:lvl w:ilvl="8">
      <w:start w:val="1"/>
      <w:numFmt w:val="lowerRoman"/>
      <w:lvlText w:val="%9."/>
      <w:lvlJc w:val="right"/>
      <w:pPr>
        <w:tabs>
          <w:tab w:val="num" w:pos="6905"/>
        </w:tabs>
        <w:ind w:left="6905" w:hanging="180"/>
      </w:pPr>
      <w:rPr>
        <w:rFonts w:cs="Times New Roman"/>
        <w:rtl w:val="0"/>
        <w:cs w:val="0"/>
      </w:rPr>
    </w:lvl>
  </w:abstractNum>
  <w:abstractNum w:abstractNumId="80">
    <w:nsid w:val="5324495D"/>
    <w:multiLevelType w:val="hybridMultilevel"/>
    <w:tmpl w:val="8AAE98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53D67A02"/>
    <w:multiLevelType w:val="hybridMultilevel"/>
    <w:tmpl w:val="EA7C4BBE"/>
    <w:lvl w:ilvl="0">
      <w:start w:val="1"/>
      <w:numFmt w:val="lowerLetter"/>
      <w:lvlText w:val="%1)"/>
      <w:lvlJc w:val="left"/>
      <w:pPr>
        <w:tabs>
          <w:tab w:val="num" w:pos="1145"/>
        </w:tabs>
        <w:ind w:left="1145" w:hanging="360"/>
      </w:pPr>
      <w:rPr>
        <w:rFonts w:cs="Times New Roman"/>
        <w:rtl w:val="0"/>
        <w:cs w:val="0"/>
      </w:rPr>
    </w:lvl>
    <w:lvl w:ilvl="1">
      <w:start w:val="1"/>
      <w:numFmt w:val="lowerLetter"/>
      <w:lvlText w:val="%2."/>
      <w:lvlJc w:val="left"/>
      <w:pPr>
        <w:tabs>
          <w:tab w:val="num" w:pos="1865"/>
        </w:tabs>
        <w:ind w:left="1865" w:hanging="360"/>
      </w:pPr>
      <w:rPr>
        <w:rFonts w:cs="Times New Roman"/>
        <w:rtl w:val="0"/>
        <w:cs w:val="0"/>
      </w:rPr>
    </w:lvl>
    <w:lvl w:ilvl="2">
      <w:start w:val="1"/>
      <w:numFmt w:val="lowerRoman"/>
      <w:lvlText w:val="%3."/>
      <w:lvlJc w:val="right"/>
      <w:pPr>
        <w:tabs>
          <w:tab w:val="num" w:pos="2585"/>
        </w:tabs>
        <w:ind w:left="2585" w:hanging="180"/>
      </w:pPr>
      <w:rPr>
        <w:rFonts w:cs="Times New Roman"/>
        <w:rtl w:val="0"/>
        <w:cs w:val="0"/>
      </w:rPr>
    </w:lvl>
    <w:lvl w:ilvl="3">
      <w:start w:val="1"/>
      <w:numFmt w:val="decimal"/>
      <w:lvlText w:val="%4."/>
      <w:lvlJc w:val="left"/>
      <w:pPr>
        <w:tabs>
          <w:tab w:val="num" w:pos="3305"/>
        </w:tabs>
        <w:ind w:left="3305" w:hanging="360"/>
      </w:pPr>
      <w:rPr>
        <w:rFonts w:cs="Times New Roman"/>
        <w:rtl w:val="0"/>
        <w:cs w:val="0"/>
      </w:rPr>
    </w:lvl>
    <w:lvl w:ilvl="4">
      <w:start w:val="1"/>
      <w:numFmt w:val="lowerLetter"/>
      <w:lvlText w:val="%5."/>
      <w:lvlJc w:val="left"/>
      <w:pPr>
        <w:tabs>
          <w:tab w:val="num" w:pos="4025"/>
        </w:tabs>
        <w:ind w:left="4025" w:hanging="360"/>
      </w:pPr>
      <w:rPr>
        <w:rFonts w:cs="Times New Roman"/>
        <w:rtl w:val="0"/>
        <w:cs w:val="0"/>
      </w:rPr>
    </w:lvl>
    <w:lvl w:ilvl="5">
      <w:start w:val="1"/>
      <w:numFmt w:val="lowerRoman"/>
      <w:lvlText w:val="%6."/>
      <w:lvlJc w:val="right"/>
      <w:pPr>
        <w:tabs>
          <w:tab w:val="num" w:pos="4745"/>
        </w:tabs>
        <w:ind w:left="4745" w:hanging="180"/>
      </w:pPr>
      <w:rPr>
        <w:rFonts w:cs="Times New Roman"/>
        <w:rtl w:val="0"/>
        <w:cs w:val="0"/>
      </w:rPr>
    </w:lvl>
    <w:lvl w:ilvl="6">
      <w:start w:val="1"/>
      <w:numFmt w:val="decimal"/>
      <w:lvlText w:val="%7."/>
      <w:lvlJc w:val="left"/>
      <w:pPr>
        <w:tabs>
          <w:tab w:val="num" w:pos="5465"/>
        </w:tabs>
        <w:ind w:left="5465" w:hanging="360"/>
      </w:pPr>
      <w:rPr>
        <w:rFonts w:cs="Times New Roman"/>
        <w:rtl w:val="0"/>
        <w:cs w:val="0"/>
      </w:rPr>
    </w:lvl>
    <w:lvl w:ilvl="7">
      <w:start w:val="1"/>
      <w:numFmt w:val="lowerLetter"/>
      <w:lvlText w:val="%8."/>
      <w:lvlJc w:val="left"/>
      <w:pPr>
        <w:tabs>
          <w:tab w:val="num" w:pos="6185"/>
        </w:tabs>
        <w:ind w:left="6185" w:hanging="360"/>
      </w:pPr>
      <w:rPr>
        <w:rFonts w:cs="Times New Roman"/>
        <w:rtl w:val="0"/>
        <w:cs w:val="0"/>
      </w:rPr>
    </w:lvl>
    <w:lvl w:ilvl="8">
      <w:start w:val="1"/>
      <w:numFmt w:val="lowerRoman"/>
      <w:lvlText w:val="%9."/>
      <w:lvlJc w:val="right"/>
      <w:pPr>
        <w:tabs>
          <w:tab w:val="num" w:pos="6905"/>
        </w:tabs>
        <w:ind w:left="6905" w:hanging="180"/>
      </w:pPr>
      <w:rPr>
        <w:rFonts w:cs="Times New Roman"/>
        <w:rtl w:val="0"/>
        <w:cs w:val="0"/>
      </w:rPr>
    </w:lvl>
  </w:abstractNum>
  <w:abstractNum w:abstractNumId="82">
    <w:nsid w:val="5619450B"/>
    <w:multiLevelType w:val="hybridMultilevel"/>
    <w:tmpl w:val="10F298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5A315E28"/>
    <w:multiLevelType w:val="hybridMultilevel"/>
    <w:tmpl w:val="E5C66F56"/>
    <w:lvl w:ilvl="0">
      <w:start w:val="1"/>
      <w:numFmt w:val="lowerLetter"/>
      <w:lvlText w:val="%1)"/>
      <w:lvlJc w:val="left"/>
      <w:pPr>
        <w:ind w:left="1145"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84">
    <w:nsid w:val="5CB130F5"/>
    <w:multiLevelType w:val="hybridMultilevel"/>
    <w:tmpl w:val="DEF2A60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5CBD1025"/>
    <w:multiLevelType w:val="hybridMultilevel"/>
    <w:tmpl w:val="91E220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5D63799B"/>
    <w:multiLevelType w:val="hybridMultilevel"/>
    <w:tmpl w:val="EE1AF1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5D792316"/>
    <w:multiLevelType w:val="hybridMultilevel"/>
    <w:tmpl w:val="9CE8E9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5DD32616"/>
    <w:multiLevelType w:val="hybridMultilevel"/>
    <w:tmpl w:val="639827B0"/>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5E1775A3"/>
    <w:multiLevelType w:val="hybridMultilevel"/>
    <w:tmpl w:val="C59CACEA"/>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5E220C0C"/>
    <w:multiLevelType w:val="hybridMultilevel"/>
    <w:tmpl w:val="BDCA82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62D4388E"/>
    <w:multiLevelType w:val="hybridMultilevel"/>
    <w:tmpl w:val="A4B2AA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63A20651"/>
    <w:multiLevelType w:val="hybridMultilevel"/>
    <w:tmpl w:val="F4805A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6447548C"/>
    <w:multiLevelType w:val="hybridMultilevel"/>
    <w:tmpl w:val="756891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6487628F"/>
    <w:multiLevelType w:val="hybridMultilevel"/>
    <w:tmpl w:val="52842BF8"/>
    <w:lvl w:ilvl="0">
      <w:start w:val="1"/>
      <w:numFmt w:val="lowerLetter"/>
      <w:lvlText w:val="%1)"/>
      <w:lvlJc w:val="left"/>
      <w:pPr>
        <w:ind w:left="884" w:hanging="360"/>
      </w:pPr>
      <w:rPr>
        <w:rFonts w:cs="Times New Roman" w:hint="default"/>
        <w:rtl w:val="0"/>
        <w:cs w:val="0"/>
      </w:rPr>
    </w:lvl>
    <w:lvl w:ilvl="1">
      <w:start w:val="1"/>
      <w:numFmt w:val="lowerLetter"/>
      <w:lvlText w:val="%2."/>
      <w:lvlJc w:val="left"/>
      <w:pPr>
        <w:ind w:left="1604" w:hanging="360"/>
      </w:pPr>
      <w:rPr>
        <w:rFonts w:cs="Times New Roman"/>
        <w:rtl w:val="0"/>
        <w:cs w:val="0"/>
      </w:rPr>
    </w:lvl>
    <w:lvl w:ilvl="2">
      <w:start w:val="1"/>
      <w:numFmt w:val="lowerRoman"/>
      <w:lvlText w:val="%3."/>
      <w:lvlJc w:val="right"/>
      <w:pPr>
        <w:ind w:left="2324" w:hanging="180"/>
      </w:pPr>
      <w:rPr>
        <w:rFonts w:cs="Times New Roman"/>
        <w:rtl w:val="0"/>
        <w:cs w:val="0"/>
      </w:rPr>
    </w:lvl>
    <w:lvl w:ilvl="3">
      <w:start w:val="1"/>
      <w:numFmt w:val="decimal"/>
      <w:lvlText w:val="%4."/>
      <w:lvlJc w:val="left"/>
      <w:pPr>
        <w:ind w:left="3044" w:hanging="360"/>
      </w:pPr>
      <w:rPr>
        <w:rFonts w:cs="Times New Roman"/>
        <w:rtl w:val="0"/>
        <w:cs w:val="0"/>
      </w:rPr>
    </w:lvl>
    <w:lvl w:ilvl="4">
      <w:start w:val="1"/>
      <w:numFmt w:val="lowerLetter"/>
      <w:lvlText w:val="%5."/>
      <w:lvlJc w:val="left"/>
      <w:pPr>
        <w:ind w:left="3764" w:hanging="360"/>
      </w:pPr>
      <w:rPr>
        <w:rFonts w:cs="Times New Roman"/>
        <w:rtl w:val="0"/>
        <w:cs w:val="0"/>
      </w:rPr>
    </w:lvl>
    <w:lvl w:ilvl="5">
      <w:start w:val="1"/>
      <w:numFmt w:val="lowerRoman"/>
      <w:lvlText w:val="%6."/>
      <w:lvlJc w:val="right"/>
      <w:pPr>
        <w:ind w:left="4484" w:hanging="180"/>
      </w:pPr>
      <w:rPr>
        <w:rFonts w:cs="Times New Roman"/>
        <w:rtl w:val="0"/>
        <w:cs w:val="0"/>
      </w:rPr>
    </w:lvl>
    <w:lvl w:ilvl="6">
      <w:start w:val="1"/>
      <w:numFmt w:val="decimal"/>
      <w:lvlText w:val="%7."/>
      <w:lvlJc w:val="left"/>
      <w:pPr>
        <w:ind w:left="5204" w:hanging="360"/>
      </w:pPr>
      <w:rPr>
        <w:rFonts w:cs="Times New Roman"/>
        <w:rtl w:val="0"/>
        <w:cs w:val="0"/>
      </w:rPr>
    </w:lvl>
    <w:lvl w:ilvl="7">
      <w:start w:val="1"/>
      <w:numFmt w:val="lowerLetter"/>
      <w:lvlText w:val="%8."/>
      <w:lvlJc w:val="left"/>
      <w:pPr>
        <w:ind w:left="5924" w:hanging="360"/>
      </w:pPr>
      <w:rPr>
        <w:rFonts w:cs="Times New Roman"/>
        <w:rtl w:val="0"/>
        <w:cs w:val="0"/>
      </w:rPr>
    </w:lvl>
    <w:lvl w:ilvl="8">
      <w:start w:val="1"/>
      <w:numFmt w:val="lowerRoman"/>
      <w:lvlText w:val="%9."/>
      <w:lvlJc w:val="right"/>
      <w:pPr>
        <w:ind w:left="6644" w:hanging="180"/>
      </w:pPr>
      <w:rPr>
        <w:rFonts w:cs="Times New Roman"/>
        <w:rtl w:val="0"/>
        <w:cs w:val="0"/>
      </w:rPr>
    </w:lvl>
  </w:abstractNum>
  <w:abstractNum w:abstractNumId="95">
    <w:nsid w:val="64CA6EED"/>
    <w:multiLevelType w:val="hybridMultilevel"/>
    <w:tmpl w:val="7D3A85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64FA1296"/>
    <w:multiLevelType w:val="hybridMultilevel"/>
    <w:tmpl w:val="7034F7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67777D9C"/>
    <w:multiLevelType w:val="hybridMultilevel"/>
    <w:tmpl w:val="486257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6A3F4221"/>
    <w:multiLevelType w:val="hybridMultilevel"/>
    <w:tmpl w:val="0ED44C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6A78516C"/>
    <w:multiLevelType w:val="hybridMultilevel"/>
    <w:tmpl w:val="DD3852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6AA92F4B"/>
    <w:multiLevelType w:val="hybridMultilevel"/>
    <w:tmpl w:val="FD96EB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6AAF1A1F"/>
    <w:multiLevelType w:val="multilevel"/>
    <w:tmpl w:val="CC9876A4"/>
    <w:lvl w:ilvl="0">
      <w:start w:val="1"/>
      <w:numFmt w:val="decimal"/>
      <w:pStyle w:val="Textodstavce"/>
      <w:isLgl/>
      <w:lvlText w:val="(%1)"/>
      <w:lvlJc w:val="left"/>
      <w:pPr>
        <w:tabs>
          <w:tab w:val="num" w:pos="785"/>
        </w:tabs>
        <w:ind w:firstLine="425"/>
      </w:pPr>
      <w:rPr>
        <w:rFonts w:cs="Times New Roman"/>
        <w:rtl w:val="0"/>
        <w:cs w:val="0"/>
      </w:rPr>
    </w:lvl>
    <w:lvl w:ilvl="1">
      <w:start w:val="1"/>
      <w:numFmt w:val="lowerLetter"/>
      <w:pStyle w:val="Textpsmene"/>
      <w:lvlText w:val="%2)"/>
      <w:lvlJc w:val="left"/>
      <w:pPr>
        <w:tabs>
          <w:tab w:val="num" w:pos="425"/>
        </w:tabs>
        <w:ind w:left="425" w:hanging="425"/>
      </w:pPr>
      <w:rPr>
        <w:rFonts w:cs="Times New Roman"/>
        <w:rtl w:val="0"/>
        <w:cs w:val="0"/>
      </w:rPr>
    </w:lvl>
    <w:lvl w:ilvl="2">
      <w:start w:val="1"/>
      <w:numFmt w:val="lowerLetter"/>
      <w:lvlText w:val="%3)"/>
      <w:lvlJc w:val="left"/>
      <w:pPr>
        <w:tabs>
          <w:tab w:val="num" w:pos="785"/>
        </w:tabs>
        <w:ind w:left="785"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ascii="Times New Roman" w:eastAsia="Times New Roman" w:hAnsi="Times New Roman"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102">
    <w:nsid w:val="6D076509"/>
    <w:multiLevelType w:val="hybridMultilevel"/>
    <w:tmpl w:val="D382AC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3">
    <w:nsid w:val="6EFB58E9"/>
    <w:multiLevelType w:val="hybridMultilevel"/>
    <w:tmpl w:val="07C672DA"/>
    <w:lvl w:ilvl="0">
      <w:start w:val="1"/>
      <w:numFmt w:val="lowerLetter"/>
      <w:lvlText w:val="%1)"/>
      <w:lvlJc w:val="left"/>
      <w:pPr>
        <w:tabs>
          <w:tab w:val="num" w:pos="1145"/>
        </w:tabs>
        <w:ind w:left="1145" w:hanging="360"/>
      </w:pPr>
      <w:rPr>
        <w:rFonts w:cs="Times New Roman"/>
        <w:rtl w:val="0"/>
        <w:cs w:val="0"/>
      </w:rPr>
    </w:lvl>
    <w:lvl w:ilvl="1">
      <w:start w:val="1"/>
      <w:numFmt w:val="lowerLetter"/>
      <w:lvlText w:val="%2."/>
      <w:lvlJc w:val="left"/>
      <w:pPr>
        <w:tabs>
          <w:tab w:val="num" w:pos="1865"/>
        </w:tabs>
        <w:ind w:left="1865" w:hanging="360"/>
      </w:pPr>
      <w:rPr>
        <w:rFonts w:cs="Times New Roman"/>
        <w:rtl w:val="0"/>
        <w:cs w:val="0"/>
      </w:rPr>
    </w:lvl>
    <w:lvl w:ilvl="2">
      <w:start w:val="1"/>
      <w:numFmt w:val="lowerRoman"/>
      <w:lvlText w:val="%3."/>
      <w:lvlJc w:val="right"/>
      <w:pPr>
        <w:tabs>
          <w:tab w:val="num" w:pos="2585"/>
        </w:tabs>
        <w:ind w:left="2585" w:hanging="180"/>
      </w:pPr>
      <w:rPr>
        <w:rFonts w:cs="Times New Roman"/>
        <w:rtl w:val="0"/>
        <w:cs w:val="0"/>
      </w:rPr>
    </w:lvl>
    <w:lvl w:ilvl="3">
      <w:start w:val="1"/>
      <w:numFmt w:val="decimal"/>
      <w:lvlText w:val="%4."/>
      <w:lvlJc w:val="left"/>
      <w:pPr>
        <w:tabs>
          <w:tab w:val="num" w:pos="3305"/>
        </w:tabs>
        <w:ind w:left="3305" w:hanging="360"/>
      </w:pPr>
      <w:rPr>
        <w:rFonts w:cs="Times New Roman"/>
        <w:rtl w:val="0"/>
        <w:cs w:val="0"/>
      </w:rPr>
    </w:lvl>
    <w:lvl w:ilvl="4">
      <w:start w:val="1"/>
      <w:numFmt w:val="lowerLetter"/>
      <w:lvlText w:val="%5."/>
      <w:lvlJc w:val="left"/>
      <w:pPr>
        <w:tabs>
          <w:tab w:val="num" w:pos="4025"/>
        </w:tabs>
        <w:ind w:left="4025" w:hanging="360"/>
      </w:pPr>
      <w:rPr>
        <w:rFonts w:cs="Times New Roman"/>
        <w:rtl w:val="0"/>
        <w:cs w:val="0"/>
      </w:rPr>
    </w:lvl>
    <w:lvl w:ilvl="5">
      <w:start w:val="1"/>
      <w:numFmt w:val="lowerRoman"/>
      <w:lvlText w:val="%6."/>
      <w:lvlJc w:val="right"/>
      <w:pPr>
        <w:tabs>
          <w:tab w:val="num" w:pos="4745"/>
        </w:tabs>
        <w:ind w:left="4745" w:hanging="180"/>
      </w:pPr>
      <w:rPr>
        <w:rFonts w:cs="Times New Roman"/>
        <w:rtl w:val="0"/>
        <w:cs w:val="0"/>
      </w:rPr>
    </w:lvl>
    <w:lvl w:ilvl="6">
      <w:start w:val="1"/>
      <w:numFmt w:val="decimal"/>
      <w:lvlText w:val="%7."/>
      <w:lvlJc w:val="left"/>
      <w:pPr>
        <w:tabs>
          <w:tab w:val="num" w:pos="5465"/>
        </w:tabs>
        <w:ind w:left="5465" w:hanging="360"/>
      </w:pPr>
      <w:rPr>
        <w:rFonts w:cs="Times New Roman"/>
        <w:rtl w:val="0"/>
        <w:cs w:val="0"/>
      </w:rPr>
    </w:lvl>
    <w:lvl w:ilvl="7">
      <w:start w:val="1"/>
      <w:numFmt w:val="lowerLetter"/>
      <w:lvlText w:val="%8."/>
      <w:lvlJc w:val="left"/>
      <w:pPr>
        <w:tabs>
          <w:tab w:val="num" w:pos="6185"/>
        </w:tabs>
        <w:ind w:left="6185" w:hanging="360"/>
      </w:pPr>
      <w:rPr>
        <w:rFonts w:cs="Times New Roman"/>
        <w:rtl w:val="0"/>
        <w:cs w:val="0"/>
      </w:rPr>
    </w:lvl>
    <w:lvl w:ilvl="8">
      <w:start w:val="1"/>
      <w:numFmt w:val="lowerRoman"/>
      <w:lvlText w:val="%9."/>
      <w:lvlJc w:val="right"/>
      <w:pPr>
        <w:tabs>
          <w:tab w:val="num" w:pos="6905"/>
        </w:tabs>
        <w:ind w:left="6905" w:hanging="180"/>
      </w:pPr>
      <w:rPr>
        <w:rFonts w:cs="Times New Roman"/>
        <w:rtl w:val="0"/>
        <w:cs w:val="0"/>
      </w:rPr>
    </w:lvl>
  </w:abstractNum>
  <w:abstractNum w:abstractNumId="104">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tl w:val="0"/>
        <w:cs w:val="0"/>
      </w:rPr>
    </w:lvl>
  </w:abstractNum>
  <w:abstractNum w:abstractNumId="105">
    <w:nsid w:val="71423B31"/>
    <w:multiLevelType w:val="hybridMultilevel"/>
    <w:tmpl w:val="F992E12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73F41641"/>
    <w:multiLevelType w:val="hybridMultilevel"/>
    <w:tmpl w:val="8DF8E29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07">
    <w:nsid w:val="74926563"/>
    <w:multiLevelType w:val="hybridMultilevel"/>
    <w:tmpl w:val="864EE8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74936C5C"/>
    <w:multiLevelType w:val="hybridMultilevel"/>
    <w:tmpl w:val="99AA89D6"/>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9">
    <w:nsid w:val="75771861"/>
    <w:multiLevelType w:val="hybridMultilevel"/>
    <w:tmpl w:val="E67223D8"/>
    <w:lvl w:ilvl="0">
      <w:start w:val="1"/>
      <w:numFmt w:val="lowerLetter"/>
      <w:lvlText w:val="%1)"/>
      <w:lvlJc w:val="left"/>
      <w:pPr>
        <w:tabs>
          <w:tab w:val="num" w:pos="750"/>
        </w:tabs>
        <w:ind w:left="750" w:hanging="360"/>
      </w:pPr>
      <w:rPr>
        <w:rFonts w:cs="Times New Roman" w:hint="default"/>
        <w:rtl w:val="0"/>
        <w:cs w:val="0"/>
      </w:rPr>
    </w:lvl>
    <w:lvl w:ilvl="1">
      <w:start w:val="1"/>
      <w:numFmt w:val="lowerLetter"/>
      <w:lvlText w:val="%2."/>
      <w:lvlJc w:val="left"/>
      <w:pPr>
        <w:tabs>
          <w:tab w:val="num" w:pos="1470"/>
        </w:tabs>
        <w:ind w:left="1470" w:hanging="360"/>
      </w:pPr>
      <w:rPr>
        <w:rFonts w:cs="Times New Roman"/>
        <w:rtl w:val="0"/>
        <w:cs w:val="0"/>
      </w:rPr>
    </w:lvl>
    <w:lvl w:ilvl="2">
      <w:start w:val="1"/>
      <w:numFmt w:val="lowerRoman"/>
      <w:lvlText w:val="%3."/>
      <w:lvlJc w:val="right"/>
      <w:pPr>
        <w:tabs>
          <w:tab w:val="num" w:pos="2190"/>
        </w:tabs>
        <w:ind w:left="2190" w:hanging="180"/>
      </w:pPr>
      <w:rPr>
        <w:rFonts w:cs="Times New Roman"/>
        <w:rtl w:val="0"/>
        <w:cs w:val="0"/>
      </w:rPr>
    </w:lvl>
    <w:lvl w:ilvl="3">
      <w:start w:val="1"/>
      <w:numFmt w:val="decimal"/>
      <w:lvlText w:val="%4."/>
      <w:lvlJc w:val="left"/>
      <w:pPr>
        <w:tabs>
          <w:tab w:val="num" w:pos="2910"/>
        </w:tabs>
        <w:ind w:left="2910" w:hanging="360"/>
      </w:pPr>
      <w:rPr>
        <w:rFonts w:cs="Times New Roman"/>
        <w:rtl w:val="0"/>
        <w:cs w:val="0"/>
      </w:rPr>
    </w:lvl>
    <w:lvl w:ilvl="4">
      <w:start w:val="1"/>
      <w:numFmt w:val="lowerLetter"/>
      <w:lvlText w:val="%5."/>
      <w:lvlJc w:val="left"/>
      <w:pPr>
        <w:tabs>
          <w:tab w:val="num" w:pos="3630"/>
        </w:tabs>
        <w:ind w:left="3630" w:hanging="360"/>
      </w:pPr>
      <w:rPr>
        <w:rFonts w:cs="Times New Roman"/>
        <w:rtl w:val="0"/>
        <w:cs w:val="0"/>
      </w:rPr>
    </w:lvl>
    <w:lvl w:ilvl="5">
      <w:start w:val="1"/>
      <w:numFmt w:val="lowerRoman"/>
      <w:lvlText w:val="%6."/>
      <w:lvlJc w:val="right"/>
      <w:pPr>
        <w:tabs>
          <w:tab w:val="num" w:pos="4350"/>
        </w:tabs>
        <w:ind w:left="4350" w:hanging="180"/>
      </w:pPr>
      <w:rPr>
        <w:rFonts w:cs="Times New Roman"/>
        <w:rtl w:val="0"/>
        <w:cs w:val="0"/>
      </w:rPr>
    </w:lvl>
    <w:lvl w:ilvl="6">
      <w:start w:val="1"/>
      <w:numFmt w:val="decimal"/>
      <w:lvlText w:val="%7."/>
      <w:lvlJc w:val="left"/>
      <w:pPr>
        <w:tabs>
          <w:tab w:val="num" w:pos="5070"/>
        </w:tabs>
        <w:ind w:left="5070" w:hanging="360"/>
      </w:pPr>
      <w:rPr>
        <w:rFonts w:cs="Times New Roman"/>
        <w:rtl w:val="0"/>
        <w:cs w:val="0"/>
      </w:rPr>
    </w:lvl>
    <w:lvl w:ilvl="7">
      <w:start w:val="1"/>
      <w:numFmt w:val="lowerLetter"/>
      <w:lvlText w:val="%8."/>
      <w:lvlJc w:val="left"/>
      <w:pPr>
        <w:tabs>
          <w:tab w:val="num" w:pos="5790"/>
        </w:tabs>
        <w:ind w:left="5790" w:hanging="360"/>
      </w:pPr>
      <w:rPr>
        <w:rFonts w:cs="Times New Roman"/>
        <w:rtl w:val="0"/>
        <w:cs w:val="0"/>
      </w:rPr>
    </w:lvl>
    <w:lvl w:ilvl="8">
      <w:start w:val="1"/>
      <w:numFmt w:val="lowerRoman"/>
      <w:lvlText w:val="%9."/>
      <w:lvlJc w:val="right"/>
      <w:pPr>
        <w:tabs>
          <w:tab w:val="num" w:pos="6510"/>
        </w:tabs>
        <w:ind w:left="6510" w:hanging="180"/>
      </w:pPr>
      <w:rPr>
        <w:rFonts w:cs="Times New Roman"/>
        <w:rtl w:val="0"/>
        <w:cs w:val="0"/>
      </w:rPr>
    </w:lvl>
  </w:abstractNum>
  <w:abstractNum w:abstractNumId="110">
    <w:nsid w:val="75D24E75"/>
    <w:multiLevelType w:val="hybridMultilevel"/>
    <w:tmpl w:val="83748A3A"/>
    <w:lvl w:ilvl="0">
      <w:start w:val="1"/>
      <w:numFmt w:val="decimal"/>
      <w:lvlText w:val="%1."/>
      <w:lvlJc w:val="left"/>
      <w:pPr>
        <w:ind w:left="1128" w:hanging="360"/>
      </w:pPr>
      <w:rPr>
        <w:rFonts w:cs="Times New Roman" w:hint="default"/>
        <w:rtl w:val="0"/>
        <w:cs w:val="0"/>
      </w:rPr>
    </w:lvl>
    <w:lvl w:ilvl="1">
      <w:start w:val="1"/>
      <w:numFmt w:val="lowerLetter"/>
      <w:lvlText w:val="%2."/>
      <w:lvlJc w:val="left"/>
      <w:pPr>
        <w:ind w:left="1848" w:hanging="360"/>
      </w:pPr>
      <w:rPr>
        <w:rFonts w:cs="Times New Roman"/>
        <w:rtl w:val="0"/>
        <w:cs w:val="0"/>
      </w:rPr>
    </w:lvl>
    <w:lvl w:ilvl="2">
      <w:start w:val="1"/>
      <w:numFmt w:val="lowerRoman"/>
      <w:lvlText w:val="%3."/>
      <w:lvlJc w:val="right"/>
      <w:pPr>
        <w:ind w:left="2568" w:hanging="180"/>
      </w:pPr>
      <w:rPr>
        <w:rFonts w:cs="Times New Roman"/>
        <w:rtl w:val="0"/>
        <w:cs w:val="0"/>
      </w:rPr>
    </w:lvl>
    <w:lvl w:ilvl="3">
      <w:start w:val="1"/>
      <w:numFmt w:val="decimal"/>
      <w:lvlText w:val="%4."/>
      <w:lvlJc w:val="left"/>
      <w:pPr>
        <w:ind w:left="3288" w:hanging="360"/>
      </w:pPr>
      <w:rPr>
        <w:rFonts w:cs="Times New Roman"/>
        <w:rtl w:val="0"/>
        <w:cs w:val="0"/>
      </w:rPr>
    </w:lvl>
    <w:lvl w:ilvl="4">
      <w:start w:val="1"/>
      <w:numFmt w:val="lowerLetter"/>
      <w:lvlText w:val="%5."/>
      <w:lvlJc w:val="left"/>
      <w:pPr>
        <w:ind w:left="4008" w:hanging="360"/>
      </w:pPr>
      <w:rPr>
        <w:rFonts w:cs="Times New Roman"/>
        <w:rtl w:val="0"/>
        <w:cs w:val="0"/>
      </w:rPr>
    </w:lvl>
    <w:lvl w:ilvl="5">
      <w:start w:val="1"/>
      <w:numFmt w:val="lowerRoman"/>
      <w:lvlText w:val="%6."/>
      <w:lvlJc w:val="right"/>
      <w:pPr>
        <w:ind w:left="4728" w:hanging="180"/>
      </w:pPr>
      <w:rPr>
        <w:rFonts w:cs="Times New Roman"/>
        <w:rtl w:val="0"/>
        <w:cs w:val="0"/>
      </w:rPr>
    </w:lvl>
    <w:lvl w:ilvl="6">
      <w:start w:val="1"/>
      <w:numFmt w:val="decimal"/>
      <w:lvlText w:val="%7."/>
      <w:lvlJc w:val="left"/>
      <w:pPr>
        <w:ind w:left="5448" w:hanging="360"/>
      </w:pPr>
      <w:rPr>
        <w:rFonts w:cs="Times New Roman"/>
        <w:rtl w:val="0"/>
        <w:cs w:val="0"/>
      </w:rPr>
    </w:lvl>
    <w:lvl w:ilvl="7">
      <w:start w:val="1"/>
      <w:numFmt w:val="lowerLetter"/>
      <w:lvlText w:val="%8."/>
      <w:lvlJc w:val="left"/>
      <w:pPr>
        <w:ind w:left="6168" w:hanging="360"/>
      </w:pPr>
      <w:rPr>
        <w:rFonts w:cs="Times New Roman"/>
        <w:rtl w:val="0"/>
        <w:cs w:val="0"/>
      </w:rPr>
    </w:lvl>
    <w:lvl w:ilvl="8">
      <w:start w:val="1"/>
      <w:numFmt w:val="lowerRoman"/>
      <w:lvlText w:val="%9."/>
      <w:lvlJc w:val="right"/>
      <w:pPr>
        <w:ind w:left="6888" w:hanging="180"/>
      </w:pPr>
      <w:rPr>
        <w:rFonts w:cs="Times New Roman"/>
        <w:rtl w:val="0"/>
        <w:cs w:val="0"/>
      </w:rPr>
    </w:lvl>
  </w:abstractNum>
  <w:abstractNum w:abstractNumId="111">
    <w:nsid w:val="77D210E2"/>
    <w:multiLevelType w:val="hybridMultilevel"/>
    <w:tmpl w:val="C658BC9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78A52DEA"/>
    <w:multiLevelType w:val="hybridMultilevel"/>
    <w:tmpl w:val="63BC97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3">
    <w:nsid w:val="78BC0E68"/>
    <w:multiLevelType w:val="hybridMultilevel"/>
    <w:tmpl w:val="AFF60AC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4">
    <w:nsid w:val="79B143A3"/>
    <w:multiLevelType w:val="hybridMultilevel"/>
    <w:tmpl w:val="084C942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5">
    <w:nsid w:val="7A6133BE"/>
    <w:multiLevelType w:val="hybridMultilevel"/>
    <w:tmpl w:val="9BBC0E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6">
    <w:nsid w:val="7CF34553"/>
    <w:multiLevelType w:val="hybridMultilevel"/>
    <w:tmpl w:val="8FD66E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7">
    <w:nsid w:val="7E026555"/>
    <w:multiLevelType w:val="hybridMultilevel"/>
    <w:tmpl w:val="7FBE3E56"/>
    <w:lvl w:ilvl="0">
      <w:start w:val="1"/>
      <w:numFmt w:val="decimal"/>
      <w:lvlText w:val="(%1)"/>
      <w:lvlJc w:val="left"/>
      <w:pPr>
        <w:tabs>
          <w:tab w:val="num" w:pos="535"/>
        </w:tabs>
        <w:ind w:left="535" w:hanging="420"/>
      </w:pPr>
      <w:rPr>
        <w:rFonts w:cs="Times New Roman" w:hint="default"/>
        <w:rtl w:val="0"/>
        <w:cs w:val="0"/>
      </w:rPr>
    </w:lvl>
    <w:lvl w:ilvl="1">
      <w:start w:val="1"/>
      <w:numFmt w:val="lowerLetter"/>
      <w:lvlText w:val="%2)"/>
      <w:lvlJc w:val="left"/>
      <w:pPr>
        <w:tabs>
          <w:tab w:val="num" w:pos="1195"/>
        </w:tabs>
        <w:ind w:left="1195" w:hanging="360"/>
      </w:pPr>
      <w:rPr>
        <w:rFonts w:cs="Times New Roman" w:hint="default"/>
        <w:rtl w:val="0"/>
        <w:cs w:val="0"/>
      </w:rPr>
    </w:lvl>
    <w:lvl w:ilvl="2">
      <w:start w:val="1"/>
      <w:numFmt w:val="lowerRoman"/>
      <w:lvlText w:val="%3."/>
      <w:lvlJc w:val="right"/>
      <w:pPr>
        <w:tabs>
          <w:tab w:val="num" w:pos="1915"/>
        </w:tabs>
        <w:ind w:left="1915" w:hanging="180"/>
      </w:pPr>
      <w:rPr>
        <w:rFonts w:cs="Times New Roman"/>
        <w:rtl w:val="0"/>
        <w:cs w:val="0"/>
      </w:rPr>
    </w:lvl>
    <w:lvl w:ilvl="3">
      <w:start w:val="1"/>
      <w:numFmt w:val="decimal"/>
      <w:lvlText w:val="%4."/>
      <w:lvlJc w:val="left"/>
      <w:pPr>
        <w:tabs>
          <w:tab w:val="num" w:pos="2635"/>
        </w:tabs>
        <w:ind w:left="2635" w:hanging="360"/>
      </w:pPr>
      <w:rPr>
        <w:rFonts w:cs="Times New Roman"/>
        <w:rtl w:val="0"/>
        <w:cs w:val="0"/>
      </w:rPr>
    </w:lvl>
    <w:lvl w:ilvl="4">
      <w:start w:val="1"/>
      <w:numFmt w:val="lowerLetter"/>
      <w:lvlText w:val="%5."/>
      <w:lvlJc w:val="left"/>
      <w:pPr>
        <w:tabs>
          <w:tab w:val="num" w:pos="3355"/>
        </w:tabs>
        <w:ind w:left="3355" w:hanging="360"/>
      </w:pPr>
      <w:rPr>
        <w:rFonts w:cs="Times New Roman"/>
        <w:rtl w:val="0"/>
        <w:cs w:val="0"/>
      </w:rPr>
    </w:lvl>
    <w:lvl w:ilvl="5">
      <w:start w:val="1"/>
      <w:numFmt w:val="lowerRoman"/>
      <w:lvlText w:val="%6."/>
      <w:lvlJc w:val="right"/>
      <w:pPr>
        <w:tabs>
          <w:tab w:val="num" w:pos="4075"/>
        </w:tabs>
        <w:ind w:left="4075" w:hanging="180"/>
      </w:pPr>
      <w:rPr>
        <w:rFonts w:cs="Times New Roman"/>
        <w:rtl w:val="0"/>
        <w:cs w:val="0"/>
      </w:rPr>
    </w:lvl>
    <w:lvl w:ilvl="6">
      <w:start w:val="1"/>
      <w:numFmt w:val="decimal"/>
      <w:lvlText w:val="%7."/>
      <w:lvlJc w:val="left"/>
      <w:pPr>
        <w:tabs>
          <w:tab w:val="num" w:pos="4795"/>
        </w:tabs>
        <w:ind w:left="4795" w:hanging="360"/>
      </w:pPr>
      <w:rPr>
        <w:rFonts w:cs="Times New Roman"/>
        <w:rtl w:val="0"/>
        <w:cs w:val="0"/>
      </w:rPr>
    </w:lvl>
    <w:lvl w:ilvl="7">
      <w:start w:val="1"/>
      <w:numFmt w:val="lowerLetter"/>
      <w:lvlText w:val="%8."/>
      <w:lvlJc w:val="left"/>
      <w:pPr>
        <w:tabs>
          <w:tab w:val="num" w:pos="5515"/>
        </w:tabs>
        <w:ind w:left="5515" w:hanging="360"/>
      </w:pPr>
      <w:rPr>
        <w:rFonts w:cs="Times New Roman"/>
        <w:rtl w:val="0"/>
        <w:cs w:val="0"/>
      </w:rPr>
    </w:lvl>
    <w:lvl w:ilvl="8">
      <w:start w:val="1"/>
      <w:numFmt w:val="lowerRoman"/>
      <w:lvlText w:val="%9."/>
      <w:lvlJc w:val="right"/>
      <w:pPr>
        <w:tabs>
          <w:tab w:val="num" w:pos="6235"/>
        </w:tabs>
        <w:ind w:left="6235" w:hanging="180"/>
      </w:pPr>
      <w:rPr>
        <w:rFonts w:cs="Times New Roman"/>
        <w:rtl w:val="0"/>
        <w:cs w:val="0"/>
      </w:rPr>
    </w:lvl>
  </w:abstractNum>
  <w:abstractNum w:abstractNumId="118">
    <w:nsid w:val="7E2E6DC9"/>
    <w:multiLevelType w:val="hybridMultilevel"/>
    <w:tmpl w:val="16F2C6D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7E597507"/>
    <w:multiLevelType w:val="hybridMultilevel"/>
    <w:tmpl w:val="C682EF40"/>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0"/>
  </w:num>
  <w:num w:numId="3">
    <w:abstractNumId w:val="0"/>
  </w:num>
  <w:num w:numId="4">
    <w:abstractNumId w:val="0"/>
  </w:num>
  <w:num w:numId="5">
    <w:abstractNumId w:val="27"/>
  </w:num>
  <w:num w:numId="6">
    <w:abstractNumId w:val="104"/>
  </w:num>
  <w:num w:numId="7">
    <w:abstractNumId w:val="62"/>
  </w:num>
  <w:num w:numId="8">
    <w:abstractNumId w:val="101"/>
  </w:num>
  <w:num w:numId="9">
    <w:abstractNumId w:val="103"/>
  </w:num>
  <w:num w:numId="10">
    <w:abstractNumId w:val="9"/>
  </w:num>
  <w:num w:numId="11">
    <w:abstractNumId w:val="36"/>
  </w:num>
  <w:num w:numId="12">
    <w:abstractNumId w:val="46"/>
  </w:num>
  <w:num w:numId="13">
    <w:abstractNumId w:val="4"/>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25"/>
  </w:num>
  <w:num w:numId="16">
    <w:abstractNumId w:val="61"/>
  </w:num>
  <w:num w:numId="17">
    <w:abstractNumId w:val="3"/>
  </w:num>
  <w:num w:numId="18">
    <w:abstractNumId w:val="1"/>
    <w:lvlOverride w:ilvl="0">
      <w:lvl w:ilvl="0">
        <w:start w:val="0"/>
        <w:numFmt w:val="bullet"/>
        <w:lvlText w:val="-"/>
        <w:legacy w:legacy="1" w:legacySpace="0" w:legacyIndent="360"/>
        <w:lvlJc w:val="left"/>
        <w:pPr>
          <w:ind w:left="360" w:hanging="360"/>
        </w:pPr>
      </w:lvl>
    </w:lvlOverride>
  </w:num>
  <w:num w:numId="19">
    <w:abstractNumId w:val="45"/>
  </w:num>
  <w:num w:numId="20">
    <w:abstractNumId w:val="0"/>
  </w:num>
  <w:num w:numId="21">
    <w:abstractNumId w:val="41"/>
  </w:num>
  <w:num w:numId="22">
    <w:abstractNumId w:val="73"/>
  </w:num>
  <w:num w:numId="23">
    <w:abstractNumId w:val="72"/>
  </w:num>
  <w:num w:numId="24">
    <w:abstractNumId w:val="79"/>
  </w:num>
  <w:num w:numId="25">
    <w:abstractNumId w:val="39"/>
  </w:num>
  <w:num w:numId="26">
    <w:abstractNumId w:val="22"/>
  </w:num>
  <w:num w:numId="27">
    <w:abstractNumId w:val="42"/>
  </w:num>
  <w:num w:numId="28">
    <w:abstractNumId w:val="98"/>
  </w:num>
  <w:num w:numId="29">
    <w:abstractNumId w:val="35"/>
  </w:num>
  <w:num w:numId="30">
    <w:abstractNumId w:val="65"/>
  </w:num>
  <w:num w:numId="31">
    <w:abstractNumId w:val="78"/>
  </w:num>
  <w:num w:numId="32">
    <w:abstractNumId w:val="18"/>
  </w:num>
  <w:num w:numId="33">
    <w:abstractNumId w:val="110"/>
  </w:num>
  <w:num w:numId="34">
    <w:abstractNumId w:val="119"/>
  </w:num>
  <w:num w:numId="35">
    <w:abstractNumId w:val="31"/>
  </w:num>
  <w:num w:numId="36">
    <w:abstractNumId w:val="40"/>
  </w:num>
  <w:num w:numId="37">
    <w:abstractNumId w:val="70"/>
  </w:num>
  <w:num w:numId="38">
    <w:abstractNumId w:val="94"/>
  </w:num>
  <w:num w:numId="39">
    <w:abstractNumId w:val="57"/>
  </w:num>
  <w:num w:numId="40">
    <w:abstractNumId w:val="108"/>
  </w:num>
  <w:num w:numId="41">
    <w:abstractNumId w:val="19"/>
  </w:num>
  <w:num w:numId="42">
    <w:abstractNumId w:val="47"/>
  </w:num>
  <w:num w:numId="43">
    <w:abstractNumId w:val="24"/>
  </w:num>
  <w:num w:numId="44">
    <w:abstractNumId w:val="53"/>
  </w:num>
  <w:num w:numId="45">
    <w:abstractNumId w:val="100"/>
  </w:num>
  <w:num w:numId="46">
    <w:abstractNumId w:val="44"/>
  </w:num>
  <w:num w:numId="47">
    <w:abstractNumId w:val="66"/>
  </w:num>
  <w:num w:numId="48">
    <w:abstractNumId w:val="85"/>
  </w:num>
  <w:num w:numId="49">
    <w:abstractNumId w:val="113"/>
  </w:num>
  <w:num w:numId="50">
    <w:abstractNumId w:val="56"/>
  </w:num>
  <w:num w:numId="51">
    <w:abstractNumId w:val="37"/>
  </w:num>
  <w:num w:numId="52">
    <w:abstractNumId w:val="92"/>
  </w:num>
  <w:num w:numId="53">
    <w:abstractNumId w:val="118"/>
  </w:num>
  <w:num w:numId="54">
    <w:abstractNumId w:val="51"/>
  </w:num>
  <w:num w:numId="55">
    <w:abstractNumId w:val="99"/>
  </w:num>
  <w:num w:numId="56">
    <w:abstractNumId w:val="14"/>
  </w:num>
  <w:num w:numId="57">
    <w:abstractNumId w:val="87"/>
  </w:num>
  <w:num w:numId="58">
    <w:abstractNumId w:val="116"/>
  </w:num>
  <w:num w:numId="59">
    <w:abstractNumId w:val="34"/>
  </w:num>
  <w:num w:numId="60">
    <w:abstractNumId w:val="10"/>
  </w:num>
  <w:num w:numId="61">
    <w:abstractNumId w:val="6"/>
  </w:num>
  <w:num w:numId="62">
    <w:abstractNumId w:val="2"/>
  </w:num>
  <w:num w:numId="63">
    <w:abstractNumId w:val="68"/>
  </w:num>
  <w:num w:numId="64">
    <w:abstractNumId w:val="88"/>
  </w:num>
  <w:num w:numId="65">
    <w:abstractNumId w:val="63"/>
  </w:num>
  <w:num w:numId="66">
    <w:abstractNumId w:val="58"/>
  </w:num>
  <w:num w:numId="67">
    <w:abstractNumId w:val="69"/>
  </w:num>
  <w:num w:numId="68">
    <w:abstractNumId w:val="5"/>
  </w:num>
  <w:num w:numId="69">
    <w:abstractNumId w:val="91"/>
  </w:num>
  <w:num w:numId="70">
    <w:abstractNumId w:val="80"/>
  </w:num>
  <w:num w:numId="71">
    <w:abstractNumId w:val="7"/>
  </w:num>
  <w:num w:numId="72">
    <w:abstractNumId w:val="67"/>
  </w:num>
  <w:num w:numId="73">
    <w:abstractNumId w:val="75"/>
  </w:num>
  <w:num w:numId="74">
    <w:abstractNumId w:val="97"/>
  </w:num>
  <w:num w:numId="75">
    <w:abstractNumId w:val="48"/>
  </w:num>
  <w:num w:numId="76">
    <w:abstractNumId w:val="112"/>
  </w:num>
  <w:num w:numId="77">
    <w:abstractNumId w:val="106"/>
  </w:num>
  <w:num w:numId="78">
    <w:abstractNumId w:val="95"/>
  </w:num>
  <w:num w:numId="79">
    <w:abstractNumId w:val="115"/>
  </w:num>
  <w:num w:numId="80">
    <w:abstractNumId w:val="26"/>
  </w:num>
  <w:num w:numId="81">
    <w:abstractNumId w:val="111"/>
  </w:num>
  <w:num w:numId="82">
    <w:abstractNumId w:val="20"/>
  </w:num>
  <w:num w:numId="83">
    <w:abstractNumId w:val="74"/>
  </w:num>
  <w:num w:numId="84">
    <w:abstractNumId w:val="55"/>
  </w:num>
  <w:num w:numId="85">
    <w:abstractNumId w:val="49"/>
  </w:num>
  <w:num w:numId="86">
    <w:abstractNumId w:val="90"/>
  </w:num>
  <w:num w:numId="87">
    <w:abstractNumId w:val="29"/>
  </w:num>
  <w:num w:numId="88">
    <w:abstractNumId w:val="17"/>
  </w:num>
  <w:num w:numId="89">
    <w:abstractNumId w:val="15"/>
  </w:num>
  <w:num w:numId="90">
    <w:abstractNumId w:val="84"/>
  </w:num>
  <w:num w:numId="91">
    <w:abstractNumId w:val="102"/>
  </w:num>
  <w:num w:numId="92">
    <w:abstractNumId w:val="82"/>
  </w:num>
  <w:num w:numId="93">
    <w:abstractNumId w:val="8"/>
  </w:num>
  <w:num w:numId="94">
    <w:abstractNumId w:val="11"/>
  </w:num>
  <w:num w:numId="95">
    <w:abstractNumId w:val="13"/>
  </w:num>
  <w:num w:numId="96">
    <w:abstractNumId w:val="12"/>
  </w:num>
  <w:num w:numId="97">
    <w:abstractNumId w:val="86"/>
  </w:num>
  <w:num w:numId="98">
    <w:abstractNumId w:val="76"/>
  </w:num>
  <w:num w:numId="99">
    <w:abstractNumId w:val="77"/>
  </w:num>
  <w:num w:numId="100">
    <w:abstractNumId w:val="50"/>
  </w:num>
  <w:num w:numId="101">
    <w:abstractNumId w:val="32"/>
  </w:num>
  <w:num w:numId="102">
    <w:abstractNumId w:val="81"/>
  </w:num>
  <w:num w:numId="103">
    <w:abstractNumId w:val="89"/>
  </w:num>
  <w:num w:numId="104">
    <w:abstractNumId w:val="60"/>
  </w:num>
  <w:num w:numId="105">
    <w:abstractNumId w:val="117"/>
  </w:num>
  <w:num w:numId="106">
    <w:abstractNumId w:val="16"/>
  </w:num>
  <w:num w:numId="107">
    <w:abstractNumId w:val="64"/>
  </w:num>
  <w:num w:numId="108">
    <w:abstractNumId w:val="30"/>
  </w:num>
  <w:num w:numId="109">
    <w:abstractNumId w:val="52"/>
  </w:num>
  <w:num w:numId="110">
    <w:abstractNumId w:val="71"/>
  </w:num>
  <w:num w:numId="111">
    <w:abstractNumId w:val="43"/>
  </w:num>
  <w:num w:numId="112">
    <w:abstractNumId w:val="38"/>
  </w:num>
  <w:num w:numId="113">
    <w:abstractNumId w:val="96"/>
  </w:num>
  <w:num w:numId="114">
    <w:abstractNumId w:val="54"/>
  </w:num>
  <w:num w:numId="115">
    <w:abstractNumId w:val="114"/>
  </w:num>
  <w:num w:numId="116">
    <w:abstractNumId w:val="28"/>
  </w:num>
  <w:num w:numId="117">
    <w:abstractNumId w:val="23"/>
  </w:num>
  <w:num w:numId="118">
    <w:abstractNumId w:val="107"/>
  </w:num>
  <w:num w:numId="119">
    <w:abstractNumId w:val="21"/>
  </w:num>
  <w:num w:numId="120">
    <w:abstractNumId w:val="59"/>
  </w:num>
  <w:num w:numId="121">
    <w:abstractNumId w:val="105"/>
  </w:num>
  <w:num w:numId="122">
    <w:abstractNumId w:val="109"/>
  </w:num>
  <w:num w:numId="123">
    <w:abstractNumId w:val="83"/>
  </w:num>
  <w:num w:numId="124">
    <w:abstractNumId w:val="33"/>
  </w:num>
  <w:num w:numId="125">
    <w:abstractNumId w:val="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9"/>
  <w:hyphenationZone w:val="425"/>
  <w:characterSpacingControl w:val="doNotCompress"/>
  <w:compat>
    <w:doNotUseIndentAsNumberingTabStop/>
    <w:allowSpaceOfSameStyleInTable/>
    <w:splitPgBreakAndParaMark/>
    <w:useAnsiKerningPairs/>
  </w:compat>
  <w:rsids>
    <w:rsidRoot w:val="00A627BB"/>
    <w:rsid w:val="000013C4"/>
    <w:rsid w:val="00024B37"/>
    <w:rsid w:val="00030467"/>
    <w:rsid w:val="0003143B"/>
    <w:rsid w:val="00035B0B"/>
    <w:rsid w:val="00035CA6"/>
    <w:rsid w:val="00036D82"/>
    <w:rsid w:val="00037460"/>
    <w:rsid w:val="00040B5A"/>
    <w:rsid w:val="00051972"/>
    <w:rsid w:val="0005218A"/>
    <w:rsid w:val="00057ADC"/>
    <w:rsid w:val="00064FEF"/>
    <w:rsid w:val="00072AE5"/>
    <w:rsid w:val="00083452"/>
    <w:rsid w:val="000864B9"/>
    <w:rsid w:val="00087DF2"/>
    <w:rsid w:val="000A7609"/>
    <w:rsid w:val="000B29F7"/>
    <w:rsid w:val="000E2EBA"/>
    <w:rsid w:val="000E3C46"/>
    <w:rsid w:val="000E67C4"/>
    <w:rsid w:val="000F0881"/>
    <w:rsid w:val="00111550"/>
    <w:rsid w:val="00113F93"/>
    <w:rsid w:val="00121596"/>
    <w:rsid w:val="001231FF"/>
    <w:rsid w:val="001266E6"/>
    <w:rsid w:val="00134BC7"/>
    <w:rsid w:val="00145CD7"/>
    <w:rsid w:val="00152204"/>
    <w:rsid w:val="00153CE9"/>
    <w:rsid w:val="00154799"/>
    <w:rsid w:val="00156CB7"/>
    <w:rsid w:val="0016173C"/>
    <w:rsid w:val="00167D59"/>
    <w:rsid w:val="00167E4F"/>
    <w:rsid w:val="00171A93"/>
    <w:rsid w:val="001918D5"/>
    <w:rsid w:val="001A5138"/>
    <w:rsid w:val="001A6804"/>
    <w:rsid w:val="001B4639"/>
    <w:rsid w:val="001B6A50"/>
    <w:rsid w:val="001C2EB9"/>
    <w:rsid w:val="001C37D9"/>
    <w:rsid w:val="001C752C"/>
    <w:rsid w:val="001E188E"/>
    <w:rsid w:val="001E3F43"/>
    <w:rsid w:val="002213C5"/>
    <w:rsid w:val="00221699"/>
    <w:rsid w:val="00226777"/>
    <w:rsid w:val="00236B96"/>
    <w:rsid w:val="002408BD"/>
    <w:rsid w:val="00240B97"/>
    <w:rsid w:val="002428E3"/>
    <w:rsid w:val="00242FA5"/>
    <w:rsid w:val="002450EA"/>
    <w:rsid w:val="00245E46"/>
    <w:rsid w:val="00247AD5"/>
    <w:rsid w:val="002529CB"/>
    <w:rsid w:val="00266E82"/>
    <w:rsid w:val="00275D66"/>
    <w:rsid w:val="00277F17"/>
    <w:rsid w:val="002A2E5C"/>
    <w:rsid w:val="002A5EEB"/>
    <w:rsid w:val="002B31D4"/>
    <w:rsid w:val="002C6641"/>
    <w:rsid w:val="002D3F38"/>
    <w:rsid w:val="002D6391"/>
    <w:rsid w:val="002D7120"/>
    <w:rsid w:val="002E6B29"/>
    <w:rsid w:val="00323896"/>
    <w:rsid w:val="00324ABD"/>
    <w:rsid w:val="00340751"/>
    <w:rsid w:val="0035302D"/>
    <w:rsid w:val="003535B9"/>
    <w:rsid w:val="00360BE0"/>
    <w:rsid w:val="00361E96"/>
    <w:rsid w:val="00363551"/>
    <w:rsid w:val="003758C2"/>
    <w:rsid w:val="00381033"/>
    <w:rsid w:val="003859B4"/>
    <w:rsid w:val="00385CFA"/>
    <w:rsid w:val="003A42D5"/>
    <w:rsid w:val="003A686C"/>
    <w:rsid w:val="003B10CA"/>
    <w:rsid w:val="003B3E0D"/>
    <w:rsid w:val="003C3FDA"/>
    <w:rsid w:val="003C6A9A"/>
    <w:rsid w:val="003D327A"/>
    <w:rsid w:val="003F1DFF"/>
    <w:rsid w:val="003F304F"/>
    <w:rsid w:val="003F3E76"/>
    <w:rsid w:val="00402B19"/>
    <w:rsid w:val="00404E2A"/>
    <w:rsid w:val="0041475F"/>
    <w:rsid w:val="00425A4E"/>
    <w:rsid w:val="00426A75"/>
    <w:rsid w:val="00436718"/>
    <w:rsid w:val="00447E33"/>
    <w:rsid w:val="00463236"/>
    <w:rsid w:val="004758D6"/>
    <w:rsid w:val="0048376C"/>
    <w:rsid w:val="00483E07"/>
    <w:rsid w:val="00487E80"/>
    <w:rsid w:val="004A3B7A"/>
    <w:rsid w:val="004A4FEA"/>
    <w:rsid w:val="004B4B99"/>
    <w:rsid w:val="004B6900"/>
    <w:rsid w:val="004B7B77"/>
    <w:rsid w:val="004C142F"/>
    <w:rsid w:val="004D5753"/>
    <w:rsid w:val="004E2B7A"/>
    <w:rsid w:val="004E4084"/>
    <w:rsid w:val="005034C6"/>
    <w:rsid w:val="00503A04"/>
    <w:rsid w:val="005100B7"/>
    <w:rsid w:val="00525B45"/>
    <w:rsid w:val="00532A43"/>
    <w:rsid w:val="00533596"/>
    <w:rsid w:val="005456C0"/>
    <w:rsid w:val="005514DC"/>
    <w:rsid w:val="0055227C"/>
    <w:rsid w:val="00553708"/>
    <w:rsid w:val="00557C86"/>
    <w:rsid w:val="00561B01"/>
    <w:rsid w:val="00576DEA"/>
    <w:rsid w:val="0058126F"/>
    <w:rsid w:val="0058146E"/>
    <w:rsid w:val="005854E1"/>
    <w:rsid w:val="005959AD"/>
    <w:rsid w:val="005A4B95"/>
    <w:rsid w:val="005B25A7"/>
    <w:rsid w:val="005C2C06"/>
    <w:rsid w:val="005D191D"/>
    <w:rsid w:val="005D486D"/>
    <w:rsid w:val="005D5B3B"/>
    <w:rsid w:val="005E613F"/>
    <w:rsid w:val="00604345"/>
    <w:rsid w:val="0060550F"/>
    <w:rsid w:val="00605C65"/>
    <w:rsid w:val="00612D68"/>
    <w:rsid w:val="00614FE6"/>
    <w:rsid w:val="00623BA7"/>
    <w:rsid w:val="00624BEB"/>
    <w:rsid w:val="00642F93"/>
    <w:rsid w:val="006472AF"/>
    <w:rsid w:val="0065050E"/>
    <w:rsid w:val="006542D6"/>
    <w:rsid w:val="00654C2A"/>
    <w:rsid w:val="00655302"/>
    <w:rsid w:val="00663C6F"/>
    <w:rsid w:val="006736FA"/>
    <w:rsid w:val="00674C7C"/>
    <w:rsid w:val="006A4F05"/>
    <w:rsid w:val="006B456A"/>
    <w:rsid w:val="006B5A5F"/>
    <w:rsid w:val="006C7DA1"/>
    <w:rsid w:val="006E2E75"/>
    <w:rsid w:val="006E4B90"/>
    <w:rsid w:val="006F5018"/>
    <w:rsid w:val="006F6D57"/>
    <w:rsid w:val="00711DE2"/>
    <w:rsid w:val="0072228E"/>
    <w:rsid w:val="00724DB1"/>
    <w:rsid w:val="00741E2B"/>
    <w:rsid w:val="00750E43"/>
    <w:rsid w:val="00754184"/>
    <w:rsid w:val="00763965"/>
    <w:rsid w:val="0076474E"/>
    <w:rsid w:val="0076771D"/>
    <w:rsid w:val="00782B40"/>
    <w:rsid w:val="00782B94"/>
    <w:rsid w:val="007B5D30"/>
    <w:rsid w:val="007C6D36"/>
    <w:rsid w:val="007D282D"/>
    <w:rsid w:val="007D2B35"/>
    <w:rsid w:val="007D38E1"/>
    <w:rsid w:val="007D39F6"/>
    <w:rsid w:val="007D768C"/>
    <w:rsid w:val="007F7964"/>
    <w:rsid w:val="0081293D"/>
    <w:rsid w:val="0081314C"/>
    <w:rsid w:val="00816ED3"/>
    <w:rsid w:val="00820741"/>
    <w:rsid w:val="00821245"/>
    <w:rsid w:val="00824822"/>
    <w:rsid w:val="00826499"/>
    <w:rsid w:val="00843771"/>
    <w:rsid w:val="00844B80"/>
    <w:rsid w:val="00845FC0"/>
    <w:rsid w:val="008605EC"/>
    <w:rsid w:val="008748F3"/>
    <w:rsid w:val="00885553"/>
    <w:rsid w:val="008923A6"/>
    <w:rsid w:val="00897FE5"/>
    <w:rsid w:val="008A6647"/>
    <w:rsid w:val="008C5E45"/>
    <w:rsid w:val="008C6239"/>
    <w:rsid w:val="008C7E6D"/>
    <w:rsid w:val="008D2E25"/>
    <w:rsid w:val="008D4BBA"/>
    <w:rsid w:val="0090086D"/>
    <w:rsid w:val="00901231"/>
    <w:rsid w:val="00905EFC"/>
    <w:rsid w:val="00906035"/>
    <w:rsid w:val="0091297A"/>
    <w:rsid w:val="009176BF"/>
    <w:rsid w:val="009254AF"/>
    <w:rsid w:val="009261E5"/>
    <w:rsid w:val="00930BC4"/>
    <w:rsid w:val="009313FC"/>
    <w:rsid w:val="00944D97"/>
    <w:rsid w:val="00946AA8"/>
    <w:rsid w:val="00975B19"/>
    <w:rsid w:val="00984D3D"/>
    <w:rsid w:val="009865B6"/>
    <w:rsid w:val="00987ACC"/>
    <w:rsid w:val="009A4D39"/>
    <w:rsid w:val="009B1FF5"/>
    <w:rsid w:val="009C07E8"/>
    <w:rsid w:val="009C627E"/>
    <w:rsid w:val="009C69DA"/>
    <w:rsid w:val="009D3836"/>
    <w:rsid w:val="009D4151"/>
    <w:rsid w:val="009E18CA"/>
    <w:rsid w:val="009E47B2"/>
    <w:rsid w:val="009F42D3"/>
    <w:rsid w:val="00A00B0E"/>
    <w:rsid w:val="00A034AB"/>
    <w:rsid w:val="00A06CD6"/>
    <w:rsid w:val="00A16745"/>
    <w:rsid w:val="00A304E4"/>
    <w:rsid w:val="00A32BFC"/>
    <w:rsid w:val="00A36FC9"/>
    <w:rsid w:val="00A40FCA"/>
    <w:rsid w:val="00A47481"/>
    <w:rsid w:val="00A560CE"/>
    <w:rsid w:val="00A627BB"/>
    <w:rsid w:val="00A66539"/>
    <w:rsid w:val="00A76008"/>
    <w:rsid w:val="00A76956"/>
    <w:rsid w:val="00A96F68"/>
    <w:rsid w:val="00AB0037"/>
    <w:rsid w:val="00AB1460"/>
    <w:rsid w:val="00AB3D6B"/>
    <w:rsid w:val="00AB4F1A"/>
    <w:rsid w:val="00AB5338"/>
    <w:rsid w:val="00AB6E77"/>
    <w:rsid w:val="00AC1DB0"/>
    <w:rsid w:val="00AD1F67"/>
    <w:rsid w:val="00AE34BB"/>
    <w:rsid w:val="00AE4A25"/>
    <w:rsid w:val="00AF1C62"/>
    <w:rsid w:val="00AF62E7"/>
    <w:rsid w:val="00B0516E"/>
    <w:rsid w:val="00B1095B"/>
    <w:rsid w:val="00B24229"/>
    <w:rsid w:val="00B367B1"/>
    <w:rsid w:val="00B40306"/>
    <w:rsid w:val="00B471DD"/>
    <w:rsid w:val="00B578C6"/>
    <w:rsid w:val="00B67EA1"/>
    <w:rsid w:val="00B73CDF"/>
    <w:rsid w:val="00B77BE1"/>
    <w:rsid w:val="00B81ECA"/>
    <w:rsid w:val="00BA16A0"/>
    <w:rsid w:val="00BA29B4"/>
    <w:rsid w:val="00BB43F3"/>
    <w:rsid w:val="00BC1E3C"/>
    <w:rsid w:val="00BC6881"/>
    <w:rsid w:val="00BF2A55"/>
    <w:rsid w:val="00BF2EDC"/>
    <w:rsid w:val="00BF52D2"/>
    <w:rsid w:val="00BF531B"/>
    <w:rsid w:val="00BF6026"/>
    <w:rsid w:val="00BF7393"/>
    <w:rsid w:val="00C00BD4"/>
    <w:rsid w:val="00C06C73"/>
    <w:rsid w:val="00C12546"/>
    <w:rsid w:val="00C1701B"/>
    <w:rsid w:val="00C22344"/>
    <w:rsid w:val="00C275B9"/>
    <w:rsid w:val="00C3419C"/>
    <w:rsid w:val="00C518CB"/>
    <w:rsid w:val="00C70AD6"/>
    <w:rsid w:val="00C73D15"/>
    <w:rsid w:val="00C740BF"/>
    <w:rsid w:val="00C81CBD"/>
    <w:rsid w:val="00C8383F"/>
    <w:rsid w:val="00C85747"/>
    <w:rsid w:val="00CB0638"/>
    <w:rsid w:val="00CC277C"/>
    <w:rsid w:val="00CC330A"/>
    <w:rsid w:val="00CF38B6"/>
    <w:rsid w:val="00D05FDA"/>
    <w:rsid w:val="00D416DE"/>
    <w:rsid w:val="00D459F8"/>
    <w:rsid w:val="00D53811"/>
    <w:rsid w:val="00D54953"/>
    <w:rsid w:val="00D57D7F"/>
    <w:rsid w:val="00D60E88"/>
    <w:rsid w:val="00D70D4F"/>
    <w:rsid w:val="00D7169D"/>
    <w:rsid w:val="00D72B88"/>
    <w:rsid w:val="00D81C4D"/>
    <w:rsid w:val="00D9421E"/>
    <w:rsid w:val="00DA1E1D"/>
    <w:rsid w:val="00DA357F"/>
    <w:rsid w:val="00DB7A69"/>
    <w:rsid w:val="00DD53EF"/>
    <w:rsid w:val="00DD7B08"/>
    <w:rsid w:val="00DE0079"/>
    <w:rsid w:val="00DF7293"/>
    <w:rsid w:val="00E01A07"/>
    <w:rsid w:val="00E13B29"/>
    <w:rsid w:val="00E15158"/>
    <w:rsid w:val="00E17A71"/>
    <w:rsid w:val="00E22ADF"/>
    <w:rsid w:val="00E2348B"/>
    <w:rsid w:val="00E3173D"/>
    <w:rsid w:val="00E35777"/>
    <w:rsid w:val="00E47BCA"/>
    <w:rsid w:val="00E679F7"/>
    <w:rsid w:val="00E70861"/>
    <w:rsid w:val="00E83888"/>
    <w:rsid w:val="00E83D3A"/>
    <w:rsid w:val="00E85774"/>
    <w:rsid w:val="00E9674D"/>
    <w:rsid w:val="00EA16F9"/>
    <w:rsid w:val="00EB5C09"/>
    <w:rsid w:val="00EB72E9"/>
    <w:rsid w:val="00EC550E"/>
    <w:rsid w:val="00ED128C"/>
    <w:rsid w:val="00ED1D84"/>
    <w:rsid w:val="00ED28FF"/>
    <w:rsid w:val="00ED698C"/>
    <w:rsid w:val="00EE0841"/>
    <w:rsid w:val="00EE5AB3"/>
    <w:rsid w:val="00F05D2D"/>
    <w:rsid w:val="00F26784"/>
    <w:rsid w:val="00F62853"/>
    <w:rsid w:val="00F736A3"/>
    <w:rsid w:val="00F83121"/>
    <w:rsid w:val="00F91013"/>
    <w:rsid w:val="00F94243"/>
    <w:rsid w:val="00FA70FA"/>
    <w:rsid w:val="00FB6F49"/>
    <w:rsid w:val="00FC2F91"/>
    <w:rsid w:val="00FC5B65"/>
    <w:rsid w:val="00FD29EB"/>
    <w:rsid w:val="00FD64A8"/>
    <w:rsid w:val="00FE01E4"/>
    <w:rsid w:val="00FE546E"/>
    <w:rsid w:val="00FE7FFD"/>
    <w:rsid w:val="00FF390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7BB"/>
    <w:pPr>
      <w:framePr w:wrap="auto"/>
      <w:widowControl/>
      <w:autoSpaceDE/>
      <w:autoSpaceDN/>
      <w:adjustRightInd/>
      <w:ind w:left="0" w:right="0"/>
      <w:jc w:val="both"/>
      <w:textAlignment w:val="auto"/>
    </w:pPr>
    <w:rPr>
      <w:rFonts w:cs="Times New Roman"/>
      <w:sz w:val="24"/>
      <w:szCs w:val="20"/>
      <w:rtl w:val="0"/>
      <w:cs w:val="0"/>
      <w:lang w:val="sk-SK" w:eastAsia="cs-CZ" w:bidi="ar-SA"/>
    </w:rPr>
  </w:style>
  <w:style w:type="paragraph" w:styleId="Heading1">
    <w:name w:val="heading 1"/>
    <w:basedOn w:val="Normal"/>
    <w:next w:val="Normal"/>
    <w:link w:val="Nadpis1Char"/>
    <w:uiPriority w:val="9"/>
    <w:qFormat/>
    <w:rsid w:val="00A627BB"/>
    <w:pPr>
      <w:keepNext/>
      <w:spacing w:before="240" w:after="60"/>
      <w:jc w:val="both"/>
      <w:outlineLvl w:val="0"/>
    </w:pPr>
    <w:rPr>
      <w:rFonts w:ascii="Arial" w:hAnsi="Arial"/>
      <w:b/>
      <w:kern w:val="28"/>
      <w:sz w:val="28"/>
    </w:rPr>
  </w:style>
  <w:style w:type="paragraph" w:styleId="Heading4">
    <w:name w:val="heading 4"/>
    <w:basedOn w:val="Normal"/>
    <w:next w:val="Normal"/>
    <w:link w:val="Nadpis4Char"/>
    <w:uiPriority w:val="9"/>
    <w:qFormat/>
    <w:rsid w:val="00A627BB"/>
    <w:pPr>
      <w:keepNext/>
      <w:numPr>
        <w:ilvl w:val="3"/>
        <w:numId w:val="4"/>
      </w:numPr>
      <w:tabs>
        <w:tab w:val="num" w:pos="1440"/>
      </w:tabs>
      <w:spacing w:before="240" w:after="60"/>
      <w:ind w:left="1440" w:hanging="360"/>
      <w:jc w:val="both"/>
      <w:outlineLvl w:val="3"/>
    </w:pPr>
    <w:rPr>
      <w:b/>
      <w:bCs/>
      <w:sz w:val="28"/>
      <w:szCs w:val="28"/>
    </w:rPr>
  </w:style>
  <w:style w:type="paragraph" w:styleId="Heading5">
    <w:name w:val="heading 5"/>
    <w:basedOn w:val="Normal"/>
    <w:next w:val="Normal"/>
    <w:link w:val="Nadpis5Char"/>
    <w:uiPriority w:val="9"/>
    <w:qFormat/>
    <w:rsid w:val="00A627BB"/>
    <w:pPr>
      <w:numPr>
        <w:ilvl w:val="4"/>
        <w:numId w:val="4"/>
      </w:numPr>
      <w:tabs>
        <w:tab w:val="num" w:pos="1800"/>
      </w:tabs>
      <w:spacing w:before="240" w:after="60"/>
      <w:ind w:left="1800" w:hanging="360"/>
      <w:jc w:val="both"/>
      <w:outlineLvl w:val="4"/>
    </w:pPr>
    <w:rPr>
      <w:b/>
      <w:bCs/>
      <w:i/>
      <w:iCs/>
      <w:sz w:val="26"/>
      <w:szCs w:val="26"/>
    </w:rPr>
  </w:style>
  <w:style w:type="paragraph" w:styleId="Heading6">
    <w:name w:val="heading 6"/>
    <w:basedOn w:val="Normal"/>
    <w:next w:val="Normal"/>
    <w:link w:val="Nadpis6Char"/>
    <w:uiPriority w:val="9"/>
    <w:qFormat/>
    <w:rsid w:val="00A627BB"/>
    <w:pPr>
      <w:numPr>
        <w:ilvl w:val="5"/>
        <w:numId w:val="4"/>
      </w:numPr>
      <w:tabs>
        <w:tab w:val="num" w:pos="2520"/>
      </w:tabs>
      <w:spacing w:before="240" w:after="60"/>
      <w:ind w:left="2160" w:hanging="360"/>
      <w:jc w:val="both"/>
      <w:outlineLvl w:val="5"/>
    </w:pPr>
    <w:rPr>
      <w:b/>
      <w:bCs/>
      <w:sz w:val="22"/>
      <w:szCs w:val="22"/>
    </w:rPr>
  </w:style>
  <w:style w:type="paragraph" w:styleId="Heading7">
    <w:name w:val="heading 7"/>
    <w:basedOn w:val="Normal"/>
    <w:next w:val="Normal"/>
    <w:link w:val="Nadpis7Char"/>
    <w:uiPriority w:val="9"/>
    <w:qFormat/>
    <w:rsid w:val="00A627BB"/>
    <w:pPr>
      <w:numPr>
        <w:ilvl w:val="6"/>
        <w:numId w:val="4"/>
      </w:numPr>
      <w:tabs>
        <w:tab w:val="num" w:pos="2520"/>
      </w:tabs>
      <w:spacing w:before="240" w:after="60"/>
      <w:ind w:left="2520" w:hanging="360"/>
      <w:jc w:val="both"/>
      <w:outlineLvl w:val="6"/>
    </w:pPr>
    <w:rPr>
      <w:szCs w:val="24"/>
    </w:rPr>
  </w:style>
  <w:style w:type="paragraph" w:styleId="Heading8">
    <w:name w:val="heading 8"/>
    <w:basedOn w:val="Normal"/>
    <w:next w:val="Normal"/>
    <w:link w:val="Nadpis8Char"/>
    <w:uiPriority w:val="9"/>
    <w:qFormat/>
    <w:rsid w:val="00A627BB"/>
    <w:pPr>
      <w:numPr>
        <w:ilvl w:val="7"/>
        <w:numId w:val="4"/>
      </w:numPr>
      <w:tabs>
        <w:tab w:val="num" w:pos="2880"/>
      </w:tabs>
      <w:spacing w:before="240" w:after="60"/>
      <w:ind w:left="2880" w:hanging="360"/>
      <w:jc w:val="both"/>
      <w:outlineLvl w:val="7"/>
    </w:pPr>
    <w:rPr>
      <w:i/>
      <w:iCs/>
      <w:szCs w:val="24"/>
    </w:rPr>
  </w:style>
  <w:style w:type="paragraph" w:styleId="Heading9">
    <w:name w:val="heading 9"/>
    <w:basedOn w:val="Normal"/>
    <w:next w:val="Normal"/>
    <w:link w:val="Nadpis9Char"/>
    <w:uiPriority w:val="9"/>
    <w:qFormat/>
    <w:rsid w:val="00A627BB"/>
    <w:pPr>
      <w:numPr>
        <w:ilvl w:val="8"/>
        <w:numId w:val="4"/>
      </w:numPr>
      <w:tabs>
        <w:tab w:val="num" w:pos="3600"/>
      </w:tabs>
      <w:spacing w:before="240" w:after="60"/>
      <w:ind w:left="3240" w:hanging="360"/>
      <w:jc w:val="both"/>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lang w:val="x-none" w:eastAsia="cs-CZ"/>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lang w:val="x-none" w:eastAsia="cs-CZ"/>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lang w:val="x-none" w:eastAsia="cs-CZ"/>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sz w:val="22"/>
      <w:szCs w:val="22"/>
      <w:rtl w:val="0"/>
      <w:cs w:val="0"/>
      <w:lang w:val="x-none" w:eastAsia="cs-CZ"/>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sz w:val="24"/>
      <w:szCs w:val="24"/>
      <w:rtl w:val="0"/>
      <w:cs w:val="0"/>
      <w:lang w:val="x-none" w:eastAsia="cs-CZ"/>
    </w:rPr>
  </w:style>
  <w:style w:type="character" w:customStyle="1" w:styleId="Nadpis8Char">
    <w:name w:val="Nadpis 8 Char"/>
    <w:basedOn w:val="DefaultParagraphFont"/>
    <w:link w:val="Heading8"/>
    <w:uiPriority w:val="9"/>
    <w:semiHidden/>
    <w:locked/>
    <w:rPr>
      <w:rFonts w:asciiTheme="minorHAnsi" w:eastAsiaTheme="minorEastAsia" w:hAnsiTheme="minorHAnsi" w:cstheme="minorBidi"/>
      <w:i/>
      <w:iCs/>
      <w:sz w:val="24"/>
      <w:szCs w:val="24"/>
      <w:rtl w:val="0"/>
      <w:cs w:val="0"/>
      <w:lang w:val="x-none" w:eastAsia="cs-CZ"/>
    </w:rPr>
  </w:style>
  <w:style w:type="character" w:customStyle="1" w:styleId="Nadpis9Char">
    <w:name w:val="Nadpis 9 Char"/>
    <w:basedOn w:val="DefaultParagraphFont"/>
    <w:link w:val="Heading9"/>
    <w:uiPriority w:val="9"/>
    <w:semiHidden/>
    <w:locked/>
    <w:rPr>
      <w:rFonts w:asciiTheme="majorHAnsi" w:eastAsiaTheme="majorEastAsia" w:hAnsiTheme="majorHAnsi" w:cstheme="majorBidi"/>
      <w:sz w:val="22"/>
      <w:szCs w:val="22"/>
      <w:rtl w:val="0"/>
      <w:cs w:val="0"/>
      <w:lang w:val="x-none" w:eastAsia="cs-CZ"/>
    </w:rPr>
  </w:style>
  <w:style w:type="paragraph" w:styleId="Header">
    <w:name w:val="header"/>
    <w:basedOn w:val="Normal"/>
    <w:link w:val="HlavikaChar"/>
    <w:uiPriority w:val="99"/>
    <w:rsid w:val="00A627BB"/>
    <w:pPr>
      <w:tabs>
        <w:tab w:val="center" w:pos="4536"/>
        <w:tab w:val="right" w:pos="9072"/>
      </w:tabs>
      <w:jc w:val="both"/>
    </w:pPr>
  </w:style>
  <w:style w:type="character" w:customStyle="1" w:styleId="HlavikaChar">
    <w:name w:val="Hlavička Char"/>
    <w:basedOn w:val="DefaultParagraphFont"/>
    <w:link w:val="Header"/>
    <w:uiPriority w:val="99"/>
    <w:semiHidden/>
    <w:locked/>
    <w:rPr>
      <w:rFonts w:cs="Times New Roman"/>
      <w:sz w:val="24"/>
      <w:rtl w:val="0"/>
      <w:cs w:val="0"/>
      <w:lang w:val="x-none" w:eastAsia="cs-CZ"/>
    </w:rPr>
  </w:style>
  <w:style w:type="paragraph" w:customStyle="1" w:styleId="TextparagrafuChar">
    <w:name w:val="Text paragrafu Char"/>
    <w:basedOn w:val="Normal"/>
    <w:link w:val="TextparagrafuCharChar"/>
    <w:rsid w:val="00A627BB"/>
    <w:pPr>
      <w:spacing w:before="240"/>
      <w:ind w:firstLine="425"/>
      <w:jc w:val="both"/>
      <w:outlineLvl w:val="5"/>
    </w:pPr>
    <w:rPr>
      <w:lang w:val="cs-CZ"/>
    </w:rPr>
  </w:style>
  <w:style w:type="paragraph" w:customStyle="1" w:styleId="ParagrafCharCharChar">
    <w:name w:val="Paragraf Char Char Char"/>
    <w:basedOn w:val="Normal"/>
    <w:next w:val="TextodstavceCharCharCharCharCharCharChar"/>
    <w:link w:val="ParagrafCharCharCharChar"/>
    <w:rsid w:val="00A627BB"/>
    <w:pPr>
      <w:keepNext/>
      <w:keepLines/>
      <w:spacing w:before="240"/>
      <w:jc w:val="center"/>
      <w:outlineLvl w:val="5"/>
    </w:pPr>
    <w:rPr>
      <w:lang w:val="cs-CZ"/>
    </w:rPr>
  </w:style>
  <w:style w:type="paragraph" w:customStyle="1" w:styleId="Oddl">
    <w:name w:val="Oddíl"/>
    <w:basedOn w:val="Normal"/>
    <w:next w:val="Nadpisoddlu"/>
    <w:rsid w:val="00A627BB"/>
    <w:pPr>
      <w:keepNext/>
      <w:keepLines/>
      <w:spacing w:before="240"/>
      <w:jc w:val="center"/>
      <w:outlineLvl w:val="4"/>
    </w:pPr>
  </w:style>
  <w:style w:type="paragraph" w:customStyle="1" w:styleId="NadpisoddluChar">
    <w:name w:val="Nadpis oddílu Char"/>
    <w:basedOn w:val="Normal"/>
    <w:next w:val="Paragraf"/>
    <w:link w:val="NadpisoddluCharChar"/>
    <w:rsid w:val="00A627BB"/>
    <w:pPr>
      <w:keepNext/>
      <w:keepLines/>
      <w:jc w:val="center"/>
      <w:outlineLvl w:val="4"/>
    </w:pPr>
    <w:rPr>
      <w:b/>
      <w:lang w:val="cs-CZ"/>
    </w:rPr>
  </w:style>
  <w:style w:type="paragraph" w:customStyle="1" w:styleId="Dl">
    <w:name w:val="Díl"/>
    <w:basedOn w:val="Normal"/>
    <w:next w:val="Nadpisdlu"/>
    <w:rsid w:val="00A627BB"/>
    <w:pPr>
      <w:keepNext/>
      <w:keepLines/>
      <w:spacing w:before="240"/>
      <w:jc w:val="center"/>
      <w:outlineLvl w:val="3"/>
    </w:pPr>
  </w:style>
  <w:style w:type="paragraph" w:customStyle="1" w:styleId="Nadpisdlu">
    <w:name w:val="Nadpis dílu"/>
    <w:basedOn w:val="Normal"/>
    <w:next w:val="Oddl"/>
    <w:rsid w:val="00A627BB"/>
    <w:pPr>
      <w:keepNext/>
      <w:keepLines/>
      <w:jc w:val="center"/>
      <w:outlineLvl w:val="3"/>
    </w:pPr>
    <w:rPr>
      <w:b/>
    </w:rPr>
  </w:style>
  <w:style w:type="paragraph" w:customStyle="1" w:styleId="Hlava">
    <w:name w:val="Hlava"/>
    <w:basedOn w:val="Normal"/>
    <w:next w:val="Nadpishlavy"/>
    <w:rsid w:val="00A627BB"/>
    <w:pPr>
      <w:keepNext/>
      <w:keepLines/>
      <w:spacing w:before="240"/>
      <w:jc w:val="center"/>
      <w:outlineLvl w:val="2"/>
    </w:pPr>
  </w:style>
  <w:style w:type="paragraph" w:customStyle="1" w:styleId="Nadpishlavy">
    <w:name w:val="Nadpis hlavy"/>
    <w:basedOn w:val="Normal"/>
    <w:next w:val="Dl"/>
    <w:rsid w:val="00A627BB"/>
    <w:pPr>
      <w:keepNext/>
      <w:keepLines/>
      <w:jc w:val="center"/>
      <w:outlineLvl w:val="2"/>
    </w:pPr>
    <w:rPr>
      <w:b/>
    </w:rPr>
  </w:style>
  <w:style w:type="paragraph" w:customStyle="1" w:styleId="ST">
    <w:name w:val="ČÁST"/>
    <w:basedOn w:val="Normal"/>
    <w:next w:val="NADPISSTI"/>
    <w:rsid w:val="00A627BB"/>
    <w:pPr>
      <w:keepNext/>
      <w:keepLines/>
      <w:spacing w:before="240" w:after="120"/>
      <w:jc w:val="center"/>
      <w:outlineLvl w:val="1"/>
    </w:pPr>
    <w:rPr>
      <w:caps/>
    </w:rPr>
  </w:style>
  <w:style w:type="paragraph" w:customStyle="1" w:styleId="NADPISSTI">
    <w:name w:val="NADPIS ČÁSTI"/>
    <w:basedOn w:val="Normal"/>
    <w:next w:val="Hlava"/>
    <w:rsid w:val="00A627BB"/>
    <w:pPr>
      <w:keepNext/>
      <w:keepLines/>
      <w:jc w:val="center"/>
      <w:outlineLvl w:val="1"/>
    </w:pPr>
    <w:rPr>
      <w:b/>
      <w:caps/>
    </w:rPr>
  </w:style>
  <w:style w:type="paragraph" w:customStyle="1" w:styleId="Novelizanbod">
    <w:name w:val="Novelizační bod"/>
    <w:basedOn w:val="Normal"/>
    <w:next w:val="Normal"/>
    <w:rsid w:val="00A627BB"/>
    <w:pPr>
      <w:keepNext/>
      <w:keepLines/>
      <w:numPr>
        <w:numId w:val="5"/>
      </w:numPr>
      <w:tabs>
        <w:tab w:val="num" w:pos="567"/>
        <w:tab w:val="left" w:pos="851"/>
      </w:tabs>
      <w:spacing w:before="480" w:after="120"/>
      <w:ind w:left="567" w:hanging="567"/>
      <w:jc w:val="both"/>
    </w:pPr>
  </w:style>
  <w:style w:type="paragraph" w:customStyle="1" w:styleId="nadpisvyhlky">
    <w:name w:val="nadpis vyhlášky"/>
    <w:basedOn w:val="Normal"/>
    <w:next w:val="Ministerstvo"/>
    <w:rsid w:val="00A627BB"/>
    <w:pPr>
      <w:keepNext/>
      <w:keepLines/>
      <w:spacing w:before="120"/>
      <w:jc w:val="center"/>
      <w:outlineLvl w:val="0"/>
    </w:pPr>
    <w:rPr>
      <w:b/>
    </w:rPr>
  </w:style>
  <w:style w:type="paragraph" w:customStyle="1" w:styleId="Ministerstvo">
    <w:name w:val="Ministerstvo"/>
    <w:basedOn w:val="Normal"/>
    <w:next w:val="ST"/>
    <w:rsid w:val="00A627BB"/>
    <w:pPr>
      <w:keepNext/>
      <w:keepLines/>
      <w:spacing w:before="360" w:after="240"/>
      <w:jc w:val="both"/>
    </w:pPr>
  </w:style>
  <w:style w:type="paragraph" w:customStyle="1" w:styleId="funkce">
    <w:name w:val="funkce"/>
    <w:basedOn w:val="Normal"/>
    <w:rsid w:val="00A627BB"/>
    <w:pPr>
      <w:keepLines/>
      <w:jc w:val="center"/>
    </w:pPr>
  </w:style>
  <w:style w:type="paragraph" w:customStyle="1" w:styleId="Textbodu">
    <w:name w:val="Text bodu"/>
    <w:basedOn w:val="Normal"/>
    <w:rsid w:val="00A627BB"/>
    <w:pPr>
      <w:jc w:val="both"/>
      <w:outlineLvl w:val="8"/>
    </w:pPr>
  </w:style>
  <w:style w:type="paragraph" w:customStyle="1" w:styleId="Textpsmene">
    <w:name w:val="Text písmene"/>
    <w:basedOn w:val="Normal"/>
    <w:rsid w:val="00A627BB"/>
    <w:pPr>
      <w:numPr>
        <w:ilvl w:val="1"/>
        <w:numId w:val="8"/>
      </w:numPr>
      <w:tabs>
        <w:tab w:val="num" w:pos="425"/>
      </w:tabs>
      <w:ind w:left="425" w:hanging="425"/>
      <w:jc w:val="both"/>
      <w:outlineLvl w:val="7"/>
    </w:pPr>
  </w:style>
  <w:style w:type="paragraph" w:customStyle="1" w:styleId="TextodstavceCharCharCharCharCharCharChar">
    <w:name w:val="Text odstavce Char Char Char Char Char Char Char"/>
    <w:basedOn w:val="Normal"/>
    <w:link w:val="TextodstavceCharCharCharCharCharCharCharChar"/>
    <w:rsid w:val="00A627BB"/>
    <w:pPr>
      <w:tabs>
        <w:tab w:val="num" w:pos="785"/>
        <w:tab w:val="left" w:pos="851"/>
      </w:tabs>
      <w:spacing w:before="120" w:after="120"/>
      <w:ind w:firstLine="425"/>
      <w:jc w:val="both"/>
      <w:outlineLvl w:val="6"/>
    </w:pPr>
    <w:rPr>
      <w:lang w:val="cs-CZ"/>
    </w:rPr>
  </w:style>
  <w:style w:type="character" w:styleId="PageNumber">
    <w:name w:val="page number"/>
    <w:basedOn w:val="DefaultParagraphFont"/>
    <w:uiPriority w:val="99"/>
    <w:rsid w:val="00A627BB"/>
    <w:rPr>
      <w:rFonts w:cs="Times New Roman"/>
      <w:rtl w:val="0"/>
      <w:cs w:val="0"/>
    </w:rPr>
  </w:style>
  <w:style w:type="paragraph" w:styleId="Footer">
    <w:name w:val="footer"/>
    <w:basedOn w:val="Normal"/>
    <w:link w:val="PtaChar"/>
    <w:uiPriority w:val="99"/>
    <w:rsid w:val="00A627BB"/>
    <w:pPr>
      <w:tabs>
        <w:tab w:val="center" w:pos="4536"/>
        <w:tab w:val="right" w:pos="9072"/>
      </w:tabs>
      <w:jc w:val="both"/>
    </w:pPr>
  </w:style>
  <w:style w:type="character" w:customStyle="1" w:styleId="PtaChar">
    <w:name w:val="Päta Char"/>
    <w:basedOn w:val="DefaultParagraphFont"/>
    <w:link w:val="Footer"/>
    <w:uiPriority w:val="99"/>
    <w:semiHidden/>
    <w:locked/>
    <w:rPr>
      <w:rFonts w:cs="Times New Roman"/>
      <w:sz w:val="24"/>
      <w:rtl w:val="0"/>
      <w:cs w:val="0"/>
      <w:lang w:val="x-none" w:eastAsia="cs-CZ"/>
    </w:rPr>
  </w:style>
  <w:style w:type="paragraph" w:styleId="FootnoteText">
    <w:name w:val="footnote text"/>
    <w:basedOn w:val="Normal"/>
    <w:link w:val="TextpoznmkypodiarouChar"/>
    <w:uiPriority w:val="99"/>
    <w:semiHidden/>
    <w:rsid w:val="00A627BB"/>
    <w:pPr>
      <w:tabs>
        <w:tab w:val="left" w:pos="425"/>
      </w:tabs>
      <w:ind w:left="425" w:hanging="425"/>
      <w:jc w:val="both"/>
    </w:pPr>
    <w:rPr>
      <w:sz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lang w:val="x-none" w:eastAsia="cs-CZ"/>
    </w:rPr>
  </w:style>
  <w:style w:type="character" w:styleId="FootnoteReference">
    <w:name w:val="footnote reference"/>
    <w:basedOn w:val="DefaultParagraphFont"/>
    <w:uiPriority w:val="99"/>
    <w:semiHidden/>
    <w:rsid w:val="00A627BB"/>
    <w:rPr>
      <w:rFonts w:cs="Times New Roman"/>
      <w:vertAlign w:val="superscript"/>
      <w:rtl w:val="0"/>
      <w:cs w:val="0"/>
    </w:rPr>
  </w:style>
  <w:style w:type="paragraph" w:styleId="Caption">
    <w:name w:val="caption"/>
    <w:basedOn w:val="Normal"/>
    <w:next w:val="Normal"/>
    <w:uiPriority w:val="35"/>
    <w:qFormat/>
    <w:rsid w:val="00A627BB"/>
    <w:pPr>
      <w:spacing w:before="120" w:after="120"/>
      <w:jc w:val="both"/>
    </w:pPr>
    <w:rPr>
      <w:b/>
    </w:rPr>
  </w:style>
  <w:style w:type="paragraph" w:customStyle="1" w:styleId="Nvrh">
    <w:name w:val="Návrh"/>
    <w:basedOn w:val="Normal"/>
    <w:next w:val="Normal"/>
    <w:rsid w:val="00A627BB"/>
    <w:pPr>
      <w:keepNext/>
      <w:keepLines/>
      <w:spacing w:after="240"/>
      <w:jc w:val="center"/>
      <w:outlineLvl w:val="0"/>
    </w:pPr>
    <w:rPr>
      <w:spacing w:val="40"/>
    </w:rPr>
  </w:style>
  <w:style w:type="paragraph" w:customStyle="1" w:styleId="Podpis">
    <w:name w:val="Podpis_"/>
    <w:basedOn w:val="Normal"/>
    <w:next w:val="funkce"/>
    <w:rsid w:val="00A627BB"/>
    <w:pPr>
      <w:keepNext/>
      <w:keepLines/>
      <w:numPr>
        <w:numId w:val="7"/>
      </w:numPr>
      <w:spacing w:before="720"/>
      <w:jc w:val="center"/>
    </w:pPr>
  </w:style>
  <w:style w:type="paragraph" w:customStyle="1" w:styleId="NadpisparagrafuCharCharCharCharChar">
    <w:name w:val="Nadpis paragrafu Char Char Char Char Char"/>
    <w:basedOn w:val="ParagrafCharCharChar"/>
    <w:next w:val="TextodstavceCharCharCharCharCharCharChar"/>
    <w:link w:val="NadpisparagrafuCharCharCharCharCharChar"/>
    <w:rsid w:val="00A627BB"/>
    <w:pPr>
      <w:jc w:val="center"/>
    </w:pPr>
    <w:rPr>
      <w:b/>
    </w:rPr>
  </w:style>
  <w:style w:type="paragraph" w:customStyle="1" w:styleId="VYHLKA">
    <w:name w:val="VYHLÁŠKA"/>
    <w:basedOn w:val="Normal"/>
    <w:next w:val="nadpisvyhlky"/>
    <w:rsid w:val="00A627BB"/>
    <w:pPr>
      <w:keepNext/>
      <w:keepLines/>
      <w:jc w:val="center"/>
      <w:outlineLvl w:val="0"/>
    </w:pPr>
    <w:rPr>
      <w:b/>
      <w:caps/>
    </w:rPr>
  </w:style>
  <w:style w:type="paragraph" w:customStyle="1" w:styleId="VARIANTA">
    <w:name w:val="VARIANTA"/>
    <w:basedOn w:val="Normal"/>
    <w:next w:val="Normal"/>
    <w:rsid w:val="00A627BB"/>
    <w:pPr>
      <w:keepNext/>
      <w:spacing w:before="120" w:after="120"/>
      <w:jc w:val="both"/>
    </w:pPr>
    <w:rPr>
      <w:caps/>
      <w:spacing w:val="60"/>
    </w:rPr>
  </w:style>
  <w:style w:type="paragraph" w:customStyle="1" w:styleId="VARIANTA-konec">
    <w:name w:val="VARIANTA - konec"/>
    <w:basedOn w:val="Normal"/>
    <w:next w:val="Normal"/>
    <w:rsid w:val="00A627BB"/>
    <w:pPr>
      <w:jc w:val="both"/>
    </w:pPr>
    <w:rPr>
      <w:caps/>
      <w:spacing w:val="60"/>
    </w:rPr>
  </w:style>
  <w:style w:type="character" w:customStyle="1" w:styleId="Odkaznapoznpodarou">
    <w:name w:val="Odkaz na pozn. pod čarou"/>
    <w:rsid w:val="00A627BB"/>
    <w:rPr>
      <w:vertAlign w:val="superscript"/>
    </w:rPr>
  </w:style>
  <w:style w:type="paragraph" w:customStyle="1" w:styleId="lnek">
    <w:name w:val="Článek"/>
    <w:basedOn w:val="Normal"/>
    <w:next w:val="Normal"/>
    <w:rsid w:val="00A627BB"/>
    <w:pPr>
      <w:keepNext/>
      <w:keepLines/>
      <w:spacing w:before="240"/>
      <w:jc w:val="center"/>
      <w:outlineLvl w:val="5"/>
    </w:pPr>
  </w:style>
  <w:style w:type="paragraph" w:customStyle="1" w:styleId="Nadpislnku">
    <w:name w:val="Nadpis článku"/>
    <w:basedOn w:val="lnek"/>
    <w:next w:val="Normal"/>
    <w:rsid w:val="00A627BB"/>
    <w:pPr>
      <w:jc w:val="center"/>
    </w:pPr>
    <w:rPr>
      <w:b/>
    </w:rPr>
  </w:style>
  <w:style w:type="paragraph" w:customStyle="1" w:styleId="Textlnku">
    <w:name w:val="Text článku"/>
    <w:basedOn w:val="Normal"/>
    <w:rsid w:val="00A627BB"/>
    <w:pPr>
      <w:spacing w:before="240"/>
      <w:ind w:firstLine="425"/>
      <w:jc w:val="both"/>
      <w:outlineLvl w:val="5"/>
    </w:pPr>
  </w:style>
  <w:style w:type="paragraph" w:customStyle="1" w:styleId="Textbodunovely">
    <w:name w:val="Text bodu novely"/>
    <w:basedOn w:val="Normal"/>
    <w:next w:val="Normal"/>
    <w:rsid w:val="00A627BB"/>
    <w:pPr>
      <w:ind w:left="567" w:hanging="567"/>
      <w:jc w:val="both"/>
    </w:pPr>
  </w:style>
  <w:style w:type="character" w:customStyle="1" w:styleId="TextodstavceCharCharCharCharCharCharCharChar">
    <w:name w:val="Text odstavce Char Char Char Char Char Char Char Char"/>
    <w:link w:val="TextodstavceCharCharCharCharCharCharChar"/>
    <w:locked/>
    <w:rsid w:val="00A627BB"/>
    <w:rPr>
      <w:sz w:val="24"/>
      <w:lang w:val="cs-CZ" w:eastAsia="cs-CZ"/>
    </w:rPr>
  </w:style>
  <w:style w:type="character" w:customStyle="1" w:styleId="ParagrafCharCharCharChar">
    <w:name w:val="Paragraf Char Char Char Char"/>
    <w:link w:val="ParagrafCharCharChar"/>
    <w:locked/>
    <w:rsid w:val="00A627BB"/>
    <w:rPr>
      <w:sz w:val="24"/>
      <w:lang w:val="cs-CZ" w:eastAsia="cs-CZ"/>
    </w:rPr>
  </w:style>
  <w:style w:type="character" w:customStyle="1" w:styleId="NadpisparagrafuCharCharCharCharCharChar">
    <w:name w:val="Nadpis paragrafu Char Char Char Char Char Char"/>
    <w:link w:val="NadpisparagrafuCharCharCharCharChar"/>
    <w:locked/>
    <w:rsid w:val="00A627BB"/>
    <w:rPr>
      <w:b/>
      <w:sz w:val="24"/>
      <w:lang w:val="cs-CZ" w:eastAsia="cs-CZ"/>
    </w:rPr>
  </w:style>
  <w:style w:type="character" w:customStyle="1" w:styleId="NadpisoddluCharChar">
    <w:name w:val="Nadpis oddílu Char Char"/>
    <w:link w:val="NadpisoddluChar"/>
    <w:locked/>
    <w:rsid w:val="00A627BB"/>
    <w:rPr>
      <w:b/>
      <w:sz w:val="24"/>
      <w:lang w:val="cs-CZ" w:eastAsia="cs-CZ"/>
    </w:rPr>
  </w:style>
  <w:style w:type="paragraph" w:customStyle="1" w:styleId="Paragraf">
    <w:name w:val="Paragraf"/>
    <w:basedOn w:val="Normal"/>
    <w:next w:val="Textodstavce"/>
    <w:rsid w:val="00A627BB"/>
    <w:pPr>
      <w:keepNext/>
      <w:keepLines/>
      <w:spacing w:before="240"/>
      <w:jc w:val="center"/>
      <w:outlineLvl w:val="5"/>
    </w:pPr>
  </w:style>
  <w:style w:type="paragraph" w:customStyle="1" w:styleId="TextodstavceCharChar">
    <w:name w:val="Text odstavce Char Char"/>
    <w:basedOn w:val="Normal"/>
    <w:link w:val="TextodstavceCharCharChar"/>
    <w:rsid w:val="00A627BB"/>
    <w:pPr>
      <w:tabs>
        <w:tab w:val="num" w:pos="785"/>
        <w:tab w:val="left" w:pos="851"/>
      </w:tabs>
      <w:spacing w:before="120" w:after="120"/>
      <w:ind w:firstLine="425"/>
      <w:jc w:val="both"/>
      <w:outlineLvl w:val="6"/>
    </w:pPr>
    <w:rPr>
      <w:lang w:val="cs-CZ"/>
    </w:rPr>
  </w:style>
  <w:style w:type="paragraph" w:customStyle="1" w:styleId="Nadpisparagrafu">
    <w:name w:val="Nadpis paragrafu"/>
    <w:basedOn w:val="Paragraf"/>
    <w:next w:val="Textodstavce"/>
    <w:rsid w:val="00A627BB"/>
    <w:pPr>
      <w:numPr>
        <w:numId w:val="6"/>
      </w:numPr>
      <w:jc w:val="center"/>
    </w:pPr>
    <w:rPr>
      <w:b/>
    </w:rPr>
  </w:style>
  <w:style w:type="character" w:customStyle="1" w:styleId="TextodstavceCharCharChar">
    <w:name w:val="Text odstavce Char Char Char"/>
    <w:link w:val="TextodstavceCharChar"/>
    <w:locked/>
    <w:rsid w:val="00A627BB"/>
    <w:rPr>
      <w:sz w:val="24"/>
      <w:lang w:val="cs-CZ" w:eastAsia="cs-CZ"/>
    </w:rPr>
  </w:style>
  <w:style w:type="character" w:customStyle="1" w:styleId="TextparagrafuCharChar">
    <w:name w:val="Text paragrafu Char Char"/>
    <w:link w:val="TextparagrafuChar"/>
    <w:locked/>
    <w:rsid w:val="00A627BB"/>
    <w:rPr>
      <w:sz w:val="24"/>
      <w:lang w:val="cs-CZ" w:eastAsia="cs-CZ"/>
    </w:rPr>
  </w:style>
  <w:style w:type="paragraph" w:styleId="BalloonText">
    <w:name w:val="Balloon Text"/>
    <w:basedOn w:val="Normal"/>
    <w:link w:val="TextbublinyChar"/>
    <w:uiPriority w:val="99"/>
    <w:semiHidden/>
    <w:rsid w:val="00A627BB"/>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cs-CZ"/>
    </w:rPr>
  </w:style>
  <w:style w:type="paragraph" w:customStyle="1" w:styleId="Textparagrafu">
    <w:name w:val="Text paragrafu"/>
    <w:basedOn w:val="Normal"/>
    <w:rsid w:val="00A627BB"/>
    <w:pPr>
      <w:spacing w:before="240"/>
      <w:ind w:firstLine="425"/>
      <w:jc w:val="both"/>
      <w:outlineLvl w:val="5"/>
    </w:pPr>
  </w:style>
  <w:style w:type="paragraph" w:customStyle="1" w:styleId="Nadpisoddlu">
    <w:name w:val="Nadpis oddílu"/>
    <w:basedOn w:val="Normal"/>
    <w:next w:val="Paragraf"/>
    <w:rsid w:val="00A627BB"/>
    <w:pPr>
      <w:keepNext/>
      <w:keepLines/>
      <w:jc w:val="center"/>
      <w:outlineLvl w:val="4"/>
    </w:pPr>
    <w:rPr>
      <w:b/>
    </w:rPr>
  </w:style>
  <w:style w:type="paragraph" w:customStyle="1" w:styleId="Textodstavce">
    <w:name w:val="Text odstavce"/>
    <w:basedOn w:val="Normal"/>
    <w:rsid w:val="00A627BB"/>
    <w:pPr>
      <w:numPr>
        <w:numId w:val="8"/>
      </w:numPr>
      <w:tabs>
        <w:tab w:val="num" w:pos="785"/>
        <w:tab w:val="left" w:pos="851"/>
      </w:tabs>
      <w:spacing w:before="120" w:after="120"/>
      <w:ind w:firstLine="425"/>
      <w:jc w:val="both"/>
      <w:outlineLvl w:val="6"/>
    </w:pPr>
  </w:style>
  <w:style w:type="character" w:styleId="Hyperlink">
    <w:name w:val="Hyperlink"/>
    <w:basedOn w:val="DefaultParagraphFont"/>
    <w:uiPriority w:val="99"/>
    <w:rsid w:val="00A627BB"/>
    <w:rPr>
      <w:rFonts w:cs="Times New Roman"/>
      <w:color w:val="0000FF"/>
      <w:u w:val="single"/>
      <w:rtl w:val="0"/>
      <w:cs w:val="0"/>
    </w:rPr>
  </w:style>
  <w:style w:type="character" w:styleId="FollowedHyperlink">
    <w:name w:val="FollowedHyperlink"/>
    <w:basedOn w:val="DefaultParagraphFont"/>
    <w:uiPriority w:val="99"/>
    <w:rsid w:val="00A627BB"/>
    <w:rPr>
      <w:rFonts w:cs="Times New Roman"/>
      <w:color w:val="800080"/>
      <w:u w:val="single"/>
      <w:rtl w:val="0"/>
      <w:cs w:val="0"/>
    </w:rPr>
  </w:style>
  <w:style w:type="paragraph" w:customStyle="1" w:styleId="xl24">
    <w:name w:val="xl24"/>
    <w:basedOn w:val="Normal"/>
    <w:rsid w:val="00A627BB"/>
    <w:pPr>
      <w:spacing w:before="100" w:beforeAutospacing="1" w:after="100" w:afterAutospacing="1"/>
      <w:jc w:val="left"/>
      <w:textAlignment w:val="center"/>
    </w:pPr>
    <w:rPr>
      <w:rFonts w:ascii="Arial" w:hAnsi="Arial" w:cs="Arial"/>
      <w:b/>
      <w:bCs/>
      <w:szCs w:val="24"/>
    </w:rPr>
  </w:style>
  <w:style w:type="paragraph" w:customStyle="1" w:styleId="xl25">
    <w:name w:val="xl25"/>
    <w:basedOn w:val="Normal"/>
    <w:rsid w:val="00A627BB"/>
    <w:pPr>
      <w:spacing w:before="100" w:beforeAutospacing="1" w:after="100" w:afterAutospacing="1"/>
      <w:jc w:val="center"/>
      <w:textAlignment w:val="center"/>
    </w:pPr>
    <w:rPr>
      <w:rFonts w:ascii="Arial" w:hAnsi="Arial" w:cs="Arial"/>
      <w:b/>
      <w:bCs/>
      <w:szCs w:val="24"/>
    </w:rPr>
  </w:style>
  <w:style w:type="paragraph" w:customStyle="1" w:styleId="xl26">
    <w:name w:val="xl26"/>
    <w:basedOn w:val="Normal"/>
    <w:rsid w:val="00A627BB"/>
    <w:pPr>
      <w:spacing w:before="100" w:beforeAutospacing="1" w:after="100" w:afterAutospacing="1"/>
      <w:jc w:val="center"/>
      <w:textAlignment w:val="center"/>
    </w:pPr>
    <w:rPr>
      <w:rFonts w:ascii="Arial" w:hAnsi="Arial" w:cs="Arial"/>
      <w:b/>
      <w:bCs/>
      <w:szCs w:val="24"/>
    </w:rPr>
  </w:style>
  <w:style w:type="paragraph" w:customStyle="1" w:styleId="xl27">
    <w:name w:val="xl27"/>
    <w:basedOn w:val="Normal"/>
    <w:rsid w:val="00A627BB"/>
    <w:pPr>
      <w:spacing w:before="100" w:beforeAutospacing="1" w:after="100" w:afterAutospacing="1"/>
      <w:jc w:val="center"/>
      <w:textAlignment w:val="center"/>
    </w:pPr>
    <w:rPr>
      <w:rFonts w:ascii="Arial" w:hAnsi="Arial" w:cs="Arial"/>
      <w:b/>
      <w:bCs/>
      <w:color w:val="FF0000"/>
      <w:szCs w:val="24"/>
    </w:rPr>
  </w:style>
  <w:style w:type="paragraph" w:customStyle="1" w:styleId="xl28">
    <w:name w:val="xl28"/>
    <w:basedOn w:val="Normal"/>
    <w:rsid w:val="00A627BB"/>
    <w:pPr>
      <w:spacing w:before="100" w:beforeAutospacing="1" w:after="100" w:afterAutospacing="1"/>
      <w:jc w:val="left"/>
      <w:textAlignment w:val="center"/>
    </w:pPr>
    <w:rPr>
      <w:rFonts w:ascii="Arial" w:hAnsi="Arial" w:cs="Arial"/>
      <w:b/>
      <w:bCs/>
      <w:color w:val="FF0000"/>
      <w:szCs w:val="24"/>
    </w:rPr>
  </w:style>
  <w:style w:type="paragraph" w:customStyle="1" w:styleId="xl29">
    <w:name w:val="xl29"/>
    <w:basedOn w:val="Normal"/>
    <w:rsid w:val="00A627BB"/>
    <w:pPr>
      <w:spacing w:before="100" w:beforeAutospacing="1" w:after="100" w:afterAutospacing="1"/>
      <w:jc w:val="left"/>
      <w:textAlignment w:val="top"/>
    </w:pPr>
    <w:rPr>
      <w:rFonts w:ascii="Arial" w:hAnsi="Arial" w:cs="Arial"/>
      <w:b/>
      <w:bCs/>
      <w:szCs w:val="24"/>
    </w:rPr>
  </w:style>
  <w:style w:type="paragraph" w:customStyle="1" w:styleId="xl30">
    <w:name w:val="xl30"/>
    <w:basedOn w:val="Normal"/>
    <w:rsid w:val="00A627BB"/>
    <w:pPr>
      <w:spacing w:before="100" w:beforeAutospacing="1" w:after="100" w:afterAutospacing="1"/>
      <w:jc w:val="left"/>
      <w:textAlignment w:val="center"/>
    </w:pPr>
    <w:rPr>
      <w:rFonts w:ascii="Arial" w:hAnsi="Arial" w:cs="Arial"/>
      <w:b/>
      <w:bCs/>
      <w:szCs w:val="24"/>
    </w:rPr>
  </w:style>
  <w:style w:type="paragraph" w:customStyle="1" w:styleId="xl31">
    <w:name w:val="xl31"/>
    <w:basedOn w:val="Normal"/>
    <w:rsid w:val="00A627BB"/>
    <w:pPr>
      <w:spacing w:before="100" w:beforeAutospacing="1" w:after="100" w:afterAutospacing="1"/>
      <w:jc w:val="center"/>
      <w:textAlignment w:val="center"/>
    </w:pPr>
    <w:rPr>
      <w:rFonts w:ascii="Arial" w:hAnsi="Arial" w:cs="Arial"/>
      <w:b/>
      <w:bCs/>
      <w:szCs w:val="24"/>
    </w:rPr>
  </w:style>
  <w:style w:type="paragraph" w:customStyle="1" w:styleId="xl32">
    <w:name w:val="xl32"/>
    <w:basedOn w:val="Normal"/>
    <w:rsid w:val="00A627BB"/>
    <w:pPr>
      <w:spacing w:before="100" w:beforeAutospacing="1" w:after="100" w:afterAutospacing="1"/>
      <w:jc w:val="left"/>
      <w:textAlignment w:val="center"/>
    </w:pPr>
    <w:rPr>
      <w:rFonts w:ascii="Arial" w:hAnsi="Arial" w:cs="Arial"/>
      <w:b/>
      <w:bCs/>
      <w:szCs w:val="24"/>
    </w:rPr>
  </w:style>
  <w:style w:type="paragraph" w:customStyle="1" w:styleId="xl33">
    <w:name w:val="xl33"/>
    <w:basedOn w:val="Normal"/>
    <w:rsid w:val="00A627BB"/>
    <w:pPr>
      <w:spacing w:before="100" w:beforeAutospacing="1" w:after="100" w:afterAutospacing="1"/>
      <w:jc w:val="center"/>
      <w:textAlignment w:val="center"/>
    </w:pPr>
    <w:rPr>
      <w:rFonts w:ascii="Arial" w:hAnsi="Arial" w:cs="Arial"/>
      <w:b/>
      <w:bCs/>
      <w:szCs w:val="24"/>
    </w:rPr>
  </w:style>
  <w:style w:type="paragraph" w:customStyle="1" w:styleId="xl34">
    <w:name w:val="xl34"/>
    <w:basedOn w:val="Normal"/>
    <w:rsid w:val="00A627BB"/>
    <w:pPr>
      <w:spacing w:before="100" w:beforeAutospacing="1" w:after="100" w:afterAutospacing="1"/>
      <w:jc w:val="left"/>
      <w:textAlignment w:val="center"/>
    </w:pPr>
    <w:rPr>
      <w:rFonts w:ascii="Arial" w:hAnsi="Arial" w:cs="Arial"/>
      <w:b/>
      <w:bCs/>
      <w:szCs w:val="24"/>
    </w:rPr>
  </w:style>
  <w:style w:type="paragraph" w:customStyle="1" w:styleId="xl35">
    <w:name w:val="xl35"/>
    <w:basedOn w:val="Normal"/>
    <w:rsid w:val="00A627BB"/>
    <w:pPr>
      <w:spacing w:before="100" w:beforeAutospacing="1" w:after="100" w:afterAutospacing="1"/>
      <w:jc w:val="center"/>
      <w:textAlignment w:val="center"/>
    </w:pPr>
    <w:rPr>
      <w:rFonts w:ascii="Arial" w:hAnsi="Arial" w:cs="Arial"/>
      <w:b/>
      <w:bCs/>
      <w:sz w:val="22"/>
      <w:szCs w:val="22"/>
    </w:rPr>
  </w:style>
  <w:style w:type="paragraph" w:customStyle="1" w:styleId="xl36">
    <w:name w:val="xl36"/>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37">
    <w:name w:val="xl37"/>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38">
    <w:name w:val="xl38"/>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39">
    <w:name w:val="xl39"/>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40">
    <w:name w:val="xl40"/>
    <w:basedOn w:val="Normal"/>
    <w:rsid w:val="00A627BB"/>
    <w:pPr>
      <w:shd w:val="clear" w:color="auto" w:fill="33CCCC"/>
      <w:spacing w:before="100" w:beforeAutospacing="1" w:after="100" w:afterAutospacing="1"/>
      <w:jc w:val="center"/>
      <w:textAlignment w:val="center"/>
    </w:pPr>
    <w:rPr>
      <w:rFonts w:ascii="Arial" w:hAnsi="Arial" w:cs="Arial"/>
      <w:b/>
      <w:bCs/>
      <w:szCs w:val="24"/>
    </w:rPr>
  </w:style>
  <w:style w:type="paragraph" w:customStyle="1" w:styleId="xl41">
    <w:name w:val="xl41"/>
    <w:basedOn w:val="Normal"/>
    <w:rsid w:val="00A627BB"/>
    <w:pP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42">
    <w:name w:val="xl42"/>
    <w:basedOn w:val="Normal"/>
    <w:rsid w:val="00A627BB"/>
    <w:pP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43">
    <w:name w:val="xl43"/>
    <w:basedOn w:val="Normal"/>
    <w:rsid w:val="00A627BB"/>
    <w:pP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44">
    <w:name w:val="xl44"/>
    <w:basedOn w:val="Normal"/>
    <w:rsid w:val="00A627BB"/>
    <w:pP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45">
    <w:name w:val="xl45"/>
    <w:basedOn w:val="Normal"/>
    <w:rsid w:val="00A627BB"/>
    <w:pPr>
      <w:shd w:val="clear" w:color="auto" w:fill="33CCCC"/>
      <w:spacing w:before="100" w:beforeAutospacing="1" w:after="100" w:afterAutospacing="1"/>
      <w:jc w:val="left"/>
    </w:pPr>
    <w:rPr>
      <w:rFonts w:ascii="Arial" w:hAnsi="Arial" w:cs="Arial"/>
      <w:b/>
      <w:bCs/>
      <w:color w:val="FFFFFF"/>
      <w:szCs w:val="24"/>
    </w:rPr>
  </w:style>
  <w:style w:type="paragraph" w:customStyle="1" w:styleId="xl46">
    <w:name w:val="xl46"/>
    <w:basedOn w:val="Normal"/>
    <w:rsid w:val="00A627BB"/>
    <w:pPr>
      <w:shd w:val="clear" w:color="auto" w:fill="33CCCC"/>
      <w:spacing w:before="100" w:beforeAutospacing="1" w:after="100" w:afterAutospacing="1"/>
      <w:jc w:val="left"/>
    </w:pPr>
    <w:rPr>
      <w:rFonts w:ascii="Arial" w:hAnsi="Arial" w:cs="Arial"/>
      <w:b/>
      <w:bCs/>
      <w:szCs w:val="24"/>
    </w:rPr>
  </w:style>
  <w:style w:type="paragraph" w:customStyle="1" w:styleId="xl47">
    <w:name w:val="xl47"/>
    <w:basedOn w:val="Normal"/>
    <w:rsid w:val="00A627BB"/>
    <w:pPr>
      <w:spacing w:before="100" w:beforeAutospacing="1" w:after="100" w:afterAutospacing="1"/>
      <w:jc w:val="center"/>
      <w:textAlignment w:val="center"/>
    </w:pPr>
    <w:rPr>
      <w:rFonts w:ascii="Arial" w:hAnsi="Arial" w:cs="Arial"/>
      <w:b/>
      <w:bCs/>
      <w:sz w:val="22"/>
      <w:szCs w:val="22"/>
    </w:rPr>
  </w:style>
  <w:style w:type="paragraph" w:customStyle="1" w:styleId="xl48">
    <w:name w:val="xl48"/>
    <w:basedOn w:val="Normal"/>
    <w:rsid w:val="00A627BB"/>
    <w:pPr>
      <w:pBdr>
        <w:top w:val="single" w:sz="4" w:space="0" w:color="auto"/>
      </w:pBdr>
      <w:shd w:val="clear" w:color="auto" w:fill="33CCCC"/>
      <w:spacing w:before="100" w:beforeAutospacing="1" w:after="100" w:afterAutospacing="1"/>
      <w:jc w:val="center"/>
      <w:textAlignment w:val="center"/>
    </w:pPr>
    <w:rPr>
      <w:rFonts w:ascii="Arial" w:hAnsi="Arial" w:cs="Arial"/>
      <w:b/>
      <w:bCs/>
      <w:szCs w:val="24"/>
    </w:rPr>
  </w:style>
  <w:style w:type="paragraph" w:customStyle="1" w:styleId="xl49">
    <w:name w:val="xl49"/>
    <w:basedOn w:val="Normal"/>
    <w:rsid w:val="00A627BB"/>
    <w:pPr>
      <w:pBdr>
        <w:top w:val="single" w:sz="4" w:space="0" w:color="auto"/>
        <w:left w:val="single" w:sz="4" w:space="0" w:color="auto"/>
      </w:pBd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50">
    <w:name w:val="xl50"/>
    <w:basedOn w:val="Normal"/>
    <w:rsid w:val="00A627BB"/>
    <w:pPr>
      <w:pBdr>
        <w:top w:val="single" w:sz="4" w:space="0" w:color="auto"/>
      </w:pBd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51">
    <w:name w:val="xl51"/>
    <w:basedOn w:val="Normal"/>
    <w:rsid w:val="00A627BB"/>
    <w:pPr>
      <w:pBdr>
        <w:top w:val="single" w:sz="4" w:space="0" w:color="auto"/>
      </w:pBd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52">
    <w:name w:val="xl52"/>
    <w:basedOn w:val="Normal"/>
    <w:rsid w:val="00A627BB"/>
    <w:pPr>
      <w:pBdr>
        <w:top w:val="single" w:sz="4" w:space="0" w:color="auto"/>
      </w:pBdr>
      <w:shd w:val="clear" w:color="auto" w:fill="33CCCC"/>
      <w:spacing w:before="100" w:beforeAutospacing="1" w:after="100" w:afterAutospacing="1"/>
      <w:jc w:val="center"/>
      <w:textAlignment w:val="center"/>
    </w:pPr>
    <w:rPr>
      <w:rFonts w:ascii="Arial" w:hAnsi="Arial" w:cs="Arial"/>
      <w:b/>
      <w:bCs/>
      <w:color w:val="FFFFFF"/>
      <w:szCs w:val="24"/>
    </w:rPr>
  </w:style>
  <w:style w:type="paragraph" w:customStyle="1" w:styleId="xl53">
    <w:name w:val="xl53"/>
    <w:basedOn w:val="Normal"/>
    <w:rsid w:val="00A627BB"/>
    <w:pPr>
      <w:spacing w:before="100" w:beforeAutospacing="1" w:after="100" w:afterAutospacing="1"/>
      <w:jc w:val="left"/>
      <w:textAlignment w:val="top"/>
    </w:pPr>
    <w:rPr>
      <w:rFonts w:ascii="Arial" w:hAnsi="Arial" w:cs="Arial"/>
      <w:b/>
      <w:bCs/>
      <w:szCs w:val="24"/>
    </w:rPr>
  </w:style>
  <w:style w:type="paragraph" w:customStyle="1" w:styleId="xl54">
    <w:name w:val="xl54"/>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55">
    <w:name w:val="xl55"/>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56">
    <w:name w:val="xl56"/>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57">
    <w:name w:val="xl57"/>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8"/>
      <w:szCs w:val="28"/>
    </w:rPr>
  </w:style>
  <w:style w:type="paragraph" w:customStyle="1" w:styleId="xl58">
    <w:name w:val="xl58"/>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rPr>
  </w:style>
  <w:style w:type="paragraph" w:customStyle="1" w:styleId="xl59">
    <w:name w:val="xl59"/>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8"/>
      <w:szCs w:val="28"/>
    </w:rPr>
  </w:style>
  <w:style w:type="paragraph" w:customStyle="1" w:styleId="xl60">
    <w:name w:val="xl60"/>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61">
    <w:name w:val="xl61"/>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62">
    <w:name w:val="xl62"/>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8"/>
      <w:szCs w:val="28"/>
    </w:rPr>
  </w:style>
  <w:style w:type="paragraph" w:customStyle="1" w:styleId="xl63">
    <w:name w:val="xl63"/>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64">
    <w:name w:val="xl64"/>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65">
    <w:name w:val="xl65"/>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66">
    <w:name w:val="xl66"/>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8"/>
      <w:szCs w:val="28"/>
    </w:rPr>
  </w:style>
  <w:style w:type="paragraph" w:customStyle="1" w:styleId="xl67">
    <w:name w:val="xl67"/>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68">
    <w:name w:val="xl68"/>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69">
    <w:name w:val="xl69"/>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8"/>
      <w:szCs w:val="28"/>
    </w:rPr>
  </w:style>
  <w:style w:type="paragraph" w:customStyle="1" w:styleId="xl70">
    <w:name w:val="xl70"/>
    <w:basedOn w:val="Normal"/>
    <w:rsid w:val="00A627B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32"/>
      <w:szCs w:val="32"/>
    </w:rPr>
  </w:style>
  <w:style w:type="paragraph" w:customStyle="1" w:styleId="xl71">
    <w:name w:val="xl71"/>
    <w:basedOn w:val="Normal"/>
    <w:rsid w:val="00A627B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32"/>
      <w:szCs w:val="32"/>
    </w:rPr>
  </w:style>
  <w:style w:type="paragraph" w:customStyle="1" w:styleId="xl72">
    <w:name w:val="xl72"/>
    <w:basedOn w:val="Normal"/>
    <w:rsid w:val="00A627B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32"/>
      <w:szCs w:val="32"/>
    </w:rPr>
  </w:style>
  <w:style w:type="paragraph" w:customStyle="1" w:styleId="xl73">
    <w:name w:val="xl73"/>
    <w:basedOn w:val="Normal"/>
    <w:rsid w:val="00A627B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75">
    <w:name w:val="xl75"/>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76">
    <w:name w:val="xl76"/>
    <w:basedOn w:val="Normal"/>
    <w:rsid w:val="00A627BB"/>
    <w:pPr>
      <w:spacing w:before="100" w:beforeAutospacing="1" w:after="100" w:afterAutospacing="1"/>
      <w:jc w:val="center"/>
      <w:textAlignment w:val="center"/>
    </w:pPr>
    <w:rPr>
      <w:rFonts w:ascii="Arial" w:hAnsi="Arial" w:cs="Arial"/>
      <w:b/>
      <w:bCs/>
      <w:color w:val="FFFFFF"/>
      <w:sz w:val="28"/>
      <w:szCs w:val="28"/>
    </w:rPr>
  </w:style>
  <w:style w:type="paragraph" w:customStyle="1" w:styleId="xl77">
    <w:name w:val="xl77"/>
    <w:basedOn w:val="Normal"/>
    <w:rsid w:val="00A627BB"/>
    <w:pPr>
      <w:spacing w:before="100" w:beforeAutospacing="1" w:after="100" w:afterAutospacing="1"/>
      <w:jc w:val="center"/>
      <w:textAlignment w:val="center"/>
    </w:pPr>
    <w:rPr>
      <w:rFonts w:ascii="Arial" w:hAnsi="Arial" w:cs="Arial"/>
      <w:b/>
      <w:bCs/>
      <w:color w:val="FFFFFF"/>
      <w:sz w:val="28"/>
      <w:szCs w:val="28"/>
    </w:rPr>
  </w:style>
  <w:style w:type="paragraph" w:customStyle="1" w:styleId="xl78">
    <w:name w:val="xl78"/>
    <w:basedOn w:val="Normal"/>
    <w:rsid w:val="00A627BB"/>
    <w:pPr>
      <w:spacing w:before="100" w:beforeAutospacing="1" w:after="100" w:afterAutospacing="1"/>
      <w:jc w:val="center"/>
      <w:textAlignment w:val="center"/>
    </w:pPr>
    <w:rPr>
      <w:rFonts w:ascii="Arial" w:hAnsi="Arial" w:cs="Arial"/>
      <w:b/>
      <w:bCs/>
      <w:color w:val="FFFFFF"/>
      <w:sz w:val="28"/>
      <w:szCs w:val="28"/>
    </w:rPr>
  </w:style>
  <w:style w:type="paragraph" w:customStyle="1" w:styleId="xl79">
    <w:name w:val="xl79"/>
    <w:basedOn w:val="Normal"/>
    <w:rsid w:val="00A627BB"/>
    <w:pPr>
      <w:spacing w:before="100" w:beforeAutospacing="1" w:after="100" w:afterAutospacing="1"/>
      <w:jc w:val="center"/>
      <w:textAlignment w:val="center"/>
    </w:pPr>
    <w:rPr>
      <w:rFonts w:ascii="Arial" w:hAnsi="Arial" w:cs="Arial"/>
      <w:b/>
      <w:bCs/>
      <w:color w:val="FFFFFF"/>
      <w:sz w:val="28"/>
      <w:szCs w:val="28"/>
    </w:rPr>
  </w:style>
  <w:style w:type="paragraph" w:customStyle="1" w:styleId="xl80">
    <w:name w:val="xl80"/>
    <w:basedOn w:val="Normal"/>
    <w:rsid w:val="00A627BB"/>
    <w:pPr>
      <w:spacing w:before="100" w:beforeAutospacing="1" w:after="100" w:afterAutospacing="1"/>
      <w:jc w:val="left"/>
    </w:pPr>
    <w:rPr>
      <w:rFonts w:ascii="Arial" w:hAnsi="Arial" w:cs="Arial"/>
      <w:b/>
      <w:bCs/>
      <w:color w:val="FFFFFF"/>
      <w:sz w:val="28"/>
      <w:szCs w:val="28"/>
    </w:rPr>
  </w:style>
  <w:style w:type="paragraph" w:customStyle="1" w:styleId="xl81">
    <w:name w:val="xl81"/>
    <w:basedOn w:val="Normal"/>
    <w:rsid w:val="00A627BB"/>
    <w:pPr>
      <w:spacing w:before="100" w:beforeAutospacing="1" w:after="100" w:afterAutospacing="1"/>
      <w:jc w:val="left"/>
    </w:pPr>
    <w:rPr>
      <w:rFonts w:ascii="Arial" w:hAnsi="Arial" w:cs="Arial"/>
      <w:b/>
      <w:bCs/>
      <w:sz w:val="28"/>
      <w:szCs w:val="28"/>
    </w:rPr>
  </w:style>
  <w:style w:type="paragraph" w:customStyle="1" w:styleId="xl82">
    <w:name w:val="xl82"/>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83">
    <w:name w:val="xl83"/>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84">
    <w:name w:val="xl84"/>
    <w:basedOn w:val="Normal"/>
    <w:rsid w:val="00A627BB"/>
    <w:pPr>
      <w:spacing w:before="100" w:beforeAutospacing="1" w:after="100" w:afterAutospacing="1"/>
      <w:jc w:val="left"/>
      <w:textAlignment w:val="center"/>
    </w:pPr>
    <w:rPr>
      <w:rFonts w:ascii="Arial" w:hAnsi="Arial" w:cs="Arial"/>
      <w:b/>
      <w:bCs/>
      <w:color w:val="FF0000"/>
      <w:szCs w:val="24"/>
    </w:rPr>
  </w:style>
  <w:style w:type="paragraph" w:customStyle="1" w:styleId="xl85">
    <w:name w:val="xl85"/>
    <w:basedOn w:val="Normal"/>
    <w:rsid w:val="00A627BB"/>
    <w:pPr>
      <w:spacing w:before="100" w:beforeAutospacing="1" w:after="100" w:afterAutospacing="1"/>
      <w:jc w:val="left"/>
      <w:textAlignment w:val="center"/>
    </w:pPr>
    <w:rPr>
      <w:rFonts w:ascii="Arial" w:hAnsi="Arial" w:cs="Arial"/>
      <w:b/>
      <w:bCs/>
      <w:szCs w:val="24"/>
    </w:rPr>
  </w:style>
  <w:style w:type="paragraph" w:customStyle="1" w:styleId="xl86">
    <w:name w:val="xl86"/>
    <w:basedOn w:val="Normal"/>
    <w:rsid w:val="00A627BB"/>
    <w:pPr>
      <w:spacing w:before="100" w:beforeAutospacing="1" w:after="100" w:afterAutospacing="1"/>
      <w:jc w:val="left"/>
      <w:textAlignment w:val="center"/>
    </w:pPr>
    <w:rPr>
      <w:rFonts w:ascii="Arial" w:hAnsi="Arial" w:cs="Arial"/>
      <w:b/>
      <w:bCs/>
      <w:szCs w:val="24"/>
    </w:rPr>
  </w:style>
  <w:style w:type="paragraph" w:customStyle="1" w:styleId="xl87">
    <w:name w:val="xl87"/>
    <w:basedOn w:val="Normal"/>
    <w:rsid w:val="00A627BB"/>
    <w:pPr>
      <w:spacing w:before="100" w:beforeAutospacing="1" w:after="100" w:afterAutospacing="1"/>
      <w:jc w:val="left"/>
      <w:textAlignment w:val="center"/>
    </w:pPr>
    <w:rPr>
      <w:rFonts w:ascii="Arial" w:hAnsi="Arial" w:cs="Arial"/>
      <w:b/>
      <w:bCs/>
      <w:szCs w:val="24"/>
    </w:rPr>
  </w:style>
  <w:style w:type="paragraph" w:customStyle="1" w:styleId="xl88">
    <w:name w:val="xl88"/>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9">
    <w:name w:val="xl89"/>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90">
    <w:name w:val="xl90"/>
    <w:basedOn w:val="Normal"/>
    <w:rsid w:val="00A627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8"/>
      <w:szCs w:val="28"/>
    </w:rPr>
  </w:style>
  <w:style w:type="paragraph" w:customStyle="1" w:styleId="xl91">
    <w:name w:val="xl91"/>
    <w:basedOn w:val="Normal"/>
    <w:rsid w:val="00A627B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36"/>
      <w:szCs w:val="36"/>
    </w:rPr>
  </w:style>
  <w:style w:type="paragraph" w:customStyle="1" w:styleId="xl92">
    <w:name w:val="xl92"/>
    <w:basedOn w:val="Normal"/>
    <w:rsid w:val="00A627B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36"/>
      <w:szCs w:val="36"/>
    </w:rPr>
  </w:style>
  <w:style w:type="paragraph" w:styleId="BodyTextIndent2">
    <w:name w:val="Body Text Indent 2"/>
    <w:basedOn w:val="Normal"/>
    <w:link w:val="Zarkazkladnhotextu2Char"/>
    <w:uiPriority w:val="99"/>
    <w:rsid w:val="00A627BB"/>
    <w:pPr>
      <w:ind w:left="720" w:hanging="360"/>
      <w:jc w:val="left"/>
    </w:pPr>
    <w:rPr>
      <w:rFonts w:ascii="Arial" w:hAnsi="Arial" w:cs="Arial"/>
      <w:sz w:val="22"/>
      <w:szCs w:val="22"/>
      <w:lang w:eastAsia="sk-SK"/>
    </w:r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lang w:val="x-none" w:eastAsia="cs-CZ"/>
    </w:rPr>
  </w:style>
  <w:style w:type="paragraph" w:styleId="BodyTextIndent">
    <w:name w:val="Body Text Indent"/>
    <w:basedOn w:val="Normal"/>
    <w:link w:val="ZarkazkladnhotextuChar"/>
    <w:uiPriority w:val="99"/>
    <w:rsid w:val="00A627BB"/>
    <w:pPr>
      <w:spacing w:after="120"/>
      <w:ind w:left="283"/>
      <w:jc w:val="both"/>
    </w:pPr>
  </w:style>
  <w:style w:type="character" w:customStyle="1" w:styleId="ZarkazkladnhotextuChar">
    <w:name w:val="Zarážka základného textu Char"/>
    <w:basedOn w:val="DefaultParagraphFont"/>
    <w:link w:val="BodyTextIndent"/>
    <w:uiPriority w:val="99"/>
    <w:locked/>
    <w:rsid w:val="00D459F8"/>
    <w:rPr>
      <w:rFonts w:cs="Times New Roman"/>
      <w:sz w:val="24"/>
      <w:rtl w:val="0"/>
      <w:cs w:val="0"/>
      <w:lang w:val="x-none" w:eastAsia="cs-CZ"/>
    </w:rPr>
  </w:style>
  <w:style w:type="paragraph" w:styleId="BodyText">
    <w:name w:val="Body Text"/>
    <w:basedOn w:val="Normal"/>
    <w:link w:val="ZkladntextChar"/>
    <w:uiPriority w:val="99"/>
    <w:rsid w:val="00EE5AB3"/>
    <w:pPr>
      <w:spacing w:after="120"/>
      <w:jc w:val="both"/>
    </w:pPr>
  </w:style>
  <w:style w:type="character" w:customStyle="1" w:styleId="ZkladntextChar">
    <w:name w:val="Základný text Char"/>
    <w:basedOn w:val="DefaultParagraphFont"/>
    <w:link w:val="BodyText"/>
    <w:uiPriority w:val="99"/>
    <w:semiHidden/>
    <w:locked/>
    <w:rPr>
      <w:rFonts w:cs="Times New Roman"/>
      <w:sz w:val="24"/>
      <w:rtl w:val="0"/>
      <w:cs w:val="0"/>
      <w:lang w:val="x-none" w:eastAsia="cs-CZ"/>
    </w:rPr>
  </w:style>
  <w:style w:type="paragraph" w:styleId="BodyText2">
    <w:name w:val="Body Text 2"/>
    <w:basedOn w:val="Normal"/>
    <w:link w:val="Zkladntext2Char"/>
    <w:uiPriority w:val="99"/>
    <w:rsid w:val="00533596"/>
    <w:pPr>
      <w:spacing w:after="120" w:line="480" w:lineRule="auto"/>
      <w:jc w:val="both"/>
    </w:pPr>
  </w:style>
  <w:style w:type="character" w:customStyle="1" w:styleId="Zkladntext2Char">
    <w:name w:val="Základný text 2 Char"/>
    <w:basedOn w:val="DefaultParagraphFont"/>
    <w:link w:val="BodyText2"/>
    <w:uiPriority w:val="99"/>
    <w:semiHidden/>
    <w:locked/>
    <w:rPr>
      <w:rFonts w:cs="Times New Roman"/>
      <w:sz w:val="24"/>
      <w:rtl w:val="0"/>
      <w:cs w:val="0"/>
      <w:lang w:val="x-none" w:eastAsia="cs-CZ"/>
    </w:rPr>
  </w:style>
  <w:style w:type="paragraph" w:styleId="BodyText3">
    <w:name w:val="Body Text 3"/>
    <w:basedOn w:val="Normal"/>
    <w:link w:val="Zkladntext3Char"/>
    <w:uiPriority w:val="99"/>
    <w:rsid w:val="00533596"/>
    <w:pPr>
      <w:spacing w:after="120"/>
      <w:jc w:val="both"/>
    </w:pPr>
    <w:rPr>
      <w:sz w:val="16"/>
      <w:szCs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cs-CZ"/>
    </w:rPr>
  </w:style>
  <w:style w:type="paragraph" w:styleId="NormalWeb">
    <w:name w:val="Normal (Web)"/>
    <w:basedOn w:val="Normal"/>
    <w:uiPriority w:val="99"/>
    <w:rsid w:val="00906035"/>
    <w:pPr>
      <w:spacing w:before="100" w:beforeAutospacing="1" w:after="119"/>
      <w:jc w:val="left"/>
    </w:pPr>
    <w:rPr>
      <w:szCs w:val="24"/>
      <w:lang w:val="cs-CZ"/>
    </w:rPr>
  </w:style>
  <w:style w:type="paragraph" w:customStyle="1" w:styleId="Odstavecseseznamem">
    <w:name w:val="Odstavec se seznamem"/>
    <w:basedOn w:val="Normal"/>
    <w:qFormat/>
    <w:rsid w:val="00944D97"/>
    <w:pPr>
      <w:spacing w:before="80" w:after="40"/>
      <w:ind w:left="720"/>
      <w:contextualSpacing/>
      <w:jc w:val="both"/>
    </w:pPr>
    <w:rPr>
      <w:szCs w:val="24"/>
      <w:lang w:eastAsia="sk-SK"/>
    </w:rPr>
  </w:style>
  <w:style w:type="character" w:customStyle="1" w:styleId="formtext1">
    <w:name w:val="formtext1"/>
    <w:rsid w:val="00944D97"/>
    <w:rPr>
      <w:rFonts w:ascii="Verdana" w:hAnsi="Verdana" w:cs="Verdana"/>
      <w:sz w:val="20"/>
    </w:rPr>
  </w:style>
  <w:style w:type="paragraph" w:styleId="ListBullet2">
    <w:name w:val="List Bullet 2"/>
    <w:basedOn w:val="Normal"/>
    <w:uiPriority w:val="99"/>
    <w:rsid w:val="001C37D9"/>
    <w:pPr>
      <w:numPr>
        <w:numId w:val="17"/>
      </w:numPr>
      <w:tabs>
        <w:tab w:val="num" w:pos="900"/>
      </w:tabs>
      <w:ind w:left="900" w:hanging="360"/>
      <w:jc w:val="left"/>
    </w:pPr>
    <w:rPr>
      <w:szCs w:val="24"/>
      <w:lang w:eastAsia="en-US"/>
    </w:rPr>
  </w:style>
  <w:style w:type="paragraph" w:styleId="ListParagraph">
    <w:name w:val="List Paragraph"/>
    <w:basedOn w:val="Normal"/>
    <w:uiPriority w:val="34"/>
    <w:qFormat/>
    <w:rsid w:val="00A96F68"/>
    <w:pPr>
      <w:ind w:left="708"/>
      <w:jc w:val="both"/>
    </w:pPr>
  </w:style>
  <w:style w:type="paragraph" w:customStyle="1" w:styleId="Farebnzoznamzvraznenie111">
    <w:name w:val="Farebný zoznam – zvýraznenie 111"/>
    <w:basedOn w:val="Normal"/>
    <w:uiPriority w:val="34"/>
    <w:qFormat/>
    <w:rsid w:val="00E3173D"/>
    <w:pPr>
      <w:ind w:left="708" w:firstLine="284"/>
      <w:jc w:val="left"/>
    </w:pPr>
    <w:rPr>
      <w:szCs w:val="22"/>
      <w:lang w:eastAsia="en-US"/>
    </w:rPr>
  </w:style>
  <w:style w:type="character" w:styleId="CommentReference">
    <w:name w:val="annotation reference"/>
    <w:basedOn w:val="DefaultParagraphFont"/>
    <w:uiPriority w:val="99"/>
    <w:unhideWhenUsed/>
    <w:rsid w:val="00E3173D"/>
    <w:rPr>
      <w:rFonts w:cs="Times New Roman"/>
      <w:sz w:val="16"/>
      <w:rtl w:val="0"/>
      <w:cs w:val="0"/>
    </w:rPr>
  </w:style>
  <w:style w:type="paragraph" w:styleId="CommentText">
    <w:name w:val="annotation text"/>
    <w:basedOn w:val="Normal"/>
    <w:link w:val="TextkomentraChar"/>
    <w:uiPriority w:val="99"/>
    <w:unhideWhenUsed/>
    <w:rsid w:val="00E3173D"/>
    <w:pPr>
      <w:overflowPunct w:val="0"/>
      <w:autoSpaceDE w:val="0"/>
      <w:autoSpaceDN w:val="0"/>
      <w:adjustRightInd w:val="0"/>
      <w:ind w:firstLine="284"/>
      <w:jc w:val="both"/>
    </w:pPr>
    <w:rPr>
      <w:sz w:val="20"/>
      <w:lang w:eastAsia="en-US"/>
    </w:rPr>
  </w:style>
  <w:style w:type="character" w:customStyle="1" w:styleId="TextkomentraChar">
    <w:name w:val="Text komentára Char"/>
    <w:basedOn w:val="DefaultParagraphFont"/>
    <w:link w:val="CommentText"/>
    <w:uiPriority w:val="99"/>
    <w:locked/>
    <w:rsid w:val="00E3173D"/>
    <w:rPr>
      <w:rFonts w:cs="Times New Roman"/>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Pages>98</Pages>
  <Words>35356</Words>
  <Characters>215409</Characters>
  <Application>Microsoft Office Word</Application>
  <DocSecurity>0</DocSecurity>
  <Lines>0</Lines>
  <Paragraphs>0</Paragraphs>
  <ScaleCrop>false</ScaleCrop>
  <Company>D$D stavging</Company>
  <LinksUpToDate>false</LinksUpToDate>
  <CharactersWithSpaces>250265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  TECHNICKÝCH POŽIADAVIEK NA STAVBY</dc:title>
  <dc:creator>D$D stavging</dc:creator>
  <cp:lastModifiedBy>ligacova</cp:lastModifiedBy>
  <cp:revision>6</cp:revision>
  <cp:lastPrinted>2015-03-05T17:13:00Z</cp:lastPrinted>
  <dcterms:created xsi:type="dcterms:W3CDTF">2015-03-30T14:38:00Z</dcterms:created>
  <dcterms:modified xsi:type="dcterms:W3CDTF">2015-05-20T06:54:00Z</dcterms:modified>
</cp:coreProperties>
</file>