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1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24"/>
        <w:gridCol w:w="938"/>
        <w:gridCol w:w="5582"/>
        <w:gridCol w:w="851"/>
        <w:gridCol w:w="851"/>
        <w:gridCol w:w="850"/>
        <w:gridCol w:w="4536"/>
        <w:gridCol w:w="709"/>
        <w:gridCol w:w="992"/>
      </w:tblGrid>
      <w:tr>
        <w:tblPrEx>
          <w:tblW w:w="16133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13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37870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217BF4" w:rsidRPr="00337870" w:rsidP="00217BF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70" w:rsidR="004577EC">
              <w:rPr>
                <w:rFonts w:ascii="Times New Roman" w:hAnsi="Times New Roman"/>
                <w:b/>
                <w:sz w:val="20"/>
                <w:szCs w:val="20"/>
              </w:rPr>
              <w:t>k </w:t>
            </w:r>
            <w:r w:rsidRPr="00337870" w:rsidR="0078287E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337870" w:rsidR="0091636B">
              <w:rPr>
                <w:rFonts w:ascii="Times New Roman" w:hAnsi="Times New Roman"/>
                <w:b/>
                <w:sz w:val="20"/>
                <w:szCs w:val="20"/>
              </w:rPr>
              <w:t>ávrh</w:t>
            </w:r>
            <w:r w:rsidRPr="00337870" w:rsidR="0090662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337870" w:rsidR="0091636B">
              <w:rPr>
                <w:rFonts w:ascii="Times New Roman" w:hAnsi="Times New Roman"/>
                <w:b/>
                <w:sz w:val="20"/>
                <w:szCs w:val="20"/>
              </w:rPr>
              <w:t xml:space="preserve"> zákona</w:t>
            </w:r>
            <w:r w:rsidRPr="00337870" w:rsidR="002E1D16">
              <w:rPr>
                <w:rFonts w:ascii="Times New Roman" w:hAnsi="Times New Roman"/>
                <w:b/>
                <w:sz w:val="20"/>
                <w:szCs w:val="20"/>
              </w:rPr>
              <w:t>, ktorým sa mení a </w:t>
            </w:r>
            <w:r w:rsidRPr="00337870" w:rsidR="00245423">
              <w:rPr>
                <w:rFonts w:ascii="Times New Roman" w:hAnsi="Times New Roman"/>
                <w:b/>
                <w:sz w:val="20"/>
                <w:szCs w:val="20"/>
              </w:rPr>
              <w:t>dopĺňa č. 106/2004 Z.</w:t>
            </w:r>
            <w:r w:rsidRPr="00337870" w:rsidR="009066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870" w:rsidR="00245423">
              <w:rPr>
                <w:rFonts w:ascii="Times New Roman" w:hAnsi="Times New Roman"/>
                <w:b/>
                <w:sz w:val="20"/>
                <w:szCs w:val="20"/>
              </w:rPr>
              <w:t>z. o spotrebnej dani z tabakových výrobkov v znení neskorších predpisov a ktorým sa mení a dopĺňa zákon č. 377/2004 Z.</w:t>
            </w:r>
            <w:r w:rsidR="003378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870" w:rsidR="00245423">
              <w:rPr>
                <w:rFonts w:ascii="Times New Roman" w:hAnsi="Times New Roman"/>
                <w:b/>
                <w:sz w:val="20"/>
                <w:szCs w:val="20"/>
              </w:rPr>
              <w:t>z. o ochrane nefajčiarov a o zmene a doplnení niektorých zákonov v znení neskorších predpisov</w:t>
            </w:r>
          </w:p>
          <w:p w:rsidR="008C54C3" w:rsidRPr="00337870" w:rsidP="00217BF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870" w:rsidR="00217B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870" w:rsidR="00127033">
              <w:rPr>
                <w:rFonts w:ascii="Times New Roman" w:hAnsi="Times New Roman"/>
                <w:b/>
                <w:sz w:val="20"/>
                <w:szCs w:val="20"/>
              </w:rPr>
              <w:t>s právom Európskej únie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337870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37870" w:rsidP="00933543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7870" w:rsidR="00782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SMERNICA </w:t>
            </w:r>
            <w:r w:rsidRPr="00337870" w:rsidR="00933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Európskeho parlamentu a Rady </w:t>
            </w:r>
            <w:r w:rsidRPr="00337870" w:rsidR="0093354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2014/40/EÚ</w:t>
            </w:r>
            <w:r w:rsidRPr="00337870" w:rsidR="00933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  3. apríla 2014 o aproximácii zákonov, iných právnych predpisov a správnych opatrení členských štátov týkajúcich sa výroby, prezentácie a predaja tabakových a súvisiacich výrobkov a o zrušení smernice 2001/37/ES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37870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870" w:rsidR="00DE0F85">
              <w:rPr>
                <w:rFonts w:ascii="Times New Roman" w:hAnsi="Times New Roman"/>
                <w:sz w:val="20"/>
                <w:szCs w:val="20"/>
              </w:rPr>
              <w:t>Smernica EÚ</w:t>
            </w:r>
          </w:p>
          <w:p w:rsidR="00EE7DD6" w:rsidRPr="00337870" w:rsidP="00933543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37870" w:rsidR="009335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SMERNICA Európskeho parlamentu a Rady </w:t>
            </w:r>
            <w:r w:rsidRPr="00337870" w:rsidR="009335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2014/40/EÚ</w:t>
            </w:r>
            <w:r w:rsidRPr="00337870" w:rsidR="009335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z  3. apríla 2014 o aproximácii zákonov, iných právnych predpisov a správnych opatrení členských štátov týkajúcich sa výroby, prezentácie a predaja tabakových a súvisiacich výrobkov a o zrušení smernice 2001/37/ES</w:t>
            </w:r>
            <w:r w:rsidRPr="00337870" w:rsidR="002E1D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337870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Všeobecne záväzné právne predpisy Slovenskej republiky</w:t>
            </w:r>
          </w:p>
          <w:p w:rsidR="00217BF4" w:rsidRPr="00337870" w:rsidP="00217BF4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7870" w:rsidR="004577EC">
              <w:rPr>
                <w:rFonts w:ascii="Times New Roman" w:hAnsi="Times New Roman"/>
                <w:b/>
                <w:sz w:val="20"/>
                <w:szCs w:val="20"/>
              </w:rPr>
              <w:t>Návrh zákona, ktorým sa mení a</w:t>
            </w:r>
            <w:r w:rsidRPr="00337870" w:rsidR="009335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337870" w:rsidR="004577EC">
              <w:rPr>
                <w:rFonts w:ascii="Times New Roman" w:hAnsi="Times New Roman"/>
                <w:b/>
                <w:sz w:val="20"/>
                <w:szCs w:val="20"/>
              </w:rPr>
              <w:t>dopĺňa</w:t>
            </w:r>
            <w:r w:rsidRPr="00337870" w:rsidR="00933543">
              <w:rPr>
                <w:rFonts w:ascii="Times New Roman" w:hAnsi="Times New Roman"/>
                <w:b/>
                <w:sz w:val="20"/>
                <w:szCs w:val="20"/>
              </w:rPr>
              <w:t xml:space="preserve"> č. </w:t>
            </w:r>
            <w:r w:rsidRPr="00337870" w:rsidR="00245423">
              <w:rPr>
                <w:rFonts w:ascii="Times New Roman" w:hAnsi="Times New Roman"/>
                <w:b/>
                <w:sz w:val="20"/>
                <w:szCs w:val="20"/>
              </w:rPr>
              <w:t>106/2004 Z.</w:t>
            </w:r>
            <w:r w:rsidR="003378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870" w:rsidR="00245423">
              <w:rPr>
                <w:rFonts w:ascii="Times New Roman" w:hAnsi="Times New Roman"/>
                <w:b/>
                <w:sz w:val="20"/>
                <w:szCs w:val="20"/>
              </w:rPr>
              <w:t>z. o spotrebnej dani z tabakových výrobkov v znení neskorších predpisov a ktorým sa mení a dopĺňa zákon č. 377/2004 Z.</w:t>
            </w:r>
            <w:r w:rsidR="003378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870" w:rsidR="00245423">
              <w:rPr>
                <w:rFonts w:ascii="Times New Roman" w:hAnsi="Times New Roman"/>
                <w:b/>
                <w:sz w:val="20"/>
                <w:szCs w:val="20"/>
              </w:rPr>
              <w:t>z. o ochrane nefajčiarov a o zmene a doplnení niektorých zákonov v znení neskorších predpisov (ďalej „návrh zákona“)</w:t>
            </w:r>
          </w:p>
          <w:p w:rsidR="002E1D16" w:rsidRPr="00337870" w:rsidP="002E1D1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3543" w:rsidRPr="00337870" w:rsidP="002E1D1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Zákon č. 377/2004 Z.</w:t>
            </w:r>
            <w:r w:rsidR="00337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870">
              <w:rPr>
                <w:rFonts w:ascii="Times New Roman" w:hAnsi="Times New Roman"/>
                <w:sz w:val="20"/>
                <w:szCs w:val="20"/>
              </w:rPr>
              <w:t>z.</w:t>
            </w:r>
            <w:r w:rsidRPr="00337870" w:rsidR="00906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870">
              <w:rPr>
                <w:rFonts w:ascii="Times New Roman" w:hAnsi="Times New Roman"/>
                <w:sz w:val="20"/>
                <w:szCs w:val="20"/>
              </w:rPr>
              <w:t>o ochrane nefajčiarov a o zmene a doplnení niektorých zákonov v znení neskorších predpisov (ďalej „377/2004“)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 w:rsidR="005170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Článok</w:t>
            </w:r>
          </w:p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(Č, O,</w:t>
            </w:r>
          </w:p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V, P)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Spôsob transp.</w:t>
            </w:r>
          </w:p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(N, O, D, n.</w:t>
            </w:r>
            <w:r w:rsidR="00337870">
              <w:rPr>
                <w:rFonts w:ascii="Times New Roman" w:hAnsi="Times New Roman"/>
              </w:rPr>
              <w:t xml:space="preserve"> </w:t>
            </w:r>
            <w:r w:rsidRPr="00337870">
              <w:rPr>
                <w:rFonts w:ascii="Times New Roman" w:hAnsi="Times New Roman"/>
              </w:rPr>
              <w:t>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Číslo</w:t>
            </w:r>
          </w:p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133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870" w:rsidR="0078287E">
              <w:rPr>
                <w:rFonts w:ascii="Times New Roman" w:hAnsi="Times New Roman"/>
                <w:sz w:val="20"/>
                <w:szCs w:val="20"/>
              </w:rPr>
              <w:t>Čl. 1</w:t>
            </w:r>
            <w:r w:rsidRPr="00337870" w:rsidR="00933543">
              <w:rPr>
                <w:rFonts w:ascii="Times New Roman" w:hAnsi="Times New Roman"/>
                <w:sz w:val="20"/>
                <w:szCs w:val="20"/>
              </w:rPr>
              <w:t>4 ods.1</w:t>
            </w: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870" w:rsidR="0090662E">
              <w:rPr>
                <w:rFonts w:ascii="Times New Roman" w:hAnsi="Times New Roman"/>
                <w:sz w:val="20"/>
                <w:szCs w:val="20"/>
              </w:rPr>
              <w:t>3. a 4. veta</w:t>
            </w: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Čl. 30</w:t>
            </w:r>
          </w:p>
          <w:p w:rsidR="005522DB" w:rsidRPr="00337870" w:rsidP="003378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337870">
              <w:rPr>
                <w:rFonts w:ascii="Times New Roman" w:hAnsi="Times New Roman"/>
                <w:sz w:val="20"/>
                <w:szCs w:val="20"/>
              </w:rPr>
              <w:t xml:space="preserve">písm. </w:t>
            </w:r>
            <w:r w:rsidRPr="00337870">
              <w:rPr>
                <w:rFonts w:ascii="Times New Roman" w:hAnsi="Times New Roman"/>
                <w:sz w:val="20"/>
                <w:szCs w:val="20"/>
              </w:rPr>
              <w:t>a)</w:t>
            </w:r>
          </w:p>
          <w:p w:rsidR="0090662E" w:rsidRPr="00337870" w:rsidP="005522D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3D1A" w:rsidRPr="00337870" w:rsidP="00337870">
            <w:pPr>
              <w:pStyle w:val="CM4"/>
              <w:bidi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870" w:rsidR="00933543">
              <w:rPr>
                <w:rFonts w:ascii="Times New Roman" w:hAnsi="Times New Roman"/>
                <w:sz w:val="20"/>
                <w:szCs w:val="20"/>
              </w:rPr>
              <w:t>Jednotkové balenie cigariet obsahuje minimálne 20 cigariet. Jednotkové balenie tabaku na vlastnoručné zhotovenie cigariet obsahuje tabak vážiaci minimálne 30 g.</w:t>
            </w:r>
          </w:p>
          <w:p w:rsidR="00EE3D1A" w:rsidRPr="00337870" w:rsidP="003378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3D1A" w:rsidRPr="00337870" w:rsidP="003378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3D1A" w:rsidRPr="00337870" w:rsidP="003378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3D1A" w:rsidRPr="00337870" w:rsidP="00337870">
            <w:pPr>
              <w:pStyle w:val="CM4"/>
              <w:bidi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3D1A" w:rsidRPr="00337870" w:rsidP="00337870">
            <w:pPr>
              <w:pStyle w:val="CM4"/>
              <w:bidi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color w:val="000000"/>
                <w:sz w:val="20"/>
                <w:szCs w:val="20"/>
              </w:rPr>
              <w:t>Členské štáty môžu povoliť, aby sa do 20. mája 2017 uvádzali na trh tieto výrobky, ktoré nie</w:t>
            </w:r>
            <w:r w:rsidR="003378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sú v súlade s touto smernicou:</w:t>
            </w:r>
          </w:p>
          <w:p w:rsidR="002E1D16" w:rsidRPr="00337870" w:rsidP="003378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870" w:rsidR="00EE3D1A">
              <w:rPr>
                <w:rFonts w:ascii="Times New Roman" w:hAnsi="Times New Roman"/>
                <w:color w:val="000000"/>
                <w:sz w:val="20"/>
                <w:szCs w:val="20"/>
              </w:rPr>
              <w:t>a) tabakové výrobky vyrobené alebo uvedené do voľného obehu a označené v súlade so smernicou 2001/37/ES pred 20. májom 2016;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 w:rsidR="0078287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33543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377/</w:t>
            </w:r>
          </w:p>
          <w:p w:rsidR="00A9063F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 w:rsidR="00933543">
              <w:rPr>
                <w:rFonts w:ascii="Times New Roman" w:hAnsi="Times New Roman"/>
                <w:sz w:val="20"/>
                <w:szCs w:val="20"/>
              </w:rPr>
              <w:t>2004</w:t>
            </w: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 w:rsidR="00933543">
              <w:rPr>
                <w:rFonts w:ascii="Times New Roman" w:hAnsi="Times New Roman"/>
                <w:sz w:val="20"/>
                <w:szCs w:val="20"/>
              </w:rPr>
              <w:t>a </w:t>
            </w:r>
            <w:r w:rsidRPr="00337870" w:rsidR="00933543">
              <w:rPr>
                <w:rFonts w:ascii="Times New Roman" w:hAnsi="Times New Roman"/>
                <w:b/>
                <w:sz w:val="20"/>
                <w:szCs w:val="20"/>
              </w:rPr>
              <w:t>návrh zákona čl.</w:t>
            </w:r>
            <w:r w:rsidRPr="003378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870" w:rsidR="00933543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377/</w:t>
            </w: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>
              <w:rPr>
                <w:rFonts w:ascii="Times New Roman" w:hAnsi="Times New Roman"/>
                <w:sz w:val="20"/>
                <w:szCs w:val="20"/>
              </w:rPr>
              <w:t>2004</w:t>
            </w:r>
          </w:p>
          <w:p w:rsidR="00933543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 w:rsidR="005522DB">
              <w:rPr>
                <w:rFonts w:ascii="Times New Roman" w:hAnsi="Times New Roman"/>
                <w:sz w:val="20"/>
                <w:szCs w:val="20"/>
              </w:rPr>
              <w:t>a </w:t>
            </w:r>
            <w:r w:rsidRPr="00337870" w:rsidR="005522DB">
              <w:rPr>
                <w:rFonts w:ascii="Times New Roman" w:hAnsi="Times New Roman"/>
                <w:b/>
                <w:sz w:val="20"/>
                <w:szCs w:val="20"/>
              </w:rPr>
              <w:t>návrh zákona čl.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662E" w:rsidRPr="00337870" w:rsidP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 w:rsidR="00933543">
              <w:rPr>
                <w:rFonts w:ascii="Times New Roman" w:hAnsi="Times New Roman"/>
              </w:rPr>
              <w:t>§ 6 ods.1</w:t>
            </w:r>
          </w:p>
          <w:p w:rsidR="0090662E" w:rsidRPr="00337870" w:rsidP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2DB" w:rsidRPr="00337870" w:rsidP="00337870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870" w:rsidR="00933543">
              <w:rPr>
                <w:rFonts w:ascii="Times New Roman" w:hAnsi="Times New Roman"/>
              </w:rPr>
              <w:t>pís.</w:t>
            </w:r>
            <w:r w:rsidRPr="00337870">
              <w:rPr>
                <w:rFonts w:ascii="Times New Roman" w:hAnsi="Times New Roman"/>
              </w:rPr>
              <w:t xml:space="preserve"> </w:t>
            </w:r>
            <w:r w:rsidRPr="00337870" w:rsidR="00933543">
              <w:rPr>
                <w:rFonts w:ascii="Times New Roman" w:hAnsi="Times New Roman"/>
              </w:rPr>
              <w:t>f)</w:t>
            </w: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522DB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063F" w:rsidRPr="00337870" w:rsidP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7870" w:rsidR="005522DB">
              <w:rPr>
                <w:rFonts w:ascii="Times New Roman" w:hAnsi="Times New Roman"/>
                <w:color w:val="000000"/>
                <w:sz w:val="20"/>
                <w:szCs w:val="20"/>
              </w:rPr>
              <w:t>§ 12b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337870" w:rsidP="00954F5B">
            <w:pPr>
              <w:pStyle w:val="Normlny"/>
              <w:bidi w:val="0"/>
              <w:spacing w:after="0" w:line="240" w:lineRule="auto"/>
              <w:ind w:left="99"/>
              <w:jc w:val="both"/>
              <w:rPr>
                <w:rFonts w:ascii="Times New Roman" w:hAnsi="Times New Roman"/>
              </w:rPr>
            </w:pPr>
            <w:r w:rsidRPr="00337870" w:rsidR="00933543">
              <w:rPr>
                <w:rFonts w:ascii="Times New Roman" w:hAnsi="Times New Roman"/>
              </w:rPr>
              <w:t>Zakazuje sa predaj tabakových výrobkov a výrobkov, ktoré sú určené na fajčenie a neobsahujú tabak,</w:t>
            </w:r>
          </w:p>
          <w:p w:rsidR="00933543" w:rsidRPr="00337870" w:rsidP="00954F5B">
            <w:pPr>
              <w:pStyle w:val="Normlny"/>
              <w:bidi w:val="0"/>
              <w:spacing w:after="0" w:line="240" w:lineRule="auto"/>
              <w:ind w:left="99"/>
              <w:jc w:val="both"/>
              <w:rPr>
                <w:rFonts w:ascii="Times New Roman" w:hAnsi="Times New Roman"/>
                <w:b/>
              </w:rPr>
            </w:pPr>
            <w:r w:rsidRPr="00337870">
              <w:rPr>
                <w:rFonts w:ascii="Times New Roman" w:hAnsi="Times New Roman"/>
                <w:b/>
              </w:rPr>
              <w:t>v spotrebiteľskom balení cigariet s obsahom iným ako dvadsať kusov cigariet a v spotrebiteľskom balení tabaku menej ako 30</w:t>
            </w:r>
            <w:r w:rsidR="00B46552">
              <w:rPr>
                <w:rFonts w:ascii="Times New Roman" w:hAnsi="Times New Roman"/>
                <w:b/>
              </w:rPr>
              <w:t xml:space="preserve"> </w:t>
            </w:r>
            <w:r w:rsidRPr="00337870">
              <w:rPr>
                <w:rFonts w:ascii="Times New Roman" w:hAnsi="Times New Roman"/>
                <w:b/>
              </w:rPr>
              <w:t>g, pričom hmotnosť väčšieho spotrebiteľského balenia tabaku je vždy násobok desiatich gramov.</w:t>
            </w:r>
          </w:p>
          <w:p w:rsidR="005522DB" w:rsidRPr="00337870" w:rsidP="00954F5B">
            <w:pPr>
              <w:pStyle w:val="Normlny"/>
              <w:bidi w:val="0"/>
              <w:spacing w:after="0" w:line="240" w:lineRule="auto"/>
              <w:ind w:left="99"/>
              <w:jc w:val="both"/>
              <w:rPr>
                <w:rFonts w:ascii="Times New Roman" w:hAnsi="Times New Roman"/>
                <w:b/>
              </w:rPr>
            </w:pPr>
          </w:p>
          <w:p w:rsidR="005522DB" w:rsidRPr="00337870" w:rsidP="00954F5B">
            <w:pPr>
              <w:pStyle w:val="NormalWeb"/>
              <w:bidi w:val="0"/>
              <w:spacing w:before="0" w:beforeAutospacing="0" w:after="0" w:afterAutospacing="0" w:line="240" w:lineRule="auto"/>
              <w:ind w:left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7870">
              <w:rPr>
                <w:rFonts w:ascii="Times New Roman" w:hAnsi="Times New Roman"/>
                <w:b/>
                <w:sz w:val="20"/>
                <w:szCs w:val="20"/>
              </w:rPr>
              <w:t>Spotrebiteľské balenie cigariet s obsahom 19 kusov možno predávať na území Slov</w:t>
            </w:r>
            <w:r w:rsidR="00B46552">
              <w:rPr>
                <w:rFonts w:ascii="Times New Roman" w:hAnsi="Times New Roman"/>
                <w:b/>
                <w:sz w:val="20"/>
                <w:szCs w:val="20"/>
              </w:rPr>
              <w:t>enskej republiky do 31. marca 2016</w:t>
            </w:r>
            <w:r w:rsidRPr="003378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522DB" w:rsidRPr="00337870" w:rsidP="00954F5B">
            <w:pPr>
              <w:pStyle w:val="NormalWeb"/>
              <w:bidi w:val="0"/>
              <w:spacing w:before="0" w:beforeAutospacing="0" w:after="0" w:afterAutospacing="0" w:line="240" w:lineRule="auto"/>
              <w:ind w:left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787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5522DB" w:rsidRPr="00337870" w:rsidP="00954F5B">
            <w:pPr>
              <w:pStyle w:val="NormalWeb"/>
              <w:bidi w:val="0"/>
              <w:spacing w:before="0" w:beforeAutospacing="0" w:after="0" w:afterAutospacing="0" w:line="240" w:lineRule="auto"/>
              <w:ind w:left="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7870">
              <w:rPr>
                <w:rFonts w:ascii="Times New Roman" w:hAnsi="Times New Roman"/>
                <w:b/>
                <w:sz w:val="20"/>
                <w:szCs w:val="20"/>
              </w:rPr>
              <w:t>Spotrebiteľské balenie tabaku, ktoré obsahuje 20 g tabaku možno predávať území Slovenskej republiky do 20. mája 2017.</w:t>
            </w:r>
          </w:p>
          <w:p w:rsidR="005522DB" w:rsidRPr="00337870" w:rsidP="0033787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522DB" w:rsidRPr="00337870" w:rsidP="0033787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522DB" w:rsidRPr="00337870" w:rsidP="0033787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522DB" w:rsidRPr="00337870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870" w:rsidR="00E741B9">
              <w:rPr>
                <w:rFonts w:ascii="Times New Roman" w:hAnsi="Times New Roman"/>
                <w:sz w:val="20"/>
                <w:szCs w:val="20"/>
              </w:rPr>
              <w:t>Č</w:t>
            </w: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7870" w:rsidRPr="0033787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337870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337870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61F9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C2E53"/>
    <w:rsid w:val="00127033"/>
    <w:rsid w:val="00153B33"/>
    <w:rsid w:val="00161F94"/>
    <w:rsid w:val="00217BF4"/>
    <w:rsid w:val="00245423"/>
    <w:rsid w:val="00270E65"/>
    <w:rsid w:val="002E1D16"/>
    <w:rsid w:val="00337870"/>
    <w:rsid w:val="003418F6"/>
    <w:rsid w:val="00391DC5"/>
    <w:rsid w:val="003E5456"/>
    <w:rsid w:val="003E7B78"/>
    <w:rsid w:val="00424270"/>
    <w:rsid w:val="00432F2E"/>
    <w:rsid w:val="00440A2A"/>
    <w:rsid w:val="004577EC"/>
    <w:rsid w:val="005170A9"/>
    <w:rsid w:val="005522DB"/>
    <w:rsid w:val="005947B8"/>
    <w:rsid w:val="005E147F"/>
    <w:rsid w:val="0064397E"/>
    <w:rsid w:val="00683A6B"/>
    <w:rsid w:val="006E689D"/>
    <w:rsid w:val="0078287E"/>
    <w:rsid w:val="00787919"/>
    <w:rsid w:val="008A5161"/>
    <w:rsid w:val="008C54C3"/>
    <w:rsid w:val="0090662E"/>
    <w:rsid w:val="0091636B"/>
    <w:rsid w:val="00933543"/>
    <w:rsid w:val="00954F5B"/>
    <w:rsid w:val="009612CE"/>
    <w:rsid w:val="009826E3"/>
    <w:rsid w:val="00A9063F"/>
    <w:rsid w:val="00A91B17"/>
    <w:rsid w:val="00B46552"/>
    <w:rsid w:val="00B64B09"/>
    <w:rsid w:val="00BC506E"/>
    <w:rsid w:val="00C139A5"/>
    <w:rsid w:val="00C21CEF"/>
    <w:rsid w:val="00C34EF5"/>
    <w:rsid w:val="00CB0BA2"/>
    <w:rsid w:val="00CB2E5D"/>
    <w:rsid w:val="00D0080B"/>
    <w:rsid w:val="00D22A7B"/>
    <w:rsid w:val="00DA0F6C"/>
    <w:rsid w:val="00DE0F85"/>
    <w:rsid w:val="00E741B9"/>
    <w:rsid w:val="00EE3D1A"/>
    <w:rsid w:val="00EE7DD6"/>
    <w:rsid w:val="00F047A8"/>
    <w:rsid w:val="00F408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741B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741B9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5522DB"/>
    <w:pPr>
      <w:autoSpaceDE/>
      <w:autoSpaceDN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389</Words>
  <Characters>2221</Characters>
  <Application>Microsoft Office Word</Application>
  <DocSecurity>0</DocSecurity>
  <Lines>0</Lines>
  <Paragraphs>0</Paragraphs>
  <ScaleCrop>false</ScaleCrop>
  <Company>ÚV SR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Danisovic Milan</cp:lastModifiedBy>
  <cp:revision>8</cp:revision>
  <cp:lastPrinted>2015-05-27T13:03:00Z</cp:lastPrinted>
  <dcterms:created xsi:type="dcterms:W3CDTF">2015-05-26T10:25:00Z</dcterms:created>
  <dcterms:modified xsi:type="dcterms:W3CDTF">2015-05-27T13:10:00Z</dcterms:modified>
</cp:coreProperties>
</file>