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1A7F" w:rsidRPr="00217AB4" w:rsidP="00B41A7F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  <w:sz w:val="28"/>
          <w:szCs w:val="28"/>
        </w:rPr>
      </w:pPr>
      <w:r w:rsidRPr="00217AB4">
        <w:rPr>
          <w:rFonts w:ascii="Times New Roman" w:hAnsi="Times New Roman"/>
          <w:sz w:val="28"/>
          <w:szCs w:val="28"/>
        </w:rPr>
        <w:t>NÁRODNÁ RADA SLOVENSKEJ REPUBLIKY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</w:rPr>
      </w:pPr>
      <w:r w:rsidRPr="00217AB4">
        <w:rPr>
          <w:rFonts w:ascii="Times New Roman" w:hAnsi="Times New Roman"/>
        </w:rPr>
        <w:t>VI. volebné obdobie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</w:rPr>
      </w:pPr>
      <w:r w:rsidRPr="00217AB4">
        <w:rPr>
          <w:rFonts w:ascii="Times New Roman" w:hAnsi="Times New Roman"/>
        </w:rPr>
        <w:t>__________________________________________________________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217AB4">
        <w:rPr>
          <w:rFonts w:ascii="Times New Roman" w:hAnsi="Times New Roman"/>
          <w:b/>
          <w:bCs/>
        </w:rPr>
        <w:t>NÁVRH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217AB4">
        <w:rPr>
          <w:rFonts w:ascii="Times New Roman" w:hAnsi="Times New Roman"/>
          <w:b/>
          <w:bCs/>
        </w:rPr>
        <w:t>Z á k o n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217AB4">
        <w:rPr>
          <w:rFonts w:ascii="Times New Roman" w:hAnsi="Times New Roman"/>
          <w:b/>
          <w:bCs/>
        </w:rPr>
        <w:t>z</w:t>
      </w:r>
      <w:r w:rsidRPr="00FD2F43">
        <w:rPr>
          <w:rFonts w:ascii="Times New Roman" w:hAnsi="Times New Roman"/>
          <w:b/>
          <w:bCs/>
        </w:rPr>
        <w:t xml:space="preserve">  .................201</w:t>
      </w:r>
      <w:r>
        <w:rPr>
          <w:rFonts w:ascii="Times New Roman" w:hAnsi="Times New Roman"/>
          <w:b/>
          <w:bCs/>
        </w:rPr>
        <w:t>5</w:t>
      </w:r>
      <w:r w:rsidRPr="00217AB4">
        <w:rPr>
          <w:rFonts w:ascii="Times New Roman" w:hAnsi="Times New Roman"/>
        </w:rPr>
        <w:t>,</w:t>
      </w:r>
      <w:r w:rsidRPr="00217AB4">
        <w:rPr>
          <w:rFonts w:ascii="Times New Roman" w:hAnsi="Times New Roman"/>
          <w:b/>
          <w:bCs/>
        </w:rPr>
        <w:t xml:space="preserve"> 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1A7F" w:rsidP="00B41A7F">
      <w:pPr>
        <w:widowControl w:val="0"/>
        <w:pBdr>
          <w:bottom w:val="single" w:sz="4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ktorým sa mení a dopĺňa zákon č. 447/2008 Z. z. o peňažných príspevkoch na kompenzáciu ťažkého zdravotného postihnutia a o zmene a doplnení niektorých zákonov v znení neskorších predpisov</w:t>
      </w:r>
    </w:p>
    <w:p w:rsidR="00B41A7F" w:rsidRPr="00217AB4" w:rsidP="00B41A7F">
      <w:pPr>
        <w:bidi w:val="0"/>
        <w:spacing w:line="276" w:lineRule="auto"/>
        <w:rPr>
          <w:rFonts w:ascii="Times New Roman" w:hAnsi="Times New Roman"/>
        </w:rPr>
      </w:pP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</w:rPr>
      </w:pPr>
      <w:r w:rsidRPr="00217AB4">
        <w:rPr>
          <w:rFonts w:ascii="Times New Roman" w:hAnsi="Times New Roman"/>
        </w:rPr>
        <w:t>Národná rada Slovenskej republiky sa uzniesla na tomto zákone:</w:t>
      </w:r>
    </w:p>
    <w:p w:rsidR="00B41A7F" w:rsidRPr="00217AB4" w:rsidP="00B41A7F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B41A7F" w:rsidP="00B41A7F">
      <w:pPr>
        <w:pStyle w:val="Heading1"/>
        <w:bidi w:val="0"/>
        <w:spacing w:line="276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</w:p>
    <w:p w:rsidR="00B41A7F" w:rsidP="00B41A7F">
      <w:pPr>
        <w:bidi w:val="0"/>
        <w:rPr>
          <w:rFonts w:ascii="Times New Roman" w:hAnsi="Times New Roman"/>
        </w:rPr>
      </w:pPr>
    </w:p>
    <w:p w:rsidR="00B41A7F" w:rsidP="00B41A7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Arial" w:hAnsi="Arial" w:cs="Arial"/>
          <w:sz w:val="16"/>
          <w:szCs w:val="16"/>
        </w:rPr>
        <w:tab/>
      </w:r>
      <w:r w:rsidRPr="002C047F">
        <w:rPr>
          <w:rFonts w:ascii="Times New Roman" w:hAnsi="Times New Roman"/>
        </w:rPr>
        <w:t>Zákon č. 447/2008 Z.</w:t>
      </w:r>
      <w:r>
        <w:rPr>
          <w:rFonts w:ascii="Times New Roman" w:hAnsi="Times New Roman"/>
        </w:rPr>
        <w:t xml:space="preserve"> </w:t>
      </w:r>
      <w:r w:rsidRPr="002C047F">
        <w:rPr>
          <w:rFonts w:ascii="Times New Roman" w:hAnsi="Times New Roman"/>
        </w:rPr>
        <w:t>z. o peňažných príspevkoch na kompenzáciu ťažkého zdravotného postihnutia a o zmene a doplnení niektorých zákonov v znení zákona č. 551/2010 Z.</w:t>
      </w:r>
      <w:r>
        <w:rPr>
          <w:rFonts w:ascii="Times New Roman" w:hAnsi="Times New Roman"/>
        </w:rPr>
        <w:t xml:space="preserve"> </w:t>
      </w:r>
      <w:r w:rsidRPr="002C047F">
        <w:rPr>
          <w:rFonts w:ascii="Times New Roman" w:hAnsi="Times New Roman"/>
        </w:rPr>
        <w:t>z., zákona č. 180/2011 Z.</w:t>
      </w:r>
      <w:r>
        <w:rPr>
          <w:rFonts w:ascii="Times New Roman" w:hAnsi="Times New Roman"/>
        </w:rPr>
        <w:t xml:space="preserve"> </w:t>
      </w:r>
      <w:r w:rsidRPr="002C047F">
        <w:rPr>
          <w:rFonts w:ascii="Times New Roman" w:hAnsi="Times New Roman"/>
        </w:rPr>
        <w:t>z., zákona č. 468/2011 Z.</w:t>
      </w:r>
      <w:r>
        <w:rPr>
          <w:rFonts w:ascii="Times New Roman" w:hAnsi="Times New Roman"/>
        </w:rPr>
        <w:t xml:space="preserve"> </w:t>
      </w:r>
      <w:r w:rsidRPr="002C047F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2C047F">
        <w:rPr>
          <w:rFonts w:ascii="Times New Roman" w:hAnsi="Times New Roman"/>
        </w:rPr>
        <w:t xml:space="preserve"> zákona č. 136/2013 Z.</w:t>
      </w:r>
      <w:r>
        <w:rPr>
          <w:rFonts w:ascii="Times New Roman" w:hAnsi="Times New Roman"/>
        </w:rPr>
        <w:t xml:space="preserve"> </w:t>
      </w:r>
      <w:r w:rsidRPr="002C047F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2C047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en-US"/>
        </w:rPr>
        <w:t>zákona č. 219/2014 Z.</w:t>
      </w:r>
      <w:r w:rsidR="00E21E66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z., zákona č. 263/2014 Z.</w:t>
      </w:r>
      <w:r w:rsidR="00E21E66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z. a zákona č. 375/2014 Z.</w:t>
      </w:r>
      <w:r w:rsidR="00E21E66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z. </w:t>
      </w:r>
      <w:r w:rsidRPr="002C047F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mení a dopĺňa </w:t>
      </w:r>
      <w:r w:rsidRPr="002C047F">
        <w:rPr>
          <w:rFonts w:ascii="Times New Roman" w:hAnsi="Times New Roman"/>
        </w:rPr>
        <w:t>takto:</w:t>
      </w:r>
    </w:p>
    <w:p w:rsidR="00B41A7F" w:rsidRPr="007D484C" w:rsidP="00B41A7F">
      <w:pPr>
        <w:bidi w:val="0"/>
        <w:rPr>
          <w:rFonts w:ascii="Times New Roman" w:hAnsi="Times New Roman"/>
        </w:rPr>
      </w:pPr>
    </w:p>
    <w:p w:rsidR="00B41A7F" w:rsidP="00B41A7F">
      <w:pPr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V § 34 ods. 6, písm. b) na konci textu sa slovo „alebo“ nahrádza čiarkou</w:t>
      </w:r>
    </w:p>
    <w:p w:rsidR="00B41A7F" w:rsidP="00B41A7F">
      <w:pPr>
        <w:bidi w:val="0"/>
        <w:spacing w:line="276" w:lineRule="auto"/>
        <w:rPr>
          <w:rFonts w:ascii="Times New Roman" w:hAnsi="Times New Roman"/>
        </w:rPr>
      </w:pPr>
    </w:p>
    <w:p w:rsidR="00B41A7F" w:rsidP="00B41A7F">
      <w:pPr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 V § 34 ods. 6 písm. c) na konci textu sa bodka nahrádza slovom „alebo“</w:t>
      </w:r>
    </w:p>
    <w:p w:rsidR="00B41A7F" w:rsidP="00B41A7F">
      <w:pPr>
        <w:bidi w:val="0"/>
        <w:spacing w:line="276" w:lineRule="auto"/>
        <w:rPr>
          <w:rFonts w:ascii="Times New Roman" w:hAnsi="Times New Roman"/>
        </w:rPr>
      </w:pPr>
    </w:p>
    <w:p w:rsidR="00B41A7F" w:rsidP="00B41A7F">
      <w:pPr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V § 34 ods. 6 sa za písm. c) dopĺňa nové písm. d) znenia:</w:t>
      </w:r>
    </w:p>
    <w:p w:rsidR="00B41A7F" w:rsidRPr="00810BD3" w:rsidP="00B41A7F">
      <w:pPr>
        <w:bidi w:val="0"/>
        <w:spacing w:line="276" w:lineRule="auto"/>
        <w:rPr>
          <w:rFonts w:ascii="Times New Roman" w:hAnsi="Times New Roman"/>
        </w:rPr>
      </w:pPr>
    </w:p>
    <w:p w:rsidR="00B41A7F" w:rsidRPr="00810BD3" w:rsidP="00B41A7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810BD3">
        <w:rPr>
          <w:rFonts w:ascii="Times New Roman" w:hAnsi="Times New Roman"/>
        </w:rPr>
        <w:t>„</w:t>
      </w:r>
      <w:r>
        <w:rPr>
          <w:rFonts w:ascii="Times New Roman" w:hAnsi="Times New Roman"/>
        </w:rPr>
        <w:t>d</w:t>
      </w:r>
      <w:r w:rsidRPr="00810BD3">
        <w:rPr>
          <w:rFonts w:ascii="Times New Roman" w:hAnsi="Times New Roman"/>
        </w:rPr>
        <w:t>) fyzickej osobe s ťažkým zdravotným postihnutím, ktorá je maloletým dieťaťom do začiatku povinnej školskej dochádzky je zabezpečovaná predškolská výchova inou plnoletou fyzickou osobou okrem jeho zákonného zástupcu, alebo právnickou osobou, a osobné motorové vozidlo bude najmenej dvakrát do týždňa využívané na účely prepravy pri zabezpečovaní tejto predškolskej výchovy.“</w:t>
      </w:r>
    </w:p>
    <w:p w:rsidR="00B41A7F" w:rsidP="00B41A7F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B41A7F" w:rsidP="00B41A7F">
      <w:pPr>
        <w:bidi w:val="0"/>
        <w:spacing w:line="276" w:lineRule="auto"/>
        <w:rPr>
          <w:rFonts w:ascii="Times New Roman" w:hAnsi="Times New Roman"/>
        </w:rPr>
      </w:pPr>
    </w:p>
    <w:p w:rsidR="00B41A7F" w:rsidP="00B41A7F">
      <w:pPr>
        <w:tabs>
          <w:tab w:val="left" w:pos="0"/>
        </w:tabs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Čl. II</w:t>
      </w:r>
    </w:p>
    <w:p w:rsidR="00B41A7F" w:rsidP="00B41A7F">
      <w:pPr>
        <w:tabs>
          <w:tab w:val="left" w:pos="0"/>
        </w:tabs>
        <w:bidi w:val="0"/>
        <w:spacing w:line="276" w:lineRule="auto"/>
        <w:jc w:val="center"/>
        <w:rPr>
          <w:rFonts w:ascii="Times New Roman" w:hAnsi="Times New Roman"/>
        </w:rPr>
      </w:pPr>
    </w:p>
    <w:p w:rsidR="00B41A7F" w:rsidP="00B41A7F">
      <w:p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Tento zákon nadobúda účinnosť 1. januára 2016.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8"/>
  <w:hyphenationZone w:val="425"/>
  <w:characterSpacingControl w:val="doNotCompress"/>
  <w:compat/>
  <w:rsids>
    <w:rsidRoot w:val="00B41A7F"/>
    <w:rsid w:val="00217AB4"/>
    <w:rsid w:val="002C047F"/>
    <w:rsid w:val="007D484C"/>
    <w:rsid w:val="00810BD3"/>
    <w:rsid w:val="00885DD1"/>
    <w:rsid w:val="00A45D62"/>
    <w:rsid w:val="00B41A7F"/>
    <w:rsid w:val="00C75749"/>
    <w:rsid w:val="00E21E66"/>
    <w:rsid w:val="00EC6621"/>
    <w:rsid w:val="00FD2F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A7F"/>
    <w:pPr>
      <w:keepNext/>
      <w:spacing w:line="300" w:lineRule="atLeast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B41A7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B41A7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41A7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211</Words>
  <Characters>1209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Pavlovic</dc:creator>
  <cp:lastModifiedBy>Gašparíková, Jarmila</cp:lastModifiedBy>
  <cp:revision>2</cp:revision>
  <dcterms:created xsi:type="dcterms:W3CDTF">2015-05-27T15:58:00Z</dcterms:created>
  <dcterms:modified xsi:type="dcterms:W3CDTF">2015-05-27T15:58:00Z</dcterms:modified>
</cp:coreProperties>
</file>