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90CAF" w:rsidRPr="00690CAF" w:rsidP="00690CAF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/>
          <w:b/>
          <w:bCs/>
          <w:sz w:val="36"/>
          <w:szCs w:val="36"/>
        </w:rPr>
      </w:pPr>
    </w:p>
    <w:p w:rsidR="00690CAF" w:rsidRPr="00690CAF" w:rsidP="00690CAF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/>
          <w:b/>
          <w:bCs/>
          <w:sz w:val="28"/>
          <w:szCs w:val="28"/>
        </w:rPr>
      </w:pPr>
    </w:p>
    <w:p w:rsidR="00690CAF" w:rsidRPr="00690CAF" w:rsidP="00690CAF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/>
          <w:b/>
          <w:bCs/>
          <w:sz w:val="24"/>
          <w:szCs w:val="24"/>
        </w:rPr>
      </w:pPr>
    </w:p>
    <w:p w:rsidR="00690CAF" w:rsidP="00690CAF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/>
          <w:b/>
          <w:bCs/>
          <w:sz w:val="24"/>
          <w:szCs w:val="24"/>
        </w:rPr>
      </w:pPr>
    </w:p>
    <w:p w:rsidR="00892EFB" w:rsidP="00690CAF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/>
          <w:b/>
          <w:bCs/>
          <w:sz w:val="24"/>
          <w:szCs w:val="24"/>
        </w:rPr>
      </w:pPr>
    </w:p>
    <w:p w:rsidR="00892EFB" w:rsidP="00690CAF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/>
          <w:b/>
          <w:bCs/>
          <w:sz w:val="24"/>
          <w:szCs w:val="24"/>
        </w:rPr>
      </w:pPr>
    </w:p>
    <w:p w:rsidR="00892EFB" w:rsidP="00690CAF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/>
          <w:b/>
          <w:bCs/>
          <w:sz w:val="24"/>
          <w:szCs w:val="24"/>
        </w:rPr>
      </w:pPr>
    </w:p>
    <w:p w:rsidR="00892EFB" w:rsidP="00690CAF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/>
          <w:b/>
          <w:bCs/>
          <w:sz w:val="24"/>
          <w:szCs w:val="24"/>
        </w:rPr>
      </w:pPr>
    </w:p>
    <w:p w:rsidR="00892EFB" w:rsidRPr="00690CAF" w:rsidP="00690CAF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/>
          <w:b/>
          <w:bCs/>
          <w:sz w:val="24"/>
          <w:szCs w:val="24"/>
        </w:rPr>
      </w:pPr>
    </w:p>
    <w:p w:rsidR="00690CAF" w:rsidRPr="00690CAF" w:rsidP="00690CAF">
      <w:pPr>
        <w:shd w:val="clear" w:color="auto" w:fill="FFFFFF"/>
        <w:bidi w:val="0"/>
        <w:spacing w:after="0" w:line="240" w:lineRule="auto"/>
        <w:jc w:val="center"/>
        <w:rPr>
          <w:rFonts w:ascii="Times New Roman" w:eastAsia="MS ??" w:hAnsi="Times New Roman"/>
          <w:b/>
          <w:bCs/>
          <w:sz w:val="24"/>
          <w:szCs w:val="24"/>
        </w:rPr>
      </w:pPr>
    </w:p>
    <w:p w:rsidR="00690CAF" w:rsidRPr="00690CAF" w:rsidP="00690CAF">
      <w:pPr>
        <w:shd w:val="clear" w:color="auto" w:fill="FFFFFF"/>
        <w:bidi w:val="0"/>
        <w:spacing w:before="240" w:after="0" w:line="240" w:lineRule="auto"/>
        <w:jc w:val="center"/>
        <w:rPr>
          <w:rFonts w:ascii="Times New Roman" w:eastAsia="MS ??" w:hAnsi="Times New Roman"/>
          <w:b/>
          <w:bCs/>
          <w:sz w:val="24"/>
          <w:szCs w:val="24"/>
        </w:rPr>
      </w:pPr>
      <w:r w:rsidR="007716F0">
        <w:rPr>
          <w:rFonts w:ascii="Times New Roman" w:eastAsia="MS ??" w:hAnsi="Times New Roman"/>
          <w:b/>
          <w:bCs/>
          <w:sz w:val="24"/>
          <w:szCs w:val="24"/>
        </w:rPr>
        <w:t>z</w:t>
      </w:r>
      <w:r w:rsidR="00892EFB">
        <w:rPr>
          <w:rFonts w:ascii="Times New Roman" w:eastAsia="MS ??" w:hAnsi="Times New Roman"/>
          <w:b/>
          <w:bCs/>
          <w:sz w:val="24"/>
          <w:szCs w:val="24"/>
        </w:rPr>
        <w:t>o</w:t>
      </w:r>
      <w:r w:rsidR="007716F0">
        <w:rPr>
          <w:rFonts w:ascii="Times New Roman" w:eastAsia="MS ??" w:hAnsi="Times New Roman"/>
          <w:b/>
          <w:bCs/>
          <w:sz w:val="24"/>
          <w:szCs w:val="24"/>
        </w:rPr>
        <w:t> </w:t>
      </w:r>
      <w:r w:rsidR="007716F0">
        <w:rPr>
          <w:rFonts w:ascii="Times New Roman" w:eastAsia="MS ??" w:hAnsi="Times New Roman"/>
          <w:b/>
          <w:bCs/>
          <w:sz w:val="24"/>
          <w:szCs w:val="24"/>
        </w:rPr>
        <w:t>14.</w:t>
      </w:r>
      <w:r w:rsidR="00892EFB">
        <w:rPr>
          <w:rFonts w:ascii="Times New Roman" w:eastAsia="MS ??" w:hAnsi="Times New Roman"/>
          <w:b/>
          <w:bCs/>
          <w:sz w:val="24"/>
          <w:szCs w:val="24"/>
        </w:rPr>
        <w:t xml:space="preserve"> </w:t>
      </w:r>
      <w:r w:rsidR="007716F0">
        <w:rPr>
          <w:rFonts w:ascii="Times New Roman" w:eastAsia="MS ??" w:hAnsi="Times New Roman" w:hint="default"/>
          <w:b/>
          <w:bCs/>
          <w:sz w:val="24"/>
          <w:szCs w:val="24"/>
        </w:rPr>
        <w:t>má</w:t>
      </w:r>
      <w:r w:rsidR="007716F0">
        <w:rPr>
          <w:rFonts w:ascii="Times New Roman" w:eastAsia="MS ??" w:hAnsi="Times New Roman" w:hint="default"/>
          <w:b/>
          <w:bCs/>
          <w:sz w:val="24"/>
          <w:szCs w:val="24"/>
        </w:rPr>
        <w:t xml:space="preserve">ja </w:t>
      </w:r>
      <w:r w:rsidRPr="00690CAF">
        <w:rPr>
          <w:rFonts w:ascii="Times New Roman" w:eastAsia="MS ??" w:hAnsi="Times New Roman"/>
          <w:b/>
          <w:bCs/>
          <w:sz w:val="24"/>
          <w:szCs w:val="24"/>
        </w:rPr>
        <w:t xml:space="preserve"> 2015,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/>
          <w:bCs/>
          <w:sz w:val="24"/>
          <w:szCs w:val="24"/>
        </w:rPr>
      </w:pPr>
      <w:r w:rsidRPr="00690CAF">
        <w:rPr>
          <w:rFonts w:ascii="Times New Roman" w:eastAsia="MS ??" w:hAnsi="Times New Roman"/>
          <w:b/>
          <w:bCs/>
          <w:sz w:val="24"/>
          <w:szCs w:val="24"/>
        </w:rPr>
        <w:t>o </w:t>
      </w:r>
      <w:r w:rsidRPr="00690CAF">
        <w:rPr>
          <w:rFonts w:ascii="Times New Roman" w:eastAsia="MS ??" w:hAnsi="Times New Roman"/>
          <w:b/>
          <w:bCs/>
          <w:sz w:val="24"/>
          <w:szCs w:val="24"/>
        </w:rPr>
        <w:t>registri adries a o zmene a </w:t>
      </w:r>
      <w:r w:rsidRPr="00690CAF">
        <w:rPr>
          <w:rFonts w:ascii="Times New Roman" w:eastAsia="MS ??" w:hAnsi="Times New Roman" w:hint="default"/>
          <w:b/>
          <w:bCs/>
          <w:sz w:val="24"/>
          <w:szCs w:val="24"/>
        </w:rPr>
        <w:t>doplnení</w:t>
      </w:r>
      <w:r w:rsidRPr="00690CAF">
        <w:rPr>
          <w:rFonts w:ascii="Times New Roman" w:eastAsia="MS ??" w:hAnsi="Times New Roman" w:hint="default"/>
          <w:b/>
          <w:bCs/>
          <w:sz w:val="24"/>
          <w:szCs w:val="24"/>
        </w:rPr>
        <w:t xml:space="preserve"> niektorý</w:t>
      </w:r>
      <w:r w:rsidRPr="00690CAF">
        <w:rPr>
          <w:rFonts w:ascii="Times New Roman" w:eastAsia="MS ??" w:hAnsi="Times New Roman" w:hint="default"/>
          <w:b/>
          <w:bCs/>
          <w:sz w:val="24"/>
          <w:szCs w:val="24"/>
        </w:rPr>
        <w:t>ch zá</w:t>
      </w:r>
      <w:r w:rsidRPr="00690CAF">
        <w:rPr>
          <w:rFonts w:ascii="Times New Roman" w:eastAsia="MS ??" w:hAnsi="Times New Roman" w:hint="default"/>
          <w:b/>
          <w:bCs/>
          <w:sz w:val="24"/>
          <w:szCs w:val="24"/>
        </w:rPr>
        <w:t>konov</w:t>
      </w:r>
    </w:p>
    <w:p w:rsid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892EFB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892EFB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Ná</w:t>
      </w:r>
      <w:r w:rsidRPr="00690CAF">
        <w:rPr>
          <w:rFonts w:ascii="Times New Roman" w:eastAsia="MS ??" w:hAnsi="Times New Roman" w:hint="default"/>
          <w:sz w:val="24"/>
          <w:szCs w:val="24"/>
        </w:rPr>
        <w:t>rodná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rada Slovenskej republiky sa uzniesla na tomto zá</w:t>
      </w:r>
      <w:r w:rsidRPr="00690CAF">
        <w:rPr>
          <w:rFonts w:ascii="Times New Roman" w:eastAsia="MS ??" w:hAnsi="Times New Roman" w:hint="default"/>
          <w:sz w:val="24"/>
          <w:szCs w:val="24"/>
        </w:rPr>
        <w:t>kone: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Cs/>
          <w:sz w:val="24"/>
          <w:szCs w:val="24"/>
        </w:rPr>
        <w:t>Č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l. I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Cs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1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Cs/>
          <w:sz w:val="24"/>
          <w:szCs w:val="24"/>
        </w:rPr>
        <w:t>Predmet ú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pravy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Tento zá</w:t>
      </w:r>
      <w:r w:rsidRPr="00690CAF">
        <w:rPr>
          <w:rFonts w:ascii="Times New Roman" w:eastAsia="MS ??" w:hAnsi="Times New Roman" w:hint="default"/>
          <w:sz w:val="24"/>
          <w:szCs w:val="24"/>
        </w:rPr>
        <w:t>kon upravuje</w:t>
      </w:r>
    </w:p>
    <w:p w:rsidR="00690CAF" w:rsidRPr="00690CAF" w:rsidP="00690CAF">
      <w:pPr>
        <w:numPr>
          <w:numId w:val="1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zriadenie registra adries (ď</w:t>
      </w:r>
      <w:r w:rsidRPr="00690CAF">
        <w:rPr>
          <w:rFonts w:ascii="Times New Roman" w:eastAsia="MS ??" w:hAnsi="Times New Roman" w:hint="default"/>
          <w:sz w:val="24"/>
          <w:szCs w:val="24"/>
        </w:rPr>
        <w:t>alej len „</w:t>
      </w:r>
      <w:r w:rsidRPr="00690CAF">
        <w:rPr>
          <w:rFonts w:ascii="Times New Roman" w:eastAsia="MS ??" w:hAnsi="Times New Roman" w:hint="default"/>
          <w:sz w:val="24"/>
          <w:szCs w:val="24"/>
        </w:rPr>
        <w:t>register“</w:t>
      </w:r>
      <w:r w:rsidRPr="00690CAF">
        <w:rPr>
          <w:rFonts w:ascii="Times New Roman" w:eastAsia="MS ??" w:hAnsi="Times New Roman" w:hint="default"/>
          <w:sz w:val="24"/>
          <w:szCs w:val="24"/>
        </w:rPr>
        <w:t>),</w:t>
      </w:r>
    </w:p>
    <w:p w:rsidR="00690CAF" w:rsidRPr="00690CAF" w:rsidP="00690CAF">
      <w:pPr>
        <w:numPr>
          <w:numId w:val="1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zoznam ú</w:t>
      </w:r>
      <w:r w:rsidRPr="00690CAF">
        <w:rPr>
          <w:rFonts w:ascii="Times New Roman" w:eastAsia="MS ??" w:hAnsi="Times New Roman" w:hint="default"/>
          <w:sz w:val="24"/>
          <w:szCs w:val="24"/>
        </w:rPr>
        <w:t>dajov, ktoré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sa zapis</w:t>
      </w:r>
      <w:r w:rsidRPr="00690CAF">
        <w:rPr>
          <w:rFonts w:ascii="Times New Roman" w:eastAsia="MS ??" w:hAnsi="Times New Roman" w:hint="default"/>
          <w:sz w:val="24"/>
          <w:szCs w:val="24"/>
        </w:rPr>
        <w:t>ujú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do registra,</w:t>
      </w:r>
    </w:p>
    <w:p w:rsidR="00690CAF" w:rsidRPr="00690CAF" w:rsidP="00690CAF">
      <w:pPr>
        <w:numPr>
          <w:numId w:val="1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podmienky a </w:t>
      </w:r>
      <w:r w:rsidRPr="00690CAF">
        <w:rPr>
          <w:rFonts w:ascii="Times New Roman" w:eastAsia="MS ??" w:hAnsi="Times New Roman" w:hint="default"/>
          <w:sz w:val="24"/>
          <w:szCs w:val="24"/>
        </w:rPr>
        <w:t>postup pri zá</w:t>
      </w:r>
      <w:r w:rsidRPr="00690CAF">
        <w:rPr>
          <w:rFonts w:ascii="Times New Roman" w:eastAsia="MS ??" w:hAnsi="Times New Roman" w:hint="default"/>
          <w:sz w:val="24"/>
          <w:szCs w:val="24"/>
        </w:rPr>
        <w:t>pise, zmene a vý</w:t>
      </w:r>
      <w:r w:rsidRPr="00690CAF">
        <w:rPr>
          <w:rFonts w:ascii="Times New Roman" w:eastAsia="MS ??" w:hAnsi="Times New Roman" w:hint="default"/>
          <w:sz w:val="24"/>
          <w:szCs w:val="24"/>
        </w:rPr>
        <w:t>maze ú</w:t>
      </w:r>
      <w:r w:rsidRPr="00690CAF">
        <w:rPr>
          <w:rFonts w:ascii="Times New Roman" w:eastAsia="MS ??" w:hAnsi="Times New Roman" w:hint="default"/>
          <w:sz w:val="24"/>
          <w:szCs w:val="24"/>
        </w:rPr>
        <w:t>dajov z </w:t>
      </w:r>
      <w:r w:rsidRPr="00690CAF">
        <w:rPr>
          <w:rFonts w:ascii="Times New Roman" w:eastAsia="MS ??" w:hAnsi="Times New Roman" w:hint="default"/>
          <w:sz w:val="24"/>
          <w:szCs w:val="24"/>
        </w:rPr>
        <w:t>registra, ako aj pri oprave ú</w:t>
      </w:r>
      <w:r w:rsidRPr="00690CAF">
        <w:rPr>
          <w:rFonts w:ascii="Times New Roman" w:eastAsia="MS ??" w:hAnsi="Times New Roman" w:hint="default"/>
          <w:sz w:val="24"/>
          <w:szCs w:val="24"/>
        </w:rPr>
        <w:t>dajov zapí</w:t>
      </w:r>
      <w:r w:rsidRPr="00690CAF">
        <w:rPr>
          <w:rFonts w:ascii="Times New Roman" w:eastAsia="MS ??" w:hAnsi="Times New Roman" w:hint="default"/>
          <w:sz w:val="24"/>
          <w:szCs w:val="24"/>
        </w:rPr>
        <w:t>saný</w:t>
      </w:r>
      <w:r w:rsidRPr="00690CAF">
        <w:rPr>
          <w:rFonts w:ascii="Times New Roman" w:eastAsia="MS ??" w:hAnsi="Times New Roman" w:hint="default"/>
          <w:sz w:val="24"/>
          <w:szCs w:val="24"/>
        </w:rPr>
        <w:t>ch v registri,</w:t>
      </w:r>
    </w:p>
    <w:p w:rsidR="00690CAF" w:rsidRPr="00690CAF" w:rsidP="00690CAF">
      <w:pPr>
        <w:numPr>
          <w:numId w:val="1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pô</w:t>
      </w:r>
      <w:r w:rsidRPr="00690CAF">
        <w:rPr>
          <w:rFonts w:ascii="Times New Roman" w:eastAsia="MS ??" w:hAnsi="Times New Roman" w:hint="default"/>
          <w:sz w:val="24"/>
          <w:szCs w:val="24"/>
        </w:rPr>
        <w:t>sobnosť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orgá</w:t>
      </w:r>
      <w:r w:rsidRPr="00690CAF">
        <w:rPr>
          <w:rFonts w:ascii="Times New Roman" w:eastAsia="MS ??" w:hAnsi="Times New Roman" w:hint="default"/>
          <w:sz w:val="24"/>
          <w:szCs w:val="24"/>
        </w:rPr>
        <w:t>nov š</w:t>
      </w:r>
      <w:r w:rsidRPr="00690CAF">
        <w:rPr>
          <w:rFonts w:ascii="Times New Roman" w:eastAsia="MS ??" w:hAnsi="Times New Roman" w:hint="default"/>
          <w:sz w:val="24"/>
          <w:szCs w:val="24"/>
        </w:rPr>
        <w:t>tá</w:t>
      </w:r>
      <w:r w:rsidRPr="00690CAF">
        <w:rPr>
          <w:rFonts w:ascii="Times New Roman" w:eastAsia="MS ??" w:hAnsi="Times New Roman" w:hint="default"/>
          <w:sz w:val="24"/>
          <w:szCs w:val="24"/>
        </w:rPr>
        <w:t>tnej sprá</w:t>
      </w:r>
      <w:r w:rsidRPr="00690CAF">
        <w:rPr>
          <w:rFonts w:ascii="Times New Roman" w:eastAsia="MS ??" w:hAnsi="Times New Roman" w:hint="default"/>
          <w:sz w:val="24"/>
          <w:szCs w:val="24"/>
        </w:rPr>
        <w:t>vy a obcí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vo veciach zapisovania ú</w:t>
      </w:r>
      <w:r w:rsidRPr="00690CAF">
        <w:rPr>
          <w:rFonts w:ascii="Times New Roman" w:eastAsia="MS ??" w:hAnsi="Times New Roman" w:hint="default"/>
          <w:sz w:val="24"/>
          <w:szCs w:val="24"/>
        </w:rPr>
        <w:t>dajov do registra, vedenia registra a poskytovania ú</w:t>
      </w:r>
      <w:r w:rsidRPr="00690CAF">
        <w:rPr>
          <w:rFonts w:ascii="Times New Roman" w:eastAsia="MS ??" w:hAnsi="Times New Roman" w:hint="default"/>
          <w:sz w:val="24"/>
          <w:szCs w:val="24"/>
        </w:rPr>
        <w:t>dajov z registra,</w:t>
      </w:r>
    </w:p>
    <w:p w:rsidR="00690CAF" w:rsidRPr="00690CAF" w:rsidP="00690CAF">
      <w:pPr>
        <w:numPr>
          <w:numId w:val="1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sankcie za poruš</w:t>
      </w:r>
      <w:r w:rsidRPr="00690CAF">
        <w:rPr>
          <w:rFonts w:ascii="Times New Roman" w:eastAsia="MS ??" w:hAnsi="Times New Roman" w:hint="default"/>
          <w:sz w:val="24"/>
          <w:szCs w:val="24"/>
        </w:rPr>
        <w:t>enie povinností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podľ</w:t>
      </w:r>
      <w:r w:rsidRPr="00690CAF">
        <w:rPr>
          <w:rFonts w:ascii="Times New Roman" w:eastAsia="MS ??" w:hAnsi="Times New Roman" w:hint="default"/>
          <w:sz w:val="24"/>
          <w:szCs w:val="24"/>
        </w:rPr>
        <w:t>a tohto zá</w:t>
      </w:r>
      <w:r w:rsidRPr="00690CAF">
        <w:rPr>
          <w:rFonts w:ascii="Times New Roman" w:eastAsia="MS ??" w:hAnsi="Times New Roman" w:hint="default"/>
          <w:sz w:val="24"/>
          <w:szCs w:val="24"/>
        </w:rPr>
        <w:t>kona.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Cs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2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Cs/>
          <w:sz w:val="24"/>
          <w:szCs w:val="24"/>
        </w:rPr>
        <w:t>Adresa a identifiká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tor adresy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2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Adresou na úč</w:t>
      </w:r>
      <w:r w:rsidRPr="00690CAF">
        <w:rPr>
          <w:rFonts w:ascii="Times New Roman" w:eastAsia="MS ??" w:hAnsi="Times New Roman" w:hint="default"/>
          <w:sz w:val="24"/>
          <w:szCs w:val="24"/>
        </w:rPr>
        <w:t>ely tohto zá</w:t>
      </w:r>
      <w:r w:rsidRPr="00690CAF">
        <w:rPr>
          <w:rFonts w:ascii="Times New Roman" w:eastAsia="MS ??" w:hAnsi="Times New Roman" w:hint="default"/>
          <w:sz w:val="24"/>
          <w:szCs w:val="24"/>
        </w:rPr>
        <w:t>kona je sú</w:t>
      </w:r>
      <w:r w:rsidRPr="00690CAF">
        <w:rPr>
          <w:rFonts w:ascii="Times New Roman" w:eastAsia="MS ??" w:hAnsi="Times New Roman" w:hint="default"/>
          <w:sz w:val="24"/>
          <w:szCs w:val="24"/>
        </w:rPr>
        <w:t>bor ú</w:t>
      </w:r>
      <w:r w:rsidRPr="00690CAF">
        <w:rPr>
          <w:rFonts w:ascii="Times New Roman" w:eastAsia="MS ??" w:hAnsi="Times New Roman" w:hint="default"/>
          <w:sz w:val="24"/>
          <w:szCs w:val="24"/>
        </w:rPr>
        <w:t>dajov podľ</w:t>
      </w:r>
      <w:r w:rsidRPr="00690CAF">
        <w:rPr>
          <w:rFonts w:ascii="Times New Roman" w:eastAsia="MS ??" w:hAnsi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hint="default"/>
          <w:sz w:val="24"/>
          <w:szCs w:val="24"/>
        </w:rPr>
        <w:t>5 ods. </w:t>
      </w:r>
      <w:r w:rsidRPr="00690CAF">
        <w:rPr>
          <w:rFonts w:ascii="Times New Roman" w:eastAsia="MS ??" w:hAnsi="Times New Roman" w:hint="default"/>
          <w:sz w:val="24"/>
          <w:szCs w:val="24"/>
        </w:rPr>
        <w:t>1 pí</w:t>
      </w:r>
      <w:r w:rsidRPr="00690CAF">
        <w:rPr>
          <w:rFonts w:ascii="Times New Roman" w:eastAsia="MS ??" w:hAnsi="Times New Roman" w:hint="default"/>
          <w:sz w:val="24"/>
          <w:szCs w:val="24"/>
        </w:rPr>
        <w:t>sm. </w:t>
      </w:r>
      <w:r w:rsidRPr="00690CAF">
        <w:rPr>
          <w:rFonts w:ascii="Times New Roman" w:eastAsia="MS ??" w:hAnsi="Times New Roman" w:hint="default"/>
          <w:sz w:val="24"/>
          <w:szCs w:val="24"/>
        </w:rPr>
        <w:t>a) až </w:t>
      </w:r>
      <w:r w:rsidRPr="00690CAF">
        <w:rPr>
          <w:rFonts w:ascii="Times New Roman" w:eastAsia="MS ??" w:hAnsi="Times New Roman" w:hint="default"/>
          <w:sz w:val="24"/>
          <w:szCs w:val="24"/>
        </w:rPr>
        <w:t>i) identifikujú</w:t>
      </w:r>
      <w:r w:rsidRPr="00690CAF">
        <w:rPr>
          <w:rFonts w:ascii="Times New Roman" w:eastAsia="MS ??" w:hAnsi="Times New Roman" w:hint="default"/>
          <w:sz w:val="24"/>
          <w:szCs w:val="24"/>
        </w:rPr>
        <w:t>cich polohu</w:t>
      </w:r>
    </w:p>
    <w:p w:rsidR="00690CAF" w:rsidRPr="00690CAF" w:rsidP="00690CAF">
      <w:pPr>
        <w:numPr>
          <w:numId w:val="3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kaž</w:t>
      </w:r>
      <w:r w:rsidRPr="00690CAF">
        <w:rPr>
          <w:rFonts w:ascii="Times New Roman" w:eastAsia="MS ??" w:hAnsi="Times New Roman" w:hint="default"/>
          <w:sz w:val="24"/>
          <w:szCs w:val="24"/>
        </w:rPr>
        <w:t>dé</w:t>
      </w:r>
      <w:r w:rsidRPr="00690CAF">
        <w:rPr>
          <w:rFonts w:ascii="Times New Roman" w:eastAsia="MS ??" w:hAnsi="Times New Roman" w:hint="default"/>
          <w:sz w:val="24"/>
          <w:szCs w:val="24"/>
        </w:rPr>
        <w:t>ho vstupu do bytovej budovy,</w:t>
      </w:r>
      <w:r>
        <w:rPr>
          <w:rFonts w:ascii="Times New Roman" w:eastAsia="MS ??" w:hAnsi="Times New Roman"/>
          <w:sz w:val="24"/>
          <w:szCs w:val="24"/>
          <w:vertAlign w:val="superscript"/>
          <w:rtl w:val="0"/>
        </w:rPr>
        <w:footnoteReference w:id="2"/>
      </w:r>
      <w:r w:rsidRPr="00690CAF">
        <w:rPr>
          <w:rFonts w:ascii="Times New Roman" w:eastAsia="MS ??" w:hAnsi="Times New Roman"/>
          <w:sz w:val="24"/>
          <w:szCs w:val="24"/>
        </w:rPr>
        <w:t>) nebytovej budovy</w:t>
      </w:r>
      <w:r>
        <w:rPr>
          <w:rFonts w:ascii="Times New Roman" w:eastAsia="MS ??" w:hAnsi="Times New Roman"/>
          <w:sz w:val="24"/>
          <w:szCs w:val="24"/>
          <w:vertAlign w:val="superscript"/>
          <w:rtl w:val="0"/>
        </w:rPr>
        <w:footnoteReference w:id="3"/>
      </w:r>
      <w:r w:rsidRPr="00690CAF">
        <w:rPr>
          <w:rFonts w:ascii="Times New Roman" w:eastAsia="MS ??" w:hAnsi="Times New Roman" w:hint="default"/>
          <w:sz w:val="24"/>
          <w:szCs w:val="24"/>
        </w:rPr>
        <w:t>) (ď</w:t>
      </w:r>
      <w:r w:rsidRPr="00690CAF">
        <w:rPr>
          <w:rFonts w:ascii="Times New Roman" w:eastAsia="MS ??" w:hAnsi="Times New Roman" w:hint="default"/>
          <w:sz w:val="24"/>
          <w:szCs w:val="24"/>
        </w:rPr>
        <w:t>alej len „</w:t>
      </w:r>
      <w:r w:rsidRPr="00690CAF">
        <w:rPr>
          <w:rFonts w:ascii="Times New Roman" w:eastAsia="MS ??" w:hAnsi="Times New Roman" w:hint="default"/>
          <w:sz w:val="24"/>
          <w:szCs w:val="24"/>
        </w:rPr>
        <w:t>budova“</w:t>
      </w:r>
      <w:r w:rsidRPr="00690CAF">
        <w:rPr>
          <w:rFonts w:ascii="Times New Roman" w:eastAsia="MS ??" w:hAnsi="Times New Roman" w:hint="default"/>
          <w:sz w:val="24"/>
          <w:szCs w:val="24"/>
        </w:rPr>
        <w:t>), ktorá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má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urč</w:t>
      </w:r>
      <w:r w:rsidRPr="00690CAF">
        <w:rPr>
          <w:rFonts w:ascii="Times New Roman" w:eastAsia="MS ??" w:hAnsi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orientač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 alebo</w:t>
      </w:r>
    </w:p>
    <w:p w:rsidR="00690CAF" w:rsidRPr="00690CAF" w:rsidP="00690CAF">
      <w:pPr>
        <w:numPr>
          <w:numId w:val="3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hlavné</w:t>
      </w:r>
      <w:r w:rsidRPr="00690CAF">
        <w:rPr>
          <w:rFonts w:ascii="Times New Roman" w:eastAsia="MS ??" w:hAnsi="Times New Roman" w:hint="default"/>
          <w:sz w:val="24"/>
          <w:szCs w:val="24"/>
        </w:rPr>
        <w:t>ho vstupu do budovy, ak budova nemá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urč</w:t>
      </w:r>
      <w:r w:rsidRPr="00690CAF">
        <w:rPr>
          <w:rFonts w:ascii="Times New Roman" w:eastAsia="MS ??" w:hAnsi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orientač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 a </w:t>
      </w:r>
      <w:r w:rsidRPr="00690CAF">
        <w:rPr>
          <w:rFonts w:ascii="Times New Roman" w:eastAsia="MS ??" w:hAnsi="Times New Roman" w:hint="default"/>
          <w:sz w:val="24"/>
          <w:szCs w:val="24"/>
        </w:rPr>
        <w:t>má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urč</w:t>
      </w:r>
      <w:r w:rsidRPr="00690CAF">
        <w:rPr>
          <w:rFonts w:ascii="Times New Roman" w:eastAsia="MS ??" w:hAnsi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sú</w:t>
      </w:r>
      <w:r w:rsidRPr="00690CAF">
        <w:rPr>
          <w:rFonts w:ascii="Times New Roman" w:eastAsia="MS ??" w:hAnsi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2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Budove, ktorá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má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urč</w:t>
      </w:r>
      <w:r w:rsidRPr="00690CAF">
        <w:rPr>
          <w:rFonts w:ascii="Times New Roman" w:eastAsia="MS ??" w:hAnsi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sú</w:t>
      </w:r>
      <w:r w:rsidRPr="00690CAF">
        <w:rPr>
          <w:rFonts w:ascii="Times New Roman" w:eastAsia="MS ??" w:hAnsi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slo, ale nemá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urč</w:t>
      </w:r>
      <w:r w:rsidRPr="00690CAF">
        <w:rPr>
          <w:rFonts w:ascii="Times New Roman" w:eastAsia="MS ??" w:hAnsi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orientač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 alebo má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urč</w:t>
      </w:r>
      <w:r w:rsidRPr="00690CAF">
        <w:rPr>
          <w:rFonts w:ascii="Times New Roman" w:eastAsia="MS ??" w:hAnsi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len jedno orientač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slo, môž</w:t>
      </w:r>
      <w:r w:rsidRPr="00690CAF">
        <w:rPr>
          <w:rFonts w:ascii="Times New Roman" w:eastAsia="MS ??" w:hAnsi="Times New Roman" w:hint="default"/>
          <w:sz w:val="24"/>
          <w:szCs w:val="24"/>
        </w:rPr>
        <w:t>e byť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priradená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len jedna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adresa. Ak má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budova viac vstupov, je ku kaž</w:t>
      </w:r>
      <w:r w:rsidRPr="00690CAF">
        <w:rPr>
          <w:rFonts w:ascii="Times New Roman" w:eastAsia="MS ??" w:hAnsi="Times New Roman" w:hint="default"/>
          <w:sz w:val="24"/>
          <w:szCs w:val="24"/>
        </w:rPr>
        <w:t>dé</w:t>
      </w:r>
      <w:r w:rsidRPr="00690CAF">
        <w:rPr>
          <w:rFonts w:ascii="Times New Roman" w:eastAsia="MS ??" w:hAnsi="Times New Roman" w:hint="default"/>
          <w:sz w:val="24"/>
          <w:szCs w:val="24"/>
        </w:rPr>
        <w:t>mu vstupu do budovy, ktorý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má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urč</w:t>
      </w:r>
      <w:r w:rsidRPr="00690CAF">
        <w:rPr>
          <w:rFonts w:ascii="Times New Roman" w:eastAsia="MS ??" w:hAnsi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orientač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slo, priradená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jedna adresa.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2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Adresa vzniká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dň</w:t>
      </w:r>
      <w:r w:rsidRPr="00690CAF">
        <w:rPr>
          <w:rFonts w:ascii="Times New Roman" w:eastAsia="MS ??" w:hAnsi="Times New Roman" w:hint="default"/>
          <w:sz w:val="24"/>
          <w:szCs w:val="24"/>
        </w:rPr>
        <w:t>om, keď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sa budove určí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sú</w:t>
      </w:r>
      <w:r w:rsidRPr="00690CAF">
        <w:rPr>
          <w:rFonts w:ascii="Times New Roman" w:eastAsia="MS ??" w:hAnsi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 v registri. Ak má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budova viac vstupov, ktorý</w:t>
      </w:r>
      <w:r w:rsidRPr="00690CAF">
        <w:rPr>
          <w:rFonts w:ascii="Times New Roman" w:eastAsia="MS ??" w:hAnsi="Times New Roman" w:hint="default"/>
          <w:sz w:val="24"/>
          <w:szCs w:val="24"/>
        </w:rPr>
        <w:t>m sú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urč</w:t>
      </w:r>
      <w:r w:rsidRPr="00690CAF">
        <w:rPr>
          <w:rFonts w:ascii="Times New Roman" w:eastAsia="MS ??" w:hAnsi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orientač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sla, adresa identifikujú</w:t>
      </w:r>
      <w:r w:rsidRPr="00690CAF">
        <w:rPr>
          <w:rFonts w:ascii="Times New Roman" w:eastAsia="MS ??" w:hAnsi="Times New Roman" w:hint="default"/>
          <w:sz w:val="24"/>
          <w:szCs w:val="24"/>
        </w:rPr>
        <w:t>ca polohu vstupu do budovy, vzniká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dň</w:t>
      </w:r>
      <w:r w:rsidRPr="00690CAF">
        <w:rPr>
          <w:rFonts w:ascii="Times New Roman" w:eastAsia="MS ??" w:hAnsi="Times New Roman" w:hint="default"/>
          <w:sz w:val="24"/>
          <w:szCs w:val="24"/>
        </w:rPr>
        <w:t>om, keď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sa vstupu do budovy určí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orientač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 v registri.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2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Adresa zaniká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dň</w:t>
      </w:r>
      <w:r w:rsidRPr="00690CAF">
        <w:rPr>
          <w:rFonts w:ascii="Times New Roman" w:eastAsia="MS ??" w:hAnsi="Times New Roman" w:hint="default"/>
          <w:sz w:val="24"/>
          <w:szCs w:val="24"/>
        </w:rPr>
        <w:t>om, keď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sa budove zruší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sú</w:t>
      </w:r>
      <w:r w:rsidRPr="00690CAF">
        <w:rPr>
          <w:rFonts w:ascii="Times New Roman" w:eastAsia="MS ??" w:hAnsi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 v registri. Ak má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budova viac vstupov, ktorý</w:t>
      </w:r>
      <w:r w:rsidRPr="00690CAF">
        <w:rPr>
          <w:rFonts w:ascii="Times New Roman" w:eastAsia="MS ??" w:hAnsi="Times New Roman" w:hint="default"/>
          <w:sz w:val="24"/>
          <w:szCs w:val="24"/>
        </w:rPr>
        <w:t>m sú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urč</w:t>
      </w:r>
      <w:r w:rsidRPr="00690CAF">
        <w:rPr>
          <w:rFonts w:ascii="Times New Roman" w:eastAsia="MS ??" w:hAnsi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orientač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sla,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adresa identifikujú</w:t>
      </w:r>
      <w:r w:rsidRPr="00690CAF">
        <w:rPr>
          <w:rFonts w:ascii="Times New Roman" w:eastAsia="MS ??" w:hAnsi="Times New Roman" w:hint="default"/>
          <w:sz w:val="24"/>
          <w:szCs w:val="24"/>
        </w:rPr>
        <w:t>ca polohu vstupu do budovy, zaniká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dň</w:t>
      </w:r>
      <w:r w:rsidRPr="00690CAF">
        <w:rPr>
          <w:rFonts w:ascii="Times New Roman" w:eastAsia="MS ??" w:hAnsi="Times New Roman" w:hint="default"/>
          <w:sz w:val="24"/>
          <w:szCs w:val="24"/>
        </w:rPr>
        <w:t>om, keď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sa vstupu do budovy zruší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orientač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 v registri.</w:t>
      </w:r>
    </w:p>
    <w:p w:rsidR="00690CAF" w:rsidRPr="00690CAF" w:rsidP="00690CAF">
      <w:pPr>
        <w:bidi w:val="0"/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2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Identifiká</w:t>
      </w:r>
      <w:r w:rsidRPr="00690CAF">
        <w:rPr>
          <w:rFonts w:ascii="Times New Roman" w:eastAsia="MS ??" w:hAnsi="Times New Roman" w:hint="default"/>
          <w:sz w:val="24"/>
          <w:szCs w:val="24"/>
        </w:rPr>
        <w:t>torom adresy na úč</w:t>
      </w:r>
      <w:r w:rsidRPr="00690CAF">
        <w:rPr>
          <w:rFonts w:ascii="Times New Roman" w:eastAsia="MS ??" w:hAnsi="Times New Roman" w:hint="default"/>
          <w:sz w:val="24"/>
          <w:szCs w:val="24"/>
        </w:rPr>
        <w:t>ely tohto zá</w:t>
      </w:r>
      <w:r w:rsidRPr="00690CAF">
        <w:rPr>
          <w:rFonts w:ascii="Times New Roman" w:eastAsia="MS ??" w:hAnsi="Times New Roman" w:hint="default"/>
          <w:sz w:val="24"/>
          <w:szCs w:val="24"/>
        </w:rPr>
        <w:t>kona je jedineč</w:t>
      </w:r>
      <w:r w:rsidRPr="00690CAF">
        <w:rPr>
          <w:rFonts w:ascii="Times New Roman" w:eastAsia="MS ??" w:hAnsi="Times New Roman" w:hint="default"/>
          <w:sz w:val="24"/>
          <w:szCs w:val="24"/>
        </w:rPr>
        <w:t>ná</w:t>
      </w:r>
      <w:r w:rsidRPr="00690CAF">
        <w:rPr>
          <w:rFonts w:ascii="Times New Roman" w:eastAsia="MS ??" w:hAnsi="Times New Roman" w:hint="default"/>
          <w:sz w:val="24"/>
          <w:szCs w:val="24"/>
        </w:rPr>
        <w:t>, neprá</w:t>
      </w:r>
      <w:r w:rsidRPr="00690CAF">
        <w:rPr>
          <w:rFonts w:ascii="Times New Roman" w:eastAsia="MS ??" w:hAnsi="Times New Roman" w:hint="default"/>
          <w:sz w:val="24"/>
          <w:szCs w:val="24"/>
        </w:rPr>
        <w:t>zdna a koneč</w:t>
      </w:r>
      <w:r w:rsidRPr="00690CAF">
        <w:rPr>
          <w:rFonts w:ascii="Times New Roman" w:eastAsia="MS ??" w:hAnsi="Times New Roman" w:hint="default"/>
          <w:sz w:val="24"/>
          <w:szCs w:val="24"/>
        </w:rPr>
        <w:t>ná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množ</w:t>
      </w:r>
      <w:r w:rsidRPr="00690CAF">
        <w:rPr>
          <w:rFonts w:ascii="Times New Roman" w:eastAsia="MS ??" w:hAnsi="Times New Roman" w:hint="default"/>
          <w:sz w:val="24"/>
          <w:szCs w:val="24"/>
        </w:rPr>
        <w:t>ina alfanumerický</w:t>
      </w:r>
      <w:r w:rsidRPr="00690CAF">
        <w:rPr>
          <w:rFonts w:ascii="Times New Roman" w:eastAsia="MS ??" w:hAnsi="Times New Roman" w:hint="default"/>
          <w:sz w:val="24"/>
          <w:szCs w:val="24"/>
        </w:rPr>
        <w:t>ch znakov, ktorá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slúž</w:t>
      </w:r>
      <w:r w:rsidRPr="00690CAF">
        <w:rPr>
          <w:rFonts w:ascii="Times New Roman" w:eastAsia="MS ??" w:hAnsi="Times New Roman" w:hint="default"/>
          <w:sz w:val="24"/>
          <w:szCs w:val="24"/>
        </w:rPr>
        <w:t>i na jedn</w:t>
      </w:r>
      <w:r w:rsidRPr="00690CAF">
        <w:rPr>
          <w:rFonts w:ascii="Times New Roman" w:eastAsia="MS ??" w:hAnsi="Times New Roman" w:hint="default"/>
          <w:sz w:val="24"/>
          <w:szCs w:val="24"/>
        </w:rPr>
        <w:t>označ</w:t>
      </w:r>
      <w:r w:rsidRPr="00690CAF">
        <w:rPr>
          <w:rFonts w:ascii="Times New Roman" w:eastAsia="MS ??" w:hAnsi="Times New Roman" w:hint="default"/>
          <w:sz w:val="24"/>
          <w:szCs w:val="24"/>
        </w:rPr>
        <w:t>nú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identifiká</w:t>
      </w:r>
      <w:r w:rsidRPr="00690CAF">
        <w:rPr>
          <w:rFonts w:ascii="Times New Roman" w:eastAsia="MS ??" w:hAnsi="Times New Roman" w:hint="default"/>
          <w:sz w:val="24"/>
          <w:szCs w:val="24"/>
        </w:rPr>
        <w:t>ciu adresy, pre </w:t>
      </w:r>
      <w:r w:rsidRPr="00690CAF">
        <w:rPr>
          <w:rFonts w:ascii="Times New Roman" w:eastAsia="MS ??" w:hAnsi="Times New Roman" w:hint="default"/>
          <w:sz w:val="24"/>
          <w:szCs w:val="24"/>
        </w:rPr>
        <w:t>potreby registra a iný</w:t>
      </w:r>
      <w:r w:rsidRPr="00690CAF">
        <w:rPr>
          <w:rFonts w:ascii="Times New Roman" w:eastAsia="MS ??" w:hAnsi="Times New Roman" w:hint="default"/>
          <w:sz w:val="24"/>
          <w:szCs w:val="24"/>
        </w:rPr>
        <w:t>ch informač</w:t>
      </w:r>
      <w:r w:rsidRPr="00690CAF">
        <w:rPr>
          <w:rFonts w:ascii="Times New Roman" w:eastAsia="MS ??" w:hAnsi="Times New Roman" w:hint="default"/>
          <w:sz w:val="24"/>
          <w:szCs w:val="24"/>
        </w:rPr>
        <w:t>ný</w:t>
      </w:r>
      <w:r w:rsidRPr="00690CAF">
        <w:rPr>
          <w:rFonts w:ascii="Times New Roman" w:eastAsia="MS ??" w:hAnsi="Times New Roman" w:hint="default"/>
          <w:sz w:val="24"/>
          <w:szCs w:val="24"/>
        </w:rPr>
        <w:t>ch systé</w:t>
      </w:r>
      <w:r w:rsidRPr="00690CAF">
        <w:rPr>
          <w:rFonts w:ascii="Times New Roman" w:eastAsia="MS ??" w:hAnsi="Times New Roman" w:hint="default"/>
          <w:sz w:val="24"/>
          <w:szCs w:val="24"/>
        </w:rPr>
        <w:t>mov na úč</w:t>
      </w:r>
      <w:r w:rsidRPr="00690CAF">
        <w:rPr>
          <w:rFonts w:ascii="Times New Roman" w:eastAsia="MS ??" w:hAnsi="Times New Roman" w:hint="default"/>
          <w:sz w:val="24"/>
          <w:szCs w:val="24"/>
        </w:rPr>
        <w:t>ely ich komuniká</w:t>
      </w:r>
      <w:r w:rsidRPr="00690CAF">
        <w:rPr>
          <w:rFonts w:ascii="Times New Roman" w:eastAsia="MS ??" w:hAnsi="Times New Roman" w:hint="default"/>
          <w:sz w:val="24"/>
          <w:szCs w:val="24"/>
        </w:rPr>
        <w:t>cie.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Cs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3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Cs/>
          <w:sz w:val="24"/>
          <w:szCs w:val="24"/>
        </w:rPr>
        <w:t>Adresný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 xml:space="preserve"> bod a 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geografická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 xml:space="preserve"> os ulice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20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Adresný</w:t>
      </w:r>
      <w:r w:rsidRPr="00690CAF">
        <w:rPr>
          <w:rFonts w:ascii="Times New Roman" w:eastAsia="MS ??" w:hAnsi="Times New Roman" w:hint="default"/>
          <w:sz w:val="24"/>
          <w:szCs w:val="24"/>
        </w:rPr>
        <w:t>m bodom je priestorový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hint="default"/>
          <w:sz w:val="24"/>
          <w:szCs w:val="24"/>
        </w:rPr>
        <w:t>daj,</w:t>
      </w:r>
      <w:r>
        <w:rPr>
          <w:rFonts w:ascii="Times New Roman" w:eastAsia="MS ??" w:hAnsi="Times New Roman"/>
          <w:sz w:val="24"/>
          <w:szCs w:val="24"/>
          <w:vertAlign w:val="superscript"/>
          <w:rtl w:val="0"/>
        </w:rPr>
        <w:footnoteReference w:id="4"/>
      </w:r>
      <w:r w:rsidRPr="00690CAF">
        <w:rPr>
          <w:rFonts w:ascii="Times New Roman" w:eastAsia="MS ??" w:hAnsi="Times New Roman"/>
          <w:sz w:val="24"/>
          <w:szCs w:val="24"/>
          <w:vertAlign w:val="superscript"/>
        </w:rPr>
        <w:t>)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ktorý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označ</w:t>
      </w:r>
      <w:r w:rsidRPr="00690CAF">
        <w:rPr>
          <w:rFonts w:ascii="Times New Roman" w:eastAsia="MS ??" w:hAnsi="Times New Roman" w:hint="default"/>
          <w:sz w:val="24"/>
          <w:szCs w:val="24"/>
        </w:rPr>
        <w:t>uje polohu</w:t>
      </w:r>
    </w:p>
    <w:p w:rsidR="00690CAF" w:rsidRPr="00690CAF" w:rsidP="00690CAF">
      <w:pPr>
        <w:numPr>
          <w:numId w:val="24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kaž</w:t>
      </w:r>
      <w:r w:rsidRPr="00690CAF">
        <w:rPr>
          <w:rFonts w:ascii="Times New Roman" w:eastAsia="MS ??" w:hAnsi="Times New Roman" w:hint="default"/>
          <w:sz w:val="24"/>
          <w:szCs w:val="24"/>
        </w:rPr>
        <w:t>dé</w:t>
      </w:r>
      <w:r w:rsidRPr="00690CAF">
        <w:rPr>
          <w:rFonts w:ascii="Times New Roman" w:eastAsia="MS ??" w:hAnsi="Times New Roman" w:hint="default"/>
          <w:sz w:val="24"/>
          <w:szCs w:val="24"/>
        </w:rPr>
        <w:t>ho vstupu do budovy, ktorej je urč</w:t>
      </w:r>
      <w:r w:rsidRPr="00690CAF">
        <w:rPr>
          <w:rFonts w:ascii="Times New Roman" w:eastAsia="MS ??" w:hAnsi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orientač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slo, alebo</w:t>
      </w:r>
    </w:p>
    <w:p w:rsidR="00690CAF" w:rsidRPr="00690CAF" w:rsidP="00690CAF">
      <w:pPr>
        <w:numPr>
          <w:numId w:val="24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hlavné</w:t>
      </w:r>
      <w:r w:rsidRPr="00690CAF">
        <w:rPr>
          <w:rFonts w:ascii="Times New Roman" w:eastAsia="MS ??" w:hAnsi="Times New Roman" w:hint="default"/>
          <w:sz w:val="24"/>
          <w:szCs w:val="24"/>
        </w:rPr>
        <w:t>ho vstupu do budovy, ak budova nemá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urč</w:t>
      </w:r>
      <w:r w:rsidRPr="00690CAF">
        <w:rPr>
          <w:rFonts w:ascii="Times New Roman" w:eastAsia="MS ??" w:hAnsi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orientač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 a </w:t>
      </w:r>
      <w:r w:rsidRPr="00690CAF">
        <w:rPr>
          <w:rFonts w:ascii="Times New Roman" w:eastAsia="MS ??" w:hAnsi="Times New Roman" w:hint="default"/>
          <w:sz w:val="24"/>
          <w:szCs w:val="24"/>
        </w:rPr>
        <w:t>má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urč</w:t>
      </w:r>
      <w:r w:rsidRPr="00690CAF">
        <w:rPr>
          <w:rFonts w:ascii="Times New Roman" w:eastAsia="MS ??" w:hAnsi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sú</w:t>
      </w:r>
      <w:r w:rsidRPr="00690CAF">
        <w:rPr>
          <w:rFonts w:ascii="Times New Roman" w:eastAsia="MS ??" w:hAnsi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20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Geografická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os ulice je priestorový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hint="default"/>
          <w:sz w:val="24"/>
          <w:szCs w:val="24"/>
        </w:rPr>
        <w:t>daj</w:t>
      </w:r>
      <w:r w:rsidRPr="00690CAF">
        <w:rPr>
          <w:rFonts w:ascii="Times New Roman" w:eastAsia="MS ??" w:hAnsi="Times New Roman"/>
          <w:sz w:val="24"/>
          <w:szCs w:val="24"/>
          <w:vertAlign w:val="superscript"/>
        </w:rPr>
        <w:t>3)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ktorý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označ</w:t>
      </w:r>
      <w:r w:rsidRPr="00690CAF">
        <w:rPr>
          <w:rFonts w:ascii="Times New Roman" w:eastAsia="MS ??" w:hAnsi="Times New Roman" w:hint="default"/>
          <w:sz w:val="24"/>
          <w:szCs w:val="24"/>
        </w:rPr>
        <w:t>uje polohu geometrickej osi ulice alebo polohu iné</w:t>
      </w:r>
      <w:r w:rsidRPr="00690CAF">
        <w:rPr>
          <w:rFonts w:ascii="Times New Roman" w:eastAsia="MS ??" w:hAnsi="Times New Roman" w:hint="default"/>
          <w:sz w:val="24"/>
          <w:szCs w:val="24"/>
        </w:rPr>
        <w:t>ho verejné</w:t>
      </w:r>
      <w:r w:rsidRPr="00690CAF">
        <w:rPr>
          <w:rFonts w:ascii="Times New Roman" w:eastAsia="MS ??" w:hAnsi="Times New Roman" w:hint="default"/>
          <w:sz w:val="24"/>
          <w:szCs w:val="24"/>
        </w:rPr>
        <w:t>ho priestranstva (ď</w:t>
      </w:r>
      <w:r w:rsidRPr="00690CAF">
        <w:rPr>
          <w:rFonts w:ascii="Times New Roman" w:eastAsia="MS ??" w:hAnsi="Times New Roman" w:hint="default"/>
          <w:sz w:val="24"/>
          <w:szCs w:val="24"/>
        </w:rPr>
        <w:t>alej len „</w:t>
      </w:r>
      <w:r w:rsidRPr="00690CAF">
        <w:rPr>
          <w:rFonts w:ascii="Times New Roman" w:eastAsia="MS ??" w:hAnsi="Times New Roman" w:hint="default"/>
          <w:sz w:val="24"/>
          <w:szCs w:val="24"/>
        </w:rPr>
        <w:t>ulica“</w:t>
      </w:r>
      <w:r w:rsidRPr="00690CAF">
        <w:rPr>
          <w:rFonts w:ascii="Times New Roman" w:eastAsia="MS ??" w:hAnsi="Times New Roman" w:hint="default"/>
          <w:sz w:val="24"/>
          <w:szCs w:val="24"/>
        </w:rPr>
        <w:t>), ktorá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prechá</w:t>
      </w:r>
      <w:r w:rsidRPr="00690CAF">
        <w:rPr>
          <w:rFonts w:ascii="Times New Roman" w:eastAsia="MS ??" w:hAnsi="Times New Roman" w:hint="default"/>
          <w:sz w:val="24"/>
          <w:szCs w:val="24"/>
        </w:rPr>
        <w:t>dza spojnicou lomový</w:t>
      </w:r>
      <w:r w:rsidRPr="00690CAF">
        <w:rPr>
          <w:rFonts w:ascii="Times New Roman" w:eastAsia="MS ??" w:hAnsi="Times New Roman" w:hint="default"/>
          <w:sz w:val="24"/>
          <w:szCs w:val="24"/>
        </w:rPr>
        <w:t>ch bodov ulice.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20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Adresný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bod a </w:t>
      </w:r>
      <w:r w:rsidRPr="00690CAF">
        <w:rPr>
          <w:rFonts w:ascii="Times New Roman" w:eastAsia="MS ??" w:hAnsi="Times New Roman" w:hint="default"/>
          <w:sz w:val="24"/>
          <w:szCs w:val="24"/>
        </w:rPr>
        <w:t>geografická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os ulice sú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vyjadrené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 </w:t>
      </w:r>
      <w:r w:rsidRPr="00690CAF">
        <w:rPr>
          <w:rFonts w:ascii="Times New Roman" w:eastAsia="MS ??" w:hAnsi="Times New Roman" w:hint="default"/>
          <w:sz w:val="24"/>
          <w:szCs w:val="24"/>
        </w:rPr>
        <w:t>priestorový</w:t>
      </w:r>
      <w:r w:rsidRPr="00690CAF">
        <w:rPr>
          <w:rFonts w:ascii="Times New Roman" w:eastAsia="MS ??" w:hAnsi="Times New Roman" w:hint="default"/>
          <w:sz w:val="24"/>
          <w:szCs w:val="24"/>
        </w:rPr>
        <w:t>ch sú</w:t>
      </w:r>
      <w:r w:rsidRPr="00690CAF">
        <w:rPr>
          <w:rFonts w:ascii="Times New Roman" w:eastAsia="MS ??" w:hAnsi="Times New Roman" w:hint="default"/>
          <w:sz w:val="24"/>
          <w:szCs w:val="24"/>
        </w:rPr>
        <w:t>radniciach geodetic</w:t>
      </w:r>
      <w:r w:rsidRPr="00690CAF">
        <w:rPr>
          <w:rFonts w:ascii="Times New Roman" w:eastAsia="MS ??" w:hAnsi="Times New Roman" w:hint="default"/>
          <w:sz w:val="24"/>
          <w:szCs w:val="24"/>
        </w:rPr>
        <w:t>ké</w:t>
      </w:r>
      <w:r w:rsidRPr="00690CAF">
        <w:rPr>
          <w:rFonts w:ascii="Times New Roman" w:eastAsia="MS ??" w:hAnsi="Times New Roman" w:hint="default"/>
          <w:sz w:val="24"/>
          <w:szCs w:val="24"/>
        </w:rPr>
        <w:t>ho referenč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>ho systé</w:t>
      </w:r>
      <w:r w:rsidRPr="00690CAF">
        <w:rPr>
          <w:rFonts w:ascii="Times New Roman" w:eastAsia="MS ??" w:hAnsi="Times New Roman" w:hint="default"/>
          <w:sz w:val="24"/>
          <w:szCs w:val="24"/>
        </w:rPr>
        <w:t>mu, ktorý</w:t>
      </w:r>
      <w:r w:rsidRPr="00690CAF">
        <w:rPr>
          <w:rFonts w:ascii="Times New Roman" w:eastAsia="MS ??" w:hAnsi="Times New Roman" w:hint="default"/>
          <w:sz w:val="24"/>
          <w:szCs w:val="24"/>
        </w:rPr>
        <w:t>m je Euró</w:t>
      </w:r>
      <w:r w:rsidRPr="00690CAF">
        <w:rPr>
          <w:rFonts w:ascii="Times New Roman" w:eastAsia="MS ??" w:hAnsi="Times New Roman" w:hint="default"/>
          <w:sz w:val="24"/>
          <w:szCs w:val="24"/>
        </w:rPr>
        <w:t>psky terestrický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referenč</w:t>
      </w:r>
      <w:r w:rsidRPr="00690CAF">
        <w:rPr>
          <w:rFonts w:ascii="Times New Roman" w:eastAsia="MS ??" w:hAnsi="Times New Roman" w:hint="default"/>
          <w:sz w:val="24"/>
          <w:szCs w:val="24"/>
        </w:rPr>
        <w:t>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systé</w:t>
      </w:r>
      <w:r w:rsidRPr="00690CAF">
        <w:rPr>
          <w:rFonts w:ascii="Times New Roman" w:eastAsia="MS ??" w:hAnsi="Times New Roman" w:hint="default"/>
          <w:sz w:val="24"/>
          <w:szCs w:val="24"/>
        </w:rPr>
        <w:t>m 1989 s </w:t>
      </w:r>
      <w:r w:rsidRPr="00690CAF">
        <w:rPr>
          <w:rFonts w:ascii="Times New Roman" w:eastAsia="MS ??" w:hAnsi="Times New Roman" w:hint="default"/>
          <w:sz w:val="24"/>
          <w:szCs w:val="24"/>
        </w:rPr>
        <w:t>alfanumerický</w:t>
      </w:r>
      <w:r w:rsidRPr="00690CAF">
        <w:rPr>
          <w:rFonts w:ascii="Times New Roman" w:eastAsia="MS ??" w:hAnsi="Times New Roman" w:hint="default"/>
          <w:sz w:val="24"/>
          <w:szCs w:val="24"/>
        </w:rPr>
        <w:t>m kó</w:t>
      </w:r>
      <w:r w:rsidRPr="00690CAF">
        <w:rPr>
          <w:rFonts w:ascii="Times New Roman" w:eastAsia="MS ??" w:hAnsi="Times New Roman" w:hint="default"/>
          <w:sz w:val="24"/>
          <w:szCs w:val="24"/>
        </w:rPr>
        <w:t>dom ETRS89.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20"/>
        </w:numPr>
        <w:tabs>
          <w:tab w:val="left" w:pos="142"/>
        </w:tabs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Adresný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bod sa vyznačí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 </w:t>
      </w:r>
      <w:r w:rsidRPr="00690CAF">
        <w:rPr>
          <w:rFonts w:ascii="Times New Roman" w:eastAsia="MS ??" w:hAnsi="Times New Roman" w:hint="default"/>
          <w:sz w:val="24"/>
          <w:szCs w:val="24"/>
        </w:rPr>
        <w:t>zameraní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adresné</w:t>
      </w:r>
      <w:r w:rsidRPr="00690CAF">
        <w:rPr>
          <w:rFonts w:ascii="Times New Roman" w:eastAsia="MS ??" w:hAnsi="Times New Roman" w:hint="default"/>
          <w:sz w:val="24"/>
          <w:szCs w:val="24"/>
        </w:rPr>
        <w:t>ho bodu,</w:t>
      </w:r>
      <w:r w:rsidRPr="00690CAF">
        <w:rPr>
          <w:rFonts w:ascii="Times New Roman" w:eastAsia="MS ??" w:hAnsi="Times New Roman"/>
          <w:sz w:val="24"/>
          <w:szCs w:val="24"/>
          <w:vertAlign w:val="superscript"/>
        </w:rPr>
        <w:t xml:space="preserve"> </w:t>
      </w:r>
      <w:r w:rsidRPr="00690CAF">
        <w:rPr>
          <w:rFonts w:ascii="Times New Roman" w:eastAsia="MS ??" w:hAnsi="Times New Roman" w:hint="default"/>
          <w:sz w:val="24"/>
          <w:szCs w:val="24"/>
        </w:rPr>
        <w:t>ktoré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sa vyhotovuje v listinnej podobe a </w:t>
      </w:r>
      <w:r w:rsidRPr="00690CAF">
        <w:rPr>
          <w:rFonts w:ascii="Times New Roman" w:eastAsia="MS ??" w:hAnsi="Times New Roman" w:hint="default"/>
          <w:sz w:val="24"/>
          <w:szCs w:val="24"/>
        </w:rPr>
        <w:t>ako elektronický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dokument. Vyhotovenie zamerani</w:t>
      </w:r>
      <w:r w:rsidRPr="00690CAF">
        <w:rPr>
          <w:rFonts w:ascii="Times New Roman" w:eastAsia="MS ??" w:hAnsi="Times New Roman" w:hint="default"/>
          <w:sz w:val="24"/>
          <w:szCs w:val="24"/>
        </w:rPr>
        <w:t>a adresné</w:t>
      </w:r>
      <w:r w:rsidRPr="00690CAF">
        <w:rPr>
          <w:rFonts w:ascii="Times New Roman" w:eastAsia="MS ??" w:hAnsi="Times New Roman" w:hint="default"/>
          <w:sz w:val="24"/>
          <w:szCs w:val="24"/>
        </w:rPr>
        <w:t>ho bodu zabezpečí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stavební</w:t>
      </w:r>
      <w:r w:rsidRPr="00690CAF">
        <w:rPr>
          <w:rFonts w:ascii="Times New Roman" w:eastAsia="MS ??" w:hAnsi="Times New Roman" w:hint="default"/>
          <w:sz w:val="24"/>
          <w:szCs w:val="24"/>
        </w:rPr>
        <w:t>k pred podaní</w:t>
      </w:r>
      <w:r w:rsidRPr="00690CAF">
        <w:rPr>
          <w:rFonts w:ascii="Times New Roman" w:eastAsia="MS ??" w:hAnsi="Times New Roman" w:hint="default"/>
          <w:sz w:val="24"/>
          <w:szCs w:val="24"/>
        </w:rPr>
        <w:t>m ž</w:t>
      </w:r>
      <w:r w:rsidRPr="00690CAF">
        <w:rPr>
          <w:rFonts w:ascii="Times New Roman" w:eastAsia="MS ??" w:hAnsi="Times New Roman" w:hint="default"/>
          <w:sz w:val="24"/>
          <w:szCs w:val="24"/>
        </w:rPr>
        <w:t>iadosti o </w:t>
      </w:r>
      <w:r w:rsidRPr="00690CAF">
        <w:rPr>
          <w:rFonts w:ascii="Times New Roman" w:eastAsia="MS ??" w:hAnsi="Times New Roman" w:hint="default"/>
          <w:sz w:val="24"/>
          <w:szCs w:val="24"/>
        </w:rPr>
        <w:t>urč</w:t>
      </w:r>
      <w:r w:rsidRPr="00690CAF">
        <w:rPr>
          <w:rFonts w:ascii="Times New Roman" w:eastAsia="MS ??" w:hAnsi="Times New Roman" w:hint="default"/>
          <w:sz w:val="24"/>
          <w:szCs w:val="24"/>
        </w:rPr>
        <w:t>enie sú</w:t>
      </w:r>
      <w:r w:rsidRPr="00690CAF">
        <w:rPr>
          <w:rFonts w:ascii="Times New Roman" w:eastAsia="MS ??" w:hAnsi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hint="default"/>
          <w:sz w:val="24"/>
          <w:szCs w:val="24"/>
        </w:rPr>
        <w:t>ho čí</w:t>
      </w:r>
      <w:r w:rsidRPr="00690CAF">
        <w:rPr>
          <w:rFonts w:ascii="Times New Roman" w:eastAsia="MS ??" w:hAnsi="Times New Roman" w:hint="default"/>
          <w:sz w:val="24"/>
          <w:szCs w:val="24"/>
        </w:rPr>
        <w:t>sla a </w:t>
      </w:r>
      <w:r w:rsidRPr="00690CAF">
        <w:rPr>
          <w:rFonts w:ascii="Times New Roman" w:eastAsia="MS ??" w:hAnsi="Times New Roman" w:hint="default"/>
          <w:sz w:val="24"/>
          <w:szCs w:val="24"/>
        </w:rPr>
        <w:t>orientač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>ho čí</w:t>
      </w:r>
      <w:r w:rsidRPr="00690CAF">
        <w:rPr>
          <w:rFonts w:ascii="Times New Roman" w:eastAsia="MS ??" w:hAnsi="Times New Roman" w:hint="default"/>
          <w:sz w:val="24"/>
          <w:szCs w:val="24"/>
        </w:rPr>
        <w:t>sla.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20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Geografická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os ulice sa vyznačí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 </w:t>
      </w:r>
      <w:r w:rsidRPr="00690CAF">
        <w:rPr>
          <w:rFonts w:ascii="Times New Roman" w:eastAsia="MS ??" w:hAnsi="Times New Roman" w:hint="default"/>
          <w:sz w:val="24"/>
          <w:szCs w:val="24"/>
        </w:rPr>
        <w:t>zameraní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ulice, ktoré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sa vyhotovuje v listinnej podobe a </w:t>
      </w:r>
      <w:r w:rsidRPr="00690CAF">
        <w:rPr>
          <w:rFonts w:ascii="Times New Roman" w:eastAsia="MS ??" w:hAnsi="Times New Roman" w:hint="default"/>
          <w:sz w:val="24"/>
          <w:szCs w:val="24"/>
        </w:rPr>
        <w:t>ako elektronický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dokument. Vyhotovenie zamerania geo</w:t>
      </w:r>
      <w:r w:rsidRPr="00690CAF">
        <w:rPr>
          <w:rFonts w:ascii="Times New Roman" w:eastAsia="MS ??" w:hAnsi="Times New Roman" w:hint="default"/>
          <w:sz w:val="24"/>
          <w:szCs w:val="24"/>
        </w:rPr>
        <w:t>grafickej osi ulice zabezpečí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stavební</w:t>
      </w:r>
      <w:r w:rsidRPr="00690CAF">
        <w:rPr>
          <w:rFonts w:ascii="Times New Roman" w:eastAsia="MS ??" w:hAnsi="Times New Roman" w:hint="default"/>
          <w:sz w:val="24"/>
          <w:szCs w:val="24"/>
        </w:rPr>
        <w:t>k pred urč</w:t>
      </w:r>
      <w:r w:rsidRPr="00690CAF">
        <w:rPr>
          <w:rFonts w:ascii="Times New Roman" w:eastAsia="MS ??" w:hAnsi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hint="default"/>
          <w:sz w:val="24"/>
          <w:szCs w:val="24"/>
        </w:rPr>
        <w:t>m ná</w:t>
      </w:r>
      <w:r w:rsidRPr="00690CAF">
        <w:rPr>
          <w:rFonts w:ascii="Times New Roman" w:eastAsia="MS ??" w:hAnsi="Times New Roman" w:hint="default"/>
          <w:sz w:val="24"/>
          <w:szCs w:val="24"/>
        </w:rPr>
        <w:t>zvu ulice.</w:t>
      </w:r>
      <w:r>
        <w:rPr>
          <w:rFonts w:ascii="Times New Roman" w:eastAsia="MS ??" w:hAnsi="Times New Roman"/>
          <w:sz w:val="24"/>
          <w:szCs w:val="24"/>
          <w:vertAlign w:val="superscript"/>
          <w:rtl w:val="0"/>
        </w:rPr>
        <w:footnoteReference w:id="5"/>
      </w:r>
      <w:r w:rsidRPr="00690CAF">
        <w:rPr>
          <w:rFonts w:ascii="Times New Roman" w:eastAsia="MS ??" w:hAnsi="Times New Roman"/>
          <w:sz w:val="24"/>
          <w:szCs w:val="24"/>
          <w:vertAlign w:val="superscript"/>
        </w:rPr>
        <w:t>)</w:t>
      </w:r>
      <w:r w:rsidRPr="00690CAF">
        <w:rPr>
          <w:rFonts w:ascii="Times New Roman" w:eastAsia="MS ??" w:hAnsi="Times New Roman"/>
          <w:sz w:val="24"/>
          <w:szCs w:val="24"/>
        </w:rPr>
        <w:t xml:space="preserve"> 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892EFB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892EFB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892EFB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892EFB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892EFB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Cs/>
          <w:sz w:val="24"/>
          <w:szCs w:val="24"/>
        </w:rPr>
      </w:pPr>
      <w:r w:rsidRPr="00690CAF">
        <w:rPr>
          <w:rFonts w:ascii="Times New Roman" w:eastAsia="MS ??" w:hAnsi="Times New Roman"/>
          <w:bCs/>
          <w:sz w:val="24"/>
          <w:szCs w:val="24"/>
        </w:rPr>
        <w:t>Register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Cs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4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(1) Register je informač</w:t>
      </w:r>
      <w:r w:rsidRPr="00690CAF">
        <w:rPr>
          <w:rFonts w:ascii="Times New Roman" w:eastAsia="MS ??" w:hAnsi="Times New Roman" w:hint="default"/>
          <w:sz w:val="24"/>
          <w:szCs w:val="24"/>
        </w:rPr>
        <w:t>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systé</w:t>
      </w:r>
      <w:r w:rsidRPr="00690CAF">
        <w:rPr>
          <w:rFonts w:ascii="Times New Roman" w:eastAsia="MS ??" w:hAnsi="Times New Roman" w:hint="default"/>
          <w:sz w:val="24"/>
          <w:szCs w:val="24"/>
        </w:rPr>
        <w:t>m verejnej sprá</w:t>
      </w:r>
      <w:r w:rsidRPr="00690CAF">
        <w:rPr>
          <w:rFonts w:ascii="Times New Roman" w:eastAsia="MS ??" w:hAnsi="Times New Roman" w:hint="default"/>
          <w:sz w:val="24"/>
          <w:szCs w:val="24"/>
        </w:rPr>
        <w:t>vy,</w:t>
      </w:r>
      <w:r>
        <w:rPr>
          <w:rFonts w:ascii="Times New Roman" w:eastAsia="MS ??" w:hAnsi="Times New Roman"/>
          <w:sz w:val="24"/>
          <w:szCs w:val="24"/>
          <w:vertAlign w:val="superscript"/>
          <w:rtl w:val="0"/>
        </w:rPr>
        <w:footnoteReference w:id="6"/>
      </w:r>
      <w:r w:rsidRPr="00690CAF">
        <w:rPr>
          <w:rFonts w:ascii="Times New Roman" w:eastAsia="MS ??" w:hAnsi="Times New Roman"/>
          <w:sz w:val="24"/>
          <w:szCs w:val="24"/>
          <w:vertAlign w:val="superscript"/>
        </w:rPr>
        <w:t>)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ktorý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obsahuje ú</w:t>
      </w:r>
      <w:r w:rsidRPr="00690CAF">
        <w:rPr>
          <w:rFonts w:ascii="Times New Roman" w:eastAsia="MS ??" w:hAnsi="Times New Roman" w:hint="default"/>
          <w:sz w:val="24"/>
          <w:szCs w:val="24"/>
        </w:rPr>
        <w:t>daje podľ</w:t>
      </w:r>
      <w:r w:rsidRPr="00690CAF">
        <w:rPr>
          <w:rFonts w:ascii="Times New Roman" w:eastAsia="MS ??" w:hAnsi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hint="default"/>
          <w:sz w:val="24"/>
          <w:szCs w:val="24"/>
        </w:rPr>
        <w:t>5 a </w:t>
      </w:r>
      <w:r w:rsidRPr="00690CAF">
        <w:rPr>
          <w:rFonts w:ascii="Times New Roman" w:eastAsia="MS ??" w:hAnsi="Times New Roman" w:hint="default"/>
          <w:sz w:val="24"/>
          <w:szCs w:val="24"/>
        </w:rPr>
        <w:t>ktoré</w:t>
      </w:r>
      <w:r w:rsidRPr="00690CAF">
        <w:rPr>
          <w:rFonts w:ascii="Times New Roman" w:eastAsia="MS ??" w:hAnsi="Times New Roman" w:hint="default"/>
          <w:sz w:val="24"/>
          <w:szCs w:val="24"/>
        </w:rPr>
        <w:t>ho sprá</w:t>
      </w:r>
      <w:r w:rsidRPr="00690CAF">
        <w:rPr>
          <w:rFonts w:ascii="Times New Roman" w:eastAsia="MS ??" w:hAnsi="Times New Roman" w:hint="default"/>
          <w:sz w:val="24"/>
          <w:szCs w:val="24"/>
        </w:rPr>
        <w:t>vcom je </w:t>
      </w:r>
      <w:r w:rsidRPr="00690CAF">
        <w:rPr>
          <w:rFonts w:ascii="Times New Roman" w:eastAsia="MS ??" w:hAnsi="Times New Roman" w:hint="default"/>
          <w:sz w:val="24"/>
          <w:szCs w:val="24"/>
        </w:rPr>
        <w:t>Ministerstvo vnú</w:t>
      </w:r>
      <w:r w:rsidRPr="00690CAF">
        <w:rPr>
          <w:rFonts w:ascii="Times New Roman" w:eastAsia="MS ??" w:hAnsi="Times New Roman" w:hint="default"/>
          <w:sz w:val="24"/>
          <w:szCs w:val="24"/>
        </w:rPr>
        <w:t>tra Slovenskej republiky (ď</w:t>
      </w:r>
      <w:r w:rsidRPr="00690CAF">
        <w:rPr>
          <w:rFonts w:ascii="Times New Roman" w:eastAsia="MS ??" w:hAnsi="Times New Roman" w:hint="default"/>
          <w:sz w:val="24"/>
          <w:szCs w:val="24"/>
        </w:rPr>
        <w:t>ale</w:t>
      </w:r>
      <w:r w:rsidRPr="00690CAF">
        <w:rPr>
          <w:rFonts w:ascii="Times New Roman" w:eastAsia="MS ??" w:hAnsi="Times New Roman" w:hint="default"/>
          <w:sz w:val="24"/>
          <w:szCs w:val="24"/>
        </w:rPr>
        <w:t>j len „</w:t>
      </w:r>
      <w:r w:rsidRPr="00690CAF">
        <w:rPr>
          <w:rFonts w:ascii="Times New Roman" w:eastAsia="MS ??" w:hAnsi="Times New Roman" w:hint="default"/>
          <w:sz w:val="24"/>
          <w:szCs w:val="24"/>
        </w:rPr>
        <w:t>ministerstvo“</w:t>
      </w:r>
      <w:r w:rsidRPr="00690CAF">
        <w:rPr>
          <w:rFonts w:ascii="Times New Roman" w:eastAsia="MS ??" w:hAnsi="Times New Roman" w:hint="default"/>
          <w:sz w:val="24"/>
          <w:szCs w:val="24"/>
        </w:rPr>
        <w:t>). Osobitnú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</w:t>
      </w:r>
      <w:r w:rsidRPr="00690CAF">
        <w:rPr>
          <w:rFonts w:ascii="Times New Roman" w:eastAsia="MS ??" w:hAnsi="Times New Roman" w:hint="default"/>
          <w:sz w:val="24"/>
          <w:szCs w:val="24"/>
        </w:rPr>
        <w:t>asť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registra tvorí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geografická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</w:t>
      </w:r>
      <w:r w:rsidRPr="00690CAF">
        <w:rPr>
          <w:rFonts w:ascii="Times New Roman" w:eastAsia="MS ??" w:hAnsi="Times New Roman" w:hint="default"/>
          <w:sz w:val="24"/>
          <w:szCs w:val="24"/>
        </w:rPr>
        <w:t>asť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registra.</w:t>
      </w:r>
    </w:p>
    <w:p w:rsidR="00690CAF" w:rsidRPr="00690CAF" w:rsidP="00690CAF">
      <w:pPr>
        <w:bidi w:val="0"/>
        <w:spacing w:after="0" w:line="240" w:lineRule="auto"/>
        <w:ind w:firstLine="426"/>
        <w:contextualSpacing/>
        <w:jc w:val="both"/>
        <w:rPr>
          <w:rFonts w:ascii="Times New Roman" w:eastAsia="MS ??" w:hAnsi="Times New Roman"/>
          <w:strike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(2) Ú</w:t>
      </w:r>
      <w:r w:rsidRPr="00690CAF">
        <w:rPr>
          <w:rFonts w:ascii="Times New Roman" w:eastAsia="MS ??" w:hAnsi="Times New Roman" w:hint="default"/>
          <w:sz w:val="24"/>
          <w:szCs w:val="24"/>
        </w:rPr>
        <w:t>daje v registri sa považ</w:t>
      </w:r>
      <w:r w:rsidRPr="00690CAF">
        <w:rPr>
          <w:rFonts w:ascii="Times New Roman" w:eastAsia="MS ??" w:hAnsi="Times New Roman" w:hint="default"/>
          <w:sz w:val="24"/>
          <w:szCs w:val="24"/>
        </w:rPr>
        <w:t>ujú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za ú</w:t>
      </w:r>
      <w:r w:rsidRPr="00690CAF">
        <w:rPr>
          <w:rFonts w:ascii="Times New Roman" w:eastAsia="MS ??" w:hAnsi="Times New Roman" w:hint="default"/>
          <w:sz w:val="24"/>
          <w:szCs w:val="24"/>
        </w:rPr>
        <w:t>plné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 </w:t>
      </w:r>
      <w:r w:rsidRPr="00690CAF">
        <w:rPr>
          <w:rFonts w:ascii="Times New Roman" w:eastAsia="MS ??" w:hAnsi="Times New Roman" w:hint="default"/>
          <w:sz w:val="24"/>
          <w:szCs w:val="24"/>
        </w:rPr>
        <w:t>zodpovedajú</w:t>
      </w:r>
      <w:r w:rsidRPr="00690CAF">
        <w:rPr>
          <w:rFonts w:ascii="Times New Roman" w:eastAsia="MS ??" w:hAnsi="Times New Roman" w:hint="default"/>
          <w:sz w:val="24"/>
          <w:szCs w:val="24"/>
        </w:rPr>
        <w:t>ce skutoč</w:t>
      </w:r>
      <w:r w:rsidRPr="00690CAF">
        <w:rPr>
          <w:rFonts w:ascii="Times New Roman" w:eastAsia="MS ??" w:hAnsi="Times New Roman" w:hint="default"/>
          <w:sz w:val="24"/>
          <w:szCs w:val="24"/>
        </w:rPr>
        <w:t>nosti, ký</w:t>
      </w:r>
      <w:r w:rsidRPr="00690CAF">
        <w:rPr>
          <w:rFonts w:ascii="Times New Roman" w:eastAsia="MS ??" w:hAnsi="Times New Roman" w:hint="default"/>
          <w:sz w:val="24"/>
          <w:szCs w:val="24"/>
        </w:rPr>
        <w:t>m nie je preuká</w:t>
      </w:r>
      <w:r w:rsidRPr="00690CAF">
        <w:rPr>
          <w:rFonts w:ascii="Times New Roman" w:eastAsia="MS ??" w:hAnsi="Times New Roman" w:hint="default"/>
          <w:sz w:val="24"/>
          <w:szCs w:val="24"/>
        </w:rPr>
        <w:t>zaný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opak. Proti osobe, ktorá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sa v dobrej viere spolieha na ú</w:t>
      </w:r>
      <w:r w:rsidRPr="00690CAF">
        <w:rPr>
          <w:rFonts w:ascii="Times New Roman" w:eastAsia="MS ??" w:hAnsi="Times New Roman" w:hint="default"/>
          <w:sz w:val="24"/>
          <w:szCs w:val="24"/>
        </w:rPr>
        <w:t>daje v registri, nemôž</w:t>
      </w:r>
      <w:r w:rsidRPr="00690CAF">
        <w:rPr>
          <w:rFonts w:ascii="Times New Roman" w:eastAsia="MS ??" w:hAnsi="Times New Roman" w:hint="default"/>
          <w:sz w:val="24"/>
          <w:szCs w:val="24"/>
        </w:rPr>
        <w:t>e iná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osoba namietať</w:t>
      </w:r>
      <w:r w:rsidRPr="00690CAF">
        <w:rPr>
          <w:rFonts w:ascii="Times New Roman" w:eastAsia="MS ??" w:hAnsi="Times New Roman" w:hint="default"/>
          <w:sz w:val="24"/>
          <w:szCs w:val="24"/>
        </w:rPr>
        <w:t>, ž</w:t>
      </w:r>
      <w:r w:rsidRPr="00690CAF">
        <w:rPr>
          <w:rFonts w:ascii="Times New Roman" w:eastAsia="MS ??" w:hAnsi="Times New Roman" w:hint="default"/>
          <w:sz w:val="24"/>
          <w:szCs w:val="24"/>
        </w:rPr>
        <w:t>e tieto ú</w:t>
      </w:r>
      <w:r w:rsidRPr="00690CAF">
        <w:rPr>
          <w:rFonts w:ascii="Times New Roman" w:eastAsia="MS ??" w:hAnsi="Times New Roman" w:hint="default"/>
          <w:sz w:val="24"/>
          <w:szCs w:val="24"/>
        </w:rPr>
        <w:t>daje nie sú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hint="default"/>
          <w:sz w:val="24"/>
          <w:szCs w:val="24"/>
        </w:rPr>
        <w:t>plné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alebo nezodpovedajú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skutoč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nosti. 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Cs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5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5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Register obsahuje pri kaž</w:t>
      </w:r>
      <w:r w:rsidRPr="00690CAF">
        <w:rPr>
          <w:rFonts w:ascii="Times New Roman" w:eastAsia="MS ??" w:hAnsi="Times New Roman" w:hint="default"/>
          <w:sz w:val="24"/>
          <w:szCs w:val="24"/>
        </w:rPr>
        <w:t>dej adrese tieto ú</w:t>
      </w:r>
      <w:r w:rsidRPr="00690CAF">
        <w:rPr>
          <w:rFonts w:ascii="Times New Roman" w:eastAsia="MS ??" w:hAnsi="Times New Roman" w:hint="default"/>
          <w:sz w:val="24"/>
          <w:szCs w:val="24"/>
        </w:rPr>
        <w:t>daje:</w:t>
      </w:r>
    </w:p>
    <w:p w:rsidR="00690CAF" w:rsidRPr="00690CAF" w:rsidP="00690CAF">
      <w:pPr>
        <w:numPr>
          <w:numId w:val="6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ná</w:t>
      </w:r>
      <w:r w:rsidRPr="00690CAF">
        <w:rPr>
          <w:rFonts w:ascii="Times New Roman" w:eastAsia="MS ??" w:hAnsi="Times New Roman" w:hint="default"/>
          <w:sz w:val="24"/>
          <w:szCs w:val="24"/>
        </w:rPr>
        <w:t>zov kraja,</w:t>
      </w:r>
    </w:p>
    <w:p w:rsidR="00690CAF" w:rsidRPr="00690CAF" w:rsidP="00690CAF">
      <w:pPr>
        <w:numPr>
          <w:numId w:val="6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ná</w:t>
      </w:r>
      <w:r w:rsidRPr="00690CAF">
        <w:rPr>
          <w:rFonts w:ascii="Times New Roman" w:eastAsia="MS ??" w:hAnsi="Times New Roman" w:hint="default"/>
          <w:sz w:val="24"/>
          <w:szCs w:val="24"/>
        </w:rPr>
        <w:t>zov okresu,</w:t>
      </w:r>
    </w:p>
    <w:p w:rsidR="00690CAF" w:rsidRPr="00690CAF" w:rsidP="00690CAF">
      <w:pPr>
        <w:numPr>
          <w:numId w:val="6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ná</w:t>
      </w:r>
      <w:r w:rsidRPr="00690CAF">
        <w:rPr>
          <w:rFonts w:ascii="Times New Roman" w:eastAsia="MS ??" w:hAnsi="Times New Roman" w:hint="default"/>
          <w:sz w:val="24"/>
          <w:szCs w:val="24"/>
        </w:rPr>
        <w:t>zov obce alebo ná</w:t>
      </w:r>
      <w:r w:rsidRPr="00690CAF">
        <w:rPr>
          <w:rFonts w:ascii="Times New Roman" w:eastAsia="MS ??" w:hAnsi="Times New Roman" w:hint="default"/>
          <w:sz w:val="24"/>
          <w:szCs w:val="24"/>
        </w:rPr>
        <w:t>zov vojenské</w:t>
      </w:r>
      <w:r w:rsidRPr="00690CAF">
        <w:rPr>
          <w:rFonts w:ascii="Times New Roman" w:eastAsia="MS ??" w:hAnsi="Times New Roman" w:hint="default"/>
          <w:sz w:val="24"/>
          <w:szCs w:val="24"/>
        </w:rPr>
        <w:t>ho obvodu,</w:t>
      </w:r>
    </w:p>
    <w:p w:rsidR="00690CAF" w:rsidRPr="00690CAF" w:rsidP="00690CAF">
      <w:pPr>
        <w:numPr>
          <w:numId w:val="6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ná</w:t>
      </w:r>
      <w:r w:rsidRPr="00690CAF">
        <w:rPr>
          <w:rFonts w:ascii="Times New Roman" w:eastAsia="MS ??" w:hAnsi="Times New Roman" w:hint="default"/>
          <w:sz w:val="24"/>
          <w:szCs w:val="24"/>
        </w:rPr>
        <w:t>zov mestskej č</w:t>
      </w:r>
      <w:r w:rsidRPr="00690CAF">
        <w:rPr>
          <w:rFonts w:ascii="Times New Roman" w:eastAsia="MS ??" w:hAnsi="Times New Roman" w:hint="default"/>
          <w:sz w:val="24"/>
          <w:szCs w:val="24"/>
        </w:rPr>
        <w:t>asti, ak sa mesto č</w:t>
      </w:r>
      <w:r w:rsidRPr="00690CAF">
        <w:rPr>
          <w:rFonts w:ascii="Times New Roman" w:eastAsia="MS ??" w:hAnsi="Times New Roman" w:hint="default"/>
          <w:sz w:val="24"/>
          <w:szCs w:val="24"/>
        </w:rPr>
        <w:t>lení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na mestské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</w:t>
      </w:r>
      <w:r w:rsidRPr="00690CAF">
        <w:rPr>
          <w:rFonts w:ascii="Times New Roman" w:eastAsia="MS ??" w:hAnsi="Times New Roman" w:hint="default"/>
          <w:sz w:val="24"/>
          <w:szCs w:val="24"/>
        </w:rPr>
        <w:t>asti,</w:t>
      </w:r>
    </w:p>
    <w:p w:rsidR="00690CAF" w:rsidRPr="00690CAF" w:rsidP="00690CAF">
      <w:pPr>
        <w:numPr>
          <w:numId w:val="6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ná</w:t>
      </w:r>
      <w:r w:rsidRPr="00690CAF">
        <w:rPr>
          <w:rFonts w:ascii="Times New Roman" w:eastAsia="MS ??" w:hAnsi="Times New Roman" w:hint="default"/>
          <w:sz w:val="24"/>
          <w:szCs w:val="24"/>
        </w:rPr>
        <w:t>zov č</w:t>
      </w:r>
      <w:r w:rsidRPr="00690CAF">
        <w:rPr>
          <w:rFonts w:ascii="Times New Roman" w:eastAsia="MS ??" w:hAnsi="Times New Roman" w:hint="default"/>
          <w:sz w:val="24"/>
          <w:szCs w:val="24"/>
        </w:rPr>
        <w:t>asti obce alebo ná</w:t>
      </w:r>
      <w:r w:rsidRPr="00690CAF">
        <w:rPr>
          <w:rFonts w:ascii="Times New Roman" w:eastAsia="MS ??" w:hAnsi="Times New Roman" w:hint="default"/>
          <w:sz w:val="24"/>
          <w:szCs w:val="24"/>
        </w:rPr>
        <w:t>zov č</w:t>
      </w:r>
      <w:r w:rsidRPr="00690CAF">
        <w:rPr>
          <w:rFonts w:ascii="Times New Roman" w:eastAsia="MS ??" w:hAnsi="Times New Roman" w:hint="default"/>
          <w:sz w:val="24"/>
          <w:szCs w:val="24"/>
        </w:rPr>
        <w:t>asti vojenské</w:t>
      </w:r>
      <w:r w:rsidRPr="00690CAF">
        <w:rPr>
          <w:rFonts w:ascii="Times New Roman" w:eastAsia="MS ??" w:hAnsi="Times New Roman" w:hint="default"/>
          <w:sz w:val="24"/>
          <w:szCs w:val="24"/>
        </w:rPr>
        <w:t>ho obvodu, ak sa obec alebo vojenský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obvod č</w:t>
      </w:r>
      <w:r w:rsidRPr="00690CAF">
        <w:rPr>
          <w:rFonts w:ascii="Times New Roman" w:eastAsia="MS ??" w:hAnsi="Times New Roman" w:hint="default"/>
          <w:sz w:val="24"/>
          <w:szCs w:val="24"/>
        </w:rPr>
        <w:t>lenia na </w:t>
      </w:r>
      <w:r w:rsidRPr="00690CAF">
        <w:rPr>
          <w:rFonts w:ascii="Times New Roman" w:eastAsia="MS ??" w:hAnsi="Times New Roman" w:hint="default"/>
          <w:sz w:val="24"/>
          <w:szCs w:val="24"/>
        </w:rPr>
        <w:t>č</w:t>
      </w:r>
      <w:r w:rsidRPr="00690CAF">
        <w:rPr>
          <w:rFonts w:ascii="Times New Roman" w:eastAsia="MS ??" w:hAnsi="Times New Roman" w:hint="default"/>
          <w:sz w:val="24"/>
          <w:szCs w:val="24"/>
        </w:rPr>
        <w:t>asti,</w:t>
      </w:r>
    </w:p>
    <w:p w:rsidR="00690CAF" w:rsidRPr="00690CAF" w:rsidP="00690CAF">
      <w:pPr>
        <w:numPr>
          <w:numId w:val="6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ná</w:t>
      </w:r>
      <w:r w:rsidRPr="00690CAF">
        <w:rPr>
          <w:rFonts w:ascii="Times New Roman" w:eastAsia="MS ??" w:hAnsi="Times New Roman" w:hint="default"/>
          <w:sz w:val="24"/>
          <w:szCs w:val="24"/>
        </w:rPr>
        <w:t>zov ulice, ak je urč</w:t>
      </w:r>
      <w:r w:rsidRPr="00690CAF">
        <w:rPr>
          <w:rFonts w:ascii="Times New Roman" w:eastAsia="MS ??" w:hAnsi="Times New Roman" w:hint="default"/>
          <w:sz w:val="24"/>
          <w:szCs w:val="24"/>
        </w:rPr>
        <w:t>ený,</w:t>
      </w:r>
    </w:p>
    <w:p w:rsidR="00690CAF" w:rsidRPr="00690CAF" w:rsidP="00690CAF">
      <w:pPr>
        <w:numPr>
          <w:numId w:val="6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sú</w:t>
      </w:r>
      <w:r w:rsidRPr="00690CAF">
        <w:rPr>
          <w:rFonts w:ascii="Times New Roman" w:eastAsia="MS ??" w:hAnsi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slo,</w:t>
      </w:r>
    </w:p>
    <w:p w:rsidR="00690CAF" w:rsidRPr="00690CAF" w:rsidP="00690CAF">
      <w:pPr>
        <w:numPr>
          <w:numId w:val="6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orientač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slo, ak je urč</w:t>
      </w:r>
      <w:r w:rsidRPr="00690CAF">
        <w:rPr>
          <w:rFonts w:ascii="Times New Roman" w:eastAsia="MS ??" w:hAnsi="Times New Roman" w:hint="default"/>
          <w:sz w:val="24"/>
          <w:szCs w:val="24"/>
        </w:rPr>
        <w:t>ené,</w:t>
      </w:r>
    </w:p>
    <w:p w:rsidR="00690CAF" w:rsidRPr="00690CAF" w:rsidP="00690CAF">
      <w:pPr>
        <w:numPr>
          <w:numId w:val="6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adresný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bod,</w:t>
      </w:r>
    </w:p>
    <w:p w:rsidR="00690CAF" w:rsidRPr="00690CAF" w:rsidP="00690CAF">
      <w:pPr>
        <w:numPr>
          <w:numId w:val="6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identifiká</w:t>
      </w:r>
      <w:r w:rsidRPr="00690CAF">
        <w:rPr>
          <w:rFonts w:ascii="Times New Roman" w:eastAsia="MS ??" w:hAnsi="Times New Roman" w:hint="default"/>
          <w:sz w:val="24"/>
          <w:szCs w:val="24"/>
        </w:rPr>
        <w:t>tor adresy.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5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Register obsahuje pri kaž</w:t>
      </w:r>
      <w:r w:rsidRPr="00690CAF">
        <w:rPr>
          <w:rFonts w:ascii="Times New Roman" w:eastAsia="MS ??" w:hAnsi="Times New Roman" w:hint="default"/>
          <w:sz w:val="24"/>
          <w:szCs w:val="24"/>
        </w:rPr>
        <w:t>dej adrese tieto ú</w:t>
      </w:r>
      <w:r w:rsidRPr="00690CAF">
        <w:rPr>
          <w:rFonts w:ascii="Times New Roman" w:eastAsia="MS ??" w:hAnsi="Times New Roman" w:hint="default"/>
          <w:sz w:val="24"/>
          <w:szCs w:val="24"/>
        </w:rPr>
        <w:t>daje o budove:</w:t>
      </w:r>
    </w:p>
    <w:p w:rsidR="00690CAF" w:rsidRPr="00690CAF" w:rsidP="00690CAF">
      <w:pPr>
        <w:numPr>
          <w:numId w:val="7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ú</w:t>
      </w:r>
      <w:r w:rsidRPr="00690CAF">
        <w:rPr>
          <w:rFonts w:ascii="Times New Roman" w:eastAsia="MS ??" w:hAnsi="Times New Roman" w:hint="default"/>
          <w:sz w:val="24"/>
          <w:szCs w:val="24"/>
        </w:rPr>
        <w:t>daj o </w:t>
      </w:r>
      <w:r w:rsidRPr="00690CAF">
        <w:rPr>
          <w:rFonts w:ascii="Times New Roman" w:eastAsia="MS ??" w:hAnsi="Times New Roman" w:hint="default"/>
          <w:sz w:val="24"/>
          <w:szCs w:val="24"/>
        </w:rPr>
        <w:t>tom, č</w:t>
      </w:r>
      <w:r w:rsidRPr="00690CAF">
        <w:rPr>
          <w:rFonts w:ascii="Times New Roman" w:eastAsia="MS ??" w:hAnsi="Times New Roman" w:hint="default"/>
          <w:sz w:val="24"/>
          <w:szCs w:val="24"/>
        </w:rPr>
        <w:t>i ide o bytovú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budovu</w:t>
      </w:r>
      <w:r w:rsidRPr="00690CAF">
        <w:rPr>
          <w:rFonts w:ascii="Times New Roman" w:eastAsia="MS ??" w:hAnsi="Times New Roman"/>
          <w:sz w:val="24"/>
          <w:szCs w:val="24"/>
          <w:vertAlign w:val="superscript"/>
        </w:rPr>
        <w:t>1)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alebo nebytovú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budovu,</w:t>
      </w:r>
      <w:r w:rsidRPr="00690CAF">
        <w:rPr>
          <w:rFonts w:ascii="Times New Roman" w:eastAsia="MS ??" w:hAnsi="Times New Roman"/>
          <w:sz w:val="24"/>
          <w:szCs w:val="24"/>
          <w:vertAlign w:val="superscript"/>
        </w:rPr>
        <w:t>2)</w:t>
      </w:r>
    </w:p>
    <w:p w:rsidR="00690CAF" w:rsidRPr="00690CAF" w:rsidP="00690CAF">
      <w:pPr>
        <w:numPr>
          <w:numId w:val="7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kó</w:t>
      </w:r>
      <w:r w:rsidRPr="00690CAF">
        <w:rPr>
          <w:rFonts w:ascii="Times New Roman" w:eastAsia="MS ??" w:hAnsi="Times New Roman" w:hint="default"/>
          <w:sz w:val="24"/>
          <w:szCs w:val="24"/>
        </w:rPr>
        <w:t>d druhu stavby,</w:t>
      </w:r>
    </w:p>
    <w:p w:rsidR="00690CAF" w:rsidRPr="00690CAF" w:rsidP="00690CAF">
      <w:pPr>
        <w:numPr>
          <w:numId w:val="7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ú</w:t>
      </w:r>
      <w:r w:rsidRPr="00690CAF">
        <w:rPr>
          <w:rFonts w:ascii="Times New Roman" w:eastAsia="MS ??" w:hAnsi="Times New Roman" w:hint="default"/>
          <w:sz w:val="24"/>
          <w:szCs w:val="24"/>
        </w:rPr>
        <w:t>daj o </w:t>
      </w:r>
      <w:r w:rsidRPr="00690CAF">
        <w:rPr>
          <w:rFonts w:ascii="Times New Roman" w:eastAsia="MS ??" w:hAnsi="Times New Roman" w:hint="default"/>
          <w:sz w:val="24"/>
          <w:szCs w:val="24"/>
        </w:rPr>
        <w:t>tom, č</w:t>
      </w:r>
      <w:r w:rsidRPr="00690CAF">
        <w:rPr>
          <w:rFonts w:ascii="Times New Roman" w:eastAsia="MS ??" w:hAnsi="Times New Roman" w:hint="default"/>
          <w:sz w:val="24"/>
          <w:szCs w:val="24"/>
        </w:rPr>
        <w:t>i sa v </w:t>
      </w:r>
      <w:r w:rsidRPr="00690CAF">
        <w:rPr>
          <w:rFonts w:ascii="Times New Roman" w:eastAsia="MS ??" w:hAnsi="Times New Roman" w:hint="default"/>
          <w:sz w:val="24"/>
          <w:szCs w:val="24"/>
        </w:rPr>
        <w:t>budove nachá</w:t>
      </w:r>
      <w:r w:rsidRPr="00690CAF">
        <w:rPr>
          <w:rFonts w:ascii="Times New Roman" w:eastAsia="MS ??" w:hAnsi="Times New Roman" w:hint="default"/>
          <w:sz w:val="24"/>
          <w:szCs w:val="24"/>
        </w:rPr>
        <w:t>dzajú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byty, </w:t>
      </w:r>
    </w:p>
    <w:p w:rsidR="00690CAF" w:rsidRPr="00690CAF" w:rsidP="00690CAF">
      <w:pPr>
        <w:numPr>
          <w:numId w:val="7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ú</w:t>
      </w:r>
      <w:r w:rsidRPr="00690CAF">
        <w:rPr>
          <w:rFonts w:ascii="Times New Roman" w:eastAsia="MS ??" w:hAnsi="Times New Roman" w:hint="default"/>
          <w:sz w:val="24"/>
          <w:szCs w:val="24"/>
        </w:rPr>
        <w:t>daj o </w:t>
      </w:r>
      <w:r w:rsidRPr="00690CAF">
        <w:rPr>
          <w:rFonts w:ascii="Times New Roman" w:eastAsia="MS ??" w:hAnsi="Times New Roman" w:hint="default"/>
          <w:sz w:val="24"/>
          <w:szCs w:val="24"/>
        </w:rPr>
        <w:t>čí</w:t>
      </w:r>
      <w:r w:rsidRPr="00690CAF">
        <w:rPr>
          <w:rFonts w:ascii="Times New Roman" w:eastAsia="MS ??" w:hAnsi="Times New Roman" w:hint="default"/>
          <w:sz w:val="24"/>
          <w:szCs w:val="24"/>
        </w:rPr>
        <w:t>sle bytu a </w:t>
      </w:r>
      <w:r w:rsidRPr="00690CAF">
        <w:rPr>
          <w:rFonts w:ascii="Times New Roman" w:eastAsia="MS ??" w:hAnsi="Times New Roman" w:hint="default"/>
          <w:sz w:val="24"/>
          <w:szCs w:val="24"/>
        </w:rPr>
        <w:t>podlaží</w:t>
      </w:r>
      <w:r w:rsidRPr="00690CAF">
        <w:rPr>
          <w:rFonts w:ascii="Times New Roman" w:eastAsia="MS ??" w:hAnsi="Times New Roman" w:hint="default"/>
          <w:sz w:val="24"/>
          <w:szCs w:val="24"/>
        </w:rPr>
        <w:t>, na </w:t>
      </w:r>
      <w:r w:rsidRPr="00690CAF">
        <w:rPr>
          <w:rFonts w:ascii="Times New Roman" w:eastAsia="MS ??" w:hAnsi="Times New Roman" w:hint="default"/>
          <w:sz w:val="24"/>
          <w:szCs w:val="24"/>
        </w:rPr>
        <w:t>ktorom sa byt nachá</w:t>
      </w:r>
      <w:r w:rsidRPr="00690CAF">
        <w:rPr>
          <w:rFonts w:ascii="Times New Roman" w:eastAsia="MS ??" w:hAnsi="Times New Roman" w:hint="default"/>
          <w:sz w:val="24"/>
          <w:szCs w:val="24"/>
        </w:rPr>
        <w:t>dza, ak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ide o budovu v </w:t>
      </w:r>
      <w:r w:rsidRPr="00690CAF">
        <w:rPr>
          <w:rFonts w:ascii="Times New Roman" w:eastAsia="MS ??" w:hAnsi="Times New Roman" w:hint="default"/>
          <w:sz w:val="24"/>
          <w:szCs w:val="24"/>
        </w:rPr>
        <w:t>ktorej sa nachá</w:t>
      </w:r>
      <w:r w:rsidRPr="00690CAF">
        <w:rPr>
          <w:rFonts w:ascii="Times New Roman" w:eastAsia="MS ??" w:hAnsi="Times New Roman" w:hint="default"/>
          <w:sz w:val="24"/>
          <w:szCs w:val="24"/>
        </w:rPr>
        <w:t>dzajú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byty,</w:t>
      </w:r>
      <w:r w:rsidRPr="00690CAF">
        <w:rPr>
          <w:rFonts w:ascii="Times New Roman" w:eastAsia="MS ??" w:hAnsi="Times New Roman"/>
          <w:sz w:val="24"/>
          <w:szCs w:val="24"/>
          <w:vertAlign w:val="subscript"/>
        </w:rPr>
        <w:t xml:space="preserve"> </w:t>
      </w:r>
      <w:r w:rsidRPr="00690CAF">
        <w:rPr>
          <w:rFonts w:ascii="Times New Roman" w:eastAsia="MS ??" w:hAnsi="Times New Roman" w:hint="default"/>
          <w:sz w:val="24"/>
          <w:szCs w:val="24"/>
        </w:rPr>
        <w:t>ak sú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tieto ú</w:t>
      </w:r>
      <w:r w:rsidRPr="00690CAF">
        <w:rPr>
          <w:rFonts w:ascii="Times New Roman" w:eastAsia="MS ??" w:hAnsi="Times New Roman" w:hint="default"/>
          <w:sz w:val="24"/>
          <w:szCs w:val="24"/>
        </w:rPr>
        <w:t>daje obci zná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me, </w:t>
      </w:r>
    </w:p>
    <w:p w:rsidR="00690CAF" w:rsidRPr="00690CAF" w:rsidP="00690CAF">
      <w:pPr>
        <w:numPr>
          <w:numId w:val="7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ú</w:t>
      </w:r>
      <w:r w:rsidRPr="00690CAF">
        <w:rPr>
          <w:rFonts w:ascii="Times New Roman" w:eastAsia="MS ??" w:hAnsi="Times New Roman" w:hint="default"/>
          <w:sz w:val="24"/>
          <w:szCs w:val="24"/>
        </w:rPr>
        <w:t>daj o tom, č</w:t>
      </w:r>
      <w:r w:rsidRPr="00690CAF">
        <w:rPr>
          <w:rFonts w:ascii="Times New Roman" w:eastAsia="MS ??" w:hAnsi="Times New Roman" w:hint="default"/>
          <w:sz w:val="24"/>
          <w:szCs w:val="24"/>
        </w:rPr>
        <w:t>i obec, v ktorej sa budova nachá</w:t>
      </w:r>
      <w:r w:rsidRPr="00690CAF">
        <w:rPr>
          <w:rFonts w:ascii="Times New Roman" w:eastAsia="MS ??" w:hAnsi="Times New Roman" w:hint="default"/>
          <w:sz w:val="24"/>
          <w:szCs w:val="24"/>
        </w:rPr>
        <w:t>dza, je mestom,</w:t>
      </w:r>
    </w:p>
    <w:p w:rsidR="00690CAF" w:rsidRPr="00690CAF" w:rsidP="00690CAF">
      <w:pPr>
        <w:numPr>
          <w:numId w:val="7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ú</w:t>
      </w:r>
      <w:r w:rsidRPr="00690CAF">
        <w:rPr>
          <w:rFonts w:ascii="Times New Roman" w:eastAsia="MS ??" w:hAnsi="Times New Roman" w:hint="default"/>
          <w:sz w:val="24"/>
          <w:szCs w:val="24"/>
        </w:rPr>
        <w:t>daj o </w:t>
      </w:r>
      <w:r w:rsidRPr="00690CAF">
        <w:rPr>
          <w:rFonts w:ascii="Times New Roman" w:eastAsia="MS ??" w:hAnsi="Times New Roman" w:hint="default"/>
          <w:sz w:val="24"/>
          <w:szCs w:val="24"/>
        </w:rPr>
        <w:t>tom, č</w:t>
      </w:r>
      <w:r w:rsidRPr="00690CAF">
        <w:rPr>
          <w:rFonts w:ascii="Times New Roman" w:eastAsia="MS ??" w:hAnsi="Times New Roman" w:hint="default"/>
          <w:sz w:val="24"/>
          <w:szCs w:val="24"/>
        </w:rPr>
        <w:t>i sa budova nachá</w:t>
      </w:r>
      <w:r w:rsidRPr="00690CAF">
        <w:rPr>
          <w:rFonts w:ascii="Times New Roman" w:eastAsia="MS ??" w:hAnsi="Times New Roman" w:hint="default"/>
          <w:sz w:val="24"/>
          <w:szCs w:val="24"/>
        </w:rPr>
        <w:t>dza vo vojenskom obvode,</w:t>
      </w:r>
    </w:p>
    <w:p w:rsidR="00690CAF" w:rsidRPr="00690CAF" w:rsidP="00690CAF">
      <w:pPr>
        <w:numPr>
          <w:numId w:val="7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ú</w:t>
      </w:r>
      <w:r w:rsidRPr="00690CAF">
        <w:rPr>
          <w:rFonts w:ascii="Times New Roman" w:eastAsia="MS ??" w:hAnsi="Times New Roman" w:hint="default"/>
          <w:sz w:val="24"/>
          <w:szCs w:val="24"/>
        </w:rPr>
        <w:t>daj o </w:t>
      </w:r>
      <w:r w:rsidRPr="00690CAF">
        <w:rPr>
          <w:rFonts w:ascii="Times New Roman" w:eastAsia="MS ??" w:hAnsi="Times New Roman" w:hint="default"/>
          <w:sz w:val="24"/>
          <w:szCs w:val="24"/>
        </w:rPr>
        <w:t>tom, č</w:t>
      </w:r>
      <w:r w:rsidRPr="00690CAF">
        <w:rPr>
          <w:rFonts w:ascii="Times New Roman" w:eastAsia="MS ??" w:hAnsi="Times New Roman" w:hint="default"/>
          <w:sz w:val="24"/>
          <w:szCs w:val="24"/>
        </w:rPr>
        <w:t>i má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</w:t>
      </w:r>
      <w:r w:rsidRPr="00690CAF">
        <w:rPr>
          <w:rFonts w:ascii="Times New Roman" w:eastAsia="MS ??" w:hAnsi="Times New Roman" w:hint="default"/>
          <w:sz w:val="24"/>
          <w:szCs w:val="24"/>
        </w:rPr>
        <w:t>asť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obce samostatné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slovanie budov s</w:t>
      </w:r>
      <w:r w:rsidRPr="00690CAF">
        <w:rPr>
          <w:rFonts w:ascii="Times New Roman" w:eastAsia="MS ??" w:hAnsi="Times New Roman" w:hint="default"/>
          <w:sz w:val="24"/>
          <w:szCs w:val="24"/>
        </w:rPr>
        <w:t>ú</w:t>
      </w:r>
      <w:r w:rsidRPr="00690CAF">
        <w:rPr>
          <w:rFonts w:ascii="Times New Roman" w:eastAsia="MS ??" w:hAnsi="Times New Roman" w:hint="default"/>
          <w:sz w:val="24"/>
          <w:szCs w:val="24"/>
        </w:rPr>
        <w:t>pisný</w:t>
      </w:r>
      <w:r w:rsidRPr="00690CAF">
        <w:rPr>
          <w:rFonts w:ascii="Times New Roman" w:eastAsia="MS ??" w:hAnsi="Times New Roman" w:hint="default"/>
          <w:sz w:val="24"/>
          <w:szCs w:val="24"/>
        </w:rPr>
        <w:t>mi čí</w:t>
      </w:r>
      <w:r w:rsidRPr="00690CAF">
        <w:rPr>
          <w:rFonts w:ascii="Times New Roman" w:eastAsia="MS ??" w:hAnsi="Times New Roman" w:hint="default"/>
          <w:sz w:val="24"/>
          <w:szCs w:val="24"/>
        </w:rPr>
        <w:t>slami a </w:t>
      </w:r>
      <w:r w:rsidRPr="00690CAF">
        <w:rPr>
          <w:rFonts w:ascii="Times New Roman" w:eastAsia="MS ??" w:hAnsi="Times New Roman" w:hint="default"/>
          <w:sz w:val="24"/>
          <w:szCs w:val="24"/>
        </w:rPr>
        <w:t>orientač</w:t>
      </w:r>
      <w:r w:rsidRPr="00690CAF">
        <w:rPr>
          <w:rFonts w:ascii="Times New Roman" w:eastAsia="MS ??" w:hAnsi="Times New Roman" w:hint="default"/>
          <w:sz w:val="24"/>
          <w:szCs w:val="24"/>
        </w:rPr>
        <w:t>ný</w:t>
      </w:r>
      <w:r w:rsidRPr="00690CAF">
        <w:rPr>
          <w:rFonts w:ascii="Times New Roman" w:eastAsia="MS ??" w:hAnsi="Times New Roman" w:hint="default"/>
          <w:sz w:val="24"/>
          <w:szCs w:val="24"/>
        </w:rPr>
        <w:t>mi čí</w:t>
      </w:r>
      <w:r w:rsidRPr="00690CAF">
        <w:rPr>
          <w:rFonts w:ascii="Times New Roman" w:eastAsia="MS ??" w:hAnsi="Times New Roman" w:hint="default"/>
          <w:sz w:val="24"/>
          <w:szCs w:val="24"/>
        </w:rPr>
        <w:t>slami, ak sa budova nachá</w:t>
      </w:r>
      <w:r w:rsidRPr="00690CAF">
        <w:rPr>
          <w:rFonts w:ascii="Times New Roman" w:eastAsia="MS ??" w:hAnsi="Times New Roman" w:hint="default"/>
          <w:sz w:val="24"/>
          <w:szCs w:val="24"/>
        </w:rPr>
        <w:t>dza v </w:t>
      </w:r>
      <w:r w:rsidRPr="00690CAF">
        <w:rPr>
          <w:rFonts w:ascii="Times New Roman" w:eastAsia="MS ??" w:hAnsi="Times New Roman" w:hint="default"/>
          <w:sz w:val="24"/>
          <w:szCs w:val="24"/>
        </w:rPr>
        <w:t>č</w:t>
      </w:r>
      <w:r w:rsidRPr="00690CAF">
        <w:rPr>
          <w:rFonts w:ascii="Times New Roman" w:eastAsia="MS ??" w:hAnsi="Times New Roman" w:hint="default"/>
          <w:sz w:val="24"/>
          <w:szCs w:val="24"/>
        </w:rPr>
        <w:t>asti obce,</w:t>
      </w:r>
    </w:p>
    <w:p w:rsidR="00690CAF" w:rsidRPr="00690CAF" w:rsidP="00690CAF">
      <w:pPr>
        <w:numPr>
          <w:numId w:val="7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čí</w:t>
      </w:r>
      <w:r w:rsidRPr="00690CAF">
        <w:rPr>
          <w:rFonts w:ascii="Times New Roman" w:eastAsia="MS ??" w:hAnsi="Times New Roman" w:hint="default"/>
          <w:sz w:val="24"/>
          <w:szCs w:val="24"/>
        </w:rPr>
        <w:t>selný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kó</w:t>
      </w:r>
      <w:r w:rsidRPr="00690CAF">
        <w:rPr>
          <w:rFonts w:ascii="Times New Roman" w:eastAsia="MS ??" w:hAnsi="Times New Roman" w:hint="default"/>
          <w:sz w:val="24"/>
          <w:szCs w:val="24"/>
        </w:rPr>
        <w:t>d kraja, okresu, obce, mestskej č</w:t>
      </w:r>
      <w:r w:rsidRPr="00690CAF">
        <w:rPr>
          <w:rFonts w:ascii="Times New Roman" w:eastAsia="MS ??" w:hAnsi="Times New Roman" w:hint="default"/>
          <w:sz w:val="24"/>
          <w:szCs w:val="24"/>
        </w:rPr>
        <w:t>asti alebo vojenské</w:t>
      </w:r>
      <w:r w:rsidRPr="00690CAF">
        <w:rPr>
          <w:rFonts w:ascii="Times New Roman" w:eastAsia="MS ??" w:hAnsi="Times New Roman" w:hint="default"/>
          <w:sz w:val="24"/>
          <w:szCs w:val="24"/>
        </w:rPr>
        <w:t>ho obvodu.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5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/>
          <w:sz w:val="24"/>
          <w:szCs w:val="24"/>
        </w:rPr>
      </w:pPr>
      <w:r w:rsidRPr="00690CAF">
        <w:rPr>
          <w:rFonts w:ascii="Times New Roman" w:eastAsia="MS ??" w:hAnsi="Times New Roman"/>
          <w:sz w:val="24"/>
          <w:szCs w:val="24"/>
        </w:rPr>
        <w:t xml:space="preserve"> Register pri </w:t>
      </w:r>
      <w:r w:rsidRPr="00690CAF">
        <w:rPr>
          <w:rFonts w:ascii="Times New Roman" w:eastAsia="MS ??" w:hAnsi="Times New Roman" w:hint="default"/>
          <w:sz w:val="24"/>
          <w:szCs w:val="24"/>
        </w:rPr>
        <w:t>kaž</w:t>
      </w:r>
      <w:r w:rsidRPr="00690CAF">
        <w:rPr>
          <w:rFonts w:ascii="Times New Roman" w:eastAsia="MS ??" w:hAnsi="Times New Roman" w:hint="default"/>
          <w:sz w:val="24"/>
          <w:szCs w:val="24"/>
        </w:rPr>
        <w:t>dej adrese obsahuje aj ú</w:t>
      </w:r>
      <w:r w:rsidRPr="00690CAF">
        <w:rPr>
          <w:rFonts w:ascii="Times New Roman" w:eastAsia="MS ??" w:hAnsi="Times New Roman" w:hint="default"/>
          <w:sz w:val="24"/>
          <w:szCs w:val="24"/>
        </w:rPr>
        <w:t>daj o </w:t>
      </w:r>
      <w:r w:rsidRPr="00690CAF">
        <w:rPr>
          <w:rFonts w:ascii="Times New Roman" w:eastAsia="MS ??" w:hAnsi="Times New Roman" w:hint="default"/>
          <w:sz w:val="24"/>
          <w:szCs w:val="24"/>
        </w:rPr>
        <w:t>poš</w:t>
      </w:r>
      <w:r w:rsidRPr="00690CAF">
        <w:rPr>
          <w:rFonts w:ascii="Times New Roman" w:eastAsia="MS ??" w:hAnsi="Times New Roman" w:hint="default"/>
          <w:sz w:val="24"/>
          <w:szCs w:val="24"/>
        </w:rPr>
        <w:t>tovom smerovacom čí</w:t>
      </w:r>
      <w:r w:rsidRPr="00690CAF">
        <w:rPr>
          <w:rFonts w:ascii="Times New Roman" w:eastAsia="MS ??" w:hAnsi="Times New Roman" w:hint="default"/>
          <w:sz w:val="24"/>
          <w:szCs w:val="24"/>
        </w:rPr>
        <w:t>sle.</w:t>
      </w:r>
      <w:r>
        <w:rPr>
          <w:rFonts w:ascii="Times New Roman" w:eastAsia="MS ??" w:hAnsi="Times New Roman"/>
          <w:sz w:val="24"/>
          <w:szCs w:val="24"/>
          <w:vertAlign w:val="superscript"/>
          <w:rtl w:val="0"/>
        </w:rPr>
        <w:footnoteReference w:id="7"/>
      </w:r>
      <w:r w:rsidRPr="00690CAF">
        <w:rPr>
          <w:rFonts w:ascii="Times New Roman" w:eastAsia="MS ??" w:hAnsi="Times New Roman"/>
          <w:sz w:val="24"/>
          <w:szCs w:val="24"/>
          <w:vertAlign w:val="superscript"/>
        </w:rPr>
        <w:t>)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5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Geografická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</w:t>
      </w:r>
      <w:r w:rsidRPr="00690CAF">
        <w:rPr>
          <w:rFonts w:ascii="Times New Roman" w:eastAsia="MS ??" w:hAnsi="Times New Roman" w:hint="default"/>
          <w:sz w:val="24"/>
          <w:szCs w:val="24"/>
        </w:rPr>
        <w:t>asť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registra obsahuje polohu kaž</w:t>
      </w:r>
      <w:r w:rsidRPr="00690CAF">
        <w:rPr>
          <w:rFonts w:ascii="Times New Roman" w:eastAsia="MS ??" w:hAnsi="Times New Roman" w:hint="default"/>
          <w:sz w:val="24"/>
          <w:szCs w:val="24"/>
        </w:rPr>
        <w:t>dé</w:t>
      </w:r>
      <w:r w:rsidRPr="00690CAF">
        <w:rPr>
          <w:rFonts w:ascii="Times New Roman" w:eastAsia="MS ??" w:hAnsi="Times New Roman" w:hint="default"/>
          <w:sz w:val="24"/>
          <w:szCs w:val="24"/>
        </w:rPr>
        <w:t>ho adresné</w:t>
      </w:r>
      <w:r w:rsidRPr="00690CAF">
        <w:rPr>
          <w:rFonts w:ascii="Times New Roman" w:eastAsia="MS ??" w:hAnsi="Times New Roman" w:hint="default"/>
          <w:sz w:val="24"/>
          <w:szCs w:val="24"/>
        </w:rPr>
        <w:t>ho bodu a </w:t>
      </w:r>
      <w:r w:rsidRPr="00690CAF">
        <w:rPr>
          <w:rFonts w:ascii="Times New Roman" w:eastAsia="MS ??" w:hAnsi="Times New Roman" w:hint="default"/>
          <w:sz w:val="24"/>
          <w:szCs w:val="24"/>
        </w:rPr>
        <w:t>geografické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osi ulí</w:t>
      </w:r>
      <w:r w:rsidRPr="00690CAF">
        <w:rPr>
          <w:rFonts w:ascii="Times New Roman" w:eastAsia="MS ??" w:hAnsi="Times New Roman" w:hint="default"/>
          <w:sz w:val="24"/>
          <w:szCs w:val="24"/>
        </w:rPr>
        <w:t>c.</w:t>
      </w:r>
    </w:p>
    <w:p w:rsid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Cs/>
          <w:strike/>
          <w:sz w:val="24"/>
          <w:szCs w:val="24"/>
        </w:rPr>
      </w:pPr>
    </w:p>
    <w:p w:rsidR="00892EFB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Cs/>
          <w:strike/>
          <w:sz w:val="24"/>
          <w:szCs w:val="24"/>
        </w:rPr>
      </w:pPr>
    </w:p>
    <w:p w:rsidR="00892EFB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Cs/>
          <w:strike/>
          <w:sz w:val="24"/>
          <w:szCs w:val="24"/>
        </w:rPr>
      </w:pPr>
    </w:p>
    <w:p w:rsidR="00892EFB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Cs/>
          <w:strike/>
          <w:sz w:val="24"/>
          <w:szCs w:val="24"/>
        </w:rPr>
      </w:pPr>
    </w:p>
    <w:p w:rsidR="00280E5D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Cs/>
          <w:strike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Cs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6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Cs/>
          <w:sz w:val="24"/>
          <w:szCs w:val="24"/>
        </w:rPr>
      </w:pPr>
    </w:p>
    <w:p w:rsidR="00690CAF" w:rsidRPr="00690CAF" w:rsidP="00690CAF">
      <w:pPr>
        <w:numPr>
          <w:numId w:val="8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/>
          <w:sz w:val="24"/>
          <w:szCs w:val="24"/>
        </w:rPr>
        <w:t xml:space="preserve"> Ministerstvo zapisuje, me</w:t>
      </w:r>
      <w:r w:rsidRPr="00690CAF">
        <w:rPr>
          <w:rFonts w:ascii="Times New Roman" w:eastAsia="MS ??" w:hAnsi="Times New Roman" w:hint="default"/>
          <w:sz w:val="24"/>
          <w:szCs w:val="24"/>
        </w:rPr>
        <w:t>ní</w:t>
      </w:r>
      <w:r w:rsidRPr="00690CAF">
        <w:rPr>
          <w:rFonts w:ascii="Times New Roman" w:eastAsia="MS ??" w:hAnsi="Times New Roman" w:hint="default"/>
          <w:sz w:val="24"/>
          <w:szCs w:val="24"/>
        </w:rPr>
        <w:t>, vymazá</w:t>
      </w:r>
      <w:r w:rsidRPr="00690CAF">
        <w:rPr>
          <w:rFonts w:ascii="Times New Roman" w:eastAsia="MS ??" w:hAnsi="Times New Roman" w:hint="default"/>
          <w:sz w:val="24"/>
          <w:szCs w:val="24"/>
        </w:rPr>
        <w:t>va a opravuje v </w:t>
      </w:r>
      <w:r w:rsidRPr="00690CAF">
        <w:rPr>
          <w:rFonts w:ascii="Times New Roman" w:eastAsia="MS ??" w:hAnsi="Times New Roman" w:hint="default"/>
          <w:sz w:val="24"/>
          <w:szCs w:val="24"/>
        </w:rPr>
        <w:t>registri ú</w:t>
      </w:r>
      <w:r w:rsidRPr="00690CAF">
        <w:rPr>
          <w:rFonts w:ascii="Times New Roman" w:eastAsia="MS ??" w:hAnsi="Times New Roman" w:hint="default"/>
          <w:sz w:val="24"/>
          <w:szCs w:val="24"/>
        </w:rPr>
        <w:t>daje podľ</w:t>
      </w:r>
      <w:r w:rsidRPr="00690CAF">
        <w:rPr>
          <w:rFonts w:ascii="Times New Roman" w:eastAsia="MS ??" w:hAnsi="Times New Roman" w:hint="default"/>
          <w:sz w:val="24"/>
          <w:szCs w:val="24"/>
        </w:rPr>
        <w:t>a</w:t>
      </w:r>
    </w:p>
    <w:p w:rsidR="00690CAF" w:rsidRPr="00690CAF" w:rsidP="00690CAF">
      <w:pPr>
        <w:numPr>
          <w:numId w:val="9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sz w:val="24"/>
          <w:szCs w:val="24"/>
        </w:rPr>
        <w:t>5 ods. </w:t>
      </w:r>
      <w:r w:rsidRPr="00690CAF">
        <w:rPr>
          <w:rFonts w:ascii="Times New Roman" w:eastAsia="MS ??" w:hAnsi="Times New Roman" w:hint="default"/>
          <w:sz w:val="24"/>
          <w:szCs w:val="24"/>
        </w:rPr>
        <w:t>1 pí</w:t>
      </w:r>
      <w:r w:rsidRPr="00690CAF">
        <w:rPr>
          <w:rFonts w:ascii="Times New Roman" w:eastAsia="MS ??" w:hAnsi="Times New Roman" w:hint="default"/>
          <w:sz w:val="24"/>
          <w:szCs w:val="24"/>
        </w:rPr>
        <w:t>sm. </w:t>
      </w:r>
      <w:r w:rsidRPr="00690CAF">
        <w:rPr>
          <w:rFonts w:ascii="Times New Roman" w:eastAsia="MS ??" w:hAnsi="Times New Roman" w:hint="default"/>
          <w:sz w:val="24"/>
          <w:szCs w:val="24"/>
        </w:rPr>
        <w:t>a) až </w:t>
      </w:r>
      <w:r w:rsidRPr="00690CAF">
        <w:rPr>
          <w:rFonts w:ascii="Times New Roman" w:eastAsia="MS ??" w:hAnsi="Times New Roman" w:hint="default"/>
          <w:sz w:val="24"/>
          <w:szCs w:val="24"/>
        </w:rPr>
        <w:t>e), a j),</w:t>
      </w:r>
    </w:p>
    <w:p w:rsidR="00690CAF" w:rsidRPr="00690CAF" w:rsidP="00690CAF">
      <w:pPr>
        <w:numPr>
          <w:numId w:val="9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sz w:val="24"/>
          <w:szCs w:val="24"/>
        </w:rPr>
        <w:t>5 ods. </w:t>
      </w:r>
      <w:r w:rsidRPr="00690CAF">
        <w:rPr>
          <w:rFonts w:ascii="Times New Roman" w:eastAsia="MS ??" w:hAnsi="Times New Roman" w:hint="default"/>
          <w:sz w:val="24"/>
          <w:szCs w:val="24"/>
        </w:rPr>
        <w:t>2 pí</w:t>
      </w:r>
      <w:r w:rsidRPr="00690CAF">
        <w:rPr>
          <w:rFonts w:ascii="Times New Roman" w:eastAsia="MS ??" w:hAnsi="Times New Roman" w:hint="default"/>
          <w:sz w:val="24"/>
          <w:szCs w:val="24"/>
        </w:rPr>
        <w:t>sm. e), f) a h).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8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Ministerstvo určí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adrese identifiká</w:t>
      </w:r>
      <w:r w:rsidRPr="00690CAF">
        <w:rPr>
          <w:rFonts w:ascii="Times New Roman" w:eastAsia="MS ??" w:hAnsi="Times New Roman" w:hint="default"/>
          <w:sz w:val="24"/>
          <w:szCs w:val="24"/>
        </w:rPr>
        <w:t>tor adresy pri jej vzniku.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8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Obec zapisuje, mení</w:t>
      </w:r>
      <w:r w:rsidRPr="00690CAF">
        <w:rPr>
          <w:rFonts w:ascii="Times New Roman" w:eastAsia="MS ??" w:hAnsi="Times New Roman" w:hint="default"/>
          <w:sz w:val="24"/>
          <w:szCs w:val="24"/>
        </w:rPr>
        <w:t>, vymazá</w:t>
      </w:r>
      <w:r w:rsidRPr="00690CAF">
        <w:rPr>
          <w:rFonts w:ascii="Times New Roman" w:eastAsia="MS ??" w:hAnsi="Times New Roman" w:hint="default"/>
          <w:sz w:val="24"/>
          <w:szCs w:val="24"/>
        </w:rPr>
        <w:t>va a opravuje v </w:t>
      </w:r>
      <w:r w:rsidRPr="00690CAF">
        <w:rPr>
          <w:rFonts w:ascii="Times New Roman" w:eastAsia="MS ??" w:hAnsi="Times New Roman" w:hint="default"/>
          <w:sz w:val="24"/>
          <w:szCs w:val="24"/>
        </w:rPr>
        <w:t>registri ú</w:t>
      </w:r>
      <w:r w:rsidRPr="00690CAF">
        <w:rPr>
          <w:rFonts w:ascii="Times New Roman" w:eastAsia="MS ??" w:hAnsi="Times New Roman" w:hint="default"/>
          <w:sz w:val="24"/>
          <w:szCs w:val="24"/>
        </w:rPr>
        <w:t>daje podľ</w:t>
      </w:r>
      <w:r w:rsidRPr="00690CAF">
        <w:rPr>
          <w:rFonts w:ascii="Times New Roman" w:eastAsia="MS ??" w:hAnsi="Times New Roman" w:hint="default"/>
          <w:sz w:val="24"/>
          <w:szCs w:val="24"/>
        </w:rPr>
        <w:t>a</w:t>
      </w:r>
    </w:p>
    <w:p w:rsidR="00690CAF" w:rsidRPr="00690CAF" w:rsidP="00690CAF">
      <w:pPr>
        <w:numPr>
          <w:numId w:val="10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sz w:val="24"/>
          <w:szCs w:val="24"/>
        </w:rPr>
        <w:t>5 ods. 1 </w:t>
      </w:r>
      <w:r w:rsidRPr="00690CAF">
        <w:rPr>
          <w:rFonts w:ascii="Times New Roman" w:eastAsia="MS ??" w:hAnsi="Times New Roman" w:hint="default"/>
          <w:sz w:val="24"/>
          <w:szCs w:val="24"/>
        </w:rPr>
        <w:t>pí</w:t>
      </w:r>
      <w:r w:rsidRPr="00690CAF">
        <w:rPr>
          <w:rFonts w:ascii="Times New Roman" w:eastAsia="MS ??" w:hAnsi="Times New Roman" w:hint="default"/>
          <w:sz w:val="24"/>
          <w:szCs w:val="24"/>
        </w:rPr>
        <w:t>sm. </w:t>
      </w:r>
      <w:r w:rsidRPr="00690CAF">
        <w:rPr>
          <w:rFonts w:ascii="Times New Roman" w:eastAsia="MS ??" w:hAnsi="Times New Roman" w:hint="default"/>
          <w:sz w:val="24"/>
          <w:szCs w:val="24"/>
        </w:rPr>
        <w:t>f) až </w:t>
      </w:r>
      <w:r w:rsidRPr="00690CAF">
        <w:rPr>
          <w:rFonts w:ascii="Times New Roman" w:eastAsia="MS ??" w:hAnsi="Times New Roman" w:hint="default"/>
          <w:sz w:val="24"/>
          <w:szCs w:val="24"/>
        </w:rPr>
        <w:t>i),</w:t>
      </w:r>
    </w:p>
    <w:p w:rsidR="00690CAF" w:rsidRPr="00690CAF" w:rsidP="00690CAF">
      <w:pPr>
        <w:numPr>
          <w:numId w:val="10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sz w:val="24"/>
          <w:szCs w:val="24"/>
        </w:rPr>
        <w:t>5 ods. </w:t>
      </w:r>
      <w:r w:rsidRPr="00690CAF">
        <w:rPr>
          <w:rFonts w:ascii="Times New Roman" w:eastAsia="MS ??" w:hAnsi="Times New Roman" w:hint="default"/>
          <w:sz w:val="24"/>
          <w:szCs w:val="24"/>
        </w:rPr>
        <w:t>2 pí</w:t>
      </w:r>
      <w:r w:rsidRPr="00690CAF">
        <w:rPr>
          <w:rFonts w:ascii="Times New Roman" w:eastAsia="MS ??" w:hAnsi="Times New Roman" w:hint="default"/>
          <w:sz w:val="24"/>
          <w:szCs w:val="24"/>
        </w:rPr>
        <w:t>sm. </w:t>
      </w:r>
      <w:r w:rsidRPr="00690CAF">
        <w:rPr>
          <w:rFonts w:ascii="Times New Roman" w:eastAsia="MS ??" w:hAnsi="Times New Roman" w:hint="default"/>
          <w:sz w:val="24"/>
          <w:szCs w:val="24"/>
        </w:rPr>
        <w:t>a) až </w:t>
      </w:r>
      <w:r w:rsidRPr="00690CAF">
        <w:rPr>
          <w:rFonts w:ascii="Times New Roman" w:eastAsia="MS ??" w:hAnsi="Times New Roman" w:hint="default"/>
          <w:sz w:val="24"/>
          <w:szCs w:val="24"/>
        </w:rPr>
        <w:t>d) a g).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8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Obec súč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asne so vznikom adresy </w:t>
      </w:r>
      <w:r w:rsidR="008D582E">
        <w:rPr>
          <w:rFonts w:ascii="Times New Roman" w:eastAsia="MS ??" w:hAnsi="Times New Roman" w:hint="default"/>
          <w:sz w:val="24"/>
          <w:szCs w:val="24"/>
        </w:rPr>
        <w:t>vyznačí</w:t>
      </w:r>
      <w:r w:rsidR="008D582E">
        <w:rPr>
          <w:rFonts w:ascii="Times New Roman" w:eastAsia="MS ??" w:hAnsi="Times New Roman" w:hint="default"/>
          <w:sz w:val="24"/>
          <w:szCs w:val="24"/>
        </w:rPr>
        <w:t xml:space="preserve"> </w:t>
      </w:r>
      <w:r w:rsidRPr="00690CAF">
        <w:rPr>
          <w:rFonts w:ascii="Times New Roman" w:eastAsia="MS ??" w:hAnsi="Times New Roman" w:hint="default"/>
          <w:sz w:val="24"/>
          <w:szCs w:val="24"/>
        </w:rPr>
        <w:t>polohu adresné</w:t>
      </w:r>
      <w:r w:rsidRPr="00690CAF">
        <w:rPr>
          <w:rFonts w:ascii="Times New Roman" w:eastAsia="MS ??" w:hAnsi="Times New Roman" w:hint="default"/>
          <w:sz w:val="24"/>
          <w:szCs w:val="24"/>
        </w:rPr>
        <w:t>ho bodu v </w:t>
      </w:r>
      <w:r w:rsidRPr="00690CAF">
        <w:rPr>
          <w:rFonts w:ascii="Times New Roman" w:eastAsia="MS ??" w:hAnsi="Times New Roman" w:hint="default"/>
          <w:sz w:val="24"/>
          <w:szCs w:val="24"/>
        </w:rPr>
        <w:t>geografickej č</w:t>
      </w:r>
      <w:r w:rsidRPr="00690CAF">
        <w:rPr>
          <w:rFonts w:ascii="Times New Roman" w:eastAsia="MS ??" w:hAnsi="Times New Roman" w:hint="default"/>
          <w:sz w:val="24"/>
          <w:szCs w:val="24"/>
        </w:rPr>
        <w:t>asti registra a súč</w:t>
      </w:r>
      <w:r w:rsidRPr="00690CAF">
        <w:rPr>
          <w:rFonts w:ascii="Times New Roman" w:eastAsia="MS ??" w:hAnsi="Times New Roman" w:hint="default"/>
          <w:sz w:val="24"/>
          <w:szCs w:val="24"/>
        </w:rPr>
        <w:t>asne so </w:t>
      </w:r>
      <w:r w:rsidRPr="00690CAF">
        <w:rPr>
          <w:rFonts w:ascii="Times New Roman" w:eastAsia="MS ??" w:hAnsi="Times New Roman" w:hint="default"/>
          <w:sz w:val="24"/>
          <w:szCs w:val="24"/>
        </w:rPr>
        <w:t>zá</w:t>
      </w:r>
      <w:r w:rsidRPr="00690CAF">
        <w:rPr>
          <w:rFonts w:ascii="Times New Roman" w:eastAsia="MS ??" w:hAnsi="Times New Roman" w:hint="default"/>
          <w:sz w:val="24"/>
          <w:szCs w:val="24"/>
        </w:rPr>
        <w:t>nikom adresy vymaž</w:t>
      </w:r>
      <w:r w:rsidRPr="00690CAF">
        <w:rPr>
          <w:rFonts w:ascii="Times New Roman" w:eastAsia="MS ??" w:hAnsi="Times New Roman" w:hint="default"/>
          <w:sz w:val="24"/>
          <w:szCs w:val="24"/>
        </w:rPr>
        <w:t>e tú</w:t>
      </w:r>
      <w:r w:rsidRPr="00690CAF">
        <w:rPr>
          <w:rFonts w:ascii="Times New Roman" w:eastAsia="MS ??" w:hAnsi="Times New Roman" w:hint="default"/>
          <w:sz w:val="24"/>
          <w:szCs w:val="24"/>
        </w:rPr>
        <w:t>to polohu z </w:t>
      </w:r>
      <w:r w:rsidRPr="00690CAF">
        <w:rPr>
          <w:rFonts w:ascii="Times New Roman" w:eastAsia="MS ??" w:hAnsi="Times New Roman" w:hint="default"/>
          <w:sz w:val="24"/>
          <w:szCs w:val="24"/>
        </w:rPr>
        <w:t>geografickej č</w:t>
      </w:r>
      <w:r w:rsidRPr="00690CAF">
        <w:rPr>
          <w:rFonts w:ascii="Times New Roman" w:eastAsia="MS ??" w:hAnsi="Times New Roman" w:hint="default"/>
          <w:sz w:val="24"/>
          <w:szCs w:val="24"/>
        </w:rPr>
        <w:t>asti registra. Obec súč</w:t>
      </w:r>
      <w:r w:rsidRPr="00690CAF">
        <w:rPr>
          <w:rFonts w:ascii="Times New Roman" w:eastAsia="MS ??" w:hAnsi="Times New Roman" w:hint="default"/>
          <w:sz w:val="24"/>
          <w:szCs w:val="24"/>
        </w:rPr>
        <w:t>asne so zá</w:t>
      </w:r>
      <w:r w:rsidRPr="00690CAF">
        <w:rPr>
          <w:rFonts w:ascii="Times New Roman" w:eastAsia="MS ??" w:hAnsi="Times New Roman" w:hint="default"/>
          <w:sz w:val="24"/>
          <w:szCs w:val="24"/>
        </w:rPr>
        <w:t>pisom, zmenou alebo zruš</w:t>
      </w:r>
      <w:r w:rsidRPr="00690CAF">
        <w:rPr>
          <w:rFonts w:ascii="Times New Roman" w:eastAsia="MS ??" w:hAnsi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hint="default"/>
          <w:sz w:val="24"/>
          <w:szCs w:val="24"/>
        </w:rPr>
        <w:t>m ná</w:t>
      </w:r>
      <w:r w:rsidRPr="00690CAF">
        <w:rPr>
          <w:rFonts w:ascii="Times New Roman" w:eastAsia="MS ??" w:hAnsi="Times New Roman" w:hint="default"/>
          <w:sz w:val="24"/>
          <w:szCs w:val="24"/>
        </w:rPr>
        <w:t>zvu ulice a zá</w:t>
      </w:r>
      <w:r w:rsidRPr="00690CAF">
        <w:rPr>
          <w:rFonts w:ascii="Times New Roman" w:eastAsia="MS ??" w:hAnsi="Times New Roman" w:hint="default"/>
          <w:sz w:val="24"/>
          <w:szCs w:val="24"/>
        </w:rPr>
        <w:t>pisom, zmenou alebo zruš</w:t>
      </w:r>
      <w:r w:rsidRPr="00690CAF">
        <w:rPr>
          <w:rFonts w:ascii="Times New Roman" w:eastAsia="MS ??" w:hAnsi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hint="default"/>
          <w:sz w:val="24"/>
          <w:szCs w:val="24"/>
        </w:rPr>
        <w:t>m orientač</w:t>
      </w:r>
      <w:r w:rsidRPr="00690CAF">
        <w:rPr>
          <w:rFonts w:ascii="Times New Roman" w:eastAsia="MS ??" w:hAnsi="Times New Roman" w:hint="default"/>
          <w:sz w:val="24"/>
          <w:szCs w:val="24"/>
        </w:rPr>
        <w:t>ný</w:t>
      </w:r>
      <w:r w:rsidRPr="00690CAF">
        <w:rPr>
          <w:rFonts w:ascii="Times New Roman" w:eastAsia="MS ??" w:hAnsi="Times New Roman" w:hint="default"/>
          <w:sz w:val="24"/>
          <w:szCs w:val="24"/>
        </w:rPr>
        <w:t>ch čí</w:t>
      </w:r>
      <w:r w:rsidRPr="00690CAF">
        <w:rPr>
          <w:rFonts w:ascii="Times New Roman" w:eastAsia="MS ??" w:hAnsi="Times New Roman" w:hint="default"/>
          <w:sz w:val="24"/>
          <w:szCs w:val="24"/>
        </w:rPr>
        <w:t>siel na ulici</w:t>
      </w:r>
      <w:r w:rsidR="00076DA9">
        <w:rPr>
          <w:rFonts w:ascii="Times New Roman" w:eastAsia="MS ??" w:hAnsi="Times New Roman" w:hint="default"/>
          <w:sz w:val="24"/>
          <w:szCs w:val="24"/>
        </w:rPr>
        <w:t xml:space="preserve"> vyznačí</w:t>
      </w:r>
      <w:r w:rsidRPr="00690CAF">
        <w:rPr>
          <w:rFonts w:ascii="Times New Roman" w:eastAsia="MS ??" w:hAnsi="Times New Roman" w:hint="default"/>
          <w:sz w:val="24"/>
          <w:szCs w:val="24"/>
        </w:rPr>
        <w:t>, zmení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alebo vymaž</w:t>
      </w:r>
      <w:r w:rsidRPr="00690CAF">
        <w:rPr>
          <w:rFonts w:ascii="Times New Roman" w:eastAsia="MS ??" w:hAnsi="Times New Roman" w:hint="default"/>
          <w:sz w:val="24"/>
          <w:szCs w:val="24"/>
        </w:rPr>
        <w:t>e v </w:t>
      </w:r>
      <w:r w:rsidRPr="00690CAF">
        <w:rPr>
          <w:rFonts w:ascii="Times New Roman" w:eastAsia="MS ??" w:hAnsi="Times New Roman" w:hint="default"/>
          <w:sz w:val="24"/>
          <w:szCs w:val="24"/>
        </w:rPr>
        <w:t>geografickej č</w:t>
      </w:r>
      <w:r w:rsidRPr="00690CAF">
        <w:rPr>
          <w:rFonts w:ascii="Times New Roman" w:eastAsia="MS ??" w:hAnsi="Times New Roman" w:hint="default"/>
          <w:sz w:val="24"/>
          <w:szCs w:val="24"/>
        </w:rPr>
        <w:t>asti registra geografickú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os ulice.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8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Ak ide o adresu, ktorá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sa nachá</w:t>
      </w:r>
      <w:r w:rsidRPr="00690CAF">
        <w:rPr>
          <w:rFonts w:ascii="Times New Roman" w:eastAsia="MS ??" w:hAnsi="Times New Roman" w:hint="default"/>
          <w:sz w:val="24"/>
          <w:szCs w:val="24"/>
        </w:rPr>
        <w:t>dza vo vojenskom obvode, pô</w:t>
      </w:r>
      <w:r w:rsidRPr="00690CAF">
        <w:rPr>
          <w:rFonts w:ascii="Times New Roman" w:eastAsia="MS ??" w:hAnsi="Times New Roman" w:hint="default"/>
          <w:sz w:val="24"/>
          <w:szCs w:val="24"/>
        </w:rPr>
        <w:t>sobnosť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</w:t>
      </w:r>
      <w:r w:rsidRPr="00690CAF">
        <w:rPr>
          <w:rFonts w:ascii="Times New Roman" w:eastAsia="MS ??" w:hAnsi="Times New Roman" w:hint="default"/>
          <w:sz w:val="24"/>
          <w:szCs w:val="24"/>
        </w:rPr>
        <w:t>odľ</w:t>
      </w:r>
      <w:r w:rsidRPr="00690CAF">
        <w:rPr>
          <w:rFonts w:ascii="Times New Roman" w:eastAsia="MS ??" w:hAnsi="Times New Roman" w:hint="default"/>
          <w:sz w:val="24"/>
          <w:szCs w:val="24"/>
        </w:rPr>
        <w:t>a odsekov 3 a </w:t>
      </w:r>
      <w:r w:rsidRPr="00690CAF">
        <w:rPr>
          <w:rFonts w:ascii="Times New Roman" w:eastAsia="MS ??" w:hAnsi="Times New Roman" w:hint="default"/>
          <w:sz w:val="24"/>
          <w:szCs w:val="24"/>
        </w:rPr>
        <w:t>4, ako aj zá</w:t>
      </w:r>
      <w:r w:rsidRPr="00690CAF">
        <w:rPr>
          <w:rFonts w:ascii="Times New Roman" w:eastAsia="MS ??" w:hAnsi="Times New Roman" w:hint="default"/>
          <w:sz w:val="24"/>
          <w:szCs w:val="24"/>
        </w:rPr>
        <w:t>pis, zmenu, vý</w:t>
      </w:r>
      <w:r w:rsidRPr="00690CAF">
        <w:rPr>
          <w:rFonts w:ascii="Times New Roman" w:eastAsia="MS ??" w:hAnsi="Times New Roman" w:hint="default"/>
          <w:sz w:val="24"/>
          <w:szCs w:val="24"/>
        </w:rPr>
        <w:t>maz a </w:t>
      </w:r>
      <w:r w:rsidRPr="00690CAF">
        <w:rPr>
          <w:rFonts w:ascii="Times New Roman" w:eastAsia="MS ??" w:hAnsi="Times New Roman" w:hint="default"/>
          <w:sz w:val="24"/>
          <w:szCs w:val="24"/>
        </w:rPr>
        <w:t>opravu ú</w:t>
      </w:r>
      <w:r w:rsidRPr="00690CAF">
        <w:rPr>
          <w:rFonts w:ascii="Times New Roman" w:eastAsia="MS ??" w:hAnsi="Times New Roman" w:hint="default"/>
          <w:sz w:val="24"/>
          <w:szCs w:val="24"/>
        </w:rPr>
        <w:t>dajov podľ</w:t>
      </w:r>
      <w:r w:rsidRPr="00690CAF">
        <w:rPr>
          <w:rFonts w:ascii="Times New Roman" w:eastAsia="MS ??" w:hAnsi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hint="default"/>
          <w:sz w:val="24"/>
          <w:szCs w:val="24"/>
        </w:rPr>
        <w:t>5 ods. 2 </w:t>
      </w:r>
      <w:r w:rsidRPr="00690CAF">
        <w:rPr>
          <w:rFonts w:ascii="Times New Roman" w:eastAsia="MS ??" w:hAnsi="Times New Roman" w:hint="default"/>
          <w:sz w:val="24"/>
          <w:szCs w:val="24"/>
        </w:rPr>
        <w:t>pí</w:t>
      </w:r>
      <w:r w:rsidRPr="00690CAF">
        <w:rPr>
          <w:rFonts w:ascii="Times New Roman" w:eastAsia="MS ??" w:hAnsi="Times New Roman" w:hint="default"/>
          <w:sz w:val="24"/>
          <w:szCs w:val="24"/>
        </w:rPr>
        <w:t>sm. </w:t>
      </w:r>
      <w:r w:rsidRPr="00690CAF">
        <w:rPr>
          <w:rFonts w:ascii="Times New Roman" w:eastAsia="MS ??" w:hAnsi="Times New Roman" w:hint="default"/>
          <w:sz w:val="24"/>
          <w:szCs w:val="24"/>
        </w:rPr>
        <w:t>f) vykoná</w:t>
      </w:r>
      <w:r w:rsidRPr="00690CAF">
        <w:rPr>
          <w:rFonts w:ascii="Times New Roman" w:eastAsia="MS ??" w:hAnsi="Times New Roman" w:hint="default"/>
          <w:sz w:val="24"/>
          <w:szCs w:val="24"/>
        </w:rPr>
        <w:t>va Ministerstvo obrany Slovenskej republiky.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8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Ak ide o budovu, ktorá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je stavbou pre obranu š</w:t>
      </w:r>
      <w:r w:rsidRPr="00690CAF">
        <w:rPr>
          <w:rFonts w:ascii="Times New Roman" w:eastAsia="MS ??" w:hAnsi="Times New Roman" w:hint="default"/>
          <w:sz w:val="24"/>
          <w:szCs w:val="24"/>
        </w:rPr>
        <w:t>tá</w:t>
      </w:r>
      <w:r w:rsidRPr="00690CAF">
        <w:rPr>
          <w:rFonts w:ascii="Times New Roman" w:eastAsia="MS ??" w:hAnsi="Times New Roman" w:hint="default"/>
          <w:sz w:val="24"/>
          <w:szCs w:val="24"/>
        </w:rPr>
        <w:t>tu</w:t>
      </w:r>
      <w:r>
        <w:rPr>
          <w:rFonts w:ascii="Times New Roman" w:eastAsia="MS ??" w:hAnsi="Times New Roman"/>
          <w:sz w:val="24"/>
          <w:szCs w:val="24"/>
          <w:vertAlign w:val="superscript"/>
          <w:rtl w:val="0"/>
        </w:rPr>
        <w:footnoteReference w:id="8"/>
      </w:r>
      <w:r w:rsidRPr="00690CAF">
        <w:rPr>
          <w:rFonts w:ascii="Times New Roman" w:eastAsia="MS ??" w:hAnsi="Times New Roman"/>
          <w:sz w:val="24"/>
          <w:szCs w:val="24"/>
          <w:vertAlign w:val="superscript"/>
        </w:rPr>
        <w:t>)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alebo stavbou pre bezpeč</w:t>
      </w:r>
      <w:r w:rsidRPr="00690CAF">
        <w:rPr>
          <w:rFonts w:ascii="Times New Roman" w:eastAsia="MS ??" w:hAnsi="Times New Roman" w:hint="default"/>
          <w:sz w:val="24"/>
          <w:szCs w:val="24"/>
        </w:rPr>
        <w:t>nosť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š</w:t>
      </w:r>
      <w:r w:rsidRPr="00690CAF">
        <w:rPr>
          <w:rFonts w:ascii="Times New Roman" w:eastAsia="MS ??" w:hAnsi="Times New Roman" w:hint="default"/>
          <w:sz w:val="24"/>
          <w:szCs w:val="24"/>
        </w:rPr>
        <w:t>tá</w:t>
      </w:r>
      <w:r w:rsidRPr="00690CAF">
        <w:rPr>
          <w:rFonts w:ascii="Times New Roman" w:eastAsia="MS ??" w:hAnsi="Times New Roman" w:hint="default"/>
          <w:sz w:val="24"/>
          <w:szCs w:val="24"/>
        </w:rPr>
        <w:t>tu,</w:t>
      </w:r>
      <w:r>
        <w:rPr>
          <w:rFonts w:ascii="Times New Roman" w:eastAsia="MS ??" w:hAnsi="Times New Roman"/>
          <w:sz w:val="24"/>
          <w:szCs w:val="24"/>
          <w:vertAlign w:val="superscript"/>
          <w:rtl w:val="0"/>
        </w:rPr>
        <w:footnoteReference w:id="9"/>
      </w:r>
      <w:r w:rsidRPr="00690CAF">
        <w:rPr>
          <w:rFonts w:ascii="Times New Roman" w:eastAsia="MS ??" w:hAnsi="Times New Roman"/>
          <w:sz w:val="24"/>
          <w:szCs w:val="24"/>
          <w:vertAlign w:val="superscript"/>
        </w:rPr>
        <w:t>)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zapí</w:t>
      </w:r>
      <w:r w:rsidRPr="00690CAF">
        <w:rPr>
          <w:rFonts w:ascii="Times New Roman" w:eastAsia="MS ??" w:hAnsi="Times New Roman" w:hint="default"/>
          <w:sz w:val="24"/>
          <w:szCs w:val="24"/>
        </w:rPr>
        <w:t>sať</w:t>
      </w:r>
      <w:r w:rsidRPr="00690CAF">
        <w:rPr>
          <w:rFonts w:ascii="Times New Roman" w:eastAsia="MS ??" w:hAnsi="Times New Roman" w:hint="default"/>
          <w:sz w:val="24"/>
          <w:szCs w:val="24"/>
        </w:rPr>
        <w:t>, meniť</w:t>
      </w:r>
      <w:r w:rsidRPr="00690CAF">
        <w:rPr>
          <w:rFonts w:ascii="Times New Roman" w:eastAsia="MS ??" w:hAnsi="Times New Roman" w:hint="default"/>
          <w:sz w:val="24"/>
          <w:szCs w:val="24"/>
        </w:rPr>
        <w:t>, vymazá</w:t>
      </w:r>
      <w:r w:rsidRPr="00690CAF">
        <w:rPr>
          <w:rFonts w:ascii="Times New Roman" w:eastAsia="MS ??" w:hAnsi="Times New Roman" w:hint="default"/>
          <w:sz w:val="24"/>
          <w:szCs w:val="24"/>
        </w:rPr>
        <w:t>vať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alebo opravovať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hint="default"/>
          <w:sz w:val="24"/>
          <w:szCs w:val="24"/>
        </w:rPr>
        <w:t>daje podľ</w:t>
      </w:r>
      <w:r w:rsidRPr="00690CAF">
        <w:rPr>
          <w:rFonts w:ascii="Times New Roman" w:eastAsia="MS ??" w:hAnsi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hint="default"/>
          <w:sz w:val="24"/>
          <w:szCs w:val="24"/>
        </w:rPr>
        <w:t>5 ods. 1 a 2, ako aj </w:t>
      </w:r>
      <w:r w:rsidR="008D582E">
        <w:rPr>
          <w:rFonts w:ascii="Times New Roman" w:eastAsia="MS ??" w:hAnsi="Times New Roman" w:hint="default"/>
          <w:sz w:val="24"/>
          <w:szCs w:val="24"/>
        </w:rPr>
        <w:t>vyznač</w:t>
      </w:r>
      <w:r w:rsidR="008D582E">
        <w:rPr>
          <w:rFonts w:ascii="Times New Roman" w:eastAsia="MS ??" w:hAnsi="Times New Roman" w:hint="default"/>
          <w:sz w:val="24"/>
          <w:szCs w:val="24"/>
        </w:rPr>
        <w:t>iť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adresné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body a geografické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osi ulí</w:t>
      </w:r>
      <w:r w:rsidRPr="00690CAF">
        <w:rPr>
          <w:rFonts w:ascii="Times New Roman" w:eastAsia="MS ??" w:hAnsi="Times New Roman" w:hint="default"/>
          <w:sz w:val="24"/>
          <w:szCs w:val="24"/>
        </w:rPr>
        <w:t>c v geografickej č</w:t>
      </w:r>
      <w:r w:rsidRPr="00690CAF">
        <w:rPr>
          <w:rFonts w:ascii="Times New Roman" w:eastAsia="MS ??" w:hAnsi="Times New Roman" w:hint="default"/>
          <w:sz w:val="24"/>
          <w:szCs w:val="24"/>
        </w:rPr>
        <w:t>asti registra je mož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len po </w:t>
      </w:r>
      <w:r w:rsidRPr="00690CAF">
        <w:rPr>
          <w:rFonts w:ascii="Times New Roman" w:eastAsia="MS ??" w:hAnsi="Times New Roman" w:hint="default"/>
          <w:sz w:val="24"/>
          <w:szCs w:val="24"/>
        </w:rPr>
        <w:t>predchá</w:t>
      </w:r>
      <w:r w:rsidRPr="00690CAF">
        <w:rPr>
          <w:rFonts w:ascii="Times New Roman" w:eastAsia="MS ??" w:hAnsi="Times New Roman" w:hint="default"/>
          <w:sz w:val="24"/>
          <w:szCs w:val="24"/>
        </w:rPr>
        <w:t>dzajú</w:t>
      </w:r>
      <w:r w:rsidRPr="00690CAF">
        <w:rPr>
          <w:rFonts w:ascii="Times New Roman" w:eastAsia="MS ??" w:hAnsi="Times New Roman" w:hint="default"/>
          <w:sz w:val="24"/>
          <w:szCs w:val="24"/>
        </w:rPr>
        <w:t>com pí</w:t>
      </w:r>
      <w:r w:rsidRPr="00690CAF">
        <w:rPr>
          <w:rFonts w:ascii="Times New Roman" w:eastAsia="MS ??" w:hAnsi="Times New Roman" w:hint="default"/>
          <w:sz w:val="24"/>
          <w:szCs w:val="24"/>
        </w:rPr>
        <w:t>somnom sú</w:t>
      </w:r>
      <w:r w:rsidRPr="00690CAF">
        <w:rPr>
          <w:rFonts w:ascii="Times New Roman" w:eastAsia="MS ??" w:hAnsi="Times New Roman" w:hint="default"/>
          <w:sz w:val="24"/>
          <w:szCs w:val="24"/>
        </w:rPr>
        <w:t>hlase š</w:t>
      </w:r>
      <w:r w:rsidRPr="00690CAF">
        <w:rPr>
          <w:rFonts w:ascii="Times New Roman" w:eastAsia="MS ??" w:hAnsi="Times New Roman" w:hint="default"/>
          <w:sz w:val="24"/>
          <w:szCs w:val="24"/>
        </w:rPr>
        <w:t>tá</w:t>
      </w:r>
      <w:r w:rsidRPr="00690CAF">
        <w:rPr>
          <w:rFonts w:ascii="Times New Roman" w:eastAsia="MS ??" w:hAnsi="Times New Roman" w:hint="default"/>
          <w:sz w:val="24"/>
          <w:szCs w:val="24"/>
        </w:rPr>
        <w:t>tneho orgá</w:t>
      </w:r>
      <w:r w:rsidRPr="00690CAF">
        <w:rPr>
          <w:rFonts w:ascii="Times New Roman" w:eastAsia="MS ??" w:hAnsi="Times New Roman" w:hint="default"/>
          <w:sz w:val="24"/>
          <w:szCs w:val="24"/>
        </w:rPr>
        <w:t>nu, na plnenie ú</w:t>
      </w:r>
      <w:r w:rsidRPr="00690CAF">
        <w:rPr>
          <w:rFonts w:ascii="Times New Roman" w:eastAsia="MS ??" w:hAnsi="Times New Roman" w:hint="default"/>
          <w:sz w:val="24"/>
          <w:szCs w:val="24"/>
        </w:rPr>
        <w:t>loh ktoré</w:t>
      </w:r>
      <w:r w:rsidRPr="00690CAF">
        <w:rPr>
          <w:rFonts w:ascii="Times New Roman" w:eastAsia="MS ??" w:hAnsi="Times New Roman" w:hint="default"/>
          <w:sz w:val="24"/>
          <w:szCs w:val="24"/>
        </w:rPr>
        <w:t>ho slúž</w:t>
      </w:r>
      <w:r w:rsidRPr="00690CAF">
        <w:rPr>
          <w:rFonts w:ascii="Times New Roman" w:eastAsia="MS ??" w:hAnsi="Times New Roman" w:hint="default"/>
          <w:sz w:val="24"/>
          <w:szCs w:val="24"/>
        </w:rPr>
        <w:t>ia alebo na plnenie ú</w:t>
      </w:r>
      <w:r w:rsidRPr="00690CAF">
        <w:rPr>
          <w:rFonts w:ascii="Times New Roman" w:eastAsia="MS ??" w:hAnsi="Times New Roman" w:hint="default"/>
          <w:sz w:val="24"/>
          <w:szCs w:val="24"/>
        </w:rPr>
        <w:t>loh prá</w:t>
      </w:r>
      <w:r w:rsidRPr="00690CAF">
        <w:rPr>
          <w:rFonts w:ascii="Times New Roman" w:eastAsia="MS ??" w:hAnsi="Times New Roman" w:hint="default"/>
          <w:sz w:val="24"/>
          <w:szCs w:val="24"/>
        </w:rPr>
        <w:t>vnický</w:t>
      </w:r>
      <w:r w:rsidRPr="00690CAF">
        <w:rPr>
          <w:rFonts w:ascii="Times New Roman" w:eastAsia="MS ??" w:hAnsi="Times New Roman" w:hint="default"/>
          <w:sz w:val="24"/>
          <w:szCs w:val="24"/>
        </w:rPr>
        <w:t>ch osô</w:t>
      </w:r>
      <w:r w:rsidRPr="00690CAF">
        <w:rPr>
          <w:rFonts w:ascii="Times New Roman" w:eastAsia="MS ??" w:hAnsi="Times New Roman" w:hint="default"/>
          <w:sz w:val="24"/>
          <w:szCs w:val="24"/>
        </w:rPr>
        <w:t>b v </w:t>
      </w:r>
      <w:r w:rsidRPr="00690CAF">
        <w:rPr>
          <w:rFonts w:ascii="Times New Roman" w:eastAsia="MS ??" w:hAnsi="Times New Roman" w:hint="default"/>
          <w:sz w:val="24"/>
          <w:szCs w:val="24"/>
        </w:rPr>
        <w:t>jeho zriaď</w:t>
      </w:r>
      <w:r w:rsidRPr="00690CAF">
        <w:rPr>
          <w:rFonts w:ascii="Times New Roman" w:eastAsia="MS ??" w:hAnsi="Times New Roman" w:hint="default"/>
          <w:sz w:val="24"/>
          <w:szCs w:val="24"/>
        </w:rPr>
        <w:t>ovateľ</w:t>
      </w:r>
      <w:r w:rsidRPr="00690CAF">
        <w:rPr>
          <w:rFonts w:ascii="Times New Roman" w:eastAsia="MS ??" w:hAnsi="Times New Roman" w:hint="default"/>
          <w:sz w:val="24"/>
          <w:szCs w:val="24"/>
        </w:rPr>
        <w:t>skej pô</w:t>
      </w:r>
      <w:r w:rsidRPr="00690CAF">
        <w:rPr>
          <w:rFonts w:ascii="Times New Roman" w:eastAsia="MS ??" w:hAnsi="Times New Roman" w:hint="default"/>
          <w:sz w:val="24"/>
          <w:szCs w:val="24"/>
        </w:rPr>
        <w:t>sobnosti alebo zakladateľ</w:t>
      </w:r>
      <w:r w:rsidRPr="00690CAF">
        <w:rPr>
          <w:rFonts w:ascii="Times New Roman" w:eastAsia="MS ??" w:hAnsi="Times New Roman" w:hint="default"/>
          <w:sz w:val="24"/>
          <w:szCs w:val="24"/>
        </w:rPr>
        <w:t>skej pô</w:t>
      </w:r>
      <w:r w:rsidRPr="00690CAF">
        <w:rPr>
          <w:rFonts w:ascii="Times New Roman" w:eastAsia="MS ??" w:hAnsi="Times New Roman" w:hint="default"/>
          <w:sz w:val="24"/>
          <w:szCs w:val="24"/>
        </w:rPr>
        <w:t>sobnosti.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8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/>
          <w:sz w:val="24"/>
          <w:szCs w:val="24"/>
        </w:rPr>
        <w:t xml:space="preserve"> Ak ide o budovu</w:t>
      </w:r>
      <w:r w:rsidRPr="00690CAF">
        <w:rPr>
          <w:rFonts w:ascii="Times New Roman" w:eastAsia="MS ??" w:hAnsi="Times New Roman" w:hint="default"/>
          <w:sz w:val="24"/>
          <w:szCs w:val="24"/>
        </w:rPr>
        <w:t>, ktorá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je stavbou jadrové</w:t>
      </w:r>
      <w:r w:rsidRPr="00690CAF">
        <w:rPr>
          <w:rFonts w:ascii="Times New Roman" w:eastAsia="MS ??" w:hAnsi="Times New Roman" w:hint="default"/>
          <w:sz w:val="24"/>
          <w:szCs w:val="24"/>
        </w:rPr>
        <w:t>ho zariadenia</w:t>
      </w:r>
      <w:r>
        <w:rPr>
          <w:rFonts w:ascii="Times New Roman" w:eastAsia="MS ??" w:hAnsi="Times New Roman"/>
          <w:sz w:val="24"/>
          <w:szCs w:val="24"/>
          <w:vertAlign w:val="superscript"/>
          <w:rtl w:val="0"/>
        </w:rPr>
        <w:footnoteReference w:id="10"/>
      </w:r>
      <w:r w:rsidRPr="00690CAF">
        <w:rPr>
          <w:rFonts w:ascii="Times New Roman" w:eastAsia="MS ??" w:hAnsi="Times New Roman"/>
          <w:sz w:val="24"/>
          <w:szCs w:val="24"/>
          <w:vertAlign w:val="superscript"/>
        </w:rPr>
        <w:t>)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alebo stavbou sú</w:t>
      </w:r>
      <w:r w:rsidRPr="00690CAF">
        <w:rPr>
          <w:rFonts w:ascii="Times New Roman" w:eastAsia="MS ??" w:hAnsi="Times New Roman" w:hint="default"/>
          <w:sz w:val="24"/>
          <w:szCs w:val="24"/>
        </w:rPr>
        <w:t>visiacou s </w:t>
      </w:r>
      <w:r w:rsidRPr="00690CAF">
        <w:rPr>
          <w:rFonts w:ascii="Times New Roman" w:eastAsia="MS ??" w:hAnsi="Times New Roman" w:hint="default"/>
          <w:sz w:val="24"/>
          <w:szCs w:val="24"/>
        </w:rPr>
        <w:t>jadrový</w:t>
      </w:r>
      <w:r w:rsidRPr="00690CAF">
        <w:rPr>
          <w:rFonts w:ascii="Times New Roman" w:eastAsia="MS ??" w:hAnsi="Times New Roman" w:hint="default"/>
          <w:sz w:val="24"/>
          <w:szCs w:val="24"/>
        </w:rPr>
        <w:t>m zariadení</w:t>
      </w:r>
      <w:r w:rsidRPr="00690CAF">
        <w:rPr>
          <w:rFonts w:ascii="Times New Roman" w:eastAsia="MS ??" w:hAnsi="Times New Roman" w:hint="default"/>
          <w:sz w:val="24"/>
          <w:szCs w:val="24"/>
        </w:rPr>
        <w:t>m, zapí</w:t>
      </w:r>
      <w:r w:rsidRPr="00690CAF">
        <w:rPr>
          <w:rFonts w:ascii="Times New Roman" w:eastAsia="MS ??" w:hAnsi="Times New Roman" w:hint="default"/>
          <w:sz w:val="24"/>
          <w:szCs w:val="24"/>
        </w:rPr>
        <w:t>sať</w:t>
      </w:r>
      <w:r w:rsidRPr="00690CAF">
        <w:rPr>
          <w:rFonts w:ascii="Times New Roman" w:eastAsia="MS ??" w:hAnsi="Times New Roman" w:hint="default"/>
          <w:sz w:val="24"/>
          <w:szCs w:val="24"/>
        </w:rPr>
        <w:t>, meniť,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vymazá</w:t>
      </w:r>
      <w:r w:rsidRPr="00690CAF">
        <w:rPr>
          <w:rFonts w:ascii="Times New Roman" w:eastAsia="MS ??" w:hAnsi="Times New Roman" w:hint="default"/>
          <w:sz w:val="24"/>
          <w:szCs w:val="24"/>
        </w:rPr>
        <w:t>vať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alebo opravovať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hint="default"/>
          <w:sz w:val="24"/>
          <w:szCs w:val="24"/>
        </w:rPr>
        <w:t>daje podľ</w:t>
      </w:r>
      <w:r w:rsidRPr="00690CAF">
        <w:rPr>
          <w:rFonts w:ascii="Times New Roman" w:eastAsia="MS ??" w:hAnsi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hint="default"/>
          <w:sz w:val="24"/>
          <w:szCs w:val="24"/>
        </w:rPr>
        <w:t>5 ods. 1 a 2, ako aj </w:t>
      </w:r>
      <w:r w:rsidR="008D582E">
        <w:rPr>
          <w:rFonts w:ascii="Times New Roman" w:eastAsia="MS ??" w:hAnsi="Times New Roman" w:hint="default"/>
          <w:sz w:val="24"/>
          <w:szCs w:val="24"/>
        </w:rPr>
        <w:t>vyznač</w:t>
      </w:r>
      <w:r w:rsidR="008D582E">
        <w:rPr>
          <w:rFonts w:ascii="Times New Roman" w:eastAsia="MS ??" w:hAnsi="Times New Roman" w:hint="default"/>
          <w:sz w:val="24"/>
          <w:szCs w:val="24"/>
        </w:rPr>
        <w:t>iť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adresné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body a geografické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osi ulí</w:t>
      </w:r>
      <w:r w:rsidRPr="00690CAF">
        <w:rPr>
          <w:rFonts w:ascii="Times New Roman" w:eastAsia="MS ??" w:hAnsi="Times New Roman" w:hint="default"/>
          <w:sz w:val="24"/>
          <w:szCs w:val="24"/>
        </w:rPr>
        <w:t>c v geografickej č</w:t>
      </w:r>
      <w:r w:rsidRPr="00690CAF">
        <w:rPr>
          <w:rFonts w:ascii="Times New Roman" w:eastAsia="MS ??" w:hAnsi="Times New Roman" w:hint="default"/>
          <w:sz w:val="24"/>
          <w:szCs w:val="24"/>
        </w:rPr>
        <w:t>asti registra je mož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len po predchá</w:t>
      </w:r>
      <w:r w:rsidRPr="00690CAF">
        <w:rPr>
          <w:rFonts w:ascii="Times New Roman" w:eastAsia="MS ??" w:hAnsi="Times New Roman" w:hint="default"/>
          <w:sz w:val="24"/>
          <w:szCs w:val="24"/>
        </w:rPr>
        <w:t>dzajú</w:t>
      </w:r>
      <w:r w:rsidRPr="00690CAF">
        <w:rPr>
          <w:rFonts w:ascii="Times New Roman" w:eastAsia="MS ??" w:hAnsi="Times New Roman" w:hint="default"/>
          <w:sz w:val="24"/>
          <w:szCs w:val="24"/>
        </w:rPr>
        <w:t>com pí</w:t>
      </w:r>
      <w:r w:rsidRPr="00690CAF">
        <w:rPr>
          <w:rFonts w:ascii="Times New Roman" w:eastAsia="MS ??" w:hAnsi="Times New Roman" w:hint="default"/>
          <w:sz w:val="24"/>
          <w:szCs w:val="24"/>
        </w:rPr>
        <w:t>somnom sú</w:t>
      </w:r>
      <w:r w:rsidRPr="00690CAF">
        <w:rPr>
          <w:rFonts w:ascii="Times New Roman" w:eastAsia="MS ??" w:hAnsi="Times New Roman" w:hint="default"/>
          <w:sz w:val="24"/>
          <w:szCs w:val="24"/>
        </w:rPr>
        <w:t>hlase Ú</w:t>
      </w:r>
      <w:r w:rsidRPr="00690CAF">
        <w:rPr>
          <w:rFonts w:ascii="Times New Roman" w:eastAsia="MS ??" w:hAnsi="Times New Roman" w:hint="default"/>
          <w:sz w:val="24"/>
          <w:szCs w:val="24"/>
        </w:rPr>
        <w:t>radu jadrové</w:t>
      </w:r>
      <w:r w:rsidRPr="00690CAF">
        <w:rPr>
          <w:rFonts w:ascii="Times New Roman" w:eastAsia="MS ??" w:hAnsi="Times New Roman" w:hint="default"/>
          <w:sz w:val="24"/>
          <w:szCs w:val="24"/>
        </w:rPr>
        <w:t>ho dozoru Slovenskej republiky.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8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Poskytovateľ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univerz</w:t>
      </w:r>
      <w:r w:rsidRPr="00690CAF">
        <w:rPr>
          <w:rFonts w:ascii="Times New Roman" w:eastAsia="MS ??" w:hAnsi="Times New Roman" w:hint="default"/>
          <w:sz w:val="24"/>
          <w:szCs w:val="24"/>
        </w:rPr>
        <w:t>á</w:t>
      </w:r>
      <w:r w:rsidRPr="00690CAF">
        <w:rPr>
          <w:rFonts w:ascii="Times New Roman" w:eastAsia="MS ??" w:hAnsi="Times New Roman" w:hint="default"/>
          <w:sz w:val="24"/>
          <w:szCs w:val="24"/>
        </w:rPr>
        <w:t>lnej služ</w:t>
      </w:r>
      <w:r w:rsidRPr="00690CAF">
        <w:rPr>
          <w:rFonts w:ascii="Times New Roman" w:eastAsia="MS ??" w:hAnsi="Times New Roman" w:hint="default"/>
          <w:sz w:val="24"/>
          <w:szCs w:val="24"/>
        </w:rPr>
        <w:t>by</w:t>
      </w:r>
      <w:r>
        <w:rPr>
          <w:rFonts w:ascii="Times New Roman" w:eastAsia="MS ??" w:hAnsi="Times New Roman"/>
          <w:sz w:val="24"/>
          <w:szCs w:val="24"/>
          <w:vertAlign w:val="superscript"/>
          <w:rtl w:val="0"/>
        </w:rPr>
        <w:footnoteReference w:id="11"/>
      </w:r>
      <w:r w:rsidRPr="00690CAF">
        <w:rPr>
          <w:rFonts w:ascii="Times New Roman" w:eastAsia="MS ??" w:hAnsi="Times New Roman"/>
          <w:sz w:val="24"/>
          <w:szCs w:val="24"/>
          <w:vertAlign w:val="superscript"/>
        </w:rPr>
        <w:t>)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zapisuje, mení</w:t>
      </w:r>
      <w:r w:rsidRPr="00690CAF">
        <w:rPr>
          <w:rFonts w:ascii="Times New Roman" w:eastAsia="MS ??" w:hAnsi="Times New Roman" w:hint="default"/>
          <w:sz w:val="24"/>
          <w:szCs w:val="24"/>
        </w:rPr>
        <w:t>, vymazá</w:t>
      </w:r>
      <w:r w:rsidRPr="00690CAF">
        <w:rPr>
          <w:rFonts w:ascii="Times New Roman" w:eastAsia="MS ??" w:hAnsi="Times New Roman" w:hint="default"/>
          <w:sz w:val="24"/>
          <w:szCs w:val="24"/>
        </w:rPr>
        <w:t>va a </w:t>
      </w:r>
      <w:r w:rsidRPr="00690CAF">
        <w:rPr>
          <w:rFonts w:ascii="Times New Roman" w:eastAsia="MS ??" w:hAnsi="Times New Roman" w:hint="default"/>
          <w:sz w:val="24"/>
          <w:szCs w:val="24"/>
        </w:rPr>
        <w:t>opravuje ú</w:t>
      </w:r>
      <w:r w:rsidRPr="00690CAF">
        <w:rPr>
          <w:rFonts w:ascii="Times New Roman" w:eastAsia="MS ??" w:hAnsi="Times New Roman" w:hint="default"/>
          <w:sz w:val="24"/>
          <w:szCs w:val="24"/>
        </w:rPr>
        <w:t>daj podľ</w:t>
      </w:r>
      <w:r w:rsidRPr="00690CAF">
        <w:rPr>
          <w:rFonts w:ascii="Times New Roman" w:eastAsia="MS ??" w:hAnsi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hint="default"/>
          <w:sz w:val="24"/>
          <w:szCs w:val="24"/>
        </w:rPr>
        <w:t>5 ods. 3.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Cs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7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11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Zá</w:t>
      </w:r>
      <w:r w:rsidRPr="00690CAF">
        <w:rPr>
          <w:rFonts w:ascii="Times New Roman" w:eastAsia="MS ??" w:hAnsi="Times New Roman" w:hint="default"/>
          <w:sz w:val="24"/>
          <w:szCs w:val="24"/>
        </w:rPr>
        <w:t>pis, zmena a vý</w:t>
      </w:r>
      <w:r w:rsidRPr="00690CAF">
        <w:rPr>
          <w:rFonts w:ascii="Times New Roman" w:eastAsia="MS ??" w:hAnsi="Times New Roman" w:hint="default"/>
          <w:sz w:val="24"/>
          <w:szCs w:val="24"/>
        </w:rPr>
        <w:t>maz ú</w:t>
      </w:r>
      <w:r w:rsidRPr="00690CAF">
        <w:rPr>
          <w:rFonts w:ascii="Times New Roman" w:eastAsia="MS ??" w:hAnsi="Times New Roman" w:hint="default"/>
          <w:sz w:val="24"/>
          <w:szCs w:val="24"/>
        </w:rPr>
        <w:t>dajov podľ</w:t>
      </w:r>
      <w:r w:rsidRPr="00690CAF">
        <w:rPr>
          <w:rFonts w:ascii="Times New Roman" w:eastAsia="MS ??" w:hAnsi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hint="default"/>
          <w:sz w:val="24"/>
          <w:szCs w:val="24"/>
        </w:rPr>
        <w:t>5 ods. 1 a </w:t>
      </w:r>
      <w:r w:rsidRPr="00690CAF">
        <w:rPr>
          <w:rFonts w:ascii="Times New Roman" w:eastAsia="MS ??" w:hAnsi="Times New Roman" w:hint="default"/>
          <w:sz w:val="24"/>
          <w:szCs w:val="24"/>
        </w:rPr>
        <w:t>2 sa vykonajú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ku dň</w:t>
      </w:r>
      <w:r w:rsidRPr="00690CAF">
        <w:rPr>
          <w:rFonts w:ascii="Times New Roman" w:eastAsia="MS ??" w:hAnsi="Times New Roman" w:hint="default"/>
          <w:sz w:val="24"/>
          <w:szCs w:val="24"/>
        </w:rPr>
        <w:t>u vzniku, zmeny, opravy alebo zá</w:t>
      </w:r>
      <w:r w:rsidRPr="00690CAF">
        <w:rPr>
          <w:rFonts w:ascii="Times New Roman" w:eastAsia="MS ??" w:hAnsi="Times New Roman" w:hint="default"/>
          <w:sz w:val="24"/>
          <w:szCs w:val="24"/>
        </w:rPr>
        <w:t>niku adresy, ak odsek 3 a §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9 ods. 1 neustanovuje inak.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P="00690CAF">
      <w:pPr>
        <w:numPr>
          <w:numId w:val="11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/>
          <w:sz w:val="24"/>
          <w:szCs w:val="24"/>
        </w:rPr>
      </w:pPr>
      <w:r w:rsidRPr="00690CAF">
        <w:rPr>
          <w:rFonts w:ascii="Times New Roman" w:eastAsia="MS ??" w:hAnsi="Times New Roman"/>
          <w:sz w:val="24"/>
          <w:szCs w:val="24"/>
        </w:rPr>
        <w:t xml:space="preserve"> Ministerstvo vedie v </w:t>
      </w:r>
      <w:r w:rsidRPr="00690CAF">
        <w:rPr>
          <w:rFonts w:ascii="Times New Roman" w:eastAsia="MS ??" w:hAnsi="Times New Roman" w:hint="default"/>
          <w:sz w:val="24"/>
          <w:szCs w:val="24"/>
        </w:rPr>
        <w:t>registri aktuá</w:t>
      </w:r>
      <w:r w:rsidRPr="00690CAF">
        <w:rPr>
          <w:rFonts w:ascii="Times New Roman" w:eastAsia="MS ??" w:hAnsi="Times New Roman" w:hint="default"/>
          <w:sz w:val="24"/>
          <w:szCs w:val="24"/>
        </w:rPr>
        <w:t>lne ú</w:t>
      </w:r>
      <w:r w:rsidRPr="00690CAF">
        <w:rPr>
          <w:rFonts w:ascii="Times New Roman" w:eastAsia="MS ??" w:hAnsi="Times New Roman" w:hint="default"/>
          <w:sz w:val="24"/>
          <w:szCs w:val="24"/>
        </w:rPr>
        <w:t>daje podľ</w:t>
      </w:r>
      <w:r w:rsidRPr="00690CAF">
        <w:rPr>
          <w:rFonts w:ascii="Times New Roman" w:eastAsia="MS ??" w:hAnsi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hint="default"/>
          <w:sz w:val="24"/>
          <w:szCs w:val="24"/>
        </w:rPr>
        <w:t>5 ods. 1 a </w:t>
      </w:r>
      <w:r w:rsidRPr="00690CAF">
        <w:rPr>
          <w:rFonts w:ascii="Times New Roman" w:eastAsia="MS ??" w:hAnsi="Times New Roman" w:hint="default"/>
          <w:sz w:val="24"/>
          <w:szCs w:val="24"/>
        </w:rPr>
        <w:t>2, ako aj hodnoty tý</w:t>
      </w:r>
      <w:r w:rsidRPr="00690CAF">
        <w:rPr>
          <w:rFonts w:ascii="Times New Roman" w:eastAsia="MS ??" w:hAnsi="Times New Roman" w:hint="default"/>
          <w:sz w:val="24"/>
          <w:szCs w:val="24"/>
        </w:rPr>
        <w:t>chto ú</w:t>
      </w:r>
      <w:r w:rsidRPr="00690CAF">
        <w:rPr>
          <w:rFonts w:ascii="Times New Roman" w:eastAsia="MS ??" w:hAnsi="Times New Roman" w:hint="default"/>
          <w:sz w:val="24"/>
          <w:szCs w:val="24"/>
        </w:rPr>
        <w:t>dajov pred vykonaní</w:t>
      </w:r>
      <w:r w:rsidRPr="00690CAF">
        <w:rPr>
          <w:rFonts w:ascii="Times New Roman" w:eastAsia="MS ??" w:hAnsi="Times New Roman" w:hint="default"/>
          <w:sz w:val="24"/>
          <w:szCs w:val="24"/>
        </w:rPr>
        <w:t>m ich zmeny alebo vý</w:t>
      </w:r>
      <w:r w:rsidRPr="00690CAF">
        <w:rPr>
          <w:rFonts w:ascii="Times New Roman" w:eastAsia="MS ??" w:hAnsi="Times New Roman" w:hint="default"/>
          <w:sz w:val="24"/>
          <w:szCs w:val="24"/>
        </w:rPr>
        <w:t>mazu.</w:t>
      </w:r>
    </w:p>
    <w:p w:rsidR="00690CAF" w:rsidP="00690CAF">
      <w:pPr>
        <w:pStyle w:val="ListParagraph"/>
        <w:bidi w:val="0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11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Poskytovateľ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univerzá</w:t>
      </w:r>
      <w:r w:rsidRPr="00690CAF">
        <w:rPr>
          <w:rFonts w:ascii="Times New Roman" w:eastAsia="MS ??" w:hAnsi="Times New Roman" w:hint="default"/>
          <w:sz w:val="24"/>
          <w:szCs w:val="24"/>
        </w:rPr>
        <w:t>lnej služ</w:t>
      </w:r>
      <w:r w:rsidRPr="00690CAF">
        <w:rPr>
          <w:rFonts w:ascii="Times New Roman" w:eastAsia="MS ??" w:hAnsi="Times New Roman" w:hint="default"/>
          <w:sz w:val="24"/>
          <w:szCs w:val="24"/>
        </w:rPr>
        <w:t>by vykoná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zá</w:t>
      </w:r>
      <w:r w:rsidRPr="00690CAF">
        <w:rPr>
          <w:rFonts w:ascii="Times New Roman" w:eastAsia="MS ??" w:hAnsi="Times New Roman" w:hint="default"/>
          <w:sz w:val="24"/>
          <w:szCs w:val="24"/>
        </w:rPr>
        <w:t>pis ú</w:t>
      </w:r>
      <w:r w:rsidRPr="00690CAF">
        <w:rPr>
          <w:rFonts w:ascii="Times New Roman" w:eastAsia="MS ??" w:hAnsi="Times New Roman" w:hint="default"/>
          <w:sz w:val="24"/>
          <w:szCs w:val="24"/>
        </w:rPr>
        <w:t>dajov podľ</w:t>
      </w:r>
      <w:r w:rsidRPr="00690CAF">
        <w:rPr>
          <w:rFonts w:ascii="Times New Roman" w:eastAsia="MS ??" w:hAnsi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hint="default"/>
          <w:sz w:val="24"/>
          <w:szCs w:val="24"/>
        </w:rPr>
        <w:t>5 ods. </w:t>
      </w:r>
      <w:r w:rsidRPr="00690CAF">
        <w:rPr>
          <w:rFonts w:ascii="Times New Roman" w:eastAsia="MS ??" w:hAnsi="Times New Roman" w:hint="default"/>
          <w:sz w:val="24"/>
          <w:szCs w:val="24"/>
        </w:rPr>
        <w:t>3 najneskô</w:t>
      </w:r>
      <w:r w:rsidRPr="00690CAF">
        <w:rPr>
          <w:rFonts w:ascii="Times New Roman" w:eastAsia="MS ??" w:hAnsi="Times New Roman" w:hint="default"/>
          <w:sz w:val="24"/>
          <w:szCs w:val="24"/>
        </w:rPr>
        <w:t>r do </w:t>
      </w:r>
      <w:r w:rsidRPr="00690CAF">
        <w:rPr>
          <w:rFonts w:ascii="Times New Roman" w:eastAsia="MS ??" w:hAnsi="Times New Roman" w:hint="default"/>
          <w:sz w:val="24"/>
          <w:szCs w:val="24"/>
        </w:rPr>
        <w:t>piatich pracovný</w:t>
      </w:r>
      <w:r w:rsidRPr="00690CAF">
        <w:rPr>
          <w:rFonts w:ascii="Times New Roman" w:eastAsia="MS ??" w:hAnsi="Times New Roman" w:hint="default"/>
          <w:sz w:val="24"/>
          <w:szCs w:val="24"/>
        </w:rPr>
        <w:t>ch dní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odo dň</w:t>
      </w:r>
      <w:r w:rsidRPr="00690CAF">
        <w:rPr>
          <w:rFonts w:ascii="Times New Roman" w:eastAsia="MS ??" w:hAnsi="Times New Roman" w:hint="default"/>
          <w:sz w:val="24"/>
          <w:szCs w:val="24"/>
        </w:rPr>
        <w:t>a ozná</w:t>
      </w:r>
      <w:r w:rsidRPr="00690CAF">
        <w:rPr>
          <w:rFonts w:ascii="Times New Roman" w:eastAsia="MS ??" w:hAnsi="Times New Roman" w:hint="default"/>
          <w:sz w:val="24"/>
          <w:szCs w:val="24"/>
        </w:rPr>
        <w:t>menia vzniku, zmeny a opravy adresy ministerstvom.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11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Ak poskytovateľ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univerzá</w:t>
      </w:r>
      <w:r w:rsidRPr="00690CAF">
        <w:rPr>
          <w:rFonts w:ascii="Times New Roman" w:eastAsia="MS ??" w:hAnsi="Times New Roman" w:hint="default"/>
          <w:sz w:val="24"/>
          <w:szCs w:val="24"/>
        </w:rPr>
        <w:t>lnej služ</w:t>
      </w:r>
      <w:r w:rsidRPr="00690CAF">
        <w:rPr>
          <w:rFonts w:ascii="Times New Roman" w:eastAsia="MS ??" w:hAnsi="Times New Roman" w:hint="default"/>
          <w:sz w:val="24"/>
          <w:szCs w:val="24"/>
        </w:rPr>
        <w:t>by zmení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poš</w:t>
      </w:r>
      <w:r w:rsidRPr="00690CAF">
        <w:rPr>
          <w:rFonts w:ascii="Times New Roman" w:eastAsia="MS ??" w:hAnsi="Times New Roman" w:hint="default"/>
          <w:sz w:val="24"/>
          <w:szCs w:val="24"/>
        </w:rPr>
        <w:t>tové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smerovacie čí</w:t>
      </w:r>
      <w:r w:rsidRPr="00690CAF">
        <w:rPr>
          <w:rFonts w:ascii="Times New Roman" w:eastAsia="MS ??" w:hAnsi="Times New Roman" w:hint="default"/>
          <w:sz w:val="24"/>
          <w:szCs w:val="24"/>
        </w:rPr>
        <w:t>slo, vykoná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zá</w:t>
      </w:r>
      <w:r w:rsidRPr="00690CAF">
        <w:rPr>
          <w:rFonts w:ascii="Times New Roman" w:eastAsia="MS ??" w:hAnsi="Times New Roman" w:hint="default"/>
          <w:sz w:val="24"/>
          <w:szCs w:val="24"/>
        </w:rPr>
        <w:t>pis tejto zmeny ku dň</w:t>
      </w:r>
      <w:r w:rsidRPr="00690CAF">
        <w:rPr>
          <w:rFonts w:ascii="Times New Roman" w:eastAsia="MS ??" w:hAnsi="Times New Roman" w:hint="default"/>
          <w:sz w:val="24"/>
          <w:szCs w:val="24"/>
        </w:rPr>
        <w:t>u zmeny.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Cs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8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12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Ministerstvo, obec a poskytovateľ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univerz</w:t>
      </w:r>
      <w:r w:rsidRPr="00690CAF">
        <w:rPr>
          <w:rFonts w:ascii="Times New Roman" w:eastAsia="MS ??" w:hAnsi="Times New Roman" w:hint="default"/>
          <w:sz w:val="24"/>
          <w:szCs w:val="24"/>
        </w:rPr>
        <w:t>á</w:t>
      </w:r>
      <w:r w:rsidRPr="00690CAF">
        <w:rPr>
          <w:rFonts w:ascii="Times New Roman" w:eastAsia="MS ??" w:hAnsi="Times New Roman" w:hint="default"/>
          <w:sz w:val="24"/>
          <w:szCs w:val="24"/>
        </w:rPr>
        <w:t>lnej služ</w:t>
      </w:r>
      <w:r w:rsidRPr="00690CAF">
        <w:rPr>
          <w:rFonts w:ascii="Times New Roman" w:eastAsia="MS ??" w:hAnsi="Times New Roman" w:hint="default"/>
          <w:sz w:val="24"/>
          <w:szCs w:val="24"/>
        </w:rPr>
        <w:t>by aj bez ná</w:t>
      </w:r>
      <w:r w:rsidRPr="00690CAF">
        <w:rPr>
          <w:rFonts w:ascii="Times New Roman" w:eastAsia="MS ??" w:hAnsi="Times New Roman" w:hint="default"/>
          <w:sz w:val="24"/>
          <w:szCs w:val="24"/>
        </w:rPr>
        <w:t>vrhu zabezpeč</w:t>
      </w:r>
      <w:r w:rsidRPr="00690CAF">
        <w:rPr>
          <w:rFonts w:ascii="Times New Roman" w:eastAsia="MS ??" w:hAnsi="Times New Roman" w:hint="default"/>
          <w:sz w:val="24"/>
          <w:szCs w:val="24"/>
        </w:rPr>
        <w:t>ia opravu chyby v registri pri </w:t>
      </w:r>
      <w:r w:rsidRPr="00690CAF">
        <w:rPr>
          <w:rFonts w:ascii="Times New Roman" w:eastAsia="MS ??" w:hAnsi="Times New Roman" w:hint="default"/>
          <w:sz w:val="24"/>
          <w:szCs w:val="24"/>
        </w:rPr>
        <w:t>tý</w:t>
      </w:r>
      <w:r w:rsidRPr="00690CAF">
        <w:rPr>
          <w:rFonts w:ascii="Times New Roman" w:eastAsia="MS ??" w:hAnsi="Times New Roman" w:hint="default"/>
          <w:sz w:val="24"/>
          <w:szCs w:val="24"/>
        </w:rPr>
        <w:t>ch ú</w:t>
      </w:r>
      <w:r w:rsidRPr="00690CAF">
        <w:rPr>
          <w:rFonts w:ascii="Times New Roman" w:eastAsia="MS ??" w:hAnsi="Times New Roman" w:hint="default"/>
          <w:sz w:val="24"/>
          <w:szCs w:val="24"/>
        </w:rPr>
        <w:t>dajoch, ktoré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sa podľ</w:t>
      </w:r>
      <w:r w:rsidRPr="00690CAF">
        <w:rPr>
          <w:rFonts w:ascii="Times New Roman" w:eastAsia="MS ??" w:hAnsi="Times New Roman" w:hint="default"/>
          <w:sz w:val="24"/>
          <w:szCs w:val="24"/>
        </w:rPr>
        <w:t>a tohto zá</w:t>
      </w:r>
      <w:r w:rsidRPr="00690CAF">
        <w:rPr>
          <w:rFonts w:ascii="Times New Roman" w:eastAsia="MS ??" w:hAnsi="Times New Roman" w:hint="default"/>
          <w:sz w:val="24"/>
          <w:szCs w:val="24"/>
        </w:rPr>
        <w:t>kona do registra zapisujú</w:t>
      </w:r>
      <w:r w:rsidRPr="00690CAF">
        <w:rPr>
          <w:rFonts w:ascii="Times New Roman" w:eastAsia="MS ??" w:hAnsi="Times New Roman" w:hint="default"/>
          <w:sz w:val="24"/>
          <w:szCs w:val="24"/>
        </w:rPr>
        <w:t>, ak </w:t>
      </w:r>
      <w:r w:rsidRPr="00690CAF">
        <w:rPr>
          <w:rFonts w:ascii="Times New Roman" w:eastAsia="MS ??" w:hAnsi="Times New Roman" w:hint="default"/>
          <w:sz w:val="24"/>
          <w:szCs w:val="24"/>
        </w:rPr>
        <w:t>sú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hint="default"/>
          <w:sz w:val="24"/>
          <w:szCs w:val="24"/>
        </w:rPr>
        <w:t>daje v registri</w:t>
      </w:r>
    </w:p>
    <w:p w:rsidR="00690CAF" w:rsidRPr="00690CAF" w:rsidP="00690CAF">
      <w:pPr>
        <w:numPr>
          <w:numId w:val="13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/>
          <w:sz w:val="24"/>
          <w:szCs w:val="24"/>
        </w:rPr>
        <w:t>v rozpore s </w:t>
      </w:r>
      <w:r w:rsidRPr="00690CAF">
        <w:rPr>
          <w:rFonts w:ascii="Times New Roman" w:eastAsia="MS ??" w:hAnsi="Times New Roman" w:hint="default"/>
          <w:sz w:val="24"/>
          <w:szCs w:val="24"/>
        </w:rPr>
        <w:t>verejnou listinou alebo iný</w:t>
      </w:r>
      <w:r w:rsidRPr="00690CAF">
        <w:rPr>
          <w:rFonts w:ascii="Times New Roman" w:eastAsia="MS ??" w:hAnsi="Times New Roman" w:hint="default"/>
          <w:sz w:val="24"/>
          <w:szCs w:val="24"/>
        </w:rPr>
        <w:t>m dokumentom, na zá</w:t>
      </w:r>
      <w:r w:rsidRPr="00690CAF">
        <w:rPr>
          <w:rFonts w:ascii="Times New Roman" w:eastAsia="MS ??" w:hAnsi="Times New Roman" w:hint="default"/>
          <w:sz w:val="24"/>
          <w:szCs w:val="24"/>
        </w:rPr>
        <w:t>klade ktorý</w:t>
      </w:r>
      <w:r w:rsidRPr="00690CAF">
        <w:rPr>
          <w:rFonts w:ascii="Times New Roman" w:eastAsia="MS ??" w:hAnsi="Times New Roman" w:hint="default"/>
          <w:sz w:val="24"/>
          <w:szCs w:val="24"/>
        </w:rPr>
        <w:t>ch ú</w:t>
      </w:r>
      <w:r w:rsidRPr="00690CAF">
        <w:rPr>
          <w:rFonts w:ascii="Times New Roman" w:eastAsia="MS ??" w:hAnsi="Times New Roman" w:hint="default"/>
          <w:sz w:val="24"/>
          <w:szCs w:val="24"/>
        </w:rPr>
        <w:t>daj vznikol, zmenil sa aleb</w:t>
      </w:r>
      <w:r w:rsidRPr="00690CAF">
        <w:rPr>
          <w:rFonts w:ascii="Times New Roman" w:eastAsia="MS ??" w:hAnsi="Times New Roman" w:hint="default"/>
          <w:sz w:val="24"/>
          <w:szCs w:val="24"/>
        </w:rPr>
        <w:t>o bol zruš</w:t>
      </w:r>
      <w:r w:rsidRPr="00690CAF">
        <w:rPr>
          <w:rFonts w:ascii="Times New Roman" w:eastAsia="MS ??" w:hAnsi="Times New Roman" w:hint="default"/>
          <w:sz w:val="24"/>
          <w:szCs w:val="24"/>
        </w:rPr>
        <w:t>ený</w:t>
      </w:r>
      <w:r w:rsidRPr="00690CAF">
        <w:rPr>
          <w:rFonts w:ascii="Times New Roman" w:eastAsia="MS ??" w:hAnsi="Times New Roman" w:hint="default"/>
          <w:sz w:val="24"/>
          <w:szCs w:val="24"/>
        </w:rPr>
        <w:t>, alebo</w:t>
      </w:r>
    </w:p>
    <w:p w:rsidR="00690CAF" w:rsidRPr="00690CAF" w:rsidP="00690CAF">
      <w:pPr>
        <w:numPr>
          <w:numId w:val="13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chybné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z </w:t>
      </w:r>
      <w:r w:rsidRPr="00690CAF">
        <w:rPr>
          <w:rFonts w:ascii="Times New Roman" w:eastAsia="MS ??" w:hAnsi="Times New Roman" w:hint="default"/>
          <w:sz w:val="24"/>
          <w:szCs w:val="24"/>
        </w:rPr>
        <w:t>dô</w:t>
      </w:r>
      <w:r w:rsidRPr="00690CAF">
        <w:rPr>
          <w:rFonts w:ascii="Times New Roman" w:eastAsia="MS ??" w:hAnsi="Times New Roman" w:hint="default"/>
          <w:sz w:val="24"/>
          <w:szCs w:val="24"/>
        </w:rPr>
        <w:t>vodu chyby v pí</w:t>
      </w:r>
      <w:r w:rsidRPr="00690CAF">
        <w:rPr>
          <w:rFonts w:ascii="Times New Roman" w:eastAsia="MS ??" w:hAnsi="Times New Roman" w:hint="default"/>
          <w:sz w:val="24"/>
          <w:szCs w:val="24"/>
        </w:rPr>
        <w:t>saní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alebo počí</w:t>
      </w:r>
      <w:r w:rsidRPr="00690CAF">
        <w:rPr>
          <w:rFonts w:ascii="Times New Roman" w:eastAsia="MS ??" w:hAnsi="Times New Roman" w:hint="default"/>
          <w:sz w:val="24"/>
          <w:szCs w:val="24"/>
        </w:rPr>
        <w:t>taní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alebo z dô</w:t>
      </w:r>
      <w:r w:rsidRPr="00690CAF">
        <w:rPr>
          <w:rFonts w:ascii="Times New Roman" w:eastAsia="MS ??" w:hAnsi="Times New Roman" w:hint="default"/>
          <w:sz w:val="24"/>
          <w:szCs w:val="24"/>
        </w:rPr>
        <w:t>vodu inej zjavnej nesprá</w:t>
      </w:r>
      <w:r w:rsidRPr="00690CAF">
        <w:rPr>
          <w:rFonts w:ascii="Times New Roman" w:eastAsia="MS ??" w:hAnsi="Times New Roman" w:hint="default"/>
          <w:sz w:val="24"/>
          <w:szCs w:val="24"/>
        </w:rPr>
        <w:t>vnosti v pí</w:t>
      </w:r>
      <w:r w:rsidRPr="00690CAF">
        <w:rPr>
          <w:rFonts w:ascii="Times New Roman" w:eastAsia="MS ??" w:hAnsi="Times New Roman" w:hint="default"/>
          <w:sz w:val="24"/>
          <w:szCs w:val="24"/>
        </w:rPr>
        <w:t>somnom vyhotovení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verejnej listiny alebo iné</w:t>
      </w:r>
      <w:r w:rsidRPr="00690CAF">
        <w:rPr>
          <w:rFonts w:ascii="Times New Roman" w:eastAsia="MS ??" w:hAnsi="Times New Roman" w:hint="default"/>
          <w:sz w:val="24"/>
          <w:szCs w:val="24"/>
        </w:rPr>
        <w:t>ho dokumentu, na zá</w:t>
      </w:r>
      <w:r w:rsidRPr="00690CAF">
        <w:rPr>
          <w:rFonts w:ascii="Times New Roman" w:eastAsia="MS ??" w:hAnsi="Times New Roman" w:hint="default"/>
          <w:sz w:val="24"/>
          <w:szCs w:val="24"/>
        </w:rPr>
        <w:t>klade ktoré</w:t>
      </w:r>
      <w:r w:rsidRPr="00690CAF">
        <w:rPr>
          <w:rFonts w:ascii="Times New Roman" w:eastAsia="MS ??" w:hAnsi="Times New Roman" w:hint="default"/>
          <w:sz w:val="24"/>
          <w:szCs w:val="24"/>
        </w:rPr>
        <w:t>ho ú</w:t>
      </w:r>
      <w:r w:rsidRPr="00690CAF">
        <w:rPr>
          <w:rFonts w:ascii="Times New Roman" w:eastAsia="MS ??" w:hAnsi="Times New Roman" w:hint="default"/>
          <w:sz w:val="24"/>
          <w:szCs w:val="24"/>
        </w:rPr>
        <w:t>daj vznikol, zmenil sa alebo bol zruš</w:t>
      </w:r>
      <w:r w:rsidRPr="00690CAF">
        <w:rPr>
          <w:rFonts w:ascii="Times New Roman" w:eastAsia="MS ??" w:hAnsi="Times New Roman" w:hint="default"/>
          <w:sz w:val="24"/>
          <w:szCs w:val="24"/>
        </w:rPr>
        <w:t>ený.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14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Orgá</w:t>
      </w:r>
      <w:r w:rsidRPr="00690CAF">
        <w:rPr>
          <w:rFonts w:ascii="Times New Roman" w:eastAsia="MS ??" w:hAnsi="Times New Roman" w:hint="default"/>
          <w:sz w:val="24"/>
          <w:szCs w:val="24"/>
        </w:rPr>
        <w:t>ny verejnej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moci, vlastní</w:t>
      </w:r>
      <w:r w:rsidRPr="00690CAF">
        <w:rPr>
          <w:rFonts w:ascii="Times New Roman" w:eastAsia="MS ??" w:hAnsi="Times New Roman" w:hint="default"/>
          <w:sz w:val="24"/>
          <w:szCs w:val="24"/>
        </w:rPr>
        <w:t>ci budov a iní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oprá</w:t>
      </w:r>
      <w:r w:rsidRPr="00690CAF">
        <w:rPr>
          <w:rFonts w:ascii="Times New Roman" w:eastAsia="MS ??" w:hAnsi="Times New Roman" w:hint="default"/>
          <w:sz w:val="24"/>
          <w:szCs w:val="24"/>
        </w:rPr>
        <w:t>vnení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uží</w:t>
      </w:r>
      <w:r w:rsidRPr="00690CAF">
        <w:rPr>
          <w:rFonts w:ascii="Times New Roman" w:eastAsia="MS ??" w:hAnsi="Times New Roman" w:hint="default"/>
          <w:sz w:val="24"/>
          <w:szCs w:val="24"/>
        </w:rPr>
        <w:t>vatelia budov sú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povinní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poskytnúť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ministerstvu a obci na úč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ely </w:t>
      </w:r>
      <w:r w:rsidR="00D128A5">
        <w:rPr>
          <w:rFonts w:ascii="Times New Roman" w:eastAsia="MS ??" w:hAnsi="Times New Roman"/>
          <w:sz w:val="24"/>
          <w:szCs w:val="24"/>
        </w:rPr>
        <w:t xml:space="preserve">opravy chyby v registri </w:t>
      </w:r>
      <w:r w:rsidRPr="00690CAF">
        <w:rPr>
          <w:rFonts w:ascii="Times New Roman" w:eastAsia="MS ??" w:hAnsi="Times New Roman" w:hint="default"/>
          <w:sz w:val="24"/>
          <w:szCs w:val="24"/>
        </w:rPr>
        <w:t>podľ</w:t>
      </w:r>
      <w:r w:rsidRPr="00690CAF">
        <w:rPr>
          <w:rFonts w:ascii="Times New Roman" w:eastAsia="MS ??" w:hAnsi="Times New Roman" w:hint="default"/>
          <w:sz w:val="24"/>
          <w:szCs w:val="24"/>
        </w:rPr>
        <w:t>a odseku 1 súč</w:t>
      </w:r>
      <w:r w:rsidRPr="00690CAF">
        <w:rPr>
          <w:rFonts w:ascii="Times New Roman" w:eastAsia="MS ??" w:hAnsi="Times New Roman" w:hint="default"/>
          <w:sz w:val="24"/>
          <w:szCs w:val="24"/>
        </w:rPr>
        <w:t>innosť.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14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Ten, koho prá</w:t>
      </w:r>
      <w:r w:rsidRPr="00690CAF">
        <w:rPr>
          <w:rFonts w:ascii="Times New Roman" w:eastAsia="MS ??" w:hAnsi="Times New Roman" w:hint="default"/>
          <w:sz w:val="24"/>
          <w:szCs w:val="24"/>
        </w:rPr>
        <w:t>v, prá</w:t>
      </w:r>
      <w:r w:rsidRPr="00690CAF">
        <w:rPr>
          <w:rFonts w:ascii="Times New Roman" w:eastAsia="MS ??" w:hAnsi="Times New Roman" w:hint="default"/>
          <w:sz w:val="24"/>
          <w:szCs w:val="24"/>
        </w:rPr>
        <w:t>vom chrá</w:t>
      </w:r>
      <w:r w:rsidRPr="00690CAF">
        <w:rPr>
          <w:rFonts w:ascii="Times New Roman" w:eastAsia="MS ??" w:hAnsi="Times New Roman" w:hint="default"/>
          <w:sz w:val="24"/>
          <w:szCs w:val="24"/>
        </w:rPr>
        <w:t>nený</w:t>
      </w:r>
      <w:r w:rsidRPr="00690CAF">
        <w:rPr>
          <w:rFonts w:ascii="Times New Roman" w:eastAsia="MS ??" w:hAnsi="Times New Roman" w:hint="default"/>
          <w:sz w:val="24"/>
          <w:szCs w:val="24"/>
        </w:rPr>
        <w:t>ch zá</w:t>
      </w:r>
      <w:r w:rsidRPr="00690CAF">
        <w:rPr>
          <w:rFonts w:ascii="Times New Roman" w:eastAsia="MS ??" w:hAnsi="Times New Roman" w:hint="default"/>
          <w:sz w:val="24"/>
          <w:szCs w:val="24"/>
        </w:rPr>
        <w:t>ujmov alebo povinností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sa ú</w:t>
      </w:r>
      <w:r w:rsidRPr="00690CAF">
        <w:rPr>
          <w:rFonts w:ascii="Times New Roman" w:eastAsia="MS ??" w:hAnsi="Times New Roman" w:hint="default"/>
          <w:sz w:val="24"/>
          <w:szCs w:val="24"/>
        </w:rPr>
        <w:t>daje v registri tý</w:t>
      </w:r>
      <w:r w:rsidRPr="00690CAF">
        <w:rPr>
          <w:rFonts w:ascii="Times New Roman" w:eastAsia="MS ??" w:hAnsi="Times New Roman" w:hint="default"/>
          <w:sz w:val="24"/>
          <w:szCs w:val="24"/>
        </w:rPr>
        <w:t>kajú</w:t>
      </w:r>
      <w:r w:rsidRPr="00690CAF">
        <w:rPr>
          <w:rFonts w:ascii="Times New Roman" w:eastAsia="MS ??" w:hAnsi="Times New Roman" w:hint="default"/>
          <w:sz w:val="24"/>
          <w:szCs w:val="24"/>
        </w:rPr>
        <w:t>, môž</w:t>
      </w:r>
      <w:r w:rsidRPr="00690CAF">
        <w:rPr>
          <w:rFonts w:ascii="Times New Roman" w:eastAsia="MS ??" w:hAnsi="Times New Roman" w:hint="default"/>
          <w:sz w:val="24"/>
          <w:szCs w:val="24"/>
        </w:rPr>
        <w:t>e kedykoľ</w:t>
      </w:r>
      <w:r w:rsidRPr="00690CAF">
        <w:rPr>
          <w:rFonts w:ascii="Times New Roman" w:eastAsia="MS ??" w:hAnsi="Times New Roman" w:hint="default"/>
          <w:sz w:val="24"/>
          <w:szCs w:val="24"/>
        </w:rPr>
        <w:t>vek pož</w:t>
      </w:r>
      <w:r w:rsidRPr="00690CAF">
        <w:rPr>
          <w:rFonts w:ascii="Times New Roman" w:eastAsia="MS ??" w:hAnsi="Times New Roman" w:hint="default"/>
          <w:sz w:val="24"/>
          <w:szCs w:val="24"/>
        </w:rPr>
        <w:t>iadať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 opravu chyby v registri. Ministerstvo, obec a </w:t>
      </w:r>
      <w:r w:rsidRPr="00690CAF">
        <w:rPr>
          <w:rFonts w:ascii="Times New Roman" w:eastAsia="MS ??" w:hAnsi="Times New Roman" w:hint="default"/>
          <w:sz w:val="24"/>
          <w:szCs w:val="24"/>
        </w:rPr>
        <w:t>poskytovateľ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univerzá</w:t>
      </w:r>
      <w:r w:rsidRPr="00690CAF">
        <w:rPr>
          <w:rFonts w:ascii="Times New Roman" w:eastAsia="MS ??" w:hAnsi="Times New Roman" w:hint="default"/>
          <w:sz w:val="24"/>
          <w:szCs w:val="24"/>
        </w:rPr>
        <w:t>lnej služ</w:t>
      </w:r>
      <w:r w:rsidRPr="00690CAF">
        <w:rPr>
          <w:rFonts w:ascii="Times New Roman" w:eastAsia="MS ??" w:hAnsi="Times New Roman" w:hint="default"/>
          <w:sz w:val="24"/>
          <w:szCs w:val="24"/>
        </w:rPr>
        <w:t>by sú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povinní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vo vzť</w:t>
      </w:r>
      <w:r w:rsidRPr="00690CAF">
        <w:rPr>
          <w:rFonts w:ascii="Times New Roman" w:eastAsia="MS ??" w:hAnsi="Times New Roman" w:hint="default"/>
          <w:sz w:val="24"/>
          <w:szCs w:val="24"/>
        </w:rPr>
        <w:t>ahu k ú</w:t>
      </w:r>
      <w:r w:rsidRPr="00690CAF">
        <w:rPr>
          <w:rFonts w:ascii="Times New Roman" w:eastAsia="MS ??" w:hAnsi="Times New Roman" w:hint="default"/>
          <w:sz w:val="24"/>
          <w:szCs w:val="24"/>
        </w:rPr>
        <w:t>dajom, ktoré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sa podľ</w:t>
      </w:r>
      <w:r w:rsidRPr="00690CAF">
        <w:rPr>
          <w:rFonts w:ascii="Times New Roman" w:eastAsia="MS ??" w:hAnsi="Times New Roman" w:hint="default"/>
          <w:sz w:val="24"/>
          <w:szCs w:val="24"/>
        </w:rPr>
        <w:t>a tohto zá</w:t>
      </w:r>
      <w:r w:rsidRPr="00690CAF">
        <w:rPr>
          <w:rFonts w:ascii="Times New Roman" w:eastAsia="MS ??" w:hAnsi="Times New Roman" w:hint="default"/>
          <w:sz w:val="24"/>
          <w:szCs w:val="24"/>
        </w:rPr>
        <w:t>kona do registra zapisujú</w:t>
      </w:r>
      <w:r w:rsidRPr="00690CAF">
        <w:rPr>
          <w:rFonts w:ascii="Times New Roman" w:eastAsia="MS ??" w:hAnsi="Times New Roman" w:hint="default"/>
          <w:sz w:val="24"/>
          <w:szCs w:val="24"/>
        </w:rPr>
        <w:t>, vykonať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opravu chyby do 30 </w:t>
      </w:r>
      <w:r w:rsidRPr="00690CAF">
        <w:rPr>
          <w:rFonts w:ascii="Times New Roman" w:eastAsia="MS ??" w:hAnsi="Times New Roman" w:hint="default"/>
          <w:sz w:val="24"/>
          <w:szCs w:val="24"/>
        </w:rPr>
        <w:t>dní</w:t>
      </w:r>
      <w:r w:rsidRPr="00690CAF">
        <w:rPr>
          <w:rFonts w:ascii="Times New Roman" w:eastAsia="MS ??" w:hAnsi="Times New Roman" w:hint="default"/>
          <w:sz w:val="24"/>
          <w:szCs w:val="24"/>
        </w:rPr>
        <w:t>, v </w:t>
      </w:r>
      <w:r w:rsidRPr="00690CAF">
        <w:rPr>
          <w:rFonts w:ascii="Times New Roman" w:eastAsia="MS ??" w:hAnsi="Times New Roman" w:hint="default"/>
          <w:sz w:val="24"/>
          <w:szCs w:val="24"/>
        </w:rPr>
        <w:t>osobitne odô</w:t>
      </w:r>
      <w:r w:rsidRPr="00690CAF">
        <w:rPr>
          <w:rFonts w:ascii="Times New Roman" w:eastAsia="MS ??" w:hAnsi="Times New Roman" w:hint="default"/>
          <w:sz w:val="24"/>
          <w:szCs w:val="24"/>
        </w:rPr>
        <w:t>vodnený</w:t>
      </w:r>
      <w:r w:rsidRPr="00690CAF">
        <w:rPr>
          <w:rFonts w:ascii="Times New Roman" w:eastAsia="MS ??" w:hAnsi="Times New Roman" w:hint="default"/>
          <w:sz w:val="24"/>
          <w:szCs w:val="24"/>
        </w:rPr>
        <w:t>ch prí</w:t>
      </w:r>
      <w:r w:rsidRPr="00690CAF">
        <w:rPr>
          <w:rFonts w:ascii="Times New Roman" w:eastAsia="MS ??" w:hAnsi="Times New Roman" w:hint="default"/>
          <w:sz w:val="24"/>
          <w:szCs w:val="24"/>
        </w:rPr>
        <w:t>padoch do 90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</w:t>
      </w:r>
      <w:r w:rsidRPr="00690CAF">
        <w:rPr>
          <w:rFonts w:ascii="Times New Roman" w:eastAsia="MS ??" w:hAnsi="Times New Roman" w:hint="default"/>
          <w:sz w:val="24"/>
          <w:szCs w:val="24"/>
        </w:rPr>
        <w:t>dní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odo dň</w:t>
      </w:r>
      <w:r w:rsidRPr="00690CAF">
        <w:rPr>
          <w:rFonts w:ascii="Times New Roman" w:eastAsia="MS ??" w:hAnsi="Times New Roman" w:hint="default"/>
          <w:sz w:val="24"/>
          <w:szCs w:val="24"/>
        </w:rPr>
        <w:t>a doruč</w:t>
      </w:r>
      <w:r w:rsidRPr="00690CAF">
        <w:rPr>
          <w:rFonts w:ascii="Times New Roman" w:eastAsia="MS ??" w:hAnsi="Times New Roman" w:hint="default"/>
          <w:sz w:val="24"/>
          <w:szCs w:val="24"/>
        </w:rPr>
        <w:t>enia pí</w:t>
      </w:r>
      <w:r w:rsidRPr="00690CAF">
        <w:rPr>
          <w:rFonts w:ascii="Times New Roman" w:eastAsia="MS ??" w:hAnsi="Times New Roman" w:hint="default"/>
          <w:sz w:val="24"/>
          <w:szCs w:val="24"/>
        </w:rPr>
        <w:t>somnej ž</w:t>
      </w:r>
      <w:r w:rsidRPr="00690CAF">
        <w:rPr>
          <w:rFonts w:ascii="Times New Roman" w:eastAsia="MS ??" w:hAnsi="Times New Roman" w:hint="default"/>
          <w:sz w:val="24"/>
          <w:szCs w:val="24"/>
        </w:rPr>
        <w:t>iadosti o opravu chý</w:t>
      </w:r>
      <w:r w:rsidRPr="00690CAF">
        <w:rPr>
          <w:rFonts w:ascii="Times New Roman" w:eastAsia="MS ??" w:hAnsi="Times New Roman" w:hint="default"/>
          <w:sz w:val="24"/>
          <w:szCs w:val="24"/>
        </w:rPr>
        <w:t>b.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14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Ministerstvo, obec a poskytovateľ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univerzá</w:t>
      </w:r>
      <w:r w:rsidRPr="00690CAF">
        <w:rPr>
          <w:rFonts w:ascii="Times New Roman" w:eastAsia="MS ??" w:hAnsi="Times New Roman" w:hint="default"/>
          <w:sz w:val="24"/>
          <w:szCs w:val="24"/>
        </w:rPr>
        <w:t>lnej služ</w:t>
      </w:r>
      <w:r w:rsidRPr="00690CAF">
        <w:rPr>
          <w:rFonts w:ascii="Times New Roman" w:eastAsia="MS ??" w:hAnsi="Times New Roman" w:hint="default"/>
          <w:sz w:val="24"/>
          <w:szCs w:val="24"/>
        </w:rPr>
        <w:t>by zabezpeč</w:t>
      </w:r>
      <w:r w:rsidRPr="00690CAF">
        <w:rPr>
          <w:rFonts w:ascii="Times New Roman" w:eastAsia="MS ??" w:hAnsi="Times New Roman" w:hint="default"/>
          <w:sz w:val="24"/>
          <w:szCs w:val="24"/>
        </w:rPr>
        <w:t>ia vykonanie opravy chyby v registri na zá</w:t>
      </w:r>
      <w:r w:rsidRPr="00690CAF">
        <w:rPr>
          <w:rFonts w:ascii="Times New Roman" w:eastAsia="MS ??" w:hAnsi="Times New Roman" w:hint="default"/>
          <w:sz w:val="24"/>
          <w:szCs w:val="24"/>
        </w:rPr>
        <w:t>klade podkladu, ktorý</w:t>
      </w:r>
      <w:r w:rsidRPr="00690CAF">
        <w:rPr>
          <w:rFonts w:ascii="Times New Roman" w:eastAsia="MS ??" w:hAnsi="Times New Roman" w:hint="default"/>
          <w:sz w:val="24"/>
          <w:szCs w:val="24"/>
        </w:rPr>
        <w:t>m je originá</w:t>
      </w:r>
      <w:r w:rsidRPr="00690CAF">
        <w:rPr>
          <w:rFonts w:ascii="Times New Roman" w:eastAsia="MS ??" w:hAnsi="Times New Roman" w:hint="default"/>
          <w:sz w:val="24"/>
          <w:szCs w:val="24"/>
        </w:rPr>
        <w:t>l alebo osvedč</w:t>
      </w:r>
      <w:r w:rsidRPr="00690CAF">
        <w:rPr>
          <w:rFonts w:ascii="Times New Roman" w:eastAsia="MS ??" w:hAnsi="Times New Roman" w:hint="default"/>
          <w:sz w:val="24"/>
          <w:szCs w:val="24"/>
        </w:rPr>
        <w:t>ená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kó</w:t>
      </w:r>
      <w:r w:rsidRPr="00690CAF">
        <w:rPr>
          <w:rFonts w:ascii="Times New Roman" w:eastAsia="MS ??" w:hAnsi="Times New Roman" w:hint="default"/>
          <w:sz w:val="24"/>
          <w:szCs w:val="24"/>
        </w:rPr>
        <w:t>pia verejnej listiny alebo iné</w:t>
      </w:r>
      <w:r w:rsidRPr="00690CAF">
        <w:rPr>
          <w:rFonts w:ascii="Times New Roman" w:eastAsia="MS ??" w:hAnsi="Times New Roman" w:hint="default"/>
          <w:sz w:val="24"/>
          <w:szCs w:val="24"/>
        </w:rPr>
        <w:t>ho dokum</w:t>
      </w:r>
      <w:r w:rsidRPr="00690CAF">
        <w:rPr>
          <w:rFonts w:ascii="Times New Roman" w:eastAsia="MS ??" w:hAnsi="Times New Roman" w:hint="default"/>
          <w:sz w:val="24"/>
          <w:szCs w:val="24"/>
        </w:rPr>
        <w:t>entu, na zá</w:t>
      </w:r>
      <w:r w:rsidRPr="00690CAF">
        <w:rPr>
          <w:rFonts w:ascii="Times New Roman" w:eastAsia="MS ??" w:hAnsi="Times New Roman" w:hint="default"/>
          <w:sz w:val="24"/>
          <w:szCs w:val="24"/>
        </w:rPr>
        <w:t>klade ktoré</w:t>
      </w:r>
      <w:r w:rsidRPr="00690CAF">
        <w:rPr>
          <w:rFonts w:ascii="Times New Roman" w:eastAsia="MS ??" w:hAnsi="Times New Roman" w:hint="default"/>
          <w:sz w:val="24"/>
          <w:szCs w:val="24"/>
        </w:rPr>
        <w:t>ho ú</w:t>
      </w:r>
      <w:r w:rsidRPr="00690CAF">
        <w:rPr>
          <w:rFonts w:ascii="Times New Roman" w:eastAsia="MS ??" w:hAnsi="Times New Roman" w:hint="default"/>
          <w:sz w:val="24"/>
          <w:szCs w:val="24"/>
        </w:rPr>
        <w:t>daj vznikol, zmenil sa alebo bol zruš</w:t>
      </w:r>
      <w:r w:rsidRPr="00690CAF">
        <w:rPr>
          <w:rFonts w:ascii="Times New Roman" w:eastAsia="MS ??" w:hAnsi="Times New Roman" w:hint="default"/>
          <w:sz w:val="24"/>
          <w:szCs w:val="24"/>
        </w:rPr>
        <w:t>ený.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contextualSpacing/>
        <w:jc w:val="center"/>
        <w:rPr>
          <w:rFonts w:ascii="Times New Roman" w:eastAsia="MS ??" w:hAnsi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Cs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9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15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Za obec, ktorá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nie je pripojená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na register alebo ktorá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z </w:t>
      </w:r>
      <w:r w:rsidRPr="00690CAF">
        <w:rPr>
          <w:rFonts w:ascii="Times New Roman" w:eastAsia="MS ??" w:hAnsi="Times New Roman" w:hint="default"/>
          <w:sz w:val="24"/>
          <w:szCs w:val="24"/>
        </w:rPr>
        <w:t>objektí</w:t>
      </w:r>
      <w:r w:rsidRPr="00690CAF">
        <w:rPr>
          <w:rFonts w:ascii="Times New Roman" w:eastAsia="MS ??" w:hAnsi="Times New Roman" w:hint="default"/>
          <w:sz w:val="24"/>
          <w:szCs w:val="24"/>
        </w:rPr>
        <w:t>vnych technický</w:t>
      </w:r>
      <w:r w:rsidRPr="00690CAF">
        <w:rPr>
          <w:rFonts w:ascii="Times New Roman" w:eastAsia="MS ??" w:hAnsi="Times New Roman" w:hint="default"/>
          <w:sz w:val="24"/>
          <w:szCs w:val="24"/>
        </w:rPr>
        <w:t>ch dô</w:t>
      </w:r>
      <w:r w:rsidRPr="00690CAF">
        <w:rPr>
          <w:rFonts w:ascii="Times New Roman" w:eastAsia="MS ??" w:hAnsi="Times New Roman" w:hint="default"/>
          <w:sz w:val="24"/>
          <w:szCs w:val="24"/>
        </w:rPr>
        <w:t>vodov nemôž</w:t>
      </w:r>
      <w:r w:rsidRPr="00690CAF">
        <w:rPr>
          <w:rFonts w:ascii="Times New Roman" w:eastAsia="MS ??" w:hAnsi="Times New Roman" w:hint="default"/>
          <w:sz w:val="24"/>
          <w:szCs w:val="24"/>
        </w:rPr>
        <w:t>e vykonať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zá</w:t>
      </w:r>
      <w:r w:rsidRPr="00690CAF">
        <w:rPr>
          <w:rFonts w:ascii="Times New Roman" w:eastAsia="MS ??" w:hAnsi="Times New Roman" w:hint="default"/>
          <w:sz w:val="24"/>
          <w:szCs w:val="24"/>
        </w:rPr>
        <w:t>pis, zmenu, vý</w:t>
      </w:r>
      <w:r w:rsidRPr="00690CAF">
        <w:rPr>
          <w:rFonts w:ascii="Times New Roman" w:eastAsia="MS ??" w:hAnsi="Times New Roman" w:hint="default"/>
          <w:sz w:val="24"/>
          <w:szCs w:val="24"/>
        </w:rPr>
        <w:t>maz alebo opravu ú</w:t>
      </w:r>
      <w:r w:rsidRPr="00690CAF">
        <w:rPr>
          <w:rFonts w:ascii="Times New Roman" w:eastAsia="MS ??" w:hAnsi="Times New Roman" w:hint="default"/>
          <w:sz w:val="24"/>
          <w:szCs w:val="24"/>
        </w:rPr>
        <w:t>dajov v </w:t>
      </w:r>
      <w:r w:rsidRPr="00690CAF">
        <w:rPr>
          <w:rFonts w:ascii="Times New Roman" w:eastAsia="MS ??" w:hAnsi="Times New Roman" w:hint="default"/>
          <w:sz w:val="24"/>
          <w:szCs w:val="24"/>
        </w:rPr>
        <w:t>registri, vykoná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na zá</w:t>
      </w:r>
      <w:r w:rsidRPr="00690CAF">
        <w:rPr>
          <w:rFonts w:ascii="Times New Roman" w:eastAsia="MS ??" w:hAnsi="Times New Roman" w:hint="default"/>
          <w:sz w:val="24"/>
          <w:szCs w:val="24"/>
        </w:rPr>
        <w:t>klade ú</w:t>
      </w:r>
      <w:r w:rsidRPr="00690CAF">
        <w:rPr>
          <w:rFonts w:ascii="Times New Roman" w:eastAsia="MS ??" w:hAnsi="Times New Roman" w:hint="default"/>
          <w:sz w:val="24"/>
          <w:szCs w:val="24"/>
        </w:rPr>
        <w:t>dajov poskytnutý</w:t>
      </w:r>
      <w:r w:rsidRPr="00690CAF">
        <w:rPr>
          <w:rFonts w:ascii="Times New Roman" w:eastAsia="MS ??" w:hAnsi="Times New Roman" w:hint="default"/>
          <w:sz w:val="24"/>
          <w:szCs w:val="24"/>
        </w:rPr>
        <w:t>ch obcou zá</w:t>
      </w:r>
      <w:r w:rsidRPr="00690CAF">
        <w:rPr>
          <w:rFonts w:ascii="Times New Roman" w:eastAsia="MS ??" w:hAnsi="Times New Roman" w:hint="default"/>
          <w:sz w:val="24"/>
          <w:szCs w:val="24"/>
        </w:rPr>
        <w:t>pis, zmenu, vý</w:t>
      </w:r>
      <w:r w:rsidRPr="00690CAF">
        <w:rPr>
          <w:rFonts w:ascii="Times New Roman" w:eastAsia="MS ??" w:hAnsi="Times New Roman" w:hint="default"/>
          <w:sz w:val="24"/>
          <w:szCs w:val="24"/>
        </w:rPr>
        <w:t>maz alebo opravu ú</w:t>
      </w:r>
      <w:r w:rsidRPr="00690CAF">
        <w:rPr>
          <w:rFonts w:ascii="Times New Roman" w:eastAsia="MS ??" w:hAnsi="Times New Roman" w:hint="default"/>
          <w:sz w:val="24"/>
          <w:szCs w:val="24"/>
        </w:rPr>
        <w:t>dajov okresný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hint="default"/>
          <w:sz w:val="24"/>
          <w:szCs w:val="24"/>
        </w:rPr>
        <w:t>rad, v </w:t>
      </w:r>
      <w:r w:rsidRPr="00690CAF">
        <w:rPr>
          <w:rFonts w:ascii="Times New Roman" w:eastAsia="MS ??" w:hAnsi="Times New Roman" w:hint="default"/>
          <w:sz w:val="24"/>
          <w:szCs w:val="24"/>
        </w:rPr>
        <w:t>ktoré</w:t>
      </w:r>
      <w:r w:rsidRPr="00690CAF">
        <w:rPr>
          <w:rFonts w:ascii="Times New Roman" w:eastAsia="MS ??" w:hAnsi="Times New Roman" w:hint="default"/>
          <w:sz w:val="24"/>
          <w:szCs w:val="24"/>
        </w:rPr>
        <w:t>ho ú</w:t>
      </w:r>
      <w:r w:rsidRPr="00690CAF">
        <w:rPr>
          <w:rFonts w:ascii="Times New Roman" w:eastAsia="MS ??" w:hAnsi="Times New Roman" w:hint="default"/>
          <w:sz w:val="24"/>
          <w:szCs w:val="24"/>
        </w:rPr>
        <w:t>zemnom obvode sa obec nachá</w:t>
      </w:r>
      <w:r w:rsidRPr="00690CAF">
        <w:rPr>
          <w:rFonts w:ascii="Times New Roman" w:eastAsia="MS ??" w:hAnsi="Times New Roman" w:hint="default"/>
          <w:sz w:val="24"/>
          <w:szCs w:val="24"/>
        </w:rPr>
        <w:t>dza</w:t>
      </w:r>
      <w:r w:rsidR="00CF0521">
        <w:rPr>
          <w:rFonts w:ascii="Times New Roman" w:eastAsia="MS ??" w:hAnsi="Times New Roman"/>
          <w:sz w:val="24"/>
          <w:szCs w:val="24"/>
        </w:rPr>
        <w:t>, v </w:t>
      </w:r>
      <w:r w:rsidR="00CF0521">
        <w:rPr>
          <w:rFonts w:ascii="Times New Roman" w:eastAsia="MS ??" w:hAnsi="Times New Roman" w:hint="default"/>
          <w:sz w:val="24"/>
          <w:szCs w:val="24"/>
        </w:rPr>
        <w:t>lehote do piatich pracovný</w:t>
      </w:r>
      <w:r w:rsidR="00CF0521">
        <w:rPr>
          <w:rFonts w:ascii="Times New Roman" w:eastAsia="MS ??" w:hAnsi="Times New Roman" w:hint="default"/>
          <w:sz w:val="24"/>
          <w:szCs w:val="24"/>
        </w:rPr>
        <w:t>ch dní</w:t>
      </w:r>
      <w:r w:rsidRPr="00690CAF">
        <w:rPr>
          <w:rFonts w:ascii="Times New Roman" w:eastAsia="MS ??" w:hAnsi="Times New Roman" w:hint="default"/>
          <w:sz w:val="24"/>
          <w:szCs w:val="24"/>
        </w:rPr>
        <w:t>; obec je povinná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tieto ú</w:t>
      </w:r>
      <w:r w:rsidRPr="00690CAF">
        <w:rPr>
          <w:rFonts w:ascii="Times New Roman" w:eastAsia="MS ??" w:hAnsi="Times New Roman" w:hint="default"/>
          <w:sz w:val="24"/>
          <w:szCs w:val="24"/>
        </w:rPr>
        <w:t>daje poskytnúť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bezodkladne.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15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Ustanovenie odseku 1 sa rovnako použ</w:t>
      </w:r>
      <w:r w:rsidRPr="00690CAF">
        <w:rPr>
          <w:rFonts w:ascii="Times New Roman" w:eastAsia="MS ??" w:hAnsi="Times New Roman" w:hint="default"/>
          <w:sz w:val="24"/>
          <w:szCs w:val="24"/>
        </w:rPr>
        <w:t>ije a</w:t>
      </w:r>
      <w:r w:rsidRPr="00690CAF">
        <w:rPr>
          <w:rFonts w:ascii="Times New Roman" w:eastAsia="MS ??" w:hAnsi="Times New Roman" w:hint="default"/>
          <w:sz w:val="24"/>
          <w:szCs w:val="24"/>
        </w:rPr>
        <w:t>j na vyznač</w:t>
      </w:r>
      <w:r w:rsidRPr="00690CAF">
        <w:rPr>
          <w:rFonts w:ascii="Times New Roman" w:eastAsia="MS ??" w:hAnsi="Times New Roman" w:hint="default"/>
          <w:sz w:val="24"/>
          <w:szCs w:val="24"/>
        </w:rPr>
        <w:t>enie polohy adresné</w:t>
      </w:r>
      <w:r w:rsidRPr="00690CAF">
        <w:rPr>
          <w:rFonts w:ascii="Times New Roman" w:eastAsia="MS ??" w:hAnsi="Times New Roman" w:hint="default"/>
          <w:sz w:val="24"/>
          <w:szCs w:val="24"/>
        </w:rPr>
        <w:t>ho bodu a </w:t>
      </w:r>
      <w:r w:rsidRPr="00690CAF">
        <w:rPr>
          <w:rFonts w:ascii="Times New Roman" w:eastAsia="MS ??" w:hAnsi="Times New Roman" w:hint="default"/>
          <w:sz w:val="24"/>
          <w:szCs w:val="24"/>
        </w:rPr>
        <w:t>geografickej osi ulice v geografickej č</w:t>
      </w:r>
      <w:r w:rsidRPr="00690CAF">
        <w:rPr>
          <w:rFonts w:ascii="Times New Roman" w:eastAsia="MS ??" w:hAnsi="Times New Roman" w:hint="default"/>
          <w:sz w:val="24"/>
          <w:szCs w:val="24"/>
        </w:rPr>
        <w:t>asti registra.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892EFB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Cs/>
          <w:sz w:val="24"/>
          <w:szCs w:val="24"/>
        </w:rPr>
      </w:pPr>
    </w:p>
    <w:p w:rsidR="00892EFB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Cs/>
          <w:sz w:val="24"/>
          <w:szCs w:val="24"/>
        </w:rPr>
      </w:pPr>
    </w:p>
    <w:p w:rsidR="00892EFB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Cs/>
          <w:sz w:val="24"/>
          <w:szCs w:val="24"/>
        </w:rPr>
      </w:pPr>
    </w:p>
    <w:p w:rsidR="00892EFB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Cs/>
          <w:sz w:val="24"/>
          <w:szCs w:val="24"/>
        </w:rPr>
      </w:pPr>
    </w:p>
    <w:p w:rsidR="00892EFB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Cs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10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Cs/>
          <w:sz w:val="24"/>
          <w:szCs w:val="24"/>
        </w:rPr>
        <w:t>Poskytovanie ú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dajov z registra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16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Ministerstvo poskytne sprá</w:t>
      </w:r>
      <w:r w:rsidRPr="00690CAF">
        <w:rPr>
          <w:rFonts w:ascii="Times New Roman" w:eastAsia="MS ??" w:hAnsi="Times New Roman" w:hint="default"/>
          <w:sz w:val="24"/>
          <w:szCs w:val="24"/>
        </w:rPr>
        <w:t>vcovi informač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>ho systé</w:t>
      </w:r>
      <w:r w:rsidRPr="00690CAF">
        <w:rPr>
          <w:rFonts w:ascii="Times New Roman" w:eastAsia="MS ??" w:hAnsi="Times New Roman" w:hint="default"/>
          <w:sz w:val="24"/>
          <w:szCs w:val="24"/>
        </w:rPr>
        <w:t>mu verejnej sprá</w:t>
      </w:r>
      <w:r w:rsidRPr="00690CAF">
        <w:rPr>
          <w:rFonts w:ascii="Times New Roman" w:eastAsia="MS ??" w:hAnsi="Times New Roman" w:hint="default"/>
          <w:sz w:val="24"/>
          <w:szCs w:val="24"/>
        </w:rPr>
        <w:t>vy vedené</w:t>
      </w:r>
      <w:r w:rsidRPr="00690CAF">
        <w:rPr>
          <w:rFonts w:ascii="Times New Roman" w:eastAsia="MS ??" w:hAnsi="Times New Roman" w:hint="default"/>
          <w:sz w:val="24"/>
          <w:szCs w:val="24"/>
        </w:rPr>
        <w:t>ho v </w:t>
      </w:r>
      <w:r w:rsidRPr="00690CAF">
        <w:rPr>
          <w:rFonts w:ascii="Times New Roman" w:eastAsia="MS ??" w:hAnsi="Times New Roman" w:hint="default"/>
          <w:sz w:val="24"/>
          <w:szCs w:val="24"/>
        </w:rPr>
        <w:t>sú</w:t>
      </w:r>
      <w:r w:rsidRPr="00690CAF">
        <w:rPr>
          <w:rFonts w:ascii="Times New Roman" w:eastAsia="MS ??" w:hAnsi="Times New Roman" w:hint="default"/>
          <w:sz w:val="24"/>
          <w:szCs w:val="24"/>
        </w:rPr>
        <w:t>lade so š</w:t>
      </w:r>
      <w:r w:rsidRPr="00690CAF">
        <w:rPr>
          <w:rFonts w:ascii="Times New Roman" w:eastAsia="MS ??" w:hAnsi="Times New Roman" w:hint="default"/>
          <w:sz w:val="24"/>
          <w:szCs w:val="24"/>
        </w:rPr>
        <w:t>tandardmi podľ</w:t>
      </w:r>
      <w:r w:rsidRPr="00690CAF">
        <w:rPr>
          <w:rFonts w:ascii="Times New Roman" w:eastAsia="MS ??" w:hAnsi="Times New Roman" w:hint="default"/>
          <w:sz w:val="24"/>
          <w:szCs w:val="24"/>
        </w:rPr>
        <w:t>a osobitn</w:t>
      </w:r>
      <w:r w:rsidRPr="00690CAF">
        <w:rPr>
          <w:rFonts w:ascii="Times New Roman" w:eastAsia="MS ??" w:hAnsi="Times New Roman" w:hint="default"/>
          <w:sz w:val="24"/>
          <w:szCs w:val="24"/>
        </w:rPr>
        <w:t>é</w:t>
      </w:r>
      <w:r w:rsidRPr="00690CAF">
        <w:rPr>
          <w:rFonts w:ascii="Times New Roman" w:eastAsia="MS ??" w:hAnsi="Times New Roman" w:hint="default"/>
          <w:sz w:val="24"/>
          <w:szCs w:val="24"/>
        </w:rPr>
        <w:t>ho predpisu,</w:t>
      </w:r>
      <w:r>
        <w:rPr>
          <w:rFonts w:ascii="Times New Roman" w:eastAsia="MS ??" w:hAnsi="Times New Roman"/>
          <w:sz w:val="24"/>
          <w:szCs w:val="24"/>
          <w:vertAlign w:val="superscript"/>
          <w:rtl w:val="0"/>
        </w:rPr>
        <w:footnoteReference w:id="12"/>
      </w:r>
      <w:r w:rsidRPr="00690CAF">
        <w:rPr>
          <w:rFonts w:ascii="Times New Roman" w:eastAsia="MS ??" w:hAnsi="Times New Roman"/>
          <w:sz w:val="24"/>
          <w:szCs w:val="24"/>
          <w:vertAlign w:val="superscript"/>
        </w:rPr>
        <w:t>)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ní</w:t>
      </w:r>
      <w:r w:rsidRPr="00690CAF">
        <w:rPr>
          <w:rFonts w:ascii="Times New Roman" w:eastAsia="MS ??" w:hAnsi="Times New Roman" w:hint="default"/>
          <w:sz w:val="24"/>
          <w:szCs w:val="24"/>
        </w:rPr>
        <w:t>m urč</w:t>
      </w:r>
      <w:r w:rsidRPr="00690CAF">
        <w:rPr>
          <w:rFonts w:ascii="Times New Roman" w:eastAsia="MS ??" w:hAnsi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hint="default"/>
          <w:sz w:val="24"/>
          <w:szCs w:val="24"/>
        </w:rPr>
        <w:t>mu prevá</w:t>
      </w:r>
      <w:r w:rsidRPr="00690CAF">
        <w:rPr>
          <w:rFonts w:ascii="Times New Roman" w:eastAsia="MS ??" w:hAnsi="Times New Roman" w:hint="default"/>
          <w:sz w:val="24"/>
          <w:szCs w:val="24"/>
        </w:rPr>
        <w:t>dzkovateľ</w:t>
      </w:r>
      <w:r w:rsidRPr="00690CAF">
        <w:rPr>
          <w:rFonts w:ascii="Times New Roman" w:eastAsia="MS ??" w:hAnsi="Times New Roman" w:hint="default"/>
          <w:sz w:val="24"/>
          <w:szCs w:val="24"/>
        </w:rPr>
        <w:t>ovi informač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>ho systé</w:t>
      </w:r>
      <w:r w:rsidRPr="00690CAF">
        <w:rPr>
          <w:rFonts w:ascii="Times New Roman" w:eastAsia="MS ??" w:hAnsi="Times New Roman" w:hint="default"/>
          <w:sz w:val="24"/>
          <w:szCs w:val="24"/>
        </w:rPr>
        <w:t>mu a poskytovateľ</w:t>
      </w:r>
      <w:r w:rsidRPr="00690CAF">
        <w:rPr>
          <w:rFonts w:ascii="Times New Roman" w:eastAsia="MS ??" w:hAnsi="Times New Roman" w:hint="default"/>
          <w:sz w:val="24"/>
          <w:szCs w:val="24"/>
        </w:rPr>
        <w:t>ovi univerzá</w:t>
      </w:r>
      <w:r w:rsidRPr="00690CAF">
        <w:rPr>
          <w:rFonts w:ascii="Times New Roman" w:eastAsia="MS ??" w:hAnsi="Times New Roman" w:hint="default"/>
          <w:sz w:val="24"/>
          <w:szCs w:val="24"/>
        </w:rPr>
        <w:t>lnej služ</w:t>
      </w:r>
      <w:r w:rsidRPr="00690CAF">
        <w:rPr>
          <w:rFonts w:ascii="Times New Roman" w:eastAsia="MS ??" w:hAnsi="Times New Roman" w:hint="default"/>
          <w:sz w:val="24"/>
          <w:szCs w:val="24"/>
        </w:rPr>
        <w:t>by ú</w:t>
      </w:r>
      <w:r w:rsidRPr="00690CAF">
        <w:rPr>
          <w:rFonts w:ascii="Times New Roman" w:eastAsia="MS ??" w:hAnsi="Times New Roman" w:hint="default"/>
          <w:sz w:val="24"/>
          <w:szCs w:val="24"/>
        </w:rPr>
        <w:t>daje z registra v </w:t>
      </w:r>
      <w:r w:rsidRPr="00690CAF">
        <w:rPr>
          <w:rFonts w:ascii="Times New Roman" w:eastAsia="MS ??" w:hAnsi="Times New Roman" w:hint="default"/>
          <w:sz w:val="24"/>
          <w:szCs w:val="24"/>
        </w:rPr>
        <w:t>elektronickej podobe, a to aj automatizovaný</w:t>
      </w:r>
      <w:r w:rsidRPr="00690CAF">
        <w:rPr>
          <w:rFonts w:ascii="Times New Roman" w:eastAsia="MS ??" w:hAnsi="Times New Roman" w:hint="default"/>
          <w:sz w:val="24"/>
          <w:szCs w:val="24"/>
        </w:rPr>
        <w:t>m spô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sobom. 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16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/>
          <w:sz w:val="24"/>
          <w:szCs w:val="24"/>
        </w:rPr>
        <w:t xml:space="preserve"> Minist</w:t>
      </w:r>
      <w:r w:rsidRPr="00690CAF">
        <w:rPr>
          <w:rFonts w:ascii="Times New Roman" w:eastAsia="MS ??" w:hAnsi="Times New Roman"/>
          <w:sz w:val="24"/>
          <w:szCs w:val="24"/>
        </w:rPr>
        <w:t>erstvo poskytne na </w:t>
      </w:r>
      <w:r w:rsidRPr="00690CAF">
        <w:rPr>
          <w:rFonts w:ascii="Times New Roman" w:eastAsia="MS ??" w:hAnsi="Times New Roman" w:hint="default"/>
          <w:sz w:val="24"/>
          <w:szCs w:val="24"/>
        </w:rPr>
        <w:t>zá</w:t>
      </w:r>
      <w:r w:rsidRPr="00690CAF">
        <w:rPr>
          <w:rFonts w:ascii="Times New Roman" w:eastAsia="MS ??" w:hAnsi="Times New Roman" w:hint="default"/>
          <w:sz w:val="24"/>
          <w:szCs w:val="24"/>
        </w:rPr>
        <w:t>klade ž</w:t>
      </w:r>
      <w:r w:rsidRPr="00690CAF">
        <w:rPr>
          <w:rFonts w:ascii="Times New Roman" w:eastAsia="MS ??" w:hAnsi="Times New Roman" w:hint="default"/>
          <w:sz w:val="24"/>
          <w:szCs w:val="24"/>
        </w:rPr>
        <w:t>iadosti inej osobe než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podľ</w:t>
      </w:r>
      <w:r w:rsidRPr="00690CAF">
        <w:rPr>
          <w:rFonts w:ascii="Times New Roman" w:eastAsia="MS ??" w:hAnsi="Times New Roman" w:hint="default"/>
          <w:sz w:val="24"/>
          <w:szCs w:val="24"/>
        </w:rPr>
        <w:t>a odseku 1 ú</w:t>
      </w:r>
      <w:r w:rsidRPr="00690CAF">
        <w:rPr>
          <w:rFonts w:ascii="Times New Roman" w:eastAsia="MS ??" w:hAnsi="Times New Roman" w:hint="default"/>
          <w:sz w:val="24"/>
          <w:szCs w:val="24"/>
        </w:rPr>
        <w:t>daje z registra, a to</w:t>
      </w:r>
    </w:p>
    <w:p w:rsidR="00690CAF" w:rsidRPr="00690CAF" w:rsidP="00690CAF">
      <w:pPr>
        <w:numPr>
          <w:numId w:val="17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/>
          <w:sz w:val="24"/>
          <w:szCs w:val="24"/>
        </w:rPr>
        <w:t>vo </w:t>
      </w:r>
      <w:r w:rsidRPr="00690CAF">
        <w:rPr>
          <w:rFonts w:ascii="Times New Roman" w:eastAsia="MS ??" w:hAnsi="Times New Roman" w:hint="default"/>
          <w:sz w:val="24"/>
          <w:szCs w:val="24"/>
        </w:rPr>
        <w:t>forme elektronické</w:t>
      </w:r>
      <w:r w:rsidRPr="00690CAF">
        <w:rPr>
          <w:rFonts w:ascii="Times New Roman" w:eastAsia="MS ??" w:hAnsi="Times New Roman" w:hint="default"/>
          <w:sz w:val="24"/>
          <w:szCs w:val="24"/>
        </w:rPr>
        <w:t>ho odpisu alebo vý</w:t>
      </w:r>
      <w:r w:rsidRPr="00690CAF">
        <w:rPr>
          <w:rFonts w:ascii="Times New Roman" w:eastAsia="MS ??" w:hAnsi="Times New Roman" w:hint="default"/>
          <w:sz w:val="24"/>
          <w:szCs w:val="24"/>
        </w:rPr>
        <w:t>stupu spô</w:t>
      </w:r>
      <w:r w:rsidRPr="00690CAF">
        <w:rPr>
          <w:rFonts w:ascii="Times New Roman" w:eastAsia="MS ??" w:hAnsi="Times New Roman" w:hint="default"/>
          <w:sz w:val="24"/>
          <w:szCs w:val="24"/>
        </w:rPr>
        <w:t>sobom podľ</w:t>
      </w:r>
      <w:r w:rsidRPr="00690CAF">
        <w:rPr>
          <w:rFonts w:ascii="Times New Roman" w:eastAsia="MS ??" w:hAnsi="Times New Roman" w:hint="default"/>
          <w:sz w:val="24"/>
          <w:szCs w:val="24"/>
        </w:rPr>
        <w:t>a osobitné</w:t>
      </w:r>
      <w:r w:rsidRPr="00690CAF">
        <w:rPr>
          <w:rFonts w:ascii="Times New Roman" w:eastAsia="MS ??" w:hAnsi="Times New Roman" w:hint="default"/>
          <w:sz w:val="24"/>
          <w:szCs w:val="24"/>
        </w:rPr>
        <w:t>ho predpisu,</w:t>
      </w:r>
      <w:r>
        <w:rPr>
          <w:rFonts w:ascii="Times New Roman" w:eastAsia="MS ??" w:hAnsi="Times New Roman"/>
          <w:sz w:val="24"/>
          <w:szCs w:val="24"/>
          <w:vertAlign w:val="superscript"/>
          <w:rtl w:val="0"/>
        </w:rPr>
        <w:footnoteReference w:id="13"/>
      </w:r>
      <w:r w:rsidRPr="00690CAF">
        <w:rPr>
          <w:rFonts w:ascii="Times New Roman" w:eastAsia="MS ??" w:hAnsi="Times New Roman"/>
          <w:sz w:val="24"/>
          <w:szCs w:val="24"/>
          <w:vertAlign w:val="superscript"/>
        </w:rPr>
        <w:t xml:space="preserve">) </w:t>
      </w:r>
      <w:r w:rsidRPr="00690CAF">
        <w:rPr>
          <w:rFonts w:ascii="Times New Roman" w:eastAsia="MS ??" w:hAnsi="Times New Roman"/>
          <w:sz w:val="24"/>
          <w:szCs w:val="24"/>
        </w:rPr>
        <w:t>ak </w:t>
      </w:r>
      <w:r w:rsidRPr="00690CAF">
        <w:rPr>
          <w:rFonts w:ascii="Times New Roman" w:eastAsia="MS ??" w:hAnsi="Times New Roman" w:hint="default"/>
          <w:sz w:val="24"/>
          <w:szCs w:val="24"/>
        </w:rPr>
        <w:t>ide na zá</w:t>
      </w:r>
      <w:r w:rsidRPr="00690CAF">
        <w:rPr>
          <w:rFonts w:ascii="Times New Roman" w:eastAsia="MS ??" w:hAnsi="Times New Roman" w:hint="default"/>
          <w:sz w:val="24"/>
          <w:szCs w:val="24"/>
        </w:rPr>
        <w:t>klade j</w:t>
      </w:r>
      <w:r w:rsidRPr="00690CAF">
        <w:rPr>
          <w:rFonts w:ascii="Times New Roman" w:eastAsia="MS ??" w:hAnsi="Times New Roman" w:hint="default"/>
          <w:sz w:val="24"/>
          <w:szCs w:val="24"/>
        </w:rPr>
        <w:t>ednej ž</w:t>
      </w:r>
      <w:r w:rsidRPr="00690CAF">
        <w:rPr>
          <w:rFonts w:ascii="Times New Roman" w:eastAsia="MS ??" w:hAnsi="Times New Roman" w:hint="default"/>
          <w:sz w:val="24"/>
          <w:szCs w:val="24"/>
        </w:rPr>
        <w:t>iadosti o </w:t>
      </w:r>
      <w:r w:rsidRPr="00690CAF">
        <w:rPr>
          <w:rFonts w:ascii="Times New Roman" w:eastAsia="MS ??" w:hAnsi="Times New Roman" w:hint="default"/>
          <w:sz w:val="24"/>
          <w:szCs w:val="24"/>
        </w:rPr>
        <w:t>poskytnutie ú</w:t>
      </w:r>
      <w:r w:rsidRPr="00690CAF">
        <w:rPr>
          <w:rFonts w:ascii="Times New Roman" w:eastAsia="MS ??" w:hAnsi="Times New Roman" w:hint="default"/>
          <w:sz w:val="24"/>
          <w:szCs w:val="24"/>
        </w:rPr>
        <w:t>dajov k </w:t>
      </w:r>
      <w:r w:rsidRPr="00690CAF">
        <w:rPr>
          <w:rFonts w:ascii="Times New Roman" w:eastAsia="MS ??" w:hAnsi="Times New Roman" w:hint="default"/>
          <w:sz w:val="24"/>
          <w:szCs w:val="24"/>
        </w:rPr>
        <w:t>jedné</w:t>
      </w:r>
      <w:r w:rsidRPr="00690CAF">
        <w:rPr>
          <w:rFonts w:ascii="Times New Roman" w:eastAsia="MS ??" w:hAnsi="Times New Roman" w:hint="default"/>
          <w:sz w:val="24"/>
          <w:szCs w:val="24"/>
        </w:rPr>
        <w:t>mu hlavné</w:t>
      </w:r>
      <w:r w:rsidRPr="00690CAF">
        <w:rPr>
          <w:rFonts w:ascii="Times New Roman" w:eastAsia="MS ??" w:hAnsi="Times New Roman" w:hint="default"/>
          <w:sz w:val="24"/>
          <w:szCs w:val="24"/>
        </w:rPr>
        <w:t>mu vstupu budovy alebo vstupu do jednej budovy, ktorý</w:t>
      </w:r>
      <w:r w:rsidRPr="00690CAF">
        <w:rPr>
          <w:rFonts w:ascii="Times New Roman" w:eastAsia="MS ??" w:hAnsi="Times New Roman" w:hint="default"/>
          <w:sz w:val="24"/>
          <w:szCs w:val="24"/>
        </w:rPr>
        <w:t>m bolo urč</w:t>
      </w:r>
      <w:r w:rsidRPr="00690CAF">
        <w:rPr>
          <w:rFonts w:ascii="Times New Roman" w:eastAsia="MS ??" w:hAnsi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orientač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slo,</w:t>
      </w:r>
    </w:p>
    <w:p w:rsidR="00690CAF" w:rsidRPr="00690CAF" w:rsidP="00690CAF">
      <w:pPr>
        <w:numPr>
          <w:numId w:val="17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hromadne vo forme elektronické</w:t>
      </w:r>
      <w:r w:rsidRPr="00690CAF">
        <w:rPr>
          <w:rFonts w:ascii="Times New Roman" w:eastAsia="MS ??" w:hAnsi="Times New Roman" w:hint="default"/>
          <w:sz w:val="24"/>
          <w:szCs w:val="24"/>
        </w:rPr>
        <w:t>ho odpisu spô</w:t>
      </w:r>
      <w:r w:rsidRPr="00690CAF">
        <w:rPr>
          <w:rFonts w:ascii="Times New Roman" w:eastAsia="MS ??" w:hAnsi="Times New Roman" w:hint="default"/>
          <w:sz w:val="24"/>
          <w:szCs w:val="24"/>
        </w:rPr>
        <w:t>sobom podľ</w:t>
      </w:r>
      <w:r w:rsidRPr="00690CAF">
        <w:rPr>
          <w:rFonts w:ascii="Times New Roman" w:eastAsia="MS ??" w:hAnsi="Times New Roman" w:hint="default"/>
          <w:sz w:val="24"/>
          <w:szCs w:val="24"/>
        </w:rPr>
        <w:t>a osobitné</w:t>
      </w:r>
      <w:r w:rsidRPr="00690CAF">
        <w:rPr>
          <w:rFonts w:ascii="Times New Roman" w:eastAsia="MS ??" w:hAnsi="Times New Roman" w:hint="default"/>
          <w:sz w:val="24"/>
          <w:szCs w:val="24"/>
        </w:rPr>
        <w:t>ho predpisu,</w:t>
      </w:r>
      <w:r w:rsidRPr="00690CAF">
        <w:rPr>
          <w:rFonts w:ascii="Times New Roman" w:eastAsia="MS ??" w:hAnsi="Times New Roman"/>
          <w:sz w:val="24"/>
          <w:szCs w:val="24"/>
          <w:vertAlign w:val="superscript"/>
        </w:rPr>
        <w:t>12)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ak ide na zá</w:t>
      </w:r>
      <w:r w:rsidRPr="00690CAF">
        <w:rPr>
          <w:rFonts w:ascii="Times New Roman" w:eastAsia="MS ??" w:hAnsi="Times New Roman" w:hint="default"/>
          <w:sz w:val="24"/>
          <w:szCs w:val="24"/>
        </w:rPr>
        <w:t>klade jednej ž</w:t>
      </w:r>
      <w:r w:rsidRPr="00690CAF">
        <w:rPr>
          <w:rFonts w:ascii="Times New Roman" w:eastAsia="MS ??" w:hAnsi="Times New Roman" w:hint="default"/>
          <w:sz w:val="24"/>
          <w:szCs w:val="24"/>
        </w:rPr>
        <w:t>iadosti o p</w:t>
      </w:r>
      <w:r w:rsidRPr="00690CAF">
        <w:rPr>
          <w:rFonts w:ascii="Times New Roman" w:eastAsia="MS ??" w:hAnsi="Times New Roman" w:hint="default"/>
          <w:sz w:val="24"/>
          <w:szCs w:val="24"/>
        </w:rPr>
        <w:t>oskytnutie ú</w:t>
      </w:r>
      <w:r w:rsidRPr="00690CAF">
        <w:rPr>
          <w:rFonts w:ascii="Times New Roman" w:eastAsia="MS ??" w:hAnsi="Times New Roman" w:hint="default"/>
          <w:sz w:val="24"/>
          <w:szCs w:val="24"/>
        </w:rPr>
        <w:t>dajov k </w:t>
      </w:r>
      <w:r w:rsidRPr="00690CAF">
        <w:rPr>
          <w:rFonts w:ascii="Times New Roman" w:eastAsia="MS ??" w:hAnsi="Times New Roman" w:hint="default"/>
          <w:sz w:val="24"/>
          <w:szCs w:val="24"/>
        </w:rPr>
        <w:t>viacerý</w:t>
      </w:r>
      <w:r w:rsidRPr="00690CAF">
        <w:rPr>
          <w:rFonts w:ascii="Times New Roman" w:eastAsia="MS ??" w:hAnsi="Times New Roman" w:hint="default"/>
          <w:sz w:val="24"/>
          <w:szCs w:val="24"/>
        </w:rPr>
        <w:t>m hlavný</w:t>
      </w:r>
      <w:r w:rsidRPr="00690CAF">
        <w:rPr>
          <w:rFonts w:ascii="Times New Roman" w:eastAsia="MS ??" w:hAnsi="Times New Roman" w:hint="default"/>
          <w:sz w:val="24"/>
          <w:szCs w:val="24"/>
        </w:rPr>
        <w:t>m vstupom budovy alebo vstupom do viacerý</w:t>
      </w:r>
      <w:r w:rsidRPr="00690CAF">
        <w:rPr>
          <w:rFonts w:ascii="Times New Roman" w:eastAsia="MS ??" w:hAnsi="Times New Roman" w:hint="default"/>
          <w:sz w:val="24"/>
          <w:szCs w:val="24"/>
        </w:rPr>
        <w:t>ch budov, ktorý</w:t>
      </w:r>
      <w:r w:rsidRPr="00690CAF">
        <w:rPr>
          <w:rFonts w:ascii="Times New Roman" w:eastAsia="MS ??" w:hAnsi="Times New Roman" w:hint="default"/>
          <w:sz w:val="24"/>
          <w:szCs w:val="24"/>
        </w:rPr>
        <w:t>m bolo urč</w:t>
      </w:r>
      <w:r w:rsidRPr="00690CAF">
        <w:rPr>
          <w:rFonts w:ascii="Times New Roman" w:eastAsia="MS ??" w:hAnsi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orientač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 alebo</w:t>
      </w:r>
    </w:p>
    <w:p w:rsidR="00690CAF" w:rsidRPr="00690CAF" w:rsidP="00690CAF">
      <w:pPr>
        <w:numPr>
          <w:numId w:val="17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automatizovaný</w:t>
      </w:r>
      <w:r w:rsidRPr="00690CAF">
        <w:rPr>
          <w:rFonts w:ascii="Times New Roman" w:eastAsia="MS ??" w:hAnsi="Times New Roman" w:hint="default"/>
          <w:sz w:val="24"/>
          <w:szCs w:val="24"/>
        </w:rPr>
        <w:t>m spô</w:t>
      </w:r>
      <w:r w:rsidRPr="00690CAF">
        <w:rPr>
          <w:rFonts w:ascii="Times New Roman" w:eastAsia="MS ??" w:hAnsi="Times New Roman" w:hint="default"/>
          <w:sz w:val="24"/>
          <w:szCs w:val="24"/>
        </w:rPr>
        <w:t>sobom v sú</w:t>
      </w:r>
      <w:r w:rsidRPr="00690CAF">
        <w:rPr>
          <w:rFonts w:ascii="Times New Roman" w:eastAsia="MS ??" w:hAnsi="Times New Roman" w:hint="default"/>
          <w:sz w:val="24"/>
          <w:szCs w:val="24"/>
        </w:rPr>
        <w:t>lade so š</w:t>
      </w:r>
      <w:r w:rsidRPr="00690CAF">
        <w:rPr>
          <w:rFonts w:ascii="Times New Roman" w:eastAsia="MS ??" w:hAnsi="Times New Roman" w:hint="default"/>
          <w:sz w:val="24"/>
          <w:szCs w:val="24"/>
        </w:rPr>
        <w:t>tandardmi podľ</w:t>
      </w:r>
      <w:r w:rsidRPr="00690CAF">
        <w:rPr>
          <w:rFonts w:ascii="Times New Roman" w:eastAsia="MS ??" w:hAnsi="Times New Roman" w:hint="default"/>
          <w:sz w:val="24"/>
          <w:szCs w:val="24"/>
        </w:rPr>
        <w:t>a osobitné</w:t>
      </w:r>
      <w:r w:rsidRPr="00690CAF">
        <w:rPr>
          <w:rFonts w:ascii="Times New Roman" w:eastAsia="MS ??" w:hAnsi="Times New Roman" w:hint="default"/>
          <w:sz w:val="24"/>
          <w:szCs w:val="24"/>
        </w:rPr>
        <w:t>ho predpisu.</w:t>
      </w:r>
      <w:r w:rsidRPr="00690CAF">
        <w:rPr>
          <w:rFonts w:ascii="Times New Roman" w:eastAsia="MS ??" w:hAnsi="Times New Roman"/>
          <w:sz w:val="24"/>
          <w:szCs w:val="24"/>
          <w:vertAlign w:val="superscript"/>
        </w:rPr>
        <w:t>11)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16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Register je verejne prí</w:t>
      </w:r>
      <w:r w:rsidRPr="00690CAF">
        <w:rPr>
          <w:rFonts w:ascii="Times New Roman" w:eastAsia="MS ??" w:hAnsi="Times New Roman" w:hint="default"/>
          <w:sz w:val="24"/>
          <w:szCs w:val="24"/>
        </w:rPr>
        <w:t>stupný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aj prostred</w:t>
      </w:r>
      <w:r w:rsidRPr="00690CAF">
        <w:rPr>
          <w:rFonts w:ascii="Times New Roman" w:eastAsia="MS ??" w:hAnsi="Times New Roman" w:hint="default"/>
          <w:sz w:val="24"/>
          <w:szCs w:val="24"/>
        </w:rPr>
        <w:t>ní</w:t>
      </w:r>
      <w:r w:rsidRPr="00690CAF">
        <w:rPr>
          <w:rFonts w:ascii="Times New Roman" w:eastAsia="MS ??" w:hAnsi="Times New Roman" w:hint="default"/>
          <w:sz w:val="24"/>
          <w:szCs w:val="24"/>
        </w:rPr>
        <w:t>ctvom webové</w:t>
      </w:r>
      <w:r w:rsidRPr="00690CAF">
        <w:rPr>
          <w:rFonts w:ascii="Times New Roman" w:eastAsia="MS ??" w:hAnsi="Times New Roman" w:hint="default"/>
          <w:sz w:val="24"/>
          <w:szCs w:val="24"/>
        </w:rPr>
        <w:t>ho sí</w:t>
      </w:r>
      <w:r w:rsidRPr="00690CAF">
        <w:rPr>
          <w:rFonts w:ascii="Times New Roman" w:eastAsia="MS ??" w:hAnsi="Times New Roman" w:hint="default"/>
          <w:sz w:val="24"/>
          <w:szCs w:val="24"/>
        </w:rPr>
        <w:t>dla ministerstva, prič</w:t>
      </w:r>
      <w:r w:rsidRPr="00690CAF">
        <w:rPr>
          <w:rFonts w:ascii="Times New Roman" w:eastAsia="MS ??" w:hAnsi="Times New Roman" w:hint="default"/>
          <w:sz w:val="24"/>
          <w:szCs w:val="24"/>
        </w:rPr>
        <w:t>om takto sprí</w:t>
      </w:r>
      <w:r w:rsidRPr="00690CAF">
        <w:rPr>
          <w:rFonts w:ascii="Times New Roman" w:eastAsia="MS ??" w:hAnsi="Times New Roman" w:hint="default"/>
          <w:sz w:val="24"/>
          <w:szCs w:val="24"/>
        </w:rPr>
        <w:t>stupnené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hint="default"/>
          <w:sz w:val="24"/>
          <w:szCs w:val="24"/>
        </w:rPr>
        <w:t>daje majú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informatí</w:t>
      </w:r>
      <w:r w:rsidRPr="00690CAF">
        <w:rPr>
          <w:rFonts w:ascii="Times New Roman" w:eastAsia="MS ??" w:hAnsi="Times New Roman" w:hint="default"/>
          <w:sz w:val="24"/>
          <w:szCs w:val="24"/>
        </w:rPr>
        <w:t>vny charakter.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16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Poskytnutie ú</w:t>
      </w:r>
      <w:r w:rsidRPr="00690CAF">
        <w:rPr>
          <w:rFonts w:ascii="Times New Roman" w:eastAsia="MS ??" w:hAnsi="Times New Roman" w:hint="default"/>
          <w:sz w:val="24"/>
          <w:szCs w:val="24"/>
        </w:rPr>
        <w:t>dajov podľ</w:t>
      </w:r>
      <w:r w:rsidRPr="00690CAF">
        <w:rPr>
          <w:rFonts w:ascii="Times New Roman" w:eastAsia="MS ??" w:hAnsi="Times New Roman" w:hint="default"/>
          <w:sz w:val="24"/>
          <w:szCs w:val="24"/>
        </w:rPr>
        <w:t>a odseku 1 a odseku </w:t>
      </w:r>
      <w:r w:rsidRPr="00690CAF">
        <w:rPr>
          <w:rFonts w:ascii="Times New Roman" w:eastAsia="MS ??" w:hAnsi="Times New Roman" w:hint="default"/>
          <w:sz w:val="24"/>
          <w:szCs w:val="24"/>
        </w:rPr>
        <w:t>2 pí</w:t>
      </w:r>
      <w:r w:rsidRPr="00690CAF">
        <w:rPr>
          <w:rFonts w:ascii="Times New Roman" w:eastAsia="MS ??" w:hAnsi="Times New Roman" w:hint="default"/>
          <w:sz w:val="24"/>
          <w:szCs w:val="24"/>
        </w:rPr>
        <w:t>sm. </w:t>
      </w:r>
      <w:r w:rsidRPr="00690CAF">
        <w:rPr>
          <w:rFonts w:ascii="Times New Roman" w:eastAsia="MS ??" w:hAnsi="Times New Roman" w:hint="default"/>
          <w:sz w:val="24"/>
          <w:szCs w:val="24"/>
        </w:rPr>
        <w:t>c) je podmienené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uzavretí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m dohody s ministerstvom. 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16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 Na poskytovanie ú</w:t>
      </w:r>
      <w:r w:rsidRPr="00690CAF">
        <w:rPr>
          <w:rFonts w:ascii="Times New Roman" w:eastAsia="MS ??" w:hAnsi="Times New Roman" w:hint="default"/>
          <w:sz w:val="24"/>
          <w:szCs w:val="24"/>
        </w:rPr>
        <w:t>dajov z registra sa nevzť</w:t>
      </w:r>
      <w:r w:rsidRPr="00690CAF">
        <w:rPr>
          <w:rFonts w:ascii="Times New Roman" w:eastAsia="MS ??" w:hAnsi="Times New Roman" w:hint="default"/>
          <w:sz w:val="24"/>
          <w:szCs w:val="24"/>
        </w:rPr>
        <w:t>a</w:t>
      </w:r>
      <w:r w:rsidRPr="00690CAF">
        <w:rPr>
          <w:rFonts w:ascii="Times New Roman" w:eastAsia="MS ??" w:hAnsi="Times New Roman" w:hint="default"/>
          <w:sz w:val="24"/>
          <w:szCs w:val="24"/>
        </w:rPr>
        <w:t>huje osobitný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predpis.</w:t>
      </w:r>
      <w:r>
        <w:rPr>
          <w:rFonts w:ascii="Times New Roman" w:eastAsia="MS ??" w:hAnsi="Times New Roman"/>
          <w:sz w:val="24"/>
          <w:szCs w:val="24"/>
          <w:vertAlign w:val="superscript"/>
          <w:rtl w:val="0"/>
        </w:rPr>
        <w:footnoteReference w:id="14"/>
      </w:r>
      <w:r w:rsidRPr="00690CAF">
        <w:rPr>
          <w:rFonts w:ascii="Times New Roman" w:eastAsia="MS ??" w:hAnsi="Times New Roman"/>
          <w:sz w:val="24"/>
          <w:szCs w:val="24"/>
          <w:vertAlign w:val="superscript"/>
        </w:rPr>
        <w:t>)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Cs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11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Cs/>
          <w:sz w:val="24"/>
          <w:szCs w:val="24"/>
        </w:rPr>
        <w:t>Sprá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vne delikty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(1) Okresný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hint="default"/>
          <w:sz w:val="24"/>
          <w:szCs w:val="24"/>
        </w:rPr>
        <w:t>rad uloží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pokutu od 1000 eur do </w:t>
      </w:r>
      <w:r w:rsidRPr="00690CAF">
        <w:rPr>
          <w:rFonts w:ascii="Times New Roman" w:eastAsia="MS ??" w:hAnsi="Times New Roman" w:hint="default"/>
          <w:sz w:val="24"/>
          <w:szCs w:val="24"/>
        </w:rPr>
        <w:t>5000 </w:t>
      </w:r>
      <w:r w:rsidRPr="00690CAF">
        <w:rPr>
          <w:rFonts w:ascii="Times New Roman" w:eastAsia="MS ??" w:hAnsi="Times New Roman" w:hint="default"/>
          <w:sz w:val="24"/>
          <w:szCs w:val="24"/>
        </w:rPr>
        <w:t>eur poskytovateľ</w:t>
      </w:r>
      <w:r w:rsidRPr="00690CAF">
        <w:rPr>
          <w:rFonts w:ascii="Times New Roman" w:eastAsia="MS ??" w:hAnsi="Times New Roman" w:hint="default"/>
          <w:sz w:val="24"/>
          <w:szCs w:val="24"/>
        </w:rPr>
        <w:t>ovi univerzá</w:t>
      </w:r>
      <w:r w:rsidRPr="00690CAF">
        <w:rPr>
          <w:rFonts w:ascii="Times New Roman" w:eastAsia="MS ??" w:hAnsi="Times New Roman" w:hint="default"/>
          <w:sz w:val="24"/>
          <w:szCs w:val="24"/>
        </w:rPr>
        <w:t>lnej služ</w:t>
      </w:r>
      <w:r w:rsidRPr="00690CAF">
        <w:rPr>
          <w:rFonts w:ascii="Times New Roman" w:eastAsia="MS ??" w:hAnsi="Times New Roman" w:hint="default"/>
          <w:sz w:val="24"/>
          <w:szCs w:val="24"/>
        </w:rPr>
        <w:t>by, ak nesplní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niektorú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z </w:t>
      </w:r>
      <w:r w:rsidRPr="00690CAF">
        <w:rPr>
          <w:rFonts w:ascii="Times New Roman" w:eastAsia="MS ??" w:hAnsi="Times New Roman" w:hint="default"/>
          <w:sz w:val="24"/>
          <w:szCs w:val="24"/>
        </w:rPr>
        <w:t>povinností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podľ</w:t>
      </w:r>
      <w:r w:rsidRPr="00690CAF">
        <w:rPr>
          <w:rFonts w:ascii="Times New Roman" w:eastAsia="MS ??" w:hAnsi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hint="default"/>
          <w:sz w:val="24"/>
          <w:szCs w:val="24"/>
        </w:rPr>
        <w:t>6 ods. 8.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(2) Okresný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hint="default"/>
          <w:sz w:val="24"/>
          <w:szCs w:val="24"/>
        </w:rPr>
        <w:t>rad pri ukladaní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pokuty prihliada na zá</w:t>
      </w:r>
      <w:r w:rsidRPr="00690CAF">
        <w:rPr>
          <w:rFonts w:ascii="Times New Roman" w:eastAsia="MS ??" w:hAnsi="Times New Roman" w:hint="default"/>
          <w:sz w:val="24"/>
          <w:szCs w:val="24"/>
        </w:rPr>
        <w:t>važ</w:t>
      </w:r>
      <w:r w:rsidRPr="00690CAF">
        <w:rPr>
          <w:rFonts w:ascii="Times New Roman" w:eastAsia="MS ??" w:hAnsi="Times New Roman" w:hint="default"/>
          <w:sz w:val="24"/>
          <w:szCs w:val="24"/>
        </w:rPr>
        <w:t>nosť</w:t>
      </w:r>
      <w:r w:rsidRPr="00690CAF">
        <w:rPr>
          <w:rFonts w:ascii="Times New Roman" w:eastAsia="MS ??" w:hAnsi="Times New Roman" w:hint="default"/>
          <w:sz w:val="24"/>
          <w:szCs w:val="24"/>
        </w:rPr>
        <w:t>, spô</w:t>
      </w:r>
      <w:r w:rsidRPr="00690CAF">
        <w:rPr>
          <w:rFonts w:ascii="Times New Roman" w:eastAsia="MS ??" w:hAnsi="Times New Roman" w:hint="default"/>
          <w:sz w:val="24"/>
          <w:szCs w:val="24"/>
        </w:rPr>
        <w:t>sob, trvanie a ná</w:t>
      </w:r>
      <w:r w:rsidRPr="00690CAF">
        <w:rPr>
          <w:rFonts w:ascii="Times New Roman" w:eastAsia="MS ??" w:hAnsi="Times New Roman" w:hint="default"/>
          <w:sz w:val="24"/>
          <w:szCs w:val="24"/>
        </w:rPr>
        <w:t>sledky protiprá</w:t>
      </w:r>
      <w:r w:rsidRPr="00690CAF">
        <w:rPr>
          <w:rFonts w:ascii="Times New Roman" w:eastAsia="MS ??" w:hAnsi="Times New Roman" w:hint="default"/>
          <w:sz w:val="24"/>
          <w:szCs w:val="24"/>
        </w:rPr>
        <w:t>vneho konania, na </w:t>
      </w:r>
      <w:r w:rsidRPr="00690CAF">
        <w:rPr>
          <w:rFonts w:ascii="Times New Roman" w:eastAsia="MS ??" w:hAnsi="Times New Roman" w:hint="default"/>
          <w:sz w:val="24"/>
          <w:szCs w:val="24"/>
        </w:rPr>
        <w:t>poruš</w:t>
      </w:r>
      <w:r w:rsidRPr="00690CAF">
        <w:rPr>
          <w:rFonts w:ascii="Times New Roman" w:eastAsia="MS ??" w:hAnsi="Times New Roman" w:hint="default"/>
          <w:sz w:val="24"/>
          <w:szCs w:val="24"/>
        </w:rPr>
        <w:t>enie viacerý</w:t>
      </w:r>
      <w:r w:rsidRPr="00690CAF">
        <w:rPr>
          <w:rFonts w:ascii="Times New Roman" w:eastAsia="MS ??" w:hAnsi="Times New Roman" w:hint="default"/>
          <w:sz w:val="24"/>
          <w:szCs w:val="24"/>
        </w:rPr>
        <w:t>ch povinností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 na opakovan</w:t>
      </w:r>
      <w:r w:rsidRPr="00690CAF">
        <w:rPr>
          <w:rFonts w:ascii="Times New Roman" w:eastAsia="MS ??" w:hAnsi="Times New Roman" w:hint="default"/>
          <w:sz w:val="24"/>
          <w:szCs w:val="24"/>
        </w:rPr>
        <w:t>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poruš</w:t>
      </w:r>
      <w:r w:rsidRPr="00690CAF">
        <w:rPr>
          <w:rFonts w:ascii="Times New Roman" w:eastAsia="MS ??" w:hAnsi="Times New Roman" w:hint="default"/>
          <w:sz w:val="24"/>
          <w:szCs w:val="24"/>
        </w:rPr>
        <w:t>enie povinností.</w:t>
      </w:r>
    </w:p>
    <w:p w:rsidR="00690CAF" w:rsidRPr="00690CAF" w:rsidP="00690CAF">
      <w:pPr>
        <w:bidi w:val="0"/>
        <w:spacing w:after="0" w:line="240" w:lineRule="auto"/>
        <w:ind w:left="786" w:hanging="360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(3) Pokutu mož</w:t>
      </w:r>
      <w:r w:rsidRPr="00690CAF">
        <w:rPr>
          <w:rFonts w:ascii="Times New Roman" w:eastAsia="MS ??" w:hAnsi="Times New Roman" w:hint="default"/>
          <w:sz w:val="24"/>
          <w:szCs w:val="24"/>
        </w:rPr>
        <w:t>no ulož</w:t>
      </w:r>
      <w:r w:rsidRPr="00690CAF">
        <w:rPr>
          <w:rFonts w:ascii="Times New Roman" w:eastAsia="MS ??" w:hAnsi="Times New Roman" w:hint="default"/>
          <w:sz w:val="24"/>
          <w:szCs w:val="24"/>
        </w:rPr>
        <w:t>iť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do </w:t>
      </w:r>
      <w:r w:rsidRPr="00690CAF">
        <w:rPr>
          <w:rFonts w:ascii="Times New Roman" w:eastAsia="MS ??" w:hAnsi="Times New Roman" w:hint="default"/>
          <w:sz w:val="24"/>
          <w:szCs w:val="24"/>
        </w:rPr>
        <w:t>dvoch rokov odo dň</w:t>
      </w:r>
      <w:r w:rsidRPr="00690CAF">
        <w:rPr>
          <w:rFonts w:ascii="Times New Roman" w:eastAsia="MS ??" w:hAnsi="Times New Roman" w:hint="default"/>
          <w:sz w:val="24"/>
          <w:szCs w:val="24"/>
        </w:rPr>
        <w:t>a, keď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sa okresný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hint="default"/>
          <w:sz w:val="24"/>
          <w:szCs w:val="24"/>
        </w:rPr>
        <w:t>rad dozvedel o </w:t>
      </w:r>
      <w:r w:rsidRPr="00690CAF">
        <w:rPr>
          <w:rFonts w:ascii="Times New Roman" w:eastAsia="MS ??" w:hAnsi="Times New Roman" w:hint="default"/>
          <w:sz w:val="24"/>
          <w:szCs w:val="24"/>
        </w:rPr>
        <w:t>poruš</w:t>
      </w:r>
      <w:r w:rsidRPr="00690CAF">
        <w:rPr>
          <w:rFonts w:ascii="Times New Roman" w:eastAsia="MS ??" w:hAnsi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povinnosti, najneskô</w:t>
      </w:r>
      <w:r w:rsidRPr="00690CAF">
        <w:rPr>
          <w:rFonts w:ascii="Times New Roman" w:eastAsia="MS ??" w:hAnsi="Times New Roman" w:hint="default"/>
          <w:sz w:val="24"/>
          <w:szCs w:val="24"/>
        </w:rPr>
        <w:t>r vš</w:t>
      </w:r>
      <w:r w:rsidRPr="00690CAF">
        <w:rPr>
          <w:rFonts w:ascii="Times New Roman" w:eastAsia="MS ??" w:hAnsi="Times New Roman" w:hint="default"/>
          <w:sz w:val="24"/>
          <w:szCs w:val="24"/>
        </w:rPr>
        <w:t>ak do troch rokov odo dň</w:t>
      </w:r>
      <w:r w:rsidRPr="00690CAF">
        <w:rPr>
          <w:rFonts w:ascii="Times New Roman" w:eastAsia="MS ??" w:hAnsi="Times New Roman" w:hint="default"/>
          <w:sz w:val="24"/>
          <w:szCs w:val="24"/>
        </w:rPr>
        <w:t>a poruš</w:t>
      </w:r>
      <w:r w:rsidRPr="00690CAF">
        <w:rPr>
          <w:rFonts w:ascii="Times New Roman" w:eastAsia="MS ??" w:hAnsi="Times New Roman" w:hint="default"/>
          <w:sz w:val="24"/>
          <w:szCs w:val="24"/>
        </w:rPr>
        <w:t>enia povinnosti.</w:t>
      </w:r>
    </w:p>
    <w:p w:rsidR="00690CAF" w:rsidRPr="00690CAF" w:rsidP="00690CAF">
      <w:pPr>
        <w:bidi w:val="0"/>
        <w:spacing w:after="0" w:line="240" w:lineRule="auto"/>
        <w:ind w:left="786" w:hanging="360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left="720" w:hanging="294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(4) Vý</w:t>
      </w:r>
      <w:r w:rsidRPr="00690CAF">
        <w:rPr>
          <w:rFonts w:ascii="Times New Roman" w:eastAsia="MS ??" w:hAnsi="Times New Roman" w:hint="default"/>
          <w:sz w:val="24"/>
          <w:szCs w:val="24"/>
        </w:rPr>
        <w:t>nosy pokú</w:t>
      </w:r>
      <w:r w:rsidRPr="00690CAF">
        <w:rPr>
          <w:rFonts w:ascii="Times New Roman" w:eastAsia="MS ??" w:hAnsi="Times New Roman" w:hint="default"/>
          <w:sz w:val="24"/>
          <w:szCs w:val="24"/>
        </w:rPr>
        <w:t>t sú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prí</w:t>
      </w:r>
      <w:r w:rsidRPr="00690CAF">
        <w:rPr>
          <w:rFonts w:ascii="Times New Roman" w:eastAsia="MS ??" w:hAnsi="Times New Roman" w:hint="default"/>
          <w:sz w:val="24"/>
          <w:szCs w:val="24"/>
        </w:rPr>
        <w:t>jmom š</w:t>
      </w:r>
      <w:r w:rsidRPr="00690CAF">
        <w:rPr>
          <w:rFonts w:ascii="Times New Roman" w:eastAsia="MS ??" w:hAnsi="Times New Roman" w:hint="default"/>
          <w:sz w:val="24"/>
          <w:szCs w:val="24"/>
        </w:rPr>
        <w:t>tá</w:t>
      </w:r>
      <w:r w:rsidRPr="00690CAF">
        <w:rPr>
          <w:rFonts w:ascii="Times New Roman" w:eastAsia="MS ??" w:hAnsi="Times New Roman" w:hint="default"/>
          <w:sz w:val="24"/>
          <w:szCs w:val="24"/>
        </w:rPr>
        <w:t>tneho rozpoč</w:t>
      </w:r>
      <w:r w:rsidRPr="00690CAF">
        <w:rPr>
          <w:rFonts w:ascii="Times New Roman" w:eastAsia="MS ??" w:hAnsi="Times New Roman" w:hint="default"/>
          <w:sz w:val="24"/>
          <w:szCs w:val="24"/>
        </w:rPr>
        <w:t>tu.</w:t>
      </w:r>
    </w:p>
    <w:p w:rsidR="00690CAF" w:rsidRPr="00690CAF" w:rsidP="00690CAF">
      <w:pPr>
        <w:bidi w:val="0"/>
        <w:spacing w:after="0" w:line="240" w:lineRule="auto"/>
        <w:ind w:left="720" w:hanging="720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Cs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12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Cs/>
          <w:sz w:val="24"/>
          <w:szCs w:val="24"/>
        </w:rPr>
        <w:t>Splnomocň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ovacie u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stanovenie</w:t>
      </w:r>
    </w:p>
    <w:p w:rsidR="00690CAF" w:rsidRPr="00690CAF" w:rsidP="00690CAF">
      <w:pPr>
        <w:bidi w:val="0"/>
        <w:spacing w:after="0" w:line="240" w:lineRule="auto"/>
        <w:ind w:left="720" w:hanging="720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Vzor zamerania adresné</w:t>
      </w:r>
      <w:r w:rsidRPr="00690CAF">
        <w:rPr>
          <w:rFonts w:ascii="Times New Roman" w:eastAsia="MS ??" w:hAnsi="Times New Roman" w:hint="default"/>
          <w:sz w:val="24"/>
          <w:szCs w:val="24"/>
        </w:rPr>
        <w:t>ho bodu a podrobnosti o </w:t>
      </w:r>
      <w:r w:rsidRPr="00690CAF">
        <w:rPr>
          <w:rFonts w:ascii="Times New Roman" w:eastAsia="MS ??" w:hAnsi="Times New Roman" w:hint="default"/>
          <w:sz w:val="24"/>
          <w:szCs w:val="24"/>
        </w:rPr>
        <w:t>vyjadrení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adresné</w:t>
      </w:r>
      <w:r w:rsidRPr="00690CAF">
        <w:rPr>
          <w:rFonts w:ascii="Times New Roman" w:eastAsia="MS ??" w:hAnsi="Times New Roman" w:hint="default"/>
          <w:sz w:val="24"/>
          <w:szCs w:val="24"/>
        </w:rPr>
        <w:t>ho bodu, vyznač</w:t>
      </w:r>
      <w:r w:rsidRPr="00690CAF">
        <w:rPr>
          <w:rFonts w:ascii="Times New Roman" w:eastAsia="MS ??" w:hAnsi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polohy adresné</w:t>
      </w:r>
      <w:r w:rsidRPr="00690CAF">
        <w:rPr>
          <w:rFonts w:ascii="Times New Roman" w:eastAsia="MS ??" w:hAnsi="Times New Roman" w:hint="default"/>
          <w:sz w:val="24"/>
          <w:szCs w:val="24"/>
        </w:rPr>
        <w:t>ho bodu a geografickej osi ulice v </w:t>
      </w:r>
      <w:r w:rsidRPr="00690CAF">
        <w:rPr>
          <w:rFonts w:ascii="Times New Roman" w:eastAsia="MS ??" w:hAnsi="Times New Roman" w:hint="default"/>
          <w:sz w:val="24"/>
          <w:szCs w:val="24"/>
        </w:rPr>
        <w:t>geografickej č</w:t>
      </w:r>
      <w:r w:rsidRPr="00690CAF">
        <w:rPr>
          <w:rFonts w:ascii="Times New Roman" w:eastAsia="MS ??" w:hAnsi="Times New Roman" w:hint="default"/>
          <w:sz w:val="24"/>
          <w:szCs w:val="24"/>
        </w:rPr>
        <w:t>asti registra ustanoví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vš</w:t>
      </w:r>
      <w:r w:rsidRPr="00690CAF">
        <w:rPr>
          <w:rFonts w:ascii="Times New Roman" w:eastAsia="MS ??" w:hAnsi="Times New Roman" w:hint="default"/>
          <w:sz w:val="24"/>
          <w:szCs w:val="24"/>
        </w:rPr>
        <w:t>eobecne zá</w:t>
      </w:r>
      <w:r w:rsidRPr="00690CAF">
        <w:rPr>
          <w:rFonts w:ascii="Times New Roman" w:eastAsia="MS ??" w:hAnsi="Times New Roman" w:hint="default"/>
          <w:sz w:val="24"/>
          <w:szCs w:val="24"/>
        </w:rPr>
        <w:t>vä</w:t>
      </w:r>
      <w:r w:rsidRPr="00690CAF">
        <w:rPr>
          <w:rFonts w:ascii="Times New Roman" w:eastAsia="MS ??" w:hAnsi="Times New Roman" w:hint="default"/>
          <w:sz w:val="24"/>
          <w:szCs w:val="24"/>
        </w:rPr>
        <w:t>zný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prá</w:t>
      </w:r>
      <w:r w:rsidRPr="00690CAF">
        <w:rPr>
          <w:rFonts w:ascii="Times New Roman" w:eastAsia="MS ??" w:hAnsi="Times New Roman" w:hint="default"/>
          <w:sz w:val="24"/>
          <w:szCs w:val="24"/>
        </w:rPr>
        <w:t>vny predpis, ktorý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vydá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ministerstvo po dohode s </w:t>
      </w:r>
      <w:r w:rsidRPr="00690CAF">
        <w:rPr>
          <w:rFonts w:ascii="Times New Roman" w:eastAsia="MS ??" w:hAnsi="Times New Roman" w:hint="default"/>
          <w:sz w:val="24"/>
          <w:szCs w:val="24"/>
        </w:rPr>
        <w:t>Ú</w:t>
      </w:r>
      <w:r w:rsidRPr="00690CAF">
        <w:rPr>
          <w:rFonts w:ascii="Times New Roman" w:eastAsia="MS ??" w:hAnsi="Times New Roman" w:hint="default"/>
          <w:sz w:val="24"/>
          <w:szCs w:val="24"/>
        </w:rPr>
        <w:t>radom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geodé</w:t>
      </w:r>
      <w:r w:rsidRPr="00690CAF">
        <w:rPr>
          <w:rFonts w:ascii="Times New Roman" w:eastAsia="MS ??" w:hAnsi="Times New Roman" w:hint="default"/>
          <w:sz w:val="24"/>
          <w:szCs w:val="24"/>
        </w:rPr>
        <w:t>zie, kartografie a katastra Slovenskej republiky.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Spoloč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 </w:t>
      </w:r>
      <w:r w:rsidRPr="00690CAF">
        <w:rPr>
          <w:rFonts w:ascii="Times New Roman" w:eastAsia="MS ??" w:hAnsi="Times New Roman" w:hint="default"/>
          <w:sz w:val="24"/>
          <w:szCs w:val="24"/>
        </w:rPr>
        <w:t>prechodné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ustanovenia</w:t>
      </w:r>
    </w:p>
    <w:p w:rsidR="00892EFB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Cs/>
          <w:sz w:val="24"/>
          <w:szCs w:val="24"/>
        </w:rPr>
        <w:t>§ </w:t>
      </w:r>
      <w:r w:rsidRPr="00690CAF">
        <w:rPr>
          <w:rFonts w:ascii="Times New Roman" w:eastAsia="MS ??" w:hAnsi="Times New Roman"/>
          <w:sz w:val="24"/>
          <w:szCs w:val="24"/>
        </w:rPr>
        <w:t>13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(1) Na konanie podľ</w:t>
      </w:r>
      <w:r w:rsidRPr="00690CAF">
        <w:rPr>
          <w:rFonts w:ascii="Times New Roman" w:eastAsia="MS ??" w:hAnsi="Times New Roman" w:hint="default"/>
          <w:sz w:val="24"/>
          <w:szCs w:val="24"/>
        </w:rPr>
        <w:t>a tohto zá</w:t>
      </w:r>
      <w:r w:rsidRPr="00690CAF">
        <w:rPr>
          <w:rFonts w:ascii="Times New Roman" w:eastAsia="MS ??" w:hAnsi="Times New Roman" w:hint="default"/>
          <w:sz w:val="24"/>
          <w:szCs w:val="24"/>
        </w:rPr>
        <w:t>kona sa nevzť</w:t>
      </w:r>
      <w:r w:rsidRPr="00690CAF">
        <w:rPr>
          <w:rFonts w:ascii="Times New Roman" w:eastAsia="MS ??" w:hAnsi="Times New Roman" w:hint="default"/>
          <w:sz w:val="24"/>
          <w:szCs w:val="24"/>
        </w:rPr>
        <w:t>ahuje vš</w:t>
      </w:r>
      <w:r w:rsidRPr="00690CAF">
        <w:rPr>
          <w:rFonts w:ascii="Times New Roman" w:eastAsia="MS ??" w:hAnsi="Times New Roman" w:hint="default"/>
          <w:sz w:val="24"/>
          <w:szCs w:val="24"/>
        </w:rPr>
        <w:t>eobecný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predpis o sprá</w:t>
      </w:r>
      <w:r w:rsidRPr="00690CAF">
        <w:rPr>
          <w:rFonts w:ascii="Times New Roman" w:eastAsia="MS ??" w:hAnsi="Times New Roman" w:hint="default"/>
          <w:sz w:val="24"/>
          <w:szCs w:val="24"/>
        </w:rPr>
        <w:t>vnom konaní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okrem konania o </w:t>
      </w:r>
      <w:r w:rsidRPr="00690CAF">
        <w:rPr>
          <w:rFonts w:ascii="Times New Roman" w:eastAsia="MS ??" w:hAnsi="Times New Roman" w:hint="default"/>
          <w:sz w:val="24"/>
          <w:szCs w:val="24"/>
        </w:rPr>
        <w:t>ulož</w:t>
      </w:r>
      <w:r w:rsidRPr="00690CAF">
        <w:rPr>
          <w:rFonts w:ascii="Times New Roman" w:eastAsia="MS ??" w:hAnsi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pokuty podľ</w:t>
      </w:r>
      <w:r w:rsidRPr="00690CAF">
        <w:rPr>
          <w:rFonts w:ascii="Times New Roman" w:eastAsia="MS ??" w:hAnsi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hint="default"/>
          <w:sz w:val="24"/>
          <w:szCs w:val="24"/>
        </w:rPr>
        <w:t>11.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(2) Pô</w:t>
      </w:r>
      <w:r w:rsidRPr="00690CAF">
        <w:rPr>
          <w:rFonts w:ascii="Times New Roman" w:eastAsia="MS ??" w:hAnsi="Times New Roman" w:hint="default"/>
          <w:sz w:val="24"/>
          <w:szCs w:val="24"/>
        </w:rPr>
        <w:t>sobnosť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obce podľ</w:t>
      </w:r>
      <w:r w:rsidRPr="00690CAF">
        <w:rPr>
          <w:rFonts w:ascii="Times New Roman" w:eastAsia="MS ??" w:hAnsi="Times New Roman" w:hint="default"/>
          <w:sz w:val="24"/>
          <w:szCs w:val="24"/>
        </w:rPr>
        <w:t>a tohto zá</w:t>
      </w:r>
      <w:r w:rsidRPr="00690CAF">
        <w:rPr>
          <w:rFonts w:ascii="Times New Roman" w:eastAsia="MS ??" w:hAnsi="Times New Roman" w:hint="default"/>
          <w:sz w:val="24"/>
          <w:szCs w:val="24"/>
        </w:rPr>
        <w:t>kona je vý</w:t>
      </w:r>
      <w:r w:rsidRPr="00690CAF">
        <w:rPr>
          <w:rFonts w:ascii="Times New Roman" w:eastAsia="MS ??" w:hAnsi="Times New Roman" w:hint="default"/>
          <w:sz w:val="24"/>
          <w:szCs w:val="24"/>
        </w:rPr>
        <w:t>konom š</w:t>
      </w:r>
      <w:r w:rsidRPr="00690CAF">
        <w:rPr>
          <w:rFonts w:ascii="Times New Roman" w:eastAsia="MS ??" w:hAnsi="Times New Roman" w:hint="default"/>
          <w:sz w:val="24"/>
          <w:szCs w:val="24"/>
        </w:rPr>
        <w:t>tá</w:t>
      </w:r>
      <w:r w:rsidRPr="00690CAF">
        <w:rPr>
          <w:rFonts w:ascii="Times New Roman" w:eastAsia="MS ??" w:hAnsi="Times New Roman" w:hint="default"/>
          <w:sz w:val="24"/>
          <w:szCs w:val="24"/>
        </w:rPr>
        <w:t>tnej sprá</w:t>
      </w:r>
      <w:r w:rsidRPr="00690CAF">
        <w:rPr>
          <w:rFonts w:ascii="Times New Roman" w:eastAsia="MS ??" w:hAnsi="Times New Roman" w:hint="default"/>
          <w:sz w:val="24"/>
          <w:szCs w:val="24"/>
        </w:rPr>
        <w:t>vy riadený</w:t>
      </w:r>
      <w:r w:rsidRPr="00690CAF">
        <w:rPr>
          <w:rFonts w:ascii="Times New Roman" w:eastAsia="MS ??" w:hAnsi="Times New Roman" w:hint="default"/>
          <w:sz w:val="24"/>
          <w:szCs w:val="24"/>
        </w:rPr>
        <w:t>m, metodicky usmerň</w:t>
      </w:r>
      <w:r w:rsidRPr="00690CAF">
        <w:rPr>
          <w:rFonts w:ascii="Times New Roman" w:eastAsia="MS ??" w:hAnsi="Times New Roman" w:hint="default"/>
          <w:sz w:val="24"/>
          <w:szCs w:val="24"/>
        </w:rPr>
        <w:t>ovaný</w:t>
      </w:r>
      <w:r w:rsidRPr="00690CAF">
        <w:rPr>
          <w:rFonts w:ascii="Times New Roman" w:eastAsia="MS ??" w:hAnsi="Times New Roman" w:hint="default"/>
          <w:sz w:val="24"/>
          <w:szCs w:val="24"/>
        </w:rPr>
        <w:t>m a </w:t>
      </w:r>
      <w:r w:rsidRPr="00690CAF">
        <w:rPr>
          <w:rFonts w:ascii="Times New Roman" w:eastAsia="MS ??" w:hAnsi="Times New Roman" w:hint="default"/>
          <w:sz w:val="24"/>
          <w:szCs w:val="24"/>
        </w:rPr>
        <w:t>kontrolovaný</w:t>
      </w:r>
      <w:r w:rsidRPr="00690CAF">
        <w:rPr>
          <w:rFonts w:ascii="Times New Roman" w:eastAsia="MS ??" w:hAnsi="Times New Roman" w:hint="default"/>
          <w:sz w:val="24"/>
          <w:szCs w:val="24"/>
        </w:rPr>
        <w:t>m ministerstvom a okresný</w:t>
      </w:r>
      <w:r w:rsidRPr="00690CAF">
        <w:rPr>
          <w:rFonts w:ascii="Times New Roman" w:eastAsia="MS ??" w:hAnsi="Times New Roman" w:hint="default"/>
          <w:sz w:val="24"/>
          <w:szCs w:val="24"/>
        </w:rPr>
        <w:t>m ú</w:t>
      </w:r>
      <w:r w:rsidRPr="00690CAF">
        <w:rPr>
          <w:rFonts w:ascii="Times New Roman" w:eastAsia="MS ??" w:hAnsi="Times New Roman" w:hint="default"/>
          <w:sz w:val="24"/>
          <w:szCs w:val="24"/>
        </w:rPr>
        <w:t>radom, v </w:t>
      </w:r>
      <w:r w:rsidRPr="00690CAF">
        <w:rPr>
          <w:rFonts w:ascii="Times New Roman" w:eastAsia="MS ??" w:hAnsi="Times New Roman" w:hint="default"/>
          <w:sz w:val="24"/>
          <w:szCs w:val="24"/>
        </w:rPr>
        <w:t>ktoré</w:t>
      </w:r>
      <w:r w:rsidRPr="00690CAF">
        <w:rPr>
          <w:rFonts w:ascii="Times New Roman" w:eastAsia="MS ??" w:hAnsi="Times New Roman" w:hint="default"/>
          <w:sz w:val="24"/>
          <w:szCs w:val="24"/>
        </w:rPr>
        <w:t>ho ú</w:t>
      </w:r>
      <w:r w:rsidRPr="00690CAF">
        <w:rPr>
          <w:rFonts w:ascii="Times New Roman" w:eastAsia="MS ??" w:hAnsi="Times New Roman" w:hint="default"/>
          <w:sz w:val="24"/>
          <w:szCs w:val="24"/>
        </w:rPr>
        <w:t>zemnom obvode sa obec nachá</w:t>
      </w:r>
      <w:r w:rsidRPr="00690CAF">
        <w:rPr>
          <w:rFonts w:ascii="Times New Roman" w:eastAsia="MS ??" w:hAnsi="Times New Roman" w:hint="default"/>
          <w:sz w:val="24"/>
          <w:szCs w:val="24"/>
        </w:rPr>
        <w:t>dza.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sz w:val="24"/>
          <w:szCs w:val="24"/>
        </w:rPr>
        <w:t>14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sz w:val="24"/>
          <w:szCs w:val="24"/>
        </w:rPr>
      </w:pPr>
    </w:p>
    <w:p w:rsidR="00690CAF" w:rsidRPr="00690CAF" w:rsidP="00690CAF">
      <w:pPr>
        <w:numPr>
          <w:numId w:val="18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/>
          <w:sz w:val="24"/>
          <w:szCs w:val="24"/>
        </w:rPr>
        <w:t xml:space="preserve"> Ak ide o </w:t>
      </w:r>
      <w:r w:rsidRPr="00690CAF">
        <w:rPr>
          <w:rFonts w:ascii="Times New Roman" w:eastAsia="MS ??" w:hAnsi="Times New Roman" w:hint="default"/>
          <w:sz w:val="24"/>
          <w:szCs w:val="24"/>
        </w:rPr>
        <w:t>budovy, ktorý</w:t>
      </w:r>
      <w:r w:rsidRPr="00690CAF">
        <w:rPr>
          <w:rFonts w:ascii="Times New Roman" w:eastAsia="MS ??" w:hAnsi="Times New Roman" w:hint="default"/>
          <w:sz w:val="24"/>
          <w:szCs w:val="24"/>
        </w:rPr>
        <w:t>m bolo urč</w:t>
      </w:r>
      <w:r w:rsidRPr="00690CAF">
        <w:rPr>
          <w:rFonts w:ascii="Times New Roman" w:eastAsia="MS ??" w:hAnsi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sú</w:t>
      </w:r>
      <w:r w:rsidRPr="00690CAF">
        <w:rPr>
          <w:rFonts w:ascii="Times New Roman" w:eastAsia="MS ??" w:hAnsi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 do 30. </w:t>
      </w:r>
      <w:r w:rsidRPr="00690CAF">
        <w:rPr>
          <w:rFonts w:ascii="Times New Roman" w:eastAsia="MS ??" w:hAnsi="Times New Roman" w:hint="default"/>
          <w:sz w:val="24"/>
          <w:szCs w:val="24"/>
        </w:rPr>
        <w:t>jú</w:t>
      </w:r>
      <w:r w:rsidRPr="00690CAF">
        <w:rPr>
          <w:rFonts w:ascii="Times New Roman" w:eastAsia="MS ??" w:hAnsi="Times New Roman" w:hint="default"/>
          <w:sz w:val="24"/>
          <w:szCs w:val="24"/>
        </w:rPr>
        <w:t>na 2015, ministerst</w:t>
      </w:r>
      <w:r w:rsidRPr="00690CAF">
        <w:rPr>
          <w:rFonts w:ascii="Times New Roman" w:eastAsia="MS ??" w:hAnsi="Times New Roman" w:hint="default"/>
          <w:sz w:val="24"/>
          <w:szCs w:val="24"/>
        </w:rPr>
        <w:t>vo v </w:t>
      </w:r>
      <w:r w:rsidRPr="00690CAF">
        <w:rPr>
          <w:rFonts w:ascii="Times New Roman" w:eastAsia="MS ??" w:hAnsi="Times New Roman" w:hint="default"/>
          <w:sz w:val="24"/>
          <w:szCs w:val="24"/>
        </w:rPr>
        <w:t>súč</w:t>
      </w:r>
      <w:r w:rsidRPr="00690CAF">
        <w:rPr>
          <w:rFonts w:ascii="Times New Roman" w:eastAsia="MS ??" w:hAnsi="Times New Roman" w:hint="default"/>
          <w:sz w:val="24"/>
          <w:szCs w:val="24"/>
        </w:rPr>
        <w:t>innosti s </w:t>
      </w:r>
      <w:r w:rsidRPr="00690CAF">
        <w:rPr>
          <w:rFonts w:ascii="Times New Roman" w:eastAsia="MS ??" w:hAnsi="Times New Roman" w:hint="default"/>
          <w:sz w:val="24"/>
          <w:szCs w:val="24"/>
        </w:rPr>
        <w:t>obcami zapíš</w:t>
      </w:r>
      <w:r w:rsidRPr="00690CAF">
        <w:rPr>
          <w:rFonts w:ascii="Times New Roman" w:eastAsia="MS ??" w:hAnsi="Times New Roman" w:hint="default"/>
          <w:sz w:val="24"/>
          <w:szCs w:val="24"/>
        </w:rPr>
        <w:t>e do registra ú</w:t>
      </w:r>
      <w:r w:rsidRPr="00690CAF">
        <w:rPr>
          <w:rFonts w:ascii="Times New Roman" w:eastAsia="MS ??" w:hAnsi="Times New Roman" w:hint="default"/>
          <w:sz w:val="24"/>
          <w:szCs w:val="24"/>
        </w:rPr>
        <w:t>daje podľ</w:t>
      </w:r>
      <w:r w:rsidRPr="00690CAF">
        <w:rPr>
          <w:rFonts w:ascii="Times New Roman" w:eastAsia="MS ??" w:hAnsi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hint="default"/>
          <w:sz w:val="24"/>
          <w:szCs w:val="24"/>
        </w:rPr>
        <w:t>5 ods. 1 a </w:t>
      </w:r>
      <w:r w:rsidRPr="00690CAF">
        <w:rPr>
          <w:rFonts w:ascii="Times New Roman" w:eastAsia="MS ??" w:hAnsi="Times New Roman" w:hint="default"/>
          <w:sz w:val="24"/>
          <w:szCs w:val="24"/>
        </w:rPr>
        <w:t>2 a obec vyznačí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polohu adresné</w:t>
      </w:r>
      <w:r w:rsidRPr="00690CAF">
        <w:rPr>
          <w:rFonts w:ascii="Times New Roman" w:eastAsia="MS ??" w:hAnsi="Times New Roman" w:hint="default"/>
          <w:sz w:val="24"/>
          <w:szCs w:val="24"/>
        </w:rPr>
        <w:t>ho bodu a </w:t>
      </w:r>
      <w:r w:rsidRPr="00690CAF">
        <w:rPr>
          <w:rFonts w:ascii="Times New Roman" w:eastAsia="MS ??" w:hAnsi="Times New Roman" w:hint="default"/>
          <w:sz w:val="24"/>
          <w:szCs w:val="24"/>
        </w:rPr>
        <w:t>geografickú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os ulice v geografickej č</w:t>
      </w:r>
      <w:r w:rsidRPr="00690CAF">
        <w:rPr>
          <w:rFonts w:ascii="Times New Roman" w:eastAsia="MS ??" w:hAnsi="Times New Roman" w:hint="default"/>
          <w:sz w:val="24"/>
          <w:szCs w:val="24"/>
        </w:rPr>
        <w:t>asti registra do 30. </w:t>
      </w:r>
      <w:r w:rsidRPr="00690CAF">
        <w:rPr>
          <w:rFonts w:ascii="Times New Roman" w:eastAsia="MS ??" w:hAnsi="Times New Roman" w:hint="default"/>
          <w:sz w:val="24"/>
          <w:szCs w:val="24"/>
        </w:rPr>
        <w:t>jú</w:t>
      </w:r>
      <w:r w:rsidRPr="00690CAF">
        <w:rPr>
          <w:rFonts w:ascii="Times New Roman" w:eastAsia="MS ??" w:hAnsi="Times New Roman" w:hint="default"/>
          <w:sz w:val="24"/>
          <w:szCs w:val="24"/>
        </w:rPr>
        <w:t>na 2016.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18"/>
        </w:numPr>
        <w:bidi w:val="0"/>
        <w:spacing w:after="0" w:line="240" w:lineRule="auto"/>
        <w:ind w:left="0"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/>
          <w:sz w:val="24"/>
          <w:szCs w:val="24"/>
        </w:rPr>
        <w:t>Ministerstvo je v </w:t>
      </w:r>
      <w:r w:rsidRPr="00690CAF">
        <w:rPr>
          <w:rFonts w:ascii="Times New Roman" w:eastAsia="MS ??" w:hAnsi="Times New Roman" w:hint="default"/>
          <w:sz w:val="24"/>
          <w:szCs w:val="24"/>
        </w:rPr>
        <w:t>súč</w:t>
      </w:r>
      <w:r w:rsidRPr="00690CAF">
        <w:rPr>
          <w:rFonts w:ascii="Times New Roman" w:eastAsia="MS ??" w:hAnsi="Times New Roman" w:hint="default"/>
          <w:sz w:val="24"/>
          <w:szCs w:val="24"/>
        </w:rPr>
        <w:t>innosti s </w:t>
      </w:r>
      <w:r w:rsidRPr="00690CAF">
        <w:rPr>
          <w:rFonts w:ascii="Times New Roman" w:eastAsia="MS ??" w:hAnsi="Times New Roman" w:hint="default"/>
          <w:sz w:val="24"/>
          <w:szCs w:val="24"/>
        </w:rPr>
        <w:t>obcami povinné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zabezpeč</w:t>
      </w:r>
      <w:r w:rsidRPr="00690CAF">
        <w:rPr>
          <w:rFonts w:ascii="Times New Roman" w:eastAsia="MS ??" w:hAnsi="Times New Roman" w:hint="default"/>
          <w:sz w:val="24"/>
          <w:szCs w:val="24"/>
        </w:rPr>
        <w:t>iť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zameranie adres</w:t>
      </w:r>
      <w:r w:rsidRPr="00690CAF">
        <w:rPr>
          <w:rFonts w:ascii="Times New Roman" w:eastAsia="MS ??" w:hAnsi="Times New Roman" w:hint="default"/>
          <w:sz w:val="24"/>
          <w:szCs w:val="24"/>
        </w:rPr>
        <w:t>ný</w:t>
      </w:r>
      <w:r w:rsidRPr="00690CAF">
        <w:rPr>
          <w:rFonts w:ascii="Times New Roman" w:eastAsia="MS ??" w:hAnsi="Times New Roman" w:hint="default"/>
          <w:sz w:val="24"/>
          <w:szCs w:val="24"/>
        </w:rPr>
        <w:t>ch bodov vo vzť</w:t>
      </w:r>
      <w:r w:rsidRPr="00690CAF">
        <w:rPr>
          <w:rFonts w:ascii="Times New Roman" w:eastAsia="MS ??" w:hAnsi="Times New Roman" w:hint="default"/>
          <w:sz w:val="24"/>
          <w:szCs w:val="24"/>
        </w:rPr>
        <w:t>ahu k budová</w:t>
      </w:r>
      <w:r w:rsidRPr="00690CAF">
        <w:rPr>
          <w:rFonts w:ascii="Times New Roman" w:eastAsia="MS ??" w:hAnsi="Times New Roman" w:hint="default"/>
          <w:sz w:val="24"/>
          <w:szCs w:val="24"/>
        </w:rPr>
        <w:t>m a </w:t>
      </w:r>
      <w:r w:rsidRPr="00690CAF">
        <w:rPr>
          <w:rFonts w:ascii="Times New Roman" w:eastAsia="MS ??" w:hAnsi="Times New Roman" w:hint="default"/>
          <w:sz w:val="24"/>
          <w:szCs w:val="24"/>
        </w:rPr>
        <w:t>geografický</w:t>
      </w:r>
      <w:r w:rsidRPr="00690CAF">
        <w:rPr>
          <w:rFonts w:ascii="Times New Roman" w:eastAsia="MS ??" w:hAnsi="Times New Roman" w:hint="default"/>
          <w:sz w:val="24"/>
          <w:szCs w:val="24"/>
        </w:rPr>
        <w:t>ch osí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ulí</w:t>
      </w:r>
      <w:r w:rsidRPr="00690CAF">
        <w:rPr>
          <w:rFonts w:ascii="Times New Roman" w:eastAsia="MS ??" w:hAnsi="Times New Roman" w:hint="default"/>
          <w:sz w:val="24"/>
          <w:szCs w:val="24"/>
        </w:rPr>
        <w:t>c podľ</w:t>
      </w:r>
      <w:r w:rsidRPr="00690CAF">
        <w:rPr>
          <w:rFonts w:ascii="Times New Roman" w:eastAsia="MS ??" w:hAnsi="Times New Roman" w:hint="default"/>
          <w:sz w:val="24"/>
          <w:szCs w:val="24"/>
        </w:rPr>
        <w:t>a odseku 1 do 30. </w:t>
      </w:r>
      <w:r w:rsidRPr="00690CAF">
        <w:rPr>
          <w:rFonts w:ascii="Times New Roman" w:eastAsia="MS ??" w:hAnsi="Times New Roman" w:hint="default"/>
          <w:sz w:val="24"/>
          <w:szCs w:val="24"/>
        </w:rPr>
        <w:t>jú</w:t>
      </w:r>
      <w:r w:rsidRPr="00690CAF">
        <w:rPr>
          <w:rFonts w:ascii="Times New Roman" w:eastAsia="MS ??" w:hAnsi="Times New Roman" w:hint="default"/>
          <w:sz w:val="24"/>
          <w:szCs w:val="24"/>
        </w:rPr>
        <w:t>na 2016.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/>
          <w:bCs/>
          <w:sz w:val="24"/>
          <w:szCs w:val="24"/>
        </w:rPr>
        <w:t>Č</w:t>
      </w:r>
      <w:r w:rsidRPr="00690CAF">
        <w:rPr>
          <w:rFonts w:ascii="Times New Roman" w:eastAsia="MS ??" w:hAnsi="Times New Roman" w:hint="default"/>
          <w:b/>
          <w:bCs/>
          <w:sz w:val="24"/>
          <w:szCs w:val="24"/>
        </w:rPr>
        <w:t>l. II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Zá</w:t>
      </w:r>
      <w:r w:rsidRPr="00690CAF">
        <w:rPr>
          <w:rFonts w:ascii="Times New Roman" w:eastAsia="MS ??" w:hAnsi="Times New Roman" w:hint="default"/>
          <w:sz w:val="24"/>
          <w:szCs w:val="24"/>
        </w:rPr>
        <w:t>kon Slovenskej ná</w:t>
      </w:r>
      <w:r w:rsidRPr="00690CAF">
        <w:rPr>
          <w:rFonts w:ascii="Times New Roman" w:eastAsia="MS ??" w:hAnsi="Times New Roman" w:hint="default"/>
          <w:sz w:val="24"/>
          <w:szCs w:val="24"/>
        </w:rPr>
        <w:t>rodnej rady č. </w:t>
      </w:r>
      <w:r w:rsidRPr="00690CAF">
        <w:rPr>
          <w:rFonts w:ascii="Times New Roman" w:eastAsia="MS ??" w:hAnsi="Times New Roman" w:hint="default"/>
          <w:sz w:val="24"/>
          <w:szCs w:val="24"/>
        </w:rPr>
        <w:t>369/1990 Zb. o </w:t>
      </w:r>
      <w:r w:rsidRPr="00690CAF">
        <w:rPr>
          <w:rFonts w:ascii="Times New Roman" w:eastAsia="MS ??" w:hAnsi="Times New Roman" w:hint="default"/>
          <w:sz w:val="24"/>
          <w:szCs w:val="24"/>
        </w:rPr>
        <w:t>obecnom zriadení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 znení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zá</w:t>
      </w:r>
      <w:r w:rsidRPr="00690CAF">
        <w:rPr>
          <w:rFonts w:ascii="Times New Roman" w:eastAsia="MS ??" w:hAnsi="Times New Roman" w:hint="default"/>
          <w:sz w:val="24"/>
          <w:szCs w:val="24"/>
        </w:rPr>
        <w:t>kona Slovenskej ná</w:t>
      </w:r>
      <w:r w:rsidRPr="00690CAF">
        <w:rPr>
          <w:rFonts w:ascii="Times New Roman" w:eastAsia="MS ??" w:hAnsi="Times New Roman" w:hint="default"/>
          <w:sz w:val="24"/>
          <w:szCs w:val="24"/>
        </w:rPr>
        <w:t>rodnej rady č. </w:t>
      </w:r>
      <w:r w:rsidRPr="00690CAF">
        <w:rPr>
          <w:rFonts w:ascii="Times New Roman" w:eastAsia="MS ??" w:hAnsi="Times New Roman" w:hint="default"/>
          <w:sz w:val="24"/>
          <w:szCs w:val="24"/>
        </w:rPr>
        <w:t>401/1990 </w:t>
      </w:r>
      <w:r w:rsidRPr="00690CAF">
        <w:rPr>
          <w:rFonts w:ascii="Times New Roman" w:eastAsia="MS ??" w:hAnsi="Times New Roman" w:hint="default"/>
          <w:sz w:val="24"/>
          <w:szCs w:val="24"/>
        </w:rPr>
        <w:t>Zb.,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Slovenskej ná</w:t>
      </w:r>
      <w:r w:rsidRPr="00690CAF">
        <w:rPr>
          <w:rFonts w:ascii="Times New Roman" w:eastAsia="MS ??" w:hAnsi="Times New Roman" w:hint="default"/>
          <w:sz w:val="24"/>
          <w:szCs w:val="24"/>
        </w:rPr>
        <w:t>rodnej rady č. </w:t>
      </w:r>
      <w:r w:rsidRPr="00690CAF">
        <w:rPr>
          <w:rFonts w:ascii="Times New Roman" w:eastAsia="MS ??" w:hAnsi="Times New Roman" w:hint="default"/>
          <w:sz w:val="24"/>
          <w:szCs w:val="24"/>
        </w:rPr>
        <w:t>96/1991 </w:t>
      </w:r>
      <w:r w:rsidRPr="00690CAF">
        <w:rPr>
          <w:rFonts w:ascii="Times New Roman" w:eastAsia="MS ??" w:hAnsi="Times New Roman" w:hint="default"/>
          <w:sz w:val="24"/>
          <w:szCs w:val="24"/>
        </w:rPr>
        <w:t>Zb.,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Slovenskej ná</w:t>
      </w:r>
      <w:r w:rsidRPr="00690CAF">
        <w:rPr>
          <w:rFonts w:ascii="Times New Roman" w:eastAsia="MS ??" w:hAnsi="Times New Roman" w:hint="default"/>
          <w:sz w:val="24"/>
          <w:szCs w:val="24"/>
        </w:rPr>
        <w:t>rodnej rady č. </w:t>
      </w:r>
      <w:r w:rsidRPr="00690CAF">
        <w:rPr>
          <w:rFonts w:ascii="Times New Roman" w:eastAsia="MS ??" w:hAnsi="Times New Roman" w:hint="default"/>
          <w:sz w:val="24"/>
          <w:szCs w:val="24"/>
        </w:rPr>
        <w:t>130/1991 </w:t>
      </w:r>
      <w:r w:rsidRPr="00690CAF">
        <w:rPr>
          <w:rFonts w:ascii="Times New Roman" w:eastAsia="MS ??" w:hAnsi="Times New Roman" w:hint="default"/>
          <w:sz w:val="24"/>
          <w:szCs w:val="24"/>
        </w:rPr>
        <w:t>Zb.,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Slovenskej ná</w:t>
      </w:r>
      <w:r w:rsidRPr="00690CAF">
        <w:rPr>
          <w:rFonts w:ascii="Times New Roman" w:eastAsia="MS ??" w:hAnsi="Times New Roman" w:hint="default"/>
          <w:sz w:val="24"/>
          <w:szCs w:val="24"/>
        </w:rPr>
        <w:t>rodnej rady č. </w:t>
      </w:r>
      <w:r w:rsidRPr="00690CAF">
        <w:rPr>
          <w:rFonts w:ascii="Times New Roman" w:eastAsia="MS ??" w:hAnsi="Times New Roman" w:hint="default"/>
          <w:sz w:val="24"/>
          <w:szCs w:val="24"/>
        </w:rPr>
        <w:t>421/1991 </w:t>
      </w:r>
      <w:r w:rsidRPr="00690CAF">
        <w:rPr>
          <w:rFonts w:ascii="Times New Roman" w:eastAsia="MS ??" w:hAnsi="Times New Roman" w:hint="default"/>
          <w:sz w:val="24"/>
          <w:szCs w:val="24"/>
        </w:rPr>
        <w:t>Zb.,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Slovenskej ná</w:t>
      </w:r>
      <w:r w:rsidRPr="00690CAF">
        <w:rPr>
          <w:rFonts w:ascii="Times New Roman" w:eastAsia="MS ??" w:hAnsi="Times New Roman" w:hint="default"/>
          <w:sz w:val="24"/>
          <w:szCs w:val="24"/>
        </w:rPr>
        <w:t>rodnej rady č. </w:t>
      </w:r>
      <w:r w:rsidRPr="00690CAF">
        <w:rPr>
          <w:rFonts w:ascii="Times New Roman" w:eastAsia="MS ??" w:hAnsi="Times New Roman" w:hint="default"/>
          <w:sz w:val="24"/>
          <w:szCs w:val="24"/>
        </w:rPr>
        <w:t>500/1991 </w:t>
      </w:r>
      <w:r w:rsidRPr="00690CAF">
        <w:rPr>
          <w:rFonts w:ascii="Times New Roman" w:eastAsia="MS ??" w:hAnsi="Times New Roman" w:hint="default"/>
          <w:sz w:val="24"/>
          <w:szCs w:val="24"/>
        </w:rPr>
        <w:t>Zb.,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Slovenskej ná</w:t>
      </w:r>
      <w:r w:rsidRPr="00690CAF">
        <w:rPr>
          <w:rFonts w:ascii="Times New Roman" w:eastAsia="MS ??" w:hAnsi="Times New Roman" w:hint="default"/>
          <w:sz w:val="24"/>
          <w:szCs w:val="24"/>
        </w:rPr>
        <w:t>rodnej rady </w:t>
      </w:r>
      <w:r w:rsidRPr="00690CAF">
        <w:rPr>
          <w:rFonts w:ascii="Times New Roman" w:eastAsia="MS ??" w:hAnsi="Times New Roman" w:hint="default"/>
          <w:sz w:val="24"/>
          <w:szCs w:val="24"/>
        </w:rPr>
        <w:t>č. </w:t>
      </w:r>
      <w:r w:rsidRPr="00690CAF">
        <w:rPr>
          <w:rFonts w:ascii="Times New Roman" w:eastAsia="MS ??" w:hAnsi="Times New Roman" w:hint="default"/>
          <w:sz w:val="24"/>
          <w:szCs w:val="24"/>
        </w:rPr>
        <w:t>564/1991 </w:t>
      </w:r>
      <w:r w:rsidRPr="00690CAF">
        <w:rPr>
          <w:rFonts w:ascii="Times New Roman" w:eastAsia="MS ??" w:hAnsi="Times New Roman" w:hint="default"/>
          <w:sz w:val="24"/>
          <w:szCs w:val="24"/>
        </w:rPr>
        <w:t>Zb.,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Slovenskej ná</w:t>
      </w:r>
      <w:r w:rsidRPr="00690CAF">
        <w:rPr>
          <w:rFonts w:ascii="Times New Roman" w:eastAsia="MS ??" w:hAnsi="Times New Roman" w:hint="default"/>
          <w:sz w:val="24"/>
          <w:szCs w:val="24"/>
        </w:rPr>
        <w:t>rodnej rady č. </w:t>
      </w:r>
      <w:r w:rsidRPr="00690CAF">
        <w:rPr>
          <w:rFonts w:ascii="Times New Roman" w:eastAsia="MS ??" w:hAnsi="Times New Roman" w:hint="default"/>
          <w:sz w:val="24"/>
          <w:szCs w:val="24"/>
        </w:rPr>
        <w:t>11/1992 Zb.,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zá</w:t>
      </w:r>
      <w:r w:rsidRPr="00690CAF">
        <w:rPr>
          <w:rFonts w:ascii="Times New Roman" w:eastAsia="MS ??" w:hAnsi="Times New Roman" w:hint="default"/>
          <w:sz w:val="24"/>
          <w:szCs w:val="24"/>
        </w:rPr>
        <w:t>kona Slovenskej ná</w:t>
      </w:r>
      <w:r w:rsidRPr="00690CAF">
        <w:rPr>
          <w:rFonts w:ascii="Times New Roman" w:eastAsia="MS ??" w:hAnsi="Times New Roman" w:hint="default"/>
          <w:sz w:val="24"/>
          <w:szCs w:val="24"/>
        </w:rPr>
        <w:t>rodnej rady č. </w:t>
      </w:r>
      <w:r w:rsidRPr="00690CAF">
        <w:rPr>
          <w:rFonts w:ascii="Times New Roman" w:eastAsia="MS ??" w:hAnsi="Times New Roman" w:hint="default"/>
          <w:sz w:val="24"/>
          <w:szCs w:val="24"/>
        </w:rPr>
        <w:t>295/1992 </w:t>
      </w:r>
      <w:r w:rsidRPr="00690CAF">
        <w:rPr>
          <w:rFonts w:ascii="Times New Roman" w:eastAsia="MS ??" w:hAnsi="Times New Roman" w:hint="default"/>
          <w:sz w:val="24"/>
          <w:szCs w:val="24"/>
        </w:rPr>
        <w:t>Zb.,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Ná</w:t>
      </w:r>
      <w:r w:rsidRPr="00690CAF">
        <w:rPr>
          <w:rFonts w:ascii="Times New Roman" w:eastAsia="MS ??" w:hAnsi="Times New Roman" w:hint="default"/>
          <w:sz w:val="24"/>
          <w:szCs w:val="24"/>
        </w:rPr>
        <w:t>rodnej rady Slovenskej republiky č. </w:t>
      </w:r>
      <w:r w:rsidRPr="00690CAF">
        <w:rPr>
          <w:rFonts w:ascii="Times New Roman" w:eastAsia="MS ??" w:hAnsi="Times New Roman" w:hint="default"/>
          <w:sz w:val="24"/>
          <w:szCs w:val="24"/>
        </w:rPr>
        <w:t>43/1993 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Ná</w:t>
      </w:r>
      <w:r w:rsidRPr="00690CAF">
        <w:rPr>
          <w:rFonts w:ascii="Times New Roman" w:eastAsia="MS ??" w:hAnsi="Times New Roman" w:hint="default"/>
          <w:sz w:val="24"/>
          <w:szCs w:val="24"/>
        </w:rPr>
        <w:t>rodnej rady Slovenskej republiky č. </w:t>
      </w:r>
      <w:r w:rsidRPr="00690CAF">
        <w:rPr>
          <w:rFonts w:ascii="Times New Roman" w:eastAsia="MS ??" w:hAnsi="Times New Roman" w:hint="default"/>
          <w:sz w:val="24"/>
          <w:szCs w:val="24"/>
        </w:rPr>
        <w:t>252/1994 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Ná</w:t>
      </w:r>
      <w:r w:rsidRPr="00690CAF">
        <w:rPr>
          <w:rFonts w:ascii="Times New Roman" w:eastAsia="MS ??" w:hAnsi="Times New Roman" w:hint="default"/>
          <w:sz w:val="24"/>
          <w:szCs w:val="24"/>
        </w:rPr>
        <w:t>rodnej rady Slovenskej republiky č. </w:t>
      </w:r>
      <w:r w:rsidRPr="00690CAF">
        <w:rPr>
          <w:rFonts w:ascii="Times New Roman" w:eastAsia="MS ??" w:hAnsi="Times New Roman" w:hint="default"/>
          <w:sz w:val="24"/>
          <w:szCs w:val="24"/>
        </w:rPr>
        <w:t>287/1994 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229/1997 Z. z.</w:t>
      </w:r>
      <w:r w:rsidRPr="00690CAF">
        <w:rPr>
          <w:rFonts w:ascii="Times New Roman" w:eastAsia="MS ??" w:hAnsi="Times New Roman" w:hint="default"/>
          <w:sz w:val="24"/>
          <w:szCs w:val="24"/>
        </w:rPr>
        <w:t>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225/1998 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 </w:t>
      </w:r>
      <w:r w:rsidRPr="00690CAF">
        <w:rPr>
          <w:rFonts w:ascii="Times New Roman" w:eastAsia="MS ??" w:hAnsi="Times New Roman" w:hint="default"/>
          <w:sz w:val="24"/>
          <w:szCs w:val="24"/>
        </w:rPr>
        <w:t>č. </w:t>
      </w:r>
      <w:r w:rsidRPr="00690CAF">
        <w:rPr>
          <w:rFonts w:ascii="Times New Roman" w:eastAsia="MS ??" w:hAnsi="Times New Roman" w:hint="default"/>
          <w:sz w:val="24"/>
          <w:szCs w:val="24"/>
        </w:rPr>
        <w:t>233/1998 Z. </w:t>
      </w:r>
      <w:r w:rsidRPr="00690CAF">
        <w:rPr>
          <w:rFonts w:ascii="Times New Roman" w:eastAsia="MS ??" w:hAnsi="Times New Roman" w:hint="default"/>
          <w:sz w:val="24"/>
          <w:szCs w:val="24"/>
        </w:rPr>
        <w:t>z., ná</w:t>
      </w:r>
      <w:r w:rsidRPr="00690CAF">
        <w:rPr>
          <w:rFonts w:ascii="Times New Roman" w:eastAsia="MS ??" w:hAnsi="Times New Roman" w:hint="default"/>
          <w:sz w:val="24"/>
          <w:szCs w:val="24"/>
        </w:rPr>
        <w:t>lezu Ú</w:t>
      </w:r>
      <w:r w:rsidRPr="00690CAF">
        <w:rPr>
          <w:rFonts w:ascii="Times New Roman" w:eastAsia="MS ??" w:hAnsi="Times New Roman" w:hint="default"/>
          <w:sz w:val="24"/>
          <w:szCs w:val="24"/>
        </w:rPr>
        <w:t>stavné</w:t>
      </w:r>
      <w:r w:rsidRPr="00690CAF">
        <w:rPr>
          <w:rFonts w:ascii="Times New Roman" w:eastAsia="MS ??" w:hAnsi="Times New Roman" w:hint="default"/>
          <w:sz w:val="24"/>
          <w:szCs w:val="24"/>
        </w:rPr>
        <w:t>ho sú</w:t>
      </w:r>
      <w:r w:rsidRPr="00690CAF">
        <w:rPr>
          <w:rFonts w:ascii="Times New Roman" w:eastAsia="MS ??" w:hAnsi="Times New Roman" w:hint="default"/>
          <w:sz w:val="24"/>
          <w:szCs w:val="24"/>
        </w:rPr>
        <w:t>du Slovenskej republiky č. </w:t>
      </w:r>
      <w:r w:rsidRPr="00690CAF">
        <w:rPr>
          <w:rFonts w:ascii="Times New Roman" w:eastAsia="MS ??" w:hAnsi="Times New Roman" w:hint="default"/>
          <w:sz w:val="24"/>
          <w:szCs w:val="24"/>
        </w:rPr>
        <w:t>185/1999 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389/1999 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6/2001 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 </w:t>
      </w:r>
      <w:r w:rsidRPr="00690CAF">
        <w:rPr>
          <w:rFonts w:ascii="Times New Roman" w:eastAsia="MS ??" w:hAnsi="Times New Roman" w:hint="default"/>
          <w:sz w:val="24"/>
          <w:szCs w:val="24"/>
        </w:rPr>
        <w:t>č. </w:t>
      </w:r>
      <w:r w:rsidRPr="00690CAF">
        <w:rPr>
          <w:rFonts w:ascii="Times New Roman" w:eastAsia="MS ??" w:hAnsi="Times New Roman" w:hint="default"/>
          <w:sz w:val="24"/>
          <w:szCs w:val="24"/>
        </w:rPr>
        <w:t>453/2001 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205/2002 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515/2003 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3</w:t>
      </w:r>
      <w:r w:rsidRPr="00690CAF">
        <w:rPr>
          <w:rFonts w:ascii="Times New Roman" w:eastAsia="MS ??" w:hAnsi="Times New Roman" w:hint="default"/>
          <w:sz w:val="24"/>
          <w:szCs w:val="24"/>
        </w:rPr>
        <w:t>6</w:t>
      </w:r>
      <w:r w:rsidRPr="00690CAF">
        <w:rPr>
          <w:rFonts w:ascii="Times New Roman" w:eastAsia="MS ??" w:hAnsi="Times New Roman" w:hint="default"/>
          <w:sz w:val="24"/>
          <w:szCs w:val="24"/>
        </w:rPr>
        <w:t>9/2004 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535/2004 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583/2004 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615/2004 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757/2004 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171/2005 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628/2005 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267/2006 Z. </w:t>
      </w:r>
      <w:r w:rsidRPr="00690CAF">
        <w:rPr>
          <w:rFonts w:ascii="Times New Roman" w:eastAsia="MS ??" w:hAnsi="Times New Roman" w:hint="default"/>
          <w:sz w:val="24"/>
          <w:szCs w:val="24"/>
        </w:rPr>
        <w:t>z., uznesenia Ú</w:t>
      </w:r>
      <w:r w:rsidRPr="00690CAF">
        <w:rPr>
          <w:rFonts w:ascii="Times New Roman" w:eastAsia="MS ??" w:hAnsi="Times New Roman" w:hint="default"/>
          <w:sz w:val="24"/>
          <w:szCs w:val="24"/>
        </w:rPr>
        <w:t>stavné</w:t>
      </w:r>
      <w:r w:rsidRPr="00690CAF">
        <w:rPr>
          <w:rFonts w:ascii="Times New Roman" w:eastAsia="MS ??" w:hAnsi="Times New Roman" w:hint="default"/>
          <w:sz w:val="24"/>
          <w:szCs w:val="24"/>
        </w:rPr>
        <w:t>ho sú</w:t>
      </w:r>
      <w:r w:rsidRPr="00690CAF">
        <w:rPr>
          <w:rFonts w:ascii="Times New Roman" w:eastAsia="MS ??" w:hAnsi="Times New Roman" w:hint="default"/>
          <w:sz w:val="24"/>
          <w:szCs w:val="24"/>
        </w:rPr>
        <w:t>du Slovenskej republiky č. </w:t>
      </w:r>
      <w:r w:rsidRPr="00690CAF">
        <w:rPr>
          <w:rFonts w:ascii="Times New Roman" w:eastAsia="MS ??" w:hAnsi="Times New Roman" w:hint="default"/>
          <w:sz w:val="24"/>
          <w:szCs w:val="24"/>
        </w:rPr>
        <w:t>616/2006 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 </w:t>
      </w:r>
      <w:r w:rsidRPr="00690CAF">
        <w:rPr>
          <w:rFonts w:ascii="Times New Roman" w:eastAsia="MS ??" w:hAnsi="Times New Roman" w:hint="default"/>
          <w:sz w:val="24"/>
          <w:szCs w:val="24"/>
        </w:rPr>
        <w:t>č. </w:t>
      </w:r>
      <w:r w:rsidRPr="00690CAF">
        <w:rPr>
          <w:rFonts w:ascii="Times New Roman" w:eastAsia="MS ??" w:hAnsi="Times New Roman" w:hint="default"/>
          <w:sz w:val="24"/>
          <w:szCs w:val="24"/>
        </w:rPr>
        <w:t>330/2007 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334/2007 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335/2007 Z. </w:t>
      </w:r>
      <w:r w:rsidRPr="00690CAF">
        <w:rPr>
          <w:rFonts w:ascii="Times New Roman" w:eastAsia="MS ??" w:hAnsi="Times New Roman" w:hint="default"/>
          <w:sz w:val="24"/>
          <w:szCs w:val="24"/>
        </w:rPr>
        <w:t>z., ná</w:t>
      </w:r>
      <w:r w:rsidRPr="00690CAF">
        <w:rPr>
          <w:rFonts w:ascii="Times New Roman" w:eastAsia="MS ??" w:hAnsi="Times New Roman" w:hint="default"/>
          <w:sz w:val="24"/>
          <w:szCs w:val="24"/>
        </w:rPr>
        <w:t>lezu Ú</w:t>
      </w:r>
      <w:r w:rsidRPr="00690CAF">
        <w:rPr>
          <w:rFonts w:ascii="Times New Roman" w:eastAsia="MS ??" w:hAnsi="Times New Roman" w:hint="default"/>
          <w:sz w:val="24"/>
          <w:szCs w:val="24"/>
        </w:rPr>
        <w:t>stavné</w:t>
      </w:r>
      <w:r w:rsidRPr="00690CAF">
        <w:rPr>
          <w:rFonts w:ascii="Times New Roman" w:eastAsia="MS ??" w:hAnsi="Times New Roman" w:hint="default"/>
          <w:sz w:val="24"/>
          <w:szCs w:val="24"/>
        </w:rPr>
        <w:t>ho sú</w:t>
      </w:r>
      <w:r w:rsidRPr="00690CAF">
        <w:rPr>
          <w:rFonts w:ascii="Times New Roman" w:eastAsia="MS ??" w:hAnsi="Times New Roman" w:hint="default"/>
          <w:sz w:val="24"/>
          <w:szCs w:val="24"/>
        </w:rPr>
        <w:t>du Slovenskej republiky č. </w:t>
      </w:r>
      <w:r w:rsidRPr="00690CAF">
        <w:rPr>
          <w:rFonts w:ascii="Times New Roman" w:eastAsia="MS ??" w:hAnsi="Times New Roman" w:hint="default"/>
          <w:sz w:val="24"/>
          <w:szCs w:val="24"/>
        </w:rPr>
        <w:t>205/2008 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384/2008 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445/2008 Z. </w:t>
      </w:r>
      <w:r w:rsidRPr="00690CAF">
        <w:rPr>
          <w:rFonts w:ascii="Times New Roman" w:eastAsia="MS ??" w:hAnsi="Times New Roman" w:hint="default"/>
          <w:sz w:val="24"/>
          <w:szCs w:val="24"/>
        </w:rPr>
        <w:t>z., ná</w:t>
      </w:r>
      <w:r w:rsidRPr="00690CAF">
        <w:rPr>
          <w:rFonts w:ascii="Times New Roman" w:eastAsia="MS ??" w:hAnsi="Times New Roman" w:hint="default"/>
          <w:sz w:val="24"/>
          <w:szCs w:val="24"/>
        </w:rPr>
        <w:t>lezu Ú</w:t>
      </w:r>
      <w:r w:rsidRPr="00690CAF">
        <w:rPr>
          <w:rFonts w:ascii="Times New Roman" w:eastAsia="MS ??" w:hAnsi="Times New Roman" w:hint="default"/>
          <w:sz w:val="24"/>
          <w:szCs w:val="24"/>
        </w:rPr>
        <w:t>stavné</w:t>
      </w:r>
      <w:r w:rsidRPr="00690CAF">
        <w:rPr>
          <w:rFonts w:ascii="Times New Roman" w:eastAsia="MS ??" w:hAnsi="Times New Roman" w:hint="default"/>
          <w:sz w:val="24"/>
          <w:szCs w:val="24"/>
        </w:rPr>
        <w:t>ho sú</w:t>
      </w:r>
      <w:r w:rsidRPr="00690CAF">
        <w:rPr>
          <w:rFonts w:ascii="Times New Roman" w:eastAsia="MS ??" w:hAnsi="Times New Roman" w:hint="default"/>
          <w:sz w:val="24"/>
          <w:szCs w:val="24"/>
        </w:rPr>
        <w:t>du Slovenskej republiky č. </w:t>
      </w:r>
      <w:r w:rsidRPr="00690CAF">
        <w:rPr>
          <w:rFonts w:ascii="Times New Roman" w:eastAsia="MS ??" w:hAnsi="Times New Roman" w:hint="default"/>
          <w:sz w:val="24"/>
          <w:szCs w:val="24"/>
        </w:rPr>
        <w:t>511/2009 Z. </w:t>
      </w:r>
      <w:r w:rsidRPr="00690CAF">
        <w:rPr>
          <w:rFonts w:ascii="Times New Roman" w:eastAsia="MS ??" w:hAnsi="Times New Roman" w:hint="default"/>
          <w:sz w:val="24"/>
          <w:szCs w:val="24"/>
        </w:rPr>
        <w:t>z</w:t>
      </w:r>
      <w:r w:rsidRPr="00690CAF">
        <w:rPr>
          <w:rFonts w:ascii="Times New Roman" w:eastAsia="MS ??" w:hAnsi="Times New Roman" w:hint="default"/>
          <w:sz w:val="24"/>
          <w:szCs w:val="24"/>
        </w:rPr>
        <w:t>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102/2010 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204/2011 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361/2012 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160/2014 Z. z </w:t>
      </w:r>
      <w:r w:rsidRPr="00690CAF">
        <w:rPr>
          <w:rFonts w:ascii="Times New Roman" w:eastAsia="MS ??" w:hAnsi="Times New Roman" w:hint="default"/>
          <w:sz w:val="24"/>
          <w:szCs w:val="24"/>
        </w:rPr>
        <w:t>a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180/2014 Z. z 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 uznesenia Ú</w:t>
      </w:r>
      <w:r w:rsidRPr="00690CAF">
        <w:rPr>
          <w:rFonts w:ascii="Times New Roman" w:eastAsia="MS ??" w:hAnsi="Times New Roman" w:hint="default"/>
          <w:sz w:val="24"/>
          <w:szCs w:val="24"/>
        </w:rPr>
        <w:t>stavné</w:t>
      </w:r>
      <w:r w:rsidRPr="00690CAF">
        <w:rPr>
          <w:rFonts w:ascii="Times New Roman" w:eastAsia="MS ??" w:hAnsi="Times New Roman" w:hint="default"/>
          <w:sz w:val="24"/>
          <w:szCs w:val="24"/>
        </w:rPr>
        <w:t>ho sú</w:t>
      </w:r>
      <w:r w:rsidRPr="00690CAF">
        <w:rPr>
          <w:rFonts w:ascii="Times New Roman" w:eastAsia="MS ??" w:hAnsi="Times New Roman" w:hint="default"/>
          <w:sz w:val="24"/>
          <w:szCs w:val="24"/>
        </w:rPr>
        <w:t>du Slovenskej republiky č. </w:t>
      </w:r>
      <w:r w:rsidRPr="00690CAF">
        <w:rPr>
          <w:rFonts w:ascii="Times New Roman" w:eastAsia="MS ??" w:hAnsi="Times New Roman" w:hint="default"/>
          <w:sz w:val="24"/>
          <w:szCs w:val="24"/>
        </w:rPr>
        <w:t>239/2014 Z. </w:t>
      </w:r>
      <w:r w:rsidRPr="00690CAF">
        <w:rPr>
          <w:rFonts w:ascii="Times New Roman" w:eastAsia="MS ??" w:hAnsi="Times New Roman" w:hint="default"/>
          <w:sz w:val="24"/>
          <w:szCs w:val="24"/>
        </w:rPr>
        <w:t>z. sa mení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 dopĺň</w:t>
      </w:r>
      <w:r w:rsidRPr="00690CAF">
        <w:rPr>
          <w:rFonts w:ascii="Times New Roman" w:eastAsia="MS ??" w:hAnsi="Times New Roman" w:hint="default"/>
          <w:sz w:val="24"/>
          <w:szCs w:val="24"/>
        </w:rPr>
        <w:t>a takto: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/>
          <w:sz w:val="24"/>
          <w:szCs w:val="24"/>
        </w:rPr>
        <w:t>1. V </w:t>
      </w:r>
      <w:r w:rsidRPr="00690CAF">
        <w:rPr>
          <w:rFonts w:ascii="Times New Roman" w:eastAsia="MS ??" w:hAnsi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sz w:val="24"/>
          <w:szCs w:val="24"/>
        </w:rPr>
        <w:t>2 odsek 4 znie: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„</w:t>
      </w:r>
      <w:r w:rsidRPr="00690CAF">
        <w:rPr>
          <w:rFonts w:ascii="Times New Roman" w:eastAsia="MS ??" w:hAnsi="Times New Roman" w:hint="default"/>
          <w:sz w:val="24"/>
          <w:szCs w:val="24"/>
        </w:rPr>
        <w:t>(4) Inou zmenou 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zemia obce ako v odseku 3 je </w:t>
      </w:r>
    </w:p>
    <w:p w:rsidR="00690CAF" w:rsidRPr="00690CAF" w:rsidP="00690CAF">
      <w:pPr>
        <w:numPr>
          <w:numId w:val="22"/>
        </w:numPr>
        <w:bidi w:val="0"/>
        <w:spacing w:after="0" w:line="240" w:lineRule="auto"/>
        <w:ind w:left="284" w:hanging="284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zmena hraní</w:t>
      </w:r>
      <w:r w:rsidRPr="00690CAF">
        <w:rPr>
          <w:rFonts w:ascii="Times New Roman" w:eastAsia="MS ??" w:hAnsi="Times New Roman" w:hint="default"/>
          <w:sz w:val="24"/>
          <w:szCs w:val="24"/>
        </w:rPr>
        <w:t>c ú</w:t>
      </w:r>
      <w:r w:rsidRPr="00690CAF">
        <w:rPr>
          <w:rFonts w:ascii="Times New Roman" w:eastAsia="MS ??" w:hAnsi="Times New Roman" w:hint="default"/>
          <w:sz w:val="24"/>
          <w:szCs w:val="24"/>
        </w:rPr>
        <w:t>zemia obce v </w:t>
      </w:r>
      <w:r w:rsidRPr="00690CAF">
        <w:rPr>
          <w:rFonts w:ascii="Times New Roman" w:eastAsia="MS ??" w:hAnsi="Times New Roman" w:hint="default"/>
          <w:sz w:val="24"/>
          <w:szCs w:val="24"/>
        </w:rPr>
        <w:t>sú</w:t>
      </w:r>
      <w:r w:rsidRPr="00690CAF">
        <w:rPr>
          <w:rFonts w:ascii="Times New Roman" w:eastAsia="MS ??" w:hAnsi="Times New Roman" w:hint="default"/>
          <w:sz w:val="24"/>
          <w:szCs w:val="24"/>
        </w:rPr>
        <w:t>vislosti so zmenou priebehu š</w:t>
      </w:r>
      <w:r w:rsidRPr="00690CAF">
        <w:rPr>
          <w:rFonts w:ascii="Times New Roman" w:eastAsia="MS ??" w:hAnsi="Times New Roman" w:hint="default"/>
          <w:sz w:val="24"/>
          <w:szCs w:val="24"/>
        </w:rPr>
        <w:t>tá</w:t>
      </w:r>
      <w:r w:rsidRPr="00690CAF">
        <w:rPr>
          <w:rFonts w:ascii="Times New Roman" w:eastAsia="MS ??" w:hAnsi="Times New Roman" w:hint="default"/>
          <w:sz w:val="24"/>
          <w:szCs w:val="24"/>
        </w:rPr>
        <w:t>tnej hranice,</w:t>
      </w:r>
    </w:p>
    <w:p w:rsidR="00690CAF" w:rsidRPr="00690CAF" w:rsidP="00690CAF">
      <w:pPr>
        <w:numPr>
          <w:numId w:val="22"/>
        </w:numPr>
        <w:bidi w:val="0"/>
        <w:spacing w:after="0" w:line="240" w:lineRule="auto"/>
        <w:ind w:left="284" w:hanging="284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iná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zmena hraní</w:t>
      </w:r>
      <w:r w:rsidRPr="00690CAF">
        <w:rPr>
          <w:rFonts w:ascii="Times New Roman" w:eastAsia="MS ??" w:hAnsi="Times New Roman" w:hint="default"/>
          <w:sz w:val="24"/>
          <w:szCs w:val="24"/>
        </w:rPr>
        <w:t>c ú</w:t>
      </w:r>
      <w:r w:rsidRPr="00690CAF">
        <w:rPr>
          <w:rFonts w:ascii="Times New Roman" w:eastAsia="MS ??" w:hAnsi="Times New Roman" w:hint="default"/>
          <w:sz w:val="24"/>
          <w:szCs w:val="24"/>
        </w:rPr>
        <w:t>zemia obce ako v </w:t>
      </w:r>
      <w:r w:rsidRPr="00690CAF">
        <w:rPr>
          <w:rFonts w:ascii="Times New Roman" w:eastAsia="MS ??" w:hAnsi="Times New Roman" w:hint="default"/>
          <w:sz w:val="24"/>
          <w:szCs w:val="24"/>
        </w:rPr>
        <w:t>pí</w:t>
      </w:r>
      <w:r w:rsidRPr="00690CAF">
        <w:rPr>
          <w:rFonts w:ascii="Times New Roman" w:eastAsia="MS ??" w:hAnsi="Times New Roman" w:hint="default"/>
          <w:sz w:val="24"/>
          <w:szCs w:val="24"/>
        </w:rPr>
        <w:t>smene a),</w:t>
      </w:r>
    </w:p>
    <w:p w:rsidR="00690CAF" w:rsidRPr="00690CAF" w:rsidP="00690CAF">
      <w:pPr>
        <w:numPr>
          <w:numId w:val="22"/>
        </w:numPr>
        <w:bidi w:val="0"/>
        <w:spacing w:after="0" w:line="240" w:lineRule="auto"/>
        <w:ind w:left="284" w:hanging="284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zriadenie, zruš</w:t>
      </w:r>
      <w:r w:rsidRPr="00690CAF">
        <w:rPr>
          <w:rFonts w:ascii="Times New Roman" w:eastAsia="MS ??" w:hAnsi="Times New Roman" w:hint="default"/>
          <w:sz w:val="24"/>
          <w:szCs w:val="24"/>
        </w:rPr>
        <w:t>enie, rozdelenie alebo zlúč</w:t>
      </w:r>
      <w:r w:rsidRPr="00690CAF">
        <w:rPr>
          <w:rFonts w:ascii="Times New Roman" w:eastAsia="MS ??" w:hAnsi="Times New Roman" w:hint="default"/>
          <w:sz w:val="24"/>
          <w:szCs w:val="24"/>
        </w:rPr>
        <w:t>enie č</w:t>
      </w:r>
      <w:r w:rsidRPr="00690CAF">
        <w:rPr>
          <w:rFonts w:ascii="Times New Roman" w:eastAsia="MS ??" w:hAnsi="Times New Roman" w:hint="default"/>
          <w:sz w:val="24"/>
          <w:szCs w:val="24"/>
        </w:rPr>
        <w:t>astí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obce.“.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left="360" w:firstLine="6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2. § </w:t>
      </w:r>
      <w:r w:rsidRPr="00690CAF">
        <w:rPr>
          <w:rFonts w:ascii="Times New Roman" w:eastAsia="MS ??" w:hAnsi="Times New Roman" w:hint="default"/>
          <w:sz w:val="24"/>
          <w:szCs w:val="24"/>
        </w:rPr>
        <w:t>2 sa dopĺň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a </w:t>
      </w:r>
      <w:r w:rsidRPr="00690CAF">
        <w:rPr>
          <w:rFonts w:ascii="Times New Roman" w:eastAsia="MS ??" w:hAnsi="Times New Roman" w:hint="default"/>
          <w:sz w:val="24"/>
          <w:szCs w:val="24"/>
        </w:rPr>
        <w:t>odsekmi 5 a </w:t>
      </w:r>
      <w:r w:rsidRPr="00690CAF">
        <w:rPr>
          <w:rFonts w:ascii="Times New Roman" w:eastAsia="MS ??" w:hAnsi="Times New Roman" w:hint="default"/>
          <w:sz w:val="24"/>
          <w:szCs w:val="24"/>
        </w:rPr>
        <w:t>6, ktoré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znejú</w:t>
      </w:r>
      <w:r w:rsidRPr="00690CAF">
        <w:rPr>
          <w:rFonts w:ascii="Times New Roman" w:eastAsia="MS ??" w:hAnsi="Times New Roman" w:hint="default"/>
          <w:sz w:val="24"/>
          <w:szCs w:val="24"/>
        </w:rPr>
        <w:t>: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„</w:t>
      </w:r>
      <w:r w:rsidRPr="00690CAF">
        <w:rPr>
          <w:rFonts w:ascii="Times New Roman" w:eastAsia="MS ??" w:hAnsi="Times New Roman" w:hint="default"/>
          <w:sz w:val="24"/>
          <w:szCs w:val="24"/>
        </w:rPr>
        <w:t>(5) Ak osobitný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predpis neustanovuje inak, o </w:t>
      </w:r>
      <w:r w:rsidRPr="00690CAF">
        <w:rPr>
          <w:rFonts w:ascii="Times New Roman" w:eastAsia="MS ??" w:hAnsi="Times New Roman" w:hint="default"/>
          <w:sz w:val="24"/>
          <w:szCs w:val="24"/>
        </w:rPr>
        <w:t>inej zmene ú</w:t>
      </w:r>
      <w:r w:rsidRPr="00690CAF">
        <w:rPr>
          <w:rFonts w:ascii="Times New Roman" w:eastAsia="MS ??" w:hAnsi="Times New Roman" w:hint="default"/>
          <w:sz w:val="24"/>
          <w:szCs w:val="24"/>
        </w:rPr>
        <w:t>zemia obce podľ</w:t>
      </w:r>
      <w:r w:rsidRPr="00690CAF">
        <w:rPr>
          <w:rFonts w:ascii="Times New Roman" w:eastAsia="MS ??" w:hAnsi="Times New Roman" w:hint="default"/>
          <w:sz w:val="24"/>
          <w:szCs w:val="24"/>
        </w:rPr>
        <w:t>a odseku 4 pí</w:t>
      </w:r>
      <w:r w:rsidRPr="00690CAF">
        <w:rPr>
          <w:rFonts w:ascii="Times New Roman" w:eastAsia="MS ??" w:hAnsi="Times New Roman" w:hint="default"/>
          <w:sz w:val="24"/>
          <w:szCs w:val="24"/>
        </w:rPr>
        <w:t>sm. b) a c) rozhoduje so sú</w:t>
      </w:r>
      <w:r w:rsidRPr="00690CAF">
        <w:rPr>
          <w:rFonts w:ascii="Times New Roman" w:eastAsia="MS ??" w:hAnsi="Times New Roman" w:hint="default"/>
          <w:sz w:val="24"/>
          <w:szCs w:val="24"/>
        </w:rPr>
        <w:t>hlasom obce okresný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hint="default"/>
          <w:sz w:val="24"/>
          <w:szCs w:val="24"/>
        </w:rPr>
        <w:t>rad v </w:t>
      </w:r>
      <w:r w:rsidRPr="00690CAF">
        <w:rPr>
          <w:rFonts w:ascii="Times New Roman" w:eastAsia="MS ??" w:hAnsi="Times New Roman" w:hint="default"/>
          <w:sz w:val="24"/>
          <w:szCs w:val="24"/>
        </w:rPr>
        <w:t>sí</w:t>
      </w:r>
      <w:r w:rsidRPr="00690CAF">
        <w:rPr>
          <w:rFonts w:ascii="Times New Roman" w:eastAsia="MS ??" w:hAnsi="Times New Roman" w:hint="default"/>
          <w:sz w:val="24"/>
          <w:szCs w:val="24"/>
        </w:rPr>
        <w:t>dle kraja.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(6) Ministerstvo vedie zoznam obcí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 </w:t>
      </w:r>
      <w:r w:rsidRPr="00690CAF">
        <w:rPr>
          <w:rFonts w:ascii="Times New Roman" w:eastAsia="MS ??" w:hAnsi="Times New Roman" w:hint="default"/>
          <w:sz w:val="24"/>
          <w:szCs w:val="24"/>
        </w:rPr>
        <w:t>ich č</w:t>
      </w:r>
      <w:r w:rsidRPr="00690CAF">
        <w:rPr>
          <w:rFonts w:ascii="Times New Roman" w:eastAsia="MS ??" w:hAnsi="Times New Roman" w:hint="default"/>
          <w:sz w:val="24"/>
          <w:szCs w:val="24"/>
        </w:rPr>
        <w:t>astí</w:t>
      </w:r>
      <w:r w:rsidRPr="00690CAF">
        <w:rPr>
          <w:rFonts w:ascii="Times New Roman" w:eastAsia="MS ??" w:hAnsi="Times New Roman" w:hint="default"/>
          <w:sz w:val="24"/>
          <w:szCs w:val="24"/>
        </w:rPr>
        <w:t>, ktorý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uverejň</w:t>
      </w:r>
      <w:r w:rsidRPr="00690CAF">
        <w:rPr>
          <w:rFonts w:ascii="Times New Roman" w:eastAsia="MS ??" w:hAnsi="Times New Roman" w:hint="default"/>
          <w:sz w:val="24"/>
          <w:szCs w:val="24"/>
        </w:rPr>
        <w:t>uje na svojom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webovom sí</w:t>
      </w:r>
      <w:r w:rsidRPr="00690CAF">
        <w:rPr>
          <w:rFonts w:ascii="Times New Roman" w:eastAsia="MS ??" w:hAnsi="Times New Roman" w:hint="default"/>
          <w:sz w:val="24"/>
          <w:szCs w:val="24"/>
        </w:rPr>
        <w:t>dle. Ministerstvo urč</w:t>
      </w:r>
      <w:r w:rsidRPr="00690CAF">
        <w:rPr>
          <w:rFonts w:ascii="Times New Roman" w:eastAsia="MS ??" w:hAnsi="Times New Roman" w:hint="default"/>
          <w:sz w:val="24"/>
          <w:szCs w:val="24"/>
        </w:rPr>
        <w:t>uje čí</w:t>
      </w:r>
      <w:r w:rsidRPr="00690CAF">
        <w:rPr>
          <w:rFonts w:ascii="Times New Roman" w:eastAsia="MS ??" w:hAnsi="Times New Roman" w:hint="default"/>
          <w:sz w:val="24"/>
          <w:szCs w:val="24"/>
        </w:rPr>
        <w:t>selné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kó</w:t>
      </w:r>
      <w:r w:rsidRPr="00690CAF">
        <w:rPr>
          <w:rFonts w:ascii="Times New Roman" w:eastAsia="MS ??" w:hAnsi="Times New Roman" w:hint="default"/>
          <w:sz w:val="24"/>
          <w:szCs w:val="24"/>
        </w:rPr>
        <w:t>dy č</w:t>
      </w:r>
      <w:r w:rsidRPr="00690CAF">
        <w:rPr>
          <w:rFonts w:ascii="Times New Roman" w:eastAsia="MS ??" w:hAnsi="Times New Roman" w:hint="default"/>
          <w:sz w:val="24"/>
          <w:szCs w:val="24"/>
        </w:rPr>
        <w:t>asti obce.“.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Pozná</w:t>
      </w:r>
      <w:r w:rsidRPr="00690CAF">
        <w:rPr>
          <w:rFonts w:ascii="Times New Roman" w:eastAsia="MS ??" w:hAnsi="Times New Roman" w:hint="default"/>
          <w:sz w:val="24"/>
          <w:szCs w:val="24"/>
        </w:rPr>
        <w:t>mka pod č</w:t>
      </w:r>
      <w:r w:rsidRPr="00690CAF">
        <w:rPr>
          <w:rFonts w:ascii="Times New Roman" w:eastAsia="MS ??" w:hAnsi="Times New Roman" w:hint="default"/>
          <w:sz w:val="24"/>
          <w:szCs w:val="24"/>
        </w:rPr>
        <w:t>iarou k </w:t>
      </w:r>
      <w:r w:rsidRPr="00690CAF">
        <w:rPr>
          <w:rFonts w:ascii="Times New Roman" w:eastAsia="MS ??" w:hAnsi="Times New Roman" w:hint="default"/>
          <w:sz w:val="24"/>
          <w:szCs w:val="24"/>
        </w:rPr>
        <w:t>odkazu 2 sa vypúšť</w:t>
      </w:r>
      <w:r w:rsidRPr="00690CAF">
        <w:rPr>
          <w:rFonts w:ascii="Times New Roman" w:eastAsia="MS ??" w:hAnsi="Times New Roman" w:hint="default"/>
          <w:sz w:val="24"/>
          <w:szCs w:val="24"/>
        </w:rPr>
        <w:t>a.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3. V § </w:t>
      </w:r>
      <w:r w:rsidRPr="00690CAF">
        <w:rPr>
          <w:rFonts w:ascii="Times New Roman" w:eastAsia="MS ??" w:hAnsi="Times New Roman" w:hint="default"/>
          <w:sz w:val="24"/>
          <w:szCs w:val="24"/>
        </w:rPr>
        <w:t>2a ods. 4 sa slovo „</w:t>
      </w:r>
      <w:r w:rsidRPr="00690CAF">
        <w:rPr>
          <w:rFonts w:ascii="Times New Roman" w:eastAsia="MS ??" w:hAnsi="Times New Roman" w:hint="default"/>
          <w:sz w:val="24"/>
          <w:szCs w:val="24"/>
        </w:rPr>
        <w:t>obvodné</w:t>
      </w:r>
      <w:r w:rsidRPr="00690CAF">
        <w:rPr>
          <w:rFonts w:ascii="Times New Roman" w:eastAsia="MS ??" w:hAnsi="Times New Roman" w:hint="default"/>
          <w:sz w:val="24"/>
          <w:szCs w:val="24"/>
        </w:rPr>
        <w:t>mu“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nahrá</w:t>
      </w:r>
      <w:r w:rsidRPr="00690CAF">
        <w:rPr>
          <w:rFonts w:ascii="Times New Roman" w:eastAsia="MS ??" w:hAnsi="Times New Roman" w:hint="default"/>
          <w:sz w:val="24"/>
          <w:szCs w:val="24"/>
        </w:rPr>
        <w:t>dza slovom „</w:t>
      </w:r>
      <w:r w:rsidRPr="00690CAF">
        <w:rPr>
          <w:rFonts w:ascii="Times New Roman" w:eastAsia="MS ??" w:hAnsi="Times New Roman" w:hint="default"/>
          <w:sz w:val="24"/>
          <w:szCs w:val="24"/>
        </w:rPr>
        <w:t>okresné</w:t>
      </w:r>
      <w:r w:rsidRPr="00690CAF">
        <w:rPr>
          <w:rFonts w:ascii="Times New Roman" w:eastAsia="MS ??" w:hAnsi="Times New Roman" w:hint="default"/>
          <w:sz w:val="24"/>
          <w:szCs w:val="24"/>
        </w:rPr>
        <w:t>mu“.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4. § </w:t>
      </w:r>
      <w:r w:rsidRPr="00690CAF">
        <w:rPr>
          <w:rFonts w:ascii="Times New Roman" w:eastAsia="MS ??" w:hAnsi="Times New Roman" w:hint="default"/>
          <w:sz w:val="24"/>
          <w:szCs w:val="24"/>
        </w:rPr>
        <w:t>2c vrá</w:t>
      </w:r>
      <w:r w:rsidRPr="00690CAF">
        <w:rPr>
          <w:rFonts w:ascii="Times New Roman" w:eastAsia="MS ??" w:hAnsi="Times New Roman" w:hint="default"/>
          <w:sz w:val="24"/>
          <w:szCs w:val="24"/>
        </w:rPr>
        <w:t>tane nadpisu znie: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Cs/>
          <w:sz w:val="24"/>
          <w:szCs w:val="24"/>
        </w:rPr>
        <w:t>„§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 xml:space="preserve"> 2c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Cs/>
          <w:sz w:val="24"/>
          <w:szCs w:val="24"/>
        </w:rPr>
        <w:t>Čí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slovanie budov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(1) Obec urč</w:t>
      </w:r>
      <w:r w:rsidRPr="00690CAF">
        <w:rPr>
          <w:rFonts w:ascii="Times New Roman" w:eastAsia="MS ??" w:hAnsi="Times New Roman" w:hint="default"/>
          <w:sz w:val="24"/>
          <w:szCs w:val="24"/>
        </w:rPr>
        <w:t>uje, mení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aleb</w:t>
      </w:r>
      <w:r w:rsidRPr="00690CAF">
        <w:rPr>
          <w:rFonts w:ascii="Times New Roman" w:eastAsia="MS ??" w:hAnsi="Times New Roman" w:hint="default"/>
          <w:sz w:val="24"/>
          <w:szCs w:val="24"/>
        </w:rPr>
        <w:t>o zruš</w:t>
      </w:r>
      <w:r w:rsidRPr="00690CAF">
        <w:rPr>
          <w:rFonts w:ascii="Times New Roman" w:eastAsia="MS ??" w:hAnsi="Times New Roman" w:hint="default"/>
          <w:sz w:val="24"/>
          <w:szCs w:val="24"/>
        </w:rPr>
        <w:t>uje sú</w:t>
      </w:r>
      <w:r w:rsidRPr="00690CAF">
        <w:rPr>
          <w:rFonts w:ascii="Times New Roman" w:eastAsia="MS ??" w:hAnsi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 a </w:t>
      </w:r>
      <w:r w:rsidRPr="00690CAF">
        <w:rPr>
          <w:rFonts w:ascii="Times New Roman" w:eastAsia="MS ??" w:hAnsi="Times New Roman" w:hint="default"/>
          <w:sz w:val="24"/>
          <w:szCs w:val="24"/>
        </w:rPr>
        <w:t>orientač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 bytový</w:t>
      </w:r>
      <w:r w:rsidRPr="00690CAF">
        <w:rPr>
          <w:rFonts w:ascii="Times New Roman" w:eastAsia="MS ??" w:hAnsi="Times New Roman" w:hint="default"/>
          <w:sz w:val="24"/>
          <w:szCs w:val="24"/>
        </w:rPr>
        <w:t>m budová</w:t>
      </w:r>
      <w:r w:rsidRPr="00690CAF">
        <w:rPr>
          <w:rFonts w:ascii="Times New Roman" w:eastAsia="MS ??" w:hAnsi="Times New Roman" w:hint="default"/>
          <w:sz w:val="24"/>
          <w:szCs w:val="24"/>
        </w:rPr>
        <w:t>m a nebytový</w:t>
      </w:r>
      <w:r w:rsidRPr="00690CAF">
        <w:rPr>
          <w:rFonts w:ascii="Times New Roman" w:eastAsia="MS ??" w:hAnsi="Times New Roman" w:hint="default"/>
          <w:sz w:val="24"/>
          <w:szCs w:val="24"/>
        </w:rPr>
        <w:t>m budová</w:t>
      </w:r>
      <w:r w:rsidRPr="00690CAF">
        <w:rPr>
          <w:rFonts w:ascii="Times New Roman" w:eastAsia="MS ??" w:hAnsi="Times New Roman" w:hint="default"/>
          <w:sz w:val="24"/>
          <w:szCs w:val="24"/>
        </w:rPr>
        <w:t>m (ď</w:t>
      </w:r>
      <w:r w:rsidRPr="00690CAF">
        <w:rPr>
          <w:rFonts w:ascii="Times New Roman" w:eastAsia="MS ??" w:hAnsi="Times New Roman" w:hint="default"/>
          <w:sz w:val="24"/>
          <w:szCs w:val="24"/>
        </w:rPr>
        <w:t>alej len „</w:t>
      </w:r>
      <w:r w:rsidRPr="00690CAF">
        <w:rPr>
          <w:rFonts w:ascii="Times New Roman" w:eastAsia="MS ??" w:hAnsi="Times New Roman" w:hint="default"/>
          <w:sz w:val="24"/>
          <w:szCs w:val="24"/>
        </w:rPr>
        <w:t>budova“</w:t>
      </w:r>
      <w:r w:rsidRPr="00690CAF">
        <w:rPr>
          <w:rFonts w:ascii="Times New Roman" w:eastAsia="MS ??" w:hAnsi="Times New Roman" w:hint="default"/>
          <w:sz w:val="24"/>
          <w:szCs w:val="24"/>
        </w:rPr>
        <w:t>), vedie evidenciu sú</w:t>
      </w:r>
      <w:r w:rsidRPr="00690CAF">
        <w:rPr>
          <w:rFonts w:ascii="Times New Roman" w:eastAsia="MS ??" w:hAnsi="Times New Roman" w:hint="default"/>
          <w:sz w:val="24"/>
          <w:szCs w:val="24"/>
        </w:rPr>
        <w:t>pisný</w:t>
      </w:r>
      <w:r w:rsidRPr="00690CAF">
        <w:rPr>
          <w:rFonts w:ascii="Times New Roman" w:eastAsia="MS ??" w:hAnsi="Times New Roman" w:hint="default"/>
          <w:sz w:val="24"/>
          <w:szCs w:val="24"/>
        </w:rPr>
        <w:t>ch čí</w:t>
      </w:r>
      <w:r w:rsidRPr="00690CAF">
        <w:rPr>
          <w:rFonts w:ascii="Times New Roman" w:eastAsia="MS ??" w:hAnsi="Times New Roman" w:hint="default"/>
          <w:sz w:val="24"/>
          <w:szCs w:val="24"/>
        </w:rPr>
        <w:t>siel a evidenciu orientač</w:t>
      </w:r>
      <w:r w:rsidRPr="00690CAF">
        <w:rPr>
          <w:rFonts w:ascii="Times New Roman" w:eastAsia="MS ??" w:hAnsi="Times New Roman" w:hint="default"/>
          <w:sz w:val="24"/>
          <w:szCs w:val="24"/>
        </w:rPr>
        <w:t>ný</w:t>
      </w:r>
      <w:r w:rsidRPr="00690CAF">
        <w:rPr>
          <w:rFonts w:ascii="Times New Roman" w:eastAsia="MS ??" w:hAnsi="Times New Roman" w:hint="default"/>
          <w:sz w:val="24"/>
          <w:szCs w:val="24"/>
        </w:rPr>
        <w:t>ch čí</w:t>
      </w:r>
      <w:r w:rsidRPr="00690CAF">
        <w:rPr>
          <w:rFonts w:ascii="Times New Roman" w:eastAsia="MS ??" w:hAnsi="Times New Roman" w:hint="default"/>
          <w:sz w:val="24"/>
          <w:szCs w:val="24"/>
        </w:rPr>
        <w:t>siel a udrž</w:t>
      </w:r>
      <w:r w:rsidRPr="00690CAF">
        <w:rPr>
          <w:rFonts w:ascii="Times New Roman" w:eastAsia="MS ??" w:hAnsi="Times New Roman" w:hint="default"/>
          <w:sz w:val="24"/>
          <w:szCs w:val="24"/>
        </w:rPr>
        <w:t>iava ju v </w:t>
      </w:r>
      <w:r w:rsidRPr="00690CAF">
        <w:rPr>
          <w:rFonts w:ascii="Times New Roman" w:eastAsia="MS ??" w:hAnsi="Times New Roman" w:hint="default"/>
          <w:sz w:val="24"/>
          <w:szCs w:val="24"/>
        </w:rPr>
        <w:t>aktuá</w:t>
      </w:r>
      <w:r w:rsidRPr="00690CAF">
        <w:rPr>
          <w:rFonts w:ascii="Times New Roman" w:eastAsia="MS ??" w:hAnsi="Times New Roman" w:hint="default"/>
          <w:sz w:val="24"/>
          <w:szCs w:val="24"/>
        </w:rPr>
        <w:t>lnom stave. Obec zmení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alebo zruší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sú</w:t>
      </w:r>
      <w:r w:rsidRPr="00690CAF">
        <w:rPr>
          <w:rFonts w:ascii="Times New Roman" w:eastAsia="MS ??" w:hAnsi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 alebo orientač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</w:t>
      </w:r>
      <w:r w:rsidRPr="00690CAF">
        <w:rPr>
          <w:rFonts w:ascii="Times New Roman" w:eastAsia="MS ??" w:hAnsi="Times New Roman" w:hint="default"/>
          <w:sz w:val="24"/>
          <w:szCs w:val="24"/>
        </w:rPr>
        <w:t>lo aj bez ž</w:t>
      </w:r>
      <w:r w:rsidRPr="00690CAF">
        <w:rPr>
          <w:rFonts w:ascii="Times New Roman" w:eastAsia="MS ??" w:hAnsi="Times New Roman" w:hint="default"/>
          <w:sz w:val="24"/>
          <w:szCs w:val="24"/>
        </w:rPr>
        <w:t>iadosti, ak sa zmení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alebo pominie dô</w:t>
      </w:r>
      <w:r w:rsidRPr="00690CAF">
        <w:rPr>
          <w:rFonts w:ascii="Times New Roman" w:eastAsia="MS ??" w:hAnsi="Times New Roman" w:hint="default"/>
          <w:sz w:val="24"/>
          <w:szCs w:val="24"/>
        </w:rPr>
        <w:t>vod, pre ktorý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bolo urč</w:t>
      </w:r>
      <w:r w:rsidRPr="00690CAF">
        <w:rPr>
          <w:rFonts w:ascii="Times New Roman" w:eastAsia="MS ??" w:hAnsi="Times New Roman" w:hint="default"/>
          <w:sz w:val="24"/>
          <w:szCs w:val="24"/>
        </w:rPr>
        <w:t>ené.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(2) Na označ</w:t>
      </w:r>
      <w:r w:rsidRPr="00690CAF">
        <w:rPr>
          <w:rFonts w:ascii="Times New Roman" w:eastAsia="MS ??" w:hAnsi="Times New Roman" w:hint="default"/>
          <w:sz w:val="24"/>
          <w:szCs w:val="24"/>
        </w:rPr>
        <w:t>ovanie budov sú</w:t>
      </w:r>
      <w:r w:rsidRPr="00690CAF">
        <w:rPr>
          <w:rFonts w:ascii="Times New Roman" w:eastAsia="MS ??" w:hAnsi="Times New Roman" w:hint="default"/>
          <w:sz w:val="24"/>
          <w:szCs w:val="24"/>
        </w:rPr>
        <w:t>pisný</w:t>
      </w:r>
      <w:r w:rsidRPr="00690CAF">
        <w:rPr>
          <w:rFonts w:ascii="Times New Roman" w:eastAsia="MS ??" w:hAnsi="Times New Roman" w:hint="default"/>
          <w:sz w:val="24"/>
          <w:szCs w:val="24"/>
        </w:rPr>
        <w:t>mi čí</w:t>
      </w:r>
      <w:r w:rsidRPr="00690CAF">
        <w:rPr>
          <w:rFonts w:ascii="Times New Roman" w:eastAsia="MS ??" w:hAnsi="Times New Roman" w:hint="default"/>
          <w:sz w:val="24"/>
          <w:szCs w:val="24"/>
        </w:rPr>
        <w:t>slami obstará</w:t>
      </w:r>
      <w:r w:rsidRPr="00690CAF">
        <w:rPr>
          <w:rFonts w:ascii="Times New Roman" w:eastAsia="MS ??" w:hAnsi="Times New Roman" w:hint="default"/>
          <w:sz w:val="24"/>
          <w:szCs w:val="24"/>
        </w:rPr>
        <w:t>va obec na vlastné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ná</w:t>
      </w:r>
      <w:r w:rsidRPr="00690CAF">
        <w:rPr>
          <w:rFonts w:ascii="Times New Roman" w:eastAsia="MS ??" w:hAnsi="Times New Roman" w:hint="default"/>
          <w:sz w:val="24"/>
          <w:szCs w:val="24"/>
        </w:rPr>
        <w:t>klady tabuľ</w:t>
      </w:r>
      <w:r w:rsidRPr="00690CAF">
        <w:rPr>
          <w:rFonts w:ascii="Times New Roman" w:eastAsia="MS ??" w:hAnsi="Times New Roman" w:hint="default"/>
          <w:sz w:val="24"/>
          <w:szCs w:val="24"/>
        </w:rPr>
        <w:t>ky rovnaké</w:t>
      </w:r>
      <w:r w:rsidRPr="00690CAF">
        <w:rPr>
          <w:rFonts w:ascii="Times New Roman" w:eastAsia="MS ??" w:hAnsi="Times New Roman" w:hint="default"/>
          <w:sz w:val="24"/>
          <w:szCs w:val="24"/>
        </w:rPr>
        <w:t>ho vzoru. Obec môž</w:t>
      </w:r>
      <w:r w:rsidRPr="00690CAF">
        <w:rPr>
          <w:rFonts w:ascii="Times New Roman" w:eastAsia="MS ??" w:hAnsi="Times New Roman" w:hint="default"/>
          <w:sz w:val="24"/>
          <w:szCs w:val="24"/>
        </w:rPr>
        <w:t>e rozhodnúť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 </w:t>
      </w:r>
      <w:r w:rsidRPr="00690CAF">
        <w:rPr>
          <w:rFonts w:ascii="Times New Roman" w:eastAsia="MS ??" w:hAnsi="Times New Roman" w:hint="default"/>
          <w:sz w:val="24"/>
          <w:szCs w:val="24"/>
        </w:rPr>
        <w:t>označ</w:t>
      </w:r>
      <w:r w:rsidRPr="00690CAF">
        <w:rPr>
          <w:rFonts w:ascii="Times New Roman" w:eastAsia="MS ??" w:hAnsi="Times New Roman" w:hint="default"/>
          <w:sz w:val="24"/>
          <w:szCs w:val="24"/>
        </w:rPr>
        <w:t>ovaní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budov orientač</w:t>
      </w:r>
      <w:r w:rsidRPr="00690CAF">
        <w:rPr>
          <w:rFonts w:ascii="Times New Roman" w:eastAsia="MS ??" w:hAnsi="Times New Roman" w:hint="default"/>
          <w:sz w:val="24"/>
          <w:szCs w:val="24"/>
        </w:rPr>
        <w:t>ný</w:t>
      </w:r>
      <w:r w:rsidRPr="00690CAF">
        <w:rPr>
          <w:rFonts w:ascii="Times New Roman" w:eastAsia="MS ??" w:hAnsi="Times New Roman" w:hint="default"/>
          <w:sz w:val="24"/>
          <w:szCs w:val="24"/>
        </w:rPr>
        <w:t>mi čí</w:t>
      </w:r>
      <w:r w:rsidRPr="00690CAF">
        <w:rPr>
          <w:rFonts w:ascii="Times New Roman" w:eastAsia="MS ??" w:hAnsi="Times New Roman" w:hint="default"/>
          <w:sz w:val="24"/>
          <w:szCs w:val="24"/>
        </w:rPr>
        <w:t>slami na </w:t>
      </w:r>
      <w:r w:rsidRPr="00690CAF">
        <w:rPr>
          <w:rFonts w:ascii="Times New Roman" w:eastAsia="MS ??" w:hAnsi="Times New Roman" w:hint="default"/>
          <w:sz w:val="24"/>
          <w:szCs w:val="24"/>
        </w:rPr>
        <w:t>tabuľ</w:t>
      </w:r>
      <w:r w:rsidRPr="00690CAF">
        <w:rPr>
          <w:rFonts w:ascii="Times New Roman" w:eastAsia="MS ??" w:hAnsi="Times New Roman" w:hint="default"/>
          <w:sz w:val="24"/>
          <w:szCs w:val="24"/>
        </w:rPr>
        <w:t>ká</w:t>
      </w:r>
      <w:r w:rsidRPr="00690CAF">
        <w:rPr>
          <w:rFonts w:ascii="Times New Roman" w:eastAsia="MS ??" w:hAnsi="Times New Roman" w:hint="default"/>
          <w:sz w:val="24"/>
          <w:szCs w:val="24"/>
        </w:rPr>
        <w:t>ch rovnaké</w:t>
      </w:r>
      <w:r w:rsidRPr="00690CAF">
        <w:rPr>
          <w:rFonts w:ascii="Times New Roman" w:eastAsia="MS ??" w:hAnsi="Times New Roman" w:hint="default"/>
          <w:sz w:val="24"/>
          <w:szCs w:val="24"/>
        </w:rPr>
        <w:t>ho vzoru.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(3) Osoba urč</w:t>
      </w:r>
      <w:r w:rsidRPr="00690CAF">
        <w:rPr>
          <w:rFonts w:ascii="Times New Roman" w:eastAsia="MS ??" w:hAnsi="Times New Roman" w:hint="default"/>
          <w:sz w:val="24"/>
          <w:szCs w:val="24"/>
        </w:rPr>
        <w:t>ená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 </w:t>
      </w:r>
      <w:r w:rsidRPr="00690CAF">
        <w:rPr>
          <w:rFonts w:ascii="Times New Roman" w:eastAsia="MS ??" w:hAnsi="Times New Roman" w:hint="default"/>
          <w:sz w:val="24"/>
          <w:szCs w:val="24"/>
        </w:rPr>
        <w:t>kolaudač</w:t>
      </w:r>
      <w:r w:rsidRPr="00690CAF">
        <w:rPr>
          <w:rFonts w:ascii="Times New Roman" w:eastAsia="MS ??" w:hAnsi="Times New Roman" w:hint="default"/>
          <w:sz w:val="24"/>
          <w:szCs w:val="24"/>
        </w:rPr>
        <w:t>nom rozhodnutí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je povinná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pož</w:t>
      </w:r>
      <w:r w:rsidRPr="00690CAF">
        <w:rPr>
          <w:rFonts w:ascii="Times New Roman" w:eastAsia="MS ??" w:hAnsi="Times New Roman" w:hint="default"/>
          <w:sz w:val="24"/>
          <w:szCs w:val="24"/>
        </w:rPr>
        <w:t>iadať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 </w:t>
      </w:r>
      <w:r w:rsidRPr="00690CAF">
        <w:rPr>
          <w:rFonts w:ascii="Times New Roman" w:eastAsia="MS ??" w:hAnsi="Times New Roman" w:hint="default"/>
          <w:sz w:val="24"/>
          <w:szCs w:val="24"/>
        </w:rPr>
        <w:t>urč</w:t>
      </w:r>
      <w:r w:rsidRPr="00690CAF">
        <w:rPr>
          <w:rFonts w:ascii="Times New Roman" w:eastAsia="MS ??" w:hAnsi="Times New Roman" w:hint="default"/>
          <w:sz w:val="24"/>
          <w:szCs w:val="24"/>
        </w:rPr>
        <w:t>enie sú</w:t>
      </w:r>
      <w:r w:rsidRPr="00690CAF">
        <w:rPr>
          <w:rFonts w:ascii="Times New Roman" w:eastAsia="MS ??" w:hAnsi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hint="default"/>
          <w:sz w:val="24"/>
          <w:szCs w:val="24"/>
        </w:rPr>
        <w:t>ho čí</w:t>
      </w:r>
      <w:r w:rsidRPr="00690CAF">
        <w:rPr>
          <w:rFonts w:ascii="Times New Roman" w:eastAsia="MS ??" w:hAnsi="Times New Roman" w:hint="default"/>
          <w:sz w:val="24"/>
          <w:szCs w:val="24"/>
        </w:rPr>
        <w:t>sla a </w:t>
      </w:r>
      <w:r w:rsidRPr="00690CAF">
        <w:rPr>
          <w:rFonts w:ascii="Times New Roman" w:eastAsia="MS ??" w:hAnsi="Times New Roman" w:hint="default"/>
          <w:sz w:val="24"/>
          <w:szCs w:val="24"/>
        </w:rPr>
        <w:t>orientač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>ho čí</w:t>
      </w:r>
      <w:r w:rsidRPr="00690CAF">
        <w:rPr>
          <w:rFonts w:ascii="Times New Roman" w:eastAsia="MS ??" w:hAnsi="Times New Roman" w:hint="default"/>
          <w:sz w:val="24"/>
          <w:szCs w:val="24"/>
        </w:rPr>
        <w:t>sla podľ</w:t>
      </w:r>
      <w:r w:rsidRPr="00690CAF">
        <w:rPr>
          <w:rFonts w:ascii="Times New Roman" w:eastAsia="MS ??" w:hAnsi="Times New Roman" w:hint="default"/>
          <w:sz w:val="24"/>
          <w:szCs w:val="24"/>
        </w:rPr>
        <w:t>a odsekov 1 a 2 do </w:t>
      </w:r>
      <w:r w:rsidRPr="00690CAF">
        <w:rPr>
          <w:rFonts w:ascii="Times New Roman" w:eastAsia="MS ??" w:hAnsi="Times New Roman" w:hint="default"/>
          <w:sz w:val="24"/>
          <w:szCs w:val="24"/>
        </w:rPr>
        <w:t>30 dní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odo dň</w:t>
      </w:r>
      <w:r w:rsidRPr="00690CAF">
        <w:rPr>
          <w:rFonts w:ascii="Times New Roman" w:eastAsia="MS ??" w:hAnsi="Times New Roman" w:hint="default"/>
          <w:sz w:val="24"/>
          <w:szCs w:val="24"/>
        </w:rPr>
        <w:t>a prá</w:t>
      </w:r>
      <w:r w:rsidRPr="00690CAF">
        <w:rPr>
          <w:rFonts w:ascii="Times New Roman" w:eastAsia="MS ??" w:hAnsi="Times New Roman" w:hint="default"/>
          <w:sz w:val="24"/>
          <w:szCs w:val="24"/>
        </w:rPr>
        <w:t>voplatnosti kolaudač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>ho rozhodnutia; ak tak neurobí</w:t>
      </w:r>
      <w:r w:rsidRPr="00690CAF">
        <w:rPr>
          <w:rFonts w:ascii="Times New Roman" w:eastAsia="MS ??" w:hAnsi="Times New Roman" w:hint="default"/>
          <w:sz w:val="24"/>
          <w:szCs w:val="24"/>
        </w:rPr>
        <w:t>, obec určí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sú</w:t>
      </w:r>
      <w:r w:rsidRPr="00690CAF">
        <w:rPr>
          <w:rFonts w:ascii="Times New Roman" w:eastAsia="MS ??" w:hAnsi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 a orien</w:t>
      </w:r>
      <w:r w:rsidRPr="00690CAF">
        <w:rPr>
          <w:rFonts w:ascii="Times New Roman" w:eastAsia="MS ??" w:hAnsi="Times New Roman" w:hint="default"/>
          <w:sz w:val="24"/>
          <w:szCs w:val="24"/>
        </w:rPr>
        <w:t>tač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 podľ</w:t>
      </w:r>
      <w:r w:rsidRPr="00690CAF">
        <w:rPr>
          <w:rFonts w:ascii="Times New Roman" w:eastAsia="MS ??" w:hAnsi="Times New Roman" w:hint="default"/>
          <w:sz w:val="24"/>
          <w:szCs w:val="24"/>
        </w:rPr>
        <w:t>a odsekov 1 a </w:t>
      </w:r>
      <w:r w:rsidRPr="00690CAF">
        <w:rPr>
          <w:rFonts w:ascii="Times New Roman" w:eastAsia="MS ??" w:hAnsi="Times New Roman" w:hint="default"/>
          <w:sz w:val="24"/>
          <w:szCs w:val="24"/>
        </w:rPr>
        <w:t>2 aj bez ž</w:t>
      </w:r>
      <w:r w:rsidRPr="00690CAF">
        <w:rPr>
          <w:rFonts w:ascii="Times New Roman" w:eastAsia="MS ??" w:hAnsi="Times New Roman" w:hint="default"/>
          <w:sz w:val="24"/>
          <w:szCs w:val="24"/>
        </w:rPr>
        <w:t>iadosti. Predo dň</w:t>
      </w:r>
      <w:r w:rsidRPr="00690CAF">
        <w:rPr>
          <w:rFonts w:ascii="Times New Roman" w:eastAsia="MS ??" w:hAnsi="Times New Roman" w:hint="default"/>
          <w:sz w:val="24"/>
          <w:szCs w:val="24"/>
        </w:rPr>
        <w:t>om prá</w:t>
      </w:r>
      <w:r w:rsidRPr="00690CAF">
        <w:rPr>
          <w:rFonts w:ascii="Times New Roman" w:eastAsia="MS ??" w:hAnsi="Times New Roman" w:hint="default"/>
          <w:sz w:val="24"/>
          <w:szCs w:val="24"/>
        </w:rPr>
        <w:t>voplatnosti kolaudač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>ho rozhodnutia na úč</w:t>
      </w:r>
      <w:r w:rsidRPr="00690CAF">
        <w:rPr>
          <w:rFonts w:ascii="Times New Roman" w:eastAsia="MS ??" w:hAnsi="Times New Roman" w:hint="default"/>
          <w:sz w:val="24"/>
          <w:szCs w:val="24"/>
        </w:rPr>
        <w:t>el prevodu vlastní</w:t>
      </w:r>
      <w:r w:rsidRPr="00690CAF">
        <w:rPr>
          <w:rFonts w:ascii="Times New Roman" w:eastAsia="MS ??" w:hAnsi="Times New Roman" w:hint="default"/>
          <w:sz w:val="24"/>
          <w:szCs w:val="24"/>
        </w:rPr>
        <w:t>ctva k </w:t>
      </w:r>
      <w:r w:rsidRPr="00690CAF">
        <w:rPr>
          <w:rFonts w:ascii="Times New Roman" w:eastAsia="MS ??" w:hAnsi="Times New Roman" w:hint="default"/>
          <w:sz w:val="24"/>
          <w:szCs w:val="24"/>
        </w:rPr>
        <w:t>budove alebo poistenia budovy obec môž</w:t>
      </w:r>
      <w:r w:rsidRPr="00690CAF">
        <w:rPr>
          <w:rFonts w:ascii="Times New Roman" w:eastAsia="MS ??" w:hAnsi="Times New Roman" w:hint="default"/>
          <w:sz w:val="24"/>
          <w:szCs w:val="24"/>
        </w:rPr>
        <w:t>e na ž</w:t>
      </w:r>
      <w:r w:rsidRPr="00690CAF">
        <w:rPr>
          <w:rFonts w:ascii="Times New Roman" w:eastAsia="MS ??" w:hAnsi="Times New Roman" w:hint="default"/>
          <w:sz w:val="24"/>
          <w:szCs w:val="24"/>
        </w:rPr>
        <w:t>iadosť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urč</w:t>
      </w:r>
      <w:r w:rsidRPr="00690CAF">
        <w:rPr>
          <w:rFonts w:ascii="Times New Roman" w:eastAsia="MS ??" w:hAnsi="Times New Roman" w:hint="default"/>
          <w:sz w:val="24"/>
          <w:szCs w:val="24"/>
        </w:rPr>
        <w:t>iť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stavební</w:t>
      </w:r>
      <w:r w:rsidRPr="00690CAF">
        <w:rPr>
          <w:rFonts w:ascii="Times New Roman" w:eastAsia="MS ??" w:hAnsi="Times New Roman" w:hint="default"/>
          <w:sz w:val="24"/>
          <w:szCs w:val="24"/>
        </w:rPr>
        <w:t>kovi sú</w:t>
      </w:r>
      <w:r w:rsidRPr="00690CAF">
        <w:rPr>
          <w:rFonts w:ascii="Times New Roman" w:eastAsia="MS ??" w:hAnsi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 a </w:t>
      </w:r>
      <w:r w:rsidRPr="00690CAF">
        <w:rPr>
          <w:rFonts w:ascii="Times New Roman" w:eastAsia="MS ??" w:hAnsi="Times New Roman" w:hint="default"/>
          <w:sz w:val="24"/>
          <w:szCs w:val="24"/>
        </w:rPr>
        <w:t>orientač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 aj bez kolaudač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>ho ro</w:t>
      </w:r>
      <w:r w:rsidRPr="00690CAF">
        <w:rPr>
          <w:rFonts w:ascii="Times New Roman" w:eastAsia="MS ??" w:hAnsi="Times New Roman" w:hint="default"/>
          <w:sz w:val="24"/>
          <w:szCs w:val="24"/>
        </w:rPr>
        <w:t>z</w:t>
      </w:r>
      <w:r w:rsidRPr="00690CAF">
        <w:rPr>
          <w:rFonts w:ascii="Times New Roman" w:eastAsia="MS ??" w:hAnsi="Times New Roman" w:hint="default"/>
          <w:sz w:val="24"/>
          <w:szCs w:val="24"/>
        </w:rPr>
        <w:t>hodnutia.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(4) Vlastní</w:t>
      </w:r>
      <w:r w:rsidRPr="00690CAF">
        <w:rPr>
          <w:rFonts w:ascii="Times New Roman" w:eastAsia="MS ??" w:hAnsi="Times New Roman" w:hint="default"/>
          <w:sz w:val="24"/>
          <w:szCs w:val="24"/>
        </w:rPr>
        <w:t>k budovy je povinný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mať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viditeľ</w:t>
      </w:r>
      <w:r w:rsidRPr="00690CAF">
        <w:rPr>
          <w:rFonts w:ascii="Times New Roman" w:eastAsia="MS ??" w:hAnsi="Times New Roman" w:hint="default"/>
          <w:sz w:val="24"/>
          <w:szCs w:val="24"/>
        </w:rPr>
        <w:t>ne označ</w:t>
      </w:r>
      <w:r w:rsidRPr="00690CAF">
        <w:rPr>
          <w:rFonts w:ascii="Times New Roman" w:eastAsia="MS ??" w:hAnsi="Times New Roman" w:hint="default"/>
          <w:sz w:val="24"/>
          <w:szCs w:val="24"/>
        </w:rPr>
        <w:t>enú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budovu tabuľ</w:t>
      </w:r>
      <w:r w:rsidRPr="00690CAF">
        <w:rPr>
          <w:rFonts w:ascii="Times New Roman" w:eastAsia="MS ??" w:hAnsi="Times New Roman" w:hint="default"/>
          <w:sz w:val="24"/>
          <w:szCs w:val="24"/>
        </w:rPr>
        <w:t>kou so </w:t>
      </w:r>
      <w:r w:rsidRPr="00690CAF">
        <w:rPr>
          <w:rFonts w:ascii="Times New Roman" w:eastAsia="MS ??" w:hAnsi="Times New Roman" w:hint="default"/>
          <w:sz w:val="24"/>
          <w:szCs w:val="24"/>
        </w:rPr>
        <w:t>sú</w:t>
      </w:r>
      <w:r w:rsidRPr="00690CAF">
        <w:rPr>
          <w:rFonts w:ascii="Times New Roman" w:eastAsia="MS ??" w:hAnsi="Times New Roman" w:hint="default"/>
          <w:sz w:val="24"/>
          <w:szCs w:val="24"/>
        </w:rPr>
        <w:t>pisný</w:t>
      </w:r>
      <w:r w:rsidRPr="00690CAF">
        <w:rPr>
          <w:rFonts w:ascii="Times New Roman" w:eastAsia="MS ??" w:hAnsi="Times New Roman" w:hint="default"/>
          <w:sz w:val="24"/>
          <w:szCs w:val="24"/>
        </w:rPr>
        <w:t>m čí</w:t>
      </w:r>
      <w:r w:rsidRPr="00690CAF">
        <w:rPr>
          <w:rFonts w:ascii="Times New Roman" w:eastAsia="MS ??" w:hAnsi="Times New Roman" w:hint="default"/>
          <w:sz w:val="24"/>
          <w:szCs w:val="24"/>
        </w:rPr>
        <w:t>slom a </w:t>
      </w:r>
      <w:r w:rsidRPr="00690CAF">
        <w:rPr>
          <w:rFonts w:ascii="Times New Roman" w:eastAsia="MS ??" w:hAnsi="Times New Roman" w:hint="default"/>
          <w:sz w:val="24"/>
          <w:szCs w:val="24"/>
        </w:rPr>
        <w:t>tabuľ</w:t>
      </w:r>
      <w:r w:rsidRPr="00690CAF">
        <w:rPr>
          <w:rFonts w:ascii="Times New Roman" w:eastAsia="MS ??" w:hAnsi="Times New Roman" w:hint="default"/>
          <w:sz w:val="24"/>
          <w:szCs w:val="24"/>
        </w:rPr>
        <w:t>kou s </w:t>
      </w:r>
      <w:r w:rsidRPr="00690CAF">
        <w:rPr>
          <w:rFonts w:ascii="Times New Roman" w:eastAsia="MS ??" w:hAnsi="Times New Roman" w:hint="default"/>
          <w:sz w:val="24"/>
          <w:szCs w:val="24"/>
        </w:rPr>
        <w:t>orientač</w:t>
      </w:r>
      <w:r w:rsidRPr="00690CAF">
        <w:rPr>
          <w:rFonts w:ascii="Times New Roman" w:eastAsia="MS ??" w:hAnsi="Times New Roman" w:hint="default"/>
          <w:sz w:val="24"/>
          <w:szCs w:val="24"/>
        </w:rPr>
        <w:t>ný</w:t>
      </w:r>
      <w:r w:rsidRPr="00690CAF">
        <w:rPr>
          <w:rFonts w:ascii="Times New Roman" w:eastAsia="MS ??" w:hAnsi="Times New Roman" w:hint="default"/>
          <w:sz w:val="24"/>
          <w:szCs w:val="24"/>
        </w:rPr>
        <w:t>m čí</w:t>
      </w:r>
      <w:r w:rsidRPr="00690CAF">
        <w:rPr>
          <w:rFonts w:ascii="Times New Roman" w:eastAsia="MS ??" w:hAnsi="Times New Roman" w:hint="default"/>
          <w:sz w:val="24"/>
          <w:szCs w:val="24"/>
        </w:rPr>
        <w:t>slom, ak je urč</w:t>
      </w:r>
      <w:r w:rsidRPr="00690CAF">
        <w:rPr>
          <w:rFonts w:ascii="Times New Roman" w:eastAsia="MS ??" w:hAnsi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hint="default"/>
          <w:sz w:val="24"/>
          <w:szCs w:val="24"/>
        </w:rPr>
        <w:t>. Ak je na sprá</w:t>
      </w:r>
      <w:r w:rsidRPr="00690CAF">
        <w:rPr>
          <w:rFonts w:ascii="Times New Roman" w:eastAsia="MS ??" w:hAnsi="Times New Roman" w:hint="default"/>
          <w:sz w:val="24"/>
          <w:szCs w:val="24"/>
        </w:rPr>
        <w:t>vu budovy založ</w:t>
      </w:r>
      <w:r w:rsidRPr="00690CAF">
        <w:rPr>
          <w:rFonts w:ascii="Times New Roman" w:eastAsia="MS ??" w:hAnsi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spoloč</w:t>
      </w:r>
      <w:r w:rsidRPr="00690CAF">
        <w:rPr>
          <w:rFonts w:ascii="Times New Roman" w:eastAsia="MS ??" w:hAnsi="Times New Roman" w:hint="default"/>
          <w:sz w:val="24"/>
          <w:szCs w:val="24"/>
        </w:rPr>
        <w:t>enstvo vlastní</w:t>
      </w:r>
      <w:r w:rsidRPr="00690CAF">
        <w:rPr>
          <w:rFonts w:ascii="Times New Roman" w:eastAsia="MS ??" w:hAnsi="Times New Roman" w:hint="default"/>
          <w:sz w:val="24"/>
          <w:szCs w:val="24"/>
        </w:rPr>
        <w:t>kov bytov a nebytový</w:t>
      </w:r>
      <w:r w:rsidRPr="00690CAF">
        <w:rPr>
          <w:rFonts w:ascii="Times New Roman" w:eastAsia="MS ??" w:hAnsi="Times New Roman" w:hint="default"/>
          <w:sz w:val="24"/>
          <w:szCs w:val="24"/>
        </w:rPr>
        <w:t>ch priestorov v </w:t>
      </w:r>
      <w:r w:rsidRPr="00690CAF">
        <w:rPr>
          <w:rFonts w:ascii="Times New Roman" w:eastAsia="MS ??" w:hAnsi="Times New Roman" w:hint="default"/>
          <w:sz w:val="24"/>
          <w:szCs w:val="24"/>
        </w:rPr>
        <w:t>dome, povinnosť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podľ</w:t>
      </w:r>
      <w:r w:rsidRPr="00690CAF">
        <w:rPr>
          <w:rFonts w:ascii="Times New Roman" w:eastAsia="MS ??" w:hAnsi="Times New Roman" w:hint="default"/>
          <w:sz w:val="24"/>
          <w:szCs w:val="24"/>
        </w:rPr>
        <w:t>a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prvej vety plní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toto spoloč</w:t>
      </w:r>
      <w:r w:rsidRPr="00690CAF">
        <w:rPr>
          <w:rFonts w:ascii="Times New Roman" w:eastAsia="MS ??" w:hAnsi="Times New Roman" w:hint="default"/>
          <w:sz w:val="24"/>
          <w:szCs w:val="24"/>
        </w:rPr>
        <w:t>enstvo. Ak je na sprá</w:t>
      </w:r>
      <w:r w:rsidRPr="00690CAF">
        <w:rPr>
          <w:rFonts w:ascii="Times New Roman" w:eastAsia="MS ??" w:hAnsi="Times New Roman" w:hint="default"/>
          <w:sz w:val="24"/>
          <w:szCs w:val="24"/>
        </w:rPr>
        <w:t>vu domu uzatvorená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zmluva o vý</w:t>
      </w:r>
      <w:r w:rsidRPr="00690CAF">
        <w:rPr>
          <w:rFonts w:ascii="Times New Roman" w:eastAsia="MS ??" w:hAnsi="Times New Roman" w:hint="default"/>
          <w:sz w:val="24"/>
          <w:szCs w:val="24"/>
        </w:rPr>
        <w:t>kone sprá</w:t>
      </w:r>
      <w:r w:rsidRPr="00690CAF">
        <w:rPr>
          <w:rFonts w:ascii="Times New Roman" w:eastAsia="MS ??" w:hAnsi="Times New Roman" w:hint="default"/>
          <w:sz w:val="24"/>
          <w:szCs w:val="24"/>
        </w:rPr>
        <w:t>vy, povinnosť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podľ</w:t>
      </w:r>
      <w:r w:rsidRPr="00690CAF">
        <w:rPr>
          <w:rFonts w:ascii="Times New Roman" w:eastAsia="MS ??" w:hAnsi="Times New Roman" w:hint="default"/>
          <w:sz w:val="24"/>
          <w:szCs w:val="24"/>
        </w:rPr>
        <w:t>a prvej vety plní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sprá</w:t>
      </w:r>
      <w:r w:rsidRPr="00690CAF">
        <w:rPr>
          <w:rFonts w:ascii="Times New Roman" w:eastAsia="MS ??" w:hAnsi="Times New Roman" w:hint="default"/>
          <w:sz w:val="24"/>
          <w:szCs w:val="24"/>
        </w:rPr>
        <w:t>vca.“.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left="360" w:firstLine="6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/>
          <w:sz w:val="24"/>
          <w:szCs w:val="24"/>
        </w:rPr>
        <w:t>5. V </w:t>
      </w:r>
      <w:r w:rsidRPr="00690CAF">
        <w:rPr>
          <w:rFonts w:ascii="Times New Roman" w:eastAsia="MS ??" w:hAnsi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sz w:val="24"/>
          <w:szCs w:val="24"/>
        </w:rPr>
        <w:t>2d a § </w:t>
      </w:r>
      <w:r w:rsidRPr="00690CAF">
        <w:rPr>
          <w:rFonts w:ascii="Times New Roman" w:eastAsia="MS ??" w:hAnsi="Times New Roman" w:hint="default"/>
          <w:sz w:val="24"/>
          <w:szCs w:val="24"/>
        </w:rPr>
        <w:t>27a ods. </w:t>
      </w:r>
      <w:r w:rsidRPr="00690CAF">
        <w:rPr>
          <w:rFonts w:ascii="Times New Roman" w:eastAsia="MS ??" w:hAnsi="Times New Roman" w:hint="default"/>
          <w:sz w:val="24"/>
          <w:szCs w:val="24"/>
        </w:rPr>
        <w:t>1 sa slovo „</w:t>
      </w:r>
      <w:r w:rsidRPr="00690CAF">
        <w:rPr>
          <w:rFonts w:ascii="Times New Roman" w:eastAsia="MS ??" w:hAnsi="Times New Roman" w:hint="default"/>
          <w:sz w:val="24"/>
          <w:szCs w:val="24"/>
        </w:rPr>
        <w:t>stavieb“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nahrá</w:t>
      </w:r>
      <w:r w:rsidRPr="00690CAF">
        <w:rPr>
          <w:rFonts w:ascii="Times New Roman" w:eastAsia="MS ??" w:hAnsi="Times New Roman" w:hint="default"/>
          <w:sz w:val="24"/>
          <w:szCs w:val="24"/>
        </w:rPr>
        <w:t>dza slovom „</w:t>
      </w:r>
      <w:r w:rsidRPr="00690CAF">
        <w:rPr>
          <w:rFonts w:ascii="Times New Roman" w:eastAsia="MS ??" w:hAnsi="Times New Roman" w:hint="default"/>
          <w:sz w:val="24"/>
          <w:szCs w:val="24"/>
        </w:rPr>
        <w:t>budov“.</w:t>
      </w:r>
    </w:p>
    <w:p w:rsidR="00690CAF" w:rsidRPr="00690CAF" w:rsidP="00690CAF">
      <w:pPr>
        <w:bidi w:val="0"/>
        <w:spacing w:after="0" w:line="240" w:lineRule="auto"/>
        <w:ind w:left="360" w:firstLine="66"/>
        <w:jc w:val="both"/>
        <w:rPr>
          <w:rFonts w:ascii="Times New Roman" w:eastAsia="MS ??" w:hAnsi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left="360" w:firstLine="6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6.V </w:t>
      </w:r>
      <w:r w:rsidRPr="00690CAF">
        <w:rPr>
          <w:rFonts w:ascii="Times New Roman" w:eastAsia="MS ??" w:hAnsi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sz w:val="24"/>
          <w:szCs w:val="24"/>
        </w:rPr>
        <w:t>13 sa vypúšť</w:t>
      </w:r>
      <w:r w:rsidRPr="00690CAF">
        <w:rPr>
          <w:rFonts w:ascii="Times New Roman" w:eastAsia="MS ??" w:hAnsi="Times New Roman" w:hint="default"/>
          <w:sz w:val="24"/>
          <w:szCs w:val="24"/>
        </w:rPr>
        <w:t>ajú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odseky 9 a 10.</w:t>
      </w:r>
    </w:p>
    <w:p w:rsidR="00690CAF" w:rsidRPr="00690CAF" w:rsidP="00690CAF">
      <w:pPr>
        <w:bidi w:val="0"/>
        <w:spacing w:after="0" w:line="240" w:lineRule="auto"/>
        <w:ind w:left="360" w:firstLine="66"/>
        <w:jc w:val="both"/>
        <w:rPr>
          <w:rFonts w:ascii="Times New Roman" w:eastAsia="MS ??" w:hAnsi="Times New Roman"/>
          <w:sz w:val="16"/>
          <w:szCs w:val="16"/>
        </w:rPr>
      </w:pPr>
    </w:p>
    <w:p w:rsidR="00690CAF" w:rsidRPr="00690CAF" w:rsidP="00690CAF">
      <w:pPr>
        <w:bidi w:val="0"/>
        <w:spacing w:after="0" w:line="240" w:lineRule="auto"/>
        <w:ind w:left="360" w:firstLine="6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Doterajš</w:t>
      </w:r>
      <w:r w:rsidRPr="00690CAF">
        <w:rPr>
          <w:rFonts w:ascii="Times New Roman" w:eastAsia="MS ??" w:hAnsi="Times New Roman" w:hint="default"/>
          <w:sz w:val="24"/>
          <w:szCs w:val="24"/>
        </w:rPr>
        <w:t>ie o</w:t>
      </w:r>
      <w:r w:rsidRPr="00690CAF">
        <w:rPr>
          <w:rFonts w:ascii="Times New Roman" w:eastAsia="MS ??" w:hAnsi="Times New Roman" w:hint="default"/>
          <w:sz w:val="24"/>
          <w:szCs w:val="24"/>
        </w:rPr>
        <w:t>dseky 11 a </w:t>
      </w:r>
      <w:r w:rsidRPr="00690CAF">
        <w:rPr>
          <w:rFonts w:ascii="Times New Roman" w:eastAsia="MS ??" w:hAnsi="Times New Roman" w:hint="default"/>
          <w:sz w:val="24"/>
          <w:szCs w:val="24"/>
        </w:rPr>
        <w:t>12 sa označ</w:t>
      </w:r>
      <w:r w:rsidRPr="00690CAF">
        <w:rPr>
          <w:rFonts w:ascii="Times New Roman" w:eastAsia="MS ??" w:hAnsi="Times New Roman" w:hint="default"/>
          <w:sz w:val="24"/>
          <w:szCs w:val="24"/>
        </w:rPr>
        <w:t>ujú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ako odseky 9 a 10.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7. Za § </w:t>
      </w:r>
      <w:r w:rsidRPr="00690CAF">
        <w:rPr>
          <w:rFonts w:ascii="Times New Roman" w:eastAsia="MS ??" w:hAnsi="Times New Roman" w:hint="default"/>
          <w:sz w:val="24"/>
          <w:szCs w:val="24"/>
        </w:rPr>
        <w:t>27a sa vkladá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§ </w:t>
      </w:r>
      <w:r w:rsidRPr="00690CAF">
        <w:rPr>
          <w:rFonts w:ascii="Times New Roman" w:eastAsia="MS ??" w:hAnsi="Times New Roman" w:hint="default"/>
          <w:sz w:val="24"/>
          <w:szCs w:val="24"/>
        </w:rPr>
        <w:t>27b, ktorý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vrá</w:t>
      </w:r>
      <w:r w:rsidRPr="00690CAF">
        <w:rPr>
          <w:rFonts w:ascii="Times New Roman" w:eastAsia="MS ??" w:hAnsi="Times New Roman" w:hint="default"/>
          <w:sz w:val="24"/>
          <w:szCs w:val="24"/>
        </w:rPr>
        <w:t>tane nadpisu znie: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Cs/>
          <w:sz w:val="24"/>
          <w:szCs w:val="24"/>
        </w:rPr>
      </w:pPr>
    </w:p>
    <w:p w:rsidR="00892EFB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Cs/>
          <w:sz w:val="24"/>
          <w:szCs w:val="24"/>
        </w:rPr>
      </w:pPr>
    </w:p>
    <w:p w:rsidR="00892EFB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Cs/>
          <w:sz w:val="24"/>
          <w:szCs w:val="24"/>
        </w:rPr>
        <w:t>„§ 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27b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Sprá</w:t>
      </w:r>
      <w:r w:rsidRPr="00690CAF">
        <w:rPr>
          <w:rFonts w:ascii="Times New Roman" w:eastAsia="MS ??" w:hAnsi="Times New Roman" w:hint="default"/>
          <w:sz w:val="24"/>
          <w:szCs w:val="24"/>
        </w:rPr>
        <w:t>vne delikty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sz w:val="24"/>
          <w:szCs w:val="24"/>
        </w:rPr>
      </w:pPr>
    </w:p>
    <w:p w:rsidR="00690CAF" w:rsidRPr="00690CAF" w:rsidP="00690CAF">
      <w:pPr>
        <w:numPr>
          <w:numId w:val="21"/>
        </w:numPr>
        <w:tabs>
          <w:tab w:val="left" w:pos="851"/>
        </w:tabs>
        <w:bidi w:val="0"/>
        <w:spacing w:after="0" w:line="240" w:lineRule="auto"/>
        <w:ind w:left="284" w:firstLine="142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Sprá</w:t>
      </w:r>
      <w:r w:rsidRPr="00690CAF">
        <w:rPr>
          <w:rFonts w:ascii="Times New Roman" w:eastAsia="MS ??" w:hAnsi="Times New Roman" w:hint="default"/>
          <w:sz w:val="24"/>
          <w:szCs w:val="24"/>
        </w:rPr>
        <w:t>vneho deliktu sa dopustí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prá</w:t>
      </w:r>
      <w:r w:rsidRPr="00690CAF">
        <w:rPr>
          <w:rFonts w:ascii="Times New Roman" w:eastAsia="MS ??" w:hAnsi="Times New Roman" w:hint="default"/>
          <w:sz w:val="24"/>
          <w:szCs w:val="24"/>
        </w:rPr>
        <w:t>vnická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osoba alebo fyzická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osoba </w:t>
      </w:r>
      <w:r w:rsidRPr="00690CAF">
        <w:rPr>
          <w:rFonts w:ascii="Times New Roman" w:eastAsia="MS ??" w:hAnsi="Times New Roman" w:hint="default"/>
          <w:sz w:val="24"/>
          <w:szCs w:val="24"/>
        </w:rPr>
        <w:t>–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podnikateľ</w:t>
      </w:r>
      <w:r w:rsidRPr="00690CAF">
        <w:rPr>
          <w:rFonts w:ascii="Times New Roman" w:eastAsia="MS ??" w:hAnsi="Times New Roman" w:hint="default"/>
          <w:sz w:val="24"/>
          <w:szCs w:val="24"/>
        </w:rPr>
        <w:t>, ak</w:t>
      </w:r>
    </w:p>
    <w:p w:rsidR="00690CAF" w:rsidRPr="00690CAF" w:rsidP="00690CAF">
      <w:pPr>
        <w:numPr>
          <w:numId w:val="23"/>
        </w:numPr>
        <w:bidi w:val="0"/>
        <w:spacing w:after="0" w:line="240" w:lineRule="auto"/>
        <w:ind w:left="284" w:hanging="284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poruší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nariadenie,</w:t>
      </w:r>
    </w:p>
    <w:p w:rsidR="00690CAF" w:rsidRPr="00690CAF" w:rsidP="00690CAF">
      <w:pPr>
        <w:numPr>
          <w:numId w:val="23"/>
        </w:numPr>
        <w:bidi w:val="0"/>
        <w:spacing w:after="0" w:line="240" w:lineRule="auto"/>
        <w:ind w:left="284" w:hanging="284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neudrž</w:t>
      </w:r>
      <w:r w:rsidRPr="00690CAF">
        <w:rPr>
          <w:rFonts w:ascii="Times New Roman" w:eastAsia="MS ??" w:hAnsi="Times New Roman" w:hint="default"/>
          <w:sz w:val="24"/>
          <w:szCs w:val="24"/>
        </w:rPr>
        <w:t>uje č</w:t>
      </w:r>
      <w:r w:rsidRPr="00690CAF">
        <w:rPr>
          <w:rFonts w:ascii="Times New Roman" w:eastAsia="MS ??" w:hAnsi="Times New Roman" w:hint="default"/>
          <w:sz w:val="24"/>
          <w:szCs w:val="24"/>
        </w:rPr>
        <w:t>istotu a poriadok na uží</w:t>
      </w:r>
      <w:r w:rsidRPr="00690CAF">
        <w:rPr>
          <w:rFonts w:ascii="Times New Roman" w:eastAsia="MS ??" w:hAnsi="Times New Roman" w:hint="default"/>
          <w:sz w:val="24"/>
          <w:szCs w:val="24"/>
        </w:rPr>
        <w:t>vanom pozemku alebo na inej nehnuteľ</w:t>
      </w:r>
      <w:r w:rsidRPr="00690CAF">
        <w:rPr>
          <w:rFonts w:ascii="Times New Roman" w:eastAsia="MS ??" w:hAnsi="Times New Roman" w:hint="default"/>
          <w:sz w:val="24"/>
          <w:szCs w:val="24"/>
        </w:rPr>
        <w:t>nosti, a </w:t>
      </w:r>
      <w:r w:rsidRPr="00690CAF">
        <w:rPr>
          <w:rFonts w:ascii="Times New Roman" w:eastAsia="MS ??" w:hAnsi="Times New Roman" w:hint="default"/>
          <w:sz w:val="24"/>
          <w:szCs w:val="24"/>
        </w:rPr>
        <w:t>tý</w:t>
      </w:r>
      <w:r w:rsidRPr="00690CAF">
        <w:rPr>
          <w:rFonts w:ascii="Times New Roman" w:eastAsia="MS ??" w:hAnsi="Times New Roman" w:hint="default"/>
          <w:sz w:val="24"/>
          <w:szCs w:val="24"/>
        </w:rPr>
        <w:t>m naruší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vzhľ</w:t>
      </w:r>
      <w:r w:rsidRPr="00690CAF">
        <w:rPr>
          <w:rFonts w:ascii="Times New Roman" w:eastAsia="MS ??" w:hAnsi="Times New Roman" w:hint="default"/>
          <w:sz w:val="24"/>
          <w:szCs w:val="24"/>
        </w:rPr>
        <w:t>ad alebo prostredie obce, alebo ak zneč</w:t>
      </w:r>
      <w:r w:rsidRPr="00690CAF">
        <w:rPr>
          <w:rFonts w:ascii="Times New Roman" w:eastAsia="MS ??" w:hAnsi="Times New Roman" w:hint="default"/>
          <w:sz w:val="24"/>
          <w:szCs w:val="24"/>
        </w:rPr>
        <w:t>istí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verejné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priestranstvo alebo odkladá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veci mimo vyhradený</w:t>
      </w:r>
      <w:r w:rsidRPr="00690CAF">
        <w:rPr>
          <w:rFonts w:ascii="Times New Roman" w:eastAsia="MS ??" w:hAnsi="Times New Roman" w:hint="default"/>
          <w:sz w:val="24"/>
          <w:szCs w:val="24"/>
        </w:rPr>
        <w:t>ch miest,</w:t>
      </w:r>
    </w:p>
    <w:p w:rsidR="00690CAF" w:rsidRPr="00690CAF" w:rsidP="00690CAF">
      <w:pPr>
        <w:numPr>
          <w:numId w:val="23"/>
        </w:numPr>
        <w:bidi w:val="0"/>
        <w:spacing w:after="0" w:line="240" w:lineRule="auto"/>
        <w:ind w:left="284" w:hanging="284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nesplní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 </w:t>
      </w:r>
      <w:r w:rsidRPr="00690CAF">
        <w:rPr>
          <w:rFonts w:ascii="Times New Roman" w:eastAsia="MS ??" w:hAnsi="Times New Roman" w:hint="default"/>
          <w:sz w:val="24"/>
          <w:szCs w:val="24"/>
        </w:rPr>
        <w:t>urč</w:t>
      </w:r>
      <w:r w:rsidRPr="00690CAF">
        <w:rPr>
          <w:rFonts w:ascii="Times New Roman" w:eastAsia="MS ??" w:hAnsi="Times New Roman" w:hint="default"/>
          <w:sz w:val="24"/>
          <w:szCs w:val="24"/>
        </w:rPr>
        <w:t>enej lehote bez váž</w:t>
      </w:r>
      <w:r w:rsidRPr="00690CAF">
        <w:rPr>
          <w:rFonts w:ascii="Times New Roman" w:eastAsia="MS ??" w:hAnsi="Times New Roman" w:hint="default"/>
          <w:sz w:val="24"/>
          <w:szCs w:val="24"/>
        </w:rPr>
        <w:t>neho dô</w:t>
      </w:r>
      <w:r w:rsidRPr="00690CAF">
        <w:rPr>
          <w:rFonts w:ascii="Times New Roman" w:eastAsia="MS ??" w:hAnsi="Times New Roman" w:hint="default"/>
          <w:sz w:val="24"/>
          <w:szCs w:val="24"/>
        </w:rPr>
        <w:t>vodu povinnosť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ulož</w:t>
      </w:r>
      <w:r w:rsidRPr="00690CAF">
        <w:rPr>
          <w:rFonts w:ascii="Times New Roman" w:eastAsia="MS ??" w:hAnsi="Times New Roman" w:hint="default"/>
          <w:sz w:val="24"/>
          <w:szCs w:val="24"/>
        </w:rPr>
        <w:t>en</w:t>
      </w:r>
      <w:r w:rsidRPr="00690CAF">
        <w:rPr>
          <w:rFonts w:ascii="Times New Roman" w:eastAsia="MS ??" w:hAnsi="Times New Roman" w:hint="default"/>
          <w:sz w:val="24"/>
          <w:szCs w:val="24"/>
        </w:rPr>
        <w:t>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starostom poskytnúť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osobnú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pomoc alebo vecnú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pomoc pri odstraň</w:t>
      </w:r>
      <w:r w:rsidRPr="00690CAF">
        <w:rPr>
          <w:rFonts w:ascii="Times New Roman" w:eastAsia="MS ??" w:hAnsi="Times New Roman" w:hint="default"/>
          <w:sz w:val="24"/>
          <w:szCs w:val="24"/>
        </w:rPr>
        <w:t>ovaní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ná</w:t>
      </w:r>
      <w:r w:rsidRPr="00690CAF">
        <w:rPr>
          <w:rFonts w:ascii="Times New Roman" w:eastAsia="MS ??" w:hAnsi="Times New Roman" w:hint="default"/>
          <w:sz w:val="24"/>
          <w:szCs w:val="24"/>
        </w:rPr>
        <w:t>sledkov ž</w:t>
      </w:r>
      <w:r w:rsidRPr="00690CAF">
        <w:rPr>
          <w:rFonts w:ascii="Times New Roman" w:eastAsia="MS ??" w:hAnsi="Times New Roman" w:hint="default"/>
          <w:sz w:val="24"/>
          <w:szCs w:val="24"/>
        </w:rPr>
        <w:t>ivelnej pohromy alebo inej mimoriadnej udalosti,</w:t>
      </w:r>
    </w:p>
    <w:p w:rsidR="00690CAF" w:rsidRPr="00690CAF" w:rsidP="00690CAF">
      <w:pPr>
        <w:numPr>
          <w:numId w:val="23"/>
        </w:numPr>
        <w:bidi w:val="0"/>
        <w:spacing w:after="0" w:line="240" w:lineRule="auto"/>
        <w:ind w:left="284" w:hanging="284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poruší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povinnosť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podľ</w:t>
      </w:r>
      <w:r w:rsidRPr="00690CAF">
        <w:rPr>
          <w:rFonts w:ascii="Times New Roman" w:eastAsia="MS ??" w:hAnsi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2c ods. 3, </w:t>
      </w:r>
    </w:p>
    <w:p w:rsidR="00690CAF" w:rsidRPr="00690CAF" w:rsidP="00690CAF">
      <w:pPr>
        <w:numPr>
          <w:numId w:val="23"/>
        </w:numPr>
        <w:bidi w:val="0"/>
        <w:spacing w:after="0" w:line="240" w:lineRule="auto"/>
        <w:ind w:left="284" w:hanging="284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poruší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povinnosť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podľ</w:t>
      </w:r>
      <w:r w:rsidRPr="00690CAF">
        <w:rPr>
          <w:rFonts w:ascii="Times New Roman" w:eastAsia="MS ??" w:hAnsi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2c ods. 4, alebo </w:t>
      </w:r>
    </w:p>
    <w:p w:rsidR="00690CAF" w:rsidRPr="00690CAF" w:rsidP="00690CAF">
      <w:pPr>
        <w:numPr>
          <w:numId w:val="23"/>
        </w:numPr>
        <w:bidi w:val="0"/>
        <w:spacing w:after="0" w:line="240" w:lineRule="auto"/>
        <w:ind w:left="284" w:hanging="284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poruší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povinnosť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podľ</w:t>
      </w:r>
      <w:r w:rsidRPr="00690CAF">
        <w:rPr>
          <w:rFonts w:ascii="Times New Roman" w:eastAsia="MS ??" w:hAnsi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hint="default"/>
          <w:sz w:val="24"/>
          <w:szCs w:val="24"/>
        </w:rPr>
        <w:t>30e.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/>
          <w:sz w:val="24"/>
          <w:szCs w:val="24"/>
        </w:rPr>
        <w:t>(2) Ob</w:t>
      </w:r>
      <w:r w:rsidRPr="00690CAF">
        <w:rPr>
          <w:rFonts w:ascii="Times New Roman" w:eastAsia="MS ??" w:hAnsi="Times New Roman" w:hint="default"/>
          <w:sz w:val="24"/>
          <w:szCs w:val="24"/>
        </w:rPr>
        <w:t>ec uloží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pokutu za sprá</w:t>
      </w:r>
      <w:r w:rsidRPr="00690CAF">
        <w:rPr>
          <w:rFonts w:ascii="Times New Roman" w:eastAsia="MS ??" w:hAnsi="Times New Roman" w:hint="default"/>
          <w:sz w:val="24"/>
          <w:szCs w:val="24"/>
        </w:rPr>
        <w:t>vne delikty podľ</w:t>
      </w:r>
      <w:r w:rsidRPr="00690CAF">
        <w:rPr>
          <w:rFonts w:ascii="Times New Roman" w:eastAsia="MS ??" w:hAnsi="Times New Roman" w:hint="default"/>
          <w:sz w:val="24"/>
          <w:szCs w:val="24"/>
        </w:rPr>
        <w:t>a odseku 1 do 6 638 eur.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(3) Obec pri ukladaní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pokuty prihliada na zá</w:t>
      </w:r>
      <w:r w:rsidRPr="00690CAF">
        <w:rPr>
          <w:rFonts w:ascii="Times New Roman" w:eastAsia="MS ??" w:hAnsi="Times New Roman" w:hint="default"/>
          <w:sz w:val="24"/>
          <w:szCs w:val="24"/>
        </w:rPr>
        <w:t>važ</w:t>
      </w:r>
      <w:r w:rsidRPr="00690CAF">
        <w:rPr>
          <w:rFonts w:ascii="Times New Roman" w:eastAsia="MS ??" w:hAnsi="Times New Roman" w:hint="default"/>
          <w:sz w:val="24"/>
          <w:szCs w:val="24"/>
        </w:rPr>
        <w:t>nosť</w:t>
      </w:r>
      <w:r w:rsidRPr="00690CAF">
        <w:rPr>
          <w:rFonts w:ascii="Times New Roman" w:eastAsia="MS ??" w:hAnsi="Times New Roman" w:hint="default"/>
          <w:sz w:val="24"/>
          <w:szCs w:val="24"/>
        </w:rPr>
        <w:t>, spô</w:t>
      </w:r>
      <w:r w:rsidRPr="00690CAF">
        <w:rPr>
          <w:rFonts w:ascii="Times New Roman" w:eastAsia="MS ??" w:hAnsi="Times New Roman" w:hint="default"/>
          <w:sz w:val="24"/>
          <w:szCs w:val="24"/>
        </w:rPr>
        <w:t>sob, trvanie a ná</w:t>
      </w:r>
      <w:r w:rsidRPr="00690CAF">
        <w:rPr>
          <w:rFonts w:ascii="Times New Roman" w:eastAsia="MS ??" w:hAnsi="Times New Roman" w:hint="default"/>
          <w:sz w:val="24"/>
          <w:szCs w:val="24"/>
        </w:rPr>
        <w:t>sledky protiprá</w:t>
      </w:r>
      <w:r w:rsidRPr="00690CAF">
        <w:rPr>
          <w:rFonts w:ascii="Times New Roman" w:eastAsia="MS ??" w:hAnsi="Times New Roman" w:hint="default"/>
          <w:sz w:val="24"/>
          <w:szCs w:val="24"/>
        </w:rPr>
        <w:t>vneho konania, na poruš</w:t>
      </w:r>
      <w:r w:rsidRPr="00690CAF">
        <w:rPr>
          <w:rFonts w:ascii="Times New Roman" w:eastAsia="MS ??" w:hAnsi="Times New Roman" w:hint="default"/>
          <w:sz w:val="24"/>
          <w:szCs w:val="24"/>
        </w:rPr>
        <w:t>enie viacerý</w:t>
      </w:r>
      <w:r w:rsidRPr="00690CAF">
        <w:rPr>
          <w:rFonts w:ascii="Times New Roman" w:eastAsia="MS ??" w:hAnsi="Times New Roman" w:hint="default"/>
          <w:sz w:val="24"/>
          <w:szCs w:val="24"/>
        </w:rPr>
        <w:t>ch povinností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 na opakované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poruš</w:t>
      </w:r>
      <w:r w:rsidRPr="00690CAF">
        <w:rPr>
          <w:rFonts w:ascii="Times New Roman" w:eastAsia="MS ??" w:hAnsi="Times New Roman" w:hint="default"/>
          <w:sz w:val="24"/>
          <w:szCs w:val="24"/>
        </w:rPr>
        <w:t>enie povinností.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/>
          <w:b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(4) Pokutu mož</w:t>
      </w:r>
      <w:r w:rsidRPr="00690CAF">
        <w:rPr>
          <w:rFonts w:ascii="Times New Roman" w:eastAsia="MS ??" w:hAnsi="Times New Roman" w:hint="default"/>
          <w:sz w:val="24"/>
          <w:szCs w:val="24"/>
        </w:rPr>
        <w:t>no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ulož</w:t>
      </w:r>
      <w:r w:rsidRPr="00690CAF">
        <w:rPr>
          <w:rFonts w:ascii="Times New Roman" w:eastAsia="MS ??" w:hAnsi="Times New Roman" w:hint="default"/>
          <w:sz w:val="24"/>
          <w:szCs w:val="24"/>
        </w:rPr>
        <w:t>iť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do jedné</w:t>
      </w:r>
      <w:r w:rsidRPr="00690CAF">
        <w:rPr>
          <w:rFonts w:ascii="Times New Roman" w:eastAsia="MS ??" w:hAnsi="Times New Roman" w:hint="default"/>
          <w:sz w:val="24"/>
          <w:szCs w:val="24"/>
        </w:rPr>
        <w:t>ho roka odo dň</w:t>
      </w:r>
      <w:r w:rsidRPr="00690CAF">
        <w:rPr>
          <w:rFonts w:ascii="Times New Roman" w:eastAsia="MS ??" w:hAnsi="Times New Roman" w:hint="default"/>
          <w:sz w:val="24"/>
          <w:szCs w:val="24"/>
        </w:rPr>
        <w:t>a, keď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sa obec dozvedela o </w:t>
      </w:r>
      <w:r w:rsidRPr="00690CAF">
        <w:rPr>
          <w:rFonts w:ascii="Times New Roman" w:eastAsia="MS ??" w:hAnsi="Times New Roman" w:hint="default"/>
          <w:sz w:val="24"/>
          <w:szCs w:val="24"/>
        </w:rPr>
        <w:t>poruš</w:t>
      </w:r>
      <w:r w:rsidRPr="00690CAF">
        <w:rPr>
          <w:rFonts w:ascii="Times New Roman" w:eastAsia="MS ??" w:hAnsi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povinnosti, najneskô</w:t>
      </w:r>
      <w:r w:rsidRPr="00690CAF">
        <w:rPr>
          <w:rFonts w:ascii="Times New Roman" w:eastAsia="MS ??" w:hAnsi="Times New Roman" w:hint="default"/>
          <w:sz w:val="24"/>
          <w:szCs w:val="24"/>
        </w:rPr>
        <w:t>r vš</w:t>
      </w:r>
      <w:r w:rsidRPr="00690CAF">
        <w:rPr>
          <w:rFonts w:ascii="Times New Roman" w:eastAsia="MS ??" w:hAnsi="Times New Roman" w:hint="default"/>
          <w:sz w:val="24"/>
          <w:szCs w:val="24"/>
        </w:rPr>
        <w:t>ak do troch rokov odo dň</w:t>
      </w:r>
      <w:r w:rsidRPr="00690CAF">
        <w:rPr>
          <w:rFonts w:ascii="Times New Roman" w:eastAsia="MS ??" w:hAnsi="Times New Roman" w:hint="default"/>
          <w:sz w:val="24"/>
          <w:szCs w:val="24"/>
        </w:rPr>
        <w:t>a poruš</w:t>
      </w:r>
      <w:r w:rsidRPr="00690CAF">
        <w:rPr>
          <w:rFonts w:ascii="Times New Roman" w:eastAsia="MS ??" w:hAnsi="Times New Roman" w:hint="default"/>
          <w:sz w:val="24"/>
          <w:szCs w:val="24"/>
        </w:rPr>
        <w:t>enia povinnosti.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(5) Vý</w:t>
      </w:r>
      <w:r w:rsidRPr="00690CAF">
        <w:rPr>
          <w:rFonts w:ascii="Times New Roman" w:eastAsia="MS ??" w:hAnsi="Times New Roman" w:hint="default"/>
          <w:sz w:val="24"/>
          <w:szCs w:val="24"/>
        </w:rPr>
        <w:t>nosy pokú</w:t>
      </w:r>
      <w:r w:rsidRPr="00690CAF">
        <w:rPr>
          <w:rFonts w:ascii="Times New Roman" w:eastAsia="MS ??" w:hAnsi="Times New Roman" w:hint="default"/>
          <w:sz w:val="24"/>
          <w:szCs w:val="24"/>
        </w:rPr>
        <w:t>t sú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prí</w:t>
      </w:r>
      <w:r w:rsidRPr="00690CAF">
        <w:rPr>
          <w:rFonts w:ascii="Times New Roman" w:eastAsia="MS ??" w:hAnsi="Times New Roman" w:hint="default"/>
          <w:sz w:val="24"/>
          <w:szCs w:val="24"/>
        </w:rPr>
        <w:t>jmom rozpoč</w:t>
      </w:r>
      <w:r w:rsidRPr="00690CAF">
        <w:rPr>
          <w:rFonts w:ascii="Times New Roman" w:eastAsia="MS ??" w:hAnsi="Times New Roman" w:hint="default"/>
          <w:sz w:val="24"/>
          <w:szCs w:val="24"/>
        </w:rPr>
        <w:t>tu obce.“.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8. Za § </w:t>
      </w:r>
      <w:r w:rsidRPr="00690CAF">
        <w:rPr>
          <w:rFonts w:ascii="Times New Roman" w:eastAsia="MS ??" w:hAnsi="Times New Roman" w:hint="default"/>
          <w:sz w:val="24"/>
          <w:szCs w:val="24"/>
        </w:rPr>
        <w:t>30d sa vkladá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§ </w:t>
      </w:r>
      <w:r w:rsidRPr="00690CAF">
        <w:rPr>
          <w:rFonts w:ascii="Times New Roman" w:eastAsia="MS ??" w:hAnsi="Times New Roman" w:hint="default"/>
          <w:sz w:val="24"/>
          <w:szCs w:val="24"/>
        </w:rPr>
        <w:t>30e, ktorý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vrá</w:t>
      </w:r>
      <w:r w:rsidRPr="00690CAF">
        <w:rPr>
          <w:rFonts w:ascii="Times New Roman" w:eastAsia="MS ??" w:hAnsi="Times New Roman" w:hint="default"/>
          <w:sz w:val="24"/>
          <w:szCs w:val="24"/>
        </w:rPr>
        <w:t>tane nadpisu znie: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Cs/>
          <w:sz w:val="24"/>
          <w:szCs w:val="24"/>
        </w:rPr>
        <w:t>„§ 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30e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Cs/>
          <w:sz w:val="24"/>
          <w:szCs w:val="24"/>
        </w:rPr>
        <w:t>Prechodné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 xml:space="preserve"> ustanovenia k ú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pravá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m úč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inný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m od 1. jú</w:t>
      </w:r>
      <w:r w:rsidRPr="00690CAF">
        <w:rPr>
          <w:rFonts w:ascii="Times New Roman" w:eastAsia="MS ??" w:hAnsi="Times New Roman" w:hint="default"/>
          <w:bCs/>
          <w:sz w:val="24"/>
          <w:szCs w:val="24"/>
        </w:rPr>
        <w:t>la 2015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/>
          <w:sz w:val="24"/>
          <w:szCs w:val="24"/>
        </w:rPr>
        <w:t>Ak ide o </w:t>
      </w:r>
      <w:r w:rsidRPr="00690CAF">
        <w:rPr>
          <w:rFonts w:ascii="Times New Roman" w:eastAsia="MS ??" w:hAnsi="Times New Roman" w:hint="default"/>
          <w:sz w:val="24"/>
          <w:szCs w:val="24"/>
        </w:rPr>
        <w:t>budovu, ktorej nebolo do 30. jú</w:t>
      </w:r>
      <w:r w:rsidRPr="00690CAF">
        <w:rPr>
          <w:rFonts w:ascii="Times New Roman" w:eastAsia="MS ??" w:hAnsi="Times New Roman" w:hint="default"/>
          <w:sz w:val="24"/>
          <w:szCs w:val="24"/>
        </w:rPr>
        <w:t>na 2015 urč</w:t>
      </w:r>
      <w:r w:rsidRPr="00690CAF">
        <w:rPr>
          <w:rFonts w:ascii="Times New Roman" w:eastAsia="MS ??" w:hAnsi="Times New Roman" w:hint="default"/>
          <w:sz w:val="24"/>
          <w:szCs w:val="24"/>
        </w:rPr>
        <w:t>ené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sú</w:t>
      </w:r>
      <w:r w:rsidRPr="00690CAF">
        <w:rPr>
          <w:rFonts w:ascii="Times New Roman" w:eastAsia="MS ??" w:hAnsi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 a </w:t>
      </w:r>
      <w:r w:rsidRPr="00690CAF">
        <w:rPr>
          <w:rFonts w:ascii="Times New Roman" w:eastAsia="MS ??" w:hAnsi="Times New Roman" w:hint="default"/>
          <w:sz w:val="24"/>
          <w:szCs w:val="24"/>
        </w:rPr>
        <w:t>orientač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čí</w:t>
      </w:r>
      <w:r w:rsidRPr="00690CAF">
        <w:rPr>
          <w:rFonts w:ascii="Times New Roman" w:eastAsia="MS ??" w:hAnsi="Times New Roman" w:hint="default"/>
          <w:sz w:val="24"/>
          <w:szCs w:val="24"/>
        </w:rPr>
        <w:t>slo, vlastní</w:t>
      </w:r>
      <w:r w:rsidRPr="00690CAF">
        <w:rPr>
          <w:rFonts w:ascii="Times New Roman" w:eastAsia="MS ??" w:hAnsi="Times New Roman" w:hint="default"/>
          <w:sz w:val="24"/>
          <w:szCs w:val="24"/>
        </w:rPr>
        <w:t>k budovy je povinný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podať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ž</w:t>
      </w:r>
      <w:r w:rsidRPr="00690CAF">
        <w:rPr>
          <w:rFonts w:ascii="Times New Roman" w:eastAsia="MS ??" w:hAnsi="Times New Roman" w:hint="default"/>
          <w:sz w:val="24"/>
          <w:szCs w:val="24"/>
        </w:rPr>
        <w:t>iadosť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 </w:t>
      </w:r>
      <w:r w:rsidRPr="00690CAF">
        <w:rPr>
          <w:rFonts w:ascii="Times New Roman" w:eastAsia="MS ??" w:hAnsi="Times New Roman" w:hint="default"/>
          <w:sz w:val="24"/>
          <w:szCs w:val="24"/>
        </w:rPr>
        <w:t>urč</w:t>
      </w:r>
      <w:r w:rsidRPr="00690CAF">
        <w:rPr>
          <w:rFonts w:ascii="Times New Roman" w:eastAsia="MS ??" w:hAnsi="Times New Roman" w:hint="default"/>
          <w:sz w:val="24"/>
          <w:szCs w:val="24"/>
        </w:rPr>
        <w:t>enie sú</w:t>
      </w:r>
      <w:r w:rsidRPr="00690CAF">
        <w:rPr>
          <w:rFonts w:ascii="Times New Roman" w:eastAsia="MS ??" w:hAnsi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hint="default"/>
          <w:sz w:val="24"/>
          <w:szCs w:val="24"/>
        </w:rPr>
        <w:t>ho čí</w:t>
      </w:r>
      <w:r w:rsidRPr="00690CAF">
        <w:rPr>
          <w:rFonts w:ascii="Times New Roman" w:eastAsia="MS ??" w:hAnsi="Times New Roman" w:hint="default"/>
          <w:sz w:val="24"/>
          <w:szCs w:val="24"/>
        </w:rPr>
        <w:t>sla a </w:t>
      </w:r>
      <w:r w:rsidRPr="00690CAF">
        <w:rPr>
          <w:rFonts w:ascii="Times New Roman" w:eastAsia="MS ??" w:hAnsi="Times New Roman" w:hint="default"/>
          <w:sz w:val="24"/>
          <w:szCs w:val="24"/>
        </w:rPr>
        <w:t>orientač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>ho čí</w:t>
      </w:r>
      <w:r w:rsidRPr="00690CAF">
        <w:rPr>
          <w:rFonts w:ascii="Times New Roman" w:eastAsia="MS ??" w:hAnsi="Times New Roman" w:hint="default"/>
          <w:sz w:val="24"/>
          <w:szCs w:val="24"/>
        </w:rPr>
        <w:t>sla, ak sa urč</w:t>
      </w:r>
      <w:r w:rsidRPr="00690CAF">
        <w:rPr>
          <w:rFonts w:ascii="Times New Roman" w:eastAsia="MS ??" w:hAnsi="Times New Roman" w:hint="default"/>
          <w:sz w:val="24"/>
          <w:szCs w:val="24"/>
        </w:rPr>
        <w:t>uje, do 31. </w:t>
      </w:r>
      <w:r w:rsidRPr="00690CAF">
        <w:rPr>
          <w:rFonts w:ascii="Times New Roman" w:eastAsia="MS ??" w:hAnsi="Times New Roman" w:hint="default"/>
          <w:sz w:val="24"/>
          <w:szCs w:val="24"/>
        </w:rPr>
        <w:t>decembra 2015. Ak </w:t>
      </w:r>
      <w:r w:rsidRPr="00690CAF">
        <w:rPr>
          <w:rFonts w:ascii="Times New Roman" w:eastAsia="MS ??" w:hAnsi="Times New Roman" w:hint="default"/>
          <w:sz w:val="24"/>
          <w:szCs w:val="24"/>
        </w:rPr>
        <w:t>vlastní</w:t>
      </w:r>
      <w:r w:rsidRPr="00690CAF">
        <w:rPr>
          <w:rFonts w:ascii="Times New Roman" w:eastAsia="MS ??" w:hAnsi="Times New Roman" w:hint="default"/>
          <w:sz w:val="24"/>
          <w:szCs w:val="24"/>
        </w:rPr>
        <w:t>k budovy v </w:t>
      </w:r>
      <w:r w:rsidRPr="00690CAF">
        <w:rPr>
          <w:rFonts w:ascii="Times New Roman" w:eastAsia="MS ??" w:hAnsi="Times New Roman" w:hint="default"/>
          <w:sz w:val="24"/>
          <w:szCs w:val="24"/>
        </w:rPr>
        <w:t>lehote podľ</w:t>
      </w:r>
      <w:r w:rsidRPr="00690CAF">
        <w:rPr>
          <w:rFonts w:ascii="Times New Roman" w:eastAsia="MS ??" w:hAnsi="Times New Roman" w:hint="default"/>
          <w:sz w:val="24"/>
          <w:szCs w:val="24"/>
        </w:rPr>
        <w:t>a prvej vety ž</w:t>
      </w:r>
      <w:r w:rsidRPr="00690CAF">
        <w:rPr>
          <w:rFonts w:ascii="Times New Roman" w:eastAsia="MS ??" w:hAnsi="Times New Roman" w:hint="default"/>
          <w:sz w:val="24"/>
          <w:szCs w:val="24"/>
        </w:rPr>
        <w:t>iadosť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nepodá</w:t>
      </w:r>
      <w:r w:rsidRPr="00690CAF">
        <w:rPr>
          <w:rFonts w:ascii="Times New Roman" w:eastAsia="MS ??" w:hAnsi="Times New Roman" w:hint="default"/>
          <w:sz w:val="24"/>
          <w:szCs w:val="24"/>
        </w:rPr>
        <w:t>, obec rozhodne o </w:t>
      </w:r>
      <w:r w:rsidRPr="00690CAF">
        <w:rPr>
          <w:rFonts w:ascii="Times New Roman" w:eastAsia="MS ??" w:hAnsi="Times New Roman" w:hint="default"/>
          <w:sz w:val="24"/>
          <w:szCs w:val="24"/>
        </w:rPr>
        <w:t>urč</w:t>
      </w:r>
      <w:r w:rsidRPr="00690CAF">
        <w:rPr>
          <w:rFonts w:ascii="Times New Roman" w:eastAsia="MS ??" w:hAnsi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sú</w:t>
      </w:r>
      <w:r w:rsidRPr="00690CAF">
        <w:rPr>
          <w:rFonts w:ascii="Times New Roman" w:eastAsia="MS ??" w:hAnsi="Times New Roman" w:hint="default"/>
          <w:sz w:val="24"/>
          <w:szCs w:val="24"/>
        </w:rPr>
        <w:t>pisné</w:t>
      </w:r>
      <w:r w:rsidRPr="00690CAF">
        <w:rPr>
          <w:rFonts w:ascii="Times New Roman" w:eastAsia="MS ??" w:hAnsi="Times New Roman" w:hint="default"/>
          <w:sz w:val="24"/>
          <w:szCs w:val="24"/>
        </w:rPr>
        <w:t>ho čí</w:t>
      </w:r>
      <w:r w:rsidRPr="00690CAF">
        <w:rPr>
          <w:rFonts w:ascii="Times New Roman" w:eastAsia="MS ??" w:hAnsi="Times New Roman" w:hint="default"/>
          <w:sz w:val="24"/>
          <w:szCs w:val="24"/>
        </w:rPr>
        <w:t>sla a orientač</w:t>
      </w:r>
      <w:r w:rsidRPr="00690CAF">
        <w:rPr>
          <w:rFonts w:ascii="Times New Roman" w:eastAsia="MS ??" w:hAnsi="Times New Roman" w:hint="default"/>
          <w:sz w:val="24"/>
          <w:szCs w:val="24"/>
        </w:rPr>
        <w:t>né</w:t>
      </w:r>
      <w:r w:rsidRPr="00690CAF">
        <w:rPr>
          <w:rFonts w:ascii="Times New Roman" w:eastAsia="MS ??" w:hAnsi="Times New Roman" w:hint="default"/>
          <w:sz w:val="24"/>
          <w:szCs w:val="24"/>
        </w:rPr>
        <w:t>ho čí</w:t>
      </w:r>
      <w:r w:rsidRPr="00690CAF">
        <w:rPr>
          <w:rFonts w:ascii="Times New Roman" w:eastAsia="MS ??" w:hAnsi="Times New Roman" w:hint="default"/>
          <w:sz w:val="24"/>
          <w:szCs w:val="24"/>
        </w:rPr>
        <w:t>sla aj bez ž</w:t>
      </w:r>
      <w:r w:rsidRPr="00690CAF">
        <w:rPr>
          <w:rFonts w:ascii="Times New Roman" w:eastAsia="MS ??" w:hAnsi="Times New Roman" w:hint="default"/>
          <w:sz w:val="24"/>
          <w:szCs w:val="24"/>
        </w:rPr>
        <w:t>iadosti.“.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outlineLvl w:val="0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9. Slová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„</w:t>
      </w:r>
      <w:r w:rsidRPr="00690CAF">
        <w:rPr>
          <w:rFonts w:ascii="Times New Roman" w:eastAsia="MS ??" w:hAnsi="Times New Roman" w:hint="default"/>
          <w:sz w:val="24"/>
          <w:szCs w:val="24"/>
        </w:rPr>
        <w:t>obvodný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hint="default"/>
          <w:sz w:val="24"/>
          <w:szCs w:val="24"/>
        </w:rPr>
        <w:t>rad v </w:t>
      </w:r>
      <w:r w:rsidRPr="00690CAF">
        <w:rPr>
          <w:rFonts w:ascii="Times New Roman" w:eastAsia="MS ??" w:hAnsi="Times New Roman" w:hint="default"/>
          <w:sz w:val="24"/>
          <w:szCs w:val="24"/>
        </w:rPr>
        <w:t>sí</w:t>
      </w:r>
      <w:r w:rsidRPr="00690CAF">
        <w:rPr>
          <w:rFonts w:ascii="Times New Roman" w:eastAsia="MS ??" w:hAnsi="Times New Roman" w:hint="default"/>
          <w:sz w:val="24"/>
          <w:szCs w:val="24"/>
        </w:rPr>
        <w:t>dle kraja“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vo vš</w:t>
      </w:r>
      <w:r w:rsidRPr="00690CAF">
        <w:rPr>
          <w:rFonts w:ascii="Times New Roman" w:eastAsia="MS ??" w:hAnsi="Times New Roman" w:hint="default"/>
          <w:sz w:val="24"/>
          <w:szCs w:val="24"/>
        </w:rPr>
        <w:t>etký</w:t>
      </w:r>
      <w:r w:rsidRPr="00690CAF">
        <w:rPr>
          <w:rFonts w:ascii="Times New Roman" w:eastAsia="MS ??" w:hAnsi="Times New Roman" w:hint="default"/>
          <w:sz w:val="24"/>
          <w:szCs w:val="24"/>
        </w:rPr>
        <w:t>ch tvaroch sa v celom texte zá</w:t>
      </w:r>
      <w:r w:rsidRPr="00690CAF">
        <w:rPr>
          <w:rFonts w:ascii="Times New Roman" w:eastAsia="MS ??" w:hAnsi="Times New Roman" w:hint="default"/>
          <w:sz w:val="24"/>
          <w:szCs w:val="24"/>
        </w:rPr>
        <w:t>kona nahrá</w:t>
      </w:r>
      <w:r w:rsidRPr="00690CAF">
        <w:rPr>
          <w:rFonts w:ascii="Times New Roman" w:eastAsia="MS ??" w:hAnsi="Times New Roman" w:hint="default"/>
          <w:sz w:val="24"/>
          <w:szCs w:val="24"/>
        </w:rPr>
        <w:t>dzajú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slovami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„</w:t>
      </w:r>
      <w:r w:rsidRPr="00690CAF">
        <w:rPr>
          <w:rFonts w:ascii="Times New Roman" w:eastAsia="MS ??" w:hAnsi="Times New Roman" w:hint="default"/>
          <w:sz w:val="24"/>
          <w:szCs w:val="24"/>
        </w:rPr>
        <w:t>okresný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hint="default"/>
          <w:sz w:val="24"/>
          <w:szCs w:val="24"/>
        </w:rPr>
        <w:t>rad v </w:t>
      </w:r>
      <w:r w:rsidRPr="00690CAF">
        <w:rPr>
          <w:rFonts w:ascii="Times New Roman" w:eastAsia="MS ??" w:hAnsi="Times New Roman" w:hint="default"/>
          <w:sz w:val="24"/>
          <w:szCs w:val="24"/>
        </w:rPr>
        <w:t>sí</w:t>
      </w:r>
      <w:r w:rsidRPr="00690CAF">
        <w:rPr>
          <w:rFonts w:ascii="Times New Roman" w:eastAsia="MS ??" w:hAnsi="Times New Roman" w:hint="default"/>
          <w:sz w:val="24"/>
          <w:szCs w:val="24"/>
        </w:rPr>
        <w:t>dle kraja“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 prí</w:t>
      </w:r>
      <w:r w:rsidRPr="00690CAF">
        <w:rPr>
          <w:rFonts w:ascii="Times New Roman" w:eastAsia="MS ??" w:hAnsi="Times New Roman" w:hint="default"/>
          <w:sz w:val="24"/>
          <w:szCs w:val="24"/>
        </w:rPr>
        <w:t>sluš</w:t>
      </w:r>
      <w:r w:rsidRPr="00690CAF">
        <w:rPr>
          <w:rFonts w:ascii="Times New Roman" w:eastAsia="MS ??" w:hAnsi="Times New Roman" w:hint="default"/>
          <w:sz w:val="24"/>
          <w:szCs w:val="24"/>
        </w:rPr>
        <w:t>nom tvare.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/>
          <w:bCs/>
          <w:sz w:val="24"/>
          <w:szCs w:val="24"/>
        </w:rPr>
        <w:t>Č</w:t>
      </w:r>
      <w:r w:rsidRPr="00690CAF">
        <w:rPr>
          <w:rFonts w:ascii="Times New Roman" w:eastAsia="MS ??" w:hAnsi="Times New Roman" w:hint="default"/>
          <w:b/>
          <w:bCs/>
          <w:sz w:val="24"/>
          <w:szCs w:val="24"/>
        </w:rPr>
        <w:t>l. III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708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Zá</w:t>
      </w:r>
      <w:r w:rsidRPr="00690CAF">
        <w:rPr>
          <w:rFonts w:ascii="Times New Roman" w:eastAsia="MS ??" w:hAnsi="Times New Roman" w:hint="default"/>
          <w:sz w:val="24"/>
          <w:szCs w:val="24"/>
        </w:rPr>
        <w:t>kon č. </w:t>
      </w:r>
      <w:r w:rsidRPr="00690CAF">
        <w:rPr>
          <w:rFonts w:ascii="Times New Roman" w:eastAsia="MS ??" w:hAnsi="Times New Roman" w:hint="default"/>
          <w:sz w:val="24"/>
          <w:szCs w:val="24"/>
        </w:rPr>
        <w:t>253/1998 Z. z. o </w:t>
      </w:r>
      <w:r w:rsidRPr="00690CAF">
        <w:rPr>
          <w:rFonts w:ascii="Times New Roman" w:eastAsia="MS ??" w:hAnsi="Times New Roman" w:hint="default"/>
          <w:sz w:val="24"/>
          <w:szCs w:val="24"/>
        </w:rPr>
        <w:t>hlá</w:t>
      </w:r>
      <w:r w:rsidRPr="00690CAF">
        <w:rPr>
          <w:rFonts w:ascii="Times New Roman" w:eastAsia="MS ??" w:hAnsi="Times New Roman" w:hint="default"/>
          <w:sz w:val="24"/>
          <w:szCs w:val="24"/>
        </w:rPr>
        <w:t>sení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pobytu obč</w:t>
      </w:r>
      <w:r w:rsidRPr="00690CAF">
        <w:rPr>
          <w:rFonts w:ascii="Times New Roman" w:eastAsia="MS ??" w:hAnsi="Times New Roman" w:hint="default"/>
          <w:sz w:val="24"/>
          <w:szCs w:val="24"/>
        </w:rPr>
        <w:t>anov Slovenskej republiky a </w:t>
      </w:r>
      <w:r w:rsidRPr="00690CAF">
        <w:rPr>
          <w:rFonts w:ascii="Times New Roman" w:eastAsia="MS ??" w:hAnsi="Times New Roman" w:hint="default"/>
          <w:sz w:val="24"/>
          <w:szCs w:val="24"/>
        </w:rPr>
        <w:t>registri obyvateľ</w:t>
      </w:r>
      <w:r w:rsidRPr="00690CAF">
        <w:rPr>
          <w:rFonts w:ascii="Times New Roman" w:eastAsia="MS ??" w:hAnsi="Times New Roman" w:hint="default"/>
          <w:sz w:val="24"/>
          <w:szCs w:val="24"/>
        </w:rPr>
        <w:t>ov Slovenskej republiky v </w:t>
      </w:r>
      <w:r w:rsidRPr="00690CAF">
        <w:rPr>
          <w:rFonts w:ascii="Times New Roman" w:eastAsia="MS ??" w:hAnsi="Times New Roman" w:hint="default"/>
          <w:sz w:val="24"/>
          <w:szCs w:val="24"/>
        </w:rPr>
        <w:t>znení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</w:t>
      </w:r>
      <w:r w:rsidRPr="00690CAF">
        <w:rPr>
          <w:rFonts w:ascii="Times New Roman" w:eastAsia="MS ??" w:hAnsi="Times New Roman" w:hint="default"/>
          <w:sz w:val="24"/>
          <w:szCs w:val="24"/>
        </w:rPr>
        <w:t>. 369/1999 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</w:t>
      </w:r>
      <w:r w:rsidRPr="00690CAF">
        <w:rPr>
          <w:rFonts w:ascii="Times New Roman" w:eastAsia="MS ??" w:hAnsi="Times New Roman" w:hint="default"/>
          <w:sz w:val="24"/>
          <w:szCs w:val="24"/>
        </w:rPr>
        <w:t>. 441/2001 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660/2002 Z. z</w:t>
      </w:r>
      <w:r w:rsidRPr="00690CAF">
        <w:rPr>
          <w:rFonts w:ascii="Times New Roman" w:eastAsia="MS ??" w:hAnsi="Times New Roman" w:hint="default"/>
          <w:sz w:val="24"/>
          <w:szCs w:val="24"/>
        </w:rPr>
        <w:t>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174/2004 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215/2004 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454/2004 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523/2004 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224/2006 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335/2007 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216/2008 </w:t>
      </w:r>
      <w:r w:rsidR="00FD2411">
        <w:rPr>
          <w:rFonts w:ascii="Times New Roman" w:eastAsia="MS ??" w:hAnsi="Times New Roman"/>
          <w:sz w:val="24"/>
          <w:szCs w:val="24"/>
        </w:rPr>
        <w:t>Z. z., </w:t>
      </w:r>
      <w:r w:rsidR="00FD2411">
        <w:rPr>
          <w:rFonts w:ascii="Times New Roman" w:eastAsia="MS ??" w:hAnsi="Times New Roman" w:hint="default"/>
          <w:sz w:val="24"/>
          <w:szCs w:val="24"/>
        </w:rPr>
        <w:t>zá</w:t>
      </w:r>
      <w:r w:rsidR="00FD2411">
        <w:rPr>
          <w:rFonts w:ascii="Times New Roman" w:eastAsia="MS ??" w:hAnsi="Times New Roman" w:hint="default"/>
          <w:sz w:val="24"/>
          <w:szCs w:val="24"/>
        </w:rPr>
        <w:t>kona č. </w:t>
      </w:r>
      <w:r w:rsidR="00FD2411">
        <w:rPr>
          <w:rFonts w:ascii="Times New Roman" w:eastAsia="MS ??" w:hAnsi="Times New Roman" w:hint="default"/>
          <w:sz w:val="24"/>
          <w:szCs w:val="24"/>
        </w:rPr>
        <w:t>49/2012 Z. z.,</w:t>
      </w:r>
      <w:r w:rsidRPr="00690CAF">
        <w:rPr>
          <w:rFonts w:ascii="Times New Roman" w:eastAsia="MS ??" w:hAnsi="Times New Roman"/>
          <w:sz w:val="24"/>
          <w:szCs w:val="24"/>
        </w:rPr>
        <w:t> </w:t>
      </w:r>
      <w:r w:rsidRPr="00690CAF">
        <w:rPr>
          <w:rFonts w:ascii="Times New Roman" w:eastAsia="MS ??" w:hAnsi="Times New Roman" w:hint="default"/>
          <w:sz w:val="24"/>
          <w:szCs w:val="24"/>
        </w:rPr>
        <w:t>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190/2013 Z. z.</w:t>
      </w:r>
      <w:r w:rsidR="00FD2411">
        <w:rPr>
          <w:rFonts w:ascii="Times New Roman" w:eastAsia="MS ??" w:hAnsi="Times New Roman"/>
          <w:sz w:val="24"/>
          <w:szCs w:val="24"/>
        </w:rPr>
        <w:t xml:space="preserve"> a </w:t>
      </w:r>
      <w:r w:rsidR="00FD2411">
        <w:rPr>
          <w:rFonts w:ascii="Times New Roman" w:eastAsia="MS ??" w:hAnsi="Times New Roman" w:hint="default"/>
          <w:sz w:val="24"/>
          <w:szCs w:val="24"/>
        </w:rPr>
        <w:t>zá</w:t>
      </w:r>
      <w:r w:rsidR="00FD2411">
        <w:rPr>
          <w:rFonts w:ascii="Times New Roman" w:eastAsia="MS ??" w:hAnsi="Times New Roman" w:hint="default"/>
          <w:sz w:val="24"/>
          <w:szCs w:val="24"/>
        </w:rPr>
        <w:t>kona č</w:t>
      </w:r>
      <w:r w:rsidR="00FD2411">
        <w:rPr>
          <w:rFonts w:ascii="Times New Roman" w:eastAsia="MS ??" w:hAnsi="Times New Roman" w:hint="default"/>
          <w:sz w:val="24"/>
          <w:szCs w:val="24"/>
        </w:rPr>
        <w:t xml:space="preserve">. 335/2014 </w:t>
      </w:r>
      <w:r w:rsidR="00FD2411">
        <w:rPr>
          <w:rFonts w:ascii="Times New Roman" w:eastAsia="MS ??" w:hAnsi="Times New Roman" w:hint="default"/>
          <w:sz w:val="24"/>
          <w:szCs w:val="24"/>
        </w:rPr>
        <w:t>Z. z.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sa mení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takto:</w:t>
      </w:r>
    </w:p>
    <w:p w:rsid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/>
          <w:bCs/>
          <w:sz w:val="24"/>
          <w:szCs w:val="24"/>
        </w:rPr>
      </w:pPr>
    </w:p>
    <w:p w:rsidR="00892EFB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/>
          <w:bCs/>
          <w:sz w:val="24"/>
          <w:szCs w:val="24"/>
        </w:rPr>
      </w:pPr>
    </w:p>
    <w:p w:rsidR="00892EFB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708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/>
          <w:sz w:val="24"/>
          <w:szCs w:val="24"/>
        </w:rPr>
        <w:t>V </w:t>
      </w:r>
      <w:r w:rsidRPr="00690CAF">
        <w:rPr>
          <w:rFonts w:ascii="Times New Roman" w:eastAsia="MS ??" w:hAnsi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18 odsek 1 znie: </w:t>
      </w:r>
    </w:p>
    <w:p w:rsidR="00690CAF" w:rsidRPr="00690CAF" w:rsidP="00690CAF">
      <w:pPr>
        <w:bidi w:val="0"/>
        <w:spacing w:after="0" w:line="240" w:lineRule="auto"/>
        <w:ind w:firstLine="708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„</w:t>
      </w:r>
      <w:r w:rsidRPr="00690CAF">
        <w:rPr>
          <w:rFonts w:ascii="Times New Roman" w:eastAsia="MS ??" w:hAnsi="Times New Roman" w:hint="default"/>
          <w:sz w:val="24"/>
          <w:szCs w:val="24"/>
        </w:rPr>
        <w:t>(1) Ohlasovň</w:t>
      </w:r>
      <w:r w:rsidRPr="00690CAF">
        <w:rPr>
          <w:rFonts w:ascii="Times New Roman" w:eastAsia="MS ??" w:hAnsi="Times New Roman" w:hint="default"/>
          <w:sz w:val="24"/>
          <w:szCs w:val="24"/>
        </w:rPr>
        <w:t>a zaznamená</w:t>
      </w:r>
      <w:r w:rsidRPr="00690CAF">
        <w:rPr>
          <w:rFonts w:ascii="Times New Roman" w:eastAsia="MS ??" w:hAnsi="Times New Roman" w:hint="default"/>
          <w:sz w:val="24"/>
          <w:szCs w:val="24"/>
        </w:rPr>
        <w:t>va do registra ú</w:t>
      </w:r>
      <w:r w:rsidRPr="00690CAF">
        <w:rPr>
          <w:rFonts w:ascii="Times New Roman" w:eastAsia="MS ??" w:hAnsi="Times New Roman" w:hint="default"/>
          <w:sz w:val="24"/>
          <w:szCs w:val="24"/>
        </w:rPr>
        <w:t>daje sú</w:t>
      </w:r>
      <w:r w:rsidRPr="00690CAF">
        <w:rPr>
          <w:rFonts w:ascii="Times New Roman" w:eastAsia="MS ??" w:hAnsi="Times New Roman" w:hint="default"/>
          <w:sz w:val="24"/>
          <w:szCs w:val="24"/>
        </w:rPr>
        <w:t>visiace so svojou č</w:t>
      </w:r>
      <w:r w:rsidRPr="00690CAF">
        <w:rPr>
          <w:rFonts w:ascii="Times New Roman" w:eastAsia="MS ??" w:hAnsi="Times New Roman" w:hint="default"/>
          <w:sz w:val="24"/>
          <w:szCs w:val="24"/>
        </w:rPr>
        <w:t>innosť</w:t>
      </w:r>
      <w:r w:rsidRPr="00690CAF">
        <w:rPr>
          <w:rFonts w:ascii="Times New Roman" w:eastAsia="MS ??" w:hAnsi="Times New Roman" w:hint="default"/>
          <w:sz w:val="24"/>
          <w:szCs w:val="24"/>
        </w:rPr>
        <w:t>ou, ak sú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predmetom evidencie v registri.“.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/>
          <w:bCs/>
          <w:sz w:val="24"/>
          <w:szCs w:val="24"/>
        </w:rPr>
        <w:t>Č</w:t>
      </w:r>
      <w:r w:rsidRPr="00690CAF">
        <w:rPr>
          <w:rFonts w:ascii="Times New Roman" w:eastAsia="MS ??" w:hAnsi="Times New Roman" w:hint="default"/>
          <w:b/>
          <w:bCs/>
          <w:sz w:val="24"/>
          <w:szCs w:val="24"/>
        </w:rPr>
        <w:t>l. IV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Zá</w:t>
      </w:r>
      <w:r w:rsidRPr="00690CAF">
        <w:rPr>
          <w:rFonts w:ascii="Times New Roman" w:eastAsia="MS ??" w:hAnsi="Times New Roman" w:hint="default"/>
          <w:sz w:val="24"/>
          <w:szCs w:val="24"/>
        </w:rPr>
        <w:t>kon č. </w:t>
      </w:r>
      <w:r w:rsidRPr="00690CAF">
        <w:rPr>
          <w:rFonts w:ascii="Times New Roman" w:eastAsia="MS ??" w:hAnsi="Times New Roman" w:hint="default"/>
          <w:sz w:val="24"/>
          <w:szCs w:val="24"/>
        </w:rPr>
        <w:t>324/2011 Z. z. o </w:t>
      </w:r>
      <w:r w:rsidRPr="00690CAF">
        <w:rPr>
          <w:rFonts w:ascii="Times New Roman" w:eastAsia="MS ??" w:hAnsi="Times New Roman" w:hint="default"/>
          <w:sz w:val="24"/>
          <w:szCs w:val="24"/>
        </w:rPr>
        <w:t>poš</w:t>
      </w:r>
      <w:r w:rsidRPr="00690CAF">
        <w:rPr>
          <w:rFonts w:ascii="Times New Roman" w:eastAsia="MS ??" w:hAnsi="Times New Roman" w:hint="default"/>
          <w:sz w:val="24"/>
          <w:szCs w:val="24"/>
        </w:rPr>
        <w:t>tový</w:t>
      </w:r>
      <w:r w:rsidRPr="00690CAF">
        <w:rPr>
          <w:rFonts w:ascii="Times New Roman" w:eastAsia="MS ??" w:hAnsi="Times New Roman" w:hint="default"/>
          <w:sz w:val="24"/>
          <w:szCs w:val="24"/>
        </w:rPr>
        <w:t>ch služ</w:t>
      </w:r>
      <w:r w:rsidRPr="00690CAF">
        <w:rPr>
          <w:rFonts w:ascii="Times New Roman" w:eastAsia="MS ??" w:hAnsi="Times New Roman" w:hint="default"/>
          <w:sz w:val="24"/>
          <w:szCs w:val="24"/>
        </w:rPr>
        <w:t>bá</w:t>
      </w:r>
      <w:r w:rsidRPr="00690CAF">
        <w:rPr>
          <w:rFonts w:ascii="Times New Roman" w:eastAsia="MS ??" w:hAnsi="Times New Roman" w:hint="default"/>
          <w:sz w:val="24"/>
          <w:szCs w:val="24"/>
        </w:rPr>
        <w:t>ch a o zmene a </w:t>
      </w:r>
      <w:r w:rsidRPr="00690CAF">
        <w:rPr>
          <w:rFonts w:ascii="Times New Roman" w:eastAsia="MS ??" w:hAnsi="Times New Roman" w:hint="default"/>
          <w:sz w:val="24"/>
          <w:szCs w:val="24"/>
        </w:rPr>
        <w:t>doplnení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niektorý</w:t>
      </w:r>
      <w:r w:rsidRPr="00690CAF">
        <w:rPr>
          <w:rFonts w:ascii="Times New Roman" w:eastAsia="MS ??" w:hAnsi="Times New Roman" w:hint="default"/>
          <w:sz w:val="24"/>
          <w:szCs w:val="24"/>
        </w:rPr>
        <w:t>ch zá</w:t>
      </w:r>
      <w:r w:rsidRPr="00690CAF">
        <w:rPr>
          <w:rFonts w:ascii="Times New Roman" w:eastAsia="MS ??" w:hAnsi="Times New Roman" w:hint="default"/>
          <w:sz w:val="24"/>
          <w:szCs w:val="24"/>
        </w:rPr>
        <w:t>konov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 znení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547/2011 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352/2013 Z. z. a </w:t>
      </w:r>
      <w:r w:rsidRPr="00690CAF">
        <w:rPr>
          <w:rFonts w:ascii="Times New Roman" w:eastAsia="MS ??" w:hAnsi="Times New Roman" w:hint="default"/>
          <w:sz w:val="24"/>
          <w:szCs w:val="24"/>
        </w:rPr>
        <w:t>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402/2013 Z. </w:t>
      </w:r>
      <w:r w:rsidRPr="00690CAF">
        <w:rPr>
          <w:rFonts w:ascii="Times New Roman" w:eastAsia="MS ??" w:hAnsi="Times New Roman" w:hint="default"/>
          <w:sz w:val="24"/>
          <w:szCs w:val="24"/>
        </w:rPr>
        <w:t>z. sa mení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 </w:t>
      </w:r>
      <w:r w:rsidRPr="00690CAF">
        <w:rPr>
          <w:rFonts w:ascii="Times New Roman" w:eastAsia="MS ??" w:hAnsi="Times New Roman" w:hint="default"/>
          <w:sz w:val="24"/>
          <w:szCs w:val="24"/>
        </w:rPr>
        <w:t>dopĺň</w:t>
      </w:r>
      <w:r w:rsidRPr="00690CAF">
        <w:rPr>
          <w:rFonts w:ascii="Times New Roman" w:eastAsia="MS ??" w:hAnsi="Times New Roman" w:hint="default"/>
          <w:sz w:val="24"/>
          <w:szCs w:val="24"/>
        </w:rPr>
        <w:t>a takto:</w:t>
      </w:r>
    </w:p>
    <w:p w:rsidR="00690CAF" w:rsidRPr="00690CAF" w:rsidP="00690CAF">
      <w:pPr>
        <w:bidi w:val="0"/>
        <w:spacing w:after="0" w:line="240" w:lineRule="auto"/>
        <w:ind w:left="720" w:hanging="294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19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/>
          <w:sz w:val="24"/>
          <w:szCs w:val="24"/>
        </w:rPr>
        <w:t>V </w:t>
      </w:r>
      <w:r w:rsidRPr="00690CAF">
        <w:rPr>
          <w:rFonts w:ascii="Times New Roman" w:eastAsia="MS ??" w:hAnsi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sz w:val="24"/>
          <w:szCs w:val="24"/>
        </w:rPr>
        <w:t>8 sa za odsek 2 vkladajú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nové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odseky 3 a </w:t>
      </w:r>
      <w:r w:rsidRPr="00690CAF">
        <w:rPr>
          <w:rFonts w:ascii="Times New Roman" w:eastAsia="MS ??" w:hAnsi="Times New Roman" w:hint="default"/>
          <w:sz w:val="24"/>
          <w:szCs w:val="24"/>
        </w:rPr>
        <w:t>4, ktoré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znejú</w:t>
      </w:r>
      <w:r w:rsidRPr="00690CAF">
        <w:rPr>
          <w:rFonts w:ascii="Times New Roman" w:eastAsia="MS ??" w:hAnsi="Times New Roman" w:hint="default"/>
          <w:sz w:val="24"/>
          <w:szCs w:val="24"/>
        </w:rPr>
        <w:t>: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„</w:t>
      </w:r>
      <w:r w:rsidRPr="00690CAF">
        <w:rPr>
          <w:rFonts w:ascii="Times New Roman" w:eastAsia="MS ??" w:hAnsi="Times New Roman" w:hint="default"/>
          <w:sz w:val="24"/>
          <w:szCs w:val="24"/>
        </w:rPr>
        <w:t>(3) Súč</w:t>
      </w:r>
      <w:r w:rsidRPr="00690CAF">
        <w:rPr>
          <w:rFonts w:ascii="Times New Roman" w:eastAsia="MS ??" w:hAnsi="Times New Roman" w:hint="default"/>
          <w:sz w:val="24"/>
          <w:szCs w:val="24"/>
        </w:rPr>
        <w:t>asť</w:t>
      </w:r>
      <w:r w:rsidRPr="00690CAF">
        <w:rPr>
          <w:rFonts w:ascii="Times New Roman" w:eastAsia="MS ??" w:hAnsi="Times New Roman" w:hint="default"/>
          <w:sz w:val="24"/>
          <w:szCs w:val="24"/>
        </w:rPr>
        <w:t>ou systé</w:t>
      </w:r>
      <w:r w:rsidRPr="00690CAF">
        <w:rPr>
          <w:rFonts w:ascii="Times New Roman" w:eastAsia="MS ??" w:hAnsi="Times New Roman" w:hint="default"/>
          <w:sz w:val="24"/>
          <w:szCs w:val="24"/>
        </w:rPr>
        <w:t>mu organizovania verejnej poš</w:t>
      </w:r>
      <w:r w:rsidRPr="00690CAF">
        <w:rPr>
          <w:rFonts w:ascii="Times New Roman" w:eastAsia="MS ??" w:hAnsi="Times New Roman" w:hint="default"/>
          <w:sz w:val="24"/>
          <w:szCs w:val="24"/>
        </w:rPr>
        <w:t>tovej siete je aj poš</w:t>
      </w:r>
      <w:r w:rsidRPr="00690CAF">
        <w:rPr>
          <w:rFonts w:ascii="Times New Roman" w:eastAsia="MS ??" w:hAnsi="Times New Roman" w:hint="default"/>
          <w:sz w:val="24"/>
          <w:szCs w:val="24"/>
        </w:rPr>
        <w:t>tové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</w:t>
      </w:r>
      <w:r w:rsidRPr="00690CAF">
        <w:rPr>
          <w:rFonts w:ascii="Times New Roman" w:eastAsia="MS ??" w:hAnsi="Times New Roman" w:hint="default"/>
          <w:sz w:val="24"/>
          <w:szCs w:val="24"/>
        </w:rPr>
        <w:t>smerovacie čí</w:t>
      </w:r>
      <w:r w:rsidRPr="00690CAF">
        <w:rPr>
          <w:rFonts w:ascii="Times New Roman" w:eastAsia="MS ??" w:hAnsi="Times New Roman" w:hint="default"/>
          <w:sz w:val="24"/>
          <w:szCs w:val="24"/>
        </w:rPr>
        <w:t>slo, ktoré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predstavuje skupinu čí</w:t>
      </w:r>
      <w:r w:rsidRPr="00690CAF">
        <w:rPr>
          <w:rFonts w:ascii="Times New Roman" w:eastAsia="MS ??" w:hAnsi="Times New Roman" w:hint="default"/>
          <w:sz w:val="24"/>
          <w:szCs w:val="24"/>
        </w:rPr>
        <w:t>slic slúž</w:t>
      </w:r>
      <w:r w:rsidRPr="00690CAF">
        <w:rPr>
          <w:rFonts w:ascii="Times New Roman" w:eastAsia="MS ??" w:hAnsi="Times New Roman" w:hint="default"/>
          <w:sz w:val="24"/>
          <w:szCs w:val="24"/>
        </w:rPr>
        <w:t>iacich na spracovanie poš</w:t>
      </w:r>
      <w:r w:rsidRPr="00690CAF">
        <w:rPr>
          <w:rFonts w:ascii="Times New Roman" w:eastAsia="MS ??" w:hAnsi="Times New Roman" w:hint="default"/>
          <w:sz w:val="24"/>
          <w:szCs w:val="24"/>
        </w:rPr>
        <w:t>tový</w:t>
      </w:r>
      <w:r w:rsidRPr="00690CAF">
        <w:rPr>
          <w:rFonts w:ascii="Times New Roman" w:eastAsia="MS ??" w:hAnsi="Times New Roman" w:hint="default"/>
          <w:sz w:val="24"/>
          <w:szCs w:val="24"/>
        </w:rPr>
        <w:t>ch zá</w:t>
      </w:r>
      <w:r w:rsidRPr="00690CAF">
        <w:rPr>
          <w:rFonts w:ascii="Times New Roman" w:eastAsia="MS ??" w:hAnsi="Times New Roman" w:hint="default"/>
          <w:sz w:val="24"/>
          <w:szCs w:val="24"/>
        </w:rPr>
        <w:t>sielok poč</w:t>
      </w:r>
      <w:r w:rsidRPr="00690CAF">
        <w:rPr>
          <w:rFonts w:ascii="Times New Roman" w:eastAsia="MS ??" w:hAnsi="Times New Roman" w:hint="default"/>
          <w:sz w:val="24"/>
          <w:szCs w:val="24"/>
        </w:rPr>
        <w:t>as distribú</w:t>
      </w:r>
      <w:r w:rsidRPr="00690CAF">
        <w:rPr>
          <w:rFonts w:ascii="Times New Roman" w:eastAsia="MS ??" w:hAnsi="Times New Roman" w:hint="default"/>
          <w:sz w:val="24"/>
          <w:szCs w:val="24"/>
        </w:rPr>
        <w:t>cie.</w:t>
      </w:r>
    </w:p>
    <w:p w:rsidR="00690CAF" w:rsidRPr="00690CAF" w:rsidP="00690CAF">
      <w:pPr>
        <w:bidi w:val="0"/>
        <w:spacing w:after="0" w:line="240" w:lineRule="auto"/>
        <w:ind w:left="720" w:hanging="294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(4) Poš</w:t>
      </w:r>
      <w:r w:rsidRPr="00690CAF">
        <w:rPr>
          <w:rFonts w:ascii="Times New Roman" w:eastAsia="MS ??" w:hAnsi="Times New Roman" w:hint="default"/>
          <w:sz w:val="24"/>
          <w:szCs w:val="24"/>
        </w:rPr>
        <w:t>tové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smerovacie čí</w:t>
      </w:r>
      <w:r w:rsidRPr="00690CAF">
        <w:rPr>
          <w:rFonts w:ascii="Times New Roman" w:eastAsia="MS ??" w:hAnsi="Times New Roman" w:hint="default"/>
          <w:sz w:val="24"/>
          <w:szCs w:val="24"/>
        </w:rPr>
        <w:t>slo je</w:t>
      </w:r>
    </w:p>
    <w:p w:rsidR="00690CAF" w:rsidRPr="00690CAF" w:rsidP="00690CAF">
      <w:pPr>
        <w:numPr>
          <w:numId w:val="4"/>
        </w:numPr>
        <w:bidi w:val="0"/>
        <w:spacing w:after="0" w:line="240" w:lineRule="auto"/>
        <w:ind w:left="426" w:hanging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ú</w:t>
      </w:r>
      <w:r w:rsidRPr="00690CAF">
        <w:rPr>
          <w:rFonts w:ascii="Times New Roman" w:eastAsia="MS ??" w:hAnsi="Times New Roman" w:hint="default"/>
          <w:sz w:val="24"/>
          <w:szCs w:val="24"/>
        </w:rPr>
        <w:t>zemné</w:t>
      </w:r>
      <w:r w:rsidRPr="00690CAF">
        <w:rPr>
          <w:rFonts w:ascii="Times New Roman" w:eastAsia="MS ??" w:hAnsi="Times New Roman" w:hint="default"/>
          <w:sz w:val="24"/>
          <w:szCs w:val="24"/>
        </w:rPr>
        <w:t>, podľ</w:t>
      </w:r>
      <w:r w:rsidRPr="00690CAF">
        <w:rPr>
          <w:rFonts w:ascii="Times New Roman" w:eastAsia="MS ??" w:hAnsi="Times New Roman" w:hint="default"/>
          <w:sz w:val="24"/>
          <w:szCs w:val="24"/>
        </w:rPr>
        <w:t>a obvodu pôš</w:t>
      </w:r>
      <w:r w:rsidRPr="00690CAF">
        <w:rPr>
          <w:rFonts w:ascii="Times New Roman" w:eastAsia="MS ??" w:hAnsi="Times New Roman" w:hint="default"/>
          <w:sz w:val="24"/>
          <w:szCs w:val="24"/>
        </w:rPr>
        <w:t>t, alebo</w:t>
      </w:r>
    </w:p>
    <w:p w:rsidR="00690CAF" w:rsidRPr="00690CAF" w:rsidP="00690CAF">
      <w:pPr>
        <w:numPr>
          <w:numId w:val="4"/>
        </w:numPr>
        <w:bidi w:val="0"/>
        <w:spacing w:after="0" w:line="240" w:lineRule="auto"/>
        <w:ind w:left="426" w:hanging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š</w:t>
      </w:r>
      <w:r w:rsidRPr="00690CAF">
        <w:rPr>
          <w:rFonts w:ascii="Times New Roman" w:eastAsia="MS ??" w:hAnsi="Times New Roman" w:hint="default"/>
          <w:sz w:val="24"/>
          <w:szCs w:val="24"/>
        </w:rPr>
        <w:t>pecifické</w:t>
      </w:r>
      <w:r w:rsidRPr="00690CAF">
        <w:rPr>
          <w:rFonts w:ascii="Times New Roman" w:eastAsia="MS ??" w:hAnsi="Times New Roman" w:hint="default"/>
          <w:sz w:val="24"/>
          <w:szCs w:val="24"/>
        </w:rPr>
        <w:t>, podľ</w:t>
      </w:r>
      <w:r w:rsidRPr="00690CAF">
        <w:rPr>
          <w:rFonts w:ascii="Times New Roman" w:eastAsia="MS ??" w:hAnsi="Times New Roman" w:hint="default"/>
          <w:sz w:val="24"/>
          <w:szCs w:val="24"/>
        </w:rPr>
        <w:t>a poš</w:t>
      </w:r>
      <w:r w:rsidRPr="00690CAF">
        <w:rPr>
          <w:rFonts w:ascii="Times New Roman" w:eastAsia="MS ??" w:hAnsi="Times New Roman" w:hint="default"/>
          <w:sz w:val="24"/>
          <w:szCs w:val="24"/>
        </w:rPr>
        <w:t>tový</w:t>
      </w:r>
      <w:r w:rsidRPr="00690CAF">
        <w:rPr>
          <w:rFonts w:ascii="Times New Roman" w:eastAsia="MS ??" w:hAnsi="Times New Roman" w:hint="default"/>
          <w:sz w:val="24"/>
          <w:szCs w:val="24"/>
        </w:rPr>
        <w:t>ch prieč</w:t>
      </w:r>
      <w:r w:rsidRPr="00690CAF">
        <w:rPr>
          <w:rFonts w:ascii="Times New Roman" w:eastAsia="MS ??" w:hAnsi="Times New Roman" w:hint="default"/>
          <w:sz w:val="24"/>
          <w:szCs w:val="24"/>
        </w:rPr>
        <w:t>inkov.“.</w:t>
      </w:r>
    </w:p>
    <w:p w:rsidR="00690CAF" w:rsidRPr="00690CAF" w:rsidP="00690CAF">
      <w:pPr>
        <w:bidi w:val="0"/>
        <w:spacing w:after="0" w:line="240" w:lineRule="auto"/>
        <w:ind w:left="720" w:hanging="294"/>
        <w:contextualSpacing/>
        <w:jc w:val="both"/>
        <w:rPr>
          <w:rFonts w:ascii="Times New Roman" w:eastAsia="MS ??" w:hAnsi="Times New Roman"/>
          <w:sz w:val="16"/>
          <w:szCs w:val="16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Doterajš</w:t>
      </w:r>
      <w:r w:rsidRPr="00690CAF">
        <w:rPr>
          <w:rFonts w:ascii="Times New Roman" w:eastAsia="MS ??" w:hAnsi="Times New Roman" w:hint="default"/>
          <w:sz w:val="24"/>
          <w:szCs w:val="24"/>
        </w:rPr>
        <w:t>ie odseky 3 až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8 s</w:t>
      </w:r>
      <w:r w:rsidRPr="00690CAF">
        <w:rPr>
          <w:rFonts w:ascii="Times New Roman" w:eastAsia="MS ??" w:hAnsi="Times New Roman" w:hint="default"/>
          <w:sz w:val="24"/>
          <w:szCs w:val="24"/>
        </w:rPr>
        <w:t>a označ</w:t>
      </w:r>
      <w:r w:rsidRPr="00690CAF">
        <w:rPr>
          <w:rFonts w:ascii="Times New Roman" w:eastAsia="MS ??" w:hAnsi="Times New Roman" w:hint="default"/>
          <w:sz w:val="24"/>
          <w:szCs w:val="24"/>
        </w:rPr>
        <w:t>ujú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ako odseky 5 až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10.</w:t>
      </w:r>
    </w:p>
    <w:p w:rsidR="00690CAF" w:rsidRPr="00690CAF" w:rsidP="00690CAF">
      <w:pPr>
        <w:bidi w:val="0"/>
        <w:spacing w:after="0" w:line="240" w:lineRule="auto"/>
        <w:ind w:left="720" w:hanging="294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19"/>
        </w:numPr>
        <w:bidi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/>
          <w:sz w:val="24"/>
          <w:szCs w:val="24"/>
        </w:rPr>
        <w:t>V </w:t>
      </w:r>
      <w:r w:rsidRPr="00690CAF">
        <w:rPr>
          <w:rFonts w:ascii="Times New Roman" w:eastAsia="MS ??" w:hAnsi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sz w:val="24"/>
          <w:szCs w:val="24"/>
        </w:rPr>
        <w:t>53 ods. 4 sa slová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„§ </w:t>
      </w:r>
      <w:r w:rsidRPr="00690CAF">
        <w:rPr>
          <w:rFonts w:ascii="Times New Roman" w:eastAsia="MS ??" w:hAnsi="Times New Roman" w:hint="default"/>
          <w:sz w:val="24"/>
          <w:szCs w:val="24"/>
        </w:rPr>
        <w:t>8 ods. </w:t>
      </w:r>
      <w:r w:rsidRPr="00690CAF">
        <w:rPr>
          <w:rFonts w:ascii="Times New Roman" w:eastAsia="MS ??" w:hAnsi="Times New Roman" w:hint="default"/>
          <w:sz w:val="24"/>
          <w:szCs w:val="24"/>
        </w:rPr>
        <w:t>5“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nahrá</w:t>
      </w:r>
      <w:r w:rsidRPr="00690CAF">
        <w:rPr>
          <w:rFonts w:ascii="Times New Roman" w:eastAsia="MS ??" w:hAnsi="Times New Roman" w:hint="default"/>
          <w:sz w:val="24"/>
          <w:szCs w:val="24"/>
        </w:rPr>
        <w:t>dzajú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slovami „§ </w:t>
      </w:r>
      <w:r w:rsidRPr="00690CAF">
        <w:rPr>
          <w:rFonts w:ascii="Times New Roman" w:eastAsia="MS ??" w:hAnsi="Times New Roman" w:hint="default"/>
          <w:sz w:val="24"/>
          <w:szCs w:val="24"/>
        </w:rPr>
        <w:t>8 ods. </w:t>
      </w:r>
      <w:r w:rsidRPr="00690CAF">
        <w:rPr>
          <w:rFonts w:ascii="Times New Roman" w:eastAsia="MS ??" w:hAnsi="Times New Roman" w:hint="default"/>
          <w:sz w:val="24"/>
          <w:szCs w:val="24"/>
        </w:rPr>
        <w:t>7“.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/>
          <w:bCs/>
          <w:sz w:val="24"/>
          <w:szCs w:val="24"/>
        </w:rPr>
        <w:t>Č</w:t>
      </w:r>
      <w:r w:rsidRPr="00690CAF">
        <w:rPr>
          <w:rFonts w:ascii="Times New Roman" w:eastAsia="MS ??" w:hAnsi="Times New Roman" w:hint="default"/>
          <w:b/>
          <w:bCs/>
          <w:sz w:val="24"/>
          <w:szCs w:val="24"/>
        </w:rPr>
        <w:t>l. V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Zá</w:t>
      </w:r>
      <w:r w:rsidRPr="00690CAF">
        <w:rPr>
          <w:rFonts w:ascii="Times New Roman" w:eastAsia="MS ??" w:hAnsi="Times New Roman" w:hint="default"/>
          <w:sz w:val="24"/>
          <w:szCs w:val="24"/>
        </w:rPr>
        <w:t>kon č</w:t>
      </w:r>
      <w:r w:rsidRPr="00690CAF">
        <w:rPr>
          <w:rFonts w:ascii="Times New Roman" w:eastAsia="MS ??" w:hAnsi="Times New Roman" w:hint="default"/>
          <w:sz w:val="24"/>
          <w:szCs w:val="24"/>
        </w:rPr>
        <w:t>. 224/2006 Z. z. o </w:t>
      </w:r>
      <w:r w:rsidRPr="00690CAF">
        <w:rPr>
          <w:rFonts w:ascii="Times New Roman" w:eastAsia="MS ??" w:hAnsi="Times New Roman" w:hint="default"/>
          <w:sz w:val="24"/>
          <w:szCs w:val="24"/>
        </w:rPr>
        <w:t>obč</w:t>
      </w:r>
      <w:r w:rsidRPr="00690CAF">
        <w:rPr>
          <w:rFonts w:ascii="Times New Roman" w:eastAsia="MS ??" w:hAnsi="Times New Roman" w:hint="default"/>
          <w:sz w:val="24"/>
          <w:szCs w:val="24"/>
        </w:rPr>
        <w:t>ianskych preukazoch a o zmene a </w:t>
      </w:r>
      <w:r w:rsidRPr="00690CAF">
        <w:rPr>
          <w:rFonts w:ascii="Times New Roman" w:eastAsia="MS ??" w:hAnsi="Times New Roman" w:hint="default"/>
          <w:sz w:val="24"/>
          <w:szCs w:val="24"/>
        </w:rPr>
        <w:t>doplnení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niektorý</w:t>
      </w:r>
      <w:r w:rsidRPr="00690CAF">
        <w:rPr>
          <w:rFonts w:ascii="Times New Roman" w:eastAsia="MS ??" w:hAnsi="Times New Roman" w:hint="default"/>
          <w:sz w:val="24"/>
          <w:szCs w:val="24"/>
        </w:rPr>
        <w:t>ch zá</w:t>
      </w:r>
      <w:r w:rsidRPr="00690CAF">
        <w:rPr>
          <w:rFonts w:ascii="Times New Roman" w:eastAsia="MS ??" w:hAnsi="Times New Roman" w:hint="default"/>
          <w:sz w:val="24"/>
          <w:szCs w:val="24"/>
        </w:rPr>
        <w:t>konov v </w:t>
      </w:r>
      <w:r w:rsidRPr="00690CAF">
        <w:rPr>
          <w:rFonts w:ascii="Times New Roman" w:eastAsia="MS ??" w:hAnsi="Times New Roman" w:hint="default"/>
          <w:sz w:val="24"/>
          <w:szCs w:val="24"/>
        </w:rPr>
        <w:t>znení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693/2006 Z. 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647/2007 Z. </w:t>
      </w:r>
      <w:r w:rsidRPr="00690CAF">
        <w:rPr>
          <w:rFonts w:ascii="Times New Roman" w:eastAsia="MS ??" w:hAnsi="Times New Roman" w:hint="default"/>
          <w:sz w:val="24"/>
          <w:szCs w:val="24"/>
        </w:rPr>
        <w:t>z.,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445/2008 Z. z., </w:t>
      </w:r>
      <w:r w:rsidRPr="00690CAF">
        <w:rPr>
          <w:rFonts w:ascii="Times New Roman" w:eastAsia="MS ??" w:hAnsi="Times New Roman" w:hint="default"/>
          <w:sz w:val="24"/>
          <w:szCs w:val="24"/>
        </w:rPr>
        <w:t>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49/2012 Z. z. a </w:t>
      </w:r>
      <w:r w:rsidRPr="00690CAF">
        <w:rPr>
          <w:rFonts w:ascii="Times New Roman" w:eastAsia="MS ??" w:hAnsi="Times New Roman" w:hint="default"/>
          <w:sz w:val="24"/>
          <w:szCs w:val="24"/>
        </w:rPr>
        <w:t>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336/2012 Z. </w:t>
      </w:r>
      <w:r w:rsidRPr="00690CAF">
        <w:rPr>
          <w:rFonts w:ascii="Times New Roman" w:eastAsia="MS ??" w:hAnsi="Times New Roman" w:hint="default"/>
          <w:sz w:val="24"/>
          <w:szCs w:val="24"/>
        </w:rPr>
        <w:t>z. sa mení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 </w:t>
      </w:r>
      <w:r w:rsidRPr="00690CAF">
        <w:rPr>
          <w:rFonts w:ascii="Times New Roman" w:eastAsia="MS ??" w:hAnsi="Times New Roman" w:hint="default"/>
          <w:sz w:val="24"/>
          <w:szCs w:val="24"/>
        </w:rPr>
        <w:t>dopĺň</w:t>
      </w:r>
      <w:r w:rsidRPr="00690CAF">
        <w:rPr>
          <w:rFonts w:ascii="Times New Roman" w:eastAsia="MS ??" w:hAnsi="Times New Roman" w:hint="default"/>
          <w:sz w:val="24"/>
          <w:szCs w:val="24"/>
        </w:rPr>
        <w:t>a takto: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</w:p>
    <w:p w:rsidR="00690CAF" w:rsidRPr="00690CAF" w:rsidP="00690CAF">
      <w:pPr>
        <w:numPr>
          <w:numId w:val="25"/>
        </w:numPr>
        <w:tabs>
          <w:tab w:val="clear" w:pos="720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/>
          <w:sz w:val="24"/>
          <w:szCs w:val="24"/>
        </w:rPr>
        <w:t>V </w:t>
      </w:r>
      <w:r w:rsidRPr="00690CAF">
        <w:rPr>
          <w:rFonts w:ascii="Times New Roman" w:eastAsia="MS ??" w:hAnsi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sz w:val="24"/>
          <w:szCs w:val="24"/>
        </w:rPr>
        <w:t>4b ods. </w:t>
      </w:r>
      <w:r w:rsidRPr="00690CAF">
        <w:rPr>
          <w:rFonts w:ascii="Times New Roman" w:eastAsia="MS ??" w:hAnsi="Times New Roman" w:hint="default"/>
          <w:sz w:val="24"/>
          <w:szCs w:val="24"/>
        </w:rPr>
        <w:t>3 sa za slová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„</w:t>
      </w:r>
      <w:r w:rsidRPr="00690CAF">
        <w:rPr>
          <w:rFonts w:ascii="Times New Roman" w:eastAsia="MS ??" w:hAnsi="Times New Roman" w:hint="default"/>
          <w:sz w:val="24"/>
          <w:szCs w:val="24"/>
        </w:rPr>
        <w:t>Ministerstvo vnú</w:t>
      </w:r>
      <w:r w:rsidRPr="00690CAF">
        <w:rPr>
          <w:rFonts w:ascii="Times New Roman" w:eastAsia="MS ??" w:hAnsi="Times New Roman" w:hint="default"/>
          <w:sz w:val="24"/>
          <w:szCs w:val="24"/>
        </w:rPr>
        <w:t>tra Slovenskej republiky“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vkladajú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slová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„</w:t>
      </w:r>
      <w:r w:rsidRPr="00690CAF">
        <w:rPr>
          <w:rFonts w:ascii="Times New Roman" w:eastAsia="MS ??" w:hAnsi="Times New Roman" w:hint="default"/>
          <w:sz w:val="24"/>
          <w:szCs w:val="24"/>
        </w:rPr>
        <w:t>(ď</w:t>
      </w:r>
      <w:r w:rsidRPr="00690CAF">
        <w:rPr>
          <w:rFonts w:ascii="Times New Roman" w:eastAsia="MS ??" w:hAnsi="Times New Roman" w:hint="default"/>
          <w:sz w:val="24"/>
          <w:szCs w:val="24"/>
        </w:rPr>
        <w:t>alej len „</w:t>
      </w:r>
      <w:r w:rsidRPr="00690CAF">
        <w:rPr>
          <w:rFonts w:ascii="Times New Roman" w:eastAsia="MS ??" w:hAnsi="Times New Roman" w:hint="default"/>
          <w:sz w:val="24"/>
          <w:szCs w:val="24"/>
        </w:rPr>
        <w:t>ministerstvo“</w:t>
      </w:r>
      <w:r w:rsidRPr="00690CAF">
        <w:rPr>
          <w:rFonts w:ascii="Times New Roman" w:eastAsia="MS ??" w:hAnsi="Times New Roman" w:hint="default"/>
          <w:sz w:val="24"/>
          <w:szCs w:val="24"/>
        </w:rPr>
        <w:t>)“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 </w:t>
      </w:r>
      <w:r w:rsidRPr="00690CAF">
        <w:rPr>
          <w:rFonts w:ascii="Times New Roman" w:eastAsia="MS ??" w:hAnsi="Times New Roman" w:hint="default"/>
          <w:sz w:val="24"/>
          <w:szCs w:val="24"/>
        </w:rPr>
        <w:t>slová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„</w:t>
      </w:r>
      <w:r w:rsidRPr="00690CAF">
        <w:rPr>
          <w:rFonts w:ascii="Times New Roman" w:eastAsia="MS ??" w:hAnsi="Times New Roman" w:hint="default"/>
          <w:sz w:val="24"/>
          <w:szCs w:val="24"/>
        </w:rPr>
        <w:t>Ministerstvom vnú</w:t>
      </w:r>
      <w:r w:rsidRPr="00690CAF">
        <w:rPr>
          <w:rFonts w:ascii="Times New Roman" w:eastAsia="MS ??" w:hAnsi="Times New Roman" w:hint="default"/>
          <w:sz w:val="24"/>
          <w:szCs w:val="24"/>
        </w:rPr>
        <w:t>tra Slo</w:t>
      </w:r>
      <w:r w:rsidRPr="00690CAF">
        <w:rPr>
          <w:rFonts w:ascii="Times New Roman" w:eastAsia="MS ??" w:hAnsi="Times New Roman" w:hint="default"/>
          <w:sz w:val="24"/>
          <w:szCs w:val="24"/>
        </w:rPr>
        <w:t>venskej republiky“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sa nahrá</w:t>
      </w:r>
      <w:r w:rsidRPr="00690CAF">
        <w:rPr>
          <w:rFonts w:ascii="Times New Roman" w:eastAsia="MS ??" w:hAnsi="Times New Roman" w:hint="default"/>
          <w:sz w:val="24"/>
          <w:szCs w:val="24"/>
        </w:rPr>
        <w:t>dzajú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slovom „</w:t>
      </w:r>
      <w:r w:rsidRPr="00690CAF">
        <w:rPr>
          <w:rFonts w:ascii="Times New Roman" w:eastAsia="MS ??" w:hAnsi="Times New Roman" w:hint="default"/>
          <w:sz w:val="24"/>
          <w:szCs w:val="24"/>
        </w:rPr>
        <w:t>ministerstvom“.</w:t>
      </w:r>
    </w:p>
    <w:p w:rsidR="00690CAF" w:rsidRPr="00690CAF" w:rsidP="00690CAF">
      <w:pPr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25"/>
        </w:numPr>
        <w:tabs>
          <w:tab w:val="num" w:pos="426"/>
          <w:tab w:val="clear" w:pos="720"/>
        </w:tabs>
        <w:overflowPunct w:val="0"/>
        <w:autoSpaceDE w:val="0"/>
        <w:autoSpaceDN w:val="0"/>
        <w:bidi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/>
          <w:sz w:val="24"/>
          <w:szCs w:val="24"/>
        </w:rPr>
        <w:t>V </w:t>
      </w:r>
      <w:r w:rsidRPr="00690CAF">
        <w:rPr>
          <w:rFonts w:ascii="Times New Roman" w:eastAsia="MS ??" w:hAnsi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sz w:val="24"/>
          <w:szCs w:val="24"/>
        </w:rPr>
        <w:t>5 ods. </w:t>
      </w:r>
      <w:r w:rsidRPr="00690CAF">
        <w:rPr>
          <w:rFonts w:ascii="Times New Roman" w:eastAsia="MS ??" w:hAnsi="Times New Roman" w:hint="default"/>
          <w:sz w:val="24"/>
          <w:szCs w:val="24"/>
        </w:rPr>
        <w:t>4 sa vypúšť</w:t>
      </w:r>
      <w:r w:rsidRPr="00690CAF">
        <w:rPr>
          <w:rFonts w:ascii="Times New Roman" w:eastAsia="MS ??" w:hAnsi="Times New Roman" w:hint="default"/>
          <w:sz w:val="24"/>
          <w:szCs w:val="24"/>
        </w:rPr>
        <w:t>a druhá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veta.</w:t>
      </w:r>
    </w:p>
    <w:p w:rsidR="00690CAF" w:rsidRPr="00690CAF" w:rsidP="00690CAF">
      <w:pPr>
        <w:bidi w:val="0"/>
        <w:spacing w:after="0" w:line="240" w:lineRule="auto"/>
        <w:ind w:left="720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left="720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25"/>
        </w:numPr>
        <w:tabs>
          <w:tab w:val="num" w:pos="426"/>
          <w:tab w:val="clear" w:pos="720"/>
        </w:tabs>
        <w:overflowPunct w:val="0"/>
        <w:autoSpaceDE w:val="0"/>
        <w:autoSpaceDN w:val="0"/>
        <w:bidi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/>
          <w:sz w:val="24"/>
          <w:szCs w:val="24"/>
        </w:rPr>
        <w:t>V </w:t>
      </w:r>
      <w:r w:rsidRPr="00690CAF">
        <w:rPr>
          <w:rFonts w:ascii="Times New Roman" w:eastAsia="MS ??" w:hAnsi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sz w:val="24"/>
          <w:szCs w:val="24"/>
        </w:rPr>
        <w:t>5 sa vypúšť</w:t>
      </w:r>
      <w:r w:rsidRPr="00690CAF">
        <w:rPr>
          <w:rFonts w:ascii="Times New Roman" w:eastAsia="MS ??" w:hAnsi="Times New Roman" w:hint="default"/>
          <w:sz w:val="24"/>
          <w:szCs w:val="24"/>
        </w:rPr>
        <w:t>a odsek 6.</w:t>
      </w:r>
    </w:p>
    <w:p w:rsidR="00690CAF" w:rsidRPr="00690CAF" w:rsidP="00690CAF">
      <w:pPr>
        <w:bidi w:val="0"/>
        <w:spacing w:after="0" w:line="240" w:lineRule="auto"/>
        <w:ind w:left="720"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Doterajší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odsek 7 sa označ</w:t>
      </w:r>
      <w:r w:rsidRPr="00690CAF">
        <w:rPr>
          <w:rFonts w:ascii="Times New Roman" w:eastAsia="MS ??" w:hAnsi="Times New Roman" w:hint="default"/>
          <w:sz w:val="24"/>
          <w:szCs w:val="24"/>
        </w:rPr>
        <w:t>uje ako odsek 6.</w:t>
      </w:r>
    </w:p>
    <w:p w:rsidR="00690CAF" w:rsidRPr="00690CAF" w:rsidP="00690CAF">
      <w:pPr>
        <w:bidi w:val="0"/>
        <w:spacing w:after="0" w:line="240" w:lineRule="auto"/>
        <w:ind w:left="720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25"/>
        </w:numPr>
        <w:tabs>
          <w:tab w:val="num" w:pos="426"/>
          <w:tab w:val="clear" w:pos="720"/>
        </w:tabs>
        <w:overflowPunct w:val="0"/>
        <w:autoSpaceDE w:val="0"/>
        <w:autoSpaceDN w:val="0"/>
        <w:bidi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Za § </w:t>
      </w:r>
      <w:r w:rsidRPr="00690CAF">
        <w:rPr>
          <w:rFonts w:ascii="Times New Roman" w:eastAsia="MS ??" w:hAnsi="Times New Roman" w:hint="default"/>
          <w:sz w:val="24"/>
          <w:szCs w:val="24"/>
        </w:rPr>
        <w:t>5 sa vkladá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§ </w:t>
      </w:r>
      <w:r w:rsidRPr="00690CAF">
        <w:rPr>
          <w:rFonts w:ascii="Times New Roman" w:eastAsia="MS ??" w:hAnsi="Times New Roman" w:hint="default"/>
          <w:sz w:val="24"/>
          <w:szCs w:val="24"/>
        </w:rPr>
        <w:t>5a, ktorý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vrá</w:t>
      </w:r>
      <w:r w:rsidRPr="00690CAF">
        <w:rPr>
          <w:rFonts w:ascii="Times New Roman" w:eastAsia="MS ??" w:hAnsi="Times New Roman" w:hint="default"/>
          <w:sz w:val="24"/>
          <w:szCs w:val="24"/>
        </w:rPr>
        <w:t>tane nadpisu znie: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„§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5a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Prevzatie obč</w:t>
      </w:r>
      <w:r w:rsidRPr="00690CAF">
        <w:rPr>
          <w:rFonts w:ascii="Times New Roman" w:eastAsia="MS ??" w:hAnsi="Times New Roman" w:hint="default"/>
          <w:sz w:val="24"/>
          <w:szCs w:val="24"/>
        </w:rPr>
        <w:t>ianskeho preukazu</w:t>
      </w:r>
    </w:p>
    <w:p w:rsidR="00690CAF" w:rsidRPr="00690CAF" w:rsidP="00690CAF">
      <w:pPr>
        <w:bidi w:val="0"/>
        <w:spacing w:after="0" w:line="240" w:lineRule="auto"/>
        <w:ind w:left="426" w:firstLine="425"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left="426" w:firstLine="425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(1) Obč</w:t>
      </w:r>
      <w:r w:rsidRPr="00690CAF">
        <w:rPr>
          <w:rFonts w:ascii="Times New Roman" w:eastAsia="MS ??" w:hAnsi="Times New Roman" w:hint="default"/>
          <w:sz w:val="24"/>
          <w:szCs w:val="24"/>
        </w:rPr>
        <w:t>iansky preukaz si môž</w:t>
      </w:r>
      <w:r w:rsidRPr="00690CAF">
        <w:rPr>
          <w:rFonts w:ascii="Times New Roman" w:eastAsia="MS ??" w:hAnsi="Times New Roman" w:hint="default"/>
          <w:sz w:val="24"/>
          <w:szCs w:val="24"/>
        </w:rPr>
        <w:t>e obč</w:t>
      </w:r>
      <w:r w:rsidRPr="00690CAF">
        <w:rPr>
          <w:rFonts w:ascii="Times New Roman" w:eastAsia="MS ??" w:hAnsi="Times New Roman" w:hint="default"/>
          <w:sz w:val="24"/>
          <w:szCs w:val="24"/>
        </w:rPr>
        <w:t>an prevziať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na ktoromkoľ</w:t>
      </w:r>
      <w:r w:rsidRPr="00690CAF">
        <w:rPr>
          <w:rFonts w:ascii="Times New Roman" w:eastAsia="MS ??" w:hAnsi="Times New Roman" w:hint="default"/>
          <w:sz w:val="24"/>
          <w:szCs w:val="24"/>
        </w:rPr>
        <w:t>vek okresnom riaditeľ</w:t>
      </w:r>
      <w:r w:rsidRPr="00690CAF">
        <w:rPr>
          <w:rFonts w:ascii="Times New Roman" w:eastAsia="MS ??" w:hAnsi="Times New Roman" w:hint="default"/>
          <w:sz w:val="24"/>
          <w:szCs w:val="24"/>
        </w:rPr>
        <w:t>stve, ktoré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uviedol pri podaní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ž</w:t>
      </w:r>
      <w:r w:rsidRPr="00690CAF">
        <w:rPr>
          <w:rFonts w:ascii="Times New Roman" w:eastAsia="MS ??" w:hAnsi="Times New Roman" w:hint="default"/>
          <w:sz w:val="24"/>
          <w:szCs w:val="24"/>
        </w:rPr>
        <w:t>iadosti o vydanie obč</w:t>
      </w:r>
      <w:r w:rsidRPr="00690CAF">
        <w:rPr>
          <w:rFonts w:ascii="Times New Roman" w:eastAsia="MS ??" w:hAnsi="Times New Roman" w:hint="default"/>
          <w:sz w:val="24"/>
          <w:szCs w:val="24"/>
        </w:rPr>
        <w:t>ianskeho preukazu, alebo obč</w:t>
      </w:r>
      <w:r w:rsidRPr="00690CAF">
        <w:rPr>
          <w:rFonts w:ascii="Times New Roman" w:eastAsia="MS ??" w:hAnsi="Times New Roman" w:hint="default"/>
          <w:sz w:val="24"/>
          <w:szCs w:val="24"/>
        </w:rPr>
        <w:t>an môž</w:t>
      </w:r>
      <w:r w:rsidRPr="00690CAF">
        <w:rPr>
          <w:rFonts w:ascii="Times New Roman" w:eastAsia="MS ??" w:hAnsi="Times New Roman" w:hint="default"/>
          <w:sz w:val="24"/>
          <w:szCs w:val="24"/>
        </w:rPr>
        <w:t>e pož</w:t>
      </w:r>
      <w:r w:rsidRPr="00690CAF">
        <w:rPr>
          <w:rFonts w:ascii="Times New Roman" w:eastAsia="MS ??" w:hAnsi="Times New Roman" w:hint="default"/>
          <w:sz w:val="24"/>
          <w:szCs w:val="24"/>
        </w:rPr>
        <w:t>iadať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 doruč</w:t>
      </w:r>
      <w:r w:rsidRPr="00690CAF">
        <w:rPr>
          <w:rFonts w:ascii="Times New Roman" w:eastAsia="MS ??" w:hAnsi="Times New Roman" w:hint="default"/>
          <w:sz w:val="24"/>
          <w:szCs w:val="24"/>
        </w:rPr>
        <w:t>enie obč</w:t>
      </w:r>
      <w:r w:rsidRPr="00690CAF">
        <w:rPr>
          <w:rFonts w:ascii="Times New Roman" w:eastAsia="MS ??" w:hAnsi="Times New Roman" w:hint="default"/>
          <w:sz w:val="24"/>
          <w:szCs w:val="24"/>
        </w:rPr>
        <w:t>ianskeho preukazu na adresu na ú</w:t>
      </w:r>
      <w:r w:rsidRPr="00690CAF">
        <w:rPr>
          <w:rFonts w:ascii="Times New Roman" w:eastAsia="MS ??" w:hAnsi="Times New Roman" w:hint="default"/>
          <w:sz w:val="24"/>
          <w:szCs w:val="24"/>
        </w:rPr>
        <w:t>zemí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Slovenskej republiky.</w:t>
      </w:r>
    </w:p>
    <w:p w:rsidR="00690CAF" w:rsidRPr="00690CAF" w:rsidP="00690CAF">
      <w:pPr>
        <w:bidi w:val="0"/>
        <w:spacing w:after="0" w:line="240" w:lineRule="auto"/>
        <w:ind w:left="426" w:firstLine="425"/>
        <w:jc w:val="both"/>
        <w:rPr>
          <w:rFonts w:ascii="Times New Roman" w:eastAsia="MS ??" w:hAnsi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left="426" w:firstLine="425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(2) Obč</w:t>
      </w:r>
      <w:r w:rsidRPr="00690CAF">
        <w:rPr>
          <w:rFonts w:ascii="Times New Roman" w:eastAsia="MS ??" w:hAnsi="Times New Roman" w:hint="default"/>
          <w:sz w:val="24"/>
          <w:szCs w:val="24"/>
        </w:rPr>
        <w:t>an, ktorý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pož</w:t>
      </w:r>
      <w:r w:rsidRPr="00690CAF">
        <w:rPr>
          <w:rFonts w:ascii="Times New Roman" w:eastAsia="MS ??" w:hAnsi="Times New Roman" w:hint="default"/>
          <w:sz w:val="24"/>
          <w:szCs w:val="24"/>
        </w:rPr>
        <w:t>iadal o </w:t>
      </w:r>
      <w:r w:rsidRPr="00690CAF">
        <w:rPr>
          <w:rFonts w:ascii="Times New Roman" w:eastAsia="MS ??" w:hAnsi="Times New Roman" w:hint="default"/>
          <w:sz w:val="24"/>
          <w:szCs w:val="24"/>
        </w:rPr>
        <w:t>vydanie obč</w:t>
      </w:r>
      <w:r w:rsidRPr="00690CAF">
        <w:rPr>
          <w:rFonts w:ascii="Times New Roman" w:eastAsia="MS ??" w:hAnsi="Times New Roman" w:hint="default"/>
          <w:sz w:val="24"/>
          <w:szCs w:val="24"/>
        </w:rPr>
        <w:t>ianskeho preukazu, je povinný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prevziať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si ho najneskô</w:t>
      </w:r>
      <w:r w:rsidRPr="00690CAF">
        <w:rPr>
          <w:rFonts w:ascii="Times New Roman" w:eastAsia="MS ??" w:hAnsi="Times New Roman" w:hint="default"/>
          <w:sz w:val="24"/>
          <w:szCs w:val="24"/>
        </w:rPr>
        <w:t>r do 90 dní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od podania ž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iadosti. </w:t>
      </w:r>
    </w:p>
    <w:p w:rsidR="00690CAF" w:rsidRPr="00690CAF" w:rsidP="00690CAF">
      <w:pPr>
        <w:bidi w:val="0"/>
        <w:spacing w:after="0" w:line="240" w:lineRule="auto"/>
        <w:ind w:left="426" w:firstLine="425"/>
        <w:jc w:val="both"/>
        <w:rPr>
          <w:rFonts w:ascii="Times New Roman" w:eastAsia="MS ??" w:hAnsi="Times New Roman" w:hint="default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left="426" w:firstLine="425"/>
        <w:jc w:val="both"/>
        <w:rPr>
          <w:rFonts w:ascii="Times New Roman" w:eastAsia="MS ??" w:hAnsi="Times New Roman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(3) Za obč</w:t>
      </w:r>
      <w:r w:rsidRPr="00690CAF">
        <w:rPr>
          <w:rFonts w:ascii="Times New Roman" w:eastAsia="MS ??" w:hAnsi="Times New Roman" w:hint="default"/>
          <w:sz w:val="24"/>
          <w:szCs w:val="24"/>
        </w:rPr>
        <w:t>ana môž</w:t>
      </w:r>
      <w:r w:rsidRPr="00690CAF">
        <w:rPr>
          <w:rFonts w:ascii="Times New Roman" w:eastAsia="MS ??" w:hAnsi="Times New Roman" w:hint="default"/>
          <w:sz w:val="24"/>
          <w:szCs w:val="24"/>
        </w:rPr>
        <w:t>e obč</w:t>
      </w:r>
      <w:r w:rsidRPr="00690CAF">
        <w:rPr>
          <w:rFonts w:ascii="Times New Roman" w:eastAsia="MS ??" w:hAnsi="Times New Roman" w:hint="default"/>
          <w:sz w:val="24"/>
          <w:szCs w:val="24"/>
        </w:rPr>
        <w:t>iansky preukaz prevziať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osoba jemu blí</w:t>
      </w:r>
      <w:r w:rsidRPr="00690CAF">
        <w:rPr>
          <w:rFonts w:ascii="Times New Roman" w:eastAsia="MS ??" w:hAnsi="Times New Roman" w:hint="default"/>
          <w:sz w:val="24"/>
          <w:szCs w:val="24"/>
        </w:rPr>
        <w:t>zka</w:t>
      </w:r>
      <w:r w:rsidRPr="00690CAF">
        <w:rPr>
          <w:rFonts w:ascii="Times New Roman" w:eastAsia="MS ??" w:hAnsi="Times New Roman"/>
          <w:sz w:val="24"/>
          <w:szCs w:val="24"/>
          <w:vertAlign w:val="superscript"/>
        </w:rPr>
        <w:t>2a</w:t>
      </w:r>
      <w:r w:rsidRPr="00690CAF">
        <w:rPr>
          <w:rFonts w:ascii="Times New Roman" w:eastAsia="MS ??" w:hAnsi="Times New Roman" w:hint="default"/>
          <w:sz w:val="24"/>
          <w:szCs w:val="24"/>
        </w:rPr>
        <w:t>) po predlož</w:t>
      </w:r>
      <w:r w:rsidRPr="00690CAF">
        <w:rPr>
          <w:rFonts w:ascii="Times New Roman" w:eastAsia="MS ??" w:hAnsi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svojho</w:t>
      </w:r>
      <w:r w:rsidR="00693A0B">
        <w:rPr>
          <w:rFonts w:ascii="Times New Roman" w:eastAsia="MS ??" w:hAnsi="Times New Roman" w:hint="default"/>
          <w:sz w:val="24"/>
          <w:szCs w:val="24"/>
        </w:rPr>
        <w:t xml:space="preserve"> dokladu totož</w:t>
      </w:r>
      <w:r w:rsidR="00693A0B">
        <w:rPr>
          <w:rFonts w:ascii="Times New Roman" w:eastAsia="MS ??" w:hAnsi="Times New Roman" w:hint="default"/>
          <w:sz w:val="24"/>
          <w:szCs w:val="24"/>
        </w:rPr>
        <w:t>nost</w:t>
      </w:r>
      <w:r w:rsidR="00693A0B">
        <w:rPr>
          <w:rFonts w:ascii="Times New Roman" w:eastAsia="MS ??" w:hAnsi="Times New Roman" w:hint="default"/>
          <w:sz w:val="24"/>
          <w:szCs w:val="24"/>
        </w:rPr>
        <w:t>i</w:t>
      </w:r>
      <w:r w:rsidRPr="00690CAF">
        <w:rPr>
          <w:rFonts w:ascii="Times New Roman" w:eastAsia="MS ??" w:hAnsi="Times New Roman" w:hint="default"/>
          <w:sz w:val="24"/>
          <w:szCs w:val="24"/>
        </w:rPr>
        <w:t>; za osobu maloletú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 mladistvú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môž</w:t>
      </w:r>
      <w:r w:rsidRPr="00690CAF">
        <w:rPr>
          <w:rFonts w:ascii="Times New Roman" w:eastAsia="MS ??" w:hAnsi="Times New Roman" w:hint="default"/>
          <w:sz w:val="24"/>
          <w:szCs w:val="24"/>
        </w:rPr>
        <w:t>e obč</w:t>
      </w:r>
      <w:r w:rsidRPr="00690CAF">
        <w:rPr>
          <w:rFonts w:ascii="Times New Roman" w:eastAsia="MS ??" w:hAnsi="Times New Roman" w:hint="default"/>
          <w:sz w:val="24"/>
          <w:szCs w:val="24"/>
        </w:rPr>
        <w:t>iansky preukaz prevziať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aj osoba uvedená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 </w:t>
      </w:r>
      <w:hyperlink r:id="rId5" w:history="1">
        <w:r w:rsidRPr="00690CAF">
          <w:rPr>
            <w:rFonts w:ascii="Times New Roman" w:eastAsia="MS ??" w:hAnsi="Times New Roman" w:hint="default"/>
            <w:bCs/>
            <w:sz w:val="24"/>
            <w:szCs w:val="24"/>
          </w:rPr>
          <w:t>§ </w:t>
        </w:r>
        <w:r w:rsidRPr="00690CAF">
          <w:rPr>
            <w:rFonts w:ascii="Times New Roman" w:eastAsia="MS ??" w:hAnsi="Times New Roman" w:hint="default"/>
            <w:bCs/>
            <w:sz w:val="24"/>
            <w:szCs w:val="24"/>
          </w:rPr>
          <w:t>6 ods. 2</w:t>
        </w:r>
      </w:hyperlink>
      <w:r w:rsidRPr="00690CAF">
        <w:rPr>
          <w:rFonts w:ascii="Times New Roman" w:eastAsia="MS ??" w:hAnsi="Times New Roman" w:hint="default"/>
          <w:sz w:val="24"/>
          <w:szCs w:val="24"/>
        </w:rPr>
        <w:t xml:space="preserve"> po predlož</w:t>
      </w:r>
      <w:r w:rsidRPr="00690CAF">
        <w:rPr>
          <w:rFonts w:ascii="Times New Roman" w:eastAsia="MS ??" w:hAnsi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svojho</w:t>
      </w:r>
      <w:r w:rsidR="00693A0B">
        <w:rPr>
          <w:rFonts w:ascii="Times New Roman" w:eastAsia="MS ??" w:hAnsi="Times New Roman" w:hint="default"/>
          <w:sz w:val="24"/>
          <w:szCs w:val="24"/>
        </w:rPr>
        <w:t xml:space="preserve"> dokladu totož</w:t>
      </w:r>
      <w:r w:rsidR="00693A0B">
        <w:rPr>
          <w:rFonts w:ascii="Times New Roman" w:eastAsia="MS ??" w:hAnsi="Times New Roman" w:hint="default"/>
          <w:sz w:val="24"/>
          <w:szCs w:val="24"/>
        </w:rPr>
        <w:t>nosti</w:t>
      </w:r>
      <w:r w:rsidRPr="00690CAF">
        <w:rPr>
          <w:rFonts w:ascii="Times New Roman" w:eastAsia="MS ??" w:hAnsi="Times New Roman"/>
          <w:sz w:val="24"/>
          <w:szCs w:val="24"/>
        </w:rPr>
        <w:t>. Za </w:t>
      </w:r>
      <w:r w:rsidRPr="00690CAF">
        <w:rPr>
          <w:rFonts w:ascii="Times New Roman" w:eastAsia="MS ??" w:hAnsi="Times New Roman" w:hint="default"/>
          <w:sz w:val="24"/>
          <w:szCs w:val="24"/>
        </w:rPr>
        <w:t>obč</w:t>
      </w:r>
      <w:r w:rsidRPr="00690CAF">
        <w:rPr>
          <w:rFonts w:ascii="Times New Roman" w:eastAsia="MS ??" w:hAnsi="Times New Roman" w:hint="default"/>
          <w:sz w:val="24"/>
          <w:szCs w:val="24"/>
        </w:rPr>
        <w:t>ana pozbavené</w:t>
      </w:r>
      <w:r w:rsidRPr="00690CAF">
        <w:rPr>
          <w:rFonts w:ascii="Times New Roman" w:eastAsia="MS ??" w:hAnsi="Times New Roman" w:hint="default"/>
          <w:sz w:val="24"/>
          <w:szCs w:val="24"/>
        </w:rPr>
        <w:t>ho spô</w:t>
      </w:r>
      <w:r w:rsidRPr="00690CAF">
        <w:rPr>
          <w:rFonts w:ascii="Times New Roman" w:eastAsia="MS ??" w:hAnsi="Times New Roman" w:hint="default"/>
          <w:sz w:val="24"/>
          <w:szCs w:val="24"/>
        </w:rPr>
        <w:t>sobilosti na prá</w:t>
      </w:r>
      <w:r w:rsidRPr="00690CAF">
        <w:rPr>
          <w:rFonts w:ascii="Times New Roman" w:eastAsia="MS ??" w:hAnsi="Times New Roman" w:hint="default"/>
          <w:sz w:val="24"/>
          <w:szCs w:val="24"/>
        </w:rPr>
        <w:t>vne ú</w:t>
      </w:r>
      <w:r w:rsidRPr="00690CAF">
        <w:rPr>
          <w:rFonts w:ascii="Times New Roman" w:eastAsia="MS ??" w:hAnsi="Times New Roman" w:hint="default"/>
          <w:sz w:val="24"/>
          <w:szCs w:val="24"/>
        </w:rPr>
        <w:t>kony prevezme obč</w:t>
      </w:r>
      <w:r w:rsidRPr="00690CAF">
        <w:rPr>
          <w:rFonts w:ascii="Times New Roman" w:eastAsia="MS ??" w:hAnsi="Times New Roman" w:hint="default"/>
          <w:sz w:val="24"/>
          <w:szCs w:val="24"/>
        </w:rPr>
        <w:t>iansky preukaz jeho opatrovní</w:t>
      </w:r>
      <w:r w:rsidRPr="00690CAF">
        <w:rPr>
          <w:rFonts w:ascii="Times New Roman" w:eastAsia="MS ??" w:hAnsi="Times New Roman" w:hint="default"/>
          <w:sz w:val="24"/>
          <w:szCs w:val="24"/>
        </w:rPr>
        <w:t>k po predlož</w:t>
      </w:r>
      <w:r w:rsidRPr="00690CAF">
        <w:rPr>
          <w:rFonts w:ascii="Times New Roman" w:eastAsia="MS ??" w:hAnsi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svojho</w:t>
      </w:r>
      <w:r w:rsidR="00693A0B">
        <w:rPr>
          <w:rFonts w:ascii="Times New Roman" w:eastAsia="MS ??" w:hAnsi="Times New Roman" w:hint="default"/>
          <w:sz w:val="24"/>
          <w:szCs w:val="24"/>
        </w:rPr>
        <w:t xml:space="preserve"> dokladu totož</w:t>
      </w:r>
      <w:r w:rsidR="00693A0B">
        <w:rPr>
          <w:rFonts w:ascii="Times New Roman" w:eastAsia="MS ??" w:hAnsi="Times New Roman" w:hint="default"/>
          <w:sz w:val="24"/>
          <w:szCs w:val="24"/>
        </w:rPr>
        <w:t>nosti</w:t>
      </w:r>
      <w:r w:rsidRPr="00690CAF">
        <w:rPr>
          <w:rFonts w:ascii="Times New Roman" w:eastAsia="MS ??" w:hAnsi="Times New Roman"/>
          <w:sz w:val="24"/>
          <w:szCs w:val="24"/>
        </w:rPr>
        <w:t>.</w:t>
      </w:r>
    </w:p>
    <w:p w:rsidR="00690CAF" w:rsidRPr="00690CAF" w:rsidP="00690CAF">
      <w:pPr>
        <w:bidi w:val="0"/>
        <w:spacing w:after="0" w:line="240" w:lineRule="auto"/>
        <w:ind w:left="426" w:firstLine="425"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left="426" w:firstLine="425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/>
          <w:sz w:val="24"/>
          <w:szCs w:val="24"/>
        </w:rPr>
        <w:t xml:space="preserve">(4) </w:t>
      </w:r>
      <w:r w:rsidR="000D14D3">
        <w:rPr>
          <w:rFonts w:ascii="Times New Roman" w:eastAsia="MS ??" w:hAnsi="Times New Roman" w:hint="default"/>
          <w:sz w:val="24"/>
          <w:szCs w:val="24"/>
        </w:rPr>
        <w:t>Iná</w:t>
      </w:r>
      <w:r w:rsidR="000D14D3">
        <w:rPr>
          <w:rFonts w:ascii="Times New Roman" w:eastAsia="MS ??" w:hAnsi="Times New Roman" w:hint="default"/>
          <w:sz w:val="24"/>
          <w:szCs w:val="24"/>
        </w:rPr>
        <w:t xml:space="preserve"> osoba</w:t>
      </w:r>
      <w:r w:rsidR="0061475E">
        <w:rPr>
          <w:rFonts w:ascii="Times New Roman" w:eastAsia="MS ??" w:hAnsi="Times New Roman"/>
          <w:sz w:val="24"/>
          <w:szCs w:val="24"/>
        </w:rPr>
        <w:t xml:space="preserve"> </w:t>
      </w:r>
      <w:r w:rsidRPr="00690CAF">
        <w:rPr>
          <w:rFonts w:ascii="Times New Roman" w:eastAsia="MS ??" w:hAnsi="Times New Roman" w:hint="default"/>
          <w:sz w:val="24"/>
          <w:szCs w:val="24"/>
        </w:rPr>
        <w:t>môž</w:t>
      </w:r>
      <w:r w:rsidRPr="00690CAF">
        <w:rPr>
          <w:rFonts w:ascii="Times New Roman" w:eastAsia="MS ??" w:hAnsi="Times New Roman" w:hint="default"/>
          <w:sz w:val="24"/>
          <w:szCs w:val="24"/>
        </w:rPr>
        <w:t>e obč</w:t>
      </w:r>
      <w:r w:rsidRPr="00690CAF">
        <w:rPr>
          <w:rFonts w:ascii="Times New Roman" w:eastAsia="MS ??" w:hAnsi="Times New Roman" w:hint="default"/>
          <w:sz w:val="24"/>
          <w:szCs w:val="24"/>
        </w:rPr>
        <w:t>iansky preukaz prevziať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 predlož</w:t>
      </w:r>
      <w:r w:rsidRPr="00690CAF">
        <w:rPr>
          <w:rFonts w:ascii="Times New Roman" w:eastAsia="MS ??" w:hAnsi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svojho </w:t>
      </w:r>
      <w:r w:rsidR="000D14D3">
        <w:rPr>
          <w:rFonts w:ascii="Times New Roman" w:eastAsia="MS ??" w:hAnsi="Times New Roman" w:hint="default"/>
          <w:sz w:val="24"/>
          <w:szCs w:val="24"/>
        </w:rPr>
        <w:t xml:space="preserve"> dokladu totož</w:t>
      </w:r>
      <w:r w:rsidR="000D14D3">
        <w:rPr>
          <w:rFonts w:ascii="Times New Roman" w:eastAsia="MS ??" w:hAnsi="Times New Roman" w:hint="default"/>
          <w:sz w:val="24"/>
          <w:szCs w:val="24"/>
        </w:rPr>
        <w:t xml:space="preserve">nosti </w:t>
      </w:r>
      <w:r w:rsidRPr="00690CAF">
        <w:rPr>
          <w:rFonts w:ascii="Times New Roman" w:eastAsia="MS ??" w:hAnsi="Times New Roman" w:hint="default"/>
          <w:sz w:val="24"/>
          <w:szCs w:val="24"/>
        </w:rPr>
        <w:t>a plnomocenstva na zastupovanie s osvedč</w:t>
      </w:r>
      <w:r w:rsidRPr="00690CAF">
        <w:rPr>
          <w:rFonts w:ascii="Times New Roman" w:eastAsia="MS ??" w:hAnsi="Times New Roman" w:hint="default"/>
          <w:sz w:val="24"/>
          <w:szCs w:val="24"/>
        </w:rPr>
        <w:t>ený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m podpisom. </w:t>
      </w:r>
    </w:p>
    <w:p w:rsidR="00690CAF" w:rsidRPr="00690CAF" w:rsidP="00690CAF">
      <w:pPr>
        <w:tabs>
          <w:tab w:val="left" w:pos="142"/>
        </w:tabs>
        <w:bidi w:val="0"/>
        <w:spacing w:after="0" w:line="240" w:lineRule="auto"/>
        <w:ind w:left="426" w:firstLine="425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tabs>
          <w:tab w:val="left" w:pos="142"/>
        </w:tabs>
        <w:bidi w:val="0"/>
        <w:spacing w:after="0" w:line="240" w:lineRule="auto"/>
        <w:ind w:left="426" w:firstLine="425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(5) Osvedč</w:t>
      </w:r>
      <w:r w:rsidRPr="00690CAF">
        <w:rPr>
          <w:rFonts w:ascii="Times New Roman" w:eastAsia="MS ??" w:hAnsi="Times New Roman" w:hint="default"/>
          <w:sz w:val="24"/>
          <w:szCs w:val="24"/>
        </w:rPr>
        <w:t>ená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pln</w:t>
      </w:r>
      <w:r w:rsidRPr="00690CAF">
        <w:rPr>
          <w:rFonts w:ascii="Times New Roman" w:eastAsia="MS ??" w:hAnsi="Times New Roman" w:hint="default"/>
          <w:sz w:val="24"/>
          <w:szCs w:val="24"/>
        </w:rPr>
        <w:t>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moc na zastupovanie podľ</w:t>
      </w:r>
      <w:r w:rsidRPr="00690CAF">
        <w:rPr>
          <w:rFonts w:ascii="Times New Roman" w:eastAsia="MS ??" w:hAnsi="Times New Roman" w:hint="default"/>
          <w:sz w:val="24"/>
          <w:szCs w:val="24"/>
        </w:rPr>
        <w:t>a odseku 4 sa nevyž</w:t>
      </w:r>
      <w:r w:rsidRPr="00690CAF">
        <w:rPr>
          <w:rFonts w:ascii="Times New Roman" w:eastAsia="MS ??" w:hAnsi="Times New Roman" w:hint="default"/>
          <w:sz w:val="24"/>
          <w:szCs w:val="24"/>
        </w:rPr>
        <w:t>aduje, ak obč</w:t>
      </w:r>
      <w:r w:rsidRPr="00690CAF">
        <w:rPr>
          <w:rFonts w:ascii="Times New Roman" w:eastAsia="MS ??" w:hAnsi="Times New Roman" w:hint="default"/>
          <w:sz w:val="24"/>
          <w:szCs w:val="24"/>
        </w:rPr>
        <w:t>an starší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ako 15 rokov pri podaní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ž</w:t>
      </w:r>
      <w:r w:rsidRPr="00690CAF">
        <w:rPr>
          <w:rFonts w:ascii="Times New Roman" w:eastAsia="MS ??" w:hAnsi="Times New Roman" w:hint="default"/>
          <w:sz w:val="24"/>
          <w:szCs w:val="24"/>
        </w:rPr>
        <w:t>iadosti o </w:t>
      </w:r>
      <w:r w:rsidRPr="00690CAF">
        <w:rPr>
          <w:rFonts w:ascii="Times New Roman" w:eastAsia="MS ??" w:hAnsi="Times New Roman" w:hint="default"/>
          <w:sz w:val="24"/>
          <w:szCs w:val="24"/>
        </w:rPr>
        <w:t>vydanie obč</w:t>
      </w:r>
      <w:r w:rsidRPr="00690CAF">
        <w:rPr>
          <w:rFonts w:ascii="Times New Roman" w:eastAsia="MS ??" w:hAnsi="Times New Roman" w:hint="default"/>
          <w:sz w:val="24"/>
          <w:szCs w:val="24"/>
        </w:rPr>
        <w:t>ianskeho preukazu splnomocní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na prevzatie obč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ianskeho preukazu </w:t>
      </w:r>
      <w:r w:rsidR="000D14D3">
        <w:rPr>
          <w:rFonts w:ascii="Times New Roman" w:eastAsia="MS ??" w:hAnsi="Times New Roman" w:hint="default"/>
          <w:sz w:val="24"/>
          <w:szCs w:val="24"/>
        </w:rPr>
        <w:t xml:space="preserve"> inú</w:t>
      </w:r>
      <w:r w:rsidR="000D14D3">
        <w:rPr>
          <w:rFonts w:ascii="Times New Roman" w:eastAsia="MS ??" w:hAnsi="Times New Roman" w:hint="default"/>
          <w:sz w:val="24"/>
          <w:szCs w:val="24"/>
        </w:rPr>
        <w:t xml:space="preserve"> osobu </w:t>
      </w:r>
      <w:r w:rsidRPr="00690CAF">
        <w:rPr>
          <w:rFonts w:ascii="Times New Roman" w:eastAsia="MS ??" w:hAnsi="Times New Roman"/>
          <w:sz w:val="24"/>
          <w:szCs w:val="24"/>
        </w:rPr>
        <w:t>a </w:t>
      </w:r>
      <w:r w:rsidRPr="00690CAF">
        <w:rPr>
          <w:rFonts w:ascii="Times New Roman" w:eastAsia="MS ??" w:hAnsi="Times New Roman" w:hint="default"/>
          <w:sz w:val="24"/>
          <w:szCs w:val="24"/>
        </w:rPr>
        <w:t>tú</w:t>
      </w:r>
      <w:r w:rsidRPr="00690CAF">
        <w:rPr>
          <w:rFonts w:ascii="Times New Roman" w:eastAsia="MS ??" w:hAnsi="Times New Roman" w:hint="default"/>
          <w:sz w:val="24"/>
          <w:szCs w:val="24"/>
        </w:rPr>
        <w:t>to skutoč</w:t>
      </w:r>
      <w:r w:rsidRPr="00690CAF">
        <w:rPr>
          <w:rFonts w:ascii="Times New Roman" w:eastAsia="MS ??" w:hAnsi="Times New Roman" w:hint="default"/>
          <w:sz w:val="24"/>
          <w:szCs w:val="24"/>
        </w:rPr>
        <w:t>nosť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uvedie do ž</w:t>
      </w:r>
      <w:r w:rsidRPr="00690CAF">
        <w:rPr>
          <w:rFonts w:ascii="Times New Roman" w:eastAsia="MS ??" w:hAnsi="Times New Roman" w:hint="default"/>
          <w:sz w:val="24"/>
          <w:szCs w:val="24"/>
        </w:rPr>
        <w:t>iadosti a </w:t>
      </w:r>
      <w:r w:rsidRPr="00690CAF">
        <w:rPr>
          <w:rFonts w:ascii="Times New Roman" w:eastAsia="MS ??" w:hAnsi="Times New Roman" w:hint="default"/>
          <w:sz w:val="24"/>
          <w:szCs w:val="24"/>
        </w:rPr>
        <w:t>podpíš</w:t>
      </w:r>
      <w:r w:rsidRPr="00690CAF">
        <w:rPr>
          <w:rFonts w:ascii="Times New Roman" w:eastAsia="MS ??" w:hAnsi="Times New Roman" w:hint="default"/>
          <w:sz w:val="24"/>
          <w:szCs w:val="24"/>
        </w:rPr>
        <w:t>e pred orgá</w:t>
      </w:r>
      <w:r w:rsidRPr="00690CAF">
        <w:rPr>
          <w:rFonts w:ascii="Times New Roman" w:eastAsia="MS ??" w:hAnsi="Times New Roman" w:hint="default"/>
          <w:sz w:val="24"/>
          <w:szCs w:val="24"/>
        </w:rPr>
        <w:t>nom, ktorý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</w:t>
      </w:r>
      <w:r w:rsidRPr="00690CAF">
        <w:rPr>
          <w:rFonts w:ascii="Times New Roman" w:eastAsia="MS ??" w:hAnsi="Times New Roman" w:hint="default"/>
          <w:sz w:val="24"/>
          <w:szCs w:val="24"/>
        </w:rPr>
        <w:t>bč</w:t>
      </w:r>
      <w:r w:rsidRPr="00690CAF">
        <w:rPr>
          <w:rFonts w:ascii="Times New Roman" w:eastAsia="MS ??" w:hAnsi="Times New Roman" w:hint="default"/>
          <w:sz w:val="24"/>
          <w:szCs w:val="24"/>
        </w:rPr>
        <w:t>iansky preukaz vydá</w:t>
      </w:r>
      <w:r w:rsidRPr="00690CAF">
        <w:rPr>
          <w:rFonts w:ascii="Times New Roman" w:eastAsia="MS ??" w:hAnsi="Times New Roman" w:hint="default"/>
          <w:sz w:val="24"/>
          <w:szCs w:val="24"/>
        </w:rPr>
        <w:t>va, alebo zastupiteľ</w:t>
      </w:r>
      <w:r w:rsidRPr="00690CAF">
        <w:rPr>
          <w:rFonts w:ascii="Times New Roman" w:eastAsia="MS ??" w:hAnsi="Times New Roman" w:hint="default"/>
          <w:sz w:val="24"/>
          <w:szCs w:val="24"/>
        </w:rPr>
        <w:t>ský</w:t>
      </w:r>
      <w:r w:rsidRPr="00690CAF">
        <w:rPr>
          <w:rFonts w:ascii="Times New Roman" w:eastAsia="MS ??" w:hAnsi="Times New Roman" w:hint="default"/>
          <w:sz w:val="24"/>
          <w:szCs w:val="24"/>
        </w:rPr>
        <w:t>m ú</w:t>
      </w:r>
      <w:r w:rsidRPr="00690CAF">
        <w:rPr>
          <w:rFonts w:ascii="Times New Roman" w:eastAsia="MS ??" w:hAnsi="Times New Roman" w:hint="default"/>
          <w:sz w:val="24"/>
          <w:szCs w:val="24"/>
        </w:rPr>
        <w:t>radom.</w:t>
      </w:r>
    </w:p>
    <w:p w:rsidR="00690CAF" w:rsidRPr="00690CAF" w:rsidP="00690CAF">
      <w:pPr>
        <w:tabs>
          <w:tab w:val="left" w:pos="142"/>
        </w:tabs>
        <w:bidi w:val="0"/>
        <w:spacing w:after="0" w:line="240" w:lineRule="auto"/>
        <w:ind w:left="426" w:firstLine="425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</w:p>
    <w:p w:rsidR="00690CAF" w:rsidRPr="00690CAF" w:rsidP="00690CAF">
      <w:pPr>
        <w:tabs>
          <w:tab w:val="left" w:pos="142"/>
        </w:tabs>
        <w:bidi w:val="0"/>
        <w:spacing w:after="0" w:line="240" w:lineRule="auto"/>
        <w:ind w:left="426" w:firstLine="425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 xml:space="preserve">(6) </w:t>
      </w:r>
      <w:r w:rsidR="000D14D3">
        <w:rPr>
          <w:rFonts w:ascii="Times New Roman" w:eastAsia="MS ??" w:hAnsi="Times New Roman" w:hint="default"/>
          <w:sz w:val="24"/>
          <w:szCs w:val="24"/>
        </w:rPr>
        <w:t>Osoba, ktorá</w:t>
      </w:r>
      <w:r w:rsidR="000D14D3">
        <w:rPr>
          <w:rFonts w:ascii="Times New Roman" w:eastAsia="MS ??" w:hAnsi="Times New Roman" w:hint="default"/>
          <w:sz w:val="24"/>
          <w:szCs w:val="24"/>
        </w:rPr>
        <w:t xml:space="preserve"> </w:t>
      </w:r>
      <w:r w:rsidRPr="00690CAF">
        <w:rPr>
          <w:rFonts w:ascii="Times New Roman" w:eastAsia="MS ??" w:hAnsi="Times New Roman" w:hint="default"/>
          <w:sz w:val="24"/>
          <w:szCs w:val="24"/>
        </w:rPr>
        <w:t>prevezme obč</w:t>
      </w:r>
      <w:r w:rsidRPr="00690CAF">
        <w:rPr>
          <w:rFonts w:ascii="Times New Roman" w:eastAsia="MS ??" w:hAnsi="Times New Roman" w:hint="default"/>
          <w:sz w:val="24"/>
          <w:szCs w:val="24"/>
        </w:rPr>
        <w:t>iansky preukaz podľ</w:t>
      </w:r>
      <w:r w:rsidRPr="00690CAF">
        <w:rPr>
          <w:rFonts w:ascii="Times New Roman" w:eastAsia="MS ??" w:hAnsi="Times New Roman" w:hint="default"/>
          <w:sz w:val="24"/>
          <w:szCs w:val="24"/>
        </w:rPr>
        <w:t>a odsekov 2 až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5, je </w:t>
      </w:r>
      <w:r w:rsidR="000D14D3">
        <w:rPr>
          <w:rFonts w:ascii="Times New Roman" w:eastAsia="MS ??" w:hAnsi="Times New Roman" w:hint="default"/>
          <w:sz w:val="24"/>
          <w:szCs w:val="24"/>
        </w:rPr>
        <w:t xml:space="preserve"> povinná</w:t>
      </w:r>
      <w:r w:rsidR="000D14D3">
        <w:rPr>
          <w:rFonts w:ascii="Times New Roman" w:eastAsia="MS ??" w:hAnsi="Times New Roman" w:hint="default"/>
          <w:sz w:val="24"/>
          <w:szCs w:val="24"/>
        </w:rPr>
        <w:t xml:space="preserve"> </w:t>
      </w:r>
      <w:r w:rsidRPr="00690CAF">
        <w:rPr>
          <w:rFonts w:ascii="Times New Roman" w:eastAsia="MS ??" w:hAnsi="Times New Roman" w:hint="default"/>
          <w:sz w:val="24"/>
          <w:szCs w:val="24"/>
        </w:rPr>
        <w:t>prevzatie potvrdiť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svojí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m podpisom; ak </w:t>
      </w:r>
      <w:r w:rsidR="000D14D3">
        <w:rPr>
          <w:rFonts w:ascii="Times New Roman" w:eastAsia="MS ??" w:hAnsi="Times New Roman" w:hint="default"/>
          <w:sz w:val="24"/>
          <w:szCs w:val="24"/>
        </w:rPr>
        <w:t>osoba nie je spô</w:t>
      </w:r>
      <w:r w:rsidR="000D14D3">
        <w:rPr>
          <w:rFonts w:ascii="Times New Roman" w:eastAsia="MS ??" w:hAnsi="Times New Roman" w:hint="default"/>
          <w:sz w:val="24"/>
          <w:szCs w:val="24"/>
        </w:rPr>
        <w:t>sobilá</w:t>
      </w:r>
      <w:r w:rsidR="000D14D3">
        <w:rPr>
          <w:rFonts w:ascii="Times New Roman" w:eastAsia="MS ??" w:hAnsi="Times New Roman" w:hint="default"/>
          <w:sz w:val="24"/>
          <w:szCs w:val="24"/>
        </w:rPr>
        <w:t xml:space="preserve"> </w:t>
      </w:r>
      <w:r w:rsidRPr="00690CAF">
        <w:rPr>
          <w:rFonts w:ascii="Times New Roman" w:eastAsia="MS ??" w:hAnsi="Times New Roman" w:hint="default"/>
          <w:sz w:val="24"/>
          <w:szCs w:val="24"/>
        </w:rPr>
        <w:t>podpí</w:t>
      </w:r>
      <w:r w:rsidRPr="00690CAF">
        <w:rPr>
          <w:rFonts w:ascii="Times New Roman" w:eastAsia="MS ??" w:hAnsi="Times New Roman" w:hint="default"/>
          <w:sz w:val="24"/>
          <w:szCs w:val="24"/>
        </w:rPr>
        <w:t>sať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sa, uvedie sa tá</w:t>
      </w:r>
      <w:r w:rsidRPr="00690CAF">
        <w:rPr>
          <w:rFonts w:ascii="Times New Roman" w:eastAsia="MS ??" w:hAnsi="Times New Roman" w:hint="default"/>
          <w:sz w:val="24"/>
          <w:szCs w:val="24"/>
        </w:rPr>
        <w:t>to skutoč</w:t>
      </w:r>
      <w:r w:rsidRPr="00690CAF">
        <w:rPr>
          <w:rFonts w:ascii="Times New Roman" w:eastAsia="MS ??" w:hAnsi="Times New Roman" w:hint="default"/>
          <w:sz w:val="24"/>
          <w:szCs w:val="24"/>
        </w:rPr>
        <w:t>nosť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na ž</w:t>
      </w:r>
      <w:r w:rsidRPr="00690CAF">
        <w:rPr>
          <w:rFonts w:ascii="Times New Roman" w:eastAsia="MS ??" w:hAnsi="Times New Roman" w:hint="default"/>
          <w:sz w:val="24"/>
          <w:szCs w:val="24"/>
        </w:rPr>
        <w:t>iadosti.“.</w:t>
      </w:r>
    </w:p>
    <w:p w:rsidR="00690CAF" w:rsidRPr="00690CAF" w:rsidP="00690CAF">
      <w:pPr>
        <w:bidi w:val="0"/>
        <w:spacing w:after="0" w:line="240" w:lineRule="auto"/>
        <w:ind w:left="426" w:firstLine="425"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tabs>
          <w:tab w:val="left" w:pos="142"/>
        </w:tabs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Pozná</w:t>
      </w:r>
      <w:r w:rsidRPr="00690CAF">
        <w:rPr>
          <w:rFonts w:ascii="Times New Roman" w:eastAsia="MS ??" w:hAnsi="Times New Roman" w:hint="default"/>
          <w:sz w:val="24"/>
          <w:szCs w:val="24"/>
        </w:rPr>
        <w:t>m</w:t>
      </w:r>
      <w:r w:rsidRPr="00690CAF">
        <w:rPr>
          <w:rFonts w:ascii="Times New Roman" w:eastAsia="MS ??" w:hAnsi="Times New Roman" w:hint="default"/>
          <w:sz w:val="24"/>
          <w:szCs w:val="24"/>
        </w:rPr>
        <w:t>ka pod č</w:t>
      </w:r>
      <w:r w:rsidRPr="00690CAF">
        <w:rPr>
          <w:rFonts w:ascii="Times New Roman" w:eastAsia="MS ??" w:hAnsi="Times New Roman" w:hint="default"/>
          <w:sz w:val="24"/>
          <w:szCs w:val="24"/>
        </w:rPr>
        <w:t>iarou k odkazu 2a znie:</w:t>
      </w:r>
    </w:p>
    <w:p w:rsidR="00690CAF" w:rsidRPr="00690CAF" w:rsidP="00690CAF">
      <w:pPr>
        <w:tabs>
          <w:tab w:val="left" w:pos="142"/>
        </w:tabs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„</w:t>
      </w:r>
      <w:r w:rsidRPr="00690CAF">
        <w:rPr>
          <w:rFonts w:ascii="Times New Roman" w:eastAsia="MS ??" w:hAnsi="Times New Roman"/>
          <w:sz w:val="24"/>
          <w:szCs w:val="24"/>
          <w:vertAlign w:val="superscript"/>
        </w:rPr>
        <w:t>2a</w:t>
      </w:r>
      <w:r w:rsidRPr="00690CAF">
        <w:rPr>
          <w:rFonts w:ascii="Times New Roman" w:eastAsia="MS ??" w:hAnsi="Times New Roman" w:hint="default"/>
          <w:sz w:val="24"/>
          <w:szCs w:val="24"/>
        </w:rPr>
        <w:t>) § </w:t>
      </w:r>
      <w:r w:rsidRPr="00690CAF">
        <w:rPr>
          <w:rFonts w:ascii="Times New Roman" w:eastAsia="MS ??" w:hAnsi="Times New Roman" w:hint="default"/>
          <w:sz w:val="24"/>
          <w:szCs w:val="24"/>
        </w:rPr>
        <w:t>116 Obč</w:t>
      </w:r>
      <w:r w:rsidRPr="00690CAF">
        <w:rPr>
          <w:rFonts w:ascii="Times New Roman" w:eastAsia="MS ??" w:hAnsi="Times New Roman" w:hint="default"/>
          <w:sz w:val="24"/>
          <w:szCs w:val="24"/>
        </w:rPr>
        <w:t>ianskeho zá</w:t>
      </w:r>
      <w:r w:rsidRPr="00690CAF">
        <w:rPr>
          <w:rFonts w:ascii="Times New Roman" w:eastAsia="MS ??" w:hAnsi="Times New Roman" w:hint="default"/>
          <w:sz w:val="24"/>
          <w:szCs w:val="24"/>
        </w:rPr>
        <w:t>konní</w:t>
      </w:r>
      <w:r w:rsidRPr="00690CAF">
        <w:rPr>
          <w:rFonts w:ascii="Times New Roman" w:eastAsia="MS ??" w:hAnsi="Times New Roman" w:hint="default"/>
          <w:sz w:val="24"/>
          <w:szCs w:val="24"/>
        </w:rPr>
        <w:t>ka.“.</w:t>
      </w:r>
    </w:p>
    <w:p w:rsidR="00690CAF" w:rsidRPr="00690CAF" w:rsidP="00690CAF">
      <w:pPr>
        <w:tabs>
          <w:tab w:val="left" w:pos="142"/>
        </w:tabs>
        <w:bidi w:val="0"/>
        <w:spacing w:after="0" w:line="240" w:lineRule="auto"/>
        <w:ind w:left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</w:p>
    <w:p w:rsidR="00690CAF" w:rsidRPr="00690CAF" w:rsidP="00690CAF">
      <w:pPr>
        <w:numPr>
          <w:numId w:val="25"/>
        </w:numPr>
        <w:tabs>
          <w:tab w:val="clear" w:pos="720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/>
          <w:sz w:val="24"/>
          <w:szCs w:val="24"/>
        </w:rPr>
        <w:t>V </w:t>
      </w:r>
      <w:r w:rsidRPr="00690CAF">
        <w:rPr>
          <w:rFonts w:ascii="Times New Roman" w:eastAsia="MS ??" w:hAnsi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sz w:val="24"/>
          <w:szCs w:val="24"/>
        </w:rPr>
        <w:t>7a sa za slová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„</w:t>
      </w:r>
      <w:r w:rsidRPr="00690CAF">
        <w:rPr>
          <w:rFonts w:ascii="Times New Roman" w:eastAsia="MS ??" w:hAnsi="Times New Roman" w:hint="default"/>
          <w:sz w:val="24"/>
          <w:szCs w:val="24"/>
        </w:rPr>
        <w:t>pí</w:t>
      </w:r>
      <w:r w:rsidRPr="00690CAF">
        <w:rPr>
          <w:rFonts w:ascii="Times New Roman" w:eastAsia="MS ??" w:hAnsi="Times New Roman" w:hint="default"/>
          <w:sz w:val="24"/>
          <w:szCs w:val="24"/>
        </w:rPr>
        <w:t>sm. b)“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vkladajú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slová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„</w:t>
      </w:r>
      <w:r w:rsidRPr="00690CAF">
        <w:rPr>
          <w:rFonts w:ascii="Times New Roman" w:eastAsia="MS ??" w:hAnsi="Times New Roman" w:hint="default"/>
          <w:sz w:val="24"/>
          <w:szCs w:val="24"/>
        </w:rPr>
        <w:t>a c)“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 </w:t>
      </w:r>
      <w:r w:rsidRPr="00690CAF">
        <w:rPr>
          <w:rFonts w:ascii="Times New Roman" w:eastAsia="MS ??" w:hAnsi="Times New Roman" w:hint="default"/>
          <w:sz w:val="24"/>
          <w:szCs w:val="24"/>
        </w:rPr>
        <w:t>za slová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„§ </w:t>
      </w:r>
      <w:r w:rsidRPr="00690CAF">
        <w:rPr>
          <w:rFonts w:ascii="Times New Roman" w:eastAsia="MS ??" w:hAnsi="Times New Roman" w:hint="default"/>
          <w:sz w:val="24"/>
          <w:szCs w:val="24"/>
        </w:rPr>
        <w:t>5,“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sa vkladajú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slová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„§ </w:t>
      </w:r>
      <w:r w:rsidRPr="00690CAF">
        <w:rPr>
          <w:rFonts w:ascii="Times New Roman" w:eastAsia="MS ??" w:hAnsi="Times New Roman" w:hint="default"/>
          <w:sz w:val="24"/>
          <w:szCs w:val="24"/>
        </w:rPr>
        <w:t>5a,“.</w:t>
      </w:r>
    </w:p>
    <w:p w:rsidR="00690CAF" w:rsidRPr="00690CAF" w:rsidP="00690CAF">
      <w:pPr>
        <w:bidi w:val="0"/>
        <w:spacing w:after="0" w:line="240" w:lineRule="auto"/>
        <w:ind w:left="360"/>
        <w:jc w:val="both"/>
        <w:rPr>
          <w:rFonts w:ascii="Times New Roman" w:eastAsia="MS ??" w:hAnsi="Times New Roman"/>
          <w:b/>
          <w:sz w:val="24"/>
          <w:szCs w:val="24"/>
        </w:rPr>
      </w:pPr>
    </w:p>
    <w:p w:rsidR="00690CAF" w:rsidRPr="00690CAF" w:rsidP="00690CAF">
      <w:pPr>
        <w:numPr>
          <w:numId w:val="25"/>
        </w:numPr>
        <w:overflowPunct w:val="0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Za § </w:t>
      </w:r>
      <w:r w:rsidRPr="00690CAF">
        <w:rPr>
          <w:rFonts w:ascii="Times New Roman" w:eastAsia="MS ??" w:hAnsi="Times New Roman" w:hint="default"/>
          <w:sz w:val="24"/>
          <w:szCs w:val="24"/>
        </w:rPr>
        <w:t>7a sa vkladá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§ </w:t>
      </w:r>
      <w:r w:rsidRPr="00690CAF">
        <w:rPr>
          <w:rFonts w:ascii="Times New Roman" w:eastAsia="MS ??" w:hAnsi="Times New Roman" w:hint="default"/>
          <w:sz w:val="24"/>
          <w:szCs w:val="24"/>
        </w:rPr>
        <w:t>7b, ktorý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vrá</w:t>
      </w:r>
      <w:r w:rsidRPr="00690CAF">
        <w:rPr>
          <w:rFonts w:ascii="Times New Roman" w:eastAsia="MS ??" w:hAnsi="Times New Roman" w:hint="default"/>
          <w:sz w:val="24"/>
          <w:szCs w:val="24"/>
        </w:rPr>
        <w:t>tane nadpisu znie:</w:t>
      </w:r>
    </w:p>
    <w:p w:rsidR="00690CAF" w:rsidRPr="00690CAF" w:rsidP="00690CAF">
      <w:pPr>
        <w:tabs>
          <w:tab w:val="left" w:pos="720"/>
        </w:tabs>
        <w:bidi w:val="0"/>
        <w:spacing w:after="0" w:line="240" w:lineRule="auto"/>
        <w:ind w:left="426"/>
        <w:jc w:val="center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„§ </w:t>
      </w:r>
      <w:r w:rsidRPr="00690CAF">
        <w:rPr>
          <w:rFonts w:ascii="Times New Roman" w:eastAsia="MS ??" w:hAnsi="Times New Roman" w:hint="default"/>
          <w:sz w:val="24"/>
          <w:szCs w:val="24"/>
        </w:rPr>
        <w:t>7b</w:t>
      </w:r>
    </w:p>
    <w:p w:rsidR="00690CAF" w:rsidRPr="00690CAF" w:rsidP="00690CAF">
      <w:pPr>
        <w:tabs>
          <w:tab w:val="left" w:pos="720"/>
        </w:tabs>
        <w:bidi w:val="0"/>
        <w:spacing w:after="0" w:line="240" w:lineRule="auto"/>
        <w:ind w:left="426"/>
        <w:jc w:val="center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Podanie ž</w:t>
      </w:r>
      <w:r w:rsidRPr="00690CAF">
        <w:rPr>
          <w:rFonts w:ascii="Times New Roman" w:eastAsia="MS ??" w:hAnsi="Times New Roman" w:hint="default"/>
          <w:sz w:val="24"/>
          <w:szCs w:val="24"/>
        </w:rPr>
        <w:t>iadosti prostrední</w:t>
      </w:r>
      <w:r w:rsidRPr="00690CAF">
        <w:rPr>
          <w:rFonts w:ascii="Times New Roman" w:eastAsia="MS ??" w:hAnsi="Times New Roman" w:hint="default"/>
          <w:sz w:val="24"/>
          <w:szCs w:val="24"/>
        </w:rPr>
        <w:t>ctvom portá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lu ministerstva </w:t>
      </w:r>
    </w:p>
    <w:p w:rsidR="00690CAF" w:rsidRPr="00690CAF" w:rsidP="00690CAF">
      <w:pPr>
        <w:bidi w:val="0"/>
        <w:spacing w:after="0" w:line="240" w:lineRule="auto"/>
        <w:ind w:left="426" w:firstLine="425"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26"/>
        </w:numPr>
        <w:overflowPunct w:val="0"/>
        <w:autoSpaceDE w:val="0"/>
        <w:autoSpaceDN w:val="0"/>
        <w:bidi w:val="0"/>
        <w:adjustRightInd w:val="0"/>
        <w:spacing w:after="0" w:line="240" w:lineRule="auto"/>
        <w:ind w:left="426" w:firstLine="425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Obč</w:t>
      </w:r>
      <w:r w:rsidRPr="00690CAF">
        <w:rPr>
          <w:rFonts w:ascii="Times New Roman" w:eastAsia="MS ??" w:hAnsi="Times New Roman" w:hint="default"/>
          <w:sz w:val="24"/>
          <w:szCs w:val="24"/>
        </w:rPr>
        <w:t>an môž</w:t>
      </w:r>
      <w:r w:rsidRPr="00690CAF">
        <w:rPr>
          <w:rFonts w:ascii="Times New Roman" w:eastAsia="MS ??" w:hAnsi="Times New Roman" w:hint="default"/>
          <w:sz w:val="24"/>
          <w:szCs w:val="24"/>
        </w:rPr>
        <w:t>e pož</w:t>
      </w:r>
      <w:r w:rsidRPr="00690CAF">
        <w:rPr>
          <w:rFonts w:ascii="Times New Roman" w:eastAsia="MS ??" w:hAnsi="Times New Roman" w:hint="default"/>
          <w:sz w:val="24"/>
          <w:szCs w:val="24"/>
        </w:rPr>
        <w:t>iadať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 </w:t>
      </w:r>
      <w:r w:rsidRPr="00690CAF">
        <w:rPr>
          <w:rFonts w:ascii="Times New Roman" w:eastAsia="MS ??" w:hAnsi="Times New Roman" w:hint="default"/>
          <w:sz w:val="24"/>
          <w:szCs w:val="24"/>
        </w:rPr>
        <w:t>vydanie nové</w:t>
      </w:r>
      <w:r w:rsidRPr="00690CAF">
        <w:rPr>
          <w:rFonts w:ascii="Times New Roman" w:eastAsia="MS ??" w:hAnsi="Times New Roman" w:hint="default"/>
          <w:sz w:val="24"/>
          <w:szCs w:val="24"/>
        </w:rPr>
        <w:t>ho obč</w:t>
      </w:r>
      <w:r w:rsidRPr="00690CAF">
        <w:rPr>
          <w:rFonts w:ascii="Times New Roman" w:eastAsia="MS ??" w:hAnsi="Times New Roman" w:hint="default"/>
          <w:sz w:val="24"/>
          <w:szCs w:val="24"/>
        </w:rPr>
        <w:t>ianskeho preukazu prostrední</w:t>
      </w:r>
      <w:r w:rsidRPr="00690CAF">
        <w:rPr>
          <w:rFonts w:ascii="Times New Roman" w:eastAsia="MS ??" w:hAnsi="Times New Roman" w:hint="default"/>
          <w:sz w:val="24"/>
          <w:szCs w:val="24"/>
        </w:rPr>
        <w:t>ctvom portá</w:t>
      </w:r>
      <w:r w:rsidRPr="00690CAF">
        <w:rPr>
          <w:rFonts w:ascii="Times New Roman" w:eastAsia="MS ??" w:hAnsi="Times New Roman" w:hint="default"/>
          <w:sz w:val="24"/>
          <w:szCs w:val="24"/>
        </w:rPr>
        <w:t>lu ministerstva z </w:t>
      </w:r>
      <w:r w:rsidRPr="00690CAF">
        <w:rPr>
          <w:rFonts w:ascii="Times New Roman" w:eastAsia="MS ??" w:hAnsi="Times New Roman" w:hint="default"/>
          <w:sz w:val="24"/>
          <w:szCs w:val="24"/>
        </w:rPr>
        <w:t>dô</w:t>
      </w:r>
      <w:r w:rsidRPr="00690CAF">
        <w:rPr>
          <w:rFonts w:ascii="Times New Roman" w:eastAsia="MS ??" w:hAnsi="Times New Roman" w:hint="default"/>
          <w:sz w:val="24"/>
          <w:szCs w:val="24"/>
        </w:rPr>
        <w:t>vodu</w:t>
      </w:r>
    </w:p>
    <w:p w:rsidR="00690CAF" w:rsidRPr="00690CAF" w:rsidP="00690CAF">
      <w:pPr>
        <w:bidi w:val="0"/>
        <w:spacing w:after="0" w:line="240" w:lineRule="auto"/>
        <w:ind w:left="709" w:hanging="283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a) podľ</w:t>
      </w:r>
      <w:r w:rsidRPr="00690CAF">
        <w:rPr>
          <w:rFonts w:ascii="Times New Roman" w:eastAsia="MS ??" w:hAnsi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hint="default"/>
          <w:sz w:val="24"/>
          <w:szCs w:val="24"/>
        </w:rPr>
        <w:t>7 ods. </w:t>
      </w:r>
      <w:r w:rsidRPr="00690CAF">
        <w:rPr>
          <w:rFonts w:ascii="Times New Roman" w:eastAsia="MS ??" w:hAnsi="Times New Roman" w:hint="default"/>
          <w:sz w:val="24"/>
          <w:szCs w:val="24"/>
        </w:rPr>
        <w:t>2 pí</w:t>
      </w:r>
      <w:r w:rsidRPr="00690CAF">
        <w:rPr>
          <w:rFonts w:ascii="Times New Roman" w:eastAsia="MS ??" w:hAnsi="Times New Roman" w:hint="default"/>
          <w:sz w:val="24"/>
          <w:szCs w:val="24"/>
        </w:rPr>
        <w:t>sm. d), ak ide o </w:t>
      </w:r>
      <w:r w:rsidRPr="00690CAF">
        <w:rPr>
          <w:rFonts w:ascii="Times New Roman" w:eastAsia="MS ??" w:hAnsi="Times New Roman" w:hint="default"/>
          <w:sz w:val="24"/>
          <w:szCs w:val="24"/>
        </w:rPr>
        <w:t>vydanie obč</w:t>
      </w:r>
      <w:r w:rsidRPr="00690CAF">
        <w:rPr>
          <w:rFonts w:ascii="Times New Roman" w:eastAsia="MS ??" w:hAnsi="Times New Roman" w:hint="default"/>
          <w:sz w:val="24"/>
          <w:szCs w:val="24"/>
        </w:rPr>
        <w:t>ianskeho preukazu najskô</w:t>
      </w:r>
      <w:r w:rsidRPr="00690CAF">
        <w:rPr>
          <w:rFonts w:ascii="Times New Roman" w:eastAsia="MS ??" w:hAnsi="Times New Roman" w:hint="default"/>
          <w:sz w:val="24"/>
          <w:szCs w:val="24"/>
        </w:rPr>
        <w:t>r 180 dní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pred skonč</w:t>
      </w:r>
      <w:r w:rsidRPr="00690CAF">
        <w:rPr>
          <w:rFonts w:ascii="Times New Roman" w:eastAsia="MS ??" w:hAnsi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hint="default"/>
          <w:sz w:val="24"/>
          <w:szCs w:val="24"/>
        </w:rPr>
        <w:t>m do</w:t>
      </w:r>
      <w:r w:rsidRPr="00690CAF">
        <w:rPr>
          <w:rFonts w:ascii="Times New Roman" w:eastAsia="MS ??" w:hAnsi="Times New Roman" w:hint="default"/>
          <w:sz w:val="24"/>
          <w:szCs w:val="24"/>
        </w:rPr>
        <w:t>by platnosti obč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ianskeho preukazu, alebo </w:t>
      </w:r>
    </w:p>
    <w:p w:rsidR="00690CAF" w:rsidRPr="00690CAF" w:rsidP="00690CAF">
      <w:pPr>
        <w:bidi w:val="0"/>
        <w:spacing w:after="0" w:line="240" w:lineRule="auto"/>
        <w:ind w:left="709" w:hanging="283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b) podľ</w:t>
      </w:r>
      <w:r w:rsidRPr="00690CAF">
        <w:rPr>
          <w:rFonts w:ascii="Times New Roman" w:eastAsia="MS ??" w:hAnsi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hint="default"/>
          <w:sz w:val="24"/>
          <w:szCs w:val="24"/>
        </w:rPr>
        <w:t>7 ods. </w:t>
      </w:r>
      <w:r w:rsidRPr="00690CAF">
        <w:rPr>
          <w:rFonts w:ascii="Times New Roman" w:eastAsia="MS ??" w:hAnsi="Times New Roman" w:hint="default"/>
          <w:sz w:val="24"/>
          <w:szCs w:val="24"/>
        </w:rPr>
        <w:t>3 pí</w:t>
      </w:r>
      <w:r w:rsidRPr="00690CAF">
        <w:rPr>
          <w:rFonts w:ascii="Times New Roman" w:eastAsia="MS ??" w:hAnsi="Times New Roman" w:hint="default"/>
          <w:sz w:val="24"/>
          <w:szCs w:val="24"/>
        </w:rPr>
        <w:t>sm. </w:t>
      </w:r>
      <w:r w:rsidRPr="00690CAF">
        <w:rPr>
          <w:rFonts w:ascii="Times New Roman" w:eastAsia="MS ??" w:hAnsi="Times New Roman" w:hint="default"/>
          <w:sz w:val="24"/>
          <w:szCs w:val="24"/>
        </w:rPr>
        <w:t>c), ak ide o zmenu trvalé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ho pobytu. </w:t>
      </w:r>
    </w:p>
    <w:p w:rsidR="00690CAF" w:rsidRPr="00690CAF" w:rsidP="00690CAF">
      <w:pPr>
        <w:bidi w:val="0"/>
        <w:spacing w:after="0" w:line="240" w:lineRule="auto"/>
        <w:ind w:left="426" w:firstLine="425"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26"/>
        </w:numPr>
        <w:overflowPunct w:val="0"/>
        <w:autoSpaceDE w:val="0"/>
        <w:autoSpaceDN w:val="0"/>
        <w:bidi w:val="0"/>
        <w:adjustRightInd w:val="0"/>
        <w:spacing w:after="0" w:line="240" w:lineRule="auto"/>
        <w:ind w:left="426" w:firstLine="425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Ž</w:t>
      </w:r>
      <w:r w:rsidRPr="00690CAF">
        <w:rPr>
          <w:rFonts w:ascii="Times New Roman" w:eastAsia="MS ??" w:hAnsi="Times New Roman" w:hint="default"/>
          <w:sz w:val="24"/>
          <w:szCs w:val="24"/>
        </w:rPr>
        <w:t>iadosť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prostrední</w:t>
      </w:r>
      <w:r w:rsidRPr="00690CAF">
        <w:rPr>
          <w:rFonts w:ascii="Times New Roman" w:eastAsia="MS ??" w:hAnsi="Times New Roman" w:hint="default"/>
          <w:sz w:val="24"/>
          <w:szCs w:val="24"/>
        </w:rPr>
        <w:t>ctvom portá</w:t>
      </w:r>
      <w:r w:rsidRPr="00690CAF">
        <w:rPr>
          <w:rFonts w:ascii="Times New Roman" w:eastAsia="MS ??" w:hAnsi="Times New Roman" w:hint="default"/>
          <w:sz w:val="24"/>
          <w:szCs w:val="24"/>
        </w:rPr>
        <w:t>lu ministerstva mož</w:t>
      </w:r>
      <w:r w:rsidRPr="00690CAF">
        <w:rPr>
          <w:rFonts w:ascii="Times New Roman" w:eastAsia="MS ??" w:hAnsi="Times New Roman" w:hint="default"/>
          <w:sz w:val="24"/>
          <w:szCs w:val="24"/>
        </w:rPr>
        <w:t>no podať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len vtedy, ak </w:t>
      </w:r>
      <w:r w:rsidRPr="00690CAF">
        <w:rPr>
          <w:rFonts w:ascii="Times New Roman" w:eastAsia="MS ??" w:hAnsi="Times New Roman" w:hint="default"/>
          <w:sz w:val="24"/>
          <w:szCs w:val="24"/>
        </w:rPr>
        <w:t>obč</w:t>
      </w:r>
      <w:r w:rsidRPr="00690CAF">
        <w:rPr>
          <w:rFonts w:ascii="Times New Roman" w:eastAsia="MS ??" w:hAnsi="Times New Roman" w:hint="default"/>
          <w:sz w:val="24"/>
          <w:szCs w:val="24"/>
        </w:rPr>
        <w:t>anovi už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bol vydaný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obč</w:t>
      </w:r>
      <w:r w:rsidRPr="00690CAF">
        <w:rPr>
          <w:rFonts w:ascii="Times New Roman" w:eastAsia="MS ??" w:hAnsi="Times New Roman" w:hint="default"/>
          <w:sz w:val="24"/>
          <w:szCs w:val="24"/>
        </w:rPr>
        <w:t>iansky preukaz s </w:t>
      </w:r>
      <w:r w:rsidRPr="00690CAF">
        <w:rPr>
          <w:rFonts w:ascii="Times New Roman" w:eastAsia="MS ??" w:hAnsi="Times New Roman" w:hint="default"/>
          <w:sz w:val="24"/>
          <w:szCs w:val="24"/>
        </w:rPr>
        <w:t>elektronický</w:t>
      </w:r>
      <w:r w:rsidRPr="00690CAF">
        <w:rPr>
          <w:rFonts w:ascii="Times New Roman" w:eastAsia="MS ??" w:hAnsi="Times New Roman" w:hint="default"/>
          <w:sz w:val="24"/>
          <w:szCs w:val="24"/>
        </w:rPr>
        <w:t>m č</w:t>
      </w:r>
      <w:r w:rsidRPr="00690CAF">
        <w:rPr>
          <w:rFonts w:ascii="Times New Roman" w:eastAsia="MS ??" w:hAnsi="Times New Roman" w:hint="default"/>
          <w:sz w:val="24"/>
          <w:szCs w:val="24"/>
        </w:rPr>
        <w:t>ipom a podoba tvá</w:t>
      </w:r>
      <w:r w:rsidRPr="00690CAF">
        <w:rPr>
          <w:rFonts w:ascii="Times New Roman" w:eastAsia="MS ??" w:hAnsi="Times New Roman" w:hint="default"/>
          <w:sz w:val="24"/>
          <w:szCs w:val="24"/>
        </w:rPr>
        <w:t>re a </w:t>
      </w:r>
      <w:r w:rsidRPr="00690CAF">
        <w:rPr>
          <w:rFonts w:ascii="Times New Roman" w:eastAsia="MS ??" w:hAnsi="Times New Roman" w:hint="default"/>
          <w:sz w:val="24"/>
          <w:szCs w:val="24"/>
        </w:rPr>
        <w:t>podpis obč</w:t>
      </w:r>
      <w:r w:rsidRPr="00690CAF">
        <w:rPr>
          <w:rFonts w:ascii="Times New Roman" w:eastAsia="MS ??" w:hAnsi="Times New Roman" w:hint="default"/>
          <w:sz w:val="24"/>
          <w:szCs w:val="24"/>
        </w:rPr>
        <w:t>ana v </w:t>
      </w:r>
      <w:r w:rsidRPr="00690CAF">
        <w:rPr>
          <w:rFonts w:ascii="Times New Roman" w:eastAsia="MS ??" w:hAnsi="Times New Roman" w:hint="default"/>
          <w:sz w:val="24"/>
          <w:szCs w:val="24"/>
        </w:rPr>
        <w:t>evidencii obč</w:t>
      </w:r>
      <w:r w:rsidRPr="00690CAF">
        <w:rPr>
          <w:rFonts w:ascii="Times New Roman" w:eastAsia="MS ??" w:hAnsi="Times New Roman" w:hint="default"/>
          <w:sz w:val="24"/>
          <w:szCs w:val="24"/>
        </w:rPr>
        <w:t>ianskych preukazov, evidencii cestovný</w:t>
      </w:r>
      <w:r w:rsidRPr="00690CAF">
        <w:rPr>
          <w:rFonts w:ascii="Times New Roman" w:eastAsia="MS ??" w:hAnsi="Times New Roman" w:hint="default"/>
          <w:sz w:val="24"/>
          <w:szCs w:val="24"/>
        </w:rPr>
        <w:t>ch dokladov</w:t>
      </w:r>
      <w:r w:rsidRPr="00690CAF">
        <w:rPr>
          <w:rFonts w:ascii="Times New Roman" w:eastAsia="MS ??" w:hAnsi="Times New Roman"/>
          <w:sz w:val="24"/>
          <w:szCs w:val="24"/>
          <w:vertAlign w:val="superscript"/>
        </w:rPr>
        <w:t>2b</w:t>
      </w:r>
      <w:r w:rsidRPr="00690CAF">
        <w:rPr>
          <w:rFonts w:ascii="Times New Roman" w:eastAsia="MS ??" w:hAnsi="Times New Roman"/>
          <w:sz w:val="24"/>
          <w:szCs w:val="24"/>
        </w:rPr>
        <w:t>) alebo v </w:t>
      </w:r>
      <w:r w:rsidRPr="00690CAF">
        <w:rPr>
          <w:rFonts w:ascii="Times New Roman" w:eastAsia="MS ??" w:hAnsi="Times New Roman" w:hint="default"/>
          <w:sz w:val="24"/>
          <w:szCs w:val="24"/>
        </w:rPr>
        <w:t>evidencii vodič</w:t>
      </w:r>
      <w:r w:rsidRPr="00690CAF">
        <w:rPr>
          <w:rFonts w:ascii="Times New Roman" w:eastAsia="MS ??" w:hAnsi="Times New Roman" w:hint="default"/>
          <w:sz w:val="24"/>
          <w:szCs w:val="24"/>
        </w:rPr>
        <w:t>ov</w:t>
      </w:r>
      <w:r w:rsidRPr="00690CAF">
        <w:rPr>
          <w:rFonts w:ascii="Times New Roman" w:eastAsia="MS ??" w:hAnsi="Times New Roman"/>
          <w:sz w:val="24"/>
          <w:szCs w:val="24"/>
          <w:vertAlign w:val="superscript"/>
        </w:rPr>
        <w:t>2c</w:t>
      </w:r>
      <w:r w:rsidRPr="00690CAF">
        <w:rPr>
          <w:rFonts w:ascii="Times New Roman" w:eastAsia="MS ??" w:hAnsi="Times New Roman" w:hint="default"/>
          <w:sz w:val="24"/>
          <w:szCs w:val="24"/>
        </w:rPr>
        <w:t>) nie sú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starš</w:t>
      </w:r>
      <w:r w:rsidRPr="00690CAF">
        <w:rPr>
          <w:rFonts w:ascii="Times New Roman" w:eastAsia="MS ??" w:hAnsi="Times New Roman" w:hint="default"/>
          <w:sz w:val="24"/>
          <w:szCs w:val="24"/>
        </w:rPr>
        <w:t>ie ako päť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rokov a </w:t>
      </w:r>
      <w:r w:rsidRPr="00690CAF">
        <w:rPr>
          <w:rFonts w:ascii="Times New Roman" w:eastAsia="MS ??" w:hAnsi="Times New Roman" w:hint="default"/>
          <w:sz w:val="24"/>
          <w:szCs w:val="24"/>
        </w:rPr>
        <w:t>obč</w:t>
      </w:r>
      <w:r w:rsidRPr="00690CAF">
        <w:rPr>
          <w:rFonts w:ascii="Times New Roman" w:eastAsia="MS ??" w:hAnsi="Times New Roman" w:hint="default"/>
          <w:sz w:val="24"/>
          <w:szCs w:val="24"/>
        </w:rPr>
        <w:t>an sú</w:t>
      </w:r>
      <w:r w:rsidRPr="00690CAF">
        <w:rPr>
          <w:rFonts w:ascii="Times New Roman" w:eastAsia="MS ??" w:hAnsi="Times New Roman" w:hint="default"/>
          <w:sz w:val="24"/>
          <w:szCs w:val="24"/>
        </w:rPr>
        <w:t>hlasí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 </w:t>
      </w:r>
      <w:r w:rsidRPr="00690CAF">
        <w:rPr>
          <w:rFonts w:ascii="Times New Roman" w:eastAsia="MS ??" w:hAnsi="Times New Roman" w:hint="default"/>
          <w:sz w:val="24"/>
          <w:szCs w:val="24"/>
        </w:rPr>
        <w:t>ich použ</w:t>
      </w:r>
      <w:r w:rsidRPr="00690CAF">
        <w:rPr>
          <w:rFonts w:ascii="Times New Roman" w:eastAsia="MS ??" w:hAnsi="Times New Roman" w:hint="default"/>
          <w:sz w:val="24"/>
          <w:szCs w:val="24"/>
        </w:rPr>
        <w:t>ití</w:t>
      </w:r>
      <w:r w:rsidRPr="00690CAF">
        <w:rPr>
          <w:rFonts w:ascii="Times New Roman" w:eastAsia="MS ??" w:hAnsi="Times New Roman" w:hint="default"/>
          <w:sz w:val="24"/>
          <w:szCs w:val="24"/>
        </w:rPr>
        <w:t>m pri podaní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ž</w:t>
      </w:r>
      <w:r w:rsidRPr="00690CAF">
        <w:rPr>
          <w:rFonts w:ascii="Times New Roman" w:eastAsia="MS ??" w:hAnsi="Times New Roman" w:hint="default"/>
          <w:sz w:val="24"/>
          <w:szCs w:val="24"/>
        </w:rPr>
        <w:t>iadosti prostrední</w:t>
      </w:r>
      <w:r w:rsidRPr="00690CAF">
        <w:rPr>
          <w:rFonts w:ascii="Times New Roman" w:eastAsia="MS ??" w:hAnsi="Times New Roman" w:hint="default"/>
          <w:sz w:val="24"/>
          <w:szCs w:val="24"/>
        </w:rPr>
        <w:t>ctvom portá</w:t>
      </w:r>
      <w:r w:rsidRPr="00690CAF">
        <w:rPr>
          <w:rFonts w:ascii="Times New Roman" w:eastAsia="MS ??" w:hAnsi="Times New Roman" w:hint="default"/>
          <w:sz w:val="24"/>
          <w:szCs w:val="24"/>
        </w:rPr>
        <w:t>lu ministerstva; ak ide o </w:t>
      </w:r>
      <w:r w:rsidRPr="00690CAF">
        <w:rPr>
          <w:rFonts w:ascii="Times New Roman" w:eastAsia="MS ??" w:hAnsi="Times New Roman" w:hint="default"/>
          <w:sz w:val="24"/>
          <w:szCs w:val="24"/>
        </w:rPr>
        <w:t>obč</w:t>
      </w:r>
      <w:r w:rsidRPr="00690CAF">
        <w:rPr>
          <w:rFonts w:ascii="Times New Roman" w:eastAsia="MS ??" w:hAnsi="Times New Roman" w:hint="default"/>
          <w:sz w:val="24"/>
          <w:szCs w:val="24"/>
        </w:rPr>
        <w:t>ana mladš</w:t>
      </w:r>
      <w:r w:rsidRPr="00690CAF">
        <w:rPr>
          <w:rFonts w:ascii="Times New Roman" w:eastAsia="MS ??" w:hAnsi="Times New Roman" w:hint="default"/>
          <w:sz w:val="24"/>
          <w:szCs w:val="24"/>
        </w:rPr>
        <w:t>i</w:t>
      </w:r>
      <w:r w:rsidRPr="00690CAF">
        <w:rPr>
          <w:rFonts w:ascii="Times New Roman" w:eastAsia="MS ??" w:hAnsi="Times New Roman" w:hint="default"/>
          <w:sz w:val="24"/>
          <w:szCs w:val="24"/>
        </w:rPr>
        <w:t>eho ako 18 rokov, podoba tvá</w:t>
      </w:r>
      <w:r w:rsidRPr="00690CAF">
        <w:rPr>
          <w:rFonts w:ascii="Times New Roman" w:eastAsia="MS ??" w:hAnsi="Times New Roman" w:hint="default"/>
          <w:sz w:val="24"/>
          <w:szCs w:val="24"/>
        </w:rPr>
        <w:t>re a </w:t>
      </w:r>
      <w:r w:rsidRPr="00690CAF">
        <w:rPr>
          <w:rFonts w:ascii="Times New Roman" w:eastAsia="MS ??" w:hAnsi="Times New Roman" w:hint="default"/>
          <w:sz w:val="24"/>
          <w:szCs w:val="24"/>
        </w:rPr>
        <w:t>podpis nesmú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byť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starš</w:t>
      </w:r>
      <w:r w:rsidRPr="00690CAF">
        <w:rPr>
          <w:rFonts w:ascii="Times New Roman" w:eastAsia="MS ??" w:hAnsi="Times New Roman" w:hint="default"/>
          <w:sz w:val="24"/>
          <w:szCs w:val="24"/>
        </w:rPr>
        <w:t>ie ako tri roky.</w:t>
      </w:r>
    </w:p>
    <w:p w:rsidR="00690CAF" w:rsidRPr="00690CAF" w:rsidP="00690CAF">
      <w:pPr>
        <w:bidi w:val="0"/>
        <w:spacing w:after="0" w:line="240" w:lineRule="auto"/>
        <w:ind w:left="426" w:firstLine="425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26"/>
        </w:numPr>
        <w:overflowPunct w:val="0"/>
        <w:autoSpaceDE w:val="0"/>
        <w:autoSpaceDN w:val="0"/>
        <w:bidi w:val="0"/>
        <w:adjustRightInd w:val="0"/>
        <w:spacing w:after="0" w:line="240" w:lineRule="auto"/>
        <w:ind w:left="426" w:firstLine="425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Pri podaní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ž</w:t>
      </w:r>
      <w:r w:rsidRPr="00690CAF">
        <w:rPr>
          <w:rFonts w:ascii="Times New Roman" w:eastAsia="MS ??" w:hAnsi="Times New Roman" w:hint="default"/>
          <w:sz w:val="24"/>
          <w:szCs w:val="24"/>
        </w:rPr>
        <w:t>iadosti prostrední</w:t>
      </w:r>
      <w:r w:rsidRPr="00690CAF">
        <w:rPr>
          <w:rFonts w:ascii="Times New Roman" w:eastAsia="MS ??" w:hAnsi="Times New Roman" w:hint="default"/>
          <w:sz w:val="24"/>
          <w:szCs w:val="24"/>
        </w:rPr>
        <w:t>ctvom portá</w:t>
      </w:r>
      <w:r w:rsidRPr="00690CAF">
        <w:rPr>
          <w:rFonts w:ascii="Times New Roman" w:eastAsia="MS ??" w:hAnsi="Times New Roman" w:hint="default"/>
          <w:sz w:val="24"/>
          <w:szCs w:val="24"/>
        </w:rPr>
        <w:t>lu ministerstva nemož</w:t>
      </w:r>
      <w:r w:rsidRPr="00690CAF">
        <w:rPr>
          <w:rFonts w:ascii="Times New Roman" w:eastAsia="MS ??" w:hAnsi="Times New Roman" w:hint="default"/>
          <w:sz w:val="24"/>
          <w:szCs w:val="24"/>
        </w:rPr>
        <w:t>no do </w:t>
      </w:r>
      <w:r w:rsidRPr="00690CAF">
        <w:rPr>
          <w:rFonts w:ascii="Times New Roman" w:eastAsia="MS ??" w:hAnsi="Times New Roman" w:hint="default"/>
          <w:sz w:val="24"/>
          <w:szCs w:val="24"/>
        </w:rPr>
        <w:t>obč</w:t>
      </w:r>
      <w:r w:rsidRPr="00690CAF">
        <w:rPr>
          <w:rFonts w:ascii="Times New Roman" w:eastAsia="MS ??" w:hAnsi="Times New Roman" w:hint="default"/>
          <w:sz w:val="24"/>
          <w:szCs w:val="24"/>
        </w:rPr>
        <w:t>ianskeho preukazu uviesť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hint="default"/>
          <w:sz w:val="24"/>
          <w:szCs w:val="24"/>
        </w:rPr>
        <w:t>daje podľ</w:t>
      </w:r>
      <w:r w:rsidRPr="00690CAF">
        <w:rPr>
          <w:rFonts w:ascii="Times New Roman" w:eastAsia="MS ??" w:hAnsi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hint="default"/>
          <w:sz w:val="24"/>
          <w:szCs w:val="24"/>
        </w:rPr>
        <w:t>3 ods. </w:t>
      </w:r>
      <w:r w:rsidRPr="00690CAF">
        <w:rPr>
          <w:rFonts w:ascii="Times New Roman" w:eastAsia="MS ??" w:hAnsi="Times New Roman" w:hint="default"/>
          <w:sz w:val="24"/>
          <w:szCs w:val="24"/>
        </w:rPr>
        <w:t>3, ak už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nie sú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v </w:t>
      </w:r>
      <w:r w:rsidRPr="00690CAF">
        <w:rPr>
          <w:rFonts w:ascii="Times New Roman" w:eastAsia="MS ??" w:hAnsi="Times New Roman" w:hint="default"/>
          <w:sz w:val="24"/>
          <w:szCs w:val="24"/>
        </w:rPr>
        <w:t>evidencii obč</w:t>
      </w:r>
      <w:r w:rsidRPr="00690CAF">
        <w:rPr>
          <w:rFonts w:ascii="Times New Roman" w:eastAsia="MS ??" w:hAnsi="Times New Roman" w:hint="default"/>
          <w:sz w:val="24"/>
          <w:szCs w:val="24"/>
        </w:rPr>
        <w:t>ianskych preukazov.</w:t>
      </w:r>
    </w:p>
    <w:p w:rsidR="00690CAF" w:rsidRPr="00690CAF" w:rsidP="00690CAF">
      <w:pPr>
        <w:bidi w:val="0"/>
        <w:spacing w:after="0" w:line="240" w:lineRule="auto"/>
        <w:ind w:left="426" w:firstLine="425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26"/>
        </w:numPr>
        <w:overflowPunct w:val="0"/>
        <w:autoSpaceDE w:val="0"/>
        <w:autoSpaceDN w:val="0"/>
        <w:bidi w:val="0"/>
        <w:adjustRightInd w:val="0"/>
        <w:spacing w:after="0" w:line="240" w:lineRule="auto"/>
        <w:ind w:left="426" w:firstLine="425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Obč</w:t>
      </w:r>
      <w:r w:rsidRPr="00690CAF">
        <w:rPr>
          <w:rFonts w:ascii="Times New Roman" w:eastAsia="MS ??" w:hAnsi="Times New Roman" w:hint="default"/>
          <w:sz w:val="24"/>
          <w:szCs w:val="24"/>
        </w:rPr>
        <w:t>an, ktorý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pož</w:t>
      </w:r>
      <w:r w:rsidRPr="00690CAF">
        <w:rPr>
          <w:rFonts w:ascii="Times New Roman" w:eastAsia="MS ??" w:hAnsi="Times New Roman" w:hint="default"/>
          <w:sz w:val="24"/>
          <w:szCs w:val="24"/>
        </w:rPr>
        <w:t>iadal o </w:t>
      </w:r>
      <w:r w:rsidRPr="00690CAF">
        <w:rPr>
          <w:rFonts w:ascii="Times New Roman" w:eastAsia="MS ??" w:hAnsi="Times New Roman" w:hint="default"/>
          <w:sz w:val="24"/>
          <w:szCs w:val="24"/>
        </w:rPr>
        <w:t>vydanie obč</w:t>
      </w:r>
      <w:r w:rsidRPr="00690CAF">
        <w:rPr>
          <w:rFonts w:ascii="Times New Roman" w:eastAsia="MS ??" w:hAnsi="Times New Roman" w:hint="default"/>
          <w:sz w:val="24"/>
          <w:szCs w:val="24"/>
        </w:rPr>
        <w:t>ianskeho preukazu prostrední</w:t>
      </w:r>
      <w:r w:rsidRPr="00690CAF">
        <w:rPr>
          <w:rFonts w:ascii="Times New Roman" w:eastAsia="MS ??" w:hAnsi="Times New Roman" w:hint="default"/>
          <w:sz w:val="24"/>
          <w:szCs w:val="24"/>
        </w:rPr>
        <w:t>ctvom portá</w:t>
      </w:r>
      <w:r w:rsidRPr="00690CAF">
        <w:rPr>
          <w:rFonts w:ascii="Times New Roman" w:eastAsia="MS ??" w:hAnsi="Times New Roman" w:hint="default"/>
          <w:sz w:val="24"/>
          <w:szCs w:val="24"/>
        </w:rPr>
        <w:t>lu ministerstva, je povinný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obč</w:t>
      </w:r>
      <w:r w:rsidRPr="00690CAF">
        <w:rPr>
          <w:rFonts w:ascii="Times New Roman" w:eastAsia="MS ??" w:hAnsi="Times New Roman" w:hint="default"/>
          <w:sz w:val="24"/>
          <w:szCs w:val="24"/>
        </w:rPr>
        <w:t>iansky preukaz prevziať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osobne najneskô</w:t>
      </w:r>
      <w:r w:rsidRPr="00690CAF">
        <w:rPr>
          <w:rFonts w:ascii="Times New Roman" w:eastAsia="MS ??" w:hAnsi="Times New Roman" w:hint="default"/>
          <w:sz w:val="24"/>
          <w:szCs w:val="24"/>
        </w:rPr>
        <w:t>r do 90 </w:t>
      </w:r>
      <w:r w:rsidRPr="00690CAF">
        <w:rPr>
          <w:rFonts w:ascii="Times New Roman" w:eastAsia="MS ??" w:hAnsi="Times New Roman" w:hint="default"/>
          <w:sz w:val="24"/>
          <w:szCs w:val="24"/>
        </w:rPr>
        <w:t>dní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od </w:t>
      </w:r>
      <w:r w:rsidRPr="00690CAF">
        <w:rPr>
          <w:rFonts w:ascii="Times New Roman" w:eastAsia="MS ??" w:hAnsi="Times New Roman" w:hint="default"/>
          <w:sz w:val="24"/>
          <w:szCs w:val="24"/>
        </w:rPr>
        <w:t>podania ž</w:t>
      </w:r>
      <w:r w:rsidRPr="00690CAF">
        <w:rPr>
          <w:rFonts w:ascii="Times New Roman" w:eastAsia="MS ??" w:hAnsi="Times New Roman" w:hint="default"/>
          <w:sz w:val="24"/>
          <w:szCs w:val="24"/>
        </w:rPr>
        <w:t>iadosti na okresnom riaditeľ</w:t>
      </w:r>
      <w:r w:rsidRPr="00690CAF">
        <w:rPr>
          <w:rFonts w:ascii="Times New Roman" w:eastAsia="MS ??" w:hAnsi="Times New Roman" w:hint="default"/>
          <w:sz w:val="24"/>
          <w:szCs w:val="24"/>
        </w:rPr>
        <w:t>stve, ktoré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uviedol v </w:t>
      </w:r>
      <w:r w:rsidRPr="00690CAF">
        <w:rPr>
          <w:rFonts w:ascii="Times New Roman" w:eastAsia="MS ??" w:hAnsi="Times New Roman" w:hint="default"/>
          <w:sz w:val="24"/>
          <w:szCs w:val="24"/>
        </w:rPr>
        <w:t>ž</w:t>
      </w:r>
      <w:r w:rsidRPr="00690CAF">
        <w:rPr>
          <w:rFonts w:ascii="Times New Roman" w:eastAsia="MS ??" w:hAnsi="Times New Roman" w:hint="default"/>
          <w:sz w:val="24"/>
          <w:szCs w:val="24"/>
        </w:rPr>
        <w:t>iadosti; prevzatie je </w:t>
      </w:r>
      <w:r w:rsidRPr="00690CAF">
        <w:rPr>
          <w:rFonts w:ascii="Times New Roman" w:eastAsia="MS ??" w:hAnsi="Times New Roman" w:hint="default"/>
          <w:sz w:val="24"/>
          <w:szCs w:val="24"/>
        </w:rPr>
        <w:t>povinný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potvrdiť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</w:t>
      </w:r>
      <w:r w:rsidRPr="00690CAF">
        <w:rPr>
          <w:rFonts w:ascii="Times New Roman" w:eastAsia="MS ??" w:hAnsi="Times New Roman" w:hint="default"/>
          <w:sz w:val="24"/>
          <w:szCs w:val="24"/>
        </w:rPr>
        <w:t>s</w:t>
      </w:r>
      <w:r w:rsidRPr="00690CAF">
        <w:rPr>
          <w:rFonts w:ascii="Times New Roman" w:eastAsia="MS ??" w:hAnsi="Times New Roman" w:hint="default"/>
          <w:sz w:val="24"/>
          <w:szCs w:val="24"/>
        </w:rPr>
        <w:t>vojí</w:t>
      </w:r>
      <w:r w:rsidRPr="00690CAF">
        <w:rPr>
          <w:rFonts w:ascii="Times New Roman" w:eastAsia="MS ??" w:hAnsi="Times New Roman" w:hint="default"/>
          <w:sz w:val="24"/>
          <w:szCs w:val="24"/>
        </w:rPr>
        <w:t>m podpisom. Obč</w:t>
      </w:r>
      <w:r w:rsidRPr="00690CAF">
        <w:rPr>
          <w:rFonts w:ascii="Times New Roman" w:eastAsia="MS ??" w:hAnsi="Times New Roman" w:hint="default"/>
          <w:sz w:val="24"/>
          <w:szCs w:val="24"/>
        </w:rPr>
        <w:t>an na prevzatie obč</w:t>
      </w:r>
      <w:r w:rsidRPr="00690CAF">
        <w:rPr>
          <w:rFonts w:ascii="Times New Roman" w:eastAsia="MS ??" w:hAnsi="Times New Roman" w:hint="default"/>
          <w:sz w:val="24"/>
          <w:szCs w:val="24"/>
        </w:rPr>
        <w:t>ianskeho preukazu, o </w:t>
      </w:r>
      <w:r w:rsidRPr="00690CAF">
        <w:rPr>
          <w:rFonts w:ascii="Times New Roman" w:eastAsia="MS ??" w:hAnsi="Times New Roman" w:hint="default"/>
          <w:sz w:val="24"/>
          <w:szCs w:val="24"/>
        </w:rPr>
        <w:t>ktorý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pož</w:t>
      </w:r>
      <w:r w:rsidRPr="00690CAF">
        <w:rPr>
          <w:rFonts w:ascii="Times New Roman" w:eastAsia="MS ??" w:hAnsi="Times New Roman" w:hint="default"/>
          <w:sz w:val="24"/>
          <w:szCs w:val="24"/>
        </w:rPr>
        <w:t>iadal prostrední</w:t>
      </w:r>
      <w:r w:rsidRPr="00690CAF">
        <w:rPr>
          <w:rFonts w:ascii="Times New Roman" w:eastAsia="MS ??" w:hAnsi="Times New Roman" w:hint="default"/>
          <w:sz w:val="24"/>
          <w:szCs w:val="24"/>
        </w:rPr>
        <w:t>ctvom portá</w:t>
      </w:r>
      <w:r w:rsidRPr="00690CAF">
        <w:rPr>
          <w:rFonts w:ascii="Times New Roman" w:eastAsia="MS ??" w:hAnsi="Times New Roman" w:hint="default"/>
          <w:sz w:val="24"/>
          <w:szCs w:val="24"/>
        </w:rPr>
        <w:t>lu ministerstva, nemôž</w:t>
      </w:r>
      <w:r w:rsidRPr="00690CAF">
        <w:rPr>
          <w:rFonts w:ascii="Times New Roman" w:eastAsia="MS ??" w:hAnsi="Times New Roman" w:hint="default"/>
          <w:sz w:val="24"/>
          <w:szCs w:val="24"/>
        </w:rPr>
        <w:t>e splnomocniť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inú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osobu, ani za </w:t>
      </w:r>
      <w:r w:rsidRPr="00690CAF">
        <w:rPr>
          <w:rFonts w:ascii="Times New Roman" w:eastAsia="MS ??" w:hAnsi="Times New Roman" w:hint="default"/>
          <w:sz w:val="24"/>
          <w:szCs w:val="24"/>
        </w:rPr>
        <w:t>obč</w:t>
      </w:r>
      <w:r w:rsidRPr="00690CAF">
        <w:rPr>
          <w:rFonts w:ascii="Times New Roman" w:eastAsia="MS ??" w:hAnsi="Times New Roman" w:hint="default"/>
          <w:sz w:val="24"/>
          <w:szCs w:val="24"/>
        </w:rPr>
        <w:t>ana nemôž</w:t>
      </w:r>
      <w:r w:rsidRPr="00690CAF">
        <w:rPr>
          <w:rFonts w:ascii="Times New Roman" w:eastAsia="MS ??" w:hAnsi="Times New Roman" w:hint="default"/>
          <w:sz w:val="24"/>
          <w:szCs w:val="24"/>
        </w:rPr>
        <w:t>e obč</w:t>
      </w:r>
      <w:r w:rsidRPr="00690CAF">
        <w:rPr>
          <w:rFonts w:ascii="Times New Roman" w:eastAsia="MS ??" w:hAnsi="Times New Roman" w:hint="default"/>
          <w:sz w:val="24"/>
          <w:szCs w:val="24"/>
        </w:rPr>
        <w:t>iansky preukaz prevziať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osoba blí</w:t>
      </w:r>
      <w:r w:rsidRPr="00690CAF">
        <w:rPr>
          <w:rFonts w:ascii="Times New Roman" w:eastAsia="MS ??" w:hAnsi="Times New Roman" w:hint="default"/>
          <w:sz w:val="24"/>
          <w:szCs w:val="24"/>
        </w:rPr>
        <w:t>zka alebo osoba podľ</w:t>
      </w:r>
      <w:r w:rsidRPr="00690CAF">
        <w:rPr>
          <w:rFonts w:ascii="Times New Roman" w:eastAsia="MS ??" w:hAnsi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hint="default"/>
          <w:sz w:val="24"/>
          <w:szCs w:val="24"/>
        </w:rPr>
        <w:t>6 ods. </w:t>
      </w:r>
      <w:r w:rsidRPr="00690CAF">
        <w:rPr>
          <w:rFonts w:ascii="Times New Roman" w:eastAsia="MS ??" w:hAnsi="Times New Roman" w:hint="default"/>
          <w:sz w:val="24"/>
          <w:szCs w:val="24"/>
        </w:rPr>
        <w:t>2.“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. </w:t>
      </w:r>
    </w:p>
    <w:p w:rsidR="00690CAF" w:rsidRPr="00690CAF" w:rsidP="00690CAF">
      <w:pPr>
        <w:bidi w:val="0"/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left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Pozná</w:t>
      </w:r>
      <w:r w:rsidRPr="00690CAF">
        <w:rPr>
          <w:rFonts w:ascii="Times New Roman" w:eastAsia="MS ??" w:hAnsi="Times New Roman" w:hint="default"/>
          <w:sz w:val="24"/>
          <w:szCs w:val="24"/>
        </w:rPr>
        <w:t>mky pod č</w:t>
      </w:r>
      <w:r w:rsidRPr="00690CAF">
        <w:rPr>
          <w:rFonts w:ascii="Times New Roman" w:eastAsia="MS ??" w:hAnsi="Times New Roman" w:hint="default"/>
          <w:sz w:val="24"/>
          <w:szCs w:val="24"/>
        </w:rPr>
        <w:t>iarou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k odkazom 2b a </w:t>
      </w:r>
      <w:r w:rsidRPr="00690CAF">
        <w:rPr>
          <w:rFonts w:ascii="Times New Roman" w:eastAsia="MS ??" w:hAnsi="Times New Roman" w:hint="default"/>
          <w:sz w:val="24"/>
          <w:szCs w:val="24"/>
        </w:rPr>
        <w:t>2c znejú</w:t>
      </w:r>
      <w:r w:rsidRPr="00690CAF">
        <w:rPr>
          <w:rFonts w:ascii="Times New Roman" w:eastAsia="MS ??" w:hAnsi="Times New Roman" w:hint="default"/>
          <w:sz w:val="24"/>
          <w:szCs w:val="24"/>
        </w:rPr>
        <w:t>:</w:t>
      </w:r>
    </w:p>
    <w:p w:rsidR="00690CAF" w:rsidRPr="00690CAF" w:rsidP="00690CAF">
      <w:pPr>
        <w:bidi w:val="0"/>
        <w:spacing w:after="0" w:line="240" w:lineRule="auto"/>
        <w:ind w:left="851" w:hanging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„</w:t>
      </w:r>
      <w:r w:rsidRPr="00690CAF">
        <w:rPr>
          <w:rFonts w:ascii="Times New Roman" w:eastAsia="MS ??" w:hAnsi="Times New Roman"/>
          <w:sz w:val="24"/>
          <w:szCs w:val="24"/>
          <w:vertAlign w:val="superscript"/>
        </w:rPr>
        <w:t>2b</w:t>
      </w:r>
      <w:r w:rsidRPr="00690CAF">
        <w:rPr>
          <w:rFonts w:ascii="Times New Roman" w:eastAsia="MS ??" w:hAnsi="Times New Roman" w:hint="default"/>
          <w:sz w:val="24"/>
          <w:szCs w:val="24"/>
        </w:rPr>
        <w:t>) § </w:t>
      </w:r>
      <w:r w:rsidRPr="00690CAF">
        <w:rPr>
          <w:rFonts w:ascii="Times New Roman" w:eastAsia="MS ??" w:hAnsi="Times New Roman" w:hint="default"/>
          <w:sz w:val="24"/>
          <w:szCs w:val="24"/>
        </w:rPr>
        <w:t>29 ods. </w:t>
      </w:r>
      <w:r w:rsidRPr="00690CAF">
        <w:rPr>
          <w:rFonts w:ascii="Times New Roman" w:eastAsia="MS ??" w:hAnsi="Times New Roman" w:hint="default"/>
          <w:sz w:val="24"/>
          <w:szCs w:val="24"/>
        </w:rPr>
        <w:t>2 pí</w:t>
      </w:r>
      <w:r w:rsidRPr="00690CAF">
        <w:rPr>
          <w:rFonts w:ascii="Times New Roman" w:eastAsia="MS ??" w:hAnsi="Times New Roman" w:hint="default"/>
          <w:sz w:val="24"/>
          <w:szCs w:val="24"/>
        </w:rPr>
        <w:t>sm. i) a </w:t>
      </w:r>
      <w:r w:rsidRPr="00690CAF">
        <w:rPr>
          <w:rFonts w:ascii="Times New Roman" w:eastAsia="MS ??" w:hAnsi="Times New Roman" w:hint="default"/>
          <w:sz w:val="24"/>
          <w:szCs w:val="24"/>
        </w:rPr>
        <w:t>j)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647/2007 Z. z. o </w:t>
      </w:r>
      <w:r w:rsidRPr="00690CAF">
        <w:rPr>
          <w:rFonts w:ascii="Times New Roman" w:eastAsia="MS ??" w:hAnsi="Times New Roman" w:hint="default"/>
          <w:sz w:val="24"/>
          <w:szCs w:val="24"/>
        </w:rPr>
        <w:t>cestovný</w:t>
      </w:r>
      <w:r w:rsidRPr="00690CAF">
        <w:rPr>
          <w:rFonts w:ascii="Times New Roman" w:eastAsia="MS ??" w:hAnsi="Times New Roman" w:hint="default"/>
          <w:sz w:val="24"/>
          <w:szCs w:val="24"/>
        </w:rPr>
        <w:t>ch dokladoch a o zmene a </w:t>
      </w:r>
      <w:r w:rsidRPr="00690CAF">
        <w:rPr>
          <w:rFonts w:ascii="Times New Roman" w:eastAsia="MS ??" w:hAnsi="Times New Roman" w:hint="default"/>
          <w:sz w:val="24"/>
          <w:szCs w:val="24"/>
        </w:rPr>
        <w:t>doplnení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niektorý</w:t>
      </w:r>
      <w:r w:rsidRPr="00690CAF">
        <w:rPr>
          <w:rFonts w:ascii="Times New Roman" w:eastAsia="MS ??" w:hAnsi="Times New Roman" w:hint="default"/>
          <w:sz w:val="24"/>
          <w:szCs w:val="24"/>
        </w:rPr>
        <w:t>ch zá</w:t>
      </w:r>
      <w:r w:rsidRPr="00690CAF">
        <w:rPr>
          <w:rFonts w:ascii="Times New Roman" w:eastAsia="MS ??" w:hAnsi="Times New Roman" w:hint="default"/>
          <w:sz w:val="24"/>
          <w:szCs w:val="24"/>
        </w:rPr>
        <w:t>konov.</w:t>
      </w:r>
    </w:p>
    <w:p w:rsidR="00690CAF" w:rsidRPr="00690CAF" w:rsidP="00690CAF">
      <w:pPr>
        <w:bidi w:val="0"/>
        <w:spacing w:after="0" w:line="240" w:lineRule="auto"/>
        <w:ind w:left="851" w:hanging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/>
          <w:sz w:val="24"/>
          <w:szCs w:val="24"/>
          <w:vertAlign w:val="superscript"/>
        </w:rPr>
        <w:t>2c</w:t>
      </w:r>
      <w:r w:rsidRPr="00690CAF">
        <w:rPr>
          <w:rFonts w:ascii="Times New Roman" w:eastAsia="MS ??" w:hAnsi="Times New Roman" w:hint="default"/>
          <w:sz w:val="24"/>
          <w:szCs w:val="24"/>
        </w:rPr>
        <w:t>)   § </w:t>
      </w:r>
      <w:r w:rsidRPr="00690CAF">
        <w:rPr>
          <w:rFonts w:ascii="Times New Roman" w:eastAsia="MS ??" w:hAnsi="Times New Roman" w:hint="default"/>
          <w:sz w:val="24"/>
          <w:szCs w:val="24"/>
        </w:rPr>
        <w:t>107 ods. </w:t>
      </w:r>
      <w:r w:rsidRPr="00690CAF">
        <w:rPr>
          <w:rFonts w:ascii="Times New Roman" w:eastAsia="MS ??" w:hAnsi="Times New Roman" w:hint="default"/>
          <w:sz w:val="24"/>
          <w:szCs w:val="24"/>
        </w:rPr>
        <w:t>2 pí</w:t>
      </w:r>
      <w:r w:rsidRPr="00690CAF">
        <w:rPr>
          <w:rFonts w:ascii="Times New Roman" w:eastAsia="MS ??" w:hAnsi="Times New Roman" w:hint="default"/>
          <w:sz w:val="24"/>
          <w:szCs w:val="24"/>
        </w:rPr>
        <w:t>sm. </w:t>
      </w:r>
      <w:r w:rsidRPr="00690CAF">
        <w:rPr>
          <w:rFonts w:ascii="Times New Roman" w:eastAsia="MS ??" w:hAnsi="Times New Roman" w:hint="default"/>
          <w:sz w:val="24"/>
          <w:szCs w:val="24"/>
        </w:rPr>
        <w:t>k) zá</w:t>
      </w:r>
      <w:r w:rsidRPr="00690CAF">
        <w:rPr>
          <w:rFonts w:ascii="Times New Roman" w:eastAsia="MS ??" w:hAnsi="Times New Roman" w:hint="default"/>
          <w:sz w:val="24"/>
          <w:szCs w:val="24"/>
        </w:rPr>
        <w:t>kona č. </w:t>
      </w:r>
      <w:r w:rsidRPr="00690CAF">
        <w:rPr>
          <w:rFonts w:ascii="Times New Roman" w:eastAsia="MS ??" w:hAnsi="Times New Roman" w:hint="default"/>
          <w:sz w:val="24"/>
          <w:szCs w:val="24"/>
        </w:rPr>
        <w:t>8/2009 Z. z. o </w:t>
      </w:r>
      <w:r w:rsidRPr="00690CAF">
        <w:rPr>
          <w:rFonts w:ascii="Times New Roman" w:eastAsia="MS ??" w:hAnsi="Times New Roman" w:hint="default"/>
          <w:sz w:val="24"/>
          <w:szCs w:val="24"/>
        </w:rPr>
        <w:t>cestnej premá</w:t>
      </w:r>
      <w:r w:rsidRPr="00690CAF">
        <w:rPr>
          <w:rFonts w:ascii="Times New Roman" w:eastAsia="MS ??" w:hAnsi="Times New Roman" w:hint="default"/>
          <w:sz w:val="24"/>
          <w:szCs w:val="24"/>
        </w:rPr>
        <w:t>vke a o </w:t>
      </w:r>
      <w:r w:rsidRPr="00690CAF">
        <w:rPr>
          <w:rFonts w:ascii="Times New Roman" w:eastAsia="MS ??" w:hAnsi="Times New Roman" w:hint="default"/>
          <w:sz w:val="24"/>
          <w:szCs w:val="24"/>
        </w:rPr>
        <w:t>zmene a doplnení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niektorý</w:t>
      </w:r>
      <w:r w:rsidRPr="00690CAF">
        <w:rPr>
          <w:rFonts w:ascii="Times New Roman" w:eastAsia="MS ??" w:hAnsi="Times New Roman" w:hint="default"/>
          <w:sz w:val="24"/>
          <w:szCs w:val="24"/>
        </w:rPr>
        <w:t>ch zá</w:t>
      </w:r>
      <w:r w:rsidRPr="00690CAF">
        <w:rPr>
          <w:rFonts w:ascii="Times New Roman" w:eastAsia="MS ??" w:hAnsi="Times New Roman" w:hint="default"/>
          <w:sz w:val="24"/>
          <w:szCs w:val="24"/>
        </w:rPr>
        <w:t>konov.</w:t>
      </w:r>
      <w:r w:rsidRPr="00690CAF">
        <w:rPr>
          <w:rFonts w:ascii="Times New Roman" w:eastAsia="MS ??" w:hAnsi="Times New Roman" w:hint="default"/>
          <w:sz w:val="24"/>
          <w:szCs w:val="24"/>
        </w:rPr>
        <w:t>“.</w:t>
      </w:r>
    </w:p>
    <w:p w:rsidR="00690CAF" w:rsidRPr="00690CAF" w:rsidP="00690CAF">
      <w:pPr>
        <w:bidi w:val="0"/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25"/>
        </w:numPr>
        <w:overflowPunct w:val="0"/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V §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10 ods. 1 pí</w:t>
      </w:r>
      <w:r w:rsidRPr="00690CAF">
        <w:rPr>
          <w:rFonts w:ascii="Times New Roman" w:eastAsia="MS ??" w:hAnsi="Times New Roman" w:hint="default"/>
          <w:sz w:val="24"/>
          <w:szCs w:val="24"/>
        </w:rPr>
        <w:t>smeno b) znie:</w:t>
      </w:r>
    </w:p>
    <w:p w:rsidR="00690CAF" w:rsidRPr="00690CAF" w:rsidP="00690CAF">
      <w:pPr>
        <w:bidi w:val="0"/>
        <w:spacing w:after="0" w:line="240" w:lineRule="auto"/>
        <w:ind w:left="851" w:hanging="425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„</w:t>
      </w:r>
      <w:r w:rsidRPr="00690CAF">
        <w:rPr>
          <w:rFonts w:ascii="Times New Roman" w:eastAsia="MS ??" w:hAnsi="Times New Roman" w:hint="default"/>
          <w:sz w:val="24"/>
          <w:szCs w:val="24"/>
        </w:rPr>
        <w:t>b) obč</w:t>
      </w:r>
      <w:r w:rsidRPr="00690CAF">
        <w:rPr>
          <w:rFonts w:ascii="Times New Roman" w:eastAsia="MS ??" w:hAnsi="Times New Roman" w:hint="default"/>
          <w:sz w:val="24"/>
          <w:szCs w:val="24"/>
        </w:rPr>
        <w:t>an stratil obč</w:t>
      </w:r>
      <w:r w:rsidRPr="00690CAF">
        <w:rPr>
          <w:rFonts w:ascii="Times New Roman" w:eastAsia="MS ??" w:hAnsi="Times New Roman" w:hint="default"/>
          <w:sz w:val="24"/>
          <w:szCs w:val="24"/>
        </w:rPr>
        <w:t>iansky preukaz alebo ak mu bol odcudzený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 </w:t>
      </w:r>
      <w:r w:rsidRPr="00690CAF">
        <w:rPr>
          <w:rFonts w:ascii="Times New Roman" w:eastAsia="MS ??" w:hAnsi="Times New Roman" w:hint="default"/>
          <w:sz w:val="24"/>
          <w:szCs w:val="24"/>
        </w:rPr>
        <w:t>tá</w:t>
      </w:r>
      <w:r w:rsidRPr="00690CAF">
        <w:rPr>
          <w:rFonts w:ascii="Times New Roman" w:eastAsia="MS ??" w:hAnsi="Times New Roman" w:hint="default"/>
          <w:sz w:val="24"/>
          <w:szCs w:val="24"/>
        </w:rPr>
        <w:t>to skutoč</w:t>
      </w:r>
      <w:r w:rsidRPr="00690CAF">
        <w:rPr>
          <w:rFonts w:ascii="Times New Roman" w:eastAsia="MS ??" w:hAnsi="Times New Roman" w:hint="default"/>
          <w:sz w:val="24"/>
          <w:szCs w:val="24"/>
        </w:rPr>
        <w:t>nosť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bola ohlá</w:t>
      </w:r>
      <w:r w:rsidRPr="00690CAF">
        <w:rPr>
          <w:rFonts w:ascii="Times New Roman" w:eastAsia="MS ??" w:hAnsi="Times New Roman" w:hint="default"/>
          <w:sz w:val="24"/>
          <w:szCs w:val="24"/>
        </w:rPr>
        <w:t>sená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okresné</w:t>
      </w:r>
      <w:r w:rsidRPr="00690CAF">
        <w:rPr>
          <w:rFonts w:ascii="Times New Roman" w:eastAsia="MS ??" w:hAnsi="Times New Roman" w:hint="default"/>
          <w:sz w:val="24"/>
          <w:szCs w:val="24"/>
        </w:rPr>
        <w:t>mu riaditeľ</w:t>
      </w:r>
      <w:r w:rsidRPr="00690CAF">
        <w:rPr>
          <w:rFonts w:ascii="Times New Roman" w:eastAsia="MS ??" w:hAnsi="Times New Roman" w:hint="default"/>
          <w:sz w:val="24"/>
          <w:szCs w:val="24"/>
        </w:rPr>
        <w:t>stvu, ktoré</w:t>
      </w:r>
      <w:r w:rsidRPr="00690CAF">
        <w:rPr>
          <w:rFonts w:ascii="Times New Roman" w:eastAsia="MS ??" w:hAnsi="Times New Roman" w:hint="default"/>
          <w:sz w:val="24"/>
          <w:szCs w:val="24"/>
        </w:rPr>
        <w:t>mukoľ</w:t>
      </w:r>
      <w:r w:rsidRPr="00690CAF">
        <w:rPr>
          <w:rFonts w:ascii="Times New Roman" w:eastAsia="MS ??" w:hAnsi="Times New Roman" w:hint="default"/>
          <w:sz w:val="24"/>
          <w:szCs w:val="24"/>
        </w:rPr>
        <w:t>vek ú</w:t>
      </w:r>
      <w:r w:rsidRPr="00690CAF">
        <w:rPr>
          <w:rFonts w:ascii="Times New Roman" w:eastAsia="MS ??" w:hAnsi="Times New Roman" w:hint="default"/>
          <w:sz w:val="24"/>
          <w:szCs w:val="24"/>
        </w:rPr>
        <w:t>tvaru Policajné</w:t>
      </w:r>
      <w:r w:rsidRPr="00690CAF">
        <w:rPr>
          <w:rFonts w:ascii="Times New Roman" w:eastAsia="MS ??" w:hAnsi="Times New Roman" w:hint="default"/>
          <w:sz w:val="24"/>
          <w:szCs w:val="24"/>
        </w:rPr>
        <w:t>ho zboru, zastupiteľ</w:t>
      </w:r>
      <w:r w:rsidRPr="00690CAF">
        <w:rPr>
          <w:rFonts w:ascii="Times New Roman" w:eastAsia="MS ??" w:hAnsi="Times New Roman" w:hint="default"/>
          <w:sz w:val="24"/>
          <w:szCs w:val="24"/>
        </w:rPr>
        <w:t>ské</w:t>
      </w:r>
      <w:r w:rsidRPr="00690CAF">
        <w:rPr>
          <w:rFonts w:ascii="Times New Roman" w:eastAsia="MS ??" w:hAnsi="Times New Roman" w:hint="default"/>
          <w:sz w:val="24"/>
          <w:szCs w:val="24"/>
        </w:rPr>
        <w:t>mu ú</w:t>
      </w:r>
      <w:r w:rsidRPr="00690CAF">
        <w:rPr>
          <w:rFonts w:ascii="Times New Roman" w:eastAsia="MS ??" w:hAnsi="Times New Roman" w:hint="default"/>
          <w:sz w:val="24"/>
          <w:szCs w:val="24"/>
        </w:rPr>
        <w:t>radu alebo prostrední</w:t>
      </w:r>
      <w:r w:rsidRPr="00690CAF">
        <w:rPr>
          <w:rFonts w:ascii="Times New Roman" w:eastAsia="MS ??" w:hAnsi="Times New Roman" w:hint="default"/>
          <w:sz w:val="24"/>
          <w:szCs w:val="24"/>
        </w:rPr>
        <w:t>ctvom portá</w:t>
      </w:r>
      <w:r w:rsidRPr="00690CAF">
        <w:rPr>
          <w:rFonts w:ascii="Times New Roman" w:eastAsia="MS ??" w:hAnsi="Times New Roman" w:hint="default"/>
          <w:sz w:val="24"/>
          <w:szCs w:val="24"/>
        </w:rPr>
        <w:t>lu minister</w:t>
      </w:r>
      <w:r w:rsidRPr="00690CAF">
        <w:rPr>
          <w:rFonts w:ascii="Times New Roman" w:eastAsia="MS ??" w:hAnsi="Times New Roman" w:hint="default"/>
          <w:sz w:val="24"/>
          <w:szCs w:val="24"/>
        </w:rPr>
        <w:t>stva, alebo ak bol obč</w:t>
      </w:r>
      <w:r w:rsidRPr="00690CAF">
        <w:rPr>
          <w:rFonts w:ascii="Times New Roman" w:eastAsia="MS ??" w:hAnsi="Times New Roman" w:hint="default"/>
          <w:sz w:val="24"/>
          <w:szCs w:val="24"/>
        </w:rPr>
        <w:t>iansky preukaz na okresné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riaditeľ</w:t>
      </w:r>
      <w:r w:rsidRPr="00690CAF">
        <w:rPr>
          <w:rFonts w:ascii="Times New Roman" w:eastAsia="MS ??" w:hAnsi="Times New Roman" w:hint="default"/>
          <w:sz w:val="24"/>
          <w:szCs w:val="24"/>
        </w:rPr>
        <w:t>stvo, ktorý</w:t>
      </w:r>
      <w:r w:rsidRPr="00690CAF">
        <w:rPr>
          <w:rFonts w:ascii="Times New Roman" w:eastAsia="MS ??" w:hAnsi="Times New Roman" w:hint="default"/>
          <w:sz w:val="24"/>
          <w:szCs w:val="24"/>
        </w:rPr>
        <w:t>koľ</w:t>
      </w:r>
      <w:r w:rsidRPr="00690CAF">
        <w:rPr>
          <w:rFonts w:ascii="Times New Roman" w:eastAsia="MS ??" w:hAnsi="Times New Roman" w:hint="default"/>
          <w:sz w:val="24"/>
          <w:szCs w:val="24"/>
        </w:rPr>
        <w:t>vek ú</w:t>
      </w:r>
      <w:r w:rsidRPr="00690CAF">
        <w:rPr>
          <w:rFonts w:ascii="Times New Roman" w:eastAsia="MS ??" w:hAnsi="Times New Roman" w:hint="default"/>
          <w:sz w:val="24"/>
          <w:szCs w:val="24"/>
        </w:rPr>
        <w:t>tvar Policajné</w:t>
      </w:r>
      <w:r w:rsidRPr="00690CAF">
        <w:rPr>
          <w:rFonts w:ascii="Times New Roman" w:eastAsia="MS ??" w:hAnsi="Times New Roman" w:hint="default"/>
          <w:sz w:val="24"/>
          <w:szCs w:val="24"/>
        </w:rPr>
        <w:t>ho zboru alebo zastupiteľ</w:t>
      </w:r>
      <w:r w:rsidRPr="00690CAF">
        <w:rPr>
          <w:rFonts w:ascii="Times New Roman" w:eastAsia="MS ??" w:hAnsi="Times New Roman" w:hint="default"/>
          <w:sz w:val="24"/>
          <w:szCs w:val="24"/>
        </w:rPr>
        <w:t>ský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hint="default"/>
          <w:sz w:val="24"/>
          <w:szCs w:val="24"/>
        </w:rPr>
        <w:t>rad odovzdaný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ako ná</w:t>
      </w:r>
      <w:r w:rsidRPr="00690CAF">
        <w:rPr>
          <w:rFonts w:ascii="Times New Roman" w:eastAsia="MS ??" w:hAnsi="Times New Roman" w:hint="default"/>
          <w:sz w:val="24"/>
          <w:szCs w:val="24"/>
        </w:rPr>
        <w:t>lez,“.</w:t>
      </w:r>
    </w:p>
    <w:p w:rsidR="00690CAF" w:rsidRPr="00690CAF" w:rsidP="00690CAF">
      <w:pPr>
        <w:bidi w:val="0"/>
        <w:spacing w:after="0" w:line="240" w:lineRule="auto"/>
        <w:ind w:left="426"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25"/>
        </w:numPr>
        <w:overflowPunct w:val="0"/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§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10 sa dopĺň</w:t>
      </w:r>
      <w:r w:rsidRPr="00690CAF">
        <w:rPr>
          <w:rFonts w:ascii="Times New Roman" w:eastAsia="MS ??" w:hAnsi="Times New Roman" w:hint="default"/>
          <w:sz w:val="24"/>
          <w:szCs w:val="24"/>
        </w:rPr>
        <w:t>a odsekom 4, ktorý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znie:</w:t>
      </w:r>
    </w:p>
    <w:p w:rsidR="00690CAF" w:rsidRPr="00690CAF" w:rsidP="00690CAF">
      <w:pPr>
        <w:bidi w:val="0"/>
        <w:spacing w:after="0" w:line="240" w:lineRule="auto"/>
        <w:ind w:left="426" w:firstLine="282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„</w:t>
      </w:r>
      <w:r w:rsidRPr="00690CAF">
        <w:rPr>
          <w:rFonts w:ascii="Times New Roman" w:eastAsia="MS ??" w:hAnsi="Times New Roman" w:hint="default"/>
          <w:sz w:val="24"/>
          <w:szCs w:val="24"/>
        </w:rPr>
        <w:t>(4) Z </w:t>
      </w:r>
      <w:r w:rsidRPr="00690CAF">
        <w:rPr>
          <w:rFonts w:ascii="Times New Roman" w:eastAsia="MS ??" w:hAnsi="Times New Roman" w:hint="default"/>
          <w:sz w:val="24"/>
          <w:szCs w:val="24"/>
        </w:rPr>
        <w:t>dô</w:t>
      </w:r>
      <w:r w:rsidRPr="00690CAF">
        <w:rPr>
          <w:rFonts w:ascii="Times New Roman" w:eastAsia="MS ??" w:hAnsi="Times New Roman" w:hint="default"/>
          <w:sz w:val="24"/>
          <w:szCs w:val="24"/>
        </w:rPr>
        <w:t>vodov uvedený</w:t>
      </w:r>
      <w:r w:rsidRPr="00690CAF">
        <w:rPr>
          <w:rFonts w:ascii="Times New Roman" w:eastAsia="MS ??" w:hAnsi="Times New Roman" w:hint="default"/>
          <w:sz w:val="24"/>
          <w:szCs w:val="24"/>
        </w:rPr>
        <w:t>ch podľ</w:t>
      </w:r>
      <w:r w:rsidRPr="00690CAF">
        <w:rPr>
          <w:rFonts w:ascii="Times New Roman" w:eastAsia="MS ??" w:hAnsi="Times New Roman" w:hint="default"/>
          <w:sz w:val="24"/>
          <w:szCs w:val="24"/>
        </w:rPr>
        <w:t>a odseku 1 pí</w:t>
      </w:r>
      <w:r w:rsidRPr="00690CAF">
        <w:rPr>
          <w:rFonts w:ascii="Times New Roman" w:eastAsia="MS ??" w:hAnsi="Times New Roman" w:hint="default"/>
          <w:sz w:val="24"/>
          <w:szCs w:val="24"/>
        </w:rPr>
        <w:t>sm. </w:t>
      </w:r>
      <w:r w:rsidRPr="00690CAF">
        <w:rPr>
          <w:rFonts w:ascii="Times New Roman" w:eastAsia="MS ??" w:hAnsi="Times New Roman" w:hint="default"/>
          <w:sz w:val="24"/>
          <w:szCs w:val="24"/>
        </w:rPr>
        <w:t>a) sa obč</w:t>
      </w:r>
      <w:r w:rsidRPr="00690CAF">
        <w:rPr>
          <w:rFonts w:ascii="Times New Roman" w:eastAsia="MS ??" w:hAnsi="Times New Roman" w:hint="default"/>
          <w:sz w:val="24"/>
          <w:szCs w:val="24"/>
        </w:rPr>
        <w:t>iansky preukaz eviduje ako odcudzený</w:t>
      </w:r>
      <w:r w:rsidRPr="00690CAF">
        <w:rPr>
          <w:rFonts w:ascii="Times New Roman" w:eastAsia="MS ??" w:hAnsi="Times New Roman" w:hint="default"/>
          <w:sz w:val="24"/>
          <w:szCs w:val="24"/>
        </w:rPr>
        <w:t>, ak nedoš</w:t>
      </w:r>
      <w:r w:rsidRPr="00690CAF">
        <w:rPr>
          <w:rFonts w:ascii="Times New Roman" w:eastAsia="MS ??" w:hAnsi="Times New Roman" w:hint="default"/>
          <w:sz w:val="24"/>
          <w:szCs w:val="24"/>
        </w:rPr>
        <w:t>lo k </w:t>
      </w:r>
      <w:r w:rsidRPr="00690CAF">
        <w:rPr>
          <w:rFonts w:ascii="Times New Roman" w:eastAsia="MS ??" w:hAnsi="Times New Roman" w:hint="default"/>
          <w:sz w:val="24"/>
          <w:szCs w:val="24"/>
        </w:rPr>
        <w:t>jeho odovzdaniu.“.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25"/>
        </w:numPr>
        <w:tabs>
          <w:tab w:val="num" w:pos="426"/>
          <w:tab w:val="clear" w:pos="720"/>
        </w:tabs>
        <w:overflowPunct w:val="0"/>
        <w:autoSpaceDE w:val="0"/>
        <w:autoSpaceDN w:val="0"/>
        <w:bidi w:val="0"/>
        <w:adjustRightInd w:val="0"/>
        <w:spacing w:after="0" w:line="240" w:lineRule="auto"/>
        <w:ind w:hanging="720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sz w:val="24"/>
          <w:szCs w:val="24"/>
        </w:rPr>
        <w:t>11 ods. </w:t>
      </w:r>
      <w:r w:rsidRPr="00690CAF">
        <w:rPr>
          <w:rFonts w:ascii="Times New Roman" w:eastAsia="MS ??" w:hAnsi="Times New Roman" w:hint="default"/>
          <w:sz w:val="24"/>
          <w:szCs w:val="24"/>
        </w:rPr>
        <w:t>1 pí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smeno b) znie: </w:t>
      </w:r>
    </w:p>
    <w:p w:rsidR="00690CAF" w:rsidRPr="00690CAF" w:rsidP="00690CAF">
      <w:pPr>
        <w:bidi w:val="0"/>
        <w:spacing w:after="0" w:line="240" w:lineRule="auto"/>
        <w:ind w:left="708" w:hanging="282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„</w:t>
      </w:r>
      <w:r w:rsidRPr="00690CAF">
        <w:rPr>
          <w:rFonts w:ascii="Times New Roman" w:eastAsia="MS ??" w:hAnsi="Times New Roman" w:hint="default"/>
          <w:sz w:val="24"/>
          <w:szCs w:val="24"/>
        </w:rPr>
        <w:t>b) </w:t>
      </w:r>
      <w:r w:rsidRPr="00690CAF">
        <w:rPr>
          <w:rFonts w:ascii="Times New Roman" w:eastAsia="MS ??" w:hAnsi="Times New Roman" w:hint="default"/>
          <w:sz w:val="24"/>
          <w:szCs w:val="24"/>
        </w:rPr>
        <w:t>pož</w:t>
      </w:r>
      <w:r w:rsidRPr="00690CAF">
        <w:rPr>
          <w:rFonts w:ascii="Times New Roman" w:eastAsia="MS ??" w:hAnsi="Times New Roman" w:hint="default"/>
          <w:sz w:val="24"/>
          <w:szCs w:val="24"/>
        </w:rPr>
        <w:t>iadať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okresné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riaditeľ</w:t>
      </w:r>
      <w:r w:rsidRPr="00690CAF">
        <w:rPr>
          <w:rFonts w:ascii="Times New Roman" w:eastAsia="MS ??" w:hAnsi="Times New Roman" w:hint="default"/>
          <w:sz w:val="24"/>
          <w:szCs w:val="24"/>
        </w:rPr>
        <w:t>stvo o </w:t>
      </w:r>
      <w:r w:rsidRPr="00690CAF">
        <w:rPr>
          <w:rFonts w:ascii="Times New Roman" w:eastAsia="MS ??" w:hAnsi="Times New Roman" w:hint="default"/>
          <w:sz w:val="24"/>
          <w:szCs w:val="24"/>
        </w:rPr>
        <w:t>vydanie nové</w:t>
      </w:r>
      <w:r w:rsidRPr="00690CAF">
        <w:rPr>
          <w:rFonts w:ascii="Times New Roman" w:eastAsia="MS ??" w:hAnsi="Times New Roman" w:hint="default"/>
          <w:sz w:val="24"/>
          <w:szCs w:val="24"/>
        </w:rPr>
        <w:t>ho obč</w:t>
      </w:r>
      <w:r w:rsidRPr="00690CAF">
        <w:rPr>
          <w:rFonts w:ascii="Times New Roman" w:eastAsia="MS ??" w:hAnsi="Times New Roman" w:hint="default"/>
          <w:sz w:val="24"/>
          <w:szCs w:val="24"/>
        </w:rPr>
        <w:t>ianskeho preukazu do </w:t>
      </w:r>
      <w:r w:rsidRPr="00690CAF">
        <w:rPr>
          <w:rFonts w:ascii="Times New Roman" w:eastAsia="MS ??" w:hAnsi="Times New Roman" w:hint="default"/>
          <w:sz w:val="24"/>
          <w:szCs w:val="24"/>
        </w:rPr>
        <w:t>30 dní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od </w:t>
      </w:r>
      <w:r w:rsidRPr="00690CAF">
        <w:rPr>
          <w:rFonts w:ascii="Times New Roman" w:eastAsia="MS ??" w:hAnsi="Times New Roman" w:hint="default"/>
          <w:sz w:val="24"/>
          <w:szCs w:val="24"/>
        </w:rPr>
        <w:t>neplatnosti obč</w:t>
      </w:r>
      <w:r w:rsidRPr="00690CAF">
        <w:rPr>
          <w:rFonts w:ascii="Times New Roman" w:eastAsia="MS ??" w:hAnsi="Times New Roman" w:hint="default"/>
          <w:sz w:val="24"/>
          <w:szCs w:val="24"/>
        </w:rPr>
        <w:t>ianskeho preukazu; ak ide o </w:t>
      </w:r>
      <w:r w:rsidRPr="00690CAF">
        <w:rPr>
          <w:rFonts w:ascii="Times New Roman" w:eastAsia="MS ??" w:hAnsi="Times New Roman" w:hint="default"/>
          <w:sz w:val="24"/>
          <w:szCs w:val="24"/>
        </w:rPr>
        <w:t>neplatnosť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obč</w:t>
      </w:r>
      <w:r w:rsidRPr="00690CAF">
        <w:rPr>
          <w:rFonts w:ascii="Times New Roman" w:eastAsia="MS ??" w:hAnsi="Times New Roman" w:hint="default"/>
          <w:sz w:val="24"/>
          <w:szCs w:val="24"/>
        </w:rPr>
        <w:t>ianskeho p</w:t>
      </w:r>
      <w:r w:rsidRPr="00690CAF">
        <w:rPr>
          <w:rFonts w:ascii="Times New Roman" w:eastAsia="MS ??" w:hAnsi="Times New Roman" w:hint="default"/>
          <w:sz w:val="24"/>
          <w:szCs w:val="24"/>
        </w:rPr>
        <w:t>reukazu podľ</w:t>
      </w:r>
      <w:r w:rsidRPr="00690CAF">
        <w:rPr>
          <w:rFonts w:ascii="Times New Roman" w:eastAsia="MS ??" w:hAnsi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hint="default"/>
          <w:sz w:val="24"/>
          <w:szCs w:val="24"/>
        </w:rPr>
        <w:t>10 ods. </w:t>
      </w:r>
      <w:r w:rsidRPr="00690CAF">
        <w:rPr>
          <w:rFonts w:ascii="Times New Roman" w:eastAsia="MS ??" w:hAnsi="Times New Roman" w:hint="default"/>
          <w:sz w:val="24"/>
          <w:szCs w:val="24"/>
        </w:rPr>
        <w:t>1 pí</w:t>
      </w:r>
      <w:r w:rsidRPr="00690CAF">
        <w:rPr>
          <w:rFonts w:ascii="Times New Roman" w:eastAsia="MS ??" w:hAnsi="Times New Roman" w:hint="default"/>
          <w:sz w:val="24"/>
          <w:szCs w:val="24"/>
        </w:rPr>
        <w:t>sm. </w:t>
      </w:r>
      <w:r w:rsidRPr="00690CAF">
        <w:rPr>
          <w:rFonts w:ascii="Times New Roman" w:eastAsia="MS ??" w:hAnsi="Times New Roman" w:hint="default"/>
          <w:sz w:val="24"/>
          <w:szCs w:val="24"/>
        </w:rPr>
        <w:t>b) alebo pí</w:t>
      </w:r>
      <w:r w:rsidRPr="00690CAF">
        <w:rPr>
          <w:rFonts w:ascii="Times New Roman" w:eastAsia="MS ??" w:hAnsi="Times New Roman" w:hint="default"/>
          <w:sz w:val="24"/>
          <w:szCs w:val="24"/>
        </w:rPr>
        <w:t>sm. c) alebo z </w:t>
      </w:r>
      <w:r w:rsidRPr="00690CAF">
        <w:rPr>
          <w:rFonts w:ascii="Times New Roman" w:eastAsia="MS ??" w:hAnsi="Times New Roman" w:hint="default"/>
          <w:sz w:val="24"/>
          <w:szCs w:val="24"/>
        </w:rPr>
        <w:t>dô</w:t>
      </w:r>
      <w:r w:rsidRPr="00690CAF">
        <w:rPr>
          <w:rFonts w:ascii="Times New Roman" w:eastAsia="MS ??" w:hAnsi="Times New Roman" w:hint="default"/>
          <w:sz w:val="24"/>
          <w:szCs w:val="24"/>
        </w:rPr>
        <w:t>vodu zmeny mena alebo priezviska, môž</w:t>
      </w:r>
      <w:r w:rsidRPr="00690CAF">
        <w:rPr>
          <w:rFonts w:ascii="Times New Roman" w:eastAsia="MS ??" w:hAnsi="Times New Roman" w:hint="default"/>
          <w:sz w:val="24"/>
          <w:szCs w:val="24"/>
        </w:rPr>
        <w:t>e pož</w:t>
      </w:r>
      <w:r w:rsidRPr="00690CAF">
        <w:rPr>
          <w:rFonts w:ascii="Times New Roman" w:eastAsia="MS ??" w:hAnsi="Times New Roman" w:hint="default"/>
          <w:sz w:val="24"/>
          <w:szCs w:val="24"/>
        </w:rPr>
        <w:t>iadať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aj zastupiteľ</w:t>
      </w:r>
      <w:r w:rsidRPr="00690CAF">
        <w:rPr>
          <w:rFonts w:ascii="Times New Roman" w:eastAsia="MS ??" w:hAnsi="Times New Roman" w:hint="default"/>
          <w:sz w:val="24"/>
          <w:szCs w:val="24"/>
        </w:rPr>
        <w:t>ský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ú</w:t>
      </w:r>
      <w:r w:rsidRPr="00690CAF">
        <w:rPr>
          <w:rFonts w:ascii="Times New Roman" w:eastAsia="MS ??" w:hAnsi="Times New Roman" w:hint="default"/>
          <w:sz w:val="24"/>
          <w:szCs w:val="24"/>
        </w:rPr>
        <w:t>rad a ak ide o </w:t>
      </w:r>
      <w:r w:rsidRPr="00690CAF">
        <w:rPr>
          <w:rFonts w:ascii="Times New Roman" w:eastAsia="MS ??" w:hAnsi="Times New Roman" w:hint="default"/>
          <w:sz w:val="24"/>
          <w:szCs w:val="24"/>
        </w:rPr>
        <w:t>vydanie nové</w:t>
      </w:r>
      <w:r w:rsidRPr="00690CAF">
        <w:rPr>
          <w:rFonts w:ascii="Times New Roman" w:eastAsia="MS ??" w:hAnsi="Times New Roman" w:hint="default"/>
          <w:sz w:val="24"/>
          <w:szCs w:val="24"/>
        </w:rPr>
        <w:t>ho obč</w:t>
      </w:r>
      <w:r w:rsidRPr="00690CAF">
        <w:rPr>
          <w:rFonts w:ascii="Times New Roman" w:eastAsia="MS ??" w:hAnsi="Times New Roman" w:hint="default"/>
          <w:sz w:val="24"/>
          <w:szCs w:val="24"/>
        </w:rPr>
        <w:t>ianskeho preukazu podľ</w:t>
      </w:r>
      <w:r w:rsidRPr="00690CAF">
        <w:rPr>
          <w:rFonts w:ascii="Times New Roman" w:eastAsia="MS ??" w:hAnsi="Times New Roman" w:hint="default"/>
          <w:sz w:val="24"/>
          <w:szCs w:val="24"/>
        </w:rPr>
        <w:t>a § </w:t>
      </w:r>
      <w:r w:rsidRPr="00690CAF">
        <w:rPr>
          <w:rFonts w:ascii="Times New Roman" w:eastAsia="MS ??" w:hAnsi="Times New Roman" w:hint="default"/>
          <w:sz w:val="24"/>
          <w:szCs w:val="24"/>
        </w:rPr>
        <w:t>7 ods. </w:t>
      </w:r>
      <w:r w:rsidRPr="00690CAF">
        <w:rPr>
          <w:rFonts w:ascii="Times New Roman" w:eastAsia="MS ??" w:hAnsi="Times New Roman" w:hint="default"/>
          <w:sz w:val="24"/>
          <w:szCs w:val="24"/>
        </w:rPr>
        <w:t>2 pí</w:t>
      </w:r>
      <w:r w:rsidRPr="00690CAF">
        <w:rPr>
          <w:rFonts w:ascii="Times New Roman" w:eastAsia="MS ??" w:hAnsi="Times New Roman" w:hint="default"/>
          <w:sz w:val="24"/>
          <w:szCs w:val="24"/>
        </w:rPr>
        <w:t>sm. </w:t>
      </w:r>
      <w:r w:rsidRPr="00690CAF">
        <w:rPr>
          <w:rFonts w:ascii="Times New Roman" w:eastAsia="MS ??" w:hAnsi="Times New Roman" w:hint="default"/>
          <w:sz w:val="24"/>
          <w:szCs w:val="24"/>
        </w:rPr>
        <w:t>d) najskô</w:t>
      </w:r>
      <w:r w:rsidRPr="00690CAF">
        <w:rPr>
          <w:rFonts w:ascii="Times New Roman" w:eastAsia="MS ??" w:hAnsi="Times New Roman" w:hint="default"/>
          <w:sz w:val="24"/>
          <w:szCs w:val="24"/>
        </w:rPr>
        <w:t>r 180 dní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pred skonč</w:t>
      </w:r>
      <w:r w:rsidRPr="00690CAF">
        <w:rPr>
          <w:rFonts w:ascii="Times New Roman" w:eastAsia="MS ??" w:hAnsi="Times New Roman" w:hint="default"/>
          <w:sz w:val="24"/>
          <w:szCs w:val="24"/>
        </w:rPr>
        <w:t>ení</w:t>
      </w:r>
      <w:r w:rsidRPr="00690CAF">
        <w:rPr>
          <w:rFonts w:ascii="Times New Roman" w:eastAsia="MS ??" w:hAnsi="Times New Roman" w:hint="default"/>
          <w:sz w:val="24"/>
          <w:szCs w:val="24"/>
        </w:rPr>
        <w:t>m doby platnosti obč</w:t>
      </w:r>
      <w:r w:rsidRPr="00690CAF">
        <w:rPr>
          <w:rFonts w:ascii="Times New Roman" w:eastAsia="MS ??" w:hAnsi="Times New Roman" w:hint="default"/>
          <w:sz w:val="24"/>
          <w:szCs w:val="24"/>
        </w:rPr>
        <w:t>ian</w:t>
      </w:r>
      <w:r w:rsidRPr="00690CAF">
        <w:rPr>
          <w:rFonts w:ascii="Times New Roman" w:eastAsia="MS ??" w:hAnsi="Times New Roman" w:hint="default"/>
          <w:sz w:val="24"/>
          <w:szCs w:val="24"/>
        </w:rPr>
        <w:t>s</w:t>
      </w:r>
      <w:r w:rsidRPr="00690CAF">
        <w:rPr>
          <w:rFonts w:ascii="Times New Roman" w:eastAsia="MS ??" w:hAnsi="Times New Roman" w:hint="default"/>
          <w:sz w:val="24"/>
          <w:szCs w:val="24"/>
        </w:rPr>
        <w:t>keho preukazu alebo z </w:t>
      </w:r>
      <w:r w:rsidRPr="00690CAF">
        <w:rPr>
          <w:rFonts w:ascii="Times New Roman" w:eastAsia="MS ??" w:hAnsi="Times New Roman" w:hint="default"/>
          <w:sz w:val="24"/>
          <w:szCs w:val="24"/>
        </w:rPr>
        <w:t>dô</w:t>
      </w:r>
      <w:r w:rsidRPr="00690CAF">
        <w:rPr>
          <w:rFonts w:ascii="Times New Roman" w:eastAsia="MS ??" w:hAnsi="Times New Roman" w:hint="default"/>
          <w:sz w:val="24"/>
          <w:szCs w:val="24"/>
        </w:rPr>
        <w:t>vodu zmeny trvalé</w:t>
      </w:r>
      <w:r w:rsidRPr="00690CAF">
        <w:rPr>
          <w:rFonts w:ascii="Times New Roman" w:eastAsia="MS ??" w:hAnsi="Times New Roman" w:hint="default"/>
          <w:sz w:val="24"/>
          <w:szCs w:val="24"/>
        </w:rPr>
        <w:t>ho pobytu, môž</w:t>
      </w:r>
      <w:r w:rsidRPr="00690CAF">
        <w:rPr>
          <w:rFonts w:ascii="Times New Roman" w:eastAsia="MS ??" w:hAnsi="Times New Roman" w:hint="default"/>
          <w:sz w:val="24"/>
          <w:szCs w:val="24"/>
        </w:rPr>
        <w:t>e pož</w:t>
      </w:r>
      <w:r w:rsidRPr="00690CAF">
        <w:rPr>
          <w:rFonts w:ascii="Times New Roman" w:eastAsia="MS ??" w:hAnsi="Times New Roman" w:hint="default"/>
          <w:sz w:val="24"/>
          <w:szCs w:val="24"/>
        </w:rPr>
        <w:t>iadať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aj prostrední</w:t>
      </w:r>
      <w:r w:rsidRPr="00690CAF">
        <w:rPr>
          <w:rFonts w:ascii="Times New Roman" w:eastAsia="MS ??" w:hAnsi="Times New Roman" w:hint="default"/>
          <w:sz w:val="24"/>
          <w:szCs w:val="24"/>
        </w:rPr>
        <w:t>ctvom portá</w:t>
      </w:r>
      <w:r w:rsidRPr="00690CAF">
        <w:rPr>
          <w:rFonts w:ascii="Times New Roman" w:eastAsia="MS ??" w:hAnsi="Times New Roman" w:hint="default"/>
          <w:sz w:val="24"/>
          <w:szCs w:val="24"/>
        </w:rPr>
        <w:t>lu ministerstva,“.</w:t>
      </w: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/>
          <w:sz w:val="24"/>
          <w:szCs w:val="24"/>
        </w:rPr>
      </w:pPr>
    </w:p>
    <w:p w:rsidR="000D14D3" w:rsidP="00690CAF">
      <w:pPr>
        <w:numPr>
          <w:numId w:val="25"/>
        </w:numPr>
        <w:tabs>
          <w:tab w:val="clear" w:pos="720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>
        <w:rPr>
          <w:rFonts w:ascii="Times New Roman" w:eastAsia="MS ??" w:hAnsi="Times New Roman" w:hint="default"/>
          <w:sz w:val="24"/>
          <w:szCs w:val="24"/>
        </w:rPr>
        <w:t xml:space="preserve">     V §</w:t>
      </w:r>
      <w:r>
        <w:rPr>
          <w:rFonts w:ascii="Times New Roman" w:eastAsia="MS ??" w:hAnsi="Times New Roman" w:hint="default"/>
          <w:sz w:val="24"/>
          <w:szCs w:val="24"/>
        </w:rPr>
        <w:t xml:space="preserve"> 11 ods. 1 pí</w:t>
      </w:r>
      <w:r>
        <w:rPr>
          <w:rFonts w:ascii="Times New Roman" w:eastAsia="MS ??" w:hAnsi="Times New Roman" w:hint="default"/>
          <w:sz w:val="24"/>
          <w:szCs w:val="24"/>
        </w:rPr>
        <w:t>sm. d) sa č</w:t>
      </w:r>
      <w:r>
        <w:rPr>
          <w:rFonts w:ascii="Times New Roman" w:eastAsia="MS ??" w:hAnsi="Times New Roman" w:hint="default"/>
          <w:sz w:val="24"/>
          <w:szCs w:val="24"/>
        </w:rPr>
        <w:t>iarka na konci nahrá</w:t>
      </w:r>
      <w:r>
        <w:rPr>
          <w:rFonts w:ascii="Times New Roman" w:eastAsia="MS ??" w:hAnsi="Times New Roman" w:hint="default"/>
          <w:sz w:val="24"/>
          <w:szCs w:val="24"/>
        </w:rPr>
        <w:t>dza bodkoč</w:t>
      </w:r>
      <w:r>
        <w:rPr>
          <w:rFonts w:ascii="Times New Roman" w:eastAsia="MS ??" w:hAnsi="Times New Roman" w:hint="default"/>
          <w:sz w:val="24"/>
          <w:szCs w:val="24"/>
        </w:rPr>
        <w:t>iarkou a </w:t>
      </w:r>
      <w:r>
        <w:rPr>
          <w:rFonts w:ascii="Times New Roman" w:eastAsia="MS ??" w:hAnsi="Times New Roman" w:hint="default"/>
          <w:sz w:val="24"/>
          <w:szCs w:val="24"/>
        </w:rPr>
        <w:t>pripá</w:t>
      </w:r>
      <w:r>
        <w:rPr>
          <w:rFonts w:ascii="Times New Roman" w:eastAsia="MS ??" w:hAnsi="Times New Roman" w:hint="default"/>
          <w:sz w:val="24"/>
          <w:szCs w:val="24"/>
        </w:rPr>
        <w:t>jajú</w:t>
      </w:r>
      <w:r>
        <w:rPr>
          <w:rFonts w:ascii="Times New Roman" w:eastAsia="MS ??" w:hAnsi="Times New Roman" w:hint="default"/>
          <w:sz w:val="24"/>
          <w:szCs w:val="24"/>
        </w:rPr>
        <w:t xml:space="preserve"> sa tieto slová</w:t>
      </w:r>
      <w:r>
        <w:rPr>
          <w:rFonts w:ascii="Times New Roman" w:eastAsia="MS ??" w:hAnsi="Times New Roman" w:hint="default"/>
          <w:sz w:val="24"/>
          <w:szCs w:val="24"/>
        </w:rPr>
        <w:t>: „</w:t>
      </w:r>
      <w:r>
        <w:rPr>
          <w:rFonts w:ascii="Times New Roman" w:eastAsia="MS ??" w:hAnsi="Times New Roman" w:hint="default"/>
          <w:sz w:val="24"/>
          <w:szCs w:val="24"/>
        </w:rPr>
        <w:t>tá</w:t>
      </w:r>
      <w:r>
        <w:rPr>
          <w:rFonts w:ascii="Times New Roman" w:eastAsia="MS ??" w:hAnsi="Times New Roman" w:hint="default"/>
          <w:sz w:val="24"/>
          <w:szCs w:val="24"/>
        </w:rPr>
        <w:t>to povinnosť</w:t>
      </w:r>
      <w:r>
        <w:rPr>
          <w:rFonts w:ascii="Times New Roman" w:eastAsia="MS ??" w:hAnsi="Times New Roman" w:hint="default"/>
          <w:sz w:val="24"/>
          <w:szCs w:val="24"/>
        </w:rPr>
        <w:t xml:space="preserve"> sa vzť</w:t>
      </w:r>
      <w:r>
        <w:rPr>
          <w:rFonts w:ascii="Times New Roman" w:eastAsia="MS ??" w:hAnsi="Times New Roman" w:hint="default"/>
          <w:sz w:val="24"/>
          <w:szCs w:val="24"/>
        </w:rPr>
        <w:t>ahuje aj na osobu, ktor</w:t>
      </w:r>
      <w:r>
        <w:rPr>
          <w:rFonts w:ascii="Times New Roman" w:eastAsia="MS ??" w:hAnsi="Times New Roman" w:hint="default"/>
          <w:sz w:val="24"/>
          <w:szCs w:val="24"/>
        </w:rPr>
        <w:t>á</w:t>
      </w:r>
      <w:r>
        <w:rPr>
          <w:rFonts w:ascii="Times New Roman" w:eastAsia="MS ??" w:hAnsi="Times New Roman" w:hint="default"/>
          <w:sz w:val="24"/>
          <w:szCs w:val="24"/>
        </w:rPr>
        <w:t xml:space="preserve"> za obč</w:t>
      </w:r>
      <w:r>
        <w:rPr>
          <w:rFonts w:ascii="Times New Roman" w:eastAsia="MS ??" w:hAnsi="Times New Roman" w:hint="default"/>
          <w:sz w:val="24"/>
          <w:szCs w:val="24"/>
        </w:rPr>
        <w:t>ana prevezme obč</w:t>
      </w:r>
      <w:r>
        <w:rPr>
          <w:rFonts w:ascii="Times New Roman" w:eastAsia="MS ??" w:hAnsi="Times New Roman" w:hint="default"/>
          <w:sz w:val="24"/>
          <w:szCs w:val="24"/>
        </w:rPr>
        <w:t>iansky preukaz podľ</w:t>
      </w:r>
      <w:r>
        <w:rPr>
          <w:rFonts w:ascii="Times New Roman" w:eastAsia="MS ??" w:hAnsi="Times New Roman" w:hint="default"/>
          <w:sz w:val="24"/>
          <w:szCs w:val="24"/>
        </w:rPr>
        <w:t>a §</w:t>
      </w:r>
      <w:r>
        <w:rPr>
          <w:rFonts w:ascii="Times New Roman" w:eastAsia="MS ??" w:hAnsi="Times New Roman" w:hint="default"/>
          <w:sz w:val="24"/>
          <w:szCs w:val="24"/>
        </w:rPr>
        <w:t xml:space="preserve"> 5a ods. 3 až</w:t>
      </w:r>
      <w:r>
        <w:rPr>
          <w:rFonts w:ascii="Times New Roman" w:eastAsia="MS ??" w:hAnsi="Times New Roman" w:hint="default"/>
          <w:sz w:val="24"/>
          <w:szCs w:val="24"/>
        </w:rPr>
        <w:t xml:space="preserve"> 5,“.</w:t>
      </w:r>
    </w:p>
    <w:p w:rsidR="000D14D3" w:rsidP="007716F0">
      <w:pPr>
        <w:overflowPunct w:val="0"/>
        <w:autoSpaceDE w:val="0"/>
        <w:autoSpaceDN w:val="0"/>
        <w:bidi w:val="0"/>
        <w:adjustRightInd w:val="0"/>
        <w:spacing w:after="0" w:line="240" w:lineRule="auto"/>
        <w:ind w:left="426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25"/>
        </w:numPr>
        <w:tabs>
          <w:tab w:val="clear" w:pos="720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/>
          <w:sz w:val="24"/>
          <w:szCs w:val="24"/>
        </w:rPr>
        <w:t>V </w:t>
      </w:r>
      <w:r w:rsidRPr="00690CAF">
        <w:rPr>
          <w:rFonts w:ascii="Times New Roman" w:eastAsia="MS ??" w:hAnsi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sz w:val="24"/>
          <w:szCs w:val="24"/>
        </w:rPr>
        <w:t>11 ods. </w:t>
      </w:r>
      <w:r w:rsidRPr="00690CAF">
        <w:rPr>
          <w:rFonts w:ascii="Times New Roman" w:eastAsia="MS ??" w:hAnsi="Times New Roman" w:hint="default"/>
          <w:sz w:val="24"/>
          <w:szCs w:val="24"/>
        </w:rPr>
        <w:t>1 pí</w:t>
      </w:r>
      <w:r w:rsidRPr="00690CAF">
        <w:rPr>
          <w:rFonts w:ascii="Times New Roman" w:eastAsia="MS ??" w:hAnsi="Times New Roman" w:hint="default"/>
          <w:sz w:val="24"/>
          <w:szCs w:val="24"/>
        </w:rPr>
        <w:t>sm. </w:t>
      </w:r>
      <w:r w:rsidRPr="00690CAF">
        <w:rPr>
          <w:rFonts w:ascii="Times New Roman" w:eastAsia="MS ??" w:hAnsi="Times New Roman" w:hint="default"/>
          <w:sz w:val="24"/>
          <w:szCs w:val="24"/>
        </w:rPr>
        <w:t>e) sa na konci pripá</w:t>
      </w:r>
      <w:r w:rsidRPr="00690CAF">
        <w:rPr>
          <w:rFonts w:ascii="Times New Roman" w:eastAsia="MS ??" w:hAnsi="Times New Roman" w:hint="default"/>
          <w:sz w:val="24"/>
          <w:szCs w:val="24"/>
        </w:rPr>
        <w:t>ja tieto slová</w:t>
      </w:r>
      <w:r w:rsidR="003F7A64">
        <w:rPr>
          <w:rFonts w:ascii="Times New Roman" w:eastAsia="MS ??" w:hAnsi="Times New Roman"/>
          <w:sz w:val="24"/>
          <w:szCs w:val="24"/>
        </w:rPr>
        <w:t>: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„</w:t>
      </w:r>
      <w:r w:rsidRPr="00690CAF">
        <w:rPr>
          <w:rFonts w:ascii="Times New Roman" w:eastAsia="MS ??" w:hAnsi="Times New Roman" w:hint="default"/>
          <w:sz w:val="24"/>
          <w:szCs w:val="24"/>
        </w:rPr>
        <w:t>alebo prostrední</w:t>
      </w:r>
      <w:r w:rsidRPr="00690CAF">
        <w:rPr>
          <w:rFonts w:ascii="Times New Roman" w:eastAsia="MS ??" w:hAnsi="Times New Roman" w:hint="default"/>
          <w:sz w:val="24"/>
          <w:szCs w:val="24"/>
        </w:rPr>
        <w:t>ctvom portá</w:t>
      </w:r>
      <w:r w:rsidRPr="00690CAF">
        <w:rPr>
          <w:rFonts w:ascii="Times New Roman" w:eastAsia="MS ??" w:hAnsi="Times New Roman" w:hint="default"/>
          <w:sz w:val="24"/>
          <w:szCs w:val="24"/>
        </w:rPr>
        <w:t>lu ministerstva,“.</w:t>
      </w:r>
    </w:p>
    <w:p w:rsidR="00690CAF" w:rsidRPr="00690CAF" w:rsidP="00690CAF">
      <w:pPr>
        <w:bidi w:val="0"/>
        <w:spacing w:after="0" w:line="240" w:lineRule="auto"/>
        <w:ind w:left="720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25"/>
        </w:numPr>
        <w:tabs>
          <w:tab w:val="num" w:pos="426"/>
          <w:tab w:val="clear" w:pos="720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/>
          <w:sz w:val="24"/>
          <w:szCs w:val="24"/>
        </w:rPr>
        <w:t>V </w:t>
      </w:r>
      <w:r w:rsidRPr="00690CAF">
        <w:rPr>
          <w:rFonts w:ascii="Times New Roman" w:eastAsia="MS ??" w:hAnsi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sz w:val="24"/>
          <w:szCs w:val="24"/>
        </w:rPr>
        <w:t>11 ods. </w:t>
      </w:r>
      <w:r w:rsidRPr="00690CAF">
        <w:rPr>
          <w:rFonts w:ascii="Times New Roman" w:eastAsia="MS ??" w:hAnsi="Times New Roman" w:hint="default"/>
          <w:sz w:val="24"/>
          <w:szCs w:val="24"/>
        </w:rPr>
        <w:t>1 sa vypúšť</w:t>
      </w:r>
      <w:r w:rsidRPr="00690CAF">
        <w:rPr>
          <w:rFonts w:ascii="Times New Roman" w:eastAsia="MS ??" w:hAnsi="Times New Roman" w:hint="default"/>
          <w:sz w:val="24"/>
          <w:szCs w:val="24"/>
        </w:rPr>
        <w:t>a pí</w:t>
      </w:r>
      <w:r w:rsidRPr="00690CAF">
        <w:rPr>
          <w:rFonts w:ascii="Times New Roman" w:eastAsia="MS ??" w:hAnsi="Times New Roman" w:hint="default"/>
          <w:sz w:val="24"/>
          <w:szCs w:val="24"/>
        </w:rPr>
        <w:t>smeno j).</w:t>
      </w:r>
    </w:p>
    <w:p w:rsidR="00690CAF" w:rsidRPr="00690CAF" w:rsidP="00690CAF">
      <w:pPr>
        <w:bidi w:val="0"/>
        <w:spacing w:after="0" w:line="240" w:lineRule="auto"/>
        <w:ind w:left="720"/>
        <w:contextualSpacing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Doterajš</w:t>
      </w:r>
      <w:r w:rsidRPr="00690CAF">
        <w:rPr>
          <w:rFonts w:ascii="Times New Roman" w:eastAsia="MS ??" w:hAnsi="Times New Roman" w:hint="default"/>
          <w:sz w:val="24"/>
          <w:szCs w:val="24"/>
        </w:rPr>
        <w:t>ie pí</w:t>
      </w:r>
      <w:r w:rsidRPr="00690CAF">
        <w:rPr>
          <w:rFonts w:ascii="Times New Roman" w:eastAsia="MS ??" w:hAnsi="Times New Roman" w:hint="default"/>
          <w:sz w:val="24"/>
          <w:szCs w:val="24"/>
        </w:rPr>
        <w:t>smená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k) až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m) sa označ</w:t>
      </w:r>
      <w:r w:rsidRPr="00690CAF">
        <w:rPr>
          <w:rFonts w:ascii="Times New Roman" w:eastAsia="MS ??" w:hAnsi="Times New Roman" w:hint="default"/>
          <w:sz w:val="24"/>
          <w:szCs w:val="24"/>
        </w:rPr>
        <w:t>ujú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ako pí</w:t>
      </w:r>
      <w:r w:rsidRPr="00690CAF">
        <w:rPr>
          <w:rFonts w:ascii="Times New Roman" w:eastAsia="MS ??" w:hAnsi="Times New Roman" w:hint="default"/>
          <w:sz w:val="24"/>
          <w:szCs w:val="24"/>
        </w:rPr>
        <w:t>smená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j) až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l).</w:t>
      </w:r>
    </w:p>
    <w:p w:rsidR="00690CAF" w:rsidRPr="00690CAF" w:rsidP="00690CAF">
      <w:pPr>
        <w:bidi w:val="0"/>
        <w:spacing w:after="0" w:line="240" w:lineRule="auto"/>
        <w:ind w:firstLine="426"/>
        <w:contextualSpacing/>
        <w:jc w:val="both"/>
        <w:rPr>
          <w:rFonts w:ascii="Times New Roman" w:eastAsia="MS ??" w:hAnsi="Times New Roman" w:hint="default"/>
          <w:sz w:val="24"/>
          <w:szCs w:val="24"/>
        </w:rPr>
      </w:pPr>
    </w:p>
    <w:p w:rsidR="00690CAF" w:rsidRPr="00690CAF" w:rsidP="00690CAF">
      <w:pPr>
        <w:numPr>
          <w:numId w:val="25"/>
        </w:numPr>
        <w:overflowPunct w:val="0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/>
          <w:sz w:val="24"/>
          <w:szCs w:val="24"/>
        </w:rPr>
        <w:t>V </w:t>
      </w:r>
      <w:r w:rsidRPr="00690CAF">
        <w:rPr>
          <w:rFonts w:ascii="Times New Roman" w:eastAsia="MS ??" w:hAnsi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sz w:val="24"/>
          <w:szCs w:val="24"/>
        </w:rPr>
        <w:t>14 ods. </w:t>
      </w:r>
      <w:r w:rsidRPr="00690CAF">
        <w:rPr>
          <w:rFonts w:ascii="Times New Roman" w:eastAsia="MS ??" w:hAnsi="Times New Roman" w:hint="default"/>
          <w:sz w:val="24"/>
          <w:szCs w:val="24"/>
        </w:rPr>
        <w:t>1 pí</w:t>
      </w:r>
      <w:r w:rsidRPr="00690CAF">
        <w:rPr>
          <w:rFonts w:ascii="Times New Roman" w:eastAsia="MS ??" w:hAnsi="Times New Roman" w:hint="default"/>
          <w:sz w:val="24"/>
          <w:szCs w:val="24"/>
        </w:rPr>
        <w:t>sm. </w:t>
      </w:r>
      <w:r w:rsidRPr="00690CAF">
        <w:rPr>
          <w:rFonts w:ascii="Times New Roman" w:eastAsia="MS ??" w:hAnsi="Times New Roman" w:hint="default"/>
          <w:sz w:val="24"/>
          <w:szCs w:val="24"/>
        </w:rPr>
        <w:t>m) sa slová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„§ </w:t>
      </w:r>
      <w:r w:rsidRPr="00690CAF">
        <w:rPr>
          <w:rFonts w:ascii="Times New Roman" w:eastAsia="MS ??" w:hAnsi="Times New Roman" w:hint="default"/>
          <w:sz w:val="24"/>
          <w:szCs w:val="24"/>
        </w:rPr>
        <w:t>5 ods. </w:t>
      </w:r>
      <w:r w:rsidRPr="00690CAF">
        <w:rPr>
          <w:rFonts w:ascii="Times New Roman" w:eastAsia="MS ??" w:hAnsi="Times New Roman" w:hint="default"/>
          <w:sz w:val="24"/>
          <w:szCs w:val="24"/>
        </w:rPr>
        <w:t>6“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nahrá</w:t>
      </w:r>
      <w:r w:rsidRPr="00690CAF">
        <w:rPr>
          <w:rFonts w:ascii="Times New Roman" w:eastAsia="MS ??" w:hAnsi="Times New Roman" w:hint="default"/>
          <w:sz w:val="24"/>
          <w:szCs w:val="24"/>
        </w:rPr>
        <w:t>dzajú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slovami „§ </w:t>
      </w:r>
      <w:r w:rsidRPr="00690CAF">
        <w:rPr>
          <w:rFonts w:ascii="Times New Roman" w:eastAsia="MS ??" w:hAnsi="Times New Roman" w:hint="default"/>
          <w:sz w:val="24"/>
          <w:szCs w:val="24"/>
        </w:rPr>
        <w:t>5a ods. </w:t>
      </w:r>
      <w:r w:rsidRPr="00690CAF">
        <w:rPr>
          <w:rFonts w:ascii="Times New Roman" w:eastAsia="MS ??" w:hAnsi="Times New Roman" w:hint="default"/>
          <w:sz w:val="24"/>
          <w:szCs w:val="24"/>
        </w:rPr>
        <w:t>2“.</w:t>
      </w:r>
    </w:p>
    <w:p w:rsidR="00690CAF" w:rsidRPr="00690CAF" w:rsidP="00690CAF">
      <w:pPr>
        <w:bidi w:val="0"/>
        <w:spacing w:after="0" w:line="240" w:lineRule="auto"/>
        <w:ind w:left="426"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25"/>
        </w:numPr>
        <w:overflowPunct w:val="0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/>
          <w:sz w:val="24"/>
          <w:szCs w:val="24"/>
        </w:rPr>
        <w:t>V </w:t>
      </w:r>
      <w:r w:rsidRPr="00690CAF">
        <w:rPr>
          <w:rFonts w:ascii="Times New Roman" w:eastAsia="MS ??" w:hAnsi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sz w:val="24"/>
          <w:szCs w:val="24"/>
        </w:rPr>
        <w:t>15 ods. </w:t>
      </w:r>
      <w:r w:rsidRPr="00690CAF">
        <w:rPr>
          <w:rFonts w:ascii="Times New Roman" w:eastAsia="MS ??" w:hAnsi="Times New Roman" w:hint="default"/>
          <w:sz w:val="24"/>
          <w:szCs w:val="24"/>
        </w:rPr>
        <w:t>1 sa vypúšť</w:t>
      </w:r>
      <w:r w:rsidRPr="00690CAF">
        <w:rPr>
          <w:rFonts w:ascii="Times New Roman" w:eastAsia="MS ??" w:hAnsi="Times New Roman" w:hint="default"/>
          <w:sz w:val="24"/>
          <w:szCs w:val="24"/>
        </w:rPr>
        <w:t>ajú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slová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„</w:t>
      </w:r>
      <w:r w:rsidRPr="00690CAF">
        <w:rPr>
          <w:rFonts w:ascii="Times New Roman" w:eastAsia="MS ??" w:hAnsi="Times New Roman" w:hint="default"/>
          <w:sz w:val="24"/>
          <w:szCs w:val="24"/>
        </w:rPr>
        <w:t>vnú</w:t>
      </w:r>
      <w:r w:rsidRPr="00690CAF">
        <w:rPr>
          <w:rFonts w:ascii="Times New Roman" w:eastAsia="MS ??" w:hAnsi="Times New Roman" w:hint="default"/>
          <w:sz w:val="24"/>
          <w:szCs w:val="24"/>
        </w:rPr>
        <w:t>tra Slovenskej republiky“.</w:t>
      </w:r>
    </w:p>
    <w:p w:rsidR="00690CAF" w:rsidRPr="00690CAF" w:rsidP="00690CAF">
      <w:pPr>
        <w:bidi w:val="0"/>
        <w:spacing w:after="0" w:line="240" w:lineRule="auto"/>
        <w:ind w:left="426"/>
        <w:jc w:val="both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numPr>
          <w:numId w:val="25"/>
        </w:numPr>
        <w:overflowPunct w:val="0"/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/>
          <w:sz w:val="24"/>
          <w:szCs w:val="24"/>
        </w:rPr>
        <w:t>V </w:t>
      </w:r>
      <w:r w:rsidRPr="00690CAF">
        <w:rPr>
          <w:rFonts w:ascii="Times New Roman" w:eastAsia="MS ??" w:hAnsi="Times New Roman" w:hint="default"/>
          <w:sz w:val="24"/>
          <w:szCs w:val="24"/>
        </w:rPr>
        <w:t>§ </w:t>
      </w:r>
      <w:r w:rsidRPr="00690CAF">
        <w:rPr>
          <w:rFonts w:ascii="Times New Roman" w:eastAsia="MS ??" w:hAnsi="Times New Roman" w:hint="default"/>
          <w:sz w:val="24"/>
          <w:szCs w:val="24"/>
        </w:rPr>
        <w:t>17a ods. </w:t>
      </w:r>
      <w:r w:rsidRPr="00690CAF">
        <w:rPr>
          <w:rFonts w:ascii="Times New Roman" w:eastAsia="MS ??" w:hAnsi="Times New Roman" w:hint="default"/>
          <w:sz w:val="24"/>
          <w:szCs w:val="24"/>
        </w:rPr>
        <w:t>6 sa vypúšť</w:t>
      </w:r>
      <w:r w:rsidRPr="00690CAF">
        <w:rPr>
          <w:rFonts w:ascii="Times New Roman" w:eastAsia="MS ??" w:hAnsi="Times New Roman" w:hint="default"/>
          <w:sz w:val="24"/>
          <w:szCs w:val="24"/>
        </w:rPr>
        <w:t>a slovo „</w:t>
      </w:r>
      <w:r w:rsidRPr="00690CAF">
        <w:rPr>
          <w:rFonts w:ascii="Times New Roman" w:eastAsia="MS ??" w:hAnsi="Times New Roman" w:hint="default"/>
          <w:sz w:val="24"/>
          <w:szCs w:val="24"/>
        </w:rPr>
        <w:t>platný“.</w:t>
      </w:r>
    </w:p>
    <w:p w:rsidR="00690CAF" w:rsidRPr="00690CAF" w:rsidP="00690CAF">
      <w:pPr>
        <w:bidi w:val="0"/>
        <w:spacing w:after="0" w:line="240" w:lineRule="auto"/>
        <w:jc w:val="both"/>
        <w:rPr>
          <w:rFonts w:ascii="Times New Roman" w:eastAsia="MS ??" w:hAnsi="Times New Roman"/>
          <w:bCs/>
          <w:sz w:val="24"/>
          <w:szCs w:val="24"/>
        </w:rPr>
      </w:pPr>
    </w:p>
    <w:p w:rsidR="00892EFB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b/>
          <w:bCs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 w:hint="default"/>
          <w:b/>
          <w:bCs/>
          <w:sz w:val="24"/>
          <w:szCs w:val="24"/>
        </w:rPr>
      </w:pPr>
      <w:r w:rsidRPr="00690CAF">
        <w:rPr>
          <w:rFonts w:ascii="Times New Roman" w:eastAsia="MS ??" w:hAnsi="Times New Roman" w:hint="default"/>
          <w:b/>
          <w:bCs/>
          <w:sz w:val="24"/>
          <w:szCs w:val="24"/>
        </w:rPr>
        <w:t>Č</w:t>
      </w:r>
      <w:r w:rsidRPr="00690CAF">
        <w:rPr>
          <w:rFonts w:ascii="Times New Roman" w:eastAsia="MS ??" w:hAnsi="Times New Roman" w:hint="default"/>
          <w:b/>
          <w:bCs/>
          <w:sz w:val="24"/>
          <w:szCs w:val="24"/>
        </w:rPr>
        <w:t>l. VI</w:t>
      </w:r>
    </w:p>
    <w:p w:rsidR="00690CAF" w:rsidRPr="00690CAF" w:rsidP="00690CAF">
      <w:pPr>
        <w:bidi w:val="0"/>
        <w:spacing w:after="0" w:line="240" w:lineRule="auto"/>
        <w:jc w:val="center"/>
        <w:rPr>
          <w:rFonts w:ascii="Times New Roman" w:eastAsia="MS ??" w:hAnsi="Times New Roman"/>
          <w:sz w:val="24"/>
          <w:szCs w:val="24"/>
        </w:rPr>
      </w:pPr>
    </w:p>
    <w:p w:rsidR="00690CAF" w:rsidRPr="00690CAF" w:rsidP="00690CAF">
      <w:pPr>
        <w:bidi w:val="0"/>
        <w:spacing w:after="0" w:line="240" w:lineRule="auto"/>
        <w:ind w:firstLine="426"/>
        <w:jc w:val="both"/>
        <w:rPr>
          <w:rFonts w:ascii="Times New Roman" w:eastAsia="MS ??" w:hAnsi="Times New Roman" w:hint="default"/>
          <w:sz w:val="24"/>
          <w:szCs w:val="24"/>
        </w:rPr>
      </w:pPr>
      <w:r w:rsidRPr="00690CAF">
        <w:rPr>
          <w:rFonts w:ascii="Times New Roman" w:eastAsia="MS ??" w:hAnsi="Times New Roman" w:hint="default"/>
          <w:sz w:val="24"/>
          <w:szCs w:val="24"/>
        </w:rPr>
        <w:t>Tento zá</w:t>
      </w:r>
      <w:r w:rsidRPr="00690CAF">
        <w:rPr>
          <w:rFonts w:ascii="Times New Roman" w:eastAsia="MS ??" w:hAnsi="Times New Roman" w:hint="default"/>
          <w:sz w:val="24"/>
          <w:szCs w:val="24"/>
        </w:rPr>
        <w:t>kon nadobú</w:t>
      </w:r>
      <w:r w:rsidRPr="00690CAF">
        <w:rPr>
          <w:rFonts w:ascii="Times New Roman" w:eastAsia="MS ??" w:hAnsi="Times New Roman" w:hint="default"/>
          <w:sz w:val="24"/>
          <w:szCs w:val="24"/>
        </w:rPr>
        <w:t>da úč</w:t>
      </w:r>
      <w:r w:rsidRPr="00690CAF">
        <w:rPr>
          <w:rFonts w:ascii="Times New Roman" w:eastAsia="MS ??" w:hAnsi="Times New Roman" w:hint="default"/>
          <w:sz w:val="24"/>
          <w:szCs w:val="24"/>
        </w:rPr>
        <w:t>innosť</w:t>
      </w:r>
      <w:r w:rsidRPr="00690CAF">
        <w:rPr>
          <w:rFonts w:ascii="Times New Roman" w:eastAsia="MS ??" w:hAnsi="Times New Roman" w:hint="default"/>
          <w:sz w:val="24"/>
          <w:szCs w:val="24"/>
        </w:rPr>
        <w:t xml:space="preserve"> 1. jú</w:t>
      </w:r>
      <w:r w:rsidRPr="00690CAF">
        <w:rPr>
          <w:rFonts w:ascii="Times New Roman" w:eastAsia="MS ??" w:hAnsi="Times New Roman" w:hint="default"/>
          <w:sz w:val="24"/>
          <w:szCs w:val="24"/>
        </w:rPr>
        <w:t>la 2015.</w:t>
      </w:r>
    </w:p>
    <w:p w:rsidR="00690CAF" w:rsidRPr="00690CAF" w:rsidP="00690CAF">
      <w:pPr>
        <w:bidi w:val="0"/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</w:p>
    <w:p w:rsidR="00892EFB" w:rsidP="00892EFB">
      <w:pPr>
        <w:bidi w:val="0"/>
        <w:jc w:val="center"/>
      </w:pPr>
    </w:p>
    <w:p w:rsidR="00892EFB" w:rsidP="00892EFB">
      <w:pPr>
        <w:bidi w:val="0"/>
        <w:jc w:val="center"/>
      </w:pPr>
    </w:p>
    <w:p w:rsidR="00892EFB" w:rsidP="00892EFB">
      <w:pPr>
        <w:bidi w:val="0"/>
        <w:jc w:val="center"/>
      </w:pPr>
    </w:p>
    <w:p w:rsidR="00892EFB" w:rsidP="00892EFB">
      <w:pPr>
        <w:bidi w:val="0"/>
        <w:jc w:val="center"/>
      </w:pPr>
    </w:p>
    <w:p w:rsidR="00892EFB" w:rsidRPr="00892EFB" w:rsidP="00892EFB">
      <w:pPr>
        <w:bidi w:val="0"/>
        <w:jc w:val="center"/>
        <w:rPr>
          <w:rFonts w:ascii="Times New Roman" w:hAnsi="Times New Roman"/>
          <w:sz w:val="24"/>
        </w:rPr>
      </w:pPr>
      <w:r w:rsidRPr="00892EFB">
        <w:rPr>
          <w:rFonts w:ascii="Times New Roman" w:hAnsi="Times New Roman"/>
          <w:sz w:val="24"/>
        </w:rPr>
        <w:t>prezident Slovenskej republiky</w:t>
      </w:r>
    </w:p>
    <w:p w:rsidR="00892EFB" w:rsidRPr="00892EFB" w:rsidP="00892EFB">
      <w:pPr>
        <w:bidi w:val="0"/>
        <w:rPr>
          <w:rFonts w:ascii="Times New Roman" w:hAnsi="Times New Roman"/>
          <w:sz w:val="24"/>
        </w:rPr>
      </w:pPr>
    </w:p>
    <w:p w:rsidR="00892EFB" w:rsidRPr="00892EFB" w:rsidP="00892EFB">
      <w:pPr>
        <w:bidi w:val="0"/>
        <w:rPr>
          <w:rFonts w:ascii="Times New Roman" w:hAnsi="Times New Roman"/>
          <w:sz w:val="24"/>
        </w:rPr>
      </w:pPr>
    </w:p>
    <w:p w:rsidR="00892EFB" w:rsidRPr="00892EFB" w:rsidP="00892EFB">
      <w:pPr>
        <w:bidi w:val="0"/>
        <w:rPr>
          <w:rFonts w:ascii="Times New Roman" w:hAnsi="Times New Roman"/>
          <w:sz w:val="24"/>
        </w:rPr>
      </w:pPr>
    </w:p>
    <w:p w:rsidR="00892EFB" w:rsidRPr="00892EFB" w:rsidP="00892EFB">
      <w:pPr>
        <w:bidi w:val="0"/>
        <w:rPr>
          <w:rFonts w:ascii="Times New Roman" w:hAnsi="Times New Roman"/>
          <w:sz w:val="24"/>
        </w:rPr>
      </w:pPr>
    </w:p>
    <w:p w:rsidR="00892EFB" w:rsidRPr="00892EFB" w:rsidP="00892EFB">
      <w:pPr>
        <w:bidi w:val="0"/>
        <w:jc w:val="center"/>
        <w:rPr>
          <w:rFonts w:ascii="Times New Roman" w:hAnsi="Times New Roman"/>
          <w:sz w:val="24"/>
        </w:rPr>
      </w:pPr>
      <w:r w:rsidRPr="00892EFB">
        <w:rPr>
          <w:rFonts w:ascii="Times New Roman" w:hAnsi="Times New Roman"/>
          <w:sz w:val="24"/>
        </w:rPr>
        <w:t>predseda Národnej rady Slovenskej republiky</w:t>
      </w:r>
    </w:p>
    <w:p w:rsidR="00892EFB" w:rsidRPr="00892EFB" w:rsidP="00892EFB">
      <w:pPr>
        <w:bidi w:val="0"/>
        <w:jc w:val="center"/>
        <w:rPr>
          <w:rFonts w:ascii="Times New Roman" w:hAnsi="Times New Roman"/>
          <w:sz w:val="24"/>
        </w:rPr>
      </w:pPr>
    </w:p>
    <w:p w:rsidR="00892EFB" w:rsidRPr="00892EFB" w:rsidP="00892EFB">
      <w:pPr>
        <w:bidi w:val="0"/>
        <w:jc w:val="center"/>
        <w:rPr>
          <w:rFonts w:ascii="Times New Roman" w:hAnsi="Times New Roman"/>
          <w:sz w:val="24"/>
        </w:rPr>
      </w:pPr>
    </w:p>
    <w:p w:rsidR="00892EFB" w:rsidRPr="00892EFB" w:rsidP="00892EFB">
      <w:pPr>
        <w:bidi w:val="0"/>
        <w:jc w:val="center"/>
        <w:rPr>
          <w:rFonts w:ascii="Times New Roman" w:hAnsi="Times New Roman"/>
          <w:sz w:val="24"/>
        </w:rPr>
      </w:pPr>
    </w:p>
    <w:p w:rsidR="00892EFB" w:rsidRPr="00892EFB" w:rsidP="00892EFB">
      <w:pPr>
        <w:bidi w:val="0"/>
        <w:jc w:val="center"/>
        <w:rPr>
          <w:rFonts w:ascii="Times New Roman" w:hAnsi="Times New Roman"/>
          <w:sz w:val="24"/>
        </w:rPr>
      </w:pPr>
    </w:p>
    <w:p w:rsidR="00892EFB" w:rsidRPr="00892EFB" w:rsidP="00892EFB">
      <w:pPr>
        <w:bidi w:val="0"/>
        <w:jc w:val="center"/>
        <w:rPr>
          <w:rFonts w:ascii="Times New Roman" w:hAnsi="Times New Roman"/>
          <w:sz w:val="24"/>
        </w:rPr>
      </w:pPr>
    </w:p>
    <w:p w:rsidR="00892EFB" w:rsidRPr="00892EFB" w:rsidP="00892EFB">
      <w:pPr>
        <w:bidi w:val="0"/>
        <w:jc w:val="center"/>
        <w:rPr>
          <w:rFonts w:ascii="Times New Roman" w:hAnsi="Times New Roman"/>
          <w:sz w:val="24"/>
        </w:rPr>
      </w:pPr>
      <w:r w:rsidRPr="00892EFB">
        <w:rPr>
          <w:rFonts w:ascii="Times New Roman" w:hAnsi="Times New Roman"/>
          <w:sz w:val="24"/>
        </w:rPr>
        <w:t>predseda vlády Slovenskej republiky</w:t>
      </w:r>
    </w:p>
    <w:p w:rsidR="00892EFB" w:rsidRPr="00892EFB" w:rsidP="00892EFB">
      <w:pPr>
        <w:bidi w:val="0"/>
        <w:ind w:firstLine="360"/>
        <w:rPr>
          <w:rFonts w:ascii="Times New Roman" w:hAnsi="Times New Roman"/>
          <w:sz w:val="24"/>
        </w:rPr>
      </w:pPr>
    </w:p>
    <w:p w:rsidR="00892EFB" w:rsidP="00892EFB">
      <w:pPr>
        <w:bidi w:val="0"/>
        <w:ind w:firstLine="709"/>
        <w:jc w:val="both"/>
        <w:rPr>
          <w:bCs/>
        </w:rPr>
      </w:pPr>
    </w:p>
    <w:p w:rsidR="00892EFB" w:rsidP="00892EFB">
      <w:pPr>
        <w:tabs>
          <w:tab w:val="left" w:pos="426"/>
        </w:tabs>
        <w:bidi w:val="0"/>
        <w:ind w:left="426"/>
      </w:pPr>
    </w:p>
    <w:p w:rsidR="00892EFB" w:rsidP="00892EFB">
      <w:pPr>
        <w:bidi w:val="0"/>
        <w:jc w:val="both"/>
      </w:pPr>
    </w:p>
    <w:p w:rsidR="00892EFB" w:rsidP="00892EFB">
      <w:pPr>
        <w:tabs>
          <w:tab w:val="left" w:pos="6555"/>
        </w:tabs>
        <w:bidi w:val="0"/>
        <w:jc w:val="both"/>
      </w:pPr>
    </w:p>
    <w:p w:rsidR="00892EFB" w:rsidP="00892EFB">
      <w:pPr>
        <w:tabs>
          <w:tab w:val="left" w:pos="6555"/>
        </w:tabs>
        <w:bidi w:val="0"/>
        <w:jc w:val="both"/>
      </w:pPr>
    </w:p>
    <w:p w:rsidR="00892EFB" w:rsidP="00892EFB">
      <w:pPr>
        <w:tabs>
          <w:tab w:val="left" w:pos="6555"/>
        </w:tabs>
        <w:bidi w:val="0"/>
        <w:jc w:val="both"/>
      </w:pPr>
    </w:p>
    <w:p w:rsidR="00892EFB" w:rsidP="00892EFB">
      <w:pPr>
        <w:tabs>
          <w:tab w:val="left" w:pos="6555"/>
        </w:tabs>
        <w:bidi w:val="0"/>
        <w:jc w:val="both"/>
      </w:pPr>
    </w:p>
    <w:p w:rsidR="00892EFB" w:rsidP="00892EFB">
      <w:pPr>
        <w:tabs>
          <w:tab w:val="left" w:pos="6555"/>
        </w:tabs>
        <w:bidi w:val="0"/>
        <w:jc w:val="both"/>
      </w:pPr>
    </w:p>
    <w:p w:rsidR="00E610B8" w:rsidRPr="00690CAF" w:rsidP="00690CAF">
      <w:pPr>
        <w:bidi w:val="0"/>
      </w:pPr>
    </w:p>
    <w:sectPr w:rsidSect="000A74E3">
      <w:footerReference w:type="even" r:id="rId6"/>
      <w:footerReference w:type="default" r:id="rId7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MS ??">
    <w:altName w:val="MS Mincho"/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@MS ??">
    <w:panose1 w:val="00000000000000000000"/>
    <w:charset w:val="80"/>
    <w:family w:val="auto"/>
    <w:pitch w:val="variable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8E" w:rsidP="001C6F29">
    <w:pPr>
      <w:pStyle w:val="Footer"/>
      <w:framePr w:wrap="around" w:vAnchor="text" w:hAnchor="margin" w:xAlign="center"/>
      <w:bidi w:val="0"/>
      <w:rPr>
        <w:rStyle w:val="PageNumber"/>
      </w:rPr>
    </w:pPr>
    <w:r w:rsidR="00994302">
      <w:rPr>
        <w:rStyle w:val="PageNumber"/>
      </w:rPr>
      <w:fldChar w:fldCharType="begin"/>
    </w:r>
    <w:r w:rsidR="00994302">
      <w:rPr>
        <w:rStyle w:val="PageNumber"/>
      </w:rPr>
      <w:instrText xml:space="preserve">PAGE  </w:instrText>
    </w:r>
    <w:r w:rsidR="00994302">
      <w:rPr>
        <w:rStyle w:val="PageNumber"/>
      </w:rPr>
      <w:fldChar w:fldCharType="separate"/>
    </w:r>
    <w:r w:rsidR="00994302">
      <w:rPr>
        <w:rStyle w:val="PageNumber"/>
      </w:rPr>
      <w:fldChar w:fldCharType="end"/>
    </w:r>
  </w:p>
  <w:p w:rsidR="00A0338E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38E" w:rsidP="001C6F29">
    <w:pPr>
      <w:pStyle w:val="Footer"/>
      <w:framePr w:wrap="around" w:vAnchor="text" w:hAnchor="margin" w:xAlign="center"/>
      <w:bidi w:val="0"/>
      <w:rPr>
        <w:rStyle w:val="PageNumber"/>
      </w:rPr>
    </w:pPr>
    <w:r w:rsidR="00994302">
      <w:rPr>
        <w:rStyle w:val="PageNumber"/>
      </w:rPr>
      <w:fldChar w:fldCharType="begin"/>
    </w:r>
    <w:r w:rsidR="00994302">
      <w:rPr>
        <w:rStyle w:val="PageNumber"/>
      </w:rPr>
      <w:instrText xml:space="preserve">PAGE  </w:instrText>
    </w:r>
    <w:r w:rsidR="00994302">
      <w:rPr>
        <w:rStyle w:val="PageNumber"/>
      </w:rPr>
      <w:fldChar w:fldCharType="separate"/>
    </w:r>
    <w:r w:rsidR="007E4104">
      <w:rPr>
        <w:rStyle w:val="PageNumber"/>
        <w:noProof/>
      </w:rPr>
      <w:t>14</w:t>
    </w:r>
    <w:r w:rsidR="00994302">
      <w:rPr>
        <w:rStyle w:val="PageNumber"/>
      </w:rPr>
      <w:fldChar w:fldCharType="end"/>
    </w:r>
  </w:p>
  <w:p w:rsidR="00A0338E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DBA" w:rsidP="00690CAF">
      <w:pPr>
        <w:bidi w:val="0"/>
        <w:spacing w:after="0" w:line="240" w:lineRule="auto"/>
      </w:pPr>
      <w:r>
        <w:separator/>
      </w:r>
    </w:p>
  </w:footnote>
  <w:footnote w:type="continuationSeparator" w:id="1">
    <w:p w:rsidR="00F53DBA" w:rsidP="00690CAF">
      <w:pPr>
        <w:bidi w:val="0"/>
        <w:spacing w:after="0" w:line="240" w:lineRule="auto"/>
      </w:pPr>
      <w:r>
        <w:continuationSeparator/>
      </w:r>
    </w:p>
  </w:footnote>
  <w:footnote w:id="2">
    <w:p w:rsidP="00690CAF">
      <w:pPr>
        <w:pStyle w:val="FootnoteText"/>
        <w:bidi w:val="0"/>
        <w:ind w:left="142" w:hanging="142"/>
      </w:pPr>
      <w:r w:rsidRPr="00280E5D" w:rsidR="00690CAF">
        <w:rPr>
          <w:rStyle w:val="FootnoteReference"/>
          <w:rFonts w:ascii="Times New Roman" w:hAnsi="Times New Roman"/>
        </w:rPr>
        <w:footnoteRef/>
      </w:r>
      <w:r w:rsidRPr="00280E5D" w:rsidR="00690CAF">
        <w:rPr>
          <w:rFonts w:ascii="Times New Roman" w:hAnsi="Times New Roman"/>
          <w:vertAlign w:val="superscript"/>
        </w:rPr>
        <w:t>)</w:t>
      </w:r>
      <w:r w:rsidRPr="00280E5D" w:rsidR="00690CAF">
        <w:rPr>
          <w:rFonts w:ascii="Times New Roman" w:hAnsi="Times New Roman"/>
        </w:rPr>
        <w:t>§ 43b zákona č. 50/1976 Zb. o územnom plánovaní a stavebnom poriadku (stavebný zákon) v znení zákona č. 237/2000 Z. z.</w:t>
      </w:r>
    </w:p>
  </w:footnote>
  <w:footnote w:id="3">
    <w:p w:rsidR="00690CAF" w:rsidRPr="00280E5D" w:rsidP="00690CAF">
      <w:pPr>
        <w:pStyle w:val="FootnoteText"/>
        <w:bidi w:val="0"/>
        <w:ind w:left="142" w:hanging="142"/>
        <w:rPr>
          <w:rFonts w:ascii="Times New Roman" w:hAnsi="Times New Roman"/>
        </w:rPr>
      </w:pPr>
      <w:r w:rsidRPr="00280E5D">
        <w:rPr>
          <w:rStyle w:val="FootnoteReference"/>
          <w:rFonts w:ascii="Times New Roman" w:hAnsi="Times New Roman"/>
        </w:rPr>
        <w:footnoteRef/>
      </w:r>
      <w:r w:rsidRPr="00280E5D">
        <w:rPr>
          <w:rFonts w:ascii="Times New Roman" w:hAnsi="Times New Roman"/>
          <w:vertAlign w:val="superscript"/>
        </w:rPr>
        <w:t>)</w:t>
      </w:r>
      <w:r w:rsidRPr="00280E5D">
        <w:rPr>
          <w:rFonts w:ascii="Times New Roman" w:hAnsi="Times New Roman"/>
        </w:rPr>
        <w:t>§ 43c zákona č. 50/1976 Zb. v znení zákona č. 237/2000 Z. z.</w:t>
      </w:r>
    </w:p>
    <w:p w:rsidP="00690CAF">
      <w:pPr>
        <w:pStyle w:val="FootnoteText"/>
        <w:bidi w:val="0"/>
        <w:ind w:left="142" w:hanging="142"/>
      </w:pPr>
    </w:p>
  </w:footnote>
  <w:footnote w:id="4">
    <w:p w:rsidP="00690CAF">
      <w:pPr>
        <w:pStyle w:val="FootnoteText"/>
        <w:bidi w:val="0"/>
      </w:pPr>
      <w:r w:rsidRPr="00690CAF" w:rsidR="00690CAF">
        <w:rPr>
          <w:rStyle w:val="FootnoteReference"/>
          <w:rFonts w:ascii="Times New Roman" w:hAnsi="Times New Roman"/>
        </w:rPr>
        <w:footnoteRef/>
      </w:r>
      <w:r w:rsidRPr="00690CAF" w:rsidR="00690CAF">
        <w:rPr>
          <w:rStyle w:val="FootnoteReference"/>
          <w:rFonts w:ascii="Times New Roman" w:hAnsi="Times New Roman"/>
        </w:rPr>
        <w:t>)</w:t>
      </w:r>
      <w:r w:rsidRPr="00690CAF" w:rsidR="00690CAF">
        <w:rPr>
          <w:rFonts w:ascii="Times New Roman" w:hAnsi="Times New Roman"/>
        </w:rPr>
        <w:t>§ 2 písm. g) zákona č. 3/2010 Z. z. o národnej infraštruktúre pre priestorové informácie.</w:t>
      </w:r>
    </w:p>
  </w:footnote>
  <w:footnote w:id="5">
    <w:p w:rsidP="00690CAF">
      <w:pPr>
        <w:pStyle w:val="FootnoteText"/>
        <w:bidi w:val="0"/>
        <w:ind w:left="142" w:hanging="142"/>
      </w:pPr>
      <w:r w:rsidRPr="00690CAF" w:rsidR="00690CAF">
        <w:rPr>
          <w:rStyle w:val="FootnoteReference"/>
          <w:rFonts w:ascii="Times New Roman" w:hAnsi="Times New Roman"/>
        </w:rPr>
        <w:footnoteRef/>
      </w:r>
      <w:r w:rsidRPr="00690CAF" w:rsidR="00690CAF">
        <w:rPr>
          <w:rFonts w:ascii="Times New Roman" w:hAnsi="Times New Roman"/>
          <w:vertAlign w:val="superscript"/>
        </w:rPr>
        <w:t>)</w:t>
      </w:r>
      <w:r w:rsidRPr="00690CAF" w:rsidR="00690CAF">
        <w:rPr>
          <w:rFonts w:ascii="Times New Roman" w:hAnsi="Times New Roman"/>
        </w:rPr>
        <w:t>§ 2b ods. 1 zákona Slovenskej národnej rady č. 369/1990 Zb. o obecnom zriadení v znení zákona č. 453/2001 Z. z.</w:t>
      </w:r>
    </w:p>
  </w:footnote>
  <w:footnote w:id="6">
    <w:p w:rsidP="00690CAF">
      <w:pPr>
        <w:bidi w:val="0"/>
        <w:spacing w:after="0" w:line="240" w:lineRule="auto"/>
        <w:ind w:left="142" w:hanging="142"/>
      </w:pPr>
      <w:r w:rsidRPr="00690CAF" w:rsidR="00690CAF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90CAF" w:rsidR="00690CAF">
        <w:rPr>
          <w:rFonts w:ascii="Times New Roman" w:hAnsi="Times New Roman"/>
          <w:sz w:val="20"/>
          <w:szCs w:val="20"/>
          <w:vertAlign w:val="superscript"/>
        </w:rPr>
        <w:t>)</w:t>
      </w:r>
      <w:r w:rsidRPr="00690CAF" w:rsidR="00690CAF">
        <w:rPr>
          <w:rFonts w:ascii="Times New Roman" w:hAnsi="Times New Roman"/>
          <w:sz w:val="20"/>
          <w:szCs w:val="20"/>
        </w:rPr>
        <w:t>§ 2 písm. b) zákona č. 275/2006 Z. z. o informačných systémoch verejnej správy a o zmene a doplnení niektorých zákonov v znení zákona č. 570/2009 Z. z.</w:t>
      </w:r>
    </w:p>
  </w:footnote>
  <w:footnote w:id="7">
    <w:p w:rsidP="00690CAF">
      <w:pPr>
        <w:bidi w:val="0"/>
        <w:spacing w:after="0" w:line="240" w:lineRule="auto"/>
        <w:ind w:left="142" w:hanging="142"/>
      </w:pPr>
      <w:r w:rsidRPr="00690CAF" w:rsidR="00690CAF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90CAF" w:rsidR="00690CAF">
        <w:rPr>
          <w:rFonts w:ascii="Times New Roman" w:hAnsi="Times New Roman"/>
          <w:sz w:val="20"/>
          <w:szCs w:val="20"/>
          <w:vertAlign w:val="superscript"/>
        </w:rPr>
        <w:t>)</w:t>
      </w:r>
      <w:r w:rsidRPr="00690CAF" w:rsidR="00690CAF">
        <w:rPr>
          <w:rFonts w:ascii="Times New Roman" w:hAnsi="Times New Roman"/>
          <w:sz w:val="20"/>
          <w:szCs w:val="20"/>
        </w:rPr>
        <w:t>§ 8 ods. 4 písm. a) zákona č. 324/2011 Z. z. o poštových službách a o zmene a doplnení niektorých zákonov v znení zákona č. ...../2015 Z. z.</w:t>
      </w:r>
    </w:p>
  </w:footnote>
  <w:footnote w:id="8">
    <w:p w:rsidP="00690CAF">
      <w:pPr>
        <w:tabs>
          <w:tab w:val="left" w:pos="284"/>
        </w:tabs>
        <w:bidi w:val="0"/>
        <w:spacing w:after="0" w:line="240" w:lineRule="auto"/>
        <w:ind w:left="284" w:hanging="284"/>
      </w:pPr>
      <w:r w:rsidRPr="00690CAF" w:rsidR="00690CAF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90CAF" w:rsidR="00690CAF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 w:rsidRPr="00690CAF" w:rsidR="00690CAF">
        <w:rPr>
          <w:rFonts w:ascii="Times New Roman" w:hAnsi="Times New Roman"/>
          <w:sz w:val="20"/>
          <w:szCs w:val="20"/>
        </w:rPr>
        <w:t>§ 139b ods. 9 zákona č. 50/1976 Zb. v znení neskorších predpisov.</w:t>
      </w:r>
    </w:p>
  </w:footnote>
  <w:footnote w:id="9">
    <w:p w:rsidP="00690CAF">
      <w:pPr>
        <w:pStyle w:val="FootnoteText"/>
        <w:tabs>
          <w:tab w:val="left" w:pos="284"/>
        </w:tabs>
        <w:bidi w:val="0"/>
        <w:ind w:left="284" w:hanging="284"/>
      </w:pPr>
      <w:r w:rsidRPr="00690CAF" w:rsidR="00690CAF">
        <w:rPr>
          <w:rStyle w:val="FootnoteReference"/>
          <w:rFonts w:ascii="Times New Roman" w:hAnsi="Times New Roman"/>
        </w:rPr>
        <w:footnoteRef/>
      </w:r>
      <w:r w:rsidRPr="00690CAF" w:rsidR="00690CAF">
        <w:rPr>
          <w:rFonts w:ascii="Times New Roman" w:hAnsi="Times New Roman"/>
          <w:vertAlign w:val="superscript"/>
        </w:rPr>
        <w:t xml:space="preserve">) </w:t>
      </w:r>
      <w:r w:rsidRPr="00690CAF" w:rsidR="00690CAF">
        <w:rPr>
          <w:rFonts w:ascii="Times New Roman" w:hAnsi="Times New Roman"/>
        </w:rPr>
        <w:t>§ 139b ods. 10 zákona č. 50/1976 Zb. v znení neskorších predpisov.</w:t>
      </w:r>
    </w:p>
  </w:footnote>
  <w:footnote w:id="10">
    <w:p w:rsidP="00690CAF">
      <w:pPr>
        <w:tabs>
          <w:tab w:val="left" w:pos="284"/>
        </w:tabs>
        <w:bidi w:val="0"/>
        <w:spacing w:after="0" w:line="240" w:lineRule="auto"/>
        <w:ind w:left="284" w:hanging="284"/>
      </w:pPr>
      <w:r w:rsidRPr="00690CAF" w:rsidR="00690CAF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690CAF" w:rsidR="00690CAF">
        <w:rPr>
          <w:rFonts w:ascii="Times New Roman" w:hAnsi="Times New Roman"/>
          <w:sz w:val="20"/>
          <w:szCs w:val="20"/>
          <w:vertAlign w:val="superscript"/>
        </w:rPr>
        <w:t>)</w:t>
      </w:r>
      <w:r w:rsidRPr="00690CAF" w:rsidR="00690CAF">
        <w:rPr>
          <w:rFonts w:ascii="Times New Roman" w:hAnsi="Times New Roman"/>
          <w:sz w:val="20"/>
          <w:szCs w:val="20"/>
        </w:rPr>
        <w:t xml:space="preserve"> Zákon č. 541/2004 Z. z. o mierovom využívaní jadrovej energie (atómový zákon) a o zmene a doplnení niektorých zákonov v znení niektorých predpisov.</w:t>
      </w:r>
    </w:p>
  </w:footnote>
  <w:footnote w:id="11">
    <w:p w:rsidP="00690CAF">
      <w:pPr>
        <w:pStyle w:val="FootnoteText"/>
        <w:tabs>
          <w:tab w:val="left" w:pos="284"/>
        </w:tabs>
        <w:bidi w:val="0"/>
        <w:ind w:left="284" w:hanging="284"/>
      </w:pPr>
      <w:r w:rsidRPr="00690CAF" w:rsidR="00690CAF">
        <w:rPr>
          <w:rStyle w:val="FootnoteReference"/>
          <w:rFonts w:ascii="Times New Roman" w:hAnsi="Times New Roman"/>
        </w:rPr>
        <w:footnoteRef/>
      </w:r>
      <w:r w:rsidRPr="00690CAF" w:rsidR="00690CAF">
        <w:rPr>
          <w:rFonts w:ascii="Times New Roman" w:hAnsi="Times New Roman"/>
          <w:vertAlign w:val="superscript"/>
        </w:rPr>
        <w:t>)</w:t>
      </w:r>
      <w:r w:rsidRPr="00690CAF" w:rsidR="00690CAF">
        <w:rPr>
          <w:rFonts w:ascii="Times New Roman" w:hAnsi="Times New Roman"/>
        </w:rPr>
        <w:t xml:space="preserve"> § 3 ods. 1 zákona č. 324/2011 Z. z. </w:t>
      </w:r>
    </w:p>
  </w:footnote>
  <w:footnote w:id="12">
    <w:p w:rsidP="00690CAF">
      <w:pPr>
        <w:pStyle w:val="FootnoteText"/>
        <w:bidi w:val="0"/>
      </w:pPr>
      <w:r w:rsidRPr="00690CAF" w:rsidR="00690CAF">
        <w:rPr>
          <w:rStyle w:val="FootnoteReference"/>
          <w:rFonts w:ascii="Times New Roman" w:hAnsi="Times New Roman"/>
        </w:rPr>
        <w:footnoteRef/>
      </w:r>
      <w:r w:rsidRPr="00690CAF" w:rsidR="00690CAF">
        <w:rPr>
          <w:rFonts w:ascii="Times New Roman" w:hAnsi="Times New Roman"/>
          <w:vertAlign w:val="superscript"/>
        </w:rPr>
        <w:t>)</w:t>
      </w:r>
      <w:r w:rsidRPr="00690CAF" w:rsidR="00690CAF">
        <w:rPr>
          <w:rFonts w:ascii="Times New Roman" w:hAnsi="Times New Roman"/>
        </w:rPr>
        <w:t xml:space="preserve"> § 6 zákona č. 275/2006 Z. z. v znení neskorších predpisov.</w:t>
      </w:r>
    </w:p>
  </w:footnote>
  <w:footnote w:id="13">
    <w:p w:rsidP="00690CAF">
      <w:pPr>
        <w:pStyle w:val="FootnoteText"/>
        <w:bidi w:val="0"/>
      </w:pPr>
      <w:r w:rsidRPr="00690CAF" w:rsidR="00690CAF">
        <w:rPr>
          <w:rStyle w:val="FootnoteReference"/>
          <w:rFonts w:ascii="Times New Roman" w:hAnsi="Times New Roman"/>
        </w:rPr>
        <w:footnoteRef/>
      </w:r>
      <w:r w:rsidRPr="00690CAF" w:rsidR="00690CAF">
        <w:rPr>
          <w:rFonts w:ascii="Times New Roman" w:hAnsi="Times New Roman"/>
          <w:vertAlign w:val="superscript"/>
        </w:rPr>
        <w:t>)</w:t>
      </w:r>
      <w:r w:rsidRPr="00690CAF" w:rsidR="00690CAF">
        <w:rPr>
          <w:rFonts w:ascii="Times New Roman" w:hAnsi="Times New Roman"/>
        </w:rPr>
        <w:t xml:space="preserve"> § 7 zákona č. 275/2006 Z. z. v znení neskorších predpisov.</w:t>
      </w:r>
    </w:p>
  </w:footnote>
  <w:footnote w:id="14">
    <w:p w:rsidP="00690CAF">
      <w:pPr>
        <w:pStyle w:val="FootnoteText"/>
        <w:bidi w:val="0"/>
        <w:ind w:left="284" w:hanging="284"/>
      </w:pPr>
      <w:r w:rsidRPr="00690CAF" w:rsidR="00690CAF">
        <w:rPr>
          <w:rStyle w:val="FootnoteReference"/>
          <w:rFonts w:ascii="Times New Roman" w:hAnsi="Times New Roman"/>
        </w:rPr>
        <w:footnoteRef/>
      </w:r>
      <w:r w:rsidRPr="00690CAF" w:rsidR="00690CAF">
        <w:rPr>
          <w:rFonts w:ascii="Times New Roman" w:hAnsi="Times New Roman"/>
          <w:vertAlign w:val="superscript"/>
        </w:rPr>
        <w:t>)</w:t>
      </w:r>
      <w:r w:rsidRPr="00690CAF" w:rsidR="00690CAF">
        <w:rPr>
          <w:rFonts w:ascii="Times New Roman" w:hAnsi="Times New Roman"/>
        </w:rPr>
        <w:t xml:space="preserve"> Zákon č. 211/2000 Z. z. o slobodnom prístupe k informáciám a o zmene a doplnení niektorých zákonov (zákon o slobode informácií) v 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354"/>
    <w:multiLevelType w:val="hybridMultilevel"/>
    <w:tmpl w:val="38906D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11947D22"/>
    <w:multiLevelType w:val="hybridMultilevel"/>
    <w:tmpl w:val="5980FD5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74A1F2A"/>
    <w:multiLevelType w:val="hybridMultilevel"/>
    <w:tmpl w:val="A8147E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8D72CFE"/>
    <w:multiLevelType w:val="hybridMultilevel"/>
    <w:tmpl w:val="38906D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1F8439D7"/>
    <w:multiLevelType w:val="hybridMultilevel"/>
    <w:tmpl w:val="38906D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20D7218D"/>
    <w:multiLevelType w:val="hybridMultilevel"/>
    <w:tmpl w:val="023C1D50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27E760D"/>
    <w:multiLevelType w:val="hybridMultilevel"/>
    <w:tmpl w:val="38906D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2D49032A"/>
    <w:multiLevelType w:val="hybridMultilevel"/>
    <w:tmpl w:val="38906D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391D56C5"/>
    <w:multiLevelType w:val="hybridMultilevel"/>
    <w:tmpl w:val="023C1D50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B9801EB"/>
    <w:multiLevelType w:val="hybridMultilevel"/>
    <w:tmpl w:val="1180C6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BFC6CF7"/>
    <w:multiLevelType w:val="hybridMultilevel"/>
    <w:tmpl w:val="38906D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3C6E0A8D"/>
    <w:multiLevelType w:val="hybridMultilevel"/>
    <w:tmpl w:val="09BA7F44"/>
    <w:lvl w:ilvl="0">
      <w:start w:val="1"/>
      <w:numFmt w:val="decimal"/>
      <w:lvlText w:val="(%1)"/>
      <w:lvlJc w:val="left"/>
      <w:pPr>
        <w:ind w:left="157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9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1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3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5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7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9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1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32" w:hanging="180"/>
      </w:pPr>
      <w:rPr>
        <w:rFonts w:cs="Times New Roman"/>
        <w:rtl w:val="0"/>
        <w:cs w:val="0"/>
      </w:rPr>
    </w:lvl>
  </w:abstractNum>
  <w:abstractNum w:abstractNumId="12">
    <w:nsid w:val="4136764B"/>
    <w:multiLevelType w:val="hybridMultilevel"/>
    <w:tmpl w:val="52A264D8"/>
    <w:lvl w:ilvl="0">
      <w:start w:val="1"/>
      <w:numFmt w:val="decimal"/>
      <w:lvlText w:val="(%1)"/>
      <w:lvlJc w:val="left"/>
      <w:pPr>
        <w:ind w:left="9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2C878F2"/>
    <w:multiLevelType w:val="hybridMultilevel"/>
    <w:tmpl w:val="52748788"/>
    <w:lvl w:ilvl="0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3F35EC4"/>
    <w:multiLevelType w:val="hybridMultilevel"/>
    <w:tmpl w:val="52A264D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002764E"/>
    <w:multiLevelType w:val="hybridMultilevel"/>
    <w:tmpl w:val="DB3C165A"/>
    <w:lvl w:ilvl="0">
      <w:start w:val="1"/>
      <w:numFmt w:val="decimal"/>
      <w:lvlText w:val="(%1)"/>
      <w:lvlJc w:val="left"/>
      <w:pPr>
        <w:ind w:left="157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309166E"/>
    <w:multiLevelType w:val="hybridMultilevel"/>
    <w:tmpl w:val="4CB89E5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3103879"/>
    <w:multiLevelType w:val="hybridMultilevel"/>
    <w:tmpl w:val="023C1D50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38406B6"/>
    <w:multiLevelType w:val="hybridMultilevel"/>
    <w:tmpl w:val="52A264D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DF65243"/>
    <w:multiLevelType w:val="hybridMultilevel"/>
    <w:tmpl w:val="52A264D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787FD4"/>
    <w:multiLevelType w:val="hybridMultilevel"/>
    <w:tmpl w:val="5980FD5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3CB073B"/>
    <w:multiLevelType w:val="hybridMultilevel"/>
    <w:tmpl w:val="023C1D50"/>
    <w:lvl w:ilvl="0">
      <w:start w:val="1"/>
      <w:numFmt w:val="decimal"/>
      <w:lvlText w:val="(%1)"/>
      <w:lvlJc w:val="left"/>
      <w:pPr>
        <w:ind w:left="291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5A87AF6"/>
    <w:multiLevelType w:val="hybridMultilevel"/>
    <w:tmpl w:val="38906D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3">
    <w:nsid w:val="76130E13"/>
    <w:multiLevelType w:val="hybridMultilevel"/>
    <w:tmpl w:val="0F14E750"/>
    <w:lvl w:ilvl="0">
      <w:start w:val="1"/>
      <w:numFmt w:val="decimal"/>
      <w:lvlText w:val="(%1)"/>
      <w:lvlJc w:val="left"/>
      <w:pPr>
        <w:ind w:left="846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5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06" w:hanging="180"/>
      </w:pPr>
      <w:rPr>
        <w:rFonts w:cs="Times New Roman"/>
        <w:rtl w:val="0"/>
        <w:cs w:val="0"/>
      </w:rPr>
    </w:lvl>
  </w:abstractNum>
  <w:abstractNum w:abstractNumId="24">
    <w:nsid w:val="7AFC6A6C"/>
    <w:multiLevelType w:val="hybridMultilevel"/>
    <w:tmpl w:val="CAF0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650"/>
        </w:tabs>
        <w:ind w:left="1650" w:hanging="390"/>
      </w:pPr>
      <w:rPr>
        <w:rFonts w:cs="Times New Roman"/>
        <w:color w:val="auto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D1F6815"/>
    <w:multiLevelType w:val="hybridMultilevel"/>
    <w:tmpl w:val="38906D2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3"/>
  </w:num>
  <w:num w:numId="11">
    <w:abstractNumId w:val="19"/>
  </w:num>
  <w:num w:numId="12">
    <w:abstractNumId w:val="18"/>
  </w:num>
  <w:num w:numId="13">
    <w:abstractNumId w:val="22"/>
  </w:num>
  <w:num w:numId="14">
    <w:abstractNumId w:val="13"/>
  </w:num>
  <w:num w:numId="15">
    <w:abstractNumId w:val="8"/>
  </w:num>
  <w:num w:numId="16">
    <w:abstractNumId w:val="21"/>
  </w:num>
  <w:num w:numId="17">
    <w:abstractNumId w:val="25"/>
  </w:num>
  <w:num w:numId="18">
    <w:abstractNumId w:val="5"/>
  </w:num>
  <w:num w:numId="19">
    <w:abstractNumId w:val="9"/>
  </w:num>
  <w:num w:numId="20">
    <w:abstractNumId w:val="15"/>
  </w:num>
  <w:num w:numId="21">
    <w:abstractNumId w:val="17"/>
  </w:num>
  <w:num w:numId="22">
    <w:abstractNumId w:val="1"/>
  </w:num>
  <w:num w:numId="23">
    <w:abstractNumId w:val="20"/>
  </w:num>
  <w:num w:numId="24">
    <w:abstractNumId w:val="6"/>
  </w:num>
  <w:num w:numId="25">
    <w:abstractNumId w:val="2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690CAF"/>
    <w:rsid w:val="00076DA9"/>
    <w:rsid w:val="000A74E3"/>
    <w:rsid w:val="000C7B9D"/>
    <w:rsid w:val="000D14D3"/>
    <w:rsid w:val="000D74E2"/>
    <w:rsid w:val="001C6F29"/>
    <w:rsid w:val="00280E5D"/>
    <w:rsid w:val="003F7A64"/>
    <w:rsid w:val="004557F7"/>
    <w:rsid w:val="004F3FD2"/>
    <w:rsid w:val="005122FF"/>
    <w:rsid w:val="005C2ADE"/>
    <w:rsid w:val="0061475E"/>
    <w:rsid w:val="00615D82"/>
    <w:rsid w:val="00637BA7"/>
    <w:rsid w:val="00690CAF"/>
    <w:rsid w:val="00693A0B"/>
    <w:rsid w:val="006E4080"/>
    <w:rsid w:val="007716F0"/>
    <w:rsid w:val="007E4104"/>
    <w:rsid w:val="00892EFB"/>
    <w:rsid w:val="008D582E"/>
    <w:rsid w:val="008E763B"/>
    <w:rsid w:val="0091413B"/>
    <w:rsid w:val="00994302"/>
    <w:rsid w:val="009F029F"/>
    <w:rsid w:val="00A0338E"/>
    <w:rsid w:val="00AA08C9"/>
    <w:rsid w:val="00AA3516"/>
    <w:rsid w:val="00B546D6"/>
    <w:rsid w:val="00C04242"/>
    <w:rsid w:val="00CF0521"/>
    <w:rsid w:val="00D128A5"/>
    <w:rsid w:val="00E610B8"/>
    <w:rsid w:val="00EB70AC"/>
    <w:rsid w:val="00F43409"/>
    <w:rsid w:val="00F53DBA"/>
    <w:rsid w:val="00FD241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690CA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90CAF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690CA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90CAF"/>
    <w:rPr>
      <w:rFonts w:cs="Times New Roman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690CAF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690CAF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690CAF"/>
    <w:rPr>
      <w:rFonts w:cs="Times New Roman"/>
      <w:vertAlign w:val="superscript"/>
      <w:rtl w:val="0"/>
      <w:cs w:val="0"/>
    </w:rPr>
  </w:style>
  <w:style w:type="character" w:styleId="PageNumber">
    <w:name w:val="page number"/>
    <w:basedOn w:val="DefaultParagraphFont"/>
    <w:uiPriority w:val="99"/>
    <w:rsid w:val="00690CAF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690CAF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rsid w:val="00693A0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93A0B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javascript:%20fZzSRInternal('30889',%20'13735669',%20'13735669',%20'4908130',%20'4908130',%20'0')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14</Pages>
  <Words>3775</Words>
  <Characters>21523</Characters>
  <Application>Microsoft Office Word</Application>
  <DocSecurity>0</DocSecurity>
  <Lines>0</Lines>
  <Paragraphs>0</Paragraphs>
  <ScaleCrop>false</ScaleCrop>
  <Company>MVSR</Company>
  <LinksUpToDate>false</LinksUpToDate>
  <CharactersWithSpaces>25248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Hircová, Ružena</cp:lastModifiedBy>
  <cp:revision>2</cp:revision>
  <dcterms:created xsi:type="dcterms:W3CDTF">2015-05-14T14:46:00Z</dcterms:created>
  <dcterms:modified xsi:type="dcterms:W3CDTF">2015-05-14T14:46:00Z</dcterms:modified>
</cp:coreProperties>
</file>