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606C" w:rsidRPr="00D10647" w:rsidP="00783C7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D10647">
        <w:rPr>
          <w:rFonts w:ascii="Times New Roman" w:hAnsi="Times New Roman"/>
          <w:b/>
          <w:sz w:val="24"/>
          <w:szCs w:val="24"/>
        </w:rPr>
        <w:t>Predkladacia správa</w:t>
      </w:r>
    </w:p>
    <w:p w:rsidR="0022606C" w:rsidP="00783C7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1E2AFE" w:rsidP="0019566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  <w:r w:rsidR="00270615">
        <w:rPr>
          <w:rFonts w:ascii="Times New Roman" w:hAnsi="Times New Roman"/>
          <w:sz w:val="24"/>
          <w:szCs w:val="24"/>
        </w:rPr>
        <w:tab/>
        <w:t xml:space="preserve">Návrh na </w:t>
      </w:r>
      <w:r w:rsidR="000C1E9D">
        <w:rPr>
          <w:rFonts w:ascii="Times New Roman" w:hAnsi="Times New Roman"/>
          <w:sz w:val="24"/>
          <w:szCs w:val="24"/>
        </w:rPr>
        <w:t>vyslovenie súhlasu Národnej rady Slovenskej republiky so</w:t>
      </w:r>
      <w:r w:rsidR="00270615">
        <w:rPr>
          <w:rFonts w:ascii="Times New Roman" w:hAnsi="Times New Roman"/>
          <w:sz w:val="24"/>
          <w:szCs w:val="24"/>
        </w:rPr>
        <w:t xml:space="preserve"> Zmluv</w:t>
      </w:r>
      <w:r w:rsidR="000C1E9D">
        <w:rPr>
          <w:rFonts w:ascii="Times New Roman" w:hAnsi="Times New Roman"/>
          <w:sz w:val="24"/>
          <w:szCs w:val="24"/>
        </w:rPr>
        <w:t>ou</w:t>
      </w:r>
      <w:r w:rsidR="0022606C">
        <w:rPr>
          <w:rFonts w:ascii="Times New Roman" w:hAnsi="Times New Roman"/>
          <w:sz w:val="24"/>
          <w:szCs w:val="24"/>
        </w:rPr>
        <w:t xml:space="preserve"> medzi Slovenskou republikou a</w:t>
      </w:r>
      <w:r w:rsidR="00B522A8">
        <w:rPr>
          <w:rFonts w:ascii="Times New Roman" w:hAnsi="Times New Roman"/>
          <w:sz w:val="24"/>
          <w:szCs w:val="24"/>
        </w:rPr>
        <w:t> Tureckou republikou</w:t>
      </w:r>
      <w:r w:rsidR="0022606C">
        <w:rPr>
          <w:rFonts w:ascii="Times New Roman" w:hAnsi="Times New Roman"/>
          <w:sz w:val="24"/>
          <w:szCs w:val="24"/>
        </w:rPr>
        <w:t xml:space="preserve"> o medzinárodnej cestnej osobnej a ná</w:t>
      </w:r>
      <w:r w:rsidR="000C1E9D">
        <w:rPr>
          <w:rFonts w:ascii="Times New Roman" w:hAnsi="Times New Roman"/>
          <w:sz w:val="24"/>
          <w:szCs w:val="24"/>
        </w:rPr>
        <w:t>kladnej dopravy (ďalej len „zmluva“), ktorá bola podpísaná v Ankare dňa 11. decembra 2014,</w:t>
      </w:r>
      <w:r w:rsidR="0022606C">
        <w:rPr>
          <w:rFonts w:ascii="Times New Roman" w:hAnsi="Times New Roman"/>
          <w:sz w:val="24"/>
          <w:szCs w:val="24"/>
        </w:rPr>
        <w:t xml:space="preserve"> sa predkladá </w:t>
      </w:r>
      <w:r w:rsidR="000C1E9D">
        <w:rPr>
          <w:rFonts w:ascii="Times New Roman" w:hAnsi="Times New Roman"/>
          <w:sz w:val="24"/>
          <w:szCs w:val="24"/>
        </w:rPr>
        <w:t>na základe uznesenia vlády Slovenskej republiky č. 50 z 29. januára 2014</w:t>
      </w:r>
      <w:r w:rsidR="00A35438">
        <w:rPr>
          <w:rFonts w:ascii="Times New Roman" w:hAnsi="Times New Roman"/>
          <w:sz w:val="24"/>
          <w:szCs w:val="24"/>
        </w:rPr>
        <w:t xml:space="preserve">. </w:t>
      </w:r>
    </w:p>
    <w:p w:rsidR="00BD16CA" w:rsidRPr="008964DC" w:rsidP="00BD16CA">
      <w:pPr>
        <w:bidi w:val="0"/>
        <w:spacing w:before="6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64DC">
        <w:rPr>
          <w:rFonts w:ascii="Times New Roman" w:hAnsi="Times New Roman"/>
          <w:sz w:val="24"/>
          <w:szCs w:val="24"/>
        </w:rPr>
        <w:t>Zmluva je podľa článku 7 ods. 5 Ústavy S</w:t>
      </w:r>
      <w:r>
        <w:rPr>
          <w:rFonts w:ascii="Times New Roman" w:hAnsi="Times New Roman"/>
          <w:sz w:val="24"/>
          <w:szCs w:val="24"/>
        </w:rPr>
        <w:t>lovenskej republiky</w:t>
      </w:r>
      <w:r w:rsidRPr="008964DC">
        <w:rPr>
          <w:rFonts w:ascii="Times New Roman" w:hAnsi="Times New Roman"/>
          <w:sz w:val="24"/>
          <w:szCs w:val="24"/>
        </w:rPr>
        <w:t xml:space="preserve"> medzinárodnou dvojstrannou zmluvou, ktorá priamo zakladá práva a povinnosti fyzickým osobám alebo právnickým osobám</w:t>
      </w:r>
      <w:r>
        <w:rPr>
          <w:rFonts w:ascii="Times New Roman" w:hAnsi="Times New Roman"/>
          <w:sz w:val="24"/>
          <w:szCs w:val="24"/>
        </w:rPr>
        <w:t>.</w:t>
      </w:r>
      <w:r w:rsidRPr="00896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Zmluva má prednosť pred zákonmi </w:t>
      </w:r>
      <w:r w:rsidRPr="008964DC">
        <w:rPr>
          <w:rFonts w:ascii="Times New Roman" w:hAnsi="Times New Roman"/>
          <w:sz w:val="24"/>
          <w:szCs w:val="24"/>
        </w:rPr>
        <w:t>Slovenskej republiky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964DC">
        <w:rPr>
          <w:rFonts w:ascii="Times New Roman" w:hAnsi="Times New Roman"/>
          <w:sz w:val="24"/>
          <w:szCs w:val="24"/>
        </w:rPr>
        <w:t> na jej vykon</w:t>
      </w:r>
      <w:r>
        <w:rPr>
          <w:rFonts w:ascii="Times New Roman" w:hAnsi="Times New Roman"/>
          <w:sz w:val="24"/>
          <w:szCs w:val="24"/>
        </w:rPr>
        <w:t>áv</w:t>
      </w:r>
      <w:r w:rsidRPr="008964DC">
        <w:rPr>
          <w:rFonts w:ascii="Times New Roman" w:hAnsi="Times New Roman"/>
          <w:sz w:val="24"/>
          <w:szCs w:val="24"/>
        </w:rPr>
        <w:t>anie nie je potrebn</w:t>
      </w:r>
      <w:r>
        <w:rPr>
          <w:rFonts w:ascii="Times New Roman" w:hAnsi="Times New Roman"/>
          <w:sz w:val="24"/>
          <w:szCs w:val="24"/>
        </w:rPr>
        <w:t>é prijať</w:t>
      </w:r>
      <w:r w:rsidR="001660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70A" w:rsidR="0016603F">
        <w:rPr>
          <w:rFonts w:ascii="Times New Roman" w:hAnsi="Times New Roman"/>
          <w:sz w:val="24"/>
          <w:szCs w:val="24"/>
        </w:rPr>
        <w:t xml:space="preserve">meniť alebo rušiť žiadne </w:t>
      </w:r>
      <w:r w:rsidR="0016603F">
        <w:rPr>
          <w:rFonts w:ascii="Times New Roman" w:hAnsi="Times New Roman"/>
          <w:sz w:val="24"/>
          <w:szCs w:val="24"/>
        </w:rPr>
        <w:t xml:space="preserve">vnútroštátne </w:t>
      </w:r>
      <w:r w:rsidRPr="007F570A" w:rsidR="0016603F">
        <w:rPr>
          <w:rFonts w:ascii="Times New Roman" w:hAnsi="Times New Roman"/>
          <w:sz w:val="24"/>
          <w:szCs w:val="24"/>
        </w:rPr>
        <w:t>právne predpisy</w:t>
      </w:r>
      <w:r w:rsidR="0016603F">
        <w:rPr>
          <w:rFonts w:ascii="Times New Roman" w:hAnsi="Times New Roman"/>
          <w:sz w:val="24"/>
          <w:szCs w:val="24"/>
        </w:rPr>
        <w:t>.</w:t>
      </w:r>
      <w:r w:rsidRPr="008964DC">
        <w:rPr>
          <w:rFonts w:ascii="Times New Roman" w:hAnsi="Times New Roman"/>
          <w:sz w:val="24"/>
          <w:szCs w:val="24"/>
        </w:rPr>
        <w:t xml:space="preserve"> Podľa čl. 7 ods. 4 Ústavy Slovenskej republiky sa pred ratifikáciou zmluvy vyžaduje súhlas Národnej rady Slovenskej republiky. </w:t>
      </w:r>
    </w:p>
    <w:p w:rsidR="00270615" w:rsidP="00BD16CA">
      <w:pPr>
        <w:pStyle w:val="NoSpacing"/>
        <w:bidi w:val="0"/>
        <w:spacing w:before="60"/>
        <w:ind w:firstLine="708"/>
        <w:jc w:val="both"/>
        <w:rPr>
          <w:rFonts w:ascii="Times New Roman" w:hAnsi="Times New Roman"/>
          <w:sz w:val="24"/>
        </w:rPr>
      </w:pPr>
      <w:r w:rsidR="0022606C">
        <w:rPr>
          <w:rFonts w:ascii="Times New Roman" w:hAnsi="Times New Roman"/>
          <w:sz w:val="24"/>
          <w:szCs w:val="24"/>
        </w:rPr>
        <w:t>Na</w:t>
      </w:r>
      <w:r w:rsidR="00A35438">
        <w:rPr>
          <w:rFonts w:ascii="Times New Roman" w:hAnsi="Times New Roman"/>
          <w:sz w:val="24"/>
          <w:szCs w:val="24"/>
        </w:rPr>
        <w:t>dobudnutím platnosti tejto zmluv</w:t>
      </w:r>
      <w:r w:rsidR="00B66A26">
        <w:rPr>
          <w:rFonts w:ascii="Times New Roman" w:hAnsi="Times New Roman"/>
          <w:sz w:val="24"/>
          <w:szCs w:val="24"/>
        </w:rPr>
        <w:t xml:space="preserve">y </w:t>
      </w:r>
      <w:r w:rsidR="0022606C">
        <w:rPr>
          <w:rFonts w:ascii="Times New Roman" w:hAnsi="Times New Roman"/>
          <w:sz w:val="24"/>
          <w:szCs w:val="24"/>
        </w:rPr>
        <w:t xml:space="preserve"> </w:t>
      </w:r>
      <w:r w:rsidR="00933CD3">
        <w:rPr>
          <w:rFonts w:ascii="Times New Roman" w:hAnsi="Times New Roman"/>
          <w:sz w:val="24"/>
          <w:szCs w:val="24"/>
        </w:rPr>
        <w:t xml:space="preserve">sa </w:t>
      </w:r>
      <w:r w:rsidR="0022606C">
        <w:rPr>
          <w:rFonts w:ascii="Times New Roman" w:hAnsi="Times New Roman"/>
          <w:sz w:val="24"/>
          <w:szCs w:val="24"/>
        </w:rPr>
        <w:t>vo vzťahu medzi Slovenskou republikou a</w:t>
      </w:r>
      <w:r w:rsidR="00974C10">
        <w:rPr>
          <w:rFonts w:ascii="Times New Roman" w:hAnsi="Times New Roman"/>
          <w:sz w:val="24"/>
          <w:szCs w:val="24"/>
        </w:rPr>
        <w:t xml:space="preserve"> Tureckou republikou </w:t>
      </w:r>
      <w:r w:rsidR="00B66A26">
        <w:rPr>
          <w:rFonts w:ascii="Times New Roman" w:hAnsi="Times New Roman"/>
          <w:sz w:val="24"/>
          <w:szCs w:val="24"/>
        </w:rPr>
        <w:t>s</w:t>
      </w:r>
      <w:r w:rsidR="00933CD3">
        <w:rPr>
          <w:rFonts w:ascii="Times New Roman" w:hAnsi="Times New Roman"/>
          <w:sz w:val="24"/>
          <w:szCs w:val="24"/>
        </w:rPr>
        <w:t>konč</w:t>
      </w:r>
      <w:r w:rsidR="00B66A26">
        <w:rPr>
          <w:rFonts w:ascii="Times New Roman" w:hAnsi="Times New Roman"/>
          <w:sz w:val="24"/>
          <w:szCs w:val="24"/>
        </w:rPr>
        <w:t xml:space="preserve">í platnosť </w:t>
      </w:r>
      <w:r w:rsidR="00A018D7">
        <w:rPr>
          <w:rFonts w:ascii="Times New Roman" w:hAnsi="Times New Roman"/>
          <w:sz w:val="24"/>
          <w:szCs w:val="24"/>
        </w:rPr>
        <w:t>„</w:t>
      </w:r>
      <w:r w:rsidRPr="00933CD3" w:rsidR="00B66A26">
        <w:rPr>
          <w:rFonts w:ascii="Times New Roman" w:hAnsi="Times New Roman"/>
          <w:sz w:val="24"/>
        </w:rPr>
        <w:t>D</w:t>
      </w:r>
      <w:r w:rsidR="00933CD3">
        <w:rPr>
          <w:rFonts w:ascii="Times New Roman" w:hAnsi="Times New Roman"/>
          <w:sz w:val="24"/>
        </w:rPr>
        <w:t>ohody</w:t>
      </w:r>
      <w:r w:rsidRPr="00933CD3" w:rsidR="00B66A26">
        <w:rPr>
          <w:rFonts w:ascii="Times New Roman" w:hAnsi="Times New Roman"/>
          <w:sz w:val="24"/>
        </w:rPr>
        <w:t xml:space="preserve"> </w:t>
      </w:r>
      <w:r w:rsidRPr="00933CD3" w:rsidR="00607A8C">
        <w:rPr>
          <w:rFonts w:ascii="Times New Roman" w:hAnsi="Times New Roman"/>
          <w:sz w:val="24"/>
          <w:szCs w:val="24"/>
        </w:rPr>
        <w:t xml:space="preserve">o medzinárodnej cestnej doprave </w:t>
      </w:r>
      <w:r w:rsidRPr="00933CD3" w:rsidR="00B66A26">
        <w:rPr>
          <w:rFonts w:ascii="Times New Roman" w:hAnsi="Times New Roman"/>
          <w:sz w:val="24"/>
        </w:rPr>
        <w:t>medzi</w:t>
      </w:r>
      <w:r w:rsidRPr="00933CD3" w:rsidR="00C56408">
        <w:rPr>
          <w:rFonts w:ascii="Times New Roman" w:hAnsi="Times New Roman"/>
          <w:sz w:val="24"/>
        </w:rPr>
        <w:t> </w:t>
      </w:r>
      <w:r w:rsidRPr="00933CD3" w:rsidR="00B66A26">
        <w:rPr>
          <w:rFonts w:ascii="Times New Roman" w:hAnsi="Times New Roman"/>
          <w:sz w:val="24"/>
        </w:rPr>
        <w:t xml:space="preserve">vládou </w:t>
      </w:r>
      <w:r w:rsidRPr="00933CD3" w:rsidR="00B66A26">
        <w:rPr>
          <w:rFonts w:ascii="Times New Roman" w:hAnsi="Times New Roman"/>
          <w:sz w:val="24"/>
          <w:szCs w:val="24"/>
        </w:rPr>
        <w:t>Československej socialistickej republiky a vládou Tureckej republiky</w:t>
      </w:r>
      <w:r w:rsidR="00A018D7">
        <w:rPr>
          <w:rFonts w:ascii="Times New Roman" w:hAnsi="Times New Roman"/>
          <w:sz w:val="24"/>
          <w:szCs w:val="24"/>
        </w:rPr>
        <w:t>“</w:t>
      </w:r>
      <w:r w:rsidRPr="00933CD3" w:rsidR="00B66A26">
        <w:rPr>
          <w:rFonts w:ascii="Times New Roman" w:hAnsi="Times New Roman"/>
          <w:sz w:val="24"/>
          <w:szCs w:val="24"/>
        </w:rPr>
        <w:t xml:space="preserve"> </w:t>
      </w:r>
      <w:r w:rsidRPr="00933CD3" w:rsidR="00C56408">
        <w:rPr>
          <w:rFonts w:ascii="Times New Roman" w:hAnsi="Times New Roman"/>
          <w:sz w:val="24"/>
          <w:szCs w:val="24"/>
          <w:lang w:eastAsia="sk-SK"/>
        </w:rPr>
        <w:t>podpísanej</w:t>
      </w:r>
      <w:r w:rsidRPr="00933CD3" w:rsidR="005751F1">
        <w:rPr>
          <w:rFonts w:ascii="Times New Roman" w:hAnsi="Times New Roman"/>
          <w:sz w:val="24"/>
          <w:szCs w:val="24"/>
          <w:lang w:eastAsia="sk-SK"/>
        </w:rPr>
        <w:t xml:space="preserve"> v Prahe 30. júna 1981</w:t>
      </w:r>
      <w:r w:rsidRPr="00933CD3" w:rsidR="00607A8C">
        <w:rPr>
          <w:rFonts w:ascii="Times New Roman" w:hAnsi="Times New Roman"/>
          <w:sz w:val="24"/>
          <w:szCs w:val="24"/>
          <w:lang w:eastAsia="sk-SK"/>
        </w:rPr>
        <w:t>(č.</w:t>
      </w:r>
      <w:r w:rsidR="00933CD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33CD3" w:rsidR="00607A8C">
        <w:rPr>
          <w:rFonts w:ascii="Times New Roman" w:hAnsi="Times New Roman"/>
          <w:sz w:val="24"/>
          <w:szCs w:val="24"/>
          <w:lang w:eastAsia="sk-SK"/>
        </w:rPr>
        <w:t>34/1982 Zb.)</w:t>
      </w:r>
      <w:r w:rsidRPr="00933CD3" w:rsidR="005751F1">
        <w:rPr>
          <w:rFonts w:ascii="Times New Roman" w:hAnsi="Times New Roman"/>
          <w:sz w:val="24"/>
          <w:szCs w:val="24"/>
        </w:rPr>
        <w:t>.</w:t>
      </w:r>
    </w:p>
    <w:p w:rsidR="0016603F" w:rsidP="0016603F">
      <w:pPr>
        <w:bidi w:val="0"/>
        <w:spacing w:before="60" w:after="0" w:line="240" w:lineRule="auto"/>
        <w:ind w:firstLine="709"/>
        <w:jc w:val="both"/>
        <w:rPr>
          <w:sz w:val="24"/>
        </w:rPr>
      </w:pPr>
      <w:r w:rsidR="0022606C">
        <w:rPr>
          <w:rFonts w:ascii="Times New Roman" w:hAnsi="Times New Roman"/>
          <w:sz w:val="24"/>
          <w:szCs w:val="24"/>
        </w:rPr>
        <w:t>Slovensko má záujem o rozvoj ekonomických vzťahov s</w:t>
      </w:r>
      <w:r w:rsidR="00B66A26">
        <w:rPr>
          <w:rFonts w:ascii="Times New Roman" w:hAnsi="Times New Roman"/>
          <w:sz w:val="24"/>
          <w:szCs w:val="24"/>
        </w:rPr>
        <w:t> Turecko</w:t>
      </w:r>
      <w:r w:rsidR="00A018D7">
        <w:rPr>
          <w:rFonts w:ascii="Times New Roman" w:hAnsi="Times New Roman"/>
          <w:sz w:val="24"/>
          <w:szCs w:val="24"/>
        </w:rPr>
        <w:t>m</w:t>
      </w:r>
      <w:r w:rsidR="00B66A26">
        <w:rPr>
          <w:rFonts w:ascii="Times New Roman" w:hAnsi="Times New Roman"/>
          <w:sz w:val="24"/>
          <w:szCs w:val="24"/>
        </w:rPr>
        <w:t>.</w:t>
      </w:r>
      <w:r w:rsidR="0022606C">
        <w:rPr>
          <w:rFonts w:ascii="Times New Roman" w:hAnsi="Times New Roman"/>
          <w:sz w:val="24"/>
          <w:szCs w:val="24"/>
        </w:rPr>
        <w:t xml:space="preserve"> </w:t>
      </w:r>
      <w:r w:rsidR="00074234">
        <w:rPr>
          <w:rFonts w:ascii="Times New Roman" w:hAnsi="Times New Roman"/>
          <w:sz w:val="24"/>
          <w:szCs w:val="24"/>
        </w:rPr>
        <w:t>Tureck</w:t>
      </w:r>
      <w:r w:rsidR="00A018D7">
        <w:rPr>
          <w:rFonts w:ascii="Times New Roman" w:hAnsi="Times New Roman"/>
          <w:sz w:val="24"/>
          <w:szCs w:val="24"/>
        </w:rPr>
        <w:t>o</w:t>
      </w:r>
      <w:r w:rsidR="00074234">
        <w:rPr>
          <w:rFonts w:ascii="Times New Roman" w:hAnsi="Times New Roman"/>
          <w:sz w:val="24"/>
          <w:szCs w:val="24"/>
        </w:rPr>
        <w:t xml:space="preserve"> je </w:t>
      </w:r>
      <w:r w:rsidR="0022606C">
        <w:rPr>
          <w:rFonts w:ascii="Times New Roman" w:hAnsi="Times New Roman"/>
          <w:sz w:val="24"/>
          <w:szCs w:val="24"/>
        </w:rPr>
        <w:t xml:space="preserve">pre slovenských cestných dopravcov </w:t>
      </w:r>
      <w:r w:rsidR="00074234">
        <w:rPr>
          <w:rFonts w:ascii="Times New Roman" w:hAnsi="Times New Roman"/>
          <w:sz w:val="24"/>
          <w:szCs w:val="24"/>
        </w:rPr>
        <w:t>tiež tranzitnou krajinou pri prepravách do Gruzínska, Sýrie, Iraku, Iránu, Arménska a</w:t>
      </w:r>
      <w:r w:rsidR="00C56408">
        <w:rPr>
          <w:rFonts w:ascii="Times New Roman" w:hAnsi="Times New Roman"/>
          <w:sz w:val="24"/>
          <w:szCs w:val="24"/>
        </w:rPr>
        <w:t> </w:t>
      </w:r>
      <w:r w:rsidR="00074234">
        <w:rPr>
          <w:rFonts w:ascii="Times New Roman" w:hAnsi="Times New Roman"/>
          <w:sz w:val="24"/>
          <w:szCs w:val="24"/>
        </w:rPr>
        <w:t>Azerbajdžanu</w:t>
      </w:r>
      <w:r w:rsidR="0022606C">
        <w:rPr>
          <w:rFonts w:ascii="Times New Roman" w:hAnsi="Times New Roman"/>
          <w:sz w:val="24"/>
          <w:szCs w:val="24"/>
        </w:rPr>
        <w:t>.</w:t>
      </w:r>
      <w:r w:rsidRPr="00BD16CA" w:rsidR="00BD16CA">
        <w:rPr>
          <w:rFonts w:ascii="Times New Roman" w:hAnsi="Times New Roman"/>
          <w:sz w:val="24"/>
          <w:szCs w:val="24"/>
        </w:rPr>
        <w:t xml:space="preserve"> </w:t>
      </w:r>
      <w:r w:rsidR="00BD16CA">
        <w:rPr>
          <w:rFonts w:ascii="Times New Roman" w:hAnsi="Times New Roman"/>
          <w:sz w:val="24"/>
          <w:szCs w:val="24"/>
        </w:rPr>
        <w:t>Predkladan</w:t>
      </w:r>
      <w:r w:rsidR="00BD16CA">
        <w:rPr>
          <w:rFonts w:ascii="Times New Roman" w:hAnsi="Times New Roman"/>
          <w:sz w:val="24"/>
          <w:szCs w:val="24"/>
        </w:rPr>
        <w:t>á</w:t>
      </w:r>
      <w:r w:rsidR="00BD16CA">
        <w:rPr>
          <w:rFonts w:ascii="Times New Roman" w:hAnsi="Times New Roman"/>
          <w:sz w:val="24"/>
          <w:szCs w:val="24"/>
        </w:rPr>
        <w:t xml:space="preserve"> zmluv</w:t>
      </w:r>
      <w:r w:rsidR="00BD16CA">
        <w:rPr>
          <w:rFonts w:ascii="Times New Roman" w:hAnsi="Times New Roman"/>
          <w:sz w:val="24"/>
          <w:szCs w:val="24"/>
        </w:rPr>
        <w:t>a</w:t>
      </w:r>
      <w:r w:rsidR="00BD16CA">
        <w:rPr>
          <w:rFonts w:ascii="Times New Roman" w:hAnsi="Times New Roman"/>
          <w:sz w:val="24"/>
          <w:szCs w:val="24"/>
        </w:rPr>
        <w:t xml:space="preserve"> je štandardnou bilaterálnou zmluvou, aké Slovenská republika uzatvára v záujme podpory a rozvoja obchodnej spolupráce, ako aj v záujme uľahčenia tranzitu. Podobnú zmluvu má uzatvorenú </w:t>
        <w:br/>
        <w:t xml:space="preserve">napr.: s Bosnou a Hercegovinou, Čiernou Horou, Chorvátskom a Macedónskom. </w:t>
      </w:r>
      <w:r w:rsidRPr="00E920E9">
        <w:rPr>
          <w:rFonts w:ascii="Times New Roman" w:hAnsi="Times New Roman"/>
          <w:sz w:val="24"/>
          <w:szCs w:val="24"/>
        </w:rPr>
        <w:t>rešpektuje Asociačnú dohodu medzi Európskym hospodárskym spoločenstvom a Tureckou republikou (64/733/EHS).</w:t>
      </w:r>
      <w:r w:rsidRPr="00E920E9">
        <w:rPr>
          <w:rFonts w:ascii="Times New Roman" w:hAnsi="Times New Roman"/>
          <w:sz w:val="24"/>
        </w:rPr>
        <w:t xml:space="preserve"> Turecká republika pristúpila k multilaterálnej  </w:t>
      </w:r>
      <w:r>
        <w:rPr>
          <w:rFonts w:ascii="Times New Roman" w:hAnsi="Times New Roman"/>
          <w:sz w:val="24"/>
        </w:rPr>
        <w:t>„D</w:t>
      </w:r>
      <w:r w:rsidRPr="00E920E9">
        <w:rPr>
          <w:rFonts w:ascii="Times New Roman" w:hAnsi="Times New Roman"/>
          <w:sz w:val="24"/>
        </w:rPr>
        <w:t xml:space="preserve">ohode </w:t>
      </w:r>
      <w:r>
        <w:rPr>
          <w:rFonts w:ascii="Times New Roman" w:hAnsi="Times New Roman"/>
          <w:sz w:val="24"/>
        </w:rPr>
        <w:t>o medzinárodnej cestnej preprave nebezpečných vecí (</w:t>
      </w:r>
      <w:r w:rsidRPr="00E920E9">
        <w:rPr>
          <w:rFonts w:ascii="Times New Roman" w:hAnsi="Times New Roman"/>
          <w:sz w:val="24"/>
        </w:rPr>
        <w:t>ADR)</w:t>
      </w:r>
      <w:r>
        <w:rPr>
          <w:rFonts w:ascii="Times New Roman" w:hAnsi="Times New Roman"/>
          <w:sz w:val="24"/>
        </w:rPr>
        <w:t>“</w:t>
      </w:r>
      <w:r w:rsidRPr="00E920E9">
        <w:rPr>
          <w:rFonts w:ascii="Times New Roman" w:hAnsi="Times New Roman"/>
          <w:sz w:val="24"/>
        </w:rPr>
        <w:t>, k</w:t>
      </w:r>
      <w:r>
        <w:rPr>
          <w:rFonts w:ascii="Times New Roman" w:hAnsi="Times New Roman"/>
          <w:sz w:val="24"/>
        </w:rPr>
        <w:t> </w:t>
      </w:r>
      <w:r w:rsidRPr="00E920E9">
        <w:rPr>
          <w:rFonts w:ascii="Times New Roman" w:hAnsi="Times New Roman"/>
          <w:sz w:val="24"/>
        </w:rPr>
        <w:t>multilaterálne</w:t>
      </w:r>
      <w:r>
        <w:rPr>
          <w:rFonts w:ascii="Times New Roman" w:hAnsi="Times New Roman"/>
          <w:sz w:val="24"/>
        </w:rPr>
        <w:t>mu</w:t>
      </w:r>
      <w:r w:rsidRPr="00E920E9">
        <w:rPr>
          <w:rFonts w:ascii="Times New Roman" w:hAnsi="Times New Roman"/>
          <w:sz w:val="24"/>
        </w:rPr>
        <w:t xml:space="preserve">  </w:t>
      </w:r>
      <w:r>
        <w:rPr>
          <w:rFonts w:ascii="Times New Roman" w:hAnsi="Times New Roman"/>
          <w:sz w:val="24"/>
        </w:rPr>
        <w:t>„D</w:t>
      </w:r>
      <w:r w:rsidRPr="00E920E9">
        <w:rPr>
          <w:rFonts w:ascii="Times New Roman" w:hAnsi="Times New Roman"/>
          <w:sz w:val="24"/>
        </w:rPr>
        <w:t>oho</w:t>
      </w:r>
      <w:r>
        <w:rPr>
          <w:rFonts w:ascii="Times New Roman" w:hAnsi="Times New Roman"/>
          <w:sz w:val="24"/>
        </w:rPr>
        <w:t>voru o prepravnej zmluve v medzinárodnej cestnej nákladnej doprave</w:t>
      </w:r>
      <w:r w:rsidRPr="00E920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E920E9">
        <w:rPr>
          <w:rFonts w:ascii="Times New Roman" w:hAnsi="Times New Roman"/>
          <w:sz w:val="24"/>
        </w:rPr>
        <w:t>CMR</w:t>
      </w:r>
      <w:r>
        <w:rPr>
          <w:rFonts w:ascii="Times New Roman" w:hAnsi="Times New Roman"/>
          <w:sz w:val="24"/>
        </w:rPr>
        <w:t>)“</w:t>
      </w:r>
      <w:r w:rsidRPr="00E920E9">
        <w:rPr>
          <w:rFonts w:ascii="Times New Roman" w:hAnsi="Times New Roman"/>
          <w:sz w:val="24"/>
        </w:rPr>
        <w:t xml:space="preserve">, k </w:t>
      </w:r>
      <w:r>
        <w:rPr>
          <w:rFonts w:ascii="Times New Roman" w:hAnsi="Times New Roman"/>
          <w:sz w:val="24"/>
        </w:rPr>
        <w:t>„Colnému dohovoru o medzinárodnej preprave tovaru na podklade karnetov TIR“</w:t>
      </w:r>
      <w:r w:rsidRPr="00E920E9">
        <w:rPr>
          <w:rFonts w:ascii="Times New Roman" w:hAnsi="Times New Roman"/>
          <w:sz w:val="24"/>
        </w:rPr>
        <w:t xml:space="preserve"> a k </w:t>
      </w:r>
      <w:r>
        <w:rPr>
          <w:rFonts w:ascii="Times New Roman" w:hAnsi="Times New Roman"/>
          <w:sz w:val="24"/>
        </w:rPr>
        <w:t>„Európskej dohode o práci posádok vozidiel v medzinárodnej cestnej doprave</w:t>
      </w:r>
      <w:r w:rsidRPr="00E920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E920E9">
        <w:rPr>
          <w:rFonts w:ascii="Times New Roman" w:hAnsi="Times New Roman"/>
          <w:sz w:val="24"/>
        </w:rPr>
        <w:t>AETR</w:t>
      </w:r>
      <w:r>
        <w:rPr>
          <w:rFonts w:ascii="Times New Roman" w:hAnsi="Times New Roman"/>
          <w:sz w:val="24"/>
        </w:rPr>
        <w:t>)“</w:t>
      </w:r>
      <w:r w:rsidRPr="00E920E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E920E9">
        <w:rPr>
          <w:rFonts w:ascii="Times New Roman" w:hAnsi="Times New Roman"/>
          <w:sz w:val="24"/>
        </w:rPr>
        <w:t>Turecká republika podpísala a</w:t>
      </w:r>
      <w:r>
        <w:rPr>
          <w:rFonts w:ascii="Times New Roman" w:hAnsi="Times New Roman"/>
          <w:sz w:val="24"/>
        </w:rPr>
        <w:t> ratifikovala multilaterálnu</w:t>
      </w:r>
      <w:r w:rsidRPr="00E920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„Dohodu</w:t>
      </w:r>
      <w:r w:rsidRPr="00E920E9">
        <w:rPr>
          <w:rFonts w:ascii="Times New Roman" w:hAnsi="Times New Roman"/>
          <w:sz w:val="24"/>
        </w:rPr>
        <w:t xml:space="preserve"> o medzinárodnej príležitostnej preprave cestujúcich autokarmi a</w:t>
      </w:r>
      <w:r>
        <w:rPr>
          <w:rFonts w:ascii="Times New Roman" w:hAnsi="Times New Roman"/>
          <w:sz w:val="24"/>
        </w:rPr>
        <w:t> </w:t>
      </w:r>
      <w:r w:rsidRPr="00E920E9">
        <w:rPr>
          <w:rFonts w:ascii="Times New Roman" w:hAnsi="Times New Roman"/>
          <w:sz w:val="24"/>
        </w:rPr>
        <w:t>autobusmi</w:t>
      </w:r>
      <w:r w:rsidRPr="00A018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 w:rsidRPr="00E920E9">
        <w:rPr>
          <w:rFonts w:ascii="Times New Roman" w:hAnsi="Times New Roman"/>
          <w:sz w:val="24"/>
        </w:rPr>
        <w:t>INTERBUS</w:t>
      </w:r>
      <w:r>
        <w:rPr>
          <w:rFonts w:ascii="Times New Roman" w:hAnsi="Times New Roman"/>
          <w:sz w:val="24"/>
        </w:rPr>
        <w:t>)“</w:t>
      </w:r>
      <w:r w:rsidRPr="00E920E9">
        <w:rPr>
          <w:rFonts w:ascii="Times New Roman" w:hAnsi="Times New Roman"/>
          <w:sz w:val="24"/>
        </w:rPr>
        <w:t>.</w:t>
      </w:r>
      <w:r w:rsidRPr="00B53D33">
        <w:rPr>
          <w:rFonts w:ascii="Times New Roman" w:hAnsi="Times New Roman"/>
          <w:sz w:val="24"/>
        </w:rPr>
        <w:t xml:space="preserve"> Turecká republika venuje značnú pozornosť aproximácii niektorých smerníc EÚ v oblasti cestnej dopravy do národného práva. Vytvára ucelený systém školenia dopravcov a zavádza systém kontroly motorových vozidiel v STK. Postupne zavádza </w:t>
      </w:r>
      <w:r>
        <w:rPr>
          <w:rFonts w:ascii="Times New Roman" w:hAnsi="Times New Roman"/>
          <w:sz w:val="24"/>
        </w:rPr>
        <w:t xml:space="preserve">aj </w:t>
      </w:r>
      <w:r w:rsidRPr="00B53D33">
        <w:rPr>
          <w:rFonts w:ascii="Times New Roman" w:hAnsi="Times New Roman"/>
          <w:sz w:val="24"/>
        </w:rPr>
        <w:t>sociálnu legislatívu na úrovni EÚ.</w:t>
      </w:r>
    </w:p>
    <w:p w:rsidR="00BD16CA" w:rsidP="0016603F">
      <w:pPr>
        <w:pStyle w:val="NoSpacing"/>
        <w:bidi w:val="0"/>
        <w:spacing w:before="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 upravuje osobnú dopravu, príležitostnú autobusovú dopravu, kyvadlovú dopravu, nákladnú dopravu, povinnosti dopravcov a sankcie v prípade nedodržania ustanovení zmluvy.</w:t>
        <w:tab/>
        <w:t xml:space="preserve">Slovenskí dopravcovia budú mať právo vykonávať príležitostnú autobusovú dopravu, medzinárodnú kyvadlovú dopravu osôb a nákladnú dopravu medzi územiami štátov oboch zmluvných strán a cez ich územia bez akýchkoľvek povolení príslušných orgánov Tureckej republiky. </w:t>
      </w:r>
    </w:p>
    <w:p w:rsidR="00D6079F" w:rsidP="00195669">
      <w:pPr>
        <w:pStyle w:val="NoSpacing"/>
        <w:bidi w:val="0"/>
        <w:spacing w:before="60"/>
        <w:jc w:val="both"/>
        <w:rPr>
          <w:rFonts w:ascii="Times New Roman" w:hAnsi="Times New Roman"/>
          <w:sz w:val="24"/>
          <w:szCs w:val="24"/>
        </w:rPr>
      </w:pPr>
      <w:r w:rsidR="0022606C">
        <w:rPr>
          <w:rFonts w:ascii="Times New Roman" w:hAnsi="Times New Roman"/>
          <w:sz w:val="24"/>
          <w:szCs w:val="24"/>
        </w:rPr>
        <w:tab/>
      </w:r>
      <w:r w:rsidR="0016603F">
        <w:rPr>
          <w:rFonts w:ascii="Times New Roman" w:hAnsi="Times New Roman"/>
          <w:sz w:val="24"/>
          <w:szCs w:val="24"/>
        </w:rPr>
        <w:t>Z</w:t>
      </w:r>
      <w:r w:rsidR="00A35438">
        <w:rPr>
          <w:rFonts w:ascii="Times New Roman" w:hAnsi="Times New Roman"/>
          <w:sz w:val="24"/>
          <w:szCs w:val="24"/>
        </w:rPr>
        <w:t>mluv</w:t>
      </w:r>
      <w:r w:rsidR="0016603F">
        <w:rPr>
          <w:rFonts w:ascii="Times New Roman" w:hAnsi="Times New Roman"/>
          <w:sz w:val="24"/>
          <w:szCs w:val="24"/>
        </w:rPr>
        <w:t>a</w:t>
      </w:r>
      <w:r w:rsidR="00195669">
        <w:rPr>
          <w:rFonts w:ascii="Times New Roman" w:hAnsi="Times New Roman"/>
          <w:sz w:val="24"/>
          <w:szCs w:val="24"/>
        </w:rPr>
        <w:t xml:space="preserve"> je v súlade s Ú</w:t>
      </w:r>
      <w:r w:rsidR="0022606C">
        <w:rPr>
          <w:rFonts w:ascii="Times New Roman" w:hAnsi="Times New Roman"/>
          <w:sz w:val="24"/>
          <w:szCs w:val="24"/>
        </w:rPr>
        <w:t xml:space="preserve">stavou </w:t>
      </w:r>
      <w:r w:rsidR="00195669">
        <w:rPr>
          <w:rFonts w:ascii="Times New Roman" w:hAnsi="Times New Roman"/>
          <w:sz w:val="24"/>
          <w:szCs w:val="24"/>
        </w:rPr>
        <w:t xml:space="preserve">SR </w:t>
      </w:r>
      <w:r w:rsidR="0022606C">
        <w:rPr>
          <w:rFonts w:ascii="Times New Roman" w:hAnsi="Times New Roman"/>
          <w:sz w:val="24"/>
          <w:szCs w:val="24"/>
        </w:rPr>
        <w:t>a právnym poriadkom S</w:t>
      </w:r>
      <w:r w:rsidR="00195669">
        <w:rPr>
          <w:rFonts w:ascii="Times New Roman" w:hAnsi="Times New Roman"/>
          <w:sz w:val="24"/>
          <w:szCs w:val="24"/>
        </w:rPr>
        <w:t>R</w:t>
      </w:r>
      <w:r w:rsidR="0022606C">
        <w:rPr>
          <w:rFonts w:ascii="Times New Roman" w:hAnsi="Times New Roman"/>
          <w:sz w:val="24"/>
          <w:szCs w:val="24"/>
        </w:rPr>
        <w:t xml:space="preserve">, </w:t>
      </w:r>
      <w:r w:rsidR="00195669">
        <w:rPr>
          <w:rFonts w:ascii="Times New Roman" w:hAnsi="Times New Roman"/>
          <w:sz w:val="24"/>
          <w:szCs w:val="24"/>
        </w:rPr>
        <w:t xml:space="preserve">ako aj </w:t>
      </w:r>
      <w:r w:rsidR="0022606C">
        <w:rPr>
          <w:rFonts w:ascii="Times New Roman" w:hAnsi="Times New Roman"/>
          <w:sz w:val="24"/>
          <w:szCs w:val="24"/>
        </w:rPr>
        <w:t xml:space="preserve">so záväzkami vyplývajúcimi z členstva </w:t>
      </w:r>
      <w:r w:rsidR="00195669">
        <w:rPr>
          <w:rFonts w:ascii="Times New Roman" w:hAnsi="Times New Roman"/>
          <w:sz w:val="24"/>
          <w:szCs w:val="24"/>
        </w:rPr>
        <w:t>SR</w:t>
      </w:r>
      <w:r w:rsidR="0022606C">
        <w:rPr>
          <w:rFonts w:ascii="Times New Roman" w:hAnsi="Times New Roman"/>
          <w:sz w:val="24"/>
          <w:szCs w:val="24"/>
        </w:rPr>
        <w:t xml:space="preserve"> v E</w:t>
      </w:r>
      <w:r w:rsidR="00195669">
        <w:rPr>
          <w:rFonts w:ascii="Times New Roman" w:hAnsi="Times New Roman"/>
          <w:sz w:val="24"/>
          <w:szCs w:val="24"/>
        </w:rPr>
        <w:t>Ú</w:t>
      </w:r>
      <w:r w:rsidR="0022606C">
        <w:rPr>
          <w:rFonts w:ascii="Times New Roman" w:hAnsi="Times New Roman"/>
          <w:sz w:val="24"/>
          <w:szCs w:val="24"/>
        </w:rPr>
        <w:t xml:space="preserve">,  so záväzkami  prevzatými v rámci </w:t>
      </w:r>
      <w:r w:rsidR="00195669">
        <w:rPr>
          <w:rFonts w:ascii="Times New Roman" w:hAnsi="Times New Roman"/>
          <w:sz w:val="24"/>
          <w:szCs w:val="24"/>
        </w:rPr>
        <w:t>i</w:t>
      </w:r>
      <w:r w:rsidR="0022606C">
        <w:rPr>
          <w:rFonts w:ascii="Times New Roman" w:hAnsi="Times New Roman"/>
          <w:sz w:val="24"/>
          <w:szCs w:val="24"/>
        </w:rPr>
        <w:t xml:space="preserve">ných platných </w:t>
      </w:r>
      <w:r w:rsidR="00195669">
        <w:rPr>
          <w:rFonts w:ascii="Times New Roman" w:hAnsi="Times New Roman"/>
          <w:sz w:val="24"/>
          <w:szCs w:val="24"/>
        </w:rPr>
        <w:t xml:space="preserve">medzinárodných </w:t>
      </w:r>
      <w:r w:rsidR="0022606C">
        <w:rPr>
          <w:rFonts w:ascii="Times New Roman" w:hAnsi="Times New Roman"/>
          <w:sz w:val="24"/>
          <w:szCs w:val="24"/>
        </w:rPr>
        <w:t>zmlúv a </w:t>
      </w:r>
      <w:r w:rsidR="00270615">
        <w:rPr>
          <w:rFonts w:ascii="Times New Roman" w:hAnsi="Times New Roman"/>
          <w:sz w:val="24"/>
          <w:szCs w:val="24"/>
        </w:rPr>
        <w:t>vše</w:t>
      </w:r>
      <w:r w:rsidR="0022606C">
        <w:rPr>
          <w:rFonts w:ascii="Times New Roman" w:hAnsi="Times New Roman"/>
          <w:sz w:val="24"/>
          <w:szCs w:val="24"/>
        </w:rPr>
        <w:t>obecne uznávanými zásadami medzinárodného práva.</w:t>
      </w:r>
      <w:r w:rsidR="001E2AFE">
        <w:rPr>
          <w:rFonts w:ascii="Times New Roman" w:hAnsi="Times New Roman"/>
          <w:sz w:val="24"/>
          <w:szCs w:val="24"/>
        </w:rPr>
        <w:t xml:space="preserve"> </w:t>
      </w:r>
    </w:p>
    <w:p w:rsidR="0022606C" w:rsidP="00304E8B">
      <w:pPr>
        <w:pStyle w:val="NoSpacing"/>
        <w:bidi w:val="0"/>
        <w:spacing w:before="60"/>
        <w:ind w:firstLine="708"/>
        <w:jc w:val="both"/>
        <w:rPr>
          <w:rFonts w:ascii="Times New Roman" w:hAnsi="Times New Roman"/>
          <w:sz w:val="24"/>
          <w:szCs w:val="24"/>
        </w:rPr>
      </w:pPr>
      <w:r w:rsidR="00A35438">
        <w:rPr>
          <w:rFonts w:ascii="Times New Roman" w:hAnsi="Times New Roman"/>
          <w:sz w:val="24"/>
          <w:szCs w:val="24"/>
        </w:rPr>
        <w:t>Vykonávanie zmluv</w:t>
      </w:r>
      <w:r>
        <w:rPr>
          <w:rFonts w:ascii="Times New Roman" w:hAnsi="Times New Roman"/>
          <w:sz w:val="24"/>
          <w:szCs w:val="24"/>
        </w:rPr>
        <w:t>y nebude mať žiadny dopad na štátny rozpočet, nemá nepriazn</w:t>
      </w:r>
      <w:r w:rsidR="00750A84">
        <w:rPr>
          <w:rFonts w:ascii="Times New Roman" w:hAnsi="Times New Roman"/>
          <w:sz w:val="24"/>
          <w:szCs w:val="24"/>
        </w:rPr>
        <w:t xml:space="preserve">ivý vplyv na životné prostredie, </w:t>
      </w:r>
      <w:r>
        <w:rPr>
          <w:rFonts w:ascii="Times New Roman" w:hAnsi="Times New Roman"/>
          <w:sz w:val="24"/>
          <w:szCs w:val="24"/>
        </w:rPr>
        <w:t>zamestnanosť a podnikateľské prostredie.</w:t>
      </w:r>
    </w:p>
    <w:sectPr w:rsidSect="000A47C8">
      <w:pgSz w:w="11906" w:h="16838"/>
      <w:pgMar w:top="964" w:right="1418" w:bottom="96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Gentium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83C79"/>
    <w:rsid w:val="00021164"/>
    <w:rsid w:val="00074234"/>
    <w:rsid w:val="0009379D"/>
    <w:rsid w:val="000A47C8"/>
    <w:rsid w:val="000C1E9D"/>
    <w:rsid w:val="000E56FE"/>
    <w:rsid w:val="001165F9"/>
    <w:rsid w:val="0016603F"/>
    <w:rsid w:val="0019377D"/>
    <w:rsid w:val="00195669"/>
    <w:rsid w:val="001A7A5F"/>
    <w:rsid w:val="001C68BA"/>
    <w:rsid w:val="001D5849"/>
    <w:rsid w:val="001D6AD5"/>
    <w:rsid w:val="001E2AFE"/>
    <w:rsid w:val="00212FD8"/>
    <w:rsid w:val="00214B8B"/>
    <w:rsid w:val="00214F49"/>
    <w:rsid w:val="0022606C"/>
    <w:rsid w:val="00270615"/>
    <w:rsid w:val="00293826"/>
    <w:rsid w:val="002C4539"/>
    <w:rsid w:val="002D7704"/>
    <w:rsid w:val="00304E8B"/>
    <w:rsid w:val="00313A3D"/>
    <w:rsid w:val="00367CBB"/>
    <w:rsid w:val="003A5D2F"/>
    <w:rsid w:val="0041206F"/>
    <w:rsid w:val="00412B42"/>
    <w:rsid w:val="004402D4"/>
    <w:rsid w:val="0047483B"/>
    <w:rsid w:val="004D1C8A"/>
    <w:rsid w:val="005557B1"/>
    <w:rsid w:val="00560E30"/>
    <w:rsid w:val="005751F1"/>
    <w:rsid w:val="00577BC4"/>
    <w:rsid w:val="005B1167"/>
    <w:rsid w:val="005B327C"/>
    <w:rsid w:val="005C2A67"/>
    <w:rsid w:val="00607A8C"/>
    <w:rsid w:val="006167C5"/>
    <w:rsid w:val="00616C4C"/>
    <w:rsid w:val="00666AD7"/>
    <w:rsid w:val="00683399"/>
    <w:rsid w:val="0069720F"/>
    <w:rsid w:val="006C542B"/>
    <w:rsid w:val="00722E29"/>
    <w:rsid w:val="00743B3C"/>
    <w:rsid w:val="00750A84"/>
    <w:rsid w:val="00776F0A"/>
    <w:rsid w:val="00783C79"/>
    <w:rsid w:val="00784167"/>
    <w:rsid w:val="007B4490"/>
    <w:rsid w:val="007E27A2"/>
    <w:rsid w:val="007E7679"/>
    <w:rsid w:val="007F570A"/>
    <w:rsid w:val="007F6385"/>
    <w:rsid w:val="008201AF"/>
    <w:rsid w:val="00842499"/>
    <w:rsid w:val="00862996"/>
    <w:rsid w:val="0086468C"/>
    <w:rsid w:val="008814A2"/>
    <w:rsid w:val="008964DC"/>
    <w:rsid w:val="008F02D0"/>
    <w:rsid w:val="008F2673"/>
    <w:rsid w:val="00933CD3"/>
    <w:rsid w:val="00936720"/>
    <w:rsid w:val="00944633"/>
    <w:rsid w:val="00974C10"/>
    <w:rsid w:val="009E61B2"/>
    <w:rsid w:val="009F15A9"/>
    <w:rsid w:val="00A018D7"/>
    <w:rsid w:val="00A22982"/>
    <w:rsid w:val="00A259EC"/>
    <w:rsid w:val="00A35438"/>
    <w:rsid w:val="00A47505"/>
    <w:rsid w:val="00A711D9"/>
    <w:rsid w:val="00AA53D1"/>
    <w:rsid w:val="00AC73D2"/>
    <w:rsid w:val="00AE68A2"/>
    <w:rsid w:val="00B06FF0"/>
    <w:rsid w:val="00B207AE"/>
    <w:rsid w:val="00B522A8"/>
    <w:rsid w:val="00B53D33"/>
    <w:rsid w:val="00B53DA4"/>
    <w:rsid w:val="00B64409"/>
    <w:rsid w:val="00B66A26"/>
    <w:rsid w:val="00B933B3"/>
    <w:rsid w:val="00BA3EFE"/>
    <w:rsid w:val="00BD16CA"/>
    <w:rsid w:val="00BE3B52"/>
    <w:rsid w:val="00BE78EF"/>
    <w:rsid w:val="00BF1EF2"/>
    <w:rsid w:val="00C16693"/>
    <w:rsid w:val="00C56408"/>
    <w:rsid w:val="00C64474"/>
    <w:rsid w:val="00C87E4F"/>
    <w:rsid w:val="00CA11E6"/>
    <w:rsid w:val="00CB079F"/>
    <w:rsid w:val="00CB2840"/>
    <w:rsid w:val="00CC7E6B"/>
    <w:rsid w:val="00CF6D7B"/>
    <w:rsid w:val="00D10647"/>
    <w:rsid w:val="00D43696"/>
    <w:rsid w:val="00D6079F"/>
    <w:rsid w:val="00DC28F3"/>
    <w:rsid w:val="00DC7EED"/>
    <w:rsid w:val="00DF1B80"/>
    <w:rsid w:val="00E079C6"/>
    <w:rsid w:val="00E73327"/>
    <w:rsid w:val="00E920E9"/>
    <w:rsid w:val="00EA4353"/>
    <w:rsid w:val="00F410FA"/>
    <w:rsid w:val="00F46BA1"/>
    <w:rsid w:val="00F5307A"/>
    <w:rsid w:val="00F91418"/>
    <w:rsid w:val="00FE6A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3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BezriadkovaniaChar"/>
    <w:uiPriority w:val="99"/>
    <w:qFormat/>
    <w:rsid w:val="00783C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99"/>
    <w:locked/>
    <w:rsid w:val="00270615"/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rsid w:val="00D6079F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497</Words>
  <Characters>2834</Characters>
  <Application>Microsoft Office Word</Application>
  <DocSecurity>0</DocSecurity>
  <Lines>0</Lines>
  <Paragraphs>0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Tisovský</dc:creator>
  <cp:lastModifiedBy>Martinkovičová, Júlia</cp:lastModifiedBy>
  <cp:revision>4</cp:revision>
  <cp:lastPrinted>2015-01-15T16:01:00Z</cp:lastPrinted>
  <dcterms:created xsi:type="dcterms:W3CDTF">2014-01-07T13:30:00Z</dcterms:created>
  <dcterms:modified xsi:type="dcterms:W3CDTF">2015-01-15T16:02:00Z</dcterms:modified>
</cp:coreProperties>
</file>