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D46" w:rsidRPr="00D0571C">
      <w:pPr>
        <w:pStyle w:val="Title"/>
        <w:bidi w:val="0"/>
        <w:rPr>
          <w:rFonts w:ascii="Times New Roman" w:hAnsi="Times New Roman"/>
          <w:sz w:val="28"/>
          <w:szCs w:val="28"/>
        </w:rPr>
      </w:pPr>
    </w:p>
    <w:p w:rsidR="009D54FE" w:rsidRPr="00D0571C">
      <w:pPr>
        <w:pStyle w:val="Title"/>
        <w:bidi w:val="0"/>
        <w:rPr>
          <w:rFonts w:ascii="Times New Roman" w:hAnsi="Times New Roman"/>
          <w:sz w:val="28"/>
          <w:szCs w:val="28"/>
        </w:rPr>
      </w:pPr>
      <w:r w:rsidRPr="00D0571C">
        <w:rPr>
          <w:rFonts w:ascii="Times New Roman" w:hAnsi="Times New Roman"/>
          <w:sz w:val="28"/>
          <w:szCs w:val="28"/>
        </w:rPr>
        <w:t>Predkladacia správa</w:t>
      </w:r>
    </w:p>
    <w:p w:rsidR="009D54FE" w:rsidRPr="00885F38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D00D56" w:rsidRPr="00885F38" w:rsidP="00885F38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885F38" w:rsidR="00885F38">
        <w:rPr>
          <w:rFonts w:ascii="Times New Roman" w:hAnsi="Times New Roman"/>
          <w:lang w:val="sk-SK"/>
        </w:rPr>
        <w:tab/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Dohovor o medzinárodnej železničnej preprave</w:t>
      </w:r>
      <w:r w:rsidR="00515D4D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15D4D">
        <w:rPr>
          <w:rFonts w:ascii="Times New Roman" w:hAnsi="Times New Roman"/>
          <w:sz w:val="24"/>
          <w:szCs w:val="24"/>
        </w:rPr>
        <w:t>(COTIF)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 z 9. mája 1980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(</w:t>
      </w:r>
      <w:r w:rsidR="00515D4D">
        <w:rPr>
          <w:rFonts w:ascii="Times New Roman" w:hAnsi="Times New Roman"/>
          <w:sz w:val="24"/>
          <w:szCs w:val="24"/>
          <w:lang w:val="sk-SK"/>
        </w:rPr>
        <w:t>ďalej len „</w:t>
      </w:r>
      <w:r w:rsidRPr="00CF4948" w:rsidR="00515D4D">
        <w:rPr>
          <w:rFonts w:ascii="Times New Roman" w:hAnsi="Times New Roman"/>
          <w:sz w:val="24"/>
          <w:szCs w:val="24"/>
          <w:lang w:val="sk-SK"/>
        </w:rPr>
        <w:t xml:space="preserve">dohovor </w:t>
      </w:r>
      <w:r w:rsidRPr="00CF4948" w:rsidR="00885F38">
        <w:rPr>
          <w:rFonts w:ascii="Times New Roman" w:hAnsi="Times New Roman"/>
          <w:sz w:val="24"/>
          <w:szCs w:val="24"/>
          <w:lang w:val="sk-SK"/>
        </w:rPr>
        <w:t>COTIF 1980</w:t>
      </w:r>
      <w:r w:rsidR="00515D4D">
        <w:rPr>
          <w:rFonts w:ascii="Times New Roman" w:hAnsi="Times New Roman"/>
          <w:sz w:val="24"/>
          <w:szCs w:val="24"/>
          <w:lang w:val="sk-SK"/>
        </w:rPr>
        <w:t>“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)</w:t>
      </w:r>
      <w:r w:rsidR="000837CC">
        <w:rPr>
          <w:rFonts w:ascii="Times New Roman" w:hAnsi="Times New Roman"/>
          <w:sz w:val="24"/>
          <w:szCs w:val="24"/>
          <w:lang w:val="sk-SK"/>
        </w:rPr>
        <w:t xml:space="preserve"> nadobudol platnosť dňa 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1. mája 1985</w:t>
      </w:r>
      <w:r w:rsidR="00721211">
        <w:rPr>
          <w:rFonts w:ascii="Times New Roman" w:hAnsi="Times New Roman"/>
          <w:sz w:val="24"/>
          <w:szCs w:val="24"/>
          <w:lang w:val="sk-SK"/>
        </w:rPr>
        <w:t>.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="00721211">
        <w:rPr>
          <w:rFonts w:ascii="Times New Roman" w:hAnsi="Times New Roman"/>
          <w:sz w:val="24"/>
          <w:szCs w:val="24"/>
          <w:lang w:val="sk-SK"/>
        </w:rPr>
        <w:t>S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účasne sa vytvorila Medzištátna organizácia pre medzinárodnú železničnú prepravu </w:t>
      </w:r>
      <w:r w:rsidRPr="006D1EAB" w:rsidR="00885F38">
        <w:rPr>
          <w:rFonts w:ascii="Times New Roman" w:hAnsi="Times New Roman"/>
          <w:sz w:val="24"/>
          <w:szCs w:val="24"/>
          <w:lang w:val="sk-SK"/>
        </w:rPr>
        <w:t>(</w:t>
      </w:r>
      <w:r w:rsidRPr="006D1EAB" w:rsidR="006D1EAB">
        <w:rPr>
          <w:rFonts w:ascii="Times New Roman" w:hAnsi="Times New Roman"/>
          <w:bCs/>
          <w:sz w:val="24"/>
          <w:szCs w:val="24"/>
          <w:lang w:val="sk-SK"/>
        </w:rPr>
        <w:t xml:space="preserve">Intergovernmental Organisation for International Carriage by Rail </w:t>
      </w:r>
      <w:r w:rsidR="006D1EAB">
        <w:rPr>
          <w:rFonts w:ascii="Times New Roman" w:hAnsi="Times New Roman"/>
          <w:bCs/>
          <w:sz w:val="24"/>
          <w:szCs w:val="24"/>
          <w:lang w:val="sk-SK"/>
        </w:rPr>
        <w:t xml:space="preserve">- </w:t>
      </w:r>
      <w:r w:rsidRPr="006D1EAB" w:rsidR="00885F38">
        <w:rPr>
          <w:rFonts w:ascii="Times New Roman" w:hAnsi="Times New Roman"/>
          <w:sz w:val="24"/>
          <w:szCs w:val="24"/>
          <w:lang w:val="sk-SK"/>
        </w:rPr>
        <w:t>OTIF)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 so sídlom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v Berne. Kompetencie dohovoru</w:t>
      </w:r>
      <w:r w:rsidRPr="00515D4D" w:rsidR="00515D4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85F38" w:rsidR="00515D4D">
        <w:rPr>
          <w:rFonts w:ascii="Times New Roman" w:hAnsi="Times New Roman"/>
          <w:sz w:val="24"/>
          <w:szCs w:val="24"/>
          <w:lang w:val="sk-SK"/>
        </w:rPr>
        <w:t>COTIF 1980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 boli vyhradené len v oblasti prepravného práva. 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 xml:space="preserve">Smernica 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Rady 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 xml:space="preserve">91/440/ES 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zo dňa </w:t>
      </w:r>
      <w:r w:rsidRPr="00515D4D" w:rsidR="003C781C">
        <w:rPr>
          <w:rFonts w:ascii="Times New Roman" w:hAnsi="Times New Roman"/>
          <w:sz w:val="24"/>
          <w:szCs w:val="24"/>
          <w:lang w:val="sk-SK"/>
        </w:rPr>
        <w:t>29. júla 1991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 xml:space="preserve">o rozvoji železníc Spoločenstva </w:t>
      </w:r>
      <w:r w:rsidR="003C781C">
        <w:rPr>
          <w:rFonts w:ascii="Times New Roman" w:hAnsi="Times New Roman"/>
          <w:sz w:val="24"/>
          <w:szCs w:val="24"/>
          <w:lang w:val="sk-SK"/>
        </w:rPr>
        <w:br/>
        <w:t>zakladá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 xml:space="preserve"> podnet na </w:t>
      </w:r>
      <w:r w:rsidRPr="006B0446" w:rsidR="003C781C">
        <w:rPr>
          <w:rFonts w:ascii="Times New Roman" w:hAnsi="Times New Roman"/>
          <w:sz w:val="24"/>
          <w:szCs w:val="24"/>
          <w:lang w:val="sk-SK"/>
        </w:rPr>
        <w:t xml:space="preserve">revíziu dohovoru COTIF 1980 a v poradí 5. valné zhromaždenie OTIF schválilo 3. júna 1999 vo Vilniuse </w:t>
      </w:r>
      <w:r w:rsidR="003C781C">
        <w:rPr>
          <w:rFonts w:ascii="Times New Roman" w:hAnsi="Times New Roman"/>
          <w:sz w:val="24"/>
          <w:szCs w:val="24"/>
          <w:lang w:val="sk-SK"/>
        </w:rPr>
        <w:t>p</w:t>
      </w:r>
      <w:r w:rsidRPr="006B0446" w:rsidR="003C781C">
        <w:rPr>
          <w:rFonts w:ascii="Times New Roman" w:hAnsi="Times New Roman"/>
          <w:sz w:val="24"/>
          <w:szCs w:val="24"/>
          <w:lang w:val="sk-SK"/>
        </w:rPr>
        <w:t>rotokol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B0446" w:rsidR="003C781C">
        <w:rPr>
          <w:rFonts w:ascii="Times New Roman" w:hAnsi="Times New Roman"/>
          <w:sz w:val="24"/>
          <w:szCs w:val="24"/>
          <w:lang w:val="sk-SK"/>
        </w:rPr>
        <w:t>1999</w:t>
      </w:r>
      <w:r w:rsidR="003C781C">
        <w:rPr>
          <w:rFonts w:ascii="Times New Roman" w:hAnsi="Times New Roman"/>
          <w:sz w:val="24"/>
          <w:szCs w:val="24"/>
          <w:lang w:val="sk-SK"/>
        </w:rPr>
        <w:t>,</w:t>
      </w:r>
      <w:r w:rsidRPr="006B0446" w:rsidR="003C781C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ktorým sa zmenil dohovor COTIF 1980 a nadobudol znenie, ktoré sa </w:t>
      </w:r>
      <w:r w:rsidRPr="00E01CAA" w:rsidR="003C781C">
        <w:rPr>
          <w:rFonts w:ascii="Times New Roman" w:hAnsi="Times New Roman"/>
          <w:sz w:val="24"/>
          <w:szCs w:val="24"/>
          <w:lang w:val="sk-SK"/>
        </w:rPr>
        <w:t xml:space="preserve">stalo jeho neoddeliteľnou súčasťou. </w:t>
      </w:r>
      <w:r w:rsidR="003C781C">
        <w:rPr>
          <w:rFonts w:ascii="Times New Roman" w:hAnsi="Times New Roman"/>
          <w:sz w:val="24"/>
          <w:szCs w:val="24"/>
          <w:lang w:val="sk-SK"/>
        </w:rPr>
        <w:t>Zmenený</w:t>
      </w:r>
      <w:r w:rsidRPr="00E01CAA" w:rsidR="003C781C">
        <w:rPr>
          <w:rFonts w:ascii="Times New Roman" w:hAnsi="Times New Roman"/>
          <w:sz w:val="24"/>
          <w:szCs w:val="24"/>
          <w:lang w:val="sk-SK"/>
        </w:rPr>
        <w:t xml:space="preserve"> dohovor </w:t>
      </w:r>
      <w:r w:rsidR="003C781C">
        <w:rPr>
          <w:rFonts w:ascii="Times New Roman" w:hAnsi="Times New Roman"/>
          <w:sz w:val="24"/>
          <w:szCs w:val="24"/>
          <w:lang w:val="sk-SK"/>
        </w:rPr>
        <w:br/>
      </w:r>
      <w:r w:rsidRPr="00E01CAA" w:rsidR="003C781C">
        <w:rPr>
          <w:rFonts w:ascii="Times New Roman" w:hAnsi="Times New Roman"/>
          <w:sz w:val="24"/>
          <w:szCs w:val="24"/>
          <w:lang w:val="sk-SK"/>
        </w:rPr>
        <w:t>(ďalej len „</w:t>
      </w:r>
      <w:r w:rsidRPr="00E01CAA" w:rsidR="003C781C">
        <w:rPr>
          <w:rFonts w:ascii="Times New Roman" w:hAnsi="Times New Roman"/>
          <w:sz w:val="24"/>
          <w:szCs w:val="24"/>
        </w:rPr>
        <w:t xml:space="preserve">dohovor COTIF v znení protokolu 1999“) </w:t>
      </w:r>
      <w:r w:rsidRPr="00E01CAA" w:rsidR="003C781C">
        <w:rPr>
          <w:rFonts w:ascii="Times New Roman" w:hAnsi="Times New Roman"/>
          <w:sz w:val="24"/>
          <w:szCs w:val="24"/>
          <w:lang w:val="sk-SK"/>
        </w:rPr>
        <w:t>spolu s jeho 7 prílohami nadobudol platnosť dňa 1. júla 2006 a jeho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 xml:space="preserve"> kompetencie sa rozšírili o oblasť využívania infraštruktúry, používani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a vozidiel a interoperability a </w:t>
      </w:r>
      <w:r w:rsidRPr="00885F38" w:rsidR="003C781C">
        <w:rPr>
          <w:rFonts w:ascii="Times New Roman" w:hAnsi="Times New Roman"/>
          <w:sz w:val="24"/>
          <w:szCs w:val="24"/>
          <w:lang w:val="sk-SK"/>
        </w:rPr>
        <w:t>bezpečnosti železníc (schvaľovanie, jedno</w:t>
      </w:r>
      <w:r w:rsidR="003C781C">
        <w:rPr>
          <w:rFonts w:ascii="Times New Roman" w:hAnsi="Times New Roman"/>
          <w:sz w:val="24"/>
          <w:szCs w:val="24"/>
          <w:lang w:val="sk-SK"/>
        </w:rPr>
        <w:t>tné technické normy a predpisy)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6B0446">
        <w:rPr>
          <w:rFonts w:ascii="Times New Roman" w:hAnsi="Times New Roman"/>
          <w:sz w:val="24"/>
          <w:szCs w:val="24"/>
          <w:lang w:val="sk-SK"/>
        </w:rPr>
        <w:t xml:space="preserve">Protokol o </w:t>
      </w:r>
      <w:r w:rsidRPr="00885F38" w:rsidR="006B0446">
        <w:rPr>
          <w:rFonts w:ascii="Times New Roman" w:hAnsi="Times New Roman"/>
          <w:sz w:val="24"/>
          <w:szCs w:val="24"/>
          <w:lang w:val="sk-SK"/>
        </w:rPr>
        <w:t xml:space="preserve">zmene </w:t>
      </w:r>
      <w:r w:rsidR="006B0446">
        <w:rPr>
          <w:rFonts w:ascii="Times New Roman" w:hAnsi="Times New Roman"/>
          <w:sz w:val="24"/>
          <w:szCs w:val="24"/>
          <w:lang w:val="sk-SK"/>
        </w:rPr>
        <w:t xml:space="preserve">dohovoru </w:t>
      </w:r>
      <w:r w:rsidRPr="00885F38" w:rsidR="006B0446">
        <w:rPr>
          <w:rFonts w:ascii="Times New Roman" w:hAnsi="Times New Roman"/>
          <w:sz w:val="24"/>
          <w:szCs w:val="24"/>
          <w:lang w:val="sk-SK"/>
        </w:rPr>
        <w:t xml:space="preserve">COTIF 1980 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z </w:t>
      </w:r>
      <w:r w:rsidR="006B0446">
        <w:rPr>
          <w:rFonts w:ascii="Times New Roman" w:hAnsi="Times New Roman"/>
          <w:sz w:val="24"/>
          <w:szCs w:val="24"/>
          <w:lang w:val="sk-SK"/>
        </w:rPr>
        <w:t xml:space="preserve">3. júna 1999 schváleného vo Vilniuse 1999 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(ďalej len „</w:t>
      </w:r>
      <w:r w:rsidRPr="00CF4948" w:rsidR="00CE11E6">
        <w:rPr>
          <w:rFonts w:ascii="Times New Roman" w:hAnsi="Times New Roman"/>
          <w:sz w:val="24"/>
          <w:szCs w:val="24"/>
          <w:lang w:val="sk-SK"/>
        </w:rPr>
        <w:t>p</w:t>
      </w:r>
      <w:r w:rsidRPr="00CF4948" w:rsidR="00885F38">
        <w:rPr>
          <w:rFonts w:ascii="Times New Roman" w:hAnsi="Times New Roman"/>
          <w:sz w:val="24"/>
          <w:szCs w:val="24"/>
          <w:lang w:val="sk-SK"/>
        </w:rPr>
        <w:t>rotokol</w:t>
      </w:r>
      <w:r w:rsidRPr="00CF4948" w:rsidR="006B0446">
        <w:rPr>
          <w:rFonts w:ascii="Times New Roman" w:hAnsi="Times New Roman"/>
          <w:sz w:val="24"/>
          <w:szCs w:val="24"/>
          <w:lang w:val="sk-SK"/>
        </w:rPr>
        <w:t xml:space="preserve"> 1999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“) má charakter medzinárodnej zmluvy prezidentskej povahy, </w:t>
      </w:r>
      <w:r w:rsidR="00382EA7">
        <w:rPr>
          <w:rFonts w:ascii="Times New Roman" w:hAnsi="Times New Roman"/>
          <w:sz w:val="24"/>
          <w:szCs w:val="24"/>
          <w:lang w:val="sk-SK"/>
        </w:rPr>
        <w:t xml:space="preserve">pretože 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upravuje ucelenú oblasť práv a</w:t>
      </w:r>
      <w:r w:rsidR="00382EA7">
        <w:rPr>
          <w:rFonts w:ascii="Times New Roman" w:hAnsi="Times New Roman"/>
          <w:sz w:val="24"/>
          <w:szCs w:val="24"/>
          <w:lang w:val="sk-SK"/>
        </w:rPr>
        <w:t> 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>povinností</w:t>
      </w:r>
      <w:r w:rsidR="00382EA7">
        <w:rPr>
          <w:rFonts w:ascii="Times New Roman" w:hAnsi="Times New Roman"/>
          <w:sz w:val="24"/>
          <w:szCs w:val="24"/>
          <w:lang w:val="sk-SK"/>
        </w:rPr>
        <w:t xml:space="preserve"> fyzických osôb a právnických osôb. </w:t>
      </w:r>
      <w:r w:rsidRPr="00885F38" w:rsidR="00885F3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03702" w:rsidRPr="00603702" w:rsidP="000435DF">
      <w:pPr>
        <w:bidi w:val="0"/>
        <w:spacing w:before="120"/>
        <w:jc w:val="both"/>
        <w:rPr>
          <w:rFonts w:ascii="Times New Roman" w:hAnsi="Times New Roman"/>
          <w:sz w:val="24"/>
          <w:szCs w:val="24"/>
          <w:lang w:val="sk-SK"/>
        </w:rPr>
      </w:pPr>
      <w:r w:rsidRPr="00885F38" w:rsidR="00885F38">
        <w:rPr>
          <w:rFonts w:ascii="Times New Roman" w:hAnsi="Times New Roman"/>
          <w:lang w:val="sk-SK"/>
        </w:rPr>
        <w:tab/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03702">
        <w:rPr>
          <w:rFonts w:ascii="Times New Roman" w:hAnsi="Times New Roman"/>
          <w:sz w:val="24"/>
          <w:szCs w:val="24"/>
          <w:lang w:val="sk-SK"/>
        </w:rPr>
        <w:t>Okrem prepravného práva, prebral</w:t>
      </w:r>
      <w:r w:rsidR="00F365DA">
        <w:rPr>
          <w:rFonts w:ascii="Times New Roman" w:hAnsi="Times New Roman"/>
          <w:sz w:val="24"/>
          <w:szCs w:val="24"/>
          <w:lang w:val="sk-SK"/>
        </w:rPr>
        <w:t>a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 OTIF aj právo využívania infraštruktúry, používania vozňov, schvaľovania jednotných technických noriem a predpisov a vozňov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>a iného železničného materiálu pre medzinárodnú železn</w:t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ičnú prepravu s </w:t>
      </w:r>
      <w:r w:rsidRPr="00603702">
        <w:rPr>
          <w:rFonts w:ascii="Times New Roman" w:hAnsi="Times New Roman"/>
          <w:sz w:val="24"/>
          <w:szCs w:val="24"/>
          <w:lang w:val="sk-SK"/>
        </w:rPr>
        <w:t>cieľom zabezpečenia interoperability  v 42 členských štátoch OTIF vrátane Švajčiarska, štátov Afriky</w:t>
      </w:r>
      <w:r w:rsidR="003C781C">
        <w:rPr>
          <w:rFonts w:ascii="Times New Roman" w:hAnsi="Times New Roman"/>
          <w:sz w:val="24"/>
          <w:szCs w:val="24"/>
          <w:lang w:val="sk-SK"/>
        </w:rPr>
        <w:t>,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 Blízkeho východu a Ázie.</w:t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03702" w:rsidR="00CF74A1">
        <w:rPr>
          <w:rFonts w:ascii="Times New Roman" w:hAnsi="Times New Roman"/>
          <w:sz w:val="24"/>
          <w:szCs w:val="24"/>
          <w:lang w:val="sk-SK"/>
        </w:rPr>
        <w:t xml:space="preserve">Európska únia (EÚ) </w:t>
      </w:r>
      <w:r w:rsidR="00CF74A1">
        <w:rPr>
          <w:rFonts w:ascii="Times New Roman" w:hAnsi="Times New Roman"/>
          <w:sz w:val="24"/>
          <w:szCs w:val="24"/>
          <w:lang w:val="sk-SK"/>
        </w:rPr>
        <w:t>v</w:t>
      </w:r>
      <w:r w:rsidRPr="00603702">
        <w:rPr>
          <w:rFonts w:ascii="Times New Roman" w:hAnsi="Times New Roman"/>
          <w:sz w:val="24"/>
          <w:szCs w:val="24"/>
          <w:lang w:val="sk-SK"/>
        </w:rPr>
        <w:t> rámci rokovaní o protokole 1999 deklarovala záujem pristúpiť k zmluvnému dokumentu, aby mohla zastupovať členské štáty EÚ v rozsahu zverených kompetencií.</w:t>
      </w:r>
    </w:p>
    <w:p w:rsidR="00603702" w:rsidRPr="00603702" w:rsidP="00603702">
      <w:pPr>
        <w:bidi w:val="0"/>
        <w:spacing w:before="120" w:line="240" w:lineRule="atLeast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603702">
        <w:rPr>
          <w:rFonts w:ascii="Times New Roman" w:hAnsi="Times New Roman"/>
          <w:sz w:val="24"/>
          <w:szCs w:val="24"/>
          <w:lang w:val="sk-SK"/>
        </w:rPr>
        <w:t xml:space="preserve">V časovom rozmedzí 7 rokov ratifikačného procesu </w:t>
      </w:r>
      <w:r w:rsidR="00CF74A1">
        <w:rPr>
          <w:rFonts w:ascii="Times New Roman" w:hAnsi="Times New Roman"/>
          <w:sz w:val="24"/>
          <w:szCs w:val="24"/>
          <w:lang w:val="sk-SK"/>
        </w:rPr>
        <w:t>p</w:t>
      </w:r>
      <w:r w:rsidRPr="00603702">
        <w:rPr>
          <w:rFonts w:ascii="Times New Roman" w:hAnsi="Times New Roman"/>
          <w:sz w:val="24"/>
          <w:szCs w:val="24"/>
          <w:lang w:val="sk-SK"/>
        </w:rPr>
        <w:t>rotokolu</w:t>
      </w:r>
      <w:r w:rsidR="00CF74A1">
        <w:rPr>
          <w:rFonts w:ascii="Times New Roman" w:hAnsi="Times New Roman"/>
          <w:sz w:val="24"/>
          <w:szCs w:val="24"/>
          <w:lang w:val="sk-SK"/>
        </w:rPr>
        <w:t xml:space="preserve"> 1999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 členskými štátmi OTIF E</w:t>
      </w:r>
      <w:r w:rsidR="00CF74A1">
        <w:rPr>
          <w:rFonts w:ascii="Times New Roman" w:hAnsi="Times New Roman"/>
          <w:sz w:val="24"/>
          <w:szCs w:val="24"/>
          <w:lang w:val="sk-SK"/>
        </w:rPr>
        <w:t>urópske spoločenstvo (ďalej len „E</w:t>
      </w:r>
      <w:r w:rsidRPr="00603702">
        <w:rPr>
          <w:rFonts w:ascii="Times New Roman" w:hAnsi="Times New Roman"/>
          <w:sz w:val="24"/>
          <w:szCs w:val="24"/>
          <w:lang w:val="sk-SK"/>
        </w:rPr>
        <w:t>S</w:t>
      </w:r>
      <w:r w:rsidR="00CF74A1">
        <w:rPr>
          <w:rFonts w:ascii="Times New Roman" w:hAnsi="Times New Roman"/>
          <w:sz w:val="24"/>
          <w:szCs w:val="24"/>
          <w:lang w:val="sk-SK"/>
        </w:rPr>
        <w:t>“)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 prevzalo iniciatívu v oblastiach,  ktoré upravuje aj nový dohovor COTIF (Smernice 2001/13/ES 2001/14/ES 2001/51/ES, 2004/50/ES, Technické špecifikácie interoperability (TSI)) a tým dochádza k rozdielnym postupom</w:t>
      </w:r>
      <w:r w:rsidR="003C781C">
        <w:rPr>
          <w:rFonts w:ascii="Times New Roman" w:hAnsi="Times New Roman"/>
          <w:sz w:val="24"/>
          <w:szCs w:val="24"/>
          <w:lang w:val="sk-SK"/>
        </w:rPr>
        <w:t>,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 predovšetkým v oblasti schvaľovania vozidiel (interoperabilita) a využívania infraštruktúry. Preto v rámci pripravovanej prístupovej zmluvy ES k dohovoru COTIF </w:t>
      </w:r>
      <w:r w:rsidR="00CF74A1">
        <w:rPr>
          <w:rFonts w:ascii="Times New Roman" w:hAnsi="Times New Roman"/>
          <w:sz w:val="24"/>
          <w:szCs w:val="24"/>
          <w:lang w:val="sk-SK"/>
        </w:rPr>
        <w:t xml:space="preserve">v znení protokolu 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1999 podľa jeho článku 38 iniciovala OTIF v roku 1994 založenie pracovnej skupiny (6 členských štátov OTIF a ES s účasťou zástupcu OTIF a EK),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ktorá mala za úlohu v tomto prechodnom období prispôsobiť právo OTIF právu ES,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aby sa odstránili tieto disproporcie a aby nedochádzalo k dvojkoľajnosti postupu,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resp. k duplicite prác. </w:t>
      </w:r>
      <w:r w:rsidRPr="00603702">
        <w:rPr>
          <w:rFonts w:ascii="Times New Roman" w:hAnsi="Times New Roman"/>
          <w:color w:val="003300"/>
          <w:sz w:val="24"/>
          <w:szCs w:val="24"/>
          <w:lang w:val="sk-SK"/>
        </w:rPr>
        <w:t xml:space="preserve">V poradí 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7. valné zhromaždenie OTIF, ktoré sa uskutočnilo v novembri 1995 v Berne, prijalo závery v danej oblasti a dalo mandát OTIF,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aby v spolupráci s EK pripravilo návrhy na zmeny príloh F (APTU - </w:t>
      </w:r>
      <w:r w:rsidRPr="00370875" w:rsidR="00370875">
        <w:rPr>
          <w:rFonts w:ascii="Times New Roman" w:hAnsi="Times New Roman"/>
          <w:sz w:val="24"/>
          <w:lang w:val="sk-SK"/>
        </w:rPr>
        <w:t xml:space="preserve">Jednotné právne predpisy pre vyhlásenie záväzných technických noriem a prijatie jednotných právnych predpisov pre železničný materiál </w:t>
      </w:r>
      <w:r w:rsidRPr="00370875" w:rsidR="00370875">
        <w:rPr>
          <w:rFonts w:ascii="Times New Roman" w:hAnsi="Times New Roman"/>
          <w:sz w:val="24"/>
          <w:szCs w:val="24"/>
          <w:lang w:val="sk-SK"/>
        </w:rPr>
        <w:t>určený na používanie v medzinárodnej preprave</w:t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) </w:t>
      </w:r>
      <w:r w:rsidR="00370875">
        <w:rPr>
          <w:rFonts w:ascii="Times New Roman" w:hAnsi="Times New Roman"/>
          <w:sz w:val="24"/>
          <w:szCs w:val="24"/>
          <w:lang w:val="sk-SK"/>
        </w:rPr>
        <w:br/>
      </w:r>
      <w:r w:rsidRPr="00603702">
        <w:rPr>
          <w:rFonts w:ascii="Times New Roman" w:hAnsi="Times New Roman"/>
          <w:sz w:val="24"/>
          <w:szCs w:val="24"/>
          <w:lang w:val="sk-SK"/>
        </w:rPr>
        <w:t xml:space="preserve">a G (ATMF - Jednotné právne predpisy pre technické schvaľovanie železničného materiálu používaného v medzinárodnej doprave). </w:t>
      </w:r>
    </w:p>
    <w:p w:rsidR="000435DF" w:rsidP="000435DF">
      <w:pPr>
        <w:bidi w:val="0"/>
        <w:spacing w:before="12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603702" w:rsidR="00603702">
        <w:rPr>
          <w:rFonts w:ascii="Times New Roman" w:hAnsi="Times New Roman"/>
          <w:sz w:val="24"/>
          <w:szCs w:val="24"/>
          <w:lang w:val="sk-SK"/>
        </w:rPr>
        <w:t>EK však preskúmala pripravený návrh prístupovej zmluvy E</w:t>
      </w:r>
      <w:r w:rsidR="003C781C">
        <w:rPr>
          <w:rFonts w:ascii="Times New Roman" w:hAnsi="Times New Roman"/>
          <w:sz w:val="24"/>
          <w:szCs w:val="24"/>
          <w:lang w:val="sk-SK"/>
        </w:rPr>
        <w:t>Ú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 k novému dohovoru COTIF podľa jeho článku 38 v súvislosti  s jeho článkom 3, odsek 2, ktorý upravuje v</w:t>
      </w:r>
      <w:r w:rsidR="003C781C">
        <w:rPr>
          <w:rFonts w:ascii="Times New Roman" w:hAnsi="Times New Roman"/>
          <w:sz w:val="24"/>
          <w:szCs w:val="24"/>
          <w:lang w:val="sk-SK"/>
        </w:rPr>
        <w:t xml:space="preserve">zťah medzi právom EÚ a  právom 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OTIF, na základe ktorého v prípade  kolízie medzi právom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="003C781C">
        <w:rPr>
          <w:rFonts w:ascii="Times New Roman" w:hAnsi="Times New Roman"/>
          <w:sz w:val="24"/>
          <w:szCs w:val="24"/>
          <w:lang w:val="sk-SK"/>
        </w:rPr>
        <w:t>EÚ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 a právom OTIF má prednosť právo E</w:t>
      </w:r>
      <w:r w:rsidR="003C781C">
        <w:rPr>
          <w:rFonts w:ascii="Times New Roman" w:hAnsi="Times New Roman"/>
          <w:sz w:val="24"/>
          <w:szCs w:val="24"/>
          <w:lang w:val="sk-SK"/>
        </w:rPr>
        <w:t>Ú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 a domnieva</w:t>
      </w:r>
      <w:r w:rsidRPr="00603702" w:rsidR="00603702">
        <w:rPr>
          <w:rFonts w:ascii="Times New Roman" w:hAnsi="Times New Roman"/>
          <w:color w:val="003300"/>
          <w:sz w:val="24"/>
          <w:szCs w:val="24"/>
          <w:lang w:val="sk-SK"/>
        </w:rPr>
        <w:t>la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 sa, že predmetné prílohy APTU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>a ATMF obsahujú ustanovenia, ktoré sú nezlučiteľné s legislatívou E</w:t>
      </w:r>
      <w:r w:rsidR="003C781C">
        <w:rPr>
          <w:rFonts w:ascii="Times New Roman" w:hAnsi="Times New Roman"/>
          <w:sz w:val="24"/>
          <w:szCs w:val="24"/>
          <w:lang w:val="sk-SK"/>
        </w:rPr>
        <w:t>Ú</w:t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. To isté sa týkalo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603702" w:rsidR="00603702">
        <w:rPr>
          <w:rFonts w:ascii="Times New Roman" w:hAnsi="Times New Roman"/>
          <w:sz w:val="24"/>
          <w:szCs w:val="24"/>
          <w:lang w:val="sk-SK"/>
        </w:rPr>
        <w:t xml:space="preserve">aj prílohy E (CUI - Jednotné právne predpisy pre zmluvy o využívaní železničnej infraštruktúry v medzinárodnej železničnej preprave). </w:t>
      </w:r>
    </w:p>
    <w:p w:rsidR="000435DF" w:rsidP="000435DF">
      <w:pPr>
        <w:bidi w:val="0"/>
        <w:spacing w:before="12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66D5" w:rsidRPr="00885F38" w:rsidP="000435DF">
      <w:pPr>
        <w:bidi w:val="0"/>
        <w:spacing w:before="12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="001E536F">
        <w:rPr>
          <w:rFonts w:ascii="Times New Roman" w:hAnsi="Times New Roman"/>
          <w:sz w:val="24"/>
          <w:szCs w:val="24"/>
          <w:lang w:val="sk-SK"/>
        </w:rPr>
        <w:t xml:space="preserve">Z predmetného dôvodu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Európska komisia (</w:t>
      </w:r>
      <w:r w:rsidR="00721211">
        <w:rPr>
          <w:rFonts w:ascii="Times New Roman" w:hAnsi="Times New Roman"/>
          <w:sz w:val="24"/>
          <w:szCs w:val="24"/>
          <w:lang w:val="sk-SK"/>
        </w:rPr>
        <w:t>ďalej len „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EK</w:t>
      </w:r>
      <w:r w:rsidR="00721211">
        <w:rPr>
          <w:rFonts w:ascii="Times New Roman" w:hAnsi="Times New Roman"/>
          <w:sz w:val="24"/>
          <w:szCs w:val="24"/>
          <w:lang w:val="sk-SK"/>
        </w:rPr>
        <w:t>“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) vyzvala členské štáty EÚ, ktoré sú súčasne členskými štátmi OTIF, aby podali  vyhlásenia o neuplatňovaní dodatkov</w:t>
      </w:r>
      <w:r w:rsidR="001E536F">
        <w:rPr>
          <w:rFonts w:ascii="Times New Roman" w:hAnsi="Times New Roman"/>
          <w:sz w:val="24"/>
          <w:szCs w:val="24"/>
          <w:lang w:val="sk-SK"/>
        </w:rPr>
        <w:t>: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435DF">
        <w:rPr>
          <w:rFonts w:ascii="Times New Roman" w:hAnsi="Times New Roman"/>
          <w:sz w:val="24"/>
          <w:szCs w:val="24"/>
          <w:lang w:val="sk-SK"/>
        </w:rPr>
        <w:br/>
      </w:r>
      <w:r w:rsidR="001E536F">
        <w:rPr>
          <w:rFonts w:ascii="Times New Roman" w:hAnsi="Times New Roman"/>
          <w:sz w:val="24"/>
          <w:szCs w:val="24"/>
          <w:lang w:val="sk-SK"/>
        </w:rPr>
        <w:t>E (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CUI</w:t>
      </w:r>
      <w:r w:rsidR="001E536F">
        <w:rPr>
          <w:rFonts w:ascii="Times New Roman" w:hAnsi="Times New Roman"/>
          <w:sz w:val="24"/>
          <w:szCs w:val="24"/>
          <w:lang w:val="sk-SK"/>
        </w:rPr>
        <w:t xml:space="preserve"> -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Jednotné právne predpisy pre zmluvy o využívaní železničnej infraštruktúry v medzinárodnej železničnej preprave), </w:t>
      </w:r>
      <w:r w:rsidR="001E536F">
        <w:rPr>
          <w:rFonts w:ascii="Times New Roman" w:hAnsi="Times New Roman"/>
          <w:sz w:val="24"/>
          <w:szCs w:val="24"/>
          <w:lang w:val="sk-SK"/>
        </w:rPr>
        <w:t>F (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APTU </w:t>
      </w:r>
      <w:r w:rsidR="001E536F">
        <w:rPr>
          <w:rFonts w:ascii="Times New Roman" w:hAnsi="Times New Roman"/>
          <w:sz w:val="24"/>
          <w:szCs w:val="24"/>
          <w:lang w:val="sk-SK"/>
        </w:rPr>
        <w:t xml:space="preserve">-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Jednotné právne predpisy pre </w:t>
      </w:r>
      <w:r w:rsidR="00B62A94">
        <w:rPr>
          <w:rFonts w:ascii="Times New Roman" w:hAnsi="Times New Roman"/>
          <w:sz w:val="24"/>
          <w:szCs w:val="24"/>
          <w:lang w:val="sk-SK"/>
        </w:rPr>
        <w:t>vyhlásenie záväzných technických noriem a prijatie jednotných právnych predpisov pre železničný materiál určený na používanie v medzinárodnej preprave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) a</w:t>
      </w:r>
      <w:r w:rsidR="001E536F">
        <w:rPr>
          <w:rFonts w:ascii="Times New Roman" w:hAnsi="Times New Roman"/>
          <w:sz w:val="24"/>
          <w:szCs w:val="24"/>
          <w:lang w:val="sk-SK"/>
        </w:rPr>
        <w:t> G (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ATMF</w:t>
      </w:r>
      <w:r w:rsidR="001E536F">
        <w:rPr>
          <w:rFonts w:ascii="Times New Roman" w:hAnsi="Times New Roman"/>
          <w:sz w:val="24"/>
          <w:szCs w:val="24"/>
          <w:lang w:val="sk-SK"/>
        </w:rPr>
        <w:t xml:space="preserve"> -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Jednotné právne predpisy pre technické schvaľovanie železničného materiálu používaného v medzinárodnej doprave). Toto riešenie bolo zo strany EK prijaté ako dočasné riešenie </w:t>
      </w:r>
      <w:r w:rsidR="001E536F">
        <w:rPr>
          <w:rFonts w:ascii="Times New Roman" w:hAnsi="Times New Roman"/>
          <w:sz w:val="24"/>
          <w:szCs w:val="24"/>
          <w:lang w:val="sk-SK"/>
        </w:rPr>
        <w:t xml:space="preserve">pokiaľ nenastane úplná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harmonizáci</w:t>
      </w:r>
      <w:r w:rsidR="001E536F">
        <w:rPr>
          <w:rFonts w:ascii="Times New Roman" w:hAnsi="Times New Roman"/>
          <w:sz w:val="24"/>
          <w:szCs w:val="24"/>
          <w:lang w:val="sk-SK"/>
        </w:rPr>
        <w:t>a predpisov OTIF s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 legislatív</w:t>
      </w:r>
      <w:r w:rsidR="001E536F">
        <w:rPr>
          <w:rFonts w:ascii="Times New Roman" w:hAnsi="Times New Roman"/>
          <w:sz w:val="24"/>
          <w:szCs w:val="24"/>
          <w:lang w:val="sk-SK"/>
        </w:rPr>
        <w:t>ou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 EÚ. </w:t>
      </w:r>
      <w:r w:rsidR="001E536F">
        <w:rPr>
          <w:rFonts w:ascii="Times New Roman" w:hAnsi="Times New Roman"/>
          <w:sz w:val="24"/>
          <w:szCs w:val="24"/>
          <w:lang w:val="sk-SK"/>
        </w:rPr>
        <w:t>Ú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>lohou bola poverená  pracovná skupina zložená zo zástupcov EK (</w:t>
      </w:r>
      <w:r w:rsidR="00382EA7">
        <w:rPr>
          <w:rFonts w:ascii="Times New Roman" w:hAnsi="Times New Roman"/>
          <w:sz w:val="24"/>
          <w:szCs w:val="24"/>
          <w:lang w:val="sk-SK"/>
        </w:rPr>
        <w:t xml:space="preserve">Európskej železničnej agentúry - 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ERA), OTIF </w:t>
      </w:r>
      <w:r w:rsidRPr="00382EA7" w:rsidR="004B2281">
        <w:rPr>
          <w:rFonts w:ascii="Times New Roman" w:hAnsi="Times New Roman"/>
          <w:sz w:val="24"/>
          <w:szCs w:val="24"/>
          <w:lang w:val="sk-SK"/>
        </w:rPr>
        <w:t xml:space="preserve">a vybraných členských štátov OTIF. 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S</w:t>
      </w:r>
      <w:r w:rsidR="000E42D2">
        <w:rPr>
          <w:rFonts w:ascii="Times New Roman" w:hAnsi="Times New Roman"/>
          <w:sz w:val="24"/>
          <w:szCs w:val="24"/>
          <w:lang w:val="sk-SK"/>
        </w:rPr>
        <w:t>lovenská republika (</w:t>
      </w:r>
      <w:r w:rsidR="00721211">
        <w:rPr>
          <w:rFonts w:ascii="Times New Roman" w:hAnsi="Times New Roman"/>
          <w:sz w:val="24"/>
          <w:szCs w:val="24"/>
          <w:lang w:val="sk-SK"/>
        </w:rPr>
        <w:t>ďalej len „</w:t>
      </w:r>
      <w:r w:rsidR="000E42D2">
        <w:rPr>
          <w:rFonts w:ascii="Times New Roman" w:hAnsi="Times New Roman"/>
          <w:sz w:val="24"/>
          <w:szCs w:val="24"/>
          <w:lang w:val="sk-SK"/>
        </w:rPr>
        <w:t>S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R</w:t>
      </w:r>
      <w:r w:rsidR="00721211">
        <w:rPr>
          <w:rFonts w:ascii="Times New Roman" w:hAnsi="Times New Roman"/>
          <w:sz w:val="24"/>
          <w:szCs w:val="24"/>
          <w:lang w:val="sk-SK"/>
        </w:rPr>
        <w:t>“</w:t>
      </w:r>
      <w:r w:rsidR="000E42D2">
        <w:rPr>
          <w:rFonts w:ascii="Times New Roman" w:hAnsi="Times New Roman"/>
          <w:sz w:val="24"/>
          <w:szCs w:val="24"/>
          <w:lang w:val="sk-SK"/>
        </w:rPr>
        <w:t>)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prijala príslušné opatrenia a podľa článku 42 odseku 1 </w:t>
      </w:r>
      <w:r w:rsidR="001E536F">
        <w:rPr>
          <w:rFonts w:ascii="Times New Roman" w:hAnsi="Times New Roman"/>
          <w:sz w:val="24"/>
          <w:szCs w:val="24"/>
          <w:lang w:val="sk-SK"/>
        </w:rPr>
        <w:t xml:space="preserve">dohovoru 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COTIF </w:t>
      </w:r>
      <w:r w:rsidRPr="006B0446" w:rsidR="001E536F">
        <w:rPr>
          <w:rFonts w:ascii="Times New Roman" w:hAnsi="Times New Roman"/>
          <w:sz w:val="24"/>
          <w:szCs w:val="24"/>
          <w:lang w:val="sk-SK"/>
        </w:rPr>
        <w:t xml:space="preserve">v znení protokolu 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1999 </w:t>
      </w:r>
      <w:r w:rsidR="006D1EAB">
        <w:rPr>
          <w:rFonts w:ascii="Times New Roman" w:hAnsi="Times New Roman"/>
          <w:sz w:val="24"/>
          <w:szCs w:val="24"/>
          <w:lang w:val="sk-SK"/>
        </w:rPr>
        <w:t xml:space="preserve">uplatnila 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vyhlásenie o</w:t>
      </w:r>
      <w:r w:rsidR="006D1EAB">
        <w:rPr>
          <w:rFonts w:ascii="Times New Roman" w:hAnsi="Times New Roman"/>
          <w:sz w:val="24"/>
          <w:szCs w:val="24"/>
          <w:lang w:val="sk-SK"/>
        </w:rPr>
        <w:t> ne</w:t>
      </w:r>
      <w:r w:rsidRPr="006D1EAB" w:rsidR="00885F38">
        <w:rPr>
          <w:rFonts w:ascii="Times New Roman" w:hAnsi="Times New Roman"/>
          <w:sz w:val="24"/>
          <w:szCs w:val="24"/>
          <w:lang w:val="sk-SK"/>
        </w:rPr>
        <w:t>uplatňovaní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dodatkov </w:t>
      </w:r>
      <w:r w:rsidR="006D1EAB">
        <w:rPr>
          <w:rFonts w:ascii="Times New Roman" w:hAnsi="Times New Roman"/>
          <w:sz w:val="24"/>
          <w:szCs w:val="24"/>
          <w:lang w:val="sk-SK"/>
        </w:rPr>
        <w:t>E (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CUI</w:t>
      </w:r>
      <w:r w:rsidR="006D1EAB">
        <w:rPr>
          <w:rFonts w:ascii="Times New Roman" w:hAnsi="Times New Roman"/>
          <w:sz w:val="24"/>
          <w:szCs w:val="24"/>
          <w:lang w:val="sk-SK"/>
        </w:rPr>
        <w:t>)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, </w:t>
      </w:r>
      <w:r w:rsidR="006D1EAB">
        <w:rPr>
          <w:rFonts w:ascii="Times New Roman" w:hAnsi="Times New Roman"/>
          <w:sz w:val="24"/>
          <w:szCs w:val="24"/>
          <w:lang w:val="sk-SK"/>
        </w:rPr>
        <w:t>F (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APTU</w:t>
      </w:r>
      <w:r w:rsidR="006D1EAB">
        <w:rPr>
          <w:rFonts w:ascii="Times New Roman" w:hAnsi="Times New Roman"/>
          <w:sz w:val="24"/>
          <w:szCs w:val="24"/>
          <w:lang w:val="sk-SK"/>
        </w:rPr>
        <w:t>)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6D1EAB">
        <w:rPr>
          <w:rFonts w:ascii="Times New Roman" w:hAnsi="Times New Roman"/>
          <w:sz w:val="24"/>
          <w:szCs w:val="24"/>
          <w:lang w:val="sk-SK"/>
        </w:rPr>
        <w:t> G (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ATMF</w:t>
      </w:r>
      <w:r w:rsidR="006D1EAB">
        <w:rPr>
          <w:rFonts w:ascii="Times New Roman" w:hAnsi="Times New Roman"/>
          <w:sz w:val="24"/>
          <w:szCs w:val="24"/>
          <w:lang w:val="sk-SK"/>
        </w:rPr>
        <w:t>), ktoré nadobudli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435DF">
        <w:rPr>
          <w:rFonts w:ascii="Times New Roman" w:hAnsi="Times New Roman"/>
          <w:sz w:val="24"/>
          <w:szCs w:val="24"/>
          <w:lang w:val="sk-SK"/>
        </w:rPr>
        <w:br/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platnosť</w:t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82EA7" w:rsidR="000435DF">
        <w:rPr>
          <w:rFonts w:ascii="Times New Roman" w:hAnsi="Times New Roman"/>
          <w:sz w:val="24"/>
          <w:szCs w:val="24"/>
          <w:lang w:val="sk-SK"/>
        </w:rPr>
        <w:t>pre S</w:t>
      </w:r>
      <w:r w:rsidR="000435DF">
        <w:rPr>
          <w:rFonts w:ascii="Times New Roman" w:hAnsi="Times New Roman"/>
          <w:sz w:val="24"/>
          <w:szCs w:val="24"/>
          <w:lang w:val="sk-SK"/>
        </w:rPr>
        <w:t>R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31. </w:t>
      </w:r>
      <w:r w:rsidRPr="00382EA7" w:rsidR="00382EA7">
        <w:rPr>
          <w:rFonts w:ascii="Times New Roman" w:hAnsi="Times New Roman"/>
          <w:sz w:val="24"/>
          <w:szCs w:val="24"/>
          <w:lang w:val="sk-SK"/>
        </w:rPr>
        <w:t>decembra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 xml:space="preserve"> 2008</w:t>
      </w:r>
      <w:r w:rsidR="000E42D2">
        <w:rPr>
          <w:rFonts w:ascii="Times New Roman" w:hAnsi="Times New Roman"/>
          <w:sz w:val="24"/>
          <w:szCs w:val="24"/>
          <w:lang w:val="sk-SK"/>
        </w:rPr>
        <w:t xml:space="preserve"> (oznámenie </w:t>
      </w:r>
      <w:r w:rsidR="00721211">
        <w:rPr>
          <w:rFonts w:ascii="Times New Roman" w:hAnsi="Times New Roman"/>
          <w:sz w:val="24"/>
          <w:szCs w:val="24"/>
          <w:lang w:val="sk-SK"/>
        </w:rPr>
        <w:t>Ministerstva zahraničných vecí a európskych záležitostí Slovenskej republiky</w:t>
      </w:r>
      <w:r w:rsidR="000E42D2">
        <w:rPr>
          <w:rFonts w:ascii="Times New Roman" w:hAnsi="Times New Roman"/>
          <w:sz w:val="24"/>
          <w:szCs w:val="24"/>
          <w:lang w:val="sk-SK"/>
        </w:rPr>
        <w:t xml:space="preserve"> č. 165/2010)</w:t>
      </w:r>
      <w:r w:rsidRPr="00382EA7" w:rsidR="00885F38">
        <w:rPr>
          <w:rFonts w:ascii="Times New Roman" w:hAnsi="Times New Roman"/>
          <w:sz w:val="24"/>
          <w:szCs w:val="24"/>
          <w:lang w:val="sk-SK"/>
        </w:rPr>
        <w:t>.</w:t>
      </w:r>
      <w:r w:rsidR="00675825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B2281" w:rsidP="000435DF">
      <w:pPr>
        <w:bidi w:val="0"/>
        <w:spacing w:before="6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="00626684">
        <w:rPr>
          <w:rFonts w:ascii="Times New Roman" w:hAnsi="Times New Roman"/>
          <w:sz w:val="24"/>
          <w:szCs w:val="24"/>
          <w:lang w:val="sk-SK"/>
        </w:rPr>
        <w:t>P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rístupová zmluva EÚ k </w:t>
      </w:r>
      <w:r w:rsidR="00F63EC4">
        <w:rPr>
          <w:rFonts w:ascii="Times New Roman" w:hAnsi="Times New Roman"/>
          <w:sz w:val="24"/>
          <w:szCs w:val="24"/>
          <w:lang w:val="sk-SK"/>
        </w:rPr>
        <w:t xml:space="preserve">dohovoru </w:t>
      </w:r>
      <w:r w:rsidRPr="00382EA7" w:rsidR="00F63EC4">
        <w:rPr>
          <w:rFonts w:ascii="Times New Roman" w:hAnsi="Times New Roman"/>
          <w:sz w:val="24"/>
          <w:szCs w:val="24"/>
          <w:lang w:val="sk-SK"/>
        </w:rPr>
        <w:t xml:space="preserve">COTIF </w:t>
      </w:r>
      <w:r w:rsidRPr="006B0446" w:rsidR="00F63EC4">
        <w:rPr>
          <w:rFonts w:ascii="Times New Roman" w:hAnsi="Times New Roman"/>
          <w:sz w:val="24"/>
          <w:szCs w:val="24"/>
          <w:lang w:val="sk-SK"/>
        </w:rPr>
        <w:t xml:space="preserve">v znení protokolu </w:t>
      </w:r>
      <w:r w:rsidRPr="00382EA7" w:rsidR="00F63EC4">
        <w:rPr>
          <w:rFonts w:ascii="Times New Roman" w:hAnsi="Times New Roman"/>
          <w:sz w:val="24"/>
          <w:szCs w:val="24"/>
          <w:lang w:val="sk-SK"/>
        </w:rPr>
        <w:t xml:space="preserve">1999 </w:t>
      </w:r>
      <w:r w:rsidR="00626684">
        <w:rPr>
          <w:rFonts w:ascii="Times New Roman" w:hAnsi="Times New Roman"/>
          <w:sz w:val="24"/>
          <w:szCs w:val="24"/>
          <w:lang w:val="sk-SK"/>
        </w:rPr>
        <w:t xml:space="preserve">nadobudla platnosť </w:t>
      </w:r>
      <w:r w:rsidRPr="00885F38">
        <w:rPr>
          <w:rFonts w:ascii="Times New Roman" w:hAnsi="Times New Roman"/>
          <w:sz w:val="24"/>
          <w:szCs w:val="24"/>
          <w:lang w:val="sk-SK"/>
        </w:rPr>
        <w:t>d</w:t>
      </w:r>
      <w:r w:rsidR="00382EA7">
        <w:rPr>
          <w:rFonts w:ascii="Times New Roman" w:hAnsi="Times New Roman"/>
          <w:sz w:val="24"/>
          <w:szCs w:val="24"/>
          <w:lang w:val="sk-SK"/>
        </w:rPr>
        <w:t xml:space="preserve">ňa 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1. júla 2011 </w:t>
      </w:r>
      <w:r w:rsidR="00626684">
        <w:rPr>
          <w:rFonts w:ascii="Times New Roman" w:hAnsi="Times New Roman"/>
          <w:sz w:val="24"/>
          <w:szCs w:val="24"/>
          <w:lang w:val="sk-SK"/>
        </w:rPr>
        <w:t xml:space="preserve">a 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na </w:t>
      </w:r>
      <w:r w:rsidR="00626684">
        <w:rPr>
          <w:rFonts w:ascii="Times New Roman" w:hAnsi="Times New Roman"/>
          <w:sz w:val="24"/>
          <w:szCs w:val="24"/>
          <w:lang w:val="sk-SK"/>
        </w:rPr>
        <w:t xml:space="preserve">jej </w:t>
      </w:r>
      <w:r w:rsidRPr="00885F38">
        <w:rPr>
          <w:rFonts w:ascii="Times New Roman" w:hAnsi="Times New Roman"/>
          <w:sz w:val="24"/>
          <w:szCs w:val="24"/>
          <w:lang w:val="sk-SK"/>
        </w:rPr>
        <w:t>základe nastala úzka spolupráca medzi EK a</w:t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85F38">
        <w:rPr>
          <w:rFonts w:ascii="Times New Roman" w:hAnsi="Times New Roman"/>
          <w:sz w:val="24"/>
          <w:szCs w:val="24"/>
          <w:lang w:val="sk-SK"/>
        </w:rPr>
        <w:t>OTIF</w:t>
      </w:r>
      <w:r w:rsidR="006D1EA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85F38">
        <w:rPr>
          <w:rFonts w:ascii="Times New Roman" w:hAnsi="Times New Roman"/>
          <w:sz w:val="24"/>
          <w:szCs w:val="24"/>
          <w:lang w:val="sk-SK"/>
        </w:rPr>
        <w:t>umožňuj</w:t>
      </w:r>
      <w:r w:rsidR="006D1EAB">
        <w:rPr>
          <w:rFonts w:ascii="Times New Roman" w:hAnsi="Times New Roman"/>
          <w:sz w:val="24"/>
          <w:szCs w:val="24"/>
          <w:lang w:val="sk-SK"/>
        </w:rPr>
        <w:t xml:space="preserve">úca </w:t>
      </w:r>
      <w:r w:rsidR="00D0571C">
        <w:rPr>
          <w:rFonts w:ascii="Times New Roman" w:hAnsi="Times New Roman"/>
          <w:sz w:val="24"/>
          <w:szCs w:val="24"/>
          <w:lang w:val="sk-SK"/>
        </w:rPr>
        <w:t xml:space="preserve">harmonizovať interoperabilitu a bezpečnosť železníc v 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euroázijskom a severoafrickom priestore. EK zastupuje členské štáty EÚ, ktoré </w:t>
      </w:r>
      <w:r w:rsidR="00B30FEA">
        <w:rPr>
          <w:rFonts w:ascii="Times New Roman" w:hAnsi="Times New Roman"/>
          <w:sz w:val="24"/>
          <w:szCs w:val="24"/>
          <w:lang w:val="sk-SK"/>
        </w:rPr>
        <w:t>odvolali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 vyhlásenia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="003C781C">
        <w:rPr>
          <w:rFonts w:ascii="Times New Roman" w:hAnsi="Times New Roman"/>
          <w:sz w:val="24"/>
          <w:szCs w:val="24"/>
          <w:lang w:val="sk-SK"/>
        </w:rPr>
        <w:t>k</w:t>
      </w:r>
      <w:r w:rsidR="0043433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63EC4">
        <w:rPr>
          <w:rFonts w:ascii="Times New Roman" w:hAnsi="Times New Roman"/>
          <w:sz w:val="24"/>
          <w:szCs w:val="24"/>
          <w:lang w:val="sk-SK"/>
        </w:rPr>
        <w:t xml:space="preserve">dohovoru </w:t>
      </w:r>
      <w:r w:rsidRPr="00382EA7" w:rsidR="00F63EC4">
        <w:rPr>
          <w:rFonts w:ascii="Times New Roman" w:hAnsi="Times New Roman"/>
          <w:sz w:val="24"/>
          <w:szCs w:val="24"/>
          <w:lang w:val="sk-SK"/>
        </w:rPr>
        <w:t xml:space="preserve">COTIF </w:t>
      </w:r>
      <w:r w:rsidRPr="006B0446" w:rsidR="00F63EC4">
        <w:rPr>
          <w:rFonts w:ascii="Times New Roman" w:hAnsi="Times New Roman"/>
          <w:sz w:val="24"/>
          <w:szCs w:val="24"/>
          <w:lang w:val="sk-SK"/>
        </w:rPr>
        <w:t xml:space="preserve">v znení protokolu </w:t>
      </w:r>
      <w:r w:rsidRPr="00382EA7" w:rsidR="00F63EC4">
        <w:rPr>
          <w:rFonts w:ascii="Times New Roman" w:hAnsi="Times New Roman"/>
          <w:sz w:val="24"/>
          <w:szCs w:val="24"/>
          <w:lang w:val="sk-SK"/>
        </w:rPr>
        <w:t>1999</w:t>
      </w:r>
      <w:r w:rsidR="00F63EC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85F38">
        <w:rPr>
          <w:rFonts w:ascii="Times New Roman" w:hAnsi="Times New Roman"/>
          <w:sz w:val="24"/>
          <w:szCs w:val="24"/>
          <w:lang w:val="sk-SK"/>
        </w:rPr>
        <w:t>vo Výbore znalcov pre technické otázky OTIF (CTE), ktorý schvaľuj</w:t>
      </w:r>
      <w:r w:rsidR="00D00D56">
        <w:rPr>
          <w:rFonts w:ascii="Times New Roman" w:hAnsi="Times New Roman"/>
          <w:sz w:val="24"/>
          <w:szCs w:val="24"/>
          <w:lang w:val="sk-SK"/>
        </w:rPr>
        <w:t xml:space="preserve">e Jednotné technické predpisy a </w:t>
      </w:r>
      <w:r w:rsidRPr="00885F38">
        <w:rPr>
          <w:rFonts w:ascii="Times New Roman" w:hAnsi="Times New Roman"/>
          <w:sz w:val="24"/>
          <w:szCs w:val="24"/>
          <w:lang w:val="sk-SK"/>
        </w:rPr>
        <w:t>normy (UTP). UTP sú plne harmonizované so smernicami EÚ a z nich vyplývajúci</w:t>
      </w:r>
      <w:r w:rsidR="003C781C">
        <w:rPr>
          <w:rFonts w:ascii="Times New Roman" w:hAnsi="Times New Roman"/>
          <w:sz w:val="24"/>
          <w:szCs w:val="24"/>
          <w:lang w:val="sk-SK"/>
        </w:rPr>
        <w:t>mi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 technický</w:t>
      </w:r>
      <w:r w:rsidR="003C781C">
        <w:rPr>
          <w:rFonts w:ascii="Times New Roman" w:hAnsi="Times New Roman"/>
          <w:sz w:val="24"/>
          <w:szCs w:val="24"/>
          <w:lang w:val="sk-SK"/>
        </w:rPr>
        <w:t>mi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 špecifik</w:t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áciami interoperability (TSI). </w:t>
      </w:r>
      <w:r w:rsidR="00CE11E6">
        <w:rPr>
          <w:rFonts w:ascii="Times New Roman" w:hAnsi="Times New Roman"/>
          <w:sz w:val="24"/>
          <w:szCs w:val="24"/>
          <w:lang w:val="sk-SK"/>
        </w:rPr>
        <w:t xml:space="preserve">Na základe uvedeného vyzvala </w:t>
      </w:r>
      <w:r w:rsidRPr="00885F38">
        <w:rPr>
          <w:rFonts w:ascii="Times New Roman" w:hAnsi="Times New Roman"/>
          <w:sz w:val="24"/>
          <w:szCs w:val="24"/>
          <w:lang w:val="sk-SK"/>
        </w:rPr>
        <w:t xml:space="preserve">EK </w:t>
      </w:r>
      <w:r w:rsidR="00CE11E6">
        <w:rPr>
          <w:rFonts w:ascii="Times New Roman" w:hAnsi="Times New Roman"/>
          <w:sz w:val="24"/>
          <w:szCs w:val="24"/>
          <w:lang w:val="sk-SK"/>
        </w:rPr>
        <w:t xml:space="preserve">členské štáty </w:t>
      </w:r>
      <w:r w:rsidRPr="00885F38">
        <w:rPr>
          <w:rFonts w:ascii="Times New Roman" w:hAnsi="Times New Roman"/>
          <w:sz w:val="24"/>
          <w:szCs w:val="24"/>
          <w:lang w:val="sk-SK"/>
        </w:rPr>
        <w:t>EÚ na </w:t>
      </w:r>
      <w:r w:rsidR="00CE11E6">
        <w:rPr>
          <w:rFonts w:ascii="Times New Roman" w:hAnsi="Times New Roman"/>
          <w:sz w:val="24"/>
          <w:szCs w:val="24"/>
          <w:lang w:val="sk-SK"/>
        </w:rPr>
        <w:t xml:space="preserve">odvolanie vyhlásení. </w:t>
      </w:r>
    </w:p>
    <w:p w:rsidR="00F65503" w:rsidRPr="00F65503" w:rsidP="004B2281">
      <w:pPr>
        <w:bidi w:val="0"/>
        <w:spacing w:before="6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F65503">
        <w:rPr>
          <w:rFonts w:ascii="Times New Roman" w:hAnsi="Times New Roman"/>
          <w:sz w:val="24"/>
          <w:szCs w:val="24"/>
          <w:lang w:val="sk-SK"/>
        </w:rPr>
        <w:t xml:space="preserve">V primárnom práve EÚ je daná problematika upravená v 3. časti, Hlava VI (Doprava) Zmluvy o fungovaní Európskej únie. V sekundárnom práve EÚ je daná problematika upravená v smernici </w:t>
      </w:r>
      <w:r>
        <w:rPr>
          <w:rFonts w:ascii="Times New Roman" w:hAnsi="Times New Roman"/>
          <w:sz w:val="24"/>
          <w:szCs w:val="24"/>
          <w:lang w:val="sk-SK"/>
        </w:rPr>
        <w:t xml:space="preserve">Európskeho parlamentu a </w:t>
      </w:r>
      <w:r w:rsidRPr="00F65503">
        <w:rPr>
          <w:rFonts w:ascii="Times New Roman" w:hAnsi="Times New Roman"/>
          <w:sz w:val="24"/>
          <w:szCs w:val="24"/>
          <w:lang w:val="sk-SK"/>
        </w:rPr>
        <w:t>Rady 2012/34/EÚ z 21.novembra 2012, ktorou sa zriaďuje jednotný európsky železničný priestor (Ú. v. ES L 343, 14.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65503">
        <w:rPr>
          <w:rFonts w:ascii="Times New Roman" w:hAnsi="Times New Roman"/>
          <w:sz w:val="24"/>
          <w:szCs w:val="24"/>
          <w:lang w:val="sk-SK"/>
        </w:rPr>
        <w:t>12.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65503">
        <w:rPr>
          <w:rFonts w:ascii="Times New Roman" w:hAnsi="Times New Roman"/>
          <w:sz w:val="24"/>
          <w:szCs w:val="24"/>
          <w:lang w:val="sk-SK"/>
        </w:rPr>
        <w:t xml:space="preserve">2012), smernici Európskeho parlamentu a Rady </w:t>
      </w:r>
      <w:r w:rsidRPr="00F65503">
        <w:rPr>
          <w:rFonts w:ascii="Times New Roman" w:hAnsi="Times New Roman"/>
          <w:bCs/>
          <w:sz w:val="24"/>
          <w:szCs w:val="24"/>
          <w:lang w:val="sk-SK"/>
        </w:rPr>
        <w:t>2001/51/ES z 28. júna 2001, ktorou sa dopĺňajú ustanovenia článku 26 dohovoru, ktorým sa vykonáva Schengenská dohoda zo 14. júna 1985 (</w:t>
      </w:r>
      <w:r w:rsidRPr="00F65503">
        <w:rPr>
          <w:rFonts w:ascii="Times New Roman" w:hAnsi="Times New Roman"/>
          <w:sz w:val="24"/>
          <w:szCs w:val="24"/>
          <w:lang w:val="sk-SK"/>
        </w:rPr>
        <w:t>Ú. v. ES L 187, 10.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65503">
        <w:rPr>
          <w:rFonts w:ascii="Times New Roman" w:hAnsi="Times New Roman"/>
          <w:sz w:val="24"/>
          <w:szCs w:val="24"/>
          <w:lang w:val="sk-SK"/>
        </w:rPr>
        <w:t>7.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F65503">
        <w:rPr>
          <w:rFonts w:ascii="Times New Roman" w:hAnsi="Times New Roman"/>
          <w:sz w:val="24"/>
          <w:szCs w:val="24"/>
          <w:lang w:val="sk-SK"/>
        </w:rPr>
        <w:t xml:space="preserve">2001) a v smernici </w:t>
      </w:r>
      <w:r w:rsidRPr="00F65503"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 xml:space="preserve">Európskeho parlamentu </w:t>
      </w:r>
      <w:r w:rsidRPr="00F65503">
        <w:rPr>
          <w:rStyle w:val="ppp-input-value1"/>
          <w:sz w:val="24"/>
          <w:szCs w:val="24"/>
          <w:lang w:val="sk-SK"/>
        </w:rPr>
        <w:br/>
      </w:r>
      <w:r w:rsidRPr="00F65503"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>a Rady 2008/57/ES zo 17. júna 2008 o interoperabilite systému železníc v Spoločenstve (prepracované znenie) (Ú. v. EÚ L 191, 18.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 xml:space="preserve"> </w:t>
      </w:r>
      <w:r w:rsidRPr="00F65503"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>7.</w:t>
      </w:r>
      <w:r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 xml:space="preserve"> </w:t>
      </w:r>
      <w:r w:rsidRPr="00F65503">
        <w:rPr>
          <w:rStyle w:val="ppp-input-value1"/>
          <w:rFonts w:ascii="Times New Roman" w:hAnsi="Times New Roman" w:cs="Times New Roman"/>
          <w:color w:val="auto"/>
          <w:sz w:val="24"/>
          <w:szCs w:val="24"/>
          <w:lang w:val="sk-SK"/>
        </w:rPr>
        <w:t>2008)“</w:t>
      </w:r>
      <w:r w:rsidRPr="00F65503">
        <w:rPr>
          <w:rFonts w:ascii="Times New Roman" w:hAnsi="Times New Roman"/>
          <w:sz w:val="24"/>
          <w:szCs w:val="24"/>
          <w:lang w:val="sk-SK"/>
        </w:rPr>
        <w:t>.</w:t>
      </w:r>
    </w:p>
    <w:p w:rsidR="00F466D5" w:rsidRPr="00885F38" w:rsidP="00F65503">
      <w:pPr>
        <w:bidi w:val="0"/>
        <w:spacing w:before="60" w:line="240" w:lineRule="atLeast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675825" w:rsidR="00675825">
        <w:rPr>
          <w:rFonts w:ascii="Times New Roman" w:hAnsi="Times New Roman"/>
          <w:sz w:val="24"/>
          <w:szCs w:val="24"/>
          <w:lang w:val="sk-SK"/>
        </w:rPr>
        <w:t xml:space="preserve">Materiál je legislatívnej povahy, </w:t>
      </w:r>
      <w:r w:rsidR="00CE11E6">
        <w:rPr>
          <w:rFonts w:ascii="Times New Roman" w:hAnsi="Times New Roman"/>
          <w:sz w:val="24"/>
          <w:szCs w:val="24"/>
          <w:lang w:val="sk-SK"/>
        </w:rPr>
        <w:t xml:space="preserve">odvolanie vyhlásenia SR nemá vplyv na životné prostredie, na rozpočet verejnej správy, </w:t>
      </w:r>
      <w:r w:rsidR="00F65503">
        <w:rPr>
          <w:rFonts w:ascii="Times New Roman" w:hAnsi="Times New Roman"/>
          <w:sz w:val="24"/>
          <w:szCs w:val="24"/>
          <w:lang w:val="sk-SK"/>
        </w:rPr>
        <w:t xml:space="preserve">na informatizáciu spoločnosti a </w:t>
      </w:r>
      <w:r w:rsidR="00CE11E6">
        <w:rPr>
          <w:rFonts w:ascii="Times New Roman" w:hAnsi="Times New Roman"/>
          <w:sz w:val="24"/>
          <w:szCs w:val="24"/>
          <w:lang w:val="sk-SK"/>
        </w:rPr>
        <w:t>podnikateľské prostredie, ani sociálne vplyvy</w:t>
      </w:r>
      <w:r w:rsidRPr="00675825" w:rsidR="00675825">
        <w:rPr>
          <w:rFonts w:ascii="Times New Roman" w:hAnsi="Times New Roman"/>
          <w:sz w:val="24"/>
          <w:szCs w:val="24"/>
          <w:lang w:val="sk-SK"/>
        </w:rPr>
        <w:t xml:space="preserve">; nezasahuje do pôsobnosti </w:t>
      </w:r>
      <w:r w:rsidRPr="00333FF4" w:rsidR="00675825">
        <w:rPr>
          <w:rFonts w:ascii="Times New Roman" w:hAnsi="Times New Roman"/>
          <w:sz w:val="24"/>
          <w:szCs w:val="24"/>
          <w:lang w:val="sk-SK"/>
        </w:rPr>
        <w:t xml:space="preserve">iných orgánov verejnej moci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="000435DF">
        <w:rPr>
          <w:rFonts w:ascii="Times New Roman" w:hAnsi="Times New Roman"/>
          <w:sz w:val="24"/>
          <w:szCs w:val="24"/>
          <w:lang w:val="sk-SK"/>
        </w:rPr>
        <w:t xml:space="preserve">a je v </w:t>
      </w:r>
      <w:r w:rsidRPr="00333FF4" w:rsidR="00333FF4">
        <w:rPr>
          <w:rFonts w:ascii="Times New Roman" w:hAnsi="Times New Roman"/>
          <w:sz w:val="24"/>
          <w:szCs w:val="24"/>
          <w:lang w:val="sk-SK"/>
        </w:rPr>
        <w:t>súlade so zahraničnými záujmami S</w:t>
      </w:r>
      <w:r w:rsidR="00721211">
        <w:rPr>
          <w:rFonts w:ascii="Times New Roman" w:hAnsi="Times New Roman"/>
          <w:sz w:val="24"/>
          <w:szCs w:val="24"/>
          <w:lang w:val="sk-SK"/>
        </w:rPr>
        <w:t>R</w:t>
      </w:r>
      <w:r w:rsidRPr="00333FF4" w:rsidR="00333FF4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B30FEA">
        <w:rPr>
          <w:rFonts w:ascii="Times New Roman" w:hAnsi="Times New Roman"/>
          <w:sz w:val="24"/>
          <w:szCs w:val="24"/>
          <w:lang w:val="sk-SK"/>
        </w:rPr>
        <w:t>Odvolanie</w:t>
      </w:r>
      <w:r w:rsidRPr="00333FF4" w:rsidR="004B2281">
        <w:rPr>
          <w:rFonts w:ascii="Times New Roman" w:hAnsi="Times New Roman"/>
          <w:sz w:val="24"/>
          <w:szCs w:val="24"/>
          <w:lang w:val="sk-SK"/>
        </w:rPr>
        <w:t xml:space="preserve"> vyhlásenia SR vytvorí pri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aznivé podmienky pre železničný priemysel pri výrobe a schvaľovaní železničných vozidiel </w:t>
      </w:r>
      <w:r w:rsidR="00D0571C">
        <w:rPr>
          <w:rFonts w:ascii="Times New Roman" w:hAnsi="Times New Roman"/>
          <w:sz w:val="24"/>
          <w:szCs w:val="24"/>
          <w:lang w:val="sk-SK"/>
        </w:rPr>
        <w:br/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pre medzinárodnú železničnú dopravu nielen pre členské štáty EÚ, ale aj pre ostatné štáty OTIF, nakoľko technické normy a predpisy </w:t>
      </w:r>
      <w:r w:rsidR="00F63EC4">
        <w:rPr>
          <w:rFonts w:ascii="Times New Roman" w:hAnsi="Times New Roman"/>
          <w:sz w:val="24"/>
          <w:szCs w:val="24"/>
          <w:lang w:val="sk-SK"/>
        </w:rPr>
        <w:t>sú</w:t>
      </w:r>
      <w:r w:rsidRPr="00885F38" w:rsidR="004B2281">
        <w:rPr>
          <w:rFonts w:ascii="Times New Roman" w:hAnsi="Times New Roman"/>
          <w:sz w:val="24"/>
          <w:szCs w:val="24"/>
          <w:lang w:val="sk-SK"/>
        </w:rPr>
        <w:t xml:space="preserve"> úplne harmonizované.</w:t>
      </w:r>
    </w:p>
    <w:p w:rsidR="00F65503" w:rsidP="00BE6F69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="00BE6F69">
        <w:rPr>
          <w:rFonts w:ascii="Times New Roman" w:hAnsi="Times New Roman"/>
          <w:bCs/>
          <w:sz w:val="24"/>
          <w:szCs w:val="24"/>
          <w:lang w:val="sk-SK" w:eastAsia="en-US"/>
        </w:rPr>
        <w:t>Materiál</w:t>
      </w:r>
      <w:r w:rsidR="00BE6F69">
        <w:rPr>
          <w:rFonts w:ascii="Times New Roman" w:hAnsi="Times New Roman"/>
          <w:bCs/>
          <w:sz w:val="24"/>
          <w:szCs w:val="24"/>
          <w:lang w:eastAsia="en-US"/>
        </w:rPr>
        <w:t xml:space="preserve"> bol schválený uznesením vlády SR č. 67 zo </w:t>
      </w:r>
      <w:r w:rsidR="00425887">
        <w:rPr>
          <w:rFonts w:ascii="Times New Roman" w:hAnsi="Times New Roman"/>
          <w:bCs/>
          <w:sz w:val="24"/>
          <w:szCs w:val="24"/>
          <w:lang w:val="sk-SK" w:eastAsia="en-US"/>
        </w:rPr>
        <w:t>dňa 1</w:t>
      </w:r>
      <w:r w:rsidR="00087BD2">
        <w:rPr>
          <w:rFonts w:ascii="Times New Roman" w:hAnsi="Times New Roman"/>
          <w:bCs/>
          <w:sz w:val="24"/>
          <w:szCs w:val="24"/>
          <w:lang w:val="sk-SK" w:eastAsia="en-US"/>
        </w:rPr>
        <w:t xml:space="preserve">8. februára </w:t>
      </w:r>
      <w:r w:rsidR="00425887">
        <w:rPr>
          <w:rFonts w:ascii="Times New Roman" w:hAnsi="Times New Roman"/>
          <w:bCs/>
          <w:sz w:val="24"/>
          <w:szCs w:val="24"/>
          <w:lang w:val="sk-SK" w:eastAsia="en-US"/>
        </w:rPr>
        <w:t xml:space="preserve">2015 </w:t>
      </w:r>
      <w:r w:rsidR="00087BD2">
        <w:rPr>
          <w:rFonts w:ascii="Times New Roman" w:hAnsi="Times New Roman"/>
          <w:bCs/>
          <w:sz w:val="24"/>
          <w:szCs w:val="24"/>
          <w:lang w:val="sk-SK" w:eastAsia="en-US"/>
        </w:rPr>
        <w:t>bez</w:t>
      </w:r>
      <w:r w:rsidR="00425887">
        <w:rPr>
          <w:rFonts w:ascii="Times New Roman" w:hAnsi="Times New Roman"/>
          <w:bCs/>
          <w:sz w:val="24"/>
          <w:szCs w:val="24"/>
          <w:lang w:val="sk-SK" w:eastAsia="en-US"/>
        </w:rPr>
        <w:t> pripomien</w:t>
      </w:r>
      <w:r w:rsidR="00BE6F69">
        <w:rPr>
          <w:rFonts w:ascii="Times New Roman" w:hAnsi="Times New Roman"/>
          <w:bCs/>
          <w:sz w:val="24"/>
          <w:szCs w:val="24"/>
          <w:lang w:val="sk-SK" w:eastAsia="en-US"/>
        </w:rPr>
        <w:t>ok</w:t>
      </w:r>
      <w:r w:rsidRPr="00F65503">
        <w:rPr>
          <w:rFonts w:ascii="Times New Roman" w:hAnsi="Times New Roman"/>
          <w:sz w:val="24"/>
          <w:szCs w:val="24"/>
          <w:lang w:val="sk-SK"/>
        </w:rPr>
        <w:t>.</w:t>
      </w:r>
    </w:p>
    <w:p w:rsidR="00087BD2" w:rsidRPr="008B0C0D" w:rsidP="00087BD2">
      <w:pPr>
        <w:bidi w:val="0"/>
        <w:spacing w:before="120"/>
        <w:ind w:firstLine="720"/>
        <w:jc w:val="both"/>
        <w:rPr>
          <w:rFonts w:ascii="Times New Roman" w:hAnsi="Times New Roman"/>
          <w:sz w:val="24"/>
          <w:szCs w:val="24"/>
        </w:rPr>
      </w:pPr>
      <w:r w:rsidRPr="008B0C0D">
        <w:rPr>
          <w:rFonts w:ascii="Times New Roman" w:hAnsi="Times New Roman"/>
          <w:sz w:val="24"/>
          <w:szCs w:val="24"/>
        </w:rPr>
        <w:t>Prezident Slovenskej</w:t>
      </w:r>
      <w:r>
        <w:rPr>
          <w:rFonts w:ascii="Times New Roman" w:hAnsi="Times New Roman"/>
          <w:sz w:val="24"/>
          <w:szCs w:val="24"/>
        </w:rPr>
        <w:t xml:space="preserve"> republiky, nemá pripomienky a </w:t>
      </w:r>
      <w:r w:rsidRPr="008B0C0D">
        <w:rPr>
          <w:rFonts w:ascii="Times New Roman" w:hAnsi="Times New Roman"/>
          <w:sz w:val="24"/>
          <w:szCs w:val="24"/>
        </w:rPr>
        <w:t xml:space="preserve">súhlasil s pokračovaním </w:t>
      </w:r>
      <w:r w:rsidR="00BE6F69">
        <w:rPr>
          <w:rFonts w:ascii="Times New Roman" w:hAnsi="Times New Roman"/>
          <w:sz w:val="24"/>
          <w:szCs w:val="24"/>
        </w:rPr>
        <w:br/>
      </w:r>
      <w:r w:rsidRPr="008B0C0D">
        <w:rPr>
          <w:rFonts w:ascii="Times New Roman" w:hAnsi="Times New Roman"/>
          <w:sz w:val="24"/>
          <w:szCs w:val="24"/>
        </w:rPr>
        <w:t>vo vnútroštátnom schvaľovacom procese.</w:t>
      </w:r>
    </w:p>
    <w:p w:rsidR="00087BD2" w:rsidRPr="00F65503" w:rsidP="00F65503">
      <w:pPr>
        <w:bidi w:val="0"/>
        <w:spacing w:before="120" w:after="120"/>
        <w:ind w:firstLine="709"/>
        <w:jc w:val="both"/>
        <w:rPr>
          <w:rFonts w:ascii="Times New Roman" w:hAnsi="Times New Roman"/>
          <w:b/>
          <w:bCs/>
          <w:lang w:val="sk-SK"/>
        </w:rPr>
      </w:pPr>
    </w:p>
    <w:p w:rsidR="000A7077" w:rsidRPr="00F65503" w:rsidP="00322DEB">
      <w:pPr>
        <w:pStyle w:val="ListBullet"/>
        <w:bidi w:val="0"/>
        <w:rPr>
          <w:rFonts w:ascii="Times New Roman" w:eastAsia="SimSun" w:hAnsi="Times New Roman"/>
        </w:rPr>
      </w:pPr>
    </w:p>
    <w:p w:rsidR="00287E38" w:rsidRPr="00885F38" w:rsidP="00605407">
      <w:pPr>
        <w:pStyle w:val="BodyTextIndent3"/>
        <w:bidi w:val="0"/>
        <w:spacing w:before="120" w:after="0"/>
        <w:ind w:left="0"/>
        <w:jc w:val="both"/>
        <w:rPr>
          <w:rFonts w:ascii="Times New Roman" w:hAnsi="Times New Roman"/>
          <w:lang w:val="sk-SK"/>
        </w:rPr>
      </w:pPr>
    </w:p>
    <w:sectPr w:rsidSect="009D63E5">
      <w:footerReference w:type="default" r:id="rId5"/>
      <w:type w:val="continuous"/>
      <w:pgSz w:w="11907" w:h="16840" w:code="9"/>
      <w:pgMar w:top="1134" w:right="1247" w:bottom="1276" w:left="1701" w:header="709" w:footer="709" w:gutter="0"/>
      <w:lnNumType w:distance="0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1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E6F6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/2</w:t>
    </w:r>
  </w:p>
  <w:p w:rsidR="00D0571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D67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050D4"/>
    <w:multiLevelType w:val="hybridMultilevel"/>
    <w:tmpl w:val="506E0A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7939A6"/>
    <w:multiLevelType w:val="hybridMultilevel"/>
    <w:tmpl w:val="BCF8F1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FA7E93"/>
    <w:multiLevelType w:val="hybridMultilevel"/>
    <w:tmpl w:val="557843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7A82D50"/>
    <w:multiLevelType w:val="hybridMultilevel"/>
    <w:tmpl w:val="43DA4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4"/>
  </w:num>
  <w:num w:numId="24">
    <w:abstractNumId w:val="2"/>
  </w:num>
  <w:num w:numId="25">
    <w:abstractNumId w:val="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E523C"/>
    <w:rsid w:val="000100EB"/>
    <w:rsid w:val="00012303"/>
    <w:rsid w:val="000435DF"/>
    <w:rsid w:val="00053AEE"/>
    <w:rsid w:val="000837CC"/>
    <w:rsid w:val="00086C6C"/>
    <w:rsid w:val="00087BD2"/>
    <w:rsid w:val="00090ED0"/>
    <w:rsid w:val="000934FC"/>
    <w:rsid w:val="000A0E0B"/>
    <w:rsid w:val="000A7077"/>
    <w:rsid w:val="000B6A2F"/>
    <w:rsid w:val="000C41C6"/>
    <w:rsid w:val="000C52AF"/>
    <w:rsid w:val="000C68CD"/>
    <w:rsid w:val="000D7137"/>
    <w:rsid w:val="000E42D2"/>
    <w:rsid w:val="00117A3F"/>
    <w:rsid w:val="00136217"/>
    <w:rsid w:val="0014010A"/>
    <w:rsid w:val="0016642A"/>
    <w:rsid w:val="001D2A8A"/>
    <w:rsid w:val="001E4387"/>
    <w:rsid w:val="001E536F"/>
    <w:rsid w:val="001F7216"/>
    <w:rsid w:val="00217723"/>
    <w:rsid w:val="002208DE"/>
    <w:rsid w:val="0022175A"/>
    <w:rsid w:val="0022209B"/>
    <w:rsid w:val="002262A1"/>
    <w:rsid w:val="0022732A"/>
    <w:rsid w:val="00276878"/>
    <w:rsid w:val="002873EB"/>
    <w:rsid w:val="00287E38"/>
    <w:rsid w:val="002A0A4A"/>
    <w:rsid w:val="002A581C"/>
    <w:rsid w:val="002D23DE"/>
    <w:rsid w:val="002E4CE2"/>
    <w:rsid w:val="002E7AE5"/>
    <w:rsid w:val="002F497F"/>
    <w:rsid w:val="002F4994"/>
    <w:rsid w:val="002F7913"/>
    <w:rsid w:val="00321664"/>
    <w:rsid w:val="00322DEB"/>
    <w:rsid w:val="00325EC1"/>
    <w:rsid w:val="0033051C"/>
    <w:rsid w:val="00333FF4"/>
    <w:rsid w:val="00357F64"/>
    <w:rsid w:val="00370875"/>
    <w:rsid w:val="00382EA7"/>
    <w:rsid w:val="00393DDC"/>
    <w:rsid w:val="003A29FF"/>
    <w:rsid w:val="003A652F"/>
    <w:rsid w:val="003B5474"/>
    <w:rsid w:val="003C781C"/>
    <w:rsid w:val="003D580B"/>
    <w:rsid w:val="003F0EC2"/>
    <w:rsid w:val="00404779"/>
    <w:rsid w:val="00406080"/>
    <w:rsid w:val="0041097A"/>
    <w:rsid w:val="00425887"/>
    <w:rsid w:val="00430BD3"/>
    <w:rsid w:val="00434335"/>
    <w:rsid w:val="00464BFA"/>
    <w:rsid w:val="004A1E61"/>
    <w:rsid w:val="004B2281"/>
    <w:rsid w:val="004C04DE"/>
    <w:rsid w:val="004C47ED"/>
    <w:rsid w:val="004E608F"/>
    <w:rsid w:val="004E7CB2"/>
    <w:rsid w:val="00515D4D"/>
    <w:rsid w:val="00533384"/>
    <w:rsid w:val="005B1389"/>
    <w:rsid w:val="005C2E39"/>
    <w:rsid w:val="00603702"/>
    <w:rsid w:val="00605407"/>
    <w:rsid w:val="0061762A"/>
    <w:rsid w:val="0062664A"/>
    <w:rsid w:val="00626684"/>
    <w:rsid w:val="0063010E"/>
    <w:rsid w:val="0064261F"/>
    <w:rsid w:val="00651325"/>
    <w:rsid w:val="006631F0"/>
    <w:rsid w:val="00666BCB"/>
    <w:rsid w:val="00675825"/>
    <w:rsid w:val="00684F9E"/>
    <w:rsid w:val="006A309A"/>
    <w:rsid w:val="006B01BF"/>
    <w:rsid w:val="006B0446"/>
    <w:rsid w:val="006C49EF"/>
    <w:rsid w:val="006D1EAB"/>
    <w:rsid w:val="006F2F14"/>
    <w:rsid w:val="00721211"/>
    <w:rsid w:val="007254D4"/>
    <w:rsid w:val="00725576"/>
    <w:rsid w:val="00763014"/>
    <w:rsid w:val="0076457D"/>
    <w:rsid w:val="007832B0"/>
    <w:rsid w:val="007865E6"/>
    <w:rsid w:val="0079057A"/>
    <w:rsid w:val="00795F54"/>
    <w:rsid w:val="00796133"/>
    <w:rsid w:val="007A3C92"/>
    <w:rsid w:val="007B100F"/>
    <w:rsid w:val="007D22A5"/>
    <w:rsid w:val="007E4B52"/>
    <w:rsid w:val="007E6D32"/>
    <w:rsid w:val="00805358"/>
    <w:rsid w:val="00857E89"/>
    <w:rsid w:val="00885F38"/>
    <w:rsid w:val="00886890"/>
    <w:rsid w:val="00896D13"/>
    <w:rsid w:val="008B0443"/>
    <w:rsid w:val="008B0C0D"/>
    <w:rsid w:val="008B6E70"/>
    <w:rsid w:val="00903379"/>
    <w:rsid w:val="00910523"/>
    <w:rsid w:val="009205F5"/>
    <w:rsid w:val="00934B8E"/>
    <w:rsid w:val="00935569"/>
    <w:rsid w:val="009404B9"/>
    <w:rsid w:val="00963040"/>
    <w:rsid w:val="009640C5"/>
    <w:rsid w:val="00966953"/>
    <w:rsid w:val="00976084"/>
    <w:rsid w:val="009C43A1"/>
    <w:rsid w:val="009C735D"/>
    <w:rsid w:val="009D43F1"/>
    <w:rsid w:val="009D54FE"/>
    <w:rsid w:val="009D63E5"/>
    <w:rsid w:val="009E523C"/>
    <w:rsid w:val="009F49AB"/>
    <w:rsid w:val="00A06094"/>
    <w:rsid w:val="00A210FE"/>
    <w:rsid w:val="00A360E5"/>
    <w:rsid w:val="00A61497"/>
    <w:rsid w:val="00B01723"/>
    <w:rsid w:val="00B30FEA"/>
    <w:rsid w:val="00B45520"/>
    <w:rsid w:val="00B62A94"/>
    <w:rsid w:val="00BA3B18"/>
    <w:rsid w:val="00BB7B77"/>
    <w:rsid w:val="00BE6F69"/>
    <w:rsid w:val="00BF1DE5"/>
    <w:rsid w:val="00C010A9"/>
    <w:rsid w:val="00C25CD7"/>
    <w:rsid w:val="00C25D46"/>
    <w:rsid w:val="00C36289"/>
    <w:rsid w:val="00C37477"/>
    <w:rsid w:val="00C40A27"/>
    <w:rsid w:val="00C43BAC"/>
    <w:rsid w:val="00C440A3"/>
    <w:rsid w:val="00C46D9C"/>
    <w:rsid w:val="00C53788"/>
    <w:rsid w:val="00C86B7B"/>
    <w:rsid w:val="00CC6828"/>
    <w:rsid w:val="00CE11E6"/>
    <w:rsid w:val="00CF4948"/>
    <w:rsid w:val="00CF67A6"/>
    <w:rsid w:val="00CF74A1"/>
    <w:rsid w:val="00D00D56"/>
    <w:rsid w:val="00D0571C"/>
    <w:rsid w:val="00D13E76"/>
    <w:rsid w:val="00D3366A"/>
    <w:rsid w:val="00D3432A"/>
    <w:rsid w:val="00D60DE1"/>
    <w:rsid w:val="00D623A7"/>
    <w:rsid w:val="00DA441B"/>
    <w:rsid w:val="00DA5064"/>
    <w:rsid w:val="00DB660D"/>
    <w:rsid w:val="00DC0375"/>
    <w:rsid w:val="00DC265B"/>
    <w:rsid w:val="00DC7226"/>
    <w:rsid w:val="00E01CAA"/>
    <w:rsid w:val="00E15C82"/>
    <w:rsid w:val="00E34FCF"/>
    <w:rsid w:val="00E4641A"/>
    <w:rsid w:val="00E5046F"/>
    <w:rsid w:val="00E77D5E"/>
    <w:rsid w:val="00EC22AE"/>
    <w:rsid w:val="00EC71A0"/>
    <w:rsid w:val="00F31BCF"/>
    <w:rsid w:val="00F32D46"/>
    <w:rsid w:val="00F365DA"/>
    <w:rsid w:val="00F466D5"/>
    <w:rsid w:val="00F63EC4"/>
    <w:rsid w:val="00F65503"/>
    <w:rsid w:val="00F773C6"/>
    <w:rsid w:val="00FB68E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9"/>
      <w:jc w:val="both"/>
    </w:pPr>
    <w:rPr>
      <w:sz w:val="24"/>
      <w:szCs w:val="24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ListBullet">
    <w:name w:val="List Bullet"/>
    <w:basedOn w:val="Normal"/>
    <w:autoRedefine/>
    <w:uiPriority w:val="99"/>
    <w:rsid w:val="00322DEB"/>
    <w:pPr>
      <w:autoSpaceDE/>
      <w:autoSpaceDN/>
      <w:spacing w:before="120"/>
      <w:ind w:firstLine="426"/>
      <w:jc w:val="both"/>
    </w:pPr>
    <w:rPr>
      <w:sz w:val="24"/>
      <w:szCs w:val="24"/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6F2F1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6F2F14"/>
    <w:pPr>
      <w:autoSpaceDE/>
      <w:autoSpaceDN/>
      <w:jc w:val="left"/>
    </w:pPr>
    <w:rPr>
      <w:lang w:val="sk-SK"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2873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rsid w:val="000C41C6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cs-CZ" w:eastAsia="cs-CZ"/>
    </w:rPr>
  </w:style>
  <w:style w:type="paragraph" w:customStyle="1" w:styleId="odsek">
    <w:name w:val="odsek"/>
    <w:basedOn w:val="Normal"/>
    <w:rsid w:val="00F32D46"/>
    <w:pPr>
      <w:autoSpaceDE/>
      <w:autoSpaceDN/>
      <w:spacing w:before="100" w:beforeAutospacing="1" w:after="100" w:afterAutospacing="1"/>
      <w:jc w:val="left"/>
    </w:pPr>
    <w:rPr>
      <w:sz w:val="24"/>
      <w:szCs w:val="24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32D46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rsid w:val="004B2281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customStyle="1" w:styleId="CharChar1">
    <w:name w:val="Char Char1"/>
    <w:basedOn w:val="Normal"/>
    <w:rsid w:val="00885F38"/>
    <w:pPr>
      <w:autoSpaceDE/>
      <w:autoSpaceDN/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34335"/>
    <w:pPr>
      <w:autoSpaceDE w:val="0"/>
      <w:autoSpaceDN w:val="0"/>
      <w:jc w:val="left"/>
    </w:pPr>
    <w:rPr>
      <w:b/>
      <w:bCs/>
      <w:lang w:val="cs-CZ" w:eastAsia="cs-CZ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34335"/>
    <w:rPr>
      <w:b/>
      <w:bCs/>
    </w:rPr>
  </w:style>
  <w:style w:type="paragraph" w:styleId="Revision">
    <w:name w:val="Revision"/>
    <w:hidden/>
    <w:uiPriority w:val="99"/>
    <w:semiHidden/>
    <w:rsid w:val="004343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styleId="Strong">
    <w:name w:val="Strong"/>
    <w:basedOn w:val="DefaultParagraphFont"/>
    <w:uiPriority w:val="22"/>
    <w:qFormat/>
    <w:rsid w:val="006D1EAB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D0571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0571C"/>
    <w:rPr>
      <w:rFonts w:cs="Times New Roman"/>
      <w:sz w:val="20"/>
      <w:szCs w:val="20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unhideWhenUsed/>
    <w:rsid w:val="00D0571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0571C"/>
    <w:rPr>
      <w:rFonts w:cs="Times New Roman"/>
      <w:sz w:val="20"/>
      <w:szCs w:val="20"/>
      <w:rtl w:val="0"/>
      <w:cs w:val="0"/>
      <w:lang w:val="cs-CZ" w:eastAsia="cs-CZ"/>
    </w:rPr>
  </w:style>
  <w:style w:type="character" w:customStyle="1" w:styleId="ppp-input-value1">
    <w:name w:val="ppp-input-value1"/>
    <w:basedOn w:val="DefaultParagraphFont"/>
    <w:rsid w:val="00F65503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754E0-0FE6-47E1-BCCE-7AF6DC16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1018</Words>
  <Characters>6121</Characters>
  <Application>Microsoft Office Word</Application>
  <DocSecurity>0</DocSecurity>
  <Lines>0</Lines>
  <Paragraphs>0</Paragraphs>
  <ScaleCrop>false</ScaleCrop>
  <Company>MDPT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Juhás</dc:creator>
  <cp:lastModifiedBy>bauml</cp:lastModifiedBy>
  <cp:revision>3</cp:revision>
  <cp:lastPrinted>2015-01-20T12:56:00Z</cp:lastPrinted>
  <dcterms:created xsi:type="dcterms:W3CDTF">2015-02-24T14:55:00Z</dcterms:created>
  <dcterms:modified xsi:type="dcterms:W3CDTF">2015-02-24T14:56:00Z</dcterms:modified>
</cp:coreProperties>
</file>