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113FAB" w:rsidRPr="00351461">
      <w:pPr>
        <w:pStyle w:val="Protokoln"/>
        <w:bidi w:val="0"/>
        <w:rPr>
          <w:sz w:val="22"/>
          <w:szCs w:val="22"/>
        </w:rPr>
      </w:pPr>
      <w:r w:rsidRPr="00351461" w:rsidR="007351A5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>
        <w:rPr>
          <w:sz w:val="22"/>
          <w:szCs w:val="22"/>
        </w:rPr>
        <w:t>809</w:t>
      </w:r>
      <w:r w:rsidRPr="00351461" w:rsidR="007351A5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0C251F">
        <w:rPr>
          <w:sz w:val="22"/>
          <w:szCs w:val="22"/>
        </w:rPr>
        <w:t>5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113FAB">
        <w:t>1543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113FAB">
        <w:rPr>
          <w:rFonts w:ascii="Arial" w:hAnsi="Arial" w:cs="Arial"/>
          <w:sz w:val="22"/>
          <w:szCs w:val="22"/>
        </w:rPr>
        <w:t> 20. apríla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0C251F">
        <w:rPr>
          <w:rFonts w:ascii="Arial" w:hAnsi="Arial" w:cs="Arial"/>
          <w:sz w:val="22"/>
          <w:szCs w:val="22"/>
        </w:rPr>
        <w:t>5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113FAB">
        <w:rPr>
          <w:rFonts w:cs="Arial"/>
          <w:sz w:val="22"/>
          <w:szCs w:val="22"/>
          <w:lang w:val="sk-SK"/>
        </w:rPr>
        <w:t>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113FAB">
        <w:rPr>
          <w:rFonts w:cs="Arial"/>
          <w:szCs w:val="22"/>
        </w:rPr>
        <w:t>a</w:t>
      </w:r>
      <w:r w:rsidRPr="00E66789">
        <w:rPr>
          <w:rFonts w:cs="Arial"/>
          <w:szCs w:val="22"/>
        </w:rPr>
        <w:t xml:space="preserve"> Národnej rady Slovenskej republiky </w:t>
      </w:r>
      <w:r w:rsidR="00113FAB">
        <w:rPr>
          <w:rFonts w:cs="Arial"/>
          <w:szCs w:val="22"/>
        </w:rPr>
        <w:t>Petra OSUSKÉHO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a dopĺňa </w:t>
      </w:r>
      <w:r w:rsidR="00113FAB">
        <w:rPr>
          <w:rFonts w:cs="Arial"/>
          <w:szCs w:val="22"/>
        </w:rPr>
        <w:t>zákon č. 181/2014 Z. z. o volebnej kampani a o zmene a doplnení zákona č. 85/2005 Z. z. o politických stranách a politických hnutiach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113FAB">
        <w:rPr>
          <w:rFonts w:cs="Arial"/>
          <w:szCs w:val="22"/>
        </w:rPr>
        <w:t>1533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113FAB">
        <w:rPr>
          <w:rFonts w:cs="Arial"/>
          <w:szCs w:val="22"/>
        </w:rPr>
        <w:t>17. apríla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C251F">
        <w:rPr>
          <w:rFonts w:cs="Arial"/>
          <w:szCs w:val="22"/>
        </w:rPr>
        <w:t>5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BD722F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financie a rozpočet</w:t>
      </w:r>
    </w:p>
    <w:p w:rsidR="00BD722F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verejnú správu a regionálny</w:t>
      </w:r>
    </w:p>
    <w:p w:rsidR="00BD722F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rozvoj </w:t>
      </w:r>
    </w:p>
    <w:p w:rsidR="00BD722F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kultúru a médiá a</w:t>
      </w:r>
    </w:p>
    <w:p w:rsidR="00BD722F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ľudské práva a národnostné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BD722F">
        <w:rPr>
          <w:rFonts w:ascii="Arial" w:hAnsi="Arial" w:cs="Arial"/>
          <w:sz w:val="22"/>
          <w:szCs w:val="22"/>
        </w:rPr>
        <w:tab/>
        <w:t>menšiny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BD722F">
        <w:rPr>
          <w:rFonts w:ascii="Arial" w:hAnsi="Arial" w:cs="Arial"/>
          <w:sz w:val="22"/>
          <w:szCs w:val="22"/>
        </w:rPr>
        <w:t>verejnú správu a regionálny rozvoj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</w:t>
      </w:r>
      <w:r w:rsidR="000C251F">
        <w:rPr>
          <w:rFonts w:ascii="Arial" w:hAnsi="Arial" w:cs="Arial"/>
          <w:sz w:val="22"/>
          <w:szCs w:val="22"/>
        </w:rPr>
        <w:t>eter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 xml:space="preserve">P </w:t>
      </w:r>
      <w:r w:rsidR="000C251F">
        <w:rPr>
          <w:rFonts w:ascii="Arial" w:hAnsi="Arial" w:cs="Arial"/>
          <w:sz w:val="22"/>
          <w:szCs w:val="22"/>
        </w:rPr>
        <w:t>e l l e g r i n i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C251F"/>
    <w:rsid w:val="000E308C"/>
    <w:rsid w:val="001010A5"/>
    <w:rsid w:val="00106234"/>
    <w:rsid w:val="00113FAB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90FE0"/>
    <w:rsid w:val="00492F29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A3DED"/>
    <w:rsid w:val="00AB4082"/>
    <w:rsid w:val="00B20ACA"/>
    <w:rsid w:val="00BD722F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  <w:rsid w:val="00FD4686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213</Words>
  <Characters>1220</Characters>
  <Application>Microsoft Office Word</Application>
  <DocSecurity>0</DocSecurity>
  <Lines>0</Lines>
  <Paragraphs>0</Paragraphs>
  <ScaleCrop>false</ScaleCrop>
  <Company>Kancelária NR SR</Company>
  <LinksUpToDate>false</LinksUpToDate>
  <CharactersWithSpaces>1431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2015-04-20T15:17:00Z</cp:lastPrinted>
  <dcterms:created xsi:type="dcterms:W3CDTF">2015-04-22T09:24:00Z</dcterms:created>
  <dcterms:modified xsi:type="dcterms:W3CDTF">2015-04-22T09:24:00Z</dcterms:modified>
</cp:coreProperties>
</file>