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9639F">
        <w:rPr>
          <w:sz w:val="22"/>
          <w:szCs w:val="22"/>
        </w:rPr>
        <w:t>774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39639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9639F">
        <w:t>1521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9639F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9639F">
        <w:rPr>
          <w:rFonts w:cs="Arial"/>
          <w:szCs w:val="22"/>
        </w:rPr>
        <w:t>Martina FECKA, Jána MIČOVSKÉHO, Heleny MEZENSKEJ a Mikuláša HUBU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9639F">
        <w:rPr>
          <w:rFonts w:cs="Arial"/>
          <w:szCs w:val="22"/>
        </w:rPr>
        <w:t xml:space="preserve">zákon č. 97/2013 Z. z. o pozemkových spoločenstvách v znení zákona </w:t>
        <w:br/>
        <w:t>č. 34/2014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9639F">
        <w:rPr>
          <w:rFonts w:cs="Arial"/>
          <w:szCs w:val="22"/>
        </w:rPr>
        <w:t>1510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9639F">
        <w:rPr>
          <w:rFonts w:cs="Arial"/>
          <w:szCs w:val="22"/>
        </w:rPr>
        <w:t>16.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9639F">
        <w:rPr>
          <w:rFonts w:ascii="Arial" w:hAnsi="Arial" w:cs="Arial"/>
          <w:sz w:val="22"/>
          <w:szCs w:val="22"/>
        </w:rPr>
        <w:t xml:space="preserve"> a</w:t>
      </w:r>
    </w:p>
    <w:p w:rsidR="0039639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9639F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9639F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9639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9639F"/>
    <w:rsid w:val="00484701"/>
    <w:rsid w:val="00492F29"/>
    <w:rsid w:val="004F21D2"/>
    <w:rsid w:val="0054739D"/>
    <w:rsid w:val="005F3F76"/>
    <w:rsid w:val="00650056"/>
    <w:rsid w:val="00671C99"/>
    <w:rsid w:val="0069489D"/>
    <w:rsid w:val="006B120F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541F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178</Words>
  <Characters>1020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2015-04-20T08:56:00Z</cp:lastPrinted>
  <dcterms:created xsi:type="dcterms:W3CDTF">2015-04-22T09:19:00Z</dcterms:created>
  <dcterms:modified xsi:type="dcterms:W3CDTF">2015-04-22T09:19:00Z</dcterms:modified>
</cp:coreProperties>
</file>