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29DD" w:rsidRPr="00196E00" w:rsidP="002E29DD">
      <w:pPr>
        <w:pBdr>
          <w:bottom w:val="single" w:sz="12" w:space="1" w:color="auto"/>
        </w:pBdr>
        <w:bidi w:val="0"/>
        <w:spacing w:before="120"/>
        <w:jc w:val="center"/>
        <w:rPr>
          <w:rFonts w:ascii="Book Antiqua" w:hAnsi="Book Antiqua" w:hint="default"/>
          <w:b/>
          <w:bCs/>
          <w:spacing w:val="20"/>
        </w:rPr>
      </w:pPr>
      <w:r w:rsidRPr="00196E00">
        <w:rPr>
          <w:rFonts w:ascii="Book Antiqua" w:hAnsi="Book Antiqua" w:hint="default"/>
          <w:b/>
          <w:bCs/>
          <w:spacing w:val="20"/>
        </w:rPr>
        <w:t>NÁ</w:t>
      </w:r>
      <w:r w:rsidRPr="00196E00">
        <w:rPr>
          <w:rFonts w:ascii="Book Antiqua" w:hAnsi="Book Antiqua" w:hint="default"/>
          <w:b/>
          <w:bCs/>
          <w:spacing w:val="20"/>
        </w:rPr>
        <w:t>RODNÁ</w:t>
      </w:r>
      <w:r w:rsidRPr="00196E00">
        <w:rPr>
          <w:rFonts w:ascii="Book Antiqua" w:hAnsi="Book Antiqua" w:hint="default"/>
          <w:b/>
          <w:bCs/>
          <w:spacing w:val="20"/>
        </w:rPr>
        <w:t xml:space="preserve">  RADA  SLOVENSKEJ  REPUBLIKY</w:t>
      </w:r>
    </w:p>
    <w:p w:rsidR="002E29DD" w:rsidRPr="00196E00" w:rsidP="002E29DD">
      <w:pPr>
        <w:bidi w:val="0"/>
        <w:spacing w:before="120"/>
        <w:jc w:val="center"/>
        <w:rPr>
          <w:rFonts w:ascii="Book Antiqua" w:hAnsi="Book Antiqua"/>
          <w:spacing w:val="20"/>
        </w:rPr>
      </w:pPr>
    </w:p>
    <w:p w:rsidR="002E29DD" w:rsidRPr="00196E00" w:rsidP="002E29DD">
      <w:pPr>
        <w:bidi w:val="0"/>
        <w:spacing w:before="120"/>
        <w:jc w:val="center"/>
        <w:rPr>
          <w:rFonts w:ascii="Book Antiqua" w:hAnsi="Book Antiqua" w:hint="default"/>
          <w:spacing w:val="20"/>
        </w:rPr>
      </w:pPr>
      <w:r w:rsidRPr="00196E00">
        <w:rPr>
          <w:rFonts w:ascii="Book Antiqua" w:hAnsi="Book Antiqua" w:hint="default"/>
          <w:spacing w:val="20"/>
        </w:rPr>
        <w:t>VI. volebné</w:t>
      </w:r>
      <w:r w:rsidRPr="00196E00">
        <w:rPr>
          <w:rFonts w:ascii="Book Antiqua" w:hAnsi="Book Antiqua" w:hint="default"/>
          <w:spacing w:val="20"/>
        </w:rPr>
        <w:t xml:space="preserve"> obdobie</w:t>
      </w:r>
    </w:p>
    <w:p w:rsidR="002E29DD" w:rsidRPr="00196E00" w:rsidP="002E29DD">
      <w:pPr>
        <w:bidi w:val="0"/>
        <w:spacing w:before="120"/>
        <w:jc w:val="center"/>
        <w:rPr>
          <w:rFonts w:ascii="Book Antiqua" w:hAnsi="Book Antiqua"/>
          <w:b/>
          <w:bCs/>
          <w:spacing w:val="30"/>
        </w:rPr>
      </w:pPr>
    </w:p>
    <w:p w:rsidR="002E29DD" w:rsidRPr="00196E00" w:rsidP="002E29DD">
      <w:pPr>
        <w:bidi w:val="0"/>
        <w:spacing w:before="120"/>
        <w:jc w:val="center"/>
        <w:rPr>
          <w:rFonts w:ascii="Book Antiqua" w:hAnsi="Book Antiqua"/>
          <w:b/>
          <w:bCs/>
          <w:spacing w:val="30"/>
        </w:rPr>
      </w:pPr>
    </w:p>
    <w:p w:rsidR="002E29DD" w:rsidRPr="00196E00" w:rsidP="002E29DD">
      <w:pPr>
        <w:bidi w:val="0"/>
        <w:spacing w:before="120"/>
        <w:jc w:val="center"/>
        <w:rPr>
          <w:rFonts w:ascii="Book Antiqua" w:hAnsi="Book Antiqua" w:hint="default"/>
          <w:b/>
          <w:bCs/>
          <w:spacing w:val="30"/>
        </w:rPr>
      </w:pPr>
      <w:r w:rsidRPr="00196E00">
        <w:rPr>
          <w:rFonts w:ascii="Book Antiqua" w:hAnsi="Book Antiqua" w:hint="default"/>
          <w:b/>
          <w:bCs/>
          <w:spacing w:val="30"/>
        </w:rPr>
        <w:t>Ná</w:t>
      </w:r>
      <w:r w:rsidRPr="00196E00">
        <w:rPr>
          <w:rFonts w:ascii="Book Antiqua" w:hAnsi="Book Antiqua" w:hint="default"/>
          <w:b/>
          <w:bCs/>
          <w:spacing w:val="30"/>
        </w:rPr>
        <w:t xml:space="preserve">vrh </w:t>
      </w:r>
    </w:p>
    <w:p w:rsidR="002E29DD" w:rsidRPr="00196E00" w:rsidP="002E29DD">
      <w:pPr>
        <w:bidi w:val="0"/>
        <w:spacing w:before="120"/>
        <w:jc w:val="center"/>
        <w:rPr>
          <w:rFonts w:ascii="Book Antiqua" w:hAnsi="Book Antiqua" w:hint="default"/>
          <w:b/>
          <w:bCs/>
          <w:spacing w:val="30"/>
        </w:rPr>
      </w:pPr>
    </w:p>
    <w:p w:rsidR="002E29DD" w:rsidRPr="00196E00" w:rsidP="002E29DD">
      <w:pPr>
        <w:bidi w:val="0"/>
        <w:spacing w:before="120"/>
        <w:jc w:val="center"/>
        <w:rPr>
          <w:rFonts w:ascii="Book Antiqua" w:hAnsi="Book Antiqua" w:hint="default"/>
          <w:b/>
          <w:bCs/>
          <w:caps/>
          <w:spacing w:val="30"/>
        </w:rPr>
      </w:pPr>
      <w:r w:rsidRPr="00196E00">
        <w:rPr>
          <w:rFonts w:ascii="Book Antiqua" w:hAnsi="Book Antiqua" w:hint="default"/>
          <w:b/>
          <w:bCs/>
          <w:caps/>
          <w:spacing w:val="30"/>
        </w:rPr>
        <w:t>zá</w:t>
      </w:r>
      <w:r w:rsidRPr="00196E00">
        <w:rPr>
          <w:rFonts w:ascii="Book Antiqua" w:hAnsi="Book Antiqua" w:hint="default"/>
          <w:b/>
          <w:bCs/>
          <w:caps/>
          <w:spacing w:val="30"/>
        </w:rPr>
        <w:t>kon</w:t>
      </w:r>
    </w:p>
    <w:p w:rsidR="002E29DD" w:rsidRPr="00196E00" w:rsidP="002E29DD">
      <w:pPr>
        <w:bidi w:val="0"/>
        <w:spacing w:before="120"/>
        <w:jc w:val="center"/>
        <w:rPr>
          <w:rFonts w:ascii="Book Antiqua" w:hAnsi="Book Antiqua"/>
        </w:rPr>
      </w:pP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/>
        </w:rPr>
      </w:pPr>
      <w:r w:rsidRPr="00196E00">
        <w:rPr>
          <w:rFonts w:ascii="Book Antiqua" w:hAnsi="Book Antiqua"/>
        </w:rPr>
        <w:t>z ... 2015,</w:t>
      </w:r>
    </w:p>
    <w:p w:rsidR="002E29DD" w:rsidRPr="00196E00" w:rsidP="004809D8">
      <w:pPr>
        <w:bidi w:val="0"/>
        <w:spacing w:before="120" w:after="0"/>
        <w:jc w:val="center"/>
        <w:rPr>
          <w:rFonts w:ascii="Book Antiqua" w:hAnsi="Book Antiqua"/>
        </w:rPr>
      </w:pP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 w:hint="default"/>
          <w:b/>
          <w:bCs/>
        </w:rPr>
      </w:pPr>
      <w:r w:rsidRPr="00196E00">
        <w:rPr>
          <w:rFonts w:ascii="Book Antiqua" w:hAnsi="Book Antiqua"/>
          <w:b/>
          <w:bCs/>
        </w:rPr>
        <w:t>o </w:t>
      </w:r>
      <w:r w:rsidRPr="00196E00">
        <w:rPr>
          <w:rFonts w:ascii="Book Antiqua" w:hAnsi="Book Antiqua" w:hint="default"/>
          <w:b/>
          <w:bCs/>
        </w:rPr>
        <w:t>podpore zachovania ú</w:t>
      </w:r>
      <w:r w:rsidRPr="00196E00">
        <w:rPr>
          <w:rFonts w:ascii="Book Antiqua" w:hAnsi="Book Antiqua" w:hint="default"/>
          <w:b/>
          <w:bCs/>
        </w:rPr>
        <w:t>zemia s </w:t>
      </w:r>
      <w:r w:rsidRPr="00196E00">
        <w:rPr>
          <w:rFonts w:ascii="Book Antiqua" w:hAnsi="Book Antiqua" w:hint="default"/>
          <w:b/>
          <w:bCs/>
        </w:rPr>
        <w:t>rozptý</w:t>
      </w:r>
      <w:r w:rsidRPr="00196E00">
        <w:rPr>
          <w:rFonts w:ascii="Book Antiqua" w:hAnsi="Book Antiqua" w:hint="default"/>
          <w:b/>
          <w:bCs/>
        </w:rPr>
        <w:t>lený</w:t>
      </w:r>
      <w:r w:rsidRPr="00196E00">
        <w:rPr>
          <w:rFonts w:ascii="Book Antiqua" w:hAnsi="Book Antiqua" w:hint="default"/>
          <w:b/>
          <w:bCs/>
        </w:rPr>
        <w:t>m osí</w:t>
      </w:r>
      <w:r w:rsidRPr="00196E00">
        <w:rPr>
          <w:rFonts w:ascii="Book Antiqua" w:hAnsi="Book Antiqua" w:hint="default"/>
          <w:b/>
          <w:bCs/>
        </w:rPr>
        <w:t>dlení</w:t>
      </w:r>
      <w:r w:rsidRPr="00196E00">
        <w:rPr>
          <w:rFonts w:ascii="Book Antiqua" w:hAnsi="Book Antiqua" w:hint="default"/>
          <w:b/>
          <w:bCs/>
        </w:rPr>
        <w:t>m a </w:t>
      </w:r>
      <w:r w:rsidRPr="00196E00">
        <w:rPr>
          <w:rFonts w:ascii="Book Antiqua" w:hAnsi="Book Antiqua" w:hint="default"/>
          <w:b/>
          <w:bCs/>
        </w:rPr>
        <w:t>jeho obyvateľ</w:t>
      </w:r>
      <w:r w:rsidRPr="00196E00">
        <w:rPr>
          <w:rFonts w:ascii="Book Antiqua" w:hAnsi="Book Antiqua" w:hint="default"/>
          <w:b/>
          <w:bCs/>
        </w:rPr>
        <w:t>ov (lazní</w:t>
      </w:r>
      <w:r w:rsidRPr="00196E00">
        <w:rPr>
          <w:rFonts w:ascii="Book Antiqua" w:hAnsi="Book Antiqua" w:hint="default"/>
          <w:b/>
          <w:bCs/>
        </w:rPr>
        <w:t>cky zá</w:t>
      </w:r>
      <w:r w:rsidRPr="00196E00">
        <w:rPr>
          <w:rFonts w:ascii="Book Antiqua" w:hAnsi="Book Antiqua" w:hint="default"/>
          <w:b/>
          <w:bCs/>
        </w:rPr>
        <w:t>kon) a o zmene a </w:t>
      </w:r>
      <w:r w:rsidRPr="00196E00">
        <w:rPr>
          <w:rFonts w:ascii="Book Antiqua" w:hAnsi="Book Antiqua" w:hint="default"/>
          <w:b/>
          <w:bCs/>
        </w:rPr>
        <w:t>doplnení</w:t>
      </w:r>
      <w:r w:rsidRPr="00196E00">
        <w:rPr>
          <w:rFonts w:ascii="Book Antiqua" w:hAnsi="Book Antiqua" w:hint="default"/>
          <w:b/>
          <w:bCs/>
        </w:rPr>
        <w:t xml:space="preserve"> niektorý</w:t>
      </w:r>
      <w:r w:rsidRPr="00196E00">
        <w:rPr>
          <w:rFonts w:ascii="Book Antiqua" w:hAnsi="Book Antiqua" w:hint="default"/>
          <w:b/>
          <w:bCs/>
        </w:rPr>
        <w:t>ch zá</w:t>
      </w:r>
      <w:r w:rsidRPr="00196E00">
        <w:rPr>
          <w:rFonts w:ascii="Book Antiqua" w:hAnsi="Book Antiqua" w:hint="default"/>
          <w:b/>
          <w:bCs/>
        </w:rPr>
        <w:t>konov</w:t>
      </w:r>
    </w:p>
    <w:p w:rsidR="00103140" w:rsidRPr="00196E00" w:rsidP="004809D8">
      <w:pPr>
        <w:bidi w:val="0"/>
        <w:spacing w:before="120" w:after="0"/>
        <w:jc w:val="both"/>
        <w:rPr>
          <w:rFonts w:ascii="Book Antiqua" w:hAnsi="Book Antiqua"/>
        </w:rPr>
      </w:pPr>
    </w:p>
    <w:p w:rsidR="00103140" w:rsidRPr="00196E00" w:rsidP="004809D8">
      <w:pPr>
        <w:bidi w:val="0"/>
        <w:spacing w:before="120" w:after="0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Ná</w:t>
      </w:r>
      <w:r w:rsidRPr="00196E00">
        <w:rPr>
          <w:rFonts w:ascii="Book Antiqua" w:hAnsi="Book Antiqua" w:hint="default"/>
        </w:rPr>
        <w:t>rodná</w:t>
      </w:r>
      <w:r w:rsidRPr="00196E00">
        <w:rPr>
          <w:rFonts w:ascii="Book Antiqua" w:hAnsi="Book Antiqua" w:hint="default"/>
        </w:rPr>
        <w:t xml:space="preserve"> rada Slovenskej republiky sa uzniesla na tomto zá</w:t>
      </w:r>
      <w:r w:rsidRPr="00196E00">
        <w:rPr>
          <w:rFonts w:ascii="Book Antiqua" w:hAnsi="Book Antiqua" w:hint="default"/>
        </w:rPr>
        <w:t xml:space="preserve">kone: </w:t>
      </w: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/>
        </w:rPr>
      </w:pP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196E00">
        <w:rPr>
          <w:rFonts w:ascii="Book Antiqua" w:hAnsi="Book Antiqua" w:hint="default"/>
          <w:b/>
        </w:rPr>
        <w:t>Č</w:t>
      </w:r>
      <w:r w:rsidRPr="00196E00">
        <w:rPr>
          <w:rFonts w:ascii="Book Antiqua" w:hAnsi="Book Antiqua" w:hint="default"/>
          <w:b/>
        </w:rPr>
        <w:t>l. I</w:t>
      </w: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 w:hint="default"/>
          <w:b/>
        </w:rPr>
      </w:pP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196E00">
        <w:rPr>
          <w:rFonts w:ascii="Book Antiqua" w:hAnsi="Book Antiqua" w:hint="default"/>
          <w:b/>
        </w:rPr>
        <w:t>PRVÁ</w:t>
      </w:r>
      <w:r w:rsidRPr="00196E00">
        <w:rPr>
          <w:rFonts w:ascii="Book Antiqua" w:hAnsi="Book Antiqua" w:hint="default"/>
          <w:b/>
        </w:rPr>
        <w:t xml:space="preserve"> Č</w:t>
      </w:r>
      <w:r w:rsidRPr="00196E00">
        <w:rPr>
          <w:rFonts w:ascii="Book Antiqua" w:hAnsi="Book Antiqua" w:hint="default"/>
          <w:b/>
        </w:rPr>
        <w:t>ASŤ</w:t>
      </w: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196E00">
        <w:rPr>
          <w:rFonts w:ascii="Book Antiqua" w:hAnsi="Book Antiqua" w:hint="default"/>
          <w:b/>
        </w:rPr>
        <w:t>ZÁ</w:t>
      </w:r>
      <w:r w:rsidRPr="00196E00">
        <w:rPr>
          <w:rFonts w:ascii="Book Antiqua" w:hAnsi="Book Antiqua" w:hint="default"/>
          <w:b/>
        </w:rPr>
        <w:t>KLADNÉ</w:t>
      </w:r>
      <w:r w:rsidRPr="00196E00">
        <w:rPr>
          <w:rFonts w:ascii="Book Antiqua" w:hAnsi="Book Antiqua" w:hint="default"/>
          <w:b/>
        </w:rPr>
        <w:t xml:space="preserve"> USTANOVENIA</w:t>
      </w:r>
    </w:p>
    <w:p w:rsidR="00103140" w:rsidRPr="00196E00" w:rsidP="004809D8">
      <w:pPr>
        <w:bidi w:val="0"/>
        <w:spacing w:before="120" w:after="0"/>
        <w:rPr>
          <w:rFonts w:ascii="Book Antiqua" w:hAnsi="Book Antiqua"/>
        </w:rPr>
      </w:pPr>
    </w:p>
    <w:p w:rsidR="00103140" w:rsidRPr="00196E00" w:rsidP="004809D8">
      <w:pPr>
        <w:tabs>
          <w:tab w:val="left" w:pos="885"/>
        </w:tabs>
        <w:bidi w:val="0"/>
        <w:spacing w:before="120" w:after="0"/>
        <w:jc w:val="center"/>
        <w:rPr>
          <w:rFonts w:ascii="Book Antiqua" w:hAnsi="Book Antiqua"/>
          <w:bCs/>
        </w:rPr>
      </w:pPr>
      <w:r w:rsidRPr="00196E00">
        <w:rPr>
          <w:rFonts w:ascii="Book Antiqua" w:hAnsi="Book Antiqua" w:hint="default"/>
          <w:b/>
        </w:rPr>
        <w:t>§</w:t>
      </w:r>
      <w:r w:rsidRPr="00196E00">
        <w:rPr>
          <w:rFonts w:ascii="Book Antiqua" w:hAnsi="Book Antiqua" w:hint="default"/>
          <w:b/>
        </w:rPr>
        <w:t xml:space="preserve"> 1</w:t>
      </w: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/>
          <w:bCs/>
        </w:rPr>
      </w:pPr>
      <w:r w:rsidRPr="00196E00">
        <w:rPr>
          <w:rFonts w:ascii="Book Antiqua" w:hAnsi="Book Antiqua" w:hint="default"/>
          <w:b/>
        </w:rPr>
        <w:t>Úč</w:t>
      </w:r>
      <w:r w:rsidRPr="00196E00">
        <w:rPr>
          <w:rFonts w:ascii="Book Antiqua" w:hAnsi="Book Antiqua" w:hint="default"/>
          <w:b/>
        </w:rPr>
        <w:t>el zá</w:t>
      </w:r>
      <w:r w:rsidRPr="00196E00">
        <w:rPr>
          <w:rFonts w:ascii="Book Antiqua" w:hAnsi="Book Antiqua" w:hint="default"/>
          <w:b/>
        </w:rPr>
        <w:t>kona</w:t>
      </w:r>
    </w:p>
    <w:p w:rsidR="00103140" w:rsidRPr="00196E00" w:rsidP="004809D8">
      <w:pPr>
        <w:bidi w:val="0"/>
        <w:spacing w:before="120" w:after="0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Úč</w:t>
      </w:r>
      <w:r w:rsidRPr="00196E00">
        <w:rPr>
          <w:rFonts w:ascii="Book Antiqua" w:hAnsi="Book Antiqua" w:hint="default"/>
        </w:rPr>
        <w:t>elom zá</w:t>
      </w:r>
      <w:r w:rsidRPr="00196E00">
        <w:rPr>
          <w:rFonts w:ascii="Book Antiqua" w:hAnsi="Book Antiqua" w:hint="default"/>
        </w:rPr>
        <w:t>kona je</w:t>
      </w:r>
    </w:p>
    <w:p w:rsidR="00103140" w:rsidRPr="00196E00" w:rsidP="004809D8">
      <w:pPr>
        <w:pStyle w:val="ListParagraph1"/>
        <w:numPr>
          <w:numId w:val="6"/>
        </w:numPr>
        <w:bidi w:val="0"/>
        <w:spacing w:before="120" w:after="0"/>
        <w:jc w:val="both"/>
        <w:rPr>
          <w:rFonts w:ascii="Book Antiqua" w:hAnsi="Book Antiqua"/>
        </w:rPr>
      </w:pPr>
      <w:r w:rsidRPr="00196E00">
        <w:rPr>
          <w:rFonts w:ascii="Book Antiqua" w:hAnsi="Book Antiqua"/>
        </w:rPr>
        <w:t>zachovanie a </w:t>
      </w:r>
      <w:r w:rsidRPr="00196E00">
        <w:rPr>
          <w:rFonts w:ascii="Book Antiqua" w:hAnsi="Book Antiqua" w:hint="default"/>
        </w:rPr>
        <w:t>obnova pô</w:t>
      </w:r>
      <w:r w:rsidRPr="00196E00">
        <w:rPr>
          <w:rFonts w:ascii="Book Antiqua" w:hAnsi="Book Antiqua" w:hint="default"/>
        </w:rPr>
        <w:t>vodnej č</w:t>
      </w:r>
      <w:r w:rsidRPr="00196E00">
        <w:rPr>
          <w:rFonts w:ascii="Book Antiqua" w:hAnsi="Book Antiqua" w:hint="default"/>
        </w:rPr>
        <w:t>asti slovenskej krajiny, charakterizovanej  rozptý</w:t>
      </w:r>
      <w:r w:rsidRPr="00196E00">
        <w:rPr>
          <w:rFonts w:ascii="Book Antiqua" w:hAnsi="Book Antiqua" w:hint="default"/>
        </w:rPr>
        <w:t>lený</w:t>
      </w:r>
      <w:r w:rsidRPr="00196E00">
        <w:rPr>
          <w:rFonts w:ascii="Book Antiqua" w:hAnsi="Book Antiqua" w:hint="default"/>
        </w:rPr>
        <w:t>m typom osí</w:t>
      </w:r>
      <w:r w:rsidRPr="00196E00">
        <w:rPr>
          <w:rFonts w:ascii="Book Antiqua" w:hAnsi="Book Antiqua" w:hint="default"/>
        </w:rPr>
        <w:t>dlenia, ktoré</w:t>
      </w:r>
      <w:r w:rsidRPr="00196E00">
        <w:rPr>
          <w:rFonts w:ascii="Book Antiqua" w:hAnsi="Book Antiqua" w:hint="default"/>
        </w:rPr>
        <w:t xml:space="preserve"> sa </w:t>
      </w:r>
      <w:r w:rsidRPr="00196E00">
        <w:rPr>
          <w:rFonts w:ascii="Book Antiqua" w:hAnsi="Book Antiqua" w:hint="default"/>
        </w:rPr>
        <w:t>v </w:t>
      </w:r>
      <w:r w:rsidRPr="00196E00">
        <w:rPr>
          <w:rFonts w:ascii="Book Antiqua" w:hAnsi="Book Antiqua" w:hint="default"/>
        </w:rPr>
        <w:t>rô</w:t>
      </w:r>
      <w:r w:rsidRPr="00196E00">
        <w:rPr>
          <w:rFonts w:ascii="Book Antiqua" w:hAnsi="Book Antiqua" w:hint="default"/>
        </w:rPr>
        <w:t>znych regió</w:t>
      </w:r>
      <w:r w:rsidRPr="00196E00">
        <w:rPr>
          <w:rFonts w:ascii="Book Antiqua" w:hAnsi="Book Antiqua" w:hint="default"/>
        </w:rPr>
        <w:t>noch Slovenskej republiky nazý</w:t>
      </w:r>
      <w:r w:rsidRPr="00196E00">
        <w:rPr>
          <w:rFonts w:ascii="Book Antiqua" w:hAnsi="Book Antiqua" w:hint="default"/>
        </w:rPr>
        <w:t>va naprí</w:t>
      </w:r>
      <w:r w:rsidRPr="00196E00">
        <w:rPr>
          <w:rFonts w:ascii="Book Antiqua" w:hAnsi="Book Antiqua" w:hint="default"/>
        </w:rPr>
        <w:t>klad lazmi, kopanicami</w:t>
      </w:r>
      <w:r w:rsidRPr="00196E00" w:rsidR="009A4582">
        <w:rPr>
          <w:rFonts w:ascii="Book Antiqua" w:hAnsi="Book Antiqua"/>
        </w:rPr>
        <w:t xml:space="preserve"> </w:t>
      </w:r>
      <w:r w:rsidRPr="00196E00">
        <w:rPr>
          <w:rFonts w:ascii="Book Antiqua" w:hAnsi="Book Antiqua"/>
        </w:rPr>
        <w:t>a</w:t>
      </w:r>
      <w:r w:rsidRPr="00196E00" w:rsidR="00665126">
        <w:rPr>
          <w:rFonts w:ascii="Book Antiqua" w:hAnsi="Book Antiqua"/>
        </w:rPr>
        <w:t>lebo</w:t>
      </w:r>
      <w:r w:rsidRPr="00196E00">
        <w:rPr>
          <w:rFonts w:ascii="Book Antiqua" w:hAnsi="Book Antiqua" w:hint="default"/>
        </w:rPr>
        <w:t xml:space="preserve"> š</w:t>
      </w:r>
      <w:r w:rsidRPr="00196E00">
        <w:rPr>
          <w:rFonts w:ascii="Book Antiqua" w:hAnsi="Book Antiqua" w:hint="default"/>
        </w:rPr>
        <w:t>tá</w:t>
      </w:r>
      <w:r w:rsidRPr="00196E00">
        <w:rPr>
          <w:rFonts w:ascii="Book Antiqua" w:hAnsi="Book Antiqua" w:hint="default"/>
        </w:rPr>
        <w:t>l</w:t>
      </w:r>
      <w:r w:rsidRPr="00196E00" w:rsidR="009A4582">
        <w:rPr>
          <w:rFonts w:ascii="Book Antiqua" w:hAnsi="Book Antiqua"/>
        </w:rPr>
        <w:t>a</w:t>
      </w:r>
      <w:r w:rsidRPr="00196E00">
        <w:rPr>
          <w:rFonts w:ascii="Book Antiqua" w:hAnsi="Book Antiqua"/>
        </w:rPr>
        <w:t>mi,</w:t>
      </w:r>
    </w:p>
    <w:p w:rsidR="00103140" w:rsidRPr="00196E00" w:rsidP="004809D8">
      <w:pPr>
        <w:pStyle w:val="ListParagraph1"/>
        <w:numPr>
          <w:numId w:val="6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/>
        </w:rPr>
        <w:t>zachovanie a </w:t>
      </w:r>
      <w:r w:rsidRPr="00196E00">
        <w:rPr>
          <w:rFonts w:ascii="Book Antiqua" w:hAnsi="Book Antiqua" w:hint="default"/>
        </w:rPr>
        <w:t>obnova existenč</w:t>
      </w:r>
      <w:r w:rsidRPr="00196E00">
        <w:rPr>
          <w:rFonts w:ascii="Book Antiqua" w:hAnsi="Book Antiqua" w:hint="default"/>
        </w:rPr>
        <w:t>ne ohrozené</w:t>
      </w:r>
      <w:r w:rsidRPr="00196E00">
        <w:rPr>
          <w:rFonts w:ascii="Book Antiqua" w:hAnsi="Book Antiqua" w:hint="default"/>
        </w:rPr>
        <w:t>ho uniká</w:t>
      </w:r>
      <w:r w:rsidRPr="00196E00">
        <w:rPr>
          <w:rFonts w:ascii="Book Antiqua" w:hAnsi="Book Antiqua" w:hint="default"/>
        </w:rPr>
        <w:t>tneho tradič</w:t>
      </w:r>
      <w:r w:rsidRPr="00196E00">
        <w:rPr>
          <w:rFonts w:ascii="Book Antiqua" w:hAnsi="Book Antiqua" w:hint="default"/>
        </w:rPr>
        <w:t>né</w:t>
      </w:r>
      <w:r w:rsidRPr="00196E00">
        <w:rPr>
          <w:rFonts w:ascii="Book Antiqua" w:hAnsi="Book Antiqua" w:hint="default"/>
        </w:rPr>
        <w:t>ho spô</w:t>
      </w:r>
      <w:r w:rsidRPr="00196E00">
        <w:rPr>
          <w:rFonts w:ascii="Book Antiqua" w:hAnsi="Book Antiqua" w:hint="default"/>
        </w:rPr>
        <w:t>sobu bý</w:t>
      </w:r>
      <w:r w:rsidRPr="00196E00">
        <w:rPr>
          <w:rFonts w:ascii="Book Antiqua" w:hAnsi="Book Antiqua" w:hint="default"/>
        </w:rPr>
        <w:t>vania a </w:t>
      </w:r>
      <w:r w:rsidRPr="00196E00">
        <w:rPr>
          <w:rFonts w:ascii="Book Antiqua" w:hAnsi="Book Antiqua" w:hint="default"/>
        </w:rPr>
        <w:t>hospodá</w:t>
      </w:r>
      <w:r w:rsidRPr="00196E00">
        <w:rPr>
          <w:rFonts w:ascii="Book Antiqua" w:hAnsi="Book Antiqua" w:hint="default"/>
        </w:rPr>
        <w:t>renia,</w:t>
      </w:r>
    </w:p>
    <w:p w:rsidR="00103140" w:rsidRPr="00196E00" w:rsidP="00665126">
      <w:pPr>
        <w:pStyle w:val="ListParagraph1"/>
        <w:numPr>
          <w:numId w:val="6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zachovanie a obnova krajinný</w:t>
      </w:r>
      <w:r w:rsidRPr="00196E00">
        <w:rPr>
          <w:rFonts w:ascii="Book Antiqua" w:hAnsi="Book Antiqua" w:hint="default"/>
        </w:rPr>
        <w:t>ch prvkov</w:t>
      </w:r>
      <w:r>
        <w:rPr>
          <w:rStyle w:val="FootnoteReference"/>
          <w:rFonts w:ascii="Book Antiqua" w:hAnsi="Book Antiqua"/>
          <w:rtl w:val="0"/>
        </w:rPr>
        <w:footnoteReference w:id="2"/>
      </w:r>
      <w:r w:rsidRPr="00196E00">
        <w:rPr>
          <w:rFonts w:ascii="Book Antiqua" w:hAnsi="Book Antiqua"/>
          <w:vertAlign w:val="superscript"/>
        </w:rPr>
        <w:t>)</w:t>
      </w:r>
      <w:r w:rsidRPr="00196E00">
        <w:rPr>
          <w:rFonts w:ascii="Book Antiqua" w:hAnsi="Book Antiqua"/>
        </w:rPr>
        <w:t xml:space="preserve"> v oblastiach s </w:t>
      </w:r>
      <w:r w:rsidRPr="00196E00">
        <w:rPr>
          <w:rFonts w:ascii="Book Antiqua" w:hAnsi="Book Antiqua" w:hint="default"/>
        </w:rPr>
        <w:t>rozptý</w:t>
      </w:r>
      <w:r w:rsidRPr="00196E00">
        <w:rPr>
          <w:rFonts w:ascii="Book Antiqua" w:hAnsi="Book Antiqua" w:hint="default"/>
        </w:rPr>
        <w:t>lený</w:t>
      </w:r>
      <w:r w:rsidRPr="00196E00">
        <w:rPr>
          <w:rFonts w:ascii="Book Antiqua" w:hAnsi="Book Antiqua" w:hint="default"/>
        </w:rPr>
        <w:t>m os</w:t>
      </w:r>
      <w:r w:rsidRPr="00196E00">
        <w:rPr>
          <w:rFonts w:ascii="Book Antiqua" w:hAnsi="Book Antiqua" w:hint="default"/>
        </w:rPr>
        <w:t>í</w:t>
      </w:r>
      <w:r w:rsidRPr="00196E00">
        <w:rPr>
          <w:rFonts w:ascii="Book Antiqua" w:hAnsi="Book Antiqua" w:hint="default"/>
        </w:rPr>
        <w:t>dlení</w:t>
      </w:r>
      <w:r w:rsidRPr="00196E00">
        <w:rPr>
          <w:rFonts w:ascii="Book Antiqua" w:hAnsi="Book Antiqua" w:hint="default"/>
        </w:rPr>
        <w:t>m vrá</w:t>
      </w:r>
      <w:r w:rsidRPr="00196E00">
        <w:rPr>
          <w:rFonts w:ascii="Book Antiqua" w:hAnsi="Book Antiqua" w:hint="default"/>
        </w:rPr>
        <w:t>tane obydlí</w:t>
      </w:r>
      <w:r w:rsidRPr="00196E00">
        <w:rPr>
          <w:rFonts w:ascii="Book Antiqua" w:hAnsi="Book Antiqua" w:hint="default"/>
        </w:rPr>
        <w:t>, pasienkov, lú</w:t>
      </w:r>
      <w:r w:rsidRPr="00196E00">
        <w:rPr>
          <w:rFonts w:ascii="Book Antiqua" w:hAnsi="Book Antiqua" w:hint="default"/>
        </w:rPr>
        <w:t>k, sadov, vodný</w:t>
      </w:r>
      <w:r w:rsidRPr="00196E00">
        <w:rPr>
          <w:rFonts w:ascii="Book Antiqua" w:hAnsi="Book Antiqua" w:hint="default"/>
        </w:rPr>
        <w:t xml:space="preserve">ch </w:t>
      </w:r>
      <w:r w:rsidRPr="00196E00" w:rsidR="00665126">
        <w:rPr>
          <w:rFonts w:ascii="Book Antiqua" w:hAnsi="Book Antiqua" w:hint="default"/>
        </w:rPr>
        <w:t>plô</w:t>
      </w:r>
      <w:r w:rsidRPr="00196E00" w:rsidR="00665126">
        <w:rPr>
          <w:rFonts w:ascii="Book Antiqua" w:hAnsi="Book Antiqua" w:hint="default"/>
        </w:rPr>
        <w:t>ch, studnič</w:t>
      </w:r>
      <w:r w:rsidRPr="00196E00" w:rsidR="00665126">
        <w:rPr>
          <w:rFonts w:ascii="Book Antiqua" w:hAnsi="Book Antiqua" w:hint="default"/>
        </w:rPr>
        <w:t>iek, alejí</w:t>
      </w:r>
      <w:r w:rsidRPr="00196E00" w:rsidR="00665126">
        <w:rPr>
          <w:rFonts w:ascii="Book Antiqua" w:hAnsi="Book Antiqua" w:hint="default"/>
        </w:rPr>
        <w:t>, ciest,</w:t>
      </w:r>
      <w:r w:rsidRPr="00196E00">
        <w:rPr>
          <w:rFonts w:ascii="Book Antiqua" w:hAnsi="Book Antiqua" w:hint="default"/>
        </w:rPr>
        <w:t xml:space="preserve"> chodní</w:t>
      </w:r>
      <w:r w:rsidRPr="00196E00">
        <w:rPr>
          <w:rFonts w:ascii="Book Antiqua" w:hAnsi="Book Antiqua" w:hint="default"/>
        </w:rPr>
        <w:t>kov,</w:t>
      </w:r>
      <w:r w:rsidRPr="00196E00" w:rsidR="00665126">
        <w:rPr>
          <w:rFonts w:ascii="Book Antiqua" w:hAnsi="Book Antiqua"/>
        </w:rPr>
        <w:t xml:space="preserve"> </w:t>
      </w:r>
      <w:r w:rsidRPr="00196E00">
        <w:rPr>
          <w:rFonts w:ascii="Book Antiqua" w:hAnsi="Book Antiqua" w:hint="default"/>
        </w:rPr>
        <w:t>medzí</w:t>
      </w:r>
      <w:r w:rsidRPr="00196E00">
        <w:rPr>
          <w:rFonts w:ascii="Book Antiqua" w:hAnsi="Book Antiqua" w:hint="default"/>
        </w:rPr>
        <w:t>, prieluk, drobný</w:t>
      </w:r>
      <w:r w:rsidRPr="00196E00">
        <w:rPr>
          <w:rFonts w:ascii="Book Antiqua" w:hAnsi="Book Antiqua" w:hint="default"/>
        </w:rPr>
        <w:t>ch historický</w:t>
      </w:r>
      <w:r w:rsidRPr="00196E00">
        <w:rPr>
          <w:rFonts w:ascii="Book Antiqua" w:hAnsi="Book Antiqua" w:hint="default"/>
        </w:rPr>
        <w:t>ch stavieb a </w:t>
      </w:r>
      <w:r w:rsidRPr="00196E00">
        <w:rPr>
          <w:rFonts w:ascii="Book Antiqua" w:hAnsi="Book Antiqua" w:hint="default"/>
        </w:rPr>
        <w:t>historický</w:t>
      </w:r>
      <w:r w:rsidRPr="00196E00">
        <w:rPr>
          <w:rFonts w:ascii="Book Antiqua" w:hAnsi="Book Antiqua" w:hint="default"/>
        </w:rPr>
        <w:t>ch š</w:t>
      </w:r>
      <w:r w:rsidRPr="00196E00">
        <w:rPr>
          <w:rFonts w:ascii="Book Antiqua" w:hAnsi="Book Antiqua" w:hint="default"/>
        </w:rPr>
        <w:t>truktú</w:t>
      </w:r>
      <w:r w:rsidRPr="00196E00">
        <w:rPr>
          <w:rFonts w:ascii="Book Antiqua" w:hAnsi="Book Antiqua" w:hint="default"/>
        </w:rPr>
        <w:t>r vidieckej krajiny,</w:t>
      </w:r>
    </w:p>
    <w:p w:rsidR="00103140" w:rsidRPr="00196E00" w:rsidP="004809D8">
      <w:pPr>
        <w:pStyle w:val="ListParagraph1"/>
        <w:numPr>
          <w:numId w:val="6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podpora trvalo udrž</w:t>
      </w:r>
      <w:r w:rsidRPr="00196E00">
        <w:rPr>
          <w:rFonts w:ascii="Book Antiqua" w:hAnsi="Book Antiqua" w:hint="default"/>
        </w:rPr>
        <w:t>ateľ</w:t>
      </w:r>
      <w:r w:rsidRPr="00196E00">
        <w:rPr>
          <w:rFonts w:ascii="Book Antiqua" w:hAnsi="Book Antiqua" w:hint="default"/>
        </w:rPr>
        <w:t>né</w:t>
      </w:r>
      <w:r w:rsidRPr="00196E00">
        <w:rPr>
          <w:rFonts w:ascii="Book Antiqua" w:hAnsi="Book Antiqua" w:hint="default"/>
        </w:rPr>
        <w:t>ho využí</w:t>
      </w:r>
      <w:r w:rsidRPr="00196E00">
        <w:rPr>
          <w:rFonts w:ascii="Book Antiqua" w:hAnsi="Book Antiqua" w:hint="default"/>
        </w:rPr>
        <w:t>vania poľ</w:t>
      </w:r>
      <w:r w:rsidRPr="00196E00">
        <w:rPr>
          <w:rFonts w:ascii="Book Antiqua" w:hAnsi="Book Antiqua" w:hint="default"/>
        </w:rPr>
        <w:t>nohospodá</w:t>
      </w:r>
      <w:r w:rsidRPr="00196E00">
        <w:rPr>
          <w:rFonts w:ascii="Book Antiqua" w:hAnsi="Book Antiqua" w:hint="default"/>
        </w:rPr>
        <w:t>rskej pô</w:t>
      </w:r>
      <w:r w:rsidRPr="00196E00">
        <w:rPr>
          <w:rFonts w:ascii="Book Antiqua" w:hAnsi="Book Antiqua" w:hint="default"/>
        </w:rPr>
        <w:t>dy a star</w:t>
      </w:r>
      <w:r w:rsidRPr="00196E00">
        <w:rPr>
          <w:rFonts w:ascii="Book Antiqua" w:hAnsi="Book Antiqua" w:hint="default"/>
        </w:rPr>
        <w:t>ostlivosti o </w:t>
      </w:r>
      <w:r w:rsidRPr="00196E00">
        <w:rPr>
          <w:rFonts w:ascii="Book Antiqua" w:hAnsi="Book Antiqua" w:hint="default"/>
        </w:rPr>
        <w:t>ň</w:t>
      </w:r>
      <w:r w:rsidRPr="00196E00">
        <w:rPr>
          <w:rFonts w:ascii="Book Antiqua" w:hAnsi="Book Antiqua" w:hint="default"/>
        </w:rPr>
        <w:t>u,</w:t>
      </w:r>
    </w:p>
    <w:p w:rsidR="00103140" w:rsidRPr="00196E00" w:rsidP="004809D8">
      <w:pPr>
        <w:numPr>
          <w:numId w:val="6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podpora obyvateľ</w:t>
      </w:r>
      <w:r w:rsidRPr="00196E00">
        <w:rPr>
          <w:rFonts w:ascii="Book Antiqua" w:hAnsi="Book Antiqua" w:hint="default"/>
        </w:rPr>
        <w:t>ov trvalo ž</w:t>
      </w:r>
      <w:r w:rsidRPr="00196E00">
        <w:rPr>
          <w:rFonts w:ascii="Book Antiqua" w:hAnsi="Book Antiqua" w:hint="default"/>
        </w:rPr>
        <w:t>ijú</w:t>
      </w:r>
      <w:r w:rsidRPr="00196E00">
        <w:rPr>
          <w:rFonts w:ascii="Book Antiqua" w:hAnsi="Book Antiqua" w:hint="default"/>
        </w:rPr>
        <w:t>cich v oblastiach s </w:t>
      </w:r>
      <w:r w:rsidRPr="00196E00">
        <w:rPr>
          <w:rFonts w:ascii="Book Antiqua" w:hAnsi="Book Antiqua" w:hint="default"/>
        </w:rPr>
        <w:t>rozptý</w:t>
      </w:r>
      <w:r w:rsidRPr="00196E00">
        <w:rPr>
          <w:rFonts w:ascii="Book Antiqua" w:hAnsi="Book Antiqua" w:hint="default"/>
        </w:rPr>
        <w:t>lený</w:t>
      </w:r>
      <w:r w:rsidRPr="00196E00">
        <w:rPr>
          <w:rFonts w:ascii="Book Antiqua" w:hAnsi="Book Antiqua" w:hint="default"/>
        </w:rPr>
        <w:t>m osí</w:t>
      </w:r>
      <w:r w:rsidRPr="00196E00">
        <w:rPr>
          <w:rFonts w:ascii="Book Antiqua" w:hAnsi="Book Antiqua" w:hint="default"/>
        </w:rPr>
        <w:t>dl</w:t>
      </w:r>
      <w:r w:rsidRPr="00196E00" w:rsidR="00665126">
        <w:rPr>
          <w:rFonts w:ascii="Book Antiqua" w:hAnsi="Book Antiqua" w:hint="default"/>
        </w:rPr>
        <w:t>ení</w:t>
      </w:r>
      <w:r w:rsidRPr="00196E00" w:rsidR="00665126">
        <w:rPr>
          <w:rFonts w:ascii="Book Antiqua" w:hAnsi="Book Antiqua" w:hint="default"/>
        </w:rPr>
        <w:t>m a </w:t>
      </w:r>
      <w:r w:rsidRPr="00196E00" w:rsidR="00665126">
        <w:rPr>
          <w:rFonts w:ascii="Book Antiqua" w:hAnsi="Book Antiqua" w:hint="default"/>
        </w:rPr>
        <w:t>kompenzá</w:t>
      </w:r>
      <w:r w:rsidRPr="00196E00" w:rsidR="00665126">
        <w:rPr>
          <w:rFonts w:ascii="Book Antiqua" w:hAnsi="Book Antiqua" w:hint="default"/>
        </w:rPr>
        <w:t>cia nevý</w:t>
      </w:r>
      <w:r w:rsidRPr="00196E00" w:rsidR="00665126">
        <w:rPr>
          <w:rFonts w:ascii="Book Antiqua" w:hAnsi="Book Antiqua" w:hint="default"/>
        </w:rPr>
        <w:t>hod spojený</w:t>
      </w:r>
      <w:r w:rsidRPr="00196E00" w:rsidR="00665126">
        <w:rPr>
          <w:rFonts w:ascii="Book Antiqua" w:hAnsi="Book Antiqua" w:hint="default"/>
        </w:rPr>
        <w:t>ch</w:t>
      </w:r>
      <w:r w:rsidRPr="00196E00">
        <w:rPr>
          <w:rFonts w:ascii="Book Antiqua" w:hAnsi="Book Antiqua"/>
        </w:rPr>
        <w:t xml:space="preserve"> s </w:t>
      </w:r>
      <w:r w:rsidRPr="00196E00">
        <w:rPr>
          <w:rFonts w:ascii="Book Antiqua" w:hAnsi="Book Antiqua" w:hint="default"/>
        </w:rPr>
        <w:t>bý</w:t>
      </w:r>
      <w:r w:rsidRPr="00196E00">
        <w:rPr>
          <w:rFonts w:ascii="Book Antiqua" w:hAnsi="Book Antiqua" w:hint="default"/>
        </w:rPr>
        <w:t>vaní</w:t>
      </w:r>
      <w:r w:rsidRPr="00196E00">
        <w:rPr>
          <w:rFonts w:ascii="Book Antiqua" w:hAnsi="Book Antiqua" w:hint="default"/>
        </w:rPr>
        <w:t>m a </w:t>
      </w:r>
      <w:r w:rsidRPr="00196E00">
        <w:rPr>
          <w:rFonts w:ascii="Book Antiqua" w:hAnsi="Book Antiqua" w:hint="default"/>
        </w:rPr>
        <w:t>hospodá</w:t>
      </w:r>
      <w:r w:rsidRPr="00196E00">
        <w:rPr>
          <w:rFonts w:ascii="Book Antiqua" w:hAnsi="Book Antiqua" w:hint="default"/>
        </w:rPr>
        <w:t>rení</w:t>
      </w:r>
      <w:r w:rsidRPr="00196E00">
        <w:rPr>
          <w:rFonts w:ascii="Book Antiqua" w:hAnsi="Book Antiqua" w:hint="default"/>
        </w:rPr>
        <w:t>m v </w:t>
      </w:r>
      <w:r w:rsidRPr="00196E00">
        <w:rPr>
          <w:rFonts w:ascii="Book Antiqua" w:hAnsi="Book Antiqua" w:hint="default"/>
        </w:rPr>
        <w:t>znevý</w:t>
      </w:r>
      <w:r w:rsidRPr="00196E00">
        <w:rPr>
          <w:rFonts w:ascii="Book Antiqua" w:hAnsi="Book Antiqua" w:hint="default"/>
        </w:rPr>
        <w:t>hodnený</w:t>
      </w:r>
      <w:r w:rsidRPr="00196E00">
        <w:rPr>
          <w:rFonts w:ascii="Book Antiqua" w:hAnsi="Book Antiqua" w:hint="default"/>
        </w:rPr>
        <w:t xml:space="preserve">ch oblastiach. </w:t>
      </w:r>
    </w:p>
    <w:p w:rsidR="00665126" w:rsidRPr="00196E00" w:rsidP="004809D8">
      <w:pPr>
        <w:bidi w:val="0"/>
        <w:spacing w:before="120" w:after="0"/>
        <w:jc w:val="center"/>
        <w:rPr>
          <w:rFonts w:ascii="Book Antiqua" w:hAnsi="Book Antiqua"/>
          <w:b/>
          <w:bCs/>
        </w:rPr>
      </w:pP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 w:hint="default"/>
          <w:b/>
          <w:bCs/>
        </w:rPr>
      </w:pPr>
      <w:r w:rsidRPr="00196E00">
        <w:rPr>
          <w:rFonts w:ascii="Book Antiqua" w:hAnsi="Book Antiqua" w:hint="default"/>
          <w:b/>
          <w:bCs/>
        </w:rPr>
        <w:t>§</w:t>
      </w:r>
      <w:r w:rsidRPr="00196E00">
        <w:rPr>
          <w:rFonts w:ascii="Book Antiqua" w:hAnsi="Book Antiqua" w:hint="default"/>
          <w:b/>
          <w:bCs/>
        </w:rPr>
        <w:t xml:space="preserve"> 2</w:t>
      </w: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 w:hint="default"/>
          <w:b/>
          <w:bCs/>
        </w:rPr>
      </w:pPr>
      <w:r w:rsidRPr="00196E00">
        <w:rPr>
          <w:rFonts w:ascii="Book Antiqua" w:hAnsi="Book Antiqua" w:hint="default"/>
          <w:b/>
          <w:bCs/>
        </w:rPr>
        <w:t>Predmet zá</w:t>
      </w:r>
      <w:r w:rsidRPr="00196E00">
        <w:rPr>
          <w:rFonts w:ascii="Book Antiqua" w:hAnsi="Book Antiqua" w:hint="default"/>
          <w:b/>
          <w:bCs/>
        </w:rPr>
        <w:t>kona</w:t>
      </w:r>
    </w:p>
    <w:p w:rsidR="00103140" w:rsidRPr="00196E00" w:rsidP="004809D8">
      <w:pPr>
        <w:bidi w:val="0"/>
        <w:spacing w:before="120" w:after="0"/>
        <w:jc w:val="both"/>
        <w:rPr>
          <w:rFonts w:ascii="Book Antiqua" w:hAnsi="Book Antiqua" w:hint="default"/>
          <w:bCs/>
        </w:rPr>
      </w:pPr>
      <w:r w:rsidRPr="00196E00">
        <w:rPr>
          <w:rFonts w:ascii="Book Antiqua" w:hAnsi="Book Antiqua" w:hint="default"/>
          <w:bCs/>
        </w:rPr>
        <w:t>Tento zá</w:t>
      </w:r>
      <w:r w:rsidRPr="00196E00">
        <w:rPr>
          <w:rFonts w:ascii="Book Antiqua" w:hAnsi="Book Antiqua" w:hint="default"/>
          <w:bCs/>
        </w:rPr>
        <w:t xml:space="preserve">kon upravuje </w:t>
      </w:r>
    </w:p>
    <w:p w:rsidR="00F168FD" w:rsidRPr="00196E00" w:rsidP="00764268">
      <w:pPr>
        <w:pStyle w:val="ListParagraph1"/>
        <w:numPr>
          <w:numId w:val="14"/>
        </w:numPr>
        <w:bidi w:val="0"/>
        <w:spacing w:before="120" w:after="0"/>
        <w:jc w:val="both"/>
        <w:rPr>
          <w:rFonts w:ascii="Book Antiqua" w:hAnsi="Book Antiqua" w:hint="default"/>
          <w:bCs/>
        </w:rPr>
      </w:pPr>
      <w:r w:rsidRPr="00196E00">
        <w:rPr>
          <w:rFonts w:ascii="Book Antiqua" w:hAnsi="Book Antiqua" w:hint="default"/>
          <w:bCs/>
        </w:rPr>
        <w:t>vymedzenie ú</w:t>
      </w:r>
      <w:r w:rsidRPr="00196E00">
        <w:rPr>
          <w:rFonts w:ascii="Book Antiqua" w:hAnsi="Book Antiqua" w:hint="default"/>
          <w:bCs/>
        </w:rPr>
        <w:t>zemia s rozptý</w:t>
      </w:r>
      <w:r w:rsidRPr="00196E00">
        <w:rPr>
          <w:rFonts w:ascii="Book Antiqua" w:hAnsi="Book Antiqua" w:hint="default"/>
          <w:bCs/>
        </w:rPr>
        <w:t>lený</w:t>
      </w:r>
      <w:r w:rsidRPr="00196E00">
        <w:rPr>
          <w:rFonts w:ascii="Book Antiqua" w:hAnsi="Book Antiqua" w:hint="default"/>
          <w:bCs/>
        </w:rPr>
        <w:t>m osí</w:t>
      </w:r>
      <w:r w:rsidRPr="00196E00">
        <w:rPr>
          <w:rFonts w:ascii="Book Antiqua" w:hAnsi="Book Antiqua" w:hint="default"/>
          <w:bCs/>
        </w:rPr>
        <w:t>dle</w:t>
      </w:r>
      <w:r w:rsidRPr="00196E00">
        <w:rPr>
          <w:rFonts w:ascii="Book Antiqua" w:hAnsi="Book Antiqua" w:hint="default"/>
          <w:bCs/>
        </w:rPr>
        <w:t>ní</w:t>
      </w:r>
      <w:r w:rsidRPr="00196E00">
        <w:rPr>
          <w:rFonts w:ascii="Book Antiqua" w:hAnsi="Book Antiqua" w:hint="default"/>
          <w:bCs/>
        </w:rPr>
        <w:t>m a </w:t>
      </w:r>
      <w:r w:rsidRPr="00196E00">
        <w:rPr>
          <w:rFonts w:ascii="Book Antiqua" w:hAnsi="Book Antiqua" w:hint="default"/>
          <w:bCs/>
        </w:rPr>
        <w:t>lazní</w:t>
      </w:r>
      <w:r w:rsidRPr="00196E00">
        <w:rPr>
          <w:rFonts w:ascii="Book Antiqua" w:hAnsi="Book Antiqua" w:hint="default"/>
          <w:bCs/>
        </w:rPr>
        <w:t>ckej obce,</w:t>
      </w:r>
    </w:p>
    <w:p w:rsidR="00103140" w:rsidRPr="00196E00" w:rsidP="004809D8">
      <w:pPr>
        <w:pStyle w:val="ListParagraph1"/>
        <w:numPr>
          <w:numId w:val="14"/>
        </w:numPr>
        <w:bidi w:val="0"/>
        <w:spacing w:before="120" w:after="0"/>
        <w:jc w:val="both"/>
        <w:rPr>
          <w:rFonts w:ascii="Book Antiqua" w:hAnsi="Book Antiqua"/>
          <w:bCs/>
        </w:rPr>
      </w:pPr>
      <w:r w:rsidRPr="00196E00" w:rsidR="00F168FD">
        <w:rPr>
          <w:rFonts w:ascii="Book Antiqua" w:hAnsi="Book Antiqua" w:hint="default"/>
          <w:bCs/>
        </w:rPr>
        <w:t>úč</w:t>
      </w:r>
      <w:r w:rsidRPr="00196E00" w:rsidR="00F168FD">
        <w:rPr>
          <w:rFonts w:ascii="Book Antiqua" w:hAnsi="Book Antiqua" w:hint="default"/>
          <w:bCs/>
        </w:rPr>
        <w:t>el</w:t>
      </w:r>
      <w:r w:rsidRPr="00196E00" w:rsidR="00982984">
        <w:rPr>
          <w:rFonts w:ascii="Book Antiqua" w:hAnsi="Book Antiqua"/>
          <w:bCs/>
        </w:rPr>
        <w:t xml:space="preserve">, </w:t>
      </w:r>
      <w:r w:rsidRPr="00196E00" w:rsidR="00764268">
        <w:rPr>
          <w:rFonts w:ascii="Book Antiqua" w:hAnsi="Book Antiqua" w:hint="default"/>
          <w:bCs/>
        </w:rPr>
        <w:t>spô</w:t>
      </w:r>
      <w:r w:rsidRPr="00196E00" w:rsidR="00764268">
        <w:rPr>
          <w:rFonts w:ascii="Book Antiqua" w:hAnsi="Book Antiqua" w:hint="default"/>
          <w:bCs/>
        </w:rPr>
        <w:t xml:space="preserve">sob, rozsah a podmienky </w:t>
      </w:r>
      <w:r w:rsidRPr="00196E00">
        <w:rPr>
          <w:rFonts w:ascii="Book Antiqua" w:hAnsi="Book Antiqua" w:hint="default"/>
          <w:bCs/>
        </w:rPr>
        <w:t>poskytovania finanč</w:t>
      </w:r>
      <w:r w:rsidRPr="00196E00">
        <w:rPr>
          <w:rFonts w:ascii="Book Antiqua" w:hAnsi="Book Antiqua" w:hint="default"/>
          <w:bCs/>
        </w:rPr>
        <w:t>ný</w:t>
      </w:r>
      <w:r w:rsidRPr="00196E00">
        <w:rPr>
          <w:rFonts w:ascii="Book Antiqua" w:hAnsi="Book Antiqua" w:hint="default"/>
          <w:bCs/>
        </w:rPr>
        <w:t>ch prostriedkov formou dotá</w:t>
      </w:r>
      <w:r w:rsidRPr="00196E00">
        <w:rPr>
          <w:rFonts w:ascii="Book Antiqua" w:hAnsi="Book Antiqua" w:hint="default"/>
          <w:bCs/>
        </w:rPr>
        <w:t>cií</w:t>
      </w:r>
      <w:r w:rsidRPr="00196E00">
        <w:rPr>
          <w:rFonts w:ascii="Book Antiqua" w:hAnsi="Book Antiqua" w:hint="default"/>
          <w:bCs/>
        </w:rPr>
        <w:t xml:space="preserve"> na podporu </w:t>
      </w:r>
      <w:r w:rsidRPr="00196E00" w:rsidR="00F168FD">
        <w:rPr>
          <w:rFonts w:ascii="Book Antiqua" w:hAnsi="Book Antiqua" w:hint="default"/>
          <w:bCs/>
        </w:rPr>
        <w:t>ú</w:t>
      </w:r>
      <w:r w:rsidRPr="00196E00" w:rsidR="00F168FD">
        <w:rPr>
          <w:rFonts w:ascii="Book Antiqua" w:hAnsi="Book Antiqua" w:hint="default"/>
          <w:bCs/>
        </w:rPr>
        <w:t>zemia</w:t>
      </w:r>
      <w:r w:rsidRPr="00196E00">
        <w:rPr>
          <w:rFonts w:ascii="Book Antiqua" w:hAnsi="Book Antiqua"/>
          <w:bCs/>
        </w:rPr>
        <w:t xml:space="preserve"> s </w:t>
      </w:r>
      <w:r w:rsidRPr="00196E00">
        <w:rPr>
          <w:rFonts w:ascii="Book Antiqua" w:hAnsi="Book Antiqua" w:hint="default"/>
          <w:bCs/>
        </w:rPr>
        <w:t>rozptý</w:t>
      </w:r>
      <w:r w:rsidRPr="00196E00">
        <w:rPr>
          <w:rFonts w:ascii="Book Antiqua" w:hAnsi="Book Antiqua" w:hint="default"/>
          <w:bCs/>
        </w:rPr>
        <w:t>lený</w:t>
      </w:r>
      <w:r w:rsidRPr="00196E00">
        <w:rPr>
          <w:rFonts w:ascii="Book Antiqua" w:hAnsi="Book Antiqua" w:hint="default"/>
          <w:bCs/>
        </w:rPr>
        <w:t>m o</w:t>
      </w:r>
      <w:r w:rsidRPr="00196E00" w:rsidR="009A4582">
        <w:rPr>
          <w:rFonts w:ascii="Book Antiqua" w:hAnsi="Book Antiqua" w:hint="default"/>
          <w:bCs/>
        </w:rPr>
        <w:t>sí</w:t>
      </w:r>
      <w:r w:rsidRPr="00196E00" w:rsidR="009A4582">
        <w:rPr>
          <w:rFonts w:ascii="Book Antiqua" w:hAnsi="Book Antiqua" w:hint="default"/>
          <w:bCs/>
        </w:rPr>
        <w:t>dlení</w:t>
      </w:r>
      <w:r w:rsidRPr="00196E00" w:rsidR="009A4582">
        <w:rPr>
          <w:rFonts w:ascii="Book Antiqua" w:hAnsi="Book Antiqua" w:hint="default"/>
          <w:bCs/>
        </w:rPr>
        <w:t>m</w:t>
      </w:r>
      <w:r w:rsidRPr="00196E00" w:rsidR="00764268">
        <w:rPr>
          <w:rFonts w:ascii="Book Antiqua" w:hAnsi="Book Antiqua"/>
          <w:bCs/>
        </w:rPr>
        <w:t xml:space="preserve"> a </w:t>
      </w:r>
      <w:r w:rsidRPr="00196E00" w:rsidR="00764268">
        <w:rPr>
          <w:rFonts w:ascii="Book Antiqua" w:hAnsi="Book Antiqua" w:hint="default"/>
          <w:bCs/>
        </w:rPr>
        <w:t>jeho obyvateľ</w:t>
      </w:r>
      <w:r w:rsidRPr="00196E00" w:rsidR="00764268">
        <w:rPr>
          <w:rFonts w:ascii="Book Antiqua" w:hAnsi="Book Antiqua" w:hint="default"/>
          <w:bCs/>
        </w:rPr>
        <w:t>ov</w:t>
      </w:r>
      <w:r w:rsidRPr="00196E00" w:rsidR="009A4582">
        <w:rPr>
          <w:rFonts w:ascii="Book Antiqua" w:hAnsi="Book Antiqua" w:hint="default"/>
          <w:bCs/>
        </w:rPr>
        <w:t xml:space="preserve"> (ď</w:t>
      </w:r>
      <w:r w:rsidRPr="00196E00" w:rsidR="009A4582">
        <w:rPr>
          <w:rFonts w:ascii="Book Antiqua" w:hAnsi="Book Antiqua" w:hint="default"/>
          <w:bCs/>
        </w:rPr>
        <w:t>alej len „</w:t>
      </w:r>
      <w:r w:rsidRPr="00196E00" w:rsidR="009A4582">
        <w:rPr>
          <w:rFonts w:ascii="Book Antiqua" w:hAnsi="Book Antiqua" w:hint="default"/>
          <w:bCs/>
        </w:rPr>
        <w:t>dotá</w:t>
      </w:r>
      <w:r w:rsidRPr="00196E00" w:rsidR="009A4582">
        <w:rPr>
          <w:rFonts w:ascii="Book Antiqua" w:hAnsi="Book Antiqua" w:hint="default"/>
          <w:bCs/>
        </w:rPr>
        <w:t>cia“</w:t>
      </w:r>
      <w:r w:rsidRPr="00196E00" w:rsidR="009A4582">
        <w:rPr>
          <w:rFonts w:ascii="Book Antiqua" w:hAnsi="Book Antiqua" w:hint="default"/>
          <w:bCs/>
        </w:rPr>
        <w:t>).</w:t>
      </w:r>
    </w:p>
    <w:p w:rsidR="00103140" w:rsidRPr="00196E00" w:rsidP="004809D8">
      <w:pPr>
        <w:bidi w:val="0"/>
        <w:spacing w:before="120" w:after="0"/>
        <w:jc w:val="both"/>
        <w:rPr>
          <w:rFonts w:ascii="Book Antiqua" w:hAnsi="Book Antiqua"/>
          <w:bCs/>
        </w:rPr>
      </w:pP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 w:hint="default"/>
          <w:b/>
          <w:bCs/>
        </w:rPr>
      </w:pPr>
      <w:r w:rsidRPr="00196E00">
        <w:rPr>
          <w:rFonts w:ascii="Book Antiqua" w:hAnsi="Book Antiqua" w:hint="default"/>
          <w:b/>
          <w:bCs/>
        </w:rPr>
        <w:t>§</w:t>
      </w:r>
      <w:r w:rsidRPr="00196E00">
        <w:rPr>
          <w:rFonts w:ascii="Book Antiqua" w:hAnsi="Book Antiqua" w:hint="default"/>
          <w:b/>
          <w:bCs/>
        </w:rPr>
        <w:t xml:space="preserve"> 3</w:t>
      </w: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 w:hint="default"/>
          <w:b/>
          <w:bCs/>
        </w:rPr>
      </w:pPr>
      <w:r w:rsidRPr="00196E00">
        <w:rPr>
          <w:rFonts w:ascii="Book Antiqua" w:hAnsi="Book Antiqua" w:hint="default"/>
          <w:b/>
          <w:bCs/>
        </w:rPr>
        <w:t>Vymedzenie pojmov</w:t>
      </w:r>
    </w:p>
    <w:p w:rsidR="00103140" w:rsidRPr="00196E00" w:rsidP="004809D8">
      <w:pPr>
        <w:bidi w:val="0"/>
        <w:spacing w:before="120" w:after="0"/>
        <w:rPr>
          <w:rFonts w:ascii="Book Antiqua" w:hAnsi="Book Antiqua"/>
          <w:bCs/>
        </w:rPr>
      </w:pPr>
      <w:r w:rsidRPr="00196E00" w:rsidR="003D6A60">
        <w:rPr>
          <w:rFonts w:ascii="Book Antiqua" w:hAnsi="Book Antiqua" w:hint="default"/>
          <w:bCs/>
        </w:rPr>
        <w:t>Na úč</w:t>
      </w:r>
      <w:r w:rsidRPr="00196E00" w:rsidR="003D6A60">
        <w:rPr>
          <w:rFonts w:ascii="Book Antiqua" w:hAnsi="Book Antiqua" w:hint="default"/>
          <w:bCs/>
        </w:rPr>
        <w:t>ely tohto zá</w:t>
      </w:r>
      <w:r w:rsidRPr="00196E00" w:rsidR="003D6A60">
        <w:rPr>
          <w:rFonts w:ascii="Book Antiqua" w:hAnsi="Book Antiqua" w:hint="default"/>
          <w:bCs/>
        </w:rPr>
        <w:t>kona</w:t>
      </w:r>
    </w:p>
    <w:p w:rsidR="00103140" w:rsidRPr="00196E00" w:rsidP="004809D8">
      <w:pPr>
        <w:pStyle w:val="ListParagraph1"/>
        <w:numPr>
          <w:numId w:val="7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rozptý</w:t>
      </w:r>
      <w:r w:rsidRPr="00196E00">
        <w:rPr>
          <w:rFonts w:ascii="Book Antiqua" w:hAnsi="Book Antiqua" w:hint="default"/>
        </w:rPr>
        <w:t>lený</w:t>
      </w:r>
      <w:r w:rsidRPr="00196E00">
        <w:rPr>
          <w:rFonts w:ascii="Book Antiqua" w:hAnsi="Book Antiqua" w:hint="default"/>
        </w:rPr>
        <w:t>m osí</w:t>
      </w:r>
      <w:r w:rsidRPr="00196E00">
        <w:rPr>
          <w:rFonts w:ascii="Book Antiqua" w:hAnsi="Book Antiqua" w:hint="default"/>
        </w:rPr>
        <w:t>dlení</w:t>
      </w:r>
      <w:r w:rsidRPr="00196E00">
        <w:rPr>
          <w:rFonts w:ascii="Book Antiqua" w:hAnsi="Book Antiqua" w:hint="default"/>
        </w:rPr>
        <w:t xml:space="preserve">m </w:t>
      </w:r>
      <w:r w:rsidRPr="00196E00" w:rsidR="003D6A60">
        <w:rPr>
          <w:rFonts w:ascii="Book Antiqua" w:hAnsi="Book Antiqua"/>
        </w:rPr>
        <w:t xml:space="preserve">je </w:t>
      </w:r>
      <w:r w:rsidRPr="00196E00" w:rsidR="00BD3FD6">
        <w:rPr>
          <w:rFonts w:ascii="Book Antiqua" w:hAnsi="Book Antiqua" w:hint="default"/>
        </w:rPr>
        <w:t>usadlosť</w:t>
      </w:r>
      <w:r w:rsidRPr="00196E00" w:rsidR="00BD3FD6">
        <w:rPr>
          <w:rFonts w:ascii="Book Antiqua" w:hAnsi="Book Antiqua" w:hint="default"/>
        </w:rPr>
        <w:t>, ktorá</w:t>
      </w:r>
      <w:r w:rsidRPr="00196E00" w:rsidR="00BD3FD6">
        <w:rPr>
          <w:rFonts w:ascii="Book Antiqua" w:hAnsi="Book Antiqua" w:hint="default"/>
        </w:rPr>
        <w:t xml:space="preserve"> sa nachá</w:t>
      </w:r>
      <w:r w:rsidRPr="00196E00" w:rsidR="00BD3FD6">
        <w:rPr>
          <w:rFonts w:ascii="Book Antiqua" w:hAnsi="Book Antiqua" w:hint="default"/>
        </w:rPr>
        <w:t xml:space="preserve">dza </w:t>
      </w:r>
      <w:r w:rsidRPr="00196E00" w:rsidR="008F52C3">
        <w:rPr>
          <w:rFonts w:ascii="Book Antiqua" w:hAnsi="Book Antiqua" w:hint="default"/>
        </w:rPr>
        <w:t>mimo zastavané</w:t>
      </w:r>
      <w:r w:rsidRPr="00196E00" w:rsidR="008F52C3">
        <w:rPr>
          <w:rFonts w:ascii="Book Antiqua" w:hAnsi="Book Antiqua" w:hint="default"/>
        </w:rPr>
        <w:t>ho ú</w:t>
      </w:r>
      <w:r w:rsidRPr="00196E00" w:rsidR="008F52C3">
        <w:rPr>
          <w:rFonts w:ascii="Book Antiqua" w:hAnsi="Book Antiqua" w:hint="default"/>
        </w:rPr>
        <w:t xml:space="preserve">zemia </w:t>
      </w:r>
      <w:r w:rsidRPr="00196E00">
        <w:rPr>
          <w:rFonts w:ascii="Book Antiqua" w:hAnsi="Book Antiqua"/>
        </w:rPr>
        <w:t>obce</w:t>
      </w:r>
      <w:r>
        <w:rPr>
          <w:rStyle w:val="FootnoteReference"/>
          <w:rFonts w:ascii="Book Antiqua" w:hAnsi="Book Antiqua"/>
          <w:rtl w:val="0"/>
        </w:rPr>
        <w:footnoteReference w:id="3"/>
      </w:r>
      <w:r w:rsidRPr="00196E00">
        <w:rPr>
          <w:rFonts w:ascii="Book Antiqua" w:hAnsi="Book Antiqua"/>
          <w:vertAlign w:val="superscript"/>
        </w:rPr>
        <w:t>)</w:t>
      </w:r>
      <w:r w:rsidRPr="00196E00" w:rsidR="008F52C3">
        <w:rPr>
          <w:rFonts w:ascii="Book Antiqua" w:hAnsi="Book Antiqua" w:hint="default"/>
        </w:rPr>
        <w:t>, ktorá</w:t>
      </w:r>
      <w:r w:rsidRPr="00196E00" w:rsidR="008F52C3">
        <w:rPr>
          <w:rFonts w:ascii="Book Antiqua" w:hAnsi="Book Antiqua" w:hint="default"/>
        </w:rPr>
        <w:t xml:space="preserve"> je lazní</w:t>
      </w:r>
      <w:r w:rsidRPr="00196E00" w:rsidR="008F52C3">
        <w:rPr>
          <w:rFonts w:ascii="Book Antiqua" w:hAnsi="Book Antiqua" w:hint="default"/>
        </w:rPr>
        <w:t xml:space="preserve">ckou obcou, </w:t>
      </w:r>
      <w:r w:rsidRPr="00196E00" w:rsidR="00BD3FD6">
        <w:rPr>
          <w:rFonts w:ascii="Book Antiqua" w:hAnsi="Book Antiqua"/>
        </w:rPr>
        <w:t xml:space="preserve">alebo v zastavanom </w:t>
      </w:r>
      <w:r w:rsidRPr="00196E00" w:rsidR="008F52C3">
        <w:rPr>
          <w:rFonts w:ascii="Book Antiqua" w:hAnsi="Book Antiqua" w:hint="default"/>
        </w:rPr>
        <w:t>ú</w:t>
      </w:r>
      <w:r w:rsidRPr="00196E00" w:rsidR="008F52C3">
        <w:rPr>
          <w:rFonts w:ascii="Book Antiqua" w:hAnsi="Book Antiqua" w:hint="default"/>
        </w:rPr>
        <w:t>zemí</w:t>
      </w:r>
      <w:r w:rsidRPr="00196E00" w:rsidR="008F52C3">
        <w:rPr>
          <w:rFonts w:ascii="Book Antiqua" w:hAnsi="Book Antiqua" w:hint="default"/>
        </w:rPr>
        <w:t xml:space="preserve"> </w:t>
      </w:r>
      <w:r w:rsidRPr="00196E00" w:rsidR="0041641D">
        <w:rPr>
          <w:rFonts w:ascii="Book Antiqua" w:hAnsi="Book Antiqua"/>
        </w:rPr>
        <w:t>obce</w:t>
      </w:r>
      <w:r w:rsidRPr="00196E00" w:rsidR="008F52C3">
        <w:rPr>
          <w:rFonts w:ascii="Book Antiqua" w:hAnsi="Book Antiqua" w:hint="default"/>
        </w:rPr>
        <w:t>, ktorá</w:t>
      </w:r>
      <w:r w:rsidRPr="00196E00" w:rsidR="008F52C3">
        <w:rPr>
          <w:rFonts w:ascii="Book Antiqua" w:hAnsi="Book Antiqua" w:hint="default"/>
        </w:rPr>
        <w:t xml:space="preserve"> je lazní</w:t>
      </w:r>
      <w:r w:rsidRPr="00196E00" w:rsidR="008F52C3">
        <w:rPr>
          <w:rFonts w:ascii="Book Antiqua" w:hAnsi="Book Antiqua" w:hint="default"/>
        </w:rPr>
        <w:t>ckou obcou,</w:t>
      </w:r>
      <w:r w:rsidRPr="00196E00" w:rsidR="000A652D">
        <w:rPr>
          <w:rFonts w:ascii="Book Antiqua" w:hAnsi="Book Antiqua" w:hint="default"/>
        </w:rPr>
        <w:t xml:space="preserve"> mimo jej centrá</w:t>
      </w:r>
      <w:r w:rsidRPr="00196E00" w:rsidR="000A652D">
        <w:rPr>
          <w:rFonts w:ascii="Book Antiqua" w:hAnsi="Book Antiqua" w:hint="default"/>
        </w:rPr>
        <w:t>lnej č</w:t>
      </w:r>
      <w:r w:rsidRPr="00196E00" w:rsidR="000A652D">
        <w:rPr>
          <w:rFonts w:ascii="Book Antiqua" w:hAnsi="Book Antiqua" w:hint="default"/>
        </w:rPr>
        <w:t>asti (ú</w:t>
      </w:r>
      <w:r w:rsidRPr="00196E00" w:rsidR="000A652D">
        <w:rPr>
          <w:rFonts w:ascii="Book Antiqua" w:hAnsi="Book Antiqua" w:hint="default"/>
        </w:rPr>
        <w:t>stredia)</w:t>
      </w:r>
      <w:r w:rsidRPr="00196E00" w:rsidR="0041641D">
        <w:rPr>
          <w:rFonts w:ascii="Book Antiqua" w:hAnsi="Book Antiqua"/>
        </w:rPr>
        <w:t xml:space="preserve">, ak </w:t>
      </w:r>
      <w:r w:rsidRPr="00196E00" w:rsidR="001C09EC">
        <w:rPr>
          <w:rFonts w:ascii="Book Antiqua" w:hAnsi="Book Antiqua"/>
        </w:rPr>
        <w:t xml:space="preserve">sa </w:t>
      </w:r>
      <w:r w:rsidRPr="00196E00" w:rsidR="0041641D">
        <w:rPr>
          <w:rFonts w:ascii="Book Antiqua" w:hAnsi="Book Antiqua" w:hint="default"/>
        </w:rPr>
        <w:t>schvá</w:t>
      </w:r>
      <w:r w:rsidRPr="00196E00" w:rsidR="0041641D">
        <w:rPr>
          <w:rFonts w:ascii="Book Antiqua" w:hAnsi="Book Antiqua" w:hint="default"/>
        </w:rPr>
        <w:t>lený</w:t>
      </w:r>
      <w:r w:rsidRPr="00196E00" w:rsidR="0041641D">
        <w:rPr>
          <w:rFonts w:ascii="Book Antiqua" w:hAnsi="Book Antiqua" w:hint="default"/>
        </w:rPr>
        <w:t xml:space="preserve"> ú</w:t>
      </w:r>
      <w:r w:rsidRPr="00196E00" w:rsidR="0041641D">
        <w:rPr>
          <w:rFonts w:ascii="Book Antiqua" w:hAnsi="Book Antiqua" w:hint="default"/>
        </w:rPr>
        <w:t>zemný</w:t>
      </w:r>
      <w:r w:rsidRPr="00196E00" w:rsidR="0041641D">
        <w:rPr>
          <w:rFonts w:ascii="Book Antiqua" w:hAnsi="Book Antiqua" w:hint="default"/>
        </w:rPr>
        <w:t xml:space="preserve"> plá</w:t>
      </w:r>
      <w:r w:rsidRPr="00196E00" w:rsidR="0041641D">
        <w:rPr>
          <w:rFonts w:ascii="Book Antiqua" w:hAnsi="Book Antiqua" w:hint="default"/>
        </w:rPr>
        <w:t>n</w:t>
      </w:r>
      <w:r w:rsidRPr="00196E00" w:rsidR="00BD3FD6">
        <w:rPr>
          <w:rFonts w:ascii="Book Antiqua" w:hAnsi="Book Antiqua"/>
        </w:rPr>
        <w:t xml:space="preserve"> obce</w:t>
      </w:r>
      <w:r>
        <w:rPr>
          <w:rStyle w:val="FootnoteReference"/>
          <w:rFonts w:ascii="Book Antiqua" w:hAnsi="Book Antiqua"/>
          <w:rtl w:val="0"/>
        </w:rPr>
        <w:footnoteReference w:id="4"/>
      </w:r>
      <w:r w:rsidRPr="00196E00" w:rsidR="0041641D">
        <w:rPr>
          <w:rFonts w:ascii="Book Antiqua" w:hAnsi="Book Antiqua"/>
          <w:vertAlign w:val="superscript"/>
        </w:rPr>
        <w:t>)</w:t>
      </w:r>
      <w:r w:rsidRPr="00196E00" w:rsidR="001C09EC">
        <w:rPr>
          <w:rFonts w:ascii="Book Antiqua" w:hAnsi="Book Antiqua"/>
          <w:vertAlign w:val="superscript"/>
        </w:rPr>
        <w:t xml:space="preserve"> </w:t>
      </w:r>
      <w:r w:rsidRPr="00196E00" w:rsidR="001C09EC">
        <w:rPr>
          <w:rFonts w:ascii="Book Antiqua" w:hAnsi="Book Antiqua" w:hint="default"/>
        </w:rPr>
        <w:t>tý</w:t>
      </w:r>
      <w:r w:rsidRPr="00196E00" w:rsidR="001C09EC">
        <w:rPr>
          <w:rFonts w:ascii="Book Antiqua" w:hAnsi="Book Antiqua" w:hint="default"/>
        </w:rPr>
        <w:t xml:space="preserve">ka aj tohto </w:t>
      </w:r>
      <w:r w:rsidRPr="00196E00" w:rsidR="001C09EC">
        <w:rPr>
          <w:rFonts w:ascii="Book Antiqua" w:hAnsi="Book Antiqua" w:hint="default"/>
        </w:rPr>
        <w:t>ú</w:t>
      </w:r>
      <w:r w:rsidRPr="00196E00" w:rsidR="001C09EC">
        <w:rPr>
          <w:rFonts w:ascii="Book Antiqua" w:hAnsi="Book Antiqua" w:hint="default"/>
        </w:rPr>
        <w:t>zemia obce</w:t>
      </w:r>
      <w:r w:rsidRPr="00196E00">
        <w:rPr>
          <w:rFonts w:ascii="Book Antiqua" w:hAnsi="Book Antiqua" w:hint="default"/>
        </w:rPr>
        <w:t xml:space="preserve"> (ď</w:t>
      </w:r>
      <w:r w:rsidRPr="00196E00">
        <w:rPr>
          <w:rFonts w:ascii="Book Antiqua" w:hAnsi="Book Antiqua" w:hint="default"/>
        </w:rPr>
        <w:t>alej len „</w:t>
      </w:r>
      <w:r w:rsidRPr="00196E00">
        <w:rPr>
          <w:rFonts w:ascii="Book Antiqua" w:hAnsi="Book Antiqua" w:hint="default"/>
        </w:rPr>
        <w:t>lazy“</w:t>
      </w:r>
      <w:r w:rsidRPr="00196E00">
        <w:rPr>
          <w:rFonts w:ascii="Book Antiqua" w:hAnsi="Book Antiqua" w:hint="default"/>
        </w:rPr>
        <w:t>);</w:t>
      </w:r>
    </w:p>
    <w:p w:rsidR="00103140" w:rsidRPr="00196E00" w:rsidP="004809D8">
      <w:pPr>
        <w:pStyle w:val="ListParagraph1"/>
        <w:numPr>
          <w:numId w:val="7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lazní</w:t>
      </w:r>
      <w:r w:rsidRPr="00196E00">
        <w:rPr>
          <w:rFonts w:ascii="Book Antiqua" w:hAnsi="Book Antiqua" w:hint="default"/>
        </w:rPr>
        <w:t xml:space="preserve">ckou obcou </w:t>
      </w:r>
      <w:r w:rsidRPr="00196E00" w:rsidR="003D6A60">
        <w:rPr>
          <w:rFonts w:ascii="Book Antiqua" w:hAnsi="Book Antiqua"/>
        </w:rPr>
        <w:t xml:space="preserve">je </w:t>
      </w:r>
      <w:r w:rsidRPr="00196E00">
        <w:rPr>
          <w:rFonts w:ascii="Book Antiqua" w:hAnsi="Book Antiqua" w:hint="default"/>
        </w:rPr>
        <w:t>obec uvedená</w:t>
      </w:r>
      <w:r w:rsidRPr="00196E00">
        <w:rPr>
          <w:rFonts w:ascii="Book Antiqua" w:hAnsi="Book Antiqua" w:hint="default"/>
        </w:rPr>
        <w:t xml:space="preserve"> v prí</w:t>
      </w:r>
      <w:r w:rsidRPr="00196E00">
        <w:rPr>
          <w:rFonts w:ascii="Book Antiqua" w:hAnsi="Book Antiqua" w:hint="default"/>
        </w:rPr>
        <w:t xml:space="preserve">lohe, </w:t>
      </w:r>
    </w:p>
    <w:p w:rsidR="00103140" w:rsidRPr="00196E00" w:rsidP="004809D8">
      <w:pPr>
        <w:pStyle w:val="ListParagraph1"/>
        <w:numPr>
          <w:numId w:val="7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obyvateľ</w:t>
      </w:r>
      <w:r w:rsidRPr="00196E00">
        <w:rPr>
          <w:rFonts w:ascii="Book Antiqua" w:hAnsi="Book Antiqua" w:hint="default"/>
        </w:rPr>
        <w:t xml:space="preserve">om lazov </w:t>
      </w:r>
      <w:r w:rsidRPr="00196E00" w:rsidR="003D6A60">
        <w:rPr>
          <w:rFonts w:ascii="Book Antiqua" w:hAnsi="Book Antiqua"/>
        </w:rPr>
        <w:t xml:space="preserve">je </w:t>
      </w:r>
      <w:r w:rsidRPr="00196E00">
        <w:rPr>
          <w:rFonts w:ascii="Book Antiqua" w:hAnsi="Book Antiqua" w:hint="default"/>
        </w:rPr>
        <w:t>fyzická</w:t>
      </w:r>
      <w:r w:rsidRPr="00196E00">
        <w:rPr>
          <w:rFonts w:ascii="Book Antiqua" w:hAnsi="Book Antiqua" w:hint="default"/>
        </w:rPr>
        <w:t xml:space="preserve"> osoba, ktorá</w:t>
      </w:r>
      <w:r w:rsidRPr="00196E00">
        <w:rPr>
          <w:rFonts w:ascii="Book Antiqua" w:hAnsi="Book Antiqua" w:hint="default"/>
        </w:rPr>
        <w:t xml:space="preserve"> dosiahla vek 18 rokov a má</w:t>
      </w:r>
      <w:r w:rsidRPr="00196E00">
        <w:rPr>
          <w:rFonts w:ascii="Book Antiqua" w:hAnsi="Book Antiqua" w:hint="default"/>
        </w:rPr>
        <w:t xml:space="preserve"> na lazoch </w:t>
      </w:r>
    </w:p>
    <w:p w:rsidR="00103140" w:rsidRPr="00196E00" w:rsidP="004809D8">
      <w:pPr>
        <w:pStyle w:val="ListParagraph1"/>
        <w:numPr>
          <w:numId w:val="13"/>
        </w:numPr>
        <w:bidi w:val="0"/>
        <w:spacing w:before="120" w:after="0"/>
        <w:jc w:val="both"/>
        <w:rPr>
          <w:rFonts w:ascii="Book Antiqua" w:hAnsi="Book Antiqua"/>
        </w:rPr>
      </w:pPr>
      <w:r w:rsidRPr="00196E00">
        <w:rPr>
          <w:rFonts w:ascii="Book Antiqua" w:hAnsi="Book Antiqua" w:hint="default"/>
        </w:rPr>
        <w:t>trvalý</w:t>
      </w:r>
      <w:r w:rsidRPr="00196E00">
        <w:rPr>
          <w:rFonts w:ascii="Book Antiqua" w:hAnsi="Book Antiqua" w:hint="default"/>
        </w:rPr>
        <w:t xml:space="preserve"> pobyt</w:t>
      </w:r>
      <w:r>
        <w:rPr>
          <w:rStyle w:val="FootnoteReference"/>
          <w:rFonts w:ascii="Book Antiqua" w:hAnsi="Book Antiqua"/>
          <w:rtl w:val="0"/>
        </w:rPr>
        <w:footnoteReference w:id="5"/>
      </w:r>
      <w:r w:rsidRPr="00196E00">
        <w:rPr>
          <w:rFonts w:ascii="Book Antiqua" w:hAnsi="Book Antiqua"/>
          <w:vertAlign w:val="superscript"/>
        </w:rPr>
        <w:t>)</w:t>
      </w:r>
      <w:r w:rsidRPr="00196E00">
        <w:rPr>
          <w:rFonts w:ascii="Book Antiqua" w:hAnsi="Book Antiqua"/>
        </w:rPr>
        <w:t xml:space="preserve"> a </w:t>
      </w:r>
      <w:r w:rsidRPr="00196E00">
        <w:rPr>
          <w:rFonts w:ascii="Book Antiqua" w:hAnsi="Book Antiqua" w:hint="default"/>
        </w:rPr>
        <w:t>vykoná</w:t>
      </w:r>
      <w:r w:rsidRPr="00196E00">
        <w:rPr>
          <w:rFonts w:ascii="Book Antiqua" w:hAnsi="Book Antiqua" w:hint="default"/>
        </w:rPr>
        <w:t>va na lazoch bež</w:t>
      </w:r>
      <w:r w:rsidRPr="00196E00">
        <w:rPr>
          <w:rFonts w:ascii="Book Antiqua" w:hAnsi="Book Antiqua" w:hint="default"/>
        </w:rPr>
        <w:t>né</w:t>
      </w:r>
      <w:r w:rsidRPr="00196E00">
        <w:rPr>
          <w:rFonts w:ascii="Book Antiqua" w:hAnsi="Book Antiqua" w:hint="default"/>
        </w:rPr>
        <w:t xml:space="preserve"> obhospodarovanie</w:t>
      </w:r>
      <w:r>
        <w:rPr>
          <w:rStyle w:val="FootnoteReference"/>
          <w:rFonts w:ascii="Book Antiqua" w:hAnsi="Book Antiqua"/>
          <w:rtl w:val="0"/>
        </w:rPr>
        <w:footnoteReference w:id="6"/>
      </w:r>
      <w:r w:rsidRPr="00196E00">
        <w:rPr>
          <w:rFonts w:ascii="Book Antiqua" w:hAnsi="Book Antiqua"/>
          <w:vertAlign w:val="superscript"/>
        </w:rPr>
        <w:t>)</w:t>
      </w:r>
      <w:r w:rsidRPr="00196E00">
        <w:rPr>
          <w:rFonts w:ascii="Book Antiqua" w:hAnsi="Book Antiqua" w:hint="default"/>
        </w:rPr>
        <w:t xml:space="preserve"> na vý</w:t>
      </w:r>
      <w:r w:rsidRPr="00196E00">
        <w:rPr>
          <w:rFonts w:ascii="Book Antiqua" w:hAnsi="Book Antiqua" w:hint="default"/>
        </w:rPr>
        <w:t>mere najmenej 1 000 m</w:t>
      </w:r>
      <w:r w:rsidRPr="00196E00">
        <w:rPr>
          <w:rFonts w:ascii="Book Antiqua" w:hAnsi="Book Antiqua"/>
          <w:vertAlign w:val="superscript"/>
        </w:rPr>
        <w:t>2</w:t>
      </w:r>
      <w:r w:rsidRPr="00196E00">
        <w:rPr>
          <w:rFonts w:ascii="Book Antiqua" w:hAnsi="Book Antiqua"/>
        </w:rPr>
        <w:t>,</w:t>
      </w:r>
    </w:p>
    <w:p w:rsidR="00103140" w:rsidRPr="00196E00" w:rsidP="004809D8">
      <w:pPr>
        <w:pStyle w:val="ListParagraph1"/>
        <w:numPr>
          <w:numId w:val="13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trvalý</w:t>
      </w:r>
      <w:r w:rsidRPr="00196E00">
        <w:rPr>
          <w:rFonts w:ascii="Book Antiqua" w:hAnsi="Book Antiqua" w:hint="default"/>
        </w:rPr>
        <w:t xml:space="preserve"> poby</w:t>
      </w:r>
      <w:r w:rsidRPr="00196E00">
        <w:rPr>
          <w:rFonts w:ascii="Book Antiqua" w:hAnsi="Book Antiqua" w:hint="default"/>
        </w:rPr>
        <w:t>t</w:t>
      </w:r>
      <w:r w:rsidRPr="00196E00" w:rsidR="009A4582">
        <w:rPr>
          <w:rFonts w:ascii="Book Antiqua" w:hAnsi="Book Antiqua"/>
          <w:vertAlign w:val="superscript"/>
        </w:rPr>
        <w:t>4</w:t>
      </w:r>
      <w:r w:rsidRPr="00196E00">
        <w:rPr>
          <w:rFonts w:ascii="Book Antiqua" w:hAnsi="Book Antiqua"/>
          <w:vertAlign w:val="superscript"/>
        </w:rPr>
        <w:t>)</w:t>
      </w:r>
      <w:r w:rsidRPr="00196E00">
        <w:rPr>
          <w:rFonts w:ascii="Book Antiqua" w:hAnsi="Book Antiqua" w:hint="default"/>
        </w:rPr>
        <w:t xml:space="preserve"> minimá</w:t>
      </w:r>
      <w:r w:rsidRPr="00196E00">
        <w:rPr>
          <w:rFonts w:ascii="Book Antiqua" w:hAnsi="Book Antiqua" w:hint="default"/>
        </w:rPr>
        <w:t xml:space="preserve">lne 20 rokov, </w:t>
      </w:r>
    </w:p>
    <w:p w:rsidR="00103140" w:rsidRPr="00196E00" w:rsidP="004809D8">
      <w:pPr>
        <w:pStyle w:val="ListParagraph1"/>
        <w:numPr>
          <w:numId w:val="7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lazní</w:t>
      </w:r>
      <w:r w:rsidRPr="00196E00">
        <w:rPr>
          <w:rFonts w:ascii="Book Antiqua" w:hAnsi="Book Antiqua" w:hint="default"/>
        </w:rPr>
        <w:t>ckym obydlí</w:t>
      </w:r>
      <w:r w:rsidRPr="00196E00">
        <w:rPr>
          <w:rFonts w:ascii="Book Antiqua" w:hAnsi="Book Antiqua" w:hint="default"/>
        </w:rPr>
        <w:t xml:space="preserve">m </w:t>
      </w:r>
      <w:r w:rsidRPr="00196E00" w:rsidR="003D6A60">
        <w:rPr>
          <w:rFonts w:ascii="Book Antiqua" w:hAnsi="Book Antiqua"/>
        </w:rPr>
        <w:t xml:space="preserve">je </w:t>
      </w:r>
      <w:r w:rsidRPr="00196E00">
        <w:rPr>
          <w:rFonts w:ascii="Book Antiqua" w:hAnsi="Book Antiqua"/>
        </w:rPr>
        <w:t>stavba</w:t>
      </w:r>
      <w:r>
        <w:rPr>
          <w:rStyle w:val="FootnoteReference"/>
          <w:rFonts w:ascii="Book Antiqua" w:hAnsi="Book Antiqua"/>
          <w:rtl w:val="0"/>
        </w:rPr>
        <w:footnoteReference w:id="7"/>
      </w:r>
      <w:r w:rsidRPr="00196E00">
        <w:rPr>
          <w:rFonts w:ascii="Book Antiqua" w:hAnsi="Book Antiqua"/>
          <w:vertAlign w:val="superscript"/>
        </w:rPr>
        <w:t>)</w:t>
      </w:r>
      <w:r w:rsidRPr="00196E00">
        <w:rPr>
          <w:rFonts w:ascii="Book Antiqua" w:hAnsi="Book Antiqua" w:hint="default"/>
        </w:rPr>
        <w:t>, ktorá</w:t>
      </w:r>
      <w:r w:rsidRPr="00196E00">
        <w:rPr>
          <w:rFonts w:ascii="Book Antiqua" w:hAnsi="Book Antiqua" w:hint="default"/>
        </w:rPr>
        <w:t xml:space="preserve"> sa nachá</w:t>
      </w:r>
      <w:r w:rsidRPr="00196E00">
        <w:rPr>
          <w:rFonts w:ascii="Book Antiqua" w:hAnsi="Book Antiqua" w:hint="default"/>
        </w:rPr>
        <w:t>dza na lazoch,</w:t>
      </w:r>
    </w:p>
    <w:p w:rsidR="00103140" w:rsidRPr="00196E00" w:rsidP="00764268">
      <w:pPr>
        <w:pStyle w:val="ListParagraph1"/>
        <w:numPr>
          <w:numId w:val="7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lazní</w:t>
      </w:r>
      <w:r w:rsidRPr="00196E00">
        <w:rPr>
          <w:rFonts w:ascii="Book Antiqua" w:hAnsi="Book Antiqua" w:hint="default"/>
        </w:rPr>
        <w:t>ckou pô</w:t>
      </w:r>
      <w:r w:rsidRPr="00196E00">
        <w:rPr>
          <w:rFonts w:ascii="Book Antiqua" w:hAnsi="Book Antiqua" w:hint="default"/>
        </w:rPr>
        <w:t xml:space="preserve">dou </w:t>
      </w:r>
      <w:r w:rsidRPr="00196E00" w:rsidR="003D6A60">
        <w:rPr>
          <w:rFonts w:ascii="Book Antiqua" w:hAnsi="Book Antiqua"/>
        </w:rPr>
        <w:t xml:space="preserve">je </w:t>
      </w:r>
      <w:r w:rsidRPr="00196E00" w:rsidR="00C92181">
        <w:rPr>
          <w:rFonts w:ascii="Book Antiqua" w:hAnsi="Book Antiqua" w:hint="default"/>
        </w:rPr>
        <w:t>poľ</w:t>
      </w:r>
      <w:r w:rsidRPr="00196E00" w:rsidR="00C92181">
        <w:rPr>
          <w:rFonts w:ascii="Book Antiqua" w:hAnsi="Book Antiqua" w:hint="default"/>
        </w:rPr>
        <w:t>nohospodá</w:t>
      </w:r>
      <w:r w:rsidRPr="00196E00" w:rsidR="00C92181">
        <w:rPr>
          <w:rFonts w:ascii="Book Antiqua" w:hAnsi="Book Antiqua" w:hint="default"/>
        </w:rPr>
        <w:t xml:space="preserve">rska </w:t>
      </w:r>
      <w:r w:rsidRPr="00196E00">
        <w:rPr>
          <w:rFonts w:ascii="Book Antiqua" w:hAnsi="Book Antiqua" w:hint="default"/>
        </w:rPr>
        <w:t>pô</w:t>
      </w:r>
      <w:r w:rsidRPr="00196E00">
        <w:rPr>
          <w:rFonts w:ascii="Book Antiqua" w:hAnsi="Book Antiqua" w:hint="default"/>
        </w:rPr>
        <w:t>da</w:t>
      </w:r>
      <w:r>
        <w:rPr>
          <w:rStyle w:val="FootnoteReference"/>
          <w:rFonts w:ascii="Book Antiqua" w:hAnsi="Book Antiqua"/>
          <w:rtl w:val="0"/>
        </w:rPr>
        <w:footnoteReference w:id="8"/>
      </w:r>
      <w:r w:rsidRPr="00196E00" w:rsidR="00C92181">
        <w:rPr>
          <w:rFonts w:ascii="Book Antiqua" w:hAnsi="Book Antiqua"/>
          <w:vertAlign w:val="superscript"/>
        </w:rPr>
        <w:t>)</w:t>
      </w:r>
      <w:r w:rsidRPr="00196E00">
        <w:rPr>
          <w:rFonts w:ascii="Book Antiqua" w:hAnsi="Book Antiqua" w:hint="default"/>
        </w:rPr>
        <w:t xml:space="preserve"> nachá</w:t>
      </w:r>
      <w:r w:rsidRPr="00196E00">
        <w:rPr>
          <w:rFonts w:ascii="Book Antiqua" w:hAnsi="Book Antiqua" w:hint="default"/>
        </w:rPr>
        <w:t>dzajú</w:t>
      </w:r>
      <w:r w:rsidRPr="00196E00">
        <w:rPr>
          <w:rFonts w:ascii="Book Antiqua" w:hAnsi="Book Antiqua" w:hint="default"/>
        </w:rPr>
        <w:t>ca sa na lazoch, ktorá</w:t>
      </w:r>
      <w:r w:rsidRPr="00196E00">
        <w:rPr>
          <w:rFonts w:ascii="Book Antiqua" w:hAnsi="Book Antiqua" w:hint="default"/>
        </w:rPr>
        <w:t xml:space="preserve"> je obhospodarovaná</w:t>
      </w:r>
      <w:r w:rsidRPr="00196E00">
        <w:rPr>
          <w:rFonts w:ascii="Book Antiqua" w:hAnsi="Book Antiqua" w:hint="default"/>
        </w:rPr>
        <w:t xml:space="preserve"> lazní</w:t>
      </w:r>
      <w:r w:rsidRPr="00196E00">
        <w:rPr>
          <w:rFonts w:ascii="Book Antiqua" w:hAnsi="Book Antiqua" w:hint="default"/>
        </w:rPr>
        <w:t>kom.</w:t>
      </w:r>
      <w:bookmarkStart w:id="0" w:name="p12_10"/>
      <w:bookmarkEnd w:id="0"/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 w:hint="default"/>
          <w:b/>
          <w:bCs/>
        </w:rPr>
      </w:pPr>
      <w:r w:rsidRPr="00196E00">
        <w:rPr>
          <w:rFonts w:ascii="Book Antiqua" w:hAnsi="Book Antiqua" w:hint="default"/>
          <w:b/>
          <w:bCs/>
        </w:rPr>
        <w:t>DRUHÁ</w:t>
      </w:r>
      <w:r w:rsidRPr="00196E00">
        <w:rPr>
          <w:rFonts w:ascii="Book Antiqua" w:hAnsi="Book Antiqua" w:hint="default"/>
          <w:b/>
          <w:bCs/>
        </w:rPr>
        <w:t xml:space="preserve"> Č</w:t>
      </w:r>
      <w:r w:rsidRPr="00196E00">
        <w:rPr>
          <w:rFonts w:ascii="Book Antiqua" w:hAnsi="Book Antiqua" w:hint="default"/>
          <w:b/>
          <w:bCs/>
        </w:rPr>
        <w:t>ASŤ</w:t>
      </w:r>
    </w:p>
    <w:p w:rsidR="00C51FEC" w:rsidRPr="00196E00" w:rsidP="004809D8">
      <w:pPr>
        <w:bidi w:val="0"/>
        <w:spacing w:before="120" w:after="0"/>
        <w:jc w:val="center"/>
        <w:rPr>
          <w:rFonts w:ascii="Book Antiqua" w:hAnsi="Book Antiqua"/>
          <w:b/>
          <w:bCs/>
        </w:rPr>
      </w:pPr>
      <w:r w:rsidRPr="00196E00" w:rsidR="006D250A">
        <w:rPr>
          <w:rFonts w:ascii="Book Antiqua" w:hAnsi="Book Antiqua" w:hint="default"/>
          <w:b/>
          <w:bCs/>
        </w:rPr>
        <w:t>DOTÁ</w:t>
      </w:r>
      <w:r w:rsidRPr="00196E00" w:rsidR="006D250A">
        <w:rPr>
          <w:rFonts w:ascii="Book Antiqua" w:hAnsi="Book Antiqua" w:hint="default"/>
          <w:b/>
          <w:bCs/>
        </w:rPr>
        <w:t>CIE LAZNÍ</w:t>
      </w:r>
      <w:r w:rsidRPr="00196E00" w:rsidR="006D250A">
        <w:rPr>
          <w:rFonts w:ascii="Book Antiqua" w:hAnsi="Book Antiqua" w:hint="default"/>
          <w:b/>
          <w:bCs/>
        </w:rPr>
        <w:t>CKEJ</w:t>
      </w:r>
      <w:r w:rsidRPr="00196E00" w:rsidR="00103140">
        <w:rPr>
          <w:rFonts w:ascii="Book Antiqua" w:hAnsi="Book Antiqua"/>
          <w:b/>
          <w:bCs/>
        </w:rPr>
        <w:t xml:space="preserve"> OBC</w:t>
      </w:r>
      <w:r w:rsidRPr="00196E00" w:rsidR="006D250A">
        <w:rPr>
          <w:rFonts w:ascii="Book Antiqua" w:hAnsi="Book Antiqua"/>
          <w:b/>
          <w:bCs/>
        </w:rPr>
        <w:t>E</w:t>
      </w:r>
      <w:r w:rsidRPr="00196E00">
        <w:rPr>
          <w:rFonts w:ascii="Book Antiqua" w:hAnsi="Book Antiqua"/>
          <w:b/>
          <w:bCs/>
        </w:rPr>
        <w:t xml:space="preserve"> </w:t>
      </w: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/>
          <w:bCs/>
        </w:rPr>
      </w:pPr>
      <w:r w:rsidRPr="00196E00" w:rsidR="00C51FEC">
        <w:rPr>
          <w:rFonts w:ascii="Book Antiqua" w:hAnsi="Book Antiqua" w:hint="default"/>
          <w:b/>
          <w:bCs/>
        </w:rPr>
        <w:t>NA PODPORU OBYVATEĽ</w:t>
      </w:r>
      <w:r w:rsidRPr="00196E00" w:rsidR="00C51FEC">
        <w:rPr>
          <w:rFonts w:ascii="Book Antiqua" w:hAnsi="Book Antiqua" w:hint="default"/>
          <w:b/>
          <w:bCs/>
        </w:rPr>
        <w:t>OV LAZOV</w:t>
      </w: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/>
          <w:b/>
          <w:bCs/>
        </w:rPr>
      </w:pP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196E00">
        <w:rPr>
          <w:rFonts w:ascii="Book Antiqua" w:hAnsi="Book Antiqua" w:hint="default"/>
          <w:b/>
        </w:rPr>
        <w:t>§</w:t>
      </w:r>
      <w:r w:rsidRPr="00196E00">
        <w:rPr>
          <w:rFonts w:ascii="Book Antiqua" w:hAnsi="Book Antiqua" w:hint="default"/>
          <w:b/>
        </w:rPr>
        <w:t xml:space="preserve"> </w:t>
      </w:r>
      <w:r w:rsidRPr="00196E00">
        <w:rPr>
          <w:rFonts w:ascii="Book Antiqua" w:hAnsi="Book Antiqua" w:hint="default"/>
          <w:b/>
        </w:rPr>
        <w:t>4</w:t>
      </w: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196E00">
        <w:rPr>
          <w:rFonts w:ascii="Book Antiqua" w:hAnsi="Book Antiqua" w:hint="default"/>
          <w:b/>
        </w:rPr>
        <w:t>Úč</w:t>
      </w:r>
      <w:r w:rsidRPr="00196E00">
        <w:rPr>
          <w:rFonts w:ascii="Book Antiqua" w:hAnsi="Book Antiqua" w:hint="default"/>
          <w:b/>
        </w:rPr>
        <w:t>el poskytovania dotá</w:t>
      </w:r>
      <w:r w:rsidRPr="00196E00">
        <w:rPr>
          <w:rFonts w:ascii="Book Antiqua" w:hAnsi="Book Antiqua" w:hint="default"/>
          <w:b/>
        </w:rPr>
        <w:t xml:space="preserve">cie </w:t>
      </w:r>
    </w:p>
    <w:p w:rsidR="00103140" w:rsidRPr="00196E00" w:rsidP="004809D8">
      <w:pPr>
        <w:pStyle w:val="ListParagraph1"/>
        <w:tabs>
          <w:tab w:val="left" w:pos="360"/>
        </w:tabs>
        <w:bidi w:val="0"/>
        <w:spacing w:before="120" w:after="0"/>
        <w:ind w:left="0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Obyvateľ</w:t>
      </w:r>
      <w:r w:rsidRPr="00196E00">
        <w:rPr>
          <w:rFonts w:ascii="Book Antiqua" w:hAnsi="Book Antiqua" w:hint="default"/>
        </w:rPr>
        <w:t>ovi lazov mož</w:t>
      </w:r>
      <w:r w:rsidRPr="00196E00">
        <w:rPr>
          <w:rFonts w:ascii="Book Antiqua" w:hAnsi="Book Antiqua" w:hint="default"/>
        </w:rPr>
        <w:t>no poskytnúť</w:t>
      </w:r>
      <w:r w:rsidRPr="00196E00">
        <w:rPr>
          <w:rFonts w:ascii="Book Antiqua" w:hAnsi="Book Antiqua" w:hint="default"/>
        </w:rPr>
        <w:t xml:space="preserve"> dotá</w:t>
      </w:r>
      <w:r w:rsidRPr="00196E00">
        <w:rPr>
          <w:rFonts w:ascii="Book Antiqua" w:hAnsi="Book Antiqua" w:hint="default"/>
        </w:rPr>
        <w:t>ciu na</w:t>
      </w:r>
    </w:p>
    <w:p w:rsidR="001474DC" w:rsidRPr="00196E00" w:rsidP="001474DC">
      <w:pPr>
        <w:pStyle w:val="ListParagraph1"/>
        <w:numPr>
          <w:numId w:val="20"/>
        </w:numPr>
        <w:bidi w:val="0"/>
        <w:spacing w:before="120" w:after="0"/>
        <w:ind w:left="1134" w:hanging="283"/>
        <w:rPr>
          <w:rFonts w:ascii="Book Antiqua" w:hAnsi="Book Antiqua"/>
        </w:rPr>
      </w:pPr>
      <w:r w:rsidRPr="00196E00" w:rsidR="00103140">
        <w:rPr>
          <w:rFonts w:ascii="Book Antiqua" w:hAnsi="Book Antiqua" w:hint="default"/>
        </w:rPr>
        <w:t>osobitnú</w:t>
      </w:r>
      <w:r w:rsidRPr="00196E00" w:rsidR="00103140">
        <w:rPr>
          <w:rFonts w:ascii="Book Antiqua" w:hAnsi="Book Antiqua" w:hint="default"/>
        </w:rPr>
        <w:t xml:space="preserve"> podporu obyvateľ</w:t>
      </w:r>
      <w:r w:rsidRPr="00196E00" w:rsidR="00103140">
        <w:rPr>
          <w:rFonts w:ascii="Book Antiqua" w:hAnsi="Book Antiqua" w:hint="default"/>
        </w:rPr>
        <w:t>a lazov,</w:t>
      </w:r>
    </w:p>
    <w:p w:rsidR="001474DC" w:rsidRPr="00196E00" w:rsidP="009F031C">
      <w:pPr>
        <w:pStyle w:val="ListParagraph1"/>
        <w:numPr>
          <w:numId w:val="20"/>
        </w:numPr>
        <w:bidi w:val="0"/>
        <w:spacing w:before="120" w:after="0"/>
        <w:ind w:left="1134" w:hanging="283"/>
        <w:jc w:val="both"/>
        <w:rPr>
          <w:rFonts w:ascii="Book Antiqua" w:hAnsi="Book Antiqua"/>
        </w:rPr>
      </w:pPr>
      <w:r w:rsidRPr="00196E00" w:rsidR="00103140">
        <w:rPr>
          <w:rFonts w:ascii="Book Antiqua" w:hAnsi="Book Antiqua"/>
        </w:rPr>
        <w:t>re</w:t>
      </w:r>
      <w:r w:rsidRPr="00196E00" w:rsidR="009F031C">
        <w:rPr>
          <w:rFonts w:ascii="Book Antiqua" w:hAnsi="Book Antiqua" w:hint="default"/>
        </w:rPr>
        <w:t>konš</w:t>
      </w:r>
      <w:r w:rsidRPr="00196E00" w:rsidR="009F031C">
        <w:rPr>
          <w:rFonts w:ascii="Book Antiqua" w:hAnsi="Book Antiqua" w:hint="default"/>
        </w:rPr>
        <w:t>trukciu lazní</w:t>
      </w:r>
      <w:r w:rsidRPr="00196E00" w:rsidR="009F031C">
        <w:rPr>
          <w:rFonts w:ascii="Book Antiqua" w:hAnsi="Book Antiqua" w:hint="default"/>
        </w:rPr>
        <w:t>ckeho obydlia s </w:t>
      </w:r>
      <w:r w:rsidRPr="00196E00" w:rsidR="009F031C">
        <w:rPr>
          <w:rFonts w:ascii="Book Antiqua" w:hAnsi="Book Antiqua" w:hint="default"/>
        </w:rPr>
        <w:t>cieľ</w:t>
      </w:r>
      <w:r w:rsidRPr="00196E00" w:rsidR="009F031C">
        <w:rPr>
          <w:rFonts w:ascii="Book Antiqua" w:hAnsi="Book Antiqua" w:hint="default"/>
        </w:rPr>
        <w:t>om zachovania</w:t>
      </w:r>
      <w:r w:rsidRPr="00196E00" w:rsidR="00103140">
        <w:rPr>
          <w:rFonts w:ascii="Book Antiqua" w:hAnsi="Book Antiqua" w:hint="default"/>
        </w:rPr>
        <w:t xml:space="preserve"> tradič</w:t>
      </w:r>
      <w:r w:rsidRPr="00196E00" w:rsidR="00103140">
        <w:rPr>
          <w:rFonts w:ascii="Book Antiqua" w:hAnsi="Book Antiqua" w:hint="default"/>
        </w:rPr>
        <w:t>né</w:t>
      </w:r>
      <w:r w:rsidRPr="00196E00" w:rsidR="00103140">
        <w:rPr>
          <w:rFonts w:ascii="Book Antiqua" w:hAnsi="Book Antiqua" w:hint="default"/>
        </w:rPr>
        <w:t>ho charakteru architektú</w:t>
      </w:r>
      <w:r w:rsidRPr="00196E00" w:rsidR="00103140">
        <w:rPr>
          <w:rFonts w:ascii="Book Antiqua" w:hAnsi="Book Antiqua" w:hint="default"/>
        </w:rPr>
        <w:t>ry a </w:t>
      </w:r>
      <w:r w:rsidRPr="00196E00" w:rsidR="00103140">
        <w:rPr>
          <w:rFonts w:ascii="Book Antiqua" w:hAnsi="Book Antiqua" w:hint="default"/>
        </w:rPr>
        <w:t>historický</w:t>
      </w:r>
      <w:r w:rsidRPr="00196E00" w:rsidR="00103140">
        <w:rPr>
          <w:rFonts w:ascii="Book Antiqua" w:hAnsi="Book Antiqua" w:hint="default"/>
        </w:rPr>
        <w:t>ch š</w:t>
      </w:r>
      <w:r w:rsidRPr="00196E00" w:rsidR="00103140">
        <w:rPr>
          <w:rFonts w:ascii="Book Antiqua" w:hAnsi="Book Antiqua" w:hint="default"/>
        </w:rPr>
        <w:t>truktú</w:t>
      </w:r>
      <w:r w:rsidRPr="00196E00" w:rsidR="00103140">
        <w:rPr>
          <w:rFonts w:ascii="Book Antiqua" w:hAnsi="Book Antiqua" w:hint="default"/>
        </w:rPr>
        <w:t>r krajiny,</w:t>
      </w:r>
    </w:p>
    <w:p w:rsidR="00103140" w:rsidRPr="00196E00" w:rsidP="001474DC">
      <w:pPr>
        <w:pStyle w:val="ListParagraph1"/>
        <w:numPr>
          <w:numId w:val="20"/>
        </w:numPr>
        <w:bidi w:val="0"/>
        <w:spacing w:before="120" w:after="0"/>
        <w:ind w:left="1134" w:hanging="283"/>
        <w:rPr>
          <w:rFonts w:ascii="Book Antiqua" w:hAnsi="Book Antiqua"/>
        </w:rPr>
      </w:pPr>
      <w:r w:rsidRPr="00196E00" w:rsidR="00C92181">
        <w:rPr>
          <w:rFonts w:ascii="Book Antiqua" w:hAnsi="Book Antiqua" w:hint="default"/>
        </w:rPr>
        <w:t>podporu hospodá</w:t>
      </w:r>
      <w:r w:rsidRPr="00196E00" w:rsidR="00C92181">
        <w:rPr>
          <w:rFonts w:ascii="Book Antiqua" w:hAnsi="Book Antiqua" w:hint="default"/>
        </w:rPr>
        <w:t xml:space="preserve">renia na </w:t>
      </w:r>
      <w:r w:rsidRPr="00196E00" w:rsidR="00C92181">
        <w:rPr>
          <w:rFonts w:ascii="Book Antiqua" w:hAnsi="Book Antiqua" w:hint="default"/>
        </w:rPr>
        <w:t>lazoch.</w:t>
      </w:r>
    </w:p>
    <w:p w:rsidR="00103140" w:rsidRPr="00196E00" w:rsidP="004809D8">
      <w:pPr>
        <w:pStyle w:val="ListParagraph1"/>
        <w:bidi w:val="0"/>
        <w:spacing w:before="120" w:after="0"/>
        <w:ind w:left="360"/>
        <w:jc w:val="both"/>
        <w:rPr>
          <w:rFonts w:ascii="Book Antiqua" w:hAnsi="Book Antiqua"/>
        </w:rPr>
      </w:pPr>
    </w:p>
    <w:p w:rsidR="00103140" w:rsidRPr="00196E00" w:rsidP="004809D8">
      <w:pPr>
        <w:pStyle w:val="ListParagraph1"/>
        <w:bidi w:val="0"/>
        <w:spacing w:before="120" w:after="0"/>
        <w:ind w:left="0"/>
        <w:jc w:val="center"/>
        <w:rPr>
          <w:rFonts w:ascii="Book Antiqua" w:hAnsi="Book Antiqua" w:hint="default"/>
          <w:b/>
          <w:bCs/>
        </w:rPr>
      </w:pPr>
      <w:r w:rsidRPr="00196E00">
        <w:rPr>
          <w:rFonts w:ascii="Book Antiqua" w:hAnsi="Book Antiqua" w:hint="default"/>
          <w:b/>
          <w:bCs/>
        </w:rPr>
        <w:t>§</w:t>
      </w:r>
      <w:r w:rsidRPr="00196E00">
        <w:rPr>
          <w:rFonts w:ascii="Book Antiqua" w:hAnsi="Book Antiqua" w:hint="default"/>
          <w:b/>
          <w:bCs/>
        </w:rPr>
        <w:t xml:space="preserve"> 5</w:t>
      </w:r>
    </w:p>
    <w:p w:rsidR="00103140" w:rsidRPr="00196E00" w:rsidP="004809D8">
      <w:pPr>
        <w:pStyle w:val="ListParagraph1"/>
        <w:bidi w:val="0"/>
        <w:spacing w:before="120" w:after="0"/>
        <w:ind w:left="0"/>
        <w:jc w:val="center"/>
        <w:rPr>
          <w:rFonts w:ascii="Book Antiqua" w:hAnsi="Book Antiqua"/>
        </w:rPr>
      </w:pPr>
      <w:r w:rsidRPr="00196E00">
        <w:rPr>
          <w:rFonts w:ascii="Book Antiqua" w:hAnsi="Book Antiqua" w:hint="default"/>
          <w:b/>
          <w:bCs/>
        </w:rPr>
        <w:t>Spô</w:t>
      </w:r>
      <w:r w:rsidRPr="00196E00">
        <w:rPr>
          <w:rFonts w:ascii="Book Antiqua" w:hAnsi="Book Antiqua" w:hint="default"/>
          <w:b/>
          <w:bCs/>
        </w:rPr>
        <w:t>sob</w:t>
      </w:r>
      <w:r w:rsidRPr="00196E00" w:rsidR="001474DC">
        <w:rPr>
          <w:rFonts w:ascii="Book Antiqua" w:hAnsi="Book Antiqua"/>
          <w:b/>
          <w:bCs/>
        </w:rPr>
        <w:t xml:space="preserve">, rozsah a podmienky </w:t>
      </w:r>
      <w:r w:rsidRPr="00196E00">
        <w:rPr>
          <w:rFonts w:ascii="Book Antiqua" w:hAnsi="Book Antiqua" w:hint="default"/>
          <w:b/>
          <w:bCs/>
        </w:rPr>
        <w:t>poskytovania dotá</w:t>
      </w:r>
      <w:r w:rsidRPr="00196E00">
        <w:rPr>
          <w:rFonts w:ascii="Book Antiqua" w:hAnsi="Book Antiqua" w:hint="default"/>
          <w:b/>
          <w:bCs/>
        </w:rPr>
        <w:t>ci</w:t>
      </w:r>
      <w:r w:rsidRPr="00196E00" w:rsidR="001474DC">
        <w:rPr>
          <w:rFonts w:ascii="Book Antiqua" w:hAnsi="Book Antiqua" w:hint="default"/>
          <w:b/>
          <w:bCs/>
        </w:rPr>
        <w:t>í</w:t>
      </w:r>
    </w:p>
    <w:p w:rsidR="00103140" w:rsidRPr="00196E00" w:rsidP="001474DC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196E00">
        <w:rPr>
          <w:rFonts w:ascii="Book Antiqua" w:hAnsi="Book Antiqua"/>
          <w:sz w:val="22"/>
          <w:szCs w:val="22"/>
        </w:rPr>
        <w:t xml:space="preserve">(1) </w:t>
      </w:r>
      <w:r w:rsidRPr="00196E00" w:rsidR="001474DC">
        <w:rPr>
          <w:rFonts w:ascii="Book Antiqua" w:hAnsi="Book Antiqua"/>
          <w:sz w:val="22"/>
          <w:szCs w:val="22"/>
        </w:rPr>
        <w:tab/>
      </w:r>
      <w:r w:rsidRPr="00196E00">
        <w:rPr>
          <w:rFonts w:ascii="Book Antiqua" w:hAnsi="Book Antiqua"/>
          <w:sz w:val="22"/>
          <w:szCs w:val="22"/>
        </w:rPr>
        <w:t xml:space="preserve">Obyvateľovi lazov môže laznícka obec poskytovať dotáciu podľa § 4 za podmienok ustanovených všeobecne záväzným nariadením obce, v ktorom určí najmä </w:t>
      </w:r>
    </w:p>
    <w:p w:rsidR="001474DC" w:rsidRPr="00196E00" w:rsidP="001474DC">
      <w:pPr>
        <w:pStyle w:val="l4go"/>
        <w:numPr>
          <w:numId w:val="24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 w:rsidR="00103140">
        <w:rPr>
          <w:rFonts w:ascii="Book Antiqua" w:hAnsi="Book Antiqua"/>
          <w:sz w:val="22"/>
          <w:szCs w:val="22"/>
        </w:rPr>
        <w:t xml:space="preserve">podmienky poskytovania dotácií podľa § 4 písm. b) </w:t>
      </w:r>
      <w:r w:rsidRPr="00196E00" w:rsidR="00C92181">
        <w:rPr>
          <w:rFonts w:ascii="Book Antiqua" w:hAnsi="Book Antiqua"/>
          <w:sz w:val="22"/>
          <w:szCs w:val="22"/>
        </w:rPr>
        <w:t>a c</w:t>
      </w:r>
      <w:r w:rsidRPr="00196E00">
        <w:rPr>
          <w:rFonts w:ascii="Book Antiqua" w:hAnsi="Book Antiqua"/>
          <w:sz w:val="22"/>
          <w:szCs w:val="22"/>
        </w:rPr>
        <w:t>),</w:t>
      </w:r>
    </w:p>
    <w:p w:rsidR="001474DC" w:rsidRPr="00196E00" w:rsidP="001474DC">
      <w:pPr>
        <w:pStyle w:val="l4go"/>
        <w:numPr>
          <w:numId w:val="24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>
        <w:rPr>
          <w:rFonts w:ascii="Book Antiqua" w:hAnsi="Book Antiqua"/>
          <w:sz w:val="22"/>
          <w:szCs w:val="22"/>
        </w:rPr>
        <w:t>náležitosti žiadosti,</w:t>
      </w:r>
    </w:p>
    <w:p w:rsidR="001474DC" w:rsidRPr="00196E00" w:rsidP="001474DC">
      <w:pPr>
        <w:pStyle w:val="l4go"/>
        <w:numPr>
          <w:numId w:val="24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 w:rsidR="00103140">
        <w:rPr>
          <w:rFonts w:ascii="Book Antiqua" w:hAnsi="Book Antiqua"/>
          <w:sz w:val="22"/>
          <w:szCs w:val="22"/>
        </w:rPr>
        <w:t>posudzovanie žiadosti a</w:t>
      </w:r>
    </w:p>
    <w:p w:rsidR="00103140" w:rsidRPr="00196E00" w:rsidP="001474DC">
      <w:pPr>
        <w:pStyle w:val="l4go"/>
        <w:numPr>
          <w:numId w:val="24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>
        <w:rPr>
          <w:rFonts w:ascii="Book Antiqua" w:hAnsi="Book Antiqua"/>
          <w:sz w:val="22"/>
          <w:szCs w:val="22"/>
        </w:rPr>
        <w:t xml:space="preserve">náležitosti zmluvy o poskytnutí dotácie. </w:t>
      </w:r>
    </w:p>
    <w:p w:rsidR="00103140" w:rsidRPr="00196E00" w:rsidP="001474DC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196E00">
        <w:rPr>
          <w:rFonts w:ascii="Book Antiqua" w:hAnsi="Book Antiqua"/>
          <w:sz w:val="22"/>
          <w:szCs w:val="22"/>
        </w:rPr>
        <w:t xml:space="preserve">(2) </w:t>
      </w:r>
      <w:r w:rsidRPr="00196E00" w:rsidR="001474DC">
        <w:rPr>
          <w:rFonts w:ascii="Book Antiqua" w:hAnsi="Book Antiqua"/>
          <w:sz w:val="22"/>
          <w:szCs w:val="22"/>
        </w:rPr>
        <w:tab/>
      </w:r>
      <w:r w:rsidRPr="00196E00">
        <w:rPr>
          <w:rFonts w:ascii="Book Antiqua" w:hAnsi="Book Antiqua"/>
          <w:sz w:val="22"/>
          <w:szCs w:val="22"/>
        </w:rPr>
        <w:t xml:space="preserve">Vo všeobecne záväznom nariadení </w:t>
      </w:r>
      <w:r w:rsidRPr="00196E00" w:rsidR="001474DC">
        <w:rPr>
          <w:rFonts w:ascii="Book Antiqua" w:hAnsi="Book Antiqua"/>
          <w:sz w:val="22"/>
          <w:szCs w:val="22"/>
        </w:rPr>
        <w:t xml:space="preserve">upraví laznícka obec </w:t>
      </w:r>
      <w:r w:rsidRPr="00196E00">
        <w:rPr>
          <w:rFonts w:ascii="Book Antiqua" w:hAnsi="Book Antiqua"/>
          <w:sz w:val="22"/>
          <w:szCs w:val="22"/>
        </w:rPr>
        <w:t xml:space="preserve">aj podmienky prerozdeľovania získaných dotácií </w:t>
      </w:r>
      <w:r w:rsidRPr="00196E00" w:rsidR="00C92181">
        <w:rPr>
          <w:rFonts w:ascii="Book Antiqua" w:hAnsi="Book Antiqua"/>
          <w:sz w:val="22"/>
          <w:szCs w:val="22"/>
        </w:rPr>
        <w:t xml:space="preserve">podľa § </w:t>
      </w:r>
      <w:r w:rsidRPr="00196E00" w:rsidR="003F3428">
        <w:rPr>
          <w:rFonts w:ascii="Book Antiqua" w:hAnsi="Book Antiqua"/>
          <w:sz w:val="22"/>
          <w:szCs w:val="22"/>
        </w:rPr>
        <w:t>1</w:t>
      </w:r>
      <w:r w:rsidRPr="00196E00" w:rsidR="003C4CCD">
        <w:rPr>
          <w:rFonts w:ascii="Book Antiqua" w:hAnsi="Book Antiqua"/>
          <w:sz w:val="22"/>
          <w:szCs w:val="22"/>
        </w:rPr>
        <w:t>2</w:t>
      </w:r>
      <w:r w:rsidRPr="00196E00" w:rsidR="003F3428">
        <w:rPr>
          <w:rFonts w:ascii="Book Antiqua" w:hAnsi="Book Antiqua"/>
          <w:sz w:val="22"/>
          <w:szCs w:val="22"/>
        </w:rPr>
        <w:t xml:space="preserve"> ods. </w:t>
      </w:r>
      <w:r w:rsidRPr="00196E00" w:rsidR="003C4CCD">
        <w:rPr>
          <w:rFonts w:ascii="Book Antiqua" w:hAnsi="Book Antiqua"/>
          <w:sz w:val="22"/>
          <w:szCs w:val="22"/>
        </w:rPr>
        <w:t>1</w:t>
      </w:r>
      <w:r w:rsidRPr="00196E00" w:rsidR="003F3428">
        <w:rPr>
          <w:rFonts w:ascii="Book Antiqua" w:hAnsi="Book Antiqua"/>
          <w:sz w:val="22"/>
          <w:szCs w:val="22"/>
        </w:rPr>
        <w:t xml:space="preserve"> </w:t>
      </w:r>
      <w:r w:rsidRPr="00196E00" w:rsidR="00C92181">
        <w:rPr>
          <w:rFonts w:ascii="Book Antiqua" w:hAnsi="Book Antiqua"/>
          <w:sz w:val="22"/>
          <w:szCs w:val="22"/>
        </w:rPr>
        <w:t>na dotácie podľa § 4 písm. b) a c</w:t>
      </w:r>
      <w:r w:rsidRPr="00196E00">
        <w:rPr>
          <w:rFonts w:ascii="Book Antiqua" w:hAnsi="Book Antiqua"/>
          <w:sz w:val="22"/>
          <w:szCs w:val="22"/>
        </w:rPr>
        <w:t>).</w:t>
      </w:r>
    </w:p>
    <w:p w:rsidR="00103140" w:rsidRPr="00196E00" w:rsidP="001474DC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196E00">
        <w:rPr>
          <w:rFonts w:ascii="Book Antiqua" w:hAnsi="Book Antiqua"/>
          <w:sz w:val="22"/>
          <w:szCs w:val="22"/>
        </w:rPr>
        <w:t xml:space="preserve">(3) </w:t>
      </w:r>
      <w:r w:rsidRPr="00196E00" w:rsidR="001474DC">
        <w:rPr>
          <w:rFonts w:ascii="Book Antiqua" w:hAnsi="Book Antiqua"/>
          <w:sz w:val="22"/>
          <w:szCs w:val="22"/>
        </w:rPr>
        <w:tab/>
      </w:r>
      <w:r w:rsidRPr="00196E00">
        <w:rPr>
          <w:rFonts w:ascii="Book Antiqua" w:hAnsi="Book Antiqua"/>
          <w:sz w:val="22"/>
          <w:szCs w:val="22"/>
        </w:rPr>
        <w:t>Dotácia sa poskytuje na základe písomnej žiadosti obyvateľa lazov, v ktorej vyznačí</w:t>
      </w:r>
      <w:r w:rsidRPr="00196E00" w:rsidR="001506FE">
        <w:rPr>
          <w:rFonts w:ascii="Book Antiqua" w:hAnsi="Book Antiqua"/>
          <w:sz w:val="22"/>
          <w:szCs w:val="22"/>
        </w:rPr>
        <w:t>,</w:t>
      </w:r>
      <w:r w:rsidRPr="00196E00">
        <w:rPr>
          <w:rFonts w:ascii="Book Antiqua" w:hAnsi="Book Antiqua"/>
          <w:sz w:val="22"/>
          <w:szCs w:val="22"/>
        </w:rPr>
        <w:t xml:space="preserve"> o poskytnutie ktorej dotácie podľa § 4 žiada.</w:t>
      </w:r>
    </w:p>
    <w:p w:rsidR="00103140" w:rsidRPr="00196E00" w:rsidP="001506FE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196E00">
        <w:rPr>
          <w:rFonts w:ascii="Book Antiqua" w:hAnsi="Book Antiqua"/>
          <w:sz w:val="22"/>
          <w:szCs w:val="22"/>
        </w:rPr>
        <w:t xml:space="preserve">(4) </w:t>
      </w:r>
      <w:r w:rsidRPr="00196E00" w:rsidR="001506FE">
        <w:rPr>
          <w:rFonts w:ascii="Book Antiqua" w:hAnsi="Book Antiqua"/>
          <w:sz w:val="22"/>
          <w:szCs w:val="22"/>
        </w:rPr>
        <w:tab/>
      </w:r>
      <w:r w:rsidRPr="00196E00">
        <w:rPr>
          <w:rFonts w:ascii="Book Antiqua" w:hAnsi="Book Antiqua"/>
          <w:sz w:val="22"/>
          <w:szCs w:val="22"/>
        </w:rPr>
        <w:t>Prílohou k žiadosti obyvateľa lazov o poskytnutie dotácie je aj</w:t>
      </w:r>
    </w:p>
    <w:p w:rsidR="009F031C" w:rsidRPr="00196E00" w:rsidP="009F031C">
      <w:pPr>
        <w:pStyle w:val="l4go"/>
        <w:numPr>
          <w:numId w:val="23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 w:rsidR="00103140">
        <w:rPr>
          <w:rFonts w:ascii="Book Antiqua" w:hAnsi="Book Antiqua"/>
          <w:sz w:val="22"/>
          <w:szCs w:val="22"/>
        </w:rPr>
        <w:t xml:space="preserve">výpis z katastra nehnuteľností alebo úradne osvedčená kópia listu vlastníctva, obidva nie staršie ako tri mesiace, </w:t>
      </w:r>
      <w:r w:rsidRPr="00196E00" w:rsidR="001506FE">
        <w:rPr>
          <w:rFonts w:ascii="Book Antiqua" w:hAnsi="Book Antiqua"/>
          <w:sz w:val="22"/>
          <w:szCs w:val="22"/>
        </w:rPr>
        <w:t>potvrdzujúca vlastníctvo k predmetnej nehnuteľnosti</w:t>
      </w:r>
      <w:r w:rsidRPr="00196E00" w:rsidR="00AA07E1">
        <w:rPr>
          <w:rFonts w:ascii="Book Antiqua" w:hAnsi="Book Antiqua"/>
          <w:sz w:val="22"/>
          <w:szCs w:val="22"/>
        </w:rPr>
        <w:t>, zmluva o nájme nehnuteľnosti alebo zmluva o výpožičke nehnuteľnosti najmenej na obdobie pätnástich rokov odo dňa predloženia žiadosti obyvateľa lazov o poskytnutie dotácie podľa § 4 písm. b) a c),</w:t>
      </w:r>
      <w:bookmarkStart w:id="1" w:name="p6_3_b"/>
      <w:bookmarkEnd w:id="1"/>
    </w:p>
    <w:p w:rsidR="009F031C" w:rsidRPr="00196E00" w:rsidP="009F031C">
      <w:pPr>
        <w:pStyle w:val="l4go"/>
        <w:numPr>
          <w:numId w:val="23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 w:rsidR="00103140">
        <w:rPr>
          <w:rFonts w:ascii="Book Antiqua" w:hAnsi="Book Antiqua"/>
          <w:sz w:val="22"/>
          <w:szCs w:val="22"/>
        </w:rPr>
        <w:t>čestné vyhlásenie obyvateľa lazov o tom, že nezmení vlastnícke právo k nehnuteľnosti alebo iné právo k nehnuteľnosti</w:t>
      </w:r>
      <w:r w:rsidRPr="00196E00" w:rsidR="001506FE">
        <w:rPr>
          <w:rFonts w:ascii="Book Antiqua" w:hAnsi="Book Antiqua"/>
          <w:sz w:val="22"/>
          <w:szCs w:val="22"/>
        </w:rPr>
        <w:t xml:space="preserve"> po dobu pätnástich</w:t>
      </w:r>
      <w:r w:rsidRPr="00196E00">
        <w:rPr>
          <w:rFonts w:ascii="Book Antiqua" w:hAnsi="Book Antiqua"/>
          <w:sz w:val="22"/>
          <w:szCs w:val="22"/>
        </w:rPr>
        <w:t xml:space="preserve"> rokov </w:t>
      </w:r>
      <w:r w:rsidRPr="00196E00" w:rsidR="00CE5C50">
        <w:rPr>
          <w:rFonts w:ascii="Book Antiqua" w:hAnsi="Book Antiqua"/>
          <w:sz w:val="22"/>
          <w:szCs w:val="22"/>
        </w:rPr>
        <w:t>odo dňa splnenia účelu, na ktorý bola dotácia</w:t>
      </w:r>
      <w:r w:rsidRPr="00196E00">
        <w:rPr>
          <w:rFonts w:ascii="Book Antiqua" w:hAnsi="Book Antiqua"/>
          <w:sz w:val="22"/>
          <w:szCs w:val="22"/>
        </w:rPr>
        <w:t xml:space="preserve"> podľa</w:t>
      </w:r>
      <w:r w:rsidRPr="00196E00" w:rsidR="00103140">
        <w:rPr>
          <w:rFonts w:ascii="Book Antiqua" w:hAnsi="Book Antiqua"/>
          <w:sz w:val="22"/>
          <w:szCs w:val="22"/>
        </w:rPr>
        <w:t xml:space="preserve"> § 4 </w:t>
      </w:r>
      <w:r w:rsidRPr="00196E00" w:rsidR="00103140">
        <w:rPr>
          <w:rStyle w:val="apple-converted-space"/>
          <w:rFonts w:ascii="Book Antiqua" w:hAnsi="Book Antiqua"/>
          <w:sz w:val="22"/>
          <w:szCs w:val="22"/>
        </w:rPr>
        <w:t>písm. b)</w:t>
      </w:r>
      <w:r w:rsidRPr="00196E00" w:rsidR="00CE5C50">
        <w:rPr>
          <w:rStyle w:val="apple-converted-space"/>
          <w:rFonts w:ascii="Book Antiqua" w:hAnsi="Book Antiqua"/>
          <w:sz w:val="22"/>
          <w:szCs w:val="22"/>
        </w:rPr>
        <w:t xml:space="preserve"> poskytnutá</w:t>
      </w:r>
      <w:r w:rsidRPr="00196E00" w:rsidR="00103140">
        <w:rPr>
          <w:rFonts w:ascii="Book Antiqua" w:hAnsi="Book Antiqua"/>
          <w:sz w:val="22"/>
          <w:szCs w:val="22"/>
        </w:rPr>
        <w:t>,</w:t>
      </w:r>
      <w:bookmarkStart w:id="2" w:name="p6_3_c"/>
      <w:bookmarkEnd w:id="2"/>
    </w:p>
    <w:p w:rsidR="000A652D" w:rsidRPr="00196E00" w:rsidP="009F031C">
      <w:pPr>
        <w:pStyle w:val="l4go"/>
        <w:numPr>
          <w:numId w:val="23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>
        <w:rPr>
          <w:rFonts w:ascii="Book Antiqua" w:hAnsi="Book Antiqua"/>
          <w:sz w:val="22"/>
          <w:szCs w:val="22"/>
        </w:rPr>
        <w:t>čestné vyhlásenie obyvateľa lazov o tom, že dotáciu poskytnutú podľa § 4    písm. b) využije len na rekonštrukciu lazníckeho obydlia s cieľom zachovania tradičného charakteru architektúry a historických štruktúr krajiny a na dosiahnutie účelu tohto zákona v zmysle § 1 a že dotáciu poskytnutú podľa § 4    písm. b) využije len na podporu hospodárenia na lazoch a na dosiahnutie účelu tohto zákona v zmysle § 1,</w:t>
      </w:r>
    </w:p>
    <w:p w:rsidR="009F031C" w:rsidRPr="00196E00" w:rsidP="009F031C">
      <w:pPr>
        <w:pStyle w:val="l4go"/>
        <w:numPr>
          <w:numId w:val="23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 w:rsidR="00103140">
        <w:rPr>
          <w:rFonts w:ascii="Book Antiqua" w:hAnsi="Book Antiqua"/>
          <w:sz w:val="22"/>
          <w:szCs w:val="22"/>
        </w:rPr>
        <w:t>čestné vyhlásenie obyvateľa lazov o tom, že zrekonštruované laznícke obydlie bude obyvateľ lazov využívať na účel, na ktorý mu bola dotácia podľa</w:t>
      </w:r>
      <w:r w:rsidRPr="00196E00" w:rsidR="00103140">
        <w:rPr>
          <w:rStyle w:val="apple-converted-space"/>
          <w:rFonts w:ascii="Book Antiqua" w:hAnsi="Book Antiqua"/>
          <w:sz w:val="22"/>
          <w:szCs w:val="22"/>
        </w:rPr>
        <w:t> </w:t>
      </w:r>
      <w:r w:rsidRPr="00196E00" w:rsidR="00103140">
        <w:rPr>
          <w:rFonts w:ascii="Book Antiqua" w:hAnsi="Book Antiqua"/>
          <w:sz w:val="22"/>
          <w:szCs w:val="22"/>
        </w:rPr>
        <w:t xml:space="preserve">§ 4 </w:t>
      </w:r>
      <w:r w:rsidRPr="00196E00" w:rsidR="00103140">
        <w:rPr>
          <w:rStyle w:val="apple-converted-space"/>
          <w:rFonts w:ascii="Book Antiqua" w:hAnsi="Book Antiqua"/>
          <w:sz w:val="22"/>
          <w:szCs w:val="22"/>
        </w:rPr>
        <w:t xml:space="preserve">písm. b) </w:t>
      </w:r>
      <w:r w:rsidRPr="00196E00" w:rsidR="00103140">
        <w:rPr>
          <w:rFonts w:ascii="Book Antiqua" w:hAnsi="Book Antiqua"/>
          <w:sz w:val="22"/>
          <w:szCs w:val="22"/>
        </w:rPr>
        <w:t xml:space="preserve">poskytnutá, najmenej po dobu </w:t>
      </w:r>
      <w:r w:rsidRPr="00196E00">
        <w:rPr>
          <w:rFonts w:ascii="Book Antiqua" w:hAnsi="Book Antiqua"/>
          <w:sz w:val="22"/>
          <w:szCs w:val="22"/>
        </w:rPr>
        <w:t>pätnástich</w:t>
      </w:r>
      <w:r w:rsidRPr="00196E00" w:rsidR="00103140">
        <w:rPr>
          <w:rFonts w:ascii="Book Antiqua" w:hAnsi="Book Antiqua"/>
          <w:sz w:val="22"/>
          <w:szCs w:val="22"/>
        </w:rPr>
        <w:t xml:space="preserve"> rokov </w:t>
      </w:r>
      <w:r w:rsidRPr="00196E00" w:rsidR="00CE5C50">
        <w:rPr>
          <w:rFonts w:ascii="Book Antiqua" w:hAnsi="Book Antiqua"/>
          <w:sz w:val="22"/>
          <w:szCs w:val="22"/>
        </w:rPr>
        <w:t xml:space="preserve">odo dňa splnenia účelu, na ktorý bola dotácia podľa § 4 </w:t>
      </w:r>
      <w:r w:rsidRPr="00196E00" w:rsidR="00CE5C50">
        <w:rPr>
          <w:rStyle w:val="apple-converted-space"/>
          <w:rFonts w:ascii="Book Antiqua" w:hAnsi="Book Antiqua"/>
          <w:sz w:val="22"/>
          <w:szCs w:val="22"/>
        </w:rPr>
        <w:t>písm. b) poskytnutá</w:t>
      </w:r>
      <w:r w:rsidRPr="00196E00" w:rsidR="00103140">
        <w:rPr>
          <w:rFonts w:ascii="Book Antiqua" w:hAnsi="Book Antiqua"/>
          <w:sz w:val="22"/>
          <w:szCs w:val="22"/>
        </w:rPr>
        <w:t>,</w:t>
      </w:r>
      <w:bookmarkStart w:id="3" w:name="p6_3_d"/>
      <w:bookmarkStart w:id="4" w:name="p6_3_e"/>
      <w:bookmarkEnd w:id="3"/>
      <w:bookmarkEnd w:id="4"/>
    </w:p>
    <w:p w:rsidR="00103140" w:rsidRPr="00196E00" w:rsidP="009F031C">
      <w:pPr>
        <w:pStyle w:val="l4go"/>
        <w:numPr>
          <w:numId w:val="23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>
        <w:rPr>
          <w:rFonts w:ascii="Book Antiqua" w:hAnsi="Book Antiqua"/>
          <w:sz w:val="22"/>
          <w:szCs w:val="22"/>
        </w:rPr>
        <w:t>právoplatné stavebné povolenie alebo úradne osvedčená kópia právoplatného stavebného povolenia alebo doklad o ohlásení stavby príslušnému stavebnému úradu alebo úradne osvedčená kópia dokladu o ohlásení stavby príslušnému stavebnému úradu</w:t>
      </w:r>
      <w:r w:rsidRPr="00196E00" w:rsidR="003F3428">
        <w:rPr>
          <w:rFonts w:ascii="Book Antiqua" w:hAnsi="Book Antiqua"/>
          <w:sz w:val="22"/>
          <w:szCs w:val="22"/>
        </w:rPr>
        <w:t>, ak ide o žiadosť podľa § 4 písm. b)</w:t>
      </w:r>
      <w:r w:rsidRPr="00196E00">
        <w:rPr>
          <w:rFonts w:ascii="Book Antiqua" w:hAnsi="Book Antiqua"/>
          <w:sz w:val="22"/>
          <w:szCs w:val="22"/>
        </w:rPr>
        <w:t>.</w:t>
      </w:r>
    </w:p>
    <w:p w:rsidR="00103140" w:rsidRPr="00196E00" w:rsidP="00565105">
      <w:pPr>
        <w:pStyle w:val="l3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bookmarkStart w:id="5" w:name="p6_4"/>
      <w:bookmarkEnd w:id="5"/>
      <w:r w:rsidRPr="00196E00">
        <w:rPr>
          <w:rStyle w:val="num"/>
          <w:rFonts w:ascii="Book Antiqua" w:hAnsi="Book Antiqua"/>
          <w:sz w:val="22"/>
          <w:szCs w:val="22"/>
        </w:rPr>
        <w:t>(</w:t>
      </w:r>
      <w:r w:rsidRPr="00196E00" w:rsidR="003F3428">
        <w:rPr>
          <w:rStyle w:val="num"/>
          <w:rFonts w:ascii="Book Antiqua" w:hAnsi="Book Antiqua"/>
          <w:sz w:val="22"/>
          <w:szCs w:val="22"/>
        </w:rPr>
        <w:t xml:space="preserve">5) </w:t>
      </w:r>
      <w:r w:rsidRPr="00196E00" w:rsidR="009F031C">
        <w:rPr>
          <w:rStyle w:val="num"/>
          <w:rFonts w:ascii="Book Antiqua" w:hAnsi="Book Antiqua"/>
          <w:sz w:val="22"/>
          <w:szCs w:val="22"/>
        </w:rPr>
        <w:tab/>
      </w:r>
      <w:r w:rsidRPr="00196E00">
        <w:rPr>
          <w:rFonts w:ascii="Book Antiqua" w:hAnsi="Book Antiqua"/>
          <w:sz w:val="22"/>
          <w:szCs w:val="22"/>
        </w:rPr>
        <w:t>Dotácia sa poskytuje na základe písomnej zmluvy o poskytnutí dotácie uzavretej medzi lazníckou obcou a o</w:t>
      </w:r>
      <w:r w:rsidRPr="00196E00" w:rsidR="00177E26">
        <w:rPr>
          <w:rFonts w:ascii="Book Antiqua" w:hAnsi="Book Antiqua"/>
          <w:sz w:val="22"/>
          <w:szCs w:val="22"/>
        </w:rPr>
        <w:t>byvateľom lazov.</w:t>
      </w:r>
    </w:p>
    <w:p w:rsidR="00764268" w:rsidRPr="00196E00" w:rsidP="00565105">
      <w:pPr>
        <w:pStyle w:val="l3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196E00">
        <w:rPr>
          <w:rFonts w:ascii="Book Antiqua" w:hAnsi="Book Antiqua"/>
          <w:sz w:val="22"/>
          <w:szCs w:val="22"/>
        </w:rPr>
        <w:t>(6)</w:t>
        <w:tab/>
        <w:t>Na zverejňovanie informácií o dotáciách lazníckou obcou sa primerane použije § 14 ods. 4 a 5.</w:t>
      </w:r>
      <w:r w:rsidRPr="00196E00" w:rsidR="00177E26">
        <w:rPr>
          <w:rFonts w:ascii="Book Antiqua" w:hAnsi="Book Antiqua"/>
          <w:sz w:val="22"/>
          <w:szCs w:val="22"/>
        </w:rPr>
        <w:t xml:space="preserve"> Vzor písomnej žiadosti podľa odseku 3, čestných vyhlásení podľa odseku 4 a zmluvy o poskytnutí dotácie podľa odseku</w:t>
      </w:r>
      <w:r w:rsidRPr="00196E00" w:rsidR="00975588">
        <w:rPr>
          <w:rFonts w:ascii="Book Antiqua" w:hAnsi="Book Antiqua"/>
          <w:sz w:val="22"/>
          <w:szCs w:val="22"/>
        </w:rPr>
        <w:t xml:space="preserve"> 5 zverejní</w:t>
      </w:r>
      <w:r w:rsidRPr="00196E00" w:rsidR="00177E26">
        <w:rPr>
          <w:rFonts w:ascii="Book Antiqua" w:hAnsi="Book Antiqua"/>
          <w:sz w:val="22"/>
          <w:szCs w:val="22"/>
        </w:rPr>
        <w:t xml:space="preserve"> laznícka obec na svojom webovom sídle.</w:t>
      </w:r>
    </w:p>
    <w:p w:rsidR="00103140" w:rsidRPr="00196E00" w:rsidP="004809D8">
      <w:pPr>
        <w:bidi w:val="0"/>
        <w:spacing w:before="120" w:after="0"/>
        <w:jc w:val="both"/>
        <w:rPr>
          <w:rFonts w:ascii="Book Antiqua" w:hAnsi="Book Antiqua"/>
        </w:rPr>
      </w:pPr>
    </w:p>
    <w:p w:rsidR="00103140" w:rsidRPr="00196E00" w:rsidP="004809D8">
      <w:pPr>
        <w:pStyle w:val="ListParagraph1"/>
        <w:bidi w:val="0"/>
        <w:spacing w:before="120" w:after="0"/>
        <w:ind w:left="0"/>
        <w:jc w:val="center"/>
        <w:rPr>
          <w:rFonts w:ascii="Book Antiqua" w:hAnsi="Book Antiqua" w:hint="default"/>
          <w:b/>
        </w:rPr>
      </w:pPr>
      <w:bookmarkStart w:id="6" w:name="p6_3_a"/>
      <w:bookmarkEnd w:id="6"/>
      <w:r w:rsidRPr="00196E00">
        <w:rPr>
          <w:rFonts w:ascii="Book Antiqua" w:hAnsi="Book Antiqua" w:hint="default"/>
          <w:b/>
        </w:rPr>
        <w:t>§</w:t>
      </w:r>
      <w:r w:rsidRPr="00196E00">
        <w:rPr>
          <w:rFonts w:ascii="Book Antiqua" w:hAnsi="Book Antiqua" w:hint="default"/>
          <w:b/>
        </w:rPr>
        <w:t xml:space="preserve"> 6</w:t>
      </w:r>
    </w:p>
    <w:p w:rsidR="00103140" w:rsidRPr="00196E00" w:rsidP="004809D8">
      <w:pPr>
        <w:pStyle w:val="ListParagraph1"/>
        <w:bidi w:val="0"/>
        <w:spacing w:before="120" w:after="0"/>
        <w:ind w:left="0"/>
        <w:jc w:val="center"/>
        <w:rPr>
          <w:rFonts w:ascii="Book Antiqua" w:hAnsi="Book Antiqua" w:hint="default"/>
          <w:b/>
        </w:rPr>
      </w:pPr>
      <w:r w:rsidRPr="00196E00">
        <w:rPr>
          <w:rFonts w:ascii="Book Antiqua" w:hAnsi="Book Antiqua" w:hint="default"/>
          <w:b/>
        </w:rPr>
        <w:t>Osobitná</w:t>
      </w:r>
      <w:r w:rsidRPr="00196E00">
        <w:rPr>
          <w:rFonts w:ascii="Book Antiqua" w:hAnsi="Book Antiqua" w:hint="default"/>
          <w:b/>
        </w:rPr>
        <w:t xml:space="preserve"> podpora obyvateľ</w:t>
      </w:r>
      <w:r w:rsidRPr="00196E00">
        <w:rPr>
          <w:rFonts w:ascii="Book Antiqua" w:hAnsi="Book Antiqua" w:hint="default"/>
          <w:b/>
        </w:rPr>
        <w:t>a lazov</w:t>
      </w:r>
    </w:p>
    <w:p w:rsidR="00103140" w:rsidRPr="00196E00" w:rsidP="00E13C31">
      <w:pPr>
        <w:bidi w:val="0"/>
        <w:spacing w:before="120" w:after="0"/>
        <w:ind w:left="567" w:hanging="567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/>
        </w:rPr>
        <w:t xml:space="preserve">(1) </w:t>
      </w:r>
      <w:r w:rsidRPr="00196E00" w:rsidR="00E13C31">
        <w:rPr>
          <w:rFonts w:ascii="Book Antiqua" w:hAnsi="Book Antiqua"/>
        </w:rPr>
        <w:tab/>
      </w:r>
      <w:r w:rsidRPr="00196E00">
        <w:rPr>
          <w:rFonts w:ascii="Book Antiqua" w:hAnsi="Book Antiqua" w:hint="default"/>
        </w:rPr>
        <w:t>Dotá</w:t>
      </w:r>
      <w:r w:rsidRPr="00196E00">
        <w:rPr>
          <w:rFonts w:ascii="Book Antiqua" w:hAnsi="Book Antiqua" w:hint="default"/>
        </w:rPr>
        <w:t>cia na osobitnú</w:t>
      </w:r>
      <w:r w:rsidRPr="00196E00">
        <w:rPr>
          <w:rFonts w:ascii="Book Antiqua" w:hAnsi="Book Antiqua" w:hint="default"/>
        </w:rPr>
        <w:t xml:space="preserve"> podporu podľ</w:t>
      </w:r>
      <w:r w:rsidRPr="00196E00">
        <w:rPr>
          <w:rFonts w:ascii="Book Antiqua" w:hAnsi="Book Antiqua" w:hint="default"/>
        </w:rPr>
        <w:t>a §</w:t>
      </w:r>
      <w:r w:rsidRPr="00196E00">
        <w:rPr>
          <w:rFonts w:ascii="Book Antiqua" w:hAnsi="Book Antiqua" w:hint="default"/>
        </w:rPr>
        <w:t xml:space="preserve"> 4 pí</w:t>
      </w:r>
      <w:r w:rsidRPr="00196E00">
        <w:rPr>
          <w:rFonts w:ascii="Book Antiqua" w:hAnsi="Book Antiqua" w:hint="default"/>
        </w:rPr>
        <w:t>sm. a) patrí</w:t>
      </w:r>
      <w:r w:rsidRPr="00196E00">
        <w:rPr>
          <w:rFonts w:ascii="Book Antiqua" w:hAnsi="Book Antiqua" w:hint="default"/>
        </w:rPr>
        <w:t xml:space="preserve"> </w:t>
      </w:r>
    </w:p>
    <w:p w:rsidR="00E13C31" w:rsidRPr="00196E00" w:rsidP="00E13C31">
      <w:pPr>
        <w:numPr>
          <w:numId w:val="21"/>
        </w:numPr>
        <w:bidi w:val="0"/>
        <w:spacing w:before="120" w:after="0"/>
        <w:ind w:left="1134" w:hanging="283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obyvateľ</w:t>
      </w:r>
      <w:r w:rsidRPr="00196E00">
        <w:rPr>
          <w:rFonts w:ascii="Book Antiqua" w:hAnsi="Book Antiqua" w:hint="default"/>
        </w:rPr>
        <w:t>ovi lazov,</w:t>
      </w:r>
    </w:p>
    <w:p w:rsidR="00103140" w:rsidRPr="00196E00" w:rsidP="00E13C31">
      <w:pPr>
        <w:numPr>
          <w:numId w:val="21"/>
        </w:numPr>
        <w:bidi w:val="0"/>
        <w:spacing w:before="120" w:after="0"/>
        <w:ind w:left="1134" w:hanging="283"/>
        <w:jc w:val="both"/>
        <w:rPr>
          <w:rFonts w:ascii="Book Antiqua" w:hAnsi="Book Antiqua"/>
        </w:rPr>
      </w:pPr>
      <w:r w:rsidRPr="00196E00">
        <w:rPr>
          <w:rFonts w:ascii="Book Antiqua" w:hAnsi="Book Antiqua" w:hint="default"/>
        </w:rPr>
        <w:t>kaž</w:t>
      </w:r>
      <w:r w:rsidRPr="00196E00">
        <w:rPr>
          <w:rFonts w:ascii="Book Antiqua" w:hAnsi="Book Antiqua" w:hint="default"/>
        </w:rPr>
        <w:t>dej maloletej osobe, ktorá</w:t>
      </w:r>
      <w:r w:rsidRPr="00196E00">
        <w:rPr>
          <w:rFonts w:ascii="Book Antiqua" w:hAnsi="Book Antiqua" w:hint="default"/>
        </w:rPr>
        <w:t xml:space="preserve"> je prí</w:t>
      </w:r>
      <w:r w:rsidRPr="00196E00">
        <w:rPr>
          <w:rFonts w:ascii="Book Antiqua" w:hAnsi="Book Antiqua" w:hint="default"/>
        </w:rPr>
        <w:t>buzná</w:t>
      </w:r>
      <w:r w:rsidRPr="00196E00">
        <w:rPr>
          <w:rFonts w:ascii="Book Antiqua" w:hAnsi="Book Antiqua" w:hint="default"/>
        </w:rPr>
        <w:t xml:space="preserve"> v priamom rade</w:t>
      </w:r>
      <w:r>
        <w:rPr>
          <w:rStyle w:val="FootnoteReference"/>
          <w:rFonts w:ascii="Book Antiqua" w:hAnsi="Book Antiqua"/>
          <w:rtl w:val="0"/>
        </w:rPr>
        <w:footnoteReference w:id="9"/>
      </w:r>
      <w:r w:rsidRPr="00196E00">
        <w:rPr>
          <w:rFonts w:ascii="Book Antiqua" w:hAnsi="Book Antiqua"/>
          <w:vertAlign w:val="superscript"/>
        </w:rPr>
        <w:t xml:space="preserve">) </w:t>
      </w:r>
      <w:r w:rsidRPr="00196E00">
        <w:rPr>
          <w:rFonts w:ascii="Book Antiqua" w:hAnsi="Book Antiqua"/>
        </w:rPr>
        <w:t>alebo v </w:t>
      </w:r>
      <w:r w:rsidRPr="00196E00">
        <w:rPr>
          <w:rFonts w:ascii="Book Antiqua" w:hAnsi="Book Antiqua" w:hint="default"/>
        </w:rPr>
        <w:t>prí</w:t>
      </w:r>
      <w:r w:rsidRPr="00196E00">
        <w:rPr>
          <w:rFonts w:ascii="Book Antiqua" w:hAnsi="Book Antiqua" w:hint="default"/>
        </w:rPr>
        <w:t>buzenskom pomere na zá</w:t>
      </w:r>
      <w:r w:rsidRPr="00196E00">
        <w:rPr>
          <w:rFonts w:ascii="Book Antiqua" w:hAnsi="Book Antiqua" w:hint="default"/>
        </w:rPr>
        <w:t>klade osvojenia s </w:t>
      </w:r>
      <w:r w:rsidRPr="00196E00">
        <w:rPr>
          <w:rFonts w:ascii="Book Antiqua" w:hAnsi="Book Antiqua" w:hint="default"/>
        </w:rPr>
        <w:t>obyvateľ</w:t>
      </w:r>
      <w:r w:rsidRPr="00196E00">
        <w:rPr>
          <w:rFonts w:ascii="Book Antiqua" w:hAnsi="Book Antiqua" w:hint="default"/>
        </w:rPr>
        <w:t>om lazov a </w:t>
      </w:r>
      <w:r w:rsidRPr="00196E00">
        <w:rPr>
          <w:rFonts w:ascii="Book Antiqua" w:hAnsi="Book Antiqua" w:hint="default"/>
        </w:rPr>
        <w:t>na lazoch má</w:t>
      </w:r>
      <w:r w:rsidRPr="00196E00">
        <w:rPr>
          <w:rFonts w:ascii="Book Antiqua" w:hAnsi="Book Antiqua" w:hint="default"/>
        </w:rPr>
        <w:t xml:space="preserve"> trvalý</w:t>
      </w:r>
      <w:r w:rsidRPr="00196E00">
        <w:rPr>
          <w:rFonts w:ascii="Book Antiqua" w:hAnsi="Book Antiqua" w:hint="default"/>
        </w:rPr>
        <w:t xml:space="preserve"> pobyt</w:t>
      </w:r>
      <w:r w:rsidRPr="00196E00">
        <w:rPr>
          <w:rFonts w:ascii="Book Antiqua" w:hAnsi="Book Antiqua"/>
          <w:vertAlign w:val="superscript"/>
        </w:rPr>
        <w:t>3)</w:t>
      </w:r>
      <w:r w:rsidRPr="00196E00">
        <w:rPr>
          <w:rFonts w:ascii="Book Antiqua" w:hAnsi="Book Antiqua"/>
        </w:rPr>
        <w:t>.</w:t>
      </w:r>
    </w:p>
    <w:p w:rsidR="00103140" w:rsidRPr="00196E00" w:rsidP="00CE5C50">
      <w:pPr>
        <w:pStyle w:val="ListParagraph1"/>
        <w:bidi w:val="0"/>
        <w:spacing w:before="120" w:after="0"/>
        <w:ind w:left="567" w:hanging="567"/>
        <w:jc w:val="both"/>
        <w:rPr>
          <w:rFonts w:ascii="Book Antiqua" w:hAnsi="Book Antiqua"/>
        </w:rPr>
      </w:pPr>
      <w:r w:rsidRPr="00196E00">
        <w:rPr>
          <w:rFonts w:ascii="Book Antiqua" w:hAnsi="Book Antiqua"/>
        </w:rPr>
        <w:t xml:space="preserve">(2) </w:t>
      </w:r>
      <w:r w:rsidRPr="00196E00" w:rsidR="00E13C31">
        <w:rPr>
          <w:rFonts w:ascii="Book Antiqua" w:hAnsi="Book Antiqua"/>
        </w:rPr>
        <w:tab/>
      </w:r>
      <w:r w:rsidRPr="00196E00">
        <w:rPr>
          <w:rFonts w:ascii="Book Antiqua" w:hAnsi="Book Antiqua" w:hint="default"/>
        </w:rPr>
        <w:t>Výš</w:t>
      </w:r>
      <w:r w:rsidRPr="00196E00">
        <w:rPr>
          <w:rFonts w:ascii="Book Antiqua" w:hAnsi="Book Antiqua" w:hint="default"/>
        </w:rPr>
        <w:t>ku dotá</w:t>
      </w:r>
      <w:r w:rsidRPr="00196E00">
        <w:rPr>
          <w:rFonts w:ascii="Book Antiqua" w:hAnsi="Book Antiqua" w:hint="default"/>
        </w:rPr>
        <w:t>cie podľ</w:t>
      </w:r>
      <w:r w:rsidRPr="00196E00">
        <w:rPr>
          <w:rFonts w:ascii="Book Antiqua" w:hAnsi="Book Antiqua" w:hint="default"/>
        </w:rPr>
        <w:t xml:space="preserve">a </w:t>
      </w:r>
      <w:r w:rsidRPr="00196E00">
        <w:rPr>
          <w:rFonts w:ascii="Book Antiqua" w:hAnsi="Book Antiqua" w:hint="default"/>
        </w:rPr>
        <w:t>odseku 1 pí</w:t>
      </w:r>
      <w:r w:rsidRPr="00196E00">
        <w:rPr>
          <w:rFonts w:ascii="Book Antiqua" w:hAnsi="Book Antiqua" w:hint="default"/>
        </w:rPr>
        <w:t>sm. a) ustanoví</w:t>
      </w:r>
      <w:r w:rsidRPr="00196E00">
        <w:rPr>
          <w:rFonts w:ascii="Book Antiqua" w:hAnsi="Book Antiqua" w:hint="default"/>
        </w:rPr>
        <w:t xml:space="preserve"> vš</w:t>
      </w:r>
      <w:r w:rsidRPr="00196E00">
        <w:rPr>
          <w:rFonts w:ascii="Book Antiqua" w:hAnsi="Book Antiqua" w:hint="default"/>
        </w:rPr>
        <w:t>eobecne zá</w:t>
      </w:r>
      <w:r w:rsidRPr="00196E00">
        <w:rPr>
          <w:rFonts w:ascii="Book Antiqua" w:hAnsi="Book Antiqua" w:hint="default"/>
        </w:rPr>
        <w:t>vä</w:t>
      </w:r>
      <w:r w:rsidRPr="00196E00">
        <w:rPr>
          <w:rFonts w:ascii="Book Antiqua" w:hAnsi="Book Antiqua" w:hint="default"/>
        </w:rPr>
        <w:t>zný</w:t>
      </w:r>
      <w:r w:rsidRPr="00196E00">
        <w:rPr>
          <w:rFonts w:ascii="Book Antiqua" w:hAnsi="Book Antiqua" w:hint="default"/>
        </w:rPr>
        <w:t xml:space="preserve"> prá</w:t>
      </w:r>
      <w:r w:rsidRPr="00196E00">
        <w:rPr>
          <w:rFonts w:ascii="Book Antiqua" w:hAnsi="Book Antiqua" w:hint="default"/>
        </w:rPr>
        <w:t>vny predpis, ktorý</w:t>
      </w:r>
      <w:r w:rsidRPr="00196E00">
        <w:rPr>
          <w:rFonts w:ascii="Book Antiqua" w:hAnsi="Book Antiqua" w:hint="default"/>
        </w:rPr>
        <w:t xml:space="preserve"> vydá</w:t>
      </w:r>
      <w:r w:rsidRPr="00196E00">
        <w:rPr>
          <w:rFonts w:ascii="Book Antiqua" w:hAnsi="Book Antiqua" w:hint="default"/>
        </w:rPr>
        <w:t xml:space="preserve"> </w:t>
      </w:r>
      <w:r w:rsidRPr="00196E00">
        <w:rPr>
          <w:rFonts w:ascii="Book Antiqua" w:hAnsi="Book Antiqua" w:hint="default"/>
          <w:bCs/>
        </w:rPr>
        <w:t>Ministerstvo pô</w:t>
      </w:r>
      <w:r w:rsidRPr="00196E00">
        <w:rPr>
          <w:rFonts w:ascii="Book Antiqua" w:hAnsi="Book Antiqua" w:hint="default"/>
          <w:bCs/>
        </w:rPr>
        <w:t>dohospodá</w:t>
      </w:r>
      <w:r w:rsidRPr="00196E00">
        <w:rPr>
          <w:rFonts w:ascii="Book Antiqua" w:hAnsi="Book Antiqua" w:hint="default"/>
          <w:bCs/>
        </w:rPr>
        <w:t>rstva a </w:t>
      </w:r>
      <w:r w:rsidRPr="00196E00">
        <w:rPr>
          <w:rFonts w:ascii="Book Antiqua" w:hAnsi="Book Antiqua" w:hint="default"/>
          <w:bCs/>
        </w:rPr>
        <w:t>rozvoja vidieka Slovenskej republiky (ď</w:t>
      </w:r>
      <w:r w:rsidRPr="00196E00">
        <w:rPr>
          <w:rFonts w:ascii="Book Antiqua" w:hAnsi="Book Antiqua" w:hint="default"/>
          <w:bCs/>
        </w:rPr>
        <w:t>alej len „</w:t>
      </w:r>
      <w:r w:rsidRPr="00196E00">
        <w:rPr>
          <w:rFonts w:ascii="Book Antiqua" w:hAnsi="Book Antiqua" w:hint="default"/>
          <w:bCs/>
        </w:rPr>
        <w:t>ministerstvo“</w:t>
      </w:r>
      <w:r w:rsidRPr="00196E00">
        <w:rPr>
          <w:rFonts w:ascii="Book Antiqua" w:hAnsi="Book Antiqua" w:hint="default"/>
          <w:bCs/>
        </w:rPr>
        <w:t>)</w:t>
      </w:r>
      <w:r w:rsidRPr="00196E00">
        <w:rPr>
          <w:rFonts w:ascii="Book Antiqua" w:hAnsi="Book Antiqua" w:hint="default"/>
        </w:rPr>
        <w:t>. Maloletej osobe podľ</w:t>
      </w:r>
      <w:r w:rsidRPr="00196E00">
        <w:rPr>
          <w:rFonts w:ascii="Book Antiqua" w:hAnsi="Book Antiqua" w:hint="default"/>
        </w:rPr>
        <w:t>a odseku 1 pí</w:t>
      </w:r>
      <w:r w:rsidRPr="00196E00">
        <w:rPr>
          <w:rFonts w:ascii="Book Antiqua" w:hAnsi="Book Antiqua" w:hint="default"/>
        </w:rPr>
        <w:t>sm. b) patrí</w:t>
      </w:r>
      <w:r w:rsidRPr="00196E00">
        <w:rPr>
          <w:rFonts w:ascii="Book Antiqua" w:hAnsi="Book Antiqua" w:hint="default"/>
        </w:rPr>
        <w:t xml:space="preserve"> dotá</w:t>
      </w:r>
      <w:r w:rsidRPr="00196E00">
        <w:rPr>
          <w:rFonts w:ascii="Book Antiqua" w:hAnsi="Book Antiqua" w:hint="default"/>
        </w:rPr>
        <w:t>cia vo výš</w:t>
      </w:r>
      <w:r w:rsidRPr="00196E00">
        <w:rPr>
          <w:rFonts w:ascii="Book Antiqua" w:hAnsi="Book Antiqua" w:hint="default"/>
        </w:rPr>
        <w:t>ke polovice dotá</w:t>
      </w:r>
      <w:r w:rsidRPr="00196E00">
        <w:rPr>
          <w:rFonts w:ascii="Book Antiqua" w:hAnsi="Book Antiqua" w:hint="default"/>
        </w:rPr>
        <w:t>cie, ktorá</w:t>
      </w:r>
      <w:r w:rsidRPr="00196E00">
        <w:rPr>
          <w:rFonts w:ascii="Book Antiqua" w:hAnsi="Book Antiqua" w:hint="default"/>
        </w:rPr>
        <w:t xml:space="preserve"> </w:t>
      </w:r>
      <w:r w:rsidRPr="00196E00">
        <w:rPr>
          <w:rFonts w:ascii="Book Antiqua" w:hAnsi="Book Antiqua" w:hint="default"/>
        </w:rPr>
        <w:t>patrí</w:t>
      </w:r>
      <w:r w:rsidRPr="00196E00">
        <w:rPr>
          <w:rFonts w:ascii="Book Antiqua" w:hAnsi="Book Antiqua" w:hint="default"/>
        </w:rPr>
        <w:t xml:space="preserve"> obyvateľ</w:t>
      </w:r>
      <w:r w:rsidRPr="00196E00">
        <w:rPr>
          <w:rFonts w:ascii="Book Antiqua" w:hAnsi="Book Antiqua" w:hint="default"/>
        </w:rPr>
        <w:t>ovi lazov</w:t>
      </w:r>
      <w:r w:rsidRPr="00196E00" w:rsidR="00CE5C50">
        <w:rPr>
          <w:rFonts w:ascii="Book Antiqua" w:hAnsi="Book Antiqua"/>
        </w:rPr>
        <w:t>.</w:t>
      </w:r>
    </w:p>
    <w:p w:rsidR="00B63440" w:rsidRPr="00196E00" w:rsidP="004809D8">
      <w:pPr>
        <w:pStyle w:val="ListParagraph1"/>
        <w:bidi w:val="0"/>
        <w:spacing w:before="120" w:after="0"/>
        <w:ind w:left="0"/>
        <w:jc w:val="center"/>
        <w:rPr>
          <w:rFonts w:ascii="Book Antiqua" w:hAnsi="Book Antiqua"/>
          <w:b/>
        </w:rPr>
      </w:pPr>
      <w:bookmarkStart w:id="7" w:name="p11_2"/>
      <w:bookmarkEnd w:id="7"/>
    </w:p>
    <w:p w:rsidR="00103140" w:rsidRPr="00196E00" w:rsidP="004809D8">
      <w:pPr>
        <w:pStyle w:val="ListParagraph1"/>
        <w:bidi w:val="0"/>
        <w:spacing w:before="120" w:after="0"/>
        <w:ind w:left="0"/>
        <w:jc w:val="center"/>
        <w:rPr>
          <w:rFonts w:ascii="Book Antiqua" w:hAnsi="Book Antiqua" w:hint="default"/>
          <w:b/>
        </w:rPr>
      </w:pPr>
      <w:r w:rsidRPr="00196E00">
        <w:rPr>
          <w:rFonts w:ascii="Book Antiqua" w:hAnsi="Book Antiqua" w:hint="default"/>
          <w:b/>
        </w:rPr>
        <w:t>§</w:t>
      </w:r>
      <w:r w:rsidRPr="00196E00">
        <w:rPr>
          <w:rFonts w:ascii="Book Antiqua" w:hAnsi="Book Antiqua" w:hint="default"/>
          <w:b/>
        </w:rPr>
        <w:t xml:space="preserve"> 7</w:t>
      </w: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196E00">
        <w:rPr>
          <w:rFonts w:ascii="Book Antiqua" w:hAnsi="Book Antiqua" w:hint="default"/>
          <w:b/>
        </w:rPr>
        <w:t>Rekonš</w:t>
      </w:r>
      <w:r w:rsidRPr="00196E00">
        <w:rPr>
          <w:rFonts w:ascii="Book Antiqua" w:hAnsi="Book Antiqua" w:hint="default"/>
          <w:b/>
        </w:rPr>
        <w:t>trukcia lazní</w:t>
      </w:r>
      <w:r w:rsidRPr="00196E00">
        <w:rPr>
          <w:rFonts w:ascii="Book Antiqua" w:hAnsi="Book Antiqua" w:hint="default"/>
          <w:b/>
        </w:rPr>
        <w:t>ckeho bý</w:t>
      </w:r>
      <w:r w:rsidRPr="00196E00">
        <w:rPr>
          <w:rFonts w:ascii="Book Antiqua" w:hAnsi="Book Antiqua" w:hint="default"/>
          <w:b/>
        </w:rPr>
        <w:t>vania</w:t>
      </w:r>
    </w:p>
    <w:p w:rsidR="00103140" w:rsidRPr="00196E00" w:rsidP="00CE5C50">
      <w:pPr>
        <w:bidi w:val="0"/>
        <w:spacing w:before="120" w:after="0"/>
        <w:ind w:left="567" w:hanging="567"/>
        <w:jc w:val="both"/>
        <w:rPr>
          <w:rFonts w:ascii="Book Antiqua" w:hAnsi="Book Antiqua"/>
        </w:rPr>
      </w:pPr>
      <w:r w:rsidRPr="00196E00">
        <w:rPr>
          <w:rFonts w:ascii="Book Antiqua" w:hAnsi="Book Antiqua"/>
        </w:rPr>
        <w:t xml:space="preserve">(1) </w:t>
      </w:r>
      <w:r w:rsidRPr="00196E00" w:rsidR="00CE5C50">
        <w:rPr>
          <w:rFonts w:ascii="Book Antiqua" w:hAnsi="Book Antiqua"/>
        </w:rPr>
        <w:tab/>
      </w:r>
      <w:r w:rsidRPr="00196E00" w:rsidR="00CE5C50">
        <w:rPr>
          <w:rFonts w:ascii="Book Antiqua" w:hAnsi="Book Antiqua" w:hint="default"/>
        </w:rPr>
        <w:t>Úč</w:t>
      </w:r>
      <w:r w:rsidRPr="00196E00" w:rsidR="00CE5C50">
        <w:rPr>
          <w:rFonts w:ascii="Book Antiqua" w:hAnsi="Book Antiqua" w:hint="default"/>
        </w:rPr>
        <w:t>elom</w:t>
      </w:r>
      <w:r w:rsidRPr="00196E00">
        <w:rPr>
          <w:rFonts w:ascii="Book Antiqua" w:hAnsi="Book Antiqua" w:hint="default"/>
        </w:rPr>
        <w:t xml:space="preserve"> dotá</w:t>
      </w:r>
      <w:r w:rsidRPr="00196E00">
        <w:rPr>
          <w:rFonts w:ascii="Book Antiqua" w:hAnsi="Book Antiqua" w:hint="default"/>
        </w:rPr>
        <w:t>cie na rekonš</w:t>
      </w:r>
      <w:r w:rsidRPr="00196E00">
        <w:rPr>
          <w:rFonts w:ascii="Book Antiqua" w:hAnsi="Book Antiqua" w:hint="default"/>
        </w:rPr>
        <w:t>trukciu lazní</w:t>
      </w:r>
      <w:r w:rsidRPr="00196E00">
        <w:rPr>
          <w:rFonts w:ascii="Book Antiqua" w:hAnsi="Book Antiqua" w:hint="default"/>
        </w:rPr>
        <w:t>ckeho bý</w:t>
      </w:r>
      <w:r w:rsidRPr="00196E00">
        <w:rPr>
          <w:rFonts w:ascii="Book Antiqua" w:hAnsi="Book Antiqua" w:hint="default"/>
        </w:rPr>
        <w:t>vania je podpora zachovania tradič</w:t>
      </w:r>
      <w:r w:rsidRPr="00196E00">
        <w:rPr>
          <w:rFonts w:ascii="Book Antiqua" w:hAnsi="Book Antiqua" w:hint="default"/>
        </w:rPr>
        <w:t>né</w:t>
      </w:r>
      <w:r w:rsidRPr="00196E00">
        <w:rPr>
          <w:rFonts w:ascii="Book Antiqua" w:hAnsi="Book Antiqua" w:hint="default"/>
        </w:rPr>
        <w:t>ho charakteru architektú</w:t>
      </w:r>
      <w:r w:rsidRPr="00196E00">
        <w:rPr>
          <w:rFonts w:ascii="Book Antiqua" w:hAnsi="Book Antiqua" w:hint="default"/>
        </w:rPr>
        <w:t>ry a </w:t>
      </w:r>
      <w:r w:rsidRPr="00196E00">
        <w:rPr>
          <w:rFonts w:ascii="Book Antiqua" w:hAnsi="Book Antiqua" w:hint="default"/>
        </w:rPr>
        <w:t>historický</w:t>
      </w:r>
      <w:r w:rsidRPr="00196E00">
        <w:rPr>
          <w:rFonts w:ascii="Book Antiqua" w:hAnsi="Book Antiqua" w:hint="default"/>
        </w:rPr>
        <w:t>ch š</w:t>
      </w:r>
      <w:r w:rsidRPr="00196E00">
        <w:rPr>
          <w:rFonts w:ascii="Book Antiqua" w:hAnsi="Book Antiqua" w:hint="default"/>
        </w:rPr>
        <w:t>truktú</w:t>
      </w:r>
      <w:r w:rsidRPr="00196E00">
        <w:rPr>
          <w:rFonts w:ascii="Book Antiqua" w:hAnsi="Book Antiqua" w:hint="default"/>
        </w:rPr>
        <w:t>r krajiny; modernizá</w:t>
      </w:r>
      <w:r w:rsidRPr="00196E00">
        <w:rPr>
          <w:rFonts w:ascii="Book Antiqua" w:hAnsi="Book Antiqua" w:hint="default"/>
        </w:rPr>
        <w:t>cia interié</w:t>
      </w:r>
      <w:r w:rsidRPr="00196E00">
        <w:rPr>
          <w:rFonts w:ascii="Book Antiqua" w:hAnsi="Book Antiqua" w:hint="default"/>
        </w:rPr>
        <w:t>ru lazní</w:t>
      </w:r>
      <w:r w:rsidRPr="00196E00">
        <w:rPr>
          <w:rFonts w:ascii="Book Antiqua" w:hAnsi="Book Antiqua" w:hint="default"/>
        </w:rPr>
        <w:t>ckeho obyd</w:t>
      </w:r>
      <w:r w:rsidRPr="00196E00" w:rsidR="00CE5C50">
        <w:rPr>
          <w:rFonts w:ascii="Book Antiqua" w:hAnsi="Book Antiqua"/>
        </w:rPr>
        <w:t>lia nie j</w:t>
      </w:r>
      <w:r w:rsidRPr="00196E00" w:rsidR="00CE5C50">
        <w:rPr>
          <w:rFonts w:ascii="Book Antiqua" w:hAnsi="Book Antiqua"/>
        </w:rPr>
        <w:t>e v </w:t>
      </w:r>
      <w:r w:rsidRPr="00196E00" w:rsidR="00CE5C50">
        <w:rPr>
          <w:rFonts w:ascii="Book Antiqua" w:hAnsi="Book Antiqua" w:hint="default"/>
        </w:rPr>
        <w:t>rozpore s tý</w:t>
      </w:r>
      <w:r w:rsidRPr="00196E00" w:rsidR="00CE5C50">
        <w:rPr>
          <w:rFonts w:ascii="Book Antiqua" w:hAnsi="Book Antiqua" w:hint="default"/>
        </w:rPr>
        <w:t>mto úč</w:t>
      </w:r>
      <w:r w:rsidRPr="00196E00" w:rsidR="00CE5C50">
        <w:rPr>
          <w:rFonts w:ascii="Book Antiqua" w:hAnsi="Book Antiqua" w:hint="default"/>
        </w:rPr>
        <w:t>elom</w:t>
      </w:r>
      <w:r w:rsidRPr="00196E00">
        <w:rPr>
          <w:rFonts w:ascii="Book Antiqua" w:hAnsi="Book Antiqua"/>
        </w:rPr>
        <w:t xml:space="preserve">. </w:t>
      </w:r>
    </w:p>
    <w:p w:rsidR="00103140" w:rsidRPr="00196E00" w:rsidP="00CE5C50">
      <w:pPr>
        <w:bidi w:val="0"/>
        <w:spacing w:before="120" w:after="0"/>
        <w:ind w:left="567" w:hanging="567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/>
        </w:rPr>
        <w:t xml:space="preserve">(2) </w:t>
      </w:r>
      <w:r w:rsidRPr="00196E00" w:rsidR="00CE5C50">
        <w:rPr>
          <w:rFonts w:ascii="Book Antiqua" w:hAnsi="Book Antiqua"/>
        </w:rPr>
        <w:tab/>
      </w:r>
      <w:r w:rsidRPr="00196E00">
        <w:rPr>
          <w:rFonts w:ascii="Book Antiqua" w:hAnsi="Book Antiqua" w:hint="default"/>
        </w:rPr>
        <w:t>Dotá</w:t>
      </w:r>
      <w:r w:rsidRPr="00196E00">
        <w:rPr>
          <w:rFonts w:ascii="Book Antiqua" w:hAnsi="Book Antiqua" w:hint="default"/>
        </w:rPr>
        <w:t>ciu na rekonš</w:t>
      </w:r>
      <w:r w:rsidRPr="00196E00">
        <w:rPr>
          <w:rFonts w:ascii="Book Antiqua" w:hAnsi="Book Antiqua" w:hint="default"/>
        </w:rPr>
        <w:t>trukciu lazní</w:t>
      </w:r>
      <w:r w:rsidRPr="00196E00">
        <w:rPr>
          <w:rFonts w:ascii="Book Antiqua" w:hAnsi="Book Antiqua" w:hint="default"/>
        </w:rPr>
        <w:t>ckeho bý</w:t>
      </w:r>
      <w:r w:rsidRPr="00196E00">
        <w:rPr>
          <w:rFonts w:ascii="Book Antiqua" w:hAnsi="Book Antiqua" w:hint="default"/>
        </w:rPr>
        <w:t>vania podľ</w:t>
      </w:r>
      <w:r w:rsidRPr="00196E00">
        <w:rPr>
          <w:rFonts w:ascii="Book Antiqua" w:hAnsi="Book Antiqua" w:hint="default"/>
        </w:rPr>
        <w:t>a §</w:t>
      </w:r>
      <w:r w:rsidRPr="00196E00">
        <w:rPr>
          <w:rFonts w:ascii="Book Antiqua" w:hAnsi="Book Antiqua" w:hint="default"/>
        </w:rPr>
        <w:t xml:space="preserve"> 4 pí</w:t>
      </w:r>
      <w:r w:rsidRPr="00196E00">
        <w:rPr>
          <w:rFonts w:ascii="Book Antiqua" w:hAnsi="Book Antiqua" w:hint="default"/>
        </w:rPr>
        <w:t>sm. b) mož</w:t>
      </w:r>
      <w:r w:rsidRPr="00196E00">
        <w:rPr>
          <w:rFonts w:ascii="Book Antiqua" w:hAnsi="Book Antiqua" w:hint="default"/>
        </w:rPr>
        <w:t>no poskytnúť</w:t>
      </w:r>
      <w:r w:rsidRPr="00196E00">
        <w:rPr>
          <w:rFonts w:ascii="Book Antiqua" w:hAnsi="Book Antiqua" w:hint="default"/>
        </w:rPr>
        <w:t xml:space="preserve"> na zmenu lazní</w:t>
      </w:r>
      <w:r w:rsidRPr="00196E00">
        <w:rPr>
          <w:rFonts w:ascii="Book Antiqua" w:hAnsi="Book Antiqua" w:hint="default"/>
        </w:rPr>
        <w:t>ckeho obydlia alebo stavebné</w:t>
      </w:r>
      <w:r w:rsidRPr="00196E00">
        <w:rPr>
          <w:rFonts w:ascii="Book Antiqua" w:hAnsi="Book Antiqua" w:hint="default"/>
        </w:rPr>
        <w:t xml:space="preserve"> ú</w:t>
      </w:r>
      <w:r w:rsidRPr="00196E00">
        <w:rPr>
          <w:rFonts w:ascii="Book Antiqua" w:hAnsi="Book Antiqua" w:hint="default"/>
        </w:rPr>
        <w:t>pravy vymedzené</w:t>
      </w:r>
      <w:r w:rsidRPr="00196E00">
        <w:rPr>
          <w:rFonts w:ascii="Book Antiqua" w:hAnsi="Book Antiqua" w:hint="default"/>
        </w:rPr>
        <w:t xml:space="preserve"> vo vš</w:t>
      </w:r>
      <w:r w:rsidRPr="00196E00">
        <w:rPr>
          <w:rFonts w:ascii="Book Antiqua" w:hAnsi="Book Antiqua" w:hint="default"/>
        </w:rPr>
        <w:t>eobecne zá</w:t>
      </w:r>
      <w:r w:rsidRPr="00196E00">
        <w:rPr>
          <w:rFonts w:ascii="Book Antiqua" w:hAnsi="Book Antiqua" w:hint="default"/>
        </w:rPr>
        <w:t>vä</w:t>
      </w:r>
      <w:r w:rsidRPr="00196E00">
        <w:rPr>
          <w:rFonts w:ascii="Book Antiqua" w:hAnsi="Book Antiqua" w:hint="default"/>
        </w:rPr>
        <w:t>znom nariadení</w:t>
      </w:r>
      <w:r w:rsidRPr="00196E00">
        <w:rPr>
          <w:rFonts w:ascii="Book Antiqua" w:hAnsi="Book Antiqua" w:hint="default"/>
        </w:rPr>
        <w:t xml:space="preserve"> obce </w:t>
      </w:r>
      <w:r w:rsidRPr="00196E00" w:rsidR="00CE5C50">
        <w:rPr>
          <w:rFonts w:ascii="Book Antiqua" w:hAnsi="Book Antiqua" w:hint="default"/>
        </w:rPr>
        <w:t>vydanom na zá</w:t>
      </w:r>
      <w:r w:rsidRPr="00196E00" w:rsidR="00CE5C50">
        <w:rPr>
          <w:rFonts w:ascii="Book Antiqua" w:hAnsi="Book Antiqua" w:hint="default"/>
        </w:rPr>
        <w:t>klade</w:t>
      </w:r>
      <w:r w:rsidRPr="00196E00">
        <w:rPr>
          <w:rFonts w:ascii="Book Antiqua" w:hAnsi="Book Antiqua" w:hint="default"/>
        </w:rPr>
        <w:t xml:space="preserve"> §</w:t>
      </w:r>
      <w:r w:rsidRPr="00196E00">
        <w:rPr>
          <w:rFonts w:ascii="Book Antiqua" w:hAnsi="Book Antiqua" w:hint="default"/>
        </w:rPr>
        <w:t xml:space="preserve"> 5 ods. 1 až</w:t>
      </w:r>
      <w:r w:rsidRPr="00196E00">
        <w:rPr>
          <w:rFonts w:ascii="Book Antiqua" w:hAnsi="Book Antiqua" w:hint="default"/>
        </w:rPr>
        <w:t xml:space="preserve"> do výš</w:t>
      </w:r>
      <w:r w:rsidRPr="00196E00">
        <w:rPr>
          <w:rFonts w:ascii="Book Antiqua" w:hAnsi="Book Antiqua" w:hint="default"/>
        </w:rPr>
        <w:t>ky 90 %</w:t>
      </w:r>
      <w:r w:rsidRPr="00196E00">
        <w:rPr>
          <w:rFonts w:ascii="Book Antiqua" w:hAnsi="Book Antiqua" w:hint="default"/>
        </w:rPr>
        <w:t xml:space="preserve"> z </w:t>
      </w:r>
      <w:r w:rsidRPr="00196E00">
        <w:rPr>
          <w:rFonts w:ascii="Book Antiqua" w:hAnsi="Book Antiqua" w:hint="default"/>
        </w:rPr>
        <w:t>celkové</w:t>
      </w:r>
      <w:r w:rsidRPr="00196E00">
        <w:rPr>
          <w:rFonts w:ascii="Book Antiqua" w:hAnsi="Book Antiqua" w:hint="default"/>
        </w:rPr>
        <w:t>ho rozpoč</w:t>
      </w:r>
      <w:r w:rsidRPr="00196E00">
        <w:rPr>
          <w:rFonts w:ascii="Book Antiqua" w:hAnsi="Book Antiqua" w:hint="default"/>
        </w:rPr>
        <w:t>tu projektu na rekonš</w:t>
      </w:r>
      <w:r w:rsidRPr="00196E00">
        <w:rPr>
          <w:rFonts w:ascii="Book Antiqua" w:hAnsi="Book Antiqua" w:hint="default"/>
        </w:rPr>
        <w:t>trukciu lazní</w:t>
      </w:r>
      <w:r w:rsidRPr="00196E00">
        <w:rPr>
          <w:rFonts w:ascii="Book Antiqua" w:hAnsi="Book Antiqua" w:hint="default"/>
        </w:rPr>
        <w:t xml:space="preserve">ckeho obydlia. </w:t>
      </w:r>
    </w:p>
    <w:p w:rsidR="00103140" w:rsidRPr="00196E00" w:rsidP="00CE5C50">
      <w:pPr>
        <w:shd w:val="clear" w:color="auto" w:fill="FFFFFF"/>
        <w:bidi w:val="0"/>
        <w:spacing w:before="120" w:after="0"/>
        <w:ind w:left="567" w:hanging="567"/>
        <w:jc w:val="both"/>
        <w:rPr>
          <w:rFonts w:ascii="Book Antiqua" w:hAnsi="Book Antiqua"/>
          <w:lang w:eastAsia="sk-SK" w:bidi="si-LK"/>
        </w:rPr>
      </w:pPr>
      <w:r w:rsidRPr="00196E00">
        <w:rPr>
          <w:rFonts w:ascii="Book Antiqua" w:hAnsi="Book Antiqua"/>
          <w:lang w:eastAsia="sk-SK" w:bidi="si-LK"/>
        </w:rPr>
        <w:t>(</w:t>
      </w:r>
      <w:r w:rsidRPr="00196E00" w:rsidR="003F3428">
        <w:rPr>
          <w:rFonts w:ascii="Book Antiqua" w:hAnsi="Book Antiqua"/>
          <w:lang w:eastAsia="sk-SK" w:bidi="si-LK"/>
        </w:rPr>
        <w:t>3</w:t>
      </w:r>
      <w:r w:rsidRPr="00196E00">
        <w:rPr>
          <w:rFonts w:ascii="Book Antiqua" w:hAnsi="Book Antiqua"/>
          <w:lang w:eastAsia="sk-SK" w:bidi="si-LK"/>
        </w:rPr>
        <w:t>) </w:t>
      </w:r>
      <w:r w:rsidRPr="00196E00" w:rsidR="00CE5C50">
        <w:rPr>
          <w:rFonts w:ascii="Book Antiqua" w:hAnsi="Book Antiqua"/>
          <w:lang w:eastAsia="sk-SK" w:bidi="si-LK"/>
        </w:rPr>
        <w:tab/>
      </w:r>
      <w:r w:rsidRPr="00196E00">
        <w:rPr>
          <w:rFonts w:ascii="Book Antiqua" w:hAnsi="Book Antiqua" w:hint="default"/>
          <w:lang w:eastAsia="sk-SK" w:bidi="si-LK"/>
        </w:rPr>
        <w:t>Ak sa poskytnutie dotá</w:t>
      </w:r>
      <w:r w:rsidRPr="00196E00">
        <w:rPr>
          <w:rFonts w:ascii="Book Antiqua" w:hAnsi="Book Antiqua" w:hint="default"/>
          <w:lang w:eastAsia="sk-SK" w:bidi="si-LK"/>
        </w:rPr>
        <w:t>cie pož</w:t>
      </w:r>
      <w:r w:rsidRPr="00196E00">
        <w:rPr>
          <w:rFonts w:ascii="Book Antiqua" w:hAnsi="Book Antiqua" w:hint="default"/>
          <w:lang w:eastAsia="sk-SK" w:bidi="si-LK"/>
        </w:rPr>
        <w:t>aduje na zmenu lazní</w:t>
      </w:r>
      <w:r w:rsidRPr="00196E00">
        <w:rPr>
          <w:rFonts w:ascii="Book Antiqua" w:hAnsi="Book Antiqua" w:hint="default"/>
          <w:lang w:eastAsia="sk-SK" w:bidi="si-LK"/>
        </w:rPr>
        <w:t>ckeho obydlia alebo stavebné</w:t>
      </w:r>
      <w:r w:rsidRPr="00196E00">
        <w:rPr>
          <w:rFonts w:ascii="Book Antiqua" w:hAnsi="Book Antiqua" w:hint="default"/>
          <w:lang w:eastAsia="sk-SK" w:bidi="si-LK"/>
        </w:rPr>
        <w:t xml:space="preserve"> ú</w:t>
      </w:r>
      <w:r w:rsidRPr="00196E00">
        <w:rPr>
          <w:rFonts w:ascii="Book Antiqua" w:hAnsi="Book Antiqua" w:hint="default"/>
          <w:lang w:eastAsia="sk-SK" w:bidi="si-LK"/>
        </w:rPr>
        <w:t>pravy, podmienkou poskytnutia dotá</w:t>
      </w:r>
      <w:r w:rsidRPr="00196E00">
        <w:rPr>
          <w:rFonts w:ascii="Book Antiqua" w:hAnsi="Book Antiqua" w:hint="default"/>
          <w:lang w:eastAsia="sk-SK" w:bidi="si-LK"/>
        </w:rPr>
        <w:t xml:space="preserve">cie je </w:t>
      </w:r>
      <w:r w:rsidRPr="00196E00" w:rsidR="00CE5C50">
        <w:rPr>
          <w:rFonts w:ascii="Book Antiqua" w:hAnsi="Book Antiqua" w:hint="default"/>
          <w:lang w:eastAsia="sk-SK" w:bidi="si-LK"/>
        </w:rPr>
        <w:t>vlastní</w:t>
      </w:r>
      <w:r w:rsidRPr="00196E00" w:rsidR="00CE5C50">
        <w:rPr>
          <w:rFonts w:ascii="Book Antiqua" w:hAnsi="Book Antiqua" w:hint="default"/>
          <w:lang w:eastAsia="sk-SK" w:bidi="si-LK"/>
        </w:rPr>
        <w:t>cke prá</w:t>
      </w:r>
      <w:r w:rsidRPr="00196E00" w:rsidR="00CE5C50">
        <w:rPr>
          <w:rFonts w:ascii="Book Antiqua" w:hAnsi="Book Antiqua" w:hint="default"/>
          <w:lang w:eastAsia="sk-SK" w:bidi="si-LK"/>
        </w:rPr>
        <w:t>vo</w:t>
      </w:r>
      <w:r w:rsidRPr="00196E00">
        <w:rPr>
          <w:rFonts w:ascii="Book Antiqua" w:hAnsi="Book Antiqua"/>
          <w:lang w:eastAsia="sk-SK" w:bidi="si-LK"/>
        </w:rPr>
        <w:t xml:space="preserve"> k </w:t>
      </w:r>
      <w:r w:rsidRPr="00196E00">
        <w:rPr>
          <w:rFonts w:ascii="Book Antiqua" w:hAnsi="Book Antiqua" w:hint="default"/>
          <w:lang w:eastAsia="sk-SK" w:bidi="si-LK"/>
        </w:rPr>
        <w:t>lazní</w:t>
      </w:r>
      <w:r w:rsidRPr="00196E00">
        <w:rPr>
          <w:rFonts w:ascii="Book Antiqua" w:hAnsi="Book Antiqua" w:hint="default"/>
          <w:lang w:eastAsia="sk-SK" w:bidi="si-LK"/>
        </w:rPr>
        <w:t>ckemu obydliu a zá</w:t>
      </w:r>
      <w:r w:rsidRPr="00196E00">
        <w:rPr>
          <w:rFonts w:ascii="Book Antiqua" w:hAnsi="Book Antiqua" w:hint="default"/>
          <w:lang w:eastAsia="sk-SK" w:bidi="si-LK"/>
        </w:rPr>
        <w:t>vä</w:t>
      </w:r>
      <w:r w:rsidRPr="00196E00">
        <w:rPr>
          <w:rFonts w:ascii="Book Antiqua" w:hAnsi="Book Antiqua" w:hint="default"/>
          <w:lang w:eastAsia="sk-SK" w:bidi="si-LK"/>
        </w:rPr>
        <w:t>zok obyvateľ</w:t>
      </w:r>
      <w:r w:rsidRPr="00196E00">
        <w:rPr>
          <w:rFonts w:ascii="Book Antiqua" w:hAnsi="Book Antiqua" w:hint="default"/>
          <w:lang w:eastAsia="sk-SK" w:bidi="si-LK"/>
        </w:rPr>
        <w:t>a lazov, ž</w:t>
      </w:r>
      <w:r w:rsidRPr="00196E00">
        <w:rPr>
          <w:rFonts w:ascii="Book Antiqua" w:hAnsi="Book Antiqua" w:hint="default"/>
          <w:lang w:eastAsia="sk-SK" w:bidi="si-LK"/>
        </w:rPr>
        <w:t>e také</w:t>
      </w:r>
      <w:r w:rsidRPr="00196E00">
        <w:rPr>
          <w:rFonts w:ascii="Book Antiqua" w:hAnsi="Book Antiqua" w:hint="default"/>
          <w:lang w:eastAsia="sk-SK" w:bidi="si-LK"/>
        </w:rPr>
        <w:t>to prá</w:t>
      </w:r>
      <w:r w:rsidRPr="00196E00">
        <w:rPr>
          <w:rFonts w:ascii="Book Antiqua" w:hAnsi="Book Antiqua" w:hint="default"/>
          <w:lang w:eastAsia="sk-SK" w:bidi="si-LK"/>
        </w:rPr>
        <w:t>vo sa</w:t>
      </w:r>
      <w:r w:rsidRPr="00196E00" w:rsidR="00CE5C50">
        <w:rPr>
          <w:rFonts w:ascii="Book Antiqua" w:hAnsi="Book Antiqua" w:hint="default"/>
          <w:lang w:eastAsia="sk-SK" w:bidi="si-LK"/>
        </w:rPr>
        <w:t xml:space="preserve"> nezmení</w:t>
      </w:r>
      <w:r w:rsidRPr="00196E00" w:rsidR="00CE5C50">
        <w:rPr>
          <w:rFonts w:ascii="Book Antiqua" w:hAnsi="Book Antiqua" w:hint="default"/>
          <w:lang w:eastAsia="sk-SK" w:bidi="si-LK"/>
        </w:rPr>
        <w:t xml:space="preserve"> po dobu pä</w:t>
      </w:r>
      <w:r w:rsidRPr="00196E00" w:rsidR="00CE5C50">
        <w:rPr>
          <w:rFonts w:ascii="Book Antiqua" w:hAnsi="Book Antiqua" w:hint="default"/>
          <w:lang w:eastAsia="sk-SK" w:bidi="si-LK"/>
        </w:rPr>
        <w:t>tná</w:t>
      </w:r>
      <w:r w:rsidRPr="00196E00" w:rsidR="00CE5C50">
        <w:rPr>
          <w:rFonts w:ascii="Book Antiqua" w:hAnsi="Book Antiqua" w:hint="default"/>
          <w:lang w:eastAsia="sk-SK" w:bidi="si-LK"/>
        </w:rPr>
        <w:t>stich</w:t>
      </w:r>
      <w:r w:rsidRPr="00196E00">
        <w:rPr>
          <w:rFonts w:ascii="Book Antiqua" w:hAnsi="Book Antiqua"/>
          <w:lang w:eastAsia="sk-SK" w:bidi="si-LK"/>
        </w:rPr>
        <w:t xml:space="preserve"> rokov </w:t>
      </w:r>
      <w:r w:rsidRPr="00196E00" w:rsidR="00CE5C50">
        <w:rPr>
          <w:rFonts w:ascii="Book Antiqua" w:hAnsi="Book Antiqua" w:hint="default"/>
        </w:rPr>
        <w:t>odo dň</w:t>
      </w:r>
      <w:r w:rsidRPr="00196E00" w:rsidR="00CE5C50">
        <w:rPr>
          <w:rFonts w:ascii="Book Antiqua" w:hAnsi="Book Antiqua" w:hint="default"/>
        </w:rPr>
        <w:t>a splnenia úč</w:t>
      </w:r>
      <w:r w:rsidRPr="00196E00" w:rsidR="00CE5C50">
        <w:rPr>
          <w:rFonts w:ascii="Book Antiqua" w:hAnsi="Book Antiqua" w:hint="default"/>
        </w:rPr>
        <w:t>elu, na ktorý</w:t>
      </w:r>
      <w:r w:rsidRPr="00196E00" w:rsidR="00CE5C50">
        <w:rPr>
          <w:rFonts w:ascii="Book Antiqua" w:hAnsi="Book Antiqua" w:hint="default"/>
        </w:rPr>
        <w:t xml:space="preserve"> bola dotá</w:t>
      </w:r>
      <w:r w:rsidRPr="00196E00" w:rsidR="00CE5C50">
        <w:rPr>
          <w:rFonts w:ascii="Book Antiqua" w:hAnsi="Book Antiqua" w:hint="default"/>
        </w:rPr>
        <w:t>cia podľ</w:t>
      </w:r>
      <w:r w:rsidRPr="00196E00" w:rsidR="00CE5C50">
        <w:rPr>
          <w:rFonts w:ascii="Book Antiqua" w:hAnsi="Book Antiqua" w:hint="default"/>
        </w:rPr>
        <w:t>a §</w:t>
      </w:r>
      <w:r w:rsidRPr="00196E00" w:rsidR="00CE5C50">
        <w:rPr>
          <w:rFonts w:ascii="Book Antiqua" w:hAnsi="Book Antiqua" w:hint="default"/>
        </w:rPr>
        <w:t xml:space="preserve"> 4 </w:t>
      </w:r>
      <w:r w:rsidRPr="00196E00" w:rsidR="00CE5C50">
        <w:rPr>
          <w:rStyle w:val="apple-converted-space"/>
          <w:rFonts w:ascii="Book Antiqua" w:hAnsi="Book Antiqua" w:hint="default"/>
        </w:rPr>
        <w:t>pí</w:t>
      </w:r>
      <w:r w:rsidRPr="00196E00" w:rsidR="00CE5C50">
        <w:rPr>
          <w:rStyle w:val="apple-converted-space"/>
          <w:rFonts w:ascii="Book Antiqua" w:hAnsi="Book Antiqua" w:hint="default"/>
        </w:rPr>
        <w:t>sm. b) poskytnutá</w:t>
      </w:r>
      <w:r w:rsidRPr="00196E00">
        <w:rPr>
          <w:rFonts w:ascii="Book Antiqua" w:hAnsi="Book Antiqua"/>
          <w:lang w:eastAsia="sk-SK" w:bidi="si-LK"/>
        </w:rPr>
        <w:t>.</w:t>
      </w:r>
    </w:p>
    <w:p w:rsidR="00103140" w:rsidRPr="00196E00" w:rsidP="00CE5C50">
      <w:pPr>
        <w:shd w:val="clear" w:color="auto" w:fill="FFFFFF"/>
        <w:bidi w:val="0"/>
        <w:spacing w:before="120" w:after="0"/>
        <w:ind w:left="567" w:hanging="567"/>
        <w:jc w:val="both"/>
        <w:rPr>
          <w:rFonts w:ascii="Book Antiqua" w:hAnsi="Book Antiqua"/>
          <w:lang w:eastAsia="sk-SK" w:bidi="si-LK"/>
        </w:rPr>
      </w:pPr>
      <w:bookmarkStart w:id="8" w:name="p4_2"/>
      <w:bookmarkEnd w:id="8"/>
      <w:r w:rsidRPr="00196E00">
        <w:rPr>
          <w:rFonts w:ascii="Book Antiqua" w:hAnsi="Book Antiqua"/>
          <w:lang w:eastAsia="sk-SK" w:bidi="si-LK"/>
        </w:rPr>
        <w:t>(</w:t>
      </w:r>
      <w:r w:rsidRPr="00196E00" w:rsidR="003F3428">
        <w:rPr>
          <w:rFonts w:ascii="Book Antiqua" w:hAnsi="Book Antiqua"/>
          <w:lang w:eastAsia="sk-SK" w:bidi="si-LK"/>
        </w:rPr>
        <w:t>4</w:t>
      </w:r>
      <w:r w:rsidRPr="00196E00">
        <w:rPr>
          <w:rFonts w:ascii="Book Antiqua" w:hAnsi="Book Antiqua"/>
          <w:lang w:eastAsia="sk-SK" w:bidi="si-LK"/>
        </w:rPr>
        <w:t>) </w:t>
      </w:r>
      <w:r w:rsidRPr="00196E00" w:rsidR="00CE5C50">
        <w:rPr>
          <w:rFonts w:ascii="Book Antiqua" w:hAnsi="Book Antiqua"/>
          <w:lang w:eastAsia="sk-SK" w:bidi="si-LK"/>
        </w:rPr>
        <w:tab/>
      </w:r>
      <w:r w:rsidRPr="00196E00">
        <w:rPr>
          <w:rFonts w:ascii="Book Antiqua" w:hAnsi="Book Antiqua" w:hint="default"/>
          <w:lang w:eastAsia="sk-SK" w:bidi="si-LK"/>
        </w:rPr>
        <w:t>Ak sa poskytnutie dotá</w:t>
      </w:r>
      <w:r w:rsidRPr="00196E00">
        <w:rPr>
          <w:rFonts w:ascii="Book Antiqua" w:hAnsi="Book Antiqua" w:hint="default"/>
          <w:lang w:eastAsia="sk-SK" w:bidi="si-LK"/>
        </w:rPr>
        <w:t>cie pož</w:t>
      </w:r>
      <w:r w:rsidRPr="00196E00">
        <w:rPr>
          <w:rFonts w:ascii="Book Antiqua" w:hAnsi="Book Antiqua" w:hint="default"/>
          <w:lang w:eastAsia="sk-SK" w:bidi="si-LK"/>
        </w:rPr>
        <w:t>aduje na zmenu lazní</w:t>
      </w:r>
      <w:r w:rsidRPr="00196E00">
        <w:rPr>
          <w:rFonts w:ascii="Book Antiqua" w:hAnsi="Book Antiqua" w:hint="default"/>
          <w:lang w:eastAsia="sk-SK" w:bidi="si-LK"/>
        </w:rPr>
        <w:t>ckeho obydlia alebo na s</w:t>
      </w:r>
      <w:r w:rsidRPr="00196E00">
        <w:rPr>
          <w:rFonts w:ascii="Book Antiqua" w:hAnsi="Book Antiqua" w:hint="default"/>
          <w:lang w:eastAsia="sk-SK" w:bidi="si-LK"/>
        </w:rPr>
        <w:t>tavebné</w:t>
      </w:r>
      <w:r w:rsidRPr="00196E00">
        <w:rPr>
          <w:rFonts w:ascii="Book Antiqua" w:hAnsi="Book Antiqua" w:hint="default"/>
          <w:lang w:eastAsia="sk-SK" w:bidi="si-LK"/>
        </w:rPr>
        <w:t xml:space="preserve"> ú</w:t>
      </w:r>
      <w:r w:rsidRPr="00196E00">
        <w:rPr>
          <w:rFonts w:ascii="Book Antiqua" w:hAnsi="Book Antiqua" w:hint="default"/>
          <w:lang w:eastAsia="sk-SK" w:bidi="si-LK"/>
        </w:rPr>
        <w:t>pravy, podmienkou poskytnutia dotá</w:t>
      </w:r>
      <w:r w:rsidRPr="00196E00">
        <w:rPr>
          <w:rFonts w:ascii="Book Antiqua" w:hAnsi="Book Antiqua" w:hint="default"/>
          <w:lang w:eastAsia="sk-SK" w:bidi="si-LK"/>
        </w:rPr>
        <w:t>cie je pí</w:t>
      </w:r>
      <w:r w:rsidRPr="00196E00">
        <w:rPr>
          <w:rFonts w:ascii="Book Antiqua" w:hAnsi="Book Antiqua" w:hint="default"/>
          <w:lang w:eastAsia="sk-SK" w:bidi="si-LK"/>
        </w:rPr>
        <w:t>somný</w:t>
      </w:r>
      <w:r w:rsidRPr="00196E00">
        <w:rPr>
          <w:rFonts w:ascii="Book Antiqua" w:hAnsi="Book Antiqua" w:hint="default"/>
          <w:lang w:eastAsia="sk-SK" w:bidi="si-LK"/>
        </w:rPr>
        <w:t xml:space="preserve"> zá</w:t>
      </w:r>
      <w:r w:rsidRPr="00196E00">
        <w:rPr>
          <w:rFonts w:ascii="Book Antiqua" w:hAnsi="Book Antiqua" w:hint="default"/>
          <w:lang w:eastAsia="sk-SK" w:bidi="si-LK"/>
        </w:rPr>
        <w:t>vä</w:t>
      </w:r>
      <w:r w:rsidRPr="00196E00">
        <w:rPr>
          <w:rFonts w:ascii="Book Antiqua" w:hAnsi="Book Antiqua" w:hint="default"/>
          <w:lang w:eastAsia="sk-SK" w:bidi="si-LK"/>
        </w:rPr>
        <w:t>zok ž</w:t>
      </w:r>
      <w:r w:rsidRPr="00196E00">
        <w:rPr>
          <w:rFonts w:ascii="Book Antiqua" w:hAnsi="Book Antiqua" w:hint="default"/>
          <w:lang w:eastAsia="sk-SK" w:bidi="si-LK"/>
        </w:rPr>
        <w:t>iadateľ</w:t>
      </w:r>
      <w:r w:rsidRPr="00196E00">
        <w:rPr>
          <w:rFonts w:ascii="Book Antiqua" w:hAnsi="Book Antiqua" w:hint="default"/>
          <w:lang w:eastAsia="sk-SK" w:bidi="si-LK"/>
        </w:rPr>
        <w:t>a, ž</w:t>
      </w:r>
      <w:r w:rsidRPr="00196E00">
        <w:rPr>
          <w:rFonts w:ascii="Book Antiqua" w:hAnsi="Book Antiqua" w:hint="default"/>
          <w:lang w:eastAsia="sk-SK" w:bidi="si-LK"/>
        </w:rPr>
        <w:t>e zrekonš</w:t>
      </w:r>
      <w:r w:rsidRPr="00196E00">
        <w:rPr>
          <w:rFonts w:ascii="Book Antiqua" w:hAnsi="Book Antiqua" w:hint="default"/>
          <w:lang w:eastAsia="sk-SK" w:bidi="si-LK"/>
        </w:rPr>
        <w:t>truované</w:t>
      </w:r>
      <w:r w:rsidRPr="00196E00">
        <w:rPr>
          <w:rFonts w:ascii="Book Antiqua" w:hAnsi="Book Antiqua" w:hint="default"/>
          <w:lang w:eastAsia="sk-SK" w:bidi="si-LK"/>
        </w:rPr>
        <w:t xml:space="preserve"> lazní</w:t>
      </w:r>
      <w:r w:rsidRPr="00196E00">
        <w:rPr>
          <w:rFonts w:ascii="Book Antiqua" w:hAnsi="Book Antiqua" w:hint="default"/>
          <w:lang w:eastAsia="sk-SK" w:bidi="si-LK"/>
        </w:rPr>
        <w:t>cke obydlie bude ž</w:t>
      </w:r>
      <w:r w:rsidRPr="00196E00">
        <w:rPr>
          <w:rFonts w:ascii="Book Antiqua" w:hAnsi="Book Antiqua" w:hint="default"/>
          <w:lang w:eastAsia="sk-SK" w:bidi="si-LK"/>
        </w:rPr>
        <w:t>iadateľ</w:t>
      </w:r>
      <w:r w:rsidRPr="00196E00">
        <w:rPr>
          <w:rFonts w:ascii="Book Antiqua" w:hAnsi="Book Antiqua" w:hint="default"/>
          <w:lang w:eastAsia="sk-SK" w:bidi="si-LK"/>
        </w:rPr>
        <w:t xml:space="preserve"> využí</w:t>
      </w:r>
      <w:r w:rsidRPr="00196E00">
        <w:rPr>
          <w:rFonts w:ascii="Book Antiqua" w:hAnsi="Book Antiqua" w:hint="default"/>
          <w:lang w:eastAsia="sk-SK" w:bidi="si-LK"/>
        </w:rPr>
        <w:t>vať</w:t>
      </w:r>
      <w:r w:rsidRPr="00196E00">
        <w:rPr>
          <w:rFonts w:ascii="Book Antiqua" w:hAnsi="Book Antiqua" w:hint="default"/>
          <w:lang w:eastAsia="sk-SK" w:bidi="si-LK"/>
        </w:rPr>
        <w:t xml:space="preserve"> na úč</w:t>
      </w:r>
      <w:r w:rsidRPr="00196E00">
        <w:rPr>
          <w:rFonts w:ascii="Book Antiqua" w:hAnsi="Book Antiqua" w:hint="default"/>
          <w:lang w:eastAsia="sk-SK" w:bidi="si-LK"/>
        </w:rPr>
        <w:t>el, na ktorý</w:t>
      </w:r>
      <w:r w:rsidRPr="00196E00">
        <w:rPr>
          <w:rFonts w:ascii="Book Antiqua" w:hAnsi="Book Antiqua" w:hint="default"/>
          <w:lang w:eastAsia="sk-SK" w:bidi="si-LK"/>
        </w:rPr>
        <w:t xml:space="preserve"> bol dotá</w:t>
      </w:r>
      <w:r w:rsidRPr="00196E00">
        <w:rPr>
          <w:rFonts w:ascii="Book Antiqua" w:hAnsi="Book Antiqua" w:hint="default"/>
          <w:lang w:eastAsia="sk-SK" w:bidi="si-LK"/>
        </w:rPr>
        <w:t>cia poskytnutý</w:t>
      </w:r>
      <w:r w:rsidRPr="00196E00">
        <w:rPr>
          <w:rFonts w:ascii="Book Antiqua" w:hAnsi="Book Antiqua" w:hint="default"/>
          <w:lang w:eastAsia="sk-SK" w:bidi="si-LK"/>
        </w:rPr>
        <w:t xml:space="preserve">, najmenej po dobu </w:t>
      </w:r>
      <w:r w:rsidRPr="00196E00" w:rsidR="00CE5C50">
        <w:rPr>
          <w:rFonts w:ascii="Book Antiqua" w:hAnsi="Book Antiqua" w:hint="default"/>
          <w:lang w:eastAsia="sk-SK" w:bidi="si-LK"/>
        </w:rPr>
        <w:t>pä</w:t>
      </w:r>
      <w:r w:rsidRPr="00196E00" w:rsidR="00CE5C50">
        <w:rPr>
          <w:rFonts w:ascii="Book Antiqua" w:hAnsi="Book Antiqua" w:hint="default"/>
          <w:lang w:eastAsia="sk-SK" w:bidi="si-LK"/>
        </w:rPr>
        <w:t>tná</w:t>
      </w:r>
      <w:r w:rsidRPr="00196E00" w:rsidR="00CE5C50">
        <w:rPr>
          <w:rFonts w:ascii="Book Antiqua" w:hAnsi="Book Antiqua" w:hint="default"/>
          <w:lang w:eastAsia="sk-SK" w:bidi="si-LK"/>
        </w:rPr>
        <w:t>stich</w:t>
      </w:r>
      <w:r w:rsidRPr="00196E00">
        <w:rPr>
          <w:rFonts w:ascii="Book Antiqua" w:hAnsi="Book Antiqua"/>
          <w:lang w:eastAsia="sk-SK" w:bidi="si-LK"/>
        </w:rPr>
        <w:t xml:space="preserve"> rokov </w:t>
      </w:r>
      <w:r w:rsidRPr="00196E00" w:rsidR="00CE5C50">
        <w:rPr>
          <w:rFonts w:ascii="Book Antiqua" w:hAnsi="Book Antiqua" w:hint="default"/>
        </w:rPr>
        <w:t>odo dň</w:t>
      </w:r>
      <w:r w:rsidRPr="00196E00" w:rsidR="00CE5C50">
        <w:rPr>
          <w:rFonts w:ascii="Book Antiqua" w:hAnsi="Book Antiqua" w:hint="default"/>
        </w:rPr>
        <w:t>a splnenia úč</w:t>
      </w:r>
      <w:r w:rsidRPr="00196E00" w:rsidR="00CE5C50">
        <w:rPr>
          <w:rFonts w:ascii="Book Antiqua" w:hAnsi="Book Antiqua" w:hint="default"/>
        </w:rPr>
        <w:t>elu, na ktorý</w:t>
      </w:r>
      <w:r w:rsidRPr="00196E00" w:rsidR="00CE5C50">
        <w:rPr>
          <w:rFonts w:ascii="Book Antiqua" w:hAnsi="Book Antiqua" w:hint="default"/>
        </w:rPr>
        <w:t xml:space="preserve"> bola dotá</w:t>
      </w:r>
      <w:r w:rsidRPr="00196E00" w:rsidR="00CE5C50">
        <w:rPr>
          <w:rFonts w:ascii="Book Antiqua" w:hAnsi="Book Antiqua" w:hint="default"/>
        </w:rPr>
        <w:t>ci</w:t>
      </w:r>
      <w:r w:rsidRPr="00196E00" w:rsidR="00CE5C50">
        <w:rPr>
          <w:rFonts w:ascii="Book Antiqua" w:hAnsi="Book Antiqua" w:hint="default"/>
        </w:rPr>
        <w:t>a podľ</w:t>
      </w:r>
      <w:r w:rsidRPr="00196E00" w:rsidR="00CE5C50">
        <w:rPr>
          <w:rFonts w:ascii="Book Antiqua" w:hAnsi="Book Antiqua" w:hint="default"/>
        </w:rPr>
        <w:t>a §</w:t>
      </w:r>
      <w:r w:rsidRPr="00196E00" w:rsidR="00CE5C50">
        <w:rPr>
          <w:rFonts w:ascii="Book Antiqua" w:hAnsi="Book Antiqua" w:hint="default"/>
        </w:rPr>
        <w:t xml:space="preserve"> 4 </w:t>
      </w:r>
      <w:r w:rsidRPr="00196E00" w:rsidR="00CE5C50">
        <w:rPr>
          <w:rStyle w:val="apple-converted-space"/>
          <w:rFonts w:ascii="Book Antiqua" w:hAnsi="Book Antiqua" w:hint="default"/>
        </w:rPr>
        <w:t>pí</w:t>
      </w:r>
      <w:r w:rsidRPr="00196E00" w:rsidR="00CE5C50">
        <w:rPr>
          <w:rStyle w:val="apple-converted-space"/>
          <w:rFonts w:ascii="Book Antiqua" w:hAnsi="Book Antiqua" w:hint="default"/>
        </w:rPr>
        <w:t>sm. b) poskytnutá</w:t>
      </w:r>
      <w:r w:rsidRPr="00196E00">
        <w:rPr>
          <w:rFonts w:ascii="Book Antiqua" w:hAnsi="Book Antiqua"/>
          <w:lang w:eastAsia="sk-SK" w:bidi="si-LK"/>
        </w:rPr>
        <w:t>.</w:t>
      </w:r>
    </w:p>
    <w:p w:rsidR="00103140" w:rsidRPr="00196E00" w:rsidP="00CE5C50">
      <w:pPr>
        <w:pStyle w:val="l3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196E00">
        <w:rPr>
          <w:rStyle w:val="num"/>
          <w:rFonts w:ascii="Book Antiqua" w:hAnsi="Book Antiqua"/>
          <w:sz w:val="22"/>
          <w:szCs w:val="22"/>
        </w:rPr>
        <w:t>(</w:t>
      </w:r>
      <w:r w:rsidRPr="00196E00" w:rsidR="003F3428">
        <w:rPr>
          <w:rStyle w:val="num"/>
          <w:rFonts w:ascii="Book Antiqua" w:hAnsi="Book Antiqua"/>
          <w:sz w:val="22"/>
          <w:szCs w:val="22"/>
        </w:rPr>
        <w:t>5</w:t>
      </w:r>
      <w:r w:rsidRPr="00196E00">
        <w:rPr>
          <w:rStyle w:val="num"/>
          <w:rFonts w:ascii="Book Antiqua" w:hAnsi="Book Antiqua"/>
          <w:sz w:val="22"/>
          <w:szCs w:val="22"/>
        </w:rPr>
        <w:t>)</w:t>
      </w:r>
      <w:r w:rsidRPr="00196E00">
        <w:rPr>
          <w:rStyle w:val="apple-converted-space"/>
          <w:rFonts w:ascii="Book Antiqua" w:hAnsi="Book Antiqua"/>
          <w:sz w:val="22"/>
          <w:szCs w:val="22"/>
        </w:rPr>
        <w:t> </w:t>
      </w:r>
      <w:r w:rsidRPr="00196E00">
        <w:rPr>
          <w:rFonts w:ascii="Book Antiqua" w:hAnsi="Book Antiqua"/>
          <w:sz w:val="22"/>
          <w:szCs w:val="22"/>
        </w:rPr>
        <w:t xml:space="preserve"> </w:t>
      </w:r>
      <w:r w:rsidRPr="00196E00" w:rsidR="00CE5C50">
        <w:rPr>
          <w:rFonts w:ascii="Book Antiqua" w:hAnsi="Book Antiqua"/>
          <w:sz w:val="22"/>
          <w:szCs w:val="22"/>
        </w:rPr>
        <w:tab/>
      </w:r>
      <w:r w:rsidRPr="00196E00">
        <w:rPr>
          <w:rFonts w:ascii="Book Antiqua" w:hAnsi="Book Antiqua"/>
          <w:sz w:val="22"/>
          <w:szCs w:val="22"/>
        </w:rPr>
        <w:t>Dotáciu na účely podľa</w:t>
      </w:r>
      <w:r w:rsidRPr="00196E00">
        <w:rPr>
          <w:rStyle w:val="apple-converted-space"/>
          <w:rFonts w:ascii="Book Antiqua" w:hAnsi="Book Antiqua"/>
          <w:sz w:val="22"/>
          <w:szCs w:val="22"/>
        </w:rPr>
        <w:t> </w:t>
      </w:r>
      <w:r w:rsidRPr="00196E00">
        <w:rPr>
          <w:rFonts w:ascii="Book Antiqua" w:hAnsi="Book Antiqua"/>
          <w:sz w:val="22"/>
          <w:szCs w:val="22"/>
        </w:rPr>
        <w:t xml:space="preserve">§ 4 ods. b) možno poskytnúť žiadateľovi, ak preukáže, že má na financovanie projektu, na ktorý dotáciu požaduje, zabezpečené spolufinancovanie z vlastných zdrojov alebo iných zdrojov najmenej vo výške 10 % z celkového rozpočtu projektu. </w:t>
      </w:r>
    </w:p>
    <w:p w:rsidR="00103140" w:rsidRPr="00196E00" w:rsidP="00982984">
      <w:pPr>
        <w:pStyle w:val="l3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bookmarkStart w:id="9" w:name="p5_2"/>
      <w:bookmarkEnd w:id="9"/>
      <w:r w:rsidRPr="00196E00">
        <w:rPr>
          <w:rStyle w:val="num"/>
          <w:rFonts w:ascii="Book Antiqua" w:hAnsi="Book Antiqua"/>
          <w:sz w:val="22"/>
          <w:szCs w:val="22"/>
        </w:rPr>
        <w:t>(</w:t>
      </w:r>
      <w:r w:rsidRPr="00196E00" w:rsidR="003F3428">
        <w:rPr>
          <w:rStyle w:val="num"/>
          <w:rFonts w:ascii="Book Antiqua" w:hAnsi="Book Antiqua"/>
          <w:sz w:val="22"/>
          <w:szCs w:val="22"/>
        </w:rPr>
        <w:t>6</w:t>
      </w:r>
      <w:r w:rsidRPr="00196E00">
        <w:rPr>
          <w:rStyle w:val="num"/>
          <w:rFonts w:ascii="Book Antiqua" w:hAnsi="Book Antiqua"/>
          <w:sz w:val="22"/>
          <w:szCs w:val="22"/>
        </w:rPr>
        <w:t>)</w:t>
      </w:r>
      <w:r w:rsidRPr="00196E00">
        <w:rPr>
          <w:rStyle w:val="apple-converted-space"/>
          <w:rFonts w:ascii="Book Antiqua" w:hAnsi="Book Antiqua"/>
          <w:sz w:val="22"/>
          <w:szCs w:val="22"/>
        </w:rPr>
        <w:t> </w:t>
      </w:r>
      <w:r w:rsidRPr="00196E00" w:rsidR="00982984">
        <w:rPr>
          <w:rStyle w:val="apple-converted-space"/>
          <w:rFonts w:ascii="Book Antiqua" w:hAnsi="Book Antiqua"/>
          <w:sz w:val="22"/>
          <w:szCs w:val="22"/>
        </w:rPr>
        <w:tab/>
      </w:r>
      <w:r w:rsidRPr="00196E00">
        <w:rPr>
          <w:rFonts w:ascii="Book Antiqua" w:hAnsi="Book Antiqua"/>
          <w:sz w:val="22"/>
          <w:szCs w:val="22"/>
        </w:rPr>
        <w:t>Ak nie je dotácia poskytnutá v požadovanej výške, spolufinancovanie z vlastných zdrojov alebo iných zdrojov sa môže zní</w:t>
      </w:r>
      <w:r w:rsidRPr="00196E00" w:rsidR="003F3428">
        <w:rPr>
          <w:rFonts w:ascii="Book Antiqua" w:hAnsi="Book Antiqua"/>
          <w:sz w:val="22"/>
          <w:szCs w:val="22"/>
        </w:rPr>
        <w:t xml:space="preserve">žiť úmerne k výške poskytnutej </w:t>
      </w:r>
      <w:r w:rsidRPr="00196E00">
        <w:rPr>
          <w:rFonts w:ascii="Book Antiqua" w:hAnsi="Book Antiqua"/>
          <w:sz w:val="22"/>
          <w:szCs w:val="22"/>
        </w:rPr>
        <w:t>dotácie.</w:t>
      </w:r>
    </w:p>
    <w:p w:rsidR="003F3428" w:rsidRPr="00196E00" w:rsidP="004809D8">
      <w:pPr>
        <w:pStyle w:val="l3go"/>
        <w:shd w:val="clear" w:color="auto" w:fill="FFFFFF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/>
          <w:b/>
        </w:rPr>
      </w:pPr>
      <w:r w:rsidRPr="00196E00">
        <w:rPr>
          <w:rFonts w:ascii="Book Antiqua" w:hAnsi="Book Antiqua" w:hint="default"/>
          <w:b/>
        </w:rPr>
        <w:t>§</w:t>
      </w:r>
      <w:r w:rsidRPr="00196E00">
        <w:rPr>
          <w:rFonts w:ascii="Book Antiqua" w:hAnsi="Book Antiqua" w:hint="default"/>
          <w:b/>
        </w:rPr>
        <w:t xml:space="preserve"> </w:t>
      </w:r>
      <w:r w:rsidRPr="00196E00" w:rsidR="00AD729A">
        <w:rPr>
          <w:rFonts w:ascii="Book Antiqua" w:hAnsi="Book Antiqua"/>
          <w:b/>
        </w:rPr>
        <w:t>8</w:t>
      </w: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196E00">
        <w:rPr>
          <w:rFonts w:ascii="Book Antiqua" w:hAnsi="Book Antiqua" w:hint="default"/>
          <w:b/>
        </w:rPr>
        <w:t>Podpora hospodá</w:t>
      </w:r>
      <w:r w:rsidRPr="00196E00">
        <w:rPr>
          <w:rFonts w:ascii="Book Antiqua" w:hAnsi="Book Antiqua" w:hint="default"/>
          <w:b/>
        </w:rPr>
        <w:t>renia na lazoch</w:t>
      </w:r>
    </w:p>
    <w:p w:rsidR="00103140" w:rsidRPr="00196E00" w:rsidP="004809D8">
      <w:pPr>
        <w:bidi w:val="0"/>
        <w:spacing w:before="120" w:after="0"/>
        <w:jc w:val="both"/>
        <w:rPr>
          <w:rFonts w:ascii="Book Antiqua" w:hAnsi="Book Antiqua"/>
        </w:rPr>
      </w:pPr>
      <w:r w:rsidRPr="00196E00">
        <w:rPr>
          <w:rFonts w:ascii="Book Antiqua" w:hAnsi="Book Antiqua" w:hint="default"/>
        </w:rPr>
        <w:t>Dotá</w:t>
      </w:r>
      <w:r w:rsidRPr="00196E00">
        <w:rPr>
          <w:rFonts w:ascii="Book Antiqua" w:hAnsi="Book Antiqua" w:hint="default"/>
        </w:rPr>
        <w:t>ciu na podporu hospodá</w:t>
      </w:r>
      <w:r w:rsidRPr="00196E00">
        <w:rPr>
          <w:rFonts w:ascii="Book Antiqua" w:hAnsi="Book Antiqua" w:hint="default"/>
        </w:rPr>
        <w:t>renia na lazoch podľ</w:t>
      </w:r>
      <w:r w:rsidRPr="00196E00">
        <w:rPr>
          <w:rFonts w:ascii="Book Antiqua" w:hAnsi="Book Antiqua" w:hint="default"/>
        </w:rPr>
        <w:t>a §</w:t>
      </w:r>
      <w:r w:rsidRPr="00196E00">
        <w:rPr>
          <w:rFonts w:ascii="Book Antiqua" w:hAnsi="Book Antiqua" w:hint="default"/>
        </w:rPr>
        <w:t xml:space="preserve"> 4 pí</w:t>
      </w:r>
      <w:r w:rsidRPr="00196E00">
        <w:rPr>
          <w:rFonts w:ascii="Book Antiqua" w:hAnsi="Book Antiqua" w:hint="default"/>
        </w:rPr>
        <w:t>sm. c) mož</w:t>
      </w:r>
      <w:r w:rsidRPr="00196E00">
        <w:rPr>
          <w:rFonts w:ascii="Book Antiqua" w:hAnsi="Book Antiqua" w:hint="default"/>
        </w:rPr>
        <w:t>no posk</w:t>
      </w:r>
      <w:r w:rsidRPr="00196E00">
        <w:rPr>
          <w:rFonts w:ascii="Book Antiqua" w:hAnsi="Book Antiqua" w:hint="default"/>
        </w:rPr>
        <w:t>ytnúť</w:t>
      </w:r>
      <w:r w:rsidRPr="00196E00">
        <w:rPr>
          <w:rFonts w:ascii="Book Antiqua" w:hAnsi="Book Antiqua" w:hint="default"/>
        </w:rPr>
        <w:t xml:space="preserve"> </w:t>
      </w:r>
      <w:r w:rsidRPr="00196E00" w:rsidR="00AD729A">
        <w:rPr>
          <w:rFonts w:ascii="Book Antiqua" w:hAnsi="Book Antiqua" w:hint="default"/>
        </w:rPr>
        <w:t>na č</w:t>
      </w:r>
      <w:r w:rsidRPr="00196E00" w:rsidR="00AD729A">
        <w:rPr>
          <w:rFonts w:ascii="Book Antiqua" w:hAnsi="Book Antiqua" w:hint="default"/>
        </w:rPr>
        <w:t>innosti upravené</w:t>
      </w:r>
      <w:r w:rsidRPr="00196E00" w:rsidR="00AD729A">
        <w:rPr>
          <w:rFonts w:ascii="Book Antiqua" w:hAnsi="Book Antiqua" w:hint="default"/>
        </w:rPr>
        <w:t xml:space="preserve"> vo vš</w:t>
      </w:r>
      <w:r w:rsidRPr="00196E00" w:rsidR="00AD729A">
        <w:rPr>
          <w:rFonts w:ascii="Book Antiqua" w:hAnsi="Book Antiqua" w:hint="default"/>
        </w:rPr>
        <w:t>eobe</w:t>
      </w:r>
      <w:r w:rsidRPr="00196E00" w:rsidR="00982984">
        <w:rPr>
          <w:rFonts w:ascii="Book Antiqua" w:hAnsi="Book Antiqua" w:hint="default"/>
        </w:rPr>
        <w:t>cne zá</w:t>
      </w:r>
      <w:r w:rsidRPr="00196E00" w:rsidR="00982984">
        <w:rPr>
          <w:rFonts w:ascii="Book Antiqua" w:hAnsi="Book Antiqua" w:hint="default"/>
        </w:rPr>
        <w:t>vä</w:t>
      </w:r>
      <w:r w:rsidRPr="00196E00" w:rsidR="00982984">
        <w:rPr>
          <w:rFonts w:ascii="Book Antiqua" w:hAnsi="Book Antiqua" w:hint="default"/>
        </w:rPr>
        <w:t>znom nariadení</w:t>
      </w:r>
      <w:r w:rsidRPr="00196E00" w:rsidR="00982984">
        <w:rPr>
          <w:rFonts w:ascii="Book Antiqua" w:hAnsi="Book Antiqua" w:hint="default"/>
        </w:rPr>
        <w:t xml:space="preserve"> obce vydanom na zá</w:t>
      </w:r>
      <w:r w:rsidRPr="00196E00" w:rsidR="00982984">
        <w:rPr>
          <w:rFonts w:ascii="Book Antiqua" w:hAnsi="Book Antiqua" w:hint="default"/>
        </w:rPr>
        <w:t>klade</w:t>
      </w:r>
      <w:r w:rsidRPr="00196E00" w:rsidR="00AD729A">
        <w:rPr>
          <w:rFonts w:ascii="Book Antiqua" w:hAnsi="Book Antiqua" w:hint="default"/>
        </w:rPr>
        <w:t xml:space="preserve"> §</w:t>
      </w:r>
      <w:r w:rsidRPr="00196E00" w:rsidR="00AD729A">
        <w:rPr>
          <w:rFonts w:ascii="Book Antiqua" w:hAnsi="Book Antiqua" w:hint="default"/>
        </w:rPr>
        <w:t xml:space="preserve"> 5 ods. 1, najmä</w:t>
      </w:r>
      <w:r w:rsidRPr="00196E00" w:rsidR="00AD729A">
        <w:rPr>
          <w:rFonts w:ascii="Book Antiqua" w:hAnsi="Book Antiqua" w:hint="default"/>
        </w:rPr>
        <w:t xml:space="preserve"> </w:t>
      </w:r>
      <w:r w:rsidRPr="00196E00">
        <w:rPr>
          <w:rFonts w:ascii="Book Antiqua" w:hAnsi="Book Antiqua" w:hint="default"/>
        </w:rPr>
        <w:t>na obstaranie poľ</w:t>
      </w:r>
      <w:r w:rsidRPr="00196E00">
        <w:rPr>
          <w:rFonts w:ascii="Book Antiqua" w:hAnsi="Book Antiqua" w:hint="default"/>
        </w:rPr>
        <w:t>nohospodá</w:t>
      </w:r>
      <w:r w:rsidRPr="00196E00">
        <w:rPr>
          <w:rFonts w:ascii="Book Antiqua" w:hAnsi="Book Antiqua" w:hint="default"/>
        </w:rPr>
        <w:t>rskych strojov nevyhnu</w:t>
      </w:r>
      <w:r w:rsidRPr="00196E00" w:rsidR="003F3428">
        <w:rPr>
          <w:rFonts w:ascii="Book Antiqua" w:hAnsi="Book Antiqua" w:hint="default"/>
        </w:rPr>
        <w:t>tný</w:t>
      </w:r>
      <w:r w:rsidRPr="00196E00" w:rsidR="003F3428">
        <w:rPr>
          <w:rFonts w:ascii="Book Antiqua" w:hAnsi="Book Antiqua" w:hint="default"/>
        </w:rPr>
        <w:t>ch</w:t>
      </w:r>
      <w:r w:rsidRPr="00196E00">
        <w:rPr>
          <w:rFonts w:ascii="Book Antiqua" w:hAnsi="Book Antiqua"/>
        </w:rPr>
        <w:t xml:space="preserve"> </w:t>
      </w:r>
      <w:r w:rsidRPr="00196E00" w:rsidR="003F3428">
        <w:rPr>
          <w:rFonts w:ascii="Book Antiqua" w:hAnsi="Book Antiqua" w:hint="default"/>
        </w:rPr>
        <w:t>na vykoná</w:t>
      </w:r>
      <w:r w:rsidRPr="00196E00" w:rsidR="003F3428">
        <w:rPr>
          <w:rFonts w:ascii="Book Antiqua" w:hAnsi="Book Antiqua" w:hint="default"/>
        </w:rPr>
        <w:t>vanie bež</w:t>
      </w:r>
      <w:r w:rsidRPr="00196E00" w:rsidR="003F3428">
        <w:rPr>
          <w:rFonts w:ascii="Book Antiqua" w:hAnsi="Book Antiqua" w:hint="default"/>
        </w:rPr>
        <w:t>né</w:t>
      </w:r>
      <w:r w:rsidRPr="00196E00" w:rsidR="003F3428">
        <w:rPr>
          <w:rFonts w:ascii="Book Antiqua" w:hAnsi="Book Antiqua" w:hint="default"/>
        </w:rPr>
        <w:t>ho obhospodarovania</w:t>
      </w:r>
      <w:r w:rsidRPr="00196E00">
        <w:rPr>
          <w:rFonts w:ascii="Book Antiqua" w:hAnsi="Book Antiqua" w:hint="default"/>
        </w:rPr>
        <w:t xml:space="preserve"> lazní</w:t>
      </w:r>
      <w:r w:rsidRPr="00196E00">
        <w:rPr>
          <w:rFonts w:ascii="Book Antiqua" w:hAnsi="Book Antiqua" w:hint="default"/>
        </w:rPr>
        <w:t>ckej pô</w:t>
      </w:r>
      <w:r w:rsidRPr="00196E00">
        <w:rPr>
          <w:rFonts w:ascii="Book Antiqua" w:hAnsi="Book Antiqua" w:hint="default"/>
        </w:rPr>
        <w:t>d</w:t>
      </w:r>
      <w:r w:rsidRPr="00196E00" w:rsidR="003F3428">
        <w:rPr>
          <w:rFonts w:ascii="Book Antiqua" w:hAnsi="Book Antiqua"/>
        </w:rPr>
        <w:t>y</w:t>
      </w:r>
      <w:r w:rsidRPr="00196E00">
        <w:rPr>
          <w:rFonts w:ascii="Book Antiqua" w:hAnsi="Book Antiqua"/>
        </w:rPr>
        <w:t>, na zachovanie a </w:t>
      </w:r>
      <w:r w:rsidRPr="00196E00">
        <w:rPr>
          <w:rFonts w:ascii="Book Antiqua" w:hAnsi="Book Antiqua" w:hint="default"/>
        </w:rPr>
        <w:t>ochranu pô</w:t>
      </w:r>
      <w:r w:rsidRPr="00196E00">
        <w:rPr>
          <w:rFonts w:ascii="Book Antiqua" w:hAnsi="Book Antiqua" w:hint="default"/>
        </w:rPr>
        <w:t>vodný</w:t>
      </w:r>
      <w:r w:rsidRPr="00196E00">
        <w:rPr>
          <w:rFonts w:ascii="Book Antiqua" w:hAnsi="Book Antiqua" w:hint="default"/>
        </w:rPr>
        <w:t>ch ovocný</w:t>
      </w:r>
      <w:r w:rsidRPr="00196E00">
        <w:rPr>
          <w:rFonts w:ascii="Book Antiqua" w:hAnsi="Book Antiqua" w:hint="default"/>
        </w:rPr>
        <w:t>ch st</w:t>
      </w:r>
      <w:r w:rsidRPr="00196E00">
        <w:rPr>
          <w:rFonts w:ascii="Book Antiqua" w:hAnsi="Book Antiqua" w:hint="default"/>
        </w:rPr>
        <w:t>romov, ú</w:t>
      </w:r>
      <w:r w:rsidRPr="00196E00">
        <w:rPr>
          <w:rFonts w:ascii="Book Antiqua" w:hAnsi="Book Antiqua" w:hint="default"/>
        </w:rPr>
        <w:t>drž</w:t>
      </w:r>
      <w:r w:rsidRPr="00196E00">
        <w:rPr>
          <w:rFonts w:ascii="Book Antiqua" w:hAnsi="Book Antiqua" w:hint="default"/>
        </w:rPr>
        <w:t>bu vodný</w:t>
      </w:r>
      <w:r w:rsidRPr="00196E00">
        <w:rPr>
          <w:rFonts w:ascii="Book Antiqua" w:hAnsi="Book Antiqua" w:hint="default"/>
        </w:rPr>
        <w:t>ch zdrojov, ž</w:t>
      </w:r>
      <w:r w:rsidRPr="00196E00">
        <w:rPr>
          <w:rFonts w:ascii="Book Antiqua" w:hAnsi="Book Antiqua" w:hint="default"/>
        </w:rPr>
        <w:t>riedel a </w:t>
      </w:r>
      <w:r w:rsidRPr="00196E00">
        <w:rPr>
          <w:rFonts w:ascii="Book Antiqua" w:hAnsi="Book Antiqua" w:hint="default"/>
        </w:rPr>
        <w:t>prameň</w:t>
      </w:r>
      <w:r w:rsidRPr="00196E00">
        <w:rPr>
          <w:rFonts w:ascii="Book Antiqua" w:hAnsi="Book Antiqua" w:hint="default"/>
        </w:rPr>
        <w:t>ov a vý</w:t>
      </w:r>
      <w:r w:rsidRPr="00196E00">
        <w:rPr>
          <w:rFonts w:ascii="Book Antiqua" w:hAnsi="Book Antiqua" w:hint="default"/>
        </w:rPr>
        <w:t>robu tradič</w:t>
      </w:r>
      <w:r w:rsidRPr="00196E00">
        <w:rPr>
          <w:rFonts w:ascii="Book Antiqua" w:hAnsi="Book Antiqua" w:hint="default"/>
        </w:rPr>
        <w:t>ný</w:t>
      </w:r>
      <w:r w:rsidRPr="00196E00">
        <w:rPr>
          <w:rFonts w:ascii="Book Antiqua" w:hAnsi="Book Antiqua" w:hint="default"/>
        </w:rPr>
        <w:t>ch potraví</w:t>
      </w:r>
      <w:r w:rsidRPr="00196E00">
        <w:rPr>
          <w:rFonts w:ascii="Book Antiqua" w:hAnsi="Book Antiqua" w:hint="default"/>
        </w:rPr>
        <w:t>n</w:t>
      </w:r>
      <w:r w:rsidRPr="00196E00" w:rsidR="008F52C3">
        <w:rPr>
          <w:rFonts w:ascii="Book Antiqua" w:hAnsi="Book Antiqua"/>
        </w:rPr>
        <w:t xml:space="preserve"> </w:t>
      </w:r>
      <w:r w:rsidRPr="00196E00" w:rsidR="00AD729A">
        <w:rPr>
          <w:rFonts w:ascii="Book Antiqua" w:hAnsi="Book Antiqua" w:hint="default"/>
        </w:rPr>
        <w:t>až</w:t>
      </w:r>
      <w:r w:rsidRPr="00196E00" w:rsidR="00AD729A">
        <w:rPr>
          <w:rFonts w:ascii="Book Antiqua" w:hAnsi="Book Antiqua" w:hint="default"/>
        </w:rPr>
        <w:t xml:space="preserve"> do výš</w:t>
      </w:r>
      <w:r w:rsidRPr="00196E00" w:rsidR="00AD729A">
        <w:rPr>
          <w:rFonts w:ascii="Book Antiqua" w:hAnsi="Book Antiqua" w:hint="default"/>
        </w:rPr>
        <w:t>ky 90 % z </w:t>
      </w:r>
      <w:r w:rsidRPr="00196E00" w:rsidR="00AD729A">
        <w:rPr>
          <w:rFonts w:ascii="Book Antiqua" w:hAnsi="Book Antiqua" w:hint="default"/>
        </w:rPr>
        <w:t>oprá</w:t>
      </w:r>
      <w:r w:rsidRPr="00196E00" w:rsidR="00AD729A">
        <w:rPr>
          <w:rFonts w:ascii="Book Antiqua" w:hAnsi="Book Antiqua" w:hint="default"/>
        </w:rPr>
        <w:t>vnený</w:t>
      </w:r>
      <w:r w:rsidRPr="00196E00" w:rsidR="00AD729A">
        <w:rPr>
          <w:rFonts w:ascii="Book Antiqua" w:hAnsi="Book Antiqua" w:hint="default"/>
        </w:rPr>
        <w:t>ch ná</w:t>
      </w:r>
      <w:r w:rsidRPr="00196E00" w:rsidR="00AD729A">
        <w:rPr>
          <w:rFonts w:ascii="Book Antiqua" w:hAnsi="Book Antiqua" w:hint="default"/>
        </w:rPr>
        <w:t>kladov</w:t>
      </w:r>
      <w:r w:rsidRPr="00196E00">
        <w:rPr>
          <w:rFonts w:ascii="Book Antiqua" w:hAnsi="Book Antiqua"/>
        </w:rPr>
        <w:t>.</w:t>
      </w:r>
      <w:r w:rsidRPr="00196E00" w:rsidR="00982984">
        <w:rPr>
          <w:rFonts w:ascii="Book Antiqua" w:hAnsi="Book Antiqua" w:hint="default"/>
        </w:rPr>
        <w:t xml:space="preserve"> Ustanovenia §</w:t>
      </w:r>
      <w:r w:rsidRPr="00196E00" w:rsidR="00982984">
        <w:rPr>
          <w:rFonts w:ascii="Book Antiqua" w:hAnsi="Book Antiqua" w:hint="default"/>
        </w:rPr>
        <w:t xml:space="preserve"> 7 ods. 5 a </w:t>
      </w:r>
      <w:r w:rsidRPr="00196E00" w:rsidR="00982984">
        <w:rPr>
          <w:rFonts w:ascii="Book Antiqua" w:hAnsi="Book Antiqua" w:hint="default"/>
        </w:rPr>
        <w:t>6 sa na poskytnutie tejto dotá</w:t>
      </w:r>
      <w:r w:rsidRPr="00196E00" w:rsidR="00982984">
        <w:rPr>
          <w:rFonts w:ascii="Book Antiqua" w:hAnsi="Book Antiqua" w:hint="default"/>
        </w:rPr>
        <w:t>cie použ</w:t>
      </w:r>
      <w:r w:rsidRPr="00196E00" w:rsidR="00982984">
        <w:rPr>
          <w:rFonts w:ascii="Book Antiqua" w:hAnsi="Book Antiqua" w:hint="default"/>
        </w:rPr>
        <w:t>ijú</w:t>
      </w:r>
      <w:r w:rsidRPr="00196E00" w:rsidR="00982984">
        <w:rPr>
          <w:rFonts w:ascii="Book Antiqua" w:hAnsi="Book Antiqua" w:hint="default"/>
        </w:rPr>
        <w:t xml:space="preserve"> rovnako.</w:t>
      </w:r>
    </w:p>
    <w:p w:rsidR="00103140" w:rsidRPr="00196E00" w:rsidP="004809D8">
      <w:pPr>
        <w:tabs>
          <w:tab w:val="left" w:pos="195"/>
        </w:tabs>
        <w:bidi w:val="0"/>
        <w:spacing w:before="120" w:after="0"/>
        <w:rPr>
          <w:rFonts w:ascii="Book Antiqua" w:hAnsi="Book Antiqua"/>
          <w:b/>
        </w:rPr>
      </w:pPr>
      <w:r w:rsidRPr="00196E00">
        <w:rPr>
          <w:rFonts w:ascii="Book Antiqua" w:hAnsi="Book Antiqua"/>
          <w:b/>
        </w:rPr>
        <w:tab/>
      </w: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196E00">
        <w:rPr>
          <w:rFonts w:ascii="Book Antiqua" w:hAnsi="Book Antiqua" w:hint="default"/>
          <w:b/>
        </w:rPr>
        <w:t>TRETIA Č</w:t>
      </w:r>
      <w:r w:rsidRPr="00196E00">
        <w:rPr>
          <w:rFonts w:ascii="Book Antiqua" w:hAnsi="Book Antiqua" w:hint="default"/>
          <w:b/>
        </w:rPr>
        <w:t>ASŤ</w:t>
      </w:r>
    </w:p>
    <w:p w:rsidR="0038799F" w:rsidRPr="00196E00" w:rsidP="004809D8">
      <w:pPr>
        <w:bidi w:val="0"/>
        <w:spacing w:before="120" w:after="0"/>
        <w:jc w:val="center"/>
        <w:rPr>
          <w:rFonts w:ascii="Book Antiqua" w:hAnsi="Book Antiqua"/>
          <w:b/>
          <w:bCs/>
        </w:rPr>
      </w:pPr>
      <w:r w:rsidRPr="00196E00" w:rsidR="006D250A">
        <w:rPr>
          <w:rFonts w:ascii="Book Antiqua" w:hAnsi="Book Antiqua" w:hint="default"/>
          <w:b/>
          <w:bCs/>
        </w:rPr>
        <w:t>DOTÁ</w:t>
      </w:r>
      <w:r w:rsidRPr="00196E00" w:rsidR="006D250A">
        <w:rPr>
          <w:rFonts w:ascii="Book Antiqua" w:hAnsi="Book Antiqua" w:hint="default"/>
          <w:b/>
          <w:bCs/>
        </w:rPr>
        <w:t>CIE MINISTERSTVA LAZNÍ</w:t>
      </w:r>
      <w:r w:rsidRPr="00196E00" w:rsidR="006D250A">
        <w:rPr>
          <w:rFonts w:ascii="Book Antiqua" w:hAnsi="Book Antiqua" w:hint="default"/>
          <w:b/>
          <w:bCs/>
        </w:rPr>
        <w:t xml:space="preserve">CKEJ OBCI </w:t>
      </w: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/>
          <w:bCs/>
        </w:rPr>
      </w:pPr>
      <w:r w:rsidRPr="00196E00" w:rsidR="00C51FEC">
        <w:rPr>
          <w:rFonts w:ascii="Book Antiqua" w:hAnsi="Book Antiqua"/>
          <w:b/>
          <w:bCs/>
        </w:rPr>
        <w:t xml:space="preserve">NA PODPORU </w:t>
      </w:r>
      <w:r w:rsidRPr="00196E00" w:rsidR="006D250A">
        <w:rPr>
          <w:rFonts w:ascii="Book Antiqua" w:hAnsi="Book Antiqua" w:hint="default"/>
          <w:b/>
          <w:bCs/>
        </w:rPr>
        <w:t>OBYVATEĽ</w:t>
      </w:r>
      <w:r w:rsidRPr="00196E00" w:rsidR="006D250A">
        <w:rPr>
          <w:rFonts w:ascii="Book Antiqua" w:hAnsi="Book Antiqua" w:hint="default"/>
          <w:b/>
          <w:bCs/>
        </w:rPr>
        <w:t>OV</w:t>
      </w:r>
      <w:r w:rsidRPr="00196E00" w:rsidR="00C51FEC">
        <w:rPr>
          <w:rFonts w:ascii="Book Antiqua" w:hAnsi="Book Antiqua"/>
          <w:b/>
          <w:bCs/>
        </w:rPr>
        <w:t xml:space="preserve"> LAZOV</w:t>
      </w:r>
    </w:p>
    <w:p w:rsidR="00882BA6" w:rsidRPr="00196E00" w:rsidP="004809D8">
      <w:pPr>
        <w:bidi w:val="0"/>
        <w:spacing w:before="120" w:after="0"/>
        <w:jc w:val="center"/>
        <w:rPr>
          <w:rFonts w:ascii="Book Antiqua" w:hAnsi="Book Antiqua"/>
          <w:b/>
        </w:rPr>
      </w:pP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/>
          <w:b/>
        </w:rPr>
      </w:pPr>
      <w:r w:rsidRPr="00196E00">
        <w:rPr>
          <w:rFonts w:ascii="Book Antiqua" w:hAnsi="Book Antiqua" w:hint="default"/>
          <w:b/>
        </w:rPr>
        <w:t>§</w:t>
      </w:r>
      <w:r w:rsidRPr="00196E00">
        <w:rPr>
          <w:rFonts w:ascii="Book Antiqua" w:hAnsi="Book Antiqua" w:hint="default"/>
          <w:b/>
        </w:rPr>
        <w:t xml:space="preserve"> </w:t>
      </w:r>
      <w:r w:rsidRPr="00196E00" w:rsidR="00C92181">
        <w:rPr>
          <w:rFonts w:ascii="Book Antiqua" w:hAnsi="Book Antiqua"/>
          <w:b/>
        </w:rPr>
        <w:t>9</w:t>
      </w: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196E00" w:rsidR="00552BD2">
        <w:rPr>
          <w:rFonts w:ascii="Book Antiqua" w:hAnsi="Book Antiqua" w:hint="default"/>
          <w:b/>
        </w:rPr>
        <w:t>Spô</w:t>
      </w:r>
      <w:r w:rsidRPr="00196E00" w:rsidR="00552BD2">
        <w:rPr>
          <w:rFonts w:ascii="Book Antiqua" w:hAnsi="Book Antiqua" w:hint="default"/>
          <w:b/>
        </w:rPr>
        <w:t>sob a r</w:t>
      </w:r>
      <w:r w:rsidRPr="00196E00">
        <w:rPr>
          <w:rFonts w:ascii="Book Antiqua" w:hAnsi="Book Antiqua" w:hint="default"/>
          <w:b/>
        </w:rPr>
        <w:t>ozsah poskytovania dotá</w:t>
      </w:r>
      <w:r w:rsidRPr="00196E00">
        <w:rPr>
          <w:rFonts w:ascii="Book Antiqua" w:hAnsi="Book Antiqua" w:hint="default"/>
          <w:b/>
        </w:rPr>
        <w:t>cií</w:t>
      </w:r>
    </w:p>
    <w:p w:rsidR="00103140" w:rsidRPr="00196E00" w:rsidP="00552BD2">
      <w:pPr>
        <w:bidi w:val="0"/>
        <w:spacing w:before="120" w:after="0"/>
        <w:ind w:left="567" w:hanging="567"/>
        <w:jc w:val="both"/>
        <w:rPr>
          <w:rFonts w:ascii="Book Antiqua" w:hAnsi="Book Antiqua"/>
          <w:bCs/>
        </w:rPr>
      </w:pPr>
      <w:r w:rsidRPr="00196E00">
        <w:rPr>
          <w:rFonts w:ascii="Book Antiqua" w:hAnsi="Book Antiqua"/>
          <w:bCs/>
        </w:rPr>
        <w:t xml:space="preserve">(1) </w:t>
      </w:r>
      <w:r w:rsidRPr="00196E00" w:rsidR="0038799F">
        <w:rPr>
          <w:rFonts w:ascii="Book Antiqua" w:hAnsi="Book Antiqua"/>
          <w:bCs/>
        </w:rPr>
        <w:tab/>
      </w:r>
      <w:r w:rsidRPr="00196E00">
        <w:rPr>
          <w:rFonts w:ascii="Book Antiqua" w:hAnsi="Book Antiqua" w:hint="default"/>
          <w:bCs/>
        </w:rPr>
        <w:t>Ž</w:t>
      </w:r>
      <w:r w:rsidRPr="00196E00">
        <w:rPr>
          <w:rFonts w:ascii="Book Antiqua" w:hAnsi="Book Antiqua" w:hint="default"/>
          <w:bCs/>
        </w:rPr>
        <w:t>ia</w:t>
      </w:r>
      <w:r w:rsidRPr="00196E00" w:rsidR="0038799F">
        <w:rPr>
          <w:rFonts w:ascii="Book Antiqua" w:hAnsi="Book Antiqua" w:hint="default"/>
          <w:bCs/>
        </w:rPr>
        <w:t>dateľ</w:t>
      </w:r>
      <w:r w:rsidRPr="00196E00" w:rsidR="0038799F">
        <w:rPr>
          <w:rFonts w:ascii="Book Antiqua" w:hAnsi="Book Antiqua" w:hint="default"/>
          <w:bCs/>
        </w:rPr>
        <w:t>om o </w:t>
      </w:r>
      <w:r w:rsidRPr="00196E00" w:rsidR="0038799F">
        <w:rPr>
          <w:rFonts w:ascii="Book Antiqua" w:hAnsi="Book Antiqua" w:hint="default"/>
          <w:bCs/>
        </w:rPr>
        <w:t>poskytnutie dotá</w:t>
      </w:r>
      <w:r w:rsidRPr="00196E00" w:rsidR="0038799F">
        <w:rPr>
          <w:rFonts w:ascii="Book Antiqua" w:hAnsi="Book Antiqua" w:hint="default"/>
          <w:bCs/>
        </w:rPr>
        <w:t>cie môž</w:t>
      </w:r>
      <w:r w:rsidRPr="00196E00" w:rsidR="0038799F">
        <w:rPr>
          <w:rFonts w:ascii="Book Antiqua" w:hAnsi="Book Antiqua" w:hint="default"/>
          <w:bCs/>
        </w:rPr>
        <w:t>e byť</w:t>
      </w:r>
      <w:r w:rsidRPr="00196E00" w:rsidR="00552BD2">
        <w:rPr>
          <w:rFonts w:ascii="Book Antiqua" w:hAnsi="Book Antiqua" w:hint="default"/>
          <w:bCs/>
        </w:rPr>
        <w:t xml:space="preserve"> lazní</w:t>
      </w:r>
      <w:r w:rsidRPr="00196E00" w:rsidR="00552BD2">
        <w:rPr>
          <w:rFonts w:ascii="Book Antiqua" w:hAnsi="Book Antiqua" w:hint="default"/>
          <w:bCs/>
        </w:rPr>
        <w:t>cka obec.</w:t>
      </w:r>
    </w:p>
    <w:p w:rsidR="00742D04" w:rsidRPr="00196E00" w:rsidP="00F720C7">
      <w:pPr>
        <w:pStyle w:val="l2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bookmarkStart w:id="10" w:name="p3_2"/>
      <w:bookmarkEnd w:id="10"/>
      <w:r w:rsidRPr="00196E00" w:rsidR="00552BD2">
        <w:rPr>
          <w:rStyle w:val="num"/>
          <w:rFonts w:ascii="Book Antiqua" w:hAnsi="Book Antiqua"/>
          <w:bCs/>
          <w:sz w:val="22"/>
          <w:szCs w:val="22"/>
        </w:rPr>
        <w:t>(2</w:t>
      </w:r>
      <w:r w:rsidRPr="00196E00" w:rsidR="00103140">
        <w:rPr>
          <w:rStyle w:val="num"/>
          <w:rFonts w:ascii="Book Antiqua" w:hAnsi="Book Antiqua"/>
          <w:bCs/>
          <w:sz w:val="22"/>
          <w:szCs w:val="22"/>
        </w:rPr>
        <w:t>)</w:t>
      </w:r>
      <w:r w:rsidRPr="00196E00" w:rsidR="00103140">
        <w:rPr>
          <w:rStyle w:val="apple-converted-space"/>
          <w:rFonts w:ascii="Book Antiqua" w:hAnsi="Book Antiqua"/>
          <w:sz w:val="22"/>
          <w:szCs w:val="22"/>
        </w:rPr>
        <w:t> </w:t>
      </w:r>
      <w:r w:rsidRPr="00196E00" w:rsidR="0038799F">
        <w:rPr>
          <w:rStyle w:val="apple-converted-space"/>
          <w:rFonts w:ascii="Book Antiqua" w:hAnsi="Book Antiqua"/>
          <w:sz w:val="22"/>
          <w:szCs w:val="22"/>
        </w:rPr>
        <w:tab/>
      </w:r>
      <w:r w:rsidRPr="00196E00" w:rsidR="00F720C7">
        <w:rPr>
          <w:rStyle w:val="num"/>
          <w:rFonts w:ascii="Book Antiqua" w:hAnsi="Book Antiqua"/>
          <w:bCs/>
          <w:sz w:val="22"/>
          <w:szCs w:val="22"/>
        </w:rPr>
        <w:t>Ak ide o dotáciu podľa § 4 písm. b) a c)</w:t>
      </w:r>
      <w:r w:rsidRPr="00196E00" w:rsidR="00F720C7">
        <w:rPr>
          <w:rFonts w:ascii="Book Antiqua" w:hAnsi="Book Antiqua"/>
          <w:sz w:val="22"/>
          <w:szCs w:val="22"/>
        </w:rPr>
        <w:t xml:space="preserve">, </w:t>
      </w:r>
      <w:r w:rsidRPr="00196E00" w:rsidR="00103140">
        <w:rPr>
          <w:rFonts w:ascii="Book Antiqua" w:hAnsi="Book Antiqua"/>
          <w:sz w:val="22"/>
          <w:szCs w:val="22"/>
        </w:rPr>
        <w:t xml:space="preserve">možno </w:t>
      </w:r>
      <w:r w:rsidRPr="00196E00" w:rsidR="00F720C7">
        <w:rPr>
          <w:rFonts w:ascii="Book Antiqua" w:hAnsi="Book Antiqua"/>
          <w:sz w:val="22"/>
          <w:szCs w:val="22"/>
        </w:rPr>
        <w:t xml:space="preserve">ju </w:t>
      </w:r>
      <w:r w:rsidRPr="00196E00" w:rsidR="00103140">
        <w:rPr>
          <w:rFonts w:ascii="Book Antiqua" w:hAnsi="Book Antiqua"/>
          <w:sz w:val="22"/>
          <w:szCs w:val="22"/>
        </w:rPr>
        <w:t>poskytnúť v príslušnom rozpočtovom roku</w:t>
      </w:r>
      <w:r w:rsidRPr="00196E00">
        <w:rPr>
          <w:rFonts w:ascii="Book Antiqua" w:hAnsi="Book Antiqua"/>
          <w:sz w:val="22"/>
          <w:szCs w:val="22"/>
        </w:rPr>
        <w:t xml:space="preserve"> v</w:t>
      </w:r>
      <w:r w:rsidRPr="00196E00" w:rsidR="00F720C7">
        <w:rPr>
          <w:rFonts w:ascii="Book Antiqua" w:hAnsi="Book Antiqua"/>
          <w:sz w:val="22"/>
          <w:szCs w:val="22"/>
        </w:rPr>
        <w:t> </w:t>
      </w:r>
      <w:r w:rsidRPr="00196E00">
        <w:rPr>
          <w:rFonts w:ascii="Book Antiqua" w:hAnsi="Book Antiqua"/>
          <w:sz w:val="22"/>
          <w:szCs w:val="22"/>
        </w:rPr>
        <w:t>rozsahu</w:t>
      </w:r>
      <w:r w:rsidRPr="00196E00" w:rsidR="00F720C7">
        <w:rPr>
          <w:rFonts w:ascii="Book Antiqua" w:hAnsi="Book Antiqua"/>
          <w:sz w:val="22"/>
          <w:szCs w:val="22"/>
        </w:rPr>
        <w:t xml:space="preserve"> </w:t>
      </w:r>
      <w:r w:rsidRPr="00196E00" w:rsidR="00F720C7">
        <w:rPr>
          <w:rStyle w:val="num"/>
          <w:rFonts w:ascii="Book Antiqua" w:hAnsi="Book Antiqua"/>
          <w:bCs/>
          <w:sz w:val="22"/>
          <w:szCs w:val="22"/>
        </w:rPr>
        <w:t>90% oprávnených nákladov</w:t>
      </w:r>
      <w:r w:rsidRPr="00196E00" w:rsidR="00F720C7">
        <w:rPr>
          <w:rFonts w:ascii="Book Antiqua" w:hAnsi="Book Antiqua"/>
          <w:sz w:val="22"/>
          <w:szCs w:val="22"/>
        </w:rPr>
        <w:t xml:space="preserve">. Ak ide o dotáciu podľa § 4 písm. a), dotácia sa </w:t>
      </w:r>
      <w:r w:rsidRPr="00196E00" w:rsidR="005D5F10">
        <w:rPr>
          <w:rFonts w:ascii="Book Antiqua" w:hAnsi="Book Antiqua"/>
          <w:sz w:val="22"/>
          <w:szCs w:val="22"/>
        </w:rPr>
        <w:t xml:space="preserve">v príslušnom rozpočtovom roku </w:t>
      </w:r>
      <w:r w:rsidRPr="00196E00" w:rsidR="00F720C7">
        <w:rPr>
          <w:rFonts w:ascii="Book Antiqua" w:hAnsi="Book Antiqua"/>
          <w:sz w:val="22"/>
          <w:szCs w:val="22"/>
        </w:rPr>
        <w:t xml:space="preserve">poskytne v rozsahu </w:t>
      </w:r>
      <w:r w:rsidRPr="00196E00" w:rsidR="00F17919">
        <w:rPr>
          <w:rFonts w:ascii="Book Antiqua" w:hAnsi="Book Antiqua"/>
          <w:sz w:val="22"/>
          <w:szCs w:val="22"/>
          <w:shd w:val="clear" w:color="auto" w:fill="FFFFFF"/>
        </w:rPr>
        <w:t>ustanovenom všeobecne záväzným právnym predpisom vydaným na základe § 6 ods. 2.</w:t>
      </w:r>
    </w:p>
    <w:p w:rsidR="00103140" w:rsidRPr="00196E00" w:rsidP="0038799F">
      <w:pPr>
        <w:pStyle w:val="l2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bookmarkStart w:id="11" w:name="p3_3"/>
      <w:bookmarkEnd w:id="11"/>
      <w:r w:rsidRPr="00196E00" w:rsidR="00552BD2">
        <w:rPr>
          <w:rStyle w:val="num"/>
          <w:rFonts w:ascii="Book Antiqua" w:hAnsi="Book Antiqua"/>
          <w:bCs/>
          <w:sz w:val="22"/>
          <w:szCs w:val="22"/>
        </w:rPr>
        <w:t>(3</w:t>
      </w:r>
      <w:r w:rsidRPr="00196E00">
        <w:rPr>
          <w:rStyle w:val="num"/>
          <w:rFonts w:ascii="Book Antiqua" w:hAnsi="Book Antiqua"/>
          <w:bCs/>
          <w:sz w:val="22"/>
          <w:szCs w:val="22"/>
        </w:rPr>
        <w:t>)</w:t>
      </w:r>
      <w:r w:rsidRPr="00196E00">
        <w:rPr>
          <w:rStyle w:val="apple-converted-space"/>
          <w:rFonts w:ascii="Book Antiqua" w:hAnsi="Book Antiqua"/>
          <w:sz w:val="22"/>
          <w:szCs w:val="22"/>
        </w:rPr>
        <w:t> </w:t>
      </w:r>
      <w:r w:rsidRPr="00196E00" w:rsidR="0038799F">
        <w:rPr>
          <w:rStyle w:val="apple-converted-space"/>
          <w:rFonts w:ascii="Book Antiqua" w:hAnsi="Book Antiqua"/>
          <w:sz w:val="22"/>
          <w:szCs w:val="22"/>
        </w:rPr>
        <w:tab/>
      </w:r>
      <w:r w:rsidRPr="00196E00">
        <w:rPr>
          <w:rFonts w:ascii="Book Antiqua" w:hAnsi="Book Antiqua"/>
          <w:sz w:val="22"/>
          <w:szCs w:val="22"/>
        </w:rPr>
        <w:t>Opr</w:t>
      </w:r>
      <w:r w:rsidRPr="00196E00" w:rsidR="008F52C3">
        <w:rPr>
          <w:rFonts w:ascii="Book Antiqua" w:hAnsi="Book Antiqua"/>
          <w:sz w:val="22"/>
          <w:szCs w:val="22"/>
        </w:rPr>
        <w:t>ávneným</w:t>
      </w:r>
      <w:r w:rsidRPr="00196E00" w:rsidR="00F720C7">
        <w:rPr>
          <w:rFonts w:ascii="Book Antiqua" w:hAnsi="Book Antiqua"/>
          <w:sz w:val="22"/>
          <w:szCs w:val="22"/>
        </w:rPr>
        <w:t xml:space="preserve">i nákladmi podľa odseku 2 prvej vety </w:t>
      </w:r>
      <w:r w:rsidRPr="00196E00">
        <w:rPr>
          <w:rFonts w:ascii="Book Antiqua" w:hAnsi="Book Antiqua"/>
          <w:sz w:val="22"/>
          <w:szCs w:val="22"/>
        </w:rPr>
        <w:t>sú náklady preukázateľne vynaložené na činnosti podľa</w:t>
      </w:r>
      <w:r w:rsidRPr="00196E00">
        <w:rPr>
          <w:rStyle w:val="apple-converted-space"/>
          <w:rFonts w:ascii="Book Antiqua" w:hAnsi="Book Antiqua"/>
          <w:sz w:val="22"/>
          <w:szCs w:val="22"/>
        </w:rPr>
        <w:t> </w:t>
      </w:r>
      <w:hyperlink r:id="rId6" w:anchor="f6935612" w:history="1">
        <w:r w:rsidRPr="00196E00">
          <w:rPr>
            <w:rStyle w:val="Hyperlink"/>
            <w:rFonts w:ascii="Book Antiqua" w:hAnsi="Book Antiqua"/>
            <w:color w:val="auto"/>
            <w:sz w:val="22"/>
            <w:szCs w:val="22"/>
            <w:u w:val="none"/>
          </w:rPr>
          <w:t>§ 4</w:t>
        </w:r>
      </w:hyperlink>
      <w:r w:rsidRPr="00196E00">
        <w:rPr>
          <w:rFonts w:ascii="Book Antiqua" w:hAnsi="Book Antiqua"/>
          <w:sz w:val="22"/>
          <w:szCs w:val="22"/>
        </w:rPr>
        <w:t xml:space="preserve"> písm. b) </w:t>
      </w:r>
      <w:r w:rsidRPr="00196E00" w:rsidR="00FE309F">
        <w:rPr>
          <w:rFonts w:ascii="Book Antiqua" w:hAnsi="Book Antiqua"/>
          <w:sz w:val="22"/>
          <w:szCs w:val="22"/>
        </w:rPr>
        <w:t>a c</w:t>
      </w:r>
      <w:r w:rsidRPr="00196E00">
        <w:rPr>
          <w:rFonts w:ascii="Book Antiqua" w:hAnsi="Book Antiqua"/>
          <w:sz w:val="22"/>
          <w:szCs w:val="22"/>
        </w:rPr>
        <w:t>).</w:t>
      </w:r>
      <w:r w:rsidRPr="00196E00" w:rsidR="008F52C3">
        <w:rPr>
          <w:rFonts w:ascii="Book Antiqua" w:hAnsi="Book Antiqua"/>
          <w:sz w:val="22"/>
          <w:szCs w:val="22"/>
        </w:rPr>
        <w:t xml:space="preserve"> Podrobnosti ustanoví všeobecne záväzný právny predpis,</w:t>
      </w:r>
      <w:r w:rsidRPr="00196E00" w:rsidR="00D64673">
        <w:rPr>
          <w:rFonts w:ascii="Book Antiqua" w:hAnsi="Book Antiqua"/>
          <w:sz w:val="22"/>
          <w:szCs w:val="22"/>
        </w:rPr>
        <w:t xml:space="preserve"> ktorý vydá ministerstvo.</w:t>
      </w:r>
    </w:p>
    <w:p w:rsidR="00FE309F" w:rsidRPr="00196E00" w:rsidP="004809D8">
      <w:pPr>
        <w:bidi w:val="0"/>
        <w:spacing w:before="120" w:after="0"/>
        <w:jc w:val="center"/>
        <w:rPr>
          <w:rFonts w:ascii="Book Antiqua" w:hAnsi="Book Antiqua"/>
          <w:b/>
          <w:bCs/>
          <w:lang w:eastAsia="sk-SK" w:bidi="si-LK"/>
        </w:rPr>
      </w:pPr>
      <w:bookmarkStart w:id="12" w:name="p3_4"/>
      <w:bookmarkStart w:id="13" w:name="p3_5"/>
      <w:bookmarkEnd w:id="12"/>
      <w:bookmarkEnd w:id="13"/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/>
          <w:b/>
          <w:bCs/>
        </w:rPr>
      </w:pPr>
      <w:r w:rsidRPr="00196E00">
        <w:rPr>
          <w:rFonts w:ascii="Book Antiqua" w:hAnsi="Book Antiqua" w:hint="default"/>
          <w:b/>
          <w:bCs/>
          <w:lang w:eastAsia="sk-SK" w:bidi="si-LK"/>
        </w:rPr>
        <w:t>§</w:t>
      </w:r>
      <w:r w:rsidRPr="00196E00" w:rsidR="00C92181">
        <w:rPr>
          <w:rFonts w:ascii="Book Antiqua" w:hAnsi="Book Antiqua"/>
          <w:b/>
          <w:bCs/>
          <w:lang w:eastAsia="sk-SK" w:bidi="si-LK"/>
        </w:rPr>
        <w:t xml:space="preserve"> 10</w:t>
      </w: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196E00">
        <w:rPr>
          <w:rFonts w:ascii="Book Antiqua" w:hAnsi="Book Antiqua" w:hint="default"/>
          <w:b/>
        </w:rPr>
        <w:t>Podmienky poskytovania dotá</w:t>
      </w:r>
      <w:r w:rsidRPr="00196E00">
        <w:rPr>
          <w:rFonts w:ascii="Book Antiqua" w:hAnsi="Book Antiqua" w:hint="default"/>
          <w:b/>
        </w:rPr>
        <w:t>cie</w:t>
      </w:r>
    </w:p>
    <w:p w:rsidR="00103140" w:rsidRPr="00196E00" w:rsidP="00D64673">
      <w:pPr>
        <w:bidi w:val="0"/>
        <w:spacing w:before="120" w:after="0"/>
        <w:ind w:left="567" w:hanging="567"/>
        <w:jc w:val="both"/>
        <w:rPr>
          <w:rFonts w:ascii="Book Antiqua" w:hAnsi="Book Antiqua" w:hint="default"/>
          <w:bCs/>
        </w:rPr>
      </w:pPr>
      <w:r w:rsidRPr="00196E00">
        <w:rPr>
          <w:rFonts w:ascii="Book Antiqua" w:hAnsi="Book Antiqua"/>
          <w:bCs/>
        </w:rPr>
        <w:t xml:space="preserve">(1) </w:t>
      </w:r>
      <w:r w:rsidRPr="00196E00" w:rsidR="00D64673">
        <w:rPr>
          <w:rFonts w:ascii="Book Antiqua" w:hAnsi="Book Antiqua"/>
          <w:bCs/>
        </w:rPr>
        <w:tab/>
      </w:r>
      <w:r w:rsidRPr="00196E00">
        <w:rPr>
          <w:rFonts w:ascii="Book Antiqua" w:hAnsi="Book Antiqua" w:hint="default"/>
          <w:bCs/>
        </w:rPr>
        <w:t>Dotá</w:t>
      </w:r>
      <w:r w:rsidRPr="00196E00">
        <w:rPr>
          <w:rFonts w:ascii="Book Antiqua" w:hAnsi="Book Antiqua" w:hint="default"/>
          <w:bCs/>
        </w:rPr>
        <w:t>ciu mož</w:t>
      </w:r>
      <w:r w:rsidRPr="00196E00">
        <w:rPr>
          <w:rFonts w:ascii="Book Antiqua" w:hAnsi="Book Antiqua" w:hint="default"/>
          <w:bCs/>
        </w:rPr>
        <w:t>no poskytnúť</w:t>
      </w:r>
      <w:r w:rsidRPr="00196E00">
        <w:rPr>
          <w:rFonts w:ascii="Book Antiqua" w:hAnsi="Book Antiqua" w:hint="default"/>
          <w:bCs/>
        </w:rPr>
        <w:t xml:space="preserve"> lazní</w:t>
      </w:r>
      <w:r w:rsidRPr="00196E00">
        <w:rPr>
          <w:rFonts w:ascii="Book Antiqua" w:hAnsi="Book Antiqua" w:hint="default"/>
          <w:bCs/>
        </w:rPr>
        <w:t>ckej obci len na úč</w:t>
      </w:r>
      <w:r w:rsidRPr="00196E00">
        <w:rPr>
          <w:rFonts w:ascii="Book Antiqua" w:hAnsi="Book Antiqua" w:hint="default"/>
          <w:bCs/>
        </w:rPr>
        <w:t>el použ</w:t>
      </w:r>
      <w:r w:rsidRPr="00196E00">
        <w:rPr>
          <w:rFonts w:ascii="Book Antiqua" w:hAnsi="Book Antiqua" w:hint="default"/>
          <w:bCs/>
        </w:rPr>
        <w:t>itia dotá</w:t>
      </w:r>
      <w:r w:rsidRPr="00196E00">
        <w:rPr>
          <w:rFonts w:ascii="Book Antiqua" w:hAnsi="Book Antiqua" w:hint="default"/>
          <w:bCs/>
        </w:rPr>
        <w:t>cie podľ</w:t>
      </w:r>
      <w:r w:rsidRPr="00196E00">
        <w:rPr>
          <w:rFonts w:ascii="Book Antiqua" w:hAnsi="Book Antiqua" w:hint="default"/>
          <w:bCs/>
        </w:rPr>
        <w:t>a §</w:t>
      </w:r>
      <w:r w:rsidRPr="00196E00">
        <w:rPr>
          <w:rFonts w:ascii="Book Antiqua" w:hAnsi="Book Antiqua" w:hint="default"/>
          <w:bCs/>
        </w:rPr>
        <w:t xml:space="preserve"> 4. </w:t>
      </w:r>
    </w:p>
    <w:p w:rsidR="00103140" w:rsidRPr="00196E00" w:rsidP="00D64673">
      <w:pPr>
        <w:bidi w:val="0"/>
        <w:spacing w:before="120" w:after="0"/>
        <w:ind w:left="567" w:hanging="567"/>
        <w:jc w:val="both"/>
        <w:rPr>
          <w:rFonts w:ascii="Book Antiqua" w:hAnsi="Book Antiqua"/>
        </w:rPr>
      </w:pPr>
      <w:r w:rsidRPr="00196E00">
        <w:rPr>
          <w:rFonts w:ascii="Book Antiqua" w:hAnsi="Book Antiqua" w:hint="default"/>
          <w:bCs/>
        </w:rPr>
        <w:t xml:space="preserve">(2) </w:t>
      </w:r>
      <w:r w:rsidRPr="00196E00" w:rsidR="00D64673">
        <w:rPr>
          <w:rFonts w:ascii="Book Antiqua" w:hAnsi="Book Antiqua"/>
          <w:bCs/>
        </w:rPr>
        <w:tab/>
      </w:r>
      <w:r w:rsidRPr="00196E00">
        <w:rPr>
          <w:rFonts w:ascii="Book Antiqua" w:hAnsi="Book Antiqua" w:hint="default"/>
          <w:bCs/>
        </w:rPr>
        <w:t>Dotá</w:t>
      </w:r>
      <w:r w:rsidRPr="00196E00">
        <w:rPr>
          <w:rFonts w:ascii="Book Antiqua" w:hAnsi="Book Antiqua" w:hint="default"/>
          <w:bCs/>
        </w:rPr>
        <w:t>ciu mož</w:t>
      </w:r>
      <w:r w:rsidRPr="00196E00">
        <w:rPr>
          <w:rFonts w:ascii="Book Antiqua" w:hAnsi="Book Antiqua" w:hint="default"/>
          <w:bCs/>
        </w:rPr>
        <w:t>no poskytnúť</w:t>
      </w:r>
      <w:r w:rsidRPr="00196E00">
        <w:rPr>
          <w:rFonts w:ascii="Book Antiqua" w:hAnsi="Book Antiqua" w:hint="default"/>
          <w:bCs/>
        </w:rPr>
        <w:t xml:space="preserve"> lazní</w:t>
      </w:r>
      <w:r w:rsidRPr="00196E00">
        <w:rPr>
          <w:rFonts w:ascii="Book Antiqua" w:hAnsi="Book Antiqua" w:hint="default"/>
          <w:bCs/>
        </w:rPr>
        <w:t>ckej obci, ktorá</w:t>
      </w:r>
      <w:r w:rsidRPr="00196E00">
        <w:rPr>
          <w:rFonts w:ascii="Book Antiqua" w:hAnsi="Book Antiqua" w:hint="default"/>
          <w:bCs/>
        </w:rPr>
        <w:t xml:space="preserve"> spĺň</w:t>
      </w:r>
      <w:r w:rsidRPr="00196E00">
        <w:rPr>
          <w:rFonts w:ascii="Book Antiqua" w:hAnsi="Book Antiqua" w:hint="default"/>
          <w:bCs/>
        </w:rPr>
        <w:t>a podmienky podľ</w:t>
      </w:r>
      <w:r w:rsidRPr="00196E00">
        <w:rPr>
          <w:rFonts w:ascii="Book Antiqua" w:hAnsi="Book Antiqua" w:hint="default"/>
          <w:bCs/>
        </w:rPr>
        <w:t>a tohto zá</w:t>
      </w:r>
      <w:r w:rsidRPr="00196E00">
        <w:rPr>
          <w:rFonts w:ascii="Book Antiqua" w:hAnsi="Book Antiqua" w:hint="default"/>
          <w:bCs/>
        </w:rPr>
        <w:t>kona a </w:t>
      </w:r>
      <w:r w:rsidRPr="00196E00">
        <w:rPr>
          <w:rFonts w:ascii="Book Antiqua" w:hAnsi="Book Antiqua" w:hint="default"/>
          <w:bCs/>
        </w:rPr>
        <w:t>osobitné</w:t>
      </w:r>
      <w:r w:rsidRPr="00196E00">
        <w:rPr>
          <w:rFonts w:ascii="Book Antiqua" w:hAnsi="Book Antiqua" w:hint="default"/>
          <w:bCs/>
        </w:rPr>
        <w:t>ho predpisu.</w:t>
      </w:r>
      <w:r>
        <w:rPr>
          <w:rStyle w:val="FootnoteReference"/>
          <w:rFonts w:ascii="Book Antiqua" w:hAnsi="Book Antiqua"/>
          <w:rtl w:val="0"/>
        </w:rPr>
        <w:footnoteReference w:id="10"/>
      </w:r>
      <w:r w:rsidRPr="00196E00">
        <w:rPr>
          <w:rFonts w:ascii="Book Antiqua" w:hAnsi="Book Antiqua"/>
          <w:vertAlign w:val="superscript"/>
        </w:rPr>
        <w:t>)</w:t>
      </w:r>
    </w:p>
    <w:p w:rsidR="00552BD2" w:rsidRPr="00196E00" w:rsidP="00D64673">
      <w:pPr>
        <w:bidi w:val="0"/>
        <w:spacing w:before="120" w:after="0"/>
        <w:ind w:left="567" w:hanging="567"/>
        <w:jc w:val="both"/>
        <w:rPr>
          <w:rFonts w:ascii="Book Antiqua" w:hAnsi="Book Antiqua"/>
        </w:rPr>
      </w:pPr>
      <w:r w:rsidRPr="00196E00">
        <w:rPr>
          <w:rFonts w:ascii="Book Antiqua" w:hAnsi="Book Antiqua"/>
        </w:rPr>
        <w:t xml:space="preserve">(3) </w:t>
      </w:r>
      <w:r w:rsidRPr="00196E00" w:rsidR="00D64673">
        <w:rPr>
          <w:rFonts w:ascii="Book Antiqua" w:hAnsi="Book Antiqua"/>
        </w:rPr>
        <w:tab/>
      </w:r>
      <w:r w:rsidRPr="00196E00">
        <w:rPr>
          <w:rFonts w:ascii="Book Antiqua" w:hAnsi="Book Antiqua"/>
          <w:bCs/>
        </w:rPr>
        <w:t>Ak ide o </w:t>
      </w:r>
      <w:r w:rsidRPr="00196E00">
        <w:rPr>
          <w:rFonts w:ascii="Book Antiqua" w:hAnsi="Book Antiqua" w:hint="default"/>
          <w:bCs/>
        </w:rPr>
        <w:t>poskytnutie dotá</w:t>
      </w:r>
      <w:r w:rsidRPr="00196E00">
        <w:rPr>
          <w:rFonts w:ascii="Book Antiqua" w:hAnsi="Book Antiqua" w:hint="default"/>
          <w:bCs/>
        </w:rPr>
        <w:t>cie podľ</w:t>
      </w:r>
      <w:r w:rsidRPr="00196E00">
        <w:rPr>
          <w:rFonts w:ascii="Book Antiqua" w:hAnsi="Book Antiqua" w:hint="default"/>
          <w:bCs/>
        </w:rPr>
        <w:t>a §</w:t>
      </w:r>
      <w:r w:rsidRPr="00196E00">
        <w:rPr>
          <w:rFonts w:ascii="Book Antiqua" w:hAnsi="Book Antiqua" w:hint="default"/>
          <w:bCs/>
        </w:rPr>
        <w:t xml:space="preserve"> 4 pí</w:t>
      </w:r>
      <w:r w:rsidRPr="00196E00">
        <w:rPr>
          <w:rFonts w:ascii="Book Antiqua" w:hAnsi="Book Antiqua" w:hint="default"/>
          <w:bCs/>
        </w:rPr>
        <w:t>sm. a), musí</w:t>
      </w:r>
      <w:r w:rsidRPr="00196E00">
        <w:rPr>
          <w:rFonts w:ascii="Book Antiqua" w:hAnsi="Book Antiqua" w:hint="default"/>
          <w:bCs/>
        </w:rPr>
        <w:t xml:space="preserve"> lazní</w:t>
      </w:r>
      <w:r w:rsidRPr="00196E00">
        <w:rPr>
          <w:rFonts w:ascii="Book Antiqua" w:hAnsi="Book Antiqua" w:hint="default"/>
          <w:bCs/>
        </w:rPr>
        <w:t>c</w:t>
      </w:r>
      <w:r w:rsidRPr="00196E00">
        <w:rPr>
          <w:rFonts w:ascii="Book Antiqua" w:hAnsi="Book Antiqua" w:hint="default"/>
          <w:bCs/>
        </w:rPr>
        <w:t>ka obec preuká</w:t>
      </w:r>
      <w:r w:rsidRPr="00196E00">
        <w:rPr>
          <w:rFonts w:ascii="Book Antiqua" w:hAnsi="Book Antiqua" w:hint="default"/>
          <w:bCs/>
        </w:rPr>
        <w:t>zať</w:t>
      </w:r>
      <w:r w:rsidRPr="00196E00">
        <w:rPr>
          <w:rFonts w:ascii="Book Antiqua" w:hAnsi="Book Antiqua" w:hint="default"/>
          <w:bCs/>
        </w:rPr>
        <w:t xml:space="preserve"> poč</w:t>
      </w:r>
      <w:r w:rsidRPr="00196E00">
        <w:rPr>
          <w:rFonts w:ascii="Book Antiqua" w:hAnsi="Book Antiqua" w:hint="default"/>
          <w:bCs/>
        </w:rPr>
        <w:t>et oprá</w:t>
      </w:r>
      <w:r w:rsidRPr="00196E00">
        <w:rPr>
          <w:rFonts w:ascii="Book Antiqua" w:hAnsi="Book Antiqua" w:hint="default"/>
          <w:bCs/>
        </w:rPr>
        <w:t>vnený</w:t>
      </w:r>
      <w:r w:rsidRPr="00196E00">
        <w:rPr>
          <w:rFonts w:ascii="Book Antiqua" w:hAnsi="Book Antiqua" w:hint="default"/>
          <w:bCs/>
        </w:rPr>
        <w:t>ch osô</w:t>
      </w:r>
      <w:r w:rsidRPr="00196E00">
        <w:rPr>
          <w:rFonts w:ascii="Book Antiqua" w:hAnsi="Book Antiqua" w:hint="default"/>
          <w:bCs/>
        </w:rPr>
        <w:t>b na zá</w:t>
      </w:r>
      <w:r w:rsidRPr="00196E00">
        <w:rPr>
          <w:rFonts w:ascii="Book Antiqua" w:hAnsi="Book Antiqua" w:hint="default"/>
          <w:bCs/>
        </w:rPr>
        <w:t>klade poč</w:t>
      </w:r>
      <w:r w:rsidRPr="00196E00">
        <w:rPr>
          <w:rFonts w:ascii="Book Antiqua" w:hAnsi="Book Antiqua" w:hint="default"/>
          <w:bCs/>
        </w:rPr>
        <w:t>tu podaný</w:t>
      </w:r>
      <w:r w:rsidRPr="00196E00">
        <w:rPr>
          <w:rFonts w:ascii="Book Antiqua" w:hAnsi="Book Antiqua" w:hint="default"/>
          <w:bCs/>
        </w:rPr>
        <w:t>ch ž</w:t>
      </w:r>
      <w:r w:rsidRPr="00196E00">
        <w:rPr>
          <w:rFonts w:ascii="Book Antiqua" w:hAnsi="Book Antiqua" w:hint="default"/>
          <w:bCs/>
        </w:rPr>
        <w:t>iadostí</w:t>
      </w:r>
      <w:r w:rsidRPr="00196E00">
        <w:rPr>
          <w:rFonts w:ascii="Book Antiqua" w:hAnsi="Book Antiqua" w:hint="default"/>
          <w:bCs/>
        </w:rPr>
        <w:t xml:space="preserve"> podľ</w:t>
      </w:r>
      <w:r w:rsidRPr="00196E00">
        <w:rPr>
          <w:rFonts w:ascii="Book Antiqua" w:hAnsi="Book Antiqua" w:hint="default"/>
          <w:bCs/>
        </w:rPr>
        <w:t>a §</w:t>
      </w:r>
      <w:r w:rsidRPr="00196E00">
        <w:rPr>
          <w:rFonts w:ascii="Book Antiqua" w:hAnsi="Book Antiqua" w:hint="default"/>
          <w:bCs/>
        </w:rPr>
        <w:t xml:space="preserve"> 5 ods. 3.</w:t>
      </w:r>
      <w:r w:rsidRPr="00196E00">
        <w:rPr>
          <w:rFonts w:ascii="Book Antiqua" w:hAnsi="Book Antiqua" w:hint="default"/>
          <w:shd w:val="clear" w:color="auto" w:fill="FFFFFF"/>
        </w:rPr>
        <w:t xml:space="preserve"> Ministerstvo poskytne lazní</w:t>
      </w:r>
      <w:r w:rsidRPr="00196E00">
        <w:rPr>
          <w:rFonts w:ascii="Book Antiqua" w:hAnsi="Book Antiqua" w:hint="default"/>
          <w:shd w:val="clear" w:color="auto" w:fill="FFFFFF"/>
        </w:rPr>
        <w:t>ckej obci dotá</w:t>
      </w:r>
      <w:r w:rsidRPr="00196E00">
        <w:rPr>
          <w:rFonts w:ascii="Book Antiqua" w:hAnsi="Book Antiqua" w:hint="default"/>
          <w:shd w:val="clear" w:color="auto" w:fill="FFFFFF"/>
        </w:rPr>
        <w:t xml:space="preserve">ciu </w:t>
      </w:r>
      <w:r w:rsidRPr="00196E00" w:rsidR="005D5F10">
        <w:rPr>
          <w:rFonts w:ascii="Book Antiqua" w:hAnsi="Book Antiqua" w:hint="default"/>
          <w:shd w:val="clear" w:color="auto" w:fill="FFFFFF"/>
        </w:rPr>
        <w:t>na jednu oprá</w:t>
      </w:r>
      <w:r w:rsidRPr="00196E00" w:rsidR="005D5F10">
        <w:rPr>
          <w:rFonts w:ascii="Book Antiqua" w:hAnsi="Book Antiqua" w:hint="default"/>
          <w:shd w:val="clear" w:color="auto" w:fill="FFFFFF"/>
        </w:rPr>
        <w:t>vnenú</w:t>
      </w:r>
      <w:r w:rsidRPr="00196E00" w:rsidR="005D5F10">
        <w:rPr>
          <w:rFonts w:ascii="Book Antiqua" w:hAnsi="Book Antiqua" w:hint="default"/>
          <w:shd w:val="clear" w:color="auto" w:fill="FFFFFF"/>
        </w:rPr>
        <w:t xml:space="preserve"> osobu</w:t>
      </w:r>
      <w:r w:rsidRPr="00196E00" w:rsidR="00F17919">
        <w:rPr>
          <w:rFonts w:ascii="Book Antiqua" w:hAnsi="Book Antiqua"/>
          <w:shd w:val="clear" w:color="auto" w:fill="FFFFFF"/>
        </w:rPr>
        <w:t>.</w:t>
      </w:r>
    </w:p>
    <w:p w:rsidR="00FE309F" w:rsidRPr="00196E00" w:rsidP="004809D8">
      <w:pPr>
        <w:bidi w:val="0"/>
        <w:spacing w:before="120" w:after="0"/>
        <w:jc w:val="center"/>
        <w:rPr>
          <w:rFonts w:ascii="Book Antiqua" w:hAnsi="Book Antiqua"/>
          <w:b/>
        </w:rPr>
      </w:pPr>
      <w:bookmarkStart w:id="14" w:name="p15_1"/>
      <w:bookmarkEnd w:id="14"/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/>
          <w:b/>
        </w:rPr>
      </w:pPr>
      <w:r w:rsidRPr="00196E00">
        <w:rPr>
          <w:rFonts w:ascii="Book Antiqua" w:hAnsi="Book Antiqua" w:hint="default"/>
          <w:b/>
        </w:rPr>
        <w:t>§</w:t>
      </w:r>
      <w:r w:rsidRPr="00196E00">
        <w:rPr>
          <w:rFonts w:ascii="Book Antiqua" w:hAnsi="Book Antiqua" w:hint="default"/>
          <w:b/>
        </w:rPr>
        <w:t xml:space="preserve"> 1</w:t>
      </w:r>
      <w:r w:rsidRPr="00196E00" w:rsidR="00C92181">
        <w:rPr>
          <w:rFonts w:ascii="Book Antiqua" w:hAnsi="Book Antiqua"/>
          <w:b/>
        </w:rPr>
        <w:t>1</w:t>
      </w: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196E00">
        <w:rPr>
          <w:rFonts w:ascii="Book Antiqua" w:hAnsi="Book Antiqua" w:hint="default"/>
          <w:b/>
        </w:rPr>
        <w:t>Ž</w:t>
      </w:r>
      <w:r w:rsidRPr="00196E00">
        <w:rPr>
          <w:rFonts w:ascii="Book Antiqua" w:hAnsi="Book Antiqua" w:hint="default"/>
          <w:b/>
        </w:rPr>
        <w:t>iadosť</w:t>
      </w:r>
      <w:r w:rsidRPr="00196E00">
        <w:rPr>
          <w:rFonts w:ascii="Book Antiqua" w:hAnsi="Book Antiqua" w:hint="default"/>
          <w:b/>
        </w:rPr>
        <w:t xml:space="preserve"> o </w:t>
      </w:r>
      <w:r w:rsidRPr="00196E00">
        <w:rPr>
          <w:rFonts w:ascii="Book Antiqua" w:hAnsi="Book Antiqua" w:hint="default"/>
          <w:b/>
        </w:rPr>
        <w:t>poskytnutie dotá</w:t>
      </w:r>
      <w:r w:rsidRPr="00196E00">
        <w:rPr>
          <w:rFonts w:ascii="Book Antiqua" w:hAnsi="Book Antiqua" w:hint="default"/>
          <w:b/>
        </w:rPr>
        <w:t>cie</w:t>
      </w:r>
    </w:p>
    <w:p w:rsidR="00103140" w:rsidRPr="00196E00" w:rsidP="00F17919">
      <w:pPr>
        <w:bidi w:val="0"/>
        <w:spacing w:before="120" w:after="0"/>
        <w:ind w:left="567" w:hanging="567"/>
        <w:jc w:val="both"/>
        <w:rPr>
          <w:rFonts w:ascii="Book Antiqua" w:hAnsi="Book Antiqua" w:hint="default"/>
          <w:bCs/>
        </w:rPr>
      </w:pPr>
      <w:r w:rsidRPr="00196E00">
        <w:rPr>
          <w:rFonts w:ascii="Book Antiqua" w:hAnsi="Book Antiqua"/>
          <w:bCs/>
        </w:rPr>
        <w:t xml:space="preserve">(1) </w:t>
      </w:r>
      <w:r w:rsidRPr="00196E00" w:rsidR="00F17919">
        <w:rPr>
          <w:rFonts w:ascii="Book Antiqua" w:hAnsi="Book Antiqua"/>
          <w:bCs/>
        </w:rPr>
        <w:tab/>
      </w:r>
      <w:r w:rsidRPr="00196E00">
        <w:rPr>
          <w:rFonts w:ascii="Book Antiqua" w:hAnsi="Book Antiqua" w:hint="default"/>
          <w:bCs/>
        </w:rPr>
        <w:t>Dotá</w:t>
      </w:r>
      <w:r w:rsidRPr="00196E00">
        <w:rPr>
          <w:rFonts w:ascii="Book Antiqua" w:hAnsi="Book Antiqua" w:hint="default"/>
          <w:bCs/>
        </w:rPr>
        <w:t>ciu mož</w:t>
      </w:r>
      <w:r w:rsidRPr="00196E00">
        <w:rPr>
          <w:rFonts w:ascii="Book Antiqua" w:hAnsi="Book Antiqua" w:hint="default"/>
          <w:bCs/>
        </w:rPr>
        <w:t>no poskytnúť</w:t>
      </w:r>
      <w:r w:rsidRPr="00196E00">
        <w:rPr>
          <w:rFonts w:ascii="Book Antiqua" w:hAnsi="Book Antiqua" w:hint="default"/>
          <w:bCs/>
        </w:rPr>
        <w:t xml:space="preserve"> na zá</w:t>
      </w:r>
      <w:r w:rsidRPr="00196E00">
        <w:rPr>
          <w:rFonts w:ascii="Book Antiqua" w:hAnsi="Book Antiqua" w:hint="default"/>
          <w:bCs/>
        </w:rPr>
        <w:t>klade pí</w:t>
      </w:r>
      <w:r w:rsidRPr="00196E00">
        <w:rPr>
          <w:rFonts w:ascii="Book Antiqua" w:hAnsi="Book Antiqua" w:hint="default"/>
          <w:bCs/>
        </w:rPr>
        <w:t xml:space="preserve">somnej </w:t>
      </w:r>
      <w:r w:rsidRPr="00196E00">
        <w:rPr>
          <w:rFonts w:ascii="Book Antiqua" w:hAnsi="Book Antiqua" w:hint="default"/>
          <w:bCs/>
        </w:rPr>
        <w:t>ž</w:t>
      </w:r>
      <w:r w:rsidRPr="00196E00">
        <w:rPr>
          <w:rFonts w:ascii="Book Antiqua" w:hAnsi="Book Antiqua" w:hint="default"/>
          <w:bCs/>
        </w:rPr>
        <w:t>iadosti o </w:t>
      </w:r>
      <w:r w:rsidRPr="00196E00">
        <w:rPr>
          <w:rFonts w:ascii="Book Antiqua" w:hAnsi="Book Antiqua" w:hint="default"/>
          <w:bCs/>
        </w:rPr>
        <w:t>poskytnutie dotá</w:t>
      </w:r>
      <w:r w:rsidRPr="00196E00">
        <w:rPr>
          <w:rFonts w:ascii="Book Antiqua" w:hAnsi="Book Antiqua" w:hint="default"/>
          <w:bCs/>
        </w:rPr>
        <w:t>cie (ď</w:t>
      </w:r>
      <w:r w:rsidRPr="00196E00">
        <w:rPr>
          <w:rFonts w:ascii="Book Antiqua" w:hAnsi="Book Antiqua" w:hint="default"/>
          <w:bCs/>
        </w:rPr>
        <w:t>alej len „ž</w:t>
      </w:r>
      <w:r w:rsidRPr="00196E00">
        <w:rPr>
          <w:rFonts w:ascii="Book Antiqua" w:hAnsi="Book Antiqua" w:hint="default"/>
          <w:bCs/>
        </w:rPr>
        <w:t>iadosť“</w:t>
      </w:r>
      <w:r w:rsidRPr="00196E00">
        <w:rPr>
          <w:rFonts w:ascii="Book Antiqua" w:hAnsi="Book Antiqua" w:hint="default"/>
          <w:bCs/>
        </w:rPr>
        <w:t>), ktorú</w:t>
      </w:r>
      <w:r w:rsidRPr="00196E00">
        <w:rPr>
          <w:rFonts w:ascii="Book Antiqua" w:hAnsi="Book Antiqua" w:hint="default"/>
          <w:bCs/>
        </w:rPr>
        <w:t xml:space="preserve"> predkladá</w:t>
      </w:r>
      <w:r w:rsidRPr="00196E00">
        <w:rPr>
          <w:rFonts w:ascii="Book Antiqua" w:hAnsi="Book Antiqua" w:hint="default"/>
          <w:bCs/>
        </w:rPr>
        <w:t xml:space="preserve"> lazní</w:t>
      </w:r>
      <w:r w:rsidRPr="00196E00">
        <w:rPr>
          <w:rFonts w:ascii="Book Antiqua" w:hAnsi="Book Antiqua" w:hint="default"/>
          <w:bCs/>
        </w:rPr>
        <w:t>cka obec ministerstvu. Ministerstvo overí</w:t>
      </w:r>
      <w:r w:rsidRPr="00196E00">
        <w:rPr>
          <w:rFonts w:ascii="Book Antiqua" w:hAnsi="Book Antiqua" w:hint="default"/>
          <w:bCs/>
        </w:rPr>
        <w:t xml:space="preserve"> ú</w:t>
      </w:r>
      <w:r w:rsidRPr="00196E00">
        <w:rPr>
          <w:rFonts w:ascii="Book Antiqua" w:hAnsi="Book Antiqua" w:hint="default"/>
          <w:bCs/>
        </w:rPr>
        <w:t>plnosť</w:t>
      </w:r>
      <w:r w:rsidRPr="00196E00">
        <w:rPr>
          <w:rFonts w:ascii="Book Antiqua" w:hAnsi="Book Antiqua" w:hint="default"/>
          <w:bCs/>
        </w:rPr>
        <w:t xml:space="preserve"> ná</w:t>
      </w:r>
      <w:r w:rsidRPr="00196E00">
        <w:rPr>
          <w:rFonts w:ascii="Book Antiqua" w:hAnsi="Book Antiqua" w:hint="default"/>
          <w:bCs/>
        </w:rPr>
        <w:t>lež</w:t>
      </w:r>
      <w:r w:rsidRPr="00196E00">
        <w:rPr>
          <w:rFonts w:ascii="Book Antiqua" w:hAnsi="Book Antiqua" w:hint="default"/>
          <w:bCs/>
        </w:rPr>
        <w:t>itostí</w:t>
      </w:r>
      <w:r w:rsidRPr="00196E00">
        <w:rPr>
          <w:rFonts w:ascii="Book Antiqua" w:hAnsi="Book Antiqua" w:hint="default"/>
          <w:bCs/>
        </w:rPr>
        <w:t xml:space="preserve"> ž</w:t>
      </w:r>
      <w:r w:rsidRPr="00196E00">
        <w:rPr>
          <w:rFonts w:ascii="Book Antiqua" w:hAnsi="Book Antiqua" w:hint="default"/>
          <w:bCs/>
        </w:rPr>
        <w:t>iadosti, ktorý</w:t>
      </w:r>
      <w:r w:rsidRPr="00196E00">
        <w:rPr>
          <w:rFonts w:ascii="Book Antiqua" w:hAnsi="Book Antiqua" w:hint="default"/>
          <w:bCs/>
        </w:rPr>
        <w:t>mi sú</w:t>
      </w:r>
      <w:r w:rsidRPr="00196E00">
        <w:rPr>
          <w:rFonts w:ascii="Book Antiqua" w:hAnsi="Book Antiqua" w:hint="default"/>
          <w:bCs/>
        </w:rPr>
        <w:t xml:space="preserve"> najmä</w:t>
      </w:r>
    </w:p>
    <w:p w:rsidR="00F17919" w:rsidRPr="00196E00" w:rsidP="00F17919">
      <w:pPr>
        <w:pStyle w:val="l5go"/>
        <w:numPr>
          <w:numId w:val="15"/>
        </w:numPr>
        <w:shd w:val="clear" w:color="auto" w:fill="FFFFFF"/>
        <w:tabs>
          <w:tab w:val="clear" w:pos="900"/>
          <w:tab w:val="num" w:pos="1134"/>
        </w:tabs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bookmarkStart w:id="15" w:name="p15_1_a"/>
      <w:bookmarkEnd w:id="15"/>
      <w:r w:rsidRPr="00196E00" w:rsidR="00103140">
        <w:rPr>
          <w:rFonts w:ascii="Book Antiqua" w:hAnsi="Book Antiqua"/>
          <w:sz w:val="22"/>
          <w:szCs w:val="22"/>
        </w:rPr>
        <w:t>identifikačné údaje lazníckej obce,</w:t>
      </w:r>
      <w:bookmarkStart w:id="16" w:name="p15_1_b"/>
      <w:bookmarkEnd w:id="16"/>
    </w:p>
    <w:p w:rsidR="00F17919" w:rsidRPr="00196E00" w:rsidP="00F17919">
      <w:pPr>
        <w:pStyle w:val="l5go"/>
        <w:numPr>
          <w:numId w:val="15"/>
        </w:numPr>
        <w:shd w:val="clear" w:color="auto" w:fill="FFFFFF"/>
        <w:tabs>
          <w:tab w:val="clear" w:pos="900"/>
          <w:tab w:val="num" w:pos="1134"/>
        </w:tabs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 w:rsidR="00103140">
        <w:rPr>
          <w:rFonts w:ascii="Book Antiqua" w:hAnsi="Book Antiqua"/>
          <w:sz w:val="22"/>
          <w:szCs w:val="22"/>
        </w:rPr>
        <w:t xml:space="preserve">účel, na ktorý sa dotácia požaduje, </w:t>
      </w:r>
    </w:p>
    <w:p w:rsidR="00F17919" w:rsidRPr="00196E00" w:rsidP="00F17919">
      <w:pPr>
        <w:pStyle w:val="l5go"/>
        <w:numPr>
          <w:numId w:val="15"/>
        </w:numPr>
        <w:shd w:val="clear" w:color="auto" w:fill="FFFFFF"/>
        <w:tabs>
          <w:tab w:val="clear" w:pos="900"/>
          <w:tab w:val="num" w:pos="1134"/>
        </w:tabs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 w:rsidR="00103140">
        <w:rPr>
          <w:rFonts w:ascii="Book Antiqua" w:hAnsi="Book Antiqua"/>
          <w:sz w:val="22"/>
          <w:szCs w:val="22"/>
        </w:rPr>
        <w:t>údaj o počte predložených žiadost</w:t>
      </w:r>
      <w:r w:rsidRPr="00196E00" w:rsidR="009B009D">
        <w:rPr>
          <w:rFonts w:ascii="Book Antiqua" w:hAnsi="Book Antiqua"/>
          <w:sz w:val="22"/>
          <w:szCs w:val="22"/>
        </w:rPr>
        <w:t>í</w:t>
      </w:r>
      <w:r w:rsidRPr="00196E00" w:rsidR="00103140">
        <w:rPr>
          <w:rFonts w:ascii="Book Antiqua" w:hAnsi="Book Antiqua"/>
          <w:sz w:val="22"/>
          <w:szCs w:val="22"/>
        </w:rPr>
        <w:t xml:space="preserve"> na po</w:t>
      </w:r>
      <w:r w:rsidRPr="00196E00">
        <w:rPr>
          <w:rFonts w:ascii="Book Antiqua" w:hAnsi="Book Antiqua"/>
          <w:sz w:val="22"/>
          <w:szCs w:val="22"/>
        </w:rPr>
        <w:t>s</w:t>
      </w:r>
      <w:r w:rsidRPr="00196E00" w:rsidR="00103140">
        <w:rPr>
          <w:rFonts w:ascii="Book Antiqua" w:hAnsi="Book Antiqua"/>
          <w:sz w:val="22"/>
          <w:szCs w:val="22"/>
        </w:rPr>
        <w:t>ky</w:t>
      </w:r>
      <w:r w:rsidRPr="00196E00">
        <w:rPr>
          <w:rFonts w:ascii="Book Antiqua" w:hAnsi="Book Antiqua"/>
          <w:sz w:val="22"/>
          <w:szCs w:val="22"/>
        </w:rPr>
        <w:t>t</w:t>
      </w:r>
      <w:r w:rsidRPr="00196E00" w:rsidR="00103140">
        <w:rPr>
          <w:rFonts w:ascii="Book Antiqua" w:hAnsi="Book Antiqua"/>
          <w:sz w:val="22"/>
          <w:szCs w:val="22"/>
        </w:rPr>
        <w:t xml:space="preserve">nutie dotácie podľa § 4 písm. a), </w:t>
      </w:r>
    </w:p>
    <w:p w:rsidR="00F17919" w:rsidRPr="00196E00" w:rsidP="00F17919">
      <w:pPr>
        <w:pStyle w:val="l5go"/>
        <w:numPr>
          <w:numId w:val="15"/>
        </w:numPr>
        <w:shd w:val="clear" w:color="auto" w:fill="FFFFFF"/>
        <w:tabs>
          <w:tab w:val="clear" w:pos="900"/>
          <w:tab w:val="num" w:pos="1134"/>
        </w:tabs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 w:rsidR="00103140">
        <w:rPr>
          <w:rFonts w:ascii="Book Antiqua" w:hAnsi="Book Antiqua"/>
          <w:sz w:val="22"/>
          <w:szCs w:val="22"/>
        </w:rPr>
        <w:t xml:space="preserve">údaje o počte predložených žiadostí a výške požadovanej dotácie podľa § 4 písm. b) </w:t>
      </w:r>
      <w:r w:rsidRPr="00196E00" w:rsidR="00FE309F">
        <w:rPr>
          <w:rFonts w:ascii="Book Antiqua" w:hAnsi="Book Antiqua"/>
          <w:sz w:val="22"/>
          <w:szCs w:val="22"/>
        </w:rPr>
        <w:t>a c</w:t>
      </w:r>
      <w:r w:rsidRPr="00196E00" w:rsidR="00103140">
        <w:rPr>
          <w:rFonts w:ascii="Book Antiqua" w:hAnsi="Book Antiqua"/>
          <w:sz w:val="22"/>
          <w:szCs w:val="22"/>
        </w:rPr>
        <w:t>),</w:t>
      </w:r>
      <w:bookmarkStart w:id="17" w:name="p15_1_c"/>
      <w:bookmarkEnd w:id="17"/>
    </w:p>
    <w:p w:rsidR="00F17919" w:rsidRPr="00196E00" w:rsidP="00F17919">
      <w:pPr>
        <w:pStyle w:val="l5go"/>
        <w:numPr>
          <w:numId w:val="15"/>
        </w:numPr>
        <w:shd w:val="clear" w:color="auto" w:fill="FFFFFF"/>
        <w:tabs>
          <w:tab w:val="clear" w:pos="900"/>
          <w:tab w:val="num" w:pos="1134"/>
        </w:tabs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 w:rsidR="00103140">
        <w:rPr>
          <w:rFonts w:ascii="Book Antiqua" w:hAnsi="Book Antiqua"/>
          <w:sz w:val="22"/>
          <w:szCs w:val="22"/>
        </w:rPr>
        <w:t>výpočet celkovej výšky dotácie podľa § 4,</w:t>
      </w:r>
      <w:bookmarkStart w:id="18" w:name="p15_1_d"/>
      <w:bookmarkStart w:id="19" w:name="p15_1_e"/>
      <w:bookmarkEnd w:id="18"/>
      <w:bookmarkEnd w:id="19"/>
    </w:p>
    <w:p w:rsidR="00103140" w:rsidRPr="00196E00" w:rsidP="00F17919">
      <w:pPr>
        <w:pStyle w:val="l5go"/>
        <w:numPr>
          <w:numId w:val="15"/>
        </w:numPr>
        <w:shd w:val="clear" w:color="auto" w:fill="FFFFFF"/>
        <w:tabs>
          <w:tab w:val="clear" w:pos="900"/>
          <w:tab w:val="num" w:pos="1134"/>
        </w:tabs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>
        <w:rPr>
          <w:rFonts w:ascii="Book Antiqua" w:hAnsi="Book Antiqua"/>
          <w:sz w:val="22"/>
          <w:szCs w:val="22"/>
        </w:rPr>
        <w:t>dokladovanie splnenia podmienok ustanovených týmto zákonom.</w:t>
      </w:r>
    </w:p>
    <w:p w:rsidR="00103140" w:rsidRPr="00196E00" w:rsidP="00F17919">
      <w:pPr>
        <w:pStyle w:val="l2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196E00">
        <w:rPr>
          <w:rStyle w:val="num"/>
          <w:rFonts w:ascii="Book Antiqua" w:hAnsi="Book Antiqua"/>
          <w:bCs/>
          <w:sz w:val="22"/>
          <w:szCs w:val="22"/>
        </w:rPr>
        <w:t>(2)</w:t>
      </w:r>
      <w:r w:rsidRPr="00196E00">
        <w:rPr>
          <w:rStyle w:val="apple-converted-space"/>
          <w:rFonts w:ascii="Book Antiqua" w:hAnsi="Book Antiqua"/>
          <w:sz w:val="22"/>
          <w:szCs w:val="22"/>
        </w:rPr>
        <w:t> </w:t>
      </w:r>
      <w:r w:rsidRPr="00196E00" w:rsidR="00F17919">
        <w:rPr>
          <w:rStyle w:val="apple-converted-space"/>
          <w:rFonts w:ascii="Book Antiqua" w:hAnsi="Book Antiqua"/>
          <w:sz w:val="22"/>
          <w:szCs w:val="22"/>
        </w:rPr>
        <w:tab/>
      </w:r>
      <w:r w:rsidRPr="00196E00">
        <w:rPr>
          <w:rFonts w:ascii="Book Antiqua" w:hAnsi="Book Antiqua"/>
          <w:sz w:val="22"/>
          <w:szCs w:val="22"/>
        </w:rPr>
        <w:t>Okrem potvrdení a vyhlásení podľa osobitného predpisu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11"/>
      </w:r>
      <w:r w:rsidRPr="00196E00">
        <w:rPr>
          <w:rFonts w:ascii="Book Antiqua" w:hAnsi="Book Antiqua"/>
          <w:sz w:val="22"/>
          <w:szCs w:val="22"/>
          <w:vertAlign w:val="superscript"/>
        </w:rPr>
        <w:t>)</w:t>
      </w:r>
      <w:r w:rsidRPr="00196E00">
        <w:rPr>
          <w:rFonts w:ascii="Book Antiqua" w:hAnsi="Book Antiqua"/>
          <w:sz w:val="22"/>
          <w:szCs w:val="22"/>
        </w:rPr>
        <w:t xml:space="preserve"> je prílohou k žiadosti</w:t>
      </w:r>
    </w:p>
    <w:p w:rsidR="00F17919" w:rsidRPr="00196E00" w:rsidP="00F17919">
      <w:pPr>
        <w:pStyle w:val="l3go"/>
        <w:numPr>
          <w:numId w:val="25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bookmarkStart w:id="20" w:name="p4_2_a"/>
      <w:bookmarkEnd w:id="20"/>
      <w:r w:rsidRPr="00196E00" w:rsidR="00103140">
        <w:rPr>
          <w:rFonts w:ascii="Book Antiqua" w:hAnsi="Book Antiqua"/>
          <w:sz w:val="22"/>
          <w:szCs w:val="22"/>
        </w:rPr>
        <w:t xml:space="preserve">popis projektu na účel poskytnutia dotácie podľa § </w:t>
      </w:r>
      <w:r w:rsidRPr="00196E00" w:rsidR="00FE309F">
        <w:rPr>
          <w:rFonts w:ascii="Book Antiqua" w:hAnsi="Book Antiqua"/>
          <w:sz w:val="22"/>
          <w:szCs w:val="22"/>
        </w:rPr>
        <w:t>4 písm. b)</w:t>
      </w:r>
      <w:r w:rsidRPr="00196E00" w:rsidR="00103140">
        <w:rPr>
          <w:rFonts w:ascii="Book Antiqua" w:hAnsi="Book Antiqua"/>
          <w:sz w:val="22"/>
          <w:szCs w:val="22"/>
        </w:rPr>
        <w:t>,</w:t>
      </w:r>
    </w:p>
    <w:p w:rsidR="00F17919" w:rsidRPr="00196E00" w:rsidP="00F17919">
      <w:pPr>
        <w:pStyle w:val="l3go"/>
        <w:numPr>
          <w:numId w:val="25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 w:rsidR="00103140">
        <w:rPr>
          <w:rFonts w:ascii="Book Antiqua" w:hAnsi="Book Antiqua"/>
          <w:sz w:val="22"/>
          <w:szCs w:val="22"/>
        </w:rPr>
        <w:t xml:space="preserve">preukázanie finančného krytia podľa § 7 ods. </w:t>
      </w:r>
      <w:r w:rsidRPr="00196E00" w:rsidR="00FE309F">
        <w:rPr>
          <w:rFonts w:ascii="Book Antiqua" w:hAnsi="Book Antiqua"/>
          <w:sz w:val="22"/>
          <w:szCs w:val="22"/>
        </w:rPr>
        <w:t>5</w:t>
      </w:r>
      <w:r w:rsidRPr="00196E00" w:rsidR="00103140">
        <w:rPr>
          <w:rFonts w:ascii="Book Antiqua" w:hAnsi="Book Antiqua"/>
          <w:sz w:val="22"/>
          <w:szCs w:val="22"/>
        </w:rPr>
        <w:t>,</w:t>
      </w:r>
    </w:p>
    <w:p w:rsidR="00FE309F" w:rsidRPr="00196E00" w:rsidP="00F17919">
      <w:pPr>
        <w:pStyle w:val="l3go"/>
        <w:numPr>
          <w:numId w:val="25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>
        <w:rPr>
          <w:rFonts w:ascii="Book Antiqua" w:hAnsi="Book Antiqua"/>
          <w:sz w:val="22"/>
          <w:szCs w:val="22"/>
        </w:rPr>
        <w:t>výpočet výšky oprávnených nákladov podľa § 8.</w:t>
      </w:r>
    </w:p>
    <w:p w:rsidR="00103140" w:rsidRPr="00196E00" w:rsidP="00F17919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bookmarkStart w:id="21" w:name="p15_2"/>
      <w:bookmarkEnd w:id="21"/>
      <w:r w:rsidRPr="00196E00">
        <w:rPr>
          <w:rStyle w:val="num"/>
          <w:rFonts w:ascii="Book Antiqua" w:hAnsi="Book Antiqua"/>
          <w:bCs/>
          <w:sz w:val="22"/>
          <w:szCs w:val="22"/>
        </w:rPr>
        <w:t>(3)</w:t>
      </w:r>
      <w:r w:rsidRPr="00196E00">
        <w:rPr>
          <w:rStyle w:val="apple-converted-space"/>
          <w:rFonts w:ascii="Book Antiqua" w:hAnsi="Book Antiqua"/>
          <w:sz w:val="22"/>
          <w:szCs w:val="22"/>
        </w:rPr>
        <w:t> </w:t>
      </w:r>
      <w:r w:rsidRPr="00196E00" w:rsidR="00F17919">
        <w:rPr>
          <w:rStyle w:val="apple-converted-space"/>
          <w:rFonts w:ascii="Book Antiqua" w:hAnsi="Book Antiqua"/>
          <w:sz w:val="22"/>
          <w:szCs w:val="22"/>
        </w:rPr>
        <w:tab/>
      </w:r>
      <w:r w:rsidRPr="00196E00">
        <w:rPr>
          <w:rFonts w:ascii="Book Antiqua" w:hAnsi="Book Antiqua"/>
          <w:sz w:val="22"/>
          <w:szCs w:val="22"/>
        </w:rPr>
        <w:t>Žiadosť sa podáva na tlačive, ktorého vzor ustanoví ministerstvo opatrením vydaným v Zbierke zákonov Slovenskej republiky</w:t>
      </w:r>
      <w:r w:rsidRPr="00196E00" w:rsidR="0072505E">
        <w:rPr>
          <w:rFonts w:ascii="Book Antiqua" w:hAnsi="Book Antiqua"/>
          <w:sz w:val="22"/>
          <w:szCs w:val="22"/>
        </w:rPr>
        <w:t xml:space="preserve"> (ďalej len „zbierka zákonov“)</w:t>
      </w:r>
      <w:r w:rsidRPr="00196E00">
        <w:rPr>
          <w:rFonts w:ascii="Book Antiqua" w:hAnsi="Book Antiqua"/>
          <w:sz w:val="22"/>
          <w:szCs w:val="22"/>
        </w:rPr>
        <w:t>. Prílohou k žiadosti sú okrem príloh uvedených v odseku 2 aj doklady uvedené v príslušnom tlačive. Doklady sa prikladajú v origináli alebo úradne osvedčenej kópii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12"/>
      </w:r>
      <w:r w:rsidRPr="00196E00">
        <w:rPr>
          <w:rFonts w:ascii="Book Antiqua" w:hAnsi="Book Antiqua"/>
          <w:sz w:val="22"/>
          <w:szCs w:val="22"/>
          <w:vertAlign w:val="superscript"/>
        </w:rPr>
        <w:t>)</w:t>
      </w:r>
      <w:r w:rsidRPr="00196E00">
        <w:rPr>
          <w:rFonts w:ascii="Book Antiqua" w:hAnsi="Book Antiqua"/>
          <w:sz w:val="22"/>
          <w:szCs w:val="22"/>
        </w:rPr>
        <w:t>.</w:t>
      </w:r>
    </w:p>
    <w:p w:rsidR="00103140" w:rsidRPr="00196E00" w:rsidP="00F17919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bookmarkStart w:id="22" w:name="p15_3"/>
      <w:bookmarkStart w:id="23" w:name="p15_4"/>
      <w:bookmarkEnd w:id="22"/>
      <w:bookmarkEnd w:id="23"/>
      <w:r w:rsidRPr="00196E00">
        <w:rPr>
          <w:rStyle w:val="num"/>
          <w:rFonts w:ascii="Book Antiqua" w:hAnsi="Book Antiqua"/>
          <w:bCs/>
          <w:sz w:val="22"/>
          <w:szCs w:val="22"/>
        </w:rPr>
        <w:t>(4)</w:t>
      </w:r>
      <w:r w:rsidRPr="00196E00">
        <w:rPr>
          <w:rStyle w:val="apple-converted-space"/>
          <w:rFonts w:ascii="Book Antiqua" w:hAnsi="Book Antiqua"/>
          <w:sz w:val="22"/>
          <w:szCs w:val="22"/>
        </w:rPr>
        <w:t> </w:t>
      </w:r>
      <w:r w:rsidRPr="00196E00" w:rsidR="00F17919">
        <w:rPr>
          <w:rStyle w:val="apple-converted-space"/>
          <w:rFonts w:ascii="Book Antiqua" w:hAnsi="Book Antiqua"/>
          <w:sz w:val="22"/>
          <w:szCs w:val="22"/>
        </w:rPr>
        <w:tab/>
      </w:r>
      <w:r w:rsidRPr="00196E00">
        <w:rPr>
          <w:rFonts w:ascii="Book Antiqua" w:hAnsi="Book Antiqua"/>
          <w:sz w:val="22"/>
          <w:szCs w:val="22"/>
        </w:rPr>
        <w:t>Žiadosť sa minis</w:t>
      </w:r>
      <w:r w:rsidRPr="00196E00" w:rsidR="00E74779">
        <w:rPr>
          <w:rFonts w:ascii="Book Antiqua" w:hAnsi="Book Antiqua"/>
          <w:sz w:val="22"/>
          <w:szCs w:val="22"/>
        </w:rPr>
        <w:t>terstvu predkladá od 1. marca do 31. marca</w:t>
      </w:r>
      <w:r w:rsidRPr="00196E00">
        <w:rPr>
          <w:rFonts w:ascii="Book Antiqua" w:hAnsi="Book Antiqua"/>
          <w:sz w:val="22"/>
          <w:szCs w:val="22"/>
        </w:rPr>
        <w:t xml:space="preserve"> príslušného roka. </w:t>
      </w:r>
    </w:p>
    <w:p w:rsidR="00FE309F" w:rsidRPr="00196E00" w:rsidP="00F17919">
      <w:pPr>
        <w:pStyle w:val="l3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bookmarkStart w:id="24" w:name="p15_12"/>
      <w:bookmarkEnd w:id="24"/>
      <w:r w:rsidRPr="00196E00" w:rsidR="00103140">
        <w:rPr>
          <w:rStyle w:val="num"/>
          <w:rFonts w:ascii="Book Antiqua" w:hAnsi="Book Antiqua"/>
          <w:bCs/>
          <w:sz w:val="22"/>
          <w:szCs w:val="22"/>
        </w:rPr>
        <w:t>(5)</w:t>
      </w:r>
      <w:r w:rsidRPr="00196E00" w:rsidR="00103140">
        <w:rPr>
          <w:rStyle w:val="apple-converted-space"/>
          <w:rFonts w:ascii="Book Antiqua" w:hAnsi="Book Antiqua"/>
          <w:sz w:val="22"/>
          <w:szCs w:val="22"/>
        </w:rPr>
        <w:t> </w:t>
      </w:r>
      <w:r w:rsidRPr="00196E00" w:rsidR="00F17919">
        <w:rPr>
          <w:rStyle w:val="apple-converted-space"/>
          <w:rFonts w:ascii="Book Antiqua" w:hAnsi="Book Antiqua"/>
          <w:sz w:val="22"/>
          <w:szCs w:val="22"/>
        </w:rPr>
        <w:tab/>
      </w:r>
      <w:r w:rsidRPr="00196E00" w:rsidR="00103140">
        <w:rPr>
          <w:rFonts w:ascii="Book Antiqua" w:hAnsi="Book Antiqua"/>
          <w:sz w:val="22"/>
          <w:szCs w:val="22"/>
        </w:rPr>
        <w:t>Ministerstvo preskúma žiadosť v lehote do 30 dní odo dňa doručenia. Ak žiadosť neobsahuje predpísané náležitosti, ministerstvo do 10 pracovných dní odo dňa doručenia žiadosti vyzve žiadateľa</w:t>
      </w:r>
      <w:r w:rsidRPr="00196E00" w:rsidR="0072505E">
        <w:rPr>
          <w:rFonts w:ascii="Book Antiqua" w:hAnsi="Book Antiqua"/>
          <w:sz w:val="22"/>
          <w:szCs w:val="22"/>
        </w:rPr>
        <w:t>, aby ju doplnil. Ak žiadateľ vý</w:t>
      </w:r>
      <w:r w:rsidRPr="00196E00" w:rsidR="00103140">
        <w:rPr>
          <w:rFonts w:ascii="Book Antiqua" w:hAnsi="Book Antiqua"/>
          <w:sz w:val="22"/>
          <w:szCs w:val="22"/>
        </w:rPr>
        <w:t>zve na doplnenie žiadosti v určenej lehote nevyhovie, ministerstvo žiadosť zamietne.</w:t>
      </w:r>
    </w:p>
    <w:p w:rsidR="00103140" w:rsidRPr="00196E00" w:rsidP="00F17919">
      <w:pPr>
        <w:pStyle w:val="l3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196E00" w:rsidR="00FE309F">
        <w:rPr>
          <w:rFonts w:ascii="Book Antiqua" w:hAnsi="Book Antiqua"/>
          <w:sz w:val="22"/>
          <w:szCs w:val="22"/>
        </w:rPr>
        <w:t xml:space="preserve">(6) </w:t>
      </w:r>
      <w:r w:rsidRPr="00196E00" w:rsidR="00F17919">
        <w:rPr>
          <w:rFonts w:ascii="Book Antiqua" w:hAnsi="Book Antiqua"/>
          <w:sz w:val="22"/>
          <w:szCs w:val="22"/>
        </w:rPr>
        <w:tab/>
      </w:r>
      <w:r w:rsidRPr="00196E00">
        <w:rPr>
          <w:rFonts w:ascii="Book Antiqua" w:hAnsi="Book Antiqua"/>
          <w:sz w:val="22"/>
          <w:szCs w:val="22"/>
        </w:rPr>
        <w:t>Žiadosti vyhodnocuje najmenej päťčlenná komisia, ktorú zriaďuje minister pôdohospodárstva a rozvoja vidieka Slovenskej republiky. Člen komisie nesmie byť zaujatý vo vzťahu k lazníckej obci. Člen komisie a jemu blízka osoba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13"/>
      </w:r>
      <w:r w:rsidRPr="00196E00">
        <w:rPr>
          <w:rFonts w:ascii="Book Antiqua" w:hAnsi="Book Antiqua"/>
          <w:sz w:val="22"/>
          <w:szCs w:val="22"/>
          <w:vertAlign w:val="superscript"/>
        </w:rPr>
        <w:t>)</w:t>
      </w:r>
      <w:r w:rsidRPr="00196E00">
        <w:rPr>
          <w:rStyle w:val="apple-converted-space"/>
          <w:rFonts w:ascii="Book Antiqua" w:hAnsi="Book Antiqua"/>
          <w:sz w:val="22"/>
          <w:szCs w:val="22"/>
          <w:vertAlign w:val="superscript"/>
        </w:rPr>
        <w:t> </w:t>
      </w:r>
      <w:r w:rsidRPr="00196E00">
        <w:rPr>
          <w:rFonts w:ascii="Book Antiqua" w:hAnsi="Book Antiqua"/>
          <w:sz w:val="22"/>
          <w:szCs w:val="22"/>
        </w:rPr>
        <w:t xml:space="preserve">nesmie byť štatutárnym orgánom lazníckej obce. Členom komisie nesmie byť ani osoba, ktorá je zamestnancom lazníckej obce. </w:t>
      </w:r>
      <w:bookmarkStart w:id="25" w:name="p11_3"/>
      <w:bookmarkEnd w:id="25"/>
    </w:p>
    <w:p w:rsidR="00103140" w:rsidRPr="00196E00" w:rsidP="00F17919">
      <w:pPr>
        <w:pStyle w:val="l3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196E00">
        <w:rPr>
          <w:rStyle w:val="num"/>
          <w:rFonts w:ascii="Book Antiqua" w:hAnsi="Book Antiqua"/>
          <w:bCs/>
          <w:sz w:val="22"/>
          <w:szCs w:val="22"/>
        </w:rPr>
        <w:t>(7)</w:t>
      </w:r>
      <w:r w:rsidRPr="00196E00">
        <w:rPr>
          <w:rStyle w:val="apple-converted-space"/>
          <w:rFonts w:ascii="Book Antiqua" w:hAnsi="Book Antiqua"/>
          <w:sz w:val="22"/>
          <w:szCs w:val="22"/>
        </w:rPr>
        <w:t> </w:t>
      </w:r>
      <w:r w:rsidRPr="00196E00" w:rsidR="00F17919">
        <w:rPr>
          <w:rStyle w:val="apple-converted-space"/>
          <w:rFonts w:ascii="Book Antiqua" w:hAnsi="Book Antiqua"/>
          <w:sz w:val="22"/>
          <w:szCs w:val="22"/>
        </w:rPr>
        <w:tab/>
      </w:r>
      <w:r w:rsidRPr="00196E00">
        <w:rPr>
          <w:rFonts w:ascii="Book Antiqua" w:hAnsi="Book Antiqua"/>
          <w:sz w:val="22"/>
          <w:szCs w:val="22"/>
        </w:rPr>
        <w:t>Komisia je pri posudzovaní a schvaľovaní žiadostí nezávislá a vyhodnocuje ich podľa kritérií uvedených vo všeobecne záväznom právnom predpise, ktorý vydá ministerstvo</w:t>
      </w:r>
      <w:r w:rsidRPr="00196E00" w:rsidR="00B07B63">
        <w:rPr>
          <w:rFonts w:ascii="Book Antiqua" w:hAnsi="Book Antiqua"/>
          <w:sz w:val="22"/>
          <w:szCs w:val="22"/>
        </w:rPr>
        <w:t>;</w:t>
      </w:r>
      <w:r w:rsidRPr="00196E00">
        <w:rPr>
          <w:rFonts w:ascii="Book Antiqua" w:hAnsi="Book Antiqua"/>
          <w:sz w:val="22"/>
          <w:szCs w:val="22"/>
        </w:rPr>
        <w:t xml:space="preserve"> </w:t>
      </w:r>
      <w:r w:rsidRPr="00196E00" w:rsidR="00B07B63">
        <w:rPr>
          <w:rFonts w:ascii="Book Antiqua" w:hAnsi="Book Antiqua"/>
          <w:sz w:val="22"/>
          <w:szCs w:val="22"/>
        </w:rPr>
        <w:t xml:space="preserve">vo všeobecne záväznom právnom predpise </w:t>
      </w:r>
      <w:r w:rsidRPr="00196E00">
        <w:rPr>
          <w:rFonts w:ascii="Book Antiqua" w:hAnsi="Book Antiqua"/>
          <w:sz w:val="22"/>
          <w:szCs w:val="22"/>
        </w:rPr>
        <w:t xml:space="preserve">upraví aj výšku prerozdeľovania dotácií podľa § 4 písm. b) </w:t>
      </w:r>
      <w:r w:rsidRPr="00196E00" w:rsidR="00B07B63">
        <w:rPr>
          <w:rFonts w:ascii="Book Antiqua" w:hAnsi="Book Antiqua"/>
          <w:sz w:val="22"/>
          <w:szCs w:val="22"/>
        </w:rPr>
        <w:t>a c</w:t>
      </w:r>
      <w:r w:rsidRPr="00196E00">
        <w:rPr>
          <w:rFonts w:ascii="Book Antiqua" w:hAnsi="Book Antiqua"/>
          <w:sz w:val="22"/>
          <w:szCs w:val="22"/>
        </w:rPr>
        <w:t xml:space="preserve">) </w:t>
      </w:r>
      <w:r w:rsidRPr="00196E00" w:rsidR="00B07B63">
        <w:rPr>
          <w:rFonts w:ascii="Book Antiqua" w:hAnsi="Book Antiqua"/>
          <w:sz w:val="22"/>
          <w:szCs w:val="22"/>
        </w:rPr>
        <w:t xml:space="preserve">medzi </w:t>
      </w:r>
      <w:r w:rsidRPr="00196E00">
        <w:rPr>
          <w:rFonts w:ascii="Book Antiqua" w:hAnsi="Book Antiqua"/>
          <w:sz w:val="22"/>
          <w:szCs w:val="22"/>
        </w:rPr>
        <w:t>jednotliv</w:t>
      </w:r>
      <w:r w:rsidRPr="00196E00" w:rsidR="00B07B63">
        <w:rPr>
          <w:rFonts w:ascii="Book Antiqua" w:hAnsi="Book Antiqua"/>
          <w:sz w:val="22"/>
          <w:szCs w:val="22"/>
        </w:rPr>
        <w:t xml:space="preserve">é </w:t>
      </w:r>
      <w:r w:rsidRPr="00196E00">
        <w:rPr>
          <w:rFonts w:ascii="Book Antiqua" w:hAnsi="Book Antiqua"/>
          <w:sz w:val="22"/>
          <w:szCs w:val="22"/>
        </w:rPr>
        <w:t>lazníck</w:t>
      </w:r>
      <w:r w:rsidRPr="00196E00" w:rsidR="00B07B63">
        <w:rPr>
          <w:rFonts w:ascii="Book Antiqua" w:hAnsi="Book Antiqua"/>
          <w:sz w:val="22"/>
          <w:szCs w:val="22"/>
        </w:rPr>
        <w:t>e</w:t>
      </w:r>
      <w:r w:rsidRPr="00196E00">
        <w:rPr>
          <w:rFonts w:ascii="Book Antiqua" w:hAnsi="Book Antiqua"/>
          <w:sz w:val="22"/>
          <w:szCs w:val="22"/>
        </w:rPr>
        <w:t xml:space="preserve"> obc</w:t>
      </w:r>
      <w:r w:rsidRPr="00196E00" w:rsidR="00B07B63">
        <w:rPr>
          <w:rFonts w:ascii="Book Antiqua" w:hAnsi="Book Antiqua"/>
          <w:sz w:val="22"/>
          <w:szCs w:val="22"/>
        </w:rPr>
        <w:t>e, ktoré požiadali o poskytnutie dotácie</w:t>
      </w:r>
      <w:r w:rsidRPr="00196E00">
        <w:rPr>
          <w:rFonts w:ascii="Book Antiqua" w:hAnsi="Book Antiqua"/>
          <w:sz w:val="22"/>
          <w:szCs w:val="22"/>
        </w:rPr>
        <w:t xml:space="preserve">. </w:t>
      </w:r>
    </w:p>
    <w:p w:rsidR="00103140" w:rsidRPr="00196E00" w:rsidP="00F17919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bookmarkStart w:id="26" w:name="p15_14"/>
      <w:bookmarkStart w:id="27" w:name="p15_15"/>
      <w:bookmarkEnd w:id="26"/>
      <w:bookmarkEnd w:id="27"/>
      <w:r w:rsidRPr="00196E00">
        <w:rPr>
          <w:rFonts w:ascii="Book Antiqua" w:hAnsi="Book Antiqua"/>
          <w:sz w:val="22"/>
          <w:szCs w:val="22"/>
        </w:rPr>
        <w:t>(</w:t>
      </w:r>
      <w:r w:rsidRPr="00196E00" w:rsidR="003C4CCD">
        <w:rPr>
          <w:rFonts w:ascii="Book Antiqua" w:hAnsi="Book Antiqua"/>
          <w:sz w:val="22"/>
          <w:szCs w:val="22"/>
        </w:rPr>
        <w:t>8</w:t>
      </w:r>
      <w:r w:rsidRPr="00196E00">
        <w:rPr>
          <w:rFonts w:ascii="Book Antiqua" w:hAnsi="Book Antiqua"/>
          <w:sz w:val="22"/>
          <w:szCs w:val="22"/>
        </w:rPr>
        <w:t xml:space="preserve">) </w:t>
      </w:r>
      <w:r w:rsidRPr="00196E00" w:rsidR="00F17919">
        <w:rPr>
          <w:rFonts w:ascii="Book Antiqua" w:hAnsi="Book Antiqua"/>
          <w:sz w:val="22"/>
          <w:szCs w:val="22"/>
        </w:rPr>
        <w:tab/>
      </w:r>
      <w:r w:rsidRPr="00196E00">
        <w:rPr>
          <w:rFonts w:ascii="Book Antiqua" w:hAnsi="Book Antiqua"/>
          <w:sz w:val="22"/>
          <w:szCs w:val="22"/>
        </w:rPr>
        <w:t>Na konanie o žiadosti sa nevzťahuje všeobecný predpis o správnom konaní.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14"/>
      </w:r>
      <w:r w:rsidRPr="00196E00">
        <w:rPr>
          <w:rFonts w:ascii="Book Antiqua" w:hAnsi="Book Antiqua"/>
          <w:sz w:val="22"/>
          <w:szCs w:val="22"/>
          <w:vertAlign w:val="superscript"/>
        </w:rPr>
        <w:t>)</w:t>
      </w:r>
    </w:p>
    <w:p w:rsidR="00103140" w:rsidRPr="00196E00" w:rsidP="004809D8">
      <w:pPr>
        <w:pStyle w:val="l3go"/>
        <w:shd w:val="clear" w:color="auto" w:fill="FFFFFF"/>
        <w:bidi w:val="0"/>
        <w:spacing w:before="120" w:beforeAutospacing="0" w:after="0" w:afterAutospacing="0" w:line="276" w:lineRule="auto"/>
        <w:jc w:val="both"/>
        <w:rPr>
          <w:rStyle w:val="num"/>
          <w:rFonts w:ascii="Book Antiqua" w:hAnsi="Book Antiqua"/>
          <w:b/>
          <w:bCs/>
          <w:sz w:val="22"/>
          <w:szCs w:val="22"/>
        </w:rPr>
      </w:pPr>
      <w:bookmarkStart w:id="28" w:name="p15_16"/>
      <w:bookmarkStart w:id="29" w:name="p11_6"/>
      <w:bookmarkEnd w:id="28"/>
      <w:bookmarkEnd w:id="29"/>
    </w:p>
    <w:p w:rsidR="00103140" w:rsidRPr="00196E00" w:rsidP="004809D8">
      <w:pPr>
        <w:pStyle w:val="l4go"/>
        <w:shd w:val="clear" w:color="auto" w:fill="FFFFFF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96E00" w:rsidR="00C92181">
        <w:rPr>
          <w:rFonts w:ascii="Book Antiqua" w:hAnsi="Book Antiqua"/>
          <w:b/>
          <w:bCs/>
          <w:sz w:val="22"/>
          <w:szCs w:val="22"/>
        </w:rPr>
        <w:t>§ 12</w:t>
      </w:r>
    </w:p>
    <w:p w:rsidR="00103140" w:rsidRPr="00196E00" w:rsidP="004809D8">
      <w:pPr>
        <w:pStyle w:val="l4go"/>
        <w:shd w:val="clear" w:color="auto" w:fill="FFFFFF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96E00">
        <w:rPr>
          <w:rFonts w:ascii="Book Antiqua" w:hAnsi="Book Antiqua"/>
          <w:b/>
          <w:bCs/>
          <w:sz w:val="22"/>
          <w:szCs w:val="22"/>
        </w:rPr>
        <w:t>Zmluva o poskytnutí dotácie</w:t>
      </w:r>
    </w:p>
    <w:p w:rsidR="00103140" w:rsidRPr="00196E00" w:rsidP="0072505E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bookmarkStart w:id="30" w:name="p16_1"/>
      <w:bookmarkStart w:id="31" w:name="p16"/>
      <w:bookmarkEnd w:id="30"/>
      <w:bookmarkEnd w:id="31"/>
      <w:r w:rsidRPr="00196E00">
        <w:rPr>
          <w:rStyle w:val="num"/>
          <w:rFonts w:ascii="Book Antiqua" w:hAnsi="Book Antiqua"/>
          <w:bCs/>
          <w:sz w:val="22"/>
          <w:szCs w:val="22"/>
        </w:rPr>
        <w:t>(1)</w:t>
      </w:r>
      <w:r w:rsidRPr="00196E00">
        <w:rPr>
          <w:rStyle w:val="apple-converted-space"/>
          <w:rFonts w:ascii="Book Antiqua" w:hAnsi="Book Antiqua"/>
          <w:sz w:val="22"/>
          <w:szCs w:val="22"/>
        </w:rPr>
        <w:t> </w:t>
      </w:r>
      <w:r w:rsidRPr="00196E00" w:rsidR="0072505E">
        <w:rPr>
          <w:rStyle w:val="apple-converted-space"/>
          <w:rFonts w:ascii="Book Antiqua" w:hAnsi="Book Antiqua"/>
          <w:sz w:val="22"/>
          <w:szCs w:val="22"/>
        </w:rPr>
        <w:tab/>
      </w:r>
      <w:r w:rsidRPr="00196E00">
        <w:rPr>
          <w:rFonts w:ascii="Book Antiqua" w:hAnsi="Book Antiqua"/>
          <w:sz w:val="22"/>
          <w:szCs w:val="22"/>
        </w:rPr>
        <w:t>Dotáciu poskytuje ministerstvo na základe zmluvy uzavretej medzi lazníckou obcou a</w:t>
      </w:r>
      <w:r w:rsidRPr="00196E00" w:rsidR="003C4CCD">
        <w:rPr>
          <w:rFonts w:ascii="Book Antiqua" w:hAnsi="Book Antiqua"/>
          <w:sz w:val="22"/>
          <w:szCs w:val="22"/>
        </w:rPr>
        <w:t> </w:t>
      </w:r>
      <w:r w:rsidRPr="00196E00">
        <w:rPr>
          <w:rFonts w:ascii="Book Antiqua" w:hAnsi="Book Antiqua"/>
          <w:sz w:val="22"/>
          <w:szCs w:val="22"/>
        </w:rPr>
        <w:t>ministerstvom</w:t>
      </w:r>
      <w:r w:rsidRPr="00196E00" w:rsidR="003C4CCD">
        <w:rPr>
          <w:rFonts w:ascii="Book Antiqua" w:hAnsi="Book Antiqua"/>
          <w:sz w:val="22"/>
          <w:szCs w:val="22"/>
        </w:rPr>
        <w:t>, a to do výšky sumy vyčlenenej na účely podľa</w:t>
      </w:r>
      <w:r w:rsidRPr="00196E00" w:rsidR="003C4CCD">
        <w:rPr>
          <w:rStyle w:val="apple-converted-space"/>
          <w:rFonts w:ascii="Book Antiqua" w:hAnsi="Book Antiqua"/>
          <w:sz w:val="22"/>
          <w:szCs w:val="22"/>
        </w:rPr>
        <w:t> </w:t>
      </w:r>
      <w:hyperlink r:id="rId7" w:anchor="f6894677" w:history="1">
        <w:r w:rsidRPr="00196E00" w:rsidR="003C4CCD">
          <w:rPr>
            <w:rStyle w:val="Hyperlink"/>
            <w:rFonts w:ascii="Book Antiqua" w:hAnsi="Book Antiqua"/>
            <w:color w:val="auto"/>
            <w:sz w:val="22"/>
            <w:szCs w:val="22"/>
            <w:u w:val="none"/>
          </w:rPr>
          <w:t>§ 4</w:t>
        </w:r>
      </w:hyperlink>
      <w:r w:rsidRPr="00196E00" w:rsidR="003C4CCD">
        <w:rPr>
          <w:rStyle w:val="apple-converted-space"/>
          <w:rFonts w:ascii="Book Antiqua" w:hAnsi="Book Antiqua"/>
          <w:sz w:val="22"/>
          <w:szCs w:val="22"/>
        </w:rPr>
        <w:t> </w:t>
      </w:r>
      <w:r w:rsidRPr="00196E00" w:rsidR="003C4CCD">
        <w:rPr>
          <w:rFonts w:ascii="Book Antiqua" w:hAnsi="Book Antiqua"/>
          <w:sz w:val="22"/>
          <w:szCs w:val="22"/>
        </w:rPr>
        <w:t>v štátnom rozpočte na príslušný rozpočtový rok.</w:t>
      </w:r>
    </w:p>
    <w:p w:rsidR="00103140" w:rsidRPr="00196E00" w:rsidP="0072505E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bookmarkStart w:id="32" w:name="p16_2"/>
      <w:bookmarkEnd w:id="32"/>
      <w:r w:rsidRPr="00196E00">
        <w:rPr>
          <w:rStyle w:val="num"/>
          <w:rFonts w:ascii="Book Antiqua" w:hAnsi="Book Antiqua"/>
          <w:bCs/>
          <w:sz w:val="22"/>
          <w:szCs w:val="22"/>
        </w:rPr>
        <w:t>(2)</w:t>
      </w:r>
      <w:r w:rsidRPr="00196E00">
        <w:rPr>
          <w:rStyle w:val="apple-converted-space"/>
          <w:rFonts w:ascii="Book Antiqua" w:hAnsi="Book Antiqua"/>
          <w:sz w:val="22"/>
          <w:szCs w:val="22"/>
        </w:rPr>
        <w:t> </w:t>
      </w:r>
      <w:r w:rsidRPr="00196E00" w:rsidR="0072505E">
        <w:rPr>
          <w:rStyle w:val="apple-converted-space"/>
          <w:rFonts w:ascii="Book Antiqua" w:hAnsi="Book Antiqua"/>
          <w:sz w:val="22"/>
          <w:szCs w:val="22"/>
        </w:rPr>
        <w:tab/>
      </w:r>
      <w:r w:rsidRPr="00196E00">
        <w:rPr>
          <w:rFonts w:ascii="Book Antiqua" w:hAnsi="Book Antiqua"/>
          <w:sz w:val="22"/>
          <w:szCs w:val="22"/>
        </w:rPr>
        <w:t>Zmluva o poskytnutí dotácie obsahuje najmä</w:t>
      </w:r>
    </w:p>
    <w:p w:rsidR="0072505E" w:rsidRPr="00196E00" w:rsidP="0072505E">
      <w:pPr>
        <w:pStyle w:val="l5go"/>
        <w:numPr>
          <w:numId w:val="26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bookmarkStart w:id="33" w:name="p16_2_a"/>
      <w:bookmarkEnd w:id="33"/>
      <w:r w:rsidRPr="00196E00" w:rsidR="00103140">
        <w:rPr>
          <w:rFonts w:ascii="Book Antiqua" w:hAnsi="Book Antiqua"/>
          <w:sz w:val="22"/>
          <w:szCs w:val="22"/>
        </w:rPr>
        <w:t xml:space="preserve">identifikačné údaje </w:t>
      </w:r>
      <w:r w:rsidRPr="00196E00">
        <w:rPr>
          <w:rFonts w:ascii="Book Antiqua" w:hAnsi="Book Antiqua"/>
          <w:sz w:val="22"/>
          <w:szCs w:val="22"/>
        </w:rPr>
        <w:t xml:space="preserve">o </w:t>
      </w:r>
      <w:r w:rsidRPr="00196E00" w:rsidR="00103140">
        <w:rPr>
          <w:rFonts w:ascii="Book Antiqua" w:hAnsi="Book Antiqua"/>
          <w:sz w:val="22"/>
          <w:szCs w:val="22"/>
        </w:rPr>
        <w:t>zmluvných stranách,</w:t>
      </w:r>
      <w:bookmarkStart w:id="34" w:name="p16_2_b"/>
      <w:bookmarkEnd w:id="34"/>
    </w:p>
    <w:p w:rsidR="0072505E" w:rsidRPr="00196E00" w:rsidP="0072505E">
      <w:pPr>
        <w:pStyle w:val="l5go"/>
        <w:numPr>
          <w:numId w:val="26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 w:rsidR="00103140">
        <w:rPr>
          <w:rFonts w:ascii="Book Antiqua" w:hAnsi="Book Antiqua"/>
          <w:sz w:val="22"/>
          <w:szCs w:val="22"/>
        </w:rPr>
        <w:t>predmet zmluvy</w:t>
      </w:r>
      <w:r w:rsidRPr="00196E00">
        <w:rPr>
          <w:rFonts w:ascii="Book Antiqua" w:hAnsi="Book Antiqua"/>
          <w:sz w:val="22"/>
          <w:szCs w:val="22"/>
        </w:rPr>
        <w:t>,</w:t>
      </w:r>
    </w:p>
    <w:p w:rsidR="0072505E" w:rsidRPr="00196E00" w:rsidP="0072505E">
      <w:pPr>
        <w:pStyle w:val="l5go"/>
        <w:numPr>
          <w:numId w:val="26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 w:rsidR="00103140">
        <w:rPr>
          <w:rFonts w:ascii="Book Antiqua" w:hAnsi="Book Antiqua"/>
          <w:sz w:val="22"/>
          <w:szCs w:val="22"/>
        </w:rPr>
        <w:t xml:space="preserve">účel, na ktorý sa </w:t>
      </w:r>
      <w:r w:rsidRPr="00196E00" w:rsidR="009B009D">
        <w:rPr>
          <w:rFonts w:ascii="Book Antiqua" w:hAnsi="Book Antiqua"/>
          <w:sz w:val="22"/>
          <w:szCs w:val="22"/>
        </w:rPr>
        <w:t xml:space="preserve">má </w:t>
      </w:r>
      <w:r w:rsidRPr="00196E00" w:rsidR="00103140">
        <w:rPr>
          <w:rFonts w:ascii="Book Antiqua" w:hAnsi="Book Antiqua"/>
          <w:sz w:val="22"/>
          <w:szCs w:val="22"/>
        </w:rPr>
        <w:t>dotácia poskytnúť v rámci vymedzenej oblasti podľa</w:t>
      </w:r>
      <w:r w:rsidRPr="00196E00" w:rsidR="00103140">
        <w:rPr>
          <w:rStyle w:val="apple-converted-space"/>
          <w:rFonts w:ascii="Book Antiqua" w:hAnsi="Book Antiqua"/>
          <w:sz w:val="22"/>
          <w:szCs w:val="22"/>
        </w:rPr>
        <w:t> </w:t>
      </w:r>
      <w:r w:rsidRPr="00196E00" w:rsidR="00103140">
        <w:rPr>
          <w:rFonts w:ascii="Book Antiqua" w:hAnsi="Book Antiqua"/>
          <w:sz w:val="22"/>
          <w:szCs w:val="22"/>
        </w:rPr>
        <w:t>§ 4,</w:t>
      </w:r>
    </w:p>
    <w:p w:rsidR="0072505E" w:rsidRPr="00196E00" w:rsidP="0072505E">
      <w:pPr>
        <w:pStyle w:val="l5go"/>
        <w:numPr>
          <w:numId w:val="26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 w:rsidR="00103140">
        <w:rPr>
          <w:rFonts w:ascii="Book Antiqua" w:hAnsi="Book Antiqua"/>
          <w:sz w:val="22"/>
          <w:szCs w:val="22"/>
        </w:rPr>
        <w:t>vý</w:t>
      </w:r>
      <w:r w:rsidRPr="00196E00">
        <w:rPr>
          <w:rFonts w:ascii="Book Antiqua" w:hAnsi="Book Antiqua"/>
          <w:sz w:val="22"/>
          <w:szCs w:val="22"/>
        </w:rPr>
        <w:t>šku dotácie podľa § 4 písm. a),</w:t>
      </w:r>
    </w:p>
    <w:p w:rsidR="0072505E" w:rsidRPr="00196E00" w:rsidP="0072505E">
      <w:pPr>
        <w:pStyle w:val="l5go"/>
        <w:numPr>
          <w:numId w:val="26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 w:rsidR="00103140">
        <w:rPr>
          <w:rFonts w:ascii="Book Antiqua" w:hAnsi="Book Antiqua"/>
          <w:sz w:val="22"/>
          <w:szCs w:val="22"/>
        </w:rPr>
        <w:t xml:space="preserve">výšku dotácie podľa § 4 písm. b) </w:t>
      </w:r>
      <w:r w:rsidRPr="00196E00" w:rsidR="009B009D">
        <w:rPr>
          <w:rFonts w:ascii="Book Antiqua" w:hAnsi="Book Antiqua"/>
          <w:sz w:val="22"/>
          <w:szCs w:val="22"/>
        </w:rPr>
        <w:t>a c</w:t>
      </w:r>
      <w:r w:rsidRPr="00196E00">
        <w:rPr>
          <w:rFonts w:ascii="Book Antiqua" w:hAnsi="Book Antiqua"/>
          <w:sz w:val="22"/>
          <w:szCs w:val="22"/>
        </w:rPr>
        <w:t>),</w:t>
      </w:r>
    </w:p>
    <w:p w:rsidR="004F7369" w:rsidRPr="00196E00" w:rsidP="004F7369">
      <w:pPr>
        <w:pStyle w:val="l5go"/>
        <w:numPr>
          <w:numId w:val="26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 w:rsidR="00103140">
        <w:rPr>
          <w:rFonts w:ascii="Book Antiqua" w:hAnsi="Book Antiqua"/>
          <w:sz w:val="22"/>
          <w:szCs w:val="22"/>
        </w:rPr>
        <w:t>číslo účtu v banke alebo v pobočke zahraničnej banky, na ktorý sa dotácia poukazuje,</w:t>
      </w:r>
      <w:bookmarkStart w:id="35" w:name="p16_2_c"/>
      <w:bookmarkEnd w:id="35"/>
    </w:p>
    <w:p w:rsidR="004F7369" w:rsidRPr="00196E00" w:rsidP="004F7369">
      <w:pPr>
        <w:pStyle w:val="l5go"/>
        <w:numPr>
          <w:numId w:val="26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 w:rsidR="00103140">
        <w:rPr>
          <w:rFonts w:ascii="Book Antiqua" w:hAnsi="Book Antiqua"/>
          <w:sz w:val="22"/>
          <w:szCs w:val="22"/>
        </w:rPr>
        <w:t>podmienky použitia dotácie,</w:t>
      </w:r>
      <w:bookmarkStart w:id="36" w:name="p16_2_d"/>
      <w:bookmarkEnd w:id="36"/>
    </w:p>
    <w:p w:rsidR="004F7369" w:rsidRPr="00196E00" w:rsidP="004F7369">
      <w:pPr>
        <w:pStyle w:val="l5go"/>
        <w:numPr>
          <w:numId w:val="26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 w:rsidR="00103140">
        <w:rPr>
          <w:rFonts w:ascii="Book Antiqua" w:hAnsi="Book Antiqua"/>
          <w:sz w:val="22"/>
          <w:szCs w:val="22"/>
        </w:rPr>
        <w:t xml:space="preserve">práva a povinnosti zmluvných strán, </w:t>
      </w:r>
    </w:p>
    <w:p w:rsidR="004F7369" w:rsidRPr="00196E00" w:rsidP="004F7369">
      <w:pPr>
        <w:pStyle w:val="l5go"/>
        <w:numPr>
          <w:numId w:val="26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 w:rsidR="00103140">
        <w:rPr>
          <w:rFonts w:ascii="Book Antiqua" w:hAnsi="Book Antiqua"/>
          <w:sz w:val="22"/>
          <w:szCs w:val="22"/>
        </w:rPr>
        <w:t>spôsob plnenia záväzkov zmluvných strán,</w:t>
      </w:r>
      <w:bookmarkStart w:id="37" w:name="p16_2_e"/>
      <w:bookmarkStart w:id="38" w:name="p16_2_f"/>
      <w:bookmarkEnd w:id="37"/>
      <w:bookmarkEnd w:id="38"/>
    </w:p>
    <w:p w:rsidR="004F7369" w:rsidRPr="00196E00" w:rsidP="004F7369">
      <w:pPr>
        <w:pStyle w:val="l5go"/>
        <w:numPr>
          <w:numId w:val="26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 w:rsidR="00103140">
        <w:rPr>
          <w:rFonts w:ascii="Book Antiqua" w:hAnsi="Book Antiqua"/>
          <w:sz w:val="22"/>
          <w:szCs w:val="22"/>
        </w:rPr>
        <w:t>podmienky zúčtovania dotácie a termín odvodu výnosov z prostriedkov štátneho rozpočtu,</w:t>
      </w:r>
    </w:p>
    <w:p w:rsidR="004F7369" w:rsidRPr="00196E00" w:rsidP="004F7369">
      <w:pPr>
        <w:pStyle w:val="l5go"/>
        <w:numPr>
          <w:numId w:val="26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 w:rsidR="00103140">
        <w:rPr>
          <w:rFonts w:ascii="Book Antiqua" w:hAnsi="Book Antiqua"/>
          <w:sz w:val="22"/>
          <w:szCs w:val="22"/>
        </w:rPr>
        <w:t>dôvod a spôsob odstúpenia od zmluvy</w:t>
      </w:r>
      <w:r w:rsidRPr="00196E00" w:rsidR="009B009D">
        <w:rPr>
          <w:rFonts w:ascii="Book Antiqua" w:hAnsi="Book Antiqua"/>
          <w:sz w:val="22"/>
          <w:szCs w:val="22"/>
        </w:rPr>
        <w:t>,</w:t>
      </w:r>
    </w:p>
    <w:p w:rsidR="00103140" w:rsidRPr="00196E00" w:rsidP="004F7369">
      <w:pPr>
        <w:pStyle w:val="l5go"/>
        <w:numPr>
          <w:numId w:val="26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>
        <w:rPr>
          <w:rFonts w:ascii="Book Antiqua" w:hAnsi="Book Antiqua"/>
          <w:sz w:val="22"/>
          <w:szCs w:val="22"/>
        </w:rPr>
        <w:t>pravidlá pre nakladanie s nájomnými bytmi obstaranými podľa tohto zákona.</w:t>
      </w:r>
    </w:p>
    <w:p w:rsidR="00103140" w:rsidRPr="00196E00" w:rsidP="004809D8">
      <w:pPr>
        <w:pStyle w:val="l5go"/>
        <w:shd w:val="clear" w:color="auto" w:fill="FFFFFF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bookmarkStart w:id="39" w:name="p12"/>
      <w:bookmarkEnd w:id="39"/>
    </w:p>
    <w:p w:rsidR="00103140" w:rsidRPr="00196E00" w:rsidP="004809D8">
      <w:pPr>
        <w:pStyle w:val="l5go"/>
        <w:shd w:val="clear" w:color="auto" w:fill="FFFFFF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96E00">
        <w:rPr>
          <w:rFonts w:ascii="Book Antiqua" w:hAnsi="Book Antiqua"/>
          <w:b/>
          <w:bCs/>
          <w:sz w:val="22"/>
          <w:szCs w:val="22"/>
        </w:rPr>
        <w:t>§ 1</w:t>
      </w:r>
      <w:r w:rsidRPr="00196E00" w:rsidR="00C92181">
        <w:rPr>
          <w:rFonts w:ascii="Book Antiqua" w:hAnsi="Book Antiqua"/>
          <w:b/>
          <w:bCs/>
          <w:sz w:val="22"/>
          <w:szCs w:val="22"/>
        </w:rPr>
        <w:t>3</w:t>
      </w:r>
    </w:p>
    <w:p w:rsidR="00103140" w:rsidRPr="00196E00" w:rsidP="004809D8">
      <w:pPr>
        <w:pStyle w:val="l5go"/>
        <w:shd w:val="clear" w:color="auto" w:fill="FFFFFF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96E00">
        <w:rPr>
          <w:rFonts w:ascii="Book Antiqua" w:hAnsi="Book Antiqua"/>
          <w:b/>
          <w:bCs/>
          <w:sz w:val="22"/>
          <w:szCs w:val="22"/>
        </w:rPr>
        <w:t>Kontrola</w:t>
      </w:r>
    </w:p>
    <w:p w:rsidR="00103140" w:rsidRPr="00196E00" w:rsidP="004F7369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bookmarkStart w:id="40" w:name="p17_1"/>
      <w:bookmarkStart w:id="41" w:name="p17"/>
      <w:bookmarkEnd w:id="40"/>
      <w:bookmarkEnd w:id="41"/>
      <w:r w:rsidRPr="00196E00">
        <w:rPr>
          <w:rStyle w:val="num"/>
          <w:rFonts w:ascii="Book Antiqua" w:hAnsi="Book Antiqua"/>
          <w:bCs/>
          <w:sz w:val="22"/>
          <w:szCs w:val="22"/>
        </w:rPr>
        <w:t>(1)</w:t>
      </w:r>
      <w:r w:rsidRPr="00196E00">
        <w:rPr>
          <w:rStyle w:val="apple-converted-space"/>
          <w:rFonts w:ascii="Book Antiqua" w:hAnsi="Book Antiqua"/>
          <w:sz w:val="22"/>
          <w:szCs w:val="22"/>
        </w:rPr>
        <w:t> </w:t>
      </w:r>
      <w:r w:rsidRPr="00196E00" w:rsidR="004F7369">
        <w:rPr>
          <w:rStyle w:val="apple-converted-space"/>
          <w:rFonts w:ascii="Book Antiqua" w:hAnsi="Book Antiqua"/>
          <w:sz w:val="22"/>
          <w:szCs w:val="22"/>
        </w:rPr>
        <w:tab/>
      </w:r>
      <w:r w:rsidRPr="00196E00">
        <w:rPr>
          <w:rFonts w:ascii="Book Antiqua" w:hAnsi="Book Antiqua"/>
          <w:sz w:val="22"/>
          <w:szCs w:val="22"/>
        </w:rPr>
        <w:t>Kontrolu dodržiavania zmluvných podmienok počas platnosti zmluvy vykonáva ministerstvo. Kontrolná pôsobnosť iných kontrolných orgánov týmto nie je dotknutá.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15"/>
      </w:r>
      <w:r w:rsidRPr="00196E00">
        <w:rPr>
          <w:rFonts w:ascii="Book Antiqua" w:hAnsi="Book Antiqua"/>
          <w:sz w:val="22"/>
          <w:szCs w:val="22"/>
          <w:vertAlign w:val="superscript"/>
        </w:rPr>
        <w:t>)</w:t>
      </w:r>
    </w:p>
    <w:p w:rsidR="00103140" w:rsidRPr="00196E00" w:rsidP="00E74779">
      <w:pPr>
        <w:shd w:val="clear" w:color="auto" w:fill="FFFFFF"/>
        <w:bidi w:val="0"/>
        <w:spacing w:before="120" w:after="0"/>
        <w:ind w:left="567" w:hanging="567"/>
        <w:jc w:val="both"/>
        <w:rPr>
          <w:rFonts w:ascii="Book Antiqua" w:hAnsi="Book Antiqua" w:hint="default"/>
          <w:lang w:eastAsia="sk-SK" w:bidi="si-LK"/>
        </w:rPr>
      </w:pPr>
      <w:bookmarkStart w:id="42" w:name="p17_2"/>
      <w:bookmarkEnd w:id="42"/>
      <w:r w:rsidRPr="00196E00">
        <w:rPr>
          <w:rFonts w:ascii="Book Antiqua" w:hAnsi="Book Antiqua"/>
          <w:bCs/>
          <w:lang w:eastAsia="sk-SK" w:bidi="si-LK"/>
        </w:rPr>
        <w:t>(</w:t>
      </w:r>
      <w:r w:rsidRPr="00196E00" w:rsidR="009B009D">
        <w:rPr>
          <w:rFonts w:ascii="Book Antiqua" w:hAnsi="Book Antiqua"/>
          <w:bCs/>
          <w:lang w:eastAsia="sk-SK" w:bidi="si-LK"/>
        </w:rPr>
        <w:t>2</w:t>
      </w:r>
      <w:r w:rsidRPr="00196E00">
        <w:rPr>
          <w:rFonts w:ascii="Book Antiqua" w:hAnsi="Book Antiqua"/>
          <w:bCs/>
          <w:lang w:eastAsia="sk-SK" w:bidi="si-LK"/>
        </w:rPr>
        <w:t>)</w:t>
      </w:r>
      <w:r w:rsidRPr="00196E00">
        <w:rPr>
          <w:rFonts w:ascii="Book Antiqua" w:hAnsi="Book Antiqua"/>
          <w:lang w:eastAsia="sk-SK" w:bidi="si-LK"/>
        </w:rPr>
        <w:t> </w:t>
      </w:r>
      <w:r w:rsidRPr="00196E00" w:rsidR="004F7369">
        <w:rPr>
          <w:rFonts w:ascii="Book Antiqua" w:hAnsi="Book Antiqua"/>
          <w:lang w:eastAsia="sk-SK" w:bidi="si-LK"/>
        </w:rPr>
        <w:tab/>
      </w:r>
      <w:r w:rsidRPr="00196E00">
        <w:rPr>
          <w:rFonts w:ascii="Book Antiqua" w:hAnsi="Book Antiqua" w:hint="default"/>
          <w:lang w:eastAsia="sk-SK" w:bidi="si-LK"/>
        </w:rPr>
        <w:t>Lazní</w:t>
      </w:r>
      <w:r w:rsidRPr="00196E00">
        <w:rPr>
          <w:rFonts w:ascii="Book Antiqua" w:hAnsi="Book Antiqua" w:hint="default"/>
          <w:lang w:eastAsia="sk-SK" w:bidi="si-LK"/>
        </w:rPr>
        <w:t>cka obec je povinná</w:t>
      </w:r>
      <w:r w:rsidRPr="00196E00">
        <w:rPr>
          <w:rFonts w:ascii="Book Antiqua" w:hAnsi="Book Antiqua" w:hint="default"/>
          <w:lang w:eastAsia="sk-SK" w:bidi="si-LK"/>
        </w:rPr>
        <w:t xml:space="preserve"> predkladať</w:t>
      </w:r>
      <w:r w:rsidRPr="00196E00">
        <w:rPr>
          <w:rFonts w:ascii="Book Antiqua" w:hAnsi="Book Antiqua" w:hint="default"/>
          <w:lang w:eastAsia="sk-SK" w:bidi="si-LK"/>
        </w:rPr>
        <w:t xml:space="preserve"> ministerstvu </w:t>
      </w:r>
      <w:r w:rsidRPr="00196E00" w:rsidR="00DC0F00">
        <w:rPr>
          <w:rFonts w:ascii="Book Antiqua" w:hAnsi="Book Antiqua" w:hint="default"/>
          <w:lang w:eastAsia="sk-SK" w:bidi="si-LK"/>
        </w:rPr>
        <w:t>kaž</w:t>
      </w:r>
      <w:r w:rsidRPr="00196E00" w:rsidR="00DC0F00">
        <w:rPr>
          <w:rFonts w:ascii="Book Antiqua" w:hAnsi="Book Antiqua" w:hint="default"/>
          <w:lang w:eastAsia="sk-SK" w:bidi="si-LK"/>
        </w:rPr>
        <w:t>doroč</w:t>
      </w:r>
      <w:r w:rsidRPr="00196E00" w:rsidR="00DC0F00">
        <w:rPr>
          <w:rFonts w:ascii="Book Antiqua" w:hAnsi="Book Antiqua" w:hint="default"/>
          <w:lang w:eastAsia="sk-SK" w:bidi="si-LK"/>
        </w:rPr>
        <w:t>né</w:t>
      </w:r>
      <w:r w:rsidRPr="00196E00">
        <w:rPr>
          <w:rFonts w:ascii="Book Antiqua" w:hAnsi="Book Antiqua" w:hint="default"/>
          <w:lang w:eastAsia="sk-SK" w:bidi="si-LK"/>
        </w:rPr>
        <w:t xml:space="preserve"> sprá</w:t>
      </w:r>
      <w:r w:rsidRPr="00196E00">
        <w:rPr>
          <w:rFonts w:ascii="Book Antiqua" w:hAnsi="Book Antiqua" w:hint="default"/>
          <w:lang w:eastAsia="sk-SK" w:bidi="si-LK"/>
        </w:rPr>
        <w:t>vy o použ</w:t>
      </w:r>
      <w:r w:rsidRPr="00196E00">
        <w:rPr>
          <w:rFonts w:ascii="Book Antiqua" w:hAnsi="Book Antiqua" w:hint="default"/>
          <w:lang w:eastAsia="sk-SK" w:bidi="si-LK"/>
        </w:rPr>
        <w:t>ití</w:t>
      </w:r>
      <w:r w:rsidRPr="00196E00">
        <w:rPr>
          <w:rFonts w:ascii="Book Antiqua" w:hAnsi="Book Antiqua" w:hint="default"/>
          <w:lang w:eastAsia="sk-SK" w:bidi="si-LK"/>
        </w:rPr>
        <w:t xml:space="preserve"> dotá</w:t>
      </w:r>
      <w:r w:rsidRPr="00196E00">
        <w:rPr>
          <w:rFonts w:ascii="Book Antiqua" w:hAnsi="Book Antiqua" w:hint="default"/>
          <w:lang w:eastAsia="sk-SK" w:bidi="si-LK"/>
        </w:rPr>
        <w:t>cie a zostatku dotá</w:t>
      </w:r>
      <w:r w:rsidRPr="00196E00">
        <w:rPr>
          <w:rFonts w:ascii="Book Antiqua" w:hAnsi="Book Antiqua" w:hint="default"/>
          <w:lang w:eastAsia="sk-SK" w:bidi="si-LK"/>
        </w:rPr>
        <w:t>cie. Po vyč</w:t>
      </w:r>
      <w:r w:rsidRPr="00196E00">
        <w:rPr>
          <w:rFonts w:ascii="Book Antiqua" w:hAnsi="Book Antiqua" w:hint="default"/>
          <w:lang w:eastAsia="sk-SK" w:bidi="si-LK"/>
        </w:rPr>
        <w:t>erpaní</w:t>
      </w:r>
      <w:r w:rsidRPr="00196E00">
        <w:rPr>
          <w:rFonts w:ascii="Book Antiqua" w:hAnsi="Book Antiqua" w:hint="default"/>
          <w:lang w:eastAsia="sk-SK" w:bidi="si-LK"/>
        </w:rPr>
        <w:t xml:space="preserve"> dotá</w:t>
      </w:r>
      <w:r w:rsidRPr="00196E00">
        <w:rPr>
          <w:rFonts w:ascii="Book Antiqua" w:hAnsi="Book Antiqua" w:hint="default"/>
          <w:lang w:eastAsia="sk-SK" w:bidi="si-LK"/>
        </w:rPr>
        <w:t>cie je lazní</w:t>
      </w:r>
      <w:r w:rsidRPr="00196E00">
        <w:rPr>
          <w:rFonts w:ascii="Book Antiqua" w:hAnsi="Book Antiqua" w:hint="default"/>
          <w:lang w:eastAsia="sk-SK" w:bidi="si-LK"/>
        </w:rPr>
        <w:t>cka obec povinná</w:t>
      </w:r>
      <w:r w:rsidRPr="00196E00">
        <w:rPr>
          <w:rFonts w:ascii="Book Antiqua" w:hAnsi="Book Antiqua" w:hint="default"/>
          <w:lang w:eastAsia="sk-SK" w:bidi="si-LK"/>
        </w:rPr>
        <w:t xml:space="preserve"> predlož</w:t>
      </w:r>
      <w:r w:rsidRPr="00196E00">
        <w:rPr>
          <w:rFonts w:ascii="Book Antiqua" w:hAnsi="Book Antiqua" w:hint="default"/>
          <w:lang w:eastAsia="sk-SK" w:bidi="si-LK"/>
        </w:rPr>
        <w:t>iť</w:t>
      </w:r>
      <w:r w:rsidRPr="00196E00">
        <w:rPr>
          <w:rFonts w:ascii="Book Antiqua" w:hAnsi="Book Antiqua" w:hint="default"/>
          <w:lang w:eastAsia="sk-SK" w:bidi="si-LK"/>
        </w:rPr>
        <w:t xml:space="preserve"> zá</w:t>
      </w:r>
      <w:r w:rsidRPr="00196E00">
        <w:rPr>
          <w:rFonts w:ascii="Book Antiqua" w:hAnsi="Book Antiqua" w:hint="default"/>
          <w:lang w:eastAsia="sk-SK" w:bidi="si-LK"/>
        </w:rPr>
        <w:t>vereč</w:t>
      </w:r>
      <w:r w:rsidRPr="00196E00">
        <w:rPr>
          <w:rFonts w:ascii="Book Antiqua" w:hAnsi="Book Antiqua" w:hint="default"/>
          <w:lang w:eastAsia="sk-SK" w:bidi="si-LK"/>
        </w:rPr>
        <w:t>nú</w:t>
      </w:r>
      <w:r w:rsidRPr="00196E00">
        <w:rPr>
          <w:rFonts w:ascii="Book Antiqua" w:hAnsi="Book Antiqua" w:hint="default"/>
          <w:lang w:eastAsia="sk-SK" w:bidi="si-LK"/>
        </w:rPr>
        <w:t xml:space="preserve"> sprá</w:t>
      </w:r>
      <w:r w:rsidRPr="00196E00">
        <w:rPr>
          <w:rFonts w:ascii="Book Antiqua" w:hAnsi="Book Antiqua" w:hint="default"/>
          <w:lang w:eastAsia="sk-SK" w:bidi="si-LK"/>
        </w:rPr>
        <w:t>vu do dvoch mesiacov odo dň</w:t>
      </w:r>
      <w:r w:rsidRPr="00196E00">
        <w:rPr>
          <w:rFonts w:ascii="Book Antiqua" w:hAnsi="Book Antiqua" w:hint="default"/>
          <w:lang w:eastAsia="sk-SK" w:bidi="si-LK"/>
        </w:rPr>
        <w:t>a vyč</w:t>
      </w:r>
      <w:r w:rsidRPr="00196E00">
        <w:rPr>
          <w:rFonts w:ascii="Book Antiqua" w:hAnsi="Book Antiqua" w:hint="default"/>
          <w:lang w:eastAsia="sk-SK" w:bidi="si-LK"/>
        </w:rPr>
        <w:t>erpania dotá</w:t>
      </w:r>
      <w:r w:rsidRPr="00196E00">
        <w:rPr>
          <w:rFonts w:ascii="Book Antiqua" w:hAnsi="Book Antiqua" w:hint="default"/>
          <w:lang w:eastAsia="sk-SK" w:bidi="si-LK"/>
        </w:rPr>
        <w:t>cie.</w:t>
      </w:r>
      <w:bookmarkStart w:id="43" w:name="p7_11"/>
      <w:bookmarkEnd w:id="43"/>
    </w:p>
    <w:p w:rsidR="00103140" w:rsidRPr="00196E00" w:rsidP="004809D8">
      <w:pPr>
        <w:pStyle w:val="l4go"/>
        <w:shd w:val="clear" w:color="auto" w:fill="FFFFFF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103140" w:rsidRPr="00196E00" w:rsidP="004809D8">
      <w:pPr>
        <w:pStyle w:val="l4go"/>
        <w:shd w:val="clear" w:color="auto" w:fill="FFFFFF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bookmarkStart w:id="44" w:name="p18"/>
      <w:bookmarkEnd w:id="44"/>
      <w:r w:rsidRPr="00196E00">
        <w:rPr>
          <w:rFonts w:ascii="Book Antiqua" w:hAnsi="Book Antiqua"/>
          <w:b/>
          <w:bCs/>
          <w:sz w:val="22"/>
          <w:szCs w:val="22"/>
        </w:rPr>
        <w:t>§ 1</w:t>
      </w:r>
      <w:r w:rsidRPr="00196E00" w:rsidR="00C92181">
        <w:rPr>
          <w:rFonts w:ascii="Book Antiqua" w:hAnsi="Book Antiqua"/>
          <w:b/>
          <w:bCs/>
          <w:sz w:val="22"/>
          <w:szCs w:val="22"/>
        </w:rPr>
        <w:t>4</w:t>
      </w:r>
    </w:p>
    <w:p w:rsidR="00103140" w:rsidRPr="00196E00" w:rsidP="004809D8">
      <w:pPr>
        <w:pStyle w:val="l4go"/>
        <w:shd w:val="clear" w:color="auto" w:fill="FFFFFF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196E00">
        <w:rPr>
          <w:rFonts w:ascii="Book Antiqua" w:hAnsi="Book Antiqua"/>
          <w:b/>
          <w:bCs/>
          <w:sz w:val="22"/>
          <w:szCs w:val="22"/>
        </w:rPr>
        <w:t>Informačný systém</w:t>
      </w:r>
      <w:bookmarkStart w:id="45" w:name="p18_2"/>
      <w:bookmarkStart w:id="46" w:name="p19_1"/>
      <w:bookmarkStart w:id="47" w:name="p19"/>
      <w:bookmarkEnd w:id="45"/>
      <w:bookmarkEnd w:id="46"/>
      <w:bookmarkEnd w:id="47"/>
    </w:p>
    <w:p w:rsidR="00103140" w:rsidRPr="00196E00" w:rsidP="004F7369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567" w:hanging="567"/>
        <w:rPr>
          <w:rFonts w:ascii="Book Antiqua" w:hAnsi="Book Antiqua"/>
          <w:bCs/>
          <w:sz w:val="22"/>
          <w:szCs w:val="22"/>
        </w:rPr>
      </w:pPr>
      <w:r w:rsidRPr="00196E00">
        <w:rPr>
          <w:rStyle w:val="num"/>
          <w:rFonts w:ascii="Book Antiqua" w:hAnsi="Book Antiqua"/>
          <w:bCs/>
          <w:sz w:val="22"/>
          <w:szCs w:val="22"/>
        </w:rPr>
        <w:t>(1)</w:t>
      </w:r>
      <w:r w:rsidRPr="00196E00">
        <w:rPr>
          <w:rStyle w:val="apple-converted-space"/>
          <w:rFonts w:ascii="Book Antiqua" w:hAnsi="Book Antiqua"/>
          <w:sz w:val="22"/>
          <w:szCs w:val="22"/>
        </w:rPr>
        <w:t> </w:t>
      </w:r>
      <w:r w:rsidRPr="00196E00" w:rsidR="004F7369">
        <w:rPr>
          <w:rStyle w:val="apple-converted-space"/>
          <w:rFonts w:ascii="Book Antiqua" w:hAnsi="Book Antiqua"/>
          <w:sz w:val="22"/>
          <w:szCs w:val="22"/>
        </w:rPr>
        <w:tab/>
      </w:r>
      <w:r w:rsidRPr="00196E00">
        <w:rPr>
          <w:rFonts w:ascii="Book Antiqua" w:hAnsi="Book Antiqua"/>
          <w:sz w:val="22"/>
          <w:szCs w:val="22"/>
        </w:rPr>
        <w:t>Ministerstvo vytvára a spravuje informačný systém, ktorý obsahuje najmä</w:t>
      </w:r>
    </w:p>
    <w:p w:rsidR="004F7369" w:rsidRPr="00196E00" w:rsidP="004F7369">
      <w:pPr>
        <w:pStyle w:val="l5go"/>
        <w:numPr>
          <w:numId w:val="19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bookmarkStart w:id="48" w:name="p19_1_a"/>
      <w:bookmarkEnd w:id="48"/>
      <w:r w:rsidRPr="00196E00" w:rsidR="00103140">
        <w:rPr>
          <w:rFonts w:ascii="Book Antiqua" w:hAnsi="Book Antiqua"/>
          <w:sz w:val="22"/>
          <w:szCs w:val="22"/>
        </w:rPr>
        <w:t>údaje uvádzané v žiadosti a prílohách k žiadosti,</w:t>
      </w:r>
      <w:bookmarkStart w:id="49" w:name="p19_1_b"/>
      <w:bookmarkEnd w:id="49"/>
    </w:p>
    <w:p w:rsidR="004F7369" w:rsidRPr="00196E00" w:rsidP="004F7369">
      <w:pPr>
        <w:pStyle w:val="l5go"/>
        <w:numPr>
          <w:numId w:val="19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 w:rsidR="00103140">
        <w:rPr>
          <w:rFonts w:ascii="Book Antiqua" w:hAnsi="Book Antiqua"/>
          <w:sz w:val="22"/>
          <w:szCs w:val="22"/>
        </w:rPr>
        <w:t>výšku poskytnutej dotácie,</w:t>
      </w:r>
      <w:bookmarkStart w:id="50" w:name="p19_1_c"/>
      <w:bookmarkEnd w:id="50"/>
    </w:p>
    <w:p w:rsidR="00103140" w:rsidRPr="00196E00" w:rsidP="004F7369">
      <w:pPr>
        <w:pStyle w:val="l5go"/>
        <w:numPr>
          <w:numId w:val="19"/>
        </w:numPr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>
        <w:rPr>
          <w:rFonts w:ascii="Book Antiqua" w:hAnsi="Book Antiqua"/>
          <w:sz w:val="22"/>
          <w:szCs w:val="22"/>
        </w:rPr>
        <w:t>plnenie zmluvných podmienok.</w:t>
      </w:r>
    </w:p>
    <w:p w:rsidR="00103140" w:rsidRPr="00196E00" w:rsidP="004F7369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bookmarkStart w:id="51" w:name="p19_2"/>
      <w:bookmarkEnd w:id="51"/>
      <w:r w:rsidRPr="00196E00">
        <w:rPr>
          <w:rStyle w:val="num"/>
          <w:rFonts w:ascii="Book Antiqua" w:hAnsi="Book Antiqua"/>
          <w:bCs/>
          <w:sz w:val="22"/>
          <w:szCs w:val="22"/>
        </w:rPr>
        <w:t>(2)</w:t>
      </w:r>
      <w:r w:rsidRPr="00196E00">
        <w:rPr>
          <w:rStyle w:val="apple-converted-space"/>
          <w:rFonts w:ascii="Book Antiqua" w:hAnsi="Book Antiqua"/>
          <w:sz w:val="22"/>
          <w:szCs w:val="22"/>
        </w:rPr>
        <w:t> </w:t>
      </w:r>
      <w:r w:rsidRPr="00196E00" w:rsidR="004F7369">
        <w:rPr>
          <w:rStyle w:val="apple-converted-space"/>
          <w:rFonts w:ascii="Book Antiqua" w:hAnsi="Book Antiqua"/>
          <w:sz w:val="22"/>
          <w:szCs w:val="22"/>
        </w:rPr>
        <w:tab/>
      </w:r>
      <w:r w:rsidRPr="00196E00">
        <w:rPr>
          <w:rFonts w:ascii="Book Antiqua" w:hAnsi="Book Antiqua"/>
          <w:sz w:val="22"/>
          <w:szCs w:val="22"/>
        </w:rPr>
        <w:t>Informácie podľa odseku 1 je ministerstvo oprávnené zbierať a uchovávať najmenej desať rokov po skončení zmluvného záväzku.</w:t>
      </w:r>
    </w:p>
    <w:p w:rsidR="00103140" w:rsidRPr="00196E00" w:rsidP="004F7369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bookmarkStart w:id="52" w:name="p19_3"/>
      <w:bookmarkEnd w:id="52"/>
      <w:r w:rsidRPr="00196E00">
        <w:rPr>
          <w:rStyle w:val="num"/>
          <w:rFonts w:ascii="Book Antiqua" w:hAnsi="Book Antiqua"/>
          <w:bCs/>
          <w:sz w:val="22"/>
          <w:szCs w:val="22"/>
        </w:rPr>
        <w:t>(3)</w:t>
      </w:r>
      <w:r w:rsidRPr="00196E00">
        <w:rPr>
          <w:rStyle w:val="apple-converted-space"/>
          <w:rFonts w:ascii="Book Antiqua" w:hAnsi="Book Antiqua"/>
          <w:sz w:val="22"/>
          <w:szCs w:val="22"/>
        </w:rPr>
        <w:t> </w:t>
      </w:r>
      <w:r w:rsidRPr="00196E00" w:rsidR="004F7369">
        <w:rPr>
          <w:rStyle w:val="apple-converted-space"/>
          <w:rFonts w:ascii="Book Antiqua" w:hAnsi="Book Antiqua"/>
          <w:sz w:val="22"/>
          <w:szCs w:val="22"/>
        </w:rPr>
        <w:tab/>
      </w:r>
      <w:r w:rsidRPr="00196E00">
        <w:rPr>
          <w:rFonts w:ascii="Book Antiqua" w:hAnsi="Book Antiqua"/>
          <w:sz w:val="22"/>
          <w:szCs w:val="22"/>
        </w:rPr>
        <w:t>Ministerstvo vytvorí také organizačné a technické podmienky na prevádzku informačného systému, aby sa zabránilo jeho zneužitiu a zneužitiu údajov v ňom.</w:t>
      </w:r>
    </w:p>
    <w:p w:rsidR="00982984" w:rsidRPr="00196E00" w:rsidP="004F7369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196E00" w:rsidR="00103140">
        <w:rPr>
          <w:rFonts w:ascii="Book Antiqua" w:hAnsi="Book Antiqua"/>
          <w:sz w:val="22"/>
          <w:szCs w:val="22"/>
        </w:rPr>
        <w:t xml:space="preserve">(4) </w:t>
      </w:r>
      <w:r w:rsidRPr="00196E00" w:rsidR="004F7369">
        <w:rPr>
          <w:rFonts w:ascii="Book Antiqua" w:hAnsi="Book Antiqua"/>
          <w:sz w:val="22"/>
          <w:szCs w:val="22"/>
        </w:rPr>
        <w:tab/>
      </w:r>
      <w:r w:rsidRPr="00196E00" w:rsidR="00103140">
        <w:rPr>
          <w:rFonts w:ascii="Book Antiqua" w:hAnsi="Book Antiqua"/>
          <w:sz w:val="22"/>
          <w:szCs w:val="22"/>
        </w:rPr>
        <w:t xml:space="preserve">Ministerstvo zverejňuje </w:t>
      </w:r>
      <w:r w:rsidRPr="00196E00">
        <w:rPr>
          <w:rFonts w:ascii="Book Antiqua" w:hAnsi="Book Antiqua"/>
          <w:sz w:val="22"/>
          <w:szCs w:val="22"/>
        </w:rPr>
        <w:t>spôsobom umožňujúcim hromadný prístup</w:t>
      </w:r>
    </w:p>
    <w:p w:rsidR="00982984" w:rsidRPr="00196E00" w:rsidP="00982984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>
        <w:rPr>
          <w:rFonts w:ascii="Book Antiqua" w:hAnsi="Book Antiqua"/>
          <w:sz w:val="22"/>
          <w:szCs w:val="22"/>
        </w:rPr>
        <w:t>a)</w:t>
        <w:tab/>
        <w:t>úplné znenia všeobecne záväzných právnych predpisov upravujúcich poskytovanie dotácií v jeho pôsobnosti,</w:t>
      </w:r>
    </w:p>
    <w:p w:rsidR="008E6CCB" w:rsidRPr="00196E00" w:rsidP="008E6CCB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 w:rsidR="00982984">
        <w:rPr>
          <w:rFonts w:ascii="Book Antiqua" w:hAnsi="Book Antiqua"/>
          <w:sz w:val="22"/>
          <w:szCs w:val="22"/>
        </w:rPr>
        <w:t>b)</w:t>
        <w:tab/>
        <w:t>schválený rozpočet na dotácie podľa ich účelu na daný rozpočtový rok a návrh rozpočtu na nasledujúce dva roky,</w:t>
      </w:r>
    </w:p>
    <w:p w:rsidR="008E6CCB" w:rsidRPr="00196E00" w:rsidP="008E6CCB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>
        <w:rPr>
          <w:rFonts w:ascii="Book Antiqua" w:hAnsi="Book Antiqua"/>
          <w:sz w:val="22"/>
          <w:szCs w:val="22"/>
        </w:rPr>
        <w:t>c)</w:t>
        <w:tab/>
      </w:r>
      <w:r w:rsidRPr="00196E00" w:rsidR="00982984">
        <w:rPr>
          <w:rFonts w:ascii="Book Antiqua" w:hAnsi="Book Antiqua"/>
          <w:sz w:val="22"/>
          <w:szCs w:val="22"/>
        </w:rPr>
        <w:t>do 31. decembra kalendárneho roka informačný materiál obsahujúci informácie pre žiadateľa nevyhnutné pre podanie žiadosti,</w:t>
      </w:r>
    </w:p>
    <w:p w:rsidR="008E6CCB" w:rsidRPr="00196E00" w:rsidP="008E6CCB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>
        <w:rPr>
          <w:rFonts w:ascii="Book Antiqua" w:hAnsi="Book Antiqua"/>
          <w:sz w:val="22"/>
          <w:szCs w:val="22"/>
        </w:rPr>
        <w:t>d)</w:t>
        <w:tab/>
      </w:r>
      <w:r w:rsidRPr="00196E00" w:rsidR="00982984">
        <w:rPr>
          <w:rFonts w:ascii="Book Antiqua" w:hAnsi="Book Antiqua"/>
          <w:sz w:val="22"/>
          <w:szCs w:val="22"/>
        </w:rPr>
        <w:t>všetky schválené žiadosti aj so sumami žiadaných a poskytnutých dotácií vrátane dátumu schválenia, výšky, účelu dotácie a identifikácie žiadateľa, a to do 60 dní od schválenia žiadosti,</w:t>
      </w:r>
    </w:p>
    <w:p w:rsidR="008E6CCB" w:rsidRPr="00196E00" w:rsidP="008E6CCB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>
        <w:rPr>
          <w:rFonts w:ascii="Book Antiqua" w:hAnsi="Book Antiqua"/>
          <w:sz w:val="22"/>
          <w:szCs w:val="22"/>
        </w:rPr>
        <w:t>e)</w:t>
        <w:tab/>
      </w:r>
      <w:r w:rsidRPr="00196E00" w:rsidR="00982984">
        <w:rPr>
          <w:rFonts w:ascii="Book Antiqua" w:hAnsi="Book Antiqua"/>
          <w:sz w:val="22"/>
          <w:szCs w:val="22"/>
        </w:rPr>
        <w:t>všetky neschválené žiadosti vrátane dátumu a dôvodu neschválenia žiadosti, a to do 60 dní od neschválenia žiadosti,</w:t>
      </w:r>
    </w:p>
    <w:p w:rsidR="008E6CCB" w:rsidRPr="00196E00" w:rsidP="008E6CCB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>
        <w:rPr>
          <w:rFonts w:ascii="Book Antiqua" w:hAnsi="Book Antiqua"/>
          <w:sz w:val="22"/>
          <w:szCs w:val="22"/>
        </w:rPr>
        <w:t>f)</w:t>
        <w:tab/>
      </w:r>
      <w:r w:rsidRPr="00196E00" w:rsidR="00982984">
        <w:rPr>
          <w:rFonts w:ascii="Book Antiqua" w:hAnsi="Book Antiqua"/>
          <w:sz w:val="22"/>
          <w:szCs w:val="22"/>
        </w:rPr>
        <w:t>vyhodnotenie výsledkov už poskytnutých dotácií, ak ich má ministerstvo k dispozícii,</w:t>
      </w:r>
    </w:p>
    <w:p w:rsidR="008E6CCB" w:rsidRPr="00196E00" w:rsidP="008E6CCB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>
        <w:rPr>
          <w:rFonts w:ascii="Book Antiqua" w:hAnsi="Book Antiqua"/>
          <w:sz w:val="22"/>
          <w:szCs w:val="22"/>
        </w:rPr>
        <w:t>g)</w:t>
        <w:tab/>
      </w:r>
      <w:r w:rsidRPr="00196E00" w:rsidR="00982984">
        <w:rPr>
          <w:rFonts w:ascii="Book Antiqua" w:hAnsi="Book Antiqua"/>
          <w:sz w:val="22"/>
          <w:szCs w:val="22"/>
        </w:rPr>
        <w:t>často kladené otázky súvisiace s dotáciami,</w:t>
      </w:r>
    </w:p>
    <w:p w:rsidR="008E6CCB" w:rsidRPr="00196E00" w:rsidP="008E6CCB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1134" w:hanging="283"/>
        <w:jc w:val="both"/>
        <w:rPr>
          <w:rFonts w:ascii="Book Antiqua" w:hAnsi="Book Antiqua"/>
          <w:sz w:val="22"/>
          <w:szCs w:val="22"/>
        </w:rPr>
      </w:pPr>
      <w:r w:rsidRPr="00196E00">
        <w:rPr>
          <w:rFonts w:ascii="Book Antiqua" w:hAnsi="Book Antiqua"/>
          <w:sz w:val="22"/>
          <w:szCs w:val="22"/>
        </w:rPr>
        <w:t>h)</w:t>
      </w:r>
      <w:r w:rsidRPr="00196E00" w:rsidR="00982984">
        <w:rPr>
          <w:rFonts w:ascii="Book Antiqua" w:hAnsi="Book Antiqua"/>
          <w:sz w:val="22"/>
          <w:szCs w:val="22"/>
        </w:rPr>
        <w:t> zoznam uzavretých zmlúv o poskytnutí dotácie</w:t>
      </w:r>
      <w:r w:rsidRPr="00196E00">
        <w:rPr>
          <w:rFonts w:ascii="Book Antiqua" w:hAnsi="Book Antiqua"/>
          <w:sz w:val="22"/>
          <w:szCs w:val="22"/>
        </w:rPr>
        <w:t>.</w:t>
      </w:r>
    </w:p>
    <w:p w:rsidR="00103140" w:rsidRPr="00196E00" w:rsidP="008E6CCB">
      <w:pPr>
        <w:pStyle w:val="l4go"/>
        <w:shd w:val="clear" w:color="auto" w:fill="FFFFFF"/>
        <w:bidi w:val="0"/>
        <w:spacing w:before="120" w:beforeAutospacing="0" w:after="0" w:afterAutospacing="0"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196E00" w:rsidR="008E6CCB">
        <w:rPr>
          <w:rFonts w:ascii="Book Antiqua" w:hAnsi="Book Antiqua"/>
          <w:sz w:val="22"/>
          <w:szCs w:val="22"/>
        </w:rPr>
        <w:t>(5)</w:t>
        <w:tab/>
        <w:t>Ustanovenia osobitného predpisu</w:t>
      </w:r>
      <w:r>
        <w:rPr>
          <w:rStyle w:val="FootnoteReference"/>
          <w:rFonts w:ascii="Book Antiqua" w:hAnsi="Book Antiqua"/>
          <w:sz w:val="22"/>
          <w:szCs w:val="22"/>
          <w:rtl w:val="0"/>
        </w:rPr>
        <w:footnoteReference w:id="16"/>
      </w:r>
      <w:r w:rsidRPr="00196E00">
        <w:rPr>
          <w:rFonts w:ascii="Book Antiqua" w:hAnsi="Book Antiqua"/>
          <w:sz w:val="22"/>
          <w:szCs w:val="22"/>
          <w:vertAlign w:val="superscript"/>
        </w:rPr>
        <w:t>)</w:t>
      </w:r>
      <w:r w:rsidRPr="00196E00" w:rsidR="008E6CCB">
        <w:rPr>
          <w:rFonts w:ascii="Book Antiqua" w:hAnsi="Book Antiqua"/>
          <w:sz w:val="22"/>
          <w:szCs w:val="22"/>
        </w:rPr>
        <w:t xml:space="preserve"> o obmedzení prístupu k informáciám nie sú uplatňovaním odseku 4 dotknuté.</w:t>
      </w:r>
    </w:p>
    <w:p w:rsidR="008E6CCB" w:rsidRPr="00196E00" w:rsidP="004809D8">
      <w:pPr>
        <w:bidi w:val="0"/>
        <w:spacing w:before="120" w:after="0"/>
        <w:jc w:val="center"/>
        <w:rPr>
          <w:rFonts w:ascii="Book Antiqua" w:hAnsi="Book Antiqua"/>
          <w:b/>
          <w:bCs/>
        </w:rPr>
      </w:pPr>
      <w:bookmarkStart w:id="53" w:name="p20"/>
      <w:bookmarkEnd w:id="53"/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/>
          <w:b/>
          <w:bCs/>
        </w:rPr>
      </w:pPr>
      <w:r w:rsidRPr="00196E00">
        <w:rPr>
          <w:rFonts w:ascii="Book Antiqua" w:hAnsi="Book Antiqua" w:hint="default"/>
          <w:b/>
          <w:bCs/>
        </w:rPr>
        <w:t>§</w:t>
      </w:r>
      <w:r w:rsidRPr="00196E00">
        <w:rPr>
          <w:rFonts w:ascii="Book Antiqua" w:hAnsi="Book Antiqua" w:hint="default"/>
          <w:b/>
          <w:bCs/>
        </w:rPr>
        <w:t xml:space="preserve"> </w:t>
      </w:r>
      <w:r w:rsidRPr="00196E00" w:rsidR="00C92181">
        <w:rPr>
          <w:rFonts w:ascii="Book Antiqua" w:hAnsi="Book Antiqua"/>
          <w:b/>
          <w:bCs/>
        </w:rPr>
        <w:t>15</w:t>
      </w: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/>
          <w:b/>
          <w:bCs/>
        </w:rPr>
      </w:pPr>
      <w:r w:rsidRPr="00196E00">
        <w:rPr>
          <w:rFonts w:ascii="Book Antiqua" w:hAnsi="Book Antiqua"/>
          <w:b/>
          <w:bCs/>
        </w:rPr>
        <w:t>Poradenstvo</w:t>
      </w:r>
    </w:p>
    <w:p w:rsidR="00103140" w:rsidRPr="00196E00" w:rsidP="004809D8">
      <w:pPr>
        <w:pStyle w:val="ListParagraph1"/>
        <w:bidi w:val="0"/>
        <w:spacing w:before="120" w:after="0"/>
        <w:ind w:left="0"/>
        <w:jc w:val="both"/>
        <w:rPr>
          <w:rFonts w:ascii="Book Antiqua" w:hAnsi="Book Antiqua"/>
        </w:rPr>
      </w:pPr>
      <w:r w:rsidRPr="00196E00">
        <w:rPr>
          <w:rFonts w:ascii="Book Antiqua" w:hAnsi="Book Antiqua" w:hint="default"/>
        </w:rPr>
        <w:t>Na ž</w:t>
      </w:r>
      <w:r w:rsidRPr="00196E00">
        <w:rPr>
          <w:rFonts w:ascii="Book Antiqua" w:hAnsi="Book Antiqua" w:hint="default"/>
        </w:rPr>
        <w:t>iadosť</w:t>
      </w:r>
      <w:r w:rsidRPr="00196E00">
        <w:rPr>
          <w:rFonts w:ascii="Book Antiqua" w:hAnsi="Book Antiqua" w:hint="default"/>
        </w:rPr>
        <w:t xml:space="preserve"> lazní</w:t>
      </w:r>
      <w:r w:rsidRPr="00196E00">
        <w:rPr>
          <w:rFonts w:ascii="Book Antiqua" w:hAnsi="Book Antiqua" w:hint="default"/>
        </w:rPr>
        <w:t>ckej obce zabezpečí</w:t>
      </w:r>
      <w:r w:rsidRPr="00196E00">
        <w:rPr>
          <w:rFonts w:ascii="Book Antiqua" w:hAnsi="Book Antiqua" w:hint="default"/>
        </w:rPr>
        <w:t xml:space="preserve"> ministerstvo bezodplatne poradenskú</w:t>
      </w:r>
      <w:r w:rsidRPr="00196E00">
        <w:rPr>
          <w:rFonts w:ascii="Book Antiqua" w:hAnsi="Book Antiqua" w:hint="default"/>
        </w:rPr>
        <w:t xml:space="preserve"> služ</w:t>
      </w:r>
      <w:r w:rsidRPr="00196E00">
        <w:rPr>
          <w:rFonts w:ascii="Book Antiqua" w:hAnsi="Book Antiqua" w:hint="default"/>
        </w:rPr>
        <w:t xml:space="preserve">bu pre </w:t>
      </w:r>
      <w:r w:rsidRPr="00196E00">
        <w:rPr>
          <w:rFonts w:ascii="Book Antiqua" w:hAnsi="Book Antiqua" w:hint="default"/>
        </w:rPr>
        <w:t>obyvateľ</w:t>
      </w:r>
      <w:r w:rsidRPr="00196E00">
        <w:rPr>
          <w:rFonts w:ascii="Book Antiqua" w:hAnsi="Book Antiqua" w:hint="default"/>
        </w:rPr>
        <w:t>a lazov v </w:t>
      </w:r>
      <w:r w:rsidRPr="00196E00">
        <w:rPr>
          <w:rFonts w:ascii="Book Antiqua" w:hAnsi="Book Antiqua" w:hint="default"/>
        </w:rPr>
        <w:t>rá</w:t>
      </w:r>
      <w:r w:rsidRPr="00196E00" w:rsidR="008E6CCB">
        <w:rPr>
          <w:rFonts w:ascii="Book Antiqua" w:hAnsi="Book Antiqua" w:hint="default"/>
        </w:rPr>
        <w:t>mci poradenské</w:t>
      </w:r>
      <w:r w:rsidRPr="00196E00" w:rsidR="008E6CCB">
        <w:rPr>
          <w:rFonts w:ascii="Book Antiqua" w:hAnsi="Book Antiqua" w:hint="default"/>
        </w:rPr>
        <w:t>ho systé</w:t>
      </w:r>
      <w:r w:rsidRPr="00196E00" w:rsidR="008E6CCB">
        <w:rPr>
          <w:rFonts w:ascii="Book Antiqua" w:hAnsi="Book Antiqua" w:hint="default"/>
        </w:rPr>
        <w:t>mu v </w:t>
      </w:r>
      <w:r w:rsidRPr="00196E00" w:rsidR="008E6CCB">
        <w:rPr>
          <w:rFonts w:ascii="Book Antiqua" w:hAnsi="Book Antiqua" w:hint="default"/>
        </w:rPr>
        <w:t>pô</w:t>
      </w:r>
      <w:r w:rsidRPr="00196E00" w:rsidR="008E6CCB">
        <w:rPr>
          <w:rFonts w:ascii="Book Antiqua" w:hAnsi="Book Antiqua" w:hint="default"/>
        </w:rPr>
        <w:t>do</w:t>
      </w:r>
      <w:r w:rsidRPr="00196E00">
        <w:rPr>
          <w:rFonts w:ascii="Book Antiqua" w:hAnsi="Book Antiqua" w:hint="default"/>
        </w:rPr>
        <w:t>hospodá</w:t>
      </w:r>
      <w:r w:rsidRPr="00196E00">
        <w:rPr>
          <w:rFonts w:ascii="Book Antiqua" w:hAnsi="Book Antiqua" w:hint="default"/>
        </w:rPr>
        <w:t>rstve</w:t>
      </w:r>
      <w:r>
        <w:rPr>
          <w:rStyle w:val="FootnoteReference"/>
          <w:rFonts w:ascii="Book Antiqua" w:hAnsi="Book Antiqua"/>
          <w:rtl w:val="0"/>
        </w:rPr>
        <w:footnoteReference w:id="17"/>
      </w:r>
      <w:r w:rsidRPr="00196E00">
        <w:rPr>
          <w:rFonts w:ascii="Book Antiqua" w:hAnsi="Book Antiqua"/>
          <w:vertAlign w:val="superscript"/>
        </w:rPr>
        <w:t>)</w:t>
      </w:r>
      <w:r w:rsidRPr="00196E00">
        <w:rPr>
          <w:rFonts w:ascii="Book Antiqua" w:hAnsi="Book Antiqua"/>
        </w:rPr>
        <w:t>.</w:t>
      </w:r>
    </w:p>
    <w:p w:rsidR="00103140" w:rsidRPr="00196E00" w:rsidP="004809D8">
      <w:pPr>
        <w:pStyle w:val="Heading3"/>
        <w:shd w:val="clear" w:color="auto" w:fill="FFFFFF"/>
        <w:bidi w:val="0"/>
        <w:spacing w:before="120" w:after="0"/>
        <w:jc w:val="center"/>
        <w:rPr>
          <w:rFonts w:ascii="Book Antiqua" w:hAnsi="Book Antiqua"/>
          <w:sz w:val="22"/>
          <w:szCs w:val="22"/>
        </w:rPr>
      </w:pPr>
    </w:p>
    <w:p w:rsidR="00103140" w:rsidRPr="00196E00" w:rsidP="004809D8">
      <w:pPr>
        <w:pStyle w:val="Heading3"/>
        <w:shd w:val="clear" w:color="auto" w:fill="FFFFFF"/>
        <w:bidi w:val="0"/>
        <w:spacing w:before="120" w:after="0"/>
        <w:jc w:val="center"/>
        <w:rPr>
          <w:rFonts w:ascii="Book Antiqua" w:hAnsi="Book Antiqua" w:hint="default"/>
          <w:sz w:val="22"/>
          <w:szCs w:val="22"/>
        </w:rPr>
      </w:pPr>
      <w:r w:rsidRPr="00196E00">
        <w:rPr>
          <w:rFonts w:ascii="Book Antiqua" w:hAnsi="Book Antiqua" w:hint="default"/>
          <w:sz w:val="22"/>
          <w:szCs w:val="22"/>
        </w:rPr>
        <w:t>Š</w:t>
      </w:r>
      <w:r w:rsidRPr="00196E00">
        <w:rPr>
          <w:rFonts w:ascii="Book Antiqua" w:hAnsi="Book Antiqua" w:hint="default"/>
          <w:sz w:val="22"/>
          <w:szCs w:val="22"/>
        </w:rPr>
        <w:t>TVRTÁ</w:t>
      </w:r>
      <w:r w:rsidRPr="00196E00">
        <w:rPr>
          <w:rFonts w:ascii="Book Antiqua" w:hAnsi="Book Antiqua" w:hint="default"/>
          <w:sz w:val="22"/>
          <w:szCs w:val="22"/>
        </w:rPr>
        <w:t xml:space="preserve"> Č</w:t>
      </w:r>
      <w:r w:rsidRPr="00196E00">
        <w:rPr>
          <w:rFonts w:ascii="Book Antiqua" w:hAnsi="Book Antiqua" w:hint="default"/>
          <w:sz w:val="22"/>
          <w:szCs w:val="22"/>
        </w:rPr>
        <w:t>ASŤ</w:t>
      </w:r>
    </w:p>
    <w:p w:rsidR="009B009D" w:rsidRPr="00196E00" w:rsidP="000372CB">
      <w:pPr>
        <w:bidi w:val="0"/>
        <w:spacing w:before="120" w:after="0"/>
        <w:jc w:val="center"/>
        <w:rPr>
          <w:rFonts w:ascii="Book Antiqua" w:hAnsi="Book Antiqua"/>
          <w:b/>
          <w:bCs/>
        </w:rPr>
      </w:pPr>
      <w:r w:rsidRPr="00196E00" w:rsidR="006D250A">
        <w:rPr>
          <w:rFonts w:ascii="Book Antiqua" w:hAnsi="Book Antiqua" w:hint="default"/>
          <w:b/>
          <w:bCs/>
        </w:rPr>
        <w:t>DOTÁ</w:t>
      </w:r>
      <w:r w:rsidRPr="00196E00" w:rsidR="006D250A">
        <w:rPr>
          <w:rFonts w:ascii="Book Antiqua" w:hAnsi="Book Antiqua" w:hint="default"/>
          <w:b/>
          <w:bCs/>
        </w:rPr>
        <w:t>CIE MINISTERSTVA NA PODPORU</w:t>
      </w:r>
      <w:r w:rsidRPr="00196E00" w:rsidR="00103140">
        <w:rPr>
          <w:rFonts w:ascii="Book Antiqua" w:hAnsi="Book Antiqua" w:hint="default"/>
          <w:b/>
          <w:bCs/>
        </w:rPr>
        <w:t xml:space="preserve"> LAZNÍ</w:t>
      </w:r>
      <w:r w:rsidRPr="00196E00" w:rsidR="00103140">
        <w:rPr>
          <w:rFonts w:ascii="Book Antiqua" w:hAnsi="Book Antiqua" w:hint="default"/>
          <w:b/>
          <w:bCs/>
        </w:rPr>
        <w:t>C</w:t>
      </w:r>
      <w:r w:rsidRPr="00196E00" w:rsidR="006D250A">
        <w:rPr>
          <w:rFonts w:ascii="Book Antiqua" w:hAnsi="Book Antiqua"/>
          <w:b/>
          <w:bCs/>
        </w:rPr>
        <w:t>K</w:t>
      </w:r>
      <w:r w:rsidRPr="00196E00" w:rsidR="00103140">
        <w:rPr>
          <w:rFonts w:ascii="Book Antiqua" w:hAnsi="Book Antiqua"/>
          <w:b/>
          <w:bCs/>
        </w:rPr>
        <w:t>EJ OBCE</w:t>
      </w:r>
    </w:p>
    <w:p w:rsidR="000372CB" w:rsidRPr="00196E00" w:rsidP="000372CB">
      <w:pPr>
        <w:bidi w:val="0"/>
        <w:spacing w:before="120" w:after="0"/>
        <w:jc w:val="center"/>
        <w:rPr>
          <w:rFonts w:ascii="Book Antiqua" w:hAnsi="Book Antiqua"/>
          <w:b/>
          <w:bCs/>
        </w:rPr>
      </w:pP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/>
          <w:b/>
          <w:bCs/>
        </w:rPr>
      </w:pPr>
      <w:r w:rsidRPr="00196E00">
        <w:rPr>
          <w:rFonts w:ascii="Book Antiqua" w:hAnsi="Book Antiqua" w:hint="default"/>
          <w:b/>
          <w:bCs/>
        </w:rPr>
        <w:t>§</w:t>
      </w:r>
      <w:r w:rsidRPr="00196E00">
        <w:rPr>
          <w:rFonts w:ascii="Book Antiqua" w:hAnsi="Book Antiqua" w:hint="default"/>
          <w:b/>
          <w:bCs/>
        </w:rPr>
        <w:t xml:space="preserve"> </w:t>
      </w:r>
      <w:r w:rsidRPr="00196E00" w:rsidR="00C92181">
        <w:rPr>
          <w:rFonts w:ascii="Book Antiqua" w:hAnsi="Book Antiqua"/>
          <w:b/>
          <w:bCs/>
        </w:rPr>
        <w:t>16</w:t>
      </w:r>
    </w:p>
    <w:p w:rsidR="00103140" w:rsidRPr="00196E00" w:rsidP="004809D8">
      <w:pPr>
        <w:bidi w:val="0"/>
        <w:spacing w:before="120" w:after="0"/>
        <w:jc w:val="both"/>
        <w:rPr>
          <w:rFonts w:ascii="Book Antiqua" w:hAnsi="Book Antiqua"/>
        </w:rPr>
      </w:pPr>
      <w:r w:rsidRPr="00196E00" w:rsidR="007C230E">
        <w:rPr>
          <w:rFonts w:ascii="Book Antiqua" w:hAnsi="Book Antiqua"/>
        </w:rPr>
        <w:t xml:space="preserve">(1) </w:t>
      </w:r>
      <w:r w:rsidRPr="00196E00" w:rsidR="00D51706">
        <w:rPr>
          <w:rFonts w:ascii="Book Antiqua" w:hAnsi="Book Antiqua" w:hint="default"/>
        </w:rPr>
        <w:t>Pri prerozdeľ</w:t>
      </w:r>
      <w:r w:rsidRPr="00196E00" w:rsidR="00D51706">
        <w:rPr>
          <w:rFonts w:ascii="Book Antiqua" w:hAnsi="Book Antiqua" w:hint="default"/>
        </w:rPr>
        <w:t>ovaní</w:t>
      </w:r>
      <w:r w:rsidRPr="00196E00" w:rsidR="00D51706">
        <w:rPr>
          <w:rFonts w:ascii="Book Antiqua" w:hAnsi="Book Antiqua" w:hint="default"/>
        </w:rPr>
        <w:t xml:space="preserve"> finanč</w:t>
      </w:r>
      <w:r w:rsidRPr="00196E00" w:rsidR="00D51706">
        <w:rPr>
          <w:rFonts w:ascii="Book Antiqua" w:hAnsi="Book Antiqua" w:hint="default"/>
        </w:rPr>
        <w:t>ný</w:t>
      </w:r>
      <w:r w:rsidRPr="00196E00" w:rsidR="00D51706">
        <w:rPr>
          <w:rFonts w:ascii="Book Antiqua" w:hAnsi="Book Antiqua" w:hint="default"/>
        </w:rPr>
        <w:t>ch prostriedkov v rá</w:t>
      </w:r>
      <w:r w:rsidRPr="00196E00" w:rsidR="00D51706">
        <w:rPr>
          <w:rFonts w:ascii="Book Antiqua" w:hAnsi="Book Antiqua" w:hint="default"/>
        </w:rPr>
        <w:t>mci</w:t>
      </w:r>
      <w:r w:rsidRPr="00196E00">
        <w:rPr>
          <w:rFonts w:ascii="Book Antiqua" w:hAnsi="Book Antiqua" w:hint="default"/>
        </w:rPr>
        <w:t xml:space="preserve"> finanč</w:t>
      </w:r>
      <w:r w:rsidRPr="00196E00">
        <w:rPr>
          <w:rFonts w:ascii="Book Antiqua" w:hAnsi="Book Antiqua" w:hint="default"/>
        </w:rPr>
        <w:t>ný</w:t>
      </w:r>
      <w:r w:rsidRPr="00196E00">
        <w:rPr>
          <w:rFonts w:ascii="Book Antiqua" w:hAnsi="Book Antiqua" w:hint="default"/>
        </w:rPr>
        <w:t>ch transferov na prenesený</w:t>
      </w:r>
      <w:r w:rsidRPr="00196E00">
        <w:rPr>
          <w:rFonts w:ascii="Book Antiqua" w:hAnsi="Book Antiqua" w:hint="default"/>
        </w:rPr>
        <w:t xml:space="preserve"> vý</w:t>
      </w:r>
      <w:r w:rsidRPr="00196E00">
        <w:rPr>
          <w:rFonts w:ascii="Book Antiqua" w:hAnsi="Book Antiqua" w:hint="default"/>
        </w:rPr>
        <w:t>kon š</w:t>
      </w:r>
      <w:r w:rsidRPr="00196E00">
        <w:rPr>
          <w:rFonts w:ascii="Book Antiqua" w:hAnsi="Book Antiqua" w:hint="default"/>
        </w:rPr>
        <w:t>tá</w:t>
      </w:r>
      <w:r w:rsidRPr="00196E00">
        <w:rPr>
          <w:rFonts w:ascii="Book Antiqua" w:hAnsi="Book Antiqua" w:hint="default"/>
        </w:rPr>
        <w:t>tnej sprá</w:t>
      </w:r>
      <w:r w:rsidRPr="00196E00">
        <w:rPr>
          <w:rFonts w:ascii="Book Antiqua" w:hAnsi="Book Antiqua" w:hint="default"/>
        </w:rPr>
        <w:t>vy vo veciach m</w:t>
      </w:r>
      <w:r w:rsidRPr="00196E00">
        <w:rPr>
          <w:rFonts w:ascii="Book Antiqua" w:hAnsi="Book Antiqua" w:hint="default"/>
        </w:rPr>
        <w:t>iestnych komuniká</w:t>
      </w:r>
      <w:r w:rsidRPr="00196E00">
        <w:rPr>
          <w:rFonts w:ascii="Book Antiqua" w:hAnsi="Book Antiqua" w:hint="default"/>
        </w:rPr>
        <w:t>cií</w:t>
      </w:r>
      <w:r w:rsidRPr="00196E00">
        <w:rPr>
          <w:rFonts w:ascii="Book Antiqua" w:hAnsi="Book Antiqua" w:hint="default"/>
        </w:rPr>
        <w:t xml:space="preserve"> a </w:t>
      </w:r>
      <w:r w:rsidRPr="00196E00">
        <w:rPr>
          <w:rFonts w:ascii="Book Antiqua" w:hAnsi="Book Antiqua" w:hint="default"/>
        </w:rPr>
        <w:t>úč</w:t>
      </w:r>
      <w:r w:rsidRPr="00196E00">
        <w:rPr>
          <w:rFonts w:ascii="Book Antiqua" w:hAnsi="Book Antiqua" w:hint="default"/>
        </w:rPr>
        <w:t>elový</w:t>
      </w:r>
      <w:r w:rsidRPr="00196E00">
        <w:rPr>
          <w:rFonts w:ascii="Book Antiqua" w:hAnsi="Book Antiqua" w:hint="default"/>
        </w:rPr>
        <w:t>ch komuniká</w:t>
      </w:r>
      <w:r w:rsidRPr="00196E00">
        <w:rPr>
          <w:rFonts w:ascii="Book Antiqua" w:hAnsi="Book Antiqua" w:hint="default"/>
        </w:rPr>
        <w:t>cií</w:t>
      </w:r>
      <w:r w:rsidRPr="00196E00">
        <w:rPr>
          <w:rFonts w:ascii="Book Antiqua" w:hAnsi="Book Antiqua" w:hint="default"/>
        </w:rPr>
        <w:t xml:space="preserve"> podľ</w:t>
      </w:r>
      <w:r w:rsidRPr="00196E00">
        <w:rPr>
          <w:rFonts w:ascii="Book Antiqua" w:hAnsi="Book Antiqua" w:hint="default"/>
        </w:rPr>
        <w:t>a osobitné</w:t>
      </w:r>
      <w:r w:rsidRPr="00196E00">
        <w:rPr>
          <w:rFonts w:ascii="Book Antiqua" w:hAnsi="Book Antiqua" w:hint="default"/>
        </w:rPr>
        <w:t>ho predpisu</w:t>
      </w:r>
      <w:r>
        <w:rPr>
          <w:rStyle w:val="FootnoteReference"/>
          <w:rFonts w:ascii="Book Antiqua" w:hAnsi="Book Antiqua"/>
          <w:rtl w:val="0"/>
        </w:rPr>
        <w:footnoteReference w:id="18"/>
      </w:r>
      <w:r w:rsidRPr="00196E00" w:rsidR="00BC408F">
        <w:rPr>
          <w:rFonts w:ascii="Book Antiqua" w:hAnsi="Book Antiqua"/>
          <w:vertAlign w:val="superscript"/>
        </w:rPr>
        <w:t>)</w:t>
      </w:r>
      <w:r w:rsidRPr="00196E00">
        <w:rPr>
          <w:rFonts w:ascii="Book Antiqua" w:hAnsi="Book Antiqua" w:hint="default"/>
        </w:rPr>
        <w:t xml:space="preserve"> Ministerstvo dopravy, vý</w:t>
      </w:r>
      <w:r w:rsidRPr="00196E00">
        <w:rPr>
          <w:rFonts w:ascii="Book Antiqua" w:hAnsi="Book Antiqua" w:hint="default"/>
        </w:rPr>
        <w:t>stavby a </w:t>
      </w:r>
      <w:r w:rsidRPr="00196E00">
        <w:rPr>
          <w:rFonts w:ascii="Book Antiqua" w:hAnsi="Book Antiqua" w:hint="default"/>
        </w:rPr>
        <w:t>regioná</w:t>
      </w:r>
      <w:r w:rsidRPr="00196E00">
        <w:rPr>
          <w:rFonts w:ascii="Book Antiqua" w:hAnsi="Book Antiqua" w:hint="default"/>
        </w:rPr>
        <w:t xml:space="preserve">lneho rozvoja Slovenskej republiky </w:t>
      </w:r>
      <w:r w:rsidRPr="00196E00" w:rsidR="00854E50">
        <w:rPr>
          <w:rFonts w:ascii="Book Antiqua" w:hAnsi="Book Antiqua" w:hint="default"/>
        </w:rPr>
        <w:t>(ď</w:t>
      </w:r>
      <w:r w:rsidRPr="00196E00" w:rsidR="00854E50">
        <w:rPr>
          <w:rFonts w:ascii="Book Antiqua" w:hAnsi="Book Antiqua" w:hint="default"/>
        </w:rPr>
        <w:t>alej len „</w:t>
      </w:r>
      <w:r w:rsidRPr="00196E00" w:rsidR="00854E50">
        <w:rPr>
          <w:rFonts w:ascii="Book Antiqua" w:hAnsi="Book Antiqua" w:hint="default"/>
        </w:rPr>
        <w:t>ministerstvo dopravy“</w:t>
      </w:r>
      <w:r w:rsidRPr="00196E00" w:rsidR="00854E50">
        <w:rPr>
          <w:rFonts w:ascii="Book Antiqua" w:hAnsi="Book Antiqua" w:hint="default"/>
        </w:rPr>
        <w:t xml:space="preserve">) </w:t>
      </w:r>
      <w:r w:rsidRPr="00196E00" w:rsidR="00D51706">
        <w:rPr>
          <w:rFonts w:ascii="Book Antiqua" w:hAnsi="Book Antiqua" w:hint="default"/>
        </w:rPr>
        <w:t>prihliada na osobitné</w:t>
      </w:r>
      <w:r w:rsidRPr="00196E00" w:rsidR="00D51706">
        <w:rPr>
          <w:rFonts w:ascii="Book Antiqua" w:hAnsi="Book Antiqua" w:hint="default"/>
        </w:rPr>
        <w:t xml:space="preserve"> postavenie a </w:t>
      </w:r>
      <w:r w:rsidRPr="00196E00" w:rsidR="00D51706">
        <w:rPr>
          <w:rFonts w:ascii="Book Antiqua" w:hAnsi="Book Antiqua" w:hint="default"/>
        </w:rPr>
        <w:t>š</w:t>
      </w:r>
      <w:r w:rsidRPr="00196E00" w:rsidR="00D51706">
        <w:rPr>
          <w:rFonts w:ascii="Book Antiqua" w:hAnsi="Book Antiqua" w:hint="default"/>
        </w:rPr>
        <w:t>pecifické</w:t>
      </w:r>
      <w:r w:rsidRPr="00196E00" w:rsidR="00D51706">
        <w:rPr>
          <w:rFonts w:ascii="Book Antiqua" w:hAnsi="Book Antiqua" w:hint="default"/>
        </w:rPr>
        <w:t xml:space="preserve"> potreby</w:t>
      </w:r>
      <w:r w:rsidRPr="00196E00">
        <w:rPr>
          <w:rFonts w:ascii="Book Antiqua" w:hAnsi="Book Antiqua" w:hint="default"/>
        </w:rPr>
        <w:t xml:space="preserve"> lazní</w:t>
      </w:r>
      <w:r w:rsidRPr="00196E00" w:rsidR="00BC408F">
        <w:rPr>
          <w:rFonts w:ascii="Book Antiqua" w:hAnsi="Book Antiqua"/>
        </w:rPr>
        <w:t xml:space="preserve">ckej obce </w:t>
      </w:r>
      <w:r w:rsidRPr="00196E00" w:rsidR="00BC408F">
        <w:rPr>
          <w:rFonts w:ascii="Book Antiqua" w:hAnsi="Book Antiqua" w:hint="default"/>
        </w:rPr>
        <w:t>spojené</w:t>
      </w:r>
      <w:r w:rsidRPr="00196E00" w:rsidR="00BC408F">
        <w:rPr>
          <w:rFonts w:ascii="Book Antiqua" w:hAnsi="Book Antiqua" w:hint="default"/>
        </w:rPr>
        <w:t xml:space="preserve"> so sprá</w:t>
      </w:r>
      <w:r w:rsidRPr="00196E00" w:rsidR="00BC408F">
        <w:rPr>
          <w:rFonts w:ascii="Book Antiqua" w:hAnsi="Book Antiqua" w:hint="default"/>
        </w:rPr>
        <w:t>vou</w:t>
      </w:r>
      <w:r>
        <w:rPr>
          <w:rStyle w:val="FootnoteReference"/>
          <w:rFonts w:ascii="Book Antiqua" w:hAnsi="Book Antiqua"/>
          <w:rtl w:val="0"/>
        </w:rPr>
        <w:footnoteReference w:id="19"/>
      </w:r>
      <w:r w:rsidRPr="00196E00" w:rsidR="00D43A4E">
        <w:rPr>
          <w:rFonts w:ascii="Book Antiqua" w:hAnsi="Book Antiqua"/>
          <w:vertAlign w:val="superscript"/>
        </w:rPr>
        <w:t>)</w:t>
      </w:r>
      <w:r w:rsidRPr="00196E00" w:rsidR="00BC408F">
        <w:rPr>
          <w:rFonts w:ascii="Book Antiqua" w:hAnsi="Book Antiqua" w:hint="default"/>
        </w:rPr>
        <w:t xml:space="preserve"> miestnych komuniká</w:t>
      </w:r>
      <w:r w:rsidRPr="00196E00" w:rsidR="00BC408F">
        <w:rPr>
          <w:rFonts w:ascii="Book Antiqua" w:hAnsi="Book Antiqua" w:hint="default"/>
        </w:rPr>
        <w:t>cií</w:t>
      </w:r>
      <w:r w:rsidRPr="00196E00" w:rsidR="00BC408F">
        <w:rPr>
          <w:rFonts w:ascii="Book Antiqua" w:hAnsi="Book Antiqua" w:hint="default"/>
        </w:rPr>
        <w:t xml:space="preserve"> a </w:t>
      </w:r>
      <w:r w:rsidRPr="00196E00" w:rsidR="00BC408F">
        <w:rPr>
          <w:rFonts w:ascii="Book Antiqua" w:hAnsi="Book Antiqua" w:hint="default"/>
        </w:rPr>
        <w:t>úč</w:t>
      </w:r>
      <w:r w:rsidRPr="00196E00" w:rsidR="00BC408F">
        <w:rPr>
          <w:rFonts w:ascii="Book Antiqua" w:hAnsi="Book Antiqua" w:hint="default"/>
        </w:rPr>
        <w:t>elový</w:t>
      </w:r>
      <w:r w:rsidRPr="00196E00" w:rsidR="00BC408F">
        <w:rPr>
          <w:rFonts w:ascii="Book Antiqua" w:hAnsi="Book Antiqua" w:hint="default"/>
        </w:rPr>
        <w:t>ch komuniká</w:t>
      </w:r>
      <w:r w:rsidRPr="00196E00" w:rsidR="00BC408F">
        <w:rPr>
          <w:rFonts w:ascii="Book Antiqua" w:hAnsi="Book Antiqua" w:hint="default"/>
        </w:rPr>
        <w:t>cií</w:t>
      </w:r>
      <w:r w:rsidRPr="00196E00" w:rsidR="00BC408F">
        <w:rPr>
          <w:rFonts w:ascii="Book Antiqua" w:hAnsi="Book Antiqua" w:hint="default"/>
        </w:rPr>
        <w:t xml:space="preserve"> vedú</w:t>
      </w:r>
      <w:r w:rsidRPr="00196E00" w:rsidR="00BC408F">
        <w:rPr>
          <w:rFonts w:ascii="Book Antiqua" w:hAnsi="Book Antiqua" w:hint="default"/>
        </w:rPr>
        <w:t>cich k lazom</w:t>
      </w:r>
      <w:r w:rsidRPr="00196E00">
        <w:rPr>
          <w:rFonts w:ascii="Book Antiqua" w:hAnsi="Book Antiqua"/>
        </w:rPr>
        <w:t xml:space="preserve">. </w:t>
      </w:r>
      <w:r w:rsidRPr="00196E00" w:rsidR="005C08ED">
        <w:rPr>
          <w:rFonts w:ascii="Book Antiqua" w:hAnsi="Book Antiqua" w:hint="default"/>
        </w:rPr>
        <w:t>Podrobnosti ustanoví</w:t>
      </w:r>
      <w:r w:rsidRPr="00196E00" w:rsidR="005C08ED">
        <w:rPr>
          <w:rFonts w:ascii="Book Antiqua" w:hAnsi="Book Antiqua" w:hint="default"/>
        </w:rPr>
        <w:t xml:space="preserve"> vš</w:t>
      </w:r>
      <w:r w:rsidRPr="00196E00" w:rsidR="005C08ED">
        <w:rPr>
          <w:rFonts w:ascii="Book Antiqua" w:hAnsi="Book Antiqua" w:hint="default"/>
        </w:rPr>
        <w:t>eobecne zá</w:t>
      </w:r>
      <w:r w:rsidRPr="00196E00" w:rsidR="005C08ED">
        <w:rPr>
          <w:rFonts w:ascii="Book Antiqua" w:hAnsi="Book Antiqua" w:hint="default"/>
        </w:rPr>
        <w:t>vä</w:t>
      </w:r>
      <w:r w:rsidRPr="00196E00" w:rsidR="005C08ED">
        <w:rPr>
          <w:rFonts w:ascii="Book Antiqua" w:hAnsi="Book Antiqua" w:hint="default"/>
        </w:rPr>
        <w:t>zný</w:t>
      </w:r>
      <w:r w:rsidRPr="00196E00" w:rsidR="005C08ED">
        <w:rPr>
          <w:rFonts w:ascii="Book Antiqua" w:hAnsi="Book Antiqua" w:hint="default"/>
        </w:rPr>
        <w:t xml:space="preserve"> prá</w:t>
      </w:r>
      <w:r w:rsidRPr="00196E00" w:rsidR="005C08ED">
        <w:rPr>
          <w:rFonts w:ascii="Book Antiqua" w:hAnsi="Book Antiqua" w:hint="default"/>
        </w:rPr>
        <w:t>vny predpis, ktorý</w:t>
      </w:r>
      <w:r w:rsidRPr="00196E00" w:rsidR="005C08ED">
        <w:rPr>
          <w:rFonts w:ascii="Book Antiqua" w:hAnsi="Book Antiqua" w:hint="default"/>
        </w:rPr>
        <w:t xml:space="preserve"> vydá</w:t>
      </w:r>
      <w:r w:rsidRPr="00196E00" w:rsidR="005C08ED">
        <w:rPr>
          <w:rFonts w:ascii="Book Antiqua" w:hAnsi="Book Antiqua" w:hint="default"/>
        </w:rPr>
        <w:t xml:space="preserve"> ministerstvo dopravy.</w:t>
      </w:r>
    </w:p>
    <w:p w:rsidR="00854E50" w:rsidRPr="00196E00" w:rsidP="004809D8">
      <w:pPr>
        <w:pStyle w:val="BodyText"/>
        <w:bidi w:val="0"/>
        <w:spacing w:before="120" w:line="276" w:lineRule="auto"/>
        <w:rPr>
          <w:rFonts w:ascii="Book Antiqua" w:hAnsi="Book Antiqua" w:hint="default"/>
          <w:bCs/>
          <w:sz w:val="22"/>
          <w:szCs w:val="22"/>
        </w:rPr>
      </w:pPr>
      <w:r w:rsidRPr="00196E00">
        <w:rPr>
          <w:rFonts w:ascii="Book Antiqua" w:hAnsi="Book Antiqua"/>
          <w:bCs/>
          <w:sz w:val="22"/>
          <w:szCs w:val="22"/>
        </w:rPr>
        <w:t>(2) Ministerstvo</w:t>
      </w:r>
      <w:r w:rsidRPr="00196E00" w:rsidR="00BA557D">
        <w:rPr>
          <w:rFonts w:ascii="Book Antiqua" w:hAnsi="Book Antiqua"/>
          <w:bCs/>
          <w:sz w:val="22"/>
          <w:szCs w:val="22"/>
        </w:rPr>
        <w:t xml:space="preserve"> dopravy</w:t>
      </w:r>
      <w:r w:rsidRPr="00196E00">
        <w:rPr>
          <w:rFonts w:ascii="Book Antiqua" w:hAnsi="Book Antiqua"/>
          <w:bCs/>
          <w:sz w:val="22"/>
          <w:szCs w:val="22"/>
        </w:rPr>
        <w:t xml:space="preserve"> v </w:t>
      </w:r>
      <w:r w:rsidRPr="00196E00">
        <w:rPr>
          <w:rFonts w:ascii="Book Antiqua" w:hAnsi="Book Antiqua" w:hint="default"/>
          <w:bCs/>
          <w:sz w:val="22"/>
          <w:szCs w:val="22"/>
        </w:rPr>
        <w:t>sú</w:t>
      </w:r>
      <w:r w:rsidRPr="00196E00">
        <w:rPr>
          <w:rFonts w:ascii="Book Antiqua" w:hAnsi="Book Antiqua" w:hint="default"/>
          <w:bCs/>
          <w:sz w:val="22"/>
          <w:szCs w:val="22"/>
        </w:rPr>
        <w:t>lade s </w:t>
      </w:r>
      <w:r w:rsidRPr="00196E00">
        <w:rPr>
          <w:rFonts w:ascii="Book Antiqua" w:hAnsi="Book Antiqua" w:hint="default"/>
          <w:bCs/>
          <w:sz w:val="22"/>
          <w:szCs w:val="22"/>
        </w:rPr>
        <w:t>osobitný</w:t>
      </w:r>
      <w:r w:rsidRPr="00196E00">
        <w:rPr>
          <w:rFonts w:ascii="Book Antiqua" w:hAnsi="Book Antiqua" w:hint="default"/>
          <w:bCs/>
          <w:sz w:val="22"/>
          <w:szCs w:val="22"/>
        </w:rPr>
        <w:t>m predpisom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20"/>
      </w:r>
      <w:r w:rsidRPr="00196E00" w:rsidR="00FC4378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poskytne objedná</w:t>
      </w:r>
      <w:r w:rsidRPr="00196E00">
        <w:rPr>
          <w:rFonts w:ascii="Book Antiqua" w:hAnsi="Book Antiqua" w:hint="default"/>
          <w:bCs/>
          <w:sz w:val="22"/>
          <w:szCs w:val="22"/>
        </w:rPr>
        <w:t>vateľ</w:t>
      </w:r>
      <w:r w:rsidRPr="00196E00">
        <w:rPr>
          <w:rFonts w:ascii="Book Antiqua" w:hAnsi="Book Antiqua" w:hint="default"/>
          <w:bCs/>
          <w:sz w:val="22"/>
          <w:szCs w:val="22"/>
        </w:rPr>
        <w:t>ovi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21"/>
      </w:r>
      <w:r w:rsidRPr="00196E00" w:rsidR="00B962AC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196E00">
        <w:rPr>
          <w:rFonts w:ascii="Book Antiqua" w:hAnsi="Book Antiqua"/>
          <w:bCs/>
          <w:sz w:val="22"/>
          <w:szCs w:val="22"/>
        </w:rPr>
        <w:t xml:space="preserve"> v </w:t>
      </w:r>
      <w:r w:rsidRPr="00196E00">
        <w:rPr>
          <w:rFonts w:ascii="Book Antiqua" w:hAnsi="Book Antiqua" w:hint="default"/>
          <w:bCs/>
          <w:sz w:val="22"/>
          <w:szCs w:val="22"/>
        </w:rPr>
        <w:t>ú</w:t>
      </w:r>
      <w:r w:rsidRPr="00196E00">
        <w:rPr>
          <w:rFonts w:ascii="Book Antiqua" w:hAnsi="Book Antiqua" w:hint="default"/>
          <w:bCs/>
          <w:sz w:val="22"/>
          <w:szCs w:val="22"/>
        </w:rPr>
        <w:t>zemnom obvode kraja na urč</w:t>
      </w:r>
      <w:r w:rsidRPr="00196E00">
        <w:rPr>
          <w:rFonts w:ascii="Book Antiqua" w:hAnsi="Book Antiqua" w:hint="default"/>
          <w:bCs/>
          <w:sz w:val="22"/>
          <w:szCs w:val="22"/>
        </w:rPr>
        <w:t>ené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ú</w:t>
      </w:r>
      <w:r w:rsidRPr="00196E00">
        <w:rPr>
          <w:rFonts w:ascii="Book Antiqua" w:hAnsi="Book Antiqua" w:hint="default"/>
          <w:bCs/>
          <w:sz w:val="22"/>
          <w:szCs w:val="22"/>
        </w:rPr>
        <w:t>seky trá</w:t>
      </w:r>
      <w:r w:rsidRPr="00196E00">
        <w:rPr>
          <w:rFonts w:ascii="Book Antiqua" w:hAnsi="Book Antiqua" w:hint="default"/>
          <w:bCs/>
          <w:sz w:val="22"/>
          <w:szCs w:val="22"/>
        </w:rPr>
        <w:t>s autobusový</w:t>
      </w:r>
      <w:r w:rsidRPr="00196E00">
        <w:rPr>
          <w:rFonts w:ascii="Book Antiqua" w:hAnsi="Book Antiqua" w:hint="default"/>
          <w:bCs/>
          <w:sz w:val="22"/>
          <w:szCs w:val="22"/>
        </w:rPr>
        <w:t>ch liniek, ktoré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v </w:t>
      </w:r>
      <w:r w:rsidRPr="00196E00">
        <w:rPr>
          <w:rFonts w:ascii="Book Antiqua" w:hAnsi="Book Antiqua" w:hint="default"/>
          <w:bCs/>
          <w:sz w:val="22"/>
          <w:szCs w:val="22"/>
        </w:rPr>
        <w:t>sú</w:t>
      </w:r>
      <w:r w:rsidRPr="00196E00">
        <w:rPr>
          <w:rFonts w:ascii="Book Antiqua" w:hAnsi="Book Antiqua" w:hint="default"/>
          <w:bCs/>
          <w:sz w:val="22"/>
          <w:szCs w:val="22"/>
        </w:rPr>
        <w:t>lade s </w:t>
      </w:r>
      <w:r w:rsidRPr="00196E00">
        <w:rPr>
          <w:rFonts w:ascii="Book Antiqua" w:hAnsi="Book Antiqua" w:hint="default"/>
          <w:bCs/>
          <w:sz w:val="22"/>
          <w:szCs w:val="22"/>
        </w:rPr>
        <w:t>plá</w:t>
      </w:r>
      <w:r w:rsidRPr="00196E00">
        <w:rPr>
          <w:rFonts w:ascii="Book Antiqua" w:hAnsi="Book Antiqua" w:hint="default"/>
          <w:bCs/>
          <w:sz w:val="22"/>
          <w:szCs w:val="22"/>
        </w:rPr>
        <w:t>nom obsluž</w:t>
      </w:r>
      <w:r w:rsidRPr="00196E00">
        <w:rPr>
          <w:rFonts w:ascii="Book Antiqua" w:hAnsi="Book Antiqua" w:hint="default"/>
          <w:bCs/>
          <w:sz w:val="22"/>
          <w:szCs w:val="22"/>
        </w:rPr>
        <w:t>nosti a </w:t>
      </w:r>
      <w:r w:rsidRPr="00196E00">
        <w:rPr>
          <w:rFonts w:ascii="Book Antiqua" w:hAnsi="Book Antiqua" w:hint="default"/>
          <w:bCs/>
          <w:sz w:val="22"/>
          <w:szCs w:val="22"/>
        </w:rPr>
        <w:t>cestovný</w:t>
      </w:r>
      <w:r w:rsidRPr="00196E00">
        <w:rPr>
          <w:rFonts w:ascii="Book Antiqua" w:hAnsi="Book Antiqua" w:hint="default"/>
          <w:bCs/>
          <w:sz w:val="22"/>
          <w:szCs w:val="22"/>
        </w:rPr>
        <w:t>m poriadkom schvá</w:t>
      </w:r>
      <w:r w:rsidRPr="00196E00">
        <w:rPr>
          <w:rFonts w:ascii="Book Antiqua" w:hAnsi="Book Antiqua" w:hint="default"/>
          <w:bCs/>
          <w:sz w:val="22"/>
          <w:szCs w:val="22"/>
        </w:rPr>
        <w:t>lený</w:t>
      </w:r>
      <w:r w:rsidRPr="00196E00">
        <w:rPr>
          <w:rFonts w:ascii="Book Antiqua" w:hAnsi="Book Antiqua" w:hint="default"/>
          <w:bCs/>
          <w:sz w:val="22"/>
          <w:szCs w:val="22"/>
        </w:rPr>
        <w:t>m podľ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a </w:t>
      </w:r>
      <w:r w:rsidRPr="00196E00" w:rsidR="00B962AC">
        <w:rPr>
          <w:rFonts w:ascii="Book Antiqua" w:hAnsi="Book Antiqua" w:hint="default"/>
          <w:bCs/>
          <w:sz w:val="22"/>
          <w:szCs w:val="22"/>
        </w:rPr>
        <w:t>osobitné</w:t>
      </w:r>
      <w:r w:rsidRPr="00196E00" w:rsidR="00B962AC">
        <w:rPr>
          <w:rFonts w:ascii="Book Antiqua" w:hAnsi="Book Antiqua" w:hint="default"/>
          <w:bCs/>
          <w:sz w:val="22"/>
          <w:szCs w:val="22"/>
        </w:rPr>
        <w:t>ho predpisu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22"/>
      </w:r>
      <w:r w:rsidRPr="00196E00" w:rsidR="00B24048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196E00" w:rsidR="00B962AC">
        <w:rPr>
          <w:rFonts w:ascii="Book Antiqua" w:hAnsi="Book Antiqua"/>
          <w:bCs/>
          <w:sz w:val="22"/>
          <w:szCs w:val="22"/>
        </w:rPr>
        <w:t xml:space="preserve"> </w:t>
      </w:r>
      <w:r w:rsidRPr="00196E00">
        <w:rPr>
          <w:rFonts w:ascii="Book Antiqua" w:hAnsi="Book Antiqua" w:hint="default"/>
          <w:bCs/>
          <w:sz w:val="22"/>
          <w:szCs w:val="22"/>
        </w:rPr>
        <w:t>umožň</w:t>
      </w:r>
      <w:r w:rsidRPr="00196E00">
        <w:rPr>
          <w:rFonts w:ascii="Book Antiqua" w:hAnsi="Book Antiqua" w:hint="default"/>
          <w:bCs/>
          <w:sz w:val="22"/>
          <w:szCs w:val="22"/>
        </w:rPr>
        <w:t>ujú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</w:t>
      </w:r>
      <w:r w:rsidRPr="00196E00" w:rsidR="00B962AC">
        <w:rPr>
          <w:rFonts w:ascii="Book Antiqua" w:hAnsi="Book Antiqua" w:hint="default"/>
          <w:bCs/>
          <w:sz w:val="22"/>
          <w:szCs w:val="22"/>
        </w:rPr>
        <w:t>osobitnú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pravidelnú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dopravu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23"/>
      </w:r>
      <w:r w:rsidRPr="00196E00" w:rsidR="003447F3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196E00">
        <w:rPr>
          <w:rFonts w:ascii="Book Antiqua" w:hAnsi="Book Antiqua" w:hint="default"/>
          <w:bCs/>
          <w:sz w:val="22"/>
          <w:szCs w:val="22"/>
        </w:rPr>
        <w:t>, dotá</w:t>
      </w:r>
      <w:r w:rsidRPr="00196E00">
        <w:rPr>
          <w:rFonts w:ascii="Book Antiqua" w:hAnsi="Book Antiqua" w:hint="default"/>
          <w:bCs/>
          <w:sz w:val="22"/>
          <w:szCs w:val="22"/>
        </w:rPr>
        <w:t>ciu na zabezpeč</w:t>
      </w:r>
      <w:r w:rsidRPr="00196E00">
        <w:rPr>
          <w:rFonts w:ascii="Book Antiqua" w:hAnsi="Book Antiqua" w:hint="default"/>
          <w:bCs/>
          <w:sz w:val="22"/>
          <w:szCs w:val="22"/>
        </w:rPr>
        <w:t>enie</w:t>
      </w:r>
    </w:p>
    <w:p w:rsidR="00854E50" w:rsidRPr="00196E00" w:rsidP="004809D8">
      <w:pPr>
        <w:pStyle w:val="BodyText"/>
        <w:numPr>
          <w:numId w:val="31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196E00" w:rsidR="00BA557D">
        <w:rPr>
          <w:rFonts w:ascii="Book Antiqua" w:hAnsi="Book Antiqua"/>
          <w:bCs/>
          <w:sz w:val="22"/>
          <w:szCs w:val="22"/>
        </w:rPr>
        <w:t>preprav</w:t>
      </w:r>
      <w:r w:rsidRPr="00196E00" w:rsidR="00B962AC">
        <w:rPr>
          <w:rFonts w:ascii="Book Antiqua" w:hAnsi="Book Antiqua"/>
          <w:bCs/>
          <w:sz w:val="22"/>
          <w:szCs w:val="22"/>
        </w:rPr>
        <w:t>y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detí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do dovŕš</w:t>
      </w:r>
      <w:r w:rsidRPr="00196E00">
        <w:rPr>
          <w:rFonts w:ascii="Book Antiqua" w:hAnsi="Book Antiqua" w:hint="default"/>
          <w:bCs/>
          <w:sz w:val="22"/>
          <w:szCs w:val="22"/>
        </w:rPr>
        <w:t>enia 15. roku ž</w:t>
      </w:r>
      <w:r w:rsidRPr="00196E00">
        <w:rPr>
          <w:rFonts w:ascii="Book Antiqua" w:hAnsi="Book Antiqua" w:hint="default"/>
          <w:bCs/>
          <w:sz w:val="22"/>
          <w:szCs w:val="22"/>
        </w:rPr>
        <w:t>ivota</w:t>
      </w:r>
      <w:r w:rsidRPr="00196E00" w:rsidR="00BA557D">
        <w:rPr>
          <w:rFonts w:ascii="Book Antiqua" w:hAnsi="Book Antiqua" w:hint="default"/>
          <w:bCs/>
          <w:sz w:val="22"/>
          <w:szCs w:val="22"/>
        </w:rPr>
        <w:t>, ktoré</w:t>
      </w:r>
      <w:r w:rsidRPr="00196E00" w:rsidR="00BA557D">
        <w:rPr>
          <w:rFonts w:ascii="Book Antiqua" w:hAnsi="Book Antiqua" w:hint="default"/>
          <w:bCs/>
          <w:sz w:val="22"/>
          <w:szCs w:val="22"/>
        </w:rPr>
        <w:t xml:space="preserve"> majú</w:t>
      </w:r>
      <w:r w:rsidRPr="00196E00" w:rsidR="00BA557D">
        <w:rPr>
          <w:rFonts w:ascii="Book Antiqua" w:hAnsi="Book Antiqua" w:hint="default"/>
          <w:bCs/>
          <w:sz w:val="22"/>
          <w:szCs w:val="22"/>
        </w:rPr>
        <w:t xml:space="preserve"> na lazoch trvalý</w:t>
      </w:r>
      <w:r w:rsidRPr="00196E00" w:rsidR="00BA557D">
        <w:rPr>
          <w:rFonts w:ascii="Book Antiqua" w:hAnsi="Book Antiqua" w:hint="default"/>
          <w:bCs/>
          <w:sz w:val="22"/>
          <w:szCs w:val="22"/>
        </w:rPr>
        <w:t xml:space="preserve"> pobyt</w:t>
      </w:r>
      <w:r w:rsidRPr="00196E00">
        <w:rPr>
          <w:rFonts w:ascii="Book Antiqua" w:hAnsi="Book Antiqua"/>
          <w:bCs/>
          <w:sz w:val="22"/>
          <w:szCs w:val="22"/>
        </w:rPr>
        <w:t xml:space="preserve">, </w:t>
      </w:r>
    </w:p>
    <w:p w:rsidR="00854E50" w:rsidRPr="00196E00" w:rsidP="004809D8">
      <w:pPr>
        <w:pStyle w:val="BodyText"/>
        <w:numPr>
          <w:numId w:val="31"/>
        </w:numPr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  <w:r w:rsidRPr="00196E00" w:rsidR="00BA557D">
        <w:rPr>
          <w:rFonts w:ascii="Book Antiqua" w:hAnsi="Book Antiqua"/>
          <w:bCs/>
          <w:sz w:val="22"/>
          <w:szCs w:val="22"/>
        </w:rPr>
        <w:t>preprav</w:t>
      </w:r>
      <w:r w:rsidRPr="00196E00" w:rsidR="00B962AC">
        <w:rPr>
          <w:rFonts w:ascii="Book Antiqua" w:hAnsi="Book Antiqua"/>
          <w:bCs/>
          <w:sz w:val="22"/>
          <w:szCs w:val="22"/>
        </w:rPr>
        <w:t>y</w:t>
      </w:r>
      <w:r w:rsidRPr="00196E00" w:rsidR="00BA557D">
        <w:rPr>
          <w:rFonts w:ascii="Book Antiqua" w:hAnsi="Book Antiqua"/>
          <w:bCs/>
          <w:sz w:val="22"/>
          <w:szCs w:val="22"/>
        </w:rPr>
        <w:t xml:space="preserve"> </w:t>
      </w:r>
      <w:r w:rsidRPr="00196E00">
        <w:rPr>
          <w:rFonts w:ascii="Book Antiqua" w:hAnsi="Book Antiqua" w:hint="default"/>
          <w:bCs/>
          <w:sz w:val="22"/>
          <w:szCs w:val="22"/>
        </w:rPr>
        <w:t>ž</w:t>
      </w:r>
      <w:r w:rsidRPr="00196E00">
        <w:rPr>
          <w:rFonts w:ascii="Book Antiqua" w:hAnsi="Book Antiqua" w:hint="default"/>
          <w:bCs/>
          <w:sz w:val="22"/>
          <w:szCs w:val="22"/>
        </w:rPr>
        <w:t>iakov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24"/>
      </w:r>
      <w:r w:rsidRPr="00196E00">
        <w:rPr>
          <w:rStyle w:val="FootnoteReference"/>
          <w:rFonts w:ascii="Book Antiqua" w:hAnsi="Book Antiqua"/>
          <w:bCs/>
          <w:sz w:val="22"/>
          <w:szCs w:val="22"/>
        </w:rPr>
        <w:t>)</w:t>
      </w:r>
      <w:r w:rsidRPr="00196E00">
        <w:rPr>
          <w:rFonts w:ascii="Book Antiqua" w:hAnsi="Book Antiqua"/>
          <w:bCs/>
          <w:sz w:val="22"/>
          <w:szCs w:val="22"/>
        </w:rPr>
        <w:t xml:space="preserve"> a </w:t>
      </w:r>
      <w:r w:rsidRPr="00196E00">
        <w:rPr>
          <w:rFonts w:ascii="Book Antiqua" w:hAnsi="Book Antiqua" w:hint="default"/>
          <w:bCs/>
          <w:sz w:val="22"/>
          <w:szCs w:val="22"/>
        </w:rPr>
        <w:t>š</w:t>
      </w:r>
      <w:r w:rsidRPr="00196E00">
        <w:rPr>
          <w:rFonts w:ascii="Book Antiqua" w:hAnsi="Book Antiqua" w:hint="default"/>
          <w:bCs/>
          <w:sz w:val="22"/>
          <w:szCs w:val="22"/>
        </w:rPr>
        <w:t>tudentov</w:t>
      </w:r>
      <w:r>
        <w:rPr>
          <w:rStyle w:val="FootnoteReference"/>
          <w:rFonts w:ascii="Book Antiqua" w:hAnsi="Book Antiqua"/>
          <w:bCs/>
          <w:sz w:val="22"/>
          <w:szCs w:val="22"/>
          <w:rtl w:val="0"/>
        </w:rPr>
        <w:footnoteReference w:id="25"/>
      </w:r>
      <w:r w:rsidRPr="00196E00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vysoký</w:t>
      </w:r>
      <w:r w:rsidRPr="00196E00">
        <w:rPr>
          <w:rFonts w:ascii="Book Antiqua" w:hAnsi="Book Antiqua" w:hint="default"/>
          <w:bCs/>
          <w:sz w:val="22"/>
          <w:szCs w:val="22"/>
        </w:rPr>
        <w:t>ch š</w:t>
      </w:r>
      <w:r w:rsidRPr="00196E00">
        <w:rPr>
          <w:rFonts w:ascii="Book Antiqua" w:hAnsi="Book Antiqua" w:hint="default"/>
          <w:bCs/>
          <w:sz w:val="22"/>
          <w:szCs w:val="22"/>
        </w:rPr>
        <w:t>kô</w:t>
      </w:r>
      <w:r w:rsidRPr="00196E00">
        <w:rPr>
          <w:rFonts w:ascii="Book Antiqua" w:hAnsi="Book Antiqua" w:hint="default"/>
          <w:bCs/>
          <w:sz w:val="22"/>
          <w:szCs w:val="22"/>
        </w:rPr>
        <w:t>l š</w:t>
      </w:r>
      <w:r w:rsidRPr="00196E00">
        <w:rPr>
          <w:rFonts w:ascii="Book Antiqua" w:hAnsi="Book Antiqua" w:hint="default"/>
          <w:bCs/>
          <w:sz w:val="22"/>
          <w:szCs w:val="22"/>
        </w:rPr>
        <w:t>tudujú</w:t>
      </w:r>
      <w:r w:rsidRPr="00196E00">
        <w:rPr>
          <w:rFonts w:ascii="Book Antiqua" w:hAnsi="Book Antiqua" w:hint="default"/>
          <w:bCs/>
          <w:sz w:val="22"/>
          <w:szCs w:val="22"/>
        </w:rPr>
        <w:t>cich dennou formou š</w:t>
      </w:r>
      <w:r w:rsidRPr="00196E00">
        <w:rPr>
          <w:rFonts w:ascii="Book Antiqua" w:hAnsi="Book Antiqua" w:hint="default"/>
          <w:bCs/>
          <w:sz w:val="22"/>
          <w:szCs w:val="22"/>
        </w:rPr>
        <w:t>tú</w:t>
      </w:r>
      <w:r w:rsidRPr="00196E00">
        <w:rPr>
          <w:rFonts w:ascii="Book Antiqua" w:hAnsi="Book Antiqua" w:hint="default"/>
          <w:bCs/>
          <w:sz w:val="22"/>
          <w:szCs w:val="22"/>
        </w:rPr>
        <w:t>dia do dovŕš</w:t>
      </w:r>
      <w:r w:rsidRPr="00196E00">
        <w:rPr>
          <w:rFonts w:ascii="Book Antiqua" w:hAnsi="Book Antiqua" w:hint="default"/>
          <w:bCs/>
          <w:sz w:val="22"/>
          <w:szCs w:val="22"/>
        </w:rPr>
        <w:t>enia 26. roku ž</w:t>
      </w:r>
      <w:r w:rsidRPr="00196E00">
        <w:rPr>
          <w:rFonts w:ascii="Book Antiqua" w:hAnsi="Book Antiqua" w:hint="default"/>
          <w:bCs/>
          <w:sz w:val="22"/>
          <w:szCs w:val="22"/>
        </w:rPr>
        <w:t>ivota</w:t>
      </w:r>
      <w:r w:rsidRPr="00196E00" w:rsidR="00BA557D">
        <w:rPr>
          <w:rFonts w:ascii="Book Antiqua" w:hAnsi="Book Antiqua" w:hint="default"/>
          <w:bCs/>
          <w:sz w:val="22"/>
          <w:szCs w:val="22"/>
        </w:rPr>
        <w:t>, ktorí</w:t>
      </w:r>
      <w:r w:rsidRPr="00196E00" w:rsidR="00BA557D">
        <w:rPr>
          <w:rFonts w:ascii="Book Antiqua" w:hAnsi="Book Antiqua" w:hint="default"/>
          <w:bCs/>
          <w:sz w:val="22"/>
          <w:szCs w:val="22"/>
        </w:rPr>
        <w:t xml:space="preserve"> majú</w:t>
      </w:r>
      <w:r w:rsidRPr="00196E00" w:rsidR="00BA557D">
        <w:rPr>
          <w:rFonts w:ascii="Book Antiqua" w:hAnsi="Book Antiqua" w:hint="default"/>
          <w:bCs/>
          <w:sz w:val="22"/>
          <w:szCs w:val="22"/>
        </w:rPr>
        <w:t xml:space="preserve"> na lazoch trvalý</w:t>
      </w:r>
      <w:r w:rsidRPr="00196E00" w:rsidR="00BA557D">
        <w:rPr>
          <w:rFonts w:ascii="Book Antiqua" w:hAnsi="Book Antiqua" w:hint="default"/>
          <w:bCs/>
          <w:sz w:val="22"/>
          <w:szCs w:val="22"/>
        </w:rPr>
        <w:t xml:space="preserve"> pobyt</w:t>
      </w:r>
      <w:r w:rsidRPr="00196E00" w:rsidR="008104B7">
        <w:rPr>
          <w:rFonts w:ascii="Book Antiqua" w:hAnsi="Book Antiqua"/>
          <w:bCs/>
          <w:sz w:val="22"/>
          <w:szCs w:val="22"/>
        </w:rPr>
        <w:t>.</w:t>
      </w:r>
    </w:p>
    <w:p w:rsidR="009C6A86" w:rsidRPr="00196E00" w:rsidP="004809D8">
      <w:pPr>
        <w:pStyle w:val="Heading3"/>
        <w:shd w:val="clear" w:color="auto" w:fill="FFFFFF"/>
        <w:bidi w:val="0"/>
        <w:spacing w:before="120" w:after="0"/>
        <w:jc w:val="center"/>
        <w:rPr>
          <w:rFonts w:ascii="Book Antiqua" w:hAnsi="Book Antiqua"/>
          <w:sz w:val="22"/>
          <w:szCs w:val="22"/>
        </w:rPr>
      </w:pPr>
    </w:p>
    <w:p w:rsidR="00103140" w:rsidRPr="00196E00" w:rsidP="004809D8">
      <w:pPr>
        <w:pStyle w:val="Heading3"/>
        <w:shd w:val="clear" w:color="auto" w:fill="FFFFFF"/>
        <w:bidi w:val="0"/>
        <w:spacing w:before="120" w:after="0"/>
        <w:jc w:val="center"/>
        <w:rPr>
          <w:rFonts w:ascii="Book Antiqua" w:hAnsi="Book Antiqua" w:hint="default"/>
          <w:sz w:val="22"/>
          <w:szCs w:val="22"/>
        </w:rPr>
      </w:pPr>
      <w:r w:rsidRPr="00196E00" w:rsidR="00CE2AB8">
        <w:rPr>
          <w:rFonts w:ascii="Book Antiqua" w:hAnsi="Book Antiqua"/>
          <w:sz w:val="22"/>
          <w:szCs w:val="22"/>
        </w:rPr>
        <w:t>PIATA</w:t>
      </w:r>
      <w:r w:rsidRPr="00196E00">
        <w:rPr>
          <w:rFonts w:ascii="Book Antiqua" w:hAnsi="Book Antiqua" w:hint="default"/>
          <w:sz w:val="22"/>
          <w:szCs w:val="22"/>
        </w:rPr>
        <w:t xml:space="preserve"> Č</w:t>
      </w:r>
      <w:r w:rsidRPr="00196E00">
        <w:rPr>
          <w:rFonts w:ascii="Book Antiqua" w:hAnsi="Book Antiqua" w:hint="default"/>
          <w:sz w:val="22"/>
          <w:szCs w:val="22"/>
        </w:rPr>
        <w:t>ASŤ</w:t>
      </w:r>
    </w:p>
    <w:p w:rsidR="00BA2BE8" w:rsidRPr="00196E00" w:rsidP="004809D8">
      <w:pPr>
        <w:pStyle w:val="Heading3"/>
        <w:shd w:val="clear" w:color="auto" w:fill="FFFFFF"/>
        <w:bidi w:val="0"/>
        <w:spacing w:before="120" w:after="0"/>
        <w:jc w:val="center"/>
        <w:rPr>
          <w:rFonts w:ascii="Book Antiqua" w:hAnsi="Book Antiqua"/>
          <w:sz w:val="22"/>
          <w:szCs w:val="22"/>
        </w:rPr>
      </w:pPr>
      <w:r w:rsidRPr="00196E00" w:rsidR="00CE2AB8">
        <w:rPr>
          <w:rFonts w:ascii="Book Antiqua" w:hAnsi="Book Antiqua" w:hint="default"/>
          <w:sz w:val="22"/>
          <w:szCs w:val="22"/>
        </w:rPr>
        <w:t>SPOLOČ</w:t>
      </w:r>
      <w:r w:rsidRPr="00196E00" w:rsidR="00CE2AB8">
        <w:rPr>
          <w:rFonts w:ascii="Book Antiqua" w:hAnsi="Book Antiqua" w:hint="default"/>
          <w:sz w:val="22"/>
          <w:szCs w:val="22"/>
        </w:rPr>
        <w:t>NÉ</w:t>
      </w:r>
      <w:r w:rsidRPr="00196E00" w:rsidR="00BA4FDE">
        <w:rPr>
          <w:rFonts w:ascii="Book Antiqua" w:hAnsi="Book Antiqua" w:hint="default"/>
          <w:sz w:val="22"/>
          <w:szCs w:val="22"/>
        </w:rPr>
        <w:t>, PRECHODNÉ</w:t>
      </w:r>
      <w:r w:rsidRPr="00196E00" w:rsidR="00CE2AB8">
        <w:rPr>
          <w:rFonts w:ascii="Book Antiqua" w:hAnsi="Book Antiqua"/>
          <w:sz w:val="22"/>
          <w:szCs w:val="22"/>
        </w:rPr>
        <w:t xml:space="preserve"> A </w:t>
      </w:r>
      <w:r w:rsidRPr="00196E00" w:rsidR="00CE2AB8">
        <w:rPr>
          <w:rFonts w:ascii="Book Antiqua" w:hAnsi="Book Antiqua" w:hint="default"/>
          <w:sz w:val="22"/>
          <w:szCs w:val="22"/>
        </w:rPr>
        <w:t>ZÁ</w:t>
      </w:r>
      <w:r w:rsidRPr="00196E00" w:rsidR="00CE2AB8">
        <w:rPr>
          <w:rFonts w:ascii="Book Antiqua" w:hAnsi="Book Antiqua" w:hint="default"/>
          <w:sz w:val="22"/>
          <w:szCs w:val="22"/>
        </w:rPr>
        <w:t>VEREČ</w:t>
      </w:r>
      <w:r w:rsidRPr="00196E00" w:rsidR="00CE2AB8">
        <w:rPr>
          <w:rFonts w:ascii="Book Antiqua" w:hAnsi="Book Antiqua" w:hint="default"/>
          <w:sz w:val="22"/>
          <w:szCs w:val="22"/>
        </w:rPr>
        <w:t>NÉ</w:t>
      </w:r>
      <w:r w:rsidRPr="00196E00" w:rsidR="00CE2AB8">
        <w:rPr>
          <w:rFonts w:ascii="Book Antiqua" w:hAnsi="Book Antiqua" w:hint="default"/>
          <w:sz w:val="22"/>
          <w:szCs w:val="22"/>
        </w:rPr>
        <w:t xml:space="preserve"> USTANOVENIA</w:t>
      </w:r>
    </w:p>
    <w:p w:rsidR="00B63440" w:rsidRPr="00196E00" w:rsidP="00F727C5">
      <w:pPr>
        <w:bidi w:val="0"/>
        <w:spacing w:before="120" w:after="0"/>
        <w:rPr>
          <w:rFonts w:ascii="Book Antiqua" w:hAnsi="Book Antiqua"/>
          <w:b/>
        </w:rPr>
      </w:pPr>
    </w:p>
    <w:p w:rsidR="00BA2BE8" w:rsidRPr="00196E00" w:rsidP="004809D8">
      <w:pPr>
        <w:bidi w:val="0"/>
        <w:spacing w:before="120" w:after="0"/>
        <w:jc w:val="center"/>
        <w:rPr>
          <w:rFonts w:ascii="Book Antiqua" w:hAnsi="Book Antiqua"/>
          <w:b/>
        </w:rPr>
      </w:pPr>
      <w:r w:rsidRPr="00196E00">
        <w:rPr>
          <w:rFonts w:ascii="Book Antiqua" w:hAnsi="Book Antiqua" w:hint="default"/>
          <w:b/>
        </w:rPr>
        <w:t>§</w:t>
      </w:r>
      <w:r w:rsidRPr="00196E00">
        <w:rPr>
          <w:rFonts w:ascii="Book Antiqua" w:hAnsi="Book Antiqua" w:hint="default"/>
          <w:b/>
        </w:rPr>
        <w:t xml:space="preserve"> 1</w:t>
      </w:r>
      <w:r w:rsidRPr="00196E00" w:rsidR="00054BFF">
        <w:rPr>
          <w:rFonts w:ascii="Book Antiqua" w:hAnsi="Book Antiqua"/>
          <w:b/>
        </w:rPr>
        <w:t>7</w:t>
      </w:r>
    </w:p>
    <w:p w:rsidR="003D6A60" w:rsidRPr="00196E00" w:rsidP="00F727C5">
      <w:pPr>
        <w:bidi w:val="0"/>
        <w:spacing w:before="120" w:after="0"/>
        <w:jc w:val="both"/>
        <w:rPr>
          <w:rFonts w:ascii="Book Antiqua" w:hAnsi="Book Antiqua"/>
          <w:b/>
        </w:rPr>
      </w:pPr>
      <w:r w:rsidRPr="00196E00">
        <w:rPr>
          <w:rFonts w:ascii="Book Antiqua" w:hAnsi="Book Antiqua" w:hint="default"/>
          <w:bCs/>
        </w:rPr>
        <w:t>Tý</w:t>
      </w:r>
      <w:r w:rsidRPr="00196E00">
        <w:rPr>
          <w:rFonts w:ascii="Book Antiqua" w:hAnsi="Book Antiqua" w:hint="default"/>
          <w:bCs/>
        </w:rPr>
        <w:t>mto zá</w:t>
      </w:r>
      <w:r w:rsidRPr="00196E00">
        <w:rPr>
          <w:rFonts w:ascii="Book Antiqua" w:hAnsi="Book Antiqua" w:hint="default"/>
          <w:bCs/>
        </w:rPr>
        <w:t>konom nie sú</w:t>
      </w:r>
      <w:r w:rsidRPr="00196E00">
        <w:rPr>
          <w:rFonts w:ascii="Book Antiqua" w:hAnsi="Book Antiqua" w:hint="default"/>
          <w:bCs/>
        </w:rPr>
        <w:t xml:space="preserve"> dotknuté</w:t>
      </w:r>
      <w:r w:rsidRPr="00196E00">
        <w:rPr>
          <w:rFonts w:ascii="Book Antiqua" w:hAnsi="Book Antiqua" w:hint="default"/>
          <w:bCs/>
        </w:rPr>
        <w:t xml:space="preserve"> ustanovenia o </w:t>
      </w:r>
      <w:r w:rsidRPr="00196E00">
        <w:rPr>
          <w:rFonts w:ascii="Book Antiqua" w:hAnsi="Book Antiqua" w:hint="default"/>
          <w:bCs/>
        </w:rPr>
        <w:t>poskytovaní</w:t>
      </w:r>
      <w:r w:rsidRPr="00196E00">
        <w:rPr>
          <w:rFonts w:ascii="Book Antiqua" w:hAnsi="Book Antiqua" w:hint="default"/>
          <w:bCs/>
        </w:rPr>
        <w:t xml:space="preserve"> podpory podľ</w:t>
      </w:r>
      <w:r w:rsidRPr="00196E00">
        <w:rPr>
          <w:rFonts w:ascii="Book Antiqua" w:hAnsi="Book Antiqua" w:hint="default"/>
          <w:bCs/>
        </w:rPr>
        <w:t>a osobitné</w:t>
      </w:r>
      <w:r w:rsidRPr="00196E00">
        <w:rPr>
          <w:rFonts w:ascii="Book Antiqua" w:hAnsi="Book Antiqua" w:hint="default"/>
          <w:bCs/>
        </w:rPr>
        <w:t>ho predpisu</w:t>
      </w:r>
      <w:r>
        <w:rPr>
          <w:rStyle w:val="FootnoteReference"/>
          <w:rFonts w:ascii="Book Antiqua" w:hAnsi="Book Antiqua"/>
          <w:bCs/>
          <w:rtl w:val="0"/>
        </w:rPr>
        <w:footnoteReference w:id="26"/>
      </w:r>
      <w:r w:rsidRPr="00196E00">
        <w:rPr>
          <w:rFonts w:ascii="Book Antiqua" w:hAnsi="Book Antiqua"/>
          <w:bCs/>
          <w:vertAlign w:val="superscript"/>
        </w:rPr>
        <w:t>)</w:t>
      </w:r>
      <w:r w:rsidRPr="00196E00" w:rsidR="00B562D5">
        <w:rPr>
          <w:rFonts w:ascii="Book Antiqua" w:hAnsi="Book Antiqua"/>
          <w:bCs/>
        </w:rPr>
        <w:t>.</w:t>
      </w:r>
    </w:p>
    <w:p w:rsidR="00F727C5" w:rsidRPr="00196E00" w:rsidP="00F727C5">
      <w:pPr>
        <w:bidi w:val="0"/>
        <w:spacing w:before="120" w:after="0"/>
        <w:jc w:val="both"/>
        <w:rPr>
          <w:rFonts w:ascii="Book Antiqua" w:hAnsi="Book Antiqua"/>
          <w:b/>
        </w:rPr>
      </w:pPr>
    </w:p>
    <w:p w:rsidR="003D6A60" w:rsidRPr="00196E00" w:rsidP="003D6A60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196E00">
        <w:rPr>
          <w:rFonts w:ascii="Book Antiqua" w:hAnsi="Book Antiqua" w:hint="default"/>
          <w:b/>
        </w:rPr>
        <w:t>§</w:t>
      </w:r>
      <w:r w:rsidRPr="00196E00">
        <w:rPr>
          <w:rFonts w:ascii="Book Antiqua" w:hAnsi="Book Antiqua" w:hint="default"/>
          <w:b/>
        </w:rPr>
        <w:t xml:space="preserve"> 18</w:t>
      </w:r>
    </w:p>
    <w:p w:rsidR="001C09EC" w:rsidRPr="00196E00" w:rsidP="008C613E">
      <w:pPr>
        <w:bidi w:val="0"/>
        <w:spacing w:before="120" w:after="0"/>
        <w:jc w:val="both"/>
        <w:rPr>
          <w:rFonts w:ascii="Book Antiqua" w:hAnsi="Book Antiqua"/>
        </w:rPr>
      </w:pPr>
      <w:r w:rsidRPr="00196E00">
        <w:rPr>
          <w:rFonts w:ascii="Book Antiqua" w:hAnsi="Book Antiqua"/>
        </w:rPr>
        <w:t>Usta</w:t>
      </w:r>
      <w:r w:rsidRPr="00196E00" w:rsidR="008C613E">
        <w:rPr>
          <w:rFonts w:ascii="Book Antiqua" w:hAnsi="Book Antiqua" w:hint="default"/>
        </w:rPr>
        <w:t>novenia tohto zá</w:t>
      </w:r>
      <w:r w:rsidRPr="00196E00" w:rsidR="008C613E">
        <w:rPr>
          <w:rFonts w:ascii="Book Antiqua" w:hAnsi="Book Antiqua" w:hint="default"/>
        </w:rPr>
        <w:t>kona sa nepouž</w:t>
      </w:r>
      <w:r w:rsidRPr="00196E00" w:rsidR="008C613E">
        <w:rPr>
          <w:rFonts w:ascii="Book Antiqua" w:hAnsi="Book Antiqua" w:hint="default"/>
        </w:rPr>
        <w:t>ijú</w:t>
      </w:r>
      <w:r w:rsidRPr="00196E00" w:rsidR="008C613E">
        <w:rPr>
          <w:rFonts w:ascii="Book Antiqua" w:hAnsi="Book Antiqua" w:hint="default"/>
        </w:rPr>
        <w:t>, ak ustanovuje nieč</w:t>
      </w:r>
      <w:r w:rsidRPr="00196E00" w:rsidR="008C613E">
        <w:rPr>
          <w:rFonts w:ascii="Book Antiqua" w:hAnsi="Book Antiqua" w:hint="default"/>
        </w:rPr>
        <w:t>o iné</w:t>
      </w:r>
      <w:r w:rsidRPr="00196E00" w:rsidR="008C613E">
        <w:rPr>
          <w:rFonts w:ascii="Book Antiqua" w:hAnsi="Book Antiqua" w:hint="default"/>
        </w:rPr>
        <w:t xml:space="preserve"> medziná</w:t>
      </w:r>
      <w:r w:rsidRPr="00196E00" w:rsidR="008C613E">
        <w:rPr>
          <w:rFonts w:ascii="Book Antiqua" w:hAnsi="Book Antiqua" w:hint="default"/>
        </w:rPr>
        <w:t>rodná</w:t>
      </w:r>
      <w:r w:rsidRPr="00196E00" w:rsidR="008C613E">
        <w:rPr>
          <w:rFonts w:ascii="Book Antiqua" w:hAnsi="Book Antiqua" w:hint="default"/>
        </w:rPr>
        <w:t xml:space="preserve"> zmluva, ktorou je Slovenská</w:t>
      </w:r>
      <w:r w:rsidRPr="00196E00" w:rsidR="008C613E">
        <w:rPr>
          <w:rFonts w:ascii="Book Antiqua" w:hAnsi="Book Antiqua" w:hint="default"/>
        </w:rPr>
        <w:t xml:space="preserve"> republika viazaná</w:t>
      </w:r>
      <w:r w:rsidRPr="00196E00" w:rsidR="008C613E">
        <w:rPr>
          <w:rFonts w:ascii="Book Antiqua" w:hAnsi="Book Antiqua" w:hint="default"/>
        </w:rPr>
        <w:t xml:space="preserve"> </w:t>
      </w:r>
      <w:r w:rsidRPr="00196E00" w:rsidR="008C613E">
        <w:rPr>
          <w:rFonts w:ascii="Book Antiqua" w:hAnsi="Book Antiqua" w:hint="default"/>
        </w:rPr>
        <w:t>a </w:t>
      </w:r>
      <w:r w:rsidRPr="00196E00" w:rsidR="008C613E">
        <w:rPr>
          <w:rFonts w:ascii="Book Antiqua" w:hAnsi="Book Antiqua" w:hint="default"/>
        </w:rPr>
        <w:t>ktorá</w:t>
      </w:r>
      <w:r w:rsidRPr="00196E00" w:rsidR="008C613E">
        <w:rPr>
          <w:rFonts w:ascii="Book Antiqua" w:hAnsi="Book Antiqua" w:hint="default"/>
        </w:rPr>
        <w:t xml:space="preserve"> bola uverejnená</w:t>
      </w:r>
      <w:r w:rsidRPr="00196E00" w:rsidR="008C613E">
        <w:rPr>
          <w:rFonts w:ascii="Book Antiqua" w:hAnsi="Book Antiqua" w:hint="default"/>
        </w:rPr>
        <w:t xml:space="preserve"> v </w:t>
      </w:r>
      <w:r w:rsidRPr="00196E00" w:rsidR="008C613E">
        <w:rPr>
          <w:rFonts w:ascii="Book Antiqua" w:hAnsi="Book Antiqua" w:hint="default"/>
        </w:rPr>
        <w:t>Zbierke zá</w:t>
      </w:r>
      <w:r w:rsidRPr="00196E00" w:rsidR="008C613E">
        <w:rPr>
          <w:rFonts w:ascii="Book Antiqua" w:hAnsi="Book Antiqua" w:hint="default"/>
        </w:rPr>
        <w:t>konov.</w:t>
      </w:r>
    </w:p>
    <w:p w:rsidR="003D6A60" w:rsidRPr="00196E00" w:rsidP="004809D8">
      <w:pPr>
        <w:bidi w:val="0"/>
        <w:spacing w:before="120" w:after="0"/>
        <w:jc w:val="center"/>
        <w:rPr>
          <w:rFonts w:ascii="Book Antiqua" w:hAnsi="Book Antiqua"/>
          <w:b/>
        </w:rPr>
      </w:pPr>
    </w:p>
    <w:p w:rsidR="00EC1041" w:rsidRPr="00196E00" w:rsidP="004809D8">
      <w:pPr>
        <w:bidi w:val="0"/>
        <w:spacing w:before="120" w:after="0"/>
        <w:jc w:val="center"/>
        <w:rPr>
          <w:rFonts w:ascii="Book Antiqua" w:hAnsi="Book Antiqua" w:hint="default"/>
          <w:b/>
        </w:rPr>
      </w:pPr>
      <w:r w:rsidRPr="00196E00">
        <w:rPr>
          <w:rFonts w:ascii="Book Antiqua" w:hAnsi="Book Antiqua" w:hint="default"/>
          <w:b/>
        </w:rPr>
        <w:t>§</w:t>
      </w:r>
      <w:r w:rsidRPr="00196E00">
        <w:rPr>
          <w:rFonts w:ascii="Book Antiqua" w:hAnsi="Book Antiqua" w:hint="default"/>
          <w:b/>
        </w:rPr>
        <w:t xml:space="preserve"> 19</w:t>
      </w:r>
    </w:p>
    <w:p w:rsidR="00EC1041" w:rsidRPr="00196E00" w:rsidP="000372CB">
      <w:pPr>
        <w:bidi w:val="0"/>
        <w:spacing w:before="120" w:after="0"/>
        <w:jc w:val="both"/>
        <w:rPr>
          <w:rFonts w:ascii="Book Antiqua" w:hAnsi="Book Antiqua"/>
        </w:rPr>
      </w:pPr>
      <w:r w:rsidRPr="00196E00" w:rsidR="000372CB">
        <w:rPr>
          <w:rFonts w:ascii="Book Antiqua" w:hAnsi="Book Antiqua" w:hint="default"/>
        </w:rPr>
        <w:t>Na poskytnutie dotá</w:t>
      </w:r>
      <w:r w:rsidRPr="00196E00" w:rsidR="000372CB">
        <w:rPr>
          <w:rFonts w:ascii="Book Antiqua" w:hAnsi="Book Antiqua" w:hint="default"/>
        </w:rPr>
        <w:t>cie podľ</w:t>
      </w:r>
      <w:r w:rsidRPr="00196E00" w:rsidR="000372CB">
        <w:rPr>
          <w:rFonts w:ascii="Book Antiqua" w:hAnsi="Book Antiqua" w:hint="default"/>
        </w:rPr>
        <w:t>a tohto zá</w:t>
      </w:r>
      <w:r w:rsidRPr="00196E00" w:rsidR="000372CB">
        <w:rPr>
          <w:rFonts w:ascii="Book Antiqua" w:hAnsi="Book Antiqua" w:hint="default"/>
        </w:rPr>
        <w:t>kona nie je prá</w:t>
      </w:r>
      <w:r w:rsidRPr="00196E00" w:rsidR="000372CB">
        <w:rPr>
          <w:rFonts w:ascii="Book Antiqua" w:hAnsi="Book Antiqua" w:hint="default"/>
        </w:rPr>
        <w:t>vny ná</w:t>
      </w:r>
      <w:r w:rsidRPr="00196E00" w:rsidR="000372CB">
        <w:rPr>
          <w:rFonts w:ascii="Book Antiqua" w:hAnsi="Book Antiqua" w:hint="default"/>
        </w:rPr>
        <w:t>rok. Dô</w:t>
      </w:r>
      <w:r w:rsidRPr="00196E00" w:rsidR="000372CB">
        <w:rPr>
          <w:rFonts w:ascii="Book Antiqua" w:hAnsi="Book Antiqua" w:hint="default"/>
        </w:rPr>
        <w:t>vodom neposkytnutia dotá</w:t>
      </w:r>
      <w:r w:rsidRPr="00196E00" w:rsidR="000372CB">
        <w:rPr>
          <w:rFonts w:ascii="Book Antiqua" w:hAnsi="Book Antiqua" w:hint="default"/>
        </w:rPr>
        <w:t>cie podľ</w:t>
      </w:r>
      <w:r w:rsidRPr="00196E00" w:rsidR="000372CB">
        <w:rPr>
          <w:rFonts w:ascii="Book Antiqua" w:hAnsi="Book Antiqua" w:hint="default"/>
        </w:rPr>
        <w:t>a §</w:t>
      </w:r>
      <w:r w:rsidRPr="00196E00" w:rsidR="000372CB">
        <w:rPr>
          <w:rFonts w:ascii="Book Antiqua" w:hAnsi="Book Antiqua" w:hint="default"/>
        </w:rPr>
        <w:t xml:space="preserve"> 4 pí</w:t>
      </w:r>
      <w:r w:rsidRPr="00196E00" w:rsidR="000372CB">
        <w:rPr>
          <w:rFonts w:ascii="Book Antiqua" w:hAnsi="Book Antiqua" w:hint="default"/>
        </w:rPr>
        <w:t>sm. a) nemôž</w:t>
      </w:r>
      <w:r w:rsidRPr="00196E00" w:rsidR="000372CB">
        <w:rPr>
          <w:rFonts w:ascii="Book Antiqua" w:hAnsi="Book Antiqua" w:hint="default"/>
        </w:rPr>
        <w:t>e byť</w:t>
      </w:r>
      <w:r w:rsidRPr="00196E00" w:rsidR="000372CB">
        <w:rPr>
          <w:rFonts w:ascii="Book Antiqua" w:hAnsi="Book Antiqua" w:hint="default"/>
        </w:rPr>
        <w:t xml:space="preserve"> nedostatok finanč</w:t>
      </w:r>
      <w:r w:rsidRPr="00196E00" w:rsidR="000372CB">
        <w:rPr>
          <w:rFonts w:ascii="Book Antiqua" w:hAnsi="Book Antiqua" w:hint="default"/>
        </w:rPr>
        <w:t>ný</w:t>
      </w:r>
      <w:r w:rsidRPr="00196E00" w:rsidR="000372CB">
        <w:rPr>
          <w:rFonts w:ascii="Book Antiqua" w:hAnsi="Book Antiqua" w:hint="default"/>
        </w:rPr>
        <w:t xml:space="preserve">ch prostriedkov. </w:t>
      </w:r>
      <w:r w:rsidRPr="00196E00" w:rsidR="000372CB">
        <w:rPr>
          <w:rFonts w:ascii="Book Antiqua" w:hAnsi="Book Antiqua" w:hint="default"/>
          <w:bCs/>
          <w:szCs w:val="24"/>
        </w:rPr>
        <w:t>Prijí</w:t>
      </w:r>
      <w:r w:rsidRPr="00196E00" w:rsidR="000372CB">
        <w:rPr>
          <w:rFonts w:ascii="Book Antiqua" w:hAnsi="Book Antiqua" w:hint="default"/>
          <w:bCs/>
          <w:szCs w:val="24"/>
        </w:rPr>
        <w:t>mateľ</w:t>
      </w:r>
      <w:r w:rsidRPr="00196E00" w:rsidR="000372CB">
        <w:rPr>
          <w:rFonts w:ascii="Book Antiqua" w:hAnsi="Book Antiqua" w:hint="default"/>
          <w:bCs/>
          <w:szCs w:val="24"/>
        </w:rPr>
        <w:t xml:space="preserve"> dotá</w:t>
      </w:r>
      <w:r w:rsidRPr="00196E00" w:rsidR="000372CB">
        <w:rPr>
          <w:rFonts w:ascii="Book Antiqua" w:hAnsi="Book Antiqua" w:hint="default"/>
          <w:bCs/>
          <w:szCs w:val="24"/>
        </w:rPr>
        <w:t>cie podľ</w:t>
      </w:r>
      <w:r w:rsidRPr="00196E00" w:rsidR="000372CB">
        <w:rPr>
          <w:rFonts w:ascii="Book Antiqua" w:hAnsi="Book Antiqua" w:hint="default"/>
          <w:bCs/>
          <w:szCs w:val="24"/>
        </w:rPr>
        <w:t>a tohto zá</w:t>
      </w:r>
      <w:r w:rsidRPr="00196E00" w:rsidR="000372CB">
        <w:rPr>
          <w:rFonts w:ascii="Book Antiqua" w:hAnsi="Book Antiqua" w:hint="default"/>
          <w:bCs/>
          <w:szCs w:val="24"/>
        </w:rPr>
        <w:t>kona je povinný</w:t>
      </w:r>
      <w:r w:rsidRPr="00196E00" w:rsidR="000372CB">
        <w:rPr>
          <w:rFonts w:ascii="Book Antiqua" w:hAnsi="Book Antiqua" w:hint="default"/>
          <w:bCs/>
          <w:szCs w:val="24"/>
        </w:rPr>
        <w:t xml:space="preserve"> vrá</w:t>
      </w:r>
      <w:r w:rsidRPr="00196E00" w:rsidR="000372CB">
        <w:rPr>
          <w:rFonts w:ascii="Book Antiqua" w:hAnsi="Book Antiqua" w:hint="default"/>
          <w:bCs/>
          <w:szCs w:val="24"/>
        </w:rPr>
        <w:t>tiť</w:t>
      </w:r>
      <w:r w:rsidRPr="00196E00" w:rsidR="000372CB">
        <w:rPr>
          <w:rFonts w:ascii="Book Antiqua" w:hAnsi="Book Antiqua" w:hint="default"/>
          <w:bCs/>
          <w:szCs w:val="24"/>
        </w:rPr>
        <w:t xml:space="preserve"> jej poskytovateľ</w:t>
      </w:r>
      <w:r w:rsidRPr="00196E00" w:rsidR="000372CB">
        <w:rPr>
          <w:rFonts w:ascii="Book Antiqua" w:hAnsi="Book Antiqua" w:hint="default"/>
          <w:bCs/>
          <w:szCs w:val="24"/>
        </w:rPr>
        <w:t>ovi finanč</w:t>
      </w:r>
      <w:r w:rsidRPr="00196E00" w:rsidR="000372CB">
        <w:rPr>
          <w:rFonts w:ascii="Book Antiqua" w:hAnsi="Book Antiqua" w:hint="default"/>
          <w:bCs/>
          <w:szCs w:val="24"/>
        </w:rPr>
        <w:t>né</w:t>
      </w:r>
      <w:r w:rsidRPr="00196E00" w:rsidR="000372CB">
        <w:rPr>
          <w:rFonts w:ascii="Book Antiqua" w:hAnsi="Book Antiqua" w:hint="default"/>
          <w:bCs/>
          <w:szCs w:val="24"/>
        </w:rPr>
        <w:t xml:space="preserve"> prostriedky, ktoré</w:t>
      </w:r>
      <w:r w:rsidRPr="00196E00" w:rsidR="000372CB">
        <w:rPr>
          <w:rFonts w:ascii="Book Antiqua" w:hAnsi="Book Antiqua" w:hint="default"/>
          <w:bCs/>
          <w:szCs w:val="24"/>
        </w:rPr>
        <w:t xml:space="preserve"> nevyč</w:t>
      </w:r>
      <w:r w:rsidRPr="00196E00" w:rsidR="000372CB">
        <w:rPr>
          <w:rFonts w:ascii="Book Antiqua" w:hAnsi="Book Antiqua" w:hint="default"/>
          <w:bCs/>
          <w:szCs w:val="24"/>
        </w:rPr>
        <w:t>erpal z </w:t>
      </w:r>
      <w:r w:rsidRPr="00196E00" w:rsidR="000372CB">
        <w:rPr>
          <w:rFonts w:ascii="Book Antiqua" w:hAnsi="Book Antiqua" w:hint="default"/>
          <w:bCs/>
          <w:szCs w:val="24"/>
        </w:rPr>
        <w:t>celkovej  výš</w:t>
      </w:r>
      <w:r w:rsidRPr="00196E00" w:rsidR="000372CB">
        <w:rPr>
          <w:rFonts w:ascii="Book Antiqua" w:hAnsi="Book Antiqua" w:hint="default"/>
          <w:bCs/>
          <w:szCs w:val="24"/>
        </w:rPr>
        <w:t>ky poskytnutej dotá</w:t>
      </w:r>
      <w:r w:rsidRPr="00196E00" w:rsidR="000372CB">
        <w:rPr>
          <w:rFonts w:ascii="Book Antiqua" w:hAnsi="Book Antiqua" w:hint="default"/>
          <w:bCs/>
          <w:szCs w:val="24"/>
        </w:rPr>
        <w:t>cie do ukonč</w:t>
      </w:r>
      <w:r w:rsidRPr="00196E00" w:rsidR="000372CB">
        <w:rPr>
          <w:rFonts w:ascii="Book Antiqua" w:hAnsi="Book Antiqua" w:hint="default"/>
          <w:bCs/>
          <w:szCs w:val="24"/>
        </w:rPr>
        <w:t>enia kalendá</w:t>
      </w:r>
      <w:r w:rsidRPr="00196E00" w:rsidR="000372CB">
        <w:rPr>
          <w:rFonts w:ascii="Book Antiqua" w:hAnsi="Book Antiqua" w:hint="default"/>
          <w:bCs/>
          <w:szCs w:val="24"/>
        </w:rPr>
        <w:t>rneho roka, v ktorom bola poskytnutá</w:t>
      </w:r>
      <w:r w:rsidRPr="00196E00" w:rsidR="000372CB">
        <w:rPr>
          <w:rFonts w:ascii="Book Antiqua" w:hAnsi="Book Antiqua" w:hint="default"/>
          <w:bCs/>
          <w:szCs w:val="24"/>
        </w:rPr>
        <w:t xml:space="preserve"> dotá</w:t>
      </w:r>
      <w:r w:rsidRPr="00196E00" w:rsidR="000372CB">
        <w:rPr>
          <w:rFonts w:ascii="Book Antiqua" w:hAnsi="Book Antiqua" w:hint="default"/>
          <w:bCs/>
          <w:szCs w:val="24"/>
        </w:rPr>
        <w:t>cia, a to v </w:t>
      </w:r>
      <w:r w:rsidRPr="00196E00" w:rsidR="000372CB">
        <w:rPr>
          <w:rFonts w:ascii="Book Antiqua" w:hAnsi="Book Antiqua" w:hint="default"/>
          <w:bCs/>
          <w:szCs w:val="24"/>
        </w:rPr>
        <w:t>termí</w:t>
      </w:r>
      <w:r w:rsidRPr="00196E00" w:rsidR="000372CB">
        <w:rPr>
          <w:rFonts w:ascii="Book Antiqua" w:hAnsi="Book Antiqua" w:hint="default"/>
          <w:bCs/>
          <w:szCs w:val="24"/>
        </w:rPr>
        <w:t xml:space="preserve">ne do 31. 1. </w:t>
      </w:r>
      <w:r w:rsidRPr="00196E00" w:rsidR="000372CB">
        <w:rPr>
          <w:rFonts w:ascii="Book Antiqua" w:hAnsi="Book Antiqua" w:hint="default"/>
          <w:szCs w:val="24"/>
        </w:rPr>
        <w:t>kalendá</w:t>
      </w:r>
      <w:r w:rsidRPr="00196E00" w:rsidR="000372CB">
        <w:rPr>
          <w:rFonts w:ascii="Book Antiqua" w:hAnsi="Book Antiqua" w:hint="default"/>
          <w:szCs w:val="24"/>
        </w:rPr>
        <w:t>rneho roka nasledujú</w:t>
      </w:r>
      <w:r w:rsidRPr="00196E00" w:rsidR="000372CB">
        <w:rPr>
          <w:rFonts w:ascii="Book Antiqua" w:hAnsi="Book Antiqua" w:hint="default"/>
          <w:szCs w:val="24"/>
        </w:rPr>
        <w:t>ceho po roku, v ktorom bola posky</w:t>
      </w:r>
      <w:r w:rsidRPr="00196E00" w:rsidR="000372CB">
        <w:rPr>
          <w:rFonts w:ascii="Book Antiqua" w:hAnsi="Book Antiqua" w:hint="default"/>
          <w:szCs w:val="24"/>
        </w:rPr>
        <w:t>tnutá</w:t>
      </w:r>
      <w:r w:rsidRPr="00196E00" w:rsidR="000372CB">
        <w:rPr>
          <w:rFonts w:ascii="Book Antiqua" w:hAnsi="Book Antiqua" w:hint="default"/>
          <w:szCs w:val="24"/>
        </w:rPr>
        <w:t xml:space="preserve"> dotá</w:t>
      </w:r>
      <w:r w:rsidRPr="00196E00" w:rsidR="000372CB">
        <w:rPr>
          <w:rFonts w:ascii="Book Antiqua" w:hAnsi="Book Antiqua" w:hint="default"/>
          <w:szCs w:val="24"/>
        </w:rPr>
        <w:t>cia s </w:t>
      </w:r>
      <w:r w:rsidRPr="00196E00" w:rsidR="000372CB">
        <w:rPr>
          <w:rFonts w:ascii="Book Antiqua" w:hAnsi="Book Antiqua" w:hint="default"/>
          <w:szCs w:val="24"/>
        </w:rPr>
        <w:t>vý</w:t>
      </w:r>
      <w:r w:rsidRPr="00196E00" w:rsidR="000372CB">
        <w:rPr>
          <w:rFonts w:ascii="Book Antiqua" w:hAnsi="Book Antiqua" w:hint="default"/>
          <w:szCs w:val="24"/>
        </w:rPr>
        <w:t>nimkou prí</w:t>
      </w:r>
      <w:r w:rsidRPr="00196E00" w:rsidR="000372CB">
        <w:rPr>
          <w:rFonts w:ascii="Book Antiqua" w:hAnsi="Book Antiqua" w:hint="default"/>
          <w:szCs w:val="24"/>
        </w:rPr>
        <w:t>padu, ak zmluva o </w:t>
      </w:r>
      <w:r w:rsidRPr="00196E00" w:rsidR="000372CB">
        <w:rPr>
          <w:rFonts w:ascii="Book Antiqua" w:hAnsi="Book Antiqua" w:hint="default"/>
          <w:szCs w:val="24"/>
        </w:rPr>
        <w:t>poskytnutí</w:t>
      </w:r>
      <w:r w:rsidRPr="00196E00" w:rsidR="000372CB">
        <w:rPr>
          <w:rFonts w:ascii="Book Antiqua" w:hAnsi="Book Antiqua" w:hint="default"/>
          <w:szCs w:val="24"/>
        </w:rPr>
        <w:t xml:space="preserve"> dotá</w:t>
      </w:r>
      <w:r w:rsidRPr="00196E00" w:rsidR="000372CB">
        <w:rPr>
          <w:rFonts w:ascii="Book Antiqua" w:hAnsi="Book Antiqua" w:hint="default"/>
          <w:szCs w:val="24"/>
        </w:rPr>
        <w:t>cie obsahuje iný</w:t>
      </w:r>
      <w:r w:rsidRPr="00196E00" w:rsidR="000372CB">
        <w:rPr>
          <w:rFonts w:ascii="Book Antiqua" w:hAnsi="Book Antiqua" w:hint="default"/>
          <w:szCs w:val="24"/>
        </w:rPr>
        <w:t xml:space="preserve"> termí</w:t>
      </w:r>
      <w:r w:rsidRPr="00196E00" w:rsidR="000372CB">
        <w:rPr>
          <w:rFonts w:ascii="Book Antiqua" w:hAnsi="Book Antiqua" w:hint="default"/>
          <w:szCs w:val="24"/>
        </w:rPr>
        <w:t>n.</w:t>
      </w:r>
    </w:p>
    <w:p w:rsidR="00B209C2" w:rsidRPr="00196E00" w:rsidP="00E74779">
      <w:pPr>
        <w:bidi w:val="0"/>
        <w:spacing w:before="120" w:after="0"/>
        <w:rPr>
          <w:rFonts w:ascii="Book Antiqua" w:hAnsi="Book Antiqua"/>
          <w:b/>
        </w:rPr>
      </w:pPr>
    </w:p>
    <w:p w:rsidR="003D6A60" w:rsidRPr="00196E00" w:rsidP="004809D8">
      <w:pPr>
        <w:bidi w:val="0"/>
        <w:spacing w:before="120" w:after="0"/>
        <w:jc w:val="center"/>
        <w:rPr>
          <w:rFonts w:ascii="Book Antiqua" w:hAnsi="Book Antiqua"/>
          <w:b/>
        </w:rPr>
      </w:pPr>
      <w:r w:rsidRPr="00196E00" w:rsidR="00EC1041">
        <w:rPr>
          <w:rFonts w:ascii="Book Antiqua" w:hAnsi="Book Antiqua" w:hint="default"/>
          <w:b/>
        </w:rPr>
        <w:t>§</w:t>
      </w:r>
      <w:r w:rsidRPr="00196E00" w:rsidR="00EC1041">
        <w:rPr>
          <w:rFonts w:ascii="Book Antiqua" w:hAnsi="Book Antiqua" w:hint="default"/>
          <w:b/>
        </w:rPr>
        <w:t xml:space="preserve"> 20</w:t>
      </w:r>
    </w:p>
    <w:p w:rsidR="00BA2BE8" w:rsidRPr="00196E00" w:rsidP="004809D8">
      <w:pPr>
        <w:bidi w:val="0"/>
        <w:spacing w:before="120" w:after="0"/>
        <w:rPr>
          <w:rFonts w:ascii="Book Antiqua" w:hAnsi="Book Antiqua"/>
        </w:rPr>
      </w:pPr>
      <w:r w:rsidRPr="00196E00" w:rsidR="00CE2AB8">
        <w:rPr>
          <w:rFonts w:ascii="Book Antiqua" w:hAnsi="Book Antiqua" w:hint="default"/>
        </w:rPr>
        <w:t>Za maloletú</w:t>
      </w:r>
      <w:r w:rsidRPr="00196E00" w:rsidR="00CE2AB8">
        <w:rPr>
          <w:rFonts w:ascii="Book Antiqua" w:hAnsi="Book Antiqua" w:hint="default"/>
        </w:rPr>
        <w:t xml:space="preserve"> osobu podá</w:t>
      </w:r>
      <w:r w:rsidRPr="00196E00" w:rsidR="00CE2AB8">
        <w:rPr>
          <w:rFonts w:ascii="Book Antiqua" w:hAnsi="Book Antiqua" w:hint="default"/>
        </w:rPr>
        <w:t>va ž</w:t>
      </w:r>
      <w:r w:rsidRPr="00196E00" w:rsidR="00CE2AB8">
        <w:rPr>
          <w:rFonts w:ascii="Book Antiqua" w:hAnsi="Book Antiqua" w:hint="default"/>
        </w:rPr>
        <w:t>iadosť</w:t>
      </w:r>
      <w:r w:rsidRPr="00196E00" w:rsidR="00CE2AB8">
        <w:rPr>
          <w:rFonts w:ascii="Book Antiqua" w:hAnsi="Book Antiqua" w:hint="default"/>
        </w:rPr>
        <w:t xml:space="preserve"> podľ</w:t>
      </w:r>
      <w:r w:rsidRPr="00196E00" w:rsidR="00CE2AB8">
        <w:rPr>
          <w:rFonts w:ascii="Book Antiqua" w:hAnsi="Book Antiqua" w:hint="default"/>
        </w:rPr>
        <w:t>a §</w:t>
      </w:r>
      <w:r w:rsidRPr="00196E00" w:rsidR="00CE2AB8">
        <w:rPr>
          <w:rFonts w:ascii="Book Antiqua" w:hAnsi="Book Antiqua" w:hint="default"/>
        </w:rPr>
        <w:t xml:space="preserve"> 5 ods. 3 jej zá</w:t>
      </w:r>
      <w:r w:rsidRPr="00196E00" w:rsidR="00CE2AB8">
        <w:rPr>
          <w:rFonts w:ascii="Book Antiqua" w:hAnsi="Book Antiqua" w:hint="default"/>
        </w:rPr>
        <w:t>konný</w:t>
      </w:r>
      <w:r w:rsidRPr="00196E00" w:rsidR="00CE2AB8">
        <w:rPr>
          <w:rFonts w:ascii="Book Antiqua" w:hAnsi="Book Antiqua" w:hint="default"/>
        </w:rPr>
        <w:t xml:space="preserve"> zá</w:t>
      </w:r>
      <w:r w:rsidRPr="00196E00" w:rsidR="00CE2AB8">
        <w:rPr>
          <w:rFonts w:ascii="Book Antiqua" w:hAnsi="Book Antiqua" w:hint="default"/>
        </w:rPr>
        <w:t>stupca</w:t>
      </w:r>
      <w:r w:rsidRPr="00196E00">
        <w:rPr>
          <w:rFonts w:ascii="Book Antiqua" w:hAnsi="Book Antiqua"/>
        </w:rPr>
        <w:t>.</w:t>
      </w:r>
    </w:p>
    <w:p w:rsidR="00BA2BE8" w:rsidRPr="00196E00" w:rsidP="004809D8">
      <w:pPr>
        <w:bidi w:val="0"/>
        <w:spacing w:before="120" w:after="0"/>
        <w:jc w:val="center"/>
        <w:rPr>
          <w:rFonts w:ascii="Book Antiqua" w:hAnsi="Book Antiqua"/>
          <w:b/>
        </w:rPr>
      </w:pPr>
    </w:p>
    <w:p w:rsidR="00BA2BE8" w:rsidRPr="00196E00" w:rsidP="004809D8">
      <w:pPr>
        <w:bidi w:val="0"/>
        <w:spacing w:before="120" w:after="0"/>
        <w:jc w:val="center"/>
        <w:rPr>
          <w:rFonts w:ascii="Book Antiqua" w:hAnsi="Book Antiqua"/>
          <w:b/>
        </w:rPr>
      </w:pPr>
      <w:r w:rsidRPr="00196E00" w:rsidR="00EC1041">
        <w:rPr>
          <w:rFonts w:ascii="Book Antiqua" w:hAnsi="Book Antiqua" w:hint="default"/>
          <w:b/>
        </w:rPr>
        <w:t>§</w:t>
      </w:r>
      <w:r w:rsidRPr="00196E00" w:rsidR="00EC1041">
        <w:rPr>
          <w:rFonts w:ascii="Book Antiqua" w:hAnsi="Book Antiqua" w:hint="default"/>
          <w:b/>
        </w:rPr>
        <w:t xml:space="preserve"> 21</w:t>
      </w:r>
    </w:p>
    <w:p w:rsidR="00B209C2" w:rsidRPr="00196E00" w:rsidP="004809D8">
      <w:pPr>
        <w:bidi w:val="0"/>
        <w:spacing w:before="120" w:after="0"/>
        <w:jc w:val="both"/>
        <w:rPr>
          <w:rFonts w:ascii="Book Antiqua" w:hAnsi="Book Antiqua"/>
        </w:rPr>
      </w:pPr>
      <w:r w:rsidRPr="00196E00" w:rsidR="00BA2BE8">
        <w:rPr>
          <w:rFonts w:ascii="Book Antiqua" w:hAnsi="Book Antiqua" w:hint="default"/>
        </w:rPr>
        <w:t>Pri posudzovaní</w:t>
      </w:r>
      <w:r w:rsidRPr="00196E00" w:rsidR="00BA2BE8">
        <w:rPr>
          <w:rFonts w:ascii="Book Antiqua" w:hAnsi="Book Antiqua" w:hint="default"/>
        </w:rPr>
        <w:t xml:space="preserve"> podmienky </w:t>
      </w:r>
      <w:r w:rsidRPr="00196E00" w:rsidR="00103140">
        <w:rPr>
          <w:rFonts w:ascii="Book Antiqua" w:hAnsi="Book Antiqua" w:hint="default"/>
        </w:rPr>
        <w:t>bež</w:t>
      </w:r>
      <w:r w:rsidRPr="00196E00" w:rsidR="00103140">
        <w:rPr>
          <w:rFonts w:ascii="Book Antiqua" w:hAnsi="Book Antiqua" w:hint="default"/>
        </w:rPr>
        <w:t>né</w:t>
      </w:r>
      <w:r w:rsidRPr="00196E00" w:rsidR="00103140">
        <w:rPr>
          <w:rFonts w:ascii="Book Antiqua" w:hAnsi="Book Antiqua" w:hint="default"/>
        </w:rPr>
        <w:t>ho obhospodarovania</w:t>
      </w:r>
      <w:r w:rsidRPr="00196E00" w:rsidR="00272625">
        <w:rPr>
          <w:rFonts w:ascii="Book Antiqua" w:hAnsi="Book Antiqua"/>
          <w:vertAlign w:val="superscript"/>
        </w:rPr>
        <w:t xml:space="preserve">5) </w:t>
      </w:r>
      <w:r w:rsidRPr="00196E00" w:rsidR="00BA2BE8">
        <w:rPr>
          <w:rFonts w:ascii="Book Antiqua" w:hAnsi="Book Antiqua" w:hint="default"/>
        </w:rPr>
        <w:t>postupuje lazní</w:t>
      </w:r>
      <w:r w:rsidRPr="00196E00" w:rsidR="00BA2BE8">
        <w:rPr>
          <w:rFonts w:ascii="Book Antiqua" w:hAnsi="Book Antiqua" w:hint="default"/>
        </w:rPr>
        <w:t xml:space="preserve">cka obec </w:t>
      </w:r>
      <w:r w:rsidRPr="00196E00" w:rsidR="00103140">
        <w:rPr>
          <w:rFonts w:ascii="Book Antiqua" w:hAnsi="Book Antiqua"/>
        </w:rPr>
        <w:t>v </w:t>
      </w:r>
      <w:r w:rsidRPr="00196E00" w:rsidR="00103140">
        <w:rPr>
          <w:rFonts w:ascii="Book Antiqua" w:hAnsi="Book Antiqua" w:hint="default"/>
        </w:rPr>
        <w:t>súč</w:t>
      </w:r>
      <w:r w:rsidRPr="00196E00" w:rsidR="00103140">
        <w:rPr>
          <w:rFonts w:ascii="Book Antiqua" w:hAnsi="Book Antiqua" w:hint="default"/>
        </w:rPr>
        <w:t>innosti s orgá</w:t>
      </w:r>
      <w:r w:rsidRPr="00196E00" w:rsidR="00103140">
        <w:rPr>
          <w:rFonts w:ascii="Book Antiqua" w:hAnsi="Book Antiqua" w:hint="default"/>
        </w:rPr>
        <w:t>nom ochrany poľ</w:t>
      </w:r>
      <w:r w:rsidRPr="00196E00" w:rsidR="00103140">
        <w:rPr>
          <w:rFonts w:ascii="Book Antiqua" w:hAnsi="Book Antiqua" w:hint="default"/>
        </w:rPr>
        <w:t>nohospodá</w:t>
      </w:r>
      <w:r w:rsidRPr="00196E00" w:rsidR="00103140">
        <w:rPr>
          <w:rFonts w:ascii="Book Antiqua" w:hAnsi="Book Antiqua" w:hint="default"/>
        </w:rPr>
        <w:t>rskej pô</w:t>
      </w:r>
      <w:r w:rsidRPr="00196E00" w:rsidR="00103140">
        <w:rPr>
          <w:rFonts w:ascii="Book Antiqua" w:hAnsi="Book Antiqua" w:hint="default"/>
        </w:rPr>
        <w:t>dy podľ</w:t>
      </w:r>
      <w:r w:rsidRPr="00196E00" w:rsidR="00103140">
        <w:rPr>
          <w:rFonts w:ascii="Book Antiqua" w:hAnsi="Book Antiqua" w:hint="default"/>
        </w:rPr>
        <w:t>a osobitné</w:t>
      </w:r>
      <w:r w:rsidRPr="00196E00" w:rsidR="00103140">
        <w:rPr>
          <w:rFonts w:ascii="Book Antiqua" w:hAnsi="Book Antiqua" w:hint="default"/>
        </w:rPr>
        <w:t>ho predpisu</w:t>
      </w:r>
      <w:r>
        <w:rPr>
          <w:rStyle w:val="FootnoteReference"/>
          <w:rFonts w:ascii="Book Antiqua" w:hAnsi="Book Antiqua"/>
          <w:rtl w:val="0"/>
        </w:rPr>
        <w:footnoteReference w:id="27"/>
      </w:r>
      <w:r w:rsidRPr="00196E00" w:rsidR="00103140">
        <w:rPr>
          <w:rFonts w:ascii="Book Antiqua" w:hAnsi="Book Antiqua"/>
          <w:vertAlign w:val="superscript"/>
        </w:rPr>
        <w:t>)</w:t>
      </w:r>
      <w:r w:rsidRPr="00196E00">
        <w:rPr>
          <w:rFonts w:ascii="Book Antiqua" w:hAnsi="Book Antiqua"/>
        </w:rPr>
        <w:t>.</w:t>
      </w:r>
    </w:p>
    <w:p w:rsidR="00B209C2" w:rsidRPr="00196E00" w:rsidP="004809D8">
      <w:pPr>
        <w:bidi w:val="0"/>
        <w:spacing w:before="120" w:after="0"/>
        <w:jc w:val="both"/>
        <w:rPr>
          <w:rFonts w:ascii="Book Antiqua" w:hAnsi="Book Antiqua"/>
        </w:rPr>
      </w:pPr>
    </w:p>
    <w:p w:rsidR="00BA2BE8" w:rsidRPr="00196E00" w:rsidP="00B209C2">
      <w:pPr>
        <w:bidi w:val="0"/>
        <w:spacing w:before="120" w:after="0"/>
        <w:jc w:val="center"/>
        <w:rPr>
          <w:rFonts w:ascii="Book Antiqua" w:hAnsi="Book Antiqua"/>
          <w:b/>
        </w:rPr>
      </w:pPr>
      <w:r w:rsidRPr="00196E00" w:rsidR="00B209C2">
        <w:rPr>
          <w:rFonts w:ascii="Book Antiqua" w:hAnsi="Book Antiqua" w:hint="default"/>
          <w:b/>
        </w:rPr>
        <w:t>§</w:t>
      </w:r>
      <w:r w:rsidRPr="00196E00" w:rsidR="00B209C2">
        <w:rPr>
          <w:rFonts w:ascii="Book Antiqua" w:hAnsi="Book Antiqua" w:hint="default"/>
          <w:b/>
        </w:rPr>
        <w:t xml:space="preserve"> 22</w:t>
      </w:r>
    </w:p>
    <w:p w:rsidR="005F4391" w:rsidRPr="00196E00" w:rsidP="00E74779">
      <w:pPr>
        <w:numPr>
          <w:ilvl w:val="3"/>
          <w:numId w:val="15"/>
        </w:numPr>
        <w:tabs>
          <w:tab w:val="num" w:pos="567"/>
          <w:tab w:val="clear" w:pos="1440"/>
        </w:tabs>
        <w:bidi w:val="0"/>
        <w:spacing w:before="120" w:after="0"/>
        <w:ind w:left="567" w:hanging="567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Vš</w:t>
      </w:r>
      <w:r w:rsidRPr="00196E00">
        <w:rPr>
          <w:rFonts w:ascii="Book Antiqua" w:hAnsi="Book Antiqua" w:hint="default"/>
        </w:rPr>
        <w:t>eobecne zá</w:t>
      </w:r>
      <w:r w:rsidRPr="00196E00">
        <w:rPr>
          <w:rFonts w:ascii="Book Antiqua" w:hAnsi="Book Antiqua" w:hint="default"/>
        </w:rPr>
        <w:t>vä</w:t>
      </w:r>
      <w:r w:rsidRPr="00196E00">
        <w:rPr>
          <w:rFonts w:ascii="Book Antiqua" w:hAnsi="Book Antiqua" w:hint="default"/>
        </w:rPr>
        <w:t>zný</w:t>
      </w:r>
      <w:r w:rsidRPr="00196E00">
        <w:rPr>
          <w:rFonts w:ascii="Book Antiqua" w:hAnsi="Book Antiqua" w:hint="default"/>
        </w:rPr>
        <w:t xml:space="preserve"> prá</w:t>
      </w:r>
      <w:r w:rsidRPr="00196E00">
        <w:rPr>
          <w:rFonts w:ascii="Book Antiqua" w:hAnsi="Book Antiqua" w:hint="default"/>
        </w:rPr>
        <w:t>vny predpis podľ</w:t>
      </w:r>
      <w:r w:rsidRPr="00196E00">
        <w:rPr>
          <w:rFonts w:ascii="Book Antiqua" w:hAnsi="Book Antiqua" w:hint="default"/>
        </w:rPr>
        <w:t>a §</w:t>
      </w:r>
      <w:r w:rsidRPr="00196E00">
        <w:rPr>
          <w:rFonts w:ascii="Book Antiqua" w:hAnsi="Book Antiqua" w:hint="default"/>
        </w:rPr>
        <w:t xml:space="preserve"> 6 ods. 2, §</w:t>
      </w:r>
      <w:r w:rsidRPr="00196E00">
        <w:rPr>
          <w:rFonts w:ascii="Book Antiqua" w:hAnsi="Book Antiqua" w:hint="default"/>
        </w:rPr>
        <w:t xml:space="preserve"> 9 ods. 3 a §</w:t>
      </w:r>
      <w:r w:rsidRPr="00196E00">
        <w:rPr>
          <w:rFonts w:ascii="Book Antiqua" w:hAnsi="Book Antiqua" w:hint="default"/>
        </w:rPr>
        <w:t xml:space="preserve"> 11 ods. 7 vydá</w:t>
      </w:r>
      <w:r w:rsidRPr="00196E00">
        <w:rPr>
          <w:rFonts w:ascii="Book Antiqua" w:hAnsi="Book Antiqua" w:hint="default"/>
        </w:rPr>
        <w:t xml:space="preserve"> ministerstvo najneskô</w:t>
      </w:r>
      <w:r w:rsidRPr="00196E00">
        <w:rPr>
          <w:rFonts w:ascii="Book Antiqua" w:hAnsi="Book Antiqua" w:hint="default"/>
        </w:rPr>
        <w:t>r do 31. októ</w:t>
      </w:r>
      <w:r w:rsidRPr="00196E00">
        <w:rPr>
          <w:rFonts w:ascii="Book Antiqua" w:hAnsi="Book Antiqua" w:hint="default"/>
        </w:rPr>
        <w:t>bra 2015.</w:t>
      </w:r>
    </w:p>
    <w:p w:rsidR="005F4391" w:rsidRPr="00196E00" w:rsidP="005F4391">
      <w:pPr>
        <w:numPr>
          <w:ilvl w:val="3"/>
          <w:numId w:val="15"/>
        </w:numPr>
        <w:tabs>
          <w:tab w:val="num" w:pos="567"/>
          <w:tab w:val="clear" w:pos="1440"/>
        </w:tabs>
        <w:bidi w:val="0"/>
        <w:spacing w:before="120" w:after="0"/>
        <w:ind w:left="567" w:hanging="567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Vš</w:t>
      </w:r>
      <w:r w:rsidRPr="00196E00">
        <w:rPr>
          <w:rFonts w:ascii="Book Antiqua" w:hAnsi="Book Antiqua" w:hint="default"/>
        </w:rPr>
        <w:t>eobecne zá</w:t>
      </w:r>
      <w:r w:rsidRPr="00196E00">
        <w:rPr>
          <w:rFonts w:ascii="Book Antiqua" w:hAnsi="Book Antiqua" w:hint="default"/>
        </w:rPr>
        <w:t>vä</w:t>
      </w:r>
      <w:r w:rsidRPr="00196E00">
        <w:rPr>
          <w:rFonts w:ascii="Book Antiqua" w:hAnsi="Book Antiqua" w:hint="default"/>
        </w:rPr>
        <w:t>zný</w:t>
      </w:r>
      <w:r w:rsidRPr="00196E00">
        <w:rPr>
          <w:rFonts w:ascii="Book Antiqua" w:hAnsi="Book Antiqua" w:hint="default"/>
        </w:rPr>
        <w:t xml:space="preserve"> prá</w:t>
      </w:r>
      <w:r w:rsidRPr="00196E00">
        <w:rPr>
          <w:rFonts w:ascii="Book Antiqua" w:hAnsi="Book Antiqua" w:hint="default"/>
        </w:rPr>
        <w:t>vny predpis podľ</w:t>
      </w:r>
      <w:r w:rsidRPr="00196E00">
        <w:rPr>
          <w:rFonts w:ascii="Book Antiqua" w:hAnsi="Book Antiqua" w:hint="default"/>
        </w:rPr>
        <w:t>a §</w:t>
      </w:r>
      <w:r w:rsidRPr="00196E00">
        <w:rPr>
          <w:rFonts w:ascii="Book Antiqua" w:hAnsi="Book Antiqua" w:hint="default"/>
        </w:rPr>
        <w:t xml:space="preserve"> 1</w:t>
      </w:r>
      <w:r w:rsidRPr="00196E00">
        <w:rPr>
          <w:rFonts w:ascii="Book Antiqua" w:hAnsi="Book Antiqua" w:hint="default"/>
        </w:rPr>
        <w:t>6 ods. 1 vydá</w:t>
      </w:r>
      <w:r w:rsidRPr="00196E00">
        <w:rPr>
          <w:rFonts w:ascii="Book Antiqua" w:hAnsi="Book Antiqua" w:hint="default"/>
        </w:rPr>
        <w:t xml:space="preserve"> ministerstvo dopravy najneskô</w:t>
      </w:r>
      <w:r w:rsidRPr="00196E00">
        <w:rPr>
          <w:rFonts w:ascii="Book Antiqua" w:hAnsi="Book Antiqua" w:hint="default"/>
        </w:rPr>
        <w:t>r do 31. októ</w:t>
      </w:r>
      <w:r w:rsidRPr="00196E00">
        <w:rPr>
          <w:rFonts w:ascii="Book Antiqua" w:hAnsi="Book Antiqua" w:hint="default"/>
        </w:rPr>
        <w:t>bra 2015.</w:t>
      </w:r>
    </w:p>
    <w:p w:rsidR="005F4391" w:rsidRPr="00196E00" w:rsidP="00E74779">
      <w:pPr>
        <w:numPr>
          <w:ilvl w:val="3"/>
          <w:numId w:val="15"/>
        </w:numPr>
        <w:tabs>
          <w:tab w:val="num" w:pos="567"/>
          <w:tab w:val="clear" w:pos="1440"/>
        </w:tabs>
        <w:bidi w:val="0"/>
        <w:spacing w:before="120" w:after="0"/>
        <w:ind w:left="567" w:hanging="567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Vš</w:t>
      </w:r>
      <w:r w:rsidRPr="00196E00">
        <w:rPr>
          <w:rFonts w:ascii="Book Antiqua" w:hAnsi="Book Antiqua" w:hint="default"/>
        </w:rPr>
        <w:t>eobecne zá</w:t>
      </w:r>
      <w:r w:rsidRPr="00196E00">
        <w:rPr>
          <w:rFonts w:ascii="Book Antiqua" w:hAnsi="Book Antiqua" w:hint="default"/>
        </w:rPr>
        <w:t>vä</w:t>
      </w:r>
      <w:r w:rsidRPr="00196E00">
        <w:rPr>
          <w:rFonts w:ascii="Book Antiqua" w:hAnsi="Book Antiqua" w:hint="default"/>
        </w:rPr>
        <w:t>zné</w:t>
      </w:r>
      <w:r w:rsidRPr="00196E00">
        <w:rPr>
          <w:rFonts w:ascii="Book Antiqua" w:hAnsi="Book Antiqua" w:hint="default"/>
        </w:rPr>
        <w:t xml:space="preserve"> nariadenie podľ</w:t>
      </w:r>
      <w:r w:rsidRPr="00196E00">
        <w:rPr>
          <w:rFonts w:ascii="Book Antiqua" w:hAnsi="Book Antiqua" w:hint="default"/>
        </w:rPr>
        <w:t>a §</w:t>
      </w:r>
      <w:r w:rsidRPr="00196E00">
        <w:rPr>
          <w:rFonts w:ascii="Book Antiqua" w:hAnsi="Book Antiqua" w:hint="default"/>
        </w:rPr>
        <w:t xml:space="preserve"> 5 ods. 1 a §</w:t>
      </w:r>
      <w:r w:rsidRPr="00196E00">
        <w:rPr>
          <w:rFonts w:ascii="Book Antiqua" w:hAnsi="Book Antiqua" w:hint="default"/>
        </w:rPr>
        <w:t xml:space="preserve"> 8 vydá</w:t>
      </w:r>
      <w:r w:rsidRPr="00196E00">
        <w:rPr>
          <w:rFonts w:ascii="Book Antiqua" w:hAnsi="Book Antiqua" w:hint="default"/>
        </w:rPr>
        <w:t xml:space="preserve"> </w:t>
      </w:r>
      <w:r w:rsidRPr="00196E00" w:rsidR="00975588">
        <w:rPr>
          <w:rFonts w:ascii="Book Antiqua" w:hAnsi="Book Antiqua" w:hint="default"/>
        </w:rPr>
        <w:t>lazní</w:t>
      </w:r>
      <w:r w:rsidRPr="00196E00" w:rsidR="00975588">
        <w:rPr>
          <w:rFonts w:ascii="Book Antiqua" w:hAnsi="Book Antiqua" w:hint="default"/>
        </w:rPr>
        <w:t xml:space="preserve">cka </w:t>
      </w:r>
      <w:r w:rsidRPr="00196E00">
        <w:rPr>
          <w:rFonts w:ascii="Book Antiqua" w:hAnsi="Book Antiqua" w:hint="default"/>
        </w:rPr>
        <w:t>obec najneskô</w:t>
      </w:r>
      <w:r w:rsidRPr="00196E00">
        <w:rPr>
          <w:rFonts w:ascii="Book Antiqua" w:hAnsi="Book Antiqua" w:hint="default"/>
        </w:rPr>
        <w:t>r do 31. novembra 2015.</w:t>
      </w:r>
    </w:p>
    <w:p w:rsidR="005F4391" w:rsidRPr="00196E00" w:rsidP="00E74779">
      <w:pPr>
        <w:numPr>
          <w:ilvl w:val="3"/>
          <w:numId w:val="15"/>
        </w:numPr>
        <w:tabs>
          <w:tab w:val="num" w:pos="567"/>
          <w:tab w:val="clear" w:pos="1440"/>
        </w:tabs>
        <w:bidi w:val="0"/>
        <w:spacing w:before="120" w:after="0"/>
        <w:ind w:left="567" w:hanging="567"/>
        <w:jc w:val="both"/>
        <w:rPr>
          <w:rFonts w:ascii="Book Antiqua" w:hAnsi="Book Antiqua"/>
        </w:rPr>
      </w:pPr>
      <w:r w:rsidRPr="00196E00">
        <w:rPr>
          <w:rFonts w:ascii="Book Antiqua" w:hAnsi="Book Antiqua" w:hint="default"/>
        </w:rPr>
        <w:t>Opatrenie podľ</w:t>
      </w:r>
      <w:r w:rsidRPr="00196E00">
        <w:rPr>
          <w:rFonts w:ascii="Book Antiqua" w:hAnsi="Book Antiqua" w:hint="default"/>
        </w:rPr>
        <w:t>a §</w:t>
      </w:r>
      <w:r w:rsidRPr="00196E00">
        <w:rPr>
          <w:rFonts w:ascii="Book Antiqua" w:hAnsi="Book Antiqua" w:hint="default"/>
        </w:rPr>
        <w:t xml:space="preserve"> 11 ods. 3 vydá</w:t>
      </w:r>
      <w:r w:rsidRPr="00196E00">
        <w:rPr>
          <w:rFonts w:ascii="Book Antiqua" w:hAnsi="Book Antiqua" w:hint="default"/>
        </w:rPr>
        <w:t xml:space="preserve"> ministerstvo najneskô</w:t>
      </w:r>
      <w:r w:rsidRPr="00196E00">
        <w:rPr>
          <w:rFonts w:ascii="Book Antiqua" w:hAnsi="Book Antiqua" w:hint="default"/>
        </w:rPr>
        <w:t xml:space="preserve">r do 31. </w:t>
      </w:r>
      <w:r w:rsidRPr="00196E00" w:rsidR="00975588">
        <w:rPr>
          <w:rFonts w:ascii="Book Antiqua" w:hAnsi="Book Antiqua"/>
        </w:rPr>
        <w:t>novembra</w:t>
      </w:r>
      <w:r w:rsidRPr="00196E00">
        <w:rPr>
          <w:rFonts w:ascii="Book Antiqua" w:hAnsi="Book Antiqua"/>
        </w:rPr>
        <w:t xml:space="preserve"> 2015.</w:t>
      </w:r>
    </w:p>
    <w:p w:rsidR="00B209C2" w:rsidRPr="00196E00" w:rsidP="00E74779">
      <w:pPr>
        <w:numPr>
          <w:ilvl w:val="3"/>
          <w:numId w:val="15"/>
        </w:numPr>
        <w:tabs>
          <w:tab w:val="num" w:pos="567"/>
          <w:tab w:val="clear" w:pos="1440"/>
        </w:tabs>
        <w:bidi w:val="0"/>
        <w:spacing w:before="120" w:after="0"/>
        <w:ind w:left="567" w:hanging="567"/>
        <w:jc w:val="both"/>
        <w:rPr>
          <w:rFonts w:ascii="Book Antiqua" w:hAnsi="Book Antiqua"/>
        </w:rPr>
      </w:pPr>
      <w:r w:rsidRPr="00196E00" w:rsidR="00975588">
        <w:rPr>
          <w:rFonts w:ascii="Book Antiqua" w:hAnsi="Book Antiqua" w:hint="default"/>
        </w:rPr>
        <w:t>Vzor pí</w:t>
      </w:r>
      <w:r w:rsidRPr="00196E00" w:rsidR="00975588">
        <w:rPr>
          <w:rFonts w:ascii="Book Antiqua" w:hAnsi="Book Antiqua" w:hint="default"/>
        </w:rPr>
        <w:t>so</w:t>
      </w:r>
      <w:r w:rsidRPr="00196E00" w:rsidR="00975588">
        <w:rPr>
          <w:rFonts w:ascii="Book Antiqua" w:hAnsi="Book Antiqua" w:hint="default"/>
        </w:rPr>
        <w:t>mnej ž</w:t>
      </w:r>
      <w:r w:rsidRPr="00196E00" w:rsidR="00975588">
        <w:rPr>
          <w:rFonts w:ascii="Book Antiqua" w:hAnsi="Book Antiqua" w:hint="default"/>
        </w:rPr>
        <w:t>iadosti podľ</w:t>
      </w:r>
      <w:r w:rsidRPr="00196E00" w:rsidR="00975588">
        <w:rPr>
          <w:rFonts w:ascii="Book Antiqua" w:hAnsi="Book Antiqua" w:hint="default"/>
        </w:rPr>
        <w:t>a §</w:t>
      </w:r>
      <w:r w:rsidRPr="00196E00" w:rsidR="00975588">
        <w:rPr>
          <w:rFonts w:ascii="Book Antiqua" w:hAnsi="Book Antiqua" w:hint="default"/>
        </w:rPr>
        <w:t xml:space="preserve"> 5 ods. 3, č</w:t>
      </w:r>
      <w:r w:rsidRPr="00196E00" w:rsidR="00975588">
        <w:rPr>
          <w:rFonts w:ascii="Book Antiqua" w:hAnsi="Book Antiqua" w:hint="default"/>
        </w:rPr>
        <w:t>estný</w:t>
      </w:r>
      <w:r w:rsidRPr="00196E00" w:rsidR="00975588">
        <w:rPr>
          <w:rFonts w:ascii="Book Antiqua" w:hAnsi="Book Antiqua" w:hint="default"/>
        </w:rPr>
        <w:t>ch vyhlá</w:t>
      </w:r>
      <w:r w:rsidRPr="00196E00" w:rsidR="00975588">
        <w:rPr>
          <w:rFonts w:ascii="Book Antiqua" w:hAnsi="Book Antiqua" w:hint="default"/>
        </w:rPr>
        <w:t>sení</w:t>
      </w:r>
      <w:r w:rsidRPr="00196E00" w:rsidR="00975588">
        <w:rPr>
          <w:rFonts w:ascii="Book Antiqua" w:hAnsi="Book Antiqua" w:hint="default"/>
        </w:rPr>
        <w:t xml:space="preserve"> podľ</w:t>
      </w:r>
      <w:r w:rsidRPr="00196E00" w:rsidR="00975588">
        <w:rPr>
          <w:rFonts w:ascii="Book Antiqua" w:hAnsi="Book Antiqua" w:hint="default"/>
        </w:rPr>
        <w:t>a §</w:t>
      </w:r>
      <w:r w:rsidRPr="00196E00" w:rsidR="00975588">
        <w:rPr>
          <w:rFonts w:ascii="Book Antiqua" w:hAnsi="Book Antiqua" w:hint="default"/>
        </w:rPr>
        <w:t xml:space="preserve"> 5 ods. 4 a zmluvy o </w:t>
      </w:r>
      <w:r w:rsidRPr="00196E00" w:rsidR="00975588">
        <w:rPr>
          <w:rFonts w:ascii="Book Antiqua" w:hAnsi="Book Antiqua" w:hint="default"/>
        </w:rPr>
        <w:t>poskytnutí</w:t>
      </w:r>
      <w:r w:rsidRPr="00196E00" w:rsidR="00975588">
        <w:rPr>
          <w:rFonts w:ascii="Book Antiqua" w:hAnsi="Book Antiqua" w:hint="default"/>
        </w:rPr>
        <w:t xml:space="preserve"> dotá</w:t>
      </w:r>
      <w:r w:rsidRPr="00196E00" w:rsidR="00975588">
        <w:rPr>
          <w:rFonts w:ascii="Book Antiqua" w:hAnsi="Book Antiqua" w:hint="default"/>
        </w:rPr>
        <w:t>cie podľ</w:t>
      </w:r>
      <w:r w:rsidRPr="00196E00" w:rsidR="00975588">
        <w:rPr>
          <w:rFonts w:ascii="Book Antiqua" w:hAnsi="Book Antiqua" w:hint="default"/>
        </w:rPr>
        <w:t>a §</w:t>
      </w:r>
      <w:r w:rsidRPr="00196E00" w:rsidR="00975588">
        <w:rPr>
          <w:rFonts w:ascii="Book Antiqua" w:hAnsi="Book Antiqua" w:hint="default"/>
        </w:rPr>
        <w:t xml:space="preserve"> 5 ods. 5 zverejní</w:t>
      </w:r>
      <w:r w:rsidRPr="00196E00" w:rsidR="00975588">
        <w:rPr>
          <w:rFonts w:ascii="Book Antiqua" w:hAnsi="Book Antiqua" w:hint="default"/>
        </w:rPr>
        <w:t xml:space="preserve"> lazní</w:t>
      </w:r>
      <w:r w:rsidRPr="00196E00" w:rsidR="00975588">
        <w:rPr>
          <w:rFonts w:ascii="Book Antiqua" w:hAnsi="Book Antiqua" w:hint="default"/>
        </w:rPr>
        <w:t>cka obec na svojom webovom sí</w:t>
      </w:r>
      <w:r w:rsidRPr="00196E00" w:rsidR="00975588">
        <w:rPr>
          <w:rFonts w:ascii="Book Antiqua" w:hAnsi="Book Antiqua" w:hint="default"/>
        </w:rPr>
        <w:t>dle najneskô</w:t>
      </w:r>
      <w:r w:rsidRPr="00196E00" w:rsidR="00975588">
        <w:rPr>
          <w:rFonts w:ascii="Book Antiqua" w:hAnsi="Book Antiqua" w:hint="default"/>
        </w:rPr>
        <w:t>r do 31. decembra 2015</w:t>
      </w:r>
      <w:r w:rsidRPr="00196E00" w:rsidR="00177E26">
        <w:rPr>
          <w:rFonts w:ascii="Book Antiqua" w:hAnsi="Book Antiqua"/>
          <w:color w:val="000000"/>
        </w:rPr>
        <w:t>.</w:t>
      </w:r>
    </w:p>
    <w:p w:rsidR="00975588" w:rsidRPr="00196E00" w:rsidP="00E74779">
      <w:pPr>
        <w:numPr>
          <w:ilvl w:val="3"/>
          <w:numId w:val="15"/>
        </w:numPr>
        <w:tabs>
          <w:tab w:val="num" w:pos="567"/>
          <w:tab w:val="clear" w:pos="1440"/>
        </w:tabs>
        <w:bidi w:val="0"/>
        <w:spacing w:before="120" w:after="0"/>
        <w:ind w:left="567" w:hanging="567"/>
        <w:jc w:val="both"/>
        <w:rPr>
          <w:rFonts w:ascii="Book Antiqua" w:hAnsi="Book Antiqua"/>
        </w:rPr>
      </w:pPr>
      <w:r w:rsidRPr="00196E00">
        <w:rPr>
          <w:rFonts w:ascii="Book Antiqua" w:hAnsi="Book Antiqua" w:hint="default"/>
          <w:color w:val="000000"/>
        </w:rPr>
        <w:t>Pí</w:t>
      </w:r>
      <w:r w:rsidRPr="00196E00">
        <w:rPr>
          <w:rFonts w:ascii="Book Antiqua" w:hAnsi="Book Antiqua" w:hint="default"/>
          <w:color w:val="000000"/>
        </w:rPr>
        <w:t>somnú</w:t>
      </w:r>
      <w:r w:rsidRPr="00196E00">
        <w:rPr>
          <w:rFonts w:ascii="Book Antiqua" w:hAnsi="Book Antiqua" w:hint="default"/>
          <w:color w:val="000000"/>
        </w:rPr>
        <w:t xml:space="preserve"> ž</w:t>
      </w:r>
      <w:r w:rsidRPr="00196E00">
        <w:rPr>
          <w:rFonts w:ascii="Book Antiqua" w:hAnsi="Book Antiqua" w:hint="default"/>
          <w:color w:val="000000"/>
        </w:rPr>
        <w:t>iadosť</w:t>
      </w:r>
      <w:r w:rsidRPr="00196E00">
        <w:rPr>
          <w:rFonts w:ascii="Book Antiqua" w:hAnsi="Book Antiqua" w:hint="default"/>
          <w:color w:val="000000"/>
        </w:rPr>
        <w:t xml:space="preserve"> podľ</w:t>
      </w:r>
      <w:r w:rsidRPr="00196E00">
        <w:rPr>
          <w:rFonts w:ascii="Book Antiqua" w:hAnsi="Book Antiqua" w:hint="default"/>
          <w:color w:val="000000"/>
        </w:rPr>
        <w:t>a §</w:t>
      </w:r>
      <w:r w:rsidRPr="00196E00">
        <w:rPr>
          <w:rFonts w:ascii="Book Antiqua" w:hAnsi="Book Antiqua" w:hint="default"/>
          <w:color w:val="000000"/>
        </w:rPr>
        <w:t xml:space="preserve"> 5 ods. 3 mož</w:t>
      </w:r>
      <w:r w:rsidRPr="00196E00">
        <w:rPr>
          <w:rFonts w:ascii="Book Antiqua" w:hAnsi="Book Antiqua" w:hint="default"/>
          <w:color w:val="000000"/>
        </w:rPr>
        <w:t>no podať</w:t>
      </w:r>
      <w:r w:rsidRPr="00196E00">
        <w:rPr>
          <w:rFonts w:ascii="Book Antiqua" w:hAnsi="Book Antiqua" w:hint="default"/>
          <w:color w:val="000000"/>
        </w:rPr>
        <w:t xml:space="preserve"> najskô</w:t>
      </w:r>
      <w:r w:rsidRPr="00196E00">
        <w:rPr>
          <w:rFonts w:ascii="Book Antiqua" w:hAnsi="Book Antiqua" w:hint="default"/>
          <w:color w:val="000000"/>
        </w:rPr>
        <w:t xml:space="preserve">r 1. </w:t>
      </w:r>
      <w:r w:rsidRPr="00196E00">
        <w:rPr>
          <w:rFonts w:ascii="Book Antiqua" w:hAnsi="Book Antiqua" w:hint="default"/>
          <w:color w:val="000000"/>
        </w:rPr>
        <w:t>januá</w:t>
      </w:r>
      <w:r w:rsidRPr="00196E00">
        <w:rPr>
          <w:rFonts w:ascii="Book Antiqua" w:hAnsi="Book Antiqua" w:hint="default"/>
          <w:color w:val="000000"/>
        </w:rPr>
        <w:t>ra 2016.</w:t>
      </w:r>
    </w:p>
    <w:p w:rsidR="00975588" w:rsidRPr="00196E00" w:rsidP="00E74779">
      <w:pPr>
        <w:numPr>
          <w:ilvl w:val="3"/>
          <w:numId w:val="15"/>
        </w:numPr>
        <w:tabs>
          <w:tab w:val="num" w:pos="567"/>
          <w:tab w:val="clear" w:pos="1440"/>
        </w:tabs>
        <w:bidi w:val="0"/>
        <w:spacing w:before="120" w:after="0"/>
        <w:ind w:left="567" w:hanging="567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Pí</w:t>
      </w:r>
      <w:r w:rsidRPr="00196E00">
        <w:rPr>
          <w:rFonts w:ascii="Book Antiqua" w:hAnsi="Book Antiqua" w:hint="default"/>
        </w:rPr>
        <w:t>somnú</w:t>
      </w:r>
      <w:r w:rsidRPr="00196E00">
        <w:rPr>
          <w:rFonts w:ascii="Book Antiqua" w:hAnsi="Book Antiqua" w:hint="default"/>
        </w:rPr>
        <w:t xml:space="preserve"> ž</w:t>
      </w:r>
      <w:r w:rsidRPr="00196E00">
        <w:rPr>
          <w:rFonts w:ascii="Book Antiqua" w:hAnsi="Book Antiqua" w:hint="default"/>
        </w:rPr>
        <w:t>iadosť</w:t>
      </w:r>
      <w:r w:rsidRPr="00196E00">
        <w:rPr>
          <w:rFonts w:ascii="Book Antiqua" w:hAnsi="Book Antiqua" w:hint="default"/>
        </w:rPr>
        <w:t xml:space="preserve"> podľ</w:t>
      </w:r>
      <w:r w:rsidRPr="00196E00">
        <w:rPr>
          <w:rFonts w:ascii="Book Antiqua" w:hAnsi="Book Antiqua" w:hint="default"/>
        </w:rPr>
        <w:t>a §</w:t>
      </w:r>
      <w:r w:rsidRPr="00196E00">
        <w:rPr>
          <w:rFonts w:ascii="Book Antiqua" w:hAnsi="Book Antiqua" w:hint="default"/>
        </w:rPr>
        <w:t xml:space="preserve"> 11 ods. 1 a </w:t>
      </w:r>
      <w:r w:rsidRPr="00196E00">
        <w:rPr>
          <w:rFonts w:ascii="Book Antiqua" w:hAnsi="Book Antiqua" w:hint="default"/>
        </w:rPr>
        <w:t>4 mož</w:t>
      </w:r>
      <w:r w:rsidRPr="00196E00">
        <w:rPr>
          <w:rFonts w:ascii="Book Antiqua" w:hAnsi="Book Antiqua" w:hint="default"/>
        </w:rPr>
        <w:t>no podať</w:t>
      </w:r>
      <w:r w:rsidRPr="00196E00">
        <w:rPr>
          <w:rFonts w:ascii="Book Antiqua" w:hAnsi="Book Antiqua" w:hint="default"/>
        </w:rPr>
        <w:t xml:space="preserve"> najskô</w:t>
      </w:r>
      <w:r w:rsidRPr="00196E00">
        <w:rPr>
          <w:rFonts w:ascii="Book Antiqua" w:hAnsi="Book Antiqua" w:hint="default"/>
        </w:rPr>
        <w:t>r v roku 2016.</w:t>
      </w:r>
    </w:p>
    <w:p w:rsidR="00975588" w:rsidRPr="00196E00" w:rsidP="00E74779">
      <w:pPr>
        <w:numPr>
          <w:ilvl w:val="3"/>
          <w:numId w:val="15"/>
        </w:numPr>
        <w:tabs>
          <w:tab w:val="num" w:pos="567"/>
          <w:tab w:val="clear" w:pos="1440"/>
        </w:tabs>
        <w:bidi w:val="0"/>
        <w:spacing w:before="120" w:after="0"/>
        <w:ind w:left="567" w:hanging="567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Dotá</w:t>
      </w:r>
      <w:r w:rsidRPr="00196E00">
        <w:rPr>
          <w:rFonts w:ascii="Book Antiqua" w:hAnsi="Book Antiqua" w:hint="default"/>
        </w:rPr>
        <w:t>cie ministerstva na podporu lazní</w:t>
      </w:r>
      <w:r w:rsidRPr="00196E00">
        <w:rPr>
          <w:rFonts w:ascii="Book Antiqua" w:hAnsi="Book Antiqua" w:hint="default"/>
        </w:rPr>
        <w:t>ckej obce podľ</w:t>
      </w:r>
      <w:r w:rsidRPr="00196E00">
        <w:rPr>
          <w:rFonts w:ascii="Book Antiqua" w:hAnsi="Book Antiqua" w:hint="default"/>
        </w:rPr>
        <w:t>a §</w:t>
      </w:r>
      <w:r w:rsidRPr="00196E00">
        <w:rPr>
          <w:rFonts w:ascii="Book Antiqua" w:hAnsi="Book Antiqua" w:hint="default"/>
        </w:rPr>
        <w:t xml:space="preserve"> 16 sa poskytnú</w:t>
      </w:r>
      <w:r w:rsidRPr="00196E00">
        <w:rPr>
          <w:rFonts w:ascii="Book Antiqua" w:hAnsi="Book Antiqua" w:hint="default"/>
        </w:rPr>
        <w:t xml:space="preserve"> po prvý</w:t>
      </w:r>
      <w:r w:rsidRPr="00196E00">
        <w:rPr>
          <w:rFonts w:ascii="Book Antiqua" w:hAnsi="Book Antiqua" w:hint="default"/>
        </w:rPr>
        <w:t>krá</w:t>
      </w:r>
      <w:r w:rsidRPr="00196E00">
        <w:rPr>
          <w:rFonts w:ascii="Book Antiqua" w:hAnsi="Book Antiqua" w:hint="default"/>
        </w:rPr>
        <w:t xml:space="preserve">t v roku 2016. </w:t>
      </w:r>
    </w:p>
    <w:p w:rsidR="00CE2AB8" w:rsidRPr="00196E00" w:rsidP="004809D8">
      <w:pPr>
        <w:bidi w:val="0"/>
        <w:spacing w:before="120" w:after="0"/>
        <w:rPr>
          <w:rFonts w:ascii="Book Antiqua" w:hAnsi="Book Antiqua"/>
          <w:b/>
          <w:bCs/>
        </w:rPr>
      </w:pPr>
      <w:bookmarkStart w:id="54" w:name="p23"/>
      <w:bookmarkStart w:id="55" w:name="p23_2"/>
      <w:bookmarkEnd w:id="54"/>
      <w:bookmarkEnd w:id="55"/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 w:hint="default"/>
          <w:b/>
          <w:bCs/>
        </w:rPr>
      </w:pPr>
      <w:r w:rsidRPr="00196E00">
        <w:rPr>
          <w:rFonts w:ascii="Book Antiqua" w:hAnsi="Book Antiqua" w:hint="default"/>
          <w:b/>
          <w:bCs/>
        </w:rPr>
        <w:t>Č</w:t>
      </w:r>
      <w:r w:rsidRPr="00196E00">
        <w:rPr>
          <w:rFonts w:ascii="Book Antiqua" w:hAnsi="Book Antiqua" w:hint="default"/>
          <w:b/>
          <w:bCs/>
        </w:rPr>
        <w:t xml:space="preserve">l.  II </w:t>
      </w:r>
    </w:p>
    <w:p w:rsidR="00103140" w:rsidRPr="00196E00" w:rsidP="004809D8">
      <w:pPr>
        <w:bidi w:val="0"/>
        <w:spacing w:before="120" w:after="0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/>
        </w:rPr>
        <w:tab/>
      </w:r>
      <w:r w:rsidRPr="00196E00">
        <w:rPr>
          <w:rFonts w:ascii="Book Antiqua" w:hAnsi="Book Antiqua" w:hint="default"/>
        </w:rPr>
        <w:t>Zá</w:t>
      </w:r>
      <w:r w:rsidRPr="00196E00">
        <w:rPr>
          <w:rFonts w:ascii="Book Antiqua" w:hAnsi="Book Antiqua" w:hint="default"/>
        </w:rPr>
        <w:t>kon č</w:t>
      </w:r>
      <w:r w:rsidRPr="00196E00">
        <w:rPr>
          <w:rFonts w:ascii="Book Antiqua" w:hAnsi="Book Antiqua" w:hint="default"/>
        </w:rPr>
        <w:t>. 135/1961 Zb. zá</w:t>
      </w:r>
      <w:r w:rsidRPr="00196E00">
        <w:rPr>
          <w:rFonts w:ascii="Book Antiqua" w:hAnsi="Book Antiqua" w:hint="default"/>
        </w:rPr>
        <w:t>kon o </w:t>
      </w:r>
      <w:r w:rsidRPr="00196E00">
        <w:rPr>
          <w:rFonts w:ascii="Book Antiqua" w:hAnsi="Book Antiqua" w:hint="default"/>
        </w:rPr>
        <w:t>pozemný</w:t>
      </w:r>
      <w:r w:rsidRPr="00196E00">
        <w:rPr>
          <w:rFonts w:ascii="Book Antiqua" w:hAnsi="Book Antiqua" w:hint="default"/>
        </w:rPr>
        <w:t>ch komuniká</w:t>
      </w:r>
      <w:r w:rsidRPr="00196E00">
        <w:rPr>
          <w:rFonts w:ascii="Book Antiqua" w:hAnsi="Book Antiqua" w:hint="default"/>
        </w:rPr>
        <w:t>ciá</w:t>
      </w:r>
      <w:r w:rsidRPr="00196E00">
        <w:rPr>
          <w:rFonts w:ascii="Book Antiqua" w:hAnsi="Book Antiqua" w:hint="default"/>
        </w:rPr>
        <w:t>ch (cestný</w:t>
      </w:r>
      <w:r w:rsidRPr="00196E00">
        <w:rPr>
          <w:rFonts w:ascii="Book Antiqua" w:hAnsi="Book Antiqua" w:hint="default"/>
        </w:rPr>
        <w:t xml:space="preserve"> zá</w:t>
      </w:r>
      <w:r w:rsidRPr="00196E00">
        <w:rPr>
          <w:rFonts w:ascii="Book Antiqua" w:hAnsi="Book Antiqua" w:hint="default"/>
        </w:rPr>
        <w:t>kon) znení</w:t>
      </w:r>
      <w:r w:rsidRPr="00196E00">
        <w:rPr>
          <w:rFonts w:ascii="Book Antiqua" w:hAnsi="Book Antiqua" w:hint="default"/>
        </w:rPr>
        <w:t xml:space="preserve">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72/1969 Zb.,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139/1982 Zb.,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27/1984 Zb., zá</w:t>
      </w:r>
      <w:r w:rsidRPr="00196E00">
        <w:rPr>
          <w:rFonts w:ascii="Book Antiqua" w:hAnsi="Book Antiqua" w:hint="default"/>
        </w:rPr>
        <w:t>kona Ná</w:t>
      </w:r>
      <w:r w:rsidRPr="00196E00">
        <w:rPr>
          <w:rFonts w:ascii="Book Antiqua" w:hAnsi="Book Antiqua" w:hint="default"/>
        </w:rPr>
        <w:t>rodnej rady Slovenskej republiky č</w:t>
      </w:r>
      <w:r w:rsidRPr="00196E00">
        <w:rPr>
          <w:rFonts w:ascii="Book Antiqua" w:hAnsi="Book Antiqua" w:hint="default"/>
        </w:rPr>
        <w:t>. 160/1996 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58/1997 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395/1998 Z. z,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343/1999 Z. z,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388/2000 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41</w:t>
      </w:r>
      <w:r w:rsidRPr="00196E00">
        <w:rPr>
          <w:rFonts w:ascii="Book Antiqua" w:hAnsi="Book Antiqua" w:hint="default"/>
        </w:rPr>
        <w:t>6</w:t>
      </w:r>
      <w:r w:rsidRPr="00196E00">
        <w:rPr>
          <w:rFonts w:ascii="Book Antiqua" w:hAnsi="Book Antiqua" w:hint="default"/>
        </w:rPr>
        <w:t>/2001 Z. z., zá</w:t>
      </w:r>
      <w:r w:rsidRPr="00196E00">
        <w:rPr>
          <w:rFonts w:ascii="Book Antiqua" w:hAnsi="Book Antiqua" w:hint="default"/>
        </w:rPr>
        <w:t xml:space="preserve">kona </w:t>
      </w:r>
      <w:r w:rsidRPr="00196E00" w:rsidR="000372CB">
        <w:rPr>
          <w:rFonts w:ascii="Book Antiqua" w:hAnsi="Book Antiqua"/>
        </w:rPr>
        <w:t xml:space="preserve">                  </w:t>
      </w:r>
      <w:r w:rsidRPr="00196E00">
        <w:rPr>
          <w:rFonts w:ascii="Book Antiqua" w:hAnsi="Book Antiqua" w:hint="default"/>
        </w:rPr>
        <w:t>č</w:t>
      </w:r>
      <w:r w:rsidRPr="00196E00">
        <w:rPr>
          <w:rFonts w:ascii="Book Antiqua" w:hAnsi="Book Antiqua" w:hint="default"/>
        </w:rPr>
        <w:t>. 439/2001 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524/2003 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534/2003 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639/2004 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725/2004 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93/2005 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479/2005 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25/2007 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 xml:space="preserve">. 275/2007 </w:t>
      </w:r>
      <w:r w:rsidRPr="00196E00">
        <w:rPr>
          <w:rFonts w:ascii="Book Antiqua" w:hAnsi="Book Antiqua" w:hint="default"/>
        </w:rPr>
        <w:t>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664/2007 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86/2008 Z. z., zá</w:t>
      </w:r>
      <w:r w:rsidRPr="00196E00">
        <w:rPr>
          <w:rFonts w:ascii="Book Antiqua" w:hAnsi="Book Antiqua" w:hint="default"/>
        </w:rPr>
        <w:t xml:space="preserve">kona </w:t>
      </w:r>
      <w:r w:rsidRPr="00196E00" w:rsidR="000372CB">
        <w:rPr>
          <w:rFonts w:ascii="Book Antiqua" w:hAnsi="Book Antiqua"/>
        </w:rPr>
        <w:t xml:space="preserve">        </w:t>
      </w:r>
      <w:r w:rsidRPr="00196E00">
        <w:rPr>
          <w:rFonts w:ascii="Book Antiqua" w:hAnsi="Book Antiqua" w:hint="default"/>
        </w:rPr>
        <w:t>č</w:t>
      </w:r>
      <w:r w:rsidRPr="00196E00">
        <w:rPr>
          <w:rFonts w:ascii="Book Antiqua" w:hAnsi="Book Antiqua" w:hint="default"/>
        </w:rPr>
        <w:t>. 395/2008 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8/2009 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70/2009 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60/2010 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144/2010 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249/2011 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317/2012 Z. z., zá</w:t>
      </w:r>
      <w:r w:rsidRPr="00196E00">
        <w:rPr>
          <w:rFonts w:ascii="Book Antiqua" w:hAnsi="Book Antiqua" w:hint="default"/>
        </w:rPr>
        <w:t xml:space="preserve">kona </w:t>
      </w:r>
      <w:r w:rsidRPr="00196E00" w:rsidR="000372CB">
        <w:rPr>
          <w:rFonts w:ascii="Book Antiqua" w:hAnsi="Book Antiqua"/>
        </w:rPr>
        <w:t xml:space="preserve">     </w:t>
      </w:r>
      <w:r w:rsidRPr="00196E00" w:rsidR="000372CB">
        <w:rPr>
          <w:rFonts w:ascii="Book Antiqua" w:hAnsi="Book Antiqua"/>
        </w:rPr>
        <w:t xml:space="preserve">          </w:t>
      </w:r>
      <w:r w:rsidRPr="00196E00">
        <w:rPr>
          <w:rFonts w:ascii="Book Antiqua" w:hAnsi="Book Antiqua" w:hint="default"/>
        </w:rPr>
        <w:t>č</w:t>
      </w:r>
      <w:r w:rsidRPr="00196E00">
        <w:rPr>
          <w:rFonts w:ascii="Book Antiqua" w:hAnsi="Book Antiqua" w:hint="default"/>
        </w:rPr>
        <w:t>. 345/2012 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180/2013 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368/2013 Z. z. a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388/2013 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488/2013 Z. z. a </w:t>
      </w:r>
      <w:r w:rsidRPr="00196E00">
        <w:rPr>
          <w:rFonts w:ascii="Book Antiqua" w:hAnsi="Book Antiqua" w:hint="default"/>
        </w:rPr>
        <w:t>uznesenia Ú</w:t>
      </w:r>
      <w:r w:rsidRPr="00196E00">
        <w:rPr>
          <w:rFonts w:ascii="Book Antiqua" w:hAnsi="Book Antiqua" w:hint="default"/>
        </w:rPr>
        <w:t>stavné</w:t>
      </w:r>
      <w:r w:rsidRPr="00196E00">
        <w:rPr>
          <w:rFonts w:ascii="Book Antiqua" w:hAnsi="Book Antiqua" w:hint="default"/>
        </w:rPr>
        <w:t>ho sú</w:t>
      </w:r>
      <w:r w:rsidRPr="00196E00">
        <w:rPr>
          <w:rFonts w:ascii="Book Antiqua" w:hAnsi="Book Antiqua" w:hint="default"/>
        </w:rPr>
        <w:t>du Slovenskej republiky č</w:t>
      </w:r>
      <w:r w:rsidRPr="00196E00">
        <w:rPr>
          <w:rFonts w:ascii="Book Antiqua" w:hAnsi="Book Antiqua" w:hint="default"/>
        </w:rPr>
        <w:t>. 239/2014 Z. z. sa mení</w:t>
      </w:r>
      <w:r w:rsidRPr="00196E00">
        <w:rPr>
          <w:rFonts w:ascii="Book Antiqua" w:hAnsi="Book Antiqua" w:hint="default"/>
        </w:rPr>
        <w:t xml:space="preserve"> a </w:t>
      </w:r>
      <w:r w:rsidRPr="00196E00">
        <w:rPr>
          <w:rFonts w:ascii="Book Antiqua" w:hAnsi="Book Antiqua" w:hint="default"/>
        </w:rPr>
        <w:t>dopĺň</w:t>
      </w:r>
      <w:r w:rsidRPr="00196E00">
        <w:rPr>
          <w:rFonts w:ascii="Book Antiqua" w:hAnsi="Book Antiqua" w:hint="default"/>
        </w:rPr>
        <w:t>a takto:</w:t>
      </w:r>
    </w:p>
    <w:p w:rsidR="00103140" w:rsidRPr="00196E00" w:rsidP="004809D8">
      <w:pPr>
        <w:bidi w:val="0"/>
        <w:spacing w:before="120" w:after="0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V §</w:t>
      </w:r>
      <w:r w:rsidRPr="00196E00">
        <w:rPr>
          <w:rFonts w:ascii="Book Antiqua" w:hAnsi="Book Antiqua" w:hint="default"/>
        </w:rPr>
        <w:t xml:space="preserve"> 3 ods. 3 pí</w:t>
      </w:r>
      <w:r w:rsidRPr="00196E00">
        <w:rPr>
          <w:rFonts w:ascii="Book Antiqua" w:hAnsi="Book Antiqua" w:hint="default"/>
        </w:rPr>
        <w:t>sm. s</w:t>
      </w:r>
      <w:r w:rsidRPr="00196E00" w:rsidR="00D51706">
        <w:rPr>
          <w:rFonts w:ascii="Book Antiqua" w:hAnsi="Book Antiqua"/>
        </w:rPr>
        <w:t>) sa na konci</w:t>
      </w:r>
      <w:r w:rsidRPr="00196E00" w:rsidR="00D51706">
        <w:rPr>
          <w:rFonts w:ascii="Book Antiqua" w:hAnsi="Book Antiqua" w:hint="default"/>
        </w:rPr>
        <w:t xml:space="preserve"> bodka nahrá</w:t>
      </w:r>
      <w:r w:rsidRPr="00196E00" w:rsidR="00D51706">
        <w:rPr>
          <w:rFonts w:ascii="Book Antiqua" w:hAnsi="Book Antiqua" w:hint="default"/>
        </w:rPr>
        <w:t>dza bodkoč</w:t>
      </w:r>
      <w:r w:rsidRPr="00196E00" w:rsidR="00D51706">
        <w:rPr>
          <w:rFonts w:ascii="Book Antiqua" w:hAnsi="Book Antiqua" w:hint="default"/>
        </w:rPr>
        <w:t>iarkou</w:t>
      </w:r>
      <w:r w:rsidRPr="00196E00">
        <w:rPr>
          <w:rFonts w:ascii="Book Antiqua" w:hAnsi="Book Antiqua"/>
        </w:rPr>
        <w:t xml:space="preserve"> a </w:t>
      </w:r>
      <w:r w:rsidRPr="00196E00">
        <w:rPr>
          <w:rFonts w:ascii="Book Antiqua" w:hAnsi="Book Antiqua" w:hint="default"/>
        </w:rPr>
        <w:t>pripá</w:t>
      </w:r>
      <w:r w:rsidRPr="00196E00">
        <w:rPr>
          <w:rFonts w:ascii="Book Antiqua" w:hAnsi="Book Antiqua" w:hint="default"/>
        </w:rPr>
        <w:t>jajú</w:t>
      </w:r>
      <w:r w:rsidRPr="00196E00">
        <w:rPr>
          <w:rFonts w:ascii="Book Antiqua" w:hAnsi="Book Antiqua" w:hint="default"/>
        </w:rPr>
        <w:t xml:space="preserve"> sa tieto slová</w:t>
      </w:r>
      <w:r w:rsidRPr="00196E00">
        <w:rPr>
          <w:rFonts w:ascii="Book Antiqua" w:hAnsi="Book Antiqua" w:hint="default"/>
        </w:rPr>
        <w:t>: „</w:t>
      </w:r>
      <w:r w:rsidRPr="00196E00">
        <w:rPr>
          <w:rFonts w:ascii="Book Antiqua" w:hAnsi="Book Antiqua" w:hint="default"/>
        </w:rPr>
        <w:t>prič</w:t>
      </w:r>
      <w:r w:rsidRPr="00196E00">
        <w:rPr>
          <w:rFonts w:ascii="Book Antiqua" w:hAnsi="Book Antiqua" w:hint="default"/>
        </w:rPr>
        <w:t>om prihliada na osobitné</w:t>
      </w:r>
      <w:r w:rsidRPr="00196E00">
        <w:rPr>
          <w:rFonts w:ascii="Book Antiqua" w:hAnsi="Book Antiqua" w:hint="default"/>
        </w:rPr>
        <w:t xml:space="preserve"> postavenie </w:t>
      </w:r>
      <w:r w:rsidRPr="00196E00" w:rsidR="00D51706">
        <w:rPr>
          <w:rFonts w:ascii="Book Antiqua" w:hAnsi="Book Antiqua"/>
        </w:rPr>
        <w:t>a </w:t>
      </w:r>
      <w:r w:rsidRPr="00196E00" w:rsidR="00D51706">
        <w:rPr>
          <w:rFonts w:ascii="Book Antiqua" w:hAnsi="Book Antiqua" w:hint="default"/>
        </w:rPr>
        <w:t>š</w:t>
      </w:r>
      <w:r w:rsidRPr="00196E00" w:rsidR="00D51706">
        <w:rPr>
          <w:rFonts w:ascii="Book Antiqua" w:hAnsi="Book Antiqua" w:hint="default"/>
        </w:rPr>
        <w:t>pecifické</w:t>
      </w:r>
      <w:r w:rsidRPr="00196E00" w:rsidR="00D51706">
        <w:rPr>
          <w:rFonts w:ascii="Book Antiqua" w:hAnsi="Book Antiqua" w:hint="default"/>
        </w:rPr>
        <w:t xml:space="preserve"> potreby </w:t>
      </w:r>
      <w:r w:rsidRPr="00196E00">
        <w:rPr>
          <w:rFonts w:ascii="Book Antiqua" w:hAnsi="Book Antiqua" w:hint="default"/>
        </w:rPr>
        <w:t>obcí</w:t>
      </w:r>
      <w:r w:rsidRPr="00196E00">
        <w:rPr>
          <w:rFonts w:ascii="Book Antiqua" w:hAnsi="Book Antiqua" w:hint="default"/>
        </w:rPr>
        <w:t xml:space="preserve"> podľ</w:t>
      </w:r>
      <w:r w:rsidRPr="00196E00">
        <w:rPr>
          <w:rFonts w:ascii="Book Antiqua" w:hAnsi="Book Antiqua" w:hint="default"/>
        </w:rPr>
        <w:t>a osobitné</w:t>
      </w:r>
      <w:r w:rsidRPr="00196E00">
        <w:rPr>
          <w:rFonts w:ascii="Book Antiqua" w:hAnsi="Book Antiqua" w:hint="default"/>
        </w:rPr>
        <w:t>ho predpisu</w:t>
      </w:r>
      <w:r w:rsidRPr="00196E00">
        <w:rPr>
          <w:rFonts w:ascii="Book Antiqua" w:hAnsi="Book Antiqua"/>
          <w:vertAlign w:val="superscript"/>
        </w:rPr>
        <w:t>1aa)</w:t>
      </w:r>
      <w:r w:rsidRPr="00196E00" w:rsidR="00D51706">
        <w:rPr>
          <w:rFonts w:ascii="Book Antiqua" w:hAnsi="Book Antiqua" w:hint="default"/>
        </w:rPr>
        <w:t xml:space="preserve"> pri prerozdeľ</w:t>
      </w:r>
      <w:r w:rsidRPr="00196E00" w:rsidR="00D51706">
        <w:rPr>
          <w:rFonts w:ascii="Book Antiqua" w:hAnsi="Book Antiqua" w:hint="default"/>
        </w:rPr>
        <w:t>ovaní</w:t>
      </w:r>
      <w:r w:rsidRPr="00196E00" w:rsidR="00D51706">
        <w:rPr>
          <w:rFonts w:ascii="Book Antiqua" w:hAnsi="Book Antiqua" w:hint="default"/>
        </w:rPr>
        <w:t xml:space="preserve"> finanč</w:t>
      </w:r>
      <w:r w:rsidRPr="00196E00" w:rsidR="00D51706">
        <w:rPr>
          <w:rFonts w:ascii="Book Antiqua" w:hAnsi="Book Antiqua" w:hint="default"/>
        </w:rPr>
        <w:t>ný</w:t>
      </w:r>
      <w:r w:rsidRPr="00196E00" w:rsidR="00D51706">
        <w:rPr>
          <w:rFonts w:ascii="Book Antiqua" w:hAnsi="Book Antiqua" w:hint="default"/>
        </w:rPr>
        <w:t>ch prostriedkov v </w:t>
      </w:r>
      <w:r w:rsidRPr="00196E00" w:rsidR="00D51706">
        <w:rPr>
          <w:rFonts w:ascii="Book Antiqua" w:hAnsi="Book Antiqua" w:hint="default"/>
        </w:rPr>
        <w:t>rá</w:t>
      </w:r>
      <w:r w:rsidRPr="00196E00" w:rsidR="00D51706">
        <w:rPr>
          <w:rFonts w:ascii="Book Antiqua" w:hAnsi="Book Antiqua" w:hint="default"/>
        </w:rPr>
        <w:t>mci tý</w:t>
      </w:r>
      <w:r w:rsidRPr="00196E00" w:rsidR="00D51706">
        <w:rPr>
          <w:rFonts w:ascii="Book Antiqua" w:hAnsi="Book Antiqua" w:hint="default"/>
        </w:rPr>
        <w:t>chto transferov.</w:t>
      </w:r>
      <w:r w:rsidRPr="00196E00">
        <w:rPr>
          <w:rFonts w:ascii="Book Antiqua" w:hAnsi="Book Antiqua" w:hint="default"/>
        </w:rPr>
        <w:t>“.</w:t>
      </w:r>
    </w:p>
    <w:p w:rsidR="00103140" w:rsidRPr="00196E00" w:rsidP="004809D8">
      <w:pPr>
        <w:pStyle w:val="ListParagraph1"/>
        <w:bidi w:val="0"/>
        <w:spacing w:before="120" w:after="0"/>
        <w:ind w:left="0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Pozná</w:t>
      </w:r>
      <w:r w:rsidRPr="00196E00">
        <w:rPr>
          <w:rFonts w:ascii="Book Antiqua" w:hAnsi="Book Antiqua" w:hint="default"/>
        </w:rPr>
        <w:t>mka pod č</w:t>
      </w:r>
      <w:r w:rsidRPr="00196E00">
        <w:rPr>
          <w:rFonts w:ascii="Book Antiqua" w:hAnsi="Book Antiqua" w:hint="default"/>
        </w:rPr>
        <w:t>iarou k odkazu 1</w:t>
      </w:r>
      <w:r w:rsidRPr="00196E00">
        <w:rPr>
          <w:rFonts w:ascii="Book Antiqua" w:hAnsi="Book Antiqua" w:hint="default"/>
        </w:rPr>
        <w:t>aa znie:</w:t>
      </w:r>
    </w:p>
    <w:p w:rsidR="00103140" w:rsidRPr="00196E00" w:rsidP="004809D8">
      <w:pPr>
        <w:bidi w:val="0"/>
        <w:spacing w:before="120" w:after="0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„</w:t>
      </w:r>
      <w:r w:rsidRPr="00196E00">
        <w:rPr>
          <w:rFonts w:ascii="Book Antiqua" w:hAnsi="Book Antiqua"/>
          <w:vertAlign w:val="superscript"/>
        </w:rPr>
        <w:t>1aa)</w:t>
      </w:r>
      <w:r w:rsidRPr="00196E00" w:rsidR="00D51706">
        <w:rPr>
          <w:rFonts w:ascii="Book Antiqua" w:hAnsi="Book Antiqua"/>
        </w:rPr>
        <w:t xml:space="preserve"> Z</w:t>
      </w:r>
      <w:r w:rsidRPr="00196E00">
        <w:rPr>
          <w:rFonts w:ascii="Book Antiqua" w:hAnsi="Book Antiqua" w:hint="default"/>
        </w:rPr>
        <w:t>á</w:t>
      </w:r>
      <w:r w:rsidRPr="00196E00">
        <w:rPr>
          <w:rFonts w:ascii="Book Antiqua" w:hAnsi="Book Antiqua" w:hint="default"/>
        </w:rPr>
        <w:t>kon č</w:t>
      </w:r>
      <w:r w:rsidRPr="00196E00">
        <w:rPr>
          <w:rFonts w:ascii="Book Antiqua" w:hAnsi="Book Antiqua" w:hint="default"/>
        </w:rPr>
        <w:t>. .../2015 Z. z. o </w:t>
      </w:r>
      <w:r w:rsidRPr="00196E00">
        <w:rPr>
          <w:rFonts w:ascii="Book Antiqua" w:hAnsi="Book Antiqua" w:hint="default"/>
        </w:rPr>
        <w:t>podpore zachovania ú</w:t>
      </w:r>
      <w:r w:rsidRPr="00196E00">
        <w:rPr>
          <w:rFonts w:ascii="Book Antiqua" w:hAnsi="Book Antiqua" w:hint="default"/>
        </w:rPr>
        <w:t>zemia s </w:t>
      </w:r>
      <w:r w:rsidRPr="00196E00">
        <w:rPr>
          <w:rFonts w:ascii="Book Antiqua" w:hAnsi="Book Antiqua" w:hint="default"/>
        </w:rPr>
        <w:t>rozptý</w:t>
      </w:r>
      <w:r w:rsidRPr="00196E00">
        <w:rPr>
          <w:rFonts w:ascii="Book Antiqua" w:hAnsi="Book Antiqua" w:hint="default"/>
        </w:rPr>
        <w:t>lený</w:t>
      </w:r>
      <w:r w:rsidRPr="00196E00">
        <w:rPr>
          <w:rFonts w:ascii="Book Antiqua" w:hAnsi="Book Antiqua" w:hint="default"/>
        </w:rPr>
        <w:t>m osí</w:t>
      </w:r>
      <w:r w:rsidRPr="00196E00">
        <w:rPr>
          <w:rFonts w:ascii="Book Antiqua" w:hAnsi="Book Antiqua" w:hint="default"/>
        </w:rPr>
        <w:t>dlení</w:t>
      </w:r>
      <w:r w:rsidRPr="00196E00">
        <w:rPr>
          <w:rFonts w:ascii="Book Antiqua" w:hAnsi="Book Antiqua" w:hint="default"/>
        </w:rPr>
        <w:t>m a </w:t>
      </w:r>
      <w:r w:rsidRPr="00196E00">
        <w:rPr>
          <w:rFonts w:ascii="Book Antiqua" w:hAnsi="Book Antiqua" w:hint="default"/>
        </w:rPr>
        <w:t>jeho obyvateľ</w:t>
      </w:r>
      <w:r w:rsidRPr="00196E00">
        <w:rPr>
          <w:rFonts w:ascii="Book Antiqua" w:hAnsi="Book Antiqua" w:hint="default"/>
        </w:rPr>
        <w:t>ov (lazní</w:t>
      </w:r>
      <w:r w:rsidRPr="00196E00">
        <w:rPr>
          <w:rFonts w:ascii="Book Antiqua" w:hAnsi="Book Antiqua" w:hint="default"/>
        </w:rPr>
        <w:t>cky zá</w:t>
      </w:r>
      <w:r w:rsidRPr="00196E00">
        <w:rPr>
          <w:rFonts w:ascii="Book Antiqua" w:hAnsi="Book Antiqua" w:hint="default"/>
        </w:rPr>
        <w:t>kon) a o zmene a </w:t>
      </w:r>
      <w:r w:rsidRPr="00196E00">
        <w:rPr>
          <w:rFonts w:ascii="Book Antiqua" w:hAnsi="Book Antiqua" w:hint="default"/>
        </w:rPr>
        <w:t>doplnení</w:t>
      </w:r>
      <w:r w:rsidRPr="00196E00">
        <w:rPr>
          <w:rFonts w:ascii="Book Antiqua" w:hAnsi="Book Antiqua" w:hint="default"/>
        </w:rPr>
        <w:t xml:space="preserve"> niektorý</w:t>
      </w:r>
      <w:r w:rsidRPr="00196E00">
        <w:rPr>
          <w:rFonts w:ascii="Book Antiqua" w:hAnsi="Book Antiqua" w:hint="default"/>
        </w:rPr>
        <w:t>ch zá</w:t>
      </w:r>
      <w:r w:rsidRPr="00196E00">
        <w:rPr>
          <w:rFonts w:ascii="Book Antiqua" w:hAnsi="Book Antiqua" w:hint="default"/>
        </w:rPr>
        <w:t>konov.“.</w:t>
      </w:r>
    </w:p>
    <w:p w:rsidR="00103140" w:rsidRPr="00196E00" w:rsidP="004809D8">
      <w:pPr>
        <w:bidi w:val="0"/>
        <w:spacing w:before="120" w:after="0"/>
        <w:rPr>
          <w:rFonts w:ascii="Book Antiqua" w:hAnsi="Book Antiqua"/>
        </w:rPr>
      </w:pP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/>
          <w:b/>
          <w:bCs/>
        </w:rPr>
      </w:pPr>
      <w:r w:rsidRPr="00196E00">
        <w:rPr>
          <w:rFonts w:ascii="Book Antiqua" w:hAnsi="Book Antiqua" w:hint="default"/>
          <w:b/>
          <w:bCs/>
        </w:rPr>
        <w:t>Č</w:t>
      </w:r>
      <w:r w:rsidRPr="00196E00">
        <w:rPr>
          <w:rFonts w:ascii="Book Antiqua" w:hAnsi="Book Antiqua" w:hint="default"/>
          <w:b/>
          <w:bCs/>
        </w:rPr>
        <w:t>l.  II</w:t>
      </w:r>
      <w:r w:rsidRPr="00196E00" w:rsidR="006960FD">
        <w:rPr>
          <w:rFonts w:ascii="Book Antiqua" w:hAnsi="Book Antiqua"/>
          <w:b/>
          <w:bCs/>
        </w:rPr>
        <w:t>I</w:t>
      </w:r>
      <w:r w:rsidRPr="00196E00">
        <w:rPr>
          <w:rFonts w:ascii="Book Antiqua" w:hAnsi="Book Antiqua"/>
          <w:b/>
          <w:bCs/>
        </w:rPr>
        <w:t xml:space="preserve"> </w:t>
      </w:r>
    </w:p>
    <w:p w:rsidR="00321B89" w:rsidRPr="00196E00" w:rsidP="00321B89">
      <w:pPr>
        <w:bidi w:val="0"/>
        <w:spacing w:before="120" w:after="0"/>
        <w:ind w:firstLine="708"/>
        <w:jc w:val="both"/>
        <w:rPr>
          <w:rStyle w:val="h1a"/>
          <w:rFonts w:ascii="Book Antiqua" w:hAnsi="Book Antiqua"/>
          <w:b/>
          <w:bCs/>
        </w:rPr>
      </w:pPr>
      <w:r w:rsidRPr="00196E00">
        <w:rPr>
          <w:rFonts w:ascii="Book Antiqua" w:hAnsi="Book Antiqua" w:hint="default"/>
        </w:rPr>
        <w:t>Zá</w:t>
      </w:r>
      <w:r w:rsidRPr="00196E00">
        <w:rPr>
          <w:rFonts w:ascii="Book Antiqua" w:hAnsi="Book Antiqua" w:hint="default"/>
        </w:rPr>
        <w:t>kon č</w:t>
      </w:r>
      <w:r w:rsidRPr="00196E00">
        <w:rPr>
          <w:rFonts w:ascii="Book Antiqua" w:hAnsi="Book Antiqua" w:hint="default"/>
        </w:rPr>
        <w:t xml:space="preserve">. 416/2001 Z. z. </w:t>
      </w:r>
      <w:r w:rsidRPr="00196E00">
        <w:rPr>
          <w:rStyle w:val="h1a"/>
          <w:rFonts w:ascii="Book Antiqua" w:hAnsi="Book Antiqua"/>
        </w:rPr>
        <w:t>o </w:t>
      </w:r>
      <w:r w:rsidRPr="00196E00">
        <w:rPr>
          <w:rStyle w:val="h1a"/>
          <w:rFonts w:ascii="Book Antiqua" w:hAnsi="Book Antiqua" w:hint="default"/>
        </w:rPr>
        <w:t>prechode niektorý</w:t>
      </w:r>
      <w:r w:rsidRPr="00196E00">
        <w:rPr>
          <w:rStyle w:val="h1a"/>
          <w:rFonts w:ascii="Book Antiqua" w:hAnsi="Book Antiqua" w:hint="default"/>
        </w:rPr>
        <w:t>ch pô</w:t>
      </w:r>
      <w:r w:rsidRPr="00196E00">
        <w:rPr>
          <w:rStyle w:val="h1a"/>
          <w:rFonts w:ascii="Book Antiqua" w:hAnsi="Book Antiqua" w:hint="default"/>
        </w:rPr>
        <w:t>sobností</w:t>
      </w:r>
      <w:r w:rsidRPr="00196E00">
        <w:rPr>
          <w:rStyle w:val="h1a"/>
          <w:rFonts w:ascii="Book Antiqua" w:hAnsi="Book Antiqua" w:hint="default"/>
        </w:rPr>
        <w:t xml:space="preserve"> z </w:t>
      </w:r>
      <w:r w:rsidRPr="00196E00">
        <w:rPr>
          <w:rStyle w:val="h1a"/>
          <w:rFonts w:ascii="Book Antiqua" w:hAnsi="Book Antiqua" w:hint="default"/>
        </w:rPr>
        <w:t>orgá</w:t>
      </w:r>
      <w:r w:rsidRPr="00196E00">
        <w:rPr>
          <w:rStyle w:val="h1a"/>
          <w:rFonts w:ascii="Book Antiqua" w:hAnsi="Book Antiqua" w:hint="default"/>
        </w:rPr>
        <w:t>nov š</w:t>
      </w:r>
      <w:r w:rsidRPr="00196E00">
        <w:rPr>
          <w:rStyle w:val="h1a"/>
          <w:rFonts w:ascii="Book Antiqua" w:hAnsi="Book Antiqua" w:hint="default"/>
        </w:rPr>
        <w:t>tá</w:t>
      </w:r>
      <w:r w:rsidRPr="00196E00">
        <w:rPr>
          <w:rStyle w:val="h1a"/>
          <w:rFonts w:ascii="Book Antiqua" w:hAnsi="Book Antiqua" w:hint="default"/>
        </w:rPr>
        <w:t xml:space="preserve">tnej </w:t>
      </w:r>
      <w:r w:rsidRPr="00196E00">
        <w:rPr>
          <w:rStyle w:val="h1a"/>
          <w:rFonts w:ascii="Book Antiqua" w:hAnsi="Book Antiqua" w:hint="default"/>
        </w:rPr>
        <w:t>sprá</w:t>
      </w:r>
      <w:r w:rsidRPr="00196E00">
        <w:rPr>
          <w:rStyle w:val="h1a"/>
          <w:rFonts w:ascii="Book Antiqua" w:hAnsi="Book Antiqua" w:hint="default"/>
        </w:rPr>
        <w:t>vy na obce a </w:t>
      </w:r>
      <w:r w:rsidRPr="00196E00">
        <w:rPr>
          <w:rStyle w:val="h1a"/>
          <w:rFonts w:ascii="Book Antiqua" w:hAnsi="Book Antiqua" w:hint="default"/>
        </w:rPr>
        <w:t>na vyšš</w:t>
      </w:r>
      <w:r w:rsidRPr="00196E00">
        <w:rPr>
          <w:rStyle w:val="h1a"/>
          <w:rFonts w:ascii="Book Antiqua" w:hAnsi="Book Antiqua" w:hint="default"/>
        </w:rPr>
        <w:t>ie ú</w:t>
      </w:r>
      <w:r w:rsidRPr="00196E00">
        <w:rPr>
          <w:rStyle w:val="h1a"/>
          <w:rFonts w:ascii="Book Antiqua" w:hAnsi="Book Antiqua" w:hint="default"/>
        </w:rPr>
        <w:t>zemné</w:t>
      </w:r>
      <w:r w:rsidRPr="00196E00">
        <w:rPr>
          <w:rStyle w:val="h1a"/>
          <w:rFonts w:ascii="Book Antiqua" w:hAnsi="Book Antiqua" w:hint="default"/>
        </w:rPr>
        <w:t xml:space="preserve"> celky v znení</w:t>
      </w:r>
      <w:r w:rsidRPr="00196E00">
        <w:rPr>
          <w:rStyle w:val="h1a"/>
          <w:rFonts w:ascii="Book Antiqua" w:hAnsi="Book Antiqua" w:hint="default"/>
        </w:rPr>
        <w:t xml:space="preserve"> zá</w:t>
      </w:r>
      <w:r w:rsidRPr="00196E00">
        <w:rPr>
          <w:rStyle w:val="h1a"/>
          <w:rFonts w:ascii="Book Antiqua" w:hAnsi="Book Antiqua" w:hint="default"/>
        </w:rPr>
        <w:t>kona č</w:t>
      </w:r>
      <w:r w:rsidRPr="00196E00">
        <w:rPr>
          <w:rStyle w:val="h1a"/>
          <w:rFonts w:ascii="Book Antiqua" w:hAnsi="Book Antiqua" w:hint="default"/>
        </w:rPr>
        <w:t>. 567/2001 Z</w:t>
      </w:r>
      <w:r w:rsidRPr="00196E00" w:rsidR="00627190">
        <w:rPr>
          <w:rStyle w:val="h1a"/>
          <w:rFonts w:ascii="Book Antiqua" w:hAnsi="Book Antiqua" w:hint="default"/>
        </w:rPr>
        <w:t>. z., zá</w:t>
      </w:r>
      <w:r w:rsidRPr="00196E00" w:rsidR="00627190">
        <w:rPr>
          <w:rStyle w:val="h1a"/>
          <w:rFonts w:ascii="Book Antiqua" w:hAnsi="Book Antiqua" w:hint="default"/>
        </w:rPr>
        <w:t>kona č</w:t>
      </w:r>
      <w:r w:rsidRPr="00196E00" w:rsidR="00627190">
        <w:rPr>
          <w:rStyle w:val="h1a"/>
          <w:rFonts w:ascii="Book Antiqua" w:hAnsi="Book Antiqua" w:hint="default"/>
        </w:rPr>
        <w:t>. 184/2002 Z. z.</w:t>
      </w:r>
      <w:r w:rsidRPr="00196E00">
        <w:rPr>
          <w:rStyle w:val="h1a"/>
          <w:rFonts w:ascii="Book Antiqua" w:hAnsi="Book Antiqua" w:hint="default"/>
        </w:rPr>
        <w:t>, zá</w:t>
      </w:r>
      <w:r w:rsidRPr="00196E00">
        <w:rPr>
          <w:rStyle w:val="h1a"/>
          <w:rFonts w:ascii="Book Antiqua" w:hAnsi="Book Antiqua" w:hint="default"/>
        </w:rPr>
        <w:t>kona č</w:t>
      </w:r>
      <w:r w:rsidRPr="00196E00">
        <w:rPr>
          <w:rStyle w:val="h1a"/>
          <w:rFonts w:ascii="Book Antiqua" w:hAnsi="Book Antiqua" w:hint="default"/>
        </w:rPr>
        <w:t>. 103/2003 Z. z</w:t>
      </w:r>
      <w:r w:rsidRPr="00196E00" w:rsidR="00627190">
        <w:rPr>
          <w:rStyle w:val="h1a"/>
          <w:rFonts w:ascii="Book Antiqua" w:hAnsi="Book Antiqua" w:hint="default"/>
        </w:rPr>
        <w:t>., zá</w:t>
      </w:r>
      <w:r w:rsidRPr="00196E00" w:rsidR="00627190">
        <w:rPr>
          <w:rStyle w:val="h1a"/>
          <w:rFonts w:ascii="Book Antiqua" w:hAnsi="Book Antiqua" w:hint="default"/>
        </w:rPr>
        <w:t>kona č</w:t>
      </w:r>
      <w:r w:rsidRPr="00196E00" w:rsidR="00627190">
        <w:rPr>
          <w:rStyle w:val="h1a"/>
          <w:rFonts w:ascii="Book Antiqua" w:hAnsi="Book Antiqua" w:hint="default"/>
        </w:rPr>
        <w:t>. 596/2003 Z. z. a</w:t>
      </w:r>
      <w:r w:rsidRPr="00196E00">
        <w:rPr>
          <w:rStyle w:val="h1a"/>
          <w:rFonts w:ascii="Book Antiqua" w:hAnsi="Book Antiqua" w:hint="default"/>
        </w:rPr>
        <w:t xml:space="preserve"> zá</w:t>
      </w:r>
      <w:r w:rsidRPr="00196E00">
        <w:rPr>
          <w:rStyle w:val="h1a"/>
          <w:rFonts w:ascii="Book Antiqua" w:hAnsi="Book Antiqua" w:hint="default"/>
        </w:rPr>
        <w:t>k</w:t>
      </w:r>
      <w:r w:rsidRPr="00196E00" w:rsidR="00627190">
        <w:rPr>
          <w:rStyle w:val="h1a"/>
          <w:rFonts w:ascii="Book Antiqua" w:hAnsi="Book Antiqua" w:hint="default"/>
        </w:rPr>
        <w:t>ona č</w:t>
      </w:r>
      <w:r w:rsidRPr="00196E00" w:rsidR="00627190">
        <w:rPr>
          <w:rStyle w:val="h1a"/>
          <w:rFonts w:ascii="Book Antiqua" w:hAnsi="Book Antiqua" w:hint="default"/>
        </w:rPr>
        <w:t>. 245/2008 Z. z.</w:t>
      </w:r>
      <w:r w:rsidRPr="00196E00">
        <w:rPr>
          <w:rStyle w:val="h1a"/>
          <w:rFonts w:ascii="Book Antiqua" w:hAnsi="Book Antiqua" w:hint="default"/>
        </w:rPr>
        <w:t xml:space="preserve"> dopĺň</w:t>
      </w:r>
      <w:r w:rsidRPr="00196E00">
        <w:rPr>
          <w:rStyle w:val="h1a"/>
          <w:rFonts w:ascii="Book Antiqua" w:hAnsi="Book Antiqua" w:hint="default"/>
        </w:rPr>
        <w:t>a takto:</w:t>
      </w:r>
    </w:p>
    <w:p w:rsidR="00321B89" w:rsidRPr="00196E00" w:rsidP="00321B89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both"/>
        <w:rPr>
          <w:rFonts w:ascii="Book Antiqua" w:hAnsi="Book Antiqua" w:hint="default"/>
          <w:bCs/>
          <w:sz w:val="22"/>
          <w:szCs w:val="22"/>
        </w:rPr>
      </w:pPr>
      <w:r w:rsidRPr="00196E00">
        <w:rPr>
          <w:rFonts w:ascii="Book Antiqua" w:hAnsi="Book Antiqua" w:hint="default"/>
          <w:bCs/>
          <w:sz w:val="22"/>
          <w:szCs w:val="22"/>
        </w:rPr>
        <w:t>V §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3 pí</w:t>
      </w:r>
      <w:r w:rsidRPr="00196E00">
        <w:rPr>
          <w:rFonts w:ascii="Book Antiqua" w:hAnsi="Book Antiqua" w:hint="default"/>
          <w:bCs/>
          <w:sz w:val="22"/>
          <w:szCs w:val="22"/>
        </w:rPr>
        <w:t>sm. c) bode 3 sa na konci pripá</w:t>
      </w:r>
      <w:r w:rsidRPr="00196E00">
        <w:rPr>
          <w:rFonts w:ascii="Book Antiqua" w:hAnsi="Book Antiqua" w:hint="default"/>
          <w:bCs/>
          <w:sz w:val="22"/>
          <w:szCs w:val="22"/>
        </w:rPr>
        <w:t>jajú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tieto slová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: </w:t>
      </w:r>
      <w:r w:rsidRPr="00196E00">
        <w:rPr>
          <w:rFonts w:ascii="Book Antiqua" w:hAnsi="Book Antiqua" w:hint="default"/>
          <w:bCs/>
          <w:sz w:val="22"/>
          <w:szCs w:val="22"/>
        </w:rPr>
        <w:t>„</w:t>
      </w:r>
      <w:r w:rsidRPr="00196E00">
        <w:rPr>
          <w:rFonts w:ascii="Book Antiqua" w:hAnsi="Book Antiqua" w:hint="default"/>
          <w:bCs/>
          <w:sz w:val="22"/>
          <w:szCs w:val="22"/>
        </w:rPr>
        <w:t>vrá</w:t>
      </w:r>
      <w:r w:rsidRPr="00196E00">
        <w:rPr>
          <w:rFonts w:ascii="Book Antiqua" w:hAnsi="Book Antiqua" w:hint="default"/>
          <w:bCs/>
          <w:sz w:val="22"/>
          <w:szCs w:val="22"/>
        </w:rPr>
        <w:t>tane vyrovnania, ktoré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sa poskytuje dopravcovi na zabezpeč</w:t>
      </w:r>
      <w:r w:rsidRPr="00196E00">
        <w:rPr>
          <w:rFonts w:ascii="Book Antiqua" w:hAnsi="Book Antiqua" w:hint="default"/>
          <w:bCs/>
          <w:sz w:val="22"/>
          <w:szCs w:val="22"/>
        </w:rPr>
        <w:t>enie potrieb š</w:t>
      </w:r>
      <w:r w:rsidRPr="00196E00">
        <w:rPr>
          <w:rFonts w:ascii="Book Antiqua" w:hAnsi="Book Antiqua" w:hint="default"/>
          <w:bCs/>
          <w:sz w:val="22"/>
          <w:szCs w:val="22"/>
        </w:rPr>
        <w:t>tá</w:t>
      </w:r>
      <w:r w:rsidRPr="00196E00">
        <w:rPr>
          <w:rFonts w:ascii="Book Antiqua" w:hAnsi="Book Antiqua" w:hint="default"/>
          <w:bCs/>
          <w:sz w:val="22"/>
          <w:szCs w:val="22"/>
        </w:rPr>
        <w:t>tu tý</w:t>
      </w:r>
      <w:r w:rsidRPr="00196E00">
        <w:rPr>
          <w:rFonts w:ascii="Book Antiqua" w:hAnsi="Book Antiqua" w:hint="default"/>
          <w:bCs/>
          <w:sz w:val="22"/>
          <w:szCs w:val="22"/>
        </w:rPr>
        <w:t>kajú</w:t>
      </w:r>
      <w:r w:rsidRPr="00196E00">
        <w:rPr>
          <w:rFonts w:ascii="Book Antiqua" w:hAnsi="Book Antiqua" w:hint="default"/>
          <w:bCs/>
          <w:sz w:val="22"/>
          <w:szCs w:val="22"/>
        </w:rPr>
        <w:t>cich sa podpory ú</w:t>
      </w:r>
      <w:r w:rsidRPr="00196E00">
        <w:rPr>
          <w:rFonts w:ascii="Book Antiqua" w:hAnsi="Book Antiqua" w:hint="default"/>
          <w:bCs/>
          <w:sz w:val="22"/>
          <w:szCs w:val="22"/>
        </w:rPr>
        <w:t>zemia s </w:t>
      </w:r>
      <w:r w:rsidRPr="00196E00">
        <w:rPr>
          <w:rFonts w:ascii="Book Antiqua" w:hAnsi="Book Antiqua" w:hint="default"/>
          <w:bCs/>
          <w:sz w:val="22"/>
          <w:szCs w:val="22"/>
        </w:rPr>
        <w:t>rozptý</w:t>
      </w:r>
      <w:r w:rsidRPr="00196E00">
        <w:rPr>
          <w:rFonts w:ascii="Book Antiqua" w:hAnsi="Book Antiqua" w:hint="default"/>
          <w:bCs/>
          <w:sz w:val="22"/>
          <w:szCs w:val="22"/>
        </w:rPr>
        <w:t>lený</w:t>
      </w:r>
      <w:r w:rsidRPr="00196E00">
        <w:rPr>
          <w:rFonts w:ascii="Book Antiqua" w:hAnsi="Book Antiqua" w:hint="default"/>
          <w:bCs/>
          <w:sz w:val="22"/>
          <w:szCs w:val="22"/>
        </w:rPr>
        <w:t>m osí</w:t>
      </w:r>
      <w:r w:rsidRPr="00196E00">
        <w:rPr>
          <w:rFonts w:ascii="Book Antiqua" w:hAnsi="Book Antiqua" w:hint="default"/>
          <w:bCs/>
          <w:sz w:val="22"/>
          <w:szCs w:val="22"/>
        </w:rPr>
        <w:t>dlení</w:t>
      </w:r>
      <w:r w:rsidRPr="00196E00">
        <w:rPr>
          <w:rFonts w:ascii="Book Antiqua" w:hAnsi="Book Antiqua" w:hint="default"/>
          <w:bCs/>
          <w:sz w:val="22"/>
          <w:szCs w:val="22"/>
        </w:rPr>
        <w:t>m a </w:t>
      </w:r>
      <w:r w:rsidRPr="00196E00">
        <w:rPr>
          <w:rFonts w:ascii="Book Antiqua" w:hAnsi="Book Antiqua" w:hint="default"/>
          <w:bCs/>
          <w:sz w:val="22"/>
          <w:szCs w:val="22"/>
        </w:rPr>
        <w:t>jeho obyvateľ</w:t>
      </w:r>
      <w:r w:rsidRPr="00196E00">
        <w:rPr>
          <w:rFonts w:ascii="Book Antiqua" w:hAnsi="Book Antiqua" w:hint="default"/>
          <w:bCs/>
          <w:sz w:val="22"/>
          <w:szCs w:val="22"/>
        </w:rPr>
        <w:t>ov.“.</w:t>
      </w:r>
    </w:p>
    <w:p w:rsidR="00321B89" w:rsidRPr="00196E00" w:rsidP="00321B89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both"/>
        <w:rPr>
          <w:rFonts w:ascii="Book Antiqua" w:hAnsi="Book Antiqua"/>
          <w:b/>
          <w:bCs/>
          <w:sz w:val="22"/>
          <w:szCs w:val="22"/>
        </w:rPr>
      </w:pPr>
    </w:p>
    <w:p w:rsidR="00321B89" w:rsidRPr="00196E00" w:rsidP="00321B89">
      <w:pPr>
        <w:bidi w:val="0"/>
        <w:spacing w:before="120" w:after="0"/>
        <w:jc w:val="center"/>
        <w:rPr>
          <w:rFonts w:ascii="Book Antiqua" w:hAnsi="Book Antiqua" w:hint="default"/>
          <w:b/>
          <w:bCs/>
        </w:rPr>
      </w:pPr>
      <w:r w:rsidRPr="00196E00">
        <w:rPr>
          <w:rFonts w:ascii="Book Antiqua" w:hAnsi="Book Antiqua" w:hint="default"/>
          <w:b/>
          <w:bCs/>
        </w:rPr>
        <w:t>Č</w:t>
      </w:r>
      <w:r w:rsidRPr="00196E00">
        <w:rPr>
          <w:rFonts w:ascii="Book Antiqua" w:hAnsi="Book Antiqua" w:hint="default"/>
          <w:b/>
          <w:bCs/>
        </w:rPr>
        <w:t>l.  IV</w:t>
      </w:r>
    </w:p>
    <w:p w:rsidR="005D6963" w:rsidRPr="00196E00" w:rsidP="00EC1041">
      <w:pPr>
        <w:autoSpaceDE w:val="0"/>
        <w:autoSpaceDN w:val="0"/>
        <w:bidi w:val="0"/>
        <w:adjustRightInd w:val="0"/>
        <w:spacing w:before="120" w:after="0"/>
        <w:ind w:firstLine="708"/>
        <w:jc w:val="both"/>
        <w:rPr>
          <w:rFonts w:ascii="Book Antiqua" w:hAnsi="Book Antiqua"/>
        </w:rPr>
      </w:pPr>
      <w:r w:rsidRPr="00196E00">
        <w:rPr>
          <w:rFonts w:ascii="Book Antiqua" w:hAnsi="Book Antiqua" w:hint="default"/>
        </w:rPr>
        <w:t>Zá</w:t>
      </w:r>
      <w:r w:rsidRPr="00196E00">
        <w:rPr>
          <w:rFonts w:ascii="Book Antiqua" w:hAnsi="Book Antiqua" w:hint="default"/>
        </w:rPr>
        <w:t>kon č</w:t>
      </w:r>
      <w:r w:rsidRPr="00196E00">
        <w:rPr>
          <w:rFonts w:ascii="Book Antiqua" w:hAnsi="Book Antiqua" w:hint="default"/>
        </w:rPr>
        <w:t>.  220/2004 Z. z. o ochrane a </w:t>
      </w:r>
      <w:r w:rsidRPr="00196E00">
        <w:rPr>
          <w:rFonts w:ascii="Book Antiqua" w:hAnsi="Book Antiqua" w:hint="default"/>
        </w:rPr>
        <w:t>využí</w:t>
      </w:r>
      <w:r w:rsidRPr="00196E00">
        <w:rPr>
          <w:rFonts w:ascii="Book Antiqua" w:hAnsi="Book Antiqua" w:hint="default"/>
        </w:rPr>
        <w:t>vaní</w:t>
      </w:r>
      <w:r w:rsidRPr="00196E00">
        <w:rPr>
          <w:rFonts w:ascii="Book Antiqua" w:hAnsi="Book Antiqua" w:hint="default"/>
        </w:rPr>
        <w:t xml:space="preserve"> poľ</w:t>
      </w:r>
      <w:r w:rsidRPr="00196E00">
        <w:rPr>
          <w:rFonts w:ascii="Book Antiqua" w:hAnsi="Book Antiqua" w:hint="default"/>
        </w:rPr>
        <w:t>nohospodá</w:t>
      </w:r>
      <w:r w:rsidRPr="00196E00">
        <w:rPr>
          <w:rFonts w:ascii="Book Antiqua" w:hAnsi="Book Antiqua" w:hint="default"/>
        </w:rPr>
        <w:t>rskej pô</w:t>
      </w:r>
      <w:r w:rsidRPr="00196E00">
        <w:rPr>
          <w:rFonts w:ascii="Book Antiqua" w:hAnsi="Book Antiqua" w:hint="default"/>
        </w:rPr>
        <w:t>dy a o </w:t>
      </w:r>
      <w:r w:rsidRPr="00196E00">
        <w:rPr>
          <w:rFonts w:ascii="Book Antiqua" w:hAnsi="Book Antiqua" w:hint="default"/>
        </w:rPr>
        <w:t>zmene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24</w:t>
      </w:r>
      <w:r w:rsidRPr="00196E00">
        <w:rPr>
          <w:rFonts w:ascii="Book Antiqua" w:hAnsi="Book Antiqua" w:hint="default"/>
        </w:rPr>
        <w:t>5/2003 Z. z. o integrovanej prevencii a kontrole zne</w:t>
      </w:r>
      <w:r w:rsidRPr="00196E00" w:rsidR="004809D8">
        <w:rPr>
          <w:rFonts w:ascii="Book Antiqua" w:hAnsi="Book Antiqua" w:hint="default"/>
        </w:rPr>
        <w:t>č</w:t>
      </w:r>
      <w:r w:rsidRPr="00196E00" w:rsidR="004809D8">
        <w:rPr>
          <w:rFonts w:ascii="Book Antiqua" w:hAnsi="Book Antiqua" w:hint="default"/>
        </w:rPr>
        <w:t>isť</w:t>
      </w:r>
      <w:r w:rsidRPr="00196E00" w:rsidR="004809D8">
        <w:rPr>
          <w:rFonts w:ascii="Book Antiqua" w:hAnsi="Book Antiqua" w:hint="default"/>
        </w:rPr>
        <w:t>ovania ž</w:t>
      </w:r>
      <w:r w:rsidRPr="00196E00" w:rsidR="004809D8">
        <w:rPr>
          <w:rFonts w:ascii="Book Antiqua" w:hAnsi="Book Antiqua" w:hint="default"/>
        </w:rPr>
        <w:t>ivotné</w:t>
      </w:r>
      <w:r w:rsidRPr="00196E00" w:rsidR="004809D8">
        <w:rPr>
          <w:rFonts w:ascii="Book Antiqua" w:hAnsi="Book Antiqua" w:hint="default"/>
        </w:rPr>
        <w:t xml:space="preserve">ho prostredia </w:t>
      </w:r>
      <w:r w:rsidRPr="00196E00">
        <w:rPr>
          <w:rFonts w:ascii="Book Antiqua" w:hAnsi="Book Antiqua"/>
        </w:rPr>
        <w:t>a o zmene a </w:t>
      </w:r>
      <w:r w:rsidRPr="00196E00">
        <w:rPr>
          <w:rFonts w:ascii="Book Antiqua" w:hAnsi="Book Antiqua" w:hint="default"/>
        </w:rPr>
        <w:t>doplnení</w:t>
      </w:r>
      <w:r w:rsidRPr="00196E00">
        <w:rPr>
          <w:rFonts w:ascii="Book Antiqua" w:hAnsi="Book Antiqua" w:hint="default"/>
        </w:rPr>
        <w:t xml:space="preserve"> niektorý</w:t>
      </w:r>
      <w:r w:rsidRPr="00196E00">
        <w:rPr>
          <w:rFonts w:ascii="Book Antiqua" w:hAnsi="Book Antiqua" w:hint="default"/>
        </w:rPr>
        <w:t>ch zá</w:t>
      </w:r>
      <w:r w:rsidRPr="00196E00">
        <w:rPr>
          <w:rFonts w:ascii="Book Antiqua" w:hAnsi="Book Antiqua" w:hint="default"/>
        </w:rPr>
        <w:t>konov v </w:t>
      </w:r>
      <w:r w:rsidRPr="00196E00">
        <w:rPr>
          <w:rFonts w:ascii="Book Antiqua" w:hAnsi="Book Antiqua" w:hint="default"/>
        </w:rPr>
        <w:t>znení</w:t>
      </w:r>
      <w:r w:rsidRPr="00196E00">
        <w:rPr>
          <w:rFonts w:ascii="Book Antiqua" w:hAnsi="Book Antiqua" w:hint="default"/>
        </w:rPr>
        <w:t xml:space="preserve"> </w:t>
      </w:r>
      <w:r w:rsidRPr="00196E00" w:rsidR="004809D8">
        <w:rPr>
          <w:rFonts w:ascii="Book Antiqua" w:hAnsi="Book Antiqua" w:hint="default"/>
        </w:rPr>
        <w:t>zá</w:t>
      </w:r>
      <w:r w:rsidRPr="00196E00" w:rsidR="004809D8">
        <w:rPr>
          <w:rFonts w:ascii="Book Antiqua" w:hAnsi="Book Antiqua" w:hint="default"/>
        </w:rPr>
        <w:t>kona č</w:t>
      </w:r>
      <w:r w:rsidRPr="00196E00" w:rsidR="004809D8">
        <w:rPr>
          <w:rFonts w:ascii="Book Antiqua" w:hAnsi="Book Antiqua" w:hint="default"/>
        </w:rPr>
        <w:t>. 359/2007 Z. z., zá</w:t>
      </w:r>
      <w:r w:rsidRPr="00196E00" w:rsidR="004809D8">
        <w:rPr>
          <w:rFonts w:ascii="Book Antiqua" w:hAnsi="Book Antiqua" w:hint="default"/>
        </w:rPr>
        <w:t>kona č</w:t>
      </w:r>
      <w:r w:rsidRPr="00196E00" w:rsidR="004809D8">
        <w:rPr>
          <w:rFonts w:ascii="Book Antiqua" w:hAnsi="Book Antiqua" w:hint="default"/>
        </w:rPr>
        <w:t>. 219/2008 Z. z., zá</w:t>
      </w:r>
      <w:r w:rsidRPr="00196E00" w:rsidR="004809D8">
        <w:rPr>
          <w:rFonts w:ascii="Book Antiqua" w:hAnsi="Book Antiqua" w:hint="default"/>
        </w:rPr>
        <w:t>kona č</w:t>
      </w:r>
      <w:r w:rsidRPr="00196E00" w:rsidR="004809D8">
        <w:rPr>
          <w:rFonts w:ascii="Book Antiqua" w:hAnsi="Book Antiqua" w:hint="default"/>
        </w:rPr>
        <w:t>. 540/2008 Z. z., zá</w:t>
      </w:r>
      <w:r w:rsidRPr="00196E00" w:rsidR="004809D8">
        <w:rPr>
          <w:rFonts w:ascii="Book Antiqua" w:hAnsi="Book Antiqua" w:hint="default"/>
        </w:rPr>
        <w:t>kona č</w:t>
      </w:r>
      <w:r w:rsidRPr="00196E00" w:rsidR="000E6C75">
        <w:rPr>
          <w:rFonts w:ascii="Book Antiqua" w:hAnsi="Book Antiqua"/>
        </w:rPr>
        <w:t xml:space="preserve">. 396/2009 Z. z., </w:t>
      </w:r>
      <w:r w:rsidRPr="00196E00" w:rsidR="004809D8">
        <w:rPr>
          <w:rFonts w:ascii="Book Antiqua" w:hAnsi="Book Antiqua" w:hint="default"/>
        </w:rPr>
        <w:t>zá</w:t>
      </w:r>
      <w:r w:rsidRPr="00196E00" w:rsidR="004809D8">
        <w:rPr>
          <w:rFonts w:ascii="Book Antiqua" w:hAnsi="Book Antiqua" w:hint="default"/>
        </w:rPr>
        <w:t xml:space="preserve">kona </w:t>
      </w:r>
      <w:r w:rsidRPr="00196E00" w:rsidR="00EC1041">
        <w:rPr>
          <w:rFonts w:ascii="Book Antiqua" w:hAnsi="Book Antiqua"/>
        </w:rPr>
        <w:t xml:space="preserve">             </w:t>
      </w:r>
      <w:r w:rsidRPr="00196E00" w:rsidR="00EC1041">
        <w:rPr>
          <w:rFonts w:ascii="Book Antiqua" w:hAnsi="Book Antiqua"/>
        </w:rPr>
        <w:t xml:space="preserve">  </w:t>
      </w:r>
      <w:r w:rsidRPr="00196E00" w:rsidR="004809D8">
        <w:rPr>
          <w:rFonts w:ascii="Book Antiqua" w:hAnsi="Book Antiqua" w:hint="default"/>
        </w:rPr>
        <w:t>č</w:t>
      </w:r>
      <w:r w:rsidRPr="00196E00" w:rsidR="004809D8">
        <w:rPr>
          <w:rFonts w:ascii="Book Antiqua" w:hAnsi="Book Antiqua" w:hint="default"/>
        </w:rPr>
        <w:t xml:space="preserve">. 57/2013 Z. z. </w:t>
      </w:r>
      <w:r w:rsidRPr="00196E00" w:rsidR="000E6C75">
        <w:rPr>
          <w:rFonts w:ascii="Book Antiqua" w:hAnsi="Book Antiqua"/>
        </w:rPr>
        <w:t>a </w:t>
      </w:r>
      <w:r w:rsidRPr="00196E00" w:rsidR="000E6C75">
        <w:rPr>
          <w:rFonts w:ascii="Book Antiqua" w:hAnsi="Book Antiqua" w:hint="default"/>
        </w:rPr>
        <w:t>zá</w:t>
      </w:r>
      <w:r w:rsidRPr="00196E00" w:rsidR="000E6C75">
        <w:rPr>
          <w:rFonts w:ascii="Book Antiqua" w:hAnsi="Book Antiqua" w:hint="default"/>
        </w:rPr>
        <w:t xml:space="preserve">kona 34/2014 Z. z. </w:t>
      </w:r>
      <w:r w:rsidRPr="00196E00" w:rsidR="004809D8">
        <w:rPr>
          <w:rFonts w:ascii="Book Antiqua" w:hAnsi="Book Antiqua" w:hint="default"/>
        </w:rPr>
        <w:t>sa mení</w:t>
      </w:r>
      <w:r w:rsidRPr="00196E00" w:rsidR="004809D8">
        <w:rPr>
          <w:rFonts w:ascii="Book Antiqua" w:hAnsi="Book Antiqua" w:hint="default"/>
        </w:rPr>
        <w:t xml:space="preserve"> a dopĺň</w:t>
      </w:r>
      <w:r w:rsidRPr="00196E00" w:rsidR="004809D8">
        <w:rPr>
          <w:rFonts w:ascii="Book Antiqua" w:hAnsi="Book Antiqua" w:hint="default"/>
        </w:rPr>
        <w:t>a takto:</w:t>
      </w:r>
    </w:p>
    <w:p w:rsidR="005D6963" w:rsidRPr="00196E00" w:rsidP="004809D8">
      <w:pPr>
        <w:pStyle w:val="ListParagraph1"/>
        <w:bidi w:val="0"/>
        <w:spacing w:before="120" w:after="0"/>
        <w:ind w:left="0"/>
        <w:jc w:val="both"/>
        <w:rPr>
          <w:rFonts w:ascii="Book Antiqua" w:hAnsi="Book Antiqua" w:hint="default"/>
        </w:rPr>
      </w:pPr>
      <w:r w:rsidRPr="00196E00" w:rsidR="00EC1041">
        <w:rPr>
          <w:rFonts w:ascii="Book Antiqua" w:hAnsi="Book Antiqua" w:hint="default"/>
        </w:rPr>
        <w:t>V §</w:t>
      </w:r>
      <w:r w:rsidRPr="00196E00" w:rsidR="00EC1041">
        <w:rPr>
          <w:rFonts w:ascii="Book Antiqua" w:hAnsi="Book Antiqua" w:hint="default"/>
        </w:rPr>
        <w:t xml:space="preserve"> 23 pí</w:t>
      </w:r>
      <w:r w:rsidRPr="00196E00" w:rsidR="00EC1041">
        <w:rPr>
          <w:rFonts w:ascii="Book Antiqua" w:hAnsi="Book Antiqua" w:hint="default"/>
        </w:rPr>
        <w:t>sm. k) sa za slová</w:t>
      </w:r>
      <w:r w:rsidRPr="00196E00" w:rsidR="00EC1041">
        <w:rPr>
          <w:rFonts w:ascii="Book Antiqua" w:hAnsi="Book Antiqua" w:hint="default"/>
        </w:rPr>
        <w:t xml:space="preserve"> „</w:t>
      </w:r>
      <w:r w:rsidRPr="00196E00" w:rsidR="00EC1041">
        <w:rPr>
          <w:rFonts w:ascii="Book Antiqua" w:hAnsi="Book Antiqua" w:hint="default"/>
        </w:rPr>
        <w:t>podľ</w:t>
      </w:r>
      <w:r w:rsidRPr="00196E00" w:rsidR="00EC1041">
        <w:rPr>
          <w:rFonts w:ascii="Book Antiqua" w:hAnsi="Book Antiqua" w:hint="default"/>
        </w:rPr>
        <w:t>a §</w:t>
      </w:r>
      <w:r w:rsidRPr="00196E00" w:rsidR="00EC1041">
        <w:rPr>
          <w:rFonts w:ascii="Book Antiqua" w:hAnsi="Book Antiqua" w:hint="default"/>
        </w:rPr>
        <w:t xml:space="preserve"> 17b“</w:t>
      </w:r>
      <w:r w:rsidRPr="00196E00" w:rsidR="00EC1041">
        <w:rPr>
          <w:rFonts w:ascii="Book Antiqua" w:hAnsi="Book Antiqua" w:hint="default"/>
        </w:rPr>
        <w:t xml:space="preserve"> vkladajú</w:t>
      </w:r>
      <w:r w:rsidRPr="00196E00" w:rsidR="00EC1041">
        <w:rPr>
          <w:rFonts w:ascii="Book Antiqua" w:hAnsi="Book Antiqua" w:hint="default"/>
        </w:rPr>
        <w:t xml:space="preserve"> slová</w:t>
      </w:r>
      <w:r w:rsidRPr="00196E00" w:rsidR="00EC1041">
        <w:rPr>
          <w:rFonts w:ascii="Book Antiqua" w:hAnsi="Book Antiqua" w:hint="default"/>
        </w:rPr>
        <w:t xml:space="preserve"> „</w:t>
      </w:r>
      <w:r w:rsidRPr="00196E00" w:rsidR="00EC1041">
        <w:rPr>
          <w:rFonts w:ascii="Book Antiqua" w:hAnsi="Book Antiqua" w:hint="default"/>
        </w:rPr>
        <w:t>a podľ</w:t>
      </w:r>
      <w:r w:rsidRPr="00196E00" w:rsidR="00EC1041">
        <w:rPr>
          <w:rFonts w:ascii="Book Antiqua" w:hAnsi="Book Antiqua" w:hint="default"/>
        </w:rPr>
        <w:t xml:space="preserve">a </w:t>
      </w:r>
      <w:r w:rsidRPr="00196E00">
        <w:rPr>
          <w:rFonts w:ascii="Book Antiqua" w:hAnsi="Book Antiqua" w:hint="default"/>
        </w:rPr>
        <w:t>osobitné</w:t>
      </w:r>
      <w:r w:rsidRPr="00196E00">
        <w:rPr>
          <w:rFonts w:ascii="Book Antiqua" w:hAnsi="Book Antiqua" w:hint="default"/>
        </w:rPr>
        <w:t>ho prepisu</w:t>
      </w:r>
      <w:r w:rsidRPr="00196E00">
        <w:rPr>
          <w:rFonts w:ascii="Book Antiqua" w:hAnsi="Book Antiqua"/>
          <w:vertAlign w:val="superscript"/>
        </w:rPr>
        <w:t>13a)</w:t>
      </w:r>
      <w:r w:rsidRPr="00196E00">
        <w:rPr>
          <w:rFonts w:ascii="Book Antiqua" w:hAnsi="Book Antiqua" w:hint="default"/>
        </w:rPr>
        <w:t>.“</w:t>
      </w:r>
      <w:r w:rsidRPr="00196E00">
        <w:rPr>
          <w:rFonts w:ascii="Book Antiqua" w:hAnsi="Book Antiqua" w:hint="default"/>
        </w:rPr>
        <w:t xml:space="preserve">. </w:t>
      </w:r>
    </w:p>
    <w:p w:rsidR="005D6963" w:rsidRPr="00196E00" w:rsidP="004809D8">
      <w:pPr>
        <w:pStyle w:val="ListParagraph1"/>
        <w:bidi w:val="0"/>
        <w:spacing w:before="120" w:after="0"/>
        <w:ind w:left="0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Pozná</w:t>
      </w:r>
      <w:r w:rsidRPr="00196E00">
        <w:rPr>
          <w:rFonts w:ascii="Book Antiqua" w:hAnsi="Book Antiqua" w:hint="default"/>
        </w:rPr>
        <w:t>mka pod č</w:t>
      </w:r>
      <w:r w:rsidRPr="00196E00">
        <w:rPr>
          <w:rFonts w:ascii="Book Antiqua" w:hAnsi="Book Antiqua" w:hint="default"/>
        </w:rPr>
        <w:t>iarou k odkazu 13a znie:</w:t>
      </w:r>
    </w:p>
    <w:p w:rsidR="005D6963" w:rsidRPr="00196E00" w:rsidP="004809D8">
      <w:pPr>
        <w:bidi w:val="0"/>
        <w:spacing w:before="120" w:after="0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„</w:t>
      </w:r>
      <w:r w:rsidRPr="00196E00">
        <w:rPr>
          <w:rFonts w:ascii="Book Antiqua" w:hAnsi="Book Antiqua"/>
          <w:vertAlign w:val="superscript"/>
        </w:rPr>
        <w:t>13a)</w:t>
      </w:r>
      <w:r w:rsidRPr="00196E00" w:rsidR="00EC1041">
        <w:rPr>
          <w:rFonts w:ascii="Book Antiqua" w:hAnsi="Book Antiqua" w:hint="default"/>
        </w:rPr>
        <w:t xml:space="preserve"> §</w:t>
      </w:r>
      <w:r w:rsidRPr="00196E00" w:rsidR="00EC1041">
        <w:rPr>
          <w:rFonts w:ascii="Book Antiqua" w:hAnsi="Book Antiqua" w:hint="default"/>
        </w:rPr>
        <w:t xml:space="preserve"> 21</w:t>
      </w:r>
      <w:r w:rsidRPr="00196E00">
        <w:rPr>
          <w:rFonts w:ascii="Book Antiqua" w:hAnsi="Book Antiqua" w:hint="default"/>
        </w:rPr>
        <w:t xml:space="preserve">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.../2015 Z. z. o </w:t>
      </w:r>
      <w:r w:rsidRPr="00196E00">
        <w:rPr>
          <w:rFonts w:ascii="Book Antiqua" w:hAnsi="Book Antiqua" w:hint="default"/>
        </w:rPr>
        <w:t>podpore zachovania ú</w:t>
      </w:r>
      <w:r w:rsidRPr="00196E00">
        <w:rPr>
          <w:rFonts w:ascii="Book Antiqua" w:hAnsi="Book Antiqua" w:hint="default"/>
        </w:rPr>
        <w:t>zemia s </w:t>
      </w:r>
      <w:r w:rsidRPr="00196E00">
        <w:rPr>
          <w:rFonts w:ascii="Book Antiqua" w:hAnsi="Book Antiqua" w:hint="default"/>
        </w:rPr>
        <w:t>rozptý</w:t>
      </w:r>
      <w:r w:rsidRPr="00196E00">
        <w:rPr>
          <w:rFonts w:ascii="Book Antiqua" w:hAnsi="Book Antiqua" w:hint="default"/>
        </w:rPr>
        <w:t>lený</w:t>
      </w:r>
      <w:r w:rsidRPr="00196E00">
        <w:rPr>
          <w:rFonts w:ascii="Book Antiqua" w:hAnsi="Book Antiqua" w:hint="default"/>
        </w:rPr>
        <w:t>m osí</w:t>
      </w:r>
      <w:r w:rsidRPr="00196E00">
        <w:rPr>
          <w:rFonts w:ascii="Book Antiqua" w:hAnsi="Book Antiqua" w:hint="default"/>
        </w:rPr>
        <w:t>dlení</w:t>
      </w:r>
      <w:r w:rsidRPr="00196E00">
        <w:rPr>
          <w:rFonts w:ascii="Book Antiqua" w:hAnsi="Book Antiqua" w:hint="default"/>
        </w:rPr>
        <w:t>m a </w:t>
      </w:r>
      <w:r w:rsidRPr="00196E00">
        <w:rPr>
          <w:rFonts w:ascii="Book Antiqua" w:hAnsi="Book Antiqua" w:hint="default"/>
        </w:rPr>
        <w:t>jeho obyvateľ</w:t>
      </w:r>
      <w:r w:rsidRPr="00196E00">
        <w:rPr>
          <w:rFonts w:ascii="Book Antiqua" w:hAnsi="Book Antiqua" w:hint="default"/>
        </w:rPr>
        <w:t>ov (lazní</w:t>
      </w:r>
      <w:r w:rsidRPr="00196E00">
        <w:rPr>
          <w:rFonts w:ascii="Book Antiqua" w:hAnsi="Book Antiqua" w:hint="default"/>
        </w:rPr>
        <w:t>cky zá</w:t>
      </w:r>
      <w:r w:rsidRPr="00196E00">
        <w:rPr>
          <w:rFonts w:ascii="Book Antiqua" w:hAnsi="Book Antiqua" w:hint="default"/>
        </w:rPr>
        <w:t>kon) a o zmene a </w:t>
      </w:r>
      <w:r w:rsidRPr="00196E00">
        <w:rPr>
          <w:rFonts w:ascii="Book Antiqua" w:hAnsi="Book Antiqua" w:hint="default"/>
        </w:rPr>
        <w:t>doplnení</w:t>
      </w:r>
      <w:r w:rsidRPr="00196E00">
        <w:rPr>
          <w:rFonts w:ascii="Book Antiqua" w:hAnsi="Book Antiqua" w:hint="default"/>
        </w:rPr>
        <w:t xml:space="preserve"> niektorý</w:t>
      </w:r>
      <w:r w:rsidRPr="00196E00">
        <w:rPr>
          <w:rFonts w:ascii="Book Antiqua" w:hAnsi="Book Antiqua" w:hint="default"/>
        </w:rPr>
        <w:t>ch zá</w:t>
      </w:r>
      <w:r w:rsidRPr="00196E00">
        <w:rPr>
          <w:rFonts w:ascii="Book Antiqua" w:hAnsi="Book Antiqua" w:hint="default"/>
        </w:rPr>
        <w:t>konov.“.</w:t>
      </w:r>
    </w:p>
    <w:p w:rsidR="00321B89" w:rsidRPr="00196E00" w:rsidP="004809D8">
      <w:pPr>
        <w:bidi w:val="0"/>
        <w:spacing w:before="120" w:after="0"/>
        <w:jc w:val="both"/>
        <w:rPr>
          <w:rFonts w:ascii="Book Antiqua" w:hAnsi="Book Antiqua"/>
          <w:b/>
          <w:bCs/>
        </w:rPr>
      </w:pPr>
    </w:p>
    <w:p w:rsidR="00321B89" w:rsidRPr="00196E00" w:rsidP="00321B89">
      <w:pPr>
        <w:bidi w:val="0"/>
        <w:spacing w:before="120" w:after="0"/>
        <w:jc w:val="center"/>
        <w:rPr>
          <w:rFonts w:ascii="Book Antiqua" w:hAnsi="Book Antiqua"/>
          <w:b/>
          <w:bCs/>
          <w:vertAlign w:val="superscript"/>
        </w:rPr>
      </w:pPr>
      <w:r w:rsidRPr="00196E00">
        <w:rPr>
          <w:rFonts w:ascii="Book Antiqua" w:hAnsi="Book Antiqua" w:hint="default"/>
          <w:b/>
          <w:bCs/>
        </w:rPr>
        <w:t>Č</w:t>
      </w:r>
      <w:r w:rsidRPr="00196E00">
        <w:rPr>
          <w:rFonts w:ascii="Book Antiqua" w:hAnsi="Book Antiqua" w:hint="default"/>
          <w:b/>
          <w:bCs/>
        </w:rPr>
        <w:t>l.  V</w:t>
      </w:r>
    </w:p>
    <w:p w:rsidR="00103140" w:rsidRPr="00196E00" w:rsidP="002B6540">
      <w:pPr>
        <w:bidi w:val="0"/>
        <w:spacing w:before="120" w:after="0"/>
        <w:ind w:firstLine="708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Zá</w:t>
      </w:r>
      <w:r w:rsidRPr="00196E00">
        <w:rPr>
          <w:rFonts w:ascii="Book Antiqua" w:hAnsi="Book Antiqua" w:hint="default"/>
        </w:rPr>
        <w:t>kon č</w:t>
      </w:r>
      <w:r w:rsidRPr="00196E00">
        <w:rPr>
          <w:rFonts w:ascii="Book Antiqua" w:hAnsi="Book Antiqua" w:hint="default"/>
        </w:rPr>
        <w:t>. 583/2004 Z. z. o </w:t>
      </w:r>
      <w:r w:rsidRPr="00196E00">
        <w:rPr>
          <w:rFonts w:ascii="Book Antiqua" w:hAnsi="Book Antiqua" w:hint="default"/>
        </w:rPr>
        <w:t>rozpoč</w:t>
      </w:r>
      <w:r w:rsidRPr="00196E00">
        <w:rPr>
          <w:rFonts w:ascii="Book Antiqua" w:hAnsi="Book Antiqua" w:hint="default"/>
        </w:rPr>
        <w:t>tový</w:t>
      </w:r>
      <w:r w:rsidRPr="00196E00">
        <w:rPr>
          <w:rFonts w:ascii="Book Antiqua" w:hAnsi="Book Antiqua" w:hint="default"/>
        </w:rPr>
        <w:t>ch pravidlá</w:t>
      </w:r>
      <w:r w:rsidRPr="00196E00">
        <w:rPr>
          <w:rFonts w:ascii="Book Antiqua" w:hAnsi="Book Antiqua" w:hint="default"/>
        </w:rPr>
        <w:t>ch ú</w:t>
      </w:r>
      <w:r w:rsidRPr="00196E00">
        <w:rPr>
          <w:rFonts w:ascii="Book Antiqua" w:hAnsi="Book Antiqua" w:hint="default"/>
        </w:rPr>
        <w:t>zemnej samosprá</w:t>
      </w:r>
      <w:r w:rsidRPr="00196E00">
        <w:rPr>
          <w:rFonts w:ascii="Book Antiqua" w:hAnsi="Book Antiqua" w:hint="default"/>
        </w:rPr>
        <w:t>vy a o zmene a </w:t>
      </w:r>
      <w:r w:rsidRPr="00196E00">
        <w:rPr>
          <w:rFonts w:ascii="Book Antiqua" w:hAnsi="Book Antiqua" w:hint="default"/>
        </w:rPr>
        <w:t>doplnení</w:t>
      </w:r>
      <w:r w:rsidRPr="00196E00">
        <w:rPr>
          <w:rFonts w:ascii="Book Antiqua" w:hAnsi="Book Antiqua" w:hint="default"/>
        </w:rPr>
        <w:t xml:space="preserve"> niektorý</w:t>
      </w:r>
      <w:r w:rsidRPr="00196E00">
        <w:rPr>
          <w:rFonts w:ascii="Book Antiqua" w:hAnsi="Book Antiqua" w:hint="default"/>
        </w:rPr>
        <w:t>ch zá</w:t>
      </w:r>
      <w:r w:rsidRPr="00196E00">
        <w:rPr>
          <w:rFonts w:ascii="Book Antiqua" w:hAnsi="Book Antiqua" w:hint="default"/>
        </w:rPr>
        <w:t>konov v </w:t>
      </w:r>
      <w:r w:rsidRPr="00196E00">
        <w:rPr>
          <w:rFonts w:ascii="Book Antiqua" w:hAnsi="Book Antiqua" w:hint="default"/>
        </w:rPr>
        <w:t>znení</w:t>
      </w:r>
      <w:r w:rsidRPr="00196E00">
        <w:rPr>
          <w:rFonts w:ascii="Book Antiqua" w:hAnsi="Book Antiqua" w:hint="default"/>
        </w:rPr>
        <w:t xml:space="preserve">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 xml:space="preserve">. 611/2005 Z. </w:t>
      </w:r>
      <w:r w:rsidRPr="00196E00">
        <w:rPr>
          <w:rFonts w:ascii="Book Antiqua" w:hAnsi="Book Antiqua" w:hint="default"/>
        </w:rPr>
        <w:t>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324/2007 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54/2009 Z. z.,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426/2013 Z. z. a </w:t>
      </w:r>
      <w:r w:rsidRPr="00196E00">
        <w:rPr>
          <w:rFonts w:ascii="Book Antiqua" w:hAnsi="Book Antiqua" w:hint="default"/>
        </w:rPr>
        <w:t>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361/2014 Z. z. sa mení</w:t>
      </w:r>
      <w:r w:rsidRPr="00196E00">
        <w:rPr>
          <w:rFonts w:ascii="Book Antiqua" w:hAnsi="Book Antiqua" w:hint="default"/>
        </w:rPr>
        <w:t xml:space="preserve"> a </w:t>
      </w:r>
      <w:r w:rsidRPr="00196E00">
        <w:rPr>
          <w:rFonts w:ascii="Book Antiqua" w:hAnsi="Book Antiqua" w:hint="default"/>
        </w:rPr>
        <w:t>dopĺň</w:t>
      </w:r>
      <w:r w:rsidRPr="00196E00">
        <w:rPr>
          <w:rFonts w:ascii="Book Antiqua" w:hAnsi="Book Antiqua" w:hint="default"/>
        </w:rPr>
        <w:t>a takto:</w:t>
      </w:r>
    </w:p>
    <w:p w:rsidR="002B6540" w:rsidRPr="00196E00" w:rsidP="005A7ED3">
      <w:pPr>
        <w:bidi w:val="0"/>
        <w:spacing w:before="120" w:after="0"/>
        <w:jc w:val="both"/>
        <w:rPr>
          <w:rFonts w:ascii="Book Antiqua" w:hAnsi="Book Antiqua"/>
        </w:rPr>
      </w:pPr>
      <w:r w:rsidRPr="00196E00" w:rsidR="00103140">
        <w:rPr>
          <w:rFonts w:ascii="Book Antiqua" w:hAnsi="Book Antiqua" w:hint="default"/>
        </w:rPr>
        <w:t>V §</w:t>
      </w:r>
      <w:r w:rsidRPr="00196E00" w:rsidR="00103140">
        <w:rPr>
          <w:rFonts w:ascii="Book Antiqua" w:hAnsi="Book Antiqua" w:hint="default"/>
        </w:rPr>
        <w:t xml:space="preserve"> 7 ods. 4 </w:t>
      </w:r>
      <w:r w:rsidRPr="00196E00" w:rsidR="005A7ED3">
        <w:rPr>
          <w:rFonts w:ascii="Book Antiqua" w:hAnsi="Book Antiqua" w:hint="default"/>
        </w:rPr>
        <w:t>sa za prvú</w:t>
      </w:r>
      <w:r w:rsidRPr="00196E00" w:rsidR="005A7ED3">
        <w:rPr>
          <w:rFonts w:ascii="Book Antiqua" w:hAnsi="Book Antiqua" w:hint="default"/>
        </w:rPr>
        <w:t xml:space="preserve"> vetu vkladá</w:t>
      </w:r>
      <w:r w:rsidRPr="00196E00" w:rsidR="005A7ED3">
        <w:rPr>
          <w:rFonts w:ascii="Book Antiqua" w:hAnsi="Book Antiqua" w:hint="default"/>
        </w:rPr>
        <w:t xml:space="preserve"> nová</w:t>
      </w:r>
      <w:r w:rsidRPr="00196E00" w:rsidR="005A7ED3">
        <w:rPr>
          <w:rFonts w:ascii="Book Antiqua" w:hAnsi="Book Antiqua" w:hint="default"/>
        </w:rPr>
        <w:t xml:space="preserve"> veta, ktorá</w:t>
      </w:r>
      <w:r w:rsidRPr="00196E00" w:rsidR="005A7ED3">
        <w:rPr>
          <w:rFonts w:ascii="Book Antiqua" w:hAnsi="Book Antiqua" w:hint="default"/>
        </w:rPr>
        <w:t xml:space="preserve"> znie: „</w:t>
      </w:r>
      <w:r w:rsidRPr="00196E00" w:rsidR="005A7ED3">
        <w:rPr>
          <w:rFonts w:ascii="Book Antiqua" w:hAnsi="Book Antiqua" w:hint="default"/>
        </w:rPr>
        <w:t>Dotá</w:t>
      </w:r>
      <w:r w:rsidRPr="00196E00" w:rsidR="005A7ED3">
        <w:rPr>
          <w:rFonts w:ascii="Book Antiqua" w:hAnsi="Book Antiqua" w:hint="default"/>
        </w:rPr>
        <w:t>cie zo š</w:t>
      </w:r>
      <w:r w:rsidRPr="00196E00" w:rsidR="005A7ED3">
        <w:rPr>
          <w:rFonts w:ascii="Book Antiqua" w:hAnsi="Book Antiqua" w:hint="default"/>
        </w:rPr>
        <w:t>tá</w:t>
      </w:r>
      <w:r w:rsidRPr="00196E00" w:rsidR="005A7ED3">
        <w:rPr>
          <w:rFonts w:ascii="Book Antiqua" w:hAnsi="Book Antiqua" w:hint="default"/>
        </w:rPr>
        <w:t>tneho rozpoč</w:t>
      </w:r>
      <w:r w:rsidRPr="00196E00" w:rsidR="005A7ED3">
        <w:rPr>
          <w:rFonts w:ascii="Book Antiqua" w:hAnsi="Book Antiqua" w:hint="default"/>
        </w:rPr>
        <w:t>tu, ktoré</w:t>
      </w:r>
      <w:r w:rsidRPr="00196E00" w:rsidR="005A7ED3">
        <w:rPr>
          <w:rFonts w:ascii="Book Antiqua" w:hAnsi="Book Antiqua" w:hint="default"/>
        </w:rPr>
        <w:t xml:space="preserve"> sú</w:t>
      </w:r>
      <w:r w:rsidRPr="00196E00" w:rsidR="005A7ED3">
        <w:rPr>
          <w:rFonts w:ascii="Book Antiqua" w:hAnsi="Book Antiqua" w:hint="default"/>
        </w:rPr>
        <w:t xml:space="preserve"> prí</w:t>
      </w:r>
      <w:r w:rsidRPr="00196E00" w:rsidR="005A7ED3">
        <w:rPr>
          <w:rFonts w:ascii="Book Antiqua" w:hAnsi="Book Antiqua" w:hint="default"/>
        </w:rPr>
        <w:t>jmom obce podľ</w:t>
      </w:r>
      <w:r w:rsidRPr="00196E00" w:rsidR="005A7ED3">
        <w:rPr>
          <w:rFonts w:ascii="Book Antiqua" w:hAnsi="Book Antiqua" w:hint="default"/>
        </w:rPr>
        <w:t>a §</w:t>
      </w:r>
      <w:r w:rsidRPr="00196E00" w:rsidR="005A7ED3">
        <w:rPr>
          <w:rFonts w:ascii="Book Antiqua" w:hAnsi="Book Antiqua" w:hint="default"/>
        </w:rPr>
        <w:t xml:space="preserve"> 5 </w:t>
      </w:r>
      <w:r w:rsidRPr="00196E00" w:rsidR="00565105">
        <w:rPr>
          <w:rFonts w:ascii="Book Antiqua" w:hAnsi="Book Antiqua" w:hint="default"/>
        </w:rPr>
        <w:t>ods. 1 pí</w:t>
      </w:r>
      <w:r w:rsidRPr="00196E00" w:rsidR="00565105">
        <w:rPr>
          <w:rFonts w:ascii="Book Antiqua" w:hAnsi="Book Antiqua" w:hint="default"/>
        </w:rPr>
        <w:t>sm. h) mož</w:t>
      </w:r>
      <w:r w:rsidRPr="00196E00" w:rsidR="00565105">
        <w:rPr>
          <w:rFonts w:ascii="Book Antiqua" w:hAnsi="Book Antiqua" w:hint="default"/>
        </w:rPr>
        <w:t>no spô</w:t>
      </w:r>
      <w:r w:rsidRPr="00196E00" w:rsidR="00565105">
        <w:rPr>
          <w:rFonts w:ascii="Book Antiqua" w:hAnsi="Book Antiqua" w:hint="default"/>
        </w:rPr>
        <w:t>sobom, v rozsahu a </w:t>
      </w:r>
      <w:r w:rsidRPr="00196E00" w:rsidR="00565105">
        <w:rPr>
          <w:rFonts w:ascii="Book Antiqua" w:hAnsi="Book Antiqua" w:hint="default"/>
        </w:rPr>
        <w:t>za podmienok ustanovený</w:t>
      </w:r>
      <w:r w:rsidRPr="00196E00" w:rsidR="00565105">
        <w:rPr>
          <w:rFonts w:ascii="Book Antiqua" w:hAnsi="Book Antiqua" w:hint="default"/>
        </w:rPr>
        <w:t xml:space="preserve">ch </w:t>
      </w:r>
      <w:r w:rsidRPr="00196E00" w:rsidR="005A7ED3">
        <w:rPr>
          <w:rFonts w:ascii="Book Antiqua" w:hAnsi="Book Antiqua" w:hint="default"/>
        </w:rPr>
        <w:t>osobitný</w:t>
      </w:r>
      <w:r w:rsidRPr="00196E00" w:rsidR="005A7ED3">
        <w:rPr>
          <w:rFonts w:ascii="Book Antiqua" w:hAnsi="Book Antiqua" w:hint="default"/>
        </w:rPr>
        <w:t xml:space="preserve">m </w:t>
      </w:r>
      <w:r w:rsidRPr="00196E00">
        <w:rPr>
          <w:rFonts w:ascii="Book Antiqua" w:hAnsi="Book Antiqua"/>
        </w:rPr>
        <w:t>predpisom</w:t>
      </w:r>
      <w:r w:rsidRPr="00196E00" w:rsidR="00103140">
        <w:rPr>
          <w:rFonts w:ascii="Book Antiqua" w:hAnsi="Book Antiqua"/>
          <w:vertAlign w:val="superscript"/>
        </w:rPr>
        <w:t>15a)</w:t>
      </w:r>
      <w:r w:rsidRPr="00196E00" w:rsidR="005A7ED3">
        <w:rPr>
          <w:rFonts w:ascii="Book Antiqua" w:hAnsi="Book Antiqua"/>
        </w:rPr>
        <w:t xml:space="preserve"> </w:t>
      </w:r>
      <w:r w:rsidRPr="00196E00" w:rsidR="00565105">
        <w:rPr>
          <w:rFonts w:ascii="Book Antiqua" w:hAnsi="Book Antiqua"/>
        </w:rPr>
        <w:t>v </w:t>
      </w:r>
      <w:r w:rsidRPr="00196E00" w:rsidR="00565105">
        <w:rPr>
          <w:rFonts w:ascii="Book Antiqua" w:hAnsi="Book Antiqua" w:hint="default"/>
        </w:rPr>
        <w:t>sú</w:t>
      </w:r>
      <w:r w:rsidRPr="00196E00" w:rsidR="00565105">
        <w:rPr>
          <w:rFonts w:ascii="Book Antiqua" w:hAnsi="Book Antiqua" w:hint="default"/>
        </w:rPr>
        <w:t>lade so vš</w:t>
      </w:r>
      <w:r w:rsidRPr="00196E00" w:rsidR="00565105">
        <w:rPr>
          <w:rFonts w:ascii="Book Antiqua" w:hAnsi="Book Antiqua" w:hint="default"/>
        </w:rPr>
        <w:t>eobecne zá</w:t>
      </w:r>
      <w:r w:rsidRPr="00196E00" w:rsidR="00565105">
        <w:rPr>
          <w:rFonts w:ascii="Book Antiqua" w:hAnsi="Book Antiqua" w:hint="default"/>
        </w:rPr>
        <w:t>vä</w:t>
      </w:r>
      <w:r w:rsidRPr="00196E00" w:rsidR="00565105">
        <w:rPr>
          <w:rFonts w:ascii="Book Antiqua" w:hAnsi="Book Antiqua" w:hint="default"/>
        </w:rPr>
        <w:t>zný</w:t>
      </w:r>
      <w:r w:rsidRPr="00196E00" w:rsidR="00565105">
        <w:rPr>
          <w:rFonts w:ascii="Book Antiqua" w:hAnsi="Book Antiqua" w:hint="default"/>
        </w:rPr>
        <w:t>m nariadení</w:t>
      </w:r>
      <w:r w:rsidRPr="00196E00" w:rsidR="00565105">
        <w:rPr>
          <w:rFonts w:ascii="Book Antiqua" w:hAnsi="Book Antiqua" w:hint="default"/>
        </w:rPr>
        <w:t xml:space="preserve">m obce </w:t>
      </w:r>
      <w:r w:rsidRPr="00196E00" w:rsidR="005A7ED3">
        <w:rPr>
          <w:rFonts w:ascii="Book Antiqua" w:hAnsi="Book Antiqua" w:hint="default"/>
        </w:rPr>
        <w:t>poskytnúť</w:t>
      </w:r>
      <w:r w:rsidRPr="00196E00" w:rsidR="005A7ED3">
        <w:rPr>
          <w:rFonts w:ascii="Book Antiqua" w:hAnsi="Book Antiqua" w:hint="default"/>
        </w:rPr>
        <w:t xml:space="preserve"> na ď</w:t>
      </w:r>
      <w:r w:rsidRPr="00196E00" w:rsidR="005A7ED3">
        <w:rPr>
          <w:rFonts w:ascii="Book Antiqua" w:hAnsi="Book Antiqua" w:hint="default"/>
        </w:rPr>
        <w:t>alš</w:t>
      </w:r>
      <w:r w:rsidRPr="00196E00" w:rsidR="005A7ED3">
        <w:rPr>
          <w:rFonts w:ascii="Book Antiqua" w:hAnsi="Book Antiqua" w:hint="default"/>
        </w:rPr>
        <w:t>ie úč</w:t>
      </w:r>
      <w:r w:rsidRPr="00196E00" w:rsidR="005A7ED3">
        <w:rPr>
          <w:rFonts w:ascii="Book Antiqua" w:hAnsi="Book Antiqua" w:hint="default"/>
        </w:rPr>
        <w:t>ely, a </w:t>
      </w:r>
      <w:r w:rsidRPr="00196E00" w:rsidR="005A7ED3">
        <w:rPr>
          <w:rFonts w:ascii="Book Antiqua" w:hAnsi="Book Antiqua" w:hint="default"/>
        </w:rPr>
        <w:t>to aj fyzický</w:t>
      </w:r>
      <w:r w:rsidRPr="00196E00" w:rsidR="005A7ED3">
        <w:rPr>
          <w:rFonts w:ascii="Book Antiqua" w:hAnsi="Book Antiqua" w:hint="default"/>
        </w:rPr>
        <w:t>m osobá</w:t>
      </w:r>
      <w:r w:rsidRPr="00196E00" w:rsidR="005A7ED3">
        <w:rPr>
          <w:rFonts w:ascii="Book Antiqua" w:hAnsi="Book Antiqua" w:hint="default"/>
        </w:rPr>
        <w:t>m; ustanovenie odseku 3 sa vo vzť</w:t>
      </w:r>
      <w:r w:rsidRPr="00196E00" w:rsidR="005A7ED3">
        <w:rPr>
          <w:rFonts w:ascii="Book Antiqua" w:hAnsi="Book Antiqua" w:hint="default"/>
        </w:rPr>
        <w:t>ahu k </w:t>
      </w:r>
      <w:r w:rsidRPr="00196E00" w:rsidR="005A7ED3">
        <w:rPr>
          <w:rFonts w:ascii="Book Antiqua" w:hAnsi="Book Antiqua" w:hint="default"/>
        </w:rPr>
        <w:t>tý</w:t>
      </w:r>
      <w:r w:rsidRPr="00196E00" w:rsidR="005A7ED3">
        <w:rPr>
          <w:rFonts w:ascii="Book Antiqua" w:hAnsi="Book Antiqua" w:hint="default"/>
        </w:rPr>
        <w:t>mto prostriedkom š</w:t>
      </w:r>
      <w:r w:rsidRPr="00196E00" w:rsidR="005A7ED3">
        <w:rPr>
          <w:rFonts w:ascii="Book Antiqua" w:hAnsi="Book Antiqua" w:hint="default"/>
        </w:rPr>
        <w:t>tá</w:t>
      </w:r>
      <w:r w:rsidRPr="00196E00" w:rsidR="005A7ED3">
        <w:rPr>
          <w:rFonts w:ascii="Book Antiqua" w:hAnsi="Book Antiqua" w:hint="default"/>
        </w:rPr>
        <w:t>tneho</w:t>
      </w:r>
      <w:r w:rsidRPr="00196E00" w:rsidR="005A7ED3">
        <w:rPr>
          <w:rFonts w:ascii="Book Antiqua" w:hAnsi="Book Antiqua" w:hint="default"/>
        </w:rPr>
        <w:t xml:space="preserve"> rozpoč</w:t>
      </w:r>
      <w:r w:rsidRPr="00196E00" w:rsidR="005A7ED3">
        <w:rPr>
          <w:rFonts w:ascii="Book Antiqua" w:hAnsi="Book Antiqua" w:hint="default"/>
        </w:rPr>
        <w:t>tu použ</w:t>
      </w:r>
      <w:r w:rsidRPr="00196E00" w:rsidR="005A7ED3">
        <w:rPr>
          <w:rFonts w:ascii="Book Antiqua" w:hAnsi="Book Antiqua" w:hint="default"/>
        </w:rPr>
        <w:t>ije rovnako.</w:t>
      </w:r>
      <w:r w:rsidRPr="00196E00" w:rsidR="00103140">
        <w:rPr>
          <w:rFonts w:ascii="Book Antiqua" w:hAnsi="Book Antiqua" w:hint="default"/>
        </w:rPr>
        <w:t>“.</w:t>
      </w:r>
    </w:p>
    <w:p w:rsidR="002B6540" w:rsidRPr="00196E00" w:rsidP="005A7ED3">
      <w:pPr>
        <w:bidi w:val="0"/>
        <w:spacing w:before="120" w:after="0"/>
        <w:jc w:val="both"/>
        <w:rPr>
          <w:rFonts w:ascii="Book Antiqua" w:hAnsi="Book Antiqua"/>
        </w:rPr>
      </w:pPr>
      <w:r w:rsidRPr="00196E00" w:rsidR="00103140">
        <w:rPr>
          <w:rFonts w:ascii="Book Antiqua" w:hAnsi="Book Antiqua" w:hint="default"/>
        </w:rPr>
        <w:t>Pozná</w:t>
      </w:r>
      <w:r w:rsidRPr="00196E00" w:rsidR="00103140">
        <w:rPr>
          <w:rFonts w:ascii="Book Antiqua" w:hAnsi="Book Antiqua" w:hint="default"/>
        </w:rPr>
        <w:t>mka pod č</w:t>
      </w:r>
      <w:r w:rsidRPr="00196E00" w:rsidR="00103140">
        <w:rPr>
          <w:rFonts w:ascii="Book Antiqua" w:hAnsi="Book Antiqua" w:hint="default"/>
        </w:rPr>
        <w:t>iarou k odkazu 15a znie:</w:t>
      </w:r>
    </w:p>
    <w:p w:rsidR="002B6540" w:rsidRPr="00196E00" w:rsidP="005A7ED3">
      <w:pPr>
        <w:bidi w:val="0"/>
        <w:spacing w:before="120" w:after="0"/>
        <w:jc w:val="both"/>
        <w:rPr>
          <w:rFonts w:ascii="Book Antiqua" w:hAnsi="Book Antiqua"/>
        </w:rPr>
      </w:pPr>
      <w:r w:rsidRPr="00196E00" w:rsidR="00103140">
        <w:rPr>
          <w:rFonts w:ascii="Book Antiqua" w:hAnsi="Book Antiqua" w:hint="default"/>
        </w:rPr>
        <w:t>„</w:t>
      </w:r>
      <w:r w:rsidRPr="00196E00" w:rsidR="00103140">
        <w:rPr>
          <w:rFonts w:ascii="Book Antiqua" w:hAnsi="Book Antiqua"/>
          <w:vertAlign w:val="superscript"/>
        </w:rPr>
        <w:t>1</w:t>
      </w:r>
      <w:r w:rsidRPr="00196E00" w:rsidR="000E6C75">
        <w:rPr>
          <w:rFonts w:ascii="Book Antiqua" w:hAnsi="Book Antiqua"/>
          <w:vertAlign w:val="superscript"/>
        </w:rPr>
        <w:t>5a</w:t>
      </w:r>
      <w:r w:rsidRPr="00196E00" w:rsidR="00103140">
        <w:rPr>
          <w:rFonts w:ascii="Book Antiqua" w:hAnsi="Book Antiqua"/>
          <w:vertAlign w:val="superscript"/>
        </w:rPr>
        <w:t>)</w:t>
      </w:r>
      <w:r w:rsidRPr="00196E00" w:rsidR="00103140">
        <w:rPr>
          <w:rFonts w:ascii="Book Antiqua" w:hAnsi="Book Antiqua"/>
        </w:rPr>
        <w:t xml:space="preserve"> </w:t>
      </w:r>
      <w:r w:rsidRPr="00196E00" w:rsidR="00565105">
        <w:rPr>
          <w:rFonts w:ascii="Book Antiqua" w:hAnsi="Book Antiqua" w:hint="default"/>
        </w:rPr>
        <w:t>Naprí</w:t>
      </w:r>
      <w:r w:rsidRPr="00196E00" w:rsidR="00565105">
        <w:rPr>
          <w:rFonts w:ascii="Book Antiqua" w:hAnsi="Book Antiqua" w:hint="default"/>
        </w:rPr>
        <w:t>klad z</w:t>
      </w:r>
      <w:r w:rsidRPr="00196E00" w:rsidR="000E6C75">
        <w:rPr>
          <w:rFonts w:ascii="Book Antiqua" w:hAnsi="Book Antiqua" w:hint="default"/>
        </w:rPr>
        <w:t>á</w:t>
      </w:r>
      <w:r w:rsidRPr="00196E00" w:rsidR="000E6C75">
        <w:rPr>
          <w:rFonts w:ascii="Book Antiqua" w:hAnsi="Book Antiqua" w:hint="default"/>
        </w:rPr>
        <w:t>kon</w:t>
      </w:r>
      <w:r w:rsidRPr="00196E00" w:rsidR="00103140">
        <w:rPr>
          <w:rFonts w:ascii="Book Antiqua" w:hAnsi="Book Antiqua" w:hint="default"/>
        </w:rPr>
        <w:t xml:space="preserve"> č</w:t>
      </w:r>
      <w:r w:rsidRPr="00196E00" w:rsidR="00103140">
        <w:rPr>
          <w:rFonts w:ascii="Book Antiqua" w:hAnsi="Book Antiqua" w:hint="default"/>
        </w:rPr>
        <w:t>. .../2015 Z. z. o </w:t>
      </w:r>
      <w:r w:rsidRPr="00196E00" w:rsidR="00103140">
        <w:rPr>
          <w:rFonts w:ascii="Book Antiqua" w:hAnsi="Book Antiqua" w:hint="default"/>
        </w:rPr>
        <w:t>podpore zachovania ú</w:t>
      </w:r>
      <w:r w:rsidRPr="00196E00" w:rsidR="00103140">
        <w:rPr>
          <w:rFonts w:ascii="Book Antiqua" w:hAnsi="Book Antiqua" w:hint="default"/>
        </w:rPr>
        <w:t>zemia s </w:t>
      </w:r>
      <w:r w:rsidRPr="00196E00" w:rsidR="00103140">
        <w:rPr>
          <w:rFonts w:ascii="Book Antiqua" w:hAnsi="Book Antiqua" w:hint="default"/>
        </w:rPr>
        <w:t>rozptý</w:t>
      </w:r>
      <w:r w:rsidRPr="00196E00" w:rsidR="00103140">
        <w:rPr>
          <w:rFonts w:ascii="Book Antiqua" w:hAnsi="Book Antiqua" w:hint="default"/>
        </w:rPr>
        <w:t>lený</w:t>
      </w:r>
      <w:r w:rsidRPr="00196E00" w:rsidR="00103140">
        <w:rPr>
          <w:rFonts w:ascii="Book Antiqua" w:hAnsi="Book Antiqua" w:hint="default"/>
        </w:rPr>
        <w:t>m osí</w:t>
      </w:r>
      <w:r w:rsidRPr="00196E00" w:rsidR="00103140">
        <w:rPr>
          <w:rFonts w:ascii="Book Antiqua" w:hAnsi="Book Antiqua" w:hint="default"/>
        </w:rPr>
        <w:t>dlení</w:t>
      </w:r>
      <w:r w:rsidRPr="00196E00" w:rsidR="00103140">
        <w:rPr>
          <w:rFonts w:ascii="Book Antiqua" w:hAnsi="Book Antiqua" w:hint="default"/>
        </w:rPr>
        <w:t>m a </w:t>
      </w:r>
      <w:r w:rsidRPr="00196E00" w:rsidR="00103140">
        <w:rPr>
          <w:rFonts w:ascii="Book Antiqua" w:hAnsi="Book Antiqua" w:hint="default"/>
        </w:rPr>
        <w:t>jeho obyvateľ</w:t>
      </w:r>
      <w:r w:rsidRPr="00196E00" w:rsidR="00103140">
        <w:rPr>
          <w:rFonts w:ascii="Book Antiqua" w:hAnsi="Book Antiqua" w:hint="default"/>
        </w:rPr>
        <w:t>ov (lazní</w:t>
      </w:r>
      <w:r w:rsidRPr="00196E00" w:rsidR="00103140">
        <w:rPr>
          <w:rFonts w:ascii="Book Antiqua" w:hAnsi="Book Antiqua" w:hint="default"/>
        </w:rPr>
        <w:t>cky zá</w:t>
      </w:r>
      <w:r w:rsidRPr="00196E00" w:rsidR="00103140">
        <w:rPr>
          <w:rFonts w:ascii="Book Antiqua" w:hAnsi="Book Antiqua" w:hint="default"/>
        </w:rPr>
        <w:t>kon) a o zmene a </w:t>
      </w:r>
      <w:r w:rsidRPr="00196E00" w:rsidR="00103140">
        <w:rPr>
          <w:rFonts w:ascii="Book Antiqua" w:hAnsi="Book Antiqua" w:hint="default"/>
        </w:rPr>
        <w:t>doplnení</w:t>
      </w:r>
      <w:r w:rsidRPr="00196E00" w:rsidR="00103140">
        <w:rPr>
          <w:rFonts w:ascii="Book Antiqua" w:hAnsi="Book Antiqua" w:hint="default"/>
        </w:rPr>
        <w:t xml:space="preserve"> niektorý</w:t>
      </w:r>
      <w:r w:rsidRPr="00196E00" w:rsidR="00103140">
        <w:rPr>
          <w:rFonts w:ascii="Book Antiqua" w:hAnsi="Book Antiqua" w:hint="default"/>
        </w:rPr>
        <w:t>ch zá</w:t>
      </w:r>
      <w:r w:rsidRPr="00196E00" w:rsidR="00103140">
        <w:rPr>
          <w:rFonts w:ascii="Book Antiqua" w:hAnsi="Book Antiqua" w:hint="default"/>
        </w:rPr>
        <w:t>konov.“.</w:t>
      </w:r>
    </w:p>
    <w:p w:rsidR="00321B89" w:rsidRPr="00196E00" w:rsidP="005A7ED3">
      <w:pPr>
        <w:bidi w:val="0"/>
        <w:spacing w:before="120" w:after="0"/>
        <w:jc w:val="both"/>
        <w:rPr>
          <w:rFonts w:ascii="Book Antiqua" w:hAnsi="Book Antiqua"/>
        </w:rPr>
      </w:pPr>
    </w:p>
    <w:p w:rsidR="00321B89" w:rsidRPr="00196E00" w:rsidP="00321B89">
      <w:pPr>
        <w:bidi w:val="0"/>
        <w:spacing w:before="120" w:after="0"/>
        <w:jc w:val="center"/>
        <w:rPr>
          <w:rFonts w:ascii="Book Antiqua" w:hAnsi="Book Antiqua" w:hint="default"/>
          <w:b/>
          <w:bCs/>
        </w:rPr>
      </w:pPr>
      <w:r w:rsidRPr="00196E00">
        <w:rPr>
          <w:rFonts w:ascii="Book Antiqua" w:hAnsi="Book Antiqua" w:hint="default"/>
          <w:b/>
          <w:bCs/>
        </w:rPr>
        <w:t>Č</w:t>
      </w:r>
      <w:r w:rsidRPr="00196E00">
        <w:rPr>
          <w:rFonts w:ascii="Book Antiqua" w:hAnsi="Book Antiqua" w:hint="default"/>
          <w:b/>
          <w:bCs/>
        </w:rPr>
        <w:t>l.  VI</w:t>
      </w:r>
    </w:p>
    <w:p w:rsidR="00103140" w:rsidRPr="00196E00" w:rsidP="00F727C5">
      <w:pPr>
        <w:pStyle w:val="ListParagraph1"/>
        <w:bidi w:val="0"/>
        <w:spacing w:before="120" w:after="0"/>
        <w:ind w:left="0" w:firstLine="720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Zá</w:t>
      </w:r>
      <w:r w:rsidRPr="00196E00">
        <w:rPr>
          <w:rFonts w:ascii="Book Antiqua" w:hAnsi="Book Antiqua" w:hint="default"/>
        </w:rPr>
        <w:t>kon č</w:t>
      </w:r>
      <w:r w:rsidRPr="00196E00">
        <w:rPr>
          <w:rFonts w:ascii="Book Antiqua" w:hAnsi="Book Antiqua" w:hint="default"/>
        </w:rPr>
        <w:t xml:space="preserve">. </w:t>
      </w:r>
      <w:r w:rsidRPr="00196E00">
        <w:rPr>
          <w:rFonts w:ascii="Book Antiqua" w:hAnsi="Book Antiqua" w:hint="default"/>
        </w:rPr>
        <w:t>543/2007 Z. z. o </w:t>
      </w:r>
      <w:r w:rsidRPr="00196E00">
        <w:rPr>
          <w:rFonts w:ascii="Book Antiqua" w:hAnsi="Book Antiqua" w:hint="default"/>
        </w:rPr>
        <w:t>pô</w:t>
      </w:r>
      <w:r w:rsidRPr="00196E00">
        <w:rPr>
          <w:rFonts w:ascii="Book Antiqua" w:hAnsi="Book Antiqua" w:hint="default"/>
        </w:rPr>
        <w:t>sobnosti orgá</w:t>
      </w:r>
      <w:r w:rsidRPr="00196E00">
        <w:rPr>
          <w:rFonts w:ascii="Book Antiqua" w:hAnsi="Book Antiqua" w:hint="default"/>
        </w:rPr>
        <w:t>nov š</w:t>
      </w:r>
      <w:r w:rsidRPr="00196E00">
        <w:rPr>
          <w:rFonts w:ascii="Book Antiqua" w:hAnsi="Book Antiqua" w:hint="default"/>
        </w:rPr>
        <w:t>tá</w:t>
      </w:r>
      <w:r w:rsidRPr="00196E00">
        <w:rPr>
          <w:rFonts w:ascii="Book Antiqua" w:hAnsi="Book Antiqua" w:hint="default"/>
        </w:rPr>
        <w:t>tnej sprá</w:t>
      </w:r>
      <w:r w:rsidRPr="00196E00">
        <w:rPr>
          <w:rFonts w:ascii="Book Antiqua" w:hAnsi="Book Antiqua" w:hint="default"/>
        </w:rPr>
        <w:t>vy pri poskytovaní</w:t>
      </w:r>
      <w:r w:rsidRPr="00196E00">
        <w:rPr>
          <w:rFonts w:ascii="Book Antiqua" w:hAnsi="Book Antiqua" w:hint="default"/>
        </w:rPr>
        <w:t xml:space="preserve"> podpory v </w:t>
      </w:r>
      <w:r w:rsidRPr="00196E00">
        <w:rPr>
          <w:rFonts w:ascii="Book Antiqua" w:hAnsi="Book Antiqua" w:hint="default"/>
        </w:rPr>
        <w:t>pô</w:t>
      </w:r>
      <w:r w:rsidRPr="00196E00">
        <w:rPr>
          <w:rFonts w:ascii="Book Antiqua" w:hAnsi="Book Antiqua" w:hint="default"/>
        </w:rPr>
        <w:t>dohospodá</w:t>
      </w:r>
      <w:r w:rsidRPr="00196E00">
        <w:rPr>
          <w:rFonts w:ascii="Book Antiqua" w:hAnsi="Book Antiqua" w:hint="default"/>
        </w:rPr>
        <w:t>rstve a rozvoji vidieka v </w:t>
      </w:r>
      <w:r w:rsidRPr="00196E00">
        <w:rPr>
          <w:rFonts w:ascii="Book Antiqua" w:hAnsi="Book Antiqua" w:hint="default"/>
        </w:rPr>
        <w:t>znení</w:t>
      </w:r>
      <w:r w:rsidRPr="00196E00">
        <w:rPr>
          <w:rFonts w:ascii="Book Antiqua" w:hAnsi="Book Antiqua" w:hint="default"/>
        </w:rPr>
        <w:t xml:space="preserve">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601/2008 Z. z., v </w:t>
      </w:r>
      <w:r w:rsidRPr="00196E00">
        <w:rPr>
          <w:rFonts w:ascii="Book Antiqua" w:hAnsi="Book Antiqua" w:hint="default"/>
        </w:rPr>
        <w:t>znení</w:t>
      </w:r>
      <w:r w:rsidRPr="00196E00">
        <w:rPr>
          <w:rFonts w:ascii="Book Antiqua" w:hAnsi="Book Antiqua" w:hint="default"/>
        </w:rPr>
        <w:t xml:space="preserve"> zá</w:t>
      </w:r>
      <w:r w:rsidRPr="00196E00">
        <w:rPr>
          <w:rFonts w:ascii="Book Antiqua" w:hAnsi="Book Antiqua" w:hint="default"/>
        </w:rPr>
        <w:t xml:space="preserve">kona </w:t>
      </w:r>
      <w:r w:rsidRPr="00196E00" w:rsidR="00F727C5">
        <w:rPr>
          <w:rFonts w:ascii="Book Antiqua" w:hAnsi="Book Antiqua"/>
        </w:rPr>
        <w:t xml:space="preserve">        </w:t>
      </w:r>
      <w:r w:rsidRPr="00196E00">
        <w:rPr>
          <w:rFonts w:ascii="Book Antiqua" w:hAnsi="Book Antiqua" w:hint="default"/>
        </w:rPr>
        <w:t>č</w:t>
      </w:r>
      <w:r w:rsidRPr="00196E00">
        <w:rPr>
          <w:rFonts w:ascii="Book Antiqua" w:hAnsi="Book Antiqua" w:hint="default"/>
        </w:rPr>
        <w:t>. 390/2009 Z. z., v </w:t>
      </w:r>
      <w:r w:rsidRPr="00196E00">
        <w:rPr>
          <w:rFonts w:ascii="Book Antiqua" w:hAnsi="Book Antiqua" w:hint="default"/>
        </w:rPr>
        <w:t>znení</w:t>
      </w:r>
      <w:r w:rsidRPr="00196E00">
        <w:rPr>
          <w:rFonts w:ascii="Book Antiqua" w:hAnsi="Book Antiqua" w:hint="default"/>
        </w:rPr>
        <w:t xml:space="preserve">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101/2011 Z. z., v </w:t>
      </w:r>
      <w:r w:rsidRPr="00196E00">
        <w:rPr>
          <w:rFonts w:ascii="Book Antiqua" w:hAnsi="Book Antiqua" w:hint="default"/>
        </w:rPr>
        <w:t>znení</w:t>
      </w:r>
      <w:r w:rsidRPr="00196E00">
        <w:rPr>
          <w:rFonts w:ascii="Book Antiqua" w:hAnsi="Book Antiqua" w:hint="default"/>
        </w:rPr>
        <w:t xml:space="preserve">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 xml:space="preserve">. 223/2012 Z. z., </w:t>
      </w:r>
      <w:r w:rsidRPr="00196E00">
        <w:rPr>
          <w:rFonts w:ascii="Book Antiqua" w:hAnsi="Book Antiqua" w:hint="default"/>
        </w:rPr>
        <w:t>v </w:t>
      </w:r>
      <w:r w:rsidRPr="00196E00">
        <w:rPr>
          <w:rFonts w:ascii="Book Antiqua" w:hAnsi="Book Antiqua" w:hint="default"/>
        </w:rPr>
        <w:t>znení</w:t>
      </w:r>
      <w:r w:rsidRPr="00196E00">
        <w:rPr>
          <w:rFonts w:ascii="Book Antiqua" w:hAnsi="Book Antiqua" w:hint="default"/>
        </w:rPr>
        <w:t xml:space="preserve">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353/2012 Z. z., v </w:t>
      </w:r>
      <w:r w:rsidRPr="00196E00">
        <w:rPr>
          <w:rFonts w:ascii="Book Antiqua" w:hAnsi="Book Antiqua" w:hint="default"/>
        </w:rPr>
        <w:t>znení</w:t>
      </w:r>
      <w:r w:rsidRPr="00196E00">
        <w:rPr>
          <w:rFonts w:ascii="Book Antiqua" w:hAnsi="Book Antiqua" w:hint="default"/>
        </w:rPr>
        <w:t xml:space="preserve">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211/2013 Z. z., v </w:t>
      </w:r>
      <w:r w:rsidRPr="00196E00">
        <w:rPr>
          <w:rFonts w:ascii="Book Antiqua" w:hAnsi="Book Antiqua" w:hint="default"/>
        </w:rPr>
        <w:t>znení</w:t>
      </w:r>
      <w:r w:rsidRPr="00196E00">
        <w:rPr>
          <w:rFonts w:ascii="Book Antiqua" w:hAnsi="Book Antiqua" w:hint="default"/>
        </w:rPr>
        <w:t xml:space="preserve">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115/2014 Z. z., v </w:t>
      </w:r>
      <w:r w:rsidRPr="00196E00">
        <w:rPr>
          <w:rFonts w:ascii="Book Antiqua" w:hAnsi="Book Antiqua" w:hint="default"/>
        </w:rPr>
        <w:t>znení</w:t>
      </w:r>
      <w:r w:rsidRPr="00196E00">
        <w:rPr>
          <w:rFonts w:ascii="Book Antiqua" w:hAnsi="Book Antiqua" w:hint="default"/>
        </w:rPr>
        <w:t xml:space="preserve">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182/2014 Z. z.  a v </w:t>
      </w:r>
      <w:r w:rsidRPr="00196E00">
        <w:rPr>
          <w:rFonts w:ascii="Book Antiqua" w:hAnsi="Book Antiqua" w:hint="default"/>
        </w:rPr>
        <w:t>znení</w:t>
      </w:r>
      <w:r w:rsidRPr="00196E00">
        <w:rPr>
          <w:rFonts w:ascii="Book Antiqua" w:hAnsi="Book Antiqua" w:hint="default"/>
        </w:rPr>
        <w:t xml:space="preserve"> zá</w:t>
      </w:r>
      <w:r w:rsidRPr="00196E00">
        <w:rPr>
          <w:rFonts w:ascii="Book Antiqua" w:hAnsi="Book Antiqua" w:hint="default"/>
        </w:rPr>
        <w:t>kona č</w:t>
      </w:r>
      <w:r w:rsidRPr="00196E00">
        <w:rPr>
          <w:rFonts w:ascii="Book Antiqua" w:hAnsi="Book Antiqua" w:hint="default"/>
        </w:rPr>
        <w:t>. 363/2014 Z. z. sa dopĺň</w:t>
      </w:r>
      <w:r w:rsidRPr="00196E00">
        <w:rPr>
          <w:rFonts w:ascii="Book Antiqua" w:hAnsi="Book Antiqua" w:hint="default"/>
        </w:rPr>
        <w:t>a takto:</w:t>
      </w:r>
    </w:p>
    <w:p w:rsidR="00103140" w:rsidRPr="00196E00" w:rsidP="00854CD3">
      <w:pPr>
        <w:pStyle w:val="ListParagraph1"/>
        <w:numPr>
          <w:numId w:val="32"/>
        </w:numPr>
        <w:bidi w:val="0"/>
        <w:spacing w:before="120" w:after="0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V §</w:t>
      </w:r>
      <w:r w:rsidRPr="00196E00">
        <w:rPr>
          <w:rFonts w:ascii="Book Antiqua" w:hAnsi="Book Antiqua" w:hint="default"/>
        </w:rPr>
        <w:t xml:space="preserve"> 3 sa za </w:t>
      </w:r>
      <w:r w:rsidRPr="00196E00" w:rsidR="00F727C5">
        <w:rPr>
          <w:rFonts w:ascii="Book Antiqua" w:hAnsi="Book Antiqua" w:hint="default"/>
        </w:rPr>
        <w:t>pí</w:t>
      </w:r>
      <w:r w:rsidRPr="00196E00" w:rsidR="00F727C5">
        <w:rPr>
          <w:rFonts w:ascii="Book Antiqua" w:hAnsi="Book Antiqua" w:hint="default"/>
        </w:rPr>
        <w:t>smeno w) dopĺň</w:t>
      </w:r>
      <w:r w:rsidRPr="00196E00" w:rsidR="00F727C5">
        <w:rPr>
          <w:rFonts w:ascii="Book Antiqua" w:hAnsi="Book Antiqua" w:hint="default"/>
        </w:rPr>
        <w:t>a nové</w:t>
      </w:r>
      <w:r w:rsidRPr="00196E00" w:rsidR="00F727C5">
        <w:rPr>
          <w:rFonts w:ascii="Book Antiqua" w:hAnsi="Book Antiqua" w:hint="default"/>
        </w:rPr>
        <w:t xml:space="preserve"> pí</w:t>
      </w:r>
      <w:r w:rsidRPr="00196E00" w:rsidR="00F727C5">
        <w:rPr>
          <w:rFonts w:ascii="Book Antiqua" w:hAnsi="Book Antiqua" w:hint="default"/>
        </w:rPr>
        <w:t>smeno x</w:t>
      </w:r>
      <w:r w:rsidRPr="00196E00">
        <w:rPr>
          <w:rFonts w:ascii="Book Antiqua" w:hAnsi="Book Antiqua" w:hint="default"/>
        </w:rPr>
        <w:t>), ktoré</w:t>
      </w:r>
      <w:r w:rsidRPr="00196E00">
        <w:rPr>
          <w:rFonts w:ascii="Book Antiqua" w:hAnsi="Book Antiqua" w:hint="default"/>
        </w:rPr>
        <w:t xml:space="preserve"> znie:</w:t>
      </w:r>
    </w:p>
    <w:p w:rsidR="00103140" w:rsidRPr="00196E00" w:rsidP="00854CD3">
      <w:pPr>
        <w:pStyle w:val="ListParagraph1"/>
        <w:bidi w:val="0"/>
        <w:spacing w:before="120" w:after="0"/>
        <w:ind w:left="720" w:hanging="360"/>
        <w:jc w:val="both"/>
        <w:rPr>
          <w:rFonts w:ascii="Book Antiqua" w:hAnsi="Book Antiqua" w:hint="default"/>
        </w:rPr>
      </w:pPr>
      <w:r w:rsidRPr="00196E00" w:rsidR="00F727C5">
        <w:rPr>
          <w:rFonts w:ascii="Book Antiqua" w:hAnsi="Book Antiqua" w:hint="default"/>
        </w:rPr>
        <w:t>„</w:t>
      </w:r>
      <w:r w:rsidRPr="00196E00" w:rsidR="00F727C5">
        <w:rPr>
          <w:rFonts w:ascii="Book Antiqua" w:hAnsi="Book Antiqua" w:hint="default"/>
        </w:rPr>
        <w:t>x</w:t>
      </w:r>
      <w:r w:rsidRPr="00196E00">
        <w:rPr>
          <w:rFonts w:ascii="Book Antiqua" w:hAnsi="Book Antiqua"/>
        </w:rPr>
        <w:t>) zabez</w:t>
      </w:r>
      <w:r w:rsidRPr="00196E00">
        <w:rPr>
          <w:rFonts w:ascii="Book Antiqua" w:hAnsi="Book Antiqua" w:hint="default"/>
        </w:rPr>
        <w:t>peč</w:t>
      </w:r>
      <w:r w:rsidRPr="00196E00">
        <w:rPr>
          <w:rFonts w:ascii="Book Antiqua" w:hAnsi="Book Antiqua" w:hint="default"/>
        </w:rPr>
        <w:t xml:space="preserve">uje </w:t>
      </w:r>
      <w:r w:rsidRPr="00196E00" w:rsidR="00C33D18">
        <w:rPr>
          <w:rFonts w:ascii="Book Antiqua" w:hAnsi="Book Antiqua"/>
        </w:rPr>
        <w:t xml:space="preserve">bezodplatne </w:t>
      </w:r>
      <w:r w:rsidRPr="00196E00">
        <w:rPr>
          <w:rFonts w:ascii="Book Antiqua" w:hAnsi="Book Antiqua" w:hint="default"/>
        </w:rPr>
        <w:t>na zá</w:t>
      </w:r>
      <w:r w:rsidRPr="00196E00">
        <w:rPr>
          <w:rFonts w:ascii="Book Antiqua" w:hAnsi="Book Antiqua" w:hint="default"/>
        </w:rPr>
        <w:t>klade ž</w:t>
      </w:r>
      <w:r w:rsidRPr="00196E00">
        <w:rPr>
          <w:rFonts w:ascii="Book Antiqua" w:hAnsi="Book Antiqua" w:hint="default"/>
        </w:rPr>
        <w:t>iadosti poradenskú</w:t>
      </w:r>
      <w:r w:rsidRPr="00196E00">
        <w:rPr>
          <w:rFonts w:ascii="Book Antiqua" w:hAnsi="Book Antiqua" w:hint="default"/>
        </w:rPr>
        <w:t xml:space="preserve"> služ</w:t>
      </w:r>
      <w:r w:rsidRPr="00196E00">
        <w:rPr>
          <w:rFonts w:ascii="Book Antiqua" w:hAnsi="Book Antiqua" w:hint="default"/>
        </w:rPr>
        <w:t>bu podľ</w:t>
      </w:r>
      <w:r w:rsidRPr="00196E00">
        <w:rPr>
          <w:rFonts w:ascii="Book Antiqua" w:hAnsi="Book Antiqua" w:hint="default"/>
        </w:rPr>
        <w:t>a osobitné</w:t>
      </w:r>
      <w:r w:rsidRPr="00196E00">
        <w:rPr>
          <w:rFonts w:ascii="Book Antiqua" w:hAnsi="Book Antiqua" w:hint="default"/>
        </w:rPr>
        <w:t>ho predpisu</w:t>
      </w:r>
      <w:r w:rsidRPr="00196E00">
        <w:rPr>
          <w:rFonts w:ascii="Book Antiqua" w:hAnsi="Book Antiqua"/>
          <w:vertAlign w:val="superscript"/>
        </w:rPr>
        <w:t>12cb)</w:t>
      </w:r>
      <w:r w:rsidRPr="00196E00">
        <w:rPr>
          <w:rFonts w:ascii="Book Antiqua" w:hAnsi="Book Antiqua" w:hint="default"/>
        </w:rPr>
        <w:t>.“.</w:t>
      </w:r>
    </w:p>
    <w:p w:rsidR="00103140" w:rsidRPr="00196E00" w:rsidP="00854CD3">
      <w:pPr>
        <w:pStyle w:val="ListParagraph1"/>
        <w:bidi w:val="0"/>
        <w:spacing w:before="120" w:after="0"/>
        <w:ind w:left="720" w:hanging="360"/>
        <w:jc w:val="both"/>
        <w:rPr>
          <w:rFonts w:ascii="Book Antiqua" w:hAnsi="Book Antiqua" w:hint="default"/>
        </w:rPr>
      </w:pPr>
      <w:r w:rsidRPr="00196E00">
        <w:rPr>
          <w:rFonts w:ascii="Book Antiqua" w:hAnsi="Book Antiqua" w:hint="default"/>
        </w:rPr>
        <w:t>Pozná</w:t>
      </w:r>
      <w:r w:rsidRPr="00196E00">
        <w:rPr>
          <w:rFonts w:ascii="Book Antiqua" w:hAnsi="Book Antiqua" w:hint="default"/>
        </w:rPr>
        <w:t>mka pod č</w:t>
      </w:r>
      <w:r w:rsidRPr="00196E00">
        <w:rPr>
          <w:rFonts w:ascii="Book Antiqua" w:hAnsi="Book Antiqua" w:hint="default"/>
        </w:rPr>
        <w:t>iarou k odkazu 12cb znie:</w:t>
      </w:r>
    </w:p>
    <w:p w:rsidR="00843CEC" w:rsidRPr="00196E00" w:rsidP="00854CD3">
      <w:pPr>
        <w:bidi w:val="0"/>
        <w:spacing w:before="120" w:after="0"/>
        <w:ind w:left="720" w:hanging="360"/>
        <w:jc w:val="both"/>
        <w:rPr>
          <w:rFonts w:ascii="Book Antiqua" w:hAnsi="Book Antiqua"/>
        </w:rPr>
      </w:pPr>
      <w:r w:rsidRPr="00196E00" w:rsidR="00103140">
        <w:rPr>
          <w:rFonts w:ascii="Book Antiqua" w:hAnsi="Book Antiqua" w:hint="default"/>
        </w:rPr>
        <w:t>„</w:t>
      </w:r>
      <w:r w:rsidRPr="00196E00" w:rsidR="00103140">
        <w:rPr>
          <w:rFonts w:ascii="Book Antiqua" w:hAnsi="Book Antiqua"/>
          <w:vertAlign w:val="superscript"/>
        </w:rPr>
        <w:t>12cb)</w:t>
      </w:r>
      <w:r w:rsidRPr="00196E00" w:rsidR="00103140">
        <w:rPr>
          <w:rFonts w:ascii="Book Antiqua" w:hAnsi="Book Antiqua" w:hint="default"/>
        </w:rPr>
        <w:t xml:space="preserve"> §</w:t>
      </w:r>
      <w:r w:rsidRPr="00196E00" w:rsidR="00103140">
        <w:rPr>
          <w:rFonts w:ascii="Book Antiqua" w:hAnsi="Book Antiqua" w:hint="default"/>
        </w:rPr>
        <w:t xml:space="preserve"> </w:t>
      </w:r>
      <w:r w:rsidRPr="00196E00" w:rsidR="00054BFF">
        <w:rPr>
          <w:rFonts w:ascii="Book Antiqua" w:hAnsi="Book Antiqua"/>
        </w:rPr>
        <w:t xml:space="preserve">15 </w:t>
      </w:r>
      <w:r w:rsidRPr="00196E00" w:rsidR="00103140">
        <w:rPr>
          <w:rFonts w:ascii="Book Antiqua" w:hAnsi="Book Antiqua" w:hint="default"/>
        </w:rPr>
        <w:t>zá</w:t>
      </w:r>
      <w:r w:rsidRPr="00196E00" w:rsidR="00103140">
        <w:rPr>
          <w:rFonts w:ascii="Book Antiqua" w:hAnsi="Book Antiqua" w:hint="default"/>
        </w:rPr>
        <w:t>kona č</w:t>
      </w:r>
      <w:r w:rsidRPr="00196E00" w:rsidR="00103140">
        <w:rPr>
          <w:rFonts w:ascii="Book Antiqua" w:hAnsi="Book Antiqua" w:hint="default"/>
        </w:rPr>
        <w:t>. .../2015 Z. z. o </w:t>
      </w:r>
      <w:r w:rsidRPr="00196E00" w:rsidR="00103140">
        <w:rPr>
          <w:rFonts w:ascii="Book Antiqua" w:hAnsi="Book Antiqua" w:hint="default"/>
        </w:rPr>
        <w:t>podpore zachovania ú</w:t>
      </w:r>
      <w:r w:rsidRPr="00196E00" w:rsidR="00103140">
        <w:rPr>
          <w:rFonts w:ascii="Book Antiqua" w:hAnsi="Book Antiqua" w:hint="default"/>
        </w:rPr>
        <w:t>zemia s </w:t>
      </w:r>
      <w:r w:rsidRPr="00196E00" w:rsidR="00103140">
        <w:rPr>
          <w:rFonts w:ascii="Book Antiqua" w:hAnsi="Book Antiqua" w:hint="default"/>
        </w:rPr>
        <w:t>rozptý</w:t>
      </w:r>
      <w:r w:rsidRPr="00196E00" w:rsidR="00103140">
        <w:rPr>
          <w:rFonts w:ascii="Book Antiqua" w:hAnsi="Book Antiqua" w:hint="default"/>
        </w:rPr>
        <w:t>lený</w:t>
      </w:r>
      <w:r w:rsidRPr="00196E00" w:rsidR="00103140">
        <w:rPr>
          <w:rFonts w:ascii="Book Antiqua" w:hAnsi="Book Antiqua" w:hint="default"/>
        </w:rPr>
        <w:t>m osí</w:t>
      </w:r>
      <w:r w:rsidRPr="00196E00" w:rsidR="00103140">
        <w:rPr>
          <w:rFonts w:ascii="Book Antiqua" w:hAnsi="Book Antiqua" w:hint="default"/>
        </w:rPr>
        <w:t>dlení</w:t>
      </w:r>
      <w:r w:rsidRPr="00196E00" w:rsidR="00103140">
        <w:rPr>
          <w:rFonts w:ascii="Book Antiqua" w:hAnsi="Book Antiqua" w:hint="default"/>
        </w:rPr>
        <w:t>m a </w:t>
      </w:r>
      <w:r w:rsidRPr="00196E00" w:rsidR="00103140">
        <w:rPr>
          <w:rFonts w:ascii="Book Antiqua" w:hAnsi="Book Antiqua" w:hint="default"/>
        </w:rPr>
        <w:t>jeho obyvateľ</w:t>
      </w:r>
      <w:r w:rsidRPr="00196E00" w:rsidR="00103140">
        <w:rPr>
          <w:rFonts w:ascii="Book Antiqua" w:hAnsi="Book Antiqua" w:hint="default"/>
        </w:rPr>
        <w:t>ov (lazní</w:t>
      </w:r>
      <w:r w:rsidRPr="00196E00" w:rsidR="00103140">
        <w:rPr>
          <w:rFonts w:ascii="Book Antiqua" w:hAnsi="Book Antiqua" w:hint="default"/>
        </w:rPr>
        <w:t>cky zá</w:t>
      </w:r>
      <w:r w:rsidRPr="00196E00" w:rsidR="00103140">
        <w:rPr>
          <w:rFonts w:ascii="Book Antiqua" w:hAnsi="Book Antiqua" w:hint="default"/>
        </w:rPr>
        <w:t xml:space="preserve">kon) </w:t>
      </w:r>
      <w:r w:rsidRPr="00196E00" w:rsidR="00103140">
        <w:rPr>
          <w:rFonts w:ascii="Book Antiqua" w:hAnsi="Book Antiqua" w:hint="default"/>
        </w:rPr>
        <w:t>a o zmene a </w:t>
      </w:r>
      <w:r w:rsidRPr="00196E00" w:rsidR="00103140">
        <w:rPr>
          <w:rFonts w:ascii="Book Antiqua" w:hAnsi="Book Antiqua" w:hint="default"/>
        </w:rPr>
        <w:t>doplnení</w:t>
      </w:r>
      <w:r w:rsidRPr="00196E00" w:rsidR="00103140">
        <w:rPr>
          <w:rFonts w:ascii="Book Antiqua" w:hAnsi="Book Antiqua" w:hint="default"/>
        </w:rPr>
        <w:t xml:space="preserve"> niektorý</w:t>
      </w:r>
      <w:r w:rsidRPr="00196E00" w:rsidR="00103140">
        <w:rPr>
          <w:rFonts w:ascii="Book Antiqua" w:hAnsi="Book Antiqua" w:hint="default"/>
        </w:rPr>
        <w:t>ch zá</w:t>
      </w:r>
      <w:r w:rsidRPr="00196E00" w:rsidR="00103140">
        <w:rPr>
          <w:rFonts w:ascii="Book Antiqua" w:hAnsi="Book Antiqua" w:hint="default"/>
        </w:rPr>
        <w:t>konov.“.</w:t>
      </w:r>
    </w:p>
    <w:p w:rsidR="00854CD3" w:rsidRPr="00196E00" w:rsidP="00854CD3">
      <w:pPr>
        <w:bidi w:val="0"/>
        <w:spacing w:before="120" w:after="0"/>
        <w:ind w:left="720" w:hanging="360"/>
        <w:jc w:val="both"/>
        <w:rPr>
          <w:rFonts w:ascii="Book Antiqua" w:hAnsi="Book Antiqua"/>
        </w:rPr>
      </w:pPr>
    </w:p>
    <w:p w:rsidR="00CE76F1" w:rsidRPr="00196E00" w:rsidP="00854CD3">
      <w:pPr>
        <w:numPr>
          <w:numId w:val="32"/>
        </w:numPr>
        <w:bidi w:val="0"/>
        <w:spacing w:before="120" w:after="0"/>
        <w:jc w:val="both"/>
        <w:rPr>
          <w:rFonts w:ascii="Book Antiqua" w:hAnsi="Book Antiqua"/>
          <w:bCs/>
        </w:rPr>
      </w:pPr>
      <w:r w:rsidRPr="00196E00">
        <w:rPr>
          <w:rFonts w:ascii="Book Antiqua" w:hAnsi="Book Antiqua" w:hint="default"/>
        </w:rPr>
        <w:t>V §</w:t>
      </w:r>
      <w:r w:rsidRPr="00196E00">
        <w:rPr>
          <w:rFonts w:ascii="Book Antiqua" w:hAnsi="Book Antiqua" w:hint="default"/>
        </w:rPr>
        <w:t xml:space="preserve"> 16e ods. 1 sa za </w:t>
      </w:r>
      <w:r w:rsidRPr="00196E00">
        <w:rPr>
          <w:rFonts w:ascii="Book Antiqua" w:hAnsi="Book Antiqua" w:cs="Arial" w:hint="default"/>
          <w:shd w:val="clear" w:color="auto" w:fill="FFFFFF"/>
        </w:rPr>
        <w:t>slovo „</w:t>
      </w:r>
      <w:r w:rsidRPr="00196E00">
        <w:rPr>
          <w:rFonts w:ascii="Book Antiqua" w:hAnsi="Book Antiqua" w:cs="Arial" w:hint="default"/>
          <w:shd w:val="clear" w:color="auto" w:fill="FFFFFF"/>
        </w:rPr>
        <w:t>poľ</w:t>
      </w:r>
      <w:r w:rsidRPr="00196E00">
        <w:rPr>
          <w:rFonts w:ascii="Book Antiqua" w:hAnsi="Book Antiqua" w:cs="Arial" w:hint="default"/>
          <w:shd w:val="clear" w:color="auto" w:fill="FFFFFF"/>
        </w:rPr>
        <w:t>nohospodá</w:t>
      </w:r>
      <w:r w:rsidRPr="00196E00">
        <w:rPr>
          <w:rFonts w:ascii="Book Antiqua" w:hAnsi="Book Antiqua" w:cs="Arial" w:hint="default"/>
          <w:shd w:val="clear" w:color="auto" w:fill="FFFFFF"/>
        </w:rPr>
        <w:t>rovi“</w:t>
      </w:r>
      <w:r w:rsidRPr="00196E00">
        <w:rPr>
          <w:rFonts w:ascii="Book Antiqua" w:hAnsi="Book Antiqua" w:cs="Arial" w:hint="default"/>
          <w:shd w:val="clear" w:color="auto" w:fill="FFFFFF"/>
        </w:rPr>
        <w:t xml:space="preserve"> vkladajú</w:t>
      </w:r>
      <w:r w:rsidRPr="00196E00">
        <w:rPr>
          <w:rFonts w:ascii="Book Antiqua" w:hAnsi="Book Antiqua" w:cs="Arial" w:hint="default"/>
          <w:shd w:val="clear" w:color="auto" w:fill="FFFFFF"/>
        </w:rPr>
        <w:t xml:space="preserve"> slová</w:t>
      </w:r>
      <w:r w:rsidRPr="00196E00">
        <w:rPr>
          <w:rFonts w:ascii="Book Antiqua" w:hAnsi="Book Antiqua" w:cs="Arial" w:hint="default"/>
          <w:shd w:val="clear" w:color="auto" w:fill="FFFFFF"/>
        </w:rPr>
        <w:t xml:space="preserve"> „</w:t>
      </w:r>
      <w:r w:rsidRPr="00196E00">
        <w:rPr>
          <w:rFonts w:ascii="Book Antiqua" w:hAnsi="Book Antiqua" w:cs="Arial" w:hint="default"/>
          <w:shd w:val="clear" w:color="auto" w:fill="FFFFFF"/>
        </w:rPr>
        <w:t>ak osobitný</w:t>
      </w:r>
      <w:r w:rsidRPr="00196E00">
        <w:rPr>
          <w:rFonts w:ascii="Book Antiqua" w:hAnsi="Book Antiqua" w:cs="Arial" w:hint="default"/>
          <w:shd w:val="clear" w:color="auto" w:fill="FFFFFF"/>
        </w:rPr>
        <w:t xml:space="preserve"> predpis</w:t>
      </w:r>
      <w:r w:rsidRPr="00196E00" w:rsidR="00AA07E1">
        <w:rPr>
          <w:rFonts w:ascii="Book Antiqua" w:hAnsi="Book Antiqua" w:cs="Arial"/>
          <w:shd w:val="clear" w:color="auto" w:fill="FFFFFF"/>
          <w:vertAlign w:val="superscript"/>
        </w:rPr>
        <w:t>12cb)</w:t>
      </w:r>
      <w:r w:rsidRPr="00196E00">
        <w:rPr>
          <w:rFonts w:ascii="Book Antiqua" w:hAnsi="Book Antiqua" w:cs="Arial" w:hint="default"/>
          <w:shd w:val="clear" w:color="auto" w:fill="FFFFFF"/>
        </w:rPr>
        <w:t xml:space="preserve"> nestanoví</w:t>
      </w:r>
      <w:r w:rsidRPr="00196E00">
        <w:rPr>
          <w:rFonts w:ascii="Book Antiqua" w:hAnsi="Book Antiqua" w:cs="Arial" w:hint="default"/>
          <w:shd w:val="clear" w:color="auto" w:fill="FFFFFF"/>
        </w:rPr>
        <w:t xml:space="preserve"> inak</w:t>
      </w:r>
      <w:r w:rsidRPr="00196E00" w:rsidR="00AA07E1">
        <w:rPr>
          <w:rFonts w:ascii="Book Antiqua" w:hAnsi="Book Antiqua" w:cs="Arial"/>
          <w:shd w:val="clear" w:color="auto" w:fill="FFFFFF"/>
        </w:rPr>
        <w:t>,</w:t>
      </w:r>
      <w:r w:rsidRPr="00196E00">
        <w:rPr>
          <w:rFonts w:ascii="Book Antiqua" w:hAnsi="Book Antiqua" w:cs="Arial" w:hint="default"/>
          <w:shd w:val="clear" w:color="auto" w:fill="FFFFFF"/>
        </w:rPr>
        <w:t>“.</w:t>
      </w:r>
    </w:p>
    <w:p w:rsidR="00843CEC" w:rsidRPr="00196E00" w:rsidP="00975588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rPr>
          <w:rFonts w:ascii="Book Antiqua" w:hAnsi="Book Antiqua"/>
          <w:b/>
          <w:bCs/>
          <w:sz w:val="22"/>
          <w:szCs w:val="22"/>
        </w:rPr>
      </w:pPr>
    </w:p>
    <w:p w:rsidR="001321D1" w:rsidRPr="00196E00" w:rsidP="004809D8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196E00">
        <w:rPr>
          <w:rFonts w:ascii="Book Antiqua" w:hAnsi="Book Antiqua" w:hint="default"/>
          <w:b/>
          <w:bCs/>
          <w:sz w:val="22"/>
          <w:szCs w:val="22"/>
        </w:rPr>
        <w:t>Č</w:t>
      </w:r>
      <w:r w:rsidRPr="00196E00">
        <w:rPr>
          <w:rFonts w:ascii="Book Antiqua" w:hAnsi="Book Antiqua" w:hint="default"/>
          <w:b/>
          <w:bCs/>
          <w:sz w:val="22"/>
          <w:szCs w:val="22"/>
        </w:rPr>
        <w:t>l. </w:t>
      </w:r>
      <w:r w:rsidRPr="00196E00" w:rsidR="000F0091">
        <w:rPr>
          <w:rFonts w:ascii="Book Antiqua" w:hAnsi="Book Antiqua"/>
          <w:b/>
          <w:bCs/>
          <w:sz w:val="22"/>
          <w:szCs w:val="22"/>
        </w:rPr>
        <w:t>VI</w:t>
      </w:r>
      <w:r w:rsidRPr="00196E00" w:rsidR="00843CEC">
        <w:rPr>
          <w:rFonts w:ascii="Book Antiqua" w:hAnsi="Book Antiqua"/>
          <w:b/>
          <w:bCs/>
          <w:sz w:val="22"/>
          <w:szCs w:val="22"/>
        </w:rPr>
        <w:t>I</w:t>
      </w:r>
    </w:p>
    <w:p w:rsidR="001321D1" w:rsidRPr="00196E00" w:rsidP="00F727C5">
      <w:pPr>
        <w:pStyle w:val="BodyText"/>
        <w:bidi w:val="0"/>
        <w:spacing w:before="120" w:line="276" w:lineRule="auto"/>
        <w:ind w:firstLine="708"/>
        <w:rPr>
          <w:rFonts w:ascii="Book Antiqua" w:hAnsi="Book Antiqua" w:hint="default"/>
          <w:bCs/>
          <w:sz w:val="22"/>
          <w:szCs w:val="22"/>
        </w:rPr>
      </w:pPr>
      <w:r w:rsidRPr="00196E00">
        <w:rPr>
          <w:rFonts w:ascii="Book Antiqua" w:hAnsi="Book Antiqua" w:hint="default"/>
          <w:bCs/>
          <w:sz w:val="22"/>
          <w:szCs w:val="22"/>
        </w:rPr>
        <w:t>Zá</w:t>
      </w:r>
      <w:r w:rsidRPr="00196E00">
        <w:rPr>
          <w:rFonts w:ascii="Book Antiqua" w:hAnsi="Book Antiqua" w:hint="default"/>
          <w:bCs/>
          <w:sz w:val="22"/>
          <w:szCs w:val="22"/>
        </w:rPr>
        <w:t>kon č. 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56/2012 Z. z. </w:t>
      </w:r>
      <w:r w:rsidRPr="00196E00">
        <w:rPr>
          <w:rFonts w:ascii="Book Antiqua" w:hAnsi="Book Antiqua"/>
          <w:sz w:val="22"/>
          <w:szCs w:val="22"/>
        </w:rPr>
        <w:t>o cestnej doprave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v znení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196E00">
        <w:rPr>
          <w:rFonts w:ascii="Book Antiqua" w:hAnsi="Book Antiqua" w:hint="default"/>
          <w:bCs/>
          <w:sz w:val="22"/>
          <w:szCs w:val="22"/>
        </w:rPr>
        <w:t>kona č. </w:t>
      </w:r>
      <w:r w:rsidRPr="00196E00">
        <w:rPr>
          <w:rFonts w:ascii="Book Antiqua" w:hAnsi="Book Antiqua" w:hint="default"/>
          <w:bCs/>
          <w:sz w:val="22"/>
          <w:szCs w:val="22"/>
        </w:rPr>
        <w:t>317/2012 Z. </w:t>
      </w:r>
      <w:r w:rsidRPr="00196E00">
        <w:rPr>
          <w:rFonts w:ascii="Book Antiqua" w:hAnsi="Book Antiqua" w:hint="default"/>
          <w:bCs/>
          <w:sz w:val="22"/>
          <w:szCs w:val="22"/>
        </w:rPr>
        <w:t>z., zá</w:t>
      </w:r>
      <w:r w:rsidRPr="00196E00">
        <w:rPr>
          <w:rFonts w:ascii="Book Antiqua" w:hAnsi="Book Antiqua" w:hint="default"/>
          <w:bCs/>
          <w:sz w:val="22"/>
          <w:szCs w:val="22"/>
        </w:rPr>
        <w:t>kona č. </w:t>
      </w:r>
      <w:r w:rsidRPr="00196E00">
        <w:rPr>
          <w:rFonts w:ascii="Book Antiqua" w:hAnsi="Book Antiqua" w:hint="default"/>
          <w:bCs/>
          <w:sz w:val="22"/>
          <w:szCs w:val="22"/>
        </w:rPr>
        <w:t>345/2012 Z. </w:t>
      </w:r>
      <w:r w:rsidRPr="00196E00">
        <w:rPr>
          <w:rFonts w:ascii="Book Antiqua" w:hAnsi="Book Antiqua" w:hint="default"/>
          <w:bCs/>
          <w:sz w:val="22"/>
          <w:szCs w:val="22"/>
        </w:rPr>
        <w:t>z., zá</w:t>
      </w:r>
      <w:r w:rsidRPr="00196E00">
        <w:rPr>
          <w:rFonts w:ascii="Book Antiqua" w:hAnsi="Book Antiqua" w:hint="default"/>
          <w:bCs/>
          <w:sz w:val="22"/>
          <w:szCs w:val="22"/>
        </w:rPr>
        <w:t>kona č. </w:t>
      </w:r>
      <w:r w:rsidRPr="00196E00">
        <w:rPr>
          <w:rFonts w:ascii="Book Antiqua" w:hAnsi="Book Antiqua" w:hint="default"/>
          <w:bCs/>
          <w:sz w:val="22"/>
          <w:szCs w:val="22"/>
        </w:rPr>
        <w:t>133/2013 Z. </w:t>
      </w:r>
      <w:r w:rsidRPr="00196E00">
        <w:rPr>
          <w:rFonts w:ascii="Book Antiqua" w:hAnsi="Book Antiqua" w:hint="default"/>
          <w:bCs/>
          <w:sz w:val="22"/>
          <w:szCs w:val="22"/>
        </w:rPr>
        <w:t>z., zá</w:t>
      </w:r>
      <w:r w:rsidRPr="00196E00">
        <w:rPr>
          <w:rFonts w:ascii="Book Antiqua" w:hAnsi="Book Antiqua" w:hint="default"/>
          <w:bCs/>
          <w:sz w:val="22"/>
          <w:szCs w:val="22"/>
        </w:rPr>
        <w:t>kona č. </w:t>
      </w:r>
      <w:r w:rsidRPr="00196E00">
        <w:rPr>
          <w:rFonts w:ascii="Book Antiqua" w:hAnsi="Book Antiqua" w:hint="default"/>
          <w:bCs/>
          <w:sz w:val="22"/>
          <w:szCs w:val="22"/>
        </w:rPr>
        <w:t>180/2013 Z. </w:t>
      </w:r>
      <w:r w:rsidRPr="00196E00">
        <w:rPr>
          <w:rFonts w:ascii="Book Antiqua" w:hAnsi="Book Antiqua" w:hint="default"/>
          <w:bCs/>
          <w:sz w:val="22"/>
          <w:szCs w:val="22"/>
        </w:rPr>
        <w:t>z. a zá</w:t>
      </w:r>
      <w:r w:rsidRPr="00196E00">
        <w:rPr>
          <w:rFonts w:ascii="Book Antiqua" w:hAnsi="Book Antiqua" w:hint="default"/>
          <w:bCs/>
          <w:sz w:val="22"/>
          <w:szCs w:val="22"/>
        </w:rPr>
        <w:t>kona č. </w:t>
      </w:r>
      <w:r w:rsidRPr="00196E00">
        <w:rPr>
          <w:rFonts w:ascii="Book Antiqua" w:hAnsi="Book Antiqua" w:hint="default"/>
          <w:bCs/>
          <w:sz w:val="22"/>
          <w:szCs w:val="22"/>
        </w:rPr>
        <w:t>388/2013 Z. </w:t>
      </w:r>
      <w:r w:rsidRPr="00196E00">
        <w:rPr>
          <w:rFonts w:ascii="Book Antiqua" w:hAnsi="Book Antiqua" w:hint="default"/>
          <w:bCs/>
          <w:sz w:val="22"/>
          <w:szCs w:val="22"/>
        </w:rPr>
        <w:t>z. sa mení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a </w:t>
      </w:r>
      <w:r w:rsidRPr="00196E00">
        <w:rPr>
          <w:rFonts w:ascii="Book Antiqua" w:hAnsi="Book Antiqua" w:hint="default"/>
          <w:bCs/>
          <w:sz w:val="22"/>
          <w:szCs w:val="22"/>
        </w:rPr>
        <w:t>dopĺň</w:t>
      </w:r>
      <w:r w:rsidRPr="00196E00">
        <w:rPr>
          <w:rFonts w:ascii="Book Antiqua" w:hAnsi="Book Antiqua" w:hint="default"/>
          <w:bCs/>
          <w:sz w:val="22"/>
          <w:szCs w:val="22"/>
        </w:rPr>
        <w:t>a takto:</w:t>
      </w:r>
    </w:p>
    <w:p w:rsidR="001321D1" w:rsidRPr="00196E00" w:rsidP="004809D8">
      <w:pPr>
        <w:pStyle w:val="BodyText"/>
        <w:numPr>
          <w:numId w:val="30"/>
        </w:numPr>
        <w:bidi w:val="0"/>
        <w:spacing w:before="120" w:line="276" w:lineRule="auto"/>
        <w:rPr>
          <w:rFonts w:ascii="Book Antiqua" w:hAnsi="Book Antiqua" w:hint="default"/>
          <w:bCs/>
          <w:sz w:val="22"/>
          <w:szCs w:val="22"/>
        </w:rPr>
      </w:pPr>
      <w:r w:rsidRPr="00196E00">
        <w:rPr>
          <w:rFonts w:ascii="Book Antiqua" w:hAnsi="Book Antiqua" w:hint="default"/>
          <w:bCs/>
          <w:sz w:val="22"/>
          <w:szCs w:val="22"/>
        </w:rPr>
        <w:t>V §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15 ods. 2 sa za druhú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vetu vkladá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nová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tretia veta, ktorá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znie: „</w:t>
      </w:r>
      <w:r w:rsidRPr="00196E00">
        <w:rPr>
          <w:rFonts w:ascii="Book Antiqua" w:hAnsi="Book Antiqua" w:hint="default"/>
          <w:bCs/>
          <w:sz w:val="22"/>
          <w:szCs w:val="22"/>
        </w:rPr>
        <w:t>Ak sa objedná</w:t>
      </w:r>
      <w:r w:rsidRPr="00196E00">
        <w:rPr>
          <w:rFonts w:ascii="Book Antiqua" w:hAnsi="Book Antiqua" w:hint="default"/>
          <w:bCs/>
          <w:sz w:val="22"/>
          <w:szCs w:val="22"/>
        </w:rPr>
        <w:t>vateľ</w:t>
      </w:r>
      <w:r w:rsidRPr="00196E00">
        <w:rPr>
          <w:rFonts w:ascii="Book Antiqua" w:hAnsi="Book Antiqua" w:hint="default"/>
          <w:bCs/>
          <w:sz w:val="22"/>
          <w:szCs w:val="22"/>
        </w:rPr>
        <w:t>ovi po</w:t>
      </w:r>
      <w:r w:rsidRPr="00196E00">
        <w:rPr>
          <w:rFonts w:ascii="Book Antiqua" w:hAnsi="Book Antiqua" w:hint="default"/>
          <w:bCs/>
          <w:sz w:val="22"/>
          <w:szCs w:val="22"/>
        </w:rPr>
        <w:t>skytuje dotá</w:t>
      </w:r>
      <w:r w:rsidRPr="00196E00">
        <w:rPr>
          <w:rFonts w:ascii="Book Antiqua" w:hAnsi="Book Antiqua" w:hint="default"/>
          <w:bCs/>
          <w:sz w:val="22"/>
          <w:szCs w:val="22"/>
        </w:rPr>
        <w:t>cia podľ</w:t>
      </w:r>
      <w:r w:rsidRPr="00196E00">
        <w:rPr>
          <w:rFonts w:ascii="Book Antiqua" w:hAnsi="Book Antiqua" w:hint="default"/>
          <w:bCs/>
          <w:sz w:val="22"/>
          <w:szCs w:val="22"/>
        </w:rPr>
        <w:t>a osobitné</w:t>
      </w:r>
      <w:r w:rsidRPr="00196E00">
        <w:rPr>
          <w:rFonts w:ascii="Book Antiqua" w:hAnsi="Book Antiqua" w:hint="default"/>
          <w:bCs/>
          <w:sz w:val="22"/>
          <w:szCs w:val="22"/>
        </w:rPr>
        <w:t>ho predpisu</w:t>
      </w:r>
      <w:r w:rsidRPr="00196E00">
        <w:rPr>
          <w:rFonts w:ascii="Book Antiqua" w:hAnsi="Book Antiqua"/>
          <w:bCs/>
          <w:sz w:val="22"/>
          <w:szCs w:val="22"/>
          <w:vertAlign w:val="superscript"/>
        </w:rPr>
        <w:t>33a)</w:t>
      </w:r>
      <w:r w:rsidRPr="00196E00">
        <w:rPr>
          <w:rFonts w:ascii="Book Antiqua" w:hAnsi="Book Antiqua"/>
          <w:bCs/>
          <w:sz w:val="22"/>
          <w:szCs w:val="22"/>
        </w:rPr>
        <w:t xml:space="preserve"> v </w:t>
      </w:r>
      <w:r w:rsidRPr="00196E00">
        <w:rPr>
          <w:rFonts w:ascii="Book Antiqua" w:hAnsi="Book Antiqua" w:hint="default"/>
          <w:bCs/>
          <w:sz w:val="22"/>
          <w:szCs w:val="22"/>
        </w:rPr>
        <w:t>sú</w:t>
      </w:r>
      <w:r w:rsidRPr="00196E00">
        <w:rPr>
          <w:rFonts w:ascii="Book Antiqua" w:hAnsi="Book Antiqua" w:hint="default"/>
          <w:bCs/>
          <w:sz w:val="22"/>
          <w:szCs w:val="22"/>
        </w:rPr>
        <w:t>lade s </w:t>
      </w:r>
      <w:r w:rsidRPr="00196E00">
        <w:rPr>
          <w:rFonts w:ascii="Book Antiqua" w:hAnsi="Book Antiqua" w:hint="default"/>
          <w:bCs/>
          <w:sz w:val="22"/>
          <w:szCs w:val="22"/>
        </w:rPr>
        <w:t>osobitný</w:t>
      </w:r>
      <w:r w:rsidRPr="00196E00">
        <w:rPr>
          <w:rFonts w:ascii="Book Antiqua" w:hAnsi="Book Antiqua" w:hint="default"/>
          <w:bCs/>
          <w:sz w:val="22"/>
          <w:szCs w:val="22"/>
        </w:rPr>
        <w:t>m predpisom</w:t>
      </w:r>
      <w:r w:rsidRPr="00196E00">
        <w:rPr>
          <w:rFonts w:ascii="Book Antiqua" w:hAnsi="Book Antiqua"/>
          <w:bCs/>
          <w:sz w:val="22"/>
          <w:szCs w:val="22"/>
          <w:vertAlign w:val="superscript"/>
        </w:rPr>
        <w:t>33ab)</w:t>
      </w:r>
      <w:r w:rsidRPr="00196E00">
        <w:rPr>
          <w:rFonts w:ascii="Book Antiqua" w:hAnsi="Book Antiqua" w:hint="default"/>
          <w:bCs/>
          <w:sz w:val="22"/>
          <w:szCs w:val="22"/>
        </w:rPr>
        <w:t>, cestovný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poriadok, ako aj jeho zmeny schvaľ</w:t>
      </w:r>
      <w:r w:rsidRPr="00196E00">
        <w:rPr>
          <w:rFonts w:ascii="Book Antiqua" w:hAnsi="Book Antiqua" w:hint="default"/>
          <w:bCs/>
          <w:sz w:val="22"/>
          <w:szCs w:val="22"/>
        </w:rPr>
        <w:t>uje objedná</w:t>
      </w:r>
      <w:r w:rsidRPr="00196E00">
        <w:rPr>
          <w:rFonts w:ascii="Book Antiqua" w:hAnsi="Book Antiqua" w:hint="default"/>
          <w:bCs/>
          <w:sz w:val="22"/>
          <w:szCs w:val="22"/>
        </w:rPr>
        <w:t>vateľ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po dohode s </w:t>
      </w:r>
      <w:r w:rsidRPr="00196E00">
        <w:rPr>
          <w:rFonts w:ascii="Book Antiqua" w:hAnsi="Book Antiqua" w:hint="default"/>
          <w:bCs/>
          <w:sz w:val="22"/>
          <w:szCs w:val="22"/>
        </w:rPr>
        <w:t>Ministerstvom dopravy, vý</w:t>
      </w:r>
      <w:r w:rsidRPr="00196E00">
        <w:rPr>
          <w:rFonts w:ascii="Book Antiqua" w:hAnsi="Book Antiqua" w:hint="default"/>
          <w:bCs/>
          <w:sz w:val="22"/>
          <w:szCs w:val="22"/>
        </w:rPr>
        <w:t>stavby a </w:t>
      </w:r>
      <w:r w:rsidRPr="00196E00">
        <w:rPr>
          <w:rFonts w:ascii="Book Antiqua" w:hAnsi="Book Antiqua" w:hint="default"/>
          <w:bCs/>
          <w:sz w:val="22"/>
          <w:szCs w:val="22"/>
        </w:rPr>
        <w:t>regioná</w:t>
      </w:r>
      <w:r w:rsidRPr="00196E00">
        <w:rPr>
          <w:rFonts w:ascii="Book Antiqua" w:hAnsi="Book Antiqua" w:hint="default"/>
          <w:bCs/>
          <w:sz w:val="22"/>
          <w:szCs w:val="22"/>
        </w:rPr>
        <w:t>lneho rozvoja Slovenskej republiky (ď</w:t>
      </w:r>
      <w:r w:rsidRPr="00196E00">
        <w:rPr>
          <w:rFonts w:ascii="Book Antiqua" w:hAnsi="Book Antiqua" w:hint="default"/>
          <w:bCs/>
          <w:sz w:val="22"/>
          <w:szCs w:val="22"/>
        </w:rPr>
        <w:t>alej len „</w:t>
      </w:r>
      <w:r w:rsidRPr="00196E00">
        <w:rPr>
          <w:rFonts w:ascii="Book Antiqua" w:hAnsi="Book Antiqua" w:hint="default"/>
          <w:bCs/>
          <w:sz w:val="22"/>
          <w:szCs w:val="22"/>
        </w:rPr>
        <w:t>ministerstvo“</w:t>
      </w:r>
      <w:r w:rsidRPr="00196E00">
        <w:rPr>
          <w:rFonts w:ascii="Book Antiqua" w:hAnsi="Book Antiqua" w:hint="default"/>
          <w:bCs/>
          <w:sz w:val="22"/>
          <w:szCs w:val="22"/>
        </w:rPr>
        <w:t>).“.</w:t>
      </w:r>
    </w:p>
    <w:p w:rsidR="001321D1" w:rsidRPr="00196E00" w:rsidP="004809D8">
      <w:pPr>
        <w:pStyle w:val="BodyText"/>
        <w:bidi w:val="0"/>
        <w:spacing w:before="120" w:line="276" w:lineRule="auto"/>
        <w:ind w:left="709"/>
        <w:rPr>
          <w:rFonts w:ascii="Book Antiqua" w:hAnsi="Book Antiqua" w:hint="default"/>
          <w:bCs/>
          <w:sz w:val="22"/>
          <w:szCs w:val="22"/>
        </w:rPr>
      </w:pPr>
      <w:r w:rsidRPr="00196E00">
        <w:rPr>
          <w:rFonts w:ascii="Book Antiqua" w:hAnsi="Book Antiqua" w:hint="default"/>
          <w:bCs/>
          <w:sz w:val="22"/>
          <w:szCs w:val="22"/>
        </w:rPr>
        <w:t>Pozná</w:t>
      </w:r>
      <w:r w:rsidRPr="00196E00">
        <w:rPr>
          <w:rFonts w:ascii="Book Antiqua" w:hAnsi="Book Antiqua" w:hint="default"/>
          <w:bCs/>
          <w:sz w:val="22"/>
          <w:szCs w:val="22"/>
        </w:rPr>
        <w:t>mky pod č</w:t>
      </w:r>
      <w:r w:rsidRPr="00196E00">
        <w:rPr>
          <w:rFonts w:ascii="Book Antiqua" w:hAnsi="Book Antiqua" w:hint="default"/>
          <w:bCs/>
          <w:sz w:val="22"/>
          <w:szCs w:val="22"/>
        </w:rPr>
        <w:t>iarou k bodom 33a a </w:t>
      </w:r>
      <w:r w:rsidRPr="00196E00">
        <w:rPr>
          <w:rFonts w:ascii="Book Antiqua" w:hAnsi="Book Antiqua" w:hint="default"/>
          <w:bCs/>
          <w:sz w:val="22"/>
          <w:szCs w:val="22"/>
        </w:rPr>
        <w:t>33ab znejú</w:t>
      </w:r>
      <w:r w:rsidRPr="00196E00">
        <w:rPr>
          <w:rFonts w:ascii="Book Antiqua" w:hAnsi="Book Antiqua" w:hint="default"/>
          <w:bCs/>
          <w:sz w:val="22"/>
          <w:szCs w:val="22"/>
        </w:rPr>
        <w:t>:</w:t>
      </w:r>
    </w:p>
    <w:p w:rsidR="001321D1" w:rsidRPr="00196E00" w:rsidP="004809D8">
      <w:pPr>
        <w:pStyle w:val="BodyText"/>
        <w:bidi w:val="0"/>
        <w:spacing w:before="120" w:line="276" w:lineRule="auto"/>
        <w:ind w:left="709"/>
        <w:rPr>
          <w:rFonts w:ascii="Book Antiqua" w:hAnsi="Book Antiqua" w:hint="default"/>
          <w:bCs/>
          <w:sz w:val="22"/>
          <w:szCs w:val="22"/>
        </w:rPr>
      </w:pPr>
      <w:r w:rsidRPr="00196E00">
        <w:rPr>
          <w:rFonts w:ascii="Book Antiqua" w:hAnsi="Book Antiqua" w:hint="default"/>
          <w:bCs/>
          <w:sz w:val="22"/>
          <w:szCs w:val="22"/>
        </w:rPr>
        <w:t>„</w:t>
      </w:r>
      <w:r w:rsidRPr="00196E00">
        <w:rPr>
          <w:rFonts w:ascii="Book Antiqua" w:hAnsi="Book Antiqua"/>
          <w:bCs/>
          <w:sz w:val="22"/>
          <w:szCs w:val="22"/>
          <w:vertAlign w:val="superscript"/>
        </w:rPr>
        <w:t>33a)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§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8a ods. 2 zá</w:t>
      </w:r>
      <w:r w:rsidRPr="00196E00">
        <w:rPr>
          <w:rFonts w:ascii="Book Antiqua" w:hAnsi="Book Antiqua" w:hint="default"/>
          <w:bCs/>
          <w:sz w:val="22"/>
          <w:szCs w:val="22"/>
        </w:rPr>
        <w:t>kona č</w:t>
      </w:r>
      <w:r w:rsidRPr="00196E00">
        <w:rPr>
          <w:rFonts w:ascii="Book Antiqua" w:hAnsi="Book Antiqua" w:hint="default"/>
          <w:bCs/>
          <w:sz w:val="22"/>
          <w:szCs w:val="22"/>
        </w:rPr>
        <w:t>. 523/2004 Z. z. o </w:t>
      </w:r>
      <w:r w:rsidRPr="00196E00">
        <w:rPr>
          <w:rFonts w:ascii="Book Antiqua" w:hAnsi="Book Antiqua" w:hint="default"/>
          <w:bCs/>
          <w:sz w:val="22"/>
          <w:szCs w:val="22"/>
        </w:rPr>
        <w:t>rozpoč</w:t>
      </w:r>
      <w:r w:rsidRPr="00196E00">
        <w:rPr>
          <w:rFonts w:ascii="Book Antiqua" w:hAnsi="Book Antiqua" w:hint="default"/>
          <w:bCs/>
          <w:sz w:val="22"/>
          <w:szCs w:val="22"/>
        </w:rPr>
        <w:t>tový</w:t>
      </w:r>
      <w:r w:rsidRPr="00196E00">
        <w:rPr>
          <w:rFonts w:ascii="Book Antiqua" w:hAnsi="Book Antiqua" w:hint="default"/>
          <w:bCs/>
          <w:sz w:val="22"/>
          <w:szCs w:val="22"/>
        </w:rPr>
        <w:t>ch pravidlá</w:t>
      </w:r>
      <w:r w:rsidRPr="00196E00">
        <w:rPr>
          <w:rFonts w:ascii="Book Antiqua" w:hAnsi="Book Antiqua" w:hint="default"/>
          <w:bCs/>
          <w:sz w:val="22"/>
          <w:szCs w:val="22"/>
        </w:rPr>
        <w:t>ch verejnej sprá</w:t>
      </w:r>
      <w:r w:rsidRPr="00196E00">
        <w:rPr>
          <w:rFonts w:ascii="Book Antiqua" w:hAnsi="Book Antiqua" w:hint="default"/>
          <w:bCs/>
          <w:sz w:val="22"/>
          <w:szCs w:val="22"/>
        </w:rPr>
        <w:t>vy a o zmene a </w:t>
      </w:r>
      <w:r w:rsidRPr="00196E00">
        <w:rPr>
          <w:rFonts w:ascii="Book Antiqua" w:hAnsi="Book Antiqua" w:hint="default"/>
          <w:bCs/>
          <w:sz w:val="22"/>
          <w:szCs w:val="22"/>
        </w:rPr>
        <w:t>doplnení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niektorý</w:t>
      </w:r>
      <w:r w:rsidRPr="00196E00">
        <w:rPr>
          <w:rFonts w:ascii="Book Antiqua" w:hAnsi="Book Antiqua" w:hint="default"/>
          <w:bCs/>
          <w:sz w:val="22"/>
          <w:szCs w:val="22"/>
        </w:rPr>
        <w:t>ch zá</w:t>
      </w:r>
      <w:r w:rsidRPr="00196E00">
        <w:rPr>
          <w:rFonts w:ascii="Book Antiqua" w:hAnsi="Book Antiqua" w:hint="default"/>
          <w:bCs/>
          <w:sz w:val="22"/>
          <w:szCs w:val="22"/>
        </w:rPr>
        <w:t>konov v </w:t>
      </w:r>
      <w:r w:rsidRPr="00196E00">
        <w:rPr>
          <w:rFonts w:ascii="Book Antiqua" w:hAnsi="Book Antiqua" w:hint="default"/>
          <w:bCs/>
          <w:sz w:val="22"/>
          <w:szCs w:val="22"/>
        </w:rPr>
        <w:t>znení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196E00">
        <w:rPr>
          <w:rFonts w:ascii="Book Antiqua" w:hAnsi="Book Antiqua" w:hint="default"/>
          <w:bCs/>
          <w:sz w:val="22"/>
          <w:szCs w:val="22"/>
        </w:rPr>
        <w:t>kona č</w:t>
      </w:r>
      <w:r w:rsidRPr="00196E00">
        <w:rPr>
          <w:rFonts w:ascii="Book Antiqua" w:hAnsi="Book Antiqua" w:hint="default"/>
          <w:bCs/>
          <w:sz w:val="22"/>
          <w:szCs w:val="22"/>
        </w:rPr>
        <w:t>. 57/2010 Z. z.</w:t>
      </w:r>
    </w:p>
    <w:p w:rsidR="000F2C00" w:rsidRPr="00196E00" w:rsidP="00843CEC">
      <w:pPr>
        <w:pStyle w:val="BodyText"/>
        <w:bidi w:val="0"/>
        <w:spacing w:before="120" w:line="276" w:lineRule="auto"/>
        <w:ind w:left="709"/>
        <w:rPr>
          <w:rFonts w:ascii="Book Antiqua" w:hAnsi="Book Antiqua"/>
          <w:bCs/>
          <w:sz w:val="22"/>
          <w:szCs w:val="22"/>
        </w:rPr>
      </w:pPr>
      <w:r w:rsidRPr="00196E00" w:rsidR="001321D1">
        <w:rPr>
          <w:rFonts w:ascii="Book Antiqua" w:hAnsi="Book Antiqua"/>
          <w:bCs/>
          <w:sz w:val="22"/>
          <w:szCs w:val="22"/>
          <w:vertAlign w:val="superscript"/>
        </w:rPr>
        <w:t>33ab)</w:t>
      </w:r>
      <w:r w:rsidRPr="00196E00" w:rsidR="001321D1">
        <w:rPr>
          <w:rFonts w:ascii="Book Antiqua" w:hAnsi="Book Antiqua"/>
          <w:bCs/>
          <w:sz w:val="22"/>
          <w:szCs w:val="22"/>
        </w:rPr>
        <w:t xml:space="preserve"> </w:t>
      </w:r>
      <w:r w:rsidRPr="00196E00" w:rsidR="001321D1">
        <w:rPr>
          <w:rFonts w:ascii="Book Antiqua" w:hAnsi="Book Antiqua" w:hint="default"/>
          <w:sz w:val="22"/>
          <w:szCs w:val="22"/>
        </w:rPr>
        <w:t>§</w:t>
      </w:r>
      <w:r w:rsidRPr="00196E00" w:rsidR="001321D1">
        <w:rPr>
          <w:rFonts w:ascii="Book Antiqua" w:hAnsi="Book Antiqua" w:hint="default"/>
          <w:sz w:val="22"/>
          <w:szCs w:val="22"/>
        </w:rPr>
        <w:t xml:space="preserve"> </w:t>
      </w:r>
      <w:r w:rsidRPr="00196E00" w:rsidR="00054BFF">
        <w:rPr>
          <w:rFonts w:ascii="Book Antiqua" w:hAnsi="Book Antiqua"/>
          <w:sz w:val="22"/>
          <w:szCs w:val="22"/>
        </w:rPr>
        <w:t>16 ods. 2</w:t>
      </w:r>
      <w:r w:rsidRPr="00196E00" w:rsidR="001321D1">
        <w:rPr>
          <w:rFonts w:ascii="Book Antiqua" w:hAnsi="Book Antiqua" w:hint="default"/>
          <w:sz w:val="22"/>
          <w:szCs w:val="22"/>
        </w:rPr>
        <w:t xml:space="preserve"> zá</w:t>
      </w:r>
      <w:r w:rsidRPr="00196E00" w:rsidR="001321D1">
        <w:rPr>
          <w:rFonts w:ascii="Book Antiqua" w:hAnsi="Book Antiqua" w:hint="default"/>
          <w:sz w:val="22"/>
          <w:szCs w:val="22"/>
        </w:rPr>
        <w:t>kona č</w:t>
      </w:r>
      <w:r w:rsidRPr="00196E00" w:rsidR="001321D1">
        <w:rPr>
          <w:rFonts w:ascii="Book Antiqua" w:hAnsi="Book Antiqua" w:hint="default"/>
          <w:sz w:val="22"/>
          <w:szCs w:val="22"/>
        </w:rPr>
        <w:t>. .../2015 Z. z. o pod</w:t>
      </w:r>
      <w:r w:rsidRPr="00196E00" w:rsidR="001321D1">
        <w:rPr>
          <w:rFonts w:ascii="Book Antiqua" w:hAnsi="Book Antiqua" w:hint="default"/>
          <w:sz w:val="22"/>
          <w:szCs w:val="22"/>
        </w:rPr>
        <w:t>pore zachovania ú</w:t>
      </w:r>
      <w:r w:rsidRPr="00196E00" w:rsidR="001321D1">
        <w:rPr>
          <w:rFonts w:ascii="Book Antiqua" w:hAnsi="Book Antiqua" w:hint="default"/>
          <w:sz w:val="22"/>
          <w:szCs w:val="22"/>
        </w:rPr>
        <w:t>zemia s </w:t>
      </w:r>
      <w:r w:rsidRPr="00196E00" w:rsidR="001321D1">
        <w:rPr>
          <w:rFonts w:ascii="Book Antiqua" w:hAnsi="Book Antiqua" w:hint="default"/>
          <w:sz w:val="22"/>
          <w:szCs w:val="22"/>
        </w:rPr>
        <w:t>rozptý</w:t>
      </w:r>
      <w:r w:rsidRPr="00196E00" w:rsidR="001321D1">
        <w:rPr>
          <w:rFonts w:ascii="Book Antiqua" w:hAnsi="Book Antiqua" w:hint="default"/>
          <w:sz w:val="22"/>
          <w:szCs w:val="22"/>
        </w:rPr>
        <w:t>lený</w:t>
      </w:r>
      <w:r w:rsidRPr="00196E00" w:rsidR="001321D1">
        <w:rPr>
          <w:rFonts w:ascii="Book Antiqua" w:hAnsi="Book Antiqua" w:hint="default"/>
          <w:sz w:val="22"/>
          <w:szCs w:val="22"/>
        </w:rPr>
        <w:t>m osí</w:t>
      </w:r>
      <w:r w:rsidRPr="00196E00" w:rsidR="001321D1">
        <w:rPr>
          <w:rFonts w:ascii="Book Antiqua" w:hAnsi="Book Antiqua" w:hint="default"/>
          <w:sz w:val="22"/>
          <w:szCs w:val="22"/>
        </w:rPr>
        <w:t>dlení</w:t>
      </w:r>
      <w:r w:rsidRPr="00196E00" w:rsidR="001321D1">
        <w:rPr>
          <w:rFonts w:ascii="Book Antiqua" w:hAnsi="Book Antiqua" w:hint="default"/>
          <w:sz w:val="22"/>
          <w:szCs w:val="22"/>
        </w:rPr>
        <w:t>m a </w:t>
      </w:r>
      <w:r w:rsidRPr="00196E00" w:rsidR="001321D1">
        <w:rPr>
          <w:rFonts w:ascii="Book Antiqua" w:hAnsi="Book Antiqua" w:hint="default"/>
          <w:sz w:val="22"/>
          <w:szCs w:val="22"/>
        </w:rPr>
        <w:t>jeho obyvateľ</w:t>
      </w:r>
      <w:r w:rsidRPr="00196E00" w:rsidR="001321D1">
        <w:rPr>
          <w:rFonts w:ascii="Book Antiqua" w:hAnsi="Book Antiqua" w:hint="default"/>
          <w:sz w:val="22"/>
          <w:szCs w:val="22"/>
        </w:rPr>
        <w:t>ov (lazní</w:t>
      </w:r>
      <w:r w:rsidRPr="00196E00" w:rsidR="001321D1">
        <w:rPr>
          <w:rFonts w:ascii="Book Antiqua" w:hAnsi="Book Antiqua" w:hint="default"/>
          <w:sz w:val="22"/>
          <w:szCs w:val="22"/>
        </w:rPr>
        <w:t>cky zá</w:t>
      </w:r>
      <w:r w:rsidRPr="00196E00" w:rsidR="001321D1">
        <w:rPr>
          <w:rFonts w:ascii="Book Antiqua" w:hAnsi="Book Antiqua" w:hint="default"/>
          <w:sz w:val="22"/>
          <w:szCs w:val="22"/>
        </w:rPr>
        <w:t>kon) a o zmene a </w:t>
      </w:r>
      <w:r w:rsidRPr="00196E00" w:rsidR="001321D1">
        <w:rPr>
          <w:rFonts w:ascii="Book Antiqua" w:hAnsi="Book Antiqua" w:hint="default"/>
          <w:sz w:val="22"/>
          <w:szCs w:val="22"/>
        </w:rPr>
        <w:t>doplnení</w:t>
      </w:r>
      <w:r w:rsidRPr="00196E00" w:rsidR="001321D1">
        <w:rPr>
          <w:rFonts w:ascii="Book Antiqua" w:hAnsi="Book Antiqua" w:hint="default"/>
          <w:sz w:val="22"/>
          <w:szCs w:val="22"/>
        </w:rPr>
        <w:t xml:space="preserve"> niektorý</w:t>
      </w:r>
      <w:r w:rsidRPr="00196E00" w:rsidR="001321D1">
        <w:rPr>
          <w:rFonts w:ascii="Book Antiqua" w:hAnsi="Book Antiqua" w:hint="default"/>
          <w:sz w:val="22"/>
          <w:szCs w:val="22"/>
        </w:rPr>
        <w:t>ch zá</w:t>
      </w:r>
      <w:r w:rsidRPr="00196E00" w:rsidR="001321D1">
        <w:rPr>
          <w:rFonts w:ascii="Book Antiqua" w:hAnsi="Book Antiqua" w:hint="default"/>
          <w:sz w:val="22"/>
          <w:szCs w:val="22"/>
        </w:rPr>
        <w:t>konov</w:t>
      </w:r>
      <w:r w:rsidRPr="00196E00" w:rsidR="00054BFF">
        <w:rPr>
          <w:rFonts w:ascii="Book Antiqua" w:hAnsi="Book Antiqua" w:hint="default"/>
          <w:bCs/>
          <w:sz w:val="22"/>
          <w:szCs w:val="22"/>
        </w:rPr>
        <w:t>.“.</w:t>
      </w:r>
    </w:p>
    <w:p w:rsidR="00843CEC" w:rsidRPr="00196E00" w:rsidP="00843CEC">
      <w:pPr>
        <w:pStyle w:val="BodyText"/>
        <w:bidi w:val="0"/>
        <w:spacing w:before="120" w:line="276" w:lineRule="auto"/>
        <w:ind w:left="709"/>
        <w:rPr>
          <w:rFonts w:ascii="Book Antiqua" w:hAnsi="Book Antiqua"/>
          <w:bCs/>
          <w:sz w:val="22"/>
          <w:szCs w:val="22"/>
        </w:rPr>
      </w:pPr>
    </w:p>
    <w:p w:rsidR="001321D1" w:rsidRPr="00196E00" w:rsidP="004809D8">
      <w:pPr>
        <w:pStyle w:val="BodyText"/>
        <w:numPr>
          <w:numId w:val="30"/>
        </w:numPr>
        <w:bidi w:val="0"/>
        <w:spacing w:before="120" w:line="276" w:lineRule="auto"/>
        <w:ind w:hanging="294"/>
        <w:rPr>
          <w:rFonts w:ascii="Book Antiqua" w:hAnsi="Book Antiqua" w:hint="default"/>
          <w:bCs/>
          <w:sz w:val="22"/>
          <w:szCs w:val="22"/>
        </w:rPr>
      </w:pPr>
      <w:r w:rsidRPr="00196E00">
        <w:rPr>
          <w:rFonts w:ascii="Book Antiqua" w:hAnsi="Book Antiqua" w:hint="default"/>
          <w:bCs/>
          <w:sz w:val="22"/>
          <w:szCs w:val="22"/>
        </w:rPr>
        <w:t>V §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39 ods. 7 sa slová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„</w:t>
      </w:r>
      <w:r w:rsidRPr="00196E00">
        <w:rPr>
          <w:rFonts w:ascii="Book Antiqua" w:hAnsi="Book Antiqua" w:hint="default"/>
          <w:bCs/>
          <w:sz w:val="22"/>
          <w:szCs w:val="22"/>
        </w:rPr>
        <w:t>Ministerstvu dopravy, vý</w:t>
      </w:r>
      <w:r w:rsidRPr="00196E00">
        <w:rPr>
          <w:rFonts w:ascii="Book Antiqua" w:hAnsi="Book Antiqua" w:hint="default"/>
          <w:bCs/>
          <w:sz w:val="22"/>
          <w:szCs w:val="22"/>
        </w:rPr>
        <w:t>stavby a </w:t>
      </w:r>
      <w:r w:rsidRPr="00196E00">
        <w:rPr>
          <w:rFonts w:ascii="Book Antiqua" w:hAnsi="Book Antiqua" w:hint="default"/>
          <w:bCs/>
          <w:sz w:val="22"/>
          <w:szCs w:val="22"/>
        </w:rPr>
        <w:t>regioná</w:t>
      </w:r>
      <w:r w:rsidRPr="00196E00">
        <w:rPr>
          <w:rFonts w:ascii="Book Antiqua" w:hAnsi="Book Antiqua" w:hint="default"/>
          <w:bCs/>
          <w:sz w:val="22"/>
          <w:szCs w:val="22"/>
        </w:rPr>
        <w:t>lneho rozvoja Slovenskej republiky (ď</w:t>
      </w:r>
      <w:r w:rsidRPr="00196E00">
        <w:rPr>
          <w:rFonts w:ascii="Book Antiqua" w:hAnsi="Book Antiqua" w:hint="default"/>
          <w:bCs/>
          <w:sz w:val="22"/>
          <w:szCs w:val="22"/>
        </w:rPr>
        <w:t>alej len „</w:t>
      </w:r>
      <w:r w:rsidRPr="00196E00">
        <w:rPr>
          <w:rFonts w:ascii="Book Antiqua" w:hAnsi="Book Antiqua" w:hint="default"/>
          <w:bCs/>
          <w:sz w:val="22"/>
          <w:szCs w:val="22"/>
        </w:rPr>
        <w:t>ministerstvo“</w:t>
      </w:r>
      <w:r w:rsidRPr="00196E00">
        <w:rPr>
          <w:rFonts w:ascii="Book Antiqua" w:hAnsi="Book Antiqua" w:hint="default"/>
          <w:bCs/>
          <w:sz w:val="22"/>
          <w:szCs w:val="22"/>
        </w:rPr>
        <w:t>)“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nah</w:t>
      </w:r>
      <w:r w:rsidRPr="00196E00">
        <w:rPr>
          <w:rFonts w:ascii="Book Antiqua" w:hAnsi="Book Antiqua" w:hint="default"/>
          <w:bCs/>
          <w:sz w:val="22"/>
          <w:szCs w:val="22"/>
        </w:rPr>
        <w:t>rá</w:t>
      </w:r>
      <w:r w:rsidRPr="00196E00">
        <w:rPr>
          <w:rFonts w:ascii="Book Antiqua" w:hAnsi="Book Antiqua" w:hint="default"/>
          <w:bCs/>
          <w:sz w:val="22"/>
          <w:szCs w:val="22"/>
        </w:rPr>
        <w:t>dzajú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slovom „</w:t>
      </w:r>
      <w:r w:rsidRPr="00196E00">
        <w:rPr>
          <w:rFonts w:ascii="Book Antiqua" w:hAnsi="Book Antiqua" w:hint="default"/>
          <w:bCs/>
          <w:sz w:val="22"/>
          <w:szCs w:val="22"/>
        </w:rPr>
        <w:t>ministerstvu“.</w:t>
      </w:r>
    </w:p>
    <w:p w:rsidR="00843CEC" w:rsidRPr="00196E00" w:rsidP="00843CEC">
      <w:pPr>
        <w:pStyle w:val="BodyText"/>
        <w:bidi w:val="0"/>
        <w:spacing w:before="120" w:line="276" w:lineRule="auto"/>
        <w:ind w:left="720"/>
        <w:rPr>
          <w:rFonts w:ascii="Book Antiqua" w:hAnsi="Book Antiqua"/>
          <w:bCs/>
          <w:sz w:val="22"/>
          <w:szCs w:val="22"/>
        </w:rPr>
      </w:pPr>
    </w:p>
    <w:p w:rsidR="00843CEC" w:rsidRPr="00196E00" w:rsidP="00843CEC">
      <w:pPr>
        <w:pStyle w:val="BodyText"/>
        <w:numPr>
          <w:numId w:val="30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 w:hint="default"/>
          <w:bCs/>
          <w:sz w:val="22"/>
          <w:szCs w:val="22"/>
        </w:rPr>
      </w:pPr>
      <w:r w:rsidRPr="00196E00">
        <w:rPr>
          <w:rFonts w:ascii="Book Antiqua" w:hAnsi="Book Antiqua" w:hint="default"/>
          <w:bCs/>
          <w:sz w:val="22"/>
          <w:szCs w:val="22"/>
        </w:rPr>
        <w:t>V §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41 sa odsek 1 dopĺň</w:t>
      </w:r>
      <w:r w:rsidRPr="00196E00">
        <w:rPr>
          <w:rFonts w:ascii="Book Antiqua" w:hAnsi="Book Antiqua" w:hint="default"/>
          <w:bCs/>
          <w:sz w:val="22"/>
          <w:szCs w:val="22"/>
        </w:rPr>
        <w:t>a nový</w:t>
      </w:r>
      <w:r w:rsidRPr="00196E00">
        <w:rPr>
          <w:rFonts w:ascii="Book Antiqua" w:hAnsi="Book Antiqua" w:hint="default"/>
          <w:bCs/>
          <w:sz w:val="22"/>
          <w:szCs w:val="22"/>
        </w:rPr>
        <w:t>m pí</w:t>
      </w:r>
      <w:r w:rsidRPr="00196E00">
        <w:rPr>
          <w:rFonts w:ascii="Book Antiqua" w:hAnsi="Book Antiqua" w:hint="default"/>
          <w:bCs/>
          <w:sz w:val="22"/>
          <w:szCs w:val="22"/>
        </w:rPr>
        <w:t>smenom u), ktoré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znie:</w:t>
      </w:r>
    </w:p>
    <w:p w:rsidR="00843CEC" w:rsidRPr="00196E00" w:rsidP="00843CEC">
      <w:pPr>
        <w:pStyle w:val="BodyText"/>
        <w:bidi w:val="0"/>
        <w:spacing w:before="120" w:line="276" w:lineRule="auto"/>
        <w:ind w:left="851" w:hanging="425"/>
        <w:rPr>
          <w:rFonts w:ascii="Book Antiqua" w:hAnsi="Book Antiqua" w:hint="default"/>
          <w:bCs/>
          <w:sz w:val="22"/>
          <w:szCs w:val="22"/>
        </w:rPr>
      </w:pPr>
      <w:r w:rsidRPr="00196E00">
        <w:rPr>
          <w:rFonts w:ascii="Book Antiqua" w:hAnsi="Book Antiqua"/>
          <w:bCs/>
          <w:sz w:val="22"/>
          <w:szCs w:val="22"/>
        </w:rPr>
        <w:tab/>
      </w:r>
      <w:r w:rsidRPr="00196E00">
        <w:rPr>
          <w:rFonts w:ascii="Book Antiqua" w:hAnsi="Book Antiqua" w:hint="default"/>
          <w:bCs/>
          <w:sz w:val="22"/>
          <w:szCs w:val="22"/>
        </w:rPr>
        <w:t>„</w:t>
      </w:r>
      <w:r w:rsidRPr="00196E00">
        <w:rPr>
          <w:rFonts w:ascii="Book Antiqua" w:hAnsi="Book Antiqua" w:hint="default"/>
          <w:bCs/>
          <w:sz w:val="22"/>
          <w:szCs w:val="22"/>
        </w:rPr>
        <w:t>u) poskytuje dotá</w:t>
      </w:r>
      <w:r w:rsidRPr="00196E00">
        <w:rPr>
          <w:rFonts w:ascii="Book Antiqua" w:hAnsi="Book Antiqua" w:hint="default"/>
          <w:bCs/>
          <w:sz w:val="22"/>
          <w:szCs w:val="22"/>
        </w:rPr>
        <w:t>ciu na podporu ú</w:t>
      </w:r>
      <w:r w:rsidRPr="00196E00">
        <w:rPr>
          <w:rFonts w:ascii="Book Antiqua" w:hAnsi="Book Antiqua" w:hint="default"/>
          <w:bCs/>
          <w:sz w:val="22"/>
          <w:szCs w:val="22"/>
        </w:rPr>
        <w:t>zemia s </w:t>
      </w:r>
      <w:r w:rsidRPr="00196E00">
        <w:rPr>
          <w:rFonts w:ascii="Book Antiqua" w:hAnsi="Book Antiqua" w:hint="default"/>
          <w:bCs/>
          <w:sz w:val="22"/>
          <w:szCs w:val="22"/>
        </w:rPr>
        <w:t>rozptý</w:t>
      </w:r>
      <w:r w:rsidRPr="00196E00">
        <w:rPr>
          <w:rFonts w:ascii="Book Antiqua" w:hAnsi="Book Antiqua" w:hint="default"/>
          <w:bCs/>
          <w:sz w:val="22"/>
          <w:szCs w:val="22"/>
        </w:rPr>
        <w:t>lený</w:t>
      </w:r>
      <w:r w:rsidRPr="00196E00">
        <w:rPr>
          <w:rFonts w:ascii="Book Antiqua" w:hAnsi="Book Antiqua" w:hint="default"/>
          <w:bCs/>
          <w:sz w:val="22"/>
          <w:szCs w:val="22"/>
        </w:rPr>
        <w:t>m osí</w:t>
      </w:r>
      <w:r w:rsidRPr="00196E00">
        <w:rPr>
          <w:rFonts w:ascii="Book Antiqua" w:hAnsi="Book Antiqua" w:hint="default"/>
          <w:bCs/>
          <w:sz w:val="22"/>
          <w:szCs w:val="22"/>
        </w:rPr>
        <w:t>dlení</w:t>
      </w:r>
      <w:r w:rsidRPr="00196E00">
        <w:rPr>
          <w:rFonts w:ascii="Book Antiqua" w:hAnsi="Book Antiqua" w:hint="default"/>
          <w:bCs/>
          <w:sz w:val="22"/>
          <w:szCs w:val="22"/>
        </w:rPr>
        <w:t>m a </w:t>
      </w:r>
      <w:r w:rsidRPr="00196E00">
        <w:rPr>
          <w:rFonts w:ascii="Book Antiqua" w:hAnsi="Book Antiqua" w:hint="default"/>
          <w:bCs/>
          <w:sz w:val="22"/>
          <w:szCs w:val="22"/>
        </w:rPr>
        <w:t>jeho obyvateľ</w:t>
      </w:r>
      <w:r w:rsidRPr="00196E00">
        <w:rPr>
          <w:rFonts w:ascii="Book Antiqua" w:hAnsi="Book Antiqua" w:hint="default"/>
          <w:bCs/>
          <w:sz w:val="22"/>
          <w:szCs w:val="22"/>
        </w:rPr>
        <w:t>ov podľ</w:t>
      </w:r>
      <w:r w:rsidRPr="00196E00">
        <w:rPr>
          <w:rFonts w:ascii="Book Antiqua" w:hAnsi="Book Antiqua" w:hint="default"/>
          <w:bCs/>
          <w:sz w:val="22"/>
          <w:szCs w:val="22"/>
        </w:rPr>
        <w:t>a osobitné</w:t>
      </w:r>
      <w:r w:rsidRPr="00196E00">
        <w:rPr>
          <w:rFonts w:ascii="Book Antiqua" w:hAnsi="Book Antiqua" w:hint="default"/>
          <w:bCs/>
          <w:sz w:val="22"/>
          <w:szCs w:val="22"/>
        </w:rPr>
        <w:t>ho predpisu</w:t>
      </w:r>
      <w:r w:rsidRPr="00196E00">
        <w:rPr>
          <w:rFonts w:ascii="Book Antiqua" w:hAnsi="Book Antiqua"/>
          <w:bCs/>
          <w:sz w:val="22"/>
          <w:szCs w:val="22"/>
          <w:vertAlign w:val="superscript"/>
        </w:rPr>
        <w:t>33ab)</w:t>
      </w:r>
      <w:r w:rsidRPr="00196E00">
        <w:rPr>
          <w:rFonts w:ascii="Book Antiqua" w:hAnsi="Book Antiqua" w:hint="default"/>
          <w:bCs/>
          <w:sz w:val="22"/>
          <w:szCs w:val="22"/>
        </w:rPr>
        <w:t>.“.</w:t>
      </w:r>
    </w:p>
    <w:p w:rsidR="00843CEC" w:rsidRPr="00196E00" w:rsidP="00843CEC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843CEC" w:rsidRPr="00196E00" w:rsidP="00843CEC">
      <w:pPr>
        <w:pStyle w:val="BodyText"/>
        <w:numPr>
          <w:numId w:val="30"/>
        </w:numPr>
        <w:bidi w:val="0"/>
        <w:spacing w:before="120" w:line="276" w:lineRule="auto"/>
        <w:ind w:hanging="294"/>
        <w:rPr>
          <w:rFonts w:ascii="Book Antiqua" w:hAnsi="Book Antiqua" w:hint="default"/>
          <w:bCs/>
          <w:sz w:val="22"/>
          <w:szCs w:val="22"/>
        </w:rPr>
      </w:pPr>
      <w:r w:rsidRPr="00196E00">
        <w:rPr>
          <w:rFonts w:ascii="Book Antiqua" w:hAnsi="Book Antiqua"/>
          <w:bCs/>
          <w:sz w:val="22"/>
          <w:szCs w:val="22"/>
        </w:rPr>
        <w:tab/>
      </w:r>
      <w:r w:rsidRPr="00196E00">
        <w:rPr>
          <w:rFonts w:ascii="Book Antiqua" w:hAnsi="Book Antiqua" w:hint="default"/>
          <w:bCs/>
          <w:sz w:val="22"/>
          <w:szCs w:val="22"/>
        </w:rPr>
        <w:t>V §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43 sa dopĺň</w:t>
      </w:r>
      <w:r w:rsidRPr="00196E00">
        <w:rPr>
          <w:rFonts w:ascii="Book Antiqua" w:hAnsi="Book Antiqua" w:hint="default"/>
          <w:bCs/>
          <w:sz w:val="22"/>
          <w:szCs w:val="22"/>
        </w:rPr>
        <w:t>a nový</w:t>
      </w:r>
      <w:r w:rsidRPr="00196E00">
        <w:rPr>
          <w:rFonts w:ascii="Book Antiqua" w:hAnsi="Book Antiqua" w:hint="default"/>
          <w:bCs/>
          <w:sz w:val="22"/>
          <w:szCs w:val="22"/>
        </w:rPr>
        <w:t>m pí</w:t>
      </w:r>
      <w:r w:rsidRPr="00196E00">
        <w:rPr>
          <w:rFonts w:ascii="Book Antiqua" w:hAnsi="Book Antiqua" w:hint="default"/>
          <w:bCs/>
          <w:sz w:val="22"/>
          <w:szCs w:val="22"/>
        </w:rPr>
        <w:t>smenom e), ktoré</w:t>
      </w:r>
      <w:r w:rsidRPr="00196E00">
        <w:rPr>
          <w:rFonts w:ascii="Book Antiqua" w:hAnsi="Book Antiqua" w:hint="default"/>
          <w:bCs/>
          <w:sz w:val="22"/>
          <w:szCs w:val="22"/>
        </w:rPr>
        <w:t xml:space="preserve"> znie: </w:t>
      </w:r>
    </w:p>
    <w:p w:rsidR="00843CEC" w:rsidRPr="00196E00" w:rsidP="00843CEC">
      <w:pPr>
        <w:pStyle w:val="BodyText"/>
        <w:bidi w:val="0"/>
        <w:spacing w:before="120" w:line="276" w:lineRule="auto"/>
        <w:ind w:left="720"/>
        <w:rPr>
          <w:rFonts w:ascii="Book Antiqua" w:hAnsi="Book Antiqua" w:hint="default"/>
          <w:bCs/>
          <w:sz w:val="22"/>
          <w:szCs w:val="22"/>
        </w:rPr>
      </w:pPr>
      <w:r w:rsidRPr="00196E00">
        <w:rPr>
          <w:rFonts w:ascii="Book Antiqua" w:hAnsi="Book Antiqua" w:hint="default"/>
          <w:bCs/>
          <w:sz w:val="22"/>
          <w:szCs w:val="22"/>
        </w:rPr>
        <w:t>„</w:t>
      </w:r>
      <w:r w:rsidRPr="00196E00">
        <w:rPr>
          <w:rFonts w:ascii="Book Antiqua" w:hAnsi="Book Antiqua" w:hint="default"/>
          <w:bCs/>
          <w:sz w:val="22"/>
          <w:szCs w:val="22"/>
        </w:rPr>
        <w:t>e) zabezpeč</w:t>
      </w:r>
      <w:r w:rsidRPr="00196E00">
        <w:rPr>
          <w:rFonts w:ascii="Book Antiqua" w:hAnsi="Book Antiqua" w:hint="default"/>
          <w:bCs/>
          <w:sz w:val="22"/>
          <w:szCs w:val="22"/>
        </w:rPr>
        <w:t>uje potreby š</w:t>
      </w:r>
      <w:r w:rsidRPr="00196E00">
        <w:rPr>
          <w:rFonts w:ascii="Book Antiqua" w:hAnsi="Book Antiqua" w:hint="default"/>
          <w:bCs/>
          <w:sz w:val="22"/>
          <w:szCs w:val="22"/>
        </w:rPr>
        <w:t>tá</w:t>
      </w:r>
      <w:r w:rsidRPr="00196E00">
        <w:rPr>
          <w:rFonts w:ascii="Book Antiqua" w:hAnsi="Book Antiqua" w:hint="default"/>
          <w:bCs/>
          <w:sz w:val="22"/>
          <w:szCs w:val="22"/>
        </w:rPr>
        <w:t>tu tý</w:t>
      </w:r>
      <w:r w:rsidRPr="00196E00">
        <w:rPr>
          <w:rFonts w:ascii="Book Antiqua" w:hAnsi="Book Antiqua" w:hint="default"/>
          <w:bCs/>
          <w:sz w:val="22"/>
          <w:szCs w:val="22"/>
        </w:rPr>
        <w:t>kajú</w:t>
      </w:r>
      <w:r w:rsidRPr="00196E00">
        <w:rPr>
          <w:rFonts w:ascii="Book Antiqua" w:hAnsi="Book Antiqua" w:hint="default"/>
          <w:bCs/>
          <w:sz w:val="22"/>
          <w:szCs w:val="22"/>
        </w:rPr>
        <w:t>ce sa podpory ú</w:t>
      </w:r>
      <w:r w:rsidRPr="00196E00">
        <w:rPr>
          <w:rFonts w:ascii="Book Antiqua" w:hAnsi="Book Antiqua" w:hint="default"/>
          <w:bCs/>
          <w:sz w:val="22"/>
          <w:szCs w:val="22"/>
        </w:rPr>
        <w:t>zemia s </w:t>
      </w:r>
      <w:r w:rsidRPr="00196E00">
        <w:rPr>
          <w:rFonts w:ascii="Book Antiqua" w:hAnsi="Book Antiqua" w:hint="default"/>
          <w:bCs/>
          <w:sz w:val="22"/>
          <w:szCs w:val="22"/>
        </w:rPr>
        <w:t>rozptý</w:t>
      </w:r>
      <w:r w:rsidRPr="00196E00">
        <w:rPr>
          <w:rFonts w:ascii="Book Antiqua" w:hAnsi="Book Antiqua" w:hint="default"/>
          <w:bCs/>
          <w:sz w:val="22"/>
          <w:szCs w:val="22"/>
        </w:rPr>
        <w:t>lený</w:t>
      </w:r>
      <w:r w:rsidRPr="00196E00">
        <w:rPr>
          <w:rFonts w:ascii="Book Antiqua" w:hAnsi="Book Antiqua" w:hint="default"/>
          <w:bCs/>
          <w:sz w:val="22"/>
          <w:szCs w:val="22"/>
        </w:rPr>
        <w:t>m osí</w:t>
      </w:r>
      <w:r w:rsidRPr="00196E00">
        <w:rPr>
          <w:rFonts w:ascii="Book Antiqua" w:hAnsi="Book Antiqua" w:hint="default"/>
          <w:bCs/>
          <w:sz w:val="22"/>
          <w:szCs w:val="22"/>
        </w:rPr>
        <w:t>dlení</w:t>
      </w:r>
      <w:r w:rsidRPr="00196E00">
        <w:rPr>
          <w:rFonts w:ascii="Book Antiqua" w:hAnsi="Book Antiqua" w:hint="default"/>
          <w:bCs/>
          <w:sz w:val="22"/>
          <w:szCs w:val="22"/>
        </w:rPr>
        <w:t>m a </w:t>
      </w:r>
      <w:r w:rsidRPr="00196E00">
        <w:rPr>
          <w:rFonts w:ascii="Book Antiqua" w:hAnsi="Book Antiqua" w:hint="default"/>
          <w:bCs/>
          <w:sz w:val="22"/>
          <w:szCs w:val="22"/>
        </w:rPr>
        <w:t>jeho obyvateľ</w:t>
      </w:r>
      <w:r w:rsidRPr="00196E00">
        <w:rPr>
          <w:rFonts w:ascii="Book Antiqua" w:hAnsi="Book Antiqua" w:hint="default"/>
          <w:bCs/>
          <w:sz w:val="22"/>
          <w:szCs w:val="22"/>
        </w:rPr>
        <w:t>ov podľ</w:t>
      </w:r>
      <w:r w:rsidRPr="00196E00">
        <w:rPr>
          <w:rFonts w:ascii="Book Antiqua" w:hAnsi="Book Antiqua" w:hint="default"/>
          <w:bCs/>
          <w:sz w:val="22"/>
          <w:szCs w:val="22"/>
        </w:rPr>
        <w:t>a osobitné</w:t>
      </w:r>
      <w:r w:rsidRPr="00196E00">
        <w:rPr>
          <w:rFonts w:ascii="Book Antiqua" w:hAnsi="Book Antiqua" w:hint="default"/>
          <w:bCs/>
          <w:sz w:val="22"/>
          <w:szCs w:val="22"/>
        </w:rPr>
        <w:t>ho predpisu</w:t>
      </w:r>
      <w:r w:rsidRPr="00196E00">
        <w:rPr>
          <w:rFonts w:ascii="Book Antiqua" w:hAnsi="Book Antiqua"/>
          <w:bCs/>
          <w:sz w:val="22"/>
          <w:szCs w:val="22"/>
          <w:vertAlign w:val="superscript"/>
        </w:rPr>
        <w:t>33ab)</w:t>
      </w:r>
      <w:r w:rsidRPr="00196E00">
        <w:rPr>
          <w:rFonts w:ascii="Book Antiqua" w:hAnsi="Book Antiqua" w:hint="default"/>
          <w:bCs/>
          <w:sz w:val="22"/>
          <w:szCs w:val="22"/>
        </w:rPr>
        <w:t>.“</w:t>
      </w:r>
    </w:p>
    <w:p w:rsidR="00103140" w:rsidRPr="00196E00" w:rsidP="004809D8">
      <w:pPr>
        <w:pStyle w:val="ListParagraph1"/>
        <w:bidi w:val="0"/>
        <w:spacing w:before="120" w:after="0"/>
        <w:ind w:left="0"/>
        <w:jc w:val="both"/>
        <w:rPr>
          <w:rFonts w:ascii="Book Antiqua" w:hAnsi="Book Antiqua"/>
        </w:rPr>
      </w:pPr>
    </w:p>
    <w:p w:rsidR="00103140" w:rsidRPr="00196E00" w:rsidP="004809D8">
      <w:pPr>
        <w:bidi w:val="0"/>
        <w:spacing w:before="120" w:after="0"/>
        <w:jc w:val="center"/>
        <w:rPr>
          <w:rFonts w:ascii="Book Antiqua" w:hAnsi="Book Antiqua"/>
          <w:b/>
          <w:bCs/>
        </w:rPr>
      </w:pPr>
      <w:r w:rsidRPr="00196E00">
        <w:rPr>
          <w:rFonts w:ascii="Book Antiqua" w:hAnsi="Book Antiqua" w:hint="default"/>
          <w:b/>
          <w:bCs/>
        </w:rPr>
        <w:t>Č</w:t>
      </w:r>
      <w:r w:rsidRPr="00196E00">
        <w:rPr>
          <w:rFonts w:ascii="Book Antiqua" w:hAnsi="Book Antiqua" w:hint="default"/>
          <w:b/>
          <w:bCs/>
        </w:rPr>
        <w:t xml:space="preserve">l.  </w:t>
      </w:r>
      <w:r w:rsidRPr="00196E00" w:rsidR="000F0091">
        <w:rPr>
          <w:rFonts w:ascii="Book Antiqua" w:hAnsi="Book Antiqua"/>
          <w:b/>
          <w:bCs/>
        </w:rPr>
        <w:t>V</w:t>
      </w:r>
      <w:r w:rsidRPr="00196E00">
        <w:rPr>
          <w:rFonts w:ascii="Book Antiqua" w:hAnsi="Book Antiqua"/>
          <w:b/>
          <w:bCs/>
        </w:rPr>
        <w:t>II</w:t>
      </w:r>
      <w:r w:rsidRPr="00196E00" w:rsidR="0058172A">
        <w:rPr>
          <w:rFonts w:ascii="Book Antiqua" w:hAnsi="Book Antiqua"/>
          <w:b/>
          <w:bCs/>
        </w:rPr>
        <w:t>I</w:t>
      </w:r>
    </w:p>
    <w:p w:rsidR="00103140" w:rsidRPr="00196E00" w:rsidP="004809D8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196E00">
        <w:rPr>
          <w:rFonts w:ascii="Book Antiqua" w:hAnsi="Book Antiqua" w:hint="default"/>
          <w:sz w:val="22"/>
          <w:szCs w:val="22"/>
        </w:rPr>
        <w:t>Tento zá</w:t>
      </w:r>
      <w:r w:rsidRPr="00196E00" w:rsidR="00975588">
        <w:rPr>
          <w:rFonts w:ascii="Book Antiqua" w:hAnsi="Book Antiqua" w:hint="default"/>
          <w:sz w:val="22"/>
          <w:szCs w:val="22"/>
        </w:rPr>
        <w:t>kon nadobú</w:t>
      </w:r>
      <w:r w:rsidRPr="00196E00" w:rsidR="00975588">
        <w:rPr>
          <w:rFonts w:ascii="Book Antiqua" w:hAnsi="Book Antiqua" w:hint="default"/>
          <w:sz w:val="22"/>
          <w:szCs w:val="22"/>
        </w:rPr>
        <w:t>da úč</w:t>
      </w:r>
      <w:r w:rsidRPr="00196E00" w:rsidR="00975588">
        <w:rPr>
          <w:rFonts w:ascii="Book Antiqua" w:hAnsi="Book Antiqua" w:hint="default"/>
          <w:sz w:val="22"/>
          <w:szCs w:val="22"/>
        </w:rPr>
        <w:t>innosť</w:t>
      </w:r>
      <w:r w:rsidRPr="00196E00" w:rsidR="00975588">
        <w:rPr>
          <w:rFonts w:ascii="Book Antiqua" w:hAnsi="Book Antiqua" w:hint="default"/>
          <w:sz w:val="22"/>
          <w:szCs w:val="22"/>
        </w:rPr>
        <w:t xml:space="preserve"> 1. </w:t>
      </w:r>
      <w:r w:rsidRPr="00196E00" w:rsidR="00975588">
        <w:rPr>
          <w:rFonts w:ascii="Book Antiqua" w:hAnsi="Book Antiqua" w:hint="default"/>
          <w:sz w:val="22"/>
          <w:szCs w:val="22"/>
        </w:rPr>
        <w:t>augusta</w:t>
      </w:r>
      <w:r w:rsidRPr="00196E00" w:rsidR="00975588">
        <w:rPr>
          <w:rFonts w:ascii="Book Antiqua" w:hAnsi="Book Antiqua" w:hint="default"/>
          <w:sz w:val="22"/>
          <w:szCs w:val="22"/>
        </w:rPr>
        <w:t xml:space="preserve"> 201</w:t>
      </w:r>
      <w:r w:rsidRPr="00196E00" w:rsidR="00975588">
        <w:rPr>
          <w:rFonts w:ascii="Book Antiqua" w:hAnsi="Book Antiqua" w:hint="default"/>
          <w:sz w:val="22"/>
          <w:szCs w:val="22"/>
        </w:rPr>
        <w:t>5</w:t>
      </w:r>
      <w:r w:rsidRPr="00196E00">
        <w:rPr>
          <w:rFonts w:ascii="Book Antiqua" w:hAnsi="Book Antiqua"/>
          <w:sz w:val="22"/>
          <w:szCs w:val="22"/>
        </w:rPr>
        <w:t xml:space="preserve">. </w:t>
      </w:r>
    </w:p>
    <w:p w:rsidR="00103140" w:rsidRPr="00196E00" w:rsidP="004809D8">
      <w:pPr>
        <w:bidi w:val="0"/>
        <w:spacing w:before="120" w:after="0"/>
        <w:rPr>
          <w:rFonts w:ascii="Book Antiqua" w:hAnsi="Book Antiqua"/>
          <w:b/>
        </w:rPr>
      </w:pPr>
      <w:r w:rsidRPr="00196E00">
        <w:rPr>
          <w:rFonts w:ascii="Book Antiqua" w:hAnsi="Book Antiqua"/>
          <w:b/>
        </w:rPr>
        <w:br w:type="page"/>
      </w:r>
    </w:p>
    <w:p w:rsidR="00FE2B7E" w:rsidRPr="00196E00" w:rsidP="00BC6411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Book Antiqua" w:hAnsi="Book Antiqua" w:cs="Arial"/>
          <w:b/>
          <w:bCs/>
        </w:rPr>
      </w:pPr>
      <w:r w:rsidRPr="00196E00" w:rsidR="00BC6411">
        <w:rPr>
          <w:rFonts w:ascii="Book Antiqua" w:hAnsi="Book Antiqua" w:cs="Arial" w:hint="default"/>
          <w:b/>
          <w:bCs/>
        </w:rPr>
        <w:t>Prí</w:t>
      </w:r>
      <w:r w:rsidRPr="00196E00" w:rsidR="00BC6411">
        <w:rPr>
          <w:rFonts w:ascii="Book Antiqua" w:hAnsi="Book Antiqua" w:cs="Arial" w:hint="default"/>
          <w:b/>
          <w:bCs/>
        </w:rPr>
        <w:t>loha k </w:t>
      </w:r>
      <w:r w:rsidRPr="00196E00" w:rsidR="00BC6411">
        <w:rPr>
          <w:rFonts w:ascii="Book Antiqua" w:hAnsi="Book Antiqua" w:cs="Arial" w:hint="default"/>
          <w:b/>
          <w:bCs/>
        </w:rPr>
        <w:t>zá</w:t>
      </w:r>
      <w:r w:rsidRPr="00196E00" w:rsidR="00BC6411">
        <w:rPr>
          <w:rFonts w:ascii="Book Antiqua" w:hAnsi="Book Antiqua" w:cs="Arial" w:hint="default"/>
          <w:b/>
          <w:bCs/>
        </w:rPr>
        <w:t>konu</w:t>
      </w:r>
    </w:p>
    <w:p w:rsidR="00BC6411" w:rsidRPr="00196E00" w:rsidP="00BC6411">
      <w:pPr>
        <w:widowControl w:val="0"/>
        <w:autoSpaceDE w:val="0"/>
        <w:autoSpaceDN w:val="0"/>
        <w:bidi w:val="0"/>
        <w:adjustRightInd w:val="0"/>
        <w:spacing w:after="0" w:line="240" w:lineRule="auto"/>
        <w:jc w:val="right"/>
        <w:rPr>
          <w:rFonts w:ascii="Book Antiqua" w:hAnsi="Book Antiqua" w:cs="Arial"/>
        </w:rPr>
      </w:pPr>
      <w:r w:rsidRPr="00196E00">
        <w:rPr>
          <w:rFonts w:ascii="Book Antiqua" w:hAnsi="Book Antiqua" w:cs="Arial" w:hint="default"/>
          <w:b/>
          <w:bCs/>
        </w:rPr>
        <w:t>č</w:t>
      </w:r>
      <w:r w:rsidRPr="00196E00">
        <w:rPr>
          <w:rFonts w:ascii="Book Antiqua" w:hAnsi="Book Antiqua" w:cs="Arial" w:hint="default"/>
          <w:b/>
          <w:bCs/>
        </w:rPr>
        <w:t>. ... / 2015</w:t>
      </w:r>
    </w:p>
    <w:p w:rsidR="003E172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Book Antiqua" w:hAnsi="Book Antiqua" w:cs="Arial"/>
          <w:b/>
          <w:bCs/>
        </w:rPr>
      </w:pP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Book Antiqua" w:hAnsi="Book Antiqua" w:cs="Arial" w:hint="default"/>
          <w:b/>
          <w:bCs/>
        </w:rPr>
      </w:pPr>
      <w:r w:rsidRPr="00196E00">
        <w:rPr>
          <w:rFonts w:ascii="Book Antiqua" w:hAnsi="Book Antiqua" w:cs="Arial" w:hint="default"/>
          <w:b/>
          <w:bCs/>
        </w:rPr>
        <w:t>Zoznam lazní</w:t>
      </w:r>
      <w:r w:rsidRPr="00196E00">
        <w:rPr>
          <w:rFonts w:ascii="Book Antiqua" w:hAnsi="Book Antiqua" w:cs="Arial" w:hint="default"/>
          <w:b/>
          <w:bCs/>
        </w:rPr>
        <w:t>ckych obcí</w:t>
      </w:r>
      <w:r w:rsidRPr="00196E00">
        <w:rPr>
          <w:rFonts w:ascii="Book Antiqua" w:hAnsi="Book Antiqua" w:cs="Arial" w:hint="default"/>
          <w:b/>
          <w:bCs/>
        </w:rPr>
        <w:t xml:space="preserve">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bCs/>
          <w:sz w:val="18"/>
          <w:szCs w:val="18"/>
        </w:rPr>
      </w:pP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204   I  507466  I Praš</w:t>
      </w:r>
      <w:r w:rsidRPr="00196E00">
        <w:rPr>
          <w:rFonts w:ascii="Courier" w:hAnsi="Courier" w:cs="Courier" w:hint="default"/>
          <w:sz w:val="16"/>
          <w:szCs w:val="16"/>
        </w:rPr>
        <w:t>ní</w:t>
      </w:r>
      <w:r w:rsidRPr="00196E00">
        <w:rPr>
          <w:rFonts w:ascii="Courier" w:hAnsi="Courier" w:cs="Courier" w:hint="default"/>
          <w:sz w:val="16"/>
          <w:szCs w:val="16"/>
        </w:rPr>
        <w:t>k                         I  849251  I Praš</w:t>
      </w:r>
      <w:r w:rsidRPr="00196E00">
        <w:rPr>
          <w:rFonts w:ascii="Courier" w:hAnsi="Courier" w:cs="Courier" w:hint="default"/>
          <w:sz w:val="16"/>
          <w:szCs w:val="16"/>
        </w:rPr>
        <w:t>ní</w:t>
      </w:r>
      <w:r w:rsidRPr="00196E00">
        <w:rPr>
          <w:rFonts w:ascii="Courier" w:hAnsi="Courier" w:cs="Courier" w:hint="default"/>
          <w:sz w:val="16"/>
          <w:szCs w:val="16"/>
        </w:rPr>
        <w:t xml:space="preserve">k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205   I  504327  I Č</w:t>
      </w:r>
      <w:r w:rsidRPr="00196E00">
        <w:rPr>
          <w:rFonts w:ascii="Courier" w:hAnsi="Courier" w:cs="Courier" w:hint="default"/>
          <w:sz w:val="16"/>
          <w:szCs w:val="16"/>
        </w:rPr>
        <w:t>astkov                         I  808831  I Č</w:t>
      </w:r>
      <w:r w:rsidRPr="00196E00">
        <w:rPr>
          <w:rFonts w:ascii="Courier" w:hAnsi="Courier" w:cs="Courier" w:hint="default"/>
          <w:sz w:val="16"/>
          <w:szCs w:val="16"/>
        </w:rPr>
        <w:t xml:space="preserve">astkov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205   I  504653  I Podbranč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I  847178 </w:t>
      </w:r>
      <w:r w:rsidRPr="00196E00">
        <w:rPr>
          <w:rFonts w:ascii="Courier" w:hAnsi="Courier" w:cs="Courier" w:hint="default"/>
          <w:sz w:val="16"/>
          <w:szCs w:val="16"/>
        </w:rPr>
        <w:t xml:space="preserve"> I Podbranč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205   I  504840  I Sobotiš</w:t>
      </w:r>
      <w:r w:rsidRPr="00196E00">
        <w:rPr>
          <w:rFonts w:ascii="Courier" w:hAnsi="Courier" w:cs="Courier" w:hint="default"/>
          <w:sz w:val="16"/>
          <w:szCs w:val="16"/>
        </w:rPr>
        <w:t>te                       I  857165  I Sobotiš</w:t>
      </w:r>
      <w:r w:rsidRPr="00196E00">
        <w:rPr>
          <w:rFonts w:ascii="Courier" w:hAnsi="Courier" w:cs="Courier" w:hint="default"/>
          <w:sz w:val="16"/>
          <w:szCs w:val="16"/>
        </w:rPr>
        <w:t xml:space="preserve">te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303   I  504262  I Brezová</w:t>
      </w:r>
      <w:r w:rsidRPr="00196E00">
        <w:rPr>
          <w:rFonts w:ascii="Courier" w:hAnsi="Courier" w:cs="Courier" w:hint="default"/>
          <w:sz w:val="16"/>
          <w:szCs w:val="16"/>
        </w:rPr>
        <w:t xml:space="preserve"> pod Bradlom             I  806749  I Brezová</w:t>
      </w:r>
      <w:r w:rsidRPr="00196E00">
        <w:rPr>
          <w:rFonts w:ascii="Courier" w:hAnsi="Courier" w:cs="Courier" w:hint="default"/>
          <w:sz w:val="16"/>
          <w:szCs w:val="16"/>
        </w:rPr>
        <w:t xml:space="preserve"> pod Bradlom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303   I  506079  I Hraš</w:t>
      </w:r>
      <w:r w:rsidRPr="00196E00">
        <w:rPr>
          <w:rFonts w:ascii="Courier" w:hAnsi="Courier" w:cs="Courier" w:hint="default"/>
          <w:sz w:val="16"/>
          <w:szCs w:val="16"/>
        </w:rPr>
        <w:t>né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  I  819158  I Hraš</w:t>
      </w:r>
      <w:r w:rsidRPr="00196E00">
        <w:rPr>
          <w:rFonts w:ascii="Courier" w:hAnsi="Courier" w:cs="Courier" w:hint="default"/>
          <w:sz w:val="16"/>
          <w:szCs w:val="16"/>
        </w:rPr>
        <w:t>né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 xml:space="preserve">I  303   I  504424  I Jablonka                        I  821632  I Jablonka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303   I  504467  I Koš</w:t>
      </w:r>
      <w:r w:rsidRPr="00196E00">
        <w:rPr>
          <w:rFonts w:ascii="Courier" w:hAnsi="Courier" w:cs="Courier" w:hint="default"/>
          <w:sz w:val="16"/>
          <w:szCs w:val="16"/>
        </w:rPr>
        <w:t>ariská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I  826821  I Koš</w:t>
      </w:r>
      <w:r w:rsidRPr="00196E00">
        <w:rPr>
          <w:rFonts w:ascii="Courier" w:hAnsi="Courier" w:cs="Courier" w:hint="default"/>
          <w:sz w:val="16"/>
          <w:szCs w:val="16"/>
        </w:rPr>
        <w:t>ariská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</w:t>
      </w:r>
      <w:r w:rsidRPr="00196E00">
        <w:rPr>
          <w:rFonts w:ascii="Courier" w:hAnsi="Courier" w:cs="Courier" w:hint="default"/>
          <w:sz w:val="16"/>
          <w:szCs w:val="16"/>
        </w:rPr>
        <w:t xml:space="preserve">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303   I  506150  I Krajné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  I  827975  I Krajné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 xml:space="preserve">I  303   I  504581  I Myjava                          I  838926  I Myjava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303   I  504581  I Myjava                          I  8</w:t>
      </w:r>
      <w:r w:rsidRPr="00196E00">
        <w:rPr>
          <w:rFonts w:ascii="Courier" w:hAnsi="Courier" w:cs="Courier" w:hint="default"/>
          <w:sz w:val="16"/>
          <w:szCs w:val="16"/>
        </w:rPr>
        <w:t>65702  I Turá</w:t>
      </w:r>
      <w:r w:rsidRPr="00196E00">
        <w:rPr>
          <w:rFonts w:ascii="Courier" w:hAnsi="Courier" w:cs="Courier" w:hint="default"/>
          <w:sz w:val="16"/>
          <w:szCs w:val="16"/>
        </w:rPr>
        <w:t xml:space="preserve"> Lú</w:t>
      </w:r>
      <w:r w:rsidRPr="00196E00">
        <w:rPr>
          <w:rFonts w:ascii="Courier" w:hAnsi="Courier" w:cs="Courier" w:hint="default"/>
          <w:sz w:val="16"/>
          <w:szCs w:val="16"/>
        </w:rPr>
        <w:t xml:space="preserve">ka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303   I  504866  I Stará</w:t>
      </w:r>
      <w:r w:rsidRPr="00196E00">
        <w:rPr>
          <w:rFonts w:ascii="Courier" w:hAnsi="Courier" w:cs="Courier" w:hint="default"/>
          <w:sz w:val="16"/>
          <w:szCs w:val="16"/>
        </w:rPr>
        <w:t xml:space="preserve"> Myjava                    I  858196  I Stará</w:t>
      </w:r>
      <w:r w:rsidRPr="00196E00">
        <w:rPr>
          <w:rFonts w:ascii="Courier" w:hAnsi="Courier" w:cs="Courier" w:hint="default"/>
          <w:sz w:val="16"/>
          <w:szCs w:val="16"/>
        </w:rPr>
        <w:t xml:space="preserve"> Myjava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 xml:space="preserve">I  303   I  504971  I Vrbovce                         I  870587  I Vrbovce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/>
          <w:sz w:val="16"/>
          <w:szCs w:val="16"/>
        </w:rPr>
        <w:t>I  304   I  505871  I B</w:t>
      </w:r>
      <w:r w:rsidRPr="00196E00">
        <w:rPr>
          <w:rFonts w:ascii="Courier" w:hAnsi="Courier" w:cs="Courier" w:hint="default"/>
          <w:sz w:val="16"/>
          <w:szCs w:val="16"/>
        </w:rPr>
        <w:t>ošá</w:t>
      </w:r>
      <w:r w:rsidRPr="00196E00">
        <w:rPr>
          <w:rFonts w:ascii="Courier" w:hAnsi="Courier" w:cs="Courier" w:hint="default"/>
          <w:sz w:val="16"/>
          <w:szCs w:val="16"/>
        </w:rPr>
        <w:t>ca                          I  803863  I Bošá</w:t>
      </w:r>
      <w:r w:rsidRPr="00196E00">
        <w:rPr>
          <w:rFonts w:ascii="Courier" w:hAnsi="Courier" w:cs="Courier" w:hint="default"/>
          <w:sz w:val="16"/>
          <w:szCs w:val="16"/>
        </w:rPr>
        <w:t xml:space="preserve">ca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304   I  505897  I Bzince pod Javorinou            I  807818  I Dolné</w:t>
      </w:r>
      <w:r w:rsidRPr="00196E00">
        <w:rPr>
          <w:rFonts w:ascii="Courier" w:hAnsi="Courier" w:cs="Courier" w:hint="default"/>
          <w:sz w:val="16"/>
          <w:szCs w:val="16"/>
        </w:rPr>
        <w:t xml:space="preserve"> Bzince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304   I  505897  I Bzince pod Javorinou            I  807826  I Horné</w:t>
      </w:r>
      <w:r w:rsidRPr="00196E00">
        <w:rPr>
          <w:rFonts w:ascii="Courier" w:hAnsi="Courier" w:cs="Courier" w:hint="default"/>
          <w:sz w:val="16"/>
          <w:szCs w:val="16"/>
        </w:rPr>
        <w:t xml:space="preserve"> Bzince   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304   I  505897  I Bzince pod Javorinou            I  807834  I Hrubá</w:t>
      </w:r>
      <w:r w:rsidRPr="00196E00">
        <w:rPr>
          <w:rFonts w:ascii="Courier" w:hAnsi="Courier" w:cs="Courier" w:hint="default"/>
          <w:sz w:val="16"/>
          <w:szCs w:val="16"/>
        </w:rPr>
        <w:t xml:space="preserve"> Strana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304   I  505897  I Bzince pod Javorinou            I  807842  I Hruš</w:t>
      </w:r>
      <w:r w:rsidRPr="00196E00">
        <w:rPr>
          <w:rFonts w:ascii="Courier" w:hAnsi="Courier" w:cs="Courier" w:hint="default"/>
          <w:sz w:val="16"/>
          <w:szCs w:val="16"/>
        </w:rPr>
        <w:t>ové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304   I  506052  I Hrá</w:t>
      </w:r>
      <w:r w:rsidRPr="00196E00">
        <w:rPr>
          <w:rFonts w:ascii="Courier" w:hAnsi="Courier" w:cs="Courier" w:hint="default"/>
          <w:sz w:val="16"/>
          <w:szCs w:val="16"/>
        </w:rPr>
        <w:t xml:space="preserve">dok    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I  819018  I Hrá</w:t>
      </w:r>
      <w:r w:rsidRPr="00196E00">
        <w:rPr>
          <w:rFonts w:ascii="Courier" w:hAnsi="Courier" w:cs="Courier" w:hint="default"/>
          <w:sz w:val="16"/>
          <w:szCs w:val="16"/>
        </w:rPr>
        <w:t xml:space="preserve">dok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/>
          <w:sz w:val="16"/>
          <w:szCs w:val="16"/>
        </w:rPr>
        <w:t xml:space="preserve">I  304   I  506184  I Lubina                          I  833398  I Lubina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304   I  506265  I Moravské</w:t>
      </w:r>
      <w:r w:rsidRPr="00196E00">
        <w:rPr>
          <w:rFonts w:ascii="Courier" w:hAnsi="Courier" w:cs="Courier" w:hint="default"/>
          <w:sz w:val="16"/>
          <w:szCs w:val="16"/>
        </w:rPr>
        <w:t xml:space="preserve"> Lieskové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I  838454  I Moravské</w:t>
      </w:r>
      <w:r w:rsidRPr="00196E00">
        <w:rPr>
          <w:rFonts w:ascii="Courier" w:hAnsi="Courier" w:cs="Courier" w:hint="default"/>
          <w:sz w:val="16"/>
          <w:szCs w:val="16"/>
        </w:rPr>
        <w:t xml:space="preserve"> Lieskové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</w:t>
      </w:r>
      <w:r w:rsidRPr="00196E00">
        <w:rPr>
          <w:rFonts w:ascii="Courier" w:hAnsi="Courier" w:cs="Courier" w:hint="default"/>
          <w:sz w:val="16"/>
          <w:szCs w:val="16"/>
        </w:rPr>
        <w:t xml:space="preserve">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304   I  506303  I Nová</w:t>
      </w:r>
      <w:r w:rsidRPr="00196E00">
        <w:rPr>
          <w:rFonts w:ascii="Courier" w:hAnsi="Courier" w:cs="Courier" w:hint="default"/>
          <w:sz w:val="16"/>
          <w:szCs w:val="16"/>
        </w:rPr>
        <w:t xml:space="preserve"> Bošá</w:t>
      </w:r>
      <w:r w:rsidRPr="00196E00">
        <w:rPr>
          <w:rFonts w:ascii="Courier" w:hAnsi="Courier" w:cs="Courier" w:hint="default"/>
          <w:sz w:val="16"/>
          <w:szCs w:val="16"/>
        </w:rPr>
        <w:t>ca                     I  841501  I Nová</w:t>
      </w:r>
      <w:r w:rsidRPr="00196E00">
        <w:rPr>
          <w:rFonts w:ascii="Courier" w:hAnsi="Courier" w:cs="Courier" w:hint="default"/>
          <w:sz w:val="16"/>
          <w:szCs w:val="16"/>
        </w:rPr>
        <w:t xml:space="preserve"> Bošá</w:t>
      </w:r>
      <w:r w:rsidRPr="00196E00">
        <w:rPr>
          <w:rFonts w:ascii="Courier" w:hAnsi="Courier" w:cs="Courier" w:hint="default"/>
          <w:sz w:val="16"/>
          <w:szCs w:val="16"/>
        </w:rPr>
        <w:t xml:space="preserve">ca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304   I  506311  I Nová</w:t>
      </w:r>
      <w:r w:rsidRPr="00196E00">
        <w:rPr>
          <w:rFonts w:ascii="Courier" w:hAnsi="Courier" w:cs="Courier" w:hint="default"/>
          <w:sz w:val="16"/>
          <w:szCs w:val="16"/>
        </w:rPr>
        <w:t xml:space="preserve"> Lehota                     I  841781  I Nová</w:t>
      </w:r>
      <w:r w:rsidRPr="00196E00">
        <w:rPr>
          <w:rFonts w:ascii="Courier" w:hAnsi="Courier" w:cs="Courier" w:hint="default"/>
          <w:sz w:val="16"/>
          <w:szCs w:val="16"/>
        </w:rPr>
        <w:t xml:space="preserve"> Lehota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304   I  506524  I Stará</w:t>
      </w:r>
      <w:r w:rsidRPr="00196E00">
        <w:rPr>
          <w:rFonts w:ascii="Courier" w:hAnsi="Courier" w:cs="Courier" w:hint="default"/>
          <w:sz w:val="16"/>
          <w:szCs w:val="16"/>
        </w:rPr>
        <w:t xml:space="preserve"> Turá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</w:t>
      </w:r>
      <w:r w:rsidRPr="00196E00">
        <w:rPr>
          <w:rFonts w:ascii="Courier" w:hAnsi="Courier" w:cs="Courier" w:hint="default"/>
          <w:sz w:val="16"/>
          <w:szCs w:val="16"/>
        </w:rPr>
        <w:t xml:space="preserve">     I  858251  I Stará</w:t>
      </w:r>
      <w:r w:rsidRPr="00196E00">
        <w:rPr>
          <w:rFonts w:ascii="Courier" w:hAnsi="Courier" w:cs="Courier" w:hint="default"/>
          <w:sz w:val="16"/>
          <w:szCs w:val="16"/>
        </w:rPr>
        <w:t xml:space="preserve"> Turá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306   I  512966  I Dolná</w:t>
      </w:r>
      <w:r w:rsidRPr="00196E00">
        <w:rPr>
          <w:rFonts w:ascii="Courier" w:hAnsi="Courier" w:cs="Courier" w:hint="default"/>
          <w:sz w:val="16"/>
          <w:szCs w:val="16"/>
        </w:rPr>
        <w:t xml:space="preserve"> Mariková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I  811611  I Dolná</w:t>
      </w:r>
      <w:r w:rsidRPr="00196E00">
        <w:rPr>
          <w:rFonts w:ascii="Courier" w:hAnsi="Courier" w:cs="Courier" w:hint="default"/>
          <w:sz w:val="16"/>
          <w:szCs w:val="16"/>
        </w:rPr>
        <w:t xml:space="preserve"> Mariková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306   I  513083  I Horná</w:t>
      </w:r>
      <w:r w:rsidRPr="00196E00">
        <w:rPr>
          <w:rFonts w:ascii="Courier" w:hAnsi="Courier" w:cs="Courier" w:hint="default"/>
          <w:sz w:val="16"/>
          <w:szCs w:val="16"/>
        </w:rPr>
        <w:t xml:space="preserve"> Mariková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I  817287  I Horná</w:t>
      </w:r>
      <w:r w:rsidRPr="00196E00">
        <w:rPr>
          <w:rFonts w:ascii="Courier" w:hAnsi="Courier" w:cs="Courier" w:hint="default"/>
          <w:sz w:val="16"/>
          <w:szCs w:val="16"/>
        </w:rPr>
        <w:t xml:space="preserve"> Mariková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307   I  513938  I Č</w:t>
      </w:r>
      <w:r w:rsidRPr="00196E00">
        <w:rPr>
          <w:rFonts w:ascii="Courier" w:hAnsi="Courier" w:cs="Courier" w:hint="default"/>
          <w:sz w:val="16"/>
          <w:szCs w:val="16"/>
        </w:rPr>
        <w:t>avoj                           I  808911  I Č</w:t>
      </w:r>
      <w:r w:rsidRPr="00196E00">
        <w:rPr>
          <w:rFonts w:ascii="Courier" w:hAnsi="Courier" w:cs="Courier" w:hint="default"/>
          <w:sz w:val="16"/>
          <w:szCs w:val="16"/>
        </w:rPr>
        <w:t xml:space="preserve">avoj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307   I  514420  I Valaská</w:t>
      </w:r>
      <w:r w:rsidRPr="00196E00">
        <w:rPr>
          <w:rFonts w:ascii="Courier" w:hAnsi="Courier" w:cs="Courier" w:hint="default"/>
          <w:sz w:val="16"/>
          <w:szCs w:val="16"/>
        </w:rPr>
        <w:t xml:space="preserve"> Belá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I  867195  I Valaská</w:t>
      </w:r>
      <w:r w:rsidRPr="00196E00">
        <w:rPr>
          <w:rFonts w:ascii="Courier" w:hAnsi="Courier" w:cs="Courier" w:hint="default"/>
          <w:sz w:val="16"/>
          <w:szCs w:val="16"/>
        </w:rPr>
        <w:t xml:space="preserve"> Belá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/>
          <w:sz w:val="16"/>
          <w:szCs w:val="16"/>
        </w:rPr>
        <w:t>I  308   I  513300  I Lazy pod Makytou                I  83091</w:t>
      </w:r>
      <w:r w:rsidRPr="00196E00">
        <w:rPr>
          <w:rFonts w:ascii="Courier" w:hAnsi="Courier" w:cs="Courier" w:hint="default"/>
          <w:sz w:val="16"/>
          <w:szCs w:val="16"/>
        </w:rPr>
        <w:t>7  I Dubková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 xml:space="preserve">I  308   I  513318  I Lednica                         I  831051  I Lednica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308   I  513342  I Lysá</w:t>
      </w:r>
      <w:r w:rsidRPr="00196E00">
        <w:rPr>
          <w:rFonts w:ascii="Courier" w:hAnsi="Courier" w:cs="Courier" w:hint="default"/>
          <w:sz w:val="16"/>
          <w:szCs w:val="16"/>
        </w:rPr>
        <w:t xml:space="preserve"> pod Makytou                I  834483  I Lysá</w:t>
      </w:r>
      <w:r w:rsidRPr="00196E00">
        <w:rPr>
          <w:rFonts w:ascii="Courier" w:hAnsi="Courier" w:cs="Courier" w:hint="default"/>
          <w:sz w:val="16"/>
          <w:szCs w:val="16"/>
        </w:rPr>
        <w:t xml:space="preserve"> pod Makytou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 xml:space="preserve">I  308   I  500348 </w:t>
      </w:r>
      <w:r w:rsidRPr="00196E00">
        <w:rPr>
          <w:rFonts w:ascii="Courier" w:hAnsi="Courier" w:cs="Courier" w:hint="default"/>
          <w:sz w:val="16"/>
          <w:szCs w:val="16"/>
        </w:rPr>
        <w:t xml:space="preserve"> I Zubá</w:t>
      </w:r>
      <w:r w:rsidRPr="00196E00">
        <w:rPr>
          <w:rFonts w:ascii="Courier" w:hAnsi="Courier" w:cs="Courier" w:hint="default"/>
          <w:sz w:val="16"/>
          <w:szCs w:val="16"/>
        </w:rPr>
        <w:t>k                           I  873641  I Zubá</w:t>
      </w:r>
      <w:r w:rsidRPr="00196E00">
        <w:rPr>
          <w:rFonts w:ascii="Courier" w:hAnsi="Courier" w:cs="Courier" w:hint="default"/>
          <w:sz w:val="16"/>
          <w:szCs w:val="16"/>
        </w:rPr>
        <w:t xml:space="preserve">k 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309   I  505935  I Dolná</w:t>
      </w:r>
      <w:r w:rsidRPr="00196E00">
        <w:rPr>
          <w:rFonts w:ascii="Courier" w:hAnsi="Courier" w:cs="Courier" w:hint="default"/>
          <w:sz w:val="16"/>
          <w:szCs w:val="16"/>
        </w:rPr>
        <w:t xml:space="preserve"> Poruba                    I  811726  I Dolná</w:t>
      </w:r>
      <w:r w:rsidRPr="00196E00">
        <w:rPr>
          <w:rFonts w:ascii="Courier" w:hAnsi="Courier" w:cs="Courier" w:hint="default"/>
          <w:sz w:val="16"/>
          <w:szCs w:val="16"/>
        </w:rPr>
        <w:t xml:space="preserve"> Poruba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309   I  506010  I Horná</w:t>
      </w:r>
      <w:r w:rsidRPr="00196E00">
        <w:rPr>
          <w:rFonts w:ascii="Courier" w:hAnsi="Courier" w:cs="Courier" w:hint="default"/>
          <w:sz w:val="16"/>
          <w:szCs w:val="16"/>
        </w:rPr>
        <w:t xml:space="preserve"> Súč</w:t>
      </w:r>
      <w:r w:rsidRPr="00196E00">
        <w:rPr>
          <w:rFonts w:ascii="Courier" w:hAnsi="Courier" w:cs="Courier" w:hint="default"/>
          <w:sz w:val="16"/>
          <w:szCs w:val="16"/>
        </w:rPr>
        <w:t>a                      I  817627  I Horná</w:t>
      </w:r>
      <w:r w:rsidRPr="00196E00">
        <w:rPr>
          <w:rFonts w:ascii="Courier" w:hAnsi="Courier" w:cs="Courier" w:hint="default"/>
          <w:sz w:val="16"/>
          <w:szCs w:val="16"/>
        </w:rPr>
        <w:t xml:space="preserve"> Súč</w:t>
      </w:r>
      <w:r w:rsidRPr="00196E00">
        <w:rPr>
          <w:rFonts w:ascii="Courier" w:hAnsi="Courier" w:cs="Courier" w:hint="default"/>
          <w:sz w:val="16"/>
          <w:szCs w:val="16"/>
        </w:rPr>
        <w:t xml:space="preserve">a 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309   I  506036  I Horné</w:t>
      </w:r>
      <w:r w:rsidRPr="00196E00">
        <w:rPr>
          <w:rFonts w:ascii="Courier" w:hAnsi="Courier" w:cs="Courier" w:hint="default"/>
          <w:sz w:val="16"/>
          <w:szCs w:val="16"/>
        </w:rPr>
        <w:t xml:space="preserve"> Srnie                     I  818216  I Horné</w:t>
      </w:r>
      <w:r w:rsidRPr="00196E00">
        <w:rPr>
          <w:rFonts w:ascii="Courier" w:hAnsi="Courier" w:cs="Courier" w:hint="default"/>
          <w:sz w:val="16"/>
          <w:szCs w:val="16"/>
        </w:rPr>
        <w:t xml:space="preserve"> Srnie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404   I  503061  I Belá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    I  802301  I Belá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407   I  500364  I Jedľ</w:t>
      </w:r>
      <w:r w:rsidRPr="00196E00">
        <w:rPr>
          <w:rFonts w:ascii="Courier" w:hAnsi="Courier" w:cs="Courier" w:hint="default"/>
          <w:sz w:val="16"/>
          <w:szCs w:val="16"/>
        </w:rPr>
        <w:t>ové</w:t>
      </w:r>
      <w:r w:rsidRPr="00196E00">
        <w:rPr>
          <w:rFonts w:ascii="Courier" w:hAnsi="Courier" w:cs="Courier" w:hint="default"/>
          <w:sz w:val="16"/>
          <w:szCs w:val="16"/>
        </w:rPr>
        <w:t xml:space="preserve"> Kostoľ</w:t>
      </w:r>
      <w:r w:rsidRPr="00196E00">
        <w:rPr>
          <w:rFonts w:ascii="Courier" w:hAnsi="Courier" w:cs="Courier" w:hint="default"/>
          <w:sz w:val="16"/>
          <w:szCs w:val="16"/>
        </w:rPr>
        <w:t>any               I  822621  I Jedľ</w:t>
      </w:r>
      <w:r w:rsidRPr="00196E00">
        <w:rPr>
          <w:rFonts w:ascii="Courier" w:hAnsi="Courier" w:cs="Courier" w:hint="default"/>
          <w:sz w:val="16"/>
          <w:szCs w:val="16"/>
        </w:rPr>
        <w:t>ové</w:t>
      </w:r>
      <w:r w:rsidRPr="00196E00">
        <w:rPr>
          <w:rFonts w:ascii="Courier" w:hAnsi="Courier" w:cs="Courier" w:hint="default"/>
          <w:sz w:val="16"/>
          <w:szCs w:val="16"/>
        </w:rPr>
        <w:t xml:space="preserve"> Kostoľ</w:t>
      </w:r>
      <w:r w:rsidRPr="00196E00">
        <w:rPr>
          <w:rFonts w:ascii="Courier" w:hAnsi="Courier" w:cs="Courier" w:hint="default"/>
          <w:sz w:val="16"/>
          <w:szCs w:val="16"/>
        </w:rPr>
        <w:t xml:space="preserve">any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501   I  518018  I Š</w:t>
      </w:r>
      <w:r w:rsidRPr="00196E00">
        <w:rPr>
          <w:rFonts w:ascii="Courier" w:hAnsi="Courier" w:cs="Courier" w:hint="default"/>
          <w:sz w:val="16"/>
          <w:szCs w:val="16"/>
        </w:rPr>
        <w:t>tiavnik                        I  861324  I Š</w:t>
      </w:r>
      <w:r w:rsidRPr="00196E00">
        <w:rPr>
          <w:rFonts w:ascii="Courier" w:hAnsi="Courier" w:cs="Courier" w:hint="default"/>
          <w:sz w:val="16"/>
          <w:szCs w:val="16"/>
        </w:rPr>
        <w:t xml:space="preserve">tiavnik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501   I  518085  I Veľ</w:t>
      </w:r>
      <w:r w:rsidRPr="00196E00">
        <w:rPr>
          <w:rFonts w:ascii="Courier" w:hAnsi="Courier" w:cs="Courier" w:hint="default"/>
          <w:sz w:val="16"/>
          <w:szCs w:val="16"/>
        </w:rPr>
        <w:t>ké</w:t>
      </w:r>
      <w:r w:rsidRPr="00196E00">
        <w:rPr>
          <w:rFonts w:ascii="Courier" w:hAnsi="Courier" w:cs="Courier" w:hint="default"/>
          <w:sz w:val="16"/>
          <w:szCs w:val="16"/>
        </w:rPr>
        <w:t xml:space="preserve"> Rovné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I  86</w:t>
      </w:r>
      <w:r w:rsidRPr="00196E00">
        <w:rPr>
          <w:rFonts w:ascii="Courier" w:hAnsi="Courier" w:cs="Courier" w:hint="default"/>
          <w:sz w:val="16"/>
          <w:szCs w:val="16"/>
        </w:rPr>
        <w:t>8540  I Veľ</w:t>
      </w:r>
      <w:r w:rsidRPr="00196E00">
        <w:rPr>
          <w:rFonts w:ascii="Courier" w:hAnsi="Courier" w:cs="Courier" w:hint="default"/>
          <w:sz w:val="16"/>
          <w:szCs w:val="16"/>
        </w:rPr>
        <w:t>ké</w:t>
      </w:r>
      <w:r w:rsidRPr="00196E00">
        <w:rPr>
          <w:rFonts w:ascii="Courier" w:hAnsi="Courier" w:cs="Courier" w:hint="default"/>
          <w:sz w:val="16"/>
          <w:szCs w:val="16"/>
        </w:rPr>
        <w:t xml:space="preserve"> Rovné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502   I  509132  I Č</w:t>
      </w:r>
      <w:r w:rsidRPr="00196E00">
        <w:rPr>
          <w:rFonts w:ascii="Courier" w:hAnsi="Courier" w:cs="Courier" w:hint="default"/>
          <w:sz w:val="16"/>
          <w:szCs w:val="16"/>
        </w:rPr>
        <w:t>adca                           I  808393  I Č</w:t>
      </w:r>
      <w:r w:rsidRPr="00196E00">
        <w:rPr>
          <w:rFonts w:ascii="Courier" w:hAnsi="Courier" w:cs="Courier" w:hint="default"/>
          <w:sz w:val="16"/>
          <w:szCs w:val="16"/>
        </w:rPr>
        <w:t xml:space="preserve">adca 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502   I  509132  I Č</w:t>
      </w:r>
      <w:r w:rsidRPr="00196E00">
        <w:rPr>
          <w:rFonts w:ascii="Courier" w:hAnsi="Courier" w:cs="Courier" w:hint="default"/>
          <w:sz w:val="16"/>
          <w:szCs w:val="16"/>
        </w:rPr>
        <w:t xml:space="preserve">adca                           I  808512  I Horelica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/>
          <w:sz w:val="16"/>
          <w:szCs w:val="16"/>
        </w:rPr>
        <w:t xml:space="preserve">I  502   I  509159  I </w:t>
      </w:r>
      <w:r w:rsidRPr="00196E00">
        <w:rPr>
          <w:rFonts w:ascii="Courier" w:hAnsi="Courier" w:cs="Courier" w:hint="default"/>
          <w:sz w:val="16"/>
          <w:szCs w:val="16"/>
        </w:rPr>
        <w:t>Č</w:t>
      </w:r>
      <w:r w:rsidRPr="00196E00">
        <w:rPr>
          <w:rFonts w:ascii="Courier" w:hAnsi="Courier" w:cs="Courier" w:hint="default"/>
          <w:sz w:val="16"/>
          <w:szCs w:val="16"/>
        </w:rPr>
        <w:t>ierne                          I  809624  I Č</w:t>
      </w:r>
      <w:r w:rsidRPr="00196E00">
        <w:rPr>
          <w:rFonts w:ascii="Courier" w:hAnsi="Courier" w:cs="Courier" w:hint="default"/>
          <w:sz w:val="16"/>
          <w:szCs w:val="16"/>
        </w:rPr>
        <w:t xml:space="preserve">ierne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/>
          <w:sz w:val="16"/>
          <w:szCs w:val="16"/>
        </w:rPr>
        <w:t>I  502   I  509230  I</w:t>
      </w:r>
      <w:r w:rsidRPr="00196E00">
        <w:rPr>
          <w:rFonts w:ascii="Courier" w:hAnsi="Courier" w:cs="Courier" w:hint="default"/>
          <w:sz w:val="16"/>
          <w:szCs w:val="16"/>
        </w:rPr>
        <w:t xml:space="preserve"> Korň</w:t>
      </w:r>
      <w:r w:rsidRPr="00196E00">
        <w:rPr>
          <w:rFonts w:ascii="Courier" w:hAnsi="Courier" w:cs="Courier" w:hint="default"/>
          <w:sz w:val="16"/>
          <w:szCs w:val="16"/>
        </w:rPr>
        <w:t>a                           I  826294  I Korň</w:t>
      </w:r>
      <w:r w:rsidRPr="00196E00">
        <w:rPr>
          <w:rFonts w:ascii="Courier" w:hAnsi="Courier" w:cs="Courier" w:hint="default"/>
          <w:sz w:val="16"/>
          <w:szCs w:val="16"/>
        </w:rPr>
        <w:t xml:space="preserve">a 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502   I  509248  I Krá</w:t>
      </w:r>
      <w:r w:rsidRPr="00196E00">
        <w:rPr>
          <w:rFonts w:ascii="Courier" w:hAnsi="Courier" w:cs="Courier" w:hint="default"/>
          <w:sz w:val="16"/>
          <w:szCs w:val="16"/>
        </w:rPr>
        <w:t>sno nad Kysucou              I  828483  I Krá</w:t>
      </w:r>
      <w:r w:rsidRPr="00196E00">
        <w:rPr>
          <w:rFonts w:ascii="Courier" w:hAnsi="Courier" w:cs="Courier" w:hint="default"/>
          <w:sz w:val="16"/>
          <w:szCs w:val="16"/>
        </w:rPr>
        <w:t xml:space="preserve">sno nad Kysucou 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 xml:space="preserve">I  502   I  509299  I Makov                           I  834858  I Makov 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502   I  509337  I Oleš</w:t>
      </w:r>
      <w:r w:rsidRPr="00196E00">
        <w:rPr>
          <w:rFonts w:ascii="Courier" w:hAnsi="Courier" w:cs="Courier" w:hint="default"/>
          <w:sz w:val="16"/>
          <w:szCs w:val="16"/>
        </w:rPr>
        <w:t>ná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  I  843644  I Burkov vrch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502   I  509337  I Oleš</w:t>
      </w:r>
      <w:r w:rsidRPr="00196E00">
        <w:rPr>
          <w:rFonts w:ascii="Courier" w:hAnsi="Courier" w:cs="Courier" w:hint="default"/>
          <w:sz w:val="16"/>
          <w:szCs w:val="16"/>
        </w:rPr>
        <w:t>ná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</w:t>
      </w:r>
      <w:r w:rsidRPr="00196E00">
        <w:rPr>
          <w:rFonts w:ascii="Courier" w:hAnsi="Courier" w:cs="Courier" w:hint="default"/>
          <w:sz w:val="16"/>
          <w:szCs w:val="16"/>
        </w:rPr>
        <w:t xml:space="preserve">     I  843610  I Oleš</w:t>
      </w:r>
      <w:r w:rsidRPr="00196E00">
        <w:rPr>
          <w:rFonts w:ascii="Courier" w:hAnsi="Courier" w:cs="Courier" w:hint="default"/>
          <w:sz w:val="16"/>
          <w:szCs w:val="16"/>
        </w:rPr>
        <w:t>ná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</w:t>
      </w:r>
      <w:r w:rsidRPr="00196E00">
        <w:rPr>
          <w:rFonts w:ascii="Courier" w:hAnsi="Courier" w:cs="Courier" w:hint="default"/>
          <w:sz w:val="16"/>
          <w:szCs w:val="16"/>
        </w:rPr>
        <w:t>2   I  509345  I Ošč</w:t>
      </w:r>
      <w:r w:rsidRPr="00196E00">
        <w:rPr>
          <w:rFonts w:ascii="Courier" w:hAnsi="Courier" w:cs="Courier" w:hint="default"/>
          <w:sz w:val="16"/>
          <w:szCs w:val="16"/>
        </w:rPr>
        <w:t>adnica                       I  844748  I Ošč</w:t>
      </w:r>
      <w:r w:rsidRPr="00196E00">
        <w:rPr>
          <w:rFonts w:ascii="Courier" w:hAnsi="Courier" w:cs="Courier" w:hint="default"/>
          <w:sz w:val="16"/>
          <w:szCs w:val="16"/>
        </w:rPr>
        <w:t xml:space="preserve">adnica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502   I  509361  I Podvysoká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I  847771  I Podvysoká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502   I  50939</w:t>
      </w:r>
      <w:r w:rsidRPr="00196E00">
        <w:rPr>
          <w:rFonts w:ascii="Courier" w:hAnsi="Courier" w:cs="Courier" w:hint="default"/>
          <w:sz w:val="16"/>
          <w:szCs w:val="16"/>
        </w:rPr>
        <w:t>6  I Radô</w:t>
      </w:r>
      <w:r w:rsidRPr="00196E00">
        <w:rPr>
          <w:rFonts w:ascii="Courier" w:hAnsi="Courier" w:cs="Courier" w:hint="default"/>
          <w:sz w:val="16"/>
          <w:szCs w:val="16"/>
        </w:rPr>
        <w:t>stka                        I  851027  I Radô</w:t>
      </w:r>
      <w:r w:rsidRPr="00196E00">
        <w:rPr>
          <w:rFonts w:ascii="Courier" w:hAnsi="Courier" w:cs="Courier" w:hint="default"/>
          <w:sz w:val="16"/>
          <w:szCs w:val="16"/>
        </w:rPr>
        <w:t xml:space="preserve">stka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502   I  509400  I Raková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  I  851388  I Raková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502   I  509451  I Skalité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 I  855774  I Skalité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502   I  509477  I Stará</w:t>
      </w:r>
      <w:r w:rsidRPr="00196E00">
        <w:rPr>
          <w:rFonts w:ascii="Courier" w:hAnsi="Courier" w:cs="Courier" w:hint="default"/>
          <w:sz w:val="16"/>
          <w:szCs w:val="16"/>
        </w:rPr>
        <w:t xml:space="preserve"> Bystrica                  I  857921  I Stará</w:t>
      </w:r>
      <w:r w:rsidRPr="00196E00">
        <w:rPr>
          <w:rFonts w:ascii="Courier" w:hAnsi="Courier" w:cs="Courier" w:hint="default"/>
          <w:sz w:val="16"/>
          <w:szCs w:val="16"/>
        </w:rPr>
        <w:t xml:space="preserve"> Bystrica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502   I  509485  I Staš</w:t>
      </w:r>
      <w:r w:rsidRPr="00196E00">
        <w:rPr>
          <w:rFonts w:ascii="Courier" w:hAnsi="Courier" w:cs="Courier" w:hint="default"/>
          <w:sz w:val="16"/>
          <w:szCs w:val="16"/>
        </w:rPr>
        <w:t>kov                         I  85</w:t>
      </w:r>
      <w:r w:rsidRPr="00196E00">
        <w:rPr>
          <w:rFonts w:ascii="Courier" w:hAnsi="Courier" w:cs="Courier" w:hint="default"/>
          <w:sz w:val="16"/>
          <w:szCs w:val="16"/>
        </w:rPr>
        <w:t>8633  I Staš</w:t>
      </w:r>
      <w:r w:rsidRPr="00196E00">
        <w:rPr>
          <w:rFonts w:ascii="Courier" w:hAnsi="Courier" w:cs="Courier" w:hint="default"/>
          <w:sz w:val="16"/>
          <w:szCs w:val="16"/>
        </w:rPr>
        <w:t xml:space="preserve">kov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502   I  509493  I Svrč</w:t>
      </w:r>
      <w:r w:rsidRPr="00196E00">
        <w:rPr>
          <w:rFonts w:ascii="Courier" w:hAnsi="Courier" w:cs="Courier" w:hint="default"/>
          <w:sz w:val="16"/>
          <w:szCs w:val="16"/>
        </w:rPr>
        <w:t>inovec                      I  860018  I Svrč</w:t>
      </w:r>
      <w:r w:rsidRPr="00196E00">
        <w:rPr>
          <w:rFonts w:ascii="Courier" w:hAnsi="Courier" w:cs="Courier" w:hint="default"/>
          <w:sz w:val="16"/>
          <w:szCs w:val="16"/>
        </w:rPr>
        <w:t xml:space="preserve">inovec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/>
          <w:sz w:val="16"/>
          <w:szCs w:val="16"/>
        </w:rPr>
        <w:t xml:space="preserve">I  502   I  509507  I Turzovka                        I  866075  I Turkov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/>
          <w:sz w:val="16"/>
          <w:szCs w:val="16"/>
        </w:rPr>
        <w:t>I  502   I  509507  I Turzo</w:t>
      </w:r>
      <w:r w:rsidRPr="00196E00">
        <w:rPr>
          <w:rFonts w:ascii="Courier" w:hAnsi="Courier" w:cs="Courier"/>
          <w:sz w:val="16"/>
          <w:szCs w:val="16"/>
        </w:rPr>
        <w:t xml:space="preserve">vka                        I  866083  I Turzovka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502   I  509515  I Vysoká</w:t>
      </w:r>
      <w:r w:rsidRPr="00196E00">
        <w:rPr>
          <w:rFonts w:ascii="Courier" w:hAnsi="Courier" w:cs="Courier" w:hint="default"/>
          <w:sz w:val="16"/>
          <w:szCs w:val="16"/>
        </w:rPr>
        <w:t xml:space="preserve"> nad Kysucou              I  871061  I Vysoká</w:t>
      </w:r>
      <w:r w:rsidRPr="00196E00">
        <w:rPr>
          <w:rFonts w:ascii="Courier" w:hAnsi="Courier" w:cs="Courier" w:hint="default"/>
          <w:sz w:val="16"/>
          <w:szCs w:val="16"/>
        </w:rPr>
        <w:t xml:space="preserve"> nad Kysucou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502   I  509523  I Zá</w:t>
      </w:r>
      <w:r w:rsidRPr="00196E00">
        <w:rPr>
          <w:rFonts w:ascii="Courier" w:hAnsi="Courier" w:cs="Courier" w:hint="default"/>
          <w:sz w:val="16"/>
          <w:szCs w:val="16"/>
        </w:rPr>
        <w:t>kopč</w:t>
      </w:r>
      <w:r w:rsidRPr="00196E00">
        <w:rPr>
          <w:rFonts w:ascii="Courier" w:hAnsi="Courier" w:cs="Courier" w:hint="default"/>
          <w:sz w:val="16"/>
          <w:szCs w:val="16"/>
        </w:rPr>
        <w:t>ie                        I  872253  I Zá</w:t>
      </w:r>
      <w:r w:rsidRPr="00196E00">
        <w:rPr>
          <w:rFonts w:ascii="Courier" w:hAnsi="Courier" w:cs="Courier" w:hint="default"/>
          <w:sz w:val="16"/>
          <w:szCs w:val="16"/>
        </w:rPr>
        <w:t>kopč</w:t>
      </w:r>
      <w:r w:rsidRPr="00196E00">
        <w:rPr>
          <w:rFonts w:ascii="Courier" w:hAnsi="Courier" w:cs="Courier" w:hint="default"/>
          <w:sz w:val="16"/>
          <w:szCs w:val="16"/>
        </w:rPr>
        <w:t xml:space="preserve">ie           </w:t>
      </w:r>
      <w:r w:rsidRPr="00196E00">
        <w:rPr>
          <w:rFonts w:ascii="Courier" w:hAnsi="Courier" w:cs="Courier" w:hint="default"/>
          <w:sz w:val="16"/>
          <w:szCs w:val="16"/>
        </w:rPr>
        <w:t xml:space="preserve">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503   I  510211  I Zá</w:t>
      </w:r>
      <w:r w:rsidRPr="00196E00">
        <w:rPr>
          <w:rFonts w:ascii="Courier" w:hAnsi="Courier" w:cs="Courier" w:hint="default"/>
          <w:sz w:val="16"/>
          <w:szCs w:val="16"/>
        </w:rPr>
        <w:t>zrivá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 I  872806  I Zá</w:t>
      </w:r>
      <w:r w:rsidRPr="00196E00">
        <w:rPr>
          <w:rFonts w:ascii="Courier" w:hAnsi="Courier" w:cs="Courier" w:hint="default"/>
          <w:sz w:val="16"/>
          <w:szCs w:val="16"/>
        </w:rPr>
        <w:t>zrivá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504   I  509175  I Dolný</w:t>
      </w:r>
      <w:r w:rsidRPr="00196E00">
        <w:rPr>
          <w:rFonts w:ascii="Courier" w:hAnsi="Courier" w:cs="Courier" w:hint="default"/>
          <w:sz w:val="16"/>
          <w:szCs w:val="16"/>
        </w:rPr>
        <w:t xml:space="preserve"> Vadič</w:t>
      </w:r>
      <w:r w:rsidRPr="00196E00">
        <w:rPr>
          <w:rFonts w:ascii="Courier" w:hAnsi="Courier" w:cs="Courier" w:hint="default"/>
          <w:sz w:val="16"/>
          <w:szCs w:val="16"/>
        </w:rPr>
        <w:t>ov                   I  812561  I Dolný</w:t>
      </w:r>
      <w:r w:rsidRPr="00196E00">
        <w:rPr>
          <w:rFonts w:ascii="Courier" w:hAnsi="Courier" w:cs="Courier" w:hint="default"/>
          <w:sz w:val="16"/>
          <w:szCs w:val="16"/>
        </w:rPr>
        <w:t xml:space="preserve"> Vadič</w:t>
      </w:r>
      <w:r w:rsidRPr="00196E00">
        <w:rPr>
          <w:rFonts w:ascii="Courier" w:hAnsi="Courier" w:cs="Courier" w:hint="default"/>
          <w:sz w:val="16"/>
          <w:szCs w:val="16"/>
        </w:rPr>
        <w:t xml:space="preserve">ov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504   I  509264  I Kysucký</w:t>
      </w:r>
      <w:r w:rsidRPr="00196E00">
        <w:rPr>
          <w:rFonts w:ascii="Courier" w:hAnsi="Courier" w:cs="Courier" w:hint="default"/>
          <w:sz w:val="16"/>
          <w:szCs w:val="16"/>
        </w:rPr>
        <w:t xml:space="preserve"> Lieskovec               I  830381  I K</w:t>
      </w:r>
      <w:r w:rsidRPr="00196E00">
        <w:rPr>
          <w:rFonts w:ascii="Courier" w:hAnsi="Courier" w:cs="Courier" w:hint="default"/>
          <w:sz w:val="16"/>
          <w:szCs w:val="16"/>
        </w:rPr>
        <w:t>ysucký</w:t>
      </w:r>
      <w:r w:rsidRPr="00196E00">
        <w:rPr>
          <w:rFonts w:ascii="Courier" w:hAnsi="Courier" w:cs="Courier" w:hint="default"/>
          <w:sz w:val="16"/>
          <w:szCs w:val="16"/>
        </w:rPr>
        <w:t xml:space="preserve"> Lieskovec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504   I  509302  I Nesluš</w:t>
      </w:r>
      <w:r w:rsidRPr="00196E00">
        <w:rPr>
          <w:rFonts w:ascii="Courier" w:hAnsi="Courier" w:cs="Courier" w:hint="default"/>
          <w:sz w:val="16"/>
          <w:szCs w:val="16"/>
        </w:rPr>
        <w:t>a                         I  839728  I Nesluš</w:t>
      </w:r>
      <w:r w:rsidRPr="00196E00">
        <w:rPr>
          <w:rFonts w:ascii="Courier" w:hAnsi="Courier" w:cs="Courier" w:hint="default"/>
          <w:sz w:val="16"/>
          <w:szCs w:val="16"/>
        </w:rPr>
        <w:t xml:space="preserve">a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 xml:space="preserve">I  504   I  509329  I Ochodnica                       I  843229  I Ochodnica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/>
          <w:sz w:val="16"/>
          <w:szCs w:val="16"/>
        </w:rPr>
        <w:t xml:space="preserve">I  504   I  509426  I Rudina   </w:t>
      </w:r>
      <w:r w:rsidRPr="00196E00">
        <w:rPr>
          <w:rFonts w:ascii="Courier" w:hAnsi="Courier" w:cs="Courier"/>
          <w:sz w:val="16"/>
          <w:szCs w:val="16"/>
        </w:rPr>
        <w:t xml:space="preserve">                       I  853291  I Rudina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/>
          <w:sz w:val="16"/>
          <w:szCs w:val="16"/>
        </w:rPr>
        <w:t xml:space="preserve">I  504   I  509434  I Rudinka                         I  853305  I Rudinka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507   I  509884  I Novoť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   I  842877  I Novoť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507   I  509906  I Oravská</w:t>
      </w:r>
      <w:r w:rsidRPr="00196E00">
        <w:rPr>
          <w:rFonts w:ascii="Courier" w:hAnsi="Courier" w:cs="Courier" w:hint="default"/>
          <w:sz w:val="16"/>
          <w:szCs w:val="16"/>
        </w:rPr>
        <w:t xml:space="preserve"> Lesná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I  844110  I Oravská</w:t>
      </w:r>
      <w:r w:rsidRPr="00196E00">
        <w:rPr>
          <w:rFonts w:ascii="Courier" w:hAnsi="Courier" w:cs="Courier" w:hint="default"/>
          <w:sz w:val="16"/>
          <w:szCs w:val="16"/>
        </w:rPr>
        <w:t xml:space="preserve"> Lesná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507   I  509931  I Oravské</w:t>
      </w:r>
      <w:r w:rsidRPr="00196E00">
        <w:rPr>
          <w:rFonts w:ascii="Courier" w:hAnsi="Courier" w:cs="Courier" w:hint="default"/>
          <w:sz w:val="16"/>
          <w:szCs w:val="16"/>
        </w:rPr>
        <w:t xml:space="preserve"> Veselé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I  844179  I Oravské</w:t>
      </w:r>
      <w:r w:rsidRPr="00196E00">
        <w:rPr>
          <w:rFonts w:ascii="Courier" w:hAnsi="Courier" w:cs="Courier" w:hint="default"/>
          <w:sz w:val="16"/>
          <w:szCs w:val="16"/>
        </w:rPr>
        <w:t xml:space="preserve"> Veselé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507   I  510203  I Zá</w:t>
      </w:r>
      <w:r w:rsidRPr="00196E00">
        <w:rPr>
          <w:rFonts w:ascii="Courier" w:hAnsi="Courier" w:cs="Courier" w:hint="default"/>
          <w:sz w:val="16"/>
          <w:szCs w:val="16"/>
        </w:rPr>
        <w:t>kamenné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</w:t>
      </w:r>
      <w:r w:rsidRPr="00196E00">
        <w:rPr>
          <w:rFonts w:ascii="Courier" w:hAnsi="Courier" w:cs="Courier" w:hint="default"/>
          <w:sz w:val="16"/>
          <w:szCs w:val="16"/>
        </w:rPr>
        <w:t xml:space="preserve"> I  871940  I Zá</w:t>
      </w:r>
      <w:r w:rsidRPr="00196E00">
        <w:rPr>
          <w:rFonts w:ascii="Courier" w:hAnsi="Courier" w:cs="Courier" w:hint="default"/>
          <w:sz w:val="16"/>
          <w:szCs w:val="16"/>
        </w:rPr>
        <w:t>kamenné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 xml:space="preserve">I  511   I  517488  I Divina                          I  810835  I Divina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511   I  517500  I Dlhé</w:t>
      </w:r>
      <w:r w:rsidRPr="00196E00">
        <w:rPr>
          <w:rFonts w:ascii="Courier" w:hAnsi="Courier" w:cs="Courier" w:hint="default"/>
          <w:sz w:val="16"/>
          <w:szCs w:val="16"/>
        </w:rPr>
        <w:t xml:space="preserve"> Pole                       I  811041  I Dlhé</w:t>
      </w:r>
      <w:r w:rsidRPr="00196E00">
        <w:rPr>
          <w:rFonts w:ascii="Courier" w:hAnsi="Courier" w:cs="Courier" w:hint="default"/>
          <w:sz w:val="16"/>
          <w:szCs w:val="16"/>
        </w:rPr>
        <w:t xml:space="preserve"> Pole  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/>
          <w:sz w:val="16"/>
          <w:szCs w:val="16"/>
        </w:rPr>
        <w:t>I  511   I</w:t>
      </w:r>
      <w:r w:rsidRPr="00196E00">
        <w:rPr>
          <w:rFonts w:ascii="Courier" w:hAnsi="Courier" w:cs="Courier" w:hint="default"/>
          <w:sz w:val="16"/>
          <w:szCs w:val="16"/>
        </w:rPr>
        <w:t xml:space="preserve">  517763  I Lutiš</w:t>
      </w:r>
      <w:r w:rsidRPr="00196E00">
        <w:rPr>
          <w:rFonts w:ascii="Courier" w:hAnsi="Courier" w:cs="Courier" w:hint="default"/>
          <w:sz w:val="16"/>
          <w:szCs w:val="16"/>
        </w:rPr>
        <w:t>e                          I  834319  I Lutiš</w:t>
      </w:r>
      <w:r w:rsidRPr="00196E00">
        <w:rPr>
          <w:rFonts w:ascii="Courier" w:hAnsi="Courier" w:cs="Courier" w:hint="default"/>
          <w:sz w:val="16"/>
          <w:szCs w:val="16"/>
        </w:rPr>
        <w:t xml:space="preserve">e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511   I  518042  I Terchová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I  817783  I Horná</w:t>
      </w:r>
      <w:r w:rsidRPr="00196E00">
        <w:rPr>
          <w:rFonts w:ascii="Courier" w:hAnsi="Courier" w:cs="Courier" w:hint="default"/>
          <w:sz w:val="16"/>
          <w:szCs w:val="16"/>
        </w:rPr>
        <w:t xml:space="preserve"> Tiž</w:t>
      </w:r>
      <w:r w:rsidRPr="00196E00">
        <w:rPr>
          <w:rFonts w:ascii="Courier" w:hAnsi="Courier" w:cs="Courier" w:hint="default"/>
          <w:sz w:val="16"/>
          <w:szCs w:val="16"/>
        </w:rPr>
        <w:t xml:space="preserve">ina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511   I  518042  I Terchová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I  863041  I Terchov</w:t>
      </w:r>
      <w:r w:rsidRPr="00196E00">
        <w:rPr>
          <w:rFonts w:ascii="Courier" w:hAnsi="Courier" w:cs="Courier" w:hint="default"/>
          <w:sz w:val="16"/>
          <w:szCs w:val="16"/>
        </w:rPr>
        <w:t>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</w:t>
      </w:r>
    </w:p>
    <w:p w:rsidR="00FE2B7E" w:rsidRPr="00196E00" w:rsidP="00FE2B7E">
      <w:pPr>
        <w:widowControl w:val="0"/>
        <w:tabs>
          <w:tab w:val="left" w:pos="7088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/>
          <w:sz w:val="16"/>
          <w:szCs w:val="16"/>
        </w:rPr>
        <w:t xml:space="preserve">I  601   I  508560  I Donovaly                        I  812641  I Donovaly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601   I  508802  I Motyč</w:t>
      </w:r>
      <w:r w:rsidRPr="00196E00">
        <w:rPr>
          <w:rFonts w:ascii="Courier" w:hAnsi="Courier" w:cs="Courier" w:hint="default"/>
          <w:sz w:val="16"/>
          <w:szCs w:val="16"/>
        </w:rPr>
        <w:t>ky                         I  838659  I Motyč</w:t>
      </w:r>
      <w:r w:rsidRPr="00196E00">
        <w:rPr>
          <w:rFonts w:ascii="Courier" w:hAnsi="Courier" w:cs="Courier" w:hint="default"/>
          <w:sz w:val="16"/>
          <w:szCs w:val="16"/>
        </w:rPr>
        <w:t xml:space="preserve">ky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601   I  509019  I Staré</w:t>
      </w:r>
      <w:r w:rsidRPr="00196E00">
        <w:rPr>
          <w:rFonts w:ascii="Courier" w:hAnsi="Courier" w:cs="Courier" w:hint="default"/>
          <w:sz w:val="16"/>
          <w:szCs w:val="16"/>
        </w:rPr>
        <w:t xml:space="preserve"> Hory                      I  858447  I Staré</w:t>
      </w:r>
      <w:r w:rsidRPr="00196E00">
        <w:rPr>
          <w:rFonts w:ascii="Courier" w:hAnsi="Courier" w:cs="Courier" w:hint="default"/>
          <w:sz w:val="16"/>
          <w:szCs w:val="16"/>
        </w:rPr>
        <w:t xml:space="preserve"> Hory                  </w:t>
      </w:r>
      <w:r w:rsidRPr="00196E00">
        <w:rPr>
          <w:rFonts w:ascii="Courier" w:hAnsi="Courier" w:cs="Courier"/>
          <w:sz w:val="16"/>
          <w:szCs w:val="16"/>
        </w:rPr>
        <w:t xml:space="preserve">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602   I  516643  I Banská</w:t>
      </w:r>
      <w:r w:rsidRPr="00196E00">
        <w:rPr>
          <w:rFonts w:ascii="Courier" w:hAnsi="Courier" w:cs="Courier" w:hint="default"/>
          <w:sz w:val="16"/>
          <w:szCs w:val="16"/>
        </w:rPr>
        <w:t xml:space="preserve"> Š</w:t>
      </w:r>
      <w:r w:rsidRPr="00196E00">
        <w:rPr>
          <w:rFonts w:ascii="Courier" w:hAnsi="Courier" w:cs="Courier" w:hint="default"/>
          <w:sz w:val="16"/>
          <w:szCs w:val="16"/>
        </w:rPr>
        <w:t xml:space="preserve">tiavnica                I  800708  I Banky 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602   I  516643  I Banská</w:t>
      </w:r>
      <w:r w:rsidRPr="00196E00">
        <w:rPr>
          <w:rFonts w:ascii="Courier" w:hAnsi="Courier" w:cs="Courier" w:hint="default"/>
          <w:sz w:val="16"/>
          <w:szCs w:val="16"/>
        </w:rPr>
        <w:t xml:space="preserve"> Š</w:t>
      </w:r>
      <w:r w:rsidRPr="00196E00">
        <w:rPr>
          <w:rFonts w:ascii="Courier" w:hAnsi="Courier" w:cs="Courier" w:hint="default"/>
          <w:sz w:val="16"/>
          <w:szCs w:val="16"/>
        </w:rPr>
        <w:t xml:space="preserve">tiavnica      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I  801470  I Banská</w:t>
      </w:r>
      <w:r w:rsidRPr="00196E00">
        <w:rPr>
          <w:rFonts w:ascii="Courier" w:hAnsi="Courier" w:cs="Courier" w:hint="default"/>
          <w:sz w:val="16"/>
          <w:szCs w:val="16"/>
        </w:rPr>
        <w:t xml:space="preserve"> Š</w:t>
      </w:r>
      <w:r w:rsidRPr="00196E00">
        <w:rPr>
          <w:rFonts w:ascii="Courier" w:hAnsi="Courier" w:cs="Courier" w:hint="default"/>
          <w:sz w:val="16"/>
          <w:szCs w:val="16"/>
        </w:rPr>
        <w:t xml:space="preserve">tiavnica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602   I  516651  I Banský</w:t>
      </w:r>
      <w:r w:rsidRPr="00196E00">
        <w:rPr>
          <w:rFonts w:ascii="Courier" w:hAnsi="Courier" w:cs="Courier" w:hint="default"/>
          <w:sz w:val="16"/>
          <w:szCs w:val="16"/>
        </w:rPr>
        <w:t xml:space="preserve"> Studenec                 I  801658  I Banský</w:t>
      </w:r>
      <w:r w:rsidRPr="00196E00">
        <w:rPr>
          <w:rFonts w:ascii="Courier" w:hAnsi="Courier" w:cs="Courier" w:hint="default"/>
          <w:sz w:val="16"/>
          <w:szCs w:val="16"/>
        </w:rPr>
        <w:t xml:space="preserve"> Studenec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602   I  517283  I Š</w:t>
      </w:r>
      <w:r w:rsidRPr="00196E00">
        <w:rPr>
          <w:rFonts w:ascii="Courier" w:hAnsi="Courier" w:cs="Courier" w:hint="default"/>
          <w:sz w:val="16"/>
          <w:szCs w:val="16"/>
        </w:rPr>
        <w:t>tiavnické</w:t>
      </w:r>
      <w:r w:rsidRPr="00196E00">
        <w:rPr>
          <w:rFonts w:ascii="Courier" w:hAnsi="Courier" w:cs="Courier" w:hint="default"/>
          <w:sz w:val="16"/>
          <w:szCs w:val="16"/>
        </w:rPr>
        <w:t xml:space="preserve"> Bane                 I  861197  I Š</w:t>
      </w:r>
      <w:r w:rsidRPr="00196E00">
        <w:rPr>
          <w:rFonts w:ascii="Courier" w:hAnsi="Courier" w:cs="Courier" w:hint="default"/>
          <w:sz w:val="16"/>
          <w:szCs w:val="16"/>
        </w:rPr>
        <w:t>tiavnické</w:t>
      </w:r>
      <w:r w:rsidRPr="00196E00">
        <w:rPr>
          <w:rFonts w:ascii="Courier" w:hAnsi="Courier" w:cs="Courier" w:hint="default"/>
          <w:sz w:val="16"/>
          <w:szCs w:val="16"/>
        </w:rPr>
        <w:t xml:space="preserve"> Bane                </w:t>
      </w:r>
      <w:r w:rsidRPr="00196E00">
        <w:rPr>
          <w:rFonts w:ascii="Courier" w:hAnsi="Courier" w:cs="Courier" w:hint="default"/>
          <w:sz w:val="16"/>
          <w:szCs w:val="16"/>
        </w:rPr>
        <w:t xml:space="preserve">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/>
          <w:sz w:val="16"/>
          <w:szCs w:val="16"/>
        </w:rPr>
        <w:t xml:space="preserve">I  603   I  508497  I Brezno                          I  806528  I Brezno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603   I  508527  I Č</w:t>
      </w:r>
      <w:r w:rsidRPr="00196E00">
        <w:rPr>
          <w:rFonts w:ascii="Courier" w:hAnsi="Courier" w:cs="Courier" w:hint="default"/>
          <w:sz w:val="16"/>
          <w:szCs w:val="16"/>
        </w:rPr>
        <w:t>ierny Balog                    I  809713  I Č</w:t>
      </w:r>
      <w:r w:rsidRPr="00196E00">
        <w:rPr>
          <w:rFonts w:ascii="Courier" w:hAnsi="Courier" w:cs="Courier" w:hint="default"/>
          <w:sz w:val="16"/>
          <w:szCs w:val="16"/>
        </w:rPr>
        <w:t xml:space="preserve">ierny Balog                </w:t>
      </w:r>
      <w:r w:rsidRPr="00196E00">
        <w:rPr>
          <w:rFonts w:ascii="Courier" w:hAnsi="Courier" w:cs="Courier"/>
          <w:sz w:val="16"/>
          <w:szCs w:val="16"/>
        </w:rPr>
        <w:t xml:space="preserve">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/>
          <w:sz w:val="16"/>
          <w:szCs w:val="16"/>
        </w:rPr>
        <w:t xml:space="preserve">I  604   I  518263  I Detva                           I </w:t>
      </w:r>
      <w:r w:rsidRPr="00196E00">
        <w:rPr>
          <w:rFonts w:ascii="Courier" w:hAnsi="Courier" w:cs="Courier"/>
          <w:sz w:val="16"/>
          <w:szCs w:val="16"/>
        </w:rPr>
        <w:t xml:space="preserve"> 810363  I Detva 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/>
          <w:sz w:val="16"/>
          <w:szCs w:val="16"/>
        </w:rPr>
        <w:t xml:space="preserve">I  604   I  518271  I Detvianska Huta                 I  810550  I Detvianska Huta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604   I  518468  I Hriň</w:t>
      </w:r>
      <w:r w:rsidRPr="00196E00">
        <w:rPr>
          <w:rFonts w:ascii="Courier" w:hAnsi="Courier" w:cs="Courier" w:hint="default"/>
          <w:sz w:val="16"/>
          <w:szCs w:val="16"/>
        </w:rPr>
        <w:t>ová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 I  819298  I Hriň</w:t>
      </w:r>
      <w:r w:rsidRPr="00196E00">
        <w:rPr>
          <w:rFonts w:ascii="Courier" w:hAnsi="Courier" w:cs="Courier" w:hint="default"/>
          <w:sz w:val="16"/>
          <w:szCs w:val="16"/>
        </w:rPr>
        <w:t>ová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</w:t>
      </w:r>
    </w:p>
    <w:p w:rsidR="00FE2B7E" w:rsidRPr="00196E00" w:rsidP="00FE2B7E">
      <w:pPr>
        <w:widowControl w:val="0"/>
        <w:tabs>
          <w:tab w:val="left" w:pos="6804"/>
        </w:tabs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/>
          <w:sz w:val="16"/>
          <w:szCs w:val="16"/>
        </w:rPr>
        <w:t xml:space="preserve">I  604   I  518492 </w:t>
      </w:r>
      <w:r w:rsidRPr="00196E00">
        <w:rPr>
          <w:rFonts w:ascii="Courier" w:hAnsi="Courier" w:cs="Courier" w:hint="default"/>
          <w:sz w:val="16"/>
          <w:szCs w:val="16"/>
        </w:rPr>
        <w:t xml:space="preserve"> I Klokoč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  I  824437  I Klokoč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604   I  580520  I Korytá</w:t>
      </w:r>
      <w:r w:rsidRPr="00196E00">
        <w:rPr>
          <w:rFonts w:ascii="Courier" w:hAnsi="Courier" w:cs="Courier" w:hint="default"/>
          <w:sz w:val="16"/>
          <w:szCs w:val="16"/>
        </w:rPr>
        <w:t>rky                       I  829081  I Korytá</w:t>
      </w:r>
      <w:r w:rsidRPr="00196E00">
        <w:rPr>
          <w:rFonts w:ascii="Courier" w:hAnsi="Courier" w:cs="Courier" w:hint="default"/>
          <w:sz w:val="16"/>
          <w:szCs w:val="16"/>
        </w:rPr>
        <w:t xml:space="preserve">rky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604   I  518549  I Kriváň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  I  829099  I Kriváň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604   I  511510  I Lá</w:t>
      </w:r>
      <w:r w:rsidRPr="00196E00">
        <w:rPr>
          <w:rFonts w:ascii="Courier" w:hAnsi="Courier" w:cs="Courier" w:hint="default"/>
          <w:sz w:val="16"/>
          <w:szCs w:val="16"/>
        </w:rPr>
        <w:t>tky                           I  830747  I Lá</w:t>
      </w:r>
      <w:r w:rsidRPr="00196E00">
        <w:rPr>
          <w:rFonts w:ascii="Courier" w:hAnsi="Courier" w:cs="Courier" w:hint="default"/>
          <w:sz w:val="16"/>
          <w:szCs w:val="16"/>
        </w:rPr>
        <w:t xml:space="preserve">tky 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604   I  511731  I Podkriv</w:t>
      </w:r>
      <w:r w:rsidRPr="00196E00">
        <w:rPr>
          <w:rFonts w:ascii="Courier" w:hAnsi="Courier" w:cs="Courier" w:hint="default"/>
          <w:sz w:val="16"/>
          <w:szCs w:val="16"/>
        </w:rPr>
        <w:t>áň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I  847500  I Podkriváň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604   I  518794  I Slatinské</w:t>
      </w:r>
      <w:r w:rsidRPr="00196E00">
        <w:rPr>
          <w:rFonts w:ascii="Courier" w:hAnsi="Courier" w:cs="Courier" w:hint="default"/>
          <w:sz w:val="16"/>
          <w:szCs w:val="16"/>
        </w:rPr>
        <w:t xml:space="preserve"> Lazy               </w:t>
      </w:r>
      <w:r w:rsidRPr="00196E00">
        <w:rPr>
          <w:rFonts w:ascii="Courier" w:hAnsi="Courier" w:cs="Courier" w:hint="default"/>
          <w:sz w:val="16"/>
          <w:szCs w:val="16"/>
        </w:rPr>
        <w:t xml:space="preserve">   I  856142  I Slatinské</w:t>
      </w:r>
      <w:r w:rsidRPr="00196E00">
        <w:rPr>
          <w:rFonts w:ascii="Courier" w:hAnsi="Courier" w:cs="Courier" w:hint="default"/>
          <w:sz w:val="16"/>
          <w:szCs w:val="16"/>
        </w:rPr>
        <w:t xml:space="preserve"> Lazy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604   I  518816  I Stará</w:t>
      </w:r>
      <w:r w:rsidRPr="00196E00">
        <w:rPr>
          <w:rFonts w:ascii="Courier" w:hAnsi="Courier" w:cs="Courier" w:hint="default"/>
          <w:sz w:val="16"/>
          <w:szCs w:val="16"/>
        </w:rPr>
        <w:t xml:space="preserve"> Huta                      I  857971  I Stará</w:t>
      </w:r>
      <w:r w:rsidRPr="00196E00">
        <w:rPr>
          <w:rFonts w:ascii="Courier" w:hAnsi="Courier" w:cs="Courier" w:hint="default"/>
          <w:sz w:val="16"/>
          <w:szCs w:val="16"/>
        </w:rPr>
        <w:t xml:space="preserve"> Huta 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604   I  518824  I Stož</w:t>
      </w:r>
      <w:r w:rsidRPr="00196E00">
        <w:rPr>
          <w:rFonts w:ascii="Courier" w:hAnsi="Courier" w:cs="Courier" w:hint="default"/>
          <w:sz w:val="16"/>
          <w:szCs w:val="16"/>
        </w:rPr>
        <w:t>ok                          I  858757  I Stož</w:t>
      </w:r>
      <w:r w:rsidRPr="00196E00">
        <w:rPr>
          <w:rFonts w:ascii="Courier" w:hAnsi="Courier" w:cs="Courier" w:hint="default"/>
          <w:sz w:val="16"/>
          <w:szCs w:val="16"/>
        </w:rPr>
        <w:t xml:space="preserve">ok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/>
          <w:sz w:val="16"/>
          <w:szCs w:val="16"/>
        </w:rPr>
        <w:t xml:space="preserve">I  604   </w:t>
      </w:r>
      <w:r w:rsidRPr="00196E00">
        <w:rPr>
          <w:rFonts w:ascii="Courier" w:hAnsi="Courier" w:cs="Courier" w:hint="default"/>
          <w:sz w:val="16"/>
          <w:szCs w:val="16"/>
        </w:rPr>
        <w:t>I  518930  I Ví</w:t>
      </w:r>
      <w:r w:rsidRPr="00196E00">
        <w:rPr>
          <w:rFonts w:ascii="Courier" w:hAnsi="Courier" w:cs="Courier" w:hint="default"/>
          <w:sz w:val="16"/>
          <w:szCs w:val="16"/>
        </w:rPr>
        <w:t>gľ</w:t>
      </w:r>
      <w:r w:rsidRPr="00196E00">
        <w:rPr>
          <w:rFonts w:ascii="Courier" w:hAnsi="Courier" w:cs="Courier" w:hint="default"/>
          <w:sz w:val="16"/>
          <w:szCs w:val="16"/>
        </w:rPr>
        <w:t>aš</w:t>
      </w:r>
      <w:r w:rsidRPr="00196E00">
        <w:rPr>
          <w:rFonts w:ascii="Courier" w:hAnsi="Courier" w:cs="Courier" w:hint="default"/>
          <w:sz w:val="16"/>
          <w:szCs w:val="16"/>
        </w:rPr>
        <w:t>ská</w:t>
      </w:r>
      <w:r w:rsidRPr="00196E00">
        <w:rPr>
          <w:rFonts w:ascii="Courier" w:hAnsi="Courier" w:cs="Courier" w:hint="default"/>
          <w:sz w:val="16"/>
          <w:szCs w:val="16"/>
        </w:rPr>
        <w:t xml:space="preserve"> Huta-Kalinka          I  869431  I Ví</w:t>
      </w:r>
      <w:r w:rsidRPr="00196E00">
        <w:rPr>
          <w:rFonts w:ascii="Courier" w:hAnsi="Courier" w:cs="Courier" w:hint="default"/>
          <w:sz w:val="16"/>
          <w:szCs w:val="16"/>
        </w:rPr>
        <w:t>gľ</w:t>
      </w:r>
      <w:r w:rsidRPr="00196E00">
        <w:rPr>
          <w:rFonts w:ascii="Courier" w:hAnsi="Courier" w:cs="Courier" w:hint="default"/>
          <w:sz w:val="16"/>
          <w:szCs w:val="16"/>
        </w:rPr>
        <w:t>aš</w:t>
      </w:r>
      <w:r w:rsidRPr="00196E00">
        <w:rPr>
          <w:rFonts w:ascii="Courier" w:hAnsi="Courier" w:cs="Courier" w:hint="default"/>
          <w:sz w:val="16"/>
          <w:szCs w:val="16"/>
        </w:rPr>
        <w:t>ská</w:t>
      </w:r>
      <w:r w:rsidRPr="00196E00">
        <w:rPr>
          <w:rFonts w:ascii="Courier" w:hAnsi="Courier" w:cs="Courier" w:hint="default"/>
          <w:sz w:val="16"/>
          <w:szCs w:val="16"/>
        </w:rPr>
        <w:t xml:space="preserve"> Huta-Kalinka           </w:t>
      </w:r>
    </w:p>
    <w:p w:rsidR="00FE2B7E" w:rsidRPr="00196E00" w:rsidP="00FE2B7E">
      <w:pPr>
        <w:widowControl w:val="0"/>
        <w:tabs>
          <w:tab w:val="left" w:pos="7371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606   I  511277  I Budiná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  I  807176  I Budiná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606   I  511366  I Dobroč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  I  811254  I D</w:t>
      </w:r>
      <w:r w:rsidRPr="00196E00">
        <w:rPr>
          <w:rFonts w:ascii="Courier" w:hAnsi="Courier" w:cs="Courier" w:hint="default"/>
          <w:sz w:val="16"/>
          <w:szCs w:val="16"/>
        </w:rPr>
        <w:t>obroč</w:t>
      </w:r>
      <w:r w:rsidRPr="00196E00">
        <w:rPr>
          <w:rFonts w:ascii="Courier" w:hAnsi="Courier" w:cs="Courier" w:hint="default"/>
          <w:sz w:val="16"/>
          <w:szCs w:val="16"/>
        </w:rPr>
        <w:t xml:space="preserve">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606   I  511641  I Mý</w:t>
      </w:r>
      <w:r w:rsidRPr="00196E00">
        <w:rPr>
          <w:rFonts w:ascii="Courier" w:hAnsi="Courier" w:cs="Courier" w:hint="default"/>
          <w:sz w:val="16"/>
          <w:szCs w:val="16"/>
        </w:rPr>
        <w:t>tna                           I  839108  I Mý</w:t>
      </w:r>
      <w:r w:rsidRPr="00196E00">
        <w:rPr>
          <w:rFonts w:ascii="Courier" w:hAnsi="Courier" w:cs="Courier" w:hint="default"/>
          <w:sz w:val="16"/>
          <w:szCs w:val="16"/>
        </w:rPr>
        <w:t xml:space="preserve">tna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607   I  511315  I Cinobaň</w:t>
      </w:r>
      <w:r w:rsidRPr="00196E00">
        <w:rPr>
          <w:rFonts w:ascii="Courier" w:hAnsi="Courier" w:cs="Courier" w:hint="default"/>
          <w:sz w:val="16"/>
          <w:szCs w:val="16"/>
        </w:rPr>
        <w:t>a                        I  808211  I Cinobaň</w:t>
      </w:r>
      <w:r w:rsidRPr="00196E00">
        <w:rPr>
          <w:rFonts w:ascii="Courier" w:hAnsi="Courier" w:cs="Courier" w:hint="default"/>
          <w:sz w:val="16"/>
          <w:szCs w:val="16"/>
        </w:rPr>
        <w:t xml:space="preserve">a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607   I  511315  I Cinobaň</w:t>
      </w:r>
      <w:r w:rsidRPr="00196E00">
        <w:rPr>
          <w:rFonts w:ascii="Courier" w:hAnsi="Courier" w:cs="Courier" w:hint="default"/>
          <w:sz w:val="16"/>
          <w:szCs w:val="16"/>
        </w:rPr>
        <w:t>a                        I  865974  I Turíč</w:t>
      </w:r>
      <w:r w:rsidRPr="00196E00">
        <w:rPr>
          <w:rFonts w:ascii="Courier" w:hAnsi="Courier" w:cs="Courier" w:hint="default"/>
          <w:sz w:val="16"/>
          <w:szCs w:val="16"/>
        </w:rPr>
        <w:t>ky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607   I  511447  I Hradiš</w:t>
      </w:r>
      <w:r w:rsidRPr="00196E00">
        <w:rPr>
          <w:rFonts w:ascii="Courier" w:hAnsi="Courier" w:cs="Courier" w:hint="default"/>
          <w:sz w:val="16"/>
          <w:szCs w:val="16"/>
        </w:rPr>
        <w:t>te                        I  818984  I Hradiš</w:t>
      </w:r>
      <w:r w:rsidRPr="00196E00">
        <w:rPr>
          <w:rFonts w:ascii="Courier" w:hAnsi="Courier" w:cs="Courier" w:hint="default"/>
          <w:sz w:val="16"/>
          <w:szCs w:val="16"/>
        </w:rPr>
        <w:t xml:space="preserve">te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 xml:space="preserve">I  607   I  511498  I Kokava nad Rimavicou            I  825298  I Kokava nad Rimavicou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607   I  511595  I Má</w:t>
      </w:r>
      <w:r w:rsidRPr="00196E00">
        <w:rPr>
          <w:rFonts w:ascii="Courier" w:hAnsi="Courier" w:cs="Courier" w:hint="default"/>
          <w:sz w:val="16"/>
          <w:szCs w:val="16"/>
        </w:rPr>
        <w:t xml:space="preserve">linec        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I  821357  I Ipeľ</w:t>
      </w:r>
      <w:r w:rsidRPr="00196E00">
        <w:rPr>
          <w:rFonts w:ascii="Courier" w:hAnsi="Courier" w:cs="Courier" w:hint="default"/>
          <w:sz w:val="16"/>
          <w:szCs w:val="16"/>
        </w:rPr>
        <w:t>ský</w:t>
      </w:r>
      <w:r w:rsidRPr="00196E00">
        <w:rPr>
          <w:rFonts w:ascii="Courier" w:hAnsi="Courier" w:cs="Courier" w:hint="default"/>
          <w:sz w:val="16"/>
          <w:szCs w:val="16"/>
        </w:rPr>
        <w:t xml:space="preserve"> Potok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607   I  511595  I Má</w:t>
      </w:r>
      <w:r w:rsidRPr="00196E00">
        <w:rPr>
          <w:rFonts w:ascii="Courier" w:hAnsi="Courier" w:cs="Courier" w:hint="default"/>
          <w:sz w:val="16"/>
          <w:szCs w:val="16"/>
        </w:rPr>
        <w:t>linec                         I  835773  I Má</w:t>
      </w:r>
      <w:r w:rsidRPr="00196E00">
        <w:rPr>
          <w:rFonts w:ascii="Courier" w:hAnsi="Courier" w:cs="Courier" w:hint="default"/>
          <w:sz w:val="16"/>
          <w:szCs w:val="16"/>
        </w:rPr>
        <w:t xml:space="preserve">linec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607   I  580317  I Utekáč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  I  825344  I Utekáč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/>
          <w:sz w:val="16"/>
          <w:szCs w:val="16"/>
        </w:rPr>
        <w:t>I  60</w:t>
      </w:r>
      <w:r w:rsidRPr="00196E00">
        <w:rPr>
          <w:rFonts w:ascii="Courier" w:hAnsi="Courier" w:cs="Courier" w:hint="default"/>
          <w:sz w:val="16"/>
          <w:szCs w:val="16"/>
        </w:rPr>
        <w:t>8   I  526029  I Murá</w:t>
      </w:r>
      <w:r w:rsidRPr="00196E00">
        <w:rPr>
          <w:rFonts w:ascii="Courier" w:hAnsi="Courier" w:cs="Courier" w:hint="default"/>
          <w:sz w:val="16"/>
          <w:szCs w:val="16"/>
        </w:rPr>
        <w:t>nska Zdychava               I  838829  I Murá</w:t>
      </w:r>
      <w:r w:rsidRPr="00196E00">
        <w:rPr>
          <w:rFonts w:ascii="Courier" w:hAnsi="Courier" w:cs="Courier" w:hint="default"/>
          <w:sz w:val="16"/>
          <w:szCs w:val="16"/>
        </w:rPr>
        <w:t xml:space="preserve">nska Zdychava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608   I  515370  I Ratková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 I  851752  I Ratková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608   I  515370  I Ratková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 I  851761 </w:t>
      </w:r>
      <w:r w:rsidRPr="00196E00">
        <w:rPr>
          <w:rFonts w:ascii="Courier" w:hAnsi="Courier" w:cs="Courier" w:hint="default"/>
          <w:sz w:val="16"/>
          <w:szCs w:val="16"/>
        </w:rPr>
        <w:t xml:space="preserve"> I Repiš</w:t>
      </w:r>
      <w:r w:rsidRPr="00196E00">
        <w:rPr>
          <w:rFonts w:ascii="Courier" w:hAnsi="Courier" w:cs="Courier" w:hint="default"/>
          <w:sz w:val="16"/>
          <w:szCs w:val="16"/>
        </w:rPr>
        <w:t xml:space="preserve">tia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608   I  515400  I Ratkovské</w:t>
      </w:r>
      <w:r w:rsidRPr="00196E00">
        <w:rPr>
          <w:rFonts w:ascii="Courier" w:hAnsi="Courier" w:cs="Courier" w:hint="default"/>
          <w:sz w:val="16"/>
          <w:szCs w:val="16"/>
        </w:rPr>
        <w:t xml:space="preserve"> Bystré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I  851825  I Filier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608   I  515400  I Ratkovské</w:t>
      </w:r>
      <w:r w:rsidRPr="00196E00">
        <w:rPr>
          <w:rFonts w:ascii="Courier" w:hAnsi="Courier" w:cs="Courier" w:hint="default"/>
          <w:sz w:val="16"/>
          <w:szCs w:val="16"/>
        </w:rPr>
        <w:t xml:space="preserve"> Bystré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I  851833  I Ratkovské</w:t>
      </w:r>
      <w:r w:rsidRPr="00196E00">
        <w:rPr>
          <w:rFonts w:ascii="Courier" w:hAnsi="Courier" w:cs="Courier" w:hint="default"/>
          <w:sz w:val="16"/>
          <w:szCs w:val="16"/>
        </w:rPr>
        <w:t xml:space="preserve"> Bystré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 xml:space="preserve">I  608   I  526258  I Sirk    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I  855545  I Sirk  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/>
          <w:sz w:val="16"/>
          <w:szCs w:val="16"/>
        </w:rPr>
        <w:t xml:space="preserve">I  609   I  515043  I Klenovec                        I  824224  I Klenovec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609   I  515680  I Tisovec                         I  852406  I Rimavská</w:t>
      </w:r>
      <w:r w:rsidRPr="00196E00">
        <w:rPr>
          <w:rFonts w:ascii="Courier" w:hAnsi="Courier" w:cs="Courier" w:hint="default"/>
          <w:sz w:val="16"/>
          <w:szCs w:val="16"/>
        </w:rPr>
        <w:t xml:space="preserve"> Pí</w:t>
      </w:r>
      <w:r w:rsidRPr="00196E00">
        <w:rPr>
          <w:rFonts w:ascii="Courier" w:hAnsi="Courier" w:cs="Courier" w:hint="default"/>
          <w:sz w:val="16"/>
          <w:szCs w:val="16"/>
        </w:rPr>
        <w:t xml:space="preserve">la              </w:t>
      </w:r>
      <w:r w:rsidRPr="00196E00">
        <w:rPr>
          <w:rFonts w:ascii="Courier" w:hAnsi="Courier" w:cs="Courier" w:hint="default"/>
          <w:sz w:val="16"/>
          <w:szCs w:val="16"/>
        </w:rPr>
        <w:t xml:space="preserve">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 xml:space="preserve">I  609   I  515680  I Tisovec                         I  863220  I Tisovec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610   I  516040  I Hruš</w:t>
      </w:r>
      <w:r w:rsidRPr="00196E00">
        <w:rPr>
          <w:rFonts w:ascii="Courier" w:hAnsi="Courier" w:cs="Courier" w:hint="default"/>
          <w:sz w:val="16"/>
          <w:szCs w:val="16"/>
        </w:rPr>
        <w:t>ov                          I  819883  I Hruš</w:t>
      </w:r>
      <w:r w:rsidRPr="00196E00">
        <w:rPr>
          <w:rFonts w:ascii="Courier" w:hAnsi="Courier" w:cs="Courier" w:hint="default"/>
          <w:sz w:val="16"/>
          <w:szCs w:val="16"/>
        </w:rPr>
        <w:t xml:space="preserve">ov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611   I  518166  I Babiná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  I  800333  I Babiná</w:t>
      </w:r>
      <w:r w:rsidRPr="00196E00">
        <w:rPr>
          <w:rFonts w:ascii="Courier" w:hAnsi="Courier" w:cs="Courier" w:hint="default"/>
          <w:sz w:val="16"/>
          <w:szCs w:val="16"/>
        </w:rPr>
        <w:t xml:space="preserve">    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611   I  518298  I Dobrá</w:t>
      </w:r>
      <w:r w:rsidRPr="00196E00">
        <w:rPr>
          <w:rFonts w:ascii="Courier" w:hAnsi="Courier" w:cs="Courier" w:hint="default"/>
          <w:sz w:val="16"/>
          <w:szCs w:val="16"/>
        </w:rPr>
        <w:t xml:space="preserve"> Niva                      I  811190  I Dobrá</w:t>
      </w:r>
      <w:r w:rsidRPr="00196E00">
        <w:rPr>
          <w:rFonts w:ascii="Courier" w:hAnsi="Courier" w:cs="Courier" w:hint="default"/>
          <w:sz w:val="16"/>
          <w:szCs w:val="16"/>
        </w:rPr>
        <w:t xml:space="preserve"> Niva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611   I  518654  I Michalková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I  836877  I Michalková</w:t>
      </w:r>
      <w:r w:rsidRPr="00196E00">
        <w:rPr>
          <w:rFonts w:ascii="Courier" w:hAnsi="Courier" w:cs="Courier" w:hint="default"/>
          <w:sz w:val="16"/>
          <w:szCs w:val="16"/>
        </w:rPr>
        <w:t xml:space="preserve">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611   I  518689  I Plieš</w:t>
      </w:r>
      <w:r w:rsidRPr="00196E00">
        <w:rPr>
          <w:rFonts w:ascii="Courier" w:hAnsi="Courier" w:cs="Courier" w:hint="default"/>
          <w:sz w:val="16"/>
          <w:szCs w:val="16"/>
        </w:rPr>
        <w:t>ovce                       I  846988  I Plieš</w:t>
      </w:r>
      <w:r w:rsidRPr="00196E00">
        <w:rPr>
          <w:rFonts w:ascii="Courier" w:hAnsi="Courier" w:cs="Courier" w:hint="default"/>
          <w:sz w:val="16"/>
          <w:szCs w:val="16"/>
        </w:rPr>
        <w:t>o</w:t>
      </w:r>
      <w:r w:rsidRPr="00196E00">
        <w:rPr>
          <w:rFonts w:ascii="Courier" w:hAnsi="Courier" w:cs="Courier" w:hint="default"/>
          <w:sz w:val="16"/>
          <w:szCs w:val="16"/>
        </w:rPr>
        <w:t xml:space="preserve">vce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611   I  518689  I Plieš</w:t>
      </w:r>
      <w:r w:rsidRPr="00196E00">
        <w:rPr>
          <w:rFonts w:ascii="Courier" w:hAnsi="Courier" w:cs="Courier" w:hint="default"/>
          <w:sz w:val="16"/>
          <w:szCs w:val="16"/>
        </w:rPr>
        <w:t>ovce                       I  871915  I Zajež</w:t>
      </w:r>
      <w:r w:rsidRPr="00196E00">
        <w:rPr>
          <w:rFonts w:ascii="Courier" w:hAnsi="Courier" w:cs="Courier" w:hint="default"/>
          <w:sz w:val="16"/>
          <w:szCs w:val="16"/>
        </w:rPr>
        <w:t>ová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611   I  518158  I Zvolen                          I  828157  I Kráľ</w:t>
      </w:r>
      <w:r w:rsidRPr="00196E00">
        <w:rPr>
          <w:rFonts w:ascii="Courier" w:hAnsi="Courier" w:cs="Courier" w:hint="default"/>
          <w:sz w:val="16"/>
          <w:szCs w:val="16"/>
        </w:rPr>
        <w:t>ová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</w:t>
      </w:r>
      <w:r w:rsidRPr="00196E00">
        <w:rPr>
          <w:rFonts w:ascii="Courier" w:hAnsi="Courier" w:cs="Courier"/>
          <w:sz w:val="16"/>
          <w:szCs w:val="16"/>
        </w:rPr>
        <w:t xml:space="preserve">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612   I  516759  I Hodruš</w:t>
      </w:r>
      <w:r w:rsidRPr="00196E00">
        <w:rPr>
          <w:rFonts w:ascii="Courier" w:hAnsi="Courier" w:cs="Courier" w:hint="default"/>
          <w:sz w:val="16"/>
          <w:szCs w:val="16"/>
        </w:rPr>
        <w:t>a-Há</w:t>
      </w:r>
      <w:r w:rsidRPr="00196E00">
        <w:rPr>
          <w:rFonts w:ascii="Courier" w:hAnsi="Courier" w:cs="Courier" w:hint="default"/>
          <w:sz w:val="16"/>
          <w:szCs w:val="16"/>
        </w:rPr>
        <w:t xml:space="preserve">mre      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I  801461  I Banská</w:t>
      </w:r>
      <w:r w:rsidRPr="00196E00">
        <w:rPr>
          <w:rFonts w:ascii="Courier" w:hAnsi="Courier" w:cs="Courier" w:hint="default"/>
          <w:sz w:val="16"/>
          <w:szCs w:val="16"/>
        </w:rPr>
        <w:t xml:space="preserve"> Hodruš</w:t>
      </w:r>
      <w:r w:rsidRPr="00196E00">
        <w:rPr>
          <w:rFonts w:ascii="Courier" w:hAnsi="Courier" w:cs="Courier" w:hint="default"/>
          <w:sz w:val="16"/>
          <w:szCs w:val="16"/>
        </w:rPr>
        <w:t xml:space="preserve">a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612   I  516759  I Hodruš</w:t>
      </w:r>
      <w:r w:rsidRPr="00196E00">
        <w:rPr>
          <w:rFonts w:ascii="Courier" w:hAnsi="Courier" w:cs="Courier" w:hint="default"/>
          <w:sz w:val="16"/>
          <w:szCs w:val="16"/>
        </w:rPr>
        <w:t>a-Há</w:t>
      </w:r>
      <w:r w:rsidRPr="00196E00">
        <w:rPr>
          <w:rFonts w:ascii="Courier" w:hAnsi="Courier" w:cs="Courier" w:hint="default"/>
          <w:sz w:val="16"/>
          <w:szCs w:val="16"/>
        </w:rPr>
        <w:t>mre                   I  811971  I Dolné</w:t>
      </w:r>
      <w:r w:rsidRPr="00196E00">
        <w:rPr>
          <w:rFonts w:ascii="Courier" w:hAnsi="Courier" w:cs="Courier" w:hint="default"/>
          <w:sz w:val="16"/>
          <w:szCs w:val="16"/>
        </w:rPr>
        <w:t xml:space="preserve"> Há</w:t>
      </w:r>
      <w:r w:rsidRPr="00196E00">
        <w:rPr>
          <w:rFonts w:ascii="Courier" w:hAnsi="Courier" w:cs="Courier" w:hint="default"/>
          <w:sz w:val="16"/>
          <w:szCs w:val="16"/>
        </w:rPr>
        <w:t xml:space="preserve">mre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612   I  516759  I Hodruš</w:t>
      </w:r>
      <w:r w:rsidRPr="00196E00">
        <w:rPr>
          <w:rFonts w:ascii="Courier" w:hAnsi="Courier" w:cs="Courier" w:hint="default"/>
          <w:sz w:val="16"/>
          <w:szCs w:val="16"/>
        </w:rPr>
        <w:t>a-Há</w:t>
      </w:r>
      <w:r w:rsidRPr="00196E00">
        <w:rPr>
          <w:rFonts w:ascii="Courier" w:hAnsi="Courier" w:cs="Courier" w:hint="default"/>
          <w:sz w:val="16"/>
          <w:szCs w:val="16"/>
        </w:rPr>
        <w:t xml:space="preserve">mre                   I  826189  I Kopanice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 xml:space="preserve">I  612   </w:t>
      </w:r>
      <w:r w:rsidRPr="00196E00">
        <w:rPr>
          <w:rFonts w:ascii="Courier" w:hAnsi="Courier" w:cs="Courier" w:hint="default"/>
          <w:sz w:val="16"/>
          <w:szCs w:val="16"/>
        </w:rPr>
        <w:t>I  516805  I Horné</w:t>
      </w:r>
      <w:r w:rsidRPr="00196E00">
        <w:rPr>
          <w:rFonts w:ascii="Courier" w:hAnsi="Courier" w:cs="Courier" w:hint="default"/>
          <w:sz w:val="16"/>
          <w:szCs w:val="16"/>
        </w:rPr>
        <w:t xml:space="preserve"> Há</w:t>
      </w:r>
      <w:r w:rsidRPr="00196E00">
        <w:rPr>
          <w:rFonts w:ascii="Courier" w:hAnsi="Courier" w:cs="Courier" w:hint="default"/>
          <w:sz w:val="16"/>
          <w:szCs w:val="16"/>
        </w:rPr>
        <w:t>mre                     I  817881  I Horné</w:t>
      </w:r>
      <w:r w:rsidRPr="00196E00">
        <w:rPr>
          <w:rFonts w:ascii="Courier" w:hAnsi="Courier" w:cs="Courier" w:hint="default"/>
          <w:sz w:val="16"/>
          <w:szCs w:val="16"/>
        </w:rPr>
        <w:t xml:space="preserve"> Há</w:t>
      </w:r>
      <w:r w:rsidRPr="00196E00">
        <w:rPr>
          <w:rFonts w:ascii="Courier" w:hAnsi="Courier" w:cs="Courier" w:hint="default"/>
          <w:sz w:val="16"/>
          <w:szCs w:val="16"/>
        </w:rPr>
        <w:t xml:space="preserve">mre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612   I  517062  I Malá</w:t>
      </w:r>
      <w:r w:rsidRPr="00196E00">
        <w:rPr>
          <w:rFonts w:ascii="Courier" w:hAnsi="Courier" w:cs="Courier" w:hint="default"/>
          <w:sz w:val="16"/>
          <w:szCs w:val="16"/>
        </w:rPr>
        <w:t xml:space="preserve"> Lehota                     I  835102  I Malá</w:t>
      </w:r>
      <w:r w:rsidRPr="00196E00">
        <w:rPr>
          <w:rFonts w:ascii="Courier" w:hAnsi="Courier" w:cs="Courier" w:hint="default"/>
          <w:sz w:val="16"/>
          <w:szCs w:val="16"/>
        </w:rPr>
        <w:t xml:space="preserve"> Lehota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612   I  517097  I Nová</w:t>
      </w:r>
      <w:r w:rsidRPr="00196E00">
        <w:rPr>
          <w:rFonts w:ascii="Courier" w:hAnsi="Courier" w:cs="Courier" w:hint="default"/>
          <w:sz w:val="16"/>
          <w:szCs w:val="16"/>
        </w:rPr>
        <w:t xml:space="preserve"> Baň</w:t>
      </w:r>
      <w:r w:rsidRPr="00196E00">
        <w:rPr>
          <w:rFonts w:ascii="Courier" w:hAnsi="Courier" w:cs="Courier" w:hint="default"/>
          <w:sz w:val="16"/>
          <w:szCs w:val="16"/>
        </w:rPr>
        <w:t>a                       I  841251  I Nová</w:t>
      </w:r>
      <w:r w:rsidRPr="00196E00">
        <w:rPr>
          <w:rFonts w:ascii="Courier" w:hAnsi="Courier" w:cs="Courier" w:hint="default"/>
          <w:sz w:val="16"/>
          <w:szCs w:val="16"/>
        </w:rPr>
        <w:t xml:space="preserve"> Baň</w:t>
      </w:r>
      <w:r w:rsidRPr="00196E00">
        <w:rPr>
          <w:rFonts w:ascii="Courier" w:hAnsi="Courier" w:cs="Courier" w:hint="default"/>
          <w:sz w:val="16"/>
          <w:szCs w:val="16"/>
        </w:rPr>
        <w:t xml:space="preserve">a          </w:t>
      </w:r>
      <w:r w:rsidRPr="00196E00">
        <w:rPr>
          <w:rFonts w:ascii="Courier" w:hAnsi="Courier" w:cs="Courier"/>
          <w:sz w:val="16"/>
          <w:szCs w:val="16"/>
        </w:rPr>
        <w:t xml:space="preserve">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612   I  517127  I Pí</w:t>
      </w:r>
      <w:r w:rsidRPr="00196E00">
        <w:rPr>
          <w:rFonts w:ascii="Courier" w:hAnsi="Courier" w:cs="Courier" w:hint="default"/>
          <w:sz w:val="16"/>
          <w:szCs w:val="16"/>
        </w:rPr>
        <w:t>la                            I  846651  I Pí</w:t>
      </w:r>
      <w:r w:rsidRPr="00196E00">
        <w:rPr>
          <w:rFonts w:ascii="Courier" w:hAnsi="Courier" w:cs="Courier" w:hint="default"/>
          <w:sz w:val="16"/>
          <w:szCs w:val="16"/>
        </w:rPr>
        <w:t xml:space="preserve">la  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612   I  517330  I Veľ</w:t>
      </w:r>
      <w:r w:rsidRPr="00196E00">
        <w:rPr>
          <w:rFonts w:ascii="Courier" w:hAnsi="Courier" w:cs="Courier" w:hint="default"/>
          <w:sz w:val="16"/>
          <w:szCs w:val="16"/>
        </w:rPr>
        <w:t>ká</w:t>
      </w:r>
      <w:r w:rsidRPr="00196E00">
        <w:rPr>
          <w:rFonts w:ascii="Courier" w:hAnsi="Courier" w:cs="Courier" w:hint="default"/>
          <w:sz w:val="16"/>
          <w:szCs w:val="16"/>
        </w:rPr>
        <w:t xml:space="preserve"> Lehota                    I  86</w:t>
      </w:r>
      <w:r w:rsidRPr="00196E00">
        <w:rPr>
          <w:rFonts w:ascii="Courier" w:hAnsi="Courier" w:cs="Courier" w:hint="default"/>
          <w:sz w:val="16"/>
          <w:szCs w:val="16"/>
        </w:rPr>
        <w:t>7772  I Veľ</w:t>
      </w:r>
      <w:r w:rsidRPr="00196E00">
        <w:rPr>
          <w:rFonts w:ascii="Courier" w:hAnsi="Courier" w:cs="Courier" w:hint="default"/>
          <w:sz w:val="16"/>
          <w:szCs w:val="16"/>
        </w:rPr>
        <w:t>ká</w:t>
      </w:r>
      <w:r w:rsidRPr="00196E00">
        <w:rPr>
          <w:rFonts w:ascii="Courier" w:hAnsi="Courier" w:cs="Courier" w:hint="default"/>
          <w:sz w:val="16"/>
          <w:szCs w:val="16"/>
        </w:rPr>
        <w:t xml:space="preserve"> Lehota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612   I  517381  I Ž</w:t>
      </w:r>
      <w:r w:rsidRPr="00196E00">
        <w:rPr>
          <w:rFonts w:ascii="Courier" w:hAnsi="Courier" w:cs="Courier" w:hint="default"/>
          <w:sz w:val="16"/>
          <w:szCs w:val="16"/>
        </w:rPr>
        <w:t xml:space="preserve">arnovica      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I  852091  I Reviš</w:t>
      </w:r>
      <w:r w:rsidRPr="00196E00">
        <w:rPr>
          <w:rFonts w:ascii="Courier" w:hAnsi="Courier" w:cs="Courier" w:hint="default"/>
          <w:sz w:val="16"/>
          <w:szCs w:val="16"/>
        </w:rPr>
        <w:t>tské</w:t>
      </w:r>
      <w:r w:rsidRPr="00196E00">
        <w:rPr>
          <w:rFonts w:ascii="Courier" w:hAnsi="Courier" w:cs="Courier" w:hint="default"/>
          <w:sz w:val="16"/>
          <w:szCs w:val="16"/>
        </w:rPr>
        <w:t xml:space="preserve"> Podzá</w:t>
      </w:r>
      <w:r w:rsidRPr="00196E00">
        <w:rPr>
          <w:rFonts w:ascii="Courier" w:hAnsi="Courier" w:cs="Courier" w:hint="default"/>
          <w:sz w:val="16"/>
          <w:szCs w:val="16"/>
        </w:rPr>
        <w:t>mč</w:t>
      </w:r>
      <w:r w:rsidRPr="00196E00">
        <w:rPr>
          <w:rFonts w:ascii="Courier" w:hAnsi="Courier" w:cs="Courier" w:hint="default"/>
          <w:sz w:val="16"/>
          <w:szCs w:val="16"/>
        </w:rPr>
        <w:t xml:space="preserve">ie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612   I  517381  I Ž</w:t>
      </w:r>
      <w:r w:rsidRPr="00196E00">
        <w:rPr>
          <w:rFonts w:ascii="Courier" w:hAnsi="Courier" w:cs="Courier" w:hint="default"/>
          <w:sz w:val="16"/>
          <w:szCs w:val="16"/>
        </w:rPr>
        <w:t>arnovica                       I  874001  I Ž</w:t>
      </w:r>
      <w:r w:rsidRPr="00196E00">
        <w:rPr>
          <w:rFonts w:ascii="Courier" w:hAnsi="Courier" w:cs="Courier" w:hint="default"/>
          <w:sz w:val="16"/>
          <w:szCs w:val="16"/>
        </w:rPr>
        <w:t xml:space="preserve">arnovica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 xml:space="preserve">I  612   I  517381  I </w:t>
      </w:r>
      <w:r w:rsidRPr="00196E00">
        <w:rPr>
          <w:rFonts w:ascii="Courier" w:hAnsi="Courier" w:cs="Courier" w:hint="default"/>
          <w:sz w:val="16"/>
          <w:szCs w:val="16"/>
        </w:rPr>
        <w:t>Ž</w:t>
      </w:r>
      <w:r w:rsidRPr="00196E00">
        <w:rPr>
          <w:rFonts w:ascii="Courier" w:hAnsi="Courier" w:cs="Courier" w:hint="default"/>
          <w:sz w:val="16"/>
          <w:szCs w:val="16"/>
        </w:rPr>
        <w:t>arnovica                       I  874019  I Ž</w:t>
      </w:r>
      <w:r w:rsidRPr="00196E00">
        <w:rPr>
          <w:rFonts w:ascii="Courier" w:hAnsi="Courier" w:cs="Courier" w:hint="default"/>
          <w:sz w:val="16"/>
          <w:szCs w:val="16"/>
        </w:rPr>
        <w:t>arnovická</w:t>
      </w:r>
      <w:r w:rsidRPr="00196E00">
        <w:rPr>
          <w:rFonts w:ascii="Courier" w:hAnsi="Courier" w:cs="Courier" w:hint="default"/>
          <w:sz w:val="16"/>
          <w:szCs w:val="16"/>
        </w:rPr>
        <w:t xml:space="preserve"> Huta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612   I  517399  I Ž</w:t>
      </w:r>
      <w:r w:rsidRPr="00196E00">
        <w:rPr>
          <w:rFonts w:ascii="Courier" w:hAnsi="Courier" w:cs="Courier" w:hint="default"/>
          <w:sz w:val="16"/>
          <w:szCs w:val="16"/>
        </w:rPr>
        <w:t>upkov                          I  875066  I Ž</w:t>
      </w:r>
      <w:r w:rsidRPr="00196E00">
        <w:rPr>
          <w:rFonts w:ascii="Courier" w:hAnsi="Courier" w:cs="Courier" w:hint="default"/>
          <w:sz w:val="16"/>
          <w:szCs w:val="16"/>
        </w:rPr>
        <w:t xml:space="preserve">upkov     </w:t>
      </w:r>
    </w:p>
    <w:p w:rsidR="00FE2B7E" w:rsidRPr="00196E00" w:rsidP="00FE2B7E">
      <w:pPr>
        <w:widowControl w:val="0"/>
        <w:tabs>
          <w:tab w:val="left" w:pos="7513"/>
        </w:tabs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613   I  517216  I Repiš</w:t>
      </w:r>
      <w:r w:rsidRPr="00196E00">
        <w:rPr>
          <w:rFonts w:ascii="Courier" w:hAnsi="Courier" w:cs="Courier" w:hint="default"/>
          <w:sz w:val="16"/>
          <w:szCs w:val="16"/>
        </w:rPr>
        <w:t>te                         I  852031  I Repiš</w:t>
      </w:r>
      <w:r w:rsidRPr="00196E00">
        <w:rPr>
          <w:rFonts w:ascii="Courier" w:hAnsi="Courier" w:cs="Courier" w:hint="default"/>
          <w:sz w:val="16"/>
          <w:szCs w:val="16"/>
        </w:rPr>
        <w:t xml:space="preserve">te      </w:t>
      </w:r>
    </w:p>
    <w:p w:rsidR="00FE2B7E" w:rsidRPr="00196E00" w:rsidP="00FE2B7E">
      <w:pPr>
        <w:widowControl w:val="0"/>
        <w:tabs>
          <w:tab w:val="left" w:pos="7513"/>
        </w:tabs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 xml:space="preserve">I  613   I  581747  I </w:t>
      </w:r>
      <w:r w:rsidRPr="00196E00">
        <w:rPr>
          <w:rFonts w:ascii="Courier" w:hAnsi="Courier" w:cs="Courier" w:hint="default"/>
          <w:sz w:val="16"/>
          <w:szCs w:val="16"/>
        </w:rPr>
        <w:t>Horná</w:t>
      </w:r>
      <w:r w:rsidRPr="00196E00">
        <w:rPr>
          <w:rFonts w:ascii="Courier" w:hAnsi="Courier" w:cs="Courier" w:hint="default"/>
          <w:sz w:val="16"/>
          <w:szCs w:val="16"/>
        </w:rPr>
        <w:t xml:space="preserve"> Ves                       I  817830  I Horná</w:t>
      </w:r>
      <w:r w:rsidRPr="00196E00">
        <w:rPr>
          <w:rFonts w:ascii="Courier" w:hAnsi="Courier" w:cs="Courier" w:hint="default"/>
          <w:sz w:val="16"/>
          <w:szCs w:val="16"/>
        </w:rPr>
        <w:t xml:space="preserve"> Ves   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613   I  516791  I Horná</w:t>
      </w:r>
      <w:r w:rsidRPr="00196E00">
        <w:rPr>
          <w:rFonts w:ascii="Courier" w:hAnsi="Courier" w:cs="Courier" w:hint="default"/>
          <w:sz w:val="16"/>
          <w:szCs w:val="16"/>
        </w:rPr>
        <w:t xml:space="preserve"> Ž</w:t>
      </w:r>
      <w:r w:rsidRPr="00196E00">
        <w:rPr>
          <w:rFonts w:ascii="Courier" w:hAnsi="Courier" w:cs="Courier" w:hint="default"/>
          <w:sz w:val="16"/>
          <w:szCs w:val="16"/>
        </w:rPr>
        <w:t>daň</w:t>
      </w:r>
      <w:r w:rsidRPr="00196E00">
        <w:rPr>
          <w:rFonts w:ascii="Courier" w:hAnsi="Courier" w:cs="Courier" w:hint="default"/>
          <w:sz w:val="16"/>
          <w:szCs w:val="16"/>
        </w:rPr>
        <w:t>a                     I  817848  I Horná</w:t>
      </w:r>
      <w:r w:rsidRPr="00196E00">
        <w:rPr>
          <w:rFonts w:ascii="Courier" w:hAnsi="Courier" w:cs="Courier" w:hint="default"/>
          <w:sz w:val="16"/>
          <w:szCs w:val="16"/>
        </w:rPr>
        <w:t xml:space="preserve"> Ž</w:t>
      </w:r>
      <w:r w:rsidRPr="00196E00">
        <w:rPr>
          <w:rFonts w:ascii="Courier" w:hAnsi="Courier" w:cs="Courier" w:hint="default"/>
          <w:sz w:val="16"/>
          <w:szCs w:val="16"/>
        </w:rPr>
        <w:t>daň</w:t>
      </w:r>
      <w:r w:rsidRPr="00196E00">
        <w:rPr>
          <w:rFonts w:ascii="Courier" w:hAnsi="Courier" w:cs="Courier" w:hint="default"/>
          <w:sz w:val="16"/>
          <w:szCs w:val="16"/>
        </w:rPr>
        <w:t xml:space="preserve">a                       </w:t>
      </w:r>
      <w:r w:rsidRPr="00196E00">
        <w:rPr>
          <w:rFonts w:ascii="Courier" w:hAnsi="Courier" w:cs="Courier"/>
          <w:sz w:val="16"/>
          <w:szCs w:val="16"/>
        </w:rPr>
        <w:t xml:space="preserve">I  613   I  517364  I Vyhne                           I  870846  I Vyhne   </w:t>
      </w:r>
      <w:r w:rsidRPr="00196E00">
        <w:rPr>
          <w:rFonts w:ascii="Courier" w:hAnsi="Courier" w:cs="Courier"/>
          <w:sz w:val="16"/>
          <w:szCs w:val="16"/>
        </w:rPr>
        <w:t xml:space="preserve">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/>
          <w:sz w:val="16"/>
          <w:szCs w:val="16"/>
        </w:rPr>
        <w:t xml:space="preserve">I  701   I  519375  I Koprivnica                      I  826251  I Koprivnica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/>
          <w:sz w:val="16"/>
          <w:szCs w:val="16"/>
        </w:rPr>
        <w:t xml:space="preserve">I  701   I  519545  I Lukavica                        I  834149  I Lukavica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/>
          <w:sz w:val="16"/>
          <w:szCs w:val="16"/>
        </w:rPr>
        <w:t xml:space="preserve">I  710   I  526711  I Haligovce            </w:t>
      </w:r>
      <w:r w:rsidRPr="00196E00">
        <w:rPr>
          <w:rFonts w:ascii="Courier" w:hAnsi="Courier" w:cs="Courier"/>
          <w:sz w:val="16"/>
          <w:szCs w:val="16"/>
        </w:rPr>
        <w:t xml:space="preserve">           I  815578  I Haligovce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710   I  526738  I Hranič</w:t>
      </w:r>
      <w:r w:rsidRPr="00196E00">
        <w:rPr>
          <w:rFonts w:ascii="Courier" w:hAnsi="Courier" w:cs="Courier" w:hint="default"/>
          <w:sz w:val="16"/>
          <w:szCs w:val="16"/>
        </w:rPr>
        <w:t>né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    I  819123  I Hranič</w:t>
      </w:r>
      <w:r w:rsidRPr="00196E00">
        <w:rPr>
          <w:rFonts w:ascii="Courier" w:hAnsi="Courier" w:cs="Courier" w:hint="default"/>
          <w:sz w:val="16"/>
          <w:szCs w:val="16"/>
        </w:rPr>
        <w:t>né</w:t>
      </w:r>
      <w:r w:rsidRPr="00196E00">
        <w:rPr>
          <w:rFonts w:ascii="Courier" w:hAnsi="Courier" w:cs="Courier" w:hint="default"/>
          <w:sz w:val="16"/>
          <w:szCs w:val="16"/>
        </w:rPr>
        <w:t xml:space="preserve">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710   I  526886  I Malý</w:t>
      </w:r>
      <w:r w:rsidRPr="00196E00">
        <w:rPr>
          <w:rFonts w:ascii="Courier" w:hAnsi="Courier" w:cs="Courier" w:hint="default"/>
          <w:sz w:val="16"/>
          <w:szCs w:val="16"/>
        </w:rPr>
        <w:t xml:space="preserve"> Lipní</w:t>
      </w:r>
      <w:r w:rsidRPr="00196E00">
        <w:rPr>
          <w:rFonts w:ascii="Courier" w:hAnsi="Courier" w:cs="Courier" w:hint="default"/>
          <w:sz w:val="16"/>
          <w:szCs w:val="16"/>
        </w:rPr>
        <w:t>k                     I  835897  I Malý</w:t>
      </w:r>
      <w:r w:rsidRPr="00196E00">
        <w:rPr>
          <w:rFonts w:ascii="Courier" w:hAnsi="Courier" w:cs="Courier" w:hint="default"/>
          <w:sz w:val="16"/>
          <w:szCs w:val="16"/>
        </w:rPr>
        <w:t xml:space="preserve"> Lipní</w:t>
      </w:r>
      <w:r w:rsidRPr="00196E00">
        <w:rPr>
          <w:rFonts w:ascii="Courier" w:hAnsi="Courier" w:cs="Courier" w:hint="default"/>
          <w:sz w:val="16"/>
          <w:szCs w:val="16"/>
        </w:rPr>
        <w:t xml:space="preserve">k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Courier" w:hAnsi="Courier" w:cs="Courier" w:hint="default"/>
          <w:sz w:val="16"/>
          <w:szCs w:val="16"/>
        </w:rPr>
      </w:pPr>
      <w:r w:rsidRPr="00196E00">
        <w:rPr>
          <w:rFonts w:ascii="Courier" w:hAnsi="Courier" w:cs="Courier"/>
          <w:sz w:val="16"/>
          <w:szCs w:val="16"/>
        </w:rPr>
        <w:t>I  710</w:t>
      </w:r>
      <w:r w:rsidRPr="00196E00">
        <w:rPr>
          <w:rFonts w:ascii="Courier" w:hAnsi="Courier" w:cs="Courier" w:hint="default"/>
          <w:sz w:val="16"/>
          <w:szCs w:val="16"/>
        </w:rPr>
        <w:t xml:space="preserve">   I  526908  I Mníš</w:t>
      </w:r>
      <w:r w:rsidRPr="00196E00">
        <w:rPr>
          <w:rFonts w:ascii="Courier" w:hAnsi="Courier" w:cs="Courier" w:hint="default"/>
          <w:sz w:val="16"/>
          <w:szCs w:val="16"/>
        </w:rPr>
        <w:t>ek nad Popradom             I  837920  I Mníš</w:t>
      </w:r>
      <w:r w:rsidRPr="00196E00">
        <w:rPr>
          <w:rFonts w:ascii="Courier" w:hAnsi="Courier" w:cs="Courier" w:hint="default"/>
          <w:sz w:val="16"/>
          <w:szCs w:val="16"/>
        </w:rPr>
        <w:t xml:space="preserve">ek nad Popradom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710   I  526908  I Mníš</w:t>
      </w:r>
      <w:r w:rsidRPr="00196E00">
        <w:rPr>
          <w:rFonts w:ascii="Courier" w:hAnsi="Courier" w:cs="Courier" w:hint="default"/>
          <w:sz w:val="16"/>
          <w:szCs w:val="16"/>
        </w:rPr>
        <w:t xml:space="preserve">ek nad Popradom             I  837938  I Pilhov         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710   I  527025  I Sulí</w:t>
      </w:r>
      <w:r w:rsidRPr="00196E00">
        <w:rPr>
          <w:rFonts w:ascii="Courier" w:hAnsi="Courier" w:cs="Courier" w:hint="default"/>
          <w:sz w:val="16"/>
          <w:szCs w:val="16"/>
        </w:rPr>
        <w:t>n                           I  859</w:t>
      </w:r>
      <w:r w:rsidRPr="00196E00">
        <w:rPr>
          <w:rFonts w:ascii="Courier" w:hAnsi="Courier" w:cs="Courier" w:hint="default"/>
          <w:sz w:val="16"/>
          <w:szCs w:val="16"/>
        </w:rPr>
        <w:t>541  I Malý</w:t>
      </w:r>
      <w:r w:rsidRPr="00196E00">
        <w:rPr>
          <w:rFonts w:ascii="Courier" w:hAnsi="Courier" w:cs="Courier" w:hint="default"/>
          <w:sz w:val="16"/>
          <w:szCs w:val="16"/>
        </w:rPr>
        <w:t xml:space="preserve"> Sulí</w:t>
      </w:r>
      <w:r w:rsidRPr="00196E00">
        <w:rPr>
          <w:rFonts w:ascii="Courier" w:hAnsi="Courier" w:cs="Courier" w:hint="default"/>
          <w:sz w:val="16"/>
          <w:szCs w:val="16"/>
        </w:rPr>
        <w:t xml:space="preserve">n                  </w:t>
      </w:r>
    </w:p>
    <w:p w:rsidR="00FE2B7E" w:rsidRPr="00196E00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807   I  522597  I Klokoč</w:t>
      </w:r>
      <w:r w:rsidRPr="00196E00">
        <w:rPr>
          <w:rFonts w:ascii="Courier" w:hAnsi="Courier" w:cs="Courier" w:hint="default"/>
          <w:sz w:val="16"/>
          <w:szCs w:val="16"/>
        </w:rPr>
        <w:t>ov                        I  824844  I Klokoč</w:t>
      </w:r>
      <w:r w:rsidRPr="00196E00">
        <w:rPr>
          <w:rFonts w:ascii="Courier" w:hAnsi="Courier" w:cs="Courier" w:hint="default"/>
          <w:sz w:val="16"/>
          <w:szCs w:val="16"/>
        </w:rPr>
        <w:t xml:space="preserve">ov                    </w:t>
      </w:r>
    </w:p>
    <w:p w:rsidR="00FE2B7E" w:rsidRPr="00615B16" w:rsidP="00FE2B7E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96E00">
        <w:rPr>
          <w:rFonts w:ascii="Courier" w:hAnsi="Courier" w:cs="Courier" w:hint="default"/>
          <w:sz w:val="16"/>
          <w:szCs w:val="16"/>
        </w:rPr>
        <w:t>I  810   I  526576  I Hnilčí</w:t>
      </w:r>
      <w:r w:rsidRPr="00196E00">
        <w:rPr>
          <w:rFonts w:ascii="Courier" w:hAnsi="Courier" w:cs="Courier" w:hint="default"/>
          <w:sz w:val="16"/>
          <w:szCs w:val="16"/>
        </w:rPr>
        <w:t>k                         I  816434  I Hnilčí</w:t>
      </w:r>
      <w:r w:rsidRPr="00196E00">
        <w:rPr>
          <w:rFonts w:ascii="Courier" w:hAnsi="Courier" w:cs="Courier" w:hint="default"/>
          <w:sz w:val="16"/>
          <w:szCs w:val="16"/>
        </w:rPr>
        <w:t>k</w:t>
      </w:r>
      <w:r w:rsidRPr="00615B16">
        <w:rPr>
          <w:rFonts w:ascii="Courier" w:hAnsi="Courier" w:cs="Courier"/>
          <w:sz w:val="16"/>
          <w:szCs w:val="16"/>
        </w:rPr>
        <w:t xml:space="preserve">                     </w:t>
      </w:r>
    </w:p>
    <w:p w:rsidR="00FE2B7E" w:rsidRPr="00615B16" w:rsidP="00FE2B7E">
      <w:pPr>
        <w:bidi w:val="0"/>
        <w:rPr>
          <w:rFonts w:ascii="Arial" w:hAnsi="Arial" w:cs="Arial"/>
          <w:sz w:val="16"/>
          <w:szCs w:val="16"/>
        </w:rPr>
      </w:pPr>
    </w:p>
    <w:p w:rsidR="00FE2B7E" w:rsidRPr="00615B16" w:rsidP="00FE2B7E">
      <w:pPr>
        <w:bidi w:val="0"/>
        <w:spacing w:before="120" w:after="0"/>
        <w:jc w:val="center"/>
        <w:rPr>
          <w:rFonts w:ascii="Book Antiqua" w:hAnsi="Book Antiqua"/>
          <w:b/>
        </w:rPr>
      </w:pPr>
    </w:p>
    <w:p w:rsidR="00103140" w:rsidRPr="00615B16" w:rsidP="004809D8">
      <w:pPr>
        <w:bidi w:val="0"/>
        <w:spacing w:before="120" w:after="0"/>
        <w:rPr>
          <w:rFonts w:ascii="Book Antiqua" w:hAnsi="Book Antiqua"/>
        </w:rPr>
      </w:pPr>
    </w:p>
    <w:sectPr w:rsidSect="00566BC5">
      <w:footerReference w:type="default" r:id="rId8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ourier">
    <w:panose1 w:val="02070409020205020404"/>
    <w:charset w:val="EE"/>
    <w:family w:val="modern"/>
    <w:pitch w:val="fixed"/>
    <w:sig w:usb0="00000000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CDA" w:rsidRPr="00566BC5" w:rsidP="00566BC5">
    <w:pPr>
      <w:pStyle w:val="Footer"/>
      <w:bidi w:val="0"/>
      <w:spacing w:after="0" w:line="240" w:lineRule="auto"/>
      <w:jc w:val="center"/>
      <w:rPr>
        <w:rFonts w:ascii="Times New Roman" w:hAnsi="Times New Roman"/>
        <w:sz w:val="24"/>
      </w:rPr>
    </w:pPr>
  </w:p>
  <w:p w:rsidR="00455CDA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013" w:rsidP="006468A3">
      <w:pPr>
        <w:bidi w:val="0"/>
        <w:spacing w:after="0" w:line="240" w:lineRule="auto"/>
      </w:pPr>
      <w:r>
        <w:separator/>
      </w:r>
    </w:p>
  </w:footnote>
  <w:footnote w:type="continuationSeparator" w:id="1">
    <w:p w:rsidR="003F6013" w:rsidP="006468A3">
      <w:pPr>
        <w:bidi w:val="0"/>
        <w:spacing w:after="0" w:line="240" w:lineRule="auto"/>
      </w:pPr>
      <w:r>
        <w:continuationSeparator/>
      </w:r>
    </w:p>
  </w:footnote>
  <w:footnote w:id="2">
    <w:p w:rsidP="00294CE8">
      <w:pPr>
        <w:pStyle w:val="FootnoteText"/>
        <w:bidi w:val="0"/>
        <w:jc w:val="both"/>
      </w:pPr>
      <w:r w:rsidRPr="00615B16" w:rsidR="00455CDA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455CDA">
        <w:rPr>
          <w:rFonts w:ascii="Book Antiqua" w:hAnsi="Book Antiqua"/>
          <w:sz w:val="18"/>
          <w:szCs w:val="18"/>
          <w:vertAlign w:val="superscript"/>
        </w:rPr>
        <w:t>)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§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2 ods. 2 pí</w:t>
      </w:r>
      <w:r w:rsidRPr="00615B16" w:rsidR="00455CDA">
        <w:rPr>
          <w:rFonts w:ascii="Book Antiqua" w:hAnsi="Book Antiqua" w:hint="default"/>
          <w:sz w:val="18"/>
          <w:szCs w:val="18"/>
        </w:rPr>
        <w:t>sm. c) zá</w:t>
      </w:r>
      <w:r w:rsidRPr="00615B16" w:rsidR="00455CDA">
        <w:rPr>
          <w:rFonts w:ascii="Book Antiqua" w:hAnsi="Book Antiqua" w:hint="default"/>
          <w:sz w:val="18"/>
          <w:szCs w:val="18"/>
        </w:rPr>
        <w:t>kona č</w:t>
      </w:r>
      <w:r w:rsidRPr="00615B16" w:rsidR="00455CDA">
        <w:rPr>
          <w:rFonts w:ascii="Book Antiqua" w:hAnsi="Book Antiqua" w:hint="default"/>
          <w:sz w:val="18"/>
          <w:szCs w:val="18"/>
        </w:rPr>
        <w:t>. 543/2002 Z.</w:t>
      </w:r>
      <w:r w:rsidRPr="00615B16" w:rsidR="00502639">
        <w:rPr>
          <w:rFonts w:ascii="Book Antiqua" w:hAnsi="Book Antiqua"/>
          <w:sz w:val="18"/>
          <w:szCs w:val="18"/>
        </w:rPr>
        <w:t xml:space="preserve"> z. o </w:t>
      </w:r>
      <w:r w:rsidRPr="00615B16" w:rsidR="00502639">
        <w:rPr>
          <w:rFonts w:ascii="Book Antiqua" w:hAnsi="Book Antiqua" w:hint="default"/>
          <w:sz w:val="18"/>
          <w:szCs w:val="18"/>
        </w:rPr>
        <w:t>ochrane prí</w:t>
      </w:r>
      <w:r w:rsidRPr="00615B16" w:rsidR="00502639">
        <w:rPr>
          <w:rFonts w:ascii="Book Antiqua" w:hAnsi="Book Antiqua" w:hint="default"/>
          <w:sz w:val="18"/>
          <w:szCs w:val="18"/>
        </w:rPr>
        <w:t>rody a krajiny.</w:t>
      </w:r>
    </w:p>
  </w:footnote>
  <w:footnote w:id="3">
    <w:p w:rsidP="00294CE8">
      <w:pPr>
        <w:pStyle w:val="FootnoteText"/>
        <w:bidi w:val="0"/>
        <w:jc w:val="both"/>
      </w:pPr>
      <w:r w:rsidRPr="00615B16" w:rsidR="00455CDA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455CDA">
        <w:rPr>
          <w:rFonts w:ascii="Book Antiqua" w:hAnsi="Book Antiqua"/>
          <w:sz w:val="18"/>
          <w:szCs w:val="18"/>
          <w:vertAlign w:val="superscript"/>
        </w:rPr>
        <w:t>)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139a ods. 8 zá</w:t>
      </w:r>
      <w:r w:rsidRPr="00615B16" w:rsidR="00455CDA">
        <w:rPr>
          <w:rFonts w:ascii="Book Antiqua" w:hAnsi="Book Antiqua" w:hint="default"/>
          <w:sz w:val="18"/>
          <w:szCs w:val="18"/>
        </w:rPr>
        <w:t>kona č</w:t>
      </w:r>
      <w:r w:rsidRPr="00615B16" w:rsidR="00455CDA">
        <w:rPr>
          <w:rFonts w:ascii="Book Antiqua" w:hAnsi="Book Antiqua" w:hint="default"/>
          <w:sz w:val="18"/>
          <w:szCs w:val="18"/>
        </w:rPr>
        <w:t>. 50/1976 Zb. o </w:t>
      </w:r>
      <w:r w:rsidRPr="00615B16" w:rsidR="00455CDA">
        <w:rPr>
          <w:rFonts w:ascii="Book Antiqua" w:hAnsi="Book Antiqua" w:hint="default"/>
          <w:sz w:val="18"/>
          <w:szCs w:val="18"/>
        </w:rPr>
        <w:t>ú</w:t>
      </w:r>
      <w:r w:rsidRPr="00615B16" w:rsidR="00455CDA">
        <w:rPr>
          <w:rFonts w:ascii="Book Antiqua" w:hAnsi="Book Antiqua" w:hint="default"/>
          <w:sz w:val="18"/>
          <w:szCs w:val="18"/>
        </w:rPr>
        <w:t>zemnom plá</w:t>
      </w:r>
      <w:r w:rsidRPr="00615B16" w:rsidR="00455CDA">
        <w:rPr>
          <w:rFonts w:ascii="Book Antiqua" w:hAnsi="Book Antiqua" w:hint="default"/>
          <w:sz w:val="18"/>
          <w:szCs w:val="18"/>
        </w:rPr>
        <w:t>novaní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a </w:t>
      </w:r>
      <w:r w:rsidRPr="00615B16" w:rsidR="00455CDA">
        <w:rPr>
          <w:rFonts w:ascii="Book Antiqua" w:hAnsi="Book Antiqua" w:hint="default"/>
          <w:sz w:val="18"/>
          <w:szCs w:val="18"/>
        </w:rPr>
        <w:t>stavebnom poriadku (stavebný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zá</w:t>
      </w:r>
      <w:r w:rsidRPr="00615B16" w:rsidR="00455CDA">
        <w:rPr>
          <w:rFonts w:ascii="Book Antiqua" w:hAnsi="Book Antiqua" w:hint="default"/>
          <w:sz w:val="18"/>
          <w:szCs w:val="18"/>
        </w:rPr>
        <w:t>kon) v </w:t>
      </w:r>
      <w:r w:rsidRPr="00615B16" w:rsidR="00455CDA">
        <w:rPr>
          <w:rFonts w:ascii="Book Antiqua" w:hAnsi="Book Antiqua" w:hint="default"/>
          <w:sz w:val="18"/>
          <w:szCs w:val="18"/>
        </w:rPr>
        <w:t>znení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zá</w:t>
      </w:r>
      <w:r w:rsidRPr="00615B16" w:rsidR="00455CDA">
        <w:rPr>
          <w:rFonts w:ascii="Book Antiqua" w:hAnsi="Book Antiqua" w:hint="default"/>
          <w:sz w:val="18"/>
          <w:szCs w:val="18"/>
        </w:rPr>
        <w:t>kona č</w:t>
      </w:r>
      <w:r w:rsidRPr="00615B16" w:rsidR="00455CDA">
        <w:rPr>
          <w:rFonts w:ascii="Book Antiqua" w:hAnsi="Book Antiqua" w:hint="default"/>
          <w:sz w:val="18"/>
          <w:szCs w:val="18"/>
        </w:rPr>
        <w:t>. 479/2005 Z. z.</w:t>
      </w:r>
    </w:p>
  </w:footnote>
  <w:footnote w:id="4">
    <w:p w:rsidP="0041641D">
      <w:pPr>
        <w:pStyle w:val="FootnoteText"/>
        <w:bidi w:val="0"/>
        <w:jc w:val="both"/>
      </w:pPr>
      <w:r w:rsidRPr="00615B16" w:rsidR="0041641D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41641D">
        <w:rPr>
          <w:rFonts w:ascii="Book Antiqua" w:hAnsi="Book Antiqua"/>
          <w:sz w:val="18"/>
          <w:szCs w:val="18"/>
          <w:vertAlign w:val="superscript"/>
        </w:rPr>
        <w:t>)</w:t>
      </w:r>
      <w:r w:rsidRPr="00615B16" w:rsidR="0041641D">
        <w:rPr>
          <w:rFonts w:ascii="Book Antiqua" w:hAnsi="Book Antiqua" w:hint="default"/>
          <w:sz w:val="18"/>
          <w:szCs w:val="18"/>
        </w:rPr>
        <w:t xml:space="preserve"> §</w:t>
      </w:r>
      <w:r w:rsidRPr="00615B16" w:rsidR="0041641D">
        <w:rPr>
          <w:rFonts w:ascii="Book Antiqua" w:hAnsi="Book Antiqua" w:hint="default"/>
          <w:sz w:val="18"/>
          <w:szCs w:val="18"/>
        </w:rPr>
        <w:t xml:space="preserve"> 11 zá</w:t>
      </w:r>
      <w:r w:rsidRPr="00615B16" w:rsidR="0041641D">
        <w:rPr>
          <w:rFonts w:ascii="Book Antiqua" w:hAnsi="Book Antiqua" w:hint="default"/>
          <w:sz w:val="18"/>
          <w:szCs w:val="18"/>
        </w:rPr>
        <w:t>kona č</w:t>
      </w:r>
      <w:r w:rsidRPr="00615B16" w:rsidR="0041641D">
        <w:rPr>
          <w:rFonts w:ascii="Book Antiqua" w:hAnsi="Book Antiqua" w:hint="default"/>
          <w:sz w:val="18"/>
          <w:szCs w:val="18"/>
        </w:rPr>
        <w:t>. 50/1976 Zb. v </w:t>
      </w:r>
      <w:r w:rsidRPr="00615B16" w:rsidR="0041641D">
        <w:rPr>
          <w:rFonts w:ascii="Book Antiqua" w:hAnsi="Book Antiqua" w:hint="default"/>
          <w:sz w:val="18"/>
          <w:szCs w:val="18"/>
        </w:rPr>
        <w:t>znení</w:t>
      </w:r>
      <w:r w:rsidRPr="00615B16" w:rsidR="0041641D">
        <w:rPr>
          <w:rFonts w:ascii="Book Antiqua" w:hAnsi="Book Antiqua" w:hint="default"/>
          <w:sz w:val="18"/>
          <w:szCs w:val="18"/>
        </w:rPr>
        <w:t xml:space="preserve"> neskorší</w:t>
      </w:r>
      <w:r w:rsidRPr="00615B16" w:rsidR="0041641D">
        <w:rPr>
          <w:rFonts w:ascii="Book Antiqua" w:hAnsi="Book Antiqua" w:hint="default"/>
          <w:sz w:val="18"/>
          <w:szCs w:val="18"/>
        </w:rPr>
        <w:t>ch predpisov.</w:t>
      </w:r>
    </w:p>
  </w:footnote>
  <w:footnote w:id="5">
    <w:p w:rsidP="00294CE8">
      <w:pPr>
        <w:pStyle w:val="FootnoteText"/>
        <w:bidi w:val="0"/>
        <w:jc w:val="both"/>
      </w:pPr>
      <w:r w:rsidRPr="00615B16" w:rsidR="00455CDA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455CDA">
        <w:rPr>
          <w:rFonts w:ascii="Book Antiqua" w:hAnsi="Book Antiqua"/>
          <w:sz w:val="18"/>
          <w:szCs w:val="18"/>
          <w:vertAlign w:val="superscript"/>
        </w:rPr>
        <w:t>)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§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3 zá</w:t>
      </w:r>
      <w:r w:rsidRPr="00615B16" w:rsidR="00455CDA">
        <w:rPr>
          <w:rFonts w:ascii="Book Antiqua" w:hAnsi="Book Antiqua" w:hint="default"/>
          <w:sz w:val="18"/>
          <w:szCs w:val="18"/>
        </w:rPr>
        <w:t>kona č</w:t>
      </w:r>
      <w:r w:rsidRPr="00615B16" w:rsidR="00455CDA">
        <w:rPr>
          <w:rFonts w:ascii="Book Antiqua" w:hAnsi="Book Antiqua" w:hint="default"/>
          <w:sz w:val="18"/>
          <w:szCs w:val="18"/>
        </w:rPr>
        <w:t>. 253/1998 Z. z. o </w:t>
      </w:r>
      <w:r w:rsidRPr="00615B16" w:rsidR="00455CDA">
        <w:rPr>
          <w:rFonts w:ascii="Book Antiqua" w:hAnsi="Book Antiqua" w:hint="default"/>
          <w:sz w:val="18"/>
          <w:szCs w:val="18"/>
        </w:rPr>
        <w:t>hlá</w:t>
      </w:r>
      <w:r w:rsidRPr="00615B16" w:rsidR="00455CDA">
        <w:rPr>
          <w:rFonts w:ascii="Book Antiqua" w:hAnsi="Book Antiqua" w:hint="default"/>
          <w:sz w:val="18"/>
          <w:szCs w:val="18"/>
        </w:rPr>
        <w:t>sení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pobytu obč</w:t>
      </w:r>
      <w:r w:rsidRPr="00615B16" w:rsidR="00455CDA">
        <w:rPr>
          <w:rFonts w:ascii="Book Antiqua" w:hAnsi="Book Antiqua" w:hint="default"/>
          <w:sz w:val="18"/>
          <w:szCs w:val="18"/>
        </w:rPr>
        <w:t>anov Slovenskej re</w:t>
      </w:r>
      <w:r w:rsidRPr="00615B16" w:rsidR="00455CDA">
        <w:rPr>
          <w:rFonts w:ascii="Book Antiqua" w:hAnsi="Book Antiqua" w:hint="default"/>
          <w:sz w:val="18"/>
          <w:szCs w:val="18"/>
        </w:rPr>
        <w:t>publiky a </w:t>
      </w:r>
      <w:r w:rsidRPr="00615B16" w:rsidR="00455CDA">
        <w:rPr>
          <w:rFonts w:ascii="Book Antiqua" w:hAnsi="Book Antiqua" w:hint="default"/>
          <w:sz w:val="18"/>
          <w:szCs w:val="18"/>
        </w:rPr>
        <w:t>registri obyvateľ</w:t>
      </w:r>
      <w:r w:rsidRPr="00615B16" w:rsidR="00455CDA">
        <w:rPr>
          <w:rFonts w:ascii="Book Antiqua" w:hAnsi="Book Antiqua" w:hint="default"/>
          <w:sz w:val="18"/>
          <w:szCs w:val="18"/>
        </w:rPr>
        <w:t>ov Slovenskej republiky v </w:t>
      </w:r>
      <w:r w:rsidRPr="00615B16" w:rsidR="00455CDA">
        <w:rPr>
          <w:rFonts w:ascii="Book Antiqua" w:hAnsi="Book Antiqua" w:hint="default"/>
          <w:sz w:val="18"/>
          <w:szCs w:val="18"/>
        </w:rPr>
        <w:t>znení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neskorší</w:t>
      </w:r>
      <w:r w:rsidRPr="00615B16" w:rsidR="00455CDA">
        <w:rPr>
          <w:rFonts w:ascii="Book Antiqua" w:hAnsi="Book Antiqua" w:hint="default"/>
          <w:sz w:val="18"/>
          <w:szCs w:val="18"/>
        </w:rPr>
        <w:t>ch predpisov.</w:t>
      </w:r>
    </w:p>
  </w:footnote>
  <w:footnote w:id="6">
    <w:p w:rsidP="00294CE8">
      <w:pPr>
        <w:pStyle w:val="FootnoteText"/>
        <w:bidi w:val="0"/>
        <w:jc w:val="both"/>
      </w:pPr>
      <w:r w:rsidRPr="00615B16" w:rsidR="00455CDA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455CDA">
        <w:rPr>
          <w:rFonts w:ascii="Book Antiqua" w:hAnsi="Book Antiqua"/>
          <w:sz w:val="18"/>
          <w:szCs w:val="18"/>
          <w:vertAlign w:val="superscript"/>
        </w:rPr>
        <w:t>)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§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61 ods. 2 zá</w:t>
      </w:r>
      <w:r w:rsidRPr="00615B16" w:rsidR="00455CDA">
        <w:rPr>
          <w:rFonts w:ascii="Book Antiqua" w:hAnsi="Book Antiqua" w:hint="default"/>
          <w:sz w:val="18"/>
          <w:szCs w:val="18"/>
        </w:rPr>
        <w:t>kona č</w:t>
      </w:r>
      <w:r w:rsidRPr="00615B16" w:rsidR="00455CDA">
        <w:rPr>
          <w:rFonts w:ascii="Book Antiqua" w:hAnsi="Book Antiqua" w:hint="default"/>
          <w:sz w:val="18"/>
          <w:szCs w:val="18"/>
        </w:rPr>
        <w:t>. 543/2002 Z. z. v </w:t>
      </w:r>
      <w:r w:rsidRPr="00615B16" w:rsidR="00455CDA">
        <w:rPr>
          <w:rFonts w:ascii="Book Antiqua" w:hAnsi="Book Antiqua" w:hint="default"/>
          <w:sz w:val="18"/>
          <w:szCs w:val="18"/>
        </w:rPr>
        <w:t>znení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neskorší</w:t>
      </w:r>
      <w:r w:rsidRPr="00615B16" w:rsidR="00455CDA">
        <w:rPr>
          <w:rFonts w:ascii="Book Antiqua" w:hAnsi="Book Antiqua" w:hint="default"/>
          <w:sz w:val="18"/>
          <w:szCs w:val="18"/>
        </w:rPr>
        <w:t>ch predpisov.</w:t>
      </w:r>
    </w:p>
  </w:footnote>
  <w:footnote w:id="7">
    <w:p w:rsidP="00294CE8">
      <w:pPr>
        <w:pStyle w:val="FootnoteText"/>
        <w:bidi w:val="0"/>
        <w:jc w:val="both"/>
      </w:pPr>
      <w:r w:rsidRPr="00615B16" w:rsidR="00455CDA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455CDA">
        <w:rPr>
          <w:rFonts w:ascii="Book Antiqua" w:hAnsi="Book Antiqua"/>
          <w:sz w:val="18"/>
          <w:szCs w:val="18"/>
          <w:vertAlign w:val="superscript"/>
        </w:rPr>
        <w:t>)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§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43 ods. 1 zá</w:t>
      </w:r>
      <w:r w:rsidRPr="00615B16" w:rsidR="00455CDA">
        <w:rPr>
          <w:rFonts w:ascii="Book Antiqua" w:hAnsi="Book Antiqua" w:hint="default"/>
          <w:sz w:val="18"/>
          <w:szCs w:val="18"/>
        </w:rPr>
        <w:t>kona č</w:t>
      </w:r>
      <w:r w:rsidRPr="00615B16" w:rsidR="00455CDA">
        <w:rPr>
          <w:rFonts w:ascii="Book Antiqua" w:hAnsi="Book Antiqua" w:hint="default"/>
          <w:sz w:val="18"/>
          <w:szCs w:val="18"/>
        </w:rPr>
        <w:t>. 50/1976 Zb. v</w:t>
      </w:r>
      <w:r w:rsidRPr="00615B16" w:rsidR="0080723A">
        <w:rPr>
          <w:rFonts w:ascii="Book Antiqua" w:hAnsi="Book Antiqua"/>
          <w:sz w:val="18"/>
          <w:szCs w:val="18"/>
        </w:rPr>
        <w:t> </w:t>
      </w:r>
      <w:r w:rsidRPr="00615B16" w:rsidR="00455CDA">
        <w:rPr>
          <w:rFonts w:ascii="Book Antiqua" w:hAnsi="Book Antiqua" w:hint="default"/>
          <w:sz w:val="18"/>
          <w:szCs w:val="18"/>
        </w:rPr>
        <w:t>znení</w:t>
      </w:r>
      <w:r w:rsidRPr="00615B16" w:rsidR="0080723A">
        <w:rPr>
          <w:rFonts w:ascii="Book Antiqua" w:hAnsi="Book Antiqua" w:hint="default"/>
          <w:sz w:val="18"/>
          <w:szCs w:val="18"/>
        </w:rPr>
        <w:t xml:space="preserve"> neskorší</w:t>
      </w:r>
      <w:r w:rsidRPr="00615B16" w:rsidR="0080723A">
        <w:rPr>
          <w:rFonts w:ascii="Book Antiqua" w:hAnsi="Book Antiqua" w:hint="default"/>
          <w:sz w:val="18"/>
          <w:szCs w:val="18"/>
        </w:rPr>
        <w:t>ch predpisov</w:t>
      </w:r>
      <w:r w:rsidRPr="00615B16" w:rsidR="00455CDA">
        <w:rPr>
          <w:rFonts w:ascii="Book Antiqua" w:hAnsi="Book Antiqua"/>
          <w:sz w:val="18"/>
          <w:szCs w:val="18"/>
        </w:rPr>
        <w:t>.</w:t>
      </w:r>
    </w:p>
  </w:footnote>
  <w:footnote w:id="8">
    <w:p w:rsidP="00294CE8">
      <w:pPr>
        <w:pStyle w:val="FootnoteText"/>
        <w:bidi w:val="0"/>
        <w:jc w:val="both"/>
      </w:pPr>
      <w:r w:rsidRPr="00615B16" w:rsidR="00C92181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BD1761">
        <w:rPr>
          <w:rFonts w:ascii="Book Antiqua" w:hAnsi="Book Antiqua"/>
          <w:sz w:val="18"/>
          <w:szCs w:val="18"/>
          <w:vertAlign w:val="superscript"/>
        </w:rPr>
        <w:t>)</w:t>
      </w:r>
      <w:r w:rsidRPr="00615B16" w:rsidR="00C92181">
        <w:rPr>
          <w:rFonts w:ascii="Book Antiqua" w:hAnsi="Book Antiqua" w:hint="default"/>
          <w:sz w:val="18"/>
          <w:szCs w:val="18"/>
        </w:rPr>
        <w:t xml:space="preserve"> §</w:t>
      </w:r>
      <w:r w:rsidRPr="00615B16" w:rsidR="00C92181">
        <w:rPr>
          <w:rFonts w:ascii="Book Antiqua" w:hAnsi="Book Antiqua" w:hint="default"/>
          <w:sz w:val="18"/>
          <w:szCs w:val="18"/>
        </w:rPr>
        <w:t xml:space="preserve"> 2 ods. 2 pí</w:t>
      </w:r>
      <w:r w:rsidRPr="00615B16" w:rsidR="00C92181">
        <w:rPr>
          <w:rFonts w:ascii="Book Antiqua" w:hAnsi="Book Antiqua" w:hint="default"/>
          <w:sz w:val="18"/>
          <w:szCs w:val="18"/>
        </w:rPr>
        <w:t>sm. b) zá</w:t>
      </w:r>
      <w:r w:rsidRPr="00615B16" w:rsidR="00C92181">
        <w:rPr>
          <w:rFonts w:ascii="Book Antiqua" w:hAnsi="Book Antiqua" w:hint="default"/>
          <w:sz w:val="18"/>
          <w:szCs w:val="18"/>
        </w:rPr>
        <w:t>kona č</w:t>
      </w:r>
      <w:r w:rsidRPr="00615B16" w:rsidR="00C92181">
        <w:rPr>
          <w:rFonts w:ascii="Book Antiqua" w:hAnsi="Book Antiqua" w:hint="default"/>
          <w:sz w:val="18"/>
          <w:szCs w:val="18"/>
        </w:rPr>
        <w:t>. 220/2</w:t>
      </w:r>
      <w:r w:rsidRPr="00615B16" w:rsidR="00C92181">
        <w:rPr>
          <w:rFonts w:ascii="Book Antiqua" w:hAnsi="Book Antiqua" w:hint="default"/>
          <w:sz w:val="18"/>
          <w:szCs w:val="18"/>
        </w:rPr>
        <w:t>004 o ochrane a využí</w:t>
      </w:r>
      <w:r w:rsidRPr="00615B16" w:rsidR="00C92181">
        <w:rPr>
          <w:rFonts w:ascii="Book Antiqua" w:hAnsi="Book Antiqua" w:hint="default"/>
          <w:sz w:val="18"/>
          <w:szCs w:val="18"/>
        </w:rPr>
        <w:t>vaní</w:t>
      </w:r>
      <w:r w:rsidRPr="00615B16" w:rsidR="00C92181">
        <w:rPr>
          <w:rFonts w:ascii="Book Antiqua" w:hAnsi="Book Antiqua" w:hint="default"/>
          <w:sz w:val="18"/>
          <w:szCs w:val="18"/>
        </w:rPr>
        <w:t xml:space="preserve"> poľ</w:t>
      </w:r>
      <w:r w:rsidRPr="00615B16" w:rsidR="00C92181">
        <w:rPr>
          <w:rFonts w:ascii="Book Antiqua" w:hAnsi="Book Antiqua" w:hint="default"/>
          <w:sz w:val="18"/>
          <w:szCs w:val="18"/>
        </w:rPr>
        <w:t>nohospodá</w:t>
      </w:r>
      <w:r w:rsidRPr="00615B16" w:rsidR="00C92181">
        <w:rPr>
          <w:rFonts w:ascii="Book Antiqua" w:hAnsi="Book Antiqua" w:hint="default"/>
          <w:sz w:val="18"/>
          <w:szCs w:val="18"/>
        </w:rPr>
        <w:t>rskej pô</w:t>
      </w:r>
      <w:r w:rsidRPr="00615B16" w:rsidR="00C92181">
        <w:rPr>
          <w:rFonts w:ascii="Book Antiqua" w:hAnsi="Book Antiqua" w:hint="default"/>
          <w:sz w:val="18"/>
          <w:szCs w:val="18"/>
        </w:rPr>
        <w:t>dy a o zmene zá</w:t>
      </w:r>
      <w:r w:rsidRPr="00615B16" w:rsidR="00C92181">
        <w:rPr>
          <w:rFonts w:ascii="Book Antiqua" w:hAnsi="Book Antiqua" w:hint="default"/>
          <w:sz w:val="18"/>
          <w:szCs w:val="18"/>
        </w:rPr>
        <w:t>kona č</w:t>
      </w:r>
      <w:r w:rsidRPr="00615B16" w:rsidR="00C92181">
        <w:rPr>
          <w:rFonts w:ascii="Book Antiqua" w:hAnsi="Book Antiqua" w:hint="default"/>
          <w:sz w:val="18"/>
          <w:szCs w:val="18"/>
        </w:rPr>
        <w:t>. 245/2003 Z.</w:t>
      </w:r>
      <w:r w:rsidRPr="00615B16" w:rsidR="0080723A">
        <w:rPr>
          <w:rFonts w:ascii="Book Antiqua" w:hAnsi="Book Antiqua"/>
          <w:sz w:val="18"/>
          <w:szCs w:val="18"/>
        </w:rPr>
        <w:t xml:space="preserve"> </w:t>
      </w:r>
      <w:r w:rsidRPr="00615B16" w:rsidR="00C92181">
        <w:rPr>
          <w:rFonts w:ascii="Book Antiqua" w:hAnsi="Book Antiqua" w:hint="default"/>
          <w:sz w:val="18"/>
          <w:szCs w:val="18"/>
        </w:rPr>
        <w:t>z. o integrovanej prevencii a kontrole zneč</w:t>
      </w:r>
      <w:r w:rsidRPr="00615B16" w:rsidR="00C92181">
        <w:rPr>
          <w:rFonts w:ascii="Book Antiqua" w:hAnsi="Book Antiqua" w:hint="default"/>
          <w:sz w:val="18"/>
          <w:szCs w:val="18"/>
        </w:rPr>
        <w:t>isť</w:t>
      </w:r>
      <w:r w:rsidRPr="00615B16" w:rsidR="00C92181">
        <w:rPr>
          <w:rFonts w:ascii="Book Antiqua" w:hAnsi="Book Antiqua" w:hint="default"/>
          <w:sz w:val="18"/>
          <w:szCs w:val="18"/>
        </w:rPr>
        <w:t>ovania ž</w:t>
      </w:r>
      <w:r w:rsidRPr="00615B16" w:rsidR="00C92181">
        <w:rPr>
          <w:rFonts w:ascii="Book Antiqua" w:hAnsi="Book Antiqua" w:hint="default"/>
          <w:sz w:val="18"/>
          <w:szCs w:val="18"/>
        </w:rPr>
        <w:t>ivotné</w:t>
      </w:r>
      <w:r w:rsidRPr="00615B16" w:rsidR="00C92181">
        <w:rPr>
          <w:rFonts w:ascii="Book Antiqua" w:hAnsi="Book Antiqua" w:hint="default"/>
          <w:sz w:val="18"/>
          <w:szCs w:val="18"/>
        </w:rPr>
        <w:t>ho prostredia a o zmene a doplnení</w:t>
      </w:r>
      <w:r w:rsidRPr="00615B16" w:rsidR="00C92181">
        <w:rPr>
          <w:rFonts w:ascii="Book Antiqua" w:hAnsi="Book Antiqua" w:hint="default"/>
          <w:sz w:val="18"/>
          <w:szCs w:val="18"/>
        </w:rPr>
        <w:t xml:space="preserve"> niektorý</w:t>
      </w:r>
      <w:r w:rsidRPr="00615B16" w:rsidR="00C92181">
        <w:rPr>
          <w:rFonts w:ascii="Book Antiqua" w:hAnsi="Book Antiqua" w:hint="default"/>
          <w:sz w:val="18"/>
          <w:szCs w:val="18"/>
        </w:rPr>
        <w:t>ch zá</w:t>
      </w:r>
      <w:r w:rsidRPr="00615B16" w:rsidR="00C92181">
        <w:rPr>
          <w:rFonts w:ascii="Book Antiqua" w:hAnsi="Book Antiqua" w:hint="default"/>
          <w:sz w:val="18"/>
          <w:szCs w:val="18"/>
        </w:rPr>
        <w:t>konov</w:t>
      </w:r>
      <w:r w:rsidRPr="00615B16" w:rsidR="0080723A">
        <w:rPr>
          <w:rFonts w:ascii="Book Antiqua" w:hAnsi="Book Antiqua"/>
          <w:sz w:val="18"/>
          <w:szCs w:val="18"/>
        </w:rPr>
        <w:t>.</w:t>
      </w:r>
    </w:p>
  </w:footnote>
  <w:footnote w:id="9">
    <w:p w:rsidP="00294CE8">
      <w:pPr>
        <w:pStyle w:val="FootnoteText"/>
        <w:bidi w:val="0"/>
        <w:jc w:val="both"/>
      </w:pPr>
      <w:r w:rsidRPr="00615B16" w:rsidR="00455CDA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455CDA">
        <w:rPr>
          <w:rFonts w:ascii="Book Antiqua" w:hAnsi="Book Antiqua"/>
          <w:sz w:val="18"/>
          <w:szCs w:val="18"/>
          <w:vertAlign w:val="superscript"/>
        </w:rPr>
        <w:t>)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§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117 Obč</w:t>
      </w:r>
      <w:r w:rsidRPr="00615B16" w:rsidR="00455CDA">
        <w:rPr>
          <w:rFonts w:ascii="Book Antiqua" w:hAnsi="Book Antiqua" w:hint="default"/>
          <w:sz w:val="18"/>
          <w:szCs w:val="18"/>
        </w:rPr>
        <w:t>ianskeho zá</w:t>
      </w:r>
      <w:r w:rsidRPr="00615B16" w:rsidR="00455CDA">
        <w:rPr>
          <w:rFonts w:ascii="Book Antiqua" w:hAnsi="Book Antiqua" w:hint="default"/>
          <w:sz w:val="18"/>
          <w:szCs w:val="18"/>
        </w:rPr>
        <w:t>konní</w:t>
      </w:r>
      <w:r w:rsidRPr="00615B16" w:rsidR="00455CDA">
        <w:rPr>
          <w:rFonts w:ascii="Book Antiqua" w:hAnsi="Book Antiqua" w:hint="default"/>
          <w:sz w:val="18"/>
          <w:szCs w:val="18"/>
        </w:rPr>
        <w:t>ka</w:t>
      </w:r>
      <w:r w:rsidRPr="00615B16" w:rsidR="007D650F">
        <w:rPr>
          <w:rFonts w:ascii="Book Antiqua" w:hAnsi="Book Antiqua"/>
          <w:sz w:val="18"/>
          <w:szCs w:val="18"/>
        </w:rPr>
        <w:t>.</w:t>
      </w:r>
    </w:p>
  </w:footnote>
  <w:footnote w:id="10">
    <w:p w:rsidP="00294CE8">
      <w:pPr>
        <w:pStyle w:val="FootnoteText"/>
        <w:bidi w:val="0"/>
        <w:jc w:val="both"/>
      </w:pPr>
      <w:r w:rsidRPr="00615B16" w:rsidR="00455CDA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455CDA">
        <w:rPr>
          <w:rFonts w:ascii="Book Antiqua" w:hAnsi="Book Antiqua"/>
          <w:sz w:val="18"/>
          <w:szCs w:val="18"/>
          <w:vertAlign w:val="superscript"/>
        </w:rPr>
        <w:t xml:space="preserve">) </w:t>
      </w:r>
      <w:hyperlink r:id="rId1" w:anchor="f6258693" w:history="1">
        <w:r w:rsidRPr="00615B16" w:rsidR="00455CDA">
          <w:rPr>
            <w:rStyle w:val="Hyperlink"/>
            <w:rFonts w:ascii="Book Antiqua" w:hAnsi="Book Antiqua" w:hint="default"/>
            <w:color w:val="auto"/>
            <w:sz w:val="18"/>
            <w:szCs w:val="18"/>
            <w:u w:val="none"/>
          </w:rPr>
          <w:t>§</w:t>
        </w:r>
        <w:r w:rsidRPr="00615B16" w:rsidR="00455CDA">
          <w:rPr>
            <w:rStyle w:val="Hyperlink"/>
            <w:rFonts w:ascii="Book Antiqua" w:hAnsi="Book Antiqua" w:hint="default"/>
            <w:color w:val="auto"/>
            <w:sz w:val="18"/>
            <w:szCs w:val="18"/>
            <w:u w:val="none"/>
          </w:rPr>
          <w:t xml:space="preserve"> 8a ods. 4 </w:t>
        </w:r>
        <w:r w:rsidRPr="00615B16" w:rsidR="0072505E">
          <w:rPr>
            <w:rStyle w:val="Hyperlink"/>
            <w:rFonts w:ascii="Book Antiqua" w:hAnsi="Book Antiqua"/>
            <w:color w:val="auto"/>
            <w:sz w:val="18"/>
            <w:szCs w:val="18"/>
            <w:u w:val="none"/>
          </w:rPr>
          <w:t xml:space="preserve">a 6 </w:t>
        </w:r>
        <w:r w:rsidRPr="00615B16" w:rsidR="00455CDA">
          <w:rPr>
            <w:rStyle w:val="Hyperlink"/>
            <w:rFonts w:ascii="Book Antiqua" w:hAnsi="Book Antiqua" w:hint="default"/>
            <w:color w:val="auto"/>
            <w:sz w:val="18"/>
            <w:szCs w:val="18"/>
            <w:u w:val="none"/>
          </w:rPr>
          <w:t>zá</w:t>
        </w:r>
        <w:r w:rsidRPr="00615B16" w:rsidR="00455CDA">
          <w:rPr>
            <w:rStyle w:val="Hyperlink"/>
            <w:rFonts w:ascii="Book Antiqua" w:hAnsi="Book Antiqua" w:hint="default"/>
            <w:color w:val="auto"/>
            <w:sz w:val="18"/>
            <w:szCs w:val="18"/>
            <w:u w:val="none"/>
          </w:rPr>
          <w:t>kona č</w:t>
        </w:r>
        <w:r w:rsidRPr="00615B16" w:rsidR="00455CDA">
          <w:rPr>
            <w:rStyle w:val="Hyperlink"/>
            <w:rFonts w:ascii="Book Antiqua" w:hAnsi="Book Antiqua" w:hint="default"/>
            <w:color w:val="auto"/>
            <w:sz w:val="18"/>
            <w:szCs w:val="18"/>
            <w:u w:val="none"/>
          </w:rPr>
          <w:t>. 523/2004 Z. z.</w:t>
        </w:r>
      </w:hyperlink>
      <w:r w:rsidRPr="00615B16" w:rsidR="00455CDA">
        <w:rPr>
          <w:rFonts w:ascii="Book Antiqua" w:hAnsi="Book Antiqua"/>
          <w:sz w:val="18"/>
          <w:szCs w:val="18"/>
        </w:rPr>
        <w:t> </w:t>
      </w:r>
      <w:r w:rsidRPr="00615B16" w:rsidR="00455CDA">
        <w:rPr>
          <w:rFonts w:ascii="Book Antiqua" w:hAnsi="Book Antiqua" w:hint="default"/>
          <w:sz w:val="18"/>
          <w:szCs w:val="18"/>
        </w:rPr>
        <w:t>o rozpoč</w:t>
      </w:r>
      <w:r w:rsidRPr="00615B16" w:rsidR="00455CDA">
        <w:rPr>
          <w:rFonts w:ascii="Book Antiqua" w:hAnsi="Book Antiqua" w:hint="default"/>
          <w:sz w:val="18"/>
          <w:szCs w:val="18"/>
        </w:rPr>
        <w:t>tový</w:t>
      </w:r>
      <w:r w:rsidRPr="00615B16" w:rsidR="00455CDA">
        <w:rPr>
          <w:rFonts w:ascii="Book Antiqua" w:hAnsi="Book Antiqua" w:hint="default"/>
          <w:sz w:val="18"/>
          <w:szCs w:val="18"/>
        </w:rPr>
        <w:t>ch pravidlá</w:t>
      </w:r>
      <w:r w:rsidRPr="00615B16" w:rsidR="00455CDA">
        <w:rPr>
          <w:rFonts w:ascii="Book Antiqua" w:hAnsi="Book Antiqua" w:hint="default"/>
          <w:sz w:val="18"/>
          <w:szCs w:val="18"/>
        </w:rPr>
        <w:t>ch verejnej sprá</w:t>
      </w:r>
      <w:r w:rsidRPr="00615B16" w:rsidR="00455CDA">
        <w:rPr>
          <w:rFonts w:ascii="Book Antiqua" w:hAnsi="Book Antiqua" w:hint="default"/>
          <w:sz w:val="18"/>
          <w:szCs w:val="18"/>
        </w:rPr>
        <w:t>vy a o zmene a doplnení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niektorý</w:t>
      </w:r>
      <w:r w:rsidRPr="00615B16" w:rsidR="00455CDA">
        <w:rPr>
          <w:rFonts w:ascii="Book Antiqua" w:hAnsi="Book Antiqua" w:hint="default"/>
          <w:sz w:val="18"/>
          <w:szCs w:val="18"/>
        </w:rPr>
        <w:t>ch zá</w:t>
      </w:r>
      <w:r w:rsidRPr="00615B16" w:rsidR="00455CDA">
        <w:rPr>
          <w:rFonts w:ascii="Book Antiqua" w:hAnsi="Book Antiqua" w:hint="default"/>
          <w:sz w:val="18"/>
          <w:szCs w:val="18"/>
        </w:rPr>
        <w:t>konov v znení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</w:t>
      </w:r>
      <w:r w:rsidRPr="00615B16" w:rsidR="007D650F">
        <w:rPr>
          <w:rFonts w:ascii="Book Antiqua" w:hAnsi="Book Antiqua" w:hint="default"/>
          <w:sz w:val="18"/>
          <w:szCs w:val="18"/>
        </w:rPr>
        <w:t>neskorší</w:t>
      </w:r>
      <w:r w:rsidRPr="00615B16" w:rsidR="007D650F">
        <w:rPr>
          <w:rFonts w:ascii="Book Antiqua" w:hAnsi="Book Antiqua" w:hint="default"/>
          <w:sz w:val="18"/>
          <w:szCs w:val="18"/>
        </w:rPr>
        <w:t>ch predpisov.</w:t>
      </w:r>
    </w:p>
  </w:footnote>
  <w:footnote w:id="11">
    <w:p w:rsidP="00294CE8">
      <w:pPr>
        <w:pStyle w:val="FootnoteText"/>
        <w:tabs>
          <w:tab w:val="left" w:pos="7560"/>
        </w:tabs>
        <w:bidi w:val="0"/>
        <w:jc w:val="both"/>
      </w:pPr>
      <w:r w:rsidRPr="00615B16" w:rsidR="00455CDA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455CDA">
        <w:rPr>
          <w:rFonts w:ascii="Book Antiqua" w:hAnsi="Book Antiqua"/>
          <w:sz w:val="18"/>
          <w:szCs w:val="18"/>
          <w:vertAlign w:val="superscript"/>
        </w:rPr>
        <w:t>)</w:t>
      </w:r>
      <w:r w:rsidRPr="00615B16" w:rsidR="00455CDA">
        <w:rPr>
          <w:rFonts w:ascii="Book Antiqua" w:hAnsi="Book Antiqua"/>
          <w:sz w:val="18"/>
          <w:szCs w:val="18"/>
        </w:rPr>
        <w:t xml:space="preserve"> </w:t>
      </w:r>
      <w:hyperlink r:id="rId1" w:anchor="f6258699" w:history="1">
        <w:r w:rsidRPr="00615B16" w:rsidR="00455CDA">
          <w:rPr>
            <w:rStyle w:val="Hyperlink"/>
            <w:rFonts w:ascii="Book Antiqua" w:hAnsi="Book Antiqua" w:hint="default"/>
            <w:color w:val="auto"/>
            <w:sz w:val="18"/>
            <w:szCs w:val="18"/>
            <w:u w:val="none"/>
          </w:rPr>
          <w:t>§</w:t>
        </w:r>
        <w:r w:rsidRPr="00615B16" w:rsidR="00455CDA">
          <w:rPr>
            <w:rStyle w:val="Hyperlink"/>
            <w:rFonts w:ascii="Book Antiqua" w:hAnsi="Book Antiqua" w:hint="default"/>
            <w:color w:val="auto"/>
            <w:sz w:val="18"/>
            <w:szCs w:val="18"/>
            <w:u w:val="none"/>
          </w:rPr>
          <w:t xml:space="preserve"> 8a ods. 5 </w:t>
        </w:r>
        <w:r w:rsidRPr="00615B16" w:rsidR="0072505E">
          <w:rPr>
            <w:rStyle w:val="Hyperlink"/>
            <w:rFonts w:ascii="Book Antiqua" w:hAnsi="Book Antiqua"/>
            <w:color w:val="auto"/>
            <w:sz w:val="18"/>
            <w:szCs w:val="18"/>
            <w:u w:val="none"/>
          </w:rPr>
          <w:t xml:space="preserve">a 6 </w:t>
        </w:r>
        <w:r w:rsidRPr="00615B16" w:rsidR="00455CDA">
          <w:rPr>
            <w:rStyle w:val="Hyperlink"/>
            <w:rFonts w:ascii="Book Antiqua" w:hAnsi="Book Antiqua" w:hint="default"/>
            <w:color w:val="auto"/>
            <w:sz w:val="18"/>
            <w:szCs w:val="18"/>
            <w:u w:val="none"/>
          </w:rPr>
          <w:t>zá</w:t>
        </w:r>
        <w:r w:rsidRPr="00615B16" w:rsidR="00455CDA">
          <w:rPr>
            <w:rStyle w:val="Hyperlink"/>
            <w:rFonts w:ascii="Book Antiqua" w:hAnsi="Book Antiqua" w:hint="default"/>
            <w:color w:val="auto"/>
            <w:sz w:val="18"/>
            <w:szCs w:val="18"/>
            <w:u w:val="none"/>
          </w:rPr>
          <w:t>kona č</w:t>
        </w:r>
        <w:r w:rsidRPr="00615B16" w:rsidR="00455CDA">
          <w:rPr>
            <w:rStyle w:val="Hyperlink"/>
            <w:rFonts w:ascii="Book Antiqua" w:hAnsi="Book Antiqua" w:hint="default"/>
            <w:color w:val="auto"/>
            <w:sz w:val="18"/>
            <w:szCs w:val="18"/>
            <w:u w:val="none"/>
          </w:rPr>
          <w:t>. 523/2004 Z. z.</w:t>
        </w:r>
      </w:hyperlink>
      <w:r w:rsidRPr="00615B16" w:rsidR="00455CDA">
        <w:rPr>
          <w:rStyle w:val="apple-converted-space"/>
          <w:rFonts w:ascii="Book Antiqua" w:hAnsi="Book Antiqua"/>
          <w:sz w:val="18"/>
          <w:szCs w:val="18"/>
          <w:shd w:val="clear" w:color="auto" w:fill="FFFFDD"/>
        </w:rPr>
        <w:t> </w:t>
      </w:r>
      <w:r w:rsidRPr="00615B16" w:rsidR="007D650F">
        <w:rPr>
          <w:rFonts w:ascii="Book Antiqua" w:hAnsi="Book Antiqua" w:hint="default"/>
          <w:sz w:val="18"/>
          <w:szCs w:val="18"/>
        </w:rPr>
        <w:t>v znení</w:t>
      </w:r>
      <w:r w:rsidRPr="00615B16" w:rsidR="007D650F">
        <w:rPr>
          <w:rFonts w:ascii="Book Antiqua" w:hAnsi="Book Antiqua" w:hint="default"/>
          <w:sz w:val="18"/>
          <w:szCs w:val="18"/>
        </w:rPr>
        <w:t xml:space="preserve"> neskorší</w:t>
      </w:r>
      <w:r w:rsidRPr="00615B16" w:rsidR="007D650F">
        <w:rPr>
          <w:rFonts w:ascii="Book Antiqua" w:hAnsi="Book Antiqua" w:hint="default"/>
          <w:sz w:val="18"/>
          <w:szCs w:val="18"/>
        </w:rPr>
        <w:t>ch predpisov.</w:t>
      </w:r>
    </w:p>
  </w:footnote>
  <w:footnote w:id="12">
    <w:p w:rsidP="00294CE8">
      <w:pPr>
        <w:bidi w:val="0"/>
        <w:spacing w:after="0" w:line="240" w:lineRule="auto"/>
        <w:jc w:val="both"/>
      </w:pPr>
      <w:r w:rsidRPr="00615B16" w:rsidR="00455CDA">
        <w:rPr>
          <w:rFonts w:ascii="Book Antiqua" w:hAnsi="Book Antiqua"/>
          <w:sz w:val="18"/>
          <w:szCs w:val="18"/>
          <w:vertAlign w:val="superscript"/>
        </w:rPr>
        <w:t>11)</w:t>
      </w:r>
      <w:r w:rsidRPr="00615B16" w:rsidR="00455CDA">
        <w:rPr>
          <w:rFonts w:ascii="Book Antiqua" w:hAnsi="Book Antiqua"/>
          <w:sz w:val="18"/>
          <w:szCs w:val="18"/>
        </w:rPr>
        <w:t xml:space="preserve"> </w:t>
      </w:r>
      <w:hyperlink r:id="rId2" w:anchor="f5259325" w:history="1">
        <w:r w:rsidRPr="00615B16" w:rsidR="00455CDA">
          <w:rPr>
            <w:rStyle w:val="Hyperlink"/>
            <w:rFonts w:ascii="Book Antiqua" w:hAnsi="Book Antiqua" w:hint="default"/>
            <w:color w:val="auto"/>
            <w:sz w:val="18"/>
            <w:szCs w:val="18"/>
            <w:u w:val="none"/>
          </w:rPr>
          <w:t>§</w:t>
        </w:r>
        <w:r w:rsidRPr="00615B16" w:rsidR="00455CDA">
          <w:rPr>
            <w:rStyle w:val="Hyperlink"/>
            <w:rFonts w:ascii="Book Antiqua" w:hAnsi="Book Antiqua" w:hint="default"/>
            <w:color w:val="auto"/>
            <w:sz w:val="18"/>
            <w:szCs w:val="18"/>
            <w:u w:val="none"/>
          </w:rPr>
          <w:t xml:space="preserve"> 56 zá</w:t>
        </w:r>
        <w:r w:rsidRPr="00615B16" w:rsidR="00455CDA">
          <w:rPr>
            <w:rStyle w:val="Hyperlink"/>
            <w:rFonts w:ascii="Book Antiqua" w:hAnsi="Book Antiqua" w:hint="default"/>
            <w:color w:val="auto"/>
            <w:sz w:val="18"/>
            <w:szCs w:val="18"/>
            <w:u w:val="none"/>
          </w:rPr>
          <w:t>kona Slovenskej ná</w:t>
        </w:r>
        <w:r w:rsidRPr="00615B16" w:rsidR="00455CDA">
          <w:rPr>
            <w:rStyle w:val="Hyperlink"/>
            <w:rFonts w:ascii="Book Antiqua" w:hAnsi="Book Antiqua" w:hint="default"/>
            <w:color w:val="auto"/>
            <w:sz w:val="18"/>
            <w:szCs w:val="18"/>
            <w:u w:val="none"/>
          </w:rPr>
          <w:t>rodnej rady č</w:t>
        </w:r>
        <w:r w:rsidRPr="00615B16" w:rsidR="00455CDA">
          <w:rPr>
            <w:rStyle w:val="Hyperlink"/>
            <w:rFonts w:ascii="Book Antiqua" w:hAnsi="Book Antiqua" w:hint="default"/>
            <w:color w:val="auto"/>
            <w:sz w:val="18"/>
            <w:szCs w:val="18"/>
            <w:u w:val="none"/>
          </w:rPr>
          <w:t xml:space="preserve">. </w:t>
        </w:r>
        <w:r w:rsidRPr="00615B16" w:rsidR="00455CDA">
          <w:rPr>
            <w:rStyle w:val="Hyperlink"/>
            <w:rFonts w:ascii="Book Antiqua" w:hAnsi="Book Antiqua" w:hint="default"/>
            <w:color w:val="auto"/>
            <w:sz w:val="18"/>
            <w:szCs w:val="18"/>
            <w:u w:val="none"/>
          </w:rPr>
          <w:t>323/1992 Zb.</w:t>
        </w:r>
      </w:hyperlink>
      <w:r w:rsidRPr="00615B16" w:rsidR="00455CDA">
        <w:rPr>
          <w:rFonts w:ascii="Book Antiqua" w:hAnsi="Book Antiqua"/>
          <w:sz w:val="18"/>
          <w:szCs w:val="18"/>
        </w:rPr>
        <w:t> </w:t>
      </w:r>
      <w:r w:rsidRPr="00615B16" w:rsidR="00455CDA">
        <w:rPr>
          <w:rFonts w:ascii="Book Antiqua" w:hAnsi="Book Antiqua" w:hint="default"/>
          <w:sz w:val="18"/>
          <w:szCs w:val="18"/>
        </w:rPr>
        <w:t>o notá</w:t>
      </w:r>
      <w:r w:rsidRPr="00615B16" w:rsidR="00455CDA">
        <w:rPr>
          <w:rFonts w:ascii="Book Antiqua" w:hAnsi="Book Antiqua" w:hint="default"/>
          <w:sz w:val="18"/>
          <w:szCs w:val="18"/>
        </w:rPr>
        <w:t>roch a notá</w:t>
      </w:r>
      <w:r w:rsidRPr="00615B16" w:rsidR="00455CDA">
        <w:rPr>
          <w:rFonts w:ascii="Book Antiqua" w:hAnsi="Book Antiqua" w:hint="default"/>
          <w:sz w:val="18"/>
          <w:szCs w:val="18"/>
        </w:rPr>
        <w:t>rskej č</w:t>
      </w:r>
      <w:r w:rsidRPr="00615B16" w:rsidR="00455CDA">
        <w:rPr>
          <w:rFonts w:ascii="Book Antiqua" w:hAnsi="Book Antiqua" w:hint="default"/>
          <w:sz w:val="18"/>
          <w:szCs w:val="18"/>
        </w:rPr>
        <w:t>innosti (Notá</w:t>
      </w:r>
      <w:r w:rsidRPr="00615B16" w:rsidR="00455CDA">
        <w:rPr>
          <w:rFonts w:ascii="Book Antiqua" w:hAnsi="Book Antiqua" w:hint="default"/>
          <w:sz w:val="18"/>
          <w:szCs w:val="18"/>
        </w:rPr>
        <w:t>rsky poriadok) v znení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zá</w:t>
      </w:r>
      <w:r w:rsidRPr="00615B16" w:rsidR="00455CDA">
        <w:rPr>
          <w:rFonts w:ascii="Book Antiqua" w:hAnsi="Book Antiqua" w:hint="default"/>
          <w:sz w:val="18"/>
          <w:szCs w:val="18"/>
        </w:rPr>
        <w:t>kona č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. 562/2004 Z. z., </w:t>
      </w:r>
      <w:hyperlink r:id="rId3" w:anchor="f5880025" w:history="1">
        <w:r w:rsidRPr="00615B16" w:rsidR="00455CDA">
          <w:rPr>
            <w:rStyle w:val="Hyperlink"/>
            <w:rFonts w:ascii="Book Antiqua" w:hAnsi="Book Antiqua" w:hint="default"/>
            <w:color w:val="auto"/>
            <w:sz w:val="18"/>
            <w:szCs w:val="18"/>
            <w:u w:val="none"/>
          </w:rPr>
          <w:t>§</w:t>
        </w:r>
        <w:r w:rsidRPr="00615B16" w:rsidR="00455CDA">
          <w:rPr>
            <w:rStyle w:val="Hyperlink"/>
            <w:rFonts w:ascii="Book Antiqua" w:hAnsi="Book Antiqua" w:hint="default"/>
            <w:color w:val="auto"/>
            <w:sz w:val="18"/>
            <w:szCs w:val="18"/>
            <w:u w:val="none"/>
          </w:rPr>
          <w:t xml:space="preserve"> 4 zá</w:t>
        </w:r>
        <w:r w:rsidRPr="00615B16" w:rsidR="00455CDA">
          <w:rPr>
            <w:rStyle w:val="Hyperlink"/>
            <w:rFonts w:ascii="Book Antiqua" w:hAnsi="Book Antiqua" w:hint="default"/>
            <w:color w:val="auto"/>
            <w:sz w:val="18"/>
            <w:szCs w:val="18"/>
            <w:u w:val="none"/>
          </w:rPr>
          <w:t>kona č</w:t>
        </w:r>
        <w:r w:rsidRPr="00615B16" w:rsidR="00455CDA">
          <w:rPr>
            <w:rStyle w:val="Hyperlink"/>
            <w:rFonts w:ascii="Book Antiqua" w:hAnsi="Book Antiqua" w:hint="default"/>
            <w:color w:val="auto"/>
            <w:sz w:val="18"/>
            <w:szCs w:val="18"/>
            <w:u w:val="none"/>
          </w:rPr>
          <w:t>. 599/2001 Z. z.</w:t>
        </w:r>
      </w:hyperlink>
      <w:r w:rsidRPr="00615B16" w:rsidR="00455CDA">
        <w:rPr>
          <w:rFonts w:ascii="Book Antiqua" w:hAnsi="Book Antiqua"/>
          <w:sz w:val="18"/>
          <w:szCs w:val="18"/>
        </w:rPr>
        <w:t> </w:t>
      </w:r>
      <w:r w:rsidRPr="00615B16" w:rsidR="00455CDA">
        <w:rPr>
          <w:rFonts w:ascii="Book Antiqua" w:hAnsi="Book Antiqua" w:hint="default"/>
          <w:sz w:val="18"/>
          <w:szCs w:val="18"/>
        </w:rPr>
        <w:t>o osvedč</w:t>
      </w:r>
      <w:r w:rsidRPr="00615B16" w:rsidR="00455CDA">
        <w:rPr>
          <w:rFonts w:ascii="Book Antiqua" w:hAnsi="Book Antiqua" w:hint="default"/>
          <w:sz w:val="18"/>
          <w:szCs w:val="18"/>
        </w:rPr>
        <w:t>ovaní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listí</w:t>
      </w:r>
      <w:r w:rsidRPr="00615B16" w:rsidR="00455CDA">
        <w:rPr>
          <w:rFonts w:ascii="Book Antiqua" w:hAnsi="Book Antiqua" w:hint="default"/>
          <w:sz w:val="18"/>
          <w:szCs w:val="18"/>
        </w:rPr>
        <w:t>n a podpisov na listiná</w:t>
      </w:r>
      <w:r w:rsidRPr="00615B16" w:rsidR="00455CDA">
        <w:rPr>
          <w:rFonts w:ascii="Book Antiqua" w:hAnsi="Book Antiqua" w:hint="default"/>
          <w:sz w:val="18"/>
          <w:szCs w:val="18"/>
        </w:rPr>
        <w:t>ch obvodný</w:t>
      </w:r>
      <w:r w:rsidRPr="00615B16" w:rsidR="00455CDA">
        <w:rPr>
          <w:rFonts w:ascii="Book Antiqua" w:hAnsi="Book Antiqua" w:hint="default"/>
          <w:sz w:val="18"/>
          <w:szCs w:val="18"/>
        </w:rPr>
        <w:t>mi ú</w:t>
      </w:r>
      <w:r w:rsidRPr="00615B16" w:rsidR="00455CDA">
        <w:rPr>
          <w:rFonts w:ascii="Book Antiqua" w:hAnsi="Book Antiqua" w:hint="default"/>
          <w:sz w:val="18"/>
          <w:szCs w:val="18"/>
        </w:rPr>
        <w:t>ra</w:t>
      </w:r>
      <w:r w:rsidRPr="00615B16" w:rsidR="00455CDA">
        <w:rPr>
          <w:rFonts w:ascii="Book Antiqua" w:hAnsi="Book Antiqua" w:hint="default"/>
          <w:sz w:val="18"/>
          <w:szCs w:val="18"/>
        </w:rPr>
        <w:t>dmi a obcami v znení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zá</w:t>
      </w:r>
      <w:r w:rsidRPr="00615B16" w:rsidR="00455CDA">
        <w:rPr>
          <w:rFonts w:ascii="Book Antiqua" w:hAnsi="Book Antiqua" w:hint="default"/>
          <w:sz w:val="18"/>
          <w:szCs w:val="18"/>
        </w:rPr>
        <w:t>kona č</w:t>
      </w:r>
      <w:r w:rsidRPr="00615B16" w:rsidR="00455CDA">
        <w:rPr>
          <w:rFonts w:ascii="Book Antiqua" w:hAnsi="Book Antiqua" w:hint="default"/>
          <w:sz w:val="18"/>
          <w:szCs w:val="18"/>
        </w:rPr>
        <w:t>. 515/2003 Z. z.</w:t>
      </w:r>
    </w:p>
  </w:footnote>
  <w:footnote w:id="13">
    <w:p w:rsidP="00294CE8">
      <w:pPr>
        <w:pStyle w:val="FootnoteText"/>
        <w:bidi w:val="0"/>
        <w:jc w:val="both"/>
      </w:pPr>
      <w:r w:rsidRPr="00615B16" w:rsidR="00455CDA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455CDA">
        <w:rPr>
          <w:rFonts w:ascii="Book Antiqua" w:hAnsi="Book Antiqua"/>
          <w:sz w:val="18"/>
          <w:szCs w:val="18"/>
          <w:vertAlign w:val="superscript"/>
        </w:rPr>
        <w:t>)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§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11</w:t>
      </w:r>
      <w:r w:rsidRPr="00615B16" w:rsidR="00B10782">
        <w:rPr>
          <w:rFonts w:ascii="Book Antiqua" w:hAnsi="Book Antiqua" w:hint="default"/>
          <w:sz w:val="18"/>
          <w:szCs w:val="18"/>
        </w:rPr>
        <w:t>6 a §</w:t>
      </w:r>
      <w:r w:rsidRPr="00615B16" w:rsidR="00B10782">
        <w:rPr>
          <w:rFonts w:ascii="Book Antiqua" w:hAnsi="Book Antiqua" w:hint="default"/>
          <w:sz w:val="18"/>
          <w:szCs w:val="18"/>
        </w:rPr>
        <w:t xml:space="preserve"> 117 Obč</w:t>
      </w:r>
      <w:r w:rsidRPr="00615B16" w:rsidR="00B10782">
        <w:rPr>
          <w:rFonts w:ascii="Book Antiqua" w:hAnsi="Book Antiqua" w:hint="default"/>
          <w:sz w:val="18"/>
          <w:szCs w:val="18"/>
        </w:rPr>
        <w:t>ianskeho zá</w:t>
      </w:r>
      <w:r w:rsidRPr="00615B16" w:rsidR="00B10782">
        <w:rPr>
          <w:rFonts w:ascii="Book Antiqua" w:hAnsi="Book Antiqua" w:hint="default"/>
          <w:sz w:val="18"/>
          <w:szCs w:val="18"/>
        </w:rPr>
        <w:t>konní</w:t>
      </w:r>
      <w:r w:rsidRPr="00615B16" w:rsidR="00B10782">
        <w:rPr>
          <w:rFonts w:ascii="Book Antiqua" w:hAnsi="Book Antiqua" w:hint="default"/>
          <w:sz w:val="18"/>
          <w:szCs w:val="18"/>
        </w:rPr>
        <w:t>ka.</w:t>
      </w:r>
    </w:p>
  </w:footnote>
  <w:footnote w:id="14">
    <w:p w:rsidP="00294CE8">
      <w:pPr>
        <w:pStyle w:val="FootnoteText"/>
        <w:bidi w:val="0"/>
        <w:jc w:val="both"/>
      </w:pPr>
      <w:r w:rsidRPr="00615B16" w:rsidR="00455CDA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455CDA">
        <w:rPr>
          <w:rFonts w:ascii="Book Antiqua" w:hAnsi="Book Antiqua"/>
          <w:sz w:val="18"/>
          <w:szCs w:val="18"/>
          <w:vertAlign w:val="superscript"/>
        </w:rPr>
        <w:t>)</w:t>
      </w:r>
      <w:r w:rsidRPr="00615B16" w:rsidR="004F7369">
        <w:rPr>
          <w:rFonts w:ascii="Book Antiqua" w:hAnsi="Book Antiqua" w:hint="default"/>
          <w:sz w:val="18"/>
          <w:szCs w:val="18"/>
        </w:rPr>
        <w:t xml:space="preserve"> Zá</w:t>
      </w:r>
      <w:r w:rsidRPr="00615B16" w:rsidR="004F7369">
        <w:rPr>
          <w:rFonts w:ascii="Book Antiqua" w:hAnsi="Book Antiqua" w:hint="default"/>
          <w:sz w:val="18"/>
          <w:szCs w:val="18"/>
        </w:rPr>
        <w:t>kon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č</w:t>
      </w:r>
      <w:r w:rsidRPr="00615B16" w:rsidR="00455CDA">
        <w:rPr>
          <w:rFonts w:ascii="Book Antiqua" w:hAnsi="Book Antiqua" w:hint="default"/>
          <w:sz w:val="18"/>
          <w:szCs w:val="18"/>
        </w:rPr>
        <w:t>. 71/1967 Z. z. o </w:t>
      </w:r>
      <w:r w:rsidRPr="00615B16" w:rsidR="00455CDA">
        <w:rPr>
          <w:rFonts w:ascii="Book Antiqua" w:hAnsi="Book Antiqua" w:hint="default"/>
          <w:sz w:val="18"/>
          <w:szCs w:val="18"/>
        </w:rPr>
        <w:t>sprá</w:t>
      </w:r>
      <w:r w:rsidRPr="00615B16" w:rsidR="00455CDA">
        <w:rPr>
          <w:rFonts w:ascii="Book Antiqua" w:hAnsi="Book Antiqua" w:hint="default"/>
          <w:sz w:val="18"/>
          <w:szCs w:val="18"/>
        </w:rPr>
        <w:t>vnom konaní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(sprá</w:t>
      </w:r>
      <w:r w:rsidRPr="00615B16" w:rsidR="00455CDA">
        <w:rPr>
          <w:rFonts w:ascii="Book Antiqua" w:hAnsi="Book Antiqua" w:hint="default"/>
          <w:sz w:val="18"/>
          <w:szCs w:val="18"/>
        </w:rPr>
        <w:t>vny poriadok) v </w:t>
      </w:r>
      <w:r w:rsidRPr="00615B16" w:rsidR="00455CDA">
        <w:rPr>
          <w:rFonts w:ascii="Book Antiqua" w:hAnsi="Book Antiqua" w:hint="default"/>
          <w:sz w:val="18"/>
          <w:szCs w:val="18"/>
        </w:rPr>
        <w:t>znení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neskorší</w:t>
      </w:r>
      <w:r w:rsidRPr="00615B16" w:rsidR="00455CDA">
        <w:rPr>
          <w:rFonts w:ascii="Book Antiqua" w:hAnsi="Book Antiqua" w:hint="default"/>
          <w:sz w:val="18"/>
          <w:szCs w:val="18"/>
        </w:rPr>
        <w:t>ch predpisov.</w:t>
      </w:r>
    </w:p>
  </w:footnote>
  <w:footnote w:id="15">
    <w:p w:rsidP="00294CE8">
      <w:pPr>
        <w:pStyle w:val="FootnoteText"/>
        <w:bidi w:val="0"/>
        <w:jc w:val="both"/>
      </w:pPr>
      <w:r w:rsidRPr="00615B16" w:rsidR="00455CDA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455CDA">
        <w:rPr>
          <w:rFonts w:ascii="Book Antiqua" w:hAnsi="Book Antiqua"/>
          <w:sz w:val="18"/>
          <w:szCs w:val="18"/>
          <w:vertAlign w:val="superscript"/>
        </w:rPr>
        <w:t>)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Naprí</w:t>
      </w:r>
      <w:r w:rsidRPr="00615B16" w:rsidR="00455CDA">
        <w:rPr>
          <w:rFonts w:ascii="Book Antiqua" w:hAnsi="Book Antiqua" w:hint="default"/>
          <w:sz w:val="18"/>
          <w:szCs w:val="18"/>
        </w:rPr>
        <w:t>klad zá</w:t>
      </w:r>
      <w:r w:rsidRPr="00615B16" w:rsidR="00455CDA">
        <w:rPr>
          <w:rFonts w:ascii="Book Antiqua" w:hAnsi="Book Antiqua" w:hint="default"/>
          <w:sz w:val="18"/>
          <w:szCs w:val="18"/>
        </w:rPr>
        <w:t>kon Ná</w:t>
      </w:r>
      <w:r w:rsidRPr="00615B16" w:rsidR="00455CDA">
        <w:rPr>
          <w:rFonts w:ascii="Book Antiqua" w:hAnsi="Book Antiqua" w:hint="default"/>
          <w:sz w:val="18"/>
          <w:szCs w:val="18"/>
        </w:rPr>
        <w:t>rodnej rady Slovenskej republiky č. </w:t>
      </w:r>
      <w:hyperlink r:id="rId4" w:history="1">
        <w:r w:rsidRPr="00615B16" w:rsidR="00455CDA">
          <w:rPr>
            <w:rStyle w:val="Hyperlink"/>
            <w:rFonts w:ascii="Book Antiqua" w:hAnsi="Book Antiqua"/>
            <w:color w:val="auto"/>
            <w:sz w:val="18"/>
            <w:szCs w:val="18"/>
            <w:u w:val="none"/>
          </w:rPr>
          <w:t>39/1993 Z. z.</w:t>
        </w:r>
      </w:hyperlink>
      <w:r w:rsidRPr="00615B16" w:rsidR="00455CDA">
        <w:rPr>
          <w:rFonts w:ascii="Book Antiqua" w:hAnsi="Book Antiqua"/>
          <w:sz w:val="18"/>
          <w:szCs w:val="18"/>
        </w:rPr>
        <w:t> </w:t>
      </w:r>
      <w:r w:rsidRPr="00615B16" w:rsidR="00455CDA">
        <w:rPr>
          <w:rFonts w:ascii="Book Antiqua" w:hAnsi="Book Antiqua" w:hint="default"/>
          <w:sz w:val="18"/>
          <w:szCs w:val="18"/>
        </w:rPr>
        <w:t>o Najvyšš</w:t>
      </w:r>
      <w:r w:rsidRPr="00615B16" w:rsidR="00455CDA">
        <w:rPr>
          <w:rFonts w:ascii="Book Antiqua" w:hAnsi="Book Antiqua" w:hint="default"/>
          <w:sz w:val="18"/>
          <w:szCs w:val="18"/>
        </w:rPr>
        <w:t>om kontrolnom ú</w:t>
      </w:r>
      <w:r w:rsidRPr="00615B16" w:rsidR="00455CDA">
        <w:rPr>
          <w:rFonts w:ascii="Book Antiqua" w:hAnsi="Book Antiqua" w:hint="default"/>
          <w:sz w:val="18"/>
          <w:szCs w:val="18"/>
        </w:rPr>
        <w:t>rade Slovenskej republiky v znení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neskorší</w:t>
      </w:r>
      <w:r w:rsidRPr="00615B16" w:rsidR="00455CDA">
        <w:rPr>
          <w:rFonts w:ascii="Book Antiqua" w:hAnsi="Book Antiqua" w:hint="default"/>
          <w:sz w:val="18"/>
          <w:szCs w:val="18"/>
        </w:rPr>
        <w:t>ch predpisov.</w:t>
      </w:r>
    </w:p>
  </w:footnote>
  <w:footnote w:id="16">
    <w:p w:rsidP="00294CE8">
      <w:pPr>
        <w:pStyle w:val="FootnoteText"/>
        <w:bidi w:val="0"/>
        <w:jc w:val="both"/>
      </w:pPr>
      <w:r w:rsidRPr="00615B16" w:rsidR="00455CDA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455CDA">
        <w:rPr>
          <w:rFonts w:ascii="Book Antiqua" w:hAnsi="Book Antiqua"/>
          <w:sz w:val="18"/>
          <w:szCs w:val="18"/>
          <w:vertAlign w:val="superscript"/>
        </w:rPr>
        <w:t>)</w:t>
      </w:r>
      <w:r w:rsidRPr="00615B16" w:rsidR="00455CDA">
        <w:rPr>
          <w:rFonts w:ascii="Book Antiqua" w:hAnsi="Book Antiqua"/>
          <w:sz w:val="18"/>
          <w:szCs w:val="18"/>
        </w:rPr>
        <w:t xml:space="preserve"> </w:t>
      </w:r>
      <w:r w:rsidRPr="00615B16" w:rsidR="008E6CCB">
        <w:rPr>
          <w:rFonts w:ascii="Book Antiqua" w:hAnsi="Book Antiqua" w:cs="Tahoma"/>
          <w:sz w:val="18"/>
          <w:szCs w:val="18"/>
          <w:lang w:eastAsia="sk-SK"/>
        </w:rPr>
        <w:t>§ 8 až 13 zákona č. 211/2000 Z. z. o slobodnom prístupe k informáciám a o zmene a doplnení niektorých zákonov (zákon o slobode informácií) v znení neskorších predpisov.</w:t>
      </w:r>
    </w:p>
  </w:footnote>
  <w:footnote w:id="17">
    <w:p w:rsidP="00294CE8">
      <w:pPr>
        <w:pStyle w:val="FootnoteText"/>
        <w:bidi w:val="0"/>
        <w:jc w:val="both"/>
      </w:pPr>
      <w:r w:rsidRPr="00615B16" w:rsidR="00455CDA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455CDA">
        <w:rPr>
          <w:rFonts w:ascii="Book Antiqua" w:hAnsi="Book Antiqua"/>
          <w:sz w:val="18"/>
          <w:szCs w:val="18"/>
          <w:vertAlign w:val="superscript"/>
        </w:rPr>
        <w:t>)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§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16e zá</w:t>
      </w:r>
      <w:r w:rsidRPr="00615B16" w:rsidR="00455CDA">
        <w:rPr>
          <w:rFonts w:ascii="Book Antiqua" w:hAnsi="Book Antiqua" w:hint="default"/>
          <w:sz w:val="18"/>
          <w:szCs w:val="18"/>
        </w:rPr>
        <w:t>kona č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. 543/2007 Z. z. </w:t>
      </w:r>
      <w:r w:rsidRPr="00615B16" w:rsidR="00CE76F1">
        <w:rPr>
          <w:rFonts w:ascii="Book Antiqua" w:hAnsi="Book Antiqua"/>
          <w:sz w:val="18"/>
          <w:szCs w:val="18"/>
        </w:rPr>
        <w:t>v </w:t>
      </w:r>
      <w:r w:rsidRPr="00615B16" w:rsidR="00CE76F1">
        <w:rPr>
          <w:rFonts w:ascii="Book Antiqua" w:hAnsi="Book Antiqua" w:hint="default"/>
          <w:sz w:val="18"/>
          <w:szCs w:val="18"/>
        </w:rPr>
        <w:t>znení</w:t>
      </w:r>
      <w:r w:rsidRPr="00615B16" w:rsidR="00CE76F1">
        <w:rPr>
          <w:rFonts w:ascii="Book Antiqua" w:hAnsi="Book Antiqua" w:hint="default"/>
          <w:sz w:val="18"/>
          <w:szCs w:val="18"/>
        </w:rPr>
        <w:t xml:space="preserve"> zá</w:t>
      </w:r>
      <w:r w:rsidRPr="00615B16" w:rsidR="00CE76F1">
        <w:rPr>
          <w:rFonts w:ascii="Book Antiqua" w:hAnsi="Book Antiqua" w:hint="default"/>
          <w:sz w:val="18"/>
          <w:szCs w:val="18"/>
        </w:rPr>
        <w:t>kona č</w:t>
      </w:r>
      <w:r w:rsidRPr="00615B16" w:rsidR="00CE76F1">
        <w:rPr>
          <w:rFonts w:ascii="Book Antiqua" w:hAnsi="Book Antiqua" w:hint="default"/>
          <w:sz w:val="18"/>
          <w:szCs w:val="18"/>
        </w:rPr>
        <w:t>. .../2015 Z. z.</w:t>
      </w:r>
    </w:p>
  </w:footnote>
  <w:footnote w:id="18">
    <w:p w:rsidP="00294CE8">
      <w:pPr>
        <w:pStyle w:val="FootnoteText"/>
        <w:bidi w:val="0"/>
        <w:jc w:val="both"/>
      </w:pPr>
      <w:r w:rsidRPr="00615B16" w:rsidR="00455CDA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455CDA">
        <w:rPr>
          <w:rFonts w:ascii="Book Antiqua" w:hAnsi="Book Antiqua"/>
          <w:sz w:val="18"/>
          <w:szCs w:val="18"/>
          <w:vertAlign w:val="superscript"/>
        </w:rPr>
        <w:t>)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§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3 ods. 3 pí</w:t>
      </w:r>
      <w:r w:rsidRPr="00615B16" w:rsidR="00455CDA">
        <w:rPr>
          <w:rFonts w:ascii="Book Antiqua" w:hAnsi="Book Antiqua" w:hint="default"/>
          <w:sz w:val="18"/>
          <w:szCs w:val="18"/>
        </w:rPr>
        <w:t>sm. s) zá</w:t>
      </w:r>
      <w:r w:rsidRPr="00615B16" w:rsidR="00455CDA">
        <w:rPr>
          <w:rFonts w:ascii="Book Antiqua" w:hAnsi="Book Antiqua" w:hint="default"/>
          <w:sz w:val="18"/>
          <w:szCs w:val="18"/>
        </w:rPr>
        <w:t>kona č</w:t>
      </w:r>
      <w:r w:rsidRPr="00615B16" w:rsidR="00455CDA">
        <w:rPr>
          <w:rFonts w:ascii="Book Antiqua" w:hAnsi="Book Antiqua" w:hint="default"/>
          <w:sz w:val="18"/>
          <w:szCs w:val="18"/>
        </w:rPr>
        <w:t>. 135/1961 Zb. o </w:t>
      </w:r>
      <w:r w:rsidRPr="00615B16" w:rsidR="00455CDA">
        <w:rPr>
          <w:rFonts w:ascii="Book Antiqua" w:hAnsi="Book Antiqua" w:hint="default"/>
          <w:sz w:val="18"/>
          <w:szCs w:val="18"/>
        </w:rPr>
        <w:t>pozemný</w:t>
      </w:r>
      <w:r w:rsidRPr="00615B16" w:rsidR="00455CDA">
        <w:rPr>
          <w:rFonts w:ascii="Book Antiqua" w:hAnsi="Book Antiqua" w:hint="default"/>
          <w:sz w:val="18"/>
          <w:szCs w:val="18"/>
        </w:rPr>
        <w:t>c</w:t>
      </w:r>
      <w:r w:rsidRPr="00615B16" w:rsidR="00B10782">
        <w:rPr>
          <w:rFonts w:ascii="Book Antiqua" w:hAnsi="Book Antiqua" w:hint="default"/>
          <w:sz w:val="18"/>
          <w:szCs w:val="18"/>
        </w:rPr>
        <w:t>h komuniká</w:t>
      </w:r>
      <w:r w:rsidRPr="00615B16" w:rsidR="00B10782">
        <w:rPr>
          <w:rFonts w:ascii="Book Antiqua" w:hAnsi="Book Antiqua" w:hint="default"/>
          <w:sz w:val="18"/>
          <w:szCs w:val="18"/>
        </w:rPr>
        <w:t>ciá</w:t>
      </w:r>
      <w:r w:rsidRPr="00615B16" w:rsidR="00B10782">
        <w:rPr>
          <w:rFonts w:ascii="Book Antiqua" w:hAnsi="Book Antiqua" w:hint="default"/>
          <w:sz w:val="18"/>
          <w:szCs w:val="18"/>
        </w:rPr>
        <w:t>ch (cestný</w:t>
      </w:r>
      <w:r w:rsidRPr="00615B16" w:rsidR="00B10782">
        <w:rPr>
          <w:rFonts w:ascii="Book Antiqua" w:hAnsi="Book Antiqua" w:hint="default"/>
          <w:sz w:val="18"/>
          <w:szCs w:val="18"/>
        </w:rPr>
        <w:t xml:space="preserve"> zá</w:t>
      </w:r>
      <w:r w:rsidRPr="00615B16" w:rsidR="00B10782">
        <w:rPr>
          <w:rFonts w:ascii="Book Antiqua" w:hAnsi="Book Antiqua" w:hint="default"/>
          <w:sz w:val="18"/>
          <w:szCs w:val="18"/>
        </w:rPr>
        <w:t>kon).</w:t>
      </w:r>
    </w:p>
  </w:footnote>
  <w:footnote w:id="19">
    <w:p w:rsidP="00294CE8">
      <w:pPr>
        <w:pStyle w:val="FootnoteText"/>
        <w:bidi w:val="0"/>
        <w:jc w:val="both"/>
      </w:pPr>
      <w:r w:rsidRPr="00615B16" w:rsidR="00455CDA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455CDA">
        <w:rPr>
          <w:rFonts w:ascii="Book Antiqua" w:hAnsi="Book Antiqua"/>
          <w:sz w:val="18"/>
          <w:szCs w:val="18"/>
          <w:vertAlign w:val="superscript"/>
        </w:rPr>
        <w:t xml:space="preserve">) </w:t>
      </w:r>
      <w:r w:rsidRPr="00615B16" w:rsidR="00455CDA">
        <w:rPr>
          <w:rFonts w:ascii="Book Antiqua" w:hAnsi="Book Antiqua" w:hint="default"/>
          <w:sz w:val="18"/>
          <w:szCs w:val="18"/>
        </w:rPr>
        <w:t>§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3d ods. 5 pí</w:t>
      </w:r>
      <w:r w:rsidRPr="00615B16" w:rsidR="00455CDA">
        <w:rPr>
          <w:rFonts w:ascii="Book Antiqua" w:hAnsi="Book Antiqua" w:hint="default"/>
          <w:sz w:val="18"/>
          <w:szCs w:val="18"/>
        </w:rPr>
        <w:t>sm. d) zá</w:t>
      </w:r>
      <w:r w:rsidRPr="00615B16" w:rsidR="00455CDA">
        <w:rPr>
          <w:rFonts w:ascii="Book Antiqua" w:hAnsi="Book Antiqua" w:hint="default"/>
          <w:sz w:val="18"/>
          <w:szCs w:val="18"/>
        </w:rPr>
        <w:t>kona č</w:t>
      </w:r>
      <w:r w:rsidRPr="00615B16" w:rsidR="00455CDA">
        <w:rPr>
          <w:rFonts w:ascii="Book Antiqua" w:hAnsi="Book Antiqua" w:hint="default"/>
          <w:sz w:val="18"/>
          <w:szCs w:val="18"/>
        </w:rPr>
        <w:t>. 135/1961 Zb. v </w:t>
      </w:r>
      <w:r w:rsidRPr="00615B16" w:rsidR="00455CDA">
        <w:rPr>
          <w:rFonts w:ascii="Book Antiqua" w:hAnsi="Book Antiqua" w:hint="default"/>
          <w:sz w:val="18"/>
          <w:szCs w:val="18"/>
        </w:rPr>
        <w:t>znení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</w:t>
      </w:r>
      <w:r w:rsidRPr="00615B16" w:rsidR="00B10782">
        <w:rPr>
          <w:rFonts w:ascii="Book Antiqua" w:hAnsi="Book Antiqua" w:hint="default"/>
          <w:sz w:val="18"/>
          <w:szCs w:val="18"/>
        </w:rPr>
        <w:t>neskorší</w:t>
      </w:r>
      <w:r w:rsidRPr="00615B16" w:rsidR="00B10782">
        <w:rPr>
          <w:rFonts w:ascii="Book Antiqua" w:hAnsi="Book Antiqua" w:hint="default"/>
          <w:sz w:val="18"/>
          <w:szCs w:val="18"/>
        </w:rPr>
        <w:t>ch predpisov.</w:t>
      </w:r>
    </w:p>
  </w:footnote>
  <w:footnote w:id="20">
    <w:p w:rsidP="00294CE8">
      <w:pPr>
        <w:pStyle w:val="FootnoteText"/>
        <w:bidi w:val="0"/>
        <w:jc w:val="both"/>
      </w:pPr>
      <w:r w:rsidRPr="00615B16" w:rsidR="00854E50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854E50">
        <w:rPr>
          <w:rFonts w:ascii="Book Antiqua" w:hAnsi="Book Antiqua"/>
          <w:bCs/>
          <w:sz w:val="18"/>
          <w:szCs w:val="18"/>
          <w:vertAlign w:val="superscript"/>
        </w:rPr>
        <w:t>)</w:t>
      </w:r>
      <w:r w:rsidRPr="00615B16" w:rsidR="00854E50">
        <w:rPr>
          <w:rFonts w:ascii="Book Antiqua" w:hAnsi="Book Antiqua" w:hint="default"/>
          <w:bCs/>
          <w:sz w:val="18"/>
          <w:szCs w:val="18"/>
        </w:rPr>
        <w:t xml:space="preserve"> §</w:t>
      </w:r>
      <w:r w:rsidRPr="00615B16" w:rsidR="00854E50">
        <w:rPr>
          <w:rFonts w:ascii="Book Antiqua" w:hAnsi="Book Antiqua" w:hint="default"/>
          <w:bCs/>
          <w:sz w:val="18"/>
          <w:szCs w:val="18"/>
        </w:rPr>
        <w:t xml:space="preserve"> 8a ods. 2 zá</w:t>
      </w:r>
      <w:r w:rsidRPr="00615B16" w:rsidR="00854E50">
        <w:rPr>
          <w:rFonts w:ascii="Book Antiqua" w:hAnsi="Book Antiqua" w:hint="default"/>
          <w:bCs/>
          <w:sz w:val="18"/>
          <w:szCs w:val="18"/>
        </w:rPr>
        <w:t>kona č</w:t>
      </w:r>
      <w:r w:rsidRPr="00615B16" w:rsidR="00854E50">
        <w:rPr>
          <w:rFonts w:ascii="Book Antiqua" w:hAnsi="Book Antiqua" w:hint="default"/>
          <w:bCs/>
          <w:sz w:val="18"/>
          <w:szCs w:val="18"/>
        </w:rPr>
        <w:t>. 523/2004 Z. z. v </w:t>
      </w:r>
      <w:r w:rsidRPr="00615B16" w:rsidR="00854E50">
        <w:rPr>
          <w:rFonts w:ascii="Book Antiqua" w:hAnsi="Book Antiqua" w:hint="default"/>
          <w:bCs/>
          <w:sz w:val="18"/>
          <w:szCs w:val="18"/>
        </w:rPr>
        <w:t>znení</w:t>
      </w:r>
      <w:r w:rsidRPr="00615B16" w:rsidR="00854E50">
        <w:rPr>
          <w:rFonts w:ascii="Book Antiqua" w:hAnsi="Book Antiqua" w:hint="default"/>
          <w:bCs/>
          <w:sz w:val="18"/>
          <w:szCs w:val="18"/>
        </w:rPr>
        <w:t xml:space="preserve"> zá</w:t>
      </w:r>
      <w:r w:rsidRPr="00615B16" w:rsidR="00854E50">
        <w:rPr>
          <w:rFonts w:ascii="Book Antiqua" w:hAnsi="Book Antiqua" w:hint="default"/>
          <w:bCs/>
          <w:sz w:val="18"/>
          <w:szCs w:val="18"/>
        </w:rPr>
        <w:t>kona č</w:t>
      </w:r>
      <w:r w:rsidRPr="00615B16" w:rsidR="00854E50">
        <w:rPr>
          <w:rFonts w:ascii="Book Antiqua" w:hAnsi="Book Antiqua" w:hint="default"/>
          <w:bCs/>
          <w:sz w:val="18"/>
          <w:szCs w:val="18"/>
        </w:rPr>
        <w:t>. 57/2010 Z. z.</w:t>
      </w:r>
    </w:p>
  </w:footnote>
  <w:footnote w:id="21">
    <w:p w:rsidP="00294CE8">
      <w:pPr>
        <w:pStyle w:val="FootnoteText"/>
        <w:bidi w:val="0"/>
        <w:jc w:val="both"/>
      </w:pPr>
      <w:r w:rsidRPr="00615B16" w:rsidR="00BA557D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B24048">
        <w:rPr>
          <w:rFonts w:ascii="Book Antiqua" w:hAnsi="Book Antiqua"/>
          <w:sz w:val="18"/>
          <w:szCs w:val="18"/>
          <w:vertAlign w:val="superscript"/>
        </w:rPr>
        <w:t>)</w:t>
      </w:r>
      <w:r w:rsidRPr="00615B16" w:rsidR="00BA557D">
        <w:rPr>
          <w:rFonts w:ascii="Book Antiqua" w:hAnsi="Book Antiqua" w:hint="default"/>
          <w:sz w:val="18"/>
          <w:szCs w:val="18"/>
        </w:rPr>
        <w:t xml:space="preserve"> §</w:t>
      </w:r>
      <w:r w:rsidRPr="00615B16" w:rsidR="00BA557D">
        <w:rPr>
          <w:rFonts w:ascii="Book Antiqua" w:hAnsi="Book Antiqua" w:hint="default"/>
          <w:sz w:val="18"/>
          <w:szCs w:val="18"/>
        </w:rPr>
        <w:t xml:space="preserve"> 19 zá</w:t>
      </w:r>
      <w:r w:rsidRPr="00615B16" w:rsidR="00BA557D">
        <w:rPr>
          <w:rFonts w:ascii="Book Antiqua" w:hAnsi="Book Antiqua" w:hint="default"/>
          <w:sz w:val="18"/>
          <w:szCs w:val="18"/>
        </w:rPr>
        <w:t>kona č</w:t>
      </w:r>
      <w:r w:rsidRPr="00615B16" w:rsidR="00BA557D">
        <w:rPr>
          <w:rFonts w:ascii="Book Antiqua" w:hAnsi="Book Antiqua" w:hint="default"/>
          <w:sz w:val="18"/>
          <w:szCs w:val="18"/>
        </w:rPr>
        <w:t xml:space="preserve">. 56/2012 Z. z. o cestnej </w:t>
      </w:r>
      <w:r w:rsidRPr="00615B16" w:rsidR="00B10782">
        <w:rPr>
          <w:rFonts w:ascii="Book Antiqua" w:hAnsi="Book Antiqua"/>
          <w:sz w:val="18"/>
          <w:szCs w:val="18"/>
        </w:rPr>
        <w:t>doprave.</w:t>
      </w:r>
    </w:p>
  </w:footnote>
  <w:footnote w:id="22">
    <w:p w:rsidP="00294CE8">
      <w:pPr>
        <w:pStyle w:val="FootnoteText"/>
        <w:bidi w:val="0"/>
        <w:jc w:val="both"/>
      </w:pPr>
      <w:r w:rsidRPr="00615B16" w:rsidR="00B962AC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B24048">
        <w:rPr>
          <w:rFonts w:ascii="Book Antiqua" w:hAnsi="Book Antiqua"/>
          <w:sz w:val="18"/>
          <w:szCs w:val="18"/>
          <w:vertAlign w:val="superscript"/>
        </w:rPr>
        <w:t>)</w:t>
      </w:r>
      <w:r w:rsidRPr="00615B16" w:rsidR="00B962AC">
        <w:rPr>
          <w:rFonts w:ascii="Book Antiqua" w:hAnsi="Book Antiqua"/>
          <w:sz w:val="18"/>
          <w:szCs w:val="18"/>
        </w:rPr>
        <w:t xml:space="preserve"> </w:t>
      </w:r>
      <w:r w:rsidRPr="00615B16" w:rsidR="00B962AC">
        <w:rPr>
          <w:rFonts w:ascii="Book Antiqua" w:hAnsi="Book Antiqua" w:hint="default"/>
          <w:bCs/>
          <w:sz w:val="18"/>
          <w:szCs w:val="18"/>
        </w:rPr>
        <w:t>§</w:t>
      </w:r>
      <w:r w:rsidRPr="00615B16" w:rsidR="00B962AC">
        <w:rPr>
          <w:rFonts w:ascii="Book Antiqua" w:hAnsi="Book Antiqua" w:hint="default"/>
          <w:bCs/>
          <w:sz w:val="18"/>
          <w:szCs w:val="18"/>
        </w:rPr>
        <w:t xml:space="preserve"> 15 ods. 2 tretej vety</w:t>
      </w:r>
      <w:r w:rsidRPr="00615B16" w:rsidR="00B962AC">
        <w:rPr>
          <w:rFonts w:ascii="Book Antiqua" w:hAnsi="Book Antiqua" w:hint="default"/>
          <w:sz w:val="18"/>
          <w:szCs w:val="18"/>
        </w:rPr>
        <w:t xml:space="preserve"> zá</w:t>
      </w:r>
      <w:r w:rsidRPr="00615B16" w:rsidR="00B962AC">
        <w:rPr>
          <w:rFonts w:ascii="Book Antiqua" w:hAnsi="Book Antiqua" w:hint="default"/>
          <w:sz w:val="18"/>
          <w:szCs w:val="18"/>
        </w:rPr>
        <w:t>kona č</w:t>
      </w:r>
      <w:r w:rsidRPr="00615B16" w:rsidR="00B962AC">
        <w:rPr>
          <w:rFonts w:ascii="Book Antiqua" w:hAnsi="Book Antiqua" w:hint="default"/>
          <w:sz w:val="18"/>
          <w:szCs w:val="18"/>
        </w:rPr>
        <w:t>. 56/2012 Z. z. o cestnej doprave v </w:t>
      </w:r>
      <w:r w:rsidRPr="00615B16" w:rsidR="00B962AC">
        <w:rPr>
          <w:rFonts w:ascii="Book Antiqua" w:hAnsi="Book Antiqua" w:hint="default"/>
          <w:sz w:val="18"/>
          <w:szCs w:val="18"/>
        </w:rPr>
        <w:t>znení</w:t>
      </w:r>
      <w:r w:rsidRPr="00615B16" w:rsidR="00B962AC">
        <w:rPr>
          <w:rFonts w:ascii="Book Antiqua" w:hAnsi="Book Antiqua" w:hint="default"/>
          <w:sz w:val="18"/>
          <w:szCs w:val="18"/>
        </w:rPr>
        <w:t xml:space="preserve"> zá</w:t>
      </w:r>
      <w:r w:rsidRPr="00615B16" w:rsidR="00B962AC">
        <w:rPr>
          <w:rFonts w:ascii="Book Antiqua" w:hAnsi="Book Antiqua" w:hint="default"/>
          <w:sz w:val="18"/>
          <w:szCs w:val="18"/>
        </w:rPr>
        <w:t>kona č</w:t>
      </w:r>
      <w:r w:rsidRPr="00615B16" w:rsidR="00B962AC">
        <w:rPr>
          <w:rFonts w:ascii="Book Antiqua" w:hAnsi="Book Antiqua" w:hint="default"/>
          <w:sz w:val="18"/>
          <w:szCs w:val="18"/>
        </w:rPr>
        <w:t>. .../2015 Z. z.</w:t>
      </w:r>
    </w:p>
  </w:footnote>
  <w:footnote w:id="23">
    <w:p w:rsidP="00294CE8">
      <w:pPr>
        <w:pStyle w:val="FootnoteText"/>
        <w:bidi w:val="0"/>
        <w:jc w:val="both"/>
      </w:pPr>
      <w:r w:rsidRPr="00615B16" w:rsidR="003447F3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3447F3">
        <w:rPr>
          <w:rFonts w:ascii="Book Antiqua" w:hAnsi="Book Antiqua"/>
          <w:sz w:val="18"/>
          <w:szCs w:val="18"/>
          <w:vertAlign w:val="superscript"/>
        </w:rPr>
        <w:t>)</w:t>
      </w:r>
      <w:r w:rsidRPr="00615B16" w:rsidR="003447F3">
        <w:rPr>
          <w:rFonts w:ascii="Book Antiqua" w:hAnsi="Book Antiqua" w:hint="default"/>
          <w:sz w:val="18"/>
          <w:szCs w:val="18"/>
        </w:rPr>
        <w:t xml:space="preserve"> §</w:t>
      </w:r>
      <w:r w:rsidRPr="00615B16" w:rsidR="003447F3">
        <w:rPr>
          <w:rFonts w:ascii="Book Antiqua" w:hAnsi="Book Antiqua" w:hint="default"/>
          <w:sz w:val="18"/>
          <w:szCs w:val="18"/>
        </w:rPr>
        <w:t xml:space="preserve"> 24 zá</w:t>
      </w:r>
      <w:r w:rsidRPr="00615B16" w:rsidR="003447F3">
        <w:rPr>
          <w:rFonts w:ascii="Book Antiqua" w:hAnsi="Book Antiqua" w:hint="default"/>
          <w:sz w:val="18"/>
          <w:szCs w:val="18"/>
        </w:rPr>
        <w:t>kona č</w:t>
      </w:r>
      <w:r w:rsidRPr="00615B16" w:rsidR="003447F3">
        <w:rPr>
          <w:rFonts w:ascii="Book Antiqua" w:hAnsi="Book Antiqua" w:hint="default"/>
          <w:sz w:val="18"/>
          <w:szCs w:val="18"/>
        </w:rPr>
        <w:t xml:space="preserve">. 56/2012 </w:t>
      </w:r>
      <w:r w:rsidRPr="00615B16" w:rsidR="00B10782">
        <w:rPr>
          <w:rFonts w:ascii="Book Antiqua" w:hAnsi="Book Antiqua"/>
          <w:sz w:val="18"/>
          <w:szCs w:val="18"/>
        </w:rPr>
        <w:t>Z. z.</w:t>
      </w:r>
    </w:p>
  </w:footnote>
  <w:footnote w:id="24">
    <w:p w:rsidP="00294CE8">
      <w:pPr>
        <w:pStyle w:val="FootnoteText"/>
        <w:bidi w:val="0"/>
        <w:jc w:val="both"/>
      </w:pPr>
      <w:r w:rsidRPr="00615B16" w:rsidR="00BA557D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BA557D">
        <w:rPr>
          <w:rFonts w:ascii="Book Antiqua" w:hAnsi="Book Antiqua"/>
          <w:sz w:val="18"/>
          <w:szCs w:val="18"/>
          <w:vertAlign w:val="superscript"/>
        </w:rPr>
        <w:t>)</w:t>
      </w:r>
      <w:r w:rsidRPr="00615B16" w:rsidR="00BA557D">
        <w:rPr>
          <w:rFonts w:ascii="Book Antiqua" w:hAnsi="Book Antiqua"/>
          <w:sz w:val="18"/>
          <w:szCs w:val="18"/>
        </w:rPr>
        <w:t xml:space="preserve"> 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§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 xml:space="preserve"> 2 pí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sm. c) zá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kona č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.  245/2008 Z. z. o 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vý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chove a 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vzdelá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vaní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 xml:space="preserve"> (š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kolský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 xml:space="preserve"> zá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kon) a o zmene a 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doplnení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 xml:space="preserve"> niektorý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ch zá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konov.</w:t>
      </w:r>
    </w:p>
  </w:footnote>
  <w:footnote w:id="25">
    <w:p w:rsidP="00294CE8">
      <w:pPr>
        <w:pStyle w:val="FootnoteText"/>
        <w:bidi w:val="0"/>
        <w:jc w:val="both"/>
      </w:pPr>
      <w:r w:rsidRPr="00615B16" w:rsidR="00BA557D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BA557D">
        <w:rPr>
          <w:rFonts w:ascii="Book Antiqua" w:hAnsi="Book Antiqua"/>
          <w:sz w:val="18"/>
          <w:szCs w:val="18"/>
          <w:vertAlign w:val="superscript"/>
        </w:rPr>
        <w:t>)</w:t>
      </w:r>
      <w:r w:rsidRPr="00615B16" w:rsidR="00BA557D">
        <w:rPr>
          <w:rFonts w:ascii="Book Antiqua" w:hAnsi="Book Antiqua"/>
          <w:sz w:val="18"/>
          <w:szCs w:val="18"/>
        </w:rPr>
        <w:t xml:space="preserve"> 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Zá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kon č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. 131/2002 Z. z. o 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vysoký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ch š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kolá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ch a o zmene a 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doplnení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 xml:space="preserve"> niektorý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ch zá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konov v 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znení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 xml:space="preserve"> neskorší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>ch</w:t>
      </w:r>
      <w:r w:rsidRPr="00615B16" w:rsidR="00BA557D">
        <w:rPr>
          <w:rFonts w:ascii="Book Antiqua" w:hAnsi="Book Antiqua" w:hint="default"/>
          <w:bCs/>
          <w:sz w:val="18"/>
          <w:szCs w:val="18"/>
        </w:rPr>
        <w:t xml:space="preserve"> predpisov.</w:t>
      </w:r>
    </w:p>
  </w:footnote>
  <w:footnote w:id="26">
    <w:p w:rsidP="003D6A60">
      <w:pPr>
        <w:pStyle w:val="FootnoteText"/>
        <w:bidi w:val="0"/>
        <w:jc w:val="both"/>
      </w:pPr>
      <w:r w:rsidRPr="00615B16" w:rsidR="003D6A60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3D6A60">
        <w:rPr>
          <w:rFonts w:ascii="Book Antiqua" w:hAnsi="Book Antiqua"/>
          <w:sz w:val="18"/>
          <w:szCs w:val="18"/>
          <w:vertAlign w:val="superscript"/>
        </w:rPr>
        <w:t>)</w:t>
      </w:r>
      <w:r w:rsidRPr="00615B16" w:rsidR="003D6A60">
        <w:rPr>
          <w:rFonts w:ascii="Book Antiqua" w:hAnsi="Book Antiqua" w:hint="default"/>
          <w:sz w:val="18"/>
          <w:szCs w:val="18"/>
        </w:rPr>
        <w:t xml:space="preserve"> Naprí</w:t>
      </w:r>
      <w:r w:rsidRPr="00615B16" w:rsidR="003D6A60">
        <w:rPr>
          <w:rFonts w:ascii="Book Antiqua" w:hAnsi="Book Antiqua" w:hint="default"/>
          <w:sz w:val="18"/>
          <w:szCs w:val="18"/>
        </w:rPr>
        <w:t>klad zá</w:t>
      </w:r>
      <w:r w:rsidRPr="00615B16" w:rsidR="003D6A60">
        <w:rPr>
          <w:rFonts w:ascii="Book Antiqua" w:hAnsi="Book Antiqua" w:hint="default"/>
          <w:sz w:val="18"/>
          <w:szCs w:val="18"/>
        </w:rPr>
        <w:t>kon č</w:t>
      </w:r>
      <w:r w:rsidRPr="00615B16" w:rsidR="003D6A60">
        <w:rPr>
          <w:rFonts w:ascii="Book Antiqua" w:hAnsi="Book Antiqua" w:hint="default"/>
          <w:sz w:val="18"/>
          <w:szCs w:val="18"/>
        </w:rPr>
        <w:t>. 543/2007 Z. z. o </w:t>
      </w:r>
      <w:r w:rsidRPr="00615B16" w:rsidR="003D6A60">
        <w:rPr>
          <w:rFonts w:ascii="Book Antiqua" w:hAnsi="Book Antiqua" w:hint="default"/>
          <w:sz w:val="18"/>
          <w:szCs w:val="18"/>
        </w:rPr>
        <w:t>pô</w:t>
      </w:r>
      <w:r w:rsidRPr="00615B16" w:rsidR="003D6A60">
        <w:rPr>
          <w:rFonts w:ascii="Book Antiqua" w:hAnsi="Book Antiqua" w:hint="default"/>
          <w:sz w:val="18"/>
          <w:szCs w:val="18"/>
        </w:rPr>
        <w:t>sobnosti orgá</w:t>
      </w:r>
      <w:r w:rsidRPr="00615B16" w:rsidR="003D6A60">
        <w:rPr>
          <w:rFonts w:ascii="Book Antiqua" w:hAnsi="Book Antiqua" w:hint="default"/>
          <w:sz w:val="18"/>
          <w:szCs w:val="18"/>
        </w:rPr>
        <w:t>nov š</w:t>
      </w:r>
      <w:r w:rsidRPr="00615B16" w:rsidR="003D6A60">
        <w:rPr>
          <w:rFonts w:ascii="Book Antiqua" w:hAnsi="Book Antiqua" w:hint="default"/>
          <w:sz w:val="18"/>
          <w:szCs w:val="18"/>
        </w:rPr>
        <w:t>tá</w:t>
      </w:r>
      <w:r w:rsidRPr="00615B16" w:rsidR="003D6A60">
        <w:rPr>
          <w:rFonts w:ascii="Book Antiqua" w:hAnsi="Book Antiqua" w:hint="default"/>
          <w:sz w:val="18"/>
          <w:szCs w:val="18"/>
        </w:rPr>
        <w:t>tnej sprá</w:t>
      </w:r>
      <w:r w:rsidRPr="00615B16" w:rsidR="003D6A60">
        <w:rPr>
          <w:rFonts w:ascii="Book Antiqua" w:hAnsi="Book Antiqua" w:hint="default"/>
          <w:sz w:val="18"/>
          <w:szCs w:val="18"/>
        </w:rPr>
        <w:t>vy pri poskytovaní</w:t>
      </w:r>
      <w:r w:rsidRPr="00615B16" w:rsidR="003D6A60">
        <w:rPr>
          <w:rFonts w:ascii="Book Antiqua" w:hAnsi="Book Antiqua" w:hint="default"/>
          <w:sz w:val="18"/>
          <w:szCs w:val="18"/>
        </w:rPr>
        <w:t xml:space="preserve"> podpory v </w:t>
      </w:r>
      <w:r w:rsidRPr="00615B16" w:rsidR="003D6A60">
        <w:rPr>
          <w:rFonts w:ascii="Book Antiqua" w:hAnsi="Book Antiqua" w:hint="default"/>
          <w:sz w:val="18"/>
          <w:szCs w:val="18"/>
        </w:rPr>
        <w:t>pô</w:t>
      </w:r>
      <w:r w:rsidRPr="00615B16" w:rsidR="003D6A60">
        <w:rPr>
          <w:rFonts w:ascii="Book Antiqua" w:hAnsi="Book Antiqua" w:hint="default"/>
          <w:sz w:val="18"/>
          <w:szCs w:val="18"/>
        </w:rPr>
        <w:t>dohospodá</w:t>
      </w:r>
      <w:r w:rsidRPr="00615B16" w:rsidR="003D6A60">
        <w:rPr>
          <w:rFonts w:ascii="Book Antiqua" w:hAnsi="Book Antiqua" w:hint="default"/>
          <w:sz w:val="18"/>
          <w:szCs w:val="18"/>
        </w:rPr>
        <w:t>rstve a rozvoja vidieka v </w:t>
      </w:r>
      <w:r w:rsidRPr="00615B16" w:rsidR="003D6A60">
        <w:rPr>
          <w:rFonts w:ascii="Book Antiqua" w:hAnsi="Book Antiqua" w:hint="default"/>
          <w:sz w:val="18"/>
          <w:szCs w:val="18"/>
        </w:rPr>
        <w:t>znení</w:t>
      </w:r>
      <w:r w:rsidRPr="00615B16" w:rsidR="003D6A60">
        <w:rPr>
          <w:rFonts w:ascii="Book Antiqua" w:hAnsi="Book Antiqua" w:hint="default"/>
          <w:sz w:val="18"/>
          <w:szCs w:val="18"/>
        </w:rPr>
        <w:t xml:space="preserve"> neskorší</w:t>
      </w:r>
      <w:r w:rsidRPr="00615B16" w:rsidR="003D6A60">
        <w:rPr>
          <w:rFonts w:ascii="Book Antiqua" w:hAnsi="Book Antiqua" w:hint="default"/>
          <w:sz w:val="18"/>
          <w:szCs w:val="18"/>
        </w:rPr>
        <w:t>ch predpisov, zá</w:t>
      </w:r>
      <w:r w:rsidRPr="00615B16" w:rsidR="003D6A60">
        <w:rPr>
          <w:rFonts w:ascii="Book Antiqua" w:hAnsi="Book Antiqua" w:hint="default"/>
          <w:sz w:val="18"/>
          <w:szCs w:val="18"/>
        </w:rPr>
        <w:t>kon č</w:t>
      </w:r>
      <w:r w:rsidRPr="00615B16" w:rsidR="003D6A60">
        <w:rPr>
          <w:rFonts w:ascii="Book Antiqua" w:hAnsi="Book Antiqua" w:hint="default"/>
          <w:sz w:val="18"/>
          <w:szCs w:val="18"/>
        </w:rPr>
        <w:t>. 539/2008 Z. z. o </w:t>
      </w:r>
      <w:r w:rsidRPr="00615B16" w:rsidR="003D6A60">
        <w:rPr>
          <w:rFonts w:ascii="Book Antiqua" w:hAnsi="Book Antiqua" w:hint="default"/>
          <w:sz w:val="18"/>
          <w:szCs w:val="18"/>
        </w:rPr>
        <w:t>podpore regioná</w:t>
      </w:r>
      <w:r w:rsidRPr="00615B16" w:rsidR="003D6A60">
        <w:rPr>
          <w:rFonts w:ascii="Book Antiqua" w:hAnsi="Book Antiqua" w:hint="default"/>
          <w:sz w:val="18"/>
          <w:szCs w:val="18"/>
        </w:rPr>
        <w:t>lneho rozvoja v </w:t>
      </w:r>
      <w:r w:rsidRPr="00615B16" w:rsidR="003D6A60">
        <w:rPr>
          <w:rFonts w:ascii="Book Antiqua" w:hAnsi="Book Antiqua" w:hint="default"/>
          <w:sz w:val="18"/>
          <w:szCs w:val="18"/>
        </w:rPr>
        <w:t>znení</w:t>
      </w:r>
      <w:r w:rsidRPr="00615B16" w:rsidR="003D6A60">
        <w:rPr>
          <w:rFonts w:ascii="Book Antiqua" w:hAnsi="Book Antiqua" w:hint="default"/>
          <w:sz w:val="18"/>
          <w:szCs w:val="18"/>
        </w:rPr>
        <w:t xml:space="preserve"> zá</w:t>
      </w:r>
      <w:r w:rsidRPr="00615B16" w:rsidR="003D6A60">
        <w:rPr>
          <w:rFonts w:ascii="Book Antiqua" w:hAnsi="Book Antiqua" w:hint="default"/>
          <w:sz w:val="18"/>
          <w:szCs w:val="18"/>
        </w:rPr>
        <w:t>kona č</w:t>
      </w:r>
      <w:r w:rsidRPr="00615B16" w:rsidR="003D6A60">
        <w:rPr>
          <w:rFonts w:ascii="Book Antiqua" w:hAnsi="Book Antiqua" w:hint="default"/>
          <w:sz w:val="18"/>
          <w:szCs w:val="18"/>
        </w:rPr>
        <w:t>. 309/2014 Z. z., nari</w:t>
      </w:r>
      <w:r w:rsidRPr="00615B16" w:rsidR="003D6A60">
        <w:rPr>
          <w:rFonts w:ascii="Book Antiqua" w:hAnsi="Book Antiqua" w:hint="default"/>
          <w:sz w:val="18"/>
          <w:szCs w:val="18"/>
        </w:rPr>
        <w:t>a</w:t>
      </w:r>
      <w:r w:rsidRPr="00615B16" w:rsidR="003D6A60">
        <w:rPr>
          <w:rFonts w:ascii="Book Antiqua" w:hAnsi="Book Antiqua" w:hint="default"/>
          <w:sz w:val="18"/>
          <w:szCs w:val="18"/>
        </w:rPr>
        <w:t>denie vlá</w:t>
      </w:r>
      <w:r w:rsidRPr="00615B16" w:rsidR="003D6A60">
        <w:rPr>
          <w:rFonts w:ascii="Book Antiqua" w:hAnsi="Book Antiqua" w:hint="default"/>
          <w:sz w:val="18"/>
          <w:szCs w:val="18"/>
        </w:rPr>
        <w:t>dy č</w:t>
      </w:r>
      <w:r w:rsidRPr="00615B16" w:rsidR="003D6A60">
        <w:rPr>
          <w:rFonts w:ascii="Book Antiqua" w:hAnsi="Book Antiqua" w:hint="default"/>
          <w:sz w:val="18"/>
          <w:szCs w:val="18"/>
        </w:rPr>
        <w:t>. 499/2008Z. z. o </w:t>
      </w:r>
      <w:r w:rsidRPr="00615B16" w:rsidR="003D6A60">
        <w:rPr>
          <w:rFonts w:ascii="Book Antiqua" w:hAnsi="Book Antiqua" w:hint="default"/>
          <w:sz w:val="18"/>
          <w:szCs w:val="18"/>
        </w:rPr>
        <w:t>podmienkach poskytovania podpory podľ</w:t>
      </w:r>
      <w:r w:rsidRPr="00615B16" w:rsidR="003D6A60">
        <w:rPr>
          <w:rFonts w:ascii="Book Antiqua" w:hAnsi="Book Antiqua" w:hint="default"/>
          <w:sz w:val="18"/>
          <w:szCs w:val="18"/>
        </w:rPr>
        <w:t>a programu rozvoja vidieka v </w:t>
      </w:r>
      <w:r w:rsidRPr="00615B16" w:rsidR="003D6A60">
        <w:rPr>
          <w:rFonts w:ascii="Book Antiqua" w:hAnsi="Book Antiqua" w:hint="default"/>
          <w:sz w:val="18"/>
          <w:szCs w:val="18"/>
        </w:rPr>
        <w:t>znení</w:t>
      </w:r>
      <w:r w:rsidRPr="00615B16" w:rsidR="003D6A60">
        <w:rPr>
          <w:rFonts w:ascii="Book Antiqua" w:hAnsi="Book Antiqua" w:hint="default"/>
          <w:sz w:val="18"/>
          <w:szCs w:val="18"/>
        </w:rPr>
        <w:t xml:space="preserve"> neskorší</w:t>
      </w:r>
      <w:r w:rsidRPr="00615B16" w:rsidR="003D6A60">
        <w:rPr>
          <w:rFonts w:ascii="Book Antiqua" w:hAnsi="Book Antiqua" w:hint="default"/>
          <w:sz w:val="18"/>
          <w:szCs w:val="18"/>
        </w:rPr>
        <w:t>ch predpisov.</w:t>
      </w:r>
    </w:p>
  </w:footnote>
  <w:footnote w:id="27">
    <w:p w:rsidP="00294CE8">
      <w:pPr>
        <w:pStyle w:val="FootnoteText"/>
        <w:bidi w:val="0"/>
        <w:jc w:val="both"/>
      </w:pPr>
      <w:r w:rsidRPr="00615B16" w:rsidR="00455CDA">
        <w:rPr>
          <w:rStyle w:val="FootnoteReference"/>
          <w:rFonts w:ascii="Book Antiqua" w:hAnsi="Book Antiqua"/>
          <w:sz w:val="18"/>
          <w:szCs w:val="18"/>
        </w:rPr>
        <w:footnoteRef/>
      </w:r>
      <w:r w:rsidRPr="00615B16" w:rsidR="00455CDA">
        <w:rPr>
          <w:rFonts w:ascii="Book Antiqua" w:hAnsi="Book Antiqua"/>
          <w:sz w:val="18"/>
          <w:szCs w:val="18"/>
          <w:vertAlign w:val="superscript"/>
        </w:rPr>
        <w:t xml:space="preserve">) </w:t>
      </w:r>
      <w:r w:rsidRPr="00615B16" w:rsidR="00455CDA">
        <w:rPr>
          <w:rFonts w:ascii="Book Antiqua" w:hAnsi="Book Antiqua" w:hint="default"/>
          <w:sz w:val="18"/>
          <w:szCs w:val="18"/>
        </w:rPr>
        <w:t>§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 23 </w:t>
      </w:r>
      <w:r w:rsidRPr="00615B16" w:rsidR="005D6963">
        <w:rPr>
          <w:rFonts w:ascii="Book Antiqua" w:hAnsi="Book Antiqua" w:hint="default"/>
          <w:sz w:val="18"/>
          <w:szCs w:val="18"/>
        </w:rPr>
        <w:t>pí</w:t>
      </w:r>
      <w:r w:rsidRPr="00615B16" w:rsidR="005D6963">
        <w:rPr>
          <w:rFonts w:ascii="Book Antiqua" w:hAnsi="Book Antiqua" w:hint="default"/>
          <w:sz w:val="18"/>
          <w:szCs w:val="18"/>
        </w:rPr>
        <w:t xml:space="preserve">sm. </w:t>
      </w:r>
      <w:r w:rsidRPr="00615B16" w:rsidR="00BC66D1">
        <w:rPr>
          <w:rFonts w:ascii="Book Antiqua" w:hAnsi="Book Antiqua"/>
          <w:sz w:val="18"/>
          <w:szCs w:val="18"/>
        </w:rPr>
        <w:t>k</w:t>
      </w:r>
      <w:r w:rsidRPr="00615B16" w:rsidR="005D6963">
        <w:rPr>
          <w:rFonts w:ascii="Book Antiqua" w:hAnsi="Book Antiqua"/>
          <w:sz w:val="18"/>
          <w:szCs w:val="18"/>
        </w:rPr>
        <w:t>)</w:t>
      </w:r>
      <w:r w:rsidRPr="00615B16" w:rsidR="00294CE8">
        <w:rPr>
          <w:rFonts w:ascii="Book Antiqua" w:hAnsi="Book Antiqua"/>
          <w:sz w:val="18"/>
          <w:szCs w:val="18"/>
        </w:rPr>
        <w:t xml:space="preserve"> </w:t>
      </w:r>
      <w:r w:rsidRPr="00615B16" w:rsidR="00455CDA">
        <w:rPr>
          <w:rFonts w:ascii="Book Antiqua" w:hAnsi="Book Antiqua" w:hint="default"/>
          <w:sz w:val="18"/>
          <w:szCs w:val="18"/>
        </w:rPr>
        <w:t>zá</w:t>
      </w:r>
      <w:r w:rsidRPr="00615B16" w:rsidR="00455CDA">
        <w:rPr>
          <w:rFonts w:ascii="Book Antiqua" w:hAnsi="Book Antiqua" w:hint="default"/>
          <w:sz w:val="18"/>
          <w:szCs w:val="18"/>
        </w:rPr>
        <w:t>kona č</w:t>
      </w:r>
      <w:r w:rsidRPr="00615B16" w:rsidR="00455CDA">
        <w:rPr>
          <w:rFonts w:ascii="Book Antiqua" w:hAnsi="Book Antiqua" w:hint="default"/>
          <w:sz w:val="18"/>
          <w:szCs w:val="18"/>
        </w:rPr>
        <w:t xml:space="preserve">. 220/2004 Z. z. </w:t>
      </w:r>
      <w:r w:rsidRPr="00615B16" w:rsidR="00294CE8">
        <w:rPr>
          <w:rFonts w:ascii="Book Antiqua" w:hAnsi="Book Antiqua"/>
          <w:sz w:val="18"/>
          <w:szCs w:val="18"/>
        </w:rPr>
        <w:t>v </w:t>
      </w:r>
      <w:r w:rsidRPr="00615B16" w:rsidR="00294CE8">
        <w:rPr>
          <w:rFonts w:ascii="Book Antiqua" w:hAnsi="Book Antiqua" w:hint="default"/>
          <w:sz w:val="18"/>
          <w:szCs w:val="18"/>
        </w:rPr>
        <w:t>znení</w:t>
      </w:r>
      <w:r w:rsidRPr="00615B16" w:rsidR="00294CE8">
        <w:rPr>
          <w:rFonts w:ascii="Book Antiqua" w:hAnsi="Book Antiqua" w:hint="default"/>
          <w:sz w:val="18"/>
          <w:szCs w:val="18"/>
        </w:rPr>
        <w:t xml:space="preserve"> zá</w:t>
      </w:r>
      <w:r w:rsidRPr="00615B16" w:rsidR="00294CE8">
        <w:rPr>
          <w:rFonts w:ascii="Book Antiqua" w:hAnsi="Book Antiqua" w:hint="default"/>
          <w:sz w:val="18"/>
          <w:szCs w:val="18"/>
        </w:rPr>
        <w:t>kona č</w:t>
      </w:r>
      <w:r w:rsidRPr="00615B16" w:rsidR="00294CE8">
        <w:rPr>
          <w:rFonts w:ascii="Book Antiqua" w:hAnsi="Book Antiqua" w:hint="default"/>
          <w:sz w:val="18"/>
          <w:szCs w:val="18"/>
        </w:rPr>
        <w:t>. .../2015 Z. z.</w:t>
      </w:r>
      <w:r w:rsidRPr="00615B16" w:rsidR="00455CDA">
        <w:rPr>
          <w:rFonts w:ascii="Book Antiqua" w:hAnsi="Book Antiqua"/>
          <w:sz w:val="18"/>
          <w:szCs w:val="18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4A8"/>
    <w:multiLevelType w:val="hybridMultilevel"/>
    <w:tmpl w:val="FBCA3B8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">
    <w:nsid w:val="02EC3D7B"/>
    <w:multiLevelType w:val="hybridMultilevel"/>
    <w:tmpl w:val="CFE28F9A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">
    <w:nsid w:val="103B4A2F"/>
    <w:multiLevelType w:val="hybridMultilevel"/>
    <w:tmpl w:val="6F3273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21031C0"/>
    <w:multiLevelType w:val="multilevel"/>
    <w:tmpl w:val="1722C960"/>
    <w:styleLink w:val="Styl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5047AC4"/>
    <w:multiLevelType w:val="hybridMultilevel"/>
    <w:tmpl w:val="12C200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9E47DAF"/>
    <w:multiLevelType w:val="hybridMultilevel"/>
    <w:tmpl w:val="EE5847E4"/>
    <w:lvl w:ilvl="0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25AB4FAF"/>
    <w:multiLevelType w:val="hybridMultilevel"/>
    <w:tmpl w:val="6E4EFF0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64275C1"/>
    <w:multiLevelType w:val="hybridMultilevel"/>
    <w:tmpl w:val="2B0E0F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7F17DDC"/>
    <w:multiLevelType w:val="hybridMultilevel"/>
    <w:tmpl w:val="2AE87316"/>
    <w:lvl w:ilvl="0">
      <w:start w:val="1"/>
      <w:numFmt w:val="decimal"/>
      <w:lvlText w:val="%1."/>
      <w:lvlJc w:val="left"/>
      <w:pPr>
        <w:ind w:left="191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63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5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7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9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1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23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5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74" w:hanging="180"/>
      </w:pPr>
      <w:rPr>
        <w:rFonts w:cs="Times New Roman"/>
        <w:rtl w:val="0"/>
        <w:cs w:val="0"/>
      </w:rPr>
    </w:lvl>
  </w:abstractNum>
  <w:abstractNum w:abstractNumId="10">
    <w:nsid w:val="296A0ABF"/>
    <w:multiLevelType w:val="hybridMultilevel"/>
    <w:tmpl w:val="8A4E3C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3922C55"/>
    <w:multiLevelType w:val="hybridMultilevel"/>
    <w:tmpl w:val="F634DED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82E7C61"/>
    <w:multiLevelType w:val="hybridMultilevel"/>
    <w:tmpl w:val="B78039EC"/>
    <w:lvl w:ilvl="0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>
    <w:nsid w:val="3E255F3A"/>
    <w:multiLevelType w:val="multilevel"/>
    <w:tmpl w:val="041B001D"/>
    <w:numStyleLink w:val="Styl2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Book Antiqua" w:hAnsi="Book Antiqua" w:cs="Times New Roman"/>
        <w:sz w:val="22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14">
    <w:nsid w:val="43FE2818"/>
    <w:multiLevelType w:val="hybridMultilevel"/>
    <w:tmpl w:val="9CE0C0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B302B78"/>
    <w:multiLevelType w:val="hybridMultilevel"/>
    <w:tmpl w:val="D0AA9E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65A72"/>
    <w:multiLevelType w:val="hybridMultilevel"/>
    <w:tmpl w:val="2E84F7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3854D7F"/>
    <w:multiLevelType w:val="hybridMultilevel"/>
    <w:tmpl w:val="56FEE0F8"/>
    <w:lvl w:ilvl="0">
      <w:start w:val="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E136D"/>
    <w:multiLevelType w:val="hybridMultilevel"/>
    <w:tmpl w:val="CF6AAF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AB775E7"/>
    <w:multiLevelType w:val="hybridMultilevel"/>
    <w:tmpl w:val="D5941D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BA8080D"/>
    <w:multiLevelType w:val="hybridMultilevel"/>
    <w:tmpl w:val="05A8435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CAA1F5A"/>
    <w:multiLevelType w:val="hybridMultilevel"/>
    <w:tmpl w:val="C1FC551A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64D20A03"/>
    <w:multiLevelType w:val="hybridMultilevel"/>
    <w:tmpl w:val="A52049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514709B"/>
    <w:multiLevelType w:val="hybridMultilevel"/>
    <w:tmpl w:val="A112BB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65358C4"/>
    <w:multiLevelType w:val="hybridMultilevel"/>
    <w:tmpl w:val="DB20DCAC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A6036B0"/>
    <w:multiLevelType w:val="hybridMultilevel"/>
    <w:tmpl w:val="B6F0B5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791ED4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Book Antiqua" w:hAnsi="Book Antiqua" w:cs="Times New Roman"/>
        <w:sz w:val="22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</w:abstractNum>
  <w:abstractNum w:abstractNumId="27">
    <w:nsid w:val="73AA140B"/>
    <w:multiLevelType w:val="hybridMultilevel"/>
    <w:tmpl w:val="4F3C20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BDC6770"/>
    <w:multiLevelType w:val="hybridMultilevel"/>
    <w:tmpl w:val="EBDCDF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D9D52F2"/>
    <w:multiLevelType w:val="hybridMultilevel"/>
    <w:tmpl w:val="C2A00A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E5D7B1B"/>
    <w:multiLevelType w:val="hybridMultilevel"/>
    <w:tmpl w:val="10BC4C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25"/>
  </w:num>
  <w:num w:numId="3">
    <w:abstractNumId w:val="24"/>
  </w:num>
  <w:num w:numId="4">
    <w:abstractNumId w:val="21"/>
  </w:num>
  <w:num w:numId="5">
    <w:abstractNumId w:val="15"/>
  </w:num>
  <w:num w:numId="6">
    <w:abstractNumId w:val="2"/>
  </w:num>
  <w:num w:numId="7">
    <w:abstractNumId w:val="8"/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2"/>
  </w:num>
  <w:num w:numId="12">
    <w:abstractNumId w:val="5"/>
  </w:num>
  <w:num w:numId="13">
    <w:abstractNumId w:val="0"/>
  </w:num>
  <w:num w:numId="14">
    <w:abstractNumId w:val="30"/>
  </w:num>
  <w:num w:numId="15">
    <w:abstractNumId w:val="13"/>
  </w:num>
  <w:num w:numId="16">
    <w:abstractNumId w:val="3"/>
  </w:num>
  <w:num w:numId="17">
    <w:abstractNumId w:val="26"/>
  </w:num>
  <w:num w:numId="18">
    <w:abstractNumId w:val="16"/>
  </w:num>
  <w:num w:numId="19">
    <w:abstractNumId w:val="29"/>
  </w:num>
  <w:num w:numId="20">
    <w:abstractNumId w:val="7"/>
  </w:num>
  <w:num w:numId="21">
    <w:abstractNumId w:val="22"/>
  </w:num>
  <w:num w:numId="22">
    <w:abstractNumId w:val="27"/>
  </w:num>
  <w:num w:numId="23">
    <w:abstractNumId w:val="20"/>
  </w:num>
  <w:num w:numId="24">
    <w:abstractNumId w:val="11"/>
  </w:num>
  <w:num w:numId="25">
    <w:abstractNumId w:val="4"/>
  </w:num>
  <w:num w:numId="26">
    <w:abstractNumId w:val="14"/>
  </w:num>
  <w:num w:numId="27">
    <w:abstractNumId w:val="9"/>
  </w:num>
  <w:num w:numId="28">
    <w:abstractNumId w:val="1"/>
  </w:num>
  <w:num w:numId="29">
    <w:abstractNumId w:val="18"/>
  </w:num>
  <w:num w:numId="30">
    <w:abstractNumId w:val="10"/>
  </w:num>
  <w:num w:numId="31">
    <w:abstractNumId w:val="28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6468A3"/>
    <w:rsid w:val="0002253C"/>
    <w:rsid w:val="00026FF8"/>
    <w:rsid w:val="0003547F"/>
    <w:rsid w:val="000372CB"/>
    <w:rsid w:val="00046BAA"/>
    <w:rsid w:val="00054BFF"/>
    <w:rsid w:val="00054F73"/>
    <w:rsid w:val="000651A4"/>
    <w:rsid w:val="00086787"/>
    <w:rsid w:val="000A4CF7"/>
    <w:rsid w:val="000A652D"/>
    <w:rsid w:val="000B0FFA"/>
    <w:rsid w:val="000C1A9F"/>
    <w:rsid w:val="000D0D26"/>
    <w:rsid w:val="000D3693"/>
    <w:rsid w:val="000E668F"/>
    <w:rsid w:val="000E6C75"/>
    <w:rsid w:val="000F0091"/>
    <w:rsid w:val="000F2C00"/>
    <w:rsid w:val="000F3FCB"/>
    <w:rsid w:val="0010177A"/>
    <w:rsid w:val="00103140"/>
    <w:rsid w:val="00115034"/>
    <w:rsid w:val="0013109E"/>
    <w:rsid w:val="001321D1"/>
    <w:rsid w:val="00136A51"/>
    <w:rsid w:val="001474DC"/>
    <w:rsid w:val="001506FE"/>
    <w:rsid w:val="001717B1"/>
    <w:rsid w:val="001736F4"/>
    <w:rsid w:val="00177AAD"/>
    <w:rsid w:val="00177E26"/>
    <w:rsid w:val="00180997"/>
    <w:rsid w:val="00183AC1"/>
    <w:rsid w:val="00185823"/>
    <w:rsid w:val="00195FBA"/>
    <w:rsid w:val="00196E00"/>
    <w:rsid w:val="001A41C4"/>
    <w:rsid w:val="001C09EC"/>
    <w:rsid w:val="001C125E"/>
    <w:rsid w:val="001C5554"/>
    <w:rsid w:val="001C7903"/>
    <w:rsid w:val="001D454A"/>
    <w:rsid w:val="001E1507"/>
    <w:rsid w:val="001E5C7C"/>
    <w:rsid w:val="00210936"/>
    <w:rsid w:val="00213FA1"/>
    <w:rsid w:val="00214C90"/>
    <w:rsid w:val="002204D2"/>
    <w:rsid w:val="00233451"/>
    <w:rsid w:val="00240B5D"/>
    <w:rsid w:val="002637A5"/>
    <w:rsid w:val="00272625"/>
    <w:rsid w:val="0029298F"/>
    <w:rsid w:val="00294CE8"/>
    <w:rsid w:val="002B3F7F"/>
    <w:rsid w:val="002B6540"/>
    <w:rsid w:val="002E29DD"/>
    <w:rsid w:val="002E7842"/>
    <w:rsid w:val="002F4E5A"/>
    <w:rsid w:val="002F7323"/>
    <w:rsid w:val="00315018"/>
    <w:rsid w:val="00316DEE"/>
    <w:rsid w:val="00321B89"/>
    <w:rsid w:val="00326EC0"/>
    <w:rsid w:val="003277BE"/>
    <w:rsid w:val="003447F3"/>
    <w:rsid w:val="00346A6B"/>
    <w:rsid w:val="00372BA5"/>
    <w:rsid w:val="00377409"/>
    <w:rsid w:val="0038799F"/>
    <w:rsid w:val="003A1AB3"/>
    <w:rsid w:val="003A7A5A"/>
    <w:rsid w:val="003B00CF"/>
    <w:rsid w:val="003C4CCD"/>
    <w:rsid w:val="003C6A7E"/>
    <w:rsid w:val="003D19CE"/>
    <w:rsid w:val="003D5543"/>
    <w:rsid w:val="003D5AC0"/>
    <w:rsid w:val="003D6A60"/>
    <w:rsid w:val="003E172E"/>
    <w:rsid w:val="003E4856"/>
    <w:rsid w:val="003F3428"/>
    <w:rsid w:val="003F6013"/>
    <w:rsid w:val="0041311B"/>
    <w:rsid w:val="0041641D"/>
    <w:rsid w:val="004208FB"/>
    <w:rsid w:val="00421E79"/>
    <w:rsid w:val="00423F51"/>
    <w:rsid w:val="00435663"/>
    <w:rsid w:val="00437C92"/>
    <w:rsid w:val="00455CDA"/>
    <w:rsid w:val="00461755"/>
    <w:rsid w:val="00473067"/>
    <w:rsid w:val="00474EA2"/>
    <w:rsid w:val="004809D8"/>
    <w:rsid w:val="004843D4"/>
    <w:rsid w:val="00492E75"/>
    <w:rsid w:val="004B2E32"/>
    <w:rsid w:val="004B34D7"/>
    <w:rsid w:val="004D770A"/>
    <w:rsid w:val="004F7369"/>
    <w:rsid w:val="00502639"/>
    <w:rsid w:val="005369D5"/>
    <w:rsid w:val="00540A25"/>
    <w:rsid w:val="00541F3C"/>
    <w:rsid w:val="00552BD2"/>
    <w:rsid w:val="00565105"/>
    <w:rsid w:val="005652ED"/>
    <w:rsid w:val="00565F2E"/>
    <w:rsid w:val="00566BC5"/>
    <w:rsid w:val="00566D0F"/>
    <w:rsid w:val="00570D6C"/>
    <w:rsid w:val="00574DF3"/>
    <w:rsid w:val="00575B5F"/>
    <w:rsid w:val="0058172A"/>
    <w:rsid w:val="005939A7"/>
    <w:rsid w:val="005A7ED3"/>
    <w:rsid w:val="005C08ED"/>
    <w:rsid w:val="005C5004"/>
    <w:rsid w:val="005C6EB4"/>
    <w:rsid w:val="005C7ECE"/>
    <w:rsid w:val="005D5F10"/>
    <w:rsid w:val="005D6963"/>
    <w:rsid w:val="005E679E"/>
    <w:rsid w:val="005F4391"/>
    <w:rsid w:val="005F4FED"/>
    <w:rsid w:val="00605454"/>
    <w:rsid w:val="00615B16"/>
    <w:rsid w:val="006223A0"/>
    <w:rsid w:val="00625F5B"/>
    <w:rsid w:val="00627190"/>
    <w:rsid w:val="00633684"/>
    <w:rsid w:val="0063506A"/>
    <w:rsid w:val="006468A3"/>
    <w:rsid w:val="0065606B"/>
    <w:rsid w:val="006612D3"/>
    <w:rsid w:val="00664F9A"/>
    <w:rsid w:val="00665126"/>
    <w:rsid w:val="00667048"/>
    <w:rsid w:val="00667AC6"/>
    <w:rsid w:val="006960FD"/>
    <w:rsid w:val="006A5959"/>
    <w:rsid w:val="006B0BF1"/>
    <w:rsid w:val="006C0209"/>
    <w:rsid w:val="006C56F0"/>
    <w:rsid w:val="006C6B1D"/>
    <w:rsid w:val="006D250A"/>
    <w:rsid w:val="006D54D0"/>
    <w:rsid w:val="006D68B8"/>
    <w:rsid w:val="006E26B8"/>
    <w:rsid w:val="006F2744"/>
    <w:rsid w:val="006F7C5E"/>
    <w:rsid w:val="00713C86"/>
    <w:rsid w:val="00722B19"/>
    <w:rsid w:val="0072505E"/>
    <w:rsid w:val="00740E04"/>
    <w:rsid w:val="00742D04"/>
    <w:rsid w:val="0074778B"/>
    <w:rsid w:val="00753082"/>
    <w:rsid w:val="007640E8"/>
    <w:rsid w:val="00764268"/>
    <w:rsid w:val="007645B0"/>
    <w:rsid w:val="00775956"/>
    <w:rsid w:val="007869D3"/>
    <w:rsid w:val="007A269C"/>
    <w:rsid w:val="007A5BBB"/>
    <w:rsid w:val="007A7F12"/>
    <w:rsid w:val="007B4966"/>
    <w:rsid w:val="007B524A"/>
    <w:rsid w:val="007C047E"/>
    <w:rsid w:val="007C230E"/>
    <w:rsid w:val="007C456D"/>
    <w:rsid w:val="007C739F"/>
    <w:rsid w:val="007D650F"/>
    <w:rsid w:val="007E3369"/>
    <w:rsid w:val="00800208"/>
    <w:rsid w:val="008029DE"/>
    <w:rsid w:val="0080723A"/>
    <w:rsid w:val="008104B7"/>
    <w:rsid w:val="00810D3F"/>
    <w:rsid w:val="008172B3"/>
    <w:rsid w:val="00830EC0"/>
    <w:rsid w:val="00831206"/>
    <w:rsid w:val="00833066"/>
    <w:rsid w:val="00843CEC"/>
    <w:rsid w:val="00854CD3"/>
    <w:rsid w:val="00854E50"/>
    <w:rsid w:val="00882BA6"/>
    <w:rsid w:val="008858B1"/>
    <w:rsid w:val="0089726E"/>
    <w:rsid w:val="008A0F74"/>
    <w:rsid w:val="008A4AE6"/>
    <w:rsid w:val="008B0D71"/>
    <w:rsid w:val="008C1253"/>
    <w:rsid w:val="008C3575"/>
    <w:rsid w:val="008C515C"/>
    <w:rsid w:val="008C613E"/>
    <w:rsid w:val="008E5DA9"/>
    <w:rsid w:val="008E6CCB"/>
    <w:rsid w:val="008E7F57"/>
    <w:rsid w:val="008F52C3"/>
    <w:rsid w:val="008F77C7"/>
    <w:rsid w:val="009155BA"/>
    <w:rsid w:val="009360E6"/>
    <w:rsid w:val="00941AC1"/>
    <w:rsid w:val="0094671B"/>
    <w:rsid w:val="009750C0"/>
    <w:rsid w:val="00975588"/>
    <w:rsid w:val="00982984"/>
    <w:rsid w:val="00982C11"/>
    <w:rsid w:val="00985688"/>
    <w:rsid w:val="009A4087"/>
    <w:rsid w:val="009A4582"/>
    <w:rsid w:val="009A5DE3"/>
    <w:rsid w:val="009B009D"/>
    <w:rsid w:val="009B69AA"/>
    <w:rsid w:val="009C6A86"/>
    <w:rsid w:val="009D4C5C"/>
    <w:rsid w:val="009E0CDB"/>
    <w:rsid w:val="009F031C"/>
    <w:rsid w:val="009F422F"/>
    <w:rsid w:val="009F69BD"/>
    <w:rsid w:val="00A03604"/>
    <w:rsid w:val="00A11B53"/>
    <w:rsid w:val="00A16E96"/>
    <w:rsid w:val="00A176AB"/>
    <w:rsid w:val="00A40B1F"/>
    <w:rsid w:val="00A51C7D"/>
    <w:rsid w:val="00A52592"/>
    <w:rsid w:val="00A64843"/>
    <w:rsid w:val="00A729B0"/>
    <w:rsid w:val="00A73EB7"/>
    <w:rsid w:val="00A84A7E"/>
    <w:rsid w:val="00A87935"/>
    <w:rsid w:val="00AA04A0"/>
    <w:rsid w:val="00AA07E1"/>
    <w:rsid w:val="00AA1F7A"/>
    <w:rsid w:val="00AA2E94"/>
    <w:rsid w:val="00AA7A14"/>
    <w:rsid w:val="00AB11A5"/>
    <w:rsid w:val="00AD39D4"/>
    <w:rsid w:val="00AD3A93"/>
    <w:rsid w:val="00AD729A"/>
    <w:rsid w:val="00AE4B41"/>
    <w:rsid w:val="00AE756D"/>
    <w:rsid w:val="00AF5CB9"/>
    <w:rsid w:val="00B07B63"/>
    <w:rsid w:val="00B10782"/>
    <w:rsid w:val="00B14B14"/>
    <w:rsid w:val="00B16FB6"/>
    <w:rsid w:val="00B2063C"/>
    <w:rsid w:val="00B209C2"/>
    <w:rsid w:val="00B23B61"/>
    <w:rsid w:val="00B24048"/>
    <w:rsid w:val="00B4128E"/>
    <w:rsid w:val="00B562D5"/>
    <w:rsid w:val="00B63440"/>
    <w:rsid w:val="00B711F9"/>
    <w:rsid w:val="00B71CC9"/>
    <w:rsid w:val="00B91222"/>
    <w:rsid w:val="00B962AC"/>
    <w:rsid w:val="00BA0B3A"/>
    <w:rsid w:val="00BA2BE8"/>
    <w:rsid w:val="00BA4FDE"/>
    <w:rsid w:val="00BA557D"/>
    <w:rsid w:val="00BB1310"/>
    <w:rsid w:val="00BB7049"/>
    <w:rsid w:val="00BC408F"/>
    <w:rsid w:val="00BC6411"/>
    <w:rsid w:val="00BC66D1"/>
    <w:rsid w:val="00BD1761"/>
    <w:rsid w:val="00BD3FD6"/>
    <w:rsid w:val="00BE0A95"/>
    <w:rsid w:val="00BF723B"/>
    <w:rsid w:val="00C03848"/>
    <w:rsid w:val="00C210C5"/>
    <w:rsid w:val="00C21EB6"/>
    <w:rsid w:val="00C22C8B"/>
    <w:rsid w:val="00C257B2"/>
    <w:rsid w:val="00C27D08"/>
    <w:rsid w:val="00C33D18"/>
    <w:rsid w:val="00C34F9B"/>
    <w:rsid w:val="00C51FEC"/>
    <w:rsid w:val="00C53831"/>
    <w:rsid w:val="00C53EFC"/>
    <w:rsid w:val="00C7467F"/>
    <w:rsid w:val="00C80337"/>
    <w:rsid w:val="00C84577"/>
    <w:rsid w:val="00C87425"/>
    <w:rsid w:val="00C92181"/>
    <w:rsid w:val="00C94648"/>
    <w:rsid w:val="00C95C49"/>
    <w:rsid w:val="00CA38F3"/>
    <w:rsid w:val="00CC2648"/>
    <w:rsid w:val="00CC411F"/>
    <w:rsid w:val="00CD2353"/>
    <w:rsid w:val="00CD31F0"/>
    <w:rsid w:val="00CD56F1"/>
    <w:rsid w:val="00CE2AB8"/>
    <w:rsid w:val="00CE30F5"/>
    <w:rsid w:val="00CE5C50"/>
    <w:rsid w:val="00CE717F"/>
    <w:rsid w:val="00CE76F1"/>
    <w:rsid w:val="00D14669"/>
    <w:rsid w:val="00D14C61"/>
    <w:rsid w:val="00D2005D"/>
    <w:rsid w:val="00D22CD2"/>
    <w:rsid w:val="00D41A19"/>
    <w:rsid w:val="00D43A4E"/>
    <w:rsid w:val="00D44095"/>
    <w:rsid w:val="00D455FE"/>
    <w:rsid w:val="00D474EE"/>
    <w:rsid w:val="00D51052"/>
    <w:rsid w:val="00D51706"/>
    <w:rsid w:val="00D64673"/>
    <w:rsid w:val="00D65A9F"/>
    <w:rsid w:val="00D74433"/>
    <w:rsid w:val="00DA720B"/>
    <w:rsid w:val="00DB3BC0"/>
    <w:rsid w:val="00DC0F00"/>
    <w:rsid w:val="00DD0E5F"/>
    <w:rsid w:val="00DE1765"/>
    <w:rsid w:val="00E06DA3"/>
    <w:rsid w:val="00E13C31"/>
    <w:rsid w:val="00E27D55"/>
    <w:rsid w:val="00E3582F"/>
    <w:rsid w:val="00E3590E"/>
    <w:rsid w:val="00E36393"/>
    <w:rsid w:val="00E40160"/>
    <w:rsid w:val="00E46BC3"/>
    <w:rsid w:val="00E51A87"/>
    <w:rsid w:val="00E526BF"/>
    <w:rsid w:val="00E54413"/>
    <w:rsid w:val="00E74779"/>
    <w:rsid w:val="00EA2688"/>
    <w:rsid w:val="00EC1041"/>
    <w:rsid w:val="00EC728E"/>
    <w:rsid w:val="00EF4A2F"/>
    <w:rsid w:val="00F0398D"/>
    <w:rsid w:val="00F11469"/>
    <w:rsid w:val="00F168FD"/>
    <w:rsid w:val="00F17919"/>
    <w:rsid w:val="00F3607D"/>
    <w:rsid w:val="00F362F4"/>
    <w:rsid w:val="00F42678"/>
    <w:rsid w:val="00F5286A"/>
    <w:rsid w:val="00F60BE6"/>
    <w:rsid w:val="00F63837"/>
    <w:rsid w:val="00F6684F"/>
    <w:rsid w:val="00F720C7"/>
    <w:rsid w:val="00F727C5"/>
    <w:rsid w:val="00F7390E"/>
    <w:rsid w:val="00F777B3"/>
    <w:rsid w:val="00F87CE2"/>
    <w:rsid w:val="00F93622"/>
    <w:rsid w:val="00FA1A01"/>
    <w:rsid w:val="00FA1C53"/>
    <w:rsid w:val="00FA56F0"/>
    <w:rsid w:val="00FC1EE3"/>
    <w:rsid w:val="00FC34C8"/>
    <w:rsid w:val="00FC4378"/>
    <w:rsid w:val="00FD65A1"/>
    <w:rsid w:val="00FE2B7E"/>
    <w:rsid w:val="00FE309F"/>
    <w:rsid w:val="00FF05B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caption" w:semiHidden="1" w:unhideWhenUsed="1" w:qFormat="1"/>
    <w:lsdException w:name="footnote reference" w:uiPriority="99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8A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3">
    <w:name w:val="heading 3"/>
    <w:basedOn w:val="Normal"/>
    <w:next w:val="Normal"/>
    <w:link w:val="Heading3Char"/>
    <w:qFormat/>
    <w:locked/>
    <w:rsid w:val="00C53EFC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6468A3"/>
    <w:pPr>
      <w:numPr>
        <w:ilvl w:val="4"/>
        <w:numId w:val="1"/>
      </w:numPr>
      <w:tabs>
        <w:tab w:val="num" w:pos="3240"/>
      </w:tabs>
      <w:autoSpaceDE w:val="0"/>
      <w:autoSpaceDN w:val="0"/>
      <w:spacing w:before="240" w:after="60" w:line="240" w:lineRule="auto"/>
      <w:ind w:left="2880"/>
      <w:jc w:val="left"/>
      <w:outlineLvl w:val="4"/>
    </w:pPr>
    <w:rPr>
      <w:rFonts w:eastAsia="Times New Roman"/>
      <w:b/>
      <w:bCs/>
      <w:i/>
      <w:iCs/>
      <w:sz w:val="26"/>
      <w:szCs w:val="26"/>
      <w:lang w:eastAsia="sk-SK"/>
    </w:rPr>
  </w:style>
  <w:style w:type="paragraph" w:styleId="Heading6">
    <w:name w:val="heading 6"/>
    <w:basedOn w:val="Normal"/>
    <w:next w:val="Normal"/>
    <w:link w:val="Heading6Char"/>
    <w:qFormat/>
    <w:rsid w:val="006468A3"/>
    <w:pPr>
      <w:numPr>
        <w:ilvl w:val="5"/>
        <w:numId w:val="1"/>
      </w:numPr>
      <w:tabs>
        <w:tab w:val="num" w:pos="3960"/>
      </w:tabs>
      <w:autoSpaceDE w:val="0"/>
      <w:autoSpaceDN w:val="0"/>
      <w:spacing w:before="240" w:after="60" w:line="240" w:lineRule="auto"/>
      <w:ind w:left="3600"/>
      <w:jc w:val="left"/>
      <w:outlineLvl w:val="5"/>
    </w:pPr>
    <w:rPr>
      <w:rFonts w:eastAsia="Times New Roman"/>
      <w:b/>
      <w:bCs/>
      <w:lang w:eastAsia="sk-SK"/>
    </w:rPr>
  </w:style>
  <w:style w:type="paragraph" w:styleId="Heading7">
    <w:name w:val="heading 7"/>
    <w:basedOn w:val="Normal"/>
    <w:next w:val="Normal"/>
    <w:link w:val="Heading7Char"/>
    <w:qFormat/>
    <w:rsid w:val="006468A3"/>
    <w:pPr>
      <w:numPr>
        <w:ilvl w:val="6"/>
        <w:numId w:val="1"/>
      </w:numPr>
      <w:tabs>
        <w:tab w:val="num" w:pos="4680"/>
      </w:tabs>
      <w:autoSpaceDE w:val="0"/>
      <w:autoSpaceDN w:val="0"/>
      <w:spacing w:before="240" w:after="60" w:line="240" w:lineRule="auto"/>
      <w:ind w:left="4320"/>
      <w:jc w:val="left"/>
      <w:outlineLvl w:val="6"/>
    </w:pPr>
    <w:rPr>
      <w:rFonts w:eastAsia="Times New Roman"/>
      <w:sz w:val="24"/>
      <w:szCs w:val="24"/>
      <w:lang w:eastAsia="sk-SK"/>
    </w:rPr>
  </w:style>
  <w:style w:type="paragraph" w:styleId="Heading8">
    <w:name w:val="heading 8"/>
    <w:basedOn w:val="Normal"/>
    <w:next w:val="Normal"/>
    <w:link w:val="Heading8Char"/>
    <w:qFormat/>
    <w:rsid w:val="006468A3"/>
    <w:pPr>
      <w:numPr>
        <w:ilvl w:val="7"/>
        <w:numId w:val="1"/>
      </w:numPr>
      <w:tabs>
        <w:tab w:val="num" w:pos="5400"/>
      </w:tabs>
      <w:autoSpaceDE w:val="0"/>
      <w:autoSpaceDN w:val="0"/>
      <w:spacing w:before="240" w:after="60" w:line="240" w:lineRule="auto"/>
      <w:ind w:left="5040"/>
      <w:jc w:val="left"/>
      <w:outlineLvl w:val="7"/>
    </w:pPr>
    <w:rPr>
      <w:rFonts w:eastAsia="Times New Roman"/>
      <w:i/>
      <w:iCs/>
      <w:sz w:val="24"/>
      <w:szCs w:val="24"/>
      <w:lang w:eastAsia="sk-SK"/>
    </w:rPr>
  </w:style>
  <w:style w:type="paragraph" w:styleId="Heading9">
    <w:name w:val="heading 9"/>
    <w:basedOn w:val="Normal"/>
    <w:next w:val="Normal"/>
    <w:link w:val="Heading9Char"/>
    <w:qFormat/>
    <w:rsid w:val="006468A3"/>
    <w:pPr>
      <w:numPr>
        <w:ilvl w:val="8"/>
        <w:numId w:val="1"/>
      </w:numPr>
      <w:tabs>
        <w:tab w:val="num" w:pos="6120"/>
      </w:tabs>
      <w:autoSpaceDE w:val="0"/>
      <w:autoSpaceDN w:val="0"/>
      <w:spacing w:before="240" w:after="60" w:line="240" w:lineRule="auto"/>
      <w:ind w:left="5760"/>
      <w:jc w:val="left"/>
      <w:outlineLvl w:val="8"/>
    </w:pPr>
    <w:rPr>
      <w:rFonts w:ascii="Arial" w:hAnsi="Arial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D41A19"/>
    <w:rPr>
      <w:rFonts w:ascii="Cambria" w:hAnsi="Cambria" w:cs="Cambria"/>
      <w:b/>
      <w:sz w:val="26"/>
      <w:lang w:val="x-none" w:eastAsia="en-US"/>
    </w:rPr>
  </w:style>
  <w:style w:type="character" w:customStyle="1" w:styleId="Heading5Char">
    <w:name w:val="Heading 5 Char"/>
    <w:link w:val="Heading5"/>
    <w:locked/>
    <w:rsid w:val="006468A3"/>
    <w:rPr>
      <w:rFonts w:eastAsia="Times New Roman"/>
      <w:b/>
      <w:i/>
      <w:sz w:val="26"/>
      <w:lang w:val="sk-SK" w:eastAsia="sk-SK"/>
    </w:rPr>
  </w:style>
  <w:style w:type="character" w:customStyle="1" w:styleId="Heading6Char">
    <w:name w:val="Heading 6 Char"/>
    <w:link w:val="Heading6"/>
    <w:locked/>
    <w:rsid w:val="006468A3"/>
    <w:rPr>
      <w:rFonts w:eastAsia="Times New Roman"/>
      <w:b/>
      <w:sz w:val="22"/>
      <w:lang w:val="sk-SK" w:eastAsia="sk-SK"/>
    </w:rPr>
  </w:style>
  <w:style w:type="character" w:customStyle="1" w:styleId="Heading7Char">
    <w:name w:val="Heading 7 Char"/>
    <w:link w:val="Heading7"/>
    <w:locked/>
    <w:rsid w:val="006468A3"/>
    <w:rPr>
      <w:rFonts w:eastAsia="Times New Roman"/>
      <w:sz w:val="24"/>
      <w:lang w:val="sk-SK" w:eastAsia="sk-SK"/>
    </w:rPr>
  </w:style>
  <w:style w:type="character" w:customStyle="1" w:styleId="Heading8Char">
    <w:name w:val="Heading 8 Char"/>
    <w:link w:val="Heading8"/>
    <w:locked/>
    <w:rsid w:val="006468A3"/>
    <w:rPr>
      <w:rFonts w:eastAsia="Times New Roman"/>
      <w:i/>
      <w:sz w:val="24"/>
      <w:lang w:val="sk-SK" w:eastAsia="sk-SK"/>
    </w:rPr>
  </w:style>
  <w:style w:type="character" w:customStyle="1" w:styleId="Heading9Char">
    <w:name w:val="Heading 9 Char"/>
    <w:link w:val="Heading9"/>
    <w:locked/>
    <w:rsid w:val="006468A3"/>
    <w:rPr>
      <w:rFonts w:ascii="Arial" w:hAnsi="Arial" w:cs="Arial"/>
      <w:sz w:val="22"/>
      <w:lang w:val="sk-SK" w:eastAsia="sk-SK"/>
    </w:rPr>
  </w:style>
  <w:style w:type="paragraph" w:customStyle="1" w:styleId="ListParagraph1">
    <w:name w:val="List Paragraph1"/>
    <w:basedOn w:val="Normal"/>
    <w:rsid w:val="006468A3"/>
    <w:pPr>
      <w:ind w:left="708"/>
      <w:jc w:val="left"/>
    </w:pPr>
  </w:style>
  <w:style w:type="paragraph" w:styleId="Footer">
    <w:name w:val="footer"/>
    <w:basedOn w:val="Normal"/>
    <w:link w:val="FooterChar"/>
    <w:rsid w:val="006468A3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customStyle="1" w:styleId="FooterChar">
    <w:name w:val="Footer Char"/>
    <w:link w:val="Footer"/>
    <w:locked/>
    <w:rsid w:val="006468A3"/>
    <w:rPr>
      <w:rFonts w:ascii="Calibri" w:hAnsi="Calibri" w:cs="Calibri"/>
    </w:rPr>
  </w:style>
  <w:style w:type="paragraph" w:customStyle="1" w:styleId="Nadpis1orobas">
    <w:name w:val="Nadpis 1.Čo robí (časť)"/>
    <w:basedOn w:val="Normal"/>
    <w:next w:val="Normal"/>
    <w:rsid w:val="006468A3"/>
    <w:pPr>
      <w:keepNext/>
      <w:numPr>
        <w:numId w:val="1"/>
      </w:numPr>
      <w:tabs>
        <w:tab w:val="num" w:pos="567"/>
      </w:tabs>
      <w:autoSpaceDE w:val="0"/>
      <w:autoSpaceDN w:val="0"/>
      <w:spacing w:before="360" w:after="0" w:line="240" w:lineRule="auto"/>
      <w:ind w:left="567" w:hanging="567"/>
      <w:jc w:val="left"/>
      <w:outlineLvl w:val="0"/>
    </w:pPr>
    <w:rPr>
      <w:rFonts w:ascii="Times New Roman" w:hAnsi="Times New Roman"/>
      <w:b/>
      <w:bCs/>
      <w:kern w:val="32"/>
      <w:sz w:val="28"/>
      <w:szCs w:val="28"/>
      <w:lang w:eastAsia="sk-SK"/>
    </w:rPr>
  </w:style>
  <w:style w:type="paragraph" w:customStyle="1" w:styleId="Nadpis2loha">
    <w:name w:val="Nadpis 2.Úloha"/>
    <w:basedOn w:val="Normal"/>
    <w:rsid w:val="006468A3"/>
    <w:pPr>
      <w:numPr>
        <w:ilvl w:val="1"/>
        <w:numId w:val="1"/>
      </w:numPr>
      <w:tabs>
        <w:tab w:val="num" w:pos="1418"/>
      </w:tabs>
      <w:autoSpaceDE w:val="0"/>
      <w:autoSpaceDN w:val="0"/>
      <w:spacing w:before="120" w:after="0" w:line="240" w:lineRule="auto"/>
      <w:ind w:left="1418" w:hanging="851"/>
      <w:jc w:val="both"/>
      <w:outlineLvl w:val="1"/>
    </w:pPr>
    <w:rPr>
      <w:rFonts w:ascii="Times New Roman" w:hAnsi="Times New Roman"/>
      <w:sz w:val="24"/>
      <w:szCs w:val="24"/>
      <w:lang w:eastAsia="sk-SK"/>
    </w:rPr>
  </w:style>
  <w:style w:type="paragraph" w:customStyle="1" w:styleId="Nadpis3Podloha">
    <w:name w:val="Nadpis 3.Podúloha"/>
    <w:basedOn w:val="Normal"/>
    <w:rsid w:val="006468A3"/>
    <w:pPr>
      <w:keepNext/>
      <w:numPr>
        <w:ilvl w:val="2"/>
        <w:numId w:val="1"/>
      </w:numPr>
      <w:tabs>
        <w:tab w:val="num" w:pos="1418"/>
      </w:tabs>
      <w:autoSpaceDE w:val="0"/>
      <w:autoSpaceDN w:val="0"/>
      <w:spacing w:before="120" w:after="0" w:line="240" w:lineRule="auto"/>
      <w:ind w:left="2269" w:hanging="851"/>
      <w:jc w:val="left"/>
      <w:outlineLvl w:val="2"/>
    </w:pPr>
    <w:rPr>
      <w:rFonts w:ascii="Times New Roman" w:hAnsi="Times New Roman"/>
      <w:sz w:val="24"/>
      <w:szCs w:val="24"/>
      <w:lang w:eastAsia="sk-SK"/>
    </w:rPr>
  </w:style>
  <w:style w:type="paragraph" w:customStyle="1" w:styleId="Nadpis4Termn">
    <w:name w:val="Nadpis 4.Termín"/>
    <w:basedOn w:val="Normal"/>
    <w:next w:val="Nadpis2loha"/>
    <w:rsid w:val="006468A3"/>
    <w:pPr>
      <w:numPr>
        <w:ilvl w:val="3"/>
        <w:numId w:val="1"/>
      </w:numPr>
      <w:tabs>
        <w:tab w:val="num" w:pos="1418"/>
      </w:tabs>
      <w:autoSpaceDE w:val="0"/>
      <w:autoSpaceDN w:val="0"/>
      <w:spacing w:before="120" w:after="120" w:line="240" w:lineRule="auto"/>
      <w:ind w:left="1418" w:hanging="1418"/>
      <w:jc w:val="left"/>
      <w:outlineLvl w:val="3"/>
    </w:pPr>
    <w:rPr>
      <w:rFonts w:ascii="Times New Roman" w:hAnsi="Times New Roman"/>
      <w:i/>
      <w:iCs/>
      <w:sz w:val="24"/>
      <w:szCs w:val="24"/>
      <w:lang w:eastAsia="sk-SK"/>
    </w:rPr>
  </w:style>
  <w:style w:type="paragraph" w:styleId="BodyText">
    <w:name w:val="Body Text"/>
    <w:basedOn w:val="Normal"/>
    <w:link w:val="BodyTextChar"/>
    <w:rsid w:val="006468A3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0"/>
      <w:lang w:eastAsia="sk-SK"/>
    </w:rPr>
  </w:style>
  <w:style w:type="character" w:customStyle="1" w:styleId="BodyTextChar">
    <w:name w:val="Body Text Char"/>
    <w:link w:val="BodyText"/>
    <w:locked/>
    <w:rsid w:val="006468A3"/>
    <w:rPr>
      <w:rFonts w:ascii="Times New Roman" w:hAnsi="Times New Roman" w:cs="Times New Roman"/>
      <w:sz w:val="20"/>
      <w:lang w:val="x-none" w:eastAsia="sk-SK"/>
    </w:rPr>
  </w:style>
  <w:style w:type="paragraph" w:styleId="FootnoteText">
    <w:name w:val="footnote text"/>
    <w:basedOn w:val="Normal"/>
    <w:link w:val="FootnoteTextChar"/>
    <w:semiHidden/>
    <w:rsid w:val="006468A3"/>
    <w:pPr>
      <w:spacing w:after="0"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6468A3"/>
    <w:rPr>
      <w:rFonts w:ascii="Calibri" w:hAnsi="Calibri" w:cs="Calibri"/>
      <w:sz w:val="20"/>
    </w:rPr>
  </w:style>
  <w:style w:type="character" w:styleId="FootnoteReference">
    <w:name w:val="footnote reference"/>
    <w:uiPriority w:val="99"/>
    <w:semiHidden/>
    <w:rsid w:val="006468A3"/>
    <w:rPr>
      <w:vertAlign w:val="superscript"/>
    </w:rPr>
  </w:style>
  <w:style w:type="paragraph" w:customStyle="1" w:styleId="l2parago">
    <w:name w:val="l2 para go"/>
    <w:basedOn w:val="Normal"/>
    <w:rsid w:val="00C53EF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sk-SK" w:bidi="si-LK"/>
    </w:rPr>
  </w:style>
  <w:style w:type="paragraph" w:customStyle="1" w:styleId="l3go">
    <w:name w:val="l3  go"/>
    <w:basedOn w:val="Normal"/>
    <w:rsid w:val="00C53EF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sk-SK" w:bidi="si-LK"/>
    </w:rPr>
  </w:style>
  <w:style w:type="character" w:customStyle="1" w:styleId="num">
    <w:name w:val="num"/>
    <w:rsid w:val="00C53EFC"/>
  </w:style>
  <w:style w:type="character" w:customStyle="1" w:styleId="apple-converted-space">
    <w:name w:val="apple-converted-space"/>
    <w:rsid w:val="00C53EFC"/>
  </w:style>
  <w:style w:type="character" w:styleId="Hyperlink">
    <w:name w:val="Hyperlink"/>
    <w:rsid w:val="00C53EFC"/>
    <w:rPr>
      <w:color w:val="0000FF"/>
      <w:u w:val="single"/>
    </w:rPr>
  </w:style>
  <w:style w:type="paragraph" w:customStyle="1" w:styleId="l3parago">
    <w:name w:val="l3 para go"/>
    <w:basedOn w:val="Normal"/>
    <w:rsid w:val="00C53EF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sk-SK" w:bidi="si-LK"/>
    </w:rPr>
  </w:style>
  <w:style w:type="paragraph" w:customStyle="1" w:styleId="l4go">
    <w:name w:val="l4  go"/>
    <w:basedOn w:val="Normal"/>
    <w:rsid w:val="00C53EF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sk-SK" w:bidi="si-LK"/>
    </w:rPr>
  </w:style>
  <w:style w:type="paragraph" w:customStyle="1" w:styleId="l5go">
    <w:name w:val="l5  go"/>
    <w:basedOn w:val="Normal"/>
    <w:rsid w:val="00C53EF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sk-SK" w:bidi="si-LK"/>
    </w:rPr>
  </w:style>
  <w:style w:type="paragraph" w:styleId="Header">
    <w:name w:val="header"/>
    <w:basedOn w:val="Normal"/>
    <w:link w:val="HeaderChar"/>
    <w:rsid w:val="00210936"/>
    <w:pPr>
      <w:tabs>
        <w:tab w:val="center" w:pos="4536"/>
        <w:tab w:val="right" w:pos="9072"/>
      </w:tabs>
      <w:jc w:val="left"/>
    </w:pPr>
    <w:rPr>
      <w:rFonts w:eastAsia="Times New Roman"/>
      <w:sz w:val="20"/>
      <w:szCs w:val="20"/>
    </w:rPr>
  </w:style>
  <w:style w:type="character" w:customStyle="1" w:styleId="HeaderChar">
    <w:name w:val="Header Char"/>
    <w:link w:val="Header"/>
    <w:semiHidden/>
    <w:locked/>
    <w:rsid w:val="00D41A19"/>
    <w:rPr>
      <w:rFonts w:eastAsia="Times New Roman"/>
      <w:lang w:val="x-none" w:eastAsia="en-US"/>
    </w:rPr>
  </w:style>
  <w:style w:type="paragraph" w:customStyle="1" w:styleId="l2">
    <w:name w:val="l2"/>
    <w:basedOn w:val="Normal"/>
    <w:rsid w:val="00FC1EE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sk-SK" w:bidi="si-LK"/>
    </w:rPr>
  </w:style>
  <w:style w:type="paragraph" w:customStyle="1" w:styleId="l2go">
    <w:name w:val="l2  go"/>
    <w:basedOn w:val="Normal"/>
    <w:rsid w:val="00FC1EE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sk-SK" w:bidi="si-LK"/>
    </w:rPr>
  </w:style>
  <w:style w:type="paragraph" w:customStyle="1" w:styleId="l6go">
    <w:name w:val="l6  go"/>
    <w:basedOn w:val="Normal"/>
    <w:rsid w:val="00C27D0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sk-SK" w:bidi="si-LK"/>
    </w:rPr>
  </w:style>
  <w:style w:type="paragraph" w:customStyle="1" w:styleId="l1parago">
    <w:name w:val="l1 para go"/>
    <w:basedOn w:val="Normal"/>
    <w:rsid w:val="007A269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sk-SK" w:bidi="si-LK"/>
    </w:rPr>
  </w:style>
  <w:style w:type="paragraph" w:styleId="CommentText">
    <w:name w:val="annotation text"/>
    <w:basedOn w:val="Normal"/>
    <w:link w:val="CommentTextChar"/>
    <w:rsid w:val="00843CEC"/>
    <w:pPr>
      <w:autoSpaceDE w:val="0"/>
      <w:autoSpaceDN w:val="0"/>
      <w:spacing w:after="0" w:line="240" w:lineRule="auto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locked/>
    <w:rsid w:val="00843CEC"/>
    <w:rPr>
      <w:rFonts w:ascii="Times New Roman" w:hAnsi="Times New Roman" w:cs="Times New Roman"/>
    </w:rPr>
  </w:style>
  <w:style w:type="character" w:customStyle="1" w:styleId="Heading1CharorobasChar">
    <w:name w:val="Heading 1 Char.Čo robí (časť) Char"/>
    <w:rsid w:val="00843CEC"/>
    <w:rPr>
      <w:rFonts w:ascii="Times New Roman" w:hAnsi="Times New Roman" w:cs="Times New Roman"/>
      <w:b/>
      <w:kern w:val="32"/>
      <w:sz w:val="28"/>
    </w:rPr>
  </w:style>
  <w:style w:type="character" w:customStyle="1" w:styleId="h1a">
    <w:name w:val="h1a"/>
    <w:uiPriority w:val="99"/>
    <w:rsid w:val="00843CEC"/>
  </w:style>
  <w:style w:type="numbering" w:customStyle="1" w:styleId="Styl1">
    <w:name w:val="Styl1"/>
    <w:basedOn w:val="NoList"/>
    <w:pPr>
      <w:numPr>
        <w:numId w:val="16"/>
      </w:numPr>
    </w:pPr>
  </w:style>
  <w:style w:type="numbering" w:customStyle="1" w:styleId="Styl2">
    <w:name w:val="Styl2"/>
    <w:basedOn w:val="NoList"/>
    <w:pPr>
      <w:numPr>
        <w:numId w:val="1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://www.zakonypreludi.sk/zz/2011-226" TargetMode="External" /><Relationship Id="rId7" Type="http://schemas.openxmlformats.org/officeDocument/2006/relationships/hyperlink" Target="http://www.zakonypreludi.sk/zz/2010-443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zakonypreludi.sk/zz/2004-523" TargetMode="External" /><Relationship Id="rId2" Type="http://schemas.openxmlformats.org/officeDocument/2006/relationships/hyperlink" Target="http://www.zakonypreludi.sk/zz/1992-323" TargetMode="External" /><Relationship Id="rId3" Type="http://schemas.openxmlformats.org/officeDocument/2006/relationships/hyperlink" Target="http://www.zakonypreludi.sk/zz/2001-599" TargetMode="External" /><Relationship Id="rId4" Type="http://schemas.openxmlformats.org/officeDocument/2006/relationships/hyperlink" Target="http://www.zakonypreludi.sk/zz/1993-39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54D57-EF3E-4A8C-B6E9-995F9B71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17</Pages>
  <Words>5696</Words>
  <Characters>32468</Characters>
  <Application>Microsoft Office Word</Application>
  <DocSecurity>0</DocSecurity>
  <Lines>0</Lines>
  <Paragraphs>0</Paragraphs>
  <ScaleCrop>false</ScaleCrop>
  <Company>Kancelaria NR SR</Company>
  <LinksUpToDate>false</LinksUpToDate>
  <CharactersWithSpaces>38088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Miroslav_Kaduc</dc:creator>
  <cp:lastModifiedBy>Gašparíková, Jarmila</cp:lastModifiedBy>
  <cp:revision>2</cp:revision>
  <cp:lastPrinted>2015-04-17T17:08:00Z</cp:lastPrinted>
  <dcterms:created xsi:type="dcterms:W3CDTF">2015-04-17T17:55:00Z</dcterms:created>
  <dcterms:modified xsi:type="dcterms:W3CDTF">2015-04-17T17:55:00Z</dcterms:modified>
</cp:coreProperties>
</file>