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226B3" w:rsidRPr="003F33DF" w:rsidP="008226B3">
      <w:pPr>
        <w:bidi w:val="0"/>
        <w:jc w:val="center"/>
        <w:rPr>
          <w:rFonts w:ascii="Times New Roman" w:hAnsi="Times New Roman" w:hint="default"/>
          <w:b/>
          <w:bCs/>
          <w:color w:val="000000"/>
          <w:spacing w:val="20"/>
          <w:lang w:eastAsia="sk-SK"/>
        </w:rPr>
      </w:pPr>
      <w:r w:rsidRPr="003F33DF">
        <w:rPr>
          <w:rFonts w:ascii="Times New Roman" w:hAnsi="Times New Roman" w:hint="default"/>
          <w:b/>
          <w:bCs/>
          <w:color w:val="000000"/>
          <w:spacing w:val="20"/>
          <w:lang w:eastAsia="sk-SK"/>
        </w:rPr>
        <w:t>NÁ</w:t>
      </w:r>
      <w:r w:rsidRPr="003F33DF">
        <w:rPr>
          <w:rFonts w:ascii="Times New Roman" w:hAnsi="Times New Roman" w:hint="default"/>
          <w:b/>
          <w:bCs/>
          <w:color w:val="000000"/>
          <w:spacing w:val="20"/>
          <w:lang w:eastAsia="sk-SK"/>
        </w:rPr>
        <w:t>RODNÁ</w:t>
      </w:r>
      <w:r w:rsidRPr="003F33DF">
        <w:rPr>
          <w:rFonts w:ascii="Times New Roman" w:hAnsi="Times New Roman" w:hint="default"/>
          <w:b/>
          <w:bCs/>
          <w:color w:val="000000"/>
          <w:spacing w:val="20"/>
          <w:lang w:eastAsia="sk-SK"/>
        </w:rPr>
        <w:t xml:space="preserve">  RADA  SLOVENSKEJ  REPUBLIKY</w:t>
      </w:r>
    </w:p>
    <w:p w:rsidR="008226B3" w:rsidRPr="003F33DF" w:rsidP="008226B3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 w:hint="default"/>
          <w:color w:val="000000"/>
          <w:lang w:eastAsia="sk-SK"/>
        </w:rPr>
      </w:pPr>
      <w:r w:rsidRPr="003F33DF">
        <w:rPr>
          <w:rFonts w:ascii="Times New Roman" w:hAnsi="Times New Roman" w:hint="default"/>
          <w:color w:val="000000"/>
          <w:lang w:eastAsia="sk-SK"/>
        </w:rPr>
        <w:t>VI. volebné</w:t>
      </w:r>
      <w:r w:rsidRPr="003F33DF">
        <w:rPr>
          <w:rFonts w:ascii="Times New Roman" w:hAnsi="Times New Roman" w:hint="default"/>
          <w:color w:val="000000"/>
          <w:lang w:eastAsia="sk-SK"/>
        </w:rPr>
        <w:t xml:space="preserve"> obdobie</w:t>
      </w:r>
    </w:p>
    <w:p w:rsidR="0020544F" w:rsidRPr="00304B9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304B99" w:rsidRPr="008226B3" w:rsidP="00717A83">
      <w:pPr>
        <w:bidi w:val="0"/>
        <w:jc w:val="center"/>
        <w:rPr>
          <w:rFonts w:ascii="Times New Roman" w:hAnsi="Times New Roman" w:cs="Times New Roman"/>
          <w:b/>
          <w:kern w:val="0"/>
          <w:lang w:eastAsia="sk-SK"/>
        </w:rPr>
      </w:pPr>
      <w:r w:rsidRPr="008226B3" w:rsidR="008226B3">
        <w:rPr>
          <w:rFonts w:ascii="Times New Roman" w:hAnsi="Times New Roman" w:cs="Times New Roman"/>
          <w:b/>
        </w:rPr>
        <w:t>1494</w:t>
      </w:r>
    </w:p>
    <w:p w:rsidR="00304B99" w:rsidP="00304B99">
      <w:pPr>
        <w:bidi w:val="0"/>
        <w:jc w:val="center"/>
        <w:rPr>
          <w:rFonts w:ascii="Times New Roman" w:hAnsi="Times New Roman" w:cs="Times New Roman"/>
          <w:b/>
        </w:rPr>
      </w:pPr>
    </w:p>
    <w:p w:rsidR="008226B3" w:rsidP="008226B3">
      <w:pPr>
        <w:bidi w:val="0"/>
        <w:jc w:val="center"/>
        <w:rPr>
          <w:rFonts w:ascii="Times New Roman" w:hAnsi="Times New Roman"/>
          <w:b/>
          <w:bCs/>
          <w:color w:val="000000"/>
          <w:lang w:eastAsia="sk-SK"/>
        </w:rPr>
      </w:pPr>
    </w:p>
    <w:p w:rsidR="008226B3" w:rsidRPr="00A44B40" w:rsidP="008226B3">
      <w:pPr>
        <w:bidi w:val="0"/>
        <w:jc w:val="center"/>
        <w:rPr>
          <w:rFonts w:ascii="Times New Roman" w:hAnsi="Times New Roman"/>
          <w:b/>
          <w:bCs/>
          <w:color w:val="000000"/>
          <w:lang w:eastAsia="sk-SK"/>
        </w:rPr>
      </w:pPr>
      <w:r w:rsidRPr="003F33DF">
        <w:rPr>
          <w:rFonts w:ascii="Times New Roman" w:hAnsi="Times New Roman" w:hint="default"/>
          <w:b/>
          <w:bCs/>
          <w:color w:val="000000"/>
          <w:lang w:eastAsia="sk-SK"/>
        </w:rPr>
        <w:t>VLÁ</w:t>
      </w:r>
      <w:r w:rsidRPr="003F33DF">
        <w:rPr>
          <w:rFonts w:ascii="Times New Roman" w:hAnsi="Times New Roman" w:hint="default"/>
          <w:b/>
          <w:bCs/>
          <w:color w:val="000000"/>
          <w:lang w:eastAsia="sk-SK"/>
        </w:rPr>
        <w:t>DNY NÁ</w:t>
      </w:r>
      <w:r w:rsidRPr="003F33DF">
        <w:rPr>
          <w:rFonts w:ascii="Times New Roman" w:hAnsi="Times New Roman" w:hint="default"/>
          <w:b/>
          <w:bCs/>
          <w:color w:val="000000"/>
          <w:lang w:eastAsia="sk-SK"/>
        </w:rPr>
        <w:t>VRH</w:t>
      </w:r>
    </w:p>
    <w:p w:rsidR="008226B3" w:rsidRPr="00595309" w:rsidP="00304B99">
      <w:pPr>
        <w:bidi w:val="0"/>
        <w:jc w:val="center"/>
        <w:rPr>
          <w:rFonts w:ascii="Times New Roman" w:hAnsi="Times New Roman" w:cs="Times New Roman"/>
          <w:b/>
        </w:rPr>
      </w:pPr>
    </w:p>
    <w:p w:rsidR="00304B99" w:rsidRPr="00595309" w:rsidP="00B843CD">
      <w:pPr>
        <w:bidi w:val="0"/>
        <w:jc w:val="center"/>
        <w:rPr>
          <w:rFonts w:ascii="Times New Roman" w:hAnsi="Times New Roman" w:cs="Times New Roman"/>
          <w:b/>
        </w:rPr>
      </w:pPr>
      <w:r w:rsidRPr="00595309" w:rsidR="00B843CD">
        <w:rPr>
          <w:rFonts w:ascii="Times New Roman" w:hAnsi="Times New Roman" w:cs="Times New Roman" w:hint="default"/>
          <w:b/>
        </w:rPr>
        <w:t>ZÁ</w:t>
      </w:r>
      <w:r w:rsidRPr="00595309" w:rsidR="00B843CD">
        <w:rPr>
          <w:rFonts w:ascii="Times New Roman" w:hAnsi="Times New Roman" w:cs="Times New Roman" w:hint="default"/>
          <w:b/>
        </w:rPr>
        <w:t>KON</w:t>
      </w:r>
    </w:p>
    <w:p w:rsidR="00304B99" w:rsidRPr="00595309" w:rsidP="00304B99">
      <w:pPr>
        <w:bidi w:val="0"/>
        <w:rPr>
          <w:rFonts w:ascii="Times New Roman" w:hAnsi="Times New Roman" w:cs="Times New Roman"/>
          <w:b/>
        </w:rPr>
      </w:pPr>
    </w:p>
    <w:p w:rsidR="00304B99" w:rsidRPr="00595309" w:rsidP="00304B99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95309">
        <w:rPr>
          <w:rFonts w:ascii="Times New Roman" w:hAnsi="Times New Roman" w:cs="Times New Roman"/>
          <w:b/>
        </w:rPr>
        <w:t>z ......... 2015</w:t>
      </w:r>
      <w:r w:rsidRPr="00595309" w:rsidR="003D4E11">
        <w:rPr>
          <w:rFonts w:ascii="Times New Roman" w:hAnsi="Times New Roman" w:cs="Times New Roman"/>
          <w:b/>
        </w:rPr>
        <w:t>,</w:t>
      </w:r>
    </w:p>
    <w:p w:rsidR="0020544F" w:rsidRPr="00595309" w:rsidP="001A18AC">
      <w:pPr>
        <w:pStyle w:val="Standard"/>
        <w:bidi w:val="0"/>
        <w:jc w:val="center"/>
        <w:rPr>
          <w:rFonts w:ascii="Times New Roman" w:hAnsi="Times New Roman" w:cs="Times New Roman" w:hint="default"/>
          <w:b/>
        </w:rPr>
      </w:pPr>
      <w:r w:rsidRPr="00595309">
        <w:rPr>
          <w:rFonts w:ascii="Times New Roman" w:hAnsi="Times New Roman" w:cs="Times New Roman" w:hint="default"/>
          <w:b/>
        </w:rPr>
        <w:t>ktorý</w:t>
      </w:r>
      <w:r w:rsidRPr="00595309">
        <w:rPr>
          <w:rFonts w:ascii="Times New Roman" w:hAnsi="Times New Roman" w:cs="Times New Roman" w:hint="default"/>
          <w:b/>
        </w:rPr>
        <w:t>m sa mení</w:t>
      </w:r>
      <w:r w:rsidRPr="00595309">
        <w:rPr>
          <w:rFonts w:ascii="Times New Roman" w:hAnsi="Times New Roman" w:cs="Times New Roman" w:hint="default"/>
          <w:b/>
        </w:rPr>
        <w:t xml:space="preserve"> a dopĺň</w:t>
      </w:r>
      <w:r w:rsidRPr="00595309">
        <w:rPr>
          <w:rFonts w:ascii="Times New Roman" w:hAnsi="Times New Roman" w:cs="Times New Roman" w:hint="default"/>
          <w:b/>
        </w:rPr>
        <w:t>a zá</w:t>
      </w:r>
      <w:r w:rsidRPr="00595309">
        <w:rPr>
          <w:rFonts w:ascii="Times New Roman" w:hAnsi="Times New Roman" w:cs="Times New Roman" w:hint="default"/>
          <w:b/>
        </w:rPr>
        <w:t>kon č</w:t>
      </w:r>
      <w:r w:rsidRPr="00595309">
        <w:rPr>
          <w:rFonts w:ascii="Times New Roman" w:hAnsi="Times New Roman" w:cs="Times New Roman" w:hint="default"/>
          <w:b/>
        </w:rPr>
        <w:t>. 25/2006 Z. z.</w:t>
      </w:r>
    </w:p>
    <w:p w:rsidR="0020544F" w:rsidRPr="00595309" w:rsidP="00304B99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95309">
        <w:rPr>
          <w:rFonts w:ascii="Times New Roman" w:hAnsi="Times New Roman" w:cs="Times New Roman"/>
          <w:b/>
        </w:rPr>
        <w:t>o </w:t>
      </w:r>
      <w:r w:rsidRPr="00595309">
        <w:rPr>
          <w:rFonts w:ascii="Times New Roman" w:hAnsi="Times New Roman" w:cs="Times New Roman" w:hint="default"/>
          <w:b/>
        </w:rPr>
        <w:t>verejnom obstará</w:t>
      </w:r>
      <w:r w:rsidRPr="00595309">
        <w:rPr>
          <w:rFonts w:ascii="Times New Roman" w:hAnsi="Times New Roman" w:cs="Times New Roman" w:hint="default"/>
          <w:b/>
        </w:rPr>
        <w:t>vaní</w:t>
      </w:r>
      <w:r w:rsidRPr="00595309">
        <w:rPr>
          <w:rFonts w:ascii="Times New Roman" w:hAnsi="Times New Roman" w:cs="Times New Roman" w:hint="default"/>
          <w:b/>
        </w:rPr>
        <w:t xml:space="preserve"> a </w:t>
      </w:r>
      <w:r w:rsidRPr="00595309" w:rsidR="00304B99">
        <w:rPr>
          <w:rFonts w:ascii="Times New Roman" w:hAnsi="Times New Roman" w:cs="Times New Roman"/>
          <w:b/>
        </w:rPr>
        <w:t>o zmene a </w:t>
      </w:r>
      <w:r w:rsidRPr="00595309" w:rsidR="00304B99">
        <w:rPr>
          <w:rFonts w:ascii="Times New Roman" w:hAnsi="Times New Roman" w:cs="Times New Roman" w:hint="default"/>
          <w:b/>
        </w:rPr>
        <w:t>doplnení</w:t>
      </w:r>
      <w:r w:rsidRPr="00595309" w:rsidR="00304B99">
        <w:rPr>
          <w:rFonts w:ascii="Times New Roman" w:hAnsi="Times New Roman" w:cs="Times New Roman" w:hint="default"/>
          <w:b/>
        </w:rPr>
        <w:t xml:space="preserve"> niektorý</w:t>
      </w:r>
      <w:r w:rsidRPr="00595309" w:rsidR="00304B99">
        <w:rPr>
          <w:rFonts w:ascii="Times New Roman" w:hAnsi="Times New Roman" w:cs="Times New Roman" w:hint="default"/>
          <w:b/>
        </w:rPr>
        <w:t>ch zá</w:t>
      </w:r>
      <w:r w:rsidRPr="00595309" w:rsidR="00304B99">
        <w:rPr>
          <w:rFonts w:ascii="Times New Roman" w:hAnsi="Times New Roman" w:cs="Times New Roman" w:hint="default"/>
          <w:b/>
        </w:rPr>
        <w:t>konov v </w:t>
      </w:r>
      <w:r w:rsidRPr="00595309" w:rsidR="00304B99">
        <w:rPr>
          <w:rFonts w:ascii="Times New Roman" w:hAnsi="Times New Roman" w:cs="Times New Roman" w:hint="default"/>
          <w:b/>
        </w:rPr>
        <w:t>znení</w:t>
      </w:r>
      <w:r w:rsidRPr="00595309" w:rsidR="00304B99">
        <w:rPr>
          <w:rFonts w:ascii="Times New Roman" w:hAnsi="Times New Roman" w:cs="Times New Roman" w:hint="default"/>
          <w:b/>
        </w:rPr>
        <w:t xml:space="preserve"> neskorší</w:t>
      </w:r>
      <w:r w:rsidRPr="00595309" w:rsidR="00304B99">
        <w:rPr>
          <w:rFonts w:ascii="Times New Roman" w:hAnsi="Times New Roman" w:cs="Times New Roman" w:hint="default"/>
          <w:b/>
        </w:rPr>
        <w:t>ch predpisov a </w:t>
      </w:r>
      <w:r w:rsidRPr="008C327B" w:rsidR="008C327B">
        <w:rPr>
          <w:rFonts w:ascii="Times New Roman" w:hAnsi="Times New Roman" w:cs="Times New Roman" w:hint="default"/>
          <w:b/>
          <w:bCs/>
        </w:rPr>
        <w:t>ktorý</w:t>
      </w:r>
      <w:r w:rsidRPr="008C327B" w:rsidR="008C327B">
        <w:rPr>
          <w:rFonts w:ascii="Times New Roman" w:hAnsi="Times New Roman" w:cs="Times New Roman" w:hint="default"/>
          <w:b/>
          <w:bCs/>
        </w:rPr>
        <w:t>m sa menia a </w:t>
      </w:r>
      <w:r w:rsidRPr="008C327B" w:rsidR="008C327B">
        <w:rPr>
          <w:rFonts w:ascii="Times New Roman" w:hAnsi="Times New Roman" w:cs="Times New Roman" w:hint="default"/>
          <w:b/>
          <w:bCs/>
        </w:rPr>
        <w:t>dopĺň</w:t>
      </w:r>
      <w:r w:rsidRPr="008C327B" w:rsidR="008C327B">
        <w:rPr>
          <w:rFonts w:ascii="Times New Roman" w:hAnsi="Times New Roman" w:cs="Times New Roman" w:hint="default"/>
          <w:b/>
          <w:bCs/>
        </w:rPr>
        <w:t>ajú</w:t>
      </w:r>
      <w:r w:rsidRPr="008C327B" w:rsidR="008C327B">
        <w:rPr>
          <w:rFonts w:ascii="Times New Roman" w:hAnsi="Times New Roman" w:cs="Times New Roman" w:hint="default"/>
          <w:b/>
          <w:bCs/>
        </w:rPr>
        <w:t xml:space="preserve"> niektoré</w:t>
      </w:r>
      <w:r w:rsidRPr="008C327B" w:rsidR="008C327B">
        <w:rPr>
          <w:rFonts w:ascii="Times New Roman" w:hAnsi="Times New Roman" w:cs="Times New Roman" w:hint="default"/>
          <w:b/>
          <w:bCs/>
        </w:rPr>
        <w:t xml:space="preserve"> zá</w:t>
      </w:r>
      <w:r w:rsidRPr="008C327B" w:rsidR="008C327B">
        <w:rPr>
          <w:rFonts w:ascii="Times New Roman" w:hAnsi="Times New Roman" w:cs="Times New Roman" w:hint="default"/>
          <w:b/>
          <w:bCs/>
        </w:rPr>
        <w:t>kony</w:t>
      </w:r>
    </w:p>
    <w:p w:rsidR="0020544F" w:rsidRPr="00595309" w:rsidP="001A18AC">
      <w:pPr>
        <w:pStyle w:val="Standard"/>
        <w:bidi w:val="0"/>
        <w:ind w:firstLine="426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ab/>
      </w:r>
    </w:p>
    <w:p w:rsidR="00304B99" w:rsidRPr="00595309" w:rsidP="0084689D">
      <w:pPr>
        <w:bidi w:val="0"/>
        <w:ind w:firstLine="708"/>
        <w:rPr>
          <w:rFonts w:ascii="Times New Roman" w:hAnsi="Times New Roman" w:cs="Times New Roman"/>
          <w:kern w:val="0"/>
          <w:lang w:eastAsia="sk-SK"/>
        </w:rPr>
      </w:pPr>
      <w:r w:rsidRPr="00595309">
        <w:rPr>
          <w:rFonts w:hint="default"/>
        </w:rPr>
        <w:t>Ná</w:t>
      </w:r>
      <w:r w:rsidRPr="00595309">
        <w:rPr>
          <w:rFonts w:hint="default"/>
        </w:rPr>
        <w:t>rodná</w:t>
      </w:r>
      <w:r w:rsidRPr="00595309">
        <w:rPr>
          <w:rFonts w:hint="default"/>
        </w:rPr>
        <w:t xml:space="preserve"> rada Slovenskej republiky sa uzniesla na tomto zá</w:t>
      </w:r>
      <w:r w:rsidRPr="00595309">
        <w:rPr>
          <w:rFonts w:hint="default"/>
        </w:rPr>
        <w:t>kone:</w:t>
      </w:r>
    </w:p>
    <w:p w:rsidR="00304B99" w:rsidRPr="00595309" w:rsidP="001A18AC">
      <w:pPr>
        <w:pStyle w:val="Standard"/>
        <w:bidi w:val="0"/>
        <w:ind w:firstLine="426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jc w:val="center"/>
        <w:rPr>
          <w:rFonts w:ascii="Times New Roman" w:hAnsi="Times New Roman" w:cs="Times New Roman" w:hint="default"/>
          <w:b/>
        </w:rPr>
      </w:pPr>
      <w:r w:rsidRPr="00595309">
        <w:rPr>
          <w:rFonts w:ascii="Times New Roman" w:hAnsi="Times New Roman" w:cs="Times New Roman" w:hint="default"/>
          <w:b/>
        </w:rPr>
        <w:t>Č</w:t>
      </w:r>
      <w:r w:rsidRPr="00595309">
        <w:rPr>
          <w:rFonts w:ascii="Times New Roman" w:hAnsi="Times New Roman" w:cs="Times New Roman" w:hint="default"/>
          <w:b/>
        </w:rPr>
        <w:t>l. I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 č</w:t>
      </w:r>
      <w:r w:rsidRPr="00595309">
        <w:rPr>
          <w:rFonts w:ascii="Times New Roman" w:hAnsi="Times New Roman" w:cs="Times New Roman" w:hint="default"/>
        </w:rPr>
        <w:t>. 25/2006 Z. z. o verejnom obstará</w:t>
      </w:r>
      <w:r w:rsidRPr="00595309">
        <w:rPr>
          <w:rFonts w:ascii="Times New Roman" w:hAnsi="Times New Roman" w:cs="Times New Roman" w:hint="default"/>
        </w:rPr>
        <w:t>vaní</w:t>
      </w:r>
      <w:r w:rsidRPr="00595309">
        <w:rPr>
          <w:rFonts w:ascii="Times New Roman" w:hAnsi="Times New Roman" w:cs="Times New Roman" w:hint="default"/>
        </w:rPr>
        <w:t xml:space="preserve"> a o zmene a doplnení</w:t>
      </w:r>
      <w:r w:rsidRPr="00595309">
        <w:rPr>
          <w:rFonts w:ascii="Times New Roman" w:hAnsi="Times New Roman" w:cs="Times New Roman" w:hint="default"/>
        </w:rPr>
        <w:t xml:space="preserve"> niektorý</w:t>
      </w:r>
      <w:r w:rsidRPr="00595309">
        <w:rPr>
          <w:rFonts w:ascii="Times New Roman" w:hAnsi="Times New Roman" w:cs="Times New Roman" w:hint="default"/>
        </w:rPr>
        <w:t>ch zá</w:t>
      </w:r>
      <w:r w:rsidRPr="00595309">
        <w:rPr>
          <w:rFonts w:ascii="Times New Roman" w:hAnsi="Times New Roman" w:cs="Times New Roman" w:hint="default"/>
        </w:rPr>
        <w:t xml:space="preserve">konov </w:t>
      </w:r>
      <w:r w:rsidRPr="00595309" w:rsidR="00BC3599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v znení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282/2006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102/2007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232/2008 Z. z., zá</w:t>
      </w:r>
      <w:r w:rsidRPr="00595309">
        <w:rPr>
          <w:rFonts w:ascii="Times New Roman" w:hAnsi="Times New Roman" w:cs="Times New Roman" w:hint="default"/>
        </w:rPr>
        <w:t xml:space="preserve">kona </w:t>
      </w:r>
      <w:r w:rsidRPr="00595309" w:rsidR="00BC3599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č</w:t>
      </w:r>
      <w:r w:rsidRPr="00595309">
        <w:rPr>
          <w:rFonts w:ascii="Times New Roman" w:hAnsi="Times New Roman" w:cs="Times New Roman" w:hint="default"/>
        </w:rPr>
        <w:t>. 442/2008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213/2009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289/2009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4</w:t>
      </w:r>
      <w:r w:rsidRPr="00595309">
        <w:rPr>
          <w:rFonts w:ascii="Times New Roman" w:hAnsi="Times New Roman" w:cs="Times New Roman" w:hint="default"/>
        </w:rPr>
        <w:t>02/2009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503/2009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73/2010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129/2010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58/2011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158/2011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182/2011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223/2011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231/2011 </w:t>
      </w:r>
      <w:r w:rsidR="00F94965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348/2011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550/2011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91/2012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28/2013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95/2013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180/2013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34/2014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 w:rsidR="00CD5F31">
        <w:rPr>
          <w:rFonts w:ascii="Times New Roman" w:hAnsi="Times New Roman" w:cs="Times New Roman"/>
        </w:rPr>
        <w:t>13</w:t>
      </w:r>
      <w:r w:rsidRPr="00595309" w:rsidR="00FA4CB4">
        <w:rPr>
          <w:rFonts w:ascii="Times New Roman" w:hAnsi="Times New Roman" w:cs="Times New Roman" w:hint="default"/>
        </w:rPr>
        <w:t>/2015 Z. z. a zá</w:t>
      </w:r>
      <w:r w:rsidRPr="00595309" w:rsidR="00FA4CB4">
        <w:rPr>
          <w:rFonts w:ascii="Times New Roman" w:hAnsi="Times New Roman" w:cs="Times New Roman" w:hint="default"/>
        </w:rPr>
        <w:t>kona č</w:t>
      </w:r>
      <w:r w:rsidRPr="00595309" w:rsidR="00FA4CB4">
        <w:rPr>
          <w:rFonts w:ascii="Times New Roman" w:hAnsi="Times New Roman" w:cs="Times New Roman" w:hint="default"/>
        </w:rPr>
        <w:t>. 31</w:t>
      </w:r>
      <w:r w:rsidRPr="00595309">
        <w:rPr>
          <w:rFonts w:ascii="Times New Roman" w:hAnsi="Times New Roman" w:cs="Times New Roman"/>
        </w:rPr>
        <w:t xml:space="preserve">/2015 </w:t>
      </w:r>
      <w:r w:rsidRPr="00595309" w:rsidR="006D614C">
        <w:rPr>
          <w:rFonts w:ascii="Times New Roman" w:hAnsi="Times New Roman" w:cs="Times New Roman"/>
        </w:rPr>
        <w:t xml:space="preserve">Z. z. </w:t>
      </w:r>
      <w:r w:rsidRPr="00595309">
        <w:rPr>
          <w:rFonts w:ascii="Times New Roman" w:hAnsi="Times New Roman" w:cs="Times New Roman" w:hint="default"/>
        </w:rPr>
        <w:t>sa mení</w:t>
      </w:r>
      <w:r w:rsidRPr="00595309">
        <w:rPr>
          <w:rFonts w:ascii="Times New Roman" w:hAnsi="Times New Roman" w:cs="Times New Roman" w:hint="default"/>
        </w:rPr>
        <w:t xml:space="preserve"> a dopĺň</w:t>
      </w:r>
      <w:r w:rsidRPr="00595309">
        <w:rPr>
          <w:rFonts w:ascii="Times New Roman" w:hAnsi="Times New Roman" w:cs="Times New Roman" w:hint="default"/>
        </w:rPr>
        <w:t>a takto:</w:t>
      </w:r>
    </w:p>
    <w:p w:rsidR="0020544F" w:rsidRPr="00595309" w:rsidP="001A18AC">
      <w:pPr>
        <w:pStyle w:val="Standard"/>
        <w:bidi w:val="0"/>
        <w:ind w:firstLine="360"/>
        <w:jc w:val="both"/>
        <w:rPr>
          <w:rFonts w:ascii="Times New Roman" w:hAnsi="Times New Roman" w:cs="Times New Roman"/>
        </w:rPr>
      </w:pPr>
    </w:p>
    <w:p w:rsidR="0050163B" w:rsidRPr="00595309" w:rsidP="001A18AC">
      <w:pPr>
        <w:pStyle w:val="Standard"/>
        <w:bidi w:val="0"/>
        <w:ind w:firstLine="360"/>
        <w:jc w:val="both"/>
        <w:rPr>
          <w:rFonts w:ascii="Times New Roman" w:hAnsi="Times New Roman" w:cs="Times New Roman"/>
        </w:rPr>
      </w:pPr>
    </w:p>
    <w:p w:rsidR="0050163B" w:rsidRPr="00595309" w:rsidP="001A18AC">
      <w:pPr>
        <w:pStyle w:val="Standard"/>
        <w:bidi w:val="0"/>
        <w:ind w:firstLine="360"/>
        <w:jc w:val="both"/>
        <w:rPr>
          <w:rFonts w:ascii="Times New Roman" w:hAnsi="Times New Roman" w:cs="Times New Roman"/>
        </w:rPr>
      </w:pPr>
    </w:p>
    <w:p w:rsidR="00FF217E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="006668C2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 w:hint="default"/>
        </w:rPr>
        <w:t>§</w:t>
      </w:r>
      <w:r>
        <w:rPr>
          <w:rFonts w:ascii="Times New Roman" w:hAnsi="Times New Roman" w:cs="Times New Roman" w:hint="default"/>
        </w:rPr>
        <w:t xml:space="preserve"> 1 </w:t>
      </w:r>
      <w:r w:rsidR="006668C2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ods</w:t>
      </w:r>
      <w:r w:rsidR="006668C2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 w:hint="default"/>
        </w:rPr>
        <w:t xml:space="preserve"> 3 dopĺň</w:t>
      </w:r>
      <w:r>
        <w:rPr>
          <w:rFonts w:ascii="Times New Roman" w:hAnsi="Times New Roman" w:cs="Times New Roman" w:hint="default"/>
        </w:rPr>
        <w:t>a pí</w:t>
      </w:r>
      <w:r>
        <w:rPr>
          <w:rFonts w:ascii="Times New Roman" w:hAnsi="Times New Roman" w:cs="Times New Roman" w:hint="default"/>
        </w:rPr>
        <w:t>smenom</w:t>
      </w:r>
      <w:r>
        <w:rPr>
          <w:rFonts w:ascii="Times New Roman" w:hAnsi="Times New Roman" w:cs="Times New Roman" w:hint="default"/>
        </w:rPr>
        <w:t xml:space="preserve"> n), ktoré</w:t>
      </w:r>
      <w:r>
        <w:rPr>
          <w:rFonts w:ascii="Times New Roman" w:hAnsi="Times New Roman" w:cs="Times New Roman" w:hint="default"/>
        </w:rPr>
        <w:t xml:space="preserve"> znie: </w:t>
      </w:r>
    </w:p>
    <w:p w:rsidR="00FF217E" w:rsidP="00FF217E">
      <w:pPr>
        <w:pStyle w:val="Standard"/>
        <w:bidi w:val="0"/>
        <w:ind w:left="1065"/>
        <w:jc w:val="both"/>
        <w:rPr>
          <w:rFonts w:ascii="Times New Roman" w:hAnsi="Times New Roman" w:cs="Calibri"/>
        </w:rPr>
      </w:pPr>
      <w:r>
        <w:rPr>
          <w:rFonts w:ascii="Times New Roman" w:hAnsi="Times New Roman" w:cs="Times New Roman" w:hint="default"/>
        </w:rPr>
        <w:t>„</w:t>
      </w:r>
      <w:r>
        <w:rPr>
          <w:rFonts w:ascii="Times New Roman" w:hAnsi="Times New Roman" w:cs="Calibri" w:hint="default"/>
        </w:rPr>
        <w:t>n) prá</w:t>
      </w:r>
      <w:r>
        <w:rPr>
          <w:rFonts w:ascii="Times New Roman" w:hAnsi="Times New Roman" w:cs="Calibri" w:hint="default"/>
        </w:rPr>
        <w:t>vne zastupovanie klienta v rozhodcovskom konaní</w:t>
      </w:r>
      <w:r>
        <w:rPr>
          <w:rFonts w:ascii="Times New Roman" w:hAnsi="Times New Roman" w:cs="Calibri" w:hint="default"/>
        </w:rPr>
        <w:t>, zmierovacom konaní</w:t>
      </w:r>
      <w:r>
        <w:rPr>
          <w:rFonts w:ascii="Times New Roman" w:hAnsi="Times New Roman" w:cs="Calibri" w:hint="default"/>
        </w:rPr>
        <w:t>, sú</w:t>
      </w:r>
      <w:r>
        <w:rPr>
          <w:rFonts w:ascii="Times New Roman" w:hAnsi="Times New Roman" w:cs="Calibri" w:hint="default"/>
        </w:rPr>
        <w:t>dnom konaní</w:t>
      </w:r>
      <w:r>
        <w:rPr>
          <w:rFonts w:ascii="Times New Roman" w:hAnsi="Times New Roman" w:cs="Calibri" w:hint="default"/>
        </w:rPr>
        <w:t>, sprá</w:t>
      </w:r>
      <w:r>
        <w:rPr>
          <w:rFonts w:ascii="Times New Roman" w:hAnsi="Times New Roman" w:cs="Calibri" w:hint="default"/>
        </w:rPr>
        <w:t>vnom konaní</w:t>
      </w:r>
      <w:r>
        <w:rPr>
          <w:rFonts w:ascii="Times New Roman" w:hAnsi="Times New Roman" w:cs="Calibri" w:hint="default"/>
        </w:rPr>
        <w:t xml:space="preserve"> alebo v inom obdobnom konaní</w:t>
      </w:r>
      <w:r>
        <w:rPr>
          <w:rFonts w:ascii="Times New Roman" w:hAnsi="Times New Roman" w:cs="Calibri" w:hint="default"/>
        </w:rPr>
        <w:t xml:space="preserve"> a prá</w:t>
      </w:r>
      <w:r>
        <w:rPr>
          <w:rFonts w:ascii="Times New Roman" w:hAnsi="Times New Roman" w:cs="Calibri" w:hint="default"/>
        </w:rPr>
        <w:t>vne poradenstvo pri prí</w:t>
      </w:r>
      <w:r>
        <w:rPr>
          <w:rFonts w:ascii="Times New Roman" w:hAnsi="Times New Roman" w:cs="Calibri" w:hint="default"/>
        </w:rPr>
        <w:t>prave tý</w:t>
      </w:r>
      <w:r>
        <w:rPr>
          <w:rFonts w:ascii="Times New Roman" w:hAnsi="Times New Roman" w:cs="Calibri" w:hint="default"/>
        </w:rPr>
        <w:t>chto konaní</w:t>
      </w:r>
      <w:r>
        <w:rPr>
          <w:rFonts w:ascii="Times New Roman" w:hAnsi="Times New Roman" w:cs="Calibri" w:hint="default"/>
        </w:rPr>
        <w:t xml:space="preserve"> alebo ak existuje zjavný</w:t>
      </w:r>
      <w:r>
        <w:rPr>
          <w:rFonts w:ascii="Times New Roman" w:hAnsi="Times New Roman" w:cs="Calibri" w:hint="default"/>
        </w:rPr>
        <w:t xml:space="preserve"> ná</w:t>
      </w:r>
      <w:r>
        <w:rPr>
          <w:rFonts w:ascii="Times New Roman" w:hAnsi="Times New Roman" w:cs="Calibri" w:hint="default"/>
        </w:rPr>
        <w:t>znak a vysoká</w:t>
      </w:r>
      <w:r>
        <w:rPr>
          <w:rFonts w:ascii="Times New Roman" w:hAnsi="Times New Roman" w:cs="Calibri" w:hint="default"/>
        </w:rPr>
        <w:t xml:space="preserve"> pravdepodobno</w:t>
      </w:r>
      <w:r>
        <w:rPr>
          <w:rFonts w:ascii="Times New Roman" w:hAnsi="Times New Roman" w:cs="Calibri" w:hint="default"/>
        </w:rPr>
        <w:t>sť</w:t>
      </w:r>
      <w:r>
        <w:rPr>
          <w:rFonts w:ascii="Times New Roman" w:hAnsi="Times New Roman" w:cs="Calibri" w:hint="default"/>
        </w:rPr>
        <w:t>, ž</w:t>
      </w:r>
      <w:r>
        <w:rPr>
          <w:rFonts w:ascii="Times New Roman" w:hAnsi="Times New Roman" w:cs="Calibri" w:hint="default"/>
        </w:rPr>
        <w:t>e vec, ktorej sa prá</w:t>
      </w:r>
      <w:r>
        <w:rPr>
          <w:rFonts w:ascii="Times New Roman" w:hAnsi="Times New Roman" w:cs="Calibri" w:hint="default"/>
        </w:rPr>
        <w:t>vne poradenstvo tý</w:t>
      </w:r>
      <w:r>
        <w:rPr>
          <w:rFonts w:ascii="Times New Roman" w:hAnsi="Times New Roman" w:cs="Calibri" w:hint="default"/>
        </w:rPr>
        <w:t>ka, sa stane predmetom také</w:t>
      </w:r>
      <w:r>
        <w:rPr>
          <w:rFonts w:ascii="Times New Roman" w:hAnsi="Times New Roman" w:cs="Calibri" w:hint="default"/>
        </w:rPr>
        <w:t>hoto konania.“</w:t>
      </w:r>
      <w:r w:rsidR="006668C2">
        <w:rPr>
          <w:rFonts w:ascii="Times New Roman" w:hAnsi="Times New Roman" w:cs="Calibri"/>
        </w:rPr>
        <w:t>.</w:t>
      </w:r>
    </w:p>
    <w:p w:rsidR="00FF217E" w:rsidP="00FF217E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50163B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Za §</w:t>
      </w:r>
      <w:r w:rsidRPr="00595309">
        <w:rPr>
          <w:rFonts w:ascii="Times New Roman" w:hAnsi="Times New Roman" w:cs="Times New Roman" w:hint="default"/>
        </w:rPr>
        <w:t xml:space="preserve"> 12 sa vkladá</w:t>
      </w:r>
      <w:r w:rsidRPr="00595309">
        <w:rPr>
          <w:rFonts w:ascii="Times New Roman" w:hAnsi="Times New Roman" w:cs="Times New Roman" w:hint="default"/>
        </w:rPr>
        <w:t xml:space="preserve"> §</w:t>
      </w:r>
      <w:r w:rsidRPr="00595309">
        <w:rPr>
          <w:rFonts w:ascii="Times New Roman" w:hAnsi="Times New Roman" w:cs="Times New Roman" w:hint="default"/>
        </w:rPr>
        <w:t xml:space="preserve"> 12a, ktorý</w:t>
      </w:r>
      <w:r w:rsidRPr="00595309">
        <w:rPr>
          <w:rFonts w:ascii="Times New Roman" w:hAnsi="Times New Roman" w:cs="Times New Roman" w:hint="default"/>
        </w:rPr>
        <w:t xml:space="preserve"> vrá</w:t>
      </w:r>
      <w:r w:rsidRPr="00595309">
        <w:rPr>
          <w:rFonts w:ascii="Times New Roman" w:hAnsi="Times New Roman" w:cs="Times New Roman" w:hint="default"/>
        </w:rPr>
        <w:t>tane nadpisu znie:</w:t>
      </w:r>
    </w:p>
    <w:p w:rsidR="00983627" w:rsidRPr="00595309" w:rsidP="00983627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BB0708" w:rsidRPr="00595309" w:rsidP="00F00090">
      <w:pPr>
        <w:pStyle w:val="Standard"/>
        <w:tabs>
          <w:tab w:val="left" w:pos="4320"/>
        </w:tabs>
        <w:bidi w:val="0"/>
        <w:ind w:left="1065"/>
        <w:jc w:val="center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„§</w:t>
      </w:r>
      <w:r w:rsidRPr="00595309">
        <w:rPr>
          <w:rFonts w:ascii="Times New Roman" w:hAnsi="Times New Roman" w:cs="Times New Roman" w:hint="default"/>
        </w:rPr>
        <w:t xml:space="preserve"> 12a</w:t>
      </w:r>
    </w:p>
    <w:p w:rsidR="00983627" w:rsidRPr="00595309" w:rsidP="00BB0708">
      <w:pPr>
        <w:pStyle w:val="Standard"/>
        <w:bidi w:val="0"/>
        <w:ind w:left="1065"/>
        <w:jc w:val="center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 xml:space="preserve">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vý</w:t>
      </w:r>
      <w:r w:rsidRPr="00595309">
        <w:rPr>
          <w:rFonts w:ascii="Times New Roman" w:hAnsi="Times New Roman" w:cs="Times New Roman" w:hint="default"/>
        </w:rPr>
        <w:t>hod</w:t>
      </w:r>
    </w:p>
    <w:p w:rsidR="0050163B" w:rsidRPr="00595309" w:rsidP="0050163B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B6273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B023D0">
        <w:rPr>
          <w:rFonts w:ascii="Times New Roman" w:hAnsi="Times New Roman" w:cs="Times New Roman"/>
        </w:rPr>
        <w:t xml:space="preserve">(1) </w:t>
      </w:r>
      <w:r w:rsidR="00454DDF">
        <w:rPr>
          <w:rFonts w:ascii="Times New Roman" w:hAnsi="Times New Roman" w:cs="Times New Roman" w:hint="default"/>
        </w:rPr>
        <w:t>Koneč</w:t>
      </w:r>
      <w:r w:rsidR="00454DDF">
        <w:rPr>
          <w:rFonts w:ascii="Times New Roman" w:hAnsi="Times New Roman" w:cs="Times New Roman" w:hint="default"/>
        </w:rPr>
        <w:t>ný</w:t>
      </w:r>
      <w:r w:rsidR="00454DDF">
        <w:rPr>
          <w:rFonts w:ascii="Times New Roman" w:hAnsi="Times New Roman" w:cs="Times New Roman" w:hint="default"/>
        </w:rPr>
        <w:t xml:space="preserve"> uží</w:t>
      </w:r>
      <w:r w:rsidR="00454DDF">
        <w:rPr>
          <w:rFonts w:ascii="Times New Roman" w:hAnsi="Times New Roman" w:cs="Times New Roman" w:hint="default"/>
        </w:rPr>
        <w:t>vateľ</w:t>
      </w:r>
      <w:r w:rsidR="00454DDF">
        <w:rPr>
          <w:rFonts w:ascii="Times New Roman" w:hAnsi="Times New Roman" w:cs="Times New Roman" w:hint="default"/>
        </w:rPr>
        <w:t xml:space="preserve"> vý</w:t>
      </w:r>
      <w:r w:rsidR="00454DDF">
        <w:rPr>
          <w:rFonts w:ascii="Times New Roman" w:hAnsi="Times New Roman" w:cs="Times New Roman" w:hint="default"/>
        </w:rPr>
        <w:t xml:space="preserve">hod na </w:t>
      </w:r>
      <w:r w:rsidRPr="00595309">
        <w:rPr>
          <w:rFonts w:ascii="Times New Roman" w:hAnsi="Times New Roman" w:cs="Times New Roman" w:hint="default"/>
        </w:rPr>
        <w:t>úč</w:t>
      </w:r>
      <w:r w:rsidRPr="00595309">
        <w:rPr>
          <w:rFonts w:ascii="Times New Roman" w:hAnsi="Times New Roman" w:cs="Times New Roman" w:hint="default"/>
        </w:rPr>
        <w:t>ely tohto zá</w:t>
      </w:r>
      <w:r w:rsidRPr="00595309">
        <w:rPr>
          <w:rFonts w:ascii="Times New Roman" w:hAnsi="Times New Roman" w:cs="Times New Roman" w:hint="default"/>
        </w:rPr>
        <w:t xml:space="preserve">kona </w:t>
      </w:r>
      <w:r w:rsidR="00454DDF">
        <w:rPr>
          <w:rFonts w:ascii="Times New Roman" w:hAnsi="Times New Roman" w:cs="Times New Roman"/>
        </w:rPr>
        <w:t xml:space="preserve">je </w:t>
      </w:r>
      <w:r w:rsidR="008C327B">
        <w:rPr>
          <w:rFonts w:ascii="Times New Roman" w:hAnsi="Times New Roman" w:cs="Times New Roman" w:hint="default"/>
        </w:rPr>
        <w:t>fyzická</w:t>
      </w:r>
      <w:r w:rsidR="008C327B">
        <w:rPr>
          <w:rFonts w:ascii="Times New Roman" w:hAnsi="Times New Roman" w:cs="Times New Roman" w:hint="default"/>
        </w:rPr>
        <w:t xml:space="preserve"> osoba, ktorá</w:t>
      </w:r>
    </w:p>
    <w:p w:rsidR="002B6273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8C1820" w:rsidRPr="00595309" w:rsidP="008C1820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2B6273">
        <w:rPr>
          <w:rFonts w:ascii="Times New Roman" w:hAnsi="Times New Roman" w:cs="Times New Roman" w:hint="default"/>
        </w:rPr>
        <w:t>a) pri prá</w:t>
      </w:r>
      <w:r w:rsidRPr="00595309" w:rsidR="002B6273">
        <w:rPr>
          <w:rFonts w:ascii="Times New Roman" w:hAnsi="Times New Roman" w:cs="Times New Roman" w:hint="default"/>
        </w:rPr>
        <w:t>vnickej osobe</w:t>
      </w:r>
      <w:bookmarkStart w:id="0" w:name="OLE_LINK4"/>
      <w:bookmarkStart w:id="1" w:name="OLE_LINK5"/>
      <w:bookmarkStart w:id="2" w:name="OLE_LINK15"/>
      <w:bookmarkStart w:id="3" w:name="OLE_LINK16"/>
    </w:p>
    <w:p w:rsidR="00845A09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bookmarkEnd w:id="0"/>
      <w:bookmarkEnd w:id="1"/>
      <w:bookmarkEnd w:id="2"/>
      <w:bookmarkEnd w:id="3"/>
      <w:r w:rsidRPr="00595309">
        <w:rPr>
          <w:rFonts w:ascii="Times New Roman" w:hAnsi="Times New Roman" w:cs="Times New Roman" w:hint="default"/>
        </w:rPr>
        <w:t>1. má</w:t>
      </w:r>
      <w:r w:rsidRPr="00595309">
        <w:rPr>
          <w:rFonts w:ascii="Times New Roman" w:hAnsi="Times New Roman" w:cs="Times New Roman" w:hint="default"/>
        </w:rPr>
        <w:t xml:space="preserve"> priamy alebo nepriamy podiel alebo ich súč</w:t>
      </w:r>
      <w:r w:rsidRPr="00595309">
        <w:rPr>
          <w:rFonts w:ascii="Times New Roman" w:hAnsi="Times New Roman" w:cs="Times New Roman" w:hint="default"/>
        </w:rPr>
        <w:t>et najmenej 25 % na zá</w:t>
      </w:r>
      <w:r w:rsidRPr="00595309">
        <w:rPr>
          <w:rFonts w:ascii="Times New Roman" w:hAnsi="Times New Roman" w:cs="Times New Roman" w:hint="default"/>
        </w:rPr>
        <w:t>kladnom imaní</w:t>
      </w:r>
      <w:r w:rsidRPr="00595309">
        <w:rPr>
          <w:rFonts w:ascii="Times New Roman" w:hAnsi="Times New Roman" w:cs="Times New Roman" w:hint="default"/>
        </w:rPr>
        <w:t xml:space="preserve"> alebo na hlasovací</w:t>
      </w:r>
      <w:r w:rsidRPr="00595309">
        <w:rPr>
          <w:rFonts w:ascii="Times New Roman" w:hAnsi="Times New Roman" w:cs="Times New Roman" w:hint="default"/>
        </w:rPr>
        <w:t>ch prá</w:t>
      </w:r>
      <w:r w:rsidRPr="00595309">
        <w:rPr>
          <w:rFonts w:ascii="Times New Roman" w:hAnsi="Times New Roman" w:cs="Times New Roman" w:hint="default"/>
        </w:rPr>
        <w:t>vach v prá</w:t>
      </w:r>
      <w:r w:rsidRPr="00595309">
        <w:rPr>
          <w:rFonts w:ascii="Times New Roman" w:hAnsi="Times New Roman" w:cs="Times New Roman" w:hint="default"/>
        </w:rPr>
        <w:t>vnickej osobe, vrá</w:t>
      </w:r>
      <w:r w:rsidRPr="00595309">
        <w:rPr>
          <w:rFonts w:ascii="Times New Roman" w:hAnsi="Times New Roman" w:cs="Times New Roman" w:hint="default"/>
        </w:rPr>
        <w:t>tane akcií</w:t>
      </w:r>
      <w:r w:rsidRPr="00595309">
        <w:rPr>
          <w:rFonts w:ascii="Times New Roman" w:hAnsi="Times New Roman" w:cs="Times New Roman" w:hint="default"/>
        </w:rPr>
        <w:t xml:space="preserve"> na doruč</w:t>
      </w:r>
      <w:r w:rsidRPr="00595309">
        <w:rPr>
          <w:rFonts w:ascii="Times New Roman" w:hAnsi="Times New Roman" w:cs="Times New Roman" w:hint="default"/>
        </w:rPr>
        <w:t>i</w:t>
      </w:r>
      <w:r w:rsidRPr="00595309">
        <w:rPr>
          <w:rFonts w:ascii="Times New Roman" w:hAnsi="Times New Roman" w:cs="Times New Roman" w:hint="default"/>
        </w:rPr>
        <w:t>teľ</w:t>
      </w:r>
      <w:r w:rsidRPr="00595309">
        <w:rPr>
          <w:rFonts w:ascii="Times New Roman" w:hAnsi="Times New Roman" w:cs="Times New Roman" w:hint="default"/>
        </w:rPr>
        <w:t>a, ak nie je tá</w:t>
      </w:r>
      <w:r w:rsidRPr="00595309">
        <w:rPr>
          <w:rFonts w:ascii="Times New Roman" w:hAnsi="Times New Roman" w:cs="Times New Roman" w:hint="default"/>
        </w:rPr>
        <w:t>to prá</w:t>
      </w:r>
      <w:r w:rsidRPr="00595309">
        <w:rPr>
          <w:rFonts w:ascii="Times New Roman" w:hAnsi="Times New Roman" w:cs="Times New Roman" w:hint="default"/>
        </w:rPr>
        <w:t>vnická</w:t>
      </w:r>
      <w:r w:rsidRPr="00595309">
        <w:rPr>
          <w:rFonts w:ascii="Times New Roman" w:hAnsi="Times New Roman" w:cs="Times New Roman" w:hint="default"/>
        </w:rPr>
        <w:t xml:space="preserve"> osoba emitentom cenný</w:t>
      </w:r>
      <w:r w:rsidRPr="00595309">
        <w:rPr>
          <w:rFonts w:ascii="Times New Roman" w:hAnsi="Times New Roman" w:cs="Times New Roman" w:hint="default"/>
        </w:rPr>
        <w:t>ch papierov prijatý</w:t>
      </w:r>
      <w:r w:rsidRPr="00595309">
        <w:rPr>
          <w:rFonts w:ascii="Times New Roman" w:hAnsi="Times New Roman" w:cs="Times New Roman" w:hint="default"/>
        </w:rPr>
        <w:t>ch na obchodovanie na regulovanom trhu, ktorý</w:t>
      </w:r>
      <w:r w:rsidRPr="00595309">
        <w:rPr>
          <w:rFonts w:ascii="Times New Roman" w:hAnsi="Times New Roman" w:cs="Times New Roman" w:hint="default"/>
        </w:rPr>
        <w:t xml:space="preserve"> podlieha pož</w:t>
      </w:r>
      <w:r w:rsidRPr="00595309">
        <w:rPr>
          <w:rFonts w:ascii="Times New Roman" w:hAnsi="Times New Roman" w:cs="Times New Roman" w:hint="default"/>
        </w:rPr>
        <w:t>iadavká</w:t>
      </w:r>
      <w:r w:rsidRPr="00595309">
        <w:rPr>
          <w:rFonts w:ascii="Times New Roman" w:hAnsi="Times New Roman" w:cs="Times New Roman" w:hint="default"/>
        </w:rPr>
        <w:t>m na uverejň</w:t>
      </w:r>
      <w:r w:rsidRPr="00595309">
        <w:rPr>
          <w:rFonts w:ascii="Times New Roman" w:hAnsi="Times New Roman" w:cs="Times New Roman" w:hint="default"/>
        </w:rPr>
        <w:t>ovanie informá</w:t>
      </w:r>
      <w:r w:rsidRPr="00595309">
        <w:rPr>
          <w:rFonts w:ascii="Times New Roman" w:hAnsi="Times New Roman" w:cs="Times New Roman" w:hint="default"/>
        </w:rPr>
        <w:t>cií</w:t>
      </w:r>
      <w:r w:rsidRPr="00595309">
        <w:rPr>
          <w:rFonts w:ascii="Times New Roman" w:hAnsi="Times New Roman" w:cs="Times New Roman" w:hint="default"/>
        </w:rPr>
        <w:t xml:space="preserve"> podľ</w:t>
      </w:r>
      <w:r w:rsidRPr="00595309">
        <w:rPr>
          <w:rFonts w:ascii="Times New Roman" w:hAnsi="Times New Roman" w:cs="Times New Roman" w:hint="default"/>
        </w:rPr>
        <w:t>a osobitné</w:t>
      </w:r>
      <w:r w:rsidRPr="00595309">
        <w:rPr>
          <w:rFonts w:ascii="Times New Roman" w:hAnsi="Times New Roman" w:cs="Times New Roman" w:hint="default"/>
        </w:rPr>
        <w:t>ho predpisu</w:t>
      </w:r>
      <w:r w:rsidR="003D7E1F">
        <w:rPr>
          <w:rFonts w:ascii="Times New Roman" w:hAnsi="Times New Roman" w:cs="Times New Roman"/>
          <w:vertAlign w:val="superscript"/>
        </w:rPr>
        <w:t>8c</w:t>
      </w:r>
      <w:r w:rsidR="004A6CC7">
        <w:rPr>
          <w:rFonts w:ascii="Times New Roman" w:hAnsi="Times New Roman" w:cs="Times New Roman"/>
        </w:rPr>
        <w:t>)</w:t>
      </w:r>
      <w:r w:rsidRPr="00595309">
        <w:rPr>
          <w:rFonts w:ascii="Times New Roman" w:hAnsi="Times New Roman" w:cs="Times New Roman"/>
        </w:rPr>
        <w:t>,</w:t>
      </w:r>
    </w:p>
    <w:p w:rsidR="00845A09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2. má</w:t>
      </w:r>
      <w:r w:rsidRPr="00595309">
        <w:rPr>
          <w:rFonts w:ascii="Times New Roman" w:hAnsi="Times New Roman" w:cs="Times New Roman" w:hint="default"/>
        </w:rPr>
        <w:t xml:space="preserve"> prá</w:t>
      </w:r>
      <w:r w:rsidRPr="00595309">
        <w:rPr>
          <w:rFonts w:ascii="Times New Roman" w:hAnsi="Times New Roman" w:cs="Times New Roman" w:hint="default"/>
        </w:rPr>
        <w:t>vo vymenovať</w:t>
      </w:r>
      <w:r w:rsidRPr="00595309">
        <w:rPr>
          <w:rFonts w:ascii="Times New Roman" w:hAnsi="Times New Roman" w:cs="Times New Roman" w:hint="default"/>
        </w:rPr>
        <w:t>, inak ustanoviť</w:t>
      </w:r>
      <w:r w:rsidRPr="00595309">
        <w:rPr>
          <w:rFonts w:ascii="Times New Roman" w:hAnsi="Times New Roman" w:cs="Times New Roman" w:hint="default"/>
        </w:rPr>
        <w:t xml:space="preserve"> alebo odvolať</w:t>
      </w:r>
      <w:r w:rsidRPr="00595309">
        <w:rPr>
          <w:rFonts w:ascii="Times New Roman" w:hAnsi="Times New Roman" w:cs="Times New Roman" w:hint="default"/>
        </w:rPr>
        <w:t xml:space="preserve"> </w:t>
      </w:r>
      <w:bookmarkStart w:id="4" w:name="OLE_LINK11"/>
      <w:bookmarkStart w:id="5" w:name="OLE_LINK12"/>
      <w:bookmarkStart w:id="6" w:name="OLE_LINK13"/>
      <w:bookmarkStart w:id="7" w:name="OLE_LINK14"/>
      <w:r w:rsidRPr="00595309">
        <w:rPr>
          <w:rFonts w:ascii="Times New Roman" w:hAnsi="Times New Roman" w:cs="Times New Roman" w:hint="default"/>
        </w:rPr>
        <w:t>š</w:t>
      </w:r>
      <w:r w:rsidRPr="00595309">
        <w:rPr>
          <w:rFonts w:ascii="Times New Roman" w:hAnsi="Times New Roman" w:cs="Times New Roman" w:hint="default"/>
        </w:rPr>
        <w:t>tatutá</w:t>
      </w:r>
      <w:r w:rsidRPr="00595309">
        <w:rPr>
          <w:rFonts w:ascii="Times New Roman" w:hAnsi="Times New Roman" w:cs="Times New Roman" w:hint="default"/>
        </w:rPr>
        <w:t>rny orgá</w:t>
      </w:r>
      <w:r w:rsidRPr="00595309">
        <w:rPr>
          <w:rFonts w:ascii="Times New Roman" w:hAnsi="Times New Roman" w:cs="Times New Roman" w:hint="default"/>
        </w:rPr>
        <w:t>n, väčš</w:t>
      </w:r>
      <w:r w:rsidRPr="00595309">
        <w:rPr>
          <w:rFonts w:ascii="Times New Roman" w:hAnsi="Times New Roman" w:cs="Times New Roman" w:hint="default"/>
        </w:rPr>
        <w:t>inu č</w:t>
      </w:r>
      <w:r w:rsidRPr="00595309">
        <w:rPr>
          <w:rFonts w:ascii="Times New Roman" w:hAnsi="Times New Roman" w:cs="Times New Roman" w:hint="default"/>
        </w:rPr>
        <w:t>lenov š</w:t>
      </w:r>
      <w:r w:rsidRPr="00595309">
        <w:rPr>
          <w:rFonts w:ascii="Times New Roman" w:hAnsi="Times New Roman" w:cs="Times New Roman" w:hint="default"/>
        </w:rPr>
        <w:t>tatutá</w:t>
      </w:r>
      <w:r w:rsidRPr="00595309">
        <w:rPr>
          <w:rFonts w:ascii="Times New Roman" w:hAnsi="Times New Roman" w:cs="Times New Roman" w:hint="default"/>
        </w:rPr>
        <w:t>rneho orgá</w:t>
      </w:r>
      <w:r w:rsidRPr="00595309">
        <w:rPr>
          <w:rFonts w:ascii="Times New Roman" w:hAnsi="Times New Roman" w:cs="Times New Roman" w:hint="default"/>
        </w:rPr>
        <w:t>nu, väčš</w:t>
      </w:r>
      <w:r w:rsidRPr="00595309">
        <w:rPr>
          <w:rFonts w:ascii="Times New Roman" w:hAnsi="Times New Roman" w:cs="Times New Roman" w:hint="default"/>
        </w:rPr>
        <w:t>inu č</w:t>
      </w:r>
      <w:r w:rsidRPr="00595309">
        <w:rPr>
          <w:rFonts w:ascii="Times New Roman" w:hAnsi="Times New Roman" w:cs="Times New Roman" w:hint="default"/>
        </w:rPr>
        <w:t>lenov dozornej rady alebo iný</w:t>
      </w:r>
      <w:r w:rsidRPr="00595309">
        <w:rPr>
          <w:rFonts w:ascii="Times New Roman" w:hAnsi="Times New Roman" w:cs="Times New Roman" w:hint="default"/>
        </w:rPr>
        <w:t xml:space="preserve"> riadiaci orgá</w:t>
      </w:r>
      <w:r w:rsidRPr="00595309">
        <w:rPr>
          <w:rFonts w:ascii="Times New Roman" w:hAnsi="Times New Roman" w:cs="Times New Roman" w:hint="default"/>
        </w:rPr>
        <w:t>n, dozorný</w:t>
      </w:r>
      <w:r w:rsidRPr="00595309">
        <w:rPr>
          <w:rFonts w:ascii="Times New Roman" w:hAnsi="Times New Roman" w:cs="Times New Roman" w:hint="default"/>
        </w:rPr>
        <w:t xml:space="preserve"> orgá</w:t>
      </w:r>
      <w:r w:rsidRPr="00595309">
        <w:rPr>
          <w:rFonts w:ascii="Times New Roman" w:hAnsi="Times New Roman" w:cs="Times New Roman" w:hint="default"/>
        </w:rPr>
        <w:t>n alebo kontrolný</w:t>
      </w:r>
      <w:r w:rsidRPr="00595309">
        <w:rPr>
          <w:rFonts w:ascii="Times New Roman" w:hAnsi="Times New Roman" w:cs="Times New Roman" w:hint="default"/>
        </w:rPr>
        <w:t xml:space="preserve"> orgá</w:t>
      </w:r>
      <w:r w:rsidRPr="00595309">
        <w:rPr>
          <w:rFonts w:ascii="Times New Roman" w:hAnsi="Times New Roman" w:cs="Times New Roman" w:hint="default"/>
        </w:rPr>
        <w:t>n prá</w:t>
      </w:r>
      <w:r w:rsidRPr="00595309">
        <w:rPr>
          <w:rFonts w:ascii="Times New Roman" w:hAnsi="Times New Roman" w:cs="Times New Roman" w:hint="default"/>
        </w:rPr>
        <w:t>vnickej osoby</w:t>
      </w:r>
      <w:bookmarkEnd w:id="4"/>
      <w:bookmarkEnd w:id="5"/>
      <w:bookmarkEnd w:id="6"/>
      <w:bookmarkEnd w:id="7"/>
      <w:r w:rsidRPr="00595309">
        <w:rPr>
          <w:rFonts w:ascii="Times New Roman" w:hAnsi="Times New Roman" w:cs="Times New Roman"/>
        </w:rPr>
        <w:t xml:space="preserve">, </w:t>
      </w:r>
    </w:p>
    <w:p w:rsidR="00845A09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3. iný</w:t>
      </w:r>
      <w:r w:rsidRPr="00595309">
        <w:rPr>
          <w:rFonts w:ascii="Times New Roman" w:hAnsi="Times New Roman" w:cs="Times New Roman" w:hint="default"/>
        </w:rPr>
        <w:t>m spô</w:t>
      </w:r>
      <w:r w:rsidRPr="00595309">
        <w:rPr>
          <w:rFonts w:ascii="Times New Roman" w:hAnsi="Times New Roman" w:cs="Times New Roman" w:hint="default"/>
        </w:rPr>
        <w:t>sobom, ak</w:t>
      </w:r>
      <w:r w:rsidRPr="00595309">
        <w:rPr>
          <w:rFonts w:ascii="Times New Roman" w:hAnsi="Times New Roman" w:cs="Times New Roman" w:hint="default"/>
        </w:rPr>
        <w:t>o je uvedené</w:t>
      </w:r>
      <w:r w:rsidRPr="00595309">
        <w:rPr>
          <w:rFonts w:ascii="Times New Roman" w:hAnsi="Times New Roman" w:cs="Times New Roman" w:hint="default"/>
        </w:rPr>
        <w:t xml:space="preserve"> v prvom a</w:t>
      </w:r>
      <w:r w:rsidR="00B83ED7">
        <w:rPr>
          <w:rFonts w:ascii="Times New Roman" w:hAnsi="Times New Roman" w:cs="Times New Roman"/>
        </w:rPr>
        <w:t>lebo</w:t>
      </w:r>
      <w:r w:rsidRPr="00595309">
        <w:rPr>
          <w:rFonts w:ascii="Times New Roman" w:hAnsi="Times New Roman" w:cs="Times New Roman"/>
        </w:rPr>
        <w:t xml:space="preserve"> </w:t>
      </w:r>
      <w:r w:rsidR="005A796F">
        <w:rPr>
          <w:rFonts w:ascii="Times New Roman" w:hAnsi="Times New Roman" w:cs="Times New Roman"/>
        </w:rPr>
        <w:t xml:space="preserve">v </w:t>
      </w:r>
      <w:r w:rsidRPr="00595309">
        <w:rPr>
          <w:rFonts w:ascii="Times New Roman" w:hAnsi="Times New Roman" w:cs="Times New Roman"/>
        </w:rPr>
        <w:t>druhom bode</w:t>
      </w:r>
      <w:r w:rsidR="004B2C2D">
        <w:rPr>
          <w:rFonts w:ascii="Times New Roman" w:hAnsi="Times New Roman" w:cs="Times New Roman" w:hint="default"/>
        </w:rPr>
        <w:t>, ovlá</w:t>
      </w:r>
      <w:r w:rsidR="004B2C2D">
        <w:rPr>
          <w:rFonts w:ascii="Times New Roman" w:hAnsi="Times New Roman" w:cs="Times New Roman" w:hint="default"/>
        </w:rPr>
        <w:t>da prá</w:t>
      </w:r>
      <w:r w:rsidR="004B2C2D">
        <w:rPr>
          <w:rFonts w:ascii="Times New Roman" w:hAnsi="Times New Roman" w:cs="Times New Roman" w:hint="default"/>
        </w:rPr>
        <w:t>vnickú</w:t>
      </w:r>
      <w:r w:rsidR="004B2C2D">
        <w:rPr>
          <w:rFonts w:ascii="Times New Roman" w:hAnsi="Times New Roman" w:cs="Times New Roman" w:hint="default"/>
        </w:rPr>
        <w:t xml:space="preserve"> osobu</w:t>
      </w:r>
      <w:r w:rsidRPr="00595309">
        <w:rPr>
          <w:rFonts w:ascii="Times New Roman" w:hAnsi="Times New Roman" w:cs="Times New Roman"/>
        </w:rPr>
        <w:t xml:space="preserve">, </w:t>
      </w:r>
    </w:p>
    <w:p w:rsidR="00845A09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 xml:space="preserve">4. </w:t>
      </w:r>
      <w:bookmarkStart w:id="8" w:name="OLE_LINK6"/>
      <w:bookmarkStart w:id="9" w:name="OLE_LINK7"/>
      <w:r w:rsidRPr="00595309">
        <w:rPr>
          <w:rFonts w:ascii="Times New Roman" w:hAnsi="Times New Roman" w:cs="Times New Roman" w:hint="default"/>
        </w:rPr>
        <w:t>na zá</w:t>
      </w:r>
      <w:r w:rsidRPr="00595309">
        <w:rPr>
          <w:rFonts w:ascii="Times New Roman" w:hAnsi="Times New Roman" w:cs="Times New Roman" w:hint="default"/>
        </w:rPr>
        <w:t>klade inej skutoč</w:t>
      </w:r>
      <w:r w:rsidRPr="00595309">
        <w:rPr>
          <w:rFonts w:ascii="Times New Roman" w:hAnsi="Times New Roman" w:cs="Times New Roman" w:hint="default"/>
        </w:rPr>
        <w:t>nosti m</w:t>
      </w:r>
      <w:r w:rsidR="00B83ED7">
        <w:rPr>
          <w:rFonts w:ascii="Times New Roman" w:hAnsi="Times New Roman" w:cs="Times New Roman" w:hint="default"/>
        </w:rPr>
        <w:t>á</w:t>
      </w:r>
      <w:r w:rsidR="00B83ED7">
        <w:rPr>
          <w:rFonts w:ascii="Times New Roman" w:hAnsi="Times New Roman" w:cs="Times New Roman" w:hint="default"/>
        </w:rPr>
        <w:t xml:space="preserve"> prá</w:t>
      </w:r>
      <w:r w:rsidR="00B83ED7">
        <w:rPr>
          <w:rFonts w:ascii="Times New Roman" w:hAnsi="Times New Roman" w:cs="Times New Roman" w:hint="default"/>
        </w:rPr>
        <w:t>vo na hospodá</w:t>
      </w:r>
      <w:r w:rsidR="00B83ED7">
        <w:rPr>
          <w:rFonts w:ascii="Times New Roman" w:hAnsi="Times New Roman" w:cs="Times New Roman" w:hint="default"/>
        </w:rPr>
        <w:t xml:space="preserve">rsky prospech </w:t>
      </w:r>
      <w:r w:rsidRPr="00595309">
        <w:rPr>
          <w:rFonts w:ascii="Times New Roman" w:hAnsi="Times New Roman" w:cs="Times New Roman"/>
        </w:rPr>
        <w:t xml:space="preserve">najmenej </w:t>
      </w:r>
      <w:r w:rsidR="009763CA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/>
        </w:rPr>
        <w:t>25 % z </w:t>
      </w:r>
      <w:r w:rsidRPr="00595309">
        <w:rPr>
          <w:rFonts w:ascii="Times New Roman" w:hAnsi="Times New Roman" w:cs="Times New Roman" w:hint="default"/>
        </w:rPr>
        <w:t>jej podnikania alebo inej jej č</w:t>
      </w:r>
      <w:r w:rsidRPr="00595309">
        <w:rPr>
          <w:rFonts w:ascii="Times New Roman" w:hAnsi="Times New Roman" w:cs="Times New Roman" w:hint="default"/>
        </w:rPr>
        <w:t>innosti</w:t>
      </w:r>
      <w:r w:rsidRPr="00595309" w:rsidR="00EE55E5">
        <w:rPr>
          <w:rFonts w:ascii="Times New Roman" w:hAnsi="Times New Roman" w:cs="Times New Roman"/>
        </w:rPr>
        <w:t>,</w:t>
      </w:r>
    </w:p>
    <w:p w:rsidR="002B6273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845A09" w:rsidRPr="00595309" w:rsidP="002B627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bookmarkStart w:id="10" w:name="OLE_LINK8"/>
      <w:bookmarkStart w:id="11" w:name="OLE_LINK9"/>
      <w:bookmarkEnd w:id="8"/>
      <w:bookmarkEnd w:id="9"/>
      <w:r w:rsidRPr="00595309" w:rsidR="002B6273">
        <w:rPr>
          <w:rFonts w:ascii="Times New Roman" w:hAnsi="Times New Roman" w:cs="Times New Roman"/>
        </w:rPr>
        <w:t>b</w:t>
      </w:r>
      <w:r w:rsidRPr="00595309">
        <w:rPr>
          <w:rFonts w:ascii="Times New Roman" w:hAnsi="Times New Roman" w:cs="Times New Roman"/>
        </w:rPr>
        <w:t xml:space="preserve">) </w:t>
      </w:r>
      <w:r w:rsidRPr="00595309" w:rsidR="00EE55E5">
        <w:rPr>
          <w:rFonts w:ascii="Times New Roman" w:hAnsi="Times New Roman" w:cs="Times New Roman"/>
        </w:rPr>
        <w:t xml:space="preserve">pri fyzickej osobe </w:t>
      </w:r>
      <w:bookmarkEnd w:id="10"/>
      <w:bookmarkEnd w:id="11"/>
      <w:r w:rsidRPr="00595309">
        <w:rPr>
          <w:rFonts w:ascii="Times New Roman" w:hAnsi="Times New Roman" w:cs="Times New Roman" w:hint="default"/>
        </w:rPr>
        <w:t>má</w:t>
      </w:r>
      <w:r w:rsidRPr="00595309">
        <w:rPr>
          <w:rFonts w:ascii="Times New Roman" w:hAnsi="Times New Roman" w:cs="Times New Roman" w:hint="default"/>
        </w:rPr>
        <w:t xml:space="preserve"> prá</w:t>
      </w:r>
      <w:r w:rsidRPr="00595309">
        <w:rPr>
          <w:rFonts w:ascii="Times New Roman" w:hAnsi="Times New Roman" w:cs="Times New Roman" w:hint="default"/>
        </w:rPr>
        <w:t>vo na hospodá</w:t>
      </w:r>
      <w:r w:rsidRPr="00595309">
        <w:rPr>
          <w:rFonts w:ascii="Times New Roman" w:hAnsi="Times New Roman" w:cs="Times New Roman" w:hint="default"/>
        </w:rPr>
        <w:t>rsky prospech najmenej 25 % z </w:t>
      </w:r>
      <w:r w:rsidRPr="00595309">
        <w:rPr>
          <w:rFonts w:ascii="Times New Roman" w:hAnsi="Times New Roman" w:cs="Times New Roman" w:hint="default"/>
        </w:rPr>
        <w:t>jej podnikania alebo inej jej č</w:t>
      </w:r>
      <w:r w:rsidRPr="00595309">
        <w:rPr>
          <w:rFonts w:ascii="Times New Roman" w:hAnsi="Times New Roman" w:cs="Times New Roman" w:hint="default"/>
        </w:rPr>
        <w:t>innosti</w:t>
      </w:r>
      <w:r w:rsidRPr="00595309" w:rsidR="00064979">
        <w:rPr>
          <w:rFonts w:ascii="Times New Roman" w:hAnsi="Times New Roman" w:cs="Times New Roman"/>
        </w:rPr>
        <w:t>,</w:t>
      </w:r>
    </w:p>
    <w:p w:rsidR="002B6273" w:rsidRPr="00595309" w:rsidP="002B627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314B8" w:rsidRPr="00595309" w:rsidP="002314B8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2B6273">
        <w:rPr>
          <w:rFonts w:ascii="Times New Roman" w:hAnsi="Times New Roman" w:cs="Times New Roman"/>
        </w:rPr>
        <w:t>c</w:t>
      </w:r>
      <w:r w:rsidRPr="00595309" w:rsidR="00845A09">
        <w:rPr>
          <w:rFonts w:ascii="Times New Roman" w:hAnsi="Times New Roman" w:cs="Times New Roman"/>
        </w:rPr>
        <w:t xml:space="preserve">) </w:t>
      </w:r>
      <w:r w:rsidRPr="00595309" w:rsidR="00EE55E5">
        <w:rPr>
          <w:rFonts w:ascii="Times New Roman" w:hAnsi="Times New Roman" w:cs="Times New Roman" w:hint="default"/>
        </w:rPr>
        <w:t>pri združ</w:t>
      </w:r>
      <w:r w:rsidRPr="00595309" w:rsidR="00EE55E5">
        <w:rPr>
          <w:rFonts w:ascii="Times New Roman" w:hAnsi="Times New Roman" w:cs="Times New Roman" w:hint="default"/>
        </w:rPr>
        <w:t>ení</w:t>
      </w:r>
      <w:r w:rsidRPr="00595309" w:rsidR="00845A09">
        <w:rPr>
          <w:rFonts w:ascii="Times New Roman" w:hAnsi="Times New Roman" w:cs="Times New Roman"/>
        </w:rPr>
        <w:t xml:space="preserve"> majetku </w:t>
      </w:r>
      <w:r w:rsidR="003D7E1F">
        <w:rPr>
          <w:rFonts w:ascii="Times New Roman" w:hAnsi="Times New Roman"/>
          <w:vertAlign w:val="superscript"/>
        </w:rPr>
        <w:t>8d</w:t>
      </w:r>
      <w:r w:rsidRPr="00595309" w:rsidR="00A64F83">
        <w:rPr>
          <w:rFonts w:ascii="Times New Roman" w:hAnsi="Times New Roman"/>
          <w:vertAlign w:val="superscript"/>
        </w:rPr>
        <w:t>)</w:t>
      </w:r>
    </w:p>
    <w:p w:rsidR="00106B79" w:rsidRPr="00595309" w:rsidP="00106B79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/>
        </w:rPr>
        <w:t xml:space="preserve">1. </w:t>
      </w:r>
      <w:bookmarkStart w:id="12" w:name="OLE_LINK10"/>
      <w:r w:rsidRPr="00595309">
        <w:rPr>
          <w:rFonts w:ascii="Times New Roman" w:hAnsi="Times New Roman" w:cs="Times New Roman" w:hint="default"/>
        </w:rPr>
        <w:t>je prí</w:t>
      </w:r>
      <w:r w:rsidRPr="00595309">
        <w:rPr>
          <w:rFonts w:ascii="Times New Roman" w:hAnsi="Times New Roman" w:cs="Times New Roman" w:hint="default"/>
        </w:rPr>
        <w:t>jemcom najmenej 25 % prostriedkov, ktoré</w:t>
      </w:r>
      <w:r w:rsidRPr="00595309">
        <w:rPr>
          <w:rFonts w:ascii="Times New Roman" w:hAnsi="Times New Roman" w:cs="Times New Roman" w:hint="default"/>
        </w:rPr>
        <w:t xml:space="preserve"> poskytuje združ</w:t>
      </w:r>
      <w:r w:rsidRPr="00595309">
        <w:rPr>
          <w:rFonts w:ascii="Times New Roman" w:hAnsi="Times New Roman" w:cs="Times New Roman" w:hint="default"/>
        </w:rPr>
        <w:t>enie majetku, ak boli urč</w:t>
      </w:r>
      <w:r w:rsidRPr="00595309">
        <w:rPr>
          <w:rFonts w:ascii="Times New Roman" w:hAnsi="Times New Roman" w:cs="Times New Roman" w:hint="default"/>
        </w:rPr>
        <w:t>e</w:t>
      </w:r>
      <w:r w:rsidRPr="00595309">
        <w:rPr>
          <w:rFonts w:ascii="Times New Roman" w:hAnsi="Times New Roman" w:cs="Times New Roman" w:hint="default"/>
        </w:rPr>
        <w:t>ní</w:t>
      </w:r>
      <w:r w:rsidRPr="00595309">
        <w:rPr>
          <w:rFonts w:ascii="Times New Roman" w:hAnsi="Times New Roman" w:cs="Times New Roman" w:hint="default"/>
        </w:rPr>
        <w:t xml:space="preserve"> budú</w:t>
      </w:r>
      <w:r w:rsidRPr="00595309">
        <w:rPr>
          <w:rFonts w:ascii="Times New Roman" w:hAnsi="Times New Roman" w:cs="Times New Roman" w:hint="default"/>
        </w:rPr>
        <w:t>ci prí</w:t>
      </w:r>
      <w:r w:rsidRPr="00595309">
        <w:rPr>
          <w:rFonts w:ascii="Times New Roman" w:hAnsi="Times New Roman" w:cs="Times New Roman" w:hint="default"/>
        </w:rPr>
        <w:t>jemcovia tý</w:t>
      </w:r>
      <w:r w:rsidRPr="00595309">
        <w:rPr>
          <w:rFonts w:ascii="Times New Roman" w:hAnsi="Times New Roman" w:cs="Times New Roman" w:hint="default"/>
        </w:rPr>
        <w:t>chto prostriedkov,</w:t>
      </w:r>
    </w:p>
    <w:p w:rsidR="00106B79" w:rsidRPr="00595309" w:rsidP="00106B79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2. patrí</w:t>
      </w:r>
      <w:r w:rsidRPr="00595309">
        <w:rPr>
          <w:rFonts w:ascii="Times New Roman" w:hAnsi="Times New Roman" w:cs="Times New Roman" w:hint="default"/>
        </w:rPr>
        <w:t xml:space="preserve"> do okruhu osô</w:t>
      </w:r>
      <w:r w:rsidRPr="00595309">
        <w:rPr>
          <w:rFonts w:ascii="Times New Roman" w:hAnsi="Times New Roman" w:cs="Times New Roman" w:hint="default"/>
        </w:rPr>
        <w:t>b, v prospech ktorý</w:t>
      </w:r>
      <w:r w:rsidRPr="00595309">
        <w:rPr>
          <w:rFonts w:ascii="Times New Roman" w:hAnsi="Times New Roman" w:cs="Times New Roman" w:hint="default"/>
        </w:rPr>
        <w:t>ch sa zakladá</w:t>
      </w:r>
      <w:r w:rsidRPr="00595309">
        <w:rPr>
          <w:rFonts w:ascii="Times New Roman" w:hAnsi="Times New Roman" w:cs="Times New Roman" w:hint="default"/>
        </w:rPr>
        <w:t xml:space="preserve"> alebo pô</w:t>
      </w:r>
      <w:r w:rsidRPr="00595309">
        <w:rPr>
          <w:rFonts w:ascii="Times New Roman" w:hAnsi="Times New Roman" w:cs="Times New Roman" w:hint="default"/>
        </w:rPr>
        <w:t>sobí</w:t>
      </w:r>
      <w:r w:rsidRPr="00595309">
        <w:rPr>
          <w:rFonts w:ascii="Times New Roman" w:hAnsi="Times New Roman" w:cs="Times New Roman" w:hint="default"/>
        </w:rPr>
        <w:t xml:space="preserve"> združ</w:t>
      </w:r>
      <w:r w:rsidRPr="00595309">
        <w:rPr>
          <w:rFonts w:ascii="Times New Roman" w:hAnsi="Times New Roman" w:cs="Times New Roman" w:hint="default"/>
        </w:rPr>
        <w:t>enie majetku, ak neboli urč</w:t>
      </w:r>
      <w:r w:rsidRPr="00595309">
        <w:rPr>
          <w:rFonts w:ascii="Times New Roman" w:hAnsi="Times New Roman" w:cs="Times New Roman" w:hint="default"/>
        </w:rPr>
        <w:t>ení</w:t>
      </w:r>
      <w:r w:rsidRPr="00595309">
        <w:rPr>
          <w:rFonts w:ascii="Times New Roman" w:hAnsi="Times New Roman" w:cs="Times New Roman" w:hint="default"/>
        </w:rPr>
        <w:t xml:space="preserve"> budú</w:t>
      </w:r>
      <w:r w:rsidRPr="00595309">
        <w:rPr>
          <w:rFonts w:ascii="Times New Roman" w:hAnsi="Times New Roman" w:cs="Times New Roman" w:hint="default"/>
        </w:rPr>
        <w:t>ci prí</w:t>
      </w:r>
      <w:r w:rsidRPr="00595309">
        <w:rPr>
          <w:rFonts w:ascii="Times New Roman" w:hAnsi="Times New Roman" w:cs="Times New Roman" w:hint="default"/>
        </w:rPr>
        <w:t>jemcovia prostriedkov združ</w:t>
      </w:r>
      <w:r w:rsidRPr="00595309">
        <w:rPr>
          <w:rFonts w:ascii="Times New Roman" w:hAnsi="Times New Roman" w:cs="Times New Roman" w:hint="default"/>
        </w:rPr>
        <w:t>enia majetku,</w:t>
      </w:r>
    </w:p>
    <w:p w:rsidR="00106B79" w:rsidRPr="00595309" w:rsidP="00106B79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3. je zakladateľ</w:t>
      </w:r>
      <w:r w:rsidRPr="00595309">
        <w:rPr>
          <w:rFonts w:ascii="Times New Roman" w:hAnsi="Times New Roman" w:cs="Times New Roman" w:hint="default"/>
        </w:rPr>
        <w:t xml:space="preserve">om </w:t>
      </w:r>
      <w:r w:rsidRPr="00595309" w:rsidR="00782C3A">
        <w:rPr>
          <w:rFonts w:ascii="Times New Roman" w:hAnsi="Times New Roman" w:cs="Times New Roman" w:hint="default"/>
        </w:rPr>
        <w:t>združ</w:t>
      </w:r>
      <w:r w:rsidRPr="00595309" w:rsidR="00782C3A">
        <w:rPr>
          <w:rFonts w:ascii="Times New Roman" w:hAnsi="Times New Roman" w:cs="Times New Roman" w:hint="default"/>
        </w:rPr>
        <w:t xml:space="preserve">enia majetku </w:t>
      </w:r>
      <w:r w:rsidRPr="00595309">
        <w:rPr>
          <w:rFonts w:ascii="Times New Roman" w:hAnsi="Times New Roman" w:cs="Times New Roman"/>
        </w:rPr>
        <w:t>alebo ak</w:t>
      </w:r>
      <w:r w:rsidRPr="004A60F7" w:rsidR="004A60F7">
        <w:rPr>
          <w:rFonts w:eastAsia="Times New Roman"/>
        </w:rPr>
        <w:t xml:space="preserve"> </w:t>
      </w:r>
      <w:r w:rsidR="004A60F7">
        <w:rPr>
          <w:rFonts w:eastAsia="Times New Roman"/>
        </w:rPr>
        <w:t>je zakladateľom právnická osoba</w:t>
      </w:r>
      <w:r w:rsidRPr="00595309" w:rsidR="00782C3A">
        <w:rPr>
          <w:rFonts w:ascii="Times New Roman" w:hAnsi="Times New Roman" w:cs="Times New Roman" w:hint="default"/>
        </w:rPr>
        <w:t>, tak fyzická</w:t>
      </w:r>
      <w:r w:rsidRPr="00595309" w:rsidR="00782C3A">
        <w:rPr>
          <w:rFonts w:ascii="Times New Roman" w:hAnsi="Times New Roman" w:cs="Times New Roman" w:hint="default"/>
        </w:rPr>
        <w:t xml:space="preserve"> osoba</w:t>
      </w:r>
      <w:r w:rsidRPr="00595309">
        <w:rPr>
          <w:rFonts w:ascii="Times New Roman" w:hAnsi="Times New Roman" w:cs="Times New Roman" w:hint="default"/>
        </w:rPr>
        <w:t xml:space="preserve"> podľ</w:t>
      </w:r>
      <w:r w:rsidRPr="00595309">
        <w:rPr>
          <w:rFonts w:ascii="Times New Roman" w:hAnsi="Times New Roman" w:cs="Times New Roman" w:hint="default"/>
        </w:rPr>
        <w:t>a pí</w:t>
      </w:r>
      <w:r w:rsidRPr="00595309">
        <w:rPr>
          <w:rFonts w:ascii="Times New Roman" w:hAnsi="Times New Roman" w:cs="Times New Roman" w:hint="default"/>
        </w:rPr>
        <w:t>sm. a.),</w:t>
      </w:r>
    </w:p>
    <w:p w:rsidR="00106B79" w:rsidRPr="00595309" w:rsidP="009D68B2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4.</w:t>
      </w:r>
      <w:bookmarkEnd w:id="12"/>
      <w:r w:rsidRPr="00595309">
        <w:rPr>
          <w:rFonts w:ascii="Times New Roman" w:hAnsi="Times New Roman" w:cs="Times New Roman" w:hint="default"/>
        </w:rPr>
        <w:t xml:space="preserve"> má</w:t>
      </w:r>
      <w:r w:rsidRPr="00595309">
        <w:rPr>
          <w:rFonts w:ascii="Times New Roman" w:hAnsi="Times New Roman" w:cs="Times New Roman" w:hint="default"/>
        </w:rPr>
        <w:t xml:space="preserve"> prá</w:t>
      </w:r>
      <w:r w:rsidRPr="00595309">
        <w:rPr>
          <w:rFonts w:ascii="Times New Roman" w:hAnsi="Times New Roman" w:cs="Times New Roman" w:hint="default"/>
        </w:rPr>
        <w:t>vo vymenovať</w:t>
      </w:r>
      <w:r w:rsidRPr="00595309">
        <w:rPr>
          <w:rFonts w:ascii="Times New Roman" w:hAnsi="Times New Roman" w:cs="Times New Roman" w:hint="default"/>
        </w:rPr>
        <w:t>, inak ustanoviť</w:t>
      </w:r>
      <w:r w:rsidRPr="00595309">
        <w:rPr>
          <w:rFonts w:ascii="Times New Roman" w:hAnsi="Times New Roman" w:cs="Times New Roman" w:hint="default"/>
        </w:rPr>
        <w:t xml:space="preserve"> alebo odvolať</w:t>
      </w:r>
      <w:r w:rsidRPr="00595309">
        <w:rPr>
          <w:rFonts w:ascii="Times New Roman" w:hAnsi="Times New Roman" w:cs="Times New Roman" w:hint="default"/>
        </w:rPr>
        <w:t xml:space="preserve"> š</w:t>
      </w:r>
      <w:r w:rsidRPr="00595309">
        <w:rPr>
          <w:rFonts w:ascii="Times New Roman" w:hAnsi="Times New Roman" w:cs="Times New Roman" w:hint="default"/>
        </w:rPr>
        <w:t>tatutá</w:t>
      </w:r>
      <w:r w:rsidRPr="00595309">
        <w:rPr>
          <w:rFonts w:ascii="Times New Roman" w:hAnsi="Times New Roman" w:cs="Times New Roman" w:hint="default"/>
        </w:rPr>
        <w:t>rny orgá</w:t>
      </w:r>
      <w:r w:rsidRPr="00595309">
        <w:rPr>
          <w:rFonts w:ascii="Times New Roman" w:hAnsi="Times New Roman" w:cs="Times New Roman" w:hint="default"/>
        </w:rPr>
        <w:t>n, väčš</w:t>
      </w:r>
      <w:r w:rsidRPr="00595309">
        <w:rPr>
          <w:rFonts w:ascii="Times New Roman" w:hAnsi="Times New Roman" w:cs="Times New Roman" w:hint="default"/>
        </w:rPr>
        <w:t>inu č</w:t>
      </w:r>
      <w:r w:rsidRPr="00595309">
        <w:rPr>
          <w:rFonts w:ascii="Times New Roman" w:hAnsi="Times New Roman" w:cs="Times New Roman" w:hint="default"/>
        </w:rPr>
        <w:t>lenov š</w:t>
      </w:r>
      <w:r w:rsidRPr="00595309">
        <w:rPr>
          <w:rFonts w:ascii="Times New Roman" w:hAnsi="Times New Roman" w:cs="Times New Roman" w:hint="default"/>
        </w:rPr>
        <w:t>tatutá</w:t>
      </w:r>
      <w:r w:rsidRPr="00595309">
        <w:rPr>
          <w:rFonts w:ascii="Times New Roman" w:hAnsi="Times New Roman" w:cs="Times New Roman" w:hint="default"/>
        </w:rPr>
        <w:t>rneho orgá</w:t>
      </w:r>
      <w:r w:rsidRPr="00595309">
        <w:rPr>
          <w:rFonts w:ascii="Times New Roman" w:hAnsi="Times New Roman" w:cs="Times New Roman" w:hint="default"/>
        </w:rPr>
        <w:t>nu, väčš</w:t>
      </w:r>
      <w:r w:rsidRPr="00595309">
        <w:rPr>
          <w:rFonts w:ascii="Times New Roman" w:hAnsi="Times New Roman" w:cs="Times New Roman" w:hint="default"/>
        </w:rPr>
        <w:t>inu č</w:t>
      </w:r>
      <w:r w:rsidRPr="00595309">
        <w:rPr>
          <w:rFonts w:ascii="Times New Roman" w:hAnsi="Times New Roman" w:cs="Times New Roman" w:hint="default"/>
        </w:rPr>
        <w:t>lenov dozornej rady alebo iný</w:t>
      </w:r>
      <w:r w:rsidRPr="00595309">
        <w:rPr>
          <w:rFonts w:ascii="Times New Roman" w:hAnsi="Times New Roman" w:cs="Times New Roman" w:hint="default"/>
        </w:rPr>
        <w:t xml:space="preserve"> riadiaci orgá</w:t>
      </w:r>
      <w:r w:rsidRPr="00595309">
        <w:rPr>
          <w:rFonts w:ascii="Times New Roman" w:hAnsi="Times New Roman" w:cs="Times New Roman" w:hint="default"/>
        </w:rPr>
        <w:t>n, dozorný</w:t>
      </w:r>
      <w:r w:rsidRPr="00595309">
        <w:rPr>
          <w:rFonts w:ascii="Times New Roman" w:hAnsi="Times New Roman" w:cs="Times New Roman" w:hint="default"/>
        </w:rPr>
        <w:t xml:space="preserve"> orgá</w:t>
      </w:r>
      <w:r w:rsidRPr="00595309">
        <w:rPr>
          <w:rFonts w:ascii="Times New Roman" w:hAnsi="Times New Roman" w:cs="Times New Roman" w:hint="default"/>
        </w:rPr>
        <w:t xml:space="preserve">n alebo </w:t>
      </w:r>
      <w:r w:rsidRPr="00595309" w:rsidR="003743F3">
        <w:rPr>
          <w:rFonts w:ascii="Times New Roman" w:hAnsi="Times New Roman" w:cs="Times New Roman" w:hint="default"/>
        </w:rPr>
        <w:t>kontrolný</w:t>
      </w:r>
      <w:r w:rsidRPr="00595309" w:rsidR="003743F3">
        <w:rPr>
          <w:rFonts w:ascii="Times New Roman" w:hAnsi="Times New Roman" w:cs="Times New Roman" w:hint="default"/>
        </w:rPr>
        <w:t xml:space="preserve"> orgá</w:t>
      </w:r>
      <w:r w:rsidRPr="00595309" w:rsidR="003743F3">
        <w:rPr>
          <w:rFonts w:ascii="Times New Roman" w:hAnsi="Times New Roman" w:cs="Times New Roman" w:hint="default"/>
        </w:rPr>
        <w:t>n združ</w:t>
      </w:r>
      <w:r w:rsidRPr="00595309" w:rsidR="003743F3">
        <w:rPr>
          <w:rFonts w:ascii="Times New Roman" w:hAnsi="Times New Roman" w:cs="Times New Roman" w:hint="default"/>
        </w:rPr>
        <w:t>enia majetku</w:t>
      </w:r>
      <w:r w:rsidRPr="00595309">
        <w:rPr>
          <w:rFonts w:ascii="Times New Roman" w:hAnsi="Times New Roman" w:cs="Times New Roman"/>
        </w:rPr>
        <w:t>.</w:t>
      </w:r>
    </w:p>
    <w:p w:rsidR="00106B79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061E62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064979">
        <w:rPr>
          <w:rFonts w:ascii="Times New Roman" w:hAnsi="Times New Roman" w:cs="Times New Roman"/>
        </w:rPr>
        <w:t xml:space="preserve">(2) </w:t>
      </w:r>
      <w:r w:rsidRPr="00595309" w:rsidR="00845A09">
        <w:rPr>
          <w:rFonts w:ascii="Times New Roman" w:hAnsi="Times New Roman" w:cs="Times New Roman" w:hint="default"/>
        </w:rPr>
        <w:t>Ak ž</w:t>
      </w:r>
      <w:r w:rsidRPr="00595309" w:rsidR="00845A09">
        <w:rPr>
          <w:rFonts w:ascii="Times New Roman" w:hAnsi="Times New Roman" w:cs="Times New Roman" w:hint="default"/>
        </w:rPr>
        <w:t>iadna fyzická</w:t>
      </w:r>
      <w:r w:rsidRPr="00595309" w:rsidR="00845A09">
        <w:rPr>
          <w:rFonts w:ascii="Times New Roman" w:hAnsi="Times New Roman" w:cs="Times New Roman" w:hint="default"/>
        </w:rPr>
        <w:t xml:space="preserve"> osoba nespĺň</w:t>
      </w:r>
      <w:r w:rsidRPr="00595309" w:rsidR="00845A09">
        <w:rPr>
          <w:rFonts w:ascii="Times New Roman" w:hAnsi="Times New Roman" w:cs="Times New Roman" w:hint="default"/>
        </w:rPr>
        <w:t xml:space="preserve">a </w:t>
      </w:r>
      <w:r w:rsidRPr="00595309" w:rsidR="006201B2">
        <w:rPr>
          <w:rFonts w:ascii="Times New Roman" w:hAnsi="Times New Roman" w:cs="Times New Roman" w:hint="default"/>
        </w:rPr>
        <w:t>krité</w:t>
      </w:r>
      <w:r w:rsidRPr="00595309" w:rsidR="006201B2">
        <w:rPr>
          <w:rFonts w:ascii="Times New Roman" w:hAnsi="Times New Roman" w:cs="Times New Roman" w:hint="default"/>
        </w:rPr>
        <w:t>riá</w:t>
      </w:r>
      <w:r w:rsidRPr="00595309" w:rsidR="00845A09">
        <w:rPr>
          <w:rFonts w:ascii="Times New Roman" w:hAnsi="Times New Roman" w:cs="Times New Roman" w:hint="default"/>
        </w:rPr>
        <w:t xml:space="preserve"> uvedené</w:t>
      </w:r>
      <w:r w:rsidRPr="00595309" w:rsidR="00845A09">
        <w:rPr>
          <w:rFonts w:ascii="Times New Roman" w:hAnsi="Times New Roman" w:cs="Times New Roman" w:hint="default"/>
        </w:rPr>
        <w:t xml:space="preserve"> v</w:t>
      </w:r>
      <w:r w:rsidRPr="00595309" w:rsidR="00064979">
        <w:rPr>
          <w:rFonts w:ascii="Times New Roman" w:hAnsi="Times New Roman" w:cs="Times New Roman"/>
        </w:rPr>
        <w:t> </w:t>
      </w:r>
      <w:r w:rsidRPr="00595309" w:rsidR="00064979">
        <w:rPr>
          <w:rFonts w:ascii="Times New Roman" w:hAnsi="Times New Roman" w:cs="Times New Roman"/>
        </w:rPr>
        <w:t>odseku 1</w:t>
      </w:r>
      <w:r w:rsidRPr="00595309" w:rsidR="00845A09">
        <w:rPr>
          <w:rFonts w:ascii="Times New Roman" w:hAnsi="Times New Roman" w:cs="Times New Roman" w:hint="default"/>
        </w:rPr>
        <w:t>, zapisujú</w:t>
      </w:r>
      <w:r w:rsidRPr="00595309" w:rsidR="00845A09">
        <w:rPr>
          <w:rFonts w:ascii="Times New Roman" w:hAnsi="Times New Roman" w:cs="Times New Roman" w:hint="default"/>
        </w:rPr>
        <w:t xml:space="preserve"> sa do registra koneč</w:t>
      </w:r>
      <w:r w:rsidRPr="00595309" w:rsidR="00845A09">
        <w:rPr>
          <w:rFonts w:ascii="Times New Roman" w:hAnsi="Times New Roman" w:cs="Times New Roman" w:hint="default"/>
        </w:rPr>
        <w:t>ný</w:t>
      </w:r>
      <w:r w:rsidRPr="00595309" w:rsidR="00845A09">
        <w:rPr>
          <w:rFonts w:ascii="Times New Roman" w:hAnsi="Times New Roman" w:cs="Times New Roman" w:hint="default"/>
        </w:rPr>
        <w:t>ch uží</w:t>
      </w:r>
      <w:r w:rsidRPr="00595309" w:rsidR="00845A09">
        <w:rPr>
          <w:rFonts w:ascii="Times New Roman" w:hAnsi="Times New Roman" w:cs="Times New Roman" w:hint="default"/>
        </w:rPr>
        <w:t>vateľ</w:t>
      </w:r>
      <w:r w:rsidRPr="00595309" w:rsidR="00845A09">
        <w:rPr>
          <w:rFonts w:ascii="Times New Roman" w:hAnsi="Times New Roman" w:cs="Times New Roman" w:hint="default"/>
        </w:rPr>
        <w:t>ov vý</w:t>
      </w:r>
      <w:r w:rsidRPr="00595309" w:rsidR="00845A09">
        <w:rPr>
          <w:rFonts w:ascii="Times New Roman" w:hAnsi="Times New Roman" w:cs="Times New Roman" w:hint="default"/>
        </w:rPr>
        <w:t>hod u </w:t>
      </w:r>
      <w:r w:rsidRPr="00595309" w:rsidR="00845A09">
        <w:rPr>
          <w:rFonts w:ascii="Times New Roman" w:hAnsi="Times New Roman" w:cs="Times New Roman" w:hint="default"/>
        </w:rPr>
        <w:t>tejto osoby vš</w:t>
      </w:r>
      <w:r w:rsidRPr="00595309" w:rsidR="00845A09">
        <w:rPr>
          <w:rFonts w:ascii="Times New Roman" w:hAnsi="Times New Roman" w:cs="Times New Roman" w:hint="default"/>
        </w:rPr>
        <w:t>etci č</w:t>
      </w:r>
      <w:r w:rsidRPr="00595309" w:rsidR="00845A09">
        <w:rPr>
          <w:rFonts w:ascii="Times New Roman" w:hAnsi="Times New Roman" w:cs="Times New Roman" w:hint="default"/>
        </w:rPr>
        <w:t>lenovia š</w:t>
      </w:r>
      <w:r w:rsidRPr="00595309" w:rsidR="00845A09">
        <w:rPr>
          <w:rFonts w:ascii="Times New Roman" w:hAnsi="Times New Roman" w:cs="Times New Roman" w:hint="default"/>
        </w:rPr>
        <w:t>tatutá</w:t>
      </w:r>
      <w:r w:rsidRPr="00595309" w:rsidR="00845A09">
        <w:rPr>
          <w:rFonts w:ascii="Times New Roman" w:hAnsi="Times New Roman" w:cs="Times New Roman" w:hint="default"/>
        </w:rPr>
        <w:t>rneho orgá</w:t>
      </w:r>
      <w:r w:rsidRPr="00595309" w:rsidR="00845A09">
        <w:rPr>
          <w:rFonts w:ascii="Times New Roman" w:hAnsi="Times New Roman" w:cs="Times New Roman" w:hint="default"/>
        </w:rPr>
        <w:t>nu</w:t>
      </w:r>
      <w:r w:rsidRPr="00595309" w:rsidR="00107EBD">
        <w:rPr>
          <w:rFonts w:ascii="Times New Roman" w:hAnsi="Times New Roman" w:cs="Times New Roman"/>
        </w:rPr>
        <w:t xml:space="preserve"> osoby</w:t>
      </w:r>
      <w:r w:rsidRPr="00595309" w:rsidR="00845A09">
        <w:rPr>
          <w:rFonts w:ascii="Times New Roman" w:hAnsi="Times New Roman" w:cs="Times New Roman" w:hint="default"/>
        </w:rPr>
        <w:t>, ktorá</w:t>
      </w:r>
      <w:r w:rsidRPr="00595309" w:rsidR="00845A09">
        <w:rPr>
          <w:rFonts w:ascii="Times New Roman" w:hAnsi="Times New Roman" w:cs="Times New Roman" w:hint="default"/>
        </w:rPr>
        <w:t xml:space="preserve"> </w:t>
      </w:r>
      <w:r w:rsidRPr="00595309" w:rsidR="00B778AA">
        <w:rPr>
          <w:rFonts w:ascii="Times New Roman" w:hAnsi="Times New Roman" w:cs="Times New Roman" w:hint="default"/>
        </w:rPr>
        <w:t>sa na podnikaní</w:t>
      </w:r>
      <w:r w:rsidRPr="00595309" w:rsidR="00B778AA">
        <w:rPr>
          <w:rFonts w:ascii="Times New Roman" w:hAnsi="Times New Roman" w:cs="Times New Roman" w:hint="default"/>
        </w:rPr>
        <w:t xml:space="preserve">, </w:t>
      </w:r>
      <w:r w:rsidRPr="00595309" w:rsidR="00845A09">
        <w:rPr>
          <w:rFonts w:ascii="Times New Roman" w:hAnsi="Times New Roman" w:cs="Times New Roman" w:hint="default"/>
        </w:rPr>
        <w:t>riadení</w:t>
      </w:r>
      <w:r w:rsidRPr="00595309" w:rsidR="00845A09">
        <w:rPr>
          <w:rFonts w:ascii="Times New Roman" w:hAnsi="Times New Roman" w:cs="Times New Roman" w:hint="default"/>
        </w:rPr>
        <w:t xml:space="preserve"> alebo kontrole tejto osoby podieľ</w:t>
      </w:r>
      <w:r w:rsidRPr="00595309" w:rsidR="00845A09">
        <w:rPr>
          <w:rFonts w:ascii="Times New Roman" w:hAnsi="Times New Roman" w:cs="Times New Roman" w:hint="default"/>
        </w:rPr>
        <w:t>a spô</w:t>
      </w:r>
      <w:r w:rsidRPr="00595309" w:rsidR="00845A09">
        <w:rPr>
          <w:rFonts w:ascii="Times New Roman" w:hAnsi="Times New Roman" w:cs="Times New Roman" w:hint="default"/>
        </w:rPr>
        <w:t>sobom podľ</w:t>
      </w:r>
      <w:r w:rsidRPr="00595309" w:rsidR="00845A09">
        <w:rPr>
          <w:rFonts w:ascii="Times New Roman" w:hAnsi="Times New Roman" w:cs="Times New Roman" w:hint="default"/>
        </w:rPr>
        <w:t>a</w:t>
      </w:r>
      <w:r w:rsidRPr="00595309" w:rsidR="00B778AA">
        <w:rPr>
          <w:rFonts w:ascii="Times New Roman" w:hAnsi="Times New Roman" w:cs="Times New Roman"/>
        </w:rPr>
        <w:t xml:space="preserve"> odseku 1</w:t>
      </w:r>
      <w:r w:rsidRPr="00595309" w:rsidR="00480252">
        <w:rPr>
          <w:rFonts w:ascii="Times New Roman" w:hAnsi="Times New Roman" w:cs="Times New Roman"/>
        </w:rPr>
        <w:t>.</w:t>
      </w:r>
      <w:r w:rsidRPr="00595309" w:rsidR="00423754">
        <w:rPr>
          <w:rFonts w:ascii="Times New Roman" w:hAnsi="Times New Roman" w:cs="Times New Roman" w:hint="default"/>
        </w:rPr>
        <w:t xml:space="preserve"> Ak ž</w:t>
      </w:r>
      <w:r w:rsidRPr="00595309" w:rsidR="00423754">
        <w:rPr>
          <w:rFonts w:ascii="Times New Roman" w:hAnsi="Times New Roman" w:cs="Times New Roman" w:hint="default"/>
        </w:rPr>
        <w:t>iadn</w:t>
      </w:r>
      <w:r w:rsidRPr="00595309" w:rsidR="00215FE1">
        <w:rPr>
          <w:rFonts w:ascii="Times New Roman" w:hAnsi="Times New Roman" w:cs="Times New Roman" w:hint="default"/>
        </w:rPr>
        <w:t>a fyzická</w:t>
      </w:r>
      <w:r w:rsidRPr="00595309" w:rsidR="00215FE1">
        <w:rPr>
          <w:rFonts w:ascii="Times New Roman" w:hAnsi="Times New Roman" w:cs="Times New Roman" w:hint="default"/>
        </w:rPr>
        <w:t xml:space="preserve"> osoba nespĺň</w:t>
      </w:r>
      <w:r w:rsidRPr="00595309" w:rsidR="00215FE1">
        <w:rPr>
          <w:rFonts w:ascii="Times New Roman" w:hAnsi="Times New Roman" w:cs="Times New Roman" w:hint="default"/>
        </w:rPr>
        <w:t>a krité</w:t>
      </w:r>
      <w:r w:rsidRPr="00595309" w:rsidR="00215FE1">
        <w:rPr>
          <w:rFonts w:ascii="Times New Roman" w:hAnsi="Times New Roman" w:cs="Times New Roman" w:hint="default"/>
        </w:rPr>
        <w:t>riá</w:t>
      </w:r>
      <w:r w:rsidRPr="00595309" w:rsidR="00423754">
        <w:rPr>
          <w:rFonts w:ascii="Times New Roman" w:hAnsi="Times New Roman" w:cs="Times New Roman" w:hint="default"/>
        </w:rPr>
        <w:t xml:space="preserve"> podľ</w:t>
      </w:r>
      <w:r w:rsidRPr="00595309" w:rsidR="00423754">
        <w:rPr>
          <w:rFonts w:ascii="Times New Roman" w:hAnsi="Times New Roman" w:cs="Times New Roman" w:hint="default"/>
        </w:rPr>
        <w:t>a prvej vety, zapisujú</w:t>
      </w:r>
      <w:r w:rsidRPr="00595309" w:rsidR="00423754">
        <w:rPr>
          <w:rFonts w:ascii="Times New Roman" w:hAnsi="Times New Roman" w:cs="Times New Roman" w:hint="default"/>
        </w:rPr>
        <w:t xml:space="preserve"> sa do registra koneč</w:t>
      </w:r>
      <w:r w:rsidRPr="00595309" w:rsidR="00423754">
        <w:rPr>
          <w:rFonts w:ascii="Times New Roman" w:hAnsi="Times New Roman" w:cs="Times New Roman" w:hint="default"/>
        </w:rPr>
        <w:t>ný</w:t>
      </w:r>
      <w:r w:rsidRPr="00595309" w:rsidR="00423754">
        <w:rPr>
          <w:rFonts w:ascii="Times New Roman" w:hAnsi="Times New Roman" w:cs="Times New Roman" w:hint="default"/>
        </w:rPr>
        <w:t>ch uží</w:t>
      </w:r>
      <w:r w:rsidRPr="00595309" w:rsidR="00423754">
        <w:rPr>
          <w:rFonts w:ascii="Times New Roman" w:hAnsi="Times New Roman" w:cs="Times New Roman" w:hint="default"/>
        </w:rPr>
        <w:t>vateľ</w:t>
      </w:r>
      <w:r w:rsidRPr="00595309" w:rsidR="00423754">
        <w:rPr>
          <w:rFonts w:ascii="Times New Roman" w:hAnsi="Times New Roman" w:cs="Times New Roman" w:hint="default"/>
        </w:rPr>
        <w:t>ov vý</w:t>
      </w:r>
      <w:r w:rsidRPr="00595309" w:rsidR="00423754">
        <w:rPr>
          <w:rFonts w:ascii="Times New Roman" w:hAnsi="Times New Roman" w:cs="Times New Roman" w:hint="default"/>
        </w:rPr>
        <w:t>hod u </w:t>
      </w:r>
      <w:r w:rsidRPr="00595309" w:rsidR="00423754">
        <w:rPr>
          <w:rFonts w:ascii="Times New Roman" w:hAnsi="Times New Roman" w:cs="Times New Roman" w:hint="default"/>
        </w:rPr>
        <w:t>tejto osoby vš</w:t>
      </w:r>
      <w:r w:rsidRPr="00595309" w:rsidR="00423754">
        <w:rPr>
          <w:rFonts w:ascii="Times New Roman" w:hAnsi="Times New Roman" w:cs="Times New Roman" w:hint="default"/>
        </w:rPr>
        <w:t>etci č</w:t>
      </w:r>
      <w:r w:rsidRPr="00595309" w:rsidR="00423754">
        <w:rPr>
          <w:rFonts w:ascii="Times New Roman" w:hAnsi="Times New Roman" w:cs="Times New Roman" w:hint="default"/>
        </w:rPr>
        <w:t>lenovia jej š</w:t>
      </w:r>
      <w:r w:rsidRPr="00595309" w:rsidR="00423754">
        <w:rPr>
          <w:rFonts w:ascii="Times New Roman" w:hAnsi="Times New Roman" w:cs="Times New Roman" w:hint="default"/>
        </w:rPr>
        <w:t>tatutá</w:t>
      </w:r>
      <w:r w:rsidRPr="00595309" w:rsidR="00423754">
        <w:rPr>
          <w:rFonts w:ascii="Times New Roman" w:hAnsi="Times New Roman" w:cs="Times New Roman" w:hint="default"/>
        </w:rPr>
        <w:t>rneho orgá</w:t>
      </w:r>
      <w:r w:rsidRPr="00595309" w:rsidR="00423754">
        <w:rPr>
          <w:rFonts w:ascii="Times New Roman" w:hAnsi="Times New Roman" w:cs="Times New Roman" w:hint="default"/>
        </w:rPr>
        <w:t>nu.</w:t>
      </w:r>
    </w:p>
    <w:p w:rsidR="00480252" w:rsidRPr="00595309" w:rsidP="00376BF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FB2B0E" w:rsidRPr="00595309" w:rsidP="006C030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061E62">
        <w:rPr>
          <w:rFonts w:ascii="Times New Roman" w:hAnsi="Times New Roman" w:cs="Times New Roman"/>
        </w:rPr>
        <w:t>(3</w:t>
      </w:r>
      <w:r w:rsidRPr="00595309" w:rsidR="00845A09">
        <w:rPr>
          <w:rFonts w:ascii="Times New Roman" w:hAnsi="Times New Roman" w:cs="Times New Roman" w:hint="default"/>
        </w:rPr>
        <w:t>) Za koneč</w:t>
      </w:r>
      <w:r w:rsidRPr="00595309" w:rsidR="00845A09">
        <w:rPr>
          <w:rFonts w:ascii="Times New Roman" w:hAnsi="Times New Roman" w:cs="Times New Roman" w:hint="default"/>
        </w:rPr>
        <w:t>né</w:t>
      </w:r>
      <w:r w:rsidRPr="00595309" w:rsidR="00845A09">
        <w:rPr>
          <w:rFonts w:ascii="Times New Roman" w:hAnsi="Times New Roman" w:cs="Times New Roman" w:hint="default"/>
        </w:rPr>
        <w:t>ho uží</w:t>
      </w:r>
      <w:r w:rsidRPr="00595309" w:rsidR="00845A09">
        <w:rPr>
          <w:rFonts w:ascii="Times New Roman" w:hAnsi="Times New Roman" w:cs="Times New Roman" w:hint="default"/>
        </w:rPr>
        <w:t>vateľ</w:t>
      </w:r>
      <w:r w:rsidRPr="00595309" w:rsidR="00845A09">
        <w:rPr>
          <w:rFonts w:ascii="Times New Roman" w:hAnsi="Times New Roman" w:cs="Times New Roman" w:hint="default"/>
        </w:rPr>
        <w:t>a vý</w:t>
      </w:r>
      <w:r w:rsidRPr="00595309" w:rsidR="00845A09">
        <w:rPr>
          <w:rFonts w:ascii="Times New Roman" w:hAnsi="Times New Roman" w:cs="Times New Roman" w:hint="default"/>
        </w:rPr>
        <w:t>hod sa považ</w:t>
      </w:r>
      <w:r w:rsidRPr="00595309" w:rsidR="00845A09">
        <w:rPr>
          <w:rFonts w:ascii="Times New Roman" w:hAnsi="Times New Roman" w:cs="Times New Roman" w:hint="default"/>
        </w:rPr>
        <w:t>ujú</w:t>
      </w:r>
      <w:r w:rsidRPr="00595309" w:rsidR="00845A09">
        <w:rPr>
          <w:rFonts w:ascii="Times New Roman" w:hAnsi="Times New Roman" w:cs="Times New Roman" w:hint="default"/>
        </w:rPr>
        <w:t xml:space="preserve"> aj fyzické</w:t>
      </w:r>
      <w:r w:rsidRPr="00595309" w:rsidR="00845A09">
        <w:rPr>
          <w:rFonts w:ascii="Times New Roman" w:hAnsi="Times New Roman" w:cs="Times New Roman" w:hint="default"/>
        </w:rPr>
        <w:t xml:space="preserve"> osoby,</w:t>
      </w:r>
      <w:r w:rsidR="0035527D">
        <w:rPr>
          <w:rFonts w:ascii="Times New Roman" w:hAnsi="Times New Roman" w:cs="Times New Roman" w:hint="default"/>
        </w:rPr>
        <w:t xml:space="preserve"> ak ich nie je viac ako desať,</w:t>
      </w:r>
      <w:r w:rsidRPr="00595309" w:rsidR="00845A09">
        <w:rPr>
          <w:rFonts w:ascii="Times New Roman" w:hAnsi="Times New Roman" w:cs="Times New Roman" w:hint="default"/>
        </w:rPr>
        <w:t xml:space="preserve"> ktoré</w:t>
      </w:r>
      <w:r w:rsidRPr="00595309" w:rsidR="00845A09">
        <w:rPr>
          <w:rFonts w:ascii="Times New Roman" w:hAnsi="Times New Roman" w:cs="Times New Roman" w:hint="default"/>
        </w:rPr>
        <w:t xml:space="preserve"> jednotlivo nespĺň</w:t>
      </w:r>
      <w:r w:rsidRPr="00595309" w:rsidR="00845A09">
        <w:rPr>
          <w:rFonts w:ascii="Times New Roman" w:hAnsi="Times New Roman" w:cs="Times New Roman" w:hint="default"/>
        </w:rPr>
        <w:t>ajú</w:t>
      </w:r>
      <w:r w:rsidRPr="00595309" w:rsidR="00845A09">
        <w:rPr>
          <w:rFonts w:ascii="Times New Roman" w:hAnsi="Times New Roman" w:cs="Times New Roman" w:hint="default"/>
        </w:rPr>
        <w:t xml:space="preserve"> kr</w:t>
      </w:r>
      <w:r w:rsidRPr="00595309" w:rsidR="004C13E5">
        <w:rPr>
          <w:rFonts w:ascii="Times New Roman" w:hAnsi="Times New Roman" w:cs="Times New Roman" w:hint="default"/>
        </w:rPr>
        <w:t>ité</w:t>
      </w:r>
      <w:r w:rsidRPr="00595309" w:rsidR="004C13E5">
        <w:rPr>
          <w:rFonts w:ascii="Times New Roman" w:hAnsi="Times New Roman" w:cs="Times New Roman" w:hint="default"/>
        </w:rPr>
        <w:t>riá</w:t>
      </w:r>
      <w:r w:rsidRPr="00595309" w:rsidR="004C13E5">
        <w:rPr>
          <w:rFonts w:ascii="Times New Roman" w:hAnsi="Times New Roman" w:cs="Times New Roman" w:hint="default"/>
        </w:rPr>
        <w:t xml:space="preserve"> uvedené</w:t>
      </w:r>
      <w:r w:rsidRPr="00595309" w:rsidR="004C13E5">
        <w:rPr>
          <w:rFonts w:ascii="Times New Roman" w:hAnsi="Times New Roman" w:cs="Times New Roman" w:hint="default"/>
        </w:rPr>
        <w:t xml:space="preserve"> v odseku 1</w:t>
      </w:r>
      <w:r w:rsidRPr="00595309" w:rsidR="00845A09">
        <w:rPr>
          <w:rFonts w:ascii="Times New Roman" w:hAnsi="Times New Roman" w:cs="Times New Roman" w:hint="default"/>
        </w:rPr>
        <w:t>, avš</w:t>
      </w:r>
      <w:r w:rsidRPr="00595309" w:rsidR="00845A09">
        <w:rPr>
          <w:rFonts w:ascii="Times New Roman" w:hAnsi="Times New Roman" w:cs="Times New Roman" w:hint="default"/>
        </w:rPr>
        <w:t>ak na zá</w:t>
      </w:r>
      <w:r w:rsidRPr="00595309" w:rsidR="00845A09">
        <w:rPr>
          <w:rFonts w:ascii="Times New Roman" w:hAnsi="Times New Roman" w:cs="Times New Roman" w:hint="default"/>
        </w:rPr>
        <w:t>klade spoloč</w:t>
      </w:r>
      <w:r w:rsidRPr="00595309" w:rsidR="00845A09">
        <w:rPr>
          <w:rFonts w:ascii="Times New Roman" w:hAnsi="Times New Roman" w:cs="Times New Roman" w:hint="default"/>
        </w:rPr>
        <w:t>né</w:t>
      </w:r>
      <w:r w:rsidRPr="00595309" w:rsidR="00845A09">
        <w:rPr>
          <w:rFonts w:ascii="Times New Roman" w:hAnsi="Times New Roman" w:cs="Times New Roman" w:hint="default"/>
        </w:rPr>
        <w:t>ho postupu sa môž</w:t>
      </w:r>
      <w:r w:rsidRPr="00595309" w:rsidR="00845A09">
        <w:rPr>
          <w:rFonts w:ascii="Times New Roman" w:hAnsi="Times New Roman" w:cs="Times New Roman" w:hint="default"/>
        </w:rPr>
        <w:t>u na podnikan</w:t>
      </w:r>
      <w:r w:rsidRPr="00595309" w:rsidR="00E15DB1">
        <w:rPr>
          <w:rFonts w:ascii="Times New Roman" w:hAnsi="Times New Roman" w:cs="Times New Roman" w:hint="default"/>
        </w:rPr>
        <w:t>í</w:t>
      </w:r>
      <w:r w:rsidRPr="00595309" w:rsidR="00E15DB1">
        <w:rPr>
          <w:rFonts w:ascii="Times New Roman" w:hAnsi="Times New Roman" w:cs="Times New Roman" w:hint="default"/>
        </w:rPr>
        <w:t xml:space="preserve">, </w:t>
      </w:r>
      <w:r w:rsidRPr="00595309" w:rsidR="00845A09">
        <w:rPr>
          <w:rFonts w:ascii="Times New Roman" w:hAnsi="Times New Roman" w:cs="Times New Roman" w:hint="default"/>
        </w:rPr>
        <w:t>riadení</w:t>
      </w:r>
      <w:r w:rsidRPr="00595309" w:rsidR="00845A09">
        <w:rPr>
          <w:rFonts w:ascii="Times New Roman" w:hAnsi="Times New Roman" w:cs="Times New Roman" w:hint="default"/>
        </w:rPr>
        <w:t xml:space="preserve"> alebo kontrole osoby podieľ</w:t>
      </w:r>
      <w:r w:rsidRPr="00595309" w:rsidR="00845A09">
        <w:rPr>
          <w:rFonts w:ascii="Times New Roman" w:hAnsi="Times New Roman" w:cs="Times New Roman" w:hint="default"/>
        </w:rPr>
        <w:t>ať</w:t>
      </w:r>
      <w:r w:rsidRPr="00595309" w:rsidR="00845A09">
        <w:rPr>
          <w:rFonts w:ascii="Times New Roman" w:hAnsi="Times New Roman" w:cs="Times New Roman" w:hint="default"/>
        </w:rPr>
        <w:t xml:space="preserve"> v </w:t>
      </w:r>
      <w:r w:rsidRPr="00595309" w:rsidR="00845A09">
        <w:rPr>
          <w:rFonts w:ascii="Times New Roman" w:hAnsi="Times New Roman" w:cs="Times New Roman" w:hint="default"/>
        </w:rPr>
        <w:t>obdobnom rozsahu ako fyzická</w:t>
      </w:r>
      <w:r w:rsidRPr="00595309" w:rsidR="00845A09">
        <w:rPr>
          <w:rFonts w:ascii="Times New Roman" w:hAnsi="Times New Roman" w:cs="Times New Roman" w:hint="default"/>
        </w:rPr>
        <w:t xml:space="preserve"> osoba, kt</w:t>
      </w:r>
      <w:r w:rsidRPr="00595309" w:rsidR="00845A09">
        <w:rPr>
          <w:rFonts w:ascii="Times New Roman" w:hAnsi="Times New Roman" w:cs="Times New Roman" w:hint="default"/>
        </w:rPr>
        <w:t>orá</w:t>
      </w:r>
      <w:r w:rsidRPr="00595309" w:rsidR="00845A09">
        <w:rPr>
          <w:rFonts w:ascii="Times New Roman" w:hAnsi="Times New Roman" w:cs="Times New Roman" w:hint="default"/>
        </w:rPr>
        <w:t xml:space="preserve"> kri</w:t>
      </w:r>
      <w:r w:rsidRPr="00595309" w:rsidR="002B643A">
        <w:rPr>
          <w:rFonts w:ascii="Times New Roman" w:hAnsi="Times New Roman" w:cs="Times New Roman" w:hint="default"/>
        </w:rPr>
        <w:t>té</w:t>
      </w:r>
      <w:r w:rsidRPr="00595309" w:rsidR="002B643A">
        <w:rPr>
          <w:rFonts w:ascii="Times New Roman" w:hAnsi="Times New Roman" w:cs="Times New Roman" w:hint="default"/>
        </w:rPr>
        <w:t>riá</w:t>
      </w:r>
      <w:r w:rsidRPr="00595309" w:rsidR="002B643A">
        <w:rPr>
          <w:rFonts w:ascii="Times New Roman" w:hAnsi="Times New Roman" w:cs="Times New Roman" w:hint="default"/>
        </w:rPr>
        <w:t xml:space="preserve"> uvedené</w:t>
      </w:r>
      <w:r w:rsidRPr="00595309" w:rsidR="002B643A">
        <w:rPr>
          <w:rFonts w:ascii="Times New Roman" w:hAnsi="Times New Roman" w:cs="Times New Roman" w:hint="default"/>
        </w:rPr>
        <w:t xml:space="preserve"> v odseku 1</w:t>
      </w:r>
      <w:r w:rsidR="0035527D">
        <w:rPr>
          <w:rFonts w:ascii="Times New Roman" w:hAnsi="Times New Roman" w:cs="Times New Roman" w:hint="default"/>
        </w:rPr>
        <w:t xml:space="preserve"> spĺň</w:t>
      </w:r>
      <w:r w:rsidR="0035527D">
        <w:rPr>
          <w:rFonts w:ascii="Times New Roman" w:hAnsi="Times New Roman" w:cs="Times New Roman" w:hint="default"/>
        </w:rPr>
        <w:t xml:space="preserve">a. </w:t>
      </w:r>
    </w:p>
    <w:p w:rsidR="006C0303" w:rsidRPr="00595309" w:rsidP="00A64F83">
      <w:pPr>
        <w:pStyle w:val="Standard"/>
        <w:bidi w:val="0"/>
        <w:ind w:left="720" w:firstLine="345"/>
        <w:jc w:val="both"/>
        <w:rPr>
          <w:rFonts w:ascii="Times New Roman" w:hAnsi="Times New Roman" w:cs="Times New Roman"/>
          <w:kern w:val="0"/>
        </w:rPr>
      </w:pPr>
    </w:p>
    <w:p w:rsidR="00A64F83" w:rsidP="00A64F83">
      <w:pPr>
        <w:pStyle w:val="Standard"/>
        <w:bidi w:val="0"/>
        <w:ind w:left="720" w:firstLine="345"/>
        <w:jc w:val="both"/>
        <w:rPr>
          <w:rFonts w:ascii="Times New Roman" w:hAnsi="Times New Roman" w:cs="Times New Roman"/>
          <w:kern w:val="0"/>
        </w:rPr>
      </w:pPr>
      <w:r w:rsidR="004A6CC7">
        <w:rPr>
          <w:rFonts w:ascii="Times New Roman" w:hAnsi="Times New Roman" w:cs="Times New Roman" w:hint="default"/>
          <w:kern w:val="0"/>
        </w:rPr>
        <w:t>Pozná</w:t>
      </w:r>
      <w:r w:rsidR="004A6CC7">
        <w:rPr>
          <w:rFonts w:ascii="Times New Roman" w:hAnsi="Times New Roman" w:cs="Times New Roman" w:hint="default"/>
          <w:kern w:val="0"/>
        </w:rPr>
        <w:t>mky</w:t>
      </w:r>
      <w:r w:rsidR="003D7E1F">
        <w:rPr>
          <w:rFonts w:ascii="Times New Roman" w:hAnsi="Times New Roman" w:cs="Times New Roman" w:hint="default"/>
          <w:kern w:val="0"/>
        </w:rPr>
        <w:t xml:space="preserve"> pod č</w:t>
      </w:r>
      <w:r w:rsidR="003D7E1F">
        <w:rPr>
          <w:rFonts w:ascii="Times New Roman" w:hAnsi="Times New Roman" w:cs="Times New Roman" w:hint="default"/>
          <w:kern w:val="0"/>
        </w:rPr>
        <w:t>iarou k odkaz</w:t>
      </w:r>
      <w:r w:rsidR="00426C00">
        <w:rPr>
          <w:rFonts w:ascii="Times New Roman" w:hAnsi="Times New Roman" w:cs="Times New Roman"/>
          <w:kern w:val="0"/>
        </w:rPr>
        <w:t>om</w:t>
      </w:r>
      <w:r w:rsidR="003D7E1F">
        <w:rPr>
          <w:rFonts w:ascii="Times New Roman" w:hAnsi="Times New Roman" w:cs="Times New Roman"/>
          <w:kern w:val="0"/>
        </w:rPr>
        <w:t xml:space="preserve"> 8c) a 8d) </w:t>
      </w:r>
      <w:r w:rsidR="004A6CC7">
        <w:rPr>
          <w:rFonts w:ascii="Times New Roman" w:hAnsi="Times New Roman" w:cs="Times New Roman" w:hint="default"/>
          <w:kern w:val="0"/>
        </w:rPr>
        <w:t>znejú</w:t>
      </w:r>
      <w:r w:rsidRPr="00595309">
        <w:rPr>
          <w:rFonts w:ascii="Times New Roman" w:hAnsi="Times New Roman" w:cs="Times New Roman"/>
          <w:kern w:val="0"/>
        </w:rPr>
        <w:t>:</w:t>
      </w:r>
    </w:p>
    <w:p w:rsidR="004A6CC7" w:rsidRPr="00776ECB" w:rsidP="00776ECB">
      <w:pPr>
        <w:pStyle w:val="Standard"/>
        <w:bidi w:val="0"/>
        <w:ind w:left="1134" w:hanging="69"/>
        <w:jc w:val="both"/>
        <w:rPr>
          <w:rFonts w:ascii="Times New Roman" w:hAnsi="Times New Roman" w:cs="Times New Roman" w:hint="default"/>
          <w:kern w:val="0"/>
        </w:rPr>
      </w:pPr>
      <w:r w:rsidRPr="00776ECB">
        <w:rPr>
          <w:rFonts w:ascii="Times New Roman" w:hAnsi="Times New Roman" w:cs="Times New Roman" w:hint="default"/>
          <w:kern w:val="0"/>
        </w:rPr>
        <w:t>„</w:t>
      </w:r>
      <w:r w:rsidRPr="0059156F" w:rsidR="003D7E1F">
        <w:rPr>
          <w:rFonts w:ascii="Times New Roman" w:hAnsi="Times New Roman" w:cs="Times New Roman"/>
          <w:kern w:val="0"/>
          <w:vertAlign w:val="superscript"/>
        </w:rPr>
        <w:t>8c</w:t>
      </w:r>
      <w:r w:rsidRPr="0059156F">
        <w:rPr>
          <w:rFonts w:ascii="Times New Roman" w:hAnsi="Times New Roman" w:cs="Times New Roman"/>
          <w:kern w:val="0"/>
          <w:vertAlign w:val="superscript"/>
        </w:rPr>
        <w:t>)</w:t>
      </w:r>
      <w:r w:rsidRPr="00776ECB">
        <w:rPr>
          <w:rFonts w:ascii="Times New Roman" w:hAnsi="Times New Roman" w:cs="Times New Roman" w:hint="default"/>
          <w:kern w:val="0"/>
        </w:rPr>
        <w:t xml:space="preserve"> Zá</w:t>
      </w:r>
      <w:r w:rsidRPr="00776ECB">
        <w:rPr>
          <w:rFonts w:ascii="Times New Roman" w:hAnsi="Times New Roman" w:cs="Times New Roman" w:hint="default"/>
          <w:kern w:val="0"/>
        </w:rPr>
        <w:t>kon č</w:t>
      </w:r>
      <w:r w:rsidRPr="00776ECB">
        <w:rPr>
          <w:rFonts w:ascii="Times New Roman" w:hAnsi="Times New Roman" w:cs="Times New Roman" w:hint="default"/>
          <w:kern w:val="0"/>
        </w:rPr>
        <w:t xml:space="preserve">. 566/2001 Z. z. </w:t>
      </w:r>
      <w:r w:rsidRPr="00776ECB" w:rsidR="005A796F">
        <w:rPr>
          <w:rFonts w:ascii="Times New Roman" w:hAnsi="Times New Roman" w:cs="Times New Roman"/>
          <w:kern w:val="0"/>
        </w:rPr>
        <w:t>o </w:t>
      </w:r>
      <w:r w:rsidRPr="00776ECB" w:rsidR="005A796F">
        <w:rPr>
          <w:rFonts w:ascii="Times New Roman" w:hAnsi="Times New Roman" w:cs="Times New Roman" w:hint="default"/>
          <w:kern w:val="0"/>
        </w:rPr>
        <w:t>cenný</w:t>
      </w:r>
      <w:r w:rsidRPr="00776ECB" w:rsidR="005A796F">
        <w:rPr>
          <w:rFonts w:ascii="Times New Roman" w:hAnsi="Times New Roman" w:cs="Times New Roman" w:hint="default"/>
          <w:kern w:val="0"/>
        </w:rPr>
        <w:t>ch papieroch a </w:t>
      </w:r>
      <w:r w:rsidRPr="00776ECB" w:rsidR="005A796F">
        <w:rPr>
          <w:rFonts w:ascii="Times New Roman" w:hAnsi="Times New Roman" w:cs="Times New Roman" w:hint="default"/>
          <w:kern w:val="0"/>
        </w:rPr>
        <w:t>investič</w:t>
      </w:r>
      <w:r w:rsidRPr="00776ECB" w:rsidR="005A796F">
        <w:rPr>
          <w:rFonts w:ascii="Times New Roman" w:hAnsi="Times New Roman" w:cs="Times New Roman" w:hint="default"/>
          <w:kern w:val="0"/>
        </w:rPr>
        <w:t>ný</w:t>
      </w:r>
      <w:r w:rsidRPr="00776ECB" w:rsidR="005A796F">
        <w:rPr>
          <w:rFonts w:ascii="Times New Roman" w:hAnsi="Times New Roman" w:cs="Times New Roman" w:hint="default"/>
          <w:kern w:val="0"/>
        </w:rPr>
        <w:t>ch služ</w:t>
      </w:r>
      <w:r w:rsidRPr="00776ECB" w:rsidR="005A796F">
        <w:rPr>
          <w:rFonts w:ascii="Times New Roman" w:hAnsi="Times New Roman" w:cs="Times New Roman" w:hint="default"/>
          <w:kern w:val="0"/>
        </w:rPr>
        <w:t>bá</w:t>
      </w:r>
      <w:r w:rsidRPr="00776ECB" w:rsidR="005A796F">
        <w:rPr>
          <w:rFonts w:ascii="Times New Roman" w:hAnsi="Times New Roman" w:cs="Times New Roman" w:hint="default"/>
          <w:kern w:val="0"/>
        </w:rPr>
        <w:t>ch a o zmene a </w:t>
      </w:r>
      <w:r w:rsidRPr="00776ECB" w:rsidR="005A796F">
        <w:rPr>
          <w:rFonts w:ascii="Times New Roman" w:hAnsi="Times New Roman" w:cs="Times New Roman" w:hint="default"/>
          <w:kern w:val="0"/>
        </w:rPr>
        <w:t>doplnení</w:t>
      </w:r>
      <w:r w:rsidRPr="00776ECB" w:rsidR="005A796F">
        <w:rPr>
          <w:rFonts w:ascii="Times New Roman" w:hAnsi="Times New Roman" w:cs="Times New Roman" w:hint="default"/>
          <w:kern w:val="0"/>
        </w:rPr>
        <w:t xml:space="preserve"> niektorý</w:t>
      </w:r>
      <w:r w:rsidRPr="00776ECB" w:rsidR="005A796F">
        <w:rPr>
          <w:rFonts w:ascii="Times New Roman" w:hAnsi="Times New Roman" w:cs="Times New Roman" w:hint="default"/>
          <w:kern w:val="0"/>
        </w:rPr>
        <w:t>ch zá</w:t>
      </w:r>
      <w:r w:rsidRPr="00776ECB" w:rsidR="005A796F">
        <w:rPr>
          <w:rFonts w:ascii="Times New Roman" w:hAnsi="Times New Roman" w:cs="Times New Roman" w:hint="default"/>
          <w:kern w:val="0"/>
        </w:rPr>
        <w:t>konov (zá</w:t>
      </w:r>
      <w:r w:rsidRPr="00776ECB" w:rsidR="005A796F">
        <w:rPr>
          <w:rFonts w:ascii="Times New Roman" w:hAnsi="Times New Roman" w:cs="Times New Roman" w:hint="default"/>
          <w:kern w:val="0"/>
        </w:rPr>
        <w:t>kon o </w:t>
      </w:r>
      <w:r w:rsidRPr="00776ECB" w:rsidR="005A796F">
        <w:rPr>
          <w:rFonts w:ascii="Times New Roman" w:hAnsi="Times New Roman" w:cs="Times New Roman" w:hint="default"/>
          <w:kern w:val="0"/>
        </w:rPr>
        <w:t>cenný</w:t>
      </w:r>
      <w:r w:rsidRPr="00776ECB" w:rsidR="005A796F">
        <w:rPr>
          <w:rFonts w:ascii="Times New Roman" w:hAnsi="Times New Roman" w:cs="Times New Roman" w:hint="default"/>
          <w:kern w:val="0"/>
        </w:rPr>
        <w:t xml:space="preserve">ch papieroch) </w:t>
      </w:r>
      <w:r w:rsidRPr="00776ECB">
        <w:rPr>
          <w:rFonts w:ascii="Times New Roman" w:hAnsi="Times New Roman" w:cs="Times New Roman" w:hint="default"/>
          <w:kern w:val="0"/>
        </w:rPr>
        <w:t>v znení</w:t>
      </w:r>
      <w:r w:rsidRPr="00776ECB">
        <w:rPr>
          <w:rFonts w:ascii="Times New Roman" w:hAnsi="Times New Roman" w:cs="Times New Roman" w:hint="default"/>
          <w:kern w:val="0"/>
        </w:rPr>
        <w:t xml:space="preserve"> neskorší</w:t>
      </w:r>
      <w:r w:rsidRPr="00776ECB">
        <w:rPr>
          <w:rFonts w:ascii="Times New Roman" w:hAnsi="Times New Roman" w:cs="Times New Roman" w:hint="default"/>
          <w:kern w:val="0"/>
        </w:rPr>
        <w:t>ch predpisov,</w:t>
      </w:r>
    </w:p>
    <w:p w:rsidR="00A64F83" w:rsidRPr="00595309" w:rsidP="00A64F83">
      <w:pPr>
        <w:pStyle w:val="Standard"/>
        <w:bidi w:val="0"/>
        <w:ind w:left="1134" w:hanging="69"/>
        <w:jc w:val="both"/>
        <w:rPr>
          <w:rFonts w:ascii="Times New Roman" w:hAnsi="Times New Roman" w:cs="Times New Roman"/>
        </w:rPr>
      </w:pPr>
      <w:r w:rsidR="003D7E1F">
        <w:rPr>
          <w:rFonts w:ascii="Times New Roman" w:hAnsi="Times New Roman" w:cs="Times New Roman"/>
          <w:kern w:val="0"/>
          <w:vertAlign w:val="superscript"/>
        </w:rPr>
        <w:t>8d</w:t>
      </w:r>
      <w:r w:rsidRPr="004A6CC7">
        <w:rPr>
          <w:rFonts w:ascii="Times New Roman" w:hAnsi="Times New Roman" w:cs="Times New Roman"/>
          <w:kern w:val="0"/>
        </w:rPr>
        <w:t>)</w:t>
      </w:r>
      <w:r w:rsidRPr="00595309" w:rsidR="00A747BF">
        <w:rPr>
          <w:rFonts w:ascii="Times New Roman" w:hAnsi="Times New Roman" w:cs="Times New Roman"/>
          <w:kern w:val="0"/>
        </w:rPr>
        <w:t xml:space="preserve"> </w:t>
      </w:r>
      <w:r w:rsidR="003D7E1F">
        <w:rPr>
          <w:rFonts w:ascii="Times New Roman" w:hAnsi="Times New Roman" w:cs="Times New Roman" w:hint="default"/>
          <w:kern w:val="0"/>
        </w:rPr>
        <w:t>§</w:t>
      </w:r>
      <w:r w:rsidR="003D7E1F">
        <w:rPr>
          <w:rFonts w:ascii="Times New Roman" w:hAnsi="Times New Roman" w:cs="Times New Roman" w:hint="default"/>
          <w:kern w:val="0"/>
        </w:rPr>
        <w:t xml:space="preserve"> 9 pí</w:t>
      </w:r>
      <w:r w:rsidR="003D7E1F">
        <w:rPr>
          <w:rFonts w:ascii="Times New Roman" w:hAnsi="Times New Roman" w:cs="Times New Roman" w:hint="default"/>
          <w:kern w:val="0"/>
        </w:rPr>
        <w:t xml:space="preserve">sm. f) </w:t>
      </w:r>
      <w:r w:rsidRPr="00595309" w:rsidR="00A747BF">
        <w:rPr>
          <w:rFonts w:ascii="Times New Roman" w:hAnsi="Times New Roman" w:cs="Times New Roman" w:hint="default"/>
          <w:kern w:val="0"/>
        </w:rPr>
        <w:t>zá</w:t>
      </w:r>
      <w:r w:rsidRPr="00595309" w:rsidR="00A747BF">
        <w:rPr>
          <w:rFonts w:ascii="Times New Roman" w:hAnsi="Times New Roman" w:cs="Times New Roman" w:hint="default"/>
          <w:kern w:val="0"/>
        </w:rPr>
        <w:t>kon</w:t>
      </w:r>
      <w:r w:rsidR="003D7E1F">
        <w:rPr>
          <w:rFonts w:ascii="Times New Roman" w:hAnsi="Times New Roman" w:cs="Times New Roman"/>
          <w:kern w:val="0"/>
        </w:rPr>
        <w:t>a</w:t>
      </w:r>
      <w:r w:rsidRPr="00595309">
        <w:rPr>
          <w:rFonts w:ascii="Times New Roman" w:hAnsi="Times New Roman" w:cs="Times New Roman" w:hint="default"/>
          <w:kern w:val="0"/>
        </w:rPr>
        <w:t xml:space="preserve"> č</w:t>
      </w:r>
      <w:r w:rsidRPr="00595309">
        <w:rPr>
          <w:rFonts w:ascii="Times New Roman" w:hAnsi="Times New Roman" w:cs="Times New Roman" w:hint="default"/>
          <w:kern w:val="0"/>
        </w:rPr>
        <w:t xml:space="preserve">. 297/2008 Z. z. </w:t>
      </w:r>
      <w:r w:rsidRPr="00595309">
        <w:rPr>
          <w:rFonts w:ascii="Times New Roman" w:hAnsi="Times New Roman" w:cs="Times New Roman" w:hint="default"/>
        </w:rPr>
        <w:t>o ochrane pred legalizá</w:t>
      </w:r>
      <w:r w:rsidRPr="00595309">
        <w:rPr>
          <w:rFonts w:ascii="Times New Roman" w:hAnsi="Times New Roman" w:cs="Times New Roman" w:hint="default"/>
        </w:rPr>
        <w:t>ciou prí</w:t>
      </w:r>
      <w:r w:rsidRPr="00595309">
        <w:rPr>
          <w:rFonts w:ascii="Times New Roman" w:hAnsi="Times New Roman" w:cs="Times New Roman" w:hint="default"/>
        </w:rPr>
        <w:t>jmov z trestnej č</w:t>
      </w:r>
      <w:r w:rsidRPr="00595309">
        <w:rPr>
          <w:rFonts w:ascii="Times New Roman" w:hAnsi="Times New Roman" w:cs="Times New Roman" w:hint="default"/>
        </w:rPr>
        <w:t>innosti a o ochrane pred financovaní</w:t>
      </w:r>
      <w:r w:rsidRPr="00595309">
        <w:rPr>
          <w:rFonts w:ascii="Times New Roman" w:hAnsi="Times New Roman" w:cs="Times New Roman" w:hint="default"/>
        </w:rPr>
        <w:t>m terorizmu a o zmene a doplnení</w:t>
      </w:r>
      <w:r w:rsidRPr="00595309">
        <w:rPr>
          <w:rFonts w:ascii="Times New Roman" w:hAnsi="Times New Roman" w:cs="Times New Roman" w:hint="default"/>
        </w:rPr>
        <w:t xml:space="preserve"> niektorý</w:t>
      </w:r>
      <w:r w:rsidRPr="00595309">
        <w:rPr>
          <w:rFonts w:ascii="Times New Roman" w:hAnsi="Times New Roman" w:cs="Times New Roman" w:hint="default"/>
        </w:rPr>
        <w:t>ch zá</w:t>
      </w:r>
      <w:r w:rsidRPr="00595309">
        <w:rPr>
          <w:rFonts w:ascii="Times New Roman" w:hAnsi="Times New Roman" w:cs="Times New Roman" w:hint="default"/>
        </w:rPr>
        <w:t>konov</w:t>
      </w:r>
      <w:r w:rsidRPr="00595309" w:rsidR="00255649">
        <w:rPr>
          <w:rFonts w:ascii="Times New Roman" w:hAnsi="Times New Roman" w:cs="Times New Roman"/>
        </w:rPr>
        <w:t xml:space="preserve"> v </w:t>
      </w:r>
      <w:r w:rsidRPr="00595309" w:rsidR="00255649">
        <w:rPr>
          <w:rFonts w:ascii="Times New Roman" w:hAnsi="Times New Roman" w:cs="Times New Roman" w:hint="default"/>
        </w:rPr>
        <w:t>znení</w:t>
      </w:r>
      <w:r w:rsidRPr="00595309" w:rsidR="00255649">
        <w:rPr>
          <w:rFonts w:ascii="Times New Roman" w:hAnsi="Times New Roman" w:cs="Times New Roman" w:hint="default"/>
        </w:rPr>
        <w:t xml:space="preserve"> neskorší</w:t>
      </w:r>
      <w:r w:rsidRPr="00595309" w:rsidR="00255649">
        <w:rPr>
          <w:rFonts w:ascii="Times New Roman" w:hAnsi="Times New Roman" w:cs="Times New Roman" w:hint="default"/>
        </w:rPr>
        <w:t>ch predpisov</w:t>
      </w:r>
      <w:r w:rsidRPr="00595309">
        <w:rPr>
          <w:rFonts w:ascii="Times New Roman" w:hAnsi="Times New Roman" w:cs="Times New Roman" w:hint="default"/>
        </w:rPr>
        <w:t>“</w:t>
      </w:r>
      <w:r w:rsidR="003D7E1F">
        <w:rPr>
          <w:rFonts w:ascii="Times New Roman" w:hAnsi="Times New Roman" w:cs="Times New Roman"/>
        </w:rPr>
        <w:t>.</w:t>
      </w:r>
    </w:p>
    <w:p w:rsidR="00FB2B0E" w:rsidRPr="00595309" w:rsidP="008319CA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§</w:t>
      </w:r>
      <w:r w:rsidRPr="00595309">
        <w:rPr>
          <w:rFonts w:ascii="Times New Roman" w:hAnsi="Times New Roman" w:cs="Times New Roman" w:hint="default"/>
        </w:rPr>
        <w:t xml:space="preserve"> 26a sa </w:t>
      </w:r>
      <w:r w:rsidRPr="00595309" w:rsidR="002B6261">
        <w:rPr>
          <w:rFonts w:ascii="Times New Roman" w:hAnsi="Times New Roman" w:cs="Times New Roman" w:hint="default"/>
        </w:rPr>
        <w:t>vrá</w:t>
      </w:r>
      <w:r w:rsidRPr="00595309" w:rsidR="002B6261">
        <w:rPr>
          <w:rFonts w:ascii="Times New Roman" w:hAnsi="Times New Roman" w:cs="Times New Roman" w:hint="default"/>
        </w:rPr>
        <w:t xml:space="preserve">tane nadpisu </w:t>
      </w:r>
      <w:r w:rsidRPr="00595309">
        <w:rPr>
          <w:rFonts w:ascii="Times New Roman" w:hAnsi="Times New Roman" w:cs="Times New Roman" w:hint="default"/>
        </w:rPr>
        <w:t>vypú</w:t>
      </w:r>
      <w:r w:rsidRPr="00595309">
        <w:rPr>
          <w:rFonts w:ascii="Times New Roman" w:hAnsi="Times New Roman" w:cs="Times New Roman" w:hint="default"/>
        </w:rPr>
        <w:t>šť</w:t>
      </w:r>
      <w:r w:rsidRPr="00595309">
        <w:rPr>
          <w:rFonts w:ascii="Times New Roman" w:hAnsi="Times New Roman" w:cs="Times New Roman" w:hint="default"/>
        </w:rPr>
        <w:t>a.</w:t>
      </w:r>
    </w:p>
    <w:p w:rsidR="002B6261" w:rsidRPr="00595309" w:rsidP="002B6261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Pozná</w:t>
      </w:r>
      <w:r w:rsidRPr="00595309">
        <w:rPr>
          <w:rFonts w:ascii="Times New Roman" w:hAnsi="Times New Roman" w:cs="Times New Roman" w:hint="default"/>
        </w:rPr>
        <w:t>mka pod č</w:t>
      </w:r>
      <w:r w:rsidRPr="00595309">
        <w:rPr>
          <w:rFonts w:ascii="Times New Roman" w:hAnsi="Times New Roman" w:cs="Times New Roman" w:hint="default"/>
        </w:rPr>
        <w:t>iarou k odkazu 9</w:t>
      </w:r>
      <w:r w:rsidRPr="00595309" w:rsidR="00DC23A4">
        <w:rPr>
          <w:rFonts w:ascii="Times New Roman" w:hAnsi="Times New Roman" w:cs="Times New Roman"/>
        </w:rPr>
        <w:t>c</w:t>
      </w:r>
      <w:r w:rsidRPr="00595309">
        <w:rPr>
          <w:rFonts w:ascii="Times New Roman" w:hAnsi="Times New Roman" w:cs="Times New Roman" w:hint="default"/>
        </w:rPr>
        <w:t xml:space="preserve"> sa vypúšť</w:t>
      </w:r>
      <w:r w:rsidRPr="00595309">
        <w:rPr>
          <w:rFonts w:ascii="Times New Roman" w:hAnsi="Times New Roman" w:cs="Times New Roman" w:hint="default"/>
        </w:rPr>
        <w:t>a.</w:t>
      </w:r>
    </w:p>
    <w:p w:rsidR="0020544F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27 ods. 2 a §</w:t>
      </w:r>
      <w:r w:rsidRPr="00595309">
        <w:rPr>
          <w:rFonts w:ascii="Times New Roman" w:hAnsi="Times New Roman" w:cs="Times New Roman" w:hint="default"/>
        </w:rPr>
        <w:t xml:space="preserve"> 28 ods. 2 sa vypúšť</w:t>
      </w:r>
      <w:r w:rsidRPr="00595309">
        <w:rPr>
          <w:rFonts w:ascii="Times New Roman" w:hAnsi="Times New Roman" w:cs="Times New Roman" w:hint="default"/>
        </w:rPr>
        <w:t>ajú</w:t>
      </w:r>
      <w:r w:rsidRPr="00595309">
        <w:rPr>
          <w:rFonts w:ascii="Times New Roman" w:hAnsi="Times New Roman" w:cs="Times New Roman" w:hint="default"/>
        </w:rPr>
        <w:t xml:space="preserve"> slová</w:t>
      </w:r>
      <w:r w:rsidRPr="00595309">
        <w:rPr>
          <w:rFonts w:ascii="Times New Roman" w:hAnsi="Times New Roman" w:cs="Times New Roman" w:hint="default"/>
        </w:rPr>
        <w:t xml:space="preserve"> „</w:t>
      </w:r>
      <w:r w:rsidRPr="00595309" w:rsidR="00DF15F4">
        <w:rPr>
          <w:rFonts w:ascii="Times New Roman" w:hAnsi="Times New Roman" w:cs="Times New Roman"/>
        </w:rPr>
        <w:t xml:space="preserve">a </w:t>
      </w:r>
      <w:r w:rsidRPr="00595309">
        <w:rPr>
          <w:rFonts w:ascii="Times New Roman" w:hAnsi="Times New Roman" w:cs="Times New Roman" w:hint="default"/>
        </w:rPr>
        <w:t>§</w:t>
      </w:r>
      <w:r w:rsidRPr="00595309">
        <w:rPr>
          <w:rFonts w:ascii="Times New Roman" w:hAnsi="Times New Roman" w:cs="Times New Roman" w:hint="default"/>
        </w:rPr>
        <w:t xml:space="preserve"> 26a“</w:t>
      </w:r>
      <w:r w:rsidRPr="00595309">
        <w:rPr>
          <w:rFonts w:ascii="Times New Roman" w:hAnsi="Times New Roman" w:cs="Times New Roman" w:hint="default"/>
        </w:rPr>
        <w:t xml:space="preserve"> .</w:t>
      </w:r>
    </w:p>
    <w:p w:rsidR="0020544F" w:rsidRPr="00595309" w:rsidP="001A18AC">
      <w:pPr>
        <w:pStyle w:val="Standard"/>
        <w:bidi w:val="0"/>
        <w:ind w:left="36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31 ods. 3 sa vypúšť</w:t>
      </w:r>
      <w:r w:rsidRPr="00595309">
        <w:rPr>
          <w:rFonts w:ascii="Times New Roman" w:hAnsi="Times New Roman" w:cs="Times New Roman" w:hint="default"/>
        </w:rPr>
        <w:t>ajú</w:t>
      </w:r>
      <w:r w:rsidRPr="00595309">
        <w:rPr>
          <w:rFonts w:ascii="Times New Roman" w:hAnsi="Times New Roman" w:cs="Times New Roman" w:hint="default"/>
        </w:rPr>
        <w:t xml:space="preserve"> slová</w:t>
      </w:r>
      <w:r w:rsidRPr="00595309">
        <w:rPr>
          <w:rFonts w:ascii="Times New Roman" w:hAnsi="Times New Roman" w:cs="Times New Roman" w:hint="default"/>
        </w:rPr>
        <w:t xml:space="preserve"> „</w:t>
      </w:r>
      <w:r w:rsidRPr="00595309">
        <w:rPr>
          <w:rFonts w:ascii="Times New Roman" w:hAnsi="Times New Roman" w:cs="Times New Roman" w:hint="default"/>
        </w:rPr>
        <w:t>a </w:t>
      </w:r>
      <w:r w:rsidRPr="00595309">
        <w:rPr>
          <w:rFonts w:ascii="Times New Roman" w:hAnsi="Times New Roman" w:cs="Times New Roman" w:hint="default"/>
        </w:rPr>
        <w:t>preukazovania majetkovej úč</w:t>
      </w:r>
      <w:r w:rsidRPr="00595309">
        <w:rPr>
          <w:rFonts w:ascii="Times New Roman" w:hAnsi="Times New Roman" w:cs="Times New Roman" w:hint="default"/>
        </w:rPr>
        <w:t>asti“.</w:t>
      </w:r>
    </w:p>
    <w:p w:rsidR="0020544F" w:rsidRPr="00595309" w:rsidP="001A18AC">
      <w:pPr>
        <w:pStyle w:val="Standard"/>
        <w:bidi w:val="0"/>
        <w:ind w:left="36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32 ods. 1 </w:t>
      </w:r>
      <w:r w:rsidRPr="00595309" w:rsidR="004821BB">
        <w:rPr>
          <w:rFonts w:ascii="Times New Roman" w:hAnsi="Times New Roman" w:cs="Times New Roman" w:hint="default"/>
        </w:rPr>
        <w:t>a §</w:t>
      </w:r>
      <w:r w:rsidRPr="00595309" w:rsidR="004821BB">
        <w:rPr>
          <w:rFonts w:ascii="Times New Roman" w:hAnsi="Times New Roman" w:cs="Times New Roman" w:hint="default"/>
        </w:rPr>
        <w:t xml:space="preserve"> 32 ods. 2 </w:t>
      </w:r>
      <w:r w:rsidRPr="00595309">
        <w:rPr>
          <w:rFonts w:ascii="Times New Roman" w:hAnsi="Times New Roman" w:cs="Times New Roman" w:hint="default"/>
        </w:rPr>
        <w:t>sa  vypúšť</w:t>
      </w:r>
      <w:r w:rsidRPr="00595309">
        <w:rPr>
          <w:rFonts w:ascii="Times New Roman" w:hAnsi="Times New Roman" w:cs="Times New Roman" w:hint="default"/>
        </w:rPr>
        <w:t>a pí</w:t>
      </w:r>
      <w:r w:rsidRPr="00595309">
        <w:rPr>
          <w:rFonts w:ascii="Times New Roman" w:hAnsi="Times New Roman" w:cs="Times New Roman" w:hint="default"/>
        </w:rPr>
        <w:t>smeno b).</w:t>
      </w:r>
    </w:p>
    <w:p w:rsidR="0020544F" w:rsidRPr="00595309" w:rsidP="001A18AC">
      <w:pPr>
        <w:pStyle w:val="Standard"/>
        <w:bidi w:val="0"/>
        <w:ind w:firstLine="36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720" w:firstLine="34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Doterajš</w:t>
      </w:r>
      <w:r w:rsidRPr="00595309">
        <w:rPr>
          <w:rFonts w:ascii="Times New Roman" w:hAnsi="Times New Roman" w:cs="Times New Roman" w:hint="default"/>
        </w:rPr>
        <w:t>ie pí</w:t>
      </w:r>
      <w:r w:rsidRPr="00595309">
        <w:rPr>
          <w:rFonts w:ascii="Times New Roman" w:hAnsi="Times New Roman" w:cs="Times New Roman" w:hint="default"/>
        </w:rPr>
        <w:t>smená</w:t>
      </w:r>
      <w:r w:rsidRPr="00595309">
        <w:rPr>
          <w:rFonts w:ascii="Times New Roman" w:hAnsi="Times New Roman" w:cs="Times New Roman" w:hint="default"/>
        </w:rPr>
        <w:t xml:space="preserve"> c) a </w:t>
      </w:r>
      <w:r w:rsidRPr="00595309">
        <w:rPr>
          <w:rFonts w:ascii="Times New Roman" w:hAnsi="Times New Roman" w:cs="Times New Roman" w:hint="default"/>
        </w:rPr>
        <w:t>d) sa označ</w:t>
      </w:r>
      <w:r w:rsidRPr="00595309">
        <w:rPr>
          <w:rFonts w:ascii="Times New Roman" w:hAnsi="Times New Roman" w:cs="Times New Roman" w:hint="default"/>
        </w:rPr>
        <w:t>ujú</w:t>
      </w:r>
      <w:r w:rsidRPr="00595309">
        <w:rPr>
          <w:rFonts w:ascii="Times New Roman" w:hAnsi="Times New Roman" w:cs="Times New Roman" w:hint="default"/>
        </w:rPr>
        <w:t xml:space="preserve"> ako pí</w:t>
      </w:r>
      <w:r w:rsidRPr="00595309">
        <w:rPr>
          <w:rFonts w:ascii="Times New Roman" w:hAnsi="Times New Roman" w:cs="Times New Roman" w:hint="default"/>
        </w:rPr>
        <w:t>smená</w:t>
      </w:r>
      <w:r w:rsidRPr="00595309">
        <w:rPr>
          <w:rFonts w:ascii="Times New Roman" w:hAnsi="Times New Roman" w:cs="Times New Roman" w:hint="default"/>
        </w:rPr>
        <w:t xml:space="preserve"> b) a c).</w:t>
      </w:r>
    </w:p>
    <w:p w:rsidR="0020544F" w:rsidRPr="00595309" w:rsidP="004821BB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32 ods. 3 sa vypúšť</w:t>
      </w:r>
      <w:r w:rsidRPr="00595309">
        <w:rPr>
          <w:rFonts w:ascii="Times New Roman" w:hAnsi="Times New Roman" w:cs="Times New Roman" w:hint="default"/>
        </w:rPr>
        <w:t>a pí</w:t>
      </w:r>
      <w:r w:rsidRPr="00595309">
        <w:rPr>
          <w:rFonts w:ascii="Times New Roman" w:hAnsi="Times New Roman" w:cs="Times New Roman" w:hint="default"/>
        </w:rPr>
        <w:t>smeno e).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32 ods. 5 sa slová</w:t>
      </w:r>
      <w:r w:rsidRPr="00595309">
        <w:rPr>
          <w:rFonts w:ascii="Times New Roman" w:hAnsi="Times New Roman" w:cs="Times New Roman" w:hint="default"/>
        </w:rPr>
        <w:t xml:space="preserve"> „</w:t>
      </w:r>
      <w:r w:rsidRPr="00595309">
        <w:rPr>
          <w:rFonts w:ascii="Times New Roman" w:hAnsi="Times New Roman" w:cs="Times New Roman" w:hint="default"/>
        </w:rPr>
        <w:t>pí</w:t>
      </w:r>
      <w:r w:rsidRPr="00595309">
        <w:rPr>
          <w:rFonts w:ascii="Times New Roman" w:hAnsi="Times New Roman" w:cs="Times New Roman" w:hint="default"/>
        </w:rPr>
        <w:t xml:space="preserve">sm. c) alebo </w:t>
      </w:r>
      <w:r w:rsidRPr="00595309" w:rsidR="00DF15F4">
        <w:rPr>
          <w:rFonts w:ascii="Times New Roman" w:hAnsi="Times New Roman" w:cs="Times New Roman" w:hint="default"/>
        </w:rPr>
        <w:t>pí</w:t>
      </w:r>
      <w:r w:rsidRPr="00595309" w:rsidR="00DF15F4">
        <w:rPr>
          <w:rFonts w:ascii="Times New Roman" w:hAnsi="Times New Roman" w:cs="Times New Roman" w:hint="default"/>
        </w:rPr>
        <w:t xml:space="preserve">sm. </w:t>
      </w:r>
      <w:r w:rsidRPr="00595309">
        <w:rPr>
          <w:rFonts w:ascii="Times New Roman" w:hAnsi="Times New Roman" w:cs="Times New Roman" w:hint="default"/>
        </w:rPr>
        <w:t>d)“</w:t>
      </w:r>
      <w:r w:rsidRPr="00595309">
        <w:rPr>
          <w:rFonts w:ascii="Times New Roman" w:hAnsi="Times New Roman" w:cs="Times New Roman" w:hint="default"/>
        </w:rPr>
        <w:t xml:space="preserve"> nahrá</w:t>
      </w:r>
      <w:r w:rsidRPr="00595309">
        <w:rPr>
          <w:rFonts w:ascii="Times New Roman" w:hAnsi="Times New Roman" w:cs="Times New Roman" w:hint="default"/>
        </w:rPr>
        <w:t>dzajú</w:t>
      </w:r>
      <w:r w:rsidRPr="00595309">
        <w:rPr>
          <w:rFonts w:ascii="Times New Roman" w:hAnsi="Times New Roman" w:cs="Times New Roman" w:hint="default"/>
        </w:rPr>
        <w:t xml:space="preserve"> slovami „</w:t>
      </w:r>
      <w:r w:rsidRPr="00595309">
        <w:rPr>
          <w:rFonts w:ascii="Times New Roman" w:hAnsi="Times New Roman" w:cs="Times New Roman" w:hint="default"/>
        </w:rPr>
        <w:t>pí</w:t>
      </w:r>
      <w:r w:rsidRPr="00595309">
        <w:rPr>
          <w:rFonts w:ascii="Times New Roman" w:hAnsi="Times New Roman" w:cs="Times New Roman" w:hint="default"/>
        </w:rPr>
        <w:t xml:space="preserve">sm. b) alebo </w:t>
      </w:r>
      <w:r w:rsidRPr="00595309" w:rsidR="0023615D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pí</w:t>
      </w:r>
      <w:r w:rsidRPr="00595309">
        <w:rPr>
          <w:rFonts w:ascii="Times New Roman" w:hAnsi="Times New Roman" w:cs="Times New Roman" w:hint="default"/>
        </w:rPr>
        <w:t>sm. c)“.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36 ods. 4 pí</w:t>
      </w:r>
      <w:r w:rsidRPr="00595309">
        <w:rPr>
          <w:rFonts w:ascii="Times New Roman" w:hAnsi="Times New Roman" w:cs="Times New Roman" w:hint="default"/>
        </w:rPr>
        <w:t>sm. b) sa vypúšť</w:t>
      </w:r>
      <w:r w:rsidRPr="00595309">
        <w:rPr>
          <w:rFonts w:ascii="Times New Roman" w:hAnsi="Times New Roman" w:cs="Times New Roman" w:hint="default"/>
        </w:rPr>
        <w:t>ajú</w:t>
      </w:r>
      <w:r w:rsidRPr="00595309">
        <w:rPr>
          <w:rFonts w:ascii="Times New Roman" w:hAnsi="Times New Roman" w:cs="Times New Roman" w:hint="default"/>
        </w:rPr>
        <w:t xml:space="preserve"> slová „</w:t>
      </w:r>
      <w:r w:rsidRPr="00595309">
        <w:rPr>
          <w:rFonts w:ascii="Times New Roman" w:hAnsi="Times New Roman" w:cs="Times New Roman" w:hint="default"/>
        </w:rPr>
        <w:t>preukazovanie majetko</w:t>
      </w:r>
      <w:r w:rsidRPr="00595309">
        <w:rPr>
          <w:rFonts w:ascii="Times New Roman" w:hAnsi="Times New Roman" w:cs="Times New Roman" w:hint="default"/>
        </w:rPr>
        <w:t>vej úč</w:t>
      </w:r>
      <w:r w:rsidRPr="00595309">
        <w:rPr>
          <w:rFonts w:ascii="Times New Roman" w:hAnsi="Times New Roman" w:cs="Times New Roman" w:hint="default"/>
        </w:rPr>
        <w:t>asti</w:t>
      </w:r>
      <w:r w:rsidR="000B72FA">
        <w:rPr>
          <w:rFonts w:ascii="Times New Roman" w:hAnsi="Times New Roman" w:cs="Times New Roman"/>
        </w:rPr>
        <w:t>,</w:t>
      </w:r>
      <w:r w:rsidRPr="00595309">
        <w:rPr>
          <w:rFonts w:ascii="Times New Roman" w:hAnsi="Times New Roman" w:cs="Times New Roman" w:hint="default"/>
        </w:rPr>
        <w:t>“.</w:t>
      </w:r>
    </w:p>
    <w:p w:rsidR="0020544F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4F3B6A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="009C637C">
        <w:rPr>
          <w:rFonts w:ascii="Times New Roman" w:hAnsi="Times New Roman" w:cs="Times New Roman" w:hint="default"/>
        </w:rPr>
        <w:t>V § </w:t>
      </w:r>
      <w:r w:rsidR="009C637C">
        <w:rPr>
          <w:rFonts w:ascii="Times New Roman" w:hAnsi="Times New Roman" w:cs="Times New Roman" w:hint="default"/>
        </w:rPr>
        <w:t>45 odsek</w:t>
      </w:r>
      <w:r w:rsidRPr="00595309" w:rsidR="0020544F">
        <w:rPr>
          <w:rFonts w:ascii="Times New Roman" w:hAnsi="Times New Roman" w:cs="Times New Roman"/>
        </w:rPr>
        <w:t xml:space="preserve"> 1 </w:t>
      </w:r>
      <w:r w:rsidRPr="00595309" w:rsidR="003D08BD">
        <w:rPr>
          <w:rFonts w:ascii="Times New Roman" w:hAnsi="Times New Roman" w:cs="Times New Roman"/>
        </w:rPr>
        <w:t>znie:</w:t>
      </w:r>
      <w:r w:rsidRPr="00595309" w:rsidR="0020544F">
        <w:rPr>
          <w:rFonts w:ascii="Times New Roman" w:hAnsi="Times New Roman" w:cs="Times New Roman"/>
        </w:rPr>
        <w:t xml:space="preserve"> </w:t>
      </w:r>
    </w:p>
    <w:p w:rsidR="004F3B6A" w:rsidP="004F3B6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4F3B6A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„</w:t>
      </w:r>
      <w:r w:rsidRPr="00595309" w:rsidR="003D08BD">
        <w:rPr>
          <w:rFonts w:ascii="Times New Roman" w:hAnsi="Times New Roman" w:cs="Times New Roman" w:hint="default"/>
        </w:rPr>
        <w:t>(1) Verejný</w:t>
      </w:r>
      <w:r w:rsidRPr="00595309" w:rsidR="003D08BD">
        <w:rPr>
          <w:rFonts w:ascii="Times New Roman" w:hAnsi="Times New Roman" w:cs="Times New Roman" w:hint="default"/>
        </w:rPr>
        <w:t xml:space="preserve"> obstará</w:t>
      </w:r>
      <w:r w:rsidRPr="00595309" w:rsidR="003D08BD">
        <w:rPr>
          <w:rFonts w:ascii="Times New Roman" w:hAnsi="Times New Roman" w:cs="Times New Roman" w:hint="default"/>
        </w:rPr>
        <w:t>vateľ</w:t>
      </w:r>
      <w:r w:rsidRPr="00595309" w:rsidR="003D08BD">
        <w:rPr>
          <w:rFonts w:ascii="Times New Roman" w:hAnsi="Times New Roman" w:cs="Times New Roman" w:hint="default"/>
        </w:rPr>
        <w:t xml:space="preserve"> a obstará</w:t>
      </w:r>
      <w:r w:rsidRPr="00595309" w:rsidR="003D08BD">
        <w:rPr>
          <w:rFonts w:ascii="Times New Roman" w:hAnsi="Times New Roman" w:cs="Times New Roman" w:hint="default"/>
        </w:rPr>
        <w:t>vateľ</w:t>
      </w:r>
      <w:r w:rsidRPr="00595309" w:rsidR="003D08BD">
        <w:rPr>
          <w:rFonts w:ascii="Times New Roman" w:hAnsi="Times New Roman" w:cs="Times New Roman" w:hint="default"/>
        </w:rPr>
        <w:t xml:space="preserve"> uzavrie zmluvu</w:t>
      </w:r>
      <w:r w:rsidRPr="00595309" w:rsidR="003F32EF">
        <w:rPr>
          <w:rFonts w:ascii="Times New Roman" w:hAnsi="Times New Roman" w:cs="Times New Roman" w:hint="default"/>
        </w:rPr>
        <w:t>, koncesnú</w:t>
      </w:r>
      <w:r w:rsidRPr="00595309" w:rsidR="003F32EF">
        <w:rPr>
          <w:rFonts w:ascii="Times New Roman" w:hAnsi="Times New Roman" w:cs="Times New Roman" w:hint="default"/>
        </w:rPr>
        <w:t xml:space="preserve"> zmluvu</w:t>
      </w:r>
      <w:r w:rsidRPr="00595309" w:rsidR="003D08BD">
        <w:rPr>
          <w:rFonts w:ascii="Times New Roman" w:hAnsi="Times New Roman" w:cs="Times New Roman" w:hint="default"/>
        </w:rPr>
        <w:t xml:space="preserve"> alebo rá</w:t>
      </w:r>
      <w:r w:rsidRPr="00595309" w:rsidR="003D08BD">
        <w:rPr>
          <w:rFonts w:ascii="Times New Roman" w:hAnsi="Times New Roman" w:cs="Times New Roman" w:hint="default"/>
        </w:rPr>
        <w:t>mcovú</w:t>
      </w:r>
      <w:r w:rsidRPr="00595309" w:rsidR="003D08BD">
        <w:rPr>
          <w:rFonts w:ascii="Times New Roman" w:hAnsi="Times New Roman" w:cs="Times New Roman" w:hint="default"/>
        </w:rPr>
        <w:t xml:space="preserve"> dohodu v lehote viazanosti ponú</w:t>
      </w:r>
      <w:r w:rsidRPr="00595309" w:rsidR="003D08BD">
        <w:rPr>
          <w:rFonts w:ascii="Times New Roman" w:hAnsi="Times New Roman" w:cs="Times New Roman" w:hint="default"/>
        </w:rPr>
        <w:t>k. Uzavretá</w:t>
      </w:r>
      <w:r w:rsidRPr="00595309" w:rsidR="003D08BD">
        <w:rPr>
          <w:rFonts w:ascii="Times New Roman" w:hAnsi="Times New Roman" w:cs="Times New Roman" w:hint="default"/>
        </w:rPr>
        <w:t xml:space="preserve"> zmluva</w:t>
      </w:r>
      <w:r w:rsidRPr="00595309" w:rsidR="003F32EF">
        <w:rPr>
          <w:rFonts w:ascii="Times New Roman" w:hAnsi="Times New Roman" w:cs="Times New Roman" w:hint="default"/>
        </w:rPr>
        <w:t>, koncesná</w:t>
      </w:r>
      <w:r w:rsidRPr="00595309" w:rsidR="003F32EF">
        <w:rPr>
          <w:rFonts w:ascii="Times New Roman" w:hAnsi="Times New Roman" w:cs="Times New Roman" w:hint="default"/>
        </w:rPr>
        <w:t xml:space="preserve"> zmluva a </w:t>
      </w:r>
      <w:r w:rsidRPr="00595309" w:rsidR="003F32EF">
        <w:rPr>
          <w:rFonts w:ascii="Times New Roman" w:hAnsi="Times New Roman" w:cs="Times New Roman" w:hint="default"/>
        </w:rPr>
        <w:t>rá</w:t>
      </w:r>
      <w:r w:rsidRPr="00595309" w:rsidR="003F32EF">
        <w:rPr>
          <w:rFonts w:ascii="Times New Roman" w:hAnsi="Times New Roman" w:cs="Times New Roman" w:hint="default"/>
        </w:rPr>
        <w:t>mcová</w:t>
      </w:r>
      <w:r w:rsidRPr="00595309" w:rsidR="003F32EF">
        <w:rPr>
          <w:rFonts w:ascii="Times New Roman" w:hAnsi="Times New Roman" w:cs="Times New Roman" w:hint="default"/>
        </w:rPr>
        <w:t xml:space="preserve"> dohoda</w:t>
      </w:r>
      <w:r w:rsidRPr="00595309" w:rsidR="003D08BD">
        <w:rPr>
          <w:rFonts w:ascii="Times New Roman" w:hAnsi="Times New Roman" w:cs="Times New Roman" w:hint="default"/>
        </w:rPr>
        <w:t xml:space="preserve"> nesmie byť</w:t>
      </w:r>
      <w:r w:rsidRPr="00595309" w:rsidR="003D08BD">
        <w:rPr>
          <w:rFonts w:ascii="Times New Roman" w:hAnsi="Times New Roman" w:cs="Times New Roman" w:hint="default"/>
        </w:rPr>
        <w:t xml:space="preserve"> v rozpore so súť</w:t>
      </w:r>
      <w:r w:rsidRPr="00595309" w:rsidR="003D08BD">
        <w:rPr>
          <w:rFonts w:ascii="Times New Roman" w:hAnsi="Times New Roman" w:cs="Times New Roman" w:hint="default"/>
        </w:rPr>
        <w:t>až</w:t>
      </w:r>
      <w:r w:rsidRPr="00595309" w:rsidR="003D08BD">
        <w:rPr>
          <w:rFonts w:ascii="Times New Roman" w:hAnsi="Times New Roman" w:cs="Times New Roman" w:hint="default"/>
        </w:rPr>
        <w:t>ný</w:t>
      </w:r>
      <w:r w:rsidRPr="00595309" w:rsidR="003D08BD">
        <w:rPr>
          <w:rFonts w:ascii="Times New Roman" w:hAnsi="Times New Roman" w:cs="Times New Roman" w:hint="default"/>
        </w:rPr>
        <w:t>mi podkladmi a s ponukou predlož</w:t>
      </w:r>
      <w:r w:rsidRPr="00595309" w:rsidR="003D08BD">
        <w:rPr>
          <w:rFonts w:ascii="Times New Roman" w:hAnsi="Times New Roman" w:cs="Times New Roman" w:hint="default"/>
        </w:rPr>
        <w:t>enou ú</w:t>
      </w:r>
      <w:r w:rsidRPr="00595309" w:rsidR="003D08BD">
        <w:rPr>
          <w:rFonts w:ascii="Times New Roman" w:hAnsi="Times New Roman" w:cs="Times New Roman" w:hint="default"/>
        </w:rPr>
        <w:t>speš</w:t>
      </w:r>
      <w:r w:rsidRPr="00595309" w:rsidR="003D08BD">
        <w:rPr>
          <w:rFonts w:ascii="Times New Roman" w:hAnsi="Times New Roman" w:cs="Times New Roman" w:hint="default"/>
        </w:rPr>
        <w:t>ný</w:t>
      </w:r>
      <w:r w:rsidRPr="00595309" w:rsidR="003D08BD">
        <w:rPr>
          <w:rFonts w:ascii="Times New Roman" w:hAnsi="Times New Roman" w:cs="Times New Roman" w:hint="default"/>
        </w:rPr>
        <w:t>m uchá</w:t>
      </w:r>
      <w:r w:rsidRPr="00595309" w:rsidR="003D08BD">
        <w:rPr>
          <w:rFonts w:ascii="Times New Roman" w:hAnsi="Times New Roman" w:cs="Times New Roman" w:hint="default"/>
        </w:rPr>
        <w:t>dzač</w:t>
      </w:r>
      <w:r w:rsidRPr="00595309" w:rsidR="003D08BD">
        <w:rPr>
          <w:rFonts w:ascii="Times New Roman" w:hAnsi="Times New Roman" w:cs="Times New Roman" w:hint="default"/>
        </w:rPr>
        <w:t>om alebo uchá</w:t>
      </w:r>
      <w:r w:rsidRPr="00595309" w:rsidR="003D08BD">
        <w:rPr>
          <w:rFonts w:ascii="Times New Roman" w:hAnsi="Times New Roman" w:cs="Times New Roman" w:hint="default"/>
        </w:rPr>
        <w:t>dzač</w:t>
      </w:r>
      <w:r w:rsidRPr="00595309" w:rsidR="003D08BD">
        <w:rPr>
          <w:rFonts w:ascii="Times New Roman" w:hAnsi="Times New Roman" w:cs="Times New Roman" w:hint="default"/>
        </w:rPr>
        <w:t xml:space="preserve">mi. </w:t>
      </w:r>
      <w:r w:rsidRPr="00595309">
        <w:rPr>
          <w:rFonts w:ascii="Times New Roman" w:hAnsi="Times New Roman" w:cs="Times New Roman" w:hint="default"/>
        </w:rPr>
        <w:t>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a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nesmie uzavrieť</w:t>
      </w:r>
      <w:r w:rsidRPr="00595309">
        <w:rPr>
          <w:rFonts w:ascii="Times New Roman" w:hAnsi="Times New Roman" w:cs="Times New Roman" w:hint="default"/>
        </w:rPr>
        <w:t xml:space="preserve"> zmluvu</w:t>
      </w:r>
      <w:r w:rsidRPr="00595309" w:rsidR="003F32EF">
        <w:rPr>
          <w:rFonts w:ascii="Times New Roman" w:hAnsi="Times New Roman" w:cs="Times New Roman" w:hint="default"/>
        </w:rPr>
        <w:t>, koncesnú</w:t>
      </w:r>
      <w:r w:rsidRPr="00595309" w:rsidR="003F32EF">
        <w:rPr>
          <w:rFonts w:ascii="Times New Roman" w:hAnsi="Times New Roman" w:cs="Times New Roman" w:hint="default"/>
        </w:rPr>
        <w:t xml:space="preserve"> zmluvu</w:t>
      </w:r>
      <w:r w:rsidRPr="00595309">
        <w:rPr>
          <w:rFonts w:ascii="Times New Roman" w:hAnsi="Times New Roman" w:cs="Times New Roman" w:hint="default"/>
        </w:rPr>
        <w:t xml:space="preserve">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dohodu s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om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mi, ktor</w:t>
      </w:r>
      <w:r w:rsidRPr="00595309" w:rsidR="00D7579C">
        <w:rPr>
          <w:rFonts w:ascii="Times New Roman" w:hAnsi="Times New Roman" w:cs="Times New Roman" w:hint="default"/>
        </w:rPr>
        <w:t>í</w:t>
      </w:r>
      <w:r w:rsidRPr="00595309" w:rsidR="00D7579C">
        <w:rPr>
          <w:rFonts w:ascii="Times New Roman" w:hAnsi="Times New Roman" w:cs="Times New Roman" w:hint="default"/>
        </w:rPr>
        <w:t xml:space="preserve"> nemajú</w:t>
      </w:r>
      <w:r w:rsidRPr="00595309" w:rsidR="00D7579C">
        <w:rPr>
          <w:rFonts w:ascii="Times New Roman" w:hAnsi="Times New Roman" w:cs="Times New Roman" w:hint="default"/>
        </w:rPr>
        <w:t xml:space="preserve"> v registri koneč</w:t>
      </w:r>
      <w:r w:rsidRPr="00595309" w:rsidR="00D7579C">
        <w:rPr>
          <w:rFonts w:ascii="Times New Roman" w:hAnsi="Times New Roman" w:cs="Times New Roman" w:hint="default"/>
        </w:rPr>
        <w:t>ný</w:t>
      </w:r>
      <w:r w:rsidRPr="00595309" w:rsidR="00D7579C">
        <w:rPr>
          <w:rFonts w:ascii="Times New Roman" w:hAnsi="Times New Roman" w:cs="Times New Roman" w:hint="default"/>
        </w:rPr>
        <w:t>ch uží</w:t>
      </w:r>
      <w:r w:rsidRPr="00595309" w:rsidR="00D7579C">
        <w:rPr>
          <w:rFonts w:ascii="Times New Roman" w:hAnsi="Times New Roman" w:cs="Times New Roman" w:hint="default"/>
        </w:rPr>
        <w:t>vateľ</w:t>
      </w:r>
      <w:r w:rsidRPr="00595309" w:rsidR="00D7579C">
        <w:rPr>
          <w:rFonts w:ascii="Times New Roman" w:hAnsi="Times New Roman" w:cs="Times New Roman" w:hint="default"/>
        </w:rPr>
        <w:t>ov vý</w:t>
      </w:r>
      <w:r w:rsidRPr="00595309" w:rsidR="00D7579C"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/>
        </w:rPr>
        <w:t xml:space="preserve"> za</w:t>
      </w:r>
      <w:r w:rsidRPr="00595309">
        <w:rPr>
          <w:rFonts w:ascii="Times New Roman" w:hAnsi="Times New Roman" w:cs="Times New Roman" w:hint="default"/>
        </w:rPr>
        <w:t>pí</w:t>
      </w:r>
      <w:r w:rsidRPr="00595309">
        <w:rPr>
          <w:rFonts w:ascii="Times New Roman" w:hAnsi="Times New Roman" w:cs="Times New Roman" w:hint="default"/>
        </w:rPr>
        <w:t>saný</w:t>
      </w:r>
      <w:r w:rsidRPr="00595309">
        <w:rPr>
          <w:rFonts w:ascii="Times New Roman" w:hAnsi="Times New Roman" w:cs="Times New Roman" w:hint="default"/>
        </w:rPr>
        <w:t>ch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ov </w:t>
      </w:r>
      <w:r w:rsidRPr="00595309" w:rsidR="00791153">
        <w:rPr>
          <w:rFonts w:ascii="Times New Roman" w:hAnsi="Times New Roman" w:cs="Times New Roman" w:hint="default"/>
        </w:rPr>
        <w:t>vý</w:t>
      </w:r>
      <w:r w:rsidRPr="00595309" w:rsidR="00791153"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/>
        </w:rPr>
        <w:t>, a</w:t>
      </w:r>
      <w:r w:rsidRPr="00595309" w:rsidR="00C90B8F">
        <w:rPr>
          <w:rFonts w:ascii="Times New Roman" w:hAnsi="Times New Roman" w:cs="Times New Roman"/>
        </w:rPr>
        <w:t>lebo</w:t>
      </w:r>
      <w:r w:rsidRPr="00595309">
        <w:rPr>
          <w:rFonts w:ascii="Times New Roman" w:hAnsi="Times New Roman" w:cs="Times New Roman" w:hint="default"/>
        </w:rPr>
        <w:t xml:space="preserve"> ktorý</w:t>
      </w:r>
      <w:r w:rsidRPr="00595309">
        <w:rPr>
          <w:rFonts w:ascii="Times New Roman" w:hAnsi="Times New Roman" w:cs="Times New Roman" w:hint="default"/>
        </w:rPr>
        <w:t>ch subdodá</w:t>
      </w:r>
      <w:r w:rsidRPr="00595309">
        <w:rPr>
          <w:rFonts w:ascii="Times New Roman" w:hAnsi="Times New Roman" w:cs="Times New Roman" w:hint="default"/>
        </w:rPr>
        <w:t xml:space="preserve">vatelia </w:t>
      </w:r>
      <w:r w:rsidRPr="00595309" w:rsidR="00574314">
        <w:rPr>
          <w:rFonts w:ascii="Times New Roman" w:hAnsi="Times New Roman" w:cs="Times New Roman" w:hint="default"/>
        </w:rPr>
        <w:t>podľ</w:t>
      </w:r>
      <w:r w:rsidRPr="00595309" w:rsidR="00574314">
        <w:rPr>
          <w:rFonts w:ascii="Times New Roman" w:hAnsi="Times New Roman" w:cs="Times New Roman" w:hint="default"/>
        </w:rPr>
        <w:t>a ods</w:t>
      </w:r>
      <w:r w:rsidRPr="00595309" w:rsidR="00791153">
        <w:rPr>
          <w:rFonts w:ascii="Times New Roman" w:hAnsi="Times New Roman" w:cs="Times New Roman"/>
        </w:rPr>
        <w:t xml:space="preserve">eku </w:t>
      </w:r>
      <w:r w:rsidRPr="00595309" w:rsidR="00574314">
        <w:rPr>
          <w:rFonts w:ascii="Times New Roman" w:hAnsi="Times New Roman" w:cs="Times New Roman"/>
        </w:rPr>
        <w:t>10</w:t>
      </w:r>
      <w:r w:rsidRPr="00595309" w:rsidR="0089751D">
        <w:rPr>
          <w:rFonts w:ascii="Times New Roman" w:hAnsi="Times New Roman" w:cs="Times New Roman" w:hint="default"/>
        </w:rPr>
        <w:t>, ktorí</w:t>
      </w:r>
      <w:r w:rsidRPr="00595309" w:rsidR="0089751D">
        <w:rPr>
          <w:rFonts w:ascii="Times New Roman" w:hAnsi="Times New Roman" w:cs="Times New Roman" w:hint="default"/>
        </w:rPr>
        <w:t xml:space="preserve"> sú</w:t>
      </w:r>
      <w:r w:rsidRPr="00595309" w:rsidR="0089751D">
        <w:rPr>
          <w:rFonts w:ascii="Times New Roman" w:hAnsi="Times New Roman" w:cs="Times New Roman" w:hint="default"/>
        </w:rPr>
        <w:t xml:space="preserve"> verejné</w:t>
      </w:r>
      <w:r w:rsidRPr="00595309" w:rsidR="0089751D">
        <w:rPr>
          <w:rFonts w:ascii="Times New Roman" w:hAnsi="Times New Roman" w:cs="Times New Roman" w:hint="default"/>
        </w:rPr>
        <w:t>mu obstará</w:t>
      </w:r>
      <w:r w:rsidRPr="00595309" w:rsidR="0089751D">
        <w:rPr>
          <w:rFonts w:ascii="Times New Roman" w:hAnsi="Times New Roman" w:cs="Times New Roman" w:hint="default"/>
        </w:rPr>
        <w:t>vateľ</w:t>
      </w:r>
      <w:r w:rsidRPr="00595309" w:rsidR="0089751D">
        <w:rPr>
          <w:rFonts w:ascii="Times New Roman" w:hAnsi="Times New Roman" w:cs="Times New Roman" w:hint="default"/>
        </w:rPr>
        <w:t>ovi a obst</w:t>
      </w:r>
      <w:r w:rsidRPr="00595309" w:rsidR="00AF3AAE">
        <w:rPr>
          <w:rFonts w:ascii="Times New Roman" w:hAnsi="Times New Roman" w:cs="Times New Roman" w:hint="default"/>
        </w:rPr>
        <w:t>ará</w:t>
      </w:r>
      <w:r w:rsidRPr="00595309" w:rsidR="00AF3AAE">
        <w:rPr>
          <w:rFonts w:ascii="Times New Roman" w:hAnsi="Times New Roman" w:cs="Times New Roman" w:hint="default"/>
        </w:rPr>
        <w:t>vateľ</w:t>
      </w:r>
      <w:r w:rsidRPr="00595309" w:rsidR="00AF3AAE">
        <w:rPr>
          <w:rFonts w:ascii="Times New Roman" w:hAnsi="Times New Roman" w:cs="Times New Roman" w:hint="default"/>
        </w:rPr>
        <w:t>ovi zná</w:t>
      </w:r>
      <w:r w:rsidRPr="00595309" w:rsidR="00AF3AAE">
        <w:rPr>
          <w:rFonts w:ascii="Times New Roman" w:hAnsi="Times New Roman" w:cs="Times New Roman" w:hint="default"/>
        </w:rPr>
        <w:t>mi v </w:t>
      </w:r>
      <w:r w:rsidRPr="00595309" w:rsidR="00AF3AAE">
        <w:rPr>
          <w:rFonts w:ascii="Times New Roman" w:hAnsi="Times New Roman" w:cs="Times New Roman" w:hint="default"/>
        </w:rPr>
        <w:t>č</w:t>
      </w:r>
      <w:r w:rsidRPr="00595309" w:rsidR="00AF3AAE">
        <w:rPr>
          <w:rFonts w:ascii="Times New Roman" w:hAnsi="Times New Roman" w:cs="Times New Roman" w:hint="default"/>
        </w:rPr>
        <w:t>ase uzavretia</w:t>
      </w:r>
      <w:r w:rsidRPr="00595309" w:rsidR="0089751D">
        <w:rPr>
          <w:rFonts w:ascii="Times New Roman" w:hAnsi="Times New Roman" w:cs="Times New Roman"/>
        </w:rPr>
        <w:t xml:space="preserve"> zmluvy,</w:t>
      </w:r>
      <w:r w:rsidRPr="00595309" w:rsidR="003F32EF">
        <w:rPr>
          <w:rFonts w:ascii="Times New Roman" w:hAnsi="Times New Roman" w:cs="Times New Roman" w:hint="default"/>
        </w:rPr>
        <w:t xml:space="preserve"> koncesnej zmluvy alebo rá</w:t>
      </w:r>
      <w:r w:rsidRPr="00595309" w:rsidR="003F32EF">
        <w:rPr>
          <w:rFonts w:ascii="Times New Roman" w:hAnsi="Times New Roman" w:cs="Times New Roman" w:hint="default"/>
        </w:rPr>
        <w:t>mcovej dohody</w:t>
      </w:r>
      <w:r w:rsidR="00D603A9">
        <w:rPr>
          <w:rFonts w:ascii="Times New Roman" w:hAnsi="Times New Roman" w:cs="Times New Roman"/>
        </w:rPr>
        <w:t>,</w:t>
      </w:r>
      <w:r w:rsidRPr="00595309" w:rsidR="00574314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nemajú</w:t>
      </w:r>
      <w:r w:rsidRPr="00595309">
        <w:rPr>
          <w:rFonts w:ascii="Times New Roman" w:hAnsi="Times New Roman" w:cs="Times New Roman" w:hint="default"/>
        </w:rPr>
        <w:t xml:space="preserve"> v </w:t>
      </w:r>
      <w:r w:rsidRPr="00595309" w:rsidR="008E7BAB">
        <w:rPr>
          <w:rFonts w:ascii="Times New Roman" w:hAnsi="Times New Roman" w:cs="Times New Roman" w:hint="default"/>
        </w:rPr>
        <w:t>registri koneč</w:t>
      </w:r>
      <w:r w:rsidRPr="00595309" w:rsidR="008E7BAB">
        <w:rPr>
          <w:rFonts w:ascii="Times New Roman" w:hAnsi="Times New Roman" w:cs="Times New Roman" w:hint="default"/>
        </w:rPr>
        <w:t>ný</w:t>
      </w:r>
      <w:r w:rsidRPr="00595309" w:rsidR="008E7BAB">
        <w:rPr>
          <w:rFonts w:ascii="Times New Roman" w:hAnsi="Times New Roman" w:cs="Times New Roman" w:hint="default"/>
        </w:rPr>
        <w:t>ch uží</w:t>
      </w:r>
      <w:r w:rsidRPr="00595309" w:rsidR="008E7BAB">
        <w:rPr>
          <w:rFonts w:ascii="Times New Roman" w:hAnsi="Times New Roman" w:cs="Times New Roman" w:hint="default"/>
        </w:rPr>
        <w:t>vateľ</w:t>
      </w:r>
      <w:r w:rsidRPr="00595309" w:rsidR="008E7BAB">
        <w:rPr>
          <w:rFonts w:ascii="Times New Roman" w:hAnsi="Times New Roman" w:cs="Times New Roman" w:hint="default"/>
        </w:rPr>
        <w:t>ov vý</w:t>
      </w:r>
      <w:r w:rsidRPr="00595309" w:rsidR="008E7BAB">
        <w:rPr>
          <w:rFonts w:ascii="Times New Roman" w:hAnsi="Times New Roman" w:cs="Times New Roman" w:hint="default"/>
        </w:rPr>
        <w:t xml:space="preserve">hod </w:t>
      </w:r>
      <w:r w:rsidRPr="00595309">
        <w:rPr>
          <w:rFonts w:ascii="Times New Roman" w:hAnsi="Times New Roman" w:cs="Times New Roman" w:hint="default"/>
        </w:rPr>
        <w:t>zapí</w:t>
      </w:r>
      <w:r w:rsidRPr="00595309">
        <w:rPr>
          <w:rFonts w:ascii="Times New Roman" w:hAnsi="Times New Roman" w:cs="Times New Roman" w:hint="default"/>
        </w:rPr>
        <w:t>saný</w:t>
      </w:r>
      <w:r w:rsidRPr="00595309">
        <w:rPr>
          <w:rFonts w:ascii="Times New Roman" w:hAnsi="Times New Roman" w:cs="Times New Roman" w:hint="default"/>
        </w:rPr>
        <w:t>ch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hod. 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a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roveň</w:t>
      </w:r>
      <w:r w:rsidRPr="00595309">
        <w:rPr>
          <w:rFonts w:ascii="Times New Roman" w:hAnsi="Times New Roman" w:cs="Times New Roman" w:hint="default"/>
        </w:rPr>
        <w:t xml:space="preserve"> nesmie uzavrieť</w:t>
      </w:r>
      <w:r w:rsidRPr="00595309">
        <w:rPr>
          <w:rFonts w:ascii="Times New Roman" w:hAnsi="Times New Roman" w:cs="Times New Roman" w:hint="default"/>
        </w:rPr>
        <w:t xml:space="preserve"> zmluvu</w:t>
      </w:r>
      <w:r w:rsidRPr="00595309" w:rsidR="00340E87">
        <w:rPr>
          <w:rFonts w:ascii="Times New Roman" w:hAnsi="Times New Roman" w:cs="Times New Roman" w:hint="default"/>
        </w:rPr>
        <w:t>, koncesnú</w:t>
      </w:r>
      <w:r w:rsidRPr="00595309" w:rsidR="00340E87">
        <w:rPr>
          <w:rFonts w:ascii="Times New Roman" w:hAnsi="Times New Roman" w:cs="Times New Roman" w:hint="default"/>
        </w:rPr>
        <w:t xml:space="preserve"> zmluvu</w:t>
      </w:r>
      <w:r w:rsidRPr="00595309">
        <w:rPr>
          <w:rFonts w:ascii="Times New Roman" w:hAnsi="Times New Roman" w:cs="Times New Roman" w:hint="default"/>
        </w:rPr>
        <w:t xml:space="preserve">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dohodu s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om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mi, pokiaľ</w:t>
      </w:r>
      <w:r w:rsidRPr="00595309">
        <w:rPr>
          <w:rFonts w:ascii="Times New Roman" w:hAnsi="Times New Roman" w:cs="Times New Roman" w:hint="default"/>
        </w:rPr>
        <w:t xml:space="preserve"> osoby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27 ods. 2, ktorý</w:t>
      </w:r>
      <w:r w:rsidRPr="00595309">
        <w:rPr>
          <w:rFonts w:ascii="Times New Roman" w:hAnsi="Times New Roman" w:cs="Times New Roman" w:hint="default"/>
        </w:rPr>
        <w:t xml:space="preserve">ch </w:t>
      </w:r>
      <w:r w:rsidRPr="00595309" w:rsidR="00C90B8F">
        <w:rPr>
          <w:rFonts w:ascii="Times New Roman" w:hAnsi="Times New Roman" w:cs="Times New Roman" w:hint="default"/>
        </w:rPr>
        <w:t>finanč</w:t>
      </w:r>
      <w:r w:rsidRPr="00595309" w:rsidR="00C90B8F">
        <w:rPr>
          <w:rFonts w:ascii="Times New Roman" w:hAnsi="Times New Roman" w:cs="Times New Roman" w:hint="default"/>
        </w:rPr>
        <w:t>né</w:t>
      </w:r>
      <w:r w:rsidRPr="00595309" w:rsidR="00C90B8F">
        <w:rPr>
          <w:rFonts w:ascii="Times New Roman" w:hAnsi="Times New Roman" w:cs="Times New Roman" w:hint="default"/>
        </w:rPr>
        <w:t xml:space="preserve"> zdroje </w:t>
      </w:r>
      <w:r w:rsidRPr="00595309">
        <w:rPr>
          <w:rFonts w:ascii="Times New Roman" w:hAnsi="Times New Roman" w:cs="Times New Roman" w:hint="default"/>
        </w:rPr>
        <w:t>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 využ</w:t>
      </w:r>
      <w:r w:rsidRPr="00595309">
        <w:rPr>
          <w:rFonts w:ascii="Times New Roman" w:hAnsi="Times New Roman" w:cs="Times New Roman" w:hint="default"/>
        </w:rPr>
        <w:t>ili na preuká</w:t>
      </w:r>
      <w:r w:rsidRPr="00595309">
        <w:rPr>
          <w:rFonts w:ascii="Times New Roman" w:hAnsi="Times New Roman" w:cs="Times New Roman" w:hint="default"/>
        </w:rPr>
        <w:t>zanie finanč</w:t>
      </w:r>
      <w:r w:rsidRPr="00595309">
        <w:rPr>
          <w:rFonts w:ascii="Times New Roman" w:hAnsi="Times New Roman" w:cs="Times New Roman" w:hint="default"/>
        </w:rPr>
        <w:t>né</w:t>
      </w:r>
      <w:r w:rsidRPr="00595309">
        <w:rPr>
          <w:rFonts w:ascii="Times New Roman" w:hAnsi="Times New Roman" w:cs="Times New Roman" w:hint="default"/>
        </w:rPr>
        <w:t>ho a ekonomické</w:t>
      </w:r>
      <w:r w:rsidRPr="00595309">
        <w:rPr>
          <w:rFonts w:ascii="Times New Roman" w:hAnsi="Times New Roman" w:cs="Times New Roman" w:hint="default"/>
        </w:rPr>
        <w:t>ho postavenia alebo osoby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28 ods. 2, ktorý</w:t>
      </w:r>
      <w:r w:rsidRPr="00595309">
        <w:rPr>
          <w:rFonts w:ascii="Times New Roman" w:hAnsi="Times New Roman" w:cs="Times New Roman" w:hint="default"/>
        </w:rPr>
        <w:t xml:space="preserve">ch </w:t>
      </w:r>
      <w:r w:rsidRPr="00595309" w:rsidR="00C90B8F">
        <w:rPr>
          <w:rFonts w:ascii="Times New Roman" w:hAnsi="Times New Roman" w:cs="Times New Roman" w:hint="default"/>
        </w:rPr>
        <w:t>technické</w:t>
      </w:r>
      <w:r w:rsidRPr="00595309" w:rsidR="00C90B8F">
        <w:rPr>
          <w:rFonts w:ascii="Times New Roman" w:hAnsi="Times New Roman" w:cs="Times New Roman" w:hint="default"/>
        </w:rPr>
        <w:t xml:space="preserve"> a </w:t>
      </w:r>
      <w:r w:rsidRPr="00595309" w:rsidR="00C90B8F">
        <w:rPr>
          <w:rFonts w:ascii="Times New Roman" w:hAnsi="Times New Roman" w:cs="Times New Roman" w:hint="default"/>
        </w:rPr>
        <w:t>odborné</w:t>
      </w:r>
      <w:r w:rsidRPr="00595309" w:rsidR="00C90B8F">
        <w:rPr>
          <w:rFonts w:ascii="Times New Roman" w:hAnsi="Times New Roman" w:cs="Times New Roman" w:hint="default"/>
        </w:rPr>
        <w:t xml:space="preserve"> kapacity </w:t>
      </w:r>
      <w:r w:rsidRPr="00595309">
        <w:rPr>
          <w:rFonts w:ascii="Times New Roman" w:hAnsi="Times New Roman" w:cs="Times New Roman" w:hint="default"/>
        </w:rPr>
        <w:t>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 využ</w:t>
      </w:r>
      <w:r w:rsidRPr="00595309">
        <w:rPr>
          <w:rFonts w:ascii="Times New Roman" w:hAnsi="Times New Roman" w:cs="Times New Roman" w:hint="default"/>
        </w:rPr>
        <w:t>ili na preuká</w:t>
      </w:r>
      <w:r w:rsidRPr="00595309">
        <w:rPr>
          <w:rFonts w:ascii="Times New Roman" w:hAnsi="Times New Roman" w:cs="Times New Roman" w:hint="default"/>
        </w:rPr>
        <w:t>zanie technickej spô</w:t>
      </w:r>
      <w:r w:rsidRPr="00595309">
        <w:rPr>
          <w:rFonts w:ascii="Times New Roman" w:hAnsi="Times New Roman" w:cs="Times New Roman" w:hint="default"/>
        </w:rPr>
        <w:t>sobilosti alebo odbornej spô</w:t>
      </w:r>
      <w:r w:rsidRPr="00595309">
        <w:rPr>
          <w:rFonts w:ascii="Times New Roman" w:hAnsi="Times New Roman" w:cs="Times New Roman" w:hint="default"/>
        </w:rPr>
        <w:t>sobilosti nemajú</w:t>
      </w:r>
      <w:r w:rsidRPr="00595309">
        <w:rPr>
          <w:rFonts w:ascii="Times New Roman" w:hAnsi="Times New Roman" w:cs="Times New Roman" w:hint="default"/>
        </w:rPr>
        <w:t xml:space="preserve"> v </w:t>
      </w:r>
      <w:r w:rsidRPr="00595309" w:rsidR="003F5AA0">
        <w:rPr>
          <w:rFonts w:ascii="Times New Roman" w:hAnsi="Times New Roman" w:cs="Times New Roman" w:hint="default"/>
        </w:rPr>
        <w:t>registri koneč</w:t>
      </w:r>
      <w:r w:rsidRPr="00595309" w:rsidR="003F5AA0">
        <w:rPr>
          <w:rFonts w:ascii="Times New Roman" w:hAnsi="Times New Roman" w:cs="Times New Roman" w:hint="default"/>
        </w:rPr>
        <w:t>ný</w:t>
      </w:r>
      <w:r w:rsidRPr="00595309" w:rsidR="003F5AA0">
        <w:rPr>
          <w:rFonts w:ascii="Times New Roman" w:hAnsi="Times New Roman" w:cs="Times New Roman" w:hint="default"/>
        </w:rPr>
        <w:t>ch uží</w:t>
      </w:r>
      <w:r w:rsidRPr="00595309" w:rsidR="003F5AA0">
        <w:rPr>
          <w:rFonts w:ascii="Times New Roman" w:hAnsi="Times New Roman" w:cs="Times New Roman" w:hint="default"/>
        </w:rPr>
        <w:t>v</w:t>
      </w:r>
      <w:r w:rsidRPr="00595309" w:rsidR="003F5AA0">
        <w:rPr>
          <w:rFonts w:ascii="Times New Roman" w:hAnsi="Times New Roman" w:cs="Times New Roman" w:hint="default"/>
        </w:rPr>
        <w:t>ateľ</w:t>
      </w:r>
      <w:r w:rsidRPr="00595309" w:rsidR="003F5AA0">
        <w:rPr>
          <w:rFonts w:ascii="Times New Roman" w:hAnsi="Times New Roman" w:cs="Times New Roman" w:hint="default"/>
        </w:rPr>
        <w:t>ov vý</w:t>
      </w:r>
      <w:r w:rsidRPr="00595309" w:rsidR="003F5AA0">
        <w:rPr>
          <w:rFonts w:ascii="Times New Roman" w:hAnsi="Times New Roman" w:cs="Times New Roman" w:hint="default"/>
        </w:rPr>
        <w:t xml:space="preserve">hod </w:t>
      </w:r>
      <w:r w:rsidRPr="00595309">
        <w:rPr>
          <w:rFonts w:ascii="Times New Roman" w:hAnsi="Times New Roman" w:cs="Times New Roman" w:hint="default"/>
        </w:rPr>
        <w:t>zapí</w:t>
      </w:r>
      <w:r w:rsidRPr="00595309">
        <w:rPr>
          <w:rFonts w:ascii="Times New Roman" w:hAnsi="Times New Roman" w:cs="Times New Roman" w:hint="default"/>
        </w:rPr>
        <w:t>saný</w:t>
      </w:r>
      <w:r w:rsidRPr="00595309">
        <w:rPr>
          <w:rFonts w:ascii="Times New Roman" w:hAnsi="Times New Roman" w:cs="Times New Roman" w:hint="default"/>
        </w:rPr>
        <w:t>ch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</w:t>
      </w:r>
      <w:r w:rsidRPr="00595309" w:rsidR="00445872">
        <w:rPr>
          <w:rFonts w:ascii="Times New Roman" w:hAnsi="Times New Roman" w:cs="Times New Roman"/>
        </w:rPr>
        <w:t>.</w:t>
      </w:r>
      <w:r w:rsidRPr="00595309">
        <w:rPr>
          <w:rFonts w:ascii="Times New Roman" w:hAnsi="Times New Roman" w:cs="Times New Roman" w:hint="default"/>
        </w:rPr>
        <w:t>“</w:t>
      </w:r>
      <w:r w:rsidRPr="00595309">
        <w:rPr>
          <w:rFonts w:ascii="Times New Roman" w:hAnsi="Times New Roman" w:cs="Times New Roman" w:hint="default"/>
        </w:rPr>
        <w:t xml:space="preserve">. 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4F3B6A" w:rsidP="001F2CFF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1F2CFF">
        <w:rPr>
          <w:rFonts w:ascii="Times New Roman" w:hAnsi="Times New Roman" w:cs="Times New Roman" w:hint="default"/>
        </w:rPr>
        <w:t>V §</w:t>
      </w:r>
      <w:r w:rsidRPr="00595309" w:rsidR="001F2CFF">
        <w:rPr>
          <w:rFonts w:ascii="Times New Roman" w:hAnsi="Times New Roman" w:cs="Times New Roman" w:hint="default"/>
        </w:rPr>
        <w:t xml:space="preserve"> 45 odsek 9 znie: </w:t>
      </w:r>
    </w:p>
    <w:p w:rsidR="004F3B6A" w:rsidP="004F3B6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1F2CFF" w:rsidRPr="00595309" w:rsidP="004F3B6A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„</w:t>
      </w:r>
      <w:r w:rsidRPr="00595309">
        <w:rPr>
          <w:rFonts w:ascii="Times New Roman" w:hAnsi="Times New Roman" w:cs="Times New Roman" w:hint="default"/>
        </w:rPr>
        <w:t>(9) Ú</w:t>
      </w:r>
      <w:r w:rsidRPr="00595309">
        <w:rPr>
          <w:rFonts w:ascii="Times New Roman" w:hAnsi="Times New Roman" w:cs="Times New Roman" w:hint="default"/>
        </w:rPr>
        <w:t>speš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 xml:space="preserve">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 sú</w:t>
      </w:r>
      <w:r w:rsidRPr="00595309">
        <w:rPr>
          <w:rFonts w:ascii="Times New Roman" w:hAnsi="Times New Roman" w:cs="Times New Roman" w:hint="default"/>
        </w:rPr>
        <w:t xml:space="preserve"> povinní</w:t>
      </w:r>
      <w:r w:rsidRPr="00595309">
        <w:rPr>
          <w:rFonts w:ascii="Times New Roman" w:hAnsi="Times New Roman" w:cs="Times New Roman" w:hint="default"/>
        </w:rPr>
        <w:t xml:space="preserve"> poskytnúť</w:t>
      </w:r>
      <w:r w:rsidRPr="00595309">
        <w:rPr>
          <w:rFonts w:ascii="Times New Roman" w:hAnsi="Times New Roman" w:cs="Times New Roman" w:hint="default"/>
        </w:rPr>
        <w:t xml:space="preserve"> verejné</w:t>
      </w:r>
      <w:r w:rsidRPr="00595309">
        <w:rPr>
          <w:rFonts w:ascii="Times New Roman" w:hAnsi="Times New Roman" w:cs="Times New Roman" w:hint="default"/>
        </w:rPr>
        <w:t>mu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a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riadnu súč</w:t>
      </w:r>
      <w:r w:rsidRPr="00595309">
        <w:rPr>
          <w:rFonts w:ascii="Times New Roman" w:hAnsi="Times New Roman" w:cs="Times New Roman" w:hint="default"/>
        </w:rPr>
        <w:t>innosť</w:t>
      </w:r>
      <w:r w:rsidRPr="00595309">
        <w:rPr>
          <w:rFonts w:ascii="Times New Roman" w:hAnsi="Times New Roman" w:cs="Times New Roman" w:hint="default"/>
        </w:rPr>
        <w:t xml:space="preserve"> potrebnú</w:t>
      </w:r>
      <w:r w:rsidRPr="00595309">
        <w:rPr>
          <w:rFonts w:ascii="Times New Roman" w:hAnsi="Times New Roman" w:cs="Times New Roman" w:hint="default"/>
        </w:rPr>
        <w:t xml:space="preserve"> na uzavretie zmluvy, koncesnej zmluvy alebo rá</w:t>
      </w:r>
      <w:r w:rsidRPr="00595309">
        <w:rPr>
          <w:rFonts w:ascii="Times New Roman" w:hAnsi="Times New Roman" w:cs="Times New Roman" w:hint="default"/>
        </w:rPr>
        <w:t>mcovej doho</w:t>
      </w:r>
      <w:r w:rsidR="00691C10">
        <w:rPr>
          <w:rFonts w:ascii="Times New Roman" w:hAnsi="Times New Roman" w:cs="Times New Roman" w:hint="default"/>
        </w:rPr>
        <w:t>dy tak, aby mohli byť</w:t>
      </w:r>
      <w:r w:rsidR="00691C10">
        <w:rPr>
          <w:rFonts w:ascii="Times New Roman" w:hAnsi="Times New Roman" w:cs="Times New Roman" w:hint="default"/>
        </w:rPr>
        <w:t xml:space="preserve"> uzavreté</w:t>
      </w:r>
      <w:r w:rsidR="00C2708E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do 30 dní</w:t>
      </w:r>
      <w:r w:rsidRPr="00595309">
        <w:rPr>
          <w:rFonts w:ascii="Times New Roman" w:hAnsi="Times New Roman" w:cs="Times New Roman" w:hint="default"/>
        </w:rPr>
        <w:t xml:space="preserve"> odo dň</w:t>
      </w:r>
      <w:r w:rsidRPr="00595309">
        <w:rPr>
          <w:rFonts w:ascii="Times New Roman" w:hAnsi="Times New Roman" w:cs="Times New Roman" w:hint="default"/>
        </w:rPr>
        <w:t>a uplynutia lehoty podľ</w:t>
      </w:r>
      <w:r w:rsidRPr="00595309">
        <w:rPr>
          <w:rFonts w:ascii="Times New Roman" w:hAnsi="Times New Roman" w:cs="Times New Roman" w:hint="default"/>
        </w:rPr>
        <w:t>a odsekov 2 až</w:t>
      </w:r>
      <w:r w:rsidRPr="00595309">
        <w:rPr>
          <w:rFonts w:ascii="Times New Roman" w:hAnsi="Times New Roman" w:cs="Times New Roman" w:hint="default"/>
        </w:rPr>
        <w:t xml:space="preserve"> 7, ak </w:t>
      </w:r>
      <w:r w:rsidR="00691C10">
        <w:rPr>
          <w:rFonts w:ascii="Times New Roman" w:hAnsi="Times New Roman" w:cs="Times New Roman"/>
        </w:rPr>
        <w:t>boli na ich uzavretie</w:t>
      </w:r>
      <w:r w:rsidRPr="00595309">
        <w:rPr>
          <w:rFonts w:ascii="Times New Roman" w:hAnsi="Times New Roman" w:cs="Times New Roman" w:hint="default"/>
        </w:rPr>
        <w:t xml:space="preserve"> pí</w:t>
      </w:r>
      <w:r w:rsidRPr="00595309">
        <w:rPr>
          <w:rFonts w:ascii="Times New Roman" w:hAnsi="Times New Roman" w:cs="Times New Roman" w:hint="default"/>
        </w:rPr>
        <w:t>somne vyzvaní</w:t>
      </w:r>
      <w:r w:rsidRPr="00595309">
        <w:rPr>
          <w:rFonts w:ascii="Times New Roman" w:hAnsi="Times New Roman" w:cs="Times New Roman" w:hint="default"/>
        </w:rPr>
        <w:t>. Ú</w:t>
      </w:r>
      <w:r w:rsidRPr="00595309">
        <w:rPr>
          <w:rFonts w:ascii="Times New Roman" w:hAnsi="Times New Roman" w:cs="Times New Roman" w:hint="default"/>
        </w:rPr>
        <w:t>speš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 xml:space="preserve">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i, ich subdodá</w:t>
      </w:r>
      <w:r w:rsidR="00C2708E">
        <w:rPr>
          <w:rFonts w:ascii="Times New Roman" w:hAnsi="Times New Roman" w:cs="Times New Roman" w:hint="default"/>
        </w:rPr>
        <w:t>vatelia podľ</w:t>
      </w:r>
      <w:r w:rsidR="00C2708E">
        <w:rPr>
          <w:rFonts w:ascii="Times New Roman" w:hAnsi="Times New Roman" w:cs="Times New Roman" w:hint="default"/>
        </w:rPr>
        <w:t xml:space="preserve">a </w:t>
      </w:r>
      <w:r w:rsidR="00592CB3">
        <w:rPr>
          <w:rFonts w:ascii="Times New Roman" w:hAnsi="Times New Roman" w:cs="Times New Roman"/>
        </w:rPr>
        <w:t>odseku 10</w:t>
      </w:r>
      <w:r w:rsidR="00592CB3">
        <w:rPr>
          <w:rFonts w:ascii="Times New Roman" w:hAnsi="Times New Roman" w:cs="Times New Roman"/>
        </w:rPr>
        <w:t xml:space="preserve"> a </w:t>
      </w:r>
      <w:r w:rsidRPr="00595309">
        <w:rPr>
          <w:rFonts w:ascii="Times New Roman" w:hAnsi="Times New Roman" w:cs="Times New Roman"/>
        </w:rPr>
        <w:t>ich </w:t>
      </w:r>
      <w:r w:rsidRPr="00595309">
        <w:rPr>
          <w:rFonts w:ascii="Times New Roman" w:hAnsi="Times New Roman" w:cs="Times New Roman" w:hint="default"/>
        </w:rPr>
        <w:t>osoby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27 ods. 2 </w:t>
      </w:r>
      <w:r w:rsidR="00C2708E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/>
        </w:rPr>
        <w:t>a </w:t>
      </w:r>
      <w:r w:rsidRPr="00595309">
        <w:rPr>
          <w:rFonts w:ascii="Times New Roman" w:hAnsi="Times New Roman" w:cs="Times New Roman" w:hint="default"/>
        </w:rPr>
        <w:t>§</w:t>
      </w:r>
      <w:r w:rsidRPr="00595309">
        <w:rPr>
          <w:rFonts w:ascii="Times New Roman" w:hAnsi="Times New Roman" w:cs="Times New Roman" w:hint="default"/>
        </w:rPr>
        <w:t xml:space="preserve"> 28 ods. 2 sú</w:t>
      </w:r>
      <w:r w:rsidRPr="00595309">
        <w:rPr>
          <w:rFonts w:ascii="Times New Roman" w:hAnsi="Times New Roman" w:cs="Times New Roman" w:hint="default"/>
        </w:rPr>
        <w:t xml:space="preserve"> povinní</w:t>
      </w:r>
      <w:r w:rsidRPr="00595309">
        <w:rPr>
          <w:rFonts w:ascii="Times New Roman" w:hAnsi="Times New Roman" w:cs="Times New Roman" w:hint="default"/>
        </w:rPr>
        <w:t xml:space="preserve"> na úč</w:t>
      </w:r>
      <w:r w:rsidRPr="00595309">
        <w:rPr>
          <w:rFonts w:ascii="Times New Roman" w:hAnsi="Times New Roman" w:cs="Times New Roman" w:hint="default"/>
        </w:rPr>
        <w:t>ely poskytnutia riadnej súč</w:t>
      </w:r>
      <w:r w:rsidRPr="00595309">
        <w:rPr>
          <w:rFonts w:ascii="Times New Roman" w:hAnsi="Times New Roman" w:cs="Times New Roman" w:hint="default"/>
        </w:rPr>
        <w:t>innosti potrebnej na uzavretie zmluvy, koncesnej zmluvy alebo rá</w:t>
      </w:r>
      <w:r w:rsidRPr="00595309">
        <w:rPr>
          <w:rFonts w:ascii="Times New Roman" w:hAnsi="Times New Roman" w:cs="Times New Roman" w:hint="default"/>
        </w:rPr>
        <w:t>mcovej dohody mať</w:t>
      </w:r>
      <w:r w:rsidRPr="00595309">
        <w:rPr>
          <w:rFonts w:ascii="Times New Roman" w:hAnsi="Times New Roman" w:cs="Times New Roman" w:hint="default"/>
        </w:rPr>
        <w:t xml:space="preserve"> v registri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 zapí</w:t>
      </w:r>
      <w:r w:rsidRPr="00595309">
        <w:rPr>
          <w:rFonts w:ascii="Times New Roman" w:hAnsi="Times New Roman" w:cs="Times New Roman" w:hint="default"/>
        </w:rPr>
        <w:t>saný</w:t>
      </w:r>
      <w:r w:rsidRPr="00595309">
        <w:rPr>
          <w:rFonts w:ascii="Times New Roman" w:hAnsi="Times New Roman" w:cs="Times New Roman" w:hint="default"/>
        </w:rPr>
        <w:t>ch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hod. Ak ú</w:t>
      </w:r>
      <w:r w:rsidRPr="00595309">
        <w:rPr>
          <w:rFonts w:ascii="Times New Roman" w:hAnsi="Times New Roman" w:cs="Times New Roman" w:hint="default"/>
        </w:rPr>
        <w:t>speš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 xml:space="preserve">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 odmietnu uzavrieť</w:t>
      </w:r>
      <w:r w:rsidRPr="00595309">
        <w:rPr>
          <w:rFonts w:ascii="Times New Roman" w:hAnsi="Times New Roman" w:cs="Times New Roman" w:hint="default"/>
        </w:rPr>
        <w:t xml:space="preserve"> zmluvu, koncesnú</w:t>
      </w:r>
      <w:r w:rsidRPr="00595309">
        <w:rPr>
          <w:rFonts w:ascii="Times New Roman" w:hAnsi="Times New Roman" w:cs="Times New Roman" w:hint="default"/>
        </w:rPr>
        <w:t xml:space="preserve"> zmluvu a</w:t>
      </w:r>
      <w:r w:rsidRPr="00595309" w:rsidR="008B4344">
        <w:rPr>
          <w:rFonts w:ascii="Times New Roman" w:hAnsi="Times New Roman" w:cs="Times New Roman" w:hint="default"/>
        </w:rPr>
        <w:t>lebo rá</w:t>
      </w:r>
      <w:r w:rsidRPr="00595309" w:rsidR="008B4344">
        <w:rPr>
          <w:rFonts w:ascii="Times New Roman" w:hAnsi="Times New Roman" w:cs="Times New Roman" w:hint="default"/>
        </w:rPr>
        <w:t>mcovú</w:t>
      </w:r>
      <w:r w:rsidRPr="00595309" w:rsidR="008B4344">
        <w:rPr>
          <w:rFonts w:ascii="Times New Roman" w:hAnsi="Times New Roman" w:cs="Times New Roman" w:hint="default"/>
        </w:rPr>
        <w:t xml:space="preserve"> dohodu alebo nie sú</w:t>
      </w:r>
      <w:r w:rsidRPr="00595309">
        <w:rPr>
          <w:rFonts w:ascii="Times New Roman" w:hAnsi="Times New Roman" w:cs="Times New Roman" w:hint="default"/>
        </w:rPr>
        <w:t xml:space="preserve"> splnené</w:t>
      </w:r>
      <w:r w:rsidRPr="00595309">
        <w:rPr>
          <w:rFonts w:ascii="Times New Roman" w:hAnsi="Times New Roman" w:cs="Times New Roman" w:hint="default"/>
        </w:rPr>
        <w:t xml:space="preserve"> povinnosti podľ</w:t>
      </w:r>
      <w:r w:rsidRPr="00595309">
        <w:rPr>
          <w:rFonts w:ascii="Times New Roman" w:hAnsi="Times New Roman" w:cs="Times New Roman" w:hint="default"/>
        </w:rPr>
        <w:t>a prvej vety alebo podľ</w:t>
      </w:r>
      <w:r w:rsidRPr="00595309">
        <w:rPr>
          <w:rFonts w:ascii="Times New Roman" w:hAnsi="Times New Roman" w:cs="Times New Roman" w:hint="default"/>
        </w:rPr>
        <w:t>a druhej vety, 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</w:t>
      </w:r>
      <w:r w:rsidR="00691C10">
        <w:rPr>
          <w:rFonts w:ascii="Times New Roman" w:hAnsi="Times New Roman" w:cs="Times New Roman" w:hint="default"/>
        </w:rPr>
        <w:t>eľ</w:t>
      </w:r>
      <w:r w:rsidR="00691C10">
        <w:rPr>
          <w:rFonts w:ascii="Times New Roman" w:hAnsi="Times New Roman" w:cs="Times New Roman" w:hint="default"/>
        </w:rPr>
        <w:t xml:space="preserve"> a obstará</w:t>
      </w:r>
      <w:r w:rsidR="00691C10">
        <w:rPr>
          <w:rFonts w:ascii="Times New Roman" w:hAnsi="Times New Roman" w:cs="Times New Roman" w:hint="default"/>
        </w:rPr>
        <w:t>vateľ</w:t>
      </w:r>
      <w:r w:rsidR="00691C10">
        <w:rPr>
          <w:rFonts w:ascii="Times New Roman" w:hAnsi="Times New Roman" w:cs="Times New Roman" w:hint="default"/>
        </w:rPr>
        <w:t xml:space="preserve"> môž</w:t>
      </w:r>
      <w:r w:rsidR="00691C10">
        <w:rPr>
          <w:rFonts w:ascii="Times New Roman" w:hAnsi="Times New Roman" w:cs="Times New Roman" w:hint="default"/>
        </w:rPr>
        <w:t>e uzavrieť</w:t>
      </w:r>
      <w:r w:rsidRPr="00595309">
        <w:rPr>
          <w:rFonts w:ascii="Times New Roman" w:hAnsi="Times New Roman" w:cs="Times New Roman" w:hint="default"/>
        </w:rPr>
        <w:t xml:space="preserve"> zmluvu, koncesnú</w:t>
      </w:r>
      <w:r w:rsidRPr="00595309">
        <w:rPr>
          <w:rFonts w:ascii="Times New Roman" w:hAnsi="Times New Roman" w:cs="Times New Roman" w:hint="default"/>
        </w:rPr>
        <w:t xml:space="preserve"> zmluvu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</w:t>
      </w:r>
      <w:r w:rsidRPr="00595309">
        <w:rPr>
          <w:rFonts w:ascii="Times New Roman" w:hAnsi="Times New Roman" w:cs="Times New Roman" w:hint="default"/>
        </w:rPr>
        <w:t>odu s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om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mi, ktorí</w:t>
      </w:r>
      <w:r w:rsidRPr="00595309">
        <w:rPr>
          <w:rFonts w:ascii="Times New Roman" w:hAnsi="Times New Roman" w:cs="Times New Roman" w:hint="default"/>
        </w:rPr>
        <w:t xml:space="preserve"> sa umiestnili ako druhí</w:t>
      </w:r>
      <w:r w:rsidRPr="00595309">
        <w:rPr>
          <w:rFonts w:ascii="Times New Roman" w:hAnsi="Times New Roman" w:cs="Times New Roman" w:hint="default"/>
        </w:rPr>
        <w:t xml:space="preserve"> v poradí</w:t>
      </w:r>
      <w:r w:rsidRPr="00595309">
        <w:rPr>
          <w:rFonts w:ascii="Times New Roman" w:hAnsi="Times New Roman" w:cs="Times New Roman" w:hint="default"/>
        </w:rPr>
        <w:t>. Ak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i, ktorí</w:t>
      </w:r>
      <w:r w:rsidRPr="00595309">
        <w:rPr>
          <w:rFonts w:ascii="Times New Roman" w:hAnsi="Times New Roman" w:cs="Times New Roman" w:hint="default"/>
        </w:rPr>
        <w:t xml:space="preserve"> sa umiestnili ako druhí</w:t>
      </w:r>
      <w:r w:rsidRPr="00595309">
        <w:rPr>
          <w:rFonts w:ascii="Times New Roman" w:hAnsi="Times New Roman" w:cs="Times New Roman" w:hint="default"/>
        </w:rPr>
        <w:t xml:space="preserve"> v poradí</w:t>
      </w:r>
      <w:r w:rsidRPr="00595309">
        <w:rPr>
          <w:rFonts w:ascii="Times New Roman" w:hAnsi="Times New Roman" w:cs="Times New Roman" w:hint="default"/>
        </w:rPr>
        <w:t xml:space="preserve"> odmietnu uzavrieť</w:t>
      </w:r>
      <w:r w:rsidRPr="00595309">
        <w:rPr>
          <w:rFonts w:ascii="Times New Roman" w:hAnsi="Times New Roman" w:cs="Times New Roman" w:hint="default"/>
        </w:rPr>
        <w:t xml:space="preserve"> zmluvu, koncesnú</w:t>
      </w:r>
      <w:r w:rsidRPr="00595309">
        <w:rPr>
          <w:rFonts w:ascii="Times New Roman" w:hAnsi="Times New Roman" w:cs="Times New Roman" w:hint="default"/>
        </w:rPr>
        <w:t xml:space="preserve"> zmluvu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dohodu, neposkytnú</w:t>
      </w:r>
      <w:r w:rsidRPr="00595309">
        <w:rPr>
          <w:rFonts w:ascii="Times New Roman" w:hAnsi="Times New Roman" w:cs="Times New Roman" w:hint="default"/>
        </w:rPr>
        <w:t xml:space="preserve"> verejné</w:t>
      </w:r>
      <w:r w:rsidRPr="00595309">
        <w:rPr>
          <w:rFonts w:ascii="Times New Roman" w:hAnsi="Times New Roman" w:cs="Times New Roman" w:hint="default"/>
        </w:rPr>
        <w:t>mu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a o</w:t>
      </w:r>
      <w:r w:rsidR="00B33215">
        <w:rPr>
          <w:rFonts w:ascii="Times New Roman" w:hAnsi="Times New Roman" w:cs="Times New Roman" w:hint="default"/>
        </w:rPr>
        <w:t>bstará</w:t>
      </w:r>
      <w:r w:rsidR="00B33215">
        <w:rPr>
          <w:rFonts w:ascii="Times New Roman" w:hAnsi="Times New Roman" w:cs="Times New Roman" w:hint="default"/>
        </w:rPr>
        <w:t>vat</w:t>
      </w:r>
      <w:r w:rsidR="00B33215">
        <w:rPr>
          <w:rFonts w:ascii="Times New Roman" w:hAnsi="Times New Roman" w:cs="Times New Roman" w:hint="default"/>
        </w:rPr>
        <w:t>eľ</w:t>
      </w:r>
      <w:r w:rsidR="00B33215">
        <w:rPr>
          <w:rFonts w:ascii="Times New Roman" w:hAnsi="Times New Roman" w:cs="Times New Roman" w:hint="default"/>
        </w:rPr>
        <w:t>ovi riadnu súč</w:t>
      </w:r>
      <w:r w:rsidR="00B33215">
        <w:rPr>
          <w:rFonts w:ascii="Times New Roman" w:hAnsi="Times New Roman" w:cs="Times New Roman" w:hint="default"/>
        </w:rPr>
        <w:t>innosť</w:t>
      </w:r>
      <w:r w:rsidRPr="00595309">
        <w:rPr>
          <w:rFonts w:ascii="Times New Roman" w:hAnsi="Times New Roman" w:cs="Times New Roman" w:hint="default"/>
        </w:rPr>
        <w:t xml:space="preserve"> potrebnú</w:t>
      </w:r>
      <w:r w:rsidRPr="00595309">
        <w:rPr>
          <w:rFonts w:ascii="Times New Roman" w:hAnsi="Times New Roman" w:cs="Times New Roman" w:hint="default"/>
        </w:rPr>
        <w:t xml:space="preserve"> na ich uzavret</w:t>
      </w:r>
      <w:r w:rsidR="00691C10">
        <w:rPr>
          <w:rFonts w:ascii="Times New Roman" w:hAnsi="Times New Roman" w:cs="Times New Roman" w:hint="default"/>
        </w:rPr>
        <w:t>ie tak, aby mohli byť</w:t>
      </w:r>
      <w:r w:rsidR="00691C10">
        <w:rPr>
          <w:rFonts w:ascii="Times New Roman" w:hAnsi="Times New Roman" w:cs="Times New Roman" w:hint="default"/>
        </w:rPr>
        <w:t xml:space="preserve"> uzavreté</w:t>
      </w:r>
      <w:r w:rsidRPr="00595309">
        <w:rPr>
          <w:rFonts w:ascii="Times New Roman" w:hAnsi="Times New Roman" w:cs="Times New Roman" w:hint="default"/>
        </w:rPr>
        <w:t xml:space="preserve"> do 30 dní</w:t>
      </w:r>
      <w:r w:rsidRPr="00595309">
        <w:rPr>
          <w:rFonts w:ascii="Times New Roman" w:hAnsi="Times New Roman" w:cs="Times New Roman" w:hint="default"/>
        </w:rPr>
        <w:t xml:space="preserve"> odo dň</w:t>
      </w:r>
      <w:r w:rsidRPr="00595309">
        <w:rPr>
          <w:rFonts w:ascii="Times New Roman" w:hAnsi="Times New Roman" w:cs="Times New Roman" w:hint="default"/>
        </w:rPr>
        <w:t>a, keď</w:t>
      </w:r>
      <w:r w:rsidRPr="00595309">
        <w:rPr>
          <w:rFonts w:ascii="Times New Roman" w:hAnsi="Times New Roman" w:cs="Times New Roman" w:hint="default"/>
        </w:rPr>
        <w:t xml:space="preserve"> boli na ich uzavretie pí</w:t>
      </w:r>
      <w:r w:rsidRPr="00595309">
        <w:rPr>
          <w:rFonts w:ascii="Times New Roman" w:hAnsi="Times New Roman" w:cs="Times New Roman" w:hint="default"/>
        </w:rPr>
        <w:t>somne vyzvaní</w:t>
      </w:r>
      <w:r w:rsidRPr="00595309">
        <w:rPr>
          <w:rFonts w:ascii="Times New Roman" w:hAnsi="Times New Roman" w:cs="Times New Roman" w:hint="default"/>
        </w:rPr>
        <w:t xml:space="preserve"> alebo ak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i, ktorí</w:t>
      </w:r>
      <w:r w:rsidRPr="00595309">
        <w:rPr>
          <w:rFonts w:ascii="Times New Roman" w:hAnsi="Times New Roman" w:cs="Times New Roman" w:hint="default"/>
        </w:rPr>
        <w:t xml:space="preserve"> sa umiestnili ako druhí</w:t>
      </w:r>
      <w:r w:rsidRPr="00595309">
        <w:rPr>
          <w:rFonts w:ascii="Times New Roman" w:hAnsi="Times New Roman" w:cs="Times New Roman" w:hint="default"/>
        </w:rPr>
        <w:t xml:space="preserve"> v </w:t>
      </w:r>
      <w:r w:rsidRPr="00595309">
        <w:rPr>
          <w:rFonts w:ascii="Times New Roman" w:hAnsi="Times New Roman" w:cs="Times New Roman" w:hint="default"/>
        </w:rPr>
        <w:t>poradí</w:t>
      </w:r>
      <w:r w:rsidRPr="00595309">
        <w:rPr>
          <w:rFonts w:ascii="Times New Roman" w:hAnsi="Times New Roman" w:cs="Times New Roman" w:hint="default"/>
        </w:rPr>
        <w:t>, ich subdod</w:t>
      </w:r>
      <w:r w:rsidR="00AD2843">
        <w:rPr>
          <w:rFonts w:ascii="Times New Roman" w:hAnsi="Times New Roman" w:cs="Times New Roman" w:hint="default"/>
        </w:rPr>
        <w:t>á</w:t>
      </w:r>
      <w:r w:rsidR="00AD2843">
        <w:rPr>
          <w:rFonts w:ascii="Times New Roman" w:hAnsi="Times New Roman" w:cs="Times New Roman" w:hint="default"/>
        </w:rPr>
        <w:t>vatelia podľ</w:t>
      </w:r>
      <w:r w:rsidR="00AD2843">
        <w:rPr>
          <w:rFonts w:ascii="Times New Roman" w:hAnsi="Times New Roman" w:cs="Times New Roman" w:hint="default"/>
        </w:rPr>
        <w:t xml:space="preserve">a odseku 10 a </w:t>
      </w:r>
      <w:r w:rsidRPr="00595309">
        <w:rPr>
          <w:rFonts w:ascii="Times New Roman" w:hAnsi="Times New Roman" w:cs="Times New Roman"/>
        </w:rPr>
        <w:t>ich os</w:t>
      </w:r>
      <w:r w:rsidRPr="00595309">
        <w:rPr>
          <w:rFonts w:ascii="Times New Roman" w:hAnsi="Times New Roman" w:cs="Times New Roman" w:hint="default"/>
        </w:rPr>
        <w:t>oby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27 ods. 2 a §</w:t>
      </w:r>
      <w:r w:rsidRPr="00595309">
        <w:rPr>
          <w:rFonts w:ascii="Times New Roman" w:hAnsi="Times New Roman" w:cs="Times New Roman" w:hint="default"/>
        </w:rPr>
        <w:t xml:space="preserve"> 28 ods. 2 nesplnia povinnosť</w:t>
      </w:r>
      <w:r w:rsidRPr="00595309">
        <w:rPr>
          <w:rFonts w:ascii="Times New Roman" w:hAnsi="Times New Roman" w:cs="Times New Roman" w:hint="default"/>
        </w:rPr>
        <w:t xml:space="preserve"> podľ</w:t>
      </w:r>
      <w:r w:rsidRPr="00595309">
        <w:rPr>
          <w:rFonts w:ascii="Times New Roman" w:hAnsi="Times New Roman" w:cs="Times New Roman" w:hint="default"/>
        </w:rPr>
        <w:t>a druhej vety, 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</w:t>
      </w:r>
      <w:r w:rsidR="00691C10">
        <w:rPr>
          <w:rFonts w:ascii="Times New Roman" w:hAnsi="Times New Roman" w:cs="Times New Roman" w:hint="default"/>
        </w:rPr>
        <w:t>eľ</w:t>
      </w:r>
      <w:r w:rsidR="00691C10">
        <w:rPr>
          <w:rFonts w:ascii="Times New Roman" w:hAnsi="Times New Roman" w:cs="Times New Roman" w:hint="default"/>
        </w:rPr>
        <w:t xml:space="preserve"> a obstará</w:t>
      </w:r>
      <w:r w:rsidR="00691C10">
        <w:rPr>
          <w:rFonts w:ascii="Times New Roman" w:hAnsi="Times New Roman" w:cs="Times New Roman" w:hint="default"/>
        </w:rPr>
        <w:t>vateľ</w:t>
      </w:r>
      <w:r w:rsidR="00691C10">
        <w:rPr>
          <w:rFonts w:ascii="Times New Roman" w:hAnsi="Times New Roman" w:cs="Times New Roman" w:hint="default"/>
        </w:rPr>
        <w:t xml:space="preserve"> môž</w:t>
      </w:r>
      <w:r w:rsidR="00691C10">
        <w:rPr>
          <w:rFonts w:ascii="Times New Roman" w:hAnsi="Times New Roman" w:cs="Times New Roman" w:hint="default"/>
        </w:rPr>
        <w:t>e uzavrieť</w:t>
      </w:r>
      <w:r w:rsidRPr="00595309">
        <w:rPr>
          <w:rFonts w:ascii="Times New Roman" w:hAnsi="Times New Roman" w:cs="Times New Roman" w:hint="default"/>
        </w:rPr>
        <w:t xml:space="preserve"> zmluvu, koncesnú</w:t>
      </w:r>
      <w:r w:rsidRPr="00595309">
        <w:rPr>
          <w:rFonts w:ascii="Times New Roman" w:hAnsi="Times New Roman" w:cs="Times New Roman" w:hint="default"/>
        </w:rPr>
        <w:t xml:space="preserve"> zmluvu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dohodu s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om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mi, ktorí</w:t>
      </w:r>
      <w:r w:rsidRPr="00595309">
        <w:rPr>
          <w:rFonts w:ascii="Times New Roman" w:hAnsi="Times New Roman" w:cs="Times New Roman" w:hint="default"/>
        </w:rPr>
        <w:t xml:space="preserve"> sa umiestnili ako tretí</w:t>
      </w:r>
      <w:r w:rsidRPr="00595309">
        <w:rPr>
          <w:rFonts w:ascii="Times New Roman" w:hAnsi="Times New Roman" w:cs="Times New Roman" w:hint="default"/>
        </w:rPr>
        <w:t xml:space="preserve"> v poradí</w:t>
      </w:r>
      <w:r w:rsidRPr="00595309">
        <w:rPr>
          <w:rFonts w:ascii="Times New Roman" w:hAnsi="Times New Roman" w:cs="Times New Roman" w:hint="default"/>
        </w:rPr>
        <w:t>.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 alebo u</w:t>
      </w:r>
      <w:r w:rsidRPr="00595309">
        <w:rPr>
          <w:rFonts w:ascii="Times New Roman" w:hAnsi="Times New Roman" w:cs="Times New Roman" w:hint="default"/>
        </w:rPr>
        <w:t>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i, ktorí</w:t>
      </w:r>
      <w:r w:rsidRPr="00595309">
        <w:rPr>
          <w:rFonts w:ascii="Times New Roman" w:hAnsi="Times New Roman" w:cs="Times New Roman" w:hint="default"/>
        </w:rPr>
        <w:t xml:space="preserve"> sa umiestnili ako tretí</w:t>
      </w:r>
      <w:r w:rsidRPr="00595309">
        <w:rPr>
          <w:rFonts w:ascii="Times New Roman" w:hAnsi="Times New Roman" w:cs="Times New Roman" w:hint="default"/>
        </w:rPr>
        <w:t xml:space="preserve"> v </w:t>
      </w:r>
      <w:r w:rsidRPr="00595309">
        <w:rPr>
          <w:rFonts w:ascii="Times New Roman" w:hAnsi="Times New Roman" w:cs="Times New Roman" w:hint="default"/>
        </w:rPr>
        <w:t>poradí</w:t>
      </w:r>
      <w:r w:rsidRPr="00595309">
        <w:rPr>
          <w:rFonts w:ascii="Times New Roman" w:hAnsi="Times New Roman" w:cs="Times New Roman" w:hint="default"/>
        </w:rPr>
        <w:t>, ich sub</w:t>
      </w:r>
      <w:r w:rsidR="00AD2843">
        <w:rPr>
          <w:rFonts w:ascii="Times New Roman" w:hAnsi="Times New Roman" w:cs="Times New Roman" w:hint="default"/>
        </w:rPr>
        <w:t>dodá</w:t>
      </w:r>
      <w:r w:rsidR="00AD2843">
        <w:rPr>
          <w:rFonts w:ascii="Times New Roman" w:hAnsi="Times New Roman" w:cs="Times New Roman" w:hint="default"/>
        </w:rPr>
        <w:t>vatelia podľ</w:t>
      </w:r>
      <w:r w:rsidR="00AD2843">
        <w:rPr>
          <w:rFonts w:ascii="Times New Roman" w:hAnsi="Times New Roman" w:cs="Times New Roman" w:hint="default"/>
        </w:rPr>
        <w:t xml:space="preserve">a odseku 10 a </w:t>
      </w:r>
      <w:r w:rsidRPr="00595309" w:rsidR="00255140">
        <w:rPr>
          <w:rFonts w:ascii="Times New Roman" w:hAnsi="Times New Roman" w:cs="Times New Roman" w:hint="default"/>
        </w:rPr>
        <w:t>ich osoby podľ</w:t>
      </w:r>
      <w:r w:rsidRPr="00595309" w:rsidR="00255140">
        <w:rPr>
          <w:rFonts w:ascii="Times New Roman" w:hAnsi="Times New Roman" w:cs="Times New Roman" w:hint="default"/>
        </w:rPr>
        <w:t>a §</w:t>
      </w:r>
      <w:r w:rsidRPr="00595309" w:rsidR="00255140">
        <w:rPr>
          <w:rFonts w:ascii="Times New Roman" w:hAnsi="Times New Roman" w:cs="Times New Roman" w:hint="default"/>
        </w:rPr>
        <w:t xml:space="preserve"> 27 ods. 2 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28 ods. 2, sú</w:t>
      </w:r>
      <w:r w:rsidRPr="00595309">
        <w:rPr>
          <w:rFonts w:ascii="Times New Roman" w:hAnsi="Times New Roman" w:cs="Times New Roman" w:hint="default"/>
        </w:rPr>
        <w:t xml:space="preserve"> povinní</w:t>
      </w:r>
      <w:r w:rsidRPr="00595309">
        <w:rPr>
          <w:rFonts w:ascii="Times New Roman" w:hAnsi="Times New Roman" w:cs="Times New Roman" w:hint="default"/>
        </w:rPr>
        <w:t xml:space="preserve"> splniť</w:t>
      </w:r>
      <w:r w:rsidRPr="00595309">
        <w:rPr>
          <w:rFonts w:ascii="Times New Roman" w:hAnsi="Times New Roman" w:cs="Times New Roman" w:hint="default"/>
        </w:rPr>
        <w:t xml:space="preserve"> povinnosť</w:t>
      </w:r>
      <w:r w:rsidRPr="00595309">
        <w:rPr>
          <w:rFonts w:ascii="Times New Roman" w:hAnsi="Times New Roman" w:cs="Times New Roman" w:hint="default"/>
        </w:rPr>
        <w:t xml:space="preserve"> podľ</w:t>
      </w:r>
      <w:r w:rsidRPr="00595309">
        <w:rPr>
          <w:rFonts w:ascii="Times New Roman" w:hAnsi="Times New Roman" w:cs="Times New Roman" w:hint="default"/>
        </w:rPr>
        <w:t>a druhej vety a poskytnúť</w:t>
      </w:r>
      <w:r w:rsidRPr="00595309">
        <w:rPr>
          <w:rFonts w:ascii="Times New Roman" w:hAnsi="Times New Roman" w:cs="Times New Roman" w:hint="default"/>
        </w:rPr>
        <w:t xml:space="preserve"> verejné</w:t>
      </w:r>
      <w:r w:rsidRPr="00595309">
        <w:rPr>
          <w:rFonts w:ascii="Times New Roman" w:hAnsi="Times New Roman" w:cs="Times New Roman" w:hint="default"/>
        </w:rPr>
        <w:t>mu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a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riadnu súč</w:t>
      </w:r>
      <w:r w:rsidRPr="00595309">
        <w:rPr>
          <w:rFonts w:ascii="Times New Roman" w:hAnsi="Times New Roman" w:cs="Times New Roman" w:hint="default"/>
        </w:rPr>
        <w:t>innosť</w:t>
      </w:r>
      <w:r w:rsidRPr="00595309">
        <w:rPr>
          <w:rFonts w:ascii="Times New Roman" w:hAnsi="Times New Roman" w:cs="Times New Roman" w:hint="default"/>
        </w:rPr>
        <w:t>, potreb</w:t>
      </w:r>
      <w:r w:rsidRPr="00595309">
        <w:rPr>
          <w:rFonts w:ascii="Times New Roman" w:hAnsi="Times New Roman" w:cs="Times New Roman" w:hint="default"/>
        </w:rPr>
        <w:t>nú</w:t>
      </w:r>
      <w:r w:rsidRPr="00595309">
        <w:rPr>
          <w:rFonts w:ascii="Times New Roman" w:hAnsi="Times New Roman" w:cs="Times New Roman" w:hint="default"/>
        </w:rPr>
        <w:t xml:space="preserve"> na uzavretie zmluvy, koncesnej zmluvy alebo rá</w:t>
      </w:r>
      <w:r w:rsidRPr="00595309">
        <w:rPr>
          <w:rFonts w:ascii="Times New Roman" w:hAnsi="Times New Roman" w:cs="Times New Roman" w:hint="default"/>
        </w:rPr>
        <w:t xml:space="preserve">mcovej dohody tak, aby </w:t>
      </w:r>
      <w:r w:rsidR="00691C10">
        <w:rPr>
          <w:rFonts w:ascii="Times New Roman" w:hAnsi="Times New Roman" w:cs="Times New Roman" w:hint="default"/>
        </w:rPr>
        <w:t>mohli byť</w:t>
      </w:r>
      <w:r w:rsidR="00691C10">
        <w:rPr>
          <w:rFonts w:ascii="Times New Roman" w:hAnsi="Times New Roman" w:cs="Times New Roman" w:hint="default"/>
        </w:rPr>
        <w:t xml:space="preserve"> uzavreté</w:t>
      </w:r>
      <w:r w:rsidRPr="00595309" w:rsidR="00255140">
        <w:rPr>
          <w:rFonts w:ascii="Times New Roman" w:hAnsi="Times New Roman" w:cs="Times New Roman" w:hint="default"/>
        </w:rPr>
        <w:t xml:space="preserve"> do 30 dní</w:t>
      </w:r>
      <w:r w:rsidRPr="00595309" w:rsidR="00255140">
        <w:rPr>
          <w:rFonts w:ascii="Times New Roman" w:hAnsi="Times New Roman" w:cs="Times New Roman" w:hint="default"/>
        </w:rPr>
        <w:t xml:space="preserve"> </w:t>
      </w:r>
      <w:r w:rsidRPr="00595309">
        <w:rPr>
          <w:rFonts w:ascii="Times New Roman" w:hAnsi="Times New Roman" w:cs="Times New Roman" w:hint="default"/>
        </w:rPr>
        <w:t>odo dň</w:t>
      </w:r>
      <w:r w:rsidRPr="00595309">
        <w:rPr>
          <w:rFonts w:ascii="Times New Roman" w:hAnsi="Times New Roman" w:cs="Times New Roman" w:hint="default"/>
        </w:rPr>
        <w:t>a, keď</w:t>
      </w:r>
      <w:r w:rsidRPr="00595309">
        <w:rPr>
          <w:rFonts w:ascii="Times New Roman" w:hAnsi="Times New Roman" w:cs="Times New Roman" w:hint="default"/>
        </w:rPr>
        <w:t xml:space="preserve"> boli na ich uzavretie pí</w:t>
      </w:r>
      <w:r w:rsidRPr="00595309">
        <w:rPr>
          <w:rFonts w:ascii="Times New Roman" w:hAnsi="Times New Roman" w:cs="Times New Roman" w:hint="default"/>
        </w:rPr>
        <w:t>somne vyzvaní</w:t>
      </w:r>
      <w:r w:rsidRPr="00595309">
        <w:rPr>
          <w:rFonts w:ascii="Times New Roman" w:hAnsi="Times New Roman" w:cs="Times New Roman" w:hint="default"/>
        </w:rPr>
        <w:t>. 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a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môž</w:t>
      </w:r>
      <w:r w:rsidRPr="00595309">
        <w:rPr>
          <w:rFonts w:ascii="Times New Roman" w:hAnsi="Times New Roman" w:cs="Times New Roman" w:hint="default"/>
        </w:rPr>
        <w:t>e v ozná</w:t>
      </w:r>
      <w:r w:rsidRPr="00595309">
        <w:rPr>
          <w:rFonts w:ascii="Times New Roman" w:hAnsi="Times New Roman" w:cs="Times New Roman" w:hint="default"/>
        </w:rPr>
        <w:t>mení</w:t>
      </w:r>
      <w:r w:rsidRPr="00595309">
        <w:rPr>
          <w:rFonts w:ascii="Times New Roman" w:hAnsi="Times New Roman" w:cs="Times New Roman" w:hint="default"/>
        </w:rPr>
        <w:t xml:space="preserve"> o vyhlá</w:t>
      </w:r>
      <w:r w:rsidRPr="00595309">
        <w:rPr>
          <w:rFonts w:ascii="Times New Roman" w:hAnsi="Times New Roman" w:cs="Times New Roman" w:hint="default"/>
        </w:rPr>
        <w:t>sení</w:t>
      </w:r>
      <w:r w:rsidRPr="00595309">
        <w:rPr>
          <w:rFonts w:ascii="Times New Roman" w:hAnsi="Times New Roman" w:cs="Times New Roman" w:hint="default"/>
        </w:rPr>
        <w:t xml:space="preserve"> verejné</w:t>
      </w:r>
      <w:r w:rsidRPr="00595309">
        <w:rPr>
          <w:rFonts w:ascii="Times New Roman" w:hAnsi="Times New Roman" w:cs="Times New Roman" w:hint="default"/>
        </w:rPr>
        <w:t>ho obstará</w:t>
      </w:r>
      <w:r w:rsidRPr="00595309">
        <w:rPr>
          <w:rFonts w:ascii="Times New Roman" w:hAnsi="Times New Roman" w:cs="Times New Roman" w:hint="default"/>
        </w:rPr>
        <w:t>vania pri zadá</w:t>
      </w:r>
      <w:r w:rsidRPr="00595309">
        <w:rPr>
          <w:rFonts w:ascii="Times New Roman" w:hAnsi="Times New Roman" w:cs="Times New Roman" w:hint="default"/>
        </w:rPr>
        <w:t>vaní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k</w:t>
      </w:r>
      <w:r w:rsidRPr="00595309">
        <w:rPr>
          <w:rFonts w:ascii="Times New Roman" w:hAnsi="Times New Roman" w:cs="Times New Roman" w:hint="default"/>
        </w:rPr>
        <w:t>azky urč</w:t>
      </w:r>
      <w:r w:rsidRPr="00595309">
        <w:rPr>
          <w:rFonts w:ascii="Times New Roman" w:hAnsi="Times New Roman" w:cs="Times New Roman" w:hint="default"/>
        </w:rPr>
        <w:t>iť</w:t>
      </w:r>
      <w:r w:rsidRPr="00595309">
        <w:rPr>
          <w:rFonts w:ascii="Times New Roman" w:hAnsi="Times New Roman" w:cs="Times New Roman" w:hint="default"/>
        </w:rPr>
        <w:t>, ž</w:t>
      </w:r>
      <w:r w:rsidRPr="00595309">
        <w:rPr>
          <w:rFonts w:ascii="Times New Roman" w:hAnsi="Times New Roman" w:cs="Times New Roman" w:hint="default"/>
        </w:rPr>
        <w:t>e lehota podľ</w:t>
      </w:r>
      <w:r w:rsidRPr="00595309">
        <w:rPr>
          <w:rFonts w:ascii="Times New Roman" w:hAnsi="Times New Roman" w:cs="Times New Roman" w:hint="default"/>
        </w:rPr>
        <w:t>a prvej, š</w:t>
      </w:r>
      <w:r w:rsidRPr="00595309">
        <w:rPr>
          <w:rFonts w:ascii="Times New Roman" w:hAnsi="Times New Roman" w:cs="Times New Roman" w:hint="default"/>
        </w:rPr>
        <w:t>tvrtej a piatej vety je dlhš</w:t>
      </w:r>
      <w:r w:rsidRPr="00595309">
        <w:rPr>
          <w:rFonts w:ascii="Times New Roman" w:hAnsi="Times New Roman" w:cs="Times New Roman" w:hint="default"/>
        </w:rPr>
        <w:t>ia, než</w:t>
      </w:r>
      <w:r w:rsidRPr="00595309">
        <w:rPr>
          <w:rFonts w:ascii="Times New Roman" w:hAnsi="Times New Roman" w:cs="Times New Roman" w:hint="default"/>
        </w:rPr>
        <w:t xml:space="preserve"> 30 dní.“.</w:t>
      </w:r>
    </w:p>
    <w:p w:rsidR="004D1B24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765E81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F331B0">
        <w:rPr>
          <w:rFonts w:ascii="Times New Roman" w:hAnsi="Times New Roman" w:cs="Times New Roman" w:hint="default"/>
        </w:rPr>
        <w:t>§</w:t>
      </w:r>
      <w:r w:rsidRPr="00595309" w:rsidR="00F331B0">
        <w:rPr>
          <w:rFonts w:ascii="Times New Roman" w:hAnsi="Times New Roman" w:cs="Times New Roman" w:hint="default"/>
        </w:rPr>
        <w:t xml:space="preserve"> 45 sa </w:t>
      </w:r>
      <w:r w:rsidRPr="00595309" w:rsidR="00492771">
        <w:rPr>
          <w:rFonts w:ascii="Times New Roman" w:hAnsi="Times New Roman" w:cs="Times New Roman" w:hint="default"/>
        </w:rPr>
        <w:t>dopĺň</w:t>
      </w:r>
      <w:r w:rsidRPr="00595309" w:rsidR="00492771">
        <w:rPr>
          <w:rFonts w:ascii="Times New Roman" w:hAnsi="Times New Roman" w:cs="Times New Roman" w:hint="default"/>
        </w:rPr>
        <w:t xml:space="preserve">a </w:t>
      </w:r>
      <w:r w:rsidRPr="00595309" w:rsidR="003D08BD">
        <w:rPr>
          <w:rFonts w:ascii="Times New Roman" w:hAnsi="Times New Roman" w:cs="Times New Roman"/>
        </w:rPr>
        <w:t>odsekmi</w:t>
      </w:r>
      <w:r w:rsidRPr="00595309" w:rsidR="004D1B24">
        <w:rPr>
          <w:rFonts w:ascii="Times New Roman" w:hAnsi="Times New Roman" w:cs="Times New Roman"/>
        </w:rPr>
        <w:t xml:space="preserve"> 10</w:t>
      </w:r>
      <w:r w:rsidRPr="00595309" w:rsidR="00F331B0">
        <w:rPr>
          <w:rFonts w:ascii="Times New Roman" w:hAnsi="Times New Roman" w:cs="Times New Roman" w:hint="default"/>
        </w:rPr>
        <w:t xml:space="preserve"> a 11, ktoré</w:t>
      </w:r>
      <w:r w:rsidRPr="00595309" w:rsidR="00F331B0">
        <w:rPr>
          <w:rFonts w:ascii="Times New Roman" w:hAnsi="Times New Roman" w:cs="Times New Roman" w:hint="default"/>
        </w:rPr>
        <w:t xml:space="preserve"> znejú</w:t>
      </w:r>
      <w:r w:rsidRPr="00595309" w:rsidR="004D1B24">
        <w:rPr>
          <w:rFonts w:ascii="Times New Roman" w:hAnsi="Times New Roman" w:cs="Times New Roman"/>
        </w:rPr>
        <w:t xml:space="preserve">: </w:t>
      </w:r>
    </w:p>
    <w:p w:rsidR="00765E81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765E81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4D1B24">
        <w:rPr>
          <w:rFonts w:ascii="Times New Roman" w:hAnsi="Times New Roman" w:cs="Times New Roman" w:hint="default"/>
        </w:rPr>
        <w:t>„</w:t>
      </w:r>
      <w:r w:rsidRPr="00595309">
        <w:rPr>
          <w:rFonts w:ascii="Times New Roman" w:hAnsi="Times New Roman" w:cs="Times New Roman"/>
        </w:rPr>
        <w:t xml:space="preserve">(10) </w:t>
      </w:r>
      <w:r w:rsidRPr="00595309" w:rsidR="00E4668C">
        <w:rPr>
          <w:rFonts w:ascii="Times New Roman" w:hAnsi="Times New Roman" w:cs="Times New Roman" w:hint="default"/>
        </w:rPr>
        <w:t>Povinnosť</w:t>
      </w:r>
      <w:r w:rsidRPr="00595309" w:rsidR="00E4668C">
        <w:rPr>
          <w:rFonts w:ascii="Times New Roman" w:hAnsi="Times New Roman" w:cs="Times New Roman" w:hint="default"/>
        </w:rPr>
        <w:t xml:space="preserve"> mať</w:t>
      </w:r>
      <w:r w:rsidRPr="00595309" w:rsidR="00E4668C">
        <w:rPr>
          <w:rFonts w:ascii="Times New Roman" w:hAnsi="Times New Roman" w:cs="Times New Roman" w:hint="default"/>
        </w:rPr>
        <w:t xml:space="preserve"> zapí</w:t>
      </w:r>
      <w:r w:rsidRPr="00595309" w:rsidR="00E4668C">
        <w:rPr>
          <w:rFonts w:ascii="Times New Roman" w:hAnsi="Times New Roman" w:cs="Times New Roman" w:hint="default"/>
        </w:rPr>
        <w:t>saný</w:t>
      </w:r>
      <w:r w:rsidRPr="00595309" w:rsidR="00E4668C">
        <w:rPr>
          <w:rFonts w:ascii="Times New Roman" w:hAnsi="Times New Roman" w:cs="Times New Roman" w:hint="default"/>
        </w:rPr>
        <w:t>ch koneč</w:t>
      </w:r>
      <w:r w:rsidRPr="00595309" w:rsidR="00E4668C">
        <w:rPr>
          <w:rFonts w:ascii="Times New Roman" w:hAnsi="Times New Roman" w:cs="Times New Roman" w:hint="default"/>
        </w:rPr>
        <w:t>ný</w:t>
      </w:r>
      <w:r w:rsidRPr="00595309" w:rsidR="00E4668C">
        <w:rPr>
          <w:rFonts w:ascii="Times New Roman" w:hAnsi="Times New Roman" w:cs="Times New Roman" w:hint="default"/>
        </w:rPr>
        <w:t>ch uží</w:t>
      </w:r>
      <w:r w:rsidRPr="00595309" w:rsidR="00E4668C">
        <w:rPr>
          <w:rFonts w:ascii="Times New Roman" w:hAnsi="Times New Roman" w:cs="Times New Roman" w:hint="default"/>
        </w:rPr>
        <w:t>vateľ</w:t>
      </w:r>
      <w:r w:rsidRPr="00595309" w:rsidR="00E4668C">
        <w:rPr>
          <w:rFonts w:ascii="Times New Roman" w:hAnsi="Times New Roman" w:cs="Times New Roman" w:hint="default"/>
        </w:rPr>
        <w:t>ov vý</w:t>
      </w:r>
      <w:r w:rsidRPr="00595309" w:rsidR="00E4668C">
        <w:rPr>
          <w:rFonts w:ascii="Times New Roman" w:hAnsi="Times New Roman" w:cs="Times New Roman" w:hint="default"/>
        </w:rPr>
        <w:t>hod v </w:t>
      </w:r>
      <w:r w:rsidRPr="00595309" w:rsidR="00E4668C">
        <w:rPr>
          <w:rFonts w:ascii="Times New Roman" w:hAnsi="Times New Roman" w:cs="Times New Roman" w:hint="default"/>
        </w:rPr>
        <w:t>registri koneč</w:t>
      </w:r>
      <w:r w:rsidRPr="00595309" w:rsidR="00E4668C">
        <w:rPr>
          <w:rFonts w:ascii="Times New Roman" w:hAnsi="Times New Roman" w:cs="Times New Roman" w:hint="default"/>
        </w:rPr>
        <w:t>ný</w:t>
      </w:r>
      <w:r w:rsidRPr="00595309" w:rsidR="00E4668C">
        <w:rPr>
          <w:rFonts w:ascii="Times New Roman" w:hAnsi="Times New Roman" w:cs="Times New Roman" w:hint="default"/>
        </w:rPr>
        <w:t>ch uží</w:t>
      </w:r>
      <w:r w:rsidRPr="00595309" w:rsidR="00E4668C">
        <w:rPr>
          <w:rFonts w:ascii="Times New Roman" w:hAnsi="Times New Roman" w:cs="Times New Roman" w:hint="default"/>
        </w:rPr>
        <w:t>vateľ</w:t>
      </w:r>
      <w:r w:rsidRPr="00595309" w:rsidR="00E4668C">
        <w:rPr>
          <w:rFonts w:ascii="Times New Roman" w:hAnsi="Times New Roman" w:cs="Times New Roman" w:hint="default"/>
        </w:rPr>
        <w:t>ov vý</w:t>
      </w:r>
      <w:r w:rsidRPr="00595309" w:rsidR="00E4668C">
        <w:rPr>
          <w:rFonts w:ascii="Times New Roman" w:hAnsi="Times New Roman" w:cs="Times New Roman" w:hint="default"/>
        </w:rPr>
        <w:t>hod</w:t>
      </w:r>
      <w:r w:rsidRPr="00595309" w:rsidR="00F4022E">
        <w:rPr>
          <w:rFonts w:ascii="Times New Roman" w:hAnsi="Times New Roman" w:cs="Times New Roman" w:hint="default"/>
        </w:rPr>
        <w:t xml:space="preserve"> sa vzť</w:t>
      </w:r>
      <w:r w:rsidRPr="00595309" w:rsidR="00F4022E">
        <w:rPr>
          <w:rFonts w:ascii="Times New Roman" w:hAnsi="Times New Roman" w:cs="Times New Roman" w:hint="default"/>
        </w:rPr>
        <w:t xml:space="preserve">ahuje na </w:t>
      </w:r>
      <w:r w:rsidRPr="00595309" w:rsidR="00C6734B">
        <w:rPr>
          <w:rFonts w:ascii="Times New Roman" w:hAnsi="Times New Roman" w:cs="Times New Roman" w:hint="default"/>
        </w:rPr>
        <w:t>subdodá</w:t>
      </w:r>
      <w:r w:rsidRPr="00595309" w:rsidR="00C6734B">
        <w:rPr>
          <w:rFonts w:ascii="Times New Roman" w:hAnsi="Times New Roman" w:cs="Times New Roman" w:hint="default"/>
        </w:rPr>
        <w:t>vate</w:t>
      </w:r>
      <w:r w:rsidRPr="00595309" w:rsidR="00C6734B">
        <w:rPr>
          <w:rFonts w:ascii="Times New Roman" w:hAnsi="Times New Roman" w:cs="Times New Roman" w:hint="default"/>
        </w:rPr>
        <w:t>ľ</w:t>
      </w:r>
      <w:r w:rsidRPr="00595309" w:rsidR="00C6734B">
        <w:rPr>
          <w:rFonts w:ascii="Times New Roman" w:hAnsi="Times New Roman" w:cs="Times New Roman" w:hint="default"/>
        </w:rPr>
        <w:t>a</w:t>
      </w:r>
      <w:r w:rsidRPr="00595309" w:rsidR="00426F04">
        <w:rPr>
          <w:rFonts w:ascii="Times New Roman" w:hAnsi="Times New Roman" w:cs="Times New Roman" w:hint="default"/>
        </w:rPr>
        <w:t>, ktorý</w:t>
      </w:r>
      <w:r w:rsidRPr="00595309" w:rsidR="00426F04">
        <w:rPr>
          <w:rFonts w:ascii="Times New Roman" w:hAnsi="Times New Roman" w:cs="Times New Roman" w:hint="default"/>
        </w:rPr>
        <w:t xml:space="preserve"> sa má</w:t>
      </w:r>
      <w:r w:rsidRPr="00595309" w:rsidR="006A7553">
        <w:rPr>
          <w:rFonts w:ascii="Times New Roman" w:hAnsi="Times New Roman" w:cs="Times New Roman" w:hint="default"/>
        </w:rPr>
        <w:t xml:space="preserve"> podieľ</w:t>
      </w:r>
      <w:r w:rsidRPr="00595309" w:rsidR="006A7553">
        <w:rPr>
          <w:rFonts w:ascii="Times New Roman" w:hAnsi="Times New Roman" w:cs="Times New Roman" w:hint="default"/>
        </w:rPr>
        <w:t>ať</w:t>
      </w:r>
      <w:r w:rsidRPr="00595309" w:rsidR="006A7553">
        <w:rPr>
          <w:rFonts w:ascii="Times New Roman" w:hAnsi="Times New Roman" w:cs="Times New Roman" w:hint="default"/>
        </w:rPr>
        <w:t xml:space="preserve"> na dodaní</w:t>
      </w:r>
      <w:r w:rsidRPr="00595309" w:rsidR="006A7553">
        <w:rPr>
          <w:rFonts w:ascii="Times New Roman" w:hAnsi="Times New Roman" w:cs="Times New Roman" w:hint="default"/>
        </w:rPr>
        <w:t xml:space="preserve"> plnenia v sume najmenej </w:t>
      </w:r>
      <w:r w:rsidRPr="00595309" w:rsidR="006A7553">
        <w:rPr>
          <w:rFonts w:ascii="Times New Roman" w:hAnsi="Times New Roman" w:cs="Times New Roman" w:hint="default"/>
        </w:rPr>
        <w:t>30 % z hodnoty plnenia, uvedenej v ponuke uchá</w:t>
      </w:r>
      <w:r w:rsidRPr="00595309" w:rsidR="006A7553">
        <w:rPr>
          <w:rFonts w:ascii="Times New Roman" w:hAnsi="Times New Roman" w:cs="Times New Roman" w:hint="default"/>
        </w:rPr>
        <w:t>dzač</w:t>
      </w:r>
      <w:r w:rsidRPr="00595309" w:rsidR="006A7553">
        <w:rPr>
          <w:rFonts w:ascii="Times New Roman" w:hAnsi="Times New Roman" w:cs="Times New Roman" w:hint="default"/>
        </w:rPr>
        <w:t xml:space="preserve">a, ak ide </w:t>
      </w:r>
      <w:r w:rsidRPr="00595309" w:rsidR="00BC3599">
        <w:rPr>
          <w:rFonts w:ascii="Times New Roman" w:hAnsi="Times New Roman" w:cs="Times New Roman"/>
        </w:rPr>
        <w:br/>
      </w:r>
      <w:r w:rsidRPr="00595309" w:rsidR="006A7553">
        <w:rPr>
          <w:rFonts w:ascii="Times New Roman" w:hAnsi="Times New Roman" w:cs="Times New Roman" w:hint="default"/>
        </w:rPr>
        <w:t>o nadlimitnú</w:t>
      </w:r>
      <w:r w:rsidRPr="00595309" w:rsidR="006A7553">
        <w:rPr>
          <w:rFonts w:ascii="Times New Roman" w:hAnsi="Times New Roman" w:cs="Times New Roman" w:hint="default"/>
        </w:rPr>
        <w:t xml:space="preserve"> zá</w:t>
      </w:r>
      <w:r w:rsidRPr="00595309" w:rsidR="006A7553">
        <w:rPr>
          <w:rFonts w:ascii="Times New Roman" w:hAnsi="Times New Roman" w:cs="Times New Roman" w:hint="default"/>
        </w:rPr>
        <w:t>kazku, ktorej predpokladaná</w:t>
      </w:r>
      <w:r w:rsidRPr="00595309" w:rsidR="006A7553">
        <w:rPr>
          <w:rFonts w:ascii="Times New Roman" w:hAnsi="Times New Roman" w:cs="Times New Roman" w:hint="default"/>
        </w:rPr>
        <w:t xml:space="preserve"> hodn</w:t>
      </w:r>
      <w:r w:rsidRPr="00595309" w:rsidR="00426F04">
        <w:rPr>
          <w:rFonts w:ascii="Times New Roman" w:hAnsi="Times New Roman" w:cs="Times New Roman" w:hint="default"/>
        </w:rPr>
        <w:t>ota je najmenej 10 milió</w:t>
      </w:r>
      <w:r w:rsidRPr="00595309" w:rsidR="00426F04">
        <w:rPr>
          <w:rFonts w:ascii="Times New Roman" w:hAnsi="Times New Roman" w:cs="Times New Roman" w:hint="default"/>
        </w:rPr>
        <w:t xml:space="preserve">nov eur alebo </w:t>
      </w:r>
      <w:r w:rsidRPr="00595309" w:rsidR="00090E02">
        <w:rPr>
          <w:rFonts w:ascii="Times New Roman" w:hAnsi="Times New Roman" w:cs="Times New Roman"/>
        </w:rPr>
        <w:t xml:space="preserve">v sume najmenej </w:t>
      </w:r>
      <w:r w:rsidRPr="00595309" w:rsidR="006A7553">
        <w:rPr>
          <w:rFonts w:ascii="Times New Roman" w:hAnsi="Times New Roman" w:cs="Times New Roman"/>
        </w:rPr>
        <w:t xml:space="preserve">50 % z hodnoty plnenia, uvedenej v </w:t>
      </w:r>
      <w:r w:rsidRPr="00595309" w:rsidR="006A7553">
        <w:rPr>
          <w:rFonts w:ascii="Times New Roman" w:hAnsi="Times New Roman" w:cs="Times New Roman"/>
        </w:rPr>
        <w:t>ponuke u</w:t>
      </w:r>
      <w:r w:rsidRPr="00595309" w:rsidR="00426F04">
        <w:rPr>
          <w:rFonts w:ascii="Times New Roman" w:hAnsi="Times New Roman" w:cs="Times New Roman" w:hint="default"/>
        </w:rPr>
        <w:t>chá</w:t>
      </w:r>
      <w:r w:rsidRPr="00595309" w:rsidR="00426F04">
        <w:rPr>
          <w:rFonts w:ascii="Times New Roman" w:hAnsi="Times New Roman" w:cs="Times New Roman" w:hint="default"/>
        </w:rPr>
        <w:t>dzač</w:t>
      </w:r>
      <w:r w:rsidRPr="00595309" w:rsidR="00426F04">
        <w:rPr>
          <w:rFonts w:ascii="Times New Roman" w:hAnsi="Times New Roman" w:cs="Times New Roman" w:hint="default"/>
        </w:rPr>
        <w:t>a, ak ide o inú</w:t>
      </w:r>
      <w:r w:rsidRPr="00595309" w:rsidR="00426F04">
        <w:rPr>
          <w:rFonts w:ascii="Times New Roman" w:hAnsi="Times New Roman" w:cs="Times New Roman" w:hint="default"/>
        </w:rPr>
        <w:t xml:space="preserve"> zá</w:t>
      </w:r>
      <w:r w:rsidRPr="00595309" w:rsidR="00426F04">
        <w:rPr>
          <w:rFonts w:ascii="Times New Roman" w:hAnsi="Times New Roman" w:cs="Times New Roman" w:hint="default"/>
        </w:rPr>
        <w:t>kazku</w:t>
      </w:r>
      <w:r w:rsidRPr="00595309" w:rsidR="00DD4EBE">
        <w:rPr>
          <w:rFonts w:ascii="Times New Roman" w:hAnsi="Times New Roman" w:cs="Times New Roman"/>
        </w:rPr>
        <w:t xml:space="preserve">. </w:t>
      </w:r>
    </w:p>
    <w:p w:rsidR="00765E81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A75AF3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765E81">
        <w:rPr>
          <w:rFonts w:ascii="Times New Roman" w:hAnsi="Times New Roman" w:cs="Times New Roman"/>
        </w:rPr>
        <w:t xml:space="preserve">(11) </w:t>
      </w:r>
      <w:r w:rsidRPr="00595309" w:rsidR="005F2F3F">
        <w:rPr>
          <w:rFonts w:ascii="Times New Roman" w:hAnsi="Times New Roman" w:cs="Times New Roman" w:hint="default"/>
        </w:rPr>
        <w:t>Povinnosť</w:t>
      </w:r>
      <w:r w:rsidRPr="00595309" w:rsidR="005F2F3F">
        <w:rPr>
          <w:rFonts w:ascii="Times New Roman" w:hAnsi="Times New Roman" w:cs="Times New Roman" w:hint="default"/>
        </w:rPr>
        <w:t xml:space="preserve"> </w:t>
      </w:r>
      <w:r w:rsidRPr="00595309" w:rsidR="00DC23A4">
        <w:rPr>
          <w:rFonts w:ascii="Times New Roman" w:hAnsi="Times New Roman" w:cs="Times New Roman" w:hint="default"/>
        </w:rPr>
        <w:t>podľ</w:t>
      </w:r>
      <w:r w:rsidRPr="00595309" w:rsidR="00DC23A4">
        <w:rPr>
          <w:rFonts w:ascii="Times New Roman" w:hAnsi="Times New Roman" w:cs="Times New Roman" w:hint="default"/>
        </w:rPr>
        <w:t>a odseku 10 sa vzť</w:t>
      </w:r>
      <w:r w:rsidRPr="00595309" w:rsidR="00DC23A4">
        <w:rPr>
          <w:rFonts w:ascii="Times New Roman" w:hAnsi="Times New Roman" w:cs="Times New Roman" w:hint="default"/>
        </w:rPr>
        <w:t xml:space="preserve">ahuje na </w:t>
      </w:r>
      <w:r w:rsidRPr="00595309" w:rsidR="005F2F3F">
        <w:rPr>
          <w:rFonts w:ascii="Times New Roman" w:hAnsi="Times New Roman" w:cs="Times New Roman" w:hint="default"/>
        </w:rPr>
        <w:t>subdodá</w:t>
      </w:r>
      <w:r w:rsidRPr="00595309" w:rsidR="005F2F3F">
        <w:rPr>
          <w:rFonts w:ascii="Times New Roman" w:hAnsi="Times New Roman" w:cs="Times New Roman" w:hint="default"/>
        </w:rPr>
        <w:t>vateľ</w:t>
      </w:r>
      <w:r w:rsidRPr="00595309" w:rsidR="005F2F3F">
        <w:rPr>
          <w:rFonts w:ascii="Times New Roman" w:hAnsi="Times New Roman" w:cs="Times New Roman" w:hint="default"/>
        </w:rPr>
        <w:t>a</w:t>
      </w:r>
      <w:r w:rsidR="007821D2">
        <w:rPr>
          <w:rFonts w:ascii="Times New Roman" w:hAnsi="Times New Roman" w:cs="Times New Roman" w:hint="default"/>
        </w:rPr>
        <w:t xml:space="preserve"> po celú</w:t>
      </w:r>
      <w:r w:rsidR="007821D2">
        <w:rPr>
          <w:rFonts w:ascii="Times New Roman" w:hAnsi="Times New Roman" w:cs="Times New Roman" w:hint="default"/>
        </w:rPr>
        <w:t xml:space="preserve"> dobu</w:t>
      </w:r>
      <w:r w:rsidRPr="00595309" w:rsidR="005F2F3F">
        <w:rPr>
          <w:rFonts w:ascii="Times New Roman" w:hAnsi="Times New Roman" w:cs="Times New Roman"/>
        </w:rPr>
        <w:t xml:space="preserve"> trvania zmluvy</w:t>
      </w:r>
      <w:r w:rsidRPr="00595309" w:rsidR="00C71B75">
        <w:rPr>
          <w:rFonts w:ascii="Times New Roman" w:hAnsi="Times New Roman" w:cs="Times New Roman" w:hint="default"/>
        </w:rPr>
        <w:t>, koncesnej zmluvy alebo rá</w:t>
      </w:r>
      <w:r w:rsidRPr="00595309" w:rsidR="00C71B75">
        <w:rPr>
          <w:rFonts w:ascii="Times New Roman" w:hAnsi="Times New Roman" w:cs="Times New Roman" w:hint="default"/>
        </w:rPr>
        <w:t>mcovej dohody</w:t>
      </w:r>
      <w:r w:rsidRPr="00595309" w:rsidR="005F2F3F">
        <w:rPr>
          <w:rFonts w:ascii="Times New Roman" w:hAnsi="Times New Roman" w:cs="Times New Roman" w:hint="default"/>
        </w:rPr>
        <w:t>, ktorá</w:t>
      </w:r>
      <w:r w:rsidRPr="00595309" w:rsidR="005F2F3F">
        <w:rPr>
          <w:rFonts w:ascii="Times New Roman" w:hAnsi="Times New Roman" w:cs="Times New Roman" w:hint="default"/>
        </w:rPr>
        <w:t xml:space="preserve"> je vý</w:t>
      </w:r>
      <w:r w:rsidRPr="00595309" w:rsidR="005F2F3F">
        <w:rPr>
          <w:rFonts w:ascii="Times New Roman" w:hAnsi="Times New Roman" w:cs="Times New Roman" w:hint="default"/>
        </w:rPr>
        <w:t>sledkom postupu verejné</w:t>
      </w:r>
      <w:r w:rsidRPr="00595309" w:rsidR="005F2F3F">
        <w:rPr>
          <w:rFonts w:ascii="Times New Roman" w:hAnsi="Times New Roman" w:cs="Times New Roman" w:hint="default"/>
        </w:rPr>
        <w:t>ho obstará</w:t>
      </w:r>
      <w:r w:rsidRPr="00595309" w:rsidR="005F2F3F">
        <w:rPr>
          <w:rFonts w:ascii="Times New Roman" w:hAnsi="Times New Roman" w:cs="Times New Roman" w:hint="default"/>
        </w:rPr>
        <w:t>vania.</w:t>
      </w:r>
      <w:r w:rsidRPr="00595309" w:rsidR="00A926F2">
        <w:rPr>
          <w:rFonts w:ascii="Times New Roman" w:hAnsi="Times New Roman" w:cs="Times New Roman" w:hint="default"/>
        </w:rPr>
        <w:t>“</w:t>
      </w:r>
      <w:r w:rsidRPr="00595309" w:rsidR="00765E81">
        <w:rPr>
          <w:rFonts w:ascii="Times New Roman" w:hAnsi="Times New Roman" w:cs="Times New Roman"/>
        </w:rPr>
        <w:t>.</w:t>
      </w:r>
    </w:p>
    <w:p w:rsidR="0020544F" w:rsidRPr="00595309" w:rsidP="001A18AC">
      <w:pPr>
        <w:pStyle w:val="Standard"/>
        <w:bidi w:val="0"/>
        <w:ind w:left="709" w:hanging="1"/>
        <w:jc w:val="both"/>
        <w:rPr>
          <w:rFonts w:ascii="Times New Roman" w:hAnsi="Times New Roman" w:cs="Times New Roman"/>
          <w:kern w:val="0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100 ods. 1 pí</w:t>
      </w:r>
      <w:r w:rsidRPr="00595309">
        <w:rPr>
          <w:rFonts w:ascii="Times New Roman" w:hAnsi="Times New Roman" w:cs="Times New Roman" w:hint="default"/>
        </w:rPr>
        <w:t>sm. b) sa vypúšť</w:t>
      </w:r>
      <w:r w:rsidRPr="00595309">
        <w:rPr>
          <w:rFonts w:ascii="Times New Roman" w:hAnsi="Times New Roman" w:cs="Times New Roman" w:hint="default"/>
        </w:rPr>
        <w:t>ajú</w:t>
      </w:r>
      <w:r w:rsidRPr="00595309">
        <w:rPr>
          <w:rFonts w:ascii="Times New Roman" w:hAnsi="Times New Roman" w:cs="Times New Roman" w:hint="default"/>
        </w:rPr>
        <w:t xml:space="preserve"> slová</w:t>
      </w:r>
      <w:r w:rsidRPr="00595309">
        <w:rPr>
          <w:rFonts w:ascii="Times New Roman" w:hAnsi="Times New Roman" w:cs="Times New Roman" w:hint="default"/>
        </w:rPr>
        <w:t xml:space="preserve"> „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26a ods. 3“.</w:t>
      </w:r>
    </w:p>
    <w:p w:rsidR="001358B8" w:rsidRPr="00595309" w:rsidP="001358B8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1358B8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108a ods. 1 </w:t>
      </w:r>
      <w:r w:rsidR="005561AA">
        <w:rPr>
          <w:rFonts w:ascii="Times New Roman" w:hAnsi="Times New Roman" w:cs="Times New Roman"/>
        </w:rPr>
        <w:t xml:space="preserve">a </w:t>
      </w:r>
      <w:r w:rsidRPr="00595309" w:rsidR="005561AA">
        <w:rPr>
          <w:rFonts w:ascii="Times New Roman" w:hAnsi="Times New Roman" w:cs="Times New Roman" w:hint="default"/>
        </w:rPr>
        <w:t>§</w:t>
      </w:r>
      <w:r w:rsidRPr="00595309" w:rsidR="005561AA">
        <w:rPr>
          <w:rFonts w:ascii="Times New Roman" w:hAnsi="Times New Roman" w:cs="Times New Roman" w:hint="default"/>
        </w:rPr>
        <w:t xml:space="preserve"> 112 pí</w:t>
      </w:r>
      <w:r w:rsidRPr="00595309" w:rsidR="005561AA">
        <w:rPr>
          <w:rFonts w:ascii="Times New Roman" w:hAnsi="Times New Roman" w:cs="Times New Roman" w:hint="default"/>
        </w:rPr>
        <w:t>sm. q)</w:t>
      </w:r>
      <w:r w:rsidR="005561AA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sa slová</w:t>
      </w:r>
      <w:r w:rsidRPr="00595309">
        <w:rPr>
          <w:rFonts w:ascii="Times New Roman" w:hAnsi="Times New Roman" w:cs="Times New Roman" w:hint="default"/>
        </w:rPr>
        <w:t xml:space="preserve"> „§</w:t>
      </w:r>
      <w:r w:rsidRPr="00595309">
        <w:rPr>
          <w:rFonts w:ascii="Times New Roman" w:hAnsi="Times New Roman" w:cs="Times New Roman" w:hint="default"/>
        </w:rPr>
        <w:t xml:space="preserve"> 9 ods. 7“</w:t>
      </w:r>
      <w:r w:rsidRPr="00595309">
        <w:rPr>
          <w:rFonts w:ascii="Times New Roman" w:hAnsi="Times New Roman" w:cs="Times New Roman" w:hint="default"/>
        </w:rPr>
        <w:t xml:space="preserve"> nahrá</w:t>
      </w:r>
      <w:r w:rsidRPr="00595309">
        <w:rPr>
          <w:rFonts w:ascii="Times New Roman" w:hAnsi="Times New Roman" w:cs="Times New Roman" w:hint="default"/>
        </w:rPr>
        <w:t>dzajú</w:t>
      </w:r>
      <w:r w:rsidRPr="00595309">
        <w:rPr>
          <w:rFonts w:ascii="Times New Roman" w:hAnsi="Times New Roman" w:cs="Times New Roman" w:hint="default"/>
        </w:rPr>
        <w:t xml:space="preserve"> slovami „§</w:t>
      </w:r>
      <w:r w:rsidRPr="00595309">
        <w:rPr>
          <w:rFonts w:ascii="Times New Roman" w:hAnsi="Times New Roman" w:cs="Times New Roman" w:hint="default"/>
        </w:rPr>
        <w:t xml:space="preserve"> 9 ods. 6“.</w:t>
      </w:r>
    </w:p>
    <w:p w:rsidR="00FC2E8E" w:rsidRPr="00595309" w:rsidP="005561AA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FC2E8E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="007D1A87">
        <w:rPr>
          <w:rFonts w:ascii="Times New Roman" w:hAnsi="Times New Roman" w:cs="Times New Roman" w:hint="default"/>
        </w:rPr>
        <w:t>Za §</w:t>
      </w:r>
      <w:r w:rsidR="007D1A87">
        <w:rPr>
          <w:rFonts w:ascii="Times New Roman" w:hAnsi="Times New Roman" w:cs="Times New Roman" w:hint="default"/>
        </w:rPr>
        <w:t xml:space="preserve"> 134 sa vkladajú</w:t>
      </w:r>
      <w:r w:rsidR="007D1A87">
        <w:rPr>
          <w:rFonts w:ascii="Times New Roman" w:hAnsi="Times New Roman" w:cs="Times New Roman" w:hint="default"/>
        </w:rPr>
        <w:t xml:space="preserve"> §</w:t>
      </w:r>
      <w:r w:rsidR="007D1A87">
        <w:rPr>
          <w:rFonts w:ascii="Times New Roman" w:hAnsi="Times New Roman" w:cs="Times New Roman" w:hint="default"/>
        </w:rPr>
        <w:t xml:space="preserve"> 134a až</w:t>
      </w:r>
      <w:r w:rsidR="007D1A87">
        <w:rPr>
          <w:rFonts w:ascii="Times New Roman" w:hAnsi="Times New Roman" w:cs="Times New Roman" w:hint="default"/>
        </w:rPr>
        <w:t xml:space="preserve"> 134e, ktoré</w:t>
      </w:r>
      <w:r w:rsidR="007D1A87">
        <w:rPr>
          <w:rFonts w:ascii="Times New Roman" w:hAnsi="Times New Roman" w:cs="Times New Roman" w:hint="default"/>
        </w:rPr>
        <w:t xml:space="preserve"> vrá</w:t>
      </w:r>
      <w:r w:rsidR="007D1A87">
        <w:rPr>
          <w:rFonts w:ascii="Times New Roman" w:hAnsi="Times New Roman" w:cs="Times New Roman" w:hint="default"/>
        </w:rPr>
        <w:t xml:space="preserve">tane nadpisu </w:t>
      </w:r>
      <w:r w:rsidR="005A796F">
        <w:rPr>
          <w:rFonts w:ascii="Times New Roman" w:hAnsi="Times New Roman" w:cs="Times New Roman"/>
        </w:rPr>
        <w:t xml:space="preserve">nad paragrafom </w:t>
      </w:r>
      <w:r w:rsidR="007D1A87">
        <w:rPr>
          <w:rFonts w:ascii="Times New Roman" w:hAnsi="Times New Roman" w:cs="Times New Roman" w:hint="default"/>
        </w:rPr>
        <w:t>znejú</w:t>
      </w:r>
      <w:r w:rsidRPr="00595309" w:rsidR="005F74B4">
        <w:rPr>
          <w:rFonts w:ascii="Times New Roman" w:hAnsi="Times New Roman" w:cs="Times New Roman"/>
        </w:rPr>
        <w:t xml:space="preserve">: </w:t>
      </w:r>
    </w:p>
    <w:p w:rsidR="005F74B4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852EE8" w:rsidRPr="00595309" w:rsidP="00EF444F">
      <w:pPr>
        <w:pStyle w:val="Standard"/>
        <w:bidi w:val="0"/>
        <w:ind w:left="993" w:firstLine="72"/>
        <w:jc w:val="both"/>
        <w:rPr>
          <w:rFonts w:ascii="Times New Roman" w:hAnsi="Times New Roman" w:cs="Times New Roman"/>
        </w:rPr>
      </w:pPr>
    </w:p>
    <w:p w:rsidR="001F2CFF" w:rsidRPr="00595309" w:rsidP="000968CE">
      <w:pPr>
        <w:bidi w:val="0"/>
        <w:ind w:left="993" w:firstLine="72"/>
        <w:jc w:val="center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„</w:t>
      </w:r>
      <w:r w:rsidRPr="00595309">
        <w:rPr>
          <w:rFonts w:ascii="Times New Roman" w:hAnsi="Times New Roman" w:hint="default"/>
        </w:rPr>
        <w:t>Regis</w:t>
      </w:r>
      <w:r w:rsidRPr="00595309" w:rsidR="000968CE">
        <w:rPr>
          <w:rFonts w:ascii="Times New Roman" w:hAnsi="Times New Roman" w:hint="default"/>
        </w:rPr>
        <w:t>ter koneč</w:t>
      </w:r>
      <w:r w:rsidRPr="00595309" w:rsidR="000968CE">
        <w:rPr>
          <w:rFonts w:ascii="Times New Roman" w:hAnsi="Times New Roman" w:hint="default"/>
        </w:rPr>
        <w:t>ný</w:t>
      </w:r>
      <w:r w:rsidRPr="00595309" w:rsidR="000968CE">
        <w:rPr>
          <w:rFonts w:ascii="Times New Roman" w:hAnsi="Times New Roman" w:hint="default"/>
        </w:rPr>
        <w:t>ch uží</w:t>
      </w:r>
      <w:r w:rsidRPr="00595309" w:rsidR="000968CE">
        <w:rPr>
          <w:rFonts w:ascii="Times New Roman" w:hAnsi="Times New Roman" w:hint="default"/>
        </w:rPr>
        <w:t>vateľ</w:t>
      </w:r>
      <w:r w:rsidRPr="00595309" w:rsidR="000968CE">
        <w:rPr>
          <w:rFonts w:ascii="Times New Roman" w:hAnsi="Times New Roman" w:hint="default"/>
        </w:rPr>
        <w:t>ov</w:t>
      </w:r>
      <w:r w:rsidRPr="00595309" w:rsidR="000968CE">
        <w:rPr>
          <w:rFonts w:ascii="Times New Roman" w:hAnsi="Times New Roman" w:hint="default"/>
        </w:rPr>
        <w:t xml:space="preserve"> vý</w:t>
      </w:r>
      <w:r w:rsidRPr="00595309" w:rsidR="000968CE">
        <w:rPr>
          <w:rFonts w:ascii="Times New Roman" w:hAnsi="Times New Roman" w:hint="default"/>
        </w:rPr>
        <w:t xml:space="preserve">hod </w:t>
      </w:r>
    </w:p>
    <w:p w:rsidR="001F2CFF" w:rsidRPr="00595309" w:rsidP="00EF444F">
      <w:pPr>
        <w:bidi w:val="0"/>
        <w:ind w:left="993" w:firstLine="72"/>
        <w:jc w:val="center"/>
        <w:rPr>
          <w:rFonts w:ascii="Times New Roman" w:hAnsi="Times New Roman" w:hint="default"/>
        </w:rPr>
      </w:pPr>
      <w:r w:rsidRPr="00595309">
        <w:rPr>
          <w:rFonts w:ascii="Times New Roman" w:hAnsi="Times New Roman" w:hint="default"/>
        </w:rPr>
        <w:t>§</w:t>
      </w:r>
      <w:r w:rsidRPr="00595309">
        <w:rPr>
          <w:rFonts w:ascii="Times New Roman" w:hAnsi="Times New Roman" w:hint="default"/>
        </w:rPr>
        <w:t xml:space="preserve"> 134a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A6661B">
      <w:pPr>
        <w:bidi w:val="0"/>
        <w:ind w:left="993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/>
        </w:rPr>
        <w:t xml:space="preserve">(1) </w:t>
      </w:r>
      <w:r w:rsidRPr="00595309">
        <w:rPr>
          <w:rFonts w:ascii="Times New Roman" w:hAnsi="Times New Roman" w:cs="Times New Roman" w:hint="default"/>
        </w:rPr>
        <w:t>Register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</w:t>
      </w:r>
      <w:r w:rsidRPr="00595309" w:rsidR="00287629">
        <w:rPr>
          <w:rFonts w:ascii="Times New Roman" w:hAnsi="Times New Roman" w:cs="Times New Roman" w:hint="default"/>
        </w:rPr>
        <w:t xml:space="preserve"> je informač</w:t>
      </w:r>
      <w:r w:rsidRPr="00595309" w:rsidR="00287629">
        <w:rPr>
          <w:rFonts w:ascii="Times New Roman" w:hAnsi="Times New Roman" w:cs="Times New Roman" w:hint="default"/>
        </w:rPr>
        <w:t>ný</w:t>
      </w:r>
      <w:r w:rsidRPr="00595309" w:rsidR="00287629">
        <w:rPr>
          <w:rFonts w:ascii="Times New Roman" w:hAnsi="Times New Roman" w:cs="Times New Roman" w:hint="default"/>
        </w:rPr>
        <w:t xml:space="preserve"> systé</w:t>
      </w:r>
      <w:r w:rsidRPr="00595309" w:rsidR="00287629">
        <w:rPr>
          <w:rFonts w:ascii="Times New Roman" w:hAnsi="Times New Roman" w:cs="Times New Roman" w:hint="default"/>
        </w:rPr>
        <w:t>m verejnej sprá</w:t>
      </w:r>
      <w:r w:rsidRPr="00595309" w:rsidR="00287629">
        <w:rPr>
          <w:rFonts w:ascii="Times New Roman" w:hAnsi="Times New Roman" w:cs="Times New Roman" w:hint="default"/>
        </w:rPr>
        <w:t>vy, ktoré</w:t>
      </w:r>
      <w:r w:rsidRPr="00595309" w:rsidR="00287629">
        <w:rPr>
          <w:rFonts w:ascii="Times New Roman" w:hAnsi="Times New Roman" w:cs="Times New Roman" w:hint="default"/>
        </w:rPr>
        <w:t>ho sprá</w:t>
      </w:r>
      <w:r w:rsidRPr="00595309" w:rsidR="00287629">
        <w:rPr>
          <w:rFonts w:ascii="Times New Roman" w:hAnsi="Times New Roman" w:cs="Times New Roman" w:hint="default"/>
        </w:rPr>
        <w:t>vcom je ú</w:t>
      </w:r>
      <w:r w:rsidRPr="00595309" w:rsidR="00287629">
        <w:rPr>
          <w:rFonts w:ascii="Times New Roman" w:hAnsi="Times New Roman" w:cs="Times New Roman" w:hint="default"/>
        </w:rPr>
        <w:t>rad</w:t>
      </w:r>
      <w:r w:rsidRPr="00595309" w:rsidR="003766E0">
        <w:rPr>
          <w:rFonts w:ascii="Times New Roman" w:hAnsi="Times New Roman" w:cs="Times New Roman"/>
        </w:rPr>
        <w:t xml:space="preserve"> </w:t>
      </w:r>
      <w:r w:rsidRPr="00595309" w:rsidR="003F4E14">
        <w:rPr>
          <w:rFonts w:ascii="Times New Roman" w:hAnsi="Times New Roman" w:cs="Times New Roman" w:hint="default"/>
        </w:rPr>
        <w:t>a ktorý</w:t>
      </w:r>
      <w:r w:rsidRPr="00595309" w:rsidR="003F4E14">
        <w:rPr>
          <w:rFonts w:ascii="Times New Roman" w:hAnsi="Times New Roman" w:cs="Times New Roman" w:hint="default"/>
        </w:rPr>
        <w:t xml:space="preserve"> obsahuje ú</w:t>
      </w:r>
      <w:r w:rsidRPr="00595309" w:rsidR="003F4E14">
        <w:rPr>
          <w:rFonts w:ascii="Times New Roman" w:hAnsi="Times New Roman" w:cs="Times New Roman" w:hint="default"/>
        </w:rPr>
        <w:t>daje o koneč</w:t>
      </w:r>
      <w:r w:rsidRPr="00595309" w:rsidR="003F4E14">
        <w:rPr>
          <w:rFonts w:ascii="Times New Roman" w:hAnsi="Times New Roman" w:cs="Times New Roman" w:hint="default"/>
        </w:rPr>
        <w:t>ný</w:t>
      </w:r>
      <w:r w:rsidRPr="00595309" w:rsidR="003F4E14">
        <w:rPr>
          <w:rFonts w:ascii="Times New Roman" w:hAnsi="Times New Roman" w:cs="Times New Roman" w:hint="default"/>
        </w:rPr>
        <w:t>ch uží</w:t>
      </w:r>
      <w:r w:rsidRPr="00595309" w:rsidR="003F4E14">
        <w:rPr>
          <w:rFonts w:ascii="Times New Roman" w:hAnsi="Times New Roman" w:cs="Times New Roman" w:hint="default"/>
        </w:rPr>
        <w:t>vateľ</w:t>
      </w:r>
      <w:r w:rsidRPr="00595309" w:rsidR="003F4E14">
        <w:rPr>
          <w:rFonts w:ascii="Times New Roman" w:hAnsi="Times New Roman" w:cs="Times New Roman" w:hint="default"/>
        </w:rPr>
        <w:t>och vý</w:t>
      </w:r>
      <w:r w:rsidRPr="00595309" w:rsidR="003F4E14">
        <w:rPr>
          <w:rFonts w:ascii="Times New Roman" w:hAnsi="Times New Roman" w:cs="Times New Roman" w:hint="default"/>
        </w:rPr>
        <w:t>hod.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C93A5B">
      <w:pPr>
        <w:bidi w:val="0"/>
        <w:ind w:left="993"/>
        <w:jc w:val="both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(2) Ú</w:t>
      </w:r>
      <w:r w:rsidRPr="00595309">
        <w:rPr>
          <w:rFonts w:ascii="Times New Roman" w:hAnsi="Times New Roman" w:hint="default"/>
        </w:rPr>
        <w:t>rad zverejň</w:t>
      </w:r>
      <w:r w:rsidRPr="00595309">
        <w:rPr>
          <w:rFonts w:ascii="Times New Roman" w:hAnsi="Times New Roman" w:hint="default"/>
        </w:rPr>
        <w:t>uj</w:t>
      </w:r>
      <w:r w:rsidRPr="00595309" w:rsidR="004F7A32">
        <w:rPr>
          <w:rFonts w:ascii="Times New Roman" w:hAnsi="Times New Roman" w:hint="default"/>
        </w:rPr>
        <w:t>e na svojom webovom sí</w:t>
      </w:r>
      <w:r w:rsidRPr="00595309" w:rsidR="004F7A32">
        <w:rPr>
          <w:rFonts w:ascii="Times New Roman" w:hAnsi="Times New Roman" w:hint="default"/>
        </w:rPr>
        <w:t>dle</w:t>
      </w:r>
      <w:r w:rsidRPr="00595309">
        <w:rPr>
          <w:rFonts w:ascii="Times New Roman" w:hAnsi="Times New Roman"/>
        </w:rPr>
        <w:t xml:space="preserve"> v </w:t>
      </w:r>
      <w:r w:rsidRPr="00595309">
        <w:rPr>
          <w:rFonts w:ascii="Times New Roman" w:hAnsi="Times New Roman" w:hint="default"/>
        </w:rPr>
        <w:t>registri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 xml:space="preserve">hod </w:t>
      </w:r>
      <w:r w:rsidRPr="00595309">
        <w:rPr>
          <w:rFonts w:ascii="Times New Roman" w:hAnsi="Times New Roman" w:hint="default"/>
        </w:rPr>
        <w:t>ú</w:t>
      </w:r>
      <w:r w:rsidRPr="00595309">
        <w:rPr>
          <w:rFonts w:ascii="Times New Roman" w:hAnsi="Times New Roman" w:hint="default"/>
        </w:rPr>
        <w:t>daje podľ</w:t>
      </w:r>
      <w:r w:rsidRPr="00595309">
        <w:rPr>
          <w:rFonts w:ascii="Times New Roman" w:hAnsi="Times New Roman" w:hint="default"/>
        </w:rPr>
        <w:t>a §</w:t>
      </w:r>
      <w:r w:rsidRPr="00595309">
        <w:rPr>
          <w:rFonts w:ascii="Times New Roman" w:hAnsi="Times New Roman" w:hint="default"/>
        </w:rPr>
        <w:t xml:space="preserve"> 129 ods. 1 pí</w:t>
      </w:r>
      <w:r w:rsidRPr="00595309">
        <w:rPr>
          <w:rFonts w:ascii="Times New Roman" w:hAnsi="Times New Roman" w:hint="default"/>
        </w:rPr>
        <w:t>sm. a), c)</w:t>
      </w:r>
      <w:r w:rsidRPr="00595309" w:rsidR="004A6D29">
        <w:rPr>
          <w:rFonts w:ascii="Times New Roman" w:hAnsi="Times New Roman"/>
        </w:rPr>
        <w:t xml:space="preserve"> a</w:t>
      </w:r>
      <w:r w:rsidRPr="00595309">
        <w:rPr>
          <w:rFonts w:ascii="Times New Roman" w:hAnsi="Times New Roman" w:hint="default"/>
        </w:rPr>
        <w:t xml:space="preserve"> d), zoznam č</w:t>
      </w:r>
      <w:r w:rsidRPr="00595309">
        <w:rPr>
          <w:rFonts w:ascii="Times New Roman" w:hAnsi="Times New Roman" w:hint="default"/>
        </w:rPr>
        <w:t>lenov š</w:t>
      </w:r>
      <w:r w:rsidRPr="00595309">
        <w:rPr>
          <w:rFonts w:ascii="Times New Roman" w:hAnsi="Times New Roman" w:hint="default"/>
        </w:rPr>
        <w:t>tatutá</w:t>
      </w:r>
      <w:r w:rsidRPr="00595309">
        <w:rPr>
          <w:rFonts w:ascii="Times New Roman" w:hAnsi="Times New Roman" w:hint="default"/>
        </w:rPr>
        <w:t>rneho orgá</w:t>
      </w:r>
      <w:r w:rsidRPr="00595309">
        <w:rPr>
          <w:rFonts w:ascii="Times New Roman" w:hAnsi="Times New Roman" w:hint="default"/>
        </w:rPr>
        <w:t>nu s uvedení</w:t>
      </w:r>
      <w:r w:rsidRPr="00595309" w:rsidR="0056560D">
        <w:rPr>
          <w:rFonts w:ascii="Times New Roman" w:hAnsi="Times New Roman"/>
        </w:rPr>
        <w:t xml:space="preserve">m ich mien a priezvisk, </w:t>
      </w:r>
      <w:r w:rsidRPr="00595309" w:rsidR="00821BAA">
        <w:rPr>
          <w:rFonts w:ascii="Times New Roman" w:hAnsi="Times New Roman"/>
        </w:rPr>
        <w:t xml:space="preserve">zoznam </w:t>
      </w:r>
      <w:r w:rsidRPr="00595309">
        <w:rPr>
          <w:rFonts w:ascii="Times New Roman" w:hAnsi="Times New Roman" w:hint="default"/>
        </w:rPr>
        <w:t>koneč</w:t>
      </w:r>
      <w:r w:rsidRPr="00595309" w:rsidR="0056560D">
        <w:rPr>
          <w:rFonts w:ascii="Times New Roman" w:hAnsi="Times New Roman" w:hint="default"/>
        </w:rPr>
        <w:t>ný</w:t>
      </w:r>
      <w:r w:rsidRPr="00595309" w:rsidR="0056560D">
        <w:rPr>
          <w:rFonts w:ascii="Times New Roman" w:hAnsi="Times New Roman" w:hint="default"/>
        </w:rPr>
        <w:t>ch uží</w:t>
      </w:r>
      <w:r w:rsidRPr="00595309" w:rsidR="0056560D">
        <w:rPr>
          <w:rFonts w:ascii="Times New Roman" w:hAnsi="Times New Roman" w:hint="default"/>
        </w:rPr>
        <w:t>vateľ</w:t>
      </w:r>
      <w:r w:rsidRPr="00595309" w:rsidR="0056560D">
        <w:rPr>
          <w:rFonts w:ascii="Times New Roman" w:hAnsi="Times New Roman" w:hint="default"/>
        </w:rPr>
        <w:t>ov vý</w:t>
      </w:r>
      <w:r w:rsidRPr="00595309" w:rsidR="0056560D">
        <w:rPr>
          <w:rFonts w:ascii="Times New Roman" w:hAnsi="Times New Roman" w:hint="default"/>
        </w:rPr>
        <w:t>hod s </w:t>
      </w:r>
      <w:r w:rsidRPr="00595309" w:rsidR="0056560D">
        <w:rPr>
          <w:rFonts w:ascii="Times New Roman" w:hAnsi="Times New Roman" w:hint="default"/>
        </w:rPr>
        <w:t>uvedení</w:t>
      </w:r>
      <w:r w:rsidRPr="00595309" w:rsidR="0056560D">
        <w:rPr>
          <w:rFonts w:ascii="Times New Roman" w:hAnsi="Times New Roman" w:hint="default"/>
        </w:rPr>
        <w:t>m mena, priezviska, adresy</w:t>
      </w:r>
      <w:r w:rsidRPr="00595309">
        <w:rPr>
          <w:rFonts w:ascii="Times New Roman" w:hAnsi="Times New Roman"/>
        </w:rPr>
        <w:t xml:space="preserve"> poby</w:t>
      </w:r>
      <w:r w:rsidRPr="00595309" w:rsidR="00821BAA">
        <w:rPr>
          <w:rFonts w:ascii="Times New Roman" w:hAnsi="Times New Roman" w:hint="default"/>
        </w:rPr>
        <w:t>tu koneč</w:t>
      </w:r>
      <w:r w:rsidRPr="00595309" w:rsidR="00821BAA">
        <w:rPr>
          <w:rFonts w:ascii="Times New Roman" w:hAnsi="Times New Roman" w:hint="default"/>
        </w:rPr>
        <w:t>né</w:t>
      </w:r>
      <w:r w:rsidRPr="00595309" w:rsidR="00821BAA">
        <w:rPr>
          <w:rFonts w:ascii="Times New Roman" w:hAnsi="Times New Roman" w:hint="default"/>
        </w:rPr>
        <w:t>ho uží</w:t>
      </w:r>
      <w:r w:rsidRPr="00595309" w:rsidR="00821BAA">
        <w:rPr>
          <w:rFonts w:ascii="Times New Roman" w:hAnsi="Times New Roman" w:hint="default"/>
        </w:rPr>
        <w:t>vateľ</w:t>
      </w:r>
      <w:r w:rsidRPr="00595309" w:rsidR="00821BAA">
        <w:rPr>
          <w:rFonts w:ascii="Times New Roman" w:hAnsi="Times New Roman" w:hint="default"/>
        </w:rPr>
        <w:t>a</w:t>
      </w:r>
      <w:r w:rsidRPr="00595309" w:rsidR="0056560D">
        <w:rPr>
          <w:rFonts w:ascii="Times New Roman" w:hAnsi="Times New Roman" w:hint="default"/>
        </w:rPr>
        <w:t xml:space="preserve"> vý</w:t>
      </w:r>
      <w:r w:rsidRPr="00595309" w:rsidR="0056560D">
        <w:rPr>
          <w:rFonts w:ascii="Times New Roman" w:hAnsi="Times New Roman" w:hint="default"/>
        </w:rPr>
        <w:t xml:space="preserve">hod </w:t>
      </w:r>
      <w:r w:rsidRPr="00595309" w:rsidR="00BB0708">
        <w:rPr>
          <w:rFonts w:ascii="Times New Roman" w:hAnsi="Times New Roman"/>
        </w:rPr>
        <w:t>s</w:t>
      </w:r>
      <w:r w:rsidRPr="00595309" w:rsidR="00821BAA">
        <w:rPr>
          <w:rFonts w:ascii="Times New Roman" w:hAnsi="Times New Roman"/>
        </w:rPr>
        <w:t> </w:t>
      </w:r>
      <w:r w:rsidRPr="00595309" w:rsidR="00821BAA">
        <w:rPr>
          <w:rFonts w:ascii="Times New Roman" w:hAnsi="Times New Roman" w:hint="default"/>
        </w:rPr>
        <w:t>uvedení</w:t>
      </w:r>
      <w:r w:rsidRPr="00595309" w:rsidR="00821BAA">
        <w:rPr>
          <w:rFonts w:ascii="Times New Roman" w:hAnsi="Times New Roman" w:hint="default"/>
        </w:rPr>
        <w:t>m pí</w:t>
      </w:r>
      <w:r w:rsidRPr="00595309" w:rsidR="00821BAA">
        <w:rPr>
          <w:rFonts w:ascii="Times New Roman" w:hAnsi="Times New Roman" w:hint="default"/>
        </w:rPr>
        <w:t xml:space="preserve">smena a bodu ustanovenia </w:t>
      </w:r>
      <w:r w:rsidRPr="00595309" w:rsidR="0056560D">
        <w:rPr>
          <w:rFonts w:ascii="Times New Roman" w:hAnsi="Times New Roman"/>
        </w:rPr>
        <w:br/>
      </w:r>
      <w:r w:rsidRPr="00595309" w:rsidR="00821BAA">
        <w:rPr>
          <w:rFonts w:ascii="Times New Roman" w:hAnsi="Times New Roman" w:hint="default"/>
        </w:rPr>
        <w:t>§</w:t>
      </w:r>
      <w:r w:rsidRPr="00595309" w:rsidR="00821BAA">
        <w:rPr>
          <w:rFonts w:ascii="Times New Roman" w:hAnsi="Times New Roman" w:hint="default"/>
        </w:rPr>
        <w:t xml:space="preserve"> 1</w:t>
      </w:r>
      <w:r w:rsidRPr="00595309" w:rsidR="00821BAA">
        <w:rPr>
          <w:rFonts w:ascii="Times New Roman" w:hAnsi="Times New Roman" w:hint="default"/>
        </w:rPr>
        <w:t>2a, na zá</w:t>
      </w:r>
      <w:r w:rsidRPr="00595309" w:rsidR="00821BAA">
        <w:rPr>
          <w:rFonts w:ascii="Times New Roman" w:hAnsi="Times New Roman" w:hint="default"/>
        </w:rPr>
        <w:t>klade ktoré</w:t>
      </w:r>
      <w:r w:rsidRPr="00595309" w:rsidR="00821BAA">
        <w:rPr>
          <w:rFonts w:ascii="Times New Roman" w:hAnsi="Times New Roman" w:hint="default"/>
        </w:rPr>
        <w:t>ho bol koneč</w:t>
      </w:r>
      <w:r w:rsidRPr="00595309" w:rsidR="00821BAA">
        <w:rPr>
          <w:rFonts w:ascii="Times New Roman" w:hAnsi="Times New Roman" w:hint="default"/>
        </w:rPr>
        <w:t>ný</w:t>
      </w:r>
      <w:r w:rsidRPr="00595309" w:rsidR="00821BAA">
        <w:rPr>
          <w:rFonts w:ascii="Times New Roman" w:hAnsi="Times New Roman" w:hint="default"/>
        </w:rPr>
        <w:t xml:space="preserve"> uží</w:t>
      </w:r>
      <w:r w:rsidRPr="00595309" w:rsidR="00821BAA">
        <w:rPr>
          <w:rFonts w:ascii="Times New Roman" w:hAnsi="Times New Roman" w:hint="default"/>
        </w:rPr>
        <w:t>vateľ</w:t>
      </w:r>
      <w:r w:rsidRPr="00595309" w:rsidR="00821BAA">
        <w:rPr>
          <w:rFonts w:ascii="Times New Roman" w:hAnsi="Times New Roman" w:hint="default"/>
        </w:rPr>
        <w:t xml:space="preserve"> vý</w:t>
      </w:r>
      <w:r w:rsidRPr="00595309" w:rsidR="00821BAA">
        <w:rPr>
          <w:rFonts w:ascii="Times New Roman" w:hAnsi="Times New Roman" w:hint="default"/>
        </w:rPr>
        <w:t>hod urč</w:t>
      </w:r>
      <w:r w:rsidRPr="00595309" w:rsidR="00821BAA">
        <w:rPr>
          <w:rFonts w:ascii="Times New Roman" w:hAnsi="Times New Roman" w:hint="default"/>
        </w:rPr>
        <w:t>ený</w:t>
      </w:r>
      <w:r w:rsidRPr="00595309" w:rsidR="00821BAA">
        <w:rPr>
          <w:rFonts w:ascii="Times New Roman" w:hAnsi="Times New Roman" w:hint="default"/>
        </w:rPr>
        <w:t xml:space="preserve"> a  </w:t>
      </w:r>
      <w:r w:rsidRPr="00595309" w:rsidR="006B1ED0">
        <w:rPr>
          <w:rFonts w:ascii="Times New Roman" w:hAnsi="Times New Roman" w:hint="default"/>
        </w:rPr>
        <w:t>ú</w:t>
      </w:r>
      <w:r w:rsidRPr="00595309" w:rsidR="006B1ED0">
        <w:rPr>
          <w:rFonts w:ascii="Times New Roman" w:hAnsi="Times New Roman" w:hint="default"/>
        </w:rPr>
        <w:t>daj, č</w:t>
      </w:r>
      <w:r w:rsidRPr="00595309" w:rsidR="006B1ED0">
        <w:rPr>
          <w:rFonts w:ascii="Times New Roman" w:hAnsi="Times New Roman" w:hint="default"/>
        </w:rPr>
        <w:t>i koneč</w:t>
      </w:r>
      <w:r w:rsidRPr="00595309" w:rsidR="006B1ED0">
        <w:rPr>
          <w:rFonts w:ascii="Times New Roman" w:hAnsi="Times New Roman" w:hint="default"/>
        </w:rPr>
        <w:t>ný</w:t>
      </w:r>
      <w:r w:rsidRPr="00595309" w:rsidR="006B1ED0">
        <w:rPr>
          <w:rFonts w:ascii="Times New Roman" w:hAnsi="Times New Roman" w:hint="default"/>
        </w:rPr>
        <w:t xml:space="preserve"> uží</w:t>
      </w:r>
      <w:r w:rsidRPr="00595309" w:rsidR="006B1ED0">
        <w:rPr>
          <w:rFonts w:ascii="Times New Roman" w:hAnsi="Times New Roman" w:hint="default"/>
        </w:rPr>
        <w:t>vateľ</w:t>
      </w:r>
      <w:r w:rsidRPr="00595309" w:rsidR="006B1ED0">
        <w:rPr>
          <w:rFonts w:ascii="Times New Roman" w:hAnsi="Times New Roman" w:hint="default"/>
        </w:rPr>
        <w:t xml:space="preserve"> vý</w:t>
      </w:r>
      <w:r w:rsidRPr="00595309" w:rsidR="006B1ED0">
        <w:rPr>
          <w:rFonts w:ascii="Times New Roman" w:hAnsi="Times New Roman" w:hint="default"/>
        </w:rPr>
        <w:t>hod je verejný</w:t>
      </w:r>
      <w:r w:rsidRPr="00595309" w:rsidR="006B1ED0">
        <w:rPr>
          <w:rFonts w:ascii="Times New Roman" w:hAnsi="Times New Roman" w:hint="default"/>
        </w:rPr>
        <w:t>m funkcioná</w:t>
      </w:r>
      <w:r w:rsidRPr="00595309" w:rsidR="006B1ED0">
        <w:rPr>
          <w:rFonts w:ascii="Times New Roman" w:hAnsi="Times New Roman" w:hint="default"/>
        </w:rPr>
        <w:t>rom</w:t>
      </w:r>
      <w:r w:rsidRPr="00595309" w:rsidR="00866495">
        <w:rPr>
          <w:rFonts w:ascii="Times New Roman" w:hAnsi="Times New Roman"/>
        </w:rPr>
        <w:t>.</w:t>
      </w:r>
      <w:r w:rsidRPr="00595309" w:rsidR="003D3A70">
        <w:rPr>
          <w:rFonts w:ascii="Times New Roman" w:hAnsi="Times New Roman"/>
          <w:vertAlign w:val="superscript"/>
        </w:rPr>
        <w:t>17b</w:t>
      </w:r>
      <w:r w:rsidRPr="00AD0EE5" w:rsidR="008E2F1B">
        <w:rPr>
          <w:rFonts w:ascii="Times New Roman" w:hAnsi="Times New Roman"/>
        </w:rPr>
        <w:t>)</w:t>
      </w:r>
      <w:r w:rsidRPr="00AD0EE5" w:rsidR="007162CF">
        <w:rPr>
          <w:rFonts w:ascii="Times New Roman" w:hAnsi="Times New Roman"/>
        </w:rPr>
        <w:t xml:space="preserve"> </w:t>
      </w:r>
    </w:p>
    <w:p w:rsidR="00A11F96" w:rsidRPr="00595309" w:rsidP="00A6661B">
      <w:pPr>
        <w:bidi w:val="0"/>
        <w:ind w:left="993"/>
        <w:jc w:val="both"/>
        <w:rPr>
          <w:rFonts w:ascii="Times New Roman" w:hAnsi="Times New Roman"/>
        </w:rPr>
      </w:pPr>
    </w:p>
    <w:p w:rsidR="00546F56" w:rsidRPr="00595309" w:rsidP="00A6661B">
      <w:pPr>
        <w:bidi w:val="0"/>
        <w:ind w:left="993"/>
        <w:jc w:val="both"/>
        <w:rPr>
          <w:rFonts w:ascii="Times New Roman" w:hAnsi="Times New Roman"/>
        </w:rPr>
      </w:pPr>
      <w:r w:rsidRPr="00595309" w:rsidR="00C93A5B">
        <w:rPr>
          <w:rFonts w:ascii="Times New Roman" w:hAnsi="Times New Roman"/>
        </w:rPr>
        <w:t>(3</w:t>
      </w:r>
      <w:r w:rsidRPr="00595309">
        <w:rPr>
          <w:rFonts w:ascii="Times New Roman" w:hAnsi="Times New Roman" w:hint="default"/>
        </w:rPr>
        <w:t>) Ú</w:t>
      </w:r>
      <w:r w:rsidRPr="00595309">
        <w:rPr>
          <w:rFonts w:ascii="Times New Roman" w:hAnsi="Times New Roman" w:hint="default"/>
        </w:rPr>
        <w:t>daje</w:t>
      </w:r>
      <w:r w:rsidRPr="00595309" w:rsidR="00C93A5B">
        <w:rPr>
          <w:rFonts w:ascii="Times New Roman" w:hAnsi="Times New Roman"/>
        </w:rPr>
        <w:t xml:space="preserve"> </w:t>
      </w:r>
      <w:r w:rsidRPr="00595309" w:rsidR="00F70919">
        <w:rPr>
          <w:rFonts w:ascii="Times New Roman" w:hAnsi="Times New Roman" w:hint="default"/>
        </w:rPr>
        <w:t>zverejnené</w:t>
      </w:r>
      <w:r w:rsidRPr="00595309" w:rsidR="00F70919">
        <w:rPr>
          <w:rFonts w:ascii="Times New Roman" w:hAnsi="Times New Roman" w:hint="default"/>
        </w:rPr>
        <w:t xml:space="preserve"> na webovom sí</w:t>
      </w:r>
      <w:r w:rsidRPr="00595309" w:rsidR="00F70919">
        <w:rPr>
          <w:rFonts w:ascii="Times New Roman" w:hAnsi="Times New Roman" w:hint="default"/>
        </w:rPr>
        <w:t>dle ú</w:t>
      </w:r>
      <w:r w:rsidRPr="00595309" w:rsidR="00F70919">
        <w:rPr>
          <w:rFonts w:ascii="Times New Roman" w:hAnsi="Times New Roman" w:hint="default"/>
        </w:rPr>
        <w:t>radu</w:t>
      </w:r>
      <w:r w:rsidRPr="00595309">
        <w:rPr>
          <w:rFonts w:ascii="Times New Roman" w:hAnsi="Times New Roman"/>
        </w:rPr>
        <w:t xml:space="preserve"> </w:t>
      </w:r>
      <w:r w:rsidRPr="00595309" w:rsidR="00C93A5B">
        <w:rPr>
          <w:rFonts w:ascii="Times New Roman" w:hAnsi="Times New Roman" w:hint="default"/>
        </w:rPr>
        <w:t>podľ</w:t>
      </w:r>
      <w:r w:rsidRPr="00595309" w:rsidR="00C93A5B">
        <w:rPr>
          <w:rFonts w:ascii="Times New Roman" w:hAnsi="Times New Roman" w:hint="default"/>
        </w:rPr>
        <w:t xml:space="preserve">a odseku 2 </w:t>
      </w:r>
      <w:r w:rsidRPr="00595309">
        <w:rPr>
          <w:rFonts w:ascii="Times New Roman" w:hAnsi="Times New Roman" w:hint="default"/>
        </w:rPr>
        <w:t>sú</w:t>
      </w:r>
      <w:r w:rsidRPr="00595309">
        <w:rPr>
          <w:rFonts w:ascii="Times New Roman" w:hAnsi="Times New Roman" w:hint="default"/>
        </w:rPr>
        <w:t xml:space="preserve"> úč</w:t>
      </w:r>
      <w:r w:rsidRPr="00595309">
        <w:rPr>
          <w:rFonts w:ascii="Times New Roman" w:hAnsi="Times New Roman" w:hint="default"/>
        </w:rPr>
        <w:t>inné</w:t>
      </w:r>
      <w:r w:rsidRPr="00595309">
        <w:rPr>
          <w:rFonts w:ascii="Times New Roman" w:hAnsi="Times New Roman" w:hint="default"/>
        </w:rPr>
        <w:t xml:space="preserve"> voč</w:t>
      </w:r>
      <w:r w:rsidRPr="00595309">
        <w:rPr>
          <w:rFonts w:ascii="Times New Roman" w:hAnsi="Times New Roman" w:hint="default"/>
        </w:rPr>
        <w:t>i kaž</w:t>
      </w:r>
      <w:r w:rsidRPr="00595309">
        <w:rPr>
          <w:rFonts w:ascii="Times New Roman" w:hAnsi="Times New Roman" w:hint="default"/>
        </w:rPr>
        <w:t>dé</w:t>
      </w:r>
      <w:r w:rsidRPr="00595309">
        <w:rPr>
          <w:rFonts w:ascii="Times New Roman" w:hAnsi="Times New Roman" w:hint="default"/>
        </w:rPr>
        <w:t>mu verejné</w:t>
      </w:r>
      <w:r w:rsidRPr="00595309">
        <w:rPr>
          <w:rFonts w:ascii="Times New Roman" w:hAnsi="Times New Roman" w:hint="default"/>
        </w:rPr>
        <w:t>mu obstará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ovi a</w:t>
      </w:r>
      <w:r w:rsidRPr="00595309" w:rsidR="00F70919">
        <w:rPr>
          <w:rFonts w:ascii="Times New Roman" w:hAnsi="Times New Roman"/>
        </w:rPr>
        <w:t> </w:t>
      </w:r>
      <w:r w:rsidRPr="00595309">
        <w:rPr>
          <w:rFonts w:ascii="Times New Roman" w:hAnsi="Times New Roman" w:hint="default"/>
        </w:rPr>
        <w:t>obstará</w:t>
      </w:r>
      <w:r w:rsidRPr="00595309">
        <w:rPr>
          <w:rFonts w:ascii="Times New Roman" w:hAnsi="Times New Roman" w:hint="default"/>
        </w:rPr>
        <w:t>v</w:t>
      </w:r>
      <w:r w:rsidRPr="00595309" w:rsidR="00F70919">
        <w:rPr>
          <w:rFonts w:ascii="Times New Roman" w:hAnsi="Times New Roman" w:hint="default"/>
        </w:rPr>
        <w:t>ateľ</w:t>
      </w:r>
      <w:r w:rsidRPr="00595309" w:rsidR="00F70919">
        <w:rPr>
          <w:rFonts w:ascii="Times New Roman" w:hAnsi="Times New Roman" w:hint="default"/>
        </w:rPr>
        <w:t xml:space="preserve">ovi a </w:t>
      </w:r>
      <w:r w:rsidRPr="00595309">
        <w:rPr>
          <w:rFonts w:ascii="Times New Roman" w:hAnsi="Times New Roman" w:hint="default"/>
        </w:rPr>
        <w:t>nie je potrebné</w:t>
      </w:r>
      <w:r w:rsidRPr="00595309">
        <w:rPr>
          <w:rFonts w:ascii="Times New Roman" w:hAnsi="Times New Roman" w:hint="default"/>
        </w:rPr>
        <w:t xml:space="preserve"> ich v postupoch </w:t>
      </w:r>
      <w:r w:rsidRPr="00595309" w:rsidR="00F70919">
        <w:rPr>
          <w:rFonts w:ascii="Times New Roman" w:hAnsi="Times New Roman" w:hint="default"/>
        </w:rPr>
        <w:t>verejné</w:t>
      </w:r>
      <w:r w:rsidRPr="00595309" w:rsidR="00F70919">
        <w:rPr>
          <w:rFonts w:ascii="Times New Roman" w:hAnsi="Times New Roman" w:hint="default"/>
        </w:rPr>
        <w:t>ho obstará</w:t>
      </w:r>
      <w:r w:rsidRPr="00595309" w:rsidR="00F70919">
        <w:rPr>
          <w:rFonts w:ascii="Times New Roman" w:hAnsi="Times New Roman" w:hint="default"/>
        </w:rPr>
        <w:t>vania overovať.</w:t>
      </w:r>
    </w:p>
    <w:p w:rsidR="00C93A5B" w:rsidRPr="00595309" w:rsidP="00A6661B">
      <w:pPr>
        <w:bidi w:val="0"/>
        <w:ind w:left="993"/>
        <w:jc w:val="both"/>
        <w:rPr>
          <w:rFonts w:ascii="Times New Roman" w:hAnsi="Times New Roman"/>
        </w:rPr>
      </w:pPr>
    </w:p>
    <w:p w:rsidR="00C93A5B" w:rsidRPr="00595309" w:rsidP="00C93A5B">
      <w:pPr>
        <w:bidi w:val="0"/>
        <w:ind w:left="993"/>
        <w:jc w:val="both"/>
        <w:rPr>
          <w:rFonts w:ascii="Times New Roman" w:hAnsi="Times New Roman" w:hint="default"/>
        </w:rPr>
      </w:pPr>
      <w:r w:rsidRPr="00595309" w:rsidR="00E90298">
        <w:rPr>
          <w:rFonts w:ascii="Times New Roman" w:hAnsi="Times New Roman"/>
        </w:rPr>
        <w:t>(4</w:t>
      </w:r>
      <w:r w:rsidRPr="00595309">
        <w:rPr>
          <w:rFonts w:ascii="Times New Roman" w:hAnsi="Times New Roman" w:hint="default"/>
        </w:rPr>
        <w:t>) Ú</w:t>
      </w:r>
      <w:r w:rsidRPr="00595309">
        <w:rPr>
          <w:rFonts w:ascii="Times New Roman" w:hAnsi="Times New Roman" w:hint="default"/>
        </w:rPr>
        <w:t>rad bezodplatne poskytne verejné</w:t>
      </w:r>
      <w:r w:rsidRPr="00595309">
        <w:rPr>
          <w:rFonts w:ascii="Times New Roman" w:hAnsi="Times New Roman" w:hint="default"/>
        </w:rPr>
        <w:t>mu obstará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ovi alebo obstará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 xml:space="preserve">ovi </w:t>
      </w:r>
      <w:r w:rsidRPr="00595309" w:rsidR="00E459A7">
        <w:rPr>
          <w:rFonts w:ascii="Times New Roman" w:hAnsi="Times New Roman" w:hint="default"/>
        </w:rPr>
        <w:t>vý</w:t>
      </w:r>
      <w:r w:rsidRPr="00595309" w:rsidR="00E459A7">
        <w:rPr>
          <w:rFonts w:ascii="Times New Roman" w:hAnsi="Times New Roman" w:hint="default"/>
        </w:rPr>
        <w:t>pis z </w:t>
      </w:r>
      <w:r w:rsidRPr="00595309" w:rsidR="00E459A7">
        <w:rPr>
          <w:rFonts w:ascii="Times New Roman" w:hAnsi="Times New Roman" w:hint="default"/>
        </w:rPr>
        <w:t>registra koneč</w:t>
      </w:r>
      <w:r w:rsidRPr="00595309" w:rsidR="00E459A7">
        <w:rPr>
          <w:rFonts w:ascii="Times New Roman" w:hAnsi="Times New Roman" w:hint="default"/>
        </w:rPr>
        <w:t>ný</w:t>
      </w:r>
      <w:r w:rsidRPr="00595309" w:rsidR="00E459A7">
        <w:rPr>
          <w:rFonts w:ascii="Times New Roman" w:hAnsi="Times New Roman" w:hint="default"/>
        </w:rPr>
        <w:t>ch uží</w:t>
      </w:r>
      <w:r w:rsidRPr="00595309" w:rsidR="00E459A7">
        <w:rPr>
          <w:rFonts w:ascii="Times New Roman" w:hAnsi="Times New Roman" w:hint="default"/>
        </w:rPr>
        <w:t>vateľ</w:t>
      </w:r>
      <w:r w:rsidRPr="00595309" w:rsidR="00E459A7">
        <w:rPr>
          <w:rFonts w:ascii="Times New Roman" w:hAnsi="Times New Roman" w:hint="default"/>
        </w:rPr>
        <w:t>ov vý</w:t>
      </w:r>
      <w:r w:rsidRPr="00595309" w:rsidR="00E459A7">
        <w:rPr>
          <w:rFonts w:ascii="Times New Roman" w:hAnsi="Times New Roman" w:hint="default"/>
        </w:rPr>
        <w:t xml:space="preserve">hod </w:t>
      </w:r>
      <w:r w:rsidRPr="00595309" w:rsidR="00042CE5">
        <w:rPr>
          <w:rFonts w:ascii="Times New Roman" w:hAnsi="Times New Roman"/>
        </w:rPr>
        <w:t xml:space="preserve">v rozsahu </w:t>
      </w:r>
      <w:r w:rsidRPr="00595309" w:rsidR="00E459A7">
        <w:rPr>
          <w:rFonts w:ascii="Times New Roman" w:hAnsi="Times New Roman" w:hint="default"/>
        </w:rPr>
        <w:t>podľ</w:t>
      </w:r>
      <w:r w:rsidRPr="00595309" w:rsidR="00E459A7">
        <w:rPr>
          <w:rFonts w:ascii="Times New Roman" w:hAnsi="Times New Roman" w:hint="default"/>
        </w:rPr>
        <w:t xml:space="preserve">a odseku 2 </w:t>
      </w:r>
      <w:r w:rsidRPr="00595309">
        <w:rPr>
          <w:rFonts w:ascii="Times New Roman" w:hAnsi="Times New Roman"/>
        </w:rPr>
        <w:t>alebo potvrdenie o tom,</w:t>
      </w:r>
      <w:r w:rsidRPr="00595309" w:rsidR="00042CE5">
        <w:rPr>
          <w:rFonts w:ascii="Times New Roman" w:hAnsi="Times New Roman" w:hint="default"/>
        </w:rPr>
        <w:t xml:space="preserve"> ž</w:t>
      </w:r>
      <w:r w:rsidRPr="00595309" w:rsidR="00042CE5">
        <w:rPr>
          <w:rFonts w:ascii="Times New Roman" w:hAnsi="Times New Roman" w:hint="default"/>
        </w:rPr>
        <w:t>e ú</w:t>
      </w:r>
      <w:r w:rsidRPr="00595309" w:rsidR="00042CE5">
        <w:rPr>
          <w:rFonts w:ascii="Times New Roman" w:hAnsi="Times New Roman" w:hint="default"/>
        </w:rPr>
        <w:t>daje v registri</w:t>
      </w:r>
      <w:r w:rsidRPr="00595309" w:rsidR="00042CE5">
        <w:rPr>
          <w:rFonts w:ascii="Times New Roman" w:hAnsi="Times New Roman" w:hint="default"/>
        </w:rPr>
        <w:t xml:space="preserve"> koneč</w:t>
      </w:r>
      <w:r w:rsidRPr="00595309" w:rsidR="00042CE5">
        <w:rPr>
          <w:rFonts w:ascii="Times New Roman" w:hAnsi="Times New Roman" w:hint="default"/>
        </w:rPr>
        <w:t>ný</w:t>
      </w:r>
      <w:r w:rsidRPr="00595309" w:rsidR="00042CE5">
        <w:rPr>
          <w:rFonts w:ascii="Times New Roman" w:hAnsi="Times New Roman" w:hint="default"/>
        </w:rPr>
        <w:t>ch uží</w:t>
      </w:r>
      <w:r w:rsidRPr="00595309" w:rsidR="00042CE5">
        <w:rPr>
          <w:rFonts w:ascii="Times New Roman" w:hAnsi="Times New Roman" w:hint="default"/>
        </w:rPr>
        <w:t>vateľ</w:t>
      </w:r>
      <w:r w:rsidRPr="00595309" w:rsidR="00042CE5">
        <w:rPr>
          <w:rFonts w:ascii="Times New Roman" w:hAnsi="Times New Roman" w:hint="default"/>
        </w:rPr>
        <w:t>ov vý</w:t>
      </w:r>
      <w:r w:rsidRPr="00595309" w:rsidR="00042CE5">
        <w:rPr>
          <w:rFonts w:ascii="Times New Roman" w:hAnsi="Times New Roman" w:hint="default"/>
        </w:rPr>
        <w:t>hod</w:t>
      </w:r>
      <w:r w:rsidRPr="00595309">
        <w:rPr>
          <w:rFonts w:ascii="Times New Roman" w:hAnsi="Times New Roman" w:hint="default"/>
        </w:rPr>
        <w:t xml:space="preserve"> nie sú</w:t>
      </w:r>
      <w:r w:rsidRPr="00595309">
        <w:rPr>
          <w:rFonts w:ascii="Times New Roman" w:hAnsi="Times New Roman" w:hint="default"/>
        </w:rPr>
        <w:t xml:space="preserve"> zapí</w:t>
      </w:r>
      <w:r w:rsidRPr="00595309">
        <w:rPr>
          <w:rFonts w:ascii="Times New Roman" w:hAnsi="Times New Roman" w:hint="default"/>
        </w:rPr>
        <w:t>sané</w:t>
      </w:r>
      <w:r w:rsidRPr="00595309">
        <w:rPr>
          <w:rFonts w:ascii="Times New Roman" w:hAnsi="Times New Roman" w:hint="default"/>
        </w:rPr>
        <w:t>, a to bezodkladne po tom, ako o ich poskytnutie verejný</w:t>
      </w:r>
      <w:r w:rsidRPr="00595309">
        <w:rPr>
          <w:rFonts w:ascii="Times New Roman" w:hAnsi="Times New Roman" w:hint="default"/>
        </w:rPr>
        <w:t xml:space="preserve"> obstará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 xml:space="preserve"> alebo obstará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 xml:space="preserve"> pož</w:t>
      </w:r>
      <w:r w:rsidRPr="00595309">
        <w:rPr>
          <w:rFonts w:ascii="Times New Roman" w:hAnsi="Times New Roman" w:hint="default"/>
        </w:rPr>
        <w:t>iada.</w:t>
      </w:r>
    </w:p>
    <w:p w:rsidR="00F70919" w:rsidRPr="00595309" w:rsidP="00042CE5">
      <w:pPr>
        <w:bidi w:val="0"/>
        <w:jc w:val="both"/>
        <w:rPr>
          <w:rFonts w:ascii="Times New Roman" w:hAnsi="Times New Roman"/>
        </w:rPr>
      </w:pPr>
    </w:p>
    <w:p w:rsidR="001F2CFF" w:rsidRPr="00595309" w:rsidP="00A6661B">
      <w:pPr>
        <w:bidi w:val="0"/>
        <w:ind w:left="993"/>
        <w:jc w:val="both"/>
        <w:rPr>
          <w:rFonts w:ascii="Times New Roman" w:hAnsi="Times New Roman"/>
        </w:rPr>
      </w:pPr>
      <w:r w:rsidRPr="00595309" w:rsidR="00A11F96">
        <w:rPr>
          <w:rFonts w:ascii="Times New Roman" w:hAnsi="Times New Roman"/>
        </w:rPr>
        <w:t>(5</w:t>
      </w:r>
      <w:r w:rsidRPr="00595309">
        <w:rPr>
          <w:rFonts w:ascii="Times New Roman" w:hAnsi="Times New Roman"/>
        </w:rPr>
        <w:t>) Ustan</w:t>
      </w:r>
      <w:r w:rsidRPr="00595309" w:rsidR="00F304D1">
        <w:rPr>
          <w:rFonts w:ascii="Times New Roman" w:hAnsi="Times New Roman"/>
        </w:rPr>
        <w:t xml:space="preserve">ovenia </w:t>
      </w:r>
      <w:r w:rsidRPr="00595309" w:rsidR="00D31B65">
        <w:rPr>
          <w:rFonts w:ascii="Times New Roman" w:hAnsi="Times New Roman" w:hint="default"/>
        </w:rPr>
        <w:t>§</w:t>
      </w:r>
      <w:r w:rsidRPr="00595309" w:rsidR="00D31B65">
        <w:rPr>
          <w:rFonts w:ascii="Times New Roman" w:hAnsi="Times New Roman" w:hint="default"/>
        </w:rPr>
        <w:t xml:space="preserve"> 128 až</w:t>
      </w:r>
      <w:r w:rsidRPr="00595309" w:rsidR="00D31B65">
        <w:rPr>
          <w:rFonts w:ascii="Times New Roman" w:hAnsi="Times New Roman" w:hint="default"/>
        </w:rPr>
        <w:t xml:space="preserve"> </w:t>
      </w:r>
      <w:r w:rsidRPr="00595309" w:rsidR="00F52745">
        <w:rPr>
          <w:rFonts w:ascii="Times New Roman" w:hAnsi="Times New Roman"/>
        </w:rPr>
        <w:t>134</w:t>
      </w:r>
      <w:r w:rsidRPr="00595309" w:rsidR="00F304D1">
        <w:rPr>
          <w:rFonts w:ascii="Times New Roman" w:hAnsi="Times New Roman" w:hint="default"/>
        </w:rPr>
        <w:t xml:space="preserve"> okrem §</w:t>
      </w:r>
      <w:r w:rsidRPr="00595309" w:rsidR="00F304D1">
        <w:rPr>
          <w:rFonts w:ascii="Times New Roman" w:hAnsi="Times New Roman" w:hint="default"/>
        </w:rPr>
        <w:t xml:space="preserve"> 128 </w:t>
      </w:r>
      <w:r w:rsidRPr="00595309" w:rsidR="009F4295">
        <w:rPr>
          <w:rFonts w:ascii="Times New Roman" w:hAnsi="Times New Roman"/>
        </w:rPr>
        <w:t xml:space="preserve">ods. 3 a </w:t>
      </w:r>
      <w:r w:rsidRPr="00595309" w:rsidR="00F304D1">
        <w:rPr>
          <w:rFonts w:ascii="Times New Roman" w:hAnsi="Times New Roman"/>
        </w:rPr>
        <w:t xml:space="preserve">5, </w:t>
      </w:r>
      <w:r w:rsidRPr="00595309" w:rsidR="00F52745">
        <w:rPr>
          <w:rFonts w:ascii="Times New Roman" w:hAnsi="Times New Roman" w:hint="default"/>
        </w:rPr>
        <w:t>§</w:t>
      </w:r>
      <w:r w:rsidRPr="00595309" w:rsidR="00F52745">
        <w:rPr>
          <w:rFonts w:ascii="Times New Roman" w:hAnsi="Times New Roman" w:hint="default"/>
        </w:rPr>
        <w:t xml:space="preserve"> 130 ods. 3, </w:t>
      </w:r>
      <w:r w:rsidRPr="00595309" w:rsidR="00A11F96">
        <w:rPr>
          <w:rFonts w:ascii="Times New Roman" w:hAnsi="Times New Roman" w:hint="default"/>
        </w:rPr>
        <w:t>§</w:t>
      </w:r>
      <w:r w:rsidRPr="00595309" w:rsidR="00A11F96">
        <w:rPr>
          <w:rFonts w:ascii="Times New Roman" w:hAnsi="Times New Roman" w:hint="default"/>
        </w:rPr>
        <w:t xml:space="preserve"> 133</w:t>
      </w:r>
      <w:r w:rsidRPr="00595309" w:rsidR="00F52745">
        <w:rPr>
          <w:rFonts w:ascii="Times New Roman" w:hAnsi="Times New Roman"/>
        </w:rPr>
        <w:t xml:space="preserve"> a </w:t>
        <w:br/>
      </w:r>
      <w:r w:rsidRPr="00595309" w:rsidR="00690834">
        <w:rPr>
          <w:rFonts w:ascii="Times New Roman" w:hAnsi="Times New Roman" w:hint="default"/>
        </w:rPr>
        <w:t>§</w:t>
      </w:r>
      <w:r w:rsidRPr="00595309" w:rsidR="00690834">
        <w:rPr>
          <w:rFonts w:ascii="Times New Roman" w:hAnsi="Times New Roman" w:hint="default"/>
        </w:rPr>
        <w:t xml:space="preserve"> 134 ods. 2 </w:t>
      </w:r>
      <w:r w:rsidRPr="00595309">
        <w:rPr>
          <w:rFonts w:ascii="Times New Roman" w:hAnsi="Times New Roman" w:hint="default"/>
        </w:rPr>
        <w:t>sa primerane použ</w:t>
      </w:r>
      <w:r w:rsidRPr="00595309">
        <w:rPr>
          <w:rFonts w:ascii="Times New Roman" w:hAnsi="Times New Roman" w:hint="default"/>
        </w:rPr>
        <w:t>ijú</w:t>
      </w:r>
      <w:r w:rsidRPr="00595309">
        <w:rPr>
          <w:rFonts w:ascii="Times New Roman" w:hAnsi="Times New Roman" w:hint="default"/>
        </w:rPr>
        <w:t xml:space="preserve"> na v</w:t>
      </w:r>
      <w:r w:rsidRPr="00595309">
        <w:rPr>
          <w:rFonts w:ascii="Times New Roman" w:hAnsi="Times New Roman" w:hint="default"/>
        </w:rPr>
        <w:t>edenie registra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>hod</w:t>
      </w:r>
      <w:r w:rsidRPr="00595309" w:rsidR="009F4295">
        <w:rPr>
          <w:rFonts w:ascii="Times New Roman" w:hAnsi="Times New Roman" w:hint="default"/>
        </w:rPr>
        <w:t>, ak tento zá</w:t>
      </w:r>
      <w:r w:rsidRPr="00595309" w:rsidR="009F4295">
        <w:rPr>
          <w:rFonts w:ascii="Times New Roman" w:hAnsi="Times New Roman" w:hint="default"/>
        </w:rPr>
        <w:t xml:space="preserve">kon </w:t>
      </w:r>
      <w:r w:rsidRPr="00595309" w:rsidR="00F304D1">
        <w:rPr>
          <w:rFonts w:ascii="Times New Roman" w:hAnsi="Times New Roman"/>
        </w:rPr>
        <w:t>neustanovuje inak</w:t>
      </w:r>
      <w:r w:rsidRPr="00595309">
        <w:rPr>
          <w:rFonts w:ascii="Times New Roman" w:hAnsi="Times New Roman"/>
        </w:rPr>
        <w:t>.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902A99">
      <w:pPr>
        <w:bidi w:val="0"/>
        <w:ind w:left="993" w:firstLine="72"/>
        <w:jc w:val="center"/>
        <w:rPr>
          <w:rFonts w:ascii="Times New Roman" w:hAnsi="Times New Roman" w:hint="default"/>
        </w:rPr>
      </w:pPr>
      <w:r w:rsidRPr="00595309">
        <w:rPr>
          <w:rFonts w:ascii="Times New Roman" w:hAnsi="Times New Roman" w:hint="default"/>
        </w:rPr>
        <w:t>§</w:t>
      </w:r>
      <w:r w:rsidRPr="00595309">
        <w:rPr>
          <w:rFonts w:ascii="Times New Roman" w:hAnsi="Times New Roman" w:hint="default"/>
        </w:rPr>
        <w:t xml:space="preserve"> 134b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A6661B">
      <w:pPr>
        <w:bidi w:val="0"/>
        <w:ind w:left="993"/>
        <w:jc w:val="both"/>
        <w:rPr>
          <w:rFonts w:ascii="Times New Roman" w:hAnsi="Times New Roman" w:hint="default"/>
        </w:rPr>
      </w:pPr>
      <w:r w:rsidRPr="00595309">
        <w:rPr>
          <w:rFonts w:ascii="Times New Roman" w:hAnsi="Times New Roman" w:hint="default"/>
        </w:rPr>
        <w:t>(1) Ú</w:t>
      </w:r>
      <w:r w:rsidRPr="00595309">
        <w:rPr>
          <w:rFonts w:ascii="Times New Roman" w:hAnsi="Times New Roman" w:hint="default"/>
        </w:rPr>
        <w:t>rad vykoná</w:t>
      </w:r>
      <w:r w:rsidRPr="00595309">
        <w:rPr>
          <w:rFonts w:ascii="Times New Roman" w:hAnsi="Times New Roman" w:hint="default"/>
        </w:rPr>
        <w:t xml:space="preserve"> zá</w:t>
      </w:r>
      <w:r w:rsidRPr="00595309">
        <w:rPr>
          <w:rFonts w:ascii="Times New Roman" w:hAnsi="Times New Roman" w:hint="default"/>
        </w:rPr>
        <w:t>pis do registra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>hod na zá</w:t>
      </w:r>
      <w:r w:rsidRPr="00595309">
        <w:rPr>
          <w:rFonts w:ascii="Times New Roman" w:hAnsi="Times New Roman" w:hint="default"/>
        </w:rPr>
        <w:t>klade ž</w:t>
      </w:r>
      <w:r w:rsidRPr="00595309">
        <w:rPr>
          <w:rFonts w:ascii="Times New Roman" w:hAnsi="Times New Roman" w:hint="default"/>
        </w:rPr>
        <w:t xml:space="preserve">iadosti </w:t>
      </w:r>
      <w:r w:rsidRPr="00595309" w:rsidR="00E11A0E">
        <w:rPr>
          <w:rFonts w:ascii="Times New Roman" w:hAnsi="Times New Roman" w:hint="default"/>
        </w:rPr>
        <w:t>fyzickej osoby alebo prá</w:t>
      </w:r>
      <w:r w:rsidRPr="00595309" w:rsidR="00E11A0E">
        <w:rPr>
          <w:rFonts w:ascii="Times New Roman" w:hAnsi="Times New Roman" w:hint="default"/>
        </w:rPr>
        <w:t xml:space="preserve">vnickej osoby </w:t>
      </w:r>
      <w:r w:rsidRPr="00595309">
        <w:rPr>
          <w:rFonts w:ascii="Times New Roman" w:hAnsi="Times New Roman" w:hint="default"/>
        </w:rPr>
        <w:t>o zá</w:t>
      </w:r>
      <w:r w:rsidRPr="00595309">
        <w:rPr>
          <w:rFonts w:ascii="Times New Roman" w:hAnsi="Times New Roman" w:hint="default"/>
        </w:rPr>
        <w:t>pis do registra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>hod, ktorá</w:t>
      </w:r>
      <w:r w:rsidRPr="00595309">
        <w:rPr>
          <w:rFonts w:ascii="Times New Roman" w:hAnsi="Times New Roman" w:hint="default"/>
        </w:rPr>
        <w:t xml:space="preserve"> obsahuje </w:t>
      </w:r>
    </w:p>
    <w:p w:rsidR="001F2CFF" w:rsidRPr="00595309" w:rsidP="00EF444F">
      <w:pPr>
        <w:pStyle w:val="ListParagraph"/>
        <w:widowControl/>
        <w:numPr>
          <w:numId w:val="15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95309">
        <w:rPr>
          <w:rFonts w:ascii="Times New Roman" w:hAnsi="Times New Roman" w:hint="default"/>
          <w:szCs w:val="24"/>
        </w:rPr>
        <w:t>ú</w:t>
      </w:r>
      <w:r w:rsidRPr="00595309">
        <w:rPr>
          <w:rFonts w:ascii="Times New Roman" w:hAnsi="Times New Roman" w:hint="default"/>
          <w:szCs w:val="24"/>
        </w:rPr>
        <w:t>daje podľ</w:t>
      </w:r>
      <w:r w:rsidRPr="00595309">
        <w:rPr>
          <w:rFonts w:ascii="Times New Roman" w:hAnsi="Times New Roman" w:hint="default"/>
          <w:szCs w:val="24"/>
        </w:rPr>
        <w:t>a §</w:t>
      </w:r>
      <w:r w:rsidRPr="00595309">
        <w:rPr>
          <w:rFonts w:ascii="Times New Roman" w:hAnsi="Times New Roman" w:hint="default"/>
          <w:szCs w:val="24"/>
        </w:rPr>
        <w:t xml:space="preserve"> 129 ods. 1 pí</w:t>
      </w:r>
      <w:r w:rsidRPr="00595309">
        <w:rPr>
          <w:rFonts w:ascii="Times New Roman" w:hAnsi="Times New Roman" w:hint="default"/>
          <w:szCs w:val="24"/>
        </w:rPr>
        <w:t>sm. a), c)</w:t>
      </w:r>
      <w:r w:rsidRPr="00595309" w:rsidR="00C16015">
        <w:rPr>
          <w:rFonts w:ascii="Times New Roman" w:hAnsi="Times New Roman" w:hint="default"/>
          <w:szCs w:val="24"/>
        </w:rPr>
        <w:t xml:space="preserve"> až</w:t>
      </w:r>
      <w:r w:rsidRPr="00595309" w:rsidR="00C16015">
        <w:rPr>
          <w:rFonts w:ascii="Times New Roman" w:hAnsi="Times New Roman" w:hint="default"/>
          <w:szCs w:val="24"/>
        </w:rPr>
        <w:t xml:space="preserve"> </w:t>
      </w:r>
      <w:r w:rsidRPr="00595309">
        <w:rPr>
          <w:rFonts w:ascii="Times New Roman" w:hAnsi="Times New Roman"/>
          <w:szCs w:val="24"/>
        </w:rPr>
        <w:t>e) a h),</w:t>
      </w:r>
    </w:p>
    <w:p w:rsidR="001F2CFF" w:rsidRPr="00595309" w:rsidP="00EF444F">
      <w:pPr>
        <w:pStyle w:val="ListParagraph"/>
        <w:widowControl/>
        <w:numPr>
          <w:numId w:val="15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95309">
        <w:rPr>
          <w:rFonts w:ascii="Times New Roman" w:hAnsi="Times New Roman" w:hint="default"/>
          <w:szCs w:val="24"/>
        </w:rPr>
        <w:t>zoznam koneč</w:t>
      </w:r>
      <w:r w:rsidRPr="00595309">
        <w:rPr>
          <w:rFonts w:ascii="Times New Roman" w:hAnsi="Times New Roman" w:hint="default"/>
          <w:szCs w:val="24"/>
        </w:rPr>
        <w:t>ný</w:t>
      </w:r>
      <w:r w:rsidRPr="00595309">
        <w:rPr>
          <w:rFonts w:ascii="Times New Roman" w:hAnsi="Times New Roman" w:hint="default"/>
          <w:szCs w:val="24"/>
        </w:rPr>
        <w:t>ch uží</w:t>
      </w:r>
      <w:r w:rsidRPr="00595309">
        <w:rPr>
          <w:rFonts w:ascii="Times New Roman" w:hAnsi="Times New Roman" w:hint="default"/>
          <w:szCs w:val="24"/>
        </w:rPr>
        <w:t>vateľ</w:t>
      </w:r>
      <w:r w:rsidRPr="00595309">
        <w:rPr>
          <w:rFonts w:ascii="Times New Roman" w:hAnsi="Times New Roman" w:hint="default"/>
          <w:szCs w:val="24"/>
        </w:rPr>
        <w:t>ov vý</w:t>
      </w:r>
      <w:r w:rsidRPr="00595309">
        <w:rPr>
          <w:rFonts w:ascii="Times New Roman" w:hAnsi="Times New Roman" w:hint="default"/>
          <w:szCs w:val="24"/>
        </w:rPr>
        <w:t xml:space="preserve">hod </w:t>
      </w:r>
      <w:r w:rsidRPr="00595309" w:rsidR="003D3A70">
        <w:rPr>
          <w:rFonts w:ascii="Times New Roman" w:hAnsi="Times New Roman"/>
          <w:szCs w:val="24"/>
        </w:rPr>
        <w:t xml:space="preserve">v rozsahu </w:t>
      </w:r>
      <w:r w:rsidRPr="00595309">
        <w:rPr>
          <w:rFonts w:ascii="Times New Roman" w:hAnsi="Times New Roman"/>
          <w:szCs w:val="24"/>
        </w:rPr>
        <w:t>men</w:t>
      </w:r>
      <w:r w:rsidRPr="00595309" w:rsidR="003D3A70">
        <w:rPr>
          <w:rFonts w:ascii="Times New Roman" w:hAnsi="Times New Roman"/>
          <w:szCs w:val="24"/>
        </w:rPr>
        <w:t>o</w:t>
      </w:r>
      <w:r w:rsidRPr="00595309">
        <w:rPr>
          <w:rFonts w:ascii="Times New Roman" w:hAnsi="Times New Roman"/>
          <w:szCs w:val="24"/>
        </w:rPr>
        <w:t>, priezvisk</w:t>
      </w:r>
      <w:r w:rsidRPr="00595309" w:rsidR="003D3A70">
        <w:rPr>
          <w:rFonts w:ascii="Times New Roman" w:hAnsi="Times New Roman"/>
          <w:szCs w:val="24"/>
        </w:rPr>
        <w:t>o</w:t>
      </w:r>
      <w:r w:rsidRPr="00595309">
        <w:rPr>
          <w:rFonts w:ascii="Times New Roman" w:hAnsi="Times New Roman"/>
          <w:szCs w:val="24"/>
        </w:rPr>
        <w:t>, adres</w:t>
      </w:r>
      <w:r w:rsidRPr="00595309" w:rsidR="003D3A70">
        <w:rPr>
          <w:rFonts w:ascii="Times New Roman" w:hAnsi="Times New Roman"/>
          <w:szCs w:val="24"/>
        </w:rPr>
        <w:t>a</w:t>
      </w:r>
      <w:r w:rsidRPr="00595309">
        <w:rPr>
          <w:rFonts w:ascii="Times New Roman" w:hAnsi="Times New Roman" w:hint="default"/>
          <w:szCs w:val="24"/>
        </w:rPr>
        <w:t xml:space="preserve"> pobytu, š</w:t>
      </w:r>
      <w:r w:rsidRPr="00595309">
        <w:rPr>
          <w:rFonts w:ascii="Times New Roman" w:hAnsi="Times New Roman" w:hint="default"/>
          <w:szCs w:val="24"/>
        </w:rPr>
        <w:t>tá</w:t>
      </w:r>
      <w:r w:rsidRPr="00595309">
        <w:rPr>
          <w:rFonts w:ascii="Times New Roman" w:hAnsi="Times New Roman" w:hint="default"/>
          <w:szCs w:val="24"/>
        </w:rPr>
        <w:t>tn</w:t>
      </w:r>
      <w:r w:rsidRPr="00595309" w:rsidR="003D3A70">
        <w:rPr>
          <w:rFonts w:ascii="Times New Roman" w:hAnsi="Times New Roman"/>
          <w:szCs w:val="24"/>
        </w:rPr>
        <w:t>a</w:t>
      </w:r>
      <w:r w:rsidRPr="00595309">
        <w:rPr>
          <w:rFonts w:ascii="Times New Roman" w:hAnsi="Times New Roman" w:hint="default"/>
          <w:szCs w:val="24"/>
        </w:rPr>
        <w:t xml:space="preserve"> prí</w:t>
      </w:r>
      <w:r w:rsidRPr="00595309">
        <w:rPr>
          <w:rFonts w:ascii="Times New Roman" w:hAnsi="Times New Roman" w:hint="default"/>
          <w:szCs w:val="24"/>
        </w:rPr>
        <w:t>sluš</w:t>
      </w:r>
      <w:r w:rsidRPr="00595309">
        <w:rPr>
          <w:rFonts w:ascii="Times New Roman" w:hAnsi="Times New Roman" w:hint="default"/>
          <w:szCs w:val="24"/>
        </w:rPr>
        <w:t>nos</w:t>
      </w:r>
      <w:r w:rsidRPr="00595309" w:rsidR="003D3A70">
        <w:rPr>
          <w:rFonts w:ascii="Times New Roman" w:hAnsi="Times New Roman" w:hint="default"/>
          <w:szCs w:val="24"/>
        </w:rPr>
        <w:t>ť</w:t>
      </w:r>
      <w:r w:rsidRPr="00595309" w:rsidR="003D3A70">
        <w:rPr>
          <w:rFonts w:ascii="Times New Roman" w:hAnsi="Times New Roman" w:hint="default"/>
          <w:szCs w:val="24"/>
        </w:rPr>
        <w:t xml:space="preserve">, </w:t>
      </w:r>
      <w:r w:rsidRPr="00595309">
        <w:rPr>
          <w:rFonts w:ascii="Times New Roman" w:hAnsi="Times New Roman" w:hint="default"/>
          <w:szCs w:val="24"/>
        </w:rPr>
        <w:t>dá</w:t>
      </w:r>
      <w:r w:rsidRPr="00595309">
        <w:rPr>
          <w:rFonts w:ascii="Times New Roman" w:hAnsi="Times New Roman" w:hint="default"/>
          <w:szCs w:val="24"/>
        </w:rPr>
        <w:t>tum narodenia</w:t>
      </w:r>
      <w:r w:rsidRPr="00595309" w:rsidR="00207BAD">
        <w:rPr>
          <w:rFonts w:ascii="Times New Roman" w:hAnsi="Times New Roman" w:hint="default"/>
          <w:szCs w:val="24"/>
        </w:rPr>
        <w:t xml:space="preserve"> koneč</w:t>
      </w:r>
      <w:r w:rsidRPr="00595309" w:rsidR="00207BAD">
        <w:rPr>
          <w:rFonts w:ascii="Times New Roman" w:hAnsi="Times New Roman" w:hint="default"/>
          <w:szCs w:val="24"/>
        </w:rPr>
        <w:t>né</w:t>
      </w:r>
      <w:r w:rsidRPr="00595309" w:rsidR="00207BAD">
        <w:rPr>
          <w:rFonts w:ascii="Times New Roman" w:hAnsi="Times New Roman" w:hint="default"/>
          <w:szCs w:val="24"/>
        </w:rPr>
        <w:t>ho uží</w:t>
      </w:r>
      <w:r w:rsidRPr="00595309" w:rsidR="00207BAD">
        <w:rPr>
          <w:rFonts w:ascii="Times New Roman" w:hAnsi="Times New Roman" w:hint="default"/>
          <w:szCs w:val="24"/>
        </w:rPr>
        <w:t>vateľ</w:t>
      </w:r>
      <w:r w:rsidRPr="00595309" w:rsidR="00207BAD">
        <w:rPr>
          <w:rFonts w:ascii="Times New Roman" w:hAnsi="Times New Roman" w:hint="default"/>
          <w:szCs w:val="24"/>
        </w:rPr>
        <w:t>a vý</w:t>
      </w:r>
      <w:r w:rsidRPr="00595309" w:rsidR="00207BAD">
        <w:rPr>
          <w:rFonts w:ascii="Times New Roman" w:hAnsi="Times New Roman" w:hint="default"/>
          <w:szCs w:val="24"/>
        </w:rPr>
        <w:t xml:space="preserve">hod </w:t>
      </w:r>
      <w:r w:rsidRPr="00595309" w:rsidR="00207BAD">
        <w:rPr>
          <w:rFonts w:ascii="Times New Roman" w:hAnsi="Times New Roman"/>
        </w:rPr>
        <w:t>s </w:t>
      </w:r>
      <w:r w:rsidRPr="00595309" w:rsidR="00207BAD">
        <w:rPr>
          <w:rFonts w:ascii="Times New Roman" w:hAnsi="Times New Roman" w:hint="default"/>
        </w:rPr>
        <w:t>uvedení</w:t>
      </w:r>
      <w:r w:rsidRPr="00595309" w:rsidR="00207BAD">
        <w:rPr>
          <w:rFonts w:ascii="Times New Roman" w:hAnsi="Times New Roman" w:hint="default"/>
        </w:rPr>
        <w:t>m pí</w:t>
      </w:r>
      <w:r w:rsidRPr="00595309" w:rsidR="00207BAD">
        <w:rPr>
          <w:rFonts w:ascii="Times New Roman" w:hAnsi="Times New Roman" w:hint="default"/>
        </w:rPr>
        <w:t>smena a </w:t>
      </w:r>
      <w:r w:rsidRPr="00595309" w:rsidR="00207BAD">
        <w:rPr>
          <w:rFonts w:ascii="Times New Roman" w:hAnsi="Times New Roman" w:hint="default"/>
        </w:rPr>
        <w:t>bodu ustanovenia §</w:t>
      </w:r>
      <w:r w:rsidRPr="00595309" w:rsidR="00207BAD">
        <w:rPr>
          <w:rFonts w:ascii="Times New Roman" w:hAnsi="Times New Roman" w:hint="default"/>
        </w:rPr>
        <w:t xml:space="preserve"> 12a, na zá</w:t>
      </w:r>
      <w:r w:rsidRPr="00595309" w:rsidR="00207BAD">
        <w:rPr>
          <w:rFonts w:ascii="Times New Roman" w:hAnsi="Times New Roman" w:hint="default"/>
        </w:rPr>
        <w:t>klade ktoré</w:t>
      </w:r>
      <w:r w:rsidRPr="00595309" w:rsidR="00207BAD">
        <w:rPr>
          <w:rFonts w:ascii="Times New Roman" w:hAnsi="Times New Roman" w:hint="default"/>
        </w:rPr>
        <w:t>ho bol koneč</w:t>
      </w:r>
      <w:r w:rsidRPr="00595309" w:rsidR="00207BAD">
        <w:rPr>
          <w:rFonts w:ascii="Times New Roman" w:hAnsi="Times New Roman" w:hint="default"/>
        </w:rPr>
        <w:t>ný</w:t>
      </w:r>
      <w:r w:rsidRPr="00595309" w:rsidR="00207BAD">
        <w:rPr>
          <w:rFonts w:ascii="Times New Roman" w:hAnsi="Times New Roman" w:hint="default"/>
        </w:rPr>
        <w:t xml:space="preserve"> uží</w:t>
      </w:r>
      <w:r w:rsidRPr="00595309" w:rsidR="00207BAD">
        <w:rPr>
          <w:rFonts w:ascii="Times New Roman" w:hAnsi="Times New Roman" w:hint="default"/>
        </w:rPr>
        <w:t>vateľ</w:t>
      </w:r>
      <w:r w:rsidRPr="00595309" w:rsidR="00207BAD">
        <w:rPr>
          <w:rFonts w:ascii="Times New Roman" w:hAnsi="Times New Roman" w:hint="default"/>
        </w:rPr>
        <w:t xml:space="preserve"> vý</w:t>
      </w:r>
      <w:r w:rsidRPr="00595309" w:rsidR="00207BAD">
        <w:rPr>
          <w:rFonts w:ascii="Times New Roman" w:hAnsi="Times New Roman" w:hint="default"/>
        </w:rPr>
        <w:t>hod urč</w:t>
      </w:r>
      <w:r w:rsidRPr="00595309" w:rsidR="00207BAD">
        <w:rPr>
          <w:rFonts w:ascii="Times New Roman" w:hAnsi="Times New Roman" w:hint="default"/>
        </w:rPr>
        <w:t>ený</w:t>
      </w:r>
      <w:r w:rsidRPr="00595309">
        <w:rPr>
          <w:rFonts w:ascii="Times New Roman" w:hAnsi="Times New Roman" w:hint="default"/>
          <w:szCs w:val="24"/>
        </w:rPr>
        <w:t xml:space="preserve"> a ú</w:t>
      </w:r>
      <w:r w:rsidRPr="00595309">
        <w:rPr>
          <w:rFonts w:ascii="Times New Roman" w:hAnsi="Times New Roman" w:hint="default"/>
          <w:szCs w:val="24"/>
        </w:rPr>
        <w:t>daj, č</w:t>
      </w:r>
      <w:r w:rsidRPr="00595309">
        <w:rPr>
          <w:rFonts w:ascii="Times New Roman" w:hAnsi="Times New Roman" w:hint="default"/>
          <w:szCs w:val="24"/>
        </w:rPr>
        <w:t>i koneč</w:t>
      </w:r>
      <w:r w:rsidRPr="00595309">
        <w:rPr>
          <w:rFonts w:ascii="Times New Roman" w:hAnsi="Times New Roman" w:hint="default"/>
          <w:szCs w:val="24"/>
        </w:rPr>
        <w:t>n</w:t>
      </w:r>
      <w:r w:rsidRPr="00595309" w:rsidR="00C16015">
        <w:rPr>
          <w:rFonts w:ascii="Times New Roman" w:hAnsi="Times New Roman" w:hint="default"/>
          <w:szCs w:val="24"/>
        </w:rPr>
        <w:t>ý</w:t>
      </w:r>
      <w:r w:rsidRPr="00595309">
        <w:rPr>
          <w:rFonts w:ascii="Times New Roman" w:hAnsi="Times New Roman" w:hint="default"/>
          <w:szCs w:val="24"/>
        </w:rPr>
        <w:t xml:space="preserve"> uží</w:t>
      </w:r>
      <w:r w:rsidRPr="00595309">
        <w:rPr>
          <w:rFonts w:ascii="Times New Roman" w:hAnsi="Times New Roman" w:hint="default"/>
          <w:szCs w:val="24"/>
        </w:rPr>
        <w:t>vate</w:t>
      </w:r>
      <w:r w:rsidRPr="00595309" w:rsidR="003D3A70">
        <w:rPr>
          <w:rFonts w:ascii="Times New Roman" w:hAnsi="Times New Roman" w:hint="default"/>
          <w:szCs w:val="24"/>
        </w:rPr>
        <w:t>ľ</w:t>
      </w:r>
      <w:r w:rsidRPr="00595309">
        <w:rPr>
          <w:rFonts w:ascii="Times New Roman" w:hAnsi="Times New Roman" w:hint="default"/>
          <w:szCs w:val="24"/>
        </w:rPr>
        <w:t xml:space="preserve"> vý</w:t>
      </w:r>
      <w:r w:rsidRPr="00595309">
        <w:rPr>
          <w:rFonts w:ascii="Times New Roman" w:hAnsi="Times New Roman" w:hint="default"/>
          <w:szCs w:val="24"/>
        </w:rPr>
        <w:t xml:space="preserve">hod </w:t>
      </w:r>
      <w:r w:rsidRPr="00595309" w:rsidR="003D3A70">
        <w:rPr>
          <w:rFonts w:ascii="Times New Roman" w:hAnsi="Times New Roman" w:hint="default"/>
          <w:szCs w:val="24"/>
        </w:rPr>
        <w:t>je verejný</w:t>
      </w:r>
      <w:r w:rsidRPr="00595309" w:rsidR="003D3A70">
        <w:rPr>
          <w:rFonts w:ascii="Times New Roman" w:hAnsi="Times New Roman" w:hint="default"/>
          <w:szCs w:val="24"/>
        </w:rPr>
        <w:t xml:space="preserve">m </w:t>
      </w:r>
      <w:r w:rsidRPr="00595309">
        <w:rPr>
          <w:rFonts w:ascii="Times New Roman" w:hAnsi="Times New Roman" w:hint="default"/>
          <w:szCs w:val="24"/>
        </w:rPr>
        <w:t>funkcioná</w:t>
      </w:r>
      <w:r w:rsidRPr="00595309">
        <w:rPr>
          <w:rFonts w:ascii="Times New Roman" w:hAnsi="Times New Roman" w:hint="default"/>
          <w:szCs w:val="24"/>
        </w:rPr>
        <w:t>r</w:t>
      </w:r>
      <w:r w:rsidRPr="00595309" w:rsidR="003D3A70">
        <w:rPr>
          <w:rFonts w:ascii="Times New Roman" w:hAnsi="Times New Roman"/>
          <w:szCs w:val="24"/>
        </w:rPr>
        <w:t>o</w:t>
      </w:r>
      <w:r w:rsidRPr="00595309">
        <w:rPr>
          <w:rFonts w:ascii="Times New Roman" w:hAnsi="Times New Roman"/>
          <w:szCs w:val="24"/>
        </w:rPr>
        <w:t>m.</w:t>
      </w:r>
      <w:r w:rsidRPr="00595309" w:rsidR="00F11B8B">
        <w:rPr>
          <w:rFonts w:ascii="Times New Roman" w:hAnsi="Times New Roman"/>
          <w:vertAlign w:val="superscript"/>
        </w:rPr>
        <w:t xml:space="preserve"> 17b</w:t>
      </w:r>
      <w:r w:rsidRPr="00AD0EE5" w:rsidR="00F11B8B">
        <w:rPr>
          <w:rFonts w:ascii="Times New Roman" w:hAnsi="Times New Roman"/>
        </w:rPr>
        <w:t>)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A91288">
      <w:pPr>
        <w:bidi w:val="0"/>
        <w:ind w:left="993"/>
        <w:jc w:val="both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(2) Prí</w:t>
      </w:r>
      <w:r w:rsidRPr="00595309">
        <w:rPr>
          <w:rFonts w:ascii="Times New Roman" w:hAnsi="Times New Roman" w:hint="default"/>
        </w:rPr>
        <w:t xml:space="preserve">lohou </w:t>
      </w:r>
      <w:r w:rsidR="00001B63">
        <w:rPr>
          <w:rFonts w:ascii="Times New Roman" w:hAnsi="Times New Roman"/>
        </w:rPr>
        <w:t xml:space="preserve">k </w:t>
      </w:r>
      <w:r w:rsidRPr="00595309">
        <w:rPr>
          <w:rFonts w:ascii="Times New Roman" w:hAnsi="Times New Roman" w:hint="default"/>
        </w:rPr>
        <w:t>ž</w:t>
      </w:r>
      <w:r w:rsidRPr="00595309">
        <w:rPr>
          <w:rFonts w:ascii="Times New Roman" w:hAnsi="Times New Roman" w:hint="default"/>
        </w:rPr>
        <w:t>iadosti o zá</w:t>
      </w:r>
      <w:r w:rsidRPr="00595309">
        <w:rPr>
          <w:rFonts w:ascii="Times New Roman" w:hAnsi="Times New Roman" w:hint="default"/>
        </w:rPr>
        <w:t>pis do registr</w:t>
      </w:r>
      <w:r w:rsidRPr="00595309" w:rsidR="00B471DD">
        <w:rPr>
          <w:rFonts w:ascii="Times New Roman" w:hAnsi="Times New Roman" w:hint="default"/>
        </w:rPr>
        <w:t>a koneč</w:t>
      </w:r>
      <w:r w:rsidRPr="00595309" w:rsidR="00B471DD">
        <w:rPr>
          <w:rFonts w:ascii="Times New Roman" w:hAnsi="Times New Roman" w:hint="default"/>
        </w:rPr>
        <w:t>ný</w:t>
      </w:r>
      <w:r w:rsidRPr="00595309" w:rsidR="00B471DD">
        <w:rPr>
          <w:rFonts w:ascii="Times New Roman" w:hAnsi="Times New Roman" w:hint="default"/>
        </w:rPr>
        <w:t>ch uží</w:t>
      </w:r>
      <w:r w:rsidRPr="00595309" w:rsidR="00B471DD">
        <w:rPr>
          <w:rFonts w:ascii="Times New Roman" w:hAnsi="Times New Roman" w:hint="default"/>
        </w:rPr>
        <w:t>vateľ</w:t>
      </w:r>
      <w:r w:rsidRPr="00595309" w:rsidR="00B471DD">
        <w:rPr>
          <w:rFonts w:ascii="Times New Roman" w:hAnsi="Times New Roman" w:hint="default"/>
        </w:rPr>
        <w:t>ov vý</w:t>
      </w:r>
      <w:r w:rsidRPr="00595309" w:rsidR="00B471DD">
        <w:rPr>
          <w:rFonts w:ascii="Times New Roman" w:hAnsi="Times New Roman" w:hint="default"/>
        </w:rPr>
        <w:t>hod je</w:t>
      </w:r>
    </w:p>
    <w:p w:rsidR="001F2CFF" w:rsidRPr="00595309" w:rsidP="00A91288">
      <w:pPr>
        <w:pStyle w:val="ListParagraph"/>
        <w:widowControl/>
        <w:numPr>
          <w:numId w:val="16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 w:hint="default"/>
          <w:szCs w:val="24"/>
        </w:rPr>
      </w:pPr>
      <w:r w:rsidRPr="00595309">
        <w:rPr>
          <w:rFonts w:ascii="Times New Roman" w:hAnsi="Times New Roman" w:hint="default"/>
          <w:szCs w:val="24"/>
        </w:rPr>
        <w:t>doklad o oprá</w:t>
      </w:r>
      <w:r w:rsidRPr="00595309">
        <w:rPr>
          <w:rFonts w:ascii="Times New Roman" w:hAnsi="Times New Roman" w:hint="default"/>
          <w:szCs w:val="24"/>
        </w:rPr>
        <w:t>vnení</w:t>
      </w:r>
      <w:r w:rsidRPr="00595309">
        <w:rPr>
          <w:rFonts w:ascii="Times New Roman" w:hAnsi="Times New Roman" w:hint="default"/>
          <w:szCs w:val="24"/>
        </w:rPr>
        <w:t xml:space="preserve"> dodá</w:t>
      </w:r>
      <w:r w:rsidRPr="00595309">
        <w:rPr>
          <w:rFonts w:ascii="Times New Roman" w:hAnsi="Times New Roman" w:hint="default"/>
          <w:szCs w:val="24"/>
        </w:rPr>
        <w:t>vať</w:t>
      </w:r>
      <w:r w:rsidRPr="00595309">
        <w:rPr>
          <w:rFonts w:ascii="Times New Roman" w:hAnsi="Times New Roman" w:hint="default"/>
          <w:szCs w:val="24"/>
        </w:rPr>
        <w:t xml:space="preserve"> tovar, uskutočň</w:t>
      </w:r>
      <w:r w:rsidRPr="00595309">
        <w:rPr>
          <w:rFonts w:ascii="Times New Roman" w:hAnsi="Times New Roman" w:hint="default"/>
          <w:szCs w:val="24"/>
        </w:rPr>
        <w:t>ovať</w:t>
      </w:r>
      <w:r w:rsidRPr="00595309">
        <w:rPr>
          <w:rFonts w:ascii="Times New Roman" w:hAnsi="Times New Roman" w:hint="default"/>
          <w:szCs w:val="24"/>
        </w:rPr>
        <w:t xml:space="preserve"> stavebn</w:t>
      </w:r>
      <w:r w:rsidRPr="00595309">
        <w:rPr>
          <w:rFonts w:ascii="Times New Roman" w:hAnsi="Times New Roman" w:hint="default"/>
          <w:szCs w:val="24"/>
        </w:rPr>
        <w:t>é</w:t>
      </w:r>
      <w:r w:rsidRPr="00595309">
        <w:rPr>
          <w:rFonts w:ascii="Times New Roman" w:hAnsi="Times New Roman" w:hint="default"/>
          <w:szCs w:val="24"/>
        </w:rPr>
        <w:t xml:space="preserve"> prá</w:t>
      </w:r>
      <w:r w:rsidRPr="00595309">
        <w:rPr>
          <w:rFonts w:ascii="Times New Roman" w:hAnsi="Times New Roman" w:hint="default"/>
          <w:szCs w:val="24"/>
        </w:rPr>
        <w:t>ce alebo poskytovať</w:t>
      </w:r>
      <w:r w:rsidRPr="00595309">
        <w:rPr>
          <w:rFonts w:ascii="Times New Roman" w:hAnsi="Times New Roman" w:hint="default"/>
          <w:szCs w:val="24"/>
        </w:rPr>
        <w:t xml:space="preserve"> služ</w:t>
      </w:r>
      <w:r w:rsidRPr="00595309">
        <w:rPr>
          <w:rFonts w:ascii="Times New Roman" w:hAnsi="Times New Roman" w:hint="default"/>
          <w:szCs w:val="24"/>
        </w:rPr>
        <w:t>bu,</w:t>
      </w:r>
    </w:p>
    <w:p w:rsidR="00D1384E" w:rsidRPr="00595309" w:rsidP="00471779">
      <w:pPr>
        <w:pStyle w:val="ListParagraph"/>
        <w:widowControl/>
        <w:numPr>
          <w:numId w:val="16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95309" w:rsidR="004033C4">
        <w:rPr>
          <w:rFonts w:ascii="Times New Roman" w:hAnsi="Times New Roman" w:hint="default"/>
          <w:szCs w:val="24"/>
        </w:rPr>
        <w:t>č</w:t>
      </w:r>
      <w:r w:rsidRPr="00595309" w:rsidR="004033C4">
        <w:rPr>
          <w:rFonts w:ascii="Times New Roman" w:hAnsi="Times New Roman" w:hint="default"/>
          <w:szCs w:val="24"/>
        </w:rPr>
        <w:t>estné</w:t>
      </w:r>
      <w:r w:rsidRPr="00595309" w:rsidR="004033C4">
        <w:rPr>
          <w:rFonts w:ascii="Times New Roman" w:hAnsi="Times New Roman" w:hint="default"/>
          <w:szCs w:val="24"/>
        </w:rPr>
        <w:t xml:space="preserve"> vyhlá</w:t>
      </w:r>
      <w:r w:rsidRPr="00595309" w:rsidR="004033C4">
        <w:rPr>
          <w:rFonts w:ascii="Times New Roman" w:hAnsi="Times New Roman" w:hint="default"/>
          <w:szCs w:val="24"/>
        </w:rPr>
        <w:t xml:space="preserve">senie, </w:t>
      </w:r>
      <w:r w:rsidRPr="00595309" w:rsidR="006C505E">
        <w:rPr>
          <w:rFonts w:ascii="Times New Roman" w:hAnsi="Times New Roman" w:hint="default"/>
          <w:szCs w:val="24"/>
        </w:rPr>
        <w:t>ž</w:t>
      </w:r>
      <w:r w:rsidRPr="00595309" w:rsidR="006C505E">
        <w:rPr>
          <w:rFonts w:ascii="Times New Roman" w:hAnsi="Times New Roman" w:hint="default"/>
          <w:szCs w:val="24"/>
        </w:rPr>
        <w:t>e koneč</w:t>
      </w:r>
      <w:r w:rsidRPr="00595309" w:rsidR="006C505E">
        <w:rPr>
          <w:rFonts w:ascii="Times New Roman" w:hAnsi="Times New Roman" w:hint="default"/>
          <w:szCs w:val="24"/>
        </w:rPr>
        <w:t>ný</w:t>
      </w:r>
      <w:r w:rsidRPr="00595309" w:rsidR="006C505E">
        <w:rPr>
          <w:rFonts w:ascii="Times New Roman" w:hAnsi="Times New Roman" w:hint="default"/>
          <w:szCs w:val="24"/>
        </w:rPr>
        <w:t xml:space="preserve"> </w:t>
      </w:r>
      <w:r w:rsidRPr="00595309" w:rsidR="00DF7CB1">
        <w:rPr>
          <w:rFonts w:ascii="Times New Roman" w:hAnsi="Times New Roman" w:hint="default"/>
          <w:szCs w:val="24"/>
        </w:rPr>
        <w:t>uží</w:t>
      </w:r>
      <w:r w:rsidRPr="00595309" w:rsidR="00DF7CB1">
        <w:rPr>
          <w:rFonts w:ascii="Times New Roman" w:hAnsi="Times New Roman" w:hint="default"/>
          <w:szCs w:val="24"/>
        </w:rPr>
        <w:t>vateľ</w:t>
      </w:r>
      <w:r w:rsidRPr="00595309" w:rsidR="00DF7CB1">
        <w:rPr>
          <w:rFonts w:ascii="Times New Roman" w:hAnsi="Times New Roman" w:hint="default"/>
          <w:szCs w:val="24"/>
        </w:rPr>
        <w:t xml:space="preserve"> vý</w:t>
      </w:r>
      <w:r w:rsidRPr="00595309" w:rsidR="00DF7CB1">
        <w:rPr>
          <w:rFonts w:ascii="Times New Roman" w:hAnsi="Times New Roman" w:hint="default"/>
          <w:szCs w:val="24"/>
        </w:rPr>
        <w:t xml:space="preserve">hod </w:t>
      </w:r>
      <w:r w:rsidRPr="00595309" w:rsidR="008552EF">
        <w:rPr>
          <w:rFonts w:ascii="Times New Roman" w:hAnsi="Times New Roman" w:hint="default"/>
          <w:szCs w:val="24"/>
        </w:rPr>
        <w:t>nebol prá</w:t>
      </w:r>
      <w:r w:rsidRPr="00595309" w:rsidR="008552EF">
        <w:rPr>
          <w:rFonts w:ascii="Times New Roman" w:hAnsi="Times New Roman" w:hint="default"/>
          <w:szCs w:val="24"/>
        </w:rPr>
        <w:t>voplatne odsú</w:t>
      </w:r>
      <w:r w:rsidRPr="00595309" w:rsidR="008552EF">
        <w:rPr>
          <w:rFonts w:ascii="Times New Roman" w:hAnsi="Times New Roman" w:hint="default"/>
          <w:szCs w:val="24"/>
        </w:rPr>
        <w:t>dený</w:t>
      </w:r>
      <w:r w:rsidRPr="00595309" w:rsidR="008552EF">
        <w:rPr>
          <w:rFonts w:ascii="Times New Roman" w:hAnsi="Times New Roman" w:hint="default"/>
          <w:szCs w:val="24"/>
        </w:rPr>
        <w:t xml:space="preserve"> 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>in korupcie, 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>in poš</w:t>
      </w:r>
      <w:r w:rsidRPr="00595309" w:rsidR="008552EF">
        <w:rPr>
          <w:rFonts w:ascii="Times New Roman" w:hAnsi="Times New Roman" w:hint="default"/>
          <w:szCs w:val="24"/>
        </w:rPr>
        <w:t>kodzovania finanč</w:t>
      </w:r>
      <w:r w:rsidRPr="00595309" w:rsidR="008552EF">
        <w:rPr>
          <w:rFonts w:ascii="Times New Roman" w:hAnsi="Times New Roman" w:hint="default"/>
          <w:szCs w:val="24"/>
        </w:rPr>
        <w:t>ný</w:t>
      </w:r>
      <w:r w:rsidRPr="00595309" w:rsidR="008552EF">
        <w:rPr>
          <w:rFonts w:ascii="Times New Roman" w:hAnsi="Times New Roman" w:hint="default"/>
          <w:szCs w:val="24"/>
        </w:rPr>
        <w:t>ch zá</w:t>
      </w:r>
      <w:r w:rsidRPr="00595309" w:rsidR="008552EF">
        <w:rPr>
          <w:rFonts w:ascii="Times New Roman" w:hAnsi="Times New Roman" w:hint="default"/>
          <w:szCs w:val="24"/>
        </w:rPr>
        <w:t>ujmov</w:t>
      </w:r>
      <w:r w:rsidR="00AD0EE5">
        <w:rPr>
          <w:rFonts w:ascii="Times New Roman" w:hAnsi="Times New Roman"/>
          <w:szCs w:val="24"/>
        </w:rPr>
        <w:t xml:space="preserve"> </w:t>
      </w:r>
      <w:r w:rsidR="00180FA7">
        <w:rPr>
          <w:rFonts w:ascii="Times New Roman" w:hAnsi="Times New Roman" w:hint="default"/>
          <w:szCs w:val="24"/>
        </w:rPr>
        <w:t>Euró</w:t>
      </w:r>
      <w:r w:rsidR="00180FA7">
        <w:rPr>
          <w:rFonts w:ascii="Times New Roman" w:hAnsi="Times New Roman" w:hint="default"/>
          <w:szCs w:val="24"/>
        </w:rPr>
        <w:t>pskych spoloč</w:t>
      </w:r>
      <w:r w:rsidR="00180FA7">
        <w:rPr>
          <w:rFonts w:ascii="Times New Roman" w:hAnsi="Times New Roman" w:hint="default"/>
          <w:szCs w:val="24"/>
        </w:rPr>
        <w:t>enstiev</w:t>
      </w:r>
      <w:r w:rsidRPr="00595309" w:rsidR="008552EF">
        <w:rPr>
          <w:rFonts w:ascii="Times New Roman" w:hAnsi="Times New Roman" w:hint="default"/>
          <w:szCs w:val="24"/>
        </w:rPr>
        <w:t>, 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>in legalizá</w:t>
      </w:r>
      <w:r w:rsidRPr="00595309" w:rsidR="008552EF">
        <w:rPr>
          <w:rFonts w:ascii="Times New Roman" w:hAnsi="Times New Roman" w:hint="default"/>
          <w:szCs w:val="24"/>
        </w:rPr>
        <w:t>cie prí</w:t>
      </w:r>
      <w:r w:rsidRPr="00595309" w:rsidR="008552EF">
        <w:rPr>
          <w:rFonts w:ascii="Times New Roman" w:hAnsi="Times New Roman" w:hint="default"/>
          <w:szCs w:val="24"/>
        </w:rPr>
        <w:t>jmu z trestnej č</w:t>
      </w:r>
      <w:r w:rsidRPr="00595309" w:rsidR="008552EF">
        <w:rPr>
          <w:rFonts w:ascii="Times New Roman" w:hAnsi="Times New Roman" w:hint="default"/>
          <w:szCs w:val="24"/>
        </w:rPr>
        <w:t>inn</w:t>
      </w:r>
      <w:r w:rsidRPr="00595309" w:rsidR="008552EF">
        <w:rPr>
          <w:rFonts w:ascii="Times New Roman" w:hAnsi="Times New Roman"/>
          <w:szCs w:val="24"/>
        </w:rPr>
        <w:t xml:space="preserve">osti, </w:t>
      </w:r>
      <w:r w:rsidRPr="00595309">
        <w:rPr>
          <w:rFonts w:ascii="Times New Roman" w:hAnsi="Times New Roman" w:hint="default"/>
          <w:szCs w:val="24"/>
        </w:rPr>
        <w:t>za trestný</w:t>
      </w:r>
      <w:r w:rsidRPr="00595309">
        <w:rPr>
          <w:rFonts w:ascii="Times New Roman" w:hAnsi="Times New Roman" w:hint="default"/>
          <w:szCs w:val="24"/>
        </w:rPr>
        <w:t xml:space="preserve"> č</w:t>
      </w:r>
      <w:r w:rsidRPr="00595309">
        <w:rPr>
          <w:rFonts w:ascii="Times New Roman" w:hAnsi="Times New Roman" w:hint="default"/>
          <w:szCs w:val="24"/>
        </w:rPr>
        <w:t>in, ktoré</w:t>
      </w:r>
      <w:r w:rsidRPr="00595309">
        <w:rPr>
          <w:rFonts w:ascii="Times New Roman" w:hAnsi="Times New Roman" w:hint="default"/>
          <w:szCs w:val="24"/>
        </w:rPr>
        <w:t>ho skutková</w:t>
      </w:r>
      <w:r w:rsidRPr="00595309">
        <w:rPr>
          <w:rFonts w:ascii="Times New Roman" w:hAnsi="Times New Roman" w:hint="default"/>
          <w:szCs w:val="24"/>
        </w:rPr>
        <w:t xml:space="preserve"> podstata sú</w:t>
      </w:r>
      <w:r w:rsidRPr="00595309">
        <w:rPr>
          <w:rFonts w:ascii="Times New Roman" w:hAnsi="Times New Roman" w:hint="default"/>
          <w:szCs w:val="24"/>
        </w:rPr>
        <w:t>visí</w:t>
      </w:r>
      <w:r w:rsidRPr="00595309">
        <w:rPr>
          <w:rFonts w:ascii="Times New Roman" w:hAnsi="Times New Roman" w:hint="default"/>
          <w:szCs w:val="24"/>
        </w:rPr>
        <w:t xml:space="preserve"> s </w:t>
      </w:r>
      <w:r w:rsidRPr="00595309">
        <w:rPr>
          <w:rFonts w:ascii="Times New Roman" w:hAnsi="Times New Roman" w:hint="default"/>
          <w:szCs w:val="24"/>
        </w:rPr>
        <w:t>podnikaní</w:t>
      </w:r>
      <w:r w:rsidRPr="00595309">
        <w:rPr>
          <w:rFonts w:ascii="Times New Roman" w:hAnsi="Times New Roman" w:hint="default"/>
          <w:szCs w:val="24"/>
        </w:rPr>
        <w:t xml:space="preserve">m, </w:t>
      </w:r>
      <w:r w:rsidRPr="00595309" w:rsidR="008552EF">
        <w:rPr>
          <w:rFonts w:ascii="Times New Roman" w:hAnsi="Times New Roman" w:hint="default"/>
          <w:szCs w:val="24"/>
        </w:rPr>
        <w:t>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>in založ</w:t>
      </w:r>
      <w:r w:rsidRPr="00595309" w:rsidR="008552EF">
        <w:rPr>
          <w:rFonts w:ascii="Times New Roman" w:hAnsi="Times New Roman" w:hint="default"/>
          <w:szCs w:val="24"/>
        </w:rPr>
        <w:t>enia, zosnovania a podporovania zloč</w:t>
      </w:r>
      <w:r w:rsidRPr="00595309" w:rsidR="008552EF">
        <w:rPr>
          <w:rFonts w:ascii="Times New Roman" w:hAnsi="Times New Roman" w:hint="default"/>
          <w:szCs w:val="24"/>
        </w:rPr>
        <w:t>ineckej skupiny alebo 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>in založ</w:t>
      </w:r>
      <w:r w:rsidRPr="00595309" w:rsidR="008552EF">
        <w:rPr>
          <w:rFonts w:ascii="Times New Roman" w:hAnsi="Times New Roman" w:hint="default"/>
          <w:szCs w:val="24"/>
        </w:rPr>
        <w:t>enia, zosnovania alebo podporovania teroristickej skupiny alebo za trestný</w:t>
      </w:r>
      <w:r w:rsidRPr="00595309" w:rsidR="008552EF">
        <w:rPr>
          <w:rFonts w:ascii="Times New Roman" w:hAnsi="Times New Roman" w:hint="default"/>
          <w:szCs w:val="24"/>
        </w:rPr>
        <w:t xml:space="preserve"> č</w:t>
      </w:r>
      <w:r w:rsidRPr="00595309" w:rsidR="008552EF">
        <w:rPr>
          <w:rFonts w:ascii="Times New Roman" w:hAnsi="Times New Roman" w:hint="default"/>
          <w:szCs w:val="24"/>
        </w:rPr>
        <w:t xml:space="preserve">in terorizmu </w:t>
      </w:r>
      <w:r w:rsidRPr="00595309" w:rsidR="008552EF">
        <w:rPr>
          <w:rFonts w:ascii="Times New Roman" w:hAnsi="Times New Roman" w:hint="default"/>
          <w:szCs w:val="24"/>
        </w:rPr>
        <w:t>a niektorý</w:t>
      </w:r>
      <w:r w:rsidRPr="00595309" w:rsidR="008552EF">
        <w:rPr>
          <w:rFonts w:ascii="Times New Roman" w:hAnsi="Times New Roman" w:hint="default"/>
          <w:szCs w:val="24"/>
        </w:rPr>
        <w:t>ch foriem úč</w:t>
      </w:r>
      <w:r w:rsidRPr="00595309" w:rsidR="008552EF">
        <w:rPr>
          <w:rFonts w:ascii="Times New Roman" w:hAnsi="Times New Roman" w:hint="default"/>
          <w:szCs w:val="24"/>
        </w:rPr>
        <w:t>asti na terorizme,</w:t>
      </w:r>
      <w:r w:rsidRPr="00595309" w:rsidR="00A91288">
        <w:rPr>
          <w:rFonts w:ascii="Times New Roman" w:hAnsi="Times New Roman"/>
          <w:szCs w:val="24"/>
        </w:rPr>
        <w:t xml:space="preserve"> </w:t>
      </w:r>
    </w:p>
    <w:p w:rsidR="001F2CFF" w:rsidRPr="00595309" w:rsidP="00471779">
      <w:pPr>
        <w:pStyle w:val="ListParagraph"/>
        <w:widowControl/>
        <w:numPr>
          <w:numId w:val="16"/>
        </w:numPr>
        <w:suppressAutoHyphens w:val="0"/>
        <w:autoSpaceDN/>
        <w:bidi w:val="0"/>
        <w:ind w:left="993" w:firstLine="0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95309">
        <w:rPr>
          <w:rFonts w:ascii="Times New Roman" w:hAnsi="Times New Roman" w:hint="default"/>
          <w:szCs w:val="24"/>
        </w:rPr>
        <w:t>č</w:t>
      </w:r>
      <w:r w:rsidRPr="00595309">
        <w:rPr>
          <w:rFonts w:ascii="Times New Roman" w:hAnsi="Times New Roman" w:hint="default"/>
          <w:szCs w:val="24"/>
        </w:rPr>
        <w:t>estné</w:t>
      </w:r>
      <w:r w:rsidRPr="00595309">
        <w:rPr>
          <w:rFonts w:ascii="Times New Roman" w:hAnsi="Times New Roman" w:hint="default"/>
          <w:szCs w:val="24"/>
        </w:rPr>
        <w:t xml:space="preserve"> </w:t>
      </w:r>
      <w:r w:rsidRPr="00595309" w:rsidR="00DF7CB1">
        <w:rPr>
          <w:rFonts w:ascii="Times New Roman" w:hAnsi="Times New Roman" w:hint="default"/>
          <w:szCs w:val="24"/>
        </w:rPr>
        <w:t>vyhlá</w:t>
      </w:r>
      <w:r w:rsidRPr="00595309" w:rsidR="00DF7CB1">
        <w:rPr>
          <w:rFonts w:ascii="Times New Roman" w:hAnsi="Times New Roman" w:hint="default"/>
          <w:szCs w:val="24"/>
        </w:rPr>
        <w:t>senie, ž</w:t>
      </w:r>
      <w:r w:rsidRPr="00595309" w:rsidR="00DF7CB1">
        <w:rPr>
          <w:rFonts w:ascii="Times New Roman" w:hAnsi="Times New Roman" w:hint="default"/>
          <w:szCs w:val="24"/>
        </w:rPr>
        <w:t>e ú</w:t>
      </w:r>
      <w:r w:rsidRPr="00595309" w:rsidR="00DF7CB1">
        <w:rPr>
          <w:rFonts w:ascii="Times New Roman" w:hAnsi="Times New Roman" w:hint="default"/>
          <w:szCs w:val="24"/>
        </w:rPr>
        <w:t>daje o koneč</w:t>
      </w:r>
      <w:r w:rsidRPr="00595309" w:rsidR="00DF7CB1">
        <w:rPr>
          <w:rFonts w:ascii="Times New Roman" w:hAnsi="Times New Roman" w:hint="default"/>
          <w:szCs w:val="24"/>
        </w:rPr>
        <w:t>ný</w:t>
      </w:r>
      <w:r w:rsidRPr="00595309" w:rsidR="00DF7CB1">
        <w:rPr>
          <w:rFonts w:ascii="Times New Roman" w:hAnsi="Times New Roman" w:hint="default"/>
          <w:szCs w:val="24"/>
        </w:rPr>
        <w:t>ch uží</w:t>
      </w:r>
      <w:r w:rsidRPr="00595309" w:rsidR="00DF7CB1">
        <w:rPr>
          <w:rFonts w:ascii="Times New Roman" w:hAnsi="Times New Roman" w:hint="default"/>
          <w:szCs w:val="24"/>
        </w:rPr>
        <w:t>vateľ</w:t>
      </w:r>
      <w:r w:rsidRPr="00595309" w:rsidR="00DF7CB1">
        <w:rPr>
          <w:rFonts w:ascii="Times New Roman" w:hAnsi="Times New Roman" w:hint="default"/>
          <w:szCs w:val="24"/>
        </w:rPr>
        <w:t>och</w:t>
      </w:r>
      <w:r w:rsidRPr="00595309">
        <w:rPr>
          <w:rFonts w:ascii="Times New Roman" w:hAnsi="Times New Roman" w:hint="default"/>
          <w:szCs w:val="24"/>
        </w:rPr>
        <w:t xml:space="preserve"> vý</w:t>
      </w:r>
      <w:r w:rsidRPr="00595309">
        <w:rPr>
          <w:rFonts w:ascii="Times New Roman" w:hAnsi="Times New Roman" w:hint="default"/>
          <w:szCs w:val="24"/>
        </w:rPr>
        <w:t>hod uvedené</w:t>
      </w:r>
      <w:r w:rsidRPr="00595309">
        <w:rPr>
          <w:rFonts w:ascii="Times New Roman" w:hAnsi="Times New Roman" w:hint="default"/>
          <w:szCs w:val="24"/>
        </w:rPr>
        <w:t xml:space="preserve"> v </w:t>
      </w:r>
      <w:r w:rsidRPr="00595309">
        <w:rPr>
          <w:rFonts w:ascii="Times New Roman" w:hAnsi="Times New Roman" w:hint="default"/>
          <w:szCs w:val="24"/>
        </w:rPr>
        <w:t>ž</w:t>
      </w:r>
      <w:r w:rsidRPr="00595309">
        <w:rPr>
          <w:rFonts w:ascii="Times New Roman" w:hAnsi="Times New Roman" w:hint="default"/>
          <w:szCs w:val="24"/>
        </w:rPr>
        <w:t>iadosti o </w:t>
      </w:r>
      <w:r w:rsidRPr="00595309">
        <w:rPr>
          <w:rFonts w:ascii="Times New Roman" w:hAnsi="Times New Roman" w:hint="default"/>
          <w:szCs w:val="24"/>
        </w:rPr>
        <w:t>zá</w:t>
      </w:r>
      <w:r w:rsidRPr="00595309">
        <w:rPr>
          <w:rFonts w:ascii="Times New Roman" w:hAnsi="Times New Roman" w:hint="default"/>
          <w:szCs w:val="24"/>
        </w:rPr>
        <w:t>pis do registra koneč</w:t>
      </w:r>
      <w:r w:rsidRPr="00595309">
        <w:rPr>
          <w:rFonts w:ascii="Times New Roman" w:hAnsi="Times New Roman" w:hint="default"/>
          <w:szCs w:val="24"/>
        </w:rPr>
        <w:t>ný</w:t>
      </w:r>
      <w:r w:rsidRPr="00595309" w:rsidR="004033C4">
        <w:rPr>
          <w:rFonts w:ascii="Times New Roman" w:hAnsi="Times New Roman" w:hint="default"/>
          <w:szCs w:val="24"/>
        </w:rPr>
        <w:t>ch uží</w:t>
      </w:r>
      <w:r w:rsidRPr="00595309" w:rsidR="004033C4">
        <w:rPr>
          <w:rFonts w:ascii="Times New Roman" w:hAnsi="Times New Roman" w:hint="default"/>
          <w:szCs w:val="24"/>
        </w:rPr>
        <w:t>vateľ</w:t>
      </w:r>
      <w:r w:rsidRPr="00595309" w:rsidR="004033C4">
        <w:rPr>
          <w:rFonts w:ascii="Times New Roman" w:hAnsi="Times New Roman" w:hint="default"/>
          <w:szCs w:val="24"/>
        </w:rPr>
        <w:t>ov vý</w:t>
      </w:r>
      <w:r w:rsidRPr="00595309" w:rsidR="004033C4">
        <w:rPr>
          <w:rFonts w:ascii="Times New Roman" w:hAnsi="Times New Roman" w:hint="default"/>
          <w:szCs w:val="24"/>
        </w:rPr>
        <w:t>hod sú</w:t>
      </w:r>
      <w:r w:rsidRPr="00595309" w:rsidR="004033C4">
        <w:rPr>
          <w:rFonts w:ascii="Times New Roman" w:hAnsi="Times New Roman" w:hint="default"/>
          <w:szCs w:val="24"/>
        </w:rPr>
        <w:t xml:space="preserve"> pravdivé</w:t>
      </w:r>
      <w:r w:rsidRPr="00595309" w:rsidR="00DF7CB1">
        <w:rPr>
          <w:rFonts w:ascii="Times New Roman" w:hAnsi="Times New Roman"/>
          <w:szCs w:val="24"/>
        </w:rPr>
        <w:t xml:space="preserve"> a</w:t>
      </w:r>
      <w:r w:rsidRPr="00595309" w:rsidR="007C2B1B">
        <w:rPr>
          <w:rFonts w:ascii="Times New Roman" w:hAnsi="Times New Roman"/>
          <w:szCs w:val="24"/>
        </w:rPr>
        <w:t> </w:t>
      </w:r>
      <w:r w:rsidRPr="00595309" w:rsidR="00DF7CB1">
        <w:rPr>
          <w:rFonts w:ascii="Times New Roman" w:hAnsi="Times New Roman" w:hint="default"/>
          <w:szCs w:val="24"/>
        </w:rPr>
        <w:t>ú</w:t>
      </w:r>
      <w:r w:rsidRPr="00595309" w:rsidR="00DF7CB1">
        <w:rPr>
          <w:rFonts w:ascii="Times New Roman" w:hAnsi="Times New Roman" w:hint="default"/>
          <w:szCs w:val="24"/>
        </w:rPr>
        <w:t>plné</w:t>
      </w:r>
      <w:r w:rsidRPr="00595309" w:rsidR="007C2B1B">
        <w:rPr>
          <w:rFonts w:ascii="Times New Roman" w:hAnsi="Times New Roman"/>
          <w:szCs w:val="24"/>
        </w:rPr>
        <w:t>.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3B1E2B">
      <w:pPr>
        <w:bidi w:val="0"/>
        <w:ind w:left="993"/>
        <w:jc w:val="both"/>
        <w:rPr>
          <w:rFonts w:ascii="Times New Roman" w:hAnsi="Times New Roman" w:hint="default"/>
        </w:rPr>
      </w:pPr>
      <w:r w:rsidRPr="00595309">
        <w:rPr>
          <w:rFonts w:ascii="Times New Roman" w:hAnsi="Times New Roman"/>
        </w:rPr>
        <w:t>(</w:t>
      </w:r>
      <w:r w:rsidRPr="00595309" w:rsidR="00584DE9">
        <w:rPr>
          <w:rFonts w:ascii="Times New Roman" w:hAnsi="Times New Roman"/>
        </w:rPr>
        <w:t>3</w:t>
      </w:r>
      <w:r w:rsidRPr="00595309">
        <w:rPr>
          <w:rFonts w:ascii="Times New Roman" w:hAnsi="Times New Roman" w:hint="default"/>
        </w:rPr>
        <w:t>) Zá</w:t>
      </w:r>
      <w:r w:rsidRPr="00595309">
        <w:rPr>
          <w:rFonts w:ascii="Times New Roman" w:hAnsi="Times New Roman" w:hint="default"/>
        </w:rPr>
        <w:t>pis do registra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>hod sa vykoná</w:t>
      </w:r>
      <w:r w:rsidRPr="00595309">
        <w:rPr>
          <w:rFonts w:ascii="Times New Roman" w:hAnsi="Times New Roman" w:hint="default"/>
        </w:rPr>
        <w:t>va na d</w:t>
      </w:r>
      <w:r w:rsidRPr="00595309">
        <w:rPr>
          <w:rFonts w:ascii="Times New Roman" w:hAnsi="Times New Roman" w:hint="default"/>
        </w:rPr>
        <w:t>obu neurč</w:t>
      </w:r>
      <w:r w:rsidRPr="00595309">
        <w:rPr>
          <w:rFonts w:ascii="Times New Roman" w:hAnsi="Times New Roman" w:hint="default"/>
        </w:rPr>
        <w:t>itú.</w:t>
      </w:r>
    </w:p>
    <w:p w:rsidR="00902A99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B21F4D" w:rsidRPr="00595309" w:rsidP="002D514D">
      <w:pPr>
        <w:bidi w:val="0"/>
        <w:ind w:left="993"/>
        <w:jc w:val="both"/>
        <w:rPr>
          <w:rFonts w:ascii="Times New Roman" w:hAnsi="Times New Roman"/>
        </w:rPr>
      </w:pPr>
      <w:r w:rsidRPr="00595309" w:rsidR="00902A99">
        <w:rPr>
          <w:rFonts w:ascii="Times New Roman" w:hAnsi="Times New Roman"/>
        </w:rPr>
        <w:t xml:space="preserve">(4) </w:t>
      </w:r>
      <w:r w:rsidRPr="00595309" w:rsidR="0035619A">
        <w:rPr>
          <w:rFonts w:ascii="Times New Roman" w:hAnsi="Times New Roman"/>
        </w:rPr>
        <w:t>F</w:t>
      </w:r>
      <w:r w:rsidRPr="00595309">
        <w:rPr>
          <w:rFonts w:ascii="Times New Roman" w:hAnsi="Times New Roman" w:hint="default"/>
        </w:rPr>
        <w:t>yzická</w:t>
      </w:r>
      <w:r w:rsidRPr="00595309">
        <w:rPr>
          <w:rFonts w:ascii="Times New Roman" w:hAnsi="Times New Roman" w:hint="default"/>
        </w:rPr>
        <w:t xml:space="preserve"> </w:t>
      </w:r>
      <w:r w:rsidRPr="00595309" w:rsidR="00B106C8">
        <w:rPr>
          <w:rFonts w:ascii="Times New Roman" w:hAnsi="Times New Roman"/>
        </w:rPr>
        <w:t>osoba</w:t>
      </w:r>
      <w:r w:rsidRPr="00595309" w:rsidR="00EA5456">
        <w:rPr>
          <w:rFonts w:ascii="Times New Roman" w:hAnsi="Times New Roman"/>
        </w:rPr>
        <w:t xml:space="preserve"> alebo </w:t>
      </w:r>
      <w:r w:rsidRPr="00595309" w:rsidR="0035619A">
        <w:rPr>
          <w:rFonts w:ascii="Times New Roman" w:hAnsi="Times New Roman" w:hint="default"/>
        </w:rPr>
        <w:t>prá</w:t>
      </w:r>
      <w:r w:rsidRPr="00595309" w:rsidR="0035619A">
        <w:rPr>
          <w:rFonts w:ascii="Times New Roman" w:hAnsi="Times New Roman" w:hint="default"/>
        </w:rPr>
        <w:t>vnická</w:t>
      </w:r>
      <w:r w:rsidRPr="00595309" w:rsidR="0035619A">
        <w:rPr>
          <w:rFonts w:ascii="Times New Roman" w:hAnsi="Times New Roman" w:hint="default"/>
        </w:rPr>
        <w:t xml:space="preserve"> osoba</w:t>
      </w:r>
      <w:r w:rsidRPr="00595309" w:rsidR="00EA5456">
        <w:rPr>
          <w:rFonts w:ascii="Times New Roman" w:hAnsi="Times New Roman" w:hint="default"/>
        </w:rPr>
        <w:t>, ktorej koneč</w:t>
      </w:r>
      <w:r w:rsidRPr="00595309" w:rsidR="00EA5456">
        <w:rPr>
          <w:rFonts w:ascii="Times New Roman" w:hAnsi="Times New Roman" w:hint="default"/>
        </w:rPr>
        <w:t>ný</w:t>
      </w:r>
      <w:r w:rsidRPr="00595309" w:rsidR="00EA5456">
        <w:rPr>
          <w:rFonts w:ascii="Times New Roman" w:hAnsi="Times New Roman" w:hint="default"/>
        </w:rPr>
        <w:t xml:space="preserve"> uží</w:t>
      </w:r>
      <w:r w:rsidRPr="00595309" w:rsidR="00EA5456">
        <w:rPr>
          <w:rFonts w:ascii="Times New Roman" w:hAnsi="Times New Roman" w:hint="default"/>
        </w:rPr>
        <w:t>vateľ</w:t>
      </w:r>
      <w:r w:rsidRPr="00595309" w:rsidR="00EA5456">
        <w:rPr>
          <w:rFonts w:ascii="Times New Roman" w:hAnsi="Times New Roman" w:hint="default"/>
        </w:rPr>
        <w:t xml:space="preserve"> vý</w:t>
      </w:r>
      <w:r w:rsidRPr="00595309" w:rsidR="00EA5456">
        <w:rPr>
          <w:rFonts w:ascii="Times New Roman" w:hAnsi="Times New Roman" w:hint="default"/>
        </w:rPr>
        <w:t>hod je zapí</w:t>
      </w:r>
      <w:r w:rsidRPr="00595309" w:rsidR="00EA5456">
        <w:rPr>
          <w:rFonts w:ascii="Times New Roman" w:hAnsi="Times New Roman" w:hint="default"/>
        </w:rPr>
        <w:t>saný</w:t>
      </w:r>
      <w:r w:rsidRPr="00595309" w:rsidR="00EA5456">
        <w:rPr>
          <w:rFonts w:ascii="Times New Roman" w:hAnsi="Times New Roman" w:hint="default"/>
        </w:rPr>
        <w:t xml:space="preserve"> v </w:t>
      </w:r>
      <w:r w:rsidRPr="00595309" w:rsidR="00EA5456">
        <w:rPr>
          <w:rFonts w:ascii="Times New Roman" w:hAnsi="Times New Roman" w:hint="default"/>
        </w:rPr>
        <w:t>registri koneč</w:t>
      </w:r>
      <w:r w:rsidRPr="00595309" w:rsidR="00EA5456">
        <w:rPr>
          <w:rFonts w:ascii="Times New Roman" w:hAnsi="Times New Roman" w:hint="default"/>
        </w:rPr>
        <w:t>ný</w:t>
      </w:r>
      <w:r w:rsidRPr="00595309" w:rsidR="00EA5456">
        <w:rPr>
          <w:rFonts w:ascii="Times New Roman" w:hAnsi="Times New Roman" w:hint="default"/>
        </w:rPr>
        <w:t>ch uží</w:t>
      </w:r>
      <w:r w:rsidRPr="00595309" w:rsidR="00EA5456">
        <w:rPr>
          <w:rFonts w:ascii="Times New Roman" w:hAnsi="Times New Roman" w:hint="default"/>
        </w:rPr>
        <w:t>vateľ</w:t>
      </w:r>
      <w:r w:rsidRPr="00595309" w:rsidR="00EA5456">
        <w:rPr>
          <w:rFonts w:ascii="Times New Roman" w:hAnsi="Times New Roman" w:hint="default"/>
        </w:rPr>
        <w:t>ov vý</w:t>
      </w:r>
      <w:r w:rsidRPr="00595309" w:rsidR="00EA5456">
        <w:rPr>
          <w:rFonts w:ascii="Times New Roman" w:hAnsi="Times New Roman" w:hint="default"/>
        </w:rPr>
        <w:t>hod, je povinná</w:t>
      </w:r>
      <w:r w:rsidRPr="00595309">
        <w:rPr>
          <w:rFonts w:ascii="Times New Roman" w:hAnsi="Times New Roman"/>
        </w:rPr>
        <w:t xml:space="preserve"> </w:t>
      </w:r>
      <w:r w:rsidRPr="00595309" w:rsidR="0023008C">
        <w:rPr>
          <w:rFonts w:ascii="Times New Roman" w:hAnsi="Times New Roman" w:hint="default"/>
        </w:rPr>
        <w:t>na ž</w:t>
      </w:r>
      <w:r w:rsidRPr="00595309" w:rsidR="0023008C">
        <w:rPr>
          <w:rFonts w:ascii="Times New Roman" w:hAnsi="Times New Roman" w:hint="default"/>
        </w:rPr>
        <w:t>iadosť</w:t>
      </w:r>
      <w:r w:rsidRPr="00595309" w:rsidR="0023008C">
        <w:rPr>
          <w:rFonts w:ascii="Times New Roman" w:hAnsi="Times New Roman" w:hint="default"/>
        </w:rPr>
        <w:t xml:space="preserve"> predlož</w:t>
      </w:r>
      <w:r w:rsidRPr="00595309" w:rsidR="0023008C">
        <w:rPr>
          <w:rFonts w:ascii="Times New Roman" w:hAnsi="Times New Roman" w:hint="default"/>
        </w:rPr>
        <w:t>iť</w:t>
      </w:r>
      <w:r w:rsidRPr="00595309" w:rsidR="0023008C">
        <w:rPr>
          <w:rFonts w:ascii="Times New Roman" w:hAnsi="Times New Roman" w:hint="default"/>
        </w:rPr>
        <w:t xml:space="preserve"> ú</w:t>
      </w:r>
      <w:r w:rsidRPr="00595309" w:rsidR="0023008C">
        <w:rPr>
          <w:rFonts w:ascii="Times New Roman" w:hAnsi="Times New Roman" w:hint="default"/>
        </w:rPr>
        <w:t>radu doklady a </w:t>
      </w:r>
      <w:r w:rsidRPr="00595309" w:rsidR="0023008C">
        <w:rPr>
          <w:rFonts w:ascii="Times New Roman" w:hAnsi="Times New Roman" w:hint="default"/>
        </w:rPr>
        <w:t>dokumenty preukazujú</w:t>
      </w:r>
      <w:r w:rsidRPr="00595309" w:rsidR="0023008C">
        <w:rPr>
          <w:rFonts w:ascii="Times New Roman" w:hAnsi="Times New Roman" w:hint="default"/>
        </w:rPr>
        <w:t xml:space="preserve">ce </w:t>
      </w:r>
      <w:r w:rsidRPr="00595309">
        <w:rPr>
          <w:rFonts w:ascii="Times New Roman" w:hAnsi="Times New Roman" w:hint="default"/>
        </w:rPr>
        <w:t>pravdivosť</w:t>
      </w:r>
      <w:r w:rsidRPr="00595309" w:rsidR="00B106C8">
        <w:rPr>
          <w:rFonts w:ascii="Times New Roman" w:hAnsi="Times New Roman"/>
        </w:rPr>
        <w:t xml:space="preserve"> a</w:t>
      </w:r>
      <w:r w:rsidRPr="00595309" w:rsidR="0023008C">
        <w:rPr>
          <w:rFonts w:ascii="Times New Roman" w:hAnsi="Times New Roman"/>
        </w:rPr>
        <w:t> </w:t>
      </w:r>
      <w:r w:rsidRPr="00595309" w:rsidR="00B106C8">
        <w:rPr>
          <w:rFonts w:ascii="Times New Roman" w:hAnsi="Times New Roman" w:hint="default"/>
        </w:rPr>
        <w:t>ú</w:t>
      </w:r>
      <w:r w:rsidRPr="00595309" w:rsidR="00B106C8">
        <w:rPr>
          <w:rFonts w:ascii="Times New Roman" w:hAnsi="Times New Roman" w:hint="default"/>
        </w:rPr>
        <w:t>plnosť</w:t>
      </w:r>
      <w:r w:rsidRPr="00595309" w:rsidR="0023008C">
        <w:rPr>
          <w:rFonts w:ascii="Times New Roman" w:hAnsi="Times New Roman"/>
        </w:rPr>
        <w:t xml:space="preserve"> </w:t>
      </w:r>
      <w:r w:rsidRPr="00595309" w:rsidR="00DA1E90">
        <w:rPr>
          <w:rFonts w:ascii="Times New Roman" w:hAnsi="Times New Roman" w:hint="default"/>
        </w:rPr>
        <w:t>ú</w:t>
      </w:r>
      <w:r w:rsidRPr="00595309" w:rsidR="00DA1E90">
        <w:rPr>
          <w:rFonts w:ascii="Times New Roman" w:hAnsi="Times New Roman" w:hint="default"/>
        </w:rPr>
        <w:t xml:space="preserve">dajov a </w:t>
      </w:r>
      <w:r w:rsidRPr="00595309" w:rsidR="00E105F1">
        <w:rPr>
          <w:rFonts w:ascii="Times New Roman" w:hAnsi="Times New Roman" w:hint="default"/>
        </w:rPr>
        <w:t>informá</w:t>
      </w:r>
      <w:r w:rsidRPr="00595309" w:rsidR="00E105F1">
        <w:rPr>
          <w:rFonts w:ascii="Times New Roman" w:hAnsi="Times New Roman" w:hint="default"/>
        </w:rPr>
        <w:t>cií</w:t>
      </w:r>
      <w:r w:rsidRPr="00595309" w:rsidR="00E105F1">
        <w:rPr>
          <w:rFonts w:ascii="Times New Roman" w:hAnsi="Times New Roman" w:hint="default"/>
        </w:rPr>
        <w:t xml:space="preserve"> </w:t>
      </w:r>
      <w:r w:rsidRPr="00595309" w:rsidR="0023008C">
        <w:rPr>
          <w:rFonts w:ascii="Times New Roman" w:hAnsi="Times New Roman" w:hint="default"/>
        </w:rPr>
        <w:t>uvedený</w:t>
      </w:r>
      <w:r w:rsidRPr="00595309" w:rsidR="0023008C">
        <w:rPr>
          <w:rFonts w:ascii="Times New Roman" w:hAnsi="Times New Roman"/>
        </w:rPr>
        <w:t>ch v </w:t>
      </w:r>
      <w:r w:rsidRPr="00595309" w:rsidR="0023008C">
        <w:rPr>
          <w:rFonts w:ascii="Times New Roman" w:hAnsi="Times New Roman" w:hint="default"/>
        </w:rPr>
        <w:t>č</w:t>
      </w:r>
      <w:r w:rsidRPr="00595309" w:rsidR="0023008C">
        <w:rPr>
          <w:rFonts w:ascii="Times New Roman" w:hAnsi="Times New Roman" w:hint="default"/>
        </w:rPr>
        <w:t>estný</w:t>
      </w:r>
      <w:r w:rsidRPr="00595309" w:rsidR="0023008C">
        <w:rPr>
          <w:rFonts w:ascii="Times New Roman" w:hAnsi="Times New Roman" w:hint="default"/>
        </w:rPr>
        <w:t>ch vyhlá</w:t>
      </w:r>
      <w:r w:rsidRPr="00595309" w:rsidR="0023008C">
        <w:rPr>
          <w:rFonts w:ascii="Times New Roman" w:hAnsi="Times New Roman" w:hint="default"/>
        </w:rPr>
        <w:t>seniach podľ</w:t>
      </w:r>
      <w:r w:rsidRPr="00595309" w:rsidR="0023008C">
        <w:rPr>
          <w:rFonts w:ascii="Times New Roman" w:hAnsi="Times New Roman" w:hint="default"/>
        </w:rPr>
        <w:t xml:space="preserve">a odseku 2 a </w:t>
      </w:r>
      <w:r w:rsidRPr="00595309" w:rsidR="00B106C8">
        <w:rPr>
          <w:rFonts w:ascii="Times New Roman" w:hAnsi="Times New Roman" w:hint="default"/>
        </w:rPr>
        <w:t>zapí</w:t>
      </w:r>
      <w:r w:rsidRPr="00595309" w:rsidR="00B106C8">
        <w:rPr>
          <w:rFonts w:ascii="Times New Roman" w:hAnsi="Times New Roman" w:hint="default"/>
        </w:rPr>
        <w:t>saný</w:t>
      </w:r>
      <w:r w:rsidRPr="00595309" w:rsidR="00B106C8">
        <w:rPr>
          <w:rFonts w:ascii="Times New Roman" w:hAnsi="Times New Roman" w:hint="default"/>
        </w:rPr>
        <w:t>ch v </w:t>
      </w:r>
      <w:r w:rsidRPr="00595309" w:rsidR="00B106C8">
        <w:rPr>
          <w:rFonts w:ascii="Times New Roman" w:hAnsi="Times New Roman" w:hint="default"/>
        </w:rPr>
        <w:t>registri koneč</w:t>
      </w:r>
      <w:r w:rsidRPr="00595309" w:rsidR="00B106C8">
        <w:rPr>
          <w:rFonts w:ascii="Times New Roman" w:hAnsi="Times New Roman" w:hint="default"/>
        </w:rPr>
        <w:t>ný</w:t>
      </w:r>
      <w:r w:rsidRPr="00595309" w:rsidR="00B106C8">
        <w:rPr>
          <w:rFonts w:ascii="Times New Roman" w:hAnsi="Times New Roman" w:hint="default"/>
        </w:rPr>
        <w:t>ch uží</w:t>
      </w:r>
      <w:r w:rsidRPr="00595309" w:rsidR="00B106C8">
        <w:rPr>
          <w:rFonts w:ascii="Times New Roman" w:hAnsi="Times New Roman" w:hint="default"/>
        </w:rPr>
        <w:t>vateľ</w:t>
      </w:r>
      <w:r w:rsidRPr="00595309" w:rsidR="00B106C8">
        <w:rPr>
          <w:rFonts w:ascii="Times New Roman" w:hAnsi="Times New Roman" w:hint="default"/>
        </w:rPr>
        <w:t>ov vý</w:t>
      </w:r>
      <w:r w:rsidRPr="00595309" w:rsidR="00B106C8">
        <w:rPr>
          <w:rFonts w:ascii="Times New Roman" w:hAnsi="Times New Roman" w:hint="default"/>
        </w:rPr>
        <w:t>hod</w:t>
      </w:r>
      <w:r w:rsidRPr="00595309" w:rsidR="006162A5">
        <w:rPr>
          <w:rFonts w:ascii="Times New Roman" w:hAnsi="Times New Roman"/>
        </w:rPr>
        <w:t xml:space="preserve">, </w:t>
      </w:r>
      <w:r w:rsidRPr="00595309" w:rsidR="001B35ED">
        <w:rPr>
          <w:rFonts w:ascii="Times New Roman" w:hAnsi="Times New Roman"/>
        </w:rPr>
        <w:t>a to v </w:t>
      </w:r>
      <w:r w:rsidRPr="00595309" w:rsidR="001B35ED">
        <w:rPr>
          <w:rFonts w:ascii="Times New Roman" w:hAnsi="Times New Roman" w:hint="default"/>
        </w:rPr>
        <w:t>lehote urč</w:t>
      </w:r>
      <w:r w:rsidRPr="00595309" w:rsidR="001B35ED">
        <w:rPr>
          <w:rFonts w:ascii="Times New Roman" w:hAnsi="Times New Roman" w:hint="default"/>
        </w:rPr>
        <w:t>enej ú</w:t>
      </w:r>
      <w:r w:rsidRPr="00595309" w:rsidR="001B35ED">
        <w:rPr>
          <w:rFonts w:ascii="Times New Roman" w:hAnsi="Times New Roman" w:hint="default"/>
        </w:rPr>
        <w:t>radom, ktor</w:t>
      </w:r>
      <w:r w:rsidRPr="00595309" w:rsidR="009C4BA9">
        <w:rPr>
          <w:rFonts w:ascii="Times New Roman" w:hAnsi="Times New Roman" w:hint="default"/>
        </w:rPr>
        <w:t>á</w:t>
      </w:r>
      <w:r w:rsidRPr="00595309" w:rsidR="009C4BA9">
        <w:rPr>
          <w:rFonts w:ascii="Times New Roman" w:hAnsi="Times New Roman" w:hint="default"/>
        </w:rPr>
        <w:t xml:space="preserve"> nesmie byť</w:t>
      </w:r>
      <w:r w:rsidRPr="00595309" w:rsidR="009C4BA9">
        <w:rPr>
          <w:rFonts w:ascii="Times New Roman" w:hAnsi="Times New Roman" w:hint="default"/>
        </w:rPr>
        <w:t xml:space="preserve"> kratš</w:t>
      </w:r>
      <w:r w:rsidRPr="00595309" w:rsidR="009C4BA9">
        <w:rPr>
          <w:rFonts w:ascii="Times New Roman" w:hAnsi="Times New Roman" w:hint="default"/>
        </w:rPr>
        <w:t>ia ako 30 dní</w:t>
      </w:r>
      <w:r w:rsidRPr="00595309">
        <w:rPr>
          <w:rFonts w:ascii="Times New Roman" w:hAnsi="Times New Roman"/>
        </w:rPr>
        <w:t>.</w:t>
      </w:r>
    </w:p>
    <w:p w:rsidR="001F2CFF" w:rsidRPr="00595309" w:rsidP="00B106C8">
      <w:pPr>
        <w:bidi w:val="0"/>
        <w:jc w:val="both"/>
        <w:rPr>
          <w:rFonts w:ascii="Times New Roman" w:hAnsi="Times New Roman"/>
        </w:rPr>
      </w:pP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  <w:r w:rsidRPr="00595309">
        <w:rPr>
          <w:rFonts w:ascii="Times New Roman" w:hAnsi="Times New Roman"/>
        </w:rPr>
        <w:t>(</w:t>
      </w:r>
      <w:r w:rsidRPr="00595309" w:rsidR="00902A99">
        <w:rPr>
          <w:rFonts w:ascii="Times New Roman" w:hAnsi="Times New Roman"/>
        </w:rPr>
        <w:t>5</w:t>
      </w:r>
      <w:r w:rsidRPr="00595309">
        <w:rPr>
          <w:rFonts w:ascii="Times New Roman" w:hAnsi="Times New Roman" w:hint="default"/>
        </w:rPr>
        <w:t>) Ak dô</w:t>
      </w:r>
      <w:r w:rsidRPr="00595309">
        <w:rPr>
          <w:rFonts w:ascii="Times New Roman" w:hAnsi="Times New Roman" w:hint="default"/>
        </w:rPr>
        <w:t>jde k zmene ú</w:t>
      </w:r>
      <w:r w:rsidRPr="00595309">
        <w:rPr>
          <w:rFonts w:ascii="Times New Roman" w:hAnsi="Times New Roman" w:hint="default"/>
        </w:rPr>
        <w:t>dajov podľ</w:t>
      </w:r>
      <w:r w:rsidRPr="00595309">
        <w:rPr>
          <w:rFonts w:ascii="Times New Roman" w:hAnsi="Times New Roman" w:hint="default"/>
        </w:rPr>
        <w:t>a odseku 1, zapí</w:t>
      </w:r>
      <w:r w:rsidRPr="00595309">
        <w:rPr>
          <w:rFonts w:ascii="Times New Roman" w:hAnsi="Times New Roman" w:hint="default"/>
        </w:rPr>
        <w:t>saný</w:t>
      </w:r>
      <w:r w:rsidRPr="00595309">
        <w:rPr>
          <w:rFonts w:ascii="Times New Roman" w:hAnsi="Times New Roman" w:hint="default"/>
        </w:rPr>
        <w:t>ch v </w:t>
      </w:r>
      <w:r w:rsidRPr="00595309">
        <w:rPr>
          <w:rFonts w:ascii="Times New Roman" w:hAnsi="Times New Roman" w:hint="default"/>
        </w:rPr>
        <w:t>registri koneč</w:t>
      </w:r>
      <w:r w:rsidRPr="00595309">
        <w:rPr>
          <w:rFonts w:ascii="Times New Roman" w:hAnsi="Times New Roman" w:hint="default"/>
        </w:rPr>
        <w:t>n</w:t>
      </w:r>
      <w:r w:rsidRPr="00595309" w:rsidR="0066074B">
        <w:rPr>
          <w:rFonts w:ascii="Times New Roman" w:hAnsi="Times New Roman" w:hint="default"/>
        </w:rPr>
        <w:t>ý</w:t>
      </w:r>
      <w:r w:rsidRPr="00595309" w:rsidR="0066074B">
        <w:rPr>
          <w:rFonts w:ascii="Times New Roman" w:hAnsi="Times New Roman" w:hint="default"/>
        </w:rPr>
        <w:t>ch uží</w:t>
      </w:r>
      <w:r w:rsidRPr="00595309" w:rsidR="0066074B">
        <w:rPr>
          <w:rFonts w:ascii="Times New Roman" w:hAnsi="Times New Roman" w:hint="default"/>
        </w:rPr>
        <w:t>vateľ</w:t>
      </w:r>
      <w:r w:rsidRPr="00595309" w:rsidR="0066074B">
        <w:rPr>
          <w:rFonts w:ascii="Times New Roman" w:hAnsi="Times New Roman" w:hint="default"/>
        </w:rPr>
        <w:t xml:space="preserve">ov </w:t>
      </w:r>
      <w:r w:rsidRPr="00595309" w:rsidR="000D4B52">
        <w:rPr>
          <w:rFonts w:ascii="Times New Roman" w:hAnsi="Times New Roman" w:hint="default"/>
        </w:rPr>
        <w:t>vý</w:t>
      </w:r>
      <w:r w:rsidRPr="00595309" w:rsidR="000D4B52">
        <w:rPr>
          <w:rFonts w:ascii="Times New Roman" w:hAnsi="Times New Roman" w:hint="default"/>
        </w:rPr>
        <w:t xml:space="preserve">hod, </w:t>
      </w:r>
      <w:r w:rsidRPr="00595309" w:rsidR="000D4B52">
        <w:rPr>
          <w:rFonts w:ascii="Times New Roman" w:hAnsi="Times New Roman" w:hint="default"/>
        </w:rPr>
        <w:t>f</w:t>
      </w:r>
      <w:r w:rsidRPr="00595309" w:rsidR="0066074B">
        <w:rPr>
          <w:rFonts w:ascii="Times New Roman" w:hAnsi="Times New Roman" w:hint="default"/>
        </w:rPr>
        <w:t>yzická</w:t>
      </w:r>
      <w:r w:rsidRPr="00595309" w:rsidR="0066074B">
        <w:rPr>
          <w:rFonts w:ascii="Times New Roman" w:hAnsi="Times New Roman" w:hint="default"/>
        </w:rPr>
        <w:t xml:space="preserve"> osoba</w:t>
      </w:r>
      <w:r w:rsidRPr="00595309" w:rsidR="0035619A">
        <w:rPr>
          <w:rFonts w:ascii="Times New Roman" w:hAnsi="Times New Roman"/>
        </w:rPr>
        <w:t xml:space="preserve"> </w:t>
      </w:r>
      <w:r w:rsidRPr="00595309" w:rsidR="000D4B52">
        <w:rPr>
          <w:rFonts w:ascii="Times New Roman" w:hAnsi="Times New Roman" w:hint="default"/>
        </w:rPr>
        <w:t>alebo prá</w:t>
      </w:r>
      <w:r w:rsidRPr="00595309" w:rsidR="000D4B52">
        <w:rPr>
          <w:rFonts w:ascii="Times New Roman" w:hAnsi="Times New Roman" w:hint="default"/>
        </w:rPr>
        <w:t>vnická</w:t>
      </w:r>
      <w:r w:rsidRPr="00595309" w:rsidR="000D4B52">
        <w:rPr>
          <w:rFonts w:ascii="Times New Roman" w:hAnsi="Times New Roman" w:hint="default"/>
        </w:rPr>
        <w:t xml:space="preserve"> osoba </w:t>
      </w:r>
      <w:r w:rsidRPr="00595309" w:rsidR="0035619A">
        <w:rPr>
          <w:rFonts w:ascii="Times New Roman" w:hAnsi="Times New Roman" w:hint="default"/>
        </w:rPr>
        <w:t>je povinná</w:t>
      </w:r>
      <w:r w:rsidRPr="00595309">
        <w:rPr>
          <w:rFonts w:ascii="Times New Roman" w:hAnsi="Times New Roman" w:hint="default"/>
        </w:rPr>
        <w:t xml:space="preserve"> ozná</w:t>
      </w:r>
      <w:r w:rsidRPr="00595309">
        <w:rPr>
          <w:rFonts w:ascii="Times New Roman" w:hAnsi="Times New Roman" w:hint="default"/>
        </w:rPr>
        <w:t>miť</w:t>
      </w:r>
      <w:r w:rsidRPr="00595309">
        <w:rPr>
          <w:rFonts w:ascii="Times New Roman" w:hAnsi="Times New Roman" w:hint="default"/>
        </w:rPr>
        <w:t xml:space="preserve"> to ú</w:t>
      </w:r>
      <w:r w:rsidRPr="00595309">
        <w:rPr>
          <w:rFonts w:ascii="Times New Roman" w:hAnsi="Times New Roman" w:hint="default"/>
        </w:rPr>
        <w:t xml:space="preserve">radu </w:t>
      </w:r>
      <w:r w:rsidRPr="00595309" w:rsidR="000D4B52">
        <w:rPr>
          <w:rFonts w:ascii="Times New Roman" w:hAnsi="Times New Roman"/>
        </w:rPr>
        <w:br/>
      </w:r>
      <w:r w:rsidRPr="00595309" w:rsidR="00530C06">
        <w:rPr>
          <w:rFonts w:ascii="Times New Roman" w:hAnsi="Times New Roman"/>
        </w:rPr>
        <w:t>do 6</w:t>
      </w:r>
      <w:r w:rsidRPr="00595309">
        <w:rPr>
          <w:rFonts w:ascii="Times New Roman" w:hAnsi="Times New Roman" w:hint="default"/>
        </w:rPr>
        <w:t>0 dní</w:t>
      </w:r>
      <w:r w:rsidRPr="00595309">
        <w:rPr>
          <w:rFonts w:ascii="Times New Roman" w:hAnsi="Times New Roman" w:hint="default"/>
        </w:rPr>
        <w:t xml:space="preserve"> odo dň</w:t>
      </w:r>
      <w:r w:rsidRPr="00595309">
        <w:rPr>
          <w:rFonts w:ascii="Times New Roman" w:hAnsi="Times New Roman" w:hint="default"/>
        </w:rPr>
        <w:t>a</w:t>
      </w:r>
      <w:r w:rsidRPr="00595309" w:rsidR="003D3A70">
        <w:rPr>
          <w:rFonts w:ascii="Times New Roman" w:hAnsi="Times New Roman"/>
        </w:rPr>
        <w:t>, kedy k </w:t>
      </w:r>
      <w:r w:rsidRPr="00595309" w:rsidR="003D3A70">
        <w:rPr>
          <w:rFonts w:ascii="Times New Roman" w:hAnsi="Times New Roman" w:hint="default"/>
        </w:rPr>
        <w:t>zmene doš</w:t>
      </w:r>
      <w:r w:rsidRPr="00595309" w:rsidR="003D3A70">
        <w:rPr>
          <w:rFonts w:ascii="Times New Roman" w:hAnsi="Times New Roman" w:hint="default"/>
        </w:rPr>
        <w:t>lo a </w:t>
      </w:r>
      <w:r w:rsidR="00AF5481">
        <w:rPr>
          <w:rFonts w:ascii="Times New Roman" w:hAnsi="Times New Roman" w:hint="default"/>
        </w:rPr>
        <w:t>dolož</w:t>
      </w:r>
      <w:r w:rsidR="00AF5481">
        <w:rPr>
          <w:rFonts w:ascii="Times New Roman" w:hAnsi="Times New Roman" w:hint="default"/>
        </w:rPr>
        <w:t>iť</w:t>
      </w:r>
      <w:r w:rsidR="00AF5481">
        <w:rPr>
          <w:rFonts w:ascii="Times New Roman" w:hAnsi="Times New Roman" w:hint="default"/>
        </w:rPr>
        <w:t xml:space="preserve"> k </w:t>
      </w:r>
      <w:r w:rsidR="00AF5481">
        <w:rPr>
          <w:rFonts w:ascii="Times New Roman" w:hAnsi="Times New Roman" w:hint="default"/>
        </w:rPr>
        <w:t>ozná</w:t>
      </w:r>
      <w:r w:rsidR="00AF5481">
        <w:rPr>
          <w:rFonts w:ascii="Times New Roman" w:hAnsi="Times New Roman" w:hint="default"/>
        </w:rPr>
        <w:t>meniu aj prí</w:t>
      </w:r>
      <w:r w:rsidR="00AF5481">
        <w:rPr>
          <w:rFonts w:ascii="Times New Roman" w:hAnsi="Times New Roman" w:hint="default"/>
        </w:rPr>
        <w:t>lohy</w:t>
      </w:r>
      <w:r w:rsidRPr="00595309" w:rsidR="003D3A70">
        <w:rPr>
          <w:rFonts w:ascii="Times New Roman" w:hAnsi="Times New Roman" w:hint="default"/>
        </w:rPr>
        <w:t xml:space="preserve"> podľ</w:t>
      </w:r>
      <w:r w:rsidRPr="00595309" w:rsidR="003D3A70">
        <w:rPr>
          <w:rFonts w:ascii="Times New Roman" w:hAnsi="Times New Roman" w:hint="default"/>
        </w:rPr>
        <w:t xml:space="preserve">a </w:t>
      </w:r>
      <w:r w:rsidRPr="00595309">
        <w:rPr>
          <w:rFonts w:ascii="Times New Roman" w:hAnsi="Times New Roman"/>
        </w:rPr>
        <w:t xml:space="preserve">odseku 2. 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335C50">
      <w:pPr>
        <w:bidi w:val="0"/>
        <w:ind w:left="993" w:firstLine="72"/>
        <w:jc w:val="center"/>
        <w:rPr>
          <w:rFonts w:ascii="Times New Roman" w:hAnsi="Times New Roman" w:hint="default"/>
        </w:rPr>
      </w:pPr>
      <w:r w:rsidRPr="00595309">
        <w:rPr>
          <w:rFonts w:ascii="Times New Roman" w:hAnsi="Times New Roman" w:hint="default"/>
        </w:rPr>
        <w:t>§</w:t>
      </w:r>
      <w:r w:rsidRPr="00595309">
        <w:rPr>
          <w:rFonts w:ascii="Times New Roman" w:hAnsi="Times New Roman" w:hint="default"/>
        </w:rPr>
        <w:t xml:space="preserve"> 134c</w:t>
      </w: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1F2CFF" w:rsidRPr="00595309" w:rsidP="00A67693">
      <w:pPr>
        <w:bidi w:val="0"/>
        <w:ind w:left="993"/>
        <w:jc w:val="both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(1) Ú</w:t>
      </w:r>
      <w:r w:rsidRPr="00595309">
        <w:rPr>
          <w:rFonts w:ascii="Times New Roman" w:hAnsi="Times New Roman" w:hint="default"/>
        </w:rPr>
        <w:t>rad môž</w:t>
      </w:r>
      <w:r w:rsidRPr="00595309">
        <w:rPr>
          <w:rFonts w:ascii="Times New Roman" w:hAnsi="Times New Roman" w:hint="default"/>
        </w:rPr>
        <w:t xml:space="preserve">e </w:t>
      </w:r>
      <w:r w:rsidRPr="00595309" w:rsidR="006857F0">
        <w:rPr>
          <w:rFonts w:ascii="Times New Roman" w:hAnsi="Times New Roman" w:hint="default"/>
        </w:rPr>
        <w:t>z vlastné</w:t>
      </w:r>
      <w:r w:rsidRPr="00595309" w:rsidR="006857F0">
        <w:rPr>
          <w:rFonts w:ascii="Times New Roman" w:hAnsi="Times New Roman" w:hint="default"/>
        </w:rPr>
        <w:t>ho podnetu alebo na zá</w:t>
      </w:r>
      <w:r w:rsidRPr="00595309" w:rsidR="006857F0">
        <w:rPr>
          <w:rFonts w:ascii="Times New Roman" w:hAnsi="Times New Roman" w:hint="default"/>
        </w:rPr>
        <w:t>klade kvalifikované</w:t>
      </w:r>
      <w:r w:rsidRPr="00595309" w:rsidR="006857F0">
        <w:rPr>
          <w:rFonts w:ascii="Times New Roman" w:hAnsi="Times New Roman" w:hint="default"/>
        </w:rPr>
        <w:t xml:space="preserve">ho podnetu </w:t>
      </w:r>
      <w:r w:rsidRPr="00595309">
        <w:rPr>
          <w:rFonts w:ascii="Times New Roman" w:hAnsi="Times New Roman" w:hint="default"/>
        </w:rPr>
        <w:t>pož</w:t>
      </w:r>
      <w:r w:rsidRPr="00595309">
        <w:rPr>
          <w:rFonts w:ascii="Times New Roman" w:hAnsi="Times New Roman" w:hint="default"/>
        </w:rPr>
        <w:t>iadať</w:t>
      </w:r>
      <w:r w:rsidRPr="00595309">
        <w:rPr>
          <w:rFonts w:ascii="Times New Roman" w:hAnsi="Times New Roman" w:hint="default"/>
        </w:rPr>
        <w:t xml:space="preserve"> o súč</w:t>
      </w:r>
      <w:r w:rsidRPr="00595309">
        <w:rPr>
          <w:rFonts w:ascii="Times New Roman" w:hAnsi="Times New Roman" w:hint="default"/>
        </w:rPr>
        <w:t>innos</w:t>
      </w:r>
      <w:r w:rsidRPr="00595309">
        <w:rPr>
          <w:rFonts w:ascii="Times New Roman" w:hAnsi="Times New Roman" w:hint="default"/>
        </w:rPr>
        <w:t>ť</w:t>
      </w:r>
      <w:r w:rsidRPr="00595309">
        <w:rPr>
          <w:rFonts w:ascii="Times New Roman" w:hAnsi="Times New Roman" w:hint="default"/>
        </w:rPr>
        <w:t xml:space="preserve"> pri identifiká</w:t>
      </w:r>
      <w:r w:rsidRPr="00595309">
        <w:rPr>
          <w:rFonts w:ascii="Times New Roman" w:hAnsi="Times New Roman" w:hint="default"/>
        </w:rPr>
        <w:t>cii koneč</w:t>
      </w:r>
      <w:r w:rsidRPr="00595309" w:rsidR="00C245B5">
        <w:rPr>
          <w:rFonts w:ascii="Times New Roman" w:hAnsi="Times New Roman" w:hint="default"/>
        </w:rPr>
        <w:t>né</w:t>
      </w:r>
      <w:r w:rsidRPr="00595309" w:rsidR="00C245B5">
        <w:rPr>
          <w:rFonts w:ascii="Times New Roman" w:hAnsi="Times New Roman" w:hint="default"/>
        </w:rPr>
        <w:t>ho uží</w:t>
      </w:r>
      <w:r w:rsidRPr="00595309" w:rsidR="00C245B5">
        <w:rPr>
          <w:rFonts w:ascii="Times New Roman" w:hAnsi="Times New Roman" w:hint="default"/>
        </w:rPr>
        <w:t>vateľ</w:t>
      </w:r>
      <w:r w:rsidRPr="00595309" w:rsidR="00C245B5">
        <w:rPr>
          <w:rFonts w:ascii="Times New Roman" w:hAnsi="Times New Roman" w:hint="default"/>
        </w:rPr>
        <w:t>a vý</w:t>
      </w:r>
      <w:r w:rsidRPr="00595309" w:rsidR="00C245B5">
        <w:rPr>
          <w:rFonts w:ascii="Times New Roman" w:hAnsi="Times New Roman" w:hint="default"/>
        </w:rPr>
        <w:t>hod</w:t>
      </w:r>
      <w:r w:rsidRPr="00595309">
        <w:rPr>
          <w:rFonts w:ascii="Times New Roman" w:hAnsi="Times New Roman" w:hint="default"/>
        </w:rPr>
        <w:t xml:space="preserve"> zapí</w:t>
      </w:r>
      <w:r w:rsidRPr="00595309">
        <w:rPr>
          <w:rFonts w:ascii="Times New Roman" w:hAnsi="Times New Roman" w:hint="default"/>
        </w:rPr>
        <w:t>sané</w:t>
      </w:r>
      <w:r w:rsidRPr="00595309">
        <w:rPr>
          <w:rFonts w:ascii="Times New Roman" w:hAnsi="Times New Roman" w:hint="default"/>
        </w:rPr>
        <w:t>ho v </w:t>
      </w:r>
      <w:r w:rsidRPr="00595309">
        <w:rPr>
          <w:rFonts w:ascii="Times New Roman" w:hAnsi="Times New Roman" w:hint="default"/>
        </w:rPr>
        <w:t>registri koneč</w:t>
      </w:r>
      <w:r w:rsidRPr="00595309">
        <w:rPr>
          <w:rFonts w:ascii="Times New Roman" w:hAnsi="Times New Roman" w:hint="default"/>
        </w:rPr>
        <w:t>ný</w:t>
      </w:r>
      <w:r w:rsidRPr="00595309">
        <w:rPr>
          <w:rFonts w:ascii="Times New Roman" w:hAnsi="Times New Roman" w:hint="default"/>
        </w:rPr>
        <w:t>ch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ov vý</w:t>
      </w:r>
      <w:r w:rsidRPr="00595309">
        <w:rPr>
          <w:rFonts w:ascii="Times New Roman" w:hAnsi="Times New Roman" w:hint="default"/>
        </w:rPr>
        <w:t>hod</w:t>
      </w:r>
      <w:r w:rsidRPr="00595309" w:rsidR="00584DE9">
        <w:rPr>
          <w:rFonts w:ascii="Times New Roman" w:hAnsi="Times New Roman"/>
        </w:rPr>
        <w:t xml:space="preserve"> </w:t>
      </w:r>
      <w:r w:rsidR="005F59FD">
        <w:rPr>
          <w:rFonts w:ascii="Times New Roman" w:hAnsi="Times New Roman" w:hint="default"/>
        </w:rPr>
        <w:t>iný</w:t>
      </w:r>
      <w:r w:rsidR="005F59FD">
        <w:rPr>
          <w:rFonts w:ascii="Times New Roman" w:hAnsi="Times New Roman" w:hint="default"/>
        </w:rPr>
        <w:t xml:space="preserve"> orgá</w:t>
      </w:r>
      <w:r w:rsidR="005F59FD">
        <w:rPr>
          <w:rFonts w:ascii="Times New Roman" w:hAnsi="Times New Roman" w:hint="default"/>
        </w:rPr>
        <w:t>n verejnej moci alebo povinnú</w:t>
      </w:r>
      <w:r w:rsidR="005F59FD">
        <w:rPr>
          <w:rFonts w:ascii="Times New Roman" w:hAnsi="Times New Roman" w:hint="default"/>
        </w:rPr>
        <w:t xml:space="preserve"> osobu</w:t>
      </w:r>
      <w:r w:rsidR="00A1351B">
        <w:rPr>
          <w:rFonts w:ascii="Times New Roman" w:hAnsi="Times New Roman"/>
          <w:vertAlign w:val="superscript"/>
        </w:rPr>
        <w:t>17c</w:t>
      </w:r>
      <w:r w:rsidRPr="00A1351B" w:rsidR="006662E0">
        <w:rPr>
          <w:rFonts w:ascii="Times New Roman" w:hAnsi="Times New Roman"/>
        </w:rPr>
        <w:t>)</w:t>
      </w:r>
      <w:r w:rsidR="006857F0">
        <w:rPr>
          <w:rFonts w:ascii="Times New Roman" w:hAnsi="Times New Roman"/>
        </w:rPr>
        <w:t xml:space="preserve">. </w:t>
      </w:r>
      <w:r w:rsidRPr="00595309" w:rsidR="007703E3">
        <w:rPr>
          <w:rFonts w:ascii="Times New Roman" w:hAnsi="Times New Roman" w:hint="default"/>
        </w:rPr>
        <w:t>Dož</w:t>
      </w:r>
      <w:r w:rsidRPr="00595309" w:rsidR="007703E3">
        <w:rPr>
          <w:rFonts w:ascii="Times New Roman" w:hAnsi="Times New Roman" w:hint="default"/>
        </w:rPr>
        <w:t>iadaný</w:t>
      </w:r>
      <w:r w:rsidRPr="00595309" w:rsidR="007703E3">
        <w:rPr>
          <w:rFonts w:ascii="Times New Roman" w:hAnsi="Times New Roman" w:hint="default"/>
        </w:rPr>
        <w:t xml:space="preserve"> orgá</w:t>
      </w:r>
      <w:r w:rsidRPr="00595309" w:rsidR="007703E3">
        <w:rPr>
          <w:rFonts w:ascii="Times New Roman" w:hAnsi="Times New Roman" w:hint="default"/>
        </w:rPr>
        <w:t>n verejnej moci má</w:t>
      </w:r>
      <w:r w:rsidRPr="00595309" w:rsidR="007703E3">
        <w:rPr>
          <w:rFonts w:ascii="Times New Roman" w:hAnsi="Times New Roman" w:hint="default"/>
        </w:rPr>
        <w:t xml:space="preserve"> prá</w:t>
      </w:r>
      <w:r w:rsidRPr="00595309" w:rsidR="007703E3">
        <w:rPr>
          <w:rFonts w:ascii="Times New Roman" w:hAnsi="Times New Roman" w:hint="default"/>
        </w:rPr>
        <w:t>vo odoprieť</w:t>
      </w:r>
      <w:r w:rsidRPr="00595309" w:rsidR="007703E3">
        <w:rPr>
          <w:rFonts w:ascii="Times New Roman" w:hAnsi="Times New Roman" w:hint="default"/>
        </w:rPr>
        <w:t xml:space="preserve"> poskytnutie pož</w:t>
      </w:r>
      <w:r w:rsidRPr="00595309" w:rsidR="007703E3">
        <w:rPr>
          <w:rFonts w:ascii="Times New Roman" w:hAnsi="Times New Roman" w:hint="default"/>
        </w:rPr>
        <w:t>adovanej súč</w:t>
      </w:r>
      <w:r w:rsidRPr="00595309" w:rsidR="007703E3">
        <w:rPr>
          <w:rFonts w:ascii="Times New Roman" w:hAnsi="Times New Roman" w:hint="default"/>
        </w:rPr>
        <w:t>innosti, ak by v sú</w:t>
      </w:r>
      <w:r w:rsidRPr="00595309" w:rsidR="007703E3">
        <w:rPr>
          <w:rFonts w:ascii="Times New Roman" w:hAnsi="Times New Roman" w:hint="default"/>
        </w:rPr>
        <w:t>vislosti s jej pos</w:t>
      </w:r>
      <w:r w:rsidRPr="00595309" w:rsidR="007703E3">
        <w:rPr>
          <w:rFonts w:ascii="Times New Roman" w:hAnsi="Times New Roman" w:hint="default"/>
        </w:rPr>
        <w:t>kytnutí</w:t>
      </w:r>
      <w:r w:rsidRPr="00595309" w:rsidR="007703E3">
        <w:rPr>
          <w:rFonts w:ascii="Times New Roman" w:hAnsi="Times New Roman" w:hint="default"/>
        </w:rPr>
        <w:t>m doš</w:t>
      </w:r>
      <w:r w:rsidRPr="00595309" w:rsidR="007703E3">
        <w:rPr>
          <w:rFonts w:ascii="Times New Roman" w:hAnsi="Times New Roman" w:hint="default"/>
        </w:rPr>
        <w:t>lo k poruš</w:t>
      </w:r>
      <w:r w:rsidRPr="00595309" w:rsidR="007703E3">
        <w:rPr>
          <w:rFonts w:ascii="Times New Roman" w:hAnsi="Times New Roman" w:hint="default"/>
        </w:rPr>
        <w:t>eniu povinnosti ulož</w:t>
      </w:r>
      <w:r w:rsidRPr="00595309" w:rsidR="007703E3">
        <w:rPr>
          <w:rFonts w:ascii="Times New Roman" w:hAnsi="Times New Roman" w:hint="default"/>
        </w:rPr>
        <w:t>enej zá</w:t>
      </w:r>
      <w:r w:rsidRPr="00595309" w:rsidR="007703E3">
        <w:rPr>
          <w:rFonts w:ascii="Times New Roman" w:hAnsi="Times New Roman" w:hint="default"/>
        </w:rPr>
        <w:t>konom, prá</w:t>
      </w:r>
      <w:r w:rsidRPr="00595309" w:rsidR="007703E3">
        <w:rPr>
          <w:rFonts w:ascii="Times New Roman" w:hAnsi="Times New Roman" w:hint="default"/>
        </w:rPr>
        <w:t>vne zá</w:t>
      </w:r>
      <w:r w:rsidRPr="00595309" w:rsidR="007703E3">
        <w:rPr>
          <w:rFonts w:ascii="Times New Roman" w:hAnsi="Times New Roman" w:hint="default"/>
        </w:rPr>
        <w:t>vä</w:t>
      </w:r>
      <w:r w:rsidRPr="00595309" w:rsidR="007703E3">
        <w:rPr>
          <w:rFonts w:ascii="Times New Roman" w:hAnsi="Times New Roman" w:hint="default"/>
        </w:rPr>
        <w:t>zný</w:t>
      </w:r>
      <w:r w:rsidRPr="00595309" w:rsidR="007703E3">
        <w:rPr>
          <w:rFonts w:ascii="Times New Roman" w:hAnsi="Times New Roman" w:hint="default"/>
        </w:rPr>
        <w:t>m aktom Euró</w:t>
      </w:r>
      <w:r w:rsidRPr="00595309" w:rsidR="007703E3">
        <w:rPr>
          <w:rFonts w:ascii="Times New Roman" w:hAnsi="Times New Roman" w:hint="default"/>
        </w:rPr>
        <w:t>pskej ú</w:t>
      </w:r>
      <w:r w:rsidRPr="00595309" w:rsidR="007703E3">
        <w:rPr>
          <w:rFonts w:ascii="Times New Roman" w:hAnsi="Times New Roman" w:hint="default"/>
        </w:rPr>
        <w:t>nie alebo medziná</w:t>
      </w:r>
      <w:r w:rsidRPr="00595309" w:rsidR="007703E3">
        <w:rPr>
          <w:rFonts w:ascii="Times New Roman" w:hAnsi="Times New Roman" w:hint="default"/>
        </w:rPr>
        <w:t xml:space="preserve">rodnou zmluvou, ktorou je </w:t>
      </w:r>
      <w:r w:rsidRPr="00595309" w:rsidR="00FC4386">
        <w:rPr>
          <w:rFonts w:ascii="Times New Roman" w:hAnsi="Times New Roman" w:hint="default"/>
        </w:rPr>
        <w:t>Slovenská</w:t>
      </w:r>
      <w:r w:rsidRPr="00595309" w:rsidR="00FC4386">
        <w:rPr>
          <w:rFonts w:ascii="Times New Roman" w:hAnsi="Times New Roman" w:hint="default"/>
        </w:rPr>
        <w:t xml:space="preserve"> republika viazaná.</w:t>
      </w:r>
      <w:r w:rsidR="00A1351B">
        <w:rPr>
          <w:rFonts w:ascii="Times New Roman" w:hAnsi="Times New Roman"/>
          <w:vertAlign w:val="superscript"/>
        </w:rPr>
        <w:t>17d</w:t>
      </w:r>
      <w:r w:rsidRPr="00AD0EE5" w:rsidR="00FC4386">
        <w:rPr>
          <w:rFonts w:ascii="Times New Roman" w:hAnsi="Times New Roman"/>
        </w:rPr>
        <w:t>)</w:t>
      </w:r>
    </w:p>
    <w:p w:rsidR="00051693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</w:p>
    <w:p w:rsidR="00051693" w:rsidRPr="00595309" w:rsidP="00051693">
      <w:pPr>
        <w:bidi w:val="0"/>
        <w:ind w:left="993"/>
        <w:jc w:val="both"/>
        <w:rPr>
          <w:rFonts w:ascii="Times New Roman" w:hAnsi="Times New Roman" w:hint="default"/>
        </w:rPr>
      </w:pPr>
      <w:r w:rsidR="00D20EA4">
        <w:rPr>
          <w:rFonts w:ascii="Times New Roman" w:hAnsi="Times New Roman" w:hint="default"/>
        </w:rPr>
        <w:t>(2) Povinná</w:t>
      </w:r>
      <w:r w:rsidR="00D20EA4">
        <w:rPr>
          <w:rFonts w:ascii="Times New Roman" w:hAnsi="Times New Roman" w:hint="default"/>
        </w:rPr>
        <w:t xml:space="preserve"> osoba</w:t>
      </w:r>
      <w:r w:rsidR="00A1351B">
        <w:rPr>
          <w:rFonts w:ascii="Times New Roman" w:hAnsi="Times New Roman"/>
          <w:vertAlign w:val="superscript"/>
        </w:rPr>
        <w:t>17c</w:t>
      </w:r>
      <w:r w:rsidRPr="00AD0EE5">
        <w:rPr>
          <w:rFonts w:ascii="Times New Roman" w:hAnsi="Times New Roman"/>
        </w:rPr>
        <w:t>)</w:t>
      </w:r>
      <w:r w:rsidRPr="00595309">
        <w:rPr>
          <w:rFonts w:ascii="Times New Roman" w:hAnsi="Times New Roman" w:hint="default"/>
        </w:rPr>
        <w:t xml:space="preserve"> je povinná</w:t>
      </w:r>
      <w:r w:rsidRPr="00595309">
        <w:rPr>
          <w:rFonts w:ascii="Times New Roman" w:hAnsi="Times New Roman" w:hint="default"/>
        </w:rPr>
        <w:t xml:space="preserve"> poskytnúť</w:t>
      </w:r>
      <w:r w:rsidRPr="00595309">
        <w:rPr>
          <w:rFonts w:ascii="Times New Roman" w:hAnsi="Times New Roman" w:hint="default"/>
        </w:rPr>
        <w:t xml:space="preserve"> ú</w:t>
      </w:r>
      <w:r w:rsidRPr="00595309">
        <w:rPr>
          <w:rFonts w:ascii="Times New Roman" w:hAnsi="Times New Roman" w:hint="default"/>
        </w:rPr>
        <w:t>radu doklady, informá</w:t>
      </w:r>
      <w:r w:rsidRPr="00595309">
        <w:rPr>
          <w:rFonts w:ascii="Times New Roman" w:hAnsi="Times New Roman" w:hint="default"/>
        </w:rPr>
        <w:t>cie alebo ú</w:t>
      </w:r>
      <w:r w:rsidRPr="00595309">
        <w:rPr>
          <w:rFonts w:ascii="Times New Roman" w:hAnsi="Times New Roman" w:hint="default"/>
        </w:rPr>
        <w:t>daje o identif</w:t>
      </w:r>
      <w:r w:rsidRPr="00595309">
        <w:rPr>
          <w:rFonts w:ascii="Times New Roman" w:hAnsi="Times New Roman" w:hint="default"/>
        </w:rPr>
        <w:t>iká</w:t>
      </w:r>
      <w:r w:rsidRPr="00595309">
        <w:rPr>
          <w:rFonts w:ascii="Times New Roman" w:hAnsi="Times New Roman" w:hint="default"/>
        </w:rPr>
        <w:t>cii koneč</w:t>
      </w:r>
      <w:r w:rsidRPr="00595309">
        <w:rPr>
          <w:rFonts w:ascii="Times New Roman" w:hAnsi="Times New Roman" w:hint="default"/>
        </w:rPr>
        <w:t>né</w:t>
      </w:r>
      <w:r w:rsidRPr="00595309">
        <w:rPr>
          <w:rFonts w:ascii="Times New Roman" w:hAnsi="Times New Roman" w:hint="default"/>
        </w:rPr>
        <w:t>ho</w:t>
      </w:r>
      <w:r w:rsidR="00D20EA4">
        <w:rPr>
          <w:rFonts w:ascii="Times New Roman" w:hAnsi="Times New Roman" w:hint="default"/>
        </w:rPr>
        <w:t xml:space="preserve"> uží</w:t>
      </w:r>
      <w:r w:rsidR="00D20EA4">
        <w:rPr>
          <w:rFonts w:ascii="Times New Roman" w:hAnsi="Times New Roman" w:hint="default"/>
        </w:rPr>
        <w:t>vateľ</w:t>
      </w:r>
      <w:r w:rsidR="00D20EA4">
        <w:rPr>
          <w:rFonts w:ascii="Times New Roman" w:hAnsi="Times New Roman" w:hint="default"/>
        </w:rPr>
        <w:t>a vý</w:t>
      </w:r>
      <w:r w:rsidR="00D20EA4">
        <w:rPr>
          <w:rFonts w:ascii="Times New Roman" w:hAnsi="Times New Roman" w:hint="default"/>
        </w:rPr>
        <w:t>hod svojho klienta</w:t>
      </w:r>
      <w:r w:rsidR="00AD0EE5">
        <w:rPr>
          <w:rFonts w:ascii="Times New Roman" w:hAnsi="Times New Roman"/>
          <w:vertAlign w:val="superscript"/>
        </w:rPr>
        <w:t>17e</w:t>
      </w:r>
      <w:r w:rsidRPr="00AD0EE5">
        <w:rPr>
          <w:rFonts w:ascii="Times New Roman" w:hAnsi="Times New Roman"/>
        </w:rPr>
        <w:t>)</w:t>
      </w:r>
      <w:r w:rsidR="00B34021">
        <w:rPr>
          <w:rFonts w:ascii="Times New Roman" w:hAnsi="Times New Roman"/>
        </w:rPr>
        <w:t>, a to v </w:t>
      </w:r>
      <w:r w:rsidR="00B34021">
        <w:rPr>
          <w:rFonts w:ascii="Times New Roman" w:hAnsi="Times New Roman" w:hint="default"/>
        </w:rPr>
        <w:t>lehote urč</w:t>
      </w:r>
      <w:r w:rsidR="00B34021">
        <w:rPr>
          <w:rFonts w:ascii="Times New Roman" w:hAnsi="Times New Roman" w:hint="default"/>
        </w:rPr>
        <w:t>enej</w:t>
      </w:r>
      <w:r w:rsidRPr="00595309">
        <w:rPr>
          <w:rFonts w:ascii="Times New Roman" w:hAnsi="Times New Roman" w:hint="default"/>
        </w:rPr>
        <w:t xml:space="preserve"> ú</w:t>
      </w:r>
      <w:r w:rsidRPr="00595309">
        <w:rPr>
          <w:rFonts w:ascii="Times New Roman" w:hAnsi="Times New Roman" w:hint="default"/>
        </w:rPr>
        <w:t>radom.</w:t>
      </w:r>
    </w:p>
    <w:p w:rsidR="001F2CFF" w:rsidRPr="00595309" w:rsidP="00051693">
      <w:pPr>
        <w:bidi w:val="0"/>
        <w:jc w:val="both"/>
        <w:rPr>
          <w:rFonts w:ascii="Times New Roman" w:hAnsi="Times New Roman"/>
        </w:rPr>
      </w:pPr>
    </w:p>
    <w:p w:rsidR="001F2CFF" w:rsidRPr="00595309" w:rsidP="00EF444F">
      <w:pPr>
        <w:bidi w:val="0"/>
        <w:ind w:left="993" w:firstLine="72"/>
        <w:jc w:val="both"/>
        <w:rPr>
          <w:rFonts w:ascii="Times New Roman" w:hAnsi="Times New Roman"/>
        </w:rPr>
      </w:pPr>
      <w:r w:rsidRPr="00595309" w:rsidR="00051693">
        <w:rPr>
          <w:rFonts w:ascii="Times New Roman" w:hAnsi="Times New Roman"/>
        </w:rPr>
        <w:t>(3</w:t>
      </w:r>
      <w:r w:rsidRPr="00595309" w:rsidR="003A0230">
        <w:rPr>
          <w:rFonts w:ascii="Times New Roman" w:hAnsi="Times New Roman"/>
        </w:rPr>
        <w:t xml:space="preserve">) </w:t>
      </w:r>
      <w:r w:rsidRPr="00595309">
        <w:rPr>
          <w:rFonts w:ascii="Times New Roman" w:hAnsi="Times New Roman" w:hint="default"/>
        </w:rPr>
        <w:t>Kvalifikovaný</w:t>
      </w:r>
      <w:r w:rsidRPr="00595309">
        <w:rPr>
          <w:rFonts w:ascii="Times New Roman" w:hAnsi="Times New Roman" w:hint="default"/>
        </w:rPr>
        <w:t xml:space="preserve"> podnet </w:t>
      </w:r>
      <w:r w:rsidR="0040738F">
        <w:rPr>
          <w:rFonts w:ascii="Times New Roman" w:hAnsi="Times New Roman" w:hint="default"/>
        </w:rPr>
        <w:t>môž</w:t>
      </w:r>
      <w:r w:rsidR="0040738F">
        <w:rPr>
          <w:rFonts w:ascii="Times New Roman" w:hAnsi="Times New Roman" w:hint="default"/>
        </w:rPr>
        <w:t>e podať</w:t>
      </w:r>
      <w:r w:rsidR="0040738F">
        <w:rPr>
          <w:rFonts w:ascii="Times New Roman" w:hAnsi="Times New Roman" w:hint="default"/>
        </w:rPr>
        <w:t xml:space="preserve"> kaž</w:t>
      </w:r>
      <w:r w:rsidR="0040738F">
        <w:rPr>
          <w:rFonts w:ascii="Times New Roman" w:hAnsi="Times New Roman" w:hint="default"/>
        </w:rPr>
        <w:t>dý</w:t>
      </w:r>
      <w:r w:rsidRPr="00595309" w:rsidR="00D048A7">
        <w:rPr>
          <w:rFonts w:ascii="Times New Roman" w:hAnsi="Times New Roman" w:hint="default"/>
        </w:rPr>
        <w:t>. Kvalifikovaný</w:t>
      </w:r>
      <w:r w:rsidRPr="00595309" w:rsidR="00D048A7">
        <w:rPr>
          <w:rFonts w:ascii="Times New Roman" w:hAnsi="Times New Roman" w:hint="default"/>
        </w:rPr>
        <w:t xml:space="preserve"> podnet musí</w:t>
      </w:r>
      <w:r w:rsidRPr="00595309" w:rsidR="00D048A7">
        <w:rPr>
          <w:rFonts w:ascii="Times New Roman" w:hAnsi="Times New Roman" w:hint="default"/>
        </w:rPr>
        <w:t xml:space="preserve"> obsahovať</w:t>
      </w:r>
      <w:r w:rsidRPr="00595309" w:rsidR="00D048A7">
        <w:rPr>
          <w:rFonts w:ascii="Times New Roman" w:hAnsi="Times New Roman" w:hint="default"/>
        </w:rPr>
        <w:t xml:space="preserve"> </w:t>
      </w:r>
    </w:p>
    <w:p w:rsidR="001F2CFF" w:rsidRPr="00595309" w:rsidP="00EF444F">
      <w:pPr>
        <w:pStyle w:val="ListParagraph"/>
        <w:widowControl/>
        <w:numPr>
          <w:numId w:val="17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 w:hint="default"/>
          <w:szCs w:val="24"/>
        </w:rPr>
      </w:pPr>
      <w:r w:rsidRPr="00595309">
        <w:rPr>
          <w:rFonts w:ascii="Times New Roman" w:hAnsi="Times New Roman"/>
          <w:szCs w:val="24"/>
        </w:rPr>
        <w:t>meno, priezvisko, adresu pobytu fyz</w:t>
      </w:r>
      <w:r w:rsidRPr="00595309" w:rsidR="00A75997">
        <w:rPr>
          <w:rFonts w:ascii="Times New Roman" w:hAnsi="Times New Roman" w:hint="default"/>
          <w:szCs w:val="24"/>
        </w:rPr>
        <w:t>ickej osoby alebo obchodné</w:t>
      </w:r>
      <w:r w:rsidRPr="00595309" w:rsidR="00A75997">
        <w:rPr>
          <w:rFonts w:ascii="Times New Roman" w:hAnsi="Times New Roman" w:hint="default"/>
          <w:szCs w:val="24"/>
        </w:rPr>
        <w:t xml:space="preserve"> meno alebo ná</w:t>
      </w:r>
      <w:r w:rsidRPr="00595309" w:rsidR="00A75997">
        <w:rPr>
          <w:rFonts w:ascii="Times New Roman" w:hAnsi="Times New Roman" w:hint="default"/>
          <w:szCs w:val="24"/>
        </w:rPr>
        <w:t xml:space="preserve">zov a </w:t>
      </w:r>
      <w:r w:rsidRPr="00595309">
        <w:rPr>
          <w:rFonts w:ascii="Times New Roman" w:hAnsi="Times New Roman" w:hint="default"/>
          <w:szCs w:val="24"/>
        </w:rPr>
        <w:t>sí</w:t>
      </w:r>
      <w:r w:rsidRPr="00595309">
        <w:rPr>
          <w:rFonts w:ascii="Times New Roman" w:hAnsi="Times New Roman" w:hint="default"/>
          <w:szCs w:val="24"/>
        </w:rPr>
        <w:t>dlo pr</w:t>
      </w:r>
      <w:r w:rsidRPr="00595309">
        <w:rPr>
          <w:rFonts w:ascii="Times New Roman" w:hAnsi="Times New Roman" w:hint="default"/>
          <w:szCs w:val="24"/>
        </w:rPr>
        <w:t>á</w:t>
      </w:r>
      <w:r w:rsidRPr="00595309">
        <w:rPr>
          <w:rFonts w:ascii="Times New Roman" w:hAnsi="Times New Roman" w:hint="default"/>
          <w:szCs w:val="24"/>
        </w:rPr>
        <w:t>vnickej osoby, ktorá</w:t>
      </w:r>
      <w:r w:rsidRPr="00595309">
        <w:rPr>
          <w:rFonts w:ascii="Times New Roman" w:hAnsi="Times New Roman" w:hint="default"/>
          <w:szCs w:val="24"/>
        </w:rPr>
        <w:t xml:space="preserve"> podá</w:t>
      </w:r>
      <w:r w:rsidRPr="00595309">
        <w:rPr>
          <w:rFonts w:ascii="Times New Roman" w:hAnsi="Times New Roman" w:hint="default"/>
          <w:szCs w:val="24"/>
        </w:rPr>
        <w:t>va podnet,</w:t>
      </w:r>
    </w:p>
    <w:p w:rsidR="001F2CFF" w:rsidRPr="00595309" w:rsidP="00EF444F">
      <w:pPr>
        <w:pStyle w:val="ListParagraph"/>
        <w:widowControl/>
        <w:numPr>
          <w:numId w:val="17"/>
        </w:numPr>
        <w:suppressAutoHyphens w:val="0"/>
        <w:autoSpaceDN/>
        <w:bidi w:val="0"/>
        <w:ind w:left="993" w:firstLine="72"/>
        <w:contextualSpacing/>
        <w:jc w:val="both"/>
        <w:textAlignment w:val="auto"/>
        <w:rPr>
          <w:rFonts w:ascii="Times New Roman" w:hAnsi="Times New Roman"/>
          <w:szCs w:val="24"/>
        </w:rPr>
      </w:pPr>
      <w:r w:rsidR="001A0C51">
        <w:rPr>
          <w:rFonts w:ascii="Times New Roman" w:hAnsi="Times New Roman" w:hint="default"/>
          <w:szCs w:val="24"/>
        </w:rPr>
        <w:t>skutoč</w:t>
      </w:r>
      <w:r w:rsidR="001A0C51">
        <w:rPr>
          <w:rFonts w:ascii="Times New Roman" w:hAnsi="Times New Roman" w:hint="default"/>
          <w:szCs w:val="24"/>
        </w:rPr>
        <w:t xml:space="preserve">nosti </w:t>
      </w:r>
      <w:r w:rsidRPr="00595309" w:rsidR="00212F1C">
        <w:rPr>
          <w:rFonts w:ascii="Times New Roman" w:hAnsi="Times New Roman" w:hint="default"/>
          <w:szCs w:val="24"/>
        </w:rPr>
        <w:t>odô</w:t>
      </w:r>
      <w:r w:rsidRPr="00595309" w:rsidR="00212F1C">
        <w:rPr>
          <w:rFonts w:ascii="Times New Roman" w:hAnsi="Times New Roman" w:hint="default"/>
          <w:szCs w:val="24"/>
        </w:rPr>
        <w:t>vodň</w:t>
      </w:r>
      <w:r w:rsidRPr="00595309" w:rsidR="00212F1C">
        <w:rPr>
          <w:rFonts w:ascii="Times New Roman" w:hAnsi="Times New Roman" w:hint="default"/>
          <w:szCs w:val="24"/>
        </w:rPr>
        <w:t>ujú</w:t>
      </w:r>
      <w:r w:rsidRPr="00595309" w:rsidR="00212F1C">
        <w:rPr>
          <w:rFonts w:ascii="Times New Roman" w:hAnsi="Times New Roman" w:hint="default"/>
          <w:szCs w:val="24"/>
        </w:rPr>
        <w:t>ce pochybnosť</w:t>
      </w:r>
      <w:r w:rsidR="00083A1E">
        <w:rPr>
          <w:rFonts w:ascii="Times New Roman" w:hAnsi="Times New Roman"/>
          <w:szCs w:val="24"/>
        </w:rPr>
        <w:t xml:space="preserve"> o tom</w:t>
      </w:r>
      <w:r w:rsidRPr="00595309">
        <w:rPr>
          <w:rFonts w:ascii="Times New Roman" w:hAnsi="Times New Roman" w:hint="default"/>
          <w:szCs w:val="24"/>
        </w:rPr>
        <w:t>, ž</w:t>
      </w:r>
      <w:r w:rsidRPr="00595309">
        <w:rPr>
          <w:rFonts w:ascii="Times New Roman" w:hAnsi="Times New Roman" w:hint="default"/>
          <w:szCs w:val="24"/>
        </w:rPr>
        <w:t>e ú</w:t>
      </w:r>
      <w:r w:rsidRPr="00595309">
        <w:rPr>
          <w:rFonts w:ascii="Times New Roman" w:hAnsi="Times New Roman" w:hint="default"/>
          <w:szCs w:val="24"/>
        </w:rPr>
        <w:t>daje o koneč</w:t>
      </w:r>
      <w:r w:rsidRPr="00595309">
        <w:rPr>
          <w:rFonts w:ascii="Times New Roman" w:hAnsi="Times New Roman" w:hint="default"/>
          <w:szCs w:val="24"/>
        </w:rPr>
        <w:t>n</w:t>
      </w:r>
      <w:r w:rsidRPr="00595309" w:rsidR="00212F1C">
        <w:rPr>
          <w:rFonts w:ascii="Times New Roman" w:hAnsi="Times New Roman" w:hint="default"/>
          <w:szCs w:val="24"/>
        </w:rPr>
        <w:t>om uží</w:t>
      </w:r>
      <w:r w:rsidRPr="00595309" w:rsidR="00212F1C">
        <w:rPr>
          <w:rFonts w:ascii="Times New Roman" w:hAnsi="Times New Roman" w:hint="default"/>
          <w:szCs w:val="24"/>
        </w:rPr>
        <w:t>vateľ</w:t>
      </w:r>
      <w:r w:rsidRPr="00595309" w:rsidR="00212F1C">
        <w:rPr>
          <w:rFonts w:ascii="Times New Roman" w:hAnsi="Times New Roman" w:hint="default"/>
          <w:szCs w:val="24"/>
        </w:rPr>
        <w:t>ovi vý</w:t>
      </w:r>
      <w:r w:rsidRPr="00595309" w:rsidR="00212F1C">
        <w:rPr>
          <w:rFonts w:ascii="Times New Roman" w:hAnsi="Times New Roman" w:hint="default"/>
          <w:szCs w:val="24"/>
        </w:rPr>
        <w:t xml:space="preserve">hod </w:t>
      </w:r>
      <w:r w:rsidR="00083A1E">
        <w:rPr>
          <w:rFonts w:ascii="Times New Roman" w:hAnsi="Times New Roman" w:hint="default"/>
          <w:szCs w:val="24"/>
        </w:rPr>
        <w:t>zapí</w:t>
      </w:r>
      <w:r w:rsidR="00083A1E">
        <w:rPr>
          <w:rFonts w:ascii="Times New Roman" w:hAnsi="Times New Roman" w:hint="default"/>
          <w:szCs w:val="24"/>
        </w:rPr>
        <w:t>sané</w:t>
      </w:r>
      <w:r w:rsidRPr="00595309">
        <w:rPr>
          <w:rFonts w:ascii="Times New Roman" w:hAnsi="Times New Roman" w:hint="default"/>
          <w:szCs w:val="24"/>
        </w:rPr>
        <w:t xml:space="preserve"> v registri koneč</w:t>
      </w:r>
      <w:r w:rsidRPr="00595309">
        <w:rPr>
          <w:rFonts w:ascii="Times New Roman" w:hAnsi="Times New Roman" w:hint="default"/>
          <w:szCs w:val="24"/>
        </w:rPr>
        <w:t>ný</w:t>
      </w:r>
      <w:r w:rsidRPr="00595309">
        <w:rPr>
          <w:rFonts w:ascii="Times New Roman" w:hAnsi="Times New Roman" w:hint="default"/>
          <w:szCs w:val="24"/>
        </w:rPr>
        <w:t>ch uží</w:t>
      </w:r>
      <w:r w:rsidRPr="00595309">
        <w:rPr>
          <w:rFonts w:ascii="Times New Roman" w:hAnsi="Times New Roman" w:hint="default"/>
          <w:szCs w:val="24"/>
        </w:rPr>
        <w:t>vateľ</w:t>
      </w:r>
      <w:r w:rsidRPr="00595309">
        <w:rPr>
          <w:rFonts w:ascii="Times New Roman" w:hAnsi="Times New Roman" w:hint="default"/>
          <w:szCs w:val="24"/>
        </w:rPr>
        <w:t xml:space="preserve">ov </w:t>
      </w:r>
      <w:r w:rsidRPr="00595309" w:rsidR="00D048A7">
        <w:rPr>
          <w:rFonts w:ascii="Times New Roman" w:hAnsi="Times New Roman" w:hint="default"/>
          <w:szCs w:val="24"/>
        </w:rPr>
        <w:t>vý</w:t>
      </w:r>
      <w:r w:rsidRPr="00595309" w:rsidR="00D048A7">
        <w:rPr>
          <w:rFonts w:ascii="Times New Roman" w:hAnsi="Times New Roman" w:hint="default"/>
          <w:szCs w:val="24"/>
        </w:rPr>
        <w:t xml:space="preserve">hod </w:t>
      </w:r>
      <w:r w:rsidRPr="00595309" w:rsidR="0066074B">
        <w:rPr>
          <w:rFonts w:ascii="Times New Roman" w:hAnsi="Times New Roman" w:hint="default"/>
          <w:szCs w:val="24"/>
        </w:rPr>
        <w:t>sú</w:t>
      </w:r>
      <w:r w:rsidRPr="00595309" w:rsidR="0066074B">
        <w:rPr>
          <w:rFonts w:ascii="Times New Roman" w:hAnsi="Times New Roman" w:hint="default"/>
          <w:szCs w:val="24"/>
        </w:rPr>
        <w:t xml:space="preserve"> pravdivé</w:t>
      </w:r>
      <w:r w:rsidRPr="00595309" w:rsidR="0066074B">
        <w:rPr>
          <w:rFonts w:ascii="Times New Roman" w:hAnsi="Times New Roman" w:hint="default"/>
          <w:szCs w:val="24"/>
        </w:rPr>
        <w:t xml:space="preserve"> alebo ú</w:t>
      </w:r>
      <w:r w:rsidRPr="00595309" w:rsidR="0066074B">
        <w:rPr>
          <w:rFonts w:ascii="Times New Roman" w:hAnsi="Times New Roman" w:hint="default"/>
          <w:szCs w:val="24"/>
        </w:rPr>
        <w:t>plné.</w:t>
      </w:r>
    </w:p>
    <w:p w:rsidR="001F2CFF" w:rsidRPr="00595309" w:rsidP="004568B1">
      <w:pPr>
        <w:pStyle w:val="ListParagraph"/>
        <w:widowControl/>
        <w:suppressAutoHyphens w:val="0"/>
        <w:autoSpaceDN/>
        <w:bidi w:val="0"/>
        <w:ind w:left="1065"/>
        <w:contextualSpacing/>
        <w:jc w:val="both"/>
        <w:textAlignment w:val="auto"/>
        <w:rPr>
          <w:rFonts w:ascii="Times New Roman" w:hAnsi="Times New Roman"/>
          <w:szCs w:val="24"/>
        </w:rPr>
      </w:pPr>
    </w:p>
    <w:p w:rsidR="00871561" w:rsidRPr="00595309" w:rsidP="00CF4D25">
      <w:pPr>
        <w:bidi w:val="0"/>
        <w:ind w:left="993"/>
        <w:jc w:val="both"/>
        <w:rPr>
          <w:rFonts w:ascii="Times New Roman" w:hAnsi="Times New Roman"/>
        </w:rPr>
      </w:pPr>
      <w:r w:rsidRPr="00595309" w:rsidR="00525542">
        <w:rPr>
          <w:rFonts w:ascii="Times New Roman" w:hAnsi="Times New Roman"/>
        </w:rPr>
        <w:t>(4</w:t>
      </w:r>
      <w:r w:rsidRPr="00595309" w:rsidR="001C66AB">
        <w:rPr>
          <w:rFonts w:ascii="Times New Roman" w:hAnsi="Times New Roman" w:hint="default"/>
        </w:rPr>
        <w:t>) Ú</w:t>
      </w:r>
      <w:r w:rsidRPr="00595309" w:rsidR="001C66AB">
        <w:rPr>
          <w:rFonts w:ascii="Times New Roman" w:hAnsi="Times New Roman" w:hint="default"/>
        </w:rPr>
        <w:t>rad chrá</w:t>
      </w:r>
      <w:r w:rsidRPr="00595309" w:rsidR="001C66AB">
        <w:rPr>
          <w:rFonts w:ascii="Times New Roman" w:hAnsi="Times New Roman" w:hint="default"/>
        </w:rPr>
        <w:t>ni identitu oznamovateľ</w:t>
      </w:r>
      <w:r w:rsidRPr="00595309" w:rsidR="001C66AB">
        <w:rPr>
          <w:rFonts w:ascii="Times New Roman" w:hAnsi="Times New Roman" w:hint="default"/>
        </w:rPr>
        <w:t>a kaž</w:t>
      </w:r>
      <w:r w:rsidRPr="00595309" w:rsidR="001C66AB">
        <w:rPr>
          <w:rFonts w:ascii="Times New Roman" w:hAnsi="Times New Roman" w:hint="default"/>
        </w:rPr>
        <w:t>dé</w:t>
      </w:r>
      <w:r w:rsidRPr="00595309" w:rsidR="001C66AB">
        <w:rPr>
          <w:rFonts w:ascii="Times New Roman" w:hAnsi="Times New Roman" w:hint="default"/>
        </w:rPr>
        <w:t xml:space="preserve">ho </w:t>
      </w:r>
      <w:r w:rsidR="006C6F3A">
        <w:rPr>
          <w:rFonts w:ascii="Times New Roman" w:hAnsi="Times New Roman" w:hint="default"/>
        </w:rPr>
        <w:t>kvalifikované</w:t>
      </w:r>
      <w:r w:rsidR="006C6F3A">
        <w:rPr>
          <w:rFonts w:ascii="Times New Roman" w:hAnsi="Times New Roman" w:hint="default"/>
        </w:rPr>
        <w:t xml:space="preserve">ho </w:t>
      </w:r>
      <w:r w:rsidRPr="00595309" w:rsidR="001C66AB">
        <w:rPr>
          <w:rFonts w:ascii="Times New Roman" w:hAnsi="Times New Roman"/>
        </w:rPr>
        <w:t>podnetu, ak o </w:t>
      </w:r>
      <w:r w:rsidRPr="00595309" w:rsidR="001C66AB">
        <w:rPr>
          <w:rFonts w:ascii="Times New Roman" w:hAnsi="Times New Roman" w:hint="default"/>
        </w:rPr>
        <w:t>to oznamovateľ</w:t>
      </w:r>
      <w:r w:rsidRPr="00595309" w:rsidR="001C66AB">
        <w:rPr>
          <w:rFonts w:ascii="Times New Roman" w:hAnsi="Times New Roman" w:hint="default"/>
        </w:rPr>
        <w:t xml:space="preserve"> pož</w:t>
      </w:r>
      <w:r w:rsidRPr="00595309" w:rsidR="001C66AB">
        <w:rPr>
          <w:rFonts w:ascii="Times New Roman" w:hAnsi="Times New Roman" w:hint="default"/>
        </w:rPr>
        <w:t>iada.</w:t>
      </w:r>
    </w:p>
    <w:p w:rsidR="00917C39" w:rsidRPr="00595309" w:rsidP="001B4EEB">
      <w:pPr>
        <w:bidi w:val="0"/>
        <w:jc w:val="both"/>
        <w:rPr>
          <w:rFonts w:ascii="Times New Roman" w:hAnsi="Times New Roman"/>
        </w:rPr>
      </w:pPr>
    </w:p>
    <w:p w:rsidR="00917C39" w:rsidRPr="00595309" w:rsidP="00820073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/>
        </w:rPr>
      </w:pPr>
      <w:r w:rsidRPr="00595309" w:rsidR="00820073">
        <w:rPr>
          <w:rFonts w:ascii="Times New Roman" w:hAnsi="Times New Roman" w:cs="Times New Roman" w:hint="default"/>
        </w:rPr>
        <w:t>§</w:t>
      </w:r>
      <w:r w:rsidRPr="00595309" w:rsidR="00820073">
        <w:rPr>
          <w:rFonts w:ascii="Times New Roman" w:hAnsi="Times New Roman" w:cs="Times New Roman" w:hint="default"/>
        </w:rPr>
        <w:t xml:space="preserve"> 134d</w:t>
      </w:r>
    </w:p>
    <w:p w:rsidR="00544860" w:rsidRPr="00595309" w:rsidP="00820073">
      <w:pPr>
        <w:bidi w:val="0"/>
        <w:ind w:left="993"/>
        <w:jc w:val="center"/>
        <w:rPr>
          <w:rFonts w:ascii="Times New Roman" w:hAnsi="Times New Roman"/>
        </w:rPr>
      </w:pPr>
      <w:r w:rsidRPr="00595309" w:rsidR="00820073">
        <w:rPr>
          <w:rFonts w:ascii="Times New Roman" w:hAnsi="Times New Roman" w:hint="default"/>
        </w:rPr>
        <w:t>Osobitné</w:t>
      </w:r>
      <w:r w:rsidRPr="00595309" w:rsidR="00820073">
        <w:rPr>
          <w:rFonts w:ascii="Times New Roman" w:hAnsi="Times New Roman" w:hint="default"/>
        </w:rPr>
        <w:t xml:space="preserve"> ustanovenia o </w:t>
      </w:r>
      <w:r w:rsidRPr="00595309" w:rsidR="00820073">
        <w:rPr>
          <w:rFonts w:ascii="Times New Roman" w:hAnsi="Times New Roman" w:hint="default"/>
        </w:rPr>
        <w:t>vyč</w:t>
      </w:r>
      <w:r w:rsidRPr="00595309" w:rsidR="00820073">
        <w:rPr>
          <w:rFonts w:ascii="Times New Roman" w:hAnsi="Times New Roman" w:hint="default"/>
        </w:rPr>
        <w:t>iarknutí</w:t>
      </w:r>
      <w:r w:rsidRPr="00595309" w:rsidR="00820073">
        <w:rPr>
          <w:rFonts w:ascii="Times New Roman" w:hAnsi="Times New Roman" w:hint="default"/>
        </w:rPr>
        <w:t xml:space="preserve"> z </w:t>
      </w:r>
      <w:r w:rsidRPr="00595309" w:rsidR="00820073">
        <w:rPr>
          <w:rFonts w:ascii="Times New Roman" w:hAnsi="Times New Roman" w:hint="default"/>
        </w:rPr>
        <w:t>registra koneč</w:t>
      </w:r>
      <w:r w:rsidRPr="00595309" w:rsidR="00820073">
        <w:rPr>
          <w:rFonts w:ascii="Times New Roman" w:hAnsi="Times New Roman" w:hint="default"/>
        </w:rPr>
        <w:t>ný</w:t>
      </w:r>
      <w:r w:rsidRPr="00595309" w:rsidR="00820073">
        <w:rPr>
          <w:rFonts w:ascii="Times New Roman" w:hAnsi="Times New Roman" w:hint="default"/>
        </w:rPr>
        <w:t>ch uží</w:t>
      </w:r>
      <w:r w:rsidRPr="00595309" w:rsidR="00820073">
        <w:rPr>
          <w:rFonts w:ascii="Times New Roman" w:hAnsi="Times New Roman" w:hint="default"/>
        </w:rPr>
        <w:t>vateľ</w:t>
      </w:r>
      <w:r w:rsidRPr="00595309" w:rsidR="00820073">
        <w:rPr>
          <w:rFonts w:ascii="Times New Roman" w:hAnsi="Times New Roman" w:hint="default"/>
        </w:rPr>
        <w:t>ov vý</w:t>
      </w:r>
      <w:r w:rsidRPr="00595309" w:rsidR="00820073">
        <w:rPr>
          <w:rFonts w:ascii="Times New Roman" w:hAnsi="Times New Roman" w:hint="default"/>
        </w:rPr>
        <w:t>hod</w:t>
      </w:r>
    </w:p>
    <w:p w:rsidR="00544860" w:rsidRPr="00595309" w:rsidP="00544860">
      <w:pPr>
        <w:bidi w:val="0"/>
        <w:ind w:left="993"/>
        <w:jc w:val="both"/>
        <w:rPr>
          <w:rFonts w:ascii="Times New Roman" w:hAnsi="Times New Roman"/>
        </w:rPr>
      </w:pPr>
    </w:p>
    <w:p w:rsidR="0016711A" w:rsidRPr="00595309" w:rsidP="001F1EB6">
      <w:pPr>
        <w:bidi w:val="0"/>
        <w:ind w:left="993"/>
        <w:jc w:val="both"/>
        <w:rPr>
          <w:rFonts w:ascii="Times New Roman" w:hAnsi="Times New Roman"/>
        </w:rPr>
      </w:pPr>
      <w:r w:rsidRPr="00595309" w:rsidR="0095255F">
        <w:rPr>
          <w:rFonts w:ascii="Times New Roman" w:hAnsi="Times New Roman"/>
        </w:rPr>
        <w:t xml:space="preserve">(1) </w:t>
      </w:r>
      <w:r w:rsidRPr="00595309" w:rsidR="0031634B">
        <w:rPr>
          <w:rFonts w:ascii="Times New Roman" w:hAnsi="Times New Roman" w:hint="default"/>
        </w:rPr>
        <w:t>Ak nie je mož</w:t>
      </w:r>
      <w:r w:rsidRPr="00595309" w:rsidR="0031634B">
        <w:rPr>
          <w:rFonts w:ascii="Times New Roman" w:hAnsi="Times New Roman" w:hint="default"/>
        </w:rPr>
        <w:t>né</w:t>
      </w:r>
      <w:r w:rsidRPr="00595309" w:rsidR="0031634B">
        <w:rPr>
          <w:rFonts w:ascii="Times New Roman" w:hAnsi="Times New Roman" w:hint="default"/>
        </w:rPr>
        <w:t xml:space="preserve"> overiť</w:t>
      </w:r>
      <w:r w:rsidRPr="00595309" w:rsidR="0031634B">
        <w:rPr>
          <w:rFonts w:ascii="Times New Roman" w:hAnsi="Times New Roman" w:hint="default"/>
        </w:rPr>
        <w:t xml:space="preserve"> identifiká</w:t>
      </w:r>
      <w:r w:rsidRPr="00595309" w:rsidR="0031634B">
        <w:rPr>
          <w:rFonts w:ascii="Times New Roman" w:hAnsi="Times New Roman" w:hint="default"/>
        </w:rPr>
        <w:t>ciu koneč</w:t>
      </w:r>
      <w:r w:rsidRPr="00595309" w:rsidR="0031634B">
        <w:rPr>
          <w:rFonts w:ascii="Times New Roman" w:hAnsi="Times New Roman" w:hint="default"/>
        </w:rPr>
        <w:t>né</w:t>
      </w:r>
      <w:r w:rsidRPr="00595309" w:rsidR="0031634B">
        <w:rPr>
          <w:rFonts w:ascii="Times New Roman" w:hAnsi="Times New Roman" w:hint="default"/>
        </w:rPr>
        <w:t>ho uží</w:t>
      </w:r>
      <w:r w:rsidRPr="00595309" w:rsidR="0031634B">
        <w:rPr>
          <w:rFonts w:ascii="Times New Roman" w:hAnsi="Times New Roman" w:hint="default"/>
        </w:rPr>
        <w:t>vateľ</w:t>
      </w:r>
      <w:r w:rsidRPr="00595309" w:rsidR="0031634B">
        <w:rPr>
          <w:rFonts w:ascii="Times New Roman" w:hAnsi="Times New Roman" w:hint="default"/>
        </w:rPr>
        <w:t>a vý</w:t>
      </w:r>
      <w:r w:rsidRPr="00595309" w:rsidR="0031634B">
        <w:rPr>
          <w:rFonts w:ascii="Times New Roman" w:hAnsi="Times New Roman" w:hint="default"/>
        </w:rPr>
        <w:t>hod fyzickej osoby alebo prá</w:t>
      </w:r>
      <w:r w:rsidRPr="00595309" w:rsidR="0031634B">
        <w:rPr>
          <w:rFonts w:ascii="Times New Roman" w:hAnsi="Times New Roman" w:hint="default"/>
        </w:rPr>
        <w:t>vnickej osoby</w:t>
      </w:r>
      <w:r w:rsidRPr="00595309" w:rsidR="000E64D0">
        <w:rPr>
          <w:rFonts w:ascii="Times New Roman" w:hAnsi="Times New Roman" w:hint="default"/>
        </w:rPr>
        <w:t>, ktorá</w:t>
      </w:r>
      <w:r w:rsidRPr="00595309" w:rsidR="000E64D0">
        <w:rPr>
          <w:rFonts w:ascii="Times New Roman" w:hAnsi="Times New Roman" w:hint="default"/>
        </w:rPr>
        <w:t xml:space="preserve"> má</w:t>
      </w:r>
      <w:r w:rsidRPr="00595309" w:rsidR="000E64D0">
        <w:rPr>
          <w:rFonts w:ascii="Times New Roman" w:hAnsi="Times New Roman" w:hint="default"/>
        </w:rPr>
        <w:t xml:space="preserve"> v </w:t>
      </w:r>
      <w:r w:rsidRPr="00595309" w:rsidR="000E64D0">
        <w:rPr>
          <w:rFonts w:ascii="Times New Roman" w:hAnsi="Times New Roman" w:hint="default"/>
        </w:rPr>
        <w:t>registri koneč</w:t>
      </w:r>
      <w:r w:rsidRPr="00595309" w:rsidR="000E64D0">
        <w:rPr>
          <w:rFonts w:ascii="Times New Roman" w:hAnsi="Times New Roman" w:hint="default"/>
        </w:rPr>
        <w:t>ný</w:t>
      </w:r>
      <w:r w:rsidRPr="00595309" w:rsidR="000E64D0">
        <w:rPr>
          <w:rFonts w:ascii="Times New Roman" w:hAnsi="Times New Roman" w:hint="default"/>
        </w:rPr>
        <w:t>ch uží</w:t>
      </w:r>
      <w:r w:rsidRPr="00595309" w:rsidR="000E64D0">
        <w:rPr>
          <w:rFonts w:ascii="Times New Roman" w:hAnsi="Times New Roman" w:hint="default"/>
        </w:rPr>
        <w:t>vateľ</w:t>
      </w:r>
      <w:r w:rsidRPr="00595309" w:rsidR="000E64D0">
        <w:rPr>
          <w:rFonts w:ascii="Times New Roman" w:hAnsi="Times New Roman" w:hint="default"/>
        </w:rPr>
        <w:t>ov vý</w:t>
      </w:r>
      <w:r w:rsidRPr="00595309" w:rsidR="000E64D0">
        <w:rPr>
          <w:rFonts w:ascii="Times New Roman" w:hAnsi="Times New Roman" w:hint="default"/>
        </w:rPr>
        <w:t>hod zapí</w:t>
      </w:r>
      <w:r w:rsidRPr="00595309" w:rsidR="000E64D0">
        <w:rPr>
          <w:rFonts w:ascii="Times New Roman" w:hAnsi="Times New Roman" w:hint="default"/>
        </w:rPr>
        <w:t>saný</w:t>
      </w:r>
      <w:r w:rsidRPr="00595309" w:rsidR="000E64D0">
        <w:rPr>
          <w:rFonts w:ascii="Times New Roman" w:hAnsi="Times New Roman" w:hint="default"/>
        </w:rPr>
        <w:t>ch koneč</w:t>
      </w:r>
      <w:r w:rsidRPr="00595309" w:rsidR="000E64D0">
        <w:rPr>
          <w:rFonts w:ascii="Times New Roman" w:hAnsi="Times New Roman" w:hint="default"/>
        </w:rPr>
        <w:t>ný</w:t>
      </w:r>
      <w:r w:rsidRPr="00595309" w:rsidR="000E64D0">
        <w:rPr>
          <w:rFonts w:ascii="Times New Roman" w:hAnsi="Times New Roman" w:hint="default"/>
        </w:rPr>
        <w:t>ch uží</w:t>
      </w:r>
      <w:r w:rsidRPr="00595309" w:rsidR="000E64D0">
        <w:rPr>
          <w:rFonts w:ascii="Times New Roman" w:hAnsi="Times New Roman" w:hint="default"/>
        </w:rPr>
        <w:t>vateľ</w:t>
      </w:r>
      <w:r w:rsidRPr="00595309" w:rsidR="000E64D0">
        <w:rPr>
          <w:rFonts w:ascii="Times New Roman" w:hAnsi="Times New Roman" w:hint="default"/>
        </w:rPr>
        <w:t>ov vý</w:t>
      </w:r>
      <w:r w:rsidRPr="00595309" w:rsidR="000E64D0">
        <w:rPr>
          <w:rFonts w:ascii="Times New Roman" w:hAnsi="Times New Roman" w:hint="default"/>
        </w:rPr>
        <w:t>hod</w:t>
      </w:r>
      <w:r w:rsidRPr="00595309" w:rsidR="0031634B">
        <w:rPr>
          <w:rFonts w:ascii="Times New Roman" w:hAnsi="Times New Roman" w:hint="default"/>
        </w:rPr>
        <w:t>, pretož</w:t>
      </w:r>
      <w:r w:rsidRPr="00595309" w:rsidR="0031634B">
        <w:rPr>
          <w:rFonts w:ascii="Times New Roman" w:hAnsi="Times New Roman" w:hint="default"/>
        </w:rPr>
        <w:t>e š</w:t>
      </w:r>
      <w:r w:rsidRPr="00595309" w:rsidR="0031634B">
        <w:rPr>
          <w:rFonts w:ascii="Times New Roman" w:hAnsi="Times New Roman" w:hint="default"/>
        </w:rPr>
        <w:t>tá</w:t>
      </w:r>
      <w:r w:rsidRPr="00595309" w:rsidR="0031634B">
        <w:rPr>
          <w:rFonts w:ascii="Times New Roman" w:hAnsi="Times New Roman" w:hint="default"/>
        </w:rPr>
        <w:t>t, v ktorom má</w:t>
      </w:r>
      <w:r w:rsidRPr="00595309" w:rsidR="0031634B">
        <w:rPr>
          <w:rFonts w:ascii="Times New Roman" w:hAnsi="Times New Roman" w:hint="default"/>
        </w:rPr>
        <w:t xml:space="preserve"> adresu pobytu alebo sí</w:t>
      </w:r>
      <w:r w:rsidRPr="00595309" w:rsidR="0031634B">
        <w:rPr>
          <w:rFonts w:ascii="Times New Roman" w:hAnsi="Times New Roman" w:hint="default"/>
        </w:rPr>
        <w:t>dlo tá</w:t>
      </w:r>
      <w:r w:rsidRPr="00595309" w:rsidR="0031634B">
        <w:rPr>
          <w:rFonts w:ascii="Times New Roman" w:hAnsi="Times New Roman" w:hint="default"/>
        </w:rPr>
        <w:t>to osoba</w:t>
      </w:r>
      <w:r w:rsidRPr="00595309" w:rsidR="000E64D0">
        <w:rPr>
          <w:rFonts w:ascii="Times New Roman" w:hAnsi="Times New Roman"/>
        </w:rPr>
        <w:t xml:space="preserve"> </w:t>
      </w:r>
      <w:r w:rsidRPr="00595309" w:rsidR="0031634B">
        <w:rPr>
          <w:rFonts w:ascii="Times New Roman" w:hAnsi="Times New Roman" w:hint="default"/>
        </w:rPr>
        <w:t>alebo š</w:t>
      </w:r>
      <w:r w:rsidRPr="00595309" w:rsidR="0031634B">
        <w:rPr>
          <w:rFonts w:ascii="Times New Roman" w:hAnsi="Times New Roman" w:hint="default"/>
        </w:rPr>
        <w:t>tá</w:t>
      </w:r>
      <w:r w:rsidRPr="00595309" w:rsidR="0031634B">
        <w:rPr>
          <w:rFonts w:ascii="Times New Roman" w:hAnsi="Times New Roman" w:hint="default"/>
        </w:rPr>
        <w:t>t, v </w:t>
      </w:r>
      <w:r w:rsidRPr="00595309" w:rsidR="0031634B">
        <w:rPr>
          <w:rFonts w:ascii="Times New Roman" w:hAnsi="Times New Roman" w:hint="default"/>
        </w:rPr>
        <w:t>ktorom má</w:t>
      </w:r>
      <w:r w:rsidRPr="00595309" w:rsidR="0031634B">
        <w:rPr>
          <w:rFonts w:ascii="Times New Roman" w:hAnsi="Times New Roman" w:hint="default"/>
        </w:rPr>
        <w:t xml:space="preserve"> sí</w:t>
      </w:r>
      <w:r w:rsidRPr="00595309" w:rsidR="0031634B">
        <w:rPr>
          <w:rFonts w:ascii="Times New Roman" w:hAnsi="Times New Roman" w:hint="default"/>
        </w:rPr>
        <w:t>dlo prá</w:t>
      </w:r>
      <w:r w:rsidRPr="00595309" w:rsidR="0031634B">
        <w:rPr>
          <w:rFonts w:ascii="Times New Roman" w:hAnsi="Times New Roman" w:hint="default"/>
        </w:rPr>
        <w:t>vnická</w:t>
      </w:r>
      <w:r w:rsidRPr="00595309" w:rsidR="0031634B">
        <w:rPr>
          <w:rFonts w:ascii="Times New Roman" w:hAnsi="Times New Roman" w:hint="default"/>
        </w:rPr>
        <w:t xml:space="preserve"> osoba, </w:t>
      </w:r>
      <w:r w:rsidRPr="00595309" w:rsidR="0031634B">
        <w:rPr>
          <w:rFonts w:ascii="Times New Roman" w:hAnsi="Times New Roman" w:cs="Times New Roman" w:hint="default"/>
        </w:rPr>
        <w:t>ktorá</w:t>
      </w:r>
      <w:r w:rsidRPr="00595309" w:rsidR="0031634B">
        <w:rPr>
          <w:rFonts w:ascii="Times New Roman" w:hAnsi="Times New Roman" w:cs="Times New Roman" w:hint="default"/>
        </w:rPr>
        <w:t xml:space="preserve"> sa na jej podnikaní</w:t>
      </w:r>
      <w:r w:rsidRPr="00595309" w:rsidR="0031634B">
        <w:rPr>
          <w:rFonts w:ascii="Times New Roman" w:hAnsi="Times New Roman" w:cs="Times New Roman" w:hint="default"/>
        </w:rPr>
        <w:t>, riadení</w:t>
      </w:r>
      <w:r w:rsidRPr="00595309" w:rsidR="0031634B">
        <w:rPr>
          <w:rFonts w:ascii="Times New Roman" w:hAnsi="Times New Roman" w:cs="Times New Roman" w:hint="default"/>
        </w:rPr>
        <w:t xml:space="preserve"> alebo kontrole podieľ</w:t>
      </w:r>
      <w:r w:rsidRPr="00595309" w:rsidR="0031634B">
        <w:rPr>
          <w:rFonts w:ascii="Times New Roman" w:hAnsi="Times New Roman" w:cs="Times New Roman" w:hint="default"/>
        </w:rPr>
        <w:t>a spô</w:t>
      </w:r>
      <w:r w:rsidRPr="00595309" w:rsidR="0031634B">
        <w:rPr>
          <w:rFonts w:ascii="Times New Roman" w:hAnsi="Times New Roman" w:cs="Times New Roman" w:hint="default"/>
        </w:rPr>
        <w:t>sobom podľ</w:t>
      </w:r>
      <w:r w:rsidRPr="00595309" w:rsidR="0031634B">
        <w:rPr>
          <w:rFonts w:ascii="Times New Roman" w:hAnsi="Times New Roman" w:cs="Times New Roman" w:hint="default"/>
        </w:rPr>
        <w:t>a §</w:t>
      </w:r>
      <w:r w:rsidRPr="00595309" w:rsidR="0031634B">
        <w:rPr>
          <w:rFonts w:ascii="Times New Roman" w:hAnsi="Times New Roman" w:cs="Times New Roman" w:hint="default"/>
        </w:rPr>
        <w:t xml:space="preserve"> 12a ods. 1</w:t>
      </w:r>
      <w:r w:rsidRPr="00595309" w:rsidR="0031634B">
        <w:rPr>
          <w:rFonts w:ascii="Times New Roman" w:hAnsi="Times New Roman"/>
        </w:rPr>
        <w:t xml:space="preserve">, </w:t>
      </w:r>
      <w:r w:rsidRPr="00595309" w:rsidR="0031634B">
        <w:rPr>
          <w:rFonts w:ascii="Times New Roman" w:hAnsi="Times New Roman" w:hint="default"/>
        </w:rPr>
        <w:t>nespolupracuje s orgá</w:t>
      </w:r>
      <w:r w:rsidRPr="00595309" w:rsidR="0031634B">
        <w:rPr>
          <w:rFonts w:ascii="Times New Roman" w:hAnsi="Times New Roman" w:hint="default"/>
        </w:rPr>
        <w:t>nmi Slovenskej republiky pri overovaní</w:t>
      </w:r>
      <w:r w:rsidRPr="00595309" w:rsidR="0031634B">
        <w:rPr>
          <w:rFonts w:ascii="Times New Roman" w:hAnsi="Times New Roman" w:hint="default"/>
        </w:rPr>
        <w:t xml:space="preserve"> identifi</w:t>
      </w:r>
      <w:r w:rsidRPr="00595309">
        <w:rPr>
          <w:rFonts w:ascii="Times New Roman" w:hAnsi="Times New Roman" w:hint="default"/>
        </w:rPr>
        <w:t>ká</w:t>
      </w:r>
      <w:r w:rsidRPr="00595309">
        <w:rPr>
          <w:rFonts w:ascii="Times New Roman" w:hAnsi="Times New Roman" w:hint="default"/>
        </w:rPr>
        <w:t>cie koneč</w:t>
      </w:r>
      <w:r w:rsidRPr="00595309">
        <w:rPr>
          <w:rFonts w:ascii="Times New Roman" w:hAnsi="Times New Roman" w:hint="default"/>
        </w:rPr>
        <w:t>né</w:t>
      </w:r>
      <w:r w:rsidRPr="00595309">
        <w:rPr>
          <w:rFonts w:ascii="Times New Roman" w:hAnsi="Times New Roman" w:hint="default"/>
        </w:rPr>
        <w:t>ho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a vý</w:t>
      </w:r>
      <w:r w:rsidRPr="00595309">
        <w:rPr>
          <w:rFonts w:ascii="Times New Roman" w:hAnsi="Times New Roman" w:hint="default"/>
        </w:rPr>
        <w:t>hod, ú</w:t>
      </w:r>
      <w:r w:rsidRPr="00595309">
        <w:rPr>
          <w:rFonts w:ascii="Times New Roman" w:hAnsi="Times New Roman" w:hint="default"/>
        </w:rPr>
        <w:t>rad je povinný</w:t>
      </w:r>
      <w:r w:rsidRPr="00595309">
        <w:rPr>
          <w:rFonts w:ascii="Times New Roman" w:hAnsi="Times New Roman" w:hint="default"/>
        </w:rPr>
        <w:t xml:space="preserve"> </w:t>
      </w:r>
      <w:r w:rsidRPr="00595309" w:rsidR="000E64D0">
        <w:rPr>
          <w:rFonts w:ascii="Times New Roman" w:hAnsi="Times New Roman" w:hint="default"/>
        </w:rPr>
        <w:t>vyzvať</w:t>
      </w:r>
      <w:r w:rsidRPr="00595309" w:rsidR="000E64D0">
        <w:rPr>
          <w:rFonts w:ascii="Times New Roman" w:hAnsi="Times New Roman" w:hint="default"/>
        </w:rPr>
        <w:t xml:space="preserve"> </w:t>
      </w:r>
      <w:r w:rsidRPr="00595309">
        <w:rPr>
          <w:rFonts w:ascii="Times New Roman" w:hAnsi="Times New Roman" w:hint="default"/>
        </w:rPr>
        <w:t>fyzickú</w:t>
      </w:r>
      <w:r w:rsidRPr="00595309">
        <w:rPr>
          <w:rFonts w:ascii="Times New Roman" w:hAnsi="Times New Roman" w:hint="default"/>
        </w:rPr>
        <w:t xml:space="preserve"> osobu alebo prá</w:t>
      </w:r>
      <w:r w:rsidRPr="00595309">
        <w:rPr>
          <w:rFonts w:ascii="Times New Roman" w:hAnsi="Times New Roman" w:hint="default"/>
        </w:rPr>
        <w:t>vnickú</w:t>
      </w:r>
      <w:r w:rsidRPr="00595309">
        <w:rPr>
          <w:rFonts w:ascii="Times New Roman" w:hAnsi="Times New Roman" w:hint="default"/>
        </w:rPr>
        <w:t xml:space="preserve"> osobu, aby v lehote do 30 dní</w:t>
      </w:r>
      <w:r w:rsidRPr="00595309">
        <w:rPr>
          <w:rFonts w:ascii="Times New Roman" w:hAnsi="Times New Roman" w:hint="default"/>
        </w:rPr>
        <w:t xml:space="preserve"> od doruč</w:t>
      </w:r>
      <w:r w:rsidRPr="00595309">
        <w:rPr>
          <w:rFonts w:ascii="Times New Roman" w:hAnsi="Times New Roman" w:hint="default"/>
        </w:rPr>
        <w:t>enia vý</w:t>
      </w:r>
      <w:r w:rsidRPr="00595309">
        <w:rPr>
          <w:rFonts w:ascii="Times New Roman" w:hAnsi="Times New Roman" w:hint="default"/>
        </w:rPr>
        <w:t>zvy hodnoverný</w:t>
      </w:r>
      <w:r w:rsidRPr="00595309">
        <w:rPr>
          <w:rFonts w:ascii="Times New Roman" w:hAnsi="Times New Roman" w:hint="default"/>
        </w:rPr>
        <w:t>m spô</w:t>
      </w:r>
      <w:r w:rsidRPr="00595309">
        <w:rPr>
          <w:rFonts w:ascii="Times New Roman" w:hAnsi="Times New Roman" w:hint="default"/>
        </w:rPr>
        <w:t>sobom preuká</w:t>
      </w:r>
      <w:r w:rsidRPr="00595309">
        <w:rPr>
          <w:rFonts w:ascii="Times New Roman" w:hAnsi="Times New Roman" w:hint="default"/>
        </w:rPr>
        <w:t>zala identifiká</w:t>
      </w:r>
      <w:r w:rsidRPr="00595309">
        <w:rPr>
          <w:rFonts w:ascii="Times New Roman" w:hAnsi="Times New Roman" w:hint="default"/>
        </w:rPr>
        <w:t>ciu koneč</w:t>
      </w:r>
      <w:r w:rsidRPr="00595309">
        <w:rPr>
          <w:rFonts w:ascii="Times New Roman" w:hAnsi="Times New Roman" w:hint="default"/>
        </w:rPr>
        <w:t>né</w:t>
      </w:r>
      <w:r w:rsidRPr="00595309">
        <w:rPr>
          <w:rFonts w:ascii="Times New Roman" w:hAnsi="Times New Roman" w:hint="default"/>
        </w:rPr>
        <w:t>ho uží</w:t>
      </w:r>
      <w:r w:rsidRPr="00595309">
        <w:rPr>
          <w:rFonts w:ascii="Times New Roman" w:hAnsi="Times New Roman" w:hint="default"/>
        </w:rPr>
        <w:t>vateľ</w:t>
      </w:r>
      <w:r w:rsidRPr="00595309">
        <w:rPr>
          <w:rFonts w:ascii="Times New Roman" w:hAnsi="Times New Roman" w:hint="default"/>
        </w:rPr>
        <w:t>a vý</w:t>
      </w:r>
      <w:r w:rsidRPr="00595309">
        <w:rPr>
          <w:rFonts w:ascii="Times New Roman" w:hAnsi="Times New Roman" w:hint="default"/>
        </w:rPr>
        <w:t>hod</w:t>
      </w:r>
      <w:r w:rsidRPr="00595309" w:rsidR="008A282A">
        <w:rPr>
          <w:rFonts w:ascii="Times New Roman" w:hAnsi="Times New Roman"/>
        </w:rPr>
        <w:t>.</w:t>
      </w:r>
      <w:r w:rsidRPr="00595309" w:rsidR="001F1EB6">
        <w:rPr>
          <w:rFonts w:ascii="Times New Roman" w:hAnsi="Times New Roman"/>
        </w:rPr>
        <w:t xml:space="preserve"> Ak </w:t>
      </w:r>
      <w:r w:rsidRPr="00595309" w:rsidR="000E64D0">
        <w:rPr>
          <w:rFonts w:ascii="Times New Roman" w:hAnsi="Times New Roman" w:hint="default"/>
        </w:rPr>
        <w:t>tá</w:t>
      </w:r>
      <w:r w:rsidRPr="00595309" w:rsidR="000E64D0">
        <w:rPr>
          <w:rFonts w:ascii="Times New Roman" w:hAnsi="Times New Roman" w:hint="default"/>
        </w:rPr>
        <w:t>to</w:t>
      </w:r>
      <w:r w:rsidRPr="00595309" w:rsidR="001F1EB6">
        <w:rPr>
          <w:rFonts w:ascii="Times New Roman" w:hAnsi="Times New Roman" w:hint="default"/>
        </w:rPr>
        <w:t xml:space="preserve"> fyzická</w:t>
      </w:r>
      <w:r w:rsidRPr="00595309" w:rsidR="001F1EB6">
        <w:rPr>
          <w:rFonts w:ascii="Times New Roman" w:hAnsi="Times New Roman" w:hint="default"/>
        </w:rPr>
        <w:t xml:space="preserve"> osoba alebo prá</w:t>
      </w:r>
      <w:r w:rsidRPr="00595309" w:rsidR="001F1EB6">
        <w:rPr>
          <w:rFonts w:ascii="Times New Roman" w:hAnsi="Times New Roman" w:hint="default"/>
        </w:rPr>
        <w:t>vnická</w:t>
      </w:r>
      <w:r w:rsidRPr="00595309" w:rsidR="001F1EB6">
        <w:rPr>
          <w:rFonts w:ascii="Times New Roman" w:hAnsi="Times New Roman" w:hint="default"/>
        </w:rPr>
        <w:t xml:space="preserve"> osoba nepreukáž</w:t>
      </w:r>
      <w:r w:rsidRPr="00595309" w:rsidR="001F1EB6">
        <w:rPr>
          <w:rFonts w:ascii="Times New Roman" w:hAnsi="Times New Roman" w:hint="default"/>
        </w:rPr>
        <w:t>e hodnoverný</w:t>
      </w:r>
      <w:r w:rsidRPr="00595309" w:rsidR="001F1EB6">
        <w:rPr>
          <w:rFonts w:ascii="Times New Roman" w:hAnsi="Times New Roman" w:hint="default"/>
        </w:rPr>
        <w:t>m spô</w:t>
      </w:r>
      <w:r w:rsidRPr="00595309" w:rsidR="001F1EB6">
        <w:rPr>
          <w:rFonts w:ascii="Times New Roman" w:hAnsi="Times New Roman" w:hint="default"/>
        </w:rPr>
        <w:t>sobom identifiká</w:t>
      </w:r>
      <w:r w:rsidRPr="00595309" w:rsidR="001F1EB6">
        <w:rPr>
          <w:rFonts w:ascii="Times New Roman" w:hAnsi="Times New Roman" w:hint="default"/>
        </w:rPr>
        <w:t>ciu svojho koneč</w:t>
      </w:r>
      <w:r w:rsidRPr="00595309" w:rsidR="001F1EB6">
        <w:rPr>
          <w:rFonts w:ascii="Times New Roman" w:hAnsi="Times New Roman" w:hint="default"/>
        </w:rPr>
        <w:t>né</w:t>
      </w:r>
      <w:r w:rsidRPr="00595309" w:rsidR="001F1EB6">
        <w:rPr>
          <w:rFonts w:ascii="Times New Roman" w:hAnsi="Times New Roman" w:hint="default"/>
        </w:rPr>
        <w:t>ho uží</w:t>
      </w:r>
      <w:r w:rsidRPr="00595309" w:rsidR="001F1EB6">
        <w:rPr>
          <w:rFonts w:ascii="Times New Roman" w:hAnsi="Times New Roman" w:hint="default"/>
        </w:rPr>
        <w:t>vateľ</w:t>
      </w:r>
      <w:r w:rsidRPr="00595309" w:rsidR="001F1EB6">
        <w:rPr>
          <w:rFonts w:ascii="Times New Roman" w:hAnsi="Times New Roman" w:hint="default"/>
        </w:rPr>
        <w:t>a vý</w:t>
      </w:r>
      <w:r w:rsidRPr="00595309" w:rsidR="001F1EB6">
        <w:rPr>
          <w:rFonts w:ascii="Times New Roman" w:hAnsi="Times New Roman" w:hint="default"/>
        </w:rPr>
        <w:t>hod</w:t>
      </w:r>
      <w:r w:rsidRPr="00595309" w:rsidR="000E64D0">
        <w:rPr>
          <w:rFonts w:ascii="Times New Roman" w:hAnsi="Times New Roman"/>
        </w:rPr>
        <w:t>,</w:t>
      </w:r>
      <w:r w:rsidRPr="00595309" w:rsidR="001F1EB6">
        <w:rPr>
          <w:rFonts w:ascii="Times New Roman" w:hAnsi="Times New Roman" w:hint="default"/>
        </w:rPr>
        <w:t xml:space="preserve"> ú</w:t>
      </w:r>
      <w:r w:rsidRPr="00595309" w:rsidR="001F1EB6">
        <w:rPr>
          <w:rFonts w:ascii="Times New Roman" w:hAnsi="Times New Roman" w:hint="default"/>
        </w:rPr>
        <w:t>rad ju vyč</w:t>
      </w:r>
      <w:r w:rsidRPr="00595309" w:rsidR="001F1EB6">
        <w:rPr>
          <w:rFonts w:ascii="Times New Roman" w:hAnsi="Times New Roman" w:hint="default"/>
        </w:rPr>
        <w:t>iarkne z </w:t>
      </w:r>
      <w:r w:rsidRPr="00595309" w:rsidR="001F1EB6">
        <w:rPr>
          <w:rFonts w:ascii="Times New Roman" w:hAnsi="Times New Roman" w:hint="default"/>
        </w:rPr>
        <w:t>registra koneč</w:t>
      </w:r>
      <w:r w:rsidRPr="00595309" w:rsidR="001F1EB6">
        <w:rPr>
          <w:rFonts w:ascii="Times New Roman" w:hAnsi="Times New Roman" w:hint="default"/>
        </w:rPr>
        <w:t>ný</w:t>
      </w:r>
      <w:r w:rsidRPr="00595309" w:rsidR="001F1EB6">
        <w:rPr>
          <w:rFonts w:ascii="Times New Roman" w:hAnsi="Times New Roman" w:hint="default"/>
        </w:rPr>
        <w:t>ch uží</w:t>
      </w:r>
      <w:r w:rsidRPr="00595309" w:rsidR="001F1EB6">
        <w:rPr>
          <w:rFonts w:ascii="Times New Roman" w:hAnsi="Times New Roman" w:hint="default"/>
        </w:rPr>
        <w:t>vateľ</w:t>
      </w:r>
      <w:r w:rsidRPr="00595309" w:rsidR="001F1EB6">
        <w:rPr>
          <w:rFonts w:ascii="Times New Roman" w:hAnsi="Times New Roman" w:hint="default"/>
        </w:rPr>
        <w:t>ov vý</w:t>
      </w:r>
      <w:r w:rsidRPr="00595309" w:rsidR="001F1EB6">
        <w:rPr>
          <w:rFonts w:ascii="Times New Roman" w:hAnsi="Times New Roman" w:hint="default"/>
        </w:rPr>
        <w:t xml:space="preserve">hod. </w:t>
      </w:r>
    </w:p>
    <w:p w:rsidR="001626F7" w:rsidRPr="00595309" w:rsidP="00A362A7">
      <w:pPr>
        <w:bidi w:val="0"/>
        <w:jc w:val="both"/>
        <w:rPr>
          <w:rFonts w:ascii="Times New Roman" w:hAnsi="Times New Roman"/>
        </w:rPr>
      </w:pPr>
    </w:p>
    <w:p w:rsidR="003F45B8" w:rsidRPr="00595309" w:rsidP="00756B37">
      <w:pPr>
        <w:bidi w:val="0"/>
        <w:ind w:left="993"/>
        <w:jc w:val="both"/>
        <w:rPr>
          <w:rFonts w:ascii="Times New Roman" w:hAnsi="Times New Roman"/>
        </w:rPr>
      </w:pPr>
      <w:r w:rsidRPr="00595309" w:rsidR="0095255F">
        <w:rPr>
          <w:rFonts w:ascii="Times New Roman" w:hAnsi="Times New Roman"/>
        </w:rPr>
        <w:t xml:space="preserve">(2) </w:t>
      </w:r>
      <w:r w:rsidRPr="00595309" w:rsidR="004F2B7D">
        <w:rPr>
          <w:rFonts w:ascii="Times New Roman" w:hAnsi="Times New Roman" w:hint="default"/>
        </w:rPr>
        <w:t>Ú</w:t>
      </w:r>
      <w:r w:rsidRPr="00595309" w:rsidR="004F2B7D">
        <w:rPr>
          <w:rFonts w:ascii="Times New Roman" w:hAnsi="Times New Roman" w:hint="default"/>
        </w:rPr>
        <w:t>rad vyč</w:t>
      </w:r>
      <w:r w:rsidRPr="00595309" w:rsidR="004F2B7D">
        <w:rPr>
          <w:rFonts w:ascii="Times New Roman" w:hAnsi="Times New Roman" w:hint="default"/>
        </w:rPr>
        <w:t>iarkne z registra koneč</w:t>
      </w:r>
      <w:r w:rsidRPr="00595309" w:rsidR="004F2B7D">
        <w:rPr>
          <w:rFonts w:ascii="Times New Roman" w:hAnsi="Times New Roman" w:hint="default"/>
        </w:rPr>
        <w:t>ný</w:t>
      </w:r>
      <w:r w:rsidRPr="00595309" w:rsidR="004F2B7D">
        <w:rPr>
          <w:rFonts w:ascii="Times New Roman" w:hAnsi="Times New Roman" w:hint="default"/>
        </w:rPr>
        <w:t>ch uží</w:t>
      </w:r>
      <w:r w:rsidRPr="00595309" w:rsidR="004F2B7D">
        <w:rPr>
          <w:rFonts w:ascii="Times New Roman" w:hAnsi="Times New Roman" w:hint="default"/>
        </w:rPr>
        <w:t>vateľ</w:t>
      </w:r>
      <w:r w:rsidRPr="00595309" w:rsidR="004F2B7D">
        <w:rPr>
          <w:rFonts w:ascii="Times New Roman" w:hAnsi="Times New Roman" w:hint="default"/>
        </w:rPr>
        <w:t>ov vý</w:t>
      </w:r>
      <w:r w:rsidRPr="00595309" w:rsidR="004F2B7D">
        <w:rPr>
          <w:rFonts w:ascii="Times New Roman" w:hAnsi="Times New Roman" w:hint="default"/>
        </w:rPr>
        <w:t>hod fyzickú</w:t>
      </w:r>
      <w:r w:rsidRPr="00595309" w:rsidR="004F2B7D">
        <w:rPr>
          <w:rFonts w:ascii="Times New Roman" w:hAnsi="Times New Roman" w:hint="default"/>
        </w:rPr>
        <w:t xml:space="preserve"> osobu alebo </w:t>
      </w:r>
      <w:r w:rsidRPr="00595309" w:rsidR="004F2B7D">
        <w:rPr>
          <w:rFonts w:ascii="Times New Roman" w:hAnsi="Times New Roman" w:hint="default"/>
        </w:rPr>
        <w:t>prá</w:t>
      </w:r>
      <w:r w:rsidRPr="00595309" w:rsidR="004F2B7D">
        <w:rPr>
          <w:rFonts w:ascii="Times New Roman" w:hAnsi="Times New Roman" w:hint="default"/>
        </w:rPr>
        <w:t>vnickú</w:t>
      </w:r>
      <w:r w:rsidRPr="00595309" w:rsidR="004F2B7D">
        <w:rPr>
          <w:rFonts w:ascii="Times New Roman" w:hAnsi="Times New Roman" w:hint="default"/>
        </w:rPr>
        <w:t xml:space="preserve"> osobu,</w:t>
      </w:r>
      <w:r w:rsidRPr="00595309" w:rsidR="00C2279B">
        <w:rPr>
          <w:rFonts w:ascii="Times New Roman" w:hAnsi="Times New Roman"/>
        </w:rPr>
        <w:t xml:space="preserve"> </w:t>
      </w:r>
      <w:r w:rsidRPr="00595309" w:rsidR="002D514D">
        <w:rPr>
          <w:rFonts w:ascii="Times New Roman" w:hAnsi="Times New Roman" w:hint="default"/>
        </w:rPr>
        <w:t>ak jej bola prá</w:t>
      </w:r>
      <w:r w:rsidRPr="00595309" w:rsidR="002D514D">
        <w:rPr>
          <w:rFonts w:ascii="Times New Roman" w:hAnsi="Times New Roman" w:hint="default"/>
        </w:rPr>
        <w:t xml:space="preserve">voplatne </w:t>
      </w:r>
      <w:r w:rsidRPr="00595309" w:rsidR="0095255F">
        <w:rPr>
          <w:rFonts w:ascii="Times New Roman" w:hAnsi="Times New Roman" w:hint="default"/>
        </w:rPr>
        <w:t>ulož</w:t>
      </w:r>
      <w:r w:rsidRPr="00595309" w:rsidR="0095255F">
        <w:rPr>
          <w:rFonts w:ascii="Times New Roman" w:hAnsi="Times New Roman" w:hint="default"/>
        </w:rPr>
        <w:t>ená</w:t>
      </w:r>
      <w:r w:rsidRPr="00595309" w:rsidR="0095255F">
        <w:rPr>
          <w:rFonts w:ascii="Times New Roman" w:hAnsi="Times New Roman" w:hint="default"/>
        </w:rPr>
        <w:t xml:space="preserve"> pokuta alebo zá</w:t>
      </w:r>
      <w:r w:rsidRPr="00595309" w:rsidR="0095255F">
        <w:rPr>
          <w:rFonts w:ascii="Times New Roman" w:hAnsi="Times New Roman" w:hint="default"/>
        </w:rPr>
        <w:t>kaz úč</w:t>
      </w:r>
      <w:r w:rsidRPr="00595309" w:rsidR="0095255F">
        <w:rPr>
          <w:rFonts w:ascii="Times New Roman" w:hAnsi="Times New Roman" w:hint="default"/>
        </w:rPr>
        <w:t>asti</w:t>
      </w:r>
      <w:r w:rsidRPr="00595309" w:rsidR="009C0D21">
        <w:rPr>
          <w:rFonts w:ascii="Times New Roman" w:hAnsi="Times New Roman"/>
        </w:rPr>
        <w:t xml:space="preserve"> </w:t>
      </w:r>
      <w:r w:rsidRPr="00595309" w:rsidR="00155E48">
        <w:rPr>
          <w:rFonts w:ascii="Times New Roman" w:hAnsi="Times New Roman" w:hint="default"/>
        </w:rPr>
        <w:t>podľ</w:t>
      </w:r>
      <w:r w:rsidRPr="00595309" w:rsidR="00155E48">
        <w:rPr>
          <w:rFonts w:ascii="Times New Roman" w:hAnsi="Times New Roman" w:hint="default"/>
        </w:rPr>
        <w:t xml:space="preserve">a </w:t>
      </w:r>
      <w:r w:rsidRPr="00595309" w:rsidR="00155E48">
        <w:rPr>
          <w:rFonts w:ascii="Times New Roman" w:hAnsi="Times New Roman" w:cs="Times New Roman" w:hint="default"/>
        </w:rPr>
        <w:t>§</w:t>
      </w:r>
      <w:r w:rsidRPr="00595309" w:rsidR="00155E48">
        <w:rPr>
          <w:rFonts w:ascii="Times New Roman" w:hAnsi="Times New Roman" w:cs="Times New Roman" w:hint="default"/>
        </w:rPr>
        <w:t xml:space="preserve"> 149 ods. 3 pí</w:t>
      </w:r>
      <w:r w:rsidRPr="00595309" w:rsidR="00155E48">
        <w:rPr>
          <w:rFonts w:ascii="Times New Roman" w:hAnsi="Times New Roman" w:cs="Times New Roman" w:hint="default"/>
        </w:rPr>
        <w:t>sm. b) alebo podľ</w:t>
      </w:r>
      <w:r w:rsidRPr="00595309" w:rsidR="00155E48">
        <w:rPr>
          <w:rFonts w:ascii="Times New Roman" w:hAnsi="Times New Roman" w:cs="Times New Roman" w:hint="default"/>
        </w:rPr>
        <w:t>a §</w:t>
      </w:r>
      <w:r w:rsidRPr="00595309" w:rsidR="00155E48">
        <w:rPr>
          <w:rFonts w:ascii="Times New Roman" w:hAnsi="Times New Roman" w:cs="Times New Roman" w:hint="default"/>
        </w:rPr>
        <w:t xml:space="preserve"> 149 ods. 3</w:t>
      </w:r>
      <w:r w:rsidRPr="00595309" w:rsidR="00756B37">
        <w:rPr>
          <w:rFonts w:ascii="Times New Roman" w:hAnsi="Times New Roman" w:cs="Times New Roman" w:hint="default"/>
        </w:rPr>
        <w:t xml:space="preserve"> pí</w:t>
      </w:r>
      <w:r w:rsidRPr="00595309" w:rsidR="00756B37">
        <w:rPr>
          <w:rFonts w:ascii="Times New Roman" w:hAnsi="Times New Roman" w:cs="Times New Roman" w:hint="default"/>
        </w:rPr>
        <w:t>sm. h), za to, ž</w:t>
      </w:r>
      <w:r w:rsidRPr="00595309" w:rsidR="00756B37">
        <w:rPr>
          <w:rFonts w:ascii="Times New Roman" w:hAnsi="Times New Roman" w:cs="Times New Roman" w:hint="default"/>
        </w:rPr>
        <w:t xml:space="preserve">e </w:t>
      </w:r>
      <w:r w:rsidR="0086405C">
        <w:rPr>
          <w:rFonts w:ascii="Times New Roman" w:hAnsi="Times New Roman" w:hint="default"/>
        </w:rPr>
        <w:t>na úč</w:t>
      </w:r>
      <w:r w:rsidR="0086405C">
        <w:rPr>
          <w:rFonts w:ascii="Times New Roman" w:hAnsi="Times New Roman" w:hint="default"/>
        </w:rPr>
        <w:t>ely zá</w:t>
      </w:r>
      <w:r w:rsidR="0086405C">
        <w:rPr>
          <w:rFonts w:ascii="Times New Roman" w:hAnsi="Times New Roman" w:hint="default"/>
        </w:rPr>
        <w:t>pisu koneč</w:t>
      </w:r>
      <w:r w:rsidR="0086405C">
        <w:rPr>
          <w:rFonts w:ascii="Times New Roman" w:hAnsi="Times New Roman" w:hint="default"/>
        </w:rPr>
        <w:t>né</w:t>
      </w:r>
      <w:r w:rsidR="0086405C">
        <w:rPr>
          <w:rFonts w:ascii="Times New Roman" w:hAnsi="Times New Roman" w:hint="default"/>
        </w:rPr>
        <w:t>ho uží</w:t>
      </w:r>
      <w:r w:rsidR="0086405C">
        <w:rPr>
          <w:rFonts w:ascii="Times New Roman" w:hAnsi="Times New Roman" w:hint="default"/>
        </w:rPr>
        <w:t>vateľ</w:t>
      </w:r>
      <w:r w:rsidR="0086405C">
        <w:rPr>
          <w:rFonts w:ascii="Times New Roman" w:hAnsi="Times New Roman" w:hint="default"/>
        </w:rPr>
        <w:t>a</w:t>
      </w:r>
      <w:r w:rsidRPr="00595309" w:rsidR="00155E48">
        <w:rPr>
          <w:rFonts w:ascii="Times New Roman" w:hAnsi="Times New Roman" w:hint="default"/>
        </w:rPr>
        <w:t xml:space="preserve"> vý</w:t>
      </w:r>
      <w:r w:rsidRPr="00595309" w:rsidR="00155E48">
        <w:rPr>
          <w:rFonts w:ascii="Times New Roman" w:hAnsi="Times New Roman" w:hint="default"/>
        </w:rPr>
        <w:t>hod do registra koneč</w:t>
      </w:r>
      <w:r w:rsidRPr="00595309" w:rsidR="00155E48">
        <w:rPr>
          <w:rFonts w:ascii="Times New Roman" w:hAnsi="Times New Roman" w:hint="default"/>
        </w:rPr>
        <w:t>ný</w:t>
      </w:r>
      <w:r w:rsidRPr="00595309" w:rsidR="00155E48">
        <w:rPr>
          <w:rFonts w:ascii="Times New Roman" w:hAnsi="Times New Roman" w:hint="default"/>
        </w:rPr>
        <w:t>ch uží</w:t>
      </w:r>
      <w:r w:rsidRPr="00595309" w:rsidR="00155E48">
        <w:rPr>
          <w:rFonts w:ascii="Times New Roman" w:hAnsi="Times New Roman" w:hint="default"/>
        </w:rPr>
        <w:t>vateľ</w:t>
      </w:r>
      <w:r w:rsidRPr="00595309" w:rsidR="00155E48">
        <w:rPr>
          <w:rFonts w:ascii="Times New Roman" w:hAnsi="Times New Roman" w:hint="default"/>
        </w:rPr>
        <w:t>ov vý</w:t>
      </w:r>
      <w:r w:rsidRPr="00595309" w:rsidR="00155E48">
        <w:rPr>
          <w:rFonts w:ascii="Times New Roman" w:hAnsi="Times New Roman" w:hint="default"/>
        </w:rPr>
        <w:t>hod predlož</w:t>
      </w:r>
      <w:r w:rsidRPr="00595309" w:rsidR="00155E48">
        <w:rPr>
          <w:rFonts w:ascii="Times New Roman" w:hAnsi="Times New Roman" w:hint="default"/>
        </w:rPr>
        <w:t>il</w:t>
      </w:r>
      <w:r w:rsidRPr="00595309" w:rsidR="00756B37">
        <w:rPr>
          <w:rFonts w:ascii="Times New Roman" w:hAnsi="Times New Roman"/>
        </w:rPr>
        <w:t>a</w:t>
      </w:r>
      <w:r w:rsidRPr="00595309" w:rsidR="00106CC0">
        <w:rPr>
          <w:rFonts w:ascii="Times New Roman" w:hAnsi="Times New Roman" w:hint="default"/>
        </w:rPr>
        <w:t xml:space="preserve"> ú</w:t>
      </w:r>
      <w:r w:rsidR="00B839C5">
        <w:rPr>
          <w:rFonts w:ascii="Times New Roman" w:hAnsi="Times New Roman" w:hint="default"/>
        </w:rPr>
        <w:t>daj, informá</w:t>
      </w:r>
      <w:r w:rsidR="00B839C5">
        <w:rPr>
          <w:rFonts w:ascii="Times New Roman" w:hAnsi="Times New Roman" w:hint="default"/>
        </w:rPr>
        <w:t xml:space="preserve">ciu </w:t>
      </w:r>
      <w:r w:rsidRPr="00595309" w:rsidR="00155E48">
        <w:rPr>
          <w:rFonts w:ascii="Times New Roman" w:hAnsi="Times New Roman" w:hint="default"/>
        </w:rPr>
        <w:t>alebo č</w:t>
      </w:r>
      <w:r w:rsidRPr="00595309" w:rsidR="00155E48">
        <w:rPr>
          <w:rFonts w:ascii="Times New Roman" w:hAnsi="Times New Roman" w:hint="default"/>
        </w:rPr>
        <w:t>estné</w:t>
      </w:r>
      <w:r w:rsidRPr="00595309" w:rsidR="00155E48">
        <w:rPr>
          <w:rFonts w:ascii="Times New Roman" w:hAnsi="Times New Roman" w:hint="default"/>
        </w:rPr>
        <w:t xml:space="preserve"> vyhlá</w:t>
      </w:r>
      <w:r w:rsidRPr="00595309" w:rsidR="00155E48">
        <w:rPr>
          <w:rFonts w:ascii="Times New Roman" w:hAnsi="Times New Roman" w:hint="default"/>
        </w:rPr>
        <w:t>senie, kt</w:t>
      </w:r>
      <w:r w:rsidRPr="00595309" w:rsidR="00B873EB">
        <w:rPr>
          <w:rFonts w:ascii="Times New Roman" w:hAnsi="Times New Roman" w:hint="default"/>
        </w:rPr>
        <w:t>oré</w:t>
      </w:r>
      <w:r w:rsidRPr="00595309" w:rsidR="00B873EB">
        <w:rPr>
          <w:rFonts w:ascii="Times New Roman" w:hAnsi="Times New Roman" w:hint="default"/>
        </w:rPr>
        <w:t xml:space="preserve"> nie sú</w:t>
      </w:r>
      <w:r w:rsidRPr="00595309" w:rsidR="00B873EB">
        <w:rPr>
          <w:rFonts w:ascii="Times New Roman" w:hAnsi="Times New Roman" w:hint="default"/>
        </w:rPr>
        <w:t xml:space="preserve"> pravdivé</w:t>
      </w:r>
      <w:r w:rsidRPr="00595309" w:rsidR="00B873EB">
        <w:rPr>
          <w:rFonts w:ascii="Times New Roman" w:hAnsi="Times New Roman" w:hint="default"/>
        </w:rPr>
        <w:t xml:space="preserve"> alebo ú</w:t>
      </w:r>
      <w:r w:rsidRPr="00595309" w:rsidR="00B873EB">
        <w:rPr>
          <w:rFonts w:ascii="Times New Roman" w:hAnsi="Times New Roman" w:hint="default"/>
        </w:rPr>
        <w:t>plné.</w:t>
      </w:r>
    </w:p>
    <w:p w:rsidR="005E2453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8F2153" w:rsidRPr="00595309" w:rsidP="00CA7740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/>
        </w:rPr>
      </w:pPr>
      <w:r w:rsidRPr="00595309" w:rsidR="00917C39">
        <w:rPr>
          <w:rFonts w:ascii="Times New Roman" w:hAnsi="Times New Roman" w:cs="Times New Roman" w:hint="default"/>
        </w:rPr>
        <w:t>§</w:t>
      </w:r>
      <w:r w:rsidRPr="00595309" w:rsidR="00917C39">
        <w:rPr>
          <w:rFonts w:ascii="Times New Roman" w:hAnsi="Times New Roman" w:cs="Times New Roman" w:hint="default"/>
        </w:rPr>
        <w:t xml:space="preserve"> 134e</w:t>
      </w:r>
    </w:p>
    <w:p w:rsidR="00FD085D" w:rsidRPr="00595309" w:rsidP="00FD085D">
      <w:pPr>
        <w:pStyle w:val="Standard"/>
        <w:tabs>
          <w:tab w:val="left" w:pos="1124"/>
        </w:tabs>
        <w:bidi w:val="0"/>
        <w:jc w:val="center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Vypovedanie zmluvy, koncesnej zmluvy alebo rá</w:t>
      </w:r>
      <w:r w:rsidRPr="00595309">
        <w:rPr>
          <w:rFonts w:ascii="Times New Roman" w:hAnsi="Times New Roman" w:cs="Times New Roman" w:hint="default"/>
        </w:rPr>
        <w:t>mcovej dohody</w:t>
      </w:r>
    </w:p>
    <w:p w:rsidR="00FD085D" w:rsidRPr="00595309" w:rsidP="004E1E1E">
      <w:pPr>
        <w:pStyle w:val="Standard"/>
        <w:tabs>
          <w:tab w:val="left" w:pos="1124"/>
        </w:tabs>
        <w:bidi w:val="0"/>
        <w:rPr>
          <w:rFonts w:ascii="Times New Roman" w:hAnsi="Times New Roman" w:cs="Times New Roman"/>
        </w:rPr>
      </w:pPr>
    </w:p>
    <w:p w:rsidR="00CA7740" w:rsidRPr="00595309" w:rsidP="00CA7740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/>
          <w:bCs/>
        </w:rPr>
      </w:pPr>
      <w:r w:rsidRPr="00595309">
        <w:rPr>
          <w:rFonts w:ascii="Times New Roman" w:hAnsi="Times New Roman" w:cs="Times New Roman" w:hint="default"/>
          <w:bCs/>
        </w:rPr>
        <w:t>Verejný</w:t>
      </w:r>
      <w:r w:rsidRPr="00595309">
        <w:rPr>
          <w:rFonts w:ascii="Times New Roman" w:hAnsi="Times New Roman" w:cs="Times New Roman" w:hint="default"/>
          <w:bCs/>
        </w:rPr>
        <w:t xml:space="preserve"> obstará</w:t>
      </w:r>
      <w:r w:rsidRPr="00595309">
        <w:rPr>
          <w:rFonts w:ascii="Times New Roman" w:hAnsi="Times New Roman" w:cs="Times New Roman" w:hint="default"/>
          <w:bCs/>
        </w:rPr>
        <w:t>vateľ</w:t>
      </w:r>
      <w:r w:rsidRPr="00595309">
        <w:rPr>
          <w:rFonts w:ascii="Times New Roman" w:hAnsi="Times New Roman" w:cs="Times New Roman" w:hint="default"/>
          <w:bCs/>
        </w:rPr>
        <w:t xml:space="preserve"> a obstará</w:t>
      </w:r>
      <w:r w:rsidRPr="00595309">
        <w:rPr>
          <w:rFonts w:ascii="Times New Roman" w:hAnsi="Times New Roman" w:cs="Times New Roman" w:hint="default"/>
          <w:bCs/>
        </w:rPr>
        <w:t>vateľ</w:t>
      </w:r>
      <w:r w:rsidRPr="00595309">
        <w:rPr>
          <w:rFonts w:ascii="Times New Roman" w:hAnsi="Times New Roman" w:cs="Times New Roman" w:hint="default"/>
          <w:bCs/>
        </w:rPr>
        <w:t xml:space="preserve"> môž</w:t>
      </w:r>
      <w:r w:rsidRPr="00595309">
        <w:rPr>
          <w:rFonts w:ascii="Times New Roman" w:hAnsi="Times New Roman" w:cs="Times New Roman" w:hint="default"/>
          <w:bCs/>
        </w:rPr>
        <w:t>e vypovedať</w:t>
      </w:r>
      <w:r w:rsidRPr="00595309">
        <w:rPr>
          <w:rFonts w:ascii="Times New Roman" w:hAnsi="Times New Roman" w:cs="Times New Roman" w:hint="default"/>
          <w:bCs/>
        </w:rPr>
        <w:t xml:space="preserve"> zmluvu, koncesnú</w:t>
      </w:r>
      <w:r w:rsidRPr="00595309">
        <w:rPr>
          <w:rFonts w:ascii="Times New Roman" w:hAnsi="Times New Roman" w:cs="Times New Roman" w:hint="default"/>
          <w:bCs/>
        </w:rPr>
        <w:t xml:space="preserve"> zmluvu alebo rá</w:t>
      </w:r>
      <w:r w:rsidRPr="00595309">
        <w:rPr>
          <w:rFonts w:ascii="Times New Roman" w:hAnsi="Times New Roman" w:cs="Times New Roman" w:hint="default"/>
          <w:bCs/>
        </w:rPr>
        <w:t>mcovú</w:t>
      </w:r>
      <w:r w:rsidRPr="00595309">
        <w:rPr>
          <w:rFonts w:ascii="Times New Roman" w:hAnsi="Times New Roman" w:cs="Times New Roman" w:hint="default"/>
          <w:bCs/>
        </w:rPr>
        <w:t xml:space="preserve"> dohodu </w:t>
      </w:r>
      <w:r w:rsidRPr="00595309">
        <w:rPr>
          <w:rFonts w:ascii="Times New Roman" w:hAnsi="Times New Roman" w:cs="Times New Roman" w:hint="default"/>
          <w:bCs/>
        </w:rPr>
        <w:t>uzavretú</w:t>
      </w:r>
      <w:r w:rsidRPr="00595309">
        <w:rPr>
          <w:rFonts w:ascii="Times New Roman" w:hAnsi="Times New Roman" w:cs="Times New Roman" w:hint="default"/>
          <w:bCs/>
        </w:rPr>
        <w:t xml:space="preserve"> s uchá</w:t>
      </w:r>
      <w:r w:rsidRPr="00595309">
        <w:rPr>
          <w:rFonts w:ascii="Times New Roman" w:hAnsi="Times New Roman" w:cs="Times New Roman" w:hint="default"/>
          <w:bCs/>
        </w:rPr>
        <w:t>dzač</w:t>
      </w:r>
      <w:r w:rsidRPr="00595309">
        <w:rPr>
          <w:rFonts w:ascii="Times New Roman" w:hAnsi="Times New Roman" w:cs="Times New Roman" w:hint="default"/>
          <w:bCs/>
        </w:rPr>
        <w:t>om, ktorý</w:t>
      </w:r>
      <w:r w:rsidRPr="00595309">
        <w:rPr>
          <w:rFonts w:ascii="Times New Roman" w:hAnsi="Times New Roman" w:cs="Times New Roman" w:hint="default"/>
          <w:bCs/>
        </w:rPr>
        <w:t xml:space="preserve"> nema</w:t>
      </w:r>
      <w:r w:rsidRPr="00595309" w:rsidR="00330DEC">
        <w:rPr>
          <w:rFonts w:ascii="Times New Roman" w:hAnsi="Times New Roman" w:cs="Times New Roman" w:hint="default"/>
          <w:bCs/>
        </w:rPr>
        <w:t>l v č</w:t>
      </w:r>
      <w:r w:rsidRPr="00595309" w:rsidR="00330DEC">
        <w:rPr>
          <w:rFonts w:ascii="Times New Roman" w:hAnsi="Times New Roman" w:cs="Times New Roman" w:hint="default"/>
          <w:bCs/>
        </w:rPr>
        <w:t xml:space="preserve">ase uzavretia zmluvy, koncesnej zmluvy alebo </w:t>
      </w:r>
      <w:r w:rsidRPr="00595309">
        <w:rPr>
          <w:rFonts w:ascii="Times New Roman" w:hAnsi="Times New Roman" w:cs="Times New Roman" w:hint="default"/>
          <w:bCs/>
        </w:rPr>
        <w:t>rá</w:t>
      </w:r>
      <w:r w:rsidRPr="00595309">
        <w:rPr>
          <w:rFonts w:ascii="Times New Roman" w:hAnsi="Times New Roman" w:cs="Times New Roman" w:hint="default"/>
          <w:bCs/>
        </w:rPr>
        <w:t>mcovej dohody v registri koneč</w:t>
      </w:r>
      <w:r w:rsidRPr="00595309">
        <w:rPr>
          <w:rFonts w:ascii="Times New Roman" w:hAnsi="Times New Roman" w:cs="Times New Roman" w:hint="default"/>
          <w:bCs/>
        </w:rPr>
        <w:t>ný</w:t>
      </w:r>
      <w:r w:rsidRPr="00595309">
        <w:rPr>
          <w:rFonts w:ascii="Times New Roman" w:hAnsi="Times New Roman" w:cs="Times New Roman" w:hint="default"/>
          <w:bCs/>
        </w:rPr>
        <w:t>ch uží</w:t>
      </w:r>
      <w:r w:rsidRPr="00595309">
        <w:rPr>
          <w:rFonts w:ascii="Times New Roman" w:hAnsi="Times New Roman" w:cs="Times New Roman" w:hint="default"/>
          <w:bCs/>
        </w:rPr>
        <w:t>vateľ</w:t>
      </w:r>
      <w:r w:rsidRPr="00595309">
        <w:rPr>
          <w:rFonts w:ascii="Times New Roman" w:hAnsi="Times New Roman" w:cs="Times New Roman" w:hint="default"/>
          <w:bCs/>
        </w:rPr>
        <w:t>ov vý</w:t>
      </w:r>
      <w:r w:rsidRPr="00595309">
        <w:rPr>
          <w:rFonts w:ascii="Times New Roman" w:hAnsi="Times New Roman" w:cs="Times New Roman" w:hint="default"/>
          <w:bCs/>
        </w:rPr>
        <w:t>hod zapí</w:t>
      </w:r>
      <w:r w:rsidRPr="00595309">
        <w:rPr>
          <w:rFonts w:ascii="Times New Roman" w:hAnsi="Times New Roman" w:cs="Times New Roman" w:hint="default"/>
          <w:bCs/>
        </w:rPr>
        <w:t>saný</w:t>
      </w:r>
      <w:r w:rsidRPr="00595309">
        <w:rPr>
          <w:rFonts w:ascii="Times New Roman" w:hAnsi="Times New Roman" w:cs="Times New Roman" w:hint="default"/>
          <w:bCs/>
        </w:rPr>
        <w:t xml:space="preserve">ch </w:t>
      </w:r>
      <w:r w:rsidRPr="00595309" w:rsidR="005E2453">
        <w:rPr>
          <w:rFonts w:ascii="Times New Roman" w:hAnsi="Times New Roman" w:cs="Times New Roman" w:hint="default"/>
          <w:bCs/>
        </w:rPr>
        <w:t>koneč</w:t>
      </w:r>
      <w:r w:rsidRPr="00595309" w:rsidR="005E2453">
        <w:rPr>
          <w:rFonts w:ascii="Times New Roman" w:hAnsi="Times New Roman" w:cs="Times New Roman" w:hint="default"/>
          <w:bCs/>
        </w:rPr>
        <w:t>ný</w:t>
      </w:r>
      <w:r w:rsidRPr="00595309" w:rsidR="005E2453">
        <w:rPr>
          <w:rFonts w:ascii="Times New Roman" w:hAnsi="Times New Roman" w:cs="Times New Roman" w:hint="default"/>
          <w:bCs/>
        </w:rPr>
        <w:t>ch uží</w:t>
      </w:r>
      <w:r w:rsidRPr="00595309" w:rsidR="005E2453">
        <w:rPr>
          <w:rFonts w:ascii="Times New Roman" w:hAnsi="Times New Roman" w:cs="Times New Roman" w:hint="default"/>
          <w:bCs/>
        </w:rPr>
        <w:t>vateľ</w:t>
      </w:r>
      <w:r w:rsidRPr="00595309" w:rsidR="005E2453">
        <w:rPr>
          <w:rFonts w:ascii="Times New Roman" w:hAnsi="Times New Roman" w:cs="Times New Roman" w:hint="default"/>
          <w:bCs/>
        </w:rPr>
        <w:t>ov vý</w:t>
      </w:r>
      <w:r w:rsidRPr="00595309" w:rsidR="005E2453">
        <w:rPr>
          <w:rFonts w:ascii="Times New Roman" w:hAnsi="Times New Roman" w:cs="Times New Roman" w:hint="default"/>
          <w:bCs/>
        </w:rPr>
        <w:t xml:space="preserve">hod </w:t>
      </w:r>
      <w:r w:rsidRPr="00595309">
        <w:rPr>
          <w:rFonts w:ascii="Times New Roman" w:hAnsi="Times New Roman" w:cs="Times New Roman" w:hint="default"/>
          <w:bCs/>
        </w:rPr>
        <w:t>alebo ak bolo prá</w:t>
      </w:r>
      <w:r w:rsidRPr="00595309">
        <w:rPr>
          <w:rFonts w:ascii="Times New Roman" w:hAnsi="Times New Roman" w:cs="Times New Roman" w:hint="default"/>
          <w:bCs/>
        </w:rPr>
        <w:t>voplatne rozhodnuté</w:t>
      </w:r>
      <w:r w:rsidRPr="00595309">
        <w:rPr>
          <w:rFonts w:ascii="Times New Roman" w:hAnsi="Times New Roman" w:cs="Times New Roman" w:hint="default"/>
          <w:bCs/>
        </w:rPr>
        <w:t xml:space="preserve"> o</w:t>
      </w:r>
      <w:r w:rsidRPr="00595309" w:rsidR="003750FA">
        <w:rPr>
          <w:rFonts w:ascii="Times New Roman" w:hAnsi="Times New Roman" w:cs="Times New Roman"/>
          <w:bCs/>
        </w:rPr>
        <w:t> </w:t>
      </w:r>
      <w:r w:rsidRPr="00595309">
        <w:rPr>
          <w:rFonts w:ascii="Times New Roman" w:hAnsi="Times New Roman" w:cs="Times New Roman" w:hint="default"/>
          <w:bCs/>
        </w:rPr>
        <w:t>vyč</w:t>
      </w:r>
      <w:r w:rsidRPr="00595309">
        <w:rPr>
          <w:rFonts w:ascii="Times New Roman" w:hAnsi="Times New Roman" w:cs="Times New Roman" w:hint="default"/>
          <w:bCs/>
        </w:rPr>
        <w:t>iarknutí</w:t>
      </w:r>
      <w:r w:rsidRPr="00595309">
        <w:rPr>
          <w:rFonts w:ascii="Times New Roman" w:hAnsi="Times New Roman" w:cs="Times New Roman" w:hint="default"/>
          <w:bCs/>
        </w:rPr>
        <w:t xml:space="preserve"> </w:t>
      </w:r>
      <w:r w:rsidRPr="00595309" w:rsidR="003750FA">
        <w:rPr>
          <w:rFonts w:ascii="Times New Roman" w:hAnsi="Times New Roman" w:cs="Times New Roman" w:hint="default"/>
          <w:bCs/>
        </w:rPr>
        <w:t>tohto uchá</w:t>
      </w:r>
      <w:r w:rsidRPr="00595309" w:rsidR="003750FA">
        <w:rPr>
          <w:rFonts w:ascii="Times New Roman" w:hAnsi="Times New Roman" w:cs="Times New Roman" w:hint="default"/>
          <w:bCs/>
        </w:rPr>
        <w:t>dzač</w:t>
      </w:r>
      <w:r w:rsidRPr="00595309" w:rsidR="003750FA">
        <w:rPr>
          <w:rFonts w:ascii="Times New Roman" w:hAnsi="Times New Roman" w:cs="Times New Roman" w:hint="default"/>
          <w:bCs/>
        </w:rPr>
        <w:t xml:space="preserve">a </w:t>
      </w:r>
      <w:r w:rsidRPr="00595309">
        <w:rPr>
          <w:rFonts w:ascii="Times New Roman" w:hAnsi="Times New Roman" w:cs="Times New Roman"/>
          <w:bCs/>
        </w:rPr>
        <w:t>z regi</w:t>
      </w:r>
      <w:r w:rsidRPr="00595309" w:rsidR="00F457B2">
        <w:rPr>
          <w:rFonts w:ascii="Times New Roman" w:hAnsi="Times New Roman" w:cs="Times New Roman"/>
          <w:bCs/>
        </w:rPr>
        <w:t>st</w:t>
      </w:r>
      <w:r w:rsidRPr="00595309" w:rsidR="00F457B2">
        <w:rPr>
          <w:rFonts w:ascii="Times New Roman" w:hAnsi="Times New Roman" w:cs="Times New Roman" w:hint="default"/>
          <w:bCs/>
        </w:rPr>
        <w:t>ra koneč</w:t>
      </w:r>
      <w:r w:rsidRPr="00595309" w:rsidR="00F457B2">
        <w:rPr>
          <w:rFonts w:ascii="Times New Roman" w:hAnsi="Times New Roman" w:cs="Times New Roman" w:hint="default"/>
          <w:bCs/>
        </w:rPr>
        <w:t>ný</w:t>
      </w:r>
      <w:r w:rsidRPr="00595309" w:rsidR="00F457B2">
        <w:rPr>
          <w:rFonts w:ascii="Times New Roman" w:hAnsi="Times New Roman" w:cs="Times New Roman" w:hint="default"/>
          <w:bCs/>
        </w:rPr>
        <w:t>ch uží</w:t>
      </w:r>
      <w:r w:rsidRPr="00595309" w:rsidR="00F457B2">
        <w:rPr>
          <w:rFonts w:ascii="Times New Roman" w:hAnsi="Times New Roman" w:cs="Times New Roman" w:hint="default"/>
          <w:bCs/>
        </w:rPr>
        <w:t>vateľ</w:t>
      </w:r>
      <w:r w:rsidRPr="00595309" w:rsidR="00F457B2">
        <w:rPr>
          <w:rFonts w:ascii="Times New Roman" w:hAnsi="Times New Roman" w:cs="Times New Roman" w:hint="default"/>
          <w:bCs/>
        </w:rPr>
        <w:t>ov vý</w:t>
      </w:r>
      <w:r w:rsidRPr="00595309" w:rsidR="00F457B2">
        <w:rPr>
          <w:rFonts w:ascii="Times New Roman" w:hAnsi="Times New Roman" w:cs="Times New Roman" w:hint="default"/>
          <w:bCs/>
        </w:rPr>
        <w:t xml:space="preserve">hod alebo </w:t>
      </w:r>
      <w:r w:rsidRPr="00595309">
        <w:rPr>
          <w:rFonts w:ascii="Times New Roman" w:hAnsi="Times New Roman" w:cs="Times New Roman" w:hint="default"/>
          <w:bCs/>
        </w:rPr>
        <w:t>ak mu bol prá</w:t>
      </w:r>
      <w:r w:rsidRPr="00595309">
        <w:rPr>
          <w:rFonts w:ascii="Times New Roman" w:hAnsi="Times New Roman" w:cs="Times New Roman" w:hint="default"/>
          <w:bCs/>
        </w:rPr>
        <w:t>voplatne ulož</w:t>
      </w:r>
      <w:r w:rsidRPr="00595309">
        <w:rPr>
          <w:rFonts w:ascii="Times New Roman" w:hAnsi="Times New Roman" w:cs="Times New Roman" w:hint="default"/>
          <w:bCs/>
        </w:rPr>
        <w:t>ený</w:t>
      </w:r>
      <w:r w:rsidRPr="00595309">
        <w:rPr>
          <w:rFonts w:ascii="Times New Roman" w:hAnsi="Times New Roman" w:cs="Times New Roman" w:hint="default"/>
          <w:bCs/>
        </w:rPr>
        <w:t xml:space="preserve"> zá</w:t>
      </w:r>
      <w:r w:rsidRPr="00595309">
        <w:rPr>
          <w:rFonts w:ascii="Times New Roman" w:hAnsi="Times New Roman" w:cs="Times New Roman" w:hint="default"/>
          <w:bCs/>
        </w:rPr>
        <w:t>kaz úč</w:t>
      </w:r>
      <w:r w:rsidRPr="00595309">
        <w:rPr>
          <w:rFonts w:ascii="Times New Roman" w:hAnsi="Times New Roman" w:cs="Times New Roman" w:hint="default"/>
          <w:bCs/>
        </w:rPr>
        <w:t>asti podľ</w:t>
      </w:r>
      <w:r w:rsidRPr="00595309">
        <w:rPr>
          <w:rFonts w:ascii="Times New Roman" w:hAnsi="Times New Roman" w:cs="Times New Roman" w:hint="default"/>
          <w:bCs/>
        </w:rPr>
        <w:t>a §</w:t>
      </w:r>
      <w:r w:rsidRPr="00595309">
        <w:rPr>
          <w:rFonts w:ascii="Times New Roman" w:hAnsi="Times New Roman" w:cs="Times New Roman" w:hint="default"/>
          <w:bCs/>
        </w:rPr>
        <w:t xml:space="preserve"> 149 ods. 3 pí</w:t>
      </w:r>
      <w:r w:rsidRPr="00595309">
        <w:rPr>
          <w:rFonts w:ascii="Times New Roman" w:hAnsi="Times New Roman" w:cs="Times New Roman" w:hint="default"/>
          <w:bCs/>
        </w:rPr>
        <w:t>sm. b).</w:t>
      </w:r>
      <w:r w:rsidRPr="00595309" w:rsidR="003B1E2B">
        <w:rPr>
          <w:rFonts w:ascii="Times New Roman" w:hAnsi="Times New Roman" w:cs="Times New Roman" w:hint="default"/>
          <w:bCs/>
        </w:rPr>
        <w:t>“</w:t>
      </w:r>
      <w:r w:rsidR="00AE33DF">
        <w:rPr>
          <w:rFonts w:ascii="Times New Roman" w:hAnsi="Times New Roman" w:cs="Times New Roman"/>
          <w:bCs/>
        </w:rPr>
        <w:t>.</w:t>
      </w:r>
    </w:p>
    <w:p w:rsidR="00FC4386" w:rsidRPr="00595309" w:rsidP="00CA7740">
      <w:pPr>
        <w:pStyle w:val="Standard"/>
        <w:tabs>
          <w:tab w:val="left" w:pos="1124"/>
        </w:tabs>
        <w:bidi w:val="0"/>
        <w:ind w:left="993"/>
        <w:jc w:val="both"/>
        <w:rPr>
          <w:rFonts w:ascii="Times New Roman" w:hAnsi="Times New Roman" w:cs="Times New Roman"/>
          <w:bCs/>
        </w:rPr>
      </w:pPr>
    </w:p>
    <w:p w:rsidR="004219AE" w:rsidRPr="00595309" w:rsidP="004219AE">
      <w:pPr>
        <w:bidi w:val="0"/>
        <w:ind w:left="993" w:firstLine="72"/>
        <w:jc w:val="both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Pozná</w:t>
      </w:r>
      <w:r w:rsidRPr="00595309">
        <w:rPr>
          <w:rFonts w:ascii="Times New Roman" w:hAnsi="Times New Roman" w:hint="default"/>
        </w:rPr>
        <w:t>mky</w:t>
      </w:r>
      <w:r w:rsidRPr="00595309" w:rsidR="00FC4386">
        <w:rPr>
          <w:rFonts w:ascii="Times New Roman" w:hAnsi="Times New Roman" w:hint="default"/>
        </w:rPr>
        <w:t xml:space="preserve"> pod č</w:t>
      </w:r>
      <w:r w:rsidRPr="00595309" w:rsidR="00FC4386">
        <w:rPr>
          <w:rFonts w:ascii="Times New Roman" w:hAnsi="Times New Roman" w:hint="default"/>
        </w:rPr>
        <w:t>iarou k </w:t>
      </w:r>
      <w:r w:rsidR="001C452E">
        <w:rPr>
          <w:rFonts w:ascii="Times New Roman" w:hAnsi="Times New Roman"/>
        </w:rPr>
        <w:t>odkazom 17b</w:t>
      </w:r>
      <w:r w:rsidR="00B00297">
        <w:rPr>
          <w:rFonts w:ascii="Times New Roman" w:hAnsi="Times New Roman"/>
        </w:rPr>
        <w:t xml:space="preserve"> </w:t>
      </w:r>
      <w:r w:rsidR="00AD3DD5">
        <w:rPr>
          <w:rFonts w:ascii="Times New Roman" w:hAnsi="Times New Roman" w:hint="default"/>
        </w:rPr>
        <w:t>až</w:t>
      </w:r>
      <w:r w:rsidR="00C2708E">
        <w:rPr>
          <w:rFonts w:ascii="Times New Roman" w:hAnsi="Times New Roman"/>
        </w:rPr>
        <w:t> </w:t>
      </w:r>
      <w:r w:rsidR="00C2708E">
        <w:rPr>
          <w:rFonts w:ascii="Times New Roman" w:hAnsi="Times New Roman"/>
        </w:rPr>
        <w:t>17e</w:t>
      </w:r>
      <w:r w:rsidRPr="00595309">
        <w:rPr>
          <w:rFonts w:ascii="Times New Roman" w:hAnsi="Times New Roman" w:hint="default"/>
        </w:rPr>
        <w:t xml:space="preserve"> znejú</w:t>
      </w:r>
      <w:r w:rsidRPr="00595309" w:rsidR="00FC4386">
        <w:rPr>
          <w:rFonts w:ascii="Times New Roman" w:hAnsi="Times New Roman"/>
        </w:rPr>
        <w:t>:</w:t>
      </w:r>
    </w:p>
    <w:p w:rsidR="00FC4386" w:rsidP="00BE1F6C">
      <w:pPr>
        <w:bidi w:val="0"/>
        <w:ind w:left="993"/>
        <w:jc w:val="both"/>
        <w:rPr>
          <w:rFonts w:ascii="Times New Roman" w:hAnsi="Times New Roman"/>
        </w:rPr>
      </w:pPr>
      <w:r w:rsidRPr="00595309">
        <w:rPr>
          <w:rFonts w:ascii="Times New Roman" w:hAnsi="Times New Roman" w:hint="default"/>
        </w:rPr>
        <w:t>„</w:t>
      </w:r>
      <w:r w:rsidRPr="00595309">
        <w:rPr>
          <w:rFonts w:ascii="Times New Roman" w:hAnsi="Times New Roman"/>
          <w:vertAlign w:val="superscript"/>
        </w:rPr>
        <w:t>17b</w:t>
      </w:r>
      <w:r w:rsidRPr="00C2708E">
        <w:rPr>
          <w:rFonts w:ascii="Times New Roman" w:hAnsi="Times New Roman"/>
        </w:rPr>
        <w:t>)</w:t>
      </w:r>
      <w:r w:rsidRPr="00595309">
        <w:rPr>
          <w:rFonts w:ascii="Times New Roman" w:hAnsi="Times New Roman" w:hint="default"/>
        </w:rPr>
        <w:t xml:space="preserve"> Č</w:t>
      </w:r>
      <w:r w:rsidRPr="00595309">
        <w:rPr>
          <w:rFonts w:ascii="Times New Roman" w:hAnsi="Times New Roman" w:hint="default"/>
        </w:rPr>
        <w:t>l. 2 ods. 1 ú</w:t>
      </w:r>
      <w:r w:rsidRPr="00595309">
        <w:rPr>
          <w:rFonts w:ascii="Times New Roman" w:hAnsi="Times New Roman" w:hint="default"/>
        </w:rPr>
        <w:t>stavné</w:t>
      </w:r>
      <w:r w:rsidRPr="00595309">
        <w:rPr>
          <w:rFonts w:ascii="Times New Roman" w:hAnsi="Times New Roman" w:hint="default"/>
        </w:rPr>
        <w:t>ho zá</w:t>
      </w:r>
      <w:r w:rsidRPr="00595309">
        <w:rPr>
          <w:rFonts w:ascii="Times New Roman" w:hAnsi="Times New Roman" w:hint="default"/>
        </w:rPr>
        <w:t>kona č</w:t>
      </w:r>
      <w:r w:rsidRPr="00595309">
        <w:rPr>
          <w:rFonts w:ascii="Times New Roman" w:hAnsi="Times New Roman" w:hint="default"/>
        </w:rPr>
        <w:t>. 357/2004 Z. z. o ochrane verejné</w:t>
      </w:r>
      <w:r w:rsidRPr="00595309">
        <w:rPr>
          <w:rFonts w:ascii="Times New Roman" w:hAnsi="Times New Roman" w:hint="default"/>
        </w:rPr>
        <w:t>ho zá</w:t>
      </w:r>
      <w:r w:rsidRPr="00595309">
        <w:rPr>
          <w:rFonts w:ascii="Times New Roman" w:hAnsi="Times New Roman" w:hint="default"/>
        </w:rPr>
        <w:t>ujmu pri vý</w:t>
      </w:r>
      <w:r w:rsidRPr="00595309">
        <w:rPr>
          <w:rFonts w:ascii="Times New Roman" w:hAnsi="Times New Roman" w:hint="default"/>
        </w:rPr>
        <w:t>kone funkc</w:t>
      </w:r>
      <w:r w:rsidRPr="00595309">
        <w:rPr>
          <w:rFonts w:ascii="Times New Roman" w:hAnsi="Times New Roman" w:hint="default"/>
        </w:rPr>
        <w:t>ií</w:t>
      </w:r>
      <w:r w:rsidRPr="00595309">
        <w:rPr>
          <w:rFonts w:ascii="Times New Roman" w:hAnsi="Times New Roman" w:hint="default"/>
        </w:rPr>
        <w:t xml:space="preserve"> verejný</w:t>
      </w:r>
      <w:r w:rsidRPr="00595309">
        <w:rPr>
          <w:rFonts w:ascii="Times New Roman" w:hAnsi="Times New Roman" w:hint="default"/>
        </w:rPr>
        <w:t>ch funkcioná</w:t>
      </w:r>
      <w:r w:rsidRPr="00595309">
        <w:rPr>
          <w:rFonts w:ascii="Times New Roman" w:hAnsi="Times New Roman" w:hint="default"/>
        </w:rPr>
        <w:t>rov v </w:t>
      </w:r>
      <w:r w:rsidRPr="00595309">
        <w:rPr>
          <w:rFonts w:ascii="Times New Roman" w:hAnsi="Times New Roman" w:hint="default"/>
        </w:rPr>
        <w:t>znení</w:t>
      </w:r>
      <w:r w:rsidRPr="00595309">
        <w:rPr>
          <w:rFonts w:ascii="Times New Roman" w:hAnsi="Times New Roman" w:hint="default"/>
        </w:rPr>
        <w:t xml:space="preserve"> ú</w:t>
      </w:r>
      <w:r w:rsidRPr="00595309">
        <w:rPr>
          <w:rFonts w:ascii="Times New Roman" w:hAnsi="Times New Roman" w:hint="default"/>
        </w:rPr>
        <w:t>sta</w:t>
      </w:r>
      <w:r w:rsidRPr="00595309" w:rsidR="004219AE">
        <w:rPr>
          <w:rFonts w:ascii="Times New Roman" w:hAnsi="Times New Roman" w:hint="default"/>
        </w:rPr>
        <w:t>vné</w:t>
      </w:r>
      <w:r w:rsidRPr="00595309" w:rsidR="004219AE">
        <w:rPr>
          <w:rFonts w:ascii="Times New Roman" w:hAnsi="Times New Roman" w:hint="default"/>
        </w:rPr>
        <w:t>ho zá</w:t>
      </w:r>
      <w:r w:rsidRPr="00595309" w:rsidR="004219AE">
        <w:rPr>
          <w:rFonts w:ascii="Times New Roman" w:hAnsi="Times New Roman" w:hint="default"/>
        </w:rPr>
        <w:t>kona č. </w:t>
      </w:r>
      <w:r w:rsidRPr="00595309" w:rsidR="004219AE">
        <w:rPr>
          <w:rFonts w:ascii="Times New Roman" w:hAnsi="Times New Roman" w:hint="default"/>
        </w:rPr>
        <w:t>545/2005 Z. z.,</w:t>
      </w:r>
    </w:p>
    <w:p w:rsidR="00652C69" w:rsidRPr="00652C69" w:rsidP="00652C69">
      <w:pPr>
        <w:bidi w:val="0"/>
        <w:ind w:left="993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/>
          <w:vertAlign w:val="superscript"/>
        </w:rPr>
        <w:t>17c</w:t>
      </w:r>
      <w:r w:rsidRPr="00C2708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 w:hint="default"/>
          <w:kern w:val="0"/>
        </w:rPr>
        <w:t>§</w:t>
      </w:r>
      <w:r>
        <w:rPr>
          <w:rFonts w:ascii="Times New Roman" w:hAnsi="Times New Roman" w:cs="Times New Roman" w:hint="default"/>
          <w:kern w:val="0"/>
        </w:rPr>
        <w:t xml:space="preserve"> 5 </w:t>
      </w:r>
      <w:r w:rsidRPr="00595309">
        <w:rPr>
          <w:rFonts w:ascii="Times New Roman" w:hAnsi="Times New Roman" w:cs="Times New Roman" w:hint="default"/>
          <w:kern w:val="0"/>
        </w:rPr>
        <w:t>zá</w:t>
      </w:r>
      <w:r w:rsidRPr="00595309">
        <w:rPr>
          <w:rFonts w:ascii="Times New Roman" w:hAnsi="Times New Roman" w:cs="Times New Roman" w:hint="default"/>
          <w:kern w:val="0"/>
        </w:rPr>
        <w:t>kon</w:t>
      </w:r>
      <w:r>
        <w:rPr>
          <w:rFonts w:ascii="Times New Roman" w:hAnsi="Times New Roman" w:cs="Times New Roman"/>
          <w:kern w:val="0"/>
        </w:rPr>
        <w:t>a</w:t>
      </w:r>
      <w:r w:rsidRPr="00595309">
        <w:rPr>
          <w:rFonts w:ascii="Times New Roman" w:hAnsi="Times New Roman" w:cs="Times New Roman" w:hint="default"/>
          <w:kern w:val="0"/>
        </w:rPr>
        <w:t xml:space="preserve"> č</w:t>
      </w:r>
      <w:r w:rsidRPr="00595309">
        <w:rPr>
          <w:rFonts w:ascii="Times New Roman" w:hAnsi="Times New Roman" w:cs="Times New Roman" w:hint="default"/>
          <w:kern w:val="0"/>
        </w:rPr>
        <w:t xml:space="preserve">. 297/2008 Z. z. </w:t>
      </w:r>
      <w:r>
        <w:rPr>
          <w:rFonts w:ascii="Times New Roman" w:hAnsi="Times New Roman" w:cs="Times New Roman" w:hint="default"/>
          <w:kern w:val="0"/>
        </w:rPr>
        <w:t>v znení</w:t>
      </w:r>
      <w:r>
        <w:rPr>
          <w:rFonts w:ascii="Times New Roman" w:hAnsi="Times New Roman" w:cs="Times New Roman" w:hint="default"/>
          <w:kern w:val="0"/>
        </w:rPr>
        <w:t xml:space="preserve"> neskorší</w:t>
      </w:r>
      <w:r>
        <w:rPr>
          <w:rFonts w:ascii="Times New Roman" w:hAnsi="Times New Roman" w:cs="Times New Roman" w:hint="default"/>
          <w:kern w:val="0"/>
        </w:rPr>
        <w:t>ch predpisov,</w:t>
      </w:r>
    </w:p>
    <w:p w:rsidR="00652C69" w:rsidRPr="00652C69" w:rsidP="00652C69">
      <w:pPr>
        <w:bidi w:val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17d</w:t>
      </w:r>
      <w:r w:rsidRPr="00C2708E" w:rsidR="00FC4386">
        <w:rPr>
          <w:rFonts w:ascii="Times New Roman" w:hAnsi="Times New Roman"/>
        </w:rPr>
        <w:t>)</w:t>
      </w:r>
      <w:r w:rsidRPr="00595309" w:rsidR="00FC4386">
        <w:rPr>
          <w:rFonts w:ascii="Times New Roman" w:hAnsi="Times New Roman"/>
        </w:rPr>
        <w:t xml:space="preserve"> </w:t>
      </w:r>
      <w:r w:rsidRPr="00595309" w:rsidR="00810E2D">
        <w:rPr>
          <w:rFonts w:ascii="Times New Roman" w:hAnsi="Times New Roman" w:hint="default"/>
        </w:rPr>
        <w:t>Naprí</w:t>
      </w:r>
      <w:r w:rsidRPr="00595309" w:rsidR="00810E2D">
        <w:rPr>
          <w:rFonts w:ascii="Times New Roman" w:hAnsi="Times New Roman" w:hint="default"/>
        </w:rPr>
        <w:t>klad č</w:t>
      </w:r>
      <w:r w:rsidRPr="00595309" w:rsidR="00810E2D">
        <w:rPr>
          <w:rFonts w:ascii="Times New Roman" w:hAnsi="Times New Roman" w:hint="default"/>
        </w:rPr>
        <w:t>l. 7 ods. 2 a 4 Ú</w:t>
      </w:r>
      <w:r w:rsidRPr="00595309" w:rsidR="00810E2D">
        <w:rPr>
          <w:rFonts w:ascii="Times New Roman" w:hAnsi="Times New Roman" w:hint="default"/>
        </w:rPr>
        <w:t>stavy Slovenskej republiky, č</w:t>
      </w:r>
      <w:r w:rsidRPr="00595309" w:rsidR="00810E2D">
        <w:rPr>
          <w:rFonts w:ascii="Times New Roman" w:hAnsi="Times New Roman" w:hint="default"/>
        </w:rPr>
        <w:t>l. 339 Zmluvy o fungovaní</w:t>
      </w:r>
      <w:r w:rsidRPr="00595309" w:rsidR="00810E2D">
        <w:rPr>
          <w:rFonts w:ascii="Times New Roman" w:hAnsi="Times New Roman" w:hint="default"/>
        </w:rPr>
        <w:t xml:space="preserve"> Euró</w:t>
      </w:r>
      <w:r w:rsidRPr="00595309" w:rsidR="00810E2D">
        <w:rPr>
          <w:rFonts w:ascii="Times New Roman" w:hAnsi="Times New Roman" w:hint="default"/>
        </w:rPr>
        <w:t>pskej ú</w:t>
      </w:r>
      <w:r w:rsidRPr="00595309" w:rsidR="00810E2D">
        <w:rPr>
          <w:rFonts w:ascii="Times New Roman" w:hAnsi="Times New Roman" w:hint="default"/>
        </w:rPr>
        <w:t>nie (Ú</w:t>
      </w:r>
      <w:r w:rsidRPr="00595309" w:rsidR="00810E2D">
        <w:rPr>
          <w:rFonts w:ascii="Times New Roman" w:hAnsi="Times New Roman" w:hint="default"/>
        </w:rPr>
        <w:t>. v. EÚ</w:t>
      </w:r>
      <w:r w:rsidRPr="00595309" w:rsidR="00810E2D">
        <w:rPr>
          <w:rFonts w:ascii="Times New Roman" w:hAnsi="Times New Roman" w:hint="default"/>
        </w:rPr>
        <w:t xml:space="preserve"> C 326, 26. 10. 2012; ozná</w:t>
      </w:r>
      <w:r w:rsidRPr="00595309" w:rsidR="00810E2D">
        <w:rPr>
          <w:rFonts w:ascii="Times New Roman" w:hAnsi="Times New Roman" w:hint="default"/>
        </w:rPr>
        <w:t>menie č</w:t>
      </w:r>
      <w:r w:rsidRPr="00595309" w:rsidR="00810E2D">
        <w:rPr>
          <w:rFonts w:ascii="Times New Roman" w:hAnsi="Times New Roman" w:hint="default"/>
        </w:rPr>
        <w:t xml:space="preserve">. 486/2009 </w:t>
        <w:br/>
        <w:t xml:space="preserve">Z. z.), </w:t>
      </w:r>
      <w:r w:rsidRPr="00C371C9" w:rsidR="00C371C9">
        <w:rPr>
          <w:rFonts w:ascii="Times New Roman" w:hAnsi="Times New Roman" w:hint="default"/>
        </w:rPr>
        <w:t>č</w:t>
      </w:r>
      <w:r w:rsidRPr="00C371C9" w:rsidR="00C371C9">
        <w:rPr>
          <w:rFonts w:ascii="Times New Roman" w:hAnsi="Times New Roman" w:hint="default"/>
        </w:rPr>
        <w:t>l. 37 ods. 37.1 Protokolu o š</w:t>
      </w:r>
      <w:r w:rsidRPr="00C371C9" w:rsidR="00C371C9">
        <w:rPr>
          <w:rFonts w:ascii="Times New Roman" w:hAnsi="Times New Roman" w:hint="default"/>
        </w:rPr>
        <w:t>tatú</w:t>
      </w:r>
      <w:r w:rsidRPr="00C371C9" w:rsidR="00C371C9">
        <w:rPr>
          <w:rFonts w:ascii="Times New Roman" w:hAnsi="Times New Roman" w:hint="default"/>
        </w:rPr>
        <w:t>te Euró</w:t>
      </w:r>
      <w:r w:rsidRPr="00C371C9" w:rsidR="00C371C9">
        <w:rPr>
          <w:rFonts w:ascii="Times New Roman" w:hAnsi="Times New Roman" w:hint="default"/>
        </w:rPr>
        <w:t>pskeho systé</w:t>
      </w:r>
      <w:r w:rsidRPr="00C371C9" w:rsidR="00C371C9">
        <w:rPr>
          <w:rFonts w:ascii="Times New Roman" w:hAnsi="Times New Roman" w:hint="default"/>
        </w:rPr>
        <w:t>mu centrá</w:t>
      </w:r>
      <w:r w:rsidRPr="00C371C9" w:rsidR="00C371C9">
        <w:rPr>
          <w:rFonts w:ascii="Times New Roman" w:hAnsi="Times New Roman" w:hint="default"/>
        </w:rPr>
        <w:t>lnych bá</w:t>
      </w:r>
      <w:r w:rsidRPr="00C371C9" w:rsidR="00C371C9">
        <w:rPr>
          <w:rFonts w:ascii="Times New Roman" w:hAnsi="Times New Roman" w:hint="default"/>
        </w:rPr>
        <w:t>nk a Euró</w:t>
      </w:r>
      <w:r w:rsidRPr="00C371C9" w:rsidR="00C371C9">
        <w:rPr>
          <w:rFonts w:ascii="Times New Roman" w:hAnsi="Times New Roman" w:hint="default"/>
        </w:rPr>
        <w:t>pskej centrá</w:t>
      </w:r>
      <w:r w:rsidRPr="00C371C9" w:rsidR="00C371C9">
        <w:rPr>
          <w:rFonts w:ascii="Times New Roman" w:hAnsi="Times New Roman" w:hint="default"/>
        </w:rPr>
        <w:t>lnej banky pripojené</w:t>
      </w:r>
      <w:r w:rsidRPr="00C371C9" w:rsidR="00C371C9">
        <w:rPr>
          <w:rFonts w:ascii="Times New Roman" w:hAnsi="Times New Roman" w:hint="default"/>
        </w:rPr>
        <w:t>ho k Zmluve o </w:t>
      </w:r>
      <w:r w:rsidRPr="00C371C9" w:rsidR="00C371C9">
        <w:rPr>
          <w:rFonts w:ascii="Times New Roman" w:hAnsi="Times New Roman" w:hint="default"/>
        </w:rPr>
        <w:t>fungovaní</w:t>
      </w:r>
      <w:r w:rsidRPr="00C371C9" w:rsidR="00C371C9">
        <w:rPr>
          <w:rFonts w:ascii="Times New Roman" w:hAnsi="Times New Roman" w:hint="default"/>
        </w:rPr>
        <w:t xml:space="preserve"> Euró</w:t>
      </w:r>
      <w:r w:rsidRPr="00C371C9" w:rsidR="00C371C9">
        <w:rPr>
          <w:rFonts w:ascii="Times New Roman" w:hAnsi="Times New Roman" w:hint="default"/>
        </w:rPr>
        <w:t>pskej ú</w:t>
      </w:r>
      <w:r w:rsidRPr="00C371C9" w:rsidR="00C371C9">
        <w:rPr>
          <w:rFonts w:ascii="Times New Roman" w:hAnsi="Times New Roman" w:hint="default"/>
        </w:rPr>
        <w:t xml:space="preserve">nie </w:t>
      </w:r>
      <w:r w:rsidR="00C371C9">
        <w:rPr>
          <w:rFonts w:ascii="Times New Roman" w:hAnsi="Times New Roman" w:hint="default"/>
        </w:rPr>
        <w:t>(Ú</w:t>
      </w:r>
      <w:r w:rsidR="00C371C9">
        <w:rPr>
          <w:rFonts w:ascii="Times New Roman" w:hAnsi="Times New Roman" w:hint="default"/>
        </w:rPr>
        <w:t>. v. EÚ</w:t>
      </w:r>
      <w:r w:rsidR="00C371C9">
        <w:rPr>
          <w:rFonts w:ascii="Times New Roman" w:hAnsi="Times New Roman" w:hint="default"/>
        </w:rPr>
        <w:t xml:space="preserve"> C 326, 26. 10. 2012),</w:t>
      </w:r>
      <w:r w:rsidRPr="00595309" w:rsidR="00810E2D">
        <w:rPr>
          <w:rFonts w:ascii="Times New Roman" w:hAnsi="Times New Roman"/>
        </w:rPr>
        <w:t xml:space="preserve"> </w:t>
      </w:r>
      <w:r w:rsidR="00C371C9">
        <w:rPr>
          <w:rFonts w:ascii="Times New Roman" w:hAnsi="Times New Roman" w:hint="default"/>
        </w:rPr>
        <w:t>§</w:t>
      </w:r>
      <w:r w:rsidR="00C371C9">
        <w:rPr>
          <w:rFonts w:ascii="Times New Roman" w:hAnsi="Times New Roman" w:hint="default"/>
        </w:rPr>
        <w:t xml:space="preserve"> </w:t>
      </w:r>
      <w:r w:rsidRPr="00595309" w:rsidR="00810E2D">
        <w:rPr>
          <w:rFonts w:ascii="Times New Roman" w:hAnsi="Times New Roman" w:hint="default"/>
        </w:rPr>
        <w:t>41 zá</w:t>
      </w:r>
      <w:r w:rsidRPr="00595309" w:rsidR="00810E2D">
        <w:rPr>
          <w:rFonts w:ascii="Times New Roman" w:hAnsi="Times New Roman" w:hint="default"/>
        </w:rPr>
        <w:t>kona Ná</w:t>
      </w:r>
      <w:r w:rsidRPr="00595309" w:rsidR="00810E2D">
        <w:rPr>
          <w:rFonts w:ascii="Times New Roman" w:hAnsi="Times New Roman" w:hint="default"/>
        </w:rPr>
        <w:t xml:space="preserve">rodnej </w:t>
      </w:r>
      <w:r w:rsidRPr="00595309" w:rsidR="00810E2D">
        <w:rPr>
          <w:rFonts w:ascii="Times New Roman" w:hAnsi="Times New Roman" w:hint="default"/>
        </w:rPr>
        <w:t>rady Slovenskej republiky č</w:t>
      </w:r>
      <w:r w:rsidRPr="00595309" w:rsidR="00810E2D">
        <w:rPr>
          <w:rFonts w:ascii="Times New Roman" w:hAnsi="Times New Roman" w:hint="default"/>
        </w:rPr>
        <w:t>. 566/1992 Zb. o Ná</w:t>
      </w:r>
      <w:r w:rsidRPr="00595309" w:rsidR="00810E2D">
        <w:rPr>
          <w:rFonts w:ascii="Times New Roman" w:hAnsi="Times New Roman" w:hint="default"/>
        </w:rPr>
        <w:t>rodnej banke Slovenska v</w:t>
      </w:r>
      <w:r w:rsidRPr="00595309" w:rsidR="004F4AC6">
        <w:rPr>
          <w:rFonts w:ascii="Times New Roman" w:hAnsi="Times New Roman" w:hint="default"/>
        </w:rPr>
        <w:t xml:space="preserve"> znení</w:t>
      </w:r>
      <w:r w:rsidRPr="00595309" w:rsidR="004F4AC6">
        <w:rPr>
          <w:rFonts w:ascii="Times New Roman" w:hAnsi="Times New Roman" w:hint="default"/>
        </w:rPr>
        <w:t xml:space="preserve"> neskorší</w:t>
      </w:r>
      <w:r w:rsidRPr="00595309" w:rsidR="004F4AC6">
        <w:rPr>
          <w:rFonts w:ascii="Times New Roman" w:hAnsi="Times New Roman" w:hint="default"/>
        </w:rPr>
        <w:t>ch predpisov</w:t>
      </w:r>
      <w:r w:rsidR="00C2708E">
        <w:rPr>
          <w:rFonts w:ascii="Times New Roman" w:hAnsi="Times New Roman"/>
        </w:rPr>
        <w:t>,</w:t>
      </w:r>
    </w:p>
    <w:p w:rsidR="00C2708E" w:rsidRPr="00595309" w:rsidP="00C2708E">
      <w:pPr>
        <w:bidi w:val="0"/>
        <w:ind w:left="993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17e</w:t>
      </w:r>
      <w:r w:rsidRPr="00C2708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 w:hint="default"/>
          <w:kern w:val="0"/>
        </w:rPr>
        <w:t>§</w:t>
      </w:r>
      <w:r>
        <w:rPr>
          <w:rFonts w:ascii="Times New Roman" w:hAnsi="Times New Roman" w:cs="Times New Roman" w:hint="default"/>
          <w:kern w:val="0"/>
        </w:rPr>
        <w:t xml:space="preserve"> 9 pí</w:t>
      </w:r>
      <w:r>
        <w:rPr>
          <w:rFonts w:ascii="Times New Roman" w:hAnsi="Times New Roman" w:cs="Times New Roman" w:hint="default"/>
          <w:kern w:val="0"/>
        </w:rPr>
        <w:t xml:space="preserve">sm. e) </w:t>
      </w:r>
      <w:r w:rsidRPr="00595309">
        <w:rPr>
          <w:rFonts w:ascii="Times New Roman" w:hAnsi="Times New Roman" w:cs="Times New Roman" w:hint="default"/>
          <w:kern w:val="0"/>
        </w:rPr>
        <w:t>zá</w:t>
      </w:r>
      <w:r w:rsidRPr="00595309">
        <w:rPr>
          <w:rFonts w:ascii="Times New Roman" w:hAnsi="Times New Roman" w:cs="Times New Roman" w:hint="default"/>
          <w:kern w:val="0"/>
        </w:rPr>
        <w:t>kon</w:t>
      </w:r>
      <w:r>
        <w:rPr>
          <w:rFonts w:ascii="Times New Roman" w:hAnsi="Times New Roman" w:cs="Times New Roman"/>
          <w:kern w:val="0"/>
        </w:rPr>
        <w:t>a</w:t>
      </w:r>
      <w:r w:rsidRPr="00595309">
        <w:rPr>
          <w:rFonts w:ascii="Times New Roman" w:hAnsi="Times New Roman" w:cs="Times New Roman" w:hint="default"/>
          <w:kern w:val="0"/>
        </w:rPr>
        <w:t xml:space="preserve"> č</w:t>
      </w:r>
      <w:r w:rsidRPr="00595309">
        <w:rPr>
          <w:rFonts w:ascii="Times New Roman" w:hAnsi="Times New Roman" w:cs="Times New Roman" w:hint="default"/>
          <w:kern w:val="0"/>
        </w:rPr>
        <w:t xml:space="preserve">. 297/2008 Z. z. </w:t>
      </w:r>
      <w:r>
        <w:rPr>
          <w:rFonts w:ascii="Times New Roman" w:hAnsi="Times New Roman" w:cs="Times New Roman" w:hint="default"/>
          <w:kern w:val="0"/>
        </w:rPr>
        <w:t>v znení</w:t>
      </w:r>
      <w:r>
        <w:rPr>
          <w:rFonts w:ascii="Times New Roman" w:hAnsi="Times New Roman" w:cs="Times New Roman" w:hint="default"/>
          <w:kern w:val="0"/>
        </w:rPr>
        <w:t xml:space="preserve"> neskorší</w:t>
      </w:r>
      <w:r>
        <w:rPr>
          <w:rFonts w:ascii="Times New Roman" w:hAnsi="Times New Roman" w:cs="Times New Roman" w:hint="default"/>
          <w:kern w:val="0"/>
        </w:rPr>
        <w:t>ch predpisov.“</w:t>
      </w:r>
    </w:p>
    <w:p w:rsidR="00C2708E" w:rsidRPr="00595309" w:rsidP="00BE1F6C">
      <w:pPr>
        <w:bidi w:val="0"/>
        <w:ind w:left="993"/>
        <w:jc w:val="both"/>
        <w:rPr>
          <w:rFonts w:ascii="Times New Roman" w:hAnsi="Times New Roman"/>
        </w:rPr>
      </w:pPr>
    </w:p>
    <w:p w:rsidR="008F2153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4F3B6A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20544F">
        <w:rPr>
          <w:rFonts w:ascii="Times New Roman" w:hAnsi="Times New Roman" w:cs="Times New Roman" w:hint="default"/>
        </w:rPr>
        <w:t>V §</w:t>
      </w:r>
      <w:r w:rsidRPr="00595309" w:rsidR="0020544F">
        <w:rPr>
          <w:rFonts w:ascii="Times New Roman" w:hAnsi="Times New Roman" w:cs="Times New Roman" w:hint="default"/>
        </w:rPr>
        <w:t xml:space="preserve"> 149 ods. 1 sa za pí</w:t>
      </w:r>
      <w:r w:rsidRPr="00595309" w:rsidR="0020544F">
        <w:rPr>
          <w:rFonts w:ascii="Times New Roman" w:hAnsi="Times New Roman" w:cs="Times New Roman" w:hint="default"/>
        </w:rPr>
        <w:t>smeno h) vkladá</w:t>
      </w:r>
      <w:r w:rsidRPr="00595309" w:rsidR="0020544F">
        <w:rPr>
          <w:rFonts w:ascii="Times New Roman" w:hAnsi="Times New Roman" w:cs="Times New Roman" w:hint="default"/>
        </w:rPr>
        <w:t xml:space="preserve"> nové</w:t>
      </w:r>
      <w:r w:rsidRPr="00595309" w:rsidR="0020544F">
        <w:rPr>
          <w:rFonts w:ascii="Times New Roman" w:hAnsi="Times New Roman" w:cs="Times New Roman" w:hint="default"/>
        </w:rPr>
        <w:t xml:space="preserve"> pí</w:t>
      </w:r>
      <w:r w:rsidRPr="00595309" w:rsidR="0020544F">
        <w:rPr>
          <w:rFonts w:ascii="Times New Roman" w:hAnsi="Times New Roman" w:cs="Times New Roman" w:hint="default"/>
        </w:rPr>
        <w:t>sm</w:t>
      </w:r>
      <w:r w:rsidRPr="00595309" w:rsidR="00BB2BC0">
        <w:rPr>
          <w:rFonts w:ascii="Times New Roman" w:hAnsi="Times New Roman" w:cs="Times New Roman"/>
        </w:rPr>
        <w:t>eno</w:t>
      </w:r>
      <w:r w:rsidRPr="00595309" w:rsidR="0020544F">
        <w:rPr>
          <w:rFonts w:ascii="Times New Roman" w:hAnsi="Times New Roman" w:cs="Times New Roman" w:hint="default"/>
        </w:rPr>
        <w:t xml:space="preserve"> i), ktoré</w:t>
      </w:r>
      <w:r w:rsidRPr="00595309" w:rsidR="0020544F">
        <w:rPr>
          <w:rFonts w:ascii="Times New Roman" w:hAnsi="Times New Roman" w:cs="Times New Roman" w:hint="default"/>
        </w:rPr>
        <w:t xml:space="preserve"> znie: </w:t>
      </w:r>
    </w:p>
    <w:p w:rsidR="004F3B6A" w:rsidP="004F3B6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4F3B6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„</w:t>
      </w:r>
      <w:r w:rsidRPr="00595309">
        <w:rPr>
          <w:rFonts w:ascii="Times New Roman" w:hAnsi="Times New Roman" w:cs="Times New Roman" w:hint="default"/>
        </w:rPr>
        <w:t>i) 5% zmluvnej ceny, ak uzavrel zmluvu</w:t>
      </w:r>
      <w:r w:rsidRPr="00595309" w:rsidR="00365AA9">
        <w:rPr>
          <w:rFonts w:ascii="Times New Roman" w:hAnsi="Times New Roman" w:cs="Times New Roman" w:hint="default"/>
        </w:rPr>
        <w:t>, koncesnú</w:t>
      </w:r>
      <w:r w:rsidRPr="00595309" w:rsidR="00365AA9">
        <w:rPr>
          <w:rFonts w:ascii="Times New Roman" w:hAnsi="Times New Roman" w:cs="Times New Roman" w:hint="default"/>
        </w:rPr>
        <w:t xml:space="preserve"> zmluvu</w:t>
      </w:r>
      <w:r w:rsidRPr="00595309">
        <w:rPr>
          <w:rFonts w:ascii="Times New Roman" w:hAnsi="Times New Roman" w:cs="Times New Roman" w:hint="default"/>
        </w:rPr>
        <w:t xml:space="preserve"> alebo rá</w:t>
      </w:r>
      <w:r w:rsidRPr="00595309">
        <w:rPr>
          <w:rFonts w:ascii="Times New Roman" w:hAnsi="Times New Roman" w:cs="Times New Roman" w:hint="default"/>
        </w:rPr>
        <w:t>mcovú</w:t>
      </w:r>
      <w:r w:rsidRPr="00595309">
        <w:rPr>
          <w:rFonts w:ascii="Times New Roman" w:hAnsi="Times New Roman" w:cs="Times New Roman" w:hint="default"/>
        </w:rPr>
        <w:t xml:space="preserve"> dohodu s </w:t>
      </w:r>
      <w:r w:rsidRPr="00595309">
        <w:rPr>
          <w:rFonts w:ascii="Times New Roman" w:hAnsi="Times New Roman" w:cs="Times New Roman" w:hint="default"/>
        </w:rPr>
        <w:t>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om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 xml:space="preserve">mi bez toho, aby boli v  </w:t>
      </w:r>
      <w:r w:rsidRPr="00595309" w:rsidR="00A4050C">
        <w:rPr>
          <w:rFonts w:ascii="Times New Roman" w:hAnsi="Times New Roman" w:cs="Times New Roman" w:hint="default"/>
        </w:rPr>
        <w:t>registri koneč</w:t>
      </w:r>
      <w:r w:rsidRPr="00595309" w:rsidR="00A4050C">
        <w:rPr>
          <w:rFonts w:ascii="Times New Roman" w:hAnsi="Times New Roman" w:cs="Times New Roman" w:hint="default"/>
        </w:rPr>
        <w:t>ný</w:t>
      </w:r>
      <w:r w:rsidRPr="00595309" w:rsidR="00A4050C">
        <w:rPr>
          <w:rFonts w:ascii="Times New Roman" w:hAnsi="Times New Roman" w:cs="Times New Roman" w:hint="default"/>
        </w:rPr>
        <w:t>ch uží</w:t>
      </w:r>
      <w:r w:rsidRPr="00595309" w:rsidR="00A4050C">
        <w:rPr>
          <w:rFonts w:ascii="Times New Roman" w:hAnsi="Times New Roman" w:cs="Times New Roman" w:hint="default"/>
        </w:rPr>
        <w:t>vateľ</w:t>
      </w:r>
      <w:r w:rsidRPr="00595309" w:rsidR="00A4050C">
        <w:rPr>
          <w:rFonts w:ascii="Times New Roman" w:hAnsi="Times New Roman" w:cs="Times New Roman" w:hint="default"/>
        </w:rPr>
        <w:t>ov</w:t>
      </w:r>
      <w:r w:rsidR="001104BF">
        <w:rPr>
          <w:rFonts w:ascii="Times New Roman" w:hAnsi="Times New Roman" w:cs="Times New Roman" w:hint="default"/>
        </w:rPr>
        <w:t xml:space="preserve"> vý</w:t>
      </w:r>
      <w:r w:rsidR="001104BF">
        <w:rPr>
          <w:rFonts w:ascii="Times New Roman" w:hAnsi="Times New Roman" w:cs="Times New Roman" w:hint="default"/>
        </w:rPr>
        <w:t>hod</w:t>
      </w:r>
      <w:r w:rsidRPr="00595309" w:rsidR="00A4050C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zapí</w:t>
      </w:r>
      <w:r w:rsidRPr="00595309">
        <w:rPr>
          <w:rFonts w:ascii="Times New Roman" w:hAnsi="Times New Roman" w:cs="Times New Roman" w:hint="default"/>
        </w:rPr>
        <w:t>saní</w:t>
      </w:r>
      <w:r w:rsidRPr="00595309">
        <w:rPr>
          <w:rFonts w:ascii="Times New Roman" w:hAnsi="Times New Roman" w:cs="Times New Roman" w:hint="default"/>
        </w:rPr>
        <w:t xml:space="preserve"> ich koneč</w:t>
      </w:r>
      <w:r w:rsidRPr="00595309">
        <w:rPr>
          <w:rFonts w:ascii="Times New Roman" w:hAnsi="Times New Roman" w:cs="Times New Roman" w:hint="default"/>
        </w:rPr>
        <w:t>ní</w:t>
      </w:r>
      <w:r w:rsidRPr="00595309">
        <w:rPr>
          <w:rFonts w:ascii="Times New Roman" w:hAnsi="Times New Roman" w:cs="Times New Roman" w:hint="default"/>
        </w:rPr>
        <w:t xml:space="preserve"> uží</w:t>
      </w:r>
      <w:r w:rsidRPr="00595309">
        <w:rPr>
          <w:rFonts w:ascii="Times New Roman" w:hAnsi="Times New Roman" w:cs="Times New Roman" w:hint="default"/>
        </w:rPr>
        <w:t>vatelia vý</w:t>
      </w:r>
      <w:r w:rsidRPr="00595309">
        <w:rPr>
          <w:rFonts w:ascii="Times New Roman" w:hAnsi="Times New Roman" w:cs="Times New Roman" w:hint="default"/>
        </w:rPr>
        <w:t>hod alebo bez toho, aby boli v </w:t>
      </w:r>
      <w:r w:rsidRPr="00595309" w:rsidR="00A4050C">
        <w:rPr>
          <w:rFonts w:ascii="Times New Roman" w:hAnsi="Times New Roman" w:cs="Times New Roman" w:hint="default"/>
        </w:rPr>
        <w:t>registri koneč</w:t>
      </w:r>
      <w:r w:rsidRPr="00595309" w:rsidR="00A4050C">
        <w:rPr>
          <w:rFonts w:ascii="Times New Roman" w:hAnsi="Times New Roman" w:cs="Times New Roman" w:hint="default"/>
        </w:rPr>
        <w:t>ný</w:t>
      </w:r>
      <w:r w:rsidRPr="00595309" w:rsidR="00A4050C">
        <w:rPr>
          <w:rFonts w:ascii="Times New Roman" w:hAnsi="Times New Roman" w:cs="Times New Roman" w:hint="default"/>
        </w:rPr>
        <w:t>ch uží</w:t>
      </w:r>
      <w:r w:rsidRPr="00595309" w:rsidR="00A4050C">
        <w:rPr>
          <w:rFonts w:ascii="Times New Roman" w:hAnsi="Times New Roman" w:cs="Times New Roman" w:hint="default"/>
        </w:rPr>
        <w:t>vate</w:t>
      </w:r>
      <w:r w:rsidRPr="00595309" w:rsidR="00A4050C">
        <w:rPr>
          <w:rFonts w:ascii="Times New Roman" w:hAnsi="Times New Roman" w:cs="Times New Roman" w:hint="default"/>
        </w:rPr>
        <w:t>ľ</w:t>
      </w:r>
      <w:r w:rsidRPr="00595309" w:rsidR="00A4050C">
        <w:rPr>
          <w:rFonts w:ascii="Times New Roman" w:hAnsi="Times New Roman" w:cs="Times New Roman" w:hint="default"/>
        </w:rPr>
        <w:t>ov</w:t>
      </w:r>
      <w:r w:rsidR="001104BF">
        <w:rPr>
          <w:rFonts w:ascii="Times New Roman" w:hAnsi="Times New Roman" w:cs="Times New Roman" w:hint="default"/>
        </w:rPr>
        <w:t xml:space="preserve"> vý</w:t>
      </w:r>
      <w:r w:rsidR="001104BF"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 w:hint="default"/>
        </w:rPr>
        <w:t xml:space="preserve"> zapí</w:t>
      </w:r>
      <w:r w:rsidRPr="00595309">
        <w:rPr>
          <w:rFonts w:ascii="Times New Roman" w:hAnsi="Times New Roman" w:cs="Times New Roman" w:hint="default"/>
        </w:rPr>
        <w:t>saní</w:t>
      </w:r>
      <w:r w:rsidRPr="00595309">
        <w:rPr>
          <w:rFonts w:ascii="Times New Roman" w:hAnsi="Times New Roman" w:cs="Times New Roman" w:hint="default"/>
        </w:rPr>
        <w:t xml:space="preserve"> koneč</w:t>
      </w:r>
      <w:r w:rsidRPr="00595309">
        <w:rPr>
          <w:rFonts w:ascii="Times New Roman" w:hAnsi="Times New Roman" w:cs="Times New Roman" w:hint="default"/>
        </w:rPr>
        <w:t>ní</w:t>
      </w:r>
      <w:r w:rsidRPr="00595309">
        <w:rPr>
          <w:rFonts w:ascii="Times New Roman" w:hAnsi="Times New Roman" w:cs="Times New Roman" w:hint="default"/>
        </w:rPr>
        <w:t xml:space="preserve"> uží</w:t>
      </w:r>
      <w:r w:rsidRPr="00595309">
        <w:rPr>
          <w:rFonts w:ascii="Times New Roman" w:hAnsi="Times New Roman" w:cs="Times New Roman" w:hint="default"/>
        </w:rPr>
        <w:t>vatelia vý</w:t>
      </w:r>
      <w:r w:rsidRPr="00595309">
        <w:rPr>
          <w:rFonts w:ascii="Times New Roman" w:hAnsi="Times New Roman" w:cs="Times New Roman" w:hint="default"/>
        </w:rPr>
        <w:t xml:space="preserve">hod </w:t>
      </w:r>
      <w:r w:rsidRPr="00595309" w:rsidR="005516D2">
        <w:rPr>
          <w:rFonts w:ascii="Times New Roman" w:hAnsi="Times New Roman" w:cs="Times New Roman" w:hint="default"/>
        </w:rPr>
        <w:t>subdodá</w:t>
      </w:r>
      <w:r w:rsidRPr="00595309" w:rsidR="005516D2">
        <w:rPr>
          <w:rFonts w:ascii="Times New Roman" w:hAnsi="Times New Roman" w:cs="Times New Roman" w:hint="default"/>
        </w:rPr>
        <w:t>vateľ</w:t>
      </w:r>
      <w:r w:rsidRPr="00595309" w:rsidR="005516D2">
        <w:rPr>
          <w:rFonts w:ascii="Times New Roman" w:hAnsi="Times New Roman" w:cs="Times New Roman" w:hint="default"/>
        </w:rPr>
        <w:t>a</w:t>
      </w:r>
      <w:r w:rsidRPr="00595309">
        <w:rPr>
          <w:rFonts w:ascii="Times New Roman" w:hAnsi="Times New Roman" w:cs="Times New Roman"/>
        </w:rPr>
        <w:t xml:space="preserve"> </w:t>
      </w:r>
      <w:r w:rsidRPr="00595309" w:rsidR="00DC63EA">
        <w:rPr>
          <w:rFonts w:ascii="Times New Roman" w:hAnsi="Times New Roman" w:cs="Times New Roman" w:hint="default"/>
        </w:rPr>
        <w:t>podľ</w:t>
      </w:r>
      <w:r w:rsidRPr="00595309" w:rsidR="00DC63EA">
        <w:rPr>
          <w:rFonts w:ascii="Times New Roman" w:hAnsi="Times New Roman" w:cs="Times New Roman" w:hint="default"/>
        </w:rPr>
        <w:t xml:space="preserve">a </w:t>
      </w:r>
      <w:r w:rsidR="009F6D64">
        <w:rPr>
          <w:rFonts w:ascii="Times New Roman" w:hAnsi="Times New Roman" w:cs="Times New Roman"/>
        </w:rPr>
        <w:br/>
      </w:r>
      <w:r w:rsidRPr="00595309" w:rsidR="00DC63EA">
        <w:rPr>
          <w:rFonts w:ascii="Times New Roman" w:hAnsi="Times New Roman" w:cs="Times New Roman" w:hint="default"/>
        </w:rPr>
        <w:t>§</w:t>
      </w:r>
      <w:r w:rsidRPr="00595309" w:rsidR="00DC63EA">
        <w:rPr>
          <w:rFonts w:ascii="Times New Roman" w:hAnsi="Times New Roman" w:cs="Times New Roman" w:hint="default"/>
        </w:rPr>
        <w:t xml:space="preserve"> 45 ods. 10 zná</w:t>
      </w:r>
      <w:r w:rsidRPr="00595309" w:rsidR="00DC63EA">
        <w:rPr>
          <w:rFonts w:ascii="Times New Roman" w:hAnsi="Times New Roman" w:cs="Times New Roman" w:hint="default"/>
        </w:rPr>
        <w:t>mi verejné</w:t>
      </w:r>
      <w:r w:rsidRPr="00595309" w:rsidR="00DC63EA">
        <w:rPr>
          <w:rFonts w:ascii="Times New Roman" w:hAnsi="Times New Roman" w:cs="Times New Roman" w:hint="default"/>
        </w:rPr>
        <w:t>mu obstará</w:t>
      </w:r>
      <w:r w:rsidRPr="00595309" w:rsidR="00DC63EA">
        <w:rPr>
          <w:rFonts w:ascii="Times New Roman" w:hAnsi="Times New Roman" w:cs="Times New Roman" w:hint="default"/>
        </w:rPr>
        <w:t>vateľ</w:t>
      </w:r>
      <w:r w:rsidRPr="00595309" w:rsidR="00DC63EA">
        <w:rPr>
          <w:rFonts w:ascii="Times New Roman" w:hAnsi="Times New Roman" w:cs="Times New Roman" w:hint="default"/>
        </w:rPr>
        <w:t>ovi alebo obstará</w:t>
      </w:r>
      <w:r w:rsidRPr="00595309" w:rsidR="00DC63EA">
        <w:rPr>
          <w:rFonts w:ascii="Times New Roman" w:hAnsi="Times New Roman" w:cs="Times New Roman" w:hint="default"/>
        </w:rPr>
        <w:t>vateľ</w:t>
      </w:r>
      <w:r w:rsidRPr="00595309" w:rsidR="00DC63EA">
        <w:rPr>
          <w:rFonts w:ascii="Times New Roman" w:hAnsi="Times New Roman" w:cs="Times New Roman" w:hint="default"/>
        </w:rPr>
        <w:t xml:space="preserve">ovi </w:t>
      </w:r>
      <w:r w:rsidRPr="00595309" w:rsidR="00365AA9">
        <w:rPr>
          <w:rFonts w:ascii="Times New Roman" w:hAnsi="Times New Roman" w:cs="Times New Roman"/>
        </w:rPr>
        <w:t>v </w:t>
      </w:r>
      <w:r w:rsidRPr="00595309" w:rsidR="00365AA9">
        <w:rPr>
          <w:rFonts w:ascii="Times New Roman" w:hAnsi="Times New Roman" w:cs="Times New Roman" w:hint="default"/>
        </w:rPr>
        <w:t>č</w:t>
      </w:r>
      <w:r w:rsidRPr="00595309" w:rsidR="00365AA9">
        <w:rPr>
          <w:rFonts w:ascii="Times New Roman" w:hAnsi="Times New Roman" w:cs="Times New Roman" w:hint="default"/>
        </w:rPr>
        <w:t>ase uzavretia</w:t>
      </w:r>
      <w:r w:rsidRPr="00595309" w:rsidR="00DC63EA">
        <w:rPr>
          <w:rFonts w:ascii="Times New Roman" w:hAnsi="Times New Roman" w:cs="Times New Roman"/>
        </w:rPr>
        <w:t xml:space="preserve"> zmluvy</w:t>
      </w:r>
      <w:r w:rsidRPr="00595309" w:rsidR="00365AA9">
        <w:rPr>
          <w:rFonts w:ascii="Times New Roman" w:hAnsi="Times New Roman" w:cs="Times New Roman" w:hint="default"/>
        </w:rPr>
        <w:t>, koncesnej zmluvy alebo rá</w:t>
      </w:r>
      <w:r w:rsidRPr="00595309" w:rsidR="00365AA9">
        <w:rPr>
          <w:rFonts w:ascii="Times New Roman" w:hAnsi="Times New Roman" w:cs="Times New Roman" w:hint="default"/>
        </w:rPr>
        <w:t>mcovej dohody</w:t>
      </w:r>
      <w:r w:rsidRPr="00595309" w:rsidR="00DC63EA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/>
        </w:rPr>
        <w:t>alebo bez toho, aby boli v </w:t>
      </w:r>
      <w:r w:rsidRPr="00595309" w:rsidR="00A4050C">
        <w:rPr>
          <w:rFonts w:ascii="Times New Roman" w:hAnsi="Times New Roman" w:cs="Times New Roman" w:hint="default"/>
        </w:rPr>
        <w:t>registri koneč</w:t>
      </w:r>
      <w:r w:rsidRPr="00595309" w:rsidR="00A4050C">
        <w:rPr>
          <w:rFonts w:ascii="Times New Roman" w:hAnsi="Times New Roman" w:cs="Times New Roman" w:hint="default"/>
        </w:rPr>
        <w:t>ný</w:t>
      </w:r>
      <w:r w:rsidRPr="00595309" w:rsidR="00A4050C">
        <w:rPr>
          <w:rFonts w:ascii="Times New Roman" w:hAnsi="Times New Roman" w:cs="Times New Roman" w:hint="default"/>
        </w:rPr>
        <w:t>ch uží</w:t>
      </w:r>
      <w:r w:rsidRPr="00595309" w:rsidR="00A4050C">
        <w:rPr>
          <w:rFonts w:ascii="Times New Roman" w:hAnsi="Times New Roman" w:cs="Times New Roman" w:hint="default"/>
        </w:rPr>
        <w:t>vateľ</w:t>
      </w:r>
      <w:r w:rsidRPr="00595309" w:rsidR="00A4050C">
        <w:rPr>
          <w:rFonts w:ascii="Times New Roman" w:hAnsi="Times New Roman" w:cs="Times New Roman" w:hint="default"/>
        </w:rPr>
        <w:t>ov</w:t>
      </w:r>
      <w:r w:rsidRPr="00595309" w:rsidR="00ED7FC5">
        <w:rPr>
          <w:rFonts w:ascii="Times New Roman" w:hAnsi="Times New Roman" w:cs="Times New Roman" w:hint="default"/>
        </w:rPr>
        <w:t xml:space="preserve"> vý</w:t>
      </w:r>
      <w:r w:rsidRPr="00595309" w:rsidR="00ED7FC5"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 w:hint="default"/>
        </w:rPr>
        <w:t xml:space="preserve"> zapí</w:t>
      </w:r>
      <w:r w:rsidRPr="00595309">
        <w:rPr>
          <w:rFonts w:ascii="Times New Roman" w:hAnsi="Times New Roman" w:cs="Times New Roman" w:hint="default"/>
        </w:rPr>
        <w:t>saní</w:t>
      </w:r>
      <w:r w:rsidRPr="00595309">
        <w:rPr>
          <w:rFonts w:ascii="Times New Roman" w:hAnsi="Times New Roman" w:cs="Times New Roman" w:hint="default"/>
        </w:rPr>
        <w:t xml:space="preserve"> koneč</w:t>
      </w:r>
      <w:r w:rsidRPr="00595309">
        <w:rPr>
          <w:rFonts w:ascii="Times New Roman" w:hAnsi="Times New Roman" w:cs="Times New Roman" w:hint="default"/>
        </w:rPr>
        <w:t>ní</w:t>
      </w:r>
      <w:r w:rsidRPr="00595309">
        <w:rPr>
          <w:rFonts w:ascii="Times New Roman" w:hAnsi="Times New Roman" w:cs="Times New Roman" w:hint="default"/>
        </w:rPr>
        <w:t xml:space="preserve"> uží</w:t>
      </w:r>
      <w:r w:rsidRPr="00595309">
        <w:rPr>
          <w:rFonts w:ascii="Times New Roman" w:hAnsi="Times New Roman" w:cs="Times New Roman" w:hint="default"/>
        </w:rPr>
        <w:t>vatelia vý</w:t>
      </w:r>
      <w:r w:rsidRPr="00595309">
        <w:rPr>
          <w:rFonts w:ascii="Times New Roman" w:hAnsi="Times New Roman" w:cs="Times New Roman" w:hint="default"/>
        </w:rPr>
        <w:t>hod osô</w:t>
      </w:r>
      <w:r w:rsidRPr="00595309">
        <w:rPr>
          <w:rFonts w:ascii="Times New Roman" w:hAnsi="Times New Roman" w:cs="Times New Roman" w:hint="default"/>
        </w:rPr>
        <w:t>b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27 ods. 2 alebo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28 ods. 2 tohto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a alebo uchá</w:t>
      </w:r>
      <w:r w:rsidRPr="00595309">
        <w:rPr>
          <w:rFonts w:ascii="Times New Roman" w:hAnsi="Times New Roman" w:cs="Times New Roman" w:hint="default"/>
        </w:rPr>
        <w:t>dzač</w:t>
      </w:r>
      <w:r w:rsidRPr="00595309">
        <w:rPr>
          <w:rFonts w:ascii="Times New Roman" w:hAnsi="Times New Roman" w:cs="Times New Roman" w:hint="default"/>
        </w:rPr>
        <w:t>ov</w:t>
      </w:r>
      <w:r w:rsidRPr="00595309" w:rsidR="005013FD">
        <w:rPr>
          <w:rFonts w:ascii="Times New Roman" w:hAnsi="Times New Roman" w:cs="Times New Roman"/>
        </w:rPr>
        <w:t>,</w:t>
      </w:r>
      <w:r w:rsidRPr="00595309">
        <w:rPr>
          <w:rFonts w:ascii="Times New Roman" w:hAnsi="Times New Roman" w:cs="Times New Roman" w:hint="default"/>
        </w:rPr>
        <w:t>“</w:t>
      </w:r>
      <w:r w:rsidR="00AD3DD5">
        <w:rPr>
          <w:rFonts w:ascii="Times New Roman" w:hAnsi="Times New Roman" w:cs="Times New Roman"/>
        </w:rPr>
        <w:t>.</w:t>
      </w:r>
    </w:p>
    <w:p w:rsidR="0020544F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706C6" w:rsidRPr="00595309" w:rsidP="002706C6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20544F">
        <w:rPr>
          <w:rFonts w:ascii="Times New Roman" w:hAnsi="Times New Roman" w:cs="Times New Roman" w:hint="default"/>
        </w:rPr>
        <w:t>Doterajš</w:t>
      </w:r>
      <w:r w:rsidRPr="00595309" w:rsidR="0020544F">
        <w:rPr>
          <w:rFonts w:ascii="Times New Roman" w:hAnsi="Times New Roman" w:cs="Times New Roman" w:hint="default"/>
        </w:rPr>
        <w:t>ie pí</w:t>
      </w:r>
      <w:r w:rsidRPr="00595309" w:rsidR="0020544F">
        <w:rPr>
          <w:rFonts w:ascii="Times New Roman" w:hAnsi="Times New Roman" w:cs="Times New Roman" w:hint="default"/>
        </w:rPr>
        <w:t>smená</w:t>
      </w:r>
      <w:r w:rsidRPr="00595309" w:rsidR="0020544F">
        <w:rPr>
          <w:rFonts w:ascii="Times New Roman" w:hAnsi="Times New Roman" w:cs="Times New Roman" w:hint="default"/>
        </w:rPr>
        <w:t xml:space="preserve"> i) až</w:t>
      </w:r>
      <w:r w:rsidRPr="00595309" w:rsidR="0020544F">
        <w:rPr>
          <w:rFonts w:ascii="Times New Roman" w:hAnsi="Times New Roman" w:cs="Times New Roman" w:hint="default"/>
        </w:rPr>
        <w:t xml:space="preserve"> k) sa označ</w:t>
      </w:r>
      <w:r w:rsidRPr="00595309" w:rsidR="0020544F">
        <w:rPr>
          <w:rFonts w:ascii="Times New Roman" w:hAnsi="Times New Roman" w:cs="Times New Roman" w:hint="default"/>
        </w:rPr>
        <w:t>ujú</w:t>
      </w:r>
      <w:r w:rsidRPr="00595309" w:rsidR="0020544F">
        <w:rPr>
          <w:rFonts w:ascii="Times New Roman" w:hAnsi="Times New Roman" w:cs="Times New Roman" w:hint="default"/>
        </w:rPr>
        <w:t xml:space="preserve"> ako</w:t>
      </w:r>
      <w:r w:rsidRPr="00595309" w:rsidR="003F6850">
        <w:rPr>
          <w:rFonts w:ascii="Times New Roman" w:hAnsi="Times New Roman" w:cs="Times New Roman" w:hint="default"/>
        </w:rPr>
        <w:t xml:space="preserve"> pí</w:t>
      </w:r>
      <w:r w:rsidRPr="00595309" w:rsidR="003F6850">
        <w:rPr>
          <w:rFonts w:ascii="Times New Roman" w:hAnsi="Times New Roman" w:cs="Times New Roman" w:hint="default"/>
        </w:rPr>
        <w:t>smená</w:t>
      </w:r>
      <w:r w:rsidRPr="00595309" w:rsidR="0020544F">
        <w:rPr>
          <w:rFonts w:ascii="Times New Roman" w:hAnsi="Times New Roman" w:cs="Times New Roman" w:hint="default"/>
        </w:rPr>
        <w:t xml:space="preserve"> j) až</w:t>
      </w:r>
      <w:r w:rsidRPr="00595309" w:rsidR="0020544F">
        <w:rPr>
          <w:rFonts w:ascii="Times New Roman" w:hAnsi="Times New Roman" w:cs="Times New Roman" w:hint="default"/>
        </w:rPr>
        <w:t xml:space="preserve"> l).</w:t>
      </w:r>
    </w:p>
    <w:p w:rsidR="002706C6" w:rsidRPr="00595309" w:rsidP="002706C6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706C6" w:rsidRPr="009F6D64" w:rsidP="009F6D6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Cs w:val="24"/>
        </w:rPr>
      </w:pPr>
      <w:r w:rsidR="009F6D64">
        <w:rPr>
          <w:rFonts w:ascii="Times New Roman" w:hAnsi="Times New Roman" w:cs="Times New Roman" w:hint="default"/>
          <w:szCs w:val="24"/>
        </w:rPr>
        <w:t>V celom texte §</w:t>
      </w:r>
      <w:r w:rsidR="009F6D64">
        <w:rPr>
          <w:rFonts w:ascii="Times New Roman" w:hAnsi="Times New Roman" w:cs="Times New Roman" w:hint="default"/>
          <w:szCs w:val="24"/>
        </w:rPr>
        <w:t xml:space="preserve"> 149 ods. 3 pí</w:t>
      </w:r>
      <w:r w:rsidR="009F6D64">
        <w:rPr>
          <w:rFonts w:ascii="Times New Roman" w:hAnsi="Times New Roman" w:cs="Times New Roman" w:hint="default"/>
          <w:szCs w:val="24"/>
        </w:rPr>
        <w:t>sm. a) sa vypúšť</w:t>
      </w:r>
      <w:r w:rsidR="009F6D64">
        <w:rPr>
          <w:rFonts w:ascii="Times New Roman" w:hAnsi="Times New Roman" w:cs="Times New Roman" w:hint="default"/>
          <w:szCs w:val="24"/>
        </w:rPr>
        <w:t>ajú</w:t>
      </w:r>
      <w:r w:rsidR="009F6D64">
        <w:rPr>
          <w:rFonts w:ascii="Times New Roman" w:hAnsi="Times New Roman" w:cs="Times New Roman" w:hint="default"/>
          <w:szCs w:val="24"/>
        </w:rPr>
        <w:t xml:space="preserve"> slová</w:t>
      </w:r>
      <w:r w:rsidR="009F6D64">
        <w:rPr>
          <w:rFonts w:ascii="Times New Roman" w:hAnsi="Times New Roman" w:cs="Times New Roman" w:hint="default"/>
          <w:szCs w:val="24"/>
        </w:rPr>
        <w:t xml:space="preserve"> „</w:t>
      </w:r>
      <w:r w:rsidR="009F6D64">
        <w:rPr>
          <w:rFonts w:ascii="Times New Roman" w:hAnsi="Times New Roman" w:cs="Times New Roman" w:hint="default"/>
          <w:szCs w:val="24"/>
        </w:rPr>
        <w:t>preukazovan</w:t>
      </w:r>
      <w:r w:rsidR="009F6D64">
        <w:rPr>
          <w:rFonts w:ascii="Times New Roman" w:hAnsi="Times New Roman" w:cs="Times New Roman" w:hint="default"/>
          <w:szCs w:val="24"/>
        </w:rPr>
        <w:t>ie majetkovej úč</w:t>
      </w:r>
      <w:r w:rsidR="009F6D64">
        <w:rPr>
          <w:rFonts w:ascii="Times New Roman" w:hAnsi="Times New Roman" w:cs="Times New Roman" w:hint="default"/>
          <w:szCs w:val="24"/>
        </w:rPr>
        <w:t>asti,“</w:t>
      </w:r>
      <w:r w:rsidR="009F6D64">
        <w:rPr>
          <w:rFonts w:ascii="Times New Roman" w:hAnsi="Times New Roman" w:cs="Times New Roman" w:hint="default"/>
          <w:szCs w:val="24"/>
        </w:rPr>
        <w:t xml:space="preserve"> v </w:t>
      </w:r>
      <w:r w:rsidR="009F6D64">
        <w:rPr>
          <w:rFonts w:ascii="Times New Roman" w:hAnsi="Times New Roman" w:cs="Times New Roman" w:hint="default"/>
          <w:szCs w:val="24"/>
        </w:rPr>
        <w:t>prí</w:t>
      </w:r>
      <w:r w:rsidR="009F6D64">
        <w:rPr>
          <w:rFonts w:ascii="Times New Roman" w:hAnsi="Times New Roman" w:cs="Times New Roman" w:hint="default"/>
          <w:szCs w:val="24"/>
        </w:rPr>
        <w:t>sluš</w:t>
      </w:r>
      <w:r w:rsidR="009F6D64">
        <w:rPr>
          <w:rFonts w:ascii="Times New Roman" w:hAnsi="Times New Roman" w:cs="Times New Roman" w:hint="default"/>
          <w:szCs w:val="24"/>
        </w:rPr>
        <w:t xml:space="preserve">nom gramatickom tvare. 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8B6693" w:rsidP="001F03F2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C105B0">
        <w:rPr>
          <w:rFonts w:ascii="Times New Roman" w:hAnsi="Times New Roman" w:cs="Times New Roman" w:hint="default"/>
        </w:rPr>
        <w:t>V §</w:t>
      </w:r>
      <w:r w:rsidRPr="00595309" w:rsidR="00C105B0">
        <w:rPr>
          <w:rFonts w:ascii="Times New Roman" w:hAnsi="Times New Roman" w:cs="Times New Roman" w:hint="default"/>
        </w:rPr>
        <w:t xml:space="preserve"> 149 ods. 3 sa za pí</w:t>
      </w:r>
      <w:r w:rsidRPr="00595309" w:rsidR="00C105B0">
        <w:rPr>
          <w:rFonts w:ascii="Times New Roman" w:hAnsi="Times New Roman" w:cs="Times New Roman" w:hint="default"/>
        </w:rPr>
        <w:t>smeno</w:t>
      </w:r>
      <w:r w:rsidRPr="00595309" w:rsidR="0020544F">
        <w:rPr>
          <w:rFonts w:ascii="Times New Roman" w:hAnsi="Times New Roman" w:cs="Times New Roman" w:hint="default"/>
        </w:rPr>
        <w:t xml:space="preserve"> a) vkladá</w:t>
      </w:r>
      <w:r w:rsidRPr="00595309" w:rsidR="0020544F">
        <w:rPr>
          <w:rFonts w:ascii="Times New Roman" w:hAnsi="Times New Roman" w:cs="Times New Roman" w:hint="default"/>
        </w:rPr>
        <w:t xml:space="preserve"> nové</w:t>
      </w:r>
      <w:r w:rsidRPr="00595309" w:rsidR="0020544F">
        <w:rPr>
          <w:rFonts w:ascii="Times New Roman" w:hAnsi="Times New Roman" w:cs="Times New Roman" w:hint="default"/>
        </w:rPr>
        <w:t xml:space="preserve"> pí</w:t>
      </w:r>
      <w:r w:rsidRPr="00595309" w:rsidR="0020544F">
        <w:rPr>
          <w:rFonts w:ascii="Times New Roman" w:hAnsi="Times New Roman" w:cs="Times New Roman" w:hint="default"/>
        </w:rPr>
        <w:t xml:space="preserve">smeno </w:t>
      </w:r>
      <w:r w:rsidRPr="00595309" w:rsidR="00E97910">
        <w:rPr>
          <w:rFonts w:ascii="Times New Roman" w:hAnsi="Times New Roman" w:cs="Times New Roman" w:hint="default"/>
        </w:rPr>
        <w:t>b), ktoré</w:t>
      </w:r>
      <w:r w:rsidRPr="00595309" w:rsidR="00E97910">
        <w:rPr>
          <w:rFonts w:ascii="Times New Roman" w:hAnsi="Times New Roman" w:cs="Times New Roman" w:hint="default"/>
        </w:rPr>
        <w:t xml:space="preserve"> znie: </w:t>
      </w:r>
    </w:p>
    <w:p w:rsidR="008B6693" w:rsidP="008B669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8B6693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 w:rsidR="00E97910">
        <w:rPr>
          <w:rFonts w:ascii="Times New Roman" w:hAnsi="Times New Roman" w:cs="Times New Roman" w:hint="default"/>
        </w:rPr>
        <w:t>„</w:t>
      </w:r>
      <w:r w:rsidRPr="00595309" w:rsidR="00E97910">
        <w:rPr>
          <w:rFonts w:ascii="Times New Roman" w:hAnsi="Times New Roman" w:cs="Times New Roman" w:hint="default"/>
        </w:rPr>
        <w:t>b) uchá</w:t>
      </w:r>
      <w:r w:rsidRPr="00595309" w:rsidR="00E97910">
        <w:rPr>
          <w:rFonts w:ascii="Times New Roman" w:hAnsi="Times New Roman" w:cs="Times New Roman" w:hint="default"/>
        </w:rPr>
        <w:t>dzač</w:t>
      </w:r>
      <w:r w:rsidRPr="00595309" w:rsidR="00E97910">
        <w:rPr>
          <w:rFonts w:ascii="Times New Roman" w:hAnsi="Times New Roman" w:cs="Times New Roman" w:hint="default"/>
        </w:rPr>
        <w:t>ovi</w:t>
      </w:r>
      <w:r w:rsidRPr="00595309" w:rsidR="004913F3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/>
        </w:rPr>
        <w:t>pokutu od 10 000 eur do 1 000 000 eur a 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kaz úč</w:t>
      </w:r>
      <w:r w:rsidRPr="00595309">
        <w:rPr>
          <w:rFonts w:ascii="Times New Roman" w:hAnsi="Times New Roman" w:cs="Times New Roman" w:hint="default"/>
        </w:rPr>
        <w:t>asti vo verejnom obstará</w:t>
      </w:r>
      <w:r w:rsidRPr="00595309">
        <w:rPr>
          <w:rFonts w:ascii="Times New Roman" w:hAnsi="Times New Roman" w:cs="Times New Roman" w:hint="default"/>
        </w:rPr>
        <w:t>vaní</w:t>
      </w:r>
      <w:r w:rsidRPr="00595309">
        <w:rPr>
          <w:rFonts w:ascii="Times New Roman" w:hAnsi="Times New Roman" w:cs="Times New Roman" w:hint="default"/>
        </w:rPr>
        <w:t xml:space="preserve"> na dobu troch rokov, ak</w:t>
      </w:r>
      <w:r w:rsidRPr="00595309" w:rsidR="00AE4C71">
        <w:rPr>
          <w:rFonts w:ascii="Times New Roman" w:hAnsi="Times New Roman" w:cs="Times New Roman" w:hint="default"/>
        </w:rPr>
        <w:t xml:space="preserve"> nesplnil povinnosť</w:t>
      </w:r>
      <w:r w:rsidRPr="00595309" w:rsidR="00AE4C71">
        <w:rPr>
          <w:rFonts w:ascii="Times New Roman" w:hAnsi="Times New Roman" w:cs="Times New Roman" w:hint="default"/>
        </w:rPr>
        <w:t xml:space="preserve"> mať</w:t>
      </w:r>
      <w:r w:rsidRPr="00595309" w:rsidR="00AE4C71">
        <w:rPr>
          <w:rFonts w:ascii="Times New Roman" w:hAnsi="Times New Roman" w:cs="Times New Roman" w:hint="default"/>
        </w:rPr>
        <w:t xml:space="preserve"> v </w:t>
      </w:r>
      <w:r w:rsidRPr="00595309" w:rsidR="00A522B2">
        <w:rPr>
          <w:rFonts w:ascii="Times New Roman" w:hAnsi="Times New Roman" w:cs="Times New Roman" w:hint="default"/>
        </w:rPr>
        <w:t>registri koneč</w:t>
      </w:r>
      <w:r w:rsidRPr="00595309" w:rsidR="00A522B2">
        <w:rPr>
          <w:rFonts w:ascii="Times New Roman" w:hAnsi="Times New Roman" w:cs="Times New Roman" w:hint="default"/>
        </w:rPr>
        <w:t>ný</w:t>
      </w:r>
      <w:r w:rsidRPr="00595309" w:rsidR="00A522B2">
        <w:rPr>
          <w:rFonts w:ascii="Times New Roman" w:hAnsi="Times New Roman" w:cs="Times New Roman" w:hint="default"/>
        </w:rPr>
        <w:t>ch uží</w:t>
      </w:r>
      <w:r w:rsidRPr="00595309" w:rsidR="00A522B2">
        <w:rPr>
          <w:rFonts w:ascii="Times New Roman" w:hAnsi="Times New Roman" w:cs="Times New Roman" w:hint="default"/>
        </w:rPr>
        <w:t>vateľ</w:t>
      </w:r>
      <w:r w:rsidRPr="00595309" w:rsidR="00A522B2">
        <w:rPr>
          <w:rFonts w:ascii="Times New Roman" w:hAnsi="Times New Roman" w:cs="Times New Roman" w:hint="default"/>
        </w:rPr>
        <w:t>ov</w:t>
      </w:r>
      <w:r w:rsidRPr="00595309" w:rsidR="00ED7FC5">
        <w:rPr>
          <w:rFonts w:ascii="Times New Roman" w:hAnsi="Times New Roman" w:cs="Times New Roman" w:hint="default"/>
        </w:rPr>
        <w:t xml:space="preserve"> vý</w:t>
      </w:r>
      <w:r w:rsidRPr="00595309" w:rsidR="00ED7FC5">
        <w:rPr>
          <w:rFonts w:ascii="Times New Roman" w:hAnsi="Times New Roman" w:cs="Times New Roman" w:hint="default"/>
        </w:rPr>
        <w:t>hod</w:t>
      </w:r>
      <w:r w:rsidRPr="00595309" w:rsidR="00AE4C71">
        <w:rPr>
          <w:rFonts w:ascii="Times New Roman" w:hAnsi="Times New Roman" w:cs="Times New Roman" w:hint="default"/>
        </w:rPr>
        <w:t xml:space="preserve"> zapí</w:t>
      </w:r>
      <w:r w:rsidRPr="00595309" w:rsidR="00AE4C71">
        <w:rPr>
          <w:rFonts w:ascii="Times New Roman" w:hAnsi="Times New Roman" w:cs="Times New Roman" w:hint="default"/>
        </w:rPr>
        <w:t>saný</w:t>
      </w:r>
      <w:r w:rsidRPr="00595309" w:rsidR="00AE4C71">
        <w:rPr>
          <w:rFonts w:ascii="Times New Roman" w:hAnsi="Times New Roman" w:cs="Times New Roman" w:hint="default"/>
        </w:rPr>
        <w:t>ch koneč</w:t>
      </w:r>
      <w:r w:rsidRPr="00595309" w:rsidR="00AE4C71">
        <w:rPr>
          <w:rFonts w:ascii="Times New Roman" w:hAnsi="Times New Roman" w:cs="Times New Roman" w:hint="default"/>
        </w:rPr>
        <w:t>ný</w:t>
      </w:r>
      <w:r w:rsidRPr="00595309" w:rsidR="00AE4C71">
        <w:rPr>
          <w:rFonts w:ascii="Times New Roman" w:hAnsi="Times New Roman" w:cs="Times New Roman" w:hint="default"/>
        </w:rPr>
        <w:t>ch uží</w:t>
      </w:r>
      <w:r w:rsidRPr="00595309" w:rsidR="00AE4C71">
        <w:rPr>
          <w:rFonts w:ascii="Times New Roman" w:hAnsi="Times New Roman" w:cs="Times New Roman" w:hint="default"/>
        </w:rPr>
        <w:t>vateľ</w:t>
      </w:r>
      <w:r w:rsidRPr="00595309" w:rsidR="00AE4C71">
        <w:rPr>
          <w:rFonts w:ascii="Times New Roman" w:hAnsi="Times New Roman" w:cs="Times New Roman" w:hint="default"/>
        </w:rPr>
        <w:t>ov vý</w:t>
      </w:r>
      <w:r w:rsidRPr="00595309" w:rsidR="00AE4C71">
        <w:rPr>
          <w:rFonts w:ascii="Times New Roman" w:hAnsi="Times New Roman" w:cs="Times New Roman" w:hint="default"/>
        </w:rPr>
        <w:t xml:space="preserve">hod </w:t>
      </w:r>
      <w:r w:rsidRPr="00595309" w:rsidR="00A02178">
        <w:rPr>
          <w:rFonts w:ascii="Times New Roman" w:hAnsi="Times New Roman" w:cs="Times New Roman"/>
        </w:rPr>
        <w:t xml:space="preserve">a uzavrel </w:t>
      </w:r>
      <w:r w:rsidRPr="00595309" w:rsidR="00C7752C">
        <w:rPr>
          <w:rFonts w:ascii="Times New Roman" w:hAnsi="Times New Roman" w:cs="Times New Roman"/>
        </w:rPr>
        <w:t>s </w:t>
      </w:r>
      <w:r w:rsidRPr="00595309" w:rsidR="00C7752C">
        <w:rPr>
          <w:rFonts w:ascii="Times New Roman" w:hAnsi="Times New Roman" w:cs="Times New Roman" w:hint="default"/>
        </w:rPr>
        <w:t>verejný</w:t>
      </w:r>
      <w:r w:rsidRPr="00595309" w:rsidR="00C7752C">
        <w:rPr>
          <w:rFonts w:ascii="Times New Roman" w:hAnsi="Times New Roman" w:cs="Times New Roman" w:hint="default"/>
        </w:rPr>
        <w:t>m obstará</w:t>
      </w:r>
      <w:r w:rsidRPr="00595309" w:rsidR="00C7752C">
        <w:rPr>
          <w:rFonts w:ascii="Times New Roman" w:hAnsi="Times New Roman" w:cs="Times New Roman" w:hint="default"/>
        </w:rPr>
        <w:t>vateľ</w:t>
      </w:r>
      <w:r w:rsidRPr="00595309" w:rsidR="00C7752C">
        <w:rPr>
          <w:rFonts w:ascii="Times New Roman" w:hAnsi="Times New Roman" w:cs="Times New Roman" w:hint="default"/>
        </w:rPr>
        <w:t>om alebo obstará</w:t>
      </w:r>
      <w:r w:rsidRPr="00595309" w:rsidR="00C7752C">
        <w:rPr>
          <w:rFonts w:ascii="Times New Roman" w:hAnsi="Times New Roman" w:cs="Times New Roman" w:hint="default"/>
        </w:rPr>
        <w:t>vateľ</w:t>
      </w:r>
      <w:r w:rsidRPr="00595309" w:rsidR="00C7752C">
        <w:rPr>
          <w:rFonts w:ascii="Times New Roman" w:hAnsi="Times New Roman" w:cs="Times New Roman" w:hint="default"/>
        </w:rPr>
        <w:t xml:space="preserve">om </w:t>
      </w:r>
      <w:r w:rsidRPr="00595309" w:rsidR="00A02178">
        <w:rPr>
          <w:rFonts w:ascii="Times New Roman" w:hAnsi="Times New Roman" w:cs="Times New Roman" w:hint="default"/>
        </w:rPr>
        <w:t>zmluvu, koncesnú</w:t>
      </w:r>
      <w:r w:rsidRPr="00595309" w:rsidR="00A02178">
        <w:rPr>
          <w:rFonts w:ascii="Times New Roman" w:hAnsi="Times New Roman" w:cs="Times New Roman" w:hint="default"/>
        </w:rPr>
        <w:t xml:space="preserve"> zmluvu alebo rá</w:t>
      </w:r>
      <w:r w:rsidRPr="00595309" w:rsidR="00A02178">
        <w:rPr>
          <w:rFonts w:ascii="Times New Roman" w:hAnsi="Times New Roman" w:cs="Times New Roman" w:hint="default"/>
        </w:rPr>
        <w:t>mcovú</w:t>
      </w:r>
      <w:r w:rsidRPr="00595309" w:rsidR="00A02178">
        <w:rPr>
          <w:rFonts w:ascii="Times New Roman" w:hAnsi="Times New Roman" w:cs="Times New Roman" w:hint="default"/>
        </w:rPr>
        <w:t xml:space="preserve"> dohodu </w:t>
      </w:r>
      <w:r w:rsidRPr="00595309" w:rsidR="00AE4C71">
        <w:rPr>
          <w:rFonts w:ascii="Times New Roman" w:hAnsi="Times New Roman" w:cs="Times New Roman"/>
        </w:rPr>
        <w:t xml:space="preserve">alebo </w:t>
      </w:r>
      <w:r w:rsidR="00F5443B">
        <w:rPr>
          <w:rFonts w:ascii="Times New Roman" w:hAnsi="Times New Roman" w:cs="Times New Roman" w:hint="default"/>
        </w:rPr>
        <w:t>na úč</w:t>
      </w:r>
      <w:r w:rsidR="00F5443B">
        <w:rPr>
          <w:rFonts w:ascii="Times New Roman" w:hAnsi="Times New Roman" w:cs="Times New Roman" w:hint="default"/>
        </w:rPr>
        <w:t>ely zá</w:t>
      </w:r>
      <w:r w:rsidR="00F5443B">
        <w:rPr>
          <w:rFonts w:ascii="Times New Roman" w:hAnsi="Times New Roman" w:cs="Times New Roman" w:hint="default"/>
        </w:rPr>
        <w:t>pisu koneč</w:t>
      </w:r>
      <w:r w:rsidR="00F5443B">
        <w:rPr>
          <w:rFonts w:ascii="Times New Roman" w:hAnsi="Times New Roman" w:cs="Times New Roman" w:hint="default"/>
        </w:rPr>
        <w:t>né</w:t>
      </w:r>
      <w:r w:rsidR="00F5443B">
        <w:rPr>
          <w:rFonts w:ascii="Times New Roman" w:hAnsi="Times New Roman" w:cs="Times New Roman" w:hint="default"/>
        </w:rPr>
        <w:t>ho uží</w:t>
      </w:r>
      <w:r w:rsidR="00F5443B">
        <w:rPr>
          <w:rFonts w:ascii="Times New Roman" w:hAnsi="Times New Roman" w:cs="Times New Roman" w:hint="default"/>
        </w:rPr>
        <w:t>vateľ</w:t>
      </w:r>
      <w:r w:rsidR="00F5443B">
        <w:rPr>
          <w:rFonts w:ascii="Times New Roman" w:hAnsi="Times New Roman" w:cs="Times New Roman" w:hint="default"/>
        </w:rPr>
        <w:t>a</w:t>
      </w:r>
      <w:r w:rsidRPr="00595309">
        <w:rPr>
          <w:rFonts w:ascii="Times New Roman" w:hAnsi="Times New Roman" w:cs="Times New Roman" w:hint="default"/>
        </w:rPr>
        <w:t xml:space="preserve"> vý</w:t>
      </w:r>
      <w:r w:rsidRPr="00595309">
        <w:rPr>
          <w:rFonts w:ascii="Times New Roman" w:hAnsi="Times New Roman" w:cs="Times New Roman" w:hint="default"/>
        </w:rPr>
        <w:t xml:space="preserve">hod do </w:t>
      </w:r>
      <w:r w:rsidRPr="00595309" w:rsidR="00ED7FC5">
        <w:rPr>
          <w:rFonts w:ascii="Times New Roman" w:hAnsi="Times New Roman" w:cs="Times New Roman" w:hint="default"/>
        </w:rPr>
        <w:t>registra koneč</w:t>
      </w:r>
      <w:r w:rsidRPr="00595309" w:rsidR="00ED7FC5">
        <w:rPr>
          <w:rFonts w:ascii="Times New Roman" w:hAnsi="Times New Roman" w:cs="Times New Roman" w:hint="default"/>
        </w:rPr>
        <w:t>ný</w:t>
      </w:r>
      <w:r w:rsidRPr="00595309" w:rsidR="00ED7FC5">
        <w:rPr>
          <w:rFonts w:ascii="Times New Roman" w:hAnsi="Times New Roman" w:cs="Times New Roman" w:hint="default"/>
        </w:rPr>
        <w:t>ch uží</w:t>
      </w:r>
      <w:r w:rsidRPr="00595309" w:rsidR="00ED7FC5">
        <w:rPr>
          <w:rFonts w:ascii="Times New Roman" w:hAnsi="Times New Roman" w:cs="Times New Roman" w:hint="default"/>
        </w:rPr>
        <w:t>vateľ</w:t>
      </w:r>
      <w:r w:rsidRPr="00595309" w:rsidR="00ED7FC5">
        <w:rPr>
          <w:rFonts w:ascii="Times New Roman" w:hAnsi="Times New Roman" w:cs="Times New Roman" w:hint="default"/>
        </w:rPr>
        <w:t>ov vý</w:t>
      </w:r>
      <w:r w:rsidRPr="00595309" w:rsidR="00ED7FC5">
        <w:rPr>
          <w:rFonts w:ascii="Times New Roman" w:hAnsi="Times New Roman" w:cs="Times New Roman" w:hint="default"/>
        </w:rPr>
        <w:t xml:space="preserve">hod </w:t>
      </w:r>
      <w:r w:rsidRPr="00595309" w:rsidR="0039049C">
        <w:rPr>
          <w:rFonts w:ascii="Times New Roman" w:hAnsi="Times New Roman" w:cs="Times New Roman" w:hint="default"/>
        </w:rPr>
        <w:t>predlož</w:t>
      </w:r>
      <w:r w:rsidRPr="00595309" w:rsidR="0039049C">
        <w:rPr>
          <w:rFonts w:ascii="Times New Roman" w:hAnsi="Times New Roman" w:cs="Times New Roman" w:hint="default"/>
        </w:rPr>
        <w:t>il ú</w:t>
      </w:r>
      <w:r w:rsidR="002511D5">
        <w:rPr>
          <w:rFonts w:ascii="Times New Roman" w:hAnsi="Times New Roman" w:cs="Times New Roman" w:hint="default"/>
        </w:rPr>
        <w:t>daj, informá</w:t>
      </w:r>
      <w:r w:rsidR="002511D5">
        <w:rPr>
          <w:rFonts w:ascii="Times New Roman" w:hAnsi="Times New Roman" w:cs="Times New Roman" w:hint="default"/>
        </w:rPr>
        <w:t>ciu</w:t>
      </w:r>
      <w:r w:rsidR="001F03F2">
        <w:rPr>
          <w:rFonts w:ascii="Times New Roman" w:hAnsi="Times New Roman" w:cs="Times New Roman"/>
        </w:rPr>
        <w:t>,</w:t>
      </w:r>
      <w:r w:rsidRPr="001F03F2" w:rsidR="001F03F2">
        <w:t xml:space="preserve"> </w:t>
      </w:r>
      <w:r w:rsidR="002511D5">
        <w:rPr>
          <w:rFonts w:ascii="Times New Roman" w:hAnsi="Times New Roman" w:cs="Times New Roman"/>
        </w:rPr>
        <w:t>doklad</w:t>
      </w:r>
      <w:r w:rsidR="001F03F2">
        <w:rPr>
          <w:rFonts w:ascii="Times New Roman" w:hAnsi="Times New Roman" w:cs="Times New Roman"/>
        </w:rPr>
        <w:t xml:space="preserve">, </w:t>
      </w:r>
      <w:r w:rsidR="002511D5">
        <w:rPr>
          <w:rFonts w:ascii="Times New Roman" w:hAnsi="Times New Roman" w:cs="Times New Roman"/>
        </w:rPr>
        <w:t>dokument</w:t>
      </w:r>
      <w:r w:rsidRPr="00595309">
        <w:rPr>
          <w:rFonts w:ascii="Times New Roman" w:hAnsi="Times New Roman" w:cs="Times New Roman" w:hint="default"/>
        </w:rPr>
        <w:t xml:space="preserve"> alebo č</w:t>
      </w:r>
      <w:r w:rsidRPr="00595309">
        <w:rPr>
          <w:rFonts w:ascii="Times New Roman" w:hAnsi="Times New Roman" w:cs="Times New Roman" w:hint="default"/>
        </w:rPr>
        <w:t>estné</w:t>
      </w:r>
      <w:r w:rsidRPr="00595309">
        <w:rPr>
          <w:rFonts w:ascii="Times New Roman" w:hAnsi="Times New Roman" w:cs="Times New Roman" w:hint="default"/>
        </w:rPr>
        <w:t xml:space="preserve"> vyhlá</w:t>
      </w:r>
      <w:r w:rsidRPr="00595309">
        <w:rPr>
          <w:rFonts w:ascii="Times New Roman" w:hAnsi="Times New Roman" w:cs="Times New Roman" w:hint="default"/>
        </w:rPr>
        <w:t>senie</w:t>
      </w:r>
      <w:r w:rsidR="000E509C">
        <w:rPr>
          <w:rFonts w:ascii="Times New Roman" w:hAnsi="Times New Roman" w:cs="Times New Roman" w:hint="default"/>
        </w:rPr>
        <w:t xml:space="preserve"> podľ</w:t>
      </w:r>
      <w:r w:rsidR="000E509C">
        <w:rPr>
          <w:rFonts w:ascii="Times New Roman" w:hAnsi="Times New Roman" w:cs="Times New Roman" w:hint="default"/>
        </w:rPr>
        <w:t xml:space="preserve">a </w:t>
        <w:br/>
      </w:r>
      <w:r w:rsidR="000E509C">
        <w:rPr>
          <w:rFonts w:ascii="Times New Roman" w:hAnsi="Times New Roman" w:cs="Times New Roman" w:hint="default"/>
        </w:rPr>
        <w:t>§</w:t>
      </w:r>
      <w:r w:rsidR="000E509C">
        <w:rPr>
          <w:rFonts w:ascii="Times New Roman" w:hAnsi="Times New Roman" w:cs="Times New Roman" w:hint="default"/>
        </w:rPr>
        <w:t xml:space="preserve"> 134b ods. 2</w:t>
      </w:r>
      <w:r w:rsidRPr="00595309">
        <w:rPr>
          <w:rFonts w:ascii="Times New Roman" w:hAnsi="Times New Roman" w:cs="Times New Roman"/>
        </w:rPr>
        <w:t>,</w:t>
      </w:r>
      <w:r w:rsidR="002511D5">
        <w:rPr>
          <w:rFonts w:ascii="Times New Roman" w:hAnsi="Times New Roman" w:cs="Times New Roman" w:hint="default"/>
        </w:rPr>
        <w:t xml:space="preserve"> ktoré</w:t>
      </w:r>
      <w:r w:rsidR="002511D5">
        <w:rPr>
          <w:rFonts w:ascii="Times New Roman" w:hAnsi="Times New Roman" w:cs="Times New Roman" w:hint="default"/>
        </w:rPr>
        <w:t xml:space="preserve"> nie je</w:t>
      </w:r>
      <w:r w:rsidRPr="00595309" w:rsidR="00A02178">
        <w:rPr>
          <w:rFonts w:ascii="Times New Roman" w:hAnsi="Times New Roman" w:cs="Times New Roman" w:hint="default"/>
        </w:rPr>
        <w:t xml:space="preserve"> pravdivé</w:t>
      </w:r>
      <w:r w:rsidRPr="00595309" w:rsidR="00A02178">
        <w:rPr>
          <w:rFonts w:ascii="Times New Roman" w:hAnsi="Times New Roman" w:cs="Times New Roman" w:hint="default"/>
        </w:rPr>
        <w:t xml:space="preserve"> alebo ú</w:t>
      </w:r>
      <w:r w:rsidRPr="00595309" w:rsidR="00A02178">
        <w:rPr>
          <w:rFonts w:ascii="Times New Roman" w:hAnsi="Times New Roman" w:cs="Times New Roman" w:hint="default"/>
        </w:rPr>
        <w:t>plné</w:t>
      </w:r>
      <w:r w:rsidRPr="00595309">
        <w:rPr>
          <w:rFonts w:ascii="Times New Roman" w:hAnsi="Times New Roman" w:cs="Times New Roman" w:hint="default"/>
        </w:rPr>
        <w:t>,“</w:t>
      </w:r>
    </w:p>
    <w:p w:rsidR="0020544F" w:rsidRPr="00595309" w:rsidP="001A18AC">
      <w:pPr>
        <w:pStyle w:val="Standard"/>
        <w:bidi w:val="0"/>
        <w:ind w:left="357" w:firstLine="708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Doterajš</w:t>
      </w:r>
      <w:r w:rsidRPr="00595309">
        <w:rPr>
          <w:rFonts w:ascii="Times New Roman" w:hAnsi="Times New Roman" w:cs="Times New Roman" w:hint="default"/>
        </w:rPr>
        <w:t>ie pí</w:t>
      </w:r>
      <w:r w:rsidRPr="00595309">
        <w:rPr>
          <w:rFonts w:ascii="Times New Roman" w:hAnsi="Times New Roman" w:cs="Times New Roman" w:hint="default"/>
        </w:rPr>
        <w:t>smená</w:t>
      </w:r>
      <w:r w:rsidRPr="00595309">
        <w:rPr>
          <w:rFonts w:ascii="Times New Roman" w:hAnsi="Times New Roman" w:cs="Times New Roman" w:hint="default"/>
        </w:rPr>
        <w:t xml:space="preserve"> b) až</w:t>
      </w:r>
      <w:r w:rsidRPr="00595309">
        <w:rPr>
          <w:rFonts w:ascii="Times New Roman" w:hAnsi="Times New Roman" w:cs="Times New Roman" w:hint="default"/>
        </w:rPr>
        <w:t xml:space="preserve"> f) sa označ</w:t>
      </w:r>
      <w:r w:rsidRPr="00595309">
        <w:rPr>
          <w:rFonts w:ascii="Times New Roman" w:hAnsi="Times New Roman" w:cs="Times New Roman" w:hint="default"/>
        </w:rPr>
        <w:t>ujú</w:t>
      </w:r>
      <w:r w:rsidRPr="00595309">
        <w:rPr>
          <w:rFonts w:ascii="Times New Roman" w:hAnsi="Times New Roman" w:cs="Times New Roman" w:hint="default"/>
        </w:rPr>
        <w:t xml:space="preserve"> ako pí</w:t>
      </w:r>
      <w:r w:rsidRPr="00595309">
        <w:rPr>
          <w:rFonts w:ascii="Times New Roman" w:hAnsi="Times New Roman" w:cs="Times New Roman" w:hint="default"/>
        </w:rPr>
        <w:t>smená</w:t>
      </w:r>
      <w:r w:rsidRPr="00595309">
        <w:rPr>
          <w:rFonts w:ascii="Times New Roman" w:hAnsi="Times New Roman" w:cs="Times New Roman" w:hint="default"/>
        </w:rPr>
        <w:t xml:space="preserve"> c) až</w:t>
      </w:r>
      <w:r w:rsidRPr="00595309">
        <w:rPr>
          <w:rFonts w:ascii="Times New Roman" w:hAnsi="Times New Roman" w:cs="Times New Roman" w:hint="default"/>
        </w:rPr>
        <w:t xml:space="preserve"> g).</w:t>
      </w:r>
    </w:p>
    <w:p w:rsidR="0020544F" w:rsidRPr="00595309" w:rsidP="002706C6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E23EAA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20544F">
        <w:rPr>
          <w:rFonts w:ascii="Times New Roman" w:hAnsi="Times New Roman" w:cs="Times New Roman" w:hint="default"/>
        </w:rPr>
        <w:t>§</w:t>
      </w:r>
      <w:r w:rsidRPr="00595309" w:rsidR="0020544F">
        <w:rPr>
          <w:rFonts w:ascii="Times New Roman" w:hAnsi="Times New Roman" w:cs="Times New Roman" w:hint="default"/>
        </w:rPr>
        <w:t xml:space="preserve"> 149 </w:t>
      </w:r>
      <w:r w:rsidRPr="00595309" w:rsidR="00BB2BC0">
        <w:rPr>
          <w:rFonts w:ascii="Times New Roman" w:hAnsi="Times New Roman" w:cs="Times New Roman"/>
        </w:rPr>
        <w:t xml:space="preserve">sa </w:t>
      </w:r>
      <w:r w:rsidR="00C465B9">
        <w:rPr>
          <w:rFonts w:ascii="Times New Roman" w:hAnsi="Times New Roman" w:cs="Times New Roman"/>
        </w:rPr>
        <w:t>odsek</w:t>
      </w:r>
      <w:r w:rsidRPr="00595309" w:rsidR="0020544F">
        <w:rPr>
          <w:rFonts w:ascii="Times New Roman" w:hAnsi="Times New Roman" w:cs="Times New Roman"/>
        </w:rPr>
        <w:t xml:space="preserve"> 3 </w:t>
      </w:r>
      <w:r w:rsidRPr="00595309" w:rsidR="00BB2BC0">
        <w:rPr>
          <w:rFonts w:ascii="Times New Roman" w:hAnsi="Times New Roman" w:cs="Times New Roman" w:hint="default"/>
        </w:rPr>
        <w:t>dopĺň</w:t>
      </w:r>
      <w:r w:rsidRPr="00595309" w:rsidR="00BB2BC0">
        <w:rPr>
          <w:rFonts w:ascii="Times New Roman" w:hAnsi="Times New Roman" w:cs="Times New Roman" w:hint="default"/>
        </w:rPr>
        <w:t>a p</w:t>
      </w:r>
      <w:r w:rsidRPr="00595309" w:rsidR="00BB2BC0">
        <w:rPr>
          <w:rFonts w:ascii="Times New Roman" w:hAnsi="Times New Roman" w:cs="Times New Roman" w:hint="default"/>
        </w:rPr>
        <w:t>í</w:t>
      </w:r>
      <w:r w:rsidRPr="00595309" w:rsidR="00BB2BC0">
        <w:rPr>
          <w:rFonts w:ascii="Times New Roman" w:hAnsi="Times New Roman" w:cs="Times New Roman" w:hint="default"/>
        </w:rPr>
        <w:t xml:space="preserve">smenami </w:t>
      </w:r>
      <w:r w:rsidRPr="00595309" w:rsidR="00660F94">
        <w:rPr>
          <w:rFonts w:ascii="Times New Roman" w:hAnsi="Times New Roman" w:cs="Times New Roman"/>
        </w:rPr>
        <w:t>h</w:t>
      </w:r>
      <w:r w:rsidRPr="00595309" w:rsidR="0020544F">
        <w:rPr>
          <w:rFonts w:ascii="Times New Roman" w:hAnsi="Times New Roman" w:cs="Times New Roman"/>
        </w:rPr>
        <w:t>)</w:t>
      </w:r>
      <w:r w:rsidRPr="00595309" w:rsidR="00F051F1">
        <w:rPr>
          <w:rFonts w:ascii="Times New Roman" w:hAnsi="Times New Roman" w:cs="Times New Roman" w:hint="default"/>
        </w:rPr>
        <w:t xml:space="preserve"> až</w:t>
      </w:r>
      <w:r w:rsidRPr="00595309" w:rsidR="00F051F1">
        <w:rPr>
          <w:rFonts w:ascii="Times New Roman" w:hAnsi="Times New Roman" w:cs="Times New Roman" w:hint="default"/>
        </w:rPr>
        <w:t xml:space="preserve"> j)</w:t>
      </w:r>
      <w:r w:rsidRPr="00595309">
        <w:rPr>
          <w:rFonts w:ascii="Times New Roman" w:hAnsi="Times New Roman" w:cs="Times New Roman" w:hint="default"/>
        </w:rPr>
        <w:t>, ktoré</w:t>
      </w:r>
      <w:r w:rsidRPr="00595309">
        <w:rPr>
          <w:rFonts w:ascii="Times New Roman" w:hAnsi="Times New Roman" w:cs="Times New Roman" w:hint="default"/>
        </w:rPr>
        <w:t xml:space="preserve"> znejú</w:t>
      </w:r>
      <w:r w:rsidRPr="00595309" w:rsidR="0020544F">
        <w:rPr>
          <w:rFonts w:ascii="Times New Roman" w:hAnsi="Times New Roman" w:cs="Times New Roman"/>
        </w:rPr>
        <w:t xml:space="preserve">: </w:t>
      </w:r>
    </w:p>
    <w:p w:rsidR="00E23EAA" w:rsidRPr="00595309" w:rsidP="001D1959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1356F3" w:rsidRPr="00595309" w:rsidP="00E23EA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703722">
        <w:rPr>
          <w:rFonts w:ascii="Times New Roman" w:hAnsi="Times New Roman" w:cs="Times New Roman" w:hint="default"/>
        </w:rPr>
        <w:t>„</w:t>
      </w:r>
      <w:r w:rsidRPr="00595309" w:rsidR="00660F94">
        <w:rPr>
          <w:rFonts w:ascii="Times New Roman" w:hAnsi="Times New Roman" w:cs="Times New Roman"/>
        </w:rPr>
        <w:t>h</w:t>
      </w:r>
      <w:r w:rsidRPr="00595309" w:rsidR="00703722">
        <w:rPr>
          <w:rFonts w:ascii="Times New Roman" w:hAnsi="Times New Roman" w:cs="Times New Roman"/>
        </w:rPr>
        <w:t xml:space="preserve">) </w:t>
      </w:r>
      <w:r w:rsidRPr="00595309">
        <w:rPr>
          <w:rFonts w:ascii="Times New Roman" w:hAnsi="Times New Roman" w:cs="Times New Roman" w:hint="default"/>
        </w:rPr>
        <w:t>subdodá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ovi po</w:t>
      </w:r>
      <w:r w:rsidRPr="00595309" w:rsidR="00151E9B">
        <w:rPr>
          <w:rFonts w:ascii="Times New Roman" w:hAnsi="Times New Roman" w:cs="Times New Roman" w:hint="default"/>
        </w:rPr>
        <w:t>dľ</w:t>
      </w:r>
      <w:r w:rsidRPr="00595309" w:rsidR="00151E9B">
        <w:rPr>
          <w:rFonts w:ascii="Times New Roman" w:hAnsi="Times New Roman" w:cs="Times New Roman" w:hint="default"/>
        </w:rPr>
        <w:t>a §</w:t>
      </w:r>
      <w:r w:rsidRPr="00595309" w:rsidR="00151E9B">
        <w:rPr>
          <w:rFonts w:ascii="Times New Roman" w:hAnsi="Times New Roman" w:cs="Times New Roman" w:hint="default"/>
        </w:rPr>
        <w:t xml:space="preserve"> 45 ods. 10, </w:t>
      </w:r>
      <w:r w:rsidRPr="00595309" w:rsidR="00D761A2">
        <w:rPr>
          <w:rFonts w:ascii="Times New Roman" w:hAnsi="Times New Roman" w:cs="Times New Roman" w:hint="default"/>
        </w:rPr>
        <w:t>osobe podľ</w:t>
      </w:r>
      <w:r w:rsidRPr="00595309" w:rsidR="00D761A2">
        <w:rPr>
          <w:rFonts w:ascii="Times New Roman" w:hAnsi="Times New Roman" w:cs="Times New Roman" w:hint="default"/>
        </w:rPr>
        <w:t>a §</w:t>
      </w:r>
      <w:r w:rsidRPr="00595309" w:rsidR="00D761A2">
        <w:rPr>
          <w:rFonts w:ascii="Times New Roman" w:hAnsi="Times New Roman" w:cs="Times New Roman" w:hint="default"/>
        </w:rPr>
        <w:t xml:space="preserve"> 27 ods. 2 a</w:t>
      </w:r>
      <w:r w:rsidRPr="00595309" w:rsidR="00151E9B">
        <w:rPr>
          <w:rFonts w:ascii="Times New Roman" w:hAnsi="Times New Roman" w:cs="Times New Roman"/>
        </w:rPr>
        <w:t>lebo</w:t>
      </w:r>
      <w:r w:rsidRPr="00595309" w:rsidR="00D761A2">
        <w:rPr>
          <w:rFonts w:ascii="Times New Roman" w:hAnsi="Times New Roman" w:cs="Times New Roman"/>
        </w:rPr>
        <w:t> </w:t>
      </w:r>
      <w:r w:rsidRPr="00595309" w:rsidR="003F5619">
        <w:rPr>
          <w:rFonts w:ascii="Times New Roman" w:hAnsi="Times New Roman" w:cs="Times New Roman" w:hint="default"/>
        </w:rPr>
        <w:t>osobe podľ</w:t>
      </w:r>
      <w:r w:rsidRPr="00595309" w:rsidR="003F5619">
        <w:rPr>
          <w:rFonts w:ascii="Times New Roman" w:hAnsi="Times New Roman" w:cs="Times New Roman" w:hint="default"/>
        </w:rPr>
        <w:t xml:space="preserve">a </w:t>
        <w:br/>
      </w:r>
      <w:r w:rsidRPr="00595309" w:rsidR="00D761A2">
        <w:rPr>
          <w:rFonts w:ascii="Times New Roman" w:hAnsi="Times New Roman" w:cs="Times New Roman" w:hint="default"/>
        </w:rPr>
        <w:t>§</w:t>
      </w:r>
      <w:r w:rsidRPr="00595309" w:rsidR="00D761A2">
        <w:rPr>
          <w:rFonts w:ascii="Times New Roman" w:hAnsi="Times New Roman" w:cs="Times New Roman" w:hint="default"/>
        </w:rPr>
        <w:t xml:space="preserve"> 28 ods. 2</w:t>
      </w:r>
      <w:r w:rsidRPr="00595309">
        <w:rPr>
          <w:rFonts w:ascii="Times New Roman" w:hAnsi="Times New Roman" w:cs="Times New Roman"/>
        </w:rPr>
        <w:t xml:space="preserve"> pokutu od 10 000 eur do 1 000 000 eur, ak nesplnil</w:t>
      </w:r>
      <w:r w:rsidRPr="00595309" w:rsidR="008F7750">
        <w:rPr>
          <w:rFonts w:ascii="Times New Roman" w:hAnsi="Times New Roman" w:cs="Times New Roman"/>
        </w:rPr>
        <w:t>a</w:t>
      </w:r>
      <w:r w:rsidRPr="00595309">
        <w:rPr>
          <w:rFonts w:ascii="Times New Roman" w:hAnsi="Times New Roman" w:cs="Times New Roman" w:hint="default"/>
        </w:rPr>
        <w:t xml:space="preserve"> povinnosť</w:t>
      </w:r>
      <w:r w:rsidRPr="00595309">
        <w:rPr>
          <w:rFonts w:ascii="Times New Roman" w:hAnsi="Times New Roman" w:cs="Times New Roman" w:hint="default"/>
        </w:rPr>
        <w:t xml:space="preserve"> mať</w:t>
      </w:r>
      <w:r w:rsidRPr="00595309">
        <w:rPr>
          <w:rFonts w:ascii="Times New Roman" w:hAnsi="Times New Roman" w:cs="Times New Roman" w:hint="default"/>
        </w:rPr>
        <w:t xml:space="preserve"> v </w:t>
      </w:r>
      <w:r w:rsidRPr="00595309">
        <w:rPr>
          <w:rFonts w:ascii="Times New Roman" w:hAnsi="Times New Roman" w:cs="Times New Roman" w:hint="default"/>
        </w:rPr>
        <w:t>registri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 zapí</w:t>
      </w:r>
      <w:r w:rsidRPr="00595309">
        <w:rPr>
          <w:rFonts w:ascii="Times New Roman" w:hAnsi="Times New Roman" w:cs="Times New Roman" w:hint="default"/>
        </w:rPr>
        <w:t>saný</w:t>
      </w:r>
      <w:r w:rsidRPr="00595309">
        <w:rPr>
          <w:rFonts w:ascii="Times New Roman" w:hAnsi="Times New Roman" w:cs="Times New Roman" w:hint="default"/>
        </w:rPr>
        <w:t>ch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</w:t>
      </w:r>
      <w:r w:rsidRPr="00595309">
        <w:rPr>
          <w:rFonts w:ascii="Times New Roman" w:hAnsi="Times New Roman" w:cs="Times New Roman" w:hint="default"/>
        </w:rPr>
        <w:t>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 alebo na úč</w:t>
      </w:r>
      <w:r w:rsidRPr="00595309">
        <w:rPr>
          <w:rFonts w:ascii="Times New Roman" w:hAnsi="Times New Roman" w:cs="Times New Roman" w:hint="default"/>
        </w:rPr>
        <w:t>ely zá</w:t>
      </w:r>
      <w:r w:rsidRPr="00595309">
        <w:rPr>
          <w:rFonts w:ascii="Times New Roman" w:hAnsi="Times New Roman" w:cs="Times New Roman" w:hint="default"/>
        </w:rPr>
        <w:t>pisu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 do registra koneč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>ch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ov vý</w:t>
      </w:r>
      <w:r w:rsidRPr="00595309">
        <w:rPr>
          <w:rFonts w:ascii="Times New Roman" w:hAnsi="Times New Roman" w:cs="Times New Roman" w:hint="default"/>
        </w:rPr>
        <w:t>hod predlož</w:t>
      </w:r>
      <w:r w:rsidRPr="00595309">
        <w:rPr>
          <w:rFonts w:ascii="Times New Roman" w:hAnsi="Times New Roman" w:cs="Times New Roman" w:hint="default"/>
        </w:rPr>
        <w:t>il</w:t>
      </w:r>
      <w:r w:rsidRPr="00595309" w:rsidR="001C4AB2">
        <w:rPr>
          <w:rFonts w:ascii="Times New Roman" w:hAnsi="Times New Roman" w:cs="Times New Roman"/>
        </w:rPr>
        <w:t>a</w:t>
      </w:r>
      <w:r w:rsidRPr="00595309">
        <w:rPr>
          <w:rFonts w:ascii="Times New Roman" w:hAnsi="Times New Roman" w:cs="Times New Roman"/>
        </w:rPr>
        <w:t xml:space="preserve"> </w:t>
      </w:r>
      <w:r w:rsidR="001C452E">
        <w:rPr>
          <w:rFonts w:ascii="Times New Roman" w:hAnsi="Times New Roman" w:cs="Times New Roman" w:hint="default"/>
        </w:rPr>
        <w:t>ú</w:t>
      </w:r>
      <w:r w:rsidR="001C452E">
        <w:rPr>
          <w:rFonts w:ascii="Times New Roman" w:hAnsi="Times New Roman" w:cs="Times New Roman" w:hint="default"/>
        </w:rPr>
        <w:t>daj</w:t>
      </w:r>
      <w:r w:rsidRPr="00595309" w:rsidR="009103B2">
        <w:rPr>
          <w:rFonts w:ascii="Times New Roman" w:hAnsi="Times New Roman" w:cs="Times New Roman"/>
        </w:rPr>
        <w:t xml:space="preserve">, </w:t>
      </w:r>
      <w:r w:rsidR="001C452E">
        <w:rPr>
          <w:rFonts w:ascii="Times New Roman" w:hAnsi="Times New Roman" w:cs="Times New Roman" w:hint="default"/>
        </w:rPr>
        <w:t>informá</w:t>
      </w:r>
      <w:r w:rsidR="001C452E">
        <w:rPr>
          <w:rFonts w:ascii="Times New Roman" w:hAnsi="Times New Roman" w:cs="Times New Roman" w:hint="default"/>
        </w:rPr>
        <w:t>ciu</w:t>
      </w:r>
      <w:r w:rsidR="001555F5">
        <w:rPr>
          <w:rFonts w:ascii="Times New Roman" w:hAnsi="Times New Roman" w:cs="Times New Roman"/>
        </w:rPr>
        <w:t>,</w:t>
      </w:r>
      <w:r w:rsidRPr="00595309">
        <w:rPr>
          <w:rFonts w:ascii="Times New Roman" w:hAnsi="Times New Roman" w:cs="Times New Roman"/>
        </w:rPr>
        <w:t xml:space="preserve"> </w:t>
      </w:r>
      <w:r w:rsidR="001C452E">
        <w:rPr>
          <w:rFonts w:ascii="Times New Roman" w:hAnsi="Times New Roman" w:cs="Times New Roman"/>
        </w:rPr>
        <w:t>doklad, dokument</w:t>
      </w:r>
      <w:r w:rsidRPr="001555F5" w:rsidR="001555F5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alebo č</w:t>
      </w:r>
      <w:r w:rsidRPr="00595309">
        <w:rPr>
          <w:rFonts w:ascii="Times New Roman" w:hAnsi="Times New Roman" w:cs="Times New Roman" w:hint="default"/>
        </w:rPr>
        <w:t>estné</w:t>
      </w:r>
      <w:r w:rsidRPr="00595309">
        <w:rPr>
          <w:rFonts w:ascii="Times New Roman" w:hAnsi="Times New Roman" w:cs="Times New Roman" w:hint="default"/>
        </w:rPr>
        <w:t xml:space="preserve"> vyhlá</w:t>
      </w:r>
      <w:r w:rsidRPr="00595309">
        <w:rPr>
          <w:rFonts w:ascii="Times New Roman" w:hAnsi="Times New Roman" w:cs="Times New Roman" w:hint="default"/>
        </w:rPr>
        <w:t>senie,</w:t>
      </w:r>
      <w:r w:rsidRPr="00595309" w:rsidR="001C4AB2">
        <w:rPr>
          <w:rFonts w:ascii="Times New Roman" w:hAnsi="Times New Roman" w:cs="Times New Roman" w:hint="default"/>
        </w:rPr>
        <w:t xml:space="preserve"> ktoré</w:t>
      </w:r>
      <w:r w:rsidRPr="00595309" w:rsidR="001C4AB2">
        <w:rPr>
          <w:rFonts w:ascii="Times New Roman" w:hAnsi="Times New Roman" w:cs="Times New Roman" w:hint="default"/>
        </w:rPr>
        <w:t xml:space="preserve"> nie sú</w:t>
      </w:r>
      <w:r w:rsidRPr="00595309" w:rsidR="001C4AB2">
        <w:rPr>
          <w:rFonts w:ascii="Times New Roman" w:hAnsi="Times New Roman" w:cs="Times New Roman" w:hint="default"/>
        </w:rPr>
        <w:t xml:space="preserve"> pravdivé</w:t>
      </w:r>
      <w:r w:rsidRPr="00595309" w:rsidR="001C4AB2">
        <w:rPr>
          <w:rFonts w:ascii="Times New Roman" w:hAnsi="Times New Roman" w:cs="Times New Roman" w:hint="default"/>
        </w:rPr>
        <w:t xml:space="preserve"> alebo ú</w:t>
      </w:r>
      <w:r w:rsidRPr="00595309" w:rsidR="001C4AB2">
        <w:rPr>
          <w:rFonts w:ascii="Times New Roman" w:hAnsi="Times New Roman" w:cs="Times New Roman" w:hint="default"/>
        </w:rPr>
        <w:t>plné</w:t>
      </w:r>
      <w:r w:rsidRPr="00595309" w:rsidR="00F051F1">
        <w:rPr>
          <w:rFonts w:ascii="Times New Roman" w:hAnsi="Times New Roman" w:cs="Times New Roman"/>
        </w:rPr>
        <w:t>,</w:t>
      </w:r>
    </w:p>
    <w:p w:rsidR="001356F3" w:rsidRPr="00595309" w:rsidP="00E23EA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E23EA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 w:rsidR="00660F94">
        <w:rPr>
          <w:rFonts w:ascii="Times New Roman" w:hAnsi="Times New Roman" w:cs="Times New Roman"/>
        </w:rPr>
        <w:t>i</w:t>
      </w:r>
      <w:r w:rsidRPr="00595309" w:rsidR="00E03F83">
        <w:rPr>
          <w:rFonts w:ascii="Times New Roman" w:hAnsi="Times New Roman" w:cs="Times New Roman"/>
        </w:rPr>
        <w:t xml:space="preserve">) </w:t>
      </w:r>
      <w:r w:rsidRPr="00595309" w:rsidR="00EA5456">
        <w:rPr>
          <w:rFonts w:ascii="Times New Roman" w:hAnsi="Times New Roman"/>
        </w:rPr>
        <w:t>fyzickej</w:t>
      </w:r>
      <w:r w:rsidRPr="00595309" w:rsidR="00E03F83">
        <w:rPr>
          <w:rFonts w:ascii="Times New Roman" w:hAnsi="Times New Roman"/>
        </w:rPr>
        <w:t xml:space="preserve"> </w:t>
      </w:r>
      <w:r w:rsidRPr="00595309" w:rsidR="00EA5456">
        <w:rPr>
          <w:rFonts w:ascii="Times New Roman" w:hAnsi="Times New Roman"/>
        </w:rPr>
        <w:t xml:space="preserve">osobe alebo </w:t>
      </w:r>
      <w:r w:rsidRPr="00595309" w:rsidR="00E03F83">
        <w:rPr>
          <w:rFonts w:ascii="Times New Roman" w:hAnsi="Times New Roman" w:hint="default"/>
        </w:rPr>
        <w:t>prá</w:t>
      </w:r>
      <w:r w:rsidRPr="00595309" w:rsidR="00E03F83">
        <w:rPr>
          <w:rFonts w:ascii="Times New Roman" w:hAnsi="Times New Roman" w:hint="default"/>
        </w:rPr>
        <w:t>vnic</w:t>
      </w:r>
      <w:r w:rsidRPr="00595309" w:rsidR="00EA5456">
        <w:rPr>
          <w:rFonts w:ascii="Times New Roman" w:hAnsi="Times New Roman"/>
        </w:rPr>
        <w:t>kej osobe</w:t>
      </w:r>
      <w:r w:rsidRPr="00595309" w:rsidR="00E27DB1">
        <w:rPr>
          <w:rFonts w:ascii="Times New Roman" w:hAnsi="Times New Roman"/>
        </w:rPr>
        <w:t xml:space="preserve"> </w:t>
      </w:r>
      <w:r w:rsidRPr="00595309">
        <w:rPr>
          <w:rFonts w:ascii="Times New Roman" w:hAnsi="Times New Roman" w:cs="Times New Roman"/>
        </w:rPr>
        <w:t>pokutu do 10</w:t>
      </w:r>
      <w:r w:rsidR="00FF4AAB">
        <w:rPr>
          <w:rFonts w:ascii="Times New Roman" w:hAnsi="Times New Roman" w:cs="Times New Roman"/>
        </w:rPr>
        <w:t>0</w:t>
      </w:r>
      <w:r w:rsidRPr="00595309">
        <w:rPr>
          <w:rFonts w:ascii="Times New Roman" w:hAnsi="Times New Roman" w:cs="Times New Roman"/>
        </w:rPr>
        <w:t> </w:t>
      </w:r>
      <w:r w:rsidRPr="00595309">
        <w:rPr>
          <w:rFonts w:ascii="Times New Roman" w:hAnsi="Times New Roman" w:cs="Times New Roman"/>
        </w:rPr>
        <w:t>000 eur</w:t>
      </w:r>
      <w:r w:rsidRPr="00595309" w:rsidR="00E27DB1">
        <w:rPr>
          <w:rFonts w:ascii="Times New Roman" w:hAnsi="Times New Roman" w:cs="Times New Roman"/>
        </w:rPr>
        <w:t>, ak nesplnila</w:t>
      </w:r>
      <w:r w:rsidRPr="00595309" w:rsidR="00F5404D">
        <w:rPr>
          <w:rFonts w:ascii="Times New Roman" w:hAnsi="Times New Roman" w:cs="Times New Roman" w:hint="default"/>
        </w:rPr>
        <w:t xml:space="preserve"> povinnosť</w:t>
      </w:r>
      <w:r w:rsidRPr="00595309" w:rsidR="00F5404D">
        <w:rPr>
          <w:rFonts w:ascii="Times New Roman" w:hAnsi="Times New Roman" w:cs="Times New Roman" w:hint="default"/>
        </w:rPr>
        <w:t xml:space="preserve"> podľ</w:t>
      </w:r>
      <w:r w:rsidRPr="00595309" w:rsidR="00F5404D">
        <w:rPr>
          <w:rFonts w:ascii="Times New Roman" w:hAnsi="Times New Roman" w:cs="Times New Roman" w:hint="default"/>
        </w:rPr>
        <w:t>a §</w:t>
      </w:r>
      <w:r w:rsidRPr="00595309" w:rsidR="00F5404D">
        <w:rPr>
          <w:rFonts w:ascii="Times New Roman" w:hAnsi="Times New Roman" w:cs="Times New Roman" w:hint="default"/>
        </w:rPr>
        <w:t xml:space="preserve"> 134b ods. 5</w:t>
      </w:r>
      <w:r w:rsidRPr="00595309" w:rsidR="00F051F1">
        <w:rPr>
          <w:rFonts w:ascii="Times New Roman" w:hAnsi="Times New Roman" w:cs="Times New Roman"/>
        </w:rPr>
        <w:t>,</w:t>
      </w:r>
    </w:p>
    <w:p w:rsidR="00F051F1" w:rsidRPr="00595309" w:rsidP="00E23EA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F051F1" w:rsidRPr="00595309" w:rsidP="00E23EA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 xml:space="preserve">j) </w:t>
      </w:r>
      <w:r w:rsidRPr="00595309">
        <w:rPr>
          <w:rFonts w:ascii="Times New Roman" w:hAnsi="Times New Roman" w:hint="default"/>
        </w:rPr>
        <w:t>fyzickej osobe alebo prá</w:t>
      </w:r>
      <w:r w:rsidRPr="00595309">
        <w:rPr>
          <w:rFonts w:ascii="Times New Roman" w:hAnsi="Times New Roman" w:hint="default"/>
        </w:rPr>
        <w:t>vnickej osobe</w:t>
      </w:r>
      <w:r w:rsidRPr="00595309" w:rsidR="00E27DB1">
        <w:rPr>
          <w:rFonts w:ascii="Times New Roman" w:hAnsi="Times New Roman"/>
        </w:rPr>
        <w:t xml:space="preserve"> pokutu do 10 </w:t>
      </w:r>
      <w:r w:rsidRPr="00595309" w:rsidR="00E27DB1">
        <w:rPr>
          <w:rFonts w:ascii="Times New Roman" w:hAnsi="Times New Roman" w:hint="default"/>
        </w:rPr>
        <w:t>000 eur, ak nesplnila povinnosť</w:t>
      </w:r>
      <w:r w:rsidRPr="00595309" w:rsidR="00E27DB1">
        <w:rPr>
          <w:rFonts w:ascii="Times New Roman" w:hAnsi="Times New Roman" w:hint="default"/>
        </w:rPr>
        <w:t xml:space="preserve"> podľ</w:t>
      </w:r>
      <w:r w:rsidRPr="00595309" w:rsidR="00E27DB1">
        <w:rPr>
          <w:rFonts w:ascii="Times New Roman" w:hAnsi="Times New Roman" w:hint="default"/>
        </w:rPr>
        <w:t>a §</w:t>
      </w:r>
      <w:r w:rsidRPr="00595309" w:rsidR="00E27DB1">
        <w:rPr>
          <w:rFonts w:ascii="Times New Roman" w:hAnsi="Times New Roman" w:hint="default"/>
        </w:rPr>
        <w:t xml:space="preserve"> 134b ods. 4.</w:t>
      </w:r>
      <w:r w:rsidRPr="00595309" w:rsidR="002F78F5">
        <w:rPr>
          <w:rFonts w:ascii="Times New Roman" w:hAnsi="Times New Roman" w:hint="default"/>
        </w:rPr>
        <w:t>“</w:t>
      </w:r>
      <w:r w:rsidRPr="00595309" w:rsidR="00904211">
        <w:rPr>
          <w:rFonts w:ascii="Times New Roman" w:hAnsi="Times New Roman"/>
        </w:rPr>
        <w:t>.</w:t>
      </w:r>
    </w:p>
    <w:p w:rsidR="001A0484" w:rsidRPr="00595309" w:rsidP="001A0484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1A0484" w:rsidRPr="00595309" w:rsidP="00B47E43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/>
        </w:rPr>
      </w:pPr>
      <w:r w:rsidRPr="00595309" w:rsidR="00B47E43">
        <w:rPr>
          <w:rFonts w:ascii="Times New Roman" w:hAnsi="Times New Roman" w:cs="Times New Roman" w:hint="default"/>
        </w:rPr>
        <w:t>V §</w:t>
      </w:r>
      <w:r w:rsidRPr="00595309" w:rsidR="00B47E43">
        <w:rPr>
          <w:rFonts w:ascii="Times New Roman" w:hAnsi="Times New Roman" w:cs="Times New Roman" w:hint="default"/>
        </w:rPr>
        <w:t xml:space="preserve"> 153 ods. 1 sa </w:t>
      </w:r>
      <w:r w:rsidRPr="00595309" w:rsidR="00443C34">
        <w:rPr>
          <w:rFonts w:ascii="Times New Roman" w:hAnsi="Times New Roman" w:cs="Times New Roman"/>
        </w:rPr>
        <w:t xml:space="preserve">za </w:t>
      </w:r>
      <w:r w:rsidRPr="00595309">
        <w:rPr>
          <w:rFonts w:ascii="Times New Roman" w:hAnsi="Times New Roman" w:cs="Times New Roman" w:hint="default"/>
        </w:rPr>
        <w:t>slová</w:t>
      </w:r>
      <w:r w:rsidRPr="00595309" w:rsidR="00B47E43">
        <w:rPr>
          <w:rFonts w:ascii="Times New Roman" w:hAnsi="Times New Roman" w:cs="Times New Roman" w:hint="default"/>
        </w:rPr>
        <w:t xml:space="preserve"> „§</w:t>
      </w:r>
      <w:r w:rsidRPr="00595309" w:rsidR="00B47E43">
        <w:rPr>
          <w:rFonts w:ascii="Times New Roman" w:hAnsi="Times New Roman" w:cs="Times New Roman" w:hint="default"/>
        </w:rPr>
        <w:t xml:space="preserve"> 134 ods. 2,</w:t>
      </w:r>
      <w:r w:rsidRPr="00595309" w:rsidR="00443C34">
        <w:rPr>
          <w:rFonts w:ascii="Times New Roman" w:hAnsi="Times New Roman" w:cs="Times New Roman" w:hint="default"/>
        </w:rPr>
        <w:t>“</w:t>
      </w:r>
      <w:r w:rsidRPr="00595309" w:rsidR="00B47E43">
        <w:rPr>
          <w:rFonts w:ascii="Times New Roman" w:hAnsi="Times New Roman" w:cs="Times New Roman"/>
        </w:rPr>
        <w:t xml:space="preserve"> </w:t>
      </w:r>
      <w:r w:rsidRPr="00595309" w:rsidR="00443C34">
        <w:rPr>
          <w:rFonts w:ascii="Times New Roman" w:hAnsi="Times New Roman" w:cs="Times New Roman" w:hint="default"/>
        </w:rPr>
        <w:t>vkladajú</w:t>
      </w:r>
      <w:r w:rsidRPr="00595309" w:rsidR="00443C34">
        <w:rPr>
          <w:rFonts w:ascii="Times New Roman" w:hAnsi="Times New Roman" w:cs="Times New Roman" w:hint="default"/>
        </w:rPr>
        <w:t xml:space="preserve"> slová</w:t>
      </w:r>
      <w:r w:rsidRPr="00595309" w:rsidR="00443C34">
        <w:rPr>
          <w:rFonts w:ascii="Times New Roman" w:hAnsi="Times New Roman" w:cs="Times New Roman" w:hint="default"/>
        </w:rPr>
        <w:t xml:space="preserve"> „</w:t>
      </w:r>
      <w:r w:rsidRPr="00595309" w:rsidR="00CE310B">
        <w:rPr>
          <w:rFonts w:ascii="Times New Roman" w:hAnsi="Times New Roman" w:cs="Times New Roman" w:hint="default"/>
        </w:rPr>
        <w:t>§</w:t>
      </w:r>
      <w:r w:rsidRPr="00595309" w:rsidR="00CE310B">
        <w:rPr>
          <w:rFonts w:ascii="Times New Roman" w:hAnsi="Times New Roman" w:cs="Times New Roman" w:hint="default"/>
        </w:rPr>
        <w:t xml:space="preserve"> 134d</w:t>
      </w:r>
      <w:r w:rsidRPr="00595309" w:rsidR="00DF2E53">
        <w:rPr>
          <w:rFonts w:ascii="Times New Roman" w:hAnsi="Times New Roman" w:cs="Times New Roman" w:hint="default"/>
        </w:rPr>
        <w:t>,“</w:t>
      </w:r>
      <w:r w:rsidRPr="00595309" w:rsidR="00B47E43">
        <w:rPr>
          <w:rFonts w:ascii="Times New Roman" w:hAnsi="Times New Roman" w:cs="Times New Roman"/>
        </w:rPr>
        <w:t>.</w:t>
      </w:r>
    </w:p>
    <w:p w:rsidR="001A1C33" w:rsidRPr="00595309" w:rsidP="001A1C33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1A1C33" w:rsidRPr="00595309" w:rsidP="007E16E2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153 ods. 3</w:t>
      </w:r>
      <w:r w:rsidRPr="00595309" w:rsidR="007E16E2">
        <w:rPr>
          <w:rFonts w:ascii="Times New Roman" w:hAnsi="Times New Roman" w:cs="Times New Roman" w:hint="default"/>
        </w:rPr>
        <w:t xml:space="preserve"> sa slová</w:t>
      </w:r>
      <w:r w:rsidRPr="00595309" w:rsidR="007E16E2">
        <w:rPr>
          <w:rFonts w:ascii="Times New Roman" w:hAnsi="Times New Roman" w:cs="Times New Roman" w:hint="default"/>
        </w:rPr>
        <w:t xml:space="preserve"> „</w:t>
      </w:r>
      <w:r w:rsidRPr="00595309" w:rsidR="007E16E2">
        <w:rPr>
          <w:rFonts w:ascii="Times New Roman" w:hAnsi="Times New Roman" w:cs="Times New Roman" w:hint="default"/>
        </w:rPr>
        <w:t>podľ</w:t>
      </w:r>
      <w:r w:rsidRPr="00595309" w:rsidR="007E16E2">
        <w:rPr>
          <w:rFonts w:ascii="Times New Roman" w:hAnsi="Times New Roman" w:cs="Times New Roman" w:hint="default"/>
        </w:rPr>
        <w:t>a §</w:t>
      </w:r>
      <w:r w:rsidRPr="00595309" w:rsidR="007E16E2">
        <w:rPr>
          <w:rFonts w:ascii="Times New Roman" w:hAnsi="Times New Roman" w:cs="Times New Roman" w:hint="default"/>
        </w:rPr>
        <w:t xml:space="preserve"> 149 ods. 3 pí</w:t>
      </w:r>
      <w:r w:rsidRPr="00595309" w:rsidR="007E16E2">
        <w:rPr>
          <w:rFonts w:ascii="Times New Roman" w:hAnsi="Times New Roman" w:cs="Times New Roman" w:hint="default"/>
        </w:rPr>
        <w:t>sm. a) až</w:t>
      </w:r>
      <w:r w:rsidRPr="00595309" w:rsidR="007E16E2">
        <w:rPr>
          <w:rFonts w:ascii="Times New Roman" w:hAnsi="Times New Roman" w:cs="Times New Roman" w:hint="default"/>
        </w:rPr>
        <w:t xml:space="preserve"> c)</w:t>
      </w:r>
      <w:r w:rsidRPr="00595309">
        <w:rPr>
          <w:rFonts w:ascii="Times New Roman" w:hAnsi="Times New Roman" w:cs="Times New Roman" w:hint="default"/>
        </w:rPr>
        <w:t>“</w:t>
      </w:r>
      <w:r w:rsidRPr="00595309">
        <w:rPr>
          <w:rFonts w:ascii="Times New Roman" w:hAnsi="Times New Roman" w:cs="Times New Roman" w:hint="default"/>
        </w:rPr>
        <w:t xml:space="preserve"> nahrá</w:t>
      </w:r>
      <w:r w:rsidRPr="00595309">
        <w:rPr>
          <w:rFonts w:ascii="Times New Roman" w:hAnsi="Times New Roman" w:cs="Times New Roman" w:hint="default"/>
        </w:rPr>
        <w:t>dzajú</w:t>
      </w:r>
      <w:r w:rsidRPr="00595309">
        <w:rPr>
          <w:rFonts w:ascii="Times New Roman" w:hAnsi="Times New Roman" w:cs="Times New Roman" w:hint="default"/>
        </w:rPr>
        <w:t xml:space="preserve"> slovami</w:t>
      </w:r>
      <w:r w:rsidRPr="00595309" w:rsidR="007E16E2">
        <w:rPr>
          <w:rFonts w:ascii="Times New Roman" w:hAnsi="Times New Roman" w:cs="Times New Roman"/>
        </w:rPr>
        <w:t xml:space="preserve"> </w:t>
      </w:r>
      <w:r w:rsidRPr="00595309" w:rsidR="00E63220">
        <w:rPr>
          <w:rFonts w:ascii="Times New Roman" w:hAnsi="Times New Roman" w:cs="Times New Roman"/>
        </w:rPr>
        <w:br/>
      </w:r>
      <w:r w:rsidRPr="00595309" w:rsidR="007E16E2">
        <w:rPr>
          <w:rFonts w:ascii="Times New Roman" w:hAnsi="Times New Roman" w:cs="Times New Roman" w:hint="default"/>
        </w:rPr>
        <w:t>„</w:t>
      </w:r>
      <w:r w:rsidRPr="00595309" w:rsidR="007E16E2">
        <w:rPr>
          <w:rFonts w:ascii="Times New Roman" w:hAnsi="Times New Roman" w:cs="Times New Roman" w:hint="default"/>
        </w:rPr>
        <w:t>podľ</w:t>
      </w:r>
      <w:r w:rsidRPr="00595309" w:rsidR="007E16E2">
        <w:rPr>
          <w:rFonts w:ascii="Times New Roman" w:hAnsi="Times New Roman" w:cs="Times New Roman" w:hint="default"/>
        </w:rPr>
        <w:t>a §</w:t>
      </w:r>
      <w:r w:rsidRPr="00595309" w:rsidR="007E16E2">
        <w:rPr>
          <w:rFonts w:ascii="Times New Roman" w:hAnsi="Times New Roman" w:cs="Times New Roman" w:hint="default"/>
        </w:rPr>
        <w:t xml:space="preserve"> 149 ods. 3 pí</w:t>
      </w:r>
      <w:r w:rsidRPr="00595309" w:rsidR="007E16E2">
        <w:rPr>
          <w:rFonts w:ascii="Times New Roman" w:hAnsi="Times New Roman" w:cs="Times New Roman" w:hint="default"/>
        </w:rPr>
        <w:t>sm. a) až</w:t>
      </w:r>
      <w:r w:rsidRPr="00595309" w:rsidR="007E16E2">
        <w:rPr>
          <w:rFonts w:ascii="Times New Roman" w:hAnsi="Times New Roman" w:cs="Times New Roman" w:hint="default"/>
        </w:rPr>
        <w:t xml:space="preserve"> d)</w:t>
      </w:r>
      <w:r w:rsidRPr="00595309">
        <w:rPr>
          <w:rFonts w:ascii="Times New Roman" w:hAnsi="Times New Roman" w:cs="Times New Roman" w:hint="default"/>
        </w:rPr>
        <w:t>“.</w:t>
      </w:r>
    </w:p>
    <w:p w:rsidR="0020544F" w:rsidRPr="00595309" w:rsidP="00482484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numPr>
          <w:numId w:val="1"/>
        </w:numPr>
        <w:bidi w:val="0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Za §</w:t>
      </w:r>
      <w:r w:rsidRPr="00595309">
        <w:rPr>
          <w:rFonts w:ascii="Times New Roman" w:hAnsi="Times New Roman" w:cs="Times New Roman" w:hint="default"/>
        </w:rPr>
        <w:t xml:space="preserve"> 155o sa vkladá</w:t>
      </w:r>
      <w:r w:rsidRPr="00595309">
        <w:rPr>
          <w:rFonts w:ascii="Times New Roman" w:hAnsi="Times New Roman" w:cs="Times New Roman" w:hint="default"/>
        </w:rPr>
        <w:t xml:space="preserve"> §</w:t>
      </w:r>
      <w:r w:rsidRPr="00595309">
        <w:rPr>
          <w:rFonts w:ascii="Times New Roman" w:hAnsi="Times New Roman" w:cs="Times New Roman" w:hint="default"/>
        </w:rPr>
        <w:t xml:space="preserve"> 155p, ktorý</w:t>
      </w:r>
      <w:r w:rsidRPr="00595309">
        <w:rPr>
          <w:rFonts w:ascii="Times New Roman" w:hAnsi="Times New Roman" w:cs="Times New Roman" w:hint="default"/>
        </w:rPr>
        <w:t xml:space="preserve"> vrá</w:t>
      </w:r>
      <w:r w:rsidRPr="00595309">
        <w:rPr>
          <w:rFonts w:ascii="Times New Roman" w:hAnsi="Times New Roman" w:cs="Times New Roman" w:hint="default"/>
        </w:rPr>
        <w:t>tane nadpisu znie: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jc w:val="center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„§</w:t>
      </w:r>
      <w:r w:rsidRPr="00595309">
        <w:rPr>
          <w:rFonts w:ascii="Times New Roman" w:hAnsi="Times New Roman" w:cs="Times New Roman" w:hint="default"/>
        </w:rPr>
        <w:t xml:space="preserve"> 155p</w:t>
      </w:r>
    </w:p>
    <w:p w:rsidR="0020544F" w:rsidRPr="00595309" w:rsidP="001A18AC">
      <w:pPr>
        <w:pStyle w:val="Standard"/>
        <w:bidi w:val="0"/>
        <w:jc w:val="center"/>
        <w:rPr>
          <w:rFonts w:ascii="Times New Roman" w:hAnsi="Times New Roman" w:cs="Times New Roman"/>
        </w:rPr>
      </w:pPr>
      <w:r w:rsidRPr="00595309" w:rsidR="00061EBB">
        <w:rPr>
          <w:rFonts w:ascii="Times New Roman" w:hAnsi="Times New Roman" w:cs="Times New Roman"/>
        </w:rPr>
        <w:t xml:space="preserve">             </w:t>
      </w:r>
      <w:r w:rsidRPr="00595309">
        <w:rPr>
          <w:rFonts w:ascii="Times New Roman" w:hAnsi="Times New Roman" w:cs="Times New Roman" w:hint="default"/>
        </w:rPr>
        <w:t>Prechodné</w:t>
      </w:r>
      <w:r w:rsidRPr="00595309">
        <w:rPr>
          <w:rFonts w:ascii="Times New Roman" w:hAnsi="Times New Roman" w:cs="Times New Roman" w:hint="default"/>
        </w:rPr>
        <w:t xml:space="preserve"> ustanovenia</w:t>
      </w:r>
      <w:r w:rsidRPr="00595309" w:rsidR="003256BA">
        <w:rPr>
          <w:rFonts w:ascii="Times New Roman" w:hAnsi="Times New Roman" w:cs="Times New Roman"/>
        </w:rPr>
        <w:t xml:space="preserve"> </w:t>
      </w:r>
      <w:r w:rsidRPr="00595309" w:rsidR="00484F88">
        <w:rPr>
          <w:rFonts w:ascii="Times New Roman" w:hAnsi="Times New Roman" w:cs="Times New Roman" w:hint="default"/>
        </w:rPr>
        <w:t>k ú</w:t>
      </w:r>
      <w:r w:rsidRPr="00595309" w:rsidR="00484F88">
        <w:rPr>
          <w:rFonts w:ascii="Times New Roman" w:hAnsi="Times New Roman" w:cs="Times New Roman" w:hint="default"/>
        </w:rPr>
        <w:t>prav</w:t>
      </w:r>
      <w:r w:rsidRPr="00595309" w:rsidR="003F61F7">
        <w:rPr>
          <w:rFonts w:ascii="Times New Roman" w:hAnsi="Times New Roman" w:cs="Times New Roman" w:hint="default"/>
        </w:rPr>
        <w:t>á</w:t>
      </w:r>
      <w:r w:rsidRPr="00595309" w:rsidR="003F61F7">
        <w:rPr>
          <w:rFonts w:ascii="Times New Roman" w:hAnsi="Times New Roman" w:cs="Times New Roman" w:hint="default"/>
        </w:rPr>
        <w:t>m úč</w:t>
      </w:r>
      <w:r w:rsidRPr="00595309" w:rsidR="003F61F7">
        <w:rPr>
          <w:rFonts w:ascii="Times New Roman" w:hAnsi="Times New Roman" w:cs="Times New Roman" w:hint="default"/>
        </w:rPr>
        <w:t>inný</w:t>
      </w:r>
      <w:r w:rsidRPr="00595309" w:rsidR="003F61F7">
        <w:rPr>
          <w:rFonts w:ascii="Times New Roman" w:hAnsi="Times New Roman" w:cs="Times New Roman" w:hint="default"/>
        </w:rPr>
        <w:t>m</w:t>
      </w:r>
      <w:r w:rsidRPr="00595309" w:rsidR="00484F88">
        <w:rPr>
          <w:rFonts w:ascii="Times New Roman" w:hAnsi="Times New Roman" w:cs="Times New Roman" w:hint="default"/>
        </w:rPr>
        <w:t xml:space="preserve"> od 1. jú</w:t>
      </w:r>
      <w:r w:rsidRPr="00595309" w:rsidR="00484F88">
        <w:rPr>
          <w:rFonts w:ascii="Times New Roman" w:hAnsi="Times New Roman" w:cs="Times New Roman" w:hint="default"/>
        </w:rPr>
        <w:t xml:space="preserve">la </w:t>
      </w:r>
      <w:r w:rsidRPr="00595309">
        <w:rPr>
          <w:rFonts w:ascii="Times New Roman" w:hAnsi="Times New Roman" w:cs="Times New Roman"/>
        </w:rPr>
        <w:t>2015</w:t>
      </w: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(1)</w:t>
        <w:tab/>
      </w:r>
      <w:r w:rsidRPr="00595309" w:rsidR="00381EFF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Verejná</w:t>
      </w:r>
      <w:r w:rsidRPr="00595309">
        <w:rPr>
          <w:rFonts w:ascii="Times New Roman" w:hAnsi="Times New Roman" w:cs="Times New Roman" w:hint="default"/>
        </w:rPr>
        <w:t xml:space="preserve"> súť</w:t>
      </w:r>
      <w:r w:rsidRPr="00595309">
        <w:rPr>
          <w:rFonts w:ascii="Times New Roman" w:hAnsi="Times New Roman" w:cs="Times New Roman" w:hint="default"/>
        </w:rPr>
        <w:t>až</w:t>
      </w:r>
      <w:r w:rsidRPr="00595309">
        <w:rPr>
          <w:rFonts w:ascii="Times New Roman" w:hAnsi="Times New Roman" w:cs="Times New Roman" w:hint="default"/>
        </w:rPr>
        <w:t>, užš</w:t>
      </w:r>
      <w:r w:rsidRPr="00595309">
        <w:rPr>
          <w:rFonts w:ascii="Times New Roman" w:hAnsi="Times New Roman" w:cs="Times New Roman" w:hint="default"/>
        </w:rPr>
        <w:t>ia súť</w:t>
      </w:r>
      <w:r w:rsidRPr="00595309">
        <w:rPr>
          <w:rFonts w:ascii="Times New Roman" w:hAnsi="Times New Roman" w:cs="Times New Roman" w:hint="default"/>
        </w:rPr>
        <w:t>až</w:t>
      </w:r>
      <w:r w:rsidRPr="00595309">
        <w:rPr>
          <w:rFonts w:ascii="Times New Roman" w:hAnsi="Times New Roman" w:cs="Times New Roman" w:hint="default"/>
        </w:rPr>
        <w:t>, rokovacie konanie so zverejnení</w:t>
      </w:r>
      <w:r w:rsidRPr="00595309">
        <w:rPr>
          <w:rFonts w:ascii="Times New Roman" w:hAnsi="Times New Roman" w:cs="Times New Roman" w:hint="default"/>
        </w:rPr>
        <w:t>m, súť</w:t>
      </w:r>
      <w:r w:rsidRPr="00595309">
        <w:rPr>
          <w:rFonts w:ascii="Times New Roman" w:hAnsi="Times New Roman" w:cs="Times New Roman" w:hint="default"/>
        </w:rPr>
        <w:t>až</w:t>
      </w:r>
      <w:r w:rsidRPr="00595309">
        <w:rPr>
          <w:rFonts w:ascii="Times New Roman" w:hAnsi="Times New Roman" w:cs="Times New Roman" w:hint="default"/>
        </w:rPr>
        <w:t>ný</w:t>
      </w:r>
      <w:r w:rsidRPr="00595309">
        <w:rPr>
          <w:rFonts w:ascii="Times New Roman" w:hAnsi="Times New Roman" w:cs="Times New Roman" w:hint="default"/>
        </w:rPr>
        <w:t xml:space="preserve"> dialó</w:t>
      </w:r>
      <w:r w:rsidRPr="00595309">
        <w:rPr>
          <w:rFonts w:ascii="Times New Roman" w:hAnsi="Times New Roman" w:cs="Times New Roman" w:hint="default"/>
        </w:rPr>
        <w:t>g, koncesia, súť</w:t>
      </w:r>
      <w:r w:rsidRPr="00595309">
        <w:rPr>
          <w:rFonts w:ascii="Times New Roman" w:hAnsi="Times New Roman" w:cs="Times New Roman" w:hint="default"/>
        </w:rPr>
        <w:t>až</w:t>
      </w:r>
      <w:r w:rsidRPr="00595309">
        <w:rPr>
          <w:rFonts w:ascii="Times New Roman" w:hAnsi="Times New Roman" w:cs="Times New Roman" w:hint="default"/>
        </w:rPr>
        <w:t xml:space="preserve"> ná</w:t>
      </w:r>
      <w:r w:rsidRPr="00595309">
        <w:rPr>
          <w:rFonts w:ascii="Times New Roman" w:hAnsi="Times New Roman" w:cs="Times New Roman" w:hint="default"/>
        </w:rPr>
        <w:t>vrhov alebo postup zadá</w:t>
      </w:r>
      <w:r w:rsidRPr="00595309">
        <w:rPr>
          <w:rFonts w:ascii="Times New Roman" w:hAnsi="Times New Roman" w:cs="Times New Roman" w:hint="default"/>
        </w:rPr>
        <w:t>vania podlimitnej zá</w:t>
      </w:r>
      <w:r w:rsidRPr="00595309">
        <w:rPr>
          <w:rFonts w:ascii="Times New Roman" w:hAnsi="Times New Roman" w:cs="Times New Roman" w:hint="default"/>
        </w:rPr>
        <w:t>kazky, pri ktorý</w:t>
      </w:r>
      <w:r w:rsidRPr="00595309">
        <w:rPr>
          <w:rFonts w:ascii="Times New Roman" w:hAnsi="Times New Roman" w:cs="Times New Roman" w:hint="default"/>
        </w:rPr>
        <w:t>ch bolo ozná</w:t>
      </w:r>
      <w:r w:rsidRPr="00595309">
        <w:rPr>
          <w:rFonts w:ascii="Times New Roman" w:hAnsi="Times New Roman" w:cs="Times New Roman" w:hint="default"/>
        </w:rPr>
        <w:t>menie o vyhlá</w:t>
      </w:r>
      <w:r w:rsidRPr="00595309">
        <w:rPr>
          <w:rFonts w:ascii="Times New Roman" w:hAnsi="Times New Roman" w:cs="Times New Roman" w:hint="default"/>
        </w:rPr>
        <w:t>sení</w:t>
      </w:r>
      <w:r w:rsidRPr="00595309">
        <w:rPr>
          <w:rFonts w:ascii="Times New Roman" w:hAnsi="Times New Roman" w:cs="Times New Roman" w:hint="default"/>
        </w:rPr>
        <w:t xml:space="preserve"> verejné</w:t>
      </w:r>
      <w:r w:rsidRPr="00595309">
        <w:rPr>
          <w:rFonts w:ascii="Times New Roman" w:hAnsi="Times New Roman" w:cs="Times New Roman" w:hint="default"/>
        </w:rPr>
        <w:t>ho obstará</w:t>
      </w:r>
      <w:r w:rsidRPr="00595309">
        <w:rPr>
          <w:rFonts w:ascii="Times New Roman" w:hAnsi="Times New Roman" w:cs="Times New Roman" w:hint="default"/>
        </w:rPr>
        <w:t>vania, ozná</w:t>
      </w:r>
      <w:r w:rsidRPr="00595309">
        <w:rPr>
          <w:rFonts w:ascii="Times New Roman" w:hAnsi="Times New Roman" w:cs="Times New Roman" w:hint="default"/>
        </w:rPr>
        <w:t>menie použ</w:t>
      </w:r>
      <w:r w:rsidRPr="00595309">
        <w:rPr>
          <w:rFonts w:ascii="Times New Roman" w:hAnsi="Times New Roman" w:cs="Times New Roman" w:hint="default"/>
        </w:rPr>
        <w:t>ité</w:t>
      </w:r>
      <w:r w:rsidRPr="00595309">
        <w:rPr>
          <w:rFonts w:ascii="Times New Roman" w:hAnsi="Times New Roman" w:cs="Times New Roman" w:hint="default"/>
        </w:rPr>
        <w:t xml:space="preserve"> ako vý</w:t>
      </w:r>
      <w:r w:rsidRPr="00595309">
        <w:rPr>
          <w:rFonts w:ascii="Times New Roman" w:hAnsi="Times New Roman" w:cs="Times New Roman" w:hint="default"/>
        </w:rPr>
        <w:t>zva na súť</w:t>
      </w:r>
      <w:r w:rsidRPr="00595309">
        <w:rPr>
          <w:rFonts w:ascii="Times New Roman" w:hAnsi="Times New Roman" w:cs="Times New Roman" w:hint="default"/>
        </w:rPr>
        <w:t>až</w:t>
      </w:r>
      <w:r w:rsidRPr="00595309">
        <w:rPr>
          <w:rFonts w:ascii="Times New Roman" w:hAnsi="Times New Roman" w:cs="Times New Roman" w:hint="default"/>
        </w:rPr>
        <w:t xml:space="preserve"> aleb</w:t>
      </w:r>
      <w:r w:rsidRPr="00595309">
        <w:rPr>
          <w:rFonts w:ascii="Times New Roman" w:hAnsi="Times New Roman" w:cs="Times New Roman" w:hint="default"/>
        </w:rPr>
        <w:t>o vý</w:t>
      </w:r>
      <w:r w:rsidRPr="00595309">
        <w:rPr>
          <w:rFonts w:ascii="Times New Roman" w:hAnsi="Times New Roman" w:cs="Times New Roman" w:hint="default"/>
        </w:rPr>
        <w:t>zva na predkladanie ponú</w:t>
      </w:r>
      <w:r w:rsidRPr="00595309">
        <w:rPr>
          <w:rFonts w:ascii="Times New Roman" w:hAnsi="Times New Roman" w:cs="Times New Roman" w:hint="default"/>
        </w:rPr>
        <w:t>k odoslané</w:t>
      </w:r>
      <w:r w:rsidRPr="00595309">
        <w:rPr>
          <w:rFonts w:ascii="Times New Roman" w:hAnsi="Times New Roman" w:cs="Times New Roman" w:hint="default"/>
        </w:rPr>
        <w:t xml:space="preserve"> na uverejnenie do </w:t>
      </w:r>
      <w:r w:rsidRPr="00595309" w:rsidR="00484F88">
        <w:rPr>
          <w:rFonts w:ascii="Times New Roman" w:hAnsi="Times New Roman" w:cs="Times New Roman" w:hint="default"/>
        </w:rPr>
        <w:t>30. jú</w:t>
      </w:r>
      <w:r w:rsidRPr="00595309" w:rsidR="00484F88">
        <w:rPr>
          <w:rFonts w:ascii="Times New Roman" w:hAnsi="Times New Roman" w:cs="Times New Roman" w:hint="default"/>
        </w:rPr>
        <w:t xml:space="preserve">na </w:t>
      </w:r>
      <w:r w:rsidRPr="00595309">
        <w:rPr>
          <w:rFonts w:ascii="Times New Roman" w:hAnsi="Times New Roman" w:cs="Times New Roman" w:hint="default"/>
        </w:rPr>
        <w:t>2015, sa dokonč</w:t>
      </w:r>
      <w:r w:rsidRPr="00595309">
        <w:rPr>
          <w:rFonts w:ascii="Times New Roman" w:hAnsi="Times New Roman" w:cs="Times New Roman" w:hint="default"/>
        </w:rPr>
        <w:t>ia podľ</w:t>
      </w:r>
      <w:r w:rsidRPr="00595309" w:rsidR="00484F88">
        <w:rPr>
          <w:rFonts w:ascii="Times New Roman" w:hAnsi="Times New Roman" w:cs="Times New Roman" w:hint="default"/>
        </w:rPr>
        <w:t>a predpisov úč</w:t>
      </w:r>
      <w:r w:rsidRPr="00595309" w:rsidR="00484F88">
        <w:rPr>
          <w:rFonts w:ascii="Times New Roman" w:hAnsi="Times New Roman" w:cs="Times New Roman" w:hint="default"/>
        </w:rPr>
        <w:t>inný</w:t>
      </w:r>
      <w:r w:rsidRPr="00595309" w:rsidR="00484F88">
        <w:rPr>
          <w:rFonts w:ascii="Times New Roman" w:hAnsi="Times New Roman" w:cs="Times New Roman" w:hint="default"/>
        </w:rPr>
        <w:t>ch do 30. jú</w:t>
      </w:r>
      <w:r w:rsidRPr="00595309" w:rsidR="00484F88">
        <w:rPr>
          <w:rFonts w:ascii="Times New Roman" w:hAnsi="Times New Roman" w:cs="Times New Roman" w:hint="default"/>
        </w:rPr>
        <w:t xml:space="preserve">na </w:t>
      </w:r>
      <w:r w:rsidRPr="00595309">
        <w:rPr>
          <w:rFonts w:ascii="Times New Roman" w:hAnsi="Times New Roman" w:cs="Times New Roman"/>
        </w:rPr>
        <w:t>2015.</w:t>
      </w: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(2)</w:t>
        <w:tab/>
      </w:r>
      <w:r w:rsidRPr="00595309" w:rsidR="00381EFF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Priame rokovacie konanie, ktoré</w:t>
      </w:r>
      <w:r w:rsidRPr="00595309">
        <w:rPr>
          <w:rFonts w:ascii="Times New Roman" w:hAnsi="Times New Roman" w:cs="Times New Roman" w:hint="default"/>
        </w:rPr>
        <w:t xml:space="preserve"> s</w:t>
      </w:r>
      <w:r w:rsidRPr="00595309" w:rsidR="00484F88">
        <w:rPr>
          <w:rFonts w:ascii="Times New Roman" w:hAnsi="Times New Roman" w:cs="Times New Roman" w:hint="default"/>
        </w:rPr>
        <w:t>a preuká</w:t>
      </w:r>
      <w:r w:rsidRPr="00595309" w:rsidR="00484F88">
        <w:rPr>
          <w:rFonts w:ascii="Times New Roman" w:hAnsi="Times New Roman" w:cs="Times New Roman" w:hint="default"/>
        </w:rPr>
        <w:t>zateľ</w:t>
      </w:r>
      <w:r w:rsidRPr="00595309" w:rsidR="00484F88">
        <w:rPr>
          <w:rFonts w:ascii="Times New Roman" w:hAnsi="Times New Roman" w:cs="Times New Roman" w:hint="default"/>
        </w:rPr>
        <w:t>ne zač</w:t>
      </w:r>
      <w:r w:rsidRPr="00595309" w:rsidR="00484F88">
        <w:rPr>
          <w:rFonts w:ascii="Times New Roman" w:hAnsi="Times New Roman" w:cs="Times New Roman" w:hint="default"/>
        </w:rPr>
        <w:t>alo do 30. jú</w:t>
      </w:r>
      <w:r w:rsidRPr="00595309" w:rsidR="00484F88">
        <w:rPr>
          <w:rFonts w:ascii="Times New Roman" w:hAnsi="Times New Roman" w:cs="Times New Roman" w:hint="default"/>
        </w:rPr>
        <w:t>na</w:t>
      </w:r>
      <w:r w:rsidRPr="00595309">
        <w:rPr>
          <w:rFonts w:ascii="Times New Roman" w:hAnsi="Times New Roman" w:cs="Times New Roman" w:hint="default"/>
        </w:rPr>
        <w:t xml:space="preserve"> 2015, sa dokončí</w:t>
      </w:r>
      <w:r w:rsidRPr="00595309">
        <w:rPr>
          <w:rFonts w:ascii="Times New Roman" w:hAnsi="Times New Roman" w:cs="Times New Roman" w:hint="default"/>
        </w:rPr>
        <w:t xml:space="preserve"> podľ</w:t>
      </w:r>
      <w:r w:rsidRPr="00595309">
        <w:rPr>
          <w:rFonts w:ascii="Times New Roman" w:hAnsi="Times New Roman" w:cs="Times New Roman" w:hint="default"/>
        </w:rPr>
        <w:t>a predpisov úč</w:t>
      </w:r>
      <w:r w:rsidRPr="00595309">
        <w:rPr>
          <w:rFonts w:ascii="Times New Roman" w:hAnsi="Times New Roman" w:cs="Times New Roman" w:hint="default"/>
        </w:rPr>
        <w:t>inný</w:t>
      </w:r>
      <w:r w:rsidRPr="00595309">
        <w:rPr>
          <w:rFonts w:ascii="Times New Roman" w:hAnsi="Times New Roman" w:cs="Times New Roman" w:hint="default"/>
        </w:rPr>
        <w:t>ch do</w:t>
      </w:r>
      <w:r w:rsidRPr="00595309" w:rsidR="001F5AF4">
        <w:rPr>
          <w:rFonts w:ascii="Times New Roman" w:hAnsi="Times New Roman" w:cs="Times New Roman" w:hint="default"/>
        </w:rPr>
        <w:t xml:space="preserve"> 30. jú</w:t>
      </w:r>
      <w:r w:rsidRPr="00595309" w:rsidR="001F5AF4">
        <w:rPr>
          <w:rFonts w:ascii="Times New Roman" w:hAnsi="Times New Roman" w:cs="Times New Roman" w:hint="default"/>
        </w:rPr>
        <w:t>na</w:t>
      </w:r>
      <w:r w:rsidRPr="00595309">
        <w:rPr>
          <w:rFonts w:ascii="Times New Roman" w:hAnsi="Times New Roman" w:cs="Times New Roman"/>
        </w:rPr>
        <w:t xml:space="preserve"> 2015.</w:t>
      </w: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(3)</w:t>
        <w:tab/>
      </w:r>
      <w:r w:rsidRPr="00595309" w:rsidR="00381EFF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V konaní</w:t>
      </w:r>
      <w:r w:rsidRPr="00595309">
        <w:rPr>
          <w:rFonts w:ascii="Times New Roman" w:hAnsi="Times New Roman" w:cs="Times New Roman" w:hint="default"/>
        </w:rPr>
        <w:t xml:space="preserve"> a pri vý</w:t>
      </w:r>
      <w:r w:rsidRPr="00595309">
        <w:rPr>
          <w:rFonts w:ascii="Times New Roman" w:hAnsi="Times New Roman" w:cs="Times New Roman" w:hint="default"/>
        </w:rPr>
        <w:t>kone kontroly, ktoré</w:t>
      </w:r>
      <w:r w:rsidRPr="00595309">
        <w:rPr>
          <w:rFonts w:ascii="Times New Roman" w:hAnsi="Times New Roman" w:cs="Times New Roman" w:hint="default"/>
        </w:rPr>
        <w:t xml:space="preserve"> zač</w:t>
      </w:r>
      <w:r w:rsidRPr="00595309">
        <w:rPr>
          <w:rFonts w:ascii="Times New Roman" w:hAnsi="Times New Roman" w:cs="Times New Roman" w:hint="default"/>
        </w:rPr>
        <w:t>al ú</w:t>
      </w:r>
      <w:r w:rsidRPr="00595309">
        <w:rPr>
          <w:rFonts w:ascii="Times New Roman" w:hAnsi="Times New Roman" w:cs="Times New Roman" w:hint="default"/>
        </w:rPr>
        <w:t xml:space="preserve">rad do </w:t>
      </w:r>
      <w:r w:rsidRPr="00595309" w:rsidR="001F5AF4">
        <w:rPr>
          <w:rFonts w:ascii="Times New Roman" w:hAnsi="Times New Roman" w:cs="Times New Roman" w:hint="default"/>
        </w:rPr>
        <w:t>30. jú</w:t>
      </w:r>
      <w:r w:rsidRPr="00595309" w:rsidR="001F5AF4">
        <w:rPr>
          <w:rFonts w:ascii="Times New Roman" w:hAnsi="Times New Roman" w:cs="Times New Roman" w:hint="default"/>
        </w:rPr>
        <w:t xml:space="preserve">na </w:t>
      </w:r>
      <w:r w:rsidRPr="00595309">
        <w:rPr>
          <w:rFonts w:ascii="Times New Roman" w:hAnsi="Times New Roman" w:cs="Times New Roman" w:hint="default"/>
        </w:rPr>
        <w:t>2015, sa postupuje podľ</w:t>
      </w:r>
      <w:r w:rsidRPr="00595309">
        <w:rPr>
          <w:rFonts w:ascii="Times New Roman" w:hAnsi="Times New Roman" w:cs="Times New Roman" w:hint="default"/>
        </w:rPr>
        <w:t>a predpisov úč</w:t>
      </w:r>
      <w:r w:rsidRPr="00595309">
        <w:rPr>
          <w:rFonts w:ascii="Times New Roman" w:hAnsi="Times New Roman" w:cs="Times New Roman" w:hint="default"/>
        </w:rPr>
        <w:t>inný</w:t>
      </w:r>
      <w:r w:rsidRPr="00595309">
        <w:rPr>
          <w:rFonts w:ascii="Times New Roman" w:hAnsi="Times New Roman" w:cs="Times New Roman" w:hint="default"/>
        </w:rPr>
        <w:t xml:space="preserve">ch do </w:t>
      </w:r>
      <w:r w:rsidRPr="00595309" w:rsidR="001F5AF4">
        <w:rPr>
          <w:rFonts w:ascii="Times New Roman" w:hAnsi="Times New Roman" w:cs="Times New Roman" w:hint="default"/>
        </w:rPr>
        <w:t>30. jú</w:t>
      </w:r>
      <w:r w:rsidRPr="00595309" w:rsidR="001F5AF4">
        <w:rPr>
          <w:rFonts w:ascii="Times New Roman" w:hAnsi="Times New Roman" w:cs="Times New Roman" w:hint="default"/>
        </w:rPr>
        <w:t xml:space="preserve">na </w:t>
      </w:r>
      <w:r w:rsidRPr="00595309">
        <w:rPr>
          <w:rFonts w:ascii="Times New Roman" w:hAnsi="Times New Roman" w:cs="Times New Roman"/>
        </w:rPr>
        <w:t>2015.</w:t>
      </w: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(4)</w:t>
        <w:tab/>
      </w:r>
      <w:r w:rsidRPr="00595309" w:rsidR="00381EFF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V konaní</w:t>
      </w:r>
      <w:r w:rsidRPr="00595309">
        <w:rPr>
          <w:rFonts w:ascii="Times New Roman" w:hAnsi="Times New Roman" w:cs="Times New Roman" w:hint="default"/>
        </w:rPr>
        <w:t xml:space="preserve"> a pri vý</w:t>
      </w:r>
      <w:r w:rsidRPr="00595309">
        <w:rPr>
          <w:rFonts w:ascii="Times New Roman" w:hAnsi="Times New Roman" w:cs="Times New Roman" w:hint="default"/>
        </w:rPr>
        <w:t>kone kontroly, ktoré</w:t>
      </w:r>
      <w:r w:rsidRPr="00595309">
        <w:rPr>
          <w:rFonts w:ascii="Times New Roman" w:hAnsi="Times New Roman" w:cs="Times New Roman" w:hint="default"/>
        </w:rPr>
        <w:t xml:space="preserve"> zač</w:t>
      </w:r>
      <w:r w:rsidRPr="00595309">
        <w:rPr>
          <w:rFonts w:ascii="Times New Roman" w:hAnsi="Times New Roman" w:cs="Times New Roman" w:hint="default"/>
        </w:rPr>
        <w:t>ne ú</w:t>
      </w:r>
      <w:r w:rsidRPr="00595309">
        <w:rPr>
          <w:rFonts w:ascii="Times New Roman" w:hAnsi="Times New Roman" w:cs="Times New Roman" w:hint="default"/>
        </w:rPr>
        <w:t xml:space="preserve">rad po </w:t>
      </w:r>
      <w:r w:rsidRPr="00595309" w:rsidR="00D41B3A">
        <w:rPr>
          <w:rFonts w:ascii="Times New Roman" w:hAnsi="Times New Roman" w:cs="Times New Roman" w:hint="default"/>
        </w:rPr>
        <w:t>30. jú</w:t>
      </w:r>
      <w:r w:rsidRPr="00595309" w:rsidR="00D41B3A">
        <w:rPr>
          <w:rFonts w:ascii="Times New Roman" w:hAnsi="Times New Roman" w:cs="Times New Roman" w:hint="default"/>
        </w:rPr>
        <w:t>ni</w:t>
      </w:r>
      <w:r w:rsidRPr="00595309" w:rsidR="001F5AF4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2015 a vzť</w:t>
      </w:r>
      <w:r w:rsidRPr="00595309">
        <w:rPr>
          <w:rFonts w:ascii="Times New Roman" w:hAnsi="Times New Roman" w:cs="Times New Roman" w:hint="default"/>
        </w:rPr>
        <w:t>ahuje sa na ve</w:t>
      </w:r>
      <w:r w:rsidR="001D60E0">
        <w:rPr>
          <w:rFonts w:ascii="Times New Roman" w:hAnsi="Times New Roman" w:cs="Times New Roman" w:hint="default"/>
        </w:rPr>
        <w:t>rejné</w:t>
      </w:r>
      <w:r w:rsidR="001D60E0">
        <w:rPr>
          <w:rFonts w:ascii="Times New Roman" w:hAnsi="Times New Roman" w:cs="Times New Roman" w:hint="default"/>
        </w:rPr>
        <w:t xml:space="preserve"> obstará</w:t>
      </w:r>
      <w:r w:rsidR="001D60E0">
        <w:rPr>
          <w:rFonts w:ascii="Times New Roman" w:hAnsi="Times New Roman" w:cs="Times New Roman" w:hint="default"/>
        </w:rPr>
        <w:t>vanie podľ</w:t>
      </w:r>
      <w:r w:rsidR="001D60E0">
        <w:rPr>
          <w:rFonts w:ascii="Times New Roman" w:hAnsi="Times New Roman" w:cs="Times New Roman" w:hint="default"/>
        </w:rPr>
        <w:t>a odse</w:t>
      </w:r>
      <w:r w:rsidR="001D60E0">
        <w:rPr>
          <w:rFonts w:ascii="Times New Roman" w:hAnsi="Times New Roman" w:cs="Times New Roman"/>
        </w:rPr>
        <w:t>ku</w:t>
      </w:r>
      <w:r w:rsidRPr="00595309">
        <w:rPr>
          <w:rFonts w:ascii="Times New Roman" w:hAnsi="Times New Roman" w:cs="Times New Roman"/>
        </w:rPr>
        <w:t xml:space="preserve"> 1 </w:t>
      </w:r>
      <w:r w:rsidR="00AD3DD5">
        <w:rPr>
          <w:rFonts w:ascii="Times New Roman" w:hAnsi="Times New Roman" w:cs="Times New Roman"/>
        </w:rPr>
        <w:t>alebo </w:t>
      </w:r>
      <w:r w:rsidR="001D60E0">
        <w:rPr>
          <w:rFonts w:ascii="Times New Roman" w:hAnsi="Times New Roman" w:cs="Times New Roman"/>
        </w:rPr>
        <w:t xml:space="preserve">odseku </w:t>
      </w:r>
      <w:r w:rsidRPr="00595309">
        <w:rPr>
          <w:rFonts w:ascii="Times New Roman" w:hAnsi="Times New Roman" w:cs="Times New Roman" w:hint="default"/>
        </w:rPr>
        <w:t>2, sa postupuje podľ</w:t>
      </w:r>
      <w:r w:rsidRPr="00595309">
        <w:rPr>
          <w:rFonts w:ascii="Times New Roman" w:hAnsi="Times New Roman" w:cs="Times New Roman" w:hint="default"/>
        </w:rPr>
        <w:t>a predpisov úč</w:t>
      </w:r>
      <w:r w:rsidRPr="00595309">
        <w:rPr>
          <w:rFonts w:ascii="Times New Roman" w:hAnsi="Times New Roman" w:cs="Times New Roman" w:hint="default"/>
        </w:rPr>
        <w:t>inný</w:t>
      </w:r>
      <w:r w:rsidRPr="00595309">
        <w:rPr>
          <w:rFonts w:ascii="Times New Roman" w:hAnsi="Times New Roman" w:cs="Times New Roman" w:hint="default"/>
        </w:rPr>
        <w:t xml:space="preserve">ch do </w:t>
      </w:r>
      <w:r w:rsidRPr="00595309" w:rsidR="001F5AF4">
        <w:rPr>
          <w:rFonts w:ascii="Times New Roman" w:hAnsi="Times New Roman" w:cs="Times New Roman" w:hint="default"/>
        </w:rPr>
        <w:t>30. jú</w:t>
      </w:r>
      <w:r w:rsidRPr="00595309" w:rsidR="001F5AF4">
        <w:rPr>
          <w:rFonts w:ascii="Times New Roman" w:hAnsi="Times New Roman" w:cs="Times New Roman" w:hint="default"/>
        </w:rPr>
        <w:t xml:space="preserve">na </w:t>
      </w:r>
      <w:r w:rsidRPr="00595309">
        <w:rPr>
          <w:rFonts w:ascii="Times New Roman" w:hAnsi="Times New Roman" w:cs="Times New Roman"/>
        </w:rPr>
        <w:t>2015.</w:t>
      </w: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>(5)</w:t>
        <w:tab/>
      </w:r>
      <w:r w:rsidRPr="00595309" w:rsidR="00381EFF"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Konanie o ž</w:t>
      </w:r>
      <w:r w:rsidRPr="00595309">
        <w:rPr>
          <w:rFonts w:ascii="Times New Roman" w:hAnsi="Times New Roman" w:cs="Times New Roman" w:hint="default"/>
        </w:rPr>
        <w:t>iadosti o </w:t>
      </w:r>
      <w:r w:rsidRPr="00595309">
        <w:rPr>
          <w:rFonts w:ascii="Times New Roman" w:hAnsi="Times New Roman" w:cs="Times New Roman" w:hint="default"/>
        </w:rPr>
        <w:t>ná</w:t>
      </w:r>
      <w:r w:rsidRPr="00595309">
        <w:rPr>
          <w:rFonts w:ascii="Times New Roman" w:hAnsi="Times New Roman" w:cs="Times New Roman" w:hint="default"/>
        </w:rPr>
        <w:t>pravu a konanie o </w:t>
      </w:r>
      <w:r w:rsidRPr="00595309">
        <w:rPr>
          <w:rFonts w:ascii="Times New Roman" w:hAnsi="Times New Roman" w:cs="Times New Roman" w:hint="default"/>
        </w:rPr>
        <w:t>ná</w:t>
      </w:r>
      <w:r w:rsidRPr="00595309">
        <w:rPr>
          <w:rFonts w:ascii="Times New Roman" w:hAnsi="Times New Roman" w:cs="Times New Roman" w:hint="default"/>
        </w:rPr>
        <w:t>mietkach, ktoré</w:t>
      </w:r>
      <w:r w:rsidRPr="00595309">
        <w:rPr>
          <w:rFonts w:ascii="Times New Roman" w:hAnsi="Times New Roman" w:cs="Times New Roman" w:hint="default"/>
        </w:rPr>
        <w:t xml:space="preserve"> sa vzť</w:t>
      </w:r>
      <w:r w:rsidRPr="00595309">
        <w:rPr>
          <w:rFonts w:ascii="Times New Roman" w:hAnsi="Times New Roman" w:cs="Times New Roman" w:hint="default"/>
        </w:rPr>
        <w:t>ahujú</w:t>
      </w:r>
      <w:r w:rsidRPr="00595309">
        <w:rPr>
          <w:rFonts w:ascii="Times New Roman" w:hAnsi="Times New Roman" w:cs="Times New Roman" w:hint="default"/>
        </w:rPr>
        <w:t xml:space="preserve"> na verejné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vanie podľ</w:t>
      </w:r>
      <w:r w:rsidRPr="00595309">
        <w:rPr>
          <w:rFonts w:ascii="Times New Roman" w:hAnsi="Times New Roman" w:cs="Times New Roman" w:hint="default"/>
        </w:rPr>
        <w:t>a odseku 1 alebo odseku 2 sa dokonč</w:t>
      </w:r>
      <w:r w:rsidRPr="00595309">
        <w:rPr>
          <w:rFonts w:ascii="Times New Roman" w:hAnsi="Times New Roman" w:cs="Times New Roman" w:hint="default"/>
        </w:rPr>
        <w:t>ia podľ</w:t>
      </w:r>
      <w:r w:rsidRPr="00595309">
        <w:rPr>
          <w:rFonts w:ascii="Times New Roman" w:hAnsi="Times New Roman" w:cs="Times New Roman" w:hint="default"/>
        </w:rPr>
        <w:t>a predpisov úč</w:t>
      </w:r>
      <w:r w:rsidRPr="00595309">
        <w:rPr>
          <w:rFonts w:ascii="Times New Roman" w:hAnsi="Times New Roman" w:cs="Times New Roman" w:hint="default"/>
        </w:rPr>
        <w:t>inný</w:t>
      </w:r>
      <w:r w:rsidRPr="00595309">
        <w:rPr>
          <w:rFonts w:ascii="Times New Roman" w:hAnsi="Times New Roman" w:cs="Times New Roman" w:hint="default"/>
        </w:rPr>
        <w:t xml:space="preserve">ch </w:t>
      </w:r>
      <w:r w:rsidRPr="00595309" w:rsidR="00BD192E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/>
        </w:rPr>
        <w:t xml:space="preserve">do </w:t>
      </w:r>
      <w:r w:rsidRPr="00595309" w:rsidR="001F5AF4">
        <w:rPr>
          <w:rFonts w:ascii="Times New Roman" w:hAnsi="Times New Roman" w:cs="Times New Roman" w:hint="default"/>
        </w:rPr>
        <w:t>30. jú</w:t>
      </w:r>
      <w:r w:rsidRPr="00595309" w:rsidR="001F5AF4">
        <w:rPr>
          <w:rFonts w:ascii="Times New Roman" w:hAnsi="Times New Roman" w:cs="Times New Roman" w:hint="default"/>
        </w:rPr>
        <w:t>n</w:t>
      </w:r>
      <w:r w:rsidRPr="00595309" w:rsidR="001F5AF4">
        <w:rPr>
          <w:rFonts w:ascii="Times New Roman" w:hAnsi="Times New Roman" w:cs="Times New Roman" w:hint="default"/>
        </w:rPr>
        <w:t xml:space="preserve">a </w:t>
      </w:r>
      <w:r w:rsidRPr="00595309" w:rsidR="00496F7B">
        <w:rPr>
          <w:rFonts w:ascii="Times New Roman" w:hAnsi="Times New Roman" w:cs="Times New Roman"/>
        </w:rPr>
        <w:t>2015.</w:t>
      </w:r>
    </w:p>
    <w:p w:rsidR="00496F7B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496F7B" w:rsidRPr="00595309" w:rsidP="001A18AC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(6) Verejný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alebo </w:t>
      </w:r>
      <w:r w:rsidRPr="00595309">
        <w:rPr>
          <w:rFonts w:ascii="Times New Roman" w:hAnsi="Times New Roman" w:cs="Times New Roman" w:hint="default"/>
        </w:rPr>
        <w:t>obstará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 xml:space="preserve"> môž</w:t>
      </w:r>
      <w:r w:rsidRPr="00595309">
        <w:rPr>
          <w:rFonts w:ascii="Times New Roman" w:hAnsi="Times New Roman" w:cs="Times New Roman" w:hint="default"/>
        </w:rPr>
        <w:t>e vypovedať</w:t>
      </w:r>
      <w:r w:rsidRPr="00595309">
        <w:rPr>
          <w:rFonts w:ascii="Times New Roman" w:hAnsi="Times New Roman" w:cs="Times New Roman" w:hint="default"/>
        </w:rPr>
        <w:t xml:space="preserve"> </w:t>
      </w:r>
      <w:r w:rsidRPr="00595309" w:rsidR="0036771D">
        <w:rPr>
          <w:rFonts w:ascii="Times New Roman" w:hAnsi="Times New Roman" w:cs="Times New Roman" w:hint="default"/>
        </w:rPr>
        <w:t>podľ</w:t>
      </w:r>
      <w:r w:rsidRPr="00595309" w:rsidR="0036771D">
        <w:rPr>
          <w:rFonts w:ascii="Times New Roman" w:hAnsi="Times New Roman" w:cs="Times New Roman" w:hint="default"/>
        </w:rPr>
        <w:t>a §</w:t>
      </w:r>
      <w:r w:rsidRPr="00595309" w:rsidR="0036771D">
        <w:rPr>
          <w:rFonts w:ascii="Times New Roman" w:hAnsi="Times New Roman" w:cs="Times New Roman" w:hint="default"/>
        </w:rPr>
        <w:t xml:space="preserve"> 134e </w:t>
      </w:r>
      <w:r w:rsidRPr="00595309">
        <w:rPr>
          <w:rFonts w:ascii="Times New Roman" w:hAnsi="Times New Roman" w:cs="Times New Roman"/>
        </w:rPr>
        <w:t>zmluvu, koncesn</w:t>
      </w:r>
      <w:r w:rsidRPr="00595309" w:rsidR="0036771D">
        <w:rPr>
          <w:rFonts w:ascii="Times New Roman" w:hAnsi="Times New Roman" w:cs="Times New Roman" w:hint="default"/>
        </w:rPr>
        <w:t>ú</w:t>
      </w:r>
      <w:r w:rsidRPr="00595309" w:rsidR="0036771D">
        <w:rPr>
          <w:rFonts w:ascii="Times New Roman" w:hAnsi="Times New Roman" w:cs="Times New Roman" w:hint="default"/>
        </w:rPr>
        <w:t xml:space="preserve"> zmluvu alebo rá</w:t>
      </w:r>
      <w:r w:rsidRPr="00595309" w:rsidR="0036771D">
        <w:rPr>
          <w:rFonts w:ascii="Times New Roman" w:hAnsi="Times New Roman" w:cs="Times New Roman" w:hint="default"/>
        </w:rPr>
        <w:t>mcovú</w:t>
      </w:r>
      <w:r w:rsidRPr="00595309" w:rsidR="0036771D">
        <w:rPr>
          <w:rFonts w:ascii="Times New Roman" w:hAnsi="Times New Roman" w:cs="Times New Roman" w:hint="default"/>
        </w:rPr>
        <w:t xml:space="preserve"> dohodu </w:t>
      </w:r>
      <w:r w:rsidRPr="00595309">
        <w:rPr>
          <w:rFonts w:ascii="Times New Roman" w:hAnsi="Times New Roman" w:cs="Times New Roman"/>
        </w:rPr>
        <w:t>uz</w:t>
      </w:r>
      <w:r w:rsidRPr="00595309" w:rsidR="0036771D">
        <w:rPr>
          <w:rFonts w:ascii="Times New Roman" w:hAnsi="Times New Roman" w:cs="Times New Roman" w:hint="default"/>
        </w:rPr>
        <w:t>avretú</w:t>
      </w:r>
      <w:r w:rsidRPr="00595309">
        <w:rPr>
          <w:rFonts w:ascii="Times New Roman" w:hAnsi="Times New Roman" w:cs="Times New Roman" w:hint="default"/>
        </w:rPr>
        <w:t xml:space="preserve"> po 1. jú</w:t>
      </w:r>
      <w:r w:rsidRPr="00595309">
        <w:rPr>
          <w:rFonts w:ascii="Times New Roman" w:hAnsi="Times New Roman" w:cs="Times New Roman" w:hint="default"/>
        </w:rPr>
        <w:t>li 2015.</w:t>
      </w:r>
    </w:p>
    <w:p w:rsidR="00FE7817" w:rsidRPr="00595309" w:rsidP="001A18AC">
      <w:pPr>
        <w:bidi w:val="0"/>
        <w:jc w:val="both"/>
        <w:rPr>
          <w:rFonts w:ascii="Times New Roman" w:hAnsi="Times New Roman" w:cs="Times New Roman"/>
        </w:rPr>
      </w:pPr>
    </w:p>
    <w:p w:rsidR="00FE7817" w:rsidP="001A18AC">
      <w:pPr>
        <w:bidi w:val="0"/>
        <w:jc w:val="both"/>
        <w:rPr>
          <w:rFonts w:ascii="Times New Roman" w:hAnsi="Times New Roman" w:cs="Times New Roman"/>
        </w:rPr>
      </w:pPr>
    </w:p>
    <w:p w:rsidR="005C017D" w:rsidP="005C017D">
      <w:pPr>
        <w:pStyle w:val="Standard"/>
        <w:bidi w:val="0"/>
        <w:jc w:val="center"/>
        <w:rPr>
          <w:rFonts w:ascii="Times New Roman" w:hAnsi="Times New Roman" w:cs="Times New Roman"/>
          <w:b/>
        </w:rPr>
      </w:pPr>
      <w:r w:rsidRPr="00595309">
        <w:rPr>
          <w:rFonts w:ascii="Times New Roman" w:hAnsi="Times New Roman" w:cs="Times New Roman" w:hint="default"/>
          <w:b/>
        </w:rPr>
        <w:t>Č</w:t>
      </w:r>
      <w:r w:rsidRPr="00595309">
        <w:rPr>
          <w:rFonts w:ascii="Times New Roman" w:hAnsi="Times New Roman" w:cs="Times New Roman" w:hint="default"/>
          <w:b/>
        </w:rPr>
        <w:t>l</w:t>
      </w:r>
      <w:r>
        <w:rPr>
          <w:rFonts w:ascii="Times New Roman" w:hAnsi="Times New Roman" w:cs="Times New Roman"/>
          <w:b/>
        </w:rPr>
        <w:t>. II</w:t>
      </w:r>
    </w:p>
    <w:p w:rsidR="005B6B5A" w:rsidRPr="00595309" w:rsidP="005C017D">
      <w:pPr>
        <w:pStyle w:val="Standard"/>
        <w:bidi w:val="0"/>
        <w:jc w:val="center"/>
        <w:rPr>
          <w:rFonts w:ascii="Times New Roman" w:hAnsi="Times New Roman" w:cs="Times New Roman"/>
          <w:b/>
        </w:rPr>
      </w:pPr>
    </w:p>
    <w:p w:rsidR="005C017D" w:rsidRPr="00595309" w:rsidP="005C017D">
      <w:pPr>
        <w:pStyle w:val="Standard"/>
        <w:tabs>
          <w:tab w:val="left" w:pos="4360"/>
        </w:tabs>
        <w:bidi w:val="0"/>
        <w:ind w:firstLine="708"/>
        <w:jc w:val="center"/>
        <w:rPr>
          <w:rFonts w:ascii="Times New Roman" w:hAnsi="Times New Roman" w:cs="Times New Roman"/>
        </w:rPr>
      </w:pPr>
    </w:p>
    <w:p w:rsidR="005C017D" w:rsidRPr="00595309" w:rsidP="005C017D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 č</w:t>
      </w:r>
      <w:r w:rsidRPr="00595309">
        <w:rPr>
          <w:rFonts w:ascii="Times New Roman" w:hAnsi="Times New Roman" w:cs="Times New Roman" w:hint="default"/>
        </w:rPr>
        <w:t>. 483/2001 Z. z. o banká</w:t>
      </w:r>
      <w:r w:rsidRPr="00595309">
        <w:rPr>
          <w:rFonts w:ascii="Times New Roman" w:hAnsi="Times New Roman" w:cs="Times New Roman" w:hint="default"/>
        </w:rPr>
        <w:t>ch a o zmene a doplnení</w:t>
      </w:r>
      <w:r w:rsidRPr="00595309">
        <w:rPr>
          <w:rFonts w:ascii="Times New Roman" w:hAnsi="Times New Roman" w:cs="Times New Roman" w:hint="default"/>
        </w:rPr>
        <w:t xml:space="preserve"> niektorý</w:t>
      </w:r>
      <w:r w:rsidRPr="00595309">
        <w:rPr>
          <w:rFonts w:ascii="Times New Roman" w:hAnsi="Times New Roman" w:cs="Times New Roman" w:hint="default"/>
        </w:rPr>
        <w:t>ch zá</w:t>
      </w:r>
      <w:r w:rsidRPr="00595309">
        <w:rPr>
          <w:rFonts w:ascii="Times New Roman" w:hAnsi="Times New Roman" w:cs="Times New Roman" w:hint="default"/>
        </w:rPr>
        <w:t>konov v znení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430/2002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510/2002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165/2003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603/2003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215/2004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554/2004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747/2004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69/2005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340/2005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341/2005 Z. z., zá</w:t>
      </w:r>
      <w:r w:rsidRPr="00595309">
        <w:rPr>
          <w:rFonts w:ascii="Times New Roman" w:hAnsi="Times New Roman" w:cs="Times New Roman" w:hint="default"/>
        </w:rPr>
        <w:t>ko</w:t>
      </w:r>
      <w:r w:rsidRPr="00595309">
        <w:rPr>
          <w:rFonts w:ascii="Times New Roman" w:hAnsi="Times New Roman" w:cs="Times New Roman" w:hint="default"/>
        </w:rPr>
        <w:t>n</w:t>
      </w:r>
      <w:r w:rsidRPr="00595309">
        <w:rPr>
          <w:rFonts w:ascii="Times New Roman" w:hAnsi="Times New Roman" w:cs="Times New Roman" w:hint="default"/>
        </w:rPr>
        <w:t>a č</w:t>
      </w:r>
      <w:r w:rsidRPr="00595309">
        <w:rPr>
          <w:rFonts w:ascii="Times New Roman" w:hAnsi="Times New Roman" w:cs="Times New Roman" w:hint="default"/>
        </w:rPr>
        <w:t>. 214/2006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644/2006 Z. z., zá</w:t>
      </w:r>
      <w:r w:rsidRPr="00595309">
        <w:rPr>
          <w:rFonts w:ascii="Times New Roman" w:hAnsi="Times New Roman" w:cs="Times New Roman" w:hint="default"/>
        </w:rPr>
        <w:t>kona</w:t>
      </w:r>
      <w:r>
        <w:rPr>
          <w:rFonts w:ascii="Times New Roman" w:hAnsi="Times New Roman" w:cs="Times New Roman"/>
        </w:rPr>
        <w:t xml:space="preserve"> </w:t>
      </w:r>
      <w:r w:rsidRPr="00595309">
        <w:rPr>
          <w:rFonts w:ascii="Times New Roman" w:hAnsi="Times New Roman" w:cs="Times New Roman" w:hint="default"/>
        </w:rPr>
        <w:t>č</w:t>
      </w:r>
      <w:r w:rsidRPr="00595309">
        <w:rPr>
          <w:rFonts w:ascii="Times New Roman" w:hAnsi="Times New Roman" w:cs="Times New Roman" w:hint="default"/>
        </w:rPr>
        <w:t>. 209/2007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659/2007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297/2008 Z. z., zá</w:t>
      </w:r>
      <w:r w:rsidRPr="00595309">
        <w:rPr>
          <w:rFonts w:ascii="Times New Roman" w:hAnsi="Times New Roman" w:cs="Times New Roman" w:hint="default"/>
        </w:rPr>
        <w:t xml:space="preserve">kona </w:t>
      </w:r>
      <w:r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č</w:t>
      </w:r>
      <w:r w:rsidRPr="00595309">
        <w:rPr>
          <w:rFonts w:ascii="Times New Roman" w:hAnsi="Times New Roman" w:cs="Times New Roman" w:hint="default"/>
        </w:rPr>
        <w:t>. 552/2008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66/2009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186/2009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276/2009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492/2009 Z. z., z</w:t>
      </w:r>
      <w:r w:rsidRPr="00595309">
        <w:rPr>
          <w:rFonts w:ascii="Times New Roman" w:hAnsi="Times New Roman" w:cs="Times New Roman" w:hint="default"/>
        </w:rPr>
        <w:t>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129/2010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46/2011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130/2011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314/2011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394/2011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520/2011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547/2011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234/2012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352/2012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132/2013 </w:t>
        <w:br/>
        <w:t xml:space="preserve">Z. </w:t>
      </w:r>
      <w:r w:rsidRPr="00595309">
        <w:rPr>
          <w:rFonts w:ascii="Times New Roman" w:hAnsi="Times New Roman" w:cs="Times New Roman" w:hint="default"/>
        </w:rPr>
        <w:t>z</w:t>
      </w:r>
      <w:r w:rsidRPr="00595309">
        <w:rPr>
          <w:rFonts w:ascii="Times New Roman" w:hAnsi="Times New Roman" w:cs="Times New Roman" w:hint="default"/>
        </w:rPr>
        <w:t>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352/2013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213/2014 Z. z.</w:t>
      </w:r>
      <w:r>
        <w:rPr>
          <w:rFonts w:ascii="Times New Roman" w:hAnsi="Times New Roman" w:cs="Times New Roman" w:hint="default"/>
        </w:rPr>
        <w:t>, zá</w:t>
      </w:r>
      <w:r>
        <w:rPr>
          <w:rFonts w:ascii="Times New Roman" w:hAnsi="Times New Roman" w:cs="Times New Roman" w:hint="default"/>
        </w:rPr>
        <w:t>kona č</w:t>
      </w:r>
      <w:r>
        <w:rPr>
          <w:rFonts w:ascii="Times New Roman" w:hAnsi="Times New Roman" w:cs="Times New Roman" w:hint="default"/>
        </w:rPr>
        <w:t xml:space="preserve">. 371/2014 Z. z.,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 xml:space="preserve">kona </w:t>
        <w:br/>
      </w:r>
      <w:r w:rsidRPr="00595309">
        <w:rPr>
          <w:rFonts w:ascii="Times New Roman" w:hAnsi="Times New Roman" w:cs="Times New Roman" w:hint="default"/>
        </w:rPr>
        <w:t>č</w:t>
      </w:r>
      <w:r w:rsidRPr="00595309">
        <w:rPr>
          <w:rFonts w:ascii="Times New Roman" w:hAnsi="Times New Roman" w:cs="Times New Roman" w:hint="default"/>
        </w:rPr>
        <w:t xml:space="preserve">. 374/2014 Z. z. </w:t>
      </w:r>
      <w:r w:rsidR="00775E9D">
        <w:rPr>
          <w:rFonts w:ascii="Times New Roman" w:hAnsi="Times New Roman" w:cs="Times New Roman"/>
        </w:rPr>
        <w:t>a </w:t>
      </w:r>
      <w:r w:rsidR="00775E9D">
        <w:rPr>
          <w:rFonts w:ascii="Times New Roman" w:hAnsi="Times New Roman" w:cs="Times New Roman" w:hint="default"/>
        </w:rPr>
        <w:t>zá</w:t>
      </w:r>
      <w:r w:rsidR="00775E9D">
        <w:rPr>
          <w:rFonts w:ascii="Times New Roman" w:hAnsi="Times New Roman" w:cs="Times New Roman" w:hint="default"/>
        </w:rPr>
        <w:t>kona č</w:t>
      </w:r>
      <w:r w:rsidR="00775E9D">
        <w:rPr>
          <w:rFonts w:ascii="Times New Roman" w:hAnsi="Times New Roman" w:cs="Times New Roman" w:hint="default"/>
        </w:rPr>
        <w:t xml:space="preserve">. 35/2015 Z. z. </w:t>
      </w:r>
      <w:r w:rsidRPr="00595309">
        <w:rPr>
          <w:rFonts w:ascii="Times New Roman" w:hAnsi="Times New Roman" w:cs="Times New Roman" w:hint="default"/>
        </w:rPr>
        <w:t>sa dopĺň</w:t>
      </w:r>
      <w:r w:rsidRPr="00595309">
        <w:rPr>
          <w:rFonts w:ascii="Times New Roman" w:hAnsi="Times New Roman" w:cs="Times New Roman" w:hint="default"/>
        </w:rPr>
        <w:t>a takto:</w:t>
      </w:r>
    </w:p>
    <w:p w:rsidR="005C017D" w:rsidRPr="00595309" w:rsidP="005C017D">
      <w:pPr>
        <w:pStyle w:val="Standard"/>
        <w:bidi w:val="0"/>
        <w:ind w:firstLine="708"/>
        <w:jc w:val="both"/>
        <w:rPr>
          <w:rFonts w:ascii="Times New Roman" w:hAnsi="Times New Roman" w:cs="Times New Roman"/>
        </w:rPr>
      </w:pPr>
    </w:p>
    <w:p w:rsidR="005C017D" w:rsidP="005C017D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</w:p>
    <w:p w:rsidR="005C017D" w:rsidP="005C017D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91 sa odsek 4 dopĺň</w:t>
      </w:r>
      <w:r w:rsidRPr="00595309">
        <w:rPr>
          <w:rFonts w:ascii="Times New Roman" w:hAnsi="Times New Roman" w:cs="Times New Roman" w:hint="default"/>
        </w:rPr>
        <w:t>a pí</w:t>
      </w:r>
      <w:r w:rsidRPr="00595309">
        <w:rPr>
          <w:rFonts w:ascii="Times New Roman" w:hAnsi="Times New Roman" w:cs="Times New Roman" w:hint="default"/>
        </w:rPr>
        <w:t>smenom u), ktoré</w:t>
      </w:r>
      <w:r w:rsidRPr="00595309">
        <w:rPr>
          <w:rFonts w:ascii="Times New Roman" w:hAnsi="Times New Roman" w:cs="Times New Roman" w:hint="default"/>
        </w:rPr>
        <w:t xml:space="preserve"> znie:</w:t>
      </w:r>
    </w:p>
    <w:p w:rsidR="005C017D" w:rsidP="005C017D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 xml:space="preserve"> </w:t>
      </w:r>
    </w:p>
    <w:p w:rsidR="005C017D" w:rsidRPr="00595309" w:rsidP="005C017D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„</w:t>
      </w:r>
      <w:r w:rsidRPr="00595309">
        <w:rPr>
          <w:rFonts w:ascii="Times New Roman" w:hAnsi="Times New Roman" w:cs="Times New Roman" w:hint="default"/>
        </w:rPr>
        <w:t>u) Ú</w:t>
      </w:r>
      <w:r w:rsidRPr="00595309">
        <w:rPr>
          <w:rFonts w:ascii="Times New Roman" w:hAnsi="Times New Roman" w:cs="Times New Roman" w:hint="default"/>
        </w:rPr>
        <w:t>radu pre verejné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vanie v rozsahu nevyhnu</w:t>
      </w:r>
      <w:r w:rsidRPr="00595309">
        <w:rPr>
          <w:rFonts w:ascii="Times New Roman" w:hAnsi="Times New Roman" w:cs="Times New Roman" w:hint="default"/>
        </w:rPr>
        <w:t>tnom na plnenie jeho ú</w:t>
      </w:r>
      <w:r w:rsidRPr="00595309">
        <w:rPr>
          <w:rFonts w:ascii="Times New Roman" w:hAnsi="Times New Roman" w:cs="Times New Roman" w:hint="default"/>
        </w:rPr>
        <w:t>loh pri identifiká</w:t>
      </w:r>
      <w:r w:rsidRPr="00595309">
        <w:rPr>
          <w:rFonts w:ascii="Times New Roman" w:hAnsi="Times New Roman" w:cs="Times New Roman" w:hint="default"/>
        </w:rPr>
        <w:t>cii koneč</w:t>
      </w:r>
      <w:r w:rsidRPr="00595309">
        <w:rPr>
          <w:rFonts w:ascii="Times New Roman" w:hAnsi="Times New Roman" w:cs="Times New Roman" w:hint="default"/>
        </w:rPr>
        <w:t>né</w:t>
      </w:r>
      <w:r w:rsidRPr="00595309">
        <w:rPr>
          <w:rFonts w:ascii="Times New Roman" w:hAnsi="Times New Roman" w:cs="Times New Roman" w:hint="default"/>
        </w:rPr>
        <w:t>ho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a vý</w:t>
      </w:r>
      <w:r w:rsidRPr="00595309">
        <w:rPr>
          <w:rFonts w:ascii="Times New Roman" w:hAnsi="Times New Roman" w:cs="Times New Roman" w:hint="default"/>
        </w:rPr>
        <w:t>hod a </w:t>
      </w:r>
      <w:r w:rsidRPr="00595309">
        <w:rPr>
          <w:rFonts w:ascii="Times New Roman" w:hAnsi="Times New Roman" w:cs="Times New Roman" w:hint="default"/>
        </w:rPr>
        <w:t>pri vedení</w:t>
      </w:r>
      <w:r w:rsidRPr="00595309">
        <w:rPr>
          <w:rFonts w:ascii="Times New Roman" w:hAnsi="Times New Roman" w:cs="Times New Roman" w:hint="default"/>
        </w:rPr>
        <w:t xml:space="preserve"> regi</w:t>
      </w:r>
      <w:r>
        <w:rPr>
          <w:rFonts w:ascii="Times New Roman" w:hAnsi="Times New Roman" w:cs="Times New Roman" w:hint="default"/>
        </w:rPr>
        <w:t>stra koneč</w:t>
      </w:r>
      <w:r>
        <w:rPr>
          <w:rFonts w:ascii="Times New Roman" w:hAnsi="Times New Roman" w:cs="Times New Roman" w:hint="default"/>
        </w:rPr>
        <w:t>ný</w:t>
      </w:r>
      <w:r>
        <w:rPr>
          <w:rFonts w:ascii="Times New Roman" w:hAnsi="Times New Roman" w:cs="Times New Roman" w:hint="default"/>
        </w:rPr>
        <w:t>ch uží</w:t>
      </w:r>
      <w:r>
        <w:rPr>
          <w:rFonts w:ascii="Times New Roman" w:hAnsi="Times New Roman" w:cs="Times New Roman" w:hint="default"/>
        </w:rPr>
        <w:t>vateľ</w:t>
      </w:r>
      <w:r>
        <w:rPr>
          <w:rFonts w:ascii="Times New Roman" w:hAnsi="Times New Roman" w:cs="Times New Roman" w:hint="default"/>
        </w:rPr>
        <w:t>ov vý</w:t>
      </w:r>
      <w:r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/>
          <w:kern w:val="0"/>
          <w:vertAlign w:val="superscript"/>
        </w:rPr>
        <w:t>86dd)</w:t>
      </w:r>
      <w:r w:rsidRPr="00595309">
        <w:rPr>
          <w:rFonts w:ascii="Times New Roman" w:hAnsi="Times New Roman" w:cs="Times New Roman"/>
          <w:kern w:val="0"/>
        </w:rPr>
        <w:t>.</w:t>
      </w:r>
      <w:r w:rsidRPr="00595309">
        <w:rPr>
          <w:rFonts w:ascii="Times New Roman" w:hAnsi="Times New Roman" w:cs="Times New Roman" w:hint="default"/>
        </w:rPr>
        <w:t>“</w:t>
      </w:r>
      <w:r w:rsidR="001C452E">
        <w:rPr>
          <w:rFonts w:ascii="Times New Roman" w:hAnsi="Times New Roman" w:cs="Times New Roman"/>
        </w:rPr>
        <w:t>.</w:t>
      </w:r>
    </w:p>
    <w:p w:rsidR="005C017D" w:rsidRPr="00595309" w:rsidP="005C017D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5C017D" w:rsidRPr="00595309" w:rsidP="005C017D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kern w:val="0"/>
        </w:rPr>
      </w:pPr>
      <w:r w:rsidRPr="00595309">
        <w:rPr>
          <w:rFonts w:ascii="Times New Roman" w:hAnsi="Times New Roman" w:cs="Times New Roman" w:hint="default"/>
          <w:kern w:val="0"/>
        </w:rPr>
        <w:t>Pozná</w:t>
      </w:r>
      <w:r w:rsidRPr="00595309">
        <w:rPr>
          <w:rFonts w:ascii="Times New Roman" w:hAnsi="Times New Roman" w:cs="Times New Roman" w:hint="default"/>
          <w:kern w:val="0"/>
        </w:rPr>
        <w:t>mka pod č</w:t>
      </w:r>
      <w:r w:rsidRPr="00595309">
        <w:rPr>
          <w:rFonts w:ascii="Times New Roman" w:hAnsi="Times New Roman" w:cs="Times New Roman" w:hint="default"/>
          <w:kern w:val="0"/>
        </w:rPr>
        <w:t>iarou  k odkazu 86dd znie:</w:t>
      </w:r>
    </w:p>
    <w:p w:rsidR="005C017D" w:rsidRPr="001908E7" w:rsidP="005C017D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kern w:val="0"/>
        </w:rPr>
      </w:pPr>
      <w:r w:rsidRPr="00595309">
        <w:rPr>
          <w:rFonts w:ascii="Times New Roman" w:hAnsi="Times New Roman" w:cs="Times New Roman" w:hint="default"/>
          <w:kern w:val="0"/>
        </w:rPr>
        <w:t>„</w:t>
      </w:r>
      <w:r w:rsidRPr="002C691C">
        <w:rPr>
          <w:rFonts w:ascii="Times New Roman" w:hAnsi="Times New Roman" w:cs="Times New Roman"/>
          <w:kern w:val="0"/>
          <w:vertAlign w:val="superscript"/>
        </w:rPr>
        <w:t>86dd</w:t>
      </w:r>
      <w:r w:rsidRPr="00595309">
        <w:rPr>
          <w:rFonts w:ascii="Times New Roman" w:hAnsi="Times New Roman" w:cs="Times New Roman"/>
          <w:kern w:val="0"/>
        </w:rPr>
        <w:t xml:space="preserve">) </w:t>
      </w:r>
      <w:r w:rsidRPr="001908E7">
        <w:rPr>
          <w:rFonts w:ascii="Times New Roman" w:hAnsi="Times New Roman" w:cs="Times New Roman" w:hint="default"/>
          <w:kern w:val="0"/>
        </w:rPr>
        <w:t>§</w:t>
      </w:r>
      <w:r w:rsidRPr="001908E7">
        <w:rPr>
          <w:rFonts w:ascii="Times New Roman" w:hAnsi="Times New Roman" w:cs="Times New Roman" w:hint="default"/>
          <w:kern w:val="0"/>
        </w:rPr>
        <w:t xml:space="preserve"> 134a až</w:t>
      </w:r>
      <w:r w:rsidRPr="001908E7">
        <w:rPr>
          <w:rFonts w:ascii="Times New Roman" w:hAnsi="Times New Roman" w:cs="Times New Roman" w:hint="default"/>
          <w:kern w:val="0"/>
        </w:rPr>
        <w:t xml:space="preserve"> 134d zá</w:t>
      </w:r>
      <w:r w:rsidRPr="001908E7">
        <w:rPr>
          <w:rFonts w:ascii="Times New Roman" w:hAnsi="Times New Roman" w:cs="Times New Roman" w:hint="default"/>
          <w:kern w:val="0"/>
        </w:rPr>
        <w:t>kona č</w:t>
      </w:r>
      <w:r w:rsidRPr="001908E7">
        <w:rPr>
          <w:rFonts w:ascii="Times New Roman" w:hAnsi="Times New Roman" w:cs="Times New Roman" w:hint="default"/>
          <w:kern w:val="0"/>
        </w:rPr>
        <w:t>. 25/2006 Z. z. o verejnom obstará</w:t>
      </w:r>
      <w:r w:rsidRPr="001908E7">
        <w:rPr>
          <w:rFonts w:ascii="Times New Roman" w:hAnsi="Times New Roman" w:cs="Times New Roman" w:hint="default"/>
          <w:kern w:val="0"/>
        </w:rPr>
        <w:t>vaní</w:t>
      </w:r>
      <w:r w:rsidRPr="001908E7">
        <w:rPr>
          <w:rFonts w:ascii="Times New Roman" w:hAnsi="Times New Roman" w:cs="Times New Roman" w:hint="default"/>
          <w:kern w:val="0"/>
        </w:rPr>
        <w:t xml:space="preserve"> a o zmene a doplne</w:t>
      </w:r>
      <w:r w:rsidRPr="001908E7">
        <w:rPr>
          <w:rFonts w:ascii="Times New Roman" w:hAnsi="Times New Roman" w:cs="Times New Roman" w:hint="default"/>
          <w:kern w:val="0"/>
        </w:rPr>
        <w:t>ní</w:t>
      </w:r>
      <w:r w:rsidRPr="001908E7">
        <w:rPr>
          <w:rFonts w:ascii="Times New Roman" w:hAnsi="Times New Roman" w:cs="Times New Roman" w:hint="default"/>
          <w:kern w:val="0"/>
        </w:rPr>
        <w:t xml:space="preserve"> niektorý</w:t>
      </w:r>
      <w:r w:rsidRPr="001908E7">
        <w:rPr>
          <w:rFonts w:ascii="Times New Roman" w:hAnsi="Times New Roman" w:cs="Times New Roman" w:hint="default"/>
          <w:kern w:val="0"/>
        </w:rPr>
        <w:t>ch zá</w:t>
      </w:r>
      <w:r w:rsidRPr="001908E7">
        <w:rPr>
          <w:rFonts w:ascii="Times New Roman" w:hAnsi="Times New Roman" w:cs="Times New Roman" w:hint="default"/>
          <w:kern w:val="0"/>
        </w:rPr>
        <w:t>konov v znení</w:t>
      </w:r>
      <w:r w:rsidRPr="001908E7">
        <w:rPr>
          <w:rFonts w:ascii="Times New Roman" w:hAnsi="Times New Roman" w:cs="Times New Roman" w:hint="default"/>
          <w:kern w:val="0"/>
        </w:rPr>
        <w:t xml:space="preserve"> zá</w:t>
      </w:r>
      <w:r w:rsidRPr="001908E7">
        <w:rPr>
          <w:rFonts w:ascii="Times New Roman" w:hAnsi="Times New Roman" w:cs="Times New Roman" w:hint="default"/>
          <w:kern w:val="0"/>
        </w:rPr>
        <w:t>kona č</w:t>
      </w:r>
      <w:r w:rsidRPr="001908E7">
        <w:rPr>
          <w:rFonts w:ascii="Times New Roman" w:hAnsi="Times New Roman" w:cs="Times New Roman" w:hint="default"/>
          <w:kern w:val="0"/>
        </w:rPr>
        <w:t>. .../2015 Z. z.“.</w:t>
      </w:r>
    </w:p>
    <w:p w:rsidR="005C017D" w:rsidP="001A18AC">
      <w:pPr>
        <w:bidi w:val="0"/>
        <w:jc w:val="both"/>
        <w:rPr>
          <w:rFonts w:ascii="Times New Roman" w:hAnsi="Times New Roman" w:cs="Times New Roman"/>
        </w:rPr>
      </w:pPr>
    </w:p>
    <w:p w:rsidR="005C017D" w:rsidRPr="00595309" w:rsidP="001A18AC">
      <w:pPr>
        <w:bidi w:val="0"/>
        <w:jc w:val="both"/>
        <w:rPr>
          <w:rFonts w:ascii="Times New Roman" w:hAnsi="Times New Roman" w:cs="Times New Roman"/>
        </w:rPr>
      </w:pPr>
    </w:p>
    <w:p w:rsidR="0020544F" w:rsidP="001A18AC">
      <w:pPr>
        <w:pStyle w:val="Standard"/>
        <w:bidi w:val="0"/>
        <w:jc w:val="both"/>
        <w:rPr>
          <w:rFonts w:ascii="Times New Roman" w:hAnsi="Times New Roman" w:cs="Times New Roman"/>
          <w:b/>
        </w:rPr>
      </w:pPr>
      <w:r w:rsidRPr="00595309">
        <w:rPr>
          <w:rFonts w:ascii="Times New Roman" w:hAnsi="Times New Roman" w:cs="Times New Roman"/>
          <w:b/>
        </w:rPr>
        <w:t xml:space="preserve">                                                  </w:t>
      </w:r>
      <w:r w:rsidRPr="00595309" w:rsidR="002B6261">
        <w:rPr>
          <w:rFonts w:ascii="Times New Roman" w:hAnsi="Times New Roman" w:cs="Times New Roman" w:hint="default"/>
          <w:b/>
        </w:rPr>
        <w:t xml:space="preserve">                         Č</w:t>
      </w:r>
      <w:r w:rsidRPr="00595309" w:rsidR="002B6261">
        <w:rPr>
          <w:rFonts w:ascii="Times New Roman" w:hAnsi="Times New Roman" w:cs="Times New Roman" w:hint="default"/>
          <w:b/>
        </w:rPr>
        <w:t>l. II</w:t>
      </w:r>
      <w:r w:rsidR="005C017D">
        <w:rPr>
          <w:rFonts w:ascii="Times New Roman" w:hAnsi="Times New Roman" w:cs="Times New Roman"/>
          <w:b/>
        </w:rPr>
        <w:t>I</w:t>
      </w:r>
    </w:p>
    <w:p w:rsidR="005B6B5A" w:rsidRPr="00595309" w:rsidP="001A18AC">
      <w:pPr>
        <w:pStyle w:val="Standard"/>
        <w:bidi w:val="0"/>
        <w:jc w:val="both"/>
        <w:rPr>
          <w:rFonts w:ascii="Times New Roman" w:hAnsi="Times New Roman" w:cs="Times New Roman"/>
          <w:b/>
        </w:rPr>
      </w:pP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  <w:kern w:val="0"/>
        </w:rPr>
      </w:pPr>
    </w:p>
    <w:p w:rsidR="0020544F" w:rsidRPr="00595309" w:rsidP="001A18AC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  <w:color w:val="000000"/>
        </w:rPr>
      </w:pP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 č</w:t>
      </w:r>
      <w:r w:rsidRPr="00595309">
        <w:rPr>
          <w:rFonts w:ascii="Times New Roman" w:hAnsi="Times New Roman" w:cs="Times New Roman" w:hint="default"/>
        </w:rPr>
        <w:t>. 297/2008 Z. z. o ochrane pred legalizá</w:t>
      </w:r>
      <w:r w:rsidRPr="00595309">
        <w:rPr>
          <w:rFonts w:ascii="Times New Roman" w:hAnsi="Times New Roman" w:cs="Times New Roman" w:hint="default"/>
        </w:rPr>
        <w:t>ciou prí</w:t>
      </w:r>
      <w:r w:rsidRPr="00595309">
        <w:rPr>
          <w:rFonts w:ascii="Times New Roman" w:hAnsi="Times New Roman" w:cs="Times New Roman" w:hint="default"/>
        </w:rPr>
        <w:t>jmov z trestnej č</w:t>
      </w:r>
      <w:r w:rsidRPr="00595309">
        <w:rPr>
          <w:rFonts w:ascii="Times New Roman" w:hAnsi="Times New Roman" w:cs="Times New Roman" w:hint="default"/>
        </w:rPr>
        <w:t>innosti a o ochrane pred financovaní</w:t>
      </w:r>
      <w:r w:rsidRPr="00595309">
        <w:rPr>
          <w:rFonts w:ascii="Times New Roman" w:hAnsi="Times New Roman" w:cs="Times New Roman" w:hint="default"/>
        </w:rPr>
        <w:t>m terorizmu a o zmene a doplnení</w:t>
      </w:r>
      <w:r w:rsidRPr="00595309">
        <w:rPr>
          <w:rFonts w:ascii="Times New Roman" w:hAnsi="Times New Roman" w:cs="Times New Roman" w:hint="default"/>
        </w:rPr>
        <w:t xml:space="preserve"> niektorý</w:t>
      </w:r>
      <w:r w:rsidRPr="00595309">
        <w:rPr>
          <w:rFonts w:ascii="Times New Roman" w:hAnsi="Times New Roman" w:cs="Times New Roman" w:hint="default"/>
        </w:rPr>
        <w:t>ch zá</w:t>
      </w:r>
      <w:r w:rsidRPr="00595309">
        <w:rPr>
          <w:rFonts w:ascii="Times New Roman" w:hAnsi="Times New Roman" w:cs="Times New Roman" w:hint="default"/>
        </w:rPr>
        <w:t>konov v </w:t>
      </w:r>
      <w:r w:rsidRPr="00595309">
        <w:rPr>
          <w:rFonts w:ascii="Times New Roman" w:hAnsi="Times New Roman" w:cs="Times New Roman" w:hint="default"/>
        </w:rPr>
        <w:t>znení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kern w:val="0"/>
        </w:rPr>
        <w:t>445/2008 Z. z.</w:t>
      </w:r>
      <w:r w:rsidRPr="00595309">
        <w:rPr>
          <w:rFonts w:ascii="Times New Roman" w:hAnsi="Times New Roman" w:cs="Times New Roman" w:hint="default"/>
        </w:rPr>
        <w:t>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kern w:val="0"/>
        </w:rPr>
        <w:t>186/2009 Z. z.</w:t>
      </w:r>
      <w:r w:rsidRPr="00595309">
        <w:rPr>
          <w:rFonts w:ascii="Times New Roman" w:hAnsi="Times New Roman" w:cs="Times New Roman" w:hint="default"/>
        </w:rPr>
        <w:t>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kern w:val="0"/>
        </w:rPr>
        <w:t>394/2011 Z. z.</w:t>
      </w:r>
      <w:r w:rsidRPr="00595309">
        <w:rPr>
          <w:rFonts w:ascii="Times New Roman" w:hAnsi="Times New Roman" w:cs="Times New Roman" w:hint="default"/>
        </w:rPr>
        <w:t>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kern w:val="0"/>
        </w:rPr>
        <w:t xml:space="preserve">399/2014 Z. z. </w:t>
      </w:r>
      <w:r w:rsidRPr="00595309" w:rsidR="00DB26DC">
        <w:rPr>
          <w:rFonts w:ascii="Times New Roman" w:hAnsi="Times New Roman" w:cs="Times New Roman"/>
          <w:kern w:val="0"/>
        </w:rPr>
        <w:t>a </w:t>
      </w:r>
      <w:r w:rsidRPr="00595309" w:rsidR="00DB26DC">
        <w:rPr>
          <w:rFonts w:ascii="Times New Roman" w:hAnsi="Times New Roman" w:cs="Times New Roman" w:hint="default"/>
          <w:kern w:val="0"/>
        </w:rPr>
        <w:t>zá</w:t>
      </w:r>
      <w:r w:rsidRPr="00595309" w:rsidR="00DB26DC">
        <w:rPr>
          <w:rFonts w:ascii="Times New Roman" w:hAnsi="Times New Roman" w:cs="Times New Roman" w:hint="default"/>
          <w:kern w:val="0"/>
        </w:rPr>
        <w:t xml:space="preserve">kona </w:t>
        <w:br/>
      </w:r>
      <w:r w:rsidRPr="00595309" w:rsidR="00DB26DC">
        <w:rPr>
          <w:rFonts w:ascii="Times New Roman" w:hAnsi="Times New Roman" w:cs="Times New Roman" w:hint="default"/>
          <w:kern w:val="0"/>
        </w:rPr>
        <w:t>č</w:t>
      </w:r>
      <w:r w:rsidRPr="00595309" w:rsidR="00DB26DC">
        <w:rPr>
          <w:rFonts w:ascii="Times New Roman" w:hAnsi="Times New Roman" w:cs="Times New Roman" w:hint="default"/>
          <w:kern w:val="0"/>
        </w:rPr>
        <w:t xml:space="preserve">. 35/2015 Z. z. </w:t>
      </w:r>
      <w:r w:rsidRPr="00595309">
        <w:rPr>
          <w:rFonts w:ascii="Times New Roman" w:hAnsi="Times New Roman" w:cs="Times New Roman" w:hint="default"/>
          <w:color w:val="000000"/>
        </w:rPr>
        <w:t>sa mení</w:t>
      </w:r>
      <w:r w:rsidRPr="00595309">
        <w:rPr>
          <w:rFonts w:ascii="Times New Roman" w:hAnsi="Times New Roman" w:cs="Times New Roman" w:hint="default"/>
          <w:color w:val="000000"/>
        </w:rPr>
        <w:t xml:space="preserve"> a dopĺň</w:t>
      </w:r>
      <w:r w:rsidRPr="00595309">
        <w:rPr>
          <w:rFonts w:ascii="Times New Roman" w:hAnsi="Times New Roman" w:cs="Times New Roman" w:hint="default"/>
          <w:color w:val="000000"/>
        </w:rPr>
        <w:t>a takto:</w:t>
      </w:r>
    </w:p>
    <w:p w:rsidR="005D5201" w:rsidRPr="00595309" w:rsidP="001C367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F4689" w:rsidP="005D71EA">
      <w:pPr>
        <w:pStyle w:val="Standard"/>
        <w:numPr>
          <w:numId w:val="18"/>
        </w:numPr>
        <w:bidi w:val="0"/>
        <w:jc w:val="both"/>
        <w:rPr>
          <w:rFonts w:ascii="Times New Roman" w:hAnsi="Times New Roman" w:cs="Times New Roman"/>
        </w:rPr>
      </w:pPr>
      <w:r w:rsidRPr="00595309" w:rsidR="00BD02E1">
        <w:rPr>
          <w:rFonts w:ascii="Times New Roman" w:hAnsi="Times New Roman" w:cs="Times New Roman" w:hint="default"/>
        </w:rPr>
        <w:t>V §</w:t>
      </w:r>
      <w:r w:rsidRPr="00595309" w:rsidR="00BD02E1">
        <w:rPr>
          <w:rFonts w:ascii="Times New Roman" w:hAnsi="Times New Roman" w:cs="Times New Roman" w:hint="default"/>
        </w:rPr>
        <w:t xml:space="preserve"> 18 ods. 5 znie: </w:t>
      </w:r>
    </w:p>
    <w:p w:rsidR="007F4689" w:rsidP="007F4689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BD02E1" w:rsidRPr="00595309" w:rsidP="007F4689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„</w:t>
      </w:r>
      <w:r w:rsidRPr="00595309">
        <w:rPr>
          <w:rFonts w:ascii="Times New Roman" w:hAnsi="Times New Roman" w:cs="Times New Roman" w:hint="default"/>
        </w:rPr>
        <w:t>(5) Povinnosti zachová</w:t>
      </w:r>
      <w:r w:rsidRPr="00595309">
        <w:rPr>
          <w:rFonts w:ascii="Times New Roman" w:hAnsi="Times New Roman" w:cs="Times New Roman" w:hint="default"/>
        </w:rPr>
        <w:t>vať</w:t>
      </w:r>
      <w:r w:rsidRPr="00595309">
        <w:rPr>
          <w:rFonts w:ascii="Times New Roman" w:hAnsi="Times New Roman" w:cs="Times New Roman" w:hint="default"/>
        </w:rPr>
        <w:t xml:space="preserve"> mlč</w:t>
      </w:r>
      <w:r w:rsidRPr="00595309">
        <w:rPr>
          <w:rFonts w:ascii="Times New Roman" w:hAnsi="Times New Roman" w:cs="Times New Roman" w:hint="default"/>
        </w:rPr>
        <w:t>anlivosť</w:t>
      </w:r>
      <w:r w:rsidRPr="00595309">
        <w:rPr>
          <w:rFonts w:ascii="Times New Roman" w:hAnsi="Times New Roman" w:cs="Times New Roman" w:hint="default"/>
        </w:rPr>
        <w:t xml:space="preserve"> sa povinná</w:t>
      </w:r>
      <w:r w:rsidRPr="00595309">
        <w:rPr>
          <w:rFonts w:ascii="Times New Roman" w:hAnsi="Times New Roman" w:cs="Times New Roman" w:hint="default"/>
        </w:rPr>
        <w:t xml:space="preserve"> osoba nemôž</w:t>
      </w:r>
      <w:r w:rsidRPr="00595309">
        <w:rPr>
          <w:rFonts w:ascii="Times New Roman" w:hAnsi="Times New Roman" w:cs="Times New Roman" w:hint="default"/>
        </w:rPr>
        <w:t>e dovolá</w:t>
      </w:r>
      <w:r w:rsidRPr="00595309">
        <w:rPr>
          <w:rFonts w:ascii="Times New Roman" w:hAnsi="Times New Roman" w:cs="Times New Roman" w:hint="default"/>
        </w:rPr>
        <w:t>vať</w:t>
      </w:r>
      <w:r w:rsidRPr="00595309">
        <w:rPr>
          <w:rFonts w:ascii="Times New Roman" w:hAnsi="Times New Roman" w:cs="Times New Roman" w:hint="default"/>
        </w:rPr>
        <w:t xml:space="preserve"> voč</w:t>
      </w:r>
      <w:r w:rsidRPr="00595309">
        <w:rPr>
          <w:rFonts w:ascii="Times New Roman" w:hAnsi="Times New Roman" w:cs="Times New Roman" w:hint="default"/>
        </w:rPr>
        <w:t>i Ná</w:t>
      </w:r>
      <w:r w:rsidRPr="00595309">
        <w:rPr>
          <w:rFonts w:ascii="Times New Roman" w:hAnsi="Times New Roman" w:cs="Times New Roman" w:hint="default"/>
        </w:rPr>
        <w:t>rodnej banke Slovenska a ministerstvu pri vý</w:t>
      </w:r>
      <w:r w:rsidRPr="00595309">
        <w:rPr>
          <w:rFonts w:ascii="Times New Roman" w:hAnsi="Times New Roman" w:cs="Times New Roman" w:hint="default"/>
        </w:rPr>
        <w:t>kone dohľ</w:t>
      </w:r>
      <w:r w:rsidRPr="00595309">
        <w:rPr>
          <w:rFonts w:ascii="Times New Roman" w:hAnsi="Times New Roman" w:cs="Times New Roman" w:hint="default"/>
        </w:rPr>
        <w:t>adu a kontroly podľ</w:t>
      </w:r>
      <w:r w:rsidRPr="00595309">
        <w:rPr>
          <w:rFonts w:ascii="Times New Roman" w:hAnsi="Times New Roman" w:cs="Times New Roman" w:hint="default"/>
        </w:rPr>
        <w:t>a §</w:t>
      </w:r>
      <w:r w:rsidRPr="00595309">
        <w:rPr>
          <w:rFonts w:ascii="Times New Roman" w:hAnsi="Times New Roman" w:cs="Times New Roman" w:hint="default"/>
        </w:rPr>
        <w:t xml:space="preserve"> 29 a </w:t>
      </w:r>
      <w:r w:rsidRPr="00595309">
        <w:rPr>
          <w:rFonts w:ascii="Times New Roman" w:hAnsi="Times New Roman" w:cs="Times New Roman" w:hint="default"/>
        </w:rPr>
        <w:t>voč</w:t>
      </w:r>
      <w:r w:rsidRPr="00595309">
        <w:rPr>
          <w:rFonts w:ascii="Times New Roman" w:hAnsi="Times New Roman" w:cs="Times New Roman" w:hint="default"/>
        </w:rPr>
        <w:t>i Ú</w:t>
      </w:r>
      <w:r w:rsidRPr="00595309">
        <w:rPr>
          <w:rFonts w:ascii="Times New Roman" w:hAnsi="Times New Roman" w:cs="Times New Roman" w:hint="default"/>
        </w:rPr>
        <w:t>radu pre verejné</w:t>
      </w:r>
      <w:r w:rsidRPr="00595309">
        <w:rPr>
          <w:rFonts w:ascii="Times New Roman" w:hAnsi="Times New Roman" w:cs="Times New Roman" w:hint="default"/>
        </w:rPr>
        <w:t xml:space="preserve"> obstará</w:t>
      </w:r>
      <w:r w:rsidRPr="00595309">
        <w:rPr>
          <w:rFonts w:ascii="Times New Roman" w:hAnsi="Times New Roman" w:cs="Times New Roman" w:hint="default"/>
        </w:rPr>
        <w:t>vanie, v rozsahu potrebnom na plnenie jeho ú</w:t>
      </w:r>
      <w:r w:rsidRPr="00595309">
        <w:rPr>
          <w:rFonts w:ascii="Times New Roman" w:hAnsi="Times New Roman" w:cs="Times New Roman" w:hint="default"/>
        </w:rPr>
        <w:t>loh pri identifiká</w:t>
      </w:r>
      <w:r w:rsidRPr="00595309">
        <w:rPr>
          <w:rFonts w:ascii="Times New Roman" w:hAnsi="Times New Roman" w:cs="Times New Roman" w:hint="default"/>
        </w:rPr>
        <w:t>cii</w:t>
      </w:r>
      <w:r w:rsidRPr="00595309">
        <w:rPr>
          <w:rFonts w:ascii="Times New Roman" w:hAnsi="Times New Roman" w:cs="Times New Roman" w:hint="default"/>
        </w:rPr>
        <w:t xml:space="preserve"> </w:t>
      </w:r>
      <w:r w:rsidRPr="00595309">
        <w:rPr>
          <w:rFonts w:ascii="Times New Roman" w:hAnsi="Times New Roman" w:cs="Times New Roman" w:hint="default"/>
        </w:rPr>
        <w:t>koneč</w:t>
      </w:r>
      <w:r w:rsidRPr="00595309">
        <w:rPr>
          <w:rFonts w:ascii="Times New Roman" w:hAnsi="Times New Roman" w:cs="Times New Roman" w:hint="default"/>
        </w:rPr>
        <w:t>né</w:t>
      </w:r>
      <w:r w:rsidRPr="00595309">
        <w:rPr>
          <w:rFonts w:ascii="Times New Roman" w:hAnsi="Times New Roman" w:cs="Times New Roman" w:hint="default"/>
        </w:rPr>
        <w:t>ho uží</w:t>
      </w:r>
      <w:r w:rsidRPr="00595309">
        <w:rPr>
          <w:rFonts w:ascii="Times New Roman" w:hAnsi="Times New Roman" w:cs="Times New Roman" w:hint="default"/>
        </w:rPr>
        <w:t>vateľ</w:t>
      </w:r>
      <w:r w:rsidRPr="00595309">
        <w:rPr>
          <w:rFonts w:ascii="Times New Roman" w:hAnsi="Times New Roman" w:cs="Times New Roman" w:hint="default"/>
        </w:rPr>
        <w:t>a vý</w:t>
      </w:r>
      <w:r w:rsidRPr="00595309">
        <w:rPr>
          <w:rFonts w:ascii="Times New Roman" w:hAnsi="Times New Roman" w:cs="Times New Roman" w:hint="default"/>
        </w:rPr>
        <w:t>hod a pri vedení</w:t>
      </w:r>
      <w:r w:rsidRPr="00595309">
        <w:rPr>
          <w:rFonts w:ascii="Times New Roman" w:hAnsi="Times New Roman" w:cs="Times New Roman" w:hint="default"/>
        </w:rPr>
        <w:t xml:space="preserve"> regi</w:t>
      </w:r>
      <w:r w:rsidR="00CC53DD">
        <w:rPr>
          <w:rFonts w:ascii="Times New Roman" w:hAnsi="Times New Roman" w:cs="Times New Roman" w:hint="default"/>
        </w:rPr>
        <w:t>stra koneč</w:t>
      </w:r>
      <w:r w:rsidR="00CC53DD">
        <w:rPr>
          <w:rFonts w:ascii="Times New Roman" w:hAnsi="Times New Roman" w:cs="Times New Roman" w:hint="default"/>
        </w:rPr>
        <w:t>ný</w:t>
      </w:r>
      <w:r w:rsidR="00CC53DD">
        <w:rPr>
          <w:rFonts w:ascii="Times New Roman" w:hAnsi="Times New Roman" w:cs="Times New Roman" w:hint="default"/>
        </w:rPr>
        <w:t>ch uží</w:t>
      </w:r>
      <w:r w:rsidR="00CC53DD">
        <w:rPr>
          <w:rFonts w:ascii="Times New Roman" w:hAnsi="Times New Roman" w:cs="Times New Roman" w:hint="default"/>
        </w:rPr>
        <w:t>vateľ</w:t>
      </w:r>
      <w:r w:rsidR="00CC53DD">
        <w:rPr>
          <w:rFonts w:ascii="Times New Roman" w:hAnsi="Times New Roman" w:cs="Times New Roman" w:hint="default"/>
        </w:rPr>
        <w:t>ov vý</w:t>
      </w:r>
      <w:r w:rsidR="00CC53DD">
        <w:rPr>
          <w:rFonts w:ascii="Times New Roman" w:hAnsi="Times New Roman" w:cs="Times New Roman" w:hint="default"/>
        </w:rPr>
        <w:t>hod</w:t>
      </w:r>
      <w:r w:rsidRPr="00595309">
        <w:rPr>
          <w:rFonts w:ascii="Times New Roman" w:hAnsi="Times New Roman" w:cs="Times New Roman"/>
          <w:vertAlign w:val="superscript"/>
        </w:rPr>
        <w:t>53a)</w:t>
      </w:r>
      <w:r w:rsidRPr="00595309" w:rsidR="0001685F">
        <w:rPr>
          <w:rFonts w:ascii="Times New Roman" w:hAnsi="Times New Roman" w:cs="Times New Roman"/>
        </w:rPr>
        <w:t>.</w:t>
      </w:r>
      <w:r w:rsidRPr="00595309">
        <w:rPr>
          <w:rFonts w:ascii="Times New Roman" w:hAnsi="Times New Roman" w:cs="Times New Roman" w:hint="default"/>
        </w:rPr>
        <w:t>“.</w:t>
      </w:r>
    </w:p>
    <w:p w:rsidR="007B7B68" w:rsidRPr="00595309" w:rsidP="0067256C">
      <w:pPr>
        <w:pStyle w:val="Standard"/>
        <w:bidi w:val="0"/>
        <w:ind w:left="1065"/>
        <w:jc w:val="center"/>
        <w:rPr>
          <w:rFonts w:ascii="Times New Roman" w:hAnsi="Times New Roman" w:cs="Times New Roman"/>
        </w:rPr>
      </w:pPr>
    </w:p>
    <w:p w:rsidR="0020544F" w:rsidRPr="00595309" w:rsidP="005D71EA">
      <w:pPr>
        <w:pStyle w:val="Standard"/>
        <w:numPr>
          <w:numId w:val="18"/>
        </w:numPr>
        <w:bidi w:val="0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</w:rPr>
        <w:t>V §</w:t>
      </w:r>
      <w:r w:rsidRPr="00595309">
        <w:rPr>
          <w:rFonts w:ascii="Times New Roman" w:hAnsi="Times New Roman" w:cs="Times New Roman" w:hint="default"/>
        </w:rPr>
        <w:t xml:space="preserve"> 26 sa </w:t>
      </w:r>
      <w:r w:rsidRPr="00595309" w:rsidR="00620270">
        <w:rPr>
          <w:rFonts w:ascii="Times New Roman" w:hAnsi="Times New Roman" w:cs="Times New Roman"/>
        </w:rPr>
        <w:t>odsek </w:t>
      </w:r>
      <w:r w:rsidRPr="00595309" w:rsidR="00620270">
        <w:rPr>
          <w:rFonts w:ascii="Times New Roman" w:hAnsi="Times New Roman" w:cs="Times New Roman" w:hint="default"/>
        </w:rPr>
        <w:t>2 dopĺň</w:t>
      </w:r>
      <w:r w:rsidRPr="00595309" w:rsidR="00620270">
        <w:rPr>
          <w:rFonts w:ascii="Times New Roman" w:hAnsi="Times New Roman" w:cs="Times New Roman" w:hint="default"/>
        </w:rPr>
        <w:t>a pí</w:t>
      </w:r>
      <w:r w:rsidRPr="00595309" w:rsidR="00620270">
        <w:rPr>
          <w:rFonts w:ascii="Times New Roman" w:hAnsi="Times New Roman" w:cs="Times New Roman" w:hint="default"/>
        </w:rPr>
        <w:t>smenom k), </w:t>
      </w:r>
      <w:r w:rsidRPr="00595309" w:rsidR="00620270">
        <w:rPr>
          <w:rFonts w:ascii="Times New Roman" w:hAnsi="Times New Roman" w:cs="Times New Roman" w:hint="default"/>
        </w:rPr>
        <w:t>ktoré</w:t>
      </w:r>
      <w:r w:rsidRPr="00595309" w:rsidR="00620270">
        <w:rPr>
          <w:rFonts w:ascii="Times New Roman" w:hAnsi="Times New Roman" w:cs="Times New Roman" w:hint="default"/>
        </w:rPr>
        <w:t xml:space="preserve"> znie</w:t>
      </w:r>
      <w:r w:rsidRPr="00595309">
        <w:rPr>
          <w:rFonts w:ascii="Times New Roman" w:hAnsi="Times New Roman" w:cs="Times New Roman"/>
        </w:rPr>
        <w:t>:</w:t>
      </w:r>
    </w:p>
    <w:p w:rsidR="001A18AC" w:rsidRPr="00595309" w:rsidP="005D71E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AF7E43" w:rsidRPr="00AF7E43" w:rsidP="00AF7E43">
      <w:pPr>
        <w:pStyle w:val="Standard"/>
        <w:bidi w:val="0"/>
        <w:ind w:left="1065"/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„</w:t>
      </w:r>
      <w:r w:rsidR="001C452E">
        <w:rPr>
          <w:rFonts w:ascii="Times New Roman" w:hAnsi="Times New Roman" w:cs="Times New Roman"/>
        </w:rPr>
        <w:t xml:space="preserve">k) </w:t>
      </w:r>
      <w:r w:rsidRPr="00AF7E43">
        <w:rPr>
          <w:rFonts w:ascii="Times New Roman" w:hAnsi="Times New Roman" w:cs="Times New Roman" w:hint="default"/>
        </w:rPr>
        <w:t>poskytuje bezodkladne Ú</w:t>
      </w:r>
      <w:r w:rsidRPr="00AF7E43">
        <w:rPr>
          <w:rFonts w:ascii="Times New Roman" w:hAnsi="Times New Roman" w:cs="Times New Roman" w:hint="default"/>
        </w:rPr>
        <w:t>radu pre verejné</w:t>
      </w:r>
      <w:r w:rsidRPr="00AF7E43">
        <w:rPr>
          <w:rFonts w:ascii="Times New Roman" w:hAnsi="Times New Roman" w:cs="Times New Roman" w:hint="default"/>
        </w:rPr>
        <w:t xml:space="preserve"> obsta</w:t>
      </w:r>
      <w:r>
        <w:rPr>
          <w:rFonts w:ascii="Times New Roman" w:hAnsi="Times New Roman" w:cs="Times New Roman" w:hint="default"/>
        </w:rPr>
        <w:t>rá</w:t>
      </w:r>
      <w:r>
        <w:rPr>
          <w:rFonts w:ascii="Times New Roman" w:hAnsi="Times New Roman" w:cs="Times New Roman" w:hint="default"/>
        </w:rPr>
        <w:t>vanie identifiká</w:t>
      </w:r>
      <w:r>
        <w:rPr>
          <w:rFonts w:ascii="Times New Roman" w:hAnsi="Times New Roman" w:cs="Times New Roman" w:hint="default"/>
        </w:rPr>
        <w:t>ciu koneč</w:t>
      </w:r>
      <w:r>
        <w:rPr>
          <w:rFonts w:ascii="Times New Roman" w:hAnsi="Times New Roman" w:cs="Times New Roman" w:hint="default"/>
        </w:rPr>
        <w:t>né</w:t>
      </w:r>
      <w:r>
        <w:rPr>
          <w:rFonts w:ascii="Times New Roman" w:hAnsi="Times New Roman" w:cs="Times New Roman" w:hint="default"/>
        </w:rPr>
        <w:t xml:space="preserve">ho </w:t>
      </w:r>
      <w:r w:rsidRPr="00AF7E43">
        <w:rPr>
          <w:rFonts w:ascii="Times New Roman" w:hAnsi="Times New Roman" w:cs="Times New Roman" w:hint="default"/>
        </w:rPr>
        <w:t>uží</w:t>
      </w:r>
      <w:r w:rsidRPr="00AF7E43">
        <w:rPr>
          <w:rFonts w:ascii="Times New Roman" w:hAnsi="Times New Roman" w:cs="Times New Roman" w:hint="default"/>
        </w:rPr>
        <w:t>vateľ</w:t>
      </w:r>
      <w:r w:rsidRPr="00AF7E43">
        <w:rPr>
          <w:rFonts w:ascii="Times New Roman" w:hAnsi="Times New Roman" w:cs="Times New Roman" w:hint="default"/>
        </w:rPr>
        <w:t>a vý</w:t>
      </w:r>
      <w:r w:rsidRPr="00AF7E43">
        <w:rPr>
          <w:rFonts w:ascii="Times New Roman" w:hAnsi="Times New Roman" w:cs="Times New Roman" w:hint="default"/>
        </w:rPr>
        <w:t>hod klienta povinnej osoby, a </w:t>
      </w:r>
      <w:r w:rsidRPr="00AF7E43">
        <w:rPr>
          <w:rFonts w:ascii="Times New Roman" w:hAnsi="Times New Roman" w:cs="Times New Roman" w:hint="default"/>
        </w:rPr>
        <w:t>to vž</w:t>
      </w:r>
      <w:r w:rsidRPr="00AF7E43">
        <w:rPr>
          <w:rFonts w:ascii="Times New Roman" w:hAnsi="Times New Roman" w:cs="Times New Roman" w:hint="default"/>
        </w:rPr>
        <w:t>dy keď</w:t>
      </w:r>
      <w:r w:rsidRPr="00AF7E43">
        <w:rPr>
          <w:rFonts w:ascii="Times New Roman" w:hAnsi="Times New Roman" w:cs="Times New Roman" w:hint="default"/>
        </w:rPr>
        <w:t xml:space="preserve"> finanč</w:t>
      </w:r>
      <w:r w:rsidRPr="00AF7E43">
        <w:rPr>
          <w:rFonts w:ascii="Times New Roman" w:hAnsi="Times New Roman" w:cs="Times New Roman" w:hint="default"/>
        </w:rPr>
        <w:t>ná</w:t>
      </w:r>
      <w:r w:rsidRPr="00AF7E43">
        <w:rPr>
          <w:rFonts w:ascii="Times New Roman" w:hAnsi="Times New Roman" w:cs="Times New Roman" w:hint="default"/>
        </w:rPr>
        <w:t xml:space="preserve"> spravodajská</w:t>
      </w:r>
      <w:r w:rsidRPr="00AF7E43">
        <w:rPr>
          <w:rFonts w:ascii="Times New Roman" w:hAnsi="Times New Roman" w:cs="Times New Roman" w:hint="default"/>
        </w:rPr>
        <w:t xml:space="preserve"> jednotka pri svojej č</w:t>
      </w:r>
      <w:r w:rsidRPr="00AF7E43">
        <w:rPr>
          <w:rFonts w:ascii="Times New Roman" w:hAnsi="Times New Roman" w:cs="Times New Roman" w:hint="default"/>
        </w:rPr>
        <w:t>innosti zistí</w:t>
      </w:r>
      <w:r w:rsidRPr="00AF7E43">
        <w:rPr>
          <w:rFonts w:ascii="Times New Roman" w:hAnsi="Times New Roman" w:cs="Times New Roman" w:hint="default"/>
        </w:rPr>
        <w:t xml:space="preserve"> nezrovnalosti v </w:t>
      </w:r>
      <w:r w:rsidRPr="00AF7E43">
        <w:rPr>
          <w:rFonts w:ascii="Times New Roman" w:hAnsi="Times New Roman" w:cs="Times New Roman" w:hint="default"/>
        </w:rPr>
        <w:t>identifiká</w:t>
      </w:r>
      <w:r w:rsidRPr="00AF7E43">
        <w:rPr>
          <w:rFonts w:ascii="Times New Roman" w:hAnsi="Times New Roman" w:cs="Times New Roman" w:hint="default"/>
        </w:rPr>
        <w:t>cii koneč</w:t>
      </w:r>
      <w:r w:rsidRPr="00AF7E43">
        <w:rPr>
          <w:rFonts w:ascii="Times New Roman" w:hAnsi="Times New Roman" w:cs="Times New Roman" w:hint="default"/>
        </w:rPr>
        <w:t>né</w:t>
      </w:r>
      <w:r w:rsidRPr="00AF7E43">
        <w:rPr>
          <w:rFonts w:ascii="Times New Roman" w:hAnsi="Times New Roman" w:cs="Times New Roman" w:hint="default"/>
        </w:rPr>
        <w:t>ho uží</w:t>
      </w:r>
      <w:r w:rsidRPr="00AF7E43">
        <w:rPr>
          <w:rFonts w:ascii="Times New Roman" w:hAnsi="Times New Roman" w:cs="Times New Roman" w:hint="default"/>
        </w:rPr>
        <w:t>vateľ</w:t>
      </w:r>
      <w:r w:rsidRPr="00AF7E43">
        <w:rPr>
          <w:rFonts w:ascii="Times New Roman" w:hAnsi="Times New Roman" w:cs="Times New Roman" w:hint="default"/>
        </w:rPr>
        <w:t>a vý</w:t>
      </w:r>
      <w:r w:rsidRPr="00AF7E43">
        <w:rPr>
          <w:rFonts w:ascii="Times New Roman" w:hAnsi="Times New Roman" w:cs="Times New Roman" w:hint="default"/>
        </w:rPr>
        <w:t>hod podľ</w:t>
      </w:r>
      <w:r w:rsidRPr="00AF7E43">
        <w:rPr>
          <w:rFonts w:ascii="Times New Roman" w:hAnsi="Times New Roman" w:cs="Times New Roman" w:hint="default"/>
        </w:rPr>
        <w:t>a tohto zá</w:t>
      </w:r>
      <w:r w:rsidRPr="00AF7E43">
        <w:rPr>
          <w:rFonts w:ascii="Times New Roman" w:hAnsi="Times New Roman" w:cs="Times New Roman" w:hint="default"/>
        </w:rPr>
        <w:t>kona a </w:t>
      </w:r>
      <w:r w:rsidRPr="00AF7E43">
        <w:rPr>
          <w:rFonts w:ascii="Times New Roman" w:hAnsi="Times New Roman" w:cs="Times New Roman" w:hint="default"/>
        </w:rPr>
        <w:t>koneč</w:t>
      </w:r>
      <w:r w:rsidRPr="00AF7E43">
        <w:rPr>
          <w:rFonts w:ascii="Times New Roman" w:hAnsi="Times New Roman" w:cs="Times New Roman" w:hint="default"/>
        </w:rPr>
        <w:t>né</w:t>
      </w:r>
      <w:r w:rsidRPr="00AF7E43">
        <w:rPr>
          <w:rFonts w:ascii="Times New Roman" w:hAnsi="Times New Roman" w:cs="Times New Roman" w:hint="default"/>
        </w:rPr>
        <w:t>ho uží</w:t>
      </w:r>
      <w:r w:rsidRPr="00AF7E43">
        <w:rPr>
          <w:rFonts w:ascii="Times New Roman" w:hAnsi="Times New Roman" w:cs="Times New Roman" w:hint="default"/>
        </w:rPr>
        <w:t>vateľ</w:t>
      </w:r>
      <w:r w:rsidRPr="00AF7E43">
        <w:rPr>
          <w:rFonts w:ascii="Times New Roman" w:hAnsi="Times New Roman" w:cs="Times New Roman" w:hint="default"/>
        </w:rPr>
        <w:t>a vý</w:t>
      </w:r>
      <w:r w:rsidRPr="00AF7E43">
        <w:rPr>
          <w:rFonts w:ascii="Times New Roman" w:hAnsi="Times New Roman" w:cs="Times New Roman" w:hint="default"/>
        </w:rPr>
        <w:t>hod zapí</w:t>
      </w:r>
      <w:r w:rsidRPr="00AF7E43">
        <w:rPr>
          <w:rFonts w:ascii="Times New Roman" w:hAnsi="Times New Roman" w:cs="Times New Roman" w:hint="default"/>
        </w:rPr>
        <w:t>sané</w:t>
      </w:r>
      <w:r w:rsidRPr="00AF7E43">
        <w:rPr>
          <w:rFonts w:ascii="Times New Roman" w:hAnsi="Times New Roman" w:cs="Times New Roman" w:hint="default"/>
        </w:rPr>
        <w:t>ho v </w:t>
      </w:r>
      <w:r w:rsidRPr="00AF7E43">
        <w:rPr>
          <w:rFonts w:ascii="Times New Roman" w:hAnsi="Times New Roman" w:cs="Times New Roman" w:hint="default"/>
        </w:rPr>
        <w:t>registri koneč</w:t>
      </w:r>
      <w:r w:rsidRPr="00AF7E43">
        <w:rPr>
          <w:rFonts w:ascii="Times New Roman" w:hAnsi="Times New Roman" w:cs="Times New Roman" w:hint="default"/>
        </w:rPr>
        <w:t>ný</w:t>
      </w:r>
      <w:r w:rsidRPr="00AF7E43">
        <w:rPr>
          <w:rFonts w:ascii="Times New Roman" w:hAnsi="Times New Roman" w:cs="Times New Roman" w:hint="default"/>
        </w:rPr>
        <w:t>ch uží</w:t>
      </w:r>
      <w:r w:rsidRPr="00AF7E43">
        <w:rPr>
          <w:rFonts w:ascii="Times New Roman" w:hAnsi="Times New Roman" w:cs="Times New Roman" w:hint="default"/>
        </w:rPr>
        <w:t>vateľ</w:t>
      </w:r>
      <w:r w:rsidRPr="00AF7E43">
        <w:rPr>
          <w:rFonts w:ascii="Times New Roman" w:hAnsi="Times New Roman" w:cs="Times New Roman" w:hint="default"/>
        </w:rPr>
        <w:t>ov vý</w:t>
      </w:r>
      <w:r w:rsidRPr="00AF7E43">
        <w:rPr>
          <w:rFonts w:ascii="Times New Roman" w:hAnsi="Times New Roman" w:cs="Times New Roman" w:hint="default"/>
        </w:rPr>
        <w:t>hod.</w:t>
      </w:r>
      <w:r w:rsidRPr="00AF7E43">
        <w:rPr>
          <w:rFonts w:ascii="Times New Roman" w:hAnsi="Times New Roman" w:cs="Times New Roman"/>
          <w:vertAlign w:val="superscript"/>
        </w:rPr>
        <w:t>53a</w:t>
      </w:r>
      <w:r w:rsidRPr="00AF7E43">
        <w:rPr>
          <w:rFonts w:ascii="Times New Roman" w:hAnsi="Times New Roman" w:cs="Times New Roman" w:hint="default"/>
        </w:rPr>
        <w:t>)“.</w:t>
      </w:r>
    </w:p>
    <w:p w:rsidR="00BB2BC0" w:rsidRPr="00595309" w:rsidP="005D71EA">
      <w:pPr>
        <w:pStyle w:val="Standard"/>
        <w:bidi w:val="0"/>
        <w:ind w:left="1065"/>
        <w:jc w:val="both"/>
        <w:rPr>
          <w:rFonts w:ascii="Times New Roman" w:hAnsi="Times New Roman" w:cs="Times New Roman"/>
        </w:rPr>
      </w:pPr>
    </w:p>
    <w:p w:rsidR="0020544F" w:rsidRPr="00595309" w:rsidP="00FF019A">
      <w:pPr>
        <w:pStyle w:val="Standard"/>
        <w:bidi w:val="0"/>
        <w:ind w:left="1134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 w:hint="default"/>
          <w:kern w:val="0"/>
        </w:rPr>
        <w:t>Pozná</w:t>
      </w:r>
      <w:r w:rsidRPr="00595309">
        <w:rPr>
          <w:rFonts w:ascii="Times New Roman" w:hAnsi="Times New Roman" w:cs="Times New Roman" w:hint="default"/>
          <w:kern w:val="0"/>
        </w:rPr>
        <w:t>mka pod č</w:t>
      </w:r>
      <w:r w:rsidRPr="00595309">
        <w:rPr>
          <w:rFonts w:ascii="Times New Roman" w:hAnsi="Times New Roman" w:cs="Times New Roman" w:hint="default"/>
          <w:kern w:val="0"/>
        </w:rPr>
        <w:t xml:space="preserve">iarou  k odkazu </w:t>
      </w:r>
      <w:r w:rsidRPr="00595309" w:rsidR="00BB2BC0">
        <w:rPr>
          <w:rFonts w:ascii="Times New Roman" w:hAnsi="Times New Roman" w:cs="Times New Roman"/>
          <w:kern w:val="0"/>
        </w:rPr>
        <w:t>53a</w:t>
      </w:r>
      <w:r w:rsidRPr="00595309">
        <w:rPr>
          <w:rFonts w:ascii="Times New Roman" w:hAnsi="Times New Roman" w:cs="Times New Roman"/>
          <w:kern w:val="0"/>
        </w:rPr>
        <w:t xml:space="preserve"> znie:</w:t>
      </w:r>
    </w:p>
    <w:p w:rsidR="00E32795" w:rsidRPr="00E97691" w:rsidP="00E97691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  <w:r w:rsidRPr="00E97691" w:rsidR="008D391A">
        <w:rPr>
          <w:rFonts w:ascii="Times New Roman" w:hAnsi="Times New Roman" w:cs="Times New Roman" w:hint="default"/>
          <w:kern w:val="0"/>
        </w:rPr>
        <w:t>„</w:t>
      </w:r>
      <w:r w:rsidRPr="002C691C" w:rsidR="008D391A">
        <w:rPr>
          <w:rFonts w:ascii="Times New Roman" w:hAnsi="Times New Roman" w:cs="Times New Roman"/>
          <w:kern w:val="0"/>
          <w:vertAlign w:val="superscript"/>
        </w:rPr>
        <w:t>53a</w:t>
      </w:r>
      <w:r w:rsidRPr="00E97691" w:rsidR="008D391A">
        <w:rPr>
          <w:rFonts w:ascii="Times New Roman" w:hAnsi="Times New Roman" w:cs="Times New Roman" w:hint="default"/>
          <w:kern w:val="0"/>
        </w:rPr>
        <w:t>) §</w:t>
      </w:r>
      <w:r w:rsidRPr="00E97691" w:rsidR="008D391A">
        <w:rPr>
          <w:rFonts w:ascii="Times New Roman" w:hAnsi="Times New Roman" w:cs="Times New Roman" w:hint="default"/>
          <w:kern w:val="0"/>
        </w:rPr>
        <w:t xml:space="preserve"> 134a až</w:t>
      </w:r>
      <w:r w:rsidRPr="00E97691" w:rsidR="008D391A">
        <w:rPr>
          <w:rFonts w:ascii="Times New Roman" w:hAnsi="Times New Roman" w:cs="Times New Roman" w:hint="default"/>
          <w:kern w:val="0"/>
        </w:rPr>
        <w:t xml:space="preserve"> 134d zá</w:t>
      </w:r>
      <w:r w:rsidRPr="00E97691" w:rsidR="008D391A">
        <w:rPr>
          <w:rFonts w:ascii="Times New Roman" w:hAnsi="Times New Roman" w:cs="Times New Roman" w:hint="default"/>
          <w:kern w:val="0"/>
        </w:rPr>
        <w:t>kona č</w:t>
      </w:r>
      <w:r w:rsidRPr="00E97691" w:rsidR="008D391A">
        <w:rPr>
          <w:rFonts w:ascii="Times New Roman" w:hAnsi="Times New Roman" w:cs="Times New Roman" w:hint="default"/>
          <w:kern w:val="0"/>
        </w:rPr>
        <w:t>. 25/2006 Z. z. o verejnom obstará</w:t>
      </w:r>
      <w:r w:rsidRPr="00E97691" w:rsidR="008D391A">
        <w:rPr>
          <w:rFonts w:ascii="Times New Roman" w:hAnsi="Times New Roman" w:cs="Times New Roman" w:hint="default"/>
          <w:kern w:val="0"/>
        </w:rPr>
        <w:t>vaní</w:t>
      </w:r>
      <w:r w:rsidRPr="00E97691" w:rsidR="008D391A">
        <w:rPr>
          <w:rFonts w:ascii="Times New Roman" w:hAnsi="Times New Roman" w:cs="Times New Roman" w:hint="default"/>
          <w:kern w:val="0"/>
        </w:rPr>
        <w:t xml:space="preserve"> a o zmene a doplnení</w:t>
      </w:r>
      <w:r w:rsidRPr="00E97691" w:rsidR="008D391A">
        <w:rPr>
          <w:rFonts w:ascii="Times New Roman" w:hAnsi="Times New Roman" w:cs="Times New Roman" w:hint="default"/>
          <w:kern w:val="0"/>
        </w:rPr>
        <w:t xml:space="preserve"> niektorý</w:t>
      </w:r>
      <w:r w:rsidRPr="00E97691" w:rsidR="008D391A">
        <w:rPr>
          <w:rFonts w:ascii="Times New Roman" w:hAnsi="Times New Roman" w:cs="Times New Roman" w:hint="default"/>
          <w:kern w:val="0"/>
        </w:rPr>
        <w:t>ch zá</w:t>
      </w:r>
      <w:r w:rsidRPr="00E97691" w:rsidR="008D391A">
        <w:rPr>
          <w:rFonts w:ascii="Times New Roman" w:hAnsi="Times New Roman" w:cs="Times New Roman" w:hint="default"/>
          <w:kern w:val="0"/>
        </w:rPr>
        <w:t>konov v znení</w:t>
      </w:r>
      <w:r w:rsidRPr="00E97691" w:rsidR="008D391A">
        <w:rPr>
          <w:rFonts w:ascii="Times New Roman" w:hAnsi="Times New Roman" w:cs="Times New Roman" w:hint="default"/>
          <w:kern w:val="0"/>
        </w:rPr>
        <w:t xml:space="preserve"> zá</w:t>
      </w:r>
      <w:r w:rsidRPr="00E97691" w:rsidR="008D391A">
        <w:rPr>
          <w:rFonts w:ascii="Times New Roman" w:hAnsi="Times New Roman" w:cs="Times New Roman" w:hint="default"/>
          <w:kern w:val="0"/>
        </w:rPr>
        <w:t>kona č</w:t>
      </w:r>
      <w:r w:rsidRPr="00E97691" w:rsidR="008D391A">
        <w:rPr>
          <w:rFonts w:ascii="Times New Roman" w:hAnsi="Times New Roman" w:cs="Times New Roman" w:hint="default"/>
          <w:kern w:val="0"/>
        </w:rPr>
        <w:t>. .../2015 Z. z.“.</w:t>
      </w:r>
    </w:p>
    <w:p w:rsidR="0020544F" w:rsidRPr="00E97691" w:rsidP="00E97691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</w:p>
    <w:p w:rsidR="00F74C63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P="001A18AC">
      <w:pPr>
        <w:pStyle w:val="Standard"/>
        <w:tabs>
          <w:tab w:val="left" w:pos="4472"/>
        </w:tabs>
        <w:bidi w:val="0"/>
        <w:ind w:firstLine="708"/>
        <w:jc w:val="both"/>
        <w:rPr>
          <w:rFonts w:ascii="Times New Roman" w:hAnsi="Times New Roman" w:cs="Times New Roman"/>
          <w:b/>
        </w:rPr>
      </w:pPr>
      <w:r w:rsidRPr="00595309">
        <w:rPr>
          <w:rFonts w:ascii="Times New Roman" w:hAnsi="Times New Roman" w:cs="Times New Roman"/>
          <w:b/>
        </w:rPr>
        <w:tab/>
      </w:r>
      <w:r w:rsidRPr="00595309">
        <w:rPr>
          <w:rFonts w:ascii="Times New Roman" w:hAnsi="Times New Roman" w:cs="Times New Roman" w:hint="default"/>
          <w:b/>
        </w:rPr>
        <w:t>Č</w:t>
      </w:r>
      <w:r w:rsidRPr="00595309">
        <w:rPr>
          <w:rFonts w:ascii="Times New Roman" w:hAnsi="Times New Roman" w:cs="Times New Roman" w:hint="default"/>
          <w:b/>
        </w:rPr>
        <w:t xml:space="preserve">l. </w:t>
      </w:r>
      <w:r w:rsidRPr="00595309" w:rsidR="002B6261">
        <w:rPr>
          <w:rFonts w:ascii="Times New Roman" w:hAnsi="Times New Roman" w:cs="Times New Roman"/>
          <w:b/>
        </w:rPr>
        <w:t>I</w:t>
      </w:r>
      <w:r w:rsidRPr="00595309">
        <w:rPr>
          <w:rFonts w:ascii="Times New Roman" w:hAnsi="Times New Roman" w:cs="Times New Roman"/>
          <w:b/>
        </w:rPr>
        <w:t>V</w:t>
      </w:r>
    </w:p>
    <w:p w:rsidR="007A5486" w:rsidRPr="00595309" w:rsidP="001A18AC">
      <w:pPr>
        <w:pStyle w:val="Standard"/>
        <w:tabs>
          <w:tab w:val="left" w:pos="4472"/>
        </w:tabs>
        <w:bidi w:val="0"/>
        <w:ind w:firstLine="708"/>
        <w:jc w:val="both"/>
        <w:rPr>
          <w:rFonts w:ascii="Times New Roman" w:hAnsi="Times New Roman" w:cs="Times New Roman"/>
          <w:b/>
        </w:rPr>
      </w:pPr>
    </w:p>
    <w:p w:rsidR="0020544F" w:rsidRPr="00595309" w:rsidP="001A18AC">
      <w:pPr>
        <w:pStyle w:val="Standard"/>
        <w:tabs>
          <w:tab w:val="left" w:pos="4472"/>
        </w:tabs>
        <w:bidi w:val="0"/>
        <w:ind w:firstLine="708"/>
        <w:jc w:val="both"/>
        <w:rPr>
          <w:rFonts w:ascii="Times New Roman" w:hAnsi="Times New Roman" w:cs="Times New Roman"/>
        </w:rPr>
      </w:pPr>
    </w:p>
    <w:p w:rsidR="0020544F" w:rsidRPr="00595309" w:rsidP="001A18AC">
      <w:pPr>
        <w:pStyle w:val="Standard"/>
        <w:bidi w:val="0"/>
        <w:ind w:firstLine="708"/>
        <w:jc w:val="both"/>
        <w:rPr>
          <w:rFonts w:ascii="Times New Roman" w:hAnsi="Times New Roman" w:cs="Times New Roman" w:hint="default"/>
        </w:rPr>
      </w:pP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 č</w:t>
      </w:r>
      <w:r w:rsidRPr="00595309">
        <w:rPr>
          <w:rFonts w:ascii="Times New Roman" w:hAnsi="Times New Roman" w:cs="Times New Roman" w:hint="default"/>
        </w:rPr>
        <w:t>. 563/2009 Z. z. o sprá</w:t>
      </w:r>
      <w:r w:rsidRPr="00595309">
        <w:rPr>
          <w:rFonts w:ascii="Times New Roman" w:hAnsi="Times New Roman" w:cs="Times New Roman" w:hint="default"/>
        </w:rPr>
        <w:t>ve daní</w:t>
      </w:r>
      <w:r w:rsidRPr="00595309">
        <w:rPr>
          <w:rFonts w:ascii="Times New Roman" w:hAnsi="Times New Roman" w:cs="Times New Roman" w:hint="default"/>
        </w:rPr>
        <w:t xml:space="preserve"> (daň</w:t>
      </w:r>
      <w:r w:rsidRPr="00595309">
        <w:rPr>
          <w:rFonts w:ascii="Times New Roman" w:hAnsi="Times New Roman" w:cs="Times New Roman" w:hint="default"/>
        </w:rPr>
        <w:t>ový</w:t>
      </w:r>
      <w:r w:rsidRPr="00595309">
        <w:rPr>
          <w:rFonts w:ascii="Times New Roman" w:hAnsi="Times New Roman" w:cs="Times New Roman" w:hint="default"/>
        </w:rPr>
        <w:t xml:space="preserve"> </w:t>
      </w:r>
      <w:r w:rsidRPr="00595309">
        <w:rPr>
          <w:rFonts w:ascii="Times New Roman" w:hAnsi="Times New Roman" w:cs="Times New Roman" w:hint="default"/>
        </w:rPr>
        <w:t>poriadok) a o zmene a doplnení</w:t>
      </w:r>
      <w:r w:rsidRPr="00595309">
        <w:rPr>
          <w:rFonts w:ascii="Times New Roman" w:hAnsi="Times New Roman" w:cs="Times New Roman" w:hint="default"/>
        </w:rPr>
        <w:t xml:space="preserve"> niektorý</w:t>
      </w:r>
      <w:r w:rsidRPr="00595309">
        <w:rPr>
          <w:rFonts w:ascii="Times New Roman" w:hAnsi="Times New Roman" w:cs="Times New Roman" w:hint="default"/>
        </w:rPr>
        <w:t>ch zá</w:t>
      </w:r>
      <w:r w:rsidRPr="00595309">
        <w:rPr>
          <w:rFonts w:ascii="Times New Roman" w:hAnsi="Times New Roman" w:cs="Times New Roman" w:hint="default"/>
        </w:rPr>
        <w:t>konov v </w:t>
      </w:r>
      <w:r w:rsidRPr="00595309">
        <w:rPr>
          <w:rFonts w:ascii="Times New Roman" w:hAnsi="Times New Roman" w:cs="Times New Roman" w:hint="default"/>
        </w:rPr>
        <w:t>znení</w:t>
      </w:r>
      <w:r w:rsidRPr="00595309">
        <w:rPr>
          <w:rFonts w:ascii="Times New Roman" w:hAnsi="Times New Roman" w:cs="Times New Roman" w:hint="default"/>
        </w:rPr>
        <w:t xml:space="preserve">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331/2011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332/2011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384/2011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546/2011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69/2012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91/</w:t>
      </w:r>
      <w:r w:rsidRPr="00595309" w:rsidR="0015696E">
        <w:rPr>
          <w:rFonts w:ascii="Times New Roman" w:hAnsi="Times New Roman" w:cs="Times New Roman" w:hint="default"/>
        </w:rPr>
        <w:t>2012 Z. z., zá</w:t>
      </w:r>
      <w:r w:rsidRPr="00595309" w:rsidR="0015696E">
        <w:rPr>
          <w:rFonts w:ascii="Times New Roman" w:hAnsi="Times New Roman" w:cs="Times New Roman" w:hint="default"/>
        </w:rPr>
        <w:t>kona č</w:t>
      </w:r>
      <w:r w:rsidRPr="00595309" w:rsidR="0015696E">
        <w:rPr>
          <w:rFonts w:ascii="Times New Roman" w:hAnsi="Times New Roman" w:cs="Times New Roman" w:hint="default"/>
        </w:rPr>
        <w:t xml:space="preserve">. 235/2012 </w:t>
      </w:r>
      <w:r w:rsidRPr="00595309">
        <w:rPr>
          <w:rFonts w:ascii="Times New Roman" w:hAnsi="Times New Roman" w:cs="Times New Roman" w:hint="default"/>
        </w:rPr>
        <w:t>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246/2012</w:t>
      </w:r>
      <w:r w:rsidRPr="00595309">
        <w:rPr>
          <w:rFonts w:ascii="Times New Roman" w:hAnsi="Times New Roman" w:cs="Times New Roman" w:hint="default"/>
        </w:rPr>
        <w:t xml:space="preserve">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>. 440/2012 Z. z., 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218/2013 </w:t>
      </w:r>
      <w:r w:rsidRPr="00595309" w:rsidR="00255140">
        <w:rPr>
          <w:rFonts w:ascii="Times New Roman" w:hAnsi="Times New Roman" w:cs="Times New Roman"/>
          <w:shd w:val="clear" w:color="auto" w:fill="FFFFFF"/>
        </w:rPr>
        <w:br/>
      </w:r>
      <w:r w:rsidRPr="00595309">
        <w:rPr>
          <w:rFonts w:ascii="Times New Roman" w:hAnsi="Times New Roman" w:cs="Times New Roman"/>
          <w:shd w:val="clear" w:color="auto" w:fill="FFFFFF"/>
        </w:rPr>
        <w:t xml:space="preserve">Z. z.,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435/2013 Z. z.,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213/2014 Z. z.,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kona č</w:t>
      </w:r>
      <w:r w:rsidRPr="00595309">
        <w:rPr>
          <w:rFonts w:ascii="Times New Roman" w:hAnsi="Times New Roman" w:cs="Times New Roman" w:hint="default"/>
        </w:rPr>
        <w:t xml:space="preserve">. 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218/2014 Z. z.,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kona</w:t>
      </w:r>
      <w:r w:rsidRPr="00595309" w:rsidR="00255140">
        <w:rPr>
          <w:rFonts w:ascii="Times New Roman" w:hAnsi="Times New Roman" w:cs="Times New Roman"/>
        </w:rPr>
        <w:br/>
      </w:r>
      <w:r w:rsidRPr="00595309">
        <w:rPr>
          <w:rFonts w:ascii="Times New Roman" w:hAnsi="Times New Roman" w:cs="Times New Roman" w:hint="default"/>
        </w:rPr>
        <w:t>č.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 333/2014 Z. z</w:t>
      </w:r>
      <w:r w:rsidR="00E32938">
        <w:rPr>
          <w:rFonts w:ascii="Times New Roman" w:hAnsi="Times New Roman" w:cs="Times New Roman"/>
          <w:shd w:val="clear" w:color="auto" w:fill="FFFFFF"/>
        </w:rPr>
        <w:t>.</w:t>
      </w:r>
      <w:r w:rsidRPr="00595309">
        <w:rPr>
          <w:rFonts w:ascii="Times New Roman" w:hAnsi="Times New Roman" w:cs="Times New Roman"/>
          <w:shd w:val="clear" w:color="auto" w:fill="FFFFFF"/>
        </w:rPr>
        <w:t> 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a </w:t>
      </w:r>
      <w:r w:rsidRPr="00595309">
        <w:rPr>
          <w:rFonts w:ascii="Times New Roman" w:hAnsi="Times New Roman" w:cs="Times New Roman" w:hint="default"/>
        </w:rPr>
        <w:t>zá</w:t>
      </w:r>
      <w:r w:rsidRPr="00595309">
        <w:rPr>
          <w:rFonts w:ascii="Times New Roman" w:hAnsi="Times New Roman" w:cs="Times New Roman" w:hint="default"/>
        </w:rPr>
        <w:t>kona č.</w:t>
      </w:r>
      <w:r w:rsidRPr="00595309">
        <w:rPr>
          <w:rFonts w:ascii="Times New Roman" w:hAnsi="Times New Roman" w:cs="Times New Roman"/>
          <w:shd w:val="clear" w:color="auto" w:fill="FFFFFF"/>
        </w:rPr>
        <w:t xml:space="preserve"> 361/2014 Z. z.</w:t>
      </w:r>
      <w:r w:rsidRPr="00595309">
        <w:rPr>
          <w:rFonts w:ascii="Times New Roman" w:hAnsi="Times New Roman" w:cs="Times New Roman" w:hint="default"/>
        </w:rPr>
        <w:t xml:space="preserve"> sa dopĺň</w:t>
      </w:r>
      <w:r w:rsidRPr="00595309">
        <w:rPr>
          <w:rFonts w:ascii="Times New Roman" w:hAnsi="Times New Roman" w:cs="Times New Roman" w:hint="default"/>
        </w:rPr>
        <w:t xml:space="preserve">a takto: </w:t>
      </w:r>
    </w:p>
    <w:p w:rsidR="0015696E" w:rsidRPr="00595309" w:rsidP="001A18AC">
      <w:pPr>
        <w:pStyle w:val="Standard"/>
        <w:bidi w:val="0"/>
        <w:ind w:firstLine="708"/>
        <w:jc w:val="both"/>
        <w:rPr>
          <w:rFonts w:ascii="Times New Roman" w:hAnsi="Times New Roman" w:cs="Times New Roman"/>
        </w:rPr>
      </w:pPr>
    </w:p>
    <w:p w:rsidR="00216CC4" w:rsidP="00F15E36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  <w:r w:rsidRPr="00595309" w:rsidR="0020544F">
        <w:rPr>
          <w:rFonts w:ascii="Times New Roman" w:hAnsi="Times New Roman" w:cs="Times New Roman" w:hint="default"/>
          <w:kern w:val="0"/>
        </w:rPr>
        <w:t>V §</w:t>
      </w:r>
      <w:r w:rsidRPr="00595309" w:rsidR="0020544F">
        <w:rPr>
          <w:rFonts w:ascii="Times New Roman" w:hAnsi="Times New Roman" w:cs="Times New Roman" w:hint="default"/>
          <w:kern w:val="0"/>
        </w:rPr>
        <w:t xml:space="preserve"> 11 </w:t>
      </w:r>
      <w:r w:rsidR="0089626B">
        <w:rPr>
          <w:rFonts w:ascii="Times New Roman" w:hAnsi="Times New Roman" w:cs="Times New Roman"/>
          <w:kern w:val="0"/>
        </w:rPr>
        <w:t xml:space="preserve">sa </w:t>
      </w:r>
      <w:r w:rsidRPr="00595309" w:rsidR="0020544F">
        <w:rPr>
          <w:rFonts w:ascii="Times New Roman" w:hAnsi="Times New Roman" w:cs="Times New Roman"/>
          <w:kern w:val="0"/>
        </w:rPr>
        <w:t>ods</w:t>
      </w:r>
      <w:r w:rsidRPr="00595309" w:rsidR="00DA4D3D">
        <w:rPr>
          <w:rFonts w:ascii="Times New Roman" w:hAnsi="Times New Roman" w:cs="Times New Roman"/>
          <w:kern w:val="0"/>
        </w:rPr>
        <w:t>ek</w:t>
      </w:r>
      <w:r w:rsidR="0089626B">
        <w:rPr>
          <w:rFonts w:ascii="Times New Roman" w:hAnsi="Times New Roman" w:cs="Times New Roman"/>
          <w:kern w:val="0"/>
        </w:rPr>
        <w:t xml:space="preserve"> 6 </w:t>
      </w:r>
      <w:r w:rsidRPr="00595309" w:rsidR="00DA4D3D">
        <w:rPr>
          <w:rFonts w:ascii="Times New Roman" w:hAnsi="Times New Roman" w:cs="Times New Roman" w:hint="default"/>
        </w:rPr>
        <w:t>dopĺň</w:t>
      </w:r>
      <w:r w:rsidRPr="00595309" w:rsidR="00DA4D3D">
        <w:rPr>
          <w:rFonts w:ascii="Times New Roman" w:hAnsi="Times New Roman" w:cs="Times New Roman" w:hint="default"/>
        </w:rPr>
        <w:t xml:space="preserve">a </w:t>
      </w:r>
      <w:r w:rsidRPr="00595309" w:rsidR="0020544F">
        <w:rPr>
          <w:rFonts w:ascii="Times New Roman" w:hAnsi="Times New Roman" w:cs="Times New Roman" w:hint="default"/>
          <w:kern w:val="0"/>
        </w:rPr>
        <w:t>pí</w:t>
      </w:r>
      <w:r w:rsidRPr="00595309" w:rsidR="0020544F">
        <w:rPr>
          <w:rFonts w:ascii="Times New Roman" w:hAnsi="Times New Roman" w:cs="Times New Roman" w:hint="default"/>
          <w:kern w:val="0"/>
        </w:rPr>
        <w:t>sm</w:t>
      </w:r>
      <w:r w:rsidRPr="00595309" w:rsidR="00DA4D3D">
        <w:rPr>
          <w:rFonts w:ascii="Times New Roman" w:hAnsi="Times New Roman" w:cs="Times New Roman"/>
          <w:kern w:val="0"/>
        </w:rPr>
        <w:t>enom</w:t>
      </w:r>
      <w:r w:rsidRPr="00595309" w:rsidR="0020544F">
        <w:rPr>
          <w:rFonts w:ascii="Times New Roman" w:hAnsi="Times New Roman" w:cs="Times New Roman" w:hint="default"/>
          <w:kern w:val="0"/>
        </w:rPr>
        <w:t xml:space="preserve"> au), ktoré</w:t>
      </w:r>
      <w:r w:rsidRPr="00595309" w:rsidR="0020544F">
        <w:rPr>
          <w:rFonts w:ascii="Times New Roman" w:hAnsi="Times New Roman" w:cs="Times New Roman" w:hint="default"/>
          <w:kern w:val="0"/>
        </w:rPr>
        <w:t xml:space="preserve"> znie: </w:t>
      </w:r>
    </w:p>
    <w:p w:rsidR="00216CC4" w:rsidP="00F15E36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</w:p>
    <w:p w:rsidR="0020544F" w:rsidRPr="00595309" w:rsidP="00F15E36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  <w:r w:rsidRPr="00595309">
        <w:rPr>
          <w:rFonts w:ascii="Times New Roman" w:hAnsi="Times New Roman" w:cs="Times New Roman" w:hint="default"/>
          <w:kern w:val="0"/>
        </w:rPr>
        <w:t>„</w:t>
      </w:r>
      <w:r w:rsidRPr="00595309" w:rsidR="00B776F9">
        <w:rPr>
          <w:rFonts w:ascii="Times New Roman" w:hAnsi="Times New Roman" w:cs="Times New Roman"/>
          <w:kern w:val="0"/>
        </w:rPr>
        <w:t xml:space="preserve">au) </w:t>
      </w:r>
      <w:r w:rsidRPr="00595309" w:rsidR="00241B52">
        <w:rPr>
          <w:rFonts w:ascii="Times New Roman" w:hAnsi="Times New Roman" w:cs="Times New Roman" w:hint="default"/>
        </w:rPr>
        <w:t>Ú</w:t>
      </w:r>
      <w:r w:rsidRPr="00595309" w:rsidR="00241B52">
        <w:rPr>
          <w:rFonts w:ascii="Times New Roman" w:hAnsi="Times New Roman" w:cs="Times New Roman" w:hint="default"/>
        </w:rPr>
        <w:t>radu pre verejné</w:t>
      </w:r>
      <w:r w:rsidRPr="00595309" w:rsidR="00241B52">
        <w:rPr>
          <w:rFonts w:ascii="Times New Roman" w:hAnsi="Times New Roman" w:cs="Times New Roman" w:hint="default"/>
        </w:rPr>
        <w:t xml:space="preserve"> obstará</w:t>
      </w:r>
      <w:r w:rsidRPr="00595309" w:rsidR="00241B52">
        <w:rPr>
          <w:rFonts w:ascii="Times New Roman" w:hAnsi="Times New Roman" w:cs="Times New Roman" w:hint="default"/>
        </w:rPr>
        <w:t>vanie v </w:t>
      </w:r>
      <w:r w:rsidRPr="00595309" w:rsidR="00241B52">
        <w:rPr>
          <w:rFonts w:ascii="Times New Roman" w:hAnsi="Times New Roman" w:cs="Times New Roman" w:hint="default"/>
        </w:rPr>
        <w:t>rozsahu nevyhnutnom na plnenie jeho ú</w:t>
      </w:r>
      <w:r w:rsidRPr="00595309" w:rsidR="00241B52">
        <w:rPr>
          <w:rFonts w:ascii="Times New Roman" w:hAnsi="Times New Roman" w:cs="Times New Roman" w:hint="default"/>
        </w:rPr>
        <w:t>loh pri identifiká</w:t>
      </w:r>
      <w:r w:rsidRPr="00595309" w:rsidR="00241B52">
        <w:rPr>
          <w:rFonts w:ascii="Times New Roman" w:hAnsi="Times New Roman" w:cs="Times New Roman" w:hint="default"/>
        </w:rPr>
        <w:t>cii koneč</w:t>
      </w:r>
      <w:r w:rsidRPr="00595309" w:rsidR="00241B52">
        <w:rPr>
          <w:rFonts w:ascii="Times New Roman" w:hAnsi="Times New Roman" w:cs="Times New Roman" w:hint="default"/>
        </w:rPr>
        <w:t>né</w:t>
      </w:r>
      <w:r w:rsidRPr="00595309" w:rsidR="00241B52">
        <w:rPr>
          <w:rFonts w:ascii="Times New Roman" w:hAnsi="Times New Roman" w:cs="Times New Roman" w:hint="default"/>
        </w:rPr>
        <w:t>ho uží</w:t>
      </w:r>
      <w:r w:rsidRPr="00595309" w:rsidR="00241B52">
        <w:rPr>
          <w:rFonts w:ascii="Times New Roman" w:hAnsi="Times New Roman" w:cs="Times New Roman" w:hint="default"/>
        </w:rPr>
        <w:t>vateľ</w:t>
      </w:r>
      <w:r w:rsidRPr="00595309" w:rsidR="00241B52">
        <w:rPr>
          <w:rFonts w:ascii="Times New Roman" w:hAnsi="Times New Roman" w:cs="Times New Roman" w:hint="default"/>
        </w:rPr>
        <w:t>a vý</w:t>
      </w:r>
      <w:r w:rsidRPr="00595309" w:rsidR="00241B52">
        <w:rPr>
          <w:rFonts w:ascii="Times New Roman" w:hAnsi="Times New Roman" w:cs="Times New Roman" w:hint="default"/>
        </w:rPr>
        <w:t>hod a </w:t>
      </w:r>
      <w:r w:rsidRPr="00595309" w:rsidR="00241B52">
        <w:rPr>
          <w:rFonts w:ascii="Times New Roman" w:hAnsi="Times New Roman" w:cs="Times New Roman" w:hint="default"/>
        </w:rPr>
        <w:t>pri vedení</w:t>
      </w:r>
      <w:r w:rsidRPr="00595309" w:rsidR="00241B52">
        <w:rPr>
          <w:rFonts w:ascii="Times New Roman" w:hAnsi="Times New Roman" w:cs="Times New Roman" w:hint="default"/>
        </w:rPr>
        <w:t xml:space="preserve"> regi</w:t>
      </w:r>
      <w:r w:rsidR="00A72158">
        <w:rPr>
          <w:rFonts w:ascii="Times New Roman" w:hAnsi="Times New Roman" w:cs="Times New Roman" w:hint="default"/>
        </w:rPr>
        <w:t>stra koneč</w:t>
      </w:r>
      <w:r w:rsidR="00A72158">
        <w:rPr>
          <w:rFonts w:ascii="Times New Roman" w:hAnsi="Times New Roman" w:cs="Times New Roman" w:hint="default"/>
        </w:rPr>
        <w:t>ný</w:t>
      </w:r>
      <w:r w:rsidR="00A72158">
        <w:rPr>
          <w:rFonts w:ascii="Times New Roman" w:hAnsi="Times New Roman" w:cs="Times New Roman" w:hint="default"/>
        </w:rPr>
        <w:t>ch uží</w:t>
      </w:r>
      <w:r w:rsidR="00A72158">
        <w:rPr>
          <w:rFonts w:ascii="Times New Roman" w:hAnsi="Times New Roman" w:cs="Times New Roman" w:hint="default"/>
        </w:rPr>
        <w:t>vateľ</w:t>
      </w:r>
      <w:r w:rsidR="00A72158">
        <w:rPr>
          <w:rFonts w:ascii="Times New Roman" w:hAnsi="Times New Roman" w:cs="Times New Roman" w:hint="default"/>
        </w:rPr>
        <w:t>ov vý</w:t>
      </w:r>
      <w:r w:rsidR="00A72158">
        <w:rPr>
          <w:rFonts w:ascii="Times New Roman" w:hAnsi="Times New Roman" w:cs="Times New Roman" w:hint="default"/>
        </w:rPr>
        <w:t>hod</w:t>
      </w:r>
      <w:r w:rsidRPr="00595309" w:rsidR="00BC311A">
        <w:rPr>
          <w:rFonts w:ascii="Times New Roman" w:hAnsi="Times New Roman" w:cs="Times New Roman"/>
          <w:kern w:val="0"/>
          <w:vertAlign w:val="superscript"/>
        </w:rPr>
        <w:t>19l</w:t>
      </w:r>
      <w:r w:rsidRPr="00595309">
        <w:rPr>
          <w:rFonts w:ascii="Times New Roman" w:hAnsi="Times New Roman" w:cs="Times New Roman"/>
          <w:kern w:val="0"/>
          <w:vertAlign w:val="superscript"/>
        </w:rPr>
        <w:t>)</w:t>
      </w:r>
      <w:r w:rsidRPr="00595309" w:rsidR="00E82184">
        <w:rPr>
          <w:rFonts w:ascii="Times New Roman" w:hAnsi="Times New Roman" w:cs="Times New Roman"/>
          <w:kern w:val="0"/>
        </w:rPr>
        <w:t>.</w:t>
      </w:r>
      <w:r w:rsidRPr="00595309" w:rsidR="00C323C3">
        <w:rPr>
          <w:rFonts w:ascii="Times New Roman" w:hAnsi="Times New Roman" w:cs="Times New Roman" w:hint="default"/>
          <w:kern w:val="0"/>
        </w:rPr>
        <w:t>“</w:t>
      </w:r>
      <w:r w:rsidRPr="00595309" w:rsidR="00CA2BD9">
        <w:rPr>
          <w:rFonts w:ascii="Times New Roman" w:hAnsi="Times New Roman" w:cs="Times New Roman"/>
          <w:kern w:val="0"/>
        </w:rPr>
        <w:t>.</w:t>
      </w:r>
    </w:p>
    <w:p w:rsidR="0015696E" w:rsidRPr="00595309" w:rsidP="0015696E">
      <w:pPr>
        <w:pStyle w:val="Standard"/>
        <w:bidi w:val="0"/>
        <w:ind w:left="720"/>
        <w:jc w:val="both"/>
        <w:rPr>
          <w:rFonts w:ascii="Times New Roman" w:hAnsi="Times New Roman" w:cs="Times New Roman"/>
          <w:kern w:val="0"/>
        </w:rPr>
      </w:pPr>
    </w:p>
    <w:p w:rsidR="0020544F" w:rsidRPr="00595309" w:rsidP="00FF019A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  <w:r w:rsidRPr="00595309">
        <w:rPr>
          <w:rFonts w:ascii="Times New Roman" w:hAnsi="Times New Roman" w:cs="Times New Roman" w:hint="default"/>
          <w:kern w:val="0"/>
        </w:rPr>
        <w:t>Pozná</w:t>
      </w:r>
      <w:r w:rsidRPr="00595309">
        <w:rPr>
          <w:rFonts w:ascii="Times New Roman" w:hAnsi="Times New Roman" w:cs="Times New Roman" w:hint="default"/>
          <w:kern w:val="0"/>
        </w:rPr>
        <w:t>mka pod č</w:t>
      </w:r>
      <w:r w:rsidRPr="00595309">
        <w:rPr>
          <w:rFonts w:ascii="Times New Roman" w:hAnsi="Times New Roman" w:cs="Times New Roman" w:hint="default"/>
          <w:kern w:val="0"/>
        </w:rPr>
        <w:t xml:space="preserve">iarou  k odkazu </w:t>
      </w:r>
      <w:r w:rsidRPr="00595309" w:rsidR="00BC311A">
        <w:rPr>
          <w:rFonts w:ascii="Times New Roman" w:hAnsi="Times New Roman" w:cs="Times New Roman"/>
          <w:kern w:val="0"/>
        </w:rPr>
        <w:t>19l</w:t>
      </w:r>
      <w:r w:rsidRPr="00595309">
        <w:rPr>
          <w:rFonts w:ascii="Times New Roman" w:hAnsi="Times New Roman" w:cs="Times New Roman"/>
          <w:kern w:val="0"/>
        </w:rPr>
        <w:t xml:space="preserve"> znie:</w:t>
      </w:r>
    </w:p>
    <w:p w:rsidR="001908E7" w:rsidRPr="001908E7" w:rsidP="001908E7">
      <w:pPr>
        <w:pStyle w:val="Standard"/>
        <w:bidi w:val="0"/>
        <w:ind w:left="1134"/>
        <w:jc w:val="both"/>
        <w:rPr>
          <w:rFonts w:ascii="Times New Roman" w:hAnsi="Times New Roman" w:cs="Times New Roman" w:hint="default"/>
          <w:kern w:val="0"/>
        </w:rPr>
      </w:pPr>
      <w:r w:rsidRPr="00595309" w:rsidR="00E82184">
        <w:rPr>
          <w:rFonts w:ascii="Times New Roman" w:hAnsi="Times New Roman" w:cs="Times New Roman" w:hint="default"/>
          <w:kern w:val="0"/>
        </w:rPr>
        <w:t>„</w:t>
      </w:r>
      <w:r w:rsidRPr="002C691C" w:rsidR="00BC311A">
        <w:rPr>
          <w:rFonts w:ascii="Times New Roman" w:hAnsi="Times New Roman" w:cs="Times New Roman"/>
          <w:kern w:val="0"/>
          <w:vertAlign w:val="superscript"/>
        </w:rPr>
        <w:t>19l</w:t>
      </w:r>
      <w:r w:rsidRPr="00595309" w:rsidR="00BC311A">
        <w:rPr>
          <w:rFonts w:ascii="Times New Roman" w:hAnsi="Times New Roman" w:cs="Times New Roman"/>
          <w:kern w:val="0"/>
        </w:rPr>
        <w:t xml:space="preserve">) </w:t>
      </w:r>
      <w:r w:rsidRPr="001908E7">
        <w:rPr>
          <w:rFonts w:ascii="Times New Roman" w:hAnsi="Times New Roman" w:cs="Times New Roman" w:hint="default"/>
          <w:kern w:val="0"/>
        </w:rPr>
        <w:t>§</w:t>
      </w:r>
      <w:r w:rsidRPr="001908E7">
        <w:rPr>
          <w:rFonts w:ascii="Times New Roman" w:hAnsi="Times New Roman" w:cs="Times New Roman" w:hint="default"/>
          <w:kern w:val="0"/>
        </w:rPr>
        <w:t xml:space="preserve"> 134a až</w:t>
      </w:r>
      <w:r w:rsidRPr="001908E7">
        <w:rPr>
          <w:rFonts w:ascii="Times New Roman" w:hAnsi="Times New Roman" w:cs="Times New Roman" w:hint="default"/>
          <w:kern w:val="0"/>
        </w:rPr>
        <w:t xml:space="preserve"> 134d zá</w:t>
      </w:r>
      <w:r w:rsidRPr="001908E7">
        <w:rPr>
          <w:rFonts w:ascii="Times New Roman" w:hAnsi="Times New Roman" w:cs="Times New Roman" w:hint="default"/>
          <w:kern w:val="0"/>
        </w:rPr>
        <w:t>kona č</w:t>
      </w:r>
      <w:r w:rsidRPr="001908E7">
        <w:rPr>
          <w:rFonts w:ascii="Times New Roman" w:hAnsi="Times New Roman" w:cs="Times New Roman" w:hint="default"/>
          <w:kern w:val="0"/>
        </w:rPr>
        <w:t>. 25/2006 Z. z. o verejnom obstará</w:t>
      </w:r>
      <w:r w:rsidRPr="001908E7">
        <w:rPr>
          <w:rFonts w:ascii="Times New Roman" w:hAnsi="Times New Roman" w:cs="Times New Roman" w:hint="default"/>
          <w:kern w:val="0"/>
        </w:rPr>
        <w:t>vaní</w:t>
      </w:r>
      <w:r w:rsidRPr="001908E7">
        <w:rPr>
          <w:rFonts w:ascii="Times New Roman" w:hAnsi="Times New Roman" w:cs="Times New Roman" w:hint="default"/>
          <w:kern w:val="0"/>
        </w:rPr>
        <w:t xml:space="preserve"> a o zmene a doplnení</w:t>
      </w:r>
      <w:r w:rsidRPr="001908E7">
        <w:rPr>
          <w:rFonts w:ascii="Times New Roman" w:hAnsi="Times New Roman" w:cs="Times New Roman" w:hint="default"/>
          <w:kern w:val="0"/>
        </w:rPr>
        <w:t xml:space="preserve"> niektorý</w:t>
      </w:r>
      <w:r w:rsidRPr="001908E7">
        <w:rPr>
          <w:rFonts w:ascii="Times New Roman" w:hAnsi="Times New Roman" w:cs="Times New Roman" w:hint="default"/>
          <w:kern w:val="0"/>
        </w:rPr>
        <w:t>ch zá</w:t>
      </w:r>
      <w:r w:rsidRPr="001908E7">
        <w:rPr>
          <w:rFonts w:ascii="Times New Roman" w:hAnsi="Times New Roman" w:cs="Times New Roman" w:hint="default"/>
          <w:kern w:val="0"/>
        </w:rPr>
        <w:t>konov v znení</w:t>
      </w:r>
      <w:r w:rsidRPr="001908E7">
        <w:rPr>
          <w:rFonts w:ascii="Times New Roman" w:hAnsi="Times New Roman" w:cs="Times New Roman" w:hint="default"/>
          <w:kern w:val="0"/>
        </w:rPr>
        <w:t xml:space="preserve"> zá</w:t>
      </w:r>
      <w:r w:rsidRPr="001908E7">
        <w:rPr>
          <w:rFonts w:ascii="Times New Roman" w:hAnsi="Times New Roman" w:cs="Times New Roman" w:hint="default"/>
          <w:kern w:val="0"/>
        </w:rPr>
        <w:t>kona č</w:t>
      </w:r>
      <w:r w:rsidRPr="001908E7">
        <w:rPr>
          <w:rFonts w:ascii="Times New Roman" w:hAnsi="Times New Roman" w:cs="Times New Roman" w:hint="default"/>
          <w:kern w:val="0"/>
        </w:rPr>
        <w:t>. .../2015 Z. z.“.</w:t>
      </w:r>
    </w:p>
    <w:p w:rsidR="0020544F" w:rsidRPr="00595309" w:rsidP="00FF019A">
      <w:pPr>
        <w:pStyle w:val="Standard"/>
        <w:bidi w:val="0"/>
        <w:ind w:left="1134"/>
        <w:jc w:val="both"/>
        <w:rPr>
          <w:rFonts w:ascii="Times New Roman" w:hAnsi="Times New Roman" w:cs="Times New Roman"/>
          <w:kern w:val="0"/>
        </w:rPr>
      </w:pPr>
    </w:p>
    <w:p w:rsidR="0020544F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  <w:r w:rsidRPr="00595309">
        <w:rPr>
          <w:rFonts w:ascii="Times New Roman" w:hAnsi="Times New Roman" w:cs="Times New Roman"/>
        </w:rPr>
        <w:tab/>
      </w:r>
    </w:p>
    <w:p w:rsidR="00E56E7E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595309" w:rsidP="00E56E7E">
      <w:pPr>
        <w:widowControl/>
        <w:suppressAutoHyphens w:val="0"/>
        <w:autoSpaceDN/>
        <w:bidi w:val="0"/>
        <w:spacing w:after="160" w:line="259" w:lineRule="auto"/>
        <w:jc w:val="center"/>
        <w:textAlignment w:val="auto"/>
        <w:rPr>
          <w:rFonts w:ascii="Times New Roman" w:hAnsi="Times New Roman" w:cs="Times New Roman"/>
          <w:b/>
        </w:rPr>
      </w:pPr>
      <w:r w:rsidRPr="00595309" w:rsidR="002B6261">
        <w:rPr>
          <w:rFonts w:ascii="Times New Roman" w:hAnsi="Times New Roman" w:cs="Times New Roman" w:hint="default"/>
          <w:b/>
        </w:rPr>
        <w:t>Č</w:t>
      </w:r>
      <w:r w:rsidRPr="00595309" w:rsidR="002B6261">
        <w:rPr>
          <w:rFonts w:ascii="Times New Roman" w:hAnsi="Times New Roman" w:cs="Times New Roman" w:hint="default"/>
          <w:b/>
        </w:rPr>
        <w:t>l. V</w:t>
      </w:r>
    </w:p>
    <w:p w:rsidR="00F801E4" w:rsidRPr="00595309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p w:rsidR="0020544F" w:rsidRPr="00B47E43" w:rsidP="00D954E0">
      <w:pPr>
        <w:pStyle w:val="Standard"/>
        <w:bidi w:val="0"/>
        <w:ind w:firstLine="708"/>
        <w:jc w:val="both"/>
        <w:rPr>
          <w:rFonts w:ascii="Times New Roman" w:hAnsi="Times New Roman" w:cs="Times New Roman"/>
        </w:rPr>
      </w:pPr>
      <w:r w:rsidRPr="00D954E0" w:rsidR="00EA02CB">
        <w:rPr>
          <w:rFonts w:ascii="Times New Roman" w:hAnsi="Times New Roman" w:cs="Times New Roman" w:hint="default"/>
        </w:rPr>
        <w:t>Tento zá</w:t>
      </w:r>
      <w:r w:rsidRPr="00D954E0" w:rsidR="00EA02CB">
        <w:rPr>
          <w:rFonts w:ascii="Times New Roman" w:hAnsi="Times New Roman" w:cs="Times New Roman" w:hint="default"/>
        </w:rPr>
        <w:t>kon nadobú</w:t>
      </w:r>
      <w:r w:rsidRPr="00D954E0" w:rsidR="00EA02CB">
        <w:rPr>
          <w:rFonts w:ascii="Times New Roman" w:hAnsi="Times New Roman" w:cs="Times New Roman" w:hint="default"/>
        </w:rPr>
        <w:t>da</w:t>
      </w:r>
      <w:r w:rsidRPr="00D954E0" w:rsidR="00EA02CB">
        <w:t> </w:t>
      </w:r>
      <w:r w:rsidRPr="00D954E0" w:rsidR="00765CAF">
        <w:rPr>
          <w:rFonts w:hint="default"/>
        </w:rPr>
        <w:t>ú</w:t>
      </w:r>
      <w:r w:rsidRPr="00D954E0" w:rsidR="00765CAF">
        <w:rPr>
          <w:rFonts w:hint="default"/>
        </w:rPr>
        <w:t>č</w:t>
      </w:r>
      <w:r w:rsidRPr="00D954E0" w:rsidR="00765CAF">
        <w:rPr>
          <w:rFonts w:hint="default"/>
        </w:rPr>
        <w:t>innos</w:t>
      </w:r>
      <w:r w:rsidRPr="00D954E0" w:rsidR="00765CAF">
        <w:rPr>
          <w:rFonts w:hint="default"/>
        </w:rPr>
        <w:t>ť</w:t>
      </w:r>
      <w:r w:rsidRPr="00D954E0" w:rsidR="00765CAF">
        <w:rPr>
          <w:rFonts w:hint="default"/>
        </w:rPr>
        <w:t xml:space="preserve"> pä</w:t>
      </w:r>
      <w:r w:rsidRPr="00D954E0" w:rsidR="00765CAF">
        <w:rPr>
          <w:rFonts w:hint="default"/>
        </w:rPr>
        <w:t>tná</w:t>
      </w:r>
      <w:r w:rsidRPr="00D954E0" w:rsidR="00765CAF">
        <w:rPr>
          <w:rFonts w:hint="default"/>
        </w:rPr>
        <w:t>stym d</w:t>
      </w:r>
      <w:r w:rsidRPr="00D954E0" w:rsidR="00765CAF">
        <w:rPr>
          <w:rFonts w:hint="default"/>
        </w:rPr>
        <w:t>ň</w:t>
      </w:r>
      <w:r w:rsidRPr="00D954E0" w:rsidR="00765CAF">
        <w:rPr>
          <w:rFonts w:hint="default"/>
        </w:rPr>
        <w:t xml:space="preserve">om </w:t>
      </w:r>
      <w:r w:rsidRPr="00595309" w:rsidR="00A42E01">
        <w:rPr>
          <w:rFonts w:ascii="Times New Roman" w:hAnsi="Times New Roman" w:cs="Times New Roman" w:hint="default"/>
        </w:rPr>
        <w:t>odo dň</w:t>
      </w:r>
      <w:r w:rsidRPr="00595309" w:rsidR="00A42E01">
        <w:rPr>
          <w:rFonts w:ascii="Times New Roman" w:hAnsi="Times New Roman" w:cs="Times New Roman" w:hint="default"/>
        </w:rPr>
        <w:t xml:space="preserve">a </w:t>
      </w:r>
      <w:r w:rsidRPr="00595309" w:rsidR="00A35116">
        <w:rPr>
          <w:rFonts w:ascii="Times New Roman" w:hAnsi="Times New Roman" w:cs="Times New Roman"/>
        </w:rPr>
        <w:t xml:space="preserve">jeho </w:t>
      </w:r>
      <w:r w:rsidRPr="00595309" w:rsidR="00A42E01">
        <w:rPr>
          <w:rFonts w:ascii="Times New Roman" w:hAnsi="Times New Roman" w:cs="Times New Roman" w:hint="default"/>
        </w:rPr>
        <w:t>vyhlá</w:t>
      </w:r>
      <w:r w:rsidRPr="00595309" w:rsidR="00A42E01">
        <w:rPr>
          <w:rFonts w:ascii="Times New Roman" w:hAnsi="Times New Roman" w:cs="Times New Roman" w:hint="default"/>
        </w:rPr>
        <w:t>senia</w:t>
      </w:r>
      <w:r w:rsidRPr="00595309" w:rsidR="000F6DE7">
        <w:rPr>
          <w:rFonts w:ascii="Times New Roman" w:hAnsi="Times New Roman" w:cs="Times New Roman"/>
        </w:rPr>
        <w:t>,</w:t>
      </w:r>
      <w:r w:rsidRPr="00595309" w:rsidR="00A42E01">
        <w:rPr>
          <w:rFonts w:ascii="Times New Roman" w:hAnsi="Times New Roman" w:cs="Times New Roman"/>
        </w:rPr>
        <w:t xml:space="preserve"> </w:t>
      </w:r>
      <w:r w:rsidRPr="00595309" w:rsidR="00237143">
        <w:rPr>
          <w:rFonts w:ascii="Times New Roman" w:hAnsi="Times New Roman" w:cs="Times New Roman"/>
        </w:rPr>
        <w:t xml:space="preserve">okrem </w:t>
      </w:r>
      <w:r w:rsidRPr="00595309" w:rsidR="00D770A4">
        <w:rPr>
          <w:rFonts w:ascii="Times New Roman" w:hAnsi="Times New Roman" w:cs="Times New Roman" w:hint="default"/>
        </w:rPr>
        <w:t>č</w:t>
      </w:r>
      <w:r w:rsidRPr="00595309" w:rsidR="00C323C3">
        <w:rPr>
          <w:rFonts w:ascii="Times New Roman" w:hAnsi="Times New Roman" w:cs="Times New Roman"/>
        </w:rPr>
        <w:t xml:space="preserve">l. I </w:t>
      </w:r>
      <w:r w:rsidRPr="00595309" w:rsidR="00237143">
        <w:rPr>
          <w:rFonts w:ascii="Times New Roman" w:hAnsi="Times New Roman" w:cs="Times New Roman"/>
        </w:rPr>
        <w:t xml:space="preserve">bodov </w:t>
      </w:r>
      <w:r w:rsidR="001027ED">
        <w:rPr>
          <w:rFonts w:ascii="Times New Roman" w:hAnsi="Times New Roman" w:cs="Times New Roman"/>
        </w:rPr>
        <w:t>10</w:t>
      </w:r>
      <w:r w:rsidRPr="00595309" w:rsidR="00D770A4">
        <w:rPr>
          <w:rFonts w:ascii="Times New Roman" w:hAnsi="Times New Roman" w:cs="Times New Roman" w:hint="default"/>
        </w:rPr>
        <w:t xml:space="preserve"> až</w:t>
      </w:r>
      <w:r w:rsidR="001027ED">
        <w:rPr>
          <w:rFonts w:ascii="Times New Roman" w:hAnsi="Times New Roman" w:cs="Times New Roman"/>
        </w:rPr>
        <w:t xml:space="preserve"> 12</w:t>
      </w:r>
      <w:r w:rsidRPr="00595309" w:rsidR="00F21D75">
        <w:rPr>
          <w:rFonts w:ascii="Times New Roman" w:hAnsi="Times New Roman" w:cs="Times New Roman"/>
        </w:rPr>
        <w:t xml:space="preserve">, </w:t>
      </w:r>
      <w:r w:rsidRPr="00595309" w:rsidR="00C73C58">
        <w:rPr>
          <w:rFonts w:ascii="Times New Roman" w:hAnsi="Times New Roman" w:cs="Times New Roman"/>
        </w:rPr>
        <w:t>1</w:t>
      </w:r>
      <w:r w:rsidR="001027ED">
        <w:rPr>
          <w:rFonts w:ascii="Times New Roman" w:hAnsi="Times New Roman" w:cs="Times New Roman"/>
        </w:rPr>
        <w:t>6</w:t>
      </w:r>
      <w:r w:rsidRPr="00595309" w:rsidR="00F21D75">
        <w:rPr>
          <w:rFonts w:ascii="Times New Roman" w:hAnsi="Times New Roman" w:cs="Times New Roman"/>
        </w:rPr>
        <w:t xml:space="preserve">, </w:t>
      </w:r>
      <w:r w:rsidRPr="00595309" w:rsidR="00AD3DD5">
        <w:rPr>
          <w:rFonts w:ascii="Times New Roman" w:hAnsi="Times New Roman" w:cs="Times New Roman"/>
        </w:rPr>
        <w:t>1</w:t>
      </w:r>
      <w:r w:rsidR="001027ED">
        <w:rPr>
          <w:rFonts w:ascii="Times New Roman" w:hAnsi="Times New Roman" w:cs="Times New Roman"/>
        </w:rPr>
        <w:t>8</w:t>
      </w:r>
      <w:r w:rsidRPr="00595309" w:rsidR="00AD3DD5">
        <w:rPr>
          <w:rFonts w:ascii="Times New Roman" w:hAnsi="Times New Roman" w:cs="Times New Roman"/>
        </w:rPr>
        <w:t xml:space="preserve"> </w:t>
      </w:r>
      <w:r w:rsidRPr="00595309" w:rsidR="00F21D75">
        <w:rPr>
          <w:rFonts w:ascii="Times New Roman" w:hAnsi="Times New Roman" w:cs="Times New Roman"/>
        </w:rPr>
        <w:t xml:space="preserve">a </w:t>
      </w:r>
      <w:r w:rsidRPr="00595309" w:rsidR="00AD3DD5">
        <w:rPr>
          <w:rFonts w:ascii="Times New Roman" w:hAnsi="Times New Roman" w:cs="Times New Roman"/>
        </w:rPr>
        <w:t>1</w:t>
      </w:r>
      <w:r w:rsidR="001027ED">
        <w:rPr>
          <w:rFonts w:ascii="Times New Roman" w:hAnsi="Times New Roman" w:cs="Times New Roman"/>
        </w:rPr>
        <w:t>9</w:t>
      </w:r>
      <w:r w:rsidRPr="00595309" w:rsidR="00AD3DD5">
        <w:rPr>
          <w:rFonts w:ascii="Times New Roman" w:hAnsi="Times New Roman" w:cs="Times New Roman"/>
        </w:rPr>
        <w:t xml:space="preserve"> </w:t>
      </w:r>
      <w:r w:rsidRPr="00595309" w:rsidR="00255140">
        <w:rPr>
          <w:rFonts w:ascii="Times New Roman" w:hAnsi="Times New Roman" w:cs="Times New Roman"/>
        </w:rPr>
        <w:t>a </w:t>
      </w:r>
      <w:r w:rsidRPr="00595309" w:rsidR="00255140">
        <w:rPr>
          <w:rFonts w:ascii="Times New Roman" w:hAnsi="Times New Roman" w:cs="Times New Roman" w:hint="default"/>
        </w:rPr>
        <w:t>č</w:t>
      </w:r>
      <w:r w:rsidRPr="00595309" w:rsidR="00255140">
        <w:rPr>
          <w:rFonts w:ascii="Times New Roman" w:hAnsi="Times New Roman" w:cs="Times New Roman" w:hint="default"/>
        </w:rPr>
        <w:t>l. II až</w:t>
      </w:r>
      <w:r w:rsidRPr="00595309" w:rsidR="00255140">
        <w:rPr>
          <w:rFonts w:ascii="Times New Roman" w:hAnsi="Times New Roman" w:cs="Times New Roman" w:hint="default"/>
        </w:rPr>
        <w:t xml:space="preserve"> </w:t>
      </w:r>
      <w:r w:rsidRPr="00595309" w:rsidR="00C53C56">
        <w:rPr>
          <w:rFonts w:ascii="Times New Roman" w:hAnsi="Times New Roman" w:cs="Times New Roman"/>
        </w:rPr>
        <w:t>IV</w:t>
      </w:r>
      <w:r w:rsidRPr="00595309">
        <w:rPr>
          <w:rFonts w:ascii="Times New Roman" w:hAnsi="Times New Roman" w:cs="Times New Roman"/>
        </w:rPr>
        <w:t xml:space="preserve">, </w:t>
      </w:r>
      <w:r w:rsidRPr="00595309" w:rsidR="007027E1">
        <w:rPr>
          <w:rFonts w:ascii="Times New Roman" w:hAnsi="Times New Roman" w:cs="Times New Roman" w:hint="default"/>
        </w:rPr>
        <w:t>ktoré</w:t>
      </w:r>
      <w:r w:rsidRPr="00595309" w:rsidR="007027E1">
        <w:rPr>
          <w:rFonts w:ascii="Times New Roman" w:hAnsi="Times New Roman" w:cs="Times New Roman" w:hint="default"/>
        </w:rPr>
        <w:t xml:space="preserve"> nadobú</w:t>
      </w:r>
      <w:r w:rsidRPr="00595309" w:rsidR="007027E1">
        <w:rPr>
          <w:rFonts w:ascii="Times New Roman" w:hAnsi="Times New Roman" w:cs="Times New Roman" w:hint="default"/>
        </w:rPr>
        <w:t>dajú</w:t>
      </w:r>
      <w:r w:rsidRPr="00595309" w:rsidR="007027E1">
        <w:rPr>
          <w:rFonts w:ascii="Times New Roman" w:hAnsi="Times New Roman" w:cs="Times New Roman" w:hint="default"/>
        </w:rPr>
        <w:t xml:space="preserve"> úč</w:t>
      </w:r>
      <w:r w:rsidRPr="00595309" w:rsidR="007027E1">
        <w:rPr>
          <w:rFonts w:ascii="Times New Roman" w:hAnsi="Times New Roman" w:cs="Times New Roman" w:hint="default"/>
        </w:rPr>
        <w:t>innosť</w:t>
      </w:r>
      <w:r w:rsidRPr="00595309" w:rsidR="007027E1">
        <w:rPr>
          <w:rFonts w:ascii="Times New Roman" w:hAnsi="Times New Roman" w:cs="Times New Roman" w:hint="default"/>
        </w:rPr>
        <w:t xml:space="preserve"> 1. </w:t>
      </w:r>
      <w:r w:rsidRPr="00595309" w:rsidR="00EA02CB">
        <w:rPr>
          <w:rFonts w:ascii="Times New Roman" w:hAnsi="Times New Roman" w:cs="Times New Roman" w:hint="default"/>
        </w:rPr>
        <w:t>jú</w:t>
      </w:r>
      <w:r w:rsidRPr="00595309" w:rsidR="00EA02CB">
        <w:rPr>
          <w:rFonts w:ascii="Times New Roman" w:hAnsi="Times New Roman" w:cs="Times New Roman" w:hint="default"/>
        </w:rPr>
        <w:t>la</w:t>
      </w:r>
      <w:r w:rsidRPr="00595309" w:rsidR="00D01C12">
        <w:rPr>
          <w:rFonts w:ascii="Times New Roman" w:hAnsi="Times New Roman" w:cs="Times New Roman"/>
        </w:rPr>
        <w:t xml:space="preserve"> 2015</w:t>
      </w:r>
      <w:r w:rsidRPr="00595309" w:rsidR="007027E1">
        <w:rPr>
          <w:rFonts w:ascii="Times New Roman" w:hAnsi="Times New Roman" w:cs="Times New Roman"/>
        </w:rPr>
        <w:t>.</w:t>
      </w:r>
    </w:p>
    <w:p w:rsidR="0020544F" w:rsidRPr="00B47E43" w:rsidP="001A18AC">
      <w:pPr>
        <w:pStyle w:val="Standard"/>
        <w:bidi w:val="0"/>
        <w:jc w:val="both"/>
        <w:rPr>
          <w:rFonts w:ascii="Times New Roman" w:hAnsi="Times New Roman" w:cs="Times New Roman"/>
        </w:rPr>
      </w:pPr>
    </w:p>
    <w:sectPr w:rsidSect="0074024C">
      <w:footerReference w:type="default" r:id="rId5"/>
      <w:pgSz w:w="11906" w:h="16838"/>
      <w:pgMar w:top="1134" w:right="1134" w:bottom="1134" w:left="1134" w:header="708" w:footer="708" w:gutter="0"/>
      <w:lnNumType w:distance="0"/>
      <w:cols w:space="708"/>
      <w:noEndnote w:val="0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auto"/>
    <w:pitch w:val="variable"/>
    <w:sig w:usb0="00000000" w:usb1="00000000" w:usb2="00000000" w:usb3="00000000" w:csb0="000001BF" w:csb1="00000000"/>
  </w:font>
  <w:font w:name="Mangal"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altName w:val="Palatino Linotype"/>
    <w:panose1 w:val="02040503050406030204"/>
    <w:charset w:val="00"/>
    <w:family w:val="auto"/>
    <w:pitch w:val="variable"/>
    <w:sig w:usb0="00000000" w:usb1="00000000" w:usb2="00000000" w:usb3="00000000" w:csb0="00000001" w:csb1="00000000"/>
  </w:font>
  <w:font w:name="Calibri">
    <w:altName w:val="Arial"/>
    <w:panose1 w:val="020F0502020204030204"/>
    <w:charset w:val="00"/>
    <w:family w:val="auto"/>
    <w:pitch w:val="variable"/>
    <w:sig w:usb0="00000000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003" w:csb1="00000000"/>
  </w:font>
  <w:font w:name="Liberation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imSun">
    <w:altName w:val="??°¶_|||||||||||°¶_||||||||||°¶_||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Arial">
    <w:altName w:val="Arial"/>
    <w:panose1 w:val="020B0604020202020204"/>
    <w:charset w:val="EE"/>
    <w:family w:val="auto"/>
    <w:pitch w:val="variable"/>
    <w:sig w:usb0="00000000" w:usb1="00000000" w:usb2="00000000" w:usb3="00000000" w:csb0="000001B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(Arabid)">
    <w:altName w:val="Times New Roman"/>
    <w:charset w:val="B2"/>
    <w:family w:val="auto"/>
    <w:pitch w:val="variable"/>
    <w:sig w:usb0="00000000" w:usb1="00000000" w:usb2="00000000" w:usb3="00000000" w:csb0="00000040" w:csb1="00000000"/>
  </w:font>
  <w:font w:name="Palatino Linotype">
    <w:altName w:val="Palatino Linotype"/>
    <w:charset w:val="EE"/>
    <w:family w:val="auto"/>
    <w:pitch w:val="variable"/>
    <w:sig w:usb0="00000000" w:usb1="00000000" w:usb2="00000000" w:usb3="00000000" w:csb0="0000019E" w:csb1="00000000"/>
  </w:font>
  <w:font w:name="??¡¦_|||||||||||¡¦_||||||||||¡¦_||">
    <w:altName w:val="??°¶_|||||||||||°¶_||||||||||°¶_||"/>
    <w:charset w:val="00"/>
    <w:family w:val="auto"/>
    <w:pitch w:val="variable"/>
    <w:sig w:usb0="00000000" w:usb1="00000000" w:usb2="00000000" w:usb3="00000000" w:csb0="00000001" w:csb1="00000000"/>
  </w:font>
  <w:font w:name="Arial (Arabid)">
    <w:charset w:val="B2"/>
    <w:family w:val="auto"/>
    <w:pitch w:val="variable"/>
    <w:sig w:usb0="00000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4C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8226B3">
      <w:rPr>
        <w:noProof/>
      </w:rPr>
      <w:t>4</w:t>
    </w:r>
    <w:r>
      <w:fldChar w:fldCharType="end"/>
    </w:r>
  </w:p>
  <w:p w:rsidR="0074024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286C"/>
    <w:multiLevelType w:val="hybridMultilevel"/>
    <w:tmpl w:val="D8860D4C"/>
    <w:lvl w:ilvl="0">
      <w:start w:val="1"/>
      <w:numFmt w:val="lowerLetter"/>
      <w:lvlText w:val="%1)"/>
      <w:lvlJc w:val="left"/>
      <w:pPr>
        <w:ind w:left="178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0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5" w:hanging="180"/>
      </w:pPr>
      <w:rPr>
        <w:rFonts w:cs="Times New Roman"/>
        <w:rtl w:val="0"/>
        <w:cs w:val="0"/>
      </w:rPr>
    </w:lvl>
  </w:abstractNum>
  <w:abstractNum w:abstractNumId="1">
    <w:nsid w:val="11440534"/>
    <w:multiLevelType w:val="hybridMultilevel"/>
    <w:tmpl w:val="7158A5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81513C2"/>
    <w:multiLevelType w:val="hybridMultilevel"/>
    <w:tmpl w:val="501492E0"/>
    <w:lvl w:ilvl="0">
      <w:start w:val="1"/>
      <w:numFmt w:val="lowerLetter"/>
      <w:lvlText w:val="%1)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3">
    <w:nsid w:val="237A2B05"/>
    <w:multiLevelType w:val="hybridMultilevel"/>
    <w:tmpl w:val="4C64EF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6E42955"/>
    <w:multiLevelType w:val="multilevel"/>
    <w:tmpl w:val="27960E7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72A29FE"/>
    <w:multiLevelType w:val="hybridMultilevel"/>
    <w:tmpl w:val="79147208"/>
    <w:lvl w:ilvl="0">
      <w:start w:val="1"/>
      <w:numFmt w:val="lowerLetter"/>
      <w:lvlText w:val="%1)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6">
    <w:nsid w:val="2B1D26FC"/>
    <w:multiLevelType w:val="hybridMultilevel"/>
    <w:tmpl w:val="8202F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B243812"/>
    <w:multiLevelType w:val="hybridMultilevel"/>
    <w:tmpl w:val="82C2D1F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BB73BCC"/>
    <w:multiLevelType w:val="hybridMultilevel"/>
    <w:tmpl w:val="686C8A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B643C47"/>
    <w:multiLevelType w:val="hybridMultilevel"/>
    <w:tmpl w:val="4B602E08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0">
    <w:nsid w:val="465200B4"/>
    <w:multiLevelType w:val="hybridMultilevel"/>
    <w:tmpl w:val="A0CA0C1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64840CB"/>
    <w:multiLevelType w:val="hybridMultilevel"/>
    <w:tmpl w:val="CB6C86CA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2">
    <w:nsid w:val="59E2769E"/>
    <w:multiLevelType w:val="hybridMultilevel"/>
    <w:tmpl w:val="9C54EA50"/>
    <w:lvl w:ilvl="0">
      <w:start w:val="1"/>
      <w:numFmt w:val="lowerLetter"/>
      <w:lvlText w:val="%1)"/>
      <w:lvlJc w:val="left"/>
      <w:pPr>
        <w:ind w:left="14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5" w:hanging="180"/>
      </w:pPr>
      <w:rPr>
        <w:rFonts w:cs="Times New Roman"/>
        <w:rtl w:val="0"/>
        <w:cs w:val="0"/>
      </w:rPr>
    </w:lvl>
  </w:abstractNum>
  <w:abstractNum w:abstractNumId="13">
    <w:nsid w:val="5D6A6A0C"/>
    <w:multiLevelType w:val="hybridMultilevel"/>
    <w:tmpl w:val="993C34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D92622B"/>
    <w:multiLevelType w:val="hybridMultilevel"/>
    <w:tmpl w:val="C1F219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65C21AE9"/>
    <w:multiLevelType w:val="hybridMultilevel"/>
    <w:tmpl w:val="3EB65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D367A42"/>
    <w:multiLevelType w:val="multilevel"/>
    <w:tmpl w:val="27960E7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C7D2311"/>
    <w:multiLevelType w:val="hybridMultilevel"/>
    <w:tmpl w:val="84F657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8"/>
  </w:num>
  <w:num w:numId="5">
    <w:abstractNumId w:val="10"/>
  </w:num>
  <w:num w:numId="6">
    <w:abstractNumId w:val="14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3"/>
  </w:num>
  <w:num w:numId="16">
    <w:abstractNumId w:val="17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0544F"/>
    <w:rsid w:val="00001B63"/>
    <w:rsid w:val="000037FC"/>
    <w:rsid w:val="00004AE0"/>
    <w:rsid w:val="0000707D"/>
    <w:rsid w:val="00010ECC"/>
    <w:rsid w:val="0001158A"/>
    <w:rsid w:val="00014A6D"/>
    <w:rsid w:val="00014AA0"/>
    <w:rsid w:val="0001685F"/>
    <w:rsid w:val="000202FC"/>
    <w:rsid w:val="00020B98"/>
    <w:rsid w:val="0002399D"/>
    <w:rsid w:val="00023EA2"/>
    <w:rsid w:val="00024827"/>
    <w:rsid w:val="00026B15"/>
    <w:rsid w:val="000350AB"/>
    <w:rsid w:val="000408C9"/>
    <w:rsid w:val="00040CED"/>
    <w:rsid w:val="00040E60"/>
    <w:rsid w:val="00042CE5"/>
    <w:rsid w:val="00043222"/>
    <w:rsid w:val="000479EE"/>
    <w:rsid w:val="00047A1B"/>
    <w:rsid w:val="0005027D"/>
    <w:rsid w:val="00051693"/>
    <w:rsid w:val="00055320"/>
    <w:rsid w:val="00055FEB"/>
    <w:rsid w:val="00061E62"/>
    <w:rsid w:val="00061EBB"/>
    <w:rsid w:val="0006431B"/>
    <w:rsid w:val="00064979"/>
    <w:rsid w:val="000655C8"/>
    <w:rsid w:val="0006727E"/>
    <w:rsid w:val="00073829"/>
    <w:rsid w:val="000757C7"/>
    <w:rsid w:val="000769F9"/>
    <w:rsid w:val="00081EE5"/>
    <w:rsid w:val="00083A1E"/>
    <w:rsid w:val="00085B3F"/>
    <w:rsid w:val="00086FA3"/>
    <w:rsid w:val="0008702E"/>
    <w:rsid w:val="00090CF3"/>
    <w:rsid w:val="00090E02"/>
    <w:rsid w:val="00091960"/>
    <w:rsid w:val="0009278D"/>
    <w:rsid w:val="00095108"/>
    <w:rsid w:val="00095236"/>
    <w:rsid w:val="00095416"/>
    <w:rsid w:val="000968CE"/>
    <w:rsid w:val="000978FB"/>
    <w:rsid w:val="000A44C3"/>
    <w:rsid w:val="000A770A"/>
    <w:rsid w:val="000B2CA7"/>
    <w:rsid w:val="000B405E"/>
    <w:rsid w:val="000B41FA"/>
    <w:rsid w:val="000B72FA"/>
    <w:rsid w:val="000B7EA8"/>
    <w:rsid w:val="000B7F6A"/>
    <w:rsid w:val="000C0E63"/>
    <w:rsid w:val="000C22C4"/>
    <w:rsid w:val="000C44A6"/>
    <w:rsid w:val="000D1447"/>
    <w:rsid w:val="000D2BDB"/>
    <w:rsid w:val="000D4B52"/>
    <w:rsid w:val="000E002D"/>
    <w:rsid w:val="000E1F69"/>
    <w:rsid w:val="000E3187"/>
    <w:rsid w:val="000E46D0"/>
    <w:rsid w:val="000E5085"/>
    <w:rsid w:val="000E509C"/>
    <w:rsid w:val="000E64D0"/>
    <w:rsid w:val="000E6FB8"/>
    <w:rsid w:val="000F2BE2"/>
    <w:rsid w:val="000F6DE7"/>
    <w:rsid w:val="001027ED"/>
    <w:rsid w:val="00105287"/>
    <w:rsid w:val="00106B79"/>
    <w:rsid w:val="00106CC0"/>
    <w:rsid w:val="001074F8"/>
    <w:rsid w:val="00107EBD"/>
    <w:rsid w:val="001102AF"/>
    <w:rsid w:val="001104BF"/>
    <w:rsid w:val="0011091C"/>
    <w:rsid w:val="00112603"/>
    <w:rsid w:val="00113755"/>
    <w:rsid w:val="00113E73"/>
    <w:rsid w:val="00114CFC"/>
    <w:rsid w:val="00115705"/>
    <w:rsid w:val="001160E6"/>
    <w:rsid w:val="00117EF5"/>
    <w:rsid w:val="00120021"/>
    <w:rsid w:val="00120345"/>
    <w:rsid w:val="00123EF4"/>
    <w:rsid w:val="001246C5"/>
    <w:rsid w:val="00130DA9"/>
    <w:rsid w:val="00132E71"/>
    <w:rsid w:val="00132E91"/>
    <w:rsid w:val="00133C3E"/>
    <w:rsid w:val="00134850"/>
    <w:rsid w:val="001356F3"/>
    <w:rsid w:val="001358B8"/>
    <w:rsid w:val="00137801"/>
    <w:rsid w:val="001441F9"/>
    <w:rsid w:val="00145827"/>
    <w:rsid w:val="00151062"/>
    <w:rsid w:val="00151BBA"/>
    <w:rsid w:val="00151E9B"/>
    <w:rsid w:val="00152A49"/>
    <w:rsid w:val="00154E44"/>
    <w:rsid w:val="001555F5"/>
    <w:rsid w:val="00155E48"/>
    <w:rsid w:val="0015696E"/>
    <w:rsid w:val="001626F7"/>
    <w:rsid w:val="00163C25"/>
    <w:rsid w:val="00163F11"/>
    <w:rsid w:val="00164C36"/>
    <w:rsid w:val="0016673A"/>
    <w:rsid w:val="0016711A"/>
    <w:rsid w:val="00167E82"/>
    <w:rsid w:val="00170DC9"/>
    <w:rsid w:val="00170E8A"/>
    <w:rsid w:val="00171D35"/>
    <w:rsid w:val="001755C8"/>
    <w:rsid w:val="00180DC4"/>
    <w:rsid w:val="00180FA7"/>
    <w:rsid w:val="001821D7"/>
    <w:rsid w:val="00183D9B"/>
    <w:rsid w:val="001867B0"/>
    <w:rsid w:val="001908E7"/>
    <w:rsid w:val="001940C1"/>
    <w:rsid w:val="00196855"/>
    <w:rsid w:val="00197368"/>
    <w:rsid w:val="001974FA"/>
    <w:rsid w:val="001A0484"/>
    <w:rsid w:val="001A0C51"/>
    <w:rsid w:val="001A18AC"/>
    <w:rsid w:val="001A1C33"/>
    <w:rsid w:val="001A334E"/>
    <w:rsid w:val="001A4388"/>
    <w:rsid w:val="001A5473"/>
    <w:rsid w:val="001A70F2"/>
    <w:rsid w:val="001B247E"/>
    <w:rsid w:val="001B35ED"/>
    <w:rsid w:val="001B3F71"/>
    <w:rsid w:val="001B490D"/>
    <w:rsid w:val="001B4EEB"/>
    <w:rsid w:val="001B58A2"/>
    <w:rsid w:val="001B7AF5"/>
    <w:rsid w:val="001C30EF"/>
    <w:rsid w:val="001C3677"/>
    <w:rsid w:val="001C452E"/>
    <w:rsid w:val="001C4AB2"/>
    <w:rsid w:val="001C5B6A"/>
    <w:rsid w:val="001C66AB"/>
    <w:rsid w:val="001C7A8E"/>
    <w:rsid w:val="001D1959"/>
    <w:rsid w:val="001D3FBD"/>
    <w:rsid w:val="001D60E0"/>
    <w:rsid w:val="001E0505"/>
    <w:rsid w:val="001E1129"/>
    <w:rsid w:val="001E1972"/>
    <w:rsid w:val="001E50C8"/>
    <w:rsid w:val="001E5724"/>
    <w:rsid w:val="001F0281"/>
    <w:rsid w:val="001F03F2"/>
    <w:rsid w:val="001F1EB6"/>
    <w:rsid w:val="001F2990"/>
    <w:rsid w:val="001F2CFF"/>
    <w:rsid w:val="001F471F"/>
    <w:rsid w:val="001F5AF4"/>
    <w:rsid w:val="001F6277"/>
    <w:rsid w:val="001F75A6"/>
    <w:rsid w:val="00200327"/>
    <w:rsid w:val="00200C6E"/>
    <w:rsid w:val="0020358D"/>
    <w:rsid w:val="00203FBD"/>
    <w:rsid w:val="0020544F"/>
    <w:rsid w:val="00205945"/>
    <w:rsid w:val="00205DA4"/>
    <w:rsid w:val="002062B6"/>
    <w:rsid w:val="00207BAD"/>
    <w:rsid w:val="00212CE5"/>
    <w:rsid w:val="00212F1C"/>
    <w:rsid w:val="0021388E"/>
    <w:rsid w:val="00213B59"/>
    <w:rsid w:val="002143B2"/>
    <w:rsid w:val="00215FE1"/>
    <w:rsid w:val="00216CC4"/>
    <w:rsid w:val="00220A95"/>
    <w:rsid w:val="00222AE2"/>
    <w:rsid w:val="00224249"/>
    <w:rsid w:val="002247D8"/>
    <w:rsid w:val="0023008C"/>
    <w:rsid w:val="002314B8"/>
    <w:rsid w:val="002318E6"/>
    <w:rsid w:val="0023353C"/>
    <w:rsid w:val="002338C6"/>
    <w:rsid w:val="0023615D"/>
    <w:rsid w:val="00237143"/>
    <w:rsid w:val="00241B52"/>
    <w:rsid w:val="00245C4A"/>
    <w:rsid w:val="00245DE5"/>
    <w:rsid w:val="00246A80"/>
    <w:rsid w:val="002511D5"/>
    <w:rsid w:val="00252647"/>
    <w:rsid w:val="00255140"/>
    <w:rsid w:val="00255649"/>
    <w:rsid w:val="00255692"/>
    <w:rsid w:val="00257D5C"/>
    <w:rsid w:val="00260030"/>
    <w:rsid w:val="00266514"/>
    <w:rsid w:val="002706C6"/>
    <w:rsid w:val="00270714"/>
    <w:rsid w:val="00274961"/>
    <w:rsid w:val="00274D14"/>
    <w:rsid w:val="00276A80"/>
    <w:rsid w:val="0028063D"/>
    <w:rsid w:val="00287629"/>
    <w:rsid w:val="002903D9"/>
    <w:rsid w:val="00290B71"/>
    <w:rsid w:val="00290F27"/>
    <w:rsid w:val="00290FB2"/>
    <w:rsid w:val="00294C63"/>
    <w:rsid w:val="00296304"/>
    <w:rsid w:val="00297A03"/>
    <w:rsid w:val="002A1478"/>
    <w:rsid w:val="002A3CE1"/>
    <w:rsid w:val="002A6AE9"/>
    <w:rsid w:val="002B08E3"/>
    <w:rsid w:val="002B1FE0"/>
    <w:rsid w:val="002B3A76"/>
    <w:rsid w:val="002B6261"/>
    <w:rsid w:val="002B6273"/>
    <w:rsid w:val="002B643A"/>
    <w:rsid w:val="002C21B1"/>
    <w:rsid w:val="002C25EC"/>
    <w:rsid w:val="002C3AC9"/>
    <w:rsid w:val="002C46CB"/>
    <w:rsid w:val="002C649F"/>
    <w:rsid w:val="002C691C"/>
    <w:rsid w:val="002C70E3"/>
    <w:rsid w:val="002D0C7D"/>
    <w:rsid w:val="002D132B"/>
    <w:rsid w:val="002D1878"/>
    <w:rsid w:val="002D20F5"/>
    <w:rsid w:val="002D37E1"/>
    <w:rsid w:val="002D41AC"/>
    <w:rsid w:val="002D514D"/>
    <w:rsid w:val="002D571F"/>
    <w:rsid w:val="002E00EF"/>
    <w:rsid w:val="002E1058"/>
    <w:rsid w:val="002E11DD"/>
    <w:rsid w:val="002E1AFF"/>
    <w:rsid w:val="002E201F"/>
    <w:rsid w:val="002E4B44"/>
    <w:rsid w:val="002E60F3"/>
    <w:rsid w:val="002E7997"/>
    <w:rsid w:val="002F0641"/>
    <w:rsid w:val="002F228C"/>
    <w:rsid w:val="002F5B75"/>
    <w:rsid w:val="002F78F5"/>
    <w:rsid w:val="003019AC"/>
    <w:rsid w:val="00304B99"/>
    <w:rsid w:val="00305BF4"/>
    <w:rsid w:val="003078EA"/>
    <w:rsid w:val="0031197A"/>
    <w:rsid w:val="00312238"/>
    <w:rsid w:val="00314F71"/>
    <w:rsid w:val="0031634B"/>
    <w:rsid w:val="0032081F"/>
    <w:rsid w:val="0032137C"/>
    <w:rsid w:val="0032228D"/>
    <w:rsid w:val="003256BA"/>
    <w:rsid w:val="00326ED4"/>
    <w:rsid w:val="0032794C"/>
    <w:rsid w:val="00330DEC"/>
    <w:rsid w:val="00331696"/>
    <w:rsid w:val="0033439B"/>
    <w:rsid w:val="003344C5"/>
    <w:rsid w:val="00334C0D"/>
    <w:rsid w:val="0033582A"/>
    <w:rsid w:val="00335C50"/>
    <w:rsid w:val="00337854"/>
    <w:rsid w:val="00340CE1"/>
    <w:rsid w:val="00340D5A"/>
    <w:rsid w:val="00340E87"/>
    <w:rsid w:val="003451F8"/>
    <w:rsid w:val="003477F8"/>
    <w:rsid w:val="003528B2"/>
    <w:rsid w:val="0035527D"/>
    <w:rsid w:val="0035619A"/>
    <w:rsid w:val="00357AD9"/>
    <w:rsid w:val="00357ED4"/>
    <w:rsid w:val="00361E9A"/>
    <w:rsid w:val="00364627"/>
    <w:rsid w:val="00364CB9"/>
    <w:rsid w:val="00365AA9"/>
    <w:rsid w:val="003673B2"/>
    <w:rsid w:val="0036771D"/>
    <w:rsid w:val="00370240"/>
    <w:rsid w:val="00370AD0"/>
    <w:rsid w:val="003725D1"/>
    <w:rsid w:val="003743F3"/>
    <w:rsid w:val="003750FA"/>
    <w:rsid w:val="00375902"/>
    <w:rsid w:val="00376646"/>
    <w:rsid w:val="003766E0"/>
    <w:rsid w:val="00376BF3"/>
    <w:rsid w:val="00377387"/>
    <w:rsid w:val="003802D8"/>
    <w:rsid w:val="00381EFF"/>
    <w:rsid w:val="0038237E"/>
    <w:rsid w:val="00382486"/>
    <w:rsid w:val="00382A4D"/>
    <w:rsid w:val="003848DC"/>
    <w:rsid w:val="0039049C"/>
    <w:rsid w:val="003924C3"/>
    <w:rsid w:val="003936B5"/>
    <w:rsid w:val="00393B77"/>
    <w:rsid w:val="00393C50"/>
    <w:rsid w:val="003A0230"/>
    <w:rsid w:val="003A0D1E"/>
    <w:rsid w:val="003A0E52"/>
    <w:rsid w:val="003A15D8"/>
    <w:rsid w:val="003A596E"/>
    <w:rsid w:val="003B117E"/>
    <w:rsid w:val="003B1936"/>
    <w:rsid w:val="003B1E2B"/>
    <w:rsid w:val="003B461F"/>
    <w:rsid w:val="003B4EC5"/>
    <w:rsid w:val="003B4FF3"/>
    <w:rsid w:val="003C21AF"/>
    <w:rsid w:val="003D08BD"/>
    <w:rsid w:val="003D1FD3"/>
    <w:rsid w:val="003D2455"/>
    <w:rsid w:val="003D3A70"/>
    <w:rsid w:val="003D4E11"/>
    <w:rsid w:val="003D650E"/>
    <w:rsid w:val="003D701D"/>
    <w:rsid w:val="003D7E1F"/>
    <w:rsid w:val="003E260B"/>
    <w:rsid w:val="003E3122"/>
    <w:rsid w:val="003E4C70"/>
    <w:rsid w:val="003E60BD"/>
    <w:rsid w:val="003E6616"/>
    <w:rsid w:val="003E6D56"/>
    <w:rsid w:val="003E7E60"/>
    <w:rsid w:val="003F32EF"/>
    <w:rsid w:val="003F33DF"/>
    <w:rsid w:val="003F45B8"/>
    <w:rsid w:val="003F4E14"/>
    <w:rsid w:val="003F5619"/>
    <w:rsid w:val="003F569B"/>
    <w:rsid w:val="003F5AA0"/>
    <w:rsid w:val="003F61F7"/>
    <w:rsid w:val="003F6850"/>
    <w:rsid w:val="004015A9"/>
    <w:rsid w:val="004033C4"/>
    <w:rsid w:val="00404D95"/>
    <w:rsid w:val="004070B4"/>
    <w:rsid w:val="0040738F"/>
    <w:rsid w:val="00410369"/>
    <w:rsid w:val="00410556"/>
    <w:rsid w:val="0041118D"/>
    <w:rsid w:val="00411903"/>
    <w:rsid w:val="00412E67"/>
    <w:rsid w:val="00415138"/>
    <w:rsid w:val="0041658C"/>
    <w:rsid w:val="004211F0"/>
    <w:rsid w:val="004219AE"/>
    <w:rsid w:val="00421C82"/>
    <w:rsid w:val="00423754"/>
    <w:rsid w:val="004252EC"/>
    <w:rsid w:val="00426C00"/>
    <w:rsid w:val="00426F04"/>
    <w:rsid w:val="00430169"/>
    <w:rsid w:val="00433E26"/>
    <w:rsid w:val="00434DBF"/>
    <w:rsid w:val="00442B07"/>
    <w:rsid w:val="00443C34"/>
    <w:rsid w:val="00445678"/>
    <w:rsid w:val="00445872"/>
    <w:rsid w:val="00453B72"/>
    <w:rsid w:val="00454DDF"/>
    <w:rsid w:val="00455011"/>
    <w:rsid w:val="004560A5"/>
    <w:rsid w:val="004568B1"/>
    <w:rsid w:val="00457A8E"/>
    <w:rsid w:val="00461A08"/>
    <w:rsid w:val="00461B9A"/>
    <w:rsid w:val="00462190"/>
    <w:rsid w:val="00462B2D"/>
    <w:rsid w:val="00464CF0"/>
    <w:rsid w:val="004662EB"/>
    <w:rsid w:val="00467923"/>
    <w:rsid w:val="00470D70"/>
    <w:rsid w:val="00471779"/>
    <w:rsid w:val="0047545D"/>
    <w:rsid w:val="00480252"/>
    <w:rsid w:val="00480E36"/>
    <w:rsid w:val="004821BB"/>
    <w:rsid w:val="00482484"/>
    <w:rsid w:val="004824EC"/>
    <w:rsid w:val="0048308A"/>
    <w:rsid w:val="00484D3A"/>
    <w:rsid w:val="00484F88"/>
    <w:rsid w:val="00486DA9"/>
    <w:rsid w:val="004913F3"/>
    <w:rsid w:val="00492771"/>
    <w:rsid w:val="0049400C"/>
    <w:rsid w:val="00496F7B"/>
    <w:rsid w:val="004A03DB"/>
    <w:rsid w:val="004A0471"/>
    <w:rsid w:val="004A1339"/>
    <w:rsid w:val="004A4BE7"/>
    <w:rsid w:val="004A4D96"/>
    <w:rsid w:val="004A60F7"/>
    <w:rsid w:val="004A644E"/>
    <w:rsid w:val="004A6CC7"/>
    <w:rsid w:val="004A6D29"/>
    <w:rsid w:val="004B1696"/>
    <w:rsid w:val="004B1B10"/>
    <w:rsid w:val="004B2800"/>
    <w:rsid w:val="004B2B17"/>
    <w:rsid w:val="004B2C2D"/>
    <w:rsid w:val="004B74E8"/>
    <w:rsid w:val="004C0135"/>
    <w:rsid w:val="004C07F8"/>
    <w:rsid w:val="004C0C10"/>
    <w:rsid w:val="004C0CCB"/>
    <w:rsid w:val="004C13E5"/>
    <w:rsid w:val="004C24E0"/>
    <w:rsid w:val="004C48DE"/>
    <w:rsid w:val="004C4BB5"/>
    <w:rsid w:val="004C534B"/>
    <w:rsid w:val="004C7461"/>
    <w:rsid w:val="004D1B24"/>
    <w:rsid w:val="004D2786"/>
    <w:rsid w:val="004D2F0C"/>
    <w:rsid w:val="004E0FBA"/>
    <w:rsid w:val="004E19F4"/>
    <w:rsid w:val="004E1E1E"/>
    <w:rsid w:val="004E1F18"/>
    <w:rsid w:val="004E35F9"/>
    <w:rsid w:val="004E551F"/>
    <w:rsid w:val="004E5962"/>
    <w:rsid w:val="004E6AE4"/>
    <w:rsid w:val="004E7178"/>
    <w:rsid w:val="004F0278"/>
    <w:rsid w:val="004F174D"/>
    <w:rsid w:val="004F2B7D"/>
    <w:rsid w:val="004F3B6A"/>
    <w:rsid w:val="004F4333"/>
    <w:rsid w:val="004F4AC6"/>
    <w:rsid w:val="004F6A8E"/>
    <w:rsid w:val="004F78A7"/>
    <w:rsid w:val="004F7A32"/>
    <w:rsid w:val="005013FD"/>
    <w:rsid w:val="0050163B"/>
    <w:rsid w:val="00502454"/>
    <w:rsid w:val="0050612F"/>
    <w:rsid w:val="005069EB"/>
    <w:rsid w:val="00511308"/>
    <w:rsid w:val="00511437"/>
    <w:rsid w:val="00513359"/>
    <w:rsid w:val="005134ED"/>
    <w:rsid w:val="005139BB"/>
    <w:rsid w:val="00514BA3"/>
    <w:rsid w:val="00514BCC"/>
    <w:rsid w:val="00516C5E"/>
    <w:rsid w:val="005217E5"/>
    <w:rsid w:val="0052201F"/>
    <w:rsid w:val="00524FE0"/>
    <w:rsid w:val="00525542"/>
    <w:rsid w:val="00526603"/>
    <w:rsid w:val="00530C06"/>
    <w:rsid w:val="0053660E"/>
    <w:rsid w:val="00542BFE"/>
    <w:rsid w:val="00542C2A"/>
    <w:rsid w:val="00542E99"/>
    <w:rsid w:val="005433AD"/>
    <w:rsid w:val="00544860"/>
    <w:rsid w:val="0054671C"/>
    <w:rsid w:val="00546F56"/>
    <w:rsid w:val="005516D2"/>
    <w:rsid w:val="005561AA"/>
    <w:rsid w:val="0055733C"/>
    <w:rsid w:val="00557A5B"/>
    <w:rsid w:val="00562372"/>
    <w:rsid w:val="00564081"/>
    <w:rsid w:val="0056560D"/>
    <w:rsid w:val="00567564"/>
    <w:rsid w:val="005676D5"/>
    <w:rsid w:val="0057238E"/>
    <w:rsid w:val="00574314"/>
    <w:rsid w:val="00574F46"/>
    <w:rsid w:val="00576D41"/>
    <w:rsid w:val="005776D9"/>
    <w:rsid w:val="0057791C"/>
    <w:rsid w:val="00582D9E"/>
    <w:rsid w:val="005841C4"/>
    <w:rsid w:val="00584DE9"/>
    <w:rsid w:val="00585AD2"/>
    <w:rsid w:val="00587811"/>
    <w:rsid w:val="005905F6"/>
    <w:rsid w:val="005908F9"/>
    <w:rsid w:val="0059156F"/>
    <w:rsid w:val="00591D5F"/>
    <w:rsid w:val="00592CB3"/>
    <w:rsid w:val="00595240"/>
    <w:rsid w:val="00595309"/>
    <w:rsid w:val="00596A31"/>
    <w:rsid w:val="00596BB7"/>
    <w:rsid w:val="005A1A8D"/>
    <w:rsid w:val="005A20A7"/>
    <w:rsid w:val="005A7492"/>
    <w:rsid w:val="005A74EE"/>
    <w:rsid w:val="005A796F"/>
    <w:rsid w:val="005B602C"/>
    <w:rsid w:val="005B6B5A"/>
    <w:rsid w:val="005B6E2B"/>
    <w:rsid w:val="005C017D"/>
    <w:rsid w:val="005C162A"/>
    <w:rsid w:val="005C1E40"/>
    <w:rsid w:val="005C269D"/>
    <w:rsid w:val="005D179B"/>
    <w:rsid w:val="005D1CB7"/>
    <w:rsid w:val="005D2D11"/>
    <w:rsid w:val="005D3F30"/>
    <w:rsid w:val="005D464D"/>
    <w:rsid w:val="005D4E91"/>
    <w:rsid w:val="005D5201"/>
    <w:rsid w:val="005D5456"/>
    <w:rsid w:val="005D71EA"/>
    <w:rsid w:val="005E2453"/>
    <w:rsid w:val="005E7C11"/>
    <w:rsid w:val="005F1E9A"/>
    <w:rsid w:val="005F2F3F"/>
    <w:rsid w:val="005F33F2"/>
    <w:rsid w:val="005F59FD"/>
    <w:rsid w:val="005F74B4"/>
    <w:rsid w:val="00600E73"/>
    <w:rsid w:val="0060119B"/>
    <w:rsid w:val="00603DF9"/>
    <w:rsid w:val="006075AD"/>
    <w:rsid w:val="006123BA"/>
    <w:rsid w:val="00613DF3"/>
    <w:rsid w:val="00614EA0"/>
    <w:rsid w:val="0061577E"/>
    <w:rsid w:val="006162A5"/>
    <w:rsid w:val="006170B2"/>
    <w:rsid w:val="006201B2"/>
    <w:rsid w:val="00620241"/>
    <w:rsid w:val="00620270"/>
    <w:rsid w:val="0062213D"/>
    <w:rsid w:val="00622741"/>
    <w:rsid w:val="00625A03"/>
    <w:rsid w:val="00625A6F"/>
    <w:rsid w:val="00626764"/>
    <w:rsid w:val="00630602"/>
    <w:rsid w:val="00631F19"/>
    <w:rsid w:val="00632274"/>
    <w:rsid w:val="0064001E"/>
    <w:rsid w:val="00640047"/>
    <w:rsid w:val="00645317"/>
    <w:rsid w:val="00646E6D"/>
    <w:rsid w:val="00652C69"/>
    <w:rsid w:val="00653C15"/>
    <w:rsid w:val="00654DBB"/>
    <w:rsid w:val="00654E4B"/>
    <w:rsid w:val="00655A45"/>
    <w:rsid w:val="0066074B"/>
    <w:rsid w:val="00660F94"/>
    <w:rsid w:val="00661225"/>
    <w:rsid w:val="00663EF3"/>
    <w:rsid w:val="006662E0"/>
    <w:rsid w:val="006668C2"/>
    <w:rsid w:val="0067256C"/>
    <w:rsid w:val="00674A90"/>
    <w:rsid w:val="00675A6A"/>
    <w:rsid w:val="00676A19"/>
    <w:rsid w:val="0067702E"/>
    <w:rsid w:val="00680142"/>
    <w:rsid w:val="00681C33"/>
    <w:rsid w:val="0068301C"/>
    <w:rsid w:val="00683755"/>
    <w:rsid w:val="006855DB"/>
    <w:rsid w:val="006857F0"/>
    <w:rsid w:val="0068740B"/>
    <w:rsid w:val="00690834"/>
    <w:rsid w:val="0069153C"/>
    <w:rsid w:val="00691C10"/>
    <w:rsid w:val="00697D56"/>
    <w:rsid w:val="006A0DAA"/>
    <w:rsid w:val="006A1E92"/>
    <w:rsid w:val="006A2137"/>
    <w:rsid w:val="006A27D4"/>
    <w:rsid w:val="006A447A"/>
    <w:rsid w:val="006A6B9A"/>
    <w:rsid w:val="006A7553"/>
    <w:rsid w:val="006B1ED0"/>
    <w:rsid w:val="006B2778"/>
    <w:rsid w:val="006B33D0"/>
    <w:rsid w:val="006B42F8"/>
    <w:rsid w:val="006B66B4"/>
    <w:rsid w:val="006C0303"/>
    <w:rsid w:val="006C2EF5"/>
    <w:rsid w:val="006C4169"/>
    <w:rsid w:val="006C505E"/>
    <w:rsid w:val="006C5CF2"/>
    <w:rsid w:val="006C6F3A"/>
    <w:rsid w:val="006D24A9"/>
    <w:rsid w:val="006D2BF6"/>
    <w:rsid w:val="006D3A19"/>
    <w:rsid w:val="006D4746"/>
    <w:rsid w:val="006D4D29"/>
    <w:rsid w:val="006D4ED4"/>
    <w:rsid w:val="006D5844"/>
    <w:rsid w:val="006D614C"/>
    <w:rsid w:val="006D70C5"/>
    <w:rsid w:val="006D7692"/>
    <w:rsid w:val="006E2060"/>
    <w:rsid w:val="006E3475"/>
    <w:rsid w:val="006E6044"/>
    <w:rsid w:val="006E60A8"/>
    <w:rsid w:val="006E7DF8"/>
    <w:rsid w:val="006F0746"/>
    <w:rsid w:val="006F10D0"/>
    <w:rsid w:val="006F2038"/>
    <w:rsid w:val="006F2931"/>
    <w:rsid w:val="006F2D99"/>
    <w:rsid w:val="006F57E1"/>
    <w:rsid w:val="006F5824"/>
    <w:rsid w:val="006F5DE9"/>
    <w:rsid w:val="006F650E"/>
    <w:rsid w:val="00702593"/>
    <w:rsid w:val="007025EE"/>
    <w:rsid w:val="007027E1"/>
    <w:rsid w:val="00703722"/>
    <w:rsid w:val="00703C56"/>
    <w:rsid w:val="0070600B"/>
    <w:rsid w:val="0071491E"/>
    <w:rsid w:val="00714A83"/>
    <w:rsid w:val="007156E3"/>
    <w:rsid w:val="007162CF"/>
    <w:rsid w:val="00717A83"/>
    <w:rsid w:val="00717D35"/>
    <w:rsid w:val="00727C86"/>
    <w:rsid w:val="00733F7B"/>
    <w:rsid w:val="00737067"/>
    <w:rsid w:val="00737168"/>
    <w:rsid w:val="007378E8"/>
    <w:rsid w:val="00737C86"/>
    <w:rsid w:val="0074024C"/>
    <w:rsid w:val="00740701"/>
    <w:rsid w:val="0074137E"/>
    <w:rsid w:val="00743BF7"/>
    <w:rsid w:val="00745F41"/>
    <w:rsid w:val="00746687"/>
    <w:rsid w:val="007469B0"/>
    <w:rsid w:val="00751D4F"/>
    <w:rsid w:val="00756A12"/>
    <w:rsid w:val="00756B37"/>
    <w:rsid w:val="00757594"/>
    <w:rsid w:val="007612EC"/>
    <w:rsid w:val="0076568D"/>
    <w:rsid w:val="00765CAF"/>
    <w:rsid w:val="00765E81"/>
    <w:rsid w:val="00766242"/>
    <w:rsid w:val="007664B8"/>
    <w:rsid w:val="007703E3"/>
    <w:rsid w:val="007708C8"/>
    <w:rsid w:val="00774D4A"/>
    <w:rsid w:val="0077530F"/>
    <w:rsid w:val="00775E9D"/>
    <w:rsid w:val="00776ECB"/>
    <w:rsid w:val="00780271"/>
    <w:rsid w:val="007812F3"/>
    <w:rsid w:val="00781ED3"/>
    <w:rsid w:val="007821D2"/>
    <w:rsid w:val="00782C3A"/>
    <w:rsid w:val="00786C24"/>
    <w:rsid w:val="00787579"/>
    <w:rsid w:val="007879CB"/>
    <w:rsid w:val="00791153"/>
    <w:rsid w:val="00792E82"/>
    <w:rsid w:val="0079336A"/>
    <w:rsid w:val="007A3195"/>
    <w:rsid w:val="007A5486"/>
    <w:rsid w:val="007B1AD7"/>
    <w:rsid w:val="007B30E3"/>
    <w:rsid w:val="007B5F93"/>
    <w:rsid w:val="007B70CE"/>
    <w:rsid w:val="007B7952"/>
    <w:rsid w:val="007B7B68"/>
    <w:rsid w:val="007C25F0"/>
    <w:rsid w:val="007C2B1B"/>
    <w:rsid w:val="007C36A2"/>
    <w:rsid w:val="007D11AB"/>
    <w:rsid w:val="007D1436"/>
    <w:rsid w:val="007D1A87"/>
    <w:rsid w:val="007D4A20"/>
    <w:rsid w:val="007E0760"/>
    <w:rsid w:val="007E16E2"/>
    <w:rsid w:val="007E3E64"/>
    <w:rsid w:val="007F3100"/>
    <w:rsid w:val="007F44D7"/>
    <w:rsid w:val="007F4689"/>
    <w:rsid w:val="007F4755"/>
    <w:rsid w:val="00804E27"/>
    <w:rsid w:val="00804F8A"/>
    <w:rsid w:val="00805D9D"/>
    <w:rsid w:val="00806D4F"/>
    <w:rsid w:val="00810E2D"/>
    <w:rsid w:val="00814F8D"/>
    <w:rsid w:val="00820073"/>
    <w:rsid w:val="00820ECC"/>
    <w:rsid w:val="00821BAA"/>
    <w:rsid w:val="008226B3"/>
    <w:rsid w:val="00822A15"/>
    <w:rsid w:val="00822CE9"/>
    <w:rsid w:val="00823342"/>
    <w:rsid w:val="00823A3D"/>
    <w:rsid w:val="00824F42"/>
    <w:rsid w:val="008270DC"/>
    <w:rsid w:val="00831522"/>
    <w:rsid w:val="008319CA"/>
    <w:rsid w:val="00832FC1"/>
    <w:rsid w:val="00834137"/>
    <w:rsid w:val="008364DF"/>
    <w:rsid w:val="008437A1"/>
    <w:rsid w:val="0084570C"/>
    <w:rsid w:val="00845A09"/>
    <w:rsid w:val="0084689D"/>
    <w:rsid w:val="00846EBE"/>
    <w:rsid w:val="00850CF4"/>
    <w:rsid w:val="0085267B"/>
    <w:rsid w:val="00852EE8"/>
    <w:rsid w:val="008535BF"/>
    <w:rsid w:val="00853B89"/>
    <w:rsid w:val="008552EF"/>
    <w:rsid w:val="00856392"/>
    <w:rsid w:val="00860621"/>
    <w:rsid w:val="008629AD"/>
    <w:rsid w:val="0086405C"/>
    <w:rsid w:val="00866495"/>
    <w:rsid w:val="00867906"/>
    <w:rsid w:val="00870AF3"/>
    <w:rsid w:val="00871561"/>
    <w:rsid w:val="00872943"/>
    <w:rsid w:val="00872959"/>
    <w:rsid w:val="0087408E"/>
    <w:rsid w:val="00880C23"/>
    <w:rsid w:val="008824B7"/>
    <w:rsid w:val="00883C71"/>
    <w:rsid w:val="00883D8C"/>
    <w:rsid w:val="00883F2C"/>
    <w:rsid w:val="00885D23"/>
    <w:rsid w:val="00886773"/>
    <w:rsid w:val="00886C28"/>
    <w:rsid w:val="0088732D"/>
    <w:rsid w:val="00887750"/>
    <w:rsid w:val="00887838"/>
    <w:rsid w:val="0089445A"/>
    <w:rsid w:val="00895631"/>
    <w:rsid w:val="0089626B"/>
    <w:rsid w:val="00897131"/>
    <w:rsid w:val="008973A5"/>
    <w:rsid w:val="0089751D"/>
    <w:rsid w:val="008A282A"/>
    <w:rsid w:val="008A44F4"/>
    <w:rsid w:val="008A6B37"/>
    <w:rsid w:val="008A6EF1"/>
    <w:rsid w:val="008B384F"/>
    <w:rsid w:val="008B4344"/>
    <w:rsid w:val="008B6002"/>
    <w:rsid w:val="008B6664"/>
    <w:rsid w:val="008B6693"/>
    <w:rsid w:val="008B6EEA"/>
    <w:rsid w:val="008C16CB"/>
    <w:rsid w:val="008C1820"/>
    <w:rsid w:val="008C327B"/>
    <w:rsid w:val="008C32BD"/>
    <w:rsid w:val="008C5C5A"/>
    <w:rsid w:val="008D320A"/>
    <w:rsid w:val="008D391A"/>
    <w:rsid w:val="008D4042"/>
    <w:rsid w:val="008D5067"/>
    <w:rsid w:val="008D6FAA"/>
    <w:rsid w:val="008D77E4"/>
    <w:rsid w:val="008E2B71"/>
    <w:rsid w:val="008E2F1B"/>
    <w:rsid w:val="008E3EF7"/>
    <w:rsid w:val="008E5BBE"/>
    <w:rsid w:val="008E7BAB"/>
    <w:rsid w:val="008E7C68"/>
    <w:rsid w:val="008F2153"/>
    <w:rsid w:val="008F3B3D"/>
    <w:rsid w:val="008F3C54"/>
    <w:rsid w:val="008F59E5"/>
    <w:rsid w:val="008F60A3"/>
    <w:rsid w:val="008F7750"/>
    <w:rsid w:val="0090175A"/>
    <w:rsid w:val="00902A99"/>
    <w:rsid w:val="00904211"/>
    <w:rsid w:val="0090562E"/>
    <w:rsid w:val="00905BD7"/>
    <w:rsid w:val="00905C52"/>
    <w:rsid w:val="009066C4"/>
    <w:rsid w:val="0090747E"/>
    <w:rsid w:val="009103B2"/>
    <w:rsid w:val="00912903"/>
    <w:rsid w:val="009148FC"/>
    <w:rsid w:val="00915AC8"/>
    <w:rsid w:val="00916ECE"/>
    <w:rsid w:val="00917C39"/>
    <w:rsid w:val="00930D30"/>
    <w:rsid w:val="00932493"/>
    <w:rsid w:val="00932B25"/>
    <w:rsid w:val="009453DE"/>
    <w:rsid w:val="0095038F"/>
    <w:rsid w:val="00950A28"/>
    <w:rsid w:val="0095255F"/>
    <w:rsid w:val="00952C15"/>
    <w:rsid w:val="009538DF"/>
    <w:rsid w:val="00953EA8"/>
    <w:rsid w:val="00954012"/>
    <w:rsid w:val="009556F3"/>
    <w:rsid w:val="0096253B"/>
    <w:rsid w:val="00963AA1"/>
    <w:rsid w:val="009663FA"/>
    <w:rsid w:val="00970194"/>
    <w:rsid w:val="00973723"/>
    <w:rsid w:val="00975BFD"/>
    <w:rsid w:val="009763CA"/>
    <w:rsid w:val="00980964"/>
    <w:rsid w:val="00980A8F"/>
    <w:rsid w:val="00983627"/>
    <w:rsid w:val="009845AC"/>
    <w:rsid w:val="00986C60"/>
    <w:rsid w:val="00987A1B"/>
    <w:rsid w:val="00987E36"/>
    <w:rsid w:val="0099019B"/>
    <w:rsid w:val="00992BC6"/>
    <w:rsid w:val="00994C95"/>
    <w:rsid w:val="009A0F8F"/>
    <w:rsid w:val="009B08CB"/>
    <w:rsid w:val="009B193B"/>
    <w:rsid w:val="009B2E9F"/>
    <w:rsid w:val="009B3307"/>
    <w:rsid w:val="009B4A10"/>
    <w:rsid w:val="009C0D21"/>
    <w:rsid w:val="009C2F5F"/>
    <w:rsid w:val="009C310F"/>
    <w:rsid w:val="009C459A"/>
    <w:rsid w:val="009C4BA9"/>
    <w:rsid w:val="009C637C"/>
    <w:rsid w:val="009C7FB2"/>
    <w:rsid w:val="009D0797"/>
    <w:rsid w:val="009D0C6B"/>
    <w:rsid w:val="009D15EE"/>
    <w:rsid w:val="009D2ED9"/>
    <w:rsid w:val="009D3254"/>
    <w:rsid w:val="009D37B1"/>
    <w:rsid w:val="009D68B2"/>
    <w:rsid w:val="009D6CD3"/>
    <w:rsid w:val="009D7005"/>
    <w:rsid w:val="009E04F4"/>
    <w:rsid w:val="009E221A"/>
    <w:rsid w:val="009E2643"/>
    <w:rsid w:val="009E47DB"/>
    <w:rsid w:val="009E54BF"/>
    <w:rsid w:val="009E74C2"/>
    <w:rsid w:val="009F1242"/>
    <w:rsid w:val="009F1AB3"/>
    <w:rsid w:val="009F3712"/>
    <w:rsid w:val="009F4295"/>
    <w:rsid w:val="009F650B"/>
    <w:rsid w:val="009F6D64"/>
    <w:rsid w:val="009F760F"/>
    <w:rsid w:val="00A015AF"/>
    <w:rsid w:val="00A02178"/>
    <w:rsid w:val="00A02A1D"/>
    <w:rsid w:val="00A0748E"/>
    <w:rsid w:val="00A11F96"/>
    <w:rsid w:val="00A1351B"/>
    <w:rsid w:val="00A13B01"/>
    <w:rsid w:val="00A22347"/>
    <w:rsid w:val="00A22760"/>
    <w:rsid w:val="00A26924"/>
    <w:rsid w:val="00A274C5"/>
    <w:rsid w:val="00A315ED"/>
    <w:rsid w:val="00A31C39"/>
    <w:rsid w:val="00A32059"/>
    <w:rsid w:val="00A3367C"/>
    <w:rsid w:val="00A33F25"/>
    <w:rsid w:val="00A35116"/>
    <w:rsid w:val="00A3564A"/>
    <w:rsid w:val="00A362A7"/>
    <w:rsid w:val="00A4050C"/>
    <w:rsid w:val="00A40B35"/>
    <w:rsid w:val="00A429C1"/>
    <w:rsid w:val="00A42E01"/>
    <w:rsid w:val="00A44178"/>
    <w:rsid w:val="00A4433B"/>
    <w:rsid w:val="00A44B40"/>
    <w:rsid w:val="00A508FB"/>
    <w:rsid w:val="00A522B2"/>
    <w:rsid w:val="00A56D5A"/>
    <w:rsid w:val="00A631F2"/>
    <w:rsid w:val="00A64F83"/>
    <w:rsid w:val="00A6661B"/>
    <w:rsid w:val="00A66B20"/>
    <w:rsid w:val="00A670CC"/>
    <w:rsid w:val="00A67693"/>
    <w:rsid w:val="00A710F9"/>
    <w:rsid w:val="00A71D5A"/>
    <w:rsid w:val="00A72158"/>
    <w:rsid w:val="00A73EA7"/>
    <w:rsid w:val="00A74760"/>
    <w:rsid w:val="00A747BF"/>
    <w:rsid w:val="00A75997"/>
    <w:rsid w:val="00A75AF3"/>
    <w:rsid w:val="00A76AD7"/>
    <w:rsid w:val="00A770EA"/>
    <w:rsid w:val="00A833F9"/>
    <w:rsid w:val="00A85DCF"/>
    <w:rsid w:val="00A91288"/>
    <w:rsid w:val="00A926F2"/>
    <w:rsid w:val="00A93097"/>
    <w:rsid w:val="00A952B9"/>
    <w:rsid w:val="00A97671"/>
    <w:rsid w:val="00AA564E"/>
    <w:rsid w:val="00AB0BF4"/>
    <w:rsid w:val="00AB5004"/>
    <w:rsid w:val="00AB571A"/>
    <w:rsid w:val="00AB73CD"/>
    <w:rsid w:val="00AC0B61"/>
    <w:rsid w:val="00AC2778"/>
    <w:rsid w:val="00AC5A73"/>
    <w:rsid w:val="00AD0EE5"/>
    <w:rsid w:val="00AD2843"/>
    <w:rsid w:val="00AD2EFA"/>
    <w:rsid w:val="00AD338A"/>
    <w:rsid w:val="00AD36D5"/>
    <w:rsid w:val="00AD3DD5"/>
    <w:rsid w:val="00AD5532"/>
    <w:rsid w:val="00AD5F44"/>
    <w:rsid w:val="00AE08F6"/>
    <w:rsid w:val="00AE33DF"/>
    <w:rsid w:val="00AE3B07"/>
    <w:rsid w:val="00AE4C71"/>
    <w:rsid w:val="00AE7A78"/>
    <w:rsid w:val="00AF1813"/>
    <w:rsid w:val="00AF2AF6"/>
    <w:rsid w:val="00AF3077"/>
    <w:rsid w:val="00AF39CD"/>
    <w:rsid w:val="00AF3AAE"/>
    <w:rsid w:val="00AF3EAE"/>
    <w:rsid w:val="00AF5481"/>
    <w:rsid w:val="00AF6575"/>
    <w:rsid w:val="00AF73F8"/>
    <w:rsid w:val="00AF7D9E"/>
    <w:rsid w:val="00AF7E43"/>
    <w:rsid w:val="00B00297"/>
    <w:rsid w:val="00B023D0"/>
    <w:rsid w:val="00B02B12"/>
    <w:rsid w:val="00B06F0E"/>
    <w:rsid w:val="00B06FC0"/>
    <w:rsid w:val="00B106C8"/>
    <w:rsid w:val="00B14991"/>
    <w:rsid w:val="00B209C8"/>
    <w:rsid w:val="00B21F4D"/>
    <w:rsid w:val="00B2282D"/>
    <w:rsid w:val="00B22A88"/>
    <w:rsid w:val="00B266A0"/>
    <w:rsid w:val="00B26D35"/>
    <w:rsid w:val="00B311EF"/>
    <w:rsid w:val="00B33130"/>
    <w:rsid w:val="00B33215"/>
    <w:rsid w:val="00B34021"/>
    <w:rsid w:val="00B367C8"/>
    <w:rsid w:val="00B36B92"/>
    <w:rsid w:val="00B412AA"/>
    <w:rsid w:val="00B434D8"/>
    <w:rsid w:val="00B43C79"/>
    <w:rsid w:val="00B471DD"/>
    <w:rsid w:val="00B47E43"/>
    <w:rsid w:val="00B529E8"/>
    <w:rsid w:val="00B5483F"/>
    <w:rsid w:val="00B55AE9"/>
    <w:rsid w:val="00B57FE0"/>
    <w:rsid w:val="00B62BDD"/>
    <w:rsid w:val="00B67957"/>
    <w:rsid w:val="00B70CFE"/>
    <w:rsid w:val="00B722E7"/>
    <w:rsid w:val="00B776F9"/>
    <w:rsid w:val="00B778AA"/>
    <w:rsid w:val="00B816BB"/>
    <w:rsid w:val="00B81FBC"/>
    <w:rsid w:val="00B82028"/>
    <w:rsid w:val="00B839C5"/>
    <w:rsid w:val="00B83ED7"/>
    <w:rsid w:val="00B842B6"/>
    <w:rsid w:val="00B843CD"/>
    <w:rsid w:val="00B85DE5"/>
    <w:rsid w:val="00B86E7D"/>
    <w:rsid w:val="00B871AD"/>
    <w:rsid w:val="00B873EB"/>
    <w:rsid w:val="00B876DF"/>
    <w:rsid w:val="00B93807"/>
    <w:rsid w:val="00B95B04"/>
    <w:rsid w:val="00B95CEE"/>
    <w:rsid w:val="00B9620C"/>
    <w:rsid w:val="00BA1350"/>
    <w:rsid w:val="00BA457A"/>
    <w:rsid w:val="00BA4F5D"/>
    <w:rsid w:val="00BA6BC1"/>
    <w:rsid w:val="00BB0708"/>
    <w:rsid w:val="00BB2BC0"/>
    <w:rsid w:val="00BB6CA2"/>
    <w:rsid w:val="00BC311A"/>
    <w:rsid w:val="00BC32BB"/>
    <w:rsid w:val="00BC3599"/>
    <w:rsid w:val="00BC6373"/>
    <w:rsid w:val="00BC6D82"/>
    <w:rsid w:val="00BC77AA"/>
    <w:rsid w:val="00BD02E1"/>
    <w:rsid w:val="00BD192E"/>
    <w:rsid w:val="00BD774A"/>
    <w:rsid w:val="00BE03E3"/>
    <w:rsid w:val="00BE1F6C"/>
    <w:rsid w:val="00BE215A"/>
    <w:rsid w:val="00BE2B6E"/>
    <w:rsid w:val="00BF12E0"/>
    <w:rsid w:val="00BF257D"/>
    <w:rsid w:val="00BF59E2"/>
    <w:rsid w:val="00BF7B15"/>
    <w:rsid w:val="00BF7B72"/>
    <w:rsid w:val="00C0656D"/>
    <w:rsid w:val="00C105B0"/>
    <w:rsid w:val="00C131BC"/>
    <w:rsid w:val="00C136AE"/>
    <w:rsid w:val="00C15A33"/>
    <w:rsid w:val="00C16015"/>
    <w:rsid w:val="00C20FE5"/>
    <w:rsid w:val="00C221AA"/>
    <w:rsid w:val="00C2279B"/>
    <w:rsid w:val="00C245B5"/>
    <w:rsid w:val="00C2708E"/>
    <w:rsid w:val="00C27866"/>
    <w:rsid w:val="00C27FCF"/>
    <w:rsid w:val="00C300F1"/>
    <w:rsid w:val="00C323C3"/>
    <w:rsid w:val="00C350D4"/>
    <w:rsid w:val="00C350E8"/>
    <w:rsid w:val="00C368AD"/>
    <w:rsid w:val="00C371C9"/>
    <w:rsid w:val="00C373BD"/>
    <w:rsid w:val="00C42639"/>
    <w:rsid w:val="00C4333B"/>
    <w:rsid w:val="00C44185"/>
    <w:rsid w:val="00C465B9"/>
    <w:rsid w:val="00C504DC"/>
    <w:rsid w:val="00C52950"/>
    <w:rsid w:val="00C52C1F"/>
    <w:rsid w:val="00C53282"/>
    <w:rsid w:val="00C53464"/>
    <w:rsid w:val="00C53C56"/>
    <w:rsid w:val="00C53E84"/>
    <w:rsid w:val="00C543E7"/>
    <w:rsid w:val="00C6136B"/>
    <w:rsid w:val="00C6734B"/>
    <w:rsid w:val="00C71B75"/>
    <w:rsid w:val="00C73C58"/>
    <w:rsid w:val="00C74A1A"/>
    <w:rsid w:val="00C75C7A"/>
    <w:rsid w:val="00C7752C"/>
    <w:rsid w:val="00C77FB7"/>
    <w:rsid w:val="00C80CFD"/>
    <w:rsid w:val="00C80F8B"/>
    <w:rsid w:val="00C877F4"/>
    <w:rsid w:val="00C90B8F"/>
    <w:rsid w:val="00C91359"/>
    <w:rsid w:val="00C9265B"/>
    <w:rsid w:val="00C92E94"/>
    <w:rsid w:val="00C93A5B"/>
    <w:rsid w:val="00C93E91"/>
    <w:rsid w:val="00CA2BD9"/>
    <w:rsid w:val="00CA7740"/>
    <w:rsid w:val="00CA7978"/>
    <w:rsid w:val="00CB7B28"/>
    <w:rsid w:val="00CB7B45"/>
    <w:rsid w:val="00CC00DE"/>
    <w:rsid w:val="00CC2311"/>
    <w:rsid w:val="00CC24C5"/>
    <w:rsid w:val="00CC2AD9"/>
    <w:rsid w:val="00CC2DCE"/>
    <w:rsid w:val="00CC3E60"/>
    <w:rsid w:val="00CC53DD"/>
    <w:rsid w:val="00CC79D0"/>
    <w:rsid w:val="00CD12B3"/>
    <w:rsid w:val="00CD1557"/>
    <w:rsid w:val="00CD2A91"/>
    <w:rsid w:val="00CD5F31"/>
    <w:rsid w:val="00CD6E82"/>
    <w:rsid w:val="00CE1BD4"/>
    <w:rsid w:val="00CE310B"/>
    <w:rsid w:val="00CE6409"/>
    <w:rsid w:val="00CE79D8"/>
    <w:rsid w:val="00CF1F64"/>
    <w:rsid w:val="00CF4D25"/>
    <w:rsid w:val="00D002D3"/>
    <w:rsid w:val="00D01C12"/>
    <w:rsid w:val="00D048A7"/>
    <w:rsid w:val="00D0501F"/>
    <w:rsid w:val="00D068BE"/>
    <w:rsid w:val="00D1384E"/>
    <w:rsid w:val="00D20EA4"/>
    <w:rsid w:val="00D25A97"/>
    <w:rsid w:val="00D27C2A"/>
    <w:rsid w:val="00D3158A"/>
    <w:rsid w:val="00D31928"/>
    <w:rsid w:val="00D3198C"/>
    <w:rsid w:val="00D31B65"/>
    <w:rsid w:val="00D32496"/>
    <w:rsid w:val="00D341A5"/>
    <w:rsid w:val="00D40335"/>
    <w:rsid w:val="00D41221"/>
    <w:rsid w:val="00D41B3A"/>
    <w:rsid w:val="00D41BC1"/>
    <w:rsid w:val="00D41E73"/>
    <w:rsid w:val="00D444B6"/>
    <w:rsid w:val="00D450A5"/>
    <w:rsid w:val="00D51FBB"/>
    <w:rsid w:val="00D53F5E"/>
    <w:rsid w:val="00D5552F"/>
    <w:rsid w:val="00D603A9"/>
    <w:rsid w:val="00D63FAE"/>
    <w:rsid w:val="00D70693"/>
    <w:rsid w:val="00D71028"/>
    <w:rsid w:val="00D753C2"/>
    <w:rsid w:val="00D7579C"/>
    <w:rsid w:val="00D761A2"/>
    <w:rsid w:val="00D770A4"/>
    <w:rsid w:val="00D82002"/>
    <w:rsid w:val="00D905E5"/>
    <w:rsid w:val="00D925CE"/>
    <w:rsid w:val="00D954E0"/>
    <w:rsid w:val="00D957AB"/>
    <w:rsid w:val="00D95AAF"/>
    <w:rsid w:val="00D96A74"/>
    <w:rsid w:val="00D9744D"/>
    <w:rsid w:val="00DA1DD4"/>
    <w:rsid w:val="00DA1E90"/>
    <w:rsid w:val="00DA2C2F"/>
    <w:rsid w:val="00DA4D3D"/>
    <w:rsid w:val="00DB26DC"/>
    <w:rsid w:val="00DB3090"/>
    <w:rsid w:val="00DB3ACE"/>
    <w:rsid w:val="00DB788A"/>
    <w:rsid w:val="00DC02EA"/>
    <w:rsid w:val="00DC23A4"/>
    <w:rsid w:val="00DC63EA"/>
    <w:rsid w:val="00DC75AA"/>
    <w:rsid w:val="00DC794A"/>
    <w:rsid w:val="00DD4EBE"/>
    <w:rsid w:val="00DE3BBA"/>
    <w:rsid w:val="00DE3D0F"/>
    <w:rsid w:val="00DE41EA"/>
    <w:rsid w:val="00DE74B4"/>
    <w:rsid w:val="00DF15F4"/>
    <w:rsid w:val="00DF1BBD"/>
    <w:rsid w:val="00DF2334"/>
    <w:rsid w:val="00DF2E53"/>
    <w:rsid w:val="00DF45BE"/>
    <w:rsid w:val="00DF7CB1"/>
    <w:rsid w:val="00E03F83"/>
    <w:rsid w:val="00E105F1"/>
    <w:rsid w:val="00E11A0E"/>
    <w:rsid w:val="00E13B4D"/>
    <w:rsid w:val="00E13EAB"/>
    <w:rsid w:val="00E15DB1"/>
    <w:rsid w:val="00E1766F"/>
    <w:rsid w:val="00E20B87"/>
    <w:rsid w:val="00E20C77"/>
    <w:rsid w:val="00E211B0"/>
    <w:rsid w:val="00E21AB0"/>
    <w:rsid w:val="00E23EAA"/>
    <w:rsid w:val="00E24448"/>
    <w:rsid w:val="00E25177"/>
    <w:rsid w:val="00E27163"/>
    <w:rsid w:val="00E27DB1"/>
    <w:rsid w:val="00E30C15"/>
    <w:rsid w:val="00E32795"/>
    <w:rsid w:val="00E32938"/>
    <w:rsid w:val="00E3772E"/>
    <w:rsid w:val="00E41144"/>
    <w:rsid w:val="00E459A7"/>
    <w:rsid w:val="00E4668C"/>
    <w:rsid w:val="00E46E12"/>
    <w:rsid w:val="00E47319"/>
    <w:rsid w:val="00E511F4"/>
    <w:rsid w:val="00E528F1"/>
    <w:rsid w:val="00E5652F"/>
    <w:rsid w:val="00E56E7E"/>
    <w:rsid w:val="00E61545"/>
    <w:rsid w:val="00E618A9"/>
    <w:rsid w:val="00E61E46"/>
    <w:rsid w:val="00E62B8F"/>
    <w:rsid w:val="00E63220"/>
    <w:rsid w:val="00E66A46"/>
    <w:rsid w:val="00E70913"/>
    <w:rsid w:val="00E717DC"/>
    <w:rsid w:val="00E7198B"/>
    <w:rsid w:val="00E73C36"/>
    <w:rsid w:val="00E741EF"/>
    <w:rsid w:val="00E7524C"/>
    <w:rsid w:val="00E77866"/>
    <w:rsid w:val="00E82184"/>
    <w:rsid w:val="00E87459"/>
    <w:rsid w:val="00E90298"/>
    <w:rsid w:val="00E91767"/>
    <w:rsid w:val="00E91E85"/>
    <w:rsid w:val="00E92E3E"/>
    <w:rsid w:val="00E93EB4"/>
    <w:rsid w:val="00E97691"/>
    <w:rsid w:val="00E97910"/>
    <w:rsid w:val="00E97EB6"/>
    <w:rsid w:val="00EA02CB"/>
    <w:rsid w:val="00EA15A4"/>
    <w:rsid w:val="00EA3368"/>
    <w:rsid w:val="00EA5456"/>
    <w:rsid w:val="00EA613B"/>
    <w:rsid w:val="00EA6FF0"/>
    <w:rsid w:val="00EB1E68"/>
    <w:rsid w:val="00EB3F7A"/>
    <w:rsid w:val="00EB72D9"/>
    <w:rsid w:val="00EC1525"/>
    <w:rsid w:val="00EC38AC"/>
    <w:rsid w:val="00EC64D2"/>
    <w:rsid w:val="00ED55F9"/>
    <w:rsid w:val="00ED73CC"/>
    <w:rsid w:val="00ED7FC5"/>
    <w:rsid w:val="00EE5596"/>
    <w:rsid w:val="00EE55E5"/>
    <w:rsid w:val="00EE7695"/>
    <w:rsid w:val="00EE7CE0"/>
    <w:rsid w:val="00EF2EDB"/>
    <w:rsid w:val="00EF42DD"/>
    <w:rsid w:val="00EF444F"/>
    <w:rsid w:val="00EF67F2"/>
    <w:rsid w:val="00F00090"/>
    <w:rsid w:val="00F01F17"/>
    <w:rsid w:val="00F02166"/>
    <w:rsid w:val="00F04C29"/>
    <w:rsid w:val="00F051F1"/>
    <w:rsid w:val="00F10B54"/>
    <w:rsid w:val="00F11B8B"/>
    <w:rsid w:val="00F1329F"/>
    <w:rsid w:val="00F132EE"/>
    <w:rsid w:val="00F13E3A"/>
    <w:rsid w:val="00F15CAA"/>
    <w:rsid w:val="00F15E36"/>
    <w:rsid w:val="00F161B0"/>
    <w:rsid w:val="00F16757"/>
    <w:rsid w:val="00F20544"/>
    <w:rsid w:val="00F208ED"/>
    <w:rsid w:val="00F20D7C"/>
    <w:rsid w:val="00F21D75"/>
    <w:rsid w:val="00F2218C"/>
    <w:rsid w:val="00F2412D"/>
    <w:rsid w:val="00F25BD5"/>
    <w:rsid w:val="00F304D1"/>
    <w:rsid w:val="00F31524"/>
    <w:rsid w:val="00F331B0"/>
    <w:rsid w:val="00F36354"/>
    <w:rsid w:val="00F4022E"/>
    <w:rsid w:val="00F4106E"/>
    <w:rsid w:val="00F41793"/>
    <w:rsid w:val="00F41991"/>
    <w:rsid w:val="00F42544"/>
    <w:rsid w:val="00F42650"/>
    <w:rsid w:val="00F457B2"/>
    <w:rsid w:val="00F5201E"/>
    <w:rsid w:val="00F52745"/>
    <w:rsid w:val="00F52CC9"/>
    <w:rsid w:val="00F53555"/>
    <w:rsid w:val="00F53589"/>
    <w:rsid w:val="00F5404D"/>
    <w:rsid w:val="00F5443B"/>
    <w:rsid w:val="00F55F40"/>
    <w:rsid w:val="00F563C1"/>
    <w:rsid w:val="00F577E8"/>
    <w:rsid w:val="00F57C84"/>
    <w:rsid w:val="00F613AA"/>
    <w:rsid w:val="00F63889"/>
    <w:rsid w:val="00F65927"/>
    <w:rsid w:val="00F70919"/>
    <w:rsid w:val="00F71477"/>
    <w:rsid w:val="00F72456"/>
    <w:rsid w:val="00F74B02"/>
    <w:rsid w:val="00F74C63"/>
    <w:rsid w:val="00F76653"/>
    <w:rsid w:val="00F76737"/>
    <w:rsid w:val="00F767D7"/>
    <w:rsid w:val="00F7764F"/>
    <w:rsid w:val="00F77683"/>
    <w:rsid w:val="00F801E4"/>
    <w:rsid w:val="00F8105D"/>
    <w:rsid w:val="00F8400B"/>
    <w:rsid w:val="00F84429"/>
    <w:rsid w:val="00F87782"/>
    <w:rsid w:val="00F9021C"/>
    <w:rsid w:val="00F90D96"/>
    <w:rsid w:val="00F94965"/>
    <w:rsid w:val="00F95C36"/>
    <w:rsid w:val="00F95E71"/>
    <w:rsid w:val="00F97220"/>
    <w:rsid w:val="00FA3725"/>
    <w:rsid w:val="00FA373B"/>
    <w:rsid w:val="00FA4CB4"/>
    <w:rsid w:val="00FA5110"/>
    <w:rsid w:val="00FB2B0E"/>
    <w:rsid w:val="00FB5339"/>
    <w:rsid w:val="00FB570B"/>
    <w:rsid w:val="00FB7396"/>
    <w:rsid w:val="00FC0240"/>
    <w:rsid w:val="00FC1771"/>
    <w:rsid w:val="00FC2E8E"/>
    <w:rsid w:val="00FC4386"/>
    <w:rsid w:val="00FC6A18"/>
    <w:rsid w:val="00FD07B6"/>
    <w:rsid w:val="00FD085D"/>
    <w:rsid w:val="00FD1BC8"/>
    <w:rsid w:val="00FD2D24"/>
    <w:rsid w:val="00FD779D"/>
    <w:rsid w:val="00FE1624"/>
    <w:rsid w:val="00FE3141"/>
    <w:rsid w:val="00FE4F54"/>
    <w:rsid w:val="00FE7817"/>
    <w:rsid w:val="00FF019A"/>
    <w:rsid w:val="00FF217E"/>
    <w:rsid w:val="00FF4AAB"/>
    <w:rsid w:val="00FF792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B21F4D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544F"/>
    <w:pPr>
      <w:framePr w:wrap="auto"/>
      <w:widowControl w:val="0"/>
      <w:suppressAutoHyphens/>
      <w:autoSpaceDE/>
      <w:autoSpaceDN w:val="0"/>
      <w:adjustRightInd/>
      <w:ind w:left="0" w:right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rtl w:val="0"/>
      <w:cs w:val="0"/>
      <w:lang w:val="sk-SK" w:eastAsia="zh-CN" w:bidi="sk-SK"/>
    </w:rPr>
  </w:style>
  <w:style w:type="paragraph" w:styleId="ListParagraph">
    <w:name w:val="List Paragraph"/>
    <w:basedOn w:val="Normal"/>
    <w:uiPriority w:val="34"/>
    <w:qFormat/>
    <w:rsid w:val="0020544F"/>
    <w:pPr>
      <w:ind w:left="720"/>
      <w:jc w:val="left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20544F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 w:cs="Times New Roman"/>
      <w:kern w:val="0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687"/>
    <w:pPr>
      <w:jc w:val="left"/>
    </w:pPr>
    <w:rPr>
      <w:rFonts w:ascii="Segoe UI" w:hAnsi="Segoe UI" w:cs="Mangal"/>
      <w:sz w:val="18"/>
      <w:szCs w:val="16"/>
    </w:rPr>
  </w:style>
  <w:style w:type="character" w:customStyle="1" w:styleId="apple-converted-space">
    <w:name w:val="apple-converted-space"/>
    <w:basedOn w:val="DefaultParagraphFont"/>
    <w:rsid w:val="00EA02CB"/>
    <w:rPr>
      <w:rFonts w:cs="Times New Roman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687"/>
    <w:rPr>
      <w:rFonts w:ascii="Segoe UI" w:eastAsia="SimSun" w:hAnsi="Segoe UI" w:cs="Mangal"/>
      <w:kern w:val="3"/>
      <w:sz w:val="16"/>
      <w:szCs w:val="16"/>
      <w:rtl w:val="0"/>
      <w:cs w:val="0"/>
      <w:lang w:val="x-none" w:eastAsia="zh-CN" w:bidi="x-none"/>
    </w:rPr>
  </w:style>
  <w:style w:type="character" w:styleId="Emphasis">
    <w:name w:val="Emphasis"/>
    <w:basedOn w:val="DefaultParagraphFont"/>
    <w:uiPriority w:val="20"/>
    <w:qFormat/>
    <w:rsid w:val="00EA02CB"/>
    <w:rPr>
      <w:rFonts w:cs="Times New Roman"/>
      <w:i/>
      <w:iCs/>
      <w:rtl w:val="0"/>
      <w:cs w:val="0"/>
    </w:rPr>
  </w:style>
  <w:style w:type="paragraph" w:styleId="Header">
    <w:name w:val="header"/>
    <w:basedOn w:val="Normal"/>
    <w:link w:val="HeaderChar"/>
    <w:uiPriority w:val="99"/>
    <w:unhideWhenUsed/>
    <w:rsid w:val="00DF1BBD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DF1BBD"/>
    <w:pPr>
      <w:tabs>
        <w:tab w:val="center" w:pos="4536"/>
        <w:tab w:val="right" w:pos="9072"/>
      </w:tabs>
      <w:jc w:val="left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1BBD"/>
    <w:rPr>
      <w:rFonts w:ascii="Liberation Serif" w:eastAsia="SimSun" w:hAnsi="Liberation Serif" w:cs="Mangal"/>
      <w:kern w:val="3"/>
      <w:sz w:val="21"/>
      <w:szCs w:val="21"/>
      <w:rtl w:val="0"/>
      <w:cs w:val="0"/>
      <w:lang w:val="x-none" w:eastAsia="zh-CN" w:bidi="x-none"/>
    </w:rPr>
  </w:style>
  <w:style w:type="paragraph" w:styleId="BodyText3">
    <w:name w:val="Body Text 3"/>
    <w:basedOn w:val="Normal"/>
    <w:link w:val="BodyText3Char"/>
    <w:uiPriority w:val="99"/>
    <w:semiHidden/>
    <w:rsid w:val="00CA2BD9"/>
    <w:pPr>
      <w:widowControl/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1BBD"/>
    <w:rPr>
      <w:rFonts w:ascii="Liberation Serif" w:eastAsia="SimSun" w:hAnsi="Liberation Serif" w:cs="Mangal"/>
      <w:kern w:val="3"/>
      <w:sz w:val="21"/>
      <w:szCs w:val="21"/>
      <w:rtl w:val="0"/>
      <w:cs w:val="0"/>
      <w:lang w:val="x-none" w:eastAsia="zh-CN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A796F"/>
    <w:rPr>
      <w:rFonts w:cs="Times New Roman"/>
      <w:sz w:val="16"/>
      <w:szCs w:val="16"/>
      <w:rtl w:val="0"/>
      <w:cs w:val="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A2BD9"/>
    <w:rPr>
      <w:rFonts w:ascii="Times New Roman" w:hAnsi="Times New Roman" w:cs="Times New Roman"/>
      <w:sz w:val="28"/>
      <w:szCs w:val="28"/>
      <w:rtl w:val="0"/>
      <w:cs w:val="0"/>
      <w:lang w:val="x-none" w:eastAsia="cs-CZ" w:bidi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96F"/>
    <w:pPr>
      <w:jc w:val="left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96F"/>
    <w:pPr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796F"/>
    <w:rPr>
      <w:rFonts w:ascii="Liberation Serif" w:eastAsia="SimSun" w:hAnsi="Liberation Serif" w:cs="Mangal"/>
      <w:kern w:val="3"/>
      <w:sz w:val="18"/>
      <w:szCs w:val="18"/>
      <w:rtl w:val="0"/>
      <w:cs w:val="0"/>
      <w:lang w:val="x-none" w:eastAsia="zh-CN" w:bidi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A7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3868-7D72-3243-8DC8-DDBF8E53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Pages>9</Pages>
  <Words>3639</Words>
  <Characters>20743</Characters>
  <Application>Microsoft Office Word</Application>
  <DocSecurity>0</DocSecurity>
  <Lines>0</Lines>
  <Paragraphs>0</Paragraphs>
  <ScaleCrop>false</ScaleCrop>
  <Company/>
  <LinksUpToDate>false</LinksUpToDate>
  <CharactersWithSpaces>24334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Poloha</dc:creator>
  <cp:lastModifiedBy>Marián</cp:lastModifiedBy>
  <cp:revision>22</cp:revision>
  <cp:lastPrinted>2015-04-01T15:40:00Z</cp:lastPrinted>
  <dcterms:created xsi:type="dcterms:W3CDTF">2015-04-07T20:13:00Z</dcterms:created>
  <dcterms:modified xsi:type="dcterms:W3CDTF">2015-04-14T22:07:00Z</dcterms:modified>
</cp:coreProperties>
</file>