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2621" w:rsidRP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  <w:r w:rsidRPr="00F82621">
        <w:rPr>
          <w:rFonts w:ascii="Times New Roman" w:hAnsi="Times New Roman"/>
          <w:b/>
          <w:sz w:val="24"/>
          <w:szCs w:val="24"/>
          <w:lang w:val="sk-SK"/>
        </w:rPr>
        <w:t>Sociálne vplyvy -  vplyvy na hospodárenie obyvateľstva, sociálnu exklúziu, rovnosť príležitostí a rodovú rovnosť  a na zamestnanosť</w:t>
      </w:r>
    </w:p>
    <w:p w:rsidR="00F82621" w:rsidRPr="00F82621" w:rsidP="00F82621">
      <w:pPr>
        <w:bidi w:val="0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F82621" w:rsidRPr="00F82621" w:rsidP="00F82621">
      <w:pPr>
        <w:bidi w:val="0"/>
        <w:rPr>
          <w:rFonts w:ascii="Times New Roman" w:hAnsi="Times New Roman"/>
          <w:b/>
          <w:bCs/>
          <w:sz w:val="24"/>
          <w:szCs w:val="24"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F82621" w:rsidRPr="00F82621" w:rsidP="00B8312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4.1.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>Nemá vplyv na hospodárenie domácností.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82621" w:rsidRPr="00F82621" w:rsidP="00F82621">
            <w:pPr>
              <w:bidi w:val="0"/>
              <w:ind w:firstLine="480" w:firstLineChars="2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>Nemá vplyv.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82621" w:rsidRPr="00F82621" w:rsidP="00F82621">
            <w:pPr>
              <w:bidi w:val="0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82621" w:rsidRPr="00F82621" w:rsidP="00B83123">
            <w:pPr>
              <w:bidi w:val="0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82621" w:rsidRPr="00F82621" w:rsidP="00F82621">
            <w:pPr>
              <w:bidi w:val="0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>- Rast alebo pokles príjmov/výdavkov                  za jednotlivé ovplyvnené  skupiny domácností</w:t>
            </w:r>
          </w:p>
          <w:p w:rsidR="00F82621" w:rsidRPr="00F82621" w:rsidP="00F82621">
            <w:pPr>
              <w:bidi w:val="0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82621" w:rsidRPr="00F82621" w:rsidP="00B83123">
            <w:pPr>
              <w:bidi w:val="0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F82621" w:rsidRPr="00F82621" w:rsidP="00F82621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82621" w:rsidRPr="00F82621" w:rsidP="00B83123">
            <w:pPr>
              <w:bidi w:val="0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4.2.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>Zlepšenie prístupu k službám,  vzdelávanie osôb so ZP.</w:t>
            </w: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4.3.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Zhodnoťte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vplyv na rovnosť príležitostí:</w:t>
            </w: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>Zho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dnoťte vplyv na rodovú rovnosť.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>Nemá vplyv.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4.4. 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>Zh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odnoťte vplyvy na zamestnanosť.</w:t>
            </w: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ké sú  vplyvy na zamestnanosť ?</w:t>
            </w: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Ktoré skupiny zamestnancov budú ohrozené schválením predkladaného materiálu ?</w:t>
            </w: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Pozitívne.</w:t>
            </w: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Žiadne.</w:t>
            </w:r>
          </w:p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>Nie.</w:t>
            </w:r>
          </w:p>
        </w:tc>
      </w:tr>
    </w:tbl>
    <w:p w:rsidR="00F82621" w:rsidRPr="00F82621" w:rsidP="00F82621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F82621" w:rsidRPr="00F82621" w:rsidP="00F82621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</w:p>
    <w:p w:rsidR="00F82621" w:rsidRP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RP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RP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RP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RP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RP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RP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RP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RP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RP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RP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RP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RP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RP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RPr="00F82621" w:rsidP="00F82621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F82621" w:rsidRPr="00F82621" w:rsidP="00F82621">
      <w:pPr>
        <w:bidi w:val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F82621" w:rsidR="00593F1E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F82621" w:rsidRPr="00F82621" w:rsidP="00F82621">
      <w:pPr>
        <w:bidi w:val="0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                                   </w:t>
      </w:r>
      <w:r w:rsidRPr="00F82621">
        <w:rPr>
          <w:rFonts w:ascii="Times New Roman" w:hAnsi="Times New Roman"/>
          <w:b/>
          <w:bCs/>
          <w:sz w:val="24"/>
          <w:szCs w:val="24"/>
          <w:lang w:val="sk-SK"/>
        </w:rPr>
        <w:t>Vplyvy na informatizáciu spoločnosti</w:t>
      </w:r>
    </w:p>
    <w:p w:rsidR="00F82621" w:rsidRPr="00F82621" w:rsidP="00F82621">
      <w:pPr>
        <w:bidi w:val="0"/>
        <w:ind w:firstLine="708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F82621" w:rsidRPr="00F82621" w:rsidP="00F82621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82621">
        <w:rPr>
          <w:rFonts w:ascii="Times New Roman" w:hAnsi="Times New Roman"/>
          <w:b/>
          <w:bCs/>
          <w:sz w:val="24"/>
          <w:szCs w:val="24"/>
          <w:lang w:val="sk-SK"/>
        </w:rPr>
        <w:t> </w:t>
      </w:r>
    </w:p>
    <w:tbl>
      <w:tblPr>
        <w:tblStyle w:val="TableNormal"/>
        <w:tblW w:w="9015" w:type="dxa"/>
        <w:tblCellMar>
          <w:left w:w="0" w:type="dxa"/>
          <w:right w:w="0" w:type="dxa"/>
        </w:tblCellMar>
      </w:tblPr>
      <w:tblGrid>
        <w:gridCol w:w="5235"/>
        <w:gridCol w:w="3780"/>
      </w:tblGrid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6.1.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Rozširujú alebo inovujú sa existujúce alebo vytvárajú sa či zavádzajú  sa nové elektronické služby?</w:t>
            </w:r>
          </w:p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 xml:space="preserve">Nie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6.2.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Vytvárajú sa podmienky pre sémantickú interoperabilitu?</w:t>
            </w:r>
          </w:p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>Áno, Rezortný Informačný Systém MŠVVaŠ umožňuje systémom kombinovať prijímané informácie z rôznych Školských Informačných Systémov a zmysluplne ich spracovať. Koordinovaným spôsobom je definícia spoločnej sémantiky na základe XML.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F82621" w:rsidRPr="00F82621" w:rsidP="00B83123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6.3.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Zabezpečuje sa vzdelávanie v oblasti počítačovej gramotnosti a rozširovanie vedomostí o IKT?</w:t>
            </w:r>
          </w:p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 xml:space="preserve">Nie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6.4.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Zabezpečuje sa rozvoj elektronického vzdelávania?</w:t>
            </w:r>
          </w:p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 xml:space="preserve">Nie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6.5.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typ a spôsob zabezpečenia propagačných aktivít.)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 xml:space="preserve">Nie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6.6.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Zabezpečuje/zohľadňuje/zlepšuje sa prístup znevýhodnených osôb k službám informačnej spoločnosti?</w:t>
            </w:r>
          </w:p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6.7.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Rozširuje, inovuje, vytvára alebo zavádza sa nový informačný systém?</w:t>
            </w:r>
          </w:p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iCs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 xml:space="preserve">Áno, Definujú sa niektoré princípy vedenia a obsah informačného systému, ktorý tvorí ústrednú elektronickú evidenciu detí, žiakov, poslucháčov, pedagogických a nepedagogických pracovníkov ako aj škôl a školských zariadení .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6.8.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Rozširuje sa prístupnosť k internetu?</w:t>
            </w:r>
          </w:p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 xml:space="preserve">Nie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6.9.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Rozširuje sa prístupnosť k elektronickým službám?</w:t>
            </w:r>
          </w:p>
          <w:p w:rsidR="00F82621" w:rsidRPr="00F82621" w:rsidP="00B83123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6.10.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Zabezpečuje sa technická interoperabilita?</w:t>
            </w:r>
          </w:p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Áno, Definuje rozhrania, služby prepojenia, integráciu, prezentáciu a výmenu údajov, prístupnosť a služby zabezpečenia. </w:t>
            </w:r>
            <w:r w:rsidRPr="00F82621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>Rezortný Informačný Systém MŠVVaŠ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bude prepojený s  Registrom Fyzických osôb.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6.11.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Zvyšuje sa bezpečnosť IT?</w:t>
            </w:r>
          </w:p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>(</w:t>
            </w:r>
            <w:r w:rsidRPr="00F82621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6.12.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Rozširuje sa technická infraštruktúra?</w:t>
            </w:r>
          </w:p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>(</w:t>
            </w:r>
            <w:r w:rsidRPr="00F82621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>Nie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6.13.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Predpokladajú sa zmeny v riadení procesu informatizácie?</w:t>
            </w:r>
          </w:p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 xml:space="preserve">Nie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6.14.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Vyžaduje si proces informatizácie  finančné investície?</w:t>
            </w:r>
          </w:p>
          <w:p w:rsidR="00F82621" w:rsidRPr="00F82621" w:rsidP="00B83123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 xml:space="preserve">Nie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k-SK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  <w:t>6.15.</w:t>
            </w:r>
            <w:r w:rsidRPr="00F82621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Predpokladá nelegislatívny materiál potrebu úpravy legislatívneho prostredia  procesu informatizácie?</w:t>
            </w:r>
          </w:p>
          <w:p w:rsidR="00F82621" w:rsidRPr="00F82621" w:rsidP="00B83123">
            <w:pPr>
              <w:bidi w:val="0"/>
              <w:spacing w:line="20" w:lineRule="atLeas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/>
                <w:iCs/>
                <w:sz w:val="24"/>
                <w:szCs w:val="24"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F82621" w:rsidRPr="00F82621" w:rsidP="00B83123">
            <w:pPr>
              <w:bidi w:val="0"/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82621">
              <w:rPr>
                <w:rFonts w:ascii="Times New Roman" w:hAnsi="Times New Roman"/>
                <w:iCs/>
                <w:sz w:val="24"/>
                <w:szCs w:val="24"/>
                <w:lang w:val="sk-SK"/>
              </w:rPr>
              <w:t xml:space="preserve">Nie </w:t>
            </w:r>
          </w:p>
        </w:tc>
      </w:tr>
    </w:tbl>
    <w:p w:rsidR="00F82621" w:rsidRPr="00F82621" w:rsidP="00F82621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593F1E" w:rsidRPr="00F8262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E56D6"/>
    <w:rsid w:val="002704AC"/>
    <w:rsid w:val="00293622"/>
    <w:rsid w:val="003125FF"/>
    <w:rsid w:val="0032578F"/>
    <w:rsid w:val="003E56D6"/>
    <w:rsid w:val="00432F8A"/>
    <w:rsid w:val="00593F1E"/>
    <w:rsid w:val="00822DD6"/>
    <w:rsid w:val="008B1FAA"/>
    <w:rsid w:val="008D0931"/>
    <w:rsid w:val="00B83123"/>
    <w:rsid w:val="00E8729D"/>
    <w:rsid w:val="00F8262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F82621"/>
    <w:pPr>
      <w:widowControl/>
      <w:adjustRightInd/>
      <w:spacing w:after="0" w:line="240" w:lineRule="auto"/>
      <w:jc w:val="left"/>
    </w:pPr>
    <w:rPr>
      <w:rFonts w:ascii="Times New Roman" w:hAnsi="Times New Roman"/>
      <w:b/>
      <w:sz w:val="24"/>
      <w:szCs w:val="20"/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82621"/>
    <w:rPr>
      <w:rFonts w:ascii="Times New Roman" w:hAnsi="Times New Roman" w:cs="Times New Roman"/>
      <w:b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608</Words>
  <Characters>3471</Characters>
  <Application>Microsoft Office Word</Application>
  <DocSecurity>0</DocSecurity>
  <Lines>0</Lines>
  <Paragraphs>0</Paragraphs>
  <ScaleCrop>false</ScaleCrop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igor.gallus</dc:creator>
  <cp:lastModifiedBy>Kováčová Iveta</cp:lastModifiedBy>
  <cp:revision>2</cp:revision>
  <dcterms:created xsi:type="dcterms:W3CDTF">2015-04-16T14:29:00Z</dcterms:created>
  <dcterms:modified xsi:type="dcterms:W3CDTF">2015-04-16T14:29:00Z</dcterms:modified>
</cp:coreProperties>
</file>