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2513" w:rsidP="00EB2513">
      <w:pPr>
        <w:pStyle w:val="BodyText3"/>
        <w:bidi w:val="0"/>
        <w:spacing w:after="0"/>
        <w:jc w:val="center"/>
        <w:rPr>
          <w:rFonts w:ascii="Times New Roman" w:hAnsi="Times New Roman"/>
          <w:b/>
          <w:bCs/>
          <w:sz w:val="24"/>
          <w:szCs w:val="24"/>
        </w:rPr>
      </w:pPr>
      <w:r>
        <w:rPr>
          <w:rFonts w:ascii="Times New Roman" w:hAnsi="Times New Roman"/>
          <w:b/>
          <w:bCs/>
          <w:sz w:val="24"/>
          <w:szCs w:val="24"/>
        </w:rPr>
        <w:t>NÁRODNÁ  RADA  SLOVENSKEJ  REPUBLIKY</w:t>
      </w:r>
    </w:p>
    <w:p w:rsidR="00EB2513" w:rsidP="00EB2513">
      <w:pPr>
        <w:pStyle w:val="BodyText3"/>
        <w:pBdr>
          <w:bottom w:val="single" w:sz="6" w:space="1" w:color="auto"/>
        </w:pBdr>
        <w:bidi w:val="0"/>
        <w:spacing w:after="0"/>
        <w:jc w:val="center"/>
        <w:rPr>
          <w:rFonts w:ascii="Times New Roman" w:hAnsi="Times New Roman"/>
          <w:b/>
          <w:sz w:val="24"/>
          <w:szCs w:val="24"/>
        </w:rPr>
      </w:pPr>
      <w:r>
        <w:rPr>
          <w:rFonts w:ascii="Times New Roman" w:hAnsi="Times New Roman"/>
          <w:b/>
          <w:sz w:val="24"/>
          <w:szCs w:val="24"/>
        </w:rPr>
        <w:t>VI. volebné obdobie</w:t>
      </w:r>
    </w:p>
    <w:p w:rsidR="00EB2513" w:rsidP="00EB2513">
      <w:pPr>
        <w:pStyle w:val="BodyText3"/>
        <w:bidi w:val="0"/>
        <w:spacing w:after="0"/>
        <w:jc w:val="center"/>
        <w:rPr>
          <w:rFonts w:ascii="Times New Roman" w:hAnsi="Times New Roman"/>
          <w:sz w:val="24"/>
          <w:szCs w:val="24"/>
        </w:rPr>
      </w:pPr>
    </w:p>
    <w:p w:rsidR="00EB2513" w:rsidP="00EB2513">
      <w:pPr>
        <w:pStyle w:val="BodyText3"/>
        <w:bidi w:val="0"/>
        <w:spacing w:after="0"/>
        <w:jc w:val="center"/>
        <w:rPr>
          <w:rFonts w:ascii="Times New Roman" w:hAnsi="Times New Roman"/>
          <w:sz w:val="24"/>
          <w:szCs w:val="24"/>
        </w:rPr>
      </w:pPr>
    </w:p>
    <w:p w:rsidR="00EB2513" w:rsidRPr="002522A6" w:rsidP="00EB2513">
      <w:pPr>
        <w:pStyle w:val="BodyText3"/>
        <w:bidi w:val="0"/>
        <w:spacing w:after="0"/>
        <w:jc w:val="center"/>
        <w:rPr>
          <w:rFonts w:ascii="Times New Roman" w:hAnsi="Times New Roman"/>
          <w:b/>
          <w:sz w:val="24"/>
          <w:szCs w:val="24"/>
        </w:rPr>
      </w:pPr>
      <w:r w:rsidRPr="002522A6" w:rsidR="002522A6">
        <w:rPr>
          <w:rFonts w:ascii="Times New Roman" w:hAnsi="Times New Roman"/>
          <w:b/>
          <w:sz w:val="24"/>
          <w:szCs w:val="24"/>
        </w:rPr>
        <w:t>1496</w:t>
      </w:r>
    </w:p>
    <w:p w:rsidR="00EB2513" w:rsidP="00EB2513">
      <w:pPr>
        <w:pStyle w:val="BodyText3"/>
        <w:bidi w:val="0"/>
        <w:spacing w:after="0"/>
        <w:jc w:val="center"/>
        <w:rPr>
          <w:rFonts w:ascii="Times New Roman" w:hAnsi="Times New Roman"/>
          <w:sz w:val="24"/>
          <w:szCs w:val="24"/>
        </w:rPr>
      </w:pPr>
    </w:p>
    <w:p w:rsidR="00636BC5" w:rsidP="00EB2513">
      <w:pPr>
        <w:pStyle w:val="BodyText3"/>
        <w:bidi w:val="0"/>
        <w:spacing w:after="0"/>
        <w:jc w:val="center"/>
        <w:rPr>
          <w:rFonts w:ascii="Times New Roman" w:hAnsi="Times New Roman"/>
          <w:sz w:val="24"/>
          <w:szCs w:val="24"/>
        </w:rPr>
      </w:pPr>
    </w:p>
    <w:p w:rsidR="00EB2513" w:rsidP="00EB2513">
      <w:pPr>
        <w:pStyle w:val="BodyText3"/>
        <w:bidi w:val="0"/>
        <w:spacing w:after="0"/>
        <w:jc w:val="center"/>
        <w:rPr>
          <w:rFonts w:ascii="Times New Roman" w:hAnsi="Times New Roman"/>
          <w:b/>
          <w:bCs/>
          <w:sz w:val="24"/>
          <w:szCs w:val="24"/>
        </w:rPr>
      </w:pPr>
      <w:r>
        <w:rPr>
          <w:rFonts w:ascii="Times New Roman" w:hAnsi="Times New Roman"/>
          <w:b/>
          <w:bCs/>
          <w:sz w:val="24"/>
          <w:szCs w:val="24"/>
        </w:rPr>
        <w:t>VLÁDNY  NÁVRH</w:t>
      </w:r>
    </w:p>
    <w:p w:rsidR="00EB2513" w:rsidP="00EB2513">
      <w:pPr>
        <w:pStyle w:val="BodyText3"/>
        <w:bidi w:val="0"/>
        <w:spacing w:after="0"/>
        <w:jc w:val="center"/>
        <w:rPr>
          <w:rFonts w:ascii="Times New Roman" w:hAnsi="Times New Roman"/>
          <w:b/>
          <w:bCs/>
          <w:sz w:val="24"/>
          <w:szCs w:val="24"/>
        </w:rPr>
      </w:pPr>
    </w:p>
    <w:p w:rsidR="00EB2513" w:rsidP="00EB2513">
      <w:pPr>
        <w:pStyle w:val="BodyText3"/>
        <w:bidi w:val="0"/>
        <w:spacing w:after="0"/>
        <w:jc w:val="center"/>
        <w:rPr>
          <w:rFonts w:ascii="Times New Roman" w:hAnsi="Times New Roman"/>
          <w:b/>
          <w:bCs/>
          <w:sz w:val="24"/>
          <w:szCs w:val="24"/>
        </w:rPr>
      </w:pPr>
    </w:p>
    <w:p w:rsidR="00EB2513" w:rsidRPr="00D155CE" w:rsidP="00EB2513">
      <w:pPr>
        <w:bidi w:val="0"/>
        <w:spacing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Zákon</w:t>
      </w:r>
    </w:p>
    <w:p w:rsidR="00EB2513" w:rsidRPr="00D155CE" w:rsidP="00EB2513">
      <w:pPr>
        <w:bidi w:val="0"/>
        <w:spacing w:line="240" w:lineRule="auto"/>
        <w:jc w:val="center"/>
        <w:rPr>
          <w:rFonts w:ascii="Times New Roman" w:hAnsi="Times New Roman"/>
          <w:b/>
          <w:bCs/>
          <w:sz w:val="24"/>
          <w:szCs w:val="24"/>
          <w:lang w:eastAsia="sk-SK"/>
        </w:rPr>
      </w:pPr>
    </w:p>
    <w:p w:rsidR="00EB2513" w:rsidRPr="00D155CE" w:rsidP="00EB2513">
      <w:pPr>
        <w:bidi w:val="0"/>
        <w:spacing w:line="240" w:lineRule="auto"/>
        <w:jc w:val="center"/>
        <w:rPr>
          <w:rFonts w:ascii="Times New Roman" w:hAnsi="Times New Roman"/>
          <w:b/>
          <w:bCs/>
          <w:sz w:val="24"/>
          <w:szCs w:val="24"/>
          <w:lang w:eastAsia="sk-SK"/>
        </w:rPr>
      </w:pPr>
      <w:r w:rsidRPr="00D155CE">
        <w:rPr>
          <w:rFonts w:ascii="Times New Roman" w:hAnsi="Times New Roman"/>
          <w:b/>
          <w:bCs/>
          <w:sz w:val="24"/>
          <w:szCs w:val="24"/>
          <w:lang w:eastAsia="sk-SK"/>
        </w:rPr>
        <w:t>z ….................. 201</w:t>
      </w:r>
      <w:r>
        <w:rPr>
          <w:rFonts w:ascii="Times New Roman" w:hAnsi="Times New Roman"/>
          <w:b/>
          <w:bCs/>
          <w:sz w:val="24"/>
          <w:szCs w:val="24"/>
          <w:lang w:eastAsia="sk-SK"/>
        </w:rPr>
        <w:t>5</w:t>
      </w:r>
    </w:p>
    <w:p w:rsidR="00EB2513" w:rsidRPr="00D155CE" w:rsidP="00EB2513">
      <w:pPr>
        <w:bidi w:val="0"/>
        <w:spacing w:line="240" w:lineRule="auto"/>
        <w:jc w:val="center"/>
        <w:rPr>
          <w:rFonts w:ascii="Times New Roman" w:hAnsi="Times New Roman"/>
          <w:b/>
          <w:bCs/>
          <w:sz w:val="24"/>
          <w:szCs w:val="24"/>
          <w:lang w:eastAsia="sk-SK"/>
        </w:rPr>
      </w:pPr>
    </w:p>
    <w:p w:rsidR="00EB2513" w:rsidRPr="00D155CE" w:rsidP="00EB2513">
      <w:pPr>
        <w:bidi w:val="0"/>
        <w:spacing w:line="240" w:lineRule="auto"/>
        <w:jc w:val="center"/>
        <w:rPr>
          <w:rFonts w:ascii="Times New Roman" w:hAnsi="Times New Roman"/>
          <w:b/>
          <w:bCs/>
          <w:sz w:val="24"/>
          <w:szCs w:val="24"/>
          <w:lang w:eastAsia="sk-SK"/>
        </w:rPr>
      </w:pPr>
      <w:r>
        <w:rPr>
          <w:rFonts w:ascii="Times New Roman" w:hAnsi="Times New Roman"/>
          <w:b/>
          <w:bCs/>
          <w:sz w:val="24"/>
          <w:szCs w:val="24"/>
          <w:lang w:eastAsia="sk-SK"/>
        </w:rPr>
        <w:t>Autorský zákon</w:t>
      </w:r>
      <w:r w:rsidRPr="00D155CE">
        <w:rPr>
          <w:rFonts w:ascii="Times New Roman" w:hAnsi="Times New Roman"/>
          <w:b/>
          <w:bCs/>
          <w:sz w:val="24"/>
          <w:szCs w:val="24"/>
          <w:lang w:eastAsia="sk-SK"/>
        </w:rPr>
        <w:t xml:space="preserve"> </w:t>
      </w:r>
    </w:p>
    <w:p w:rsidR="00EB2513" w:rsidRPr="00D155CE" w:rsidP="00EB2513">
      <w:pPr>
        <w:bidi w:val="0"/>
        <w:spacing w:line="240" w:lineRule="auto"/>
        <w:jc w:val="center"/>
        <w:rPr>
          <w:rFonts w:ascii="Times New Roman" w:hAnsi="Times New Roman"/>
          <w:b/>
          <w:bCs/>
          <w:sz w:val="24"/>
          <w:szCs w:val="24"/>
          <w:lang w:eastAsia="sk-SK"/>
        </w:rPr>
      </w:pPr>
    </w:p>
    <w:p w:rsidR="00EB2513" w:rsidRPr="00D155CE" w:rsidP="00EB2513">
      <w:pPr>
        <w:bidi w:val="0"/>
        <w:spacing w:line="240" w:lineRule="auto"/>
        <w:rPr>
          <w:rFonts w:ascii="Times New Roman" w:hAnsi="Times New Roman"/>
          <w:sz w:val="24"/>
          <w:szCs w:val="24"/>
          <w:lang w:eastAsia="sk-SK"/>
        </w:rPr>
      </w:pPr>
    </w:p>
    <w:p w:rsidR="00EB2513" w:rsidRPr="00D155CE" w:rsidP="00EB2513">
      <w:pPr>
        <w:bidi w:val="0"/>
        <w:spacing w:line="240" w:lineRule="auto"/>
        <w:jc w:val="center"/>
        <w:rPr>
          <w:rFonts w:ascii="Times New Roman" w:hAnsi="Times New Roman"/>
          <w:sz w:val="24"/>
          <w:szCs w:val="24"/>
          <w:lang w:eastAsia="sk-SK"/>
        </w:rPr>
      </w:pPr>
      <w:r w:rsidRPr="00D155CE">
        <w:rPr>
          <w:rFonts w:ascii="Times New Roman" w:hAnsi="Times New Roman"/>
          <w:sz w:val="24"/>
          <w:szCs w:val="24"/>
          <w:lang w:eastAsia="sk-SK"/>
        </w:rPr>
        <w:t>Národná rada Slovenskej republiky sa uzniesla na tomto zákone:</w:t>
      </w:r>
    </w:p>
    <w:p w:rsidR="00D07016" w:rsidRPr="003302CC" w:rsidP="001749D2">
      <w:pPr>
        <w:bidi w:val="0"/>
        <w:contextualSpacing/>
        <w:jc w:val="both"/>
        <w:rPr>
          <w:rFonts w:ascii="Times New Roman" w:hAnsi="Times New Roman"/>
          <w:sz w:val="24"/>
          <w:szCs w:val="24"/>
        </w:rPr>
      </w:pPr>
    </w:p>
    <w:p w:rsidR="00C13E76" w:rsidRPr="008B1BC8" w:rsidP="001749D2">
      <w:pPr>
        <w:pStyle w:val="PlainText"/>
        <w:bidi w:val="0"/>
        <w:spacing w:line="276" w:lineRule="auto"/>
        <w:contextualSpacing/>
        <w:jc w:val="center"/>
        <w:rPr>
          <w:rFonts w:ascii="Times New Roman" w:hAnsi="Times New Roman"/>
          <w:sz w:val="24"/>
          <w:szCs w:val="24"/>
        </w:rPr>
      </w:pPr>
      <w:r w:rsidRPr="008B1BC8">
        <w:rPr>
          <w:rFonts w:ascii="Times New Roman" w:hAnsi="Times New Roman"/>
          <w:sz w:val="24"/>
          <w:szCs w:val="24"/>
        </w:rPr>
        <w:t>PRVÁ ČASŤ</w:t>
      </w:r>
    </w:p>
    <w:p w:rsidR="00C13E76" w:rsidRPr="008B1BC8" w:rsidP="001749D2">
      <w:pPr>
        <w:pStyle w:val="PlainText"/>
        <w:bidi w:val="0"/>
        <w:spacing w:line="276" w:lineRule="auto"/>
        <w:contextualSpacing/>
        <w:jc w:val="center"/>
        <w:rPr>
          <w:rFonts w:ascii="Times New Roman" w:hAnsi="Times New Roman"/>
          <w:sz w:val="24"/>
          <w:szCs w:val="24"/>
        </w:rPr>
      </w:pPr>
      <w:r w:rsidR="00097B0C">
        <w:rPr>
          <w:rFonts w:ascii="Times New Roman" w:hAnsi="Times New Roman"/>
          <w:sz w:val="24"/>
          <w:szCs w:val="24"/>
        </w:rPr>
        <w:t>ZÁKLADNÉ</w:t>
      </w:r>
      <w:r w:rsidRPr="008B1BC8" w:rsidR="00097B0C">
        <w:rPr>
          <w:rFonts w:ascii="Times New Roman" w:hAnsi="Times New Roman"/>
          <w:sz w:val="24"/>
          <w:szCs w:val="24"/>
        </w:rPr>
        <w:t xml:space="preserve"> </w:t>
      </w:r>
      <w:r w:rsidRPr="008B1BC8">
        <w:rPr>
          <w:rFonts w:ascii="Times New Roman" w:hAnsi="Times New Roman"/>
          <w:sz w:val="24"/>
          <w:szCs w:val="24"/>
        </w:rPr>
        <w:t>USTANOVENIA</w:t>
      </w:r>
    </w:p>
    <w:p w:rsidR="009B2AA1" w:rsidRPr="003302CC" w:rsidP="001749D2">
      <w:pPr>
        <w:pStyle w:val="PlainText"/>
        <w:bidi w:val="0"/>
        <w:spacing w:line="276" w:lineRule="auto"/>
        <w:contextualSpacing/>
        <w:jc w:val="both"/>
        <w:rPr>
          <w:rFonts w:ascii="Times New Roman" w:hAnsi="Times New Roman"/>
          <w:sz w:val="24"/>
          <w:szCs w:val="24"/>
        </w:rPr>
      </w:pPr>
    </w:p>
    <w:p w:rsidR="009B2AA1" w:rsidRPr="003302CC" w:rsidP="001749D2">
      <w:pPr>
        <w:pStyle w:val="PlainText"/>
        <w:bidi w:val="0"/>
        <w:spacing w:line="276" w:lineRule="auto"/>
        <w:contextualSpacing/>
        <w:jc w:val="center"/>
        <w:rPr>
          <w:rFonts w:ascii="Times New Roman" w:hAnsi="Times New Roman"/>
          <w:b/>
          <w:sz w:val="24"/>
          <w:szCs w:val="24"/>
        </w:rPr>
      </w:pPr>
      <w:r w:rsidRPr="003302CC">
        <w:rPr>
          <w:rFonts w:ascii="Times New Roman" w:hAnsi="Times New Roman"/>
          <w:b/>
          <w:sz w:val="24"/>
          <w:szCs w:val="24"/>
        </w:rPr>
        <w:t>§</w:t>
      </w:r>
      <w:r w:rsidRPr="003302CC" w:rsidR="00EA5D7D">
        <w:rPr>
          <w:rFonts w:ascii="Times New Roman" w:hAnsi="Times New Roman"/>
          <w:b/>
          <w:sz w:val="24"/>
          <w:szCs w:val="24"/>
        </w:rPr>
        <w:t xml:space="preserve"> 1</w:t>
      </w:r>
    </w:p>
    <w:p w:rsidR="009B2AA1" w:rsidRPr="003302CC" w:rsidP="001749D2">
      <w:pPr>
        <w:pStyle w:val="PlainText"/>
        <w:bidi w:val="0"/>
        <w:spacing w:line="276" w:lineRule="auto"/>
        <w:contextualSpacing/>
        <w:jc w:val="both"/>
        <w:rPr>
          <w:rFonts w:ascii="Times New Roman" w:hAnsi="Times New Roman"/>
          <w:sz w:val="24"/>
          <w:szCs w:val="24"/>
        </w:rPr>
      </w:pPr>
    </w:p>
    <w:p w:rsidR="007756A2" w:rsidP="001749D2">
      <w:pPr>
        <w:pStyle w:val="PlainText"/>
        <w:bidi w:val="0"/>
        <w:spacing w:line="276" w:lineRule="auto"/>
        <w:contextualSpacing/>
        <w:jc w:val="both"/>
        <w:rPr>
          <w:rFonts w:ascii="Times New Roman" w:hAnsi="Times New Roman"/>
          <w:sz w:val="24"/>
          <w:szCs w:val="24"/>
        </w:rPr>
      </w:pPr>
      <w:r w:rsidRPr="003302CC" w:rsidR="009B2AA1">
        <w:rPr>
          <w:rFonts w:ascii="Times New Roman" w:hAnsi="Times New Roman"/>
          <w:sz w:val="24"/>
          <w:szCs w:val="24"/>
        </w:rPr>
        <w:tab/>
      </w:r>
      <w:r w:rsidRPr="003302CC">
        <w:rPr>
          <w:rFonts w:ascii="Times New Roman" w:hAnsi="Times New Roman"/>
          <w:sz w:val="24"/>
          <w:szCs w:val="24"/>
        </w:rPr>
        <w:t xml:space="preserve">(1) </w:t>
      </w:r>
      <w:r w:rsidRPr="003302CC" w:rsidR="009B2AA1">
        <w:rPr>
          <w:rFonts w:ascii="Times New Roman" w:hAnsi="Times New Roman"/>
          <w:sz w:val="24"/>
          <w:szCs w:val="24"/>
        </w:rPr>
        <w:t>Tento zákon upravuje vzťahy</w:t>
      </w:r>
      <w:r w:rsidRPr="003302CC" w:rsidR="004D67F2">
        <w:rPr>
          <w:rFonts w:ascii="Times New Roman" w:hAnsi="Times New Roman"/>
          <w:sz w:val="24"/>
          <w:szCs w:val="24"/>
        </w:rPr>
        <w:t>, ktoré vznikajú</w:t>
      </w:r>
      <w:r w:rsidRPr="003302CC" w:rsidR="009B2AA1">
        <w:rPr>
          <w:rFonts w:ascii="Times New Roman" w:hAnsi="Times New Roman"/>
          <w:sz w:val="24"/>
          <w:szCs w:val="24"/>
        </w:rPr>
        <w:t xml:space="preserve"> v súvislosti s vytvorením a použitím </w:t>
      </w:r>
      <w:r w:rsidR="00262F30">
        <w:rPr>
          <w:rFonts w:ascii="Times New Roman" w:hAnsi="Times New Roman"/>
          <w:sz w:val="24"/>
          <w:szCs w:val="24"/>
        </w:rPr>
        <w:t>autorského</w:t>
      </w:r>
      <w:r w:rsidRPr="003302CC" w:rsidR="009B2AA1">
        <w:rPr>
          <w:rFonts w:ascii="Times New Roman" w:hAnsi="Times New Roman"/>
          <w:sz w:val="24"/>
          <w:szCs w:val="24"/>
        </w:rPr>
        <w:t xml:space="preserve"> diela</w:t>
      </w:r>
      <w:r w:rsidRPr="003302CC" w:rsidR="004D67F2">
        <w:rPr>
          <w:rFonts w:ascii="Times New Roman" w:hAnsi="Times New Roman"/>
          <w:sz w:val="24"/>
          <w:szCs w:val="24"/>
        </w:rPr>
        <w:t xml:space="preserve"> </w:t>
      </w:r>
      <w:r w:rsidR="00FF7D71">
        <w:rPr>
          <w:rFonts w:ascii="Times New Roman" w:hAnsi="Times New Roman"/>
          <w:sz w:val="24"/>
          <w:szCs w:val="24"/>
        </w:rPr>
        <w:t xml:space="preserve">(ďalej len „dielo“) </w:t>
      </w:r>
      <w:r w:rsidRPr="003302CC" w:rsidR="004D67F2">
        <w:rPr>
          <w:rFonts w:ascii="Times New Roman" w:hAnsi="Times New Roman"/>
          <w:sz w:val="24"/>
          <w:szCs w:val="24"/>
        </w:rPr>
        <w:t>alebo</w:t>
      </w:r>
      <w:r w:rsidRPr="003302CC" w:rsidR="009B2AA1">
        <w:rPr>
          <w:rFonts w:ascii="Times New Roman" w:hAnsi="Times New Roman"/>
          <w:sz w:val="24"/>
          <w:szCs w:val="24"/>
        </w:rPr>
        <w:t xml:space="preserve"> umeleckého výkonu, </w:t>
      </w:r>
      <w:r w:rsidR="00D66183">
        <w:rPr>
          <w:rFonts w:ascii="Times New Roman" w:hAnsi="Times New Roman"/>
          <w:sz w:val="24"/>
          <w:szCs w:val="24"/>
        </w:rPr>
        <w:t xml:space="preserve">v súvislosti </w:t>
      </w:r>
      <w:r w:rsidRPr="003302CC" w:rsidR="009B2AA1">
        <w:rPr>
          <w:rFonts w:ascii="Times New Roman" w:hAnsi="Times New Roman"/>
          <w:sz w:val="24"/>
          <w:szCs w:val="24"/>
        </w:rPr>
        <w:t>s výrobou a použitím zvukového záznamu</w:t>
      </w:r>
      <w:r w:rsidRPr="003302CC" w:rsidR="00F86A9D">
        <w:rPr>
          <w:rFonts w:ascii="Times New Roman" w:hAnsi="Times New Roman"/>
          <w:sz w:val="24"/>
          <w:szCs w:val="24"/>
        </w:rPr>
        <w:t xml:space="preserve">, </w:t>
      </w:r>
      <w:r w:rsidRPr="003302CC" w:rsidR="00BF47DC">
        <w:rPr>
          <w:rFonts w:ascii="Times New Roman" w:hAnsi="Times New Roman"/>
          <w:sz w:val="24"/>
          <w:szCs w:val="24"/>
        </w:rPr>
        <w:t>audiovizuálneho</w:t>
      </w:r>
      <w:r w:rsidRPr="003302CC" w:rsidR="00F86A9D">
        <w:rPr>
          <w:rFonts w:ascii="Times New Roman" w:hAnsi="Times New Roman"/>
          <w:sz w:val="24"/>
          <w:szCs w:val="24"/>
        </w:rPr>
        <w:t xml:space="preserve"> záznamu</w:t>
      </w:r>
      <w:r w:rsidR="00FF7D71">
        <w:rPr>
          <w:rFonts w:ascii="Times New Roman" w:hAnsi="Times New Roman"/>
          <w:sz w:val="24"/>
          <w:szCs w:val="24"/>
        </w:rPr>
        <w:t xml:space="preserve"> alebo</w:t>
      </w:r>
      <w:r w:rsidRPr="003302CC" w:rsidR="00F86A9D">
        <w:rPr>
          <w:rFonts w:ascii="Times New Roman" w:hAnsi="Times New Roman"/>
          <w:sz w:val="24"/>
          <w:szCs w:val="24"/>
        </w:rPr>
        <w:t xml:space="preserve"> </w:t>
      </w:r>
      <w:r w:rsidRPr="003302CC" w:rsidR="009B2AA1">
        <w:rPr>
          <w:rFonts w:ascii="Times New Roman" w:hAnsi="Times New Roman"/>
          <w:sz w:val="24"/>
          <w:szCs w:val="24"/>
        </w:rPr>
        <w:t>vysielan</w:t>
      </w:r>
      <w:r w:rsidRPr="003302CC" w:rsidR="00F86A9D">
        <w:rPr>
          <w:rFonts w:ascii="Times New Roman" w:hAnsi="Times New Roman"/>
          <w:sz w:val="24"/>
          <w:szCs w:val="24"/>
        </w:rPr>
        <w:t>ia</w:t>
      </w:r>
      <w:r w:rsidRPr="003302CC" w:rsidR="009B2AA1">
        <w:rPr>
          <w:rFonts w:ascii="Times New Roman" w:hAnsi="Times New Roman"/>
          <w:sz w:val="24"/>
          <w:szCs w:val="24"/>
        </w:rPr>
        <w:t xml:space="preserve"> a v súvislosti s</w:t>
      </w:r>
      <w:r w:rsidRPr="003302CC" w:rsidR="00F86A9D">
        <w:rPr>
          <w:rFonts w:ascii="Times New Roman" w:hAnsi="Times New Roman"/>
          <w:sz w:val="24"/>
          <w:szCs w:val="24"/>
        </w:rPr>
        <w:t xml:space="preserve"> vytvorením alebo </w:t>
      </w:r>
      <w:r w:rsidRPr="003302CC" w:rsidR="009B2AA1">
        <w:rPr>
          <w:rFonts w:ascii="Times New Roman" w:hAnsi="Times New Roman"/>
          <w:sz w:val="24"/>
          <w:szCs w:val="24"/>
        </w:rPr>
        <w:t xml:space="preserve">zhotovením a použitím </w:t>
      </w:r>
      <w:r w:rsidR="00FF7D71">
        <w:rPr>
          <w:rFonts w:ascii="Times New Roman" w:hAnsi="Times New Roman"/>
          <w:sz w:val="24"/>
          <w:szCs w:val="24"/>
        </w:rPr>
        <w:t>počítačového programu a</w:t>
      </w:r>
      <w:r w:rsidR="004949C0">
        <w:rPr>
          <w:rFonts w:ascii="Times New Roman" w:hAnsi="Times New Roman"/>
          <w:sz w:val="24"/>
          <w:szCs w:val="24"/>
        </w:rPr>
        <w:t>lebo</w:t>
      </w:r>
      <w:r w:rsidR="00FF7D71">
        <w:rPr>
          <w:rFonts w:ascii="Times New Roman" w:hAnsi="Times New Roman"/>
          <w:sz w:val="24"/>
          <w:szCs w:val="24"/>
        </w:rPr>
        <w:t xml:space="preserve"> </w:t>
      </w:r>
      <w:r w:rsidRPr="003302CC" w:rsidR="009B2AA1">
        <w:rPr>
          <w:rFonts w:ascii="Times New Roman" w:hAnsi="Times New Roman"/>
          <w:sz w:val="24"/>
          <w:szCs w:val="24"/>
        </w:rPr>
        <w:t>databázy</w:t>
      </w:r>
      <w:r w:rsidR="00CF4072">
        <w:rPr>
          <w:rFonts w:ascii="Times New Roman" w:hAnsi="Times New Roman"/>
          <w:sz w:val="24"/>
          <w:szCs w:val="24"/>
        </w:rPr>
        <w:t xml:space="preserve"> tak, aby boli chránené</w:t>
      </w:r>
      <w:r w:rsidRPr="00794587" w:rsidR="00794587">
        <w:rPr>
          <w:rFonts w:ascii="Times New Roman" w:hAnsi="Times New Roman"/>
          <w:sz w:val="24"/>
          <w:szCs w:val="24"/>
        </w:rPr>
        <w:t xml:space="preserve"> práv</w:t>
      </w:r>
      <w:r w:rsidR="00CF4072">
        <w:rPr>
          <w:rFonts w:ascii="Times New Roman" w:hAnsi="Times New Roman"/>
          <w:sz w:val="24"/>
          <w:szCs w:val="24"/>
        </w:rPr>
        <w:t>a</w:t>
      </w:r>
      <w:r w:rsidRPr="00794587" w:rsidR="00794587">
        <w:rPr>
          <w:rFonts w:ascii="Times New Roman" w:hAnsi="Times New Roman"/>
          <w:sz w:val="24"/>
          <w:szCs w:val="24"/>
        </w:rPr>
        <w:t xml:space="preserve"> a oprávnen</w:t>
      </w:r>
      <w:r w:rsidR="00CF4072">
        <w:rPr>
          <w:rFonts w:ascii="Times New Roman" w:hAnsi="Times New Roman"/>
          <w:sz w:val="24"/>
          <w:szCs w:val="24"/>
        </w:rPr>
        <w:t>é</w:t>
      </w:r>
      <w:r w:rsidRPr="00794587" w:rsidR="00794587">
        <w:rPr>
          <w:rFonts w:ascii="Times New Roman" w:hAnsi="Times New Roman"/>
          <w:sz w:val="24"/>
          <w:szCs w:val="24"/>
        </w:rPr>
        <w:t xml:space="preserve"> záujm</w:t>
      </w:r>
      <w:r w:rsidR="00CF4072">
        <w:rPr>
          <w:rFonts w:ascii="Times New Roman" w:hAnsi="Times New Roman"/>
          <w:sz w:val="24"/>
          <w:szCs w:val="24"/>
        </w:rPr>
        <w:t xml:space="preserve">y </w:t>
      </w:r>
      <w:r w:rsidRPr="00794587" w:rsidR="00794587">
        <w:rPr>
          <w:rFonts w:ascii="Times New Roman" w:hAnsi="Times New Roman"/>
          <w:sz w:val="24"/>
          <w:szCs w:val="24"/>
        </w:rPr>
        <w:t xml:space="preserve">autora, výkonného umelca, výrobcu zvukového záznamu, výrobcu </w:t>
      </w:r>
      <w:r w:rsidR="00794587">
        <w:rPr>
          <w:rFonts w:ascii="Times New Roman" w:hAnsi="Times New Roman"/>
          <w:sz w:val="24"/>
          <w:szCs w:val="24"/>
        </w:rPr>
        <w:t>audiovizuálneho</w:t>
      </w:r>
      <w:r w:rsidRPr="00794587" w:rsidR="00794587">
        <w:rPr>
          <w:rFonts w:ascii="Times New Roman" w:hAnsi="Times New Roman"/>
          <w:sz w:val="24"/>
          <w:szCs w:val="24"/>
        </w:rPr>
        <w:t xml:space="preserve"> záznamu, rozhlasového vysiel</w:t>
      </w:r>
      <w:r w:rsidR="00794587">
        <w:rPr>
          <w:rFonts w:ascii="Times New Roman" w:hAnsi="Times New Roman"/>
          <w:sz w:val="24"/>
          <w:szCs w:val="24"/>
        </w:rPr>
        <w:t>ateľa a televízneho vysielateľa</w:t>
      </w:r>
      <w:r w:rsidRPr="00794587" w:rsidR="00794587">
        <w:rPr>
          <w:rFonts w:ascii="Times New Roman" w:hAnsi="Times New Roman"/>
          <w:sz w:val="24"/>
          <w:szCs w:val="24"/>
        </w:rPr>
        <w:t xml:space="preserve"> </w:t>
      </w:r>
      <w:r w:rsidR="00FF7D71">
        <w:rPr>
          <w:rFonts w:ascii="Times New Roman" w:hAnsi="Times New Roman"/>
          <w:sz w:val="24"/>
          <w:szCs w:val="24"/>
        </w:rPr>
        <w:t>(ďalej len „vysielateľ“)</w:t>
      </w:r>
      <w:r w:rsidR="00097B0C">
        <w:rPr>
          <w:rFonts w:ascii="Times New Roman" w:hAnsi="Times New Roman"/>
          <w:sz w:val="24"/>
          <w:szCs w:val="24"/>
        </w:rPr>
        <w:t xml:space="preserve">, </w:t>
      </w:r>
      <w:r w:rsidR="00FF7D71">
        <w:rPr>
          <w:rFonts w:ascii="Times New Roman" w:hAnsi="Times New Roman"/>
          <w:sz w:val="24"/>
          <w:szCs w:val="24"/>
        </w:rPr>
        <w:t>autora počítačového programu</w:t>
      </w:r>
      <w:r w:rsidR="004949C0">
        <w:rPr>
          <w:rFonts w:ascii="Times New Roman" w:hAnsi="Times New Roman"/>
          <w:sz w:val="24"/>
          <w:szCs w:val="24"/>
        </w:rPr>
        <w:t>,</w:t>
      </w:r>
      <w:r w:rsidR="00FF7D71">
        <w:rPr>
          <w:rFonts w:ascii="Times New Roman" w:hAnsi="Times New Roman"/>
          <w:sz w:val="24"/>
          <w:szCs w:val="24"/>
        </w:rPr>
        <w:t xml:space="preserve"> </w:t>
      </w:r>
      <w:r w:rsidR="001917F4">
        <w:rPr>
          <w:rFonts w:ascii="Times New Roman" w:hAnsi="Times New Roman"/>
          <w:sz w:val="24"/>
          <w:szCs w:val="24"/>
        </w:rPr>
        <w:t>autora</w:t>
      </w:r>
      <w:r w:rsidR="004949C0">
        <w:rPr>
          <w:rFonts w:ascii="Times New Roman" w:hAnsi="Times New Roman"/>
          <w:sz w:val="24"/>
          <w:szCs w:val="24"/>
        </w:rPr>
        <w:t xml:space="preserve"> databázy</w:t>
      </w:r>
      <w:r w:rsidR="001917F4">
        <w:rPr>
          <w:rFonts w:ascii="Times New Roman" w:hAnsi="Times New Roman"/>
          <w:sz w:val="24"/>
          <w:szCs w:val="24"/>
        </w:rPr>
        <w:t xml:space="preserve"> </w:t>
      </w:r>
      <w:r w:rsidR="00794587">
        <w:rPr>
          <w:rFonts w:ascii="Times New Roman" w:hAnsi="Times New Roman"/>
          <w:sz w:val="24"/>
          <w:szCs w:val="24"/>
        </w:rPr>
        <w:t xml:space="preserve">a </w:t>
      </w:r>
      <w:r w:rsidRPr="00794587" w:rsidR="00794587">
        <w:rPr>
          <w:rFonts w:ascii="Times New Roman" w:hAnsi="Times New Roman"/>
          <w:sz w:val="24"/>
          <w:szCs w:val="24"/>
        </w:rPr>
        <w:t>zhotoviteľa databázy.</w:t>
      </w:r>
      <w:r w:rsidR="007C62B9">
        <w:rPr>
          <w:rFonts w:ascii="Times New Roman" w:hAnsi="Times New Roman"/>
          <w:sz w:val="24"/>
          <w:szCs w:val="24"/>
        </w:rPr>
        <w:t xml:space="preserve"> </w:t>
      </w:r>
    </w:p>
    <w:p w:rsidR="007756A2" w:rsidP="001749D2">
      <w:pPr>
        <w:pStyle w:val="PlainText"/>
        <w:bidi w:val="0"/>
        <w:spacing w:line="276" w:lineRule="auto"/>
        <w:contextualSpacing/>
        <w:jc w:val="both"/>
        <w:rPr>
          <w:rFonts w:ascii="Times New Roman" w:hAnsi="Times New Roman"/>
          <w:sz w:val="24"/>
          <w:szCs w:val="24"/>
        </w:rPr>
      </w:pPr>
    </w:p>
    <w:p w:rsidR="009B2AA1" w:rsidRPr="003302CC" w:rsidP="007756A2">
      <w:pPr>
        <w:pStyle w:val="PlainText"/>
        <w:bidi w:val="0"/>
        <w:spacing w:line="276" w:lineRule="auto"/>
        <w:ind w:firstLine="708"/>
        <w:contextualSpacing/>
        <w:jc w:val="both"/>
        <w:rPr>
          <w:rFonts w:ascii="Times New Roman" w:hAnsi="Times New Roman"/>
          <w:sz w:val="24"/>
          <w:szCs w:val="24"/>
        </w:rPr>
      </w:pPr>
      <w:r w:rsidR="007756A2">
        <w:rPr>
          <w:rFonts w:ascii="Times New Roman" w:hAnsi="Times New Roman"/>
          <w:sz w:val="24"/>
          <w:szCs w:val="24"/>
        </w:rPr>
        <w:t>(2</w:t>
      </w:r>
      <w:r w:rsidRPr="003302CC" w:rsidR="007756A2">
        <w:rPr>
          <w:rFonts w:ascii="Times New Roman" w:hAnsi="Times New Roman"/>
          <w:sz w:val="24"/>
          <w:szCs w:val="24"/>
        </w:rPr>
        <w:t xml:space="preserve">) </w:t>
      </w:r>
      <w:r w:rsidR="007C62B9">
        <w:rPr>
          <w:rFonts w:ascii="Times New Roman" w:hAnsi="Times New Roman"/>
          <w:sz w:val="24"/>
          <w:szCs w:val="24"/>
        </w:rPr>
        <w:t xml:space="preserve">Tento zákon upravuje aj </w:t>
      </w:r>
      <w:r w:rsidRPr="003302CC" w:rsidR="007C62B9">
        <w:rPr>
          <w:rFonts w:ascii="Times New Roman" w:hAnsi="Times New Roman"/>
          <w:sz w:val="24"/>
          <w:szCs w:val="24"/>
        </w:rPr>
        <w:t>správu práv</w:t>
      </w:r>
      <w:r w:rsidR="007C62B9">
        <w:rPr>
          <w:rFonts w:ascii="Times New Roman" w:hAnsi="Times New Roman"/>
          <w:sz w:val="24"/>
          <w:szCs w:val="24"/>
        </w:rPr>
        <w:t>.</w:t>
      </w:r>
    </w:p>
    <w:p w:rsidR="00F86A9D" w:rsidRPr="003302CC" w:rsidP="001749D2">
      <w:pPr>
        <w:pStyle w:val="PlainText"/>
        <w:bidi w:val="0"/>
        <w:spacing w:line="276" w:lineRule="auto"/>
        <w:contextualSpacing/>
        <w:jc w:val="both"/>
        <w:rPr>
          <w:rFonts w:ascii="Times New Roman" w:hAnsi="Times New Roman"/>
          <w:sz w:val="24"/>
          <w:szCs w:val="24"/>
        </w:rPr>
      </w:pPr>
    </w:p>
    <w:p w:rsidR="00F86A9D" w:rsidRPr="003302CC" w:rsidP="001749D2">
      <w:pPr>
        <w:pStyle w:val="PlainText"/>
        <w:bidi w:val="0"/>
        <w:spacing w:line="276" w:lineRule="auto"/>
        <w:contextualSpacing/>
        <w:jc w:val="center"/>
        <w:rPr>
          <w:rFonts w:ascii="Times New Roman" w:hAnsi="Times New Roman"/>
          <w:b/>
          <w:sz w:val="24"/>
          <w:szCs w:val="24"/>
        </w:rPr>
      </w:pPr>
      <w:r w:rsidRPr="003302CC">
        <w:rPr>
          <w:rFonts w:ascii="Times New Roman" w:hAnsi="Times New Roman"/>
          <w:b/>
          <w:sz w:val="24"/>
          <w:szCs w:val="24"/>
        </w:rPr>
        <w:t>§</w:t>
      </w:r>
      <w:r w:rsidRPr="003302CC" w:rsidR="00EA5D7D">
        <w:rPr>
          <w:rFonts w:ascii="Times New Roman" w:hAnsi="Times New Roman"/>
          <w:b/>
          <w:sz w:val="24"/>
          <w:szCs w:val="24"/>
        </w:rPr>
        <w:t xml:space="preserve"> 2</w:t>
      </w:r>
    </w:p>
    <w:p w:rsidR="009B2AA1" w:rsidRPr="003302CC" w:rsidP="001749D2">
      <w:pPr>
        <w:pStyle w:val="PlainText"/>
        <w:bidi w:val="0"/>
        <w:spacing w:line="276" w:lineRule="auto"/>
        <w:contextualSpacing/>
        <w:jc w:val="both"/>
        <w:rPr>
          <w:rFonts w:ascii="Times New Roman" w:hAnsi="Times New Roman"/>
          <w:sz w:val="24"/>
          <w:szCs w:val="24"/>
        </w:rPr>
      </w:pPr>
    </w:p>
    <w:p w:rsidR="002F19C2" w:rsidP="002F19C2">
      <w:pPr>
        <w:pStyle w:val="PlainText"/>
        <w:bidi w:val="0"/>
        <w:spacing w:line="276" w:lineRule="auto"/>
        <w:contextualSpacing/>
        <w:jc w:val="both"/>
        <w:rPr>
          <w:rFonts w:ascii="Times New Roman" w:hAnsi="Times New Roman"/>
          <w:sz w:val="24"/>
          <w:szCs w:val="24"/>
        </w:rPr>
      </w:pPr>
      <w:r w:rsidRPr="003302CC" w:rsidR="00C257F7">
        <w:rPr>
          <w:rFonts w:ascii="Times New Roman" w:hAnsi="Times New Roman"/>
          <w:sz w:val="24"/>
          <w:szCs w:val="24"/>
        </w:rPr>
        <w:tab/>
      </w:r>
      <w:r w:rsidRPr="003302CC">
        <w:rPr>
          <w:rFonts w:ascii="Times New Roman" w:hAnsi="Times New Roman"/>
          <w:sz w:val="24"/>
          <w:szCs w:val="24"/>
        </w:rPr>
        <w:t xml:space="preserve">(1) Ustanovenia tohto zákona sa vzťahujú </w:t>
      </w:r>
      <w:r>
        <w:rPr>
          <w:rFonts w:ascii="Times New Roman" w:hAnsi="Times New Roman"/>
          <w:sz w:val="24"/>
          <w:szCs w:val="24"/>
        </w:rPr>
        <w:t>na</w:t>
      </w:r>
    </w:p>
    <w:p w:rsidR="002F19C2" w:rsidP="002F19C2">
      <w:pPr>
        <w:pStyle w:val="PlainText"/>
        <w:bidi w:val="0"/>
        <w:spacing w:line="276" w:lineRule="auto"/>
        <w:contextualSpacing/>
        <w:jc w:val="both"/>
        <w:rPr>
          <w:rFonts w:ascii="Times New Roman" w:hAnsi="Times New Roman"/>
          <w:sz w:val="24"/>
          <w:szCs w:val="24"/>
        </w:rPr>
      </w:pPr>
    </w:p>
    <w:p w:rsidR="002F19C2" w:rsidRPr="003302CC" w:rsidP="002F19C2">
      <w:pPr>
        <w:pStyle w:val="PlainText"/>
        <w:bidi w:val="0"/>
        <w:spacing w:line="276" w:lineRule="auto"/>
        <w:contextualSpacing/>
        <w:jc w:val="both"/>
        <w:rPr>
          <w:rFonts w:ascii="Times New Roman" w:hAnsi="Times New Roman"/>
          <w:sz w:val="24"/>
          <w:szCs w:val="24"/>
        </w:rPr>
      </w:pPr>
      <w:r>
        <w:rPr>
          <w:rFonts w:ascii="Times New Roman" w:hAnsi="Times New Roman"/>
          <w:sz w:val="24"/>
          <w:szCs w:val="24"/>
        </w:rPr>
        <w:t xml:space="preserve">a) </w:t>
      </w:r>
      <w:r w:rsidRPr="003302CC">
        <w:rPr>
          <w:rFonts w:ascii="Times New Roman" w:hAnsi="Times New Roman"/>
          <w:sz w:val="24"/>
          <w:szCs w:val="24"/>
        </w:rPr>
        <w:t>autora</w:t>
      </w:r>
      <w:r>
        <w:rPr>
          <w:rFonts w:ascii="Times New Roman" w:hAnsi="Times New Roman"/>
          <w:sz w:val="24"/>
          <w:szCs w:val="24"/>
        </w:rPr>
        <w:t xml:space="preserve"> a na </w:t>
      </w:r>
      <w:r w:rsidR="00283355">
        <w:rPr>
          <w:rFonts w:ascii="Times New Roman" w:hAnsi="Times New Roman"/>
          <w:sz w:val="24"/>
          <w:szCs w:val="24"/>
        </w:rPr>
        <w:t xml:space="preserve">osobu, </w:t>
      </w:r>
      <w:r w:rsidRPr="00937616" w:rsidR="00283355">
        <w:rPr>
          <w:rFonts w:ascii="Times New Roman" w:hAnsi="Times New Roman"/>
          <w:sz w:val="24"/>
          <w:szCs w:val="24"/>
        </w:rPr>
        <w:t>ktorá po uplynutí trvania majetkových práv zverejní predtým nezverejnené dielo</w:t>
      </w:r>
      <w:r w:rsidR="00283355">
        <w:rPr>
          <w:rFonts w:ascii="Times New Roman" w:hAnsi="Times New Roman"/>
          <w:sz w:val="24"/>
          <w:szCs w:val="24"/>
        </w:rPr>
        <w:t>,</w:t>
      </w:r>
      <w:r w:rsidRPr="00FD41EB" w:rsidR="00283355">
        <w:rPr>
          <w:rFonts w:ascii="Times New Roman" w:hAnsi="Times New Roman"/>
          <w:sz w:val="24"/>
          <w:szCs w:val="24"/>
        </w:rPr>
        <w:t xml:space="preserve"> </w:t>
      </w:r>
      <w:r>
        <w:rPr>
          <w:rFonts w:ascii="Times New Roman" w:hAnsi="Times New Roman"/>
          <w:sz w:val="24"/>
          <w:szCs w:val="24"/>
        </w:rPr>
        <w:t>vo vzťahu k dielu</w:t>
      </w:r>
      <w:r w:rsidRPr="003302CC">
        <w:rPr>
          <w:rFonts w:ascii="Times New Roman" w:hAnsi="Times New Roman"/>
          <w:sz w:val="24"/>
          <w:szCs w:val="24"/>
        </w:rPr>
        <w:t>, ktoré</w:t>
      </w:r>
      <w:r>
        <w:rPr>
          <w:rFonts w:ascii="Times New Roman" w:hAnsi="Times New Roman"/>
          <w:sz w:val="24"/>
          <w:szCs w:val="24"/>
        </w:rPr>
        <w:t xml:space="preserve"> </w:t>
      </w:r>
      <w:r w:rsidRPr="003302CC">
        <w:rPr>
          <w:rFonts w:ascii="Times New Roman" w:hAnsi="Times New Roman"/>
          <w:sz w:val="24"/>
          <w:szCs w:val="24"/>
        </w:rPr>
        <w:t xml:space="preserve">bolo zverejnené na území </w:t>
      </w:r>
      <w:r w:rsidR="004949C0">
        <w:rPr>
          <w:rFonts w:ascii="Times New Roman" w:hAnsi="Times New Roman"/>
          <w:sz w:val="24"/>
          <w:szCs w:val="24"/>
        </w:rPr>
        <w:t>Slovenskej republiky</w:t>
      </w:r>
      <w:r w:rsidRPr="003302CC" w:rsidR="004949C0">
        <w:rPr>
          <w:rFonts w:ascii="Times New Roman" w:hAnsi="Times New Roman"/>
          <w:sz w:val="24"/>
          <w:szCs w:val="24"/>
        </w:rPr>
        <w:t xml:space="preserve"> </w:t>
      </w:r>
      <w:r w:rsidRPr="003302CC">
        <w:rPr>
          <w:rFonts w:ascii="Times New Roman" w:hAnsi="Times New Roman"/>
          <w:sz w:val="24"/>
          <w:szCs w:val="24"/>
        </w:rPr>
        <w:t>alebo z</w:t>
      </w:r>
      <w:r w:rsidR="004949C0">
        <w:rPr>
          <w:rFonts w:ascii="Times New Roman" w:hAnsi="Times New Roman"/>
          <w:sz w:val="24"/>
          <w:szCs w:val="24"/>
        </w:rPr>
        <w:t xml:space="preserve"> jej </w:t>
      </w:r>
      <w:r w:rsidRPr="003302CC">
        <w:rPr>
          <w:rFonts w:ascii="Times New Roman" w:hAnsi="Times New Roman"/>
          <w:sz w:val="24"/>
          <w:szCs w:val="24"/>
        </w:rPr>
        <w:t>ú</w:t>
      </w:r>
      <w:r>
        <w:rPr>
          <w:rFonts w:ascii="Times New Roman" w:hAnsi="Times New Roman"/>
          <w:sz w:val="24"/>
          <w:szCs w:val="24"/>
        </w:rPr>
        <w:t>zemia,</w:t>
      </w:r>
    </w:p>
    <w:p w:rsidR="002F19C2" w:rsidP="002F19C2">
      <w:pPr>
        <w:pStyle w:val="PlainText"/>
        <w:bidi w:val="0"/>
        <w:spacing w:line="276" w:lineRule="auto"/>
        <w:contextualSpacing/>
        <w:jc w:val="both"/>
        <w:rPr>
          <w:rFonts w:ascii="Times New Roman" w:hAnsi="Times New Roman"/>
          <w:sz w:val="24"/>
          <w:szCs w:val="24"/>
        </w:rPr>
      </w:pPr>
    </w:p>
    <w:p w:rsidR="002F19C2" w:rsidRPr="003302CC" w:rsidP="002F19C2">
      <w:pPr>
        <w:pStyle w:val="PlainText"/>
        <w:bidi w:val="0"/>
        <w:jc w:val="both"/>
        <w:rPr>
          <w:rFonts w:ascii="Times New Roman" w:hAnsi="Times New Roman"/>
          <w:sz w:val="24"/>
          <w:szCs w:val="24"/>
        </w:rPr>
      </w:pPr>
      <w:r>
        <w:rPr>
          <w:rFonts w:ascii="Times New Roman" w:hAnsi="Times New Roman"/>
          <w:sz w:val="24"/>
          <w:szCs w:val="24"/>
        </w:rPr>
        <w:t xml:space="preserve">b) </w:t>
      </w:r>
      <w:r w:rsidRPr="00FD41EB">
        <w:rPr>
          <w:rFonts w:ascii="Times New Roman" w:hAnsi="Times New Roman"/>
          <w:sz w:val="24"/>
          <w:szCs w:val="24"/>
        </w:rPr>
        <w:t>výkonného umelca</w:t>
      </w:r>
      <w:r>
        <w:rPr>
          <w:rFonts w:ascii="Times New Roman" w:hAnsi="Times New Roman"/>
          <w:sz w:val="24"/>
          <w:szCs w:val="24"/>
        </w:rPr>
        <w:t xml:space="preserve"> vo vzťahu k </w:t>
      </w:r>
      <w:r w:rsidRPr="00FD41EB">
        <w:rPr>
          <w:rFonts w:ascii="Times New Roman" w:hAnsi="Times New Roman"/>
          <w:sz w:val="24"/>
          <w:szCs w:val="24"/>
        </w:rPr>
        <w:t>umeleck</w:t>
      </w:r>
      <w:r>
        <w:rPr>
          <w:rFonts w:ascii="Times New Roman" w:hAnsi="Times New Roman"/>
          <w:sz w:val="24"/>
          <w:szCs w:val="24"/>
        </w:rPr>
        <w:t>ému</w:t>
      </w:r>
      <w:r w:rsidRPr="00FD41EB">
        <w:rPr>
          <w:rFonts w:ascii="Times New Roman" w:hAnsi="Times New Roman"/>
          <w:sz w:val="24"/>
          <w:szCs w:val="24"/>
        </w:rPr>
        <w:t xml:space="preserve"> výkon</w:t>
      </w:r>
      <w:r>
        <w:rPr>
          <w:rFonts w:ascii="Times New Roman" w:hAnsi="Times New Roman"/>
          <w:sz w:val="24"/>
          <w:szCs w:val="24"/>
        </w:rPr>
        <w:t>u</w:t>
      </w:r>
      <w:r w:rsidRPr="00FD41EB">
        <w:rPr>
          <w:rFonts w:ascii="Times New Roman" w:hAnsi="Times New Roman"/>
          <w:sz w:val="24"/>
          <w:szCs w:val="24"/>
        </w:rPr>
        <w:t>, ktorý</w:t>
      </w:r>
      <w:r>
        <w:rPr>
          <w:rFonts w:ascii="Times New Roman" w:hAnsi="Times New Roman"/>
          <w:sz w:val="24"/>
          <w:szCs w:val="24"/>
        </w:rPr>
        <w:t xml:space="preserve"> bol podaný</w:t>
      </w:r>
      <w:r w:rsidR="00FF7D71">
        <w:rPr>
          <w:rFonts w:ascii="Times New Roman" w:hAnsi="Times New Roman"/>
          <w:sz w:val="24"/>
          <w:szCs w:val="24"/>
        </w:rPr>
        <w:t>,</w:t>
      </w:r>
      <w:r>
        <w:rPr>
          <w:rFonts w:ascii="Times New Roman" w:hAnsi="Times New Roman"/>
          <w:sz w:val="24"/>
          <w:szCs w:val="24"/>
        </w:rPr>
        <w:t xml:space="preserve"> </w:t>
      </w:r>
      <w:r w:rsidRPr="003302CC">
        <w:rPr>
          <w:rFonts w:ascii="Times New Roman" w:hAnsi="Times New Roman"/>
          <w:sz w:val="24"/>
          <w:szCs w:val="24"/>
        </w:rPr>
        <w:t>prvýkrát oprávnene z</w:t>
      </w:r>
      <w:r>
        <w:rPr>
          <w:rFonts w:ascii="Times New Roman" w:hAnsi="Times New Roman"/>
          <w:sz w:val="24"/>
          <w:szCs w:val="24"/>
        </w:rPr>
        <w:t xml:space="preserve">aznamenaný alebo </w:t>
      </w:r>
      <w:r w:rsidRPr="003302CC" w:rsidR="00FF7D71">
        <w:rPr>
          <w:rFonts w:ascii="Times New Roman" w:hAnsi="Times New Roman"/>
          <w:sz w:val="24"/>
          <w:szCs w:val="24"/>
        </w:rPr>
        <w:t xml:space="preserve">prvýkrát </w:t>
      </w:r>
      <w:r w:rsidR="00FF7D71">
        <w:rPr>
          <w:rFonts w:ascii="Times New Roman" w:hAnsi="Times New Roman"/>
          <w:sz w:val="24"/>
          <w:szCs w:val="24"/>
        </w:rPr>
        <w:t xml:space="preserve">oprávnene </w:t>
      </w:r>
      <w:r>
        <w:rPr>
          <w:rFonts w:ascii="Times New Roman" w:hAnsi="Times New Roman"/>
          <w:sz w:val="24"/>
          <w:szCs w:val="24"/>
        </w:rPr>
        <w:t xml:space="preserve">vysielaný </w:t>
      </w:r>
      <w:r w:rsidRPr="003302CC">
        <w:rPr>
          <w:rFonts w:ascii="Times New Roman" w:hAnsi="Times New Roman"/>
          <w:sz w:val="24"/>
          <w:szCs w:val="24"/>
        </w:rPr>
        <w:t xml:space="preserve">na území </w:t>
      </w:r>
      <w:r w:rsidRPr="003302CC" w:rsidR="004949C0">
        <w:rPr>
          <w:rFonts w:ascii="Times New Roman" w:hAnsi="Times New Roman"/>
          <w:sz w:val="24"/>
          <w:szCs w:val="24"/>
        </w:rPr>
        <w:t xml:space="preserve">Slovenskej republiky </w:t>
      </w:r>
      <w:r w:rsidRPr="003302CC">
        <w:rPr>
          <w:rFonts w:ascii="Times New Roman" w:hAnsi="Times New Roman"/>
          <w:sz w:val="24"/>
          <w:szCs w:val="24"/>
        </w:rPr>
        <w:t>alebo z</w:t>
      </w:r>
      <w:r w:rsidR="004949C0">
        <w:rPr>
          <w:rFonts w:ascii="Times New Roman" w:hAnsi="Times New Roman"/>
          <w:sz w:val="24"/>
          <w:szCs w:val="24"/>
        </w:rPr>
        <w:t xml:space="preserve"> jej </w:t>
      </w:r>
      <w:r w:rsidRPr="003302CC">
        <w:rPr>
          <w:rFonts w:ascii="Times New Roman" w:hAnsi="Times New Roman"/>
          <w:sz w:val="24"/>
          <w:szCs w:val="24"/>
        </w:rPr>
        <w:t>územia,</w:t>
      </w:r>
    </w:p>
    <w:p w:rsidR="002F19C2" w:rsidRPr="003302CC" w:rsidP="002F19C2">
      <w:pPr>
        <w:pStyle w:val="PlainText"/>
        <w:bidi w:val="0"/>
        <w:spacing w:line="276" w:lineRule="auto"/>
        <w:contextualSpacing/>
        <w:jc w:val="both"/>
        <w:rPr>
          <w:rFonts w:ascii="Times New Roman" w:hAnsi="Times New Roman"/>
          <w:sz w:val="24"/>
          <w:szCs w:val="24"/>
        </w:rPr>
      </w:pPr>
      <w:r w:rsidRPr="003302CC">
        <w:rPr>
          <w:rFonts w:ascii="Times New Roman" w:hAnsi="Times New Roman"/>
          <w:sz w:val="24"/>
          <w:szCs w:val="24"/>
        </w:rPr>
        <w:t xml:space="preserve"> </w:t>
      </w:r>
    </w:p>
    <w:p w:rsidR="002F19C2" w:rsidRPr="003302CC" w:rsidP="002F19C2">
      <w:pPr>
        <w:pStyle w:val="PlainText"/>
        <w:bidi w:val="0"/>
        <w:jc w:val="both"/>
        <w:rPr>
          <w:rFonts w:ascii="Times New Roman" w:hAnsi="Times New Roman"/>
          <w:sz w:val="24"/>
          <w:szCs w:val="24"/>
        </w:rPr>
      </w:pPr>
      <w:r>
        <w:rPr>
          <w:rFonts w:ascii="Times New Roman" w:hAnsi="Times New Roman"/>
          <w:sz w:val="24"/>
          <w:szCs w:val="24"/>
        </w:rPr>
        <w:t xml:space="preserve">c) </w:t>
      </w:r>
      <w:r w:rsidRPr="00FD41EB">
        <w:rPr>
          <w:rFonts w:ascii="Times New Roman" w:hAnsi="Times New Roman"/>
          <w:sz w:val="24"/>
          <w:szCs w:val="24"/>
        </w:rPr>
        <w:t xml:space="preserve">výrobcu zvukového záznamu </w:t>
      </w:r>
      <w:r w:rsidR="004949C0">
        <w:rPr>
          <w:rFonts w:ascii="Times New Roman" w:hAnsi="Times New Roman"/>
          <w:sz w:val="24"/>
          <w:szCs w:val="24"/>
        </w:rPr>
        <w:t>k</w:t>
      </w:r>
      <w:r w:rsidRPr="00FD41EB" w:rsidR="004949C0">
        <w:rPr>
          <w:rFonts w:ascii="Times New Roman" w:hAnsi="Times New Roman"/>
          <w:sz w:val="24"/>
          <w:szCs w:val="24"/>
        </w:rPr>
        <w:t xml:space="preserve"> </w:t>
      </w:r>
      <w:r w:rsidR="004949C0">
        <w:rPr>
          <w:rFonts w:ascii="Times New Roman" w:hAnsi="Times New Roman"/>
          <w:sz w:val="24"/>
          <w:szCs w:val="24"/>
        </w:rPr>
        <w:t>zvukovému</w:t>
      </w:r>
      <w:r w:rsidRPr="00FD41EB" w:rsidR="004949C0">
        <w:rPr>
          <w:rFonts w:ascii="Times New Roman" w:hAnsi="Times New Roman"/>
          <w:sz w:val="24"/>
          <w:szCs w:val="24"/>
        </w:rPr>
        <w:t xml:space="preserve"> záznam</w:t>
      </w:r>
      <w:r w:rsidR="004949C0">
        <w:rPr>
          <w:rFonts w:ascii="Times New Roman" w:hAnsi="Times New Roman"/>
          <w:sz w:val="24"/>
          <w:szCs w:val="24"/>
        </w:rPr>
        <w:t>u</w:t>
      </w:r>
      <w:r w:rsidRPr="00FD41EB" w:rsidR="004949C0">
        <w:rPr>
          <w:rFonts w:ascii="Times New Roman" w:hAnsi="Times New Roman"/>
          <w:sz w:val="24"/>
          <w:szCs w:val="24"/>
        </w:rPr>
        <w:t xml:space="preserve"> </w:t>
      </w:r>
      <w:r w:rsidRPr="00FD41EB">
        <w:rPr>
          <w:rFonts w:ascii="Times New Roman" w:hAnsi="Times New Roman"/>
          <w:sz w:val="24"/>
          <w:szCs w:val="24"/>
        </w:rPr>
        <w:t xml:space="preserve">a výrobcu </w:t>
      </w:r>
      <w:r>
        <w:rPr>
          <w:rFonts w:ascii="Times New Roman" w:hAnsi="Times New Roman"/>
          <w:sz w:val="24"/>
          <w:szCs w:val="24"/>
        </w:rPr>
        <w:t>audiovizuálneho</w:t>
      </w:r>
      <w:r w:rsidRPr="00FD41EB">
        <w:rPr>
          <w:rFonts w:ascii="Times New Roman" w:hAnsi="Times New Roman"/>
          <w:sz w:val="24"/>
          <w:szCs w:val="24"/>
        </w:rPr>
        <w:t xml:space="preserve"> záznamu</w:t>
      </w:r>
      <w:r>
        <w:rPr>
          <w:rFonts w:ascii="Times New Roman" w:hAnsi="Times New Roman"/>
          <w:sz w:val="24"/>
          <w:szCs w:val="24"/>
        </w:rPr>
        <w:t xml:space="preserve"> vo vzťahu </w:t>
      </w:r>
      <w:r w:rsidR="004949C0">
        <w:rPr>
          <w:rFonts w:ascii="Times New Roman" w:hAnsi="Times New Roman"/>
          <w:sz w:val="24"/>
          <w:szCs w:val="24"/>
        </w:rPr>
        <w:t>k </w:t>
      </w:r>
      <w:r>
        <w:rPr>
          <w:rFonts w:ascii="Times New Roman" w:hAnsi="Times New Roman"/>
          <w:sz w:val="24"/>
          <w:szCs w:val="24"/>
        </w:rPr>
        <w:t>audiovizuálnemu</w:t>
      </w:r>
      <w:r w:rsidRPr="00FD41EB">
        <w:rPr>
          <w:rFonts w:ascii="Times New Roman" w:hAnsi="Times New Roman"/>
          <w:sz w:val="24"/>
          <w:szCs w:val="24"/>
        </w:rPr>
        <w:t xml:space="preserve"> záznam</w:t>
      </w:r>
      <w:r>
        <w:rPr>
          <w:rFonts w:ascii="Times New Roman" w:hAnsi="Times New Roman"/>
          <w:sz w:val="24"/>
          <w:szCs w:val="24"/>
        </w:rPr>
        <w:t>u, ktorý</w:t>
      </w:r>
      <w:r w:rsidRPr="003302CC">
        <w:rPr>
          <w:rFonts w:ascii="Times New Roman" w:hAnsi="Times New Roman"/>
          <w:sz w:val="24"/>
          <w:szCs w:val="24"/>
        </w:rPr>
        <w:t xml:space="preserve"> </w:t>
      </w:r>
      <w:r>
        <w:rPr>
          <w:rFonts w:ascii="Times New Roman" w:hAnsi="Times New Roman"/>
          <w:sz w:val="24"/>
          <w:szCs w:val="24"/>
        </w:rPr>
        <w:t xml:space="preserve">bol vyrobený alebo zverejnený </w:t>
      </w:r>
      <w:r w:rsidRPr="003302CC">
        <w:rPr>
          <w:rFonts w:ascii="Times New Roman" w:hAnsi="Times New Roman"/>
          <w:sz w:val="24"/>
          <w:szCs w:val="24"/>
        </w:rPr>
        <w:t xml:space="preserve">na území </w:t>
      </w:r>
      <w:r w:rsidRPr="003302CC" w:rsidR="004949C0">
        <w:rPr>
          <w:rFonts w:ascii="Times New Roman" w:hAnsi="Times New Roman"/>
          <w:sz w:val="24"/>
          <w:szCs w:val="24"/>
        </w:rPr>
        <w:t xml:space="preserve">Slovenskej republiky </w:t>
      </w:r>
      <w:r w:rsidRPr="003302CC">
        <w:rPr>
          <w:rFonts w:ascii="Times New Roman" w:hAnsi="Times New Roman"/>
          <w:sz w:val="24"/>
          <w:szCs w:val="24"/>
        </w:rPr>
        <w:t>alebo z</w:t>
      </w:r>
      <w:r w:rsidR="004949C0">
        <w:rPr>
          <w:rFonts w:ascii="Times New Roman" w:hAnsi="Times New Roman"/>
          <w:sz w:val="24"/>
          <w:szCs w:val="24"/>
        </w:rPr>
        <w:t xml:space="preserve"> jej </w:t>
      </w:r>
      <w:r w:rsidRPr="003302CC">
        <w:rPr>
          <w:rFonts w:ascii="Times New Roman" w:hAnsi="Times New Roman"/>
          <w:sz w:val="24"/>
          <w:szCs w:val="24"/>
        </w:rPr>
        <w:t>územia,</w:t>
      </w:r>
    </w:p>
    <w:p w:rsidR="002F19C2" w:rsidRPr="003302CC" w:rsidP="002F19C2">
      <w:pPr>
        <w:pStyle w:val="PlainText"/>
        <w:bidi w:val="0"/>
        <w:spacing w:line="276" w:lineRule="auto"/>
        <w:contextualSpacing/>
        <w:jc w:val="both"/>
        <w:rPr>
          <w:rFonts w:ascii="Times New Roman" w:hAnsi="Times New Roman"/>
          <w:sz w:val="24"/>
          <w:szCs w:val="24"/>
        </w:rPr>
      </w:pPr>
      <w:r w:rsidRPr="003302CC">
        <w:rPr>
          <w:rFonts w:ascii="Times New Roman" w:hAnsi="Times New Roman"/>
          <w:sz w:val="24"/>
          <w:szCs w:val="24"/>
        </w:rPr>
        <w:t xml:space="preserve"> </w:t>
      </w:r>
    </w:p>
    <w:p w:rsidR="002F19C2" w:rsidP="002F19C2">
      <w:pPr>
        <w:pStyle w:val="PlainText"/>
        <w:bidi w:val="0"/>
        <w:jc w:val="both"/>
        <w:rPr>
          <w:rFonts w:ascii="Times New Roman" w:hAnsi="Times New Roman"/>
          <w:sz w:val="24"/>
          <w:szCs w:val="24"/>
        </w:rPr>
      </w:pPr>
      <w:r>
        <w:rPr>
          <w:rFonts w:ascii="Times New Roman" w:hAnsi="Times New Roman"/>
          <w:sz w:val="24"/>
          <w:szCs w:val="24"/>
        </w:rPr>
        <w:t>d) vysielateľa vo vzťahu k </w:t>
      </w:r>
      <w:r w:rsidRPr="00FD41EB">
        <w:rPr>
          <w:rFonts w:ascii="Times New Roman" w:hAnsi="Times New Roman"/>
          <w:sz w:val="24"/>
          <w:szCs w:val="24"/>
        </w:rPr>
        <w:t>vysielani</w:t>
      </w:r>
      <w:r>
        <w:rPr>
          <w:rFonts w:ascii="Times New Roman" w:hAnsi="Times New Roman"/>
          <w:sz w:val="24"/>
          <w:szCs w:val="24"/>
        </w:rPr>
        <w:t xml:space="preserve">u, ktoré je </w:t>
      </w:r>
      <w:r w:rsidRPr="00FD41EB">
        <w:rPr>
          <w:rFonts w:ascii="Times New Roman" w:hAnsi="Times New Roman"/>
          <w:sz w:val="24"/>
          <w:szCs w:val="24"/>
        </w:rPr>
        <w:t xml:space="preserve">uskutočňované vysielateľom z </w:t>
      </w:r>
      <w:r w:rsidR="00773F71">
        <w:rPr>
          <w:rFonts w:ascii="Times New Roman" w:hAnsi="Times New Roman"/>
          <w:sz w:val="24"/>
          <w:szCs w:val="24"/>
        </w:rPr>
        <w:t>územia</w:t>
      </w:r>
      <w:r>
        <w:rPr>
          <w:rFonts w:ascii="Times New Roman" w:hAnsi="Times New Roman"/>
          <w:sz w:val="24"/>
          <w:szCs w:val="24"/>
        </w:rPr>
        <w:t xml:space="preserve"> Slovenskej republiky, </w:t>
      </w:r>
    </w:p>
    <w:p w:rsidR="00EE583E" w:rsidP="002F19C2">
      <w:pPr>
        <w:pStyle w:val="PlainText"/>
        <w:bidi w:val="0"/>
        <w:jc w:val="both"/>
        <w:rPr>
          <w:rFonts w:ascii="Times New Roman" w:hAnsi="Times New Roman"/>
          <w:sz w:val="24"/>
          <w:szCs w:val="24"/>
        </w:rPr>
      </w:pPr>
    </w:p>
    <w:p w:rsidR="002F19C2" w:rsidRPr="003302CC" w:rsidP="002F19C2">
      <w:pPr>
        <w:pStyle w:val="PlainText"/>
        <w:bidi w:val="0"/>
        <w:jc w:val="both"/>
        <w:rPr>
          <w:rFonts w:ascii="Times New Roman" w:hAnsi="Times New Roman"/>
          <w:sz w:val="24"/>
          <w:szCs w:val="24"/>
        </w:rPr>
      </w:pPr>
      <w:r>
        <w:rPr>
          <w:rFonts w:ascii="Times New Roman" w:hAnsi="Times New Roman"/>
          <w:sz w:val="24"/>
          <w:szCs w:val="24"/>
        </w:rPr>
        <w:t xml:space="preserve">e) </w:t>
      </w:r>
      <w:r w:rsidR="001917F4">
        <w:rPr>
          <w:rFonts w:ascii="Times New Roman" w:hAnsi="Times New Roman"/>
          <w:sz w:val="24"/>
          <w:szCs w:val="24"/>
        </w:rPr>
        <w:t xml:space="preserve">autora </w:t>
      </w:r>
      <w:r w:rsidR="004949C0">
        <w:rPr>
          <w:rFonts w:ascii="Times New Roman" w:hAnsi="Times New Roman"/>
          <w:sz w:val="24"/>
          <w:szCs w:val="24"/>
        </w:rPr>
        <w:t xml:space="preserve">databázy </w:t>
      </w:r>
      <w:r>
        <w:rPr>
          <w:rFonts w:ascii="Times New Roman" w:hAnsi="Times New Roman"/>
          <w:sz w:val="24"/>
          <w:szCs w:val="24"/>
        </w:rPr>
        <w:t xml:space="preserve">a zhotoviteľa databázy vo vzťahu k databáze, ktorá bola zverejnená alebo zhotovená </w:t>
      </w:r>
      <w:r w:rsidRPr="003302CC">
        <w:rPr>
          <w:rFonts w:ascii="Times New Roman" w:hAnsi="Times New Roman"/>
          <w:sz w:val="24"/>
          <w:szCs w:val="24"/>
        </w:rPr>
        <w:t xml:space="preserve">na území </w:t>
      </w:r>
      <w:r w:rsidR="004949C0">
        <w:rPr>
          <w:rFonts w:ascii="Times New Roman" w:hAnsi="Times New Roman"/>
          <w:sz w:val="24"/>
          <w:szCs w:val="24"/>
        </w:rPr>
        <w:t>Slovenskej republiky</w:t>
      </w:r>
      <w:r w:rsidRPr="003302CC" w:rsidR="004949C0">
        <w:rPr>
          <w:rFonts w:ascii="Times New Roman" w:hAnsi="Times New Roman"/>
          <w:sz w:val="24"/>
          <w:szCs w:val="24"/>
        </w:rPr>
        <w:t xml:space="preserve"> </w:t>
      </w:r>
      <w:r w:rsidRPr="003302CC">
        <w:rPr>
          <w:rFonts w:ascii="Times New Roman" w:hAnsi="Times New Roman"/>
          <w:sz w:val="24"/>
          <w:szCs w:val="24"/>
        </w:rPr>
        <w:t>alebo z</w:t>
      </w:r>
      <w:r w:rsidR="004949C0">
        <w:rPr>
          <w:rFonts w:ascii="Times New Roman" w:hAnsi="Times New Roman"/>
          <w:sz w:val="24"/>
          <w:szCs w:val="24"/>
        </w:rPr>
        <w:t xml:space="preserve"> jej </w:t>
      </w:r>
      <w:r w:rsidRPr="003302CC">
        <w:rPr>
          <w:rFonts w:ascii="Times New Roman" w:hAnsi="Times New Roman"/>
          <w:sz w:val="24"/>
          <w:szCs w:val="24"/>
        </w:rPr>
        <w:t>ú</w:t>
      </w:r>
      <w:r>
        <w:rPr>
          <w:rFonts w:ascii="Times New Roman" w:hAnsi="Times New Roman"/>
          <w:sz w:val="24"/>
          <w:szCs w:val="24"/>
        </w:rPr>
        <w:t>zemia.</w:t>
      </w:r>
    </w:p>
    <w:p w:rsidR="008A1451" w:rsidP="002F19C2">
      <w:pPr>
        <w:pStyle w:val="PlainText"/>
        <w:bidi w:val="0"/>
        <w:spacing w:line="276" w:lineRule="auto"/>
        <w:contextualSpacing/>
        <w:jc w:val="both"/>
        <w:rPr>
          <w:rFonts w:ascii="Times New Roman" w:hAnsi="Times New Roman"/>
          <w:sz w:val="24"/>
          <w:szCs w:val="24"/>
        </w:rPr>
      </w:pPr>
    </w:p>
    <w:p w:rsidR="00097B0C" w:rsidP="00097B0C">
      <w:pPr>
        <w:pStyle w:val="PlainText"/>
        <w:bidi w:val="0"/>
        <w:spacing w:line="276" w:lineRule="auto"/>
        <w:ind w:firstLine="708"/>
        <w:contextualSpacing/>
        <w:jc w:val="both"/>
        <w:rPr>
          <w:rFonts w:ascii="Times New Roman" w:hAnsi="Times New Roman"/>
          <w:sz w:val="24"/>
          <w:szCs w:val="24"/>
        </w:rPr>
      </w:pPr>
      <w:r w:rsidRPr="003302CC">
        <w:rPr>
          <w:rFonts w:ascii="Times New Roman" w:hAnsi="Times New Roman"/>
          <w:sz w:val="24"/>
          <w:szCs w:val="24"/>
        </w:rPr>
        <w:t>(</w:t>
      </w:r>
      <w:r w:rsidR="00495AE4">
        <w:rPr>
          <w:rFonts w:ascii="Times New Roman" w:hAnsi="Times New Roman"/>
          <w:sz w:val="24"/>
          <w:szCs w:val="24"/>
        </w:rPr>
        <w:t>2</w:t>
      </w:r>
      <w:r w:rsidRPr="003302CC">
        <w:rPr>
          <w:rFonts w:ascii="Times New Roman" w:hAnsi="Times New Roman"/>
          <w:sz w:val="24"/>
          <w:szCs w:val="24"/>
        </w:rPr>
        <w:t xml:space="preserve">) </w:t>
      </w:r>
      <w:r>
        <w:rPr>
          <w:rFonts w:ascii="Times New Roman" w:hAnsi="Times New Roman"/>
          <w:sz w:val="24"/>
          <w:szCs w:val="24"/>
        </w:rPr>
        <w:t>A</w:t>
      </w:r>
      <w:r w:rsidRPr="008A1451">
        <w:rPr>
          <w:rFonts w:ascii="Times New Roman" w:hAnsi="Times New Roman"/>
          <w:sz w:val="24"/>
          <w:szCs w:val="24"/>
        </w:rPr>
        <w:t>k je zaručená vzájomnosť na základe medzinárodných zmlúv alebo dohôd, ktorými je Slovenská republika viazaná</w:t>
      </w:r>
      <w:r>
        <w:rPr>
          <w:rFonts w:ascii="Times New Roman" w:hAnsi="Times New Roman"/>
          <w:sz w:val="24"/>
          <w:szCs w:val="24"/>
        </w:rPr>
        <w:t>,</w:t>
      </w:r>
      <w:r w:rsidRPr="003302CC">
        <w:rPr>
          <w:rFonts w:ascii="Times New Roman" w:hAnsi="Times New Roman"/>
          <w:sz w:val="24"/>
          <w:szCs w:val="24"/>
        </w:rPr>
        <w:t xml:space="preserve"> </w:t>
      </w:r>
      <w:r>
        <w:rPr>
          <w:rFonts w:ascii="Times New Roman" w:hAnsi="Times New Roman"/>
          <w:sz w:val="24"/>
          <w:szCs w:val="24"/>
        </w:rPr>
        <w:t>u</w:t>
      </w:r>
      <w:r w:rsidRPr="003302CC">
        <w:rPr>
          <w:rFonts w:ascii="Times New Roman" w:hAnsi="Times New Roman"/>
          <w:sz w:val="24"/>
          <w:szCs w:val="24"/>
        </w:rPr>
        <w:t xml:space="preserve">stanovenia tohto zákona sa vzťahujú </w:t>
      </w:r>
      <w:r>
        <w:rPr>
          <w:rFonts w:ascii="Times New Roman" w:hAnsi="Times New Roman"/>
          <w:sz w:val="24"/>
          <w:szCs w:val="24"/>
        </w:rPr>
        <w:t>aj na</w:t>
      </w:r>
    </w:p>
    <w:p w:rsidR="00097B0C" w:rsidP="00097B0C">
      <w:pPr>
        <w:pStyle w:val="PlainText"/>
        <w:bidi w:val="0"/>
        <w:spacing w:line="276" w:lineRule="auto"/>
        <w:contextualSpacing/>
        <w:jc w:val="both"/>
        <w:rPr>
          <w:rFonts w:ascii="Times New Roman" w:hAnsi="Times New Roman"/>
          <w:sz w:val="24"/>
          <w:szCs w:val="24"/>
        </w:rPr>
      </w:pPr>
    </w:p>
    <w:p w:rsidR="00097B0C" w:rsidRPr="003302CC" w:rsidP="00097B0C">
      <w:pPr>
        <w:pStyle w:val="PlainText"/>
        <w:bidi w:val="0"/>
        <w:spacing w:line="276" w:lineRule="auto"/>
        <w:contextualSpacing/>
        <w:jc w:val="both"/>
        <w:rPr>
          <w:rFonts w:ascii="Times New Roman" w:hAnsi="Times New Roman"/>
          <w:sz w:val="24"/>
          <w:szCs w:val="24"/>
        </w:rPr>
      </w:pPr>
      <w:r>
        <w:rPr>
          <w:rFonts w:ascii="Times New Roman" w:hAnsi="Times New Roman"/>
          <w:sz w:val="24"/>
          <w:szCs w:val="24"/>
        </w:rPr>
        <w:t xml:space="preserve">a) </w:t>
      </w:r>
      <w:r w:rsidRPr="003302CC">
        <w:rPr>
          <w:rFonts w:ascii="Times New Roman" w:hAnsi="Times New Roman"/>
          <w:sz w:val="24"/>
          <w:szCs w:val="24"/>
        </w:rPr>
        <w:t>autora</w:t>
      </w:r>
      <w:r>
        <w:rPr>
          <w:rFonts w:ascii="Times New Roman" w:hAnsi="Times New Roman"/>
          <w:sz w:val="24"/>
          <w:szCs w:val="24"/>
        </w:rPr>
        <w:t xml:space="preserve"> a na </w:t>
      </w:r>
      <w:r w:rsidR="00283355">
        <w:rPr>
          <w:rFonts w:ascii="Times New Roman" w:hAnsi="Times New Roman"/>
          <w:sz w:val="24"/>
          <w:szCs w:val="24"/>
        </w:rPr>
        <w:t xml:space="preserve">osobu, </w:t>
      </w:r>
      <w:r w:rsidRPr="00937616" w:rsidR="00283355">
        <w:rPr>
          <w:rFonts w:ascii="Times New Roman" w:hAnsi="Times New Roman"/>
          <w:sz w:val="24"/>
          <w:szCs w:val="24"/>
        </w:rPr>
        <w:t>ktorá po uplynutí trvania majetkových práv zverejní predtým nezverejnené dielo</w:t>
      </w:r>
      <w:r w:rsidR="00283355">
        <w:rPr>
          <w:rFonts w:ascii="Times New Roman" w:hAnsi="Times New Roman"/>
          <w:sz w:val="24"/>
          <w:szCs w:val="24"/>
        </w:rPr>
        <w:t>,</w:t>
      </w:r>
      <w:r>
        <w:rPr>
          <w:rFonts w:ascii="Times New Roman" w:hAnsi="Times New Roman"/>
          <w:sz w:val="24"/>
          <w:szCs w:val="24"/>
        </w:rPr>
        <w:t xml:space="preserve"> vo vzťahu k dielu</w:t>
      </w:r>
      <w:r w:rsidRPr="003302CC">
        <w:rPr>
          <w:rFonts w:ascii="Times New Roman" w:hAnsi="Times New Roman"/>
          <w:sz w:val="24"/>
          <w:szCs w:val="24"/>
        </w:rPr>
        <w:t>, ktoré</w:t>
      </w:r>
      <w:r>
        <w:rPr>
          <w:rFonts w:ascii="Times New Roman" w:hAnsi="Times New Roman"/>
          <w:sz w:val="24"/>
          <w:szCs w:val="24"/>
        </w:rPr>
        <w:t xml:space="preserve"> </w:t>
      </w:r>
      <w:r w:rsidRPr="003302CC">
        <w:rPr>
          <w:rFonts w:ascii="Times New Roman" w:hAnsi="Times New Roman"/>
          <w:sz w:val="24"/>
          <w:szCs w:val="24"/>
        </w:rPr>
        <w:t xml:space="preserve">bolo zverejnené </w:t>
      </w:r>
      <w:r>
        <w:rPr>
          <w:rFonts w:ascii="Times New Roman" w:hAnsi="Times New Roman"/>
          <w:sz w:val="24"/>
          <w:szCs w:val="24"/>
        </w:rPr>
        <w:t xml:space="preserve">na území iného štátu ako je Slovenská republika (ďalej len „iný štát“) alebo z územia iného štátu a bolo </w:t>
      </w:r>
      <w:r w:rsidRPr="003302CC">
        <w:rPr>
          <w:rFonts w:ascii="Times New Roman" w:hAnsi="Times New Roman"/>
          <w:sz w:val="24"/>
          <w:szCs w:val="24"/>
        </w:rPr>
        <w:t xml:space="preserve">na území </w:t>
      </w:r>
      <w:r>
        <w:rPr>
          <w:rFonts w:ascii="Times New Roman" w:hAnsi="Times New Roman"/>
          <w:sz w:val="24"/>
          <w:szCs w:val="24"/>
        </w:rPr>
        <w:t>Slovenskej republiky</w:t>
      </w:r>
      <w:r w:rsidRPr="003302CC">
        <w:rPr>
          <w:rFonts w:ascii="Times New Roman" w:hAnsi="Times New Roman"/>
          <w:sz w:val="24"/>
          <w:szCs w:val="24"/>
        </w:rPr>
        <w:t xml:space="preserve"> alebo z</w:t>
      </w:r>
      <w:r>
        <w:rPr>
          <w:rFonts w:ascii="Times New Roman" w:hAnsi="Times New Roman"/>
          <w:sz w:val="24"/>
          <w:szCs w:val="24"/>
        </w:rPr>
        <w:t xml:space="preserve"> jej </w:t>
      </w:r>
      <w:r w:rsidRPr="003302CC">
        <w:rPr>
          <w:rFonts w:ascii="Times New Roman" w:hAnsi="Times New Roman"/>
          <w:sz w:val="24"/>
          <w:szCs w:val="24"/>
        </w:rPr>
        <w:t>ú</w:t>
      </w:r>
      <w:r>
        <w:rPr>
          <w:rFonts w:ascii="Times New Roman" w:hAnsi="Times New Roman"/>
          <w:sz w:val="24"/>
          <w:szCs w:val="24"/>
        </w:rPr>
        <w:t>zemia použité,</w:t>
      </w:r>
    </w:p>
    <w:p w:rsidR="00097B0C" w:rsidP="00097B0C">
      <w:pPr>
        <w:pStyle w:val="PlainText"/>
        <w:bidi w:val="0"/>
        <w:spacing w:line="276" w:lineRule="auto"/>
        <w:contextualSpacing/>
        <w:jc w:val="both"/>
        <w:rPr>
          <w:rFonts w:ascii="Times New Roman" w:hAnsi="Times New Roman"/>
          <w:sz w:val="24"/>
          <w:szCs w:val="24"/>
        </w:rPr>
      </w:pPr>
    </w:p>
    <w:p w:rsidR="00097B0C" w:rsidRPr="003302CC" w:rsidP="00097B0C">
      <w:pPr>
        <w:pStyle w:val="PlainText"/>
        <w:bidi w:val="0"/>
        <w:jc w:val="both"/>
        <w:rPr>
          <w:rFonts w:ascii="Times New Roman" w:hAnsi="Times New Roman"/>
          <w:sz w:val="24"/>
          <w:szCs w:val="24"/>
        </w:rPr>
      </w:pPr>
      <w:r>
        <w:rPr>
          <w:rFonts w:ascii="Times New Roman" w:hAnsi="Times New Roman"/>
          <w:sz w:val="24"/>
          <w:szCs w:val="24"/>
        </w:rPr>
        <w:t xml:space="preserve">b) </w:t>
      </w:r>
      <w:r w:rsidRPr="00FD41EB">
        <w:rPr>
          <w:rFonts w:ascii="Times New Roman" w:hAnsi="Times New Roman"/>
          <w:sz w:val="24"/>
          <w:szCs w:val="24"/>
        </w:rPr>
        <w:t>výkonného umelca</w:t>
      </w:r>
      <w:r>
        <w:rPr>
          <w:rFonts w:ascii="Times New Roman" w:hAnsi="Times New Roman"/>
          <w:sz w:val="24"/>
          <w:szCs w:val="24"/>
        </w:rPr>
        <w:t xml:space="preserve"> vo vzťahu k </w:t>
      </w:r>
      <w:r w:rsidRPr="00FD41EB">
        <w:rPr>
          <w:rFonts w:ascii="Times New Roman" w:hAnsi="Times New Roman"/>
          <w:sz w:val="24"/>
          <w:szCs w:val="24"/>
        </w:rPr>
        <w:t>umeleck</w:t>
      </w:r>
      <w:r>
        <w:rPr>
          <w:rFonts w:ascii="Times New Roman" w:hAnsi="Times New Roman"/>
          <w:sz w:val="24"/>
          <w:szCs w:val="24"/>
        </w:rPr>
        <w:t>ému</w:t>
      </w:r>
      <w:r w:rsidRPr="00FD41EB">
        <w:rPr>
          <w:rFonts w:ascii="Times New Roman" w:hAnsi="Times New Roman"/>
          <w:sz w:val="24"/>
          <w:szCs w:val="24"/>
        </w:rPr>
        <w:t xml:space="preserve"> výkon</w:t>
      </w:r>
      <w:r>
        <w:rPr>
          <w:rFonts w:ascii="Times New Roman" w:hAnsi="Times New Roman"/>
          <w:sz w:val="24"/>
          <w:szCs w:val="24"/>
        </w:rPr>
        <w:t>u</w:t>
      </w:r>
      <w:r w:rsidRPr="00FD41EB">
        <w:rPr>
          <w:rFonts w:ascii="Times New Roman" w:hAnsi="Times New Roman"/>
          <w:sz w:val="24"/>
          <w:szCs w:val="24"/>
        </w:rPr>
        <w:t>, ktorý</w:t>
      </w:r>
      <w:r>
        <w:rPr>
          <w:rFonts w:ascii="Times New Roman" w:hAnsi="Times New Roman"/>
          <w:sz w:val="24"/>
          <w:szCs w:val="24"/>
        </w:rPr>
        <w:t xml:space="preserve"> bol podaný, </w:t>
      </w:r>
      <w:r w:rsidRPr="003302CC">
        <w:rPr>
          <w:rFonts w:ascii="Times New Roman" w:hAnsi="Times New Roman"/>
          <w:sz w:val="24"/>
          <w:szCs w:val="24"/>
        </w:rPr>
        <w:t>prvýkrát oprávnene z</w:t>
      </w:r>
      <w:r>
        <w:rPr>
          <w:rFonts w:ascii="Times New Roman" w:hAnsi="Times New Roman"/>
          <w:sz w:val="24"/>
          <w:szCs w:val="24"/>
        </w:rPr>
        <w:t xml:space="preserve">aznamenaný alebo </w:t>
      </w:r>
      <w:r w:rsidRPr="003302CC">
        <w:rPr>
          <w:rFonts w:ascii="Times New Roman" w:hAnsi="Times New Roman"/>
          <w:sz w:val="24"/>
          <w:szCs w:val="24"/>
        </w:rPr>
        <w:t xml:space="preserve">prvýkrát </w:t>
      </w:r>
      <w:r>
        <w:rPr>
          <w:rFonts w:ascii="Times New Roman" w:hAnsi="Times New Roman"/>
          <w:sz w:val="24"/>
          <w:szCs w:val="24"/>
        </w:rPr>
        <w:t>oprávnene vysielaný na území iného štátu alebo z územia iného štátu</w:t>
      </w:r>
      <w:r w:rsidR="00283355">
        <w:rPr>
          <w:rFonts w:ascii="Times New Roman" w:hAnsi="Times New Roman"/>
          <w:sz w:val="24"/>
          <w:szCs w:val="24"/>
        </w:rPr>
        <w:t xml:space="preserve"> a bol</w:t>
      </w:r>
      <w:r>
        <w:rPr>
          <w:rFonts w:ascii="Times New Roman" w:hAnsi="Times New Roman"/>
          <w:sz w:val="24"/>
          <w:szCs w:val="24"/>
        </w:rPr>
        <w:t xml:space="preserve"> </w:t>
      </w:r>
      <w:r w:rsidRPr="003302CC">
        <w:rPr>
          <w:rFonts w:ascii="Times New Roman" w:hAnsi="Times New Roman"/>
          <w:sz w:val="24"/>
          <w:szCs w:val="24"/>
        </w:rPr>
        <w:t xml:space="preserve">na území </w:t>
      </w:r>
      <w:r>
        <w:rPr>
          <w:rFonts w:ascii="Times New Roman" w:hAnsi="Times New Roman"/>
          <w:sz w:val="24"/>
          <w:szCs w:val="24"/>
        </w:rPr>
        <w:t>Slovenskej republiky</w:t>
      </w:r>
      <w:r w:rsidRPr="003302CC">
        <w:rPr>
          <w:rFonts w:ascii="Times New Roman" w:hAnsi="Times New Roman"/>
          <w:sz w:val="24"/>
          <w:szCs w:val="24"/>
        </w:rPr>
        <w:t xml:space="preserve"> alebo z</w:t>
      </w:r>
      <w:r>
        <w:rPr>
          <w:rFonts w:ascii="Times New Roman" w:hAnsi="Times New Roman"/>
          <w:sz w:val="24"/>
          <w:szCs w:val="24"/>
        </w:rPr>
        <w:t xml:space="preserve"> jej </w:t>
      </w:r>
      <w:r w:rsidRPr="003302CC">
        <w:rPr>
          <w:rFonts w:ascii="Times New Roman" w:hAnsi="Times New Roman"/>
          <w:sz w:val="24"/>
          <w:szCs w:val="24"/>
        </w:rPr>
        <w:t>ú</w:t>
      </w:r>
      <w:r>
        <w:rPr>
          <w:rFonts w:ascii="Times New Roman" w:hAnsi="Times New Roman"/>
          <w:sz w:val="24"/>
          <w:szCs w:val="24"/>
        </w:rPr>
        <w:t>zemia použit</w:t>
      </w:r>
      <w:r w:rsidR="00283355">
        <w:rPr>
          <w:rFonts w:ascii="Times New Roman" w:hAnsi="Times New Roman"/>
          <w:sz w:val="24"/>
          <w:szCs w:val="24"/>
        </w:rPr>
        <w:t>ý</w:t>
      </w:r>
      <w:r w:rsidRPr="003302CC">
        <w:rPr>
          <w:rFonts w:ascii="Times New Roman" w:hAnsi="Times New Roman"/>
          <w:sz w:val="24"/>
          <w:szCs w:val="24"/>
        </w:rPr>
        <w:t>,</w:t>
      </w:r>
    </w:p>
    <w:p w:rsidR="00097B0C" w:rsidRPr="003302CC" w:rsidP="00097B0C">
      <w:pPr>
        <w:pStyle w:val="PlainText"/>
        <w:bidi w:val="0"/>
        <w:spacing w:line="276" w:lineRule="auto"/>
        <w:contextualSpacing/>
        <w:jc w:val="both"/>
        <w:rPr>
          <w:rFonts w:ascii="Times New Roman" w:hAnsi="Times New Roman"/>
          <w:sz w:val="24"/>
          <w:szCs w:val="24"/>
        </w:rPr>
      </w:pPr>
      <w:r w:rsidRPr="003302CC">
        <w:rPr>
          <w:rFonts w:ascii="Times New Roman" w:hAnsi="Times New Roman"/>
          <w:sz w:val="24"/>
          <w:szCs w:val="24"/>
        </w:rPr>
        <w:t xml:space="preserve"> </w:t>
      </w:r>
    </w:p>
    <w:p w:rsidR="00097B0C" w:rsidRPr="003302CC" w:rsidP="00097B0C">
      <w:pPr>
        <w:pStyle w:val="PlainText"/>
        <w:bidi w:val="0"/>
        <w:jc w:val="both"/>
        <w:rPr>
          <w:rFonts w:ascii="Times New Roman" w:hAnsi="Times New Roman"/>
          <w:sz w:val="24"/>
          <w:szCs w:val="24"/>
        </w:rPr>
      </w:pPr>
      <w:r>
        <w:rPr>
          <w:rFonts w:ascii="Times New Roman" w:hAnsi="Times New Roman"/>
          <w:sz w:val="24"/>
          <w:szCs w:val="24"/>
        </w:rPr>
        <w:t xml:space="preserve">c) </w:t>
      </w:r>
      <w:r w:rsidRPr="00FD41EB">
        <w:rPr>
          <w:rFonts w:ascii="Times New Roman" w:hAnsi="Times New Roman"/>
          <w:sz w:val="24"/>
          <w:szCs w:val="24"/>
        </w:rPr>
        <w:t xml:space="preserve">výrobcu zvukového záznamu </w:t>
      </w:r>
      <w:r>
        <w:rPr>
          <w:rFonts w:ascii="Times New Roman" w:hAnsi="Times New Roman"/>
          <w:sz w:val="24"/>
          <w:szCs w:val="24"/>
        </w:rPr>
        <w:t>k</w:t>
      </w:r>
      <w:r w:rsidRPr="00FD41EB">
        <w:rPr>
          <w:rFonts w:ascii="Times New Roman" w:hAnsi="Times New Roman"/>
          <w:sz w:val="24"/>
          <w:szCs w:val="24"/>
        </w:rPr>
        <w:t xml:space="preserve"> </w:t>
      </w:r>
      <w:r>
        <w:rPr>
          <w:rFonts w:ascii="Times New Roman" w:hAnsi="Times New Roman"/>
          <w:sz w:val="24"/>
          <w:szCs w:val="24"/>
        </w:rPr>
        <w:t>zvukovému</w:t>
      </w:r>
      <w:r w:rsidRPr="00FD41EB">
        <w:rPr>
          <w:rFonts w:ascii="Times New Roman" w:hAnsi="Times New Roman"/>
          <w:sz w:val="24"/>
          <w:szCs w:val="24"/>
        </w:rPr>
        <w:t xml:space="preserve"> záznam</w:t>
      </w:r>
      <w:r>
        <w:rPr>
          <w:rFonts w:ascii="Times New Roman" w:hAnsi="Times New Roman"/>
          <w:sz w:val="24"/>
          <w:szCs w:val="24"/>
        </w:rPr>
        <w:t>u</w:t>
      </w:r>
      <w:r w:rsidRPr="00FD41EB">
        <w:rPr>
          <w:rFonts w:ascii="Times New Roman" w:hAnsi="Times New Roman"/>
          <w:sz w:val="24"/>
          <w:szCs w:val="24"/>
        </w:rPr>
        <w:t xml:space="preserve"> a výrobcu </w:t>
      </w:r>
      <w:r>
        <w:rPr>
          <w:rFonts w:ascii="Times New Roman" w:hAnsi="Times New Roman"/>
          <w:sz w:val="24"/>
          <w:szCs w:val="24"/>
        </w:rPr>
        <w:t>audiovizuálneho</w:t>
      </w:r>
      <w:r w:rsidRPr="00FD41EB">
        <w:rPr>
          <w:rFonts w:ascii="Times New Roman" w:hAnsi="Times New Roman"/>
          <w:sz w:val="24"/>
          <w:szCs w:val="24"/>
        </w:rPr>
        <w:t xml:space="preserve"> záznamu</w:t>
      </w:r>
      <w:r>
        <w:rPr>
          <w:rFonts w:ascii="Times New Roman" w:hAnsi="Times New Roman"/>
          <w:sz w:val="24"/>
          <w:szCs w:val="24"/>
        </w:rPr>
        <w:t xml:space="preserve"> vo vzťahu k audiovizuálnemu</w:t>
      </w:r>
      <w:r w:rsidRPr="00FD41EB">
        <w:rPr>
          <w:rFonts w:ascii="Times New Roman" w:hAnsi="Times New Roman"/>
          <w:sz w:val="24"/>
          <w:szCs w:val="24"/>
        </w:rPr>
        <w:t xml:space="preserve"> záznam</w:t>
      </w:r>
      <w:r>
        <w:rPr>
          <w:rFonts w:ascii="Times New Roman" w:hAnsi="Times New Roman"/>
          <w:sz w:val="24"/>
          <w:szCs w:val="24"/>
        </w:rPr>
        <w:t>u, ktorý</w:t>
      </w:r>
      <w:r w:rsidRPr="003302CC">
        <w:rPr>
          <w:rFonts w:ascii="Times New Roman" w:hAnsi="Times New Roman"/>
          <w:sz w:val="24"/>
          <w:szCs w:val="24"/>
        </w:rPr>
        <w:t xml:space="preserve"> </w:t>
      </w:r>
      <w:r>
        <w:rPr>
          <w:rFonts w:ascii="Times New Roman" w:hAnsi="Times New Roman"/>
          <w:sz w:val="24"/>
          <w:szCs w:val="24"/>
        </w:rPr>
        <w:t xml:space="preserve">bol vyrobený alebo zverejnený </w:t>
      </w:r>
      <w:r w:rsidR="00283355">
        <w:rPr>
          <w:rFonts w:ascii="Times New Roman" w:hAnsi="Times New Roman"/>
          <w:sz w:val="24"/>
          <w:szCs w:val="24"/>
        </w:rPr>
        <w:t xml:space="preserve">na území iného štátu alebo z územia iného štátu a bol </w:t>
      </w:r>
      <w:r w:rsidRPr="003302CC" w:rsidR="00283355">
        <w:rPr>
          <w:rFonts w:ascii="Times New Roman" w:hAnsi="Times New Roman"/>
          <w:sz w:val="24"/>
          <w:szCs w:val="24"/>
        </w:rPr>
        <w:t xml:space="preserve">na území </w:t>
      </w:r>
      <w:r w:rsidR="00283355">
        <w:rPr>
          <w:rFonts w:ascii="Times New Roman" w:hAnsi="Times New Roman"/>
          <w:sz w:val="24"/>
          <w:szCs w:val="24"/>
        </w:rPr>
        <w:t>Slovenskej republiky</w:t>
      </w:r>
      <w:r w:rsidRPr="003302CC" w:rsidR="00283355">
        <w:rPr>
          <w:rFonts w:ascii="Times New Roman" w:hAnsi="Times New Roman"/>
          <w:sz w:val="24"/>
          <w:szCs w:val="24"/>
        </w:rPr>
        <w:t xml:space="preserve"> alebo z</w:t>
      </w:r>
      <w:r w:rsidR="00283355">
        <w:rPr>
          <w:rFonts w:ascii="Times New Roman" w:hAnsi="Times New Roman"/>
          <w:sz w:val="24"/>
          <w:szCs w:val="24"/>
        </w:rPr>
        <w:t xml:space="preserve"> jej </w:t>
      </w:r>
      <w:r w:rsidRPr="003302CC" w:rsidR="00283355">
        <w:rPr>
          <w:rFonts w:ascii="Times New Roman" w:hAnsi="Times New Roman"/>
          <w:sz w:val="24"/>
          <w:szCs w:val="24"/>
        </w:rPr>
        <w:t>ú</w:t>
      </w:r>
      <w:r w:rsidR="00283355">
        <w:rPr>
          <w:rFonts w:ascii="Times New Roman" w:hAnsi="Times New Roman"/>
          <w:sz w:val="24"/>
          <w:szCs w:val="24"/>
        </w:rPr>
        <w:t>zemia použitý</w:t>
      </w:r>
      <w:r w:rsidRPr="003302CC">
        <w:rPr>
          <w:rFonts w:ascii="Times New Roman" w:hAnsi="Times New Roman"/>
          <w:sz w:val="24"/>
          <w:szCs w:val="24"/>
        </w:rPr>
        <w:t>,</w:t>
      </w:r>
    </w:p>
    <w:p w:rsidR="00097B0C" w:rsidRPr="003302CC" w:rsidP="00097B0C">
      <w:pPr>
        <w:pStyle w:val="PlainText"/>
        <w:bidi w:val="0"/>
        <w:spacing w:line="276" w:lineRule="auto"/>
        <w:contextualSpacing/>
        <w:jc w:val="both"/>
        <w:rPr>
          <w:rFonts w:ascii="Times New Roman" w:hAnsi="Times New Roman"/>
          <w:sz w:val="24"/>
          <w:szCs w:val="24"/>
        </w:rPr>
      </w:pPr>
      <w:r w:rsidRPr="003302CC">
        <w:rPr>
          <w:rFonts w:ascii="Times New Roman" w:hAnsi="Times New Roman"/>
          <w:sz w:val="24"/>
          <w:szCs w:val="24"/>
        </w:rPr>
        <w:t xml:space="preserve"> </w:t>
      </w:r>
    </w:p>
    <w:p w:rsidR="00097B0C" w:rsidP="00097B0C">
      <w:pPr>
        <w:pStyle w:val="PlainText"/>
        <w:bidi w:val="0"/>
        <w:jc w:val="both"/>
        <w:rPr>
          <w:rFonts w:ascii="Times New Roman" w:hAnsi="Times New Roman"/>
          <w:sz w:val="24"/>
          <w:szCs w:val="24"/>
        </w:rPr>
      </w:pPr>
      <w:r>
        <w:rPr>
          <w:rFonts w:ascii="Times New Roman" w:hAnsi="Times New Roman"/>
          <w:sz w:val="24"/>
          <w:szCs w:val="24"/>
        </w:rPr>
        <w:t>d) vysielateľa vo vzťahu k </w:t>
      </w:r>
      <w:r w:rsidRPr="00FD41EB">
        <w:rPr>
          <w:rFonts w:ascii="Times New Roman" w:hAnsi="Times New Roman"/>
          <w:sz w:val="24"/>
          <w:szCs w:val="24"/>
        </w:rPr>
        <w:t>vysielani</w:t>
      </w:r>
      <w:r>
        <w:rPr>
          <w:rFonts w:ascii="Times New Roman" w:hAnsi="Times New Roman"/>
          <w:sz w:val="24"/>
          <w:szCs w:val="24"/>
        </w:rPr>
        <w:t xml:space="preserve">u, ktoré je </w:t>
      </w:r>
      <w:r w:rsidRPr="00FD41EB">
        <w:rPr>
          <w:rFonts w:ascii="Times New Roman" w:hAnsi="Times New Roman"/>
          <w:sz w:val="24"/>
          <w:szCs w:val="24"/>
        </w:rPr>
        <w:t xml:space="preserve">uskutočňované vysielateľom </w:t>
      </w:r>
      <w:r w:rsidR="00283355">
        <w:rPr>
          <w:rFonts w:ascii="Times New Roman" w:hAnsi="Times New Roman"/>
          <w:sz w:val="24"/>
          <w:szCs w:val="24"/>
        </w:rPr>
        <w:t xml:space="preserve">z územia iného štátu a je </w:t>
      </w:r>
      <w:r w:rsidRPr="003302CC" w:rsidR="00283355">
        <w:rPr>
          <w:rFonts w:ascii="Times New Roman" w:hAnsi="Times New Roman"/>
          <w:sz w:val="24"/>
          <w:szCs w:val="24"/>
        </w:rPr>
        <w:t xml:space="preserve">na území </w:t>
      </w:r>
      <w:r w:rsidR="00283355">
        <w:rPr>
          <w:rFonts w:ascii="Times New Roman" w:hAnsi="Times New Roman"/>
          <w:sz w:val="24"/>
          <w:szCs w:val="24"/>
        </w:rPr>
        <w:t>Slovenskej republiky</w:t>
      </w:r>
      <w:r w:rsidRPr="003302CC" w:rsidR="00283355">
        <w:rPr>
          <w:rFonts w:ascii="Times New Roman" w:hAnsi="Times New Roman"/>
          <w:sz w:val="24"/>
          <w:szCs w:val="24"/>
        </w:rPr>
        <w:t xml:space="preserve"> </w:t>
      </w:r>
      <w:r w:rsidR="00283355">
        <w:rPr>
          <w:rFonts w:ascii="Times New Roman" w:hAnsi="Times New Roman"/>
          <w:sz w:val="24"/>
          <w:szCs w:val="24"/>
        </w:rPr>
        <w:t>použité</w:t>
      </w:r>
      <w:r>
        <w:rPr>
          <w:rFonts w:ascii="Times New Roman" w:hAnsi="Times New Roman"/>
          <w:sz w:val="24"/>
          <w:szCs w:val="24"/>
        </w:rPr>
        <w:t xml:space="preserve">, </w:t>
      </w:r>
    </w:p>
    <w:p w:rsidR="00097B0C" w:rsidP="00097B0C">
      <w:pPr>
        <w:pStyle w:val="PlainText"/>
        <w:bidi w:val="0"/>
        <w:jc w:val="both"/>
        <w:rPr>
          <w:rFonts w:ascii="Times New Roman" w:hAnsi="Times New Roman"/>
          <w:sz w:val="24"/>
          <w:szCs w:val="24"/>
        </w:rPr>
      </w:pPr>
    </w:p>
    <w:p w:rsidR="00097B0C" w:rsidP="00283355">
      <w:pPr>
        <w:pStyle w:val="PlainText"/>
        <w:bidi w:val="0"/>
        <w:jc w:val="both"/>
        <w:rPr>
          <w:rFonts w:ascii="Times New Roman" w:hAnsi="Times New Roman"/>
          <w:sz w:val="24"/>
          <w:szCs w:val="24"/>
        </w:rPr>
      </w:pPr>
      <w:r>
        <w:rPr>
          <w:rFonts w:ascii="Times New Roman" w:hAnsi="Times New Roman"/>
          <w:sz w:val="24"/>
          <w:szCs w:val="24"/>
        </w:rPr>
        <w:t xml:space="preserve">e) autora databázy a zhotoviteľa databázy vo vzťahu k databáze, ktorá bola zverejnená alebo zhotovená </w:t>
      </w:r>
      <w:r w:rsidRPr="003302CC">
        <w:rPr>
          <w:rFonts w:ascii="Times New Roman" w:hAnsi="Times New Roman"/>
          <w:sz w:val="24"/>
          <w:szCs w:val="24"/>
        </w:rPr>
        <w:t xml:space="preserve">na území </w:t>
      </w:r>
      <w:r w:rsidR="00283355">
        <w:rPr>
          <w:rFonts w:ascii="Times New Roman" w:hAnsi="Times New Roman"/>
          <w:sz w:val="24"/>
          <w:szCs w:val="24"/>
        </w:rPr>
        <w:t xml:space="preserve">iného štátu alebo z územia iného štátu a bola </w:t>
      </w:r>
      <w:r w:rsidRPr="003302CC" w:rsidR="00283355">
        <w:rPr>
          <w:rFonts w:ascii="Times New Roman" w:hAnsi="Times New Roman"/>
          <w:sz w:val="24"/>
          <w:szCs w:val="24"/>
        </w:rPr>
        <w:t xml:space="preserve">na území </w:t>
      </w:r>
      <w:r w:rsidR="00283355">
        <w:rPr>
          <w:rFonts w:ascii="Times New Roman" w:hAnsi="Times New Roman"/>
          <w:sz w:val="24"/>
          <w:szCs w:val="24"/>
        </w:rPr>
        <w:t>Slovenskej republiky</w:t>
      </w:r>
      <w:r w:rsidRPr="003302CC" w:rsidR="00283355">
        <w:rPr>
          <w:rFonts w:ascii="Times New Roman" w:hAnsi="Times New Roman"/>
          <w:sz w:val="24"/>
          <w:szCs w:val="24"/>
        </w:rPr>
        <w:t xml:space="preserve"> alebo z</w:t>
      </w:r>
      <w:r w:rsidR="00283355">
        <w:rPr>
          <w:rFonts w:ascii="Times New Roman" w:hAnsi="Times New Roman"/>
          <w:sz w:val="24"/>
          <w:szCs w:val="24"/>
        </w:rPr>
        <w:t xml:space="preserve"> jej </w:t>
      </w:r>
      <w:r w:rsidRPr="003302CC" w:rsidR="00283355">
        <w:rPr>
          <w:rFonts w:ascii="Times New Roman" w:hAnsi="Times New Roman"/>
          <w:sz w:val="24"/>
          <w:szCs w:val="24"/>
        </w:rPr>
        <w:t>ú</w:t>
      </w:r>
      <w:r w:rsidR="00283355">
        <w:rPr>
          <w:rFonts w:ascii="Times New Roman" w:hAnsi="Times New Roman"/>
          <w:sz w:val="24"/>
          <w:szCs w:val="24"/>
        </w:rPr>
        <w:t>zemia použitá</w:t>
      </w:r>
      <w:r>
        <w:rPr>
          <w:rFonts w:ascii="Times New Roman" w:hAnsi="Times New Roman"/>
          <w:sz w:val="24"/>
          <w:szCs w:val="24"/>
        </w:rPr>
        <w:t>.</w:t>
      </w:r>
    </w:p>
    <w:p w:rsidR="00097B0C" w:rsidP="002F19C2">
      <w:pPr>
        <w:pStyle w:val="PlainText"/>
        <w:bidi w:val="0"/>
        <w:spacing w:line="276" w:lineRule="auto"/>
        <w:contextualSpacing/>
        <w:jc w:val="both"/>
        <w:rPr>
          <w:rFonts w:ascii="Times New Roman" w:hAnsi="Times New Roman"/>
          <w:sz w:val="24"/>
          <w:szCs w:val="24"/>
        </w:rPr>
      </w:pPr>
    </w:p>
    <w:p w:rsidR="00C13E76" w:rsidRPr="008B1BC8" w:rsidP="001749D2">
      <w:pPr>
        <w:pStyle w:val="PlainText"/>
        <w:bidi w:val="0"/>
        <w:spacing w:line="276" w:lineRule="auto"/>
        <w:jc w:val="center"/>
        <w:rPr>
          <w:rFonts w:ascii="Times New Roman" w:hAnsi="Times New Roman"/>
          <w:sz w:val="24"/>
          <w:szCs w:val="24"/>
        </w:rPr>
      </w:pPr>
      <w:r w:rsidRPr="008B1BC8">
        <w:rPr>
          <w:rFonts w:ascii="Times New Roman" w:hAnsi="Times New Roman"/>
          <w:sz w:val="24"/>
          <w:szCs w:val="24"/>
        </w:rPr>
        <w:t>DRUHÁ ČASŤ</w:t>
      </w:r>
    </w:p>
    <w:p w:rsidR="00C13E76" w:rsidRPr="008B1BC8" w:rsidP="001749D2">
      <w:pPr>
        <w:pStyle w:val="PlainText"/>
        <w:bidi w:val="0"/>
        <w:spacing w:line="276" w:lineRule="auto"/>
        <w:jc w:val="center"/>
        <w:rPr>
          <w:rFonts w:ascii="Times New Roman" w:hAnsi="Times New Roman"/>
          <w:sz w:val="24"/>
          <w:szCs w:val="24"/>
        </w:rPr>
      </w:pPr>
      <w:r w:rsidRPr="008B1BC8">
        <w:rPr>
          <w:rFonts w:ascii="Times New Roman" w:hAnsi="Times New Roman"/>
          <w:sz w:val="24"/>
          <w:szCs w:val="24"/>
        </w:rPr>
        <w:t>AUTORSKÉ PRÁVO</w:t>
      </w:r>
    </w:p>
    <w:p w:rsidR="00C13E76"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Prvá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Predmet autorského práva</w:t>
      </w:r>
    </w:p>
    <w:p w:rsidR="00C13E76" w:rsidRPr="003302CC" w:rsidP="001749D2">
      <w:pPr>
        <w:pStyle w:val="PlainText"/>
        <w:bidi w:val="0"/>
        <w:spacing w:line="276" w:lineRule="auto"/>
        <w:jc w:val="both"/>
        <w:rPr>
          <w:rFonts w:ascii="Times New Roman" w:hAnsi="Times New Roman"/>
          <w:sz w:val="24"/>
          <w:szCs w:val="24"/>
        </w:rPr>
      </w:pPr>
    </w:p>
    <w:p w:rsidR="00402270"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EA5D7D">
        <w:rPr>
          <w:rFonts w:ascii="Times New Roman" w:hAnsi="Times New Roman"/>
          <w:b/>
          <w:sz w:val="24"/>
          <w:szCs w:val="24"/>
        </w:rPr>
        <w:t xml:space="preserve"> 3</w:t>
      </w:r>
    </w:p>
    <w:p w:rsidR="00402270" w:rsidRPr="003302CC" w:rsidP="001749D2">
      <w:pPr>
        <w:pStyle w:val="PlainText"/>
        <w:bidi w:val="0"/>
        <w:spacing w:line="276" w:lineRule="auto"/>
        <w:jc w:val="center"/>
        <w:rPr>
          <w:rFonts w:ascii="Times New Roman" w:hAnsi="Times New Roman"/>
          <w:b/>
          <w:sz w:val="24"/>
          <w:szCs w:val="24"/>
        </w:rPr>
      </w:pPr>
    </w:p>
    <w:p w:rsidR="00C13E76" w:rsidRPr="003302CC" w:rsidP="001749D2">
      <w:pPr>
        <w:pStyle w:val="PlainText"/>
        <w:bidi w:val="0"/>
        <w:spacing w:line="276" w:lineRule="auto"/>
        <w:jc w:val="center"/>
        <w:rPr>
          <w:rFonts w:ascii="Times New Roman" w:hAnsi="Times New Roman"/>
          <w:b/>
          <w:sz w:val="24"/>
          <w:szCs w:val="24"/>
        </w:rPr>
      </w:pPr>
      <w:r w:rsidR="004A5357">
        <w:rPr>
          <w:rFonts w:ascii="Times New Roman" w:hAnsi="Times New Roman"/>
          <w:b/>
          <w:sz w:val="24"/>
          <w:szCs w:val="24"/>
        </w:rPr>
        <w:t>D</w:t>
      </w:r>
      <w:r w:rsidRPr="003302CC">
        <w:rPr>
          <w:rFonts w:ascii="Times New Roman" w:hAnsi="Times New Roman"/>
          <w:b/>
          <w:sz w:val="24"/>
          <w:szCs w:val="24"/>
        </w:rPr>
        <w:t>ielo</w:t>
      </w:r>
    </w:p>
    <w:p w:rsidR="00402270" w:rsidRPr="003302CC" w:rsidP="001749D2">
      <w:pPr>
        <w:pStyle w:val="PlainText"/>
        <w:bidi w:val="0"/>
        <w:spacing w:line="276" w:lineRule="auto"/>
        <w:jc w:val="both"/>
        <w:rPr>
          <w:rFonts w:ascii="Times New Roman" w:hAnsi="Times New Roman"/>
          <w:sz w:val="24"/>
          <w:szCs w:val="24"/>
        </w:rPr>
      </w:pPr>
    </w:p>
    <w:p w:rsidR="00303C98" w:rsidRPr="003302CC" w:rsidP="001749D2">
      <w:pPr>
        <w:pStyle w:val="PlainText"/>
        <w:bidi w:val="0"/>
        <w:spacing w:line="276" w:lineRule="auto"/>
        <w:jc w:val="both"/>
        <w:rPr>
          <w:rFonts w:ascii="Times New Roman" w:hAnsi="Times New Roman"/>
          <w:sz w:val="24"/>
          <w:szCs w:val="24"/>
        </w:rPr>
      </w:pPr>
      <w:r w:rsidRPr="003302CC" w:rsidR="00402270">
        <w:rPr>
          <w:rFonts w:ascii="Times New Roman" w:hAnsi="Times New Roman"/>
          <w:sz w:val="24"/>
          <w:szCs w:val="24"/>
        </w:rPr>
        <w:tab/>
        <w:t xml:space="preserve">(1) Predmetom autorského práva je </w:t>
      </w:r>
      <w:r w:rsidRPr="003302CC">
        <w:rPr>
          <w:rFonts w:ascii="Times New Roman" w:hAnsi="Times New Roman"/>
          <w:sz w:val="24"/>
          <w:szCs w:val="24"/>
        </w:rPr>
        <w:t>di</w:t>
      </w:r>
      <w:r w:rsidRPr="003302CC" w:rsidR="00402270">
        <w:rPr>
          <w:rFonts w:ascii="Times New Roman" w:hAnsi="Times New Roman"/>
          <w:sz w:val="24"/>
          <w:szCs w:val="24"/>
        </w:rPr>
        <w:t>elo</w:t>
      </w:r>
      <w:r w:rsidRPr="003302CC" w:rsidR="00FE33B7">
        <w:rPr>
          <w:rFonts w:ascii="Times New Roman" w:hAnsi="Times New Roman"/>
          <w:sz w:val="24"/>
          <w:szCs w:val="24"/>
        </w:rPr>
        <w:t xml:space="preserve"> z oblasti </w:t>
      </w:r>
      <w:r w:rsidR="00494A9D">
        <w:rPr>
          <w:rFonts w:ascii="Times New Roman" w:hAnsi="Times New Roman"/>
          <w:sz w:val="24"/>
          <w:szCs w:val="24"/>
        </w:rPr>
        <w:t xml:space="preserve">literatúry, </w:t>
      </w:r>
      <w:r w:rsidRPr="003302CC" w:rsidR="00FE33B7">
        <w:rPr>
          <w:rFonts w:ascii="Times New Roman" w:hAnsi="Times New Roman"/>
          <w:sz w:val="24"/>
          <w:szCs w:val="24"/>
        </w:rPr>
        <w:t>umenia alebo vedy</w:t>
      </w:r>
      <w:r w:rsidRPr="003302CC" w:rsidR="00402270">
        <w:rPr>
          <w:rFonts w:ascii="Times New Roman" w:hAnsi="Times New Roman"/>
          <w:sz w:val="24"/>
          <w:szCs w:val="24"/>
        </w:rPr>
        <w:t>, ktoré je jedinečným výsledkom tvorivej duševnej činnosti autora</w:t>
      </w:r>
      <w:r w:rsidRPr="003302CC" w:rsidR="00072F2C">
        <w:rPr>
          <w:rFonts w:ascii="Times New Roman" w:hAnsi="Times New Roman"/>
          <w:sz w:val="24"/>
          <w:szCs w:val="24"/>
        </w:rPr>
        <w:t xml:space="preserve"> </w:t>
      </w:r>
      <w:r w:rsidRPr="003302CC" w:rsidR="006050AF">
        <w:rPr>
          <w:rFonts w:ascii="Times New Roman" w:hAnsi="Times New Roman"/>
          <w:sz w:val="24"/>
          <w:szCs w:val="24"/>
        </w:rPr>
        <w:t xml:space="preserve">vnímateľným zmyslami, </w:t>
      </w:r>
      <w:r w:rsidRPr="003302CC" w:rsidR="00072F2C">
        <w:rPr>
          <w:rFonts w:ascii="Times New Roman" w:hAnsi="Times New Roman"/>
          <w:sz w:val="24"/>
          <w:szCs w:val="24"/>
        </w:rPr>
        <w:t>bez ohľadu na jeho podobu, obsah, kvalitu, účel</w:t>
      </w:r>
      <w:r w:rsidR="00D66183">
        <w:rPr>
          <w:rFonts w:ascii="Times New Roman" w:hAnsi="Times New Roman"/>
          <w:sz w:val="24"/>
          <w:szCs w:val="24"/>
        </w:rPr>
        <w:t xml:space="preserve">, </w:t>
      </w:r>
      <w:r w:rsidRPr="003302CC" w:rsidR="00072F2C">
        <w:rPr>
          <w:rFonts w:ascii="Times New Roman" w:hAnsi="Times New Roman"/>
          <w:sz w:val="24"/>
          <w:szCs w:val="24"/>
        </w:rPr>
        <w:t>formu jeho vyjadrenia a</w:t>
      </w:r>
      <w:r w:rsidR="00EE583E">
        <w:rPr>
          <w:rFonts w:ascii="Times New Roman" w:hAnsi="Times New Roman"/>
          <w:sz w:val="24"/>
          <w:szCs w:val="24"/>
        </w:rPr>
        <w:t>lebo</w:t>
      </w:r>
      <w:r w:rsidRPr="003302CC" w:rsidR="00072F2C">
        <w:rPr>
          <w:rFonts w:ascii="Times New Roman" w:hAnsi="Times New Roman"/>
          <w:sz w:val="24"/>
          <w:szCs w:val="24"/>
        </w:rPr>
        <w:t xml:space="preserve"> mieru jeho dokončenia</w:t>
      </w:r>
      <w:r w:rsidRPr="003302CC" w:rsidR="00402270">
        <w:rPr>
          <w:rFonts w:ascii="Times New Roman" w:hAnsi="Times New Roman"/>
          <w:sz w:val="24"/>
          <w:szCs w:val="24"/>
        </w:rPr>
        <w:t xml:space="preserve">. </w:t>
      </w:r>
    </w:p>
    <w:p w:rsidR="00303C98" w:rsidRPr="003302CC" w:rsidP="001749D2">
      <w:pPr>
        <w:pStyle w:val="PlainText"/>
        <w:bidi w:val="0"/>
        <w:spacing w:line="276" w:lineRule="auto"/>
        <w:jc w:val="both"/>
        <w:rPr>
          <w:rFonts w:ascii="Times New Roman" w:hAnsi="Times New Roman"/>
          <w:sz w:val="24"/>
          <w:szCs w:val="24"/>
        </w:rPr>
      </w:pPr>
    </w:p>
    <w:p w:rsidR="00402270" w:rsidRPr="003302CC" w:rsidP="001749D2">
      <w:pPr>
        <w:pStyle w:val="PlainText"/>
        <w:bidi w:val="0"/>
        <w:spacing w:line="276" w:lineRule="auto"/>
        <w:ind w:firstLine="708"/>
        <w:jc w:val="both"/>
        <w:rPr>
          <w:rFonts w:ascii="Times New Roman" w:hAnsi="Times New Roman"/>
          <w:sz w:val="24"/>
          <w:szCs w:val="24"/>
        </w:rPr>
      </w:pPr>
      <w:r w:rsidRPr="003302CC" w:rsidR="00303C98">
        <w:rPr>
          <w:rFonts w:ascii="Times New Roman" w:hAnsi="Times New Roman"/>
          <w:sz w:val="24"/>
          <w:szCs w:val="24"/>
        </w:rPr>
        <w:t xml:space="preserve">(2) </w:t>
      </w:r>
      <w:r w:rsidRPr="003302CC" w:rsidR="00FE33B7">
        <w:rPr>
          <w:rFonts w:ascii="Times New Roman" w:hAnsi="Times New Roman"/>
          <w:sz w:val="24"/>
          <w:szCs w:val="24"/>
        </w:rPr>
        <w:t>Dielom</w:t>
      </w:r>
      <w:r w:rsidRPr="003302CC" w:rsidR="00303C98">
        <w:rPr>
          <w:rFonts w:ascii="Times New Roman" w:hAnsi="Times New Roman"/>
          <w:sz w:val="24"/>
          <w:szCs w:val="24"/>
        </w:rPr>
        <w:t xml:space="preserve"> je</w:t>
      </w:r>
      <w:r w:rsidRPr="003302CC">
        <w:rPr>
          <w:rFonts w:ascii="Times New Roman" w:hAnsi="Times New Roman"/>
          <w:sz w:val="24"/>
          <w:szCs w:val="24"/>
        </w:rPr>
        <w:t xml:space="preserve"> </w:t>
      </w:r>
      <w:r w:rsidRPr="003302CC" w:rsidR="00FE33B7">
        <w:rPr>
          <w:rFonts w:ascii="Times New Roman" w:hAnsi="Times New Roman"/>
          <w:sz w:val="24"/>
          <w:szCs w:val="24"/>
        </w:rPr>
        <w:t>literárne dielo</w:t>
      </w:r>
      <w:r w:rsidRPr="003302CC" w:rsidR="00072F2C">
        <w:rPr>
          <w:rFonts w:ascii="Times New Roman" w:hAnsi="Times New Roman"/>
          <w:sz w:val="24"/>
          <w:szCs w:val="24"/>
        </w:rPr>
        <w:t xml:space="preserve">, </w:t>
      </w:r>
      <w:r w:rsidRPr="003302CC">
        <w:rPr>
          <w:rFonts w:ascii="Times New Roman" w:hAnsi="Times New Roman"/>
          <w:sz w:val="24"/>
          <w:szCs w:val="24"/>
        </w:rPr>
        <w:t>slovesné dielo</w:t>
      </w:r>
      <w:r w:rsidRPr="003302CC" w:rsidR="00F147AA">
        <w:rPr>
          <w:rFonts w:ascii="Times New Roman" w:hAnsi="Times New Roman"/>
          <w:sz w:val="24"/>
          <w:szCs w:val="24"/>
        </w:rPr>
        <w:t>, divadelné dielo</w:t>
      </w:r>
      <w:r w:rsidRPr="003302CC">
        <w:rPr>
          <w:rFonts w:ascii="Times New Roman" w:hAnsi="Times New Roman"/>
          <w:sz w:val="24"/>
          <w:szCs w:val="24"/>
        </w:rPr>
        <w:t>, hudobn</w:t>
      </w:r>
      <w:r w:rsidRPr="003302CC" w:rsidR="009344BC">
        <w:rPr>
          <w:rFonts w:ascii="Times New Roman" w:hAnsi="Times New Roman"/>
          <w:sz w:val="24"/>
          <w:szCs w:val="24"/>
        </w:rPr>
        <w:t>é dielo</w:t>
      </w:r>
      <w:r w:rsidRPr="003302CC">
        <w:rPr>
          <w:rFonts w:ascii="Times New Roman" w:hAnsi="Times New Roman"/>
          <w:sz w:val="24"/>
          <w:szCs w:val="24"/>
        </w:rPr>
        <w:t>, audiovizu</w:t>
      </w:r>
      <w:r w:rsidRPr="003302CC" w:rsidR="00F147AA">
        <w:rPr>
          <w:rFonts w:ascii="Times New Roman" w:hAnsi="Times New Roman"/>
          <w:sz w:val="24"/>
          <w:szCs w:val="24"/>
        </w:rPr>
        <w:t>álne dielo</w:t>
      </w:r>
      <w:r w:rsidRPr="003302CC">
        <w:rPr>
          <w:rFonts w:ascii="Times New Roman" w:hAnsi="Times New Roman"/>
          <w:sz w:val="24"/>
          <w:szCs w:val="24"/>
        </w:rPr>
        <w:t xml:space="preserve">, dielo výtvarného umenia, </w:t>
      </w:r>
      <w:r w:rsidRPr="003302CC" w:rsidR="009344BC">
        <w:rPr>
          <w:rFonts w:ascii="Times New Roman" w:hAnsi="Times New Roman"/>
          <w:sz w:val="24"/>
          <w:szCs w:val="24"/>
        </w:rPr>
        <w:t>architektonické dielo</w:t>
      </w:r>
      <w:r w:rsidRPr="003302CC">
        <w:rPr>
          <w:rFonts w:ascii="Times New Roman" w:hAnsi="Times New Roman"/>
          <w:sz w:val="24"/>
          <w:szCs w:val="24"/>
        </w:rPr>
        <w:t xml:space="preserve">, dielo úžitkového umenia, </w:t>
      </w:r>
      <w:r w:rsidRPr="003302CC" w:rsidR="009344BC">
        <w:rPr>
          <w:rFonts w:ascii="Times New Roman" w:hAnsi="Times New Roman"/>
          <w:sz w:val="24"/>
          <w:szCs w:val="24"/>
        </w:rPr>
        <w:t>kartografické dielo</w:t>
      </w:r>
      <w:r>
        <w:rPr>
          <w:rStyle w:val="FootnoteReference"/>
          <w:rFonts w:ascii="Times New Roman" w:hAnsi="Times New Roman"/>
          <w:sz w:val="24"/>
          <w:szCs w:val="24"/>
          <w:rtl w:val="0"/>
        </w:rPr>
        <w:footnoteReference w:id="2"/>
      </w:r>
      <w:r w:rsidR="00141323">
        <w:rPr>
          <w:rFonts w:ascii="Times New Roman" w:hAnsi="Times New Roman"/>
          <w:sz w:val="24"/>
          <w:szCs w:val="24"/>
        </w:rPr>
        <w:t>)</w:t>
      </w:r>
      <w:r w:rsidRPr="003302CC" w:rsidR="009344BC">
        <w:rPr>
          <w:rFonts w:ascii="Times New Roman" w:hAnsi="Times New Roman"/>
          <w:sz w:val="24"/>
          <w:szCs w:val="24"/>
        </w:rPr>
        <w:t xml:space="preserve"> alebo</w:t>
      </w:r>
      <w:r w:rsidRPr="003302CC" w:rsidR="00072F2C">
        <w:rPr>
          <w:rFonts w:ascii="Times New Roman" w:hAnsi="Times New Roman"/>
          <w:sz w:val="24"/>
          <w:szCs w:val="24"/>
        </w:rPr>
        <w:t xml:space="preserve"> </w:t>
      </w:r>
      <w:r w:rsidRPr="003302CC" w:rsidR="009344BC">
        <w:rPr>
          <w:rFonts w:ascii="Times New Roman" w:hAnsi="Times New Roman"/>
          <w:sz w:val="24"/>
          <w:szCs w:val="24"/>
        </w:rPr>
        <w:t>iný druh</w:t>
      </w:r>
      <w:r w:rsidR="005F30C3">
        <w:rPr>
          <w:rFonts w:ascii="Times New Roman" w:hAnsi="Times New Roman"/>
          <w:sz w:val="24"/>
          <w:szCs w:val="24"/>
        </w:rPr>
        <w:t xml:space="preserve"> umeleckého</w:t>
      </w:r>
      <w:r w:rsidR="00D66183">
        <w:rPr>
          <w:rFonts w:ascii="Times New Roman" w:hAnsi="Times New Roman"/>
          <w:sz w:val="24"/>
          <w:szCs w:val="24"/>
        </w:rPr>
        <w:t xml:space="preserve"> diela</w:t>
      </w:r>
      <w:r w:rsidR="005F30C3">
        <w:rPr>
          <w:rFonts w:ascii="Times New Roman" w:hAnsi="Times New Roman"/>
          <w:sz w:val="24"/>
          <w:szCs w:val="24"/>
        </w:rPr>
        <w:t xml:space="preserve"> alebo vedeckého</w:t>
      </w:r>
      <w:r w:rsidRPr="003302CC" w:rsidR="009344BC">
        <w:rPr>
          <w:rFonts w:ascii="Times New Roman" w:hAnsi="Times New Roman"/>
          <w:sz w:val="24"/>
          <w:szCs w:val="24"/>
        </w:rPr>
        <w:t xml:space="preserve"> diela</w:t>
      </w:r>
      <w:r w:rsidRPr="003302CC" w:rsidR="00072F2C">
        <w:rPr>
          <w:rFonts w:ascii="Times New Roman" w:hAnsi="Times New Roman"/>
          <w:sz w:val="24"/>
          <w:szCs w:val="24"/>
        </w:rPr>
        <w:t>, ak spĺňa podmienky podľa odseku 1</w:t>
      </w:r>
      <w:r w:rsidRPr="003302CC">
        <w:rPr>
          <w:rFonts w:ascii="Times New Roman" w:hAnsi="Times New Roman"/>
          <w:sz w:val="24"/>
          <w:szCs w:val="24"/>
        </w:rPr>
        <w:t xml:space="preserve">. </w:t>
      </w:r>
    </w:p>
    <w:p w:rsidR="00402270" w:rsidRPr="003302CC" w:rsidP="001749D2">
      <w:pPr>
        <w:pStyle w:val="PlainText"/>
        <w:bidi w:val="0"/>
        <w:spacing w:line="276" w:lineRule="auto"/>
        <w:jc w:val="both"/>
        <w:rPr>
          <w:rFonts w:ascii="Times New Roman" w:hAnsi="Times New Roman"/>
          <w:sz w:val="24"/>
          <w:szCs w:val="24"/>
        </w:rPr>
      </w:pPr>
    </w:p>
    <w:p w:rsidR="00F147A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 xml:space="preserve">(3) Divadelným dielom je najmä </w:t>
      </w:r>
      <w:r w:rsidR="007746E6">
        <w:rPr>
          <w:rFonts w:ascii="Times New Roman" w:hAnsi="Times New Roman"/>
          <w:sz w:val="24"/>
          <w:szCs w:val="24"/>
        </w:rPr>
        <w:t>inscen</w:t>
      </w:r>
      <w:r w:rsidR="004A5357">
        <w:rPr>
          <w:rFonts w:ascii="Times New Roman" w:hAnsi="Times New Roman"/>
          <w:sz w:val="24"/>
          <w:szCs w:val="24"/>
        </w:rPr>
        <w:t xml:space="preserve">ované </w:t>
      </w:r>
      <w:r w:rsidR="007746E6">
        <w:rPr>
          <w:rFonts w:ascii="Times New Roman" w:hAnsi="Times New Roman"/>
          <w:sz w:val="24"/>
          <w:szCs w:val="24"/>
        </w:rPr>
        <w:t>dramatické</w:t>
      </w:r>
      <w:r w:rsidR="004A5357">
        <w:rPr>
          <w:rFonts w:ascii="Times New Roman" w:hAnsi="Times New Roman"/>
          <w:sz w:val="24"/>
          <w:szCs w:val="24"/>
        </w:rPr>
        <w:t xml:space="preserve"> dielo</w:t>
      </w:r>
      <w:r w:rsidRPr="003302CC" w:rsidR="007746E6">
        <w:rPr>
          <w:rFonts w:ascii="Times New Roman" w:hAnsi="Times New Roman"/>
          <w:sz w:val="24"/>
          <w:szCs w:val="24"/>
        </w:rPr>
        <w:t xml:space="preserve"> </w:t>
      </w:r>
      <w:r w:rsidRPr="003302CC">
        <w:rPr>
          <w:rFonts w:ascii="Times New Roman" w:hAnsi="Times New Roman"/>
          <w:sz w:val="24"/>
          <w:szCs w:val="24"/>
        </w:rPr>
        <w:t>s hudbou alebo bez hudby, pantomíma a</w:t>
      </w:r>
      <w:r w:rsidR="004A5357">
        <w:rPr>
          <w:rFonts w:ascii="Times New Roman" w:hAnsi="Times New Roman"/>
          <w:sz w:val="24"/>
          <w:szCs w:val="24"/>
        </w:rPr>
        <w:t xml:space="preserve"> inscenovaná </w:t>
      </w:r>
      <w:r w:rsidRPr="003302CC">
        <w:rPr>
          <w:rFonts w:ascii="Times New Roman" w:hAnsi="Times New Roman"/>
          <w:sz w:val="24"/>
          <w:szCs w:val="24"/>
        </w:rPr>
        <w:t xml:space="preserve">tanečná </w:t>
      </w:r>
      <w:r w:rsidR="00D66183">
        <w:rPr>
          <w:rFonts w:ascii="Times New Roman" w:hAnsi="Times New Roman"/>
          <w:sz w:val="24"/>
          <w:szCs w:val="24"/>
        </w:rPr>
        <w:t xml:space="preserve">choreografia </w:t>
      </w:r>
      <w:r w:rsidRPr="003302CC">
        <w:rPr>
          <w:rFonts w:ascii="Times New Roman" w:hAnsi="Times New Roman"/>
          <w:sz w:val="24"/>
          <w:szCs w:val="24"/>
        </w:rPr>
        <w:t>alebo iná choreografia</w:t>
      </w:r>
      <w:r w:rsidR="00F878A3">
        <w:rPr>
          <w:rFonts w:ascii="Times New Roman" w:hAnsi="Times New Roman"/>
          <w:sz w:val="24"/>
          <w:szCs w:val="24"/>
        </w:rPr>
        <w:t>; jeho a</w:t>
      </w:r>
      <w:r w:rsidR="00C618AB">
        <w:rPr>
          <w:rFonts w:ascii="Times New Roman" w:hAnsi="Times New Roman"/>
          <w:sz w:val="24"/>
          <w:szCs w:val="24"/>
        </w:rPr>
        <w:t xml:space="preserve">utorom je </w:t>
      </w:r>
      <w:r w:rsidR="0053355E">
        <w:rPr>
          <w:rFonts w:ascii="Times New Roman" w:hAnsi="Times New Roman"/>
          <w:sz w:val="24"/>
          <w:szCs w:val="24"/>
        </w:rPr>
        <w:t xml:space="preserve">najmä </w:t>
      </w:r>
      <w:r w:rsidR="00C618AB">
        <w:rPr>
          <w:rFonts w:ascii="Times New Roman" w:hAnsi="Times New Roman"/>
          <w:sz w:val="24"/>
          <w:szCs w:val="24"/>
        </w:rPr>
        <w:t>jeho režisér</w:t>
      </w:r>
      <w:r w:rsidR="004A5357">
        <w:rPr>
          <w:rFonts w:ascii="Times New Roman" w:hAnsi="Times New Roman"/>
          <w:sz w:val="24"/>
          <w:szCs w:val="24"/>
        </w:rPr>
        <w:t xml:space="preserve">, ktorý toto dielo vytvoril tvorivou </w:t>
      </w:r>
      <w:r w:rsidR="003A4BA1">
        <w:rPr>
          <w:rFonts w:ascii="Times New Roman" w:hAnsi="Times New Roman"/>
          <w:sz w:val="24"/>
          <w:szCs w:val="24"/>
        </w:rPr>
        <w:t xml:space="preserve">duševnou </w:t>
      </w:r>
      <w:r w:rsidR="004A5357">
        <w:rPr>
          <w:rFonts w:ascii="Times New Roman" w:hAnsi="Times New Roman"/>
          <w:sz w:val="24"/>
          <w:szCs w:val="24"/>
        </w:rPr>
        <w:t>činnosťou</w:t>
      </w:r>
      <w:r w:rsidR="00C618AB">
        <w:rPr>
          <w:rFonts w:ascii="Times New Roman" w:hAnsi="Times New Roman"/>
          <w:sz w:val="24"/>
          <w:szCs w:val="24"/>
        </w:rPr>
        <w:t>.</w:t>
      </w:r>
    </w:p>
    <w:p w:rsidR="00F147AA" w:rsidRPr="003302CC" w:rsidP="001749D2">
      <w:pPr>
        <w:pStyle w:val="PlainText"/>
        <w:bidi w:val="0"/>
        <w:spacing w:line="276" w:lineRule="auto"/>
        <w:jc w:val="both"/>
        <w:rPr>
          <w:rFonts w:ascii="Times New Roman" w:hAnsi="Times New Roman"/>
          <w:sz w:val="24"/>
          <w:szCs w:val="24"/>
        </w:rPr>
      </w:pPr>
    </w:p>
    <w:p w:rsidR="00F147A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r>
      <w:r w:rsidRPr="002F19C2">
        <w:rPr>
          <w:rFonts w:ascii="Times New Roman" w:hAnsi="Times New Roman"/>
          <w:sz w:val="24"/>
          <w:szCs w:val="24"/>
        </w:rPr>
        <w:t xml:space="preserve">(4) Dielom výtvarného umenia je maľba, kresba, koláž, tapiséria, rytina, litografia </w:t>
      </w:r>
      <w:r w:rsidR="00D66183">
        <w:rPr>
          <w:rFonts w:ascii="Times New Roman" w:hAnsi="Times New Roman"/>
          <w:sz w:val="24"/>
          <w:szCs w:val="24"/>
        </w:rPr>
        <w:t>alebo</w:t>
      </w:r>
      <w:r w:rsidRPr="002F19C2" w:rsidR="00D66183">
        <w:rPr>
          <w:rFonts w:ascii="Times New Roman" w:hAnsi="Times New Roman"/>
          <w:sz w:val="24"/>
          <w:szCs w:val="24"/>
        </w:rPr>
        <w:t xml:space="preserve"> </w:t>
      </w:r>
      <w:r w:rsidRPr="002F19C2">
        <w:rPr>
          <w:rFonts w:ascii="Times New Roman" w:hAnsi="Times New Roman"/>
          <w:sz w:val="24"/>
          <w:szCs w:val="24"/>
        </w:rPr>
        <w:t xml:space="preserve">iná grafika, socha, keramika, </w:t>
      </w:r>
      <w:r w:rsidRPr="002F19C2" w:rsidR="00656097">
        <w:rPr>
          <w:rFonts w:ascii="Times New Roman" w:hAnsi="Times New Roman"/>
          <w:sz w:val="24"/>
          <w:szCs w:val="24"/>
        </w:rPr>
        <w:t>š</w:t>
      </w:r>
      <w:r w:rsidR="003A4BA1">
        <w:rPr>
          <w:rFonts w:ascii="Times New Roman" w:hAnsi="Times New Roman"/>
          <w:sz w:val="24"/>
          <w:szCs w:val="24"/>
        </w:rPr>
        <w:t>perk</w:t>
      </w:r>
      <w:r w:rsidRPr="002F19C2" w:rsidR="00656097">
        <w:rPr>
          <w:rFonts w:ascii="Times New Roman" w:hAnsi="Times New Roman"/>
          <w:sz w:val="24"/>
          <w:szCs w:val="24"/>
        </w:rPr>
        <w:t xml:space="preserve"> </w:t>
      </w:r>
      <w:r w:rsidRPr="002F19C2">
        <w:rPr>
          <w:rFonts w:ascii="Times New Roman" w:hAnsi="Times New Roman"/>
          <w:sz w:val="24"/>
          <w:szCs w:val="24"/>
        </w:rPr>
        <w:t>alebo iné dielo výtvarného umenia</w:t>
      </w:r>
      <w:r w:rsidR="003A4BA1">
        <w:rPr>
          <w:rFonts w:ascii="Times New Roman" w:hAnsi="Times New Roman"/>
          <w:sz w:val="24"/>
          <w:szCs w:val="24"/>
        </w:rPr>
        <w:t xml:space="preserve"> a fotografické dielo</w:t>
      </w:r>
      <w:r w:rsidRPr="002F19C2">
        <w:rPr>
          <w:rFonts w:ascii="Times New Roman" w:hAnsi="Times New Roman"/>
          <w:sz w:val="24"/>
          <w:szCs w:val="24"/>
        </w:rPr>
        <w:t>.</w:t>
      </w:r>
      <w:r w:rsidRPr="003302CC">
        <w:rPr>
          <w:rFonts w:ascii="Times New Roman" w:hAnsi="Times New Roman"/>
          <w:sz w:val="24"/>
          <w:szCs w:val="24"/>
        </w:rPr>
        <w:t xml:space="preserve"> </w:t>
      </w:r>
    </w:p>
    <w:p w:rsidR="00F147AA" w:rsidP="001749D2">
      <w:pPr>
        <w:pStyle w:val="PlainText"/>
        <w:bidi w:val="0"/>
        <w:spacing w:line="276" w:lineRule="auto"/>
        <w:jc w:val="both"/>
        <w:rPr>
          <w:rFonts w:ascii="Times New Roman" w:hAnsi="Times New Roman"/>
          <w:sz w:val="24"/>
          <w:szCs w:val="24"/>
        </w:rPr>
      </w:pPr>
    </w:p>
    <w:p w:rsidR="00794587" w:rsidP="001749D2">
      <w:pPr>
        <w:pStyle w:val="PlainText"/>
        <w:bidi w:val="0"/>
        <w:spacing w:line="276" w:lineRule="auto"/>
        <w:jc w:val="both"/>
        <w:rPr>
          <w:rFonts w:ascii="Times New Roman" w:hAnsi="Times New Roman"/>
          <w:sz w:val="24"/>
          <w:szCs w:val="24"/>
        </w:rPr>
      </w:pPr>
      <w:r>
        <w:rPr>
          <w:rFonts w:ascii="Times New Roman" w:hAnsi="Times New Roman"/>
          <w:sz w:val="24"/>
          <w:szCs w:val="24"/>
        </w:rPr>
        <w:tab/>
        <w:t xml:space="preserve">(5) Fotografickým dielom je </w:t>
      </w:r>
      <w:r w:rsidR="00D61666">
        <w:rPr>
          <w:rFonts w:ascii="Times New Roman" w:hAnsi="Times New Roman"/>
          <w:sz w:val="24"/>
          <w:szCs w:val="24"/>
        </w:rPr>
        <w:t>zachytenie obrazu prostredníctvom fotografického technického zariadenia, ak je</w:t>
      </w:r>
      <w:r w:rsidRPr="00794587">
        <w:rPr>
          <w:rFonts w:ascii="Times New Roman" w:hAnsi="Times New Roman"/>
          <w:sz w:val="24"/>
          <w:szCs w:val="24"/>
        </w:rPr>
        <w:t xml:space="preserve"> výsledkom tvorivej duševnej činnosti</w:t>
      </w:r>
      <w:r w:rsidR="00D61666">
        <w:rPr>
          <w:rFonts w:ascii="Times New Roman" w:hAnsi="Times New Roman"/>
          <w:sz w:val="24"/>
          <w:szCs w:val="24"/>
        </w:rPr>
        <w:t xml:space="preserve"> autora; žiadne iné podmienky podľa odseku 1 sa neuplatnia.</w:t>
      </w:r>
    </w:p>
    <w:p w:rsidR="00794587" w:rsidRPr="003302CC" w:rsidP="001749D2">
      <w:pPr>
        <w:pStyle w:val="PlainText"/>
        <w:bidi w:val="0"/>
        <w:spacing w:line="276" w:lineRule="auto"/>
        <w:jc w:val="both"/>
        <w:rPr>
          <w:rFonts w:ascii="Times New Roman" w:hAnsi="Times New Roman"/>
          <w:sz w:val="24"/>
          <w:szCs w:val="24"/>
        </w:rPr>
      </w:pPr>
    </w:p>
    <w:p w:rsidR="00F147A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w:t>
      </w:r>
      <w:r w:rsidR="00794587">
        <w:rPr>
          <w:rFonts w:ascii="Times New Roman" w:hAnsi="Times New Roman"/>
          <w:sz w:val="24"/>
          <w:szCs w:val="24"/>
        </w:rPr>
        <w:t>6</w:t>
      </w:r>
      <w:r w:rsidRPr="003302CC">
        <w:rPr>
          <w:rFonts w:ascii="Times New Roman" w:hAnsi="Times New Roman"/>
          <w:sz w:val="24"/>
          <w:szCs w:val="24"/>
        </w:rPr>
        <w:t xml:space="preserve">) Architektonickým dielom je najvšeobecnejšie architektonické zobrazenie tvorivej myšlienky autora, najmä grafické a plastické zobrazenie architektonického riešenia stavby alebo urbanistického usporiadania územia, ako aj dielo záhradnej, interiérovej a scénickej architektúry a dielo </w:t>
      </w:r>
      <w:r w:rsidR="00F878A3">
        <w:rPr>
          <w:rFonts w:ascii="Times New Roman" w:hAnsi="Times New Roman"/>
          <w:sz w:val="24"/>
          <w:szCs w:val="24"/>
        </w:rPr>
        <w:t>architektonického</w:t>
      </w:r>
      <w:r w:rsidRPr="003302CC" w:rsidR="00F878A3">
        <w:rPr>
          <w:rFonts w:ascii="Times New Roman" w:hAnsi="Times New Roman"/>
          <w:sz w:val="24"/>
          <w:szCs w:val="24"/>
        </w:rPr>
        <w:t xml:space="preserve"> </w:t>
      </w:r>
      <w:r w:rsidRPr="003302CC">
        <w:rPr>
          <w:rFonts w:ascii="Times New Roman" w:hAnsi="Times New Roman"/>
          <w:sz w:val="24"/>
          <w:szCs w:val="24"/>
        </w:rPr>
        <w:t>dizajnu.</w:t>
      </w:r>
    </w:p>
    <w:p w:rsidR="00F147AA" w:rsidRPr="003302CC" w:rsidP="001749D2">
      <w:pPr>
        <w:pStyle w:val="PlainText"/>
        <w:bidi w:val="0"/>
        <w:spacing w:line="276" w:lineRule="auto"/>
        <w:jc w:val="both"/>
        <w:rPr>
          <w:rFonts w:ascii="Times New Roman" w:hAnsi="Times New Roman"/>
          <w:sz w:val="24"/>
          <w:szCs w:val="24"/>
        </w:rPr>
      </w:pPr>
    </w:p>
    <w:p w:rsidR="00F147A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w:t>
      </w:r>
      <w:r w:rsidR="00794587">
        <w:rPr>
          <w:rFonts w:ascii="Times New Roman" w:hAnsi="Times New Roman"/>
          <w:sz w:val="24"/>
          <w:szCs w:val="24"/>
        </w:rPr>
        <w:t>7</w:t>
      </w:r>
      <w:r w:rsidRPr="003302CC">
        <w:rPr>
          <w:rFonts w:ascii="Times New Roman" w:hAnsi="Times New Roman"/>
          <w:sz w:val="24"/>
          <w:szCs w:val="24"/>
        </w:rPr>
        <w:t>) Dielo</w:t>
      </w:r>
      <w:r w:rsidRPr="003302CC" w:rsidR="00656097">
        <w:rPr>
          <w:rFonts w:ascii="Times New Roman" w:hAnsi="Times New Roman"/>
          <w:sz w:val="24"/>
          <w:szCs w:val="24"/>
        </w:rPr>
        <w:t>m</w:t>
      </w:r>
      <w:r w:rsidRPr="003302CC">
        <w:rPr>
          <w:rFonts w:ascii="Times New Roman" w:hAnsi="Times New Roman"/>
          <w:sz w:val="24"/>
          <w:szCs w:val="24"/>
        </w:rPr>
        <w:t xml:space="preserve"> úžitkového umenia je umelecký výtvor s úžitkovými funkciami alebo </w:t>
      </w:r>
      <w:r w:rsidR="007C62B9">
        <w:rPr>
          <w:rFonts w:ascii="Times New Roman" w:hAnsi="Times New Roman"/>
          <w:sz w:val="24"/>
          <w:szCs w:val="24"/>
        </w:rPr>
        <w:t xml:space="preserve">dielo, </w:t>
      </w:r>
      <w:r w:rsidRPr="003302CC">
        <w:rPr>
          <w:rFonts w:ascii="Times New Roman" w:hAnsi="Times New Roman"/>
          <w:sz w:val="24"/>
          <w:szCs w:val="24"/>
        </w:rPr>
        <w:t xml:space="preserve">ktoré je začlenené do úžitkového predmetu bez ohľadu na to, či bolo vyrobené ručne, priemyselne alebo iným technologickým postupom. </w:t>
      </w:r>
    </w:p>
    <w:p w:rsidR="00F147A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072F2C"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4</w:t>
      </w:r>
    </w:p>
    <w:p w:rsidR="00072F2C" w:rsidRPr="003302CC" w:rsidP="001749D2">
      <w:pPr>
        <w:pStyle w:val="PlainText"/>
        <w:bidi w:val="0"/>
        <w:spacing w:line="276" w:lineRule="auto"/>
        <w:jc w:val="both"/>
        <w:rPr>
          <w:rFonts w:ascii="Times New Roman" w:hAnsi="Times New Roman"/>
          <w:sz w:val="24"/>
          <w:szCs w:val="24"/>
        </w:rPr>
      </w:pPr>
    </w:p>
    <w:p w:rsidR="00072F2C" w:rsidRPr="003302CC" w:rsidP="001749D2">
      <w:pPr>
        <w:pStyle w:val="PlainText"/>
        <w:bidi w:val="0"/>
        <w:spacing w:line="276" w:lineRule="auto"/>
        <w:ind w:firstLine="708"/>
        <w:jc w:val="both"/>
        <w:rPr>
          <w:rFonts w:ascii="Times New Roman" w:hAnsi="Times New Roman"/>
          <w:sz w:val="24"/>
          <w:szCs w:val="24"/>
        </w:rPr>
      </w:pPr>
      <w:r w:rsidRPr="00E74D27">
        <w:rPr>
          <w:rFonts w:ascii="Times New Roman" w:hAnsi="Times New Roman"/>
          <w:sz w:val="24"/>
          <w:szCs w:val="24"/>
        </w:rPr>
        <w:t xml:space="preserve">Predmetom autorského práva je aj časť diela, názov diela a </w:t>
      </w:r>
      <w:r w:rsidR="007C0BD3">
        <w:rPr>
          <w:rFonts w:ascii="Times New Roman" w:hAnsi="Times New Roman"/>
          <w:sz w:val="24"/>
          <w:szCs w:val="24"/>
        </w:rPr>
        <w:t>meno postavy</w:t>
      </w:r>
      <w:r w:rsidRPr="00E74D27">
        <w:rPr>
          <w:rFonts w:ascii="Times New Roman" w:hAnsi="Times New Roman"/>
          <w:sz w:val="24"/>
          <w:szCs w:val="24"/>
        </w:rPr>
        <w:t xml:space="preserve">, ak spĺňajú podmienky podľa § </w:t>
      </w:r>
      <w:r w:rsidRPr="00E74D27" w:rsidR="00CD6DA2">
        <w:rPr>
          <w:rFonts w:ascii="Times New Roman" w:hAnsi="Times New Roman"/>
          <w:sz w:val="24"/>
          <w:szCs w:val="24"/>
        </w:rPr>
        <w:t>3</w:t>
      </w:r>
      <w:r w:rsidRPr="00E74D27">
        <w:rPr>
          <w:rFonts w:ascii="Times New Roman" w:hAnsi="Times New Roman"/>
          <w:sz w:val="24"/>
          <w:szCs w:val="24"/>
        </w:rPr>
        <w:t xml:space="preserve"> ods</w:t>
      </w:r>
      <w:r w:rsidRPr="00E74D27" w:rsidR="008B33E0">
        <w:rPr>
          <w:rFonts w:ascii="Times New Roman" w:hAnsi="Times New Roman"/>
          <w:sz w:val="24"/>
          <w:szCs w:val="24"/>
        </w:rPr>
        <w:t>.</w:t>
      </w:r>
      <w:r w:rsidRPr="00E74D27">
        <w:rPr>
          <w:rFonts w:ascii="Times New Roman" w:hAnsi="Times New Roman"/>
          <w:sz w:val="24"/>
          <w:szCs w:val="24"/>
        </w:rPr>
        <w:t xml:space="preserve"> 1.</w:t>
      </w:r>
    </w:p>
    <w:p w:rsidR="00402270" w:rsidRPr="003302CC" w:rsidP="001749D2">
      <w:pPr>
        <w:pStyle w:val="PlainText"/>
        <w:bidi w:val="0"/>
        <w:spacing w:line="276" w:lineRule="auto"/>
        <w:jc w:val="both"/>
        <w:rPr>
          <w:rFonts w:ascii="Times New Roman" w:hAnsi="Times New Roman"/>
          <w:sz w:val="24"/>
          <w:szCs w:val="24"/>
        </w:rPr>
      </w:pPr>
    </w:p>
    <w:p w:rsidR="00072F2C"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5</w:t>
      </w:r>
    </w:p>
    <w:p w:rsidR="00072F2C" w:rsidRPr="003302CC" w:rsidP="001749D2">
      <w:pPr>
        <w:pStyle w:val="PlainText"/>
        <w:bidi w:val="0"/>
        <w:spacing w:line="276" w:lineRule="auto"/>
        <w:jc w:val="both"/>
        <w:rPr>
          <w:rFonts w:ascii="Times New Roman" w:hAnsi="Times New Roman"/>
          <w:sz w:val="24"/>
          <w:szCs w:val="24"/>
        </w:rPr>
      </w:pPr>
    </w:p>
    <w:p w:rsidR="00402270" w:rsidRPr="003302CC" w:rsidP="001749D2">
      <w:pPr>
        <w:pStyle w:val="PlainText"/>
        <w:bidi w:val="0"/>
        <w:spacing w:line="276" w:lineRule="auto"/>
        <w:jc w:val="both"/>
        <w:rPr>
          <w:rFonts w:ascii="Times New Roman" w:hAnsi="Times New Roman"/>
          <w:sz w:val="24"/>
          <w:szCs w:val="24"/>
        </w:rPr>
      </w:pPr>
      <w:r w:rsidRPr="003302CC" w:rsidR="00072F2C">
        <w:rPr>
          <w:rFonts w:ascii="Times New Roman" w:hAnsi="Times New Roman"/>
          <w:sz w:val="24"/>
          <w:szCs w:val="24"/>
        </w:rPr>
        <w:tab/>
      </w:r>
      <w:r w:rsidR="00441A6A">
        <w:rPr>
          <w:rFonts w:ascii="Times New Roman" w:hAnsi="Times New Roman"/>
          <w:sz w:val="24"/>
          <w:szCs w:val="24"/>
        </w:rPr>
        <w:t>Za p</w:t>
      </w:r>
      <w:r w:rsidRPr="003302CC" w:rsidR="00072F2C">
        <w:rPr>
          <w:rFonts w:ascii="Times New Roman" w:hAnsi="Times New Roman"/>
          <w:sz w:val="24"/>
          <w:szCs w:val="24"/>
        </w:rPr>
        <w:t>redmet</w:t>
      </w:r>
      <w:r w:rsidR="001917F4">
        <w:rPr>
          <w:rFonts w:ascii="Times New Roman" w:hAnsi="Times New Roman"/>
          <w:sz w:val="24"/>
          <w:szCs w:val="24"/>
        </w:rPr>
        <w:t xml:space="preserve"> </w:t>
      </w:r>
      <w:r w:rsidRPr="003302CC" w:rsidR="00072F2C">
        <w:rPr>
          <w:rFonts w:ascii="Times New Roman" w:hAnsi="Times New Roman"/>
          <w:sz w:val="24"/>
          <w:szCs w:val="24"/>
        </w:rPr>
        <w:t xml:space="preserve">autorského práva </w:t>
      </w:r>
      <w:r w:rsidR="00441A6A">
        <w:rPr>
          <w:rFonts w:ascii="Times New Roman" w:hAnsi="Times New Roman"/>
          <w:sz w:val="24"/>
          <w:szCs w:val="24"/>
        </w:rPr>
        <w:t>sa nepovažuje</w:t>
      </w:r>
    </w:p>
    <w:p w:rsidR="00402270" w:rsidRPr="003302CC" w:rsidP="001749D2">
      <w:pPr>
        <w:pStyle w:val="PlainText"/>
        <w:bidi w:val="0"/>
        <w:spacing w:line="276" w:lineRule="auto"/>
        <w:jc w:val="both"/>
        <w:rPr>
          <w:rFonts w:ascii="Times New Roman" w:hAnsi="Times New Roman"/>
          <w:sz w:val="24"/>
          <w:szCs w:val="24"/>
        </w:rPr>
      </w:pPr>
    </w:p>
    <w:p w:rsidR="00402270" w:rsidRPr="003302CC" w:rsidP="001749D2">
      <w:pPr>
        <w:pStyle w:val="PlainText"/>
        <w:bidi w:val="0"/>
        <w:spacing w:line="276" w:lineRule="auto"/>
        <w:jc w:val="both"/>
        <w:rPr>
          <w:rFonts w:ascii="Times New Roman" w:hAnsi="Times New Roman"/>
          <w:sz w:val="24"/>
          <w:szCs w:val="24"/>
        </w:rPr>
      </w:pPr>
      <w:r w:rsidRPr="003302CC" w:rsidR="00072F2C">
        <w:rPr>
          <w:rFonts w:ascii="Times New Roman" w:hAnsi="Times New Roman"/>
          <w:sz w:val="24"/>
          <w:szCs w:val="24"/>
        </w:rPr>
        <w:t>a) myšlienka, spôsob, systém, metóda</w:t>
      </w:r>
      <w:r w:rsidRPr="003302CC">
        <w:rPr>
          <w:rFonts w:ascii="Times New Roman" w:hAnsi="Times New Roman"/>
          <w:sz w:val="24"/>
          <w:szCs w:val="24"/>
        </w:rPr>
        <w:t>, koncept,</w:t>
      </w:r>
      <w:r w:rsidRPr="003302CC" w:rsidR="00072F2C">
        <w:rPr>
          <w:rFonts w:ascii="Times New Roman" w:hAnsi="Times New Roman"/>
          <w:sz w:val="24"/>
          <w:szCs w:val="24"/>
        </w:rPr>
        <w:t xml:space="preserve"> princíp, ob</w:t>
      </w:r>
      <w:r w:rsidRPr="003302CC" w:rsidR="003C7646">
        <w:rPr>
          <w:rFonts w:ascii="Times New Roman" w:hAnsi="Times New Roman"/>
          <w:sz w:val="24"/>
          <w:szCs w:val="24"/>
        </w:rPr>
        <w:t>jav alebo informácia, ktorá bola</w:t>
      </w:r>
      <w:r w:rsidRPr="003302CC">
        <w:rPr>
          <w:rFonts w:ascii="Times New Roman" w:hAnsi="Times New Roman"/>
          <w:sz w:val="24"/>
          <w:szCs w:val="24"/>
        </w:rPr>
        <w:t xml:space="preserve"> vyjadrená, opísaná, vysvetlená, znázornená alebo zahrnutá do diela, </w:t>
      </w:r>
    </w:p>
    <w:p w:rsidR="00402270" w:rsidRPr="003302CC" w:rsidP="001749D2">
      <w:pPr>
        <w:pStyle w:val="PlainText"/>
        <w:bidi w:val="0"/>
        <w:spacing w:line="276" w:lineRule="auto"/>
        <w:jc w:val="both"/>
        <w:rPr>
          <w:rFonts w:ascii="Times New Roman" w:hAnsi="Times New Roman"/>
          <w:sz w:val="24"/>
          <w:szCs w:val="24"/>
        </w:rPr>
      </w:pPr>
    </w:p>
    <w:p w:rsidR="001D30EF" w:rsidRPr="003302CC" w:rsidP="001749D2">
      <w:pPr>
        <w:pStyle w:val="PlainText"/>
        <w:bidi w:val="0"/>
        <w:spacing w:line="276" w:lineRule="auto"/>
        <w:jc w:val="both"/>
        <w:rPr>
          <w:rFonts w:ascii="Times New Roman" w:hAnsi="Times New Roman"/>
          <w:sz w:val="24"/>
          <w:szCs w:val="24"/>
        </w:rPr>
      </w:pPr>
      <w:r w:rsidRPr="003302CC" w:rsidR="00402270">
        <w:rPr>
          <w:rFonts w:ascii="Times New Roman" w:hAnsi="Times New Roman"/>
          <w:sz w:val="24"/>
          <w:szCs w:val="24"/>
        </w:rPr>
        <w:t>b) text právneho predp</w:t>
      </w:r>
      <w:r w:rsidRPr="003302CC">
        <w:rPr>
          <w:rFonts w:ascii="Times New Roman" w:hAnsi="Times New Roman"/>
          <w:sz w:val="24"/>
          <w:szCs w:val="24"/>
        </w:rPr>
        <w:t xml:space="preserve">isu, úradné </w:t>
      </w:r>
      <w:r w:rsidRPr="003302CC" w:rsidR="00F878A3">
        <w:rPr>
          <w:rFonts w:ascii="Times New Roman" w:hAnsi="Times New Roman"/>
          <w:sz w:val="24"/>
          <w:szCs w:val="24"/>
        </w:rPr>
        <w:t xml:space="preserve">rozhodnutie </w:t>
      </w:r>
      <w:r w:rsidRPr="003302CC" w:rsidR="00F64954">
        <w:rPr>
          <w:rFonts w:ascii="Times New Roman" w:hAnsi="Times New Roman"/>
          <w:sz w:val="24"/>
          <w:szCs w:val="24"/>
        </w:rPr>
        <w:t xml:space="preserve">alebo súdne </w:t>
      </w:r>
      <w:r w:rsidRPr="003302CC">
        <w:rPr>
          <w:rFonts w:ascii="Times New Roman" w:hAnsi="Times New Roman"/>
          <w:sz w:val="24"/>
          <w:szCs w:val="24"/>
        </w:rPr>
        <w:t xml:space="preserve">rozhodnutie, </w:t>
      </w:r>
      <w:r w:rsidRPr="003302CC" w:rsidR="00402270">
        <w:rPr>
          <w:rFonts w:ascii="Times New Roman" w:hAnsi="Times New Roman"/>
          <w:sz w:val="24"/>
          <w:szCs w:val="24"/>
        </w:rPr>
        <w:t>slovensk</w:t>
      </w:r>
      <w:r w:rsidRPr="003302CC">
        <w:rPr>
          <w:rFonts w:ascii="Times New Roman" w:hAnsi="Times New Roman"/>
          <w:sz w:val="24"/>
          <w:szCs w:val="24"/>
        </w:rPr>
        <w:t>á</w:t>
      </w:r>
      <w:r w:rsidRPr="003302CC" w:rsidR="00402270">
        <w:rPr>
          <w:rFonts w:ascii="Times New Roman" w:hAnsi="Times New Roman"/>
          <w:sz w:val="24"/>
          <w:szCs w:val="24"/>
        </w:rPr>
        <w:t xml:space="preserve"> technick</w:t>
      </w:r>
      <w:r w:rsidRPr="003302CC">
        <w:rPr>
          <w:rFonts w:ascii="Times New Roman" w:hAnsi="Times New Roman"/>
          <w:sz w:val="24"/>
          <w:szCs w:val="24"/>
        </w:rPr>
        <w:t>á</w:t>
      </w:r>
      <w:r w:rsidRPr="003302CC" w:rsidR="00F64954">
        <w:rPr>
          <w:rFonts w:ascii="Times New Roman" w:hAnsi="Times New Roman"/>
          <w:sz w:val="24"/>
          <w:szCs w:val="24"/>
        </w:rPr>
        <w:t xml:space="preserve"> norma</w:t>
      </w:r>
      <w:r>
        <w:rPr>
          <w:rStyle w:val="FootnoteReference"/>
          <w:rFonts w:ascii="Times New Roman" w:hAnsi="Times New Roman"/>
          <w:sz w:val="24"/>
          <w:szCs w:val="24"/>
          <w:rtl w:val="0"/>
        </w:rPr>
        <w:footnoteReference w:id="3"/>
      </w:r>
      <w:r w:rsidRPr="00F436D5" w:rsidR="00F436D5">
        <w:rPr>
          <w:rFonts w:ascii="Times New Roman" w:hAnsi="Times New Roman"/>
          <w:sz w:val="24"/>
          <w:szCs w:val="24"/>
          <w:vertAlign w:val="superscript"/>
        </w:rPr>
        <w:t xml:space="preserve">) </w:t>
      </w:r>
      <w:r w:rsidR="00880711">
        <w:rPr>
          <w:rFonts w:ascii="Times New Roman" w:hAnsi="Times New Roman"/>
          <w:sz w:val="24"/>
          <w:szCs w:val="24"/>
        </w:rPr>
        <w:t xml:space="preserve"> </w:t>
      </w:r>
      <w:r w:rsidRPr="003302CC" w:rsidR="00255432">
        <w:rPr>
          <w:rFonts w:ascii="Times New Roman" w:hAnsi="Times New Roman"/>
          <w:sz w:val="24"/>
          <w:szCs w:val="24"/>
        </w:rPr>
        <w:t xml:space="preserve">ako aj </w:t>
      </w:r>
      <w:r w:rsidRPr="003302CC" w:rsidR="00EE55F9">
        <w:rPr>
          <w:rFonts w:ascii="Times New Roman" w:hAnsi="Times New Roman"/>
          <w:sz w:val="24"/>
          <w:szCs w:val="24"/>
        </w:rPr>
        <w:t xml:space="preserve">spolu s nimi </w:t>
      </w:r>
      <w:r w:rsidRPr="003302CC" w:rsidR="00255432">
        <w:rPr>
          <w:rFonts w:ascii="Times New Roman" w:hAnsi="Times New Roman"/>
          <w:sz w:val="24"/>
          <w:szCs w:val="24"/>
        </w:rPr>
        <w:t xml:space="preserve">vytvorená prípravná dokumentácia </w:t>
      </w:r>
      <w:r w:rsidRPr="003302CC" w:rsidR="001C6D8D">
        <w:rPr>
          <w:rFonts w:ascii="Times New Roman" w:hAnsi="Times New Roman"/>
          <w:sz w:val="24"/>
          <w:szCs w:val="24"/>
        </w:rPr>
        <w:t xml:space="preserve">a ich </w:t>
      </w:r>
      <w:r w:rsidRPr="003302CC">
        <w:rPr>
          <w:rFonts w:ascii="Times New Roman" w:hAnsi="Times New Roman"/>
          <w:sz w:val="24"/>
          <w:szCs w:val="24"/>
        </w:rPr>
        <w:t xml:space="preserve">preklad, bez ohľadu na to, či spĺňajú podmienky podľa § </w:t>
      </w:r>
      <w:r w:rsidRPr="003302CC" w:rsidR="005020E4">
        <w:rPr>
          <w:rFonts w:ascii="Times New Roman" w:hAnsi="Times New Roman"/>
          <w:sz w:val="24"/>
          <w:szCs w:val="24"/>
        </w:rPr>
        <w:t>3</w:t>
      </w:r>
      <w:r w:rsidRPr="003302CC">
        <w:rPr>
          <w:rFonts w:ascii="Times New Roman" w:hAnsi="Times New Roman"/>
          <w:sz w:val="24"/>
          <w:szCs w:val="24"/>
        </w:rPr>
        <w:t xml:space="preserve"> ods</w:t>
      </w:r>
      <w:r w:rsidRPr="003302CC" w:rsidR="008B33E0">
        <w:rPr>
          <w:rFonts w:ascii="Times New Roman" w:hAnsi="Times New Roman"/>
          <w:sz w:val="24"/>
          <w:szCs w:val="24"/>
        </w:rPr>
        <w:t>.</w:t>
      </w:r>
      <w:r w:rsidRPr="003302CC">
        <w:rPr>
          <w:rFonts w:ascii="Times New Roman" w:hAnsi="Times New Roman"/>
          <w:sz w:val="24"/>
          <w:szCs w:val="24"/>
        </w:rPr>
        <w:t xml:space="preserve"> 1,</w:t>
      </w:r>
    </w:p>
    <w:p w:rsidR="009754D0" w:rsidRPr="003302CC" w:rsidP="001749D2">
      <w:pPr>
        <w:pStyle w:val="PlainText"/>
        <w:bidi w:val="0"/>
        <w:spacing w:line="276" w:lineRule="auto"/>
        <w:jc w:val="both"/>
        <w:rPr>
          <w:rFonts w:ascii="Times New Roman" w:hAnsi="Times New Roman"/>
          <w:sz w:val="24"/>
          <w:szCs w:val="24"/>
        </w:rPr>
      </w:pPr>
    </w:p>
    <w:p w:rsidR="009754D0"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c) územnoplánovacia dokumentácia</w:t>
      </w:r>
      <w:r w:rsidR="00F878A3">
        <w:rPr>
          <w:rFonts w:ascii="Times New Roman" w:hAnsi="Times New Roman"/>
          <w:sz w:val="24"/>
          <w:szCs w:val="24"/>
        </w:rPr>
        <w:t>,</w:t>
      </w:r>
      <w:r>
        <w:rPr>
          <w:rStyle w:val="FootnoteReference"/>
          <w:rFonts w:ascii="Times New Roman" w:hAnsi="Times New Roman"/>
          <w:sz w:val="24"/>
          <w:szCs w:val="24"/>
          <w:rtl w:val="0"/>
        </w:rPr>
        <w:footnoteReference w:id="4"/>
      </w:r>
      <w:r w:rsidRPr="003302CC" w:rsidR="009D4835">
        <w:rPr>
          <w:rFonts w:ascii="Times New Roman" w:hAnsi="Times New Roman"/>
          <w:sz w:val="24"/>
          <w:szCs w:val="24"/>
        </w:rPr>
        <w:t>)</w:t>
      </w:r>
      <w:r w:rsidR="00AA4FC8">
        <w:rPr>
          <w:rFonts w:ascii="Times New Roman" w:hAnsi="Times New Roman"/>
          <w:sz w:val="24"/>
          <w:szCs w:val="24"/>
        </w:rPr>
        <w:t xml:space="preserve"> </w:t>
      </w:r>
      <w:r w:rsidRPr="00FB39E7" w:rsidR="00AA4FC8">
        <w:rPr>
          <w:rFonts w:ascii="Times New Roman" w:hAnsi="Times New Roman"/>
          <w:sz w:val="24"/>
          <w:szCs w:val="24"/>
        </w:rPr>
        <w:t>bez ohľadu na to, či spĺňa</w:t>
      </w:r>
      <w:r w:rsidR="00F878A3">
        <w:rPr>
          <w:rFonts w:ascii="Times New Roman" w:hAnsi="Times New Roman"/>
          <w:sz w:val="24"/>
          <w:szCs w:val="24"/>
        </w:rPr>
        <w:t xml:space="preserve"> </w:t>
      </w:r>
      <w:r w:rsidRPr="00FB39E7" w:rsidR="00AA4FC8">
        <w:rPr>
          <w:rFonts w:ascii="Times New Roman" w:hAnsi="Times New Roman"/>
          <w:sz w:val="24"/>
          <w:szCs w:val="24"/>
        </w:rPr>
        <w:t>podmienky podľa § 3 ods. 1</w:t>
      </w:r>
      <w:r w:rsidRPr="00FB39E7">
        <w:rPr>
          <w:rFonts w:ascii="Times New Roman" w:hAnsi="Times New Roman"/>
          <w:sz w:val="24"/>
          <w:szCs w:val="24"/>
        </w:rPr>
        <w:t>,</w:t>
      </w:r>
    </w:p>
    <w:p w:rsidR="001D30EF" w:rsidRPr="003302CC" w:rsidP="001749D2">
      <w:pPr>
        <w:pStyle w:val="PlainText"/>
        <w:bidi w:val="0"/>
        <w:spacing w:line="276" w:lineRule="auto"/>
        <w:jc w:val="both"/>
        <w:rPr>
          <w:rFonts w:ascii="Times New Roman" w:hAnsi="Times New Roman"/>
          <w:sz w:val="24"/>
          <w:szCs w:val="24"/>
        </w:rPr>
      </w:pPr>
    </w:p>
    <w:p w:rsidR="00533241" w:rsidRPr="003302CC" w:rsidP="001749D2">
      <w:pPr>
        <w:pStyle w:val="PlainText"/>
        <w:bidi w:val="0"/>
        <w:spacing w:line="276" w:lineRule="auto"/>
        <w:jc w:val="both"/>
        <w:rPr>
          <w:rFonts w:ascii="Times New Roman" w:hAnsi="Times New Roman"/>
          <w:sz w:val="24"/>
          <w:szCs w:val="24"/>
        </w:rPr>
      </w:pPr>
      <w:r w:rsidRPr="003302CC" w:rsidR="009754D0">
        <w:rPr>
          <w:rFonts w:ascii="Times New Roman" w:hAnsi="Times New Roman"/>
          <w:sz w:val="24"/>
          <w:szCs w:val="24"/>
        </w:rPr>
        <w:t>d</w:t>
      </w:r>
      <w:r w:rsidRPr="003302CC" w:rsidR="00F64954">
        <w:rPr>
          <w:rFonts w:ascii="Times New Roman" w:hAnsi="Times New Roman"/>
          <w:sz w:val="24"/>
          <w:szCs w:val="24"/>
        </w:rPr>
        <w:t xml:space="preserve">) </w:t>
      </w:r>
      <w:r w:rsidRPr="003302CC" w:rsidR="00F020DA">
        <w:rPr>
          <w:rFonts w:ascii="Times New Roman" w:hAnsi="Times New Roman"/>
          <w:sz w:val="24"/>
          <w:szCs w:val="24"/>
        </w:rPr>
        <w:t xml:space="preserve">štátny symbol, </w:t>
      </w:r>
      <w:r w:rsidRPr="003302CC" w:rsidR="001C6D8D">
        <w:rPr>
          <w:rFonts w:ascii="Times New Roman" w:hAnsi="Times New Roman"/>
          <w:sz w:val="24"/>
          <w:szCs w:val="24"/>
        </w:rPr>
        <w:t>symbol obce</w:t>
      </w:r>
      <w:r w:rsidRPr="003302CC">
        <w:rPr>
          <w:rFonts w:ascii="Times New Roman" w:hAnsi="Times New Roman"/>
          <w:sz w:val="24"/>
          <w:szCs w:val="24"/>
        </w:rPr>
        <w:t xml:space="preserve">, symbol samosprávneho kraja; to </w:t>
      </w:r>
      <w:r w:rsidR="00F878A3">
        <w:rPr>
          <w:rFonts w:ascii="Times New Roman" w:hAnsi="Times New Roman"/>
          <w:sz w:val="24"/>
          <w:szCs w:val="24"/>
        </w:rPr>
        <w:t>neplatí ak ide o</w:t>
      </w:r>
      <w:r w:rsidRPr="003302CC">
        <w:rPr>
          <w:rFonts w:ascii="Times New Roman" w:hAnsi="Times New Roman"/>
          <w:sz w:val="24"/>
          <w:szCs w:val="24"/>
        </w:rPr>
        <w:t xml:space="preserve"> dielo, ktoré je podkladom na vytvorenie symbolu,</w:t>
      </w:r>
    </w:p>
    <w:p w:rsidR="00F64954" w:rsidRPr="003302CC" w:rsidP="001749D2">
      <w:pPr>
        <w:pStyle w:val="PlainText"/>
        <w:bidi w:val="0"/>
        <w:spacing w:line="276" w:lineRule="auto"/>
        <w:jc w:val="both"/>
        <w:rPr>
          <w:rFonts w:ascii="Times New Roman" w:hAnsi="Times New Roman"/>
          <w:sz w:val="24"/>
          <w:szCs w:val="24"/>
        </w:rPr>
      </w:pPr>
    </w:p>
    <w:p w:rsidR="00402270" w:rsidRPr="003302CC" w:rsidP="001749D2">
      <w:pPr>
        <w:pStyle w:val="PlainText"/>
        <w:bidi w:val="0"/>
        <w:spacing w:line="276" w:lineRule="auto"/>
        <w:jc w:val="both"/>
        <w:rPr>
          <w:rFonts w:ascii="Times New Roman" w:hAnsi="Times New Roman"/>
          <w:sz w:val="24"/>
          <w:szCs w:val="24"/>
        </w:rPr>
      </w:pPr>
      <w:r w:rsidRPr="003302CC" w:rsidR="009754D0">
        <w:rPr>
          <w:rFonts w:ascii="Times New Roman" w:hAnsi="Times New Roman"/>
          <w:sz w:val="24"/>
          <w:szCs w:val="24"/>
        </w:rPr>
        <w:t>e</w:t>
      </w:r>
      <w:r w:rsidRPr="003302CC" w:rsidR="00667A2A">
        <w:rPr>
          <w:rFonts w:ascii="Times New Roman" w:hAnsi="Times New Roman"/>
          <w:sz w:val="24"/>
          <w:szCs w:val="24"/>
        </w:rPr>
        <w:t xml:space="preserve">) </w:t>
      </w:r>
      <w:r w:rsidRPr="003302CC">
        <w:rPr>
          <w:rFonts w:ascii="Times New Roman" w:hAnsi="Times New Roman"/>
          <w:sz w:val="24"/>
          <w:szCs w:val="24"/>
        </w:rPr>
        <w:t>prejav</w:t>
      </w:r>
      <w:r w:rsidRPr="003302CC" w:rsidR="00F64954">
        <w:rPr>
          <w:rFonts w:ascii="Times New Roman" w:hAnsi="Times New Roman"/>
          <w:sz w:val="24"/>
          <w:szCs w:val="24"/>
        </w:rPr>
        <w:t xml:space="preserve"> prednesený</w:t>
      </w:r>
      <w:r w:rsidRPr="003302CC" w:rsidR="001D30EF">
        <w:rPr>
          <w:rFonts w:ascii="Times New Roman" w:hAnsi="Times New Roman"/>
          <w:sz w:val="24"/>
          <w:szCs w:val="24"/>
        </w:rPr>
        <w:t xml:space="preserve"> </w:t>
      </w:r>
      <w:r w:rsidRPr="003302CC" w:rsidR="00255432">
        <w:rPr>
          <w:rFonts w:ascii="Times New Roman" w:hAnsi="Times New Roman"/>
          <w:sz w:val="24"/>
          <w:szCs w:val="24"/>
        </w:rPr>
        <w:t xml:space="preserve">počas prerokúvania </w:t>
      </w:r>
      <w:r w:rsidRPr="003302CC" w:rsidR="001D30EF">
        <w:rPr>
          <w:rFonts w:ascii="Times New Roman" w:hAnsi="Times New Roman"/>
          <w:sz w:val="24"/>
          <w:szCs w:val="24"/>
        </w:rPr>
        <w:t>vecí verejných</w:t>
      </w:r>
      <w:r w:rsidRPr="003302CC">
        <w:rPr>
          <w:rFonts w:ascii="Times New Roman" w:hAnsi="Times New Roman"/>
          <w:sz w:val="24"/>
          <w:szCs w:val="24"/>
        </w:rPr>
        <w:t>,</w:t>
      </w:r>
      <w:r w:rsidRPr="003302CC" w:rsidR="00667A2A">
        <w:rPr>
          <w:rFonts w:ascii="Times New Roman" w:hAnsi="Times New Roman"/>
          <w:sz w:val="24"/>
          <w:szCs w:val="24"/>
        </w:rPr>
        <w:t xml:space="preserve"> bez ohľadu na to, či spĺňa podmienky podľa § </w:t>
      </w:r>
      <w:r w:rsidRPr="003302CC" w:rsidR="007F040F">
        <w:rPr>
          <w:rFonts w:ascii="Times New Roman" w:hAnsi="Times New Roman"/>
          <w:sz w:val="24"/>
          <w:szCs w:val="24"/>
        </w:rPr>
        <w:t>3</w:t>
      </w:r>
      <w:r w:rsidRPr="003302CC" w:rsidR="00667A2A">
        <w:rPr>
          <w:rFonts w:ascii="Times New Roman" w:hAnsi="Times New Roman"/>
          <w:sz w:val="24"/>
          <w:szCs w:val="24"/>
        </w:rPr>
        <w:t xml:space="preserve"> ods</w:t>
      </w:r>
      <w:r w:rsidRPr="003302CC" w:rsidR="008B33E0">
        <w:rPr>
          <w:rFonts w:ascii="Times New Roman" w:hAnsi="Times New Roman"/>
          <w:sz w:val="24"/>
          <w:szCs w:val="24"/>
        </w:rPr>
        <w:t>.</w:t>
      </w:r>
      <w:r w:rsidRPr="003302CC" w:rsidR="00667A2A">
        <w:rPr>
          <w:rFonts w:ascii="Times New Roman" w:hAnsi="Times New Roman"/>
          <w:sz w:val="24"/>
          <w:szCs w:val="24"/>
        </w:rPr>
        <w:t xml:space="preserve"> 1,</w:t>
      </w:r>
      <w:r w:rsidRPr="003302CC">
        <w:rPr>
          <w:rFonts w:ascii="Times New Roman" w:hAnsi="Times New Roman"/>
          <w:sz w:val="24"/>
          <w:szCs w:val="24"/>
        </w:rPr>
        <w:t xml:space="preserve"> </w:t>
      </w:r>
    </w:p>
    <w:p w:rsidR="00402270"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2C0481" w:rsidP="001749D2">
      <w:pPr>
        <w:pStyle w:val="PlainText"/>
        <w:bidi w:val="0"/>
        <w:spacing w:line="276" w:lineRule="auto"/>
        <w:jc w:val="both"/>
        <w:rPr>
          <w:rFonts w:ascii="Times New Roman" w:hAnsi="Times New Roman"/>
          <w:sz w:val="24"/>
          <w:szCs w:val="24"/>
        </w:rPr>
      </w:pPr>
      <w:r w:rsidRPr="003302CC" w:rsidR="009754D0">
        <w:rPr>
          <w:rFonts w:ascii="Times New Roman" w:hAnsi="Times New Roman"/>
          <w:sz w:val="24"/>
          <w:szCs w:val="24"/>
        </w:rPr>
        <w:t>f</w:t>
      </w:r>
      <w:r w:rsidRPr="003302CC" w:rsidR="00402270">
        <w:rPr>
          <w:rFonts w:ascii="Times New Roman" w:hAnsi="Times New Roman"/>
          <w:sz w:val="24"/>
          <w:szCs w:val="24"/>
        </w:rPr>
        <w:t>) denn</w:t>
      </w:r>
      <w:r w:rsidRPr="003302CC" w:rsidR="0048752B">
        <w:rPr>
          <w:rFonts w:ascii="Times New Roman" w:hAnsi="Times New Roman"/>
          <w:sz w:val="24"/>
          <w:szCs w:val="24"/>
        </w:rPr>
        <w:t>á správa</w:t>
      </w:r>
      <w:r w:rsidRPr="003302CC" w:rsidR="00402270">
        <w:rPr>
          <w:rFonts w:ascii="Times New Roman" w:hAnsi="Times New Roman"/>
          <w:sz w:val="24"/>
          <w:szCs w:val="24"/>
        </w:rPr>
        <w:t>;</w:t>
      </w:r>
      <w:r w:rsidR="00777942">
        <w:rPr>
          <w:rFonts w:ascii="Times New Roman" w:hAnsi="Times New Roman"/>
          <w:sz w:val="24"/>
          <w:szCs w:val="24"/>
        </w:rPr>
        <w:t xml:space="preserve"> dennou správou je informácia o udalosti alebo skutočnosti</w:t>
      </w:r>
      <w:r w:rsidRPr="002C0481">
        <w:rPr>
          <w:rFonts w:ascii="Times New Roman" w:hAnsi="Times New Roman"/>
          <w:sz w:val="24"/>
          <w:szCs w:val="24"/>
        </w:rPr>
        <w:t xml:space="preserve">, pričom za dennú správu sa nepovažuje </w:t>
      </w:r>
      <w:r>
        <w:rPr>
          <w:rFonts w:ascii="Times New Roman" w:hAnsi="Times New Roman"/>
          <w:sz w:val="24"/>
          <w:szCs w:val="24"/>
        </w:rPr>
        <w:t>dielo</w:t>
      </w:r>
      <w:r w:rsidRPr="002C0481">
        <w:rPr>
          <w:rFonts w:ascii="Times New Roman" w:hAnsi="Times New Roman"/>
          <w:sz w:val="24"/>
          <w:szCs w:val="24"/>
        </w:rPr>
        <w:t>, ktor</w:t>
      </w:r>
      <w:r>
        <w:rPr>
          <w:rFonts w:ascii="Times New Roman" w:hAnsi="Times New Roman"/>
          <w:sz w:val="24"/>
          <w:szCs w:val="24"/>
        </w:rPr>
        <w:t>é</w:t>
      </w:r>
      <w:r w:rsidRPr="002C0481">
        <w:rPr>
          <w:rFonts w:ascii="Times New Roman" w:hAnsi="Times New Roman"/>
          <w:sz w:val="24"/>
          <w:szCs w:val="24"/>
        </w:rPr>
        <w:t xml:space="preserve"> o dennej správe informuje, </w:t>
      </w:r>
      <w:r>
        <w:rPr>
          <w:rFonts w:ascii="Times New Roman" w:hAnsi="Times New Roman"/>
          <w:sz w:val="24"/>
          <w:szCs w:val="24"/>
        </w:rPr>
        <w:t>alebo</w:t>
      </w:r>
      <w:r w:rsidRPr="002C0481">
        <w:rPr>
          <w:rFonts w:ascii="Times New Roman" w:hAnsi="Times New Roman"/>
          <w:sz w:val="24"/>
          <w:szCs w:val="24"/>
        </w:rPr>
        <w:t xml:space="preserve"> v ktorom je denná správa zahrnutá</w:t>
      </w:r>
      <w:r>
        <w:rPr>
          <w:rFonts w:ascii="Times New Roman" w:hAnsi="Times New Roman"/>
          <w:sz w:val="24"/>
          <w:szCs w:val="24"/>
        </w:rPr>
        <w:t>,</w:t>
      </w:r>
    </w:p>
    <w:p w:rsidR="002C0481" w:rsidRPr="003302CC" w:rsidP="001749D2">
      <w:pPr>
        <w:pStyle w:val="PlainText"/>
        <w:bidi w:val="0"/>
        <w:spacing w:line="276" w:lineRule="auto"/>
        <w:jc w:val="both"/>
        <w:rPr>
          <w:rFonts w:ascii="Times New Roman" w:hAnsi="Times New Roman"/>
          <w:sz w:val="24"/>
          <w:szCs w:val="24"/>
        </w:rPr>
      </w:pPr>
    </w:p>
    <w:p w:rsidR="002F39E6" w:rsidP="001749D2">
      <w:pPr>
        <w:pStyle w:val="PlainText"/>
        <w:bidi w:val="0"/>
        <w:spacing w:line="276" w:lineRule="auto"/>
        <w:jc w:val="both"/>
        <w:rPr>
          <w:rFonts w:ascii="Times New Roman" w:hAnsi="Times New Roman"/>
          <w:sz w:val="24"/>
          <w:szCs w:val="24"/>
        </w:rPr>
      </w:pPr>
      <w:r w:rsidRPr="003302CC" w:rsidR="009754D0">
        <w:rPr>
          <w:rFonts w:ascii="Times New Roman" w:hAnsi="Times New Roman"/>
          <w:sz w:val="24"/>
          <w:szCs w:val="24"/>
        </w:rPr>
        <w:t>g</w:t>
      </w:r>
      <w:r w:rsidRPr="003302CC" w:rsidR="00FA277B">
        <w:rPr>
          <w:rFonts w:ascii="Times New Roman" w:hAnsi="Times New Roman"/>
          <w:sz w:val="24"/>
          <w:szCs w:val="24"/>
        </w:rPr>
        <w:t>) diel</w:t>
      </w:r>
      <w:r w:rsidRPr="003302CC" w:rsidR="0048752B">
        <w:rPr>
          <w:rFonts w:ascii="Times New Roman" w:hAnsi="Times New Roman"/>
          <w:sz w:val="24"/>
          <w:szCs w:val="24"/>
        </w:rPr>
        <w:t>o</w:t>
      </w:r>
      <w:r w:rsidRPr="003302CC" w:rsidR="00FA277B">
        <w:rPr>
          <w:rFonts w:ascii="Times New Roman" w:hAnsi="Times New Roman"/>
          <w:sz w:val="24"/>
          <w:szCs w:val="24"/>
        </w:rPr>
        <w:t xml:space="preserve"> tradičnej ľudovej kultúry</w:t>
      </w:r>
      <w:r w:rsidR="00F436D5">
        <w:rPr>
          <w:rFonts w:ascii="Times New Roman" w:hAnsi="Times New Roman"/>
          <w:sz w:val="24"/>
          <w:szCs w:val="24"/>
        </w:rPr>
        <w:t>,</w:t>
      </w:r>
    </w:p>
    <w:p w:rsidR="002F39E6" w:rsidP="001749D2">
      <w:pPr>
        <w:pStyle w:val="PlainText"/>
        <w:bidi w:val="0"/>
        <w:spacing w:line="276" w:lineRule="auto"/>
        <w:jc w:val="both"/>
        <w:rPr>
          <w:rFonts w:ascii="Times New Roman" w:hAnsi="Times New Roman"/>
          <w:sz w:val="24"/>
          <w:szCs w:val="24"/>
        </w:rPr>
      </w:pPr>
    </w:p>
    <w:p w:rsidR="00FA277B" w:rsidRPr="003302CC" w:rsidP="001749D2">
      <w:pPr>
        <w:pStyle w:val="PlainText"/>
        <w:bidi w:val="0"/>
        <w:spacing w:line="276" w:lineRule="auto"/>
        <w:jc w:val="both"/>
        <w:rPr>
          <w:rFonts w:ascii="Times New Roman" w:hAnsi="Times New Roman"/>
          <w:sz w:val="24"/>
          <w:szCs w:val="24"/>
        </w:rPr>
      </w:pPr>
      <w:r w:rsidR="00EE583E">
        <w:rPr>
          <w:rFonts w:ascii="Times New Roman" w:hAnsi="Times New Roman"/>
          <w:sz w:val="24"/>
          <w:szCs w:val="24"/>
        </w:rPr>
        <w:t>h) výsledok výkonu činnosti</w:t>
      </w:r>
      <w:r w:rsidR="002F39E6">
        <w:rPr>
          <w:rFonts w:ascii="Times New Roman" w:hAnsi="Times New Roman"/>
          <w:sz w:val="24"/>
          <w:szCs w:val="24"/>
        </w:rPr>
        <w:t xml:space="preserve"> znalca, tlmočníka a</w:t>
      </w:r>
      <w:r w:rsidR="008C396B">
        <w:rPr>
          <w:rFonts w:ascii="Times New Roman" w:hAnsi="Times New Roman"/>
          <w:sz w:val="24"/>
          <w:szCs w:val="24"/>
        </w:rPr>
        <w:t>lebo</w:t>
      </w:r>
      <w:r w:rsidR="002F39E6">
        <w:rPr>
          <w:rFonts w:ascii="Times New Roman" w:hAnsi="Times New Roman"/>
          <w:sz w:val="24"/>
          <w:szCs w:val="24"/>
        </w:rPr>
        <w:t> prekladateľa podľa osobitného predpisu</w:t>
      </w:r>
      <w:r w:rsidRPr="003302CC" w:rsidR="006F4838">
        <w:rPr>
          <w:rFonts w:ascii="Times New Roman" w:hAnsi="Times New Roman"/>
          <w:sz w:val="24"/>
          <w:szCs w:val="24"/>
        </w:rPr>
        <w:t>.</w:t>
      </w:r>
      <w:r>
        <w:rPr>
          <w:rStyle w:val="FootnoteReference"/>
          <w:rFonts w:ascii="Times New Roman" w:hAnsi="Times New Roman"/>
          <w:sz w:val="24"/>
          <w:szCs w:val="24"/>
          <w:rtl w:val="0"/>
        </w:rPr>
        <w:footnoteReference w:id="5"/>
      </w:r>
      <w:r w:rsidR="00E74D27">
        <w:rPr>
          <w:rFonts w:ascii="Times New Roman" w:hAnsi="Times New Roman"/>
          <w:sz w:val="24"/>
          <w:szCs w:val="24"/>
        </w:rPr>
        <w:t>)</w:t>
      </w:r>
    </w:p>
    <w:p w:rsidR="00402270" w:rsidRPr="003302CC" w:rsidP="00405EF3">
      <w:pPr>
        <w:pStyle w:val="ListParagraph"/>
        <w:widowControl w:val="0"/>
        <w:autoSpaceDE w:val="0"/>
        <w:autoSpaceDN w:val="0"/>
        <w:bidi w:val="0"/>
        <w:adjustRightInd w:val="0"/>
        <w:ind w:left="0"/>
        <w:contextualSpacing w:val="0"/>
        <w:jc w:val="both"/>
        <w:rPr>
          <w:rFonts w:ascii="Times New Roman" w:hAnsi="Times New Roman"/>
          <w:sz w:val="24"/>
          <w:szCs w:val="24"/>
        </w:rPr>
      </w:pPr>
    </w:p>
    <w:p w:rsidR="00BA7D09"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E809B8">
        <w:rPr>
          <w:rFonts w:ascii="Times New Roman" w:hAnsi="Times New Roman"/>
          <w:b/>
          <w:sz w:val="24"/>
          <w:szCs w:val="24"/>
        </w:rPr>
        <w:t>6</w:t>
      </w:r>
    </w:p>
    <w:p w:rsidR="00BA7D09" w:rsidRPr="003302CC" w:rsidP="001749D2">
      <w:pPr>
        <w:pStyle w:val="PlainText"/>
        <w:bidi w:val="0"/>
        <w:spacing w:line="276" w:lineRule="auto"/>
        <w:jc w:val="center"/>
        <w:rPr>
          <w:rFonts w:ascii="Times New Roman" w:hAnsi="Times New Roman"/>
          <w:b/>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Zverejnenie a vydanie diela</w:t>
      </w:r>
    </w:p>
    <w:p w:rsidR="00BA7D09" w:rsidRPr="003302CC" w:rsidP="001749D2">
      <w:pPr>
        <w:pStyle w:val="PlainText"/>
        <w:bidi w:val="0"/>
        <w:spacing w:line="276" w:lineRule="auto"/>
        <w:jc w:val="both"/>
        <w:rPr>
          <w:rFonts w:ascii="Times New Roman" w:hAnsi="Times New Roman"/>
          <w:sz w:val="24"/>
          <w:szCs w:val="24"/>
        </w:rPr>
      </w:pPr>
    </w:p>
    <w:p w:rsidR="00B83352" w:rsidRPr="003302CC" w:rsidP="001749D2">
      <w:pPr>
        <w:pStyle w:val="PlainText"/>
        <w:bidi w:val="0"/>
        <w:spacing w:line="276" w:lineRule="auto"/>
        <w:ind w:firstLine="708"/>
        <w:jc w:val="both"/>
        <w:rPr>
          <w:rFonts w:ascii="Times New Roman" w:hAnsi="Times New Roman"/>
          <w:bCs/>
          <w:sz w:val="24"/>
          <w:szCs w:val="24"/>
        </w:rPr>
      </w:pPr>
      <w:r w:rsidRPr="003302CC" w:rsidR="00BA7D09">
        <w:rPr>
          <w:rFonts w:ascii="Times New Roman" w:hAnsi="Times New Roman"/>
          <w:sz w:val="24"/>
          <w:szCs w:val="24"/>
        </w:rPr>
        <w:t xml:space="preserve">(1) </w:t>
      </w:r>
      <w:r w:rsidRPr="003302CC">
        <w:rPr>
          <w:rFonts w:ascii="Times New Roman" w:hAnsi="Times New Roman"/>
          <w:bCs/>
          <w:sz w:val="24"/>
          <w:szCs w:val="24"/>
        </w:rPr>
        <w:t>Dielo je zverejnené v deň, keď bolo prvý</w:t>
      </w:r>
      <w:r w:rsidRPr="003302CC" w:rsidR="00876C69">
        <w:rPr>
          <w:rFonts w:ascii="Times New Roman" w:hAnsi="Times New Roman"/>
          <w:bCs/>
          <w:sz w:val="24"/>
          <w:szCs w:val="24"/>
        </w:rPr>
        <w:t>krát</w:t>
      </w:r>
      <w:r w:rsidRPr="003302CC">
        <w:rPr>
          <w:rFonts w:ascii="Times New Roman" w:hAnsi="Times New Roman"/>
          <w:bCs/>
          <w:sz w:val="24"/>
          <w:szCs w:val="24"/>
        </w:rPr>
        <w:t xml:space="preserve"> oprávnene použité verejným vykonaní</w:t>
      </w:r>
      <w:r w:rsidR="003A4BA1">
        <w:rPr>
          <w:rFonts w:ascii="Times New Roman" w:hAnsi="Times New Roman"/>
          <w:bCs/>
          <w:sz w:val="24"/>
          <w:szCs w:val="24"/>
        </w:rPr>
        <w:t>m, verejným vystavením, vydaním alebo</w:t>
      </w:r>
      <w:r w:rsidRPr="003302CC">
        <w:rPr>
          <w:rFonts w:ascii="Times New Roman" w:hAnsi="Times New Roman"/>
          <w:bCs/>
          <w:sz w:val="24"/>
          <w:szCs w:val="24"/>
        </w:rPr>
        <w:t xml:space="preserve"> </w:t>
      </w:r>
      <w:r w:rsidR="00284D38">
        <w:rPr>
          <w:rFonts w:ascii="Times New Roman" w:hAnsi="Times New Roman"/>
          <w:bCs/>
          <w:sz w:val="24"/>
          <w:szCs w:val="24"/>
        </w:rPr>
        <w:t>verejným prenosom</w:t>
      </w:r>
      <w:r w:rsidR="007140D4">
        <w:rPr>
          <w:rFonts w:ascii="Times New Roman" w:hAnsi="Times New Roman"/>
          <w:bCs/>
          <w:sz w:val="24"/>
          <w:szCs w:val="24"/>
        </w:rPr>
        <w:t>,</w:t>
      </w:r>
      <w:r w:rsidRPr="003302CC">
        <w:rPr>
          <w:rFonts w:ascii="Times New Roman" w:hAnsi="Times New Roman"/>
          <w:bCs/>
          <w:sz w:val="24"/>
          <w:szCs w:val="24"/>
        </w:rPr>
        <w:t xml:space="preserve"> alebo inak</w:t>
      </w:r>
      <w:r w:rsidR="007140D4">
        <w:rPr>
          <w:rFonts w:ascii="Times New Roman" w:hAnsi="Times New Roman"/>
          <w:bCs/>
          <w:sz w:val="24"/>
          <w:szCs w:val="24"/>
        </w:rPr>
        <w:t xml:space="preserve"> </w:t>
      </w:r>
      <w:r w:rsidRPr="003302CC" w:rsidR="007140D4">
        <w:rPr>
          <w:rFonts w:ascii="Times New Roman" w:hAnsi="Times New Roman"/>
          <w:bCs/>
          <w:sz w:val="24"/>
          <w:szCs w:val="24"/>
        </w:rPr>
        <w:t>prvýkrát</w:t>
      </w:r>
      <w:r w:rsidRPr="003302CC">
        <w:rPr>
          <w:rFonts w:ascii="Times New Roman" w:hAnsi="Times New Roman"/>
          <w:bCs/>
          <w:sz w:val="24"/>
          <w:szCs w:val="24"/>
        </w:rPr>
        <w:t xml:space="preserve"> </w:t>
      </w:r>
      <w:r w:rsidR="007140D4">
        <w:rPr>
          <w:rFonts w:ascii="Times New Roman" w:hAnsi="Times New Roman"/>
          <w:bCs/>
          <w:sz w:val="24"/>
          <w:szCs w:val="24"/>
        </w:rPr>
        <w:t>oprávnene uverejnené</w:t>
      </w:r>
      <w:r w:rsidR="001917F4">
        <w:rPr>
          <w:rFonts w:ascii="Times New Roman" w:hAnsi="Times New Roman"/>
          <w:bCs/>
          <w:sz w:val="24"/>
          <w:szCs w:val="24"/>
        </w:rPr>
        <w:t>.</w:t>
      </w:r>
      <w:r w:rsidRPr="003302CC">
        <w:rPr>
          <w:rFonts w:ascii="Times New Roman" w:hAnsi="Times New Roman"/>
          <w:bCs/>
          <w:sz w:val="24"/>
          <w:szCs w:val="24"/>
        </w:rPr>
        <w:t xml:space="preserve"> </w:t>
      </w:r>
    </w:p>
    <w:p w:rsidR="00B83352" w:rsidRPr="003302CC" w:rsidP="001749D2">
      <w:pPr>
        <w:pStyle w:val="PlainText"/>
        <w:bidi w:val="0"/>
        <w:spacing w:line="276" w:lineRule="auto"/>
        <w:jc w:val="both"/>
        <w:rPr>
          <w:rFonts w:ascii="Times New Roman" w:hAnsi="Times New Roman"/>
          <w:sz w:val="24"/>
          <w:szCs w:val="24"/>
        </w:rPr>
      </w:pPr>
    </w:p>
    <w:p w:rsidR="00BA7D09"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(2) Dielo je vydané v deň, keď sa oprávnene začalo s verejným rozširovaním rozmnoženiny diela.</w:t>
      </w:r>
    </w:p>
    <w:p w:rsidR="000F36AE" w:rsidRPr="003302CC" w:rsidP="001749D2">
      <w:pPr>
        <w:pStyle w:val="PlainText"/>
        <w:bidi w:val="0"/>
        <w:spacing w:line="276" w:lineRule="auto"/>
        <w:jc w:val="both"/>
        <w:rPr>
          <w:rFonts w:ascii="Times New Roman" w:hAnsi="Times New Roman"/>
          <w:sz w:val="24"/>
          <w:szCs w:val="24"/>
        </w:rPr>
      </w:pPr>
    </w:p>
    <w:p w:rsidR="00EA5D7D"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E809B8">
        <w:rPr>
          <w:rFonts w:ascii="Times New Roman" w:hAnsi="Times New Roman"/>
          <w:b/>
          <w:sz w:val="24"/>
          <w:szCs w:val="24"/>
        </w:rPr>
        <w:t>7</w:t>
      </w:r>
    </w:p>
    <w:p w:rsidR="00EA5D7D" w:rsidRPr="003302CC" w:rsidP="001749D2">
      <w:pPr>
        <w:pStyle w:val="PlainText"/>
        <w:bidi w:val="0"/>
        <w:spacing w:line="276" w:lineRule="auto"/>
        <w:jc w:val="center"/>
        <w:rPr>
          <w:rFonts w:ascii="Times New Roman" w:hAnsi="Times New Roman"/>
          <w:b/>
          <w:sz w:val="24"/>
          <w:szCs w:val="24"/>
        </w:rPr>
      </w:pPr>
    </w:p>
    <w:p w:rsidR="000F36AE"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Spojenie diel</w:t>
      </w:r>
    </w:p>
    <w:p w:rsidR="000F36AE" w:rsidRPr="003302CC" w:rsidP="001749D2">
      <w:pPr>
        <w:pStyle w:val="PlainText"/>
        <w:bidi w:val="0"/>
        <w:spacing w:line="276" w:lineRule="auto"/>
        <w:jc w:val="both"/>
        <w:rPr>
          <w:rFonts w:ascii="Times New Roman" w:hAnsi="Times New Roman"/>
          <w:sz w:val="24"/>
          <w:szCs w:val="24"/>
        </w:rPr>
      </w:pPr>
    </w:p>
    <w:p w:rsidR="004525B7"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(1) So súhlasom autorov možno spoj</w:t>
      </w:r>
      <w:r w:rsidR="00F878A3">
        <w:rPr>
          <w:rFonts w:ascii="Times New Roman" w:hAnsi="Times New Roman"/>
          <w:sz w:val="24"/>
          <w:szCs w:val="24"/>
        </w:rPr>
        <w:t>iť</w:t>
      </w:r>
      <w:r w:rsidRPr="003302CC">
        <w:rPr>
          <w:rFonts w:ascii="Times New Roman" w:hAnsi="Times New Roman"/>
          <w:sz w:val="24"/>
          <w:szCs w:val="24"/>
        </w:rPr>
        <w:t xml:space="preserve"> dv</w:t>
      </w:r>
      <w:r w:rsidR="00F878A3">
        <w:rPr>
          <w:rFonts w:ascii="Times New Roman" w:hAnsi="Times New Roman"/>
          <w:sz w:val="24"/>
          <w:szCs w:val="24"/>
        </w:rPr>
        <w:t>e</w:t>
      </w:r>
      <w:r w:rsidRPr="003302CC">
        <w:rPr>
          <w:rFonts w:ascii="Times New Roman" w:hAnsi="Times New Roman"/>
          <w:sz w:val="24"/>
          <w:szCs w:val="24"/>
        </w:rPr>
        <w:t xml:space="preserve"> alebo viacer</w:t>
      </w:r>
      <w:r w:rsidR="00F878A3">
        <w:rPr>
          <w:rFonts w:ascii="Times New Roman" w:hAnsi="Times New Roman"/>
          <w:sz w:val="24"/>
          <w:szCs w:val="24"/>
        </w:rPr>
        <w:t>é</w:t>
      </w:r>
      <w:r w:rsidRPr="003302CC">
        <w:rPr>
          <w:rFonts w:ascii="Times New Roman" w:hAnsi="Times New Roman"/>
          <w:sz w:val="24"/>
          <w:szCs w:val="24"/>
        </w:rPr>
        <w:t xml:space="preserve"> samostatn</w:t>
      </w:r>
      <w:r w:rsidR="00F878A3">
        <w:rPr>
          <w:rFonts w:ascii="Times New Roman" w:hAnsi="Times New Roman"/>
          <w:sz w:val="24"/>
          <w:szCs w:val="24"/>
        </w:rPr>
        <w:t>é</w:t>
      </w:r>
      <w:r w:rsidRPr="003302CC">
        <w:rPr>
          <w:rFonts w:ascii="Times New Roman" w:hAnsi="Times New Roman"/>
          <w:sz w:val="24"/>
          <w:szCs w:val="24"/>
        </w:rPr>
        <w:t xml:space="preserve"> diel</w:t>
      </w:r>
      <w:r w:rsidR="00F878A3">
        <w:rPr>
          <w:rFonts w:ascii="Times New Roman" w:hAnsi="Times New Roman"/>
          <w:sz w:val="24"/>
          <w:szCs w:val="24"/>
        </w:rPr>
        <w:t>a</w:t>
      </w:r>
      <w:r w:rsidRPr="003302CC">
        <w:rPr>
          <w:rFonts w:ascii="Times New Roman" w:hAnsi="Times New Roman"/>
          <w:sz w:val="24"/>
          <w:szCs w:val="24"/>
        </w:rPr>
        <w:t xml:space="preserve"> do jedného celku, ktorý bude použitý spôsobom, v rozsahu a v čase podľa dohody autorov.</w:t>
      </w:r>
    </w:p>
    <w:p w:rsidR="004525B7" w:rsidRPr="003302CC" w:rsidP="001749D2">
      <w:pPr>
        <w:pStyle w:val="PlainText"/>
        <w:bidi w:val="0"/>
        <w:spacing w:line="276" w:lineRule="auto"/>
        <w:jc w:val="both"/>
        <w:rPr>
          <w:rFonts w:ascii="Times New Roman" w:hAnsi="Times New Roman"/>
          <w:sz w:val="24"/>
          <w:szCs w:val="24"/>
        </w:rPr>
      </w:pPr>
    </w:p>
    <w:p w:rsidR="004525B7"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(2) S dielami spojenými do jedného celku podľa odseku 1 nakladajú autori spoločne, ak nie je dohodnuté inak. </w:t>
      </w:r>
    </w:p>
    <w:p w:rsidR="004525B7" w:rsidRPr="003302CC" w:rsidP="001749D2">
      <w:pPr>
        <w:pStyle w:val="PlainText"/>
        <w:bidi w:val="0"/>
        <w:spacing w:line="276" w:lineRule="auto"/>
        <w:jc w:val="both"/>
        <w:rPr>
          <w:rFonts w:ascii="Times New Roman" w:hAnsi="Times New Roman"/>
          <w:sz w:val="24"/>
          <w:szCs w:val="24"/>
        </w:rPr>
      </w:pPr>
    </w:p>
    <w:p w:rsidR="004525B7"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(3) Práva autorov nakladať s dielami, ktoré boli spojené podľa odseku 1</w:t>
      </w:r>
      <w:r w:rsidR="007140D4">
        <w:rPr>
          <w:rFonts w:ascii="Times New Roman" w:hAnsi="Times New Roman"/>
          <w:sz w:val="24"/>
          <w:szCs w:val="24"/>
        </w:rPr>
        <w:t>,</w:t>
      </w:r>
      <w:r w:rsidRPr="003302CC">
        <w:rPr>
          <w:rFonts w:ascii="Times New Roman" w:hAnsi="Times New Roman"/>
          <w:sz w:val="24"/>
          <w:szCs w:val="24"/>
        </w:rPr>
        <w:t xml:space="preserve"> zostávajú nedotknuté.</w:t>
      </w:r>
    </w:p>
    <w:p w:rsidR="000F36AE" w:rsidRPr="003302CC" w:rsidP="001749D2">
      <w:pPr>
        <w:pStyle w:val="PlainText"/>
        <w:bidi w:val="0"/>
        <w:spacing w:line="276" w:lineRule="auto"/>
        <w:jc w:val="both"/>
        <w:rPr>
          <w:rFonts w:ascii="Times New Roman" w:hAnsi="Times New Roman"/>
          <w:sz w:val="24"/>
          <w:szCs w:val="24"/>
        </w:rPr>
      </w:pPr>
    </w:p>
    <w:p w:rsidR="00995A12"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E809B8">
        <w:rPr>
          <w:rFonts w:ascii="Times New Roman" w:hAnsi="Times New Roman"/>
          <w:b/>
          <w:sz w:val="24"/>
          <w:szCs w:val="24"/>
        </w:rPr>
        <w:t>8</w:t>
      </w:r>
    </w:p>
    <w:p w:rsidR="00995A12" w:rsidRPr="003302CC" w:rsidP="001749D2">
      <w:pPr>
        <w:pStyle w:val="PlainText"/>
        <w:bidi w:val="0"/>
        <w:spacing w:line="276" w:lineRule="auto"/>
        <w:jc w:val="center"/>
        <w:rPr>
          <w:rFonts w:ascii="Times New Roman" w:hAnsi="Times New Roman"/>
          <w:b/>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sidR="00995A12">
        <w:rPr>
          <w:rFonts w:ascii="Times New Roman" w:hAnsi="Times New Roman"/>
          <w:b/>
          <w:sz w:val="24"/>
          <w:szCs w:val="24"/>
        </w:rPr>
        <w:t xml:space="preserve">Spracovanie </w:t>
      </w:r>
      <w:r w:rsidRPr="003302CC">
        <w:rPr>
          <w:rFonts w:ascii="Times New Roman" w:hAnsi="Times New Roman"/>
          <w:b/>
          <w:sz w:val="24"/>
          <w:szCs w:val="24"/>
        </w:rPr>
        <w:t>diela</w:t>
      </w:r>
    </w:p>
    <w:p w:rsidR="00995A12" w:rsidRPr="003302CC" w:rsidP="001749D2">
      <w:pPr>
        <w:widowControl w:val="0"/>
        <w:autoSpaceDE w:val="0"/>
        <w:autoSpaceDN w:val="0"/>
        <w:bidi w:val="0"/>
        <w:adjustRightInd w:val="0"/>
        <w:jc w:val="both"/>
        <w:rPr>
          <w:rFonts w:ascii="Times New Roman" w:hAnsi="Times New Roman"/>
          <w:sz w:val="24"/>
          <w:szCs w:val="24"/>
        </w:rPr>
      </w:pPr>
    </w:p>
    <w:p w:rsidR="000F36AE" w:rsidP="001749D2">
      <w:pPr>
        <w:widowControl w:val="0"/>
        <w:autoSpaceDE w:val="0"/>
        <w:autoSpaceDN w:val="0"/>
        <w:bidi w:val="0"/>
        <w:adjustRightInd w:val="0"/>
        <w:ind w:firstLine="708"/>
        <w:jc w:val="both"/>
        <w:rPr>
          <w:rFonts w:ascii="Times New Roman" w:hAnsi="Times New Roman"/>
          <w:sz w:val="24"/>
          <w:szCs w:val="24"/>
        </w:rPr>
      </w:pPr>
      <w:r w:rsidR="002F7E38">
        <w:rPr>
          <w:rFonts w:ascii="Times New Roman" w:hAnsi="Times New Roman"/>
          <w:sz w:val="24"/>
          <w:szCs w:val="24"/>
        </w:rPr>
        <w:t>S</w:t>
      </w:r>
      <w:r w:rsidRPr="003302CC" w:rsidR="00995A12">
        <w:rPr>
          <w:rFonts w:ascii="Times New Roman" w:hAnsi="Times New Roman"/>
          <w:sz w:val="24"/>
          <w:szCs w:val="24"/>
        </w:rPr>
        <w:t xml:space="preserve">pracovaním diela </w:t>
      </w:r>
      <w:r w:rsidRPr="003302CC" w:rsidR="00C32164">
        <w:rPr>
          <w:rFonts w:ascii="Times New Roman" w:hAnsi="Times New Roman"/>
          <w:sz w:val="24"/>
          <w:szCs w:val="24"/>
        </w:rPr>
        <w:t>vzniká nové dielo, ak</w:t>
      </w:r>
      <w:r w:rsidRPr="003302CC">
        <w:rPr>
          <w:rFonts w:ascii="Times New Roman" w:hAnsi="Times New Roman"/>
          <w:sz w:val="24"/>
          <w:szCs w:val="24"/>
        </w:rPr>
        <w:t xml:space="preserve"> </w:t>
      </w:r>
      <w:r w:rsidRPr="003302CC" w:rsidR="00C32164">
        <w:rPr>
          <w:rFonts w:ascii="Times New Roman" w:hAnsi="Times New Roman"/>
          <w:sz w:val="24"/>
          <w:szCs w:val="24"/>
        </w:rPr>
        <w:t xml:space="preserve">spĺňa podmienky podľa § </w:t>
      </w:r>
      <w:r w:rsidRPr="003302CC" w:rsidR="005020E4">
        <w:rPr>
          <w:rFonts w:ascii="Times New Roman" w:hAnsi="Times New Roman"/>
          <w:sz w:val="24"/>
          <w:szCs w:val="24"/>
        </w:rPr>
        <w:t>3</w:t>
      </w:r>
      <w:r w:rsidRPr="003302CC" w:rsidR="005B1E47">
        <w:rPr>
          <w:rFonts w:ascii="Times New Roman" w:hAnsi="Times New Roman"/>
          <w:sz w:val="24"/>
          <w:szCs w:val="24"/>
        </w:rPr>
        <w:t xml:space="preserve"> </w:t>
      </w:r>
      <w:r w:rsidRPr="003302CC" w:rsidR="00C32164">
        <w:rPr>
          <w:rFonts w:ascii="Times New Roman" w:hAnsi="Times New Roman"/>
          <w:sz w:val="24"/>
          <w:szCs w:val="24"/>
        </w:rPr>
        <w:t>ods</w:t>
      </w:r>
      <w:r w:rsidRPr="003302CC" w:rsidR="008B33E0">
        <w:rPr>
          <w:rFonts w:ascii="Times New Roman" w:hAnsi="Times New Roman"/>
          <w:sz w:val="24"/>
          <w:szCs w:val="24"/>
        </w:rPr>
        <w:t>.</w:t>
      </w:r>
      <w:r w:rsidRPr="003302CC" w:rsidR="00C32164">
        <w:rPr>
          <w:rFonts w:ascii="Times New Roman" w:hAnsi="Times New Roman"/>
          <w:sz w:val="24"/>
          <w:szCs w:val="24"/>
        </w:rPr>
        <w:t xml:space="preserve"> 1. </w:t>
      </w:r>
      <w:r w:rsidR="001917F4">
        <w:rPr>
          <w:rFonts w:ascii="Times New Roman" w:hAnsi="Times New Roman"/>
          <w:sz w:val="24"/>
          <w:szCs w:val="24"/>
        </w:rPr>
        <w:t xml:space="preserve">Spracovaním diela je jeho adaptácia, preklad alebo iná úprava diela. </w:t>
      </w:r>
      <w:r w:rsidRPr="003302CC" w:rsidR="00C32164">
        <w:rPr>
          <w:rFonts w:ascii="Times New Roman" w:hAnsi="Times New Roman"/>
          <w:sz w:val="24"/>
          <w:szCs w:val="24"/>
        </w:rPr>
        <w:t>Práva autora k pôvodnému dielu, ktoré je predmetom spracovania</w:t>
      </w:r>
      <w:r w:rsidR="007140D4">
        <w:rPr>
          <w:rFonts w:ascii="Times New Roman" w:hAnsi="Times New Roman"/>
          <w:sz w:val="24"/>
          <w:szCs w:val="24"/>
        </w:rPr>
        <w:t>,</w:t>
      </w:r>
      <w:r w:rsidRPr="003302CC" w:rsidR="00C32164">
        <w:rPr>
          <w:rFonts w:ascii="Times New Roman" w:hAnsi="Times New Roman"/>
          <w:sz w:val="24"/>
          <w:szCs w:val="24"/>
        </w:rPr>
        <w:t xml:space="preserve"> zostávajú zachované.</w:t>
      </w:r>
    </w:p>
    <w:p w:rsidR="00C32164" w:rsidRPr="003302CC" w:rsidP="00DB07F6">
      <w:pPr>
        <w:widowControl w:val="0"/>
        <w:autoSpaceDE w:val="0"/>
        <w:autoSpaceDN w:val="0"/>
        <w:bidi w:val="0"/>
        <w:adjustRightInd w:val="0"/>
        <w:ind w:firstLine="708"/>
        <w:jc w:val="both"/>
        <w:rPr>
          <w:rFonts w:ascii="Times New Roman" w:hAnsi="Times New Roman"/>
          <w:sz w:val="24"/>
          <w:szCs w:val="24"/>
        </w:rPr>
      </w:pPr>
      <w:r w:rsidR="00466D9C">
        <w:rPr>
          <w:rFonts w:ascii="Times New Roman" w:hAnsi="Times New Roman"/>
          <w:sz w:val="24"/>
          <w:szCs w:val="24"/>
        </w:rPr>
        <w:t xml:space="preserve"> </w:t>
      </w:r>
    </w:p>
    <w:p w:rsidR="00C32164" w:rsidRPr="003302CC" w:rsidP="001749D2">
      <w:pPr>
        <w:pStyle w:val="PlainText"/>
        <w:bidi w:val="0"/>
        <w:spacing w:line="276" w:lineRule="auto"/>
        <w:jc w:val="both"/>
        <w:rPr>
          <w:rFonts w:ascii="Times New Roman" w:hAnsi="Times New Roman"/>
          <w:sz w:val="24"/>
          <w:szCs w:val="24"/>
        </w:rPr>
      </w:pPr>
    </w:p>
    <w:p w:rsidR="004C346A"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E809B8">
        <w:rPr>
          <w:rFonts w:ascii="Times New Roman" w:hAnsi="Times New Roman"/>
          <w:b/>
          <w:sz w:val="24"/>
          <w:szCs w:val="24"/>
        </w:rPr>
        <w:t>9</w:t>
      </w:r>
    </w:p>
    <w:p w:rsidR="004C346A" w:rsidRPr="003302CC" w:rsidP="001749D2">
      <w:pPr>
        <w:pStyle w:val="PlainText"/>
        <w:bidi w:val="0"/>
        <w:spacing w:line="276" w:lineRule="auto"/>
        <w:jc w:val="center"/>
        <w:rPr>
          <w:rFonts w:ascii="Times New Roman" w:hAnsi="Times New Roman"/>
          <w:b/>
          <w:sz w:val="24"/>
          <w:szCs w:val="24"/>
        </w:rPr>
      </w:pPr>
    </w:p>
    <w:p w:rsidR="004C346A"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Voľné dielo</w:t>
      </w:r>
    </w:p>
    <w:p w:rsidR="004C346A" w:rsidRPr="003302CC" w:rsidP="001749D2">
      <w:pPr>
        <w:pStyle w:val="PlainText"/>
        <w:bidi w:val="0"/>
        <w:spacing w:line="276" w:lineRule="auto"/>
        <w:jc w:val="both"/>
        <w:rPr>
          <w:rFonts w:ascii="Times New Roman" w:hAnsi="Times New Roman"/>
          <w:sz w:val="24"/>
          <w:szCs w:val="24"/>
        </w:rPr>
      </w:pPr>
    </w:p>
    <w:p w:rsidR="004C346A" w:rsidRPr="003302CC" w:rsidP="001749D2">
      <w:pPr>
        <w:pStyle w:val="PlainText"/>
        <w:bidi w:val="0"/>
        <w:spacing w:line="276" w:lineRule="auto"/>
        <w:ind w:firstLine="708"/>
        <w:jc w:val="both"/>
        <w:rPr>
          <w:rFonts w:ascii="Times New Roman" w:hAnsi="Times New Roman"/>
          <w:sz w:val="24"/>
          <w:szCs w:val="24"/>
        </w:rPr>
      </w:pPr>
      <w:r w:rsidRPr="003302CC" w:rsidR="00545AFE">
        <w:rPr>
          <w:rFonts w:ascii="Times New Roman" w:hAnsi="Times New Roman"/>
          <w:sz w:val="24"/>
          <w:szCs w:val="24"/>
        </w:rPr>
        <w:t>(1) D</w:t>
      </w:r>
      <w:r w:rsidRPr="003302CC">
        <w:rPr>
          <w:rFonts w:ascii="Times New Roman" w:hAnsi="Times New Roman"/>
          <w:sz w:val="24"/>
          <w:szCs w:val="24"/>
        </w:rPr>
        <w:t>ielo</w:t>
      </w:r>
      <w:r w:rsidRPr="003302CC" w:rsidR="00545AFE">
        <w:rPr>
          <w:rFonts w:ascii="Times New Roman" w:hAnsi="Times New Roman"/>
          <w:sz w:val="24"/>
          <w:szCs w:val="24"/>
        </w:rPr>
        <w:t xml:space="preserve"> sa stane voľným, ak</w:t>
      </w:r>
    </w:p>
    <w:p w:rsidR="00545AFE" w:rsidRPr="003302CC" w:rsidP="001749D2">
      <w:pPr>
        <w:pStyle w:val="PlainText"/>
        <w:bidi w:val="0"/>
        <w:spacing w:line="276" w:lineRule="auto"/>
        <w:jc w:val="both"/>
        <w:rPr>
          <w:rFonts w:ascii="Times New Roman" w:hAnsi="Times New Roman"/>
          <w:sz w:val="24"/>
          <w:szCs w:val="24"/>
        </w:rPr>
      </w:pPr>
    </w:p>
    <w:p w:rsidR="00545AFE" w:rsidRPr="003302CC" w:rsidP="001749D2">
      <w:pPr>
        <w:pStyle w:val="PlainText"/>
        <w:bidi w:val="0"/>
        <w:spacing w:line="276" w:lineRule="auto"/>
        <w:jc w:val="both"/>
        <w:rPr>
          <w:rFonts w:ascii="Times New Roman" w:hAnsi="Times New Roman"/>
          <w:sz w:val="24"/>
          <w:szCs w:val="24"/>
        </w:rPr>
      </w:pPr>
      <w:r w:rsidRPr="00E74D27">
        <w:rPr>
          <w:rFonts w:ascii="Times New Roman" w:hAnsi="Times New Roman"/>
          <w:sz w:val="24"/>
          <w:szCs w:val="24"/>
        </w:rPr>
        <w:t xml:space="preserve">a) uplynie </w:t>
      </w:r>
      <w:r w:rsidRPr="00E74D27" w:rsidR="00140112">
        <w:rPr>
          <w:rFonts w:ascii="Times New Roman" w:hAnsi="Times New Roman"/>
          <w:sz w:val="24"/>
          <w:szCs w:val="24"/>
        </w:rPr>
        <w:t>doba</w:t>
      </w:r>
      <w:r w:rsidRPr="00E74D27" w:rsidR="00255432">
        <w:rPr>
          <w:rFonts w:ascii="Times New Roman" w:hAnsi="Times New Roman"/>
          <w:sz w:val="24"/>
          <w:szCs w:val="24"/>
        </w:rPr>
        <w:t xml:space="preserve"> </w:t>
      </w:r>
      <w:r w:rsidRPr="00E74D27">
        <w:rPr>
          <w:rFonts w:ascii="Times New Roman" w:hAnsi="Times New Roman"/>
          <w:sz w:val="24"/>
          <w:szCs w:val="24"/>
        </w:rPr>
        <w:t>trvania majetkových práv podľa</w:t>
      </w:r>
      <w:r w:rsidR="00E74D27">
        <w:rPr>
          <w:rFonts w:ascii="Times New Roman" w:hAnsi="Times New Roman"/>
          <w:sz w:val="24"/>
          <w:szCs w:val="24"/>
        </w:rPr>
        <w:t xml:space="preserve"> § 32</w:t>
      </w:r>
      <w:r w:rsidRPr="00E74D27">
        <w:rPr>
          <w:rFonts w:ascii="Times New Roman" w:hAnsi="Times New Roman"/>
          <w:sz w:val="24"/>
          <w:szCs w:val="24"/>
        </w:rPr>
        <w:t>,</w:t>
      </w:r>
    </w:p>
    <w:p w:rsidR="004C346A" w:rsidRPr="003302CC" w:rsidP="001749D2">
      <w:pPr>
        <w:pStyle w:val="PlainText"/>
        <w:bidi w:val="0"/>
        <w:spacing w:line="276" w:lineRule="auto"/>
        <w:jc w:val="both"/>
        <w:rPr>
          <w:rFonts w:ascii="Times New Roman" w:hAnsi="Times New Roman"/>
          <w:sz w:val="24"/>
          <w:szCs w:val="24"/>
        </w:rPr>
      </w:pPr>
    </w:p>
    <w:p w:rsidR="004C346A" w:rsidRPr="003302CC" w:rsidP="001749D2">
      <w:pPr>
        <w:pStyle w:val="PlainText"/>
        <w:bidi w:val="0"/>
        <w:spacing w:line="276" w:lineRule="auto"/>
        <w:jc w:val="both"/>
        <w:rPr>
          <w:rFonts w:ascii="Times New Roman" w:hAnsi="Times New Roman"/>
          <w:sz w:val="24"/>
          <w:szCs w:val="24"/>
        </w:rPr>
      </w:pPr>
      <w:r w:rsidRPr="00E74D27" w:rsidR="00545AFE">
        <w:rPr>
          <w:rFonts w:ascii="Times New Roman" w:hAnsi="Times New Roman"/>
          <w:sz w:val="24"/>
          <w:szCs w:val="24"/>
        </w:rPr>
        <w:t xml:space="preserve">b) </w:t>
      </w:r>
      <w:r w:rsidRPr="00E74D27">
        <w:rPr>
          <w:rFonts w:ascii="Times New Roman" w:hAnsi="Times New Roman"/>
          <w:sz w:val="24"/>
          <w:szCs w:val="24"/>
        </w:rPr>
        <w:t>autor nemá dedičov</w:t>
      </w:r>
      <w:r w:rsidR="00D75561">
        <w:rPr>
          <w:rFonts w:ascii="Times New Roman" w:hAnsi="Times New Roman"/>
          <w:sz w:val="24"/>
          <w:szCs w:val="24"/>
        </w:rPr>
        <w:t>,</w:t>
      </w:r>
      <w:r w:rsidRPr="00E74D27">
        <w:rPr>
          <w:rFonts w:ascii="Times New Roman" w:hAnsi="Times New Roman"/>
          <w:sz w:val="24"/>
          <w:szCs w:val="24"/>
        </w:rPr>
        <w:t xml:space="preserve"> alebo ak ded</w:t>
      </w:r>
      <w:r w:rsidRPr="00E74D27" w:rsidR="00545AFE">
        <w:rPr>
          <w:rFonts w:ascii="Times New Roman" w:hAnsi="Times New Roman"/>
          <w:sz w:val="24"/>
          <w:szCs w:val="24"/>
        </w:rPr>
        <w:t>ičia odmietnu dedičstvo prijať</w:t>
      </w:r>
      <w:r w:rsidRPr="00E74D27">
        <w:rPr>
          <w:rFonts w:ascii="Times New Roman" w:hAnsi="Times New Roman"/>
          <w:sz w:val="24"/>
          <w:szCs w:val="24"/>
        </w:rPr>
        <w:t xml:space="preserve">, a to aj pred uplynutím </w:t>
      </w:r>
      <w:r w:rsidRPr="00E74D27" w:rsidR="00140112">
        <w:rPr>
          <w:rFonts w:ascii="Times New Roman" w:hAnsi="Times New Roman"/>
          <w:sz w:val="24"/>
          <w:szCs w:val="24"/>
        </w:rPr>
        <w:t>doby</w:t>
      </w:r>
      <w:r w:rsidRPr="00E74D27" w:rsidR="00255432">
        <w:rPr>
          <w:rFonts w:ascii="Times New Roman" w:hAnsi="Times New Roman"/>
          <w:sz w:val="24"/>
          <w:szCs w:val="24"/>
        </w:rPr>
        <w:t xml:space="preserve"> </w:t>
      </w:r>
      <w:r w:rsidRPr="00E74D27" w:rsidR="00545AFE">
        <w:rPr>
          <w:rFonts w:ascii="Times New Roman" w:hAnsi="Times New Roman"/>
          <w:sz w:val="24"/>
          <w:szCs w:val="24"/>
        </w:rPr>
        <w:t>trvania majetkových práv p</w:t>
      </w:r>
      <w:r w:rsidRPr="00E74D27">
        <w:rPr>
          <w:rFonts w:ascii="Times New Roman" w:hAnsi="Times New Roman"/>
          <w:sz w:val="24"/>
          <w:szCs w:val="24"/>
        </w:rPr>
        <w:t>odľa</w:t>
      </w:r>
      <w:r w:rsidR="00E74D27">
        <w:rPr>
          <w:rFonts w:ascii="Times New Roman" w:hAnsi="Times New Roman"/>
          <w:sz w:val="24"/>
          <w:szCs w:val="24"/>
        </w:rPr>
        <w:t xml:space="preserve"> § 32</w:t>
      </w:r>
      <w:r w:rsidRPr="00E74D27" w:rsidR="005020E4">
        <w:rPr>
          <w:rFonts w:ascii="Times New Roman" w:hAnsi="Times New Roman"/>
          <w:sz w:val="24"/>
          <w:szCs w:val="24"/>
        </w:rPr>
        <w:t>.</w:t>
      </w:r>
    </w:p>
    <w:p w:rsidR="004C346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6A75DF" w:rsidRPr="003302CC" w:rsidP="001749D2">
      <w:pPr>
        <w:pStyle w:val="PlainText"/>
        <w:bidi w:val="0"/>
        <w:spacing w:line="276" w:lineRule="auto"/>
        <w:jc w:val="both"/>
        <w:rPr>
          <w:rFonts w:ascii="Times New Roman" w:hAnsi="Times New Roman"/>
          <w:sz w:val="24"/>
          <w:szCs w:val="24"/>
        </w:rPr>
      </w:pPr>
      <w:r w:rsidRPr="003302CC" w:rsidR="004C346A">
        <w:rPr>
          <w:rFonts w:ascii="Times New Roman" w:hAnsi="Times New Roman"/>
          <w:sz w:val="24"/>
          <w:szCs w:val="24"/>
        </w:rPr>
        <w:tab/>
        <w:t xml:space="preserve">(2) </w:t>
      </w:r>
      <w:r w:rsidR="00DB07F6">
        <w:rPr>
          <w:rFonts w:ascii="Times New Roman" w:hAnsi="Times New Roman"/>
          <w:sz w:val="24"/>
          <w:szCs w:val="24"/>
        </w:rPr>
        <w:t>D</w:t>
      </w:r>
      <w:r w:rsidR="007140D4">
        <w:rPr>
          <w:rFonts w:ascii="Times New Roman" w:hAnsi="Times New Roman"/>
          <w:sz w:val="24"/>
          <w:szCs w:val="24"/>
        </w:rPr>
        <w:t xml:space="preserve">ielo, ktoré sa stalo voľným, </w:t>
      </w:r>
      <w:r w:rsidRPr="003302CC">
        <w:rPr>
          <w:rFonts w:ascii="Times New Roman" w:hAnsi="Times New Roman"/>
          <w:sz w:val="24"/>
          <w:szCs w:val="24"/>
        </w:rPr>
        <w:t xml:space="preserve">možno voľne použiť. </w:t>
      </w:r>
    </w:p>
    <w:p w:rsidR="004C346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4C346A"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(3) Ustanoveniami odsekov 1</w:t>
      </w:r>
      <w:r w:rsidR="00F436D5">
        <w:rPr>
          <w:rFonts w:ascii="Times New Roman" w:hAnsi="Times New Roman"/>
          <w:sz w:val="24"/>
          <w:szCs w:val="24"/>
        </w:rPr>
        <w:t xml:space="preserve"> a 2 nie sú dotknuté ustanovenia </w:t>
      </w:r>
      <w:r w:rsidRPr="00E74D27" w:rsidR="00821FCD">
        <w:rPr>
          <w:rFonts w:ascii="Times New Roman" w:hAnsi="Times New Roman"/>
          <w:sz w:val="24"/>
          <w:szCs w:val="24"/>
        </w:rPr>
        <w:t xml:space="preserve">§ </w:t>
      </w:r>
      <w:r w:rsidRPr="00E74D27" w:rsidR="00F436D5">
        <w:rPr>
          <w:rFonts w:ascii="Times New Roman" w:hAnsi="Times New Roman"/>
          <w:sz w:val="24"/>
          <w:szCs w:val="24"/>
        </w:rPr>
        <w:t xml:space="preserve">13 </w:t>
      </w:r>
      <w:r w:rsidRPr="00E74D27" w:rsidR="00821FCD">
        <w:rPr>
          <w:rFonts w:ascii="Times New Roman" w:hAnsi="Times New Roman"/>
          <w:sz w:val="24"/>
          <w:szCs w:val="24"/>
        </w:rPr>
        <w:t>ods</w:t>
      </w:r>
      <w:r w:rsidRPr="00E74D27" w:rsidR="008B33E0">
        <w:rPr>
          <w:rFonts w:ascii="Times New Roman" w:hAnsi="Times New Roman"/>
          <w:sz w:val="24"/>
          <w:szCs w:val="24"/>
        </w:rPr>
        <w:t>.</w:t>
      </w:r>
      <w:r w:rsidRPr="00E74D27" w:rsidR="00821FCD">
        <w:rPr>
          <w:rFonts w:ascii="Times New Roman" w:hAnsi="Times New Roman"/>
          <w:sz w:val="24"/>
          <w:szCs w:val="24"/>
        </w:rPr>
        <w:t xml:space="preserve"> </w:t>
      </w:r>
      <w:r w:rsidRPr="00E74D27" w:rsidR="00F436D5">
        <w:rPr>
          <w:rFonts w:ascii="Times New Roman" w:hAnsi="Times New Roman"/>
          <w:sz w:val="24"/>
          <w:szCs w:val="24"/>
        </w:rPr>
        <w:t xml:space="preserve">3 </w:t>
      </w:r>
      <w:r w:rsidRPr="00E74D27" w:rsidR="00821FCD">
        <w:rPr>
          <w:rFonts w:ascii="Times New Roman" w:hAnsi="Times New Roman"/>
          <w:sz w:val="24"/>
          <w:szCs w:val="24"/>
        </w:rPr>
        <w:t xml:space="preserve">a </w:t>
      </w:r>
      <w:r w:rsidRPr="00E74D27">
        <w:rPr>
          <w:rFonts w:ascii="Times New Roman" w:hAnsi="Times New Roman"/>
          <w:sz w:val="24"/>
          <w:szCs w:val="24"/>
        </w:rPr>
        <w:t xml:space="preserve">§ </w:t>
      </w:r>
      <w:r w:rsidRPr="00E74D27" w:rsidR="00F436D5">
        <w:rPr>
          <w:rFonts w:ascii="Times New Roman" w:hAnsi="Times New Roman"/>
          <w:sz w:val="24"/>
          <w:szCs w:val="24"/>
        </w:rPr>
        <w:t>60</w:t>
      </w:r>
      <w:r w:rsidRPr="00E74D27">
        <w:rPr>
          <w:rFonts w:ascii="Times New Roman" w:hAnsi="Times New Roman"/>
          <w:sz w:val="24"/>
          <w:szCs w:val="24"/>
        </w:rPr>
        <w:t>.</w:t>
      </w:r>
      <w:r w:rsidRPr="003302CC">
        <w:rPr>
          <w:rFonts w:ascii="Times New Roman" w:hAnsi="Times New Roman"/>
          <w:sz w:val="24"/>
          <w:szCs w:val="24"/>
        </w:rPr>
        <w:t xml:space="preserve"> </w:t>
      </w: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C13E76" w:rsidRPr="00DB07F6" w:rsidP="001749D2">
      <w:pPr>
        <w:pStyle w:val="PlainText"/>
        <w:bidi w:val="0"/>
        <w:spacing w:line="276" w:lineRule="auto"/>
        <w:jc w:val="center"/>
        <w:rPr>
          <w:rFonts w:ascii="Times New Roman" w:hAnsi="Times New Roman"/>
          <w:b/>
          <w:sz w:val="24"/>
          <w:szCs w:val="24"/>
        </w:rPr>
      </w:pPr>
      <w:r w:rsidRPr="00DB07F6" w:rsidR="00401DD6">
        <w:rPr>
          <w:rFonts w:ascii="Times New Roman" w:hAnsi="Times New Roman"/>
          <w:b/>
          <w:sz w:val="24"/>
          <w:szCs w:val="24"/>
        </w:rPr>
        <w:t>Osirelé dielo</w:t>
      </w:r>
    </w:p>
    <w:p w:rsidR="00401DD6" w:rsidRPr="00DB07F6" w:rsidP="001749D2">
      <w:pPr>
        <w:pStyle w:val="PlainText"/>
        <w:bidi w:val="0"/>
        <w:spacing w:line="276" w:lineRule="auto"/>
        <w:jc w:val="center"/>
        <w:rPr>
          <w:rFonts w:ascii="Times New Roman" w:hAnsi="Times New Roman"/>
          <w:b/>
          <w:sz w:val="24"/>
          <w:szCs w:val="24"/>
        </w:rPr>
      </w:pPr>
    </w:p>
    <w:p w:rsidR="00401DD6" w:rsidRPr="00DB07F6" w:rsidP="001749D2">
      <w:pPr>
        <w:pStyle w:val="PlainText"/>
        <w:bidi w:val="0"/>
        <w:spacing w:line="276" w:lineRule="auto"/>
        <w:jc w:val="center"/>
        <w:rPr>
          <w:rFonts w:ascii="Times New Roman" w:hAnsi="Times New Roman"/>
          <w:b/>
          <w:sz w:val="24"/>
          <w:szCs w:val="24"/>
        </w:rPr>
      </w:pPr>
      <w:r w:rsidRPr="00DB07F6">
        <w:rPr>
          <w:rFonts w:ascii="Times New Roman" w:hAnsi="Times New Roman"/>
          <w:b/>
          <w:sz w:val="24"/>
          <w:szCs w:val="24"/>
        </w:rPr>
        <w:t>§</w:t>
      </w:r>
      <w:r w:rsidRPr="00DB07F6" w:rsidR="00DE3141">
        <w:rPr>
          <w:rFonts w:ascii="Times New Roman" w:hAnsi="Times New Roman"/>
          <w:b/>
          <w:sz w:val="24"/>
          <w:szCs w:val="24"/>
        </w:rPr>
        <w:t xml:space="preserve"> 1</w:t>
      </w:r>
      <w:r w:rsidR="00E809B8">
        <w:rPr>
          <w:rFonts w:ascii="Times New Roman" w:hAnsi="Times New Roman"/>
          <w:b/>
          <w:sz w:val="24"/>
          <w:szCs w:val="24"/>
        </w:rPr>
        <w:t>0</w:t>
      </w:r>
    </w:p>
    <w:p w:rsidR="00401DD6" w:rsidRPr="00DB07F6" w:rsidP="001749D2">
      <w:pPr>
        <w:pStyle w:val="PlainText"/>
        <w:bidi w:val="0"/>
        <w:spacing w:line="276" w:lineRule="auto"/>
        <w:jc w:val="both"/>
        <w:rPr>
          <w:rFonts w:ascii="Times New Roman" w:hAnsi="Times New Roman"/>
          <w:sz w:val="24"/>
          <w:szCs w:val="24"/>
        </w:rPr>
      </w:pPr>
    </w:p>
    <w:p w:rsidR="007140D4" w:rsidP="001749D2">
      <w:pPr>
        <w:pStyle w:val="PlainText"/>
        <w:bidi w:val="0"/>
        <w:spacing w:line="276" w:lineRule="auto"/>
        <w:ind w:firstLine="708"/>
        <w:jc w:val="both"/>
        <w:rPr>
          <w:rFonts w:ascii="Times New Roman" w:hAnsi="Times New Roman"/>
          <w:sz w:val="24"/>
          <w:szCs w:val="24"/>
        </w:rPr>
      </w:pPr>
      <w:r w:rsidRPr="0055378A" w:rsidR="00401DD6">
        <w:rPr>
          <w:rFonts w:ascii="Times New Roman" w:hAnsi="Times New Roman"/>
          <w:sz w:val="24"/>
          <w:szCs w:val="24"/>
        </w:rPr>
        <w:t>(1) Osirelé dielo je slovesné dielo vyjadrené v písomnej forme, najmä kniha, časopis, noviny, hudobné dielo vyjadrené v písomnej forme a</w:t>
      </w:r>
      <w:r w:rsidR="00A62D67">
        <w:rPr>
          <w:rFonts w:ascii="Times New Roman" w:hAnsi="Times New Roman"/>
          <w:sz w:val="24"/>
          <w:szCs w:val="24"/>
        </w:rPr>
        <w:t>lebo</w:t>
      </w:r>
      <w:r w:rsidRPr="0055378A" w:rsidR="00401DD6">
        <w:rPr>
          <w:rFonts w:ascii="Times New Roman" w:hAnsi="Times New Roman"/>
          <w:sz w:val="24"/>
          <w:szCs w:val="24"/>
        </w:rPr>
        <w:t xml:space="preserve"> audiovizuálne dielo, </w:t>
      </w:r>
      <w:r>
        <w:rPr>
          <w:rFonts w:ascii="Times New Roman" w:hAnsi="Times New Roman"/>
          <w:sz w:val="24"/>
          <w:szCs w:val="24"/>
        </w:rPr>
        <w:t xml:space="preserve">ktoré </w:t>
      </w:r>
      <w:r w:rsidRPr="0055378A">
        <w:rPr>
          <w:rFonts w:ascii="Times New Roman" w:hAnsi="Times New Roman"/>
          <w:sz w:val="24"/>
          <w:szCs w:val="24"/>
        </w:rPr>
        <w:t>je uložené u osoby podľa § 51</w:t>
      </w:r>
      <w:r>
        <w:rPr>
          <w:rFonts w:ascii="Times New Roman" w:hAnsi="Times New Roman"/>
          <w:sz w:val="24"/>
          <w:szCs w:val="24"/>
        </w:rPr>
        <w:t xml:space="preserve"> </w:t>
      </w:r>
      <w:r w:rsidRPr="0055378A">
        <w:rPr>
          <w:rFonts w:ascii="Times New Roman" w:hAnsi="Times New Roman"/>
          <w:sz w:val="24"/>
          <w:szCs w:val="24"/>
        </w:rPr>
        <w:t>ods. 1</w:t>
      </w:r>
      <w:r>
        <w:rPr>
          <w:rFonts w:ascii="Times New Roman" w:hAnsi="Times New Roman"/>
          <w:sz w:val="24"/>
          <w:szCs w:val="24"/>
        </w:rPr>
        <w:t xml:space="preserve"> a </w:t>
      </w:r>
      <w:r w:rsidRPr="0055378A" w:rsidR="008C396B">
        <w:rPr>
          <w:rFonts w:ascii="Times New Roman" w:hAnsi="Times New Roman"/>
          <w:sz w:val="24"/>
          <w:szCs w:val="24"/>
        </w:rPr>
        <w:t xml:space="preserve">ktorého </w:t>
      </w:r>
      <w:r>
        <w:rPr>
          <w:rFonts w:ascii="Times New Roman" w:hAnsi="Times New Roman"/>
          <w:sz w:val="24"/>
          <w:szCs w:val="24"/>
        </w:rPr>
        <w:t xml:space="preserve">autora </w:t>
      </w:r>
      <w:r w:rsidRPr="0055378A" w:rsidR="00F878A3">
        <w:rPr>
          <w:rFonts w:ascii="Times New Roman" w:hAnsi="Times New Roman"/>
          <w:sz w:val="24"/>
          <w:szCs w:val="24"/>
        </w:rPr>
        <w:t>nemožno dôsledn</w:t>
      </w:r>
      <w:r w:rsidR="00F878A3">
        <w:rPr>
          <w:rFonts w:ascii="Times New Roman" w:hAnsi="Times New Roman"/>
          <w:sz w:val="24"/>
          <w:szCs w:val="24"/>
        </w:rPr>
        <w:t>ým</w:t>
      </w:r>
      <w:r w:rsidRPr="0055378A" w:rsidR="00F878A3">
        <w:rPr>
          <w:rFonts w:ascii="Times New Roman" w:hAnsi="Times New Roman"/>
          <w:sz w:val="24"/>
          <w:szCs w:val="24"/>
        </w:rPr>
        <w:t xml:space="preserve"> vyhľadávan</w:t>
      </w:r>
      <w:r w:rsidR="00F878A3">
        <w:rPr>
          <w:rFonts w:ascii="Times New Roman" w:hAnsi="Times New Roman"/>
          <w:sz w:val="24"/>
          <w:szCs w:val="24"/>
        </w:rPr>
        <w:t>ím</w:t>
      </w:r>
    </w:p>
    <w:p w:rsidR="007140D4" w:rsidP="007140D4">
      <w:pPr>
        <w:pStyle w:val="PlainText"/>
        <w:bidi w:val="0"/>
        <w:spacing w:line="276" w:lineRule="auto"/>
        <w:jc w:val="both"/>
        <w:rPr>
          <w:rFonts w:ascii="Times New Roman" w:hAnsi="Times New Roman"/>
          <w:sz w:val="24"/>
          <w:szCs w:val="24"/>
        </w:rPr>
      </w:pPr>
    </w:p>
    <w:p w:rsidR="007140D4" w:rsidP="007140D4">
      <w:pPr>
        <w:pStyle w:val="PlainText"/>
        <w:bidi w:val="0"/>
        <w:spacing w:line="276" w:lineRule="auto"/>
        <w:jc w:val="both"/>
        <w:rPr>
          <w:rFonts w:ascii="Times New Roman" w:hAnsi="Times New Roman"/>
          <w:sz w:val="24"/>
          <w:szCs w:val="24"/>
        </w:rPr>
      </w:pPr>
      <w:r>
        <w:rPr>
          <w:rFonts w:ascii="Times New Roman" w:hAnsi="Times New Roman"/>
          <w:sz w:val="24"/>
          <w:szCs w:val="24"/>
        </w:rPr>
        <w:t xml:space="preserve">a) </w:t>
      </w:r>
      <w:r w:rsidRPr="0055378A" w:rsidR="00401DD6">
        <w:rPr>
          <w:rFonts w:ascii="Times New Roman" w:hAnsi="Times New Roman"/>
          <w:sz w:val="24"/>
          <w:szCs w:val="24"/>
        </w:rPr>
        <w:t>určiť alebo</w:t>
      </w:r>
      <w:r>
        <w:rPr>
          <w:rFonts w:ascii="Times New Roman" w:hAnsi="Times New Roman"/>
          <w:sz w:val="24"/>
          <w:szCs w:val="24"/>
        </w:rPr>
        <w:t xml:space="preserve"> </w:t>
      </w:r>
    </w:p>
    <w:p w:rsidR="007140D4" w:rsidP="007140D4">
      <w:pPr>
        <w:pStyle w:val="PlainText"/>
        <w:bidi w:val="0"/>
        <w:spacing w:line="276" w:lineRule="auto"/>
        <w:jc w:val="both"/>
        <w:rPr>
          <w:rFonts w:ascii="Times New Roman" w:hAnsi="Times New Roman"/>
          <w:sz w:val="24"/>
          <w:szCs w:val="24"/>
        </w:rPr>
      </w:pPr>
    </w:p>
    <w:p w:rsidR="00401DD6" w:rsidRPr="00DB07F6" w:rsidP="007140D4">
      <w:pPr>
        <w:pStyle w:val="PlainText"/>
        <w:bidi w:val="0"/>
        <w:spacing w:line="276" w:lineRule="auto"/>
        <w:jc w:val="both"/>
        <w:rPr>
          <w:rFonts w:ascii="Times New Roman" w:hAnsi="Times New Roman"/>
          <w:sz w:val="24"/>
          <w:szCs w:val="24"/>
        </w:rPr>
      </w:pPr>
      <w:r w:rsidR="007140D4">
        <w:rPr>
          <w:rFonts w:ascii="Times New Roman" w:hAnsi="Times New Roman"/>
          <w:sz w:val="24"/>
          <w:szCs w:val="24"/>
        </w:rPr>
        <w:t xml:space="preserve">b) </w:t>
      </w:r>
      <w:r w:rsidRPr="0055378A">
        <w:rPr>
          <w:rFonts w:ascii="Times New Roman" w:hAnsi="Times New Roman"/>
          <w:sz w:val="24"/>
          <w:szCs w:val="24"/>
        </w:rPr>
        <w:t xml:space="preserve">nájsť </w:t>
      </w:r>
      <w:r w:rsidR="007140D4">
        <w:rPr>
          <w:rFonts w:ascii="Times New Roman" w:hAnsi="Times New Roman"/>
          <w:sz w:val="24"/>
          <w:szCs w:val="24"/>
        </w:rPr>
        <w:t>napriek tomu, že bol určený</w:t>
      </w:r>
      <w:r w:rsidRPr="0055378A">
        <w:rPr>
          <w:rFonts w:ascii="Times New Roman" w:hAnsi="Times New Roman"/>
          <w:sz w:val="24"/>
          <w:szCs w:val="24"/>
        </w:rPr>
        <w:t>.</w:t>
      </w:r>
    </w:p>
    <w:p w:rsidR="00401DD6" w:rsidRPr="00DB07F6" w:rsidP="001749D2">
      <w:pPr>
        <w:pStyle w:val="PlainText"/>
        <w:bidi w:val="0"/>
        <w:spacing w:line="276" w:lineRule="auto"/>
        <w:ind w:firstLine="708"/>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DB07F6">
        <w:rPr>
          <w:rFonts w:ascii="Times New Roman" w:hAnsi="Times New Roman"/>
          <w:sz w:val="24"/>
          <w:szCs w:val="24"/>
        </w:rPr>
        <w:t xml:space="preserve">(2) Dôsledné vyhľadávanie </w:t>
      </w:r>
      <w:r w:rsidR="00A62D67">
        <w:rPr>
          <w:rFonts w:ascii="Times New Roman" w:hAnsi="Times New Roman"/>
          <w:sz w:val="24"/>
          <w:szCs w:val="24"/>
        </w:rPr>
        <w:t xml:space="preserve">na účely tohto zákona </w:t>
      </w:r>
      <w:r w:rsidRPr="00DB07F6">
        <w:rPr>
          <w:rFonts w:ascii="Times New Roman" w:hAnsi="Times New Roman"/>
          <w:sz w:val="24"/>
          <w:szCs w:val="24"/>
        </w:rPr>
        <w:t xml:space="preserve">je získavanie informácií v dobrej viere </w:t>
      </w:r>
      <w:r w:rsidR="00DB07F6">
        <w:rPr>
          <w:rFonts w:ascii="Times New Roman" w:hAnsi="Times New Roman"/>
          <w:sz w:val="24"/>
          <w:szCs w:val="24"/>
        </w:rPr>
        <w:t>na základe žiadosti</w:t>
      </w:r>
      <w:r w:rsidRPr="00DB07F6" w:rsidR="00DB07F6">
        <w:rPr>
          <w:rFonts w:ascii="Times New Roman" w:hAnsi="Times New Roman"/>
          <w:sz w:val="24"/>
          <w:szCs w:val="24"/>
        </w:rPr>
        <w:t xml:space="preserve"> o </w:t>
      </w:r>
      <w:r w:rsidR="00DB07F6">
        <w:rPr>
          <w:rFonts w:ascii="Times New Roman" w:hAnsi="Times New Roman"/>
          <w:sz w:val="24"/>
          <w:szCs w:val="24"/>
        </w:rPr>
        <w:t>poskytnutie</w:t>
      </w:r>
      <w:r w:rsidRPr="00DB07F6" w:rsidR="00DB07F6">
        <w:rPr>
          <w:rFonts w:ascii="Times New Roman" w:hAnsi="Times New Roman"/>
          <w:sz w:val="24"/>
          <w:szCs w:val="24"/>
        </w:rPr>
        <w:t xml:space="preserve"> informácií, ku ktorým nemá </w:t>
      </w:r>
      <w:r w:rsidR="001917F4">
        <w:rPr>
          <w:rFonts w:ascii="Times New Roman" w:hAnsi="Times New Roman"/>
          <w:sz w:val="24"/>
          <w:szCs w:val="24"/>
        </w:rPr>
        <w:t xml:space="preserve">osoba podľa § </w:t>
      </w:r>
      <w:r w:rsidR="00F436D5">
        <w:rPr>
          <w:rFonts w:ascii="Times New Roman" w:hAnsi="Times New Roman"/>
          <w:sz w:val="24"/>
          <w:szCs w:val="24"/>
        </w:rPr>
        <w:t xml:space="preserve">51 </w:t>
      </w:r>
      <w:r w:rsidR="001917F4">
        <w:rPr>
          <w:rFonts w:ascii="Times New Roman" w:hAnsi="Times New Roman"/>
          <w:sz w:val="24"/>
          <w:szCs w:val="24"/>
        </w:rPr>
        <w:t xml:space="preserve">ods. 1 </w:t>
      </w:r>
      <w:r w:rsidRPr="00DB07F6" w:rsidR="00DB07F6">
        <w:rPr>
          <w:rFonts w:ascii="Times New Roman" w:hAnsi="Times New Roman"/>
          <w:sz w:val="24"/>
          <w:szCs w:val="24"/>
        </w:rPr>
        <w:t xml:space="preserve">priamy prístup </w:t>
      </w:r>
      <w:r w:rsidRPr="00DB07F6">
        <w:rPr>
          <w:rFonts w:ascii="Times New Roman" w:hAnsi="Times New Roman"/>
          <w:sz w:val="24"/>
          <w:szCs w:val="24"/>
        </w:rPr>
        <w:t xml:space="preserve">z informačných zdrojov podľa prílohy č. </w:t>
      </w:r>
      <w:r w:rsidR="00F436D5">
        <w:rPr>
          <w:rFonts w:ascii="Times New Roman" w:hAnsi="Times New Roman"/>
          <w:sz w:val="24"/>
          <w:szCs w:val="24"/>
        </w:rPr>
        <w:t>1</w:t>
      </w:r>
      <w:r w:rsidRPr="00DB07F6" w:rsidR="00F436D5">
        <w:rPr>
          <w:rFonts w:ascii="Times New Roman" w:hAnsi="Times New Roman"/>
          <w:sz w:val="24"/>
          <w:szCs w:val="24"/>
        </w:rPr>
        <w:t xml:space="preserve"> </w:t>
      </w:r>
      <w:r w:rsidRPr="00DB07F6">
        <w:rPr>
          <w:rFonts w:ascii="Times New Roman" w:hAnsi="Times New Roman"/>
          <w:sz w:val="24"/>
          <w:szCs w:val="24"/>
        </w:rPr>
        <w:t xml:space="preserve">pre kategóriu diel uvedených v prílohe č. </w:t>
      </w:r>
      <w:r w:rsidR="00814772">
        <w:rPr>
          <w:rFonts w:ascii="Times New Roman" w:hAnsi="Times New Roman"/>
          <w:sz w:val="24"/>
          <w:szCs w:val="24"/>
        </w:rPr>
        <w:t>1</w:t>
      </w:r>
      <w:r w:rsidRPr="00DB07F6">
        <w:rPr>
          <w:rFonts w:ascii="Times New Roman" w:hAnsi="Times New Roman"/>
          <w:sz w:val="24"/>
          <w:szCs w:val="24"/>
        </w:rPr>
        <w:t xml:space="preserve"> na účely určenia, či je dané dielo osirelým dielom. Dôsledné vyhľadávanie sa vykonáva</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jc w:val="both"/>
        <w:rPr>
          <w:rFonts w:ascii="Times New Roman" w:hAnsi="Times New Roman"/>
          <w:sz w:val="24"/>
          <w:szCs w:val="24"/>
        </w:rPr>
      </w:pPr>
      <w:r w:rsidRPr="00DB07F6">
        <w:rPr>
          <w:rFonts w:ascii="Times New Roman" w:hAnsi="Times New Roman"/>
          <w:sz w:val="24"/>
          <w:szCs w:val="24"/>
        </w:rPr>
        <w:t xml:space="preserve">a) na území členského štátu Európskej únie (ďalej len „členský štát“) alebo zmluvného štátu Dohody o Európskom hospodárskom priestore (ďalej len „zmluvný štát“), </w:t>
      </w:r>
      <w:r w:rsidR="008C396B">
        <w:rPr>
          <w:rFonts w:ascii="Times New Roman" w:hAnsi="Times New Roman"/>
          <w:sz w:val="24"/>
          <w:szCs w:val="24"/>
        </w:rPr>
        <w:t>kde</w:t>
      </w:r>
      <w:r w:rsidRPr="00DB07F6">
        <w:rPr>
          <w:rFonts w:ascii="Times New Roman" w:hAnsi="Times New Roman"/>
          <w:sz w:val="24"/>
          <w:szCs w:val="24"/>
        </w:rPr>
        <w:t xml:space="preserve"> bolo dielo prvýkrát vydané alebo</w:t>
      </w:r>
      <w:r w:rsidR="00D75561">
        <w:rPr>
          <w:rFonts w:ascii="Times New Roman" w:hAnsi="Times New Roman"/>
          <w:sz w:val="24"/>
          <w:szCs w:val="24"/>
        </w:rPr>
        <w:t>,</w:t>
      </w:r>
      <w:r w:rsidRPr="00DB07F6">
        <w:rPr>
          <w:rFonts w:ascii="Times New Roman" w:hAnsi="Times New Roman"/>
          <w:sz w:val="24"/>
          <w:szCs w:val="24"/>
        </w:rPr>
        <w:t xml:space="preserve"> ak nebolo vydané, prvýkrát vysielané, </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jc w:val="both"/>
        <w:rPr>
          <w:rFonts w:ascii="Times New Roman" w:hAnsi="Times New Roman"/>
          <w:sz w:val="24"/>
          <w:szCs w:val="24"/>
        </w:rPr>
      </w:pPr>
      <w:r w:rsidRPr="00DB07F6">
        <w:rPr>
          <w:rFonts w:ascii="Times New Roman" w:hAnsi="Times New Roman"/>
          <w:sz w:val="24"/>
          <w:szCs w:val="24"/>
        </w:rPr>
        <w:t xml:space="preserve">b) na území členského štátu alebo zmluvného štátu, </w:t>
      </w:r>
      <w:r w:rsidR="008C396B">
        <w:rPr>
          <w:rFonts w:ascii="Times New Roman" w:hAnsi="Times New Roman"/>
          <w:sz w:val="24"/>
          <w:szCs w:val="24"/>
        </w:rPr>
        <w:t>kde</w:t>
      </w:r>
      <w:r w:rsidRPr="00DB07F6">
        <w:rPr>
          <w:rFonts w:ascii="Times New Roman" w:hAnsi="Times New Roman"/>
          <w:sz w:val="24"/>
          <w:szCs w:val="24"/>
        </w:rPr>
        <w:t xml:space="preserve"> má výrobca originálu audiovizuálneho diela obvyklý pobyt alebo sídlo, </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jc w:val="both"/>
        <w:rPr>
          <w:rFonts w:ascii="Times New Roman" w:hAnsi="Times New Roman"/>
          <w:sz w:val="24"/>
          <w:szCs w:val="24"/>
        </w:rPr>
      </w:pPr>
      <w:r w:rsidRPr="00DB07F6">
        <w:rPr>
          <w:rFonts w:ascii="Times New Roman" w:hAnsi="Times New Roman"/>
          <w:sz w:val="24"/>
          <w:szCs w:val="24"/>
        </w:rPr>
        <w:t xml:space="preserve">c) na území členského štátu alebo zmluvného štátu, </w:t>
      </w:r>
      <w:r w:rsidR="008C396B">
        <w:rPr>
          <w:rFonts w:ascii="Times New Roman" w:hAnsi="Times New Roman"/>
          <w:sz w:val="24"/>
          <w:szCs w:val="24"/>
        </w:rPr>
        <w:t>kde</w:t>
      </w:r>
      <w:r w:rsidRPr="00DB07F6">
        <w:rPr>
          <w:rFonts w:ascii="Times New Roman" w:hAnsi="Times New Roman"/>
          <w:sz w:val="24"/>
          <w:szCs w:val="24"/>
        </w:rPr>
        <w:t xml:space="preserve"> </w:t>
      </w:r>
      <w:r w:rsidRPr="00DB07F6" w:rsidR="00694B0B">
        <w:rPr>
          <w:rFonts w:ascii="Times New Roman" w:hAnsi="Times New Roman"/>
          <w:sz w:val="24"/>
          <w:szCs w:val="24"/>
        </w:rPr>
        <w:t>je</w:t>
      </w:r>
      <w:r w:rsidRPr="00DB07F6">
        <w:rPr>
          <w:rFonts w:ascii="Times New Roman" w:hAnsi="Times New Roman"/>
          <w:sz w:val="24"/>
          <w:szCs w:val="24"/>
        </w:rPr>
        <w:t xml:space="preserve"> usadená osoba, ktorá so súhlasom autora umožnila </w:t>
      </w:r>
      <w:r w:rsidR="008C396B">
        <w:rPr>
          <w:rFonts w:ascii="Times New Roman" w:hAnsi="Times New Roman"/>
          <w:sz w:val="24"/>
          <w:szCs w:val="24"/>
        </w:rPr>
        <w:t xml:space="preserve">iný </w:t>
      </w:r>
      <w:r w:rsidRPr="00DB07F6">
        <w:rPr>
          <w:rFonts w:ascii="Times New Roman" w:hAnsi="Times New Roman"/>
          <w:sz w:val="24"/>
          <w:szCs w:val="24"/>
        </w:rPr>
        <w:t>prístup verejnosti k tomuto dielu, ak ide o</w:t>
      </w:r>
      <w:r w:rsidR="008C396B">
        <w:rPr>
          <w:rFonts w:ascii="Times New Roman" w:hAnsi="Times New Roman"/>
          <w:sz w:val="24"/>
          <w:szCs w:val="24"/>
        </w:rPr>
        <w:t xml:space="preserve"> dielo </w:t>
      </w:r>
      <w:r w:rsidRPr="00DB07F6">
        <w:rPr>
          <w:rFonts w:ascii="Times New Roman" w:hAnsi="Times New Roman"/>
          <w:sz w:val="24"/>
          <w:szCs w:val="24"/>
        </w:rPr>
        <w:t xml:space="preserve">podľa </w:t>
      </w:r>
      <w:r w:rsidRPr="00DB07F6" w:rsidR="005020E4">
        <w:rPr>
          <w:rFonts w:ascii="Times New Roman" w:hAnsi="Times New Roman"/>
          <w:sz w:val="24"/>
          <w:szCs w:val="24"/>
        </w:rPr>
        <w:t>odseku 3</w:t>
      </w:r>
      <w:r w:rsidRPr="00DB07F6">
        <w:rPr>
          <w:rFonts w:ascii="Times New Roman" w:hAnsi="Times New Roman"/>
          <w:sz w:val="24"/>
          <w:szCs w:val="24"/>
        </w:rPr>
        <w:t>,</w:t>
      </w:r>
      <w:r w:rsidR="008C396B">
        <w:rPr>
          <w:rFonts w:ascii="Times New Roman" w:hAnsi="Times New Roman"/>
          <w:sz w:val="24"/>
          <w:szCs w:val="24"/>
        </w:rPr>
        <w:t xml:space="preserve"> ktoré nebolo vydané ani </w:t>
      </w:r>
      <w:r w:rsidR="005706AF">
        <w:rPr>
          <w:rFonts w:ascii="Times New Roman" w:hAnsi="Times New Roman"/>
          <w:sz w:val="24"/>
          <w:szCs w:val="24"/>
        </w:rPr>
        <w:t>vysielané,</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jc w:val="both"/>
        <w:rPr>
          <w:rFonts w:ascii="Times New Roman" w:hAnsi="Times New Roman"/>
          <w:sz w:val="24"/>
          <w:szCs w:val="24"/>
        </w:rPr>
      </w:pPr>
      <w:r w:rsidRPr="00DB07F6">
        <w:rPr>
          <w:rFonts w:ascii="Times New Roman" w:hAnsi="Times New Roman"/>
          <w:sz w:val="24"/>
          <w:szCs w:val="24"/>
        </w:rPr>
        <w:t>d) v iných štátoch</w:t>
      </w:r>
      <w:r w:rsidRPr="00DB07F6" w:rsidR="00255432">
        <w:rPr>
          <w:rFonts w:ascii="Times New Roman" w:hAnsi="Times New Roman"/>
          <w:sz w:val="24"/>
          <w:szCs w:val="24"/>
        </w:rPr>
        <w:t>,</w:t>
      </w:r>
      <w:r w:rsidRPr="00DB07F6">
        <w:rPr>
          <w:rFonts w:ascii="Times New Roman" w:hAnsi="Times New Roman"/>
          <w:sz w:val="24"/>
          <w:szCs w:val="24"/>
        </w:rPr>
        <w:t xml:space="preserve"> ako sú štáty podľa písmena a) až c), ak existujú skutočnosti preukazujúce, že informácie o autoroch možno nájsť v týchto iných štátoch.</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55378A">
        <w:rPr>
          <w:rFonts w:ascii="Times New Roman" w:hAnsi="Times New Roman"/>
          <w:sz w:val="24"/>
          <w:szCs w:val="24"/>
        </w:rPr>
        <w:t>(3) Ustanovenie odseku 1 sa vzťahuje na dielo, ktoré bolo prvýkrát vydané alebo</w:t>
      </w:r>
      <w:r w:rsidR="00D75561">
        <w:rPr>
          <w:rFonts w:ascii="Times New Roman" w:hAnsi="Times New Roman"/>
          <w:sz w:val="24"/>
          <w:szCs w:val="24"/>
        </w:rPr>
        <w:t>,</w:t>
      </w:r>
      <w:r w:rsidRPr="0055378A">
        <w:rPr>
          <w:rFonts w:ascii="Times New Roman" w:hAnsi="Times New Roman"/>
          <w:sz w:val="24"/>
          <w:szCs w:val="24"/>
        </w:rPr>
        <w:t xml:space="preserve"> ak nebolo vydané, prvýkrát vysielané v niektorom členskom štáte alebo v niektorom zmluvnom štáte. Ustanovenie odseku 1 sa vzťahuje aj na dielo, ktoré nebolo vydané </w:t>
      </w:r>
      <w:r w:rsidR="001C34B1">
        <w:rPr>
          <w:rFonts w:ascii="Times New Roman" w:hAnsi="Times New Roman"/>
          <w:sz w:val="24"/>
          <w:szCs w:val="24"/>
        </w:rPr>
        <w:t>ani</w:t>
      </w:r>
      <w:r w:rsidRPr="0055378A" w:rsidR="001C34B1">
        <w:rPr>
          <w:rFonts w:ascii="Times New Roman" w:hAnsi="Times New Roman"/>
          <w:sz w:val="24"/>
          <w:szCs w:val="24"/>
        </w:rPr>
        <w:t xml:space="preserve"> </w:t>
      </w:r>
      <w:r w:rsidRPr="0055378A">
        <w:rPr>
          <w:rFonts w:ascii="Times New Roman" w:hAnsi="Times New Roman"/>
          <w:sz w:val="24"/>
          <w:szCs w:val="24"/>
        </w:rPr>
        <w:t xml:space="preserve">vysielané, ale bol k nemu so súhlasom autora inak umožnený prístup verejnosti osobou uvedenou v § </w:t>
      </w:r>
      <w:r w:rsidRPr="0055378A" w:rsidR="00F436D5">
        <w:rPr>
          <w:rFonts w:ascii="Times New Roman" w:hAnsi="Times New Roman"/>
          <w:sz w:val="24"/>
          <w:szCs w:val="24"/>
        </w:rPr>
        <w:t xml:space="preserve">51 </w:t>
      </w:r>
      <w:r w:rsidRPr="0055378A" w:rsidR="00821FCD">
        <w:rPr>
          <w:rFonts w:ascii="Times New Roman" w:hAnsi="Times New Roman"/>
          <w:sz w:val="24"/>
          <w:szCs w:val="24"/>
        </w:rPr>
        <w:t>ods</w:t>
      </w:r>
      <w:r w:rsidRPr="0055378A" w:rsidR="008B33E0">
        <w:rPr>
          <w:rFonts w:ascii="Times New Roman" w:hAnsi="Times New Roman"/>
          <w:sz w:val="24"/>
          <w:szCs w:val="24"/>
        </w:rPr>
        <w:t>.</w:t>
      </w:r>
      <w:r w:rsidRPr="0055378A" w:rsidR="00821FCD">
        <w:rPr>
          <w:rFonts w:ascii="Times New Roman" w:hAnsi="Times New Roman"/>
          <w:sz w:val="24"/>
          <w:szCs w:val="24"/>
        </w:rPr>
        <w:t xml:space="preserve"> 1</w:t>
      </w:r>
      <w:r w:rsidRPr="0055378A">
        <w:rPr>
          <w:rFonts w:ascii="Times New Roman" w:hAnsi="Times New Roman"/>
          <w:sz w:val="24"/>
          <w:szCs w:val="24"/>
        </w:rPr>
        <w:t xml:space="preserve">, ak možno dôvodne predpokladať, že by </w:t>
      </w:r>
      <w:r w:rsidRPr="0055378A" w:rsidR="001C34B1">
        <w:rPr>
          <w:rFonts w:ascii="Times New Roman" w:hAnsi="Times New Roman"/>
          <w:sz w:val="24"/>
          <w:szCs w:val="24"/>
        </w:rPr>
        <w:t xml:space="preserve">autor </w:t>
      </w:r>
      <w:r w:rsidRPr="0055378A">
        <w:rPr>
          <w:rFonts w:ascii="Times New Roman" w:hAnsi="Times New Roman"/>
          <w:sz w:val="24"/>
          <w:szCs w:val="24"/>
        </w:rPr>
        <w:t xml:space="preserve">nenamietal proti jeho použitiu podľa § </w:t>
      </w:r>
      <w:r w:rsidRPr="0055378A" w:rsidR="00F436D5">
        <w:rPr>
          <w:rFonts w:ascii="Times New Roman" w:hAnsi="Times New Roman"/>
          <w:sz w:val="24"/>
          <w:szCs w:val="24"/>
        </w:rPr>
        <w:t>51</w:t>
      </w:r>
      <w:r w:rsidRPr="0055378A">
        <w:rPr>
          <w:rFonts w:ascii="Times New Roman" w:hAnsi="Times New Roman"/>
          <w:sz w:val="24"/>
          <w:szCs w:val="24"/>
        </w:rPr>
        <w:t>.</w:t>
      </w:r>
    </w:p>
    <w:p w:rsidR="00401DD6" w:rsidRPr="00DB07F6" w:rsidP="001749D2">
      <w:pPr>
        <w:pStyle w:val="PlainText"/>
        <w:bidi w:val="0"/>
        <w:spacing w:line="276" w:lineRule="auto"/>
        <w:jc w:val="both"/>
        <w:rPr>
          <w:rFonts w:ascii="Times New Roman" w:hAnsi="Times New Roman"/>
          <w:sz w:val="24"/>
          <w:szCs w:val="24"/>
        </w:rPr>
      </w:pPr>
      <w:r w:rsidRPr="00DB07F6">
        <w:rPr>
          <w:rFonts w:ascii="Times New Roman" w:hAnsi="Times New Roman"/>
          <w:sz w:val="24"/>
          <w:szCs w:val="24"/>
        </w:rPr>
        <w:tab/>
      </w:r>
    </w:p>
    <w:p w:rsidR="00401DD6" w:rsidRPr="00DB07F6" w:rsidP="001749D2">
      <w:pPr>
        <w:pStyle w:val="PlainText"/>
        <w:bidi w:val="0"/>
        <w:spacing w:line="276" w:lineRule="auto"/>
        <w:ind w:firstLine="708"/>
        <w:jc w:val="both"/>
        <w:rPr>
          <w:rFonts w:ascii="Times New Roman" w:hAnsi="Times New Roman"/>
          <w:sz w:val="24"/>
          <w:szCs w:val="24"/>
        </w:rPr>
      </w:pPr>
      <w:r w:rsidRPr="00DB07F6">
        <w:rPr>
          <w:rFonts w:ascii="Times New Roman" w:hAnsi="Times New Roman"/>
          <w:sz w:val="24"/>
          <w:szCs w:val="24"/>
        </w:rPr>
        <w:t>(4) Ak má dielo viac ako jedného autora a niektor</w:t>
      </w:r>
      <w:r w:rsidR="001C34B1">
        <w:rPr>
          <w:rFonts w:ascii="Times New Roman" w:hAnsi="Times New Roman"/>
          <w:sz w:val="24"/>
          <w:szCs w:val="24"/>
        </w:rPr>
        <w:t>ý</w:t>
      </w:r>
      <w:r w:rsidRPr="00DB07F6">
        <w:rPr>
          <w:rFonts w:ascii="Times New Roman" w:hAnsi="Times New Roman"/>
          <w:sz w:val="24"/>
          <w:szCs w:val="24"/>
        </w:rPr>
        <w:t xml:space="preserve"> </w:t>
      </w:r>
      <w:r w:rsidR="001C34B1">
        <w:rPr>
          <w:rFonts w:ascii="Times New Roman" w:hAnsi="Times New Roman"/>
          <w:sz w:val="24"/>
          <w:szCs w:val="24"/>
        </w:rPr>
        <w:t xml:space="preserve">z </w:t>
      </w:r>
      <w:r w:rsidRPr="00DB07F6">
        <w:rPr>
          <w:rFonts w:ascii="Times New Roman" w:hAnsi="Times New Roman"/>
          <w:sz w:val="24"/>
          <w:szCs w:val="24"/>
        </w:rPr>
        <w:t>autor</w:t>
      </w:r>
      <w:r w:rsidR="001C34B1">
        <w:rPr>
          <w:rFonts w:ascii="Times New Roman" w:hAnsi="Times New Roman"/>
          <w:sz w:val="24"/>
          <w:szCs w:val="24"/>
        </w:rPr>
        <w:t>ov</w:t>
      </w:r>
      <w:r w:rsidRPr="00DB07F6">
        <w:rPr>
          <w:rFonts w:ascii="Times New Roman" w:hAnsi="Times New Roman"/>
          <w:sz w:val="24"/>
          <w:szCs w:val="24"/>
        </w:rPr>
        <w:t xml:space="preserve"> nebol určen</w:t>
      </w:r>
      <w:r w:rsidR="001C34B1">
        <w:rPr>
          <w:rFonts w:ascii="Times New Roman" w:hAnsi="Times New Roman"/>
          <w:sz w:val="24"/>
          <w:szCs w:val="24"/>
        </w:rPr>
        <w:t>ý</w:t>
      </w:r>
      <w:r w:rsidRPr="00DB07F6">
        <w:rPr>
          <w:rFonts w:ascii="Times New Roman" w:hAnsi="Times New Roman"/>
          <w:sz w:val="24"/>
          <w:szCs w:val="24"/>
        </w:rPr>
        <w:t>, alebo bol určen</w:t>
      </w:r>
      <w:r w:rsidR="001C34B1">
        <w:rPr>
          <w:rFonts w:ascii="Times New Roman" w:hAnsi="Times New Roman"/>
          <w:sz w:val="24"/>
          <w:szCs w:val="24"/>
        </w:rPr>
        <w:t>ý</w:t>
      </w:r>
      <w:r w:rsidRPr="00DB07F6">
        <w:rPr>
          <w:rFonts w:ascii="Times New Roman" w:hAnsi="Times New Roman"/>
          <w:sz w:val="24"/>
          <w:szCs w:val="24"/>
        </w:rPr>
        <w:t>, ale nebol nájden</w:t>
      </w:r>
      <w:r w:rsidR="001C34B1">
        <w:rPr>
          <w:rFonts w:ascii="Times New Roman" w:hAnsi="Times New Roman"/>
          <w:sz w:val="24"/>
          <w:szCs w:val="24"/>
        </w:rPr>
        <w:t>ý</w:t>
      </w:r>
      <w:r w:rsidRPr="00DB07F6">
        <w:rPr>
          <w:rFonts w:ascii="Times New Roman" w:hAnsi="Times New Roman"/>
          <w:sz w:val="24"/>
          <w:szCs w:val="24"/>
        </w:rPr>
        <w:t xml:space="preserve"> napriek dôslednému vyhľadávaniu, dielo sa považuje za osirelé len vo vzťahu k </w:t>
      </w:r>
      <w:r w:rsidRPr="00DB07F6" w:rsidR="001C34B1">
        <w:rPr>
          <w:rFonts w:ascii="Times New Roman" w:hAnsi="Times New Roman"/>
          <w:sz w:val="24"/>
          <w:szCs w:val="24"/>
        </w:rPr>
        <w:t>t</w:t>
      </w:r>
      <w:r w:rsidR="001C34B1">
        <w:rPr>
          <w:rFonts w:ascii="Times New Roman" w:hAnsi="Times New Roman"/>
          <w:sz w:val="24"/>
          <w:szCs w:val="24"/>
        </w:rPr>
        <w:t>omu</w:t>
      </w:r>
      <w:r w:rsidRPr="00DB07F6" w:rsidR="001C34B1">
        <w:rPr>
          <w:rFonts w:ascii="Times New Roman" w:hAnsi="Times New Roman"/>
          <w:sz w:val="24"/>
          <w:szCs w:val="24"/>
        </w:rPr>
        <w:t xml:space="preserve"> autoro</w:t>
      </w:r>
      <w:r w:rsidR="001C34B1">
        <w:rPr>
          <w:rFonts w:ascii="Times New Roman" w:hAnsi="Times New Roman"/>
          <w:sz w:val="24"/>
          <w:szCs w:val="24"/>
        </w:rPr>
        <w:t>vi</w:t>
      </w:r>
      <w:r w:rsidRPr="00DB07F6">
        <w:rPr>
          <w:rFonts w:ascii="Times New Roman" w:hAnsi="Times New Roman"/>
          <w:sz w:val="24"/>
          <w:szCs w:val="24"/>
        </w:rPr>
        <w:t>, ktor</w:t>
      </w:r>
      <w:r w:rsidR="001C34B1">
        <w:rPr>
          <w:rFonts w:ascii="Times New Roman" w:hAnsi="Times New Roman"/>
          <w:sz w:val="24"/>
          <w:szCs w:val="24"/>
        </w:rPr>
        <w:t xml:space="preserve">ý </w:t>
      </w:r>
      <w:r w:rsidRPr="00DB07F6">
        <w:rPr>
          <w:rFonts w:ascii="Times New Roman" w:hAnsi="Times New Roman"/>
          <w:sz w:val="24"/>
          <w:szCs w:val="24"/>
        </w:rPr>
        <w:t>nebol takto určen</w:t>
      </w:r>
      <w:r w:rsidR="001C34B1">
        <w:rPr>
          <w:rFonts w:ascii="Times New Roman" w:hAnsi="Times New Roman"/>
          <w:sz w:val="24"/>
          <w:szCs w:val="24"/>
        </w:rPr>
        <w:t>ý</w:t>
      </w:r>
      <w:r w:rsidRPr="00DB07F6">
        <w:rPr>
          <w:rFonts w:ascii="Times New Roman" w:hAnsi="Times New Roman"/>
          <w:sz w:val="24"/>
          <w:szCs w:val="24"/>
        </w:rPr>
        <w:t>, alebo  nájden</w:t>
      </w:r>
      <w:r w:rsidR="001C34B1">
        <w:rPr>
          <w:rFonts w:ascii="Times New Roman" w:hAnsi="Times New Roman"/>
          <w:sz w:val="24"/>
          <w:szCs w:val="24"/>
        </w:rPr>
        <w:t>ý</w:t>
      </w:r>
      <w:r w:rsidRPr="00DB07F6">
        <w:rPr>
          <w:rFonts w:ascii="Times New Roman" w:hAnsi="Times New Roman"/>
          <w:sz w:val="24"/>
          <w:szCs w:val="24"/>
        </w:rPr>
        <w:t>.</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DB07F6">
        <w:rPr>
          <w:rFonts w:ascii="Times New Roman" w:hAnsi="Times New Roman"/>
          <w:sz w:val="24"/>
          <w:szCs w:val="24"/>
        </w:rPr>
        <w:t>(5) Dielo, ktoré sa považuje za osirelé dielo v niektorom členskom štáte alebo v niektorom zmluvnom štáte, sa považuje za osirelé dielo podľa odseku 1.</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55378A">
        <w:rPr>
          <w:rFonts w:ascii="Times New Roman" w:hAnsi="Times New Roman"/>
          <w:sz w:val="24"/>
          <w:szCs w:val="24"/>
        </w:rPr>
        <w:t>(6) Autor je oprávnený kedykoľvek ukončiť status osirelého diela tak, že písomne oznámi svoje autorstvo</w:t>
      </w:r>
      <w:r w:rsidRPr="0055378A" w:rsidR="00C72DF9">
        <w:rPr>
          <w:rFonts w:ascii="Times New Roman" w:hAnsi="Times New Roman"/>
          <w:sz w:val="24"/>
          <w:szCs w:val="24"/>
        </w:rPr>
        <w:t xml:space="preserve"> Slovenskej národnej knižnici</w:t>
      </w:r>
      <w:r w:rsidR="00D75561">
        <w:rPr>
          <w:rFonts w:ascii="Times New Roman" w:hAnsi="Times New Roman"/>
          <w:sz w:val="24"/>
          <w:szCs w:val="24"/>
        </w:rPr>
        <w:t>,</w:t>
      </w:r>
      <w:r>
        <w:rPr>
          <w:rStyle w:val="FootnoteReference"/>
          <w:rFonts w:ascii="Times New Roman" w:hAnsi="Times New Roman"/>
          <w:sz w:val="24"/>
          <w:szCs w:val="24"/>
          <w:rtl w:val="0"/>
        </w:rPr>
        <w:footnoteReference w:id="6"/>
      </w:r>
      <w:r w:rsidRPr="0055378A" w:rsidR="002C241E">
        <w:rPr>
          <w:rFonts w:ascii="Times New Roman" w:hAnsi="Times New Roman"/>
          <w:sz w:val="24"/>
          <w:szCs w:val="24"/>
        </w:rPr>
        <w:t>)</w:t>
      </w:r>
      <w:r w:rsidRPr="0055378A">
        <w:rPr>
          <w:rFonts w:ascii="Times New Roman" w:hAnsi="Times New Roman"/>
          <w:sz w:val="24"/>
          <w:szCs w:val="24"/>
        </w:rPr>
        <w:t xml:space="preserve"> ktorá o tom bezodkladne informuje osobu, ktorá používa osirelé dielo podľa § </w:t>
      </w:r>
      <w:r w:rsidRPr="0055378A" w:rsidR="00F436D5">
        <w:rPr>
          <w:rFonts w:ascii="Times New Roman" w:hAnsi="Times New Roman"/>
          <w:sz w:val="24"/>
          <w:szCs w:val="24"/>
        </w:rPr>
        <w:t xml:space="preserve">51 </w:t>
      </w:r>
      <w:r w:rsidRPr="0055378A" w:rsidR="00821FCD">
        <w:rPr>
          <w:rFonts w:ascii="Times New Roman" w:hAnsi="Times New Roman"/>
          <w:sz w:val="24"/>
          <w:szCs w:val="24"/>
        </w:rPr>
        <w:t>ods</w:t>
      </w:r>
      <w:r w:rsidRPr="0055378A" w:rsidR="008B33E0">
        <w:rPr>
          <w:rFonts w:ascii="Times New Roman" w:hAnsi="Times New Roman"/>
          <w:sz w:val="24"/>
          <w:szCs w:val="24"/>
        </w:rPr>
        <w:t>.</w:t>
      </w:r>
      <w:r w:rsidRPr="0055378A" w:rsidR="00821FCD">
        <w:rPr>
          <w:rFonts w:ascii="Times New Roman" w:hAnsi="Times New Roman"/>
          <w:sz w:val="24"/>
          <w:szCs w:val="24"/>
        </w:rPr>
        <w:t xml:space="preserve"> 1</w:t>
      </w:r>
      <w:r w:rsidRPr="0055378A">
        <w:rPr>
          <w:rFonts w:ascii="Times New Roman" w:hAnsi="Times New Roman"/>
          <w:sz w:val="24"/>
          <w:szCs w:val="24"/>
        </w:rPr>
        <w:t>.</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55378A">
        <w:rPr>
          <w:rFonts w:ascii="Times New Roman" w:hAnsi="Times New Roman"/>
          <w:sz w:val="24"/>
          <w:szCs w:val="24"/>
        </w:rPr>
        <w:t xml:space="preserve">(7) Autor, ktorý ukončil status osirelého diela podľa odseku 6, má právo na primeranú odmenu voči osobe, ktorá toto dielo použila podľa </w:t>
      </w:r>
      <w:r w:rsidRPr="0055378A" w:rsidR="00AB7B9F">
        <w:rPr>
          <w:rFonts w:ascii="Times New Roman" w:hAnsi="Times New Roman"/>
          <w:sz w:val="24"/>
          <w:szCs w:val="24"/>
        </w:rPr>
        <w:t xml:space="preserve">§ </w:t>
      </w:r>
      <w:r w:rsidRPr="0055378A" w:rsidR="00F436D5">
        <w:rPr>
          <w:rFonts w:ascii="Times New Roman" w:hAnsi="Times New Roman"/>
          <w:sz w:val="24"/>
          <w:szCs w:val="24"/>
        </w:rPr>
        <w:t>51</w:t>
      </w:r>
      <w:r w:rsidRPr="0055378A">
        <w:rPr>
          <w:rFonts w:ascii="Times New Roman" w:hAnsi="Times New Roman"/>
          <w:sz w:val="24"/>
          <w:szCs w:val="24"/>
        </w:rPr>
        <w:t xml:space="preserve">. Pri určení výšky primeranej odmeny sa prihliada na podmienky ustanovené v § </w:t>
      </w:r>
      <w:r w:rsidRPr="0055378A" w:rsidR="00F436D5">
        <w:rPr>
          <w:rFonts w:ascii="Times New Roman" w:hAnsi="Times New Roman"/>
          <w:sz w:val="24"/>
          <w:szCs w:val="24"/>
        </w:rPr>
        <w:t xml:space="preserve">69 </w:t>
      </w:r>
      <w:r w:rsidRPr="0055378A" w:rsidR="00AB7B9F">
        <w:rPr>
          <w:rFonts w:ascii="Times New Roman" w:hAnsi="Times New Roman"/>
          <w:sz w:val="24"/>
          <w:szCs w:val="24"/>
        </w:rPr>
        <w:t>ods</w:t>
      </w:r>
      <w:r w:rsidRPr="0055378A" w:rsidR="008B33E0">
        <w:rPr>
          <w:rFonts w:ascii="Times New Roman" w:hAnsi="Times New Roman"/>
          <w:sz w:val="24"/>
          <w:szCs w:val="24"/>
        </w:rPr>
        <w:t>.</w:t>
      </w:r>
      <w:r w:rsidRPr="0055378A" w:rsidR="00AB7B9F">
        <w:rPr>
          <w:rFonts w:ascii="Times New Roman" w:hAnsi="Times New Roman"/>
          <w:sz w:val="24"/>
          <w:szCs w:val="24"/>
        </w:rPr>
        <w:t xml:space="preserve"> 1</w:t>
      </w:r>
      <w:r w:rsidRPr="0055378A" w:rsidR="00F436D5">
        <w:rPr>
          <w:rFonts w:ascii="Times New Roman" w:hAnsi="Times New Roman"/>
          <w:sz w:val="24"/>
          <w:szCs w:val="24"/>
        </w:rPr>
        <w:t xml:space="preserve"> a</w:t>
      </w:r>
      <w:r w:rsidRPr="0055378A" w:rsidR="00102AB0">
        <w:rPr>
          <w:rFonts w:ascii="Times New Roman" w:hAnsi="Times New Roman"/>
          <w:sz w:val="24"/>
          <w:szCs w:val="24"/>
        </w:rPr>
        <w:t xml:space="preserve"> </w:t>
      </w:r>
      <w:r w:rsidRPr="0055378A" w:rsidR="00F436D5">
        <w:rPr>
          <w:rFonts w:ascii="Times New Roman" w:hAnsi="Times New Roman"/>
          <w:sz w:val="24"/>
          <w:szCs w:val="24"/>
        </w:rPr>
        <w:t>4</w:t>
      </w:r>
      <w:r w:rsidRPr="0055378A">
        <w:rPr>
          <w:rFonts w:ascii="Times New Roman" w:hAnsi="Times New Roman"/>
          <w:sz w:val="24"/>
          <w:szCs w:val="24"/>
        </w:rPr>
        <w:t>.</w:t>
      </w:r>
      <w:r w:rsidRPr="00DB07F6">
        <w:rPr>
          <w:rFonts w:ascii="Times New Roman" w:hAnsi="Times New Roman"/>
          <w:sz w:val="24"/>
          <w:szCs w:val="24"/>
        </w:rPr>
        <w:t xml:space="preserve">  </w:t>
      </w:r>
    </w:p>
    <w:p w:rsidR="00401DD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ind w:firstLine="708"/>
        <w:jc w:val="both"/>
        <w:rPr>
          <w:rFonts w:ascii="Times New Roman" w:hAnsi="Times New Roman"/>
          <w:sz w:val="24"/>
          <w:szCs w:val="24"/>
        </w:rPr>
      </w:pPr>
      <w:r w:rsidRPr="00DB07F6">
        <w:rPr>
          <w:rFonts w:ascii="Times New Roman" w:hAnsi="Times New Roman"/>
          <w:sz w:val="24"/>
          <w:szCs w:val="24"/>
        </w:rPr>
        <w:t>(8) Dielo sa nepovažuje za osirelé, ak prestane spĺňať podmienky uvedené v odseku 1 alebo</w:t>
      </w:r>
      <w:r w:rsidR="00D75561">
        <w:rPr>
          <w:rFonts w:ascii="Times New Roman" w:hAnsi="Times New Roman"/>
          <w:sz w:val="24"/>
          <w:szCs w:val="24"/>
        </w:rPr>
        <w:t>,</w:t>
      </w:r>
      <w:r w:rsidRPr="00DB07F6">
        <w:rPr>
          <w:rFonts w:ascii="Times New Roman" w:hAnsi="Times New Roman"/>
          <w:sz w:val="24"/>
          <w:szCs w:val="24"/>
        </w:rPr>
        <w:t xml:space="preserve"> ak autor ukončil status osirelého diela podľa odseku </w:t>
      </w:r>
      <w:r w:rsidRPr="00DB07F6" w:rsidR="00821FCD">
        <w:rPr>
          <w:rFonts w:ascii="Times New Roman" w:hAnsi="Times New Roman"/>
          <w:sz w:val="24"/>
          <w:szCs w:val="24"/>
        </w:rPr>
        <w:t>6</w:t>
      </w:r>
      <w:r w:rsidRPr="00DB07F6">
        <w:rPr>
          <w:rFonts w:ascii="Times New Roman" w:hAnsi="Times New Roman"/>
          <w:sz w:val="24"/>
          <w:szCs w:val="24"/>
        </w:rPr>
        <w:t xml:space="preserve">. </w:t>
      </w:r>
    </w:p>
    <w:p w:rsidR="00401DD6" w:rsidP="001749D2">
      <w:pPr>
        <w:pStyle w:val="PlainText"/>
        <w:bidi w:val="0"/>
        <w:spacing w:line="276" w:lineRule="auto"/>
        <w:jc w:val="both"/>
        <w:rPr>
          <w:rFonts w:ascii="Times New Roman" w:hAnsi="Times New Roman"/>
          <w:sz w:val="24"/>
          <w:szCs w:val="24"/>
        </w:rPr>
      </w:pPr>
    </w:p>
    <w:p w:rsidR="00DB07F6" w:rsidP="00DB07F6">
      <w:pPr>
        <w:pStyle w:val="PlainText"/>
        <w:bidi w:val="0"/>
        <w:spacing w:line="276" w:lineRule="auto"/>
        <w:ind w:firstLine="708"/>
        <w:jc w:val="both"/>
        <w:rPr>
          <w:rFonts w:ascii="Times New Roman" w:hAnsi="Times New Roman"/>
          <w:sz w:val="24"/>
          <w:szCs w:val="24"/>
        </w:rPr>
      </w:pPr>
      <w:r>
        <w:rPr>
          <w:rFonts w:ascii="Times New Roman" w:hAnsi="Times New Roman"/>
          <w:sz w:val="24"/>
          <w:szCs w:val="24"/>
        </w:rPr>
        <w:t xml:space="preserve">(9) </w:t>
      </w:r>
      <w:r w:rsidRPr="00DB07F6">
        <w:rPr>
          <w:rFonts w:ascii="Times New Roman" w:hAnsi="Times New Roman"/>
          <w:sz w:val="24"/>
          <w:szCs w:val="24"/>
        </w:rPr>
        <w:t xml:space="preserve">Majitelia informačných zdrojov </w:t>
      </w:r>
      <w:r w:rsidR="00760E28">
        <w:rPr>
          <w:rFonts w:ascii="Times New Roman" w:hAnsi="Times New Roman"/>
          <w:sz w:val="24"/>
          <w:szCs w:val="24"/>
        </w:rPr>
        <w:t>podľa</w:t>
      </w:r>
      <w:r w:rsidRPr="00DB07F6">
        <w:rPr>
          <w:rFonts w:ascii="Times New Roman" w:hAnsi="Times New Roman"/>
          <w:sz w:val="24"/>
          <w:szCs w:val="24"/>
        </w:rPr>
        <w:t xml:space="preserve"> prílohy č. </w:t>
      </w:r>
      <w:r w:rsidR="00102AB0">
        <w:rPr>
          <w:rFonts w:ascii="Times New Roman" w:hAnsi="Times New Roman"/>
          <w:sz w:val="24"/>
          <w:szCs w:val="24"/>
        </w:rPr>
        <w:t>1</w:t>
      </w:r>
      <w:r w:rsidRPr="00DB07F6" w:rsidR="00102AB0">
        <w:rPr>
          <w:rFonts w:ascii="Times New Roman" w:hAnsi="Times New Roman"/>
          <w:sz w:val="24"/>
          <w:szCs w:val="24"/>
        </w:rPr>
        <w:t xml:space="preserve"> </w:t>
      </w:r>
      <w:r w:rsidRPr="00DB07F6">
        <w:rPr>
          <w:rFonts w:ascii="Times New Roman" w:hAnsi="Times New Roman"/>
          <w:sz w:val="24"/>
          <w:szCs w:val="24"/>
        </w:rPr>
        <w:t>alebo osoby oprávnené s nimi disponovať majú právo na náhradu účelne vynaložených nákladov, ktoré vznikli pri plnení povinností v súvislosti s dôsledným</w:t>
      </w:r>
      <w:r w:rsidR="00760E28">
        <w:rPr>
          <w:rFonts w:ascii="Times New Roman" w:hAnsi="Times New Roman"/>
          <w:sz w:val="24"/>
          <w:szCs w:val="24"/>
        </w:rPr>
        <w:t xml:space="preserve"> vyhľadávaním podľa odsekov</w:t>
      </w:r>
      <w:r>
        <w:rPr>
          <w:rFonts w:ascii="Times New Roman" w:hAnsi="Times New Roman"/>
          <w:sz w:val="24"/>
          <w:szCs w:val="24"/>
        </w:rPr>
        <w:t xml:space="preserve"> 1 a 2</w:t>
      </w:r>
      <w:r w:rsidRPr="00DB07F6">
        <w:rPr>
          <w:rFonts w:ascii="Times New Roman" w:hAnsi="Times New Roman"/>
          <w:sz w:val="24"/>
          <w:szCs w:val="24"/>
        </w:rPr>
        <w:t>.</w:t>
      </w:r>
    </w:p>
    <w:p w:rsidR="00DB07F6" w:rsidRPr="00DB07F6" w:rsidP="001749D2">
      <w:pPr>
        <w:pStyle w:val="PlainText"/>
        <w:bidi w:val="0"/>
        <w:spacing w:line="276" w:lineRule="auto"/>
        <w:jc w:val="both"/>
        <w:rPr>
          <w:rFonts w:ascii="Times New Roman" w:hAnsi="Times New Roman"/>
          <w:sz w:val="24"/>
          <w:szCs w:val="24"/>
        </w:rPr>
      </w:pPr>
    </w:p>
    <w:p w:rsidR="00401DD6" w:rsidRPr="00DB07F6" w:rsidP="001749D2">
      <w:pPr>
        <w:pStyle w:val="PlainText"/>
        <w:bidi w:val="0"/>
        <w:spacing w:line="276" w:lineRule="auto"/>
        <w:jc w:val="center"/>
        <w:rPr>
          <w:rFonts w:ascii="Times New Roman" w:hAnsi="Times New Roman"/>
          <w:b/>
          <w:sz w:val="24"/>
          <w:szCs w:val="24"/>
        </w:rPr>
      </w:pPr>
      <w:r w:rsidRPr="00DB07F6">
        <w:rPr>
          <w:rFonts w:ascii="Times New Roman" w:hAnsi="Times New Roman"/>
          <w:b/>
          <w:sz w:val="24"/>
          <w:szCs w:val="24"/>
        </w:rPr>
        <w:t>§</w:t>
      </w:r>
      <w:r w:rsidRPr="00DB07F6" w:rsidR="00DE3141">
        <w:rPr>
          <w:rFonts w:ascii="Times New Roman" w:hAnsi="Times New Roman"/>
          <w:b/>
          <w:sz w:val="24"/>
          <w:szCs w:val="24"/>
        </w:rPr>
        <w:t xml:space="preserve"> 1</w:t>
      </w:r>
      <w:r w:rsidR="00E809B8">
        <w:rPr>
          <w:rFonts w:ascii="Times New Roman" w:hAnsi="Times New Roman"/>
          <w:b/>
          <w:sz w:val="24"/>
          <w:szCs w:val="24"/>
        </w:rPr>
        <w:t>1</w:t>
      </w:r>
    </w:p>
    <w:p w:rsidR="00401DD6" w:rsidRPr="00DB07F6"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DB07F6">
        <w:rPr>
          <w:rFonts w:ascii="Times New Roman" w:hAnsi="Times New Roman"/>
          <w:sz w:val="24"/>
          <w:szCs w:val="24"/>
        </w:rPr>
        <w:t xml:space="preserve">Ustanovenia § </w:t>
      </w:r>
      <w:r w:rsidR="00102AB0">
        <w:rPr>
          <w:rFonts w:ascii="Times New Roman" w:hAnsi="Times New Roman"/>
          <w:sz w:val="24"/>
          <w:szCs w:val="24"/>
        </w:rPr>
        <w:t>10</w:t>
      </w:r>
      <w:r w:rsidRPr="00DB07F6" w:rsidR="00102AB0">
        <w:rPr>
          <w:rFonts w:ascii="Times New Roman" w:hAnsi="Times New Roman"/>
          <w:sz w:val="24"/>
          <w:szCs w:val="24"/>
        </w:rPr>
        <w:t xml:space="preserve"> </w:t>
      </w:r>
      <w:r w:rsidRPr="00DB07F6" w:rsidR="00063AE5">
        <w:rPr>
          <w:rFonts w:ascii="Times New Roman" w:hAnsi="Times New Roman"/>
          <w:sz w:val="24"/>
          <w:szCs w:val="24"/>
        </w:rPr>
        <w:t xml:space="preserve">a § </w:t>
      </w:r>
      <w:r w:rsidRPr="00DB07F6" w:rsidR="00102AB0">
        <w:rPr>
          <w:rFonts w:ascii="Times New Roman" w:hAnsi="Times New Roman"/>
          <w:sz w:val="24"/>
          <w:szCs w:val="24"/>
        </w:rPr>
        <w:t>5</w:t>
      </w:r>
      <w:r w:rsidR="00102AB0">
        <w:rPr>
          <w:rFonts w:ascii="Times New Roman" w:hAnsi="Times New Roman"/>
          <w:sz w:val="24"/>
          <w:szCs w:val="24"/>
        </w:rPr>
        <w:t>1</w:t>
      </w:r>
      <w:r w:rsidRPr="00DB07F6" w:rsidR="00102AB0">
        <w:rPr>
          <w:rFonts w:ascii="Times New Roman" w:hAnsi="Times New Roman"/>
          <w:sz w:val="24"/>
          <w:szCs w:val="24"/>
        </w:rPr>
        <w:t xml:space="preserve"> </w:t>
      </w:r>
      <w:r w:rsidRPr="00DB07F6">
        <w:rPr>
          <w:rFonts w:ascii="Times New Roman" w:hAnsi="Times New Roman"/>
          <w:sz w:val="24"/>
          <w:szCs w:val="24"/>
        </w:rPr>
        <w:t xml:space="preserve">sa primerane vzťahujú aj na dielo, ktoré je súčasťou </w:t>
      </w:r>
      <w:r w:rsidRPr="00DB07F6" w:rsidR="003E35AE">
        <w:rPr>
          <w:rFonts w:ascii="Times New Roman" w:hAnsi="Times New Roman"/>
          <w:sz w:val="24"/>
          <w:szCs w:val="24"/>
        </w:rPr>
        <w:t xml:space="preserve">osirelého </w:t>
      </w:r>
      <w:r w:rsidRPr="00DB07F6">
        <w:rPr>
          <w:rFonts w:ascii="Times New Roman" w:hAnsi="Times New Roman"/>
          <w:sz w:val="24"/>
          <w:szCs w:val="24"/>
        </w:rPr>
        <w:t xml:space="preserve">diela podľa § </w:t>
      </w:r>
      <w:r w:rsidR="00102AB0">
        <w:rPr>
          <w:rFonts w:ascii="Times New Roman" w:hAnsi="Times New Roman"/>
          <w:sz w:val="24"/>
          <w:szCs w:val="24"/>
        </w:rPr>
        <w:t>10</w:t>
      </w:r>
      <w:r w:rsidRPr="00DB07F6" w:rsidR="00102AB0">
        <w:rPr>
          <w:rFonts w:ascii="Times New Roman" w:hAnsi="Times New Roman"/>
          <w:sz w:val="24"/>
          <w:szCs w:val="24"/>
        </w:rPr>
        <w:t xml:space="preserve"> </w:t>
      </w:r>
      <w:r w:rsidRPr="00DB07F6">
        <w:rPr>
          <w:rFonts w:ascii="Times New Roman" w:hAnsi="Times New Roman"/>
          <w:sz w:val="24"/>
          <w:szCs w:val="24"/>
        </w:rPr>
        <w:t>alebo je s ním spojené.</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1</w:t>
      </w:r>
      <w:r w:rsidR="00E809B8">
        <w:rPr>
          <w:rFonts w:ascii="Times New Roman" w:hAnsi="Times New Roman"/>
          <w:b/>
          <w:sz w:val="24"/>
          <w:szCs w:val="24"/>
        </w:rPr>
        <w:t>2</w:t>
      </w:r>
    </w:p>
    <w:p w:rsidR="00401DD6" w:rsidRPr="003302CC" w:rsidP="001749D2">
      <w:pPr>
        <w:pStyle w:val="PlainText"/>
        <w:bidi w:val="0"/>
        <w:spacing w:line="276" w:lineRule="auto"/>
        <w:jc w:val="center"/>
        <w:rPr>
          <w:rFonts w:ascii="Times New Roman" w:hAnsi="Times New Roman"/>
          <w:b/>
          <w:sz w:val="24"/>
          <w:szCs w:val="24"/>
        </w:rPr>
      </w:pPr>
    </w:p>
    <w:p w:rsidR="00401DD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Obchodne nedostupné dielo</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(1) Obchodne nedostupné dielo je vydané slovesné dielo vyjadrené v písomnej forme, najmä kniha, časopis a noviny,</w:t>
      </w:r>
      <w:r w:rsidR="00152F55">
        <w:rPr>
          <w:rFonts w:ascii="Times New Roman" w:hAnsi="Times New Roman"/>
          <w:sz w:val="24"/>
          <w:szCs w:val="24"/>
        </w:rPr>
        <w:t xml:space="preserve"> ak</w:t>
      </w:r>
      <w:r w:rsidRPr="003302CC">
        <w:rPr>
          <w:rFonts w:ascii="Times New Roman" w:hAnsi="Times New Roman"/>
          <w:sz w:val="24"/>
          <w:szCs w:val="24"/>
        </w:rPr>
        <w:t xml:space="preserve"> </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a) </w:t>
      </w:r>
      <w:r w:rsidR="00152F55">
        <w:rPr>
          <w:rFonts w:ascii="Times New Roman" w:hAnsi="Times New Roman"/>
          <w:sz w:val="24"/>
          <w:szCs w:val="24"/>
        </w:rPr>
        <w:t>jeho</w:t>
      </w:r>
      <w:r w:rsidRPr="003302CC" w:rsidR="00152F55">
        <w:rPr>
          <w:rFonts w:ascii="Times New Roman" w:hAnsi="Times New Roman"/>
          <w:sz w:val="24"/>
          <w:szCs w:val="24"/>
        </w:rPr>
        <w:t xml:space="preserve"> </w:t>
      </w:r>
      <w:r w:rsidRPr="003302CC">
        <w:rPr>
          <w:rFonts w:ascii="Times New Roman" w:hAnsi="Times New Roman"/>
          <w:sz w:val="24"/>
          <w:szCs w:val="24"/>
        </w:rPr>
        <w:t xml:space="preserve">rozmnoženinu nie je možné nadobudnúť odplatným prevodom vlastníckeho práva; to </w:t>
      </w:r>
      <w:r w:rsidR="00013E01">
        <w:rPr>
          <w:rFonts w:ascii="Times New Roman" w:hAnsi="Times New Roman"/>
          <w:sz w:val="24"/>
          <w:szCs w:val="24"/>
        </w:rPr>
        <w:t>neplatí ak ide o</w:t>
      </w:r>
      <w:r w:rsidRPr="003302CC">
        <w:rPr>
          <w:rFonts w:ascii="Times New Roman" w:hAnsi="Times New Roman"/>
          <w:sz w:val="24"/>
          <w:szCs w:val="24"/>
        </w:rPr>
        <w:t xml:space="preserve"> kúpu použitej veci, </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b) je uložené v knižnici,</w:t>
      </w:r>
      <w:r w:rsidRPr="003302CC" w:rsidR="002C241E">
        <w:rPr>
          <w:rStyle w:val="FootnoteReference"/>
          <w:rFonts w:ascii="Times New Roman" w:hAnsi="Times New Roman"/>
          <w:sz w:val="24"/>
          <w:szCs w:val="24"/>
        </w:rPr>
        <w:t xml:space="preserve"> </w:t>
      </w:r>
      <w:r>
        <w:rPr>
          <w:rStyle w:val="FootnoteReference"/>
          <w:rFonts w:ascii="Times New Roman" w:hAnsi="Times New Roman"/>
          <w:sz w:val="24"/>
          <w:szCs w:val="24"/>
          <w:rtl w:val="0"/>
        </w:rPr>
        <w:footnoteReference w:id="7"/>
      </w:r>
      <w:r w:rsidRPr="003302CC" w:rsidR="002C241E">
        <w:rPr>
          <w:rFonts w:ascii="Times New Roman" w:hAnsi="Times New Roman"/>
          <w:sz w:val="24"/>
          <w:szCs w:val="24"/>
        </w:rPr>
        <w:t>)</w:t>
      </w:r>
      <w:r w:rsidRPr="003302CC" w:rsidR="001E7A2B">
        <w:rPr>
          <w:rFonts w:ascii="Times New Roman" w:hAnsi="Times New Roman"/>
          <w:sz w:val="24"/>
          <w:szCs w:val="24"/>
        </w:rPr>
        <w:t xml:space="preserve"> archíve</w:t>
      </w:r>
      <w:r w:rsidR="00A40391">
        <w:rPr>
          <w:rFonts w:ascii="Times New Roman" w:hAnsi="Times New Roman"/>
          <w:sz w:val="24"/>
          <w:szCs w:val="24"/>
        </w:rPr>
        <w:t xml:space="preserve"> </w:t>
      </w:r>
      <w:r>
        <w:rPr>
          <w:rStyle w:val="FootnoteReference"/>
          <w:rFonts w:ascii="Times New Roman" w:hAnsi="Times New Roman"/>
          <w:sz w:val="24"/>
          <w:szCs w:val="24"/>
          <w:rtl w:val="0"/>
        </w:rPr>
        <w:footnoteReference w:id="8"/>
      </w:r>
      <w:r w:rsidRPr="003302CC" w:rsidR="002C241E">
        <w:rPr>
          <w:rFonts w:ascii="Times New Roman" w:hAnsi="Times New Roman"/>
          <w:sz w:val="24"/>
          <w:szCs w:val="24"/>
        </w:rPr>
        <w:t>)</w:t>
      </w:r>
      <w:r w:rsidRPr="003302CC" w:rsidR="00C71AE0">
        <w:rPr>
          <w:rFonts w:ascii="Times New Roman" w:hAnsi="Times New Roman"/>
          <w:sz w:val="24"/>
          <w:szCs w:val="24"/>
        </w:rPr>
        <w:t xml:space="preserve"> alebo múzeu</w:t>
      </w:r>
      <w:r w:rsidR="00A40391">
        <w:rPr>
          <w:rFonts w:ascii="Times New Roman" w:hAnsi="Times New Roman"/>
          <w:sz w:val="24"/>
          <w:szCs w:val="24"/>
        </w:rPr>
        <w:t xml:space="preserve"> </w:t>
      </w:r>
      <w:r>
        <w:rPr>
          <w:rStyle w:val="FootnoteReference"/>
          <w:rFonts w:ascii="Times New Roman" w:hAnsi="Times New Roman"/>
          <w:sz w:val="24"/>
          <w:szCs w:val="24"/>
          <w:rtl w:val="0"/>
        </w:rPr>
        <w:footnoteReference w:id="9"/>
      </w:r>
      <w:r w:rsidRPr="003302CC" w:rsidR="002C241E">
        <w:rPr>
          <w:rFonts w:ascii="Times New Roman" w:hAnsi="Times New Roman"/>
          <w:sz w:val="24"/>
          <w:szCs w:val="24"/>
        </w:rPr>
        <w:t>)</w:t>
      </w:r>
      <w:r w:rsidRPr="003302CC">
        <w:rPr>
          <w:rFonts w:ascii="Times New Roman" w:hAnsi="Times New Roman"/>
          <w:sz w:val="24"/>
          <w:szCs w:val="24"/>
        </w:rPr>
        <w:t xml:space="preserve"> a</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c) je zapísané vo verejne prístupnom zozname obchodne nedostupných diel (ďalej len „zoznam“), ktorý vedie Slovenská národná knižnica.  </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(2) Ustanovenie odseku 1 sa primerane vzťahuje aj na fotografické dielo a</w:t>
      </w:r>
      <w:r w:rsidR="00152F55">
        <w:rPr>
          <w:rFonts w:ascii="Times New Roman" w:hAnsi="Times New Roman"/>
          <w:sz w:val="24"/>
          <w:szCs w:val="24"/>
        </w:rPr>
        <w:t xml:space="preserve"> iné </w:t>
      </w:r>
      <w:r w:rsidRPr="003302CC">
        <w:rPr>
          <w:rFonts w:ascii="Times New Roman" w:hAnsi="Times New Roman"/>
          <w:sz w:val="24"/>
          <w:szCs w:val="24"/>
        </w:rPr>
        <w:t>dielo výtvarného umenia, ktoré je súčasťou diela podľa odseku 1 alebo je s ním spojené.</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(3) Návrh na zaradenie diela do zoznamu môže podať </w:t>
      </w:r>
      <w:r w:rsidR="00720A5F">
        <w:rPr>
          <w:rFonts w:ascii="Times New Roman" w:hAnsi="Times New Roman"/>
          <w:sz w:val="24"/>
          <w:szCs w:val="24"/>
        </w:rPr>
        <w:t xml:space="preserve">ktorákoľvek </w:t>
      </w:r>
      <w:r w:rsidRPr="003302CC">
        <w:rPr>
          <w:rFonts w:ascii="Times New Roman" w:hAnsi="Times New Roman"/>
          <w:sz w:val="24"/>
          <w:szCs w:val="24"/>
        </w:rPr>
        <w:t xml:space="preserve">osoba. Slovenská národná knižnica bez zbytočného odkladu zverejní návrh na zaradenie diela do zoznamu na svojom webovom sídle. </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(4) Slovenská národná knižnica  zaradí dielo do zoznamu, ak v lehote troch mesiacov od podania návrhu na zaradenie diela do zoznamu</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 nebolo možné podľa jej zistenia nadobudnúť rozmnoženinu diela odplatným prevodom vlastníckeho práva ani p</w:t>
      </w:r>
      <w:r w:rsidR="00152F55">
        <w:rPr>
          <w:rFonts w:ascii="Times New Roman" w:hAnsi="Times New Roman"/>
          <w:sz w:val="24"/>
          <w:szCs w:val="24"/>
        </w:rPr>
        <w:t>ri</w:t>
      </w:r>
      <w:r w:rsidRPr="003302CC">
        <w:rPr>
          <w:rFonts w:ascii="Times New Roman" w:hAnsi="Times New Roman"/>
          <w:sz w:val="24"/>
          <w:szCs w:val="24"/>
        </w:rPr>
        <w:t xml:space="preserve"> vynaložení primeraného úsilia a za obvyklých podmienok  a</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b) autor písomne nenamietal </w:t>
      </w:r>
      <w:r w:rsidRPr="003302CC" w:rsidR="00255432">
        <w:rPr>
          <w:rFonts w:ascii="Times New Roman" w:hAnsi="Times New Roman"/>
          <w:sz w:val="24"/>
          <w:szCs w:val="24"/>
        </w:rPr>
        <w:t xml:space="preserve">proti </w:t>
      </w:r>
      <w:r w:rsidRPr="003302CC">
        <w:rPr>
          <w:rFonts w:ascii="Times New Roman" w:hAnsi="Times New Roman"/>
          <w:sz w:val="24"/>
          <w:szCs w:val="24"/>
        </w:rPr>
        <w:t>zaradeni</w:t>
      </w:r>
      <w:r w:rsidRPr="003302CC" w:rsidR="00255432">
        <w:rPr>
          <w:rFonts w:ascii="Times New Roman" w:hAnsi="Times New Roman"/>
          <w:sz w:val="24"/>
          <w:szCs w:val="24"/>
        </w:rPr>
        <w:t>u</w:t>
      </w:r>
      <w:r w:rsidRPr="003302CC">
        <w:rPr>
          <w:rFonts w:ascii="Times New Roman" w:hAnsi="Times New Roman"/>
          <w:sz w:val="24"/>
          <w:szCs w:val="24"/>
        </w:rPr>
        <w:t xml:space="preserve"> diela do zoznamu.</w:t>
      </w:r>
    </w:p>
    <w:p w:rsidR="00401DD6" w:rsidRPr="003302CC" w:rsidP="001749D2">
      <w:pPr>
        <w:pStyle w:val="PlainText"/>
        <w:bidi w:val="0"/>
        <w:spacing w:line="276" w:lineRule="auto"/>
        <w:jc w:val="both"/>
        <w:rPr>
          <w:rFonts w:ascii="Times New Roman" w:hAnsi="Times New Roman"/>
          <w:sz w:val="24"/>
          <w:szCs w:val="24"/>
        </w:rPr>
      </w:pPr>
    </w:p>
    <w:p w:rsidR="00401DD6" w:rsidRPr="003302CC" w:rsidP="001749D2">
      <w:pPr>
        <w:pStyle w:val="PlainText"/>
        <w:bidi w:val="0"/>
        <w:spacing w:line="276" w:lineRule="auto"/>
        <w:ind w:firstLine="708"/>
        <w:jc w:val="both"/>
        <w:rPr>
          <w:rFonts w:ascii="Times New Roman" w:hAnsi="Times New Roman"/>
          <w:sz w:val="24"/>
          <w:szCs w:val="24"/>
        </w:rPr>
      </w:pPr>
      <w:r w:rsidRPr="0055378A">
        <w:rPr>
          <w:rFonts w:ascii="Times New Roman" w:hAnsi="Times New Roman"/>
          <w:sz w:val="24"/>
          <w:szCs w:val="24"/>
        </w:rPr>
        <w:t xml:space="preserve">(5) Autor je oprávnený písomne </w:t>
      </w:r>
      <w:r w:rsidRPr="0055378A" w:rsidR="00AB6AC7">
        <w:rPr>
          <w:rFonts w:ascii="Times New Roman" w:hAnsi="Times New Roman"/>
          <w:sz w:val="24"/>
          <w:szCs w:val="24"/>
        </w:rPr>
        <w:t>poži</w:t>
      </w:r>
      <w:r w:rsidRPr="0055378A">
        <w:rPr>
          <w:rFonts w:ascii="Times New Roman" w:hAnsi="Times New Roman"/>
          <w:sz w:val="24"/>
          <w:szCs w:val="24"/>
        </w:rPr>
        <w:t>adať Slovensk</w:t>
      </w:r>
      <w:r w:rsidRPr="0055378A" w:rsidR="00AB6AC7">
        <w:rPr>
          <w:rFonts w:ascii="Times New Roman" w:hAnsi="Times New Roman"/>
          <w:sz w:val="24"/>
          <w:szCs w:val="24"/>
        </w:rPr>
        <w:t>ú</w:t>
      </w:r>
      <w:r w:rsidRPr="0055378A">
        <w:rPr>
          <w:rFonts w:ascii="Times New Roman" w:hAnsi="Times New Roman"/>
          <w:sz w:val="24"/>
          <w:szCs w:val="24"/>
        </w:rPr>
        <w:t xml:space="preserve"> národn</w:t>
      </w:r>
      <w:r w:rsidRPr="0055378A" w:rsidR="00AB6AC7">
        <w:rPr>
          <w:rFonts w:ascii="Times New Roman" w:hAnsi="Times New Roman"/>
          <w:sz w:val="24"/>
          <w:szCs w:val="24"/>
        </w:rPr>
        <w:t>ú</w:t>
      </w:r>
      <w:r w:rsidRPr="0055378A">
        <w:rPr>
          <w:rFonts w:ascii="Times New Roman" w:hAnsi="Times New Roman"/>
          <w:sz w:val="24"/>
          <w:szCs w:val="24"/>
        </w:rPr>
        <w:t xml:space="preserve"> knižnic</w:t>
      </w:r>
      <w:r w:rsidRPr="0055378A" w:rsidR="00AB6AC7">
        <w:rPr>
          <w:rFonts w:ascii="Times New Roman" w:hAnsi="Times New Roman"/>
          <w:sz w:val="24"/>
          <w:szCs w:val="24"/>
        </w:rPr>
        <w:t>u o</w:t>
      </w:r>
      <w:r w:rsidRPr="0055378A">
        <w:rPr>
          <w:rFonts w:ascii="Times New Roman" w:hAnsi="Times New Roman"/>
          <w:sz w:val="24"/>
          <w:szCs w:val="24"/>
        </w:rPr>
        <w:t xml:space="preserve"> vyradenie obchodne nedostupného diela zo zoznamu. Slovenská národná knižnica  vyradí obchodne nedostupné dielo zo zoznamu bez zbytočného odkladu po doručení písomnej žiadosti autora</w:t>
      </w:r>
      <w:r w:rsidR="00152F55">
        <w:rPr>
          <w:rFonts w:ascii="Times New Roman" w:hAnsi="Times New Roman"/>
          <w:sz w:val="24"/>
          <w:szCs w:val="24"/>
        </w:rPr>
        <w:t xml:space="preserve"> tohto diela</w:t>
      </w:r>
      <w:r w:rsidRPr="0055378A">
        <w:rPr>
          <w:rFonts w:ascii="Times New Roman" w:hAnsi="Times New Roman"/>
          <w:sz w:val="24"/>
          <w:szCs w:val="24"/>
        </w:rPr>
        <w:t xml:space="preserve">, alebo po doručení </w:t>
      </w:r>
      <w:r w:rsidRPr="0055378A" w:rsidR="0013538E">
        <w:rPr>
          <w:rFonts w:ascii="Times New Roman" w:hAnsi="Times New Roman"/>
          <w:sz w:val="24"/>
          <w:szCs w:val="24"/>
        </w:rPr>
        <w:t xml:space="preserve">písomného </w:t>
      </w:r>
      <w:r w:rsidRPr="0055378A">
        <w:rPr>
          <w:rFonts w:ascii="Times New Roman" w:hAnsi="Times New Roman"/>
          <w:sz w:val="24"/>
          <w:szCs w:val="24"/>
        </w:rPr>
        <w:t xml:space="preserve">oznámenia organizácie kolektívnej správy o vylúčení kolektívnej správy práv autorom podľa </w:t>
      </w:r>
      <w:r w:rsidRPr="0055378A" w:rsidR="0077247C">
        <w:rPr>
          <w:rFonts w:ascii="Times New Roman" w:hAnsi="Times New Roman"/>
          <w:sz w:val="24"/>
          <w:szCs w:val="24"/>
        </w:rPr>
        <w:t xml:space="preserve">§ </w:t>
      </w:r>
      <w:r w:rsidRPr="0055378A" w:rsidR="00102AB0">
        <w:rPr>
          <w:rFonts w:ascii="Times New Roman" w:hAnsi="Times New Roman"/>
          <w:sz w:val="24"/>
          <w:szCs w:val="24"/>
        </w:rPr>
        <w:t xml:space="preserve">79 </w:t>
      </w:r>
      <w:r w:rsidRPr="0055378A" w:rsidR="0077247C">
        <w:rPr>
          <w:rFonts w:ascii="Times New Roman" w:hAnsi="Times New Roman"/>
          <w:sz w:val="24"/>
          <w:szCs w:val="24"/>
        </w:rPr>
        <w:t>ods</w:t>
      </w:r>
      <w:r w:rsidRPr="0055378A" w:rsidR="008B33E0">
        <w:rPr>
          <w:rFonts w:ascii="Times New Roman" w:hAnsi="Times New Roman"/>
          <w:sz w:val="24"/>
          <w:szCs w:val="24"/>
        </w:rPr>
        <w:t>.</w:t>
      </w:r>
      <w:r w:rsidRPr="0055378A" w:rsidR="0077247C">
        <w:rPr>
          <w:rFonts w:ascii="Times New Roman" w:hAnsi="Times New Roman"/>
          <w:sz w:val="24"/>
          <w:szCs w:val="24"/>
        </w:rPr>
        <w:t xml:space="preserve"> 2</w:t>
      </w:r>
      <w:r w:rsidRPr="0055378A">
        <w:rPr>
          <w:rFonts w:ascii="Times New Roman" w:hAnsi="Times New Roman"/>
          <w:sz w:val="24"/>
          <w:szCs w:val="24"/>
        </w:rPr>
        <w:t>.</w:t>
      </w:r>
    </w:p>
    <w:p w:rsidR="00A43182"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Druhá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Autorstvo</w:t>
      </w:r>
    </w:p>
    <w:p w:rsidR="00C13E76" w:rsidRPr="003302CC" w:rsidP="001749D2">
      <w:pPr>
        <w:pStyle w:val="PlainText"/>
        <w:tabs>
          <w:tab w:val="left" w:pos="527"/>
        </w:tabs>
        <w:bidi w:val="0"/>
        <w:spacing w:line="276" w:lineRule="auto"/>
        <w:jc w:val="center"/>
        <w:rPr>
          <w:rFonts w:ascii="Times New Roman" w:hAnsi="Times New Roman"/>
          <w:b/>
          <w:sz w:val="24"/>
          <w:szCs w:val="24"/>
        </w:rPr>
      </w:pPr>
    </w:p>
    <w:p w:rsidR="002E7A49" w:rsidRPr="003302CC" w:rsidP="001749D2">
      <w:pPr>
        <w:pStyle w:val="PlainText"/>
        <w:tabs>
          <w:tab w:val="left" w:pos="527"/>
        </w:tabs>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1</w:t>
      </w:r>
      <w:r w:rsidR="00E809B8">
        <w:rPr>
          <w:rFonts w:ascii="Times New Roman" w:hAnsi="Times New Roman"/>
          <w:b/>
          <w:sz w:val="24"/>
          <w:szCs w:val="24"/>
        </w:rPr>
        <w:t>3</w:t>
      </w:r>
    </w:p>
    <w:p w:rsidR="002E7A49" w:rsidRPr="003302CC" w:rsidP="001749D2">
      <w:pPr>
        <w:pStyle w:val="PlainText"/>
        <w:tabs>
          <w:tab w:val="left" w:pos="527"/>
        </w:tabs>
        <w:bidi w:val="0"/>
        <w:spacing w:line="276" w:lineRule="auto"/>
        <w:jc w:val="center"/>
        <w:rPr>
          <w:rFonts w:ascii="Times New Roman" w:hAnsi="Times New Roman"/>
          <w:b/>
          <w:sz w:val="24"/>
          <w:szCs w:val="24"/>
        </w:rPr>
      </w:pPr>
    </w:p>
    <w:p w:rsidR="00C13E76" w:rsidRPr="003302CC" w:rsidP="001749D2">
      <w:pPr>
        <w:pStyle w:val="PlainText"/>
        <w:tabs>
          <w:tab w:val="left" w:pos="527"/>
        </w:tabs>
        <w:bidi w:val="0"/>
        <w:spacing w:line="276" w:lineRule="auto"/>
        <w:jc w:val="center"/>
        <w:rPr>
          <w:rFonts w:ascii="Times New Roman" w:hAnsi="Times New Roman"/>
          <w:b/>
          <w:sz w:val="24"/>
          <w:szCs w:val="24"/>
        </w:rPr>
      </w:pPr>
      <w:r w:rsidRPr="003302CC">
        <w:rPr>
          <w:rFonts w:ascii="Times New Roman" w:hAnsi="Times New Roman"/>
          <w:b/>
          <w:sz w:val="24"/>
          <w:szCs w:val="24"/>
        </w:rPr>
        <w:t>Autor</w:t>
      </w:r>
    </w:p>
    <w:p w:rsidR="00A56C65" w:rsidRPr="003302CC" w:rsidP="001749D2">
      <w:pPr>
        <w:pStyle w:val="PlainText"/>
        <w:tabs>
          <w:tab w:val="left" w:pos="527"/>
        </w:tabs>
        <w:bidi w:val="0"/>
        <w:spacing w:line="276" w:lineRule="auto"/>
        <w:jc w:val="both"/>
        <w:rPr>
          <w:rFonts w:ascii="Times New Roman" w:hAnsi="Times New Roman"/>
          <w:sz w:val="24"/>
          <w:szCs w:val="24"/>
        </w:rPr>
      </w:pPr>
    </w:p>
    <w:p w:rsidR="002E7A49" w:rsidRPr="003302CC" w:rsidP="001749D2">
      <w:pPr>
        <w:pStyle w:val="PlainText"/>
        <w:tabs>
          <w:tab w:val="left" w:pos="527"/>
        </w:tabs>
        <w:bidi w:val="0"/>
        <w:spacing w:line="276" w:lineRule="auto"/>
        <w:jc w:val="both"/>
        <w:rPr>
          <w:rFonts w:ascii="Times New Roman" w:hAnsi="Times New Roman"/>
          <w:sz w:val="24"/>
          <w:szCs w:val="24"/>
        </w:rPr>
      </w:pPr>
      <w:r w:rsidRPr="003302CC">
        <w:rPr>
          <w:rFonts w:ascii="Times New Roman" w:hAnsi="Times New Roman"/>
          <w:sz w:val="24"/>
          <w:szCs w:val="24"/>
        </w:rPr>
        <w:tab/>
        <w:t>(1) Autor je fyzická osoba, ktorá dielo vytvorila.</w:t>
      </w:r>
    </w:p>
    <w:p w:rsidR="000B3A1D" w:rsidRPr="003302CC" w:rsidP="001749D2">
      <w:pPr>
        <w:pStyle w:val="PlainText"/>
        <w:tabs>
          <w:tab w:val="left" w:pos="527"/>
        </w:tabs>
        <w:bidi w:val="0"/>
        <w:spacing w:line="276" w:lineRule="auto"/>
        <w:jc w:val="both"/>
        <w:rPr>
          <w:rFonts w:ascii="Times New Roman" w:hAnsi="Times New Roman"/>
          <w:sz w:val="24"/>
          <w:szCs w:val="24"/>
        </w:rPr>
      </w:pPr>
    </w:p>
    <w:p w:rsidR="000B3A1D" w:rsidP="001749D2">
      <w:pPr>
        <w:pStyle w:val="PlainText"/>
        <w:tabs>
          <w:tab w:val="left" w:pos="527"/>
        </w:tabs>
        <w:bidi w:val="0"/>
        <w:spacing w:line="276" w:lineRule="auto"/>
        <w:jc w:val="both"/>
        <w:rPr>
          <w:rFonts w:ascii="Times New Roman" w:hAnsi="Times New Roman"/>
          <w:sz w:val="24"/>
          <w:szCs w:val="24"/>
        </w:rPr>
      </w:pPr>
      <w:r w:rsidRPr="003302CC">
        <w:rPr>
          <w:rFonts w:ascii="Times New Roman" w:hAnsi="Times New Roman"/>
          <w:sz w:val="24"/>
          <w:szCs w:val="24"/>
        </w:rPr>
        <w:tab/>
      </w:r>
      <w:r w:rsidRPr="0013538E">
        <w:rPr>
          <w:rFonts w:ascii="Times New Roman" w:hAnsi="Times New Roman"/>
          <w:sz w:val="24"/>
          <w:szCs w:val="24"/>
        </w:rPr>
        <w:t>(2) Fyzická osoba, ktorej meno</w:t>
      </w:r>
      <w:r w:rsidR="004A1BA2">
        <w:rPr>
          <w:rFonts w:ascii="Times New Roman" w:hAnsi="Times New Roman"/>
          <w:sz w:val="24"/>
          <w:szCs w:val="24"/>
        </w:rPr>
        <w:t>,</w:t>
      </w:r>
      <w:r w:rsidR="00764003">
        <w:rPr>
          <w:rFonts w:ascii="Times New Roman" w:hAnsi="Times New Roman"/>
          <w:sz w:val="24"/>
          <w:szCs w:val="24"/>
        </w:rPr>
        <w:t xml:space="preserve"> </w:t>
      </w:r>
      <w:r w:rsidR="00152F55">
        <w:rPr>
          <w:rFonts w:ascii="Times New Roman" w:hAnsi="Times New Roman"/>
          <w:sz w:val="24"/>
          <w:szCs w:val="24"/>
        </w:rPr>
        <w:t>priezvisko</w:t>
      </w:r>
      <w:r w:rsidR="004A1BA2">
        <w:rPr>
          <w:rFonts w:ascii="Times New Roman" w:hAnsi="Times New Roman"/>
          <w:sz w:val="24"/>
          <w:szCs w:val="24"/>
        </w:rPr>
        <w:t xml:space="preserve"> alebo meno a priezvisko (ďalej len „meno“)</w:t>
      </w:r>
      <w:r>
        <w:rPr>
          <w:rStyle w:val="FootnoteReference"/>
          <w:rFonts w:ascii="Times New Roman" w:hAnsi="Times New Roman"/>
          <w:sz w:val="24"/>
          <w:szCs w:val="24"/>
          <w:rtl w:val="0"/>
        </w:rPr>
        <w:footnoteReference w:id="10"/>
      </w:r>
      <w:r w:rsidRPr="003302CC" w:rsidR="00764003">
        <w:rPr>
          <w:rFonts w:ascii="Times New Roman" w:hAnsi="Times New Roman"/>
          <w:sz w:val="24"/>
          <w:szCs w:val="24"/>
        </w:rPr>
        <w:t xml:space="preserve">) </w:t>
      </w:r>
      <w:r w:rsidRPr="0013538E">
        <w:rPr>
          <w:rFonts w:ascii="Times New Roman" w:hAnsi="Times New Roman"/>
          <w:sz w:val="24"/>
          <w:szCs w:val="24"/>
        </w:rPr>
        <w:t xml:space="preserve">je uvedené na diele </w:t>
      </w:r>
      <w:r w:rsidRPr="0013538E" w:rsidR="0013538E">
        <w:rPr>
          <w:rFonts w:ascii="Times New Roman" w:hAnsi="Times New Roman"/>
          <w:sz w:val="24"/>
          <w:szCs w:val="24"/>
        </w:rPr>
        <w:t xml:space="preserve">alebo vo vzťahu k dielu </w:t>
      </w:r>
      <w:r w:rsidRPr="0013538E" w:rsidR="003E35AE">
        <w:rPr>
          <w:rFonts w:ascii="Times New Roman" w:hAnsi="Times New Roman"/>
          <w:sz w:val="24"/>
          <w:szCs w:val="24"/>
        </w:rPr>
        <w:t xml:space="preserve">obvyklým </w:t>
      </w:r>
      <w:r w:rsidRPr="0013538E">
        <w:rPr>
          <w:rFonts w:ascii="Times New Roman" w:hAnsi="Times New Roman"/>
          <w:sz w:val="24"/>
          <w:szCs w:val="24"/>
        </w:rPr>
        <w:t xml:space="preserve">spôsobom ako </w:t>
      </w:r>
      <w:r w:rsidR="00152F55">
        <w:rPr>
          <w:rFonts w:ascii="Times New Roman" w:hAnsi="Times New Roman"/>
          <w:sz w:val="24"/>
          <w:szCs w:val="24"/>
        </w:rPr>
        <w:t>označenie</w:t>
      </w:r>
      <w:r w:rsidRPr="0013538E" w:rsidR="00152F55">
        <w:rPr>
          <w:rFonts w:ascii="Times New Roman" w:hAnsi="Times New Roman"/>
          <w:sz w:val="24"/>
          <w:szCs w:val="24"/>
        </w:rPr>
        <w:t xml:space="preserve"> </w:t>
      </w:r>
      <w:r w:rsidRPr="0013538E">
        <w:rPr>
          <w:rFonts w:ascii="Times New Roman" w:hAnsi="Times New Roman"/>
          <w:sz w:val="24"/>
          <w:szCs w:val="24"/>
        </w:rPr>
        <w:t xml:space="preserve">autora, </w:t>
      </w:r>
      <w:r w:rsidRPr="0013538E" w:rsidR="00BD6738">
        <w:rPr>
          <w:rFonts w:ascii="Times New Roman" w:hAnsi="Times New Roman"/>
          <w:sz w:val="24"/>
          <w:szCs w:val="24"/>
        </w:rPr>
        <w:t xml:space="preserve">sa </w:t>
      </w:r>
      <w:r w:rsidRPr="0013538E">
        <w:rPr>
          <w:rFonts w:ascii="Times New Roman" w:hAnsi="Times New Roman"/>
          <w:sz w:val="24"/>
          <w:szCs w:val="24"/>
        </w:rPr>
        <w:t>považuje za autora diela, ak nie je preukázan</w:t>
      </w:r>
      <w:r w:rsidR="00D544E4">
        <w:rPr>
          <w:rFonts w:ascii="Times New Roman" w:hAnsi="Times New Roman"/>
          <w:sz w:val="24"/>
          <w:szCs w:val="24"/>
        </w:rPr>
        <w:t>ý opak</w:t>
      </w:r>
      <w:r w:rsidRPr="0013538E">
        <w:rPr>
          <w:rFonts w:ascii="Times New Roman" w:hAnsi="Times New Roman"/>
          <w:sz w:val="24"/>
          <w:szCs w:val="24"/>
        </w:rPr>
        <w:t xml:space="preserve">. To </w:t>
      </w:r>
      <w:r w:rsidR="00013E01">
        <w:rPr>
          <w:rFonts w:ascii="Times New Roman" w:hAnsi="Times New Roman"/>
          <w:sz w:val="24"/>
          <w:szCs w:val="24"/>
        </w:rPr>
        <w:t>platí</w:t>
      </w:r>
      <w:r w:rsidRPr="0013538E">
        <w:rPr>
          <w:rFonts w:ascii="Times New Roman" w:hAnsi="Times New Roman"/>
          <w:sz w:val="24"/>
          <w:szCs w:val="24"/>
        </w:rPr>
        <w:t xml:space="preserve"> aj vtedy, keď je dielo označené pseudonymom, ak nie sú nijaké pochybnosti o totožnosti autora.</w:t>
      </w:r>
      <w:r w:rsidRPr="003302CC">
        <w:rPr>
          <w:rFonts w:ascii="Times New Roman" w:hAnsi="Times New Roman"/>
          <w:sz w:val="24"/>
          <w:szCs w:val="24"/>
        </w:rPr>
        <w:t xml:space="preserve"> </w:t>
      </w:r>
    </w:p>
    <w:p w:rsidR="001371F9" w:rsidRPr="003302CC" w:rsidP="001749D2">
      <w:pPr>
        <w:pStyle w:val="PlainText"/>
        <w:tabs>
          <w:tab w:val="left" w:pos="527"/>
        </w:tabs>
        <w:bidi w:val="0"/>
        <w:spacing w:line="276" w:lineRule="auto"/>
        <w:jc w:val="both"/>
        <w:rPr>
          <w:rFonts w:ascii="Times New Roman" w:hAnsi="Times New Roman"/>
          <w:sz w:val="24"/>
          <w:szCs w:val="24"/>
        </w:rPr>
      </w:pPr>
    </w:p>
    <w:p w:rsidR="001371F9" w:rsidRPr="00C854A7" w:rsidP="00414EA2">
      <w:pPr>
        <w:pStyle w:val="PlainText"/>
        <w:tabs>
          <w:tab w:val="left" w:pos="527"/>
        </w:tabs>
        <w:bidi w:val="0"/>
        <w:spacing w:line="276" w:lineRule="auto"/>
        <w:jc w:val="both"/>
        <w:rPr>
          <w:rFonts w:ascii="Times New Roman" w:hAnsi="Times New Roman"/>
          <w:sz w:val="24"/>
          <w:szCs w:val="24"/>
        </w:rPr>
      </w:pPr>
      <w:r w:rsidR="00414EA2">
        <w:rPr>
          <w:rFonts w:ascii="Times New Roman" w:hAnsi="Times New Roman"/>
          <w:sz w:val="24"/>
          <w:szCs w:val="24"/>
        </w:rPr>
        <w:tab/>
      </w:r>
      <w:r>
        <w:rPr>
          <w:rFonts w:ascii="Times New Roman" w:hAnsi="Times New Roman"/>
          <w:sz w:val="24"/>
          <w:szCs w:val="24"/>
        </w:rPr>
        <w:t>(3</w:t>
      </w:r>
      <w:r w:rsidRPr="00937616">
        <w:rPr>
          <w:rFonts w:ascii="Times New Roman" w:hAnsi="Times New Roman"/>
          <w:sz w:val="24"/>
          <w:szCs w:val="24"/>
        </w:rPr>
        <w:t>) Osoba, ktorá po uplynutí trvania majetkových práv zverejní predtým nezverejnené dielo, týmto zverejnením vykonáva majetkové práva k tomuto dielu.</w:t>
      </w:r>
      <w:r w:rsidRPr="00C854A7">
        <w:rPr>
          <w:rFonts w:ascii="Times New Roman" w:hAnsi="Times New Roman"/>
          <w:sz w:val="24"/>
          <w:szCs w:val="24"/>
        </w:rPr>
        <w:t xml:space="preserve"> </w:t>
      </w:r>
    </w:p>
    <w:p w:rsidR="00717E30" w:rsidRPr="003302CC" w:rsidP="001749D2">
      <w:pPr>
        <w:pStyle w:val="PlainText"/>
        <w:tabs>
          <w:tab w:val="left" w:pos="527"/>
        </w:tabs>
        <w:bidi w:val="0"/>
        <w:spacing w:line="276" w:lineRule="auto"/>
        <w:jc w:val="both"/>
        <w:rPr>
          <w:rFonts w:ascii="Times New Roman" w:hAnsi="Times New Roman"/>
          <w:sz w:val="24"/>
          <w:szCs w:val="24"/>
        </w:rPr>
      </w:pPr>
    </w:p>
    <w:p w:rsidR="00A56C65" w:rsidRPr="003302CC" w:rsidP="001749D2">
      <w:pPr>
        <w:pStyle w:val="PlainText"/>
        <w:tabs>
          <w:tab w:val="left" w:pos="527"/>
        </w:tabs>
        <w:bidi w:val="0"/>
        <w:spacing w:line="276" w:lineRule="auto"/>
        <w:jc w:val="both"/>
        <w:rPr>
          <w:rFonts w:ascii="Times New Roman" w:hAnsi="Times New Roman"/>
          <w:sz w:val="24"/>
          <w:szCs w:val="24"/>
        </w:rPr>
      </w:pPr>
      <w:r w:rsidRPr="003302CC" w:rsidR="000B3A1D">
        <w:rPr>
          <w:rFonts w:ascii="Times New Roman" w:hAnsi="Times New Roman"/>
          <w:sz w:val="24"/>
          <w:szCs w:val="24"/>
        </w:rPr>
        <w:tab/>
        <w:t>(</w:t>
      </w:r>
      <w:r w:rsidR="001371F9">
        <w:rPr>
          <w:rFonts w:ascii="Times New Roman" w:hAnsi="Times New Roman"/>
          <w:sz w:val="24"/>
          <w:szCs w:val="24"/>
        </w:rPr>
        <w:t>4</w:t>
      </w:r>
      <w:r w:rsidRPr="003302CC" w:rsidR="000B3A1D">
        <w:rPr>
          <w:rFonts w:ascii="Times New Roman" w:hAnsi="Times New Roman"/>
          <w:sz w:val="24"/>
          <w:szCs w:val="24"/>
        </w:rPr>
        <w:t xml:space="preserve">) </w:t>
      </w:r>
      <w:r w:rsidRPr="003302CC">
        <w:rPr>
          <w:rFonts w:ascii="Times New Roman" w:hAnsi="Times New Roman"/>
          <w:sz w:val="24"/>
          <w:szCs w:val="24"/>
        </w:rPr>
        <w:t>Ustanovenia tohto zákona o autorovi sa vzťahujú aj na jeho dedičov</w:t>
      </w:r>
      <w:r w:rsidR="00D544E4">
        <w:rPr>
          <w:rFonts w:ascii="Times New Roman" w:hAnsi="Times New Roman"/>
          <w:sz w:val="24"/>
          <w:szCs w:val="24"/>
        </w:rPr>
        <w:t>,</w:t>
      </w:r>
      <w:r w:rsidRPr="003302CC" w:rsidR="000B3A1D">
        <w:rPr>
          <w:rFonts w:ascii="Times New Roman" w:hAnsi="Times New Roman"/>
          <w:sz w:val="24"/>
          <w:szCs w:val="24"/>
        </w:rPr>
        <w:t xml:space="preserve"> </w:t>
      </w:r>
      <w:r w:rsidRPr="003302CC" w:rsidR="00B02AF9">
        <w:rPr>
          <w:rFonts w:ascii="Times New Roman" w:hAnsi="Times New Roman"/>
          <w:sz w:val="24"/>
          <w:szCs w:val="24"/>
        </w:rPr>
        <w:t xml:space="preserve">na osobu, ktorá je nadobúdateľom </w:t>
      </w:r>
      <w:r w:rsidRPr="003302CC" w:rsidR="00A43182">
        <w:rPr>
          <w:rFonts w:ascii="Times New Roman" w:hAnsi="Times New Roman"/>
          <w:sz w:val="24"/>
          <w:szCs w:val="24"/>
        </w:rPr>
        <w:t xml:space="preserve">výhradnej </w:t>
      </w:r>
      <w:r w:rsidRPr="003302CC" w:rsidR="00B02AF9">
        <w:rPr>
          <w:rFonts w:ascii="Times New Roman" w:hAnsi="Times New Roman"/>
          <w:sz w:val="24"/>
          <w:szCs w:val="24"/>
        </w:rPr>
        <w:t xml:space="preserve">licencie podľa § </w:t>
      </w:r>
      <w:r w:rsidRPr="003302CC" w:rsidR="00757547">
        <w:rPr>
          <w:rFonts w:ascii="Times New Roman" w:hAnsi="Times New Roman"/>
          <w:sz w:val="24"/>
          <w:szCs w:val="24"/>
        </w:rPr>
        <w:t>7</w:t>
      </w:r>
      <w:r w:rsidR="00102AB0">
        <w:rPr>
          <w:rFonts w:ascii="Times New Roman" w:hAnsi="Times New Roman"/>
          <w:sz w:val="24"/>
          <w:szCs w:val="24"/>
        </w:rPr>
        <w:t>0</w:t>
      </w:r>
      <w:r w:rsidRPr="003302CC" w:rsidR="00757547">
        <w:rPr>
          <w:rFonts w:ascii="Times New Roman" w:hAnsi="Times New Roman"/>
          <w:sz w:val="24"/>
          <w:szCs w:val="24"/>
        </w:rPr>
        <w:t xml:space="preserve"> ods</w:t>
      </w:r>
      <w:r w:rsidRPr="003302CC" w:rsidR="008B33E0">
        <w:rPr>
          <w:rFonts w:ascii="Times New Roman" w:hAnsi="Times New Roman"/>
          <w:sz w:val="24"/>
          <w:szCs w:val="24"/>
        </w:rPr>
        <w:t>.</w:t>
      </w:r>
      <w:r w:rsidRPr="003302CC" w:rsidR="00757547">
        <w:rPr>
          <w:rFonts w:ascii="Times New Roman" w:hAnsi="Times New Roman"/>
          <w:sz w:val="24"/>
          <w:szCs w:val="24"/>
        </w:rPr>
        <w:t xml:space="preserve"> 2</w:t>
      </w:r>
      <w:r w:rsidRPr="003302CC" w:rsidR="00B02AF9">
        <w:rPr>
          <w:rFonts w:ascii="Times New Roman" w:hAnsi="Times New Roman"/>
          <w:sz w:val="24"/>
          <w:szCs w:val="24"/>
        </w:rPr>
        <w:t xml:space="preserve"> v rozsahu nadobudnutej </w:t>
      </w:r>
      <w:r w:rsidRPr="003302CC" w:rsidR="008E215F">
        <w:rPr>
          <w:rFonts w:ascii="Times New Roman" w:hAnsi="Times New Roman"/>
          <w:sz w:val="24"/>
          <w:szCs w:val="24"/>
        </w:rPr>
        <w:t xml:space="preserve">výhradnej </w:t>
      </w:r>
      <w:r w:rsidRPr="003302CC" w:rsidR="00B02AF9">
        <w:rPr>
          <w:rFonts w:ascii="Times New Roman" w:hAnsi="Times New Roman"/>
          <w:sz w:val="24"/>
          <w:szCs w:val="24"/>
        </w:rPr>
        <w:t>licencie</w:t>
      </w:r>
      <w:r w:rsidR="00070599">
        <w:rPr>
          <w:rFonts w:ascii="Times New Roman" w:hAnsi="Times New Roman"/>
          <w:sz w:val="24"/>
          <w:szCs w:val="24"/>
        </w:rPr>
        <w:t xml:space="preserve"> a</w:t>
      </w:r>
      <w:r w:rsidRPr="003302CC" w:rsidR="00B02AF9">
        <w:rPr>
          <w:rFonts w:ascii="Times New Roman" w:hAnsi="Times New Roman"/>
          <w:sz w:val="24"/>
          <w:szCs w:val="24"/>
        </w:rPr>
        <w:t xml:space="preserve"> na osobu, ktorá vykonáva majetkové práva autor</w:t>
      </w:r>
      <w:r w:rsidRPr="003302CC" w:rsidR="00757547">
        <w:rPr>
          <w:rFonts w:ascii="Times New Roman" w:hAnsi="Times New Roman"/>
          <w:sz w:val="24"/>
          <w:szCs w:val="24"/>
        </w:rPr>
        <w:t>a na zákla</w:t>
      </w:r>
      <w:r w:rsidRPr="003302CC" w:rsidR="002E44B8">
        <w:rPr>
          <w:rFonts w:ascii="Times New Roman" w:hAnsi="Times New Roman"/>
          <w:sz w:val="24"/>
          <w:szCs w:val="24"/>
        </w:rPr>
        <w:t>de tohto zákona</w:t>
      </w:r>
      <w:r w:rsidRPr="003302CC" w:rsidR="00B02AF9">
        <w:rPr>
          <w:rFonts w:ascii="Times New Roman" w:hAnsi="Times New Roman"/>
          <w:sz w:val="24"/>
          <w:szCs w:val="24"/>
        </w:rPr>
        <w:t xml:space="preserve"> </w:t>
      </w:r>
      <w:r w:rsidRPr="003302CC" w:rsidR="000B3A1D">
        <w:rPr>
          <w:rFonts w:ascii="Times New Roman" w:hAnsi="Times New Roman"/>
          <w:sz w:val="24"/>
          <w:szCs w:val="24"/>
        </w:rPr>
        <w:t>(ďalej len „nositeľ práv“)</w:t>
      </w:r>
      <w:r w:rsidRPr="003302CC" w:rsidR="00255432">
        <w:rPr>
          <w:rFonts w:ascii="Times New Roman" w:hAnsi="Times New Roman"/>
          <w:sz w:val="24"/>
          <w:szCs w:val="24"/>
        </w:rPr>
        <w:t>, ak z ich povahy nevyplýva iné.</w:t>
      </w:r>
    </w:p>
    <w:p w:rsidR="001371F9" w:rsidRPr="003302CC" w:rsidP="001749D2">
      <w:pPr>
        <w:pStyle w:val="PlainText"/>
        <w:tabs>
          <w:tab w:val="left" w:pos="527"/>
        </w:tabs>
        <w:bidi w:val="0"/>
        <w:spacing w:line="276" w:lineRule="auto"/>
        <w:jc w:val="both"/>
        <w:rPr>
          <w:rFonts w:ascii="Times New Roman" w:hAnsi="Times New Roman"/>
          <w:sz w:val="24"/>
          <w:szCs w:val="24"/>
        </w:rPr>
      </w:pPr>
    </w:p>
    <w:p w:rsidR="00B02AF9"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1</w:t>
      </w:r>
      <w:r w:rsidR="00E809B8">
        <w:rPr>
          <w:rFonts w:ascii="Times New Roman" w:hAnsi="Times New Roman"/>
          <w:b/>
          <w:sz w:val="24"/>
          <w:szCs w:val="24"/>
        </w:rPr>
        <w:t>4</w:t>
      </w:r>
    </w:p>
    <w:p w:rsidR="00B02AF9" w:rsidRPr="003302CC" w:rsidP="001749D2">
      <w:pPr>
        <w:pStyle w:val="PlainText"/>
        <w:bidi w:val="0"/>
        <w:spacing w:line="276" w:lineRule="auto"/>
        <w:jc w:val="center"/>
        <w:rPr>
          <w:rFonts w:ascii="Times New Roman" w:hAnsi="Times New Roman"/>
          <w:b/>
          <w:sz w:val="24"/>
          <w:szCs w:val="24"/>
        </w:rPr>
      </w:pPr>
    </w:p>
    <w:p w:rsidR="00B02AF9" w:rsidP="00A40391">
      <w:pPr>
        <w:pStyle w:val="PlainText"/>
        <w:bidi w:val="0"/>
        <w:spacing w:line="276" w:lineRule="auto"/>
        <w:jc w:val="center"/>
        <w:rPr>
          <w:rFonts w:ascii="Times New Roman" w:hAnsi="Times New Roman"/>
          <w:b/>
          <w:sz w:val="24"/>
          <w:szCs w:val="24"/>
        </w:rPr>
      </w:pPr>
      <w:r w:rsidRPr="003302CC" w:rsidR="00C13E76">
        <w:rPr>
          <w:rFonts w:ascii="Times New Roman" w:hAnsi="Times New Roman"/>
          <w:b/>
          <w:sz w:val="24"/>
          <w:szCs w:val="24"/>
        </w:rPr>
        <w:t xml:space="preserve">Anonymné </w:t>
      </w:r>
      <w:r w:rsidR="001F6502">
        <w:rPr>
          <w:rFonts w:ascii="Times New Roman" w:hAnsi="Times New Roman"/>
          <w:b/>
          <w:sz w:val="24"/>
          <w:szCs w:val="24"/>
        </w:rPr>
        <w:t xml:space="preserve">dielo </w:t>
      </w:r>
      <w:r w:rsidRPr="003302CC" w:rsidR="00C13E76">
        <w:rPr>
          <w:rFonts w:ascii="Times New Roman" w:hAnsi="Times New Roman"/>
          <w:b/>
          <w:sz w:val="24"/>
          <w:szCs w:val="24"/>
        </w:rPr>
        <w:t>a pseudonymné dielo</w:t>
      </w:r>
    </w:p>
    <w:p w:rsidR="00D544E4" w:rsidRPr="00A40391" w:rsidP="00A40391">
      <w:pPr>
        <w:pStyle w:val="PlainText"/>
        <w:bidi w:val="0"/>
        <w:spacing w:line="276" w:lineRule="auto"/>
        <w:jc w:val="center"/>
        <w:rPr>
          <w:rFonts w:ascii="Times New Roman" w:hAnsi="Times New Roman"/>
          <w:b/>
          <w:sz w:val="24"/>
          <w:szCs w:val="24"/>
        </w:rPr>
      </w:pPr>
    </w:p>
    <w:p w:rsidR="004A61FB" w:rsidRPr="003302CC" w:rsidP="001749D2">
      <w:pPr>
        <w:pStyle w:val="PlainText"/>
        <w:bidi w:val="0"/>
        <w:spacing w:line="276" w:lineRule="auto"/>
        <w:ind w:firstLine="708"/>
        <w:jc w:val="both"/>
        <w:rPr>
          <w:rFonts w:ascii="Times New Roman" w:hAnsi="Times New Roman"/>
          <w:sz w:val="24"/>
          <w:szCs w:val="24"/>
        </w:rPr>
      </w:pPr>
      <w:r w:rsidRPr="003302CC" w:rsidR="00281B67">
        <w:rPr>
          <w:rFonts w:ascii="Times New Roman" w:hAnsi="Times New Roman"/>
          <w:sz w:val="24"/>
          <w:szCs w:val="24"/>
        </w:rPr>
        <w:t>(1)</w:t>
      </w:r>
      <w:r w:rsidRPr="003302CC">
        <w:rPr>
          <w:rFonts w:ascii="Times New Roman" w:hAnsi="Times New Roman"/>
          <w:sz w:val="24"/>
          <w:szCs w:val="24"/>
        </w:rPr>
        <w:t xml:space="preserve"> Dielo, ktoré sa na základe rozhodnutia autora verejne rozširuje alebo </w:t>
      </w:r>
      <w:r w:rsidR="00764003">
        <w:rPr>
          <w:rFonts w:ascii="Times New Roman" w:hAnsi="Times New Roman"/>
          <w:sz w:val="24"/>
          <w:szCs w:val="24"/>
        </w:rPr>
        <w:t>sa</w:t>
      </w:r>
      <w:r w:rsidR="00DD247B">
        <w:rPr>
          <w:rFonts w:ascii="Times New Roman" w:hAnsi="Times New Roman"/>
          <w:sz w:val="24"/>
          <w:szCs w:val="24"/>
        </w:rPr>
        <w:t xml:space="preserve"> inak uverejňuje</w:t>
      </w:r>
      <w:r w:rsidRPr="003302CC">
        <w:rPr>
          <w:rFonts w:ascii="Times New Roman" w:hAnsi="Times New Roman"/>
          <w:sz w:val="24"/>
          <w:szCs w:val="24"/>
        </w:rPr>
        <w:t xml:space="preserve"> bez </w:t>
      </w:r>
      <w:r w:rsidRPr="003302CC" w:rsidR="00032D4A">
        <w:rPr>
          <w:rFonts w:ascii="Times New Roman" w:hAnsi="Times New Roman"/>
          <w:sz w:val="24"/>
          <w:szCs w:val="24"/>
        </w:rPr>
        <w:t xml:space="preserve">akéhokoľvek </w:t>
      </w:r>
      <w:r w:rsidR="00D46F1E">
        <w:rPr>
          <w:rFonts w:ascii="Times New Roman" w:hAnsi="Times New Roman"/>
          <w:sz w:val="24"/>
          <w:szCs w:val="24"/>
        </w:rPr>
        <w:t>údaja</w:t>
      </w:r>
      <w:r w:rsidRPr="003302CC">
        <w:rPr>
          <w:rFonts w:ascii="Times New Roman" w:hAnsi="Times New Roman"/>
          <w:sz w:val="24"/>
          <w:szCs w:val="24"/>
        </w:rPr>
        <w:t xml:space="preserve">, ktorý umožňuje </w:t>
      </w:r>
      <w:r w:rsidRPr="003302CC" w:rsidR="00DB4CBB">
        <w:rPr>
          <w:rFonts w:ascii="Times New Roman" w:hAnsi="Times New Roman"/>
          <w:sz w:val="24"/>
          <w:szCs w:val="24"/>
        </w:rPr>
        <w:t>určenie totožnosti autora</w:t>
      </w:r>
      <w:r w:rsidRPr="003302CC" w:rsidR="00821FCD">
        <w:rPr>
          <w:rFonts w:ascii="Times New Roman" w:hAnsi="Times New Roman"/>
          <w:sz w:val="24"/>
          <w:szCs w:val="24"/>
        </w:rPr>
        <w:t>,</w:t>
      </w:r>
      <w:r w:rsidRPr="003302CC">
        <w:rPr>
          <w:rFonts w:ascii="Times New Roman" w:hAnsi="Times New Roman"/>
          <w:sz w:val="24"/>
          <w:szCs w:val="24"/>
        </w:rPr>
        <w:t xml:space="preserve"> sa považuje za anonymné dielo. </w:t>
      </w:r>
    </w:p>
    <w:p w:rsidR="00281B67"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281B67"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(2) </w:t>
      </w:r>
      <w:r w:rsidRPr="003302CC" w:rsidR="004A61FB">
        <w:rPr>
          <w:rFonts w:ascii="Times New Roman" w:hAnsi="Times New Roman"/>
          <w:sz w:val="24"/>
          <w:szCs w:val="24"/>
        </w:rPr>
        <w:t>Dielo, ktoré sa na základe rozhodnutia</w:t>
      </w:r>
      <w:r w:rsidR="00764003">
        <w:rPr>
          <w:rFonts w:ascii="Times New Roman" w:hAnsi="Times New Roman"/>
          <w:sz w:val="24"/>
          <w:szCs w:val="24"/>
        </w:rPr>
        <w:t xml:space="preserve"> autora verejne rozširuje alebo</w:t>
      </w:r>
      <w:r w:rsidR="00DD247B">
        <w:rPr>
          <w:rFonts w:ascii="Times New Roman" w:hAnsi="Times New Roman"/>
          <w:sz w:val="24"/>
          <w:szCs w:val="24"/>
        </w:rPr>
        <w:t xml:space="preserve"> inak uverejňuje</w:t>
      </w:r>
      <w:r w:rsidRPr="003302CC" w:rsidR="004A61FB">
        <w:rPr>
          <w:rFonts w:ascii="Times New Roman" w:hAnsi="Times New Roman"/>
          <w:sz w:val="24"/>
          <w:szCs w:val="24"/>
        </w:rPr>
        <w:t xml:space="preserve"> </w:t>
      </w:r>
      <w:r w:rsidRPr="003302CC" w:rsidR="00032D4A">
        <w:rPr>
          <w:rFonts w:ascii="Times New Roman" w:hAnsi="Times New Roman"/>
          <w:sz w:val="24"/>
          <w:szCs w:val="24"/>
        </w:rPr>
        <w:t>s</w:t>
      </w:r>
      <w:r w:rsidRPr="003302CC" w:rsidR="004103A8">
        <w:rPr>
          <w:rFonts w:ascii="Times New Roman" w:hAnsi="Times New Roman"/>
          <w:sz w:val="24"/>
          <w:szCs w:val="24"/>
        </w:rPr>
        <w:t> </w:t>
      </w:r>
      <w:r w:rsidRPr="003302CC" w:rsidR="00255432">
        <w:rPr>
          <w:rFonts w:ascii="Times New Roman" w:hAnsi="Times New Roman"/>
          <w:sz w:val="24"/>
          <w:szCs w:val="24"/>
        </w:rPr>
        <w:t xml:space="preserve">iným </w:t>
      </w:r>
      <w:r w:rsidRPr="003302CC" w:rsidR="004103A8">
        <w:rPr>
          <w:rFonts w:ascii="Times New Roman" w:hAnsi="Times New Roman"/>
          <w:sz w:val="24"/>
          <w:szCs w:val="24"/>
        </w:rPr>
        <w:t xml:space="preserve">údajom </w:t>
      </w:r>
      <w:r w:rsidRPr="003302CC" w:rsidR="00255432">
        <w:rPr>
          <w:rFonts w:ascii="Times New Roman" w:hAnsi="Times New Roman"/>
          <w:sz w:val="24"/>
          <w:szCs w:val="24"/>
        </w:rPr>
        <w:t>ako je</w:t>
      </w:r>
      <w:r w:rsidRPr="003302CC" w:rsidR="00032D4A">
        <w:rPr>
          <w:rFonts w:ascii="Times New Roman" w:hAnsi="Times New Roman"/>
          <w:sz w:val="24"/>
          <w:szCs w:val="24"/>
        </w:rPr>
        <w:t xml:space="preserve"> men</w:t>
      </w:r>
      <w:r w:rsidRPr="003302CC" w:rsidR="00255432">
        <w:rPr>
          <w:rFonts w:ascii="Times New Roman" w:hAnsi="Times New Roman"/>
          <w:sz w:val="24"/>
          <w:szCs w:val="24"/>
        </w:rPr>
        <w:t>o</w:t>
      </w:r>
      <w:r w:rsidRPr="003302CC" w:rsidR="00032D4A">
        <w:rPr>
          <w:rFonts w:ascii="Times New Roman" w:hAnsi="Times New Roman"/>
          <w:sz w:val="24"/>
          <w:szCs w:val="24"/>
        </w:rPr>
        <w:t xml:space="preserve"> autora</w:t>
      </w:r>
      <w:r w:rsidRPr="003302CC" w:rsidR="004A61FB">
        <w:rPr>
          <w:rFonts w:ascii="Times New Roman" w:hAnsi="Times New Roman"/>
          <w:sz w:val="24"/>
          <w:szCs w:val="24"/>
        </w:rPr>
        <w:t xml:space="preserve"> sa považuje za pseudonymné dielo</w:t>
      </w:r>
      <w:r w:rsidRPr="003302CC">
        <w:rPr>
          <w:rFonts w:ascii="Times New Roman" w:hAnsi="Times New Roman"/>
          <w:sz w:val="24"/>
          <w:szCs w:val="24"/>
        </w:rPr>
        <w:t xml:space="preserve">. </w:t>
      </w:r>
    </w:p>
    <w:p w:rsidR="00234A7D" w:rsidP="001749D2">
      <w:pPr>
        <w:pStyle w:val="PlainText"/>
        <w:bidi w:val="0"/>
        <w:spacing w:line="276" w:lineRule="auto"/>
        <w:jc w:val="both"/>
        <w:rPr>
          <w:rFonts w:ascii="Times New Roman" w:hAnsi="Times New Roman"/>
          <w:sz w:val="24"/>
          <w:szCs w:val="24"/>
        </w:rPr>
      </w:pPr>
    </w:p>
    <w:p w:rsidR="00070599" w:rsidP="00070599">
      <w:pPr>
        <w:pStyle w:val="PlainText"/>
        <w:bidi w:val="0"/>
        <w:spacing w:line="276" w:lineRule="auto"/>
        <w:ind w:firstLine="708"/>
        <w:jc w:val="both"/>
        <w:rPr>
          <w:rFonts w:ascii="Times New Roman" w:hAnsi="Times New Roman"/>
          <w:sz w:val="24"/>
          <w:szCs w:val="24"/>
        </w:rPr>
      </w:pPr>
      <w:r>
        <w:rPr>
          <w:rFonts w:ascii="Times New Roman" w:hAnsi="Times New Roman"/>
          <w:sz w:val="24"/>
          <w:szCs w:val="24"/>
        </w:rPr>
        <w:t xml:space="preserve">(3) </w:t>
      </w:r>
      <w:r w:rsidRPr="00070599">
        <w:rPr>
          <w:rFonts w:ascii="Times New Roman" w:hAnsi="Times New Roman"/>
          <w:sz w:val="24"/>
          <w:szCs w:val="24"/>
        </w:rPr>
        <w:t xml:space="preserve">Totožnosť autora anonymného alebo pseudonymného diela </w:t>
      </w:r>
      <w:r>
        <w:rPr>
          <w:rFonts w:ascii="Times New Roman" w:hAnsi="Times New Roman"/>
          <w:sz w:val="24"/>
          <w:szCs w:val="24"/>
        </w:rPr>
        <w:t>možno</w:t>
      </w:r>
      <w:r w:rsidRPr="00070599">
        <w:rPr>
          <w:rFonts w:ascii="Times New Roman" w:hAnsi="Times New Roman"/>
          <w:sz w:val="24"/>
          <w:szCs w:val="24"/>
        </w:rPr>
        <w:t xml:space="preserve"> </w:t>
      </w:r>
      <w:r w:rsidR="00DD247B">
        <w:rPr>
          <w:rFonts w:ascii="Times New Roman" w:hAnsi="Times New Roman"/>
          <w:sz w:val="24"/>
          <w:szCs w:val="24"/>
        </w:rPr>
        <w:t>u</w:t>
      </w:r>
      <w:r w:rsidRPr="00070599">
        <w:rPr>
          <w:rFonts w:ascii="Times New Roman" w:hAnsi="Times New Roman"/>
          <w:sz w:val="24"/>
          <w:szCs w:val="24"/>
        </w:rPr>
        <w:t xml:space="preserve">verejniť </w:t>
      </w:r>
      <w:r>
        <w:rPr>
          <w:rFonts w:ascii="Times New Roman" w:hAnsi="Times New Roman"/>
          <w:sz w:val="24"/>
          <w:szCs w:val="24"/>
        </w:rPr>
        <w:t>len so</w:t>
      </w:r>
      <w:r w:rsidRPr="00070599">
        <w:rPr>
          <w:rFonts w:ascii="Times New Roman" w:hAnsi="Times New Roman"/>
          <w:sz w:val="24"/>
          <w:szCs w:val="24"/>
        </w:rPr>
        <w:t xml:space="preserve"> súhlas</w:t>
      </w:r>
      <w:r>
        <w:rPr>
          <w:rFonts w:ascii="Times New Roman" w:hAnsi="Times New Roman"/>
          <w:sz w:val="24"/>
          <w:szCs w:val="24"/>
        </w:rPr>
        <w:t>om</w:t>
      </w:r>
      <w:r w:rsidRPr="00070599">
        <w:rPr>
          <w:rFonts w:ascii="Times New Roman" w:hAnsi="Times New Roman"/>
          <w:sz w:val="24"/>
          <w:szCs w:val="24"/>
        </w:rPr>
        <w:t xml:space="preserve"> autora</w:t>
      </w:r>
      <w:r>
        <w:rPr>
          <w:rFonts w:ascii="Times New Roman" w:hAnsi="Times New Roman"/>
          <w:sz w:val="24"/>
          <w:szCs w:val="24"/>
        </w:rPr>
        <w:t>.</w:t>
      </w:r>
      <w:r w:rsidR="00D462A8">
        <w:rPr>
          <w:rFonts w:ascii="Times New Roman" w:hAnsi="Times New Roman"/>
          <w:sz w:val="24"/>
          <w:szCs w:val="24"/>
        </w:rPr>
        <w:t xml:space="preserve"> </w:t>
      </w:r>
    </w:p>
    <w:p w:rsidR="00070599" w:rsidRPr="003302CC" w:rsidP="001749D2">
      <w:pPr>
        <w:pStyle w:val="PlainText"/>
        <w:bidi w:val="0"/>
        <w:spacing w:line="276" w:lineRule="auto"/>
        <w:jc w:val="both"/>
        <w:rPr>
          <w:rFonts w:ascii="Times New Roman" w:hAnsi="Times New Roman"/>
          <w:sz w:val="24"/>
          <w:szCs w:val="24"/>
        </w:rPr>
      </w:pPr>
    </w:p>
    <w:p w:rsidR="00234A7D" w:rsidRPr="00D462A8" w:rsidP="001749D2">
      <w:pPr>
        <w:pStyle w:val="PlainText"/>
        <w:bidi w:val="0"/>
        <w:spacing w:line="276" w:lineRule="auto"/>
        <w:jc w:val="center"/>
        <w:rPr>
          <w:rFonts w:ascii="Times New Roman" w:hAnsi="Times New Roman"/>
          <w:b/>
          <w:sz w:val="24"/>
          <w:szCs w:val="24"/>
        </w:rPr>
      </w:pPr>
      <w:r w:rsidRPr="00D462A8">
        <w:rPr>
          <w:rFonts w:ascii="Times New Roman" w:hAnsi="Times New Roman"/>
          <w:b/>
          <w:sz w:val="24"/>
          <w:szCs w:val="24"/>
        </w:rPr>
        <w:t>§</w:t>
      </w:r>
      <w:r w:rsidRPr="00D462A8" w:rsidR="00DE3141">
        <w:rPr>
          <w:rFonts w:ascii="Times New Roman" w:hAnsi="Times New Roman"/>
          <w:b/>
          <w:sz w:val="24"/>
          <w:szCs w:val="24"/>
        </w:rPr>
        <w:t xml:space="preserve"> 1</w:t>
      </w:r>
      <w:r w:rsidR="00E809B8">
        <w:rPr>
          <w:rFonts w:ascii="Times New Roman" w:hAnsi="Times New Roman"/>
          <w:b/>
          <w:sz w:val="24"/>
          <w:szCs w:val="24"/>
        </w:rPr>
        <w:t>5</w:t>
      </w:r>
    </w:p>
    <w:p w:rsidR="00234A7D" w:rsidRPr="00D462A8" w:rsidP="001749D2">
      <w:pPr>
        <w:pStyle w:val="PlainText"/>
        <w:bidi w:val="0"/>
        <w:spacing w:line="276" w:lineRule="auto"/>
        <w:jc w:val="center"/>
        <w:rPr>
          <w:rFonts w:ascii="Times New Roman" w:hAnsi="Times New Roman"/>
          <w:b/>
          <w:sz w:val="24"/>
          <w:szCs w:val="24"/>
        </w:rPr>
      </w:pPr>
    </w:p>
    <w:p w:rsidR="00C13E76" w:rsidRPr="00D462A8" w:rsidP="001749D2">
      <w:pPr>
        <w:pStyle w:val="PlainText"/>
        <w:bidi w:val="0"/>
        <w:spacing w:line="276" w:lineRule="auto"/>
        <w:jc w:val="center"/>
        <w:rPr>
          <w:rFonts w:ascii="Times New Roman" w:hAnsi="Times New Roman"/>
          <w:b/>
          <w:sz w:val="24"/>
          <w:szCs w:val="24"/>
        </w:rPr>
      </w:pPr>
      <w:r w:rsidRPr="00D462A8">
        <w:rPr>
          <w:rFonts w:ascii="Times New Roman" w:hAnsi="Times New Roman"/>
          <w:b/>
          <w:sz w:val="24"/>
          <w:szCs w:val="24"/>
        </w:rPr>
        <w:t>Spoluautorstvo</w:t>
      </w:r>
    </w:p>
    <w:p w:rsidR="00C13E76" w:rsidRPr="00D462A8" w:rsidP="001749D2">
      <w:pPr>
        <w:pStyle w:val="PlainText"/>
        <w:tabs>
          <w:tab w:val="left" w:pos="527"/>
        </w:tabs>
        <w:bidi w:val="0"/>
        <w:spacing w:line="276" w:lineRule="auto"/>
        <w:jc w:val="both"/>
        <w:rPr>
          <w:rFonts w:ascii="Times New Roman" w:hAnsi="Times New Roman"/>
          <w:sz w:val="24"/>
          <w:szCs w:val="24"/>
        </w:rPr>
      </w:pPr>
    </w:p>
    <w:p w:rsidR="006035F9" w:rsidRPr="003302CC" w:rsidP="001749D2">
      <w:pPr>
        <w:pStyle w:val="PlainText"/>
        <w:tabs>
          <w:tab w:val="left" w:pos="527"/>
        </w:tabs>
        <w:bidi w:val="0"/>
        <w:spacing w:line="276" w:lineRule="auto"/>
        <w:jc w:val="both"/>
        <w:rPr>
          <w:rFonts w:ascii="Times New Roman" w:hAnsi="Times New Roman"/>
          <w:sz w:val="24"/>
          <w:szCs w:val="24"/>
        </w:rPr>
      </w:pPr>
      <w:r w:rsidRPr="00D462A8" w:rsidR="008E215F">
        <w:rPr>
          <w:rFonts w:ascii="Times New Roman" w:hAnsi="Times New Roman"/>
          <w:sz w:val="24"/>
          <w:szCs w:val="24"/>
        </w:rPr>
        <w:tab/>
      </w:r>
      <w:r w:rsidRPr="00D462A8" w:rsidR="006E1D97">
        <w:rPr>
          <w:rFonts w:ascii="Times New Roman" w:hAnsi="Times New Roman"/>
          <w:sz w:val="24"/>
          <w:szCs w:val="24"/>
        </w:rPr>
        <w:t xml:space="preserve">(1) </w:t>
      </w:r>
      <w:r w:rsidRPr="00D462A8">
        <w:rPr>
          <w:rFonts w:ascii="Times New Roman" w:hAnsi="Times New Roman"/>
          <w:sz w:val="24"/>
          <w:szCs w:val="24"/>
        </w:rPr>
        <w:t>Spoluau</w:t>
      </w:r>
      <w:r w:rsidR="009B1046">
        <w:rPr>
          <w:rFonts w:ascii="Times New Roman" w:hAnsi="Times New Roman"/>
          <w:sz w:val="24"/>
          <w:szCs w:val="24"/>
        </w:rPr>
        <w:t>tori</w:t>
      </w:r>
      <w:r w:rsidRPr="00D462A8">
        <w:rPr>
          <w:rFonts w:ascii="Times New Roman" w:hAnsi="Times New Roman"/>
          <w:sz w:val="24"/>
          <w:szCs w:val="24"/>
        </w:rPr>
        <w:t xml:space="preserve"> sú dvaja alebo viacerí autori, ktorí vytvorili jediné</w:t>
      </w:r>
      <w:r w:rsidRPr="00D462A8" w:rsidR="008E215F">
        <w:rPr>
          <w:rFonts w:ascii="Times New Roman" w:hAnsi="Times New Roman"/>
          <w:sz w:val="24"/>
          <w:szCs w:val="24"/>
        </w:rPr>
        <w:t xml:space="preserve"> dielo</w:t>
      </w:r>
      <w:r w:rsidRPr="00D462A8">
        <w:rPr>
          <w:rFonts w:ascii="Times New Roman" w:hAnsi="Times New Roman"/>
          <w:sz w:val="24"/>
          <w:szCs w:val="24"/>
        </w:rPr>
        <w:t xml:space="preserve"> </w:t>
      </w:r>
      <w:r w:rsidRPr="00D462A8" w:rsidR="00255432">
        <w:rPr>
          <w:rFonts w:ascii="Times New Roman" w:hAnsi="Times New Roman"/>
          <w:sz w:val="24"/>
          <w:szCs w:val="24"/>
        </w:rPr>
        <w:t>tak</w:t>
      </w:r>
      <w:r w:rsidRPr="00D462A8">
        <w:rPr>
          <w:rFonts w:ascii="Times New Roman" w:hAnsi="Times New Roman"/>
          <w:sz w:val="24"/>
          <w:szCs w:val="24"/>
        </w:rPr>
        <w:t xml:space="preserve">, </w:t>
      </w:r>
      <w:r w:rsidRPr="00D462A8" w:rsidR="00255432">
        <w:rPr>
          <w:rFonts w:ascii="Times New Roman" w:hAnsi="Times New Roman"/>
          <w:sz w:val="24"/>
          <w:szCs w:val="24"/>
        </w:rPr>
        <w:t>že nie je</w:t>
      </w:r>
      <w:r w:rsidRPr="00D462A8">
        <w:rPr>
          <w:rFonts w:ascii="Times New Roman" w:hAnsi="Times New Roman"/>
          <w:sz w:val="24"/>
          <w:szCs w:val="24"/>
        </w:rPr>
        <w:t xml:space="preserve"> možné od seba odlíšiť tvorivé vklady jednotlivých autorov</w:t>
      </w:r>
      <w:r w:rsidRPr="00D462A8" w:rsidR="006E1D97">
        <w:rPr>
          <w:rFonts w:ascii="Times New Roman" w:hAnsi="Times New Roman"/>
          <w:sz w:val="24"/>
          <w:szCs w:val="24"/>
        </w:rPr>
        <w:t xml:space="preserve"> a použiť ich ako samostatné diela</w:t>
      </w:r>
      <w:r w:rsidRPr="00D462A8">
        <w:rPr>
          <w:rFonts w:ascii="Times New Roman" w:hAnsi="Times New Roman"/>
          <w:sz w:val="24"/>
          <w:szCs w:val="24"/>
        </w:rPr>
        <w:t>.</w:t>
      </w:r>
    </w:p>
    <w:p w:rsidR="006035F9" w:rsidRPr="003302CC" w:rsidP="001749D2">
      <w:pPr>
        <w:pStyle w:val="PlainText"/>
        <w:tabs>
          <w:tab w:val="left" w:pos="527"/>
        </w:tabs>
        <w:bidi w:val="0"/>
        <w:spacing w:line="276" w:lineRule="auto"/>
        <w:jc w:val="both"/>
        <w:rPr>
          <w:rFonts w:ascii="Times New Roman" w:hAnsi="Times New Roman"/>
          <w:sz w:val="24"/>
          <w:szCs w:val="24"/>
        </w:rPr>
      </w:pPr>
    </w:p>
    <w:p w:rsidR="00234A7D" w:rsidP="001749D2">
      <w:pPr>
        <w:pStyle w:val="PlainText"/>
        <w:tabs>
          <w:tab w:val="left" w:pos="527"/>
        </w:tabs>
        <w:bidi w:val="0"/>
        <w:spacing w:line="276" w:lineRule="auto"/>
        <w:jc w:val="both"/>
        <w:rPr>
          <w:rFonts w:ascii="Times New Roman" w:hAnsi="Times New Roman"/>
          <w:sz w:val="24"/>
          <w:szCs w:val="24"/>
        </w:rPr>
      </w:pPr>
      <w:r w:rsidRPr="003302CC" w:rsidR="006E1D97">
        <w:rPr>
          <w:rFonts w:ascii="Times New Roman" w:hAnsi="Times New Roman"/>
          <w:sz w:val="24"/>
          <w:szCs w:val="24"/>
        </w:rPr>
        <w:tab/>
      </w:r>
      <w:r w:rsidRPr="00FD41EB" w:rsidR="006E1D97">
        <w:rPr>
          <w:rFonts w:ascii="Times New Roman" w:hAnsi="Times New Roman"/>
          <w:sz w:val="24"/>
          <w:szCs w:val="24"/>
        </w:rPr>
        <w:t xml:space="preserve">(2) Práva k dielu podľa odseku 1 </w:t>
      </w:r>
      <w:r w:rsidRPr="00FD41EB" w:rsidR="008E215F">
        <w:rPr>
          <w:rFonts w:ascii="Times New Roman" w:hAnsi="Times New Roman"/>
          <w:sz w:val="24"/>
          <w:szCs w:val="24"/>
        </w:rPr>
        <w:t xml:space="preserve">patria všetkým </w:t>
      </w:r>
      <w:r w:rsidRPr="00FD41EB" w:rsidR="006E1D97">
        <w:rPr>
          <w:rFonts w:ascii="Times New Roman" w:hAnsi="Times New Roman"/>
          <w:sz w:val="24"/>
          <w:szCs w:val="24"/>
        </w:rPr>
        <w:t>spolu</w:t>
      </w:r>
      <w:r w:rsidRPr="00FD41EB" w:rsidR="008E215F">
        <w:rPr>
          <w:rFonts w:ascii="Times New Roman" w:hAnsi="Times New Roman"/>
          <w:sz w:val="24"/>
          <w:szCs w:val="24"/>
        </w:rPr>
        <w:t>autorom spoločne a</w:t>
      </w:r>
      <w:r w:rsidRPr="00FD41EB" w:rsidR="00E93632">
        <w:rPr>
          <w:rFonts w:ascii="Times New Roman" w:hAnsi="Times New Roman"/>
          <w:sz w:val="24"/>
          <w:szCs w:val="24"/>
        </w:rPr>
        <w:t> </w:t>
      </w:r>
      <w:r w:rsidRPr="00FD41EB" w:rsidR="008E215F">
        <w:rPr>
          <w:rFonts w:ascii="Times New Roman" w:hAnsi="Times New Roman"/>
          <w:sz w:val="24"/>
          <w:szCs w:val="24"/>
        </w:rPr>
        <w:t>nerozdielne</w:t>
      </w:r>
      <w:r w:rsidRPr="00FD41EB" w:rsidR="00E93632">
        <w:rPr>
          <w:rFonts w:ascii="Times New Roman" w:hAnsi="Times New Roman"/>
          <w:sz w:val="24"/>
          <w:szCs w:val="24"/>
        </w:rPr>
        <w:t xml:space="preserve">, ak sa spoluautori nedohodli </w:t>
      </w:r>
      <w:r w:rsidR="004A1BA2">
        <w:rPr>
          <w:rFonts w:ascii="Times New Roman" w:hAnsi="Times New Roman"/>
          <w:sz w:val="24"/>
          <w:szCs w:val="24"/>
        </w:rPr>
        <w:t xml:space="preserve">písomne </w:t>
      </w:r>
      <w:r w:rsidRPr="00FD41EB" w:rsidR="00E93632">
        <w:rPr>
          <w:rFonts w:ascii="Times New Roman" w:hAnsi="Times New Roman"/>
          <w:sz w:val="24"/>
          <w:szCs w:val="24"/>
        </w:rPr>
        <w:t>inak</w:t>
      </w:r>
      <w:r w:rsidRPr="00FD41EB" w:rsidR="008E215F">
        <w:rPr>
          <w:rFonts w:ascii="Times New Roman" w:hAnsi="Times New Roman"/>
          <w:sz w:val="24"/>
          <w:szCs w:val="24"/>
        </w:rPr>
        <w:t>.</w:t>
      </w:r>
      <w:r w:rsidRPr="00FD41EB" w:rsidR="006E1D97">
        <w:rPr>
          <w:rFonts w:ascii="Times New Roman" w:hAnsi="Times New Roman"/>
          <w:sz w:val="24"/>
          <w:szCs w:val="24"/>
        </w:rPr>
        <w:t xml:space="preserve"> </w:t>
      </w:r>
    </w:p>
    <w:p w:rsidR="00735342" w:rsidP="001749D2">
      <w:pPr>
        <w:pStyle w:val="PlainText"/>
        <w:tabs>
          <w:tab w:val="left" w:pos="527"/>
        </w:tabs>
        <w:bidi w:val="0"/>
        <w:spacing w:line="276" w:lineRule="auto"/>
        <w:jc w:val="both"/>
        <w:rPr>
          <w:rFonts w:ascii="Times New Roman" w:hAnsi="Times New Roman"/>
          <w:sz w:val="24"/>
          <w:szCs w:val="24"/>
        </w:rPr>
      </w:pPr>
    </w:p>
    <w:p w:rsidR="00735342" w:rsidRPr="003302CC" w:rsidP="001749D2">
      <w:pPr>
        <w:pStyle w:val="PlainText"/>
        <w:tabs>
          <w:tab w:val="left" w:pos="527"/>
        </w:tabs>
        <w:bidi w:val="0"/>
        <w:spacing w:line="276" w:lineRule="auto"/>
        <w:jc w:val="both"/>
        <w:rPr>
          <w:rFonts w:ascii="Times New Roman" w:hAnsi="Times New Roman"/>
          <w:sz w:val="24"/>
          <w:szCs w:val="24"/>
        </w:rPr>
      </w:pPr>
      <w:r>
        <w:rPr>
          <w:rFonts w:ascii="Times New Roman" w:hAnsi="Times New Roman"/>
          <w:sz w:val="24"/>
          <w:szCs w:val="24"/>
        </w:rPr>
        <w:tab/>
        <w:t xml:space="preserve">(3) </w:t>
      </w:r>
      <w:r w:rsidRPr="00FD41EB">
        <w:rPr>
          <w:rFonts w:ascii="Times New Roman" w:hAnsi="Times New Roman"/>
          <w:sz w:val="24"/>
          <w:szCs w:val="24"/>
        </w:rPr>
        <w:t>Spoluautori sa môžu dohodnúť, že pri nakladaní s dielom podľa odseku 1 ich bude zastupovať v ich mene a na ich účet niektorý zo spoluautorov.</w:t>
      </w:r>
      <w:r>
        <w:rPr>
          <w:rFonts w:ascii="Times New Roman" w:hAnsi="Times New Roman"/>
          <w:sz w:val="24"/>
          <w:szCs w:val="24"/>
        </w:rPr>
        <w:t xml:space="preserve"> </w:t>
      </w:r>
      <w:r w:rsidR="00355023">
        <w:rPr>
          <w:rFonts w:ascii="Times New Roman" w:hAnsi="Times New Roman"/>
          <w:sz w:val="24"/>
          <w:szCs w:val="24"/>
        </w:rPr>
        <w:t xml:space="preserve">Takto udelené plnomocenstvo musí mať písomnú formu. </w:t>
      </w:r>
    </w:p>
    <w:p w:rsidR="00234A7D" w:rsidRPr="003302CC" w:rsidP="001749D2">
      <w:pPr>
        <w:pStyle w:val="PlainText"/>
        <w:tabs>
          <w:tab w:val="left" w:pos="527"/>
        </w:tabs>
        <w:bidi w:val="0"/>
        <w:spacing w:line="276" w:lineRule="auto"/>
        <w:jc w:val="both"/>
        <w:rPr>
          <w:rFonts w:ascii="Times New Roman" w:hAnsi="Times New Roman"/>
          <w:sz w:val="24"/>
          <w:szCs w:val="24"/>
        </w:rPr>
      </w:pPr>
    </w:p>
    <w:p w:rsidR="00C13E76" w:rsidRPr="003302CC" w:rsidP="001749D2">
      <w:pPr>
        <w:pStyle w:val="PlainText"/>
        <w:tabs>
          <w:tab w:val="left" w:pos="527"/>
        </w:tabs>
        <w:bidi w:val="0"/>
        <w:spacing w:line="276" w:lineRule="auto"/>
        <w:jc w:val="center"/>
        <w:rPr>
          <w:rFonts w:ascii="Times New Roman" w:hAnsi="Times New Roman"/>
          <w:b/>
          <w:sz w:val="24"/>
          <w:szCs w:val="24"/>
        </w:rPr>
      </w:pPr>
      <w:r w:rsidRPr="003302CC">
        <w:rPr>
          <w:rFonts w:ascii="Times New Roman" w:hAnsi="Times New Roman"/>
          <w:b/>
          <w:sz w:val="24"/>
          <w:szCs w:val="24"/>
        </w:rPr>
        <w:t>Tretia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Vznik a obsah autorského práva</w:t>
      </w:r>
    </w:p>
    <w:p w:rsidR="00C13E76" w:rsidRPr="003302CC" w:rsidP="001749D2">
      <w:pPr>
        <w:pStyle w:val="PlainText"/>
        <w:bidi w:val="0"/>
        <w:spacing w:line="276" w:lineRule="auto"/>
        <w:jc w:val="both"/>
        <w:rPr>
          <w:rFonts w:ascii="Times New Roman" w:hAnsi="Times New Roman"/>
          <w:sz w:val="24"/>
          <w:szCs w:val="24"/>
        </w:rPr>
      </w:pPr>
    </w:p>
    <w:p w:rsidR="008E799B"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1</w:t>
      </w:r>
      <w:r w:rsidR="00E809B8">
        <w:rPr>
          <w:rFonts w:ascii="Times New Roman" w:hAnsi="Times New Roman"/>
          <w:b/>
          <w:sz w:val="24"/>
          <w:szCs w:val="24"/>
        </w:rPr>
        <w:t>6</w:t>
      </w:r>
    </w:p>
    <w:p w:rsidR="008E799B" w:rsidRPr="003302CC" w:rsidP="001749D2">
      <w:pPr>
        <w:pStyle w:val="PlainText"/>
        <w:bidi w:val="0"/>
        <w:spacing w:line="276" w:lineRule="auto"/>
        <w:jc w:val="center"/>
        <w:rPr>
          <w:rFonts w:ascii="Times New Roman" w:hAnsi="Times New Roman"/>
          <w:b/>
          <w:sz w:val="24"/>
          <w:szCs w:val="24"/>
        </w:rPr>
      </w:pPr>
    </w:p>
    <w:p w:rsidR="008E799B"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Vznik autorského práva</w:t>
      </w:r>
    </w:p>
    <w:p w:rsidR="008E799B" w:rsidRPr="003302CC" w:rsidP="001749D2">
      <w:pPr>
        <w:pStyle w:val="PlainText"/>
        <w:bidi w:val="0"/>
        <w:spacing w:line="276" w:lineRule="auto"/>
        <w:jc w:val="both"/>
        <w:rPr>
          <w:rFonts w:ascii="Times New Roman" w:hAnsi="Times New Roman"/>
          <w:sz w:val="24"/>
          <w:szCs w:val="24"/>
        </w:rPr>
      </w:pPr>
    </w:p>
    <w:p w:rsidR="008E799B"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 xml:space="preserve">Autorské právo k dielu vzniká okamihom, keď je dielo vyjadrené v podobe vnímateľnej zmyslami. </w:t>
      </w:r>
    </w:p>
    <w:p w:rsidR="008E799B" w:rsidRPr="003302CC" w:rsidP="001749D2">
      <w:pPr>
        <w:pStyle w:val="PlainText"/>
        <w:bidi w:val="0"/>
        <w:spacing w:line="276" w:lineRule="auto"/>
        <w:jc w:val="both"/>
        <w:rPr>
          <w:rFonts w:ascii="Times New Roman" w:hAnsi="Times New Roman"/>
          <w:sz w:val="24"/>
          <w:szCs w:val="24"/>
        </w:rPr>
      </w:pPr>
    </w:p>
    <w:p w:rsidR="008E799B"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1</w:t>
      </w:r>
      <w:r w:rsidR="00E809B8">
        <w:rPr>
          <w:rFonts w:ascii="Times New Roman" w:hAnsi="Times New Roman"/>
          <w:b/>
          <w:sz w:val="24"/>
          <w:szCs w:val="24"/>
        </w:rPr>
        <w:t>7</w:t>
      </w:r>
    </w:p>
    <w:p w:rsidR="008E799B" w:rsidRPr="003302CC" w:rsidP="001749D2">
      <w:pPr>
        <w:pStyle w:val="PlainText"/>
        <w:bidi w:val="0"/>
        <w:spacing w:line="276" w:lineRule="auto"/>
        <w:jc w:val="center"/>
        <w:rPr>
          <w:rFonts w:ascii="Times New Roman" w:hAnsi="Times New Roman"/>
          <w:b/>
          <w:sz w:val="24"/>
          <w:szCs w:val="24"/>
        </w:rPr>
      </w:pPr>
    </w:p>
    <w:p w:rsidR="008E799B"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Obsah autorského práva</w:t>
      </w:r>
    </w:p>
    <w:p w:rsidR="008E799B" w:rsidRPr="003302CC" w:rsidP="001749D2">
      <w:pPr>
        <w:pStyle w:val="PlainText"/>
        <w:bidi w:val="0"/>
        <w:spacing w:line="276" w:lineRule="auto"/>
        <w:jc w:val="both"/>
        <w:rPr>
          <w:rFonts w:ascii="Times New Roman" w:hAnsi="Times New Roman"/>
          <w:sz w:val="24"/>
          <w:szCs w:val="24"/>
        </w:rPr>
      </w:pPr>
    </w:p>
    <w:p w:rsidR="00F63AA6" w:rsidRPr="003302CC" w:rsidP="001749D2">
      <w:pPr>
        <w:pStyle w:val="PlainText"/>
        <w:bidi w:val="0"/>
        <w:spacing w:line="276" w:lineRule="auto"/>
        <w:jc w:val="both"/>
        <w:rPr>
          <w:rFonts w:ascii="Times New Roman" w:hAnsi="Times New Roman"/>
          <w:sz w:val="24"/>
          <w:szCs w:val="24"/>
        </w:rPr>
      </w:pPr>
      <w:r w:rsidRPr="003302CC" w:rsidR="008E799B">
        <w:rPr>
          <w:rFonts w:ascii="Times New Roman" w:hAnsi="Times New Roman"/>
          <w:sz w:val="24"/>
          <w:szCs w:val="24"/>
        </w:rPr>
        <w:tab/>
        <w:t xml:space="preserve">Autorské právo zahŕňa </w:t>
      </w:r>
      <w:r w:rsidR="00E93632">
        <w:rPr>
          <w:rFonts w:ascii="Times New Roman" w:hAnsi="Times New Roman"/>
          <w:sz w:val="24"/>
          <w:szCs w:val="24"/>
        </w:rPr>
        <w:t xml:space="preserve">výhradné </w:t>
      </w:r>
      <w:r w:rsidRPr="003302CC" w:rsidR="004C346A">
        <w:rPr>
          <w:rFonts w:ascii="Times New Roman" w:hAnsi="Times New Roman"/>
          <w:sz w:val="24"/>
          <w:szCs w:val="24"/>
        </w:rPr>
        <w:t>osobnostné práva a</w:t>
      </w:r>
      <w:r w:rsidR="00E93632">
        <w:rPr>
          <w:rFonts w:ascii="Times New Roman" w:hAnsi="Times New Roman"/>
          <w:sz w:val="24"/>
          <w:szCs w:val="24"/>
        </w:rPr>
        <w:t xml:space="preserve"> výhradné </w:t>
      </w:r>
      <w:r w:rsidRPr="003302CC" w:rsidR="008E799B">
        <w:rPr>
          <w:rFonts w:ascii="Times New Roman" w:hAnsi="Times New Roman"/>
          <w:sz w:val="24"/>
          <w:szCs w:val="24"/>
        </w:rPr>
        <w:t>majetkové prá</w:t>
      </w:r>
      <w:r w:rsidRPr="003302CC" w:rsidR="004C346A">
        <w:rPr>
          <w:rFonts w:ascii="Times New Roman" w:hAnsi="Times New Roman"/>
          <w:sz w:val="24"/>
          <w:szCs w:val="24"/>
        </w:rPr>
        <w:t>va</w:t>
      </w:r>
      <w:r w:rsidRPr="003302CC" w:rsidR="008E799B">
        <w:rPr>
          <w:rFonts w:ascii="Times New Roman" w:hAnsi="Times New Roman"/>
          <w:sz w:val="24"/>
          <w:szCs w:val="24"/>
        </w:rPr>
        <w:t>.</w:t>
      </w:r>
      <w:r w:rsidRPr="003302CC" w:rsidR="004C346A">
        <w:rPr>
          <w:rFonts w:ascii="Times New Roman" w:hAnsi="Times New Roman"/>
          <w:sz w:val="24"/>
          <w:szCs w:val="24"/>
        </w:rPr>
        <w:t xml:space="preserve"> </w:t>
      </w:r>
    </w:p>
    <w:p w:rsidR="008E799B" w:rsidRPr="003302CC" w:rsidP="001749D2">
      <w:pPr>
        <w:pStyle w:val="PlainText"/>
        <w:bidi w:val="0"/>
        <w:spacing w:line="276" w:lineRule="auto"/>
        <w:jc w:val="both"/>
        <w:rPr>
          <w:rFonts w:ascii="Times New Roman" w:hAnsi="Times New Roman"/>
          <w:sz w:val="24"/>
          <w:szCs w:val="24"/>
        </w:rPr>
      </w:pPr>
    </w:p>
    <w:p w:rsidR="004A1BA2"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Prvý oddiel</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Osobnostné práva</w:t>
      </w:r>
    </w:p>
    <w:p w:rsidR="00F63AA6" w:rsidRPr="003302CC" w:rsidP="001749D2">
      <w:pPr>
        <w:pStyle w:val="PlainText"/>
        <w:bidi w:val="0"/>
        <w:spacing w:line="276" w:lineRule="auto"/>
        <w:jc w:val="both"/>
        <w:rPr>
          <w:rFonts w:ascii="Times New Roman" w:hAnsi="Times New Roman"/>
          <w:sz w:val="24"/>
          <w:szCs w:val="24"/>
        </w:rPr>
      </w:pPr>
    </w:p>
    <w:p w:rsidR="00F63AA6" w:rsidRPr="003302CC" w:rsidP="001749D2">
      <w:pPr>
        <w:widowControl w:val="0"/>
        <w:autoSpaceDE w:val="0"/>
        <w:autoSpaceDN w:val="0"/>
        <w:bidi w:val="0"/>
        <w:adjustRightInd w:val="0"/>
        <w:jc w:val="center"/>
        <w:rPr>
          <w:rFonts w:ascii="Times New Roman" w:hAnsi="Times New Roman"/>
          <w:b/>
          <w:sz w:val="24"/>
          <w:szCs w:val="24"/>
        </w:rPr>
      </w:pPr>
      <w:r w:rsidRPr="003302CC" w:rsidR="006035F9">
        <w:rPr>
          <w:rFonts w:ascii="Times New Roman" w:hAnsi="Times New Roman"/>
          <w:b/>
          <w:sz w:val="24"/>
          <w:szCs w:val="24"/>
        </w:rPr>
        <w:t>§</w:t>
      </w:r>
      <w:r w:rsidRPr="003302CC" w:rsidR="00DE3141">
        <w:rPr>
          <w:rFonts w:ascii="Times New Roman" w:hAnsi="Times New Roman"/>
          <w:b/>
          <w:sz w:val="24"/>
          <w:szCs w:val="24"/>
        </w:rPr>
        <w:t xml:space="preserve"> 1</w:t>
      </w:r>
      <w:r w:rsidR="0015323F">
        <w:rPr>
          <w:rFonts w:ascii="Times New Roman" w:hAnsi="Times New Roman"/>
          <w:b/>
          <w:sz w:val="24"/>
          <w:szCs w:val="24"/>
        </w:rPr>
        <w:t>8</w:t>
      </w:r>
    </w:p>
    <w:p w:rsidR="00F63AA6" w:rsidRPr="003302CC" w:rsidP="001749D2">
      <w:pPr>
        <w:widowControl w:val="0"/>
        <w:autoSpaceDE w:val="0"/>
        <w:autoSpaceDN w:val="0"/>
        <w:bidi w:val="0"/>
        <w:adjustRightInd w:val="0"/>
        <w:jc w:val="center"/>
        <w:rPr>
          <w:rFonts w:ascii="Times New Roman" w:hAnsi="Times New Roman"/>
          <w:sz w:val="24"/>
          <w:szCs w:val="24"/>
        </w:rPr>
      </w:pPr>
    </w:p>
    <w:p w:rsidR="001C2103" w:rsidRPr="003302CC" w:rsidP="001749D2">
      <w:pPr>
        <w:widowControl w:val="0"/>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 xml:space="preserve">(1) Autor má právo </w:t>
      </w:r>
      <w:r w:rsidR="00725C88">
        <w:rPr>
          <w:rFonts w:ascii="Times New Roman" w:hAnsi="Times New Roman"/>
          <w:bCs/>
          <w:sz w:val="24"/>
          <w:szCs w:val="24"/>
        </w:rPr>
        <w:t>na</w:t>
      </w:r>
      <w:r w:rsidRPr="003302CC" w:rsidR="00725C88">
        <w:rPr>
          <w:rFonts w:ascii="Times New Roman" w:hAnsi="Times New Roman"/>
          <w:bCs/>
          <w:sz w:val="24"/>
          <w:szCs w:val="24"/>
        </w:rPr>
        <w:t xml:space="preserve"> </w:t>
      </w:r>
      <w:r w:rsidRPr="003302CC">
        <w:rPr>
          <w:rFonts w:ascii="Times New Roman" w:hAnsi="Times New Roman"/>
          <w:bCs/>
          <w:sz w:val="24"/>
          <w:szCs w:val="24"/>
        </w:rPr>
        <w:t>autorstvo k</w:t>
      </w:r>
      <w:r w:rsidR="00725C88">
        <w:rPr>
          <w:rFonts w:ascii="Times New Roman" w:hAnsi="Times New Roman"/>
          <w:bCs/>
          <w:sz w:val="24"/>
          <w:szCs w:val="24"/>
        </w:rPr>
        <w:t xml:space="preserve"> svojmu </w:t>
      </w:r>
      <w:r w:rsidRPr="003302CC">
        <w:rPr>
          <w:rFonts w:ascii="Times New Roman" w:hAnsi="Times New Roman"/>
          <w:bCs/>
          <w:sz w:val="24"/>
          <w:szCs w:val="24"/>
        </w:rPr>
        <w:t>dielu.</w:t>
      </w:r>
    </w:p>
    <w:p w:rsidR="001C2103" w:rsidRPr="003302CC" w:rsidP="001749D2">
      <w:pPr>
        <w:widowControl w:val="0"/>
        <w:autoSpaceDE w:val="0"/>
        <w:autoSpaceDN w:val="0"/>
        <w:bidi w:val="0"/>
        <w:adjustRightInd w:val="0"/>
        <w:ind w:firstLine="708"/>
        <w:jc w:val="both"/>
        <w:rPr>
          <w:rFonts w:ascii="Times New Roman" w:hAnsi="Times New Roman"/>
          <w:bCs/>
          <w:sz w:val="24"/>
          <w:szCs w:val="24"/>
        </w:rPr>
      </w:pPr>
    </w:p>
    <w:p w:rsidR="009416B8" w:rsidP="009416B8">
      <w:pPr>
        <w:widowControl w:val="0"/>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(2) Autor má právo</w:t>
      </w:r>
    </w:p>
    <w:p w:rsidR="004B16DA" w:rsidP="004B16DA">
      <w:pPr>
        <w:widowControl w:val="0"/>
        <w:autoSpaceDE w:val="0"/>
        <w:autoSpaceDN w:val="0"/>
        <w:bidi w:val="0"/>
        <w:adjustRightInd w:val="0"/>
        <w:jc w:val="both"/>
        <w:rPr>
          <w:rFonts w:ascii="Times New Roman" w:hAnsi="Times New Roman"/>
          <w:bCs/>
          <w:sz w:val="24"/>
          <w:szCs w:val="24"/>
        </w:rPr>
      </w:pPr>
    </w:p>
    <w:p w:rsidR="009416B8" w:rsidP="004B16DA">
      <w:pPr>
        <w:widowControl w:val="0"/>
        <w:autoSpaceDE w:val="0"/>
        <w:autoSpaceDN w:val="0"/>
        <w:bidi w:val="0"/>
        <w:adjustRightInd w:val="0"/>
        <w:jc w:val="both"/>
        <w:rPr>
          <w:rFonts w:ascii="Times New Roman" w:hAnsi="Times New Roman"/>
          <w:bCs/>
          <w:sz w:val="24"/>
          <w:szCs w:val="24"/>
        </w:rPr>
      </w:pPr>
      <w:r>
        <w:rPr>
          <w:rFonts w:ascii="Times New Roman" w:hAnsi="Times New Roman"/>
          <w:bCs/>
          <w:sz w:val="24"/>
          <w:szCs w:val="24"/>
        </w:rPr>
        <w:t xml:space="preserve">a) </w:t>
      </w:r>
      <w:r w:rsidRPr="003302CC">
        <w:rPr>
          <w:rFonts w:ascii="Times New Roman" w:hAnsi="Times New Roman"/>
          <w:bCs/>
          <w:sz w:val="24"/>
          <w:szCs w:val="24"/>
        </w:rPr>
        <w:t xml:space="preserve">rozhodnúť o zverejnení </w:t>
      </w:r>
      <w:r>
        <w:rPr>
          <w:rFonts w:ascii="Times New Roman" w:hAnsi="Times New Roman"/>
          <w:bCs/>
          <w:sz w:val="24"/>
          <w:szCs w:val="24"/>
        </w:rPr>
        <w:t xml:space="preserve">alebo o nezverejnení </w:t>
      </w:r>
      <w:r w:rsidR="004B16DA">
        <w:rPr>
          <w:rFonts w:ascii="Times New Roman" w:hAnsi="Times New Roman"/>
          <w:bCs/>
          <w:sz w:val="24"/>
          <w:szCs w:val="24"/>
        </w:rPr>
        <w:t xml:space="preserve">svojho </w:t>
      </w:r>
      <w:r w:rsidRPr="003302CC">
        <w:rPr>
          <w:rFonts w:ascii="Times New Roman" w:hAnsi="Times New Roman"/>
          <w:bCs/>
          <w:sz w:val="24"/>
          <w:szCs w:val="24"/>
        </w:rPr>
        <w:t xml:space="preserve">diela, </w:t>
      </w:r>
    </w:p>
    <w:p w:rsidR="004B16DA" w:rsidP="004B16DA">
      <w:pPr>
        <w:widowControl w:val="0"/>
        <w:autoSpaceDE w:val="0"/>
        <w:autoSpaceDN w:val="0"/>
        <w:bidi w:val="0"/>
        <w:adjustRightInd w:val="0"/>
        <w:jc w:val="both"/>
        <w:rPr>
          <w:rFonts w:ascii="Times New Roman" w:hAnsi="Times New Roman"/>
          <w:bCs/>
          <w:sz w:val="24"/>
          <w:szCs w:val="24"/>
        </w:rPr>
      </w:pPr>
    </w:p>
    <w:p w:rsidR="009416B8" w:rsidP="004B16DA">
      <w:pPr>
        <w:widowControl w:val="0"/>
        <w:autoSpaceDE w:val="0"/>
        <w:autoSpaceDN w:val="0"/>
        <w:bidi w:val="0"/>
        <w:adjustRightInd w:val="0"/>
        <w:jc w:val="both"/>
        <w:rPr>
          <w:rFonts w:ascii="Times New Roman" w:hAnsi="Times New Roman"/>
          <w:bCs/>
          <w:sz w:val="24"/>
          <w:szCs w:val="24"/>
        </w:rPr>
      </w:pPr>
      <w:r w:rsidR="004B16DA">
        <w:rPr>
          <w:rFonts w:ascii="Times New Roman" w:hAnsi="Times New Roman"/>
          <w:bCs/>
          <w:sz w:val="24"/>
          <w:szCs w:val="24"/>
        </w:rPr>
        <w:t>b</w:t>
      </w:r>
      <w:r>
        <w:rPr>
          <w:rFonts w:ascii="Times New Roman" w:hAnsi="Times New Roman"/>
          <w:bCs/>
          <w:sz w:val="24"/>
          <w:szCs w:val="24"/>
        </w:rPr>
        <w:t xml:space="preserve">) </w:t>
      </w:r>
      <w:r w:rsidRPr="003302CC">
        <w:rPr>
          <w:rFonts w:ascii="Times New Roman" w:hAnsi="Times New Roman"/>
          <w:bCs/>
          <w:sz w:val="24"/>
          <w:szCs w:val="24"/>
        </w:rPr>
        <w:t xml:space="preserve">byť </w:t>
      </w:r>
      <w:r w:rsidR="00DD1752">
        <w:rPr>
          <w:rFonts w:ascii="Times New Roman" w:hAnsi="Times New Roman"/>
          <w:bCs/>
          <w:sz w:val="24"/>
          <w:szCs w:val="24"/>
        </w:rPr>
        <w:t>označený</w:t>
      </w:r>
      <w:r w:rsidRPr="003302CC">
        <w:rPr>
          <w:rFonts w:ascii="Times New Roman" w:hAnsi="Times New Roman"/>
          <w:bCs/>
          <w:sz w:val="24"/>
          <w:szCs w:val="24"/>
        </w:rPr>
        <w:t xml:space="preserve"> ako autor </w:t>
      </w:r>
      <w:r w:rsidR="005C34F7">
        <w:rPr>
          <w:rFonts w:ascii="Times New Roman" w:hAnsi="Times New Roman"/>
          <w:bCs/>
          <w:sz w:val="24"/>
          <w:szCs w:val="24"/>
        </w:rPr>
        <w:t>a</w:t>
      </w:r>
      <w:r w:rsidRPr="003302CC">
        <w:rPr>
          <w:rFonts w:ascii="Times New Roman" w:hAnsi="Times New Roman"/>
          <w:bCs/>
          <w:sz w:val="24"/>
          <w:szCs w:val="24"/>
        </w:rPr>
        <w:t xml:space="preserve"> rozhodnúť o spôsobe takéhoto </w:t>
      </w:r>
      <w:r w:rsidR="005C34F7">
        <w:rPr>
          <w:rFonts w:ascii="Times New Roman" w:hAnsi="Times New Roman"/>
          <w:bCs/>
          <w:sz w:val="24"/>
          <w:szCs w:val="24"/>
        </w:rPr>
        <w:t xml:space="preserve">označenia </w:t>
      </w:r>
      <w:r w:rsidRPr="003302CC">
        <w:rPr>
          <w:rFonts w:ascii="Times New Roman" w:hAnsi="Times New Roman"/>
          <w:bCs/>
          <w:sz w:val="24"/>
          <w:szCs w:val="24"/>
        </w:rPr>
        <w:t>najmä menom alebo pseudonymom</w:t>
      </w:r>
      <w:r w:rsidR="005C34F7">
        <w:rPr>
          <w:rFonts w:ascii="Times New Roman" w:hAnsi="Times New Roman"/>
          <w:bCs/>
          <w:sz w:val="24"/>
          <w:szCs w:val="24"/>
        </w:rPr>
        <w:t>, a to</w:t>
      </w:r>
      <w:r>
        <w:rPr>
          <w:rFonts w:ascii="Times New Roman" w:hAnsi="Times New Roman"/>
          <w:bCs/>
          <w:sz w:val="24"/>
          <w:szCs w:val="24"/>
        </w:rPr>
        <w:t xml:space="preserve"> </w:t>
      </w:r>
      <w:r w:rsidRPr="003302CC">
        <w:rPr>
          <w:rFonts w:ascii="Times New Roman" w:hAnsi="Times New Roman"/>
          <w:bCs/>
          <w:sz w:val="24"/>
          <w:szCs w:val="24"/>
        </w:rPr>
        <w:t xml:space="preserve">pri každom použití svojho diela, ak je takýto spôsob </w:t>
      </w:r>
      <w:r w:rsidR="005C34F7">
        <w:rPr>
          <w:rFonts w:ascii="Times New Roman" w:hAnsi="Times New Roman"/>
          <w:bCs/>
          <w:sz w:val="24"/>
          <w:szCs w:val="24"/>
        </w:rPr>
        <w:t>označenia</w:t>
      </w:r>
      <w:r w:rsidRPr="003302CC">
        <w:rPr>
          <w:rFonts w:ascii="Times New Roman" w:hAnsi="Times New Roman"/>
          <w:bCs/>
          <w:sz w:val="24"/>
          <w:szCs w:val="24"/>
        </w:rPr>
        <w:t xml:space="preserve"> pri danom diele a spôsobe použitia možný a</w:t>
      </w:r>
      <w:r w:rsidR="005C34F7">
        <w:rPr>
          <w:rFonts w:ascii="Times New Roman" w:hAnsi="Times New Roman"/>
          <w:bCs/>
          <w:sz w:val="24"/>
          <w:szCs w:val="24"/>
        </w:rPr>
        <w:t> </w:t>
      </w:r>
      <w:r w:rsidRPr="003302CC">
        <w:rPr>
          <w:rFonts w:ascii="Times New Roman" w:hAnsi="Times New Roman"/>
          <w:bCs/>
          <w:sz w:val="24"/>
          <w:szCs w:val="24"/>
        </w:rPr>
        <w:t>obvyklý</w:t>
      </w:r>
      <w:r w:rsidR="004B16DA">
        <w:rPr>
          <w:rFonts w:ascii="Times New Roman" w:hAnsi="Times New Roman"/>
          <w:bCs/>
          <w:sz w:val="24"/>
          <w:szCs w:val="24"/>
        </w:rPr>
        <w:t>,</w:t>
      </w:r>
    </w:p>
    <w:p w:rsidR="004B16DA" w:rsidRPr="003302CC" w:rsidP="00725C88">
      <w:pPr>
        <w:widowControl w:val="0"/>
        <w:autoSpaceDE w:val="0"/>
        <w:autoSpaceDN w:val="0"/>
        <w:bidi w:val="0"/>
        <w:adjustRightInd w:val="0"/>
        <w:ind w:firstLine="708"/>
        <w:jc w:val="both"/>
        <w:rPr>
          <w:rFonts w:ascii="Times New Roman" w:hAnsi="Times New Roman"/>
          <w:bCs/>
          <w:sz w:val="24"/>
          <w:szCs w:val="24"/>
        </w:rPr>
      </w:pPr>
    </w:p>
    <w:p w:rsidR="00F63AA6" w:rsidRPr="003302CC" w:rsidP="004B16DA">
      <w:pPr>
        <w:widowControl w:val="0"/>
        <w:autoSpaceDE w:val="0"/>
        <w:autoSpaceDN w:val="0"/>
        <w:bidi w:val="0"/>
        <w:adjustRightInd w:val="0"/>
        <w:jc w:val="both"/>
        <w:rPr>
          <w:rFonts w:ascii="Times New Roman" w:hAnsi="Times New Roman"/>
          <w:strike/>
          <w:sz w:val="24"/>
          <w:szCs w:val="24"/>
        </w:rPr>
      </w:pPr>
      <w:r w:rsidR="004B16DA">
        <w:rPr>
          <w:rFonts w:ascii="Times New Roman" w:hAnsi="Times New Roman"/>
          <w:bCs/>
          <w:sz w:val="24"/>
          <w:szCs w:val="24"/>
        </w:rPr>
        <w:t>c)</w:t>
      </w:r>
      <w:r w:rsidRPr="003302CC">
        <w:rPr>
          <w:rFonts w:ascii="Times New Roman" w:hAnsi="Times New Roman"/>
          <w:bCs/>
          <w:sz w:val="24"/>
          <w:szCs w:val="24"/>
        </w:rPr>
        <w:t xml:space="preserve"> na nedotknuteľnosť svojho diela, </w:t>
      </w:r>
      <w:r w:rsidRPr="003302CC">
        <w:rPr>
          <w:rFonts w:ascii="Times New Roman" w:hAnsi="Times New Roman"/>
          <w:sz w:val="24"/>
          <w:szCs w:val="24"/>
        </w:rPr>
        <w:t>najmä na ochranu pred akoukoľvek nedovolenou zmenou alebo iným nedovoleným zásahom do svojho diela, ako aj pred akýmkoľvek hanli</w:t>
      </w:r>
      <w:r w:rsidRPr="003302CC" w:rsidR="008045CB">
        <w:rPr>
          <w:rFonts w:ascii="Times New Roman" w:hAnsi="Times New Roman"/>
          <w:sz w:val="24"/>
          <w:szCs w:val="24"/>
        </w:rPr>
        <w:t>vým nakladaním so svojím dielom, ktoré by znižovalo hodnotu diela alebo spôsobilo ujmu autora na jeho cti alebo dobrej povesti</w:t>
      </w:r>
      <w:r w:rsidRPr="003302CC">
        <w:rPr>
          <w:rFonts w:ascii="Times New Roman" w:hAnsi="Times New Roman"/>
          <w:sz w:val="24"/>
          <w:szCs w:val="24"/>
        </w:rPr>
        <w:t xml:space="preserve">. </w:t>
      </w:r>
    </w:p>
    <w:p w:rsidR="00F63AA6" w:rsidRPr="003302CC" w:rsidP="001749D2">
      <w:pPr>
        <w:widowControl w:val="0"/>
        <w:autoSpaceDE w:val="0"/>
        <w:autoSpaceDN w:val="0"/>
        <w:bidi w:val="0"/>
        <w:adjustRightInd w:val="0"/>
        <w:jc w:val="both"/>
        <w:rPr>
          <w:rFonts w:ascii="Times New Roman" w:hAnsi="Times New Roman"/>
          <w:bCs/>
          <w:sz w:val="24"/>
          <w:szCs w:val="24"/>
        </w:rPr>
      </w:pPr>
    </w:p>
    <w:p w:rsidR="00F63AA6"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C63CD4">
        <w:rPr>
          <w:rFonts w:ascii="Times New Roman" w:hAnsi="Times New Roman"/>
          <w:sz w:val="24"/>
          <w:szCs w:val="24"/>
        </w:rPr>
        <w:t>(</w:t>
      </w:r>
      <w:r w:rsidR="004B16DA">
        <w:rPr>
          <w:rFonts w:ascii="Times New Roman" w:hAnsi="Times New Roman"/>
          <w:sz w:val="24"/>
          <w:szCs w:val="24"/>
        </w:rPr>
        <w:t>3</w:t>
      </w:r>
      <w:r w:rsidRPr="003302CC" w:rsidR="00C63CD4">
        <w:rPr>
          <w:rFonts w:ascii="Times New Roman" w:hAnsi="Times New Roman"/>
          <w:sz w:val="24"/>
          <w:szCs w:val="24"/>
        </w:rPr>
        <w:t xml:space="preserve">) </w:t>
      </w:r>
      <w:r w:rsidRPr="003302CC" w:rsidR="008C77B9">
        <w:rPr>
          <w:rFonts w:ascii="Times New Roman" w:hAnsi="Times New Roman"/>
          <w:sz w:val="24"/>
          <w:szCs w:val="24"/>
        </w:rPr>
        <w:t xml:space="preserve">Autor sa nemôže vzdať práv </w:t>
      </w:r>
      <w:r w:rsidRPr="003302CC">
        <w:rPr>
          <w:rFonts w:ascii="Times New Roman" w:hAnsi="Times New Roman"/>
          <w:sz w:val="24"/>
          <w:szCs w:val="24"/>
        </w:rPr>
        <w:t xml:space="preserve">podľa </w:t>
      </w:r>
      <w:r w:rsidR="00466E63">
        <w:rPr>
          <w:rFonts w:ascii="Times New Roman" w:hAnsi="Times New Roman"/>
          <w:sz w:val="24"/>
          <w:szCs w:val="24"/>
        </w:rPr>
        <w:t>odsekov</w:t>
      </w:r>
      <w:r w:rsidR="005338AB">
        <w:rPr>
          <w:rFonts w:ascii="Times New Roman" w:hAnsi="Times New Roman"/>
          <w:sz w:val="24"/>
          <w:szCs w:val="24"/>
        </w:rPr>
        <w:t xml:space="preserve"> 1</w:t>
      </w:r>
      <w:r w:rsidRPr="003302CC" w:rsidR="00A37BD0">
        <w:rPr>
          <w:rFonts w:ascii="Times New Roman" w:hAnsi="Times New Roman"/>
          <w:sz w:val="24"/>
          <w:szCs w:val="24"/>
        </w:rPr>
        <w:t xml:space="preserve"> a</w:t>
      </w:r>
      <w:r w:rsidR="004B16DA">
        <w:rPr>
          <w:rFonts w:ascii="Times New Roman" w:hAnsi="Times New Roman"/>
          <w:sz w:val="24"/>
          <w:szCs w:val="24"/>
        </w:rPr>
        <w:t xml:space="preserve"> 2</w:t>
      </w:r>
      <w:r w:rsidRPr="003302CC" w:rsidR="008C77B9">
        <w:rPr>
          <w:rFonts w:ascii="Times New Roman" w:hAnsi="Times New Roman"/>
          <w:sz w:val="24"/>
          <w:szCs w:val="24"/>
        </w:rPr>
        <w:t>,</w:t>
      </w:r>
      <w:r w:rsidRPr="003302CC" w:rsidR="00A37BD0">
        <w:rPr>
          <w:rFonts w:ascii="Times New Roman" w:hAnsi="Times New Roman"/>
          <w:sz w:val="24"/>
          <w:szCs w:val="24"/>
        </w:rPr>
        <w:t xml:space="preserve"> </w:t>
      </w:r>
      <w:r w:rsidRPr="003302CC">
        <w:rPr>
          <w:rFonts w:ascii="Times New Roman" w:hAnsi="Times New Roman"/>
          <w:sz w:val="24"/>
          <w:szCs w:val="24"/>
        </w:rPr>
        <w:t xml:space="preserve">tieto práva sú neprevoditeľné a smrťou autora zanikajú. </w:t>
      </w:r>
    </w:p>
    <w:p w:rsidR="00F63AA6"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AD0345" w:rsidP="001749D2">
      <w:pPr>
        <w:autoSpaceDE w:val="0"/>
        <w:autoSpaceDN w:val="0"/>
        <w:bidi w:val="0"/>
        <w:adjustRightInd w:val="0"/>
        <w:jc w:val="both"/>
        <w:rPr>
          <w:rFonts w:ascii="Times New Roman" w:hAnsi="Times New Roman"/>
          <w:sz w:val="24"/>
          <w:szCs w:val="24"/>
        </w:rPr>
      </w:pPr>
      <w:r w:rsidRPr="003302CC" w:rsidR="00F63AA6">
        <w:rPr>
          <w:rFonts w:ascii="Times New Roman" w:hAnsi="Times New Roman"/>
          <w:sz w:val="24"/>
          <w:szCs w:val="24"/>
        </w:rPr>
        <w:tab/>
        <w:t>(</w:t>
      </w:r>
      <w:r w:rsidR="004B16DA">
        <w:rPr>
          <w:rFonts w:ascii="Times New Roman" w:hAnsi="Times New Roman"/>
          <w:sz w:val="24"/>
          <w:szCs w:val="24"/>
        </w:rPr>
        <w:t>4</w:t>
      </w:r>
      <w:r w:rsidRPr="003302CC" w:rsidR="00F63AA6">
        <w:rPr>
          <w:rFonts w:ascii="Times New Roman" w:hAnsi="Times New Roman"/>
          <w:sz w:val="24"/>
          <w:szCs w:val="24"/>
        </w:rPr>
        <w:t>)</w:t>
      </w:r>
      <w:r w:rsidRPr="003302CC" w:rsidR="00C63CD4">
        <w:rPr>
          <w:rFonts w:ascii="Times New Roman" w:hAnsi="Times New Roman"/>
          <w:sz w:val="24"/>
          <w:szCs w:val="24"/>
        </w:rPr>
        <w:t xml:space="preserve"> </w:t>
      </w:r>
      <w:r w:rsidRPr="003302CC" w:rsidR="00F63AA6">
        <w:rPr>
          <w:rFonts w:ascii="Times New Roman" w:hAnsi="Times New Roman"/>
          <w:sz w:val="24"/>
          <w:szCs w:val="24"/>
        </w:rPr>
        <w:t>Po smrti autora si nikto nesmie prisvojiť jeho autorstvo k</w:t>
      </w:r>
      <w:r w:rsidRPr="003302CC" w:rsidR="00C63CD4">
        <w:rPr>
          <w:rFonts w:ascii="Times New Roman" w:hAnsi="Times New Roman"/>
          <w:sz w:val="24"/>
          <w:szCs w:val="24"/>
        </w:rPr>
        <w:t> </w:t>
      </w:r>
      <w:r w:rsidRPr="003302CC" w:rsidR="00F63AA6">
        <w:rPr>
          <w:rFonts w:ascii="Times New Roman" w:hAnsi="Times New Roman"/>
          <w:sz w:val="24"/>
          <w:szCs w:val="24"/>
        </w:rPr>
        <w:t>d</w:t>
      </w:r>
      <w:r w:rsidRPr="003302CC" w:rsidR="00C63CD4">
        <w:rPr>
          <w:rFonts w:ascii="Times New Roman" w:hAnsi="Times New Roman"/>
          <w:sz w:val="24"/>
          <w:szCs w:val="24"/>
        </w:rPr>
        <w:t>ielu, d</w:t>
      </w:r>
      <w:r w:rsidRPr="003302CC" w:rsidR="00F63AA6">
        <w:rPr>
          <w:rFonts w:ascii="Times New Roman" w:hAnsi="Times New Roman"/>
          <w:sz w:val="24"/>
          <w:szCs w:val="24"/>
        </w:rPr>
        <w:t>ielo možno použiť len spôsobom neznižujúcim jeh</w:t>
      </w:r>
      <w:r w:rsidR="004A1BA2">
        <w:rPr>
          <w:rFonts w:ascii="Times New Roman" w:hAnsi="Times New Roman"/>
          <w:sz w:val="24"/>
          <w:szCs w:val="24"/>
        </w:rPr>
        <w:t xml:space="preserve">o hodnotu a musí sa uviesť meno </w:t>
      </w:r>
      <w:r w:rsidRPr="003302CC" w:rsidR="00F63AA6">
        <w:rPr>
          <w:rFonts w:ascii="Times New Roman" w:hAnsi="Times New Roman"/>
          <w:sz w:val="24"/>
          <w:szCs w:val="24"/>
        </w:rPr>
        <w:t xml:space="preserve">autora alebo jeho pseudonym, ak nejde o anonymné dielo. </w:t>
      </w:r>
    </w:p>
    <w:p w:rsidR="00B72FAC" w:rsidRPr="003302CC" w:rsidP="00B72FAC">
      <w:pPr>
        <w:widowControl w:val="0"/>
        <w:autoSpaceDE w:val="0"/>
        <w:autoSpaceDN w:val="0"/>
        <w:bidi w:val="0"/>
        <w:adjustRightInd w:val="0"/>
        <w:jc w:val="both"/>
        <w:rPr>
          <w:rFonts w:ascii="Times New Roman" w:hAnsi="Times New Roman"/>
          <w:bCs/>
          <w:sz w:val="24"/>
          <w:szCs w:val="24"/>
        </w:rPr>
      </w:pPr>
    </w:p>
    <w:p w:rsidR="00B72FAC" w:rsidP="00B72FAC">
      <w:pPr>
        <w:autoSpaceDE w:val="0"/>
        <w:autoSpaceDN w:val="0"/>
        <w:bidi w:val="0"/>
        <w:adjustRightInd w:val="0"/>
        <w:ind w:firstLine="708"/>
        <w:jc w:val="both"/>
        <w:rPr>
          <w:rFonts w:ascii="Times New Roman" w:hAnsi="Times New Roman"/>
          <w:sz w:val="24"/>
          <w:szCs w:val="24"/>
        </w:rPr>
      </w:pPr>
      <w:r>
        <w:rPr>
          <w:rFonts w:ascii="Times New Roman" w:hAnsi="Times New Roman"/>
          <w:bCs/>
          <w:sz w:val="24"/>
          <w:szCs w:val="24"/>
        </w:rPr>
        <w:t xml:space="preserve">(5) </w:t>
      </w:r>
      <w:r w:rsidRPr="003302CC">
        <w:rPr>
          <w:rFonts w:ascii="Times New Roman" w:hAnsi="Times New Roman"/>
          <w:bCs/>
          <w:sz w:val="24"/>
          <w:szCs w:val="24"/>
        </w:rPr>
        <w:t>Autor môže používateľovi svojho diela udeliť súhlas so zásahom do svojich osobnostných práv</w:t>
      </w:r>
      <w:r>
        <w:rPr>
          <w:rFonts w:ascii="Times New Roman" w:hAnsi="Times New Roman"/>
          <w:bCs/>
          <w:sz w:val="24"/>
          <w:szCs w:val="24"/>
        </w:rPr>
        <w:t xml:space="preserve">. </w:t>
      </w:r>
      <w:r w:rsidR="007564ED">
        <w:rPr>
          <w:rFonts w:ascii="Times New Roman" w:hAnsi="Times New Roman"/>
          <w:bCs/>
          <w:sz w:val="24"/>
          <w:szCs w:val="24"/>
        </w:rPr>
        <w:t xml:space="preserve">Súhlas </w:t>
      </w:r>
      <w:r w:rsidR="008E26E7">
        <w:rPr>
          <w:rFonts w:ascii="Times New Roman" w:hAnsi="Times New Roman"/>
          <w:bCs/>
          <w:sz w:val="24"/>
          <w:szCs w:val="24"/>
        </w:rPr>
        <w:t>so zásahom do osobnostných práv</w:t>
      </w:r>
      <w:r w:rsidR="007564ED">
        <w:rPr>
          <w:rFonts w:ascii="Times New Roman" w:hAnsi="Times New Roman"/>
          <w:bCs/>
          <w:sz w:val="24"/>
          <w:szCs w:val="24"/>
        </w:rPr>
        <w:t xml:space="preserve"> musí byť </w:t>
      </w:r>
      <w:r w:rsidRPr="003302CC" w:rsidR="007564ED">
        <w:rPr>
          <w:rFonts w:ascii="Times New Roman" w:hAnsi="Times New Roman"/>
          <w:bCs/>
          <w:sz w:val="24"/>
          <w:szCs w:val="24"/>
        </w:rPr>
        <w:t>obmedzený rozsahom a spôsobom</w:t>
      </w:r>
      <w:r w:rsidR="003B140B">
        <w:rPr>
          <w:rFonts w:ascii="Times New Roman" w:hAnsi="Times New Roman"/>
          <w:bCs/>
          <w:sz w:val="24"/>
          <w:szCs w:val="24"/>
        </w:rPr>
        <w:t xml:space="preserve"> tohto zásahu, </w:t>
      </w:r>
      <w:r w:rsidR="007564ED">
        <w:rPr>
          <w:rFonts w:ascii="Times New Roman" w:hAnsi="Times New Roman"/>
          <w:bCs/>
          <w:sz w:val="24"/>
          <w:szCs w:val="24"/>
        </w:rPr>
        <w:t>a a</w:t>
      </w:r>
      <w:r>
        <w:rPr>
          <w:rFonts w:ascii="Times New Roman" w:hAnsi="Times New Roman"/>
          <w:bCs/>
          <w:sz w:val="24"/>
          <w:szCs w:val="24"/>
        </w:rPr>
        <w:t xml:space="preserve">k nie je dohodnuté inak, možno </w:t>
      </w:r>
      <w:r w:rsidR="007564ED">
        <w:rPr>
          <w:rFonts w:ascii="Times New Roman" w:hAnsi="Times New Roman"/>
          <w:bCs/>
          <w:sz w:val="24"/>
          <w:szCs w:val="24"/>
        </w:rPr>
        <w:t xml:space="preserve">ho </w:t>
      </w:r>
      <w:r>
        <w:rPr>
          <w:rFonts w:ascii="Times New Roman" w:hAnsi="Times New Roman"/>
          <w:bCs/>
          <w:sz w:val="24"/>
          <w:szCs w:val="24"/>
        </w:rPr>
        <w:t>odvolať</w:t>
      </w:r>
      <w:r w:rsidRPr="003302CC">
        <w:rPr>
          <w:rFonts w:ascii="Times New Roman" w:hAnsi="Times New Roman"/>
          <w:bCs/>
          <w:sz w:val="24"/>
          <w:szCs w:val="24"/>
        </w:rPr>
        <w:t xml:space="preserve">. </w:t>
      </w:r>
    </w:p>
    <w:p w:rsidR="00AD0345" w:rsidP="001749D2">
      <w:pPr>
        <w:widowControl w:val="0"/>
        <w:autoSpaceDE w:val="0"/>
        <w:autoSpaceDN w:val="0"/>
        <w:bidi w:val="0"/>
        <w:adjustRightInd w:val="0"/>
        <w:jc w:val="center"/>
        <w:rPr>
          <w:rFonts w:ascii="Times New Roman" w:hAnsi="Times New Roman"/>
          <w:b/>
          <w:bCs/>
          <w:sz w:val="24"/>
          <w:szCs w:val="24"/>
        </w:rPr>
      </w:pPr>
    </w:p>
    <w:p w:rsidR="004A1BA2" w:rsidRPr="003302CC" w:rsidP="001749D2">
      <w:pPr>
        <w:widowControl w:val="0"/>
        <w:autoSpaceDE w:val="0"/>
        <w:autoSpaceDN w:val="0"/>
        <w:bidi w:val="0"/>
        <w:adjustRightInd w:val="0"/>
        <w:jc w:val="center"/>
        <w:rPr>
          <w:rFonts w:ascii="Times New Roman" w:hAnsi="Times New Roman"/>
          <w:b/>
          <w:bCs/>
          <w:sz w:val="24"/>
          <w:szCs w:val="24"/>
        </w:rPr>
      </w:pPr>
      <w:r>
        <w:rPr>
          <w:rFonts w:ascii="Times New Roman" w:hAnsi="Times New Roman"/>
          <w:b/>
          <w:bCs/>
          <w:sz w:val="24"/>
          <w:szCs w:val="24"/>
        </w:rPr>
        <w:t>Druhý oddiel</w:t>
      </w:r>
    </w:p>
    <w:p w:rsidR="00AD0345"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Majetkové práva </w:t>
      </w:r>
    </w:p>
    <w:p w:rsidR="00AD0345" w:rsidRPr="003302CC" w:rsidP="001749D2">
      <w:pPr>
        <w:widowControl w:val="0"/>
        <w:autoSpaceDE w:val="0"/>
        <w:autoSpaceDN w:val="0"/>
        <w:bidi w:val="0"/>
        <w:adjustRightInd w:val="0"/>
        <w:jc w:val="center"/>
        <w:rPr>
          <w:rFonts w:ascii="Times New Roman" w:hAnsi="Times New Roman"/>
          <w:b/>
          <w:bCs/>
          <w:sz w:val="24"/>
          <w:szCs w:val="24"/>
        </w:rPr>
      </w:pPr>
    </w:p>
    <w:p w:rsidR="00AD0345" w:rsidRPr="00E809B8" w:rsidP="001749D2">
      <w:pPr>
        <w:widowControl w:val="0"/>
        <w:autoSpaceDE w:val="0"/>
        <w:autoSpaceDN w:val="0"/>
        <w:bidi w:val="0"/>
        <w:adjustRightInd w:val="0"/>
        <w:jc w:val="center"/>
        <w:rPr>
          <w:rFonts w:ascii="Times New Roman" w:hAnsi="Times New Roman"/>
          <w:b/>
          <w:bCs/>
          <w:sz w:val="24"/>
          <w:szCs w:val="24"/>
        </w:rPr>
      </w:pPr>
      <w:r w:rsidRPr="00E809B8">
        <w:rPr>
          <w:rFonts w:ascii="Times New Roman" w:hAnsi="Times New Roman"/>
          <w:b/>
          <w:bCs/>
          <w:sz w:val="24"/>
          <w:szCs w:val="24"/>
        </w:rPr>
        <w:t>§</w:t>
      </w:r>
      <w:r w:rsidRPr="00E809B8" w:rsidR="00DE3141">
        <w:rPr>
          <w:rFonts w:ascii="Times New Roman" w:hAnsi="Times New Roman"/>
          <w:b/>
          <w:bCs/>
          <w:sz w:val="24"/>
          <w:szCs w:val="24"/>
        </w:rPr>
        <w:t xml:space="preserve"> </w:t>
      </w:r>
      <w:r w:rsidR="0015323F">
        <w:rPr>
          <w:rFonts w:ascii="Times New Roman" w:hAnsi="Times New Roman"/>
          <w:b/>
          <w:bCs/>
          <w:sz w:val="24"/>
          <w:szCs w:val="24"/>
        </w:rPr>
        <w:t>19</w:t>
      </w:r>
    </w:p>
    <w:p w:rsidR="00AD0345" w:rsidRPr="00E809B8" w:rsidP="001749D2">
      <w:pPr>
        <w:pStyle w:val="ListParagraph"/>
        <w:widowControl w:val="0"/>
        <w:autoSpaceDE w:val="0"/>
        <w:autoSpaceDN w:val="0"/>
        <w:bidi w:val="0"/>
        <w:adjustRightInd w:val="0"/>
        <w:ind w:left="0"/>
        <w:contextualSpacing w:val="0"/>
        <w:jc w:val="both"/>
        <w:rPr>
          <w:rFonts w:ascii="Times New Roman" w:hAnsi="Times New Roman"/>
          <w:b/>
          <w:bCs/>
          <w:sz w:val="24"/>
          <w:szCs w:val="24"/>
        </w:rPr>
      </w:pPr>
    </w:p>
    <w:p w:rsidR="00AD0345" w:rsidRPr="00E809B8"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Pr>
          <w:rFonts w:ascii="Times New Roman" w:hAnsi="Times New Roman"/>
          <w:sz w:val="24"/>
          <w:szCs w:val="24"/>
        </w:rPr>
        <w:t>(1) Autor má právo použiť svoje dielo</w:t>
      </w:r>
      <w:r w:rsidRPr="00E809B8" w:rsidR="00020BD3">
        <w:rPr>
          <w:rFonts w:ascii="Times New Roman" w:hAnsi="Times New Roman"/>
          <w:sz w:val="24"/>
          <w:szCs w:val="24"/>
        </w:rPr>
        <w:t xml:space="preserve"> </w:t>
      </w:r>
      <w:r w:rsidRPr="00E809B8">
        <w:rPr>
          <w:rFonts w:ascii="Times New Roman" w:hAnsi="Times New Roman"/>
          <w:sz w:val="24"/>
          <w:szCs w:val="24"/>
        </w:rPr>
        <w:t>a</w:t>
      </w:r>
      <w:r w:rsidR="008018B7">
        <w:rPr>
          <w:rFonts w:ascii="Times New Roman" w:hAnsi="Times New Roman"/>
          <w:sz w:val="24"/>
          <w:szCs w:val="24"/>
        </w:rPr>
        <w:t xml:space="preserve"> právo </w:t>
      </w:r>
      <w:r w:rsidRPr="00E809B8">
        <w:rPr>
          <w:rFonts w:ascii="Times New Roman" w:hAnsi="Times New Roman"/>
          <w:sz w:val="24"/>
          <w:szCs w:val="24"/>
        </w:rPr>
        <w:t xml:space="preserve">udeliť súhlas na použitie </w:t>
      </w:r>
      <w:r w:rsidR="005940A1">
        <w:rPr>
          <w:rFonts w:ascii="Times New Roman" w:hAnsi="Times New Roman"/>
          <w:sz w:val="24"/>
          <w:szCs w:val="24"/>
        </w:rPr>
        <w:t xml:space="preserve">svojho </w:t>
      </w:r>
      <w:r w:rsidRPr="00E809B8">
        <w:rPr>
          <w:rFonts w:ascii="Times New Roman" w:hAnsi="Times New Roman"/>
          <w:sz w:val="24"/>
          <w:szCs w:val="24"/>
        </w:rPr>
        <w:t>diela</w:t>
      </w:r>
      <w:r w:rsidR="00556B32">
        <w:rPr>
          <w:rFonts w:ascii="Times New Roman" w:hAnsi="Times New Roman"/>
          <w:sz w:val="24"/>
          <w:szCs w:val="24"/>
        </w:rPr>
        <w:t>.</w:t>
      </w:r>
    </w:p>
    <w:p w:rsidR="00F14371" w:rsidRPr="00E809B8"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AD0345" w:rsidRPr="00E809B8"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sidR="00F14371">
        <w:rPr>
          <w:rFonts w:ascii="Times New Roman" w:hAnsi="Times New Roman"/>
          <w:sz w:val="24"/>
          <w:szCs w:val="24"/>
        </w:rPr>
        <w:t xml:space="preserve">(2) </w:t>
      </w:r>
      <w:r w:rsidR="00AF252B">
        <w:rPr>
          <w:rFonts w:ascii="Times New Roman" w:hAnsi="Times New Roman"/>
          <w:sz w:val="24"/>
          <w:szCs w:val="24"/>
        </w:rPr>
        <w:t>D</w:t>
      </w:r>
      <w:r w:rsidRPr="00E809B8">
        <w:rPr>
          <w:rFonts w:ascii="Times New Roman" w:hAnsi="Times New Roman"/>
          <w:sz w:val="24"/>
          <w:szCs w:val="24"/>
        </w:rPr>
        <w:t>ielo</w:t>
      </w:r>
      <w:r w:rsidR="00AF252B">
        <w:rPr>
          <w:rFonts w:ascii="Times New Roman" w:hAnsi="Times New Roman"/>
          <w:sz w:val="24"/>
          <w:szCs w:val="24"/>
        </w:rPr>
        <w:t xml:space="preserve"> je možné použiť iba so súhlasom autora, ak tento zákon neustanovuje inak</w:t>
      </w:r>
      <w:r w:rsidRPr="00E809B8">
        <w:rPr>
          <w:rFonts w:ascii="Times New Roman" w:hAnsi="Times New Roman"/>
          <w:sz w:val="24"/>
          <w:szCs w:val="24"/>
        </w:rPr>
        <w:t>.</w:t>
      </w:r>
    </w:p>
    <w:p w:rsidR="00F14371"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986A8D" w:rsidP="00E809B8">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6B0674">
        <w:rPr>
          <w:rFonts w:ascii="Times New Roman" w:hAnsi="Times New Roman"/>
          <w:sz w:val="24"/>
          <w:szCs w:val="24"/>
        </w:rPr>
        <w:t>(</w:t>
      </w:r>
      <w:r w:rsidRPr="006B0674" w:rsidR="005A3C40">
        <w:rPr>
          <w:rFonts w:ascii="Times New Roman" w:hAnsi="Times New Roman"/>
          <w:sz w:val="24"/>
          <w:szCs w:val="24"/>
        </w:rPr>
        <w:t>3</w:t>
      </w:r>
      <w:r w:rsidRPr="006B0674">
        <w:rPr>
          <w:rFonts w:ascii="Times New Roman" w:hAnsi="Times New Roman"/>
          <w:sz w:val="24"/>
          <w:szCs w:val="24"/>
        </w:rPr>
        <w:t xml:space="preserve">) Za použitie diela má autor právo na odmenu, ak tento zákon </w:t>
      </w:r>
      <w:r w:rsidR="00AF252B">
        <w:rPr>
          <w:rFonts w:ascii="Times New Roman" w:hAnsi="Times New Roman"/>
          <w:sz w:val="24"/>
          <w:szCs w:val="24"/>
        </w:rPr>
        <w:t xml:space="preserve">v štvrtej hlave </w:t>
      </w:r>
      <w:r w:rsidRPr="006B0674">
        <w:rPr>
          <w:rFonts w:ascii="Times New Roman" w:hAnsi="Times New Roman"/>
          <w:sz w:val="24"/>
          <w:szCs w:val="24"/>
        </w:rPr>
        <w:t>neustanovuje inak</w:t>
      </w:r>
      <w:r w:rsidRPr="006B0674" w:rsidR="005A3C40">
        <w:rPr>
          <w:rFonts w:ascii="Times New Roman" w:hAnsi="Times New Roman"/>
          <w:sz w:val="24"/>
          <w:szCs w:val="24"/>
        </w:rPr>
        <w:t>; tým</w:t>
      </w:r>
      <w:r w:rsidRPr="006B0674" w:rsidR="007C08A9">
        <w:rPr>
          <w:rFonts w:ascii="Times New Roman" w:hAnsi="Times New Roman"/>
          <w:sz w:val="24"/>
          <w:szCs w:val="24"/>
        </w:rPr>
        <w:t xml:space="preserve"> nie je dotknuté ustanovenie § </w:t>
      </w:r>
      <w:r w:rsidRPr="006B0674" w:rsidR="00903F73">
        <w:rPr>
          <w:rFonts w:ascii="Times New Roman" w:hAnsi="Times New Roman"/>
          <w:sz w:val="24"/>
          <w:szCs w:val="24"/>
        </w:rPr>
        <w:t xml:space="preserve">65 </w:t>
      </w:r>
      <w:r w:rsidR="00466E63">
        <w:rPr>
          <w:rFonts w:ascii="Times New Roman" w:hAnsi="Times New Roman"/>
          <w:sz w:val="24"/>
          <w:szCs w:val="24"/>
        </w:rPr>
        <w:t>ods. 1 druhej vety</w:t>
      </w:r>
      <w:r w:rsidRPr="006B0674" w:rsidR="007C08A9">
        <w:rPr>
          <w:rFonts w:ascii="Times New Roman" w:hAnsi="Times New Roman"/>
          <w:sz w:val="24"/>
          <w:szCs w:val="24"/>
        </w:rPr>
        <w:t>.</w:t>
      </w:r>
      <w:r w:rsidR="005A3C40">
        <w:rPr>
          <w:rFonts w:ascii="Times New Roman" w:hAnsi="Times New Roman"/>
          <w:sz w:val="24"/>
          <w:szCs w:val="24"/>
        </w:rPr>
        <w:t xml:space="preserve"> </w:t>
      </w:r>
    </w:p>
    <w:p w:rsidR="00986A8D" w:rsidRPr="00E809B8"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AD0345" w:rsidRPr="00E809B8"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sidR="00F14371">
        <w:rPr>
          <w:rFonts w:ascii="Times New Roman" w:hAnsi="Times New Roman"/>
          <w:sz w:val="24"/>
          <w:szCs w:val="24"/>
        </w:rPr>
        <w:t>(</w:t>
      </w:r>
      <w:r w:rsidR="005A3C40">
        <w:rPr>
          <w:rFonts w:ascii="Times New Roman" w:hAnsi="Times New Roman"/>
          <w:sz w:val="24"/>
          <w:szCs w:val="24"/>
        </w:rPr>
        <w:t>4</w:t>
      </w:r>
      <w:r w:rsidRPr="00E809B8" w:rsidR="00F14371">
        <w:rPr>
          <w:rFonts w:ascii="Times New Roman" w:hAnsi="Times New Roman"/>
          <w:sz w:val="24"/>
          <w:szCs w:val="24"/>
        </w:rPr>
        <w:t xml:space="preserve">) </w:t>
      </w:r>
      <w:r w:rsidRPr="00E809B8">
        <w:rPr>
          <w:rFonts w:ascii="Times New Roman" w:hAnsi="Times New Roman"/>
          <w:sz w:val="24"/>
          <w:szCs w:val="24"/>
        </w:rPr>
        <w:t xml:space="preserve">Použitím diela je najmä </w:t>
      </w:r>
    </w:p>
    <w:p w:rsidR="00AD0345" w:rsidRPr="00E809B8" w:rsidP="001749D2">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 xml:space="preserve"> </w:t>
      </w:r>
    </w:p>
    <w:p w:rsidR="00F0763C" w:rsidP="001749D2">
      <w:pPr>
        <w:widowControl w:val="0"/>
        <w:autoSpaceDE w:val="0"/>
        <w:autoSpaceDN w:val="0"/>
        <w:bidi w:val="0"/>
        <w:adjustRightInd w:val="0"/>
        <w:jc w:val="both"/>
        <w:rPr>
          <w:rFonts w:ascii="Times New Roman" w:hAnsi="Times New Roman"/>
          <w:sz w:val="24"/>
          <w:szCs w:val="24"/>
        </w:rPr>
      </w:pPr>
      <w:r w:rsidRPr="00E809B8" w:rsidR="00F14371">
        <w:rPr>
          <w:rFonts w:ascii="Times New Roman" w:hAnsi="Times New Roman"/>
          <w:sz w:val="24"/>
          <w:szCs w:val="24"/>
        </w:rPr>
        <w:t xml:space="preserve">a) </w:t>
      </w:r>
      <w:r>
        <w:rPr>
          <w:rFonts w:ascii="Times New Roman" w:hAnsi="Times New Roman"/>
          <w:sz w:val="24"/>
          <w:szCs w:val="24"/>
        </w:rPr>
        <w:t>spracovanie diela,</w:t>
      </w:r>
    </w:p>
    <w:p w:rsidR="00556B32" w:rsidP="001749D2">
      <w:pPr>
        <w:widowControl w:val="0"/>
        <w:autoSpaceDE w:val="0"/>
        <w:autoSpaceDN w:val="0"/>
        <w:bidi w:val="0"/>
        <w:adjustRightInd w:val="0"/>
        <w:jc w:val="both"/>
        <w:rPr>
          <w:rFonts w:ascii="Times New Roman" w:hAnsi="Times New Roman"/>
          <w:sz w:val="24"/>
          <w:szCs w:val="24"/>
        </w:rPr>
      </w:pPr>
    </w:p>
    <w:p w:rsidR="00556B32" w:rsidP="001749D2">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b) </w:t>
      </w:r>
      <w:r w:rsidRPr="00540688">
        <w:rPr>
          <w:rFonts w:ascii="Times New Roman" w:hAnsi="Times New Roman"/>
          <w:sz w:val="24"/>
          <w:szCs w:val="24"/>
        </w:rPr>
        <w:t>spojen</w:t>
      </w:r>
      <w:r>
        <w:rPr>
          <w:rFonts w:ascii="Times New Roman" w:hAnsi="Times New Roman"/>
          <w:sz w:val="24"/>
          <w:szCs w:val="24"/>
        </w:rPr>
        <w:t>i</w:t>
      </w:r>
      <w:r w:rsidR="00767F1A">
        <w:rPr>
          <w:rFonts w:ascii="Times New Roman" w:hAnsi="Times New Roman"/>
          <w:sz w:val="24"/>
          <w:szCs w:val="24"/>
        </w:rPr>
        <w:t>e</w:t>
      </w:r>
      <w:r w:rsidRPr="00540688">
        <w:rPr>
          <w:rFonts w:ascii="Times New Roman" w:hAnsi="Times New Roman"/>
          <w:sz w:val="24"/>
          <w:szCs w:val="24"/>
        </w:rPr>
        <w:t xml:space="preserve"> diela s iným dielom</w:t>
      </w:r>
      <w:r w:rsidR="005940A1">
        <w:rPr>
          <w:rFonts w:ascii="Times New Roman" w:hAnsi="Times New Roman"/>
          <w:sz w:val="24"/>
          <w:szCs w:val="24"/>
        </w:rPr>
        <w:t>,</w:t>
      </w:r>
      <w:r>
        <w:rPr>
          <w:rFonts w:ascii="Times New Roman" w:hAnsi="Times New Roman"/>
          <w:sz w:val="24"/>
          <w:szCs w:val="24"/>
        </w:rPr>
        <w:t xml:space="preserve"> </w:t>
      </w:r>
    </w:p>
    <w:p w:rsidR="00556B32" w:rsidP="001749D2">
      <w:pPr>
        <w:widowControl w:val="0"/>
        <w:autoSpaceDE w:val="0"/>
        <w:autoSpaceDN w:val="0"/>
        <w:bidi w:val="0"/>
        <w:adjustRightInd w:val="0"/>
        <w:jc w:val="both"/>
        <w:rPr>
          <w:rFonts w:ascii="Times New Roman" w:hAnsi="Times New Roman"/>
          <w:sz w:val="24"/>
          <w:szCs w:val="24"/>
        </w:rPr>
      </w:pPr>
    </w:p>
    <w:p w:rsidR="00556B32" w:rsidP="001749D2">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c) </w:t>
      </w:r>
      <w:r w:rsidRPr="00540688">
        <w:rPr>
          <w:rFonts w:ascii="Times New Roman" w:hAnsi="Times New Roman"/>
          <w:sz w:val="24"/>
          <w:szCs w:val="24"/>
        </w:rPr>
        <w:t>zaraden</w:t>
      </w:r>
      <w:r>
        <w:rPr>
          <w:rFonts w:ascii="Times New Roman" w:hAnsi="Times New Roman"/>
          <w:sz w:val="24"/>
          <w:szCs w:val="24"/>
        </w:rPr>
        <w:t>i</w:t>
      </w:r>
      <w:r w:rsidR="00767F1A">
        <w:rPr>
          <w:rFonts w:ascii="Times New Roman" w:hAnsi="Times New Roman"/>
          <w:sz w:val="24"/>
          <w:szCs w:val="24"/>
        </w:rPr>
        <w:t>e</w:t>
      </w:r>
      <w:r w:rsidRPr="00540688">
        <w:rPr>
          <w:rFonts w:ascii="Times New Roman" w:hAnsi="Times New Roman"/>
          <w:sz w:val="24"/>
          <w:szCs w:val="24"/>
        </w:rPr>
        <w:t xml:space="preserve"> diela do databázy</w:t>
      </w:r>
      <w:r>
        <w:rPr>
          <w:rFonts w:ascii="Times New Roman" w:hAnsi="Times New Roman"/>
          <w:sz w:val="24"/>
          <w:szCs w:val="24"/>
        </w:rPr>
        <w:t xml:space="preserve"> </w:t>
      </w:r>
      <w:r w:rsidRPr="00BC7CC9">
        <w:rPr>
          <w:rFonts w:ascii="Times New Roman" w:hAnsi="Times New Roman"/>
          <w:sz w:val="24"/>
          <w:szCs w:val="24"/>
        </w:rPr>
        <w:t xml:space="preserve">podľa § </w:t>
      </w:r>
      <w:r w:rsidRPr="00BC7CC9" w:rsidR="00903F73">
        <w:rPr>
          <w:rFonts w:ascii="Times New Roman" w:hAnsi="Times New Roman"/>
          <w:sz w:val="24"/>
          <w:szCs w:val="24"/>
        </w:rPr>
        <w:t>131</w:t>
      </w:r>
      <w:r w:rsidRPr="00BC7CC9" w:rsidR="005940A1">
        <w:rPr>
          <w:rFonts w:ascii="Times New Roman" w:hAnsi="Times New Roman"/>
          <w:sz w:val="24"/>
          <w:szCs w:val="24"/>
        </w:rPr>
        <w:t>,</w:t>
      </w:r>
    </w:p>
    <w:p w:rsidR="00F0763C" w:rsidP="001749D2">
      <w:pPr>
        <w:widowControl w:val="0"/>
        <w:autoSpaceDE w:val="0"/>
        <w:autoSpaceDN w:val="0"/>
        <w:bidi w:val="0"/>
        <w:adjustRightInd w:val="0"/>
        <w:jc w:val="both"/>
        <w:rPr>
          <w:rFonts w:ascii="Times New Roman" w:hAnsi="Times New Roman"/>
          <w:sz w:val="24"/>
          <w:szCs w:val="24"/>
        </w:rPr>
      </w:pPr>
    </w:p>
    <w:p w:rsidR="00AD0345" w:rsidRPr="00355023" w:rsidP="001749D2">
      <w:pPr>
        <w:widowControl w:val="0"/>
        <w:autoSpaceDE w:val="0"/>
        <w:autoSpaceDN w:val="0"/>
        <w:bidi w:val="0"/>
        <w:adjustRightInd w:val="0"/>
        <w:jc w:val="both"/>
        <w:rPr>
          <w:rFonts w:ascii="Times New Roman" w:hAnsi="Times New Roman"/>
          <w:sz w:val="24"/>
          <w:szCs w:val="24"/>
        </w:rPr>
      </w:pPr>
      <w:r w:rsidR="005940A1">
        <w:rPr>
          <w:rFonts w:ascii="Times New Roman" w:hAnsi="Times New Roman"/>
          <w:sz w:val="24"/>
          <w:szCs w:val="24"/>
        </w:rPr>
        <w:t>d</w:t>
      </w:r>
      <w:r w:rsidR="00F0763C">
        <w:rPr>
          <w:rFonts w:ascii="Times New Roman" w:hAnsi="Times New Roman"/>
          <w:sz w:val="24"/>
          <w:szCs w:val="24"/>
        </w:rPr>
        <w:t xml:space="preserve">) </w:t>
      </w:r>
      <w:r w:rsidRPr="00E809B8" w:rsidR="00F14371">
        <w:rPr>
          <w:rFonts w:ascii="Times New Roman" w:hAnsi="Times New Roman"/>
          <w:sz w:val="24"/>
          <w:szCs w:val="24"/>
        </w:rPr>
        <w:t>vyhotovenie rozmnoženiny diela</w:t>
      </w:r>
      <w:r w:rsidRPr="00E809B8">
        <w:rPr>
          <w:rFonts w:ascii="Times New Roman" w:hAnsi="Times New Roman"/>
          <w:sz w:val="24"/>
          <w:szCs w:val="24"/>
        </w:rPr>
        <w:t>,</w:t>
      </w:r>
      <w:r w:rsidRPr="00355023">
        <w:rPr>
          <w:rFonts w:ascii="Times New Roman" w:hAnsi="Times New Roman"/>
          <w:sz w:val="24"/>
          <w:szCs w:val="24"/>
        </w:rPr>
        <w:t xml:space="preserve"> </w:t>
      </w:r>
    </w:p>
    <w:p w:rsidR="00B238D5" w:rsidRPr="00355023" w:rsidP="001749D2">
      <w:pPr>
        <w:widowControl w:val="0"/>
        <w:autoSpaceDE w:val="0"/>
        <w:autoSpaceDN w:val="0"/>
        <w:bidi w:val="0"/>
        <w:adjustRightInd w:val="0"/>
        <w:jc w:val="both"/>
        <w:rPr>
          <w:rFonts w:ascii="Times New Roman" w:hAnsi="Times New Roman"/>
          <w:sz w:val="24"/>
          <w:szCs w:val="24"/>
        </w:rPr>
      </w:pPr>
    </w:p>
    <w:p w:rsidR="00AD0345" w:rsidRPr="00093197" w:rsidP="001749D2">
      <w:pPr>
        <w:widowControl w:val="0"/>
        <w:autoSpaceDE w:val="0"/>
        <w:autoSpaceDN w:val="0"/>
        <w:bidi w:val="0"/>
        <w:adjustRightInd w:val="0"/>
        <w:jc w:val="both"/>
        <w:rPr>
          <w:rFonts w:ascii="Times New Roman" w:hAnsi="Times New Roman"/>
          <w:sz w:val="24"/>
          <w:szCs w:val="24"/>
        </w:rPr>
      </w:pPr>
      <w:r w:rsidR="005940A1">
        <w:rPr>
          <w:rFonts w:ascii="Times New Roman" w:hAnsi="Times New Roman"/>
          <w:sz w:val="24"/>
          <w:szCs w:val="24"/>
        </w:rPr>
        <w:t>e</w:t>
      </w:r>
      <w:r w:rsidRPr="00093197" w:rsidR="00F14371">
        <w:rPr>
          <w:rFonts w:ascii="Times New Roman" w:hAnsi="Times New Roman"/>
          <w:sz w:val="24"/>
          <w:szCs w:val="24"/>
        </w:rPr>
        <w:t xml:space="preserve">) </w:t>
      </w:r>
      <w:r w:rsidRPr="00093197">
        <w:rPr>
          <w:rFonts w:ascii="Times New Roman" w:hAnsi="Times New Roman"/>
          <w:sz w:val="24"/>
          <w:szCs w:val="24"/>
        </w:rPr>
        <w:t xml:space="preserve">verejné rozširovanie </w:t>
      </w:r>
      <w:r w:rsidRPr="00093197" w:rsidR="00592531">
        <w:rPr>
          <w:rFonts w:ascii="Times New Roman" w:hAnsi="Times New Roman"/>
          <w:sz w:val="24"/>
          <w:szCs w:val="24"/>
        </w:rPr>
        <w:t xml:space="preserve">originálu alebo rozmnoženiny </w:t>
      </w:r>
      <w:r w:rsidRPr="00093197" w:rsidR="008D1626">
        <w:rPr>
          <w:rFonts w:ascii="Times New Roman" w:hAnsi="Times New Roman"/>
          <w:sz w:val="24"/>
          <w:szCs w:val="24"/>
        </w:rPr>
        <w:t>diela</w:t>
      </w:r>
    </w:p>
    <w:p w:rsidR="008D1626" w:rsidRPr="00093197" w:rsidP="001749D2">
      <w:pPr>
        <w:widowControl w:val="0"/>
        <w:autoSpaceDE w:val="0"/>
        <w:autoSpaceDN w:val="0"/>
        <w:bidi w:val="0"/>
        <w:adjustRightInd w:val="0"/>
        <w:ind w:firstLine="708"/>
        <w:jc w:val="both"/>
        <w:rPr>
          <w:rFonts w:ascii="Times New Roman" w:hAnsi="Times New Roman"/>
          <w:sz w:val="24"/>
          <w:szCs w:val="24"/>
        </w:rPr>
      </w:pPr>
      <w:r w:rsidRPr="00093197">
        <w:rPr>
          <w:rFonts w:ascii="Times New Roman" w:hAnsi="Times New Roman"/>
          <w:sz w:val="24"/>
          <w:szCs w:val="24"/>
        </w:rPr>
        <w:t>1. prevod</w:t>
      </w:r>
      <w:r w:rsidR="007178FC">
        <w:rPr>
          <w:rFonts w:ascii="Times New Roman" w:hAnsi="Times New Roman"/>
          <w:sz w:val="24"/>
          <w:szCs w:val="24"/>
        </w:rPr>
        <w:t>om</w:t>
      </w:r>
      <w:r w:rsidRPr="00093197">
        <w:rPr>
          <w:rFonts w:ascii="Times New Roman" w:hAnsi="Times New Roman"/>
          <w:sz w:val="24"/>
          <w:szCs w:val="24"/>
        </w:rPr>
        <w:t xml:space="preserve"> vlastníckeho práva,</w:t>
      </w:r>
    </w:p>
    <w:p w:rsidR="005939D8" w:rsidP="001749D2">
      <w:pPr>
        <w:widowControl w:val="0"/>
        <w:autoSpaceDE w:val="0"/>
        <w:autoSpaceDN w:val="0"/>
        <w:bidi w:val="0"/>
        <w:adjustRightInd w:val="0"/>
        <w:ind w:firstLine="708"/>
        <w:jc w:val="both"/>
        <w:rPr>
          <w:rFonts w:ascii="Times New Roman" w:hAnsi="Times New Roman"/>
          <w:sz w:val="24"/>
          <w:szCs w:val="24"/>
        </w:rPr>
      </w:pPr>
      <w:r w:rsidRPr="00093197" w:rsidR="008D1626">
        <w:rPr>
          <w:rFonts w:ascii="Times New Roman" w:hAnsi="Times New Roman"/>
          <w:sz w:val="24"/>
          <w:szCs w:val="24"/>
        </w:rPr>
        <w:t xml:space="preserve">2. </w:t>
      </w:r>
      <w:r w:rsidRPr="00093197" w:rsidR="00AD0345">
        <w:rPr>
          <w:rFonts w:ascii="Times New Roman" w:hAnsi="Times New Roman"/>
          <w:sz w:val="24"/>
          <w:szCs w:val="24"/>
        </w:rPr>
        <w:t>vypožičan</w:t>
      </w:r>
      <w:r w:rsidRPr="00093197" w:rsidR="008D1626">
        <w:rPr>
          <w:rFonts w:ascii="Times New Roman" w:hAnsi="Times New Roman"/>
          <w:sz w:val="24"/>
          <w:szCs w:val="24"/>
        </w:rPr>
        <w:t>ím</w:t>
      </w:r>
      <w:r w:rsidRPr="00093197" w:rsidR="00F14371">
        <w:rPr>
          <w:rFonts w:ascii="Times New Roman" w:hAnsi="Times New Roman"/>
          <w:sz w:val="24"/>
          <w:szCs w:val="24"/>
        </w:rPr>
        <w:t>,</w:t>
      </w:r>
    </w:p>
    <w:p w:rsidR="008D1626" w:rsidRPr="00355023" w:rsidP="001749D2">
      <w:pPr>
        <w:widowControl w:val="0"/>
        <w:autoSpaceDE w:val="0"/>
        <w:autoSpaceDN w:val="0"/>
        <w:bidi w:val="0"/>
        <w:adjustRightInd w:val="0"/>
        <w:ind w:firstLine="708"/>
        <w:jc w:val="both"/>
        <w:rPr>
          <w:rFonts w:ascii="Times New Roman" w:hAnsi="Times New Roman"/>
          <w:sz w:val="24"/>
          <w:szCs w:val="24"/>
        </w:rPr>
      </w:pPr>
      <w:r w:rsidR="005939D8">
        <w:rPr>
          <w:rFonts w:ascii="Times New Roman" w:hAnsi="Times New Roman"/>
          <w:sz w:val="24"/>
          <w:szCs w:val="24"/>
        </w:rPr>
        <w:t xml:space="preserve">3. </w:t>
      </w:r>
      <w:r w:rsidRPr="00093197" w:rsidR="005939D8">
        <w:rPr>
          <w:rFonts w:ascii="Times New Roman" w:hAnsi="Times New Roman"/>
          <w:sz w:val="24"/>
          <w:szCs w:val="24"/>
        </w:rPr>
        <w:t>nájmom</w:t>
      </w:r>
      <w:r w:rsidR="005939D8">
        <w:rPr>
          <w:rFonts w:ascii="Times New Roman" w:hAnsi="Times New Roman"/>
          <w:sz w:val="24"/>
          <w:szCs w:val="24"/>
        </w:rPr>
        <w:t>.</w:t>
      </w:r>
      <w:r w:rsidRPr="00355023" w:rsidR="00AD0345">
        <w:rPr>
          <w:rFonts w:ascii="Times New Roman" w:hAnsi="Times New Roman"/>
          <w:sz w:val="24"/>
          <w:szCs w:val="24"/>
        </w:rPr>
        <w:t xml:space="preserve"> </w:t>
      </w:r>
    </w:p>
    <w:p w:rsidR="00B238D5" w:rsidRPr="00F0763C" w:rsidP="001749D2">
      <w:pPr>
        <w:widowControl w:val="0"/>
        <w:autoSpaceDE w:val="0"/>
        <w:autoSpaceDN w:val="0"/>
        <w:bidi w:val="0"/>
        <w:adjustRightInd w:val="0"/>
        <w:jc w:val="both"/>
        <w:rPr>
          <w:rFonts w:ascii="Times New Roman" w:hAnsi="Times New Roman"/>
          <w:sz w:val="24"/>
          <w:szCs w:val="24"/>
        </w:rPr>
      </w:pPr>
    </w:p>
    <w:p w:rsidR="00B238D5" w:rsidRPr="00355023" w:rsidP="001749D2">
      <w:pPr>
        <w:widowControl w:val="0"/>
        <w:autoSpaceDE w:val="0"/>
        <w:autoSpaceDN w:val="0"/>
        <w:bidi w:val="0"/>
        <w:adjustRightInd w:val="0"/>
        <w:jc w:val="both"/>
        <w:rPr>
          <w:rFonts w:ascii="Times New Roman" w:hAnsi="Times New Roman"/>
          <w:sz w:val="24"/>
          <w:szCs w:val="24"/>
        </w:rPr>
      </w:pPr>
      <w:r w:rsidR="005940A1">
        <w:rPr>
          <w:rFonts w:ascii="Times New Roman" w:hAnsi="Times New Roman"/>
          <w:sz w:val="24"/>
          <w:szCs w:val="24"/>
        </w:rPr>
        <w:t>f</w:t>
      </w:r>
      <w:r w:rsidRPr="00093197" w:rsidR="00F14371">
        <w:rPr>
          <w:rFonts w:ascii="Times New Roman" w:hAnsi="Times New Roman"/>
          <w:sz w:val="24"/>
          <w:szCs w:val="24"/>
        </w:rPr>
        <w:t>)</w:t>
      </w:r>
      <w:r w:rsidRPr="00093197" w:rsidR="008D1626">
        <w:rPr>
          <w:rFonts w:ascii="Times New Roman" w:hAnsi="Times New Roman"/>
          <w:sz w:val="24"/>
          <w:szCs w:val="24"/>
        </w:rPr>
        <w:t xml:space="preserve"> uvedenie diela</w:t>
      </w:r>
      <w:r w:rsidRPr="00093197" w:rsidR="00F14371">
        <w:rPr>
          <w:rFonts w:ascii="Times New Roman" w:hAnsi="Times New Roman"/>
          <w:sz w:val="24"/>
          <w:szCs w:val="24"/>
        </w:rPr>
        <w:t xml:space="preserve"> </w:t>
      </w:r>
      <w:r w:rsidRPr="00093197" w:rsidR="00694B0B">
        <w:rPr>
          <w:rFonts w:ascii="Times New Roman" w:hAnsi="Times New Roman"/>
          <w:sz w:val="24"/>
          <w:szCs w:val="24"/>
        </w:rPr>
        <w:t>na verejnosti</w:t>
      </w:r>
    </w:p>
    <w:p w:rsidR="00AD0345" w:rsidRPr="00093197" w:rsidP="001749D2">
      <w:pPr>
        <w:widowControl w:val="0"/>
        <w:autoSpaceDE w:val="0"/>
        <w:autoSpaceDN w:val="0"/>
        <w:bidi w:val="0"/>
        <w:adjustRightInd w:val="0"/>
        <w:ind w:firstLine="708"/>
        <w:jc w:val="both"/>
        <w:rPr>
          <w:rFonts w:ascii="Times New Roman" w:hAnsi="Times New Roman"/>
          <w:sz w:val="24"/>
          <w:szCs w:val="24"/>
        </w:rPr>
      </w:pPr>
      <w:r w:rsidRPr="00093197" w:rsidR="005059D9">
        <w:rPr>
          <w:rFonts w:ascii="Times New Roman" w:hAnsi="Times New Roman"/>
          <w:sz w:val="24"/>
          <w:szCs w:val="24"/>
        </w:rPr>
        <w:t xml:space="preserve">1. </w:t>
      </w:r>
      <w:r w:rsidRPr="00093197">
        <w:rPr>
          <w:rFonts w:ascii="Times New Roman" w:hAnsi="Times New Roman"/>
          <w:sz w:val="24"/>
          <w:szCs w:val="24"/>
        </w:rPr>
        <w:t>verejn</w:t>
      </w:r>
      <w:r w:rsidRPr="00093197" w:rsidR="00694B0B">
        <w:rPr>
          <w:rFonts w:ascii="Times New Roman" w:hAnsi="Times New Roman"/>
          <w:sz w:val="24"/>
          <w:szCs w:val="24"/>
        </w:rPr>
        <w:t>ým</w:t>
      </w:r>
      <w:r w:rsidRPr="00093197">
        <w:rPr>
          <w:rFonts w:ascii="Times New Roman" w:hAnsi="Times New Roman"/>
          <w:sz w:val="24"/>
          <w:szCs w:val="24"/>
        </w:rPr>
        <w:t xml:space="preserve"> vystaven</w:t>
      </w:r>
      <w:r w:rsidRPr="00093197" w:rsidR="00694B0B">
        <w:rPr>
          <w:rFonts w:ascii="Times New Roman" w:hAnsi="Times New Roman"/>
          <w:sz w:val="24"/>
          <w:szCs w:val="24"/>
        </w:rPr>
        <w:t>ím</w:t>
      </w:r>
      <w:r w:rsidRPr="00093197">
        <w:rPr>
          <w:rFonts w:ascii="Times New Roman" w:hAnsi="Times New Roman"/>
          <w:sz w:val="24"/>
          <w:szCs w:val="24"/>
        </w:rPr>
        <w:t xml:space="preserve"> </w:t>
      </w:r>
      <w:r w:rsidRPr="00093197" w:rsidR="00592531">
        <w:rPr>
          <w:rFonts w:ascii="Times New Roman" w:hAnsi="Times New Roman"/>
          <w:sz w:val="24"/>
          <w:szCs w:val="24"/>
        </w:rPr>
        <w:t xml:space="preserve">originálu alebo rozmnoženiny </w:t>
      </w:r>
      <w:r w:rsidRPr="00093197">
        <w:rPr>
          <w:rFonts w:ascii="Times New Roman" w:hAnsi="Times New Roman"/>
          <w:sz w:val="24"/>
          <w:szCs w:val="24"/>
        </w:rPr>
        <w:t>diela</w:t>
      </w:r>
      <w:r w:rsidRPr="00093197" w:rsidR="00F14371">
        <w:rPr>
          <w:rFonts w:ascii="Times New Roman" w:hAnsi="Times New Roman"/>
          <w:sz w:val="24"/>
          <w:szCs w:val="24"/>
        </w:rPr>
        <w:t>,</w:t>
      </w:r>
    </w:p>
    <w:p w:rsidR="00AD0345" w:rsidRPr="00355023" w:rsidP="001749D2">
      <w:pPr>
        <w:widowControl w:val="0"/>
        <w:autoSpaceDE w:val="0"/>
        <w:autoSpaceDN w:val="0"/>
        <w:bidi w:val="0"/>
        <w:adjustRightInd w:val="0"/>
        <w:ind w:firstLine="708"/>
        <w:jc w:val="both"/>
        <w:rPr>
          <w:rFonts w:ascii="Times New Roman" w:hAnsi="Times New Roman"/>
          <w:sz w:val="24"/>
          <w:szCs w:val="24"/>
        </w:rPr>
      </w:pPr>
      <w:r w:rsidRPr="00093197" w:rsidR="005059D9">
        <w:rPr>
          <w:rFonts w:ascii="Times New Roman" w:hAnsi="Times New Roman"/>
          <w:sz w:val="24"/>
          <w:szCs w:val="24"/>
        </w:rPr>
        <w:t xml:space="preserve">2. </w:t>
      </w:r>
      <w:r w:rsidRPr="00093197" w:rsidR="00694B0B">
        <w:rPr>
          <w:rFonts w:ascii="Times New Roman" w:hAnsi="Times New Roman"/>
          <w:sz w:val="24"/>
          <w:szCs w:val="24"/>
        </w:rPr>
        <w:t xml:space="preserve">verejným </w:t>
      </w:r>
      <w:r w:rsidRPr="00093197">
        <w:rPr>
          <w:rFonts w:ascii="Times New Roman" w:hAnsi="Times New Roman"/>
          <w:sz w:val="24"/>
          <w:szCs w:val="24"/>
        </w:rPr>
        <w:t>vykonan</w:t>
      </w:r>
      <w:r w:rsidRPr="00093197" w:rsidR="00694B0B">
        <w:rPr>
          <w:rFonts w:ascii="Times New Roman" w:hAnsi="Times New Roman"/>
          <w:sz w:val="24"/>
          <w:szCs w:val="24"/>
        </w:rPr>
        <w:t>ím</w:t>
      </w:r>
      <w:r w:rsidRPr="00093197">
        <w:rPr>
          <w:rFonts w:ascii="Times New Roman" w:hAnsi="Times New Roman"/>
          <w:sz w:val="24"/>
          <w:szCs w:val="24"/>
        </w:rPr>
        <w:t xml:space="preserve"> diela,</w:t>
      </w:r>
      <w:r w:rsidRPr="00355023">
        <w:rPr>
          <w:rFonts w:ascii="Times New Roman" w:hAnsi="Times New Roman"/>
          <w:sz w:val="24"/>
          <w:szCs w:val="24"/>
        </w:rPr>
        <w:t xml:space="preserve"> </w:t>
      </w:r>
    </w:p>
    <w:p w:rsidR="00575F5D" w:rsidRPr="00355023" w:rsidP="00986A8D">
      <w:pPr>
        <w:widowControl w:val="0"/>
        <w:autoSpaceDE w:val="0"/>
        <w:autoSpaceDN w:val="0"/>
        <w:bidi w:val="0"/>
        <w:adjustRightInd w:val="0"/>
        <w:ind w:firstLine="708"/>
        <w:jc w:val="both"/>
        <w:rPr>
          <w:rFonts w:ascii="Times New Roman" w:hAnsi="Times New Roman"/>
          <w:sz w:val="24"/>
          <w:szCs w:val="24"/>
        </w:rPr>
      </w:pPr>
      <w:r w:rsidRPr="00093197" w:rsidR="005059D9">
        <w:rPr>
          <w:rFonts w:ascii="Times New Roman" w:hAnsi="Times New Roman"/>
          <w:sz w:val="24"/>
          <w:szCs w:val="24"/>
        </w:rPr>
        <w:t xml:space="preserve">3. </w:t>
      </w:r>
      <w:r w:rsidRPr="00093197" w:rsidR="00694B0B">
        <w:rPr>
          <w:rFonts w:ascii="Times New Roman" w:hAnsi="Times New Roman"/>
          <w:sz w:val="24"/>
          <w:szCs w:val="24"/>
        </w:rPr>
        <w:t xml:space="preserve">verejným </w:t>
      </w:r>
      <w:r w:rsidRPr="00093197" w:rsidR="00AD0345">
        <w:rPr>
          <w:rFonts w:ascii="Times New Roman" w:hAnsi="Times New Roman"/>
          <w:sz w:val="24"/>
          <w:szCs w:val="24"/>
        </w:rPr>
        <w:t>prenos</w:t>
      </w:r>
      <w:r w:rsidRPr="00093197" w:rsidR="00694B0B">
        <w:rPr>
          <w:rFonts w:ascii="Times New Roman" w:hAnsi="Times New Roman"/>
          <w:sz w:val="24"/>
          <w:szCs w:val="24"/>
        </w:rPr>
        <w:t>om</w:t>
      </w:r>
      <w:r w:rsidRPr="00093197" w:rsidR="00AD0345">
        <w:rPr>
          <w:rFonts w:ascii="Times New Roman" w:hAnsi="Times New Roman"/>
          <w:sz w:val="24"/>
          <w:szCs w:val="24"/>
        </w:rPr>
        <w:t xml:space="preserve"> diela.</w:t>
      </w:r>
      <w:r w:rsidRPr="00355023" w:rsidR="00AD0345">
        <w:rPr>
          <w:rFonts w:ascii="Times New Roman" w:hAnsi="Times New Roman"/>
          <w:sz w:val="24"/>
          <w:szCs w:val="24"/>
        </w:rPr>
        <w:t xml:space="preserve"> </w:t>
      </w:r>
      <w:r w:rsidRPr="00355023" w:rsidR="00B64F6C">
        <w:rPr>
          <w:rFonts w:ascii="Times New Roman" w:hAnsi="Times New Roman"/>
          <w:sz w:val="24"/>
          <w:szCs w:val="24"/>
        </w:rPr>
        <w:t xml:space="preserve"> </w:t>
      </w:r>
    </w:p>
    <w:p w:rsidR="008D1626"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8413D6" w:rsidRPr="00937616" w:rsidP="008413D6">
      <w:pPr>
        <w:widowControl w:val="0"/>
        <w:autoSpaceDE w:val="0"/>
        <w:autoSpaceDN w:val="0"/>
        <w:bidi w:val="0"/>
        <w:adjustRightInd w:val="0"/>
        <w:jc w:val="center"/>
        <w:rPr>
          <w:rFonts w:ascii="Times New Roman" w:hAnsi="Times New Roman"/>
          <w:b/>
          <w:sz w:val="24"/>
          <w:szCs w:val="24"/>
        </w:rPr>
      </w:pPr>
      <w:r w:rsidRPr="00937616">
        <w:rPr>
          <w:rFonts w:ascii="Times New Roman" w:hAnsi="Times New Roman"/>
          <w:b/>
          <w:sz w:val="24"/>
          <w:szCs w:val="24"/>
        </w:rPr>
        <w:t>§</w:t>
      </w:r>
      <w:r w:rsidR="001371F9">
        <w:rPr>
          <w:rFonts w:ascii="Times New Roman" w:hAnsi="Times New Roman"/>
          <w:b/>
          <w:sz w:val="24"/>
          <w:szCs w:val="24"/>
        </w:rPr>
        <w:t xml:space="preserve"> 2</w:t>
      </w:r>
      <w:r w:rsidR="0015323F">
        <w:rPr>
          <w:rFonts w:ascii="Times New Roman" w:hAnsi="Times New Roman"/>
          <w:b/>
          <w:sz w:val="24"/>
          <w:szCs w:val="24"/>
        </w:rPr>
        <w:t>0</w:t>
      </w:r>
    </w:p>
    <w:p w:rsidR="008413D6" w:rsidRPr="00937616" w:rsidP="008413D6">
      <w:pPr>
        <w:widowControl w:val="0"/>
        <w:autoSpaceDE w:val="0"/>
        <w:autoSpaceDN w:val="0"/>
        <w:bidi w:val="0"/>
        <w:adjustRightInd w:val="0"/>
        <w:jc w:val="center"/>
        <w:rPr>
          <w:rFonts w:ascii="Times New Roman" w:hAnsi="Times New Roman"/>
          <w:b/>
          <w:sz w:val="24"/>
          <w:szCs w:val="24"/>
        </w:rPr>
      </w:pPr>
    </w:p>
    <w:p w:rsidR="008413D6" w:rsidRPr="00C854A7" w:rsidP="008413D6">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937616">
        <w:rPr>
          <w:rFonts w:ascii="Times New Roman" w:hAnsi="Times New Roman"/>
          <w:sz w:val="24"/>
          <w:szCs w:val="24"/>
        </w:rPr>
        <w:t xml:space="preserve">(1) Majetkové práva udelením súhlasu </w:t>
      </w:r>
      <w:r>
        <w:rPr>
          <w:rFonts w:ascii="Times New Roman" w:hAnsi="Times New Roman"/>
          <w:sz w:val="24"/>
          <w:szCs w:val="24"/>
        </w:rPr>
        <w:t>na použitie diela</w:t>
      </w:r>
      <w:r w:rsidR="00466E63">
        <w:rPr>
          <w:rFonts w:ascii="Times New Roman" w:hAnsi="Times New Roman"/>
          <w:sz w:val="24"/>
          <w:szCs w:val="24"/>
        </w:rPr>
        <w:t xml:space="preserve"> nezanikajú;</w:t>
      </w:r>
      <w:r w:rsidRPr="00937616">
        <w:rPr>
          <w:rFonts w:ascii="Times New Roman" w:hAnsi="Times New Roman"/>
          <w:sz w:val="24"/>
          <w:szCs w:val="24"/>
        </w:rPr>
        <w:t xml:space="preserve"> autor je povinný strpieť použitie diela inou osobou v rozsahu udeleného súhlasu.</w:t>
      </w:r>
    </w:p>
    <w:p w:rsidR="008413D6" w:rsidRPr="000E483F" w:rsidP="008413D6">
      <w:pPr>
        <w:pStyle w:val="ListParagraph"/>
        <w:widowControl w:val="0"/>
        <w:autoSpaceDE w:val="0"/>
        <w:autoSpaceDN w:val="0"/>
        <w:bidi w:val="0"/>
        <w:adjustRightInd w:val="0"/>
        <w:ind w:left="0"/>
        <w:contextualSpacing w:val="0"/>
        <w:jc w:val="both"/>
        <w:rPr>
          <w:rFonts w:ascii="Times New Roman" w:hAnsi="Times New Roman"/>
          <w:sz w:val="24"/>
          <w:szCs w:val="24"/>
        </w:rPr>
      </w:pPr>
    </w:p>
    <w:p w:rsidR="008413D6" w:rsidRPr="00937616" w:rsidP="008413D6">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937616">
        <w:rPr>
          <w:rFonts w:ascii="Times New Roman" w:hAnsi="Times New Roman"/>
          <w:sz w:val="24"/>
          <w:szCs w:val="24"/>
        </w:rPr>
        <w:t xml:space="preserve">(2) Majetkové práva sú neprevoditeľné, nemožno sa ich vzdať a nemožno ich postihnúť exekúciou; to </w:t>
      </w:r>
      <w:r w:rsidR="00AF252B">
        <w:rPr>
          <w:rFonts w:ascii="Times New Roman" w:hAnsi="Times New Roman"/>
          <w:sz w:val="24"/>
          <w:szCs w:val="24"/>
        </w:rPr>
        <w:t>neplatí</w:t>
      </w:r>
      <w:r w:rsidRPr="00937616">
        <w:rPr>
          <w:rFonts w:ascii="Times New Roman" w:hAnsi="Times New Roman"/>
          <w:sz w:val="24"/>
          <w:szCs w:val="24"/>
        </w:rPr>
        <w:t xml:space="preserve"> </w:t>
      </w:r>
      <w:r w:rsidR="00AF252B">
        <w:rPr>
          <w:rFonts w:ascii="Times New Roman" w:hAnsi="Times New Roman"/>
          <w:sz w:val="24"/>
          <w:szCs w:val="24"/>
        </w:rPr>
        <w:t>pre</w:t>
      </w:r>
      <w:r w:rsidRPr="00937616">
        <w:rPr>
          <w:rFonts w:ascii="Times New Roman" w:hAnsi="Times New Roman"/>
          <w:sz w:val="24"/>
          <w:szCs w:val="24"/>
        </w:rPr>
        <w:t xml:space="preserve"> pohľadávky vzniknuté z majetkových práv.</w:t>
      </w:r>
    </w:p>
    <w:p w:rsidR="008413D6" w:rsidRPr="000E483F" w:rsidP="008413D6">
      <w:pPr>
        <w:pStyle w:val="ListParagraph"/>
        <w:bidi w:val="0"/>
        <w:ind w:left="0"/>
        <w:contextualSpacing w:val="0"/>
        <w:rPr>
          <w:rFonts w:ascii="Times New Roman" w:hAnsi="Times New Roman"/>
          <w:sz w:val="24"/>
          <w:szCs w:val="24"/>
        </w:rPr>
      </w:pPr>
    </w:p>
    <w:p w:rsidR="008413D6" w:rsidRPr="00C854A7" w:rsidP="008413D6">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00DD1752">
        <w:rPr>
          <w:rFonts w:ascii="Times New Roman" w:hAnsi="Times New Roman"/>
          <w:sz w:val="24"/>
          <w:szCs w:val="24"/>
        </w:rPr>
        <w:t>(3</w:t>
      </w:r>
      <w:r w:rsidRPr="00937616">
        <w:rPr>
          <w:rFonts w:ascii="Times New Roman" w:hAnsi="Times New Roman"/>
          <w:sz w:val="24"/>
          <w:szCs w:val="24"/>
        </w:rPr>
        <w:t xml:space="preserve">) Majetkové práva sú predmetom dedičstva. </w:t>
      </w:r>
      <w:r w:rsidRPr="00A81EA4">
        <w:rPr>
          <w:rFonts w:ascii="Times New Roman" w:hAnsi="Times New Roman"/>
          <w:sz w:val="24"/>
          <w:szCs w:val="24"/>
        </w:rPr>
        <w:t>Ak spoluautor nemá dedičov</w:t>
      </w:r>
      <w:r>
        <w:rPr>
          <w:rFonts w:ascii="Times New Roman" w:hAnsi="Times New Roman"/>
          <w:sz w:val="24"/>
          <w:szCs w:val="24"/>
        </w:rPr>
        <w:t xml:space="preserve"> alebo dedičia odmietnu dedičstvo prijať</w:t>
      </w:r>
      <w:r w:rsidRPr="00A81EA4">
        <w:rPr>
          <w:rFonts w:ascii="Times New Roman" w:hAnsi="Times New Roman"/>
          <w:sz w:val="24"/>
          <w:szCs w:val="24"/>
        </w:rPr>
        <w:t xml:space="preserve">, </w:t>
      </w:r>
      <w:r>
        <w:rPr>
          <w:rFonts w:ascii="Times New Roman" w:hAnsi="Times New Roman"/>
          <w:sz w:val="24"/>
          <w:szCs w:val="24"/>
        </w:rPr>
        <w:t>jeho majetkové práva prechádzajú na osta</w:t>
      </w:r>
      <w:r w:rsidRPr="00A81EA4">
        <w:rPr>
          <w:rFonts w:ascii="Times New Roman" w:hAnsi="Times New Roman"/>
          <w:sz w:val="24"/>
          <w:szCs w:val="24"/>
        </w:rPr>
        <w:t>tný</w:t>
      </w:r>
      <w:r>
        <w:rPr>
          <w:rFonts w:ascii="Times New Roman" w:hAnsi="Times New Roman"/>
          <w:sz w:val="24"/>
          <w:szCs w:val="24"/>
        </w:rPr>
        <w:t>ch</w:t>
      </w:r>
      <w:r w:rsidRPr="00A81EA4">
        <w:rPr>
          <w:rFonts w:ascii="Times New Roman" w:hAnsi="Times New Roman"/>
          <w:sz w:val="24"/>
          <w:szCs w:val="24"/>
        </w:rPr>
        <w:t xml:space="preserve"> </w:t>
      </w:r>
      <w:r>
        <w:rPr>
          <w:rFonts w:ascii="Times New Roman" w:hAnsi="Times New Roman"/>
          <w:sz w:val="24"/>
          <w:szCs w:val="24"/>
        </w:rPr>
        <w:t>spoluautorov</w:t>
      </w:r>
      <w:r w:rsidRPr="00A81EA4">
        <w:rPr>
          <w:rFonts w:ascii="Times New Roman" w:hAnsi="Times New Roman"/>
          <w:sz w:val="24"/>
          <w:szCs w:val="24"/>
        </w:rPr>
        <w:t>.</w:t>
      </w:r>
      <w:r w:rsidR="001371F9">
        <w:rPr>
          <w:rFonts w:ascii="Times New Roman" w:hAnsi="Times New Roman"/>
          <w:sz w:val="24"/>
          <w:szCs w:val="24"/>
        </w:rPr>
        <w:t xml:space="preserve"> </w:t>
      </w:r>
    </w:p>
    <w:p w:rsidR="008413D6" w:rsidRPr="00F0763C"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Pr>
          <w:rFonts w:ascii="Times New Roman" w:hAnsi="Times New Roman"/>
          <w:b/>
          <w:sz w:val="24"/>
          <w:szCs w:val="24"/>
        </w:rPr>
        <w:t>§</w:t>
      </w:r>
      <w:r w:rsidRPr="0015323F" w:rsidR="00DE3141">
        <w:rPr>
          <w:rFonts w:ascii="Times New Roman" w:hAnsi="Times New Roman"/>
          <w:b/>
          <w:sz w:val="24"/>
          <w:szCs w:val="24"/>
        </w:rPr>
        <w:t xml:space="preserve"> 2</w:t>
      </w:r>
      <w:r w:rsidR="0015323F">
        <w:rPr>
          <w:rFonts w:ascii="Times New Roman" w:hAnsi="Times New Roman"/>
          <w:b/>
          <w:sz w:val="24"/>
          <w:szCs w:val="24"/>
        </w:rPr>
        <w:t>1</w:t>
      </w:r>
    </w:p>
    <w:p w:rsidR="006578FC" w:rsidRPr="0015323F" w:rsidP="001749D2">
      <w:pPr>
        <w:widowControl w:val="0"/>
        <w:autoSpaceDE w:val="0"/>
        <w:autoSpaceDN w:val="0"/>
        <w:bidi w:val="0"/>
        <w:adjustRightInd w:val="0"/>
        <w:jc w:val="center"/>
        <w:rPr>
          <w:rFonts w:ascii="Times New Roman" w:hAnsi="Times New Roman"/>
          <w:b/>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sidR="008D785D">
        <w:rPr>
          <w:rFonts w:ascii="Times New Roman" w:hAnsi="Times New Roman"/>
          <w:b/>
          <w:sz w:val="24"/>
          <w:szCs w:val="24"/>
        </w:rPr>
        <w:t>Vyhotovenie rozmnoženiny</w:t>
      </w:r>
      <w:r w:rsidRPr="0015323F" w:rsidR="009764B1">
        <w:rPr>
          <w:rFonts w:ascii="Times New Roman" w:hAnsi="Times New Roman"/>
          <w:b/>
          <w:sz w:val="24"/>
          <w:szCs w:val="24"/>
        </w:rPr>
        <w:t xml:space="preserve"> diela</w:t>
      </w:r>
    </w:p>
    <w:p w:rsidR="00AD0345" w:rsidRPr="0015323F" w:rsidP="001749D2">
      <w:pPr>
        <w:widowControl w:val="0"/>
        <w:autoSpaceDE w:val="0"/>
        <w:autoSpaceDN w:val="0"/>
        <w:bidi w:val="0"/>
        <w:adjustRightInd w:val="0"/>
        <w:rPr>
          <w:rFonts w:ascii="Times New Roman" w:hAnsi="Times New Roman"/>
          <w:sz w:val="24"/>
          <w:szCs w:val="24"/>
        </w:rPr>
      </w:pPr>
    </w:p>
    <w:p w:rsidR="00C40E18" w:rsidRPr="0015323F" w:rsidP="00A27EFC">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15323F" w:rsidR="00B7279A">
        <w:rPr>
          <w:rFonts w:ascii="Times New Roman" w:hAnsi="Times New Roman"/>
          <w:sz w:val="24"/>
          <w:szCs w:val="24"/>
        </w:rPr>
        <w:t xml:space="preserve">(1) </w:t>
      </w:r>
      <w:r w:rsidRPr="0015323F" w:rsidR="00AD0345">
        <w:rPr>
          <w:rFonts w:ascii="Times New Roman" w:hAnsi="Times New Roman"/>
          <w:sz w:val="24"/>
          <w:szCs w:val="24"/>
        </w:rPr>
        <w:t xml:space="preserve">Vyhotovenie rozmnoženiny diela je </w:t>
      </w:r>
      <w:r w:rsidRPr="0015323F">
        <w:rPr>
          <w:rFonts w:ascii="Times New Roman" w:hAnsi="Times New Roman"/>
          <w:sz w:val="24"/>
          <w:szCs w:val="24"/>
        </w:rPr>
        <w:t xml:space="preserve">trvalé </w:t>
      </w:r>
      <w:r w:rsidRPr="0015323F" w:rsidR="00B155FB">
        <w:rPr>
          <w:rFonts w:ascii="Times New Roman" w:hAnsi="Times New Roman"/>
          <w:sz w:val="24"/>
          <w:szCs w:val="24"/>
        </w:rPr>
        <w:t xml:space="preserve">alebo dočasné </w:t>
      </w:r>
      <w:r w:rsidRPr="0015323F" w:rsidR="00B7279A">
        <w:rPr>
          <w:rFonts w:ascii="Times New Roman" w:hAnsi="Times New Roman"/>
          <w:sz w:val="24"/>
          <w:szCs w:val="24"/>
        </w:rPr>
        <w:t>hmotné</w:t>
      </w:r>
      <w:r w:rsidR="004412F2">
        <w:rPr>
          <w:rFonts w:ascii="Times New Roman" w:hAnsi="Times New Roman"/>
          <w:sz w:val="24"/>
          <w:szCs w:val="24"/>
        </w:rPr>
        <w:t>,</w:t>
      </w:r>
      <w:r w:rsidRPr="0015323F" w:rsidR="00B7279A">
        <w:rPr>
          <w:rFonts w:ascii="Times New Roman" w:hAnsi="Times New Roman"/>
          <w:sz w:val="24"/>
          <w:szCs w:val="24"/>
        </w:rPr>
        <w:t xml:space="preserve"> </w:t>
      </w:r>
      <w:r w:rsidR="004412F2">
        <w:rPr>
          <w:rFonts w:ascii="Times New Roman" w:hAnsi="Times New Roman"/>
          <w:sz w:val="24"/>
          <w:szCs w:val="24"/>
        </w:rPr>
        <w:t xml:space="preserve">digitálne </w:t>
      </w:r>
      <w:r w:rsidR="00734A22">
        <w:rPr>
          <w:rFonts w:ascii="Times New Roman" w:hAnsi="Times New Roman"/>
          <w:sz w:val="24"/>
          <w:szCs w:val="24"/>
        </w:rPr>
        <w:t xml:space="preserve">alebo </w:t>
      </w:r>
      <w:r w:rsidR="004412F2">
        <w:rPr>
          <w:rFonts w:ascii="Times New Roman" w:hAnsi="Times New Roman"/>
          <w:sz w:val="24"/>
          <w:szCs w:val="24"/>
        </w:rPr>
        <w:t>iné</w:t>
      </w:r>
      <w:r w:rsidR="00734A22">
        <w:rPr>
          <w:rFonts w:ascii="Times New Roman" w:hAnsi="Times New Roman"/>
          <w:sz w:val="24"/>
          <w:szCs w:val="24"/>
        </w:rPr>
        <w:t xml:space="preserve"> </w:t>
      </w:r>
      <w:r w:rsidRPr="0015323F" w:rsidR="00B7279A">
        <w:rPr>
          <w:rFonts w:ascii="Times New Roman" w:hAnsi="Times New Roman"/>
          <w:sz w:val="24"/>
          <w:szCs w:val="24"/>
        </w:rPr>
        <w:t xml:space="preserve">zachytenie diela </w:t>
      </w:r>
      <w:r w:rsidRPr="0015323F" w:rsidR="00AD0345">
        <w:rPr>
          <w:rFonts w:ascii="Times New Roman" w:hAnsi="Times New Roman"/>
          <w:sz w:val="24"/>
          <w:szCs w:val="24"/>
        </w:rPr>
        <w:t xml:space="preserve">alebo jeho časti </w:t>
      </w:r>
      <w:r w:rsidRPr="0015323F" w:rsidR="00B7279A">
        <w:rPr>
          <w:rFonts w:ascii="Times New Roman" w:hAnsi="Times New Roman"/>
          <w:sz w:val="24"/>
          <w:szCs w:val="24"/>
        </w:rPr>
        <w:t xml:space="preserve">z </w:t>
      </w:r>
      <w:r w:rsidRPr="0015323F" w:rsidR="00AD0345">
        <w:rPr>
          <w:rFonts w:ascii="Times New Roman" w:hAnsi="Times New Roman"/>
          <w:sz w:val="24"/>
          <w:szCs w:val="24"/>
        </w:rPr>
        <w:t>origi</w:t>
      </w:r>
      <w:r w:rsidRPr="0015323F">
        <w:rPr>
          <w:rFonts w:ascii="Times New Roman" w:hAnsi="Times New Roman"/>
          <w:sz w:val="24"/>
          <w:szCs w:val="24"/>
        </w:rPr>
        <w:t xml:space="preserve">nálu </w:t>
      </w:r>
      <w:r w:rsidRPr="0015323F" w:rsidR="00FB34B8">
        <w:rPr>
          <w:rFonts w:ascii="Times New Roman" w:hAnsi="Times New Roman"/>
          <w:sz w:val="24"/>
          <w:szCs w:val="24"/>
        </w:rPr>
        <w:t>diela alebo</w:t>
      </w:r>
      <w:r w:rsidRPr="0015323F">
        <w:rPr>
          <w:rFonts w:ascii="Times New Roman" w:hAnsi="Times New Roman"/>
          <w:sz w:val="24"/>
          <w:szCs w:val="24"/>
        </w:rPr>
        <w:t xml:space="preserve"> z rozmnoženiny diela</w:t>
      </w:r>
      <w:r w:rsidRPr="0015323F" w:rsidR="00FB34B8">
        <w:rPr>
          <w:rFonts w:ascii="Times New Roman" w:hAnsi="Times New Roman"/>
          <w:sz w:val="24"/>
          <w:szCs w:val="24"/>
        </w:rPr>
        <w:t>.</w:t>
      </w:r>
      <w:r w:rsidRPr="0015323F" w:rsidR="009764B1">
        <w:rPr>
          <w:rFonts w:ascii="Times New Roman" w:hAnsi="Times New Roman"/>
          <w:sz w:val="24"/>
          <w:szCs w:val="24"/>
        </w:rPr>
        <w:t xml:space="preserve"> </w:t>
      </w:r>
    </w:p>
    <w:p w:rsidR="00AD0345" w:rsidRPr="0015323F"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AD0345" w:rsidRPr="003302CC" w:rsidP="0015323F">
      <w:pPr>
        <w:pStyle w:val="ListParagraph"/>
        <w:widowControl w:val="0"/>
        <w:autoSpaceDE w:val="0"/>
        <w:autoSpaceDN w:val="0"/>
        <w:bidi w:val="0"/>
        <w:adjustRightInd w:val="0"/>
        <w:ind w:left="0"/>
        <w:contextualSpacing w:val="0"/>
        <w:jc w:val="both"/>
        <w:rPr>
          <w:rFonts w:ascii="Times New Roman" w:hAnsi="Times New Roman"/>
          <w:sz w:val="24"/>
          <w:szCs w:val="24"/>
        </w:rPr>
      </w:pPr>
      <w:r w:rsidR="004412F2">
        <w:rPr>
          <w:rFonts w:ascii="Times New Roman" w:hAnsi="Times New Roman"/>
          <w:sz w:val="24"/>
          <w:szCs w:val="24"/>
        </w:rPr>
        <w:tab/>
      </w:r>
      <w:r w:rsidRPr="0015323F" w:rsidR="009764B1">
        <w:rPr>
          <w:rFonts w:ascii="Times New Roman" w:hAnsi="Times New Roman"/>
          <w:sz w:val="24"/>
          <w:szCs w:val="24"/>
        </w:rPr>
        <w:t>(</w:t>
      </w:r>
      <w:r w:rsidR="004412F2">
        <w:rPr>
          <w:rFonts w:ascii="Times New Roman" w:hAnsi="Times New Roman"/>
          <w:sz w:val="24"/>
          <w:szCs w:val="24"/>
        </w:rPr>
        <w:t>2</w:t>
      </w:r>
      <w:r w:rsidRPr="0015323F" w:rsidR="007B2199">
        <w:rPr>
          <w:rFonts w:ascii="Times New Roman" w:hAnsi="Times New Roman"/>
          <w:sz w:val="24"/>
          <w:szCs w:val="24"/>
        </w:rPr>
        <w:t xml:space="preserve">) </w:t>
      </w:r>
      <w:r w:rsidRPr="0015323F">
        <w:rPr>
          <w:rFonts w:ascii="Times New Roman" w:hAnsi="Times New Roman"/>
          <w:sz w:val="24"/>
          <w:szCs w:val="24"/>
        </w:rPr>
        <w:t>Rozmnoženinu diela možno vyhotoviť najmä tlač</w:t>
      </w:r>
      <w:r w:rsidRPr="0015323F" w:rsidR="00B7279A">
        <w:rPr>
          <w:rFonts w:ascii="Times New Roman" w:hAnsi="Times New Roman"/>
          <w:sz w:val="24"/>
          <w:szCs w:val="24"/>
        </w:rPr>
        <w:t xml:space="preserve">ou, </w:t>
      </w:r>
      <w:r w:rsidRPr="0015323F" w:rsidR="00453EA6">
        <w:rPr>
          <w:rFonts w:ascii="Times New Roman" w:hAnsi="Times New Roman"/>
          <w:sz w:val="24"/>
          <w:szCs w:val="24"/>
        </w:rPr>
        <w:t>maľbou, kresbou,</w:t>
      </w:r>
      <w:r w:rsidR="004412F2">
        <w:rPr>
          <w:rFonts w:ascii="Times New Roman" w:hAnsi="Times New Roman"/>
          <w:sz w:val="24"/>
          <w:szCs w:val="24"/>
        </w:rPr>
        <w:t xml:space="preserve"> prepisom,</w:t>
      </w:r>
      <w:r w:rsidRPr="0015323F" w:rsidR="00453EA6">
        <w:rPr>
          <w:rFonts w:ascii="Times New Roman" w:hAnsi="Times New Roman"/>
          <w:sz w:val="24"/>
          <w:szCs w:val="24"/>
        </w:rPr>
        <w:t xml:space="preserve"> fotograficky alebo iným </w:t>
      </w:r>
      <w:r w:rsidRPr="0015323F" w:rsidR="00B7279A">
        <w:rPr>
          <w:rFonts w:ascii="Times New Roman" w:hAnsi="Times New Roman"/>
          <w:sz w:val="24"/>
          <w:szCs w:val="24"/>
        </w:rPr>
        <w:t>podobným postupom, záznamom</w:t>
      </w:r>
      <w:r w:rsidRPr="0015323F">
        <w:rPr>
          <w:rFonts w:ascii="Times New Roman" w:hAnsi="Times New Roman"/>
          <w:sz w:val="24"/>
          <w:szCs w:val="24"/>
        </w:rPr>
        <w:t xml:space="preserve"> </w:t>
      </w:r>
      <w:r w:rsidR="004412F2">
        <w:rPr>
          <w:rFonts w:ascii="Times New Roman" w:hAnsi="Times New Roman"/>
          <w:sz w:val="24"/>
          <w:szCs w:val="24"/>
        </w:rPr>
        <w:t xml:space="preserve">alebo </w:t>
      </w:r>
      <w:r w:rsidRPr="00133858" w:rsidR="009764B1">
        <w:rPr>
          <w:rFonts w:ascii="Times New Roman" w:hAnsi="Times New Roman"/>
          <w:sz w:val="24"/>
          <w:szCs w:val="24"/>
        </w:rPr>
        <w:t>prostredníctvom technického zariadenia alebo technologického postupu umožňujúceho digitálne zachytenie diela</w:t>
      </w:r>
      <w:r w:rsidR="00AF252B">
        <w:rPr>
          <w:rFonts w:ascii="Times New Roman" w:hAnsi="Times New Roman"/>
          <w:sz w:val="24"/>
          <w:szCs w:val="24"/>
        </w:rPr>
        <w:t xml:space="preserve"> </w:t>
      </w:r>
      <w:r w:rsidRPr="006F4A58" w:rsidR="00AF252B">
        <w:rPr>
          <w:rFonts w:ascii="Times New Roman" w:hAnsi="Times New Roman"/>
          <w:sz w:val="24"/>
          <w:szCs w:val="24"/>
        </w:rPr>
        <w:t>alebo stavbou, ak ide o architektonické dielo</w:t>
      </w:r>
      <w:r w:rsidRPr="00133858">
        <w:rPr>
          <w:rFonts w:ascii="Times New Roman" w:hAnsi="Times New Roman"/>
          <w:sz w:val="24"/>
          <w:szCs w:val="24"/>
        </w:rPr>
        <w:t>.</w:t>
      </w:r>
    </w:p>
    <w:p w:rsidR="00AD0345" w:rsidRPr="003302CC" w:rsidP="001749D2">
      <w:pPr>
        <w:widowControl w:val="0"/>
        <w:autoSpaceDE w:val="0"/>
        <w:autoSpaceDN w:val="0"/>
        <w:bidi w:val="0"/>
        <w:adjustRightInd w:val="0"/>
        <w:rPr>
          <w:rFonts w:ascii="Times New Roman" w:hAnsi="Times New Roman"/>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Pr>
          <w:rFonts w:ascii="Times New Roman" w:hAnsi="Times New Roman"/>
          <w:b/>
          <w:sz w:val="24"/>
          <w:szCs w:val="24"/>
        </w:rPr>
        <w:t>§</w:t>
      </w:r>
      <w:r w:rsidRPr="0015323F" w:rsidR="00DE3141">
        <w:rPr>
          <w:rFonts w:ascii="Times New Roman" w:hAnsi="Times New Roman"/>
          <w:b/>
          <w:sz w:val="24"/>
          <w:szCs w:val="24"/>
        </w:rPr>
        <w:t xml:space="preserve"> 2</w:t>
      </w:r>
      <w:r w:rsidR="0015323F">
        <w:rPr>
          <w:rFonts w:ascii="Times New Roman" w:hAnsi="Times New Roman"/>
          <w:b/>
          <w:sz w:val="24"/>
          <w:szCs w:val="24"/>
        </w:rPr>
        <w:t>2</w:t>
      </w:r>
    </w:p>
    <w:p w:rsidR="007B2199" w:rsidRPr="0015323F" w:rsidP="001749D2">
      <w:pPr>
        <w:widowControl w:val="0"/>
        <w:autoSpaceDE w:val="0"/>
        <w:autoSpaceDN w:val="0"/>
        <w:bidi w:val="0"/>
        <w:adjustRightInd w:val="0"/>
        <w:jc w:val="center"/>
        <w:rPr>
          <w:rFonts w:ascii="Times New Roman" w:hAnsi="Times New Roman"/>
          <w:b/>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Pr>
          <w:rFonts w:ascii="Times New Roman" w:hAnsi="Times New Roman"/>
          <w:b/>
          <w:sz w:val="24"/>
          <w:szCs w:val="24"/>
        </w:rPr>
        <w:t xml:space="preserve">Verejné </w:t>
      </w:r>
      <w:r w:rsidRPr="0015323F" w:rsidR="007B2199">
        <w:rPr>
          <w:rFonts w:ascii="Times New Roman" w:hAnsi="Times New Roman"/>
          <w:b/>
          <w:sz w:val="24"/>
          <w:szCs w:val="24"/>
        </w:rPr>
        <w:t>r</w:t>
      </w:r>
      <w:r w:rsidRPr="0015323F">
        <w:rPr>
          <w:rFonts w:ascii="Times New Roman" w:hAnsi="Times New Roman"/>
          <w:b/>
          <w:sz w:val="24"/>
          <w:szCs w:val="24"/>
        </w:rPr>
        <w:t xml:space="preserve">ozširovanie </w:t>
      </w:r>
      <w:r w:rsidRPr="00A27EFC" w:rsidR="00A27EFC">
        <w:rPr>
          <w:rFonts w:ascii="Times New Roman" w:hAnsi="Times New Roman"/>
          <w:b/>
          <w:sz w:val="24"/>
          <w:szCs w:val="24"/>
        </w:rPr>
        <w:t>originálu alebo rozmnoženiny diela</w:t>
      </w:r>
      <w:r w:rsidRPr="0015323F" w:rsidR="00A27EFC">
        <w:rPr>
          <w:rFonts w:ascii="Times New Roman" w:hAnsi="Times New Roman"/>
          <w:sz w:val="24"/>
          <w:szCs w:val="24"/>
        </w:rPr>
        <w:t xml:space="preserve"> </w:t>
      </w:r>
      <w:r w:rsidRPr="0015323F" w:rsidR="008D785D">
        <w:rPr>
          <w:rFonts w:ascii="Times New Roman" w:hAnsi="Times New Roman"/>
          <w:b/>
          <w:sz w:val="24"/>
          <w:szCs w:val="24"/>
        </w:rPr>
        <w:t>prevod</w:t>
      </w:r>
      <w:r w:rsidR="007178FC">
        <w:rPr>
          <w:rFonts w:ascii="Times New Roman" w:hAnsi="Times New Roman"/>
          <w:b/>
          <w:sz w:val="24"/>
          <w:szCs w:val="24"/>
        </w:rPr>
        <w:t>om</w:t>
      </w:r>
      <w:r w:rsidRPr="0015323F" w:rsidR="008D785D">
        <w:rPr>
          <w:rFonts w:ascii="Times New Roman" w:hAnsi="Times New Roman"/>
          <w:b/>
          <w:sz w:val="24"/>
          <w:szCs w:val="24"/>
        </w:rPr>
        <w:t xml:space="preserve"> vlastníckeho práva</w:t>
      </w:r>
    </w:p>
    <w:p w:rsidR="00AD0345" w:rsidRPr="0015323F" w:rsidP="001749D2">
      <w:pPr>
        <w:widowControl w:val="0"/>
        <w:autoSpaceDE w:val="0"/>
        <w:autoSpaceDN w:val="0"/>
        <w:bidi w:val="0"/>
        <w:adjustRightInd w:val="0"/>
        <w:rPr>
          <w:rFonts w:ascii="Times New Roman" w:hAnsi="Times New Roman"/>
          <w:sz w:val="24"/>
          <w:szCs w:val="24"/>
        </w:rPr>
      </w:pPr>
    </w:p>
    <w:p w:rsidR="008D785D" w:rsidRPr="0015323F" w:rsidP="001749D2">
      <w:pPr>
        <w:widowControl w:val="0"/>
        <w:autoSpaceDE w:val="0"/>
        <w:autoSpaceDN w:val="0"/>
        <w:bidi w:val="0"/>
        <w:adjustRightInd w:val="0"/>
        <w:ind w:firstLine="708"/>
        <w:jc w:val="both"/>
        <w:rPr>
          <w:rFonts w:ascii="Times New Roman" w:hAnsi="Times New Roman"/>
          <w:sz w:val="24"/>
          <w:szCs w:val="24"/>
        </w:rPr>
      </w:pPr>
      <w:r w:rsidRPr="0015323F">
        <w:rPr>
          <w:rFonts w:ascii="Times New Roman" w:hAnsi="Times New Roman"/>
          <w:sz w:val="24"/>
          <w:szCs w:val="24"/>
        </w:rPr>
        <w:t>(1) Verejné rozširovanie originálu alebo rozmnoženiny diela prevod</w:t>
      </w:r>
      <w:r w:rsidR="007178FC">
        <w:rPr>
          <w:rFonts w:ascii="Times New Roman" w:hAnsi="Times New Roman"/>
          <w:sz w:val="24"/>
          <w:szCs w:val="24"/>
        </w:rPr>
        <w:t>om</w:t>
      </w:r>
      <w:r w:rsidRPr="0015323F">
        <w:rPr>
          <w:rFonts w:ascii="Times New Roman" w:hAnsi="Times New Roman"/>
          <w:sz w:val="24"/>
          <w:szCs w:val="24"/>
        </w:rPr>
        <w:t xml:space="preserve"> vlastníckeho práva je prevod vlastníckeho práva k</w:t>
      </w:r>
      <w:r w:rsidRPr="00860867">
        <w:rPr>
          <w:rFonts w:ascii="Times New Roman" w:hAnsi="Times New Roman"/>
          <w:sz w:val="24"/>
          <w:szCs w:val="24"/>
        </w:rPr>
        <w:t> </w:t>
      </w:r>
      <w:r w:rsidRPr="0015323F">
        <w:rPr>
          <w:rFonts w:ascii="Times New Roman" w:hAnsi="Times New Roman"/>
          <w:sz w:val="24"/>
          <w:szCs w:val="24"/>
        </w:rPr>
        <w:t xml:space="preserve">veci, </w:t>
      </w:r>
      <w:r w:rsidRPr="0015323F" w:rsidR="00371601">
        <w:rPr>
          <w:rFonts w:ascii="Times New Roman" w:hAnsi="Times New Roman"/>
          <w:sz w:val="24"/>
          <w:szCs w:val="24"/>
        </w:rPr>
        <w:t>ktorej</w:t>
      </w:r>
      <w:r w:rsidR="00371601">
        <w:rPr>
          <w:rFonts w:ascii="Times New Roman" w:hAnsi="Times New Roman"/>
          <w:sz w:val="24"/>
          <w:szCs w:val="24"/>
        </w:rPr>
        <w:t xml:space="preserve"> </w:t>
      </w:r>
      <w:r w:rsidRPr="0015323F">
        <w:rPr>
          <w:rFonts w:ascii="Times New Roman" w:hAnsi="Times New Roman"/>
          <w:sz w:val="24"/>
          <w:szCs w:val="24"/>
        </w:rPr>
        <w:t>prostredníctvom je dielo vyjadrené</w:t>
      </w:r>
      <w:r w:rsidR="007B2896">
        <w:rPr>
          <w:rFonts w:ascii="Times New Roman" w:hAnsi="Times New Roman"/>
          <w:sz w:val="24"/>
          <w:szCs w:val="24"/>
        </w:rPr>
        <w:t>,</w:t>
      </w:r>
      <w:r w:rsidRPr="0015323F" w:rsidR="00244A42">
        <w:rPr>
          <w:rFonts w:ascii="Times New Roman" w:hAnsi="Times New Roman"/>
          <w:sz w:val="24"/>
          <w:szCs w:val="24"/>
        </w:rPr>
        <w:t xml:space="preserve"> </w:t>
      </w:r>
      <w:r w:rsidR="007B2896">
        <w:rPr>
          <w:rFonts w:ascii="Times New Roman" w:hAnsi="Times New Roman"/>
          <w:sz w:val="24"/>
          <w:szCs w:val="24"/>
        </w:rPr>
        <w:t xml:space="preserve">alebo na ktorej je dielo zachytené </w:t>
      </w:r>
      <w:r w:rsidRPr="0015323F" w:rsidR="00244A42">
        <w:rPr>
          <w:rFonts w:ascii="Times New Roman" w:hAnsi="Times New Roman"/>
          <w:sz w:val="24"/>
          <w:szCs w:val="24"/>
        </w:rPr>
        <w:t>ako jeho originál alebo rozmnoženina</w:t>
      </w:r>
      <w:r w:rsidRPr="0015323F">
        <w:rPr>
          <w:rFonts w:ascii="Times New Roman" w:hAnsi="Times New Roman"/>
          <w:sz w:val="24"/>
          <w:szCs w:val="24"/>
        </w:rPr>
        <w:t>.</w:t>
      </w:r>
    </w:p>
    <w:p w:rsidR="008D785D" w:rsidRPr="0015323F" w:rsidP="001749D2">
      <w:pPr>
        <w:widowControl w:val="0"/>
        <w:autoSpaceDE w:val="0"/>
        <w:autoSpaceDN w:val="0"/>
        <w:bidi w:val="0"/>
        <w:adjustRightInd w:val="0"/>
        <w:ind w:firstLine="708"/>
        <w:jc w:val="both"/>
        <w:rPr>
          <w:rFonts w:ascii="Times New Roman" w:hAnsi="Times New Roman"/>
          <w:sz w:val="24"/>
          <w:szCs w:val="24"/>
        </w:rPr>
      </w:pPr>
    </w:p>
    <w:p w:rsidR="008D785D" w:rsidRPr="004412F2" w:rsidP="001749D2">
      <w:pPr>
        <w:widowControl w:val="0"/>
        <w:autoSpaceDE w:val="0"/>
        <w:autoSpaceDN w:val="0"/>
        <w:bidi w:val="0"/>
        <w:adjustRightInd w:val="0"/>
        <w:ind w:firstLine="708"/>
        <w:jc w:val="both"/>
        <w:rPr>
          <w:rFonts w:ascii="Times New Roman" w:hAnsi="Times New Roman"/>
          <w:sz w:val="24"/>
          <w:szCs w:val="24"/>
        </w:rPr>
      </w:pPr>
      <w:r w:rsidRPr="0015323F" w:rsidR="00D6771E">
        <w:rPr>
          <w:rFonts w:ascii="Times New Roman" w:hAnsi="Times New Roman"/>
          <w:sz w:val="24"/>
          <w:szCs w:val="24"/>
        </w:rPr>
        <w:t>(</w:t>
      </w:r>
      <w:r w:rsidR="003E0B8A">
        <w:rPr>
          <w:rFonts w:ascii="Times New Roman" w:hAnsi="Times New Roman"/>
          <w:sz w:val="24"/>
          <w:szCs w:val="24"/>
        </w:rPr>
        <w:t>2</w:t>
      </w:r>
      <w:r w:rsidRPr="0015323F">
        <w:rPr>
          <w:rFonts w:ascii="Times New Roman" w:hAnsi="Times New Roman"/>
          <w:sz w:val="24"/>
          <w:szCs w:val="24"/>
        </w:rPr>
        <w:t>) Právo autora ude</w:t>
      </w:r>
      <w:r w:rsidRPr="0015323F" w:rsidR="00D6771E">
        <w:rPr>
          <w:rFonts w:ascii="Times New Roman" w:hAnsi="Times New Roman"/>
          <w:sz w:val="24"/>
          <w:szCs w:val="24"/>
        </w:rPr>
        <w:t>liť</w:t>
      </w:r>
      <w:r w:rsidRPr="0015323F">
        <w:rPr>
          <w:rFonts w:ascii="Times New Roman" w:hAnsi="Times New Roman"/>
          <w:sz w:val="24"/>
          <w:szCs w:val="24"/>
        </w:rPr>
        <w:t xml:space="preserve"> súhlas na verejné rozširovanie originálu alebo rozmnoženiny</w:t>
      </w:r>
      <w:r w:rsidRPr="0015323F" w:rsidR="00D6771E">
        <w:rPr>
          <w:rFonts w:ascii="Times New Roman" w:hAnsi="Times New Roman"/>
          <w:sz w:val="24"/>
          <w:szCs w:val="24"/>
        </w:rPr>
        <w:t xml:space="preserve"> diela</w:t>
      </w:r>
      <w:r w:rsidRPr="0015323F">
        <w:rPr>
          <w:rFonts w:ascii="Times New Roman" w:hAnsi="Times New Roman"/>
          <w:sz w:val="24"/>
          <w:szCs w:val="24"/>
        </w:rPr>
        <w:t xml:space="preserve"> </w:t>
      </w:r>
      <w:r w:rsidRPr="0015323F" w:rsidR="00453EA6">
        <w:rPr>
          <w:rFonts w:ascii="Times New Roman" w:hAnsi="Times New Roman"/>
          <w:sz w:val="24"/>
          <w:szCs w:val="24"/>
        </w:rPr>
        <w:t xml:space="preserve">podľa odseku 1 </w:t>
      </w:r>
      <w:r w:rsidRPr="0015323F">
        <w:rPr>
          <w:rFonts w:ascii="Times New Roman" w:hAnsi="Times New Roman"/>
          <w:sz w:val="24"/>
          <w:szCs w:val="24"/>
        </w:rPr>
        <w:t>zaniká pre územie členského š</w:t>
      </w:r>
      <w:r w:rsidRPr="0015323F" w:rsidR="00D6771E">
        <w:rPr>
          <w:rFonts w:ascii="Times New Roman" w:hAnsi="Times New Roman"/>
          <w:sz w:val="24"/>
          <w:szCs w:val="24"/>
        </w:rPr>
        <w:t xml:space="preserve">tátu </w:t>
      </w:r>
      <w:r w:rsidRPr="0015323F">
        <w:rPr>
          <w:rFonts w:ascii="Times New Roman" w:hAnsi="Times New Roman"/>
          <w:sz w:val="24"/>
          <w:szCs w:val="24"/>
        </w:rPr>
        <w:t xml:space="preserve">alebo zmluvného štátu prvým oprávneným </w:t>
      </w:r>
      <w:r w:rsidRPr="00884F8E" w:rsidR="00D6771E">
        <w:rPr>
          <w:rFonts w:ascii="Times New Roman" w:hAnsi="Times New Roman"/>
          <w:sz w:val="24"/>
          <w:szCs w:val="24"/>
        </w:rPr>
        <w:t>prevodom vlastníckeho</w:t>
      </w:r>
      <w:r w:rsidRPr="0015323F" w:rsidR="00D6771E">
        <w:rPr>
          <w:rFonts w:ascii="Times New Roman" w:hAnsi="Times New Roman"/>
          <w:sz w:val="24"/>
          <w:szCs w:val="24"/>
        </w:rPr>
        <w:t xml:space="preserve"> práva k</w:t>
      </w:r>
      <w:r w:rsidRPr="00860867" w:rsidR="00D6771E">
        <w:rPr>
          <w:rFonts w:ascii="Times New Roman" w:hAnsi="Times New Roman"/>
          <w:sz w:val="24"/>
          <w:szCs w:val="24"/>
        </w:rPr>
        <w:t> </w:t>
      </w:r>
      <w:r w:rsidRPr="0015323F" w:rsidR="00244A42">
        <w:rPr>
          <w:rFonts w:ascii="Times New Roman" w:hAnsi="Times New Roman"/>
          <w:sz w:val="24"/>
          <w:szCs w:val="24"/>
        </w:rPr>
        <w:t>originálu alebo rozmnoženine diela</w:t>
      </w:r>
      <w:r w:rsidRPr="0015323F" w:rsidR="00D6771E">
        <w:rPr>
          <w:rFonts w:ascii="Times New Roman" w:hAnsi="Times New Roman"/>
          <w:sz w:val="24"/>
          <w:szCs w:val="24"/>
        </w:rPr>
        <w:t xml:space="preserve"> </w:t>
      </w:r>
      <w:r w:rsidRPr="0015323F">
        <w:rPr>
          <w:rFonts w:ascii="Times New Roman" w:hAnsi="Times New Roman"/>
          <w:sz w:val="24"/>
          <w:szCs w:val="24"/>
        </w:rPr>
        <w:t xml:space="preserve">na území členského štátu alebo zmluvného štátu, a to pre </w:t>
      </w:r>
      <w:r w:rsidRPr="0015323F" w:rsidR="00244A42">
        <w:rPr>
          <w:rFonts w:ascii="Times New Roman" w:hAnsi="Times New Roman"/>
          <w:sz w:val="24"/>
          <w:szCs w:val="24"/>
        </w:rPr>
        <w:t>originál alebo rozmnoženinu diela,</w:t>
      </w:r>
      <w:r w:rsidRPr="0015323F" w:rsidR="00D6771E">
        <w:rPr>
          <w:rFonts w:ascii="Times New Roman" w:hAnsi="Times New Roman"/>
          <w:sz w:val="24"/>
          <w:szCs w:val="24"/>
        </w:rPr>
        <w:t xml:space="preserve"> </w:t>
      </w:r>
      <w:r w:rsidRPr="0015323F">
        <w:rPr>
          <w:rFonts w:ascii="Times New Roman" w:hAnsi="Times New Roman"/>
          <w:sz w:val="24"/>
          <w:szCs w:val="24"/>
        </w:rPr>
        <w:t>ktor</w:t>
      </w:r>
      <w:r w:rsidRPr="0015323F" w:rsidR="00D6771E">
        <w:rPr>
          <w:rFonts w:ascii="Times New Roman" w:hAnsi="Times New Roman"/>
          <w:sz w:val="24"/>
          <w:szCs w:val="24"/>
        </w:rPr>
        <w:t>á</w:t>
      </w:r>
      <w:r w:rsidRPr="0015323F">
        <w:rPr>
          <w:rFonts w:ascii="Times New Roman" w:hAnsi="Times New Roman"/>
          <w:sz w:val="24"/>
          <w:szCs w:val="24"/>
        </w:rPr>
        <w:t xml:space="preserve"> bol</w:t>
      </w:r>
      <w:r w:rsidRPr="0015323F" w:rsidR="00D6771E">
        <w:rPr>
          <w:rFonts w:ascii="Times New Roman" w:hAnsi="Times New Roman"/>
          <w:sz w:val="24"/>
          <w:szCs w:val="24"/>
        </w:rPr>
        <w:t>a</w:t>
      </w:r>
      <w:r w:rsidRPr="0015323F">
        <w:rPr>
          <w:rFonts w:ascii="Times New Roman" w:hAnsi="Times New Roman"/>
          <w:sz w:val="24"/>
          <w:szCs w:val="24"/>
        </w:rPr>
        <w:t xml:space="preserve"> predmetom tohto prevodu vlastníckeho práva.</w:t>
      </w:r>
      <w:r w:rsidRPr="004412F2">
        <w:rPr>
          <w:rFonts w:ascii="Times New Roman" w:hAnsi="Times New Roman"/>
          <w:sz w:val="24"/>
          <w:szCs w:val="24"/>
        </w:rPr>
        <w:t xml:space="preserve"> </w:t>
      </w:r>
    </w:p>
    <w:p w:rsidR="008D785D" w:rsidRPr="004412F2" w:rsidP="001749D2">
      <w:pPr>
        <w:widowControl w:val="0"/>
        <w:autoSpaceDE w:val="0"/>
        <w:autoSpaceDN w:val="0"/>
        <w:bidi w:val="0"/>
        <w:adjustRightInd w:val="0"/>
        <w:jc w:val="both"/>
        <w:rPr>
          <w:rFonts w:ascii="Times New Roman" w:hAnsi="Times New Roman"/>
          <w:sz w:val="24"/>
          <w:szCs w:val="24"/>
        </w:rPr>
      </w:pPr>
      <w:r w:rsidRPr="004412F2">
        <w:rPr>
          <w:rFonts w:ascii="Times New Roman" w:hAnsi="Times New Roman"/>
          <w:sz w:val="24"/>
          <w:szCs w:val="24"/>
        </w:rPr>
        <w:t xml:space="preserve"> </w:t>
      </w:r>
    </w:p>
    <w:p w:rsidR="008D785D" w:rsidRPr="004412F2" w:rsidP="001749D2">
      <w:pPr>
        <w:widowControl w:val="0"/>
        <w:autoSpaceDE w:val="0"/>
        <w:autoSpaceDN w:val="0"/>
        <w:bidi w:val="0"/>
        <w:adjustRightInd w:val="0"/>
        <w:jc w:val="both"/>
        <w:rPr>
          <w:rFonts w:ascii="Times New Roman" w:hAnsi="Times New Roman"/>
          <w:sz w:val="24"/>
          <w:szCs w:val="24"/>
        </w:rPr>
      </w:pPr>
      <w:r w:rsidRPr="003E0B8A" w:rsidR="00D6771E">
        <w:rPr>
          <w:rFonts w:ascii="Times New Roman" w:hAnsi="Times New Roman"/>
          <w:sz w:val="24"/>
          <w:szCs w:val="24"/>
        </w:rPr>
        <w:tab/>
      </w:r>
      <w:r w:rsidRPr="0015323F" w:rsidR="00D6771E">
        <w:rPr>
          <w:rFonts w:ascii="Times New Roman" w:hAnsi="Times New Roman"/>
          <w:sz w:val="24"/>
          <w:szCs w:val="24"/>
        </w:rPr>
        <w:t>(</w:t>
      </w:r>
      <w:r w:rsidR="003E0B8A">
        <w:rPr>
          <w:rFonts w:ascii="Times New Roman" w:hAnsi="Times New Roman"/>
          <w:sz w:val="24"/>
          <w:szCs w:val="24"/>
        </w:rPr>
        <w:t>3</w:t>
      </w:r>
      <w:r w:rsidRPr="0015323F">
        <w:rPr>
          <w:rFonts w:ascii="Times New Roman" w:hAnsi="Times New Roman"/>
          <w:sz w:val="24"/>
          <w:szCs w:val="24"/>
        </w:rPr>
        <w:t xml:space="preserve">) Ak ide o architektonické dielo vyjadrené stavbou a dielo úžitkového umenia vyjadrené v úžitkovej podobe, za prvý oprávnený </w:t>
      </w:r>
      <w:r w:rsidR="007178FC">
        <w:rPr>
          <w:rFonts w:ascii="Times New Roman" w:hAnsi="Times New Roman"/>
          <w:sz w:val="24"/>
          <w:szCs w:val="24"/>
        </w:rPr>
        <w:t xml:space="preserve">prevod </w:t>
      </w:r>
      <w:r w:rsidRPr="0015323F">
        <w:rPr>
          <w:rFonts w:ascii="Times New Roman" w:hAnsi="Times New Roman"/>
          <w:sz w:val="24"/>
          <w:szCs w:val="24"/>
        </w:rPr>
        <w:t>sa považuje oprávnené zhotovenie stavby alebo úžitkovej podoby diela úžitkového umenia.</w:t>
      </w:r>
    </w:p>
    <w:p w:rsidR="00AD0345" w:rsidP="001749D2">
      <w:pPr>
        <w:widowControl w:val="0"/>
        <w:autoSpaceDE w:val="0"/>
        <w:autoSpaceDN w:val="0"/>
        <w:bidi w:val="0"/>
        <w:adjustRightInd w:val="0"/>
        <w:rPr>
          <w:rFonts w:ascii="Times New Roman" w:hAnsi="Times New Roman"/>
          <w:sz w:val="24"/>
          <w:szCs w:val="24"/>
        </w:rPr>
      </w:pPr>
    </w:p>
    <w:p w:rsidR="00093197" w:rsidRPr="00E809B8" w:rsidP="00093197">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 xml:space="preserve">§ </w:t>
      </w:r>
      <w:r>
        <w:rPr>
          <w:rFonts w:ascii="Times New Roman" w:hAnsi="Times New Roman"/>
          <w:b/>
          <w:sz w:val="24"/>
          <w:szCs w:val="24"/>
        </w:rPr>
        <w:t>23</w:t>
      </w:r>
    </w:p>
    <w:p w:rsidR="00093197" w:rsidRPr="00E809B8" w:rsidP="00093197">
      <w:pPr>
        <w:widowControl w:val="0"/>
        <w:autoSpaceDE w:val="0"/>
        <w:autoSpaceDN w:val="0"/>
        <w:bidi w:val="0"/>
        <w:adjustRightInd w:val="0"/>
        <w:jc w:val="center"/>
        <w:rPr>
          <w:rFonts w:ascii="Times New Roman" w:hAnsi="Times New Roman"/>
          <w:b/>
          <w:sz w:val="24"/>
          <w:szCs w:val="24"/>
        </w:rPr>
      </w:pPr>
    </w:p>
    <w:p w:rsidR="00093197" w:rsidRPr="00E809B8" w:rsidP="00093197">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Právo na odmenu pri ďalšom predaji originálu diela výtvarného umenia</w:t>
      </w:r>
    </w:p>
    <w:p w:rsidR="00093197" w:rsidRPr="00E809B8" w:rsidP="00093197">
      <w:pPr>
        <w:widowControl w:val="0"/>
        <w:autoSpaceDE w:val="0"/>
        <w:autoSpaceDN w:val="0"/>
        <w:bidi w:val="0"/>
        <w:adjustRightInd w:val="0"/>
        <w:rPr>
          <w:rFonts w:ascii="Times New Roman" w:hAnsi="Times New Roman"/>
          <w:sz w:val="24"/>
          <w:szCs w:val="24"/>
        </w:rPr>
      </w:pPr>
    </w:p>
    <w:p w:rsidR="00093197" w:rsidRPr="00093197" w:rsidP="00093197">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ab/>
      </w:r>
      <w:r w:rsidRPr="00093197">
        <w:rPr>
          <w:rFonts w:ascii="Times New Roman" w:hAnsi="Times New Roman"/>
          <w:sz w:val="24"/>
          <w:szCs w:val="24"/>
        </w:rPr>
        <w:t xml:space="preserve">(1) </w:t>
      </w:r>
      <w:r>
        <w:rPr>
          <w:rFonts w:ascii="Times New Roman" w:hAnsi="Times New Roman"/>
          <w:sz w:val="24"/>
          <w:szCs w:val="24"/>
        </w:rPr>
        <w:t>A</w:t>
      </w:r>
      <w:r w:rsidRPr="00093197">
        <w:rPr>
          <w:rFonts w:ascii="Times New Roman" w:hAnsi="Times New Roman"/>
          <w:sz w:val="24"/>
          <w:szCs w:val="24"/>
        </w:rPr>
        <w:t>utor</w:t>
      </w:r>
      <w:r>
        <w:rPr>
          <w:rFonts w:ascii="Times New Roman" w:hAnsi="Times New Roman"/>
          <w:sz w:val="24"/>
          <w:szCs w:val="24"/>
        </w:rPr>
        <w:t xml:space="preserve"> má právo</w:t>
      </w:r>
      <w:r w:rsidRPr="00093197">
        <w:rPr>
          <w:rFonts w:ascii="Times New Roman" w:hAnsi="Times New Roman"/>
          <w:sz w:val="24"/>
          <w:szCs w:val="24"/>
        </w:rPr>
        <w:t xml:space="preserve"> na odmenu </w:t>
      </w:r>
      <w:r w:rsidRPr="00C854A7">
        <w:rPr>
          <w:rFonts w:ascii="Times New Roman" w:hAnsi="Times New Roman"/>
          <w:sz w:val="24"/>
          <w:szCs w:val="24"/>
        </w:rPr>
        <w:t xml:space="preserve">za každý ďalší predaj </w:t>
      </w:r>
      <w:r w:rsidRPr="00093197">
        <w:rPr>
          <w:rFonts w:ascii="Times New Roman" w:hAnsi="Times New Roman"/>
          <w:sz w:val="24"/>
          <w:szCs w:val="24"/>
        </w:rPr>
        <w:t>originálu diela výtvarného umenia, ak</w:t>
      </w:r>
      <w:r>
        <w:rPr>
          <w:rFonts w:ascii="Times New Roman" w:hAnsi="Times New Roman"/>
          <w:sz w:val="24"/>
          <w:szCs w:val="24"/>
        </w:rPr>
        <w:t xml:space="preserve"> </w:t>
      </w:r>
      <w:r w:rsidRPr="00C854A7">
        <w:rPr>
          <w:rFonts w:ascii="Times New Roman" w:hAnsi="Times New Roman"/>
          <w:sz w:val="24"/>
          <w:szCs w:val="24"/>
        </w:rPr>
        <w:t>sa originál diela výtvarného umenia, ktorý jeho autor prev</w:t>
      </w:r>
      <w:r>
        <w:rPr>
          <w:rFonts w:ascii="Times New Roman" w:hAnsi="Times New Roman"/>
          <w:sz w:val="24"/>
          <w:szCs w:val="24"/>
        </w:rPr>
        <w:t>iedol do vlastníctva inej osoby</w:t>
      </w:r>
      <w:r w:rsidRPr="00C854A7">
        <w:rPr>
          <w:rFonts w:ascii="Times New Roman" w:hAnsi="Times New Roman"/>
          <w:sz w:val="24"/>
          <w:szCs w:val="24"/>
        </w:rPr>
        <w:t xml:space="preserve"> ďalej predáva a ak sa tohto predaja ako predávajúci, kupujúci alebo sprostredkovateľ zúčastňuje dražobník, organizátor predajných výstav, prevádzkovateľ výstavnej siene alebo iná osoba, ktorá podniká v obchode </w:t>
      </w:r>
      <w:r w:rsidRPr="00093197">
        <w:rPr>
          <w:rFonts w:ascii="Times New Roman" w:hAnsi="Times New Roman"/>
          <w:sz w:val="24"/>
          <w:szCs w:val="24"/>
        </w:rPr>
        <w:t xml:space="preserve">s výtvarným umením </w:t>
      </w:r>
      <w:r>
        <w:rPr>
          <w:rFonts w:ascii="Times New Roman" w:hAnsi="Times New Roman"/>
          <w:sz w:val="24"/>
          <w:szCs w:val="24"/>
        </w:rPr>
        <w:t>(ďalej len „obchodník“</w:t>
      </w:r>
      <w:r w:rsidRPr="00C854A7">
        <w:rPr>
          <w:rFonts w:ascii="Times New Roman" w:hAnsi="Times New Roman"/>
          <w:sz w:val="24"/>
          <w:szCs w:val="24"/>
        </w:rPr>
        <w:t>)</w:t>
      </w:r>
      <w:r>
        <w:rPr>
          <w:rFonts w:ascii="Times New Roman" w:hAnsi="Times New Roman"/>
          <w:sz w:val="24"/>
          <w:szCs w:val="24"/>
        </w:rPr>
        <w:t>.</w:t>
      </w:r>
    </w:p>
    <w:p w:rsidR="00093197" w:rsidRPr="00093197" w:rsidP="00093197">
      <w:pPr>
        <w:widowControl w:val="0"/>
        <w:autoSpaceDE w:val="0"/>
        <w:autoSpaceDN w:val="0"/>
        <w:bidi w:val="0"/>
        <w:adjustRightInd w:val="0"/>
        <w:jc w:val="both"/>
        <w:rPr>
          <w:rFonts w:ascii="Times New Roman" w:hAnsi="Times New Roman"/>
          <w:sz w:val="24"/>
          <w:szCs w:val="24"/>
        </w:rPr>
      </w:pPr>
    </w:p>
    <w:p w:rsidR="00093197" w:rsidP="00093197">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(2) P</w:t>
      </w:r>
      <w:r w:rsidR="00905C94">
        <w:rPr>
          <w:rFonts w:ascii="Times New Roman" w:hAnsi="Times New Roman"/>
          <w:sz w:val="24"/>
          <w:szCs w:val="24"/>
        </w:rPr>
        <w:t>ráva</w:t>
      </w:r>
      <w:r w:rsidRPr="00C854A7">
        <w:rPr>
          <w:rFonts w:ascii="Times New Roman" w:hAnsi="Times New Roman"/>
          <w:sz w:val="24"/>
          <w:szCs w:val="24"/>
        </w:rPr>
        <w:t xml:space="preserve"> </w:t>
      </w:r>
      <w:r w:rsidR="00371601">
        <w:rPr>
          <w:rFonts w:ascii="Times New Roman" w:hAnsi="Times New Roman"/>
          <w:sz w:val="24"/>
          <w:szCs w:val="24"/>
        </w:rPr>
        <w:t xml:space="preserve">na odmenu </w:t>
      </w:r>
      <w:r>
        <w:rPr>
          <w:rFonts w:ascii="Times New Roman" w:hAnsi="Times New Roman"/>
          <w:sz w:val="24"/>
          <w:szCs w:val="24"/>
        </w:rPr>
        <w:t>podľa odseku 1</w:t>
      </w:r>
      <w:r w:rsidRPr="00C854A7">
        <w:rPr>
          <w:rFonts w:ascii="Times New Roman" w:hAnsi="Times New Roman"/>
          <w:sz w:val="24"/>
          <w:szCs w:val="24"/>
        </w:rPr>
        <w:t xml:space="preserve"> sa nem</w:t>
      </w:r>
      <w:r w:rsidR="00905C94">
        <w:rPr>
          <w:rFonts w:ascii="Times New Roman" w:hAnsi="Times New Roman"/>
          <w:sz w:val="24"/>
          <w:szCs w:val="24"/>
        </w:rPr>
        <w:t>ožno</w:t>
      </w:r>
      <w:r w:rsidRPr="00C854A7">
        <w:rPr>
          <w:rFonts w:ascii="Times New Roman" w:hAnsi="Times New Roman"/>
          <w:sz w:val="24"/>
          <w:szCs w:val="24"/>
        </w:rPr>
        <w:t xml:space="preserve"> vzdať.</w:t>
      </w:r>
    </w:p>
    <w:p w:rsidR="00093197" w:rsidRPr="00E809B8" w:rsidP="00093197">
      <w:pPr>
        <w:widowControl w:val="0"/>
        <w:autoSpaceDE w:val="0"/>
        <w:autoSpaceDN w:val="0"/>
        <w:bidi w:val="0"/>
        <w:adjustRightInd w:val="0"/>
        <w:jc w:val="both"/>
        <w:rPr>
          <w:rFonts w:ascii="Times New Roman" w:hAnsi="Times New Roman"/>
          <w:sz w:val="24"/>
          <w:szCs w:val="24"/>
        </w:rPr>
      </w:pPr>
    </w:p>
    <w:p w:rsidR="00093197" w:rsidRPr="00E809B8" w:rsidP="00093197">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(3</w:t>
      </w:r>
      <w:r w:rsidRPr="00E809B8">
        <w:rPr>
          <w:rFonts w:ascii="Times New Roman" w:hAnsi="Times New Roman"/>
          <w:sz w:val="24"/>
          <w:szCs w:val="24"/>
        </w:rPr>
        <w:t xml:space="preserve">) Autorovi, ktorý nie je občanom Slovenskej republiky vzniká právo podľa odseku 1, len ak je zaručená vzájomnosť na základe medzinárodných zmlúv alebo dohôd, ktorými je Slovenská republika viazaná. </w:t>
      </w:r>
    </w:p>
    <w:p w:rsidR="00093197" w:rsidRPr="00E809B8" w:rsidP="00093197">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 xml:space="preserve"> </w:t>
      </w:r>
    </w:p>
    <w:p w:rsidR="00093197" w:rsidRPr="00E809B8" w:rsidP="00093197">
      <w:pPr>
        <w:widowControl w:val="0"/>
        <w:autoSpaceDE w:val="0"/>
        <w:autoSpaceDN w:val="0"/>
        <w:bidi w:val="0"/>
        <w:adjustRightInd w:val="0"/>
        <w:jc w:val="both"/>
        <w:rPr>
          <w:rFonts w:ascii="Times New Roman" w:hAnsi="Times New Roman"/>
          <w:sz w:val="24"/>
          <w:szCs w:val="24"/>
        </w:rPr>
      </w:pPr>
      <w:r w:rsidR="00773373">
        <w:rPr>
          <w:rFonts w:ascii="Times New Roman" w:hAnsi="Times New Roman"/>
          <w:sz w:val="24"/>
          <w:szCs w:val="24"/>
        </w:rPr>
        <w:tab/>
        <w:t>(4</w:t>
      </w:r>
      <w:r w:rsidRPr="00E809B8">
        <w:rPr>
          <w:rFonts w:ascii="Times New Roman" w:hAnsi="Times New Roman"/>
          <w:sz w:val="24"/>
          <w:szCs w:val="24"/>
        </w:rPr>
        <w:t xml:space="preserve">) Obchodník je povinný uhradiť autorovi odmenu podľa odseku 1 prostredníctvom organizácie kolektívnej správy oprávnenej na výkon kolektívnej správy práva na odmenu podľa odseku 1. </w:t>
      </w:r>
    </w:p>
    <w:p w:rsidR="00093197" w:rsidRPr="00E809B8" w:rsidP="00093197">
      <w:pPr>
        <w:widowControl w:val="0"/>
        <w:autoSpaceDE w:val="0"/>
        <w:autoSpaceDN w:val="0"/>
        <w:bidi w:val="0"/>
        <w:adjustRightInd w:val="0"/>
        <w:jc w:val="both"/>
        <w:rPr>
          <w:rFonts w:ascii="Times New Roman" w:hAnsi="Times New Roman"/>
          <w:sz w:val="24"/>
          <w:szCs w:val="24"/>
        </w:rPr>
      </w:pPr>
    </w:p>
    <w:p w:rsidR="00462AC6" w:rsidRPr="005939D8" w:rsidP="00462AC6">
      <w:pPr>
        <w:widowControl w:val="0"/>
        <w:autoSpaceDE w:val="0"/>
        <w:autoSpaceDN w:val="0"/>
        <w:bidi w:val="0"/>
        <w:adjustRightInd w:val="0"/>
        <w:jc w:val="both"/>
        <w:rPr>
          <w:rFonts w:ascii="Times New Roman" w:hAnsi="Times New Roman"/>
          <w:sz w:val="24"/>
          <w:szCs w:val="24"/>
        </w:rPr>
      </w:pPr>
      <w:r w:rsidR="00773373">
        <w:rPr>
          <w:rFonts w:ascii="Times New Roman" w:hAnsi="Times New Roman"/>
          <w:sz w:val="24"/>
          <w:szCs w:val="24"/>
        </w:rPr>
        <w:tab/>
      </w:r>
      <w:r w:rsidRPr="005939D8">
        <w:rPr>
          <w:rFonts w:ascii="Times New Roman" w:hAnsi="Times New Roman"/>
          <w:sz w:val="24"/>
          <w:szCs w:val="24"/>
        </w:rPr>
        <w:t>(5) Odmena podľ</w:t>
      </w:r>
      <w:r w:rsidRPr="005939D8" w:rsidR="007C08A9">
        <w:rPr>
          <w:rFonts w:ascii="Times New Roman" w:hAnsi="Times New Roman"/>
          <w:sz w:val="24"/>
          <w:szCs w:val="24"/>
        </w:rPr>
        <w:t>a odseku 1 z kúpnej ceny nad 1</w:t>
      </w:r>
      <w:r w:rsidRPr="005939D8">
        <w:rPr>
          <w:rFonts w:ascii="Times New Roman" w:hAnsi="Times New Roman"/>
          <w:sz w:val="24"/>
          <w:szCs w:val="24"/>
        </w:rPr>
        <w:t>00 eur</w:t>
      </w:r>
      <w:r w:rsidR="003C0D58">
        <w:rPr>
          <w:rFonts w:ascii="Times New Roman" w:hAnsi="Times New Roman"/>
          <w:sz w:val="24"/>
          <w:szCs w:val="24"/>
        </w:rPr>
        <w:t xml:space="preserve"> je</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a) 5% z časti kúpnej ceny do 3 000 eur,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b) 4% z časti kúpnej ceny nad 3 000 eur do 50 000 eur,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c) 3% z časti kúpnej ceny nad 50 000 eur do 200 000 eur,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d) 1% z časti kúpnej ceny nad 200 000 eur do 350 000 eur,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e) 0,5% z časti kúpnej ceny nad 350 000 eur do 500 000 eur, </w:t>
      </w:r>
    </w:p>
    <w:p w:rsidR="00462AC6" w:rsidRPr="005939D8"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 xml:space="preserve"> </w:t>
      </w:r>
    </w:p>
    <w:p w:rsidR="003C0D58" w:rsidP="00C33E2D">
      <w:pPr>
        <w:widowControl w:val="0"/>
        <w:autoSpaceDE w:val="0"/>
        <w:autoSpaceDN w:val="0"/>
        <w:bidi w:val="0"/>
        <w:adjustRightInd w:val="0"/>
        <w:jc w:val="both"/>
        <w:rPr>
          <w:rFonts w:ascii="Times New Roman" w:hAnsi="Times New Roman"/>
          <w:sz w:val="24"/>
          <w:szCs w:val="24"/>
        </w:rPr>
      </w:pPr>
      <w:r w:rsidRPr="005939D8" w:rsidR="00462AC6">
        <w:rPr>
          <w:rFonts w:ascii="Times New Roman" w:hAnsi="Times New Roman"/>
          <w:sz w:val="24"/>
          <w:szCs w:val="24"/>
        </w:rPr>
        <w:t>f) 0,25% z časti kúpnej ceny nad 500 000 eur</w:t>
      </w:r>
      <w:r>
        <w:rPr>
          <w:rFonts w:ascii="Times New Roman" w:hAnsi="Times New Roman"/>
          <w:sz w:val="24"/>
          <w:szCs w:val="24"/>
        </w:rPr>
        <w:t>.</w:t>
      </w:r>
    </w:p>
    <w:p w:rsidR="00462AC6" w:rsidP="00C33E2D">
      <w:pPr>
        <w:widowControl w:val="0"/>
        <w:autoSpaceDE w:val="0"/>
        <w:autoSpaceDN w:val="0"/>
        <w:bidi w:val="0"/>
        <w:adjustRightInd w:val="0"/>
        <w:jc w:val="both"/>
        <w:rPr>
          <w:rFonts w:ascii="Times New Roman" w:hAnsi="Times New Roman"/>
          <w:sz w:val="24"/>
          <w:szCs w:val="24"/>
        </w:rPr>
      </w:pPr>
    </w:p>
    <w:p w:rsidR="003C0D58" w:rsidP="003C0D58">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(6) Odmena podľa odseku 1 vypočítaná podľa odseku 5 nesmie presiahnuť sumu 12 500 eur.</w:t>
      </w:r>
    </w:p>
    <w:p w:rsidR="003C0D58" w:rsidRPr="005939D8" w:rsidP="00C33E2D">
      <w:pPr>
        <w:widowControl w:val="0"/>
        <w:autoSpaceDE w:val="0"/>
        <w:autoSpaceDN w:val="0"/>
        <w:bidi w:val="0"/>
        <w:adjustRightInd w:val="0"/>
        <w:jc w:val="both"/>
        <w:rPr>
          <w:rFonts w:ascii="Times New Roman" w:hAnsi="Times New Roman"/>
          <w:sz w:val="24"/>
          <w:szCs w:val="24"/>
        </w:rPr>
      </w:pPr>
    </w:p>
    <w:p w:rsidR="00462AC6" w:rsidP="00462AC6">
      <w:pPr>
        <w:widowControl w:val="0"/>
        <w:autoSpaceDE w:val="0"/>
        <w:autoSpaceDN w:val="0"/>
        <w:bidi w:val="0"/>
        <w:adjustRightInd w:val="0"/>
        <w:jc w:val="both"/>
        <w:rPr>
          <w:rFonts w:ascii="Times New Roman" w:hAnsi="Times New Roman"/>
          <w:sz w:val="24"/>
          <w:szCs w:val="24"/>
        </w:rPr>
      </w:pPr>
      <w:r w:rsidRPr="005939D8">
        <w:rPr>
          <w:rFonts w:ascii="Times New Roman" w:hAnsi="Times New Roman"/>
          <w:sz w:val="24"/>
          <w:szCs w:val="24"/>
        </w:rPr>
        <w:tab/>
      </w:r>
      <w:r w:rsidR="003C0D58">
        <w:rPr>
          <w:rFonts w:ascii="Times New Roman" w:hAnsi="Times New Roman"/>
          <w:sz w:val="24"/>
          <w:szCs w:val="24"/>
        </w:rPr>
        <w:t>(7</w:t>
      </w:r>
      <w:r w:rsidRPr="005939D8">
        <w:rPr>
          <w:rFonts w:ascii="Times New Roman" w:hAnsi="Times New Roman"/>
          <w:sz w:val="24"/>
          <w:szCs w:val="24"/>
        </w:rPr>
        <w:t>) Do základu pre výpočet odmeny podľa odseku 5 sa nezapočíta daň z pridanej hodnoty, ak je originál diela výtvarného umenia predaný za kúpnu cenu vrátane dane z pridanej hodnoty.</w:t>
      </w:r>
      <w:r w:rsidRPr="00462AC6">
        <w:rPr>
          <w:rFonts w:ascii="Times New Roman" w:hAnsi="Times New Roman"/>
          <w:sz w:val="24"/>
          <w:szCs w:val="24"/>
        </w:rPr>
        <w:t xml:space="preserve"> </w:t>
      </w:r>
    </w:p>
    <w:p w:rsidR="00093197" w:rsidP="00462AC6">
      <w:pPr>
        <w:widowControl w:val="0"/>
        <w:autoSpaceDE w:val="0"/>
        <w:autoSpaceDN w:val="0"/>
        <w:bidi w:val="0"/>
        <w:adjustRightInd w:val="0"/>
        <w:jc w:val="both"/>
        <w:rPr>
          <w:rFonts w:ascii="Times New Roman" w:hAnsi="Times New Roman"/>
          <w:sz w:val="24"/>
          <w:szCs w:val="24"/>
        </w:rPr>
      </w:pPr>
    </w:p>
    <w:p w:rsidR="00093197" w:rsidP="00773373">
      <w:pPr>
        <w:widowControl w:val="0"/>
        <w:autoSpaceDE w:val="0"/>
        <w:autoSpaceDN w:val="0"/>
        <w:bidi w:val="0"/>
        <w:adjustRightInd w:val="0"/>
        <w:ind w:firstLine="708"/>
        <w:jc w:val="both"/>
        <w:rPr>
          <w:rFonts w:ascii="Times New Roman" w:hAnsi="Times New Roman"/>
          <w:sz w:val="24"/>
          <w:szCs w:val="24"/>
        </w:rPr>
      </w:pPr>
      <w:r w:rsidR="00773373">
        <w:rPr>
          <w:rFonts w:ascii="Times New Roman" w:hAnsi="Times New Roman"/>
          <w:sz w:val="24"/>
          <w:szCs w:val="24"/>
        </w:rPr>
        <w:t>(</w:t>
      </w:r>
      <w:r w:rsidR="003C0D58">
        <w:rPr>
          <w:rFonts w:ascii="Times New Roman" w:hAnsi="Times New Roman"/>
          <w:sz w:val="24"/>
          <w:szCs w:val="24"/>
        </w:rPr>
        <w:t>8</w:t>
      </w:r>
      <w:r w:rsidR="00773373">
        <w:rPr>
          <w:rFonts w:ascii="Times New Roman" w:hAnsi="Times New Roman"/>
          <w:sz w:val="24"/>
          <w:szCs w:val="24"/>
        </w:rPr>
        <w:t xml:space="preserve">) </w:t>
      </w:r>
      <w:r w:rsidRPr="00C854A7">
        <w:rPr>
          <w:rFonts w:ascii="Times New Roman" w:hAnsi="Times New Roman"/>
          <w:sz w:val="24"/>
          <w:szCs w:val="24"/>
        </w:rPr>
        <w:t>Obchodník je povinný oznámiť organizácii k</w:t>
      </w:r>
      <w:r w:rsidR="00773373">
        <w:rPr>
          <w:rFonts w:ascii="Times New Roman" w:hAnsi="Times New Roman"/>
          <w:sz w:val="24"/>
          <w:szCs w:val="24"/>
        </w:rPr>
        <w:t>olektívnej správy podľa odseku 4</w:t>
      </w:r>
      <w:r w:rsidRPr="00C854A7">
        <w:rPr>
          <w:rFonts w:ascii="Times New Roman" w:hAnsi="Times New Roman"/>
          <w:sz w:val="24"/>
          <w:szCs w:val="24"/>
        </w:rPr>
        <w:t xml:space="preserve"> každý ním uskutočnený ďalší predaj a </w:t>
      </w:r>
      <w:r w:rsidR="00773373">
        <w:rPr>
          <w:rFonts w:ascii="Times New Roman" w:hAnsi="Times New Roman"/>
          <w:sz w:val="24"/>
          <w:szCs w:val="24"/>
        </w:rPr>
        <w:t>zaplatiť</w:t>
      </w:r>
      <w:r w:rsidRPr="00C854A7">
        <w:rPr>
          <w:rFonts w:ascii="Times New Roman" w:hAnsi="Times New Roman"/>
          <w:sz w:val="24"/>
          <w:szCs w:val="24"/>
        </w:rPr>
        <w:t xml:space="preserve"> jej odmenu </w:t>
      </w:r>
      <w:r w:rsidR="00773373">
        <w:rPr>
          <w:rFonts w:ascii="Times New Roman" w:hAnsi="Times New Roman"/>
          <w:sz w:val="24"/>
          <w:szCs w:val="24"/>
        </w:rPr>
        <w:t xml:space="preserve">podľa odseku 1 </w:t>
      </w:r>
      <w:r w:rsidRPr="00C854A7">
        <w:rPr>
          <w:rFonts w:ascii="Times New Roman" w:hAnsi="Times New Roman"/>
          <w:sz w:val="24"/>
          <w:szCs w:val="24"/>
        </w:rPr>
        <w:t xml:space="preserve">najneskôr do konca januára kalendárneho roka </w:t>
      </w:r>
      <w:r w:rsidRPr="00C854A7" w:rsidR="00773373">
        <w:rPr>
          <w:rFonts w:ascii="Times New Roman" w:hAnsi="Times New Roman"/>
          <w:sz w:val="24"/>
          <w:szCs w:val="24"/>
        </w:rPr>
        <w:t xml:space="preserve">nasledujúceho </w:t>
      </w:r>
      <w:r w:rsidRPr="00C854A7">
        <w:rPr>
          <w:rFonts w:ascii="Times New Roman" w:hAnsi="Times New Roman"/>
          <w:sz w:val="24"/>
          <w:szCs w:val="24"/>
        </w:rPr>
        <w:t xml:space="preserve">po </w:t>
      </w:r>
      <w:r w:rsidR="00C33E2D">
        <w:rPr>
          <w:rFonts w:ascii="Times New Roman" w:hAnsi="Times New Roman"/>
          <w:sz w:val="24"/>
          <w:szCs w:val="24"/>
        </w:rPr>
        <w:t xml:space="preserve">kalendárnom </w:t>
      </w:r>
      <w:r w:rsidRPr="00C854A7">
        <w:rPr>
          <w:rFonts w:ascii="Times New Roman" w:hAnsi="Times New Roman"/>
          <w:sz w:val="24"/>
          <w:szCs w:val="24"/>
        </w:rPr>
        <w:t>roku, v ktorom sa tento predaj uskutočnil. Organizácia kolektívnej správy alebo autor majú právo požadovať od obchodníka informáci</w:t>
      </w:r>
      <w:r w:rsidR="00773373">
        <w:rPr>
          <w:rFonts w:ascii="Times New Roman" w:hAnsi="Times New Roman"/>
          <w:sz w:val="24"/>
          <w:szCs w:val="24"/>
        </w:rPr>
        <w:t>e</w:t>
      </w:r>
      <w:r w:rsidRPr="00C854A7">
        <w:rPr>
          <w:rFonts w:ascii="Times New Roman" w:hAnsi="Times New Roman"/>
          <w:sz w:val="24"/>
          <w:szCs w:val="24"/>
        </w:rPr>
        <w:t xml:space="preserve"> potrebn</w:t>
      </w:r>
      <w:r w:rsidR="00773373">
        <w:rPr>
          <w:rFonts w:ascii="Times New Roman" w:hAnsi="Times New Roman"/>
          <w:sz w:val="24"/>
          <w:szCs w:val="24"/>
        </w:rPr>
        <w:t>é</w:t>
      </w:r>
      <w:r w:rsidRPr="00C854A7">
        <w:rPr>
          <w:rFonts w:ascii="Times New Roman" w:hAnsi="Times New Roman"/>
          <w:sz w:val="24"/>
          <w:szCs w:val="24"/>
        </w:rPr>
        <w:t xml:space="preserve"> na zabezpečenie </w:t>
      </w:r>
      <w:r w:rsidR="00600B78">
        <w:rPr>
          <w:rFonts w:ascii="Times New Roman" w:hAnsi="Times New Roman"/>
          <w:sz w:val="24"/>
          <w:szCs w:val="24"/>
        </w:rPr>
        <w:t>vyplatenia</w:t>
      </w:r>
      <w:r w:rsidRPr="00C854A7" w:rsidR="00600B78">
        <w:rPr>
          <w:rFonts w:ascii="Times New Roman" w:hAnsi="Times New Roman"/>
          <w:sz w:val="24"/>
          <w:szCs w:val="24"/>
        </w:rPr>
        <w:t xml:space="preserve"> </w:t>
      </w:r>
      <w:r w:rsidRPr="00C854A7">
        <w:rPr>
          <w:rFonts w:ascii="Times New Roman" w:hAnsi="Times New Roman"/>
          <w:sz w:val="24"/>
          <w:szCs w:val="24"/>
        </w:rPr>
        <w:t>odmeny</w:t>
      </w:r>
      <w:r w:rsidR="00773373">
        <w:rPr>
          <w:rFonts w:ascii="Times New Roman" w:hAnsi="Times New Roman"/>
          <w:sz w:val="24"/>
          <w:szCs w:val="24"/>
        </w:rPr>
        <w:t xml:space="preserve"> podľa odseku 1</w:t>
      </w:r>
      <w:r w:rsidRPr="00C854A7">
        <w:rPr>
          <w:rFonts w:ascii="Times New Roman" w:hAnsi="Times New Roman"/>
          <w:sz w:val="24"/>
          <w:szCs w:val="24"/>
        </w:rPr>
        <w:t>.</w:t>
      </w:r>
      <w:r w:rsidR="00884F8E">
        <w:rPr>
          <w:rFonts w:ascii="Times New Roman" w:hAnsi="Times New Roman"/>
          <w:sz w:val="24"/>
          <w:szCs w:val="24"/>
        </w:rPr>
        <w:t xml:space="preserve"> </w:t>
      </w:r>
      <w:r w:rsidRPr="00C854A7">
        <w:rPr>
          <w:rFonts w:ascii="Times New Roman" w:hAnsi="Times New Roman"/>
          <w:sz w:val="24"/>
          <w:szCs w:val="24"/>
        </w:rPr>
        <w:t>Obchodník je povinný umožniť organizácii kolektívnej správy riadny výkon kolektívnej správy a</w:t>
      </w:r>
      <w:r w:rsidR="00773373">
        <w:rPr>
          <w:rFonts w:ascii="Times New Roman" w:hAnsi="Times New Roman"/>
          <w:sz w:val="24"/>
          <w:szCs w:val="24"/>
        </w:rPr>
        <w:t> poskytnúť jej</w:t>
      </w:r>
      <w:r w:rsidRPr="00C854A7">
        <w:rPr>
          <w:rFonts w:ascii="Times New Roman" w:hAnsi="Times New Roman"/>
          <w:sz w:val="24"/>
          <w:szCs w:val="24"/>
        </w:rPr>
        <w:t xml:space="preserve"> </w:t>
      </w:r>
      <w:r w:rsidR="00773373">
        <w:rPr>
          <w:rFonts w:ascii="Times New Roman" w:hAnsi="Times New Roman"/>
          <w:sz w:val="24"/>
          <w:szCs w:val="24"/>
        </w:rPr>
        <w:t>na vyžiadanie potrebné informácie</w:t>
      </w:r>
      <w:r w:rsidRPr="00C854A7">
        <w:rPr>
          <w:rFonts w:ascii="Times New Roman" w:hAnsi="Times New Roman"/>
          <w:sz w:val="24"/>
          <w:szCs w:val="24"/>
        </w:rPr>
        <w:t>. Organizácia kolektívnej správy je oprávnená nahliadať do účtovnej evidencie alebo inej dokumentácie obchodníka, ktor</w:t>
      </w:r>
      <w:r w:rsidR="00600B78">
        <w:rPr>
          <w:rFonts w:ascii="Times New Roman" w:hAnsi="Times New Roman"/>
          <w:sz w:val="24"/>
          <w:szCs w:val="24"/>
        </w:rPr>
        <w:t>ou možno</w:t>
      </w:r>
      <w:r w:rsidRPr="00C854A7">
        <w:rPr>
          <w:rFonts w:ascii="Times New Roman" w:hAnsi="Times New Roman"/>
          <w:sz w:val="24"/>
          <w:szCs w:val="24"/>
        </w:rPr>
        <w:t xml:space="preserve"> preuk</w:t>
      </w:r>
      <w:r w:rsidR="00600B78">
        <w:rPr>
          <w:rFonts w:ascii="Times New Roman" w:hAnsi="Times New Roman"/>
          <w:sz w:val="24"/>
          <w:szCs w:val="24"/>
        </w:rPr>
        <w:t>ázať</w:t>
      </w:r>
      <w:r w:rsidRPr="00C854A7">
        <w:rPr>
          <w:rFonts w:ascii="Times New Roman" w:hAnsi="Times New Roman"/>
          <w:sz w:val="24"/>
          <w:szCs w:val="24"/>
        </w:rPr>
        <w:t xml:space="preserve"> včasné a riadne plnenie povinností podľa tohto odseku. Organizácia kolektívnej správy nesmie získané informácie využiť na iný účel ako na výkon kolektívnej správy a je povinná o nich zachovávať mlčanlivosť.</w:t>
      </w:r>
    </w:p>
    <w:p w:rsidR="00093197" w:rsidRPr="00E809B8" w:rsidP="00093197">
      <w:pPr>
        <w:widowControl w:val="0"/>
        <w:autoSpaceDE w:val="0"/>
        <w:autoSpaceDN w:val="0"/>
        <w:bidi w:val="0"/>
        <w:adjustRightInd w:val="0"/>
        <w:rPr>
          <w:rFonts w:ascii="Times New Roman" w:hAnsi="Times New Roman"/>
          <w:sz w:val="24"/>
          <w:szCs w:val="24"/>
        </w:rPr>
      </w:pPr>
    </w:p>
    <w:p w:rsidR="00093197" w:rsidRPr="00E809B8" w:rsidP="00093197">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ab/>
      </w:r>
      <w:r w:rsidR="00773373">
        <w:rPr>
          <w:rFonts w:ascii="Times New Roman" w:hAnsi="Times New Roman"/>
          <w:sz w:val="24"/>
          <w:szCs w:val="24"/>
        </w:rPr>
        <w:t>(</w:t>
      </w:r>
      <w:r w:rsidR="003C0D58">
        <w:rPr>
          <w:rFonts w:ascii="Times New Roman" w:hAnsi="Times New Roman"/>
          <w:sz w:val="24"/>
          <w:szCs w:val="24"/>
        </w:rPr>
        <w:t>9</w:t>
      </w:r>
      <w:r w:rsidRPr="00E809B8">
        <w:rPr>
          <w:rFonts w:ascii="Times New Roman" w:hAnsi="Times New Roman"/>
          <w:sz w:val="24"/>
          <w:szCs w:val="24"/>
        </w:rPr>
        <w:t xml:space="preserve">) Právo na odmenu podľa odseku 1 sa vzťahuje aj na originál diela v podobe rukopisu literárneho diela a rukopisu hudobného diela zaznamenaného v písomnej </w:t>
      </w:r>
      <w:r w:rsidR="00600B78">
        <w:rPr>
          <w:rFonts w:ascii="Times New Roman" w:hAnsi="Times New Roman"/>
          <w:sz w:val="24"/>
          <w:szCs w:val="24"/>
        </w:rPr>
        <w:t>forme</w:t>
      </w:r>
      <w:r w:rsidRPr="00E809B8">
        <w:rPr>
          <w:rFonts w:ascii="Times New Roman" w:hAnsi="Times New Roman"/>
          <w:sz w:val="24"/>
          <w:szCs w:val="24"/>
        </w:rPr>
        <w:t>.</w:t>
      </w:r>
    </w:p>
    <w:p w:rsidR="00773373" w:rsidP="00773373">
      <w:pPr>
        <w:widowControl w:val="0"/>
        <w:autoSpaceDE w:val="0"/>
        <w:autoSpaceDN w:val="0"/>
        <w:bidi w:val="0"/>
        <w:adjustRightInd w:val="0"/>
        <w:ind w:firstLine="708"/>
        <w:jc w:val="both"/>
        <w:rPr>
          <w:rFonts w:ascii="Times New Roman" w:hAnsi="Times New Roman"/>
          <w:sz w:val="24"/>
          <w:szCs w:val="24"/>
        </w:rPr>
      </w:pPr>
    </w:p>
    <w:p w:rsidR="00773373" w:rsidRPr="003302CC" w:rsidP="00773373">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w:t>
      </w:r>
      <w:r w:rsidR="003C0D58">
        <w:rPr>
          <w:rFonts w:ascii="Times New Roman" w:hAnsi="Times New Roman"/>
          <w:sz w:val="24"/>
          <w:szCs w:val="24"/>
        </w:rPr>
        <w:t>10</w:t>
      </w:r>
      <w:r w:rsidRPr="00E809B8">
        <w:rPr>
          <w:rFonts w:ascii="Times New Roman" w:hAnsi="Times New Roman"/>
          <w:sz w:val="24"/>
          <w:szCs w:val="24"/>
        </w:rPr>
        <w:t>) Ak je rozmnoženina diela vyhotovená v obmedzenom počte autorom alebo s jeho súhlasom a je riadne očíslovaná a podpísaná alebo inak</w:t>
      </w:r>
      <w:r>
        <w:rPr>
          <w:rFonts w:ascii="Times New Roman" w:hAnsi="Times New Roman"/>
          <w:sz w:val="24"/>
          <w:szCs w:val="24"/>
        </w:rPr>
        <w:t xml:space="preserve"> označená autorom, považuje sa </w:t>
      </w:r>
      <w:r w:rsidRPr="00E809B8">
        <w:rPr>
          <w:rFonts w:ascii="Times New Roman" w:hAnsi="Times New Roman"/>
          <w:sz w:val="24"/>
          <w:szCs w:val="24"/>
        </w:rPr>
        <w:t>za originál diela.</w:t>
      </w:r>
    </w:p>
    <w:p w:rsidR="00093197" w:rsidRPr="00E809B8" w:rsidP="00093197">
      <w:pPr>
        <w:widowControl w:val="0"/>
        <w:autoSpaceDE w:val="0"/>
        <w:autoSpaceDN w:val="0"/>
        <w:bidi w:val="0"/>
        <w:adjustRightInd w:val="0"/>
        <w:jc w:val="both"/>
        <w:rPr>
          <w:rFonts w:ascii="Times New Roman" w:hAnsi="Times New Roman"/>
          <w:sz w:val="24"/>
          <w:szCs w:val="24"/>
        </w:rPr>
      </w:pPr>
    </w:p>
    <w:p w:rsidR="00093197" w:rsidRPr="00C854A7" w:rsidP="00093197">
      <w:pPr>
        <w:widowControl w:val="0"/>
        <w:autoSpaceDE w:val="0"/>
        <w:autoSpaceDN w:val="0"/>
        <w:bidi w:val="0"/>
        <w:adjustRightInd w:val="0"/>
        <w:ind w:firstLine="708"/>
        <w:jc w:val="both"/>
        <w:rPr>
          <w:rFonts w:ascii="Times New Roman" w:hAnsi="Times New Roman"/>
          <w:sz w:val="24"/>
          <w:szCs w:val="24"/>
        </w:rPr>
      </w:pPr>
      <w:r w:rsidR="00773373">
        <w:rPr>
          <w:rFonts w:ascii="Times New Roman" w:hAnsi="Times New Roman"/>
          <w:sz w:val="24"/>
          <w:szCs w:val="24"/>
        </w:rPr>
        <w:t>(</w:t>
      </w:r>
      <w:r w:rsidR="003C0D58">
        <w:rPr>
          <w:rFonts w:ascii="Times New Roman" w:hAnsi="Times New Roman"/>
          <w:sz w:val="24"/>
          <w:szCs w:val="24"/>
        </w:rPr>
        <w:t>11</w:t>
      </w:r>
      <w:r w:rsidRPr="00E809B8">
        <w:rPr>
          <w:rFonts w:ascii="Times New Roman" w:hAnsi="Times New Roman"/>
          <w:sz w:val="24"/>
          <w:szCs w:val="24"/>
        </w:rPr>
        <w:t xml:space="preserve">) Právo na odmenu podľa odseku 1 sa nevzťahuje na architektonické dielo </w:t>
      </w:r>
      <w:r w:rsidR="00C33E2D">
        <w:rPr>
          <w:rFonts w:ascii="Times New Roman" w:hAnsi="Times New Roman"/>
          <w:sz w:val="24"/>
          <w:szCs w:val="24"/>
        </w:rPr>
        <w:t xml:space="preserve">vyjadrené </w:t>
      </w:r>
      <w:r w:rsidRPr="00E809B8" w:rsidR="00773373">
        <w:rPr>
          <w:rFonts w:ascii="Times New Roman" w:hAnsi="Times New Roman"/>
          <w:sz w:val="24"/>
          <w:szCs w:val="24"/>
        </w:rPr>
        <w:t xml:space="preserve"> stavb</w:t>
      </w:r>
      <w:r w:rsidR="00C33E2D">
        <w:rPr>
          <w:rFonts w:ascii="Times New Roman" w:hAnsi="Times New Roman"/>
          <w:sz w:val="24"/>
          <w:szCs w:val="24"/>
        </w:rPr>
        <w:t>ou</w:t>
      </w:r>
      <w:r w:rsidRPr="00E809B8" w:rsidR="00773373">
        <w:rPr>
          <w:rFonts w:ascii="Times New Roman" w:hAnsi="Times New Roman"/>
          <w:sz w:val="24"/>
          <w:szCs w:val="24"/>
        </w:rPr>
        <w:t xml:space="preserve"> </w:t>
      </w:r>
      <w:r w:rsidRPr="00E809B8">
        <w:rPr>
          <w:rFonts w:ascii="Times New Roman" w:hAnsi="Times New Roman"/>
          <w:sz w:val="24"/>
          <w:szCs w:val="24"/>
        </w:rPr>
        <w:t>a diel</w:t>
      </w:r>
      <w:r w:rsidR="00773373">
        <w:rPr>
          <w:rFonts w:ascii="Times New Roman" w:hAnsi="Times New Roman"/>
          <w:sz w:val="24"/>
          <w:szCs w:val="24"/>
        </w:rPr>
        <w:t xml:space="preserve">o úžitkového umenia </w:t>
      </w:r>
      <w:r w:rsidR="00C33E2D">
        <w:rPr>
          <w:rFonts w:ascii="Times New Roman" w:hAnsi="Times New Roman"/>
          <w:sz w:val="24"/>
          <w:szCs w:val="24"/>
        </w:rPr>
        <w:t>vyjadrené</w:t>
      </w:r>
      <w:r w:rsidRPr="00E809B8" w:rsidR="00C33E2D">
        <w:rPr>
          <w:rFonts w:ascii="Times New Roman" w:hAnsi="Times New Roman"/>
          <w:sz w:val="24"/>
          <w:szCs w:val="24"/>
        </w:rPr>
        <w:t xml:space="preserve"> </w:t>
      </w:r>
      <w:r w:rsidRPr="00E809B8">
        <w:rPr>
          <w:rFonts w:ascii="Times New Roman" w:hAnsi="Times New Roman"/>
          <w:sz w:val="24"/>
          <w:szCs w:val="24"/>
        </w:rPr>
        <w:t>v úžitkovej podobe.</w:t>
      </w:r>
    </w:p>
    <w:p w:rsidR="00093197" w:rsidRPr="008602BE" w:rsidP="001749D2">
      <w:pPr>
        <w:widowControl w:val="0"/>
        <w:autoSpaceDE w:val="0"/>
        <w:autoSpaceDN w:val="0"/>
        <w:bidi w:val="0"/>
        <w:adjustRightInd w:val="0"/>
        <w:rPr>
          <w:rFonts w:ascii="Times New Roman" w:hAnsi="Times New Roman"/>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Pr>
          <w:rFonts w:ascii="Times New Roman" w:hAnsi="Times New Roman"/>
          <w:b/>
          <w:sz w:val="24"/>
          <w:szCs w:val="24"/>
        </w:rPr>
        <w:t>§</w:t>
      </w:r>
      <w:r w:rsidRPr="0015323F" w:rsidR="00DE3141">
        <w:rPr>
          <w:rFonts w:ascii="Times New Roman" w:hAnsi="Times New Roman"/>
          <w:b/>
          <w:sz w:val="24"/>
          <w:szCs w:val="24"/>
        </w:rPr>
        <w:t xml:space="preserve"> 2</w:t>
      </w:r>
      <w:r w:rsidR="00093197">
        <w:rPr>
          <w:rFonts w:ascii="Times New Roman" w:hAnsi="Times New Roman"/>
          <w:b/>
          <w:sz w:val="24"/>
          <w:szCs w:val="24"/>
        </w:rPr>
        <w:t>4</w:t>
      </w:r>
    </w:p>
    <w:p w:rsidR="00BD0C21" w:rsidRPr="0015323F" w:rsidP="001749D2">
      <w:pPr>
        <w:widowControl w:val="0"/>
        <w:autoSpaceDE w:val="0"/>
        <w:autoSpaceDN w:val="0"/>
        <w:bidi w:val="0"/>
        <w:adjustRightInd w:val="0"/>
        <w:jc w:val="center"/>
        <w:rPr>
          <w:rFonts w:ascii="Times New Roman" w:hAnsi="Times New Roman"/>
          <w:b/>
          <w:sz w:val="24"/>
          <w:szCs w:val="24"/>
        </w:rPr>
      </w:pPr>
    </w:p>
    <w:p w:rsidR="00AD0345" w:rsidRPr="0015323F" w:rsidP="001749D2">
      <w:pPr>
        <w:widowControl w:val="0"/>
        <w:autoSpaceDE w:val="0"/>
        <w:autoSpaceDN w:val="0"/>
        <w:bidi w:val="0"/>
        <w:adjustRightInd w:val="0"/>
        <w:jc w:val="center"/>
        <w:rPr>
          <w:rFonts w:ascii="Times New Roman" w:hAnsi="Times New Roman"/>
          <w:b/>
          <w:sz w:val="24"/>
          <w:szCs w:val="24"/>
        </w:rPr>
      </w:pPr>
      <w:r w:rsidRPr="0015323F" w:rsidR="009F549B">
        <w:rPr>
          <w:rFonts w:ascii="Times New Roman" w:hAnsi="Times New Roman"/>
          <w:b/>
          <w:sz w:val="24"/>
          <w:szCs w:val="24"/>
        </w:rPr>
        <w:t>Nájom a</w:t>
      </w:r>
      <w:r w:rsidR="00A27EFC">
        <w:rPr>
          <w:rFonts w:ascii="Times New Roman" w:hAnsi="Times New Roman"/>
          <w:b/>
          <w:sz w:val="24"/>
          <w:szCs w:val="24"/>
        </w:rPr>
        <w:t> </w:t>
      </w:r>
      <w:r w:rsidRPr="0015323F" w:rsidR="009F549B">
        <w:rPr>
          <w:rFonts w:ascii="Times New Roman" w:hAnsi="Times New Roman"/>
          <w:b/>
          <w:sz w:val="24"/>
          <w:szCs w:val="24"/>
        </w:rPr>
        <w:t>vypožičanie</w:t>
      </w:r>
      <w:r w:rsidR="00A27EFC">
        <w:rPr>
          <w:rFonts w:ascii="Times New Roman" w:hAnsi="Times New Roman"/>
          <w:b/>
          <w:sz w:val="24"/>
          <w:szCs w:val="24"/>
        </w:rPr>
        <w:t xml:space="preserve"> </w:t>
      </w:r>
      <w:r w:rsidRPr="00A27EFC" w:rsidR="00A27EFC">
        <w:rPr>
          <w:rFonts w:ascii="Times New Roman" w:hAnsi="Times New Roman"/>
          <w:b/>
          <w:sz w:val="24"/>
          <w:szCs w:val="24"/>
        </w:rPr>
        <w:t>originálu alebo rozmnoženiny diela</w:t>
      </w:r>
    </w:p>
    <w:p w:rsidR="00AD0345" w:rsidRPr="0015323F" w:rsidP="001749D2">
      <w:pPr>
        <w:widowControl w:val="0"/>
        <w:autoSpaceDE w:val="0"/>
        <w:autoSpaceDN w:val="0"/>
        <w:bidi w:val="0"/>
        <w:adjustRightInd w:val="0"/>
        <w:rPr>
          <w:rFonts w:ascii="Times New Roman" w:hAnsi="Times New Roman"/>
          <w:sz w:val="24"/>
          <w:szCs w:val="24"/>
        </w:rPr>
      </w:pPr>
    </w:p>
    <w:p w:rsidR="00AD0345" w:rsidRPr="0015323F" w:rsidP="00CA4766">
      <w:pPr>
        <w:widowControl w:val="0"/>
        <w:autoSpaceDE w:val="0"/>
        <w:autoSpaceDN w:val="0"/>
        <w:bidi w:val="0"/>
        <w:adjustRightInd w:val="0"/>
        <w:ind w:firstLine="705"/>
        <w:jc w:val="both"/>
        <w:rPr>
          <w:rFonts w:ascii="Times New Roman" w:hAnsi="Times New Roman"/>
          <w:sz w:val="24"/>
          <w:szCs w:val="24"/>
        </w:rPr>
      </w:pPr>
      <w:r w:rsidRPr="0015323F" w:rsidR="00244A42">
        <w:rPr>
          <w:rFonts w:ascii="Times New Roman" w:hAnsi="Times New Roman"/>
          <w:sz w:val="24"/>
          <w:szCs w:val="24"/>
        </w:rPr>
        <w:t>(1)</w:t>
      </w:r>
      <w:r w:rsidR="00CA4766">
        <w:rPr>
          <w:rFonts w:ascii="Times New Roman" w:hAnsi="Times New Roman"/>
          <w:sz w:val="24"/>
          <w:szCs w:val="24"/>
        </w:rPr>
        <w:t xml:space="preserve"> </w:t>
      </w:r>
      <w:r w:rsidRPr="008602BE" w:rsidR="008602BE">
        <w:rPr>
          <w:rFonts w:ascii="Times New Roman" w:hAnsi="Times New Roman"/>
          <w:sz w:val="24"/>
          <w:szCs w:val="24"/>
        </w:rPr>
        <w:t xml:space="preserve">Nájom </w:t>
      </w:r>
      <w:r w:rsidRPr="00540688" w:rsidR="008602BE">
        <w:rPr>
          <w:rFonts w:ascii="Times New Roman" w:hAnsi="Times New Roman"/>
          <w:sz w:val="24"/>
          <w:szCs w:val="24"/>
        </w:rPr>
        <w:t>originálu alebo rozmnoženiny diela je</w:t>
      </w:r>
      <w:r w:rsidRPr="008602BE" w:rsidR="008602BE">
        <w:rPr>
          <w:rFonts w:ascii="Times New Roman" w:hAnsi="Times New Roman"/>
          <w:sz w:val="24"/>
          <w:szCs w:val="24"/>
        </w:rPr>
        <w:t xml:space="preserve"> </w:t>
      </w:r>
      <w:r w:rsidRPr="00540688" w:rsidR="008602BE">
        <w:rPr>
          <w:rFonts w:ascii="Times New Roman" w:hAnsi="Times New Roman"/>
          <w:sz w:val="24"/>
          <w:szCs w:val="24"/>
        </w:rPr>
        <w:t>dočasné prenechanie originálu alebo rozmnoženiny diela</w:t>
      </w:r>
      <w:r w:rsidR="00AF4F2A">
        <w:rPr>
          <w:rFonts w:ascii="Times New Roman" w:hAnsi="Times New Roman"/>
          <w:sz w:val="24"/>
          <w:szCs w:val="24"/>
        </w:rPr>
        <w:t xml:space="preserve">, alebo </w:t>
      </w:r>
      <w:r w:rsidRPr="00540688" w:rsidR="00AF4F2A">
        <w:rPr>
          <w:rFonts w:ascii="Times New Roman" w:hAnsi="Times New Roman"/>
          <w:sz w:val="24"/>
          <w:szCs w:val="24"/>
        </w:rPr>
        <w:t>dočasné umožnenie prístupu</w:t>
      </w:r>
      <w:r w:rsidR="00AF4F2A">
        <w:rPr>
          <w:rFonts w:ascii="Times New Roman" w:hAnsi="Times New Roman"/>
          <w:sz w:val="24"/>
          <w:szCs w:val="24"/>
        </w:rPr>
        <w:t xml:space="preserve"> k </w:t>
      </w:r>
      <w:r w:rsidRPr="00540688" w:rsidR="00AF4F2A">
        <w:rPr>
          <w:rFonts w:ascii="Times New Roman" w:hAnsi="Times New Roman"/>
          <w:sz w:val="24"/>
          <w:szCs w:val="24"/>
        </w:rPr>
        <w:t>originálu alebo rozmnoženin</w:t>
      </w:r>
      <w:r w:rsidR="00AF4F2A">
        <w:rPr>
          <w:rFonts w:ascii="Times New Roman" w:hAnsi="Times New Roman"/>
          <w:sz w:val="24"/>
          <w:szCs w:val="24"/>
        </w:rPr>
        <w:t>e</w:t>
      </w:r>
      <w:r w:rsidRPr="00540688" w:rsidR="00AF4F2A">
        <w:rPr>
          <w:rFonts w:ascii="Times New Roman" w:hAnsi="Times New Roman"/>
          <w:sz w:val="24"/>
          <w:szCs w:val="24"/>
        </w:rPr>
        <w:t xml:space="preserve"> diela</w:t>
      </w:r>
      <w:r w:rsidRPr="00540688" w:rsidR="008602BE">
        <w:rPr>
          <w:rFonts w:ascii="Times New Roman" w:hAnsi="Times New Roman"/>
          <w:sz w:val="24"/>
          <w:szCs w:val="24"/>
        </w:rPr>
        <w:t xml:space="preserve"> </w:t>
      </w:r>
      <w:r w:rsidR="00AF4F2A">
        <w:rPr>
          <w:rFonts w:ascii="Times New Roman" w:hAnsi="Times New Roman"/>
          <w:sz w:val="24"/>
          <w:szCs w:val="24"/>
        </w:rPr>
        <w:t xml:space="preserve">uskutočnené </w:t>
      </w:r>
      <w:r w:rsidRPr="008602BE" w:rsidR="008602BE">
        <w:rPr>
          <w:rFonts w:ascii="Times New Roman" w:hAnsi="Times New Roman"/>
          <w:sz w:val="24"/>
          <w:szCs w:val="24"/>
        </w:rPr>
        <w:t xml:space="preserve">na účely priameho alebo nepriameho </w:t>
      </w:r>
      <w:r w:rsidRPr="00540688" w:rsidR="00CA4766">
        <w:rPr>
          <w:rFonts w:ascii="Times New Roman" w:hAnsi="Times New Roman"/>
          <w:sz w:val="24"/>
          <w:szCs w:val="24"/>
        </w:rPr>
        <w:t xml:space="preserve">majetkového </w:t>
      </w:r>
      <w:r w:rsidRPr="008602BE" w:rsidR="008602BE">
        <w:rPr>
          <w:rFonts w:ascii="Times New Roman" w:hAnsi="Times New Roman"/>
          <w:sz w:val="24"/>
          <w:szCs w:val="24"/>
        </w:rPr>
        <w:t>prospechu.</w:t>
      </w:r>
    </w:p>
    <w:p w:rsidR="00B21A97" w:rsidRPr="0015323F" w:rsidP="001749D2">
      <w:pPr>
        <w:widowControl w:val="0"/>
        <w:autoSpaceDE w:val="0"/>
        <w:autoSpaceDN w:val="0"/>
        <w:bidi w:val="0"/>
        <w:adjustRightInd w:val="0"/>
        <w:jc w:val="both"/>
        <w:rPr>
          <w:rFonts w:ascii="Times New Roman" w:hAnsi="Times New Roman"/>
          <w:sz w:val="24"/>
          <w:szCs w:val="24"/>
        </w:rPr>
      </w:pPr>
      <w:r w:rsidRPr="00860867">
        <w:rPr>
          <w:rFonts w:ascii="Times New Roman" w:hAnsi="Times New Roman"/>
          <w:sz w:val="24"/>
          <w:szCs w:val="24"/>
        </w:rPr>
        <w:tab/>
      </w:r>
    </w:p>
    <w:p w:rsidR="00AD0345" w:rsidRPr="004412F2" w:rsidP="0081769B">
      <w:pPr>
        <w:widowControl w:val="0"/>
        <w:autoSpaceDE w:val="0"/>
        <w:autoSpaceDN w:val="0"/>
        <w:bidi w:val="0"/>
        <w:adjustRightInd w:val="0"/>
        <w:ind w:firstLine="705"/>
        <w:jc w:val="both"/>
        <w:rPr>
          <w:rFonts w:ascii="Times New Roman" w:hAnsi="Times New Roman"/>
          <w:sz w:val="24"/>
          <w:szCs w:val="24"/>
        </w:rPr>
      </w:pPr>
      <w:r w:rsidRPr="0015323F" w:rsidR="00B21A97">
        <w:rPr>
          <w:rFonts w:ascii="Times New Roman" w:hAnsi="Times New Roman"/>
          <w:sz w:val="24"/>
          <w:szCs w:val="24"/>
        </w:rPr>
        <w:t>(</w:t>
      </w:r>
      <w:r w:rsidR="00CA4766">
        <w:rPr>
          <w:rFonts w:ascii="Times New Roman" w:hAnsi="Times New Roman"/>
          <w:sz w:val="24"/>
          <w:szCs w:val="24"/>
        </w:rPr>
        <w:t>2</w:t>
      </w:r>
      <w:r w:rsidRPr="0015323F" w:rsidR="00244A42">
        <w:rPr>
          <w:rFonts w:ascii="Times New Roman" w:hAnsi="Times New Roman"/>
          <w:sz w:val="24"/>
          <w:szCs w:val="24"/>
        </w:rPr>
        <w:t xml:space="preserve">) </w:t>
      </w:r>
      <w:r w:rsidRPr="0015323F">
        <w:rPr>
          <w:rFonts w:ascii="Times New Roman" w:hAnsi="Times New Roman"/>
          <w:sz w:val="24"/>
          <w:szCs w:val="24"/>
        </w:rPr>
        <w:t xml:space="preserve">Vypožičanie </w:t>
      </w:r>
      <w:r w:rsidRPr="0015323F" w:rsidR="00244A42">
        <w:rPr>
          <w:rFonts w:ascii="Times New Roman" w:hAnsi="Times New Roman"/>
          <w:sz w:val="24"/>
          <w:szCs w:val="24"/>
        </w:rPr>
        <w:t xml:space="preserve">originálu alebo rozmnoženiny diela </w:t>
      </w:r>
      <w:r w:rsidRPr="0015323F">
        <w:rPr>
          <w:rFonts w:ascii="Times New Roman" w:hAnsi="Times New Roman"/>
          <w:sz w:val="24"/>
          <w:szCs w:val="24"/>
        </w:rPr>
        <w:t xml:space="preserve">je dočasné prenechanie </w:t>
      </w:r>
      <w:r w:rsidRPr="0015323F" w:rsidR="00244A42">
        <w:rPr>
          <w:rFonts w:ascii="Times New Roman" w:hAnsi="Times New Roman"/>
          <w:sz w:val="24"/>
          <w:szCs w:val="24"/>
        </w:rPr>
        <w:t>originálu alebo rozmnoženiny diela</w:t>
      </w:r>
      <w:r w:rsidR="00CA4766">
        <w:rPr>
          <w:rFonts w:ascii="Times New Roman" w:hAnsi="Times New Roman"/>
          <w:sz w:val="24"/>
          <w:szCs w:val="24"/>
        </w:rPr>
        <w:t xml:space="preserve">, alebo </w:t>
      </w:r>
      <w:r w:rsidRPr="00540688" w:rsidR="00CA4766">
        <w:rPr>
          <w:rFonts w:ascii="Times New Roman" w:hAnsi="Times New Roman"/>
          <w:sz w:val="24"/>
          <w:szCs w:val="24"/>
        </w:rPr>
        <w:t>dočasné umožnenie prístupu</w:t>
      </w:r>
      <w:r w:rsidR="00CA4766">
        <w:rPr>
          <w:rFonts w:ascii="Times New Roman" w:hAnsi="Times New Roman"/>
          <w:sz w:val="24"/>
          <w:szCs w:val="24"/>
        </w:rPr>
        <w:t xml:space="preserve"> k </w:t>
      </w:r>
      <w:r w:rsidRPr="00540688" w:rsidR="00CA4766">
        <w:rPr>
          <w:rFonts w:ascii="Times New Roman" w:hAnsi="Times New Roman"/>
          <w:sz w:val="24"/>
          <w:szCs w:val="24"/>
        </w:rPr>
        <w:t>originálu alebo rozmnoženin</w:t>
      </w:r>
      <w:r w:rsidR="00CA4766">
        <w:rPr>
          <w:rFonts w:ascii="Times New Roman" w:hAnsi="Times New Roman"/>
          <w:sz w:val="24"/>
          <w:szCs w:val="24"/>
        </w:rPr>
        <w:t>e</w:t>
      </w:r>
      <w:r w:rsidRPr="00540688" w:rsidR="00CA4766">
        <w:rPr>
          <w:rFonts w:ascii="Times New Roman" w:hAnsi="Times New Roman"/>
          <w:sz w:val="24"/>
          <w:szCs w:val="24"/>
        </w:rPr>
        <w:t xml:space="preserve"> diela</w:t>
      </w:r>
      <w:r w:rsidRPr="0015323F">
        <w:rPr>
          <w:rFonts w:ascii="Times New Roman" w:hAnsi="Times New Roman"/>
          <w:sz w:val="24"/>
          <w:szCs w:val="24"/>
        </w:rPr>
        <w:t xml:space="preserve"> prostredníctvom </w:t>
      </w:r>
      <w:r w:rsidRPr="00CA4766" w:rsidR="00CA4766">
        <w:rPr>
          <w:rFonts w:ascii="Times New Roman" w:hAnsi="Times New Roman"/>
          <w:sz w:val="24"/>
          <w:szCs w:val="24"/>
        </w:rPr>
        <w:t>zariaden</w:t>
      </w:r>
      <w:r w:rsidR="00CA4766">
        <w:rPr>
          <w:rFonts w:ascii="Times New Roman" w:hAnsi="Times New Roman"/>
          <w:sz w:val="24"/>
          <w:szCs w:val="24"/>
        </w:rPr>
        <w:t>ia</w:t>
      </w:r>
      <w:r w:rsidRPr="00CA4766" w:rsidR="00CA4766">
        <w:rPr>
          <w:rFonts w:ascii="Times New Roman" w:hAnsi="Times New Roman"/>
          <w:sz w:val="24"/>
          <w:szCs w:val="24"/>
        </w:rPr>
        <w:t xml:space="preserve"> prístupn</w:t>
      </w:r>
      <w:r w:rsidR="00CA4766">
        <w:rPr>
          <w:rFonts w:ascii="Times New Roman" w:hAnsi="Times New Roman"/>
          <w:sz w:val="24"/>
          <w:szCs w:val="24"/>
        </w:rPr>
        <w:t>ého</w:t>
      </w:r>
      <w:r w:rsidRPr="00CA4766" w:rsidR="00CA4766">
        <w:rPr>
          <w:rFonts w:ascii="Times New Roman" w:hAnsi="Times New Roman"/>
          <w:sz w:val="24"/>
          <w:szCs w:val="24"/>
        </w:rPr>
        <w:t xml:space="preserve"> verejnosti</w:t>
      </w:r>
      <w:r w:rsidRPr="0015323F" w:rsidR="0006196F">
        <w:rPr>
          <w:rFonts w:ascii="Times New Roman" w:hAnsi="Times New Roman"/>
          <w:sz w:val="24"/>
          <w:szCs w:val="24"/>
        </w:rPr>
        <w:t xml:space="preserve"> </w:t>
      </w:r>
      <w:r w:rsidRPr="0015323F">
        <w:rPr>
          <w:rFonts w:ascii="Times New Roman" w:hAnsi="Times New Roman"/>
          <w:sz w:val="24"/>
          <w:szCs w:val="24"/>
        </w:rPr>
        <w:t>uskutočnené bez získania priameho alebo nepriameho majetkového prospechu</w:t>
      </w:r>
      <w:r w:rsidRPr="0015323F" w:rsidR="00D31127">
        <w:rPr>
          <w:rFonts w:ascii="Times New Roman" w:hAnsi="Times New Roman"/>
          <w:sz w:val="24"/>
          <w:szCs w:val="24"/>
        </w:rPr>
        <w:t xml:space="preserve">. Vypožičaním nie je </w:t>
      </w:r>
      <w:r w:rsidRPr="00540688" w:rsidR="0081769B">
        <w:rPr>
          <w:rFonts w:ascii="Times New Roman" w:hAnsi="Times New Roman"/>
          <w:sz w:val="24"/>
          <w:szCs w:val="24"/>
        </w:rPr>
        <w:t>dočasné prenechanie originálu alebo rozmnoženiny diela</w:t>
      </w:r>
      <w:r w:rsidR="0081769B">
        <w:rPr>
          <w:rFonts w:ascii="Times New Roman" w:hAnsi="Times New Roman"/>
          <w:sz w:val="24"/>
          <w:szCs w:val="24"/>
        </w:rPr>
        <w:t xml:space="preserve">, alebo </w:t>
      </w:r>
      <w:r w:rsidRPr="00540688" w:rsidR="0081769B">
        <w:rPr>
          <w:rFonts w:ascii="Times New Roman" w:hAnsi="Times New Roman"/>
          <w:sz w:val="24"/>
          <w:szCs w:val="24"/>
        </w:rPr>
        <w:t>dočasné umožnenie prístupu</w:t>
      </w:r>
      <w:r w:rsidR="0081769B">
        <w:rPr>
          <w:rFonts w:ascii="Times New Roman" w:hAnsi="Times New Roman"/>
          <w:sz w:val="24"/>
          <w:szCs w:val="24"/>
        </w:rPr>
        <w:t xml:space="preserve"> k </w:t>
      </w:r>
      <w:r w:rsidRPr="00540688" w:rsidR="0081769B">
        <w:rPr>
          <w:rFonts w:ascii="Times New Roman" w:hAnsi="Times New Roman"/>
          <w:sz w:val="24"/>
          <w:szCs w:val="24"/>
        </w:rPr>
        <w:t>originálu alebo rozmnoženin</w:t>
      </w:r>
      <w:r w:rsidR="0081769B">
        <w:rPr>
          <w:rFonts w:ascii="Times New Roman" w:hAnsi="Times New Roman"/>
          <w:sz w:val="24"/>
          <w:szCs w:val="24"/>
        </w:rPr>
        <w:t>e</w:t>
      </w:r>
      <w:r w:rsidRPr="00540688" w:rsidR="0081769B">
        <w:rPr>
          <w:rFonts w:ascii="Times New Roman" w:hAnsi="Times New Roman"/>
          <w:sz w:val="24"/>
          <w:szCs w:val="24"/>
        </w:rPr>
        <w:t xml:space="preserve"> diela</w:t>
      </w:r>
      <w:r w:rsidR="00C33E2D">
        <w:rPr>
          <w:rFonts w:ascii="Times New Roman" w:hAnsi="Times New Roman"/>
          <w:sz w:val="24"/>
          <w:szCs w:val="24"/>
        </w:rPr>
        <w:t xml:space="preserve">, ktoré je </w:t>
      </w:r>
      <w:r w:rsidRPr="0015323F" w:rsidR="00C33E2D">
        <w:rPr>
          <w:rFonts w:ascii="Times New Roman" w:hAnsi="Times New Roman"/>
          <w:sz w:val="24"/>
          <w:szCs w:val="24"/>
        </w:rPr>
        <w:t>uskutočnené bez získania priameho alebo nepriameho majetkového prospechu</w:t>
      </w:r>
      <w:r w:rsidR="0081769B">
        <w:rPr>
          <w:rFonts w:ascii="Times New Roman" w:hAnsi="Times New Roman"/>
          <w:sz w:val="24"/>
          <w:szCs w:val="24"/>
        </w:rPr>
        <w:t xml:space="preserve"> </w:t>
      </w:r>
      <w:r w:rsidRPr="0015323F" w:rsidR="00D31127">
        <w:rPr>
          <w:rFonts w:ascii="Times New Roman" w:hAnsi="Times New Roman"/>
          <w:sz w:val="24"/>
          <w:szCs w:val="24"/>
        </w:rPr>
        <w:t xml:space="preserve">medzi </w:t>
      </w:r>
      <w:r w:rsidR="00C33E2D">
        <w:rPr>
          <w:rFonts w:ascii="Times New Roman" w:hAnsi="Times New Roman"/>
          <w:sz w:val="24"/>
          <w:szCs w:val="24"/>
        </w:rPr>
        <w:t xml:space="preserve">dvomi alebo viacerými </w:t>
      </w:r>
      <w:r w:rsidR="00CA4766">
        <w:rPr>
          <w:rFonts w:ascii="Times New Roman" w:hAnsi="Times New Roman"/>
          <w:sz w:val="24"/>
          <w:szCs w:val="24"/>
        </w:rPr>
        <w:t>zariadeniami</w:t>
      </w:r>
      <w:r w:rsidRPr="0015323F" w:rsidR="00D31127">
        <w:rPr>
          <w:rFonts w:ascii="Times New Roman" w:hAnsi="Times New Roman"/>
          <w:sz w:val="24"/>
          <w:szCs w:val="24"/>
        </w:rPr>
        <w:t xml:space="preserve"> </w:t>
      </w:r>
      <w:r w:rsidR="00C33E2D">
        <w:rPr>
          <w:rFonts w:ascii="Times New Roman" w:hAnsi="Times New Roman"/>
          <w:sz w:val="24"/>
          <w:szCs w:val="24"/>
        </w:rPr>
        <w:t>alebo</w:t>
      </w:r>
      <w:r w:rsidR="0081769B">
        <w:rPr>
          <w:rFonts w:ascii="Times New Roman" w:hAnsi="Times New Roman"/>
          <w:sz w:val="24"/>
          <w:szCs w:val="24"/>
        </w:rPr>
        <w:t xml:space="preserve"> </w:t>
      </w:r>
      <w:r w:rsidRPr="0015323F" w:rsidR="00003B03">
        <w:rPr>
          <w:rFonts w:ascii="Times New Roman" w:hAnsi="Times New Roman"/>
          <w:sz w:val="24"/>
          <w:szCs w:val="24"/>
        </w:rPr>
        <w:t>výhradne v</w:t>
      </w:r>
      <w:r w:rsidRPr="00860867" w:rsidR="00003B03">
        <w:rPr>
          <w:rFonts w:ascii="Times New Roman" w:hAnsi="Times New Roman"/>
          <w:sz w:val="24"/>
          <w:szCs w:val="24"/>
        </w:rPr>
        <w:t> </w:t>
      </w:r>
      <w:r w:rsidRPr="0015323F" w:rsidR="00003B03">
        <w:rPr>
          <w:rFonts w:ascii="Times New Roman" w:hAnsi="Times New Roman"/>
          <w:sz w:val="24"/>
          <w:szCs w:val="24"/>
        </w:rPr>
        <w:t xml:space="preserve">priestoroch </w:t>
      </w:r>
      <w:r w:rsidR="0081769B">
        <w:rPr>
          <w:rFonts w:ascii="Times New Roman" w:hAnsi="Times New Roman"/>
          <w:sz w:val="24"/>
          <w:szCs w:val="24"/>
        </w:rPr>
        <w:t>týchto zariadení</w:t>
      </w:r>
      <w:r w:rsidRPr="0015323F">
        <w:rPr>
          <w:rFonts w:ascii="Times New Roman" w:hAnsi="Times New Roman"/>
          <w:sz w:val="24"/>
          <w:szCs w:val="24"/>
        </w:rPr>
        <w:t>.</w:t>
      </w:r>
    </w:p>
    <w:p w:rsidR="00827840" w:rsidRPr="008602BE" w:rsidP="001749D2">
      <w:pPr>
        <w:widowControl w:val="0"/>
        <w:autoSpaceDE w:val="0"/>
        <w:autoSpaceDN w:val="0"/>
        <w:bidi w:val="0"/>
        <w:adjustRightInd w:val="0"/>
        <w:jc w:val="both"/>
        <w:rPr>
          <w:rFonts w:ascii="Times New Roman" w:hAnsi="Times New Roman"/>
          <w:sz w:val="24"/>
          <w:szCs w:val="24"/>
        </w:rPr>
      </w:pPr>
    </w:p>
    <w:p w:rsidR="00632035" w:rsidRPr="003302CC" w:rsidP="001749D2">
      <w:pPr>
        <w:widowControl w:val="0"/>
        <w:autoSpaceDE w:val="0"/>
        <w:autoSpaceDN w:val="0"/>
        <w:bidi w:val="0"/>
        <w:adjustRightInd w:val="0"/>
        <w:ind w:firstLine="705"/>
        <w:jc w:val="both"/>
        <w:rPr>
          <w:rFonts w:ascii="Times New Roman" w:hAnsi="Times New Roman"/>
          <w:sz w:val="24"/>
          <w:szCs w:val="24"/>
        </w:rPr>
      </w:pPr>
      <w:r w:rsidRPr="00E809B8" w:rsidR="00690EDA">
        <w:rPr>
          <w:rFonts w:ascii="Times New Roman" w:hAnsi="Times New Roman"/>
          <w:sz w:val="24"/>
          <w:szCs w:val="24"/>
        </w:rPr>
        <w:t>(</w:t>
      </w:r>
      <w:r w:rsidR="00905C94">
        <w:rPr>
          <w:rFonts w:ascii="Times New Roman" w:hAnsi="Times New Roman"/>
          <w:sz w:val="24"/>
          <w:szCs w:val="24"/>
        </w:rPr>
        <w:t>3</w:t>
      </w:r>
      <w:r w:rsidRPr="00E809B8" w:rsidR="008565CD">
        <w:rPr>
          <w:rFonts w:ascii="Times New Roman" w:hAnsi="Times New Roman"/>
          <w:sz w:val="24"/>
          <w:szCs w:val="24"/>
        </w:rPr>
        <w:t xml:space="preserve">) </w:t>
      </w:r>
      <w:r w:rsidRPr="00E809B8">
        <w:rPr>
          <w:rFonts w:ascii="Times New Roman" w:hAnsi="Times New Roman"/>
          <w:sz w:val="24"/>
          <w:szCs w:val="24"/>
        </w:rPr>
        <w:t>Ustanovenia odsekov 1</w:t>
      </w:r>
      <w:r w:rsidR="00045589">
        <w:rPr>
          <w:rFonts w:ascii="Times New Roman" w:hAnsi="Times New Roman"/>
          <w:sz w:val="24"/>
          <w:szCs w:val="24"/>
        </w:rPr>
        <w:t xml:space="preserve"> a 2</w:t>
      </w:r>
      <w:r w:rsidRPr="00E809B8">
        <w:rPr>
          <w:rFonts w:ascii="Times New Roman" w:hAnsi="Times New Roman"/>
          <w:sz w:val="24"/>
          <w:szCs w:val="24"/>
        </w:rPr>
        <w:t xml:space="preserve"> sa nev</w:t>
      </w:r>
      <w:r w:rsidRPr="00E809B8" w:rsidR="003E35AE">
        <w:rPr>
          <w:rFonts w:ascii="Times New Roman" w:hAnsi="Times New Roman"/>
          <w:sz w:val="24"/>
          <w:szCs w:val="24"/>
        </w:rPr>
        <w:t>z</w:t>
      </w:r>
      <w:r w:rsidRPr="00E809B8">
        <w:rPr>
          <w:rFonts w:ascii="Times New Roman" w:hAnsi="Times New Roman"/>
          <w:sz w:val="24"/>
          <w:szCs w:val="24"/>
        </w:rPr>
        <w:t xml:space="preserve">ťahujú na architektonické dielo </w:t>
      </w:r>
      <w:r w:rsidR="00C33E2D">
        <w:rPr>
          <w:rFonts w:ascii="Times New Roman" w:hAnsi="Times New Roman"/>
          <w:sz w:val="24"/>
          <w:szCs w:val="24"/>
        </w:rPr>
        <w:t>vyjadrené stavbou</w:t>
      </w:r>
      <w:r w:rsidRPr="00540688" w:rsidR="00E13BC2">
        <w:rPr>
          <w:rFonts w:ascii="Times New Roman" w:hAnsi="Times New Roman"/>
          <w:sz w:val="24"/>
          <w:szCs w:val="24"/>
        </w:rPr>
        <w:t xml:space="preserve"> </w:t>
      </w:r>
      <w:r w:rsidRPr="00E809B8">
        <w:rPr>
          <w:rFonts w:ascii="Times New Roman" w:hAnsi="Times New Roman"/>
          <w:sz w:val="24"/>
          <w:szCs w:val="24"/>
        </w:rPr>
        <w:t>a</w:t>
      </w:r>
      <w:r w:rsidRPr="00860867">
        <w:rPr>
          <w:rFonts w:ascii="Times New Roman" w:hAnsi="Times New Roman"/>
          <w:sz w:val="24"/>
          <w:szCs w:val="24"/>
        </w:rPr>
        <w:t> </w:t>
      </w:r>
      <w:r w:rsidRPr="00E809B8">
        <w:rPr>
          <w:rFonts w:ascii="Times New Roman" w:hAnsi="Times New Roman"/>
          <w:sz w:val="24"/>
          <w:szCs w:val="24"/>
        </w:rPr>
        <w:t xml:space="preserve">dielo úžitkového umenia </w:t>
      </w:r>
      <w:r w:rsidR="00C33E2D">
        <w:rPr>
          <w:rFonts w:ascii="Times New Roman" w:hAnsi="Times New Roman"/>
          <w:sz w:val="24"/>
          <w:szCs w:val="24"/>
        </w:rPr>
        <w:t>vyjadrené</w:t>
      </w:r>
      <w:r w:rsidRPr="00E809B8" w:rsidR="00C33E2D">
        <w:rPr>
          <w:rFonts w:ascii="Times New Roman" w:hAnsi="Times New Roman"/>
          <w:sz w:val="24"/>
          <w:szCs w:val="24"/>
        </w:rPr>
        <w:t xml:space="preserve"> </w:t>
      </w:r>
      <w:r w:rsidRPr="00E809B8">
        <w:rPr>
          <w:rFonts w:ascii="Times New Roman" w:hAnsi="Times New Roman"/>
          <w:sz w:val="24"/>
          <w:szCs w:val="24"/>
        </w:rPr>
        <w:t>v</w:t>
      </w:r>
      <w:r w:rsidRPr="00860867">
        <w:rPr>
          <w:rFonts w:ascii="Times New Roman" w:hAnsi="Times New Roman"/>
          <w:sz w:val="24"/>
          <w:szCs w:val="24"/>
        </w:rPr>
        <w:t> </w:t>
      </w:r>
      <w:r w:rsidRPr="00E809B8">
        <w:rPr>
          <w:rFonts w:ascii="Times New Roman" w:hAnsi="Times New Roman"/>
          <w:sz w:val="24"/>
          <w:szCs w:val="24"/>
        </w:rPr>
        <w:t>úžitkovej podobe.</w:t>
      </w:r>
      <w:r w:rsidRPr="003302CC">
        <w:rPr>
          <w:rFonts w:ascii="Times New Roman" w:hAnsi="Times New Roman"/>
          <w:sz w:val="24"/>
          <w:szCs w:val="24"/>
        </w:rPr>
        <w:t xml:space="preserve"> </w:t>
      </w:r>
    </w:p>
    <w:p w:rsidR="00AD0345" w:rsidRPr="003302CC" w:rsidP="001749D2">
      <w:pPr>
        <w:widowControl w:val="0"/>
        <w:autoSpaceDE w:val="0"/>
        <w:autoSpaceDN w:val="0"/>
        <w:bidi w:val="0"/>
        <w:adjustRightInd w:val="0"/>
        <w:jc w:val="both"/>
        <w:rPr>
          <w:rFonts w:ascii="Times New Roman" w:hAnsi="Times New Roman"/>
          <w:sz w:val="24"/>
          <w:szCs w:val="24"/>
        </w:rPr>
      </w:pPr>
    </w:p>
    <w:p w:rsidR="00AD0345"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2</w:t>
      </w:r>
      <w:r w:rsidR="00093197">
        <w:rPr>
          <w:rFonts w:ascii="Times New Roman" w:hAnsi="Times New Roman"/>
          <w:b/>
          <w:sz w:val="24"/>
          <w:szCs w:val="24"/>
        </w:rPr>
        <w:t>5</w:t>
      </w:r>
    </w:p>
    <w:p w:rsidR="007D6E56" w:rsidRPr="003302CC" w:rsidP="001749D2">
      <w:pPr>
        <w:widowControl w:val="0"/>
        <w:autoSpaceDE w:val="0"/>
        <w:autoSpaceDN w:val="0"/>
        <w:bidi w:val="0"/>
        <w:adjustRightInd w:val="0"/>
        <w:jc w:val="center"/>
        <w:rPr>
          <w:rFonts w:ascii="Times New Roman" w:hAnsi="Times New Roman"/>
          <w:b/>
          <w:sz w:val="24"/>
          <w:szCs w:val="24"/>
        </w:rPr>
      </w:pPr>
    </w:p>
    <w:p w:rsidR="00AD0345"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Verejn</w:t>
      </w:r>
      <w:r w:rsidRPr="003302CC" w:rsidR="007D6E56">
        <w:rPr>
          <w:rFonts w:ascii="Times New Roman" w:hAnsi="Times New Roman"/>
          <w:b/>
          <w:sz w:val="24"/>
          <w:szCs w:val="24"/>
        </w:rPr>
        <w:t>é vystavenie originálu alebo rozmnoženiny diela</w:t>
      </w:r>
    </w:p>
    <w:p w:rsidR="00AD0345" w:rsidRPr="003302CC" w:rsidP="001749D2">
      <w:pPr>
        <w:widowControl w:val="0"/>
        <w:autoSpaceDE w:val="0"/>
        <w:autoSpaceDN w:val="0"/>
        <w:bidi w:val="0"/>
        <w:adjustRightInd w:val="0"/>
        <w:rPr>
          <w:rFonts w:ascii="Times New Roman" w:hAnsi="Times New Roman"/>
          <w:sz w:val="24"/>
          <w:szCs w:val="24"/>
        </w:rPr>
      </w:pPr>
    </w:p>
    <w:p w:rsidR="00B238D5"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w:t>
      </w:r>
      <w:r w:rsidRPr="003302CC" w:rsidR="00AD0345">
        <w:rPr>
          <w:rFonts w:ascii="Times New Roman" w:hAnsi="Times New Roman"/>
          <w:sz w:val="24"/>
          <w:szCs w:val="24"/>
        </w:rPr>
        <w:t xml:space="preserve">Verejné vystavenie originálu alebo rozmnoženiny </w:t>
      </w:r>
      <w:r w:rsidRPr="003302CC" w:rsidR="00373C41">
        <w:rPr>
          <w:rFonts w:ascii="Times New Roman" w:hAnsi="Times New Roman"/>
          <w:sz w:val="24"/>
          <w:szCs w:val="24"/>
        </w:rPr>
        <w:t xml:space="preserve">diela je umožnenie vnímania </w:t>
      </w:r>
      <w:r w:rsidR="003C0D58">
        <w:rPr>
          <w:rFonts w:ascii="Times New Roman" w:hAnsi="Times New Roman"/>
          <w:sz w:val="24"/>
          <w:szCs w:val="24"/>
        </w:rPr>
        <w:t>diela prostredníctvom</w:t>
      </w:r>
      <w:r w:rsidR="00A27EFC">
        <w:rPr>
          <w:rFonts w:ascii="Times New Roman" w:hAnsi="Times New Roman"/>
          <w:sz w:val="24"/>
          <w:szCs w:val="24"/>
        </w:rPr>
        <w:t xml:space="preserve"> </w:t>
      </w:r>
      <w:r w:rsidR="003C0D58">
        <w:rPr>
          <w:rFonts w:ascii="Times New Roman" w:hAnsi="Times New Roman"/>
          <w:sz w:val="24"/>
          <w:szCs w:val="24"/>
        </w:rPr>
        <w:t>umiestnenia</w:t>
      </w:r>
      <w:r w:rsidRPr="003302CC" w:rsidR="00373C41">
        <w:rPr>
          <w:rFonts w:ascii="Times New Roman" w:hAnsi="Times New Roman"/>
          <w:sz w:val="24"/>
          <w:szCs w:val="24"/>
        </w:rPr>
        <w:t xml:space="preserve"> originálu alebo rozmnoženiny diela</w:t>
      </w:r>
      <w:r w:rsidR="003C0D58">
        <w:rPr>
          <w:rFonts w:ascii="Times New Roman" w:hAnsi="Times New Roman"/>
          <w:sz w:val="24"/>
          <w:szCs w:val="24"/>
        </w:rPr>
        <w:t xml:space="preserve"> na verejnosti</w:t>
      </w:r>
      <w:r w:rsidRPr="003302CC" w:rsidR="008E3D0A">
        <w:rPr>
          <w:rFonts w:ascii="Times New Roman" w:hAnsi="Times New Roman"/>
          <w:sz w:val="24"/>
          <w:szCs w:val="24"/>
        </w:rPr>
        <w:t xml:space="preserve">. </w:t>
      </w:r>
    </w:p>
    <w:p w:rsidR="00B238D5" w:rsidRPr="003302CC" w:rsidP="001749D2">
      <w:pPr>
        <w:widowControl w:val="0"/>
        <w:autoSpaceDE w:val="0"/>
        <w:autoSpaceDN w:val="0"/>
        <w:bidi w:val="0"/>
        <w:adjustRightInd w:val="0"/>
        <w:ind w:firstLine="708"/>
        <w:jc w:val="both"/>
        <w:rPr>
          <w:rFonts w:ascii="Times New Roman" w:hAnsi="Times New Roman"/>
          <w:sz w:val="24"/>
          <w:szCs w:val="24"/>
        </w:rPr>
      </w:pPr>
    </w:p>
    <w:p w:rsidR="00B238D5" w:rsidRPr="003302CC" w:rsidP="001749D2">
      <w:pPr>
        <w:widowControl w:val="0"/>
        <w:autoSpaceDE w:val="0"/>
        <w:autoSpaceDN w:val="0"/>
        <w:bidi w:val="0"/>
        <w:adjustRightInd w:val="0"/>
        <w:ind w:firstLine="708"/>
        <w:jc w:val="both"/>
        <w:rPr>
          <w:rFonts w:ascii="Times New Roman" w:hAnsi="Times New Roman"/>
          <w:sz w:val="24"/>
          <w:szCs w:val="24"/>
        </w:rPr>
      </w:pPr>
      <w:r w:rsidR="00A27EFC">
        <w:rPr>
          <w:rFonts w:ascii="Times New Roman" w:hAnsi="Times New Roman"/>
          <w:sz w:val="24"/>
          <w:szCs w:val="24"/>
        </w:rPr>
        <w:t xml:space="preserve">(2) </w:t>
      </w:r>
      <w:r w:rsidRPr="003302CC" w:rsidR="00A27EFC">
        <w:rPr>
          <w:rFonts w:ascii="Times New Roman" w:hAnsi="Times New Roman"/>
          <w:sz w:val="24"/>
          <w:szCs w:val="24"/>
        </w:rPr>
        <w:t xml:space="preserve">Verejné vystavenie originálu alebo rozmnoženiny diela je </w:t>
      </w:r>
      <w:r w:rsidR="00A27EFC">
        <w:rPr>
          <w:rFonts w:ascii="Times New Roman" w:hAnsi="Times New Roman"/>
          <w:sz w:val="24"/>
          <w:szCs w:val="24"/>
        </w:rPr>
        <w:t xml:space="preserve">aj </w:t>
      </w:r>
      <w:r w:rsidRPr="00A27EFC">
        <w:rPr>
          <w:rFonts w:ascii="Times New Roman" w:hAnsi="Times New Roman"/>
          <w:sz w:val="24"/>
          <w:szCs w:val="24"/>
        </w:rPr>
        <w:t xml:space="preserve">umožnenie vnímania diela prostredníctvom technického zariadenia </w:t>
      </w:r>
      <w:r w:rsidRPr="00A27EFC" w:rsidR="00610F15">
        <w:rPr>
          <w:rFonts w:ascii="Times New Roman" w:hAnsi="Times New Roman"/>
          <w:sz w:val="24"/>
          <w:szCs w:val="24"/>
        </w:rPr>
        <w:t>určeného na uvádzanie rozmnoženiny diela</w:t>
      </w:r>
      <w:r w:rsidR="0098479B">
        <w:rPr>
          <w:rFonts w:ascii="Times New Roman" w:hAnsi="Times New Roman"/>
          <w:sz w:val="24"/>
          <w:szCs w:val="24"/>
        </w:rPr>
        <w:t xml:space="preserve"> na verejnosti</w:t>
      </w:r>
      <w:r w:rsidRPr="00A27EFC" w:rsidR="00610F15">
        <w:rPr>
          <w:rFonts w:ascii="Times New Roman" w:hAnsi="Times New Roman"/>
          <w:sz w:val="24"/>
          <w:szCs w:val="24"/>
        </w:rPr>
        <w:t xml:space="preserve">, </w:t>
      </w:r>
      <w:r w:rsidRPr="00A27EFC">
        <w:rPr>
          <w:rFonts w:ascii="Times New Roman" w:hAnsi="Times New Roman"/>
          <w:sz w:val="24"/>
          <w:szCs w:val="24"/>
        </w:rPr>
        <w:t>umiestneného v</w:t>
      </w:r>
      <w:r w:rsidRPr="00A27EFC" w:rsidR="00610F15">
        <w:rPr>
          <w:rFonts w:ascii="Times New Roman" w:hAnsi="Times New Roman"/>
          <w:sz w:val="24"/>
          <w:szCs w:val="24"/>
        </w:rPr>
        <w:t> </w:t>
      </w:r>
      <w:r w:rsidRPr="00A27EFC">
        <w:rPr>
          <w:rFonts w:ascii="Times New Roman" w:hAnsi="Times New Roman"/>
          <w:sz w:val="24"/>
          <w:szCs w:val="24"/>
        </w:rPr>
        <w:t>priestoroch</w:t>
      </w:r>
      <w:r w:rsidRPr="00A27EFC" w:rsidR="00610F15">
        <w:rPr>
          <w:rFonts w:ascii="Times New Roman" w:hAnsi="Times New Roman"/>
          <w:sz w:val="24"/>
          <w:szCs w:val="24"/>
        </w:rPr>
        <w:t xml:space="preserve"> osoby, ktorá toto verejné vystavenie realizuje.</w:t>
      </w:r>
    </w:p>
    <w:p w:rsidR="00B238D5" w:rsidRPr="003302CC" w:rsidP="001749D2">
      <w:pPr>
        <w:widowControl w:val="0"/>
        <w:autoSpaceDE w:val="0"/>
        <w:autoSpaceDN w:val="0"/>
        <w:bidi w:val="0"/>
        <w:adjustRightInd w:val="0"/>
        <w:ind w:firstLine="708"/>
        <w:jc w:val="both"/>
        <w:rPr>
          <w:rFonts w:ascii="Times New Roman" w:hAnsi="Times New Roman"/>
          <w:sz w:val="24"/>
          <w:szCs w:val="24"/>
        </w:rPr>
      </w:pPr>
    </w:p>
    <w:p w:rsidR="00AD0345"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B238D5">
        <w:rPr>
          <w:rFonts w:ascii="Times New Roman" w:hAnsi="Times New Roman"/>
          <w:sz w:val="24"/>
          <w:szCs w:val="24"/>
        </w:rPr>
        <w:t xml:space="preserve">(3) </w:t>
      </w:r>
      <w:r w:rsidRPr="003302CC" w:rsidR="008E3D0A">
        <w:rPr>
          <w:rFonts w:ascii="Times New Roman" w:hAnsi="Times New Roman"/>
          <w:sz w:val="24"/>
          <w:szCs w:val="24"/>
        </w:rPr>
        <w:t>P</w:t>
      </w:r>
      <w:r w:rsidRPr="003302CC">
        <w:rPr>
          <w:rFonts w:ascii="Times New Roman" w:hAnsi="Times New Roman"/>
          <w:sz w:val="24"/>
          <w:szCs w:val="24"/>
        </w:rPr>
        <w:t xml:space="preserve">ri audiovizuálnom diele </w:t>
      </w:r>
      <w:r w:rsidRPr="003302CC" w:rsidR="007064AD">
        <w:rPr>
          <w:rFonts w:ascii="Times New Roman" w:hAnsi="Times New Roman"/>
          <w:sz w:val="24"/>
          <w:szCs w:val="24"/>
        </w:rPr>
        <w:t>je verejným vystavením</w:t>
      </w:r>
      <w:r w:rsidRPr="003302CC">
        <w:rPr>
          <w:rFonts w:ascii="Times New Roman" w:hAnsi="Times New Roman"/>
          <w:sz w:val="24"/>
          <w:szCs w:val="24"/>
        </w:rPr>
        <w:t xml:space="preserve"> </w:t>
      </w:r>
      <w:r w:rsidR="003C0D58">
        <w:rPr>
          <w:rFonts w:ascii="Times New Roman" w:hAnsi="Times New Roman"/>
          <w:sz w:val="24"/>
          <w:szCs w:val="24"/>
        </w:rPr>
        <w:t>umiestnenie</w:t>
      </w:r>
      <w:r w:rsidRPr="003302CC" w:rsidR="007064AD">
        <w:rPr>
          <w:rFonts w:ascii="Times New Roman" w:hAnsi="Times New Roman"/>
          <w:sz w:val="24"/>
          <w:szCs w:val="24"/>
        </w:rPr>
        <w:t xml:space="preserve"> rozmnoženiny osob</w:t>
      </w:r>
      <w:r w:rsidRPr="003302CC">
        <w:rPr>
          <w:rFonts w:ascii="Times New Roman" w:hAnsi="Times New Roman"/>
          <w:sz w:val="24"/>
          <w:szCs w:val="24"/>
        </w:rPr>
        <w:t xml:space="preserve">itne vyňatého obrazu </w:t>
      </w:r>
      <w:r w:rsidRPr="003302CC" w:rsidR="008E3D0A">
        <w:rPr>
          <w:rFonts w:ascii="Times New Roman" w:hAnsi="Times New Roman"/>
          <w:sz w:val="24"/>
          <w:szCs w:val="24"/>
        </w:rPr>
        <w:t xml:space="preserve">audiovizuálneho diela </w:t>
      </w:r>
      <w:r w:rsidRPr="003302CC">
        <w:rPr>
          <w:rFonts w:ascii="Times New Roman" w:hAnsi="Times New Roman"/>
          <w:sz w:val="24"/>
          <w:szCs w:val="24"/>
        </w:rPr>
        <w:t>bez akejkoľvek následnosti</w:t>
      </w:r>
      <w:r w:rsidR="003C0D58">
        <w:rPr>
          <w:rFonts w:ascii="Times New Roman" w:hAnsi="Times New Roman"/>
          <w:sz w:val="24"/>
          <w:szCs w:val="24"/>
        </w:rPr>
        <w:t xml:space="preserve"> na verejnosti</w:t>
      </w:r>
      <w:r w:rsidRPr="003302CC">
        <w:rPr>
          <w:rFonts w:ascii="Times New Roman" w:hAnsi="Times New Roman"/>
          <w:sz w:val="24"/>
          <w:szCs w:val="24"/>
        </w:rPr>
        <w:t>.</w:t>
      </w:r>
    </w:p>
    <w:p w:rsidR="00AD0345" w:rsidRPr="003302CC" w:rsidP="001749D2">
      <w:pPr>
        <w:widowControl w:val="0"/>
        <w:autoSpaceDE w:val="0"/>
        <w:autoSpaceDN w:val="0"/>
        <w:bidi w:val="0"/>
        <w:adjustRightInd w:val="0"/>
        <w:rPr>
          <w:rFonts w:ascii="Times New Roman" w:hAnsi="Times New Roman"/>
          <w:sz w:val="24"/>
          <w:szCs w:val="24"/>
        </w:rPr>
      </w:pPr>
    </w:p>
    <w:p w:rsidR="00AD0345"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093197">
        <w:rPr>
          <w:rFonts w:ascii="Times New Roman" w:hAnsi="Times New Roman"/>
          <w:b/>
          <w:sz w:val="24"/>
          <w:szCs w:val="24"/>
        </w:rPr>
        <w:t>26</w:t>
      </w:r>
    </w:p>
    <w:p w:rsidR="00613B06" w:rsidRPr="003302CC" w:rsidP="001749D2">
      <w:pPr>
        <w:widowControl w:val="0"/>
        <w:autoSpaceDE w:val="0"/>
        <w:autoSpaceDN w:val="0"/>
        <w:bidi w:val="0"/>
        <w:adjustRightInd w:val="0"/>
        <w:jc w:val="center"/>
        <w:rPr>
          <w:rFonts w:ascii="Times New Roman" w:hAnsi="Times New Roman"/>
          <w:b/>
          <w:sz w:val="24"/>
          <w:szCs w:val="24"/>
        </w:rPr>
      </w:pPr>
    </w:p>
    <w:p w:rsidR="00AD0345"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Verejn</w:t>
      </w:r>
      <w:r w:rsidRPr="003302CC" w:rsidR="00613B06">
        <w:rPr>
          <w:rFonts w:ascii="Times New Roman" w:hAnsi="Times New Roman"/>
          <w:b/>
          <w:sz w:val="24"/>
          <w:szCs w:val="24"/>
        </w:rPr>
        <w:t>é vykonanie diela</w:t>
      </w:r>
    </w:p>
    <w:p w:rsidR="00AD0345" w:rsidRPr="003302CC" w:rsidP="001749D2">
      <w:pPr>
        <w:widowControl w:val="0"/>
        <w:autoSpaceDE w:val="0"/>
        <w:autoSpaceDN w:val="0"/>
        <w:bidi w:val="0"/>
        <w:adjustRightInd w:val="0"/>
        <w:rPr>
          <w:rFonts w:ascii="Times New Roman" w:hAnsi="Times New Roman"/>
          <w:sz w:val="24"/>
          <w:szCs w:val="24"/>
        </w:rPr>
      </w:pPr>
    </w:p>
    <w:p w:rsidR="007E395C" w:rsidP="003E6310">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w:t>
      </w:r>
      <w:r w:rsidRPr="003302CC" w:rsidR="002854F7">
        <w:rPr>
          <w:rFonts w:ascii="Times New Roman" w:hAnsi="Times New Roman"/>
          <w:sz w:val="24"/>
          <w:szCs w:val="24"/>
        </w:rPr>
        <w:t xml:space="preserve">Verejné vykonanie </w:t>
      </w:r>
      <w:r w:rsidRPr="003302CC" w:rsidR="00255432">
        <w:rPr>
          <w:rFonts w:ascii="Times New Roman" w:hAnsi="Times New Roman"/>
          <w:sz w:val="24"/>
          <w:szCs w:val="24"/>
        </w:rPr>
        <w:t xml:space="preserve">diela </w:t>
      </w:r>
      <w:r w:rsidRPr="003302CC" w:rsidR="002854F7">
        <w:rPr>
          <w:rFonts w:ascii="Times New Roman" w:hAnsi="Times New Roman"/>
          <w:sz w:val="24"/>
          <w:szCs w:val="24"/>
        </w:rPr>
        <w:t>je</w:t>
      </w:r>
      <w:r w:rsidRPr="003302CC" w:rsidR="00AD0345">
        <w:rPr>
          <w:rFonts w:ascii="Times New Roman" w:hAnsi="Times New Roman"/>
          <w:sz w:val="24"/>
          <w:szCs w:val="24"/>
        </w:rPr>
        <w:t xml:space="preserve"> </w:t>
      </w:r>
      <w:r w:rsidRPr="003302CC" w:rsidR="002759D4">
        <w:rPr>
          <w:rFonts w:ascii="Times New Roman" w:hAnsi="Times New Roman"/>
          <w:sz w:val="24"/>
          <w:szCs w:val="24"/>
        </w:rPr>
        <w:t xml:space="preserve">živé predvedenie diela </w:t>
      </w:r>
      <w:r w:rsidRPr="003302CC" w:rsidR="00AD0345">
        <w:rPr>
          <w:rFonts w:ascii="Times New Roman" w:hAnsi="Times New Roman"/>
          <w:sz w:val="24"/>
          <w:szCs w:val="24"/>
        </w:rPr>
        <w:t>recitáci</w:t>
      </w:r>
      <w:r w:rsidRPr="003302CC" w:rsidR="002759D4">
        <w:rPr>
          <w:rFonts w:ascii="Times New Roman" w:hAnsi="Times New Roman"/>
          <w:sz w:val="24"/>
          <w:szCs w:val="24"/>
        </w:rPr>
        <w:t>ou</w:t>
      </w:r>
      <w:r w:rsidRPr="003302CC" w:rsidR="00AD0345">
        <w:rPr>
          <w:rFonts w:ascii="Times New Roman" w:hAnsi="Times New Roman"/>
          <w:sz w:val="24"/>
          <w:szCs w:val="24"/>
        </w:rPr>
        <w:t xml:space="preserve">, </w:t>
      </w:r>
      <w:r w:rsidRPr="003302CC" w:rsidR="002759D4">
        <w:rPr>
          <w:rFonts w:ascii="Times New Roman" w:hAnsi="Times New Roman"/>
          <w:sz w:val="24"/>
          <w:szCs w:val="24"/>
        </w:rPr>
        <w:t xml:space="preserve">spevom, </w:t>
      </w:r>
      <w:r w:rsidRPr="003302CC" w:rsidR="00AD0345">
        <w:rPr>
          <w:rFonts w:ascii="Times New Roman" w:hAnsi="Times New Roman"/>
          <w:sz w:val="24"/>
          <w:szCs w:val="24"/>
        </w:rPr>
        <w:t>hr</w:t>
      </w:r>
      <w:r w:rsidR="00DE3758">
        <w:rPr>
          <w:rFonts w:ascii="Times New Roman" w:hAnsi="Times New Roman"/>
          <w:sz w:val="24"/>
          <w:szCs w:val="24"/>
        </w:rPr>
        <w:t>ou</w:t>
      </w:r>
      <w:r w:rsidRPr="003302CC" w:rsidR="002759D4">
        <w:rPr>
          <w:rFonts w:ascii="Times New Roman" w:hAnsi="Times New Roman"/>
          <w:sz w:val="24"/>
          <w:szCs w:val="24"/>
        </w:rPr>
        <w:t>, tan</w:t>
      </w:r>
      <w:r w:rsidRPr="003302CC" w:rsidR="00AD0345">
        <w:rPr>
          <w:rFonts w:ascii="Times New Roman" w:hAnsi="Times New Roman"/>
          <w:sz w:val="24"/>
          <w:szCs w:val="24"/>
        </w:rPr>
        <w:t>c</w:t>
      </w:r>
      <w:r w:rsidRPr="003302CC" w:rsidR="002759D4">
        <w:rPr>
          <w:rFonts w:ascii="Times New Roman" w:hAnsi="Times New Roman"/>
          <w:sz w:val="24"/>
          <w:szCs w:val="24"/>
        </w:rPr>
        <w:t>om alebo inak výkonným umelcom na verejnosti</w:t>
      </w:r>
      <w:r w:rsidR="007361E5">
        <w:rPr>
          <w:rFonts w:ascii="Times New Roman" w:hAnsi="Times New Roman"/>
          <w:sz w:val="24"/>
          <w:szCs w:val="24"/>
        </w:rPr>
        <w:t>.</w:t>
      </w:r>
      <w:r w:rsidR="00BB7E25">
        <w:rPr>
          <w:rFonts w:ascii="Times New Roman" w:hAnsi="Times New Roman"/>
          <w:sz w:val="24"/>
          <w:szCs w:val="24"/>
        </w:rPr>
        <w:t xml:space="preserve"> Za </w:t>
      </w:r>
      <w:r w:rsidR="00E36E04">
        <w:rPr>
          <w:rFonts w:ascii="Times New Roman" w:hAnsi="Times New Roman"/>
          <w:sz w:val="24"/>
          <w:szCs w:val="24"/>
        </w:rPr>
        <w:t xml:space="preserve">verejné vykonanie diela </w:t>
      </w:r>
      <w:r w:rsidR="00BB7E25">
        <w:rPr>
          <w:rFonts w:ascii="Times New Roman" w:hAnsi="Times New Roman"/>
          <w:sz w:val="24"/>
          <w:szCs w:val="24"/>
        </w:rPr>
        <w:t>sa považuje</w:t>
      </w:r>
      <w:r w:rsidRPr="0021741B">
        <w:rPr>
          <w:rFonts w:ascii="Times New Roman" w:hAnsi="Times New Roman"/>
          <w:sz w:val="24"/>
          <w:szCs w:val="24"/>
        </w:rPr>
        <w:t xml:space="preserve"> aj </w:t>
      </w:r>
      <w:r w:rsidRPr="0021741B" w:rsidR="002F59F2">
        <w:rPr>
          <w:rFonts w:ascii="Times New Roman" w:hAnsi="Times New Roman"/>
          <w:sz w:val="24"/>
          <w:szCs w:val="24"/>
        </w:rPr>
        <w:t xml:space="preserve">prenos </w:t>
      </w:r>
      <w:r w:rsidR="00BB7E25">
        <w:rPr>
          <w:rFonts w:ascii="Times New Roman" w:hAnsi="Times New Roman"/>
          <w:sz w:val="24"/>
          <w:szCs w:val="24"/>
        </w:rPr>
        <w:t xml:space="preserve">živého </w:t>
      </w:r>
      <w:r w:rsidRPr="0021741B" w:rsidR="002F59F2">
        <w:rPr>
          <w:rFonts w:ascii="Times New Roman" w:hAnsi="Times New Roman"/>
          <w:sz w:val="24"/>
          <w:szCs w:val="24"/>
        </w:rPr>
        <w:t xml:space="preserve">predvedenia diela prostredníctvom technického zariadenia na prenos obrazu, zvuku alebo obrazu a zvuku súčasne určený verejnosti </w:t>
      </w:r>
      <w:r w:rsidR="008E0621">
        <w:rPr>
          <w:rFonts w:ascii="Times New Roman" w:hAnsi="Times New Roman"/>
          <w:sz w:val="24"/>
          <w:szCs w:val="24"/>
        </w:rPr>
        <w:t xml:space="preserve">priamo </w:t>
      </w:r>
      <w:r w:rsidRPr="0021741B" w:rsidR="002F59F2">
        <w:rPr>
          <w:rFonts w:ascii="Times New Roman" w:hAnsi="Times New Roman"/>
          <w:sz w:val="24"/>
          <w:szCs w:val="24"/>
        </w:rPr>
        <w:t xml:space="preserve">prítomnej na mieste </w:t>
      </w:r>
      <w:r w:rsidR="00BB7E25">
        <w:rPr>
          <w:rFonts w:ascii="Times New Roman" w:hAnsi="Times New Roman"/>
          <w:sz w:val="24"/>
          <w:szCs w:val="24"/>
        </w:rPr>
        <w:t>živého predvedenia diela</w:t>
      </w:r>
      <w:r w:rsidRPr="0021741B" w:rsidR="002F59F2">
        <w:rPr>
          <w:rFonts w:ascii="Times New Roman" w:hAnsi="Times New Roman"/>
          <w:sz w:val="24"/>
          <w:szCs w:val="24"/>
        </w:rPr>
        <w:t xml:space="preserve">; takýto prenos </w:t>
      </w:r>
      <w:r w:rsidR="008E0621">
        <w:rPr>
          <w:rFonts w:ascii="Times New Roman" w:hAnsi="Times New Roman"/>
          <w:sz w:val="24"/>
          <w:szCs w:val="24"/>
        </w:rPr>
        <w:t>nie je</w:t>
      </w:r>
      <w:r w:rsidRPr="0021741B" w:rsidR="002F59F2">
        <w:rPr>
          <w:rFonts w:ascii="Times New Roman" w:hAnsi="Times New Roman"/>
          <w:sz w:val="24"/>
          <w:szCs w:val="24"/>
        </w:rPr>
        <w:t xml:space="preserve"> verejný</w:t>
      </w:r>
      <w:r w:rsidR="008E0621">
        <w:rPr>
          <w:rFonts w:ascii="Times New Roman" w:hAnsi="Times New Roman"/>
          <w:sz w:val="24"/>
          <w:szCs w:val="24"/>
        </w:rPr>
        <w:t>m</w:t>
      </w:r>
      <w:r w:rsidRPr="0021741B" w:rsidR="002F59F2">
        <w:rPr>
          <w:rFonts w:ascii="Times New Roman" w:hAnsi="Times New Roman"/>
          <w:sz w:val="24"/>
          <w:szCs w:val="24"/>
        </w:rPr>
        <w:t xml:space="preserve"> prenos</w:t>
      </w:r>
      <w:r w:rsidR="008E0621">
        <w:rPr>
          <w:rFonts w:ascii="Times New Roman" w:hAnsi="Times New Roman"/>
          <w:sz w:val="24"/>
          <w:szCs w:val="24"/>
        </w:rPr>
        <w:t>om</w:t>
      </w:r>
      <w:r w:rsidRPr="0021741B" w:rsidR="002F59F2">
        <w:rPr>
          <w:rFonts w:ascii="Times New Roman" w:hAnsi="Times New Roman"/>
          <w:sz w:val="24"/>
          <w:szCs w:val="24"/>
        </w:rPr>
        <w:t xml:space="preserve"> diela.</w:t>
      </w:r>
      <w:r w:rsidRPr="003302CC" w:rsidR="002F59F2">
        <w:rPr>
          <w:rFonts w:ascii="Times New Roman" w:hAnsi="Times New Roman"/>
          <w:sz w:val="24"/>
          <w:szCs w:val="24"/>
        </w:rPr>
        <w:t xml:space="preserve"> </w:t>
      </w:r>
    </w:p>
    <w:p w:rsidR="002D791A" w:rsidP="001749D2">
      <w:pPr>
        <w:widowControl w:val="0"/>
        <w:autoSpaceDE w:val="0"/>
        <w:autoSpaceDN w:val="0"/>
        <w:bidi w:val="0"/>
        <w:adjustRightInd w:val="0"/>
        <w:jc w:val="both"/>
        <w:rPr>
          <w:rFonts w:ascii="Times New Roman" w:hAnsi="Times New Roman"/>
          <w:sz w:val="24"/>
          <w:szCs w:val="24"/>
        </w:rPr>
      </w:pPr>
    </w:p>
    <w:p w:rsidR="002D791A" w:rsidRPr="003302CC" w:rsidP="002D791A">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w:t>
      </w:r>
      <w:r w:rsidR="003E6310">
        <w:rPr>
          <w:rFonts w:ascii="Times New Roman" w:hAnsi="Times New Roman"/>
          <w:sz w:val="24"/>
          <w:szCs w:val="24"/>
        </w:rPr>
        <w:t>2</w:t>
      </w:r>
      <w:r w:rsidRPr="002D791A">
        <w:rPr>
          <w:rFonts w:ascii="Times New Roman" w:hAnsi="Times New Roman"/>
          <w:sz w:val="24"/>
          <w:szCs w:val="24"/>
        </w:rPr>
        <w:t xml:space="preserve">) Verejným vykonaním diela je aj </w:t>
      </w:r>
      <w:r w:rsidR="008E0621">
        <w:rPr>
          <w:rFonts w:ascii="Times New Roman" w:hAnsi="Times New Roman"/>
          <w:sz w:val="24"/>
          <w:szCs w:val="24"/>
        </w:rPr>
        <w:t xml:space="preserve">technické predvedenie diela. Technické predvedenie diela je </w:t>
      </w:r>
      <w:r w:rsidR="00BB7E25">
        <w:rPr>
          <w:rFonts w:ascii="Times New Roman" w:hAnsi="Times New Roman"/>
          <w:sz w:val="24"/>
          <w:szCs w:val="24"/>
        </w:rPr>
        <w:t>pred</w:t>
      </w:r>
      <w:r>
        <w:rPr>
          <w:rFonts w:ascii="Times New Roman" w:hAnsi="Times New Roman"/>
          <w:sz w:val="24"/>
          <w:szCs w:val="24"/>
        </w:rPr>
        <w:t>vedenie</w:t>
      </w:r>
      <w:r w:rsidRPr="002D791A">
        <w:rPr>
          <w:rFonts w:ascii="Times New Roman" w:hAnsi="Times New Roman"/>
          <w:sz w:val="24"/>
          <w:szCs w:val="24"/>
        </w:rPr>
        <w:t xml:space="preserve"> diela prostredníctvom technického zariadenia na prenos obrazu, zvuku alebo obrazu a zvuku súčasne</w:t>
      </w:r>
      <w:r>
        <w:rPr>
          <w:rFonts w:ascii="Times New Roman" w:hAnsi="Times New Roman"/>
          <w:sz w:val="24"/>
          <w:szCs w:val="24"/>
        </w:rPr>
        <w:t>,</w:t>
      </w:r>
      <w:r w:rsidRPr="002D791A">
        <w:rPr>
          <w:rFonts w:ascii="Times New Roman" w:hAnsi="Times New Roman"/>
          <w:sz w:val="24"/>
          <w:szCs w:val="24"/>
        </w:rPr>
        <w:t xml:space="preserve"> určen</w:t>
      </w:r>
      <w:r>
        <w:rPr>
          <w:rFonts w:ascii="Times New Roman" w:hAnsi="Times New Roman"/>
          <w:sz w:val="24"/>
          <w:szCs w:val="24"/>
        </w:rPr>
        <w:t>é</w:t>
      </w:r>
      <w:r w:rsidRPr="002D791A">
        <w:rPr>
          <w:rFonts w:ascii="Times New Roman" w:hAnsi="Times New Roman"/>
          <w:sz w:val="24"/>
          <w:szCs w:val="24"/>
        </w:rPr>
        <w:t xml:space="preserve"> verejnosti </w:t>
      </w:r>
      <w:r w:rsidR="008E0621">
        <w:rPr>
          <w:rFonts w:ascii="Times New Roman" w:hAnsi="Times New Roman"/>
          <w:sz w:val="24"/>
          <w:szCs w:val="24"/>
        </w:rPr>
        <w:t xml:space="preserve">priamo </w:t>
      </w:r>
      <w:r w:rsidRPr="002D791A">
        <w:rPr>
          <w:rFonts w:ascii="Times New Roman" w:hAnsi="Times New Roman"/>
          <w:sz w:val="24"/>
          <w:szCs w:val="24"/>
        </w:rPr>
        <w:t xml:space="preserve">prítomnej na mieste </w:t>
      </w:r>
      <w:r>
        <w:rPr>
          <w:rFonts w:ascii="Times New Roman" w:hAnsi="Times New Roman"/>
          <w:sz w:val="24"/>
          <w:szCs w:val="24"/>
        </w:rPr>
        <w:t xml:space="preserve">tohto </w:t>
      </w:r>
      <w:r w:rsidR="00BB7E25">
        <w:rPr>
          <w:rFonts w:ascii="Times New Roman" w:hAnsi="Times New Roman"/>
          <w:sz w:val="24"/>
          <w:szCs w:val="24"/>
        </w:rPr>
        <w:t>pred</w:t>
      </w:r>
      <w:r>
        <w:rPr>
          <w:rFonts w:ascii="Times New Roman" w:hAnsi="Times New Roman"/>
          <w:sz w:val="24"/>
          <w:szCs w:val="24"/>
        </w:rPr>
        <w:t>vedenia</w:t>
      </w:r>
      <w:r w:rsidR="008E0621">
        <w:rPr>
          <w:rFonts w:ascii="Times New Roman" w:hAnsi="Times New Roman"/>
          <w:sz w:val="24"/>
          <w:szCs w:val="24"/>
        </w:rPr>
        <w:t xml:space="preserve">. </w:t>
      </w:r>
      <w:r w:rsidR="00AC79BA">
        <w:rPr>
          <w:rFonts w:ascii="Times New Roman" w:hAnsi="Times New Roman"/>
          <w:sz w:val="24"/>
          <w:szCs w:val="24"/>
        </w:rPr>
        <w:t>Technické</w:t>
      </w:r>
      <w:r w:rsidR="003C2CE1">
        <w:rPr>
          <w:rFonts w:ascii="Times New Roman" w:hAnsi="Times New Roman"/>
          <w:sz w:val="24"/>
          <w:szCs w:val="24"/>
        </w:rPr>
        <w:t xml:space="preserve"> p</w:t>
      </w:r>
      <w:r w:rsidR="00BB7E25">
        <w:rPr>
          <w:rFonts w:ascii="Times New Roman" w:hAnsi="Times New Roman"/>
          <w:sz w:val="24"/>
          <w:szCs w:val="24"/>
        </w:rPr>
        <w:t>redvedenie</w:t>
      </w:r>
      <w:r w:rsidRPr="002D791A">
        <w:rPr>
          <w:rFonts w:ascii="Times New Roman" w:hAnsi="Times New Roman"/>
          <w:sz w:val="24"/>
          <w:szCs w:val="24"/>
        </w:rPr>
        <w:t xml:space="preserve"> diela sa nepovažuje za verejný prenos diela.</w:t>
      </w:r>
    </w:p>
    <w:p w:rsidR="008E3D0A" w:rsidRPr="003302CC" w:rsidP="001749D2">
      <w:pPr>
        <w:widowControl w:val="0"/>
        <w:autoSpaceDE w:val="0"/>
        <w:autoSpaceDN w:val="0"/>
        <w:bidi w:val="0"/>
        <w:adjustRightInd w:val="0"/>
        <w:jc w:val="both"/>
        <w:rPr>
          <w:rFonts w:ascii="Times New Roman" w:hAnsi="Times New Roman"/>
          <w:sz w:val="24"/>
          <w:szCs w:val="24"/>
        </w:rPr>
      </w:pPr>
    </w:p>
    <w:p w:rsidR="00AD0345" w:rsidRPr="00E809B8" w:rsidP="001749D2">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Ver</w:t>
      </w:r>
      <w:r w:rsidRPr="00E809B8" w:rsidR="0065097E">
        <w:rPr>
          <w:rFonts w:ascii="Times New Roman" w:hAnsi="Times New Roman"/>
          <w:b/>
          <w:sz w:val="24"/>
          <w:szCs w:val="24"/>
        </w:rPr>
        <w:t>ejný prenos diela</w:t>
      </w:r>
    </w:p>
    <w:p w:rsidR="0065097E" w:rsidRPr="00E809B8" w:rsidP="001749D2">
      <w:pPr>
        <w:widowControl w:val="0"/>
        <w:autoSpaceDE w:val="0"/>
        <w:autoSpaceDN w:val="0"/>
        <w:bidi w:val="0"/>
        <w:adjustRightInd w:val="0"/>
        <w:jc w:val="center"/>
        <w:rPr>
          <w:rFonts w:ascii="Times New Roman" w:hAnsi="Times New Roman"/>
          <w:sz w:val="24"/>
          <w:szCs w:val="24"/>
        </w:rPr>
      </w:pPr>
    </w:p>
    <w:p w:rsidR="0065097E" w:rsidRPr="00E809B8" w:rsidP="001749D2">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w:t>
      </w:r>
      <w:r w:rsidRPr="00E809B8" w:rsidR="00DE3141">
        <w:rPr>
          <w:rFonts w:ascii="Times New Roman" w:hAnsi="Times New Roman"/>
          <w:b/>
          <w:sz w:val="24"/>
          <w:szCs w:val="24"/>
        </w:rPr>
        <w:t xml:space="preserve"> </w:t>
      </w:r>
      <w:r w:rsidR="00093197">
        <w:rPr>
          <w:rFonts w:ascii="Times New Roman" w:hAnsi="Times New Roman"/>
          <w:b/>
          <w:sz w:val="24"/>
          <w:szCs w:val="24"/>
        </w:rPr>
        <w:t>27</w:t>
      </w:r>
    </w:p>
    <w:p w:rsidR="00AD0345" w:rsidRPr="00E809B8" w:rsidP="001749D2">
      <w:pPr>
        <w:widowControl w:val="0"/>
        <w:autoSpaceDE w:val="0"/>
        <w:autoSpaceDN w:val="0"/>
        <w:bidi w:val="0"/>
        <w:adjustRightInd w:val="0"/>
        <w:rPr>
          <w:rFonts w:ascii="Times New Roman" w:hAnsi="Times New Roman"/>
          <w:sz w:val="24"/>
          <w:szCs w:val="24"/>
        </w:rPr>
      </w:pPr>
    </w:p>
    <w:p w:rsidR="0065097E" w:rsidRPr="00E809B8" w:rsidP="001749D2">
      <w:pPr>
        <w:bidi w:val="0"/>
        <w:ind w:firstLine="708"/>
        <w:jc w:val="both"/>
        <w:rPr>
          <w:rFonts w:ascii="Times New Roman" w:hAnsi="Times New Roman"/>
          <w:sz w:val="24"/>
          <w:szCs w:val="24"/>
        </w:rPr>
      </w:pPr>
      <w:r w:rsidRPr="00C61374">
        <w:rPr>
          <w:rFonts w:ascii="Times New Roman" w:hAnsi="Times New Roman"/>
          <w:sz w:val="24"/>
          <w:szCs w:val="24"/>
        </w:rPr>
        <w:t xml:space="preserve">(1) Verejný prenos </w:t>
      </w:r>
      <w:r w:rsidRPr="00C61374" w:rsidR="00F5689C">
        <w:rPr>
          <w:rFonts w:ascii="Times New Roman" w:hAnsi="Times New Roman"/>
          <w:sz w:val="24"/>
          <w:szCs w:val="24"/>
        </w:rPr>
        <w:t xml:space="preserve">diela </w:t>
      </w:r>
      <w:r w:rsidRPr="00C61374">
        <w:rPr>
          <w:rFonts w:ascii="Times New Roman" w:hAnsi="Times New Roman"/>
          <w:sz w:val="24"/>
          <w:szCs w:val="24"/>
        </w:rPr>
        <w:t>je</w:t>
      </w:r>
      <w:r w:rsidR="00E36E04">
        <w:rPr>
          <w:rFonts w:ascii="Times New Roman" w:hAnsi="Times New Roman"/>
          <w:sz w:val="24"/>
          <w:szCs w:val="24"/>
        </w:rPr>
        <w:t xml:space="preserve"> verejné</w:t>
      </w:r>
      <w:r w:rsidRPr="00C61374">
        <w:rPr>
          <w:rFonts w:ascii="Times New Roman" w:hAnsi="Times New Roman"/>
          <w:sz w:val="24"/>
          <w:szCs w:val="24"/>
        </w:rPr>
        <w:t xml:space="preserve"> </w:t>
      </w:r>
      <w:r w:rsidR="00E36E04">
        <w:rPr>
          <w:rFonts w:ascii="Times New Roman" w:hAnsi="Times New Roman"/>
          <w:sz w:val="24"/>
          <w:szCs w:val="24"/>
        </w:rPr>
        <w:t>šírenie</w:t>
      </w:r>
      <w:r w:rsidRPr="00C61374" w:rsidR="00AD0345">
        <w:rPr>
          <w:rFonts w:ascii="Times New Roman" w:hAnsi="Times New Roman"/>
          <w:sz w:val="24"/>
          <w:szCs w:val="24"/>
        </w:rPr>
        <w:t xml:space="preserve"> diela</w:t>
      </w:r>
      <w:r w:rsidRPr="00C61374">
        <w:rPr>
          <w:rFonts w:ascii="Times New Roman" w:hAnsi="Times New Roman"/>
          <w:sz w:val="24"/>
          <w:szCs w:val="24"/>
        </w:rPr>
        <w:t xml:space="preserve"> </w:t>
      </w:r>
      <w:r w:rsidRPr="00C61374" w:rsidR="00AD0345">
        <w:rPr>
          <w:rFonts w:ascii="Times New Roman" w:hAnsi="Times New Roman"/>
          <w:sz w:val="24"/>
          <w:szCs w:val="24"/>
        </w:rPr>
        <w:t>akýmik</w:t>
      </w:r>
      <w:r w:rsidRPr="00C61374">
        <w:rPr>
          <w:rFonts w:ascii="Times New Roman" w:hAnsi="Times New Roman"/>
          <w:sz w:val="24"/>
          <w:szCs w:val="24"/>
        </w:rPr>
        <w:t>oľvek technickými prostriedkami</w:t>
      </w:r>
      <w:r w:rsidRPr="00C61374" w:rsidR="00AD0345">
        <w:rPr>
          <w:rFonts w:ascii="Times New Roman" w:hAnsi="Times New Roman"/>
          <w:sz w:val="24"/>
          <w:szCs w:val="24"/>
        </w:rPr>
        <w:t xml:space="preserve"> po drôte alebo bezdrôtovo tak, že toto dielo môžu vnímať osoby na miestach, kde by </w:t>
      </w:r>
      <w:r w:rsidRPr="00C61374" w:rsidR="008C77B9">
        <w:rPr>
          <w:rFonts w:ascii="Times New Roman" w:hAnsi="Times New Roman"/>
          <w:sz w:val="24"/>
          <w:szCs w:val="24"/>
        </w:rPr>
        <w:t>ho</w:t>
      </w:r>
      <w:r w:rsidRPr="00C61374" w:rsidR="00AD0345">
        <w:rPr>
          <w:rFonts w:ascii="Times New Roman" w:hAnsi="Times New Roman"/>
          <w:sz w:val="24"/>
          <w:szCs w:val="24"/>
        </w:rPr>
        <w:t xml:space="preserve"> bez tohto </w:t>
      </w:r>
      <w:r w:rsidRPr="00C61374">
        <w:rPr>
          <w:rFonts w:ascii="Times New Roman" w:hAnsi="Times New Roman"/>
          <w:sz w:val="24"/>
          <w:szCs w:val="24"/>
        </w:rPr>
        <w:t>prenosu</w:t>
      </w:r>
      <w:r w:rsidRPr="00C61374" w:rsidR="00AD0345">
        <w:rPr>
          <w:rFonts w:ascii="Times New Roman" w:hAnsi="Times New Roman"/>
          <w:sz w:val="24"/>
          <w:szCs w:val="24"/>
        </w:rPr>
        <w:t xml:space="preserve"> vnímať</w:t>
      </w:r>
      <w:r w:rsidRPr="00C61374">
        <w:rPr>
          <w:rFonts w:ascii="Times New Roman" w:hAnsi="Times New Roman"/>
          <w:sz w:val="24"/>
          <w:szCs w:val="24"/>
        </w:rPr>
        <w:t xml:space="preserve"> nemohli.</w:t>
      </w:r>
    </w:p>
    <w:p w:rsidR="0065097E" w:rsidRPr="00E809B8" w:rsidP="001749D2">
      <w:pPr>
        <w:bidi w:val="0"/>
        <w:ind w:firstLine="708"/>
        <w:jc w:val="both"/>
        <w:rPr>
          <w:rFonts w:ascii="Times New Roman" w:hAnsi="Times New Roman"/>
          <w:sz w:val="24"/>
          <w:szCs w:val="24"/>
        </w:rPr>
      </w:pPr>
    </w:p>
    <w:p w:rsidR="00AD0345" w:rsidRPr="00860867" w:rsidP="001749D2">
      <w:pPr>
        <w:bidi w:val="0"/>
        <w:ind w:firstLine="708"/>
        <w:jc w:val="both"/>
        <w:rPr>
          <w:rFonts w:ascii="Times New Roman" w:hAnsi="Times New Roman"/>
          <w:sz w:val="24"/>
          <w:szCs w:val="24"/>
        </w:rPr>
      </w:pPr>
      <w:r w:rsidRPr="00E809B8" w:rsidR="00F5689C">
        <w:rPr>
          <w:rFonts w:ascii="Times New Roman" w:hAnsi="Times New Roman"/>
          <w:sz w:val="24"/>
          <w:szCs w:val="24"/>
        </w:rPr>
        <w:t>(2)</w:t>
      </w:r>
      <w:r w:rsidRPr="00E809B8" w:rsidR="00B37A63">
        <w:rPr>
          <w:rFonts w:ascii="Times New Roman" w:hAnsi="Times New Roman"/>
          <w:sz w:val="24"/>
          <w:szCs w:val="24"/>
        </w:rPr>
        <w:t xml:space="preserve"> V</w:t>
      </w:r>
      <w:r w:rsidRPr="00E809B8">
        <w:rPr>
          <w:rFonts w:ascii="Times New Roman" w:hAnsi="Times New Roman"/>
          <w:sz w:val="24"/>
          <w:szCs w:val="24"/>
        </w:rPr>
        <w:t xml:space="preserve">ysielanie </w:t>
      </w:r>
      <w:r w:rsidRPr="00E809B8" w:rsidR="00F5689C">
        <w:rPr>
          <w:rFonts w:ascii="Times New Roman" w:hAnsi="Times New Roman"/>
          <w:sz w:val="24"/>
          <w:szCs w:val="24"/>
        </w:rPr>
        <w:t>diela</w:t>
      </w:r>
      <w:r w:rsidRPr="00E809B8" w:rsidR="00B37A63">
        <w:rPr>
          <w:rFonts w:ascii="Times New Roman" w:hAnsi="Times New Roman"/>
          <w:sz w:val="24"/>
          <w:szCs w:val="24"/>
        </w:rPr>
        <w:t>, retransmisia diela</w:t>
      </w:r>
      <w:r w:rsidRPr="00E809B8" w:rsidR="00F5689C">
        <w:rPr>
          <w:rFonts w:ascii="Times New Roman" w:hAnsi="Times New Roman"/>
          <w:sz w:val="24"/>
          <w:szCs w:val="24"/>
        </w:rPr>
        <w:t xml:space="preserve"> </w:t>
      </w:r>
      <w:r w:rsidRPr="00E809B8">
        <w:rPr>
          <w:rFonts w:ascii="Times New Roman" w:hAnsi="Times New Roman"/>
          <w:sz w:val="24"/>
          <w:szCs w:val="24"/>
        </w:rPr>
        <w:t xml:space="preserve">a sprístupňovanie </w:t>
      </w:r>
      <w:r w:rsidRPr="00E809B8" w:rsidR="00F5689C">
        <w:rPr>
          <w:rFonts w:ascii="Times New Roman" w:hAnsi="Times New Roman"/>
          <w:sz w:val="24"/>
          <w:szCs w:val="24"/>
        </w:rPr>
        <w:t xml:space="preserve">diela </w:t>
      </w:r>
      <w:r w:rsidRPr="00E809B8">
        <w:rPr>
          <w:rFonts w:ascii="Times New Roman" w:hAnsi="Times New Roman"/>
          <w:sz w:val="24"/>
          <w:szCs w:val="24"/>
        </w:rPr>
        <w:t>verejnosti</w:t>
      </w:r>
      <w:r w:rsidRPr="00E809B8" w:rsidR="00F5689C">
        <w:rPr>
          <w:rFonts w:ascii="Times New Roman" w:hAnsi="Times New Roman"/>
          <w:sz w:val="24"/>
          <w:szCs w:val="24"/>
        </w:rPr>
        <w:t xml:space="preserve"> je verejným prenosom diela.</w:t>
      </w:r>
    </w:p>
    <w:p w:rsidR="00AD0345" w:rsidRPr="009A2389" w:rsidP="001749D2">
      <w:pPr>
        <w:widowControl w:val="0"/>
        <w:autoSpaceDE w:val="0"/>
        <w:autoSpaceDN w:val="0"/>
        <w:bidi w:val="0"/>
        <w:adjustRightInd w:val="0"/>
        <w:rPr>
          <w:rFonts w:ascii="Times New Roman" w:hAnsi="Times New Roman"/>
          <w:sz w:val="24"/>
          <w:szCs w:val="24"/>
        </w:rPr>
      </w:pPr>
    </w:p>
    <w:p w:rsidR="00AD0345" w:rsidRPr="00E809B8" w:rsidP="001749D2">
      <w:pPr>
        <w:widowControl w:val="0"/>
        <w:autoSpaceDE w:val="0"/>
        <w:autoSpaceDN w:val="0"/>
        <w:bidi w:val="0"/>
        <w:adjustRightInd w:val="0"/>
        <w:jc w:val="center"/>
        <w:rPr>
          <w:rFonts w:ascii="Times New Roman" w:hAnsi="Times New Roman"/>
          <w:b/>
          <w:sz w:val="24"/>
          <w:szCs w:val="24"/>
        </w:rPr>
      </w:pPr>
      <w:r w:rsidRPr="00E809B8" w:rsidR="009F1BDD">
        <w:rPr>
          <w:rFonts w:ascii="Times New Roman" w:hAnsi="Times New Roman"/>
          <w:b/>
          <w:sz w:val="24"/>
          <w:szCs w:val="24"/>
        </w:rPr>
        <w:t>§</w:t>
      </w:r>
      <w:r w:rsidRPr="00E809B8" w:rsidR="00DE3141">
        <w:rPr>
          <w:rFonts w:ascii="Times New Roman" w:hAnsi="Times New Roman"/>
          <w:b/>
          <w:sz w:val="24"/>
          <w:szCs w:val="24"/>
        </w:rPr>
        <w:t xml:space="preserve"> </w:t>
      </w:r>
      <w:r w:rsidR="00093197">
        <w:rPr>
          <w:rFonts w:ascii="Times New Roman" w:hAnsi="Times New Roman"/>
          <w:b/>
          <w:sz w:val="24"/>
          <w:szCs w:val="24"/>
        </w:rPr>
        <w:t>28</w:t>
      </w:r>
    </w:p>
    <w:p w:rsidR="00F53D75" w:rsidRPr="00E809B8" w:rsidP="001749D2">
      <w:pPr>
        <w:widowControl w:val="0"/>
        <w:autoSpaceDE w:val="0"/>
        <w:autoSpaceDN w:val="0"/>
        <w:bidi w:val="0"/>
        <w:adjustRightInd w:val="0"/>
        <w:jc w:val="center"/>
        <w:rPr>
          <w:rFonts w:ascii="Times New Roman" w:hAnsi="Times New Roman"/>
          <w:b/>
          <w:sz w:val="24"/>
          <w:szCs w:val="24"/>
        </w:rPr>
      </w:pPr>
    </w:p>
    <w:p w:rsidR="00AD0345" w:rsidRPr="00E809B8" w:rsidP="001749D2">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Vysielanie</w:t>
      </w:r>
      <w:r w:rsidRPr="00E809B8" w:rsidR="009F1BDD">
        <w:rPr>
          <w:rFonts w:ascii="Times New Roman" w:hAnsi="Times New Roman"/>
          <w:b/>
          <w:sz w:val="24"/>
          <w:szCs w:val="24"/>
        </w:rPr>
        <w:t xml:space="preserve"> diela</w:t>
      </w:r>
    </w:p>
    <w:p w:rsidR="00AD0345" w:rsidRPr="00E809B8" w:rsidP="001749D2">
      <w:pPr>
        <w:widowControl w:val="0"/>
        <w:autoSpaceDE w:val="0"/>
        <w:autoSpaceDN w:val="0"/>
        <w:bidi w:val="0"/>
        <w:adjustRightInd w:val="0"/>
        <w:rPr>
          <w:rFonts w:ascii="Times New Roman" w:hAnsi="Times New Roman"/>
          <w:sz w:val="24"/>
          <w:szCs w:val="24"/>
        </w:rPr>
      </w:pPr>
    </w:p>
    <w:p w:rsidR="009A2389" w:rsidRPr="00860867" w:rsidP="003858B2">
      <w:pPr>
        <w:bidi w:val="0"/>
        <w:ind w:firstLine="708"/>
        <w:jc w:val="both"/>
        <w:rPr>
          <w:rFonts w:ascii="Times New Roman" w:hAnsi="Times New Roman"/>
          <w:sz w:val="24"/>
          <w:szCs w:val="24"/>
        </w:rPr>
      </w:pPr>
      <w:r w:rsidRPr="00E809B8" w:rsidR="006D255C">
        <w:rPr>
          <w:rFonts w:ascii="Times New Roman" w:hAnsi="Times New Roman"/>
          <w:sz w:val="24"/>
          <w:szCs w:val="24"/>
        </w:rPr>
        <w:t xml:space="preserve">Vysielanie diela je </w:t>
      </w:r>
      <w:r w:rsidR="004E0BC0">
        <w:rPr>
          <w:rFonts w:ascii="Times New Roman" w:hAnsi="Times New Roman"/>
          <w:sz w:val="24"/>
          <w:szCs w:val="24"/>
        </w:rPr>
        <w:t>šírenie</w:t>
      </w:r>
      <w:r w:rsidRPr="00E809B8" w:rsidR="006D255C">
        <w:rPr>
          <w:rFonts w:ascii="Times New Roman" w:hAnsi="Times New Roman"/>
          <w:sz w:val="24"/>
          <w:szCs w:val="24"/>
        </w:rPr>
        <w:t xml:space="preserve"> diela uskutočňovan</w:t>
      </w:r>
      <w:r w:rsidR="002D791A">
        <w:rPr>
          <w:rFonts w:ascii="Times New Roman" w:hAnsi="Times New Roman"/>
          <w:sz w:val="24"/>
          <w:szCs w:val="24"/>
        </w:rPr>
        <w:t>é</w:t>
      </w:r>
      <w:r w:rsidRPr="00E809B8" w:rsidR="006D255C">
        <w:rPr>
          <w:rFonts w:ascii="Times New Roman" w:hAnsi="Times New Roman"/>
          <w:sz w:val="24"/>
          <w:szCs w:val="24"/>
        </w:rPr>
        <w:t xml:space="preserve"> osobou</w:t>
      </w:r>
      <w:r w:rsidRPr="00E809B8" w:rsidR="00490EEA">
        <w:rPr>
          <w:rFonts w:ascii="Times New Roman" w:hAnsi="Times New Roman"/>
          <w:sz w:val="24"/>
          <w:szCs w:val="24"/>
        </w:rPr>
        <w:t xml:space="preserve"> </w:t>
      </w:r>
      <w:r w:rsidRPr="00E809B8" w:rsidR="006D255C">
        <w:rPr>
          <w:rFonts w:ascii="Times New Roman" w:hAnsi="Times New Roman"/>
          <w:sz w:val="24"/>
          <w:szCs w:val="24"/>
        </w:rPr>
        <w:t xml:space="preserve">v rámci </w:t>
      </w:r>
      <w:r w:rsidRPr="00E809B8" w:rsidR="00333E2A">
        <w:rPr>
          <w:rFonts w:ascii="Times New Roman" w:hAnsi="Times New Roman"/>
          <w:sz w:val="24"/>
          <w:szCs w:val="24"/>
        </w:rPr>
        <w:t>jej</w:t>
      </w:r>
      <w:r w:rsidRPr="00E809B8" w:rsidR="006D255C">
        <w:rPr>
          <w:rFonts w:ascii="Times New Roman" w:hAnsi="Times New Roman"/>
          <w:sz w:val="24"/>
          <w:szCs w:val="24"/>
        </w:rPr>
        <w:t xml:space="preserve"> programovej služby</w:t>
      </w:r>
      <w:r w:rsidR="005C0CD6">
        <w:rPr>
          <w:rFonts w:ascii="Times New Roman" w:hAnsi="Times New Roman"/>
          <w:sz w:val="24"/>
          <w:szCs w:val="24"/>
        </w:rPr>
        <w:t>,</w:t>
      </w:r>
      <w:r>
        <w:rPr>
          <w:rStyle w:val="FootnoteReference"/>
          <w:rFonts w:ascii="Times New Roman" w:hAnsi="Times New Roman"/>
          <w:sz w:val="24"/>
          <w:szCs w:val="24"/>
          <w:rtl w:val="0"/>
        </w:rPr>
        <w:footnoteReference w:id="11"/>
      </w:r>
      <w:r w:rsidRPr="00E809B8" w:rsidR="006D255C">
        <w:rPr>
          <w:rFonts w:ascii="Times New Roman" w:hAnsi="Times New Roman"/>
          <w:sz w:val="24"/>
          <w:szCs w:val="24"/>
        </w:rPr>
        <w:t>)</w:t>
      </w:r>
      <w:r w:rsidR="00727644">
        <w:rPr>
          <w:rFonts w:ascii="Times New Roman" w:hAnsi="Times New Roman"/>
          <w:sz w:val="24"/>
          <w:szCs w:val="24"/>
        </w:rPr>
        <w:t xml:space="preserve"> ktoré</w:t>
      </w:r>
      <w:r>
        <w:rPr>
          <w:rFonts w:ascii="Times New Roman" w:hAnsi="Times New Roman"/>
          <w:sz w:val="24"/>
          <w:szCs w:val="24"/>
        </w:rPr>
        <w:t xml:space="preserve"> môže byť</w:t>
      </w:r>
      <w:r w:rsidRPr="00E809B8" w:rsidR="006D255C">
        <w:rPr>
          <w:rFonts w:ascii="Times New Roman" w:hAnsi="Times New Roman"/>
          <w:sz w:val="24"/>
          <w:szCs w:val="24"/>
        </w:rPr>
        <w:t xml:space="preserve"> prijíman</w:t>
      </w:r>
      <w:r w:rsidR="00727644">
        <w:rPr>
          <w:rFonts w:ascii="Times New Roman" w:hAnsi="Times New Roman"/>
          <w:sz w:val="24"/>
          <w:szCs w:val="24"/>
        </w:rPr>
        <w:t>é</w:t>
      </w:r>
      <w:r w:rsidRPr="00E809B8" w:rsidR="006D255C">
        <w:rPr>
          <w:rFonts w:ascii="Times New Roman" w:hAnsi="Times New Roman"/>
          <w:sz w:val="24"/>
          <w:szCs w:val="24"/>
        </w:rPr>
        <w:t xml:space="preserve"> verejnosťou prostredníctvom </w:t>
      </w:r>
      <w:r w:rsidR="003858B2">
        <w:rPr>
          <w:rFonts w:ascii="Times New Roman" w:hAnsi="Times New Roman"/>
          <w:sz w:val="24"/>
          <w:szCs w:val="24"/>
        </w:rPr>
        <w:t>elektronickej komunikačnej siete</w:t>
      </w:r>
      <w:r w:rsidR="005C0CD6">
        <w:rPr>
          <w:rFonts w:ascii="Times New Roman" w:hAnsi="Times New Roman"/>
          <w:sz w:val="24"/>
          <w:szCs w:val="24"/>
        </w:rPr>
        <w:t>,</w:t>
      </w:r>
      <w:r>
        <w:rPr>
          <w:rStyle w:val="FootnoteReference"/>
          <w:rFonts w:ascii="Times New Roman" w:hAnsi="Times New Roman"/>
          <w:sz w:val="24"/>
          <w:szCs w:val="24"/>
          <w:rtl w:val="0"/>
        </w:rPr>
        <w:footnoteReference w:id="12"/>
      </w:r>
      <w:r w:rsidRPr="00DD0E47" w:rsidR="003858B2">
        <w:rPr>
          <w:rFonts w:ascii="Times New Roman" w:hAnsi="Times New Roman"/>
          <w:sz w:val="24"/>
          <w:szCs w:val="24"/>
        </w:rPr>
        <w:t>)</w:t>
      </w:r>
      <w:r w:rsidRPr="009A2389">
        <w:rPr>
          <w:rFonts w:ascii="Times New Roman" w:hAnsi="Times New Roman"/>
          <w:sz w:val="24"/>
          <w:szCs w:val="24"/>
        </w:rPr>
        <w:t xml:space="preserve"> a to aj v</w:t>
      </w:r>
      <w:r w:rsidR="00600B78">
        <w:rPr>
          <w:rFonts w:ascii="Times New Roman" w:hAnsi="Times New Roman"/>
          <w:sz w:val="24"/>
          <w:szCs w:val="24"/>
        </w:rPr>
        <w:t>tedy</w:t>
      </w:r>
      <w:r w:rsidRPr="009A2389">
        <w:rPr>
          <w:rFonts w:ascii="Times New Roman" w:hAnsi="Times New Roman"/>
          <w:sz w:val="24"/>
          <w:szCs w:val="24"/>
        </w:rPr>
        <w:t xml:space="preserve">, ak ho technicky zabezpečuje iná osoba </w:t>
      </w:r>
      <w:r w:rsidR="007A0CDF">
        <w:rPr>
          <w:rFonts w:ascii="Times New Roman" w:hAnsi="Times New Roman"/>
          <w:sz w:val="24"/>
          <w:szCs w:val="24"/>
        </w:rPr>
        <w:t xml:space="preserve">na základe dohody s vysielateľom </w:t>
      </w:r>
      <w:r w:rsidR="007A5008">
        <w:rPr>
          <w:rFonts w:ascii="Times New Roman" w:hAnsi="Times New Roman"/>
          <w:sz w:val="24"/>
          <w:szCs w:val="24"/>
        </w:rPr>
        <w:t xml:space="preserve">v jeho mene a </w:t>
      </w:r>
      <w:r w:rsidRPr="009A2389">
        <w:rPr>
          <w:rFonts w:ascii="Times New Roman" w:hAnsi="Times New Roman"/>
          <w:sz w:val="24"/>
          <w:szCs w:val="24"/>
        </w:rPr>
        <w:t xml:space="preserve">na </w:t>
      </w:r>
      <w:r w:rsidR="007A0CDF">
        <w:rPr>
          <w:rFonts w:ascii="Times New Roman" w:hAnsi="Times New Roman"/>
          <w:sz w:val="24"/>
          <w:szCs w:val="24"/>
        </w:rPr>
        <w:t>jeho účet</w:t>
      </w:r>
      <w:r w:rsidR="00727644">
        <w:rPr>
          <w:rFonts w:ascii="Times New Roman" w:hAnsi="Times New Roman"/>
          <w:sz w:val="24"/>
          <w:szCs w:val="24"/>
        </w:rPr>
        <w:t xml:space="preserve">, vrátane šírenia </w:t>
      </w:r>
      <w:r w:rsidR="007E1A69">
        <w:rPr>
          <w:rFonts w:ascii="Times New Roman" w:hAnsi="Times New Roman"/>
          <w:sz w:val="24"/>
          <w:szCs w:val="24"/>
        </w:rPr>
        <w:t xml:space="preserve">diela </w:t>
      </w:r>
      <w:r w:rsidR="00727644">
        <w:rPr>
          <w:rFonts w:ascii="Times New Roman" w:hAnsi="Times New Roman"/>
          <w:sz w:val="24"/>
          <w:szCs w:val="24"/>
        </w:rPr>
        <w:t>pomocou satelitu</w:t>
      </w:r>
      <w:r w:rsidR="007A0CDF">
        <w:rPr>
          <w:rFonts w:ascii="Times New Roman" w:hAnsi="Times New Roman"/>
          <w:sz w:val="24"/>
          <w:szCs w:val="24"/>
        </w:rPr>
        <w:t>.</w:t>
      </w:r>
    </w:p>
    <w:p w:rsidR="00AD0345" w:rsidRPr="009A2389" w:rsidP="001749D2">
      <w:pPr>
        <w:widowControl w:val="0"/>
        <w:autoSpaceDE w:val="0"/>
        <w:autoSpaceDN w:val="0"/>
        <w:bidi w:val="0"/>
        <w:adjustRightInd w:val="0"/>
        <w:rPr>
          <w:rFonts w:ascii="Times New Roman" w:hAnsi="Times New Roman"/>
          <w:sz w:val="24"/>
          <w:szCs w:val="24"/>
        </w:rPr>
      </w:pPr>
    </w:p>
    <w:p w:rsidR="00B37A63" w:rsidRPr="00E809B8" w:rsidP="001749D2">
      <w:pPr>
        <w:bidi w:val="0"/>
        <w:jc w:val="center"/>
        <w:rPr>
          <w:rFonts w:ascii="Times New Roman" w:hAnsi="Times New Roman"/>
          <w:b/>
          <w:sz w:val="24"/>
          <w:szCs w:val="24"/>
        </w:rPr>
      </w:pPr>
      <w:r w:rsidRPr="00E809B8">
        <w:rPr>
          <w:rFonts w:ascii="Times New Roman" w:hAnsi="Times New Roman"/>
          <w:b/>
          <w:sz w:val="24"/>
          <w:szCs w:val="24"/>
        </w:rPr>
        <w:t>§</w:t>
      </w:r>
      <w:r w:rsidRPr="00E809B8" w:rsidR="00DE3141">
        <w:rPr>
          <w:rFonts w:ascii="Times New Roman" w:hAnsi="Times New Roman"/>
          <w:b/>
          <w:sz w:val="24"/>
          <w:szCs w:val="24"/>
        </w:rPr>
        <w:t xml:space="preserve"> </w:t>
      </w:r>
      <w:r w:rsidR="00093197">
        <w:rPr>
          <w:rFonts w:ascii="Times New Roman" w:hAnsi="Times New Roman"/>
          <w:b/>
          <w:sz w:val="24"/>
          <w:szCs w:val="24"/>
        </w:rPr>
        <w:t>29</w:t>
      </w:r>
    </w:p>
    <w:p w:rsidR="00B37A63" w:rsidRPr="00E809B8" w:rsidP="001749D2">
      <w:pPr>
        <w:bidi w:val="0"/>
        <w:jc w:val="center"/>
        <w:rPr>
          <w:rFonts w:ascii="Times New Roman" w:hAnsi="Times New Roman"/>
          <w:b/>
          <w:sz w:val="24"/>
          <w:szCs w:val="24"/>
        </w:rPr>
      </w:pPr>
    </w:p>
    <w:p w:rsidR="00B37A63" w:rsidRPr="00E809B8" w:rsidP="001749D2">
      <w:pPr>
        <w:bidi w:val="0"/>
        <w:jc w:val="center"/>
        <w:rPr>
          <w:rFonts w:ascii="Times New Roman" w:hAnsi="Times New Roman"/>
          <w:b/>
          <w:sz w:val="24"/>
          <w:szCs w:val="24"/>
        </w:rPr>
      </w:pPr>
      <w:r w:rsidRPr="00E809B8">
        <w:rPr>
          <w:rFonts w:ascii="Times New Roman" w:hAnsi="Times New Roman"/>
          <w:b/>
          <w:sz w:val="24"/>
          <w:szCs w:val="24"/>
        </w:rPr>
        <w:t>Retransmisia diela</w:t>
      </w:r>
    </w:p>
    <w:p w:rsidR="00B37A63" w:rsidRPr="00E809B8" w:rsidP="001749D2">
      <w:pPr>
        <w:bidi w:val="0"/>
        <w:jc w:val="center"/>
        <w:rPr>
          <w:rFonts w:ascii="Times New Roman" w:hAnsi="Times New Roman"/>
          <w:b/>
          <w:sz w:val="24"/>
          <w:szCs w:val="24"/>
        </w:rPr>
      </w:pPr>
    </w:p>
    <w:p w:rsidR="008F76C9" w:rsidP="001749D2">
      <w:pPr>
        <w:bidi w:val="0"/>
        <w:ind w:firstLine="708"/>
        <w:jc w:val="both"/>
        <w:rPr>
          <w:rFonts w:ascii="Times New Roman" w:hAnsi="Times New Roman"/>
          <w:sz w:val="24"/>
          <w:szCs w:val="24"/>
        </w:rPr>
      </w:pPr>
      <w:r w:rsidRPr="00E809B8" w:rsidR="00B37A63">
        <w:rPr>
          <w:rFonts w:ascii="Times New Roman" w:hAnsi="Times New Roman"/>
          <w:sz w:val="24"/>
          <w:szCs w:val="24"/>
        </w:rPr>
        <w:t>(1) Retransmisia diela je súčasn</w:t>
      </w:r>
      <w:r w:rsidR="002D791A">
        <w:rPr>
          <w:rFonts w:ascii="Times New Roman" w:hAnsi="Times New Roman"/>
          <w:sz w:val="24"/>
          <w:szCs w:val="24"/>
        </w:rPr>
        <w:t>é</w:t>
      </w:r>
      <w:r w:rsidRPr="00E809B8" w:rsidR="00B37A63">
        <w:rPr>
          <w:rFonts w:ascii="Times New Roman" w:hAnsi="Times New Roman"/>
          <w:sz w:val="24"/>
          <w:szCs w:val="24"/>
        </w:rPr>
        <w:t>, nezmenen</w:t>
      </w:r>
      <w:r w:rsidR="002D791A">
        <w:rPr>
          <w:rFonts w:ascii="Times New Roman" w:hAnsi="Times New Roman"/>
          <w:sz w:val="24"/>
          <w:szCs w:val="24"/>
        </w:rPr>
        <w:t>é</w:t>
      </w:r>
      <w:r w:rsidRPr="00E809B8" w:rsidR="00B37A63">
        <w:rPr>
          <w:rFonts w:ascii="Times New Roman" w:hAnsi="Times New Roman"/>
          <w:sz w:val="24"/>
          <w:szCs w:val="24"/>
        </w:rPr>
        <w:t xml:space="preserve"> a </w:t>
      </w:r>
      <w:r w:rsidRPr="00DD0E47" w:rsidR="00B37A63">
        <w:rPr>
          <w:rFonts w:ascii="Times New Roman" w:hAnsi="Times New Roman"/>
          <w:sz w:val="24"/>
          <w:szCs w:val="24"/>
        </w:rPr>
        <w:t>úpln</w:t>
      </w:r>
      <w:r w:rsidR="002D791A">
        <w:rPr>
          <w:rFonts w:ascii="Times New Roman" w:hAnsi="Times New Roman"/>
          <w:sz w:val="24"/>
          <w:szCs w:val="24"/>
        </w:rPr>
        <w:t>é</w:t>
      </w:r>
      <w:r w:rsidRPr="00DD0E47" w:rsidR="00B37A63">
        <w:rPr>
          <w:rFonts w:ascii="Times New Roman" w:hAnsi="Times New Roman"/>
          <w:sz w:val="24"/>
          <w:szCs w:val="24"/>
        </w:rPr>
        <w:t xml:space="preserve"> </w:t>
      </w:r>
      <w:r w:rsidR="002D791A">
        <w:rPr>
          <w:rFonts w:ascii="Times New Roman" w:hAnsi="Times New Roman"/>
          <w:sz w:val="24"/>
          <w:szCs w:val="24"/>
        </w:rPr>
        <w:t>šírenie</w:t>
      </w:r>
      <w:r w:rsidRPr="00DD0E47" w:rsidR="00B37A63">
        <w:rPr>
          <w:rFonts w:ascii="Times New Roman" w:hAnsi="Times New Roman"/>
          <w:sz w:val="24"/>
          <w:szCs w:val="24"/>
        </w:rPr>
        <w:t xml:space="preserve"> vysielaného diela, uskutočnen</w:t>
      </w:r>
      <w:r w:rsidR="002D791A">
        <w:rPr>
          <w:rFonts w:ascii="Times New Roman" w:hAnsi="Times New Roman"/>
          <w:sz w:val="24"/>
          <w:szCs w:val="24"/>
        </w:rPr>
        <w:t>é</w:t>
      </w:r>
      <w:r w:rsidRPr="00DD0E47" w:rsidR="00B37A63">
        <w:rPr>
          <w:rFonts w:ascii="Times New Roman" w:hAnsi="Times New Roman"/>
          <w:sz w:val="24"/>
          <w:szCs w:val="24"/>
        </w:rPr>
        <w:t xml:space="preserve"> inou osobou ako je vysielateľ</w:t>
      </w:r>
      <w:r w:rsidR="00727644">
        <w:rPr>
          <w:rFonts w:ascii="Times New Roman" w:hAnsi="Times New Roman"/>
          <w:sz w:val="24"/>
          <w:szCs w:val="24"/>
        </w:rPr>
        <w:t xml:space="preserve"> </w:t>
      </w:r>
      <w:r w:rsidR="0071604E">
        <w:rPr>
          <w:rFonts w:ascii="Times New Roman" w:hAnsi="Times New Roman"/>
          <w:sz w:val="24"/>
          <w:szCs w:val="24"/>
        </w:rPr>
        <w:t>alebo ako osoba technicky zabezpečujúca vysielanie podľa § 28</w:t>
      </w:r>
      <w:r w:rsidRPr="00DD0E47" w:rsidR="00B37A63">
        <w:rPr>
          <w:rFonts w:ascii="Times New Roman" w:hAnsi="Times New Roman"/>
          <w:sz w:val="24"/>
          <w:szCs w:val="24"/>
        </w:rPr>
        <w:t xml:space="preserve">, </w:t>
      </w:r>
      <w:r w:rsidR="00727644">
        <w:rPr>
          <w:rFonts w:ascii="Times New Roman" w:hAnsi="Times New Roman"/>
          <w:sz w:val="24"/>
          <w:szCs w:val="24"/>
        </w:rPr>
        <w:t>ktor</w:t>
      </w:r>
      <w:r w:rsidR="002D791A">
        <w:rPr>
          <w:rFonts w:ascii="Times New Roman" w:hAnsi="Times New Roman"/>
          <w:sz w:val="24"/>
          <w:szCs w:val="24"/>
        </w:rPr>
        <w:t>é</w:t>
      </w:r>
      <w:r w:rsidR="00727644">
        <w:rPr>
          <w:rFonts w:ascii="Times New Roman" w:hAnsi="Times New Roman"/>
          <w:sz w:val="24"/>
          <w:szCs w:val="24"/>
        </w:rPr>
        <w:t xml:space="preserve"> môže byť </w:t>
      </w:r>
      <w:r w:rsidRPr="00DD0E47" w:rsidR="00B37A63">
        <w:rPr>
          <w:rFonts w:ascii="Times New Roman" w:hAnsi="Times New Roman"/>
          <w:sz w:val="24"/>
          <w:szCs w:val="24"/>
        </w:rPr>
        <w:t>prijíman</w:t>
      </w:r>
      <w:r w:rsidR="002D791A">
        <w:rPr>
          <w:rFonts w:ascii="Times New Roman" w:hAnsi="Times New Roman"/>
          <w:sz w:val="24"/>
          <w:szCs w:val="24"/>
        </w:rPr>
        <w:t>é</w:t>
      </w:r>
      <w:r w:rsidRPr="00DD0E47" w:rsidR="00B37A63">
        <w:rPr>
          <w:rFonts w:ascii="Times New Roman" w:hAnsi="Times New Roman"/>
          <w:sz w:val="24"/>
          <w:szCs w:val="24"/>
        </w:rPr>
        <w:t xml:space="preserve"> verejnosťou prostredníctvom </w:t>
      </w:r>
      <w:r w:rsidR="003858B2">
        <w:rPr>
          <w:rFonts w:ascii="Times New Roman" w:hAnsi="Times New Roman"/>
          <w:sz w:val="24"/>
          <w:szCs w:val="24"/>
        </w:rPr>
        <w:t>elektronickej komunikačnej siete.</w:t>
      </w:r>
    </w:p>
    <w:p w:rsidR="003858B2" w:rsidRPr="009A2389" w:rsidP="001749D2">
      <w:pPr>
        <w:bidi w:val="0"/>
        <w:ind w:firstLine="708"/>
        <w:jc w:val="both"/>
        <w:rPr>
          <w:rFonts w:ascii="Times New Roman" w:hAnsi="Times New Roman"/>
          <w:sz w:val="24"/>
          <w:szCs w:val="24"/>
        </w:rPr>
      </w:pPr>
    </w:p>
    <w:p w:rsidR="00B37A63" w:rsidRPr="003302CC" w:rsidP="00114291">
      <w:pPr>
        <w:bidi w:val="0"/>
        <w:ind w:firstLine="708"/>
        <w:jc w:val="both"/>
        <w:rPr>
          <w:rFonts w:ascii="Times New Roman" w:hAnsi="Times New Roman"/>
          <w:sz w:val="24"/>
          <w:szCs w:val="24"/>
        </w:rPr>
      </w:pPr>
      <w:r w:rsidRPr="00E809B8">
        <w:rPr>
          <w:rFonts w:ascii="Times New Roman" w:hAnsi="Times New Roman"/>
          <w:sz w:val="24"/>
          <w:szCs w:val="24"/>
        </w:rPr>
        <w:t xml:space="preserve">(2) Káblová retransmisia diela je </w:t>
      </w:r>
      <w:r w:rsidR="00114291">
        <w:rPr>
          <w:rFonts w:ascii="Times New Roman" w:hAnsi="Times New Roman"/>
          <w:sz w:val="24"/>
          <w:szCs w:val="24"/>
        </w:rPr>
        <w:t>retransmisia</w:t>
      </w:r>
      <w:r w:rsidRPr="00E809B8">
        <w:rPr>
          <w:rFonts w:ascii="Times New Roman" w:hAnsi="Times New Roman"/>
          <w:sz w:val="24"/>
          <w:szCs w:val="24"/>
        </w:rPr>
        <w:t xml:space="preserve">, </w:t>
      </w:r>
      <w:r w:rsidR="00114291">
        <w:rPr>
          <w:rFonts w:ascii="Times New Roman" w:hAnsi="Times New Roman"/>
          <w:sz w:val="24"/>
          <w:szCs w:val="24"/>
        </w:rPr>
        <w:t xml:space="preserve">ktorá môže byť </w:t>
      </w:r>
      <w:r w:rsidRPr="00E809B8">
        <w:rPr>
          <w:rFonts w:ascii="Times New Roman" w:hAnsi="Times New Roman"/>
          <w:sz w:val="24"/>
          <w:szCs w:val="24"/>
        </w:rPr>
        <w:t>prijíman</w:t>
      </w:r>
      <w:r w:rsidR="00114291">
        <w:rPr>
          <w:rFonts w:ascii="Times New Roman" w:hAnsi="Times New Roman"/>
          <w:sz w:val="24"/>
          <w:szCs w:val="24"/>
        </w:rPr>
        <w:t>á</w:t>
      </w:r>
      <w:r w:rsidRPr="00E809B8">
        <w:rPr>
          <w:rFonts w:ascii="Times New Roman" w:hAnsi="Times New Roman"/>
          <w:sz w:val="24"/>
          <w:szCs w:val="24"/>
        </w:rPr>
        <w:t xml:space="preserve"> verejnosťou prostredníctvom káblového</w:t>
      </w:r>
      <w:r w:rsidR="00114291">
        <w:rPr>
          <w:rFonts w:ascii="Times New Roman" w:hAnsi="Times New Roman"/>
          <w:sz w:val="24"/>
          <w:szCs w:val="24"/>
        </w:rPr>
        <w:t>, satelitného</w:t>
      </w:r>
      <w:r w:rsidRPr="00E809B8">
        <w:rPr>
          <w:rFonts w:ascii="Times New Roman" w:hAnsi="Times New Roman"/>
          <w:sz w:val="24"/>
          <w:szCs w:val="24"/>
        </w:rPr>
        <w:t xml:space="preserve"> alebo mikrovlnného systému.</w:t>
      </w:r>
      <w:r w:rsidRPr="00E809B8" w:rsidR="00490EEA">
        <w:rPr>
          <w:rFonts w:ascii="Times New Roman" w:hAnsi="Times New Roman"/>
          <w:sz w:val="24"/>
          <w:szCs w:val="24"/>
        </w:rPr>
        <w:t xml:space="preserve"> </w:t>
      </w:r>
    </w:p>
    <w:p w:rsidR="00B37A63" w:rsidRPr="003302CC" w:rsidP="00E809B8">
      <w:pPr>
        <w:bidi w:val="0"/>
        <w:jc w:val="both"/>
        <w:rPr>
          <w:rFonts w:ascii="Times New Roman" w:hAnsi="Times New Roman"/>
          <w:sz w:val="24"/>
          <w:szCs w:val="24"/>
        </w:rPr>
      </w:pPr>
    </w:p>
    <w:p w:rsidR="00F5689C" w:rsidRPr="00E809B8" w:rsidP="001749D2">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w:t>
      </w:r>
      <w:r w:rsidRPr="00E809B8" w:rsidR="00DE3141">
        <w:rPr>
          <w:rFonts w:ascii="Times New Roman" w:hAnsi="Times New Roman"/>
          <w:b/>
          <w:sz w:val="24"/>
          <w:szCs w:val="24"/>
        </w:rPr>
        <w:t xml:space="preserve"> 3</w:t>
      </w:r>
      <w:r w:rsidR="00093197">
        <w:rPr>
          <w:rFonts w:ascii="Times New Roman" w:hAnsi="Times New Roman"/>
          <w:b/>
          <w:sz w:val="24"/>
          <w:szCs w:val="24"/>
        </w:rPr>
        <w:t>0</w:t>
      </w:r>
    </w:p>
    <w:p w:rsidR="00F0087D" w:rsidRPr="00E809B8" w:rsidP="001749D2">
      <w:pPr>
        <w:widowControl w:val="0"/>
        <w:autoSpaceDE w:val="0"/>
        <w:autoSpaceDN w:val="0"/>
        <w:bidi w:val="0"/>
        <w:adjustRightInd w:val="0"/>
        <w:jc w:val="center"/>
        <w:rPr>
          <w:rFonts w:ascii="Times New Roman" w:hAnsi="Times New Roman"/>
          <w:b/>
          <w:sz w:val="24"/>
          <w:szCs w:val="24"/>
        </w:rPr>
      </w:pPr>
    </w:p>
    <w:p w:rsidR="00F5689C" w:rsidRPr="00E809B8" w:rsidP="001749D2">
      <w:pPr>
        <w:widowControl w:val="0"/>
        <w:autoSpaceDE w:val="0"/>
        <w:autoSpaceDN w:val="0"/>
        <w:bidi w:val="0"/>
        <w:adjustRightInd w:val="0"/>
        <w:jc w:val="center"/>
        <w:rPr>
          <w:rFonts w:ascii="Times New Roman" w:hAnsi="Times New Roman"/>
          <w:b/>
          <w:sz w:val="24"/>
          <w:szCs w:val="24"/>
        </w:rPr>
      </w:pPr>
      <w:r w:rsidRPr="00E809B8">
        <w:rPr>
          <w:rFonts w:ascii="Times New Roman" w:hAnsi="Times New Roman"/>
          <w:b/>
          <w:sz w:val="24"/>
          <w:szCs w:val="24"/>
        </w:rPr>
        <w:t xml:space="preserve">Sprístupňovanie </w:t>
      </w:r>
      <w:r w:rsidR="00A27EFC">
        <w:rPr>
          <w:rFonts w:ascii="Times New Roman" w:hAnsi="Times New Roman"/>
          <w:b/>
          <w:sz w:val="24"/>
          <w:szCs w:val="24"/>
        </w:rPr>
        <w:t xml:space="preserve">diela </w:t>
      </w:r>
      <w:r w:rsidRPr="00E809B8">
        <w:rPr>
          <w:rFonts w:ascii="Times New Roman" w:hAnsi="Times New Roman"/>
          <w:b/>
          <w:sz w:val="24"/>
          <w:szCs w:val="24"/>
        </w:rPr>
        <w:t>verejnosti</w:t>
      </w:r>
    </w:p>
    <w:p w:rsidR="00F5689C" w:rsidRPr="00E809B8" w:rsidP="001749D2">
      <w:pPr>
        <w:widowControl w:val="0"/>
        <w:autoSpaceDE w:val="0"/>
        <w:autoSpaceDN w:val="0"/>
        <w:bidi w:val="0"/>
        <w:adjustRightInd w:val="0"/>
        <w:jc w:val="center"/>
        <w:rPr>
          <w:rFonts w:ascii="Times New Roman" w:hAnsi="Times New Roman"/>
          <w:b/>
          <w:sz w:val="24"/>
          <w:szCs w:val="24"/>
        </w:rPr>
      </w:pPr>
    </w:p>
    <w:p w:rsidR="00F5689C" w:rsidRPr="003302CC" w:rsidP="001749D2">
      <w:pPr>
        <w:widowControl w:val="0"/>
        <w:autoSpaceDE w:val="0"/>
        <w:autoSpaceDN w:val="0"/>
        <w:bidi w:val="0"/>
        <w:adjustRightInd w:val="0"/>
        <w:ind w:firstLine="708"/>
        <w:jc w:val="both"/>
        <w:rPr>
          <w:rFonts w:ascii="Times New Roman" w:hAnsi="Times New Roman"/>
          <w:sz w:val="24"/>
          <w:szCs w:val="24"/>
        </w:rPr>
      </w:pPr>
      <w:r w:rsidRPr="00E809B8">
        <w:rPr>
          <w:rFonts w:ascii="Times New Roman" w:hAnsi="Times New Roman"/>
          <w:sz w:val="24"/>
          <w:szCs w:val="24"/>
        </w:rPr>
        <w:t>Sprístupňovanie</w:t>
      </w:r>
      <w:r w:rsidRPr="00E809B8" w:rsidR="00255432">
        <w:rPr>
          <w:rFonts w:ascii="Times New Roman" w:hAnsi="Times New Roman"/>
          <w:sz w:val="24"/>
          <w:szCs w:val="24"/>
        </w:rPr>
        <w:t xml:space="preserve"> diela</w:t>
      </w:r>
      <w:r w:rsidRPr="00E809B8">
        <w:rPr>
          <w:rFonts w:ascii="Times New Roman" w:hAnsi="Times New Roman"/>
          <w:sz w:val="24"/>
          <w:szCs w:val="24"/>
        </w:rPr>
        <w:t xml:space="preserve"> verejnosti je </w:t>
      </w:r>
      <w:r w:rsidR="00A27EFC">
        <w:rPr>
          <w:rFonts w:ascii="Times New Roman" w:hAnsi="Times New Roman"/>
          <w:sz w:val="24"/>
          <w:szCs w:val="24"/>
        </w:rPr>
        <w:t>šírenie</w:t>
      </w:r>
      <w:r w:rsidRPr="00E809B8">
        <w:rPr>
          <w:rFonts w:ascii="Times New Roman" w:hAnsi="Times New Roman"/>
          <w:sz w:val="24"/>
          <w:szCs w:val="24"/>
        </w:rPr>
        <w:t xml:space="preserve"> diela takým spôsobom, aby k nemu mal jednotlivec prístup z miesta a v čase, ktorý si sám zvolí</w:t>
      </w:r>
      <w:r w:rsidRPr="00E809B8" w:rsidR="00F0087D">
        <w:rPr>
          <w:rFonts w:ascii="Times New Roman" w:hAnsi="Times New Roman"/>
          <w:sz w:val="24"/>
          <w:szCs w:val="24"/>
        </w:rPr>
        <w:t>.</w:t>
      </w:r>
      <w:r w:rsidRPr="003302CC" w:rsidR="00F0087D">
        <w:rPr>
          <w:rFonts w:ascii="Times New Roman" w:hAnsi="Times New Roman"/>
          <w:sz w:val="24"/>
          <w:szCs w:val="24"/>
        </w:rPr>
        <w:t xml:space="preserve"> </w:t>
      </w:r>
    </w:p>
    <w:p w:rsidR="00905C94" w:rsidP="001749D2">
      <w:pPr>
        <w:widowControl w:val="0"/>
        <w:autoSpaceDE w:val="0"/>
        <w:autoSpaceDN w:val="0"/>
        <w:bidi w:val="0"/>
        <w:adjustRightInd w:val="0"/>
        <w:rPr>
          <w:rFonts w:ascii="Times New Roman" w:hAnsi="Times New Roman"/>
          <w:sz w:val="24"/>
          <w:szCs w:val="24"/>
        </w:rPr>
      </w:pPr>
    </w:p>
    <w:p w:rsidR="00905C94" w:rsidRPr="003302CC" w:rsidP="00905C94">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Pr>
          <w:rFonts w:ascii="Times New Roman" w:hAnsi="Times New Roman"/>
          <w:b/>
          <w:sz w:val="24"/>
          <w:szCs w:val="24"/>
        </w:rPr>
        <w:t xml:space="preserve"> </w:t>
      </w:r>
      <w:r w:rsidRPr="003302CC">
        <w:rPr>
          <w:rFonts w:ascii="Times New Roman" w:hAnsi="Times New Roman"/>
          <w:b/>
          <w:sz w:val="24"/>
          <w:szCs w:val="24"/>
        </w:rPr>
        <w:t>3</w:t>
      </w:r>
      <w:r>
        <w:rPr>
          <w:rFonts w:ascii="Times New Roman" w:hAnsi="Times New Roman"/>
          <w:b/>
          <w:sz w:val="24"/>
          <w:szCs w:val="24"/>
        </w:rPr>
        <w:t>1</w:t>
      </w:r>
    </w:p>
    <w:p w:rsidR="00905C94" w:rsidRPr="003302CC" w:rsidP="00905C94">
      <w:pPr>
        <w:widowControl w:val="0"/>
        <w:autoSpaceDE w:val="0"/>
        <w:autoSpaceDN w:val="0"/>
        <w:bidi w:val="0"/>
        <w:adjustRightInd w:val="0"/>
        <w:jc w:val="center"/>
        <w:rPr>
          <w:rFonts w:ascii="Times New Roman" w:hAnsi="Times New Roman"/>
          <w:b/>
          <w:sz w:val="24"/>
          <w:szCs w:val="24"/>
        </w:rPr>
      </w:pPr>
    </w:p>
    <w:p w:rsidR="00905C94" w:rsidRPr="003302CC" w:rsidP="00905C94">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Právo </w:t>
      </w:r>
      <w:r>
        <w:rPr>
          <w:rFonts w:ascii="Times New Roman" w:hAnsi="Times New Roman"/>
          <w:b/>
          <w:sz w:val="24"/>
          <w:szCs w:val="24"/>
        </w:rPr>
        <w:t>autora</w:t>
      </w:r>
      <w:r w:rsidRPr="003302CC">
        <w:rPr>
          <w:rFonts w:ascii="Times New Roman" w:hAnsi="Times New Roman"/>
          <w:b/>
          <w:sz w:val="24"/>
          <w:szCs w:val="24"/>
        </w:rPr>
        <w:t xml:space="preserve"> na primeranú odmenu</w:t>
      </w:r>
      <w:r w:rsidR="007E1A69">
        <w:rPr>
          <w:rFonts w:ascii="Times New Roman" w:hAnsi="Times New Roman"/>
          <w:b/>
          <w:sz w:val="24"/>
          <w:szCs w:val="24"/>
        </w:rPr>
        <w:t xml:space="preserve"> za nájom</w:t>
      </w:r>
    </w:p>
    <w:p w:rsidR="00905C94" w:rsidRPr="003302CC" w:rsidP="00905C94">
      <w:pPr>
        <w:widowControl w:val="0"/>
        <w:autoSpaceDE w:val="0"/>
        <w:autoSpaceDN w:val="0"/>
        <w:bidi w:val="0"/>
        <w:adjustRightInd w:val="0"/>
        <w:jc w:val="both"/>
        <w:rPr>
          <w:rFonts w:ascii="Times New Roman" w:hAnsi="Times New Roman"/>
          <w:sz w:val="24"/>
          <w:szCs w:val="24"/>
        </w:rPr>
      </w:pPr>
    </w:p>
    <w:p w:rsidR="00905C94" w:rsidP="00905C94">
      <w:pPr>
        <w:pStyle w:val="ListParagraph"/>
        <w:bidi w:val="0"/>
        <w:ind w:left="0" w:firstLine="708"/>
        <w:contextualSpacing w:val="0"/>
        <w:jc w:val="both"/>
        <w:rPr>
          <w:rFonts w:ascii="Times New Roman" w:hAnsi="Times New Roman"/>
          <w:sz w:val="24"/>
          <w:szCs w:val="24"/>
        </w:rPr>
      </w:pPr>
      <w:r w:rsidRPr="00A80A4E">
        <w:rPr>
          <w:rFonts w:ascii="Times New Roman" w:hAnsi="Times New Roman"/>
          <w:sz w:val="24"/>
          <w:szCs w:val="24"/>
        </w:rPr>
        <w:t xml:space="preserve">(1) Ak autor nie je oprávnený sám udeliť súhlas na verejné rozširovanie originálu diela alebo rozmnoženiny diela nájmom vo vzťahu </w:t>
      </w:r>
      <w:r w:rsidRPr="00A80A4E" w:rsidR="0071604E">
        <w:rPr>
          <w:rFonts w:ascii="Times New Roman" w:hAnsi="Times New Roman"/>
          <w:sz w:val="24"/>
          <w:szCs w:val="24"/>
        </w:rPr>
        <w:t>k audiovizuálnemu dielu</w:t>
      </w:r>
      <w:r w:rsidRPr="00A80A4E" w:rsidR="00F45FE9">
        <w:rPr>
          <w:rFonts w:ascii="Times New Roman" w:hAnsi="Times New Roman"/>
          <w:sz w:val="24"/>
          <w:szCs w:val="24"/>
        </w:rPr>
        <w:t>,</w:t>
      </w:r>
      <w:r w:rsidRPr="00A80A4E" w:rsidR="0071604E">
        <w:rPr>
          <w:rFonts w:ascii="Times New Roman" w:hAnsi="Times New Roman"/>
          <w:sz w:val="24"/>
          <w:szCs w:val="24"/>
        </w:rPr>
        <w:t xml:space="preserve"> </w:t>
      </w:r>
      <w:r w:rsidRPr="00A80A4E" w:rsidR="003F7A02">
        <w:rPr>
          <w:rFonts w:ascii="Times New Roman" w:hAnsi="Times New Roman"/>
          <w:sz w:val="24"/>
          <w:szCs w:val="24"/>
        </w:rPr>
        <w:t>k</w:t>
      </w:r>
      <w:r w:rsidR="003F7A02">
        <w:rPr>
          <w:rFonts w:ascii="Times New Roman" w:hAnsi="Times New Roman"/>
          <w:sz w:val="24"/>
          <w:szCs w:val="24"/>
        </w:rPr>
        <w:t xml:space="preserve"> audiovizuálne použitému </w:t>
      </w:r>
      <w:r w:rsidRPr="00A80A4E" w:rsidR="003F7A02">
        <w:rPr>
          <w:rFonts w:ascii="Times New Roman" w:hAnsi="Times New Roman"/>
          <w:sz w:val="24"/>
          <w:szCs w:val="24"/>
        </w:rPr>
        <w:t xml:space="preserve">dielu </w:t>
      </w:r>
      <w:r w:rsidR="003F7A02">
        <w:rPr>
          <w:rFonts w:ascii="Times New Roman" w:hAnsi="Times New Roman"/>
          <w:sz w:val="24"/>
          <w:szCs w:val="24"/>
        </w:rPr>
        <w:t xml:space="preserve">alebo </w:t>
      </w:r>
      <w:r w:rsidRPr="00A80A4E">
        <w:rPr>
          <w:rFonts w:ascii="Times New Roman" w:hAnsi="Times New Roman"/>
          <w:sz w:val="24"/>
          <w:szCs w:val="24"/>
        </w:rPr>
        <w:t>k dielu, ktoré bolo zaznamenané na zvukový záznam</w:t>
      </w:r>
      <w:r w:rsidR="003F7A02">
        <w:rPr>
          <w:rFonts w:ascii="Times New Roman" w:hAnsi="Times New Roman"/>
          <w:sz w:val="24"/>
          <w:szCs w:val="24"/>
        </w:rPr>
        <w:t>,</w:t>
      </w:r>
      <w:r w:rsidRPr="00A80A4E">
        <w:rPr>
          <w:rFonts w:ascii="Times New Roman" w:hAnsi="Times New Roman"/>
          <w:sz w:val="24"/>
          <w:szCs w:val="24"/>
        </w:rPr>
        <w:t xml:space="preserve"> vzniká mu právo na primeranú odmenu </w:t>
      </w:r>
      <w:r w:rsidR="003F7A02">
        <w:rPr>
          <w:rFonts w:ascii="Times New Roman" w:hAnsi="Times New Roman"/>
          <w:sz w:val="24"/>
          <w:szCs w:val="24"/>
        </w:rPr>
        <w:t>voči osobe</w:t>
      </w:r>
      <w:r w:rsidRPr="00A80A4E">
        <w:rPr>
          <w:rFonts w:ascii="Times New Roman" w:hAnsi="Times New Roman"/>
          <w:sz w:val="24"/>
          <w:szCs w:val="24"/>
        </w:rPr>
        <w:t>, ktorá bude originál audiovizuálneho diela</w:t>
      </w:r>
      <w:r w:rsidR="007E1A69">
        <w:rPr>
          <w:rFonts w:ascii="Times New Roman" w:hAnsi="Times New Roman"/>
          <w:sz w:val="24"/>
          <w:szCs w:val="24"/>
        </w:rPr>
        <w:t>,</w:t>
      </w:r>
      <w:r w:rsidRPr="00A80A4E">
        <w:rPr>
          <w:rFonts w:ascii="Times New Roman" w:hAnsi="Times New Roman"/>
          <w:sz w:val="24"/>
          <w:szCs w:val="24"/>
        </w:rPr>
        <w:t xml:space="preserve"> rozmnoženinu audiovizuálneho diela, alebo zvukový záznam verejne rozširovať nájmom.</w:t>
      </w:r>
      <w:r w:rsidRPr="004412F2">
        <w:rPr>
          <w:rFonts w:ascii="Times New Roman" w:hAnsi="Times New Roman"/>
          <w:sz w:val="24"/>
          <w:szCs w:val="24"/>
        </w:rPr>
        <w:t xml:space="preserve"> </w:t>
      </w:r>
    </w:p>
    <w:p w:rsidR="00905C94" w:rsidRPr="00093197" w:rsidP="00905C94">
      <w:pPr>
        <w:widowControl w:val="0"/>
        <w:autoSpaceDE w:val="0"/>
        <w:autoSpaceDN w:val="0"/>
        <w:bidi w:val="0"/>
        <w:adjustRightInd w:val="0"/>
        <w:jc w:val="both"/>
        <w:rPr>
          <w:rFonts w:ascii="Times New Roman" w:hAnsi="Times New Roman"/>
          <w:sz w:val="24"/>
          <w:szCs w:val="24"/>
        </w:rPr>
      </w:pPr>
    </w:p>
    <w:p w:rsidR="00905C94" w:rsidP="00905C94">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(2) Práva</w:t>
      </w:r>
      <w:r w:rsidRPr="00C854A7">
        <w:rPr>
          <w:rFonts w:ascii="Times New Roman" w:hAnsi="Times New Roman"/>
          <w:sz w:val="24"/>
          <w:szCs w:val="24"/>
        </w:rPr>
        <w:t xml:space="preserve"> </w:t>
      </w:r>
      <w:r w:rsidR="007E1A69">
        <w:rPr>
          <w:rFonts w:ascii="Times New Roman" w:hAnsi="Times New Roman"/>
          <w:sz w:val="24"/>
          <w:szCs w:val="24"/>
        </w:rPr>
        <w:t xml:space="preserve">na primeranú odmenu </w:t>
      </w:r>
      <w:r>
        <w:rPr>
          <w:rFonts w:ascii="Times New Roman" w:hAnsi="Times New Roman"/>
          <w:sz w:val="24"/>
          <w:szCs w:val="24"/>
        </w:rPr>
        <w:t>podľa odseku 1</w:t>
      </w:r>
      <w:r w:rsidRPr="00C854A7">
        <w:rPr>
          <w:rFonts w:ascii="Times New Roman" w:hAnsi="Times New Roman"/>
          <w:sz w:val="24"/>
          <w:szCs w:val="24"/>
        </w:rPr>
        <w:t xml:space="preserve"> sa nem</w:t>
      </w:r>
      <w:r>
        <w:rPr>
          <w:rFonts w:ascii="Times New Roman" w:hAnsi="Times New Roman"/>
          <w:sz w:val="24"/>
          <w:szCs w:val="24"/>
        </w:rPr>
        <w:t>ožno</w:t>
      </w:r>
      <w:r w:rsidRPr="00C854A7">
        <w:rPr>
          <w:rFonts w:ascii="Times New Roman" w:hAnsi="Times New Roman"/>
          <w:sz w:val="24"/>
          <w:szCs w:val="24"/>
        </w:rPr>
        <w:t xml:space="preserve"> vzdať.</w:t>
      </w:r>
    </w:p>
    <w:p w:rsidR="006578FC" w:rsidRPr="000E483F" w:rsidP="00C10591">
      <w:pPr>
        <w:pStyle w:val="ListParagraph"/>
        <w:bidi w:val="0"/>
        <w:ind w:left="0"/>
        <w:contextualSpacing w:val="0"/>
        <w:jc w:val="both"/>
        <w:rPr>
          <w:rFonts w:ascii="Times New Roman" w:hAnsi="Times New Roman"/>
          <w:sz w:val="24"/>
          <w:szCs w:val="24"/>
        </w:rPr>
      </w:pPr>
    </w:p>
    <w:p w:rsidR="00A56C65" w:rsidRPr="00E809B8" w:rsidP="001749D2">
      <w:pPr>
        <w:widowControl w:val="0"/>
        <w:autoSpaceDE w:val="0"/>
        <w:autoSpaceDN w:val="0"/>
        <w:bidi w:val="0"/>
        <w:adjustRightInd w:val="0"/>
        <w:jc w:val="center"/>
        <w:rPr>
          <w:rFonts w:ascii="Times New Roman" w:hAnsi="Times New Roman"/>
          <w:b/>
          <w:bCs/>
          <w:sz w:val="24"/>
          <w:szCs w:val="24"/>
        </w:rPr>
      </w:pPr>
      <w:r w:rsidRPr="00E809B8">
        <w:rPr>
          <w:rFonts w:ascii="Times New Roman" w:hAnsi="Times New Roman"/>
          <w:b/>
          <w:bCs/>
          <w:sz w:val="24"/>
          <w:szCs w:val="24"/>
        </w:rPr>
        <w:t>§</w:t>
      </w:r>
      <w:r w:rsidRPr="00E809B8" w:rsidR="00DE3141">
        <w:rPr>
          <w:rFonts w:ascii="Times New Roman" w:hAnsi="Times New Roman"/>
          <w:b/>
          <w:bCs/>
          <w:sz w:val="24"/>
          <w:szCs w:val="24"/>
        </w:rPr>
        <w:t xml:space="preserve"> 3</w:t>
      </w:r>
      <w:r w:rsidR="00905C94">
        <w:rPr>
          <w:rFonts w:ascii="Times New Roman" w:hAnsi="Times New Roman"/>
          <w:b/>
          <w:bCs/>
          <w:sz w:val="24"/>
          <w:szCs w:val="24"/>
        </w:rPr>
        <w:t>2</w:t>
      </w:r>
    </w:p>
    <w:p w:rsidR="00A56C65" w:rsidRPr="00E809B8" w:rsidP="001749D2">
      <w:pPr>
        <w:widowControl w:val="0"/>
        <w:autoSpaceDE w:val="0"/>
        <w:autoSpaceDN w:val="0"/>
        <w:bidi w:val="0"/>
        <w:adjustRightInd w:val="0"/>
        <w:jc w:val="center"/>
        <w:rPr>
          <w:rFonts w:ascii="Times New Roman" w:hAnsi="Times New Roman"/>
          <w:b/>
          <w:bCs/>
          <w:sz w:val="24"/>
          <w:szCs w:val="24"/>
        </w:rPr>
      </w:pPr>
    </w:p>
    <w:p w:rsidR="006578FC" w:rsidRPr="00C854A7" w:rsidP="001749D2">
      <w:pPr>
        <w:widowControl w:val="0"/>
        <w:autoSpaceDE w:val="0"/>
        <w:autoSpaceDN w:val="0"/>
        <w:bidi w:val="0"/>
        <w:adjustRightInd w:val="0"/>
        <w:jc w:val="center"/>
        <w:rPr>
          <w:rFonts w:ascii="Times New Roman" w:hAnsi="Times New Roman"/>
          <w:b/>
          <w:bCs/>
          <w:sz w:val="24"/>
          <w:szCs w:val="24"/>
        </w:rPr>
      </w:pPr>
      <w:r w:rsidRPr="00E809B8" w:rsidR="00F74708">
        <w:rPr>
          <w:rFonts w:ascii="Times New Roman" w:hAnsi="Times New Roman"/>
          <w:b/>
          <w:bCs/>
          <w:sz w:val="24"/>
          <w:szCs w:val="24"/>
        </w:rPr>
        <w:t>Trvanie majetkových práv</w:t>
      </w:r>
    </w:p>
    <w:p w:rsidR="006578FC" w:rsidRPr="000E483F" w:rsidP="001749D2">
      <w:pPr>
        <w:widowControl w:val="0"/>
        <w:autoSpaceDE w:val="0"/>
        <w:autoSpaceDN w:val="0"/>
        <w:bidi w:val="0"/>
        <w:adjustRightInd w:val="0"/>
        <w:rPr>
          <w:rFonts w:ascii="Times New Roman" w:hAnsi="Times New Roman"/>
          <w:sz w:val="24"/>
          <w:szCs w:val="24"/>
        </w:rPr>
      </w:pPr>
    </w:p>
    <w:p w:rsidR="00600B78" w:rsidP="001749D2">
      <w:pPr>
        <w:widowControl w:val="0"/>
        <w:autoSpaceDE w:val="0"/>
        <w:autoSpaceDN w:val="0"/>
        <w:bidi w:val="0"/>
        <w:adjustRightInd w:val="0"/>
        <w:jc w:val="both"/>
        <w:rPr>
          <w:rFonts w:ascii="Times New Roman" w:hAnsi="Times New Roman"/>
          <w:sz w:val="24"/>
          <w:szCs w:val="24"/>
        </w:rPr>
      </w:pPr>
      <w:r w:rsidRPr="000E483F" w:rsidR="00A56C65">
        <w:rPr>
          <w:rFonts w:ascii="Times New Roman" w:hAnsi="Times New Roman"/>
          <w:sz w:val="24"/>
          <w:szCs w:val="24"/>
        </w:rPr>
        <w:tab/>
        <w:t>(</w:t>
      </w:r>
      <w:r w:rsidRPr="00E809B8" w:rsidR="00A56C65">
        <w:rPr>
          <w:rFonts w:ascii="Times New Roman" w:hAnsi="Times New Roman"/>
          <w:sz w:val="24"/>
          <w:szCs w:val="24"/>
        </w:rPr>
        <w:t xml:space="preserve">1) Majetkové práva trvajú </w:t>
      </w:r>
      <w:r w:rsidRPr="00E809B8" w:rsidR="00052B73">
        <w:rPr>
          <w:rFonts w:ascii="Times New Roman" w:hAnsi="Times New Roman"/>
          <w:sz w:val="24"/>
          <w:szCs w:val="24"/>
        </w:rPr>
        <w:t xml:space="preserve">od </w:t>
      </w:r>
      <w:r w:rsidR="007E1A69">
        <w:rPr>
          <w:rFonts w:ascii="Times New Roman" w:hAnsi="Times New Roman"/>
          <w:sz w:val="24"/>
          <w:szCs w:val="24"/>
        </w:rPr>
        <w:t>okamihu</w:t>
      </w:r>
      <w:r w:rsidRPr="00E809B8" w:rsidR="007E1A69">
        <w:rPr>
          <w:rFonts w:ascii="Times New Roman" w:hAnsi="Times New Roman"/>
          <w:sz w:val="24"/>
          <w:szCs w:val="24"/>
        </w:rPr>
        <w:t xml:space="preserve"> </w:t>
      </w:r>
      <w:r w:rsidRPr="00E809B8" w:rsidR="00052B73">
        <w:rPr>
          <w:rFonts w:ascii="Times New Roman" w:hAnsi="Times New Roman"/>
          <w:sz w:val="24"/>
          <w:szCs w:val="24"/>
        </w:rPr>
        <w:t xml:space="preserve">vytvorenia diela </w:t>
      </w:r>
      <w:r w:rsidRPr="00E809B8" w:rsidR="006578FC">
        <w:rPr>
          <w:rFonts w:ascii="Times New Roman" w:hAnsi="Times New Roman"/>
          <w:sz w:val="24"/>
          <w:szCs w:val="24"/>
        </w:rPr>
        <w:t xml:space="preserve">počas autorovho života a 70 rokov po jeho smrti. Pri </w:t>
      </w:r>
      <w:r w:rsidRPr="00E809B8" w:rsidR="00D9554B">
        <w:rPr>
          <w:rFonts w:ascii="Times New Roman" w:hAnsi="Times New Roman"/>
          <w:sz w:val="24"/>
          <w:szCs w:val="24"/>
        </w:rPr>
        <w:t xml:space="preserve">spoluautorskom </w:t>
      </w:r>
      <w:r w:rsidRPr="00E809B8" w:rsidR="006578FC">
        <w:rPr>
          <w:rFonts w:ascii="Times New Roman" w:hAnsi="Times New Roman"/>
          <w:sz w:val="24"/>
          <w:szCs w:val="24"/>
        </w:rPr>
        <w:t>diele majetkové práva trvajú počas života posledného z</w:t>
      </w:r>
      <w:r w:rsidRPr="00E809B8" w:rsidR="00D9554B">
        <w:rPr>
          <w:rFonts w:ascii="Times New Roman" w:hAnsi="Times New Roman"/>
          <w:sz w:val="24"/>
          <w:szCs w:val="24"/>
        </w:rPr>
        <w:t>o</w:t>
      </w:r>
      <w:r w:rsidRPr="00E809B8" w:rsidR="006578FC">
        <w:rPr>
          <w:rFonts w:ascii="Times New Roman" w:hAnsi="Times New Roman"/>
          <w:sz w:val="24"/>
          <w:szCs w:val="24"/>
        </w:rPr>
        <w:t xml:space="preserve"> </w:t>
      </w:r>
      <w:r w:rsidRPr="00E809B8" w:rsidR="00D9554B">
        <w:rPr>
          <w:rFonts w:ascii="Times New Roman" w:hAnsi="Times New Roman"/>
          <w:sz w:val="24"/>
          <w:szCs w:val="24"/>
        </w:rPr>
        <w:t>spolu</w:t>
      </w:r>
      <w:r w:rsidRPr="00E809B8" w:rsidR="006578FC">
        <w:rPr>
          <w:rFonts w:ascii="Times New Roman" w:hAnsi="Times New Roman"/>
          <w:sz w:val="24"/>
          <w:szCs w:val="24"/>
        </w:rPr>
        <w:t>aut</w:t>
      </w:r>
      <w:r w:rsidRPr="00E809B8" w:rsidR="00D9554B">
        <w:rPr>
          <w:rFonts w:ascii="Times New Roman" w:hAnsi="Times New Roman"/>
          <w:sz w:val="24"/>
          <w:szCs w:val="24"/>
        </w:rPr>
        <w:t>orov a 70 rokov po jeho smrti.</w:t>
      </w:r>
      <w:r w:rsidR="00AE698A">
        <w:rPr>
          <w:rFonts w:ascii="Times New Roman" w:hAnsi="Times New Roman"/>
          <w:sz w:val="24"/>
          <w:szCs w:val="24"/>
        </w:rPr>
        <w:t xml:space="preserve"> Ak je audiovizuálne dielo vytvorené ako spoluautorské dielo, </w:t>
      </w:r>
      <w:r w:rsidRPr="00E809B8" w:rsidR="00AE698A">
        <w:rPr>
          <w:rFonts w:ascii="Times New Roman" w:hAnsi="Times New Roman"/>
          <w:sz w:val="24"/>
          <w:szCs w:val="24"/>
        </w:rPr>
        <w:t>majetkové práva trvajú počas života posledn</w:t>
      </w:r>
      <w:r w:rsidR="00AE698A">
        <w:rPr>
          <w:rFonts w:ascii="Times New Roman" w:hAnsi="Times New Roman"/>
          <w:sz w:val="24"/>
          <w:szCs w:val="24"/>
        </w:rPr>
        <w:t xml:space="preserve">ej osoby spomedzi </w:t>
      </w:r>
      <w:r w:rsidRPr="007E460B" w:rsidR="00AE698A">
        <w:rPr>
          <w:rFonts w:ascii="Times New Roman" w:hAnsi="Times New Roman"/>
          <w:sz w:val="24"/>
          <w:szCs w:val="24"/>
        </w:rPr>
        <w:t>režisér</w:t>
      </w:r>
      <w:r w:rsidR="00AE698A">
        <w:rPr>
          <w:rFonts w:ascii="Times New Roman" w:hAnsi="Times New Roman"/>
          <w:sz w:val="24"/>
          <w:szCs w:val="24"/>
        </w:rPr>
        <w:t>a</w:t>
      </w:r>
      <w:r w:rsidRPr="007E460B" w:rsidR="00AE698A">
        <w:rPr>
          <w:rFonts w:ascii="Times New Roman" w:hAnsi="Times New Roman"/>
          <w:sz w:val="24"/>
          <w:szCs w:val="24"/>
        </w:rPr>
        <w:t>, autor</w:t>
      </w:r>
      <w:r w:rsidR="00AE698A">
        <w:rPr>
          <w:rFonts w:ascii="Times New Roman" w:hAnsi="Times New Roman"/>
          <w:sz w:val="24"/>
          <w:szCs w:val="24"/>
        </w:rPr>
        <w:t>a</w:t>
      </w:r>
      <w:r w:rsidRPr="007E460B" w:rsidR="00AE698A">
        <w:rPr>
          <w:rFonts w:ascii="Times New Roman" w:hAnsi="Times New Roman"/>
          <w:sz w:val="24"/>
          <w:szCs w:val="24"/>
        </w:rPr>
        <w:t xml:space="preserve"> scenára, autor</w:t>
      </w:r>
      <w:r w:rsidR="00AE698A">
        <w:rPr>
          <w:rFonts w:ascii="Times New Roman" w:hAnsi="Times New Roman"/>
          <w:sz w:val="24"/>
          <w:szCs w:val="24"/>
        </w:rPr>
        <w:t>a</w:t>
      </w:r>
      <w:r w:rsidRPr="007E460B" w:rsidR="00AE698A">
        <w:rPr>
          <w:rFonts w:ascii="Times New Roman" w:hAnsi="Times New Roman"/>
          <w:sz w:val="24"/>
          <w:szCs w:val="24"/>
        </w:rPr>
        <w:t xml:space="preserve"> dialógov a autor</w:t>
      </w:r>
      <w:r w:rsidR="00AE698A">
        <w:rPr>
          <w:rFonts w:ascii="Times New Roman" w:hAnsi="Times New Roman"/>
          <w:sz w:val="24"/>
          <w:szCs w:val="24"/>
        </w:rPr>
        <w:t>a</w:t>
      </w:r>
      <w:r w:rsidRPr="007E460B" w:rsidR="00AE698A">
        <w:rPr>
          <w:rFonts w:ascii="Times New Roman" w:hAnsi="Times New Roman"/>
          <w:sz w:val="24"/>
          <w:szCs w:val="24"/>
        </w:rPr>
        <w:t xml:space="preserve"> hudby, ktorá bola vytvorená osobitne pre toto dielo</w:t>
      </w:r>
      <w:r w:rsidRPr="00E809B8" w:rsidR="00AE698A">
        <w:rPr>
          <w:rFonts w:ascii="Times New Roman" w:hAnsi="Times New Roman"/>
          <w:sz w:val="24"/>
          <w:szCs w:val="24"/>
        </w:rPr>
        <w:t xml:space="preserve"> a 70 rokov po je</w:t>
      </w:r>
      <w:r w:rsidR="00807814">
        <w:rPr>
          <w:rFonts w:ascii="Times New Roman" w:hAnsi="Times New Roman"/>
          <w:sz w:val="24"/>
          <w:szCs w:val="24"/>
        </w:rPr>
        <w:t>j</w:t>
      </w:r>
      <w:r w:rsidRPr="00E809B8" w:rsidR="00AE698A">
        <w:rPr>
          <w:rFonts w:ascii="Times New Roman" w:hAnsi="Times New Roman"/>
          <w:sz w:val="24"/>
          <w:szCs w:val="24"/>
        </w:rPr>
        <w:t xml:space="preserve"> smrti</w:t>
      </w:r>
      <w:r w:rsidR="00AE698A">
        <w:rPr>
          <w:rFonts w:ascii="Times New Roman" w:hAnsi="Times New Roman"/>
          <w:sz w:val="24"/>
          <w:szCs w:val="24"/>
        </w:rPr>
        <w:t>.</w:t>
      </w:r>
    </w:p>
    <w:p w:rsidR="006578FC" w:rsidRPr="00E809B8" w:rsidP="001749D2">
      <w:pPr>
        <w:widowControl w:val="0"/>
        <w:autoSpaceDE w:val="0"/>
        <w:autoSpaceDN w:val="0"/>
        <w:bidi w:val="0"/>
        <w:adjustRightInd w:val="0"/>
        <w:jc w:val="both"/>
        <w:rPr>
          <w:rFonts w:ascii="Times New Roman" w:hAnsi="Times New Roman"/>
          <w:sz w:val="24"/>
          <w:szCs w:val="24"/>
        </w:rPr>
      </w:pPr>
    </w:p>
    <w:p w:rsidR="00D9554B" w:rsidRPr="00E809B8" w:rsidP="001749D2">
      <w:pPr>
        <w:widowControl w:val="0"/>
        <w:autoSpaceDE w:val="0"/>
        <w:autoSpaceDN w:val="0"/>
        <w:bidi w:val="0"/>
        <w:adjustRightInd w:val="0"/>
        <w:jc w:val="both"/>
        <w:rPr>
          <w:rFonts w:ascii="Times New Roman" w:hAnsi="Times New Roman"/>
          <w:sz w:val="24"/>
          <w:szCs w:val="24"/>
        </w:rPr>
      </w:pPr>
      <w:r w:rsidRPr="00E809B8" w:rsidR="004B3B7E">
        <w:rPr>
          <w:rFonts w:ascii="Times New Roman" w:hAnsi="Times New Roman"/>
          <w:sz w:val="24"/>
          <w:szCs w:val="24"/>
        </w:rPr>
        <w:tab/>
        <w:t>(2</w:t>
      </w:r>
      <w:r w:rsidRPr="00E809B8">
        <w:rPr>
          <w:rFonts w:ascii="Times New Roman" w:hAnsi="Times New Roman"/>
          <w:sz w:val="24"/>
          <w:szCs w:val="24"/>
        </w:rPr>
        <w:t>) Práv</w:t>
      </w:r>
      <w:r w:rsidRPr="00E809B8" w:rsidR="00F74708">
        <w:rPr>
          <w:rFonts w:ascii="Times New Roman" w:hAnsi="Times New Roman"/>
          <w:sz w:val="24"/>
          <w:szCs w:val="24"/>
        </w:rPr>
        <w:t>a k predtým nezverejnenému dielu</w:t>
      </w:r>
      <w:r w:rsidRPr="00E809B8">
        <w:rPr>
          <w:rFonts w:ascii="Times New Roman" w:hAnsi="Times New Roman"/>
          <w:sz w:val="24"/>
          <w:szCs w:val="24"/>
        </w:rPr>
        <w:t xml:space="preserve"> podľa § </w:t>
      </w:r>
      <w:r w:rsidR="00903F73">
        <w:rPr>
          <w:rFonts w:ascii="Times New Roman" w:hAnsi="Times New Roman"/>
          <w:sz w:val="24"/>
          <w:szCs w:val="24"/>
        </w:rPr>
        <w:t>13</w:t>
      </w:r>
      <w:r w:rsidRPr="00E809B8" w:rsidR="00A66E7E">
        <w:rPr>
          <w:rFonts w:ascii="Times New Roman" w:hAnsi="Times New Roman"/>
          <w:sz w:val="24"/>
          <w:szCs w:val="24"/>
        </w:rPr>
        <w:t xml:space="preserve"> </w:t>
      </w:r>
      <w:r w:rsidRPr="00E809B8">
        <w:rPr>
          <w:rFonts w:ascii="Times New Roman" w:hAnsi="Times New Roman"/>
          <w:sz w:val="24"/>
          <w:szCs w:val="24"/>
        </w:rPr>
        <w:t>ods</w:t>
      </w:r>
      <w:r w:rsidRPr="00E809B8" w:rsidR="004D67F2">
        <w:rPr>
          <w:rFonts w:ascii="Times New Roman" w:hAnsi="Times New Roman"/>
          <w:sz w:val="24"/>
          <w:szCs w:val="24"/>
        </w:rPr>
        <w:t>.</w:t>
      </w:r>
      <w:r w:rsidRPr="00E809B8">
        <w:rPr>
          <w:rFonts w:ascii="Times New Roman" w:hAnsi="Times New Roman"/>
          <w:sz w:val="24"/>
          <w:szCs w:val="24"/>
        </w:rPr>
        <w:t xml:space="preserve"> </w:t>
      </w:r>
      <w:r w:rsidR="00903F73">
        <w:rPr>
          <w:rFonts w:ascii="Times New Roman" w:hAnsi="Times New Roman"/>
          <w:sz w:val="24"/>
          <w:szCs w:val="24"/>
        </w:rPr>
        <w:t>3</w:t>
      </w:r>
      <w:r w:rsidRPr="00E809B8" w:rsidR="00903F73">
        <w:rPr>
          <w:rFonts w:ascii="Times New Roman" w:hAnsi="Times New Roman"/>
          <w:sz w:val="24"/>
          <w:szCs w:val="24"/>
        </w:rPr>
        <w:t xml:space="preserve"> </w:t>
      </w:r>
      <w:r w:rsidRPr="00E809B8">
        <w:rPr>
          <w:rFonts w:ascii="Times New Roman" w:hAnsi="Times New Roman"/>
          <w:sz w:val="24"/>
          <w:szCs w:val="24"/>
        </w:rPr>
        <w:t xml:space="preserve">trvajú 25 rokov od zverejnenia </w:t>
      </w:r>
      <w:r w:rsidRPr="00E809B8" w:rsidR="00F74708">
        <w:rPr>
          <w:rFonts w:ascii="Times New Roman" w:hAnsi="Times New Roman"/>
          <w:sz w:val="24"/>
          <w:szCs w:val="24"/>
        </w:rPr>
        <w:t xml:space="preserve">tohto </w:t>
      </w:r>
      <w:r w:rsidRPr="00E809B8">
        <w:rPr>
          <w:rFonts w:ascii="Times New Roman" w:hAnsi="Times New Roman"/>
          <w:sz w:val="24"/>
          <w:szCs w:val="24"/>
        </w:rPr>
        <w:t>diela.</w:t>
      </w:r>
    </w:p>
    <w:p w:rsidR="00D9554B" w:rsidRPr="00E809B8" w:rsidP="001749D2">
      <w:pPr>
        <w:widowControl w:val="0"/>
        <w:autoSpaceDE w:val="0"/>
        <w:autoSpaceDN w:val="0"/>
        <w:bidi w:val="0"/>
        <w:adjustRightInd w:val="0"/>
        <w:jc w:val="both"/>
        <w:rPr>
          <w:rFonts w:ascii="Times New Roman" w:hAnsi="Times New Roman"/>
          <w:sz w:val="24"/>
          <w:szCs w:val="24"/>
        </w:rPr>
      </w:pPr>
    </w:p>
    <w:p w:rsidR="006578FC" w:rsidRPr="00E809B8" w:rsidP="001749D2">
      <w:pPr>
        <w:widowControl w:val="0"/>
        <w:autoSpaceDE w:val="0"/>
        <w:autoSpaceDN w:val="0"/>
        <w:bidi w:val="0"/>
        <w:adjustRightInd w:val="0"/>
        <w:jc w:val="both"/>
        <w:rPr>
          <w:rFonts w:ascii="Times New Roman" w:hAnsi="Times New Roman"/>
          <w:sz w:val="24"/>
          <w:szCs w:val="24"/>
        </w:rPr>
      </w:pPr>
      <w:r w:rsidRPr="00E809B8" w:rsidR="004B3B7E">
        <w:rPr>
          <w:rFonts w:ascii="Times New Roman" w:hAnsi="Times New Roman"/>
          <w:sz w:val="24"/>
          <w:szCs w:val="24"/>
        </w:rPr>
        <w:tab/>
        <w:t>(3</w:t>
      </w:r>
      <w:r w:rsidRPr="00E809B8">
        <w:rPr>
          <w:rFonts w:ascii="Times New Roman" w:hAnsi="Times New Roman"/>
          <w:sz w:val="24"/>
          <w:szCs w:val="24"/>
        </w:rPr>
        <w:t xml:space="preserve">) Pri </w:t>
      </w:r>
      <w:r w:rsidRPr="00E809B8" w:rsidR="00D9554B">
        <w:rPr>
          <w:rFonts w:ascii="Times New Roman" w:hAnsi="Times New Roman"/>
          <w:sz w:val="24"/>
          <w:szCs w:val="24"/>
        </w:rPr>
        <w:t xml:space="preserve">pseudonymnom </w:t>
      </w:r>
      <w:r w:rsidRPr="00E809B8">
        <w:rPr>
          <w:rFonts w:ascii="Times New Roman" w:hAnsi="Times New Roman"/>
          <w:sz w:val="24"/>
          <w:szCs w:val="24"/>
        </w:rPr>
        <w:t xml:space="preserve">diele a pri anonymnom diele majetkové práva trvajú 70 rokov po jeho </w:t>
      </w:r>
      <w:r w:rsidRPr="00E809B8" w:rsidR="003A008C">
        <w:rPr>
          <w:rFonts w:ascii="Times New Roman" w:hAnsi="Times New Roman"/>
          <w:sz w:val="24"/>
          <w:szCs w:val="24"/>
        </w:rPr>
        <w:t xml:space="preserve">oprávnenom </w:t>
      </w:r>
      <w:r w:rsidRPr="00E809B8">
        <w:rPr>
          <w:rFonts w:ascii="Times New Roman" w:hAnsi="Times New Roman"/>
          <w:sz w:val="24"/>
          <w:szCs w:val="24"/>
        </w:rPr>
        <w:t xml:space="preserve">zverejnení. </w:t>
      </w:r>
      <w:r w:rsidRPr="00E809B8" w:rsidR="00052B73">
        <w:rPr>
          <w:rFonts w:ascii="Times New Roman" w:hAnsi="Times New Roman"/>
          <w:sz w:val="24"/>
          <w:szCs w:val="24"/>
        </w:rPr>
        <w:t xml:space="preserve">Ak dielo podľa prvej vety nebolo zverejnené počas 70 rokov po jeho vytvorení, majetkové práva uplynutím tejto </w:t>
      </w:r>
      <w:r w:rsidR="00140112">
        <w:rPr>
          <w:rFonts w:ascii="Times New Roman" w:hAnsi="Times New Roman"/>
          <w:sz w:val="24"/>
          <w:szCs w:val="24"/>
        </w:rPr>
        <w:t>doby</w:t>
      </w:r>
      <w:r w:rsidRPr="00E809B8" w:rsidR="00052B73">
        <w:rPr>
          <w:rFonts w:ascii="Times New Roman" w:hAnsi="Times New Roman"/>
          <w:sz w:val="24"/>
          <w:szCs w:val="24"/>
        </w:rPr>
        <w:t xml:space="preserve"> zanikajú. </w:t>
      </w:r>
      <w:r w:rsidRPr="00E809B8">
        <w:rPr>
          <w:rFonts w:ascii="Times New Roman" w:hAnsi="Times New Roman"/>
          <w:sz w:val="24"/>
          <w:szCs w:val="24"/>
        </w:rPr>
        <w:t xml:space="preserve">Ak nie sú pochybnosti o totožnosti autora alebo ak sa autor takéhoto diela stane verejne známym počas </w:t>
      </w:r>
      <w:r w:rsidR="00140112">
        <w:rPr>
          <w:rFonts w:ascii="Times New Roman" w:hAnsi="Times New Roman"/>
          <w:sz w:val="24"/>
          <w:szCs w:val="24"/>
        </w:rPr>
        <w:t>doby</w:t>
      </w:r>
      <w:r w:rsidRPr="00E809B8">
        <w:rPr>
          <w:rFonts w:ascii="Times New Roman" w:hAnsi="Times New Roman"/>
          <w:sz w:val="24"/>
          <w:szCs w:val="24"/>
        </w:rPr>
        <w:t xml:space="preserve"> podľa prvej vety, na trvanie majetkových práv sa vzťahuje ustanovenie odseku 1</w:t>
      </w:r>
      <w:r w:rsidRPr="00E809B8" w:rsidR="003A008C">
        <w:rPr>
          <w:rFonts w:ascii="Times New Roman" w:hAnsi="Times New Roman"/>
          <w:sz w:val="24"/>
          <w:szCs w:val="24"/>
        </w:rPr>
        <w:t>.</w:t>
      </w:r>
      <w:r w:rsidRPr="00E809B8">
        <w:rPr>
          <w:rFonts w:ascii="Times New Roman" w:hAnsi="Times New Roman"/>
          <w:sz w:val="24"/>
          <w:szCs w:val="24"/>
        </w:rPr>
        <w:t xml:space="preserve"> </w:t>
      </w:r>
    </w:p>
    <w:p w:rsidR="00420CC7" w:rsidRPr="00E809B8" w:rsidP="001749D2">
      <w:pPr>
        <w:widowControl w:val="0"/>
        <w:autoSpaceDE w:val="0"/>
        <w:autoSpaceDN w:val="0"/>
        <w:bidi w:val="0"/>
        <w:adjustRightInd w:val="0"/>
        <w:jc w:val="both"/>
        <w:rPr>
          <w:rFonts w:ascii="Times New Roman" w:hAnsi="Times New Roman"/>
          <w:sz w:val="24"/>
          <w:szCs w:val="24"/>
        </w:rPr>
      </w:pPr>
    </w:p>
    <w:p w:rsidR="00420CC7" w:rsidRPr="00E809B8" w:rsidP="001749D2">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ab/>
        <w:t>(4) Ak bolo dielo</w:t>
      </w:r>
      <w:r w:rsidR="00907B45">
        <w:rPr>
          <w:rFonts w:ascii="Times New Roman" w:hAnsi="Times New Roman"/>
          <w:sz w:val="24"/>
          <w:szCs w:val="24"/>
        </w:rPr>
        <w:t xml:space="preserve">, ktoré bolo </w:t>
      </w:r>
      <w:r w:rsidRPr="00E809B8">
        <w:rPr>
          <w:rFonts w:ascii="Times New Roman" w:hAnsi="Times New Roman"/>
          <w:sz w:val="24"/>
          <w:szCs w:val="24"/>
        </w:rPr>
        <w:t xml:space="preserve"> vytvorené podľa §</w:t>
      </w:r>
      <w:r w:rsidRPr="00E809B8" w:rsidR="00E3611D">
        <w:rPr>
          <w:rFonts w:ascii="Times New Roman" w:hAnsi="Times New Roman"/>
          <w:sz w:val="24"/>
          <w:szCs w:val="24"/>
        </w:rPr>
        <w:t xml:space="preserve"> </w:t>
      </w:r>
      <w:r w:rsidR="00BD16A2">
        <w:rPr>
          <w:rFonts w:ascii="Times New Roman" w:hAnsi="Times New Roman"/>
          <w:sz w:val="24"/>
          <w:szCs w:val="24"/>
        </w:rPr>
        <w:t>90</w:t>
      </w:r>
      <w:r w:rsidRPr="00E809B8" w:rsidR="00BD16A2">
        <w:rPr>
          <w:rFonts w:ascii="Times New Roman" w:hAnsi="Times New Roman"/>
          <w:sz w:val="24"/>
          <w:szCs w:val="24"/>
        </w:rPr>
        <w:t xml:space="preserve"> </w:t>
      </w:r>
      <w:r w:rsidRPr="00E809B8" w:rsidR="00E3611D">
        <w:rPr>
          <w:rFonts w:ascii="Times New Roman" w:hAnsi="Times New Roman"/>
          <w:sz w:val="24"/>
          <w:szCs w:val="24"/>
        </w:rPr>
        <w:t>a</w:t>
      </w:r>
      <w:r w:rsidR="00907B45">
        <w:rPr>
          <w:rFonts w:ascii="Times New Roman" w:hAnsi="Times New Roman"/>
          <w:sz w:val="24"/>
          <w:szCs w:val="24"/>
        </w:rPr>
        <w:t>lebo</w:t>
      </w:r>
      <w:r w:rsidR="006A0950">
        <w:rPr>
          <w:rFonts w:ascii="Times New Roman" w:hAnsi="Times New Roman"/>
          <w:sz w:val="24"/>
          <w:szCs w:val="24"/>
        </w:rPr>
        <w:t xml:space="preserve"> § </w:t>
      </w:r>
      <w:r w:rsidR="00BD16A2">
        <w:rPr>
          <w:rFonts w:ascii="Times New Roman" w:hAnsi="Times New Roman"/>
          <w:sz w:val="24"/>
          <w:szCs w:val="24"/>
        </w:rPr>
        <w:t>91</w:t>
      </w:r>
      <w:r w:rsidRPr="00E809B8" w:rsidR="00BD16A2">
        <w:rPr>
          <w:rFonts w:ascii="Times New Roman" w:hAnsi="Times New Roman"/>
          <w:sz w:val="24"/>
          <w:szCs w:val="24"/>
        </w:rPr>
        <w:t xml:space="preserve"> </w:t>
      </w:r>
      <w:r w:rsidRPr="00E809B8">
        <w:rPr>
          <w:rFonts w:ascii="Times New Roman" w:hAnsi="Times New Roman"/>
          <w:sz w:val="24"/>
          <w:szCs w:val="24"/>
        </w:rPr>
        <w:t xml:space="preserve">zverejnené bez uvedenia mena autora, majetkové práva trvajú 70 rokov po jeho oprávnenom zverejnení. </w:t>
      </w:r>
      <w:r w:rsidRPr="00E809B8" w:rsidR="00052B73">
        <w:rPr>
          <w:rFonts w:ascii="Times New Roman" w:hAnsi="Times New Roman"/>
          <w:sz w:val="24"/>
          <w:szCs w:val="24"/>
        </w:rPr>
        <w:t xml:space="preserve">Ak dielo podľa prvej vety nebolo zverejnené počas 70 rokov po jeho vytvorení, majetkové práva uplynutím tejto </w:t>
      </w:r>
      <w:r w:rsidR="00140112">
        <w:rPr>
          <w:rFonts w:ascii="Times New Roman" w:hAnsi="Times New Roman"/>
          <w:sz w:val="24"/>
          <w:szCs w:val="24"/>
        </w:rPr>
        <w:t>doby</w:t>
      </w:r>
      <w:r w:rsidRPr="00E809B8" w:rsidR="00052B73">
        <w:rPr>
          <w:rFonts w:ascii="Times New Roman" w:hAnsi="Times New Roman"/>
          <w:sz w:val="24"/>
          <w:szCs w:val="24"/>
        </w:rPr>
        <w:t xml:space="preserve"> zanikajú. </w:t>
      </w:r>
      <w:r w:rsidRPr="00E809B8">
        <w:rPr>
          <w:rFonts w:ascii="Times New Roman" w:hAnsi="Times New Roman"/>
          <w:sz w:val="24"/>
          <w:szCs w:val="24"/>
        </w:rPr>
        <w:t xml:space="preserve">Ak je dielo podľa prvej vety </w:t>
      </w:r>
      <w:r w:rsidRPr="00E809B8" w:rsidR="0074614E">
        <w:rPr>
          <w:rFonts w:ascii="Times New Roman" w:hAnsi="Times New Roman"/>
          <w:sz w:val="24"/>
          <w:szCs w:val="24"/>
        </w:rPr>
        <w:t xml:space="preserve">dodatočne </w:t>
      </w:r>
      <w:r w:rsidRPr="00E809B8">
        <w:rPr>
          <w:rFonts w:ascii="Times New Roman" w:hAnsi="Times New Roman"/>
          <w:sz w:val="24"/>
          <w:szCs w:val="24"/>
        </w:rPr>
        <w:t xml:space="preserve">označené menom autora, na trvanie majetkových práv sa vzťahuje ustanovenie odseku 1. </w:t>
      </w:r>
    </w:p>
    <w:p w:rsidR="006578FC" w:rsidRPr="00E809B8" w:rsidP="001749D2">
      <w:pPr>
        <w:widowControl w:val="0"/>
        <w:autoSpaceDE w:val="0"/>
        <w:autoSpaceDN w:val="0"/>
        <w:bidi w:val="0"/>
        <w:adjustRightInd w:val="0"/>
        <w:rPr>
          <w:rFonts w:ascii="Times New Roman" w:hAnsi="Times New Roman"/>
          <w:sz w:val="24"/>
          <w:szCs w:val="24"/>
        </w:rPr>
      </w:pPr>
    </w:p>
    <w:p w:rsidR="00E3611D" w:rsidRPr="00E809B8" w:rsidP="001749D2">
      <w:pPr>
        <w:widowControl w:val="0"/>
        <w:autoSpaceDE w:val="0"/>
        <w:autoSpaceDN w:val="0"/>
        <w:bidi w:val="0"/>
        <w:adjustRightInd w:val="0"/>
        <w:ind w:firstLine="708"/>
        <w:jc w:val="both"/>
        <w:rPr>
          <w:rFonts w:ascii="Times New Roman" w:hAnsi="Times New Roman"/>
          <w:sz w:val="24"/>
          <w:szCs w:val="24"/>
        </w:rPr>
      </w:pPr>
      <w:r w:rsidRPr="00E809B8" w:rsidR="00F74708">
        <w:rPr>
          <w:rFonts w:ascii="Times New Roman" w:hAnsi="Times New Roman"/>
          <w:sz w:val="24"/>
          <w:szCs w:val="24"/>
        </w:rPr>
        <w:t xml:space="preserve">(5) </w:t>
      </w:r>
      <w:r w:rsidRPr="00E809B8" w:rsidR="00F37DD3">
        <w:rPr>
          <w:rFonts w:ascii="Times New Roman" w:hAnsi="Times New Roman"/>
          <w:sz w:val="24"/>
          <w:szCs w:val="24"/>
        </w:rPr>
        <w:t>P</w:t>
      </w:r>
      <w:r w:rsidRPr="00E809B8" w:rsidR="00D9554B">
        <w:rPr>
          <w:rFonts w:ascii="Times New Roman" w:hAnsi="Times New Roman"/>
          <w:sz w:val="24"/>
          <w:szCs w:val="24"/>
        </w:rPr>
        <w:t>ri spojen</w:t>
      </w:r>
      <w:r w:rsidRPr="00E809B8" w:rsidR="00F37DD3">
        <w:rPr>
          <w:rFonts w:ascii="Times New Roman" w:hAnsi="Times New Roman"/>
          <w:sz w:val="24"/>
          <w:szCs w:val="24"/>
        </w:rPr>
        <w:t>í hudobného</w:t>
      </w:r>
      <w:r w:rsidRPr="00E809B8" w:rsidR="00D9554B">
        <w:rPr>
          <w:rFonts w:ascii="Times New Roman" w:hAnsi="Times New Roman"/>
          <w:sz w:val="24"/>
          <w:szCs w:val="24"/>
        </w:rPr>
        <w:t xml:space="preserve"> diela</w:t>
      </w:r>
      <w:r w:rsidRPr="00E809B8" w:rsidR="00F37DD3">
        <w:rPr>
          <w:rFonts w:ascii="Times New Roman" w:hAnsi="Times New Roman"/>
          <w:sz w:val="24"/>
          <w:szCs w:val="24"/>
        </w:rPr>
        <w:t xml:space="preserve"> a slovesného diela, ktoré boli pôvodne vytvorené na použitie v tomto spojení, majetkové práva k týmto dielam trvajú počas života posledného z autorov týchto diel a 70 rokov po jeho smrti.</w:t>
      </w:r>
    </w:p>
    <w:p w:rsidR="00600B78" w:rsidP="001749D2">
      <w:pPr>
        <w:widowControl w:val="0"/>
        <w:autoSpaceDE w:val="0"/>
        <w:autoSpaceDN w:val="0"/>
        <w:bidi w:val="0"/>
        <w:adjustRightInd w:val="0"/>
        <w:ind w:firstLine="708"/>
        <w:jc w:val="both"/>
        <w:rPr>
          <w:rFonts w:ascii="Times New Roman" w:hAnsi="Times New Roman"/>
          <w:sz w:val="24"/>
          <w:szCs w:val="24"/>
        </w:rPr>
      </w:pPr>
    </w:p>
    <w:p w:rsidR="00600B78" w:rsidP="001749D2">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w:t>
      </w:r>
      <w:r w:rsidR="00AE698A">
        <w:rPr>
          <w:rFonts w:ascii="Times New Roman" w:hAnsi="Times New Roman"/>
          <w:sz w:val="24"/>
          <w:szCs w:val="24"/>
        </w:rPr>
        <w:t>6</w:t>
      </w:r>
      <w:r>
        <w:rPr>
          <w:rFonts w:ascii="Times New Roman" w:hAnsi="Times New Roman"/>
          <w:sz w:val="24"/>
          <w:szCs w:val="24"/>
        </w:rPr>
        <w:t xml:space="preserve">) </w:t>
      </w:r>
      <w:r w:rsidRPr="00E809B8">
        <w:rPr>
          <w:rFonts w:ascii="Times New Roman" w:hAnsi="Times New Roman"/>
          <w:sz w:val="24"/>
          <w:szCs w:val="24"/>
        </w:rPr>
        <w:t xml:space="preserve">Ak je dielo podľa </w:t>
      </w:r>
      <w:r w:rsidR="00AE698A">
        <w:rPr>
          <w:rFonts w:ascii="Times New Roman" w:hAnsi="Times New Roman"/>
          <w:sz w:val="24"/>
          <w:szCs w:val="24"/>
        </w:rPr>
        <w:t xml:space="preserve">odsekov 1 až 4 </w:t>
      </w:r>
      <w:r w:rsidRPr="00E809B8">
        <w:rPr>
          <w:rFonts w:ascii="Times New Roman" w:hAnsi="Times New Roman"/>
          <w:sz w:val="24"/>
          <w:szCs w:val="24"/>
        </w:rPr>
        <w:t>zverejnené po zväzkoch, po častiach, v pokračovaniach alebo v epizódach, majetkové práva trvajú ku každému takémuto zväzku, časti, pokračovaniu alebo epizóde osobitne</w:t>
      </w:r>
      <w:r>
        <w:rPr>
          <w:rFonts w:ascii="Times New Roman" w:hAnsi="Times New Roman"/>
          <w:sz w:val="24"/>
          <w:szCs w:val="24"/>
        </w:rPr>
        <w:t>.</w:t>
      </w:r>
    </w:p>
    <w:p w:rsidR="006578FC" w:rsidRPr="00E809B8" w:rsidP="001749D2">
      <w:pPr>
        <w:widowControl w:val="0"/>
        <w:autoSpaceDE w:val="0"/>
        <w:autoSpaceDN w:val="0"/>
        <w:bidi w:val="0"/>
        <w:adjustRightInd w:val="0"/>
        <w:ind w:firstLine="708"/>
        <w:jc w:val="both"/>
        <w:rPr>
          <w:rFonts w:ascii="Times New Roman" w:hAnsi="Times New Roman"/>
          <w:sz w:val="24"/>
          <w:szCs w:val="24"/>
        </w:rPr>
      </w:pPr>
    </w:p>
    <w:p w:rsidR="006578FC" w:rsidRPr="00C854A7" w:rsidP="001749D2">
      <w:pPr>
        <w:widowControl w:val="0"/>
        <w:autoSpaceDE w:val="0"/>
        <w:autoSpaceDN w:val="0"/>
        <w:bidi w:val="0"/>
        <w:adjustRightInd w:val="0"/>
        <w:jc w:val="both"/>
        <w:rPr>
          <w:rFonts w:ascii="Times New Roman" w:hAnsi="Times New Roman"/>
          <w:sz w:val="24"/>
          <w:szCs w:val="24"/>
        </w:rPr>
      </w:pPr>
      <w:r w:rsidRPr="00E809B8">
        <w:rPr>
          <w:rFonts w:ascii="Times New Roman" w:hAnsi="Times New Roman"/>
          <w:sz w:val="24"/>
          <w:szCs w:val="24"/>
        </w:rPr>
        <w:tab/>
      </w:r>
      <w:r w:rsidRPr="00E809B8" w:rsidR="00052B73">
        <w:rPr>
          <w:rFonts w:ascii="Times New Roman" w:hAnsi="Times New Roman"/>
          <w:sz w:val="24"/>
          <w:szCs w:val="24"/>
        </w:rPr>
        <w:t>(</w:t>
      </w:r>
      <w:r w:rsidR="00AE698A">
        <w:rPr>
          <w:rFonts w:ascii="Times New Roman" w:hAnsi="Times New Roman"/>
          <w:sz w:val="24"/>
          <w:szCs w:val="24"/>
        </w:rPr>
        <w:t>7</w:t>
      </w:r>
      <w:r w:rsidRPr="00E809B8" w:rsidR="00052B73">
        <w:rPr>
          <w:rFonts w:ascii="Times New Roman" w:hAnsi="Times New Roman"/>
          <w:sz w:val="24"/>
          <w:szCs w:val="24"/>
        </w:rPr>
        <w:t xml:space="preserve">) </w:t>
      </w:r>
      <w:r w:rsidRPr="00E809B8" w:rsidR="00324502">
        <w:rPr>
          <w:rFonts w:ascii="Times New Roman" w:hAnsi="Times New Roman"/>
          <w:sz w:val="24"/>
          <w:szCs w:val="24"/>
        </w:rPr>
        <w:t>T</w:t>
      </w:r>
      <w:r w:rsidRPr="00E809B8">
        <w:rPr>
          <w:rFonts w:ascii="Times New Roman" w:hAnsi="Times New Roman"/>
          <w:sz w:val="24"/>
          <w:szCs w:val="24"/>
        </w:rPr>
        <w:t>rvani</w:t>
      </w:r>
      <w:r w:rsidRPr="00E809B8" w:rsidR="00324502">
        <w:rPr>
          <w:rFonts w:ascii="Times New Roman" w:hAnsi="Times New Roman"/>
          <w:sz w:val="24"/>
          <w:szCs w:val="24"/>
        </w:rPr>
        <w:t>e</w:t>
      </w:r>
      <w:r w:rsidRPr="00E809B8">
        <w:rPr>
          <w:rFonts w:ascii="Times New Roman" w:hAnsi="Times New Roman"/>
          <w:sz w:val="24"/>
          <w:szCs w:val="24"/>
        </w:rPr>
        <w:t xml:space="preserve"> majetkových práv </w:t>
      </w:r>
      <w:r w:rsidRPr="00E809B8" w:rsidR="00324502">
        <w:rPr>
          <w:rFonts w:ascii="Times New Roman" w:hAnsi="Times New Roman"/>
          <w:sz w:val="24"/>
          <w:szCs w:val="24"/>
        </w:rPr>
        <w:t xml:space="preserve">podľa odsekov 1 až </w:t>
      </w:r>
      <w:r w:rsidR="00AE698A">
        <w:rPr>
          <w:rFonts w:ascii="Times New Roman" w:hAnsi="Times New Roman"/>
          <w:sz w:val="24"/>
          <w:szCs w:val="24"/>
        </w:rPr>
        <w:t>6</w:t>
      </w:r>
      <w:r w:rsidRPr="00E809B8" w:rsidR="00324502">
        <w:rPr>
          <w:rFonts w:ascii="Times New Roman" w:hAnsi="Times New Roman"/>
          <w:sz w:val="24"/>
          <w:szCs w:val="24"/>
        </w:rPr>
        <w:t xml:space="preserve"> </w:t>
      </w:r>
      <w:r w:rsidRPr="00E809B8">
        <w:rPr>
          <w:rFonts w:ascii="Times New Roman" w:hAnsi="Times New Roman"/>
          <w:sz w:val="24"/>
          <w:szCs w:val="24"/>
        </w:rPr>
        <w:t xml:space="preserve">sa </w:t>
      </w:r>
      <w:r w:rsidRPr="00E809B8" w:rsidR="00324502">
        <w:rPr>
          <w:rFonts w:ascii="Times New Roman" w:hAnsi="Times New Roman"/>
          <w:sz w:val="24"/>
          <w:szCs w:val="24"/>
        </w:rPr>
        <w:t>skončí posledným</w:t>
      </w:r>
      <w:r w:rsidRPr="00E809B8">
        <w:rPr>
          <w:rFonts w:ascii="Times New Roman" w:hAnsi="Times New Roman"/>
          <w:sz w:val="24"/>
          <w:szCs w:val="24"/>
        </w:rPr>
        <w:t xml:space="preserve"> dň</w:t>
      </w:r>
      <w:r w:rsidRPr="00E809B8" w:rsidR="00324502">
        <w:rPr>
          <w:rFonts w:ascii="Times New Roman" w:hAnsi="Times New Roman"/>
          <w:sz w:val="24"/>
          <w:szCs w:val="24"/>
        </w:rPr>
        <w:t>om</w:t>
      </w:r>
      <w:r w:rsidRPr="00E809B8">
        <w:rPr>
          <w:rFonts w:ascii="Times New Roman" w:hAnsi="Times New Roman"/>
          <w:sz w:val="24"/>
          <w:szCs w:val="24"/>
        </w:rPr>
        <w:t xml:space="preserve"> </w:t>
      </w:r>
      <w:r w:rsidR="00A34FED">
        <w:rPr>
          <w:rFonts w:ascii="Times New Roman" w:hAnsi="Times New Roman"/>
          <w:sz w:val="24"/>
          <w:szCs w:val="24"/>
        </w:rPr>
        <w:t xml:space="preserve">kalendárneho </w:t>
      </w:r>
      <w:r w:rsidRPr="00E809B8">
        <w:rPr>
          <w:rFonts w:ascii="Times New Roman" w:hAnsi="Times New Roman"/>
          <w:sz w:val="24"/>
          <w:szCs w:val="24"/>
        </w:rPr>
        <w:t>roka</w:t>
      </w:r>
      <w:r w:rsidRPr="00E809B8" w:rsidR="00324502">
        <w:rPr>
          <w:rFonts w:ascii="Times New Roman" w:hAnsi="Times New Roman"/>
          <w:sz w:val="24"/>
          <w:szCs w:val="24"/>
        </w:rPr>
        <w:t xml:space="preserve">, v ktorom uplynie </w:t>
      </w:r>
      <w:r w:rsidR="00140112">
        <w:rPr>
          <w:rFonts w:ascii="Times New Roman" w:hAnsi="Times New Roman"/>
          <w:sz w:val="24"/>
          <w:szCs w:val="24"/>
        </w:rPr>
        <w:t>doba</w:t>
      </w:r>
      <w:r w:rsidRPr="00E809B8" w:rsidR="00324502">
        <w:rPr>
          <w:rFonts w:ascii="Times New Roman" w:hAnsi="Times New Roman"/>
          <w:sz w:val="24"/>
          <w:szCs w:val="24"/>
        </w:rPr>
        <w:t xml:space="preserve"> trvania majetkových práv</w:t>
      </w:r>
      <w:r w:rsidRPr="00E809B8">
        <w:rPr>
          <w:rFonts w:ascii="Times New Roman" w:hAnsi="Times New Roman"/>
          <w:sz w:val="24"/>
          <w:szCs w:val="24"/>
        </w:rPr>
        <w:t>.</w:t>
      </w:r>
      <w:r w:rsidRPr="00C854A7">
        <w:rPr>
          <w:rFonts w:ascii="Times New Roman" w:hAnsi="Times New Roman"/>
          <w:sz w:val="24"/>
          <w:szCs w:val="24"/>
        </w:rPr>
        <w:t xml:space="preserve">  </w:t>
      </w:r>
    </w:p>
    <w:p w:rsidR="00B42E5E" w:rsidRPr="000E483F" w:rsidP="001749D2">
      <w:pPr>
        <w:widowControl w:val="0"/>
        <w:autoSpaceDE w:val="0"/>
        <w:autoSpaceDN w:val="0"/>
        <w:bidi w:val="0"/>
        <w:adjustRightInd w:val="0"/>
        <w:jc w:val="both"/>
        <w:rPr>
          <w:rFonts w:ascii="Times New Roman" w:hAnsi="Times New Roman"/>
          <w:sz w:val="24"/>
          <w:szCs w:val="24"/>
        </w:rPr>
      </w:pPr>
    </w:p>
    <w:p w:rsidR="00D16385" w:rsidRPr="003302CC" w:rsidP="001749D2">
      <w:pPr>
        <w:widowControl w:val="0"/>
        <w:autoSpaceDE w:val="0"/>
        <w:autoSpaceDN w:val="0"/>
        <w:bidi w:val="0"/>
        <w:adjustRightInd w:val="0"/>
        <w:jc w:val="both"/>
        <w:rPr>
          <w:rFonts w:ascii="Times New Roman" w:hAnsi="Times New Roman"/>
          <w:b/>
          <w:sz w:val="24"/>
          <w:szCs w:val="24"/>
        </w:rPr>
      </w:pPr>
      <w:r w:rsidRPr="000E483F">
        <w:rPr>
          <w:rFonts w:ascii="Times New Roman" w:hAnsi="Times New Roman"/>
          <w:sz w:val="24"/>
          <w:szCs w:val="24"/>
        </w:rPr>
        <w:tab/>
      </w:r>
      <w:r w:rsidRPr="00E809B8" w:rsidR="00E3611D">
        <w:rPr>
          <w:rFonts w:ascii="Times New Roman" w:hAnsi="Times New Roman"/>
          <w:sz w:val="24"/>
          <w:szCs w:val="24"/>
        </w:rPr>
        <w:t>(</w:t>
      </w:r>
      <w:r w:rsidR="00AE698A">
        <w:rPr>
          <w:rFonts w:ascii="Times New Roman" w:hAnsi="Times New Roman"/>
          <w:sz w:val="24"/>
          <w:szCs w:val="24"/>
        </w:rPr>
        <w:t>8</w:t>
      </w:r>
      <w:r w:rsidRPr="00E809B8">
        <w:rPr>
          <w:rFonts w:ascii="Times New Roman" w:hAnsi="Times New Roman"/>
          <w:sz w:val="24"/>
          <w:szCs w:val="24"/>
        </w:rPr>
        <w:t xml:space="preserve">) </w:t>
      </w:r>
      <w:r w:rsidRPr="00E809B8" w:rsidR="003651E2">
        <w:rPr>
          <w:rFonts w:ascii="Times New Roman" w:hAnsi="Times New Roman"/>
          <w:sz w:val="24"/>
          <w:szCs w:val="24"/>
        </w:rPr>
        <w:t xml:space="preserve">Ak bolo </w:t>
      </w:r>
      <w:r w:rsidRPr="00E809B8" w:rsidR="003C0D58">
        <w:rPr>
          <w:rFonts w:ascii="Times New Roman" w:hAnsi="Times New Roman"/>
          <w:sz w:val="24"/>
          <w:szCs w:val="24"/>
        </w:rPr>
        <w:t xml:space="preserve">dielo </w:t>
      </w:r>
      <w:r w:rsidRPr="00E809B8" w:rsidR="003651E2">
        <w:rPr>
          <w:rFonts w:ascii="Times New Roman" w:hAnsi="Times New Roman"/>
          <w:sz w:val="24"/>
          <w:szCs w:val="24"/>
        </w:rPr>
        <w:t xml:space="preserve">zverejnené na území iného štátu, v ktorom </w:t>
      </w:r>
      <w:r w:rsidRPr="00E809B8" w:rsidR="009B2AA1">
        <w:rPr>
          <w:rFonts w:ascii="Times New Roman" w:hAnsi="Times New Roman"/>
          <w:sz w:val="24"/>
          <w:szCs w:val="24"/>
        </w:rPr>
        <w:t>je ustanovené kratšie t</w:t>
      </w:r>
      <w:r w:rsidRPr="00E809B8">
        <w:rPr>
          <w:rFonts w:ascii="Times New Roman" w:hAnsi="Times New Roman"/>
          <w:sz w:val="24"/>
          <w:szCs w:val="24"/>
        </w:rPr>
        <w:t>rvanie majetkových práv</w:t>
      </w:r>
      <w:r w:rsidRPr="00E809B8" w:rsidR="009B2AA1">
        <w:rPr>
          <w:rFonts w:ascii="Times New Roman" w:hAnsi="Times New Roman"/>
          <w:sz w:val="24"/>
          <w:szCs w:val="24"/>
        </w:rPr>
        <w:t xml:space="preserve">, uplatní sa na toto dielo trvanie majetkových práv podľa práva tohto štátu. Ak bolo dielo podľa prvej vety </w:t>
      </w:r>
      <w:r w:rsidR="00F94071">
        <w:rPr>
          <w:rFonts w:ascii="Times New Roman" w:hAnsi="Times New Roman"/>
          <w:sz w:val="24"/>
          <w:szCs w:val="24"/>
        </w:rPr>
        <w:t xml:space="preserve">súčasne </w:t>
      </w:r>
      <w:r w:rsidRPr="00E809B8" w:rsidR="009B2AA1">
        <w:rPr>
          <w:rFonts w:ascii="Times New Roman" w:hAnsi="Times New Roman"/>
          <w:sz w:val="24"/>
          <w:szCs w:val="24"/>
        </w:rPr>
        <w:t>zverejnené na území viacerých štátov, uplatní sa na toto dielo trvanie majetkových práv podľa práva toho z týchto štátov, v ktorom je ustanoven</w:t>
      </w:r>
      <w:r w:rsidRPr="00E809B8" w:rsidR="00A32E7C">
        <w:rPr>
          <w:rFonts w:ascii="Times New Roman" w:hAnsi="Times New Roman"/>
          <w:sz w:val="24"/>
          <w:szCs w:val="24"/>
        </w:rPr>
        <w:t>é</w:t>
      </w:r>
      <w:r w:rsidRPr="00E809B8" w:rsidR="009B2AA1">
        <w:rPr>
          <w:rFonts w:ascii="Times New Roman" w:hAnsi="Times New Roman"/>
          <w:sz w:val="24"/>
          <w:szCs w:val="24"/>
        </w:rPr>
        <w:t xml:space="preserve"> najkratšie trvanie majetkových práv.</w:t>
      </w:r>
      <w:r w:rsidRPr="00E809B8" w:rsidR="00A32E7C">
        <w:rPr>
          <w:rFonts w:ascii="Times New Roman" w:hAnsi="Times New Roman"/>
          <w:sz w:val="24"/>
          <w:szCs w:val="24"/>
        </w:rPr>
        <w:t xml:space="preserve"> Súčasným zverejnením sa rozumie zverejnenie v inom štáte </w:t>
      </w:r>
      <w:r w:rsidR="00F94071">
        <w:rPr>
          <w:rFonts w:ascii="Times New Roman" w:hAnsi="Times New Roman"/>
          <w:sz w:val="24"/>
          <w:szCs w:val="24"/>
        </w:rPr>
        <w:t xml:space="preserve">uskutočnené </w:t>
      </w:r>
      <w:r w:rsidRPr="00E809B8" w:rsidR="00A32E7C">
        <w:rPr>
          <w:rFonts w:ascii="Times New Roman" w:hAnsi="Times New Roman"/>
          <w:sz w:val="24"/>
          <w:szCs w:val="24"/>
        </w:rPr>
        <w:t>do 30 dní od zverejnenia</w:t>
      </w:r>
      <w:r w:rsidR="00F94071">
        <w:rPr>
          <w:rFonts w:ascii="Times New Roman" w:hAnsi="Times New Roman"/>
          <w:sz w:val="24"/>
          <w:szCs w:val="24"/>
        </w:rPr>
        <w:t xml:space="preserve"> v prvom takom štáte</w:t>
      </w:r>
      <w:r w:rsidRPr="00E809B8" w:rsidR="00A32E7C">
        <w:rPr>
          <w:rFonts w:ascii="Times New Roman" w:hAnsi="Times New Roman"/>
          <w:sz w:val="24"/>
          <w:szCs w:val="24"/>
        </w:rPr>
        <w:t>.</w:t>
      </w:r>
      <w:r w:rsidRPr="003302CC" w:rsidR="00A32E7C">
        <w:rPr>
          <w:rFonts w:ascii="Times New Roman" w:hAnsi="Times New Roman"/>
          <w:sz w:val="24"/>
          <w:szCs w:val="24"/>
        </w:rPr>
        <w:t xml:space="preserve"> </w:t>
      </w:r>
    </w:p>
    <w:p w:rsidR="00AD0345" w:rsidRPr="003302CC" w:rsidP="001749D2">
      <w:pPr>
        <w:pStyle w:val="PlainText"/>
        <w:bidi w:val="0"/>
        <w:spacing w:line="276" w:lineRule="auto"/>
        <w:jc w:val="both"/>
        <w:rPr>
          <w:rFonts w:ascii="Times New Roman" w:hAnsi="Times New Roman"/>
          <w:sz w:val="24"/>
          <w:szCs w:val="24"/>
        </w:rPr>
      </w:pPr>
    </w:p>
    <w:p w:rsidR="003522F3"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3</w:t>
      </w:r>
      <w:r w:rsidR="00905C94">
        <w:rPr>
          <w:rFonts w:ascii="Times New Roman" w:hAnsi="Times New Roman"/>
          <w:b/>
          <w:sz w:val="24"/>
          <w:szCs w:val="24"/>
        </w:rPr>
        <w:t>3</w:t>
      </w:r>
    </w:p>
    <w:p w:rsidR="003522F3" w:rsidRPr="003302CC" w:rsidP="001749D2">
      <w:pPr>
        <w:pStyle w:val="PlainText"/>
        <w:bidi w:val="0"/>
        <w:spacing w:line="276" w:lineRule="auto"/>
        <w:jc w:val="center"/>
        <w:rPr>
          <w:rFonts w:ascii="Times New Roman" w:hAnsi="Times New Roman"/>
          <w:b/>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Vzťah autorského práva k vecným právam</w:t>
      </w:r>
    </w:p>
    <w:p w:rsidR="00C13E76" w:rsidRPr="003302CC" w:rsidP="001749D2">
      <w:pPr>
        <w:pStyle w:val="PlainText"/>
        <w:bidi w:val="0"/>
        <w:spacing w:line="276" w:lineRule="auto"/>
        <w:jc w:val="both"/>
        <w:rPr>
          <w:rFonts w:ascii="Times New Roman" w:hAnsi="Times New Roman"/>
          <w:sz w:val="24"/>
          <w:szCs w:val="24"/>
        </w:rPr>
      </w:pPr>
    </w:p>
    <w:p w:rsidR="003522F3"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(1) Nadobudnutím vlastníckeho práva alebo iného vecného práva k veci, prostredníctvom ktorej je dielo vyjadrené, nie je dotknuté autorské právo. </w:t>
      </w:r>
      <w:r w:rsidRPr="003302CC" w:rsidR="00DE500E">
        <w:rPr>
          <w:rFonts w:ascii="Times New Roman" w:hAnsi="Times New Roman"/>
          <w:sz w:val="24"/>
          <w:szCs w:val="24"/>
        </w:rPr>
        <w:t>Vlastnícke právo alebo iné vecné právo k veci, prostredníctvom ktorej je dielo vyjadrené, nie je dotknuté autorským právom, ak nie je dohodnuté inak alebo ak z </w:t>
      </w:r>
      <w:r w:rsidRPr="003302CC" w:rsidR="004B0167">
        <w:rPr>
          <w:rFonts w:ascii="Times New Roman" w:hAnsi="Times New Roman"/>
          <w:sz w:val="24"/>
          <w:szCs w:val="24"/>
        </w:rPr>
        <w:t>odsek</w:t>
      </w:r>
      <w:r w:rsidR="004B0167">
        <w:rPr>
          <w:rFonts w:ascii="Times New Roman" w:hAnsi="Times New Roman"/>
          <w:sz w:val="24"/>
          <w:szCs w:val="24"/>
        </w:rPr>
        <w:t>u</w:t>
      </w:r>
      <w:r w:rsidRPr="003302CC" w:rsidR="004B0167">
        <w:rPr>
          <w:rFonts w:ascii="Times New Roman" w:hAnsi="Times New Roman"/>
          <w:sz w:val="24"/>
          <w:szCs w:val="24"/>
        </w:rPr>
        <w:t xml:space="preserve"> </w:t>
      </w:r>
      <w:r w:rsidRPr="003302CC" w:rsidR="00DE500E">
        <w:rPr>
          <w:rFonts w:ascii="Times New Roman" w:hAnsi="Times New Roman"/>
          <w:sz w:val="24"/>
          <w:szCs w:val="24"/>
        </w:rPr>
        <w:t>5 nevyplýva in</w:t>
      </w:r>
      <w:r w:rsidR="008E0F58">
        <w:rPr>
          <w:rFonts w:ascii="Times New Roman" w:hAnsi="Times New Roman"/>
          <w:sz w:val="24"/>
          <w:szCs w:val="24"/>
        </w:rPr>
        <w:t>é</w:t>
      </w:r>
      <w:r w:rsidRPr="003302CC" w:rsidR="00DE500E">
        <w:rPr>
          <w:rFonts w:ascii="Times New Roman" w:hAnsi="Times New Roman"/>
          <w:sz w:val="24"/>
          <w:szCs w:val="24"/>
        </w:rPr>
        <w:t>.</w:t>
      </w:r>
    </w:p>
    <w:p w:rsidR="003522F3"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3522F3"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 xml:space="preserve">(2) Vlastník alebo iný užívateľ veci, prostredníctvom </w:t>
      </w:r>
      <w:r w:rsidRPr="003302CC" w:rsidR="002B7B49">
        <w:rPr>
          <w:rFonts w:ascii="Times New Roman" w:hAnsi="Times New Roman"/>
          <w:sz w:val="24"/>
          <w:szCs w:val="24"/>
        </w:rPr>
        <w:t xml:space="preserve">ktorej </w:t>
      </w:r>
      <w:r w:rsidRPr="003302CC">
        <w:rPr>
          <w:rFonts w:ascii="Times New Roman" w:hAnsi="Times New Roman"/>
          <w:sz w:val="24"/>
          <w:szCs w:val="24"/>
        </w:rPr>
        <w:t>je dielo vyjadrené, je povinný zdržať sa takého užívania tejto veci, ktorým by použil dielo, ak nie je dohodnuté in</w:t>
      </w:r>
      <w:r w:rsidRPr="003302CC" w:rsidR="002B7B49">
        <w:rPr>
          <w:rFonts w:ascii="Times New Roman" w:hAnsi="Times New Roman"/>
          <w:sz w:val="24"/>
          <w:szCs w:val="24"/>
        </w:rPr>
        <w:t>ak</w:t>
      </w:r>
      <w:r w:rsidRPr="003302CC">
        <w:rPr>
          <w:rFonts w:ascii="Times New Roman" w:hAnsi="Times New Roman"/>
          <w:sz w:val="24"/>
          <w:szCs w:val="24"/>
        </w:rPr>
        <w:t xml:space="preserve"> alebo </w:t>
      </w:r>
      <w:r w:rsidRPr="003302CC" w:rsidR="002B7B49">
        <w:rPr>
          <w:rFonts w:ascii="Times New Roman" w:hAnsi="Times New Roman"/>
          <w:sz w:val="24"/>
          <w:szCs w:val="24"/>
        </w:rPr>
        <w:t xml:space="preserve">ak </w:t>
      </w:r>
      <w:r w:rsidRPr="003302CC">
        <w:rPr>
          <w:rFonts w:ascii="Times New Roman" w:hAnsi="Times New Roman"/>
          <w:sz w:val="24"/>
          <w:szCs w:val="24"/>
        </w:rPr>
        <w:t xml:space="preserve">z </w:t>
      </w:r>
      <w:r w:rsidRPr="003302CC" w:rsidR="002B7B49">
        <w:rPr>
          <w:rFonts w:ascii="Times New Roman" w:hAnsi="Times New Roman"/>
          <w:sz w:val="24"/>
          <w:szCs w:val="24"/>
        </w:rPr>
        <w:t>§</w:t>
      </w:r>
      <w:r w:rsidRPr="003302CC" w:rsidR="00F51FE0">
        <w:rPr>
          <w:rFonts w:ascii="Times New Roman" w:hAnsi="Times New Roman"/>
          <w:sz w:val="24"/>
          <w:szCs w:val="24"/>
        </w:rPr>
        <w:t xml:space="preserve"> </w:t>
      </w:r>
      <w:r w:rsidR="004B0167">
        <w:rPr>
          <w:rFonts w:ascii="Times New Roman" w:hAnsi="Times New Roman"/>
          <w:sz w:val="24"/>
          <w:szCs w:val="24"/>
        </w:rPr>
        <w:t>90</w:t>
      </w:r>
      <w:r w:rsidRPr="003302CC" w:rsidR="004B0167">
        <w:rPr>
          <w:rFonts w:ascii="Times New Roman" w:hAnsi="Times New Roman"/>
          <w:sz w:val="24"/>
          <w:szCs w:val="24"/>
        </w:rPr>
        <w:t xml:space="preserve"> </w:t>
      </w:r>
      <w:r w:rsidRPr="003302CC" w:rsidR="00F51FE0">
        <w:rPr>
          <w:rFonts w:ascii="Times New Roman" w:hAnsi="Times New Roman"/>
          <w:sz w:val="24"/>
          <w:szCs w:val="24"/>
        </w:rPr>
        <w:t xml:space="preserve">a </w:t>
      </w:r>
      <w:r w:rsidR="004B0167">
        <w:rPr>
          <w:rFonts w:ascii="Times New Roman" w:hAnsi="Times New Roman"/>
          <w:sz w:val="24"/>
          <w:szCs w:val="24"/>
        </w:rPr>
        <w:t>91</w:t>
      </w:r>
      <w:r w:rsidRPr="003302CC" w:rsidR="004B0167">
        <w:rPr>
          <w:rFonts w:ascii="Times New Roman" w:hAnsi="Times New Roman"/>
          <w:sz w:val="24"/>
          <w:szCs w:val="24"/>
        </w:rPr>
        <w:t xml:space="preserve"> </w:t>
      </w:r>
      <w:r w:rsidRPr="003302CC">
        <w:rPr>
          <w:rFonts w:ascii="Times New Roman" w:hAnsi="Times New Roman"/>
          <w:sz w:val="24"/>
          <w:szCs w:val="24"/>
        </w:rPr>
        <w:t>nevyplýva in</w:t>
      </w:r>
      <w:r w:rsidR="008E0F58">
        <w:rPr>
          <w:rFonts w:ascii="Times New Roman" w:hAnsi="Times New Roman"/>
          <w:sz w:val="24"/>
          <w:szCs w:val="24"/>
        </w:rPr>
        <w:t>é</w:t>
      </w:r>
      <w:r w:rsidRPr="003302CC">
        <w:rPr>
          <w:rFonts w:ascii="Times New Roman" w:hAnsi="Times New Roman"/>
          <w:sz w:val="24"/>
          <w:szCs w:val="24"/>
        </w:rPr>
        <w:t xml:space="preserve">. </w:t>
      </w:r>
    </w:p>
    <w:p w:rsidR="003522F3"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3522F3"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 xml:space="preserve">(3) Vlastník alebo iný užívateľ veci, prostredníctvom </w:t>
      </w:r>
      <w:r w:rsidRPr="003302CC" w:rsidR="002B7B49">
        <w:rPr>
          <w:rFonts w:ascii="Times New Roman" w:hAnsi="Times New Roman"/>
          <w:sz w:val="24"/>
          <w:szCs w:val="24"/>
        </w:rPr>
        <w:t xml:space="preserve">ktorej </w:t>
      </w:r>
      <w:r w:rsidRPr="003302CC">
        <w:rPr>
          <w:rFonts w:ascii="Times New Roman" w:hAnsi="Times New Roman"/>
          <w:sz w:val="24"/>
          <w:szCs w:val="24"/>
        </w:rPr>
        <w:t xml:space="preserve">je dielo vyjadrené, nie je povinný udržiavať </w:t>
      </w:r>
      <w:r w:rsidRPr="003302CC" w:rsidR="002B7B49">
        <w:rPr>
          <w:rFonts w:ascii="Times New Roman" w:hAnsi="Times New Roman"/>
          <w:sz w:val="24"/>
          <w:szCs w:val="24"/>
        </w:rPr>
        <w:t xml:space="preserve">túto vec </w:t>
      </w:r>
      <w:r w:rsidRPr="003302CC">
        <w:rPr>
          <w:rFonts w:ascii="Times New Roman" w:hAnsi="Times New Roman"/>
          <w:sz w:val="24"/>
          <w:szCs w:val="24"/>
        </w:rPr>
        <w:t xml:space="preserve">a </w:t>
      </w:r>
      <w:r w:rsidRPr="003302CC" w:rsidR="002B7B49">
        <w:rPr>
          <w:rFonts w:ascii="Times New Roman" w:hAnsi="Times New Roman"/>
          <w:sz w:val="24"/>
          <w:szCs w:val="24"/>
        </w:rPr>
        <w:t>pre</w:t>
      </w:r>
      <w:r w:rsidRPr="003302CC" w:rsidR="008C77B9">
        <w:rPr>
          <w:rFonts w:ascii="Times New Roman" w:hAnsi="Times New Roman"/>
          <w:sz w:val="24"/>
          <w:szCs w:val="24"/>
        </w:rPr>
        <w:t>d</w:t>
      </w:r>
      <w:r w:rsidRPr="003302CC" w:rsidR="002B7B49">
        <w:rPr>
          <w:rFonts w:ascii="Times New Roman" w:hAnsi="Times New Roman"/>
          <w:sz w:val="24"/>
          <w:szCs w:val="24"/>
        </w:rPr>
        <w:t xml:space="preserve">chádzať strate, poškodeniu alebo </w:t>
      </w:r>
      <w:r w:rsidRPr="003302CC">
        <w:rPr>
          <w:rFonts w:ascii="Times New Roman" w:hAnsi="Times New Roman"/>
          <w:sz w:val="24"/>
          <w:szCs w:val="24"/>
        </w:rPr>
        <w:t>zničen</w:t>
      </w:r>
      <w:r w:rsidRPr="003302CC" w:rsidR="002B7B49">
        <w:rPr>
          <w:rFonts w:ascii="Times New Roman" w:hAnsi="Times New Roman"/>
          <w:sz w:val="24"/>
          <w:szCs w:val="24"/>
        </w:rPr>
        <w:t>iu tejto veci</w:t>
      </w:r>
      <w:r w:rsidRPr="003302CC">
        <w:rPr>
          <w:rFonts w:ascii="Times New Roman" w:hAnsi="Times New Roman"/>
          <w:sz w:val="24"/>
          <w:szCs w:val="24"/>
        </w:rPr>
        <w:t>, ak nie je dohodnuté inak alebo a</w:t>
      </w:r>
      <w:r w:rsidRPr="003302CC" w:rsidR="002B7B49">
        <w:rPr>
          <w:rFonts w:ascii="Times New Roman" w:hAnsi="Times New Roman"/>
          <w:sz w:val="24"/>
          <w:szCs w:val="24"/>
        </w:rPr>
        <w:t>k z osobitného predpisu nevyplýva in</w:t>
      </w:r>
      <w:r w:rsidR="008E0F58">
        <w:rPr>
          <w:rFonts w:ascii="Times New Roman" w:hAnsi="Times New Roman"/>
          <w:sz w:val="24"/>
          <w:szCs w:val="24"/>
        </w:rPr>
        <w:t>é</w:t>
      </w:r>
      <w:r w:rsidRPr="003302CC" w:rsidR="00786B0D">
        <w:rPr>
          <w:rFonts w:ascii="Times New Roman" w:hAnsi="Times New Roman"/>
          <w:sz w:val="24"/>
          <w:szCs w:val="24"/>
        </w:rPr>
        <w:t>.</w:t>
      </w:r>
      <w:r>
        <w:rPr>
          <w:rStyle w:val="FootnoteReference"/>
          <w:rFonts w:ascii="Times New Roman" w:hAnsi="Times New Roman"/>
          <w:sz w:val="24"/>
          <w:szCs w:val="24"/>
          <w:rtl w:val="0"/>
        </w:rPr>
        <w:footnoteReference w:id="13"/>
      </w:r>
      <w:r w:rsidRPr="003302CC" w:rsidR="00445E11">
        <w:rPr>
          <w:rFonts w:ascii="Times New Roman" w:hAnsi="Times New Roman"/>
          <w:sz w:val="24"/>
          <w:szCs w:val="24"/>
        </w:rPr>
        <w:t>)</w:t>
      </w:r>
    </w:p>
    <w:p w:rsidR="00445E11" w:rsidRPr="003302CC" w:rsidP="001749D2">
      <w:pPr>
        <w:pStyle w:val="PlainText"/>
        <w:bidi w:val="0"/>
        <w:spacing w:line="276" w:lineRule="auto"/>
        <w:jc w:val="both"/>
        <w:rPr>
          <w:rFonts w:ascii="Times New Roman" w:hAnsi="Times New Roman"/>
          <w:sz w:val="24"/>
          <w:szCs w:val="24"/>
        </w:rPr>
      </w:pPr>
      <w:r w:rsidRPr="003302CC" w:rsidR="003522F3">
        <w:rPr>
          <w:rFonts w:ascii="Times New Roman" w:hAnsi="Times New Roman"/>
          <w:sz w:val="24"/>
          <w:szCs w:val="24"/>
        </w:rPr>
        <w:tab/>
      </w:r>
    </w:p>
    <w:p w:rsidR="003522F3"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(4) Autorské právo k dielu nezaniká zničením veci, prostredníctvom </w:t>
      </w:r>
      <w:r w:rsidRPr="003302CC" w:rsidR="002B7B49">
        <w:rPr>
          <w:rFonts w:ascii="Times New Roman" w:hAnsi="Times New Roman"/>
          <w:sz w:val="24"/>
          <w:szCs w:val="24"/>
        </w:rPr>
        <w:t xml:space="preserve">ktorej </w:t>
      </w:r>
      <w:r w:rsidRPr="003302CC">
        <w:rPr>
          <w:rFonts w:ascii="Times New Roman" w:hAnsi="Times New Roman"/>
          <w:sz w:val="24"/>
          <w:szCs w:val="24"/>
        </w:rPr>
        <w:t xml:space="preserve">je dielo vyjadrené. </w:t>
      </w:r>
    </w:p>
    <w:p w:rsidR="003522F3"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 </w:t>
      </w:r>
    </w:p>
    <w:p w:rsidR="00DE500E" w:rsidRPr="003302CC" w:rsidP="001749D2">
      <w:pPr>
        <w:pStyle w:val="PlainText"/>
        <w:bidi w:val="0"/>
        <w:spacing w:line="276" w:lineRule="auto"/>
        <w:jc w:val="both"/>
        <w:rPr>
          <w:rFonts w:ascii="Times New Roman" w:hAnsi="Times New Roman"/>
          <w:sz w:val="24"/>
          <w:szCs w:val="24"/>
        </w:rPr>
      </w:pPr>
      <w:r w:rsidRPr="003302CC" w:rsidR="003522F3">
        <w:rPr>
          <w:rFonts w:ascii="Times New Roman" w:hAnsi="Times New Roman"/>
          <w:sz w:val="24"/>
          <w:szCs w:val="24"/>
        </w:rPr>
        <w:tab/>
        <w:t>(5) Autor má právo</w:t>
      </w:r>
      <w:r w:rsidR="00EF337B">
        <w:rPr>
          <w:rFonts w:ascii="Times New Roman" w:hAnsi="Times New Roman"/>
          <w:sz w:val="24"/>
          <w:szCs w:val="24"/>
        </w:rPr>
        <w:t>, aby mu</w:t>
      </w:r>
      <w:r w:rsidRPr="003302CC" w:rsidR="003522F3">
        <w:rPr>
          <w:rFonts w:ascii="Times New Roman" w:hAnsi="Times New Roman"/>
          <w:sz w:val="24"/>
          <w:szCs w:val="24"/>
        </w:rPr>
        <w:t xml:space="preserve"> vlastník </w:t>
      </w:r>
      <w:r w:rsidRPr="003302CC">
        <w:rPr>
          <w:rFonts w:ascii="Times New Roman" w:hAnsi="Times New Roman"/>
          <w:sz w:val="24"/>
          <w:szCs w:val="24"/>
        </w:rPr>
        <w:t>alebo in</w:t>
      </w:r>
      <w:r w:rsidR="00CE5E71">
        <w:rPr>
          <w:rFonts w:ascii="Times New Roman" w:hAnsi="Times New Roman"/>
          <w:sz w:val="24"/>
          <w:szCs w:val="24"/>
        </w:rPr>
        <w:t>ý</w:t>
      </w:r>
      <w:r w:rsidRPr="003302CC">
        <w:rPr>
          <w:rFonts w:ascii="Times New Roman" w:hAnsi="Times New Roman"/>
          <w:sz w:val="24"/>
          <w:szCs w:val="24"/>
        </w:rPr>
        <w:t xml:space="preserve"> užívateľ veci</w:t>
      </w:r>
      <w:r w:rsidRPr="003302CC" w:rsidR="003522F3">
        <w:rPr>
          <w:rFonts w:ascii="Times New Roman" w:hAnsi="Times New Roman"/>
          <w:sz w:val="24"/>
          <w:szCs w:val="24"/>
        </w:rPr>
        <w:t xml:space="preserve">, prostredníctvom </w:t>
      </w:r>
      <w:r w:rsidRPr="003302CC" w:rsidR="002B7B49">
        <w:rPr>
          <w:rFonts w:ascii="Times New Roman" w:hAnsi="Times New Roman"/>
          <w:sz w:val="24"/>
          <w:szCs w:val="24"/>
        </w:rPr>
        <w:t xml:space="preserve">ktorej </w:t>
      </w:r>
      <w:r w:rsidRPr="003302CC" w:rsidR="003522F3">
        <w:rPr>
          <w:rFonts w:ascii="Times New Roman" w:hAnsi="Times New Roman"/>
          <w:sz w:val="24"/>
          <w:szCs w:val="24"/>
        </w:rPr>
        <w:t>je dielo vyjadrené</w:t>
      </w:r>
      <w:r w:rsidRPr="003302CC">
        <w:rPr>
          <w:rFonts w:ascii="Times New Roman" w:hAnsi="Times New Roman"/>
          <w:sz w:val="24"/>
          <w:szCs w:val="24"/>
        </w:rPr>
        <w:t xml:space="preserve"> a ktorá je originálom diela</w:t>
      </w:r>
      <w:r w:rsidRPr="003302CC" w:rsidR="00786B0D">
        <w:rPr>
          <w:rFonts w:ascii="Times New Roman" w:hAnsi="Times New Roman"/>
          <w:sz w:val="24"/>
          <w:szCs w:val="24"/>
        </w:rPr>
        <w:t xml:space="preserve">, </w:t>
      </w:r>
      <w:r w:rsidR="00DD0E47">
        <w:rPr>
          <w:rFonts w:ascii="Times New Roman" w:hAnsi="Times New Roman"/>
          <w:sz w:val="24"/>
          <w:szCs w:val="24"/>
        </w:rPr>
        <w:t>túto vec dočasne poskytol</w:t>
      </w:r>
      <w:r w:rsidRPr="003302CC" w:rsidR="003522F3">
        <w:rPr>
          <w:rFonts w:ascii="Times New Roman" w:hAnsi="Times New Roman"/>
          <w:sz w:val="24"/>
          <w:szCs w:val="24"/>
        </w:rPr>
        <w:t xml:space="preserve">, ak </w:t>
      </w:r>
      <w:r w:rsidR="00DD0E47">
        <w:rPr>
          <w:rFonts w:ascii="Times New Roman" w:hAnsi="Times New Roman"/>
          <w:sz w:val="24"/>
          <w:szCs w:val="24"/>
        </w:rPr>
        <w:t>o to autor požiada</w:t>
      </w:r>
      <w:r w:rsidR="002F34DC">
        <w:rPr>
          <w:rFonts w:ascii="Times New Roman" w:hAnsi="Times New Roman"/>
          <w:sz w:val="24"/>
          <w:szCs w:val="24"/>
        </w:rPr>
        <w:t>,</w:t>
      </w:r>
      <w:r w:rsidR="00DD0E47">
        <w:rPr>
          <w:rFonts w:ascii="Times New Roman" w:hAnsi="Times New Roman"/>
          <w:sz w:val="24"/>
          <w:szCs w:val="24"/>
        </w:rPr>
        <w:t xml:space="preserve"> </w:t>
      </w:r>
      <w:r w:rsidRPr="003302CC" w:rsidR="003522F3">
        <w:rPr>
          <w:rFonts w:ascii="Times New Roman" w:hAnsi="Times New Roman"/>
          <w:sz w:val="24"/>
          <w:szCs w:val="24"/>
        </w:rPr>
        <w:t xml:space="preserve">je to nevyhnutné na uplatnenie práva </w:t>
      </w:r>
      <w:r w:rsidR="00DD0E47">
        <w:rPr>
          <w:rFonts w:ascii="Times New Roman" w:hAnsi="Times New Roman"/>
          <w:sz w:val="24"/>
          <w:szCs w:val="24"/>
        </w:rPr>
        <w:t xml:space="preserve">autora </w:t>
      </w:r>
      <w:r w:rsidRPr="003302CC" w:rsidR="003522F3">
        <w:rPr>
          <w:rFonts w:ascii="Times New Roman" w:hAnsi="Times New Roman"/>
          <w:sz w:val="24"/>
          <w:szCs w:val="24"/>
        </w:rPr>
        <w:t>použiť svoje dielo podľa tohto zákona</w:t>
      </w:r>
      <w:r w:rsidRPr="003302CC">
        <w:rPr>
          <w:rFonts w:ascii="Times New Roman" w:hAnsi="Times New Roman"/>
          <w:sz w:val="24"/>
          <w:szCs w:val="24"/>
        </w:rPr>
        <w:t xml:space="preserve"> a nie </w:t>
      </w:r>
      <w:r w:rsidR="008E0F58">
        <w:rPr>
          <w:rFonts w:ascii="Times New Roman" w:hAnsi="Times New Roman"/>
          <w:sz w:val="24"/>
          <w:szCs w:val="24"/>
        </w:rPr>
        <w:t xml:space="preserve">je to </w:t>
      </w:r>
      <w:r w:rsidRPr="003302CC">
        <w:rPr>
          <w:rFonts w:ascii="Times New Roman" w:hAnsi="Times New Roman"/>
          <w:sz w:val="24"/>
          <w:szCs w:val="24"/>
        </w:rPr>
        <w:t xml:space="preserve">v rozpore s oprávnenými záujmami vlastníka alebo iného užívateľa </w:t>
      </w:r>
      <w:r w:rsidR="00DD0E47">
        <w:rPr>
          <w:rFonts w:ascii="Times New Roman" w:hAnsi="Times New Roman"/>
          <w:sz w:val="24"/>
          <w:szCs w:val="24"/>
        </w:rPr>
        <w:t xml:space="preserve">tejto </w:t>
      </w:r>
      <w:r w:rsidRPr="003302CC">
        <w:rPr>
          <w:rFonts w:ascii="Times New Roman" w:hAnsi="Times New Roman"/>
          <w:sz w:val="24"/>
          <w:szCs w:val="24"/>
        </w:rPr>
        <w:t>veci</w:t>
      </w:r>
      <w:r w:rsidRPr="003302CC" w:rsidR="003522F3">
        <w:rPr>
          <w:rFonts w:ascii="Times New Roman" w:hAnsi="Times New Roman"/>
          <w:sz w:val="24"/>
          <w:szCs w:val="24"/>
        </w:rPr>
        <w:t>.</w:t>
      </w:r>
      <w:r w:rsidRPr="003302CC" w:rsidR="00AB6AC7">
        <w:rPr>
          <w:rFonts w:ascii="Times New Roman" w:hAnsi="Times New Roman"/>
          <w:sz w:val="24"/>
          <w:szCs w:val="24"/>
        </w:rPr>
        <w:t xml:space="preserve"> </w:t>
      </w:r>
    </w:p>
    <w:p w:rsidR="00DE500E" w:rsidRPr="003302CC" w:rsidP="001749D2">
      <w:pPr>
        <w:pStyle w:val="PlainText"/>
        <w:bidi w:val="0"/>
        <w:spacing w:line="276" w:lineRule="auto"/>
        <w:jc w:val="both"/>
        <w:rPr>
          <w:rFonts w:ascii="Times New Roman" w:hAnsi="Times New Roman"/>
          <w:sz w:val="24"/>
          <w:szCs w:val="24"/>
        </w:rPr>
      </w:pPr>
    </w:p>
    <w:p w:rsidR="003522F3" w:rsidRPr="003302CC" w:rsidP="001749D2">
      <w:pPr>
        <w:pStyle w:val="PlainText"/>
        <w:bidi w:val="0"/>
        <w:spacing w:line="276" w:lineRule="auto"/>
        <w:ind w:firstLine="708"/>
        <w:jc w:val="both"/>
        <w:rPr>
          <w:rFonts w:ascii="Times New Roman" w:hAnsi="Times New Roman"/>
          <w:sz w:val="24"/>
          <w:szCs w:val="24"/>
        </w:rPr>
      </w:pPr>
      <w:r w:rsidRPr="003302CC" w:rsidR="00EA5E22">
        <w:rPr>
          <w:rFonts w:ascii="Times New Roman" w:hAnsi="Times New Roman"/>
          <w:sz w:val="24"/>
          <w:szCs w:val="24"/>
        </w:rPr>
        <w:t>(6) Autor má právo</w:t>
      </w:r>
      <w:r w:rsidR="00DD0E47">
        <w:rPr>
          <w:rFonts w:ascii="Times New Roman" w:hAnsi="Times New Roman"/>
          <w:sz w:val="24"/>
          <w:szCs w:val="24"/>
        </w:rPr>
        <w:t>,</w:t>
      </w:r>
      <w:r w:rsidRPr="003302CC" w:rsidR="00EA5E22">
        <w:rPr>
          <w:rFonts w:ascii="Times New Roman" w:hAnsi="Times New Roman"/>
          <w:sz w:val="24"/>
          <w:szCs w:val="24"/>
        </w:rPr>
        <w:t xml:space="preserve"> </w:t>
      </w:r>
      <w:r w:rsidR="00DD0E47">
        <w:rPr>
          <w:rFonts w:ascii="Times New Roman" w:hAnsi="Times New Roman"/>
          <w:sz w:val="24"/>
          <w:szCs w:val="24"/>
        </w:rPr>
        <w:t>aby mu</w:t>
      </w:r>
      <w:r w:rsidRPr="003302CC" w:rsidR="00DD0E47">
        <w:rPr>
          <w:rFonts w:ascii="Times New Roman" w:hAnsi="Times New Roman"/>
          <w:sz w:val="24"/>
          <w:szCs w:val="24"/>
        </w:rPr>
        <w:t xml:space="preserve"> vlastník alebo in</w:t>
      </w:r>
      <w:r w:rsidR="00DD0E47">
        <w:rPr>
          <w:rFonts w:ascii="Times New Roman" w:hAnsi="Times New Roman"/>
          <w:sz w:val="24"/>
          <w:szCs w:val="24"/>
        </w:rPr>
        <w:t>ý</w:t>
      </w:r>
      <w:r w:rsidRPr="003302CC" w:rsidR="00DD0E47">
        <w:rPr>
          <w:rFonts w:ascii="Times New Roman" w:hAnsi="Times New Roman"/>
          <w:sz w:val="24"/>
          <w:szCs w:val="24"/>
        </w:rPr>
        <w:t xml:space="preserve"> užívateľ veci, prostredníctvom ktorej je dielo vyjadrené a ktorá je originálom diela</w:t>
      </w:r>
      <w:r w:rsidRPr="003302CC" w:rsidR="00EA5E22">
        <w:rPr>
          <w:rFonts w:ascii="Times New Roman" w:hAnsi="Times New Roman"/>
          <w:sz w:val="24"/>
          <w:szCs w:val="24"/>
        </w:rPr>
        <w:t xml:space="preserve">, </w:t>
      </w:r>
      <w:r w:rsidRPr="003302CC" w:rsidR="00DD0E47">
        <w:rPr>
          <w:rFonts w:ascii="Times New Roman" w:hAnsi="Times New Roman"/>
          <w:sz w:val="24"/>
          <w:szCs w:val="24"/>
        </w:rPr>
        <w:t xml:space="preserve">na náklady autora </w:t>
      </w:r>
      <w:r w:rsidRPr="003302CC">
        <w:rPr>
          <w:rFonts w:ascii="Times New Roman" w:hAnsi="Times New Roman"/>
          <w:sz w:val="24"/>
          <w:szCs w:val="24"/>
        </w:rPr>
        <w:t>vyhotovi</w:t>
      </w:r>
      <w:r w:rsidRPr="003302CC" w:rsidR="00EA5E22">
        <w:rPr>
          <w:rFonts w:ascii="Times New Roman" w:hAnsi="Times New Roman"/>
          <w:sz w:val="24"/>
          <w:szCs w:val="24"/>
        </w:rPr>
        <w:t>l</w:t>
      </w:r>
      <w:r w:rsidRPr="003302CC">
        <w:rPr>
          <w:rFonts w:ascii="Times New Roman" w:hAnsi="Times New Roman"/>
          <w:sz w:val="24"/>
          <w:szCs w:val="24"/>
        </w:rPr>
        <w:t xml:space="preserve"> </w:t>
      </w:r>
      <w:r w:rsidR="00DD0E47">
        <w:rPr>
          <w:rFonts w:ascii="Times New Roman" w:hAnsi="Times New Roman"/>
          <w:sz w:val="24"/>
          <w:szCs w:val="24"/>
        </w:rPr>
        <w:t xml:space="preserve">a odovzdal </w:t>
      </w:r>
      <w:r w:rsidRPr="003302CC">
        <w:rPr>
          <w:rFonts w:ascii="Times New Roman" w:hAnsi="Times New Roman"/>
          <w:sz w:val="24"/>
          <w:szCs w:val="24"/>
        </w:rPr>
        <w:t xml:space="preserve">fotografiu alebo inú rozmnoženinu </w:t>
      </w:r>
      <w:r w:rsidR="00DD0E47">
        <w:rPr>
          <w:rFonts w:ascii="Times New Roman" w:hAnsi="Times New Roman"/>
          <w:sz w:val="24"/>
          <w:szCs w:val="24"/>
        </w:rPr>
        <w:t xml:space="preserve">tohto </w:t>
      </w:r>
      <w:r w:rsidRPr="003302CC">
        <w:rPr>
          <w:rFonts w:ascii="Times New Roman" w:hAnsi="Times New Roman"/>
          <w:sz w:val="24"/>
          <w:szCs w:val="24"/>
        </w:rPr>
        <w:t>diela</w:t>
      </w:r>
      <w:r w:rsidRPr="003302CC" w:rsidR="00EA5E22">
        <w:rPr>
          <w:rFonts w:ascii="Times New Roman" w:hAnsi="Times New Roman"/>
          <w:sz w:val="24"/>
          <w:szCs w:val="24"/>
        </w:rPr>
        <w:t xml:space="preserve">, ak </w:t>
      </w:r>
      <w:r w:rsidR="00DD0E47">
        <w:rPr>
          <w:rFonts w:ascii="Times New Roman" w:hAnsi="Times New Roman"/>
          <w:sz w:val="24"/>
          <w:szCs w:val="24"/>
        </w:rPr>
        <w:t xml:space="preserve">o to autor požiada a </w:t>
      </w:r>
      <w:r w:rsidRPr="003302CC" w:rsidR="00EA5E22">
        <w:rPr>
          <w:rFonts w:ascii="Times New Roman" w:hAnsi="Times New Roman"/>
          <w:sz w:val="24"/>
          <w:szCs w:val="24"/>
        </w:rPr>
        <w:t xml:space="preserve">nie </w:t>
      </w:r>
      <w:r w:rsidR="00DD0E47">
        <w:rPr>
          <w:rFonts w:ascii="Times New Roman" w:hAnsi="Times New Roman"/>
          <w:sz w:val="24"/>
          <w:szCs w:val="24"/>
        </w:rPr>
        <w:t xml:space="preserve">je to </w:t>
      </w:r>
      <w:r w:rsidRPr="003302CC" w:rsidR="00EA5E22">
        <w:rPr>
          <w:rFonts w:ascii="Times New Roman" w:hAnsi="Times New Roman"/>
          <w:sz w:val="24"/>
          <w:szCs w:val="24"/>
        </w:rPr>
        <w:t xml:space="preserve">v rozpore s oprávnenými záujmami vlastníka alebo iného užívateľa </w:t>
      </w:r>
      <w:r w:rsidR="00DD0E47">
        <w:rPr>
          <w:rFonts w:ascii="Times New Roman" w:hAnsi="Times New Roman"/>
          <w:sz w:val="24"/>
          <w:szCs w:val="24"/>
        </w:rPr>
        <w:t xml:space="preserve">tejto </w:t>
      </w:r>
      <w:r w:rsidRPr="003302CC" w:rsidR="00EA5E22">
        <w:rPr>
          <w:rFonts w:ascii="Times New Roman" w:hAnsi="Times New Roman"/>
          <w:sz w:val="24"/>
          <w:szCs w:val="24"/>
        </w:rPr>
        <w:t>veci.</w:t>
      </w:r>
    </w:p>
    <w:p w:rsidR="002F5C57" w:rsidP="001749D2">
      <w:pPr>
        <w:pStyle w:val="PlainText"/>
        <w:bidi w:val="0"/>
        <w:spacing w:line="276" w:lineRule="auto"/>
        <w:jc w:val="both"/>
        <w:rPr>
          <w:rFonts w:ascii="Times New Roman" w:hAnsi="Times New Roman"/>
          <w:sz w:val="24"/>
          <w:szCs w:val="24"/>
        </w:rPr>
      </w:pPr>
    </w:p>
    <w:p w:rsidR="00584826" w:rsidP="00584826">
      <w:pPr>
        <w:pStyle w:val="PlainText"/>
        <w:bidi w:val="0"/>
        <w:spacing w:line="276" w:lineRule="auto"/>
        <w:jc w:val="both"/>
        <w:rPr>
          <w:rFonts w:ascii="Times New Roman" w:hAnsi="Times New Roman"/>
          <w:sz w:val="24"/>
          <w:szCs w:val="24"/>
        </w:rPr>
      </w:pPr>
      <w:r w:rsidRPr="006F4A58">
        <w:rPr>
          <w:rFonts w:ascii="Times New Roman" w:hAnsi="Times New Roman"/>
          <w:sz w:val="24"/>
          <w:szCs w:val="24"/>
        </w:rPr>
        <w:tab/>
        <w:t>(7) Vlastník alebo iný užívateľ stavby, ktorá je vyjadrením architektonického diela, môže vykonávať na stavbe bez súhlasu autora len také stavebné úpravy a udržiavacie práce, ktoré sú nevyhnutné na jej udržanie v dobrom stave a na zachovanie funkčného využívania a ktoré neznižujú hodnotu architektonického diela alebo inak nezasahujú do autorských práv.</w:t>
      </w:r>
    </w:p>
    <w:p w:rsidR="00495AE4" w:rsidP="00584826">
      <w:pPr>
        <w:pStyle w:val="PlainText"/>
        <w:bidi w:val="0"/>
        <w:spacing w:line="276" w:lineRule="auto"/>
        <w:jc w:val="both"/>
        <w:rPr>
          <w:rFonts w:ascii="Times New Roman" w:hAnsi="Times New Roman"/>
          <w:sz w:val="24"/>
          <w:szCs w:val="24"/>
        </w:rPr>
      </w:pPr>
    </w:p>
    <w:p w:rsidR="00495AE4" w:rsidRPr="006F4A58" w:rsidP="00584826">
      <w:pPr>
        <w:pStyle w:val="PlainText"/>
        <w:bidi w:val="0"/>
        <w:spacing w:line="276" w:lineRule="auto"/>
        <w:jc w:val="both"/>
        <w:rPr>
          <w:rFonts w:ascii="Times New Roman" w:hAnsi="Times New Roman"/>
          <w:sz w:val="24"/>
          <w:szCs w:val="24"/>
        </w:rPr>
      </w:pPr>
      <w:r>
        <w:rPr>
          <w:rFonts w:ascii="Times New Roman" w:hAnsi="Times New Roman"/>
          <w:sz w:val="24"/>
          <w:szCs w:val="24"/>
        </w:rPr>
        <w:tab/>
        <w:t xml:space="preserve">(8) </w:t>
      </w:r>
      <w:r w:rsidR="00E25423">
        <w:rPr>
          <w:rFonts w:ascii="Times New Roman" w:hAnsi="Times New Roman"/>
          <w:sz w:val="24"/>
          <w:szCs w:val="24"/>
        </w:rPr>
        <w:t xml:space="preserve">Zhotoviteľ stavby, ktorá je </w:t>
      </w:r>
      <w:r w:rsidRPr="006F4A58" w:rsidR="00E25423">
        <w:rPr>
          <w:rFonts w:ascii="Times New Roman" w:hAnsi="Times New Roman"/>
          <w:sz w:val="24"/>
          <w:szCs w:val="24"/>
        </w:rPr>
        <w:t>vyjadrením architektonického diela</w:t>
      </w:r>
      <w:r w:rsidR="00E25423">
        <w:rPr>
          <w:rFonts w:ascii="Times New Roman" w:hAnsi="Times New Roman"/>
          <w:sz w:val="24"/>
          <w:szCs w:val="24"/>
        </w:rPr>
        <w:t xml:space="preserve">, je povinný umožniť autorovi tohto diela dohľad nad zhotovením stavby, </w:t>
      </w:r>
      <w:r w:rsidRPr="003302CC" w:rsidR="00E25423">
        <w:rPr>
          <w:rFonts w:ascii="Times New Roman" w:hAnsi="Times New Roman"/>
          <w:sz w:val="24"/>
          <w:szCs w:val="24"/>
        </w:rPr>
        <w:t xml:space="preserve">ak </w:t>
      </w:r>
      <w:r w:rsidR="00E25423">
        <w:rPr>
          <w:rFonts w:ascii="Times New Roman" w:hAnsi="Times New Roman"/>
          <w:sz w:val="24"/>
          <w:szCs w:val="24"/>
        </w:rPr>
        <w:t xml:space="preserve">o to autor požiada a </w:t>
      </w:r>
      <w:r w:rsidRPr="003302CC" w:rsidR="00E25423">
        <w:rPr>
          <w:rFonts w:ascii="Times New Roman" w:hAnsi="Times New Roman"/>
          <w:sz w:val="24"/>
          <w:szCs w:val="24"/>
        </w:rPr>
        <w:t xml:space="preserve">nie </w:t>
      </w:r>
      <w:r w:rsidR="00E25423">
        <w:rPr>
          <w:rFonts w:ascii="Times New Roman" w:hAnsi="Times New Roman"/>
          <w:sz w:val="24"/>
          <w:szCs w:val="24"/>
        </w:rPr>
        <w:t xml:space="preserve">je to </w:t>
      </w:r>
      <w:r w:rsidRPr="003302CC" w:rsidR="00E25423">
        <w:rPr>
          <w:rFonts w:ascii="Times New Roman" w:hAnsi="Times New Roman"/>
          <w:sz w:val="24"/>
          <w:szCs w:val="24"/>
        </w:rPr>
        <w:t>v rozpore s oprávnenými záujmami</w:t>
      </w:r>
      <w:r w:rsidR="00E25423">
        <w:rPr>
          <w:rFonts w:ascii="Times New Roman" w:hAnsi="Times New Roman"/>
          <w:sz w:val="24"/>
          <w:szCs w:val="24"/>
        </w:rPr>
        <w:t xml:space="preserve"> zhotoviteľa stavby.</w:t>
      </w:r>
    </w:p>
    <w:p w:rsidR="00584826" w:rsidRPr="003302CC" w:rsidP="001749D2">
      <w:pPr>
        <w:pStyle w:val="PlainText"/>
        <w:bidi w:val="0"/>
        <w:spacing w:line="276" w:lineRule="auto"/>
        <w:jc w:val="both"/>
        <w:rPr>
          <w:rFonts w:ascii="Times New Roman" w:hAnsi="Times New Roman"/>
          <w:sz w:val="24"/>
          <w:szCs w:val="24"/>
        </w:rPr>
      </w:pPr>
    </w:p>
    <w:p w:rsidR="002F5C57" w:rsidRPr="003302CC" w:rsidP="001749D2">
      <w:pPr>
        <w:pStyle w:val="PlainText"/>
        <w:bidi w:val="0"/>
        <w:spacing w:line="276" w:lineRule="auto"/>
        <w:jc w:val="both"/>
        <w:rPr>
          <w:rFonts w:ascii="Times New Roman" w:hAnsi="Times New Roman"/>
          <w:sz w:val="24"/>
          <w:szCs w:val="24"/>
        </w:rPr>
      </w:pPr>
      <w:r w:rsidR="00FA38D0">
        <w:rPr>
          <w:rFonts w:ascii="Times New Roman" w:hAnsi="Times New Roman"/>
          <w:sz w:val="24"/>
          <w:szCs w:val="24"/>
        </w:rPr>
        <w:tab/>
        <w:t>(</w:t>
      </w:r>
      <w:r w:rsidR="00495AE4">
        <w:rPr>
          <w:rFonts w:ascii="Times New Roman" w:hAnsi="Times New Roman"/>
          <w:sz w:val="24"/>
          <w:szCs w:val="24"/>
        </w:rPr>
        <w:t>9</w:t>
      </w:r>
      <w:r w:rsidRPr="003302CC">
        <w:rPr>
          <w:rFonts w:ascii="Times New Roman" w:hAnsi="Times New Roman"/>
          <w:sz w:val="24"/>
          <w:szCs w:val="24"/>
        </w:rPr>
        <w:t xml:space="preserve">) Vlastník veci alebo iný užívateľ veci, prostredníctvom ktorej je dielo vyjadrené a ktorá je originálom diela umiestneným na verejnom priestranstve, je povinný </w:t>
      </w:r>
      <w:r w:rsidRPr="003302CC" w:rsidR="004644A5">
        <w:rPr>
          <w:rFonts w:ascii="Times New Roman" w:hAnsi="Times New Roman"/>
          <w:sz w:val="24"/>
          <w:szCs w:val="24"/>
        </w:rPr>
        <w:t xml:space="preserve">v primeranej lehote </w:t>
      </w:r>
      <w:r w:rsidRPr="003302CC">
        <w:rPr>
          <w:rFonts w:ascii="Times New Roman" w:hAnsi="Times New Roman"/>
          <w:sz w:val="24"/>
          <w:szCs w:val="24"/>
        </w:rPr>
        <w:t>pred jej zničením alebo</w:t>
      </w:r>
      <w:r w:rsidR="00CE5E71">
        <w:rPr>
          <w:rFonts w:ascii="Times New Roman" w:hAnsi="Times New Roman"/>
          <w:sz w:val="24"/>
          <w:szCs w:val="24"/>
        </w:rPr>
        <w:t xml:space="preserve"> trvalým</w:t>
      </w:r>
      <w:r w:rsidRPr="003302CC">
        <w:rPr>
          <w:rFonts w:ascii="Times New Roman" w:hAnsi="Times New Roman"/>
          <w:sz w:val="24"/>
          <w:szCs w:val="24"/>
        </w:rPr>
        <w:t xml:space="preserve"> premiestnením informovať autora o zámere zničiť alebo </w:t>
      </w:r>
      <w:r w:rsidR="00CE5E71">
        <w:rPr>
          <w:rFonts w:ascii="Times New Roman" w:hAnsi="Times New Roman"/>
          <w:sz w:val="24"/>
          <w:szCs w:val="24"/>
        </w:rPr>
        <w:t xml:space="preserve">trvalo </w:t>
      </w:r>
      <w:r w:rsidRPr="003302CC">
        <w:rPr>
          <w:rFonts w:ascii="Times New Roman" w:hAnsi="Times New Roman"/>
          <w:sz w:val="24"/>
          <w:szCs w:val="24"/>
        </w:rPr>
        <w:t xml:space="preserve">premiestniť túto vec. </w:t>
      </w:r>
      <w:r w:rsidRPr="003302CC" w:rsidR="00210632">
        <w:rPr>
          <w:rFonts w:ascii="Times New Roman" w:hAnsi="Times New Roman"/>
          <w:sz w:val="24"/>
          <w:szCs w:val="24"/>
        </w:rPr>
        <w:t xml:space="preserve">Ak nie je autor známy, nemožno ho určiť alebo ho nemožno nájsť, vlastník veci alebo iný užívateľ veci informuje </w:t>
      </w:r>
      <w:r w:rsidR="002F34DC">
        <w:rPr>
          <w:rFonts w:ascii="Times New Roman" w:hAnsi="Times New Roman"/>
          <w:sz w:val="24"/>
          <w:szCs w:val="24"/>
        </w:rPr>
        <w:t xml:space="preserve">o tomto zámere </w:t>
      </w:r>
      <w:r w:rsidRPr="003302CC" w:rsidR="00210632">
        <w:rPr>
          <w:rFonts w:ascii="Times New Roman" w:hAnsi="Times New Roman"/>
          <w:sz w:val="24"/>
          <w:szCs w:val="24"/>
        </w:rPr>
        <w:t>príslušnú organizáciu kolektívnej správy.</w:t>
      </w:r>
    </w:p>
    <w:p w:rsidR="003522F3"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Štvrtá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Výnimky a</w:t>
      </w:r>
      <w:r w:rsidR="00584826">
        <w:rPr>
          <w:rFonts w:ascii="Times New Roman" w:hAnsi="Times New Roman"/>
          <w:b/>
          <w:sz w:val="24"/>
          <w:szCs w:val="24"/>
        </w:rPr>
        <w:t> </w:t>
      </w:r>
      <w:r w:rsidRPr="003302CC">
        <w:rPr>
          <w:rFonts w:ascii="Times New Roman" w:hAnsi="Times New Roman"/>
          <w:b/>
          <w:sz w:val="24"/>
          <w:szCs w:val="24"/>
        </w:rPr>
        <w:t>obmedzenia</w:t>
      </w:r>
      <w:r w:rsidR="00584826">
        <w:rPr>
          <w:rFonts w:ascii="Times New Roman" w:hAnsi="Times New Roman"/>
          <w:b/>
          <w:sz w:val="24"/>
          <w:szCs w:val="24"/>
        </w:rPr>
        <w:t xml:space="preserve"> majetkových práv</w:t>
      </w:r>
    </w:p>
    <w:p w:rsidR="009D6BF8" w:rsidP="001749D2">
      <w:pPr>
        <w:pStyle w:val="PlainText"/>
        <w:bidi w:val="0"/>
        <w:spacing w:line="276" w:lineRule="auto"/>
        <w:jc w:val="center"/>
        <w:rPr>
          <w:rFonts w:ascii="Times New Roman" w:hAnsi="Times New Roman"/>
          <w:b/>
          <w:sz w:val="24"/>
          <w:szCs w:val="24"/>
        </w:rPr>
      </w:pPr>
    </w:p>
    <w:p w:rsidR="00591C19" w:rsidRPr="003302CC"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Prvý oddiel</w:t>
      </w:r>
    </w:p>
    <w:p w:rsidR="009D6BF8"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Všeobecné ustanovenia o výnimkách a</w:t>
      </w:r>
      <w:r w:rsidR="00584826">
        <w:rPr>
          <w:rFonts w:ascii="Times New Roman" w:hAnsi="Times New Roman"/>
          <w:b/>
          <w:sz w:val="24"/>
          <w:szCs w:val="24"/>
        </w:rPr>
        <w:t> </w:t>
      </w:r>
      <w:r w:rsidRPr="003302CC">
        <w:rPr>
          <w:rFonts w:ascii="Times New Roman" w:hAnsi="Times New Roman"/>
          <w:b/>
          <w:sz w:val="24"/>
          <w:szCs w:val="24"/>
        </w:rPr>
        <w:t>obmedzeniach</w:t>
      </w:r>
      <w:r w:rsidR="00584826">
        <w:rPr>
          <w:rFonts w:ascii="Times New Roman" w:hAnsi="Times New Roman"/>
          <w:b/>
          <w:sz w:val="24"/>
          <w:szCs w:val="24"/>
        </w:rPr>
        <w:t xml:space="preserve"> majetkových práv</w:t>
      </w:r>
    </w:p>
    <w:p w:rsidR="009D6BF8" w:rsidRPr="003302CC" w:rsidP="001749D2">
      <w:pPr>
        <w:pStyle w:val="PlainText"/>
        <w:bidi w:val="0"/>
        <w:spacing w:line="276" w:lineRule="auto"/>
        <w:jc w:val="center"/>
        <w:rPr>
          <w:rFonts w:ascii="Times New Roman" w:hAnsi="Times New Roman"/>
          <w:b/>
          <w:sz w:val="24"/>
          <w:szCs w:val="24"/>
        </w:rPr>
      </w:pPr>
    </w:p>
    <w:p w:rsidR="009D6BF8"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3</w:t>
      </w:r>
      <w:r w:rsidR="00DD0E47">
        <w:rPr>
          <w:rFonts w:ascii="Times New Roman" w:hAnsi="Times New Roman"/>
          <w:b/>
          <w:sz w:val="24"/>
          <w:szCs w:val="24"/>
        </w:rPr>
        <w:t>4</w:t>
      </w:r>
    </w:p>
    <w:p w:rsidR="009D6BF8" w:rsidRPr="009C60EB" w:rsidP="001749D2">
      <w:pPr>
        <w:pStyle w:val="PlainText"/>
        <w:bidi w:val="0"/>
        <w:spacing w:line="276" w:lineRule="auto"/>
        <w:jc w:val="center"/>
        <w:rPr>
          <w:rFonts w:ascii="Times New Roman" w:hAnsi="Times New Roman"/>
          <w:b/>
          <w:sz w:val="24"/>
          <w:szCs w:val="24"/>
        </w:rPr>
      </w:pPr>
    </w:p>
    <w:p w:rsidR="009D6BF8" w:rsidRPr="009C60EB" w:rsidP="001749D2">
      <w:pPr>
        <w:pStyle w:val="PlainText"/>
        <w:bidi w:val="0"/>
        <w:spacing w:line="276" w:lineRule="auto"/>
        <w:ind w:firstLine="708"/>
        <w:jc w:val="both"/>
        <w:rPr>
          <w:rFonts w:ascii="Times New Roman" w:hAnsi="Times New Roman"/>
          <w:sz w:val="24"/>
          <w:szCs w:val="24"/>
        </w:rPr>
      </w:pPr>
      <w:r w:rsidR="00584826">
        <w:rPr>
          <w:rFonts w:ascii="Times New Roman" w:hAnsi="Times New Roman"/>
          <w:sz w:val="24"/>
          <w:szCs w:val="24"/>
        </w:rPr>
        <w:t>Výnimky a o</w:t>
      </w:r>
      <w:r w:rsidRPr="009C60EB">
        <w:rPr>
          <w:rFonts w:ascii="Times New Roman" w:hAnsi="Times New Roman"/>
          <w:sz w:val="24"/>
          <w:szCs w:val="24"/>
        </w:rPr>
        <w:t>bmedzenia majetkových práv autora sú dovolené len v osobitných prípadoch ustanovených v</w:t>
      </w:r>
      <w:r w:rsidR="00584826">
        <w:rPr>
          <w:rFonts w:ascii="Times New Roman" w:hAnsi="Times New Roman"/>
          <w:sz w:val="24"/>
          <w:szCs w:val="24"/>
        </w:rPr>
        <w:t> </w:t>
      </w:r>
      <w:r w:rsidRPr="009C60EB">
        <w:rPr>
          <w:rFonts w:ascii="Times New Roman" w:hAnsi="Times New Roman"/>
          <w:sz w:val="24"/>
          <w:szCs w:val="24"/>
        </w:rPr>
        <w:t>t</w:t>
      </w:r>
      <w:r w:rsidR="00584826">
        <w:rPr>
          <w:rFonts w:ascii="Times New Roman" w:hAnsi="Times New Roman"/>
          <w:sz w:val="24"/>
          <w:szCs w:val="24"/>
        </w:rPr>
        <w:t>ejto hlave</w:t>
      </w:r>
      <w:r w:rsidRPr="009C60EB">
        <w:rPr>
          <w:rFonts w:ascii="Times New Roman" w:hAnsi="Times New Roman"/>
          <w:sz w:val="24"/>
          <w:szCs w:val="24"/>
        </w:rPr>
        <w:t xml:space="preserve"> a nakladanie s dielom podľa týchto ustanovení nesmie byť v rozpore s bežným využitím diela a nesmie neodôvodnene zasahovať do právom chránených záujmov autora.</w:t>
      </w:r>
    </w:p>
    <w:p w:rsidR="009D6BF8" w:rsidRPr="009C60EB" w:rsidP="001749D2">
      <w:pPr>
        <w:pStyle w:val="PlainText"/>
        <w:bidi w:val="0"/>
        <w:spacing w:line="276" w:lineRule="auto"/>
        <w:jc w:val="both"/>
        <w:rPr>
          <w:rFonts w:ascii="Times New Roman" w:hAnsi="Times New Roman"/>
          <w:sz w:val="24"/>
          <w:szCs w:val="24"/>
        </w:rPr>
      </w:pPr>
    </w:p>
    <w:p w:rsidR="009D6BF8"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DD0E47">
        <w:rPr>
          <w:rFonts w:ascii="Times New Roman" w:hAnsi="Times New Roman"/>
          <w:b/>
          <w:sz w:val="24"/>
          <w:szCs w:val="24"/>
        </w:rPr>
        <w:t>35</w:t>
      </w:r>
    </w:p>
    <w:p w:rsidR="009D6BF8" w:rsidRPr="009C60EB" w:rsidP="001749D2">
      <w:pPr>
        <w:pStyle w:val="PlainText"/>
        <w:bidi w:val="0"/>
        <w:spacing w:line="276" w:lineRule="auto"/>
        <w:jc w:val="both"/>
        <w:rPr>
          <w:rFonts w:ascii="Times New Roman" w:hAnsi="Times New Roman"/>
          <w:b/>
          <w:sz w:val="24"/>
          <w:szCs w:val="24"/>
        </w:rPr>
      </w:pPr>
    </w:p>
    <w:p w:rsidR="009F1649" w:rsidRPr="003302CC"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(1) </w:t>
      </w:r>
      <w:r w:rsidRPr="009C60EB" w:rsidR="009D6BF8">
        <w:rPr>
          <w:rFonts w:ascii="Times New Roman" w:hAnsi="Times New Roman"/>
          <w:sz w:val="24"/>
          <w:szCs w:val="24"/>
        </w:rPr>
        <w:t xml:space="preserve">Pri použití </w:t>
      </w:r>
      <w:r w:rsidRPr="009C60EB">
        <w:rPr>
          <w:rFonts w:ascii="Times New Roman" w:hAnsi="Times New Roman"/>
          <w:sz w:val="24"/>
          <w:szCs w:val="24"/>
        </w:rPr>
        <w:t xml:space="preserve">diela </w:t>
      </w:r>
      <w:r w:rsidRPr="009C60EB" w:rsidR="00CC7EB2">
        <w:rPr>
          <w:rFonts w:ascii="Times New Roman" w:hAnsi="Times New Roman"/>
          <w:sz w:val="24"/>
          <w:szCs w:val="24"/>
        </w:rPr>
        <w:t>podľa §</w:t>
      </w:r>
      <w:r w:rsidRPr="009C60EB" w:rsidR="009D6BF8">
        <w:rPr>
          <w:rFonts w:ascii="Times New Roman" w:hAnsi="Times New Roman"/>
          <w:sz w:val="24"/>
          <w:szCs w:val="24"/>
        </w:rPr>
        <w:t xml:space="preserve"> </w:t>
      </w:r>
      <w:r w:rsidR="00DD0E47">
        <w:rPr>
          <w:rFonts w:ascii="Times New Roman" w:hAnsi="Times New Roman"/>
          <w:sz w:val="24"/>
          <w:szCs w:val="24"/>
        </w:rPr>
        <w:t>37</w:t>
      </w:r>
      <w:r w:rsidRPr="009C60EB" w:rsidR="00481E71">
        <w:rPr>
          <w:rFonts w:ascii="Times New Roman" w:hAnsi="Times New Roman"/>
          <w:sz w:val="24"/>
          <w:szCs w:val="24"/>
        </w:rPr>
        <w:t xml:space="preserve"> a </w:t>
      </w:r>
      <w:r w:rsidR="00DD0E47">
        <w:rPr>
          <w:rFonts w:ascii="Times New Roman" w:hAnsi="Times New Roman"/>
          <w:sz w:val="24"/>
          <w:szCs w:val="24"/>
        </w:rPr>
        <w:t>39</w:t>
      </w:r>
      <w:r w:rsidRPr="009C60EB" w:rsidR="00481E71">
        <w:rPr>
          <w:rFonts w:ascii="Times New Roman" w:hAnsi="Times New Roman"/>
          <w:sz w:val="24"/>
          <w:szCs w:val="24"/>
        </w:rPr>
        <w:t xml:space="preserve"> </w:t>
      </w:r>
      <w:r w:rsidRPr="009C60EB" w:rsidR="009D6BF8">
        <w:rPr>
          <w:rFonts w:ascii="Times New Roman" w:hAnsi="Times New Roman"/>
          <w:sz w:val="24"/>
          <w:szCs w:val="24"/>
        </w:rPr>
        <w:t xml:space="preserve">sa musí uviesť meno autora alebo jeho pseudonym, ak nejde o anonymné dielo, alebo meno </w:t>
      </w:r>
      <w:r w:rsidR="009440C3">
        <w:rPr>
          <w:rFonts w:ascii="Times New Roman" w:hAnsi="Times New Roman"/>
          <w:sz w:val="24"/>
          <w:szCs w:val="24"/>
        </w:rPr>
        <w:t>osoby, pod ktorej menom</w:t>
      </w:r>
      <w:r w:rsidR="00DA2D8E">
        <w:rPr>
          <w:rFonts w:ascii="Times New Roman" w:hAnsi="Times New Roman"/>
          <w:sz w:val="24"/>
          <w:szCs w:val="24"/>
        </w:rPr>
        <w:t xml:space="preserve">, obchodným menom alebo názvom </w:t>
      </w:r>
      <w:r w:rsidRPr="009C60EB" w:rsidR="009D6BF8">
        <w:rPr>
          <w:rFonts w:ascii="Times New Roman" w:hAnsi="Times New Roman"/>
          <w:sz w:val="24"/>
          <w:szCs w:val="24"/>
        </w:rPr>
        <w:t>sa dielo uvádza na verejnosti, ako aj názov diela a</w:t>
      </w:r>
      <w:r w:rsidRPr="009C60EB">
        <w:rPr>
          <w:rFonts w:ascii="Times New Roman" w:hAnsi="Times New Roman"/>
          <w:sz w:val="24"/>
          <w:szCs w:val="24"/>
        </w:rPr>
        <w:t> </w:t>
      </w:r>
      <w:r w:rsidRPr="009C60EB" w:rsidR="009D6BF8">
        <w:rPr>
          <w:rFonts w:ascii="Times New Roman" w:hAnsi="Times New Roman"/>
          <w:sz w:val="24"/>
          <w:szCs w:val="24"/>
        </w:rPr>
        <w:t>prameň</w:t>
      </w:r>
      <w:r w:rsidRPr="009C60EB">
        <w:rPr>
          <w:rFonts w:ascii="Times New Roman" w:hAnsi="Times New Roman"/>
          <w:sz w:val="24"/>
          <w:szCs w:val="24"/>
        </w:rPr>
        <w:t>.</w:t>
      </w:r>
    </w:p>
    <w:p w:rsidR="009F1649" w:rsidRPr="003302CC" w:rsidP="001749D2">
      <w:pPr>
        <w:pStyle w:val="PlainText"/>
        <w:bidi w:val="0"/>
        <w:spacing w:line="276" w:lineRule="auto"/>
        <w:ind w:firstLine="708"/>
        <w:jc w:val="both"/>
        <w:rPr>
          <w:rFonts w:ascii="Times New Roman" w:hAnsi="Times New Roman"/>
          <w:sz w:val="24"/>
          <w:szCs w:val="24"/>
        </w:rPr>
      </w:pPr>
    </w:p>
    <w:p w:rsidR="009D6BF8" w:rsidRPr="003302CC" w:rsidP="001749D2">
      <w:pPr>
        <w:pStyle w:val="PlainText"/>
        <w:bidi w:val="0"/>
        <w:spacing w:line="276" w:lineRule="auto"/>
        <w:ind w:firstLine="708"/>
        <w:jc w:val="both"/>
        <w:rPr>
          <w:rFonts w:ascii="Times New Roman" w:hAnsi="Times New Roman"/>
          <w:sz w:val="24"/>
          <w:szCs w:val="24"/>
        </w:rPr>
      </w:pPr>
      <w:r w:rsidRPr="003302CC" w:rsidR="009F1649">
        <w:rPr>
          <w:rFonts w:ascii="Times New Roman" w:hAnsi="Times New Roman"/>
          <w:sz w:val="24"/>
          <w:szCs w:val="24"/>
        </w:rPr>
        <w:t>(2)</w:t>
      </w:r>
      <w:r w:rsidRPr="003302CC">
        <w:rPr>
          <w:rFonts w:ascii="Times New Roman" w:hAnsi="Times New Roman"/>
          <w:sz w:val="24"/>
          <w:szCs w:val="24"/>
        </w:rPr>
        <w:t xml:space="preserve"> </w:t>
      </w:r>
      <w:r w:rsidRPr="003302CC" w:rsidR="002C3B39">
        <w:rPr>
          <w:rFonts w:ascii="Times New Roman" w:hAnsi="Times New Roman"/>
          <w:sz w:val="24"/>
          <w:szCs w:val="24"/>
        </w:rPr>
        <w:t>P</w:t>
      </w:r>
      <w:r w:rsidRPr="003302CC" w:rsidR="009F1649">
        <w:rPr>
          <w:rFonts w:ascii="Times New Roman" w:hAnsi="Times New Roman"/>
          <w:sz w:val="24"/>
          <w:szCs w:val="24"/>
        </w:rPr>
        <w:t xml:space="preserve">ovinnosť podľa odseku 1 </w:t>
      </w:r>
      <w:r w:rsidRPr="003302CC" w:rsidR="002C3B39">
        <w:rPr>
          <w:rFonts w:ascii="Times New Roman" w:hAnsi="Times New Roman"/>
          <w:sz w:val="24"/>
          <w:szCs w:val="24"/>
        </w:rPr>
        <w:t xml:space="preserve">sa uplatní pri použití diela podľa </w:t>
      </w:r>
      <w:r w:rsidRPr="00293440" w:rsidR="002C3B39">
        <w:rPr>
          <w:rFonts w:ascii="Times New Roman" w:hAnsi="Times New Roman"/>
          <w:sz w:val="24"/>
          <w:szCs w:val="24"/>
        </w:rPr>
        <w:t xml:space="preserve">§ </w:t>
      </w:r>
      <w:r w:rsidR="00BC7CC9">
        <w:rPr>
          <w:rFonts w:ascii="Times New Roman" w:hAnsi="Times New Roman"/>
          <w:sz w:val="24"/>
          <w:szCs w:val="24"/>
        </w:rPr>
        <w:t>38</w:t>
      </w:r>
      <w:r w:rsidRPr="00293440" w:rsidR="00BC7CC9">
        <w:rPr>
          <w:rFonts w:ascii="Times New Roman" w:hAnsi="Times New Roman"/>
          <w:sz w:val="24"/>
          <w:szCs w:val="24"/>
        </w:rPr>
        <w:t xml:space="preserve"> </w:t>
      </w:r>
      <w:r w:rsidRPr="00293440" w:rsidR="00481E71">
        <w:rPr>
          <w:rFonts w:ascii="Times New Roman" w:hAnsi="Times New Roman"/>
          <w:sz w:val="24"/>
          <w:szCs w:val="24"/>
        </w:rPr>
        <w:t>a</w:t>
      </w:r>
      <w:r w:rsidRPr="00293440" w:rsidR="00CC7EB2">
        <w:rPr>
          <w:rFonts w:ascii="Times New Roman" w:hAnsi="Times New Roman"/>
          <w:sz w:val="24"/>
          <w:szCs w:val="24"/>
        </w:rPr>
        <w:t xml:space="preserve"> </w:t>
      </w:r>
      <w:r w:rsidR="00BC7CC9">
        <w:rPr>
          <w:rFonts w:ascii="Times New Roman" w:hAnsi="Times New Roman"/>
          <w:sz w:val="24"/>
          <w:szCs w:val="24"/>
        </w:rPr>
        <w:t>40</w:t>
      </w:r>
      <w:r w:rsidRPr="00293440" w:rsidR="00BC7CC9">
        <w:rPr>
          <w:rFonts w:ascii="Times New Roman" w:hAnsi="Times New Roman"/>
          <w:sz w:val="24"/>
          <w:szCs w:val="24"/>
        </w:rPr>
        <w:t xml:space="preserve"> </w:t>
      </w:r>
      <w:r w:rsidRPr="00293440" w:rsidR="00481E71">
        <w:rPr>
          <w:rFonts w:ascii="Times New Roman" w:hAnsi="Times New Roman"/>
          <w:sz w:val="24"/>
          <w:szCs w:val="24"/>
        </w:rPr>
        <w:t xml:space="preserve">až </w:t>
      </w:r>
      <w:r w:rsidR="00BC7CC9">
        <w:rPr>
          <w:rFonts w:ascii="Times New Roman" w:hAnsi="Times New Roman"/>
          <w:sz w:val="24"/>
          <w:szCs w:val="24"/>
        </w:rPr>
        <w:t>57</w:t>
      </w:r>
      <w:r w:rsidRPr="003302CC" w:rsidR="009F1649">
        <w:rPr>
          <w:rFonts w:ascii="Times New Roman" w:hAnsi="Times New Roman"/>
          <w:sz w:val="24"/>
          <w:szCs w:val="24"/>
        </w:rPr>
        <w:t xml:space="preserve">, ak </w:t>
      </w:r>
      <w:r w:rsidRPr="003302CC" w:rsidR="002C3B39">
        <w:rPr>
          <w:rFonts w:ascii="Times New Roman" w:hAnsi="Times New Roman"/>
          <w:sz w:val="24"/>
          <w:szCs w:val="24"/>
        </w:rPr>
        <w:t xml:space="preserve">je </w:t>
      </w:r>
      <w:r w:rsidRPr="003302CC">
        <w:rPr>
          <w:rFonts w:ascii="Times New Roman" w:hAnsi="Times New Roman"/>
          <w:sz w:val="24"/>
          <w:szCs w:val="24"/>
        </w:rPr>
        <w:t xml:space="preserve">to </w:t>
      </w:r>
      <w:r w:rsidRPr="003302CC" w:rsidR="009F1649">
        <w:rPr>
          <w:rFonts w:ascii="Times New Roman" w:hAnsi="Times New Roman"/>
          <w:sz w:val="24"/>
          <w:szCs w:val="24"/>
        </w:rPr>
        <w:t xml:space="preserve">podľa povahy diela a spôsobu použitia diela </w:t>
      </w:r>
      <w:r w:rsidRPr="003302CC">
        <w:rPr>
          <w:rFonts w:ascii="Times New Roman" w:hAnsi="Times New Roman"/>
          <w:sz w:val="24"/>
          <w:szCs w:val="24"/>
        </w:rPr>
        <w:t>možné.</w:t>
      </w:r>
    </w:p>
    <w:p w:rsidR="00A90859" w:rsidRPr="003302CC" w:rsidP="001749D2">
      <w:pPr>
        <w:pStyle w:val="PlainText"/>
        <w:bidi w:val="0"/>
        <w:spacing w:line="276" w:lineRule="auto"/>
        <w:ind w:firstLine="708"/>
        <w:jc w:val="both"/>
        <w:rPr>
          <w:rFonts w:ascii="Times New Roman" w:hAnsi="Times New Roman"/>
          <w:sz w:val="24"/>
          <w:szCs w:val="24"/>
        </w:rPr>
      </w:pPr>
    </w:p>
    <w:p w:rsidR="00E42605" w:rsidRPr="003302CC" w:rsidP="001749D2">
      <w:pPr>
        <w:pStyle w:val="PlainText"/>
        <w:bidi w:val="0"/>
        <w:spacing w:line="276" w:lineRule="auto"/>
        <w:ind w:firstLine="708"/>
        <w:jc w:val="both"/>
        <w:rPr>
          <w:rFonts w:ascii="Times New Roman" w:hAnsi="Times New Roman"/>
          <w:sz w:val="24"/>
          <w:szCs w:val="24"/>
        </w:rPr>
      </w:pPr>
      <w:r w:rsidRPr="003302CC" w:rsidR="00A90859">
        <w:rPr>
          <w:rFonts w:ascii="Times New Roman" w:hAnsi="Times New Roman"/>
          <w:sz w:val="24"/>
          <w:szCs w:val="24"/>
        </w:rPr>
        <w:t xml:space="preserve">(3) </w:t>
      </w:r>
      <w:r w:rsidRPr="003302CC" w:rsidR="0088556E">
        <w:rPr>
          <w:rFonts w:ascii="Times New Roman" w:hAnsi="Times New Roman"/>
          <w:sz w:val="24"/>
          <w:szCs w:val="24"/>
        </w:rPr>
        <w:t>Pôvod r</w:t>
      </w:r>
      <w:r w:rsidRPr="003302CC" w:rsidR="00C14FA6">
        <w:rPr>
          <w:rFonts w:ascii="Times New Roman" w:hAnsi="Times New Roman"/>
          <w:sz w:val="24"/>
          <w:szCs w:val="24"/>
        </w:rPr>
        <w:t>ozmnožen</w:t>
      </w:r>
      <w:r w:rsidRPr="003302CC">
        <w:rPr>
          <w:rFonts w:ascii="Times New Roman" w:hAnsi="Times New Roman"/>
          <w:sz w:val="24"/>
          <w:szCs w:val="24"/>
        </w:rPr>
        <w:t>in</w:t>
      </w:r>
      <w:r w:rsidRPr="003302CC" w:rsidR="0088556E">
        <w:rPr>
          <w:rFonts w:ascii="Times New Roman" w:hAnsi="Times New Roman"/>
          <w:sz w:val="24"/>
          <w:szCs w:val="24"/>
        </w:rPr>
        <w:t>y</w:t>
      </w:r>
      <w:r w:rsidRPr="003302CC">
        <w:rPr>
          <w:rFonts w:ascii="Times New Roman" w:hAnsi="Times New Roman"/>
          <w:sz w:val="24"/>
          <w:szCs w:val="24"/>
        </w:rPr>
        <w:t xml:space="preserve"> diela vyhotoven</w:t>
      </w:r>
      <w:r w:rsidRPr="003302CC" w:rsidR="0088556E">
        <w:rPr>
          <w:rFonts w:ascii="Times New Roman" w:hAnsi="Times New Roman"/>
          <w:sz w:val="24"/>
          <w:szCs w:val="24"/>
        </w:rPr>
        <w:t>ej</w:t>
      </w:r>
      <w:r w:rsidRPr="003302CC" w:rsidR="00C14FA6">
        <w:rPr>
          <w:rFonts w:ascii="Times New Roman" w:hAnsi="Times New Roman"/>
          <w:sz w:val="24"/>
          <w:szCs w:val="24"/>
        </w:rPr>
        <w:t xml:space="preserve"> </w:t>
      </w:r>
      <w:r w:rsidRPr="003302CC" w:rsidR="00335A4A">
        <w:rPr>
          <w:rFonts w:ascii="Times New Roman" w:hAnsi="Times New Roman"/>
          <w:sz w:val="24"/>
          <w:szCs w:val="24"/>
        </w:rPr>
        <w:t xml:space="preserve">bez </w:t>
      </w:r>
      <w:r w:rsidRPr="003302CC" w:rsidR="00C14FA6">
        <w:rPr>
          <w:rFonts w:ascii="Times New Roman" w:hAnsi="Times New Roman"/>
          <w:sz w:val="24"/>
          <w:szCs w:val="24"/>
        </w:rPr>
        <w:t>súhlasu autora</w:t>
      </w:r>
      <w:r w:rsidRPr="003302CC" w:rsidR="00335A4A">
        <w:rPr>
          <w:rFonts w:ascii="Times New Roman" w:hAnsi="Times New Roman"/>
          <w:sz w:val="24"/>
          <w:szCs w:val="24"/>
        </w:rPr>
        <w:t xml:space="preserve"> podľa § 42 a</w:t>
      </w:r>
      <w:r w:rsidRPr="003302CC" w:rsidR="002973D0">
        <w:rPr>
          <w:rFonts w:ascii="Times New Roman" w:hAnsi="Times New Roman"/>
          <w:sz w:val="24"/>
          <w:szCs w:val="24"/>
        </w:rPr>
        <w:t xml:space="preserve"> 4</w:t>
      </w:r>
      <w:r w:rsidR="00DD0E47">
        <w:rPr>
          <w:rFonts w:ascii="Times New Roman" w:hAnsi="Times New Roman"/>
          <w:sz w:val="24"/>
          <w:szCs w:val="24"/>
        </w:rPr>
        <w:t>3</w:t>
      </w:r>
      <w:r w:rsidRPr="003302CC" w:rsidR="00335A4A">
        <w:rPr>
          <w:rFonts w:ascii="Times New Roman" w:hAnsi="Times New Roman"/>
          <w:sz w:val="24"/>
          <w:szCs w:val="24"/>
        </w:rPr>
        <w:t xml:space="preserve"> </w:t>
      </w:r>
      <w:r w:rsidRPr="003302CC" w:rsidR="0088556E">
        <w:rPr>
          <w:rFonts w:ascii="Times New Roman" w:hAnsi="Times New Roman"/>
          <w:sz w:val="24"/>
          <w:szCs w:val="24"/>
        </w:rPr>
        <w:t xml:space="preserve">nesmie </w:t>
      </w:r>
      <w:r w:rsidRPr="003302CC">
        <w:rPr>
          <w:rFonts w:ascii="Times New Roman" w:hAnsi="Times New Roman"/>
          <w:sz w:val="24"/>
          <w:szCs w:val="24"/>
        </w:rPr>
        <w:t>poruš</w:t>
      </w:r>
      <w:r w:rsidRPr="003302CC" w:rsidR="0088556E">
        <w:rPr>
          <w:rFonts w:ascii="Times New Roman" w:hAnsi="Times New Roman"/>
          <w:sz w:val="24"/>
          <w:szCs w:val="24"/>
        </w:rPr>
        <w:t>ovať</w:t>
      </w:r>
      <w:r w:rsidRPr="003302CC">
        <w:rPr>
          <w:rFonts w:ascii="Times New Roman" w:hAnsi="Times New Roman"/>
          <w:sz w:val="24"/>
          <w:szCs w:val="24"/>
        </w:rPr>
        <w:t xml:space="preserve"> práv</w:t>
      </w:r>
      <w:r w:rsidRPr="003302CC" w:rsidR="00810BA6">
        <w:rPr>
          <w:rFonts w:ascii="Times New Roman" w:hAnsi="Times New Roman"/>
          <w:sz w:val="24"/>
          <w:szCs w:val="24"/>
        </w:rPr>
        <w:t>a</w:t>
      </w:r>
      <w:r w:rsidRPr="003302CC">
        <w:rPr>
          <w:rFonts w:ascii="Times New Roman" w:hAnsi="Times New Roman"/>
          <w:sz w:val="24"/>
          <w:szCs w:val="24"/>
        </w:rPr>
        <w:t xml:space="preserve"> autora</w:t>
      </w:r>
      <w:r w:rsidRPr="003302CC" w:rsidR="0088556E">
        <w:rPr>
          <w:rFonts w:ascii="Times New Roman" w:hAnsi="Times New Roman"/>
          <w:sz w:val="24"/>
          <w:szCs w:val="24"/>
        </w:rPr>
        <w:t>.</w:t>
      </w:r>
    </w:p>
    <w:p w:rsidR="004A1B42" w:rsidRPr="003302CC" w:rsidP="001749D2">
      <w:pPr>
        <w:pStyle w:val="PlainText"/>
        <w:bidi w:val="0"/>
        <w:spacing w:line="276" w:lineRule="auto"/>
        <w:jc w:val="both"/>
        <w:rPr>
          <w:rFonts w:ascii="Times New Roman" w:hAnsi="Times New Roman"/>
          <w:sz w:val="24"/>
          <w:szCs w:val="24"/>
        </w:rPr>
      </w:pPr>
    </w:p>
    <w:p w:rsidR="004A1B42"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 xml:space="preserve">§ </w:t>
      </w:r>
      <w:r w:rsidR="00DD0E47">
        <w:rPr>
          <w:rFonts w:ascii="Times New Roman" w:hAnsi="Times New Roman"/>
          <w:b/>
          <w:sz w:val="24"/>
          <w:szCs w:val="24"/>
        </w:rPr>
        <w:t>36</w:t>
      </w:r>
    </w:p>
    <w:p w:rsidR="00C13E76" w:rsidRPr="003302CC" w:rsidP="001749D2">
      <w:pPr>
        <w:pStyle w:val="PlainText"/>
        <w:bidi w:val="0"/>
        <w:spacing w:line="276" w:lineRule="auto"/>
        <w:jc w:val="both"/>
        <w:rPr>
          <w:rFonts w:ascii="Times New Roman" w:hAnsi="Times New Roman"/>
          <w:sz w:val="24"/>
          <w:szCs w:val="24"/>
        </w:rPr>
      </w:pPr>
    </w:p>
    <w:p w:rsidR="004A1B42"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 xml:space="preserve">(1) Za použitie </w:t>
      </w:r>
      <w:r w:rsidR="008F2A1D">
        <w:rPr>
          <w:rFonts w:ascii="Times New Roman" w:hAnsi="Times New Roman"/>
          <w:sz w:val="24"/>
          <w:szCs w:val="24"/>
        </w:rPr>
        <w:t xml:space="preserve">diela </w:t>
      </w:r>
      <w:r w:rsidRPr="003302CC">
        <w:rPr>
          <w:rFonts w:ascii="Times New Roman" w:hAnsi="Times New Roman"/>
          <w:sz w:val="24"/>
          <w:szCs w:val="24"/>
        </w:rPr>
        <w:t xml:space="preserve">podľa </w:t>
      </w:r>
      <w:r w:rsidRPr="00293440">
        <w:rPr>
          <w:rFonts w:ascii="Times New Roman" w:hAnsi="Times New Roman"/>
          <w:sz w:val="24"/>
          <w:szCs w:val="24"/>
        </w:rPr>
        <w:t xml:space="preserve">§ </w:t>
      </w:r>
      <w:r w:rsidR="00BC7CC9">
        <w:rPr>
          <w:rFonts w:ascii="Times New Roman" w:hAnsi="Times New Roman"/>
          <w:sz w:val="24"/>
          <w:szCs w:val="24"/>
        </w:rPr>
        <w:t>37</w:t>
      </w:r>
      <w:r w:rsidRPr="00293440" w:rsidR="00BC7CC9">
        <w:rPr>
          <w:rFonts w:ascii="Times New Roman" w:hAnsi="Times New Roman"/>
          <w:sz w:val="24"/>
          <w:szCs w:val="24"/>
        </w:rPr>
        <w:t xml:space="preserve"> </w:t>
      </w:r>
      <w:r w:rsidRPr="00293440" w:rsidR="00CC7EB2">
        <w:rPr>
          <w:rFonts w:ascii="Times New Roman" w:hAnsi="Times New Roman"/>
          <w:sz w:val="24"/>
          <w:szCs w:val="24"/>
        </w:rPr>
        <w:t xml:space="preserve">až </w:t>
      </w:r>
      <w:r w:rsidR="00BC7CC9">
        <w:rPr>
          <w:rFonts w:ascii="Times New Roman" w:hAnsi="Times New Roman"/>
          <w:sz w:val="24"/>
          <w:szCs w:val="24"/>
        </w:rPr>
        <w:t>41</w:t>
      </w:r>
      <w:r w:rsidRPr="00293440" w:rsidR="00BC7CC9">
        <w:rPr>
          <w:rFonts w:ascii="Times New Roman" w:hAnsi="Times New Roman"/>
          <w:sz w:val="24"/>
          <w:szCs w:val="24"/>
        </w:rPr>
        <w:t xml:space="preserve"> </w:t>
      </w:r>
      <w:r w:rsidRPr="00293440" w:rsidR="00CC7EB2">
        <w:rPr>
          <w:rFonts w:ascii="Times New Roman" w:hAnsi="Times New Roman"/>
          <w:sz w:val="24"/>
          <w:szCs w:val="24"/>
        </w:rPr>
        <w:t xml:space="preserve">a </w:t>
      </w:r>
      <w:r w:rsidR="00BC7CC9">
        <w:rPr>
          <w:rFonts w:ascii="Times New Roman" w:hAnsi="Times New Roman"/>
          <w:sz w:val="24"/>
          <w:szCs w:val="24"/>
        </w:rPr>
        <w:t>44</w:t>
      </w:r>
      <w:r w:rsidRPr="00293440" w:rsidR="00BC7CC9">
        <w:rPr>
          <w:rFonts w:ascii="Times New Roman" w:hAnsi="Times New Roman"/>
          <w:sz w:val="24"/>
          <w:szCs w:val="24"/>
        </w:rPr>
        <w:t xml:space="preserve"> </w:t>
      </w:r>
      <w:r w:rsidRPr="00293440" w:rsidR="00F43C3F">
        <w:rPr>
          <w:rFonts w:ascii="Times New Roman" w:hAnsi="Times New Roman"/>
          <w:sz w:val="24"/>
          <w:szCs w:val="24"/>
        </w:rPr>
        <w:t xml:space="preserve">až </w:t>
      </w:r>
      <w:r w:rsidR="00BC7CC9">
        <w:rPr>
          <w:rFonts w:ascii="Times New Roman" w:hAnsi="Times New Roman"/>
          <w:sz w:val="24"/>
          <w:szCs w:val="24"/>
        </w:rPr>
        <w:t>57</w:t>
      </w:r>
      <w:r w:rsidRPr="003302CC" w:rsidR="00BC7CC9">
        <w:rPr>
          <w:rFonts w:ascii="Times New Roman" w:hAnsi="Times New Roman"/>
          <w:sz w:val="24"/>
          <w:szCs w:val="24"/>
        </w:rPr>
        <w:t xml:space="preserve"> </w:t>
      </w:r>
      <w:r w:rsidRPr="003302CC">
        <w:rPr>
          <w:rFonts w:ascii="Times New Roman" w:hAnsi="Times New Roman"/>
          <w:sz w:val="24"/>
          <w:szCs w:val="24"/>
        </w:rPr>
        <w:t>nevzniká povinnosť uhradiť autorovi odmenu.</w:t>
      </w:r>
    </w:p>
    <w:p w:rsidR="004A1B42" w:rsidRPr="003302CC" w:rsidP="001749D2">
      <w:pPr>
        <w:pStyle w:val="PlainText"/>
        <w:bidi w:val="0"/>
        <w:spacing w:line="276" w:lineRule="auto"/>
        <w:ind w:firstLine="708"/>
        <w:jc w:val="both"/>
        <w:rPr>
          <w:rFonts w:ascii="Times New Roman" w:hAnsi="Times New Roman"/>
          <w:sz w:val="24"/>
          <w:szCs w:val="24"/>
        </w:rPr>
      </w:pPr>
    </w:p>
    <w:p w:rsidR="004A1B42"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(2) Za použitie </w:t>
      </w:r>
      <w:r w:rsidR="008F2A1D">
        <w:rPr>
          <w:rFonts w:ascii="Times New Roman" w:hAnsi="Times New Roman"/>
          <w:sz w:val="24"/>
          <w:szCs w:val="24"/>
        </w:rPr>
        <w:t xml:space="preserve">diela </w:t>
      </w:r>
      <w:r w:rsidRPr="009C60EB">
        <w:rPr>
          <w:rFonts w:ascii="Times New Roman" w:hAnsi="Times New Roman"/>
          <w:sz w:val="24"/>
          <w:szCs w:val="24"/>
        </w:rPr>
        <w:t xml:space="preserve">podľa § </w:t>
      </w:r>
      <w:r w:rsidRPr="009C60EB" w:rsidR="00F43C3F">
        <w:rPr>
          <w:rFonts w:ascii="Times New Roman" w:hAnsi="Times New Roman"/>
          <w:sz w:val="24"/>
          <w:szCs w:val="24"/>
        </w:rPr>
        <w:t>4</w:t>
      </w:r>
      <w:r w:rsidR="00DD0E47">
        <w:rPr>
          <w:rFonts w:ascii="Times New Roman" w:hAnsi="Times New Roman"/>
          <w:sz w:val="24"/>
          <w:szCs w:val="24"/>
        </w:rPr>
        <w:t>2</w:t>
      </w:r>
      <w:r w:rsidRPr="009C60EB" w:rsidR="00F43C3F">
        <w:rPr>
          <w:rFonts w:ascii="Times New Roman" w:hAnsi="Times New Roman"/>
          <w:sz w:val="24"/>
          <w:szCs w:val="24"/>
        </w:rPr>
        <w:t xml:space="preserve"> a 4</w:t>
      </w:r>
      <w:r w:rsidR="00DD0E47">
        <w:rPr>
          <w:rFonts w:ascii="Times New Roman" w:hAnsi="Times New Roman"/>
          <w:sz w:val="24"/>
          <w:szCs w:val="24"/>
        </w:rPr>
        <w:t>3</w:t>
      </w:r>
      <w:r w:rsidRPr="009C60EB" w:rsidR="00F43C3F">
        <w:rPr>
          <w:rFonts w:ascii="Times New Roman" w:hAnsi="Times New Roman"/>
          <w:sz w:val="24"/>
          <w:szCs w:val="24"/>
        </w:rPr>
        <w:t xml:space="preserve"> </w:t>
      </w:r>
      <w:r w:rsidRPr="009C60EB">
        <w:rPr>
          <w:rFonts w:ascii="Times New Roman" w:hAnsi="Times New Roman"/>
          <w:sz w:val="24"/>
          <w:szCs w:val="24"/>
        </w:rPr>
        <w:t xml:space="preserve">vzniká povinnosť </w:t>
      </w:r>
      <w:r w:rsidR="008F2A1D">
        <w:rPr>
          <w:rFonts w:ascii="Times New Roman" w:hAnsi="Times New Roman"/>
          <w:sz w:val="24"/>
          <w:szCs w:val="24"/>
        </w:rPr>
        <w:t>zaplatiť</w:t>
      </w:r>
      <w:r w:rsidRPr="009C60EB" w:rsidR="008F2A1D">
        <w:rPr>
          <w:rFonts w:ascii="Times New Roman" w:hAnsi="Times New Roman"/>
          <w:sz w:val="24"/>
          <w:szCs w:val="24"/>
        </w:rPr>
        <w:t xml:space="preserve"> </w:t>
      </w:r>
      <w:r w:rsidRPr="009C60EB">
        <w:rPr>
          <w:rFonts w:ascii="Times New Roman" w:hAnsi="Times New Roman"/>
          <w:sz w:val="24"/>
          <w:szCs w:val="24"/>
        </w:rPr>
        <w:t xml:space="preserve">autorovi </w:t>
      </w:r>
      <w:r w:rsidRPr="009C60EB" w:rsidR="000F47CF">
        <w:rPr>
          <w:rFonts w:ascii="Times New Roman" w:hAnsi="Times New Roman"/>
          <w:sz w:val="24"/>
          <w:szCs w:val="24"/>
        </w:rPr>
        <w:t xml:space="preserve">náhradu </w:t>
      </w:r>
      <w:r w:rsidRPr="009C60EB">
        <w:rPr>
          <w:rFonts w:ascii="Times New Roman" w:hAnsi="Times New Roman"/>
          <w:sz w:val="24"/>
          <w:szCs w:val="24"/>
        </w:rPr>
        <w:t>odmen</w:t>
      </w:r>
      <w:r w:rsidRPr="009C60EB" w:rsidR="000F47CF">
        <w:rPr>
          <w:rFonts w:ascii="Times New Roman" w:hAnsi="Times New Roman"/>
          <w:sz w:val="24"/>
          <w:szCs w:val="24"/>
        </w:rPr>
        <w:t>y</w:t>
      </w:r>
      <w:r w:rsidRPr="009C60EB">
        <w:rPr>
          <w:rFonts w:ascii="Times New Roman" w:hAnsi="Times New Roman"/>
          <w:sz w:val="24"/>
          <w:szCs w:val="24"/>
        </w:rPr>
        <w:t xml:space="preserve"> </w:t>
      </w:r>
      <w:r w:rsidR="002F6057">
        <w:rPr>
          <w:rFonts w:ascii="Times New Roman" w:hAnsi="Times New Roman"/>
          <w:sz w:val="24"/>
          <w:szCs w:val="24"/>
        </w:rPr>
        <w:t>zo z</w:t>
      </w:r>
      <w:r w:rsidRPr="009C60EB">
        <w:rPr>
          <w:rFonts w:ascii="Times New Roman" w:hAnsi="Times New Roman"/>
          <w:sz w:val="24"/>
          <w:szCs w:val="24"/>
        </w:rPr>
        <w:t>áklad</w:t>
      </w:r>
      <w:r w:rsidR="002F6057">
        <w:rPr>
          <w:rFonts w:ascii="Times New Roman" w:hAnsi="Times New Roman"/>
          <w:sz w:val="24"/>
          <w:szCs w:val="24"/>
        </w:rPr>
        <w:t>u</w:t>
      </w:r>
      <w:r w:rsidRPr="009C60EB">
        <w:rPr>
          <w:rFonts w:ascii="Times New Roman" w:hAnsi="Times New Roman"/>
          <w:sz w:val="24"/>
          <w:szCs w:val="24"/>
        </w:rPr>
        <w:t xml:space="preserve"> </w:t>
      </w:r>
      <w:r w:rsidRPr="009C60EB" w:rsidR="00255432">
        <w:rPr>
          <w:rFonts w:ascii="Times New Roman" w:hAnsi="Times New Roman"/>
          <w:sz w:val="24"/>
          <w:szCs w:val="24"/>
        </w:rPr>
        <w:t xml:space="preserve">na </w:t>
      </w:r>
      <w:r w:rsidR="002F6057">
        <w:rPr>
          <w:rFonts w:ascii="Times New Roman" w:hAnsi="Times New Roman"/>
          <w:sz w:val="24"/>
          <w:szCs w:val="24"/>
        </w:rPr>
        <w:t xml:space="preserve">jej </w:t>
      </w:r>
      <w:r w:rsidRPr="009C60EB">
        <w:rPr>
          <w:rFonts w:ascii="Times New Roman" w:hAnsi="Times New Roman"/>
          <w:sz w:val="24"/>
          <w:szCs w:val="24"/>
        </w:rPr>
        <w:t xml:space="preserve">výpočet </w:t>
      </w:r>
      <w:r w:rsidR="002F6057">
        <w:rPr>
          <w:rFonts w:ascii="Times New Roman" w:hAnsi="Times New Roman"/>
          <w:sz w:val="24"/>
          <w:szCs w:val="24"/>
        </w:rPr>
        <w:t xml:space="preserve">a vo výške podľa </w:t>
      </w:r>
      <w:r w:rsidR="00814772">
        <w:rPr>
          <w:rFonts w:ascii="Times New Roman" w:hAnsi="Times New Roman"/>
          <w:sz w:val="24"/>
          <w:szCs w:val="24"/>
        </w:rPr>
        <w:t>prílohy č. 2</w:t>
      </w:r>
      <w:r w:rsidRPr="009C60EB">
        <w:rPr>
          <w:rFonts w:ascii="Times New Roman" w:hAnsi="Times New Roman"/>
          <w:sz w:val="24"/>
          <w:szCs w:val="24"/>
        </w:rPr>
        <w:t>.</w:t>
      </w:r>
    </w:p>
    <w:p w:rsidR="00C52216" w:rsidRPr="003302CC" w:rsidP="00C52216">
      <w:pPr>
        <w:pStyle w:val="PlainText"/>
        <w:bidi w:val="0"/>
        <w:spacing w:line="276" w:lineRule="auto"/>
        <w:jc w:val="both"/>
        <w:rPr>
          <w:rFonts w:ascii="Times New Roman" w:hAnsi="Times New Roman"/>
          <w:sz w:val="24"/>
          <w:szCs w:val="24"/>
        </w:rPr>
      </w:pPr>
    </w:p>
    <w:p w:rsidR="00C52216" w:rsidRPr="003302CC" w:rsidP="00C52216">
      <w:pPr>
        <w:pStyle w:val="PlainText"/>
        <w:bidi w:val="0"/>
        <w:spacing w:line="276" w:lineRule="auto"/>
        <w:ind w:firstLine="708"/>
        <w:jc w:val="both"/>
        <w:rPr>
          <w:rFonts w:ascii="Times New Roman" w:hAnsi="Times New Roman"/>
          <w:sz w:val="24"/>
          <w:szCs w:val="24"/>
        </w:rPr>
      </w:pPr>
      <w:r>
        <w:rPr>
          <w:rFonts w:ascii="Times New Roman" w:hAnsi="Times New Roman"/>
          <w:sz w:val="24"/>
          <w:szCs w:val="24"/>
        </w:rPr>
        <w:t xml:space="preserve">(3) </w:t>
      </w:r>
      <w:r w:rsidRPr="003302CC">
        <w:rPr>
          <w:rFonts w:ascii="Times New Roman" w:hAnsi="Times New Roman"/>
          <w:sz w:val="24"/>
          <w:szCs w:val="24"/>
        </w:rPr>
        <w:t>Náhradu odmeny podľa ods</w:t>
      </w:r>
      <w:r w:rsidR="002F6057">
        <w:rPr>
          <w:rFonts w:ascii="Times New Roman" w:hAnsi="Times New Roman"/>
          <w:sz w:val="24"/>
          <w:szCs w:val="24"/>
        </w:rPr>
        <w:t>eku</w:t>
      </w:r>
      <w:r w:rsidRPr="003302CC">
        <w:rPr>
          <w:rFonts w:ascii="Times New Roman" w:hAnsi="Times New Roman"/>
          <w:sz w:val="24"/>
          <w:szCs w:val="24"/>
        </w:rPr>
        <w:t xml:space="preserve"> </w:t>
      </w:r>
      <w:r w:rsidR="002F6057">
        <w:rPr>
          <w:rFonts w:ascii="Times New Roman" w:hAnsi="Times New Roman"/>
          <w:sz w:val="24"/>
          <w:szCs w:val="24"/>
        </w:rPr>
        <w:t>2</w:t>
      </w:r>
      <w:r w:rsidRPr="003302CC">
        <w:rPr>
          <w:rFonts w:ascii="Times New Roman" w:hAnsi="Times New Roman"/>
          <w:sz w:val="24"/>
          <w:szCs w:val="24"/>
        </w:rPr>
        <w:t xml:space="preserve"> je povinný zaplatiť </w:t>
      </w:r>
    </w:p>
    <w:p w:rsidR="00C52216" w:rsidRPr="003302CC" w:rsidP="00C52216">
      <w:pPr>
        <w:pStyle w:val="PlainText"/>
        <w:bidi w:val="0"/>
        <w:spacing w:line="276" w:lineRule="auto"/>
        <w:jc w:val="both"/>
        <w:rPr>
          <w:rFonts w:ascii="Times New Roman" w:hAnsi="Times New Roman"/>
          <w:sz w:val="24"/>
          <w:szCs w:val="24"/>
        </w:rPr>
      </w:pPr>
    </w:p>
    <w:p w:rsidR="00C52216" w:rsidRPr="003302CC" w:rsidP="007F21A0">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 výrobca, príjemca z členského štátu, dovozca z tret</w:t>
      </w:r>
      <w:r w:rsidR="00584826">
        <w:rPr>
          <w:rFonts w:ascii="Times New Roman" w:hAnsi="Times New Roman"/>
          <w:sz w:val="24"/>
          <w:szCs w:val="24"/>
        </w:rPr>
        <w:t>ieho štátu</w:t>
      </w:r>
      <w:r w:rsidRPr="003302CC">
        <w:rPr>
          <w:rFonts w:ascii="Times New Roman" w:hAnsi="Times New Roman"/>
          <w:sz w:val="24"/>
          <w:szCs w:val="24"/>
        </w:rPr>
        <w:t xml:space="preserve"> alebo iná osoba, ktorá na účely predaja prvýkrát umiestni na trhu v Slovenskej republike, vrátane predaja cez internet, technické zariadenie </w:t>
      </w:r>
      <w:r w:rsidR="00594E95">
        <w:rPr>
          <w:rFonts w:ascii="Times New Roman" w:hAnsi="Times New Roman"/>
          <w:sz w:val="24"/>
          <w:szCs w:val="24"/>
        </w:rPr>
        <w:t>umožňujúce dočasne alebo trvalo</w:t>
      </w:r>
      <w:r w:rsidRPr="003302CC">
        <w:rPr>
          <w:rFonts w:ascii="Times New Roman" w:hAnsi="Times New Roman"/>
          <w:sz w:val="24"/>
          <w:szCs w:val="24"/>
        </w:rPr>
        <w:t xml:space="preserve"> vyhotovenie rozmnoženiny diela</w:t>
      </w:r>
      <w:r w:rsidR="007F21A0">
        <w:rPr>
          <w:rFonts w:ascii="Times New Roman" w:hAnsi="Times New Roman"/>
          <w:sz w:val="24"/>
          <w:szCs w:val="24"/>
        </w:rPr>
        <w:t xml:space="preserve">, </w:t>
      </w:r>
      <w:r w:rsidR="006C2D7B">
        <w:rPr>
          <w:rFonts w:ascii="Times New Roman" w:hAnsi="Times New Roman"/>
          <w:sz w:val="24"/>
          <w:szCs w:val="24"/>
        </w:rPr>
        <w:t xml:space="preserve">uloženie alebo </w:t>
      </w:r>
      <w:r w:rsidRPr="003302CC">
        <w:rPr>
          <w:rFonts w:ascii="Times New Roman" w:hAnsi="Times New Roman"/>
          <w:sz w:val="24"/>
          <w:szCs w:val="24"/>
        </w:rPr>
        <w:t>uchovanie rozmnoženiny diela</w:t>
      </w:r>
      <w:r w:rsidR="007F21A0">
        <w:rPr>
          <w:rFonts w:ascii="Times New Roman" w:hAnsi="Times New Roman"/>
          <w:sz w:val="24"/>
          <w:szCs w:val="24"/>
        </w:rPr>
        <w:t xml:space="preserve">, alebo nenahratý nosič záznamu umožňujúci uloženie alebo </w:t>
      </w:r>
      <w:r w:rsidRPr="003302CC" w:rsidR="007F21A0">
        <w:rPr>
          <w:rFonts w:ascii="Times New Roman" w:hAnsi="Times New Roman"/>
          <w:sz w:val="24"/>
          <w:szCs w:val="24"/>
        </w:rPr>
        <w:t>uchovanie rozmnoženiny diela</w:t>
      </w:r>
      <w:r w:rsidR="007F21A0">
        <w:rPr>
          <w:rFonts w:ascii="Times New Roman" w:hAnsi="Times New Roman"/>
          <w:sz w:val="24"/>
          <w:szCs w:val="24"/>
        </w:rPr>
        <w:t>,</w:t>
      </w:r>
    </w:p>
    <w:p w:rsidR="00C52216" w:rsidRPr="003302CC" w:rsidP="00C52216">
      <w:pPr>
        <w:pStyle w:val="PlainText"/>
        <w:bidi w:val="0"/>
        <w:spacing w:line="276" w:lineRule="auto"/>
        <w:jc w:val="both"/>
        <w:rPr>
          <w:rFonts w:ascii="Times New Roman" w:hAnsi="Times New Roman"/>
          <w:sz w:val="24"/>
          <w:szCs w:val="24"/>
        </w:rPr>
      </w:pPr>
    </w:p>
    <w:p w:rsidR="00C52216" w:rsidRPr="003302CC" w:rsidP="00C52216">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 xml:space="preserve">b) </w:t>
      </w:r>
      <w:r w:rsidR="00594E95">
        <w:rPr>
          <w:rFonts w:ascii="Times New Roman" w:hAnsi="Times New Roman"/>
          <w:sz w:val="24"/>
          <w:szCs w:val="24"/>
        </w:rPr>
        <w:t>osoba</w:t>
      </w:r>
      <w:r w:rsidRPr="003302CC">
        <w:rPr>
          <w:rFonts w:ascii="Times New Roman" w:hAnsi="Times New Roman"/>
          <w:sz w:val="24"/>
          <w:szCs w:val="24"/>
        </w:rPr>
        <w:t>, ktor</w:t>
      </w:r>
      <w:r w:rsidR="00594E95">
        <w:rPr>
          <w:rFonts w:ascii="Times New Roman" w:hAnsi="Times New Roman"/>
          <w:sz w:val="24"/>
          <w:szCs w:val="24"/>
        </w:rPr>
        <w:t>á</w:t>
      </w:r>
      <w:r w:rsidRPr="003302CC">
        <w:rPr>
          <w:rFonts w:ascii="Times New Roman" w:hAnsi="Times New Roman"/>
          <w:sz w:val="24"/>
          <w:szCs w:val="24"/>
        </w:rPr>
        <w:t xml:space="preserve"> poskytuje reprografické služby</w:t>
      </w:r>
      <w:r w:rsidR="00594E95">
        <w:rPr>
          <w:rFonts w:ascii="Times New Roman" w:hAnsi="Times New Roman"/>
          <w:sz w:val="24"/>
          <w:szCs w:val="24"/>
        </w:rPr>
        <w:t xml:space="preserve"> </w:t>
      </w:r>
      <w:r w:rsidR="006D735B">
        <w:rPr>
          <w:rFonts w:ascii="Times New Roman" w:hAnsi="Times New Roman"/>
          <w:sz w:val="24"/>
          <w:szCs w:val="24"/>
        </w:rPr>
        <w:t>za odplatu</w:t>
      </w:r>
      <w:r w:rsidRPr="003302CC">
        <w:rPr>
          <w:rFonts w:ascii="Times New Roman" w:hAnsi="Times New Roman"/>
          <w:sz w:val="24"/>
          <w:szCs w:val="24"/>
        </w:rPr>
        <w:t xml:space="preserve">. </w:t>
      </w:r>
    </w:p>
    <w:p w:rsidR="00C52216" w:rsidP="001749D2">
      <w:pPr>
        <w:pStyle w:val="PlainText"/>
        <w:bidi w:val="0"/>
        <w:spacing w:line="276" w:lineRule="auto"/>
        <w:ind w:firstLine="708"/>
        <w:jc w:val="both"/>
        <w:rPr>
          <w:rFonts w:ascii="Times New Roman" w:hAnsi="Times New Roman"/>
          <w:sz w:val="24"/>
          <w:szCs w:val="24"/>
        </w:rPr>
      </w:pPr>
    </w:p>
    <w:p w:rsidR="00591C19"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 xml:space="preserve">Druhý oddiel </w:t>
      </w:r>
    </w:p>
    <w:p w:rsidR="0029214A"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Použiti</w:t>
      </w:r>
      <w:r w:rsidRPr="003302CC" w:rsidR="00255432">
        <w:rPr>
          <w:rFonts w:ascii="Times New Roman" w:hAnsi="Times New Roman"/>
          <w:b/>
          <w:sz w:val="24"/>
          <w:szCs w:val="24"/>
        </w:rPr>
        <w:t>e</w:t>
      </w:r>
      <w:r w:rsidRPr="003302CC">
        <w:rPr>
          <w:rFonts w:ascii="Times New Roman" w:hAnsi="Times New Roman"/>
          <w:b/>
          <w:sz w:val="24"/>
          <w:szCs w:val="24"/>
        </w:rPr>
        <w:t xml:space="preserve"> </w:t>
      </w:r>
      <w:r w:rsidR="00591C19">
        <w:rPr>
          <w:rFonts w:ascii="Times New Roman" w:hAnsi="Times New Roman"/>
          <w:b/>
          <w:sz w:val="24"/>
          <w:szCs w:val="24"/>
        </w:rPr>
        <w:t xml:space="preserve">diela </w:t>
      </w:r>
      <w:r w:rsidRPr="003302CC">
        <w:rPr>
          <w:rFonts w:ascii="Times New Roman" w:hAnsi="Times New Roman"/>
          <w:b/>
          <w:sz w:val="24"/>
          <w:szCs w:val="24"/>
        </w:rPr>
        <w:t>na účel</w:t>
      </w:r>
      <w:r w:rsidR="00862C27">
        <w:rPr>
          <w:rFonts w:ascii="Times New Roman" w:hAnsi="Times New Roman"/>
          <w:b/>
          <w:sz w:val="24"/>
          <w:szCs w:val="24"/>
        </w:rPr>
        <w:t>y</w:t>
      </w:r>
      <w:r w:rsidR="009440C3">
        <w:rPr>
          <w:rFonts w:ascii="Times New Roman" w:hAnsi="Times New Roman"/>
          <w:b/>
          <w:sz w:val="24"/>
          <w:szCs w:val="24"/>
        </w:rPr>
        <w:t xml:space="preserve"> slobody prejavu</w:t>
      </w:r>
      <w:r w:rsidRPr="003302CC">
        <w:rPr>
          <w:rFonts w:ascii="Times New Roman" w:hAnsi="Times New Roman"/>
          <w:b/>
          <w:sz w:val="24"/>
          <w:szCs w:val="24"/>
        </w:rPr>
        <w:t xml:space="preserve"> a práva na informácie</w:t>
      </w:r>
    </w:p>
    <w:p w:rsidR="000557AF" w:rsidRPr="003302CC"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DD0E47">
        <w:rPr>
          <w:rFonts w:ascii="Times New Roman" w:hAnsi="Times New Roman"/>
          <w:b/>
          <w:sz w:val="24"/>
          <w:szCs w:val="24"/>
        </w:rPr>
        <w:t>37</w:t>
      </w:r>
    </w:p>
    <w:p w:rsidR="00CC7EB2"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Citácia</w:t>
      </w:r>
    </w:p>
    <w:p w:rsidR="00F23CF3" w:rsidRPr="009C60EB" w:rsidP="001749D2">
      <w:pPr>
        <w:pStyle w:val="PlainText"/>
        <w:bidi w:val="0"/>
        <w:spacing w:line="276" w:lineRule="auto"/>
        <w:jc w:val="both"/>
        <w:rPr>
          <w:rFonts w:ascii="Times New Roman" w:hAnsi="Times New Roman"/>
          <w:sz w:val="24"/>
          <w:szCs w:val="24"/>
        </w:rPr>
      </w:pPr>
    </w:p>
    <w:p w:rsidR="003D60C2" w:rsidRPr="009C60EB" w:rsidP="009B2056">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(1) Do autorského práva nezasahuje osoba, ktorá bez súhlasu autora </w:t>
      </w:r>
      <w:r w:rsidR="006D2B07">
        <w:rPr>
          <w:rFonts w:ascii="Times New Roman" w:hAnsi="Times New Roman"/>
          <w:sz w:val="24"/>
          <w:szCs w:val="24"/>
        </w:rPr>
        <w:t xml:space="preserve">použije </w:t>
      </w:r>
      <w:r w:rsidR="00C52216">
        <w:rPr>
          <w:rFonts w:ascii="Times New Roman" w:hAnsi="Times New Roman"/>
          <w:sz w:val="24"/>
          <w:szCs w:val="24"/>
        </w:rPr>
        <w:t xml:space="preserve">formou </w:t>
      </w:r>
      <w:r w:rsidRPr="009C60EB">
        <w:rPr>
          <w:rFonts w:ascii="Times New Roman" w:hAnsi="Times New Roman"/>
          <w:sz w:val="24"/>
          <w:szCs w:val="24"/>
        </w:rPr>
        <w:t>cit</w:t>
      </w:r>
      <w:r w:rsidR="00C52216">
        <w:rPr>
          <w:rFonts w:ascii="Times New Roman" w:hAnsi="Times New Roman"/>
          <w:sz w:val="24"/>
          <w:szCs w:val="24"/>
        </w:rPr>
        <w:t>ácie</w:t>
      </w:r>
      <w:r w:rsidR="009B2056">
        <w:rPr>
          <w:rFonts w:ascii="Times New Roman" w:hAnsi="Times New Roman"/>
          <w:sz w:val="24"/>
          <w:szCs w:val="24"/>
        </w:rPr>
        <w:t xml:space="preserve"> </w:t>
      </w:r>
      <w:r w:rsidR="005C29B7">
        <w:rPr>
          <w:rFonts w:ascii="Times New Roman" w:hAnsi="Times New Roman"/>
          <w:sz w:val="24"/>
          <w:szCs w:val="24"/>
        </w:rPr>
        <w:t xml:space="preserve">zverejnené </w:t>
      </w:r>
      <w:r w:rsidRPr="009C60EB" w:rsidR="005C29B7">
        <w:rPr>
          <w:rFonts w:ascii="Times New Roman" w:hAnsi="Times New Roman"/>
          <w:sz w:val="24"/>
          <w:szCs w:val="24"/>
        </w:rPr>
        <w:t xml:space="preserve">dielo alebo </w:t>
      </w:r>
      <w:r w:rsidR="005C29B7">
        <w:rPr>
          <w:rFonts w:ascii="Times New Roman" w:hAnsi="Times New Roman"/>
          <w:sz w:val="24"/>
          <w:szCs w:val="24"/>
        </w:rPr>
        <w:t xml:space="preserve">jeho </w:t>
      </w:r>
      <w:r w:rsidRPr="009C60EB" w:rsidR="005C29B7">
        <w:rPr>
          <w:rFonts w:ascii="Times New Roman" w:hAnsi="Times New Roman"/>
          <w:sz w:val="24"/>
          <w:szCs w:val="24"/>
        </w:rPr>
        <w:t xml:space="preserve">časť </w:t>
      </w:r>
      <w:r w:rsidR="009B2056">
        <w:rPr>
          <w:rFonts w:ascii="Times New Roman" w:hAnsi="Times New Roman"/>
          <w:sz w:val="24"/>
          <w:szCs w:val="24"/>
        </w:rPr>
        <w:t xml:space="preserve">najmä </w:t>
      </w:r>
      <w:r w:rsidRPr="009C60EB">
        <w:rPr>
          <w:rFonts w:ascii="Times New Roman" w:hAnsi="Times New Roman"/>
          <w:sz w:val="24"/>
          <w:szCs w:val="24"/>
        </w:rPr>
        <w:t>na účel rec</w:t>
      </w:r>
      <w:r w:rsidR="009B2056">
        <w:rPr>
          <w:rFonts w:ascii="Times New Roman" w:hAnsi="Times New Roman"/>
          <w:sz w:val="24"/>
          <w:szCs w:val="24"/>
        </w:rPr>
        <w:t>enzie alebo kritiky tohto diela.</w:t>
      </w:r>
      <w:r w:rsidRPr="009C60EB">
        <w:rPr>
          <w:rFonts w:ascii="Times New Roman" w:hAnsi="Times New Roman"/>
          <w:sz w:val="24"/>
          <w:szCs w:val="24"/>
        </w:rPr>
        <w:t xml:space="preserve"> </w:t>
      </w:r>
    </w:p>
    <w:p w:rsidR="003D60C2" w:rsidRPr="009C60EB" w:rsidP="001749D2">
      <w:pPr>
        <w:pStyle w:val="PlainText"/>
        <w:bidi w:val="0"/>
        <w:spacing w:line="276" w:lineRule="auto"/>
        <w:jc w:val="both"/>
        <w:rPr>
          <w:rFonts w:ascii="Times New Roman" w:hAnsi="Times New Roman"/>
          <w:sz w:val="24"/>
          <w:szCs w:val="24"/>
        </w:rPr>
      </w:pPr>
    </w:p>
    <w:p w:rsidR="00B65A2A"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(2) Použitie diela alebo časti </w:t>
      </w:r>
      <w:r w:rsidRPr="009C60EB" w:rsidR="00251D8B">
        <w:rPr>
          <w:rFonts w:ascii="Times New Roman" w:hAnsi="Times New Roman"/>
          <w:sz w:val="24"/>
          <w:szCs w:val="24"/>
        </w:rPr>
        <w:t xml:space="preserve">diela </w:t>
      </w:r>
      <w:r w:rsidRPr="009C60EB" w:rsidR="003D60C2">
        <w:rPr>
          <w:rFonts w:ascii="Times New Roman" w:hAnsi="Times New Roman"/>
          <w:sz w:val="24"/>
          <w:szCs w:val="24"/>
        </w:rPr>
        <w:t>podľa odseku 1 musí byť v súlade s</w:t>
      </w:r>
      <w:r w:rsidR="00DD0E47">
        <w:rPr>
          <w:rFonts w:ascii="Times New Roman" w:hAnsi="Times New Roman"/>
          <w:sz w:val="24"/>
          <w:szCs w:val="24"/>
        </w:rPr>
        <w:t>o zvyklosťami</w:t>
      </w:r>
      <w:r w:rsidRPr="009C60EB" w:rsidR="003D60C2">
        <w:rPr>
          <w:rFonts w:ascii="Times New Roman" w:hAnsi="Times New Roman"/>
          <w:sz w:val="24"/>
          <w:szCs w:val="24"/>
        </w:rPr>
        <w:t xml:space="preserve"> a jeho rozsah nesmie presiahnuť rámec odôvodnený účelom citácie.</w:t>
      </w:r>
    </w:p>
    <w:p w:rsidR="00B65A2A" w:rsidRPr="009C60EB" w:rsidP="001749D2">
      <w:pPr>
        <w:pStyle w:val="PlainText"/>
        <w:bidi w:val="0"/>
        <w:spacing w:line="276" w:lineRule="auto"/>
        <w:jc w:val="both"/>
        <w:rPr>
          <w:rFonts w:ascii="Times New Roman" w:hAnsi="Times New Roman"/>
          <w:sz w:val="24"/>
          <w:szCs w:val="24"/>
        </w:rPr>
      </w:pPr>
    </w:p>
    <w:p w:rsidR="00F23CF3"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DD0E47">
        <w:rPr>
          <w:rFonts w:ascii="Times New Roman" w:hAnsi="Times New Roman"/>
          <w:b/>
          <w:sz w:val="24"/>
          <w:szCs w:val="24"/>
        </w:rPr>
        <w:t>38</w:t>
      </w:r>
    </w:p>
    <w:p w:rsidR="00DE3141" w:rsidRPr="009C60EB" w:rsidP="001749D2">
      <w:pPr>
        <w:pStyle w:val="PlainText"/>
        <w:bidi w:val="0"/>
        <w:spacing w:line="276" w:lineRule="auto"/>
        <w:jc w:val="center"/>
        <w:rPr>
          <w:rFonts w:ascii="Times New Roman" w:hAnsi="Times New Roman"/>
          <w:b/>
          <w:sz w:val="24"/>
          <w:szCs w:val="24"/>
        </w:rPr>
      </w:pPr>
    </w:p>
    <w:p w:rsidR="00F23CF3"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Karikatúra, paródia, </w:t>
      </w:r>
      <w:r w:rsidRPr="00DD0E47">
        <w:rPr>
          <w:rFonts w:ascii="Times New Roman" w:hAnsi="Times New Roman"/>
          <w:b/>
          <w:sz w:val="24"/>
          <w:szCs w:val="24"/>
        </w:rPr>
        <w:t>pastiš</w:t>
      </w:r>
    </w:p>
    <w:p w:rsidR="00261BD9" w:rsidRPr="009C60EB" w:rsidP="001749D2">
      <w:pPr>
        <w:pStyle w:val="PlainText"/>
        <w:bidi w:val="0"/>
        <w:spacing w:line="276" w:lineRule="auto"/>
        <w:ind w:firstLine="708"/>
        <w:jc w:val="both"/>
        <w:rPr>
          <w:rFonts w:ascii="Times New Roman" w:hAnsi="Times New Roman"/>
          <w:sz w:val="24"/>
          <w:szCs w:val="24"/>
        </w:rPr>
      </w:pPr>
    </w:p>
    <w:p w:rsidR="000557AF"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 xml:space="preserve">Do autorského práva nezasahuje osoba, ktorá bez súhlasu autora </w:t>
      </w:r>
      <w:r w:rsidR="00B97857">
        <w:rPr>
          <w:rFonts w:ascii="Times New Roman" w:hAnsi="Times New Roman"/>
          <w:sz w:val="24"/>
          <w:szCs w:val="24"/>
        </w:rPr>
        <w:t xml:space="preserve">použije dielo </w:t>
      </w:r>
      <w:r w:rsidRPr="009C60EB" w:rsidR="00D52353">
        <w:rPr>
          <w:rFonts w:ascii="Times New Roman" w:hAnsi="Times New Roman"/>
          <w:sz w:val="24"/>
          <w:szCs w:val="24"/>
        </w:rPr>
        <w:t xml:space="preserve">na účel karikatúry, paródie alebo </w:t>
      </w:r>
      <w:r w:rsidRPr="00DD0E47" w:rsidR="00D52353">
        <w:rPr>
          <w:rFonts w:ascii="Times New Roman" w:hAnsi="Times New Roman"/>
          <w:sz w:val="24"/>
          <w:szCs w:val="24"/>
        </w:rPr>
        <w:t>pastiš</w:t>
      </w:r>
      <w:r w:rsidRPr="00DD0E47" w:rsidR="00255432">
        <w:rPr>
          <w:rFonts w:ascii="Times New Roman" w:hAnsi="Times New Roman"/>
          <w:sz w:val="24"/>
          <w:szCs w:val="24"/>
        </w:rPr>
        <w:t>a</w:t>
      </w:r>
      <w:r w:rsidR="00657E3D">
        <w:rPr>
          <w:rFonts w:ascii="Times New Roman" w:hAnsi="Times New Roman"/>
          <w:sz w:val="24"/>
          <w:szCs w:val="24"/>
        </w:rPr>
        <w:t>,</w:t>
      </w:r>
      <w:r w:rsidRPr="009C60EB" w:rsidR="00D52353">
        <w:rPr>
          <w:rFonts w:ascii="Times New Roman" w:hAnsi="Times New Roman"/>
          <w:sz w:val="24"/>
          <w:szCs w:val="24"/>
        </w:rPr>
        <w:t xml:space="preserve"> a to spôsobom, ktorý nevyvoláva nebezpečenstvo zámeny s pôvodným dielom.</w:t>
      </w:r>
    </w:p>
    <w:p w:rsidR="00B97857"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DD0E47">
        <w:rPr>
          <w:rFonts w:ascii="Times New Roman" w:hAnsi="Times New Roman"/>
          <w:b/>
          <w:sz w:val="24"/>
          <w:szCs w:val="24"/>
        </w:rPr>
        <w:t>39</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Použitie diela na informačné účely</w:t>
      </w:r>
    </w:p>
    <w:p w:rsidR="00261BD9" w:rsidRPr="009C60EB" w:rsidP="001749D2">
      <w:pPr>
        <w:pStyle w:val="PlainText"/>
        <w:bidi w:val="0"/>
        <w:spacing w:line="276" w:lineRule="auto"/>
        <w:jc w:val="both"/>
        <w:rPr>
          <w:rFonts w:ascii="Times New Roman" w:hAnsi="Times New Roman"/>
          <w:sz w:val="24"/>
          <w:szCs w:val="24"/>
        </w:rPr>
      </w:pPr>
    </w:p>
    <w:p w:rsidR="00D52353" w:rsidRPr="009C60EB" w:rsidP="00D1162F">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(1) Do autorského práva nezasahuje osoba, ktorá </w:t>
      </w:r>
      <w:r w:rsidR="006D2B07">
        <w:rPr>
          <w:rFonts w:ascii="Times New Roman" w:hAnsi="Times New Roman"/>
          <w:sz w:val="24"/>
          <w:szCs w:val="24"/>
        </w:rPr>
        <w:t xml:space="preserve">bez súhlasu autora </w:t>
      </w:r>
      <w:r w:rsidRPr="009C60EB">
        <w:rPr>
          <w:rFonts w:ascii="Times New Roman" w:hAnsi="Times New Roman"/>
          <w:sz w:val="24"/>
          <w:szCs w:val="24"/>
        </w:rPr>
        <w:t>použije</w:t>
      </w:r>
      <w:r w:rsidRPr="009C60EB" w:rsidR="00A6276B">
        <w:rPr>
          <w:rFonts w:ascii="Times New Roman" w:hAnsi="Times New Roman"/>
          <w:sz w:val="24"/>
          <w:szCs w:val="24"/>
        </w:rPr>
        <w:t xml:space="preserve"> </w:t>
      </w:r>
      <w:r w:rsidRPr="009C60EB">
        <w:rPr>
          <w:rFonts w:ascii="Times New Roman" w:hAnsi="Times New Roman"/>
          <w:sz w:val="24"/>
          <w:szCs w:val="24"/>
        </w:rPr>
        <w:t>zverejnené slovesné dielo vo forme článku alebo</w:t>
      </w:r>
      <w:r w:rsidRPr="009C60EB" w:rsidR="00A6276B">
        <w:rPr>
          <w:rFonts w:ascii="Times New Roman" w:hAnsi="Times New Roman"/>
          <w:sz w:val="24"/>
          <w:szCs w:val="24"/>
        </w:rPr>
        <w:t xml:space="preserve"> </w:t>
      </w:r>
      <w:r w:rsidRPr="009C60EB">
        <w:rPr>
          <w:rFonts w:ascii="Times New Roman" w:hAnsi="Times New Roman"/>
          <w:sz w:val="24"/>
          <w:szCs w:val="24"/>
        </w:rPr>
        <w:t>vysielané dielo</w:t>
      </w:r>
      <w:r w:rsidRPr="009C60EB" w:rsidR="00A6276B">
        <w:rPr>
          <w:rFonts w:ascii="Times New Roman" w:hAnsi="Times New Roman"/>
          <w:sz w:val="24"/>
          <w:szCs w:val="24"/>
        </w:rPr>
        <w:t xml:space="preserve"> </w:t>
      </w:r>
      <w:r w:rsidRPr="009C60EB">
        <w:rPr>
          <w:rFonts w:ascii="Times New Roman" w:hAnsi="Times New Roman"/>
          <w:sz w:val="24"/>
          <w:szCs w:val="24"/>
        </w:rPr>
        <w:t>týkajúce sa aktuálnych hospodárskych, politických alebo náboženský</w:t>
      </w:r>
      <w:r w:rsidR="009B2056">
        <w:rPr>
          <w:rFonts w:ascii="Times New Roman" w:hAnsi="Times New Roman"/>
          <w:sz w:val="24"/>
          <w:szCs w:val="24"/>
        </w:rPr>
        <w:t>ch tém vyhotovením rozmnoženiny a</w:t>
      </w:r>
      <w:r w:rsidR="0049554F">
        <w:rPr>
          <w:rFonts w:ascii="Times New Roman" w:hAnsi="Times New Roman"/>
          <w:sz w:val="24"/>
          <w:szCs w:val="24"/>
        </w:rPr>
        <w:t>lebo</w:t>
      </w:r>
      <w:r w:rsidRPr="009C60EB">
        <w:rPr>
          <w:rFonts w:ascii="Times New Roman" w:hAnsi="Times New Roman"/>
          <w:sz w:val="24"/>
          <w:szCs w:val="24"/>
        </w:rPr>
        <w:t xml:space="preserve">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Pr="009C60EB">
        <w:rPr>
          <w:rFonts w:ascii="Times New Roman" w:hAnsi="Times New Roman"/>
          <w:sz w:val="24"/>
          <w:szCs w:val="24"/>
        </w:rPr>
        <w:t>prostredníctvom hromadného informačného prostriedku</w:t>
      </w:r>
      <w:r w:rsidRPr="009C60EB" w:rsidR="00A6276B">
        <w:rPr>
          <w:rFonts w:ascii="Times New Roman" w:hAnsi="Times New Roman"/>
          <w:sz w:val="24"/>
          <w:szCs w:val="24"/>
        </w:rPr>
        <w:t>,</w:t>
      </w:r>
      <w:r w:rsidRPr="009C60EB">
        <w:rPr>
          <w:rFonts w:ascii="Times New Roman" w:hAnsi="Times New Roman"/>
          <w:sz w:val="24"/>
          <w:szCs w:val="24"/>
        </w:rPr>
        <w:t xml:space="preserve"> ak takéto použitie nie je výslovne </w:t>
      </w:r>
      <w:r w:rsidR="009440C3">
        <w:rPr>
          <w:rFonts w:ascii="Times New Roman" w:hAnsi="Times New Roman"/>
          <w:sz w:val="24"/>
          <w:szCs w:val="24"/>
        </w:rPr>
        <w:t>vyhradené</w:t>
      </w:r>
      <w:r w:rsidRPr="009C60EB">
        <w:rPr>
          <w:rFonts w:ascii="Times New Roman" w:hAnsi="Times New Roman"/>
          <w:sz w:val="24"/>
          <w:szCs w:val="24"/>
        </w:rPr>
        <w:t>.</w:t>
      </w:r>
    </w:p>
    <w:p w:rsidR="00D52353"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(2) Do autorského práva nezasahuje osoba, ktorá </w:t>
      </w:r>
      <w:r w:rsidR="006D2B07">
        <w:rPr>
          <w:rFonts w:ascii="Times New Roman" w:hAnsi="Times New Roman"/>
          <w:sz w:val="24"/>
          <w:szCs w:val="24"/>
        </w:rPr>
        <w:t xml:space="preserve">bez súhlasu autora </w:t>
      </w:r>
      <w:r w:rsidRPr="009C60EB">
        <w:rPr>
          <w:rFonts w:ascii="Times New Roman" w:hAnsi="Times New Roman"/>
          <w:sz w:val="24"/>
          <w:szCs w:val="24"/>
        </w:rPr>
        <w:t xml:space="preserve">použije dielo vyhotovením rozmnoženiny, </w:t>
      </w:r>
      <w:r w:rsidRPr="009C60EB" w:rsidR="0020607F">
        <w:rPr>
          <w:rFonts w:ascii="Times New Roman" w:hAnsi="Times New Roman"/>
          <w:sz w:val="24"/>
          <w:szCs w:val="24"/>
        </w:rPr>
        <w:t>verejným prenosom</w:t>
      </w:r>
      <w:r w:rsidR="0049554F">
        <w:rPr>
          <w:rFonts w:ascii="Times New Roman" w:hAnsi="Times New Roman"/>
          <w:sz w:val="24"/>
          <w:szCs w:val="24"/>
        </w:rPr>
        <w:t xml:space="preserve"> alebo</w:t>
      </w:r>
      <w:r w:rsidRPr="009C60EB">
        <w:rPr>
          <w:rFonts w:ascii="Times New Roman" w:hAnsi="Times New Roman"/>
          <w:sz w:val="24"/>
          <w:szCs w:val="24"/>
        </w:rPr>
        <w:t xml:space="preserve"> verejným rozširovaním prevod</w:t>
      </w:r>
      <w:r w:rsidR="007178FC">
        <w:rPr>
          <w:rFonts w:ascii="Times New Roman" w:hAnsi="Times New Roman"/>
          <w:sz w:val="24"/>
          <w:szCs w:val="24"/>
        </w:rPr>
        <w:t>om</w:t>
      </w:r>
      <w:r w:rsidRPr="009C60EB">
        <w:rPr>
          <w:rFonts w:ascii="Times New Roman" w:hAnsi="Times New Roman"/>
          <w:sz w:val="24"/>
          <w:szCs w:val="24"/>
        </w:rPr>
        <w:t xml:space="preserve"> vlastníckeho práva výlučne v súvislosti s informovaním o aktuálnych udalostiach v rozsahu odôvodnenom právom na informácie. </w:t>
      </w:r>
    </w:p>
    <w:p w:rsidR="00D52353" w:rsidRPr="009C60EB" w:rsidP="001749D2">
      <w:pPr>
        <w:pStyle w:val="PlainText"/>
        <w:bidi w:val="0"/>
        <w:spacing w:line="276" w:lineRule="auto"/>
        <w:jc w:val="both"/>
        <w:rPr>
          <w:rFonts w:ascii="Times New Roman" w:hAnsi="Times New Roman"/>
          <w:sz w:val="24"/>
          <w:szCs w:val="24"/>
        </w:rPr>
      </w:pPr>
    </w:p>
    <w:p w:rsidR="00BE7EC0"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 xml:space="preserve">(3) Do autorského práva nezasahuje osoba, ktorá </w:t>
      </w:r>
      <w:r w:rsidR="006D2B07">
        <w:rPr>
          <w:rFonts w:ascii="Times New Roman" w:hAnsi="Times New Roman"/>
          <w:sz w:val="24"/>
          <w:szCs w:val="24"/>
        </w:rPr>
        <w:t xml:space="preserve">bez súhlasu autora </w:t>
      </w:r>
      <w:r w:rsidRPr="009C60EB" w:rsidR="00D52353">
        <w:rPr>
          <w:rFonts w:ascii="Times New Roman" w:hAnsi="Times New Roman"/>
          <w:sz w:val="24"/>
          <w:szCs w:val="24"/>
        </w:rPr>
        <w:t xml:space="preserve">použije dielo, ktoré je politickým prejavom alebo verejnou prednáškou, vyhotovením rozmnoženiny,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0049554F">
        <w:rPr>
          <w:rFonts w:ascii="Times New Roman" w:hAnsi="Times New Roman"/>
          <w:sz w:val="24"/>
          <w:szCs w:val="24"/>
        </w:rPr>
        <w:t xml:space="preserve"> alebo </w:t>
      </w:r>
      <w:r w:rsidRPr="009C60EB" w:rsidR="00D52353">
        <w:rPr>
          <w:rFonts w:ascii="Times New Roman" w:hAnsi="Times New Roman"/>
          <w:sz w:val="24"/>
          <w:szCs w:val="24"/>
        </w:rPr>
        <w:t>verejným rozširovaním prevod</w:t>
      </w:r>
      <w:r w:rsidR="007178FC">
        <w:rPr>
          <w:rFonts w:ascii="Times New Roman" w:hAnsi="Times New Roman"/>
          <w:sz w:val="24"/>
          <w:szCs w:val="24"/>
        </w:rPr>
        <w:t>om</w:t>
      </w:r>
      <w:r w:rsidRPr="009C60EB" w:rsidR="00D52353">
        <w:rPr>
          <w:rFonts w:ascii="Times New Roman" w:hAnsi="Times New Roman"/>
          <w:sz w:val="24"/>
          <w:szCs w:val="24"/>
        </w:rPr>
        <w:t xml:space="preserve"> vlastníckeho práva v rozsahu odôvodnenom právom na informácie.</w:t>
      </w:r>
    </w:p>
    <w:p w:rsidR="00261BD9" w:rsidRPr="009C60EB" w:rsidP="001749D2">
      <w:pPr>
        <w:pStyle w:val="PlainText"/>
        <w:bidi w:val="0"/>
        <w:spacing w:line="276" w:lineRule="auto"/>
        <w:jc w:val="both"/>
        <w:rPr>
          <w:rFonts w:ascii="Times New Roman" w:hAnsi="Times New Roman"/>
          <w:sz w:val="24"/>
          <w:szCs w:val="24"/>
        </w:rPr>
      </w:pPr>
    </w:p>
    <w:p w:rsidR="00BE7EC0"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4</w:t>
      </w:r>
      <w:r w:rsidR="00DD0E47">
        <w:rPr>
          <w:rFonts w:ascii="Times New Roman" w:hAnsi="Times New Roman"/>
          <w:b/>
          <w:sz w:val="24"/>
          <w:szCs w:val="24"/>
        </w:rPr>
        <w:t>0</w:t>
      </w:r>
    </w:p>
    <w:p w:rsidR="00DE3141" w:rsidRPr="009C60EB" w:rsidP="001749D2">
      <w:pPr>
        <w:pStyle w:val="PlainText"/>
        <w:bidi w:val="0"/>
        <w:spacing w:line="276" w:lineRule="auto"/>
        <w:jc w:val="center"/>
        <w:rPr>
          <w:rFonts w:ascii="Times New Roman" w:hAnsi="Times New Roman"/>
          <w:b/>
          <w:sz w:val="24"/>
          <w:szCs w:val="24"/>
        </w:rPr>
      </w:pPr>
    </w:p>
    <w:p w:rsidR="00BE7EC0"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Záznam vysielania</w:t>
      </w:r>
    </w:p>
    <w:p w:rsidR="00261BD9"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Do autorského práva nezasahuje vysielateľ, ktorý bez súhlasu autora vyhotoví dočasný záznam diela prostredníctvom vlastného zariadenia a na účel zabezpečenia vlastného vysielania. Vysielateľ je oprávnený záznam diela podľa prvej vety archivovať podľa osobitného predpisu</w:t>
      </w:r>
      <w:r w:rsidRPr="009C60EB" w:rsidR="006A1067">
        <w:rPr>
          <w:rFonts w:ascii="Times New Roman" w:hAnsi="Times New Roman"/>
          <w:sz w:val="24"/>
          <w:szCs w:val="24"/>
        </w:rPr>
        <w:t>,</w:t>
      </w:r>
      <w:r>
        <w:rPr>
          <w:rStyle w:val="FootnoteReference"/>
          <w:rFonts w:ascii="Times New Roman" w:hAnsi="Times New Roman"/>
          <w:sz w:val="24"/>
          <w:szCs w:val="24"/>
          <w:rtl w:val="0"/>
        </w:rPr>
        <w:footnoteReference w:id="14"/>
      </w:r>
      <w:r w:rsidRPr="009C60EB" w:rsidR="00CC7EB2">
        <w:rPr>
          <w:rFonts w:ascii="Times New Roman" w:hAnsi="Times New Roman"/>
          <w:sz w:val="24"/>
          <w:szCs w:val="24"/>
        </w:rPr>
        <w:t>)</w:t>
      </w:r>
      <w:r w:rsidRPr="009C60EB" w:rsidR="00D52353">
        <w:rPr>
          <w:rFonts w:ascii="Times New Roman" w:hAnsi="Times New Roman"/>
          <w:sz w:val="24"/>
          <w:szCs w:val="24"/>
        </w:rPr>
        <w:t xml:space="preserve"> len ak má tento záznam audiovizuálnu hodnotu</w:t>
      </w:r>
      <w:r w:rsidRPr="009C60EB" w:rsidR="00CC7EB2">
        <w:rPr>
          <w:rFonts w:ascii="Times New Roman" w:hAnsi="Times New Roman"/>
          <w:sz w:val="24"/>
          <w:szCs w:val="24"/>
        </w:rPr>
        <w:t>.</w:t>
      </w:r>
      <w:r>
        <w:rPr>
          <w:rStyle w:val="FootnoteReference"/>
          <w:rFonts w:ascii="Times New Roman" w:hAnsi="Times New Roman"/>
          <w:sz w:val="24"/>
          <w:szCs w:val="24"/>
          <w:rtl w:val="0"/>
        </w:rPr>
        <w:footnoteReference w:id="15"/>
      </w:r>
      <w:r w:rsidRPr="009C60EB" w:rsidR="00CC7EB2">
        <w:rPr>
          <w:rFonts w:ascii="Times New Roman" w:hAnsi="Times New Roman"/>
          <w:sz w:val="24"/>
          <w:szCs w:val="24"/>
        </w:rPr>
        <w:t>)</w:t>
      </w:r>
    </w:p>
    <w:p w:rsidR="00261BD9"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4</w:t>
      </w:r>
      <w:r w:rsidR="00DD0E47">
        <w:rPr>
          <w:rFonts w:ascii="Times New Roman" w:hAnsi="Times New Roman"/>
          <w:b/>
          <w:sz w:val="24"/>
          <w:szCs w:val="24"/>
        </w:rPr>
        <w:t>1</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Použitie diela </w:t>
      </w:r>
      <w:r w:rsidR="00620712">
        <w:rPr>
          <w:rFonts w:ascii="Times New Roman" w:hAnsi="Times New Roman"/>
          <w:b/>
          <w:sz w:val="24"/>
          <w:szCs w:val="24"/>
        </w:rPr>
        <w:t xml:space="preserve">umiestneného </w:t>
      </w:r>
      <w:r w:rsidRPr="009C60EB">
        <w:rPr>
          <w:rFonts w:ascii="Times New Roman" w:hAnsi="Times New Roman"/>
          <w:b/>
          <w:sz w:val="24"/>
          <w:szCs w:val="24"/>
        </w:rPr>
        <w:t>na verejnom priestranstve</w:t>
      </w:r>
    </w:p>
    <w:p w:rsidR="00261BD9" w:rsidRPr="009C60EB" w:rsidP="001749D2">
      <w:pPr>
        <w:pStyle w:val="PlainText"/>
        <w:bidi w:val="0"/>
        <w:spacing w:line="276" w:lineRule="auto"/>
        <w:jc w:val="both"/>
        <w:rPr>
          <w:rFonts w:ascii="Times New Roman" w:hAnsi="Times New Roman"/>
          <w:sz w:val="24"/>
          <w:szCs w:val="24"/>
        </w:rPr>
      </w:pPr>
    </w:p>
    <w:p w:rsidR="0029214A" w:rsidRPr="009C60EB"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Do autorského práva nezasahuje osoba, ktorá bez súhlasu autora použije vyhotovením rozmnoženiny, </w:t>
      </w:r>
      <w:r w:rsidRPr="009C60EB" w:rsidR="0020607F">
        <w:rPr>
          <w:rFonts w:ascii="Times New Roman" w:hAnsi="Times New Roman"/>
          <w:sz w:val="24"/>
          <w:szCs w:val="24"/>
        </w:rPr>
        <w:t>verejným prenosom</w:t>
      </w:r>
      <w:r w:rsidR="0049554F">
        <w:rPr>
          <w:rFonts w:ascii="Times New Roman" w:hAnsi="Times New Roman"/>
          <w:sz w:val="24"/>
          <w:szCs w:val="24"/>
        </w:rPr>
        <w:t xml:space="preserve"> alebo</w:t>
      </w:r>
      <w:r w:rsidRPr="009C60EB" w:rsidR="00570F1B">
        <w:rPr>
          <w:rFonts w:ascii="Times New Roman" w:hAnsi="Times New Roman"/>
          <w:sz w:val="24"/>
          <w:szCs w:val="24"/>
        </w:rPr>
        <w:t xml:space="preserve"> </w:t>
      </w:r>
      <w:r w:rsidRPr="009C60EB" w:rsidR="003D60C2">
        <w:rPr>
          <w:rFonts w:ascii="Times New Roman" w:hAnsi="Times New Roman"/>
          <w:sz w:val="24"/>
          <w:szCs w:val="24"/>
        </w:rPr>
        <w:t>verejným rozširovaním prevod</w:t>
      </w:r>
      <w:r w:rsidR="007178FC">
        <w:rPr>
          <w:rFonts w:ascii="Times New Roman" w:hAnsi="Times New Roman"/>
          <w:sz w:val="24"/>
          <w:szCs w:val="24"/>
        </w:rPr>
        <w:t>om</w:t>
      </w:r>
      <w:r w:rsidRPr="009C60EB" w:rsidR="003D60C2">
        <w:rPr>
          <w:rFonts w:ascii="Times New Roman" w:hAnsi="Times New Roman"/>
          <w:sz w:val="24"/>
          <w:szCs w:val="24"/>
        </w:rPr>
        <w:t xml:space="preserve"> vlastníckeho práva dielo trvalo umiestnené na verejnom priestranstve.</w:t>
      </w:r>
    </w:p>
    <w:p w:rsidR="00130440" w:rsidRPr="009C60EB" w:rsidP="001749D2">
      <w:pPr>
        <w:pStyle w:val="PlainText"/>
        <w:bidi w:val="0"/>
        <w:spacing w:line="276" w:lineRule="auto"/>
        <w:jc w:val="both"/>
        <w:rPr>
          <w:rFonts w:ascii="Times New Roman" w:hAnsi="Times New Roman"/>
          <w:sz w:val="24"/>
          <w:szCs w:val="24"/>
        </w:rPr>
      </w:pPr>
    </w:p>
    <w:p w:rsidR="00591C19"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 xml:space="preserve">Tretí oddiel </w:t>
      </w:r>
    </w:p>
    <w:p w:rsidR="0029214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Použiti</w:t>
      </w:r>
      <w:r w:rsidRPr="009C60EB" w:rsidR="00255432">
        <w:rPr>
          <w:rFonts w:ascii="Times New Roman" w:hAnsi="Times New Roman"/>
          <w:b/>
          <w:sz w:val="24"/>
          <w:szCs w:val="24"/>
        </w:rPr>
        <w:t>e</w:t>
      </w:r>
      <w:r w:rsidRPr="009C60EB">
        <w:rPr>
          <w:rFonts w:ascii="Times New Roman" w:hAnsi="Times New Roman"/>
          <w:b/>
          <w:sz w:val="24"/>
          <w:szCs w:val="24"/>
        </w:rPr>
        <w:t xml:space="preserve"> </w:t>
      </w:r>
      <w:r w:rsidR="00591C19">
        <w:rPr>
          <w:rFonts w:ascii="Times New Roman" w:hAnsi="Times New Roman"/>
          <w:b/>
          <w:sz w:val="24"/>
          <w:szCs w:val="24"/>
        </w:rPr>
        <w:t xml:space="preserve">diela </w:t>
      </w:r>
      <w:r w:rsidRPr="009C60EB">
        <w:rPr>
          <w:rFonts w:ascii="Times New Roman" w:hAnsi="Times New Roman"/>
          <w:b/>
          <w:sz w:val="24"/>
          <w:szCs w:val="24"/>
        </w:rPr>
        <w:t>na sociálne,</w:t>
      </w:r>
      <w:r w:rsidR="00AB6FD6">
        <w:rPr>
          <w:rFonts w:ascii="Times New Roman" w:hAnsi="Times New Roman"/>
          <w:b/>
          <w:sz w:val="24"/>
          <w:szCs w:val="24"/>
        </w:rPr>
        <w:t xml:space="preserve"> vzdelávacie, vedeck</w:t>
      </w:r>
      <w:r w:rsidR="006C01E6">
        <w:rPr>
          <w:rFonts w:ascii="Times New Roman" w:hAnsi="Times New Roman"/>
          <w:b/>
          <w:sz w:val="24"/>
          <w:szCs w:val="24"/>
        </w:rPr>
        <w:t>é</w:t>
      </w:r>
      <w:r w:rsidR="00AB6FD6">
        <w:rPr>
          <w:rFonts w:ascii="Times New Roman" w:hAnsi="Times New Roman"/>
          <w:b/>
          <w:sz w:val="24"/>
          <w:szCs w:val="24"/>
        </w:rPr>
        <w:t xml:space="preserve">, </w:t>
      </w:r>
      <w:r w:rsidR="0049554F">
        <w:rPr>
          <w:rFonts w:ascii="Times New Roman" w:hAnsi="Times New Roman"/>
          <w:b/>
          <w:sz w:val="24"/>
          <w:szCs w:val="24"/>
        </w:rPr>
        <w:t>kultúrne,</w:t>
      </w:r>
      <w:r w:rsidRPr="009C60EB">
        <w:rPr>
          <w:rFonts w:ascii="Times New Roman" w:hAnsi="Times New Roman"/>
          <w:b/>
          <w:sz w:val="24"/>
          <w:szCs w:val="24"/>
        </w:rPr>
        <w:t xml:space="preserve"> úradné </w:t>
      </w:r>
      <w:r w:rsidR="0049554F">
        <w:rPr>
          <w:rFonts w:ascii="Times New Roman" w:hAnsi="Times New Roman"/>
          <w:b/>
          <w:sz w:val="24"/>
          <w:szCs w:val="24"/>
        </w:rPr>
        <w:t xml:space="preserve">a iné </w:t>
      </w:r>
      <w:r w:rsidRPr="009C60EB">
        <w:rPr>
          <w:rFonts w:ascii="Times New Roman" w:hAnsi="Times New Roman"/>
          <w:b/>
          <w:sz w:val="24"/>
          <w:szCs w:val="24"/>
        </w:rPr>
        <w:t>účely</w:t>
      </w:r>
    </w:p>
    <w:p w:rsidR="000557AF"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4</w:t>
      </w:r>
      <w:r w:rsidR="00DD0E47">
        <w:rPr>
          <w:rFonts w:ascii="Times New Roman" w:hAnsi="Times New Roman"/>
          <w:b/>
          <w:sz w:val="24"/>
          <w:szCs w:val="24"/>
        </w:rPr>
        <w:t>2</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Vyhotovenie rozmnoženiny </w:t>
      </w:r>
      <w:r w:rsidR="0020607F">
        <w:rPr>
          <w:rFonts w:ascii="Times New Roman" w:hAnsi="Times New Roman"/>
          <w:b/>
          <w:sz w:val="24"/>
          <w:szCs w:val="24"/>
        </w:rPr>
        <w:t xml:space="preserve">diela </w:t>
      </w:r>
      <w:r w:rsidRPr="009C60EB">
        <w:rPr>
          <w:rFonts w:ascii="Times New Roman" w:hAnsi="Times New Roman"/>
          <w:b/>
          <w:sz w:val="24"/>
          <w:szCs w:val="24"/>
        </w:rPr>
        <w:t xml:space="preserve">pre </w:t>
      </w:r>
      <w:r w:rsidRPr="009C60EB" w:rsidR="00255432">
        <w:rPr>
          <w:rFonts w:ascii="Times New Roman" w:hAnsi="Times New Roman"/>
          <w:b/>
          <w:sz w:val="24"/>
          <w:szCs w:val="24"/>
        </w:rPr>
        <w:t xml:space="preserve">súkromnú </w:t>
      </w:r>
      <w:r w:rsidRPr="009C60EB">
        <w:rPr>
          <w:rFonts w:ascii="Times New Roman" w:hAnsi="Times New Roman"/>
          <w:b/>
          <w:sz w:val="24"/>
          <w:szCs w:val="24"/>
        </w:rPr>
        <w:t>potrebu</w:t>
      </w:r>
    </w:p>
    <w:p w:rsidR="000557AF" w:rsidRPr="009C60EB" w:rsidP="001749D2">
      <w:pPr>
        <w:pStyle w:val="PlainText"/>
        <w:bidi w:val="0"/>
        <w:spacing w:line="276" w:lineRule="auto"/>
        <w:jc w:val="both"/>
        <w:rPr>
          <w:rFonts w:ascii="Times New Roman" w:hAnsi="Times New Roman"/>
          <w:sz w:val="24"/>
          <w:szCs w:val="24"/>
        </w:rPr>
      </w:pPr>
    </w:p>
    <w:p w:rsidR="000F47CF" w:rsidRPr="009C60EB" w:rsidP="001749D2">
      <w:pPr>
        <w:pStyle w:val="PlainText"/>
        <w:bidi w:val="0"/>
        <w:spacing w:line="276" w:lineRule="auto"/>
        <w:jc w:val="both"/>
        <w:rPr>
          <w:rFonts w:ascii="Times New Roman" w:hAnsi="Times New Roman"/>
          <w:sz w:val="24"/>
          <w:szCs w:val="24"/>
        </w:rPr>
      </w:pPr>
      <w:r w:rsidRPr="009C60EB" w:rsidR="00CC7EB2">
        <w:rPr>
          <w:rFonts w:ascii="Times New Roman" w:hAnsi="Times New Roman"/>
          <w:sz w:val="24"/>
          <w:szCs w:val="24"/>
        </w:rPr>
        <w:tab/>
      </w:r>
      <w:r w:rsidRPr="009C60EB">
        <w:rPr>
          <w:rFonts w:ascii="Times New Roman" w:hAnsi="Times New Roman"/>
          <w:sz w:val="24"/>
          <w:szCs w:val="24"/>
        </w:rPr>
        <w:t xml:space="preserve">Do autorského práva nezasahuje fyzická osoba, ktorá bez súhlasu autora </w:t>
      </w:r>
      <w:r w:rsidRPr="009C60EB" w:rsidR="006D2B07">
        <w:rPr>
          <w:rFonts w:ascii="Times New Roman" w:hAnsi="Times New Roman"/>
          <w:sz w:val="24"/>
          <w:szCs w:val="24"/>
        </w:rPr>
        <w:t>použije dielo vyhotovením rozmnoženiny</w:t>
      </w:r>
      <w:r w:rsidR="006D2B07">
        <w:rPr>
          <w:rFonts w:ascii="Times New Roman" w:hAnsi="Times New Roman"/>
          <w:sz w:val="24"/>
          <w:szCs w:val="24"/>
        </w:rPr>
        <w:t xml:space="preserve"> </w:t>
      </w:r>
      <w:r w:rsidRPr="009C60EB">
        <w:rPr>
          <w:rFonts w:ascii="Times New Roman" w:hAnsi="Times New Roman"/>
          <w:sz w:val="24"/>
          <w:szCs w:val="24"/>
        </w:rPr>
        <w:t>pre svoju súkromnú potrebu na účel, ktorý nie je priamo ani nepriamo obchodný</w:t>
      </w:r>
      <w:r w:rsidR="006D2B07">
        <w:rPr>
          <w:rFonts w:ascii="Times New Roman" w:hAnsi="Times New Roman"/>
          <w:sz w:val="24"/>
          <w:szCs w:val="24"/>
        </w:rPr>
        <w:t>.</w:t>
      </w:r>
      <w:r w:rsidRPr="009C60EB">
        <w:rPr>
          <w:rFonts w:ascii="Times New Roman" w:hAnsi="Times New Roman"/>
          <w:sz w:val="24"/>
          <w:szCs w:val="24"/>
        </w:rPr>
        <w:t xml:space="preserve"> </w:t>
      </w:r>
    </w:p>
    <w:p w:rsidR="00CC7EB2"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4</w:t>
      </w:r>
      <w:r w:rsidR="00DD0E47">
        <w:rPr>
          <w:rFonts w:ascii="Times New Roman" w:hAnsi="Times New Roman"/>
          <w:b/>
          <w:sz w:val="24"/>
          <w:szCs w:val="24"/>
        </w:rPr>
        <w:t>3</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Reprografia</w:t>
      </w:r>
    </w:p>
    <w:p w:rsidR="00A64CF7" w:rsidRPr="009C60EB" w:rsidP="001749D2">
      <w:pPr>
        <w:pStyle w:val="PlainText"/>
        <w:bidi w:val="0"/>
        <w:spacing w:line="276" w:lineRule="auto"/>
        <w:jc w:val="center"/>
        <w:rPr>
          <w:rFonts w:ascii="Times New Roman" w:hAnsi="Times New Roman"/>
          <w:b/>
          <w:sz w:val="24"/>
          <w:szCs w:val="24"/>
        </w:rPr>
      </w:pPr>
    </w:p>
    <w:p w:rsidR="000F47CF"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(1) Do autorského práva nezasahuje </w:t>
      </w:r>
      <w:r w:rsidR="00B16543">
        <w:rPr>
          <w:rFonts w:ascii="Times New Roman" w:hAnsi="Times New Roman"/>
          <w:sz w:val="24"/>
          <w:szCs w:val="24"/>
        </w:rPr>
        <w:t>právnická osoba</w:t>
      </w:r>
      <w:r w:rsidR="00FB1C6F">
        <w:rPr>
          <w:rFonts w:ascii="Times New Roman" w:hAnsi="Times New Roman"/>
          <w:sz w:val="24"/>
          <w:szCs w:val="24"/>
        </w:rPr>
        <w:t xml:space="preserve"> konajúca</w:t>
      </w:r>
      <w:r w:rsidR="00B16543">
        <w:rPr>
          <w:rFonts w:ascii="Times New Roman" w:hAnsi="Times New Roman"/>
          <w:sz w:val="24"/>
          <w:szCs w:val="24"/>
        </w:rPr>
        <w:t xml:space="preserve"> pre svoju potrebu</w:t>
      </w:r>
      <w:r w:rsidR="00FB1C6F">
        <w:rPr>
          <w:rFonts w:ascii="Times New Roman" w:hAnsi="Times New Roman"/>
          <w:sz w:val="24"/>
          <w:szCs w:val="24"/>
        </w:rPr>
        <w:t xml:space="preserve"> alebo fyzická </w:t>
      </w:r>
      <w:r w:rsidRPr="009C60EB" w:rsidR="00FB1C6F">
        <w:rPr>
          <w:rFonts w:ascii="Times New Roman" w:hAnsi="Times New Roman"/>
          <w:sz w:val="24"/>
          <w:szCs w:val="24"/>
        </w:rPr>
        <w:t>osoba</w:t>
      </w:r>
      <w:r w:rsidRPr="009C60EB">
        <w:rPr>
          <w:rFonts w:ascii="Times New Roman" w:hAnsi="Times New Roman"/>
          <w:sz w:val="24"/>
          <w:szCs w:val="24"/>
        </w:rPr>
        <w:t xml:space="preserve">, ktorá bez súhlasu autora </w:t>
      </w:r>
      <w:r w:rsidR="0049554F">
        <w:rPr>
          <w:rFonts w:ascii="Times New Roman" w:hAnsi="Times New Roman"/>
          <w:sz w:val="24"/>
          <w:szCs w:val="24"/>
        </w:rPr>
        <w:t xml:space="preserve">sama alebo prostredníctvom tretej osoby </w:t>
      </w:r>
      <w:r w:rsidRPr="009C60EB">
        <w:rPr>
          <w:rFonts w:ascii="Times New Roman" w:hAnsi="Times New Roman"/>
          <w:sz w:val="24"/>
          <w:szCs w:val="24"/>
        </w:rPr>
        <w:t>použije dielo vyhotovením rozmnoženiny</w:t>
      </w:r>
      <w:r w:rsidRPr="009C60EB" w:rsidR="00255432">
        <w:rPr>
          <w:rFonts w:ascii="Times New Roman" w:hAnsi="Times New Roman"/>
          <w:sz w:val="24"/>
          <w:szCs w:val="24"/>
        </w:rPr>
        <w:t xml:space="preserve"> tak</w:t>
      </w:r>
      <w:r w:rsidR="006C01E6">
        <w:rPr>
          <w:rFonts w:ascii="Times New Roman" w:hAnsi="Times New Roman"/>
          <w:sz w:val="24"/>
          <w:szCs w:val="24"/>
        </w:rPr>
        <w:t>,</w:t>
      </w:r>
      <w:r w:rsidRPr="009C60EB" w:rsidR="00255432">
        <w:rPr>
          <w:rFonts w:ascii="Times New Roman" w:hAnsi="Times New Roman"/>
          <w:sz w:val="24"/>
          <w:szCs w:val="24"/>
        </w:rPr>
        <w:t xml:space="preserve"> že</w:t>
      </w:r>
      <w:r w:rsidRPr="009C60EB">
        <w:rPr>
          <w:rFonts w:ascii="Times New Roman" w:hAnsi="Times New Roman"/>
          <w:sz w:val="24"/>
          <w:szCs w:val="24"/>
        </w:rPr>
        <w:t xml:space="preserve"> </w:t>
      </w:r>
      <w:r w:rsidRPr="009C60EB" w:rsidR="00255432">
        <w:rPr>
          <w:rFonts w:ascii="Times New Roman" w:hAnsi="Times New Roman"/>
          <w:sz w:val="24"/>
          <w:szCs w:val="24"/>
        </w:rPr>
        <w:t>ho prenesie</w:t>
      </w:r>
      <w:r w:rsidRPr="009C60EB">
        <w:rPr>
          <w:rFonts w:ascii="Times New Roman" w:hAnsi="Times New Roman"/>
          <w:sz w:val="24"/>
          <w:szCs w:val="24"/>
        </w:rPr>
        <w:t xml:space="preserve"> na papier alebo na podobný podklad prostredníctvom reprografického zariadenia alebo iného technického zariadenia s podobným účinkom; </w:t>
      </w:r>
      <w:r w:rsidRPr="009C60EB" w:rsidR="00E732B6">
        <w:rPr>
          <w:rFonts w:ascii="Times New Roman" w:hAnsi="Times New Roman"/>
          <w:sz w:val="24"/>
          <w:szCs w:val="24"/>
        </w:rPr>
        <w:t>takto vyhotovenú</w:t>
      </w:r>
      <w:r w:rsidRPr="009C60EB">
        <w:rPr>
          <w:rFonts w:ascii="Times New Roman" w:hAnsi="Times New Roman"/>
          <w:sz w:val="24"/>
          <w:szCs w:val="24"/>
        </w:rPr>
        <w:t xml:space="preserve"> rozmnoženinu možno verejne rozširovať </w:t>
      </w:r>
      <w:r w:rsidR="007178FC">
        <w:rPr>
          <w:rFonts w:ascii="Times New Roman" w:hAnsi="Times New Roman"/>
          <w:sz w:val="24"/>
          <w:szCs w:val="24"/>
        </w:rPr>
        <w:t>bezodplatným</w:t>
      </w:r>
      <w:r w:rsidRPr="009C60EB">
        <w:rPr>
          <w:rFonts w:ascii="Times New Roman" w:hAnsi="Times New Roman"/>
          <w:sz w:val="24"/>
          <w:szCs w:val="24"/>
        </w:rPr>
        <w:t xml:space="preserve">  prevod</w:t>
      </w:r>
      <w:r w:rsidR="007178FC">
        <w:rPr>
          <w:rFonts w:ascii="Times New Roman" w:hAnsi="Times New Roman"/>
          <w:sz w:val="24"/>
          <w:szCs w:val="24"/>
        </w:rPr>
        <w:t>om</w:t>
      </w:r>
      <w:r w:rsidRPr="009C60EB">
        <w:rPr>
          <w:rFonts w:ascii="Times New Roman" w:hAnsi="Times New Roman"/>
          <w:sz w:val="24"/>
          <w:szCs w:val="24"/>
        </w:rPr>
        <w:t xml:space="preserve"> vlastníckeho práva</w:t>
      </w:r>
      <w:r w:rsidR="00B16543">
        <w:rPr>
          <w:rFonts w:ascii="Times New Roman" w:hAnsi="Times New Roman"/>
          <w:sz w:val="24"/>
          <w:szCs w:val="24"/>
        </w:rPr>
        <w:t>.</w:t>
      </w:r>
      <w:r w:rsidRPr="009C60EB">
        <w:rPr>
          <w:rFonts w:ascii="Times New Roman" w:hAnsi="Times New Roman"/>
          <w:sz w:val="24"/>
          <w:szCs w:val="24"/>
        </w:rPr>
        <w:t xml:space="preserve"> </w:t>
      </w:r>
    </w:p>
    <w:p w:rsidR="000F47CF" w:rsidRPr="009C60EB" w:rsidP="001749D2">
      <w:pPr>
        <w:pStyle w:val="PlainText"/>
        <w:bidi w:val="0"/>
        <w:spacing w:line="276" w:lineRule="auto"/>
        <w:jc w:val="both"/>
        <w:rPr>
          <w:rFonts w:ascii="Times New Roman" w:hAnsi="Times New Roman"/>
          <w:sz w:val="24"/>
          <w:szCs w:val="24"/>
        </w:rPr>
      </w:pPr>
    </w:p>
    <w:p w:rsidR="000F47CF" w:rsidRPr="003302CC"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(2) Ustano</w:t>
      </w:r>
      <w:r w:rsidRPr="009C60EB" w:rsidR="00E732B6">
        <w:rPr>
          <w:rFonts w:ascii="Times New Roman" w:hAnsi="Times New Roman"/>
          <w:sz w:val="24"/>
          <w:szCs w:val="24"/>
        </w:rPr>
        <w:t xml:space="preserve">venie odseku 1 sa nevzťahuje </w:t>
      </w:r>
      <w:r w:rsidR="00522B03">
        <w:rPr>
          <w:rFonts w:ascii="Times New Roman" w:hAnsi="Times New Roman"/>
          <w:sz w:val="24"/>
          <w:szCs w:val="24"/>
        </w:rPr>
        <w:t>na celé slovesné dielo ani na jeho podstatnú časť</w:t>
      </w:r>
      <w:r w:rsidR="005619E6">
        <w:rPr>
          <w:rFonts w:ascii="Times New Roman" w:hAnsi="Times New Roman"/>
          <w:sz w:val="24"/>
          <w:szCs w:val="24"/>
        </w:rPr>
        <w:t xml:space="preserve"> a</w:t>
      </w:r>
      <w:r w:rsidR="00522B03">
        <w:rPr>
          <w:rFonts w:ascii="Times New Roman" w:hAnsi="Times New Roman"/>
          <w:sz w:val="24"/>
          <w:szCs w:val="24"/>
        </w:rPr>
        <w:t xml:space="preserve"> </w:t>
      </w:r>
      <w:r w:rsidRPr="009C60EB" w:rsidR="00E732B6">
        <w:rPr>
          <w:rFonts w:ascii="Times New Roman" w:hAnsi="Times New Roman"/>
          <w:sz w:val="24"/>
          <w:szCs w:val="24"/>
        </w:rPr>
        <w:t xml:space="preserve">na </w:t>
      </w:r>
      <w:r w:rsidRPr="009C60EB">
        <w:rPr>
          <w:rFonts w:ascii="Times New Roman" w:hAnsi="Times New Roman"/>
          <w:sz w:val="24"/>
          <w:szCs w:val="24"/>
        </w:rPr>
        <w:t>hudobné diel</w:t>
      </w:r>
      <w:r w:rsidRPr="009C60EB" w:rsidR="00E732B6">
        <w:rPr>
          <w:rFonts w:ascii="Times New Roman" w:hAnsi="Times New Roman"/>
          <w:sz w:val="24"/>
          <w:szCs w:val="24"/>
        </w:rPr>
        <w:t>o zaznamenané v písomnej podobe.</w:t>
      </w:r>
    </w:p>
    <w:p w:rsidR="00E732B6" w:rsidRPr="003302CC"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A64CF7">
        <w:rPr>
          <w:rFonts w:ascii="Times New Roman" w:hAnsi="Times New Roman"/>
          <w:b/>
          <w:sz w:val="24"/>
          <w:szCs w:val="24"/>
        </w:rPr>
        <w:t xml:space="preserve"> </w:t>
      </w:r>
      <w:r w:rsidR="00DD0E47">
        <w:rPr>
          <w:rFonts w:ascii="Times New Roman" w:hAnsi="Times New Roman"/>
          <w:b/>
          <w:sz w:val="24"/>
          <w:szCs w:val="24"/>
        </w:rPr>
        <w:t>44</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Použitie </w:t>
      </w:r>
      <w:r w:rsidR="0020607F">
        <w:rPr>
          <w:rFonts w:ascii="Times New Roman" w:hAnsi="Times New Roman"/>
          <w:b/>
          <w:sz w:val="24"/>
          <w:szCs w:val="24"/>
        </w:rPr>
        <w:t xml:space="preserve">diela </w:t>
      </w:r>
      <w:r w:rsidRPr="009C60EB">
        <w:rPr>
          <w:rFonts w:ascii="Times New Roman" w:hAnsi="Times New Roman"/>
          <w:b/>
          <w:sz w:val="24"/>
          <w:szCs w:val="24"/>
        </w:rPr>
        <w:t>na vyučovacie účely</w:t>
      </w:r>
      <w:r w:rsidR="008423BF">
        <w:rPr>
          <w:rFonts w:ascii="Times New Roman" w:hAnsi="Times New Roman"/>
          <w:b/>
          <w:sz w:val="24"/>
          <w:szCs w:val="24"/>
        </w:rPr>
        <w:t xml:space="preserve"> a </w:t>
      </w:r>
      <w:r w:rsidRPr="00F56BFB" w:rsidR="008423BF">
        <w:rPr>
          <w:rFonts w:ascii="Times New Roman" w:hAnsi="Times New Roman"/>
          <w:b/>
          <w:sz w:val="24"/>
          <w:szCs w:val="24"/>
        </w:rPr>
        <w:t>pri výskume</w:t>
      </w:r>
    </w:p>
    <w:p w:rsidR="00261BD9" w:rsidRPr="009C60EB" w:rsidP="001749D2">
      <w:pPr>
        <w:pStyle w:val="PlainText"/>
        <w:bidi w:val="0"/>
        <w:spacing w:line="276" w:lineRule="auto"/>
        <w:jc w:val="both"/>
        <w:rPr>
          <w:rFonts w:ascii="Times New Roman" w:hAnsi="Times New Roman"/>
          <w:sz w:val="24"/>
          <w:szCs w:val="24"/>
        </w:rPr>
      </w:pPr>
    </w:p>
    <w:p w:rsidR="000557AF" w:rsidRPr="003302CC"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Do autorského práva nezasahuje osoba, ktorá bez súhlasu autora použije </w:t>
      </w:r>
      <w:r w:rsidR="003A170D">
        <w:rPr>
          <w:rFonts w:ascii="Times New Roman" w:hAnsi="Times New Roman"/>
          <w:sz w:val="24"/>
          <w:szCs w:val="24"/>
        </w:rPr>
        <w:t xml:space="preserve">zverejnené dielo </w:t>
      </w:r>
      <w:r w:rsidRPr="009C60EB" w:rsidR="003D60C2">
        <w:rPr>
          <w:rFonts w:ascii="Times New Roman" w:hAnsi="Times New Roman"/>
          <w:sz w:val="24"/>
          <w:szCs w:val="24"/>
        </w:rPr>
        <w:t>vyhotovením rozmnoženiny</w:t>
      </w:r>
      <w:r w:rsidR="00691522">
        <w:rPr>
          <w:rFonts w:ascii="Times New Roman" w:hAnsi="Times New Roman"/>
          <w:sz w:val="24"/>
          <w:szCs w:val="24"/>
        </w:rPr>
        <w:t>, verejným vykonaním</w:t>
      </w:r>
      <w:r w:rsidR="006949C0">
        <w:rPr>
          <w:rFonts w:ascii="Times New Roman" w:hAnsi="Times New Roman"/>
          <w:sz w:val="24"/>
          <w:szCs w:val="24"/>
        </w:rPr>
        <w:t xml:space="preserve"> alebo</w:t>
      </w:r>
      <w:r w:rsidRPr="009C60EB" w:rsidR="003D60C2">
        <w:rPr>
          <w:rFonts w:ascii="Times New Roman" w:hAnsi="Times New Roman"/>
          <w:sz w:val="24"/>
          <w:szCs w:val="24"/>
        </w:rPr>
        <w:t xml:space="preserve">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Pr="009C60EB" w:rsidR="003D60C2">
        <w:rPr>
          <w:rFonts w:ascii="Times New Roman" w:hAnsi="Times New Roman"/>
          <w:sz w:val="24"/>
          <w:szCs w:val="24"/>
        </w:rPr>
        <w:t xml:space="preserve">na účel </w:t>
      </w:r>
      <w:r w:rsidR="00AB177C">
        <w:rPr>
          <w:rFonts w:ascii="Times New Roman" w:hAnsi="Times New Roman"/>
          <w:sz w:val="24"/>
          <w:szCs w:val="24"/>
        </w:rPr>
        <w:t xml:space="preserve">názornej </w:t>
      </w:r>
      <w:r w:rsidRPr="009C60EB" w:rsidR="003D60C2">
        <w:rPr>
          <w:rFonts w:ascii="Times New Roman" w:hAnsi="Times New Roman"/>
          <w:sz w:val="24"/>
          <w:szCs w:val="24"/>
        </w:rPr>
        <w:t xml:space="preserve">ukážky pri výučbe alebo pri výskume, </w:t>
      </w:r>
      <w:r w:rsidR="0039606C">
        <w:rPr>
          <w:rFonts w:ascii="Times New Roman" w:hAnsi="Times New Roman"/>
          <w:sz w:val="24"/>
          <w:szCs w:val="24"/>
        </w:rPr>
        <w:t xml:space="preserve">ak </w:t>
      </w:r>
      <w:r w:rsidRPr="009C60EB" w:rsidR="003D60C2">
        <w:rPr>
          <w:rFonts w:ascii="Times New Roman" w:hAnsi="Times New Roman"/>
          <w:sz w:val="24"/>
          <w:szCs w:val="24"/>
        </w:rPr>
        <w:t xml:space="preserve">pri </w:t>
      </w:r>
      <w:r w:rsidR="0039606C">
        <w:rPr>
          <w:rFonts w:ascii="Times New Roman" w:hAnsi="Times New Roman"/>
          <w:sz w:val="24"/>
          <w:szCs w:val="24"/>
        </w:rPr>
        <w:t xml:space="preserve">takomto použití </w:t>
      </w:r>
      <w:r w:rsidRPr="009C60EB" w:rsidR="003D60C2">
        <w:rPr>
          <w:rFonts w:ascii="Times New Roman" w:hAnsi="Times New Roman"/>
          <w:sz w:val="24"/>
          <w:szCs w:val="24"/>
        </w:rPr>
        <w:t>nedochádza k</w:t>
      </w:r>
      <w:r w:rsidR="008423BF">
        <w:rPr>
          <w:rFonts w:ascii="Times New Roman" w:hAnsi="Times New Roman"/>
          <w:sz w:val="24"/>
          <w:szCs w:val="24"/>
        </w:rPr>
        <w:t> priamemu alebo nepriamemu majetkovému prospechu</w:t>
      </w:r>
      <w:r w:rsidRPr="009C60EB" w:rsidR="003D60C2">
        <w:rPr>
          <w:rFonts w:ascii="Times New Roman" w:hAnsi="Times New Roman"/>
          <w:sz w:val="24"/>
          <w:szCs w:val="24"/>
        </w:rPr>
        <w:t>.</w:t>
      </w:r>
    </w:p>
    <w:p w:rsidR="00261BD9" w:rsidRPr="003302CC" w:rsidP="001749D2">
      <w:pPr>
        <w:pStyle w:val="PlainText"/>
        <w:bidi w:val="0"/>
        <w:spacing w:line="276" w:lineRule="auto"/>
        <w:jc w:val="both"/>
        <w:rPr>
          <w:rFonts w:ascii="Times New Roman" w:hAnsi="Times New Roman"/>
          <w:sz w:val="24"/>
          <w:szCs w:val="24"/>
        </w:rPr>
      </w:pPr>
    </w:p>
    <w:p w:rsidR="000557AF"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A64CF7">
        <w:rPr>
          <w:rFonts w:ascii="Times New Roman" w:hAnsi="Times New Roman"/>
          <w:b/>
          <w:sz w:val="24"/>
          <w:szCs w:val="24"/>
        </w:rPr>
        <w:t xml:space="preserve"> </w:t>
      </w:r>
      <w:r w:rsidR="00C00835">
        <w:rPr>
          <w:rFonts w:ascii="Times New Roman" w:hAnsi="Times New Roman"/>
          <w:b/>
          <w:sz w:val="24"/>
          <w:szCs w:val="24"/>
        </w:rPr>
        <w:t>4</w:t>
      </w:r>
      <w:r w:rsidRPr="003302CC" w:rsidR="00A64CF7">
        <w:rPr>
          <w:rFonts w:ascii="Times New Roman" w:hAnsi="Times New Roman"/>
          <w:b/>
          <w:sz w:val="24"/>
          <w:szCs w:val="24"/>
        </w:rPr>
        <w:t>5</w:t>
      </w:r>
    </w:p>
    <w:p w:rsidR="00DE3141" w:rsidRPr="003302CC" w:rsidP="001749D2">
      <w:pPr>
        <w:pStyle w:val="PlainText"/>
        <w:bidi w:val="0"/>
        <w:spacing w:line="276" w:lineRule="auto"/>
        <w:jc w:val="center"/>
        <w:rPr>
          <w:rFonts w:ascii="Times New Roman" w:hAnsi="Times New Roman"/>
          <w:b/>
          <w:sz w:val="24"/>
          <w:szCs w:val="24"/>
        </w:rPr>
      </w:pPr>
    </w:p>
    <w:p w:rsidR="000557AF"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 xml:space="preserve">Použitie </w:t>
      </w:r>
      <w:r w:rsidR="0020607F">
        <w:rPr>
          <w:rFonts w:ascii="Times New Roman" w:hAnsi="Times New Roman"/>
          <w:b/>
          <w:sz w:val="24"/>
          <w:szCs w:val="24"/>
        </w:rPr>
        <w:t xml:space="preserve">diela </w:t>
      </w:r>
      <w:r w:rsidRPr="003302CC">
        <w:rPr>
          <w:rFonts w:ascii="Times New Roman" w:hAnsi="Times New Roman"/>
          <w:b/>
          <w:sz w:val="24"/>
          <w:szCs w:val="24"/>
        </w:rPr>
        <w:t>pri školských predstaveniach</w:t>
      </w:r>
    </w:p>
    <w:p w:rsidR="00261BD9" w:rsidRPr="003302CC" w:rsidP="001749D2">
      <w:pPr>
        <w:pStyle w:val="PlainText"/>
        <w:bidi w:val="0"/>
        <w:spacing w:line="276" w:lineRule="auto"/>
        <w:jc w:val="both"/>
        <w:rPr>
          <w:rFonts w:ascii="Times New Roman" w:hAnsi="Times New Roman"/>
          <w:sz w:val="24"/>
          <w:szCs w:val="24"/>
        </w:rPr>
      </w:pPr>
    </w:p>
    <w:p w:rsidR="000557AF" w:rsidRPr="003302CC" w:rsidP="001749D2">
      <w:pPr>
        <w:pStyle w:val="PlainText"/>
        <w:bidi w:val="0"/>
        <w:spacing w:line="276" w:lineRule="auto"/>
        <w:ind w:firstLine="708"/>
        <w:jc w:val="both"/>
        <w:rPr>
          <w:rFonts w:ascii="Times New Roman" w:hAnsi="Times New Roman"/>
          <w:sz w:val="24"/>
          <w:szCs w:val="24"/>
        </w:rPr>
      </w:pPr>
      <w:r w:rsidR="00B72957">
        <w:rPr>
          <w:rFonts w:ascii="Times New Roman" w:hAnsi="Times New Roman"/>
          <w:sz w:val="24"/>
          <w:szCs w:val="24"/>
        </w:rPr>
        <w:t xml:space="preserve">(1) </w:t>
      </w:r>
      <w:r w:rsidRPr="003302CC" w:rsidR="00D52353">
        <w:rPr>
          <w:rFonts w:ascii="Times New Roman" w:hAnsi="Times New Roman"/>
          <w:sz w:val="24"/>
          <w:szCs w:val="24"/>
        </w:rPr>
        <w:t>Do autorského práva nezasahuje</w:t>
      </w:r>
      <w:r w:rsidRPr="003900DE" w:rsidR="003900DE">
        <w:t xml:space="preserve"> </w:t>
      </w:r>
      <w:r w:rsidRPr="003900DE" w:rsidR="003900DE">
        <w:rPr>
          <w:rFonts w:ascii="Times New Roman" w:hAnsi="Times New Roman"/>
          <w:sz w:val="24"/>
          <w:szCs w:val="24"/>
        </w:rPr>
        <w:t>škola</w:t>
      </w:r>
      <w:r w:rsidR="00BA5FE5">
        <w:rPr>
          <w:rFonts w:ascii="Times New Roman" w:hAnsi="Times New Roman"/>
          <w:sz w:val="24"/>
          <w:szCs w:val="24"/>
        </w:rPr>
        <w:t>,</w:t>
      </w:r>
      <w:r>
        <w:rPr>
          <w:rStyle w:val="FootnoteReference"/>
          <w:rFonts w:ascii="Times New Roman" w:hAnsi="Times New Roman"/>
          <w:sz w:val="24"/>
          <w:szCs w:val="24"/>
          <w:rtl w:val="0"/>
        </w:rPr>
        <w:footnoteReference w:id="16"/>
      </w:r>
      <w:r w:rsidR="00BA5FE5">
        <w:rPr>
          <w:rFonts w:ascii="Times New Roman" w:hAnsi="Times New Roman"/>
          <w:sz w:val="24"/>
          <w:szCs w:val="24"/>
        </w:rPr>
        <w:t>)</w:t>
      </w:r>
      <w:r w:rsidRPr="003900DE" w:rsidR="003900DE">
        <w:rPr>
          <w:rFonts w:ascii="Times New Roman" w:hAnsi="Times New Roman"/>
          <w:sz w:val="24"/>
          <w:szCs w:val="24"/>
        </w:rPr>
        <w:t xml:space="preserve"> školské zariadenie</w:t>
      </w:r>
      <w:r w:rsidR="00BA5FE5">
        <w:rPr>
          <w:rFonts w:ascii="Times New Roman" w:hAnsi="Times New Roman"/>
          <w:sz w:val="24"/>
          <w:szCs w:val="24"/>
        </w:rPr>
        <w:t>,</w:t>
      </w:r>
      <w:r>
        <w:rPr>
          <w:rStyle w:val="FootnoteReference"/>
          <w:rFonts w:ascii="Times New Roman" w:hAnsi="Times New Roman"/>
          <w:sz w:val="24"/>
          <w:szCs w:val="24"/>
          <w:rtl w:val="0"/>
        </w:rPr>
        <w:footnoteReference w:id="17"/>
      </w:r>
      <w:r w:rsidR="00BA5FE5">
        <w:rPr>
          <w:rFonts w:ascii="Times New Roman" w:hAnsi="Times New Roman"/>
          <w:sz w:val="24"/>
          <w:szCs w:val="24"/>
        </w:rPr>
        <w:t>)</w:t>
      </w:r>
      <w:r w:rsidRPr="003900DE" w:rsidR="003900DE">
        <w:rPr>
          <w:rFonts w:ascii="Times New Roman" w:hAnsi="Times New Roman"/>
          <w:sz w:val="24"/>
          <w:szCs w:val="24"/>
        </w:rPr>
        <w:t xml:space="preserve"> vysoká škola, vzdelávacia inštitúcia ďalšieho vzdelávania</w:t>
      </w:r>
      <w:r>
        <w:rPr>
          <w:rStyle w:val="FootnoteReference"/>
          <w:rFonts w:ascii="Times New Roman" w:hAnsi="Times New Roman"/>
          <w:sz w:val="24"/>
          <w:szCs w:val="24"/>
          <w:rtl w:val="0"/>
        </w:rPr>
        <w:footnoteReference w:id="18"/>
      </w:r>
      <w:r w:rsidRPr="003900DE" w:rsidR="003900DE">
        <w:rPr>
          <w:rFonts w:ascii="Times New Roman" w:hAnsi="Times New Roman"/>
          <w:sz w:val="24"/>
          <w:szCs w:val="24"/>
        </w:rPr>
        <w:t>) (ďalej len „škola“) a</w:t>
      </w:r>
      <w:r w:rsidR="008E7652">
        <w:rPr>
          <w:rFonts w:ascii="Times New Roman" w:hAnsi="Times New Roman"/>
          <w:sz w:val="24"/>
          <w:szCs w:val="24"/>
        </w:rPr>
        <w:t xml:space="preserve"> jej </w:t>
      </w:r>
      <w:r w:rsidRPr="003900DE" w:rsidR="003900DE">
        <w:rPr>
          <w:rFonts w:ascii="Times New Roman" w:hAnsi="Times New Roman"/>
          <w:sz w:val="24"/>
          <w:szCs w:val="24"/>
        </w:rPr>
        <w:t>pedagogický zamestnanec</w:t>
      </w:r>
      <w:r w:rsidR="00BA5FE5">
        <w:rPr>
          <w:rFonts w:ascii="Times New Roman" w:hAnsi="Times New Roman"/>
          <w:sz w:val="24"/>
          <w:szCs w:val="24"/>
        </w:rPr>
        <w:t>,</w:t>
      </w:r>
      <w:r>
        <w:rPr>
          <w:rStyle w:val="FootnoteReference"/>
          <w:rFonts w:ascii="Times New Roman" w:hAnsi="Times New Roman"/>
          <w:sz w:val="24"/>
          <w:szCs w:val="24"/>
          <w:rtl w:val="0"/>
        </w:rPr>
        <w:footnoteReference w:id="19"/>
      </w:r>
      <w:r w:rsidR="00BA5FE5">
        <w:rPr>
          <w:rFonts w:ascii="Times New Roman" w:hAnsi="Times New Roman"/>
          <w:sz w:val="24"/>
          <w:szCs w:val="24"/>
        </w:rPr>
        <w:t>)</w:t>
      </w:r>
      <w:r w:rsidRPr="003900DE" w:rsidR="003900DE">
        <w:rPr>
          <w:rFonts w:ascii="Times New Roman" w:hAnsi="Times New Roman"/>
          <w:sz w:val="24"/>
          <w:szCs w:val="24"/>
        </w:rPr>
        <w:t xml:space="preserve"> odborný zamestnanec</w:t>
      </w:r>
      <w:r>
        <w:rPr>
          <w:rStyle w:val="FootnoteReference"/>
          <w:rFonts w:ascii="Times New Roman" w:hAnsi="Times New Roman"/>
          <w:sz w:val="24"/>
          <w:szCs w:val="24"/>
          <w:rtl w:val="0"/>
        </w:rPr>
        <w:footnoteReference w:id="20"/>
      </w:r>
      <w:r w:rsidR="008E7652">
        <w:rPr>
          <w:rFonts w:ascii="Times New Roman" w:hAnsi="Times New Roman"/>
          <w:sz w:val="24"/>
          <w:szCs w:val="24"/>
        </w:rPr>
        <w:t xml:space="preserve">), </w:t>
      </w:r>
      <w:r w:rsidRPr="003900DE" w:rsidR="003900DE">
        <w:rPr>
          <w:rFonts w:ascii="Times New Roman" w:hAnsi="Times New Roman"/>
          <w:sz w:val="24"/>
          <w:szCs w:val="24"/>
        </w:rPr>
        <w:t>fyzická osoba zabezpečujúca ďalšie vzdelávanie</w:t>
      </w:r>
      <w:r w:rsidR="008E7652">
        <w:rPr>
          <w:rFonts w:ascii="Times New Roman" w:hAnsi="Times New Roman"/>
          <w:sz w:val="24"/>
          <w:szCs w:val="24"/>
        </w:rPr>
        <w:t xml:space="preserve"> alebo</w:t>
      </w:r>
      <w:r w:rsidRPr="003302CC" w:rsidR="00D52353">
        <w:rPr>
          <w:rFonts w:ascii="Times New Roman" w:hAnsi="Times New Roman"/>
          <w:sz w:val="24"/>
          <w:szCs w:val="24"/>
        </w:rPr>
        <w:t xml:space="preserve"> </w:t>
      </w:r>
      <w:r w:rsidR="008E7652">
        <w:rPr>
          <w:rFonts w:ascii="Times New Roman" w:hAnsi="Times New Roman"/>
          <w:sz w:val="24"/>
          <w:szCs w:val="24"/>
        </w:rPr>
        <w:t xml:space="preserve">fyzická osoba, ktorá sa v nej zúčastňuje na výchovno-vzdelávacom alebo vzdelávacom procese, </w:t>
      </w:r>
      <w:r w:rsidR="003900DE">
        <w:rPr>
          <w:rFonts w:ascii="Times New Roman" w:hAnsi="Times New Roman"/>
          <w:sz w:val="24"/>
          <w:szCs w:val="24"/>
        </w:rPr>
        <w:t>ak</w:t>
      </w:r>
      <w:r w:rsidRPr="003302CC" w:rsidR="003900DE">
        <w:rPr>
          <w:rFonts w:ascii="Times New Roman" w:hAnsi="Times New Roman"/>
          <w:sz w:val="24"/>
          <w:szCs w:val="24"/>
        </w:rPr>
        <w:t xml:space="preserve"> </w:t>
      </w:r>
      <w:r w:rsidRPr="003302CC" w:rsidR="00D52353">
        <w:rPr>
          <w:rFonts w:ascii="Times New Roman" w:hAnsi="Times New Roman"/>
          <w:sz w:val="24"/>
          <w:szCs w:val="24"/>
        </w:rPr>
        <w:t xml:space="preserve">bez súhlasu autora použije zverejnené dielo </w:t>
      </w:r>
      <w:r w:rsidR="00B72957">
        <w:rPr>
          <w:rFonts w:ascii="Times New Roman" w:hAnsi="Times New Roman"/>
          <w:sz w:val="24"/>
          <w:szCs w:val="24"/>
        </w:rPr>
        <w:t>v rámci</w:t>
      </w:r>
      <w:r w:rsidRPr="00B72957" w:rsidR="00B72957">
        <w:rPr>
          <w:rFonts w:ascii="Times New Roman" w:hAnsi="Times New Roman"/>
          <w:sz w:val="24"/>
          <w:szCs w:val="24"/>
        </w:rPr>
        <w:t xml:space="preserve"> školského predstavenia usporiadaného </w:t>
      </w:r>
      <w:r w:rsidR="00A02967">
        <w:rPr>
          <w:rFonts w:ascii="Times New Roman" w:hAnsi="Times New Roman"/>
          <w:sz w:val="24"/>
          <w:szCs w:val="24"/>
        </w:rPr>
        <w:t xml:space="preserve">výlučne </w:t>
      </w:r>
      <w:r w:rsidR="00F56BFB">
        <w:rPr>
          <w:rFonts w:ascii="Times New Roman" w:hAnsi="Times New Roman"/>
          <w:sz w:val="24"/>
          <w:szCs w:val="24"/>
        </w:rPr>
        <w:t>školou</w:t>
      </w:r>
      <w:r w:rsidR="00471086">
        <w:rPr>
          <w:rFonts w:ascii="Times New Roman" w:hAnsi="Times New Roman"/>
          <w:sz w:val="24"/>
          <w:szCs w:val="24"/>
        </w:rPr>
        <w:t xml:space="preserve"> alebo jej zriaďovateľom</w:t>
      </w:r>
      <w:r w:rsidRPr="003302CC" w:rsidR="00D52353">
        <w:rPr>
          <w:rFonts w:ascii="Times New Roman" w:hAnsi="Times New Roman"/>
          <w:sz w:val="24"/>
          <w:szCs w:val="24"/>
        </w:rPr>
        <w:t>, ktor</w:t>
      </w:r>
      <w:r w:rsidR="00B72957">
        <w:rPr>
          <w:rFonts w:ascii="Times New Roman" w:hAnsi="Times New Roman"/>
          <w:sz w:val="24"/>
          <w:szCs w:val="24"/>
        </w:rPr>
        <w:t>ého</w:t>
      </w:r>
      <w:r w:rsidRPr="003302CC" w:rsidR="00D52353">
        <w:rPr>
          <w:rFonts w:ascii="Times New Roman" w:hAnsi="Times New Roman"/>
          <w:sz w:val="24"/>
          <w:szCs w:val="24"/>
        </w:rPr>
        <w:t xml:space="preserve"> účel nie je priamo ani nepriamo </w:t>
      </w:r>
      <w:r w:rsidR="006D2B07">
        <w:rPr>
          <w:rFonts w:ascii="Times New Roman" w:hAnsi="Times New Roman"/>
          <w:sz w:val="24"/>
          <w:szCs w:val="24"/>
        </w:rPr>
        <w:t>majetkový</w:t>
      </w:r>
      <w:r w:rsidRPr="003302CC" w:rsidR="00D52353">
        <w:rPr>
          <w:rFonts w:ascii="Times New Roman" w:hAnsi="Times New Roman"/>
          <w:sz w:val="24"/>
          <w:szCs w:val="24"/>
        </w:rPr>
        <w:t>.</w:t>
      </w:r>
    </w:p>
    <w:p w:rsidR="00B72957" w:rsidP="001749D2">
      <w:pPr>
        <w:pStyle w:val="PlainText"/>
        <w:bidi w:val="0"/>
        <w:spacing w:line="276" w:lineRule="auto"/>
        <w:jc w:val="both"/>
        <w:rPr>
          <w:rFonts w:ascii="Times New Roman" w:hAnsi="Times New Roman"/>
          <w:sz w:val="24"/>
          <w:szCs w:val="24"/>
        </w:rPr>
      </w:pPr>
      <w:r w:rsidR="00A02967">
        <w:rPr>
          <w:rFonts w:ascii="Times New Roman" w:hAnsi="Times New Roman"/>
          <w:sz w:val="24"/>
          <w:szCs w:val="24"/>
        </w:rPr>
        <w:t xml:space="preserve"> </w:t>
      </w:r>
    </w:p>
    <w:p w:rsidR="00261BD9" w:rsidP="00F56BFB">
      <w:pPr>
        <w:pStyle w:val="PlainText"/>
        <w:bidi w:val="0"/>
        <w:spacing w:line="276" w:lineRule="auto"/>
        <w:ind w:firstLine="708"/>
        <w:jc w:val="both"/>
        <w:rPr>
          <w:rFonts w:ascii="Times New Roman" w:hAnsi="Times New Roman"/>
          <w:sz w:val="24"/>
          <w:szCs w:val="24"/>
        </w:rPr>
      </w:pPr>
      <w:r w:rsidR="00F56BFB">
        <w:rPr>
          <w:rFonts w:ascii="Times New Roman" w:hAnsi="Times New Roman"/>
          <w:sz w:val="24"/>
          <w:szCs w:val="24"/>
        </w:rPr>
        <w:t xml:space="preserve">(2) </w:t>
      </w:r>
      <w:r w:rsidRPr="003302CC" w:rsidR="00F56BFB">
        <w:rPr>
          <w:rFonts w:ascii="Times New Roman" w:hAnsi="Times New Roman"/>
          <w:sz w:val="24"/>
          <w:szCs w:val="24"/>
        </w:rPr>
        <w:t xml:space="preserve">Do autorského práva nezasahuje </w:t>
      </w:r>
      <w:r w:rsidR="00F56BFB">
        <w:rPr>
          <w:rFonts w:ascii="Times New Roman" w:hAnsi="Times New Roman"/>
          <w:sz w:val="24"/>
          <w:szCs w:val="24"/>
        </w:rPr>
        <w:t xml:space="preserve">škola, ktorá </w:t>
      </w:r>
      <w:r w:rsidRPr="003302CC" w:rsidR="00F56BFB">
        <w:rPr>
          <w:rFonts w:ascii="Times New Roman" w:hAnsi="Times New Roman"/>
          <w:sz w:val="24"/>
          <w:szCs w:val="24"/>
        </w:rPr>
        <w:t xml:space="preserve">bez súhlasu autora použije </w:t>
      </w:r>
      <w:r w:rsidRPr="00B72957" w:rsidR="00B72957">
        <w:rPr>
          <w:rFonts w:ascii="Times New Roman" w:hAnsi="Times New Roman"/>
          <w:sz w:val="24"/>
          <w:szCs w:val="24"/>
        </w:rPr>
        <w:t>školské diel</w:t>
      </w:r>
      <w:r w:rsidR="00F56BFB">
        <w:rPr>
          <w:rFonts w:ascii="Times New Roman" w:hAnsi="Times New Roman"/>
          <w:sz w:val="24"/>
          <w:szCs w:val="24"/>
        </w:rPr>
        <w:t xml:space="preserve">o </w:t>
      </w:r>
      <w:r w:rsidRPr="00B72957" w:rsidR="00B72957">
        <w:rPr>
          <w:rFonts w:ascii="Times New Roman" w:hAnsi="Times New Roman"/>
          <w:sz w:val="24"/>
          <w:szCs w:val="24"/>
        </w:rPr>
        <w:t>pri bezplatnom plnení úloh patriacich do predmetu činnosti školy</w:t>
      </w:r>
      <w:r w:rsidR="00F56BFB">
        <w:rPr>
          <w:rFonts w:ascii="Times New Roman" w:hAnsi="Times New Roman"/>
          <w:sz w:val="24"/>
          <w:szCs w:val="24"/>
        </w:rPr>
        <w:t>.</w:t>
      </w:r>
    </w:p>
    <w:p w:rsidR="00B72957" w:rsidRPr="003302CC"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A64CF7">
        <w:rPr>
          <w:rFonts w:ascii="Times New Roman" w:hAnsi="Times New Roman"/>
          <w:b/>
          <w:sz w:val="24"/>
          <w:szCs w:val="24"/>
        </w:rPr>
        <w:t xml:space="preserve"> </w:t>
      </w:r>
      <w:r w:rsidR="00C00835">
        <w:rPr>
          <w:rFonts w:ascii="Times New Roman" w:hAnsi="Times New Roman"/>
          <w:b/>
          <w:sz w:val="24"/>
          <w:szCs w:val="24"/>
        </w:rPr>
        <w:t>46</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Použitie </w:t>
      </w:r>
      <w:r w:rsidR="0020607F">
        <w:rPr>
          <w:rFonts w:ascii="Times New Roman" w:hAnsi="Times New Roman"/>
          <w:b/>
          <w:sz w:val="24"/>
          <w:szCs w:val="24"/>
        </w:rPr>
        <w:t xml:space="preserve">diela </w:t>
      </w:r>
      <w:r w:rsidRPr="009C60EB">
        <w:rPr>
          <w:rFonts w:ascii="Times New Roman" w:hAnsi="Times New Roman"/>
          <w:b/>
          <w:sz w:val="24"/>
          <w:szCs w:val="24"/>
        </w:rPr>
        <w:t xml:space="preserve">pre potreby </w:t>
      </w:r>
      <w:r w:rsidR="00570F1B">
        <w:rPr>
          <w:rFonts w:ascii="Times New Roman" w:hAnsi="Times New Roman"/>
          <w:b/>
          <w:sz w:val="24"/>
          <w:szCs w:val="24"/>
        </w:rPr>
        <w:t xml:space="preserve">osôb so </w:t>
      </w:r>
      <w:r w:rsidRPr="009C60EB">
        <w:rPr>
          <w:rFonts w:ascii="Times New Roman" w:hAnsi="Times New Roman"/>
          <w:b/>
          <w:sz w:val="24"/>
          <w:szCs w:val="24"/>
        </w:rPr>
        <w:t>zdravotn</w:t>
      </w:r>
      <w:r w:rsidR="00570F1B">
        <w:rPr>
          <w:rFonts w:ascii="Times New Roman" w:hAnsi="Times New Roman"/>
          <w:b/>
          <w:sz w:val="24"/>
          <w:szCs w:val="24"/>
        </w:rPr>
        <w:t>ým</w:t>
      </w:r>
      <w:r w:rsidRPr="009C60EB">
        <w:rPr>
          <w:rFonts w:ascii="Times New Roman" w:hAnsi="Times New Roman"/>
          <w:b/>
          <w:sz w:val="24"/>
          <w:szCs w:val="24"/>
        </w:rPr>
        <w:t xml:space="preserve"> postihnut</w:t>
      </w:r>
      <w:r w:rsidR="00570F1B">
        <w:rPr>
          <w:rFonts w:ascii="Times New Roman" w:hAnsi="Times New Roman"/>
          <w:b/>
          <w:sz w:val="24"/>
          <w:szCs w:val="24"/>
        </w:rPr>
        <w:t>ím</w:t>
      </w:r>
    </w:p>
    <w:p w:rsidR="00261BD9" w:rsidRPr="009C60EB" w:rsidP="001749D2">
      <w:pPr>
        <w:pStyle w:val="PlainText"/>
        <w:bidi w:val="0"/>
        <w:spacing w:line="276" w:lineRule="auto"/>
        <w:jc w:val="both"/>
        <w:rPr>
          <w:rFonts w:ascii="Times New Roman" w:hAnsi="Times New Roman"/>
          <w:sz w:val="24"/>
          <w:szCs w:val="24"/>
        </w:rPr>
      </w:pPr>
    </w:p>
    <w:p w:rsidR="003D60C2"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(1) Do autorského práva nezasahuje osoba, ktorá bez súhlasu autora použije </w:t>
      </w:r>
      <w:r w:rsidRPr="009C60EB" w:rsidR="0058470E">
        <w:rPr>
          <w:rFonts w:ascii="Times New Roman" w:hAnsi="Times New Roman"/>
          <w:sz w:val="24"/>
          <w:szCs w:val="24"/>
        </w:rPr>
        <w:t xml:space="preserve">zverejnené dielo </w:t>
      </w:r>
      <w:r w:rsidRPr="009C60EB">
        <w:rPr>
          <w:rFonts w:ascii="Times New Roman" w:hAnsi="Times New Roman"/>
          <w:sz w:val="24"/>
          <w:szCs w:val="24"/>
        </w:rPr>
        <w:t xml:space="preserve">vyhotovením rozmnoženiny, </w:t>
      </w:r>
      <w:r w:rsidR="00691522">
        <w:rPr>
          <w:rFonts w:ascii="Times New Roman" w:hAnsi="Times New Roman"/>
          <w:sz w:val="24"/>
          <w:szCs w:val="24"/>
        </w:rPr>
        <w:t xml:space="preserve">verejným vykonaním, </w:t>
      </w:r>
      <w:r w:rsidRPr="009C60EB" w:rsidR="0020607F">
        <w:rPr>
          <w:rFonts w:ascii="Times New Roman" w:hAnsi="Times New Roman"/>
          <w:sz w:val="24"/>
          <w:szCs w:val="24"/>
        </w:rPr>
        <w:t>verejným prenosom</w:t>
      </w:r>
      <w:r w:rsidRPr="009C60EB">
        <w:rPr>
          <w:rFonts w:ascii="Times New Roman" w:hAnsi="Times New Roman"/>
          <w:sz w:val="24"/>
          <w:szCs w:val="24"/>
        </w:rPr>
        <w:t>, verejným rozširovaním prevod</w:t>
      </w:r>
      <w:r w:rsidR="007178FC">
        <w:rPr>
          <w:rFonts w:ascii="Times New Roman" w:hAnsi="Times New Roman"/>
          <w:sz w:val="24"/>
          <w:szCs w:val="24"/>
        </w:rPr>
        <w:t>om</w:t>
      </w:r>
      <w:r w:rsidRPr="009C60EB">
        <w:rPr>
          <w:rFonts w:ascii="Times New Roman" w:hAnsi="Times New Roman"/>
          <w:sz w:val="24"/>
          <w:szCs w:val="24"/>
        </w:rPr>
        <w:t xml:space="preserve"> vlastníckeho práva alebo vypožičaním, ak sa takéto použitie uskutočňuje výhradne pre potreby </w:t>
      </w:r>
      <w:r w:rsidR="00570F1B">
        <w:rPr>
          <w:rFonts w:ascii="Times New Roman" w:hAnsi="Times New Roman"/>
          <w:sz w:val="24"/>
          <w:szCs w:val="24"/>
        </w:rPr>
        <w:t xml:space="preserve">osôb so </w:t>
      </w:r>
      <w:r w:rsidRPr="009C60EB">
        <w:rPr>
          <w:rFonts w:ascii="Times New Roman" w:hAnsi="Times New Roman"/>
          <w:sz w:val="24"/>
          <w:szCs w:val="24"/>
        </w:rPr>
        <w:t>zdravotn</w:t>
      </w:r>
      <w:r w:rsidR="00570F1B">
        <w:rPr>
          <w:rFonts w:ascii="Times New Roman" w:hAnsi="Times New Roman"/>
          <w:sz w:val="24"/>
          <w:szCs w:val="24"/>
        </w:rPr>
        <w:t>ým</w:t>
      </w:r>
      <w:r w:rsidRPr="009C60EB">
        <w:rPr>
          <w:rFonts w:ascii="Times New Roman" w:hAnsi="Times New Roman"/>
          <w:sz w:val="24"/>
          <w:szCs w:val="24"/>
        </w:rPr>
        <w:t xml:space="preserve"> postihnut</w:t>
      </w:r>
      <w:r w:rsidR="00570F1B">
        <w:rPr>
          <w:rFonts w:ascii="Times New Roman" w:hAnsi="Times New Roman"/>
          <w:sz w:val="24"/>
          <w:szCs w:val="24"/>
        </w:rPr>
        <w:t>ím</w:t>
      </w:r>
      <w:r w:rsidRPr="009C60EB">
        <w:rPr>
          <w:rFonts w:ascii="Times New Roman" w:hAnsi="Times New Roman"/>
          <w:sz w:val="24"/>
          <w:szCs w:val="24"/>
        </w:rPr>
        <w:t xml:space="preserve"> v rozsahu odôvodnenom ich zdravotným postihnutím a </w:t>
      </w:r>
      <w:r w:rsidRPr="003302CC" w:rsidR="005147DA">
        <w:rPr>
          <w:rFonts w:ascii="Times New Roman" w:hAnsi="Times New Roman"/>
          <w:sz w:val="24"/>
          <w:szCs w:val="24"/>
        </w:rPr>
        <w:t xml:space="preserve">účel </w:t>
      </w:r>
      <w:r w:rsidR="0058470E">
        <w:rPr>
          <w:rFonts w:ascii="Times New Roman" w:hAnsi="Times New Roman"/>
          <w:sz w:val="24"/>
          <w:szCs w:val="24"/>
        </w:rPr>
        <w:t xml:space="preserve">tohto použitia </w:t>
      </w:r>
      <w:r w:rsidRPr="003302CC" w:rsidR="005147DA">
        <w:rPr>
          <w:rFonts w:ascii="Times New Roman" w:hAnsi="Times New Roman"/>
          <w:sz w:val="24"/>
          <w:szCs w:val="24"/>
        </w:rPr>
        <w:t>nie je priamo ani nepriamo obchodný</w:t>
      </w:r>
      <w:r w:rsidRPr="009C60EB">
        <w:rPr>
          <w:rFonts w:ascii="Times New Roman" w:hAnsi="Times New Roman"/>
          <w:sz w:val="24"/>
          <w:szCs w:val="24"/>
        </w:rPr>
        <w:t>.</w:t>
      </w:r>
    </w:p>
    <w:p w:rsidR="003D60C2" w:rsidRPr="009C60EB" w:rsidP="001749D2">
      <w:pPr>
        <w:pStyle w:val="PlainText"/>
        <w:bidi w:val="0"/>
        <w:spacing w:line="276" w:lineRule="auto"/>
        <w:jc w:val="both"/>
        <w:rPr>
          <w:rFonts w:ascii="Times New Roman" w:hAnsi="Times New Roman"/>
          <w:sz w:val="24"/>
          <w:szCs w:val="24"/>
        </w:rPr>
      </w:pPr>
    </w:p>
    <w:p w:rsidR="003D60C2"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(2) Do autorského práva nezasahuje osoba, ktorá bez súhlasu autora doplní do audiovizuálneho diela slovné vyjadrenie obrazovej zložky tohto diela výhradne pre potreby </w:t>
      </w:r>
      <w:r w:rsidR="00570F1B">
        <w:rPr>
          <w:rFonts w:ascii="Times New Roman" w:hAnsi="Times New Roman"/>
          <w:sz w:val="24"/>
          <w:szCs w:val="24"/>
        </w:rPr>
        <w:t xml:space="preserve">osôb so </w:t>
      </w:r>
      <w:r w:rsidRPr="009C60EB">
        <w:rPr>
          <w:rFonts w:ascii="Times New Roman" w:hAnsi="Times New Roman"/>
          <w:sz w:val="24"/>
          <w:szCs w:val="24"/>
        </w:rPr>
        <w:t>zdravotn</w:t>
      </w:r>
      <w:r w:rsidR="00570F1B">
        <w:rPr>
          <w:rFonts w:ascii="Times New Roman" w:hAnsi="Times New Roman"/>
          <w:sz w:val="24"/>
          <w:szCs w:val="24"/>
        </w:rPr>
        <w:t>ým</w:t>
      </w:r>
      <w:r w:rsidRPr="009C60EB">
        <w:rPr>
          <w:rFonts w:ascii="Times New Roman" w:hAnsi="Times New Roman"/>
          <w:sz w:val="24"/>
          <w:szCs w:val="24"/>
        </w:rPr>
        <w:t xml:space="preserve"> postihnut</w:t>
      </w:r>
      <w:r w:rsidR="00570F1B">
        <w:rPr>
          <w:rFonts w:ascii="Times New Roman" w:hAnsi="Times New Roman"/>
          <w:sz w:val="24"/>
          <w:szCs w:val="24"/>
        </w:rPr>
        <w:t>ím</w:t>
      </w:r>
      <w:r w:rsidRPr="009C60EB">
        <w:rPr>
          <w:rFonts w:ascii="Times New Roman" w:hAnsi="Times New Roman"/>
          <w:sz w:val="24"/>
          <w:szCs w:val="24"/>
        </w:rPr>
        <w:t xml:space="preserve"> v rozsahu odôvodnenom ich zdravotným postihnutím. Na použitie </w:t>
      </w:r>
      <w:r w:rsidR="00D851AF">
        <w:rPr>
          <w:rFonts w:ascii="Times New Roman" w:hAnsi="Times New Roman"/>
          <w:sz w:val="24"/>
          <w:szCs w:val="24"/>
        </w:rPr>
        <w:t xml:space="preserve">takto doplneného </w:t>
      </w:r>
      <w:r w:rsidRPr="009C60EB">
        <w:rPr>
          <w:rFonts w:ascii="Times New Roman" w:hAnsi="Times New Roman"/>
          <w:sz w:val="24"/>
          <w:szCs w:val="24"/>
        </w:rPr>
        <w:t xml:space="preserve">audiovizuálneho diela sa vzťahuje odsek 1.   </w:t>
      </w:r>
    </w:p>
    <w:p w:rsidR="003D60C2"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ind w:firstLine="708"/>
        <w:jc w:val="both"/>
        <w:rPr>
          <w:rFonts w:ascii="Times New Roman" w:hAnsi="Times New Roman"/>
          <w:sz w:val="24"/>
          <w:szCs w:val="24"/>
        </w:rPr>
      </w:pPr>
      <w:r w:rsidRPr="009C60EB" w:rsidR="00A64CF7">
        <w:rPr>
          <w:rFonts w:ascii="Times New Roman" w:hAnsi="Times New Roman"/>
          <w:sz w:val="24"/>
          <w:szCs w:val="24"/>
        </w:rPr>
        <w:t xml:space="preserve">(3) </w:t>
      </w:r>
      <w:r w:rsidRPr="009C60EB" w:rsidR="003D60C2">
        <w:rPr>
          <w:rFonts w:ascii="Times New Roman" w:hAnsi="Times New Roman"/>
          <w:sz w:val="24"/>
          <w:szCs w:val="24"/>
        </w:rPr>
        <w:t xml:space="preserve">Do autorského práva nezasahuje osoba, ktorá bez súhlasu autora vyrobí zvukový záznam slovesného diela výhradne pre potreby </w:t>
      </w:r>
      <w:r w:rsidR="00570F1B">
        <w:rPr>
          <w:rFonts w:ascii="Times New Roman" w:hAnsi="Times New Roman"/>
          <w:sz w:val="24"/>
          <w:szCs w:val="24"/>
        </w:rPr>
        <w:t xml:space="preserve">osôb so </w:t>
      </w:r>
      <w:r w:rsidRPr="009C60EB" w:rsidR="003D60C2">
        <w:rPr>
          <w:rFonts w:ascii="Times New Roman" w:hAnsi="Times New Roman"/>
          <w:sz w:val="24"/>
          <w:szCs w:val="24"/>
        </w:rPr>
        <w:t>zdravotn</w:t>
      </w:r>
      <w:r w:rsidR="00570F1B">
        <w:rPr>
          <w:rFonts w:ascii="Times New Roman" w:hAnsi="Times New Roman"/>
          <w:sz w:val="24"/>
          <w:szCs w:val="24"/>
        </w:rPr>
        <w:t>ým</w:t>
      </w:r>
      <w:r w:rsidRPr="009C60EB" w:rsidR="003D60C2">
        <w:rPr>
          <w:rFonts w:ascii="Times New Roman" w:hAnsi="Times New Roman"/>
          <w:sz w:val="24"/>
          <w:szCs w:val="24"/>
        </w:rPr>
        <w:t xml:space="preserve"> postihnut</w:t>
      </w:r>
      <w:r w:rsidR="00570F1B">
        <w:rPr>
          <w:rFonts w:ascii="Times New Roman" w:hAnsi="Times New Roman"/>
          <w:sz w:val="24"/>
          <w:szCs w:val="24"/>
        </w:rPr>
        <w:t>ím</w:t>
      </w:r>
      <w:r w:rsidRPr="009C60EB" w:rsidR="003D60C2">
        <w:rPr>
          <w:rFonts w:ascii="Times New Roman" w:hAnsi="Times New Roman"/>
          <w:sz w:val="24"/>
          <w:szCs w:val="24"/>
        </w:rPr>
        <w:t xml:space="preserve"> v rozsahu odôvodnenom ich zdravotným postihnutím. Na použitie </w:t>
      </w:r>
      <w:r w:rsidR="00D851AF">
        <w:rPr>
          <w:rFonts w:ascii="Times New Roman" w:hAnsi="Times New Roman"/>
          <w:sz w:val="24"/>
          <w:szCs w:val="24"/>
        </w:rPr>
        <w:t xml:space="preserve">takéhoto </w:t>
      </w:r>
      <w:r w:rsidRPr="009C60EB" w:rsidR="003D60C2">
        <w:rPr>
          <w:rFonts w:ascii="Times New Roman" w:hAnsi="Times New Roman"/>
          <w:sz w:val="24"/>
          <w:szCs w:val="24"/>
        </w:rPr>
        <w:t>zvukového záznamu sa vzťahuje odsek 1.</w:t>
      </w:r>
    </w:p>
    <w:p w:rsidR="00261BD9"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C00835">
        <w:rPr>
          <w:rFonts w:ascii="Times New Roman" w:hAnsi="Times New Roman"/>
          <w:b/>
          <w:sz w:val="24"/>
          <w:szCs w:val="24"/>
        </w:rPr>
        <w:t>47</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Použitie </w:t>
      </w:r>
      <w:r w:rsidR="0020607F">
        <w:rPr>
          <w:rFonts w:ascii="Times New Roman" w:hAnsi="Times New Roman"/>
          <w:b/>
          <w:sz w:val="24"/>
          <w:szCs w:val="24"/>
        </w:rPr>
        <w:t xml:space="preserve">diela </w:t>
      </w:r>
      <w:r w:rsidRPr="009C60EB">
        <w:rPr>
          <w:rFonts w:ascii="Times New Roman" w:hAnsi="Times New Roman"/>
          <w:b/>
          <w:sz w:val="24"/>
          <w:szCs w:val="24"/>
        </w:rPr>
        <w:t xml:space="preserve">v rámci náboženských </w:t>
      </w:r>
      <w:r w:rsidR="00532678">
        <w:rPr>
          <w:rFonts w:ascii="Times New Roman" w:hAnsi="Times New Roman"/>
          <w:b/>
          <w:sz w:val="24"/>
          <w:szCs w:val="24"/>
        </w:rPr>
        <w:t xml:space="preserve">a úradných </w:t>
      </w:r>
      <w:r w:rsidRPr="009C60EB">
        <w:rPr>
          <w:rFonts w:ascii="Times New Roman" w:hAnsi="Times New Roman"/>
          <w:b/>
          <w:sz w:val="24"/>
          <w:szCs w:val="24"/>
        </w:rPr>
        <w:t>obradov</w:t>
      </w:r>
      <w:r w:rsidR="00FA38D0">
        <w:rPr>
          <w:rFonts w:ascii="Times New Roman" w:hAnsi="Times New Roman"/>
          <w:b/>
          <w:sz w:val="24"/>
          <w:szCs w:val="24"/>
        </w:rPr>
        <w:t xml:space="preserve"> a sviatkov</w:t>
      </w:r>
    </w:p>
    <w:p w:rsidR="00261BD9" w:rsidRPr="009C60EB" w:rsidP="001749D2">
      <w:pPr>
        <w:pStyle w:val="PlainText"/>
        <w:bidi w:val="0"/>
        <w:spacing w:line="276" w:lineRule="auto"/>
        <w:jc w:val="both"/>
        <w:rPr>
          <w:rFonts w:ascii="Times New Roman" w:hAnsi="Times New Roman"/>
          <w:sz w:val="24"/>
          <w:szCs w:val="24"/>
        </w:rPr>
      </w:pPr>
    </w:p>
    <w:p w:rsidR="00064C97"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Do autorského práva nezasahuje osoba, ktorá bez súhlasu autora použije </w:t>
      </w:r>
      <w:r w:rsidRPr="009C60EB" w:rsidR="0084085C">
        <w:rPr>
          <w:rFonts w:ascii="Times New Roman" w:hAnsi="Times New Roman"/>
          <w:sz w:val="24"/>
          <w:szCs w:val="24"/>
        </w:rPr>
        <w:t xml:space="preserve">zverejnené dielo </w:t>
      </w:r>
      <w:r w:rsidRPr="009C60EB" w:rsidR="003D60C2">
        <w:rPr>
          <w:rFonts w:ascii="Times New Roman" w:hAnsi="Times New Roman"/>
          <w:sz w:val="24"/>
          <w:szCs w:val="24"/>
        </w:rPr>
        <w:t xml:space="preserve">vyhotovením rozmnoženiny, </w:t>
      </w:r>
      <w:r w:rsidR="00691522">
        <w:rPr>
          <w:rFonts w:ascii="Times New Roman" w:hAnsi="Times New Roman"/>
          <w:sz w:val="24"/>
          <w:szCs w:val="24"/>
        </w:rPr>
        <w:t xml:space="preserve">verejným vykonaním,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0039606C">
        <w:rPr>
          <w:rFonts w:ascii="Times New Roman" w:hAnsi="Times New Roman"/>
          <w:sz w:val="24"/>
          <w:szCs w:val="24"/>
        </w:rPr>
        <w:t xml:space="preserve">alebo </w:t>
      </w:r>
      <w:r w:rsidRPr="009C60EB" w:rsidR="003D60C2">
        <w:rPr>
          <w:rFonts w:ascii="Times New Roman" w:hAnsi="Times New Roman"/>
          <w:sz w:val="24"/>
          <w:szCs w:val="24"/>
        </w:rPr>
        <w:t xml:space="preserve">verejným rozširovaním </w:t>
      </w:r>
      <w:r w:rsidR="009E5077">
        <w:rPr>
          <w:rFonts w:ascii="Times New Roman" w:hAnsi="Times New Roman"/>
          <w:sz w:val="24"/>
          <w:szCs w:val="24"/>
        </w:rPr>
        <w:t>prevod</w:t>
      </w:r>
      <w:r w:rsidR="007178FC">
        <w:rPr>
          <w:rFonts w:ascii="Times New Roman" w:hAnsi="Times New Roman"/>
          <w:sz w:val="24"/>
          <w:szCs w:val="24"/>
        </w:rPr>
        <w:t>om</w:t>
      </w:r>
      <w:r w:rsidR="009E5077">
        <w:rPr>
          <w:rFonts w:ascii="Times New Roman" w:hAnsi="Times New Roman"/>
          <w:sz w:val="24"/>
          <w:szCs w:val="24"/>
        </w:rPr>
        <w:t xml:space="preserve"> vlastníckeho práva</w:t>
      </w:r>
      <w:r w:rsidRPr="009C60EB" w:rsidR="003D60C2">
        <w:rPr>
          <w:rFonts w:ascii="Times New Roman" w:hAnsi="Times New Roman"/>
          <w:sz w:val="24"/>
          <w:szCs w:val="24"/>
        </w:rPr>
        <w:t>, ak sa takéto použitie uskutočňuje počas</w:t>
      </w:r>
    </w:p>
    <w:p w:rsidR="00064C97" w:rsidP="00064C97">
      <w:pPr>
        <w:pStyle w:val="PlainText"/>
        <w:bidi w:val="0"/>
        <w:spacing w:line="276" w:lineRule="auto"/>
        <w:jc w:val="both"/>
        <w:rPr>
          <w:rFonts w:ascii="Times New Roman" w:hAnsi="Times New Roman"/>
          <w:sz w:val="24"/>
          <w:szCs w:val="24"/>
        </w:rPr>
      </w:pPr>
    </w:p>
    <w:p w:rsidR="00064C97" w:rsidRPr="00064C97" w:rsidP="00064C97">
      <w:pPr>
        <w:pStyle w:val="PlainText"/>
        <w:bidi w:val="0"/>
        <w:spacing w:line="276" w:lineRule="auto"/>
        <w:jc w:val="both"/>
        <w:rPr>
          <w:rFonts w:ascii="Times New Roman" w:hAnsi="Times New Roman"/>
          <w:sz w:val="24"/>
          <w:szCs w:val="24"/>
        </w:rPr>
      </w:pPr>
      <w:r>
        <w:rPr>
          <w:rFonts w:ascii="Times New Roman" w:hAnsi="Times New Roman"/>
          <w:sz w:val="24"/>
          <w:szCs w:val="24"/>
        </w:rPr>
        <w:t xml:space="preserve">a) </w:t>
      </w:r>
      <w:r w:rsidRPr="009C60EB" w:rsidR="003D60C2">
        <w:rPr>
          <w:rFonts w:ascii="Times New Roman" w:hAnsi="Times New Roman"/>
          <w:sz w:val="24"/>
          <w:szCs w:val="24"/>
        </w:rPr>
        <w:t xml:space="preserve">náboženského obradu alebo počas </w:t>
      </w:r>
      <w:r w:rsidR="00F416AB">
        <w:rPr>
          <w:rFonts w:ascii="Times New Roman" w:hAnsi="Times New Roman"/>
          <w:sz w:val="24"/>
          <w:szCs w:val="24"/>
        </w:rPr>
        <w:t>úradn</w:t>
      </w:r>
      <w:r w:rsidR="009E5077">
        <w:rPr>
          <w:rFonts w:ascii="Times New Roman" w:hAnsi="Times New Roman"/>
          <w:sz w:val="24"/>
          <w:szCs w:val="24"/>
        </w:rPr>
        <w:t>ého</w:t>
      </w:r>
      <w:r w:rsidR="00F416AB">
        <w:rPr>
          <w:rFonts w:ascii="Times New Roman" w:hAnsi="Times New Roman"/>
          <w:sz w:val="24"/>
          <w:szCs w:val="24"/>
        </w:rPr>
        <w:t xml:space="preserve"> </w:t>
      </w:r>
      <w:r w:rsidRPr="009C60EB" w:rsidR="003D60C2">
        <w:rPr>
          <w:rFonts w:ascii="Times New Roman" w:hAnsi="Times New Roman"/>
          <w:sz w:val="24"/>
          <w:szCs w:val="24"/>
        </w:rPr>
        <w:t>obrad</w:t>
      </w:r>
      <w:r w:rsidR="009E5077">
        <w:rPr>
          <w:rFonts w:ascii="Times New Roman" w:hAnsi="Times New Roman"/>
          <w:sz w:val="24"/>
          <w:szCs w:val="24"/>
        </w:rPr>
        <w:t>u</w:t>
      </w:r>
      <w:r w:rsidR="00FA38D0">
        <w:rPr>
          <w:rFonts w:ascii="Times New Roman" w:hAnsi="Times New Roman"/>
          <w:sz w:val="24"/>
          <w:szCs w:val="24"/>
        </w:rPr>
        <w:t xml:space="preserve">, </w:t>
      </w:r>
      <w:r w:rsidRPr="00064C97" w:rsidR="00FA38D0">
        <w:rPr>
          <w:rFonts w:ascii="Times New Roman" w:hAnsi="Times New Roman"/>
          <w:sz w:val="24"/>
          <w:szCs w:val="24"/>
        </w:rPr>
        <w:t xml:space="preserve">alebo </w:t>
      </w:r>
    </w:p>
    <w:p w:rsidR="00064C97" w:rsidRPr="00064C97" w:rsidP="00064C97">
      <w:pPr>
        <w:pStyle w:val="PlainText"/>
        <w:bidi w:val="0"/>
        <w:spacing w:line="276" w:lineRule="auto"/>
        <w:jc w:val="both"/>
        <w:rPr>
          <w:rFonts w:ascii="Times New Roman" w:hAnsi="Times New Roman"/>
          <w:sz w:val="24"/>
          <w:szCs w:val="24"/>
        </w:rPr>
      </w:pPr>
    </w:p>
    <w:p w:rsidR="000557AF" w:rsidRPr="009C60EB" w:rsidP="00064C97">
      <w:pPr>
        <w:pStyle w:val="PlainText"/>
        <w:bidi w:val="0"/>
        <w:spacing w:line="276" w:lineRule="auto"/>
        <w:jc w:val="both"/>
        <w:rPr>
          <w:rFonts w:ascii="Times New Roman" w:hAnsi="Times New Roman"/>
          <w:sz w:val="24"/>
          <w:szCs w:val="24"/>
        </w:rPr>
      </w:pPr>
      <w:r w:rsidRPr="00064C97" w:rsidR="00064C97">
        <w:rPr>
          <w:rFonts w:ascii="Times New Roman" w:hAnsi="Times New Roman"/>
          <w:sz w:val="24"/>
          <w:szCs w:val="24"/>
        </w:rPr>
        <w:t>b)</w:t>
      </w:r>
      <w:r w:rsidRPr="00064C97" w:rsidR="00FA38D0">
        <w:rPr>
          <w:rFonts w:ascii="Times New Roman" w:hAnsi="Times New Roman"/>
          <w:sz w:val="24"/>
          <w:szCs w:val="24"/>
        </w:rPr>
        <w:t xml:space="preserve"> podujatia organizovaného </w:t>
      </w:r>
      <w:r w:rsidRPr="00064C97" w:rsidR="001C1394">
        <w:rPr>
          <w:rFonts w:ascii="Times New Roman" w:hAnsi="Times New Roman"/>
          <w:sz w:val="24"/>
          <w:szCs w:val="24"/>
        </w:rPr>
        <w:t xml:space="preserve">v zahraničí </w:t>
      </w:r>
      <w:r w:rsidRPr="00064C97" w:rsidR="00FA38D0">
        <w:rPr>
          <w:rFonts w:ascii="Times New Roman" w:hAnsi="Times New Roman"/>
          <w:sz w:val="24"/>
          <w:szCs w:val="24"/>
        </w:rPr>
        <w:t xml:space="preserve">ústredným orgánom štátnej správy alebo jeho súčasťou pri oslave štátneho sviatku, </w:t>
      </w:r>
      <w:r w:rsidRPr="00064C97" w:rsidR="00A82906">
        <w:rPr>
          <w:rFonts w:ascii="Times New Roman" w:hAnsi="Times New Roman"/>
          <w:sz w:val="24"/>
          <w:szCs w:val="24"/>
        </w:rPr>
        <w:t xml:space="preserve">dňa pracovného pokoja, </w:t>
      </w:r>
      <w:r w:rsidRPr="00064C97" w:rsidR="00FA38D0">
        <w:rPr>
          <w:rFonts w:ascii="Times New Roman" w:hAnsi="Times New Roman"/>
          <w:sz w:val="24"/>
          <w:szCs w:val="24"/>
        </w:rPr>
        <w:t>pamätného dňa</w:t>
      </w:r>
      <w:r>
        <w:rPr>
          <w:rStyle w:val="FootnoteReference"/>
          <w:rFonts w:ascii="Times New Roman" w:hAnsi="Times New Roman"/>
          <w:sz w:val="24"/>
          <w:szCs w:val="24"/>
          <w:rtl w:val="0"/>
        </w:rPr>
        <w:footnoteReference w:id="21"/>
      </w:r>
      <w:r w:rsidRPr="00064C97" w:rsidR="00A82906">
        <w:rPr>
          <w:rFonts w:ascii="Times New Roman" w:hAnsi="Times New Roman"/>
          <w:sz w:val="24"/>
          <w:szCs w:val="24"/>
        </w:rPr>
        <w:t xml:space="preserve">) </w:t>
      </w:r>
      <w:r w:rsidRPr="00064C97" w:rsidR="00FA38D0">
        <w:rPr>
          <w:rFonts w:ascii="Times New Roman" w:hAnsi="Times New Roman"/>
          <w:sz w:val="24"/>
          <w:szCs w:val="24"/>
        </w:rPr>
        <w:t>alebo mimoriadneho výročia s celospoločenským významom</w:t>
      </w:r>
      <w:r w:rsidRPr="00064C97" w:rsidR="003D60C2">
        <w:rPr>
          <w:rFonts w:ascii="Times New Roman" w:hAnsi="Times New Roman"/>
          <w:sz w:val="24"/>
          <w:szCs w:val="24"/>
        </w:rPr>
        <w:t>.</w:t>
      </w:r>
      <w:r w:rsidR="005147DA">
        <w:rPr>
          <w:rFonts w:ascii="Times New Roman" w:hAnsi="Times New Roman"/>
          <w:sz w:val="24"/>
          <w:szCs w:val="24"/>
        </w:rPr>
        <w:t xml:space="preserve"> </w:t>
      </w:r>
    </w:p>
    <w:p w:rsidR="00FC1EEE" w:rsidRPr="009C60EB" w:rsidP="001749D2">
      <w:pPr>
        <w:pStyle w:val="PlainText"/>
        <w:bidi w:val="0"/>
        <w:spacing w:line="276" w:lineRule="auto"/>
        <w:jc w:val="both"/>
        <w:rPr>
          <w:rFonts w:ascii="Times New Roman" w:hAnsi="Times New Roman"/>
          <w:sz w:val="24"/>
          <w:szCs w:val="24"/>
        </w:rPr>
      </w:pPr>
    </w:p>
    <w:p w:rsidR="000557AF"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4</w:t>
      </w:r>
      <w:r w:rsidR="00C00835">
        <w:rPr>
          <w:rFonts w:ascii="Times New Roman" w:hAnsi="Times New Roman"/>
          <w:b/>
          <w:sz w:val="24"/>
          <w:szCs w:val="24"/>
        </w:rPr>
        <w:t>8</w:t>
      </w:r>
    </w:p>
    <w:p w:rsidR="00FA38D0" w:rsidP="001749D2">
      <w:pPr>
        <w:pStyle w:val="PlainText"/>
        <w:bidi w:val="0"/>
        <w:spacing w:line="276" w:lineRule="auto"/>
        <w:jc w:val="center"/>
        <w:rPr>
          <w:rFonts w:ascii="Times New Roman" w:hAnsi="Times New Roman"/>
          <w:b/>
          <w:sz w:val="24"/>
          <w:szCs w:val="24"/>
        </w:rPr>
      </w:pPr>
    </w:p>
    <w:p w:rsidR="00FA38D0" w:rsidRPr="009C60EB" w:rsidP="001749D2">
      <w:pPr>
        <w:pStyle w:val="PlainText"/>
        <w:bidi w:val="0"/>
        <w:spacing w:line="276" w:lineRule="auto"/>
        <w:jc w:val="center"/>
        <w:rPr>
          <w:rFonts w:ascii="Times New Roman" w:hAnsi="Times New Roman"/>
          <w:b/>
          <w:sz w:val="24"/>
          <w:szCs w:val="24"/>
        </w:rPr>
      </w:pPr>
      <w:r w:rsidRPr="001C1394" w:rsidR="004A7B19">
        <w:rPr>
          <w:rFonts w:ascii="Times New Roman" w:hAnsi="Times New Roman"/>
          <w:b/>
          <w:sz w:val="24"/>
          <w:szCs w:val="24"/>
        </w:rPr>
        <w:t>Použi</w:t>
      </w:r>
      <w:r w:rsidRPr="001C1394" w:rsidR="00064C97">
        <w:rPr>
          <w:rFonts w:ascii="Times New Roman" w:hAnsi="Times New Roman"/>
          <w:b/>
          <w:sz w:val="24"/>
          <w:szCs w:val="24"/>
        </w:rPr>
        <w:t xml:space="preserve">tie diela </w:t>
      </w:r>
      <w:r w:rsidR="001C1394">
        <w:rPr>
          <w:rFonts w:ascii="Times New Roman" w:hAnsi="Times New Roman"/>
          <w:b/>
          <w:sz w:val="24"/>
          <w:szCs w:val="24"/>
        </w:rPr>
        <w:t>prostredníctvom koncového zariadenia</w:t>
      </w:r>
    </w:p>
    <w:p w:rsidR="00FC1EEE"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 xml:space="preserve">Do autorského práva nezasahuje knižnica, archív, múzeum alebo </w:t>
      </w:r>
      <w:r w:rsidR="003B2AF7">
        <w:rPr>
          <w:rFonts w:ascii="Times New Roman" w:hAnsi="Times New Roman"/>
          <w:sz w:val="24"/>
          <w:szCs w:val="24"/>
        </w:rPr>
        <w:t>škola</w:t>
      </w:r>
      <w:r w:rsidRPr="009C60EB" w:rsidR="00D52353">
        <w:rPr>
          <w:rFonts w:ascii="Times New Roman" w:hAnsi="Times New Roman"/>
          <w:sz w:val="24"/>
          <w:szCs w:val="24"/>
        </w:rPr>
        <w:t xml:space="preserve">, ktorá bez súhlasu autora použije </w:t>
      </w:r>
      <w:r w:rsidR="003B2AF7">
        <w:rPr>
          <w:rFonts w:ascii="Times New Roman" w:hAnsi="Times New Roman"/>
          <w:sz w:val="24"/>
          <w:szCs w:val="24"/>
        </w:rPr>
        <w:t>vyhotovením rozmnoženiny</w:t>
      </w:r>
      <w:r w:rsidR="008E3959">
        <w:rPr>
          <w:rFonts w:ascii="Times New Roman" w:hAnsi="Times New Roman"/>
          <w:sz w:val="24"/>
          <w:szCs w:val="24"/>
        </w:rPr>
        <w:t xml:space="preserve"> alebo</w:t>
      </w:r>
      <w:r w:rsidR="003B2AF7">
        <w:rPr>
          <w:rFonts w:ascii="Times New Roman" w:hAnsi="Times New Roman"/>
          <w:sz w:val="24"/>
          <w:szCs w:val="24"/>
        </w:rPr>
        <w:t xml:space="preserve">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003B2AF7">
        <w:rPr>
          <w:rFonts w:ascii="Times New Roman" w:hAnsi="Times New Roman"/>
          <w:sz w:val="24"/>
          <w:szCs w:val="24"/>
        </w:rPr>
        <w:t>pre</w:t>
      </w:r>
      <w:r w:rsidRPr="009C60EB" w:rsidR="00D52353">
        <w:rPr>
          <w:rFonts w:ascii="Times New Roman" w:hAnsi="Times New Roman"/>
          <w:sz w:val="24"/>
          <w:szCs w:val="24"/>
        </w:rPr>
        <w:t xml:space="preserve"> potreb</w:t>
      </w:r>
      <w:r w:rsidR="003B2AF7">
        <w:rPr>
          <w:rFonts w:ascii="Times New Roman" w:hAnsi="Times New Roman"/>
          <w:sz w:val="24"/>
          <w:szCs w:val="24"/>
        </w:rPr>
        <w:t>u</w:t>
      </w:r>
      <w:r w:rsidRPr="009C60EB" w:rsidR="00D52353">
        <w:rPr>
          <w:rFonts w:ascii="Times New Roman" w:hAnsi="Times New Roman"/>
          <w:sz w:val="24"/>
          <w:szCs w:val="24"/>
        </w:rPr>
        <w:t xml:space="preserve"> fyzickej osoby prostredníctvom na to určeného </w:t>
      </w:r>
      <w:r w:rsidR="001C1394">
        <w:rPr>
          <w:rFonts w:ascii="Times New Roman" w:hAnsi="Times New Roman"/>
          <w:sz w:val="24"/>
          <w:szCs w:val="24"/>
        </w:rPr>
        <w:t>koncového</w:t>
      </w:r>
      <w:r w:rsidRPr="009C60EB" w:rsidR="00D52353">
        <w:rPr>
          <w:rFonts w:ascii="Times New Roman" w:hAnsi="Times New Roman"/>
          <w:sz w:val="24"/>
          <w:szCs w:val="24"/>
        </w:rPr>
        <w:t xml:space="preserve"> zariadenia umiestneného v priestoroch knižnice, archívu, múzea alebo </w:t>
      </w:r>
      <w:r w:rsidR="003B2AF7">
        <w:rPr>
          <w:rFonts w:ascii="Times New Roman" w:hAnsi="Times New Roman"/>
          <w:sz w:val="24"/>
          <w:szCs w:val="24"/>
        </w:rPr>
        <w:t>školy</w:t>
      </w:r>
      <w:r w:rsidRPr="009C60EB" w:rsidR="00D52353">
        <w:rPr>
          <w:rFonts w:ascii="Times New Roman" w:hAnsi="Times New Roman"/>
          <w:sz w:val="24"/>
          <w:szCs w:val="24"/>
        </w:rPr>
        <w:t xml:space="preserve"> dielo uložené v knižnici, archíve, múzeu alebo </w:t>
      </w:r>
      <w:r w:rsidR="003B2AF7">
        <w:rPr>
          <w:rFonts w:ascii="Times New Roman" w:hAnsi="Times New Roman"/>
          <w:sz w:val="24"/>
          <w:szCs w:val="24"/>
        </w:rPr>
        <w:t>v škole</w:t>
      </w:r>
      <w:r w:rsidRPr="009C60EB" w:rsidR="00D52353">
        <w:rPr>
          <w:rFonts w:ascii="Times New Roman" w:hAnsi="Times New Roman"/>
          <w:sz w:val="24"/>
          <w:szCs w:val="24"/>
        </w:rPr>
        <w:t xml:space="preserve">, a to </w:t>
      </w:r>
      <w:r w:rsidRPr="009C60EB" w:rsidR="00255432">
        <w:rPr>
          <w:rFonts w:ascii="Times New Roman" w:hAnsi="Times New Roman"/>
          <w:sz w:val="24"/>
          <w:szCs w:val="24"/>
        </w:rPr>
        <w:t xml:space="preserve">na </w:t>
      </w:r>
      <w:r w:rsidRPr="009C60EB" w:rsidR="00D52353">
        <w:rPr>
          <w:rFonts w:ascii="Times New Roman" w:hAnsi="Times New Roman"/>
          <w:sz w:val="24"/>
          <w:szCs w:val="24"/>
        </w:rPr>
        <w:t>účel vzdelávania</w:t>
      </w:r>
      <w:r w:rsidR="003B2AF7">
        <w:rPr>
          <w:rFonts w:ascii="Times New Roman" w:hAnsi="Times New Roman"/>
          <w:sz w:val="24"/>
          <w:szCs w:val="24"/>
        </w:rPr>
        <w:t>, bádania</w:t>
      </w:r>
      <w:r w:rsidRPr="009C60EB" w:rsidR="00D52353">
        <w:rPr>
          <w:rFonts w:ascii="Times New Roman" w:hAnsi="Times New Roman"/>
          <w:sz w:val="24"/>
          <w:szCs w:val="24"/>
        </w:rPr>
        <w:t xml:space="preserve"> alebo výskumu</w:t>
      </w:r>
      <w:r w:rsidR="008E3959">
        <w:rPr>
          <w:rFonts w:ascii="Times New Roman" w:hAnsi="Times New Roman"/>
          <w:sz w:val="24"/>
          <w:szCs w:val="24"/>
        </w:rPr>
        <w:t xml:space="preserve">, ak to nie je v rozpore s podmienkami nadobudnutia alebo použitia takého diela </w:t>
      </w:r>
      <w:r w:rsidRPr="009C60EB" w:rsidR="008E3959">
        <w:rPr>
          <w:rFonts w:ascii="Times New Roman" w:hAnsi="Times New Roman"/>
          <w:sz w:val="24"/>
          <w:szCs w:val="24"/>
        </w:rPr>
        <w:t>knižnic</w:t>
      </w:r>
      <w:r w:rsidR="008E3959">
        <w:rPr>
          <w:rFonts w:ascii="Times New Roman" w:hAnsi="Times New Roman"/>
          <w:sz w:val="24"/>
          <w:szCs w:val="24"/>
        </w:rPr>
        <w:t>ou</w:t>
      </w:r>
      <w:r w:rsidRPr="009C60EB" w:rsidR="008E3959">
        <w:rPr>
          <w:rFonts w:ascii="Times New Roman" w:hAnsi="Times New Roman"/>
          <w:sz w:val="24"/>
          <w:szCs w:val="24"/>
        </w:rPr>
        <w:t>, archív</w:t>
      </w:r>
      <w:r w:rsidR="008E3959">
        <w:rPr>
          <w:rFonts w:ascii="Times New Roman" w:hAnsi="Times New Roman"/>
          <w:sz w:val="24"/>
          <w:szCs w:val="24"/>
        </w:rPr>
        <w:t>om, múzeom</w:t>
      </w:r>
      <w:r w:rsidRPr="009C60EB" w:rsidR="008E3959">
        <w:rPr>
          <w:rFonts w:ascii="Times New Roman" w:hAnsi="Times New Roman"/>
          <w:sz w:val="24"/>
          <w:szCs w:val="24"/>
        </w:rPr>
        <w:t xml:space="preserve"> alebo </w:t>
      </w:r>
      <w:r w:rsidR="008E3959">
        <w:rPr>
          <w:rFonts w:ascii="Times New Roman" w:hAnsi="Times New Roman"/>
          <w:sz w:val="24"/>
          <w:szCs w:val="24"/>
        </w:rPr>
        <w:t>školou</w:t>
      </w:r>
      <w:r w:rsidRPr="009C60EB" w:rsidR="00D52353">
        <w:rPr>
          <w:rFonts w:ascii="Times New Roman" w:hAnsi="Times New Roman"/>
          <w:sz w:val="24"/>
          <w:szCs w:val="24"/>
        </w:rPr>
        <w:t>.</w:t>
      </w:r>
    </w:p>
    <w:p w:rsidR="00FC1EEE" w:rsidRPr="009C60EB" w:rsidP="001749D2">
      <w:pPr>
        <w:pStyle w:val="PlainText"/>
        <w:bidi w:val="0"/>
        <w:spacing w:line="276" w:lineRule="auto"/>
        <w:jc w:val="both"/>
        <w:rPr>
          <w:rFonts w:ascii="Times New Roman" w:hAnsi="Times New Roman"/>
          <w:sz w:val="24"/>
          <w:szCs w:val="24"/>
        </w:rPr>
      </w:pPr>
    </w:p>
    <w:p w:rsidR="000557AF"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DE3141">
        <w:rPr>
          <w:rFonts w:ascii="Times New Roman" w:hAnsi="Times New Roman"/>
          <w:b/>
          <w:sz w:val="24"/>
          <w:szCs w:val="24"/>
        </w:rPr>
        <w:t xml:space="preserve"> </w:t>
      </w:r>
      <w:r w:rsidR="00C00835">
        <w:rPr>
          <w:rFonts w:ascii="Times New Roman" w:hAnsi="Times New Roman"/>
          <w:b/>
          <w:sz w:val="24"/>
          <w:szCs w:val="24"/>
        </w:rPr>
        <w:t>49</w:t>
      </w:r>
    </w:p>
    <w:p w:rsidR="00FA38D0" w:rsidP="001749D2">
      <w:pPr>
        <w:pStyle w:val="PlainText"/>
        <w:bidi w:val="0"/>
        <w:spacing w:line="276" w:lineRule="auto"/>
        <w:jc w:val="center"/>
        <w:rPr>
          <w:rFonts w:ascii="Times New Roman" w:hAnsi="Times New Roman"/>
          <w:b/>
          <w:sz w:val="24"/>
          <w:szCs w:val="24"/>
        </w:rPr>
      </w:pPr>
    </w:p>
    <w:p w:rsidR="00FA38D0" w:rsidRPr="009C60EB" w:rsidP="001749D2">
      <w:pPr>
        <w:pStyle w:val="PlainText"/>
        <w:bidi w:val="0"/>
        <w:spacing w:line="276" w:lineRule="auto"/>
        <w:jc w:val="center"/>
        <w:rPr>
          <w:rFonts w:ascii="Times New Roman" w:hAnsi="Times New Roman"/>
          <w:b/>
          <w:sz w:val="24"/>
          <w:szCs w:val="24"/>
        </w:rPr>
      </w:pPr>
      <w:r w:rsidRPr="001C1394" w:rsidR="00064C97">
        <w:rPr>
          <w:rFonts w:ascii="Times New Roman" w:hAnsi="Times New Roman"/>
          <w:b/>
          <w:sz w:val="24"/>
          <w:szCs w:val="24"/>
        </w:rPr>
        <w:t>Použitie diela na účel a</w:t>
      </w:r>
      <w:r w:rsidRPr="001C1394">
        <w:rPr>
          <w:rFonts w:ascii="Times New Roman" w:hAnsi="Times New Roman"/>
          <w:b/>
          <w:sz w:val="24"/>
          <w:szCs w:val="24"/>
        </w:rPr>
        <w:t>rchivovani</w:t>
      </w:r>
      <w:r w:rsidRPr="001C1394" w:rsidR="00064C97">
        <w:rPr>
          <w:rFonts w:ascii="Times New Roman" w:hAnsi="Times New Roman"/>
          <w:b/>
          <w:sz w:val="24"/>
          <w:szCs w:val="24"/>
        </w:rPr>
        <w:t>a</w:t>
      </w:r>
    </w:p>
    <w:p w:rsidR="00FC1EEE" w:rsidRPr="009C60EB" w:rsidP="001749D2">
      <w:pPr>
        <w:pStyle w:val="PlainText"/>
        <w:bidi w:val="0"/>
        <w:spacing w:line="276" w:lineRule="auto"/>
        <w:jc w:val="both"/>
        <w:rPr>
          <w:rFonts w:ascii="Times New Roman" w:hAnsi="Times New Roman"/>
          <w:sz w:val="24"/>
          <w:szCs w:val="24"/>
        </w:rPr>
      </w:pPr>
    </w:p>
    <w:p w:rsidR="00F23CF3"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 xml:space="preserve">Do autorského práva nezasahuje knižnica, archív, múzeum alebo </w:t>
      </w:r>
      <w:r w:rsidR="003B2AF7">
        <w:rPr>
          <w:rFonts w:ascii="Times New Roman" w:hAnsi="Times New Roman"/>
          <w:sz w:val="24"/>
          <w:szCs w:val="24"/>
        </w:rPr>
        <w:t>škola</w:t>
      </w:r>
      <w:r w:rsidRPr="009C60EB" w:rsidR="00D52353">
        <w:rPr>
          <w:rFonts w:ascii="Times New Roman" w:hAnsi="Times New Roman"/>
          <w:sz w:val="24"/>
          <w:szCs w:val="24"/>
        </w:rPr>
        <w:t xml:space="preserve">, ktorá bez súhlasu autora použije </w:t>
      </w:r>
      <w:r w:rsidRPr="009C60EB" w:rsidR="009C524B">
        <w:rPr>
          <w:rFonts w:ascii="Times New Roman" w:hAnsi="Times New Roman"/>
          <w:sz w:val="24"/>
          <w:szCs w:val="24"/>
        </w:rPr>
        <w:t xml:space="preserve">dielo uložené v knižnici, archíve, múzeu alebo </w:t>
      </w:r>
      <w:r w:rsidR="009C524B">
        <w:rPr>
          <w:rFonts w:ascii="Times New Roman" w:hAnsi="Times New Roman"/>
          <w:sz w:val="24"/>
          <w:szCs w:val="24"/>
        </w:rPr>
        <w:t>škole</w:t>
      </w:r>
      <w:r w:rsidRPr="009C60EB" w:rsidR="009C524B">
        <w:rPr>
          <w:rFonts w:ascii="Times New Roman" w:hAnsi="Times New Roman"/>
          <w:sz w:val="24"/>
          <w:szCs w:val="24"/>
        </w:rPr>
        <w:t xml:space="preserve"> </w:t>
      </w:r>
      <w:r w:rsidRPr="009C60EB" w:rsidR="00D52353">
        <w:rPr>
          <w:rFonts w:ascii="Times New Roman" w:hAnsi="Times New Roman"/>
          <w:sz w:val="24"/>
          <w:szCs w:val="24"/>
        </w:rPr>
        <w:t xml:space="preserve">vyhotovením rozmnoženiny </w:t>
      </w:r>
      <w:r w:rsidRPr="009C60EB" w:rsidR="00255432">
        <w:rPr>
          <w:rFonts w:ascii="Times New Roman" w:hAnsi="Times New Roman"/>
          <w:sz w:val="24"/>
          <w:szCs w:val="24"/>
        </w:rPr>
        <w:t xml:space="preserve">na </w:t>
      </w:r>
      <w:r w:rsidRPr="009C60EB" w:rsidR="00D52353">
        <w:rPr>
          <w:rFonts w:ascii="Times New Roman" w:hAnsi="Times New Roman"/>
          <w:sz w:val="24"/>
          <w:szCs w:val="24"/>
        </w:rPr>
        <w:t>účel nahradenia, archivovania alebo zabezpečenia originálu diela alebo jeho rozmnoženiny pre prípad straty, zničenia alebo poškodenia</w:t>
      </w:r>
      <w:r w:rsidR="009C524B">
        <w:rPr>
          <w:rFonts w:ascii="Times New Roman" w:hAnsi="Times New Roman"/>
          <w:sz w:val="24"/>
          <w:szCs w:val="24"/>
        </w:rPr>
        <w:t>.</w:t>
      </w:r>
      <w:r w:rsidRPr="009C60EB" w:rsidR="00D52353">
        <w:rPr>
          <w:rFonts w:ascii="Times New Roman" w:hAnsi="Times New Roman"/>
          <w:sz w:val="24"/>
          <w:szCs w:val="24"/>
        </w:rPr>
        <w:t xml:space="preserve"> </w:t>
      </w:r>
    </w:p>
    <w:p w:rsidR="00FC1EEE" w:rsidRPr="009C60EB" w:rsidP="001749D2">
      <w:pPr>
        <w:pStyle w:val="PlainText"/>
        <w:bidi w:val="0"/>
        <w:spacing w:line="276" w:lineRule="auto"/>
        <w:jc w:val="both"/>
        <w:rPr>
          <w:rFonts w:ascii="Times New Roman" w:hAnsi="Times New Roman"/>
          <w:sz w:val="24"/>
          <w:szCs w:val="24"/>
        </w:rPr>
      </w:pPr>
    </w:p>
    <w:p w:rsidR="00F23CF3" w:rsidRPr="009D04E1" w:rsidP="001749D2">
      <w:pPr>
        <w:pStyle w:val="PlainText"/>
        <w:bidi w:val="0"/>
        <w:spacing w:line="276" w:lineRule="auto"/>
        <w:jc w:val="center"/>
        <w:rPr>
          <w:rFonts w:ascii="Times New Roman" w:hAnsi="Times New Roman"/>
          <w:b/>
          <w:sz w:val="24"/>
          <w:szCs w:val="24"/>
        </w:rPr>
      </w:pPr>
      <w:r w:rsidRPr="009D04E1">
        <w:rPr>
          <w:rFonts w:ascii="Times New Roman" w:hAnsi="Times New Roman"/>
          <w:b/>
          <w:sz w:val="24"/>
          <w:szCs w:val="24"/>
        </w:rPr>
        <w:t>§</w:t>
      </w:r>
      <w:r w:rsidRPr="009D04E1" w:rsidR="005A30CC">
        <w:rPr>
          <w:rFonts w:ascii="Times New Roman" w:hAnsi="Times New Roman"/>
          <w:b/>
          <w:sz w:val="24"/>
          <w:szCs w:val="24"/>
        </w:rPr>
        <w:t xml:space="preserve"> 5</w:t>
      </w:r>
      <w:r w:rsidR="00C00835">
        <w:rPr>
          <w:rFonts w:ascii="Times New Roman" w:hAnsi="Times New Roman"/>
          <w:b/>
          <w:sz w:val="24"/>
          <w:szCs w:val="24"/>
        </w:rPr>
        <w:t>0</w:t>
      </w:r>
    </w:p>
    <w:p w:rsidR="00DE3141" w:rsidRPr="009D04E1" w:rsidP="001749D2">
      <w:pPr>
        <w:pStyle w:val="PlainText"/>
        <w:bidi w:val="0"/>
        <w:spacing w:line="276" w:lineRule="auto"/>
        <w:jc w:val="center"/>
        <w:rPr>
          <w:rFonts w:ascii="Times New Roman" w:hAnsi="Times New Roman"/>
          <w:b/>
          <w:sz w:val="24"/>
          <w:szCs w:val="24"/>
        </w:rPr>
      </w:pPr>
    </w:p>
    <w:p w:rsidR="00F23CF3" w:rsidRPr="009D04E1" w:rsidP="001749D2">
      <w:pPr>
        <w:pStyle w:val="PlainText"/>
        <w:bidi w:val="0"/>
        <w:spacing w:line="276" w:lineRule="auto"/>
        <w:jc w:val="center"/>
        <w:rPr>
          <w:rFonts w:ascii="Times New Roman" w:hAnsi="Times New Roman"/>
          <w:b/>
          <w:sz w:val="24"/>
          <w:szCs w:val="24"/>
        </w:rPr>
      </w:pPr>
      <w:r w:rsidR="004C016E">
        <w:rPr>
          <w:rFonts w:ascii="Times New Roman" w:hAnsi="Times New Roman"/>
          <w:b/>
          <w:sz w:val="24"/>
          <w:szCs w:val="24"/>
        </w:rPr>
        <w:t>Použitie diela v</w:t>
      </w:r>
      <w:r w:rsidRPr="009D04E1">
        <w:rPr>
          <w:rFonts w:ascii="Times New Roman" w:hAnsi="Times New Roman"/>
          <w:b/>
          <w:sz w:val="24"/>
          <w:szCs w:val="24"/>
        </w:rPr>
        <w:t>erejn</w:t>
      </w:r>
      <w:r w:rsidR="004C016E">
        <w:rPr>
          <w:rFonts w:ascii="Times New Roman" w:hAnsi="Times New Roman"/>
          <w:b/>
          <w:sz w:val="24"/>
          <w:szCs w:val="24"/>
        </w:rPr>
        <w:t>ým</w:t>
      </w:r>
      <w:r w:rsidRPr="009D04E1">
        <w:rPr>
          <w:rFonts w:ascii="Times New Roman" w:hAnsi="Times New Roman"/>
          <w:b/>
          <w:sz w:val="24"/>
          <w:szCs w:val="24"/>
        </w:rPr>
        <w:t xml:space="preserve"> vystaven</w:t>
      </w:r>
      <w:r w:rsidR="004C016E">
        <w:rPr>
          <w:rFonts w:ascii="Times New Roman" w:hAnsi="Times New Roman"/>
          <w:b/>
          <w:sz w:val="24"/>
          <w:szCs w:val="24"/>
        </w:rPr>
        <w:t>ím</w:t>
      </w:r>
    </w:p>
    <w:p w:rsidR="00FC1EEE" w:rsidRPr="009D04E1" w:rsidP="001749D2">
      <w:pPr>
        <w:pStyle w:val="PlainText"/>
        <w:bidi w:val="0"/>
        <w:spacing w:line="276" w:lineRule="auto"/>
        <w:jc w:val="both"/>
        <w:rPr>
          <w:rFonts w:ascii="Times New Roman" w:hAnsi="Times New Roman"/>
          <w:sz w:val="24"/>
          <w:szCs w:val="24"/>
        </w:rPr>
      </w:pPr>
    </w:p>
    <w:p w:rsidR="00D52353" w:rsidRPr="009D04E1" w:rsidP="001749D2">
      <w:pPr>
        <w:pStyle w:val="PlainText"/>
        <w:bidi w:val="0"/>
        <w:spacing w:line="276" w:lineRule="auto"/>
        <w:ind w:firstLine="708"/>
        <w:jc w:val="both"/>
        <w:rPr>
          <w:rFonts w:ascii="Times New Roman" w:hAnsi="Times New Roman"/>
          <w:sz w:val="24"/>
          <w:szCs w:val="24"/>
        </w:rPr>
      </w:pPr>
      <w:r w:rsidRPr="009D04E1">
        <w:rPr>
          <w:rFonts w:ascii="Times New Roman" w:hAnsi="Times New Roman"/>
          <w:sz w:val="24"/>
          <w:szCs w:val="24"/>
        </w:rPr>
        <w:t xml:space="preserve">(1) Do autorského práva nezasahuje osoba, </w:t>
      </w:r>
      <w:r w:rsidRPr="009D04E1" w:rsidR="00A6276B">
        <w:rPr>
          <w:rFonts w:ascii="Times New Roman" w:hAnsi="Times New Roman"/>
          <w:sz w:val="24"/>
          <w:szCs w:val="24"/>
        </w:rPr>
        <w:t xml:space="preserve">ktorej </w:t>
      </w:r>
      <w:r w:rsidRPr="009D04E1">
        <w:rPr>
          <w:rFonts w:ascii="Times New Roman" w:hAnsi="Times New Roman"/>
          <w:sz w:val="24"/>
          <w:szCs w:val="24"/>
        </w:rPr>
        <w:t xml:space="preserve">súčasťou obvyklých aktivít je verejné vystavovanie diel a ktorá </w:t>
      </w:r>
      <w:r w:rsidR="009C524B">
        <w:rPr>
          <w:rFonts w:ascii="Times New Roman" w:hAnsi="Times New Roman"/>
          <w:sz w:val="24"/>
          <w:szCs w:val="24"/>
        </w:rPr>
        <w:t xml:space="preserve">bez súhlasu autora použije verejným vystavením </w:t>
      </w:r>
      <w:r w:rsidRPr="009D04E1" w:rsidR="0084085C">
        <w:rPr>
          <w:rFonts w:ascii="Times New Roman" w:hAnsi="Times New Roman"/>
          <w:sz w:val="24"/>
          <w:szCs w:val="24"/>
        </w:rPr>
        <w:t>fotografické dielo</w:t>
      </w:r>
      <w:r w:rsidR="0084085C">
        <w:rPr>
          <w:rFonts w:ascii="Times New Roman" w:hAnsi="Times New Roman"/>
          <w:sz w:val="24"/>
          <w:szCs w:val="24"/>
        </w:rPr>
        <w:t>, iné</w:t>
      </w:r>
      <w:r w:rsidRPr="009D04E1" w:rsidR="0084085C">
        <w:rPr>
          <w:rFonts w:ascii="Times New Roman" w:hAnsi="Times New Roman"/>
          <w:sz w:val="24"/>
          <w:szCs w:val="24"/>
        </w:rPr>
        <w:t xml:space="preserve"> </w:t>
      </w:r>
      <w:r w:rsidRPr="009D04E1">
        <w:rPr>
          <w:rFonts w:ascii="Times New Roman" w:hAnsi="Times New Roman"/>
          <w:sz w:val="24"/>
          <w:szCs w:val="24"/>
        </w:rPr>
        <w:t>dielo výtvarného umenia alebo  originál slovesného diela</w:t>
      </w:r>
      <w:r w:rsidR="004B7B57">
        <w:rPr>
          <w:rFonts w:ascii="Times New Roman" w:hAnsi="Times New Roman"/>
          <w:sz w:val="24"/>
          <w:szCs w:val="24"/>
        </w:rPr>
        <w:t>, ku ktorému nadobudla</w:t>
      </w:r>
    </w:p>
    <w:p w:rsidR="00D52353" w:rsidRPr="009D04E1" w:rsidP="001749D2">
      <w:pPr>
        <w:pStyle w:val="PlainText"/>
        <w:bidi w:val="0"/>
        <w:spacing w:line="276" w:lineRule="auto"/>
        <w:jc w:val="both"/>
        <w:rPr>
          <w:rFonts w:ascii="Times New Roman" w:hAnsi="Times New Roman"/>
          <w:sz w:val="24"/>
          <w:szCs w:val="24"/>
        </w:rPr>
      </w:pPr>
    </w:p>
    <w:p w:rsidR="00D52353" w:rsidRPr="009D04E1" w:rsidP="001749D2">
      <w:pPr>
        <w:pStyle w:val="PlainText"/>
        <w:bidi w:val="0"/>
        <w:spacing w:line="276" w:lineRule="auto"/>
        <w:jc w:val="both"/>
        <w:rPr>
          <w:rFonts w:ascii="Times New Roman" w:hAnsi="Times New Roman"/>
          <w:sz w:val="24"/>
          <w:szCs w:val="24"/>
        </w:rPr>
      </w:pPr>
      <w:r w:rsidRPr="004B7B57">
        <w:rPr>
          <w:rFonts w:ascii="Times New Roman" w:hAnsi="Times New Roman"/>
          <w:sz w:val="24"/>
          <w:szCs w:val="24"/>
        </w:rPr>
        <w:t>a) vlastnícke právo alebo</w:t>
      </w:r>
    </w:p>
    <w:p w:rsidR="00D52353" w:rsidRPr="009D04E1" w:rsidP="001749D2">
      <w:pPr>
        <w:pStyle w:val="PlainText"/>
        <w:bidi w:val="0"/>
        <w:spacing w:line="276" w:lineRule="auto"/>
        <w:jc w:val="both"/>
        <w:rPr>
          <w:rFonts w:ascii="Times New Roman" w:hAnsi="Times New Roman"/>
          <w:sz w:val="24"/>
          <w:szCs w:val="24"/>
        </w:rPr>
      </w:pPr>
    </w:p>
    <w:p w:rsidR="00D52353" w:rsidRPr="009D04E1" w:rsidP="001749D2">
      <w:pPr>
        <w:pStyle w:val="PlainText"/>
        <w:bidi w:val="0"/>
        <w:spacing w:line="276" w:lineRule="auto"/>
        <w:jc w:val="both"/>
        <w:rPr>
          <w:rFonts w:ascii="Times New Roman" w:hAnsi="Times New Roman"/>
          <w:sz w:val="24"/>
          <w:szCs w:val="24"/>
        </w:rPr>
      </w:pPr>
      <w:r w:rsidRPr="009D04E1">
        <w:rPr>
          <w:rFonts w:ascii="Times New Roman" w:hAnsi="Times New Roman"/>
          <w:sz w:val="24"/>
          <w:szCs w:val="24"/>
        </w:rPr>
        <w:t>b) užívacie právo vypožičaním od oprávneného vlastníka originálu alebo rozmnoženiny</w:t>
      </w:r>
      <w:r w:rsidR="00945E0C">
        <w:rPr>
          <w:rFonts w:ascii="Times New Roman" w:hAnsi="Times New Roman"/>
          <w:sz w:val="24"/>
          <w:szCs w:val="24"/>
        </w:rPr>
        <w:t xml:space="preserve"> </w:t>
      </w:r>
      <w:r w:rsidRPr="009D04E1" w:rsidR="00945E0C">
        <w:rPr>
          <w:rFonts w:ascii="Times New Roman" w:hAnsi="Times New Roman"/>
          <w:sz w:val="24"/>
          <w:szCs w:val="24"/>
        </w:rPr>
        <w:t>tohto</w:t>
      </w:r>
      <w:r w:rsidR="00945E0C">
        <w:rPr>
          <w:rFonts w:ascii="Times New Roman" w:hAnsi="Times New Roman"/>
          <w:sz w:val="24"/>
          <w:szCs w:val="24"/>
        </w:rPr>
        <w:t xml:space="preserve"> diela</w:t>
      </w:r>
      <w:r w:rsidRPr="009D04E1">
        <w:rPr>
          <w:rFonts w:ascii="Times New Roman" w:hAnsi="Times New Roman"/>
          <w:sz w:val="24"/>
          <w:szCs w:val="24"/>
        </w:rPr>
        <w:t>.</w:t>
      </w:r>
    </w:p>
    <w:p w:rsidR="00D52353" w:rsidRPr="009D04E1" w:rsidP="001749D2">
      <w:pPr>
        <w:pStyle w:val="PlainText"/>
        <w:bidi w:val="0"/>
        <w:spacing w:line="276" w:lineRule="auto"/>
        <w:jc w:val="both"/>
        <w:rPr>
          <w:rFonts w:ascii="Times New Roman" w:hAnsi="Times New Roman"/>
          <w:sz w:val="24"/>
          <w:szCs w:val="24"/>
        </w:rPr>
      </w:pPr>
    </w:p>
    <w:p w:rsidR="000557AF" w:rsidRPr="003302CC" w:rsidP="001749D2">
      <w:pPr>
        <w:pStyle w:val="PlainText"/>
        <w:bidi w:val="0"/>
        <w:spacing w:line="276" w:lineRule="auto"/>
        <w:ind w:firstLine="708"/>
        <w:jc w:val="both"/>
        <w:rPr>
          <w:rFonts w:ascii="Times New Roman" w:hAnsi="Times New Roman"/>
          <w:sz w:val="24"/>
          <w:szCs w:val="24"/>
        </w:rPr>
      </w:pPr>
      <w:r w:rsidRPr="009D04E1" w:rsidR="00D52353">
        <w:rPr>
          <w:rFonts w:ascii="Times New Roman" w:hAnsi="Times New Roman"/>
          <w:sz w:val="24"/>
          <w:szCs w:val="24"/>
        </w:rPr>
        <w:t xml:space="preserve">(2) Do autorského práva nezasahuje vlastník originálu alebo rozmnoženiny </w:t>
      </w:r>
      <w:r w:rsidRPr="009D04E1" w:rsidR="0084085C">
        <w:rPr>
          <w:rFonts w:ascii="Times New Roman" w:hAnsi="Times New Roman"/>
          <w:sz w:val="24"/>
          <w:szCs w:val="24"/>
        </w:rPr>
        <w:t xml:space="preserve">fotografického diela </w:t>
      </w:r>
      <w:r w:rsidR="0084085C">
        <w:rPr>
          <w:rFonts w:ascii="Times New Roman" w:hAnsi="Times New Roman"/>
          <w:sz w:val="24"/>
          <w:szCs w:val="24"/>
        </w:rPr>
        <w:t xml:space="preserve"> alebo iného </w:t>
      </w:r>
      <w:r w:rsidRPr="009D04E1" w:rsidR="00D52353">
        <w:rPr>
          <w:rFonts w:ascii="Times New Roman" w:hAnsi="Times New Roman"/>
          <w:sz w:val="24"/>
          <w:szCs w:val="24"/>
        </w:rPr>
        <w:t>diela výtvarného umenia</w:t>
      </w:r>
      <w:r w:rsidRPr="009D04E1" w:rsidR="00A6276B">
        <w:rPr>
          <w:rFonts w:ascii="Times New Roman" w:hAnsi="Times New Roman"/>
          <w:sz w:val="24"/>
          <w:szCs w:val="24"/>
        </w:rPr>
        <w:t>,</w:t>
      </w:r>
      <w:r w:rsidRPr="009D04E1" w:rsidR="00D52353">
        <w:rPr>
          <w:rFonts w:ascii="Times New Roman" w:hAnsi="Times New Roman"/>
          <w:sz w:val="24"/>
          <w:szCs w:val="24"/>
        </w:rPr>
        <w:t xml:space="preserve"> </w:t>
      </w:r>
      <w:r w:rsidRPr="009D04E1" w:rsidR="004B7B57">
        <w:rPr>
          <w:rFonts w:ascii="Times New Roman" w:hAnsi="Times New Roman"/>
          <w:sz w:val="24"/>
          <w:szCs w:val="24"/>
        </w:rPr>
        <w:t>ktor</w:t>
      </w:r>
      <w:r w:rsidR="004B7B57">
        <w:rPr>
          <w:rFonts w:ascii="Times New Roman" w:hAnsi="Times New Roman"/>
          <w:sz w:val="24"/>
          <w:szCs w:val="24"/>
        </w:rPr>
        <w:t>ého</w:t>
      </w:r>
      <w:r w:rsidRPr="009D04E1" w:rsidR="004B7B57">
        <w:rPr>
          <w:rFonts w:ascii="Times New Roman" w:hAnsi="Times New Roman"/>
          <w:sz w:val="24"/>
          <w:szCs w:val="24"/>
        </w:rPr>
        <w:t xml:space="preserve"> súčasťou obvyklých aktivít </w:t>
      </w:r>
      <w:r w:rsidR="004B7B57">
        <w:rPr>
          <w:rFonts w:ascii="Times New Roman" w:hAnsi="Times New Roman"/>
          <w:sz w:val="24"/>
          <w:szCs w:val="24"/>
        </w:rPr>
        <w:t xml:space="preserve">nie </w:t>
      </w:r>
      <w:r w:rsidRPr="009D04E1" w:rsidR="004B7B57">
        <w:rPr>
          <w:rFonts w:ascii="Times New Roman" w:hAnsi="Times New Roman"/>
          <w:sz w:val="24"/>
          <w:szCs w:val="24"/>
        </w:rPr>
        <w:t>je verejné vystavovanie diel</w:t>
      </w:r>
      <w:r w:rsidR="004B7B57">
        <w:rPr>
          <w:rFonts w:ascii="Times New Roman" w:hAnsi="Times New Roman"/>
          <w:sz w:val="24"/>
          <w:szCs w:val="24"/>
        </w:rPr>
        <w:t>,</w:t>
      </w:r>
      <w:r w:rsidRPr="009D04E1" w:rsidR="004B7B57">
        <w:rPr>
          <w:rFonts w:ascii="Times New Roman" w:hAnsi="Times New Roman"/>
          <w:sz w:val="24"/>
          <w:szCs w:val="24"/>
        </w:rPr>
        <w:t xml:space="preserve"> </w:t>
      </w:r>
      <w:r w:rsidR="009C524B">
        <w:rPr>
          <w:rFonts w:ascii="Times New Roman" w:hAnsi="Times New Roman"/>
          <w:sz w:val="24"/>
          <w:szCs w:val="24"/>
        </w:rPr>
        <w:t>a ktorý bez súhlasu autora použije toto</w:t>
      </w:r>
      <w:r w:rsidRPr="009D04E1" w:rsidR="00D52353">
        <w:rPr>
          <w:rFonts w:ascii="Times New Roman" w:hAnsi="Times New Roman"/>
          <w:sz w:val="24"/>
          <w:szCs w:val="24"/>
        </w:rPr>
        <w:t xml:space="preserve"> dielo verejn</w:t>
      </w:r>
      <w:r w:rsidR="009C524B">
        <w:rPr>
          <w:rFonts w:ascii="Times New Roman" w:hAnsi="Times New Roman"/>
          <w:sz w:val="24"/>
          <w:szCs w:val="24"/>
        </w:rPr>
        <w:t>ým</w:t>
      </w:r>
      <w:r w:rsidRPr="009D04E1" w:rsidR="00D52353">
        <w:rPr>
          <w:rFonts w:ascii="Times New Roman" w:hAnsi="Times New Roman"/>
          <w:sz w:val="24"/>
          <w:szCs w:val="24"/>
        </w:rPr>
        <w:t xml:space="preserve"> </w:t>
      </w:r>
      <w:r w:rsidRPr="009D04E1" w:rsidR="009C524B">
        <w:rPr>
          <w:rFonts w:ascii="Times New Roman" w:hAnsi="Times New Roman"/>
          <w:sz w:val="24"/>
          <w:szCs w:val="24"/>
        </w:rPr>
        <w:t>vystav</w:t>
      </w:r>
      <w:r w:rsidR="009C524B">
        <w:rPr>
          <w:rFonts w:ascii="Times New Roman" w:hAnsi="Times New Roman"/>
          <w:sz w:val="24"/>
          <w:szCs w:val="24"/>
        </w:rPr>
        <w:t>ením</w:t>
      </w:r>
      <w:r w:rsidRPr="009D04E1" w:rsidR="009C524B">
        <w:rPr>
          <w:rFonts w:ascii="Times New Roman" w:hAnsi="Times New Roman"/>
          <w:sz w:val="24"/>
          <w:szCs w:val="24"/>
        </w:rPr>
        <w:t xml:space="preserve"> </w:t>
      </w:r>
      <w:r w:rsidRPr="009D04E1" w:rsidR="00D52353">
        <w:rPr>
          <w:rFonts w:ascii="Times New Roman" w:hAnsi="Times New Roman"/>
          <w:sz w:val="24"/>
          <w:szCs w:val="24"/>
        </w:rPr>
        <w:t xml:space="preserve">bez dosahovania </w:t>
      </w:r>
      <w:r w:rsidRPr="003302CC" w:rsidR="00891DC7">
        <w:rPr>
          <w:rFonts w:ascii="Times New Roman" w:hAnsi="Times New Roman"/>
          <w:sz w:val="24"/>
          <w:szCs w:val="24"/>
        </w:rPr>
        <w:t>priam</w:t>
      </w:r>
      <w:r w:rsidR="00891DC7">
        <w:rPr>
          <w:rFonts w:ascii="Times New Roman" w:hAnsi="Times New Roman"/>
          <w:sz w:val="24"/>
          <w:szCs w:val="24"/>
        </w:rPr>
        <w:t>eho</w:t>
      </w:r>
      <w:r w:rsidRPr="003302CC" w:rsidR="00891DC7">
        <w:rPr>
          <w:rFonts w:ascii="Times New Roman" w:hAnsi="Times New Roman"/>
          <w:sz w:val="24"/>
          <w:szCs w:val="24"/>
        </w:rPr>
        <w:t xml:space="preserve"> </w:t>
      </w:r>
      <w:r w:rsidR="00206EF5">
        <w:rPr>
          <w:rFonts w:ascii="Times New Roman" w:hAnsi="Times New Roman"/>
          <w:sz w:val="24"/>
          <w:szCs w:val="24"/>
        </w:rPr>
        <w:t>alebo</w:t>
      </w:r>
      <w:r w:rsidRPr="003302CC" w:rsidR="00891DC7">
        <w:rPr>
          <w:rFonts w:ascii="Times New Roman" w:hAnsi="Times New Roman"/>
          <w:sz w:val="24"/>
          <w:szCs w:val="24"/>
        </w:rPr>
        <w:t xml:space="preserve"> nepriam</w:t>
      </w:r>
      <w:r w:rsidR="00891DC7">
        <w:rPr>
          <w:rFonts w:ascii="Times New Roman" w:hAnsi="Times New Roman"/>
          <w:sz w:val="24"/>
          <w:szCs w:val="24"/>
        </w:rPr>
        <w:t>eho</w:t>
      </w:r>
      <w:r w:rsidRPr="003302CC" w:rsidR="00891DC7">
        <w:rPr>
          <w:rFonts w:ascii="Times New Roman" w:hAnsi="Times New Roman"/>
          <w:sz w:val="24"/>
          <w:szCs w:val="24"/>
        </w:rPr>
        <w:t xml:space="preserve"> obchodn</w:t>
      </w:r>
      <w:r w:rsidR="00891DC7">
        <w:rPr>
          <w:rFonts w:ascii="Times New Roman" w:hAnsi="Times New Roman"/>
          <w:sz w:val="24"/>
          <w:szCs w:val="24"/>
        </w:rPr>
        <w:t xml:space="preserve">ého </w:t>
      </w:r>
      <w:r w:rsidRPr="009D04E1" w:rsidR="00D52353">
        <w:rPr>
          <w:rFonts w:ascii="Times New Roman" w:hAnsi="Times New Roman"/>
          <w:sz w:val="24"/>
          <w:szCs w:val="24"/>
        </w:rPr>
        <w:t>prospechu</w:t>
      </w:r>
      <w:r w:rsidR="004B7B57">
        <w:rPr>
          <w:rFonts w:ascii="Times New Roman" w:hAnsi="Times New Roman"/>
          <w:sz w:val="24"/>
          <w:szCs w:val="24"/>
        </w:rPr>
        <w:t xml:space="preserve">, </w:t>
      </w:r>
      <w:r w:rsidRPr="009C60EB" w:rsidR="004B7B57">
        <w:rPr>
          <w:rFonts w:ascii="Times New Roman" w:hAnsi="Times New Roman"/>
          <w:sz w:val="24"/>
          <w:szCs w:val="24"/>
        </w:rPr>
        <w:t>ak takéto použitie nie je výslovne nositeľom práv vylúčené</w:t>
      </w:r>
      <w:r w:rsidRPr="009D04E1" w:rsidR="00D52353">
        <w:rPr>
          <w:rFonts w:ascii="Times New Roman" w:hAnsi="Times New Roman"/>
          <w:sz w:val="24"/>
          <w:szCs w:val="24"/>
        </w:rPr>
        <w:t>.</w:t>
      </w:r>
    </w:p>
    <w:p w:rsidR="00FC1EEE" w:rsidRPr="003302CC"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5</w:t>
      </w:r>
      <w:r w:rsidR="00C00835">
        <w:rPr>
          <w:rFonts w:ascii="Times New Roman" w:hAnsi="Times New Roman"/>
          <w:b/>
          <w:sz w:val="24"/>
          <w:szCs w:val="24"/>
        </w:rPr>
        <w:t>1</w:t>
      </w:r>
    </w:p>
    <w:p w:rsidR="00DE3141"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Použitie osirelého diela</w:t>
      </w:r>
    </w:p>
    <w:p w:rsidR="008D238A"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(1) Osirelé dielo môže bez súhlasu autora použiť knižnica, archív, múzeum, škola alebo zákonný depozitár podľa osobitného predpisu</w:t>
      </w:r>
      <w:r>
        <w:rPr>
          <w:rStyle w:val="FootnoteReference"/>
          <w:rFonts w:ascii="Times New Roman" w:hAnsi="Times New Roman"/>
          <w:sz w:val="24"/>
          <w:szCs w:val="24"/>
          <w:rtl w:val="0"/>
        </w:rPr>
        <w:footnoteReference w:id="22"/>
      </w:r>
      <w:r w:rsidRPr="009C60EB" w:rsidR="00E776B7">
        <w:rPr>
          <w:rFonts w:ascii="Times New Roman" w:hAnsi="Times New Roman"/>
          <w:sz w:val="24"/>
          <w:szCs w:val="24"/>
        </w:rPr>
        <w:t>)</w:t>
      </w:r>
      <w:r w:rsidRPr="009C60EB">
        <w:rPr>
          <w:rFonts w:ascii="Times New Roman" w:hAnsi="Times New Roman"/>
          <w:sz w:val="24"/>
          <w:szCs w:val="24"/>
        </w:rPr>
        <w:t xml:space="preserve"> len na vzdelávacie a kultúrne účely a na plnenie úloh vo verejnom záujme</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 xml:space="preserve">a) vyhotovením rozmnoženiny osirelého diela na účely digitalizácie, indexácie, katalogizovania, uchovávania, reštaurovania alebo na účely umožnenia prístupu verejnosti, </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b) sprístup</w:t>
      </w:r>
      <w:r w:rsidRPr="009C60EB" w:rsidR="008F76C9">
        <w:rPr>
          <w:rFonts w:ascii="Times New Roman" w:hAnsi="Times New Roman"/>
          <w:sz w:val="24"/>
          <w:szCs w:val="24"/>
        </w:rPr>
        <w:t>ňovaním</w:t>
      </w:r>
      <w:r w:rsidRPr="009C60EB">
        <w:rPr>
          <w:rFonts w:ascii="Times New Roman" w:hAnsi="Times New Roman"/>
          <w:sz w:val="24"/>
          <w:szCs w:val="24"/>
        </w:rPr>
        <w:t xml:space="preserve"> osirelého diela verejnosti.</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(2) Osoba podľa odseku 1 nemôže použiť osirelé dielo na získanie priameho alebo nepriameho majetkového prospechu; môže pož</w:t>
      </w:r>
      <w:r w:rsidRPr="009C60EB" w:rsidR="00AB6AC7">
        <w:rPr>
          <w:rFonts w:ascii="Times New Roman" w:hAnsi="Times New Roman"/>
          <w:sz w:val="24"/>
          <w:szCs w:val="24"/>
        </w:rPr>
        <w:t>i</w:t>
      </w:r>
      <w:r w:rsidRPr="009C60EB">
        <w:rPr>
          <w:rFonts w:ascii="Times New Roman" w:hAnsi="Times New Roman"/>
          <w:sz w:val="24"/>
          <w:szCs w:val="24"/>
        </w:rPr>
        <w:t>ad</w:t>
      </w:r>
      <w:r w:rsidRPr="009C60EB" w:rsidR="00AB6AC7">
        <w:rPr>
          <w:rFonts w:ascii="Times New Roman" w:hAnsi="Times New Roman"/>
          <w:sz w:val="24"/>
          <w:szCs w:val="24"/>
        </w:rPr>
        <w:t>a</w:t>
      </w:r>
      <w:r w:rsidRPr="009C60EB">
        <w:rPr>
          <w:rFonts w:ascii="Times New Roman" w:hAnsi="Times New Roman"/>
          <w:sz w:val="24"/>
          <w:szCs w:val="24"/>
        </w:rPr>
        <w:t xml:space="preserve">ť len </w:t>
      </w:r>
      <w:r w:rsidRPr="009C60EB" w:rsidR="00AB6AC7">
        <w:rPr>
          <w:rFonts w:ascii="Times New Roman" w:hAnsi="Times New Roman"/>
          <w:sz w:val="24"/>
          <w:szCs w:val="24"/>
        </w:rPr>
        <w:t xml:space="preserve">o </w:t>
      </w:r>
      <w:r w:rsidRPr="009C60EB">
        <w:rPr>
          <w:rFonts w:ascii="Times New Roman" w:hAnsi="Times New Roman"/>
          <w:sz w:val="24"/>
          <w:szCs w:val="24"/>
        </w:rPr>
        <w:t xml:space="preserve">úhradu účelne vynaložených nákladov. </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(3) Na použitie </w:t>
      </w:r>
      <w:r w:rsidR="004C016E">
        <w:rPr>
          <w:rFonts w:ascii="Times New Roman" w:hAnsi="Times New Roman"/>
          <w:sz w:val="24"/>
          <w:szCs w:val="24"/>
        </w:rPr>
        <w:t xml:space="preserve">osirelého diela </w:t>
      </w:r>
      <w:r w:rsidRPr="009C60EB">
        <w:rPr>
          <w:rFonts w:ascii="Times New Roman" w:hAnsi="Times New Roman"/>
          <w:sz w:val="24"/>
          <w:szCs w:val="24"/>
        </w:rPr>
        <w:t xml:space="preserve">podľa odseku 1 sa vo vzťahu k autorom, ktorí boli určení, primerane vzťahuje ustanovenie </w:t>
      </w:r>
      <w:r w:rsidRPr="009440C3">
        <w:rPr>
          <w:rFonts w:ascii="Times New Roman" w:hAnsi="Times New Roman"/>
          <w:sz w:val="24"/>
          <w:szCs w:val="24"/>
        </w:rPr>
        <w:t xml:space="preserve">§ </w:t>
      </w:r>
      <w:r w:rsidRPr="009440C3" w:rsidR="00E2340D">
        <w:rPr>
          <w:rFonts w:ascii="Times New Roman" w:hAnsi="Times New Roman"/>
          <w:sz w:val="24"/>
          <w:szCs w:val="24"/>
        </w:rPr>
        <w:t>35</w:t>
      </w:r>
      <w:r w:rsidRPr="009440C3">
        <w:rPr>
          <w:rFonts w:ascii="Times New Roman" w:hAnsi="Times New Roman"/>
          <w:sz w:val="24"/>
          <w:szCs w:val="24"/>
        </w:rPr>
        <w:t>.</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(4) Za použitie </w:t>
      </w:r>
      <w:r w:rsidR="004C016E">
        <w:rPr>
          <w:rFonts w:ascii="Times New Roman" w:hAnsi="Times New Roman"/>
          <w:sz w:val="24"/>
          <w:szCs w:val="24"/>
        </w:rPr>
        <w:t xml:space="preserve">osirelého diela </w:t>
      </w:r>
      <w:r w:rsidRPr="009C60EB">
        <w:rPr>
          <w:rFonts w:ascii="Times New Roman" w:hAnsi="Times New Roman"/>
          <w:sz w:val="24"/>
          <w:szCs w:val="24"/>
        </w:rPr>
        <w:t xml:space="preserve">podľa odseku 1 nevzniká povinnosť uhradiť autorovi odmenu; tým nie je dotknuté ustanovenie § </w:t>
      </w:r>
      <w:r w:rsidR="00E2340D">
        <w:rPr>
          <w:rFonts w:ascii="Times New Roman" w:hAnsi="Times New Roman"/>
          <w:sz w:val="24"/>
          <w:szCs w:val="24"/>
        </w:rPr>
        <w:t>10</w:t>
      </w:r>
      <w:r w:rsidRPr="009C60EB" w:rsidR="00E2340D">
        <w:rPr>
          <w:rFonts w:ascii="Times New Roman" w:hAnsi="Times New Roman"/>
          <w:sz w:val="24"/>
          <w:szCs w:val="24"/>
        </w:rPr>
        <w:t xml:space="preserve"> </w:t>
      </w:r>
      <w:r w:rsidRPr="009C60EB" w:rsidR="00EF16DA">
        <w:rPr>
          <w:rFonts w:ascii="Times New Roman" w:hAnsi="Times New Roman"/>
          <w:sz w:val="24"/>
          <w:szCs w:val="24"/>
        </w:rPr>
        <w:t>ods</w:t>
      </w:r>
      <w:r w:rsidRPr="009C60EB" w:rsidR="00641D63">
        <w:rPr>
          <w:rFonts w:ascii="Times New Roman" w:hAnsi="Times New Roman"/>
          <w:sz w:val="24"/>
          <w:szCs w:val="24"/>
        </w:rPr>
        <w:t>.</w:t>
      </w:r>
      <w:r w:rsidRPr="009C60EB" w:rsidR="00EF16DA">
        <w:rPr>
          <w:rFonts w:ascii="Times New Roman" w:hAnsi="Times New Roman"/>
          <w:sz w:val="24"/>
          <w:szCs w:val="24"/>
        </w:rPr>
        <w:t xml:space="preserve"> 7</w:t>
      </w:r>
      <w:r w:rsidRPr="009C60EB">
        <w:rPr>
          <w:rFonts w:ascii="Times New Roman" w:hAnsi="Times New Roman"/>
          <w:sz w:val="24"/>
          <w:szCs w:val="24"/>
        </w:rPr>
        <w:t>.</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(5) Osoba podľa odseku 1 je povinná uchovávať záznamy o dôslednom vyhľadávaní a poskytnú</w:t>
      </w:r>
      <w:r w:rsidR="00AD0889">
        <w:rPr>
          <w:rFonts w:ascii="Times New Roman" w:hAnsi="Times New Roman"/>
          <w:sz w:val="24"/>
          <w:szCs w:val="24"/>
        </w:rPr>
        <w:t xml:space="preserve">ť Slovenskej národnej knižnici </w:t>
      </w:r>
      <w:r w:rsidRPr="009C60EB">
        <w:rPr>
          <w:rFonts w:ascii="Times New Roman" w:hAnsi="Times New Roman"/>
          <w:sz w:val="24"/>
          <w:szCs w:val="24"/>
        </w:rPr>
        <w:t>bez zbytočného odkladu v určenom formáte</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a) výsledky dôsledného vyhľadávania, na základe ktorých dospela k záveru, že určité dielo sa považuje za osirelé dielo,</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00AD0889">
        <w:rPr>
          <w:rFonts w:ascii="Times New Roman" w:hAnsi="Times New Roman"/>
          <w:sz w:val="24"/>
          <w:szCs w:val="24"/>
        </w:rPr>
        <w:t xml:space="preserve">b) informáciu ako </w:t>
      </w:r>
      <w:r w:rsidRPr="009C60EB">
        <w:rPr>
          <w:rFonts w:ascii="Times New Roman" w:hAnsi="Times New Roman"/>
          <w:sz w:val="24"/>
          <w:szCs w:val="24"/>
        </w:rPr>
        <w:t>osirel</w:t>
      </w:r>
      <w:r w:rsidR="00AD0889">
        <w:rPr>
          <w:rFonts w:ascii="Times New Roman" w:hAnsi="Times New Roman"/>
          <w:sz w:val="24"/>
          <w:szCs w:val="24"/>
        </w:rPr>
        <w:t>é</w:t>
      </w:r>
      <w:r w:rsidRPr="009C60EB">
        <w:rPr>
          <w:rFonts w:ascii="Times New Roman" w:hAnsi="Times New Roman"/>
          <w:sz w:val="24"/>
          <w:szCs w:val="24"/>
        </w:rPr>
        <w:t xml:space="preserve"> diel</w:t>
      </w:r>
      <w:r w:rsidR="00AD0889">
        <w:rPr>
          <w:rFonts w:ascii="Times New Roman" w:hAnsi="Times New Roman"/>
          <w:sz w:val="24"/>
          <w:szCs w:val="24"/>
        </w:rPr>
        <w:t>o použila</w:t>
      </w:r>
      <w:r w:rsidRPr="009C60EB">
        <w:rPr>
          <w:rFonts w:ascii="Times New Roman" w:hAnsi="Times New Roman"/>
          <w:sz w:val="24"/>
          <w:szCs w:val="24"/>
        </w:rPr>
        <w:t>,</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 xml:space="preserve">c) informácie o zmenách statusu osirelého diela podľa § </w:t>
      </w:r>
      <w:r w:rsidR="00E2340D">
        <w:rPr>
          <w:rFonts w:ascii="Times New Roman" w:hAnsi="Times New Roman"/>
          <w:sz w:val="24"/>
          <w:szCs w:val="24"/>
        </w:rPr>
        <w:t>10</w:t>
      </w:r>
      <w:r w:rsidRPr="009C60EB" w:rsidR="00E2340D">
        <w:rPr>
          <w:rFonts w:ascii="Times New Roman" w:hAnsi="Times New Roman"/>
          <w:sz w:val="24"/>
          <w:szCs w:val="24"/>
        </w:rPr>
        <w:t xml:space="preserve"> </w:t>
      </w:r>
      <w:r w:rsidRPr="009C60EB" w:rsidR="00EF16DA">
        <w:rPr>
          <w:rFonts w:ascii="Times New Roman" w:hAnsi="Times New Roman"/>
          <w:sz w:val="24"/>
          <w:szCs w:val="24"/>
        </w:rPr>
        <w:t>ods</w:t>
      </w:r>
      <w:r w:rsidRPr="009C60EB" w:rsidR="00641D63">
        <w:rPr>
          <w:rFonts w:ascii="Times New Roman" w:hAnsi="Times New Roman"/>
          <w:sz w:val="24"/>
          <w:szCs w:val="24"/>
        </w:rPr>
        <w:t>.</w:t>
      </w:r>
      <w:r w:rsidRPr="009C60EB" w:rsidR="00EF16DA">
        <w:rPr>
          <w:rFonts w:ascii="Times New Roman" w:hAnsi="Times New Roman"/>
          <w:sz w:val="24"/>
          <w:szCs w:val="24"/>
        </w:rPr>
        <w:t xml:space="preserve"> 7</w:t>
      </w:r>
      <w:r w:rsidRPr="009C60EB">
        <w:rPr>
          <w:rFonts w:ascii="Times New Roman" w:hAnsi="Times New Roman"/>
          <w:sz w:val="24"/>
          <w:szCs w:val="24"/>
        </w:rPr>
        <w:t>, ktoré použila podľa  odseku 1,</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d) svoje kontaktné údaje.</w:t>
      </w:r>
    </w:p>
    <w:p w:rsidR="00EE6C89" w:rsidRPr="009C60EB" w:rsidP="001749D2">
      <w:pPr>
        <w:pStyle w:val="PlainText"/>
        <w:bidi w:val="0"/>
        <w:spacing w:line="276" w:lineRule="auto"/>
        <w:jc w:val="both"/>
        <w:rPr>
          <w:rFonts w:ascii="Times New Roman" w:hAnsi="Times New Roman"/>
          <w:sz w:val="24"/>
          <w:szCs w:val="24"/>
        </w:rPr>
      </w:pPr>
    </w:p>
    <w:p w:rsidR="00EE6C89" w:rsidRPr="009C60EB" w:rsidP="001749D2">
      <w:pPr>
        <w:pStyle w:val="PlainText"/>
        <w:bidi w:val="0"/>
        <w:spacing w:line="276" w:lineRule="auto"/>
        <w:ind w:firstLine="708"/>
        <w:jc w:val="both"/>
        <w:rPr>
          <w:rFonts w:ascii="Times New Roman" w:hAnsi="Times New Roman"/>
          <w:sz w:val="24"/>
          <w:szCs w:val="24"/>
        </w:rPr>
      </w:pPr>
      <w:r w:rsidRPr="009C60EB" w:rsidR="006D255C">
        <w:rPr>
          <w:rFonts w:ascii="Times New Roman" w:hAnsi="Times New Roman"/>
          <w:sz w:val="24"/>
          <w:szCs w:val="24"/>
        </w:rPr>
        <w:t xml:space="preserve">(6) Slovenská národná knižnica </w:t>
      </w:r>
      <w:r w:rsidRPr="009C60EB">
        <w:rPr>
          <w:rFonts w:ascii="Times New Roman" w:hAnsi="Times New Roman"/>
          <w:sz w:val="24"/>
          <w:szCs w:val="24"/>
        </w:rPr>
        <w:t>informácie podľa odseku 5 postúpi bez zbytočného odkladu Úradu pre harmonizáciu vnútorného trhu</w:t>
      </w:r>
      <w:r w:rsidR="000E343F">
        <w:rPr>
          <w:rFonts w:ascii="Times New Roman" w:hAnsi="Times New Roman"/>
          <w:sz w:val="24"/>
          <w:szCs w:val="24"/>
        </w:rPr>
        <w:t>,</w:t>
      </w:r>
      <w:r>
        <w:rPr>
          <w:rStyle w:val="FootnoteReference"/>
          <w:rFonts w:ascii="Times New Roman" w:hAnsi="Times New Roman"/>
          <w:sz w:val="24"/>
          <w:szCs w:val="24"/>
          <w:rtl w:val="0"/>
        </w:rPr>
        <w:footnoteReference w:id="23"/>
      </w:r>
      <w:r w:rsidRPr="009C60EB" w:rsidR="00EF16DA">
        <w:rPr>
          <w:rFonts w:ascii="Times New Roman" w:hAnsi="Times New Roman"/>
          <w:sz w:val="24"/>
          <w:szCs w:val="24"/>
        </w:rPr>
        <w:t>)</w:t>
      </w:r>
      <w:r w:rsidRPr="009C60EB">
        <w:rPr>
          <w:rFonts w:ascii="Times New Roman" w:hAnsi="Times New Roman"/>
          <w:sz w:val="24"/>
          <w:szCs w:val="24"/>
        </w:rPr>
        <w:t xml:space="preserve"> ktorý vedie a spravuje verejne prístupnú databázu osirelých diel.</w:t>
      </w:r>
    </w:p>
    <w:p w:rsidR="00EE6C89" w:rsidRPr="009C60EB" w:rsidP="001749D2">
      <w:pPr>
        <w:pStyle w:val="PlainText"/>
        <w:bidi w:val="0"/>
        <w:spacing w:line="276" w:lineRule="auto"/>
        <w:ind w:firstLine="708"/>
        <w:jc w:val="both"/>
        <w:rPr>
          <w:rFonts w:ascii="Times New Roman" w:hAnsi="Times New Roman"/>
          <w:sz w:val="24"/>
          <w:szCs w:val="24"/>
        </w:rPr>
      </w:pPr>
    </w:p>
    <w:p w:rsidR="008D238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5</w:t>
      </w:r>
      <w:r w:rsidR="00C00835">
        <w:rPr>
          <w:rFonts w:ascii="Times New Roman" w:hAnsi="Times New Roman"/>
          <w:b/>
          <w:sz w:val="24"/>
          <w:szCs w:val="24"/>
        </w:rPr>
        <w:t>2</w:t>
      </w:r>
    </w:p>
    <w:p w:rsidR="00DE3141" w:rsidRPr="009C60EB" w:rsidP="001749D2">
      <w:pPr>
        <w:pStyle w:val="PlainText"/>
        <w:bidi w:val="0"/>
        <w:spacing w:line="276" w:lineRule="auto"/>
        <w:jc w:val="center"/>
        <w:rPr>
          <w:rFonts w:ascii="Times New Roman" w:hAnsi="Times New Roman"/>
          <w:b/>
          <w:sz w:val="24"/>
          <w:szCs w:val="24"/>
        </w:rPr>
      </w:pPr>
    </w:p>
    <w:p w:rsidR="008D238A" w:rsidRPr="009C60EB" w:rsidP="001749D2">
      <w:pPr>
        <w:pStyle w:val="PlainText"/>
        <w:bidi w:val="0"/>
        <w:spacing w:line="276" w:lineRule="auto"/>
        <w:jc w:val="center"/>
        <w:rPr>
          <w:rFonts w:ascii="Times New Roman" w:hAnsi="Times New Roman"/>
          <w:b/>
          <w:sz w:val="24"/>
          <w:szCs w:val="24"/>
        </w:rPr>
      </w:pPr>
      <w:r w:rsidRPr="009C60EB" w:rsidR="00DE3141">
        <w:rPr>
          <w:rFonts w:ascii="Times New Roman" w:hAnsi="Times New Roman"/>
          <w:b/>
          <w:sz w:val="24"/>
          <w:szCs w:val="24"/>
        </w:rPr>
        <w:t>Použitie architektonického</w:t>
      </w:r>
      <w:r w:rsidRPr="009C60EB">
        <w:rPr>
          <w:rFonts w:ascii="Times New Roman" w:hAnsi="Times New Roman"/>
          <w:b/>
          <w:sz w:val="24"/>
          <w:szCs w:val="24"/>
        </w:rPr>
        <w:t xml:space="preserve"> diela</w:t>
      </w:r>
    </w:p>
    <w:p w:rsidR="00FC1EEE" w:rsidRPr="009C60EB" w:rsidP="001749D2">
      <w:pPr>
        <w:pStyle w:val="PlainText"/>
        <w:bidi w:val="0"/>
        <w:spacing w:line="276" w:lineRule="auto"/>
        <w:jc w:val="both"/>
        <w:rPr>
          <w:rFonts w:ascii="Times New Roman" w:hAnsi="Times New Roman"/>
          <w:sz w:val="24"/>
          <w:szCs w:val="24"/>
        </w:rPr>
      </w:pPr>
    </w:p>
    <w:p w:rsidR="00F92568" w:rsidRPr="009C60EB"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Do autorského práva nezasahuje osoba, ktorá bez súhlasu autora použije vyhotovením rozmnoženiny, </w:t>
      </w:r>
      <w:r w:rsidRPr="009C60EB" w:rsidR="0020607F">
        <w:rPr>
          <w:rFonts w:ascii="Times New Roman" w:hAnsi="Times New Roman"/>
          <w:sz w:val="24"/>
          <w:szCs w:val="24"/>
        </w:rPr>
        <w:t>verejným prenosom</w:t>
      </w:r>
      <w:r w:rsidR="0020607F">
        <w:rPr>
          <w:rFonts w:ascii="Times New Roman" w:hAnsi="Times New Roman"/>
          <w:sz w:val="24"/>
          <w:szCs w:val="24"/>
        </w:rPr>
        <w:t xml:space="preserve"> </w:t>
      </w:r>
      <w:r w:rsidR="008E3959">
        <w:rPr>
          <w:rFonts w:ascii="Times New Roman" w:hAnsi="Times New Roman"/>
          <w:sz w:val="24"/>
          <w:szCs w:val="24"/>
        </w:rPr>
        <w:t>alebo</w:t>
      </w:r>
      <w:r w:rsidRPr="009C60EB" w:rsidR="003D60C2">
        <w:rPr>
          <w:rFonts w:ascii="Times New Roman" w:hAnsi="Times New Roman"/>
          <w:sz w:val="24"/>
          <w:szCs w:val="24"/>
        </w:rPr>
        <w:t xml:space="preserve"> verejným rozširovaním </w:t>
      </w:r>
      <w:r w:rsidR="007178FC">
        <w:rPr>
          <w:rFonts w:ascii="Times New Roman" w:hAnsi="Times New Roman"/>
          <w:sz w:val="24"/>
          <w:szCs w:val="24"/>
        </w:rPr>
        <w:t xml:space="preserve">bezodplatným </w:t>
      </w:r>
      <w:r w:rsidRPr="009C60EB" w:rsidR="003D60C2">
        <w:rPr>
          <w:rFonts w:ascii="Times New Roman" w:hAnsi="Times New Roman"/>
          <w:sz w:val="24"/>
          <w:szCs w:val="24"/>
        </w:rPr>
        <w:t>prevod</w:t>
      </w:r>
      <w:r w:rsidR="007178FC">
        <w:rPr>
          <w:rFonts w:ascii="Times New Roman" w:hAnsi="Times New Roman"/>
          <w:sz w:val="24"/>
          <w:szCs w:val="24"/>
        </w:rPr>
        <w:t>om</w:t>
      </w:r>
      <w:r w:rsidRPr="009C60EB" w:rsidR="003D60C2">
        <w:rPr>
          <w:rFonts w:ascii="Times New Roman" w:hAnsi="Times New Roman"/>
          <w:sz w:val="24"/>
          <w:szCs w:val="24"/>
        </w:rPr>
        <w:t xml:space="preserve"> vlastníckeho práva umelecké dielo vo forme stavby</w:t>
      </w:r>
      <w:r w:rsidR="003E2672">
        <w:rPr>
          <w:rFonts w:ascii="Times New Roman" w:hAnsi="Times New Roman"/>
          <w:sz w:val="24"/>
          <w:szCs w:val="24"/>
        </w:rPr>
        <w:t>, zobrazenia stavby</w:t>
      </w:r>
      <w:r w:rsidRPr="009C60EB" w:rsidR="003D60C2">
        <w:rPr>
          <w:rFonts w:ascii="Times New Roman" w:hAnsi="Times New Roman"/>
          <w:sz w:val="24"/>
          <w:szCs w:val="24"/>
        </w:rPr>
        <w:t xml:space="preserve"> alebo plánu stavby na účel obnovy stavby. Obnovou sa rozumie súbor špecializovaných umelecko-remeselných činností a iných odborných činností, ktorými sa vykonáva údržba, konzervovanie, oprava, </w:t>
      </w:r>
      <w:r w:rsidR="003E2672">
        <w:rPr>
          <w:rFonts w:ascii="Times New Roman" w:hAnsi="Times New Roman"/>
          <w:sz w:val="24"/>
          <w:szCs w:val="24"/>
        </w:rPr>
        <w:t>úprava</w:t>
      </w:r>
      <w:r w:rsidRPr="009C60EB" w:rsidR="003E2672">
        <w:rPr>
          <w:rFonts w:ascii="Times New Roman" w:hAnsi="Times New Roman"/>
          <w:sz w:val="24"/>
          <w:szCs w:val="24"/>
        </w:rPr>
        <w:t xml:space="preserve"> </w:t>
      </w:r>
      <w:r w:rsidRPr="009C60EB" w:rsidR="003D60C2">
        <w:rPr>
          <w:rFonts w:ascii="Times New Roman" w:hAnsi="Times New Roman"/>
          <w:sz w:val="24"/>
          <w:szCs w:val="24"/>
        </w:rPr>
        <w:t xml:space="preserve">alebo rekonštrukcia </w:t>
      </w:r>
      <w:r w:rsidRPr="009C60EB" w:rsidR="00993FB6">
        <w:rPr>
          <w:rFonts w:ascii="Times New Roman" w:hAnsi="Times New Roman"/>
          <w:sz w:val="24"/>
          <w:szCs w:val="24"/>
        </w:rPr>
        <w:t xml:space="preserve">stavby </w:t>
      </w:r>
      <w:r w:rsidRPr="009C60EB" w:rsidR="003D60C2">
        <w:rPr>
          <w:rFonts w:ascii="Times New Roman" w:hAnsi="Times New Roman"/>
          <w:sz w:val="24"/>
          <w:szCs w:val="24"/>
        </w:rPr>
        <w:t>alebo jej časti s cieľom zachovať umeleckú hodnotu</w:t>
      </w:r>
      <w:r w:rsidR="00550DBB">
        <w:rPr>
          <w:rFonts w:ascii="Times New Roman" w:hAnsi="Times New Roman"/>
          <w:sz w:val="24"/>
          <w:szCs w:val="24"/>
        </w:rPr>
        <w:t xml:space="preserve"> </w:t>
      </w:r>
      <w:r w:rsidR="0084085C">
        <w:rPr>
          <w:rFonts w:ascii="Times New Roman" w:hAnsi="Times New Roman"/>
          <w:sz w:val="24"/>
          <w:szCs w:val="24"/>
        </w:rPr>
        <w:t xml:space="preserve">stavby </w:t>
      </w:r>
      <w:r w:rsidR="00550DBB">
        <w:rPr>
          <w:rFonts w:ascii="Times New Roman" w:hAnsi="Times New Roman"/>
          <w:sz w:val="24"/>
          <w:szCs w:val="24"/>
        </w:rPr>
        <w:t xml:space="preserve">alebo </w:t>
      </w:r>
      <w:r w:rsidR="0084085C">
        <w:rPr>
          <w:rFonts w:ascii="Times New Roman" w:hAnsi="Times New Roman"/>
          <w:sz w:val="24"/>
          <w:szCs w:val="24"/>
        </w:rPr>
        <w:t xml:space="preserve">jej </w:t>
      </w:r>
      <w:r w:rsidR="00550DBB">
        <w:rPr>
          <w:rFonts w:ascii="Times New Roman" w:hAnsi="Times New Roman"/>
          <w:sz w:val="24"/>
          <w:szCs w:val="24"/>
        </w:rPr>
        <w:t>funkčné využívanie</w:t>
      </w:r>
      <w:r w:rsidRPr="009C60EB" w:rsidR="003D60C2">
        <w:rPr>
          <w:rFonts w:ascii="Times New Roman" w:hAnsi="Times New Roman"/>
          <w:sz w:val="24"/>
          <w:szCs w:val="24"/>
        </w:rPr>
        <w:t>.</w:t>
      </w:r>
    </w:p>
    <w:p w:rsidR="00FC1EEE" w:rsidRPr="009C60EB" w:rsidP="001749D2">
      <w:pPr>
        <w:pStyle w:val="PlainText"/>
        <w:bidi w:val="0"/>
        <w:spacing w:line="276" w:lineRule="auto"/>
        <w:jc w:val="both"/>
        <w:rPr>
          <w:rFonts w:ascii="Times New Roman" w:hAnsi="Times New Roman"/>
          <w:sz w:val="24"/>
          <w:szCs w:val="24"/>
        </w:rPr>
      </w:pPr>
    </w:p>
    <w:p w:rsidR="00F92568"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w:t>
      </w:r>
      <w:r w:rsidR="00C00835">
        <w:rPr>
          <w:rFonts w:ascii="Times New Roman" w:hAnsi="Times New Roman"/>
          <w:b/>
          <w:sz w:val="24"/>
          <w:szCs w:val="24"/>
        </w:rPr>
        <w:t>53</w:t>
      </w:r>
    </w:p>
    <w:p w:rsidR="00591C19" w:rsidP="001749D2">
      <w:pPr>
        <w:pStyle w:val="PlainText"/>
        <w:bidi w:val="0"/>
        <w:spacing w:line="276" w:lineRule="auto"/>
        <w:jc w:val="center"/>
        <w:rPr>
          <w:rFonts w:ascii="Times New Roman" w:hAnsi="Times New Roman"/>
          <w:b/>
          <w:sz w:val="24"/>
          <w:szCs w:val="24"/>
        </w:rPr>
      </w:pPr>
    </w:p>
    <w:p w:rsidR="00F92568" w:rsidRPr="009C60EB" w:rsidP="001749D2">
      <w:pPr>
        <w:pStyle w:val="PlainText"/>
        <w:bidi w:val="0"/>
        <w:spacing w:line="276" w:lineRule="auto"/>
        <w:jc w:val="center"/>
        <w:rPr>
          <w:rFonts w:ascii="Times New Roman" w:hAnsi="Times New Roman"/>
          <w:b/>
          <w:sz w:val="24"/>
          <w:szCs w:val="24"/>
        </w:rPr>
      </w:pPr>
      <w:r w:rsidRPr="009C60EB" w:rsidR="00A6276B">
        <w:rPr>
          <w:rFonts w:ascii="Times New Roman" w:hAnsi="Times New Roman"/>
          <w:b/>
          <w:sz w:val="24"/>
          <w:szCs w:val="24"/>
        </w:rPr>
        <w:t>Použitie diela na ú</w:t>
      </w:r>
      <w:r w:rsidRPr="009C60EB">
        <w:rPr>
          <w:rFonts w:ascii="Times New Roman" w:hAnsi="Times New Roman"/>
          <w:b/>
          <w:sz w:val="24"/>
          <w:szCs w:val="24"/>
        </w:rPr>
        <w:t>radn</w:t>
      </w:r>
      <w:r w:rsidRPr="009C60EB" w:rsidR="00A6276B">
        <w:rPr>
          <w:rFonts w:ascii="Times New Roman" w:hAnsi="Times New Roman"/>
          <w:b/>
          <w:sz w:val="24"/>
          <w:szCs w:val="24"/>
        </w:rPr>
        <w:t>é</w:t>
      </w:r>
      <w:r w:rsidRPr="009C60EB">
        <w:rPr>
          <w:rFonts w:ascii="Times New Roman" w:hAnsi="Times New Roman"/>
          <w:b/>
          <w:sz w:val="24"/>
          <w:szCs w:val="24"/>
        </w:rPr>
        <w:t xml:space="preserve"> </w:t>
      </w:r>
      <w:r w:rsidRPr="009C60EB" w:rsidR="00A6276B">
        <w:rPr>
          <w:rFonts w:ascii="Times New Roman" w:hAnsi="Times New Roman"/>
          <w:b/>
          <w:sz w:val="24"/>
          <w:szCs w:val="24"/>
        </w:rPr>
        <w:t>účely</w:t>
      </w:r>
    </w:p>
    <w:p w:rsidR="00FC1EEE"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 xml:space="preserve">Do autorského práva nezasahuje osoba, ktorá bez súhlasu autora použije vyhotovením rozmnoženiny, </w:t>
      </w:r>
      <w:r w:rsidRPr="009C60EB" w:rsidR="002A6B9A">
        <w:rPr>
          <w:rFonts w:ascii="Times New Roman" w:hAnsi="Times New Roman"/>
          <w:sz w:val="24"/>
          <w:szCs w:val="24"/>
        </w:rPr>
        <w:t>verejným prenosom</w:t>
      </w:r>
      <w:r w:rsidR="00135CF4">
        <w:rPr>
          <w:rFonts w:ascii="Times New Roman" w:hAnsi="Times New Roman"/>
          <w:sz w:val="24"/>
          <w:szCs w:val="24"/>
        </w:rPr>
        <w:t>, technickým predvedením</w:t>
      </w:r>
      <w:r w:rsidR="002A6B9A">
        <w:rPr>
          <w:rFonts w:ascii="Times New Roman" w:hAnsi="Times New Roman"/>
          <w:sz w:val="24"/>
          <w:szCs w:val="24"/>
        </w:rPr>
        <w:t xml:space="preserve"> </w:t>
      </w:r>
      <w:r w:rsidR="008E3959">
        <w:rPr>
          <w:rFonts w:ascii="Times New Roman" w:hAnsi="Times New Roman"/>
          <w:sz w:val="24"/>
          <w:szCs w:val="24"/>
        </w:rPr>
        <w:t>alebo</w:t>
      </w:r>
      <w:r w:rsidRPr="009C60EB">
        <w:rPr>
          <w:rFonts w:ascii="Times New Roman" w:hAnsi="Times New Roman"/>
          <w:sz w:val="24"/>
          <w:szCs w:val="24"/>
        </w:rPr>
        <w:t xml:space="preserve"> verejným rozširovaním prevod</w:t>
      </w:r>
      <w:r w:rsidR="007178FC">
        <w:rPr>
          <w:rFonts w:ascii="Times New Roman" w:hAnsi="Times New Roman"/>
          <w:sz w:val="24"/>
          <w:szCs w:val="24"/>
        </w:rPr>
        <w:t>om</w:t>
      </w:r>
      <w:r w:rsidRPr="009C60EB">
        <w:rPr>
          <w:rFonts w:ascii="Times New Roman" w:hAnsi="Times New Roman"/>
          <w:sz w:val="24"/>
          <w:szCs w:val="24"/>
        </w:rPr>
        <w:t xml:space="preserve"> vlastníckeho práva dielo v </w:t>
      </w:r>
      <w:r w:rsidRPr="009C60EB" w:rsidR="002A3F69">
        <w:rPr>
          <w:rFonts w:ascii="Times New Roman" w:hAnsi="Times New Roman"/>
          <w:sz w:val="24"/>
          <w:szCs w:val="24"/>
        </w:rPr>
        <w:t xml:space="preserve">rozsahu </w:t>
      </w:r>
      <w:r w:rsidRPr="009C60EB">
        <w:rPr>
          <w:rFonts w:ascii="Times New Roman" w:hAnsi="Times New Roman"/>
          <w:sz w:val="24"/>
          <w:szCs w:val="24"/>
        </w:rPr>
        <w:t xml:space="preserve">nevyhnutnom  na účel zabezpečenia </w:t>
      </w:r>
    </w:p>
    <w:p w:rsidR="00D52353"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 xml:space="preserve">a) verejnej bezpečnosti, </w:t>
      </w:r>
    </w:p>
    <w:p w:rsidR="00D52353"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b) priebehu správneho, trestného alebo súdneho konania alebo</w:t>
      </w:r>
    </w:p>
    <w:p w:rsidR="00D52353" w:rsidRPr="009C60EB" w:rsidP="001749D2">
      <w:pPr>
        <w:pStyle w:val="PlainText"/>
        <w:bidi w:val="0"/>
        <w:spacing w:line="276" w:lineRule="auto"/>
        <w:jc w:val="both"/>
        <w:rPr>
          <w:rFonts w:ascii="Times New Roman" w:hAnsi="Times New Roman"/>
          <w:sz w:val="24"/>
          <w:szCs w:val="24"/>
        </w:rPr>
      </w:pPr>
    </w:p>
    <w:p w:rsidR="00A131FE" w:rsidRPr="009C60EB" w:rsidP="001749D2">
      <w:pPr>
        <w:pStyle w:val="PlainText"/>
        <w:bidi w:val="0"/>
        <w:spacing w:line="276" w:lineRule="auto"/>
        <w:jc w:val="both"/>
        <w:rPr>
          <w:rFonts w:ascii="Times New Roman" w:hAnsi="Times New Roman"/>
          <w:sz w:val="24"/>
          <w:szCs w:val="24"/>
        </w:rPr>
      </w:pPr>
      <w:r w:rsidRPr="009C60EB" w:rsidR="00D52353">
        <w:rPr>
          <w:rFonts w:ascii="Times New Roman" w:hAnsi="Times New Roman"/>
          <w:sz w:val="24"/>
          <w:szCs w:val="24"/>
        </w:rPr>
        <w:t>c) rokovania Národnej rady Slovenskej republiky a jej výborov</w:t>
      </w:r>
      <w:r w:rsidR="00B346FF">
        <w:rPr>
          <w:rFonts w:ascii="Times New Roman" w:hAnsi="Times New Roman"/>
          <w:sz w:val="24"/>
          <w:szCs w:val="24"/>
        </w:rPr>
        <w:t xml:space="preserve">, </w:t>
      </w:r>
      <w:r w:rsidRPr="002A6B9A" w:rsidR="002A6B9A">
        <w:rPr>
          <w:rFonts w:ascii="Times New Roman" w:hAnsi="Times New Roman"/>
          <w:sz w:val="24"/>
          <w:szCs w:val="24"/>
        </w:rPr>
        <w:t>zastupiteľstva</w:t>
      </w:r>
      <w:r w:rsidR="002A6B9A">
        <w:rPr>
          <w:rFonts w:ascii="Times New Roman" w:hAnsi="Times New Roman"/>
          <w:sz w:val="24"/>
          <w:szCs w:val="24"/>
        </w:rPr>
        <w:t xml:space="preserve"> obce alebo </w:t>
      </w:r>
      <w:r w:rsidRPr="002A6B9A" w:rsidR="004C016E">
        <w:rPr>
          <w:rFonts w:ascii="Times New Roman" w:hAnsi="Times New Roman"/>
          <w:sz w:val="24"/>
          <w:szCs w:val="24"/>
        </w:rPr>
        <w:t>zastupiteľstva</w:t>
      </w:r>
      <w:r w:rsidR="004C016E">
        <w:rPr>
          <w:rFonts w:ascii="Times New Roman" w:hAnsi="Times New Roman"/>
          <w:sz w:val="24"/>
          <w:szCs w:val="24"/>
        </w:rPr>
        <w:t xml:space="preserve"> </w:t>
      </w:r>
      <w:r w:rsidR="002A6B9A">
        <w:rPr>
          <w:rFonts w:ascii="Times New Roman" w:hAnsi="Times New Roman"/>
          <w:sz w:val="24"/>
          <w:szCs w:val="24"/>
        </w:rPr>
        <w:t>vyššieho územného celku</w:t>
      </w:r>
      <w:r w:rsidRPr="009C60EB" w:rsidR="00D52353">
        <w:rPr>
          <w:rFonts w:ascii="Times New Roman" w:hAnsi="Times New Roman"/>
          <w:sz w:val="24"/>
          <w:szCs w:val="24"/>
        </w:rPr>
        <w:t>.</w:t>
      </w:r>
    </w:p>
    <w:p w:rsidR="00FC1EEE" w:rsidRPr="009C60EB" w:rsidP="001749D2">
      <w:pPr>
        <w:pStyle w:val="PlainText"/>
        <w:bidi w:val="0"/>
        <w:spacing w:line="276" w:lineRule="auto"/>
        <w:jc w:val="both"/>
        <w:rPr>
          <w:rFonts w:ascii="Times New Roman" w:hAnsi="Times New Roman"/>
          <w:sz w:val="24"/>
          <w:szCs w:val="24"/>
        </w:rPr>
      </w:pPr>
    </w:p>
    <w:p w:rsidR="00AB6FD6"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Štvrtý oddiel</w:t>
      </w: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Použiti</w:t>
      </w:r>
      <w:r w:rsidRPr="009C60EB" w:rsidR="00255432">
        <w:rPr>
          <w:rFonts w:ascii="Times New Roman" w:hAnsi="Times New Roman"/>
          <w:b/>
          <w:sz w:val="24"/>
          <w:szCs w:val="24"/>
        </w:rPr>
        <w:t>e</w:t>
      </w:r>
      <w:r w:rsidRPr="009C60EB">
        <w:rPr>
          <w:rFonts w:ascii="Times New Roman" w:hAnsi="Times New Roman"/>
          <w:b/>
          <w:sz w:val="24"/>
          <w:szCs w:val="24"/>
        </w:rPr>
        <w:t xml:space="preserve"> </w:t>
      </w:r>
      <w:r w:rsidR="00AB6FD6">
        <w:rPr>
          <w:rFonts w:ascii="Times New Roman" w:hAnsi="Times New Roman"/>
          <w:b/>
          <w:sz w:val="24"/>
          <w:szCs w:val="24"/>
        </w:rPr>
        <w:t xml:space="preserve">diela </w:t>
      </w:r>
      <w:r w:rsidRPr="009C60EB">
        <w:rPr>
          <w:rFonts w:ascii="Times New Roman" w:hAnsi="Times New Roman"/>
          <w:b/>
          <w:sz w:val="24"/>
          <w:szCs w:val="24"/>
        </w:rPr>
        <w:t xml:space="preserve">s minimálnym </w:t>
      </w:r>
      <w:r w:rsidRPr="009C60EB" w:rsidR="00496E60">
        <w:rPr>
          <w:rFonts w:ascii="Times New Roman" w:hAnsi="Times New Roman"/>
          <w:b/>
          <w:sz w:val="24"/>
          <w:szCs w:val="24"/>
        </w:rPr>
        <w:t>hospodárskym</w:t>
      </w:r>
      <w:r w:rsidRPr="009C60EB">
        <w:rPr>
          <w:rFonts w:ascii="Times New Roman" w:hAnsi="Times New Roman"/>
          <w:b/>
          <w:sz w:val="24"/>
          <w:szCs w:val="24"/>
        </w:rPr>
        <w:t xml:space="preserve"> významom</w:t>
      </w:r>
    </w:p>
    <w:p w:rsidR="00B65A2A" w:rsidRPr="009C60EB" w:rsidP="001749D2">
      <w:pPr>
        <w:pStyle w:val="PlainText"/>
        <w:bidi w:val="0"/>
        <w:spacing w:line="276" w:lineRule="auto"/>
        <w:jc w:val="both"/>
        <w:rPr>
          <w:rFonts w:ascii="Times New Roman" w:hAnsi="Times New Roman"/>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w:t>
      </w:r>
      <w:r w:rsidR="00C00835">
        <w:rPr>
          <w:rFonts w:ascii="Times New Roman" w:hAnsi="Times New Roman"/>
          <w:b/>
          <w:sz w:val="24"/>
          <w:szCs w:val="24"/>
        </w:rPr>
        <w:t>54</w:t>
      </w:r>
    </w:p>
    <w:p w:rsidR="00DE3141" w:rsidRPr="009C60EB" w:rsidP="001749D2">
      <w:pPr>
        <w:pStyle w:val="PlainText"/>
        <w:bidi w:val="0"/>
        <w:spacing w:line="276" w:lineRule="auto"/>
        <w:jc w:val="center"/>
        <w:rPr>
          <w:rFonts w:ascii="Times New Roman" w:hAnsi="Times New Roman"/>
          <w:b/>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Dočasné vyhotovenie rozmnoženiny</w:t>
      </w:r>
      <w:r w:rsidR="00AB6FD6">
        <w:rPr>
          <w:rFonts w:ascii="Times New Roman" w:hAnsi="Times New Roman"/>
          <w:b/>
          <w:sz w:val="24"/>
          <w:szCs w:val="24"/>
        </w:rPr>
        <w:t xml:space="preserve"> diela</w:t>
      </w:r>
    </w:p>
    <w:p w:rsidR="00FC1EEE"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ind w:firstLine="708"/>
        <w:jc w:val="both"/>
        <w:rPr>
          <w:rFonts w:ascii="Times New Roman" w:hAnsi="Times New Roman"/>
          <w:sz w:val="24"/>
          <w:szCs w:val="24"/>
        </w:rPr>
      </w:pPr>
      <w:r w:rsidRPr="009C60EB" w:rsidR="00993FB6">
        <w:rPr>
          <w:rFonts w:ascii="Times New Roman" w:hAnsi="Times New Roman"/>
          <w:sz w:val="24"/>
          <w:szCs w:val="24"/>
        </w:rPr>
        <w:t xml:space="preserve">(1) </w:t>
      </w:r>
      <w:r w:rsidRPr="009C60EB">
        <w:rPr>
          <w:rFonts w:ascii="Times New Roman" w:hAnsi="Times New Roman"/>
          <w:sz w:val="24"/>
          <w:szCs w:val="24"/>
        </w:rPr>
        <w:t>Do autorského práva nezasahuje osoba, ktorá bez súhlasu autora vyhotoví dočasnú rozmnoženinu zverejneného diela v rámci neoddeliteľnej a podstatnej časti technologického procesu</w:t>
      </w:r>
      <w:r w:rsidR="00B346FF">
        <w:rPr>
          <w:rFonts w:ascii="Times New Roman" w:hAnsi="Times New Roman"/>
          <w:sz w:val="24"/>
          <w:szCs w:val="24"/>
        </w:rPr>
        <w:t>, ktorá je náhodná</w:t>
      </w:r>
      <w:r w:rsidRPr="009C60EB">
        <w:rPr>
          <w:rFonts w:ascii="Times New Roman" w:hAnsi="Times New Roman"/>
          <w:sz w:val="24"/>
          <w:szCs w:val="24"/>
        </w:rPr>
        <w:t xml:space="preserve"> </w:t>
      </w:r>
      <w:r w:rsidR="0086590C">
        <w:rPr>
          <w:rFonts w:ascii="Times New Roman" w:hAnsi="Times New Roman"/>
          <w:sz w:val="24"/>
          <w:szCs w:val="24"/>
        </w:rPr>
        <w:t>alebo prechodná</w:t>
      </w:r>
      <w:r w:rsidR="00C80AE4">
        <w:rPr>
          <w:rFonts w:ascii="Times New Roman" w:hAnsi="Times New Roman"/>
          <w:sz w:val="24"/>
          <w:szCs w:val="24"/>
        </w:rPr>
        <w:t>,</w:t>
      </w:r>
      <w:r w:rsidR="0086590C">
        <w:rPr>
          <w:rFonts w:ascii="Times New Roman" w:hAnsi="Times New Roman"/>
          <w:sz w:val="24"/>
          <w:szCs w:val="24"/>
        </w:rPr>
        <w:t xml:space="preserve"> </w:t>
      </w:r>
      <w:r w:rsidR="00C80AE4">
        <w:rPr>
          <w:rFonts w:ascii="Times New Roman" w:hAnsi="Times New Roman"/>
          <w:sz w:val="24"/>
          <w:szCs w:val="24"/>
        </w:rPr>
        <w:t>na účel</w:t>
      </w:r>
      <w:r w:rsidRPr="009C60EB">
        <w:rPr>
          <w:rFonts w:ascii="Times New Roman" w:hAnsi="Times New Roman"/>
          <w:sz w:val="24"/>
          <w:szCs w:val="24"/>
        </w:rPr>
        <w:t xml:space="preserve"> </w:t>
      </w:r>
    </w:p>
    <w:p w:rsidR="00D52353"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 xml:space="preserve">a) </w:t>
      </w:r>
      <w:r w:rsidR="00B346FF">
        <w:rPr>
          <w:rFonts w:ascii="Times New Roman" w:hAnsi="Times New Roman"/>
          <w:sz w:val="24"/>
          <w:szCs w:val="24"/>
        </w:rPr>
        <w:t xml:space="preserve">umožnenia </w:t>
      </w:r>
      <w:r w:rsidRPr="009C60EB">
        <w:rPr>
          <w:rFonts w:ascii="Times New Roman" w:hAnsi="Times New Roman"/>
          <w:sz w:val="24"/>
          <w:szCs w:val="24"/>
        </w:rPr>
        <w:t>oprávnené</w:t>
      </w:r>
      <w:r w:rsidR="00B346FF">
        <w:rPr>
          <w:rFonts w:ascii="Times New Roman" w:hAnsi="Times New Roman"/>
          <w:sz w:val="24"/>
          <w:szCs w:val="24"/>
        </w:rPr>
        <w:t>ho</w:t>
      </w:r>
      <w:r w:rsidRPr="009C60EB">
        <w:rPr>
          <w:rFonts w:ascii="Times New Roman" w:hAnsi="Times New Roman"/>
          <w:sz w:val="24"/>
          <w:szCs w:val="24"/>
        </w:rPr>
        <w:t xml:space="preserve"> použiti</w:t>
      </w:r>
      <w:r w:rsidR="00B346FF">
        <w:rPr>
          <w:rFonts w:ascii="Times New Roman" w:hAnsi="Times New Roman"/>
          <w:sz w:val="24"/>
          <w:szCs w:val="24"/>
        </w:rPr>
        <w:t>a</w:t>
      </w:r>
      <w:r w:rsidRPr="009C60EB">
        <w:rPr>
          <w:rFonts w:ascii="Times New Roman" w:hAnsi="Times New Roman"/>
          <w:sz w:val="24"/>
          <w:szCs w:val="24"/>
        </w:rPr>
        <w:t xml:space="preserve"> diela alebo</w:t>
      </w:r>
    </w:p>
    <w:p w:rsidR="00D52353" w:rsidRPr="009C60EB" w:rsidP="001749D2">
      <w:pPr>
        <w:pStyle w:val="PlainText"/>
        <w:bidi w:val="0"/>
        <w:spacing w:line="276" w:lineRule="auto"/>
        <w:jc w:val="both"/>
        <w:rPr>
          <w:rFonts w:ascii="Times New Roman" w:hAnsi="Times New Roman"/>
          <w:sz w:val="24"/>
          <w:szCs w:val="24"/>
        </w:rPr>
      </w:pPr>
    </w:p>
    <w:p w:rsidR="00D52353" w:rsidRPr="009C60EB" w:rsidP="001749D2">
      <w:pPr>
        <w:pStyle w:val="PlainText"/>
        <w:bidi w:val="0"/>
        <w:spacing w:line="276" w:lineRule="auto"/>
        <w:jc w:val="both"/>
        <w:rPr>
          <w:rFonts w:ascii="Times New Roman" w:hAnsi="Times New Roman"/>
          <w:sz w:val="24"/>
          <w:szCs w:val="24"/>
        </w:rPr>
      </w:pPr>
      <w:r w:rsidRPr="009C60EB">
        <w:rPr>
          <w:rFonts w:ascii="Times New Roman" w:hAnsi="Times New Roman"/>
          <w:sz w:val="24"/>
          <w:szCs w:val="24"/>
        </w:rPr>
        <w:t>b) prenos</w:t>
      </w:r>
      <w:r w:rsidR="00B346FF">
        <w:rPr>
          <w:rFonts w:ascii="Times New Roman" w:hAnsi="Times New Roman"/>
          <w:sz w:val="24"/>
          <w:szCs w:val="24"/>
        </w:rPr>
        <w:t>u</w:t>
      </w:r>
      <w:r w:rsidRPr="009C60EB">
        <w:rPr>
          <w:rFonts w:ascii="Times New Roman" w:hAnsi="Times New Roman"/>
          <w:sz w:val="24"/>
          <w:szCs w:val="24"/>
        </w:rPr>
        <w:t xml:space="preserve"> diela v</w:t>
      </w:r>
      <w:r w:rsidRPr="009C60EB" w:rsidR="006D255C">
        <w:rPr>
          <w:rFonts w:ascii="Times New Roman" w:hAnsi="Times New Roman"/>
          <w:sz w:val="24"/>
          <w:szCs w:val="24"/>
        </w:rPr>
        <w:t xml:space="preserve"> elektronickej </w:t>
      </w:r>
      <w:r w:rsidRPr="009C60EB">
        <w:rPr>
          <w:rFonts w:ascii="Times New Roman" w:hAnsi="Times New Roman"/>
          <w:sz w:val="24"/>
          <w:szCs w:val="24"/>
        </w:rPr>
        <w:t xml:space="preserve">komunikačnej sieti medzi tretími osobami </w:t>
      </w:r>
      <w:r w:rsidR="00582B2C">
        <w:rPr>
          <w:rFonts w:ascii="Times New Roman" w:hAnsi="Times New Roman"/>
          <w:sz w:val="24"/>
          <w:szCs w:val="24"/>
        </w:rPr>
        <w:t xml:space="preserve">a </w:t>
      </w:r>
      <w:r w:rsidRPr="009C60EB">
        <w:rPr>
          <w:rFonts w:ascii="Times New Roman" w:hAnsi="Times New Roman"/>
          <w:sz w:val="24"/>
          <w:szCs w:val="24"/>
        </w:rPr>
        <w:t xml:space="preserve">sprostredkovateľom. </w:t>
      </w:r>
    </w:p>
    <w:p w:rsidR="00D52353" w:rsidRPr="009C60EB" w:rsidP="001749D2">
      <w:pPr>
        <w:pStyle w:val="PlainText"/>
        <w:bidi w:val="0"/>
        <w:spacing w:line="276" w:lineRule="auto"/>
        <w:jc w:val="both"/>
        <w:rPr>
          <w:rFonts w:ascii="Times New Roman" w:hAnsi="Times New Roman"/>
          <w:sz w:val="24"/>
          <w:szCs w:val="24"/>
        </w:rPr>
      </w:pPr>
    </w:p>
    <w:p w:rsidR="00B65A2A"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(2) Vyhotovenie rozmnoženiny podľa odseku 1 nesmie mať samostatný hospodársky význam.</w:t>
      </w:r>
    </w:p>
    <w:p w:rsidR="00FC1EEE" w:rsidRPr="009C60EB" w:rsidP="001749D2">
      <w:pPr>
        <w:pStyle w:val="PlainText"/>
        <w:bidi w:val="0"/>
        <w:spacing w:line="276" w:lineRule="auto"/>
        <w:ind w:firstLine="708"/>
        <w:jc w:val="both"/>
        <w:rPr>
          <w:rFonts w:ascii="Times New Roman" w:hAnsi="Times New Roman"/>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w:t>
      </w:r>
      <w:r w:rsidR="00C00835">
        <w:rPr>
          <w:rFonts w:ascii="Times New Roman" w:hAnsi="Times New Roman"/>
          <w:b/>
          <w:sz w:val="24"/>
          <w:szCs w:val="24"/>
        </w:rPr>
        <w:t>55</w:t>
      </w:r>
    </w:p>
    <w:p w:rsidR="00DE3141" w:rsidRPr="009C60EB" w:rsidP="001749D2">
      <w:pPr>
        <w:pStyle w:val="PlainText"/>
        <w:bidi w:val="0"/>
        <w:spacing w:line="276" w:lineRule="auto"/>
        <w:jc w:val="center"/>
        <w:rPr>
          <w:rFonts w:ascii="Times New Roman" w:hAnsi="Times New Roman"/>
          <w:b/>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Náhodné použitie diela</w:t>
      </w:r>
    </w:p>
    <w:p w:rsidR="00FC1EEE" w:rsidRPr="009C60EB" w:rsidP="001749D2">
      <w:pPr>
        <w:pStyle w:val="PlainText"/>
        <w:bidi w:val="0"/>
        <w:spacing w:line="276" w:lineRule="auto"/>
        <w:jc w:val="both"/>
        <w:rPr>
          <w:rFonts w:ascii="Times New Roman" w:hAnsi="Times New Roman"/>
          <w:sz w:val="24"/>
          <w:szCs w:val="24"/>
        </w:rPr>
      </w:pPr>
    </w:p>
    <w:p w:rsidR="00B65A2A"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 xml:space="preserve">Do autorského práva nezasahuje osoba, ktorá bez súhlasu autora použije vyhotovením rozmnoženiny, </w:t>
      </w:r>
      <w:r w:rsidRPr="009C60EB" w:rsidR="002A6B9A">
        <w:rPr>
          <w:rFonts w:ascii="Times New Roman" w:hAnsi="Times New Roman"/>
          <w:sz w:val="24"/>
          <w:szCs w:val="24"/>
        </w:rPr>
        <w:t>verejným prenosom</w:t>
      </w:r>
      <w:r w:rsidR="002A6B9A">
        <w:rPr>
          <w:rFonts w:ascii="Times New Roman" w:hAnsi="Times New Roman"/>
          <w:sz w:val="24"/>
          <w:szCs w:val="24"/>
        </w:rPr>
        <w:t xml:space="preserve"> </w:t>
      </w:r>
      <w:r w:rsidR="00135CF4">
        <w:rPr>
          <w:rFonts w:ascii="Times New Roman" w:hAnsi="Times New Roman"/>
          <w:sz w:val="24"/>
          <w:szCs w:val="24"/>
        </w:rPr>
        <w:t>alebo</w:t>
      </w:r>
      <w:r w:rsidRPr="009C60EB" w:rsidR="00D52353">
        <w:rPr>
          <w:rFonts w:ascii="Times New Roman" w:hAnsi="Times New Roman"/>
          <w:sz w:val="24"/>
          <w:szCs w:val="24"/>
        </w:rPr>
        <w:t xml:space="preserve"> verejným rozširovaním </w:t>
      </w:r>
      <w:r w:rsidR="00135CF4">
        <w:rPr>
          <w:rFonts w:ascii="Times New Roman" w:hAnsi="Times New Roman"/>
          <w:sz w:val="24"/>
          <w:szCs w:val="24"/>
        </w:rPr>
        <w:t>prevod</w:t>
      </w:r>
      <w:r w:rsidR="007178FC">
        <w:rPr>
          <w:rFonts w:ascii="Times New Roman" w:hAnsi="Times New Roman"/>
          <w:sz w:val="24"/>
          <w:szCs w:val="24"/>
        </w:rPr>
        <w:t>om</w:t>
      </w:r>
      <w:r w:rsidR="00135CF4">
        <w:rPr>
          <w:rFonts w:ascii="Times New Roman" w:hAnsi="Times New Roman"/>
          <w:sz w:val="24"/>
          <w:szCs w:val="24"/>
        </w:rPr>
        <w:t xml:space="preserve"> vlastníckeho práva</w:t>
      </w:r>
      <w:r w:rsidRPr="009C60EB" w:rsidR="00D52353">
        <w:rPr>
          <w:rFonts w:ascii="Times New Roman" w:hAnsi="Times New Roman"/>
          <w:sz w:val="24"/>
          <w:szCs w:val="24"/>
        </w:rPr>
        <w:t xml:space="preserve"> dielo, ktoré bolo náhodne zaradené do iného obsahu</w:t>
      </w:r>
      <w:r w:rsidR="004C016E">
        <w:rPr>
          <w:rFonts w:ascii="Times New Roman" w:hAnsi="Times New Roman"/>
          <w:sz w:val="24"/>
          <w:szCs w:val="24"/>
        </w:rPr>
        <w:t>;</w:t>
      </w:r>
      <w:r w:rsidRPr="009C60EB" w:rsidR="00D52353">
        <w:rPr>
          <w:rFonts w:ascii="Times New Roman" w:hAnsi="Times New Roman"/>
          <w:sz w:val="24"/>
          <w:szCs w:val="24"/>
        </w:rPr>
        <w:t xml:space="preserve"> </w:t>
      </w:r>
      <w:r w:rsidR="004C016E">
        <w:rPr>
          <w:rFonts w:ascii="Times New Roman" w:hAnsi="Times New Roman"/>
          <w:sz w:val="24"/>
          <w:szCs w:val="24"/>
        </w:rPr>
        <w:t>n</w:t>
      </w:r>
      <w:r w:rsidR="002A3F69">
        <w:rPr>
          <w:rFonts w:ascii="Times New Roman" w:hAnsi="Times New Roman"/>
          <w:sz w:val="24"/>
          <w:szCs w:val="24"/>
        </w:rPr>
        <w:t>áhodne zaradené d</w:t>
      </w:r>
      <w:r w:rsidRPr="009C60EB" w:rsidR="00D52353">
        <w:rPr>
          <w:rFonts w:ascii="Times New Roman" w:hAnsi="Times New Roman"/>
          <w:sz w:val="24"/>
          <w:szCs w:val="24"/>
        </w:rPr>
        <w:t>ielo možno použiť výlučne v spojení s</w:t>
      </w:r>
      <w:r w:rsidR="004C016E">
        <w:rPr>
          <w:rFonts w:ascii="Times New Roman" w:hAnsi="Times New Roman"/>
          <w:sz w:val="24"/>
          <w:szCs w:val="24"/>
        </w:rPr>
        <w:t xml:space="preserve"> týmto </w:t>
      </w:r>
      <w:r w:rsidRPr="009C60EB" w:rsidR="00D52353">
        <w:rPr>
          <w:rFonts w:ascii="Times New Roman" w:hAnsi="Times New Roman"/>
          <w:sz w:val="24"/>
          <w:szCs w:val="24"/>
        </w:rPr>
        <w:t>obsahom.</w:t>
      </w:r>
    </w:p>
    <w:p w:rsidR="00FC1EEE" w:rsidRPr="009C60EB" w:rsidP="001749D2">
      <w:pPr>
        <w:pStyle w:val="PlainText"/>
        <w:bidi w:val="0"/>
        <w:spacing w:line="276" w:lineRule="auto"/>
        <w:jc w:val="both"/>
        <w:rPr>
          <w:rFonts w:ascii="Times New Roman" w:hAnsi="Times New Roman"/>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w:t>
      </w:r>
      <w:r w:rsidR="00C00835">
        <w:rPr>
          <w:rFonts w:ascii="Times New Roman" w:hAnsi="Times New Roman"/>
          <w:b/>
          <w:sz w:val="24"/>
          <w:szCs w:val="24"/>
        </w:rPr>
        <w:t>5</w:t>
      </w:r>
      <w:r w:rsidRPr="009C60EB" w:rsidR="005A30CC">
        <w:rPr>
          <w:rFonts w:ascii="Times New Roman" w:hAnsi="Times New Roman"/>
          <w:b/>
          <w:sz w:val="24"/>
          <w:szCs w:val="24"/>
        </w:rPr>
        <w:t>6</w:t>
      </w:r>
    </w:p>
    <w:p w:rsidR="00DE3141" w:rsidRPr="009C60EB" w:rsidP="001749D2">
      <w:pPr>
        <w:pStyle w:val="PlainText"/>
        <w:bidi w:val="0"/>
        <w:spacing w:line="276" w:lineRule="auto"/>
        <w:jc w:val="center"/>
        <w:rPr>
          <w:rFonts w:ascii="Times New Roman" w:hAnsi="Times New Roman"/>
          <w:b/>
          <w:sz w:val="24"/>
          <w:szCs w:val="24"/>
        </w:rPr>
      </w:pPr>
    </w:p>
    <w:p w:rsidR="00B65A2A"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 xml:space="preserve">Použitie diela pri oprave </w:t>
      </w:r>
      <w:r w:rsidR="008D0EC3">
        <w:rPr>
          <w:rFonts w:ascii="Times New Roman" w:hAnsi="Times New Roman"/>
          <w:b/>
          <w:sz w:val="24"/>
          <w:szCs w:val="24"/>
        </w:rPr>
        <w:t xml:space="preserve">a ukážke </w:t>
      </w:r>
      <w:r w:rsidRPr="009C60EB">
        <w:rPr>
          <w:rFonts w:ascii="Times New Roman" w:hAnsi="Times New Roman"/>
          <w:b/>
          <w:sz w:val="24"/>
          <w:szCs w:val="24"/>
        </w:rPr>
        <w:t>zariadenia</w:t>
      </w:r>
    </w:p>
    <w:p w:rsidR="00FC1EEE" w:rsidRPr="009C60EB" w:rsidP="001749D2">
      <w:pPr>
        <w:pStyle w:val="PlainText"/>
        <w:bidi w:val="0"/>
        <w:spacing w:line="276" w:lineRule="auto"/>
        <w:jc w:val="both"/>
        <w:rPr>
          <w:rFonts w:ascii="Times New Roman" w:hAnsi="Times New Roman"/>
          <w:sz w:val="24"/>
          <w:szCs w:val="24"/>
        </w:rPr>
      </w:pPr>
    </w:p>
    <w:p w:rsidR="00B65A2A" w:rsidRPr="009C60EB" w:rsidP="001749D2">
      <w:pPr>
        <w:pStyle w:val="PlainText"/>
        <w:bidi w:val="0"/>
        <w:spacing w:line="276" w:lineRule="auto"/>
        <w:ind w:firstLine="708"/>
        <w:jc w:val="both"/>
        <w:rPr>
          <w:rFonts w:ascii="Times New Roman" w:hAnsi="Times New Roman"/>
          <w:sz w:val="24"/>
          <w:szCs w:val="24"/>
        </w:rPr>
      </w:pPr>
      <w:r w:rsidRPr="009C60EB" w:rsidR="00D52353">
        <w:rPr>
          <w:rFonts w:ascii="Times New Roman" w:hAnsi="Times New Roman"/>
          <w:sz w:val="24"/>
          <w:szCs w:val="24"/>
        </w:rPr>
        <w:t>Do autorského práva nezasahuje osoba, ktorá bez súhlasu autora p</w:t>
      </w:r>
      <w:r w:rsidR="00135CF4">
        <w:rPr>
          <w:rFonts w:ascii="Times New Roman" w:hAnsi="Times New Roman"/>
          <w:sz w:val="24"/>
          <w:szCs w:val="24"/>
        </w:rPr>
        <w:t xml:space="preserve">oužije </w:t>
      </w:r>
      <w:r w:rsidRPr="009C60EB" w:rsidR="002A3F69">
        <w:rPr>
          <w:rFonts w:ascii="Times New Roman" w:hAnsi="Times New Roman"/>
          <w:sz w:val="24"/>
          <w:szCs w:val="24"/>
        </w:rPr>
        <w:t xml:space="preserve">zverejnené dielo </w:t>
      </w:r>
      <w:r w:rsidR="00135CF4">
        <w:rPr>
          <w:rFonts w:ascii="Times New Roman" w:hAnsi="Times New Roman"/>
          <w:sz w:val="24"/>
          <w:szCs w:val="24"/>
        </w:rPr>
        <w:t>vyhotovením rozmnoženiny</w:t>
      </w:r>
      <w:r w:rsidR="00691522">
        <w:rPr>
          <w:rFonts w:ascii="Times New Roman" w:hAnsi="Times New Roman"/>
          <w:sz w:val="24"/>
          <w:szCs w:val="24"/>
        </w:rPr>
        <w:t>, technickým predvedením</w:t>
      </w:r>
      <w:r w:rsidR="00135CF4">
        <w:rPr>
          <w:rFonts w:ascii="Times New Roman" w:hAnsi="Times New Roman"/>
          <w:sz w:val="24"/>
          <w:szCs w:val="24"/>
        </w:rPr>
        <w:t xml:space="preserve"> a</w:t>
      </w:r>
      <w:r w:rsidR="00FD4042">
        <w:rPr>
          <w:rFonts w:ascii="Times New Roman" w:hAnsi="Times New Roman"/>
          <w:sz w:val="24"/>
          <w:szCs w:val="24"/>
        </w:rPr>
        <w:t>lebo</w:t>
      </w:r>
      <w:r w:rsidRPr="009C60EB" w:rsidR="00D52353">
        <w:rPr>
          <w:rFonts w:ascii="Times New Roman" w:hAnsi="Times New Roman"/>
          <w:sz w:val="24"/>
          <w:szCs w:val="24"/>
        </w:rPr>
        <w:t xml:space="preserve"> </w:t>
      </w:r>
      <w:r w:rsidRPr="009C60EB" w:rsidR="002A6B9A">
        <w:rPr>
          <w:rFonts w:ascii="Times New Roman" w:hAnsi="Times New Roman"/>
          <w:sz w:val="24"/>
          <w:szCs w:val="24"/>
        </w:rPr>
        <w:t>verejným prenosom</w:t>
      </w:r>
      <w:r w:rsidR="002A6B9A">
        <w:rPr>
          <w:rFonts w:ascii="Times New Roman" w:hAnsi="Times New Roman"/>
          <w:sz w:val="24"/>
          <w:szCs w:val="24"/>
        </w:rPr>
        <w:t xml:space="preserve"> </w:t>
      </w:r>
      <w:r w:rsidRPr="009C60EB" w:rsidR="00D52353">
        <w:rPr>
          <w:rFonts w:ascii="Times New Roman" w:hAnsi="Times New Roman"/>
          <w:sz w:val="24"/>
          <w:szCs w:val="24"/>
        </w:rPr>
        <w:t xml:space="preserve">prostredníctvom technického zariadenia na účel opravy alebo </w:t>
      </w:r>
      <w:r w:rsidR="008D0EC3">
        <w:rPr>
          <w:rFonts w:ascii="Times New Roman" w:hAnsi="Times New Roman"/>
          <w:sz w:val="24"/>
          <w:szCs w:val="24"/>
        </w:rPr>
        <w:t>ukážky funkčnosti a vlastností</w:t>
      </w:r>
      <w:r w:rsidRPr="009C60EB" w:rsidR="008D0EC3">
        <w:rPr>
          <w:rFonts w:ascii="Times New Roman" w:hAnsi="Times New Roman"/>
          <w:sz w:val="24"/>
          <w:szCs w:val="24"/>
        </w:rPr>
        <w:t xml:space="preserve"> </w:t>
      </w:r>
      <w:r w:rsidRPr="009C60EB" w:rsidR="00D52353">
        <w:rPr>
          <w:rFonts w:ascii="Times New Roman" w:hAnsi="Times New Roman"/>
          <w:sz w:val="24"/>
          <w:szCs w:val="24"/>
        </w:rPr>
        <w:t>tohto zariadenia.</w:t>
      </w:r>
    </w:p>
    <w:p w:rsidR="008F67E7" w:rsidRPr="009C60EB" w:rsidP="001749D2">
      <w:pPr>
        <w:pStyle w:val="PlainText"/>
        <w:bidi w:val="0"/>
        <w:spacing w:line="276" w:lineRule="auto"/>
        <w:rPr>
          <w:rFonts w:ascii="Times New Roman" w:hAnsi="Times New Roman"/>
          <w:sz w:val="24"/>
          <w:szCs w:val="24"/>
        </w:rPr>
      </w:pPr>
    </w:p>
    <w:p w:rsidR="00AB6FD6" w:rsidP="001749D2">
      <w:pPr>
        <w:pStyle w:val="PlainText"/>
        <w:bidi w:val="0"/>
        <w:spacing w:line="276" w:lineRule="auto"/>
        <w:jc w:val="center"/>
        <w:rPr>
          <w:rFonts w:ascii="Times New Roman" w:hAnsi="Times New Roman"/>
          <w:b/>
          <w:sz w:val="24"/>
          <w:szCs w:val="24"/>
        </w:rPr>
      </w:pPr>
      <w:r w:rsidRPr="009C60EB" w:rsidR="00A131FE">
        <w:rPr>
          <w:rFonts w:ascii="Times New Roman" w:hAnsi="Times New Roman"/>
          <w:b/>
          <w:sz w:val="24"/>
          <w:szCs w:val="24"/>
        </w:rPr>
        <w:t>P</w:t>
      </w:r>
      <w:r>
        <w:rPr>
          <w:rFonts w:ascii="Times New Roman" w:hAnsi="Times New Roman"/>
          <w:b/>
          <w:sz w:val="24"/>
          <w:szCs w:val="24"/>
        </w:rPr>
        <w:t>iaty oddiel</w:t>
      </w:r>
    </w:p>
    <w:p w:rsidR="00A131FE" w:rsidRPr="009C60EB" w:rsidP="001749D2">
      <w:pPr>
        <w:pStyle w:val="PlainText"/>
        <w:bidi w:val="0"/>
        <w:spacing w:line="276" w:lineRule="auto"/>
        <w:jc w:val="center"/>
        <w:rPr>
          <w:rFonts w:ascii="Times New Roman" w:hAnsi="Times New Roman"/>
          <w:b/>
          <w:sz w:val="24"/>
          <w:szCs w:val="24"/>
        </w:rPr>
      </w:pPr>
      <w:r w:rsidRPr="009C60EB" w:rsidR="00AB6FD6">
        <w:rPr>
          <w:rFonts w:ascii="Times New Roman" w:hAnsi="Times New Roman"/>
          <w:b/>
          <w:sz w:val="24"/>
          <w:szCs w:val="24"/>
        </w:rPr>
        <w:t>Propagácia výstavy a</w:t>
      </w:r>
      <w:r w:rsidR="0020607F">
        <w:rPr>
          <w:rFonts w:ascii="Times New Roman" w:hAnsi="Times New Roman"/>
          <w:b/>
          <w:sz w:val="24"/>
          <w:szCs w:val="24"/>
        </w:rPr>
        <w:t> </w:t>
      </w:r>
      <w:r w:rsidRPr="009C60EB" w:rsidR="00AB6FD6">
        <w:rPr>
          <w:rFonts w:ascii="Times New Roman" w:hAnsi="Times New Roman"/>
          <w:b/>
          <w:sz w:val="24"/>
          <w:szCs w:val="24"/>
        </w:rPr>
        <w:t>dražby</w:t>
      </w:r>
      <w:r w:rsidR="0020607F">
        <w:rPr>
          <w:rFonts w:ascii="Times New Roman" w:hAnsi="Times New Roman"/>
          <w:b/>
          <w:sz w:val="24"/>
          <w:szCs w:val="24"/>
        </w:rPr>
        <w:t xml:space="preserve"> umeleckého diela</w:t>
      </w:r>
    </w:p>
    <w:p w:rsidR="000557AF" w:rsidRPr="009C60EB" w:rsidP="001749D2">
      <w:pPr>
        <w:pStyle w:val="PlainText"/>
        <w:bidi w:val="0"/>
        <w:spacing w:line="276" w:lineRule="auto"/>
        <w:jc w:val="center"/>
        <w:rPr>
          <w:rFonts w:ascii="Times New Roman" w:hAnsi="Times New Roman"/>
          <w:b/>
          <w:sz w:val="24"/>
          <w:szCs w:val="24"/>
        </w:rPr>
      </w:pPr>
    </w:p>
    <w:p w:rsidR="000557AF"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w:t>
      </w:r>
      <w:r w:rsidRPr="009C60EB" w:rsidR="005A30CC">
        <w:rPr>
          <w:rFonts w:ascii="Times New Roman" w:hAnsi="Times New Roman"/>
          <w:b/>
          <w:sz w:val="24"/>
          <w:szCs w:val="24"/>
        </w:rPr>
        <w:t xml:space="preserve"> </w:t>
      </w:r>
      <w:r w:rsidR="00C00835">
        <w:rPr>
          <w:rFonts w:ascii="Times New Roman" w:hAnsi="Times New Roman"/>
          <w:b/>
          <w:sz w:val="24"/>
          <w:szCs w:val="24"/>
        </w:rPr>
        <w:t>57</w:t>
      </w:r>
    </w:p>
    <w:p w:rsidR="00DE3141" w:rsidRPr="009C60EB" w:rsidP="001749D2">
      <w:pPr>
        <w:pStyle w:val="PlainText"/>
        <w:bidi w:val="0"/>
        <w:spacing w:line="276" w:lineRule="auto"/>
        <w:jc w:val="center"/>
        <w:rPr>
          <w:rFonts w:ascii="Times New Roman" w:hAnsi="Times New Roman"/>
          <w:b/>
          <w:sz w:val="24"/>
          <w:szCs w:val="24"/>
        </w:rPr>
      </w:pPr>
    </w:p>
    <w:p w:rsidR="003D60C2" w:rsidRPr="009C60EB" w:rsidP="001749D2">
      <w:pPr>
        <w:pStyle w:val="PlainText"/>
        <w:bidi w:val="0"/>
        <w:spacing w:line="276" w:lineRule="auto"/>
        <w:ind w:firstLine="708"/>
        <w:jc w:val="both"/>
        <w:rPr>
          <w:rFonts w:ascii="Times New Roman" w:hAnsi="Times New Roman"/>
          <w:sz w:val="24"/>
          <w:szCs w:val="24"/>
        </w:rPr>
      </w:pPr>
      <w:r w:rsidRPr="009C60EB">
        <w:rPr>
          <w:rFonts w:ascii="Times New Roman" w:hAnsi="Times New Roman"/>
          <w:sz w:val="24"/>
          <w:szCs w:val="24"/>
        </w:rPr>
        <w:t>(1) Do autorského práva nezasahuje osoba, ktorá bez súhlasu autora použije vyhotovením rozmnoženiny, verejným prenosom</w:t>
      </w:r>
      <w:r w:rsidR="00135CF4">
        <w:rPr>
          <w:rFonts w:ascii="Times New Roman" w:hAnsi="Times New Roman"/>
          <w:sz w:val="24"/>
          <w:szCs w:val="24"/>
        </w:rPr>
        <w:t xml:space="preserve"> alebo</w:t>
      </w:r>
      <w:r w:rsidRPr="009C60EB">
        <w:rPr>
          <w:rFonts w:ascii="Times New Roman" w:hAnsi="Times New Roman"/>
          <w:sz w:val="24"/>
          <w:szCs w:val="24"/>
        </w:rPr>
        <w:t xml:space="preserve"> verejným rozširovaním prevod</w:t>
      </w:r>
      <w:r w:rsidR="008262D7">
        <w:rPr>
          <w:rFonts w:ascii="Times New Roman" w:hAnsi="Times New Roman"/>
          <w:sz w:val="24"/>
          <w:szCs w:val="24"/>
        </w:rPr>
        <w:t>om</w:t>
      </w:r>
      <w:r w:rsidRPr="009C60EB">
        <w:rPr>
          <w:rFonts w:ascii="Times New Roman" w:hAnsi="Times New Roman"/>
          <w:sz w:val="24"/>
          <w:szCs w:val="24"/>
        </w:rPr>
        <w:t xml:space="preserve"> vlastníckeho práva umelecké dielo na účel propagácie verejnej výstavy umeleckého diela alebo </w:t>
      </w:r>
      <w:r w:rsidR="00E110AD">
        <w:rPr>
          <w:rFonts w:ascii="Times New Roman" w:hAnsi="Times New Roman"/>
          <w:sz w:val="24"/>
          <w:szCs w:val="24"/>
        </w:rPr>
        <w:t xml:space="preserve">propagácie </w:t>
      </w:r>
      <w:r w:rsidRPr="009C60EB">
        <w:rPr>
          <w:rFonts w:ascii="Times New Roman" w:hAnsi="Times New Roman"/>
          <w:sz w:val="24"/>
          <w:szCs w:val="24"/>
        </w:rPr>
        <w:t>predaja umeleckého diela, a to v rozsahu potrebnom na takúto propagáciu.</w:t>
      </w:r>
    </w:p>
    <w:p w:rsidR="003D60C2" w:rsidRPr="009C60EB" w:rsidP="001749D2">
      <w:pPr>
        <w:pStyle w:val="PlainText"/>
        <w:bidi w:val="0"/>
        <w:spacing w:line="276" w:lineRule="auto"/>
        <w:jc w:val="both"/>
        <w:rPr>
          <w:rFonts w:ascii="Times New Roman" w:hAnsi="Times New Roman"/>
          <w:sz w:val="24"/>
          <w:szCs w:val="24"/>
        </w:rPr>
      </w:pPr>
    </w:p>
    <w:p w:rsidR="000557AF" w:rsidRPr="009C60EB" w:rsidP="001749D2">
      <w:pPr>
        <w:pStyle w:val="PlainText"/>
        <w:bidi w:val="0"/>
        <w:spacing w:line="276" w:lineRule="auto"/>
        <w:ind w:firstLine="708"/>
        <w:jc w:val="both"/>
        <w:rPr>
          <w:rFonts w:ascii="Times New Roman" w:hAnsi="Times New Roman"/>
          <w:sz w:val="24"/>
          <w:szCs w:val="24"/>
        </w:rPr>
      </w:pPr>
      <w:r w:rsidRPr="009C60EB" w:rsidR="003D60C2">
        <w:rPr>
          <w:rFonts w:ascii="Times New Roman" w:hAnsi="Times New Roman"/>
          <w:sz w:val="24"/>
          <w:szCs w:val="24"/>
        </w:rPr>
        <w:t xml:space="preserve">(2) Na použitie umeleckého diela po skončení jeho verejného vystavenia alebo po jeho predaji sa odsek 1 </w:t>
      </w:r>
      <w:r w:rsidR="004C016E">
        <w:rPr>
          <w:rFonts w:ascii="Times New Roman" w:hAnsi="Times New Roman"/>
          <w:sz w:val="24"/>
          <w:szCs w:val="24"/>
        </w:rPr>
        <w:t>nevzťahuje</w:t>
      </w:r>
      <w:r w:rsidRPr="009C60EB" w:rsidR="003D60C2">
        <w:rPr>
          <w:rFonts w:ascii="Times New Roman" w:hAnsi="Times New Roman"/>
          <w:sz w:val="24"/>
          <w:szCs w:val="24"/>
        </w:rPr>
        <w:t>.</w:t>
      </w:r>
    </w:p>
    <w:p w:rsidR="000557AF" w:rsidRPr="009C60EB" w:rsidP="001749D2">
      <w:pPr>
        <w:pStyle w:val="PlainText"/>
        <w:bidi w:val="0"/>
        <w:spacing w:line="276" w:lineRule="auto"/>
        <w:ind w:left="720"/>
        <w:jc w:val="both"/>
        <w:rPr>
          <w:rFonts w:ascii="Times New Roman" w:hAnsi="Times New Roman"/>
          <w:sz w:val="24"/>
          <w:szCs w:val="24"/>
        </w:rPr>
      </w:pPr>
    </w:p>
    <w:p w:rsidR="00C13E76" w:rsidRPr="009C60EB" w:rsidP="001749D2">
      <w:pPr>
        <w:pStyle w:val="PlainText"/>
        <w:bidi w:val="0"/>
        <w:spacing w:line="276" w:lineRule="auto"/>
        <w:jc w:val="center"/>
        <w:rPr>
          <w:rFonts w:ascii="Times New Roman" w:hAnsi="Times New Roman"/>
          <w:b/>
          <w:sz w:val="24"/>
          <w:szCs w:val="24"/>
        </w:rPr>
      </w:pPr>
      <w:r w:rsidRPr="009C60EB">
        <w:rPr>
          <w:rFonts w:ascii="Times New Roman" w:hAnsi="Times New Roman"/>
          <w:b/>
          <w:sz w:val="24"/>
          <w:szCs w:val="24"/>
        </w:rPr>
        <w:t>Piata hlava</w:t>
      </w:r>
    </w:p>
    <w:p w:rsidR="00855AD2" w:rsidRPr="009C60EB" w:rsidP="001749D2">
      <w:pPr>
        <w:widowControl w:val="0"/>
        <w:autoSpaceDE w:val="0"/>
        <w:autoSpaceDN w:val="0"/>
        <w:bidi w:val="0"/>
        <w:adjustRightInd w:val="0"/>
        <w:jc w:val="center"/>
        <w:rPr>
          <w:rFonts w:ascii="Times New Roman" w:hAnsi="Times New Roman"/>
          <w:b/>
          <w:bCs/>
          <w:sz w:val="24"/>
          <w:szCs w:val="24"/>
        </w:rPr>
      </w:pPr>
      <w:r w:rsidRPr="009C60EB">
        <w:rPr>
          <w:rFonts w:ascii="Times New Roman" w:hAnsi="Times New Roman"/>
          <w:b/>
          <w:bCs/>
          <w:sz w:val="24"/>
          <w:szCs w:val="24"/>
        </w:rPr>
        <w:t xml:space="preserve">Ochrana autorského práva </w:t>
      </w:r>
    </w:p>
    <w:p w:rsidR="00855AD2" w:rsidRPr="009C60EB" w:rsidP="001749D2">
      <w:pPr>
        <w:widowControl w:val="0"/>
        <w:autoSpaceDE w:val="0"/>
        <w:autoSpaceDN w:val="0"/>
        <w:bidi w:val="0"/>
        <w:adjustRightInd w:val="0"/>
        <w:rPr>
          <w:rFonts w:ascii="Times New Roman" w:hAnsi="Times New Roman"/>
          <w:b/>
          <w:bCs/>
          <w:sz w:val="24"/>
          <w:szCs w:val="24"/>
        </w:rPr>
      </w:pPr>
    </w:p>
    <w:p w:rsidR="00855AD2" w:rsidRPr="009C60EB" w:rsidP="001749D2">
      <w:pPr>
        <w:widowControl w:val="0"/>
        <w:autoSpaceDE w:val="0"/>
        <w:autoSpaceDN w:val="0"/>
        <w:bidi w:val="0"/>
        <w:adjustRightInd w:val="0"/>
        <w:jc w:val="center"/>
        <w:rPr>
          <w:rFonts w:ascii="Times New Roman" w:hAnsi="Times New Roman"/>
          <w:b/>
          <w:sz w:val="24"/>
          <w:szCs w:val="24"/>
        </w:rPr>
      </w:pPr>
      <w:r w:rsidRPr="009C60EB" w:rsidR="00355118">
        <w:rPr>
          <w:rFonts w:ascii="Times New Roman" w:hAnsi="Times New Roman"/>
          <w:b/>
          <w:sz w:val="24"/>
          <w:szCs w:val="24"/>
        </w:rPr>
        <w:t>§</w:t>
      </w:r>
      <w:r w:rsidRPr="009C60EB" w:rsidR="00DE3141">
        <w:rPr>
          <w:rFonts w:ascii="Times New Roman" w:hAnsi="Times New Roman"/>
          <w:b/>
          <w:sz w:val="24"/>
          <w:szCs w:val="24"/>
        </w:rPr>
        <w:t xml:space="preserve"> 5</w:t>
      </w:r>
      <w:r w:rsidR="00C00835">
        <w:rPr>
          <w:rFonts w:ascii="Times New Roman" w:hAnsi="Times New Roman"/>
          <w:b/>
          <w:sz w:val="24"/>
          <w:szCs w:val="24"/>
        </w:rPr>
        <w:t>8</w:t>
      </w:r>
    </w:p>
    <w:p w:rsidR="00355118" w:rsidRPr="009C60EB" w:rsidP="001749D2">
      <w:pPr>
        <w:widowControl w:val="0"/>
        <w:autoSpaceDE w:val="0"/>
        <w:autoSpaceDN w:val="0"/>
        <w:bidi w:val="0"/>
        <w:adjustRightInd w:val="0"/>
        <w:jc w:val="center"/>
        <w:rPr>
          <w:rFonts w:ascii="Times New Roman" w:hAnsi="Times New Roman"/>
          <w:sz w:val="24"/>
          <w:szCs w:val="24"/>
        </w:rPr>
      </w:pP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ab/>
        <w:t xml:space="preserve">(1) Autor, do ktorého práva sa neoprávnene zasiahlo alebo ktorého právu hrozí neoprávnený zásah, </w:t>
      </w:r>
      <w:r w:rsidRPr="009C60EB" w:rsidR="009C4A0A">
        <w:rPr>
          <w:rFonts w:ascii="Times New Roman" w:hAnsi="Times New Roman"/>
          <w:sz w:val="24"/>
          <w:szCs w:val="24"/>
        </w:rPr>
        <w:t xml:space="preserve">sa </w:t>
      </w:r>
      <w:r w:rsidRPr="009C60EB">
        <w:rPr>
          <w:rFonts w:ascii="Times New Roman" w:hAnsi="Times New Roman"/>
          <w:sz w:val="24"/>
          <w:szCs w:val="24"/>
        </w:rPr>
        <w:t xml:space="preserve">môže domáhať najmä </w:t>
      </w:r>
    </w:p>
    <w:p w:rsidR="00855AD2" w:rsidRPr="009C60EB" w:rsidP="001749D2">
      <w:pPr>
        <w:widowControl w:val="0"/>
        <w:autoSpaceDE w:val="0"/>
        <w:autoSpaceDN w:val="0"/>
        <w:bidi w:val="0"/>
        <w:adjustRightInd w:val="0"/>
        <w:rPr>
          <w:rFonts w:ascii="Times New Roman" w:hAnsi="Times New Roman"/>
          <w:sz w:val="24"/>
          <w:szCs w:val="24"/>
        </w:rPr>
      </w:pP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 xml:space="preserve">a) určenia svojho autorstva, </w:t>
      </w:r>
    </w:p>
    <w:p w:rsidR="00855AD2" w:rsidRPr="009C60EB" w:rsidP="001749D2">
      <w:pPr>
        <w:widowControl w:val="0"/>
        <w:autoSpaceDE w:val="0"/>
        <w:autoSpaceDN w:val="0"/>
        <w:bidi w:val="0"/>
        <w:adjustRightInd w:val="0"/>
        <w:rPr>
          <w:rFonts w:ascii="Times New Roman" w:hAnsi="Times New Roman"/>
          <w:sz w:val="24"/>
          <w:szCs w:val="24"/>
        </w:rPr>
      </w:pP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b) zákazu ohrozenia svojho práva vrátane zákazu opakovania takého</w:t>
      </w:r>
      <w:r w:rsidRPr="009C60EB" w:rsidR="00255432">
        <w:rPr>
          <w:rFonts w:ascii="Times New Roman" w:hAnsi="Times New Roman"/>
          <w:sz w:val="24"/>
          <w:szCs w:val="24"/>
        </w:rPr>
        <w:t>to</w:t>
      </w:r>
      <w:r w:rsidRPr="009C60EB">
        <w:rPr>
          <w:rFonts w:ascii="Times New Roman" w:hAnsi="Times New Roman"/>
          <w:sz w:val="24"/>
          <w:szCs w:val="24"/>
        </w:rPr>
        <w:t xml:space="preserve"> ohrozenia, a to aj proti </w:t>
      </w:r>
      <w:r w:rsidR="004F1C70">
        <w:rPr>
          <w:rFonts w:ascii="Times New Roman" w:hAnsi="Times New Roman"/>
          <w:sz w:val="24"/>
          <w:szCs w:val="24"/>
        </w:rPr>
        <w:t>poskytovateľovi služby, prostredníctvom ktorej je toto právo ohrozené</w:t>
      </w: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rPr>
          <w:rFonts w:ascii="Times New Roman" w:hAnsi="Times New Roman"/>
          <w:sz w:val="24"/>
          <w:szCs w:val="24"/>
        </w:rPr>
      </w:pP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c) zákazu neoprávneného zásahu do svojho práva</w:t>
      </w:r>
      <w:r w:rsidR="004F1C70">
        <w:rPr>
          <w:rFonts w:ascii="Times New Roman" w:hAnsi="Times New Roman"/>
          <w:sz w:val="24"/>
          <w:szCs w:val="24"/>
        </w:rPr>
        <w:t xml:space="preserve"> </w:t>
      </w:r>
      <w:r w:rsidRPr="009C60EB" w:rsidR="004F1C70">
        <w:rPr>
          <w:rFonts w:ascii="Times New Roman" w:hAnsi="Times New Roman"/>
          <w:sz w:val="24"/>
          <w:szCs w:val="24"/>
        </w:rPr>
        <w:t xml:space="preserve">vrátane zákazu zásahu podľa § </w:t>
      </w:r>
      <w:r w:rsidR="00344F07">
        <w:rPr>
          <w:rFonts w:ascii="Times New Roman" w:hAnsi="Times New Roman"/>
          <w:sz w:val="24"/>
          <w:szCs w:val="24"/>
        </w:rPr>
        <w:t>60</w:t>
      </w:r>
      <w:r w:rsidRPr="009C60EB" w:rsidR="00344F07">
        <w:rPr>
          <w:rFonts w:ascii="Times New Roman" w:hAnsi="Times New Roman"/>
          <w:sz w:val="24"/>
          <w:szCs w:val="24"/>
        </w:rPr>
        <w:t xml:space="preserve"> </w:t>
      </w:r>
      <w:r w:rsidRPr="009C60EB" w:rsidR="004F1C70">
        <w:rPr>
          <w:rFonts w:ascii="Times New Roman" w:hAnsi="Times New Roman"/>
          <w:sz w:val="24"/>
          <w:szCs w:val="24"/>
        </w:rPr>
        <w:t xml:space="preserve">a </w:t>
      </w:r>
      <w:r w:rsidR="00344F07">
        <w:rPr>
          <w:rFonts w:ascii="Times New Roman" w:hAnsi="Times New Roman"/>
          <w:sz w:val="24"/>
          <w:szCs w:val="24"/>
        </w:rPr>
        <w:t>61</w:t>
      </w:r>
      <w:r w:rsidRPr="009C60EB">
        <w:rPr>
          <w:rFonts w:ascii="Times New Roman" w:hAnsi="Times New Roman"/>
          <w:sz w:val="24"/>
          <w:szCs w:val="24"/>
        </w:rPr>
        <w:t xml:space="preserve">, a to aj proti </w:t>
      </w:r>
      <w:r w:rsidR="004F1C70">
        <w:rPr>
          <w:rFonts w:ascii="Times New Roman" w:hAnsi="Times New Roman"/>
          <w:sz w:val="24"/>
          <w:szCs w:val="24"/>
        </w:rPr>
        <w:t>poskytovateľovi služby, prostredníctvom ktorej je do tohto práv</w:t>
      </w:r>
      <w:r w:rsidR="00E110AD">
        <w:rPr>
          <w:rFonts w:ascii="Times New Roman" w:hAnsi="Times New Roman"/>
          <w:sz w:val="24"/>
          <w:szCs w:val="24"/>
        </w:rPr>
        <w:t>a</w:t>
      </w:r>
      <w:r w:rsidR="004F1C70">
        <w:rPr>
          <w:rFonts w:ascii="Times New Roman" w:hAnsi="Times New Roman"/>
          <w:sz w:val="24"/>
          <w:szCs w:val="24"/>
        </w:rPr>
        <w:t xml:space="preserve"> zasiahnuté</w:t>
      </w: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rPr>
          <w:rFonts w:ascii="Times New Roman" w:hAnsi="Times New Roman"/>
          <w:sz w:val="24"/>
          <w:szCs w:val="24"/>
        </w:rPr>
      </w:pPr>
      <w:r w:rsidRPr="009C60EB">
        <w:rPr>
          <w:rFonts w:ascii="Times New Roman" w:hAnsi="Times New Roman"/>
          <w:sz w:val="24"/>
          <w:szCs w:val="24"/>
        </w:rPr>
        <w:t xml:space="preserve">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 xml:space="preserve">d) poskytnutia informácií o pôvode rozmnoženiny diela alebo napodobeniny diela, o spôsobe a rozsahu jej použitia a o službách porušujúcich právo autora vrátane </w:t>
      </w:r>
      <w:r w:rsidR="00090F8C">
        <w:rPr>
          <w:rFonts w:ascii="Times New Roman" w:hAnsi="Times New Roman"/>
          <w:sz w:val="24"/>
          <w:szCs w:val="24"/>
        </w:rPr>
        <w:t>údajov o</w:t>
      </w:r>
    </w:p>
    <w:p w:rsidR="00855AD2" w:rsidRPr="009C60EB" w:rsidP="001749D2">
      <w:pPr>
        <w:widowControl w:val="0"/>
        <w:autoSpaceDE w:val="0"/>
        <w:autoSpaceDN w:val="0"/>
        <w:bidi w:val="0"/>
        <w:adjustRightInd w:val="0"/>
        <w:jc w:val="both"/>
        <w:rPr>
          <w:rFonts w:ascii="Times New Roman" w:hAnsi="Times New Roman"/>
          <w:sz w:val="24"/>
          <w:szCs w:val="24"/>
        </w:rPr>
      </w:pPr>
      <w:r w:rsidR="00090F8C">
        <w:rPr>
          <w:rFonts w:ascii="Times New Roman" w:hAnsi="Times New Roman"/>
          <w:sz w:val="24"/>
          <w:szCs w:val="24"/>
        </w:rPr>
        <w:t xml:space="preserve">1. </w:t>
      </w:r>
      <w:r w:rsidRPr="009C60EB">
        <w:rPr>
          <w:rFonts w:ascii="Times New Roman" w:hAnsi="Times New Roman"/>
          <w:sz w:val="24"/>
          <w:szCs w:val="24"/>
        </w:rPr>
        <w:t>vlastníkovi, vydavateľovi, výrobcovi, distributérovi, dodávateľovi</w:t>
      </w:r>
      <w:r w:rsidR="005D178B">
        <w:rPr>
          <w:rFonts w:ascii="Times New Roman" w:hAnsi="Times New Roman"/>
          <w:sz w:val="24"/>
          <w:szCs w:val="24"/>
        </w:rPr>
        <w:t xml:space="preserve">, </w:t>
      </w:r>
      <w:r w:rsidRPr="005D178B" w:rsidR="005D178B">
        <w:rPr>
          <w:rFonts w:ascii="Times New Roman" w:hAnsi="Times New Roman"/>
          <w:sz w:val="24"/>
          <w:szCs w:val="24"/>
        </w:rPr>
        <w:t>prijímateľovi, odosielateľovi, vývozcovi</w:t>
      </w:r>
      <w:r w:rsidRPr="009C60EB">
        <w:rPr>
          <w:rFonts w:ascii="Times New Roman" w:hAnsi="Times New Roman"/>
          <w:sz w:val="24"/>
          <w:szCs w:val="24"/>
        </w:rPr>
        <w:t xml:space="preserve"> alebo predajcovi rozmnoženiny diela alebo napodobeniny diela alebo o poskytovateľovi služieb, </w:t>
      </w:r>
    </w:p>
    <w:p w:rsidR="00855AD2" w:rsidRPr="009C60EB" w:rsidP="001749D2">
      <w:pPr>
        <w:widowControl w:val="0"/>
        <w:autoSpaceDE w:val="0"/>
        <w:autoSpaceDN w:val="0"/>
        <w:bidi w:val="0"/>
        <w:adjustRightInd w:val="0"/>
        <w:jc w:val="both"/>
        <w:rPr>
          <w:rFonts w:ascii="Times New Roman" w:hAnsi="Times New Roman"/>
          <w:sz w:val="24"/>
          <w:szCs w:val="24"/>
        </w:rPr>
      </w:pPr>
      <w:r w:rsidR="00090F8C">
        <w:rPr>
          <w:rFonts w:ascii="Times New Roman" w:hAnsi="Times New Roman"/>
          <w:sz w:val="24"/>
          <w:szCs w:val="24"/>
        </w:rPr>
        <w:t xml:space="preserve">2. </w:t>
      </w:r>
      <w:r w:rsidRPr="009C60EB">
        <w:rPr>
          <w:rFonts w:ascii="Times New Roman" w:hAnsi="Times New Roman"/>
          <w:sz w:val="24"/>
          <w:szCs w:val="24"/>
        </w:rPr>
        <w:t>vydanom, vyrobenom, dodanom, poskytnutom, prijatom</w:t>
      </w:r>
      <w:r w:rsidR="005D178B">
        <w:rPr>
          <w:rFonts w:ascii="Times New Roman" w:hAnsi="Times New Roman"/>
          <w:sz w:val="24"/>
          <w:szCs w:val="24"/>
        </w:rPr>
        <w:t>, odoslanom, vyvezenom</w:t>
      </w:r>
      <w:r w:rsidRPr="009C60EB">
        <w:rPr>
          <w:rFonts w:ascii="Times New Roman" w:hAnsi="Times New Roman"/>
          <w:sz w:val="24"/>
          <w:szCs w:val="24"/>
        </w:rPr>
        <w:t xml:space="preserve"> alebo objednanom množstve alebo cene rozmnoženiny diela, napodobeniny diela alebo služby, </w:t>
      </w:r>
    </w:p>
    <w:p w:rsidR="00A844F8" w:rsidRPr="009C60EB" w:rsidP="001749D2">
      <w:pPr>
        <w:widowControl w:val="0"/>
        <w:autoSpaceDE w:val="0"/>
        <w:autoSpaceDN w:val="0"/>
        <w:bidi w:val="0"/>
        <w:adjustRightInd w:val="0"/>
        <w:jc w:val="both"/>
        <w:rPr>
          <w:rFonts w:ascii="Times New Roman" w:hAnsi="Times New Roman"/>
          <w:sz w:val="24"/>
          <w:szCs w:val="24"/>
        </w:rPr>
      </w:pPr>
    </w:p>
    <w:p w:rsidR="00A844F8"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e) poskytnutia informácií o sprístupňovaní diela verejnosti spôsobom porušujúcim právo autora vrátane</w:t>
      </w:r>
      <w:r w:rsidR="00C80AE4">
        <w:rPr>
          <w:rFonts w:ascii="Times New Roman" w:hAnsi="Times New Roman"/>
          <w:sz w:val="24"/>
          <w:szCs w:val="24"/>
        </w:rPr>
        <w:t xml:space="preserve"> údajov o</w:t>
      </w:r>
    </w:p>
    <w:p w:rsidR="00A844F8" w:rsidRPr="009C60EB" w:rsidP="001749D2">
      <w:pPr>
        <w:widowControl w:val="0"/>
        <w:autoSpaceDE w:val="0"/>
        <w:autoSpaceDN w:val="0"/>
        <w:bidi w:val="0"/>
        <w:adjustRightInd w:val="0"/>
        <w:jc w:val="both"/>
        <w:rPr>
          <w:rFonts w:ascii="Times New Roman" w:hAnsi="Times New Roman"/>
          <w:sz w:val="24"/>
          <w:szCs w:val="24"/>
        </w:rPr>
      </w:pPr>
      <w:r w:rsidR="00090F8C">
        <w:rPr>
          <w:rFonts w:ascii="Times New Roman" w:hAnsi="Times New Roman"/>
          <w:sz w:val="24"/>
          <w:szCs w:val="24"/>
        </w:rPr>
        <w:t xml:space="preserve">1. </w:t>
      </w:r>
      <w:r w:rsidR="002A426E">
        <w:rPr>
          <w:rFonts w:ascii="Times New Roman" w:hAnsi="Times New Roman"/>
          <w:sz w:val="24"/>
          <w:szCs w:val="24"/>
        </w:rPr>
        <w:t xml:space="preserve">užívateľoch a </w:t>
      </w:r>
      <w:r w:rsidRPr="009C60EB">
        <w:rPr>
          <w:rFonts w:ascii="Times New Roman" w:hAnsi="Times New Roman"/>
          <w:sz w:val="24"/>
          <w:szCs w:val="24"/>
        </w:rPr>
        <w:t xml:space="preserve">poskytovateľoch </w:t>
      </w:r>
      <w:r w:rsidRPr="009C60EB" w:rsidR="0088308E">
        <w:rPr>
          <w:rFonts w:ascii="Times New Roman" w:hAnsi="Times New Roman"/>
          <w:sz w:val="24"/>
          <w:szCs w:val="24"/>
        </w:rPr>
        <w:t>elektronických komunikačných služieb a služieb poskytujúcich obsah,</w:t>
      </w:r>
      <w:r>
        <w:rPr>
          <w:rStyle w:val="FootnoteReference"/>
          <w:rFonts w:ascii="Times New Roman" w:hAnsi="Times New Roman"/>
          <w:sz w:val="24"/>
          <w:szCs w:val="24"/>
          <w:rtl w:val="0"/>
        </w:rPr>
        <w:footnoteReference w:id="24"/>
      </w:r>
      <w:r w:rsidRPr="009C60EB" w:rsidR="00C04830">
        <w:rPr>
          <w:rFonts w:ascii="Times New Roman" w:hAnsi="Times New Roman"/>
          <w:sz w:val="24"/>
          <w:szCs w:val="24"/>
        </w:rPr>
        <w:t xml:space="preserve">) </w:t>
      </w:r>
      <w:r w:rsidRPr="009C60EB" w:rsidR="0088308E">
        <w:rPr>
          <w:rFonts w:ascii="Times New Roman" w:hAnsi="Times New Roman"/>
          <w:sz w:val="24"/>
          <w:szCs w:val="24"/>
        </w:rPr>
        <w:t xml:space="preserve"> </w:t>
      </w:r>
    </w:p>
    <w:p w:rsidR="00A844F8"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2.</w:t>
      </w:r>
      <w:r w:rsidRPr="009C60EB" w:rsidR="0088308E">
        <w:rPr>
          <w:rFonts w:ascii="Times New Roman" w:hAnsi="Times New Roman"/>
          <w:sz w:val="24"/>
          <w:szCs w:val="24"/>
        </w:rPr>
        <w:t xml:space="preserve"> </w:t>
      </w:r>
      <w:r w:rsidRPr="009C60EB" w:rsidR="00C04830">
        <w:rPr>
          <w:rFonts w:ascii="Times New Roman" w:hAnsi="Times New Roman"/>
          <w:sz w:val="24"/>
          <w:szCs w:val="24"/>
        </w:rPr>
        <w:t>rozsahu použitia diela,</w:t>
      </w:r>
    </w:p>
    <w:p w:rsidR="00855AD2" w:rsidP="002A426E">
      <w:pPr>
        <w:widowControl w:val="0"/>
        <w:autoSpaceDE w:val="0"/>
        <w:autoSpaceDN w:val="0"/>
        <w:bidi w:val="0"/>
        <w:adjustRightInd w:val="0"/>
        <w:jc w:val="both"/>
        <w:rPr>
          <w:rFonts w:ascii="Times New Roman" w:hAnsi="Times New Roman"/>
          <w:sz w:val="24"/>
          <w:szCs w:val="24"/>
        </w:rPr>
      </w:pPr>
      <w:r w:rsidR="002A426E">
        <w:rPr>
          <w:rFonts w:ascii="Times New Roman" w:hAnsi="Times New Roman"/>
          <w:sz w:val="24"/>
          <w:szCs w:val="24"/>
        </w:rPr>
        <w:t xml:space="preserve">3. </w:t>
      </w:r>
      <w:r w:rsidRPr="002A426E" w:rsidR="002A426E">
        <w:rPr>
          <w:rFonts w:ascii="Times New Roman" w:hAnsi="Times New Roman"/>
          <w:sz w:val="24"/>
          <w:szCs w:val="24"/>
        </w:rPr>
        <w:t>priamom alebo nepriamom majetkovom prospechu súvisiacom s takýmto porušením</w:t>
      </w:r>
      <w:r w:rsidR="002A426E">
        <w:rPr>
          <w:rFonts w:ascii="Times New Roman" w:hAnsi="Times New Roman"/>
          <w:sz w:val="24"/>
          <w:szCs w:val="24"/>
        </w:rPr>
        <w:t>,</w:t>
      </w:r>
    </w:p>
    <w:p w:rsidR="002A426E" w:rsidRPr="009C60EB" w:rsidP="001749D2">
      <w:pPr>
        <w:widowControl w:val="0"/>
        <w:autoSpaceDE w:val="0"/>
        <w:autoSpaceDN w:val="0"/>
        <w:bidi w:val="0"/>
        <w:adjustRightInd w:val="0"/>
        <w:rPr>
          <w:rFonts w:ascii="Times New Roman" w:hAnsi="Times New Roman"/>
          <w:sz w:val="24"/>
          <w:szCs w:val="24"/>
        </w:rPr>
      </w:pPr>
    </w:p>
    <w:p w:rsidR="00855AD2" w:rsidRPr="009C60EB" w:rsidP="001749D2">
      <w:pPr>
        <w:widowControl w:val="0"/>
        <w:autoSpaceDE w:val="0"/>
        <w:autoSpaceDN w:val="0"/>
        <w:bidi w:val="0"/>
        <w:adjustRightInd w:val="0"/>
        <w:jc w:val="both"/>
        <w:rPr>
          <w:rFonts w:ascii="Times New Roman" w:hAnsi="Times New Roman"/>
          <w:sz w:val="24"/>
          <w:szCs w:val="24"/>
        </w:rPr>
      </w:pPr>
      <w:r w:rsidRPr="009C60EB" w:rsidR="00C04830">
        <w:rPr>
          <w:rFonts w:ascii="Times New Roman" w:hAnsi="Times New Roman"/>
          <w:sz w:val="24"/>
          <w:szCs w:val="24"/>
        </w:rPr>
        <w:t>f</w:t>
      </w:r>
      <w:r w:rsidRPr="009C60EB">
        <w:rPr>
          <w:rFonts w:ascii="Times New Roman" w:hAnsi="Times New Roman"/>
          <w:sz w:val="24"/>
          <w:szCs w:val="24"/>
        </w:rPr>
        <w:t xml:space="preserve">) odstránenia následkov zásahu do práva na náklady osoby, ktorá neoprávnene zasiahla alebo hrozila neoprávneným zásahom, a to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 xml:space="preserve">1. zničením neoprávnene vyhotovenej rozmnoženiny diela alebo napodobeniny diela, jej stiahnutím z obehu alebo z iného použitia alebo </w:t>
      </w:r>
    </w:p>
    <w:p w:rsidR="00855AD2" w:rsidRPr="009C60EB" w:rsidP="001749D2">
      <w:pPr>
        <w:widowControl w:val="0"/>
        <w:autoSpaceDE w:val="0"/>
        <w:autoSpaceDN w:val="0"/>
        <w:bidi w:val="0"/>
        <w:adjustRightInd w:val="0"/>
        <w:jc w:val="both"/>
        <w:rPr>
          <w:rFonts w:ascii="Times New Roman" w:hAnsi="Times New Roman"/>
          <w:sz w:val="24"/>
          <w:szCs w:val="24"/>
        </w:rPr>
      </w:pPr>
      <w:r w:rsidRPr="009C60EB">
        <w:rPr>
          <w:rFonts w:ascii="Times New Roman" w:hAnsi="Times New Roman"/>
          <w:sz w:val="24"/>
          <w:szCs w:val="24"/>
        </w:rPr>
        <w:t xml:space="preserve">2. zničením materiálov, nástrojov a pomôcok podľa </w:t>
      </w:r>
      <w:r w:rsidRPr="009C60EB" w:rsidR="000C3B96">
        <w:rPr>
          <w:rFonts w:ascii="Times New Roman" w:hAnsi="Times New Roman"/>
          <w:sz w:val="24"/>
          <w:szCs w:val="24"/>
        </w:rPr>
        <w:t xml:space="preserve">§ </w:t>
      </w:r>
      <w:r w:rsidR="00344F07">
        <w:rPr>
          <w:rFonts w:ascii="Times New Roman" w:hAnsi="Times New Roman"/>
          <w:sz w:val="24"/>
          <w:szCs w:val="24"/>
        </w:rPr>
        <w:t>60</w:t>
      </w:r>
      <w:r w:rsidRPr="009C60EB" w:rsidR="00344F07">
        <w:rPr>
          <w:rFonts w:ascii="Times New Roman" w:hAnsi="Times New Roman"/>
          <w:sz w:val="24"/>
          <w:szCs w:val="24"/>
        </w:rPr>
        <w:t xml:space="preserve"> </w:t>
      </w:r>
      <w:r w:rsidRPr="009C60EB">
        <w:rPr>
          <w:rFonts w:ascii="Times New Roman" w:hAnsi="Times New Roman"/>
          <w:sz w:val="24"/>
          <w:szCs w:val="24"/>
        </w:rPr>
        <w:t>a</w:t>
      </w:r>
      <w:r w:rsidR="00884F8E">
        <w:rPr>
          <w:rFonts w:ascii="Times New Roman" w:hAnsi="Times New Roman"/>
          <w:sz w:val="24"/>
          <w:szCs w:val="24"/>
        </w:rPr>
        <w:t> </w:t>
      </w:r>
      <w:r w:rsidRPr="00884F8E" w:rsidR="00344F07">
        <w:rPr>
          <w:rFonts w:ascii="Times New Roman" w:hAnsi="Times New Roman"/>
          <w:sz w:val="24"/>
          <w:szCs w:val="24"/>
        </w:rPr>
        <w:t>61</w:t>
      </w:r>
      <w:r w:rsidR="00884F8E">
        <w:t xml:space="preserve"> </w:t>
      </w:r>
      <w:r w:rsidRPr="009C60EB">
        <w:rPr>
          <w:rFonts w:ascii="Times New Roman" w:hAnsi="Times New Roman"/>
          <w:sz w:val="24"/>
          <w:szCs w:val="24"/>
        </w:rPr>
        <w:t xml:space="preserve">použitých pri neoprávnenom zásahu alebo hrozbe neoprávneného zásahu, ich stiahnutím z obehu alebo z iného použitia, </w:t>
      </w:r>
    </w:p>
    <w:p w:rsidR="00855AD2" w:rsidRPr="009C60EB" w:rsidP="001749D2">
      <w:pPr>
        <w:widowControl w:val="0"/>
        <w:autoSpaceDE w:val="0"/>
        <w:autoSpaceDN w:val="0"/>
        <w:bidi w:val="0"/>
        <w:adjustRightInd w:val="0"/>
        <w:rPr>
          <w:rFonts w:ascii="Times New Roman" w:hAnsi="Times New Roman"/>
          <w:sz w:val="24"/>
          <w:szCs w:val="24"/>
        </w:rPr>
      </w:pPr>
    </w:p>
    <w:p w:rsidR="00227BAD" w:rsidRPr="009C60EB" w:rsidP="001749D2">
      <w:pPr>
        <w:widowControl w:val="0"/>
        <w:autoSpaceDE w:val="0"/>
        <w:autoSpaceDN w:val="0"/>
        <w:bidi w:val="0"/>
        <w:adjustRightInd w:val="0"/>
        <w:jc w:val="both"/>
        <w:rPr>
          <w:rFonts w:ascii="Times New Roman" w:hAnsi="Times New Roman"/>
          <w:sz w:val="24"/>
          <w:szCs w:val="24"/>
        </w:rPr>
      </w:pPr>
      <w:r w:rsidRPr="009C60EB" w:rsidR="00C04830">
        <w:rPr>
          <w:rFonts w:ascii="Times New Roman" w:hAnsi="Times New Roman"/>
          <w:sz w:val="24"/>
          <w:szCs w:val="24"/>
        </w:rPr>
        <w:t>g</w:t>
      </w:r>
      <w:r w:rsidRPr="009C60EB" w:rsidR="00855AD2">
        <w:rPr>
          <w:rFonts w:ascii="Times New Roman" w:hAnsi="Times New Roman"/>
          <w:sz w:val="24"/>
          <w:szCs w:val="24"/>
        </w:rPr>
        <w:t>) náhrady nemajetkovej ujmy podľa osobitného predpisu</w:t>
      </w:r>
      <w:r w:rsidRPr="009C60EB" w:rsidR="00FC1368">
        <w:rPr>
          <w:rFonts w:ascii="Times New Roman" w:hAnsi="Times New Roman"/>
          <w:sz w:val="24"/>
          <w:szCs w:val="24"/>
        </w:rPr>
        <w:t>,</w:t>
      </w:r>
      <w:r>
        <w:rPr>
          <w:rStyle w:val="FootnoteReference"/>
          <w:rFonts w:ascii="Times New Roman" w:hAnsi="Times New Roman"/>
          <w:sz w:val="24"/>
          <w:szCs w:val="24"/>
          <w:rtl w:val="0"/>
        </w:rPr>
        <w:footnoteReference w:id="25"/>
      </w:r>
      <w:r w:rsidRPr="009C60EB">
        <w:rPr>
          <w:rFonts w:ascii="Times New Roman" w:hAnsi="Times New Roman"/>
          <w:sz w:val="24"/>
          <w:szCs w:val="24"/>
        </w:rPr>
        <w:t>)</w:t>
      </w:r>
      <w:r w:rsidRPr="009C60EB" w:rsidR="00855AD2">
        <w:rPr>
          <w:rFonts w:ascii="Times New Roman" w:hAnsi="Times New Roman"/>
          <w:sz w:val="24"/>
          <w:szCs w:val="24"/>
        </w:rPr>
        <w:t xml:space="preserve"> </w:t>
      </w:r>
    </w:p>
    <w:p w:rsidR="00227BAD" w:rsidRPr="009C60EB" w:rsidP="001749D2">
      <w:pPr>
        <w:widowControl w:val="0"/>
        <w:autoSpaceDE w:val="0"/>
        <w:autoSpaceDN w:val="0"/>
        <w:bidi w:val="0"/>
        <w:adjustRightInd w:val="0"/>
        <w:jc w:val="both"/>
        <w:rPr>
          <w:rFonts w:ascii="Times New Roman" w:hAnsi="Times New Roman"/>
          <w:sz w:val="24"/>
          <w:szCs w:val="24"/>
        </w:rPr>
      </w:pPr>
    </w:p>
    <w:p w:rsidR="00855AD2" w:rsidRPr="009C60EB" w:rsidP="001749D2">
      <w:pPr>
        <w:widowControl w:val="0"/>
        <w:autoSpaceDE w:val="0"/>
        <w:autoSpaceDN w:val="0"/>
        <w:bidi w:val="0"/>
        <w:adjustRightInd w:val="0"/>
        <w:jc w:val="both"/>
        <w:rPr>
          <w:rFonts w:ascii="Times New Roman" w:hAnsi="Times New Roman"/>
          <w:sz w:val="24"/>
          <w:szCs w:val="24"/>
        </w:rPr>
      </w:pPr>
      <w:r w:rsidRPr="009C60EB" w:rsidR="00227BAD">
        <w:rPr>
          <w:rFonts w:ascii="Times New Roman" w:hAnsi="Times New Roman"/>
          <w:sz w:val="24"/>
          <w:szCs w:val="24"/>
        </w:rPr>
        <w:t xml:space="preserve">h) </w:t>
      </w:r>
      <w:r w:rsidRPr="009C60EB">
        <w:rPr>
          <w:rFonts w:ascii="Times New Roman" w:hAnsi="Times New Roman"/>
          <w:sz w:val="24"/>
          <w:szCs w:val="24"/>
        </w:rPr>
        <w:t>náhrad</w:t>
      </w:r>
      <w:r w:rsidRPr="009C60EB" w:rsidR="00227BAD">
        <w:rPr>
          <w:rFonts w:ascii="Times New Roman" w:hAnsi="Times New Roman"/>
          <w:sz w:val="24"/>
          <w:szCs w:val="24"/>
        </w:rPr>
        <w:t>y</w:t>
      </w:r>
      <w:r w:rsidRPr="009C60EB">
        <w:rPr>
          <w:rFonts w:ascii="Times New Roman" w:hAnsi="Times New Roman"/>
          <w:sz w:val="24"/>
          <w:szCs w:val="24"/>
        </w:rPr>
        <w:t xml:space="preserve"> škody podľa osobitného predpisu</w:t>
      </w:r>
      <w:r w:rsidRPr="009C60EB" w:rsidR="00FC1368">
        <w:rPr>
          <w:rFonts w:ascii="Times New Roman" w:hAnsi="Times New Roman"/>
          <w:sz w:val="24"/>
          <w:szCs w:val="24"/>
        </w:rPr>
        <w:t>,</w:t>
      </w:r>
      <w:r>
        <w:rPr>
          <w:rStyle w:val="FootnoteReference"/>
          <w:rFonts w:ascii="Times New Roman" w:hAnsi="Times New Roman"/>
          <w:sz w:val="24"/>
          <w:szCs w:val="24"/>
          <w:rtl w:val="0"/>
        </w:rPr>
        <w:footnoteReference w:id="26"/>
      </w:r>
      <w:r w:rsidRPr="009C60EB" w:rsidR="00227BAD">
        <w:rPr>
          <w:rFonts w:ascii="Times New Roman" w:hAnsi="Times New Roman"/>
          <w:sz w:val="24"/>
          <w:szCs w:val="24"/>
        </w:rPr>
        <w:t>)</w:t>
      </w:r>
    </w:p>
    <w:p w:rsidR="00855AD2" w:rsidRPr="009C60EB" w:rsidP="001749D2">
      <w:pPr>
        <w:widowControl w:val="0"/>
        <w:autoSpaceDE w:val="0"/>
        <w:autoSpaceDN w:val="0"/>
        <w:bidi w:val="0"/>
        <w:adjustRightInd w:val="0"/>
        <w:rPr>
          <w:rFonts w:ascii="Times New Roman" w:hAnsi="Times New Roman"/>
          <w:sz w:val="24"/>
          <w:szCs w:val="24"/>
        </w:rPr>
      </w:pPr>
    </w:p>
    <w:p w:rsidR="00855AD2" w:rsidRPr="003302CC" w:rsidP="001749D2">
      <w:pPr>
        <w:widowControl w:val="0"/>
        <w:autoSpaceDE w:val="0"/>
        <w:autoSpaceDN w:val="0"/>
        <w:bidi w:val="0"/>
        <w:adjustRightInd w:val="0"/>
        <w:jc w:val="both"/>
        <w:rPr>
          <w:rFonts w:ascii="Times New Roman" w:hAnsi="Times New Roman"/>
          <w:sz w:val="24"/>
          <w:szCs w:val="24"/>
        </w:rPr>
      </w:pPr>
      <w:r w:rsidRPr="009C60EB" w:rsidR="00110C43">
        <w:rPr>
          <w:rFonts w:ascii="Times New Roman" w:hAnsi="Times New Roman"/>
          <w:sz w:val="24"/>
          <w:szCs w:val="24"/>
        </w:rPr>
        <w:t>i</w:t>
      </w:r>
      <w:r w:rsidRPr="009C60EB">
        <w:rPr>
          <w:rFonts w:ascii="Times New Roman" w:hAnsi="Times New Roman"/>
          <w:sz w:val="24"/>
          <w:szCs w:val="24"/>
        </w:rPr>
        <w:t>) vydania bezdôvodného obohatenia</w:t>
      </w:r>
      <w:r w:rsidRPr="009C60EB" w:rsidR="00FC1368">
        <w:rPr>
          <w:rFonts w:ascii="Times New Roman" w:hAnsi="Times New Roman"/>
          <w:sz w:val="24"/>
          <w:szCs w:val="24"/>
        </w:rPr>
        <w:t>.</w:t>
      </w:r>
    </w:p>
    <w:p w:rsidR="00855AD2" w:rsidRPr="003302CC" w:rsidP="001749D2">
      <w:pPr>
        <w:widowControl w:val="0"/>
        <w:autoSpaceDE w:val="0"/>
        <w:autoSpaceDN w:val="0"/>
        <w:bidi w:val="0"/>
        <w:adjustRightInd w:val="0"/>
        <w:jc w:val="both"/>
        <w:rPr>
          <w:rFonts w:ascii="Times New Roman" w:hAnsi="Times New Roman"/>
          <w:sz w:val="24"/>
          <w:szCs w:val="24"/>
        </w:rPr>
      </w:pPr>
    </w:p>
    <w:p w:rsidR="00855AD2" w:rsidRPr="003302CC" w:rsidP="001749D2">
      <w:pPr>
        <w:widowControl w:val="0"/>
        <w:autoSpaceDE w:val="0"/>
        <w:autoSpaceDN w:val="0"/>
        <w:bidi w:val="0"/>
        <w:adjustRightInd w:val="0"/>
        <w:jc w:val="both"/>
        <w:rPr>
          <w:rFonts w:ascii="Times New Roman" w:hAnsi="Times New Roman"/>
          <w:sz w:val="24"/>
          <w:szCs w:val="24"/>
        </w:rPr>
      </w:pPr>
      <w:r w:rsidRPr="003302CC" w:rsidR="005169AB">
        <w:rPr>
          <w:rFonts w:ascii="Times New Roman" w:hAnsi="Times New Roman"/>
          <w:sz w:val="24"/>
          <w:szCs w:val="24"/>
        </w:rPr>
        <w:tab/>
        <w:t>(2</w:t>
      </w:r>
      <w:r w:rsidRPr="003302CC">
        <w:rPr>
          <w:rFonts w:ascii="Times New Roman" w:hAnsi="Times New Roman"/>
          <w:sz w:val="24"/>
          <w:szCs w:val="24"/>
        </w:rPr>
        <w:t xml:space="preserve">) Informácie podľa odseku 1 písm. d) </w:t>
      </w:r>
      <w:r w:rsidRPr="003302CC" w:rsidR="00227BAD">
        <w:rPr>
          <w:rFonts w:ascii="Times New Roman" w:hAnsi="Times New Roman"/>
          <w:sz w:val="24"/>
          <w:szCs w:val="24"/>
        </w:rPr>
        <w:t xml:space="preserve">a e) </w:t>
      </w:r>
      <w:r w:rsidRPr="003302CC">
        <w:rPr>
          <w:rFonts w:ascii="Times New Roman" w:hAnsi="Times New Roman"/>
          <w:sz w:val="24"/>
          <w:szCs w:val="24"/>
        </w:rPr>
        <w:t xml:space="preserve">je povinná poskytnúť aj osoba, ktorá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a) má v držbe rozmnoženinu diela alebo napodobeninu diela, </w:t>
      </w:r>
    </w:p>
    <w:p w:rsidR="00855AD2"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využíva služby porušujúce právo autora, </w:t>
      </w:r>
    </w:p>
    <w:p w:rsidR="00855AD2"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c) poskytuje </w:t>
      </w:r>
      <w:r w:rsidR="00B57123">
        <w:rPr>
          <w:rFonts w:ascii="Times New Roman" w:hAnsi="Times New Roman"/>
          <w:sz w:val="24"/>
          <w:szCs w:val="24"/>
        </w:rPr>
        <w:t xml:space="preserve">alebo prevádzkuje </w:t>
      </w:r>
      <w:r w:rsidRPr="003302CC">
        <w:rPr>
          <w:rFonts w:ascii="Times New Roman" w:hAnsi="Times New Roman"/>
          <w:sz w:val="24"/>
          <w:szCs w:val="24"/>
        </w:rPr>
        <w:t xml:space="preserve">služby využívané pri porušovaní práv autora, </w:t>
      </w:r>
    </w:p>
    <w:p w:rsidR="00855AD2"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d) bola označená osobou uvedenou v písmenách a) až c) ako osoba zúčastnená na výrobe, spracovaní alebo distribúcii rozmnoženiny diela, napodobeniny diela</w:t>
      </w:r>
      <w:r w:rsidRPr="003302CC" w:rsidR="00227BAD">
        <w:rPr>
          <w:rFonts w:ascii="Times New Roman" w:hAnsi="Times New Roman"/>
          <w:sz w:val="24"/>
          <w:szCs w:val="24"/>
        </w:rPr>
        <w:t>,</w:t>
      </w:r>
      <w:r w:rsidRPr="003302CC">
        <w:rPr>
          <w:rFonts w:ascii="Times New Roman" w:hAnsi="Times New Roman"/>
          <w:sz w:val="24"/>
          <w:szCs w:val="24"/>
        </w:rPr>
        <w:t xml:space="preserve"> na poskytovaní </w:t>
      </w:r>
      <w:r w:rsidR="00B57123">
        <w:rPr>
          <w:rFonts w:ascii="Times New Roman" w:hAnsi="Times New Roman"/>
          <w:sz w:val="24"/>
          <w:szCs w:val="24"/>
        </w:rPr>
        <w:t xml:space="preserve">alebo prevádzkovaní </w:t>
      </w:r>
      <w:r w:rsidRPr="003302CC">
        <w:rPr>
          <w:rFonts w:ascii="Times New Roman" w:hAnsi="Times New Roman"/>
          <w:sz w:val="24"/>
          <w:szCs w:val="24"/>
        </w:rPr>
        <w:t>služieb porušujúcich právo autora</w:t>
      </w:r>
      <w:r w:rsidRPr="003302CC" w:rsidR="00227BAD">
        <w:rPr>
          <w:rFonts w:ascii="Times New Roman" w:hAnsi="Times New Roman"/>
          <w:sz w:val="24"/>
          <w:szCs w:val="24"/>
        </w:rPr>
        <w:t xml:space="preserve"> alebo na sprístupňovaní diela verejnosti spôsobom porušujúcim právo autora</w:t>
      </w:r>
      <w:r w:rsidRPr="003302CC">
        <w:rPr>
          <w:rFonts w:ascii="Times New Roman" w:hAnsi="Times New Roman"/>
          <w:sz w:val="24"/>
          <w:szCs w:val="24"/>
        </w:rPr>
        <w:t xml:space="preserve">. </w:t>
      </w:r>
    </w:p>
    <w:p w:rsidR="00110C43" w:rsidRPr="003302CC" w:rsidP="00884F8E">
      <w:pPr>
        <w:widowControl w:val="0"/>
        <w:autoSpaceDE w:val="0"/>
        <w:autoSpaceDN w:val="0"/>
        <w:bidi w:val="0"/>
        <w:adjustRightInd w:val="0"/>
        <w:rPr>
          <w:rFonts w:ascii="Times New Roman" w:hAnsi="Times New Roman"/>
          <w:sz w:val="24"/>
          <w:szCs w:val="24"/>
        </w:rPr>
      </w:pPr>
      <w:r w:rsidRPr="003302CC" w:rsidR="00855AD2">
        <w:rPr>
          <w:rFonts w:ascii="Times New Roman" w:hAnsi="Times New Roman"/>
          <w:sz w:val="24"/>
          <w:szCs w:val="24"/>
        </w:rPr>
        <w:t xml:space="preserve"> </w:t>
      </w:r>
    </w:p>
    <w:p w:rsidR="00855AD2"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880CCB">
        <w:rPr>
          <w:rFonts w:ascii="Times New Roman" w:hAnsi="Times New Roman"/>
          <w:b/>
          <w:sz w:val="24"/>
          <w:szCs w:val="24"/>
        </w:rPr>
        <w:t>59</w:t>
      </w:r>
    </w:p>
    <w:p w:rsidR="00855AD2" w:rsidRPr="003302CC" w:rsidP="001749D2">
      <w:pPr>
        <w:widowControl w:val="0"/>
        <w:autoSpaceDE w:val="0"/>
        <w:autoSpaceDN w:val="0"/>
        <w:bidi w:val="0"/>
        <w:adjustRightInd w:val="0"/>
        <w:rPr>
          <w:rFonts w:ascii="Times New Roman" w:hAnsi="Times New Roman"/>
          <w:sz w:val="24"/>
          <w:szCs w:val="24"/>
        </w:rPr>
      </w:pPr>
    </w:p>
    <w:p w:rsidR="006D735B" w:rsidRPr="003F7A02" w:rsidP="00591C19">
      <w:pPr>
        <w:widowControl w:val="0"/>
        <w:autoSpaceDE w:val="0"/>
        <w:autoSpaceDN w:val="0"/>
        <w:bidi w:val="0"/>
        <w:adjustRightInd w:val="0"/>
        <w:jc w:val="both"/>
        <w:rPr>
          <w:rFonts w:ascii="Times New Roman" w:hAnsi="Times New Roman"/>
          <w:sz w:val="24"/>
          <w:szCs w:val="24"/>
        </w:rPr>
      </w:pPr>
      <w:r w:rsidRPr="003302CC" w:rsidR="00855AD2">
        <w:rPr>
          <w:rFonts w:ascii="Times New Roman" w:hAnsi="Times New Roman"/>
          <w:sz w:val="24"/>
          <w:szCs w:val="24"/>
        </w:rPr>
        <w:tab/>
        <w:t xml:space="preserve">(1) Autor </w:t>
      </w:r>
      <w:r w:rsidRPr="003302CC" w:rsidR="00C0549E">
        <w:rPr>
          <w:rFonts w:ascii="Times New Roman" w:hAnsi="Times New Roman"/>
          <w:sz w:val="24"/>
          <w:szCs w:val="24"/>
        </w:rPr>
        <w:t xml:space="preserve">alebo osoba podľa § </w:t>
      </w:r>
      <w:r w:rsidR="00344F07">
        <w:rPr>
          <w:rFonts w:ascii="Times New Roman" w:hAnsi="Times New Roman"/>
          <w:sz w:val="24"/>
          <w:szCs w:val="24"/>
        </w:rPr>
        <w:t>63</w:t>
      </w:r>
      <w:r w:rsidRPr="003302CC" w:rsidR="00344F07">
        <w:rPr>
          <w:rFonts w:ascii="Times New Roman" w:hAnsi="Times New Roman"/>
          <w:sz w:val="24"/>
          <w:szCs w:val="24"/>
        </w:rPr>
        <w:t xml:space="preserve"> </w:t>
      </w:r>
      <w:r w:rsidRPr="003302CC" w:rsidR="00855AD2">
        <w:rPr>
          <w:rFonts w:ascii="Times New Roman" w:hAnsi="Times New Roman"/>
          <w:sz w:val="24"/>
          <w:szCs w:val="24"/>
        </w:rPr>
        <w:t xml:space="preserve">má právo na účel zistenia údajov rozhodujúcich na uplatnenie práv vyplývajúcich </w:t>
      </w:r>
      <w:r w:rsidRPr="003F7A02" w:rsidR="00855AD2">
        <w:rPr>
          <w:rFonts w:ascii="Times New Roman" w:hAnsi="Times New Roman"/>
          <w:sz w:val="24"/>
          <w:szCs w:val="24"/>
        </w:rPr>
        <w:t>z tohto zákona pož</w:t>
      </w:r>
      <w:r w:rsidRPr="003F7A02" w:rsidR="00AB6AC7">
        <w:rPr>
          <w:rFonts w:ascii="Times New Roman" w:hAnsi="Times New Roman"/>
          <w:sz w:val="24"/>
          <w:szCs w:val="24"/>
        </w:rPr>
        <w:t>i</w:t>
      </w:r>
      <w:r w:rsidRPr="003F7A02" w:rsidR="00855AD2">
        <w:rPr>
          <w:rFonts w:ascii="Times New Roman" w:hAnsi="Times New Roman"/>
          <w:sz w:val="24"/>
          <w:szCs w:val="24"/>
        </w:rPr>
        <w:t>adať coln</w:t>
      </w:r>
      <w:r w:rsidRPr="003F7A02" w:rsidR="00AB6AC7">
        <w:rPr>
          <w:rFonts w:ascii="Times New Roman" w:hAnsi="Times New Roman"/>
          <w:sz w:val="24"/>
          <w:szCs w:val="24"/>
        </w:rPr>
        <w:t>é</w:t>
      </w:r>
      <w:r w:rsidR="00880CCB">
        <w:rPr>
          <w:rFonts w:ascii="Times New Roman" w:hAnsi="Times New Roman"/>
          <w:sz w:val="24"/>
          <w:szCs w:val="24"/>
        </w:rPr>
        <w:t xml:space="preserve"> </w:t>
      </w:r>
      <w:r w:rsidRPr="003F7A02" w:rsidR="00880CCB">
        <w:rPr>
          <w:rFonts w:ascii="Times New Roman" w:hAnsi="Times New Roman"/>
          <w:sz w:val="24"/>
          <w:szCs w:val="24"/>
        </w:rPr>
        <w:t>orgány</w:t>
      </w:r>
      <w:r w:rsidRPr="003F7A02">
        <w:rPr>
          <w:rFonts w:ascii="Times New Roman" w:hAnsi="Times New Roman"/>
          <w:sz w:val="24"/>
          <w:szCs w:val="24"/>
        </w:rPr>
        <w:t xml:space="preserve">, finančné </w:t>
      </w:r>
      <w:r w:rsidRPr="003F7A02" w:rsidR="00880CCB">
        <w:rPr>
          <w:rFonts w:ascii="Times New Roman" w:hAnsi="Times New Roman"/>
          <w:sz w:val="24"/>
          <w:szCs w:val="24"/>
        </w:rPr>
        <w:t xml:space="preserve">orgány </w:t>
      </w:r>
      <w:r w:rsidRPr="003F7A02">
        <w:rPr>
          <w:rFonts w:ascii="Times New Roman" w:hAnsi="Times New Roman"/>
          <w:sz w:val="24"/>
          <w:szCs w:val="24"/>
        </w:rPr>
        <w:t>a daňové</w:t>
      </w:r>
      <w:r w:rsidRPr="003F7A02" w:rsidR="00855AD2">
        <w:rPr>
          <w:rFonts w:ascii="Times New Roman" w:hAnsi="Times New Roman"/>
          <w:sz w:val="24"/>
          <w:szCs w:val="24"/>
        </w:rPr>
        <w:t xml:space="preserve"> orgán</w:t>
      </w:r>
      <w:r w:rsidRPr="003F7A02" w:rsidR="00AB6AC7">
        <w:rPr>
          <w:rFonts w:ascii="Times New Roman" w:hAnsi="Times New Roman"/>
          <w:sz w:val="24"/>
          <w:szCs w:val="24"/>
        </w:rPr>
        <w:t>y o</w:t>
      </w:r>
      <w:r w:rsidRPr="003F7A02" w:rsidR="00855AD2">
        <w:rPr>
          <w:rFonts w:ascii="Times New Roman" w:hAnsi="Times New Roman"/>
          <w:sz w:val="24"/>
          <w:szCs w:val="24"/>
        </w:rPr>
        <w:t xml:space="preserve"> informácie o obsahu</w:t>
      </w:r>
      <w:r w:rsidRPr="003F7A02">
        <w:rPr>
          <w:rFonts w:ascii="Times New Roman" w:hAnsi="Times New Roman"/>
          <w:sz w:val="24"/>
          <w:szCs w:val="24"/>
        </w:rPr>
        <w:t xml:space="preserve"> </w:t>
      </w:r>
      <w:r w:rsidRPr="003F7A02" w:rsidR="00855AD2">
        <w:rPr>
          <w:rFonts w:ascii="Times New Roman" w:hAnsi="Times New Roman"/>
          <w:sz w:val="24"/>
          <w:szCs w:val="24"/>
        </w:rPr>
        <w:t>a rozsahu dovozu</w:t>
      </w:r>
      <w:r w:rsidRPr="003F7A02">
        <w:rPr>
          <w:rFonts w:ascii="Times New Roman" w:hAnsi="Times New Roman"/>
          <w:sz w:val="24"/>
          <w:szCs w:val="24"/>
        </w:rPr>
        <w:t>, príjmu, výrobe alebo inom spôsobe umiestnenia</w:t>
      </w:r>
      <w:r w:rsidRPr="003F7A02" w:rsidR="00855AD2">
        <w:rPr>
          <w:rFonts w:ascii="Times New Roman" w:hAnsi="Times New Roman"/>
          <w:sz w:val="24"/>
          <w:szCs w:val="24"/>
        </w:rPr>
        <w:t xml:space="preserve"> tovaru na trh a</w:t>
      </w:r>
      <w:r w:rsidR="00880CCB">
        <w:rPr>
          <w:rFonts w:ascii="Times New Roman" w:hAnsi="Times New Roman"/>
          <w:sz w:val="24"/>
          <w:szCs w:val="24"/>
        </w:rPr>
        <w:t xml:space="preserve"> Štatistický úrad Slovenskej republiky </w:t>
      </w:r>
      <w:r w:rsidRPr="003F7A02" w:rsidR="00AB6AC7">
        <w:rPr>
          <w:rFonts w:ascii="Times New Roman" w:hAnsi="Times New Roman"/>
          <w:sz w:val="24"/>
          <w:szCs w:val="24"/>
        </w:rPr>
        <w:t xml:space="preserve">o </w:t>
      </w:r>
      <w:r w:rsidRPr="003F7A02" w:rsidR="00855AD2">
        <w:rPr>
          <w:rFonts w:ascii="Times New Roman" w:hAnsi="Times New Roman"/>
          <w:sz w:val="24"/>
          <w:szCs w:val="24"/>
        </w:rPr>
        <w:t>informácie o</w:t>
      </w:r>
      <w:r w:rsidRPr="003F7A02">
        <w:rPr>
          <w:rFonts w:ascii="Times New Roman" w:hAnsi="Times New Roman"/>
          <w:sz w:val="24"/>
          <w:szCs w:val="24"/>
        </w:rPr>
        <w:t xml:space="preserve"> dovoze, </w:t>
      </w:r>
      <w:r w:rsidRPr="003F7A02" w:rsidR="00855AD2">
        <w:rPr>
          <w:rFonts w:ascii="Times New Roman" w:hAnsi="Times New Roman"/>
          <w:sz w:val="24"/>
          <w:szCs w:val="24"/>
        </w:rPr>
        <w:t xml:space="preserve">príjme, výrobe alebo inom spôsobe umiestnenia tovaru na trh, ktorý </w:t>
      </w:r>
      <w:r w:rsidRPr="003F7A02" w:rsidR="00FC1368">
        <w:rPr>
          <w:rFonts w:ascii="Times New Roman" w:hAnsi="Times New Roman"/>
          <w:sz w:val="24"/>
          <w:szCs w:val="24"/>
        </w:rPr>
        <w:t>je</w:t>
      </w:r>
    </w:p>
    <w:p w:rsidR="006D735B" w:rsidRPr="003F7A02" w:rsidP="00591C19">
      <w:pPr>
        <w:widowControl w:val="0"/>
        <w:autoSpaceDE w:val="0"/>
        <w:autoSpaceDN w:val="0"/>
        <w:bidi w:val="0"/>
        <w:adjustRightInd w:val="0"/>
        <w:jc w:val="both"/>
        <w:rPr>
          <w:rFonts w:ascii="Times New Roman" w:hAnsi="Times New Roman"/>
          <w:sz w:val="24"/>
          <w:szCs w:val="24"/>
        </w:rPr>
      </w:pPr>
    </w:p>
    <w:p w:rsidR="00855AD2" w:rsidRPr="003F7A02" w:rsidP="001749D2">
      <w:pPr>
        <w:widowControl w:val="0"/>
        <w:autoSpaceDE w:val="0"/>
        <w:autoSpaceDN w:val="0"/>
        <w:bidi w:val="0"/>
        <w:adjustRightInd w:val="0"/>
        <w:jc w:val="both"/>
        <w:rPr>
          <w:rFonts w:ascii="Times New Roman" w:hAnsi="Times New Roman"/>
          <w:sz w:val="24"/>
          <w:szCs w:val="24"/>
        </w:rPr>
      </w:pPr>
      <w:r w:rsidRPr="003F7A02">
        <w:rPr>
          <w:rFonts w:ascii="Times New Roman" w:hAnsi="Times New Roman"/>
          <w:sz w:val="24"/>
          <w:szCs w:val="24"/>
        </w:rPr>
        <w:t xml:space="preserve">a) rozmnoženinou jeho diela </w:t>
      </w:r>
      <w:r w:rsidRPr="003F7A02" w:rsidR="00FC1368">
        <w:rPr>
          <w:rFonts w:ascii="Times New Roman" w:hAnsi="Times New Roman"/>
          <w:sz w:val="24"/>
          <w:szCs w:val="24"/>
        </w:rPr>
        <w:t>alebo</w:t>
      </w:r>
      <w:r w:rsidRPr="003F7A02">
        <w:rPr>
          <w:rFonts w:ascii="Times New Roman" w:hAnsi="Times New Roman"/>
          <w:sz w:val="24"/>
          <w:szCs w:val="24"/>
        </w:rPr>
        <w:t xml:space="preserve"> </w:t>
      </w:r>
    </w:p>
    <w:p w:rsidR="00855AD2" w:rsidRPr="003F7A02" w:rsidP="001749D2">
      <w:pPr>
        <w:widowControl w:val="0"/>
        <w:autoSpaceDE w:val="0"/>
        <w:autoSpaceDN w:val="0"/>
        <w:bidi w:val="0"/>
        <w:adjustRightInd w:val="0"/>
        <w:rPr>
          <w:rFonts w:ascii="Times New Roman" w:hAnsi="Times New Roman"/>
          <w:sz w:val="24"/>
          <w:szCs w:val="24"/>
        </w:rPr>
      </w:pPr>
    </w:p>
    <w:p w:rsidR="00855AD2" w:rsidRPr="003F7A02" w:rsidP="001749D2">
      <w:pPr>
        <w:widowControl w:val="0"/>
        <w:autoSpaceDE w:val="0"/>
        <w:autoSpaceDN w:val="0"/>
        <w:bidi w:val="0"/>
        <w:adjustRightInd w:val="0"/>
        <w:jc w:val="both"/>
        <w:rPr>
          <w:rFonts w:ascii="Times New Roman" w:hAnsi="Times New Roman"/>
          <w:sz w:val="24"/>
          <w:szCs w:val="24"/>
        </w:rPr>
      </w:pPr>
      <w:r w:rsidRPr="003F7A02" w:rsidR="00FC1368">
        <w:rPr>
          <w:rFonts w:ascii="Times New Roman" w:hAnsi="Times New Roman"/>
          <w:sz w:val="24"/>
          <w:szCs w:val="24"/>
        </w:rPr>
        <w:t>b</w:t>
      </w:r>
      <w:r w:rsidRPr="003F7A02">
        <w:rPr>
          <w:rFonts w:ascii="Times New Roman" w:hAnsi="Times New Roman"/>
          <w:sz w:val="24"/>
          <w:szCs w:val="24"/>
        </w:rPr>
        <w:t xml:space="preserve">) </w:t>
      </w:r>
      <w:r w:rsidRPr="003F7A02" w:rsidR="006D735B">
        <w:rPr>
          <w:rFonts w:ascii="Times New Roman" w:hAnsi="Times New Roman"/>
          <w:sz w:val="24"/>
          <w:szCs w:val="24"/>
        </w:rPr>
        <w:t xml:space="preserve">technickým zariadením alebo nenahratým nosičom záznamu podľa § </w:t>
      </w:r>
      <w:r w:rsidRPr="003F7A02" w:rsidR="00D51C34">
        <w:rPr>
          <w:rFonts w:ascii="Times New Roman" w:hAnsi="Times New Roman"/>
          <w:sz w:val="24"/>
          <w:szCs w:val="24"/>
        </w:rPr>
        <w:t>36 ods. 3 písm. a)</w:t>
      </w:r>
      <w:r w:rsidRPr="003F7A02" w:rsidR="00FC1368">
        <w:rPr>
          <w:rFonts w:ascii="Times New Roman" w:hAnsi="Times New Roman"/>
          <w:sz w:val="24"/>
          <w:szCs w:val="24"/>
        </w:rPr>
        <w:t>.</w:t>
      </w:r>
    </w:p>
    <w:p w:rsidR="00855AD2" w:rsidRPr="003F7A02" w:rsidP="001749D2">
      <w:pPr>
        <w:widowControl w:val="0"/>
        <w:autoSpaceDE w:val="0"/>
        <w:autoSpaceDN w:val="0"/>
        <w:bidi w:val="0"/>
        <w:adjustRightInd w:val="0"/>
        <w:rPr>
          <w:rFonts w:ascii="Times New Roman" w:hAnsi="Times New Roman"/>
          <w:sz w:val="24"/>
          <w:szCs w:val="24"/>
        </w:rPr>
      </w:pPr>
      <w:r w:rsidRPr="003F7A02">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F7A02">
        <w:rPr>
          <w:rFonts w:ascii="Times New Roman" w:hAnsi="Times New Roman"/>
          <w:sz w:val="24"/>
          <w:szCs w:val="24"/>
        </w:rPr>
        <w:tab/>
        <w:t xml:space="preserve">(2) Autor </w:t>
      </w:r>
      <w:r w:rsidRPr="003F7A02" w:rsidR="00C0549E">
        <w:rPr>
          <w:rFonts w:ascii="Times New Roman" w:hAnsi="Times New Roman"/>
          <w:sz w:val="24"/>
          <w:szCs w:val="24"/>
        </w:rPr>
        <w:t xml:space="preserve">alebo osoba podľa § </w:t>
      </w:r>
      <w:r w:rsidR="00F84E3B">
        <w:rPr>
          <w:rFonts w:ascii="Times New Roman" w:hAnsi="Times New Roman"/>
          <w:sz w:val="24"/>
          <w:szCs w:val="24"/>
        </w:rPr>
        <w:t>63</w:t>
      </w:r>
      <w:r w:rsidRPr="003F7A02" w:rsidR="00F84E3B">
        <w:rPr>
          <w:rFonts w:ascii="Times New Roman" w:hAnsi="Times New Roman"/>
          <w:sz w:val="24"/>
          <w:szCs w:val="24"/>
        </w:rPr>
        <w:t xml:space="preserve"> </w:t>
      </w:r>
      <w:r w:rsidRPr="003F7A02">
        <w:rPr>
          <w:rFonts w:ascii="Times New Roman" w:hAnsi="Times New Roman"/>
          <w:sz w:val="24"/>
          <w:szCs w:val="24"/>
        </w:rPr>
        <w:t>má právo nahliadať do colných dokladov, aby zistil, či dovoz</w:t>
      </w:r>
      <w:r w:rsidRPr="003F7A02" w:rsidR="009E4366">
        <w:rPr>
          <w:rFonts w:ascii="Times New Roman" w:hAnsi="Times New Roman"/>
          <w:sz w:val="24"/>
          <w:szCs w:val="24"/>
        </w:rPr>
        <w:t>,</w:t>
      </w:r>
      <w:r w:rsidRPr="003F7A02">
        <w:rPr>
          <w:rFonts w:ascii="Times New Roman" w:hAnsi="Times New Roman"/>
          <w:sz w:val="24"/>
          <w:szCs w:val="24"/>
        </w:rPr>
        <w:t xml:space="preserve"> </w:t>
      </w:r>
      <w:r w:rsidRPr="003F7A02" w:rsidR="00D51C34">
        <w:rPr>
          <w:rFonts w:ascii="Times New Roman" w:hAnsi="Times New Roman"/>
          <w:sz w:val="24"/>
          <w:szCs w:val="24"/>
        </w:rPr>
        <w:t xml:space="preserve">vývoz, </w:t>
      </w:r>
      <w:r w:rsidRPr="003F7A02">
        <w:rPr>
          <w:rFonts w:ascii="Times New Roman" w:hAnsi="Times New Roman"/>
          <w:sz w:val="24"/>
          <w:szCs w:val="24"/>
        </w:rPr>
        <w:t>príjem</w:t>
      </w:r>
      <w:r w:rsidRPr="003F7A02" w:rsidR="009E4366">
        <w:rPr>
          <w:rFonts w:ascii="Times New Roman" w:hAnsi="Times New Roman"/>
          <w:sz w:val="24"/>
          <w:szCs w:val="24"/>
        </w:rPr>
        <w:t>,</w:t>
      </w:r>
      <w:r w:rsidRPr="003F7A02">
        <w:rPr>
          <w:rFonts w:ascii="Times New Roman" w:hAnsi="Times New Roman"/>
          <w:sz w:val="24"/>
          <w:szCs w:val="24"/>
        </w:rPr>
        <w:t xml:space="preserve"> </w:t>
      </w:r>
      <w:r w:rsidRPr="003F7A02" w:rsidR="00D51C34">
        <w:rPr>
          <w:rFonts w:ascii="Times New Roman" w:hAnsi="Times New Roman"/>
          <w:sz w:val="24"/>
          <w:szCs w:val="24"/>
        </w:rPr>
        <w:t xml:space="preserve">odoslanie, </w:t>
      </w:r>
      <w:r w:rsidRPr="003F7A02" w:rsidR="009E4366">
        <w:rPr>
          <w:rFonts w:ascii="Times New Roman" w:hAnsi="Times New Roman"/>
          <w:sz w:val="24"/>
          <w:szCs w:val="24"/>
        </w:rPr>
        <w:t>výroba</w:t>
      </w:r>
      <w:r w:rsidR="009E4366">
        <w:rPr>
          <w:rFonts w:ascii="Times New Roman" w:hAnsi="Times New Roman"/>
          <w:sz w:val="24"/>
          <w:szCs w:val="24"/>
        </w:rPr>
        <w:t xml:space="preserve"> alebo iný</w:t>
      </w:r>
      <w:r w:rsidRPr="009E4366" w:rsidR="009E4366">
        <w:rPr>
          <w:rFonts w:ascii="Times New Roman" w:hAnsi="Times New Roman"/>
          <w:sz w:val="24"/>
          <w:szCs w:val="24"/>
        </w:rPr>
        <w:t xml:space="preserve"> spôsob umiestnenia </w:t>
      </w:r>
      <w:r w:rsidRPr="003302CC">
        <w:rPr>
          <w:rFonts w:ascii="Times New Roman" w:hAnsi="Times New Roman"/>
          <w:sz w:val="24"/>
          <w:szCs w:val="24"/>
        </w:rPr>
        <w:t xml:space="preserve">tohto tovaru na </w:t>
      </w:r>
      <w:r w:rsidRPr="009E4366" w:rsidR="00B91D2B">
        <w:rPr>
          <w:rFonts w:ascii="Times New Roman" w:hAnsi="Times New Roman"/>
          <w:sz w:val="24"/>
          <w:szCs w:val="24"/>
        </w:rPr>
        <w:t xml:space="preserve">trh </w:t>
      </w:r>
      <w:r w:rsidR="00B91D2B">
        <w:rPr>
          <w:rFonts w:ascii="Times New Roman" w:hAnsi="Times New Roman"/>
          <w:sz w:val="24"/>
          <w:szCs w:val="24"/>
        </w:rPr>
        <w:t>v Slovenskej republike</w:t>
      </w:r>
      <w:r w:rsidRPr="003302CC" w:rsidR="00B91D2B">
        <w:rPr>
          <w:rFonts w:ascii="Times New Roman" w:hAnsi="Times New Roman"/>
          <w:sz w:val="24"/>
          <w:szCs w:val="24"/>
        </w:rPr>
        <w:t xml:space="preserve"> </w:t>
      </w:r>
      <w:r w:rsidR="00B91D2B">
        <w:rPr>
          <w:rFonts w:ascii="Times New Roman" w:hAnsi="Times New Roman"/>
          <w:sz w:val="24"/>
          <w:szCs w:val="24"/>
        </w:rPr>
        <w:t>na jeho</w:t>
      </w:r>
      <w:r w:rsidRPr="009E4366" w:rsidR="00B91D2B">
        <w:rPr>
          <w:rFonts w:ascii="Times New Roman" w:hAnsi="Times New Roman"/>
          <w:sz w:val="24"/>
          <w:szCs w:val="24"/>
        </w:rPr>
        <w:t xml:space="preserve"> </w:t>
      </w:r>
      <w:r w:rsidRPr="003302CC">
        <w:rPr>
          <w:rFonts w:ascii="Times New Roman" w:hAnsi="Times New Roman"/>
          <w:sz w:val="24"/>
          <w:szCs w:val="24"/>
        </w:rPr>
        <w:t xml:space="preserve">použitie na území Slovenskej republiky je oprávnený podľa tohto zákona, alebo aby zistil údaje rozhodujúce na uplatnenie práv vyplývajúcich z tohto zákona. </w:t>
      </w:r>
    </w:p>
    <w:p w:rsidR="009E4366" w:rsidRPr="003302CC" w:rsidP="001749D2">
      <w:pPr>
        <w:widowControl w:val="0"/>
        <w:autoSpaceDE w:val="0"/>
        <w:autoSpaceDN w:val="0"/>
        <w:bidi w:val="0"/>
        <w:adjustRightInd w:val="0"/>
        <w:rPr>
          <w:rFonts w:ascii="Times New Roman" w:hAnsi="Times New Roman"/>
          <w:sz w:val="24"/>
          <w:szCs w:val="24"/>
        </w:rPr>
      </w:pP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8F7E1F">
        <w:rPr>
          <w:rFonts w:ascii="Times New Roman" w:hAnsi="Times New Roman"/>
          <w:sz w:val="24"/>
          <w:szCs w:val="24"/>
        </w:rPr>
        <w:t>3</w:t>
      </w:r>
      <w:r w:rsidRPr="003302CC">
        <w:rPr>
          <w:rFonts w:ascii="Times New Roman" w:hAnsi="Times New Roman"/>
          <w:sz w:val="24"/>
          <w:szCs w:val="24"/>
        </w:rPr>
        <w:t>) Ustanovenia odsek</w:t>
      </w:r>
      <w:r w:rsidR="00D05814">
        <w:rPr>
          <w:rFonts w:ascii="Times New Roman" w:hAnsi="Times New Roman"/>
          <w:sz w:val="24"/>
          <w:szCs w:val="24"/>
        </w:rPr>
        <w:t>u</w:t>
      </w:r>
      <w:r w:rsidRPr="003302CC">
        <w:rPr>
          <w:rFonts w:ascii="Times New Roman" w:hAnsi="Times New Roman"/>
          <w:sz w:val="24"/>
          <w:szCs w:val="24"/>
        </w:rPr>
        <w:t xml:space="preserve"> 1 platia primerane aj pri vývoze</w:t>
      </w:r>
      <w:r w:rsidR="003F7A02">
        <w:rPr>
          <w:rFonts w:ascii="Times New Roman" w:hAnsi="Times New Roman"/>
          <w:sz w:val="24"/>
          <w:szCs w:val="24"/>
        </w:rPr>
        <w:t xml:space="preserve"> a odoslaní</w:t>
      </w: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rPr>
          <w:rFonts w:ascii="Times New Roman" w:hAnsi="Times New Roman"/>
          <w:b/>
          <w:sz w:val="24"/>
          <w:szCs w:val="24"/>
        </w:rPr>
      </w:pPr>
      <w:r w:rsidRPr="003302CC">
        <w:rPr>
          <w:rFonts w:ascii="Times New Roman" w:hAnsi="Times New Roman"/>
          <w:sz w:val="24"/>
          <w:szCs w:val="24"/>
        </w:rPr>
        <w:t xml:space="preserve"> </w:t>
      </w:r>
    </w:p>
    <w:p w:rsidR="00855AD2" w:rsidRPr="00AC122C" w:rsidP="001749D2">
      <w:pPr>
        <w:widowControl w:val="0"/>
        <w:autoSpaceDE w:val="0"/>
        <w:autoSpaceDN w:val="0"/>
        <w:bidi w:val="0"/>
        <w:adjustRightInd w:val="0"/>
        <w:jc w:val="center"/>
        <w:rPr>
          <w:rFonts w:ascii="Times New Roman" w:hAnsi="Times New Roman"/>
          <w:b/>
          <w:sz w:val="24"/>
          <w:szCs w:val="24"/>
        </w:rPr>
      </w:pPr>
      <w:r w:rsidRPr="00AC122C" w:rsidR="00FA55F4">
        <w:rPr>
          <w:rFonts w:ascii="Times New Roman" w:hAnsi="Times New Roman"/>
          <w:b/>
          <w:sz w:val="24"/>
          <w:szCs w:val="24"/>
        </w:rPr>
        <w:t>§</w:t>
      </w:r>
      <w:r w:rsidRPr="00AC122C" w:rsidR="00DE3141">
        <w:rPr>
          <w:rFonts w:ascii="Times New Roman" w:hAnsi="Times New Roman"/>
          <w:b/>
          <w:sz w:val="24"/>
          <w:szCs w:val="24"/>
        </w:rPr>
        <w:t xml:space="preserve"> 6</w:t>
      </w:r>
      <w:r w:rsidR="00880CCB">
        <w:rPr>
          <w:rFonts w:ascii="Times New Roman" w:hAnsi="Times New Roman"/>
          <w:b/>
          <w:sz w:val="24"/>
          <w:szCs w:val="24"/>
        </w:rPr>
        <w:t>0</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ab/>
        <w:t>(1) Do autorského práva neoprávnene zasahuje ten, kto vedome obchádza účinné technologické opatrenia na ochranu práv podľa tohto zákona</w:t>
      </w:r>
      <w:r w:rsidR="00A255C7">
        <w:rPr>
          <w:rFonts w:ascii="Times New Roman" w:hAnsi="Times New Roman"/>
          <w:sz w:val="24"/>
          <w:szCs w:val="24"/>
        </w:rPr>
        <w:t xml:space="preserve">, </w:t>
      </w:r>
      <w:r w:rsidRPr="00A255C7" w:rsidR="00A255C7">
        <w:rPr>
          <w:rFonts w:ascii="Times New Roman" w:hAnsi="Times New Roman"/>
          <w:sz w:val="24"/>
          <w:szCs w:val="24"/>
        </w:rPr>
        <w:t xml:space="preserve">alebo </w:t>
      </w:r>
      <w:r w:rsidR="00A255C7">
        <w:rPr>
          <w:rFonts w:ascii="Times New Roman" w:hAnsi="Times New Roman"/>
          <w:sz w:val="24"/>
          <w:szCs w:val="24"/>
        </w:rPr>
        <w:t xml:space="preserve">obchádza </w:t>
      </w:r>
      <w:r w:rsidRPr="00A255C7" w:rsidR="00A255C7">
        <w:rPr>
          <w:rFonts w:ascii="Times New Roman" w:hAnsi="Times New Roman"/>
          <w:sz w:val="24"/>
          <w:szCs w:val="24"/>
        </w:rPr>
        <w:t>nevyhnutnosť získať súhlas na použitie diel</w:t>
      </w:r>
      <w:r w:rsidR="00A255C7">
        <w:rPr>
          <w:rFonts w:ascii="Times New Roman" w:hAnsi="Times New Roman"/>
          <w:sz w:val="24"/>
          <w:szCs w:val="24"/>
        </w:rPr>
        <w:t>a</w:t>
      </w:r>
      <w:r w:rsidRPr="00A255C7" w:rsidR="00A255C7">
        <w:rPr>
          <w:rFonts w:ascii="Times New Roman" w:hAnsi="Times New Roman"/>
          <w:sz w:val="24"/>
          <w:szCs w:val="24"/>
        </w:rPr>
        <w:t xml:space="preserve"> podľa tohto zákona</w:t>
      </w:r>
      <w:r w:rsidR="00A255C7">
        <w:rPr>
          <w:rFonts w:ascii="Times New Roman" w:hAnsi="Times New Roman"/>
          <w:sz w:val="24"/>
          <w:szCs w:val="24"/>
        </w:rPr>
        <w:t>.</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ind w:firstLine="708"/>
        <w:jc w:val="both"/>
        <w:rPr>
          <w:rFonts w:ascii="Times New Roman" w:hAnsi="Times New Roman"/>
          <w:sz w:val="24"/>
          <w:szCs w:val="24"/>
        </w:rPr>
      </w:pPr>
      <w:r w:rsidRPr="00AC122C">
        <w:rPr>
          <w:rFonts w:ascii="Times New Roman" w:hAnsi="Times New Roman"/>
          <w:sz w:val="24"/>
          <w:szCs w:val="24"/>
        </w:rPr>
        <w:t>(2) Do autorského práva ne</w:t>
      </w:r>
      <w:r w:rsidRPr="00AC122C" w:rsidR="001E0D9A">
        <w:rPr>
          <w:rFonts w:ascii="Times New Roman" w:hAnsi="Times New Roman"/>
          <w:sz w:val="24"/>
          <w:szCs w:val="24"/>
        </w:rPr>
        <w:t>oprávnene zasahuje aj ten, kto z</w:t>
      </w:r>
      <w:r w:rsidRPr="00AC122C">
        <w:rPr>
          <w:rFonts w:ascii="Times New Roman" w:hAnsi="Times New Roman"/>
          <w:sz w:val="24"/>
          <w:szCs w:val="24"/>
        </w:rPr>
        <w:t xml:space="preserve">a priamy alebo nepriamy </w:t>
      </w:r>
      <w:r w:rsidRPr="00AC122C" w:rsidR="001E0D9A">
        <w:rPr>
          <w:rFonts w:ascii="Times New Roman" w:hAnsi="Times New Roman"/>
          <w:sz w:val="24"/>
          <w:szCs w:val="24"/>
        </w:rPr>
        <w:t>majetkový prospech</w:t>
      </w:r>
      <w:r w:rsidRPr="00AC122C">
        <w:rPr>
          <w:rFonts w:ascii="Times New Roman" w:hAnsi="Times New Roman"/>
          <w:sz w:val="24"/>
          <w:szCs w:val="24"/>
        </w:rPr>
        <w:t xml:space="preserve"> poskytuje služby alebo vyrába, dováža, rozširuje predajom alebo nájmom</w:t>
      </w:r>
      <w:r w:rsidR="006173D4">
        <w:rPr>
          <w:rFonts w:ascii="Times New Roman" w:hAnsi="Times New Roman"/>
          <w:sz w:val="24"/>
          <w:szCs w:val="24"/>
        </w:rPr>
        <w:t xml:space="preserve">, </w:t>
      </w:r>
      <w:r w:rsidRPr="00AC122C">
        <w:rPr>
          <w:rFonts w:ascii="Times New Roman" w:hAnsi="Times New Roman"/>
          <w:sz w:val="24"/>
          <w:szCs w:val="24"/>
        </w:rPr>
        <w:t>propaguje takéto rozširovanie, alebo vlastní zariadenia, výrobky alebo súčiastky, ktoré</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a) sú propagované alebo ponúk</w:t>
      </w:r>
      <w:r w:rsidRPr="00AC122C" w:rsidR="001E0D9A">
        <w:rPr>
          <w:rFonts w:ascii="Times New Roman" w:hAnsi="Times New Roman"/>
          <w:sz w:val="24"/>
          <w:szCs w:val="24"/>
        </w:rPr>
        <w:t>nuté</w:t>
      </w:r>
      <w:r w:rsidRPr="00AC122C">
        <w:rPr>
          <w:rFonts w:ascii="Times New Roman" w:hAnsi="Times New Roman"/>
          <w:sz w:val="24"/>
          <w:szCs w:val="24"/>
        </w:rPr>
        <w:t xml:space="preserve"> na predaj</w:t>
      </w:r>
      <w:r w:rsidRPr="00AC122C" w:rsidR="00255432">
        <w:rPr>
          <w:rFonts w:ascii="Times New Roman" w:hAnsi="Times New Roman"/>
          <w:sz w:val="24"/>
          <w:szCs w:val="24"/>
        </w:rPr>
        <w:t xml:space="preserve"> na účel obchádzania účinných technologických opatrení</w:t>
      </w:r>
      <w:r w:rsidR="000C20E6">
        <w:rPr>
          <w:rFonts w:ascii="Times New Roman" w:hAnsi="Times New Roman"/>
          <w:sz w:val="24"/>
          <w:szCs w:val="24"/>
        </w:rPr>
        <w:t xml:space="preserve"> alebo obchádzania </w:t>
      </w:r>
      <w:r w:rsidRPr="00A255C7" w:rsidR="000C20E6">
        <w:rPr>
          <w:rFonts w:ascii="Times New Roman" w:hAnsi="Times New Roman"/>
          <w:sz w:val="24"/>
          <w:szCs w:val="24"/>
        </w:rPr>
        <w:t>nevyhnutnos</w:t>
      </w:r>
      <w:r w:rsidR="000C20E6">
        <w:rPr>
          <w:rFonts w:ascii="Times New Roman" w:hAnsi="Times New Roman"/>
          <w:sz w:val="24"/>
          <w:szCs w:val="24"/>
        </w:rPr>
        <w:t>ti</w:t>
      </w:r>
      <w:r w:rsidRPr="00A255C7" w:rsidR="000C20E6">
        <w:rPr>
          <w:rFonts w:ascii="Times New Roman" w:hAnsi="Times New Roman"/>
          <w:sz w:val="24"/>
          <w:szCs w:val="24"/>
        </w:rPr>
        <w:t xml:space="preserve"> získať súhlas na použitie diel</w:t>
      </w:r>
      <w:r w:rsidR="000C20E6">
        <w:rPr>
          <w:rFonts w:ascii="Times New Roman" w:hAnsi="Times New Roman"/>
          <w:sz w:val="24"/>
          <w:szCs w:val="24"/>
        </w:rPr>
        <w:t>a</w:t>
      </w:r>
      <w:r w:rsidRPr="00A255C7" w:rsidR="000C20E6">
        <w:rPr>
          <w:rFonts w:ascii="Times New Roman" w:hAnsi="Times New Roman"/>
          <w:sz w:val="24"/>
          <w:szCs w:val="24"/>
        </w:rPr>
        <w:t xml:space="preserve"> podľa tohto zákona</w:t>
      </w:r>
      <w:r w:rsidRPr="00AC122C">
        <w:rPr>
          <w:rFonts w:ascii="Times New Roman" w:hAnsi="Times New Roman"/>
          <w:sz w:val="24"/>
          <w:szCs w:val="24"/>
        </w:rPr>
        <w:t>,</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b)</w:t>
      </w:r>
      <w:r w:rsidRPr="00AC122C" w:rsidR="001E0D9A">
        <w:rPr>
          <w:rFonts w:ascii="Times New Roman" w:hAnsi="Times New Roman"/>
          <w:sz w:val="24"/>
          <w:szCs w:val="24"/>
        </w:rPr>
        <w:t xml:space="preserve"> popri obchádzaní účinných technologických opatrení</w:t>
      </w:r>
      <w:r w:rsidR="000C20E6">
        <w:rPr>
          <w:rFonts w:ascii="Times New Roman" w:hAnsi="Times New Roman"/>
          <w:sz w:val="24"/>
          <w:szCs w:val="24"/>
        </w:rPr>
        <w:t xml:space="preserve">, alebo obchádzaní </w:t>
      </w:r>
      <w:r w:rsidRPr="00A255C7" w:rsidR="000C20E6">
        <w:rPr>
          <w:rFonts w:ascii="Times New Roman" w:hAnsi="Times New Roman"/>
          <w:sz w:val="24"/>
          <w:szCs w:val="24"/>
        </w:rPr>
        <w:t>nevyhnutnos</w:t>
      </w:r>
      <w:r w:rsidR="000C20E6">
        <w:rPr>
          <w:rFonts w:ascii="Times New Roman" w:hAnsi="Times New Roman"/>
          <w:sz w:val="24"/>
          <w:szCs w:val="24"/>
        </w:rPr>
        <w:t>ti</w:t>
      </w:r>
      <w:r w:rsidRPr="00A255C7" w:rsidR="000C20E6">
        <w:rPr>
          <w:rFonts w:ascii="Times New Roman" w:hAnsi="Times New Roman"/>
          <w:sz w:val="24"/>
          <w:szCs w:val="24"/>
        </w:rPr>
        <w:t xml:space="preserve"> získať súhlas na použitie diel</w:t>
      </w:r>
      <w:r w:rsidR="000C20E6">
        <w:rPr>
          <w:rFonts w:ascii="Times New Roman" w:hAnsi="Times New Roman"/>
          <w:sz w:val="24"/>
          <w:szCs w:val="24"/>
        </w:rPr>
        <w:t>a</w:t>
      </w:r>
      <w:r w:rsidRPr="00A255C7" w:rsidR="000C20E6">
        <w:rPr>
          <w:rFonts w:ascii="Times New Roman" w:hAnsi="Times New Roman"/>
          <w:sz w:val="24"/>
          <w:szCs w:val="24"/>
        </w:rPr>
        <w:t xml:space="preserve"> podľa tohto zákona</w:t>
      </w:r>
      <w:r w:rsidRPr="00AC122C">
        <w:rPr>
          <w:rFonts w:ascii="Times New Roman" w:hAnsi="Times New Roman"/>
          <w:sz w:val="24"/>
          <w:szCs w:val="24"/>
        </w:rPr>
        <w:t xml:space="preserve"> majú len obmedzený </w:t>
      </w:r>
      <w:r w:rsidRPr="00AC122C" w:rsidR="001E0D9A">
        <w:rPr>
          <w:rFonts w:ascii="Times New Roman" w:hAnsi="Times New Roman"/>
          <w:sz w:val="24"/>
          <w:szCs w:val="24"/>
        </w:rPr>
        <w:t>obchodn</w:t>
      </w:r>
      <w:r w:rsidR="00574A13">
        <w:rPr>
          <w:rFonts w:ascii="Times New Roman" w:hAnsi="Times New Roman"/>
          <w:sz w:val="24"/>
          <w:szCs w:val="24"/>
        </w:rPr>
        <w:t>e</w:t>
      </w:r>
      <w:r w:rsidRPr="00AC122C">
        <w:rPr>
          <w:rFonts w:ascii="Times New Roman" w:hAnsi="Times New Roman"/>
          <w:sz w:val="24"/>
          <w:szCs w:val="24"/>
        </w:rPr>
        <w:t xml:space="preserve"> významný účel alebo použitie, alebo</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c) sú primárne určené, vyrobené, </w:t>
      </w:r>
      <w:r w:rsidRPr="00AC122C" w:rsidR="001E0D9A">
        <w:rPr>
          <w:rFonts w:ascii="Times New Roman" w:hAnsi="Times New Roman"/>
          <w:sz w:val="24"/>
          <w:szCs w:val="24"/>
        </w:rPr>
        <w:t>upravené alebo vykonané</w:t>
      </w:r>
      <w:r w:rsidRPr="00AC122C">
        <w:rPr>
          <w:rFonts w:ascii="Times New Roman" w:hAnsi="Times New Roman"/>
          <w:sz w:val="24"/>
          <w:szCs w:val="24"/>
        </w:rPr>
        <w:t xml:space="preserve"> </w:t>
      </w:r>
      <w:r w:rsidRPr="00AC122C" w:rsidR="00255432">
        <w:rPr>
          <w:rFonts w:ascii="Times New Roman" w:hAnsi="Times New Roman"/>
          <w:sz w:val="24"/>
          <w:szCs w:val="24"/>
        </w:rPr>
        <w:t>n</w:t>
      </w:r>
      <w:r w:rsidRPr="00AC122C">
        <w:rPr>
          <w:rFonts w:ascii="Times New Roman" w:hAnsi="Times New Roman"/>
          <w:sz w:val="24"/>
          <w:szCs w:val="24"/>
        </w:rPr>
        <w:t>a účel umožniť alebo uľahčiť obchádzanie účinných technologických opatrení</w:t>
      </w:r>
      <w:r w:rsidR="000C20E6">
        <w:rPr>
          <w:rFonts w:ascii="Times New Roman" w:hAnsi="Times New Roman"/>
          <w:sz w:val="24"/>
          <w:szCs w:val="24"/>
        </w:rPr>
        <w:t xml:space="preserve">, alebo obchádzanie </w:t>
      </w:r>
      <w:r w:rsidRPr="00A255C7" w:rsidR="000C20E6">
        <w:rPr>
          <w:rFonts w:ascii="Times New Roman" w:hAnsi="Times New Roman"/>
          <w:sz w:val="24"/>
          <w:szCs w:val="24"/>
        </w:rPr>
        <w:t>nevyhnutnos</w:t>
      </w:r>
      <w:r w:rsidR="000C20E6">
        <w:rPr>
          <w:rFonts w:ascii="Times New Roman" w:hAnsi="Times New Roman"/>
          <w:sz w:val="24"/>
          <w:szCs w:val="24"/>
        </w:rPr>
        <w:t>ti</w:t>
      </w:r>
      <w:r w:rsidRPr="00A255C7" w:rsidR="000C20E6">
        <w:rPr>
          <w:rFonts w:ascii="Times New Roman" w:hAnsi="Times New Roman"/>
          <w:sz w:val="24"/>
          <w:szCs w:val="24"/>
        </w:rPr>
        <w:t xml:space="preserve"> získať súhlas na použitie diel</w:t>
      </w:r>
      <w:r w:rsidR="000C20E6">
        <w:rPr>
          <w:rFonts w:ascii="Times New Roman" w:hAnsi="Times New Roman"/>
          <w:sz w:val="24"/>
          <w:szCs w:val="24"/>
        </w:rPr>
        <w:t>a</w:t>
      </w:r>
      <w:r w:rsidRPr="00A255C7" w:rsidR="000C20E6">
        <w:rPr>
          <w:rFonts w:ascii="Times New Roman" w:hAnsi="Times New Roman"/>
          <w:sz w:val="24"/>
          <w:szCs w:val="24"/>
        </w:rPr>
        <w:t xml:space="preserve"> podľa tohto zákona</w:t>
      </w:r>
      <w:r w:rsidRPr="00AC122C">
        <w:rPr>
          <w:rFonts w:ascii="Times New Roman" w:hAnsi="Times New Roman"/>
          <w:sz w:val="24"/>
          <w:szCs w:val="24"/>
        </w:rPr>
        <w:t xml:space="preserve">. </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ind w:firstLine="708"/>
        <w:jc w:val="both"/>
        <w:rPr>
          <w:rFonts w:ascii="Times New Roman" w:hAnsi="Times New Roman"/>
          <w:sz w:val="24"/>
          <w:szCs w:val="24"/>
        </w:rPr>
      </w:pPr>
      <w:r w:rsidRPr="00AC122C">
        <w:rPr>
          <w:rFonts w:ascii="Times New Roman" w:hAnsi="Times New Roman"/>
          <w:sz w:val="24"/>
          <w:szCs w:val="24"/>
        </w:rPr>
        <w:t xml:space="preserve">(3) Technologické opatrenie </w:t>
      </w:r>
      <w:r w:rsidR="006173D4">
        <w:rPr>
          <w:rFonts w:ascii="Times New Roman" w:hAnsi="Times New Roman"/>
          <w:sz w:val="24"/>
          <w:szCs w:val="24"/>
        </w:rPr>
        <w:t xml:space="preserve">na účely tohto zákona </w:t>
      </w:r>
      <w:r w:rsidRPr="00AC122C">
        <w:rPr>
          <w:rFonts w:ascii="Times New Roman" w:hAnsi="Times New Roman"/>
          <w:sz w:val="24"/>
          <w:szCs w:val="24"/>
        </w:rPr>
        <w:t xml:space="preserve">je akýkoľvek postup, výrobok alebo súčiastka, ktoré pri bežnom spôsobe ich použitia majú predchádzať, obmedziť alebo zabrániť neoprávnenému zásahu do práv k predmetom ochrany podľa tohto zákona. </w:t>
      </w:r>
      <w:r w:rsidRPr="00AC122C" w:rsidR="001E0D9A">
        <w:rPr>
          <w:rFonts w:ascii="Times New Roman" w:hAnsi="Times New Roman"/>
          <w:sz w:val="24"/>
          <w:szCs w:val="24"/>
        </w:rPr>
        <w:t>Za t</w:t>
      </w:r>
      <w:r w:rsidRPr="00AC122C">
        <w:rPr>
          <w:rFonts w:ascii="Times New Roman" w:hAnsi="Times New Roman"/>
          <w:sz w:val="24"/>
          <w:szCs w:val="24"/>
        </w:rPr>
        <w:t>echnologické opatrenie sa považuje</w:t>
      </w:r>
      <w:r w:rsidR="006173D4">
        <w:rPr>
          <w:rFonts w:ascii="Times New Roman" w:hAnsi="Times New Roman"/>
          <w:sz w:val="24"/>
          <w:szCs w:val="24"/>
        </w:rPr>
        <w:t xml:space="preserve"> aj</w:t>
      </w:r>
      <w:r w:rsidRPr="00AC122C">
        <w:rPr>
          <w:rFonts w:ascii="Times New Roman" w:hAnsi="Times New Roman"/>
          <w:sz w:val="24"/>
          <w:szCs w:val="24"/>
        </w:rPr>
        <w:t xml:space="preserve"> šifrovanie, kódovanie alebo iná úprava predmetu ochrany</w:t>
      </w:r>
      <w:r w:rsidRPr="00AC122C" w:rsidR="00255432">
        <w:rPr>
          <w:rFonts w:ascii="Times New Roman" w:hAnsi="Times New Roman"/>
          <w:sz w:val="24"/>
          <w:szCs w:val="24"/>
        </w:rPr>
        <w:t>,</w:t>
      </w:r>
      <w:r w:rsidRPr="00AC122C">
        <w:rPr>
          <w:rFonts w:ascii="Times New Roman" w:hAnsi="Times New Roman"/>
          <w:sz w:val="24"/>
          <w:szCs w:val="24"/>
        </w:rPr>
        <w:t xml:space="preserve"> alebo uplatnen</w:t>
      </w:r>
      <w:r w:rsidRPr="00AC122C" w:rsidR="001E0D9A">
        <w:rPr>
          <w:rFonts w:ascii="Times New Roman" w:hAnsi="Times New Roman"/>
          <w:sz w:val="24"/>
          <w:szCs w:val="24"/>
        </w:rPr>
        <w:t xml:space="preserve">ie </w:t>
      </w:r>
      <w:r w:rsidR="000C20E6">
        <w:rPr>
          <w:rFonts w:ascii="Times New Roman" w:hAnsi="Times New Roman"/>
          <w:sz w:val="24"/>
          <w:szCs w:val="24"/>
        </w:rPr>
        <w:t xml:space="preserve">iného </w:t>
      </w:r>
      <w:r w:rsidRPr="00AC122C">
        <w:rPr>
          <w:rFonts w:ascii="Times New Roman" w:hAnsi="Times New Roman"/>
          <w:sz w:val="24"/>
          <w:szCs w:val="24"/>
        </w:rPr>
        <w:t xml:space="preserve">kontrolného mechanizmu </w:t>
      </w:r>
      <w:r w:rsidRPr="00AC122C" w:rsidR="001E0D9A">
        <w:rPr>
          <w:rFonts w:ascii="Times New Roman" w:hAnsi="Times New Roman"/>
          <w:sz w:val="24"/>
          <w:szCs w:val="24"/>
        </w:rPr>
        <w:t>použitia predmetu ochrany</w:t>
      </w:r>
      <w:r w:rsidRPr="00AC122C">
        <w:rPr>
          <w:rFonts w:ascii="Times New Roman" w:hAnsi="Times New Roman"/>
          <w:sz w:val="24"/>
          <w:szCs w:val="24"/>
        </w:rPr>
        <w:t xml:space="preserve">. </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ind w:firstLine="708"/>
        <w:jc w:val="both"/>
        <w:rPr>
          <w:rFonts w:ascii="Times New Roman" w:hAnsi="Times New Roman"/>
          <w:sz w:val="24"/>
          <w:szCs w:val="24"/>
        </w:rPr>
      </w:pPr>
      <w:r w:rsidRPr="00AC122C">
        <w:rPr>
          <w:rFonts w:ascii="Times New Roman" w:hAnsi="Times New Roman"/>
          <w:sz w:val="24"/>
          <w:szCs w:val="24"/>
        </w:rPr>
        <w:t xml:space="preserve">(4) </w:t>
      </w:r>
      <w:r w:rsidRPr="00AC122C" w:rsidR="001E0D9A">
        <w:rPr>
          <w:rFonts w:ascii="Times New Roman" w:hAnsi="Times New Roman"/>
          <w:sz w:val="24"/>
          <w:szCs w:val="24"/>
        </w:rPr>
        <w:t>Ustanovenie odseku 1 sa neuplatní pri použití predmetu ochrany podľa</w:t>
      </w:r>
      <w:r w:rsidRPr="00AC122C" w:rsidR="00E97B34">
        <w:rPr>
          <w:rFonts w:ascii="Times New Roman" w:hAnsi="Times New Roman"/>
          <w:sz w:val="24"/>
          <w:szCs w:val="24"/>
        </w:rPr>
        <w:t xml:space="preserve"> </w:t>
      </w:r>
      <w:r w:rsidRPr="0001737B" w:rsidR="00E97B34">
        <w:rPr>
          <w:rFonts w:ascii="Times New Roman" w:hAnsi="Times New Roman"/>
          <w:sz w:val="24"/>
          <w:szCs w:val="24"/>
        </w:rPr>
        <w:t xml:space="preserve">§ </w:t>
      </w:r>
      <w:r w:rsidR="0001737B">
        <w:rPr>
          <w:rFonts w:ascii="Times New Roman" w:hAnsi="Times New Roman"/>
          <w:sz w:val="24"/>
          <w:szCs w:val="24"/>
        </w:rPr>
        <w:t>40</w:t>
      </w:r>
      <w:r w:rsidRPr="00293440" w:rsidR="00771FB3">
        <w:rPr>
          <w:rFonts w:ascii="Times New Roman" w:hAnsi="Times New Roman"/>
          <w:sz w:val="24"/>
          <w:szCs w:val="24"/>
        </w:rPr>
        <w:t>,</w:t>
      </w:r>
      <w:r w:rsidRPr="00293440" w:rsidR="00612CA3">
        <w:rPr>
          <w:rFonts w:ascii="Times New Roman" w:hAnsi="Times New Roman"/>
          <w:sz w:val="24"/>
          <w:szCs w:val="24"/>
        </w:rPr>
        <w:t xml:space="preserve"> </w:t>
      </w:r>
      <w:r w:rsidR="003F7A02">
        <w:rPr>
          <w:rFonts w:ascii="Times New Roman" w:hAnsi="Times New Roman"/>
          <w:sz w:val="24"/>
          <w:szCs w:val="24"/>
        </w:rPr>
        <w:t xml:space="preserve"> 42, </w:t>
      </w:r>
      <w:r w:rsidR="006173D4">
        <w:rPr>
          <w:rFonts w:ascii="Times New Roman" w:hAnsi="Times New Roman"/>
          <w:sz w:val="24"/>
          <w:szCs w:val="24"/>
        </w:rPr>
        <w:t xml:space="preserve"> až</w:t>
      </w:r>
      <w:r w:rsidR="0001737B">
        <w:rPr>
          <w:rFonts w:ascii="Times New Roman" w:hAnsi="Times New Roman"/>
          <w:sz w:val="24"/>
          <w:szCs w:val="24"/>
        </w:rPr>
        <w:t xml:space="preserve"> 44, 46</w:t>
      </w:r>
      <w:r w:rsidRPr="00293440" w:rsidR="00612CA3">
        <w:rPr>
          <w:rFonts w:ascii="Times New Roman" w:hAnsi="Times New Roman"/>
          <w:sz w:val="24"/>
          <w:szCs w:val="24"/>
        </w:rPr>
        <w:t xml:space="preserve">, </w:t>
      </w:r>
      <w:r w:rsidR="0001737B">
        <w:rPr>
          <w:rFonts w:ascii="Times New Roman" w:hAnsi="Times New Roman"/>
          <w:sz w:val="24"/>
          <w:szCs w:val="24"/>
        </w:rPr>
        <w:t>49</w:t>
      </w:r>
      <w:r w:rsidRPr="00293440" w:rsidR="0001737B">
        <w:rPr>
          <w:rFonts w:ascii="Times New Roman" w:hAnsi="Times New Roman"/>
          <w:sz w:val="24"/>
          <w:szCs w:val="24"/>
        </w:rPr>
        <w:t xml:space="preserve"> </w:t>
      </w:r>
      <w:r w:rsidRPr="00293440" w:rsidR="00612CA3">
        <w:rPr>
          <w:rFonts w:ascii="Times New Roman" w:hAnsi="Times New Roman"/>
          <w:sz w:val="24"/>
          <w:szCs w:val="24"/>
        </w:rPr>
        <w:t xml:space="preserve">a  </w:t>
      </w:r>
      <w:r w:rsidR="0001737B">
        <w:rPr>
          <w:rFonts w:ascii="Times New Roman" w:hAnsi="Times New Roman"/>
          <w:sz w:val="24"/>
          <w:szCs w:val="24"/>
        </w:rPr>
        <w:t>53</w:t>
      </w:r>
      <w:r w:rsidRPr="00AC122C" w:rsidR="0001737B">
        <w:rPr>
          <w:rFonts w:ascii="Times New Roman" w:hAnsi="Times New Roman"/>
          <w:sz w:val="24"/>
          <w:szCs w:val="24"/>
        </w:rPr>
        <w:t xml:space="preserve"> </w:t>
      </w:r>
      <w:r w:rsidRPr="00AC122C">
        <w:rPr>
          <w:rFonts w:ascii="Times New Roman" w:hAnsi="Times New Roman"/>
          <w:sz w:val="24"/>
          <w:szCs w:val="24"/>
        </w:rPr>
        <w:t xml:space="preserve">v rozsahu nevyhnutnom na využitie danej </w:t>
      </w:r>
      <w:r w:rsidRPr="00AC122C" w:rsidR="001E0D9A">
        <w:rPr>
          <w:rFonts w:ascii="Times New Roman" w:hAnsi="Times New Roman"/>
          <w:sz w:val="24"/>
          <w:szCs w:val="24"/>
        </w:rPr>
        <w:t>výnimky alebo obmedzenia.</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center"/>
        <w:rPr>
          <w:rFonts w:ascii="Times New Roman" w:hAnsi="Times New Roman"/>
          <w:b/>
          <w:sz w:val="24"/>
          <w:szCs w:val="24"/>
        </w:rPr>
      </w:pPr>
      <w:r w:rsidRPr="00AC122C">
        <w:rPr>
          <w:rFonts w:ascii="Times New Roman" w:hAnsi="Times New Roman"/>
          <w:b/>
          <w:sz w:val="24"/>
          <w:szCs w:val="24"/>
        </w:rPr>
        <w:t xml:space="preserve">§ </w:t>
      </w:r>
      <w:r w:rsidR="00591C19">
        <w:rPr>
          <w:rFonts w:ascii="Times New Roman" w:hAnsi="Times New Roman"/>
          <w:b/>
          <w:sz w:val="24"/>
          <w:szCs w:val="24"/>
        </w:rPr>
        <w:t>6</w:t>
      </w:r>
      <w:r w:rsidR="00880CCB">
        <w:rPr>
          <w:rFonts w:ascii="Times New Roman" w:hAnsi="Times New Roman"/>
          <w:b/>
          <w:sz w:val="24"/>
          <w:szCs w:val="24"/>
        </w:rPr>
        <w:t>1</w:t>
      </w:r>
    </w:p>
    <w:p w:rsidR="001A78BB"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ab/>
        <w:t>(1) Do autorského práva zasahuje aj ten, kto vedome a bez súhlasu autora spôsobuje, umožňuje</w:t>
      </w:r>
      <w:r w:rsidRPr="00AC122C" w:rsidR="004359C8">
        <w:rPr>
          <w:rFonts w:ascii="Times New Roman" w:hAnsi="Times New Roman"/>
          <w:sz w:val="24"/>
          <w:szCs w:val="24"/>
        </w:rPr>
        <w:t>,</w:t>
      </w:r>
      <w:r w:rsidRPr="00AC122C">
        <w:rPr>
          <w:rFonts w:ascii="Times New Roman" w:hAnsi="Times New Roman"/>
          <w:sz w:val="24"/>
          <w:szCs w:val="24"/>
        </w:rPr>
        <w:t xml:space="preserve"> uľahčuje alebo zastiera porušovanie autorského práva tým, že</w:t>
      </w:r>
    </w:p>
    <w:p w:rsidR="001E0D9A"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a) odstráni alebo zmení akúkoľvek elektronickú informáciu na správu práv, </w:t>
      </w:r>
    </w:p>
    <w:p w:rsidR="001E0D9A" w:rsidRPr="00AC122C" w:rsidP="001749D2">
      <w:pPr>
        <w:widowControl w:val="0"/>
        <w:autoSpaceDE w:val="0"/>
        <w:autoSpaceDN w:val="0"/>
        <w:bidi w:val="0"/>
        <w:adjustRightInd w:val="0"/>
        <w:jc w:val="both"/>
        <w:rPr>
          <w:rFonts w:ascii="Times New Roman" w:hAnsi="Times New Roman"/>
          <w:sz w:val="24"/>
          <w:szCs w:val="24"/>
        </w:rPr>
      </w:pP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b) rozširuje, dováža na účel rozširovania, vysiela alebo uvádza na verejnosť predmety ochrany podľa tohto zákona, z ktorých bola </w:t>
      </w:r>
      <w:r w:rsidRPr="00AC122C" w:rsidR="001E0D9A">
        <w:rPr>
          <w:rFonts w:ascii="Times New Roman" w:hAnsi="Times New Roman"/>
          <w:sz w:val="24"/>
          <w:szCs w:val="24"/>
        </w:rPr>
        <w:t xml:space="preserve">elektronická </w:t>
      </w:r>
      <w:r w:rsidRPr="00AC122C">
        <w:rPr>
          <w:rFonts w:ascii="Times New Roman" w:hAnsi="Times New Roman"/>
          <w:sz w:val="24"/>
          <w:szCs w:val="24"/>
        </w:rPr>
        <w:t>informácia na správu práv neoprávnene odstránená alebo zmenená.</w:t>
      </w:r>
    </w:p>
    <w:p w:rsidR="001A78BB" w:rsidRPr="00AC122C" w:rsidP="001749D2">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 </w:t>
      </w:r>
    </w:p>
    <w:p w:rsidR="001E0D9A" w:rsidRPr="003302CC" w:rsidP="001749D2">
      <w:pPr>
        <w:widowControl w:val="0"/>
        <w:autoSpaceDE w:val="0"/>
        <w:autoSpaceDN w:val="0"/>
        <w:bidi w:val="0"/>
        <w:adjustRightInd w:val="0"/>
        <w:jc w:val="both"/>
        <w:rPr>
          <w:rFonts w:ascii="Times New Roman" w:hAnsi="Times New Roman"/>
          <w:sz w:val="24"/>
          <w:szCs w:val="24"/>
        </w:rPr>
      </w:pPr>
      <w:r w:rsidRPr="00AC122C" w:rsidR="001A78BB">
        <w:rPr>
          <w:rFonts w:ascii="Times New Roman" w:hAnsi="Times New Roman"/>
          <w:sz w:val="24"/>
          <w:szCs w:val="24"/>
        </w:rPr>
        <w:tab/>
        <w:t xml:space="preserve">(2) </w:t>
      </w:r>
      <w:r w:rsidRPr="00AC122C" w:rsidR="006173D4">
        <w:rPr>
          <w:rFonts w:ascii="Times New Roman" w:hAnsi="Times New Roman"/>
          <w:sz w:val="24"/>
          <w:szCs w:val="24"/>
        </w:rPr>
        <w:t>Informáci</w:t>
      </w:r>
      <w:r w:rsidR="006173D4">
        <w:rPr>
          <w:rFonts w:ascii="Times New Roman" w:hAnsi="Times New Roman"/>
          <w:sz w:val="24"/>
          <w:szCs w:val="24"/>
        </w:rPr>
        <w:t>a</w:t>
      </w:r>
      <w:r w:rsidRPr="00AC122C" w:rsidR="006173D4">
        <w:rPr>
          <w:rFonts w:ascii="Times New Roman" w:hAnsi="Times New Roman"/>
          <w:sz w:val="24"/>
          <w:szCs w:val="24"/>
        </w:rPr>
        <w:t xml:space="preserve"> </w:t>
      </w:r>
      <w:r w:rsidRPr="00AC122C" w:rsidR="001A78BB">
        <w:rPr>
          <w:rFonts w:ascii="Times New Roman" w:hAnsi="Times New Roman"/>
          <w:sz w:val="24"/>
          <w:szCs w:val="24"/>
        </w:rPr>
        <w:t xml:space="preserve">na správu práv </w:t>
      </w:r>
      <w:r w:rsidR="006173D4">
        <w:rPr>
          <w:rFonts w:ascii="Times New Roman" w:hAnsi="Times New Roman"/>
          <w:sz w:val="24"/>
          <w:szCs w:val="24"/>
        </w:rPr>
        <w:t xml:space="preserve">na účely tohto zákona je </w:t>
      </w:r>
      <w:r w:rsidRPr="00AC122C" w:rsidR="001A78BB">
        <w:rPr>
          <w:rFonts w:ascii="Times New Roman" w:hAnsi="Times New Roman"/>
          <w:sz w:val="24"/>
          <w:szCs w:val="24"/>
        </w:rPr>
        <w:t>akákoľvek informácia poskytnutá nositeľom práv, ktorá identifikuje die</w:t>
      </w:r>
      <w:r w:rsidRPr="00AC122C">
        <w:rPr>
          <w:rFonts w:ascii="Times New Roman" w:hAnsi="Times New Roman"/>
          <w:sz w:val="24"/>
          <w:szCs w:val="24"/>
        </w:rPr>
        <w:t xml:space="preserve">lo alebo iný predmet ochrany, </w:t>
      </w:r>
      <w:r w:rsidRPr="00AC122C" w:rsidR="001A78BB">
        <w:rPr>
          <w:rFonts w:ascii="Times New Roman" w:hAnsi="Times New Roman"/>
          <w:sz w:val="24"/>
          <w:szCs w:val="24"/>
        </w:rPr>
        <w:t xml:space="preserve">autora alebo nositeľa práv, informácia </w:t>
      </w:r>
      <w:r w:rsidRPr="00AD0889" w:rsidR="001A78BB">
        <w:rPr>
          <w:rFonts w:ascii="Times New Roman" w:hAnsi="Times New Roman"/>
          <w:sz w:val="24"/>
          <w:szCs w:val="24"/>
        </w:rPr>
        <w:t xml:space="preserve">o </w:t>
      </w:r>
      <w:r w:rsidRPr="00AD0889" w:rsidR="004A6097">
        <w:rPr>
          <w:rFonts w:ascii="Times New Roman" w:hAnsi="Times New Roman"/>
          <w:sz w:val="24"/>
          <w:szCs w:val="24"/>
        </w:rPr>
        <w:t xml:space="preserve">spôsoboch </w:t>
      </w:r>
      <w:r w:rsidRPr="00AD0889" w:rsidR="001A78BB">
        <w:rPr>
          <w:rFonts w:ascii="Times New Roman" w:hAnsi="Times New Roman"/>
          <w:sz w:val="24"/>
          <w:szCs w:val="24"/>
        </w:rPr>
        <w:t>a podmienkach</w:t>
      </w:r>
      <w:r w:rsidRPr="00AC122C" w:rsidR="001A78BB">
        <w:rPr>
          <w:rFonts w:ascii="Times New Roman" w:hAnsi="Times New Roman"/>
          <w:sz w:val="24"/>
          <w:szCs w:val="24"/>
        </w:rPr>
        <w:t xml:space="preserve"> použitia diela alebo iného predmetu ochrany a akékoľvek číslice alebo kódy, ktoré predstavujú takúto informáciu</w:t>
      </w:r>
      <w:r w:rsidRPr="00AC122C">
        <w:rPr>
          <w:rFonts w:ascii="Times New Roman" w:hAnsi="Times New Roman"/>
          <w:sz w:val="24"/>
          <w:szCs w:val="24"/>
        </w:rPr>
        <w:t>.</w:t>
      </w: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855AD2"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 </w:t>
      </w:r>
      <w:r w:rsidR="00591C19">
        <w:rPr>
          <w:rFonts w:ascii="Times New Roman" w:hAnsi="Times New Roman"/>
          <w:b/>
          <w:sz w:val="24"/>
          <w:szCs w:val="24"/>
        </w:rPr>
        <w:t>6</w:t>
      </w:r>
      <w:r w:rsidR="00880CCB">
        <w:rPr>
          <w:rFonts w:ascii="Times New Roman" w:hAnsi="Times New Roman"/>
          <w:b/>
          <w:sz w:val="24"/>
          <w:szCs w:val="24"/>
        </w:rPr>
        <w:t>2</w:t>
      </w:r>
    </w:p>
    <w:p w:rsidR="00855AD2" w:rsidRPr="003302CC" w:rsidP="001749D2">
      <w:pPr>
        <w:widowControl w:val="0"/>
        <w:autoSpaceDE w:val="0"/>
        <w:autoSpaceDN w:val="0"/>
        <w:bidi w:val="0"/>
        <w:adjustRightInd w:val="0"/>
        <w:rPr>
          <w:rFonts w:ascii="Times New Roman" w:hAnsi="Times New Roman"/>
          <w:sz w:val="24"/>
          <w:szCs w:val="24"/>
        </w:rPr>
      </w:pPr>
    </w:p>
    <w:p w:rsidR="00855A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Do autorského práva neoprávnene zasahuje aj ten, kto pre svoje dielo použije názov alebo vonkajšie úpravy oprávnene použité už iným autorom pri diele rovnakého druhu, ak by tým mohlo vzniknúť nebezpečenstvo zámeny oboch diel, ak z povahy diela alebo z jeho určenia nevyplýva inak. </w:t>
      </w:r>
    </w:p>
    <w:p w:rsidR="00855AD2" w:rsidP="001749D2">
      <w:pPr>
        <w:pStyle w:val="PlainText"/>
        <w:bidi w:val="0"/>
        <w:spacing w:line="276" w:lineRule="auto"/>
        <w:jc w:val="both"/>
        <w:rPr>
          <w:rFonts w:ascii="Times New Roman" w:hAnsi="Times New Roman"/>
          <w:sz w:val="24"/>
          <w:szCs w:val="24"/>
        </w:rPr>
      </w:pPr>
    </w:p>
    <w:p w:rsidR="00880CCB" w:rsidRPr="00AC122C" w:rsidP="00880CCB">
      <w:pPr>
        <w:widowControl w:val="0"/>
        <w:autoSpaceDE w:val="0"/>
        <w:autoSpaceDN w:val="0"/>
        <w:bidi w:val="0"/>
        <w:adjustRightInd w:val="0"/>
        <w:jc w:val="center"/>
        <w:rPr>
          <w:rFonts w:ascii="Times New Roman" w:hAnsi="Times New Roman"/>
          <w:b/>
          <w:sz w:val="24"/>
          <w:szCs w:val="24"/>
        </w:rPr>
      </w:pPr>
      <w:r w:rsidRPr="00AC122C">
        <w:rPr>
          <w:rFonts w:ascii="Times New Roman" w:hAnsi="Times New Roman"/>
          <w:b/>
          <w:sz w:val="24"/>
          <w:szCs w:val="24"/>
        </w:rPr>
        <w:t xml:space="preserve">§ </w:t>
      </w:r>
      <w:r>
        <w:rPr>
          <w:rFonts w:ascii="Times New Roman" w:hAnsi="Times New Roman"/>
          <w:b/>
          <w:sz w:val="24"/>
          <w:szCs w:val="24"/>
        </w:rPr>
        <w:t>63</w:t>
      </w:r>
    </w:p>
    <w:p w:rsidR="00880CCB" w:rsidRPr="00AC122C" w:rsidP="00880CCB">
      <w:pPr>
        <w:widowControl w:val="0"/>
        <w:autoSpaceDE w:val="0"/>
        <w:autoSpaceDN w:val="0"/>
        <w:bidi w:val="0"/>
        <w:adjustRightInd w:val="0"/>
        <w:rPr>
          <w:rFonts w:ascii="Times New Roman" w:hAnsi="Times New Roman"/>
          <w:sz w:val="24"/>
          <w:szCs w:val="24"/>
        </w:rPr>
      </w:pPr>
    </w:p>
    <w:p w:rsidR="00880CCB"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ab/>
      </w:r>
      <w:r>
        <w:rPr>
          <w:rFonts w:ascii="Times New Roman" w:hAnsi="Times New Roman"/>
          <w:sz w:val="24"/>
          <w:szCs w:val="24"/>
        </w:rPr>
        <w:t xml:space="preserve">(1) </w:t>
      </w:r>
      <w:r w:rsidRPr="00AC122C">
        <w:rPr>
          <w:rFonts w:ascii="Times New Roman" w:hAnsi="Times New Roman"/>
          <w:sz w:val="24"/>
          <w:szCs w:val="24"/>
        </w:rPr>
        <w:t>Nárok</w:t>
      </w:r>
      <w:r>
        <w:rPr>
          <w:rFonts w:ascii="Times New Roman" w:hAnsi="Times New Roman"/>
          <w:sz w:val="24"/>
          <w:szCs w:val="24"/>
        </w:rPr>
        <w:t>u</w:t>
      </w:r>
      <w:r w:rsidRPr="00AC122C">
        <w:rPr>
          <w:rFonts w:ascii="Times New Roman" w:hAnsi="Times New Roman"/>
          <w:sz w:val="24"/>
          <w:szCs w:val="24"/>
        </w:rPr>
        <w:t xml:space="preserve"> podľa </w:t>
      </w:r>
      <w:hyperlink r:id="rId6" w:history="1">
        <w:r w:rsidRPr="00AC122C">
          <w:rPr>
            <w:rFonts w:ascii="Times New Roman" w:hAnsi="Times New Roman"/>
            <w:sz w:val="24"/>
            <w:szCs w:val="24"/>
          </w:rPr>
          <w:t xml:space="preserve">§ </w:t>
        </w:r>
        <w:r>
          <w:rPr>
            <w:rFonts w:ascii="Times New Roman" w:hAnsi="Times New Roman"/>
            <w:sz w:val="24"/>
            <w:szCs w:val="24"/>
          </w:rPr>
          <w:t>58</w:t>
        </w:r>
      </w:hyperlink>
      <w:r w:rsidRPr="00AC122C">
        <w:rPr>
          <w:rFonts w:ascii="Times New Roman" w:hAnsi="Times New Roman"/>
          <w:sz w:val="24"/>
          <w:szCs w:val="24"/>
        </w:rPr>
        <w:t xml:space="preserve"> ods. 1 písm. </w:t>
      </w:r>
      <w:r>
        <w:rPr>
          <w:rFonts w:ascii="Times New Roman" w:hAnsi="Times New Roman"/>
          <w:sz w:val="24"/>
          <w:szCs w:val="24"/>
        </w:rPr>
        <w:t>a</w:t>
      </w:r>
      <w:r w:rsidRPr="00AC122C">
        <w:rPr>
          <w:rFonts w:ascii="Times New Roman" w:hAnsi="Times New Roman"/>
          <w:sz w:val="24"/>
          <w:szCs w:val="24"/>
        </w:rPr>
        <w:t>) sa môže domáhať</w:t>
      </w:r>
      <w:r>
        <w:rPr>
          <w:rFonts w:ascii="Times New Roman" w:hAnsi="Times New Roman"/>
          <w:sz w:val="24"/>
          <w:szCs w:val="24"/>
        </w:rPr>
        <w:t xml:space="preserve"> aj </w:t>
      </w:r>
      <w:r w:rsidRPr="00AC122C">
        <w:rPr>
          <w:rFonts w:ascii="Times New Roman" w:hAnsi="Times New Roman"/>
          <w:sz w:val="24"/>
          <w:szCs w:val="24"/>
        </w:rPr>
        <w:t>ktorýkoľvek zo spoluautorov v mene a na účet všetkých spoluautorov</w:t>
      </w:r>
      <w:r>
        <w:rPr>
          <w:rFonts w:ascii="Times New Roman" w:hAnsi="Times New Roman"/>
          <w:sz w:val="24"/>
          <w:szCs w:val="24"/>
        </w:rPr>
        <w:t>.</w:t>
      </w:r>
    </w:p>
    <w:p w:rsidR="00880CCB" w:rsidP="00880CCB">
      <w:pPr>
        <w:widowControl w:val="0"/>
        <w:autoSpaceDE w:val="0"/>
        <w:autoSpaceDN w:val="0"/>
        <w:bidi w:val="0"/>
        <w:adjustRightInd w:val="0"/>
        <w:jc w:val="both"/>
        <w:rPr>
          <w:rFonts w:ascii="Times New Roman" w:hAnsi="Times New Roman"/>
          <w:sz w:val="24"/>
          <w:szCs w:val="24"/>
        </w:rPr>
      </w:pPr>
    </w:p>
    <w:p w:rsidR="00880CCB" w:rsidRPr="00AC122C" w:rsidP="00880CCB">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(2) </w:t>
      </w:r>
      <w:r w:rsidRPr="00AC122C">
        <w:rPr>
          <w:rFonts w:ascii="Times New Roman" w:hAnsi="Times New Roman"/>
          <w:sz w:val="24"/>
          <w:szCs w:val="24"/>
        </w:rPr>
        <w:t xml:space="preserve">Nárokov podľa </w:t>
      </w:r>
      <w:hyperlink r:id="rId6" w:history="1">
        <w:r w:rsidRPr="00AC122C">
          <w:rPr>
            <w:rFonts w:ascii="Times New Roman" w:hAnsi="Times New Roman"/>
            <w:sz w:val="24"/>
            <w:szCs w:val="24"/>
          </w:rPr>
          <w:t xml:space="preserve">§ </w:t>
        </w:r>
        <w:r>
          <w:rPr>
            <w:rFonts w:ascii="Times New Roman" w:hAnsi="Times New Roman"/>
            <w:sz w:val="24"/>
            <w:szCs w:val="24"/>
          </w:rPr>
          <w:t>58</w:t>
        </w:r>
      </w:hyperlink>
      <w:r w:rsidRPr="00AC122C">
        <w:rPr>
          <w:rFonts w:ascii="Times New Roman" w:hAnsi="Times New Roman"/>
          <w:sz w:val="24"/>
          <w:szCs w:val="24"/>
        </w:rPr>
        <w:t xml:space="preserve"> ods. 1 písm. b) až i) a ods</w:t>
      </w:r>
      <w:r>
        <w:rPr>
          <w:rFonts w:ascii="Times New Roman" w:hAnsi="Times New Roman"/>
          <w:sz w:val="24"/>
          <w:szCs w:val="24"/>
        </w:rPr>
        <w:t>eku</w:t>
      </w:r>
      <w:r w:rsidRPr="00AC122C">
        <w:rPr>
          <w:rFonts w:ascii="Times New Roman" w:hAnsi="Times New Roman"/>
          <w:sz w:val="24"/>
          <w:szCs w:val="24"/>
        </w:rPr>
        <w:t xml:space="preserve"> 2 sa môže domáhať</w:t>
      </w:r>
    </w:p>
    <w:p w:rsidR="00880CCB" w:rsidRPr="00AC122C"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 </w:t>
      </w:r>
    </w:p>
    <w:p w:rsidR="00880CCB" w:rsidRPr="00AC122C"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a) </w:t>
      </w:r>
      <w:r>
        <w:rPr>
          <w:rFonts w:ascii="Times New Roman" w:hAnsi="Times New Roman"/>
          <w:sz w:val="24"/>
          <w:szCs w:val="24"/>
        </w:rPr>
        <w:t xml:space="preserve">aj </w:t>
      </w:r>
      <w:r w:rsidRPr="00AC122C">
        <w:rPr>
          <w:rFonts w:ascii="Times New Roman" w:hAnsi="Times New Roman"/>
          <w:sz w:val="24"/>
          <w:szCs w:val="24"/>
        </w:rPr>
        <w:t>ktorýkoľvek zo spoluautorov v mene a na účet všetkých spoluautorov,</w:t>
      </w:r>
    </w:p>
    <w:p w:rsidR="00880CCB" w:rsidRPr="00AC122C" w:rsidP="00880CCB">
      <w:pPr>
        <w:widowControl w:val="0"/>
        <w:autoSpaceDE w:val="0"/>
        <w:autoSpaceDN w:val="0"/>
        <w:bidi w:val="0"/>
        <w:adjustRightInd w:val="0"/>
        <w:jc w:val="both"/>
        <w:rPr>
          <w:rFonts w:ascii="Times New Roman" w:hAnsi="Times New Roman"/>
          <w:sz w:val="24"/>
          <w:szCs w:val="24"/>
        </w:rPr>
      </w:pPr>
    </w:p>
    <w:p w:rsidR="00880CCB" w:rsidRPr="00AC122C"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b) namiesto autora </w:t>
      </w:r>
      <w:r w:rsidRPr="003302CC">
        <w:rPr>
          <w:rFonts w:ascii="Times New Roman" w:hAnsi="Times New Roman"/>
          <w:sz w:val="24"/>
          <w:szCs w:val="24"/>
        </w:rPr>
        <w:t>nositeľ práv</w:t>
      </w:r>
      <w:r w:rsidRPr="00AC122C">
        <w:rPr>
          <w:rFonts w:ascii="Times New Roman" w:hAnsi="Times New Roman"/>
          <w:sz w:val="24"/>
          <w:szCs w:val="24"/>
        </w:rPr>
        <w:t>,</w:t>
      </w:r>
    </w:p>
    <w:p w:rsidR="00880CCB" w:rsidRPr="00AC122C" w:rsidP="00880CCB">
      <w:pPr>
        <w:widowControl w:val="0"/>
        <w:autoSpaceDE w:val="0"/>
        <w:autoSpaceDN w:val="0"/>
        <w:bidi w:val="0"/>
        <w:adjustRightInd w:val="0"/>
        <w:jc w:val="both"/>
        <w:rPr>
          <w:rFonts w:ascii="Times New Roman" w:hAnsi="Times New Roman"/>
          <w:sz w:val="24"/>
          <w:szCs w:val="24"/>
        </w:rPr>
      </w:pPr>
    </w:p>
    <w:p w:rsidR="00880CCB" w:rsidRPr="00AC122C"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c) namiesto autora osoba, ktorá zverejnila anonymné dielo alebo pseudonymné dielo, pri ktorom nemožno určiť totožnosť autora; to neplatí ak sa autor anonymného </w:t>
      </w:r>
      <w:r>
        <w:rPr>
          <w:rFonts w:ascii="Times New Roman" w:hAnsi="Times New Roman"/>
          <w:sz w:val="24"/>
          <w:szCs w:val="24"/>
        </w:rPr>
        <w:t xml:space="preserve">diela </w:t>
      </w:r>
      <w:r w:rsidRPr="00AC122C">
        <w:rPr>
          <w:rFonts w:ascii="Times New Roman" w:hAnsi="Times New Roman"/>
          <w:sz w:val="24"/>
          <w:szCs w:val="24"/>
        </w:rPr>
        <w:t>alebo pseudonymného diela, pri ktorom nemožno určiť totožnosť autora</w:t>
      </w:r>
      <w:r>
        <w:rPr>
          <w:rFonts w:ascii="Times New Roman" w:hAnsi="Times New Roman"/>
          <w:sz w:val="24"/>
          <w:szCs w:val="24"/>
        </w:rPr>
        <w:t>,</w:t>
      </w:r>
      <w:r w:rsidRPr="00AC122C">
        <w:rPr>
          <w:rFonts w:ascii="Times New Roman" w:hAnsi="Times New Roman"/>
          <w:sz w:val="24"/>
          <w:szCs w:val="24"/>
        </w:rPr>
        <w:t xml:space="preserve"> stane verejne známym a uplatní svoje autorstvo k tomuto dielu alebo</w:t>
      </w:r>
    </w:p>
    <w:p w:rsidR="00880CCB" w:rsidRPr="00AC122C" w:rsidP="00880CCB">
      <w:pPr>
        <w:widowControl w:val="0"/>
        <w:autoSpaceDE w:val="0"/>
        <w:autoSpaceDN w:val="0"/>
        <w:bidi w:val="0"/>
        <w:adjustRightInd w:val="0"/>
        <w:jc w:val="both"/>
        <w:rPr>
          <w:rFonts w:ascii="Times New Roman" w:hAnsi="Times New Roman"/>
          <w:sz w:val="24"/>
          <w:szCs w:val="24"/>
        </w:rPr>
      </w:pPr>
    </w:p>
    <w:p w:rsidR="00880CCB" w:rsidRPr="00AC122C" w:rsidP="00880CCB">
      <w:pPr>
        <w:widowControl w:val="0"/>
        <w:autoSpaceDE w:val="0"/>
        <w:autoSpaceDN w:val="0"/>
        <w:bidi w:val="0"/>
        <w:adjustRightInd w:val="0"/>
        <w:jc w:val="both"/>
        <w:rPr>
          <w:rFonts w:ascii="Times New Roman" w:hAnsi="Times New Roman"/>
          <w:sz w:val="24"/>
          <w:szCs w:val="24"/>
        </w:rPr>
      </w:pPr>
      <w:r w:rsidRPr="00AC122C">
        <w:rPr>
          <w:rFonts w:ascii="Times New Roman" w:hAnsi="Times New Roman"/>
          <w:sz w:val="24"/>
          <w:szCs w:val="24"/>
        </w:rPr>
        <w:t xml:space="preserve">d) </w:t>
      </w:r>
      <w:r>
        <w:rPr>
          <w:rFonts w:ascii="Times New Roman" w:hAnsi="Times New Roman"/>
          <w:sz w:val="24"/>
          <w:szCs w:val="24"/>
        </w:rPr>
        <w:t>vo svojom mene a na účet</w:t>
      </w:r>
      <w:r w:rsidRPr="00AC122C">
        <w:rPr>
          <w:rFonts w:ascii="Times New Roman" w:hAnsi="Times New Roman"/>
          <w:sz w:val="24"/>
          <w:szCs w:val="24"/>
        </w:rPr>
        <w:t xml:space="preserve"> autora aj </w:t>
      </w:r>
      <w:r>
        <w:rPr>
          <w:rFonts w:ascii="Times New Roman" w:hAnsi="Times New Roman"/>
          <w:sz w:val="24"/>
          <w:szCs w:val="24"/>
        </w:rPr>
        <w:t>organizácia</w:t>
      </w:r>
      <w:r w:rsidRPr="00AC122C">
        <w:rPr>
          <w:rFonts w:ascii="Times New Roman" w:hAnsi="Times New Roman"/>
          <w:sz w:val="24"/>
          <w:szCs w:val="24"/>
        </w:rPr>
        <w:t xml:space="preserve"> kolektívn</w:t>
      </w:r>
      <w:r>
        <w:rPr>
          <w:rFonts w:ascii="Times New Roman" w:hAnsi="Times New Roman"/>
          <w:sz w:val="24"/>
          <w:szCs w:val="24"/>
        </w:rPr>
        <w:t>ej</w:t>
      </w:r>
      <w:r w:rsidRPr="00AC122C">
        <w:rPr>
          <w:rFonts w:ascii="Times New Roman" w:hAnsi="Times New Roman"/>
          <w:sz w:val="24"/>
          <w:szCs w:val="24"/>
        </w:rPr>
        <w:t xml:space="preserve"> správ</w:t>
      </w:r>
      <w:r>
        <w:rPr>
          <w:rFonts w:ascii="Times New Roman" w:hAnsi="Times New Roman"/>
          <w:sz w:val="24"/>
          <w:szCs w:val="24"/>
        </w:rPr>
        <w:t>y</w:t>
      </w:r>
      <w:r w:rsidRPr="00AC122C">
        <w:rPr>
          <w:rFonts w:ascii="Times New Roman" w:hAnsi="Times New Roman"/>
          <w:sz w:val="24"/>
          <w:szCs w:val="24"/>
        </w:rPr>
        <w:t>.</w:t>
      </w:r>
    </w:p>
    <w:p w:rsidR="00880CCB" w:rsidRPr="00AC122C" w:rsidP="00880CCB">
      <w:pPr>
        <w:widowControl w:val="0"/>
        <w:autoSpaceDE w:val="0"/>
        <w:autoSpaceDN w:val="0"/>
        <w:bidi w:val="0"/>
        <w:adjustRightInd w:val="0"/>
        <w:jc w:val="center"/>
        <w:rPr>
          <w:rFonts w:ascii="Times New Roman" w:hAnsi="Times New Roman"/>
          <w:sz w:val="24"/>
          <w:szCs w:val="24"/>
        </w:rPr>
      </w:pPr>
    </w:p>
    <w:p w:rsidR="00880CCB" w:rsidRPr="00AC122C" w:rsidP="00880CCB">
      <w:pPr>
        <w:widowControl w:val="0"/>
        <w:autoSpaceDE w:val="0"/>
        <w:autoSpaceDN w:val="0"/>
        <w:bidi w:val="0"/>
        <w:adjustRightInd w:val="0"/>
        <w:jc w:val="center"/>
        <w:rPr>
          <w:rFonts w:ascii="Times New Roman" w:hAnsi="Times New Roman"/>
          <w:b/>
          <w:sz w:val="24"/>
          <w:szCs w:val="24"/>
        </w:rPr>
      </w:pPr>
      <w:r w:rsidRPr="00AC122C">
        <w:rPr>
          <w:rFonts w:ascii="Times New Roman" w:hAnsi="Times New Roman"/>
          <w:b/>
          <w:sz w:val="24"/>
          <w:szCs w:val="24"/>
        </w:rPr>
        <w:t>§ 6</w:t>
      </w:r>
      <w:r>
        <w:rPr>
          <w:rFonts w:ascii="Times New Roman" w:hAnsi="Times New Roman"/>
          <w:b/>
          <w:sz w:val="24"/>
          <w:szCs w:val="24"/>
        </w:rPr>
        <w:t>4</w:t>
      </w:r>
    </w:p>
    <w:p w:rsidR="00880CCB" w:rsidRPr="00AC122C" w:rsidP="00880CCB">
      <w:pPr>
        <w:widowControl w:val="0"/>
        <w:autoSpaceDE w:val="0"/>
        <w:autoSpaceDN w:val="0"/>
        <w:bidi w:val="0"/>
        <w:adjustRightInd w:val="0"/>
        <w:jc w:val="center"/>
        <w:rPr>
          <w:rFonts w:ascii="Times New Roman" w:hAnsi="Times New Roman"/>
          <w:sz w:val="24"/>
          <w:szCs w:val="24"/>
        </w:rPr>
      </w:pPr>
    </w:p>
    <w:p w:rsidR="00880CCB" w:rsidRPr="003302CC" w:rsidP="00880CCB">
      <w:pPr>
        <w:widowControl w:val="0"/>
        <w:autoSpaceDE w:val="0"/>
        <w:autoSpaceDN w:val="0"/>
        <w:bidi w:val="0"/>
        <w:adjustRightInd w:val="0"/>
        <w:ind w:firstLine="708"/>
        <w:jc w:val="both"/>
        <w:rPr>
          <w:rFonts w:ascii="Times New Roman" w:hAnsi="Times New Roman"/>
          <w:sz w:val="24"/>
          <w:szCs w:val="24"/>
        </w:rPr>
      </w:pPr>
      <w:r w:rsidRPr="00AC122C">
        <w:rPr>
          <w:rFonts w:ascii="Times New Roman" w:hAnsi="Times New Roman"/>
          <w:sz w:val="24"/>
          <w:szCs w:val="24"/>
        </w:rPr>
        <w:t xml:space="preserve">Nárokov podľa § </w:t>
      </w:r>
      <w:r>
        <w:rPr>
          <w:rFonts w:ascii="Times New Roman" w:hAnsi="Times New Roman"/>
          <w:sz w:val="24"/>
          <w:szCs w:val="24"/>
        </w:rPr>
        <w:t>58</w:t>
      </w:r>
      <w:r w:rsidRPr="00AC122C">
        <w:rPr>
          <w:rFonts w:ascii="Times New Roman" w:hAnsi="Times New Roman"/>
          <w:sz w:val="24"/>
          <w:szCs w:val="24"/>
        </w:rPr>
        <w:t xml:space="preserve"> ods. 1 písm. </w:t>
      </w:r>
      <w:r>
        <w:rPr>
          <w:rFonts w:ascii="Times New Roman" w:hAnsi="Times New Roman"/>
          <w:sz w:val="24"/>
          <w:szCs w:val="24"/>
        </w:rPr>
        <w:t>a</w:t>
      </w:r>
      <w:r w:rsidRPr="00AC122C">
        <w:rPr>
          <w:rFonts w:ascii="Times New Roman" w:hAnsi="Times New Roman"/>
          <w:sz w:val="24"/>
          <w:szCs w:val="24"/>
        </w:rPr>
        <w:t>)</w:t>
      </w:r>
      <w:r>
        <w:rPr>
          <w:rFonts w:ascii="Times New Roman" w:hAnsi="Times New Roman"/>
          <w:sz w:val="24"/>
          <w:szCs w:val="24"/>
        </w:rPr>
        <w:t xml:space="preserve"> až c), f) a odseku</w:t>
      </w:r>
      <w:r w:rsidRPr="00AC122C">
        <w:rPr>
          <w:rFonts w:ascii="Times New Roman" w:hAnsi="Times New Roman"/>
          <w:sz w:val="24"/>
          <w:szCs w:val="24"/>
        </w:rPr>
        <w:t xml:space="preserve"> 2 pri porušení povinností podľa § </w:t>
      </w:r>
      <w:r>
        <w:rPr>
          <w:rFonts w:ascii="Times New Roman" w:hAnsi="Times New Roman"/>
          <w:sz w:val="24"/>
          <w:szCs w:val="24"/>
        </w:rPr>
        <w:t>18</w:t>
      </w:r>
      <w:r w:rsidRPr="00AC122C">
        <w:rPr>
          <w:rFonts w:ascii="Times New Roman" w:hAnsi="Times New Roman"/>
          <w:sz w:val="24"/>
          <w:szCs w:val="24"/>
        </w:rPr>
        <w:t xml:space="preserve"> ods. </w:t>
      </w:r>
      <w:r>
        <w:rPr>
          <w:rFonts w:ascii="Times New Roman" w:hAnsi="Times New Roman"/>
          <w:sz w:val="24"/>
          <w:szCs w:val="24"/>
        </w:rPr>
        <w:t>4</w:t>
      </w:r>
      <w:r w:rsidRPr="00AC122C">
        <w:rPr>
          <w:rFonts w:ascii="Times New Roman" w:hAnsi="Times New Roman"/>
          <w:sz w:val="24"/>
          <w:szCs w:val="24"/>
        </w:rPr>
        <w:t xml:space="preserve"> sa môže po smrti autora domáhať ktorákoľvek autorovi blízka osoba,</w:t>
      </w:r>
      <w:r>
        <w:rPr>
          <w:rStyle w:val="FootnoteReference"/>
          <w:rFonts w:ascii="Times New Roman" w:hAnsi="Times New Roman"/>
          <w:sz w:val="24"/>
          <w:szCs w:val="24"/>
          <w:rtl w:val="0"/>
        </w:rPr>
        <w:footnoteReference w:id="27"/>
      </w:r>
      <w:r w:rsidRPr="00AC122C">
        <w:rPr>
          <w:rFonts w:ascii="Times New Roman" w:hAnsi="Times New Roman"/>
          <w:sz w:val="24"/>
          <w:szCs w:val="24"/>
        </w:rPr>
        <w:t xml:space="preserve">) </w:t>
      </w:r>
      <w:r>
        <w:rPr>
          <w:rFonts w:ascii="Times New Roman" w:hAnsi="Times New Roman"/>
          <w:sz w:val="24"/>
          <w:szCs w:val="24"/>
        </w:rPr>
        <w:t xml:space="preserve">dedič, </w:t>
      </w:r>
      <w:r w:rsidRPr="00AC122C">
        <w:rPr>
          <w:rFonts w:ascii="Times New Roman" w:hAnsi="Times New Roman"/>
          <w:sz w:val="24"/>
          <w:szCs w:val="24"/>
        </w:rPr>
        <w:t>príslušná profesijná komora alebo príslušná právnická osoba združujúca autorov.</w:t>
      </w:r>
    </w:p>
    <w:p w:rsidR="00880CCB"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Šiesta hlava</w:t>
      </w:r>
    </w:p>
    <w:p w:rsidR="00F35382"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 xml:space="preserve">Autorské </w:t>
      </w:r>
      <w:r w:rsidR="00550677">
        <w:rPr>
          <w:rFonts w:ascii="Times New Roman" w:hAnsi="Times New Roman"/>
          <w:b/>
          <w:sz w:val="24"/>
          <w:szCs w:val="24"/>
        </w:rPr>
        <w:t>záväzkové</w:t>
      </w:r>
      <w:r w:rsidRPr="003302CC" w:rsidR="00550677">
        <w:rPr>
          <w:rFonts w:ascii="Times New Roman" w:hAnsi="Times New Roman"/>
          <w:b/>
          <w:sz w:val="24"/>
          <w:szCs w:val="24"/>
        </w:rPr>
        <w:t xml:space="preserve"> </w:t>
      </w:r>
      <w:r w:rsidRPr="003302CC">
        <w:rPr>
          <w:rFonts w:ascii="Times New Roman" w:hAnsi="Times New Roman"/>
          <w:b/>
          <w:sz w:val="24"/>
          <w:szCs w:val="24"/>
        </w:rPr>
        <w:t>právo</w:t>
      </w:r>
    </w:p>
    <w:p w:rsidR="00F35382" w:rsidRPr="003302CC" w:rsidP="001749D2">
      <w:pPr>
        <w:pStyle w:val="PlainText"/>
        <w:bidi w:val="0"/>
        <w:spacing w:line="276" w:lineRule="auto"/>
        <w:jc w:val="both"/>
        <w:rPr>
          <w:rFonts w:ascii="Times New Roman" w:hAnsi="Times New Roman"/>
          <w:sz w:val="24"/>
          <w:szCs w:val="24"/>
        </w:rPr>
      </w:pPr>
    </w:p>
    <w:p w:rsidR="00550677" w:rsidP="00550677">
      <w:pPr>
        <w:widowControl w:val="0"/>
        <w:autoSpaceDE w:val="0"/>
        <w:autoSpaceDN w:val="0"/>
        <w:bidi w:val="0"/>
        <w:adjustRightInd w:val="0"/>
        <w:jc w:val="center"/>
        <w:rPr>
          <w:rFonts w:ascii="Times New Roman" w:hAnsi="Times New Roman"/>
          <w:b/>
          <w:bCs/>
          <w:sz w:val="24"/>
          <w:szCs w:val="24"/>
        </w:rPr>
      </w:pPr>
      <w:r>
        <w:rPr>
          <w:rFonts w:ascii="Times New Roman" w:hAnsi="Times New Roman"/>
          <w:b/>
          <w:bCs/>
          <w:sz w:val="24"/>
          <w:szCs w:val="24"/>
        </w:rPr>
        <w:t>Prvý oddiel</w:t>
      </w:r>
    </w:p>
    <w:p w:rsidR="00550677" w:rsidRPr="003302CC" w:rsidP="00550677">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Licenčná zmluva</w:t>
      </w:r>
    </w:p>
    <w:p w:rsidR="00550677" w:rsidP="001749D2">
      <w:pPr>
        <w:widowControl w:val="0"/>
        <w:autoSpaceDE w:val="0"/>
        <w:autoSpaceDN w:val="0"/>
        <w:bidi w:val="0"/>
        <w:adjustRightInd w:val="0"/>
        <w:jc w:val="center"/>
        <w:rPr>
          <w:rFonts w:ascii="Times New Roman" w:hAnsi="Times New Roman"/>
          <w:b/>
          <w:bCs/>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65</w:t>
      </w:r>
    </w:p>
    <w:p w:rsidR="00136045" w:rsidRPr="003302CC" w:rsidP="001749D2">
      <w:pPr>
        <w:widowControl w:val="0"/>
        <w:autoSpaceDE w:val="0"/>
        <w:autoSpaceDN w:val="0"/>
        <w:bidi w:val="0"/>
        <w:adjustRightInd w:val="0"/>
        <w:jc w:val="center"/>
        <w:rPr>
          <w:rFonts w:ascii="Times New Roman" w:hAnsi="Times New Roman"/>
          <w:sz w:val="24"/>
          <w:szCs w:val="24"/>
        </w:rPr>
      </w:pPr>
    </w:p>
    <w:p w:rsidR="004F00D2" w:rsidRPr="003302CC" w:rsidP="001749D2">
      <w:pPr>
        <w:widowControl w:val="0"/>
        <w:autoSpaceDE w:val="0"/>
        <w:autoSpaceDN w:val="0"/>
        <w:bidi w:val="0"/>
        <w:adjustRightInd w:val="0"/>
        <w:jc w:val="both"/>
        <w:rPr>
          <w:rFonts w:ascii="Times New Roman" w:hAnsi="Times New Roman"/>
          <w:sz w:val="24"/>
          <w:szCs w:val="24"/>
        </w:rPr>
      </w:pPr>
      <w:r w:rsidRPr="003302CC" w:rsidR="00643E3B">
        <w:rPr>
          <w:rFonts w:ascii="Times New Roman" w:hAnsi="Times New Roman"/>
          <w:sz w:val="24"/>
          <w:szCs w:val="24"/>
        </w:rPr>
        <w:tab/>
      </w:r>
      <w:r w:rsidRPr="003302CC">
        <w:rPr>
          <w:rFonts w:ascii="Times New Roman" w:hAnsi="Times New Roman"/>
          <w:sz w:val="24"/>
          <w:szCs w:val="24"/>
        </w:rPr>
        <w:t>(1) Licenčnou zmluvou udeľuje autor nadobúdateľovi súhlas na použitie diela (ďalej</w:t>
      </w:r>
      <w:r w:rsidRPr="003302CC" w:rsidR="005B4F2C">
        <w:rPr>
          <w:rFonts w:ascii="Times New Roman" w:hAnsi="Times New Roman"/>
          <w:sz w:val="24"/>
          <w:szCs w:val="24"/>
        </w:rPr>
        <w:t xml:space="preserve"> len „licencia“</w:t>
      </w:r>
      <w:r w:rsidRPr="003302CC">
        <w:rPr>
          <w:rFonts w:ascii="Times New Roman" w:hAnsi="Times New Roman"/>
          <w:sz w:val="24"/>
          <w:szCs w:val="24"/>
        </w:rPr>
        <w:t xml:space="preserve">). Licenčná zmluva obsahuje najmä spôsob použitia diela </w:t>
      </w:r>
      <w:r w:rsidR="00574A13">
        <w:rPr>
          <w:rFonts w:ascii="Times New Roman" w:hAnsi="Times New Roman"/>
          <w:sz w:val="24"/>
          <w:szCs w:val="24"/>
        </w:rPr>
        <w:t xml:space="preserve">podľa </w:t>
      </w:r>
      <w:hyperlink r:id="rId7" w:history="1">
        <w:r w:rsidRPr="003302CC">
          <w:rPr>
            <w:rFonts w:ascii="Times New Roman" w:hAnsi="Times New Roman"/>
            <w:sz w:val="24"/>
            <w:szCs w:val="24"/>
          </w:rPr>
          <w:t xml:space="preserve">§ </w:t>
        </w:r>
        <w:r w:rsidR="004B0167">
          <w:rPr>
            <w:rFonts w:ascii="Times New Roman" w:hAnsi="Times New Roman"/>
            <w:sz w:val="24"/>
            <w:szCs w:val="24"/>
          </w:rPr>
          <w:t>19 ods. 4</w:t>
        </w:r>
      </w:hyperlink>
      <w:r w:rsidRPr="003302CC">
        <w:rPr>
          <w:rFonts w:ascii="Times New Roman" w:hAnsi="Times New Roman"/>
          <w:sz w:val="24"/>
          <w:szCs w:val="24"/>
        </w:rPr>
        <w:t xml:space="preserve">, rozsah licencie, čas, na ktorý autor licenciu udeľuje, alebo spôsob jeho určenia a odmenu alebo spôsob jej určenia, ak sa autor s nadobúdateľom nedohodol na bezodplatnom poskytnutí licencie. </w:t>
      </w:r>
    </w:p>
    <w:p w:rsidR="004F00D2"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3174A"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Obsah licenčnej zmluvy alebo jej časť je možné určiť aj odkazom na licenčné podmienky, ktoré sú stranám známe alebo sú im dostupné v čase uzavretia licenčnej zmluvy.</w:t>
      </w:r>
    </w:p>
    <w:p w:rsidR="0063174A" w:rsidRPr="003302CC" w:rsidP="001749D2">
      <w:pPr>
        <w:widowControl w:val="0"/>
        <w:autoSpaceDE w:val="0"/>
        <w:autoSpaceDN w:val="0"/>
        <w:bidi w:val="0"/>
        <w:adjustRightInd w:val="0"/>
        <w:jc w:val="both"/>
        <w:rPr>
          <w:rFonts w:ascii="Times New Roman" w:hAnsi="Times New Roman"/>
          <w:sz w:val="24"/>
          <w:szCs w:val="24"/>
        </w:rPr>
      </w:pPr>
    </w:p>
    <w:p w:rsidR="004F00D2" w:rsidRPr="003302CC" w:rsidP="001749D2">
      <w:pPr>
        <w:widowControl w:val="0"/>
        <w:autoSpaceDE w:val="0"/>
        <w:autoSpaceDN w:val="0"/>
        <w:bidi w:val="0"/>
        <w:adjustRightInd w:val="0"/>
        <w:jc w:val="both"/>
        <w:rPr>
          <w:rFonts w:ascii="Times New Roman" w:hAnsi="Times New Roman"/>
          <w:sz w:val="24"/>
          <w:szCs w:val="24"/>
        </w:rPr>
      </w:pPr>
      <w:r w:rsidRPr="003302CC" w:rsidR="0063174A">
        <w:rPr>
          <w:rFonts w:ascii="Times New Roman" w:hAnsi="Times New Roman"/>
          <w:sz w:val="24"/>
          <w:szCs w:val="24"/>
        </w:rPr>
        <w:tab/>
        <w:t>(3</w:t>
      </w:r>
      <w:r w:rsidRPr="003302CC">
        <w:rPr>
          <w:rFonts w:ascii="Times New Roman" w:hAnsi="Times New Roman"/>
          <w:sz w:val="24"/>
          <w:szCs w:val="24"/>
        </w:rPr>
        <w:t xml:space="preserve">) Licenčná zmluva musí mať písomnú formu, ak autor udeľuje výhradnú licenciu.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sidR="004F00D2">
        <w:rPr>
          <w:rFonts w:ascii="Times New Roman" w:hAnsi="Times New Roman"/>
          <w:sz w:val="24"/>
          <w:szCs w:val="24"/>
        </w:rPr>
        <w:t xml:space="preserve"> </w:t>
      </w:r>
    </w:p>
    <w:p w:rsidR="00643E3B"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63174A">
        <w:rPr>
          <w:rFonts w:ascii="Times New Roman" w:hAnsi="Times New Roman"/>
          <w:sz w:val="24"/>
          <w:szCs w:val="24"/>
        </w:rPr>
        <w:t>(</w:t>
      </w:r>
      <w:r w:rsidR="00550677">
        <w:rPr>
          <w:rFonts w:ascii="Times New Roman" w:hAnsi="Times New Roman"/>
          <w:sz w:val="24"/>
          <w:szCs w:val="24"/>
        </w:rPr>
        <w:t>4</w:t>
      </w:r>
      <w:r w:rsidRPr="003302CC" w:rsidR="00496CD6">
        <w:rPr>
          <w:rFonts w:ascii="Times New Roman" w:hAnsi="Times New Roman"/>
          <w:sz w:val="24"/>
          <w:szCs w:val="24"/>
        </w:rPr>
        <w:t xml:space="preserve">) </w:t>
      </w:r>
      <w:r w:rsidRPr="003302CC">
        <w:rPr>
          <w:rFonts w:ascii="Times New Roman" w:hAnsi="Times New Roman"/>
          <w:sz w:val="24"/>
          <w:szCs w:val="24"/>
        </w:rPr>
        <w:t xml:space="preserve">Ak licenčná zmluva nie je uzavretá v písomnej forme, má každá zo zmluvných strán právo </w:t>
      </w:r>
      <w:r w:rsidR="00541A9B">
        <w:rPr>
          <w:rFonts w:ascii="Times New Roman" w:hAnsi="Times New Roman"/>
          <w:sz w:val="24"/>
          <w:szCs w:val="24"/>
        </w:rPr>
        <w:t xml:space="preserve">písomne </w:t>
      </w:r>
      <w:r w:rsidRPr="003302CC">
        <w:rPr>
          <w:rFonts w:ascii="Times New Roman" w:hAnsi="Times New Roman"/>
          <w:sz w:val="24"/>
          <w:szCs w:val="24"/>
        </w:rPr>
        <w:t>pož</w:t>
      </w:r>
      <w:r w:rsidRPr="003302CC" w:rsidR="00AB6AC7">
        <w:rPr>
          <w:rFonts w:ascii="Times New Roman" w:hAnsi="Times New Roman"/>
          <w:sz w:val="24"/>
          <w:szCs w:val="24"/>
        </w:rPr>
        <w:t>i</w:t>
      </w:r>
      <w:r w:rsidRPr="003302CC">
        <w:rPr>
          <w:rFonts w:ascii="Times New Roman" w:hAnsi="Times New Roman"/>
          <w:sz w:val="24"/>
          <w:szCs w:val="24"/>
        </w:rPr>
        <w:t>adať druh</w:t>
      </w:r>
      <w:r w:rsidRPr="003302CC" w:rsidR="00AB6AC7">
        <w:rPr>
          <w:rFonts w:ascii="Times New Roman" w:hAnsi="Times New Roman"/>
          <w:sz w:val="24"/>
          <w:szCs w:val="24"/>
        </w:rPr>
        <w:t>ú</w:t>
      </w:r>
      <w:r w:rsidRPr="003302CC">
        <w:rPr>
          <w:rFonts w:ascii="Times New Roman" w:hAnsi="Times New Roman"/>
          <w:sz w:val="24"/>
          <w:szCs w:val="24"/>
        </w:rPr>
        <w:t xml:space="preserve"> zmluvn</w:t>
      </w:r>
      <w:r w:rsidRPr="003302CC" w:rsidR="00AB6AC7">
        <w:rPr>
          <w:rFonts w:ascii="Times New Roman" w:hAnsi="Times New Roman"/>
          <w:sz w:val="24"/>
          <w:szCs w:val="24"/>
        </w:rPr>
        <w:t>ú</w:t>
      </w:r>
      <w:r w:rsidRPr="003302CC">
        <w:rPr>
          <w:rFonts w:ascii="Times New Roman" w:hAnsi="Times New Roman"/>
          <w:sz w:val="24"/>
          <w:szCs w:val="24"/>
        </w:rPr>
        <w:t xml:space="preserve"> stran</w:t>
      </w:r>
      <w:r w:rsidRPr="003302CC" w:rsidR="00AB6AC7">
        <w:rPr>
          <w:rFonts w:ascii="Times New Roman" w:hAnsi="Times New Roman"/>
          <w:sz w:val="24"/>
          <w:szCs w:val="24"/>
        </w:rPr>
        <w:t>u</w:t>
      </w:r>
      <w:r w:rsidRPr="003302CC">
        <w:rPr>
          <w:rFonts w:ascii="Times New Roman" w:hAnsi="Times New Roman"/>
          <w:sz w:val="24"/>
          <w:szCs w:val="24"/>
        </w:rPr>
        <w:t xml:space="preserve"> </w:t>
      </w:r>
      <w:r w:rsidRPr="003302CC" w:rsidR="00AB6AC7">
        <w:rPr>
          <w:rFonts w:ascii="Times New Roman" w:hAnsi="Times New Roman"/>
          <w:sz w:val="24"/>
          <w:szCs w:val="24"/>
        </w:rPr>
        <w:t xml:space="preserve">o </w:t>
      </w:r>
      <w:r w:rsidRPr="003302CC">
        <w:rPr>
          <w:rFonts w:ascii="Times New Roman" w:hAnsi="Times New Roman"/>
          <w:sz w:val="24"/>
          <w:szCs w:val="24"/>
        </w:rPr>
        <w:t xml:space="preserve">vydanie písomného potvrdenia o uzavretí licenčnej zmluvy, ktoré musí obsahovať špecifikáciu diela, ktoré je predmetom licencie, a </w:t>
      </w:r>
      <w:r w:rsidR="00E10484">
        <w:rPr>
          <w:rFonts w:ascii="Times New Roman" w:hAnsi="Times New Roman"/>
          <w:sz w:val="24"/>
          <w:szCs w:val="24"/>
        </w:rPr>
        <w:t>podmienky</w:t>
      </w:r>
      <w:r w:rsidRPr="003302CC" w:rsidR="00E10484">
        <w:rPr>
          <w:rFonts w:ascii="Times New Roman" w:hAnsi="Times New Roman"/>
          <w:sz w:val="24"/>
          <w:szCs w:val="24"/>
        </w:rPr>
        <w:t xml:space="preserve"> </w:t>
      </w:r>
      <w:r w:rsidRPr="003302CC">
        <w:rPr>
          <w:rFonts w:ascii="Times New Roman" w:hAnsi="Times New Roman"/>
          <w:sz w:val="24"/>
          <w:szCs w:val="24"/>
        </w:rPr>
        <w:t xml:space="preserve">podľa </w:t>
      </w:r>
      <w:r w:rsidRPr="003302CC" w:rsidR="00F55EB2">
        <w:rPr>
          <w:rFonts w:ascii="Times New Roman" w:hAnsi="Times New Roman"/>
          <w:sz w:val="24"/>
          <w:szCs w:val="24"/>
        </w:rPr>
        <w:t xml:space="preserve">§ </w:t>
      </w:r>
      <w:r w:rsidR="004B0167">
        <w:rPr>
          <w:rFonts w:ascii="Times New Roman" w:hAnsi="Times New Roman"/>
          <w:sz w:val="24"/>
          <w:szCs w:val="24"/>
        </w:rPr>
        <w:t xml:space="preserve"> 19 ods. </w:t>
      </w:r>
      <w:r w:rsidR="00550DBB">
        <w:rPr>
          <w:rFonts w:ascii="Times New Roman" w:hAnsi="Times New Roman"/>
          <w:sz w:val="24"/>
          <w:szCs w:val="24"/>
        </w:rPr>
        <w:t xml:space="preserve">1 a </w:t>
      </w:r>
      <w:r w:rsidR="004B0167">
        <w:rPr>
          <w:rFonts w:ascii="Times New Roman" w:hAnsi="Times New Roman"/>
          <w:sz w:val="24"/>
          <w:szCs w:val="24"/>
        </w:rPr>
        <w:t>4</w:t>
      </w:r>
      <w:r w:rsidRPr="003302CC" w:rsidR="00F55EB2">
        <w:rPr>
          <w:rFonts w:ascii="Times New Roman" w:hAnsi="Times New Roman"/>
          <w:sz w:val="24"/>
          <w:szCs w:val="24"/>
        </w:rPr>
        <w:t xml:space="preserve"> a § </w:t>
      </w:r>
      <w:r w:rsidR="004B0167">
        <w:rPr>
          <w:rFonts w:ascii="Times New Roman" w:hAnsi="Times New Roman"/>
          <w:sz w:val="24"/>
          <w:szCs w:val="24"/>
        </w:rPr>
        <w:t>66</w:t>
      </w:r>
      <w:r w:rsidRPr="003302CC" w:rsidR="004B0167">
        <w:rPr>
          <w:rFonts w:ascii="Times New Roman" w:hAnsi="Times New Roman"/>
          <w:sz w:val="24"/>
          <w:szCs w:val="24"/>
        </w:rPr>
        <w:t xml:space="preserve"> </w:t>
      </w:r>
      <w:r w:rsidRPr="003302CC" w:rsidR="00F55EB2">
        <w:rPr>
          <w:rFonts w:ascii="Times New Roman" w:hAnsi="Times New Roman"/>
          <w:sz w:val="24"/>
          <w:szCs w:val="24"/>
        </w:rPr>
        <w:t xml:space="preserve">až </w:t>
      </w:r>
      <w:r w:rsidR="004B0167">
        <w:rPr>
          <w:rFonts w:ascii="Times New Roman" w:hAnsi="Times New Roman"/>
          <w:sz w:val="24"/>
          <w:szCs w:val="24"/>
        </w:rPr>
        <w:t xml:space="preserve">69 </w:t>
      </w:r>
      <w:r w:rsidR="00A971FE">
        <w:rPr>
          <w:rFonts w:ascii="Times New Roman" w:hAnsi="Times New Roman"/>
          <w:sz w:val="24"/>
          <w:szCs w:val="24"/>
        </w:rPr>
        <w:t>a § 7</w:t>
      </w:r>
      <w:r w:rsidR="004B0167">
        <w:rPr>
          <w:rFonts w:ascii="Times New Roman" w:hAnsi="Times New Roman"/>
          <w:sz w:val="24"/>
          <w:szCs w:val="24"/>
        </w:rPr>
        <w:t>2</w:t>
      </w:r>
      <w:r w:rsidR="00F3633C">
        <w:rPr>
          <w:rFonts w:ascii="Times New Roman" w:hAnsi="Times New Roman"/>
          <w:sz w:val="24"/>
          <w:szCs w:val="24"/>
        </w:rPr>
        <w:t xml:space="preserve">, </w:t>
      </w:r>
      <w:r w:rsidRPr="00F3633C" w:rsidR="00F3633C">
        <w:rPr>
          <w:rFonts w:ascii="Times New Roman" w:hAnsi="Times New Roman"/>
          <w:sz w:val="24"/>
          <w:szCs w:val="24"/>
        </w:rPr>
        <w:t>na ktorých sa zmluvné strany dohodli</w:t>
      </w:r>
      <w:r w:rsidRPr="003302CC">
        <w:rPr>
          <w:rFonts w:ascii="Times New Roman" w:hAnsi="Times New Roman"/>
          <w:sz w:val="24"/>
          <w:szCs w:val="24"/>
        </w:rPr>
        <w:t>. Ak sa právo podľa prvej vety neuplatní v lehote 15 dní od uzavretia licenčnej zmluvy, nárok na vydanie tohto potvrdenia zaniká. Ak druhá zmluvná strana potvrdenie podľa prvej vety nevydá do 15 dní od d</w:t>
      </w:r>
      <w:r w:rsidRPr="003302CC" w:rsidR="00A6276B">
        <w:rPr>
          <w:rFonts w:ascii="Times New Roman" w:hAnsi="Times New Roman"/>
          <w:sz w:val="24"/>
          <w:szCs w:val="24"/>
        </w:rPr>
        <w:t>oručenia</w:t>
      </w:r>
      <w:r w:rsidRPr="003302CC">
        <w:rPr>
          <w:rFonts w:ascii="Times New Roman" w:hAnsi="Times New Roman"/>
          <w:sz w:val="24"/>
          <w:szCs w:val="24"/>
        </w:rPr>
        <w:t xml:space="preserve"> žiadosti na vydanie potvrdenia, platí, že k uzavretiu zmluvy nedošlo. </w:t>
      </w:r>
    </w:p>
    <w:p w:rsidR="00643E3B"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66</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Spôsob použitia diela</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Ak licenčná zmluva neurčuje spôsob použitia diela, platí, že licencia je udelená na spôsob použitia diela nevyhnutný na dosiahnutie účelu zmluvy.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(2) Autor nemôže udeliť nadobúdateľovi licenciu na spôsob použitia diela, ktorý nie je v čase uzavretia licenčnej zmluvy známy</w:t>
      </w:r>
      <w:r w:rsidRPr="003302CC" w:rsidR="00496CD6">
        <w:rPr>
          <w:rFonts w:ascii="Times New Roman" w:hAnsi="Times New Roman"/>
          <w:sz w:val="24"/>
          <w:szCs w:val="24"/>
        </w:rPr>
        <w:t>.</w:t>
      </w:r>
    </w:p>
    <w:p w:rsidR="00643E3B"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6</w:t>
      </w:r>
      <w:r w:rsidRPr="003302CC" w:rsidR="00DE3141">
        <w:rPr>
          <w:rFonts w:ascii="Times New Roman" w:hAnsi="Times New Roman"/>
          <w:b/>
          <w:sz w:val="24"/>
          <w:szCs w:val="24"/>
        </w:rPr>
        <w:t>7</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Rozsah licencie</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Autor sa môže s nadobúdateľom v licenčnej zmluve dohodnúť, že udeľuje licenciu v neobmedzenom rozsahu alebo v územne alebo vecne obmedzenom rozsahu.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(2) Ak licenčná zmluva neurčuje rozsah licencie, platí, že licencia je udelená v rozsahu nevyhnutnom na dosiahnutie účelu zmluvy.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Ak licenčná zmluva neurčuje rozsah licencie, ani z jej účelu nevyplýva inak, platí, že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a) územný rozsah licencie je obmedzený na územie Slovenskej republiky,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vecný rozsah licencie je obmedzený tak, ako je </w:t>
      </w:r>
      <w:r w:rsidR="00574A13">
        <w:rPr>
          <w:rFonts w:ascii="Times New Roman" w:hAnsi="Times New Roman"/>
          <w:sz w:val="24"/>
          <w:szCs w:val="24"/>
        </w:rPr>
        <w:t xml:space="preserve">to </w:t>
      </w:r>
      <w:r w:rsidRPr="003302CC">
        <w:rPr>
          <w:rFonts w:ascii="Times New Roman" w:hAnsi="Times New Roman"/>
          <w:sz w:val="24"/>
          <w:szCs w:val="24"/>
        </w:rPr>
        <w:t xml:space="preserve">obvyklé pri danom druhu diela a spôsobe použitia diela.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68</w:t>
      </w:r>
    </w:p>
    <w:p w:rsidR="00E16798" w:rsidRPr="003302CC" w:rsidP="001749D2">
      <w:pPr>
        <w:widowControl w:val="0"/>
        <w:autoSpaceDE w:val="0"/>
        <w:autoSpaceDN w:val="0"/>
        <w:bidi w:val="0"/>
        <w:adjustRightInd w:val="0"/>
        <w:jc w:val="center"/>
        <w:rPr>
          <w:rFonts w:ascii="Times New Roman" w:hAnsi="Times New Roman"/>
          <w:b/>
          <w:sz w:val="24"/>
          <w:szCs w:val="24"/>
        </w:rPr>
      </w:pPr>
    </w:p>
    <w:p w:rsidR="00E16798"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Trvanie licencie</w:t>
      </w:r>
    </w:p>
    <w:p w:rsidR="00643E3B"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Ak licenčná zmluva neurčuje čas, na ktorý autor licenciu udeľuje, ani spôsob jeho určenia, platí, že licencia je udelená na čas nevyhnutný na dosiahnutie účelu zmluvy.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(2) Ak licenčná zmluva neurčuje čas, na ktorý autor licenciu udeľuje, ani spôsob jeho určenia, </w:t>
      </w:r>
      <w:r w:rsidR="000F6429">
        <w:rPr>
          <w:rFonts w:ascii="Times New Roman" w:hAnsi="Times New Roman"/>
          <w:sz w:val="24"/>
          <w:szCs w:val="24"/>
        </w:rPr>
        <w:t xml:space="preserve">a </w:t>
      </w:r>
      <w:r w:rsidRPr="003302CC">
        <w:rPr>
          <w:rFonts w:ascii="Times New Roman" w:hAnsi="Times New Roman"/>
          <w:sz w:val="24"/>
          <w:szCs w:val="24"/>
        </w:rPr>
        <w:t>ani z účelu</w:t>
      </w:r>
      <w:r w:rsidR="000F6429">
        <w:rPr>
          <w:rFonts w:ascii="Times New Roman" w:hAnsi="Times New Roman"/>
          <w:sz w:val="24"/>
          <w:szCs w:val="24"/>
        </w:rPr>
        <w:t xml:space="preserve"> zmluvy</w:t>
      </w:r>
      <w:r w:rsidRPr="003302CC">
        <w:rPr>
          <w:rFonts w:ascii="Times New Roman" w:hAnsi="Times New Roman"/>
          <w:sz w:val="24"/>
          <w:szCs w:val="24"/>
        </w:rPr>
        <w:t xml:space="preserve"> nevyplýva inak, platí, že licencia je udelená na čas obvyklý pri danom druhu diela a spôsobe použitia diela, najviac však na jeden rok od udelenia licencie.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sidR="0063174A">
        <w:rPr>
          <w:rFonts w:ascii="Times New Roman" w:hAnsi="Times New Roman"/>
          <w:sz w:val="24"/>
          <w:szCs w:val="24"/>
        </w:rPr>
        <w:t xml:space="preserve"> </w:t>
      </w:r>
      <w:r w:rsidRPr="003302CC">
        <w:rPr>
          <w:rFonts w:ascii="Times New Roman" w:hAnsi="Times New Roman"/>
          <w:sz w:val="24"/>
          <w:szCs w:val="24"/>
        </w:rPr>
        <w:t xml:space="preserve"> </w:t>
      </w:r>
    </w:p>
    <w:p w:rsidR="0063174A"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 </w:t>
      </w:r>
      <w:r w:rsidR="007A05A1">
        <w:rPr>
          <w:rFonts w:ascii="Times New Roman" w:hAnsi="Times New Roman"/>
          <w:b/>
          <w:sz w:val="24"/>
          <w:szCs w:val="24"/>
        </w:rPr>
        <w:t>69</w:t>
      </w:r>
    </w:p>
    <w:p w:rsidR="0063174A" w:rsidRPr="003302CC" w:rsidP="001749D2">
      <w:pPr>
        <w:widowControl w:val="0"/>
        <w:autoSpaceDE w:val="0"/>
        <w:autoSpaceDN w:val="0"/>
        <w:bidi w:val="0"/>
        <w:adjustRightInd w:val="0"/>
        <w:jc w:val="center"/>
        <w:rPr>
          <w:rFonts w:ascii="Times New Roman" w:hAnsi="Times New Roman"/>
          <w:sz w:val="24"/>
          <w:szCs w:val="24"/>
        </w:rPr>
      </w:pPr>
    </w:p>
    <w:p w:rsidR="0063174A"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Odmena</w:t>
      </w:r>
    </w:p>
    <w:p w:rsidR="0063174A"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4F227D" w:rsidRPr="003302CC" w:rsidP="00080B77">
      <w:pPr>
        <w:widowControl w:val="0"/>
        <w:autoSpaceDE w:val="0"/>
        <w:autoSpaceDN w:val="0"/>
        <w:bidi w:val="0"/>
        <w:adjustRightInd w:val="0"/>
        <w:jc w:val="both"/>
        <w:rPr>
          <w:rFonts w:ascii="Times New Roman" w:hAnsi="Times New Roman"/>
          <w:sz w:val="24"/>
          <w:szCs w:val="24"/>
        </w:rPr>
      </w:pPr>
      <w:r w:rsidRPr="003302CC" w:rsidR="0063174A">
        <w:rPr>
          <w:rFonts w:ascii="Times New Roman" w:hAnsi="Times New Roman"/>
          <w:sz w:val="24"/>
          <w:szCs w:val="24"/>
        </w:rPr>
        <w:tab/>
        <w:t xml:space="preserve">(1) Dohodnutá odmena alebo spôsob jej určenia musí zodpovedať </w:t>
      </w:r>
      <w:r w:rsidR="00583E96">
        <w:rPr>
          <w:rFonts w:ascii="Times New Roman" w:hAnsi="Times New Roman"/>
          <w:sz w:val="24"/>
          <w:szCs w:val="24"/>
        </w:rPr>
        <w:t xml:space="preserve">jednotlivým </w:t>
      </w:r>
      <w:r w:rsidRPr="003302CC" w:rsidR="0063174A">
        <w:rPr>
          <w:rFonts w:ascii="Times New Roman" w:hAnsi="Times New Roman"/>
          <w:sz w:val="24"/>
          <w:szCs w:val="24"/>
        </w:rPr>
        <w:t>spôsob</w:t>
      </w:r>
      <w:r w:rsidR="00583E96">
        <w:rPr>
          <w:rFonts w:ascii="Times New Roman" w:hAnsi="Times New Roman"/>
          <w:sz w:val="24"/>
          <w:szCs w:val="24"/>
        </w:rPr>
        <w:t>om</w:t>
      </w:r>
      <w:r>
        <w:rPr>
          <w:rFonts w:ascii="Times New Roman" w:hAnsi="Times New Roman"/>
          <w:sz w:val="24"/>
          <w:szCs w:val="24"/>
        </w:rPr>
        <w:t xml:space="preserve"> použitia diela dohodnutý</w:t>
      </w:r>
      <w:r w:rsidR="00583E96">
        <w:rPr>
          <w:rFonts w:ascii="Times New Roman" w:hAnsi="Times New Roman"/>
          <w:sz w:val="24"/>
          <w:szCs w:val="24"/>
        </w:rPr>
        <w:t>m</w:t>
      </w:r>
      <w:r>
        <w:rPr>
          <w:rFonts w:ascii="Times New Roman" w:hAnsi="Times New Roman"/>
          <w:sz w:val="24"/>
          <w:szCs w:val="24"/>
        </w:rPr>
        <w:t xml:space="preserve"> podľa § </w:t>
      </w:r>
      <w:r w:rsidR="004B0167">
        <w:rPr>
          <w:rFonts w:ascii="Times New Roman" w:hAnsi="Times New Roman"/>
          <w:sz w:val="24"/>
          <w:szCs w:val="24"/>
        </w:rPr>
        <w:t>66</w:t>
      </w:r>
      <w:r w:rsidR="00801ED1">
        <w:rPr>
          <w:rFonts w:ascii="Times New Roman" w:hAnsi="Times New Roman"/>
          <w:sz w:val="24"/>
          <w:szCs w:val="24"/>
        </w:rPr>
        <w:t>.</w:t>
      </w:r>
    </w:p>
    <w:p w:rsidR="0063174A"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4F227D" w:rsidP="004F227D">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Pr>
          <w:rFonts w:ascii="Times New Roman" w:hAnsi="Times New Roman"/>
          <w:sz w:val="24"/>
          <w:szCs w:val="24"/>
        </w:rPr>
        <w:t>2</w:t>
      </w:r>
      <w:r w:rsidRPr="003302CC">
        <w:rPr>
          <w:rFonts w:ascii="Times New Roman" w:hAnsi="Times New Roman"/>
          <w:sz w:val="24"/>
          <w:szCs w:val="24"/>
        </w:rPr>
        <w:t xml:space="preserve">) Ak je odmena dohodnutá v závislosti od </w:t>
      </w:r>
      <w:r>
        <w:rPr>
          <w:rFonts w:ascii="Times New Roman" w:hAnsi="Times New Roman"/>
          <w:sz w:val="24"/>
          <w:szCs w:val="24"/>
        </w:rPr>
        <w:t xml:space="preserve">príjmov alebo </w:t>
      </w:r>
      <w:r w:rsidRPr="003302CC">
        <w:rPr>
          <w:rFonts w:ascii="Times New Roman" w:hAnsi="Times New Roman"/>
          <w:sz w:val="24"/>
          <w:szCs w:val="24"/>
        </w:rPr>
        <w:t>výnosov z využitia licencie, nadobúdateľ je povinný predkladať autorovi najmenej raz ročne informáciu o</w:t>
      </w:r>
      <w:r>
        <w:rPr>
          <w:rFonts w:ascii="Times New Roman" w:hAnsi="Times New Roman"/>
          <w:sz w:val="24"/>
          <w:szCs w:val="24"/>
        </w:rPr>
        <w:t xml:space="preserve"> príjmoch alebo </w:t>
      </w:r>
      <w:r w:rsidRPr="003302CC">
        <w:rPr>
          <w:rFonts w:ascii="Times New Roman" w:hAnsi="Times New Roman"/>
          <w:sz w:val="24"/>
          <w:szCs w:val="24"/>
        </w:rPr>
        <w:t xml:space="preserve">výnosoch z využitia licencie osobitne za každý spôsob použitia diela a zároveň je povinný poskytnúť autorovi aj vyúčtovanie odmeny, </w:t>
      </w:r>
      <w:r w:rsidRPr="003302CC" w:rsidR="00583E96">
        <w:rPr>
          <w:rFonts w:ascii="Times New Roman" w:hAnsi="Times New Roman"/>
          <w:sz w:val="24"/>
          <w:szCs w:val="24"/>
        </w:rPr>
        <w:t xml:space="preserve">ak </w:t>
      </w:r>
      <w:r w:rsidR="00583E96">
        <w:rPr>
          <w:rFonts w:ascii="Times New Roman" w:hAnsi="Times New Roman"/>
          <w:sz w:val="24"/>
          <w:szCs w:val="24"/>
        </w:rPr>
        <w:t>nie je dohodnuté</w:t>
      </w:r>
      <w:r w:rsidRPr="003302CC" w:rsidR="00583E96">
        <w:rPr>
          <w:rFonts w:ascii="Times New Roman" w:hAnsi="Times New Roman"/>
          <w:sz w:val="24"/>
          <w:szCs w:val="24"/>
        </w:rPr>
        <w:t xml:space="preserve"> inak</w:t>
      </w:r>
      <w:r w:rsidRPr="003302CC">
        <w:rPr>
          <w:rFonts w:ascii="Times New Roman" w:hAnsi="Times New Roman"/>
          <w:sz w:val="24"/>
          <w:szCs w:val="24"/>
        </w:rPr>
        <w:t>.</w:t>
      </w:r>
    </w:p>
    <w:p w:rsidR="004F227D" w:rsidRPr="003302CC" w:rsidP="001749D2">
      <w:pPr>
        <w:widowControl w:val="0"/>
        <w:autoSpaceDE w:val="0"/>
        <w:autoSpaceDN w:val="0"/>
        <w:bidi w:val="0"/>
        <w:adjustRightInd w:val="0"/>
        <w:jc w:val="both"/>
        <w:rPr>
          <w:rFonts w:ascii="Times New Roman" w:hAnsi="Times New Roman"/>
          <w:sz w:val="24"/>
          <w:szCs w:val="24"/>
        </w:rPr>
      </w:pPr>
    </w:p>
    <w:p w:rsidR="0063174A"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4F227D">
        <w:rPr>
          <w:rFonts w:ascii="Times New Roman" w:hAnsi="Times New Roman"/>
          <w:sz w:val="24"/>
          <w:szCs w:val="24"/>
        </w:rPr>
        <w:t>3</w:t>
      </w:r>
      <w:r w:rsidRPr="003302CC">
        <w:rPr>
          <w:rFonts w:ascii="Times New Roman" w:hAnsi="Times New Roman"/>
          <w:sz w:val="24"/>
          <w:szCs w:val="24"/>
        </w:rPr>
        <w:t xml:space="preserve">) Ak je odmena dohodnutá v závislosti od </w:t>
      </w:r>
      <w:r w:rsidR="00B66182">
        <w:rPr>
          <w:rFonts w:ascii="Times New Roman" w:hAnsi="Times New Roman"/>
          <w:sz w:val="24"/>
          <w:szCs w:val="24"/>
        </w:rPr>
        <w:t xml:space="preserve">príjmov alebo </w:t>
      </w:r>
      <w:r w:rsidRPr="003302CC">
        <w:rPr>
          <w:rFonts w:ascii="Times New Roman" w:hAnsi="Times New Roman"/>
          <w:sz w:val="24"/>
          <w:szCs w:val="24"/>
        </w:rPr>
        <w:t xml:space="preserve">výnosov z využitia licencie, nadobúdateľ je povinný umožniť autorovi kontrolu svojej účtovnej evidencie alebo inej dokumentácie </w:t>
      </w:r>
      <w:r w:rsidR="00B66182">
        <w:rPr>
          <w:rFonts w:ascii="Times New Roman" w:hAnsi="Times New Roman"/>
          <w:sz w:val="24"/>
          <w:szCs w:val="24"/>
        </w:rPr>
        <w:t xml:space="preserve">v rozsahu </w:t>
      </w:r>
      <w:r w:rsidRPr="003302CC" w:rsidR="00B66182">
        <w:rPr>
          <w:rFonts w:ascii="Times New Roman" w:hAnsi="Times New Roman"/>
          <w:sz w:val="24"/>
          <w:szCs w:val="24"/>
        </w:rPr>
        <w:t>potrebn</w:t>
      </w:r>
      <w:r w:rsidR="00B66182">
        <w:rPr>
          <w:rFonts w:ascii="Times New Roman" w:hAnsi="Times New Roman"/>
          <w:sz w:val="24"/>
          <w:szCs w:val="24"/>
        </w:rPr>
        <w:t>om</w:t>
      </w:r>
      <w:r w:rsidRPr="003302CC" w:rsidR="00B66182">
        <w:rPr>
          <w:rFonts w:ascii="Times New Roman" w:hAnsi="Times New Roman"/>
          <w:sz w:val="24"/>
          <w:szCs w:val="24"/>
        </w:rPr>
        <w:t xml:space="preserve"> </w:t>
      </w:r>
      <w:r w:rsidRPr="003302CC">
        <w:rPr>
          <w:rFonts w:ascii="Times New Roman" w:hAnsi="Times New Roman"/>
          <w:sz w:val="24"/>
          <w:szCs w:val="24"/>
        </w:rPr>
        <w:t xml:space="preserve">na zistenie odmeny. Ak v takomto prípade nadobúdateľ poskytne autorovi informácie označené nadobúdateľom ako dôverné, nesmie autor tieto informácie prezradiť tretej osobe ani ich použiť pre seba v rozpore s účelom, na ktorý sa mu poskytli. </w:t>
      </w:r>
    </w:p>
    <w:p w:rsidR="004F227D" w:rsidP="001749D2">
      <w:pPr>
        <w:widowControl w:val="0"/>
        <w:autoSpaceDE w:val="0"/>
        <w:autoSpaceDN w:val="0"/>
        <w:bidi w:val="0"/>
        <w:adjustRightInd w:val="0"/>
        <w:jc w:val="both"/>
        <w:rPr>
          <w:rFonts w:ascii="Times New Roman" w:hAnsi="Times New Roman"/>
          <w:sz w:val="24"/>
          <w:szCs w:val="24"/>
        </w:rPr>
      </w:pPr>
      <w:r w:rsidRPr="003302CC" w:rsidR="0063174A">
        <w:rPr>
          <w:rFonts w:ascii="Times New Roman" w:hAnsi="Times New Roman"/>
          <w:sz w:val="24"/>
          <w:szCs w:val="24"/>
        </w:rPr>
        <w:t xml:space="preserve"> </w:t>
      </w:r>
    </w:p>
    <w:p w:rsidR="004F227D" w:rsidP="004F227D">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(4) Ak odmena nie je dohodnutá </w:t>
      </w:r>
      <w:r w:rsidRPr="003302CC">
        <w:rPr>
          <w:rFonts w:ascii="Times New Roman" w:hAnsi="Times New Roman"/>
          <w:sz w:val="24"/>
          <w:szCs w:val="24"/>
        </w:rPr>
        <w:t xml:space="preserve">v závislosti od </w:t>
      </w:r>
      <w:r>
        <w:rPr>
          <w:rFonts w:ascii="Times New Roman" w:hAnsi="Times New Roman"/>
          <w:sz w:val="24"/>
          <w:szCs w:val="24"/>
        </w:rPr>
        <w:t xml:space="preserve">príjmov alebo </w:t>
      </w:r>
      <w:r w:rsidRPr="003302CC">
        <w:rPr>
          <w:rFonts w:ascii="Times New Roman" w:hAnsi="Times New Roman"/>
          <w:sz w:val="24"/>
          <w:szCs w:val="24"/>
        </w:rPr>
        <w:t>výnosov z využitia licencie</w:t>
      </w:r>
      <w:r>
        <w:rPr>
          <w:rFonts w:ascii="Times New Roman" w:hAnsi="Times New Roman"/>
          <w:sz w:val="24"/>
          <w:szCs w:val="24"/>
        </w:rPr>
        <w:t xml:space="preserve">, </w:t>
      </w:r>
      <w:r w:rsidRPr="003302CC">
        <w:rPr>
          <w:rFonts w:ascii="Times New Roman" w:hAnsi="Times New Roman"/>
          <w:sz w:val="24"/>
          <w:szCs w:val="24"/>
        </w:rPr>
        <w:t>musí zodpovedať rozsahu, účelu a času použitia diela</w:t>
      </w:r>
      <w:r>
        <w:rPr>
          <w:rFonts w:ascii="Times New Roman" w:hAnsi="Times New Roman"/>
          <w:sz w:val="24"/>
          <w:szCs w:val="24"/>
        </w:rPr>
        <w:t>.</w:t>
      </w:r>
    </w:p>
    <w:p w:rsidR="0063174A" w:rsidRPr="003302CC" w:rsidP="001749D2">
      <w:pPr>
        <w:widowControl w:val="0"/>
        <w:autoSpaceDE w:val="0"/>
        <w:autoSpaceDN w:val="0"/>
        <w:bidi w:val="0"/>
        <w:adjustRightInd w:val="0"/>
        <w:jc w:val="both"/>
        <w:rPr>
          <w:rFonts w:ascii="Times New Roman" w:hAnsi="Times New Roman"/>
          <w:sz w:val="24"/>
          <w:szCs w:val="24"/>
        </w:rPr>
      </w:pPr>
    </w:p>
    <w:p w:rsidR="0063174A"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4F227D">
        <w:rPr>
          <w:rFonts w:ascii="Times New Roman" w:hAnsi="Times New Roman"/>
          <w:sz w:val="24"/>
          <w:szCs w:val="24"/>
        </w:rPr>
        <w:t>5</w:t>
      </w:r>
      <w:r w:rsidRPr="003302CC">
        <w:rPr>
          <w:rFonts w:ascii="Times New Roman" w:hAnsi="Times New Roman"/>
          <w:sz w:val="24"/>
          <w:szCs w:val="24"/>
        </w:rPr>
        <w:t xml:space="preserve">) Ak nie je v licenčnej zmluve dohodnutá odmena ani spôsob jej určenia, </w:t>
      </w:r>
      <w:r w:rsidR="000F6429">
        <w:rPr>
          <w:rFonts w:ascii="Times New Roman" w:hAnsi="Times New Roman"/>
          <w:sz w:val="24"/>
          <w:szCs w:val="24"/>
        </w:rPr>
        <w:t xml:space="preserve">a </w:t>
      </w:r>
      <w:r w:rsidRPr="003302CC">
        <w:rPr>
          <w:rFonts w:ascii="Times New Roman" w:hAnsi="Times New Roman"/>
          <w:sz w:val="24"/>
          <w:szCs w:val="24"/>
        </w:rPr>
        <w:t xml:space="preserve">ani nie je v licenčnej zmluve uvedené, že sa licencia udeľuje bezodplatne, a </w:t>
      </w:r>
      <w:r w:rsidR="000F6429">
        <w:rPr>
          <w:rFonts w:ascii="Times New Roman" w:hAnsi="Times New Roman"/>
          <w:sz w:val="24"/>
          <w:szCs w:val="24"/>
        </w:rPr>
        <w:t xml:space="preserve">nevyplýva </w:t>
      </w:r>
      <w:r w:rsidRPr="003302CC">
        <w:rPr>
          <w:rFonts w:ascii="Times New Roman" w:hAnsi="Times New Roman"/>
          <w:sz w:val="24"/>
          <w:szCs w:val="24"/>
        </w:rPr>
        <w:t xml:space="preserve">to </w:t>
      </w:r>
      <w:r w:rsidRPr="003302CC" w:rsidR="000F6429">
        <w:rPr>
          <w:rFonts w:ascii="Times New Roman" w:hAnsi="Times New Roman"/>
          <w:sz w:val="24"/>
          <w:szCs w:val="24"/>
        </w:rPr>
        <w:t xml:space="preserve">ani </w:t>
      </w:r>
      <w:r w:rsidRPr="003302CC">
        <w:rPr>
          <w:rFonts w:ascii="Times New Roman" w:hAnsi="Times New Roman"/>
          <w:sz w:val="24"/>
          <w:szCs w:val="24"/>
        </w:rPr>
        <w:t xml:space="preserve">z jej účelu, platí, že autor má právo na odmenu vo výške, ktorá je obvyklá v čase uzavretia licenčnej zmluvy pri obdobných zmluvných podmienkach. </w:t>
      </w:r>
    </w:p>
    <w:p w:rsidR="0063174A" w:rsidP="001749D2">
      <w:pPr>
        <w:widowControl w:val="0"/>
        <w:autoSpaceDE w:val="0"/>
        <w:autoSpaceDN w:val="0"/>
        <w:bidi w:val="0"/>
        <w:adjustRightInd w:val="0"/>
        <w:jc w:val="both"/>
        <w:rPr>
          <w:rFonts w:ascii="Times New Roman" w:hAnsi="Times New Roman"/>
          <w:sz w:val="24"/>
          <w:szCs w:val="24"/>
        </w:rPr>
      </w:pPr>
    </w:p>
    <w:p w:rsidR="007D0A5F" w:rsidP="00583E96">
      <w:pPr>
        <w:widowControl w:val="0"/>
        <w:autoSpaceDE w:val="0"/>
        <w:autoSpaceDN w:val="0"/>
        <w:bidi w:val="0"/>
        <w:adjustRightInd w:val="0"/>
        <w:ind w:firstLine="708"/>
        <w:jc w:val="both"/>
        <w:rPr>
          <w:rFonts w:ascii="Times New Roman" w:hAnsi="Times New Roman"/>
          <w:sz w:val="24"/>
          <w:szCs w:val="24"/>
        </w:rPr>
      </w:pPr>
      <w:r w:rsidR="00583E96">
        <w:rPr>
          <w:rFonts w:ascii="Times New Roman" w:hAnsi="Times New Roman"/>
          <w:sz w:val="24"/>
          <w:szCs w:val="24"/>
        </w:rPr>
        <w:t xml:space="preserve">(6) </w:t>
      </w:r>
      <w:r w:rsidRPr="007D0A5F">
        <w:rPr>
          <w:rFonts w:ascii="Times New Roman" w:hAnsi="Times New Roman"/>
          <w:sz w:val="24"/>
          <w:szCs w:val="24"/>
        </w:rPr>
        <w:t>Ak nadobúdateľ licenci</w:t>
      </w:r>
      <w:r w:rsidR="00583E96">
        <w:rPr>
          <w:rFonts w:ascii="Times New Roman" w:hAnsi="Times New Roman"/>
          <w:sz w:val="24"/>
          <w:szCs w:val="24"/>
        </w:rPr>
        <w:t xml:space="preserve">u </w:t>
      </w:r>
      <w:r w:rsidRPr="007D0A5F">
        <w:rPr>
          <w:rFonts w:ascii="Times New Roman" w:hAnsi="Times New Roman"/>
          <w:sz w:val="24"/>
          <w:szCs w:val="24"/>
        </w:rPr>
        <w:t>nevyuži</w:t>
      </w:r>
      <w:r w:rsidR="00583E96">
        <w:rPr>
          <w:rFonts w:ascii="Times New Roman" w:hAnsi="Times New Roman"/>
          <w:sz w:val="24"/>
          <w:szCs w:val="24"/>
        </w:rPr>
        <w:t>je vôbec alebo sčasti, nemá právo</w:t>
      </w:r>
      <w:r w:rsidRPr="007D0A5F">
        <w:rPr>
          <w:rFonts w:ascii="Times New Roman" w:hAnsi="Times New Roman"/>
          <w:sz w:val="24"/>
          <w:szCs w:val="24"/>
        </w:rPr>
        <w:t xml:space="preserve"> na vrátenie </w:t>
      </w:r>
      <w:r w:rsidR="00583E96">
        <w:rPr>
          <w:rFonts w:ascii="Times New Roman" w:hAnsi="Times New Roman"/>
          <w:sz w:val="24"/>
          <w:szCs w:val="24"/>
        </w:rPr>
        <w:t xml:space="preserve">dohodnutej </w:t>
      </w:r>
      <w:r w:rsidRPr="007D0A5F">
        <w:rPr>
          <w:rFonts w:ascii="Times New Roman" w:hAnsi="Times New Roman"/>
          <w:sz w:val="24"/>
          <w:szCs w:val="24"/>
        </w:rPr>
        <w:t>odmeny</w:t>
      </w:r>
      <w:r>
        <w:rPr>
          <w:rFonts w:ascii="Times New Roman" w:hAnsi="Times New Roman"/>
          <w:sz w:val="24"/>
          <w:szCs w:val="24"/>
        </w:rPr>
        <w:t xml:space="preserve"> alebo jej časti</w:t>
      </w:r>
      <w:r w:rsidR="00583E96">
        <w:rPr>
          <w:rFonts w:ascii="Times New Roman" w:hAnsi="Times New Roman"/>
          <w:sz w:val="24"/>
          <w:szCs w:val="24"/>
        </w:rPr>
        <w:t xml:space="preserve">, </w:t>
      </w:r>
      <w:r w:rsidRPr="003302CC" w:rsidR="00583E96">
        <w:rPr>
          <w:rFonts w:ascii="Times New Roman" w:hAnsi="Times New Roman"/>
          <w:sz w:val="24"/>
          <w:szCs w:val="24"/>
        </w:rPr>
        <w:t xml:space="preserve">ak </w:t>
      </w:r>
      <w:r w:rsidR="00583E96">
        <w:rPr>
          <w:rFonts w:ascii="Times New Roman" w:hAnsi="Times New Roman"/>
          <w:sz w:val="24"/>
          <w:szCs w:val="24"/>
        </w:rPr>
        <w:t>nie je dohodnuté</w:t>
      </w:r>
      <w:r w:rsidRPr="003302CC" w:rsidR="00583E96">
        <w:rPr>
          <w:rFonts w:ascii="Times New Roman" w:hAnsi="Times New Roman"/>
          <w:sz w:val="24"/>
          <w:szCs w:val="24"/>
        </w:rPr>
        <w:t xml:space="preserve"> inak</w:t>
      </w:r>
      <w:r w:rsidRPr="007D0A5F">
        <w:rPr>
          <w:rFonts w:ascii="Times New Roman" w:hAnsi="Times New Roman"/>
          <w:sz w:val="24"/>
          <w:szCs w:val="24"/>
        </w:rPr>
        <w:t>.</w:t>
      </w:r>
    </w:p>
    <w:p w:rsidR="007D0A5F"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63174A">
        <w:rPr>
          <w:rFonts w:ascii="Times New Roman" w:hAnsi="Times New Roman"/>
          <w:b/>
          <w:sz w:val="24"/>
          <w:szCs w:val="24"/>
        </w:rPr>
        <w:t xml:space="preserve"> 7</w:t>
      </w:r>
      <w:r w:rsidR="007A05A1">
        <w:rPr>
          <w:rFonts w:ascii="Times New Roman" w:hAnsi="Times New Roman"/>
          <w:b/>
          <w:sz w:val="24"/>
          <w:szCs w:val="24"/>
        </w:rPr>
        <w:t>0</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Výhradná licencia a nevýhradná licencia</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(1) Autor môže nadobúdateľovi udeliť výhradnú licenciu alebo nevýhradnú licenciu. Ak nie je v</w:t>
      </w:r>
      <w:r w:rsidR="000F6429">
        <w:rPr>
          <w:rFonts w:ascii="Times New Roman" w:hAnsi="Times New Roman"/>
          <w:sz w:val="24"/>
          <w:szCs w:val="24"/>
        </w:rPr>
        <w:t xml:space="preserve"> licenčnej </w:t>
      </w:r>
      <w:r w:rsidRPr="003302CC">
        <w:rPr>
          <w:rFonts w:ascii="Times New Roman" w:hAnsi="Times New Roman"/>
          <w:sz w:val="24"/>
          <w:szCs w:val="24"/>
        </w:rPr>
        <w:t xml:space="preserve">zmluve dohodnuté, že autor udelil výhradnú licenciu, platí, že udelil nevýhradnú licenciu.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(2) Ak autor udelil výhradnú licenciu, nesmie udeliť tretej osobe licenciu na spôsob použitia diela udelený výhradnou licenciou a je povinný, ak nie je v</w:t>
      </w:r>
      <w:r w:rsidR="000F6429">
        <w:rPr>
          <w:rFonts w:ascii="Times New Roman" w:hAnsi="Times New Roman"/>
          <w:sz w:val="24"/>
          <w:szCs w:val="24"/>
        </w:rPr>
        <w:t xml:space="preserve"> licenčnej </w:t>
      </w:r>
      <w:r w:rsidRPr="003302CC">
        <w:rPr>
          <w:rFonts w:ascii="Times New Roman" w:hAnsi="Times New Roman"/>
          <w:sz w:val="24"/>
          <w:szCs w:val="24"/>
        </w:rPr>
        <w:t xml:space="preserve">zmluve dohodnuté inak, sám sa zdržať použitia diela spôsobom, na ktorý udelil výhradnú licenciu. </w:t>
      </w:r>
    </w:p>
    <w:p w:rsidR="00643E3B"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A971FE" w:rsidP="00A971FE">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(3</w:t>
      </w:r>
      <w:r w:rsidRPr="003302CC">
        <w:rPr>
          <w:rFonts w:ascii="Times New Roman" w:hAnsi="Times New Roman"/>
          <w:sz w:val="24"/>
          <w:szCs w:val="24"/>
        </w:rPr>
        <w:t>) Nadobúdateľ je povinný výhradnú licenciu využiť, ak nie je dohodnuté inak.</w:t>
      </w:r>
    </w:p>
    <w:p w:rsidR="00A971FE"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A971FE">
        <w:rPr>
          <w:rFonts w:ascii="Times New Roman" w:hAnsi="Times New Roman"/>
          <w:sz w:val="24"/>
          <w:szCs w:val="24"/>
        </w:rPr>
        <w:t>4</w:t>
      </w:r>
      <w:r w:rsidRPr="003302CC">
        <w:rPr>
          <w:rFonts w:ascii="Times New Roman" w:hAnsi="Times New Roman"/>
          <w:sz w:val="24"/>
          <w:szCs w:val="24"/>
        </w:rPr>
        <w:t xml:space="preserve">) Ak autor udelil nevýhradnú licenciu, nie je dotknuté právo autora použiť dielo spôsobom, na ktorý nevýhradnú licenciu udelil, a takisto nie je dotknuté právo autora udeliť licenciu tretej osobe.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A971FE">
        <w:rPr>
          <w:rFonts w:ascii="Times New Roman" w:hAnsi="Times New Roman"/>
          <w:sz w:val="24"/>
          <w:szCs w:val="24"/>
        </w:rPr>
        <w:t>5</w:t>
      </w:r>
      <w:r w:rsidRPr="003302CC">
        <w:rPr>
          <w:rFonts w:ascii="Times New Roman" w:hAnsi="Times New Roman"/>
          <w:sz w:val="24"/>
          <w:szCs w:val="24"/>
        </w:rPr>
        <w:t xml:space="preserve">) Nevýhradná licencia, ktorú nadobúdateľ získal pred udelením výhradnej licencie tretej osobe, zostáva zachovaná, ak sa autor s nadobúdateľom takejto nevýhradnej licencie nedohodol inak.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A971FE">
        <w:rPr>
          <w:rFonts w:ascii="Times New Roman" w:hAnsi="Times New Roman"/>
          <w:sz w:val="24"/>
          <w:szCs w:val="24"/>
        </w:rPr>
        <w:t>6</w:t>
      </w:r>
      <w:r w:rsidRPr="003302CC">
        <w:rPr>
          <w:rFonts w:ascii="Times New Roman" w:hAnsi="Times New Roman"/>
          <w:sz w:val="24"/>
          <w:szCs w:val="24"/>
        </w:rPr>
        <w:t xml:space="preserve">) </w:t>
      </w:r>
      <w:r w:rsidR="000F6429">
        <w:rPr>
          <w:rFonts w:ascii="Times New Roman" w:hAnsi="Times New Roman"/>
          <w:sz w:val="24"/>
          <w:szCs w:val="24"/>
        </w:rPr>
        <w:t>Licenčná z</w:t>
      </w:r>
      <w:r w:rsidRPr="003302CC">
        <w:rPr>
          <w:rFonts w:ascii="Times New Roman" w:hAnsi="Times New Roman"/>
          <w:sz w:val="24"/>
          <w:szCs w:val="24"/>
        </w:rPr>
        <w:t>mluva, ktorou autor udel</w:t>
      </w:r>
      <w:r w:rsidR="000F6429">
        <w:rPr>
          <w:rFonts w:ascii="Times New Roman" w:hAnsi="Times New Roman"/>
          <w:sz w:val="24"/>
          <w:szCs w:val="24"/>
        </w:rPr>
        <w:t>il</w:t>
      </w:r>
      <w:r w:rsidRPr="003302CC">
        <w:rPr>
          <w:rFonts w:ascii="Times New Roman" w:hAnsi="Times New Roman"/>
          <w:sz w:val="24"/>
          <w:szCs w:val="24"/>
        </w:rPr>
        <w:t xml:space="preserve"> tretej osobe licenciu na spôsob použitia diela udelený </w:t>
      </w:r>
      <w:r w:rsidR="000F6429">
        <w:rPr>
          <w:rFonts w:ascii="Times New Roman" w:hAnsi="Times New Roman"/>
          <w:sz w:val="24"/>
          <w:szCs w:val="24"/>
        </w:rPr>
        <w:t xml:space="preserve">predtým </w:t>
      </w:r>
      <w:r w:rsidRPr="003302CC">
        <w:rPr>
          <w:rFonts w:ascii="Times New Roman" w:hAnsi="Times New Roman"/>
          <w:sz w:val="24"/>
          <w:szCs w:val="24"/>
        </w:rPr>
        <w:t xml:space="preserve">výhradnou licenciou, je neplatná, ak nadobúdateľ výhradnej licencie na uzavretie takejto </w:t>
      </w:r>
      <w:r w:rsidR="000F6429">
        <w:rPr>
          <w:rFonts w:ascii="Times New Roman" w:hAnsi="Times New Roman"/>
          <w:sz w:val="24"/>
          <w:szCs w:val="24"/>
        </w:rPr>
        <w:t xml:space="preserve">licenčnej </w:t>
      </w:r>
      <w:r w:rsidRPr="003302CC">
        <w:rPr>
          <w:rFonts w:ascii="Times New Roman" w:hAnsi="Times New Roman"/>
          <w:sz w:val="24"/>
          <w:szCs w:val="24"/>
        </w:rPr>
        <w:t xml:space="preserve">zmluvy neudelil predchádzajúci písomný súhlas. </w:t>
      </w:r>
    </w:p>
    <w:p w:rsidR="00136045"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7</w:t>
      </w:r>
      <w:r w:rsidR="007A05A1">
        <w:rPr>
          <w:rFonts w:ascii="Times New Roman" w:hAnsi="Times New Roman"/>
          <w:b/>
          <w:sz w:val="24"/>
          <w:szCs w:val="24"/>
        </w:rPr>
        <w:t>1</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Prechod licencie a zánik licencie</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Zánikom právnickej osoby, ktorej bola udelená licencia, prechádzajú práva a povinnosti z licenčnej zmluvy na jej právneho nástupcu; licenčná zmluva môže takýto prechod práv a povinností na právneho nástupcu vylúčiť.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(2) Smrťou fyzickej osoby, ktorej bola udelená licencia, prechádzajú práva a povinnosti z licenčnej zmluvy na dedičov; </w:t>
      </w:r>
      <w:r w:rsidR="00A971FE">
        <w:rPr>
          <w:rFonts w:ascii="Times New Roman" w:hAnsi="Times New Roman"/>
          <w:sz w:val="24"/>
          <w:szCs w:val="24"/>
        </w:rPr>
        <w:t xml:space="preserve">licenčná </w:t>
      </w:r>
      <w:r w:rsidRPr="003302CC">
        <w:rPr>
          <w:rFonts w:ascii="Times New Roman" w:hAnsi="Times New Roman"/>
          <w:sz w:val="24"/>
          <w:szCs w:val="24"/>
        </w:rPr>
        <w:t xml:space="preserve">zmluva môže takýto prechod práv a povinností na dedičov vylúčiť.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Ak niet právneho nástupcu podľa odseku 1 alebo dedičov podľa odseku 2, licencia zaniká. </w:t>
      </w:r>
    </w:p>
    <w:p w:rsidR="00A971FE" w:rsidP="001749D2">
      <w:pPr>
        <w:widowControl w:val="0"/>
        <w:autoSpaceDE w:val="0"/>
        <w:autoSpaceDN w:val="0"/>
        <w:bidi w:val="0"/>
        <w:adjustRightInd w:val="0"/>
        <w:jc w:val="both"/>
        <w:rPr>
          <w:rFonts w:ascii="Times New Roman" w:hAnsi="Times New Roman"/>
          <w:sz w:val="24"/>
          <w:szCs w:val="24"/>
        </w:rPr>
      </w:pPr>
    </w:p>
    <w:p w:rsidR="00A971FE" w:rsidRPr="003302CC" w:rsidP="00A971FE">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7</w:t>
      </w:r>
      <w:r w:rsidR="007A05A1">
        <w:rPr>
          <w:rFonts w:ascii="Times New Roman" w:hAnsi="Times New Roman"/>
          <w:b/>
          <w:sz w:val="24"/>
          <w:szCs w:val="24"/>
        </w:rPr>
        <w:t>2</w:t>
      </w:r>
    </w:p>
    <w:p w:rsidR="00A971FE" w:rsidRPr="003302CC" w:rsidP="00A971FE">
      <w:pPr>
        <w:widowControl w:val="0"/>
        <w:autoSpaceDE w:val="0"/>
        <w:autoSpaceDN w:val="0"/>
        <w:bidi w:val="0"/>
        <w:adjustRightInd w:val="0"/>
        <w:jc w:val="center"/>
        <w:rPr>
          <w:rFonts w:ascii="Times New Roman" w:hAnsi="Times New Roman"/>
          <w:sz w:val="24"/>
          <w:szCs w:val="24"/>
        </w:rPr>
      </w:pPr>
    </w:p>
    <w:p w:rsidR="00A971FE" w:rsidRPr="003302CC" w:rsidP="00A971FE">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Nakladanie s licenciou</w:t>
      </w:r>
    </w:p>
    <w:p w:rsidR="00A971FE" w:rsidRPr="003302CC" w:rsidP="00A971FE">
      <w:pPr>
        <w:widowControl w:val="0"/>
        <w:autoSpaceDE w:val="0"/>
        <w:autoSpaceDN w:val="0"/>
        <w:bidi w:val="0"/>
        <w:adjustRightInd w:val="0"/>
        <w:jc w:val="both"/>
        <w:rPr>
          <w:rFonts w:ascii="Times New Roman" w:hAnsi="Times New Roman"/>
          <w:b/>
          <w:bCs/>
          <w:sz w:val="24"/>
          <w:szCs w:val="24"/>
        </w:rPr>
      </w:pPr>
    </w:p>
    <w:p w:rsidR="00A971FE" w:rsidRPr="003302CC" w:rsidP="00A971FE">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Nadobúdateľ je oprávnený udeliť tretej osobe súhlas na použitie diela v rozsahu udelenej licencie (ďalej len „sublicencia“) len s predchádzajúcim súhlasom autora; ustanovenia § </w:t>
      </w:r>
      <w:r w:rsidR="00DD314B">
        <w:rPr>
          <w:rFonts w:ascii="Times New Roman" w:hAnsi="Times New Roman"/>
          <w:sz w:val="24"/>
          <w:szCs w:val="24"/>
        </w:rPr>
        <w:t>65</w:t>
      </w:r>
      <w:r w:rsidRPr="003302CC" w:rsidR="00DD314B">
        <w:rPr>
          <w:rFonts w:ascii="Times New Roman" w:hAnsi="Times New Roman"/>
          <w:sz w:val="24"/>
          <w:szCs w:val="24"/>
        </w:rPr>
        <w:t xml:space="preserve"> </w:t>
      </w:r>
      <w:r w:rsidRPr="003302CC">
        <w:rPr>
          <w:rFonts w:ascii="Times New Roman" w:hAnsi="Times New Roman"/>
          <w:sz w:val="24"/>
          <w:szCs w:val="24"/>
        </w:rPr>
        <w:t xml:space="preserve">až </w:t>
      </w:r>
      <w:r w:rsidRPr="003302CC" w:rsidR="00DD314B">
        <w:rPr>
          <w:rFonts w:ascii="Times New Roman" w:hAnsi="Times New Roman"/>
          <w:sz w:val="24"/>
          <w:szCs w:val="24"/>
        </w:rPr>
        <w:t>7</w:t>
      </w:r>
      <w:r w:rsidR="00DD314B">
        <w:rPr>
          <w:rFonts w:ascii="Times New Roman" w:hAnsi="Times New Roman"/>
          <w:sz w:val="24"/>
          <w:szCs w:val="24"/>
        </w:rPr>
        <w:t>0</w:t>
      </w:r>
      <w:r w:rsidRPr="003302CC" w:rsidR="00DD314B">
        <w:rPr>
          <w:rFonts w:ascii="Times New Roman" w:hAnsi="Times New Roman"/>
          <w:sz w:val="24"/>
          <w:szCs w:val="24"/>
        </w:rPr>
        <w:t xml:space="preserve"> </w:t>
      </w:r>
      <w:r w:rsidRPr="003302CC">
        <w:rPr>
          <w:rFonts w:ascii="Times New Roman" w:hAnsi="Times New Roman"/>
          <w:sz w:val="24"/>
          <w:szCs w:val="24"/>
        </w:rPr>
        <w:t xml:space="preserve">sa použijú primerane. </w:t>
      </w:r>
    </w:p>
    <w:p w:rsidR="00A971FE" w:rsidRPr="003302CC" w:rsidP="00A971FE">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A971FE" w:rsidRPr="003302CC" w:rsidP="00A971FE">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(2) Nadobúdateľ môže licenciu zmluvou postúpiť len s predchádzajúcim súhlasom autora. O postúpení licencie a o osobe postupníka je nadobúdateľ povinný informovať autora bez zbytočného odkladu. Ak nie je dohodnuté inak, súhlas autora sa nevyžaduje </w:t>
      </w:r>
      <w:r w:rsidR="001C367C">
        <w:rPr>
          <w:rFonts w:ascii="Times New Roman" w:hAnsi="Times New Roman"/>
          <w:sz w:val="24"/>
          <w:szCs w:val="24"/>
        </w:rPr>
        <w:t>pri</w:t>
      </w:r>
      <w:r w:rsidRPr="003302CC">
        <w:rPr>
          <w:rFonts w:ascii="Times New Roman" w:hAnsi="Times New Roman"/>
          <w:sz w:val="24"/>
          <w:szCs w:val="24"/>
        </w:rPr>
        <w:t xml:space="preserve"> predaj</w:t>
      </w:r>
      <w:r w:rsidR="001C367C">
        <w:rPr>
          <w:rFonts w:ascii="Times New Roman" w:hAnsi="Times New Roman"/>
          <w:sz w:val="24"/>
          <w:szCs w:val="24"/>
        </w:rPr>
        <w:t>i</w:t>
      </w:r>
      <w:r w:rsidRPr="003302CC">
        <w:rPr>
          <w:rFonts w:ascii="Times New Roman" w:hAnsi="Times New Roman"/>
          <w:sz w:val="24"/>
          <w:szCs w:val="24"/>
        </w:rPr>
        <w:t xml:space="preserve"> podniku</w:t>
      </w:r>
      <w:r w:rsidR="001C367C">
        <w:rPr>
          <w:rFonts w:ascii="Times New Roman" w:hAnsi="Times New Roman"/>
          <w:sz w:val="24"/>
          <w:szCs w:val="24"/>
        </w:rPr>
        <w:t xml:space="preserve"> alebo časti podniku</w:t>
      </w:r>
      <w:r w:rsidRPr="003302CC">
        <w:rPr>
          <w:rFonts w:ascii="Times New Roman" w:hAnsi="Times New Roman"/>
          <w:sz w:val="24"/>
          <w:szCs w:val="24"/>
        </w:rPr>
        <w:t>, ktorého súčasťou je licencia</w:t>
      </w:r>
      <w:r w:rsidR="001C367C">
        <w:rPr>
          <w:rFonts w:ascii="Times New Roman" w:hAnsi="Times New Roman"/>
          <w:sz w:val="24"/>
          <w:szCs w:val="24"/>
        </w:rPr>
        <w:t xml:space="preserve">. </w:t>
      </w:r>
      <w:r w:rsidRPr="003302CC">
        <w:rPr>
          <w:rFonts w:ascii="Times New Roman" w:hAnsi="Times New Roman"/>
          <w:sz w:val="24"/>
          <w:szCs w:val="24"/>
        </w:rPr>
        <w:t xml:space="preserve"> </w:t>
      </w:r>
    </w:p>
    <w:p w:rsidR="00A971FE" w:rsidRPr="003302CC" w:rsidP="00A971FE">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A971FE" w:rsidRPr="003302CC" w:rsidP="00A971FE">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Ak je licenčná zmluva uzavretá v písomnej forme, udelenie sublicencie aj postúpenie licencie musí mať písomnú formu, ak licenčná zmluva neurčuje inak. </w:t>
      </w:r>
    </w:p>
    <w:p w:rsidR="00DB34FA" w:rsidP="001749D2">
      <w:pPr>
        <w:widowControl w:val="0"/>
        <w:autoSpaceDE w:val="0"/>
        <w:autoSpaceDN w:val="0"/>
        <w:bidi w:val="0"/>
        <w:adjustRightInd w:val="0"/>
        <w:jc w:val="both"/>
        <w:rPr>
          <w:rFonts w:ascii="Times New Roman" w:hAnsi="Times New Roman"/>
          <w:sz w:val="24"/>
          <w:szCs w:val="24"/>
        </w:rPr>
      </w:pPr>
    </w:p>
    <w:p w:rsidR="00DB34FA" w:rsidRPr="003302CC" w:rsidP="00DB34FA">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7A05A1">
        <w:rPr>
          <w:rFonts w:ascii="Times New Roman" w:hAnsi="Times New Roman"/>
          <w:b/>
          <w:sz w:val="24"/>
          <w:szCs w:val="24"/>
        </w:rPr>
        <w:t xml:space="preserve"> 7</w:t>
      </w:r>
      <w:r w:rsidRPr="003302CC">
        <w:rPr>
          <w:rFonts w:ascii="Times New Roman" w:hAnsi="Times New Roman"/>
          <w:b/>
          <w:sz w:val="24"/>
          <w:szCs w:val="24"/>
        </w:rPr>
        <w:t>3</w:t>
      </w:r>
    </w:p>
    <w:p w:rsidR="00DB34FA" w:rsidRPr="003302CC" w:rsidP="00DB34FA">
      <w:pPr>
        <w:widowControl w:val="0"/>
        <w:autoSpaceDE w:val="0"/>
        <w:autoSpaceDN w:val="0"/>
        <w:bidi w:val="0"/>
        <w:adjustRightInd w:val="0"/>
        <w:jc w:val="center"/>
        <w:rPr>
          <w:rFonts w:ascii="Times New Roman" w:hAnsi="Times New Roman"/>
          <w:sz w:val="24"/>
          <w:szCs w:val="24"/>
        </w:rPr>
      </w:pPr>
    </w:p>
    <w:p w:rsidR="00DB34FA" w:rsidRPr="003302CC" w:rsidP="00DB34FA">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Odstúpenie od </w:t>
      </w:r>
      <w:r>
        <w:rPr>
          <w:rFonts w:ascii="Times New Roman" w:hAnsi="Times New Roman"/>
          <w:b/>
          <w:sz w:val="24"/>
          <w:szCs w:val="24"/>
        </w:rPr>
        <w:t xml:space="preserve">licenčnej </w:t>
      </w:r>
      <w:r w:rsidRPr="003302CC">
        <w:rPr>
          <w:rFonts w:ascii="Times New Roman" w:hAnsi="Times New Roman"/>
          <w:b/>
          <w:sz w:val="24"/>
          <w:szCs w:val="24"/>
        </w:rPr>
        <w:t xml:space="preserve">zmluvy z dôvodu nevyužívania </w:t>
      </w:r>
      <w:r w:rsidR="009B5B66">
        <w:rPr>
          <w:rFonts w:ascii="Times New Roman" w:hAnsi="Times New Roman"/>
          <w:b/>
          <w:sz w:val="24"/>
          <w:szCs w:val="24"/>
        </w:rPr>
        <w:t xml:space="preserve">výhradnej </w:t>
      </w:r>
      <w:r w:rsidRPr="003302CC">
        <w:rPr>
          <w:rFonts w:ascii="Times New Roman" w:hAnsi="Times New Roman"/>
          <w:b/>
          <w:sz w:val="24"/>
          <w:szCs w:val="24"/>
        </w:rPr>
        <w:t>licencie</w:t>
      </w:r>
    </w:p>
    <w:p w:rsidR="00DB34FA" w:rsidRPr="003302CC" w:rsidP="00DB34FA">
      <w:pPr>
        <w:widowControl w:val="0"/>
        <w:autoSpaceDE w:val="0"/>
        <w:autoSpaceDN w:val="0"/>
        <w:bidi w:val="0"/>
        <w:adjustRightInd w:val="0"/>
        <w:jc w:val="both"/>
        <w:rPr>
          <w:rFonts w:ascii="Times New Roman" w:hAnsi="Times New Roman"/>
          <w:sz w:val="24"/>
          <w:szCs w:val="24"/>
        </w:rPr>
      </w:pPr>
    </w:p>
    <w:p w:rsidR="00DB34FA" w:rsidRPr="00F3633C" w:rsidP="00DB34FA">
      <w:pPr>
        <w:autoSpaceDE w:val="0"/>
        <w:autoSpaceDN w:val="0"/>
        <w:bidi w:val="0"/>
        <w:adjustRightInd w:val="0"/>
        <w:ind w:firstLine="708"/>
        <w:jc w:val="both"/>
        <w:rPr>
          <w:rFonts w:ascii="Times New Roman" w:hAnsi="Times New Roman"/>
          <w:sz w:val="24"/>
          <w:szCs w:val="24"/>
        </w:rPr>
      </w:pPr>
      <w:r w:rsidRPr="00F3633C">
        <w:rPr>
          <w:rFonts w:ascii="Times New Roman" w:hAnsi="Times New Roman"/>
          <w:sz w:val="24"/>
          <w:szCs w:val="24"/>
        </w:rPr>
        <w:t>(1) Ak nadobúdateľ nevyužíva výhradnú licenciu dohodnutým spôsobom alebo v dohodnutom rozsahu, hoci je na to povinný, má autor právo odstúpiť od licenčnej zmluvy v tej časti, ktorej sa porušenie povinnosti využiť výhradnú licenciu týka; právo na odstúpenie autorovi nevznikne, ak je nevyužívanie výhradnej licencie spôsobené okolnosťami na strane</w:t>
      </w:r>
      <w:r w:rsidR="002F2696">
        <w:rPr>
          <w:rFonts w:ascii="Times New Roman" w:hAnsi="Times New Roman"/>
          <w:sz w:val="24"/>
          <w:szCs w:val="24"/>
        </w:rPr>
        <w:t xml:space="preserve"> autora</w:t>
      </w:r>
      <w:r w:rsidRPr="00F3633C">
        <w:rPr>
          <w:rFonts w:ascii="Times New Roman" w:hAnsi="Times New Roman"/>
          <w:sz w:val="24"/>
          <w:szCs w:val="24"/>
        </w:rPr>
        <w:t xml:space="preserve">. </w:t>
      </w:r>
    </w:p>
    <w:p w:rsidR="00DB34FA" w:rsidRPr="00F3633C" w:rsidP="00DB34FA">
      <w:pPr>
        <w:autoSpaceDE w:val="0"/>
        <w:autoSpaceDN w:val="0"/>
        <w:bidi w:val="0"/>
        <w:adjustRightInd w:val="0"/>
        <w:jc w:val="both"/>
        <w:rPr>
          <w:rFonts w:ascii="Times New Roman" w:hAnsi="Times New Roman"/>
          <w:sz w:val="24"/>
          <w:szCs w:val="24"/>
        </w:rPr>
      </w:pPr>
    </w:p>
    <w:p w:rsidR="00DB34FA" w:rsidRPr="00F3633C" w:rsidP="00DB34FA">
      <w:pPr>
        <w:autoSpaceDE w:val="0"/>
        <w:autoSpaceDN w:val="0"/>
        <w:bidi w:val="0"/>
        <w:adjustRightInd w:val="0"/>
        <w:ind w:firstLine="708"/>
        <w:jc w:val="both"/>
        <w:rPr>
          <w:rFonts w:ascii="Times New Roman" w:hAnsi="Times New Roman"/>
          <w:sz w:val="24"/>
          <w:szCs w:val="24"/>
        </w:rPr>
      </w:pPr>
      <w:r w:rsidRPr="00F3633C">
        <w:rPr>
          <w:rFonts w:ascii="Times New Roman" w:hAnsi="Times New Roman"/>
          <w:sz w:val="24"/>
          <w:szCs w:val="24"/>
        </w:rPr>
        <w:t>(2) Právo na odstúpenie podľa odseku 1 vznikne autorovi najskôr uplynutím jedného roka</w:t>
      </w:r>
      <w:r w:rsidR="008655AD">
        <w:rPr>
          <w:rFonts w:ascii="Times New Roman" w:hAnsi="Times New Roman"/>
          <w:sz w:val="24"/>
          <w:szCs w:val="24"/>
        </w:rPr>
        <w:t xml:space="preserve"> od udelenia výhradnej licencie.</w:t>
      </w:r>
      <w:r w:rsidRPr="00F3633C">
        <w:rPr>
          <w:rFonts w:ascii="Times New Roman" w:hAnsi="Times New Roman"/>
          <w:sz w:val="24"/>
          <w:szCs w:val="24"/>
        </w:rPr>
        <w:t xml:space="preserve"> </w:t>
      </w:r>
      <w:r w:rsidRPr="001C367C" w:rsidR="008655AD">
        <w:rPr>
          <w:rFonts w:ascii="Times New Roman" w:hAnsi="Times New Roman"/>
          <w:sz w:val="24"/>
          <w:szCs w:val="24"/>
        </w:rPr>
        <w:t>A</w:t>
      </w:r>
      <w:r w:rsidRPr="001C367C">
        <w:rPr>
          <w:rFonts w:ascii="Times New Roman" w:hAnsi="Times New Roman"/>
          <w:sz w:val="24"/>
          <w:szCs w:val="24"/>
        </w:rPr>
        <w:t>k je využitie výhradnej licencie závislé od dodania diela, ktoré bolo nadobúdateľovi dodané až po uzavretí licenčnej zmluvy, nevznikne toto právo skôr ako uplynutím jedného roka od tohto dodania</w:t>
      </w:r>
      <w:r w:rsidRPr="001C367C" w:rsidR="008655AD">
        <w:rPr>
          <w:rFonts w:ascii="Times New Roman" w:hAnsi="Times New Roman"/>
          <w:sz w:val="24"/>
          <w:szCs w:val="24"/>
        </w:rPr>
        <w:t>; najneskôr však uplynutím dvoch rokov od tohto dodania, ak to vyplýva z povahy diela</w:t>
      </w:r>
      <w:r w:rsidRPr="001C367C">
        <w:rPr>
          <w:rFonts w:ascii="Times New Roman" w:hAnsi="Times New Roman"/>
          <w:sz w:val="24"/>
          <w:szCs w:val="24"/>
        </w:rPr>
        <w:t>.</w:t>
      </w:r>
      <w:r w:rsidRPr="00F3633C">
        <w:rPr>
          <w:rFonts w:ascii="Times New Roman" w:hAnsi="Times New Roman"/>
          <w:sz w:val="24"/>
          <w:szCs w:val="24"/>
        </w:rPr>
        <w:t xml:space="preserve"> </w:t>
      </w:r>
    </w:p>
    <w:p w:rsidR="00DB34FA" w:rsidRPr="00F3633C" w:rsidP="00DB34FA">
      <w:pPr>
        <w:autoSpaceDE w:val="0"/>
        <w:autoSpaceDN w:val="0"/>
        <w:bidi w:val="0"/>
        <w:adjustRightInd w:val="0"/>
        <w:jc w:val="both"/>
        <w:rPr>
          <w:rFonts w:ascii="Times New Roman" w:hAnsi="Times New Roman"/>
          <w:sz w:val="24"/>
          <w:szCs w:val="24"/>
        </w:rPr>
      </w:pPr>
    </w:p>
    <w:p w:rsidR="00DB34FA" w:rsidRPr="00F3633C" w:rsidP="00DB34FA">
      <w:pPr>
        <w:autoSpaceDE w:val="0"/>
        <w:autoSpaceDN w:val="0"/>
        <w:bidi w:val="0"/>
        <w:adjustRightInd w:val="0"/>
        <w:ind w:firstLine="708"/>
        <w:jc w:val="both"/>
        <w:rPr>
          <w:rFonts w:ascii="Times New Roman" w:hAnsi="Times New Roman"/>
          <w:sz w:val="24"/>
          <w:szCs w:val="24"/>
        </w:rPr>
      </w:pPr>
      <w:r w:rsidRPr="00F3633C">
        <w:rPr>
          <w:rFonts w:ascii="Times New Roman" w:hAnsi="Times New Roman"/>
          <w:sz w:val="24"/>
          <w:szCs w:val="24"/>
        </w:rPr>
        <w:t xml:space="preserve">(3) Právo na odstúpenie podľa odseku 1 môže autor uplatniť až po tom, čo písomne vyzve nadobúdateľa, aby v primeranej lehote od doručenia výzvy výhradnú licenciu využil a nadobúdateľ ju napriek tejto výzve nevyužije. </w:t>
      </w:r>
    </w:p>
    <w:p w:rsidR="00DB34FA" w:rsidRPr="00F3633C" w:rsidP="00DB34FA">
      <w:pPr>
        <w:autoSpaceDE w:val="0"/>
        <w:autoSpaceDN w:val="0"/>
        <w:bidi w:val="0"/>
        <w:adjustRightInd w:val="0"/>
        <w:jc w:val="both"/>
        <w:rPr>
          <w:rFonts w:ascii="Times New Roman" w:hAnsi="Times New Roman"/>
          <w:sz w:val="24"/>
          <w:szCs w:val="24"/>
        </w:rPr>
      </w:pPr>
    </w:p>
    <w:p w:rsidR="00DB34FA" w:rsidRPr="00F3633C" w:rsidP="00DB34FA">
      <w:pPr>
        <w:autoSpaceDE w:val="0"/>
        <w:autoSpaceDN w:val="0"/>
        <w:bidi w:val="0"/>
        <w:adjustRightInd w:val="0"/>
        <w:ind w:firstLine="708"/>
        <w:jc w:val="both"/>
        <w:rPr>
          <w:rFonts w:ascii="Times New Roman" w:hAnsi="Times New Roman"/>
          <w:sz w:val="24"/>
          <w:szCs w:val="24"/>
        </w:rPr>
      </w:pPr>
      <w:r w:rsidRPr="00F3633C">
        <w:rPr>
          <w:rFonts w:ascii="Times New Roman" w:hAnsi="Times New Roman"/>
          <w:sz w:val="24"/>
          <w:szCs w:val="24"/>
        </w:rPr>
        <w:t xml:space="preserve">(4) Práva na odstúpenie podľa odseku 1 sa autor nemôže vopred vzdať. Ak sú však dané dôvody odstúpenia podľa odseku 1, zmluvné strany sa môžu dohodnúť na zmene výhradnej licenčnej zmluvy na nevýhradnú licenčnú zmluvu v časti, ktorej sa tieto dôvody týkajú. </w:t>
      </w:r>
    </w:p>
    <w:p w:rsidR="00DB34FA" w:rsidRPr="00F3633C" w:rsidP="00DB34FA">
      <w:pPr>
        <w:autoSpaceDE w:val="0"/>
        <w:autoSpaceDN w:val="0"/>
        <w:bidi w:val="0"/>
        <w:adjustRightInd w:val="0"/>
        <w:jc w:val="both"/>
        <w:rPr>
          <w:rFonts w:ascii="Times New Roman" w:hAnsi="Times New Roman"/>
          <w:sz w:val="24"/>
          <w:szCs w:val="24"/>
        </w:rPr>
      </w:pPr>
    </w:p>
    <w:p w:rsidR="00DB34FA" w:rsidRPr="00F3633C" w:rsidP="00DB34FA">
      <w:pPr>
        <w:autoSpaceDE w:val="0"/>
        <w:autoSpaceDN w:val="0"/>
        <w:bidi w:val="0"/>
        <w:adjustRightInd w:val="0"/>
        <w:ind w:firstLine="708"/>
        <w:jc w:val="both"/>
        <w:rPr>
          <w:rFonts w:ascii="Times New Roman" w:hAnsi="Times New Roman"/>
          <w:sz w:val="24"/>
          <w:szCs w:val="24"/>
        </w:rPr>
      </w:pPr>
      <w:r w:rsidRPr="00F3633C">
        <w:rPr>
          <w:rFonts w:ascii="Times New Roman" w:hAnsi="Times New Roman"/>
          <w:sz w:val="24"/>
          <w:szCs w:val="24"/>
        </w:rPr>
        <w:t xml:space="preserve">(5) Odstúpenie podľa odseku 1 musí mať písomnú formu. Nárok na odmenu autora ku dňu odstúpenia podľa odseku 1 ostáva zachovaný v rozsahu, v ktorom je dotknutý týmto odstúpením, autor však nie je oprávnený, pokiaľ nie je dohodnuté inak, požadovať náhradu škody spôsobenej porušením povinnosti, ktorej sa odstúpenie podľa odseku 1 týka. </w:t>
      </w:r>
    </w:p>
    <w:p w:rsidR="00643E3B" w:rsidRPr="003302CC" w:rsidP="001749D2">
      <w:pPr>
        <w:widowControl w:val="0"/>
        <w:autoSpaceDE w:val="0"/>
        <w:autoSpaceDN w:val="0"/>
        <w:bidi w:val="0"/>
        <w:adjustRightInd w:val="0"/>
        <w:jc w:val="both"/>
        <w:rPr>
          <w:rFonts w:ascii="Times New Roman" w:hAnsi="Times New Roman"/>
          <w:sz w:val="24"/>
          <w:szCs w:val="24"/>
        </w:rPr>
      </w:pPr>
    </w:p>
    <w:p w:rsidR="00550677" w:rsidP="001749D2">
      <w:pPr>
        <w:widowControl w:val="0"/>
        <w:autoSpaceDE w:val="0"/>
        <w:autoSpaceDN w:val="0"/>
        <w:bidi w:val="0"/>
        <w:adjustRightInd w:val="0"/>
        <w:jc w:val="center"/>
        <w:rPr>
          <w:rFonts w:ascii="Times New Roman" w:hAnsi="Times New Roman"/>
          <w:b/>
          <w:sz w:val="24"/>
          <w:szCs w:val="24"/>
        </w:rPr>
      </w:pPr>
      <w:r w:rsidR="007A05A1">
        <w:rPr>
          <w:rFonts w:ascii="Times New Roman" w:hAnsi="Times New Roman"/>
          <w:b/>
          <w:sz w:val="24"/>
          <w:szCs w:val="24"/>
        </w:rPr>
        <w:t>§ 74</w:t>
      </w:r>
    </w:p>
    <w:p w:rsidR="00DB34FA" w:rsidP="001749D2">
      <w:pPr>
        <w:widowControl w:val="0"/>
        <w:autoSpaceDE w:val="0"/>
        <w:autoSpaceDN w:val="0"/>
        <w:bidi w:val="0"/>
        <w:adjustRightInd w:val="0"/>
        <w:jc w:val="center"/>
        <w:rPr>
          <w:rFonts w:ascii="Times New Roman" w:hAnsi="Times New Roman"/>
          <w:b/>
          <w:sz w:val="24"/>
          <w:szCs w:val="24"/>
        </w:rPr>
      </w:pPr>
    </w:p>
    <w:p w:rsidR="00550677" w:rsidRPr="003302CC" w:rsidP="00DB34FA">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Ak majetkové práva autora vykonáva iná osoba, na udelenie licencie sa primerane použijú ustanovenia </w:t>
      </w:r>
      <w:hyperlink r:id="rId8" w:history="1">
        <w:r w:rsidRPr="008655AD">
          <w:rPr>
            <w:rFonts w:ascii="Times New Roman" w:hAnsi="Times New Roman"/>
            <w:sz w:val="24"/>
            <w:szCs w:val="24"/>
          </w:rPr>
          <w:t xml:space="preserve">§ </w:t>
        </w:r>
        <w:r w:rsidR="00E03E9F">
          <w:rPr>
            <w:rFonts w:ascii="Times New Roman" w:hAnsi="Times New Roman"/>
            <w:sz w:val="24"/>
            <w:szCs w:val="24"/>
          </w:rPr>
          <w:t xml:space="preserve">65 </w:t>
        </w:r>
        <w:r w:rsidRPr="008655AD">
          <w:rPr>
            <w:rFonts w:ascii="Times New Roman" w:hAnsi="Times New Roman"/>
            <w:sz w:val="24"/>
            <w:szCs w:val="24"/>
          </w:rPr>
          <w:t xml:space="preserve">až </w:t>
        </w:r>
        <w:r w:rsidR="00E03E9F">
          <w:rPr>
            <w:rFonts w:ascii="Times New Roman" w:hAnsi="Times New Roman"/>
            <w:sz w:val="24"/>
            <w:szCs w:val="24"/>
          </w:rPr>
          <w:t>7</w:t>
        </w:r>
        <w:r w:rsidR="00574A13">
          <w:rPr>
            <w:rFonts w:ascii="Times New Roman" w:hAnsi="Times New Roman"/>
            <w:sz w:val="24"/>
            <w:szCs w:val="24"/>
          </w:rPr>
          <w:t>3</w:t>
        </w:r>
      </w:hyperlink>
      <w:r w:rsidRPr="00574A13" w:rsidR="00574A13">
        <w:rPr>
          <w:rFonts w:ascii="Times New Roman" w:hAnsi="Times New Roman"/>
          <w:sz w:val="24"/>
          <w:szCs w:val="24"/>
        </w:rPr>
        <w:t xml:space="preserve"> a § 75 a 76</w:t>
      </w:r>
      <w:r w:rsidRPr="008655AD">
        <w:rPr>
          <w:rFonts w:ascii="Times New Roman" w:hAnsi="Times New Roman"/>
          <w:sz w:val="24"/>
          <w:szCs w:val="24"/>
        </w:rPr>
        <w:t>.</w:t>
      </w:r>
      <w:r w:rsidRPr="003302CC">
        <w:rPr>
          <w:rFonts w:ascii="Times New Roman" w:hAnsi="Times New Roman"/>
          <w:sz w:val="24"/>
          <w:szCs w:val="24"/>
        </w:rPr>
        <w:t xml:space="preserve"> </w:t>
      </w:r>
    </w:p>
    <w:p w:rsidR="00550677" w:rsidP="001749D2">
      <w:pPr>
        <w:widowControl w:val="0"/>
        <w:autoSpaceDE w:val="0"/>
        <w:autoSpaceDN w:val="0"/>
        <w:bidi w:val="0"/>
        <w:adjustRightInd w:val="0"/>
        <w:jc w:val="center"/>
        <w:rPr>
          <w:rFonts w:ascii="Times New Roman" w:hAnsi="Times New Roman"/>
          <w:b/>
          <w:sz w:val="24"/>
          <w:szCs w:val="24"/>
        </w:rPr>
      </w:pPr>
    </w:p>
    <w:p w:rsidR="00643E3B"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75</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00DB34FA">
        <w:rPr>
          <w:rFonts w:ascii="Times New Roman" w:hAnsi="Times New Roman"/>
          <w:b/>
          <w:bCs/>
          <w:sz w:val="24"/>
          <w:szCs w:val="24"/>
        </w:rPr>
        <w:t>L</w:t>
      </w:r>
      <w:r w:rsidRPr="003302CC">
        <w:rPr>
          <w:rFonts w:ascii="Times New Roman" w:hAnsi="Times New Roman"/>
          <w:b/>
          <w:bCs/>
          <w:sz w:val="24"/>
          <w:szCs w:val="24"/>
        </w:rPr>
        <w:t>icenčn</w:t>
      </w:r>
      <w:r w:rsidR="00DB34FA">
        <w:rPr>
          <w:rFonts w:ascii="Times New Roman" w:hAnsi="Times New Roman"/>
          <w:b/>
          <w:bCs/>
          <w:sz w:val="24"/>
          <w:szCs w:val="24"/>
        </w:rPr>
        <w:t>á</w:t>
      </w:r>
      <w:r w:rsidRPr="003302CC">
        <w:rPr>
          <w:rFonts w:ascii="Times New Roman" w:hAnsi="Times New Roman"/>
          <w:b/>
          <w:bCs/>
          <w:sz w:val="24"/>
          <w:szCs w:val="24"/>
        </w:rPr>
        <w:t xml:space="preserve"> zmluv</w:t>
      </w:r>
      <w:r w:rsidR="00DB34FA">
        <w:rPr>
          <w:rFonts w:ascii="Times New Roman" w:hAnsi="Times New Roman"/>
          <w:b/>
          <w:bCs/>
          <w:sz w:val="24"/>
          <w:szCs w:val="24"/>
        </w:rPr>
        <w:t>a</w:t>
      </w:r>
      <w:r w:rsidRPr="003302CC">
        <w:rPr>
          <w:rFonts w:ascii="Times New Roman" w:hAnsi="Times New Roman"/>
          <w:b/>
          <w:bCs/>
          <w:sz w:val="24"/>
          <w:szCs w:val="24"/>
        </w:rPr>
        <w:t xml:space="preserve"> na vydanie diela</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(1) </w:t>
      </w:r>
      <w:r w:rsidR="00DB34FA">
        <w:rPr>
          <w:rFonts w:ascii="Times New Roman" w:hAnsi="Times New Roman"/>
          <w:sz w:val="24"/>
          <w:szCs w:val="24"/>
        </w:rPr>
        <w:t>Licenčná z</w:t>
      </w:r>
      <w:r w:rsidRPr="003302CC">
        <w:rPr>
          <w:rFonts w:ascii="Times New Roman" w:hAnsi="Times New Roman"/>
          <w:sz w:val="24"/>
          <w:szCs w:val="24"/>
        </w:rPr>
        <w:t xml:space="preserve">mluva, ktorou autor udeľuje nadobúdateľovi licenciu na vyhotovenie rozmnoženín slovesného diela, dramatického diela, hudobnodramatického diela, hudobného diela, </w:t>
      </w:r>
      <w:r w:rsidRPr="003302CC" w:rsidR="00094DBE">
        <w:rPr>
          <w:rFonts w:ascii="Times New Roman" w:hAnsi="Times New Roman"/>
          <w:sz w:val="24"/>
          <w:szCs w:val="24"/>
        </w:rPr>
        <w:t>fotografického diela</w:t>
      </w:r>
      <w:r w:rsidR="00094DBE">
        <w:rPr>
          <w:rFonts w:ascii="Times New Roman" w:hAnsi="Times New Roman"/>
          <w:sz w:val="24"/>
          <w:szCs w:val="24"/>
        </w:rPr>
        <w:t>, iného diela</w:t>
      </w:r>
      <w:r w:rsidRPr="003302CC" w:rsidR="00094DBE">
        <w:rPr>
          <w:rFonts w:ascii="Times New Roman" w:hAnsi="Times New Roman"/>
          <w:sz w:val="24"/>
          <w:szCs w:val="24"/>
        </w:rPr>
        <w:t xml:space="preserve"> </w:t>
      </w:r>
      <w:r w:rsidRPr="003302CC">
        <w:rPr>
          <w:rFonts w:ascii="Times New Roman" w:hAnsi="Times New Roman"/>
          <w:sz w:val="24"/>
          <w:szCs w:val="24"/>
        </w:rPr>
        <w:t xml:space="preserve">výtvarného </w:t>
      </w:r>
      <w:r w:rsidR="00574A13">
        <w:rPr>
          <w:rFonts w:ascii="Times New Roman" w:hAnsi="Times New Roman"/>
          <w:sz w:val="24"/>
          <w:szCs w:val="24"/>
        </w:rPr>
        <w:t>umenia</w:t>
      </w:r>
      <w:r w:rsidRPr="003302CC">
        <w:rPr>
          <w:rFonts w:ascii="Times New Roman" w:hAnsi="Times New Roman"/>
          <w:sz w:val="24"/>
          <w:szCs w:val="24"/>
        </w:rPr>
        <w:t>, alebo kartografického diela a na verejné rozširovanie týchto rozmnoženín</w:t>
      </w:r>
      <w:r w:rsidRPr="003302CC" w:rsidR="00A36419">
        <w:rPr>
          <w:rFonts w:ascii="Times New Roman" w:hAnsi="Times New Roman"/>
          <w:sz w:val="24"/>
          <w:szCs w:val="24"/>
        </w:rPr>
        <w:t xml:space="preserve"> alebo ich sprístupňovanie verejnosti</w:t>
      </w:r>
      <w:r w:rsidRPr="003302CC">
        <w:rPr>
          <w:rFonts w:ascii="Times New Roman" w:hAnsi="Times New Roman"/>
          <w:sz w:val="24"/>
          <w:szCs w:val="24"/>
        </w:rPr>
        <w:t xml:space="preserve">, je licenčnou zmluvou na vydanie diela.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(2) Ak licenčná zmluva na vydanie diela neupravuje inak, predpokladá sa, že ide o výhradnú licenciu; to neplatí pri licenčnej zmluve na vydanie diela obsiahnutého v periodickej publikácii.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Ak licenčná zmluva na vydanie diela neupravuje inak, autor je oprávnený pred vydaním diela v primeranej lehote poskytnutej nadobúdateľom uskutočniť také zmeny diela, ktoré u nadobúdateľa nevyvolajú potrebu vynaložiť neprimerané náklady a </w:t>
      </w:r>
      <w:r w:rsidR="00094DBE">
        <w:rPr>
          <w:rFonts w:ascii="Times New Roman" w:hAnsi="Times New Roman"/>
          <w:sz w:val="24"/>
          <w:szCs w:val="24"/>
        </w:rPr>
        <w:t>ktorými sa</w:t>
      </w:r>
      <w:r w:rsidRPr="003302CC">
        <w:rPr>
          <w:rFonts w:ascii="Times New Roman" w:hAnsi="Times New Roman"/>
          <w:sz w:val="24"/>
          <w:szCs w:val="24"/>
        </w:rPr>
        <w:t xml:space="preserve"> nezmení povaha diela (</w:t>
      </w:r>
      <w:r w:rsidRPr="003302CC" w:rsidR="00DE011C">
        <w:rPr>
          <w:rFonts w:ascii="Times New Roman" w:hAnsi="Times New Roman"/>
          <w:sz w:val="24"/>
          <w:szCs w:val="24"/>
        </w:rPr>
        <w:t>ďalej len „</w:t>
      </w:r>
      <w:r w:rsidRPr="003302CC">
        <w:rPr>
          <w:rFonts w:ascii="Times New Roman" w:hAnsi="Times New Roman"/>
          <w:sz w:val="24"/>
          <w:szCs w:val="24"/>
        </w:rPr>
        <w:t>autorská korektúra</w:t>
      </w:r>
      <w:r w:rsidRPr="003302CC" w:rsidR="00DE011C">
        <w:rPr>
          <w:rFonts w:ascii="Times New Roman" w:hAnsi="Times New Roman"/>
          <w:sz w:val="24"/>
          <w:szCs w:val="24"/>
        </w:rPr>
        <w:t>“</w:t>
      </w: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(4) Autor môže od licenčnej zmluvy na vydanie diela odstúpiť a </w:t>
      </w:r>
      <w:r w:rsidRPr="003302CC" w:rsidR="00AB6AC7">
        <w:rPr>
          <w:rFonts w:ascii="Times New Roman" w:hAnsi="Times New Roman"/>
          <w:sz w:val="24"/>
          <w:szCs w:val="24"/>
        </w:rPr>
        <w:t>po</w:t>
      </w:r>
      <w:r w:rsidRPr="003302CC">
        <w:rPr>
          <w:rFonts w:ascii="Times New Roman" w:hAnsi="Times New Roman"/>
          <w:sz w:val="24"/>
          <w:szCs w:val="24"/>
        </w:rPr>
        <w:t xml:space="preserve">žiadať </w:t>
      </w:r>
      <w:r w:rsidRPr="003302CC" w:rsidR="00AB6AC7">
        <w:rPr>
          <w:rFonts w:ascii="Times New Roman" w:hAnsi="Times New Roman"/>
          <w:sz w:val="24"/>
          <w:szCs w:val="24"/>
        </w:rPr>
        <w:t xml:space="preserve">o </w:t>
      </w:r>
      <w:r w:rsidR="00A971FE">
        <w:rPr>
          <w:rFonts w:ascii="Times New Roman" w:hAnsi="Times New Roman"/>
          <w:sz w:val="24"/>
          <w:szCs w:val="24"/>
        </w:rPr>
        <w:t>vrátenie</w:t>
      </w:r>
      <w:r w:rsidRPr="003302CC" w:rsidR="00A971FE">
        <w:rPr>
          <w:rFonts w:ascii="Times New Roman" w:hAnsi="Times New Roman"/>
          <w:sz w:val="24"/>
          <w:szCs w:val="24"/>
        </w:rPr>
        <w:t xml:space="preserve"> </w:t>
      </w:r>
      <w:r w:rsidRPr="003302CC">
        <w:rPr>
          <w:rFonts w:ascii="Times New Roman" w:hAnsi="Times New Roman"/>
          <w:sz w:val="24"/>
          <w:szCs w:val="24"/>
        </w:rPr>
        <w:t xml:space="preserve">originálu </w:t>
      </w:r>
      <w:r w:rsidRPr="003302CC" w:rsidR="00DE011C">
        <w:rPr>
          <w:rFonts w:ascii="Times New Roman" w:hAnsi="Times New Roman"/>
          <w:sz w:val="24"/>
          <w:szCs w:val="24"/>
        </w:rPr>
        <w:t xml:space="preserve">alebo rozmnoženiny </w:t>
      </w:r>
      <w:r w:rsidRPr="003302CC">
        <w:rPr>
          <w:rFonts w:ascii="Times New Roman" w:hAnsi="Times New Roman"/>
          <w:sz w:val="24"/>
          <w:szCs w:val="24"/>
        </w:rPr>
        <w:t>diela</w:t>
      </w:r>
      <w:r w:rsidRPr="003302CC" w:rsidR="00DE011C">
        <w:rPr>
          <w:rFonts w:ascii="Times New Roman" w:hAnsi="Times New Roman"/>
          <w:sz w:val="24"/>
          <w:szCs w:val="24"/>
        </w:rPr>
        <w:t xml:space="preserve"> alebo o</w:t>
      </w:r>
      <w:r w:rsidRPr="003302CC">
        <w:rPr>
          <w:rFonts w:ascii="Times New Roman" w:hAnsi="Times New Roman"/>
          <w:sz w:val="24"/>
          <w:szCs w:val="24"/>
        </w:rPr>
        <w:t xml:space="preserve"> zničenie rozmnoženiny diela, ak mu nadobúdateľ neumožní vykonať autorskú korektúru jeho diela alebo ak </w:t>
      </w:r>
      <w:r w:rsidR="00094DBE">
        <w:rPr>
          <w:rFonts w:ascii="Times New Roman" w:hAnsi="Times New Roman"/>
          <w:sz w:val="24"/>
          <w:szCs w:val="24"/>
        </w:rPr>
        <w:t>nadobúdateľ</w:t>
      </w:r>
      <w:r w:rsidRPr="003302CC" w:rsidR="00094DBE">
        <w:rPr>
          <w:rFonts w:ascii="Times New Roman" w:hAnsi="Times New Roman"/>
          <w:sz w:val="24"/>
          <w:szCs w:val="24"/>
        </w:rPr>
        <w:t xml:space="preserve"> </w:t>
      </w:r>
      <w:r w:rsidRPr="003302CC">
        <w:rPr>
          <w:rFonts w:ascii="Times New Roman" w:hAnsi="Times New Roman"/>
          <w:sz w:val="24"/>
          <w:szCs w:val="24"/>
        </w:rPr>
        <w:t>dielo použil s</w:t>
      </w:r>
      <w:r w:rsidRPr="003302CC" w:rsidR="00DE011C">
        <w:rPr>
          <w:rFonts w:ascii="Times New Roman" w:hAnsi="Times New Roman"/>
          <w:sz w:val="24"/>
          <w:szCs w:val="24"/>
        </w:rPr>
        <w:t>pôsobom znižujúcim jeho hodnotu</w:t>
      </w: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8655AD" w:rsidP="001749D2">
      <w:pPr>
        <w:widowControl w:val="0"/>
        <w:autoSpaceDE w:val="0"/>
        <w:autoSpaceDN w:val="0"/>
        <w:bidi w:val="0"/>
        <w:adjustRightInd w:val="0"/>
        <w:jc w:val="both"/>
        <w:rPr>
          <w:rFonts w:ascii="Times New Roman" w:hAnsi="Times New Roman"/>
          <w:sz w:val="24"/>
          <w:szCs w:val="24"/>
        </w:rPr>
      </w:pPr>
      <w:r w:rsidRPr="003302CC" w:rsidR="00643E3B">
        <w:rPr>
          <w:rFonts w:ascii="Times New Roman" w:hAnsi="Times New Roman"/>
          <w:sz w:val="24"/>
          <w:szCs w:val="24"/>
        </w:rPr>
        <w:tab/>
        <w:t xml:space="preserve">(5) </w:t>
      </w:r>
      <w:r w:rsidRPr="00F3633C" w:rsidR="00F3633C">
        <w:rPr>
          <w:rFonts w:ascii="Times New Roman" w:hAnsi="Times New Roman"/>
          <w:sz w:val="24"/>
          <w:szCs w:val="24"/>
        </w:rPr>
        <w:t xml:space="preserve">Ak je medzi tými istými zmluvnými stranami počas jedného kalendárneho roka uzavretých v inej ako písomnej forme viac licenčných zmlúv na vydanie diela obsiahnutého v periodickej publikácii, má každá zo zmluvných strán právo </w:t>
      </w:r>
      <w:r w:rsidR="00541A9B">
        <w:rPr>
          <w:rFonts w:ascii="Times New Roman" w:hAnsi="Times New Roman"/>
          <w:sz w:val="24"/>
          <w:szCs w:val="24"/>
        </w:rPr>
        <w:t xml:space="preserve">písomne </w:t>
      </w:r>
      <w:r w:rsidRPr="00F3633C" w:rsidR="00F3633C">
        <w:rPr>
          <w:rFonts w:ascii="Times New Roman" w:hAnsi="Times New Roman"/>
          <w:sz w:val="24"/>
          <w:szCs w:val="24"/>
        </w:rPr>
        <w:t>požiadať druhú zmluvnú stranu o vydanie písomného súhrnného potvrdenia k 31. decembru kalendárneho roka o uzavretí týchto licenčných zmlúv</w:t>
      </w:r>
      <w:r w:rsidR="00094DBE">
        <w:rPr>
          <w:rFonts w:ascii="Times New Roman" w:hAnsi="Times New Roman"/>
          <w:sz w:val="24"/>
          <w:szCs w:val="24"/>
        </w:rPr>
        <w:t xml:space="preserve">; súhrnné potvrdenie </w:t>
      </w:r>
      <w:r w:rsidRPr="00F3633C" w:rsidR="00F3633C">
        <w:rPr>
          <w:rFonts w:ascii="Times New Roman" w:hAnsi="Times New Roman"/>
          <w:sz w:val="24"/>
          <w:szCs w:val="24"/>
        </w:rPr>
        <w:t xml:space="preserve">musí obsahovať špecifikáciu diel, ktoré sú predmetom licencií, a podmienky podľa </w:t>
      </w:r>
      <w:r w:rsidRPr="00694949" w:rsidR="00F3633C">
        <w:rPr>
          <w:rFonts w:ascii="Times New Roman" w:hAnsi="Times New Roman"/>
          <w:sz w:val="24"/>
          <w:szCs w:val="24"/>
        </w:rPr>
        <w:t>§ 19 ods. 1 a 4</w:t>
      </w:r>
      <w:r w:rsidRPr="00F3633C" w:rsidR="00F3633C">
        <w:rPr>
          <w:rFonts w:ascii="Times New Roman" w:hAnsi="Times New Roman"/>
          <w:sz w:val="24"/>
          <w:szCs w:val="24"/>
        </w:rPr>
        <w:t xml:space="preserve"> a § </w:t>
      </w:r>
      <w:r w:rsidR="00B118E6">
        <w:rPr>
          <w:rFonts w:ascii="Times New Roman" w:hAnsi="Times New Roman"/>
          <w:sz w:val="24"/>
          <w:szCs w:val="24"/>
        </w:rPr>
        <w:t>66 až 69</w:t>
      </w:r>
      <w:r w:rsidRPr="00F3633C" w:rsidR="00B118E6">
        <w:rPr>
          <w:rFonts w:ascii="Times New Roman" w:hAnsi="Times New Roman"/>
          <w:sz w:val="24"/>
          <w:szCs w:val="24"/>
        </w:rPr>
        <w:t xml:space="preserve"> </w:t>
      </w:r>
      <w:r w:rsidR="00B118E6">
        <w:rPr>
          <w:rFonts w:ascii="Times New Roman" w:hAnsi="Times New Roman"/>
          <w:sz w:val="24"/>
          <w:szCs w:val="24"/>
        </w:rPr>
        <w:t>a</w:t>
      </w:r>
      <w:r w:rsidRPr="00F3633C" w:rsidR="00B118E6">
        <w:rPr>
          <w:rFonts w:ascii="Times New Roman" w:hAnsi="Times New Roman"/>
          <w:sz w:val="24"/>
          <w:szCs w:val="24"/>
        </w:rPr>
        <w:t xml:space="preserve"> </w:t>
      </w:r>
      <w:r w:rsidR="00B118E6">
        <w:rPr>
          <w:rFonts w:ascii="Times New Roman" w:hAnsi="Times New Roman"/>
          <w:sz w:val="24"/>
          <w:szCs w:val="24"/>
        </w:rPr>
        <w:t xml:space="preserve">§ </w:t>
      </w:r>
      <w:r w:rsidRPr="00F3633C" w:rsidR="00F3633C">
        <w:rPr>
          <w:rFonts w:ascii="Times New Roman" w:hAnsi="Times New Roman"/>
          <w:sz w:val="24"/>
          <w:szCs w:val="24"/>
        </w:rPr>
        <w:t>7</w:t>
      </w:r>
      <w:r w:rsidR="00B118E6">
        <w:rPr>
          <w:rFonts w:ascii="Times New Roman" w:hAnsi="Times New Roman"/>
          <w:sz w:val="24"/>
          <w:szCs w:val="24"/>
        </w:rPr>
        <w:t>2</w:t>
      </w:r>
      <w:r w:rsidRPr="00F3633C" w:rsidR="00F3633C">
        <w:rPr>
          <w:rFonts w:ascii="Times New Roman" w:hAnsi="Times New Roman"/>
          <w:sz w:val="24"/>
          <w:szCs w:val="24"/>
        </w:rPr>
        <w:t>, na ktorých sa zmluvné strany dohodli. Druhá zmluvná strana je povinná také</w:t>
      </w:r>
      <w:r w:rsidR="00F3633C">
        <w:rPr>
          <w:rFonts w:ascii="Times New Roman" w:hAnsi="Times New Roman"/>
          <w:sz w:val="24"/>
          <w:szCs w:val="24"/>
        </w:rPr>
        <w:t>to</w:t>
      </w:r>
      <w:r w:rsidRPr="00F3633C" w:rsidR="00F3633C">
        <w:rPr>
          <w:rFonts w:ascii="Times New Roman" w:hAnsi="Times New Roman"/>
          <w:sz w:val="24"/>
          <w:szCs w:val="24"/>
        </w:rPr>
        <w:t xml:space="preserve"> súhrnné potvrdenie vydať do 30 dní od doručenia žiadosti na vydanie súhrnného potvrdenia. Ak sa právo na vydanie súhrnného potvrdenia neuplatní do 15. januára nasledujúceho kalendárneho roka, nárok na jeho vydanie zaniká. Ustanovenie § </w:t>
      </w:r>
      <w:r w:rsidR="00405592">
        <w:rPr>
          <w:rFonts w:ascii="Times New Roman" w:hAnsi="Times New Roman"/>
          <w:sz w:val="24"/>
          <w:szCs w:val="24"/>
        </w:rPr>
        <w:t xml:space="preserve">65 </w:t>
      </w:r>
      <w:r w:rsidRPr="00F3633C" w:rsidR="00F3633C">
        <w:rPr>
          <w:rFonts w:ascii="Times New Roman" w:hAnsi="Times New Roman"/>
          <w:sz w:val="24"/>
          <w:szCs w:val="24"/>
        </w:rPr>
        <w:t xml:space="preserve">ods. </w:t>
      </w:r>
      <w:r w:rsidR="00405592">
        <w:rPr>
          <w:rFonts w:ascii="Times New Roman" w:hAnsi="Times New Roman"/>
          <w:sz w:val="24"/>
          <w:szCs w:val="24"/>
        </w:rPr>
        <w:t>4</w:t>
      </w:r>
      <w:r w:rsidRPr="00F3633C" w:rsidR="00405592">
        <w:rPr>
          <w:rFonts w:ascii="Times New Roman" w:hAnsi="Times New Roman"/>
          <w:sz w:val="24"/>
          <w:szCs w:val="24"/>
        </w:rPr>
        <w:t xml:space="preserve"> </w:t>
      </w:r>
      <w:r w:rsidRPr="00F3633C" w:rsidR="00F3633C">
        <w:rPr>
          <w:rFonts w:ascii="Times New Roman" w:hAnsi="Times New Roman"/>
          <w:sz w:val="24"/>
          <w:szCs w:val="24"/>
        </w:rPr>
        <w:t xml:space="preserve">sa v prípade </w:t>
      </w:r>
      <w:r w:rsidR="008538A1">
        <w:rPr>
          <w:rFonts w:ascii="Times New Roman" w:hAnsi="Times New Roman"/>
          <w:sz w:val="24"/>
          <w:szCs w:val="24"/>
        </w:rPr>
        <w:t xml:space="preserve">vydania potvrdenia podľa prvej vety </w:t>
      </w:r>
      <w:r w:rsidRPr="00F3633C" w:rsidR="00F3633C">
        <w:rPr>
          <w:rFonts w:ascii="Times New Roman" w:hAnsi="Times New Roman"/>
          <w:sz w:val="24"/>
          <w:szCs w:val="24"/>
        </w:rPr>
        <w:t>neuplatní.</w:t>
      </w:r>
      <w:r>
        <w:rPr>
          <w:rFonts w:ascii="Times New Roman" w:hAnsi="Times New Roman"/>
          <w:sz w:val="24"/>
          <w:szCs w:val="24"/>
        </w:rPr>
        <w:t xml:space="preserve"> </w:t>
      </w:r>
    </w:p>
    <w:p w:rsidR="008655AD" w:rsidP="001749D2">
      <w:pPr>
        <w:widowControl w:val="0"/>
        <w:autoSpaceDE w:val="0"/>
        <w:autoSpaceDN w:val="0"/>
        <w:bidi w:val="0"/>
        <w:adjustRightInd w:val="0"/>
        <w:jc w:val="both"/>
        <w:rPr>
          <w:rFonts w:ascii="Times New Roman" w:hAnsi="Times New Roman"/>
          <w:sz w:val="24"/>
          <w:szCs w:val="24"/>
        </w:rPr>
      </w:pPr>
    </w:p>
    <w:p w:rsidR="00A36419" w:rsidP="008655AD">
      <w:pPr>
        <w:widowControl w:val="0"/>
        <w:autoSpaceDE w:val="0"/>
        <w:autoSpaceDN w:val="0"/>
        <w:bidi w:val="0"/>
        <w:adjustRightInd w:val="0"/>
        <w:ind w:firstLine="708"/>
        <w:jc w:val="both"/>
        <w:rPr>
          <w:rFonts w:ascii="Times New Roman" w:hAnsi="Times New Roman"/>
          <w:sz w:val="24"/>
          <w:szCs w:val="24"/>
        </w:rPr>
      </w:pPr>
      <w:r w:rsidRPr="001C367C" w:rsidR="008655AD">
        <w:rPr>
          <w:rFonts w:ascii="Times New Roman" w:hAnsi="Times New Roman"/>
          <w:sz w:val="24"/>
          <w:szCs w:val="24"/>
        </w:rPr>
        <w:t>(6) Ak je medzi tými istými zmluvnými stranami počas jedného kalendárneho roka uzavretá v inej ako písomnej forme jedna licenčná zmluva na vydanie diela obsiahnutého v periodickej publikácii, použije sa ustanovenie § 65 ods. 4.</w:t>
      </w:r>
    </w:p>
    <w:p w:rsidR="00F3633C"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ind w:firstLine="708"/>
        <w:jc w:val="both"/>
        <w:rPr>
          <w:rFonts w:ascii="Times New Roman" w:hAnsi="Times New Roman"/>
          <w:sz w:val="24"/>
          <w:szCs w:val="24"/>
        </w:rPr>
      </w:pPr>
      <w:r w:rsidR="008655AD">
        <w:rPr>
          <w:rFonts w:ascii="Times New Roman" w:hAnsi="Times New Roman"/>
          <w:sz w:val="24"/>
          <w:szCs w:val="24"/>
        </w:rPr>
        <w:t>(7</w:t>
      </w:r>
      <w:r w:rsidRPr="003302CC">
        <w:rPr>
          <w:rFonts w:ascii="Times New Roman" w:hAnsi="Times New Roman"/>
          <w:sz w:val="24"/>
          <w:szCs w:val="24"/>
        </w:rPr>
        <w:t xml:space="preserve">) Nadobúdateľ je povinný autorovi bezodplatne poskytnúť </w:t>
      </w:r>
      <w:r w:rsidRPr="003302CC" w:rsidR="00A36419">
        <w:rPr>
          <w:rFonts w:ascii="Times New Roman" w:hAnsi="Times New Roman"/>
          <w:sz w:val="24"/>
          <w:szCs w:val="24"/>
        </w:rPr>
        <w:t xml:space="preserve">najmenej jednu </w:t>
      </w:r>
      <w:r w:rsidRPr="003302CC">
        <w:rPr>
          <w:rFonts w:ascii="Times New Roman" w:hAnsi="Times New Roman"/>
          <w:sz w:val="24"/>
          <w:szCs w:val="24"/>
        </w:rPr>
        <w:t>rozmnoženinu diela, ak je to možné od nadobúdateľa licencie spravodlivo požadovať</w:t>
      </w:r>
      <w:r w:rsidRPr="003302CC" w:rsidR="00A36419">
        <w:rPr>
          <w:rFonts w:ascii="Times New Roman" w:hAnsi="Times New Roman"/>
          <w:sz w:val="24"/>
          <w:szCs w:val="24"/>
        </w:rPr>
        <w:t>; to neplatí pri licenčnej zmluve na vydanie diela obsiahnutého v periodickej publikácii</w:t>
      </w:r>
      <w:r w:rsidRPr="003302CC">
        <w:rPr>
          <w:rFonts w:ascii="Times New Roman" w:hAnsi="Times New Roman"/>
          <w:sz w:val="24"/>
          <w:szCs w:val="24"/>
        </w:rPr>
        <w:t>.</w:t>
      </w:r>
    </w:p>
    <w:p w:rsidR="00643E3B"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sz w:val="24"/>
          <w:szCs w:val="24"/>
        </w:rPr>
      </w:pPr>
      <w:r w:rsidRPr="003302CC" w:rsidR="00FA55F4">
        <w:rPr>
          <w:rFonts w:ascii="Times New Roman" w:hAnsi="Times New Roman"/>
          <w:b/>
          <w:sz w:val="24"/>
          <w:szCs w:val="24"/>
        </w:rPr>
        <w:t>§</w:t>
      </w:r>
      <w:r w:rsidRPr="003302CC" w:rsidR="00DE3141">
        <w:rPr>
          <w:rFonts w:ascii="Times New Roman" w:hAnsi="Times New Roman"/>
          <w:b/>
          <w:sz w:val="24"/>
          <w:szCs w:val="24"/>
        </w:rPr>
        <w:t xml:space="preserve"> </w:t>
      </w:r>
      <w:r w:rsidR="007A05A1">
        <w:rPr>
          <w:rFonts w:ascii="Times New Roman" w:hAnsi="Times New Roman"/>
          <w:b/>
          <w:sz w:val="24"/>
          <w:szCs w:val="24"/>
        </w:rPr>
        <w:t>76</w:t>
      </w:r>
    </w:p>
    <w:p w:rsidR="00643E3B" w:rsidRPr="003302CC" w:rsidP="001749D2">
      <w:pPr>
        <w:widowControl w:val="0"/>
        <w:autoSpaceDE w:val="0"/>
        <w:autoSpaceDN w:val="0"/>
        <w:bidi w:val="0"/>
        <w:adjustRightInd w:val="0"/>
        <w:jc w:val="center"/>
        <w:rPr>
          <w:rFonts w:ascii="Times New Roman" w:hAnsi="Times New Roman"/>
          <w:sz w:val="24"/>
          <w:szCs w:val="24"/>
        </w:rPr>
      </w:pPr>
    </w:p>
    <w:p w:rsidR="00643E3B" w:rsidRPr="003302CC" w:rsidP="001749D2">
      <w:pPr>
        <w:widowControl w:val="0"/>
        <w:autoSpaceDE w:val="0"/>
        <w:autoSpaceDN w:val="0"/>
        <w:bidi w:val="0"/>
        <w:adjustRightInd w:val="0"/>
        <w:jc w:val="center"/>
        <w:rPr>
          <w:rFonts w:ascii="Times New Roman" w:hAnsi="Times New Roman"/>
          <w:b/>
          <w:bCs/>
          <w:sz w:val="24"/>
          <w:szCs w:val="24"/>
        </w:rPr>
      </w:pPr>
      <w:r w:rsidR="00DB34FA">
        <w:rPr>
          <w:rFonts w:ascii="Times New Roman" w:hAnsi="Times New Roman"/>
          <w:b/>
          <w:bCs/>
          <w:sz w:val="24"/>
          <w:szCs w:val="24"/>
        </w:rPr>
        <w:t>V</w:t>
      </w:r>
      <w:r w:rsidR="00DE5A03">
        <w:rPr>
          <w:rFonts w:ascii="Times New Roman" w:hAnsi="Times New Roman"/>
          <w:b/>
          <w:bCs/>
          <w:sz w:val="24"/>
          <w:szCs w:val="24"/>
        </w:rPr>
        <w:t>erejn</w:t>
      </w:r>
      <w:r w:rsidR="00DB34FA">
        <w:rPr>
          <w:rFonts w:ascii="Times New Roman" w:hAnsi="Times New Roman"/>
          <w:b/>
          <w:bCs/>
          <w:sz w:val="24"/>
          <w:szCs w:val="24"/>
        </w:rPr>
        <w:t>á</w:t>
      </w:r>
      <w:r w:rsidR="00DE5A03">
        <w:rPr>
          <w:rFonts w:ascii="Times New Roman" w:hAnsi="Times New Roman"/>
          <w:b/>
          <w:bCs/>
          <w:sz w:val="24"/>
          <w:szCs w:val="24"/>
        </w:rPr>
        <w:t xml:space="preserve"> </w:t>
      </w:r>
      <w:r w:rsidRPr="003302CC">
        <w:rPr>
          <w:rFonts w:ascii="Times New Roman" w:hAnsi="Times New Roman"/>
          <w:b/>
          <w:bCs/>
          <w:sz w:val="24"/>
          <w:szCs w:val="24"/>
        </w:rPr>
        <w:t>licenci</w:t>
      </w:r>
      <w:r w:rsidR="00DB34FA">
        <w:rPr>
          <w:rFonts w:ascii="Times New Roman" w:hAnsi="Times New Roman"/>
          <w:b/>
          <w:bCs/>
          <w:sz w:val="24"/>
          <w:szCs w:val="24"/>
        </w:rPr>
        <w:t>a</w:t>
      </w:r>
    </w:p>
    <w:p w:rsidR="00643E3B" w:rsidRPr="003302CC" w:rsidP="001749D2">
      <w:pPr>
        <w:widowControl w:val="0"/>
        <w:autoSpaceDE w:val="0"/>
        <w:autoSpaceDN w:val="0"/>
        <w:bidi w:val="0"/>
        <w:adjustRightInd w:val="0"/>
        <w:jc w:val="both"/>
        <w:rPr>
          <w:rFonts w:ascii="Times New Roman" w:hAnsi="Times New Roman"/>
          <w:b/>
          <w:bCs/>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(1) Autor môže ponúknuť udelenie licencie aj právnym úkonom smerujúcim voči neurčitým osobám</w:t>
      </w:r>
      <w:r w:rsidRPr="003302CC" w:rsidR="00287D87">
        <w:rPr>
          <w:rFonts w:ascii="Times New Roman" w:hAnsi="Times New Roman"/>
          <w:sz w:val="24"/>
          <w:szCs w:val="24"/>
        </w:rPr>
        <w:t>.</w:t>
      </w:r>
      <w:r w:rsidRPr="003302CC">
        <w:rPr>
          <w:rFonts w:ascii="Times New Roman" w:hAnsi="Times New Roman"/>
          <w:sz w:val="24"/>
          <w:szCs w:val="24"/>
        </w:rPr>
        <w:t xml:space="preserve"> Konanie, z ktorého možno vyvodiť súhlas s podmienkami licencie, je prijatím </w:t>
      </w:r>
      <w:r w:rsidR="00574A13">
        <w:rPr>
          <w:rFonts w:ascii="Times New Roman" w:hAnsi="Times New Roman"/>
          <w:sz w:val="24"/>
          <w:szCs w:val="24"/>
        </w:rPr>
        <w:t xml:space="preserve">takejto </w:t>
      </w:r>
      <w:r w:rsidRPr="003302CC">
        <w:rPr>
          <w:rFonts w:ascii="Times New Roman" w:hAnsi="Times New Roman"/>
          <w:sz w:val="24"/>
          <w:szCs w:val="24"/>
        </w:rPr>
        <w:t>ponuky</w:t>
      </w:r>
      <w:r w:rsidR="00574A13">
        <w:rPr>
          <w:rFonts w:ascii="Times New Roman" w:hAnsi="Times New Roman"/>
          <w:sz w:val="24"/>
          <w:szCs w:val="24"/>
        </w:rPr>
        <w:t>.</w:t>
      </w:r>
    </w:p>
    <w:p w:rsidR="00643E3B"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927880" w:rsidP="00927880">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w:t>
      </w:r>
      <w:r w:rsidR="00574A13">
        <w:rPr>
          <w:rFonts w:ascii="Times New Roman" w:hAnsi="Times New Roman"/>
          <w:sz w:val="24"/>
          <w:szCs w:val="24"/>
        </w:rPr>
        <w:t>2</w:t>
      </w:r>
      <w:r>
        <w:rPr>
          <w:rFonts w:ascii="Times New Roman" w:hAnsi="Times New Roman"/>
          <w:sz w:val="24"/>
          <w:szCs w:val="24"/>
        </w:rPr>
        <w:t xml:space="preserve">) </w:t>
      </w:r>
      <w:r w:rsidRPr="003302CC">
        <w:rPr>
          <w:rFonts w:ascii="Times New Roman" w:hAnsi="Times New Roman"/>
          <w:sz w:val="24"/>
          <w:szCs w:val="24"/>
        </w:rPr>
        <w:t xml:space="preserve">Autor môže udeliť nadobúdateľovi licenciu </w:t>
      </w:r>
      <w:r w:rsidR="008E1F0B">
        <w:rPr>
          <w:rFonts w:ascii="Times New Roman" w:hAnsi="Times New Roman"/>
          <w:sz w:val="24"/>
          <w:szCs w:val="24"/>
        </w:rPr>
        <w:t xml:space="preserve">podľa </w:t>
      </w:r>
      <w:hyperlink r:id="rId9" w:history="1">
        <w:r w:rsidRPr="003302CC">
          <w:rPr>
            <w:rFonts w:ascii="Times New Roman" w:hAnsi="Times New Roman"/>
            <w:sz w:val="24"/>
            <w:szCs w:val="24"/>
          </w:rPr>
          <w:t>odsek</w:t>
        </w:r>
        <w:r w:rsidR="00574A13">
          <w:rPr>
            <w:rFonts w:ascii="Times New Roman" w:hAnsi="Times New Roman"/>
            <w:sz w:val="24"/>
            <w:szCs w:val="24"/>
          </w:rPr>
          <w:t>u</w:t>
        </w:r>
        <w:r w:rsidRPr="003302CC">
          <w:rPr>
            <w:rFonts w:ascii="Times New Roman" w:hAnsi="Times New Roman"/>
            <w:sz w:val="24"/>
            <w:szCs w:val="24"/>
          </w:rPr>
          <w:t xml:space="preserve"> 1</w:t>
        </w:r>
      </w:hyperlink>
      <w:r w:rsidRPr="00DB34FA">
        <w:rPr>
          <w:rFonts w:ascii="Times New Roman" w:hAnsi="Times New Roman"/>
          <w:sz w:val="24"/>
          <w:szCs w:val="24"/>
        </w:rPr>
        <w:t xml:space="preserve"> výslovne aj </w:t>
      </w:r>
      <w:r w:rsidRPr="003302CC">
        <w:rPr>
          <w:rFonts w:ascii="Times New Roman" w:hAnsi="Times New Roman"/>
          <w:sz w:val="24"/>
          <w:szCs w:val="24"/>
        </w:rPr>
        <w:t xml:space="preserve">na spôsob použitia diela, ktorý nie je v čase uzavretia licenčnej zmluvy </w:t>
      </w:r>
      <w:r w:rsidR="008E1F0B">
        <w:rPr>
          <w:rFonts w:ascii="Times New Roman" w:hAnsi="Times New Roman"/>
          <w:sz w:val="24"/>
          <w:szCs w:val="24"/>
        </w:rPr>
        <w:t xml:space="preserve">podľa </w:t>
      </w:r>
      <w:hyperlink r:id="rId9" w:history="1">
        <w:r w:rsidRPr="003302CC">
          <w:rPr>
            <w:rFonts w:ascii="Times New Roman" w:hAnsi="Times New Roman"/>
            <w:sz w:val="24"/>
            <w:szCs w:val="24"/>
          </w:rPr>
          <w:t>odsek</w:t>
        </w:r>
        <w:r w:rsidR="00574A13">
          <w:rPr>
            <w:rFonts w:ascii="Times New Roman" w:hAnsi="Times New Roman"/>
            <w:sz w:val="24"/>
            <w:szCs w:val="24"/>
          </w:rPr>
          <w:t>u</w:t>
        </w:r>
        <w:r w:rsidRPr="003302CC">
          <w:rPr>
            <w:rFonts w:ascii="Times New Roman" w:hAnsi="Times New Roman"/>
            <w:sz w:val="24"/>
            <w:szCs w:val="24"/>
          </w:rPr>
          <w:t xml:space="preserve"> 1</w:t>
        </w:r>
      </w:hyperlink>
      <w:r w:rsidRPr="00DB34FA">
        <w:rPr>
          <w:rFonts w:ascii="Times New Roman" w:hAnsi="Times New Roman"/>
          <w:sz w:val="24"/>
          <w:szCs w:val="24"/>
        </w:rPr>
        <w:t xml:space="preserve"> </w:t>
      </w:r>
      <w:r w:rsidRPr="003302CC">
        <w:rPr>
          <w:rFonts w:ascii="Times New Roman" w:hAnsi="Times New Roman"/>
          <w:sz w:val="24"/>
          <w:szCs w:val="24"/>
        </w:rPr>
        <w:t>známy</w:t>
      </w:r>
      <w:r>
        <w:rPr>
          <w:rFonts w:ascii="Times New Roman" w:hAnsi="Times New Roman"/>
          <w:sz w:val="24"/>
          <w:szCs w:val="24"/>
        </w:rPr>
        <w:t xml:space="preserve">. </w:t>
      </w:r>
    </w:p>
    <w:p w:rsidR="00927880" w:rsidRPr="003302CC" w:rsidP="001749D2">
      <w:pPr>
        <w:widowControl w:val="0"/>
        <w:autoSpaceDE w:val="0"/>
        <w:autoSpaceDN w:val="0"/>
        <w:bidi w:val="0"/>
        <w:adjustRightInd w:val="0"/>
        <w:jc w:val="both"/>
        <w:rPr>
          <w:rFonts w:ascii="Times New Roman" w:hAnsi="Times New Roman"/>
          <w:sz w:val="24"/>
          <w:szCs w:val="24"/>
        </w:rPr>
      </w:pP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Licenciu podľa </w:t>
      </w:r>
      <w:hyperlink r:id="rId9" w:history="1">
        <w:r w:rsidRPr="003302CC">
          <w:rPr>
            <w:rFonts w:ascii="Times New Roman" w:hAnsi="Times New Roman"/>
            <w:sz w:val="24"/>
            <w:szCs w:val="24"/>
          </w:rPr>
          <w:t>odsek</w:t>
        </w:r>
        <w:r w:rsidR="00574A13">
          <w:rPr>
            <w:rFonts w:ascii="Times New Roman" w:hAnsi="Times New Roman"/>
            <w:sz w:val="24"/>
            <w:szCs w:val="24"/>
          </w:rPr>
          <w:t xml:space="preserve">u </w:t>
        </w:r>
        <w:r w:rsidRPr="003302CC">
          <w:rPr>
            <w:rFonts w:ascii="Times New Roman" w:hAnsi="Times New Roman"/>
            <w:sz w:val="24"/>
            <w:szCs w:val="24"/>
          </w:rPr>
          <w:t>1</w:t>
        </w:r>
      </w:hyperlink>
      <w:r w:rsidRPr="003302CC">
        <w:rPr>
          <w:rFonts w:ascii="Times New Roman" w:hAnsi="Times New Roman"/>
          <w:sz w:val="24"/>
          <w:szCs w:val="24"/>
        </w:rPr>
        <w:t xml:space="preserve"> možno udeliť len ako nevýhradnú a</w:t>
      </w:r>
      <w:r w:rsidR="00DE5A03">
        <w:rPr>
          <w:rFonts w:ascii="Times New Roman" w:hAnsi="Times New Roman"/>
          <w:sz w:val="24"/>
          <w:szCs w:val="24"/>
        </w:rPr>
        <w:t> </w:t>
      </w:r>
      <w:r w:rsidRPr="003302CC">
        <w:rPr>
          <w:rFonts w:ascii="Times New Roman" w:hAnsi="Times New Roman"/>
          <w:sz w:val="24"/>
          <w:szCs w:val="24"/>
        </w:rPr>
        <w:t>bezodplatnú</w:t>
      </w:r>
      <w:r w:rsidR="00DE5A03">
        <w:rPr>
          <w:rFonts w:ascii="Times New Roman" w:hAnsi="Times New Roman"/>
          <w:sz w:val="24"/>
          <w:szCs w:val="24"/>
        </w:rPr>
        <w:t xml:space="preserve"> a nemožno ju vypovedať</w:t>
      </w: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43E3B"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(4) Ustanovenia § </w:t>
      </w:r>
      <w:r w:rsidR="008E1F0B">
        <w:rPr>
          <w:rFonts w:ascii="Times New Roman" w:hAnsi="Times New Roman"/>
          <w:sz w:val="24"/>
          <w:szCs w:val="24"/>
        </w:rPr>
        <w:t>19</w:t>
      </w:r>
      <w:r w:rsidRPr="003302CC" w:rsidR="008E1F0B">
        <w:rPr>
          <w:rFonts w:ascii="Times New Roman" w:hAnsi="Times New Roman"/>
          <w:sz w:val="24"/>
          <w:szCs w:val="24"/>
        </w:rPr>
        <w:t xml:space="preserve"> </w:t>
      </w:r>
      <w:r w:rsidRPr="003302CC" w:rsidR="0030577F">
        <w:rPr>
          <w:rFonts w:ascii="Times New Roman" w:hAnsi="Times New Roman"/>
          <w:sz w:val="24"/>
          <w:szCs w:val="24"/>
        </w:rPr>
        <w:t>ods</w:t>
      </w:r>
      <w:r w:rsidRPr="003302CC" w:rsidR="00641D63">
        <w:rPr>
          <w:rFonts w:ascii="Times New Roman" w:hAnsi="Times New Roman"/>
          <w:sz w:val="24"/>
          <w:szCs w:val="24"/>
        </w:rPr>
        <w:t>.</w:t>
      </w:r>
      <w:r w:rsidRPr="003302CC" w:rsidR="0030577F">
        <w:rPr>
          <w:rFonts w:ascii="Times New Roman" w:hAnsi="Times New Roman"/>
          <w:sz w:val="24"/>
          <w:szCs w:val="24"/>
        </w:rPr>
        <w:t xml:space="preserve"> 1 a </w:t>
      </w:r>
      <w:r w:rsidR="00694949">
        <w:rPr>
          <w:rFonts w:ascii="Times New Roman" w:hAnsi="Times New Roman"/>
          <w:sz w:val="24"/>
          <w:szCs w:val="24"/>
        </w:rPr>
        <w:t>4</w:t>
      </w:r>
      <w:r w:rsidRPr="003302CC" w:rsidR="0030577F">
        <w:rPr>
          <w:rFonts w:ascii="Times New Roman" w:hAnsi="Times New Roman"/>
          <w:sz w:val="24"/>
          <w:szCs w:val="24"/>
        </w:rPr>
        <w:t xml:space="preserve"> a § </w:t>
      </w:r>
      <w:r w:rsidR="008E1F0B">
        <w:rPr>
          <w:rFonts w:ascii="Times New Roman" w:hAnsi="Times New Roman"/>
          <w:sz w:val="24"/>
          <w:szCs w:val="24"/>
        </w:rPr>
        <w:t>65</w:t>
      </w:r>
      <w:r w:rsidRPr="003302CC" w:rsidR="008E1F0B">
        <w:rPr>
          <w:rFonts w:ascii="Times New Roman" w:hAnsi="Times New Roman"/>
          <w:sz w:val="24"/>
          <w:szCs w:val="24"/>
        </w:rPr>
        <w:t xml:space="preserve"> </w:t>
      </w:r>
      <w:r w:rsidRPr="003302CC" w:rsidR="0030577F">
        <w:rPr>
          <w:rFonts w:ascii="Times New Roman" w:hAnsi="Times New Roman"/>
          <w:sz w:val="24"/>
          <w:szCs w:val="24"/>
        </w:rPr>
        <w:t xml:space="preserve">až </w:t>
      </w:r>
      <w:r w:rsidR="008E1F0B">
        <w:rPr>
          <w:rFonts w:ascii="Times New Roman" w:hAnsi="Times New Roman"/>
          <w:sz w:val="24"/>
          <w:szCs w:val="24"/>
        </w:rPr>
        <w:t>69</w:t>
      </w:r>
      <w:r w:rsidRPr="003302CC" w:rsidR="008E1F0B">
        <w:rPr>
          <w:rFonts w:ascii="Times New Roman" w:hAnsi="Times New Roman"/>
          <w:sz w:val="24"/>
          <w:szCs w:val="24"/>
        </w:rPr>
        <w:t xml:space="preserve"> </w:t>
      </w:r>
      <w:r w:rsidRPr="003302CC">
        <w:rPr>
          <w:rFonts w:ascii="Times New Roman" w:hAnsi="Times New Roman"/>
          <w:sz w:val="24"/>
          <w:szCs w:val="24"/>
        </w:rPr>
        <w:t xml:space="preserve">sa na licenciu udelenú podľa </w:t>
      </w:r>
      <w:hyperlink r:id="rId9" w:history="1">
        <w:r w:rsidRPr="003302CC">
          <w:rPr>
            <w:rFonts w:ascii="Times New Roman" w:hAnsi="Times New Roman"/>
            <w:sz w:val="24"/>
            <w:szCs w:val="24"/>
          </w:rPr>
          <w:t>odsek</w:t>
        </w:r>
        <w:r w:rsidR="00574A13">
          <w:rPr>
            <w:rFonts w:ascii="Times New Roman" w:hAnsi="Times New Roman"/>
            <w:sz w:val="24"/>
            <w:szCs w:val="24"/>
          </w:rPr>
          <w:t>u</w:t>
        </w:r>
        <w:r w:rsidRPr="003302CC">
          <w:rPr>
            <w:rFonts w:ascii="Times New Roman" w:hAnsi="Times New Roman"/>
            <w:sz w:val="24"/>
            <w:szCs w:val="24"/>
          </w:rPr>
          <w:t xml:space="preserve"> 1</w:t>
        </w:r>
      </w:hyperlink>
      <w:r w:rsidRPr="003302CC">
        <w:rPr>
          <w:rFonts w:ascii="Times New Roman" w:hAnsi="Times New Roman"/>
          <w:sz w:val="24"/>
          <w:szCs w:val="24"/>
        </w:rPr>
        <w:t xml:space="preserve"> použijú primerane. </w:t>
      </w:r>
    </w:p>
    <w:p w:rsidR="00F3633C" w:rsidRPr="00F3633C" w:rsidP="000645D2">
      <w:pPr>
        <w:autoSpaceDE w:val="0"/>
        <w:autoSpaceDN w:val="0"/>
        <w:bidi w:val="0"/>
        <w:adjustRightInd w:val="0"/>
        <w:jc w:val="both"/>
        <w:rPr>
          <w:rFonts w:ascii="Times New Roman" w:hAnsi="Times New Roman"/>
          <w:sz w:val="24"/>
          <w:szCs w:val="24"/>
        </w:rPr>
      </w:pPr>
    </w:p>
    <w:p w:rsidR="00DB34FA" w:rsidP="001749D2">
      <w:pPr>
        <w:autoSpaceDE w:val="0"/>
        <w:autoSpaceDN w:val="0"/>
        <w:bidi w:val="0"/>
        <w:adjustRightInd w:val="0"/>
        <w:jc w:val="center"/>
        <w:rPr>
          <w:rFonts w:ascii="Times New Roman" w:hAnsi="Times New Roman"/>
          <w:b/>
          <w:sz w:val="24"/>
          <w:szCs w:val="24"/>
        </w:rPr>
      </w:pPr>
      <w:r>
        <w:rPr>
          <w:rFonts w:ascii="Times New Roman" w:hAnsi="Times New Roman"/>
          <w:b/>
          <w:sz w:val="24"/>
          <w:szCs w:val="24"/>
        </w:rPr>
        <w:t>Druhý oddiel</w:t>
      </w:r>
    </w:p>
    <w:p w:rsidR="00DB34FA" w:rsidRPr="005D54AB" w:rsidP="00DB34FA">
      <w:pPr>
        <w:autoSpaceDE w:val="0"/>
        <w:autoSpaceDN w:val="0"/>
        <w:bidi w:val="0"/>
        <w:adjustRightInd w:val="0"/>
        <w:jc w:val="center"/>
        <w:rPr>
          <w:rFonts w:ascii="Times New Roman" w:hAnsi="Times New Roman"/>
          <w:b/>
          <w:sz w:val="24"/>
          <w:szCs w:val="24"/>
        </w:rPr>
      </w:pPr>
      <w:r w:rsidRPr="005D54AB">
        <w:rPr>
          <w:rFonts w:ascii="Times New Roman" w:hAnsi="Times New Roman"/>
          <w:b/>
          <w:sz w:val="24"/>
          <w:szCs w:val="24"/>
        </w:rPr>
        <w:t>Kolektívna licenčná zmluva</w:t>
      </w:r>
    </w:p>
    <w:p w:rsidR="00DB34FA" w:rsidP="001749D2">
      <w:pPr>
        <w:autoSpaceDE w:val="0"/>
        <w:autoSpaceDN w:val="0"/>
        <w:bidi w:val="0"/>
        <w:adjustRightInd w:val="0"/>
        <w:jc w:val="center"/>
        <w:rPr>
          <w:rFonts w:ascii="Times New Roman" w:hAnsi="Times New Roman"/>
          <w:b/>
          <w:sz w:val="24"/>
          <w:szCs w:val="24"/>
        </w:rPr>
      </w:pPr>
    </w:p>
    <w:p w:rsidR="00934B02" w:rsidRPr="005D54AB" w:rsidP="001749D2">
      <w:pPr>
        <w:autoSpaceDE w:val="0"/>
        <w:autoSpaceDN w:val="0"/>
        <w:bidi w:val="0"/>
        <w:adjustRightInd w:val="0"/>
        <w:jc w:val="center"/>
        <w:rPr>
          <w:rFonts w:ascii="Times New Roman" w:hAnsi="Times New Roman"/>
          <w:b/>
          <w:sz w:val="24"/>
          <w:szCs w:val="24"/>
        </w:rPr>
      </w:pPr>
      <w:r w:rsidRPr="005D54AB">
        <w:rPr>
          <w:rFonts w:ascii="Times New Roman" w:hAnsi="Times New Roman"/>
          <w:b/>
          <w:sz w:val="24"/>
          <w:szCs w:val="24"/>
        </w:rPr>
        <w:t>§</w:t>
      </w:r>
      <w:r w:rsidRPr="005D54AB" w:rsidR="003070B6">
        <w:rPr>
          <w:rFonts w:ascii="Times New Roman" w:hAnsi="Times New Roman"/>
          <w:b/>
          <w:sz w:val="24"/>
          <w:szCs w:val="24"/>
        </w:rPr>
        <w:t xml:space="preserve"> </w:t>
      </w:r>
      <w:r w:rsidR="007A05A1">
        <w:rPr>
          <w:rFonts w:ascii="Times New Roman" w:hAnsi="Times New Roman"/>
          <w:b/>
          <w:sz w:val="24"/>
          <w:szCs w:val="24"/>
        </w:rPr>
        <w:t>77</w:t>
      </w:r>
    </w:p>
    <w:p w:rsidR="00934B02" w:rsidRPr="005D54AB" w:rsidP="001749D2">
      <w:pPr>
        <w:autoSpaceDE w:val="0"/>
        <w:autoSpaceDN w:val="0"/>
        <w:bidi w:val="0"/>
        <w:adjustRightInd w:val="0"/>
        <w:jc w:val="center"/>
        <w:rPr>
          <w:rFonts w:ascii="Times New Roman" w:hAnsi="Times New Roman"/>
          <w:b/>
          <w:sz w:val="24"/>
          <w:szCs w:val="24"/>
        </w:rPr>
      </w:pPr>
    </w:p>
    <w:p w:rsidR="00934B02" w:rsidRPr="003302CC" w:rsidP="001749D2">
      <w:pPr>
        <w:autoSpaceDE w:val="0"/>
        <w:autoSpaceDN w:val="0"/>
        <w:bidi w:val="0"/>
        <w:adjustRightInd w:val="0"/>
        <w:ind w:firstLine="708"/>
        <w:jc w:val="both"/>
        <w:rPr>
          <w:rFonts w:ascii="Times New Roman" w:hAnsi="Times New Roman"/>
          <w:sz w:val="24"/>
          <w:szCs w:val="24"/>
        </w:rPr>
      </w:pPr>
      <w:r w:rsidRPr="005D54AB">
        <w:rPr>
          <w:rFonts w:ascii="Times New Roman" w:hAnsi="Times New Roman"/>
          <w:sz w:val="24"/>
          <w:szCs w:val="24"/>
        </w:rPr>
        <w:t xml:space="preserve">(1) Organizácia kolektívnej správy môže </w:t>
      </w:r>
      <w:r w:rsidRPr="005D54AB" w:rsidR="00C375EE">
        <w:rPr>
          <w:rFonts w:ascii="Times New Roman" w:hAnsi="Times New Roman"/>
          <w:sz w:val="24"/>
          <w:szCs w:val="24"/>
        </w:rPr>
        <w:t xml:space="preserve">uzavrieť </w:t>
      </w:r>
      <w:r w:rsidRPr="005D54AB">
        <w:rPr>
          <w:rFonts w:ascii="Times New Roman" w:hAnsi="Times New Roman"/>
          <w:sz w:val="24"/>
          <w:szCs w:val="24"/>
        </w:rPr>
        <w:t xml:space="preserve">kolektívnu licenčnú zmluvu s právnickou osobou, ktorá združuje používateľov predmetov ochrany. Kolektívnou licenčnou zmluvou organizácia </w:t>
      </w:r>
      <w:r w:rsidRPr="005D54AB" w:rsidR="00EF75A0">
        <w:rPr>
          <w:rFonts w:ascii="Times New Roman" w:hAnsi="Times New Roman"/>
          <w:sz w:val="24"/>
          <w:szCs w:val="24"/>
        </w:rPr>
        <w:t>kolektívnej správ</w:t>
      </w:r>
      <w:r w:rsidRPr="005D54AB" w:rsidR="002D72B0">
        <w:rPr>
          <w:rFonts w:ascii="Times New Roman" w:hAnsi="Times New Roman"/>
          <w:sz w:val="24"/>
          <w:szCs w:val="24"/>
        </w:rPr>
        <w:t>y</w:t>
      </w:r>
      <w:r w:rsidRPr="005D54AB" w:rsidR="00EF75A0">
        <w:rPr>
          <w:rFonts w:ascii="Times New Roman" w:hAnsi="Times New Roman"/>
          <w:sz w:val="24"/>
          <w:szCs w:val="24"/>
        </w:rPr>
        <w:t xml:space="preserve"> </w:t>
      </w:r>
      <w:r w:rsidRPr="005D54AB">
        <w:rPr>
          <w:rFonts w:ascii="Times New Roman" w:hAnsi="Times New Roman"/>
          <w:sz w:val="24"/>
          <w:szCs w:val="24"/>
        </w:rPr>
        <w:t>udeľuje súhlas na použitie predmet</w:t>
      </w:r>
      <w:r w:rsidRPr="005D54AB" w:rsidR="001F477D">
        <w:rPr>
          <w:rFonts w:ascii="Times New Roman" w:hAnsi="Times New Roman"/>
          <w:sz w:val="24"/>
          <w:szCs w:val="24"/>
        </w:rPr>
        <w:t>u</w:t>
      </w:r>
      <w:r w:rsidRPr="005D54AB">
        <w:rPr>
          <w:rFonts w:ascii="Times New Roman" w:hAnsi="Times New Roman"/>
          <w:sz w:val="24"/>
          <w:szCs w:val="24"/>
        </w:rPr>
        <w:t xml:space="preserve"> ochrany</w:t>
      </w:r>
      <w:r w:rsidRPr="005D54AB" w:rsidR="00EF75A0">
        <w:rPr>
          <w:rFonts w:ascii="Times New Roman" w:hAnsi="Times New Roman"/>
          <w:sz w:val="24"/>
          <w:szCs w:val="24"/>
        </w:rPr>
        <w:t xml:space="preserve"> nositeľa práv</w:t>
      </w:r>
      <w:r w:rsidRPr="005D54AB">
        <w:rPr>
          <w:rFonts w:ascii="Times New Roman" w:hAnsi="Times New Roman"/>
          <w:sz w:val="24"/>
          <w:szCs w:val="24"/>
        </w:rPr>
        <w:t>, ku ktor</w:t>
      </w:r>
      <w:r w:rsidRPr="005D54AB" w:rsidR="001F477D">
        <w:rPr>
          <w:rFonts w:ascii="Times New Roman" w:hAnsi="Times New Roman"/>
          <w:sz w:val="24"/>
          <w:szCs w:val="24"/>
        </w:rPr>
        <w:t>ému</w:t>
      </w:r>
      <w:r w:rsidRPr="005D54AB">
        <w:rPr>
          <w:rFonts w:ascii="Times New Roman" w:hAnsi="Times New Roman"/>
          <w:sz w:val="24"/>
          <w:szCs w:val="24"/>
        </w:rPr>
        <w:t xml:space="preserve"> vykonáva správu majetkových práv.</w:t>
      </w:r>
    </w:p>
    <w:p w:rsidR="00934B02"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(2) Z kolektívnej licenčnej zmluvy vznikajú práva a povinnosti </w:t>
      </w:r>
      <w:r w:rsidR="00D31418">
        <w:rPr>
          <w:rFonts w:ascii="Times New Roman" w:hAnsi="Times New Roman"/>
          <w:sz w:val="24"/>
          <w:szCs w:val="24"/>
        </w:rPr>
        <w:t>len</w:t>
      </w:r>
      <w:r w:rsidRPr="003302CC">
        <w:rPr>
          <w:rFonts w:ascii="Times New Roman" w:hAnsi="Times New Roman"/>
          <w:sz w:val="24"/>
          <w:szCs w:val="24"/>
        </w:rPr>
        <w:t xml:space="preserve"> jednotlivému členovi právnickej osoby podľa odseku 1 od okamihu, keď s ňou písomne prejaví súhlas</w:t>
      </w:r>
      <w:r w:rsidR="001F6A6A">
        <w:rPr>
          <w:rFonts w:ascii="Times New Roman" w:hAnsi="Times New Roman"/>
          <w:sz w:val="24"/>
          <w:szCs w:val="24"/>
        </w:rPr>
        <w:t xml:space="preserve"> </w:t>
      </w:r>
      <w:r w:rsidRPr="001F6A6A" w:rsidR="001F6A6A">
        <w:rPr>
          <w:rFonts w:ascii="Times New Roman" w:hAnsi="Times New Roman"/>
          <w:sz w:val="24"/>
          <w:szCs w:val="24"/>
        </w:rPr>
        <w:t xml:space="preserve">voči </w:t>
      </w:r>
      <w:r w:rsidR="001F6A6A">
        <w:rPr>
          <w:rFonts w:ascii="Times New Roman" w:hAnsi="Times New Roman"/>
          <w:sz w:val="24"/>
          <w:szCs w:val="24"/>
        </w:rPr>
        <w:t xml:space="preserve">tejto </w:t>
      </w:r>
      <w:r w:rsidRPr="001F6A6A" w:rsidR="001F6A6A">
        <w:rPr>
          <w:rFonts w:ascii="Times New Roman" w:hAnsi="Times New Roman"/>
          <w:sz w:val="24"/>
          <w:szCs w:val="24"/>
        </w:rPr>
        <w:t>právnickej osobe</w:t>
      </w:r>
      <w:r w:rsidR="001F6A6A">
        <w:rPr>
          <w:rFonts w:ascii="Times New Roman" w:hAnsi="Times New Roman"/>
          <w:sz w:val="24"/>
          <w:szCs w:val="24"/>
        </w:rPr>
        <w:t>, ktorá</w:t>
      </w:r>
      <w:r w:rsidRPr="001F6A6A" w:rsidR="001F6A6A">
        <w:rPr>
          <w:rFonts w:ascii="Times New Roman" w:hAnsi="Times New Roman"/>
          <w:sz w:val="24"/>
          <w:szCs w:val="24"/>
        </w:rPr>
        <w:t xml:space="preserve"> je </w:t>
      </w:r>
      <w:r w:rsidR="001F6A6A">
        <w:rPr>
          <w:rFonts w:ascii="Times New Roman" w:hAnsi="Times New Roman"/>
          <w:sz w:val="24"/>
          <w:szCs w:val="24"/>
        </w:rPr>
        <w:t xml:space="preserve">o tom </w:t>
      </w:r>
      <w:r w:rsidRPr="001F6A6A" w:rsidR="001F6A6A">
        <w:rPr>
          <w:rFonts w:ascii="Times New Roman" w:hAnsi="Times New Roman"/>
          <w:sz w:val="24"/>
          <w:szCs w:val="24"/>
        </w:rPr>
        <w:t>povinná bezodkladne písomne informovať organizáciu kolektívnej správy</w:t>
      </w:r>
      <w:r w:rsidR="001F6A6A">
        <w:rPr>
          <w:rFonts w:ascii="Times New Roman" w:hAnsi="Times New Roman"/>
          <w:sz w:val="24"/>
          <w:szCs w:val="24"/>
        </w:rPr>
        <w:t>.</w:t>
      </w:r>
      <w:r w:rsidRPr="003302CC">
        <w:rPr>
          <w:rFonts w:ascii="Times New Roman" w:hAnsi="Times New Roman"/>
          <w:sz w:val="24"/>
          <w:szCs w:val="24"/>
        </w:rPr>
        <w:t xml:space="preserve"> </w:t>
      </w:r>
    </w:p>
    <w:p w:rsidR="00934B02"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(3) Kolektívna licenčná zmluva musí mať písomnú formu</w:t>
      </w:r>
      <w:r w:rsidRPr="003302CC" w:rsidR="00D122AB">
        <w:rPr>
          <w:rFonts w:ascii="Times New Roman" w:hAnsi="Times New Roman"/>
          <w:sz w:val="24"/>
          <w:szCs w:val="24"/>
        </w:rPr>
        <w:t xml:space="preserve"> a možno ju uzatvoriť len ako nevýhradnú</w:t>
      </w:r>
      <w:r w:rsidRPr="003302CC">
        <w:rPr>
          <w:rFonts w:ascii="Times New Roman" w:hAnsi="Times New Roman"/>
          <w:sz w:val="24"/>
          <w:szCs w:val="24"/>
        </w:rPr>
        <w:t>.</w:t>
      </w:r>
    </w:p>
    <w:p w:rsidR="00934B02" w:rsidRPr="003302CC" w:rsidP="001749D2">
      <w:pPr>
        <w:autoSpaceDE w:val="0"/>
        <w:autoSpaceDN w:val="0"/>
        <w:bidi w:val="0"/>
        <w:adjustRightInd w:val="0"/>
        <w:jc w:val="both"/>
        <w:rPr>
          <w:rFonts w:ascii="Times New Roman" w:hAnsi="Times New Roman"/>
          <w:sz w:val="24"/>
          <w:szCs w:val="24"/>
        </w:rPr>
      </w:pPr>
    </w:p>
    <w:p w:rsidR="00934B02"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(4) Ustanovenia § </w:t>
      </w:r>
      <w:r w:rsidR="00721B0A">
        <w:rPr>
          <w:rFonts w:ascii="Times New Roman" w:hAnsi="Times New Roman"/>
          <w:sz w:val="24"/>
          <w:szCs w:val="24"/>
        </w:rPr>
        <w:t>65</w:t>
      </w:r>
      <w:r w:rsidRPr="003302CC" w:rsidR="00005F5A">
        <w:rPr>
          <w:rFonts w:ascii="Times New Roman" w:hAnsi="Times New Roman"/>
          <w:sz w:val="24"/>
          <w:szCs w:val="24"/>
        </w:rPr>
        <w:t xml:space="preserve"> až </w:t>
      </w:r>
      <w:r w:rsidR="00721B0A">
        <w:rPr>
          <w:rFonts w:ascii="Times New Roman" w:hAnsi="Times New Roman"/>
          <w:sz w:val="24"/>
          <w:szCs w:val="24"/>
        </w:rPr>
        <w:t>69</w:t>
      </w:r>
      <w:r w:rsidRPr="003302CC">
        <w:rPr>
          <w:rFonts w:ascii="Times New Roman" w:hAnsi="Times New Roman"/>
          <w:sz w:val="24"/>
          <w:szCs w:val="24"/>
        </w:rPr>
        <w:t xml:space="preserve"> sa použijú primerane.</w:t>
      </w:r>
    </w:p>
    <w:p w:rsidR="001F6A6A" w:rsidP="001749D2">
      <w:pPr>
        <w:autoSpaceDE w:val="0"/>
        <w:autoSpaceDN w:val="0"/>
        <w:bidi w:val="0"/>
        <w:adjustRightInd w:val="0"/>
        <w:ind w:firstLine="708"/>
        <w:jc w:val="both"/>
        <w:rPr>
          <w:rFonts w:ascii="Times New Roman" w:hAnsi="Times New Roman"/>
          <w:sz w:val="24"/>
          <w:szCs w:val="24"/>
        </w:rPr>
      </w:pPr>
    </w:p>
    <w:p w:rsidR="00DB34FA" w:rsidP="00B97A5A">
      <w:pPr>
        <w:autoSpaceDE w:val="0"/>
        <w:autoSpaceDN w:val="0"/>
        <w:bidi w:val="0"/>
        <w:adjustRightInd w:val="0"/>
        <w:jc w:val="center"/>
        <w:rPr>
          <w:rFonts w:ascii="Times New Roman" w:hAnsi="Times New Roman"/>
          <w:b/>
          <w:sz w:val="24"/>
          <w:szCs w:val="24"/>
        </w:rPr>
      </w:pPr>
      <w:r>
        <w:rPr>
          <w:rFonts w:ascii="Times New Roman" w:hAnsi="Times New Roman"/>
          <w:b/>
          <w:sz w:val="24"/>
          <w:szCs w:val="24"/>
        </w:rPr>
        <w:t>Tretí oddiel</w:t>
      </w:r>
    </w:p>
    <w:p w:rsidR="00B97A5A" w:rsidRPr="001F6A6A" w:rsidP="00B97A5A">
      <w:pPr>
        <w:autoSpaceDE w:val="0"/>
        <w:autoSpaceDN w:val="0"/>
        <w:bidi w:val="0"/>
        <w:adjustRightInd w:val="0"/>
        <w:jc w:val="center"/>
        <w:rPr>
          <w:rFonts w:ascii="Times New Roman" w:hAnsi="Times New Roman"/>
          <w:b/>
          <w:sz w:val="24"/>
          <w:szCs w:val="24"/>
        </w:rPr>
      </w:pPr>
      <w:r w:rsidRPr="001F6A6A">
        <w:rPr>
          <w:rFonts w:ascii="Times New Roman" w:hAnsi="Times New Roman"/>
          <w:b/>
          <w:sz w:val="24"/>
          <w:szCs w:val="24"/>
        </w:rPr>
        <w:t>Hromadná licenčná zmluva</w:t>
      </w:r>
    </w:p>
    <w:p w:rsidR="00B97A5A" w:rsidP="001749D2">
      <w:pPr>
        <w:autoSpaceDE w:val="0"/>
        <w:autoSpaceDN w:val="0"/>
        <w:bidi w:val="0"/>
        <w:adjustRightInd w:val="0"/>
        <w:jc w:val="center"/>
        <w:rPr>
          <w:rFonts w:ascii="Times New Roman" w:hAnsi="Times New Roman"/>
          <w:b/>
          <w:sz w:val="24"/>
          <w:szCs w:val="24"/>
        </w:rPr>
      </w:pPr>
    </w:p>
    <w:p w:rsidR="007E460B" w:rsidP="001749D2">
      <w:pPr>
        <w:autoSpaceDE w:val="0"/>
        <w:autoSpaceDN w:val="0"/>
        <w:bidi w:val="0"/>
        <w:adjustRightInd w:val="0"/>
        <w:jc w:val="center"/>
        <w:rPr>
          <w:rFonts w:ascii="Times New Roman" w:hAnsi="Times New Roman"/>
          <w:b/>
          <w:sz w:val="24"/>
          <w:szCs w:val="24"/>
        </w:rPr>
      </w:pPr>
      <w:r>
        <w:rPr>
          <w:rFonts w:ascii="Times New Roman" w:hAnsi="Times New Roman"/>
          <w:b/>
          <w:sz w:val="24"/>
          <w:szCs w:val="24"/>
        </w:rPr>
        <w:t>§</w:t>
      </w:r>
      <w:r w:rsidR="007A05A1">
        <w:rPr>
          <w:rFonts w:ascii="Times New Roman" w:hAnsi="Times New Roman"/>
          <w:b/>
          <w:sz w:val="24"/>
          <w:szCs w:val="24"/>
        </w:rPr>
        <w:t xml:space="preserve"> 78</w:t>
      </w:r>
    </w:p>
    <w:p w:rsidR="007E460B" w:rsidP="001749D2">
      <w:pPr>
        <w:autoSpaceDE w:val="0"/>
        <w:autoSpaceDN w:val="0"/>
        <w:bidi w:val="0"/>
        <w:adjustRightInd w:val="0"/>
        <w:jc w:val="center"/>
        <w:rPr>
          <w:rFonts w:ascii="Times New Roman" w:hAnsi="Times New Roman"/>
          <w:b/>
          <w:sz w:val="24"/>
          <w:szCs w:val="24"/>
        </w:rPr>
      </w:pPr>
    </w:p>
    <w:p w:rsidR="007E460B" w:rsidP="001749D2">
      <w:pPr>
        <w:autoSpaceDE w:val="0"/>
        <w:autoSpaceDN w:val="0"/>
        <w:bidi w:val="0"/>
        <w:adjustRightInd w:val="0"/>
        <w:jc w:val="center"/>
        <w:rPr>
          <w:rFonts w:ascii="Times New Roman" w:hAnsi="Times New Roman"/>
          <w:b/>
          <w:sz w:val="24"/>
          <w:szCs w:val="24"/>
        </w:rPr>
      </w:pPr>
      <w:r>
        <w:rPr>
          <w:rFonts w:ascii="Times New Roman" w:hAnsi="Times New Roman"/>
          <w:b/>
          <w:sz w:val="24"/>
          <w:szCs w:val="24"/>
        </w:rPr>
        <w:t>Všeobecné ustanovenia</w:t>
      </w:r>
    </w:p>
    <w:p w:rsidR="007E460B" w:rsidP="001749D2">
      <w:pPr>
        <w:autoSpaceDE w:val="0"/>
        <w:autoSpaceDN w:val="0"/>
        <w:bidi w:val="0"/>
        <w:adjustRightInd w:val="0"/>
        <w:jc w:val="center"/>
        <w:rPr>
          <w:rFonts w:ascii="Times New Roman" w:hAnsi="Times New Roman"/>
          <w:b/>
          <w:sz w:val="24"/>
          <w:szCs w:val="24"/>
        </w:rPr>
      </w:pPr>
    </w:p>
    <w:p w:rsidR="007E460B" w:rsidP="007E460B">
      <w:pPr>
        <w:autoSpaceDE w:val="0"/>
        <w:autoSpaceDN w:val="0"/>
        <w:bidi w:val="0"/>
        <w:adjustRightInd w:val="0"/>
        <w:ind w:firstLine="708"/>
        <w:jc w:val="both"/>
        <w:rPr>
          <w:rFonts w:ascii="Times New Roman" w:hAnsi="Times New Roman"/>
          <w:sz w:val="24"/>
          <w:szCs w:val="24"/>
        </w:rPr>
      </w:pPr>
      <w:r w:rsidRPr="001F6A6A">
        <w:rPr>
          <w:rFonts w:ascii="Times New Roman" w:hAnsi="Times New Roman"/>
          <w:sz w:val="24"/>
          <w:szCs w:val="24"/>
        </w:rPr>
        <w:t xml:space="preserve">(1) Hromadnou licenčnou zmluvou </w:t>
      </w:r>
      <w:r>
        <w:rPr>
          <w:rFonts w:ascii="Times New Roman" w:hAnsi="Times New Roman"/>
          <w:sz w:val="24"/>
          <w:szCs w:val="24"/>
        </w:rPr>
        <w:t xml:space="preserve">môže </w:t>
      </w:r>
      <w:r w:rsidRPr="001F6A6A">
        <w:rPr>
          <w:rFonts w:ascii="Times New Roman" w:hAnsi="Times New Roman"/>
          <w:sz w:val="24"/>
          <w:szCs w:val="24"/>
        </w:rPr>
        <w:t>ude</w:t>
      </w:r>
      <w:r>
        <w:rPr>
          <w:rFonts w:ascii="Times New Roman" w:hAnsi="Times New Roman"/>
          <w:sz w:val="24"/>
          <w:szCs w:val="24"/>
        </w:rPr>
        <w:t>liť</w:t>
      </w:r>
      <w:r w:rsidRPr="001F6A6A">
        <w:rPr>
          <w:rFonts w:ascii="Times New Roman" w:hAnsi="Times New Roman"/>
          <w:sz w:val="24"/>
          <w:szCs w:val="24"/>
        </w:rPr>
        <w:t xml:space="preserve"> organizácia kolektívnej správy nadobúdateľovi súhlas na použitie viacerých predmetov ochrany nositeľov práv zastupovaných podľa § </w:t>
      </w:r>
      <w:r w:rsidR="00721B0A">
        <w:rPr>
          <w:rFonts w:ascii="Times New Roman" w:hAnsi="Times New Roman"/>
          <w:sz w:val="24"/>
          <w:szCs w:val="24"/>
        </w:rPr>
        <w:t>164</w:t>
      </w:r>
      <w:r w:rsidRPr="001F6A6A">
        <w:rPr>
          <w:rFonts w:ascii="Times New Roman" w:hAnsi="Times New Roman"/>
          <w:sz w:val="24"/>
          <w:szCs w:val="24"/>
        </w:rPr>
        <w:t>, ku ktorým vykonáva správu majetkových práv.</w:t>
      </w:r>
      <w:r>
        <w:rPr>
          <w:rFonts w:ascii="Times New Roman" w:hAnsi="Times New Roman"/>
          <w:sz w:val="24"/>
          <w:szCs w:val="24"/>
        </w:rPr>
        <w:t xml:space="preserve"> </w:t>
      </w:r>
    </w:p>
    <w:p w:rsidR="007E460B" w:rsidP="007E460B">
      <w:pPr>
        <w:autoSpaceDE w:val="0"/>
        <w:autoSpaceDN w:val="0"/>
        <w:bidi w:val="0"/>
        <w:adjustRightInd w:val="0"/>
        <w:ind w:firstLine="708"/>
        <w:jc w:val="both"/>
        <w:rPr>
          <w:rFonts w:ascii="Times New Roman" w:hAnsi="Times New Roman"/>
          <w:sz w:val="24"/>
          <w:szCs w:val="24"/>
        </w:rPr>
      </w:pPr>
    </w:p>
    <w:p w:rsidR="007E460B" w:rsidRPr="003302CC" w:rsidP="007E460B">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(2) </w:t>
      </w:r>
      <w:r w:rsidRPr="00071EE0">
        <w:rPr>
          <w:rFonts w:ascii="Times New Roman" w:hAnsi="Times New Roman"/>
          <w:sz w:val="24"/>
          <w:szCs w:val="24"/>
        </w:rPr>
        <w:t xml:space="preserve">Hromadná licenčná zmluva musí </w:t>
      </w:r>
      <w:r>
        <w:rPr>
          <w:rFonts w:ascii="Times New Roman" w:hAnsi="Times New Roman"/>
          <w:sz w:val="24"/>
          <w:szCs w:val="24"/>
        </w:rPr>
        <w:t>byť uzavretá v</w:t>
      </w:r>
      <w:r w:rsidRPr="00071EE0">
        <w:rPr>
          <w:rFonts w:ascii="Times New Roman" w:hAnsi="Times New Roman"/>
          <w:sz w:val="24"/>
          <w:szCs w:val="24"/>
        </w:rPr>
        <w:t xml:space="preserve"> písomn</w:t>
      </w:r>
      <w:r>
        <w:rPr>
          <w:rFonts w:ascii="Times New Roman" w:hAnsi="Times New Roman"/>
          <w:sz w:val="24"/>
          <w:szCs w:val="24"/>
        </w:rPr>
        <w:t>ej</w:t>
      </w:r>
      <w:r w:rsidRPr="00071EE0">
        <w:rPr>
          <w:rFonts w:ascii="Times New Roman" w:hAnsi="Times New Roman"/>
          <w:sz w:val="24"/>
          <w:szCs w:val="24"/>
        </w:rPr>
        <w:t xml:space="preserve"> form</w:t>
      </w:r>
      <w:r>
        <w:rPr>
          <w:rFonts w:ascii="Times New Roman" w:hAnsi="Times New Roman"/>
          <w:sz w:val="24"/>
          <w:szCs w:val="24"/>
        </w:rPr>
        <w:t>e</w:t>
      </w:r>
      <w:r w:rsidR="00F01158">
        <w:rPr>
          <w:rFonts w:ascii="Times New Roman" w:hAnsi="Times New Roman"/>
          <w:sz w:val="24"/>
          <w:szCs w:val="24"/>
        </w:rPr>
        <w:t>,</w:t>
      </w:r>
      <w:r w:rsidRPr="00071EE0">
        <w:rPr>
          <w:rFonts w:ascii="Times New Roman" w:hAnsi="Times New Roman"/>
          <w:sz w:val="24"/>
          <w:szCs w:val="24"/>
        </w:rPr>
        <w:t xml:space="preserve"> prostredníctvom elektronických prostriedkov vrátane webového sídla organizácie kolektívnej správy za predpokladu, že nevzniká pochybnosť o obsahu zmluvy, totožnosti zmluvných strán a o prejave vôle zmluvných strán. </w:t>
      </w:r>
      <w:r>
        <w:rPr>
          <w:rFonts w:ascii="Times New Roman" w:hAnsi="Times New Roman"/>
          <w:sz w:val="24"/>
          <w:szCs w:val="24"/>
        </w:rPr>
        <w:t xml:space="preserve">Ak je návrh na uzavretie hromadnej licenčnej zmluvy urobený </w:t>
      </w:r>
      <w:r w:rsidRPr="00071EE0">
        <w:rPr>
          <w:rFonts w:ascii="Times New Roman" w:hAnsi="Times New Roman"/>
          <w:sz w:val="24"/>
          <w:szCs w:val="24"/>
        </w:rPr>
        <w:t>prostredníctvom elektronických prostriedkov vrátane webového sídla organizácie kolektívnej správy</w:t>
      </w:r>
      <w:r>
        <w:rPr>
          <w:rFonts w:ascii="Times New Roman" w:hAnsi="Times New Roman"/>
          <w:sz w:val="24"/>
          <w:szCs w:val="24"/>
        </w:rPr>
        <w:t>, úkon nadobúdateľa</w:t>
      </w:r>
      <w:r w:rsidRPr="00071EE0">
        <w:rPr>
          <w:rFonts w:ascii="Times New Roman" w:hAnsi="Times New Roman"/>
          <w:sz w:val="24"/>
          <w:szCs w:val="24"/>
        </w:rPr>
        <w:t>, z ktorého možno vyvodiť jeho súhlas s podmienkami t</w:t>
      </w:r>
      <w:r>
        <w:rPr>
          <w:rFonts w:ascii="Times New Roman" w:hAnsi="Times New Roman"/>
          <w:sz w:val="24"/>
          <w:szCs w:val="24"/>
        </w:rPr>
        <w:t>ohto návrhu nadobúda účinnosť okamihom, keď vyjadrenie tohto súhlasu dôjde organizácii kolektívnej správy</w:t>
      </w:r>
      <w:r w:rsidRPr="00071EE0">
        <w:rPr>
          <w:rFonts w:ascii="Times New Roman" w:hAnsi="Times New Roman"/>
          <w:sz w:val="24"/>
          <w:szCs w:val="24"/>
        </w:rPr>
        <w:t>.</w:t>
      </w:r>
    </w:p>
    <w:p w:rsidR="007E460B" w:rsidP="007E460B">
      <w:pPr>
        <w:autoSpaceDE w:val="0"/>
        <w:autoSpaceDN w:val="0"/>
        <w:bidi w:val="0"/>
        <w:adjustRightInd w:val="0"/>
        <w:ind w:firstLine="708"/>
        <w:jc w:val="both"/>
        <w:rPr>
          <w:rFonts w:ascii="Times New Roman" w:hAnsi="Times New Roman"/>
          <w:sz w:val="24"/>
          <w:szCs w:val="24"/>
        </w:rPr>
      </w:pPr>
    </w:p>
    <w:p w:rsidR="007E460B" w:rsidP="007E460B">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(3</w:t>
      </w:r>
      <w:r w:rsidRPr="003302CC">
        <w:rPr>
          <w:rFonts w:ascii="Times New Roman" w:hAnsi="Times New Roman"/>
          <w:sz w:val="24"/>
          <w:szCs w:val="24"/>
        </w:rPr>
        <w:t>) Ak bola hromadná licenčná zmluva uzavretá prostredníctvom elektronických prostriedkov</w:t>
      </w:r>
      <w:r w:rsidR="009C524B">
        <w:rPr>
          <w:rFonts w:ascii="Times New Roman" w:hAnsi="Times New Roman"/>
          <w:sz w:val="24"/>
          <w:szCs w:val="24"/>
        </w:rPr>
        <w:t xml:space="preserve"> </w:t>
      </w:r>
      <w:r w:rsidRPr="00071EE0" w:rsidR="009C524B">
        <w:rPr>
          <w:rFonts w:ascii="Times New Roman" w:hAnsi="Times New Roman"/>
          <w:sz w:val="24"/>
          <w:szCs w:val="24"/>
        </w:rPr>
        <w:t>vrátane webového sídla organizácie kolektívnej správy</w:t>
      </w:r>
      <w:r w:rsidRPr="003302CC">
        <w:rPr>
          <w:rFonts w:ascii="Times New Roman" w:hAnsi="Times New Roman"/>
          <w:sz w:val="24"/>
          <w:szCs w:val="24"/>
        </w:rPr>
        <w:t xml:space="preserve">, organizácia kolektívnej správy je povinná nadobúdateľovi vydať na jeho </w:t>
      </w:r>
      <w:r w:rsidR="00541A9B">
        <w:rPr>
          <w:rFonts w:ascii="Times New Roman" w:hAnsi="Times New Roman"/>
          <w:sz w:val="24"/>
          <w:szCs w:val="24"/>
        </w:rPr>
        <w:t xml:space="preserve">písomnú </w:t>
      </w:r>
      <w:r w:rsidRPr="003302CC">
        <w:rPr>
          <w:rFonts w:ascii="Times New Roman" w:hAnsi="Times New Roman"/>
          <w:sz w:val="24"/>
          <w:szCs w:val="24"/>
        </w:rPr>
        <w:t>žiadosť písomné potvrdenie o uzavretí hromadnej licenčnej zmluvy</w:t>
      </w:r>
      <w:r w:rsidR="00CA65B4">
        <w:rPr>
          <w:rFonts w:ascii="Times New Roman" w:hAnsi="Times New Roman"/>
          <w:sz w:val="24"/>
          <w:szCs w:val="24"/>
        </w:rPr>
        <w:t xml:space="preserve"> obsahujúce</w:t>
      </w:r>
      <w:r w:rsidRPr="003302CC">
        <w:rPr>
          <w:rFonts w:ascii="Times New Roman" w:hAnsi="Times New Roman"/>
          <w:sz w:val="24"/>
          <w:szCs w:val="24"/>
        </w:rPr>
        <w:t xml:space="preserve"> špecifikáciu predmetov ochrany, ktoré sú predmetom licencie</w:t>
      </w:r>
      <w:r>
        <w:rPr>
          <w:rFonts w:ascii="Times New Roman" w:hAnsi="Times New Roman"/>
          <w:sz w:val="24"/>
          <w:szCs w:val="24"/>
        </w:rPr>
        <w:t xml:space="preserve"> alebo ich druhové určenie</w:t>
      </w:r>
      <w:r w:rsidRPr="003302CC">
        <w:rPr>
          <w:rFonts w:ascii="Times New Roman" w:hAnsi="Times New Roman"/>
          <w:sz w:val="24"/>
          <w:szCs w:val="24"/>
        </w:rPr>
        <w:t xml:space="preserve"> a</w:t>
      </w:r>
      <w:r w:rsidR="004A0E76">
        <w:rPr>
          <w:rFonts w:ascii="Times New Roman" w:hAnsi="Times New Roman"/>
          <w:sz w:val="24"/>
          <w:szCs w:val="24"/>
        </w:rPr>
        <w:t> podmienky</w:t>
      </w:r>
      <w:r w:rsidRPr="003302CC">
        <w:rPr>
          <w:rFonts w:ascii="Times New Roman" w:hAnsi="Times New Roman"/>
          <w:sz w:val="24"/>
          <w:szCs w:val="24"/>
        </w:rPr>
        <w:t xml:space="preserve"> podľa § </w:t>
      </w:r>
      <w:r w:rsidR="00721B0A">
        <w:rPr>
          <w:rFonts w:ascii="Times New Roman" w:hAnsi="Times New Roman"/>
          <w:sz w:val="24"/>
          <w:szCs w:val="24"/>
        </w:rPr>
        <w:t>19</w:t>
      </w:r>
      <w:r w:rsidR="00EA7CF6">
        <w:rPr>
          <w:rFonts w:ascii="Times New Roman" w:hAnsi="Times New Roman"/>
          <w:sz w:val="24"/>
          <w:szCs w:val="24"/>
        </w:rPr>
        <w:t xml:space="preserve"> ods. 1 a </w:t>
      </w:r>
      <w:r w:rsidR="008424A0">
        <w:rPr>
          <w:rFonts w:ascii="Times New Roman" w:hAnsi="Times New Roman"/>
          <w:sz w:val="24"/>
          <w:szCs w:val="24"/>
        </w:rPr>
        <w:t xml:space="preserve">4 </w:t>
      </w:r>
      <w:r w:rsidR="00EA7CF6">
        <w:rPr>
          <w:rFonts w:ascii="Times New Roman" w:hAnsi="Times New Roman"/>
          <w:sz w:val="24"/>
          <w:szCs w:val="24"/>
        </w:rPr>
        <w:t>a</w:t>
      </w:r>
      <w:r w:rsidRPr="003302CC">
        <w:rPr>
          <w:rFonts w:ascii="Times New Roman" w:hAnsi="Times New Roman"/>
          <w:sz w:val="24"/>
          <w:szCs w:val="24"/>
        </w:rPr>
        <w:t xml:space="preserve"> § </w:t>
      </w:r>
      <w:r w:rsidR="00721B0A">
        <w:rPr>
          <w:rFonts w:ascii="Times New Roman" w:hAnsi="Times New Roman"/>
          <w:sz w:val="24"/>
          <w:szCs w:val="24"/>
        </w:rPr>
        <w:t>66</w:t>
      </w:r>
      <w:r w:rsidRPr="003302CC">
        <w:rPr>
          <w:rFonts w:ascii="Times New Roman" w:hAnsi="Times New Roman"/>
          <w:sz w:val="24"/>
          <w:szCs w:val="24"/>
        </w:rPr>
        <w:t xml:space="preserve"> až </w:t>
      </w:r>
      <w:r w:rsidR="00721B0A">
        <w:rPr>
          <w:rFonts w:ascii="Times New Roman" w:hAnsi="Times New Roman"/>
          <w:sz w:val="24"/>
          <w:szCs w:val="24"/>
        </w:rPr>
        <w:t>69</w:t>
      </w:r>
      <w:r w:rsidR="00541A9B">
        <w:rPr>
          <w:rFonts w:ascii="Times New Roman" w:hAnsi="Times New Roman"/>
          <w:sz w:val="24"/>
          <w:szCs w:val="24"/>
        </w:rPr>
        <w:t xml:space="preserve">, </w:t>
      </w:r>
      <w:r w:rsidRPr="00F3633C" w:rsidR="00541A9B">
        <w:rPr>
          <w:rFonts w:ascii="Times New Roman" w:hAnsi="Times New Roman"/>
          <w:sz w:val="24"/>
          <w:szCs w:val="24"/>
        </w:rPr>
        <w:t>na ktorých sa zmluvné strany dohodli</w:t>
      </w:r>
      <w:r w:rsidRPr="003302CC">
        <w:rPr>
          <w:rFonts w:ascii="Times New Roman" w:hAnsi="Times New Roman"/>
          <w:sz w:val="24"/>
          <w:szCs w:val="24"/>
        </w:rPr>
        <w:t>. Ak sa právo podľa prvej vety neuplatní v lehote 15 dní od uzavretia hromadnej licenčnej zmluvy, nárok na vydanie tohto potvrdenia zaniká.</w:t>
      </w:r>
    </w:p>
    <w:p w:rsidR="007E460B" w:rsidRPr="003302CC" w:rsidP="007E460B">
      <w:pPr>
        <w:autoSpaceDE w:val="0"/>
        <w:autoSpaceDN w:val="0"/>
        <w:bidi w:val="0"/>
        <w:adjustRightInd w:val="0"/>
        <w:jc w:val="both"/>
        <w:rPr>
          <w:rFonts w:ascii="Times New Roman" w:hAnsi="Times New Roman"/>
          <w:sz w:val="24"/>
          <w:szCs w:val="24"/>
        </w:rPr>
      </w:pPr>
    </w:p>
    <w:p w:rsidR="007E460B" w:rsidRPr="002D65CE" w:rsidP="007E460B">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r>
      <w:r w:rsidRPr="002D65CE">
        <w:rPr>
          <w:rFonts w:ascii="Times New Roman" w:hAnsi="Times New Roman"/>
          <w:sz w:val="24"/>
          <w:szCs w:val="24"/>
        </w:rPr>
        <w:t>(</w:t>
      </w:r>
      <w:r>
        <w:rPr>
          <w:rFonts w:ascii="Times New Roman" w:hAnsi="Times New Roman"/>
          <w:sz w:val="24"/>
          <w:szCs w:val="24"/>
        </w:rPr>
        <w:t>4</w:t>
      </w:r>
      <w:r w:rsidRPr="002D65CE">
        <w:rPr>
          <w:rFonts w:ascii="Times New Roman" w:hAnsi="Times New Roman"/>
          <w:sz w:val="24"/>
          <w:szCs w:val="24"/>
        </w:rPr>
        <w:t xml:space="preserve">) </w:t>
      </w:r>
      <w:r w:rsidR="00110307">
        <w:rPr>
          <w:rFonts w:ascii="Times New Roman" w:hAnsi="Times New Roman"/>
          <w:sz w:val="24"/>
          <w:szCs w:val="24"/>
        </w:rPr>
        <w:t xml:space="preserve">Hromadnú </w:t>
      </w:r>
      <w:r w:rsidRPr="003302CC" w:rsidR="00110307">
        <w:rPr>
          <w:rFonts w:ascii="Times New Roman" w:hAnsi="Times New Roman"/>
          <w:sz w:val="24"/>
          <w:szCs w:val="24"/>
        </w:rPr>
        <w:t>licenčn</w:t>
      </w:r>
      <w:r w:rsidR="00110307">
        <w:rPr>
          <w:rFonts w:ascii="Times New Roman" w:hAnsi="Times New Roman"/>
          <w:sz w:val="24"/>
          <w:szCs w:val="24"/>
        </w:rPr>
        <w:t>ú</w:t>
      </w:r>
      <w:r w:rsidRPr="003302CC" w:rsidR="00110307">
        <w:rPr>
          <w:rFonts w:ascii="Times New Roman" w:hAnsi="Times New Roman"/>
          <w:sz w:val="24"/>
          <w:szCs w:val="24"/>
        </w:rPr>
        <w:t xml:space="preserve"> zmluv</w:t>
      </w:r>
      <w:r w:rsidR="00110307">
        <w:rPr>
          <w:rFonts w:ascii="Times New Roman" w:hAnsi="Times New Roman"/>
          <w:sz w:val="24"/>
          <w:szCs w:val="24"/>
        </w:rPr>
        <w:t>u</w:t>
      </w:r>
      <w:r w:rsidRPr="003302CC" w:rsidR="00110307">
        <w:rPr>
          <w:rFonts w:ascii="Times New Roman" w:hAnsi="Times New Roman"/>
          <w:sz w:val="24"/>
          <w:szCs w:val="24"/>
        </w:rPr>
        <w:t xml:space="preserve"> možno uzatvoriť len ako nevýhradnú.</w:t>
      </w:r>
      <w:r w:rsidR="00110307">
        <w:rPr>
          <w:rFonts w:ascii="Times New Roman" w:hAnsi="Times New Roman"/>
          <w:sz w:val="24"/>
          <w:szCs w:val="24"/>
        </w:rPr>
        <w:t xml:space="preserve"> </w:t>
      </w:r>
      <w:r w:rsidRPr="002D65CE">
        <w:rPr>
          <w:rFonts w:ascii="Times New Roman" w:hAnsi="Times New Roman"/>
          <w:sz w:val="24"/>
          <w:szCs w:val="24"/>
        </w:rPr>
        <w:t xml:space="preserve">Ustanovenia § </w:t>
      </w:r>
      <w:r w:rsidR="00721B0A">
        <w:rPr>
          <w:rFonts w:ascii="Times New Roman" w:hAnsi="Times New Roman"/>
          <w:sz w:val="24"/>
          <w:szCs w:val="24"/>
        </w:rPr>
        <w:t>65</w:t>
      </w:r>
      <w:r w:rsidRPr="002D65CE">
        <w:rPr>
          <w:rFonts w:ascii="Times New Roman" w:hAnsi="Times New Roman"/>
          <w:sz w:val="24"/>
          <w:szCs w:val="24"/>
        </w:rPr>
        <w:t xml:space="preserve"> až </w:t>
      </w:r>
      <w:r w:rsidR="00721B0A">
        <w:rPr>
          <w:rFonts w:ascii="Times New Roman" w:hAnsi="Times New Roman"/>
          <w:sz w:val="24"/>
          <w:szCs w:val="24"/>
        </w:rPr>
        <w:t>69</w:t>
      </w:r>
      <w:r w:rsidRPr="002D65CE">
        <w:rPr>
          <w:rFonts w:ascii="Times New Roman" w:hAnsi="Times New Roman"/>
          <w:sz w:val="24"/>
          <w:szCs w:val="24"/>
        </w:rPr>
        <w:t xml:space="preserve"> sa </w:t>
      </w:r>
      <w:r>
        <w:rPr>
          <w:rFonts w:ascii="Times New Roman" w:hAnsi="Times New Roman"/>
          <w:sz w:val="24"/>
          <w:szCs w:val="24"/>
        </w:rPr>
        <w:t xml:space="preserve">na hromadnú licenčnú zmluvu </w:t>
      </w:r>
      <w:r w:rsidRPr="002D65CE">
        <w:rPr>
          <w:rFonts w:ascii="Times New Roman" w:hAnsi="Times New Roman"/>
          <w:sz w:val="24"/>
          <w:szCs w:val="24"/>
        </w:rPr>
        <w:t xml:space="preserve">použijú primerane. </w:t>
      </w:r>
    </w:p>
    <w:p w:rsidR="00934B02" w:rsidRPr="003302CC" w:rsidP="001749D2">
      <w:pPr>
        <w:autoSpaceDE w:val="0"/>
        <w:autoSpaceDN w:val="0"/>
        <w:bidi w:val="0"/>
        <w:adjustRightInd w:val="0"/>
        <w:rPr>
          <w:rFonts w:ascii="Times New Roman" w:hAnsi="Times New Roman"/>
          <w:sz w:val="24"/>
          <w:szCs w:val="24"/>
        </w:rPr>
      </w:pPr>
    </w:p>
    <w:p w:rsidR="00F606CF" w:rsidRPr="00B97A5A" w:rsidP="001749D2">
      <w:pPr>
        <w:autoSpaceDE w:val="0"/>
        <w:autoSpaceDN w:val="0"/>
        <w:bidi w:val="0"/>
        <w:adjustRightInd w:val="0"/>
        <w:jc w:val="center"/>
        <w:rPr>
          <w:rFonts w:ascii="Times New Roman" w:hAnsi="Times New Roman"/>
          <w:b/>
          <w:sz w:val="24"/>
          <w:szCs w:val="24"/>
        </w:rPr>
      </w:pPr>
      <w:r w:rsidRPr="00B97A5A">
        <w:rPr>
          <w:rFonts w:ascii="Times New Roman" w:hAnsi="Times New Roman"/>
          <w:b/>
          <w:sz w:val="24"/>
          <w:szCs w:val="24"/>
        </w:rPr>
        <w:t>Rozšírená hromadná licenčná zmluva</w:t>
      </w:r>
    </w:p>
    <w:p w:rsidR="00F606CF" w:rsidRPr="00B97A5A" w:rsidP="001749D2">
      <w:pPr>
        <w:autoSpaceDE w:val="0"/>
        <w:autoSpaceDN w:val="0"/>
        <w:bidi w:val="0"/>
        <w:adjustRightInd w:val="0"/>
        <w:jc w:val="center"/>
        <w:rPr>
          <w:rFonts w:ascii="Times New Roman" w:hAnsi="Times New Roman"/>
          <w:b/>
          <w:sz w:val="24"/>
          <w:szCs w:val="24"/>
        </w:rPr>
      </w:pPr>
    </w:p>
    <w:p w:rsidR="00F606CF" w:rsidRPr="00B97A5A" w:rsidP="001749D2">
      <w:pPr>
        <w:autoSpaceDE w:val="0"/>
        <w:autoSpaceDN w:val="0"/>
        <w:bidi w:val="0"/>
        <w:adjustRightInd w:val="0"/>
        <w:jc w:val="center"/>
        <w:rPr>
          <w:rFonts w:ascii="Times New Roman" w:hAnsi="Times New Roman"/>
          <w:b/>
          <w:sz w:val="24"/>
          <w:szCs w:val="24"/>
        </w:rPr>
      </w:pPr>
      <w:r w:rsidRPr="00B97A5A">
        <w:rPr>
          <w:rFonts w:ascii="Times New Roman" w:hAnsi="Times New Roman"/>
          <w:b/>
          <w:sz w:val="24"/>
          <w:szCs w:val="24"/>
        </w:rPr>
        <w:t>§</w:t>
      </w:r>
      <w:r w:rsidRPr="00B97A5A" w:rsidR="003070B6">
        <w:rPr>
          <w:rFonts w:ascii="Times New Roman" w:hAnsi="Times New Roman"/>
          <w:b/>
          <w:sz w:val="24"/>
          <w:szCs w:val="24"/>
        </w:rPr>
        <w:t xml:space="preserve"> </w:t>
      </w:r>
      <w:r w:rsidR="007A05A1">
        <w:rPr>
          <w:rFonts w:ascii="Times New Roman" w:hAnsi="Times New Roman"/>
          <w:b/>
          <w:sz w:val="24"/>
          <w:szCs w:val="24"/>
        </w:rPr>
        <w:t>79</w:t>
      </w:r>
    </w:p>
    <w:p w:rsidR="00934B02" w:rsidRPr="00B97A5A" w:rsidP="001749D2">
      <w:pPr>
        <w:autoSpaceDE w:val="0"/>
        <w:autoSpaceDN w:val="0"/>
        <w:bidi w:val="0"/>
        <w:adjustRightInd w:val="0"/>
        <w:jc w:val="both"/>
        <w:rPr>
          <w:rFonts w:ascii="Times New Roman" w:hAnsi="Times New Roman"/>
          <w:sz w:val="24"/>
          <w:szCs w:val="24"/>
        </w:rPr>
      </w:pPr>
    </w:p>
    <w:p w:rsidR="004529B3" w:rsidRPr="00B97A5A" w:rsidP="001749D2">
      <w:pPr>
        <w:autoSpaceDE w:val="0"/>
        <w:autoSpaceDN w:val="0"/>
        <w:bidi w:val="0"/>
        <w:adjustRightInd w:val="0"/>
        <w:ind w:firstLine="708"/>
        <w:jc w:val="both"/>
        <w:rPr>
          <w:rFonts w:ascii="Times New Roman" w:hAnsi="Times New Roman"/>
          <w:sz w:val="24"/>
          <w:szCs w:val="24"/>
        </w:rPr>
      </w:pPr>
      <w:r w:rsidRPr="00B97A5A" w:rsidR="00934B02">
        <w:rPr>
          <w:rFonts w:ascii="Times New Roman" w:hAnsi="Times New Roman"/>
          <w:sz w:val="24"/>
          <w:szCs w:val="24"/>
        </w:rPr>
        <w:t>(1) Organizácia kolektívnej správy</w:t>
      </w:r>
      <w:r w:rsidRPr="00B97A5A">
        <w:rPr>
          <w:rFonts w:ascii="Times New Roman" w:hAnsi="Times New Roman"/>
          <w:sz w:val="24"/>
          <w:szCs w:val="24"/>
        </w:rPr>
        <w:t xml:space="preserve">, ktorá zastupuje najviac nositeľov práv </w:t>
      </w:r>
      <w:r w:rsidRPr="00110307">
        <w:rPr>
          <w:rFonts w:ascii="Times New Roman" w:hAnsi="Times New Roman"/>
          <w:sz w:val="24"/>
          <w:szCs w:val="24"/>
        </w:rPr>
        <w:t xml:space="preserve">podľa § </w:t>
      </w:r>
      <w:r w:rsidRPr="00110307" w:rsidR="00005F5A">
        <w:rPr>
          <w:rFonts w:ascii="Times New Roman" w:hAnsi="Times New Roman"/>
          <w:sz w:val="24"/>
          <w:szCs w:val="24"/>
        </w:rPr>
        <w:t>1</w:t>
      </w:r>
      <w:r w:rsidRPr="00110307" w:rsidR="00110307">
        <w:rPr>
          <w:rFonts w:ascii="Times New Roman" w:hAnsi="Times New Roman"/>
          <w:sz w:val="24"/>
          <w:szCs w:val="24"/>
        </w:rPr>
        <w:t>64 ods. 1</w:t>
      </w:r>
      <w:r w:rsidRPr="00293440">
        <w:rPr>
          <w:rFonts w:ascii="Times New Roman" w:hAnsi="Times New Roman"/>
          <w:sz w:val="24"/>
          <w:szCs w:val="24"/>
        </w:rPr>
        <w:t xml:space="preserve"> </w:t>
      </w:r>
      <w:r w:rsidRPr="00B97A5A">
        <w:rPr>
          <w:rFonts w:ascii="Times New Roman" w:hAnsi="Times New Roman"/>
          <w:sz w:val="24"/>
          <w:szCs w:val="24"/>
        </w:rPr>
        <w:t>na území Slovenskej republiky</w:t>
      </w:r>
      <w:r w:rsidR="00F37EAB">
        <w:rPr>
          <w:rFonts w:ascii="Times New Roman" w:hAnsi="Times New Roman"/>
          <w:sz w:val="24"/>
          <w:szCs w:val="24"/>
        </w:rPr>
        <w:t xml:space="preserve"> a je takto uvedená </w:t>
      </w:r>
      <w:r w:rsidRPr="00573D18" w:rsidR="00F37EAB">
        <w:rPr>
          <w:rFonts w:ascii="Times New Roman" w:hAnsi="Times New Roman"/>
          <w:sz w:val="24"/>
          <w:szCs w:val="24"/>
        </w:rPr>
        <w:t>v evidencii organizácií kolekt</w:t>
      </w:r>
      <w:r w:rsidR="00F37EAB">
        <w:rPr>
          <w:rFonts w:ascii="Times New Roman" w:hAnsi="Times New Roman"/>
          <w:sz w:val="24"/>
          <w:szCs w:val="24"/>
        </w:rPr>
        <w:t>ívnej správy podľa § 152 ods. 4</w:t>
      </w:r>
      <w:r w:rsidRPr="00B97A5A">
        <w:rPr>
          <w:rFonts w:ascii="Times New Roman" w:hAnsi="Times New Roman"/>
          <w:sz w:val="24"/>
          <w:szCs w:val="24"/>
        </w:rPr>
        <w:t>,</w:t>
      </w:r>
      <w:r w:rsidRPr="00B97A5A" w:rsidR="00934B02">
        <w:rPr>
          <w:rFonts w:ascii="Times New Roman" w:hAnsi="Times New Roman"/>
          <w:sz w:val="24"/>
          <w:szCs w:val="24"/>
        </w:rPr>
        <w:t xml:space="preserve"> môže uza</w:t>
      </w:r>
      <w:r w:rsidRPr="00B97A5A" w:rsidR="00C375EE">
        <w:rPr>
          <w:rFonts w:ascii="Times New Roman" w:hAnsi="Times New Roman"/>
          <w:sz w:val="24"/>
          <w:szCs w:val="24"/>
        </w:rPr>
        <w:t>vrieť</w:t>
      </w:r>
      <w:r w:rsidRPr="00B97A5A" w:rsidR="00934B02">
        <w:rPr>
          <w:rFonts w:ascii="Times New Roman" w:hAnsi="Times New Roman"/>
          <w:sz w:val="24"/>
          <w:szCs w:val="24"/>
        </w:rPr>
        <w:t xml:space="preserve"> s nadobúdateľom </w:t>
      </w:r>
      <w:r w:rsidRPr="00B97A5A">
        <w:rPr>
          <w:rFonts w:ascii="Times New Roman" w:hAnsi="Times New Roman"/>
          <w:sz w:val="24"/>
          <w:szCs w:val="24"/>
        </w:rPr>
        <w:t xml:space="preserve">rozšírenú hromadnú licenčnú </w:t>
      </w:r>
      <w:r w:rsidRPr="00B97A5A" w:rsidR="00934B02">
        <w:rPr>
          <w:rFonts w:ascii="Times New Roman" w:hAnsi="Times New Roman"/>
          <w:sz w:val="24"/>
          <w:szCs w:val="24"/>
        </w:rPr>
        <w:t xml:space="preserve">zmluvu, ktorou udeľuje súhlas na použitie </w:t>
      </w:r>
      <w:r w:rsidRPr="00B97A5A" w:rsidR="00394435">
        <w:rPr>
          <w:rFonts w:ascii="Times New Roman" w:hAnsi="Times New Roman"/>
          <w:sz w:val="24"/>
          <w:szCs w:val="24"/>
        </w:rPr>
        <w:t>všetkých predmetov ochrany</w:t>
      </w:r>
      <w:r w:rsidRPr="009C524B" w:rsidR="009C524B">
        <w:rPr>
          <w:rFonts w:ascii="Times New Roman" w:hAnsi="Times New Roman"/>
          <w:sz w:val="24"/>
          <w:szCs w:val="24"/>
        </w:rPr>
        <w:t xml:space="preserve"> </w:t>
      </w:r>
      <w:r w:rsidRPr="00B97A5A" w:rsidR="009C524B">
        <w:rPr>
          <w:rFonts w:ascii="Times New Roman" w:hAnsi="Times New Roman"/>
          <w:sz w:val="24"/>
          <w:szCs w:val="24"/>
        </w:rPr>
        <w:t>nositeľov práv</w:t>
      </w:r>
    </w:p>
    <w:p w:rsidR="004529B3" w:rsidRPr="00B97A5A" w:rsidP="001749D2">
      <w:pPr>
        <w:autoSpaceDE w:val="0"/>
        <w:autoSpaceDN w:val="0"/>
        <w:bidi w:val="0"/>
        <w:adjustRightInd w:val="0"/>
        <w:jc w:val="both"/>
        <w:rPr>
          <w:rFonts w:ascii="Times New Roman" w:hAnsi="Times New Roman"/>
          <w:sz w:val="24"/>
          <w:szCs w:val="24"/>
        </w:rPr>
      </w:pPr>
    </w:p>
    <w:p w:rsidR="004529B3" w:rsidRPr="00B97A5A" w:rsidP="001749D2">
      <w:pPr>
        <w:autoSpaceDE w:val="0"/>
        <w:autoSpaceDN w:val="0"/>
        <w:bidi w:val="0"/>
        <w:adjustRightInd w:val="0"/>
        <w:jc w:val="both"/>
        <w:rPr>
          <w:rFonts w:ascii="Times New Roman" w:hAnsi="Times New Roman"/>
          <w:sz w:val="24"/>
          <w:szCs w:val="24"/>
        </w:rPr>
      </w:pPr>
      <w:r w:rsidRPr="00B97A5A">
        <w:rPr>
          <w:rFonts w:ascii="Times New Roman" w:hAnsi="Times New Roman"/>
          <w:sz w:val="24"/>
          <w:szCs w:val="24"/>
        </w:rPr>
        <w:t xml:space="preserve">a) </w:t>
      </w:r>
      <w:r w:rsidRPr="00B97A5A" w:rsidR="00EF75A0">
        <w:rPr>
          <w:rFonts w:ascii="Times New Roman" w:hAnsi="Times New Roman"/>
          <w:sz w:val="24"/>
          <w:szCs w:val="24"/>
        </w:rPr>
        <w:t>zastupovaných podľa §</w:t>
      </w:r>
      <w:r w:rsidRPr="00B97A5A" w:rsidR="00005F5A">
        <w:rPr>
          <w:rFonts w:ascii="Times New Roman" w:hAnsi="Times New Roman"/>
          <w:sz w:val="24"/>
          <w:szCs w:val="24"/>
        </w:rPr>
        <w:t xml:space="preserve"> </w:t>
      </w:r>
      <w:r w:rsidR="00721B0A">
        <w:rPr>
          <w:rFonts w:ascii="Times New Roman" w:hAnsi="Times New Roman"/>
          <w:sz w:val="24"/>
          <w:szCs w:val="24"/>
        </w:rPr>
        <w:t>164</w:t>
      </w:r>
      <w:r w:rsidRPr="00B97A5A" w:rsidR="00EF75A0">
        <w:rPr>
          <w:rFonts w:ascii="Times New Roman" w:hAnsi="Times New Roman"/>
          <w:sz w:val="24"/>
          <w:szCs w:val="24"/>
        </w:rPr>
        <w:t xml:space="preserve">, </w:t>
      </w:r>
      <w:r w:rsidRPr="00B97A5A">
        <w:rPr>
          <w:rFonts w:ascii="Times New Roman" w:hAnsi="Times New Roman"/>
          <w:sz w:val="24"/>
          <w:szCs w:val="24"/>
        </w:rPr>
        <w:t>ku ktorým vykonáva správu majetkových práv a</w:t>
      </w:r>
    </w:p>
    <w:p w:rsidR="004529B3" w:rsidRPr="00B97A5A" w:rsidP="001749D2">
      <w:pPr>
        <w:autoSpaceDE w:val="0"/>
        <w:autoSpaceDN w:val="0"/>
        <w:bidi w:val="0"/>
        <w:adjustRightInd w:val="0"/>
        <w:jc w:val="both"/>
        <w:rPr>
          <w:rFonts w:ascii="Times New Roman" w:hAnsi="Times New Roman"/>
          <w:sz w:val="24"/>
          <w:szCs w:val="24"/>
        </w:rPr>
      </w:pPr>
    </w:p>
    <w:p w:rsidR="00394435" w:rsidRPr="00B97A5A" w:rsidP="001749D2">
      <w:pPr>
        <w:autoSpaceDE w:val="0"/>
        <w:autoSpaceDN w:val="0"/>
        <w:bidi w:val="0"/>
        <w:adjustRightInd w:val="0"/>
        <w:jc w:val="both"/>
        <w:rPr>
          <w:rFonts w:ascii="Times New Roman" w:hAnsi="Times New Roman"/>
          <w:sz w:val="24"/>
          <w:szCs w:val="24"/>
        </w:rPr>
      </w:pPr>
      <w:r w:rsidRPr="00B97A5A" w:rsidR="004529B3">
        <w:rPr>
          <w:rFonts w:ascii="Times New Roman" w:hAnsi="Times New Roman"/>
          <w:sz w:val="24"/>
          <w:szCs w:val="24"/>
        </w:rPr>
        <w:t xml:space="preserve">b) </w:t>
      </w:r>
      <w:r w:rsidRPr="00B97A5A">
        <w:rPr>
          <w:rFonts w:ascii="Times New Roman" w:hAnsi="Times New Roman"/>
          <w:sz w:val="24"/>
          <w:szCs w:val="24"/>
        </w:rPr>
        <w:t xml:space="preserve">ktorí nie sú touto organizáciou kolektívnej správy zastupovaní podľa § </w:t>
      </w:r>
      <w:r w:rsidR="00721B0A">
        <w:rPr>
          <w:rFonts w:ascii="Times New Roman" w:hAnsi="Times New Roman"/>
          <w:sz w:val="24"/>
          <w:szCs w:val="24"/>
        </w:rPr>
        <w:t>164</w:t>
      </w:r>
      <w:r w:rsidRPr="00B97A5A">
        <w:rPr>
          <w:rFonts w:ascii="Times New Roman" w:hAnsi="Times New Roman"/>
          <w:sz w:val="24"/>
          <w:szCs w:val="24"/>
        </w:rPr>
        <w:t xml:space="preserve"> a nevylúčil</w:t>
      </w:r>
      <w:r w:rsidRPr="00B97A5A" w:rsidR="00EF75A0">
        <w:rPr>
          <w:rFonts w:ascii="Times New Roman" w:hAnsi="Times New Roman"/>
          <w:sz w:val="24"/>
          <w:szCs w:val="24"/>
        </w:rPr>
        <w:t>i</w:t>
      </w:r>
      <w:r w:rsidRPr="00B97A5A">
        <w:rPr>
          <w:rFonts w:ascii="Times New Roman" w:hAnsi="Times New Roman"/>
          <w:sz w:val="24"/>
          <w:szCs w:val="24"/>
        </w:rPr>
        <w:t xml:space="preserve"> kolektívnu správu práv k týmto predmetom ochrany podľa odseku 2.</w:t>
      </w:r>
    </w:p>
    <w:p w:rsidR="004529B3" w:rsidRPr="00B97A5A"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ind w:firstLine="708"/>
        <w:jc w:val="both"/>
        <w:rPr>
          <w:rFonts w:ascii="Times New Roman" w:hAnsi="Times New Roman"/>
          <w:sz w:val="24"/>
          <w:szCs w:val="24"/>
        </w:rPr>
      </w:pPr>
      <w:r w:rsidRPr="00B97A5A">
        <w:rPr>
          <w:rFonts w:ascii="Times New Roman" w:hAnsi="Times New Roman"/>
          <w:sz w:val="24"/>
          <w:szCs w:val="24"/>
        </w:rPr>
        <w:t xml:space="preserve">(2) </w:t>
      </w:r>
      <w:r w:rsidR="005C34F7">
        <w:rPr>
          <w:rFonts w:ascii="Times New Roman" w:hAnsi="Times New Roman"/>
          <w:sz w:val="24"/>
          <w:szCs w:val="24"/>
        </w:rPr>
        <w:t>N</w:t>
      </w:r>
      <w:r w:rsidRPr="003302CC" w:rsidR="00A82331">
        <w:rPr>
          <w:rFonts w:ascii="Times New Roman" w:hAnsi="Times New Roman"/>
          <w:sz w:val="24"/>
          <w:szCs w:val="24"/>
        </w:rPr>
        <w:t>ositeľ práv</w:t>
      </w:r>
      <w:r w:rsidRPr="00B97A5A" w:rsidR="00A82331">
        <w:rPr>
          <w:rFonts w:ascii="Times New Roman" w:hAnsi="Times New Roman"/>
          <w:sz w:val="24"/>
          <w:szCs w:val="24"/>
        </w:rPr>
        <w:t xml:space="preserve"> </w:t>
      </w:r>
      <w:r w:rsidRPr="00B97A5A" w:rsidR="00EF75A0">
        <w:rPr>
          <w:rFonts w:ascii="Times New Roman" w:hAnsi="Times New Roman"/>
          <w:sz w:val="24"/>
          <w:szCs w:val="24"/>
        </w:rPr>
        <w:t>podľa ods</w:t>
      </w:r>
      <w:r w:rsidR="008D737F">
        <w:rPr>
          <w:rFonts w:ascii="Times New Roman" w:hAnsi="Times New Roman"/>
          <w:sz w:val="24"/>
          <w:szCs w:val="24"/>
        </w:rPr>
        <w:t>eku</w:t>
      </w:r>
      <w:r w:rsidRPr="00B97A5A" w:rsidR="00EF75A0">
        <w:rPr>
          <w:rFonts w:ascii="Times New Roman" w:hAnsi="Times New Roman"/>
          <w:sz w:val="24"/>
          <w:szCs w:val="24"/>
        </w:rPr>
        <w:t xml:space="preserve"> 1 písm. b)</w:t>
      </w:r>
      <w:r w:rsidRPr="00B97A5A">
        <w:rPr>
          <w:rFonts w:ascii="Times New Roman" w:hAnsi="Times New Roman"/>
          <w:sz w:val="24"/>
          <w:szCs w:val="24"/>
        </w:rPr>
        <w:t xml:space="preserve"> </w:t>
      </w:r>
      <w:r w:rsidRPr="00B97A5A" w:rsidR="00C275B2">
        <w:rPr>
          <w:rFonts w:ascii="Times New Roman" w:hAnsi="Times New Roman"/>
          <w:sz w:val="24"/>
          <w:szCs w:val="24"/>
        </w:rPr>
        <w:t>je oprávnený</w:t>
      </w:r>
      <w:r w:rsidRPr="00B97A5A" w:rsidR="00394435">
        <w:rPr>
          <w:rFonts w:ascii="Times New Roman" w:hAnsi="Times New Roman"/>
          <w:sz w:val="24"/>
          <w:szCs w:val="24"/>
        </w:rPr>
        <w:t xml:space="preserve"> </w:t>
      </w:r>
      <w:r w:rsidRPr="00B97A5A">
        <w:rPr>
          <w:rFonts w:ascii="Times New Roman" w:hAnsi="Times New Roman"/>
          <w:sz w:val="24"/>
          <w:szCs w:val="24"/>
        </w:rPr>
        <w:t>vylúči</w:t>
      </w:r>
      <w:r w:rsidRPr="00B97A5A" w:rsidR="00394435">
        <w:rPr>
          <w:rFonts w:ascii="Times New Roman" w:hAnsi="Times New Roman"/>
          <w:sz w:val="24"/>
          <w:szCs w:val="24"/>
        </w:rPr>
        <w:t>ť</w:t>
      </w:r>
      <w:r w:rsidRPr="00B97A5A">
        <w:rPr>
          <w:rFonts w:ascii="Times New Roman" w:hAnsi="Times New Roman"/>
          <w:sz w:val="24"/>
          <w:szCs w:val="24"/>
        </w:rPr>
        <w:t xml:space="preserve"> kolektívnu správu </w:t>
      </w:r>
      <w:r w:rsidRPr="00B97A5A" w:rsidR="00C275B2">
        <w:rPr>
          <w:rFonts w:ascii="Times New Roman" w:hAnsi="Times New Roman"/>
          <w:sz w:val="24"/>
          <w:szCs w:val="24"/>
        </w:rPr>
        <w:t xml:space="preserve">svojich majetkových </w:t>
      </w:r>
      <w:r w:rsidRPr="00B97A5A">
        <w:rPr>
          <w:rFonts w:ascii="Times New Roman" w:hAnsi="Times New Roman"/>
          <w:sz w:val="24"/>
          <w:szCs w:val="24"/>
        </w:rPr>
        <w:t>práv</w:t>
      </w:r>
      <w:r w:rsidRPr="00B97A5A" w:rsidR="00394435">
        <w:rPr>
          <w:rFonts w:ascii="Times New Roman" w:hAnsi="Times New Roman"/>
          <w:sz w:val="24"/>
          <w:szCs w:val="24"/>
        </w:rPr>
        <w:t xml:space="preserve"> </w:t>
      </w:r>
      <w:r w:rsidRPr="00B97A5A" w:rsidR="005169AB">
        <w:rPr>
          <w:rFonts w:ascii="Times New Roman" w:hAnsi="Times New Roman"/>
          <w:sz w:val="24"/>
          <w:szCs w:val="24"/>
        </w:rPr>
        <w:t xml:space="preserve">ku všetkým alebo </w:t>
      </w:r>
      <w:r w:rsidR="008D737F">
        <w:rPr>
          <w:rFonts w:ascii="Times New Roman" w:hAnsi="Times New Roman"/>
          <w:sz w:val="24"/>
          <w:szCs w:val="24"/>
        </w:rPr>
        <w:t xml:space="preserve">k </w:t>
      </w:r>
      <w:r w:rsidRPr="00B97A5A" w:rsidR="005169AB">
        <w:rPr>
          <w:rFonts w:ascii="Times New Roman" w:hAnsi="Times New Roman"/>
          <w:sz w:val="24"/>
          <w:szCs w:val="24"/>
        </w:rPr>
        <w:t>niektorému</w:t>
      </w:r>
      <w:r w:rsidRPr="00B97A5A" w:rsidR="00C275B2">
        <w:rPr>
          <w:rFonts w:ascii="Times New Roman" w:hAnsi="Times New Roman"/>
          <w:sz w:val="24"/>
          <w:szCs w:val="24"/>
        </w:rPr>
        <w:t xml:space="preserve"> zo svojich predmetov ochrany </w:t>
      </w:r>
      <w:r w:rsidRPr="00B97A5A" w:rsidR="00394435">
        <w:rPr>
          <w:rFonts w:ascii="Times New Roman" w:hAnsi="Times New Roman"/>
          <w:sz w:val="24"/>
          <w:szCs w:val="24"/>
        </w:rPr>
        <w:t>prostredníctvom rozšírenej hromadnej licenčnej zmluvy</w:t>
      </w:r>
      <w:r w:rsidRPr="00B97A5A">
        <w:rPr>
          <w:rFonts w:ascii="Times New Roman" w:hAnsi="Times New Roman"/>
          <w:sz w:val="24"/>
          <w:szCs w:val="24"/>
        </w:rPr>
        <w:t xml:space="preserve"> písomn</w:t>
      </w:r>
      <w:r w:rsidRPr="00B97A5A" w:rsidR="00C275B2">
        <w:rPr>
          <w:rFonts w:ascii="Times New Roman" w:hAnsi="Times New Roman"/>
          <w:sz w:val="24"/>
          <w:szCs w:val="24"/>
        </w:rPr>
        <w:t>ým</w:t>
      </w:r>
      <w:r w:rsidRPr="00B97A5A">
        <w:rPr>
          <w:rFonts w:ascii="Times New Roman" w:hAnsi="Times New Roman"/>
          <w:sz w:val="24"/>
          <w:szCs w:val="24"/>
        </w:rPr>
        <w:t xml:space="preserve"> oznám</w:t>
      </w:r>
      <w:r w:rsidRPr="00B97A5A" w:rsidR="00C275B2">
        <w:rPr>
          <w:rFonts w:ascii="Times New Roman" w:hAnsi="Times New Roman"/>
          <w:sz w:val="24"/>
          <w:szCs w:val="24"/>
        </w:rPr>
        <w:t>ením</w:t>
      </w:r>
      <w:r w:rsidRPr="00B97A5A">
        <w:rPr>
          <w:rFonts w:ascii="Times New Roman" w:hAnsi="Times New Roman"/>
          <w:sz w:val="24"/>
          <w:szCs w:val="24"/>
        </w:rPr>
        <w:t xml:space="preserve"> organizácii kolektívnej správy</w:t>
      </w:r>
      <w:r w:rsidRPr="00B97A5A" w:rsidR="00C275B2">
        <w:rPr>
          <w:rFonts w:ascii="Times New Roman" w:hAnsi="Times New Roman"/>
          <w:sz w:val="24"/>
          <w:szCs w:val="24"/>
        </w:rPr>
        <w:t xml:space="preserve"> podľa odseku 1</w:t>
      </w:r>
      <w:r w:rsidRPr="00B97A5A">
        <w:rPr>
          <w:rFonts w:ascii="Times New Roman" w:hAnsi="Times New Roman"/>
          <w:sz w:val="24"/>
          <w:szCs w:val="24"/>
        </w:rPr>
        <w:t xml:space="preserve">, ktorá o tom </w:t>
      </w:r>
      <w:r w:rsidRPr="00B97A5A" w:rsidR="00C275B2">
        <w:rPr>
          <w:rFonts w:ascii="Times New Roman" w:hAnsi="Times New Roman"/>
          <w:sz w:val="24"/>
          <w:szCs w:val="24"/>
        </w:rPr>
        <w:t xml:space="preserve">bez zbytočného odkladu </w:t>
      </w:r>
      <w:r w:rsidRPr="00B97A5A">
        <w:rPr>
          <w:rFonts w:ascii="Times New Roman" w:hAnsi="Times New Roman"/>
          <w:sz w:val="24"/>
          <w:szCs w:val="24"/>
        </w:rPr>
        <w:t>informuje nadobúdateľa</w:t>
      </w:r>
      <w:r w:rsidR="00E05DC6">
        <w:rPr>
          <w:rFonts w:ascii="Times New Roman" w:hAnsi="Times New Roman"/>
          <w:sz w:val="24"/>
          <w:szCs w:val="24"/>
        </w:rPr>
        <w:t xml:space="preserve"> licencie</w:t>
      </w:r>
      <w:r w:rsidRPr="00B97A5A">
        <w:rPr>
          <w:rFonts w:ascii="Times New Roman" w:hAnsi="Times New Roman"/>
          <w:sz w:val="24"/>
          <w:szCs w:val="24"/>
        </w:rPr>
        <w:t>.</w:t>
      </w:r>
      <w:r w:rsidRPr="003302CC">
        <w:rPr>
          <w:rFonts w:ascii="Times New Roman" w:hAnsi="Times New Roman"/>
          <w:sz w:val="24"/>
          <w:szCs w:val="24"/>
        </w:rPr>
        <w:t xml:space="preserve"> </w:t>
      </w:r>
    </w:p>
    <w:p w:rsidR="00C275B2" w:rsidRPr="003302CC" w:rsidP="001749D2">
      <w:pPr>
        <w:autoSpaceDE w:val="0"/>
        <w:autoSpaceDN w:val="0"/>
        <w:bidi w:val="0"/>
        <w:adjustRightInd w:val="0"/>
        <w:jc w:val="both"/>
        <w:rPr>
          <w:rFonts w:ascii="Times New Roman" w:hAnsi="Times New Roman"/>
          <w:sz w:val="24"/>
          <w:szCs w:val="24"/>
        </w:rPr>
      </w:pPr>
    </w:p>
    <w:p w:rsidR="00C275B2" w:rsidRPr="003302CC" w:rsidP="001749D2">
      <w:pPr>
        <w:autoSpaceDE w:val="0"/>
        <w:autoSpaceDN w:val="0"/>
        <w:bidi w:val="0"/>
        <w:adjustRightInd w:val="0"/>
        <w:ind w:firstLine="708"/>
        <w:jc w:val="both"/>
        <w:rPr>
          <w:rFonts w:ascii="Times New Roman" w:hAnsi="Times New Roman"/>
          <w:sz w:val="24"/>
          <w:szCs w:val="24"/>
        </w:rPr>
      </w:pPr>
      <w:r w:rsidR="008D737F">
        <w:rPr>
          <w:rFonts w:ascii="Times New Roman" w:hAnsi="Times New Roman"/>
          <w:sz w:val="24"/>
          <w:szCs w:val="24"/>
        </w:rPr>
        <w:t>(3) Nositeľovi práv podľa odseku</w:t>
      </w:r>
      <w:r w:rsidRPr="003302CC">
        <w:rPr>
          <w:rFonts w:ascii="Times New Roman" w:hAnsi="Times New Roman"/>
          <w:sz w:val="24"/>
          <w:szCs w:val="24"/>
        </w:rPr>
        <w:t xml:space="preserve"> 1 písm. b) patria rovnaké práva a povinnosti vyplývajúce z rozšírenej hromadnej licenčnej zmluvy, ako nositeľom práv, ktorí sú organizáciou kolektívnej správy zastupovaní podľa § </w:t>
      </w:r>
      <w:r w:rsidR="00721B0A">
        <w:rPr>
          <w:rFonts w:ascii="Times New Roman" w:hAnsi="Times New Roman"/>
          <w:sz w:val="24"/>
          <w:szCs w:val="24"/>
        </w:rPr>
        <w:t>164</w:t>
      </w:r>
      <w:r w:rsidRPr="003302CC" w:rsidR="00883F6B">
        <w:rPr>
          <w:rFonts w:ascii="Times New Roman" w:hAnsi="Times New Roman"/>
          <w:sz w:val="24"/>
          <w:szCs w:val="24"/>
        </w:rPr>
        <w:t xml:space="preserve">, </w:t>
      </w:r>
      <w:r w:rsidRPr="003302CC" w:rsidR="0003069F">
        <w:rPr>
          <w:rFonts w:ascii="Times New Roman" w:hAnsi="Times New Roman"/>
          <w:sz w:val="24"/>
          <w:szCs w:val="24"/>
        </w:rPr>
        <w:t>vrátane primeraného uplatnenia práv a povinností vo vzťahu k organizácii kolektívnej správy, pokiaľ ide o výber, prerozdelenie a vyplatenie odmien a iných peňažných plnení</w:t>
      </w:r>
      <w:r w:rsidRPr="003302CC">
        <w:rPr>
          <w:rFonts w:ascii="Times New Roman" w:hAnsi="Times New Roman"/>
          <w:sz w:val="24"/>
          <w:szCs w:val="24"/>
        </w:rPr>
        <w:t>.</w:t>
      </w:r>
      <w:r w:rsidRPr="003302CC" w:rsidR="0003069F">
        <w:rPr>
          <w:rFonts w:ascii="Times New Roman" w:hAnsi="Times New Roman"/>
          <w:sz w:val="24"/>
          <w:szCs w:val="24"/>
        </w:rPr>
        <w:t xml:space="preserve"> </w:t>
      </w:r>
    </w:p>
    <w:p w:rsidR="0003069F" w:rsidRPr="003302CC" w:rsidP="000D3749">
      <w:pPr>
        <w:autoSpaceDE w:val="0"/>
        <w:autoSpaceDN w:val="0"/>
        <w:bidi w:val="0"/>
        <w:adjustRightInd w:val="0"/>
        <w:jc w:val="both"/>
        <w:rPr>
          <w:rFonts w:ascii="Times New Roman" w:hAnsi="Times New Roman"/>
          <w:sz w:val="24"/>
          <w:szCs w:val="24"/>
        </w:rPr>
      </w:pPr>
    </w:p>
    <w:p w:rsidR="00EF75A0" w:rsidRPr="003302CC" w:rsidP="001749D2">
      <w:pPr>
        <w:autoSpaceDE w:val="0"/>
        <w:autoSpaceDN w:val="0"/>
        <w:bidi w:val="0"/>
        <w:adjustRightInd w:val="0"/>
        <w:ind w:firstLine="708"/>
        <w:jc w:val="both"/>
        <w:rPr>
          <w:rFonts w:ascii="Times New Roman" w:hAnsi="Times New Roman"/>
          <w:sz w:val="24"/>
          <w:szCs w:val="24"/>
        </w:rPr>
      </w:pPr>
      <w:r w:rsidRPr="003302CC" w:rsidR="00D122AB">
        <w:rPr>
          <w:rFonts w:ascii="Times New Roman" w:hAnsi="Times New Roman"/>
          <w:sz w:val="24"/>
          <w:szCs w:val="24"/>
        </w:rPr>
        <w:t>(</w:t>
      </w:r>
      <w:r w:rsidR="007E460B">
        <w:rPr>
          <w:rFonts w:ascii="Times New Roman" w:hAnsi="Times New Roman"/>
          <w:sz w:val="24"/>
          <w:szCs w:val="24"/>
        </w:rPr>
        <w:t>4</w:t>
      </w:r>
      <w:r w:rsidRPr="003302CC">
        <w:rPr>
          <w:rFonts w:ascii="Times New Roman" w:hAnsi="Times New Roman"/>
          <w:sz w:val="24"/>
          <w:szCs w:val="24"/>
        </w:rPr>
        <w:t xml:space="preserve">) Rozšírenú hromadnú licenčnú zmluvu uzatvára organizácia kolektívnej správy s nadobúdateľom </w:t>
      </w:r>
      <w:r w:rsidR="005F5DCE">
        <w:rPr>
          <w:rFonts w:ascii="Times New Roman" w:hAnsi="Times New Roman"/>
          <w:sz w:val="24"/>
          <w:szCs w:val="24"/>
        </w:rPr>
        <w:t xml:space="preserve">najdlhšie </w:t>
      </w:r>
      <w:r w:rsidRPr="003302CC">
        <w:rPr>
          <w:rFonts w:ascii="Times New Roman" w:hAnsi="Times New Roman"/>
          <w:sz w:val="24"/>
          <w:szCs w:val="24"/>
        </w:rPr>
        <w:t>na jed</w:t>
      </w:r>
      <w:r w:rsidR="005F5DCE">
        <w:rPr>
          <w:rFonts w:ascii="Times New Roman" w:hAnsi="Times New Roman"/>
          <w:sz w:val="24"/>
          <w:szCs w:val="24"/>
        </w:rPr>
        <w:t>e</w:t>
      </w:r>
      <w:r w:rsidRPr="003302CC">
        <w:rPr>
          <w:rFonts w:ascii="Times New Roman" w:hAnsi="Times New Roman"/>
          <w:sz w:val="24"/>
          <w:szCs w:val="24"/>
        </w:rPr>
        <w:t xml:space="preserve">n rok. Doba trvania rozšírenej hromadnej licenčnej zmluvy sa predlžuje vždy o ďalší rok, ak </w:t>
      </w:r>
    </w:p>
    <w:p w:rsidR="00EF75A0" w:rsidRPr="003302CC" w:rsidP="001749D2">
      <w:pPr>
        <w:autoSpaceDE w:val="0"/>
        <w:autoSpaceDN w:val="0"/>
        <w:bidi w:val="0"/>
        <w:adjustRightInd w:val="0"/>
        <w:jc w:val="both"/>
        <w:rPr>
          <w:rFonts w:ascii="Times New Roman" w:hAnsi="Times New Roman"/>
          <w:sz w:val="24"/>
          <w:szCs w:val="24"/>
        </w:rPr>
      </w:pPr>
    </w:p>
    <w:p w:rsidR="0003069F" w:rsidRPr="003302CC" w:rsidP="001749D2">
      <w:pPr>
        <w:autoSpaceDE w:val="0"/>
        <w:autoSpaceDN w:val="0"/>
        <w:bidi w:val="0"/>
        <w:adjustRightInd w:val="0"/>
        <w:jc w:val="both"/>
        <w:rPr>
          <w:rFonts w:ascii="Times New Roman" w:hAnsi="Times New Roman"/>
          <w:sz w:val="24"/>
          <w:szCs w:val="24"/>
        </w:rPr>
      </w:pPr>
      <w:r w:rsidRPr="003302CC" w:rsidR="00EF75A0">
        <w:rPr>
          <w:rFonts w:ascii="Times New Roman" w:hAnsi="Times New Roman"/>
          <w:sz w:val="24"/>
          <w:szCs w:val="24"/>
        </w:rPr>
        <w:t>a) niektorá zo zmluvných strán písomne, najneskôr mesiac pred koncom doby trvania rozšírenej hromadnej licenčnej zmluvy</w:t>
      </w:r>
      <w:r w:rsidRPr="003302CC" w:rsidR="008303E0">
        <w:rPr>
          <w:rFonts w:ascii="Times New Roman" w:hAnsi="Times New Roman"/>
          <w:sz w:val="24"/>
          <w:szCs w:val="24"/>
        </w:rPr>
        <w:t>,</w:t>
      </w:r>
      <w:r w:rsidRPr="003302CC" w:rsidR="00EF75A0">
        <w:rPr>
          <w:rFonts w:ascii="Times New Roman" w:hAnsi="Times New Roman"/>
          <w:sz w:val="24"/>
          <w:szCs w:val="24"/>
        </w:rPr>
        <w:t xml:space="preserve"> neprejavila vôľu </w:t>
      </w:r>
      <w:r w:rsidRPr="003302CC" w:rsidR="008303E0">
        <w:rPr>
          <w:rFonts w:ascii="Times New Roman" w:hAnsi="Times New Roman"/>
          <w:sz w:val="24"/>
          <w:szCs w:val="24"/>
        </w:rPr>
        <w:t xml:space="preserve">túto </w:t>
      </w:r>
      <w:r w:rsidRPr="003302CC" w:rsidR="00EF75A0">
        <w:rPr>
          <w:rFonts w:ascii="Times New Roman" w:hAnsi="Times New Roman"/>
          <w:sz w:val="24"/>
          <w:szCs w:val="24"/>
        </w:rPr>
        <w:t>zmluvu ukončiť</w:t>
      </w:r>
      <w:r w:rsidRPr="003302CC" w:rsidR="008303E0">
        <w:rPr>
          <w:rFonts w:ascii="Times New Roman" w:hAnsi="Times New Roman"/>
          <w:sz w:val="24"/>
          <w:szCs w:val="24"/>
        </w:rPr>
        <w:t xml:space="preserve"> alebo</w:t>
      </w:r>
    </w:p>
    <w:p w:rsidR="008303E0" w:rsidRPr="003302CC" w:rsidP="001749D2">
      <w:pPr>
        <w:autoSpaceDE w:val="0"/>
        <w:autoSpaceDN w:val="0"/>
        <w:bidi w:val="0"/>
        <w:adjustRightInd w:val="0"/>
        <w:jc w:val="both"/>
        <w:rPr>
          <w:rFonts w:ascii="Times New Roman" w:hAnsi="Times New Roman"/>
          <w:sz w:val="24"/>
          <w:szCs w:val="24"/>
        </w:rPr>
      </w:pPr>
    </w:p>
    <w:p w:rsidR="008303E0"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organizácia kolektívnej správy neprestala počas doby trvania rozšírenej hromadnej licenčnej zmluvy spĺňať podmienku podľa odseku 1.</w:t>
      </w:r>
    </w:p>
    <w:p w:rsidR="00E91622" w:rsidP="001749D2">
      <w:pPr>
        <w:autoSpaceDE w:val="0"/>
        <w:autoSpaceDN w:val="0"/>
        <w:bidi w:val="0"/>
        <w:adjustRightInd w:val="0"/>
        <w:jc w:val="both"/>
        <w:rPr>
          <w:rFonts w:ascii="Times New Roman" w:hAnsi="Times New Roman"/>
          <w:sz w:val="24"/>
          <w:szCs w:val="24"/>
        </w:rPr>
      </w:pPr>
    </w:p>
    <w:p w:rsidR="00E91622" w:rsidRPr="003302CC" w:rsidP="001749D2">
      <w:pPr>
        <w:autoSpaceDE w:val="0"/>
        <w:autoSpaceDN w:val="0"/>
        <w:bidi w:val="0"/>
        <w:adjustRightInd w:val="0"/>
        <w:jc w:val="both"/>
        <w:rPr>
          <w:rFonts w:ascii="Times New Roman" w:hAnsi="Times New Roman"/>
          <w:sz w:val="24"/>
          <w:szCs w:val="24"/>
        </w:rPr>
      </w:pPr>
      <w:r>
        <w:rPr>
          <w:rFonts w:ascii="Times New Roman" w:hAnsi="Times New Roman"/>
          <w:sz w:val="24"/>
          <w:szCs w:val="24"/>
        </w:rPr>
        <w:tab/>
      </w:r>
      <w:r w:rsidRPr="00573D18">
        <w:rPr>
          <w:rFonts w:ascii="Times New Roman" w:hAnsi="Times New Roman"/>
          <w:sz w:val="24"/>
          <w:szCs w:val="24"/>
        </w:rPr>
        <w:t xml:space="preserve">(5) Informáciu o spôsobilosti organizácie kolektívnej správy uzavrieť rozšírenú hromadnú licenčnú zmluvu podľa odseku 1 </w:t>
      </w:r>
      <w:r w:rsidRPr="00573D18" w:rsidR="005F21FA">
        <w:rPr>
          <w:rFonts w:ascii="Times New Roman" w:hAnsi="Times New Roman"/>
          <w:sz w:val="24"/>
          <w:szCs w:val="24"/>
        </w:rPr>
        <w:t>uvedie</w:t>
      </w:r>
      <w:r w:rsidRPr="00573D18">
        <w:rPr>
          <w:rFonts w:ascii="Times New Roman" w:hAnsi="Times New Roman"/>
          <w:sz w:val="24"/>
          <w:szCs w:val="24"/>
        </w:rPr>
        <w:t xml:space="preserve"> </w:t>
      </w:r>
      <w:r w:rsidR="00E05DC6">
        <w:rPr>
          <w:rFonts w:ascii="Times New Roman" w:hAnsi="Times New Roman"/>
          <w:sz w:val="24"/>
          <w:szCs w:val="24"/>
        </w:rPr>
        <w:t>Ministerstvo kultúry Slovenskej republiky (ďalej len „</w:t>
      </w:r>
      <w:r w:rsidRPr="00573D18">
        <w:rPr>
          <w:rFonts w:ascii="Times New Roman" w:hAnsi="Times New Roman"/>
          <w:sz w:val="24"/>
          <w:szCs w:val="24"/>
        </w:rPr>
        <w:t>ministerstvo</w:t>
      </w:r>
      <w:r w:rsidR="00E05DC6">
        <w:rPr>
          <w:rFonts w:ascii="Times New Roman" w:hAnsi="Times New Roman"/>
          <w:sz w:val="24"/>
          <w:szCs w:val="24"/>
        </w:rPr>
        <w:t>“)</w:t>
      </w:r>
      <w:r w:rsidRPr="00573D18">
        <w:rPr>
          <w:rFonts w:ascii="Times New Roman" w:hAnsi="Times New Roman"/>
          <w:sz w:val="24"/>
          <w:szCs w:val="24"/>
        </w:rPr>
        <w:t xml:space="preserve"> v evidencii organizácií kolektívnej správy podľa § 152 ods. 4. </w:t>
      </w:r>
    </w:p>
    <w:p w:rsidR="00934B02" w:rsidRPr="003302CC" w:rsidP="006A6780">
      <w:pPr>
        <w:tabs>
          <w:tab w:val="left" w:pos="2540"/>
        </w:tabs>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jc w:val="center"/>
        <w:rPr>
          <w:rFonts w:ascii="Times New Roman" w:hAnsi="Times New Roman"/>
          <w:b/>
          <w:sz w:val="24"/>
          <w:szCs w:val="24"/>
        </w:rPr>
      </w:pPr>
      <w:r w:rsidRPr="003302CC" w:rsidR="00AE7564">
        <w:rPr>
          <w:rFonts w:ascii="Times New Roman" w:hAnsi="Times New Roman"/>
          <w:b/>
          <w:sz w:val="24"/>
          <w:szCs w:val="24"/>
        </w:rPr>
        <w:t>§</w:t>
      </w:r>
      <w:r w:rsidRPr="003302CC" w:rsidR="003070B6">
        <w:rPr>
          <w:rFonts w:ascii="Times New Roman" w:hAnsi="Times New Roman"/>
          <w:b/>
          <w:sz w:val="24"/>
          <w:szCs w:val="24"/>
        </w:rPr>
        <w:t xml:space="preserve"> 8</w:t>
      </w:r>
      <w:r w:rsidR="007A05A1">
        <w:rPr>
          <w:rFonts w:ascii="Times New Roman" w:hAnsi="Times New Roman"/>
          <w:b/>
          <w:sz w:val="24"/>
          <w:szCs w:val="24"/>
        </w:rPr>
        <w:t>0</w:t>
      </w:r>
    </w:p>
    <w:p w:rsidR="00934B02"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ind w:firstLine="708"/>
        <w:jc w:val="both"/>
        <w:rPr>
          <w:rFonts w:ascii="Times New Roman" w:hAnsi="Times New Roman"/>
          <w:sz w:val="24"/>
          <w:szCs w:val="24"/>
        </w:rPr>
      </w:pPr>
      <w:r w:rsidRPr="00B97A5A">
        <w:rPr>
          <w:rFonts w:ascii="Times New Roman" w:hAnsi="Times New Roman"/>
          <w:sz w:val="24"/>
          <w:szCs w:val="24"/>
        </w:rPr>
        <w:t>Organizácia kolektívnej správy</w:t>
      </w:r>
      <w:r w:rsidRPr="00B97A5A" w:rsidR="00AE7564">
        <w:rPr>
          <w:rFonts w:ascii="Times New Roman" w:hAnsi="Times New Roman"/>
          <w:sz w:val="24"/>
          <w:szCs w:val="24"/>
        </w:rPr>
        <w:t xml:space="preserve"> môže</w:t>
      </w:r>
      <w:r w:rsidRPr="00B97A5A">
        <w:rPr>
          <w:rFonts w:ascii="Times New Roman" w:hAnsi="Times New Roman"/>
          <w:sz w:val="24"/>
          <w:szCs w:val="24"/>
        </w:rPr>
        <w:t xml:space="preserve"> rozšíren</w:t>
      </w:r>
      <w:r w:rsidRPr="00B97A5A" w:rsidR="00AE7564">
        <w:rPr>
          <w:rFonts w:ascii="Times New Roman" w:hAnsi="Times New Roman"/>
          <w:sz w:val="24"/>
          <w:szCs w:val="24"/>
        </w:rPr>
        <w:t>ou</w:t>
      </w:r>
      <w:r w:rsidRPr="00B97A5A">
        <w:rPr>
          <w:rFonts w:ascii="Times New Roman" w:hAnsi="Times New Roman"/>
          <w:sz w:val="24"/>
          <w:szCs w:val="24"/>
        </w:rPr>
        <w:t xml:space="preserve"> hromadn</w:t>
      </w:r>
      <w:r w:rsidRPr="00B97A5A" w:rsidR="00AE7564">
        <w:rPr>
          <w:rFonts w:ascii="Times New Roman" w:hAnsi="Times New Roman"/>
          <w:sz w:val="24"/>
          <w:szCs w:val="24"/>
        </w:rPr>
        <w:t>ou</w:t>
      </w:r>
      <w:r w:rsidRPr="00B97A5A">
        <w:rPr>
          <w:rFonts w:ascii="Times New Roman" w:hAnsi="Times New Roman"/>
          <w:sz w:val="24"/>
          <w:szCs w:val="24"/>
        </w:rPr>
        <w:t xml:space="preserve"> licenčn</w:t>
      </w:r>
      <w:r w:rsidRPr="00B97A5A" w:rsidR="00AE7564">
        <w:rPr>
          <w:rFonts w:ascii="Times New Roman" w:hAnsi="Times New Roman"/>
          <w:sz w:val="24"/>
          <w:szCs w:val="24"/>
        </w:rPr>
        <w:t>ou</w:t>
      </w:r>
      <w:r w:rsidRPr="00B97A5A">
        <w:rPr>
          <w:rFonts w:ascii="Times New Roman" w:hAnsi="Times New Roman"/>
          <w:sz w:val="24"/>
          <w:szCs w:val="24"/>
        </w:rPr>
        <w:t xml:space="preserve"> zmluv</w:t>
      </w:r>
      <w:r w:rsidRPr="00B97A5A" w:rsidR="00AE7564">
        <w:rPr>
          <w:rFonts w:ascii="Times New Roman" w:hAnsi="Times New Roman"/>
          <w:sz w:val="24"/>
          <w:szCs w:val="24"/>
        </w:rPr>
        <w:t>o</w:t>
      </w:r>
      <w:r w:rsidRPr="00B97A5A">
        <w:rPr>
          <w:rFonts w:ascii="Times New Roman" w:hAnsi="Times New Roman"/>
          <w:sz w:val="24"/>
          <w:szCs w:val="24"/>
        </w:rPr>
        <w:t xml:space="preserve">u </w:t>
      </w:r>
      <w:r w:rsidRPr="00B97A5A" w:rsidR="00AE7564">
        <w:rPr>
          <w:rFonts w:ascii="Times New Roman" w:hAnsi="Times New Roman"/>
          <w:sz w:val="24"/>
          <w:szCs w:val="24"/>
        </w:rPr>
        <w:t xml:space="preserve">poskytnúť </w:t>
      </w:r>
      <w:r w:rsidRPr="00B97A5A">
        <w:rPr>
          <w:rFonts w:ascii="Times New Roman" w:hAnsi="Times New Roman"/>
          <w:sz w:val="24"/>
          <w:szCs w:val="24"/>
        </w:rPr>
        <w:t>nadobúdateľo</w:t>
      </w:r>
      <w:r w:rsidRPr="00B97A5A" w:rsidR="00AE7564">
        <w:rPr>
          <w:rFonts w:ascii="Times New Roman" w:hAnsi="Times New Roman"/>
          <w:sz w:val="24"/>
          <w:szCs w:val="24"/>
        </w:rPr>
        <w:t>vi</w:t>
      </w:r>
      <w:r w:rsidRPr="00B97A5A">
        <w:rPr>
          <w:rFonts w:ascii="Times New Roman" w:hAnsi="Times New Roman"/>
          <w:sz w:val="24"/>
          <w:szCs w:val="24"/>
        </w:rPr>
        <w:t xml:space="preserve"> </w:t>
      </w:r>
      <w:r w:rsidRPr="00B97A5A" w:rsidR="00AE7564">
        <w:rPr>
          <w:rFonts w:ascii="Times New Roman" w:hAnsi="Times New Roman"/>
          <w:sz w:val="24"/>
          <w:szCs w:val="24"/>
        </w:rPr>
        <w:t>súhlas na</w:t>
      </w:r>
    </w:p>
    <w:p w:rsidR="00AE7564"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jc w:val="both"/>
        <w:rPr>
          <w:rFonts w:ascii="Times New Roman" w:hAnsi="Times New Roman"/>
          <w:sz w:val="24"/>
          <w:szCs w:val="24"/>
        </w:rPr>
      </w:pPr>
      <w:r w:rsidRPr="003302CC" w:rsidR="002F48F7">
        <w:rPr>
          <w:rFonts w:ascii="Times New Roman" w:hAnsi="Times New Roman"/>
          <w:sz w:val="24"/>
          <w:szCs w:val="24"/>
        </w:rPr>
        <w:t xml:space="preserve">a) </w:t>
      </w:r>
      <w:r w:rsidR="000D3749">
        <w:rPr>
          <w:rFonts w:ascii="Times New Roman" w:hAnsi="Times New Roman"/>
          <w:sz w:val="24"/>
          <w:szCs w:val="24"/>
        </w:rPr>
        <w:t>technické predvedenie predmetu ochrany a</w:t>
      </w:r>
      <w:r w:rsidR="00110307">
        <w:rPr>
          <w:rFonts w:ascii="Times New Roman" w:hAnsi="Times New Roman"/>
          <w:sz w:val="24"/>
          <w:szCs w:val="24"/>
        </w:rPr>
        <w:t>lebo</w:t>
      </w:r>
      <w:r w:rsidR="000D3749">
        <w:rPr>
          <w:rFonts w:ascii="Times New Roman" w:hAnsi="Times New Roman"/>
          <w:sz w:val="24"/>
          <w:szCs w:val="24"/>
        </w:rPr>
        <w:t xml:space="preserve"> </w:t>
      </w:r>
      <w:r w:rsidRPr="003302CC" w:rsidR="002F48F7">
        <w:rPr>
          <w:rFonts w:ascii="Times New Roman" w:hAnsi="Times New Roman"/>
          <w:sz w:val="24"/>
          <w:szCs w:val="24"/>
        </w:rPr>
        <w:t>verejný</w:t>
      </w:r>
      <w:r w:rsidRPr="003302CC">
        <w:rPr>
          <w:rFonts w:ascii="Times New Roman" w:hAnsi="Times New Roman"/>
          <w:sz w:val="24"/>
          <w:szCs w:val="24"/>
        </w:rPr>
        <w:t xml:space="preserve"> prenos</w:t>
      </w:r>
      <w:r w:rsidRPr="003302CC" w:rsidR="002F48F7">
        <w:rPr>
          <w:rFonts w:ascii="Times New Roman" w:hAnsi="Times New Roman"/>
          <w:sz w:val="24"/>
          <w:szCs w:val="24"/>
        </w:rPr>
        <w:t xml:space="preserve"> predmetu ochrany v</w:t>
      </w:r>
      <w:r w:rsidR="00110307">
        <w:rPr>
          <w:rFonts w:ascii="Times New Roman" w:hAnsi="Times New Roman"/>
          <w:sz w:val="24"/>
          <w:szCs w:val="24"/>
        </w:rPr>
        <w:t> prevádzka</w:t>
      </w:r>
      <w:r w:rsidR="00264740">
        <w:rPr>
          <w:rFonts w:ascii="Times New Roman" w:hAnsi="Times New Roman"/>
          <w:sz w:val="24"/>
          <w:szCs w:val="24"/>
        </w:rPr>
        <w:t>r</w:t>
      </w:r>
      <w:r w:rsidR="00110307">
        <w:rPr>
          <w:rFonts w:ascii="Times New Roman" w:hAnsi="Times New Roman"/>
          <w:sz w:val="24"/>
          <w:szCs w:val="24"/>
        </w:rPr>
        <w:t>ni alebo v inom priestore</w:t>
      </w:r>
      <w:r w:rsidR="00264740">
        <w:rPr>
          <w:rFonts w:ascii="Times New Roman" w:hAnsi="Times New Roman"/>
          <w:sz w:val="24"/>
          <w:szCs w:val="24"/>
        </w:rPr>
        <w:t xml:space="preserve"> </w:t>
      </w:r>
      <w:r w:rsidRPr="003302CC" w:rsidR="00193B62">
        <w:rPr>
          <w:rFonts w:ascii="Times New Roman" w:hAnsi="Times New Roman"/>
          <w:sz w:val="24"/>
          <w:szCs w:val="24"/>
        </w:rPr>
        <w:t>prostredníctvom technického zariadenia</w:t>
      </w:r>
      <w:r w:rsidRPr="003302CC" w:rsidR="002F48F7">
        <w:rPr>
          <w:rFonts w:ascii="Times New Roman" w:hAnsi="Times New Roman"/>
          <w:sz w:val="24"/>
          <w:szCs w:val="24"/>
        </w:rPr>
        <w:t>, to nezahŕňa vysielanie, retransmisiu a sprístupňovanie verejnosti,</w:t>
      </w:r>
    </w:p>
    <w:p w:rsidR="002F48F7"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w:t>
      </w:r>
      <w:r w:rsidRPr="003302CC" w:rsidR="002F48F7">
        <w:rPr>
          <w:rFonts w:ascii="Times New Roman" w:hAnsi="Times New Roman"/>
          <w:sz w:val="24"/>
          <w:szCs w:val="24"/>
        </w:rPr>
        <w:t xml:space="preserve">použitie obchodne nedostupného diela </w:t>
      </w:r>
      <w:r w:rsidRPr="003302CC" w:rsidR="005169AB">
        <w:rPr>
          <w:rFonts w:ascii="Times New Roman" w:hAnsi="Times New Roman"/>
          <w:sz w:val="24"/>
          <w:szCs w:val="24"/>
        </w:rPr>
        <w:t>vyhotovením rozmnoženiny, sprístupňovaním verejnosti alebo verejným rozširovaním jeho rozmnoženiny prevod</w:t>
      </w:r>
      <w:r w:rsidR="008262D7">
        <w:rPr>
          <w:rFonts w:ascii="Times New Roman" w:hAnsi="Times New Roman"/>
          <w:sz w:val="24"/>
          <w:szCs w:val="24"/>
        </w:rPr>
        <w:t>om</w:t>
      </w:r>
      <w:r w:rsidRPr="003302CC" w:rsidR="005169AB">
        <w:rPr>
          <w:rFonts w:ascii="Times New Roman" w:hAnsi="Times New Roman"/>
          <w:sz w:val="24"/>
          <w:szCs w:val="24"/>
        </w:rPr>
        <w:t xml:space="preserve"> vlastníckeho práva</w:t>
      </w:r>
      <w:r w:rsidRPr="003302CC">
        <w:rPr>
          <w:rFonts w:ascii="Times New Roman" w:hAnsi="Times New Roman"/>
          <w:sz w:val="24"/>
          <w:szCs w:val="24"/>
        </w:rPr>
        <w:t>,</w:t>
      </w:r>
    </w:p>
    <w:p w:rsidR="002F48F7"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c) </w:t>
      </w:r>
      <w:r w:rsidR="000D3749">
        <w:rPr>
          <w:rFonts w:ascii="Times New Roman" w:hAnsi="Times New Roman"/>
          <w:sz w:val="24"/>
          <w:szCs w:val="24"/>
        </w:rPr>
        <w:t>živé predvedenie</w:t>
      </w:r>
      <w:r w:rsidRPr="003302CC" w:rsidR="002F48F7">
        <w:rPr>
          <w:rFonts w:ascii="Times New Roman" w:hAnsi="Times New Roman"/>
          <w:sz w:val="24"/>
          <w:szCs w:val="24"/>
        </w:rPr>
        <w:t xml:space="preserve"> </w:t>
      </w:r>
      <w:r w:rsidRPr="003302CC" w:rsidR="00214C33">
        <w:rPr>
          <w:rFonts w:ascii="Times New Roman" w:hAnsi="Times New Roman"/>
          <w:sz w:val="24"/>
          <w:szCs w:val="24"/>
        </w:rPr>
        <w:t>literárnych diel</w:t>
      </w:r>
      <w:r w:rsidRPr="003302CC">
        <w:rPr>
          <w:rFonts w:ascii="Times New Roman" w:hAnsi="Times New Roman"/>
          <w:sz w:val="24"/>
          <w:szCs w:val="24"/>
        </w:rPr>
        <w:t>,</w:t>
      </w:r>
    </w:p>
    <w:p w:rsidR="002F48F7" w:rsidRPr="003302CC" w:rsidP="001749D2">
      <w:pPr>
        <w:autoSpaceDE w:val="0"/>
        <w:autoSpaceDN w:val="0"/>
        <w:bidi w:val="0"/>
        <w:adjustRightInd w:val="0"/>
        <w:jc w:val="both"/>
        <w:rPr>
          <w:rFonts w:ascii="Times New Roman" w:hAnsi="Times New Roman"/>
          <w:sz w:val="24"/>
          <w:szCs w:val="24"/>
        </w:rPr>
      </w:pPr>
    </w:p>
    <w:p w:rsidR="00934B02" w:rsidRPr="003302CC" w:rsidP="001749D2">
      <w:pPr>
        <w:autoSpaceDE w:val="0"/>
        <w:autoSpaceDN w:val="0"/>
        <w:bidi w:val="0"/>
        <w:adjustRightInd w:val="0"/>
        <w:jc w:val="both"/>
        <w:rPr>
          <w:rFonts w:ascii="Times New Roman" w:hAnsi="Times New Roman"/>
          <w:sz w:val="24"/>
          <w:szCs w:val="24"/>
        </w:rPr>
      </w:pPr>
      <w:r w:rsidRPr="00264740">
        <w:rPr>
          <w:rFonts w:ascii="Times New Roman" w:hAnsi="Times New Roman"/>
          <w:sz w:val="24"/>
          <w:szCs w:val="24"/>
        </w:rPr>
        <w:t>d) vysielan</w:t>
      </w:r>
      <w:r w:rsidRPr="00264740" w:rsidR="002F48F7">
        <w:rPr>
          <w:rFonts w:ascii="Times New Roman" w:hAnsi="Times New Roman"/>
          <w:sz w:val="24"/>
          <w:szCs w:val="24"/>
        </w:rPr>
        <w:t>ie</w:t>
      </w:r>
      <w:r w:rsidRPr="00264740">
        <w:rPr>
          <w:rFonts w:ascii="Times New Roman" w:hAnsi="Times New Roman"/>
          <w:sz w:val="24"/>
          <w:szCs w:val="24"/>
        </w:rPr>
        <w:t xml:space="preserve"> </w:t>
      </w:r>
      <w:r w:rsidRPr="00264740" w:rsidR="002C7CAE">
        <w:rPr>
          <w:rFonts w:ascii="Times New Roman" w:hAnsi="Times New Roman"/>
          <w:sz w:val="24"/>
          <w:szCs w:val="24"/>
        </w:rPr>
        <w:t>predmetov ochrany vrátane vysielania prostredníctvom satelitu</w:t>
      </w:r>
      <w:r w:rsidRPr="00264740">
        <w:rPr>
          <w:rFonts w:ascii="Times New Roman" w:hAnsi="Times New Roman"/>
          <w:sz w:val="24"/>
          <w:szCs w:val="24"/>
        </w:rPr>
        <w:t>,</w:t>
      </w:r>
    </w:p>
    <w:p w:rsidR="002F48F7" w:rsidRPr="003302CC" w:rsidP="001749D2">
      <w:pPr>
        <w:autoSpaceDE w:val="0"/>
        <w:autoSpaceDN w:val="0"/>
        <w:bidi w:val="0"/>
        <w:adjustRightInd w:val="0"/>
        <w:jc w:val="both"/>
        <w:rPr>
          <w:rFonts w:ascii="Times New Roman" w:hAnsi="Times New Roman"/>
          <w:sz w:val="24"/>
          <w:szCs w:val="24"/>
        </w:rPr>
      </w:pPr>
    </w:p>
    <w:p w:rsidR="00206366" w:rsidRPr="003302CC" w:rsidP="001749D2">
      <w:pPr>
        <w:autoSpaceDE w:val="0"/>
        <w:autoSpaceDN w:val="0"/>
        <w:bidi w:val="0"/>
        <w:adjustRightInd w:val="0"/>
        <w:jc w:val="both"/>
        <w:rPr>
          <w:rFonts w:ascii="Times New Roman" w:hAnsi="Times New Roman"/>
          <w:sz w:val="24"/>
          <w:szCs w:val="24"/>
        </w:rPr>
      </w:pPr>
      <w:r w:rsidRPr="003302CC" w:rsidR="002C7CAE">
        <w:rPr>
          <w:rFonts w:ascii="Times New Roman" w:hAnsi="Times New Roman"/>
          <w:sz w:val="24"/>
          <w:szCs w:val="24"/>
        </w:rPr>
        <w:t>e</w:t>
      </w:r>
      <w:r w:rsidRPr="003302CC" w:rsidR="00934B02">
        <w:rPr>
          <w:rFonts w:ascii="Times New Roman" w:hAnsi="Times New Roman"/>
          <w:sz w:val="24"/>
          <w:szCs w:val="24"/>
        </w:rPr>
        <w:t>) náj</w:t>
      </w:r>
      <w:r w:rsidRPr="003302CC" w:rsidR="002C7CAE">
        <w:rPr>
          <w:rFonts w:ascii="Times New Roman" w:hAnsi="Times New Roman"/>
          <w:sz w:val="24"/>
          <w:szCs w:val="24"/>
        </w:rPr>
        <w:t>o</w:t>
      </w:r>
      <w:r w:rsidRPr="003302CC" w:rsidR="00934B02">
        <w:rPr>
          <w:rFonts w:ascii="Times New Roman" w:hAnsi="Times New Roman"/>
          <w:sz w:val="24"/>
          <w:szCs w:val="24"/>
        </w:rPr>
        <w:t>m alebo vypožičan</w:t>
      </w:r>
      <w:r w:rsidRPr="003302CC" w:rsidR="002C7CAE">
        <w:rPr>
          <w:rFonts w:ascii="Times New Roman" w:hAnsi="Times New Roman"/>
          <w:sz w:val="24"/>
          <w:szCs w:val="24"/>
        </w:rPr>
        <w:t>ie</w:t>
      </w:r>
      <w:r w:rsidRPr="003302CC" w:rsidR="00934B02">
        <w:rPr>
          <w:rFonts w:ascii="Times New Roman" w:hAnsi="Times New Roman"/>
          <w:sz w:val="24"/>
          <w:szCs w:val="24"/>
        </w:rPr>
        <w:t xml:space="preserve"> rozmnoženiny diela</w:t>
      </w:r>
      <w:r w:rsidRPr="003302CC">
        <w:rPr>
          <w:rFonts w:ascii="Times New Roman" w:hAnsi="Times New Roman"/>
          <w:sz w:val="24"/>
          <w:szCs w:val="24"/>
        </w:rPr>
        <w:t>,</w:t>
      </w:r>
    </w:p>
    <w:p w:rsidR="00206366" w:rsidRPr="003302CC" w:rsidP="001749D2">
      <w:pPr>
        <w:autoSpaceDE w:val="0"/>
        <w:autoSpaceDN w:val="0"/>
        <w:bidi w:val="0"/>
        <w:adjustRightInd w:val="0"/>
        <w:jc w:val="both"/>
        <w:rPr>
          <w:rFonts w:ascii="Times New Roman" w:hAnsi="Times New Roman"/>
          <w:sz w:val="24"/>
          <w:szCs w:val="24"/>
        </w:rPr>
      </w:pPr>
    </w:p>
    <w:p w:rsidR="00934B02" w:rsidRPr="003302CC" w:rsidP="001749D2">
      <w:pPr>
        <w:pStyle w:val="PlainText"/>
        <w:bidi w:val="0"/>
        <w:spacing w:line="276" w:lineRule="auto"/>
        <w:jc w:val="both"/>
        <w:rPr>
          <w:rFonts w:ascii="Times New Roman" w:hAnsi="Times New Roman"/>
          <w:sz w:val="24"/>
          <w:szCs w:val="24"/>
        </w:rPr>
      </w:pPr>
      <w:r w:rsidRPr="003302CC" w:rsidR="00206366">
        <w:rPr>
          <w:rFonts w:ascii="Times New Roman" w:hAnsi="Times New Roman"/>
          <w:sz w:val="24"/>
          <w:szCs w:val="24"/>
        </w:rPr>
        <w:t>f) sprístup</w:t>
      </w:r>
      <w:r w:rsidRPr="003302CC" w:rsidR="008F76C9">
        <w:rPr>
          <w:rFonts w:ascii="Times New Roman" w:hAnsi="Times New Roman"/>
          <w:sz w:val="24"/>
          <w:szCs w:val="24"/>
        </w:rPr>
        <w:t>ňovanie</w:t>
      </w:r>
      <w:r w:rsidRPr="003302CC" w:rsidR="00206366">
        <w:rPr>
          <w:rFonts w:ascii="Times New Roman" w:hAnsi="Times New Roman"/>
          <w:sz w:val="24"/>
          <w:szCs w:val="24"/>
        </w:rPr>
        <w:t xml:space="preserve"> rozmnoženiny predmetu ochrany</w:t>
      </w:r>
      <w:r w:rsidR="00110307">
        <w:rPr>
          <w:rFonts w:ascii="Times New Roman" w:hAnsi="Times New Roman"/>
          <w:sz w:val="24"/>
          <w:szCs w:val="24"/>
        </w:rPr>
        <w:t xml:space="preserve"> verejnosti</w:t>
      </w:r>
      <w:r w:rsidRPr="003302CC" w:rsidR="005169AB">
        <w:rPr>
          <w:rFonts w:ascii="Times New Roman" w:hAnsi="Times New Roman"/>
          <w:sz w:val="24"/>
          <w:szCs w:val="24"/>
        </w:rPr>
        <w:t>,</w:t>
      </w:r>
      <w:r w:rsidRPr="003302CC">
        <w:rPr>
          <w:rFonts w:ascii="Times New Roman" w:hAnsi="Times New Roman"/>
          <w:sz w:val="24"/>
          <w:szCs w:val="24"/>
        </w:rPr>
        <w:t xml:space="preserve"> </w:t>
      </w:r>
    </w:p>
    <w:p w:rsidR="00934B02" w:rsidRPr="003302CC" w:rsidP="001749D2">
      <w:pPr>
        <w:autoSpaceDE w:val="0"/>
        <w:autoSpaceDN w:val="0"/>
        <w:bidi w:val="0"/>
        <w:adjustRightInd w:val="0"/>
        <w:jc w:val="both"/>
        <w:rPr>
          <w:rFonts w:ascii="Times New Roman" w:hAnsi="Times New Roman"/>
          <w:sz w:val="24"/>
          <w:szCs w:val="24"/>
        </w:rPr>
      </w:pPr>
    </w:p>
    <w:p w:rsidR="005169AB" w:rsidRPr="003302CC" w:rsidP="001749D2">
      <w:pPr>
        <w:autoSpaceDE w:val="0"/>
        <w:autoSpaceDN w:val="0"/>
        <w:bidi w:val="0"/>
        <w:adjustRightInd w:val="0"/>
        <w:jc w:val="both"/>
        <w:rPr>
          <w:rFonts w:ascii="Times New Roman" w:hAnsi="Times New Roman"/>
          <w:sz w:val="24"/>
          <w:szCs w:val="24"/>
        </w:rPr>
      </w:pPr>
      <w:r w:rsidRPr="00264740" w:rsidR="00BE4B54">
        <w:rPr>
          <w:rFonts w:ascii="Times New Roman" w:hAnsi="Times New Roman"/>
          <w:sz w:val="24"/>
          <w:szCs w:val="24"/>
        </w:rPr>
        <w:t>g) retransmisiu</w:t>
      </w:r>
      <w:r w:rsidRPr="00264740">
        <w:rPr>
          <w:rFonts w:ascii="Times New Roman" w:hAnsi="Times New Roman"/>
          <w:sz w:val="24"/>
          <w:szCs w:val="24"/>
        </w:rPr>
        <w:t xml:space="preserve"> </w:t>
      </w:r>
      <w:r w:rsidRPr="00264740" w:rsidR="00BE4B54">
        <w:rPr>
          <w:rFonts w:ascii="Times New Roman" w:hAnsi="Times New Roman"/>
          <w:sz w:val="24"/>
          <w:szCs w:val="24"/>
        </w:rPr>
        <w:t>predmetov ochrany</w:t>
      </w:r>
      <w:r w:rsidRPr="00264740">
        <w:rPr>
          <w:rFonts w:ascii="Times New Roman" w:hAnsi="Times New Roman"/>
          <w:sz w:val="24"/>
          <w:szCs w:val="24"/>
        </w:rPr>
        <w:t xml:space="preserve"> </w:t>
      </w:r>
      <w:r w:rsidR="00303402">
        <w:rPr>
          <w:rFonts w:ascii="Times New Roman" w:hAnsi="Times New Roman"/>
          <w:sz w:val="24"/>
          <w:szCs w:val="24"/>
        </w:rPr>
        <w:t xml:space="preserve">okrem </w:t>
      </w:r>
      <w:r w:rsidRPr="004E00F3">
        <w:rPr>
          <w:rFonts w:ascii="Times New Roman" w:hAnsi="Times New Roman"/>
          <w:sz w:val="24"/>
          <w:szCs w:val="24"/>
        </w:rPr>
        <w:t>káblov</w:t>
      </w:r>
      <w:r w:rsidR="00303402">
        <w:rPr>
          <w:rFonts w:ascii="Times New Roman" w:hAnsi="Times New Roman"/>
          <w:sz w:val="24"/>
          <w:szCs w:val="24"/>
        </w:rPr>
        <w:t>ej</w:t>
      </w:r>
      <w:r w:rsidRPr="004E00F3">
        <w:rPr>
          <w:rFonts w:ascii="Times New Roman" w:hAnsi="Times New Roman"/>
          <w:sz w:val="24"/>
          <w:szCs w:val="24"/>
        </w:rPr>
        <w:t xml:space="preserve"> retransmisi</w:t>
      </w:r>
      <w:r w:rsidR="00303402">
        <w:rPr>
          <w:rFonts w:ascii="Times New Roman" w:hAnsi="Times New Roman"/>
          <w:sz w:val="24"/>
          <w:szCs w:val="24"/>
        </w:rPr>
        <w:t>e</w:t>
      </w:r>
      <w:r w:rsidRPr="00264740">
        <w:rPr>
          <w:rFonts w:ascii="Times New Roman" w:hAnsi="Times New Roman"/>
          <w:sz w:val="24"/>
          <w:szCs w:val="24"/>
        </w:rPr>
        <w:t>.</w:t>
      </w:r>
    </w:p>
    <w:p w:rsidR="00214C33" w:rsidRPr="003302CC" w:rsidP="001749D2">
      <w:pPr>
        <w:autoSpaceDE w:val="0"/>
        <w:autoSpaceDN w:val="0"/>
        <w:bidi w:val="0"/>
        <w:adjustRightInd w:val="0"/>
        <w:rPr>
          <w:rFonts w:ascii="Times New Roman" w:hAnsi="Times New Roman"/>
          <w:sz w:val="24"/>
          <w:szCs w:val="24"/>
        </w:rPr>
      </w:pPr>
    </w:p>
    <w:p w:rsidR="008D5A20" w:rsidRPr="002D65CE" w:rsidP="001749D2">
      <w:pPr>
        <w:autoSpaceDE w:val="0"/>
        <w:autoSpaceDN w:val="0"/>
        <w:bidi w:val="0"/>
        <w:adjustRightInd w:val="0"/>
        <w:jc w:val="center"/>
        <w:rPr>
          <w:rFonts w:ascii="Times New Roman" w:hAnsi="Times New Roman"/>
          <w:b/>
          <w:sz w:val="24"/>
          <w:szCs w:val="24"/>
        </w:rPr>
      </w:pPr>
      <w:r w:rsidRPr="002D65CE">
        <w:rPr>
          <w:rFonts w:ascii="Times New Roman" w:hAnsi="Times New Roman"/>
          <w:b/>
          <w:sz w:val="24"/>
          <w:szCs w:val="24"/>
        </w:rPr>
        <w:t>§</w:t>
      </w:r>
      <w:r w:rsidRPr="002D65CE" w:rsidR="003070B6">
        <w:rPr>
          <w:rFonts w:ascii="Times New Roman" w:hAnsi="Times New Roman"/>
          <w:b/>
          <w:sz w:val="24"/>
          <w:szCs w:val="24"/>
        </w:rPr>
        <w:t xml:space="preserve"> </w:t>
      </w:r>
      <w:r w:rsidR="00AA4FC8">
        <w:rPr>
          <w:rFonts w:ascii="Times New Roman" w:hAnsi="Times New Roman"/>
          <w:b/>
          <w:sz w:val="24"/>
          <w:szCs w:val="24"/>
        </w:rPr>
        <w:t>81</w:t>
      </w:r>
    </w:p>
    <w:p w:rsidR="008D5A20" w:rsidRPr="002D65CE" w:rsidP="001749D2">
      <w:pPr>
        <w:autoSpaceDE w:val="0"/>
        <w:autoSpaceDN w:val="0"/>
        <w:bidi w:val="0"/>
        <w:adjustRightInd w:val="0"/>
        <w:jc w:val="center"/>
        <w:rPr>
          <w:rFonts w:ascii="Times New Roman" w:hAnsi="Times New Roman"/>
          <w:b/>
          <w:sz w:val="24"/>
          <w:szCs w:val="24"/>
        </w:rPr>
      </w:pPr>
    </w:p>
    <w:p w:rsidR="008D5A20" w:rsidRPr="002D65CE" w:rsidP="001749D2">
      <w:pPr>
        <w:autoSpaceDE w:val="0"/>
        <w:autoSpaceDN w:val="0"/>
        <w:bidi w:val="0"/>
        <w:adjustRightInd w:val="0"/>
        <w:jc w:val="center"/>
        <w:rPr>
          <w:rFonts w:ascii="Times New Roman" w:hAnsi="Times New Roman"/>
          <w:b/>
          <w:sz w:val="24"/>
          <w:szCs w:val="24"/>
        </w:rPr>
      </w:pPr>
      <w:r w:rsidRPr="002D65CE">
        <w:rPr>
          <w:rFonts w:ascii="Times New Roman" w:hAnsi="Times New Roman"/>
          <w:b/>
          <w:sz w:val="24"/>
          <w:szCs w:val="24"/>
        </w:rPr>
        <w:t xml:space="preserve">Multiteritoriálna </w:t>
      </w:r>
      <w:r w:rsidR="004E2BE7">
        <w:rPr>
          <w:rFonts w:ascii="Times New Roman" w:hAnsi="Times New Roman"/>
          <w:b/>
          <w:sz w:val="24"/>
          <w:szCs w:val="24"/>
        </w:rPr>
        <w:t xml:space="preserve">hromadná </w:t>
      </w:r>
      <w:r w:rsidRPr="002D65CE">
        <w:rPr>
          <w:rFonts w:ascii="Times New Roman" w:hAnsi="Times New Roman"/>
          <w:b/>
          <w:sz w:val="24"/>
          <w:szCs w:val="24"/>
        </w:rPr>
        <w:t>licenčná zmluva na on-line použitie hudobných diel</w:t>
      </w:r>
    </w:p>
    <w:p w:rsidR="008D5A20" w:rsidRPr="002D65CE" w:rsidP="001749D2">
      <w:pPr>
        <w:autoSpaceDE w:val="0"/>
        <w:autoSpaceDN w:val="0"/>
        <w:bidi w:val="0"/>
        <w:adjustRightInd w:val="0"/>
        <w:jc w:val="both"/>
        <w:rPr>
          <w:rFonts w:ascii="Times New Roman" w:hAnsi="Times New Roman"/>
          <w:sz w:val="24"/>
          <w:szCs w:val="24"/>
        </w:rPr>
      </w:pPr>
    </w:p>
    <w:p w:rsidR="008D5A20" w:rsidRPr="003302CC" w:rsidP="001749D2">
      <w:pPr>
        <w:autoSpaceDE w:val="0"/>
        <w:autoSpaceDN w:val="0"/>
        <w:bidi w:val="0"/>
        <w:adjustRightInd w:val="0"/>
        <w:ind w:firstLine="708"/>
        <w:jc w:val="both"/>
        <w:rPr>
          <w:rFonts w:ascii="Times New Roman" w:hAnsi="Times New Roman"/>
          <w:sz w:val="24"/>
          <w:szCs w:val="24"/>
        </w:rPr>
      </w:pPr>
      <w:r w:rsidRPr="002D65CE" w:rsidR="007A633B">
        <w:rPr>
          <w:rFonts w:ascii="Times New Roman" w:hAnsi="Times New Roman"/>
          <w:sz w:val="24"/>
          <w:szCs w:val="24"/>
        </w:rPr>
        <w:t xml:space="preserve">(1) </w:t>
      </w:r>
      <w:r w:rsidRPr="002D65CE">
        <w:rPr>
          <w:rFonts w:ascii="Times New Roman" w:hAnsi="Times New Roman"/>
          <w:sz w:val="24"/>
          <w:szCs w:val="24"/>
        </w:rPr>
        <w:t xml:space="preserve">Multiteritoriálnou licenčnou zmluvou na on-line použitie hudobných diel udeľuje </w:t>
      </w:r>
      <w:r w:rsidRPr="002D65CE" w:rsidR="007A633B">
        <w:rPr>
          <w:rFonts w:ascii="Times New Roman" w:hAnsi="Times New Roman"/>
          <w:sz w:val="24"/>
          <w:szCs w:val="24"/>
        </w:rPr>
        <w:t>organizácia kolektívnej správy súhlas na použitie viacerých hudobných diel vzťahujúc</w:t>
      </w:r>
      <w:r w:rsidRPr="002D65CE" w:rsidR="00554421">
        <w:rPr>
          <w:rFonts w:ascii="Times New Roman" w:hAnsi="Times New Roman"/>
          <w:sz w:val="24"/>
          <w:szCs w:val="24"/>
        </w:rPr>
        <w:t>i</w:t>
      </w:r>
      <w:r w:rsidRPr="002D65CE" w:rsidR="007A633B">
        <w:rPr>
          <w:rFonts w:ascii="Times New Roman" w:hAnsi="Times New Roman"/>
          <w:sz w:val="24"/>
          <w:szCs w:val="24"/>
        </w:rPr>
        <w:t xml:space="preserve"> sa na územie viac než jedného členského štátu</w:t>
      </w:r>
      <w:r w:rsidR="00E4439C">
        <w:rPr>
          <w:rFonts w:ascii="Times New Roman" w:hAnsi="Times New Roman"/>
          <w:sz w:val="24"/>
          <w:szCs w:val="24"/>
        </w:rPr>
        <w:t xml:space="preserve"> alebo zmluvného štátu</w:t>
      </w:r>
      <w:r w:rsidRPr="002D65CE">
        <w:rPr>
          <w:rFonts w:ascii="Times New Roman" w:hAnsi="Times New Roman"/>
          <w:sz w:val="24"/>
          <w:szCs w:val="24"/>
        </w:rPr>
        <w:t>, a to vyhotov</w:t>
      </w:r>
      <w:r w:rsidRPr="002D65CE" w:rsidR="007A633B">
        <w:rPr>
          <w:rFonts w:ascii="Times New Roman" w:hAnsi="Times New Roman"/>
          <w:sz w:val="24"/>
          <w:szCs w:val="24"/>
        </w:rPr>
        <w:t>ením rozmnožen</w:t>
      </w:r>
      <w:r w:rsidRPr="002D65CE" w:rsidR="004E096A">
        <w:rPr>
          <w:rFonts w:ascii="Times New Roman" w:hAnsi="Times New Roman"/>
          <w:sz w:val="24"/>
          <w:szCs w:val="24"/>
        </w:rPr>
        <w:t>iny</w:t>
      </w:r>
      <w:r w:rsidRPr="002D65CE" w:rsidR="007A633B">
        <w:rPr>
          <w:rFonts w:ascii="Times New Roman" w:hAnsi="Times New Roman"/>
          <w:sz w:val="24"/>
          <w:szCs w:val="24"/>
        </w:rPr>
        <w:t xml:space="preserve"> hudobných diel </w:t>
      </w:r>
      <w:r w:rsidRPr="002D65CE" w:rsidR="00824D16">
        <w:rPr>
          <w:rFonts w:ascii="Times New Roman" w:hAnsi="Times New Roman"/>
          <w:sz w:val="24"/>
          <w:szCs w:val="24"/>
        </w:rPr>
        <w:t xml:space="preserve">on-line </w:t>
      </w:r>
      <w:r w:rsidRPr="002D65CE" w:rsidR="007A633B">
        <w:rPr>
          <w:rFonts w:ascii="Times New Roman" w:hAnsi="Times New Roman"/>
          <w:sz w:val="24"/>
          <w:szCs w:val="24"/>
        </w:rPr>
        <w:t>a</w:t>
      </w:r>
      <w:r w:rsidRPr="002D65CE">
        <w:rPr>
          <w:rFonts w:ascii="Times New Roman" w:hAnsi="Times New Roman"/>
          <w:sz w:val="24"/>
          <w:szCs w:val="24"/>
        </w:rPr>
        <w:t xml:space="preserve"> verejný</w:t>
      </w:r>
      <w:r w:rsidRPr="002D65CE" w:rsidR="007A633B">
        <w:rPr>
          <w:rFonts w:ascii="Times New Roman" w:hAnsi="Times New Roman"/>
          <w:sz w:val="24"/>
          <w:szCs w:val="24"/>
        </w:rPr>
        <w:t>m</w:t>
      </w:r>
      <w:r w:rsidRPr="002D65CE">
        <w:rPr>
          <w:rFonts w:ascii="Times New Roman" w:hAnsi="Times New Roman"/>
          <w:sz w:val="24"/>
          <w:szCs w:val="24"/>
        </w:rPr>
        <w:t xml:space="preserve"> prenos</w:t>
      </w:r>
      <w:r w:rsidRPr="002D65CE" w:rsidR="007A633B">
        <w:rPr>
          <w:rFonts w:ascii="Times New Roman" w:hAnsi="Times New Roman"/>
          <w:sz w:val="24"/>
          <w:szCs w:val="24"/>
        </w:rPr>
        <w:t>om</w:t>
      </w:r>
      <w:r w:rsidRPr="002D65CE">
        <w:rPr>
          <w:rFonts w:ascii="Times New Roman" w:hAnsi="Times New Roman"/>
          <w:sz w:val="24"/>
          <w:szCs w:val="24"/>
        </w:rPr>
        <w:t xml:space="preserve"> hudobných diel</w:t>
      </w:r>
      <w:r w:rsidRPr="002D65CE" w:rsidR="00824D16">
        <w:rPr>
          <w:rFonts w:ascii="Times New Roman" w:hAnsi="Times New Roman"/>
          <w:sz w:val="24"/>
          <w:szCs w:val="24"/>
        </w:rPr>
        <w:t xml:space="preserve"> on-line</w:t>
      </w:r>
      <w:r w:rsidRPr="002D65CE">
        <w:rPr>
          <w:rFonts w:ascii="Times New Roman" w:hAnsi="Times New Roman"/>
          <w:sz w:val="24"/>
          <w:szCs w:val="24"/>
        </w:rPr>
        <w:t>.</w:t>
      </w:r>
      <w:r w:rsidRPr="003302CC">
        <w:rPr>
          <w:rFonts w:ascii="Times New Roman" w:hAnsi="Times New Roman"/>
          <w:sz w:val="24"/>
          <w:szCs w:val="24"/>
        </w:rPr>
        <w:t xml:space="preserve"> </w:t>
      </w:r>
    </w:p>
    <w:p w:rsidR="008D5A20" w:rsidRPr="003302CC" w:rsidP="001749D2">
      <w:pPr>
        <w:autoSpaceDE w:val="0"/>
        <w:autoSpaceDN w:val="0"/>
        <w:bidi w:val="0"/>
        <w:adjustRightInd w:val="0"/>
        <w:jc w:val="both"/>
        <w:rPr>
          <w:rFonts w:ascii="Times New Roman" w:hAnsi="Times New Roman"/>
          <w:sz w:val="24"/>
          <w:szCs w:val="24"/>
        </w:rPr>
      </w:pPr>
    </w:p>
    <w:p w:rsidR="008D5A20" w:rsidRPr="003302CC" w:rsidP="001749D2">
      <w:pPr>
        <w:autoSpaceDE w:val="0"/>
        <w:autoSpaceDN w:val="0"/>
        <w:bidi w:val="0"/>
        <w:adjustRightInd w:val="0"/>
        <w:jc w:val="both"/>
        <w:rPr>
          <w:rFonts w:ascii="Times New Roman" w:hAnsi="Times New Roman"/>
          <w:sz w:val="24"/>
          <w:szCs w:val="24"/>
        </w:rPr>
      </w:pPr>
      <w:r w:rsidRPr="003302CC" w:rsidR="004E096A">
        <w:rPr>
          <w:rFonts w:ascii="Times New Roman" w:hAnsi="Times New Roman"/>
          <w:sz w:val="24"/>
          <w:szCs w:val="24"/>
        </w:rPr>
        <w:tab/>
        <w:t>(2) Na základe osobitného splnomocnenia</w:t>
      </w:r>
      <w:r w:rsidRPr="003302CC" w:rsidR="002B10F7">
        <w:rPr>
          <w:rFonts w:ascii="Times New Roman" w:hAnsi="Times New Roman"/>
          <w:sz w:val="24"/>
          <w:szCs w:val="24"/>
        </w:rPr>
        <w:t xml:space="preserve"> podľa § </w:t>
      </w:r>
      <w:r w:rsidR="00721B0A">
        <w:rPr>
          <w:rFonts w:ascii="Times New Roman" w:hAnsi="Times New Roman"/>
          <w:sz w:val="24"/>
          <w:szCs w:val="24"/>
        </w:rPr>
        <w:t>184</w:t>
      </w:r>
      <w:r w:rsidRPr="003302CC" w:rsidR="004E096A">
        <w:rPr>
          <w:rFonts w:ascii="Times New Roman" w:hAnsi="Times New Roman"/>
          <w:sz w:val="24"/>
          <w:szCs w:val="24"/>
        </w:rPr>
        <w:t xml:space="preserve"> </w:t>
      </w:r>
      <w:r w:rsidRPr="003302CC" w:rsidR="002B10F7">
        <w:rPr>
          <w:rFonts w:ascii="Times New Roman" w:hAnsi="Times New Roman"/>
          <w:sz w:val="24"/>
          <w:szCs w:val="24"/>
        </w:rPr>
        <w:t xml:space="preserve">ods. </w:t>
      </w:r>
      <w:r w:rsidRPr="003302CC" w:rsidR="00091BB6">
        <w:rPr>
          <w:rFonts w:ascii="Times New Roman" w:hAnsi="Times New Roman"/>
          <w:sz w:val="24"/>
          <w:szCs w:val="24"/>
        </w:rPr>
        <w:t>5</w:t>
      </w:r>
      <w:r w:rsidRPr="003302CC" w:rsidR="002B10F7">
        <w:rPr>
          <w:rFonts w:ascii="Times New Roman" w:hAnsi="Times New Roman"/>
          <w:sz w:val="24"/>
          <w:szCs w:val="24"/>
        </w:rPr>
        <w:t xml:space="preserve"> </w:t>
      </w:r>
      <w:r w:rsidRPr="003302CC" w:rsidR="004E096A">
        <w:rPr>
          <w:rFonts w:ascii="Times New Roman" w:hAnsi="Times New Roman"/>
          <w:sz w:val="24"/>
          <w:szCs w:val="24"/>
        </w:rPr>
        <w:t>môže organizácia kolektívnej správy udeliť súhlas podľa odseku 1 aj na použitie hudobných diel, ku ktorým vykonáva správu majetkových práv iná organizáci</w:t>
      </w:r>
      <w:r w:rsidRPr="003302CC" w:rsidR="00255432">
        <w:rPr>
          <w:rFonts w:ascii="Times New Roman" w:hAnsi="Times New Roman"/>
          <w:sz w:val="24"/>
          <w:szCs w:val="24"/>
        </w:rPr>
        <w:t>a</w:t>
      </w:r>
      <w:r w:rsidRPr="003302CC" w:rsidR="004E096A">
        <w:rPr>
          <w:rFonts w:ascii="Times New Roman" w:hAnsi="Times New Roman"/>
          <w:sz w:val="24"/>
          <w:szCs w:val="24"/>
        </w:rPr>
        <w:t xml:space="preserve"> kolektívnej správy.</w:t>
      </w:r>
    </w:p>
    <w:p w:rsidR="00003092" w:rsidRPr="002D65CE" w:rsidP="001749D2">
      <w:pPr>
        <w:autoSpaceDE w:val="0"/>
        <w:autoSpaceDN w:val="0"/>
        <w:bidi w:val="0"/>
        <w:adjustRightInd w:val="0"/>
        <w:jc w:val="both"/>
        <w:rPr>
          <w:rFonts w:ascii="Times New Roman" w:hAnsi="Times New Roman"/>
          <w:sz w:val="24"/>
          <w:szCs w:val="24"/>
        </w:rPr>
      </w:pPr>
    </w:p>
    <w:p w:rsidR="00003092" w:rsidRPr="002D65CE" w:rsidP="001749D2">
      <w:pPr>
        <w:autoSpaceDE w:val="0"/>
        <w:autoSpaceDN w:val="0"/>
        <w:bidi w:val="0"/>
        <w:adjustRightInd w:val="0"/>
        <w:ind w:firstLine="708"/>
        <w:jc w:val="both"/>
        <w:rPr>
          <w:rFonts w:ascii="Times New Roman" w:hAnsi="Times New Roman"/>
          <w:sz w:val="24"/>
          <w:szCs w:val="24"/>
        </w:rPr>
      </w:pPr>
      <w:r w:rsidRPr="002D65CE">
        <w:rPr>
          <w:rFonts w:ascii="Times New Roman" w:hAnsi="Times New Roman"/>
          <w:sz w:val="24"/>
          <w:szCs w:val="24"/>
        </w:rPr>
        <w:t>(</w:t>
      </w:r>
      <w:r w:rsidR="007E460B">
        <w:rPr>
          <w:rFonts w:ascii="Times New Roman" w:hAnsi="Times New Roman"/>
          <w:sz w:val="24"/>
          <w:szCs w:val="24"/>
        </w:rPr>
        <w:t>3</w:t>
      </w:r>
      <w:r w:rsidRPr="002D65CE">
        <w:rPr>
          <w:rFonts w:ascii="Times New Roman" w:hAnsi="Times New Roman"/>
          <w:sz w:val="24"/>
          <w:szCs w:val="24"/>
        </w:rPr>
        <w:t xml:space="preserve">) Nadobúdateľ licencie na základe zmluvy podľa odseku 1 </w:t>
      </w:r>
      <w:r w:rsidR="00A2004C">
        <w:rPr>
          <w:rFonts w:ascii="Times New Roman" w:hAnsi="Times New Roman"/>
          <w:sz w:val="24"/>
          <w:szCs w:val="24"/>
        </w:rPr>
        <w:t xml:space="preserve">(ďalej len „poskytovateľ služby na on-line </w:t>
      </w:r>
      <w:r w:rsidRPr="002D65CE" w:rsidR="00A2004C">
        <w:rPr>
          <w:rFonts w:ascii="Times New Roman" w:hAnsi="Times New Roman"/>
          <w:sz w:val="24"/>
          <w:szCs w:val="24"/>
        </w:rPr>
        <w:t>použitie hudobných diel</w:t>
      </w:r>
      <w:r w:rsidR="00A2004C">
        <w:rPr>
          <w:rFonts w:ascii="Times New Roman" w:hAnsi="Times New Roman"/>
          <w:sz w:val="24"/>
          <w:szCs w:val="24"/>
        </w:rPr>
        <w:t xml:space="preserve">“) </w:t>
      </w:r>
      <w:r w:rsidRPr="002D65CE">
        <w:rPr>
          <w:rFonts w:ascii="Times New Roman" w:hAnsi="Times New Roman"/>
          <w:sz w:val="24"/>
          <w:szCs w:val="24"/>
        </w:rPr>
        <w:t xml:space="preserve">je povinný informovať organizáciu kolektívnej správy o skutočnom použití hudobných diel, ktoré sú predmetom zmluvy podľa odseku 1. Organizácia kolektívnej správy umožní </w:t>
      </w:r>
      <w:r w:rsidR="00836EBC">
        <w:rPr>
          <w:rFonts w:ascii="Times New Roman" w:hAnsi="Times New Roman"/>
          <w:sz w:val="24"/>
          <w:szCs w:val="24"/>
        </w:rPr>
        <w:t xml:space="preserve">poskytovateľovi služby na on-line použitie hudobných diel </w:t>
      </w:r>
      <w:r w:rsidRPr="002D65CE">
        <w:rPr>
          <w:rFonts w:ascii="Times New Roman" w:hAnsi="Times New Roman"/>
          <w:sz w:val="24"/>
          <w:szCs w:val="24"/>
        </w:rPr>
        <w:t>poskytovať</w:t>
      </w:r>
      <w:r w:rsidR="00836EBC">
        <w:rPr>
          <w:rFonts w:ascii="Times New Roman" w:hAnsi="Times New Roman"/>
          <w:sz w:val="24"/>
          <w:szCs w:val="24"/>
        </w:rPr>
        <w:t xml:space="preserve"> tieto</w:t>
      </w:r>
      <w:r w:rsidRPr="002D65CE">
        <w:rPr>
          <w:rFonts w:ascii="Times New Roman" w:hAnsi="Times New Roman"/>
          <w:sz w:val="24"/>
          <w:szCs w:val="24"/>
        </w:rPr>
        <w:t xml:space="preserve"> informácie prostredníctvom elektronických prostriedkov. </w:t>
      </w:r>
    </w:p>
    <w:p w:rsidR="00003092" w:rsidRPr="002D65CE" w:rsidP="001749D2">
      <w:pPr>
        <w:autoSpaceDE w:val="0"/>
        <w:autoSpaceDN w:val="0"/>
        <w:bidi w:val="0"/>
        <w:adjustRightInd w:val="0"/>
        <w:jc w:val="both"/>
        <w:rPr>
          <w:rFonts w:ascii="Times New Roman" w:hAnsi="Times New Roman"/>
          <w:sz w:val="24"/>
          <w:szCs w:val="24"/>
        </w:rPr>
      </w:pPr>
    </w:p>
    <w:p w:rsidR="00003092" w:rsidRPr="003302CC" w:rsidP="001749D2">
      <w:pPr>
        <w:autoSpaceDE w:val="0"/>
        <w:autoSpaceDN w:val="0"/>
        <w:bidi w:val="0"/>
        <w:adjustRightInd w:val="0"/>
        <w:ind w:firstLine="708"/>
        <w:jc w:val="both"/>
        <w:rPr>
          <w:rFonts w:ascii="Times New Roman" w:hAnsi="Times New Roman"/>
          <w:sz w:val="24"/>
          <w:szCs w:val="24"/>
        </w:rPr>
      </w:pPr>
      <w:r w:rsidRPr="002D65CE">
        <w:rPr>
          <w:rFonts w:ascii="Times New Roman" w:hAnsi="Times New Roman"/>
          <w:sz w:val="24"/>
          <w:szCs w:val="24"/>
        </w:rPr>
        <w:t>(</w:t>
      </w:r>
      <w:r w:rsidR="007E460B">
        <w:rPr>
          <w:rFonts w:ascii="Times New Roman" w:hAnsi="Times New Roman"/>
          <w:sz w:val="24"/>
          <w:szCs w:val="24"/>
        </w:rPr>
        <w:t>4</w:t>
      </w:r>
      <w:r w:rsidRPr="002D65CE">
        <w:rPr>
          <w:rFonts w:ascii="Times New Roman" w:hAnsi="Times New Roman"/>
          <w:sz w:val="24"/>
          <w:szCs w:val="24"/>
        </w:rPr>
        <w:t>) Organizácia kolektívnej správy monitoruje použ</w:t>
      </w:r>
      <w:r w:rsidRPr="002D65CE" w:rsidR="00D61EFD">
        <w:rPr>
          <w:rFonts w:ascii="Times New Roman" w:hAnsi="Times New Roman"/>
          <w:sz w:val="24"/>
          <w:szCs w:val="24"/>
        </w:rPr>
        <w:t>itie hudobných diel na základe zmluvy podľa odseku 1</w:t>
      </w:r>
      <w:r w:rsidRPr="002D65CE" w:rsidR="00255432">
        <w:rPr>
          <w:rFonts w:ascii="Times New Roman" w:hAnsi="Times New Roman"/>
          <w:sz w:val="24"/>
          <w:szCs w:val="24"/>
        </w:rPr>
        <w:t xml:space="preserve"> </w:t>
      </w:r>
      <w:r w:rsidRPr="002D65CE">
        <w:rPr>
          <w:rFonts w:ascii="Times New Roman" w:hAnsi="Times New Roman"/>
          <w:sz w:val="24"/>
          <w:szCs w:val="24"/>
        </w:rPr>
        <w:t xml:space="preserve">a </w:t>
      </w:r>
      <w:r w:rsidRPr="002D65CE" w:rsidR="00D61EFD">
        <w:rPr>
          <w:rFonts w:ascii="Times New Roman" w:hAnsi="Times New Roman"/>
          <w:sz w:val="24"/>
          <w:szCs w:val="24"/>
        </w:rPr>
        <w:t>vedie o tomto použití záznamy.</w:t>
      </w:r>
    </w:p>
    <w:p w:rsidR="008C6835" w:rsidRPr="003302CC" w:rsidP="001749D2">
      <w:pPr>
        <w:autoSpaceDE w:val="0"/>
        <w:autoSpaceDN w:val="0"/>
        <w:bidi w:val="0"/>
        <w:adjustRightInd w:val="0"/>
        <w:ind w:firstLine="708"/>
        <w:jc w:val="both"/>
        <w:rPr>
          <w:rFonts w:ascii="Times New Roman" w:hAnsi="Times New Roman"/>
          <w:sz w:val="24"/>
          <w:szCs w:val="24"/>
        </w:rPr>
      </w:pPr>
    </w:p>
    <w:p w:rsidR="008C683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460B">
        <w:rPr>
          <w:rFonts w:ascii="Times New Roman" w:hAnsi="Times New Roman"/>
          <w:sz w:val="24"/>
          <w:szCs w:val="24"/>
        </w:rPr>
        <w:t>5</w:t>
      </w:r>
      <w:r w:rsidRPr="003302CC">
        <w:rPr>
          <w:rFonts w:ascii="Times New Roman" w:hAnsi="Times New Roman"/>
          <w:sz w:val="24"/>
          <w:szCs w:val="24"/>
        </w:rPr>
        <w:t xml:space="preserve">) Zmluvu podľa odseku 1 nemožno uzatvoriť na použitie hudobných diel </w:t>
      </w:r>
      <w:r w:rsidR="004E2BE7">
        <w:rPr>
          <w:rFonts w:ascii="Times New Roman" w:hAnsi="Times New Roman"/>
          <w:sz w:val="24"/>
          <w:szCs w:val="24"/>
        </w:rPr>
        <w:t>šírením v rámci programovej služby</w:t>
      </w:r>
      <w:r w:rsidRPr="003302CC" w:rsidR="002B10F7">
        <w:rPr>
          <w:rFonts w:ascii="Times New Roman" w:hAnsi="Times New Roman"/>
          <w:sz w:val="24"/>
          <w:szCs w:val="24"/>
        </w:rPr>
        <w:t xml:space="preserve"> </w:t>
      </w:r>
      <w:r w:rsidR="008716CF">
        <w:rPr>
          <w:rFonts w:ascii="Times New Roman" w:hAnsi="Times New Roman"/>
          <w:sz w:val="24"/>
          <w:szCs w:val="24"/>
        </w:rPr>
        <w:t xml:space="preserve">prostredníctvom internetu, ktoré je uskutočňované simultánne s vysielaním tejto programovej služby jej vysielateľom </w:t>
      </w:r>
      <w:r w:rsidRPr="003302CC" w:rsidR="002B10F7">
        <w:rPr>
          <w:rFonts w:ascii="Times New Roman" w:hAnsi="Times New Roman"/>
          <w:sz w:val="24"/>
          <w:szCs w:val="24"/>
        </w:rPr>
        <w:t>alebo sprístup</w:t>
      </w:r>
      <w:r w:rsidRPr="003302CC" w:rsidR="008F76C9">
        <w:rPr>
          <w:rFonts w:ascii="Times New Roman" w:hAnsi="Times New Roman"/>
          <w:sz w:val="24"/>
          <w:szCs w:val="24"/>
        </w:rPr>
        <w:t>ňovaním</w:t>
      </w:r>
      <w:r w:rsidRPr="003302CC" w:rsidR="002B10F7">
        <w:rPr>
          <w:rFonts w:ascii="Times New Roman" w:hAnsi="Times New Roman"/>
          <w:sz w:val="24"/>
          <w:szCs w:val="24"/>
        </w:rPr>
        <w:t xml:space="preserve"> záznamu vysielania prostredníctvom internetu</w:t>
      </w:r>
      <w:r w:rsidR="008716CF">
        <w:rPr>
          <w:rFonts w:ascii="Times New Roman" w:hAnsi="Times New Roman"/>
          <w:sz w:val="24"/>
          <w:szCs w:val="24"/>
        </w:rPr>
        <w:t xml:space="preserve"> jeho vysielateľom</w:t>
      </w:r>
      <w:r w:rsidRPr="003302CC">
        <w:rPr>
          <w:rFonts w:ascii="Times New Roman" w:hAnsi="Times New Roman"/>
          <w:sz w:val="24"/>
          <w:szCs w:val="24"/>
        </w:rPr>
        <w:t>.</w:t>
      </w:r>
    </w:p>
    <w:p w:rsidR="0003570C"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Siedma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Osobitné ustanovenia o niektorých dielach</w:t>
      </w:r>
    </w:p>
    <w:p w:rsidR="00C13E76" w:rsidP="001749D2">
      <w:pPr>
        <w:pStyle w:val="PlainText"/>
        <w:bidi w:val="0"/>
        <w:spacing w:line="276" w:lineRule="auto"/>
        <w:jc w:val="center"/>
        <w:rPr>
          <w:rFonts w:ascii="Times New Roman" w:hAnsi="Times New Roman"/>
          <w:b/>
          <w:sz w:val="24"/>
          <w:szCs w:val="24"/>
        </w:rPr>
      </w:pPr>
    </w:p>
    <w:p w:rsidR="00836EBC"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Prvý oddiel</w:t>
      </w:r>
    </w:p>
    <w:p w:rsidR="00836EBC" w:rsidRPr="003302CC" w:rsidP="001749D2">
      <w:pPr>
        <w:pStyle w:val="PlainText"/>
        <w:bidi w:val="0"/>
        <w:spacing w:line="276" w:lineRule="auto"/>
        <w:jc w:val="center"/>
        <w:rPr>
          <w:rFonts w:ascii="Times New Roman" w:hAnsi="Times New Roman"/>
          <w:b/>
          <w:sz w:val="24"/>
          <w:szCs w:val="24"/>
        </w:rPr>
      </w:pPr>
      <w:r>
        <w:rPr>
          <w:rFonts w:ascii="Times New Roman" w:hAnsi="Times New Roman"/>
          <w:b/>
          <w:sz w:val="24"/>
          <w:szCs w:val="24"/>
        </w:rPr>
        <w:t>Osobitné ustanovenia o audiovizuálnom diele</w:t>
      </w:r>
    </w:p>
    <w:p w:rsidR="00B944BF" w:rsidRPr="007E460B" w:rsidP="00F01158">
      <w:pPr>
        <w:bidi w:val="0"/>
        <w:jc w:val="center"/>
        <w:rPr>
          <w:rFonts w:ascii="Times New Roman" w:hAnsi="Times New Roman"/>
          <w:sz w:val="24"/>
          <w:szCs w:val="24"/>
        </w:rPr>
      </w:pPr>
    </w:p>
    <w:p w:rsidR="00B944BF" w:rsidP="001749D2">
      <w:pPr>
        <w:bidi w:val="0"/>
        <w:jc w:val="center"/>
        <w:rPr>
          <w:rFonts w:ascii="Times New Roman" w:hAnsi="Times New Roman"/>
          <w:b/>
          <w:sz w:val="24"/>
          <w:szCs w:val="24"/>
        </w:rPr>
      </w:pPr>
      <w:r w:rsidRPr="007E460B">
        <w:rPr>
          <w:rFonts w:ascii="Times New Roman" w:hAnsi="Times New Roman"/>
          <w:b/>
          <w:sz w:val="24"/>
          <w:szCs w:val="24"/>
        </w:rPr>
        <w:t>§</w:t>
      </w:r>
      <w:r w:rsidRPr="007E460B" w:rsidR="005A30CC">
        <w:rPr>
          <w:rFonts w:ascii="Times New Roman" w:hAnsi="Times New Roman"/>
          <w:b/>
          <w:sz w:val="24"/>
          <w:szCs w:val="24"/>
        </w:rPr>
        <w:t xml:space="preserve"> </w:t>
      </w:r>
      <w:r w:rsidR="00AA4FC8">
        <w:rPr>
          <w:rFonts w:ascii="Times New Roman" w:hAnsi="Times New Roman"/>
          <w:b/>
          <w:sz w:val="24"/>
          <w:szCs w:val="24"/>
        </w:rPr>
        <w:t>82</w:t>
      </w:r>
    </w:p>
    <w:p w:rsidR="004B27FA" w:rsidRPr="007E460B" w:rsidP="001749D2">
      <w:pPr>
        <w:bidi w:val="0"/>
        <w:jc w:val="center"/>
        <w:rPr>
          <w:rFonts w:ascii="Times New Roman" w:hAnsi="Times New Roman"/>
          <w:b/>
          <w:sz w:val="24"/>
          <w:szCs w:val="24"/>
        </w:rPr>
      </w:pPr>
      <w:r>
        <w:rPr>
          <w:rFonts w:ascii="Times New Roman" w:hAnsi="Times New Roman"/>
          <w:b/>
          <w:sz w:val="24"/>
          <w:szCs w:val="24"/>
        </w:rPr>
        <w:t>Audiovizuálne dielo a originál audiovizuálneho diela</w:t>
      </w:r>
    </w:p>
    <w:p w:rsidR="00B944BF" w:rsidRPr="007E460B" w:rsidP="001749D2">
      <w:pPr>
        <w:bidi w:val="0"/>
        <w:jc w:val="both"/>
        <w:rPr>
          <w:rFonts w:ascii="Times New Roman" w:hAnsi="Times New Roman"/>
          <w:sz w:val="24"/>
          <w:szCs w:val="24"/>
        </w:rPr>
      </w:pPr>
    </w:p>
    <w:p w:rsidR="00B944BF" w:rsidRPr="007E460B" w:rsidP="001749D2">
      <w:pPr>
        <w:bidi w:val="0"/>
        <w:ind w:firstLine="708"/>
        <w:jc w:val="both"/>
        <w:rPr>
          <w:rFonts w:ascii="Times New Roman" w:hAnsi="Times New Roman"/>
          <w:sz w:val="24"/>
          <w:szCs w:val="24"/>
        </w:rPr>
      </w:pPr>
      <w:r w:rsidRPr="007E460B">
        <w:rPr>
          <w:rFonts w:ascii="Times New Roman" w:hAnsi="Times New Roman"/>
          <w:sz w:val="24"/>
          <w:szCs w:val="24"/>
        </w:rPr>
        <w:t xml:space="preserve">(1) Audiovizuálne dielo je </w:t>
      </w:r>
      <w:r w:rsidR="0058498E">
        <w:rPr>
          <w:rFonts w:ascii="Times New Roman" w:hAnsi="Times New Roman"/>
          <w:sz w:val="24"/>
          <w:szCs w:val="24"/>
        </w:rPr>
        <w:t xml:space="preserve">dielo </w:t>
      </w:r>
      <w:r w:rsidRPr="007E460B">
        <w:rPr>
          <w:rFonts w:ascii="Times New Roman" w:hAnsi="Times New Roman"/>
          <w:sz w:val="24"/>
          <w:szCs w:val="24"/>
        </w:rPr>
        <w:t>vytvorené filmovými tvorivými postupmi, ako aj výberom a spracovaním diel audiovizuálne použitých, bez ohľadu na formu a spôsob ich spracovania, vnímateľné prostredníctvom technického zariadenia ako sled zaznamenaných, zámerne usporiadaných a navzájom súvisiacich obrazov vyvolávajúcich dojem pohybu a sprevádzaných zvukom alebo bez neho.</w:t>
      </w:r>
    </w:p>
    <w:p w:rsidR="00B944BF" w:rsidRPr="007E460B" w:rsidP="001749D2">
      <w:pPr>
        <w:bidi w:val="0"/>
        <w:jc w:val="both"/>
        <w:rPr>
          <w:rFonts w:ascii="Times New Roman" w:hAnsi="Times New Roman"/>
          <w:sz w:val="24"/>
          <w:szCs w:val="24"/>
        </w:rPr>
      </w:pPr>
    </w:p>
    <w:p w:rsidR="00B944BF" w:rsidRPr="007E460B" w:rsidP="001749D2">
      <w:pPr>
        <w:bidi w:val="0"/>
        <w:jc w:val="both"/>
        <w:rPr>
          <w:rFonts w:ascii="Times New Roman" w:hAnsi="Times New Roman"/>
          <w:sz w:val="24"/>
          <w:szCs w:val="24"/>
        </w:rPr>
      </w:pPr>
      <w:r w:rsidRPr="007E460B">
        <w:rPr>
          <w:rFonts w:ascii="Times New Roman" w:hAnsi="Times New Roman"/>
          <w:sz w:val="24"/>
          <w:szCs w:val="24"/>
        </w:rPr>
        <w:tab/>
        <w:t xml:space="preserve">(2) Originálom audiovizuálneho diela je prvý audiovizuálny záznam tohto diela. </w:t>
      </w:r>
    </w:p>
    <w:p w:rsidR="00B944BF" w:rsidRPr="007E460B" w:rsidP="001749D2">
      <w:pPr>
        <w:bidi w:val="0"/>
        <w:jc w:val="both"/>
        <w:rPr>
          <w:rFonts w:ascii="Times New Roman" w:hAnsi="Times New Roman"/>
          <w:sz w:val="24"/>
          <w:szCs w:val="24"/>
        </w:rPr>
      </w:pPr>
    </w:p>
    <w:p w:rsidR="00B944BF" w:rsidRPr="007E460B" w:rsidP="001749D2">
      <w:pPr>
        <w:bidi w:val="0"/>
        <w:jc w:val="center"/>
        <w:rPr>
          <w:rFonts w:ascii="Times New Roman" w:hAnsi="Times New Roman"/>
          <w:b/>
          <w:sz w:val="24"/>
          <w:szCs w:val="24"/>
        </w:rPr>
      </w:pPr>
      <w:r w:rsidRPr="007E460B">
        <w:rPr>
          <w:rFonts w:ascii="Times New Roman" w:hAnsi="Times New Roman"/>
          <w:b/>
          <w:sz w:val="24"/>
          <w:szCs w:val="24"/>
        </w:rPr>
        <w:t>§</w:t>
      </w:r>
      <w:r w:rsidRPr="007E460B" w:rsidR="005A30CC">
        <w:rPr>
          <w:rFonts w:ascii="Times New Roman" w:hAnsi="Times New Roman"/>
          <w:b/>
          <w:sz w:val="24"/>
          <w:szCs w:val="24"/>
        </w:rPr>
        <w:t xml:space="preserve"> </w:t>
      </w:r>
      <w:r w:rsidR="00AA4FC8">
        <w:rPr>
          <w:rFonts w:ascii="Times New Roman" w:hAnsi="Times New Roman"/>
          <w:b/>
          <w:sz w:val="24"/>
          <w:szCs w:val="24"/>
        </w:rPr>
        <w:t>83</w:t>
      </w:r>
    </w:p>
    <w:p w:rsidR="00B944BF" w:rsidRPr="007E460B" w:rsidP="001749D2">
      <w:pPr>
        <w:bidi w:val="0"/>
        <w:jc w:val="center"/>
        <w:rPr>
          <w:rFonts w:ascii="Times New Roman" w:hAnsi="Times New Roman"/>
          <w:b/>
          <w:sz w:val="24"/>
          <w:szCs w:val="24"/>
        </w:rPr>
      </w:pPr>
    </w:p>
    <w:p w:rsidR="00B944BF" w:rsidRPr="007E460B" w:rsidP="001749D2">
      <w:pPr>
        <w:bidi w:val="0"/>
        <w:jc w:val="center"/>
        <w:rPr>
          <w:rFonts w:ascii="Times New Roman" w:hAnsi="Times New Roman"/>
          <w:b/>
          <w:sz w:val="24"/>
          <w:szCs w:val="24"/>
        </w:rPr>
      </w:pPr>
      <w:r w:rsidRPr="007E460B">
        <w:rPr>
          <w:rFonts w:ascii="Times New Roman" w:hAnsi="Times New Roman"/>
          <w:b/>
          <w:sz w:val="24"/>
          <w:szCs w:val="24"/>
        </w:rPr>
        <w:t>Autorstvo audiovizuálneho diela</w:t>
      </w:r>
    </w:p>
    <w:p w:rsidR="00B944BF" w:rsidRPr="007E460B" w:rsidP="001749D2">
      <w:pPr>
        <w:tabs>
          <w:tab w:val="left" w:pos="3951"/>
        </w:tabs>
        <w:bidi w:val="0"/>
        <w:jc w:val="both"/>
        <w:rPr>
          <w:rFonts w:ascii="Times New Roman" w:hAnsi="Times New Roman"/>
          <w:sz w:val="24"/>
          <w:szCs w:val="24"/>
        </w:rPr>
      </w:pPr>
    </w:p>
    <w:p w:rsidR="00B944BF" w:rsidRPr="007E460B" w:rsidP="001749D2">
      <w:pPr>
        <w:bidi w:val="0"/>
        <w:jc w:val="both"/>
        <w:rPr>
          <w:rFonts w:ascii="Times New Roman" w:hAnsi="Times New Roman"/>
          <w:sz w:val="24"/>
          <w:szCs w:val="24"/>
        </w:rPr>
      </w:pPr>
      <w:r w:rsidRPr="007E460B">
        <w:rPr>
          <w:rFonts w:ascii="Times New Roman" w:hAnsi="Times New Roman"/>
          <w:sz w:val="24"/>
          <w:szCs w:val="24"/>
        </w:rPr>
        <w:tab/>
        <w:t>(1) Ak je audiovizuálne dielo zapísané v Medzinárodnom zozname audiovizuálnych diel</w:t>
      </w:r>
      <w:r w:rsidR="00B22B2C">
        <w:rPr>
          <w:rFonts w:ascii="Times New Roman" w:hAnsi="Times New Roman"/>
          <w:sz w:val="24"/>
          <w:szCs w:val="24"/>
        </w:rPr>
        <w:t>,</w:t>
      </w:r>
      <w:r>
        <w:rPr>
          <w:rStyle w:val="FootnoteReference"/>
          <w:rFonts w:ascii="Times New Roman" w:hAnsi="Times New Roman"/>
          <w:sz w:val="24"/>
          <w:szCs w:val="24"/>
          <w:rtl w:val="0"/>
        </w:rPr>
        <w:footnoteReference w:id="28"/>
      </w:r>
      <w:r w:rsidR="00B22B2C">
        <w:rPr>
          <w:rFonts w:ascii="Times New Roman" w:hAnsi="Times New Roman"/>
          <w:sz w:val="24"/>
          <w:szCs w:val="24"/>
        </w:rPr>
        <w:t>)</w:t>
      </w:r>
      <w:r w:rsidRPr="007E460B">
        <w:rPr>
          <w:rFonts w:ascii="Times New Roman" w:hAnsi="Times New Roman"/>
          <w:sz w:val="24"/>
          <w:szCs w:val="24"/>
        </w:rPr>
        <w:t xml:space="preserve"> za jeho autora sa považuje osoba zapísaná v tomto zozname, kým sa nepreukáže </w:t>
      </w:r>
      <w:r w:rsidR="00303402">
        <w:rPr>
          <w:rFonts w:ascii="Times New Roman" w:hAnsi="Times New Roman"/>
          <w:sz w:val="24"/>
          <w:szCs w:val="24"/>
        </w:rPr>
        <w:t>opak; to neplatí</w:t>
      </w:r>
      <w:r w:rsidRPr="007E460B">
        <w:rPr>
          <w:rFonts w:ascii="Times New Roman" w:hAnsi="Times New Roman"/>
          <w:sz w:val="24"/>
          <w:szCs w:val="24"/>
        </w:rPr>
        <w:t xml:space="preserve"> ak je tento zápis v rozpore s odsekom 2 alebo s iným vyhlásením uvedeným v tomto zozname.</w:t>
      </w:r>
    </w:p>
    <w:p w:rsidR="00B944BF" w:rsidRPr="007E460B" w:rsidP="001749D2">
      <w:pPr>
        <w:bidi w:val="0"/>
        <w:jc w:val="both"/>
        <w:rPr>
          <w:rFonts w:ascii="Times New Roman" w:hAnsi="Times New Roman"/>
          <w:sz w:val="24"/>
          <w:szCs w:val="24"/>
        </w:rPr>
      </w:pPr>
    </w:p>
    <w:p w:rsidR="00B944BF" w:rsidP="004042E4">
      <w:pPr>
        <w:bidi w:val="0"/>
        <w:ind w:firstLine="708"/>
        <w:jc w:val="both"/>
        <w:rPr>
          <w:rFonts w:ascii="Times New Roman" w:hAnsi="Times New Roman"/>
          <w:sz w:val="24"/>
          <w:szCs w:val="24"/>
        </w:rPr>
      </w:pPr>
      <w:r w:rsidRPr="007E460B">
        <w:rPr>
          <w:rFonts w:ascii="Times New Roman" w:hAnsi="Times New Roman"/>
          <w:sz w:val="24"/>
          <w:szCs w:val="24"/>
        </w:rPr>
        <w:t>(2) Za autorov audiovizuálneho diela sa považujú režisér, autor scenára, autor dialógov a autor hudby, ktorá bola vytvorená osobitne pre toto dielo a</w:t>
      </w:r>
      <w:r w:rsidR="004042E4">
        <w:rPr>
          <w:rFonts w:ascii="Times New Roman" w:hAnsi="Times New Roman"/>
          <w:sz w:val="24"/>
          <w:szCs w:val="24"/>
        </w:rPr>
        <w:t xml:space="preserve"> iná </w:t>
      </w:r>
      <w:r w:rsidRPr="007E460B">
        <w:rPr>
          <w:rFonts w:ascii="Times New Roman" w:hAnsi="Times New Roman"/>
          <w:sz w:val="24"/>
          <w:szCs w:val="24"/>
        </w:rPr>
        <w:t>fyzick</w:t>
      </w:r>
      <w:r w:rsidR="004042E4">
        <w:rPr>
          <w:rFonts w:ascii="Times New Roman" w:hAnsi="Times New Roman"/>
          <w:sz w:val="24"/>
          <w:szCs w:val="24"/>
        </w:rPr>
        <w:t>á</w:t>
      </w:r>
      <w:r w:rsidRPr="007E460B">
        <w:rPr>
          <w:rFonts w:ascii="Times New Roman" w:hAnsi="Times New Roman"/>
          <w:sz w:val="24"/>
          <w:szCs w:val="24"/>
        </w:rPr>
        <w:t xml:space="preserve"> osob</w:t>
      </w:r>
      <w:r w:rsidR="004042E4">
        <w:rPr>
          <w:rFonts w:ascii="Times New Roman" w:hAnsi="Times New Roman"/>
          <w:sz w:val="24"/>
          <w:szCs w:val="24"/>
        </w:rPr>
        <w:t>a</w:t>
      </w:r>
      <w:r w:rsidRPr="007E460B">
        <w:rPr>
          <w:rFonts w:ascii="Times New Roman" w:hAnsi="Times New Roman"/>
          <w:sz w:val="24"/>
          <w:szCs w:val="24"/>
        </w:rPr>
        <w:t xml:space="preserve">, </w:t>
      </w:r>
      <w:r w:rsidRPr="004042E4" w:rsidR="004042E4">
        <w:rPr>
          <w:rFonts w:ascii="Times New Roman" w:hAnsi="Times New Roman"/>
          <w:sz w:val="24"/>
          <w:szCs w:val="24"/>
        </w:rPr>
        <w:t xml:space="preserve">len ak sa na vytvorení </w:t>
      </w:r>
      <w:r w:rsidRPr="007E460B" w:rsidR="004042E4">
        <w:rPr>
          <w:rFonts w:ascii="Times New Roman" w:hAnsi="Times New Roman"/>
          <w:sz w:val="24"/>
          <w:szCs w:val="24"/>
        </w:rPr>
        <w:t xml:space="preserve">audiovizuálneho diela </w:t>
      </w:r>
      <w:r w:rsidRPr="004042E4" w:rsidR="004042E4">
        <w:rPr>
          <w:rFonts w:ascii="Times New Roman" w:hAnsi="Times New Roman"/>
          <w:sz w:val="24"/>
          <w:szCs w:val="24"/>
        </w:rPr>
        <w:t>podieľala tvorivou duševnou činnosťou</w:t>
      </w:r>
      <w:r w:rsidR="004042E4">
        <w:rPr>
          <w:rFonts w:ascii="Times New Roman" w:hAnsi="Times New Roman"/>
          <w:sz w:val="24"/>
          <w:szCs w:val="24"/>
        </w:rPr>
        <w:t>.</w:t>
      </w:r>
    </w:p>
    <w:p w:rsidR="004042E4" w:rsidRPr="007E460B" w:rsidP="004042E4">
      <w:pPr>
        <w:bidi w:val="0"/>
        <w:ind w:firstLine="708"/>
        <w:jc w:val="both"/>
        <w:rPr>
          <w:rFonts w:ascii="Times New Roman" w:hAnsi="Times New Roman"/>
          <w:sz w:val="24"/>
          <w:szCs w:val="24"/>
        </w:rPr>
      </w:pPr>
    </w:p>
    <w:p w:rsidR="00B944BF" w:rsidRPr="003302CC" w:rsidP="001749D2">
      <w:pPr>
        <w:bidi w:val="0"/>
        <w:ind w:firstLine="708"/>
        <w:jc w:val="both"/>
        <w:rPr>
          <w:rFonts w:ascii="Times New Roman" w:hAnsi="Times New Roman"/>
          <w:sz w:val="24"/>
          <w:szCs w:val="24"/>
        </w:rPr>
      </w:pPr>
      <w:r w:rsidRPr="007E460B">
        <w:rPr>
          <w:rFonts w:ascii="Times New Roman" w:hAnsi="Times New Roman"/>
          <w:sz w:val="24"/>
          <w:szCs w:val="24"/>
        </w:rPr>
        <w:t xml:space="preserve">(3) Ak sa na tvorbe audiovizuálneho diela podieľalo viacero fyzických osôb podľa odseku 2, primerane sa uplatnia ustanovenia § </w:t>
      </w:r>
      <w:r w:rsidRPr="007E460B" w:rsidR="003761CF">
        <w:rPr>
          <w:rFonts w:ascii="Times New Roman" w:hAnsi="Times New Roman"/>
          <w:sz w:val="24"/>
          <w:szCs w:val="24"/>
        </w:rPr>
        <w:t>1</w:t>
      </w:r>
      <w:r w:rsidR="007B22D5">
        <w:rPr>
          <w:rFonts w:ascii="Times New Roman" w:hAnsi="Times New Roman"/>
          <w:sz w:val="24"/>
          <w:szCs w:val="24"/>
        </w:rPr>
        <w:t>5</w:t>
      </w:r>
      <w:r w:rsidRPr="007E460B">
        <w:rPr>
          <w:rFonts w:ascii="Times New Roman" w:hAnsi="Times New Roman"/>
          <w:sz w:val="24"/>
          <w:szCs w:val="24"/>
        </w:rPr>
        <w:t>.</w:t>
      </w:r>
    </w:p>
    <w:p w:rsidR="00B944BF" w:rsidRPr="003302CC" w:rsidP="001749D2">
      <w:pPr>
        <w:bidi w:val="0"/>
        <w:ind w:firstLine="708"/>
        <w:jc w:val="both"/>
        <w:rPr>
          <w:rFonts w:ascii="Times New Roman" w:hAnsi="Times New Roman"/>
          <w:sz w:val="24"/>
          <w:szCs w:val="24"/>
        </w:rPr>
      </w:pPr>
    </w:p>
    <w:p w:rsidR="00B944B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(4) Práva autorov audiovizuálne použitých </w:t>
      </w:r>
      <w:r w:rsidRPr="003302CC" w:rsidR="00783469">
        <w:rPr>
          <w:rFonts w:ascii="Times New Roman" w:hAnsi="Times New Roman"/>
          <w:sz w:val="24"/>
          <w:szCs w:val="24"/>
        </w:rPr>
        <w:t xml:space="preserve">diel </w:t>
      </w:r>
      <w:r w:rsidRPr="003302CC">
        <w:rPr>
          <w:rFonts w:ascii="Times New Roman" w:hAnsi="Times New Roman"/>
          <w:sz w:val="24"/>
          <w:szCs w:val="24"/>
        </w:rPr>
        <w:t>zostávajú zachované.</w:t>
      </w:r>
    </w:p>
    <w:p w:rsidR="00B944BF" w:rsidRPr="003302CC" w:rsidP="001749D2">
      <w:pPr>
        <w:bidi w:val="0"/>
        <w:jc w:val="both"/>
        <w:rPr>
          <w:rFonts w:ascii="Times New Roman" w:hAnsi="Times New Roman"/>
          <w:sz w:val="24"/>
          <w:szCs w:val="24"/>
        </w:rPr>
      </w:pPr>
    </w:p>
    <w:p w:rsidR="00B944BF" w:rsidRPr="003302CC" w:rsidP="001749D2">
      <w:pPr>
        <w:bidi w:val="0"/>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84</w:t>
      </w:r>
    </w:p>
    <w:p w:rsidR="00B944BF" w:rsidRPr="003302CC" w:rsidP="001749D2">
      <w:pPr>
        <w:bidi w:val="0"/>
        <w:jc w:val="center"/>
        <w:rPr>
          <w:rFonts w:ascii="Times New Roman" w:hAnsi="Times New Roman"/>
          <w:b/>
          <w:sz w:val="24"/>
          <w:szCs w:val="24"/>
        </w:rPr>
      </w:pPr>
    </w:p>
    <w:p w:rsidR="00B944BF" w:rsidRPr="003302CC" w:rsidP="001749D2">
      <w:pPr>
        <w:bidi w:val="0"/>
        <w:jc w:val="center"/>
        <w:rPr>
          <w:rFonts w:ascii="Times New Roman" w:hAnsi="Times New Roman"/>
          <w:b/>
          <w:sz w:val="24"/>
          <w:szCs w:val="24"/>
        </w:rPr>
      </w:pPr>
      <w:r w:rsidRPr="003302CC">
        <w:rPr>
          <w:rFonts w:ascii="Times New Roman" w:hAnsi="Times New Roman"/>
          <w:b/>
          <w:sz w:val="24"/>
          <w:szCs w:val="24"/>
        </w:rPr>
        <w:t xml:space="preserve">Výrobca </w:t>
      </w:r>
      <w:r w:rsidR="00783469">
        <w:rPr>
          <w:rFonts w:ascii="Times New Roman" w:hAnsi="Times New Roman"/>
          <w:b/>
          <w:sz w:val="24"/>
          <w:szCs w:val="24"/>
        </w:rPr>
        <w:t xml:space="preserve">originálu </w:t>
      </w:r>
      <w:r w:rsidRPr="003302CC">
        <w:rPr>
          <w:rFonts w:ascii="Times New Roman" w:hAnsi="Times New Roman"/>
          <w:b/>
          <w:sz w:val="24"/>
          <w:szCs w:val="24"/>
        </w:rPr>
        <w:t>audiovizuálneho diela</w:t>
      </w:r>
    </w:p>
    <w:p w:rsidR="00B944BF" w:rsidRPr="003302CC" w:rsidP="001749D2">
      <w:pPr>
        <w:bidi w:val="0"/>
        <w:jc w:val="both"/>
        <w:rPr>
          <w:rFonts w:ascii="Times New Roman" w:hAnsi="Times New Roman"/>
          <w:sz w:val="24"/>
          <w:szCs w:val="24"/>
        </w:rPr>
      </w:pPr>
    </w:p>
    <w:p w:rsidR="00B944B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Výrobca </w:t>
      </w:r>
      <w:r w:rsidR="00783469">
        <w:rPr>
          <w:rFonts w:ascii="Times New Roman" w:hAnsi="Times New Roman"/>
          <w:sz w:val="24"/>
          <w:szCs w:val="24"/>
        </w:rPr>
        <w:t xml:space="preserve">originálu </w:t>
      </w:r>
      <w:r w:rsidRPr="003302CC">
        <w:rPr>
          <w:rFonts w:ascii="Times New Roman" w:hAnsi="Times New Roman"/>
          <w:sz w:val="24"/>
          <w:szCs w:val="24"/>
        </w:rPr>
        <w:t xml:space="preserve">audiovizuálneho diela </w:t>
      </w:r>
      <w:r w:rsidR="00582B2C">
        <w:rPr>
          <w:rFonts w:ascii="Times New Roman" w:hAnsi="Times New Roman"/>
          <w:sz w:val="24"/>
          <w:szCs w:val="24"/>
        </w:rPr>
        <w:t xml:space="preserve">je </w:t>
      </w:r>
      <w:r w:rsidR="00783469">
        <w:rPr>
          <w:rFonts w:ascii="Times New Roman" w:hAnsi="Times New Roman"/>
          <w:sz w:val="24"/>
          <w:szCs w:val="24"/>
        </w:rPr>
        <w:t>osoba</w:t>
      </w:r>
      <w:r w:rsidRPr="003302CC">
        <w:rPr>
          <w:rFonts w:ascii="Times New Roman" w:hAnsi="Times New Roman"/>
          <w:sz w:val="24"/>
          <w:szCs w:val="24"/>
        </w:rPr>
        <w:t xml:space="preserve">, ktorá </w:t>
      </w:r>
      <w:r w:rsidR="00C77F19">
        <w:rPr>
          <w:rFonts w:ascii="Times New Roman" w:hAnsi="Times New Roman"/>
          <w:sz w:val="24"/>
          <w:szCs w:val="24"/>
        </w:rPr>
        <w:t xml:space="preserve">iniciovala alebo </w:t>
      </w:r>
      <w:r w:rsidRPr="003302CC">
        <w:rPr>
          <w:rFonts w:ascii="Times New Roman" w:hAnsi="Times New Roman"/>
          <w:sz w:val="24"/>
          <w:szCs w:val="24"/>
        </w:rPr>
        <w:t xml:space="preserve">zabezpečila vytvorenie audiovizuálneho diela a je výrobcom prvého audiovizuálneho záznamu tohto diela. </w:t>
      </w:r>
    </w:p>
    <w:p w:rsidR="00B944BF" w:rsidRPr="003302CC" w:rsidP="001749D2">
      <w:pPr>
        <w:bidi w:val="0"/>
        <w:jc w:val="both"/>
        <w:rPr>
          <w:rFonts w:ascii="Times New Roman" w:hAnsi="Times New Roman"/>
          <w:sz w:val="24"/>
          <w:szCs w:val="24"/>
        </w:rPr>
      </w:pPr>
    </w:p>
    <w:p w:rsidR="00B944BF" w:rsidRPr="003302CC" w:rsidP="001749D2">
      <w:pPr>
        <w:bidi w:val="0"/>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85</w:t>
      </w:r>
    </w:p>
    <w:p w:rsidR="00B944BF" w:rsidRPr="003302CC" w:rsidP="001749D2">
      <w:pPr>
        <w:bidi w:val="0"/>
        <w:jc w:val="center"/>
        <w:rPr>
          <w:rFonts w:ascii="Times New Roman" w:hAnsi="Times New Roman"/>
          <w:b/>
          <w:sz w:val="24"/>
          <w:szCs w:val="24"/>
        </w:rPr>
      </w:pPr>
    </w:p>
    <w:p w:rsidR="00B944BF" w:rsidRPr="003302CC" w:rsidP="001749D2">
      <w:pPr>
        <w:bidi w:val="0"/>
        <w:jc w:val="center"/>
        <w:rPr>
          <w:rFonts w:ascii="Times New Roman" w:hAnsi="Times New Roman"/>
          <w:b/>
          <w:sz w:val="24"/>
          <w:szCs w:val="24"/>
        </w:rPr>
      </w:pPr>
      <w:r w:rsidR="00783469">
        <w:rPr>
          <w:rFonts w:ascii="Times New Roman" w:hAnsi="Times New Roman"/>
          <w:b/>
          <w:sz w:val="24"/>
          <w:szCs w:val="24"/>
        </w:rPr>
        <w:t>A</w:t>
      </w:r>
      <w:r w:rsidRPr="003302CC">
        <w:rPr>
          <w:rFonts w:ascii="Times New Roman" w:hAnsi="Times New Roman"/>
          <w:b/>
          <w:sz w:val="24"/>
          <w:szCs w:val="24"/>
        </w:rPr>
        <w:t>udiovizuálne použité</w:t>
      </w:r>
      <w:r w:rsidR="00783469">
        <w:rPr>
          <w:rFonts w:ascii="Times New Roman" w:hAnsi="Times New Roman"/>
          <w:b/>
          <w:sz w:val="24"/>
          <w:szCs w:val="24"/>
        </w:rPr>
        <w:t xml:space="preserve"> d</w:t>
      </w:r>
      <w:r w:rsidRPr="003302CC" w:rsidR="00783469">
        <w:rPr>
          <w:rFonts w:ascii="Times New Roman" w:hAnsi="Times New Roman"/>
          <w:b/>
          <w:sz w:val="24"/>
          <w:szCs w:val="24"/>
        </w:rPr>
        <w:t>ielo</w:t>
      </w:r>
    </w:p>
    <w:p w:rsidR="00B944BF" w:rsidRPr="003302CC" w:rsidP="001749D2">
      <w:pPr>
        <w:bidi w:val="0"/>
        <w:jc w:val="both"/>
        <w:rPr>
          <w:rFonts w:ascii="Times New Roman" w:hAnsi="Times New Roman"/>
          <w:sz w:val="24"/>
          <w:szCs w:val="24"/>
        </w:rPr>
      </w:pP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ab/>
        <w:t xml:space="preserve">(1) </w:t>
      </w:r>
      <w:r w:rsidR="00783469">
        <w:rPr>
          <w:rFonts w:ascii="Times New Roman" w:hAnsi="Times New Roman"/>
          <w:sz w:val="24"/>
          <w:szCs w:val="24"/>
        </w:rPr>
        <w:t>A</w:t>
      </w:r>
      <w:r w:rsidRPr="003302CC">
        <w:rPr>
          <w:rFonts w:ascii="Times New Roman" w:hAnsi="Times New Roman"/>
          <w:sz w:val="24"/>
          <w:szCs w:val="24"/>
        </w:rPr>
        <w:t>udiovizuálne použit</w:t>
      </w:r>
      <w:r w:rsidR="00783469">
        <w:rPr>
          <w:rFonts w:ascii="Times New Roman" w:hAnsi="Times New Roman"/>
          <w:sz w:val="24"/>
          <w:szCs w:val="24"/>
        </w:rPr>
        <w:t>ým</w:t>
      </w:r>
      <w:r w:rsidRPr="003302CC">
        <w:rPr>
          <w:rFonts w:ascii="Times New Roman" w:hAnsi="Times New Roman"/>
          <w:sz w:val="24"/>
          <w:szCs w:val="24"/>
        </w:rPr>
        <w:t xml:space="preserve"> </w:t>
      </w:r>
      <w:r w:rsidR="00B9128E">
        <w:rPr>
          <w:rFonts w:ascii="Times New Roman" w:hAnsi="Times New Roman"/>
          <w:sz w:val="24"/>
          <w:szCs w:val="24"/>
        </w:rPr>
        <w:t xml:space="preserve">dielom </w:t>
      </w:r>
      <w:r w:rsidRPr="003302CC">
        <w:rPr>
          <w:rFonts w:ascii="Times New Roman" w:hAnsi="Times New Roman"/>
          <w:sz w:val="24"/>
          <w:szCs w:val="24"/>
        </w:rPr>
        <w:t xml:space="preserve">je dielo, ktoré so súhlasom </w:t>
      </w:r>
      <w:r w:rsidR="00783469">
        <w:rPr>
          <w:rFonts w:ascii="Times New Roman" w:hAnsi="Times New Roman"/>
          <w:sz w:val="24"/>
          <w:szCs w:val="24"/>
        </w:rPr>
        <w:t xml:space="preserve">jeho </w:t>
      </w:r>
      <w:r w:rsidRPr="003302CC">
        <w:rPr>
          <w:rFonts w:ascii="Times New Roman" w:hAnsi="Times New Roman"/>
          <w:sz w:val="24"/>
          <w:szCs w:val="24"/>
        </w:rPr>
        <w:t xml:space="preserve">autora </w:t>
      </w:r>
      <w:r w:rsidRPr="003302CC" w:rsidR="00783469">
        <w:rPr>
          <w:rFonts w:ascii="Times New Roman" w:hAnsi="Times New Roman"/>
          <w:sz w:val="24"/>
          <w:szCs w:val="24"/>
        </w:rPr>
        <w:t xml:space="preserve">je </w:t>
      </w:r>
      <w:r w:rsidRPr="003302CC">
        <w:rPr>
          <w:rFonts w:ascii="Times New Roman" w:hAnsi="Times New Roman"/>
          <w:sz w:val="24"/>
          <w:szCs w:val="24"/>
        </w:rPr>
        <w:t>autorom audiovizuálneho diela</w:t>
      </w:r>
    </w:p>
    <w:p w:rsidR="00B944BF" w:rsidRPr="003302CC" w:rsidP="001749D2">
      <w:pPr>
        <w:bidi w:val="0"/>
        <w:jc w:val="both"/>
        <w:rPr>
          <w:rFonts w:ascii="Times New Roman" w:hAnsi="Times New Roman"/>
          <w:sz w:val="24"/>
          <w:szCs w:val="24"/>
        </w:rPr>
      </w:pP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a) adaptované pre vytvorenie audiovizuálneho diela,</w:t>
      </w:r>
    </w:p>
    <w:p w:rsidR="00B944BF" w:rsidRPr="003302CC" w:rsidP="001749D2">
      <w:pPr>
        <w:bidi w:val="0"/>
        <w:jc w:val="both"/>
        <w:rPr>
          <w:rFonts w:ascii="Times New Roman" w:hAnsi="Times New Roman"/>
          <w:sz w:val="24"/>
          <w:szCs w:val="24"/>
        </w:rPr>
      </w:pP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b) spracované alebo inak použité a vložené do audiovizuálneho diela ako jeho súčasť alebo</w:t>
      </w:r>
    </w:p>
    <w:p w:rsidR="00B944BF" w:rsidRPr="003302CC" w:rsidP="001749D2">
      <w:pPr>
        <w:bidi w:val="0"/>
        <w:jc w:val="both"/>
        <w:rPr>
          <w:rFonts w:ascii="Times New Roman" w:hAnsi="Times New Roman"/>
          <w:sz w:val="24"/>
          <w:szCs w:val="24"/>
        </w:rPr>
      </w:pP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c) vložené do audiovizuálneho diela ako jeho súčasť.</w:t>
      </w:r>
    </w:p>
    <w:p w:rsidR="00B944BF" w:rsidRPr="003302CC" w:rsidP="001749D2">
      <w:pPr>
        <w:bidi w:val="0"/>
        <w:jc w:val="both"/>
        <w:rPr>
          <w:rFonts w:ascii="Times New Roman" w:hAnsi="Times New Roman"/>
          <w:sz w:val="24"/>
          <w:szCs w:val="24"/>
        </w:rPr>
      </w:pPr>
    </w:p>
    <w:p w:rsidR="00BE3AD1" w:rsidRPr="003302CC" w:rsidP="001749D2">
      <w:pPr>
        <w:bidi w:val="0"/>
        <w:jc w:val="both"/>
        <w:rPr>
          <w:rFonts w:ascii="Times New Roman" w:hAnsi="Times New Roman"/>
          <w:sz w:val="24"/>
          <w:szCs w:val="24"/>
        </w:rPr>
      </w:pPr>
      <w:r w:rsidRPr="003302CC" w:rsidR="00B944BF">
        <w:rPr>
          <w:rFonts w:ascii="Times New Roman" w:hAnsi="Times New Roman"/>
          <w:sz w:val="24"/>
          <w:szCs w:val="24"/>
        </w:rPr>
        <w:tab/>
        <w:t xml:space="preserve">(2) Vloženie audiovizuálne použitého </w:t>
      </w:r>
      <w:r w:rsidRPr="003302CC" w:rsidR="00783469">
        <w:rPr>
          <w:rFonts w:ascii="Times New Roman" w:hAnsi="Times New Roman"/>
          <w:sz w:val="24"/>
          <w:szCs w:val="24"/>
        </w:rPr>
        <w:t xml:space="preserve">diela </w:t>
      </w:r>
      <w:r w:rsidRPr="003302CC" w:rsidR="00B944BF">
        <w:rPr>
          <w:rFonts w:ascii="Times New Roman" w:hAnsi="Times New Roman"/>
          <w:sz w:val="24"/>
          <w:szCs w:val="24"/>
        </w:rPr>
        <w:t>do audiovizuálneho diela nie je spojením týchto diel.</w:t>
      </w:r>
    </w:p>
    <w:p w:rsidR="00B944BF" w:rsidRPr="003302CC" w:rsidP="001749D2">
      <w:pPr>
        <w:bidi w:val="0"/>
        <w:jc w:val="both"/>
        <w:rPr>
          <w:rFonts w:ascii="Times New Roman" w:hAnsi="Times New Roman"/>
          <w:sz w:val="24"/>
          <w:szCs w:val="24"/>
        </w:rPr>
      </w:pPr>
    </w:p>
    <w:p w:rsidR="00B944BF" w:rsidRPr="003302CC" w:rsidP="001749D2">
      <w:pPr>
        <w:bidi w:val="0"/>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86</w:t>
      </w:r>
    </w:p>
    <w:p w:rsidR="00B944BF" w:rsidRPr="003302CC" w:rsidP="001749D2">
      <w:pPr>
        <w:bidi w:val="0"/>
        <w:jc w:val="center"/>
        <w:rPr>
          <w:rFonts w:ascii="Times New Roman" w:hAnsi="Times New Roman"/>
          <w:b/>
          <w:sz w:val="24"/>
          <w:szCs w:val="24"/>
        </w:rPr>
      </w:pPr>
    </w:p>
    <w:p w:rsidR="00B944BF" w:rsidRPr="003302CC" w:rsidP="001749D2">
      <w:pPr>
        <w:bidi w:val="0"/>
        <w:jc w:val="center"/>
        <w:rPr>
          <w:rFonts w:ascii="Times New Roman" w:hAnsi="Times New Roman"/>
          <w:b/>
          <w:sz w:val="24"/>
          <w:szCs w:val="24"/>
        </w:rPr>
      </w:pPr>
      <w:r w:rsidRPr="003302CC">
        <w:rPr>
          <w:rFonts w:ascii="Times New Roman" w:hAnsi="Times New Roman"/>
          <w:b/>
          <w:sz w:val="24"/>
          <w:szCs w:val="24"/>
        </w:rPr>
        <w:t>Výkon práv k audiovizuálnemu dielu</w:t>
      </w:r>
    </w:p>
    <w:p w:rsidR="00B944BF" w:rsidRPr="003302CC" w:rsidP="001749D2">
      <w:pPr>
        <w:bidi w:val="0"/>
        <w:jc w:val="both"/>
        <w:rPr>
          <w:rFonts w:ascii="Times New Roman" w:hAnsi="Times New Roman"/>
          <w:sz w:val="24"/>
          <w:szCs w:val="24"/>
        </w:rPr>
      </w:pP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ab/>
        <w:t>(1) Ak nie je dohodnuté inak, majetkové práva autorov k audiovizuálnemu dielu vykonáva výrobca originálu audiovizuálneho diela, ak od autorov audiovizuálneho diela získal písomný súhlas na vyhotovenie originálu audiovizuálneho diela</w:t>
      </w:r>
      <w:r w:rsidR="00D6312E">
        <w:rPr>
          <w:rFonts w:ascii="Times New Roman" w:hAnsi="Times New Roman"/>
          <w:sz w:val="24"/>
          <w:szCs w:val="24"/>
        </w:rPr>
        <w:t xml:space="preserve"> a dohodol </w:t>
      </w:r>
      <w:r w:rsidRPr="003302CC" w:rsidR="00D6312E">
        <w:rPr>
          <w:rFonts w:ascii="Times New Roman" w:hAnsi="Times New Roman"/>
          <w:sz w:val="24"/>
          <w:szCs w:val="24"/>
        </w:rPr>
        <w:t xml:space="preserve">sa s nimi na odmene za vytvorenie audiovizuálneho diela a na odmene alebo spôsobe jej určenia osobitne za </w:t>
      </w:r>
      <w:r w:rsidR="0083005C">
        <w:rPr>
          <w:rFonts w:ascii="Times New Roman" w:hAnsi="Times New Roman"/>
          <w:sz w:val="24"/>
          <w:szCs w:val="24"/>
        </w:rPr>
        <w:t xml:space="preserve">každé </w:t>
      </w:r>
      <w:r w:rsidRPr="003302CC" w:rsidR="00D6312E">
        <w:rPr>
          <w:rFonts w:ascii="Times New Roman" w:hAnsi="Times New Roman"/>
          <w:sz w:val="24"/>
          <w:szCs w:val="24"/>
        </w:rPr>
        <w:t>jednotlivé použitie audiovizuálneho diela; na dohodu</w:t>
      </w:r>
      <w:r w:rsidR="00D6312E">
        <w:rPr>
          <w:rFonts w:ascii="Times New Roman" w:hAnsi="Times New Roman"/>
          <w:sz w:val="24"/>
          <w:szCs w:val="24"/>
        </w:rPr>
        <w:t xml:space="preserve"> </w:t>
      </w:r>
      <w:r w:rsidRPr="003302CC" w:rsidR="00D6312E">
        <w:rPr>
          <w:rFonts w:ascii="Times New Roman" w:hAnsi="Times New Roman"/>
          <w:sz w:val="24"/>
          <w:szCs w:val="24"/>
        </w:rPr>
        <w:t xml:space="preserve">o odmene za použitie diela sa </w:t>
      </w:r>
      <w:r w:rsidR="0065427A">
        <w:rPr>
          <w:rFonts w:ascii="Times New Roman" w:hAnsi="Times New Roman"/>
          <w:sz w:val="24"/>
          <w:szCs w:val="24"/>
        </w:rPr>
        <w:t>vzťahuje</w:t>
      </w:r>
      <w:r w:rsidR="00D6312E">
        <w:rPr>
          <w:rFonts w:ascii="Times New Roman" w:hAnsi="Times New Roman"/>
          <w:sz w:val="24"/>
          <w:szCs w:val="24"/>
        </w:rPr>
        <w:t xml:space="preserve"> ustanovenie </w:t>
      </w:r>
      <w:r w:rsidRPr="0089721A" w:rsidR="00D6312E">
        <w:rPr>
          <w:rFonts w:ascii="Times New Roman" w:hAnsi="Times New Roman"/>
          <w:sz w:val="24"/>
          <w:szCs w:val="24"/>
        </w:rPr>
        <w:t>§ 69</w:t>
      </w:r>
      <w:r w:rsidRPr="0089721A" w:rsidR="00A275B9">
        <w:rPr>
          <w:rFonts w:ascii="Times New Roman" w:hAnsi="Times New Roman"/>
          <w:sz w:val="24"/>
          <w:szCs w:val="24"/>
        </w:rPr>
        <w:t xml:space="preserve"> ods. 1 až 3</w:t>
      </w:r>
      <w:r w:rsidRPr="0089721A">
        <w:rPr>
          <w:rFonts w:ascii="Times New Roman" w:hAnsi="Times New Roman"/>
          <w:sz w:val="24"/>
          <w:szCs w:val="24"/>
        </w:rPr>
        <w:t>.</w:t>
      </w:r>
    </w:p>
    <w:p w:rsidR="007202E8" w:rsidRPr="003302CC" w:rsidP="001749D2">
      <w:pPr>
        <w:bidi w:val="0"/>
        <w:jc w:val="both"/>
        <w:rPr>
          <w:rFonts w:ascii="Times New Roman" w:hAnsi="Times New Roman"/>
          <w:sz w:val="24"/>
          <w:szCs w:val="24"/>
        </w:rPr>
      </w:pPr>
    </w:p>
    <w:p w:rsidR="0065427A" w:rsidP="00A45D08">
      <w:pPr>
        <w:bidi w:val="0"/>
        <w:jc w:val="both"/>
        <w:rPr>
          <w:rFonts w:ascii="Times New Roman" w:hAnsi="Times New Roman"/>
          <w:sz w:val="24"/>
          <w:szCs w:val="24"/>
        </w:rPr>
      </w:pPr>
      <w:r w:rsidRPr="003302CC" w:rsidR="00B944BF">
        <w:rPr>
          <w:rFonts w:ascii="Times New Roman" w:hAnsi="Times New Roman"/>
          <w:sz w:val="24"/>
          <w:szCs w:val="24"/>
        </w:rPr>
        <w:tab/>
        <w:t xml:space="preserve">(2) Ak výrobca originálu audiovizuálneho diela vykonáva majetkové práva autorov k audiovizuálnemu dielu podľa odseku 1, platí, že </w:t>
      </w:r>
    </w:p>
    <w:p w:rsidR="0065427A" w:rsidP="00A45D08">
      <w:pPr>
        <w:bidi w:val="0"/>
        <w:jc w:val="both"/>
        <w:rPr>
          <w:rFonts w:ascii="Times New Roman" w:hAnsi="Times New Roman"/>
          <w:sz w:val="24"/>
          <w:szCs w:val="24"/>
        </w:rPr>
      </w:pPr>
    </w:p>
    <w:p w:rsidR="00B944BF" w:rsidP="00A45D08">
      <w:pPr>
        <w:bidi w:val="0"/>
        <w:jc w:val="both"/>
        <w:rPr>
          <w:rFonts w:ascii="Times New Roman" w:hAnsi="Times New Roman"/>
          <w:sz w:val="24"/>
          <w:szCs w:val="24"/>
        </w:rPr>
      </w:pPr>
      <w:r w:rsidR="0065427A">
        <w:rPr>
          <w:rFonts w:ascii="Times New Roman" w:hAnsi="Times New Roman"/>
          <w:sz w:val="24"/>
          <w:szCs w:val="24"/>
        </w:rPr>
        <w:t xml:space="preserve">a) </w:t>
      </w:r>
      <w:r w:rsidR="007202E8">
        <w:rPr>
          <w:rFonts w:ascii="Times New Roman" w:hAnsi="Times New Roman"/>
          <w:sz w:val="24"/>
          <w:szCs w:val="24"/>
        </w:rPr>
        <w:t>má</w:t>
      </w:r>
      <w:r w:rsidRPr="003302CC">
        <w:rPr>
          <w:rFonts w:ascii="Times New Roman" w:hAnsi="Times New Roman"/>
          <w:sz w:val="24"/>
          <w:szCs w:val="24"/>
        </w:rPr>
        <w:t xml:space="preserve"> výhradnú licenciu v neobmedzenom rozsahu na celý čas trvania majetkových práv na použitie audiovizuálneho diela alebo jeho časti v znení pôvodnom, dabovanom alebo doplnenom o titulky, a to s možnosťou udelenia sublicencie </w:t>
      </w:r>
      <w:r w:rsidR="00B9128E">
        <w:rPr>
          <w:rFonts w:ascii="Times New Roman" w:hAnsi="Times New Roman"/>
          <w:sz w:val="24"/>
          <w:szCs w:val="24"/>
        </w:rPr>
        <w:t>alebo postúpenia licencie</w:t>
      </w:r>
      <w:r w:rsidR="005619E6">
        <w:rPr>
          <w:rFonts w:ascii="Times New Roman" w:hAnsi="Times New Roman"/>
          <w:sz w:val="24"/>
          <w:szCs w:val="24"/>
        </w:rPr>
        <w:t>,</w:t>
      </w:r>
    </w:p>
    <w:p w:rsidR="0065427A" w:rsidP="00A45D08">
      <w:pPr>
        <w:bidi w:val="0"/>
        <w:jc w:val="both"/>
        <w:rPr>
          <w:rFonts w:ascii="Times New Roman" w:hAnsi="Times New Roman"/>
          <w:sz w:val="24"/>
          <w:szCs w:val="24"/>
        </w:rPr>
      </w:pPr>
    </w:p>
    <w:p w:rsidR="0065427A" w:rsidRPr="00B9128E" w:rsidP="00A45D08">
      <w:pPr>
        <w:bidi w:val="0"/>
        <w:jc w:val="both"/>
        <w:rPr>
          <w:rFonts w:ascii="Times New Roman" w:hAnsi="Times New Roman"/>
          <w:sz w:val="24"/>
          <w:szCs w:val="24"/>
        </w:rPr>
      </w:pPr>
      <w:r w:rsidRPr="00B9128E">
        <w:rPr>
          <w:rFonts w:ascii="Times New Roman" w:hAnsi="Times New Roman"/>
          <w:sz w:val="24"/>
          <w:szCs w:val="24"/>
        </w:rPr>
        <w:t xml:space="preserve">b) je povinný </w:t>
      </w:r>
      <w:r w:rsidRPr="00B9128E" w:rsidR="00303402">
        <w:rPr>
          <w:rFonts w:ascii="Times New Roman" w:hAnsi="Times New Roman"/>
          <w:sz w:val="24"/>
          <w:szCs w:val="24"/>
        </w:rPr>
        <w:t xml:space="preserve">previesť </w:t>
      </w:r>
      <w:r w:rsidRPr="00B9128E">
        <w:rPr>
          <w:rFonts w:ascii="Times New Roman" w:hAnsi="Times New Roman"/>
          <w:sz w:val="24"/>
          <w:szCs w:val="24"/>
        </w:rPr>
        <w:t xml:space="preserve">odmenu za káblovú retransmisiu audiovizuálneho diela, ktorú mu vyplatí príslušná organizácia kolektívnej správy </w:t>
      </w:r>
      <w:r w:rsidRPr="00B9128E" w:rsidR="007E7871">
        <w:rPr>
          <w:rFonts w:ascii="Times New Roman" w:hAnsi="Times New Roman"/>
          <w:sz w:val="24"/>
          <w:szCs w:val="24"/>
        </w:rPr>
        <w:t xml:space="preserve">bez zbytočného odkladu po takomto vyplatení </w:t>
      </w:r>
      <w:r w:rsidR="00470603">
        <w:rPr>
          <w:rFonts w:ascii="Times New Roman" w:hAnsi="Times New Roman"/>
          <w:sz w:val="24"/>
          <w:szCs w:val="24"/>
        </w:rPr>
        <w:t>v prospech</w:t>
      </w:r>
      <w:r w:rsidRPr="00B9128E" w:rsidR="007E7871">
        <w:rPr>
          <w:rFonts w:ascii="Times New Roman" w:hAnsi="Times New Roman"/>
          <w:sz w:val="24"/>
          <w:szCs w:val="24"/>
        </w:rPr>
        <w:t xml:space="preserve"> </w:t>
      </w:r>
      <w:r w:rsidRPr="00B9128E" w:rsidR="005619E6">
        <w:rPr>
          <w:rFonts w:ascii="Times New Roman" w:hAnsi="Times New Roman"/>
          <w:sz w:val="24"/>
          <w:szCs w:val="24"/>
        </w:rPr>
        <w:t>autorov audiovizuálneho diela a</w:t>
      </w:r>
    </w:p>
    <w:p w:rsidR="00E10ADA" w:rsidRPr="00B9128E" w:rsidP="001749D2">
      <w:pPr>
        <w:bidi w:val="0"/>
        <w:jc w:val="both"/>
        <w:rPr>
          <w:rFonts w:ascii="Times New Roman" w:hAnsi="Times New Roman"/>
          <w:sz w:val="24"/>
          <w:szCs w:val="24"/>
        </w:rPr>
      </w:pPr>
    </w:p>
    <w:p w:rsidR="001612BF" w:rsidRPr="003302CC" w:rsidP="005619E6">
      <w:pPr>
        <w:bidi w:val="0"/>
        <w:jc w:val="both"/>
        <w:rPr>
          <w:rFonts w:ascii="Times New Roman" w:hAnsi="Times New Roman"/>
          <w:sz w:val="24"/>
          <w:szCs w:val="24"/>
        </w:rPr>
      </w:pPr>
      <w:r w:rsidRPr="00B9128E" w:rsidR="005619E6">
        <w:rPr>
          <w:rFonts w:ascii="Times New Roman" w:hAnsi="Times New Roman"/>
          <w:sz w:val="24"/>
          <w:szCs w:val="24"/>
        </w:rPr>
        <w:t>c) právo</w:t>
      </w:r>
      <w:r w:rsidRPr="00B9128E">
        <w:rPr>
          <w:rFonts w:ascii="Times New Roman" w:hAnsi="Times New Roman"/>
          <w:sz w:val="24"/>
          <w:szCs w:val="24"/>
        </w:rPr>
        <w:t xml:space="preserve"> autorov audiovizuálneho diela </w:t>
      </w:r>
      <w:r w:rsidR="00B47828">
        <w:rPr>
          <w:rFonts w:ascii="Times New Roman" w:hAnsi="Times New Roman"/>
          <w:sz w:val="24"/>
          <w:szCs w:val="24"/>
        </w:rPr>
        <w:t>na náhradu odmeny</w:t>
      </w:r>
      <w:r w:rsidRPr="00B9128E">
        <w:rPr>
          <w:rFonts w:ascii="Times New Roman" w:hAnsi="Times New Roman"/>
          <w:sz w:val="24"/>
          <w:szCs w:val="24"/>
        </w:rPr>
        <w:t xml:space="preserve"> </w:t>
      </w:r>
      <w:r w:rsidR="00B47828">
        <w:rPr>
          <w:rFonts w:ascii="Times New Roman" w:hAnsi="Times New Roman"/>
          <w:sz w:val="24"/>
          <w:szCs w:val="24"/>
        </w:rPr>
        <w:t xml:space="preserve">a na primeranú odmenu </w:t>
      </w:r>
      <w:r w:rsidRPr="00B9128E" w:rsidR="005619E6">
        <w:rPr>
          <w:rFonts w:ascii="Times New Roman" w:hAnsi="Times New Roman"/>
          <w:sz w:val="24"/>
          <w:szCs w:val="24"/>
        </w:rPr>
        <w:t>zostáva</w:t>
      </w:r>
      <w:r w:rsidR="00B47828">
        <w:rPr>
          <w:rFonts w:ascii="Times New Roman" w:hAnsi="Times New Roman"/>
          <w:sz w:val="24"/>
          <w:szCs w:val="24"/>
        </w:rPr>
        <w:t>jú</w:t>
      </w:r>
      <w:r w:rsidRPr="00B9128E">
        <w:rPr>
          <w:rFonts w:ascii="Times New Roman" w:hAnsi="Times New Roman"/>
          <w:sz w:val="24"/>
          <w:szCs w:val="24"/>
        </w:rPr>
        <w:t xml:space="preserve"> zachované.</w:t>
      </w:r>
    </w:p>
    <w:p w:rsidR="00B944BF" w:rsidRPr="003302CC" w:rsidP="001749D2">
      <w:pPr>
        <w:bidi w:val="0"/>
        <w:jc w:val="both"/>
        <w:rPr>
          <w:rFonts w:ascii="Times New Roman" w:hAnsi="Times New Roman"/>
          <w:sz w:val="24"/>
          <w:szCs w:val="24"/>
        </w:rPr>
      </w:pPr>
    </w:p>
    <w:p w:rsidR="00B944B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(3) Zánikom právneho vzťahu podľa odseku 1 zostávajú práva a povinnosti podľa odseku 2 nedotknuté.</w:t>
      </w:r>
    </w:p>
    <w:p w:rsidR="00B944BF" w:rsidRPr="003302CC" w:rsidP="001749D2">
      <w:pPr>
        <w:bidi w:val="0"/>
        <w:jc w:val="both"/>
        <w:rPr>
          <w:rFonts w:ascii="Times New Roman" w:hAnsi="Times New Roman"/>
          <w:sz w:val="24"/>
          <w:szCs w:val="24"/>
        </w:rPr>
      </w:pPr>
    </w:p>
    <w:p w:rsidR="00B944B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(4) Ak nie je dohodnuté inak, platí pre prípad, ak autor audiovizuálne použitého </w:t>
      </w:r>
      <w:r w:rsidRPr="003302CC" w:rsidR="00BE3AD1">
        <w:rPr>
          <w:rFonts w:ascii="Times New Roman" w:hAnsi="Times New Roman"/>
          <w:sz w:val="24"/>
          <w:szCs w:val="24"/>
        </w:rPr>
        <w:t xml:space="preserve">diela </w:t>
      </w:r>
      <w:r w:rsidRPr="003302CC">
        <w:rPr>
          <w:rFonts w:ascii="Times New Roman" w:hAnsi="Times New Roman"/>
          <w:sz w:val="24"/>
          <w:szCs w:val="24"/>
        </w:rPr>
        <w:t xml:space="preserve">podľa § </w:t>
      </w:r>
      <w:r w:rsidR="005619E6">
        <w:rPr>
          <w:rFonts w:ascii="Times New Roman" w:hAnsi="Times New Roman"/>
          <w:sz w:val="24"/>
          <w:szCs w:val="24"/>
        </w:rPr>
        <w:t>8</w:t>
      </w:r>
      <w:r w:rsidRPr="003302CC" w:rsidR="00DA50A6">
        <w:rPr>
          <w:rFonts w:ascii="Times New Roman" w:hAnsi="Times New Roman"/>
          <w:sz w:val="24"/>
          <w:szCs w:val="24"/>
        </w:rPr>
        <w:t>5</w:t>
      </w:r>
      <w:r w:rsidRPr="003302CC">
        <w:rPr>
          <w:rFonts w:ascii="Times New Roman" w:hAnsi="Times New Roman"/>
          <w:sz w:val="24"/>
          <w:szCs w:val="24"/>
        </w:rPr>
        <w:t xml:space="preserve"> ods. 1 písm. b) a c) udelil výrobcovi originálu audiovizuálneho diela písomný súhlas na vloženie audiovizuálne použitého </w:t>
      </w:r>
      <w:r w:rsidRPr="003302CC" w:rsidR="00BE3AD1">
        <w:rPr>
          <w:rFonts w:ascii="Times New Roman" w:hAnsi="Times New Roman"/>
          <w:sz w:val="24"/>
          <w:szCs w:val="24"/>
        </w:rPr>
        <w:t xml:space="preserve">diela </w:t>
      </w:r>
      <w:r w:rsidRPr="003302CC">
        <w:rPr>
          <w:rFonts w:ascii="Times New Roman" w:hAnsi="Times New Roman"/>
          <w:sz w:val="24"/>
          <w:szCs w:val="24"/>
        </w:rPr>
        <w:t>do audiovizuálneho diela</w:t>
      </w:r>
      <w:r w:rsidR="004F6B57">
        <w:rPr>
          <w:rFonts w:ascii="Times New Roman" w:hAnsi="Times New Roman"/>
          <w:sz w:val="24"/>
          <w:szCs w:val="24"/>
        </w:rPr>
        <w:t xml:space="preserve"> a dohodol sa s ním </w:t>
      </w:r>
      <w:r w:rsidRPr="003302CC" w:rsidR="004F6B57">
        <w:rPr>
          <w:rFonts w:ascii="Times New Roman" w:hAnsi="Times New Roman"/>
          <w:sz w:val="24"/>
          <w:szCs w:val="24"/>
        </w:rPr>
        <w:t>na odmene alebo spôsobe jej určenia za použitie audiovizuálne použitého</w:t>
      </w:r>
      <w:r w:rsidR="004F6B57">
        <w:rPr>
          <w:rFonts w:ascii="Times New Roman" w:hAnsi="Times New Roman"/>
          <w:sz w:val="24"/>
          <w:szCs w:val="24"/>
        </w:rPr>
        <w:t xml:space="preserve"> </w:t>
      </w:r>
      <w:r w:rsidRPr="003302CC" w:rsidR="004F6B57">
        <w:rPr>
          <w:rFonts w:ascii="Times New Roman" w:hAnsi="Times New Roman"/>
          <w:sz w:val="24"/>
          <w:szCs w:val="24"/>
        </w:rPr>
        <w:t>diela</w:t>
      </w:r>
      <w:r w:rsidRPr="003302CC">
        <w:rPr>
          <w:rFonts w:ascii="Times New Roman" w:hAnsi="Times New Roman"/>
          <w:sz w:val="24"/>
          <w:szCs w:val="24"/>
        </w:rPr>
        <w:t xml:space="preserve">, že </w:t>
      </w:r>
      <w:r w:rsidRPr="003302CC" w:rsidR="00D1704F">
        <w:rPr>
          <w:rFonts w:ascii="Times New Roman" w:hAnsi="Times New Roman"/>
          <w:sz w:val="24"/>
          <w:szCs w:val="24"/>
        </w:rPr>
        <w:t>výrobc</w:t>
      </w:r>
      <w:r w:rsidR="00D1704F">
        <w:rPr>
          <w:rFonts w:ascii="Times New Roman" w:hAnsi="Times New Roman"/>
          <w:sz w:val="24"/>
          <w:szCs w:val="24"/>
        </w:rPr>
        <w:t>a</w:t>
      </w:r>
      <w:r w:rsidRPr="003302CC" w:rsidR="00D1704F">
        <w:rPr>
          <w:rFonts w:ascii="Times New Roman" w:hAnsi="Times New Roman"/>
          <w:sz w:val="24"/>
          <w:szCs w:val="24"/>
        </w:rPr>
        <w:t xml:space="preserve"> originálu audiovizuálneho diela</w:t>
      </w: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 xml:space="preserve"> </w:t>
      </w: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 xml:space="preserve">a) </w:t>
      </w:r>
      <w:r w:rsidR="004F6B57">
        <w:rPr>
          <w:rFonts w:ascii="Times New Roman" w:hAnsi="Times New Roman"/>
          <w:sz w:val="24"/>
          <w:szCs w:val="24"/>
        </w:rPr>
        <w:t xml:space="preserve">má </w:t>
      </w:r>
      <w:r w:rsidRPr="003302CC">
        <w:rPr>
          <w:rFonts w:ascii="Times New Roman" w:hAnsi="Times New Roman"/>
          <w:sz w:val="24"/>
          <w:szCs w:val="24"/>
        </w:rPr>
        <w:t xml:space="preserve">súhlas na spracovanie </w:t>
      </w:r>
      <w:r w:rsidRPr="003302CC" w:rsidR="00C81E07">
        <w:rPr>
          <w:rFonts w:ascii="Times New Roman" w:hAnsi="Times New Roman"/>
          <w:sz w:val="24"/>
          <w:szCs w:val="24"/>
        </w:rPr>
        <w:t>a</w:t>
      </w:r>
      <w:r w:rsidRPr="003302CC">
        <w:rPr>
          <w:rFonts w:ascii="Times New Roman" w:hAnsi="Times New Roman"/>
          <w:sz w:val="24"/>
          <w:szCs w:val="24"/>
        </w:rPr>
        <w:t xml:space="preserve">lebo inú zmenu audiovizuálne použitého </w:t>
      </w:r>
      <w:r w:rsidRPr="003302CC" w:rsidR="00BE3AD1">
        <w:rPr>
          <w:rFonts w:ascii="Times New Roman" w:hAnsi="Times New Roman"/>
          <w:sz w:val="24"/>
          <w:szCs w:val="24"/>
        </w:rPr>
        <w:t xml:space="preserve">diela </w:t>
      </w:r>
      <w:r w:rsidRPr="003302CC" w:rsidR="002151CD">
        <w:rPr>
          <w:rFonts w:ascii="Times New Roman" w:hAnsi="Times New Roman"/>
          <w:sz w:val="24"/>
          <w:szCs w:val="24"/>
        </w:rPr>
        <w:t xml:space="preserve">pre vytvorenie audiovizuálneho diela </w:t>
      </w:r>
      <w:r w:rsidRPr="003302CC">
        <w:rPr>
          <w:rFonts w:ascii="Times New Roman" w:hAnsi="Times New Roman"/>
          <w:sz w:val="24"/>
          <w:szCs w:val="24"/>
        </w:rPr>
        <w:t>a jeho zaznamenanie audiovizuálnym záznamom v znení pôvodnom, dabovanom alebo doplnenom o titulky,</w:t>
      </w: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 xml:space="preserve"> </w:t>
      </w:r>
    </w:p>
    <w:p w:rsidR="00B944BF"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w:t>
      </w:r>
      <w:r w:rsidR="004F6B57">
        <w:rPr>
          <w:rFonts w:ascii="Times New Roman" w:hAnsi="Times New Roman"/>
          <w:sz w:val="24"/>
          <w:szCs w:val="24"/>
        </w:rPr>
        <w:t xml:space="preserve">má </w:t>
      </w:r>
      <w:r w:rsidRPr="003302CC">
        <w:rPr>
          <w:rFonts w:ascii="Times New Roman" w:hAnsi="Times New Roman"/>
          <w:sz w:val="24"/>
          <w:szCs w:val="24"/>
        </w:rPr>
        <w:t xml:space="preserve">výhradnú licenciu v neobmedzenom rozsahu a na celý čas trvania majetkových práv na použitie audiovizuálne použitého </w:t>
      </w:r>
      <w:r w:rsidR="002151CD">
        <w:rPr>
          <w:rFonts w:ascii="Times New Roman" w:hAnsi="Times New Roman"/>
          <w:sz w:val="24"/>
          <w:szCs w:val="24"/>
        </w:rPr>
        <w:t xml:space="preserve">diela </w:t>
      </w:r>
      <w:r w:rsidRPr="003302CC">
        <w:rPr>
          <w:rFonts w:ascii="Times New Roman" w:hAnsi="Times New Roman"/>
          <w:sz w:val="24"/>
          <w:szCs w:val="24"/>
        </w:rPr>
        <w:t>spolu s použitím audiovizuálneho diela, a to s možnosťou udelenia sublic</w:t>
      </w:r>
      <w:r w:rsidR="004F6B57">
        <w:rPr>
          <w:rFonts w:ascii="Times New Roman" w:hAnsi="Times New Roman"/>
          <w:sz w:val="24"/>
          <w:szCs w:val="24"/>
        </w:rPr>
        <w:t>encie alebo postúpenia licencie.</w:t>
      </w:r>
    </w:p>
    <w:p w:rsidR="004F6B57" w:rsidP="001749D2">
      <w:pPr>
        <w:bidi w:val="0"/>
        <w:jc w:val="both"/>
        <w:rPr>
          <w:rFonts w:ascii="Times New Roman" w:hAnsi="Times New Roman"/>
          <w:sz w:val="24"/>
          <w:szCs w:val="24"/>
        </w:rPr>
      </w:pPr>
    </w:p>
    <w:p w:rsidR="004F6B57" w:rsidRPr="00470603" w:rsidP="004F6B57">
      <w:pPr>
        <w:bidi w:val="0"/>
        <w:ind w:firstLine="708"/>
        <w:jc w:val="both"/>
        <w:rPr>
          <w:rFonts w:ascii="Times New Roman" w:hAnsi="Times New Roman"/>
          <w:sz w:val="24"/>
          <w:szCs w:val="24"/>
        </w:rPr>
      </w:pPr>
      <w:r w:rsidRPr="00470603">
        <w:rPr>
          <w:rFonts w:ascii="Times New Roman" w:hAnsi="Times New Roman"/>
          <w:sz w:val="24"/>
          <w:szCs w:val="24"/>
        </w:rPr>
        <w:t>(5) Na dohodu o odmene za použitie audiovizuálne použitého diela podľa odseku 4 sa primerane vzťahuje ustanovenie § 69.</w:t>
      </w:r>
    </w:p>
    <w:p w:rsidR="004F6B57" w:rsidRPr="00470603" w:rsidP="001749D2">
      <w:pPr>
        <w:bidi w:val="0"/>
        <w:jc w:val="both"/>
        <w:rPr>
          <w:rFonts w:ascii="Times New Roman" w:hAnsi="Times New Roman"/>
          <w:sz w:val="24"/>
          <w:szCs w:val="24"/>
        </w:rPr>
      </w:pPr>
    </w:p>
    <w:p w:rsidR="004F6B57" w:rsidRPr="00470603" w:rsidP="001749D2">
      <w:pPr>
        <w:bidi w:val="0"/>
        <w:jc w:val="both"/>
        <w:rPr>
          <w:rFonts w:ascii="Times New Roman" w:hAnsi="Times New Roman"/>
          <w:sz w:val="24"/>
          <w:szCs w:val="24"/>
        </w:rPr>
      </w:pPr>
      <w:r w:rsidRPr="00470603">
        <w:rPr>
          <w:rFonts w:ascii="Times New Roman" w:hAnsi="Times New Roman"/>
          <w:sz w:val="24"/>
          <w:szCs w:val="24"/>
        </w:rPr>
        <w:tab/>
        <w:t>(6) Ustanovenia ods</w:t>
      </w:r>
      <w:r w:rsidR="00D1704F">
        <w:rPr>
          <w:rFonts w:ascii="Times New Roman" w:hAnsi="Times New Roman"/>
          <w:sz w:val="24"/>
          <w:szCs w:val="24"/>
        </w:rPr>
        <w:t>ekov</w:t>
      </w:r>
      <w:r w:rsidRPr="00470603">
        <w:rPr>
          <w:rFonts w:ascii="Times New Roman" w:hAnsi="Times New Roman"/>
          <w:sz w:val="24"/>
          <w:szCs w:val="24"/>
        </w:rPr>
        <w:t xml:space="preserve"> 4 </w:t>
      </w:r>
      <w:r w:rsidRPr="00470603" w:rsidR="004B7EF6">
        <w:rPr>
          <w:rFonts w:ascii="Times New Roman" w:hAnsi="Times New Roman"/>
          <w:sz w:val="24"/>
          <w:szCs w:val="24"/>
        </w:rPr>
        <w:t xml:space="preserve">a 5 </w:t>
      </w:r>
      <w:r w:rsidRPr="00470603">
        <w:rPr>
          <w:rFonts w:ascii="Times New Roman" w:hAnsi="Times New Roman"/>
          <w:sz w:val="24"/>
          <w:szCs w:val="24"/>
        </w:rPr>
        <w:t>sa primerane použijú aj na umelecký výkon, zvukový záznam alebo audiovizuálny záznam použitý v audiovizuálnom diele. Práva výkonného umelca, výrobcu zvukového záznamu alebo výrobcu audiovizuálneho záznamu</w:t>
      </w:r>
      <w:r w:rsidRPr="00470603" w:rsidR="004B7EF6">
        <w:rPr>
          <w:rFonts w:ascii="Times New Roman" w:hAnsi="Times New Roman"/>
          <w:sz w:val="24"/>
          <w:szCs w:val="24"/>
        </w:rPr>
        <w:t xml:space="preserve"> na náhradu odmeny podľa § 36 ods. </w:t>
      </w:r>
      <w:r w:rsidRPr="00470603" w:rsidR="000F61BB">
        <w:rPr>
          <w:rFonts w:ascii="Times New Roman" w:hAnsi="Times New Roman"/>
          <w:sz w:val="24"/>
          <w:szCs w:val="24"/>
        </w:rPr>
        <w:t>2</w:t>
      </w:r>
      <w:r w:rsidRPr="00470603" w:rsidR="004B7EF6">
        <w:rPr>
          <w:rFonts w:ascii="Times New Roman" w:hAnsi="Times New Roman"/>
          <w:sz w:val="24"/>
          <w:szCs w:val="24"/>
        </w:rPr>
        <w:t xml:space="preserve"> a na primeranú odmenu podľa § </w:t>
      </w:r>
      <w:r w:rsidRPr="00470603" w:rsidR="007E5EEF">
        <w:rPr>
          <w:rFonts w:ascii="Times New Roman" w:hAnsi="Times New Roman"/>
          <w:sz w:val="24"/>
          <w:szCs w:val="24"/>
        </w:rPr>
        <w:t>99, 110 a 119</w:t>
      </w:r>
      <w:r w:rsidRPr="00470603" w:rsidR="004B7EF6">
        <w:rPr>
          <w:rFonts w:ascii="Times New Roman" w:hAnsi="Times New Roman"/>
          <w:sz w:val="24"/>
          <w:szCs w:val="24"/>
        </w:rPr>
        <w:t xml:space="preserve"> zostávajú zachované</w:t>
      </w:r>
      <w:r w:rsidRPr="00470603" w:rsidR="007E5EEF">
        <w:rPr>
          <w:rFonts w:ascii="Times New Roman" w:hAnsi="Times New Roman"/>
          <w:sz w:val="24"/>
          <w:szCs w:val="24"/>
        </w:rPr>
        <w:t>.</w:t>
      </w:r>
    </w:p>
    <w:p w:rsidR="004F6B57" w:rsidRPr="00470603" w:rsidP="001749D2">
      <w:pPr>
        <w:bidi w:val="0"/>
        <w:jc w:val="both"/>
        <w:rPr>
          <w:rFonts w:ascii="Times New Roman" w:hAnsi="Times New Roman"/>
          <w:sz w:val="24"/>
          <w:szCs w:val="24"/>
        </w:rPr>
      </w:pPr>
    </w:p>
    <w:p w:rsidR="004F6B57" w:rsidRPr="003302CC" w:rsidP="001749D2">
      <w:pPr>
        <w:bidi w:val="0"/>
        <w:jc w:val="both"/>
        <w:rPr>
          <w:rFonts w:ascii="Times New Roman" w:hAnsi="Times New Roman"/>
          <w:sz w:val="24"/>
          <w:szCs w:val="24"/>
        </w:rPr>
      </w:pPr>
      <w:r w:rsidRPr="00470603">
        <w:rPr>
          <w:rFonts w:ascii="Times New Roman" w:hAnsi="Times New Roman"/>
          <w:sz w:val="24"/>
          <w:szCs w:val="24"/>
        </w:rPr>
        <w:tab/>
        <w:t>(7) Práva autorov audiovizuálne použitých diel na náhradu odmeny a na primeranú odmenu zostávajú zachované.</w:t>
      </w:r>
      <w:r>
        <w:rPr>
          <w:rFonts w:ascii="Times New Roman" w:hAnsi="Times New Roman"/>
          <w:sz w:val="24"/>
          <w:szCs w:val="24"/>
        </w:rPr>
        <w:t xml:space="preserve"> </w:t>
      </w:r>
    </w:p>
    <w:p w:rsidR="00B944BF" w:rsidP="001749D2">
      <w:pPr>
        <w:bidi w:val="0"/>
        <w:jc w:val="both"/>
        <w:rPr>
          <w:rFonts w:ascii="Times New Roman" w:hAnsi="Times New Roman"/>
          <w:sz w:val="24"/>
          <w:szCs w:val="24"/>
        </w:rPr>
      </w:pPr>
      <w:r w:rsidRPr="003302CC">
        <w:rPr>
          <w:rFonts w:ascii="Times New Roman" w:hAnsi="Times New Roman"/>
          <w:sz w:val="24"/>
          <w:szCs w:val="24"/>
        </w:rPr>
        <w:t xml:space="preserve">  </w:t>
      </w:r>
    </w:p>
    <w:p w:rsidR="001D035A" w:rsidP="001749D2">
      <w:pPr>
        <w:pStyle w:val="PlainText"/>
        <w:bidi w:val="0"/>
        <w:spacing w:line="276" w:lineRule="auto"/>
        <w:jc w:val="center"/>
        <w:rPr>
          <w:rFonts w:ascii="Times New Roman" w:hAnsi="Times New Roman"/>
          <w:b/>
          <w:sz w:val="24"/>
          <w:szCs w:val="24"/>
        </w:rPr>
      </w:pPr>
      <w:r w:rsidR="00E000EB">
        <w:rPr>
          <w:rFonts w:ascii="Times New Roman" w:hAnsi="Times New Roman"/>
          <w:b/>
          <w:sz w:val="24"/>
          <w:szCs w:val="24"/>
        </w:rPr>
        <w:t>Druhý oddiel</w:t>
      </w:r>
    </w:p>
    <w:p w:rsidR="00C13E76" w:rsidRPr="003302CC" w:rsidP="001749D2">
      <w:pPr>
        <w:pStyle w:val="PlainText"/>
        <w:bidi w:val="0"/>
        <w:spacing w:line="276" w:lineRule="auto"/>
        <w:jc w:val="center"/>
        <w:rPr>
          <w:rFonts w:ascii="Times New Roman" w:hAnsi="Times New Roman"/>
          <w:b/>
          <w:sz w:val="24"/>
          <w:szCs w:val="24"/>
        </w:rPr>
      </w:pPr>
      <w:r w:rsidR="00E000EB">
        <w:rPr>
          <w:rFonts w:ascii="Times New Roman" w:hAnsi="Times New Roman"/>
          <w:b/>
          <w:sz w:val="24"/>
          <w:szCs w:val="24"/>
        </w:rPr>
        <w:t>Osobitné ustanovenia o p</w:t>
      </w:r>
      <w:r w:rsidRPr="003302CC">
        <w:rPr>
          <w:rFonts w:ascii="Times New Roman" w:hAnsi="Times New Roman"/>
          <w:b/>
          <w:sz w:val="24"/>
          <w:szCs w:val="24"/>
        </w:rPr>
        <w:t>očítačov</w:t>
      </w:r>
      <w:r w:rsidR="00E000EB">
        <w:rPr>
          <w:rFonts w:ascii="Times New Roman" w:hAnsi="Times New Roman"/>
          <w:b/>
          <w:sz w:val="24"/>
          <w:szCs w:val="24"/>
        </w:rPr>
        <w:t>om</w:t>
      </w:r>
      <w:r w:rsidRPr="003302CC">
        <w:rPr>
          <w:rFonts w:ascii="Times New Roman" w:hAnsi="Times New Roman"/>
          <w:b/>
          <w:sz w:val="24"/>
          <w:szCs w:val="24"/>
        </w:rPr>
        <w:t xml:space="preserve"> program</w:t>
      </w:r>
      <w:r w:rsidR="00E000EB">
        <w:rPr>
          <w:rFonts w:ascii="Times New Roman" w:hAnsi="Times New Roman"/>
          <w:b/>
          <w:sz w:val="24"/>
          <w:szCs w:val="24"/>
        </w:rPr>
        <w:t>e</w:t>
      </w:r>
    </w:p>
    <w:p w:rsidR="00C13E76" w:rsidRPr="003302CC" w:rsidP="001749D2">
      <w:pPr>
        <w:autoSpaceDE w:val="0"/>
        <w:autoSpaceDN w:val="0"/>
        <w:bidi w:val="0"/>
        <w:adjustRightInd w:val="0"/>
        <w:ind w:firstLine="708"/>
        <w:jc w:val="both"/>
        <w:rPr>
          <w:rFonts w:ascii="Times New Roman" w:hAnsi="Times New Roman"/>
          <w:sz w:val="24"/>
          <w:szCs w:val="24"/>
        </w:rPr>
      </w:pPr>
    </w:p>
    <w:p w:rsidR="00655042" w:rsidRPr="007564ED" w:rsidP="001749D2">
      <w:pPr>
        <w:autoSpaceDE w:val="0"/>
        <w:autoSpaceDN w:val="0"/>
        <w:bidi w:val="0"/>
        <w:adjustRightInd w:val="0"/>
        <w:jc w:val="center"/>
        <w:rPr>
          <w:rFonts w:ascii="Times New Roman" w:hAnsi="Times New Roman"/>
          <w:b/>
          <w:sz w:val="24"/>
          <w:szCs w:val="24"/>
        </w:rPr>
      </w:pPr>
      <w:r w:rsidRPr="007564ED">
        <w:rPr>
          <w:rFonts w:ascii="Times New Roman" w:hAnsi="Times New Roman"/>
          <w:b/>
          <w:sz w:val="24"/>
          <w:szCs w:val="24"/>
        </w:rPr>
        <w:t>§</w:t>
      </w:r>
      <w:r w:rsidRPr="007564ED" w:rsidR="005A30CC">
        <w:rPr>
          <w:rFonts w:ascii="Times New Roman" w:hAnsi="Times New Roman"/>
          <w:b/>
          <w:sz w:val="24"/>
          <w:szCs w:val="24"/>
        </w:rPr>
        <w:t xml:space="preserve"> </w:t>
      </w:r>
      <w:r w:rsidR="007A05A1">
        <w:rPr>
          <w:rFonts w:ascii="Times New Roman" w:hAnsi="Times New Roman"/>
          <w:b/>
          <w:sz w:val="24"/>
          <w:szCs w:val="24"/>
        </w:rPr>
        <w:t>8</w:t>
      </w:r>
      <w:r w:rsidR="00AA4FC8">
        <w:rPr>
          <w:rFonts w:ascii="Times New Roman" w:hAnsi="Times New Roman"/>
          <w:b/>
          <w:sz w:val="24"/>
          <w:szCs w:val="24"/>
        </w:rPr>
        <w:t>7</w:t>
      </w:r>
    </w:p>
    <w:p w:rsidR="00655042" w:rsidRPr="007564ED" w:rsidP="001749D2">
      <w:pPr>
        <w:autoSpaceDE w:val="0"/>
        <w:autoSpaceDN w:val="0"/>
        <w:bidi w:val="0"/>
        <w:adjustRightInd w:val="0"/>
        <w:ind w:firstLine="708"/>
        <w:jc w:val="both"/>
        <w:rPr>
          <w:rFonts w:ascii="Times New Roman" w:hAnsi="Times New Roman"/>
          <w:sz w:val="24"/>
          <w:szCs w:val="24"/>
        </w:rPr>
      </w:pPr>
    </w:p>
    <w:p w:rsidR="00655042" w:rsidRPr="007564ED" w:rsidP="001749D2">
      <w:pPr>
        <w:autoSpaceDE w:val="0"/>
        <w:autoSpaceDN w:val="0"/>
        <w:bidi w:val="0"/>
        <w:adjustRightInd w:val="0"/>
        <w:ind w:firstLine="708"/>
        <w:jc w:val="both"/>
        <w:rPr>
          <w:rFonts w:ascii="Times New Roman" w:hAnsi="Times New Roman"/>
          <w:sz w:val="24"/>
          <w:szCs w:val="24"/>
        </w:rPr>
      </w:pPr>
      <w:r w:rsidRPr="007564ED">
        <w:rPr>
          <w:rFonts w:ascii="Times New Roman" w:hAnsi="Times New Roman"/>
          <w:sz w:val="24"/>
          <w:szCs w:val="24"/>
        </w:rPr>
        <w:t>(1) Počítačový program</w:t>
      </w:r>
      <w:r w:rsidR="00C119FA">
        <w:rPr>
          <w:rFonts w:ascii="Times New Roman" w:hAnsi="Times New Roman"/>
          <w:sz w:val="24"/>
          <w:szCs w:val="24"/>
        </w:rPr>
        <w:t>, ktorým</w:t>
      </w:r>
      <w:r w:rsidRPr="007564ED">
        <w:rPr>
          <w:rFonts w:ascii="Times New Roman" w:hAnsi="Times New Roman"/>
          <w:sz w:val="24"/>
          <w:szCs w:val="24"/>
        </w:rPr>
        <w:t xml:space="preserve"> je súbor príkazov a inštrukcií vyjadrených v akejkoľvek forme použitých priamo alebo nepriamo v</w:t>
      </w:r>
      <w:r w:rsidR="00DE7E3C">
        <w:rPr>
          <w:rFonts w:ascii="Times New Roman" w:hAnsi="Times New Roman"/>
          <w:sz w:val="24"/>
          <w:szCs w:val="24"/>
        </w:rPr>
        <w:t> </w:t>
      </w:r>
      <w:r w:rsidRPr="007564ED">
        <w:rPr>
          <w:rFonts w:ascii="Times New Roman" w:hAnsi="Times New Roman"/>
          <w:sz w:val="24"/>
          <w:szCs w:val="24"/>
        </w:rPr>
        <w:t>počítači</w:t>
      </w:r>
      <w:r w:rsidR="00DE7E3C">
        <w:rPr>
          <w:rFonts w:ascii="Times New Roman" w:hAnsi="Times New Roman"/>
          <w:sz w:val="24"/>
          <w:szCs w:val="24"/>
        </w:rPr>
        <w:t xml:space="preserve"> alebo v podobnom technickom zariadení</w:t>
      </w:r>
      <w:r w:rsidR="00C119FA">
        <w:rPr>
          <w:rFonts w:ascii="Times New Roman" w:hAnsi="Times New Roman"/>
          <w:sz w:val="24"/>
          <w:szCs w:val="24"/>
        </w:rPr>
        <w:t xml:space="preserve">, je chránený podľa tohto zákona, ak </w:t>
      </w:r>
      <w:r w:rsidR="009C524B">
        <w:rPr>
          <w:rFonts w:ascii="Times New Roman" w:hAnsi="Times New Roman"/>
          <w:sz w:val="24"/>
          <w:szCs w:val="24"/>
        </w:rPr>
        <w:t xml:space="preserve">je výsledkom tvorivej </w:t>
      </w:r>
      <w:r w:rsidR="00303402">
        <w:rPr>
          <w:rFonts w:ascii="Times New Roman" w:hAnsi="Times New Roman"/>
          <w:sz w:val="24"/>
          <w:szCs w:val="24"/>
        </w:rPr>
        <w:t>d</w:t>
      </w:r>
      <w:r w:rsidR="009C524B">
        <w:rPr>
          <w:rFonts w:ascii="Times New Roman" w:hAnsi="Times New Roman"/>
          <w:sz w:val="24"/>
          <w:szCs w:val="24"/>
        </w:rPr>
        <w:t>uševnej činnosti autora</w:t>
      </w:r>
      <w:r w:rsidRPr="007564ED">
        <w:rPr>
          <w:rFonts w:ascii="Times New Roman" w:hAnsi="Times New Roman"/>
          <w:sz w:val="24"/>
          <w:szCs w:val="24"/>
        </w:rPr>
        <w:t xml:space="preserve">. Príkazy a inštrukcie môžu byť napísané alebo vyjadrené v zdrojovom kóde alebo v strojovom kóde. </w:t>
      </w:r>
      <w:r w:rsidR="00BA040E">
        <w:rPr>
          <w:rFonts w:ascii="Times New Roman" w:hAnsi="Times New Roman"/>
          <w:sz w:val="24"/>
          <w:szCs w:val="24"/>
        </w:rPr>
        <w:t>S</w:t>
      </w:r>
      <w:r w:rsidRPr="007564ED">
        <w:rPr>
          <w:rFonts w:ascii="Times New Roman" w:hAnsi="Times New Roman"/>
          <w:sz w:val="24"/>
          <w:szCs w:val="24"/>
        </w:rPr>
        <w:t>účasťou počítačového programu je aj podkladový materiál použitý na jeho vytvorenie. Myšlienky a princípy, na ktorých je založený prvok počítačového programu, vrátane tých, ktoré sú podkladom jeho rozhrania, nie sú chránené podľa tohto zákona.</w:t>
      </w:r>
    </w:p>
    <w:p w:rsidR="00162E4B" w:rsidRPr="007564ED" w:rsidP="001749D2">
      <w:pPr>
        <w:autoSpaceDE w:val="0"/>
        <w:autoSpaceDN w:val="0"/>
        <w:bidi w:val="0"/>
        <w:adjustRightInd w:val="0"/>
        <w:ind w:firstLine="708"/>
        <w:jc w:val="both"/>
        <w:rPr>
          <w:rFonts w:ascii="Times New Roman" w:hAnsi="Times New Roman"/>
          <w:sz w:val="24"/>
          <w:szCs w:val="24"/>
        </w:rPr>
      </w:pPr>
    </w:p>
    <w:p w:rsidR="00655042" w:rsidRPr="007564ED" w:rsidP="001749D2">
      <w:pPr>
        <w:autoSpaceDE w:val="0"/>
        <w:autoSpaceDN w:val="0"/>
        <w:bidi w:val="0"/>
        <w:adjustRightInd w:val="0"/>
        <w:ind w:firstLine="708"/>
        <w:jc w:val="both"/>
        <w:rPr>
          <w:rFonts w:ascii="Times New Roman" w:hAnsi="Times New Roman"/>
          <w:sz w:val="24"/>
          <w:szCs w:val="24"/>
        </w:rPr>
      </w:pPr>
      <w:r w:rsidRPr="007564ED" w:rsidR="00162E4B">
        <w:rPr>
          <w:rFonts w:ascii="Times New Roman" w:hAnsi="Times New Roman"/>
          <w:sz w:val="24"/>
          <w:szCs w:val="24"/>
        </w:rPr>
        <w:t xml:space="preserve">(2) </w:t>
      </w:r>
      <w:r w:rsidR="00DE7E3C">
        <w:rPr>
          <w:rFonts w:ascii="Times New Roman" w:hAnsi="Times New Roman"/>
          <w:sz w:val="24"/>
          <w:szCs w:val="24"/>
        </w:rPr>
        <w:t xml:space="preserve">Ak odsek 1 a § </w:t>
      </w:r>
      <w:r w:rsidR="00721B0A">
        <w:rPr>
          <w:rFonts w:ascii="Times New Roman" w:hAnsi="Times New Roman"/>
          <w:sz w:val="24"/>
          <w:szCs w:val="24"/>
        </w:rPr>
        <w:t>88</w:t>
      </w:r>
      <w:r w:rsidR="003513A2">
        <w:rPr>
          <w:rFonts w:ascii="Times New Roman" w:hAnsi="Times New Roman"/>
          <w:sz w:val="24"/>
          <w:szCs w:val="24"/>
        </w:rPr>
        <w:t xml:space="preserve"> a</w:t>
      </w:r>
      <w:r w:rsidR="00DE7E3C">
        <w:rPr>
          <w:rFonts w:ascii="Times New Roman" w:hAnsi="Times New Roman"/>
          <w:sz w:val="24"/>
          <w:szCs w:val="24"/>
        </w:rPr>
        <w:t xml:space="preserve"> </w:t>
      </w:r>
      <w:r w:rsidR="00721B0A">
        <w:rPr>
          <w:rFonts w:ascii="Times New Roman" w:hAnsi="Times New Roman"/>
          <w:sz w:val="24"/>
          <w:szCs w:val="24"/>
        </w:rPr>
        <w:t>89</w:t>
      </w:r>
      <w:r w:rsidRPr="007564ED" w:rsidR="00162E4B">
        <w:rPr>
          <w:rFonts w:ascii="Times New Roman" w:hAnsi="Times New Roman"/>
          <w:sz w:val="24"/>
          <w:szCs w:val="24"/>
        </w:rPr>
        <w:t xml:space="preserve"> ne</w:t>
      </w:r>
      <w:r w:rsidR="003513A2">
        <w:rPr>
          <w:rFonts w:ascii="Times New Roman" w:hAnsi="Times New Roman"/>
          <w:sz w:val="24"/>
          <w:szCs w:val="24"/>
        </w:rPr>
        <w:t>upravujú</w:t>
      </w:r>
      <w:r w:rsidR="00DE7E3C">
        <w:rPr>
          <w:rFonts w:ascii="Times New Roman" w:hAnsi="Times New Roman"/>
          <w:sz w:val="24"/>
          <w:szCs w:val="24"/>
        </w:rPr>
        <w:t xml:space="preserve"> </w:t>
      </w:r>
      <w:r w:rsidRPr="007564ED" w:rsidR="00162E4B">
        <w:rPr>
          <w:rFonts w:ascii="Times New Roman" w:hAnsi="Times New Roman"/>
          <w:sz w:val="24"/>
          <w:szCs w:val="24"/>
        </w:rPr>
        <w:t>inak</w:t>
      </w:r>
      <w:r w:rsidR="00DE7E3C">
        <w:rPr>
          <w:rFonts w:ascii="Times New Roman" w:hAnsi="Times New Roman"/>
          <w:sz w:val="24"/>
          <w:szCs w:val="24"/>
        </w:rPr>
        <w:t xml:space="preserve">, </w:t>
      </w:r>
      <w:r w:rsidRPr="007564ED" w:rsidR="00DE7E3C">
        <w:rPr>
          <w:rFonts w:ascii="Times New Roman" w:hAnsi="Times New Roman"/>
          <w:sz w:val="24"/>
          <w:szCs w:val="24"/>
        </w:rPr>
        <w:t>vzťahuj</w:t>
      </w:r>
      <w:r w:rsidR="00DE7E3C">
        <w:rPr>
          <w:rFonts w:ascii="Times New Roman" w:hAnsi="Times New Roman"/>
          <w:sz w:val="24"/>
          <w:szCs w:val="24"/>
        </w:rPr>
        <w:t>ú</w:t>
      </w:r>
      <w:r w:rsidRPr="007564ED" w:rsidR="00DE7E3C">
        <w:rPr>
          <w:rFonts w:ascii="Times New Roman" w:hAnsi="Times New Roman"/>
          <w:sz w:val="24"/>
          <w:szCs w:val="24"/>
        </w:rPr>
        <w:t xml:space="preserve"> sa na počítačový program</w:t>
      </w:r>
      <w:r w:rsidR="009C524B">
        <w:rPr>
          <w:rFonts w:ascii="Times New Roman" w:hAnsi="Times New Roman"/>
          <w:sz w:val="24"/>
          <w:szCs w:val="24"/>
        </w:rPr>
        <w:t xml:space="preserve"> </w:t>
      </w:r>
      <w:r w:rsidR="005A7F20">
        <w:rPr>
          <w:rFonts w:ascii="Times New Roman" w:hAnsi="Times New Roman"/>
          <w:sz w:val="24"/>
          <w:szCs w:val="24"/>
        </w:rPr>
        <w:t xml:space="preserve">a jeho autora </w:t>
      </w:r>
      <w:r w:rsidRPr="007564ED" w:rsidR="00DE7E3C">
        <w:rPr>
          <w:rFonts w:ascii="Times New Roman" w:hAnsi="Times New Roman"/>
          <w:sz w:val="24"/>
          <w:szCs w:val="24"/>
        </w:rPr>
        <w:t xml:space="preserve">primerane </w:t>
      </w:r>
      <w:r w:rsidR="00DE7E3C">
        <w:rPr>
          <w:rFonts w:ascii="Times New Roman" w:hAnsi="Times New Roman"/>
          <w:sz w:val="24"/>
          <w:szCs w:val="24"/>
        </w:rPr>
        <w:t xml:space="preserve">ustanovenia </w:t>
      </w:r>
      <w:r w:rsidR="00C119FA">
        <w:rPr>
          <w:rFonts w:ascii="Times New Roman" w:hAnsi="Times New Roman"/>
          <w:sz w:val="24"/>
          <w:szCs w:val="24"/>
        </w:rPr>
        <w:t>tejto</w:t>
      </w:r>
      <w:r w:rsidRPr="007564ED" w:rsidR="00C119FA">
        <w:rPr>
          <w:rFonts w:ascii="Times New Roman" w:hAnsi="Times New Roman"/>
          <w:sz w:val="24"/>
          <w:szCs w:val="24"/>
        </w:rPr>
        <w:t xml:space="preserve"> </w:t>
      </w:r>
      <w:r w:rsidRPr="007564ED" w:rsidR="00DE7E3C">
        <w:rPr>
          <w:rFonts w:ascii="Times New Roman" w:hAnsi="Times New Roman"/>
          <w:sz w:val="24"/>
          <w:szCs w:val="24"/>
        </w:rPr>
        <w:t>čas</w:t>
      </w:r>
      <w:r w:rsidR="00DE7E3C">
        <w:rPr>
          <w:rFonts w:ascii="Times New Roman" w:hAnsi="Times New Roman"/>
          <w:sz w:val="24"/>
          <w:szCs w:val="24"/>
        </w:rPr>
        <w:t>ti</w:t>
      </w:r>
      <w:r w:rsidRPr="007564ED" w:rsidR="00162E4B">
        <w:rPr>
          <w:rFonts w:ascii="Times New Roman" w:hAnsi="Times New Roman"/>
          <w:sz w:val="24"/>
          <w:szCs w:val="24"/>
        </w:rPr>
        <w:t>.</w:t>
      </w:r>
    </w:p>
    <w:p w:rsidR="00162E4B" w:rsidRPr="007564ED" w:rsidP="001749D2">
      <w:pPr>
        <w:autoSpaceDE w:val="0"/>
        <w:autoSpaceDN w:val="0"/>
        <w:bidi w:val="0"/>
        <w:adjustRightInd w:val="0"/>
        <w:jc w:val="both"/>
        <w:rPr>
          <w:rFonts w:ascii="Times New Roman" w:hAnsi="Times New Roman"/>
          <w:sz w:val="24"/>
          <w:szCs w:val="24"/>
        </w:rPr>
      </w:pPr>
    </w:p>
    <w:p w:rsidR="002B75A6" w:rsidRPr="007564ED" w:rsidP="001749D2">
      <w:pPr>
        <w:autoSpaceDE w:val="0"/>
        <w:autoSpaceDN w:val="0"/>
        <w:bidi w:val="0"/>
        <w:adjustRightInd w:val="0"/>
        <w:jc w:val="center"/>
        <w:rPr>
          <w:rFonts w:ascii="Times New Roman" w:hAnsi="Times New Roman"/>
          <w:b/>
          <w:sz w:val="24"/>
          <w:szCs w:val="24"/>
        </w:rPr>
      </w:pPr>
      <w:r w:rsidRPr="007564ED">
        <w:rPr>
          <w:rFonts w:ascii="Times New Roman" w:hAnsi="Times New Roman"/>
          <w:b/>
          <w:sz w:val="24"/>
          <w:szCs w:val="24"/>
        </w:rPr>
        <w:t>§</w:t>
      </w:r>
      <w:r w:rsidR="00AA4FC8">
        <w:rPr>
          <w:rFonts w:ascii="Times New Roman" w:hAnsi="Times New Roman"/>
          <w:b/>
          <w:sz w:val="24"/>
          <w:szCs w:val="24"/>
        </w:rPr>
        <w:t xml:space="preserve"> 88</w:t>
      </w:r>
    </w:p>
    <w:p w:rsidR="002B75A6" w:rsidRPr="007564ED" w:rsidP="001749D2">
      <w:pPr>
        <w:autoSpaceDE w:val="0"/>
        <w:autoSpaceDN w:val="0"/>
        <w:bidi w:val="0"/>
        <w:adjustRightInd w:val="0"/>
        <w:jc w:val="center"/>
        <w:rPr>
          <w:rFonts w:ascii="Times New Roman" w:hAnsi="Times New Roman"/>
          <w:b/>
          <w:sz w:val="24"/>
          <w:szCs w:val="24"/>
        </w:rPr>
      </w:pPr>
    </w:p>
    <w:p w:rsidR="00E33CC4" w:rsidP="001749D2">
      <w:pPr>
        <w:bidi w:val="0"/>
        <w:ind w:firstLine="708"/>
        <w:jc w:val="both"/>
        <w:rPr>
          <w:rFonts w:ascii="Times New Roman" w:hAnsi="Times New Roman"/>
          <w:sz w:val="24"/>
          <w:szCs w:val="24"/>
        </w:rPr>
      </w:pPr>
      <w:r w:rsidRPr="0015323F">
        <w:rPr>
          <w:rFonts w:ascii="Times New Roman" w:hAnsi="Times New Roman"/>
          <w:sz w:val="24"/>
          <w:szCs w:val="24"/>
        </w:rPr>
        <w:t xml:space="preserve">Právo autora udeliť súhlas na verejné rozširovanie originálu alebo rozmnoženiny </w:t>
      </w:r>
      <w:r w:rsidRPr="007564ED">
        <w:rPr>
          <w:rFonts w:ascii="Times New Roman" w:hAnsi="Times New Roman"/>
          <w:sz w:val="24"/>
          <w:szCs w:val="24"/>
        </w:rPr>
        <w:t>počítačov</w:t>
      </w:r>
      <w:r>
        <w:rPr>
          <w:rFonts w:ascii="Times New Roman" w:hAnsi="Times New Roman"/>
          <w:sz w:val="24"/>
          <w:szCs w:val="24"/>
        </w:rPr>
        <w:t>ého</w:t>
      </w:r>
      <w:r w:rsidRPr="007564ED">
        <w:rPr>
          <w:rFonts w:ascii="Times New Roman" w:hAnsi="Times New Roman"/>
          <w:sz w:val="24"/>
          <w:szCs w:val="24"/>
        </w:rPr>
        <w:t xml:space="preserve"> program</w:t>
      </w:r>
      <w:r>
        <w:rPr>
          <w:rFonts w:ascii="Times New Roman" w:hAnsi="Times New Roman"/>
          <w:sz w:val="24"/>
          <w:szCs w:val="24"/>
        </w:rPr>
        <w:t>u</w:t>
      </w:r>
      <w:r w:rsidRPr="0015323F">
        <w:rPr>
          <w:rFonts w:ascii="Times New Roman" w:hAnsi="Times New Roman"/>
          <w:sz w:val="24"/>
          <w:szCs w:val="24"/>
        </w:rPr>
        <w:t xml:space="preserve"> </w:t>
      </w:r>
      <w:r w:rsidRPr="0015323F" w:rsidR="000B204C">
        <w:rPr>
          <w:rFonts w:ascii="Times New Roman" w:hAnsi="Times New Roman"/>
          <w:sz w:val="24"/>
          <w:szCs w:val="24"/>
        </w:rPr>
        <w:t>prevod</w:t>
      </w:r>
      <w:r w:rsidR="000B204C">
        <w:rPr>
          <w:rFonts w:ascii="Times New Roman" w:hAnsi="Times New Roman"/>
          <w:sz w:val="24"/>
          <w:szCs w:val="24"/>
        </w:rPr>
        <w:t>om</w:t>
      </w:r>
      <w:r w:rsidRPr="0015323F" w:rsidR="000B204C">
        <w:rPr>
          <w:rFonts w:ascii="Times New Roman" w:hAnsi="Times New Roman"/>
          <w:sz w:val="24"/>
          <w:szCs w:val="24"/>
        </w:rPr>
        <w:t xml:space="preserve"> </w:t>
      </w:r>
      <w:r w:rsidR="000B204C">
        <w:rPr>
          <w:rFonts w:ascii="Times New Roman" w:hAnsi="Times New Roman"/>
          <w:sz w:val="24"/>
          <w:szCs w:val="24"/>
        </w:rPr>
        <w:t xml:space="preserve">užívacieho práva </w:t>
      </w:r>
      <w:r w:rsidRPr="0015323F">
        <w:rPr>
          <w:rFonts w:ascii="Times New Roman" w:hAnsi="Times New Roman"/>
          <w:sz w:val="24"/>
          <w:szCs w:val="24"/>
        </w:rPr>
        <w:t xml:space="preserve">zaniká pre územie členského štátu alebo zmluvného štátu prvým oprávneným </w:t>
      </w:r>
      <w:r w:rsidR="000B204C">
        <w:rPr>
          <w:rFonts w:ascii="Times New Roman" w:hAnsi="Times New Roman"/>
          <w:sz w:val="24"/>
          <w:szCs w:val="24"/>
        </w:rPr>
        <w:t>odplatným prevodom</w:t>
      </w:r>
      <w:r w:rsidR="003E158B">
        <w:rPr>
          <w:rFonts w:ascii="Times New Roman" w:hAnsi="Times New Roman"/>
          <w:sz w:val="24"/>
          <w:szCs w:val="24"/>
        </w:rPr>
        <w:t xml:space="preserve"> </w:t>
      </w:r>
      <w:r w:rsidR="000B204C">
        <w:rPr>
          <w:rFonts w:ascii="Times New Roman" w:hAnsi="Times New Roman"/>
          <w:sz w:val="24"/>
          <w:szCs w:val="24"/>
        </w:rPr>
        <w:t>originálu alebo rozmnoženiny</w:t>
      </w:r>
      <w:r w:rsidRPr="0015323F">
        <w:rPr>
          <w:rFonts w:ascii="Times New Roman" w:hAnsi="Times New Roman"/>
          <w:sz w:val="24"/>
          <w:szCs w:val="24"/>
        </w:rPr>
        <w:t xml:space="preserve"> </w:t>
      </w:r>
      <w:r w:rsidRPr="007564ED">
        <w:rPr>
          <w:rFonts w:ascii="Times New Roman" w:hAnsi="Times New Roman"/>
          <w:sz w:val="24"/>
          <w:szCs w:val="24"/>
        </w:rPr>
        <w:t>počítačov</w:t>
      </w:r>
      <w:r>
        <w:rPr>
          <w:rFonts w:ascii="Times New Roman" w:hAnsi="Times New Roman"/>
          <w:sz w:val="24"/>
          <w:szCs w:val="24"/>
        </w:rPr>
        <w:t>ého</w:t>
      </w:r>
      <w:r w:rsidRPr="007564ED">
        <w:rPr>
          <w:rFonts w:ascii="Times New Roman" w:hAnsi="Times New Roman"/>
          <w:sz w:val="24"/>
          <w:szCs w:val="24"/>
        </w:rPr>
        <w:t xml:space="preserve"> program</w:t>
      </w:r>
      <w:r>
        <w:rPr>
          <w:rFonts w:ascii="Times New Roman" w:hAnsi="Times New Roman"/>
          <w:sz w:val="24"/>
          <w:szCs w:val="24"/>
        </w:rPr>
        <w:t>u</w:t>
      </w:r>
      <w:r w:rsidRPr="0015323F">
        <w:rPr>
          <w:rFonts w:ascii="Times New Roman" w:hAnsi="Times New Roman"/>
          <w:sz w:val="24"/>
          <w:szCs w:val="24"/>
        </w:rPr>
        <w:t xml:space="preserve"> na území členského štátu alebo zmluvného štátu, a to pre originál alebo rozmnoženinu </w:t>
      </w:r>
      <w:r w:rsidRPr="007564ED" w:rsidR="00873C2A">
        <w:rPr>
          <w:rFonts w:ascii="Times New Roman" w:hAnsi="Times New Roman"/>
          <w:sz w:val="24"/>
          <w:szCs w:val="24"/>
        </w:rPr>
        <w:t>počítačov</w:t>
      </w:r>
      <w:r w:rsidR="00873C2A">
        <w:rPr>
          <w:rFonts w:ascii="Times New Roman" w:hAnsi="Times New Roman"/>
          <w:sz w:val="24"/>
          <w:szCs w:val="24"/>
        </w:rPr>
        <w:t>ého</w:t>
      </w:r>
      <w:r w:rsidRPr="007564ED" w:rsidR="00873C2A">
        <w:rPr>
          <w:rFonts w:ascii="Times New Roman" w:hAnsi="Times New Roman"/>
          <w:sz w:val="24"/>
          <w:szCs w:val="24"/>
        </w:rPr>
        <w:t xml:space="preserve"> program</w:t>
      </w:r>
      <w:r w:rsidR="00873C2A">
        <w:rPr>
          <w:rFonts w:ascii="Times New Roman" w:hAnsi="Times New Roman"/>
          <w:sz w:val="24"/>
          <w:szCs w:val="24"/>
        </w:rPr>
        <w:t>u</w:t>
      </w:r>
      <w:r w:rsidRPr="0015323F">
        <w:rPr>
          <w:rFonts w:ascii="Times New Roman" w:hAnsi="Times New Roman"/>
          <w:sz w:val="24"/>
          <w:szCs w:val="24"/>
        </w:rPr>
        <w:t xml:space="preserve">, ktorá bola predmetom tohto </w:t>
      </w:r>
      <w:r w:rsidR="00873C2A">
        <w:rPr>
          <w:rFonts w:ascii="Times New Roman" w:hAnsi="Times New Roman"/>
          <w:sz w:val="24"/>
          <w:szCs w:val="24"/>
        </w:rPr>
        <w:t>prevodu</w:t>
      </w:r>
      <w:r w:rsidRPr="0015323F">
        <w:rPr>
          <w:rFonts w:ascii="Times New Roman" w:hAnsi="Times New Roman"/>
          <w:sz w:val="24"/>
          <w:szCs w:val="24"/>
        </w:rPr>
        <w:t>.</w:t>
      </w:r>
      <w:r>
        <w:rPr>
          <w:rFonts w:ascii="Times New Roman" w:hAnsi="Times New Roman"/>
          <w:sz w:val="24"/>
          <w:szCs w:val="24"/>
        </w:rPr>
        <w:t xml:space="preserve"> </w:t>
      </w:r>
    </w:p>
    <w:p w:rsidR="00162E4B" w:rsidRPr="007564ED" w:rsidP="001749D2">
      <w:pPr>
        <w:autoSpaceDE w:val="0"/>
        <w:autoSpaceDN w:val="0"/>
        <w:bidi w:val="0"/>
        <w:adjustRightInd w:val="0"/>
        <w:ind w:firstLine="708"/>
        <w:jc w:val="both"/>
        <w:rPr>
          <w:rFonts w:ascii="Times New Roman" w:hAnsi="Times New Roman"/>
          <w:sz w:val="24"/>
          <w:szCs w:val="24"/>
        </w:rPr>
      </w:pPr>
    </w:p>
    <w:p w:rsidR="00655042" w:rsidRPr="007564ED" w:rsidP="001749D2">
      <w:pPr>
        <w:autoSpaceDE w:val="0"/>
        <w:autoSpaceDN w:val="0"/>
        <w:bidi w:val="0"/>
        <w:adjustRightInd w:val="0"/>
        <w:jc w:val="center"/>
        <w:rPr>
          <w:rFonts w:ascii="Times New Roman" w:hAnsi="Times New Roman"/>
          <w:b/>
          <w:sz w:val="24"/>
          <w:szCs w:val="24"/>
        </w:rPr>
      </w:pPr>
      <w:r w:rsidRPr="007564ED" w:rsidR="00112EE3">
        <w:rPr>
          <w:rFonts w:ascii="Times New Roman" w:hAnsi="Times New Roman"/>
          <w:b/>
          <w:sz w:val="24"/>
          <w:szCs w:val="24"/>
        </w:rPr>
        <w:t>§</w:t>
      </w:r>
      <w:r w:rsidRPr="007564ED" w:rsidR="005A30CC">
        <w:rPr>
          <w:rFonts w:ascii="Times New Roman" w:hAnsi="Times New Roman"/>
          <w:b/>
          <w:sz w:val="24"/>
          <w:szCs w:val="24"/>
        </w:rPr>
        <w:t xml:space="preserve"> </w:t>
      </w:r>
      <w:r w:rsidR="00AA4FC8">
        <w:rPr>
          <w:rFonts w:ascii="Times New Roman" w:hAnsi="Times New Roman"/>
          <w:b/>
          <w:sz w:val="24"/>
          <w:szCs w:val="24"/>
        </w:rPr>
        <w:t>8</w:t>
      </w:r>
      <w:r w:rsidRPr="007564ED" w:rsidR="005A30CC">
        <w:rPr>
          <w:rFonts w:ascii="Times New Roman" w:hAnsi="Times New Roman"/>
          <w:b/>
          <w:sz w:val="24"/>
          <w:szCs w:val="24"/>
        </w:rPr>
        <w:t>9</w:t>
      </w:r>
    </w:p>
    <w:p w:rsidR="00112EE3" w:rsidRPr="007564ED" w:rsidP="001749D2">
      <w:pPr>
        <w:autoSpaceDE w:val="0"/>
        <w:autoSpaceDN w:val="0"/>
        <w:bidi w:val="0"/>
        <w:adjustRightInd w:val="0"/>
        <w:jc w:val="center"/>
        <w:rPr>
          <w:rFonts w:ascii="Times New Roman" w:hAnsi="Times New Roman"/>
          <w:b/>
          <w:sz w:val="24"/>
          <w:szCs w:val="24"/>
        </w:rPr>
      </w:pPr>
    </w:p>
    <w:p w:rsidR="00655042" w:rsidRPr="007564ED" w:rsidP="001749D2">
      <w:pPr>
        <w:autoSpaceDE w:val="0"/>
        <w:autoSpaceDN w:val="0"/>
        <w:bidi w:val="0"/>
        <w:adjustRightInd w:val="0"/>
        <w:jc w:val="center"/>
        <w:rPr>
          <w:rFonts w:ascii="Times New Roman" w:hAnsi="Times New Roman"/>
          <w:b/>
          <w:sz w:val="24"/>
          <w:szCs w:val="24"/>
        </w:rPr>
      </w:pPr>
      <w:r w:rsidR="00383390">
        <w:rPr>
          <w:rFonts w:ascii="Times New Roman" w:hAnsi="Times New Roman"/>
          <w:b/>
          <w:sz w:val="24"/>
          <w:szCs w:val="24"/>
        </w:rPr>
        <w:t>Výnimky a o</w:t>
      </w:r>
      <w:r w:rsidRPr="007564ED">
        <w:rPr>
          <w:rFonts w:ascii="Times New Roman" w:hAnsi="Times New Roman"/>
          <w:b/>
          <w:sz w:val="24"/>
          <w:szCs w:val="24"/>
        </w:rPr>
        <w:t>bmedzenia majetkových práv autora k počítačovému programu</w:t>
      </w:r>
    </w:p>
    <w:p w:rsidR="00655042" w:rsidRPr="007564ED" w:rsidP="001749D2">
      <w:pPr>
        <w:bidi w:val="0"/>
        <w:ind w:firstLine="708"/>
        <w:jc w:val="both"/>
        <w:rPr>
          <w:rFonts w:ascii="Times New Roman" w:hAnsi="Times New Roman"/>
          <w:sz w:val="24"/>
          <w:szCs w:val="24"/>
        </w:rPr>
      </w:pPr>
    </w:p>
    <w:p w:rsidR="00112EE3" w:rsidRPr="007564ED" w:rsidP="001749D2">
      <w:pPr>
        <w:bidi w:val="0"/>
        <w:ind w:firstLine="708"/>
        <w:jc w:val="both"/>
        <w:rPr>
          <w:rFonts w:ascii="Times New Roman" w:hAnsi="Times New Roman"/>
          <w:sz w:val="24"/>
          <w:szCs w:val="24"/>
        </w:rPr>
      </w:pPr>
      <w:r w:rsidRPr="007564ED">
        <w:rPr>
          <w:rFonts w:ascii="Times New Roman" w:hAnsi="Times New Roman"/>
          <w:sz w:val="24"/>
          <w:szCs w:val="24"/>
        </w:rPr>
        <w:t xml:space="preserve">(1) </w:t>
      </w:r>
      <w:r w:rsidRPr="007564ED" w:rsidR="00040585">
        <w:rPr>
          <w:rFonts w:ascii="Times New Roman" w:hAnsi="Times New Roman"/>
          <w:sz w:val="24"/>
          <w:szCs w:val="24"/>
        </w:rPr>
        <w:t xml:space="preserve">Osoba </w:t>
      </w:r>
      <w:r w:rsidR="00092855">
        <w:rPr>
          <w:rFonts w:ascii="Times New Roman" w:hAnsi="Times New Roman"/>
          <w:sz w:val="24"/>
          <w:szCs w:val="24"/>
        </w:rPr>
        <w:t>oprávnená</w:t>
      </w:r>
      <w:r w:rsidRPr="007564ED" w:rsidR="005A38B1">
        <w:rPr>
          <w:rFonts w:ascii="Times New Roman" w:hAnsi="Times New Roman"/>
          <w:sz w:val="24"/>
          <w:szCs w:val="24"/>
        </w:rPr>
        <w:t xml:space="preserve"> </w:t>
      </w:r>
      <w:r w:rsidR="007564ED">
        <w:rPr>
          <w:rFonts w:ascii="Times New Roman" w:hAnsi="Times New Roman"/>
          <w:sz w:val="24"/>
          <w:szCs w:val="24"/>
        </w:rPr>
        <w:t>užívať</w:t>
      </w:r>
      <w:r w:rsidRPr="007564ED" w:rsidR="005A38B1">
        <w:rPr>
          <w:rFonts w:ascii="Times New Roman" w:hAnsi="Times New Roman"/>
          <w:sz w:val="24"/>
          <w:szCs w:val="24"/>
        </w:rPr>
        <w:t> rozmnoženin</w:t>
      </w:r>
      <w:r w:rsidR="007564ED">
        <w:rPr>
          <w:rFonts w:ascii="Times New Roman" w:hAnsi="Times New Roman"/>
          <w:sz w:val="24"/>
          <w:szCs w:val="24"/>
        </w:rPr>
        <w:t>u</w:t>
      </w:r>
      <w:r w:rsidRPr="007564ED" w:rsidR="005A38B1">
        <w:rPr>
          <w:rFonts w:ascii="Times New Roman" w:hAnsi="Times New Roman"/>
          <w:sz w:val="24"/>
          <w:szCs w:val="24"/>
        </w:rPr>
        <w:t xml:space="preserve"> počítačového programu </w:t>
      </w:r>
      <w:r w:rsidRPr="007564ED" w:rsidR="00040585">
        <w:rPr>
          <w:rFonts w:ascii="Times New Roman" w:hAnsi="Times New Roman"/>
          <w:sz w:val="24"/>
          <w:szCs w:val="24"/>
        </w:rPr>
        <w:t>(ďalej len „oprávnený užívateľ“)</w:t>
      </w:r>
      <w:r w:rsidRPr="007564ED" w:rsidR="00F964B0">
        <w:rPr>
          <w:rFonts w:ascii="Times New Roman" w:hAnsi="Times New Roman"/>
          <w:sz w:val="24"/>
          <w:szCs w:val="24"/>
        </w:rPr>
        <w:t>,</w:t>
      </w:r>
      <w:r w:rsidRPr="007564ED">
        <w:rPr>
          <w:rFonts w:ascii="Times New Roman" w:hAnsi="Times New Roman"/>
          <w:sz w:val="24"/>
          <w:szCs w:val="24"/>
        </w:rPr>
        <w:t xml:space="preserve"> nesmie používať počítačový program v rozpore s bežným využitím počítačového programu a nesmie neprimerane zasahovať do právom chránených záujmov autora počítačového programu. </w:t>
      </w:r>
    </w:p>
    <w:p w:rsidR="005A38B1" w:rsidRPr="007564ED" w:rsidP="001749D2">
      <w:pPr>
        <w:bidi w:val="0"/>
        <w:ind w:firstLine="708"/>
        <w:jc w:val="both"/>
        <w:rPr>
          <w:rFonts w:ascii="Times New Roman" w:hAnsi="Times New Roman"/>
          <w:sz w:val="24"/>
          <w:szCs w:val="24"/>
        </w:rPr>
      </w:pPr>
    </w:p>
    <w:p w:rsidR="001D784C" w:rsidRPr="007564ED" w:rsidP="001749D2">
      <w:pPr>
        <w:bidi w:val="0"/>
        <w:ind w:firstLine="708"/>
        <w:jc w:val="both"/>
        <w:rPr>
          <w:rFonts w:ascii="Times New Roman" w:hAnsi="Times New Roman"/>
          <w:sz w:val="24"/>
          <w:szCs w:val="24"/>
        </w:rPr>
      </w:pPr>
      <w:r w:rsidRPr="007564ED" w:rsidR="005A38B1">
        <w:rPr>
          <w:rFonts w:ascii="Times New Roman" w:hAnsi="Times New Roman"/>
          <w:sz w:val="24"/>
          <w:szCs w:val="24"/>
        </w:rPr>
        <w:t>(</w:t>
      </w:r>
      <w:r w:rsidRPr="007564ED">
        <w:rPr>
          <w:rFonts w:ascii="Times New Roman" w:hAnsi="Times New Roman"/>
          <w:sz w:val="24"/>
          <w:szCs w:val="24"/>
        </w:rPr>
        <w:t>2</w:t>
      </w:r>
      <w:r w:rsidRPr="007564ED" w:rsidR="005A38B1">
        <w:rPr>
          <w:rFonts w:ascii="Times New Roman" w:hAnsi="Times New Roman"/>
          <w:sz w:val="24"/>
          <w:szCs w:val="24"/>
        </w:rPr>
        <w:t xml:space="preserve">) </w:t>
      </w:r>
      <w:r w:rsidRPr="009C60EB" w:rsidR="00DB00DF">
        <w:rPr>
          <w:rFonts w:ascii="Times New Roman" w:hAnsi="Times New Roman"/>
          <w:sz w:val="24"/>
          <w:szCs w:val="24"/>
        </w:rPr>
        <w:t xml:space="preserve">Do práva </w:t>
      </w:r>
      <w:r w:rsidR="00DB00DF">
        <w:rPr>
          <w:rFonts w:ascii="Times New Roman" w:hAnsi="Times New Roman"/>
          <w:sz w:val="24"/>
          <w:szCs w:val="24"/>
        </w:rPr>
        <w:t xml:space="preserve">autora </w:t>
      </w:r>
      <w:r w:rsidRPr="007564ED" w:rsidR="00DB00DF">
        <w:rPr>
          <w:rFonts w:ascii="Times New Roman" w:hAnsi="Times New Roman"/>
          <w:sz w:val="24"/>
          <w:szCs w:val="24"/>
        </w:rPr>
        <w:t xml:space="preserve">počítačového programu </w:t>
      </w:r>
      <w:r w:rsidRPr="009C60EB" w:rsidR="00DB00DF">
        <w:rPr>
          <w:rFonts w:ascii="Times New Roman" w:hAnsi="Times New Roman"/>
          <w:sz w:val="24"/>
          <w:szCs w:val="24"/>
        </w:rPr>
        <w:t xml:space="preserve">nezasahuje </w:t>
      </w:r>
      <w:r w:rsidR="00293440">
        <w:rPr>
          <w:rFonts w:ascii="Times New Roman" w:hAnsi="Times New Roman"/>
          <w:sz w:val="24"/>
          <w:szCs w:val="24"/>
        </w:rPr>
        <w:t xml:space="preserve">oprávnený užívateľ, ak </w:t>
      </w:r>
      <w:r w:rsidRPr="007564ED" w:rsidR="00293440">
        <w:rPr>
          <w:rFonts w:ascii="Times New Roman" w:hAnsi="Times New Roman"/>
          <w:sz w:val="24"/>
          <w:szCs w:val="24"/>
        </w:rPr>
        <w:t xml:space="preserve">bez súhlasu </w:t>
      </w:r>
      <w:r w:rsidR="00293440">
        <w:rPr>
          <w:rFonts w:ascii="Times New Roman" w:hAnsi="Times New Roman"/>
          <w:sz w:val="24"/>
          <w:szCs w:val="24"/>
        </w:rPr>
        <w:t xml:space="preserve">autora počítačového programu </w:t>
      </w:r>
    </w:p>
    <w:p w:rsidR="001D784C" w:rsidRPr="007564ED" w:rsidP="001749D2">
      <w:pPr>
        <w:bidi w:val="0"/>
        <w:ind w:firstLine="708"/>
        <w:jc w:val="both"/>
        <w:rPr>
          <w:rFonts w:ascii="Times New Roman" w:hAnsi="Times New Roman"/>
          <w:sz w:val="24"/>
          <w:szCs w:val="24"/>
        </w:rPr>
      </w:pPr>
    </w:p>
    <w:p w:rsidR="001D784C" w:rsidRPr="007564ED" w:rsidP="00383390">
      <w:pPr>
        <w:bidi w:val="0"/>
        <w:jc w:val="both"/>
        <w:rPr>
          <w:rFonts w:ascii="Times New Roman" w:hAnsi="Times New Roman"/>
          <w:sz w:val="24"/>
          <w:szCs w:val="24"/>
        </w:rPr>
      </w:pPr>
      <w:r w:rsidRPr="007564ED">
        <w:rPr>
          <w:rFonts w:ascii="Times New Roman" w:hAnsi="Times New Roman"/>
          <w:sz w:val="24"/>
          <w:szCs w:val="24"/>
        </w:rPr>
        <w:t>a) použi</w:t>
      </w:r>
      <w:r w:rsidR="00293440">
        <w:rPr>
          <w:rFonts w:ascii="Times New Roman" w:hAnsi="Times New Roman"/>
          <w:sz w:val="24"/>
          <w:szCs w:val="24"/>
        </w:rPr>
        <w:t>je</w:t>
      </w:r>
      <w:r w:rsidRPr="007564ED">
        <w:rPr>
          <w:rFonts w:ascii="Times New Roman" w:hAnsi="Times New Roman"/>
          <w:sz w:val="24"/>
          <w:szCs w:val="24"/>
        </w:rPr>
        <w:t xml:space="preserve"> počítačov</w:t>
      </w:r>
      <w:r w:rsidR="00293440">
        <w:rPr>
          <w:rFonts w:ascii="Times New Roman" w:hAnsi="Times New Roman"/>
          <w:sz w:val="24"/>
          <w:szCs w:val="24"/>
        </w:rPr>
        <w:t>ý</w:t>
      </w:r>
      <w:r w:rsidRPr="007564ED">
        <w:rPr>
          <w:rFonts w:ascii="Times New Roman" w:hAnsi="Times New Roman"/>
          <w:sz w:val="24"/>
          <w:szCs w:val="24"/>
        </w:rPr>
        <w:t xml:space="preserve"> program na účel riadneho využitia počítačového programu vrátane opravy jeho chýb, ak nie je dohodnuté inak,</w:t>
      </w:r>
    </w:p>
    <w:p w:rsidR="001D784C" w:rsidRPr="007564ED" w:rsidP="001749D2">
      <w:pPr>
        <w:bidi w:val="0"/>
        <w:ind w:firstLine="708"/>
        <w:jc w:val="both"/>
        <w:rPr>
          <w:rFonts w:ascii="Times New Roman" w:hAnsi="Times New Roman"/>
          <w:sz w:val="24"/>
          <w:szCs w:val="24"/>
        </w:rPr>
      </w:pPr>
    </w:p>
    <w:p w:rsidR="005A38B1" w:rsidRPr="007564ED" w:rsidP="00383390">
      <w:pPr>
        <w:bidi w:val="0"/>
        <w:jc w:val="both"/>
        <w:rPr>
          <w:rFonts w:ascii="Times New Roman" w:hAnsi="Times New Roman"/>
          <w:sz w:val="24"/>
          <w:szCs w:val="24"/>
        </w:rPr>
      </w:pPr>
      <w:r w:rsidRPr="007564ED" w:rsidR="001D784C">
        <w:rPr>
          <w:rFonts w:ascii="Times New Roman" w:hAnsi="Times New Roman"/>
          <w:sz w:val="24"/>
          <w:szCs w:val="24"/>
        </w:rPr>
        <w:t xml:space="preserve">b) </w:t>
      </w:r>
      <w:r w:rsidRPr="007564ED">
        <w:rPr>
          <w:rFonts w:ascii="Times New Roman" w:hAnsi="Times New Roman"/>
          <w:sz w:val="24"/>
          <w:szCs w:val="24"/>
        </w:rPr>
        <w:t>vyhotov</w:t>
      </w:r>
      <w:r w:rsidR="00E07298">
        <w:rPr>
          <w:rFonts w:ascii="Times New Roman" w:hAnsi="Times New Roman"/>
          <w:sz w:val="24"/>
          <w:szCs w:val="24"/>
        </w:rPr>
        <w:t>í</w:t>
      </w:r>
      <w:r w:rsidRPr="007564ED">
        <w:rPr>
          <w:rFonts w:ascii="Times New Roman" w:hAnsi="Times New Roman"/>
          <w:sz w:val="24"/>
          <w:szCs w:val="24"/>
        </w:rPr>
        <w:t xml:space="preserve"> záložn</w:t>
      </w:r>
      <w:r w:rsidR="00E07298">
        <w:rPr>
          <w:rFonts w:ascii="Times New Roman" w:hAnsi="Times New Roman"/>
          <w:sz w:val="24"/>
          <w:szCs w:val="24"/>
        </w:rPr>
        <w:t>ú</w:t>
      </w:r>
      <w:r w:rsidRPr="007564ED">
        <w:rPr>
          <w:rFonts w:ascii="Times New Roman" w:hAnsi="Times New Roman"/>
          <w:sz w:val="24"/>
          <w:szCs w:val="24"/>
        </w:rPr>
        <w:t xml:space="preserve"> rozmnoženin</w:t>
      </w:r>
      <w:r w:rsidR="00E07298">
        <w:rPr>
          <w:rFonts w:ascii="Times New Roman" w:hAnsi="Times New Roman"/>
          <w:sz w:val="24"/>
          <w:szCs w:val="24"/>
        </w:rPr>
        <w:t>u</w:t>
      </w:r>
      <w:r w:rsidRPr="007564ED">
        <w:rPr>
          <w:rFonts w:ascii="Times New Roman" w:hAnsi="Times New Roman"/>
          <w:sz w:val="24"/>
          <w:szCs w:val="24"/>
        </w:rPr>
        <w:t xml:space="preserve"> počítačového programu na účel zabezpečenia riadneho </w:t>
      </w:r>
      <w:r w:rsidRPr="007564ED" w:rsidR="001D784C">
        <w:rPr>
          <w:rFonts w:ascii="Times New Roman" w:hAnsi="Times New Roman"/>
          <w:sz w:val="24"/>
          <w:szCs w:val="24"/>
        </w:rPr>
        <w:t>využitia počítačového programu,</w:t>
      </w:r>
    </w:p>
    <w:p w:rsidR="001D784C" w:rsidRPr="007564ED" w:rsidP="001749D2">
      <w:pPr>
        <w:bidi w:val="0"/>
        <w:ind w:firstLine="708"/>
        <w:jc w:val="both"/>
        <w:rPr>
          <w:rFonts w:ascii="Times New Roman" w:hAnsi="Times New Roman"/>
          <w:sz w:val="24"/>
          <w:szCs w:val="24"/>
        </w:rPr>
      </w:pPr>
    </w:p>
    <w:p w:rsidR="00655042" w:rsidRPr="007564ED" w:rsidP="00383390">
      <w:pPr>
        <w:bidi w:val="0"/>
        <w:jc w:val="both"/>
        <w:rPr>
          <w:rFonts w:ascii="Times New Roman" w:hAnsi="Times New Roman"/>
          <w:sz w:val="24"/>
          <w:szCs w:val="24"/>
        </w:rPr>
      </w:pPr>
      <w:r w:rsidRPr="007564ED" w:rsidR="001D784C">
        <w:rPr>
          <w:rFonts w:ascii="Times New Roman" w:hAnsi="Times New Roman"/>
          <w:sz w:val="24"/>
          <w:szCs w:val="24"/>
        </w:rPr>
        <w:t xml:space="preserve">c) </w:t>
      </w:r>
      <w:r w:rsidRPr="007564ED">
        <w:rPr>
          <w:rFonts w:ascii="Times New Roman" w:hAnsi="Times New Roman"/>
          <w:sz w:val="24"/>
          <w:szCs w:val="24"/>
        </w:rPr>
        <w:t>skúma, št</w:t>
      </w:r>
      <w:r w:rsidR="00E07298">
        <w:rPr>
          <w:rFonts w:ascii="Times New Roman" w:hAnsi="Times New Roman"/>
          <w:sz w:val="24"/>
          <w:szCs w:val="24"/>
        </w:rPr>
        <w:t>uduje</w:t>
      </w:r>
      <w:r w:rsidRPr="007564ED">
        <w:rPr>
          <w:rFonts w:ascii="Times New Roman" w:hAnsi="Times New Roman"/>
          <w:sz w:val="24"/>
          <w:szCs w:val="24"/>
        </w:rPr>
        <w:t xml:space="preserve"> alebo skúša</w:t>
      </w:r>
      <w:r w:rsidRPr="007564ED" w:rsidR="001D784C">
        <w:rPr>
          <w:rFonts w:ascii="Times New Roman" w:hAnsi="Times New Roman"/>
          <w:sz w:val="24"/>
          <w:szCs w:val="24"/>
        </w:rPr>
        <w:t xml:space="preserve"> funkčnos</w:t>
      </w:r>
      <w:r w:rsidR="00E07298">
        <w:rPr>
          <w:rFonts w:ascii="Times New Roman" w:hAnsi="Times New Roman"/>
          <w:sz w:val="24"/>
          <w:szCs w:val="24"/>
        </w:rPr>
        <w:t>ť</w:t>
      </w:r>
      <w:r w:rsidRPr="007564ED">
        <w:rPr>
          <w:rFonts w:ascii="Times New Roman" w:hAnsi="Times New Roman"/>
          <w:sz w:val="24"/>
          <w:szCs w:val="24"/>
        </w:rPr>
        <w:t xml:space="preserve"> počítačového programu </w:t>
      </w:r>
      <w:r w:rsidRPr="007564ED" w:rsidR="001D784C">
        <w:rPr>
          <w:rFonts w:ascii="Times New Roman" w:hAnsi="Times New Roman"/>
          <w:sz w:val="24"/>
          <w:szCs w:val="24"/>
        </w:rPr>
        <w:t xml:space="preserve">na účel </w:t>
      </w:r>
      <w:r w:rsidRPr="007564ED">
        <w:rPr>
          <w:rFonts w:ascii="Times New Roman" w:hAnsi="Times New Roman"/>
          <w:sz w:val="24"/>
          <w:szCs w:val="24"/>
        </w:rPr>
        <w:t>urč</w:t>
      </w:r>
      <w:r w:rsidR="00DB00DF">
        <w:rPr>
          <w:rFonts w:ascii="Times New Roman" w:hAnsi="Times New Roman"/>
          <w:sz w:val="24"/>
          <w:szCs w:val="24"/>
        </w:rPr>
        <w:t>enia</w:t>
      </w:r>
      <w:r w:rsidR="00E07298">
        <w:rPr>
          <w:rFonts w:ascii="Times New Roman" w:hAnsi="Times New Roman"/>
          <w:sz w:val="24"/>
          <w:szCs w:val="24"/>
        </w:rPr>
        <w:t xml:space="preserve"> myšlienky alebo princípov</w:t>
      </w:r>
      <w:r w:rsidRPr="007564ED">
        <w:rPr>
          <w:rFonts w:ascii="Times New Roman" w:hAnsi="Times New Roman"/>
          <w:sz w:val="24"/>
          <w:szCs w:val="24"/>
        </w:rPr>
        <w:t xml:space="preserve">, ktoré sú základom akejkoľvek časti </w:t>
      </w:r>
      <w:r w:rsidR="00E07298">
        <w:rPr>
          <w:rFonts w:ascii="Times New Roman" w:hAnsi="Times New Roman"/>
          <w:sz w:val="24"/>
          <w:szCs w:val="24"/>
        </w:rPr>
        <w:t xml:space="preserve">počítačového </w:t>
      </w:r>
      <w:r w:rsidRPr="007564ED">
        <w:rPr>
          <w:rFonts w:ascii="Times New Roman" w:hAnsi="Times New Roman"/>
          <w:sz w:val="24"/>
          <w:szCs w:val="24"/>
        </w:rPr>
        <w:t xml:space="preserve">programu, a to počas nahrávania, zobrazovania, </w:t>
      </w:r>
      <w:r w:rsidR="0054519E">
        <w:rPr>
          <w:rFonts w:ascii="Times New Roman" w:hAnsi="Times New Roman"/>
          <w:sz w:val="24"/>
          <w:szCs w:val="24"/>
        </w:rPr>
        <w:t>prenosu</w:t>
      </w:r>
      <w:r w:rsidRPr="007564ED">
        <w:rPr>
          <w:rFonts w:ascii="Times New Roman" w:hAnsi="Times New Roman"/>
          <w:sz w:val="24"/>
          <w:szCs w:val="24"/>
        </w:rPr>
        <w:t xml:space="preserve">, overovania funkčnosti a ukladania </w:t>
      </w:r>
      <w:r w:rsidR="00E07298">
        <w:rPr>
          <w:rFonts w:ascii="Times New Roman" w:hAnsi="Times New Roman"/>
          <w:sz w:val="24"/>
          <w:szCs w:val="24"/>
        </w:rPr>
        <w:t xml:space="preserve">počítačového </w:t>
      </w:r>
      <w:r w:rsidRPr="007564ED">
        <w:rPr>
          <w:rFonts w:ascii="Times New Roman" w:hAnsi="Times New Roman"/>
          <w:sz w:val="24"/>
          <w:szCs w:val="24"/>
        </w:rPr>
        <w:t>programu do pamäte</w:t>
      </w:r>
      <w:r w:rsidRPr="007564ED" w:rsidR="001D784C">
        <w:rPr>
          <w:rFonts w:ascii="Times New Roman" w:hAnsi="Times New Roman"/>
          <w:sz w:val="24"/>
          <w:szCs w:val="24"/>
        </w:rPr>
        <w:t xml:space="preserve"> počítača</w:t>
      </w:r>
      <w:r w:rsidRPr="007564ED" w:rsidR="008A162A">
        <w:rPr>
          <w:rFonts w:ascii="Times New Roman" w:hAnsi="Times New Roman"/>
          <w:sz w:val="24"/>
          <w:szCs w:val="24"/>
        </w:rPr>
        <w:t>.</w:t>
      </w:r>
    </w:p>
    <w:p w:rsidR="002A1D1C" w:rsidRPr="007564ED" w:rsidP="001749D2">
      <w:pPr>
        <w:bidi w:val="0"/>
        <w:ind w:firstLine="708"/>
        <w:jc w:val="both"/>
        <w:rPr>
          <w:rFonts w:ascii="Times New Roman" w:hAnsi="Times New Roman"/>
          <w:sz w:val="24"/>
          <w:szCs w:val="24"/>
        </w:rPr>
      </w:pPr>
    </w:p>
    <w:p w:rsidR="00655042" w:rsidRPr="007564ED" w:rsidP="001749D2">
      <w:pPr>
        <w:bidi w:val="0"/>
        <w:ind w:firstLine="708"/>
        <w:jc w:val="both"/>
        <w:rPr>
          <w:rFonts w:ascii="Times New Roman" w:hAnsi="Times New Roman"/>
          <w:sz w:val="24"/>
          <w:szCs w:val="24"/>
        </w:rPr>
      </w:pPr>
      <w:r w:rsidRPr="007564ED" w:rsidR="002A1D1C">
        <w:rPr>
          <w:rFonts w:ascii="Times New Roman" w:hAnsi="Times New Roman"/>
          <w:sz w:val="24"/>
          <w:szCs w:val="24"/>
        </w:rPr>
        <w:t xml:space="preserve">(3) </w:t>
      </w:r>
      <w:r w:rsidRPr="009C60EB" w:rsidR="00383390">
        <w:rPr>
          <w:rFonts w:ascii="Times New Roman" w:hAnsi="Times New Roman"/>
          <w:sz w:val="24"/>
          <w:szCs w:val="24"/>
        </w:rPr>
        <w:t xml:space="preserve">Do práva </w:t>
      </w:r>
      <w:r w:rsidR="00383390">
        <w:rPr>
          <w:rFonts w:ascii="Times New Roman" w:hAnsi="Times New Roman"/>
          <w:sz w:val="24"/>
          <w:szCs w:val="24"/>
        </w:rPr>
        <w:t xml:space="preserve">autora </w:t>
      </w:r>
      <w:r w:rsidRPr="007564ED" w:rsidR="00383390">
        <w:rPr>
          <w:rFonts w:ascii="Times New Roman" w:hAnsi="Times New Roman"/>
          <w:sz w:val="24"/>
          <w:szCs w:val="24"/>
        </w:rPr>
        <w:t xml:space="preserve">počítačového programu </w:t>
      </w:r>
      <w:r w:rsidRPr="009C60EB" w:rsidR="00383390">
        <w:rPr>
          <w:rFonts w:ascii="Times New Roman" w:hAnsi="Times New Roman"/>
          <w:sz w:val="24"/>
          <w:szCs w:val="24"/>
        </w:rPr>
        <w:t xml:space="preserve">nezasahuje </w:t>
      </w:r>
      <w:r w:rsidRPr="007564ED" w:rsidR="00383390">
        <w:rPr>
          <w:rFonts w:ascii="Times New Roman" w:hAnsi="Times New Roman"/>
          <w:sz w:val="24"/>
          <w:szCs w:val="24"/>
        </w:rPr>
        <w:t xml:space="preserve">oprávnený užívateľ </w:t>
      </w:r>
      <w:r w:rsidR="00383390">
        <w:rPr>
          <w:rFonts w:ascii="Times New Roman" w:hAnsi="Times New Roman"/>
          <w:sz w:val="24"/>
          <w:szCs w:val="24"/>
        </w:rPr>
        <w:t>alebo nadobúdateľ</w:t>
      </w:r>
      <w:r w:rsidRPr="007564ED" w:rsidR="00383390">
        <w:rPr>
          <w:rFonts w:ascii="Times New Roman" w:hAnsi="Times New Roman"/>
          <w:sz w:val="24"/>
          <w:szCs w:val="24"/>
        </w:rPr>
        <w:t xml:space="preserve"> licencie k počítačovému programu</w:t>
      </w:r>
      <w:r w:rsidR="00383390">
        <w:rPr>
          <w:rFonts w:ascii="Times New Roman" w:hAnsi="Times New Roman"/>
          <w:sz w:val="24"/>
          <w:szCs w:val="24"/>
        </w:rPr>
        <w:t>, ktorý</w:t>
      </w:r>
      <w:r w:rsidRPr="007564ED" w:rsidR="00383390">
        <w:rPr>
          <w:rFonts w:ascii="Times New Roman" w:hAnsi="Times New Roman"/>
          <w:sz w:val="24"/>
          <w:szCs w:val="24"/>
        </w:rPr>
        <w:t xml:space="preserve"> </w:t>
      </w:r>
      <w:r w:rsidRPr="007564ED" w:rsidR="002A1D1C">
        <w:rPr>
          <w:rFonts w:ascii="Times New Roman" w:hAnsi="Times New Roman"/>
          <w:sz w:val="24"/>
          <w:szCs w:val="24"/>
        </w:rPr>
        <w:t>vyhotov</w:t>
      </w:r>
      <w:r w:rsidR="00383390">
        <w:rPr>
          <w:rFonts w:ascii="Times New Roman" w:hAnsi="Times New Roman"/>
          <w:sz w:val="24"/>
          <w:szCs w:val="24"/>
        </w:rPr>
        <w:t>í</w:t>
      </w:r>
      <w:r w:rsidRPr="007564ED" w:rsidR="002A1D1C">
        <w:rPr>
          <w:rFonts w:ascii="Times New Roman" w:hAnsi="Times New Roman"/>
          <w:sz w:val="24"/>
          <w:szCs w:val="24"/>
        </w:rPr>
        <w:t xml:space="preserve"> </w:t>
      </w:r>
      <w:r w:rsidRPr="007564ED" w:rsidR="00383390">
        <w:rPr>
          <w:rFonts w:ascii="Times New Roman" w:hAnsi="Times New Roman"/>
          <w:sz w:val="24"/>
          <w:szCs w:val="24"/>
        </w:rPr>
        <w:t>bez súhlasu</w:t>
      </w:r>
      <w:r w:rsidRPr="00383390" w:rsidR="00383390">
        <w:rPr>
          <w:rFonts w:ascii="Times New Roman" w:hAnsi="Times New Roman"/>
          <w:sz w:val="24"/>
          <w:szCs w:val="24"/>
        </w:rPr>
        <w:t xml:space="preserve"> </w:t>
      </w:r>
      <w:r w:rsidR="00383390">
        <w:rPr>
          <w:rFonts w:ascii="Times New Roman" w:hAnsi="Times New Roman"/>
          <w:sz w:val="24"/>
          <w:szCs w:val="24"/>
        </w:rPr>
        <w:t xml:space="preserve">autora </w:t>
      </w:r>
      <w:r w:rsidRPr="007564ED" w:rsidR="00383390">
        <w:rPr>
          <w:rFonts w:ascii="Times New Roman" w:hAnsi="Times New Roman"/>
          <w:sz w:val="24"/>
          <w:szCs w:val="24"/>
        </w:rPr>
        <w:t xml:space="preserve">počítačového programu </w:t>
      </w:r>
      <w:r w:rsidRPr="007564ED" w:rsidR="002A1D1C">
        <w:rPr>
          <w:rFonts w:ascii="Times New Roman" w:hAnsi="Times New Roman"/>
          <w:sz w:val="24"/>
          <w:szCs w:val="24"/>
        </w:rPr>
        <w:t>rozmnoženin</w:t>
      </w:r>
      <w:r w:rsidR="00383390">
        <w:rPr>
          <w:rFonts w:ascii="Times New Roman" w:hAnsi="Times New Roman"/>
          <w:sz w:val="24"/>
          <w:szCs w:val="24"/>
        </w:rPr>
        <w:t>u</w:t>
      </w:r>
      <w:r w:rsidRPr="007564ED" w:rsidR="002A1D1C">
        <w:rPr>
          <w:rFonts w:ascii="Times New Roman" w:hAnsi="Times New Roman"/>
          <w:sz w:val="24"/>
          <w:szCs w:val="24"/>
        </w:rPr>
        <w:t xml:space="preserve"> zdrojového kódu alebo strojového kódu počítačového programu </w:t>
      </w:r>
      <w:r w:rsidRPr="007564ED" w:rsidR="00D721FF">
        <w:rPr>
          <w:rFonts w:ascii="Times New Roman" w:hAnsi="Times New Roman"/>
          <w:sz w:val="24"/>
          <w:szCs w:val="24"/>
        </w:rPr>
        <w:t xml:space="preserve">alebo jeho časti </w:t>
      </w:r>
      <w:r w:rsidRPr="007564ED" w:rsidR="002A1D1C">
        <w:rPr>
          <w:rFonts w:ascii="Times New Roman" w:hAnsi="Times New Roman"/>
          <w:sz w:val="24"/>
          <w:szCs w:val="24"/>
        </w:rPr>
        <w:t>alebo pre</w:t>
      </w:r>
      <w:r w:rsidR="00383390">
        <w:rPr>
          <w:rFonts w:ascii="Times New Roman" w:hAnsi="Times New Roman"/>
          <w:sz w:val="24"/>
          <w:szCs w:val="24"/>
        </w:rPr>
        <w:t>loží</w:t>
      </w:r>
      <w:r w:rsidRPr="007564ED" w:rsidR="002A1D1C">
        <w:rPr>
          <w:rFonts w:ascii="Times New Roman" w:hAnsi="Times New Roman"/>
          <w:sz w:val="24"/>
          <w:szCs w:val="24"/>
        </w:rPr>
        <w:t xml:space="preserve"> form</w:t>
      </w:r>
      <w:r w:rsidR="00383390">
        <w:rPr>
          <w:rFonts w:ascii="Times New Roman" w:hAnsi="Times New Roman"/>
          <w:sz w:val="24"/>
          <w:szCs w:val="24"/>
        </w:rPr>
        <w:t>u</w:t>
      </w:r>
      <w:r w:rsidRPr="007564ED" w:rsidR="002A1D1C">
        <w:rPr>
          <w:rFonts w:ascii="Times New Roman" w:hAnsi="Times New Roman"/>
          <w:sz w:val="24"/>
          <w:szCs w:val="24"/>
        </w:rPr>
        <w:t xml:space="preserve"> zdrojového kódu alebo strojového kódu počítačového programu </w:t>
      </w:r>
      <w:r w:rsidRPr="007564ED" w:rsidR="00D721FF">
        <w:rPr>
          <w:rFonts w:ascii="Times New Roman" w:hAnsi="Times New Roman"/>
          <w:sz w:val="24"/>
          <w:szCs w:val="24"/>
        </w:rPr>
        <w:t>alebo jeho časti</w:t>
      </w:r>
      <w:r w:rsidRPr="007564ED" w:rsidR="002A1D1C">
        <w:rPr>
          <w:rFonts w:ascii="Times New Roman" w:hAnsi="Times New Roman"/>
          <w:sz w:val="24"/>
          <w:szCs w:val="24"/>
        </w:rPr>
        <w:t xml:space="preserve">, </w:t>
      </w:r>
      <w:r w:rsidRPr="007564ED">
        <w:rPr>
          <w:rFonts w:ascii="Times New Roman" w:hAnsi="Times New Roman"/>
          <w:sz w:val="24"/>
          <w:szCs w:val="24"/>
        </w:rPr>
        <w:t xml:space="preserve">v rozsahu nevyhnutnom na získanie informácie potrebnej na dosiahnutie vzájomnej súčinnosti </w:t>
      </w:r>
      <w:r w:rsidRPr="007564ED" w:rsidR="002A1D1C">
        <w:rPr>
          <w:rFonts w:ascii="Times New Roman" w:hAnsi="Times New Roman"/>
          <w:sz w:val="24"/>
          <w:szCs w:val="24"/>
        </w:rPr>
        <w:t xml:space="preserve">počítačového programu s inými </w:t>
      </w:r>
      <w:r w:rsidRPr="007564ED">
        <w:rPr>
          <w:rFonts w:ascii="Times New Roman" w:hAnsi="Times New Roman"/>
          <w:sz w:val="24"/>
          <w:szCs w:val="24"/>
        </w:rPr>
        <w:t>nezávisle vytvorený</w:t>
      </w:r>
      <w:r w:rsidRPr="007564ED" w:rsidR="002A1D1C">
        <w:rPr>
          <w:rFonts w:ascii="Times New Roman" w:hAnsi="Times New Roman"/>
          <w:sz w:val="24"/>
          <w:szCs w:val="24"/>
        </w:rPr>
        <w:t>mi</w:t>
      </w:r>
      <w:r w:rsidRPr="007564ED">
        <w:rPr>
          <w:rFonts w:ascii="Times New Roman" w:hAnsi="Times New Roman"/>
          <w:sz w:val="24"/>
          <w:szCs w:val="24"/>
        </w:rPr>
        <w:t xml:space="preserve"> počítačový</w:t>
      </w:r>
      <w:r w:rsidRPr="007564ED" w:rsidR="002A1D1C">
        <w:rPr>
          <w:rFonts w:ascii="Times New Roman" w:hAnsi="Times New Roman"/>
          <w:sz w:val="24"/>
          <w:szCs w:val="24"/>
        </w:rPr>
        <w:t>mi</w:t>
      </w:r>
      <w:r w:rsidRPr="007564ED">
        <w:rPr>
          <w:rFonts w:ascii="Times New Roman" w:hAnsi="Times New Roman"/>
          <w:sz w:val="24"/>
          <w:szCs w:val="24"/>
        </w:rPr>
        <w:t xml:space="preserve"> programami, ak </w:t>
      </w:r>
      <w:r w:rsidRPr="007564ED" w:rsidR="002A1D1C">
        <w:rPr>
          <w:rFonts w:ascii="Times New Roman" w:hAnsi="Times New Roman"/>
          <w:sz w:val="24"/>
          <w:szCs w:val="24"/>
        </w:rPr>
        <w:t xml:space="preserve">táto </w:t>
      </w:r>
      <w:r w:rsidRPr="007564ED">
        <w:rPr>
          <w:rFonts w:ascii="Times New Roman" w:hAnsi="Times New Roman"/>
          <w:sz w:val="24"/>
          <w:szCs w:val="24"/>
        </w:rPr>
        <w:t xml:space="preserve">informácia </w:t>
      </w:r>
      <w:r w:rsidRPr="007564ED" w:rsidR="002A1D1C">
        <w:rPr>
          <w:rFonts w:ascii="Times New Roman" w:hAnsi="Times New Roman"/>
          <w:sz w:val="24"/>
          <w:szCs w:val="24"/>
        </w:rPr>
        <w:t>nebola predtým bežne dostupná.</w:t>
      </w:r>
      <w:r w:rsidRPr="007564ED" w:rsidR="00D721FF">
        <w:rPr>
          <w:rFonts w:ascii="Times New Roman" w:hAnsi="Times New Roman"/>
          <w:sz w:val="24"/>
          <w:szCs w:val="24"/>
        </w:rPr>
        <w:t xml:space="preserve"> </w:t>
      </w:r>
      <w:r w:rsidRPr="007564ED">
        <w:rPr>
          <w:rFonts w:ascii="Times New Roman" w:hAnsi="Times New Roman"/>
          <w:sz w:val="24"/>
          <w:szCs w:val="24"/>
        </w:rPr>
        <w:t>Informáciu získanú podľa predchádzajúcej vety nemožno použiť na</w:t>
      </w:r>
    </w:p>
    <w:p w:rsidR="002A1D1C" w:rsidRPr="007564ED" w:rsidP="001749D2">
      <w:pPr>
        <w:bidi w:val="0"/>
        <w:ind w:firstLine="708"/>
        <w:jc w:val="both"/>
        <w:rPr>
          <w:rFonts w:ascii="Times New Roman" w:hAnsi="Times New Roman"/>
          <w:sz w:val="24"/>
          <w:szCs w:val="24"/>
        </w:rPr>
      </w:pPr>
    </w:p>
    <w:p w:rsidR="00655042" w:rsidRPr="007564ED" w:rsidP="00383390">
      <w:pPr>
        <w:bidi w:val="0"/>
        <w:jc w:val="both"/>
        <w:rPr>
          <w:rFonts w:ascii="Times New Roman" w:hAnsi="Times New Roman"/>
          <w:sz w:val="24"/>
          <w:szCs w:val="24"/>
        </w:rPr>
      </w:pPr>
      <w:r w:rsidRPr="007564ED">
        <w:rPr>
          <w:rFonts w:ascii="Times New Roman" w:hAnsi="Times New Roman"/>
          <w:sz w:val="24"/>
          <w:szCs w:val="24"/>
        </w:rPr>
        <w:t>a) dosiahnutie iného cieľa, ako je dosiahnutie vzájomnej súčinnosti nezávisle vytvorených počítačových programov,</w:t>
      </w:r>
    </w:p>
    <w:p w:rsidR="00D721FF" w:rsidRPr="007564ED" w:rsidP="001749D2">
      <w:pPr>
        <w:bidi w:val="0"/>
        <w:ind w:firstLine="708"/>
        <w:jc w:val="both"/>
        <w:rPr>
          <w:rFonts w:ascii="Times New Roman" w:hAnsi="Times New Roman"/>
          <w:sz w:val="24"/>
          <w:szCs w:val="24"/>
        </w:rPr>
      </w:pPr>
    </w:p>
    <w:p w:rsidR="00655042" w:rsidRPr="007564ED" w:rsidP="00383390">
      <w:pPr>
        <w:bidi w:val="0"/>
        <w:jc w:val="both"/>
        <w:rPr>
          <w:rFonts w:ascii="Times New Roman" w:hAnsi="Times New Roman"/>
          <w:sz w:val="24"/>
          <w:szCs w:val="24"/>
        </w:rPr>
      </w:pPr>
      <w:r w:rsidRPr="007564ED">
        <w:rPr>
          <w:rFonts w:ascii="Times New Roman" w:hAnsi="Times New Roman"/>
          <w:sz w:val="24"/>
          <w:szCs w:val="24"/>
        </w:rPr>
        <w:t xml:space="preserve">b) poskytnutie iným osobám </w:t>
      </w:r>
      <w:r w:rsidRPr="007564ED" w:rsidR="00D721FF">
        <w:rPr>
          <w:rFonts w:ascii="Times New Roman" w:hAnsi="Times New Roman"/>
          <w:sz w:val="24"/>
          <w:szCs w:val="24"/>
        </w:rPr>
        <w:t>s výnimkou, ak</w:t>
      </w:r>
      <w:r w:rsidRPr="007564ED">
        <w:rPr>
          <w:rFonts w:ascii="Times New Roman" w:hAnsi="Times New Roman"/>
          <w:sz w:val="24"/>
          <w:szCs w:val="24"/>
        </w:rPr>
        <w:t xml:space="preserve"> je </w:t>
      </w:r>
      <w:r w:rsidRPr="007564ED" w:rsidR="00D721FF">
        <w:rPr>
          <w:rFonts w:ascii="Times New Roman" w:hAnsi="Times New Roman"/>
          <w:sz w:val="24"/>
          <w:szCs w:val="24"/>
        </w:rPr>
        <w:t xml:space="preserve">to </w:t>
      </w:r>
      <w:r w:rsidRPr="007564ED">
        <w:rPr>
          <w:rFonts w:ascii="Times New Roman" w:hAnsi="Times New Roman"/>
          <w:sz w:val="24"/>
          <w:szCs w:val="24"/>
        </w:rPr>
        <w:t>nevyhnutné na zabezpečenie vzájomnej súčinnosti nezávisle vytvorených počítačových programov,</w:t>
      </w:r>
    </w:p>
    <w:p w:rsidR="00D721FF" w:rsidRPr="007564ED" w:rsidP="001749D2">
      <w:pPr>
        <w:bidi w:val="0"/>
        <w:ind w:firstLine="708"/>
        <w:jc w:val="both"/>
        <w:rPr>
          <w:rFonts w:ascii="Times New Roman" w:hAnsi="Times New Roman"/>
          <w:sz w:val="24"/>
          <w:szCs w:val="24"/>
        </w:rPr>
      </w:pPr>
    </w:p>
    <w:p w:rsidR="00655042" w:rsidRPr="007564ED" w:rsidP="00383390">
      <w:pPr>
        <w:bidi w:val="0"/>
        <w:jc w:val="both"/>
        <w:rPr>
          <w:rFonts w:ascii="Times New Roman" w:hAnsi="Times New Roman"/>
          <w:sz w:val="24"/>
          <w:szCs w:val="24"/>
        </w:rPr>
      </w:pPr>
      <w:r w:rsidRPr="007564ED">
        <w:rPr>
          <w:rFonts w:ascii="Times New Roman" w:hAnsi="Times New Roman"/>
          <w:sz w:val="24"/>
          <w:szCs w:val="24"/>
        </w:rPr>
        <w:t>c) zabezpečenie vývoja, výroby alebo obchodovanie s počítačovým programom, ktorý je podobný vo svojom vyjadren</w:t>
      </w:r>
      <w:r w:rsidRPr="007564ED" w:rsidR="00743BC8">
        <w:rPr>
          <w:rFonts w:ascii="Times New Roman" w:hAnsi="Times New Roman"/>
          <w:sz w:val="24"/>
          <w:szCs w:val="24"/>
        </w:rPr>
        <w:t xml:space="preserve">í alebo </w:t>
      </w:r>
      <w:r w:rsidR="0054519E">
        <w:rPr>
          <w:rFonts w:ascii="Times New Roman" w:hAnsi="Times New Roman"/>
          <w:sz w:val="24"/>
          <w:szCs w:val="24"/>
        </w:rPr>
        <w:t xml:space="preserve">na </w:t>
      </w:r>
      <w:r w:rsidRPr="007564ED" w:rsidR="00743BC8">
        <w:rPr>
          <w:rFonts w:ascii="Times New Roman" w:hAnsi="Times New Roman"/>
          <w:sz w:val="24"/>
          <w:szCs w:val="24"/>
        </w:rPr>
        <w:t xml:space="preserve">akúkoľvek inú </w:t>
      </w:r>
      <w:r w:rsidRPr="007564ED">
        <w:rPr>
          <w:rFonts w:ascii="Times New Roman" w:hAnsi="Times New Roman"/>
          <w:sz w:val="24"/>
          <w:szCs w:val="24"/>
        </w:rPr>
        <w:t>činnosť, ktorou by sa porušilo právo</w:t>
      </w:r>
      <w:r w:rsidRPr="007564ED" w:rsidR="00D721FF">
        <w:rPr>
          <w:rFonts w:ascii="Times New Roman" w:hAnsi="Times New Roman"/>
          <w:sz w:val="24"/>
          <w:szCs w:val="24"/>
        </w:rPr>
        <w:t xml:space="preserve"> autora počítačového programu</w:t>
      </w:r>
      <w:r w:rsidRPr="007564ED">
        <w:rPr>
          <w:rFonts w:ascii="Times New Roman" w:hAnsi="Times New Roman"/>
          <w:sz w:val="24"/>
          <w:szCs w:val="24"/>
        </w:rPr>
        <w:t>.</w:t>
      </w:r>
    </w:p>
    <w:p w:rsidR="00655042" w:rsidRPr="007564ED" w:rsidP="001749D2">
      <w:pPr>
        <w:bidi w:val="0"/>
        <w:ind w:firstLine="708"/>
        <w:jc w:val="both"/>
        <w:rPr>
          <w:rFonts w:ascii="Times New Roman" w:hAnsi="Times New Roman"/>
          <w:sz w:val="24"/>
          <w:szCs w:val="24"/>
        </w:rPr>
      </w:pPr>
    </w:p>
    <w:p w:rsidR="00655042" w:rsidP="001749D2">
      <w:pPr>
        <w:bidi w:val="0"/>
        <w:ind w:firstLine="708"/>
        <w:jc w:val="both"/>
        <w:rPr>
          <w:rFonts w:ascii="Times New Roman" w:hAnsi="Times New Roman"/>
          <w:sz w:val="24"/>
          <w:szCs w:val="24"/>
        </w:rPr>
      </w:pPr>
      <w:r w:rsidRPr="007564ED">
        <w:rPr>
          <w:rFonts w:ascii="Times New Roman" w:hAnsi="Times New Roman"/>
          <w:sz w:val="24"/>
          <w:szCs w:val="24"/>
        </w:rPr>
        <w:t>(</w:t>
      </w:r>
      <w:r w:rsidR="00B6079C">
        <w:rPr>
          <w:rFonts w:ascii="Times New Roman" w:hAnsi="Times New Roman"/>
          <w:sz w:val="24"/>
          <w:szCs w:val="24"/>
        </w:rPr>
        <w:t xml:space="preserve">4) Za použitie podľa odsekov </w:t>
      </w:r>
      <w:r w:rsidRPr="007564ED" w:rsidR="00D721FF">
        <w:rPr>
          <w:rFonts w:ascii="Times New Roman" w:hAnsi="Times New Roman"/>
          <w:sz w:val="24"/>
          <w:szCs w:val="24"/>
        </w:rPr>
        <w:t>2</w:t>
      </w:r>
      <w:r w:rsidRPr="007564ED">
        <w:rPr>
          <w:rFonts w:ascii="Times New Roman" w:hAnsi="Times New Roman"/>
          <w:sz w:val="24"/>
          <w:szCs w:val="24"/>
        </w:rPr>
        <w:t xml:space="preserve"> a</w:t>
      </w:r>
      <w:r w:rsidRPr="007564ED" w:rsidR="00D721FF">
        <w:rPr>
          <w:rFonts w:ascii="Times New Roman" w:hAnsi="Times New Roman"/>
          <w:sz w:val="24"/>
          <w:szCs w:val="24"/>
        </w:rPr>
        <w:t xml:space="preserve"> 3</w:t>
      </w:r>
      <w:r w:rsidRPr="007564ED">
        <w:rPr>
          <w:rFonts w:ascii="Times New Roman" w:hAnsi="Times New Roman"/>
          <w:sz w:val="24"/>
          <w:szCs w:val="24"/>
        </w:rPr>
        <w:t xml:space="preserve"> nevzniká povinnosť uhradiť autorovi odmenu.</w:t>
      </w:r>
    </w:p>
    <w:p w:rsidR="00293440" w:rsidP="001749D2">
      <w:pPr>
        <w:bidi w:val="0"/>
        <w:ind w:firstLine="708"/>
        <w:jc w:val="both"/>
        <w:rPr>
          <w:rFonts w:ascii="Times New Roman" w:hAnsi="Times New Roman"/>
          <w:sz w:val="24"/>
          <w:szCs w:val="24"/>
        </w:rPr>
      </w:pPr>
    </w:p>
    <w:p w:rsidR="00293440" w:rsidRPr="003302CC" w:rsidP="001749D2">
      <w:pPr>
        <w:bidi w:val="0"/>
        <w:ind w:firstLine="708"/>
        <w:jc w:val="both"/>
        <w:rPr>
          <w:rFonts w:ascii="Times New Roman" w:hAnsi="Times New Roman"/>
          <w:sz w:val="24"/>
          <w:szCs w:val="24"/>
        </w:rPr>
      </w:pPr>
      <w:r w:rsidRPr="00470603">
        <w:rPr>
          <w:rFonts w:ascii="Times New Roman" w:hAnsi="Times New Roman"/>
          <w:sz w:val="24"/>
          <w:szCs w:val="24"/>
        </w:rPr>
        <w:t xml:space="preserve">(5) Ustanovenia § </w:t>
      </w:r>
      <w:r w:rsidR="00470603">
        <w:rPr>
          <w:rFonts w:ascii="Times New Roman" w:hAnsi="Times New Roman"/>
          <w:sz w:val="24"/>
          <w:szCs w:val="24"/>
        </w:rPr>
        <w:t xml:space="preserve">37, 44, </w:t>
      </w:r>
      <w:r w:rsidRPr="00470603" w:rsidR="00E07298">
        <w:rPr>
          <w:rFonts w:ascii="Times New Roman" w:hAnsi="Times New Roman"/>
          <w:sz w:val="24"/>
          <w:szCs w:val="24"/>
        </w:rPr>
        <w:t xml:space="preserve">54, 55 a 62 ods. 4 </w:t>
      </w:r>
      <w:r w:rsidRPr="00470603">
        <w:rPr>
          <w:rFonts w:ascii="Times New Roman" w:hAnsi="Times New Roman"/>
          <w:sz w:val="24"/>
          <w:szCs w:val="24"/>
        </w:rPr>
        <w:t xml:space="preserve">sa použijú primerane </w:t>
      </w:r>
      <w:r w:rsidRPr="00470603" w:rsidR="00E07298">
        <w:rPr>
          <w:rFonts w:ascii="Times New Roman" w:hAnsi="Times New Roman"/>
          <w:sz w:val="24"/>
          <w:szCs w:val="24"/>
        </w:rPr>
        <w:t>vo vzťahu k </w:t>
      </w:r>
      <w:r w:rsidR="00FB08E3">
        <w:rPr>
          <w:rFonts w:ascii="Times New Roman" w:hAnsi="Times New Roman"/>
          <w:sz w:val="24"/>
          <w:szCs w:val="24"/>
        </w:rPr>
        <w:t>autorovi počítačového programu,</w:t>
      </w:r>
      <w:r w:rsidRPr="00470603" w:rsidR="00E07298">
        <w:rPr>
          <w:rFonts w:ascii="Times New Roman" w:hAnsi="Times New Roman"/>
          <w:sz w:val="24"/>
          <w:szCs w:val="24"/>
        </w:rPr>
        <w:t> oprávnenému užívateľovi</w:t>
      </w:r>
      <w:r w:rsidR="00FB08E3">
        <w:rPr>
          <w:rFonts w:ascii="Times New Roman" w:hAnsi="Times New Roman"/>
          <w:sz w:val="24"/>
          <w:szCs w:val="24"/>
        </w:rPr>
        <w:t xml:space="preserve"> a nadobúdateľovi licencie</w:t>
      </w:r>
      <w:r w:rsidRPr="00470603" w:rsidR="00E07298">
        <w:rPr>
          <w:rFonts w:ascii="Times New Roman" w:hAnsi="Times New Roman"/>
          <w:sz w:val="24"/>
          <w:szCs w:val="24"/>
        </w:rPr>
        <w:t>.</w:t>
      </w:r>
    </w:p>
    <w:p w:rsidR="004C346A"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Ôsma hlava</w:t>
      </w: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Osobitné režimy tvorby</w:t>
      </w:r>
    </w:p>
    <w:p w:rsidR="004F00D2" w:rsidRPr="003302CC" w:rsidP="001749D2">
      <w:pPr>
        <w:pStyle w:val="PlainText"/>
        <w:bidi w:val="0"/>
        <w:spacing w:line="276" w:lineRule="auto"/>
        <w:jc w:val="both"/>
        <w:rPr>
          <w:rFonts w:ascii="Times New Roman" w:hAnsi="Times New Roman"/>
          <w:sz w:val="24"/>
          <w:szCs w:val="24"/>
        </w:rPr>
      </w:pPr>
    </w:p>
    <w:p w:rsidR="00FE342C"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90</w:t>
      </w:r>
    </w:p>
    <w:p w:rsidR="004F00D2" w:rsidRPr="003302CC" w:rsidP="001749D2">
      <w:pPr>
        <w:pStyle w:val="PlainText"/>
        <w:bidi w:val="0"/>
        <w:spacing w:line="276" w:lineRule="auto"/>
        <w:jc w:val="center"/>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Zamestnanecké dielo</w:t>
      </w:r>
    </w:p>
    <w:p w:rsidR="00FE342C" w:rsidRPr="003302CC" w:rsidP="001749D2">
      <w:pPr>
        <w:bidi w:val="0"/>
        <w:ind w:firstLine="708"/>
        <w:jc w:val="both"/>
        <w:rPr>
          <w:rFonts w:ascii="Times New Roman" w:hAnsi="Times New Roman"/>
          <w:sz w:val="24"/>
          <w:szCs w:val="24"/>
        </w:rPr>
      </w:pPr>
    </w:p>
    <w:p w:rsidR="00037ED7" w:rsidP="00037ED7">
      <w:pPr>
        <w:bidi w:val="0"/>
        <w:ind w:firstLine="708"/>
        <w:jc w:val="both"/>
        <w:rPr>
          <w:rFonts w:ascii="Times New Roman" w:hAnsi="Times New Roman"/>
          <w:sz w:val="24"/>
          <w:szCs w:val="24"/>
        </w:rPr>
      </w:pPr>
      <w:r w:rsidRPr="003302CC" w:rsidR="00FE342C">
        <w:rPr>
          <w:rFonts w:ascii="Times New Roman" w:hAnsi="Times New Roman"/>
          <w:sz w:val="24"/>
          <w:szCs w:val="24"/>
        </w:rPr>
        <w:t xml:space="preserve">(1) </w:t>
      </w:r>
      <w:r w:rsidRPr="003302CC" w:rsidR="00E06A7E">
        <w:rPr>
          <w:rFonts w:ascii="Times New Roman" w:hAnsi="Times New Roman"/>
          <w:sz w:val="24"/>
          <w:szCs w:val="24"/>
        </w:rPr>
        <w:t>D</w:t>
      </w:r>
      <w:r w:rsidRPr="003302CC" w:rsidR="00FE342C">
        <w:rPr>
          <w:rFonts w:ascii="Times New Roman" w:hAnsi="Times New Roman"/>
          <w:sz w:val="24"/>
          <w:szCs w:val="24"/>
        </w:rPr>
        <w:t>ielo</w:t>
      </w:r>
      <w:r w:rsidRPr="003302CC" w:rsidR="00E06A7E">
        <w:rPr>
          <w:rFonts w:ascii="Times New Roman" w:hAnsi="Times New Roman"/>
          <w:sz w:val="24"/>
          <w:szCs w:val="24"/>
        </w:rPr>
        <w:t xml:space="preserve"> vytvorené</w:t>
      </w:r>
      <w:r w:rsidRPr="003302CC" w:rsidR="00FE342C">
        <w:rPr>
          <w:rFonts w:ascii="Times New Roman" w:hAnsi="Times New Roman"/>
          <w:sz w:val="24"/>
          <w:szCs w:val="24"/>
        </w:rPr>
        <w:t xml:space="preserve"> </w:t>
      </w:r>
      <w:r w:rsidRPr="003302CC" w:rsidR="00E06A7E">
        <w:rPr>
          <w:rFonts w:ascii="Times New Roman" w:hAnsi="Times New Roman"/>
          <w:sz w:val="24"/>
          <w:szCs w:val="24"/>
        </w:rPr>
        <w:t xml:space="preserve">autorom </w:t>
      </w:r>
      <w:r w:rsidRPr="003302CC" w:rsidR="00FE342C">
        <w:rPr>
          <w:rFonts w:ascii="Times New Roman" w:hAnsi="Times New Roman"/>
          <w:sz w:val="24"/>
          <w:szCs w:val="24"/>
        </w:rPr>
        <w:t xml:space="preserve">na splnenie povinností vyplývajúcich </w:t>
      </w:r>
      <w:r w:rsidRPr="003302CC" w:rsidR="00E06A7E">
        <w:rPr>
          <w:rFonts w:ascii="Times New Roman" w:hAnsi="Times New Roman"/>
          <w:sz w:val="24"/>
          <w:szCs w:val="24"/>
        </w:rPr>
        <w:t>mu</w:t>
      </w:r>
      <w:r w:rsidRPr="003302CC" w:rsidR="00FE342C">
        <w:rPr>
          <w:rFonts w:ascii="Times New Roman" w:hAnsi="Times New Roman"/>
          <w:sz w:val="24"/>
          <w:szCs w:val="24"/>
        </w:rPr>
        <w:t xml:space="preserve"> z pracovnoprávneho vzťahu alebo </w:t>
      </w:r>
      <w:r w:rsidR="00181DEA">
        <w:rPr>
          <w:rFonts w:ascii="Times New Roman" w:hAnsi="Times New Roman"/>
          <w:sz w:val="24"/>
          <w:szCs w:val="24"/>
        </w:rPr>
        <w:t>z obdobného pracovného</w:t>
      </w:r>
      <w:r w:rsidRPr="003302CC" w:rsidR="00E06A7E">
        <w:rPr>
          <w:rFonts w:ascii="Times New Roman" w:hAnsi="Times New Roman"/>
          <w:sz w:val="24"/>
          <w:szCs w:val="24"/>
        </w:rPr>
        <w:t xml:space="preserve"> vzťahu sa považuje za zamestnanecké dielo</w:t>
      </w:r>
      <w:r w:rsidRPr="003302CC" w:rsidR="00FE342C">
        <w:rPr>
          <w:rFonts w:ascii="Times New Roman" w:hAnsi="Times New Roman"/>
          <w:sz w:val="24"/>
          <w:szCs w:val="24"/>
        </w:rPr>
        <w:t xml:space="preserve">. </w:t>
      </w:r>
    </w:p>
    <w:p w:rsidR="00037ED7" w:rsidP="00037ED7">
      <w:pPr>
        <w:bidi w:val="0"/>
        <w:ind w:firstLine="708"/>
        <w:jc w:val="both"/>
        <w:rPr>
          <w:rFonts w:ascii="Times New Roman" w:hAnsi="Times New Roman"/>
          <w:sz w:val="24"/>
          <w:szCs w:val="24"/>
        </w:rPr>
      </w:pPr>
    </w:p>
    <w:p w:rsidR="00976CA7" w:rsidRPr="00470603" w:rsidP="00037ED7">
      <w:pPr>
        <w:bidi w:val="0"/>
        <w:ind w:firstLine="708"/>
        <w:jc w:val="both"/>
        <w:rPr>
          <w:rFonts w:ascii="Times New Roman" w:hAnsi="Times New Roman"/>
          <w:sz w:val="24"/>
          <w:szCs w:val="24"/>
        </w:rPr>
      </w:pPr>
      <w:r w:rsidRPr="00470603" w:rsidR="00037ED7">
        <w:rPr>
          <w:rFonts w:ascii="Times New Roman" w:hAnsi="Times New Roman"/>
          <w:sz w:val="24"/>
          <w:szCs w:val="24"/>
        </w:rPr>
        <w:t xml:space="preserve">(2) </w:t>
      </w:r>
      <w:r w:rsidRPr="00470603">
        <w:rPr>
          <w:rFonts w:ascii="Times New Roman" w:hAnsi="Times New Roman"/>
          <w:sz w:val="24"/>
          <w:szCs w:val="24"/>
        </w:rPr>
        <w:t>Zamestnaneckým dielom je aj dielo vytvorené autorom, ktorý je členom riadiacich, kontrolných alebo dozorných orgánov právnickej osoby alebo štatutárnym orgánom</w:t>
      </w:r>
      <w:r w:rsidR="00650420">
        <w:rPr>
          <w:rFonts w:ascii="Times New Roman" w:hAnsi="Times New Roman"/>
          <w:sz w:val="24"/>
          <w:szCs w:val="24"/>
        </w:rPr>
        <w:t xml:space="preserve"> právnickej osoby</w:t>
      </w:r>
      <w:r w:rsidRPr="00470603" w:rsidR="00255432">
        <w:rPr>
          <w:rFonts w:ascii="Times New Roman" w:hAnsi="Times New Roman"/>
          <w:sz w:val="24"/>
          <w:szCs w:val="24"/>
        </w:rPr>
        <w:t>,</w:t>
      </w:r>
      <w:r w:rsidRPr="00470603">
        <w:rPr>
          <w:rFonts w:ascii="Times New Roman" w:hAnsi="Times New Roman"/>
          <w:sz w:val="24"/>
          <w:szCs w:val="24"/>
        </w:rPr>
        <w:t xml:space="preserve"> alebo členom štatutárneho orgánu právnickej osoby</w:t>
      </w:r>
      <w:r w:rsidR="00AB7063">
        <w:rPr>
          <w:rFonts w:ascii="Times New Roman" w:hAnsi="Times New Roman"/>
          <w:sz w:val="24"/>
          <w:szCs w:val="24"/>
        </w:rPr>
        <w:t>,</w:t>
      </w:r>
      <w:r w:rsidRPr="00470603">
        <w:rPr>
          <w:rFonts w:ascii="Times New Roman" w:hAnsi="Times New Roman"/>
          <w:sz w:val="24"/>
          <w:szCs w:val="24"/>
        </w:rPr>
        <w:t xml:space="preserve"> na splnenie povinností vyplývajúcich mu z </w:t>
      </w:r>
      <w:r w:rsidRPr="00470603" w:rsidR="00DB5BFE">
        <w:rPr>
          <w:rFonts w:ascii="Times New Roman" w:hAnsi="Times New Roman"/>
          <w:sz w:val="24"/>
          <w:szCs w:val="24"/>
        </w:rPr>
        <w:t>členstva v orgáne</w:t>
      </w:r>
      <w:r w:rsidRPr="00470603">
        <w:rPr>
          <w:rFonts w:ascii="Times New Roman" w:hAnsi="Times New Roman"/>
          <w:sz w:val="24"/>
          <w:szCs w:val="24"/>
        </w:rPr>
        <w:t xml:space="preserve"> tejto právnickej osob</w:t>
      </w:r>
      <w:r w:rsidRPr="00470603" w:rsidR="00DB5BFE">
        <w:rPr>
          <w:rFonts w:ascii="Times New Roman" w:hAnsi="Times New Roman"/>
          <w:sz w:val="24"/>
          <w:szCs w:val="24"/>
        </w:rPr>
        <w:t>y</w:t>
      </w:r>
      <w:r w:rsidRPr="00470603">
        <w:rPr>
          <w:rFonts w:ascii="Times New Roman" w:hAnsi="Times New Roman"/>
          <w:sz w:val="24"/>
          <w:szCs w:val="24"/>
        </w:rPr>
        <w:t xml:space="preserve">, ktorá sa </w:t>
      </w:r>
      <w:r w:rsidR="00AB7063">
        <w:rPr>
          <w:rFonts w:ascii="Times New Roman" w:hAnsi="Times New Roman"/>
          <w:sz w:val="24"/>
          <w:szCs w:val="24"/>
        </w:rPr>
        <w:t xml:space="preserve">v tomto prípade </w:t>
      </w:r>
      <w:r w:rsidRPr="00470603">
        <w:rPr>
          <w:rFonts w:ascii="Times New Roman" w:hAnsi="Times New Roman"/>
          <w:sz w:val="24"/>
          <w:szCs w:val="24"/>
        </w:rPr>
        <w:t>považuje za zamestnávateľa.</w:t>
      </w:r>
    </w:p>
    <w:p w:rsidR="00037ED7" w:rsidRPr="00470603" w:rsidP="00037ED7">
      <w:pPr>
        <w:bidi w:val="0"/>
        <w:ind w:firstLine="708"/>
        <w:jc w:val="both"/>
        <w:rPr>
          <w:rFonts w:ascii="Times New Roman" w:hAnsi="Times New Roman"/>
          <w:sz w:val="24"/>
          <w:szCs w:val="24"/>
        </w:rPr>
      </w:pPr>
    </w:p>
    <w:p w:rsidR="00FE342C" w:rsidRPr="00470603" w:rsidP="00037ED7">
      <w:pPr>
        <w:bidi w:val="0"/>
        <w:ind w:firstLine="708"/>
        <w:jc w:val="both"/>
        <w:rPr>
          <w:rFonts w:ascii="Times New Roman" w:hAnsi="Times New Roman"/>
          <w:sz w:val="24"/>
          <w:szCs w:val="24"/>
        </w:rPr>
      </w:pPr>
      <w:r w:rsidRPr="00470603" w:rsidR="00037ED7">
        <w:rPr>
          <w:rFonts w:ascii="Times New Roman" w:hAnsi="Times New Roman"/>
          <w:sz w:val="24"/>
          <w:szCs w:val="24"/>
        </w:rPr>
        <w:t xml:space="preserve">(3) Zamestnaneckým dielom je aj dielo vytvorené </w:t>
      </w:r>
      <w:r w:rsidRPr="00470603" w:rsidR="00037ED7">
        <w:rPr>
          <w:rFonts w:ascii="Times New Roman" w:hAnsi="Times New Roman"/>
          <w:bCs/>
          <w:sz w:val="24"/>
          <w:szCs w:val="24"/>
        </w:rPr>
        <w:t>autorom</w:t>
      </w:r>
      <w:r w:rsidRPr="00470603" w:rsidR="00037ED7">
        <w:rPr>
          <w:rFonts w:ascii="Times New Roman" w:hAnsi="Times New Roman"/>
          <w:sz w:val="24"/>
          <w:szCs w:val="24"/>
        </w:rPr>
        <w:t xml:space="preserve">, ktorý je zamestnancom dočasne prideleným </w:t>
      </w:r>
      <w:r w:rsidR="009C6AFF">
        <w:rPr>
          <w:rFonts w:ascii="Times New Roman" w:hAnsi="Times New Roman"/>
          <w:sz w:val="24"/>
          <w:szCs w:val="24"/>
        </w:rPr>
        <w:t xml:space="preserve">k zamestnávateľovi </w:t>
      </w:r>
      <w:r w:rsidRPr="00470603" w:rsidR="00037ED7">
        <w:rPr>
          <w:rFonts w:ascii="Times New Roman" w:hAnsi="Times New Roman"/>
          <w:bCs/>
          <w:sz w:val="24"/>
          <w:szCs w:val="24"/>
        </w:rPr>
        <w:t>na výkon práce</w:t>
      </w:r>
      <w:r w:rsidR="009C6AFF">
        <w:rPr>
          <w:rFonts w:ascii="Times New Roman" w:hAnsi="Times New Roman"/>
          <w:bCs/>
          <w:sz w:val="24"/>
          <w:szCs w:val="24"/>
        </w:rPr>
        <w:t xml:space="preserve"> </w:t>
      </w:r>
      <w:r w:rsidR="00AA1B67">
        <w:rPr>
          <w:rFonts w:ascii="Times New Roman" w:hAnsi="Times New Roman"/>
          <w:bCs/>
          <w:sz w:val="24"/>
          <w:szCs w:val="24"/>
        </w:rPr>
        <w:t>podľa osobitného predpisu</w:t>
      </w:r>
      <w:r w:rsidR="001D035A">
        <w:rPr>
          <w:rFonts w:ascii="Times New Roman" w:hAnsi="Times New Roman"/>
          <w:bCs/>
          <w:sz w:val="24"/>
          <w:szCs w:val="24"/>
        </w:rPr>
        <w:t>.</w:t>
      </w:r>
      <w:r>
        <w:rPr>
          <w:rStyle w:val="FootnoteReference"/>
          <w:rFonts w:ascii="Times New Roman" w:hAnsi="Times New Roman"/>
          <w:sz w:val="24"/>
          <w:szCs w:val="24"/>
          <w:rtl w:val="0"/>
        </w:rPr>
        <w:footnoteReference w:id="29"/>
      </w:r>
      <w:r w:rsidRPr="00470603" w:rsidR="00037ED7">
        <w:rPr>
          <w:rFonts w:ascii="Times New Roman" w:hAnsi="Times New Roman"/>
          <w:bCs/>
          <w:sz w:val="24"/>
          <w:szCs w:val="24"/>
        </w:rPr>
        <w:t>)</w:t>
      </w:r>
      <w:r w:rsidR="009C6AFF">
        <w:rPr>
          <w:rFonts w:ascii="Times New Roman" w:hAnsi="Times New Roman"/>
          <w:bCs/>
          <w:sz w:val="24"/>
          <w:szCs w:val="24"/>
        </w:rPr>
        <w:t xml:space="preserve"> </w:t>
      </w:r>
      <w:r w:rsidR="001D035A">
        <w:rPr>
          <w:rFonts w:ascii="Times New Roman" w:hAnsi="Times New Roman"/>
          <w:bCs/>
          <w:sz w:val="24"/>
          <w:szCs w:val="24"/>
        </w:rPr>
        <w:t xml:space="preserve">Takýto </w:t>
      </w:r>
      <w:r w:rsidRPr="00470603" w:rsidR="00037ED7">
        <w:rPr>
          <w:rFonts w:ascii="Times New Roman" w:hAnsi="Times New Roman"/>
          <w:sz w:val="24"/>
          <w:szCs w:val="24"/>
        </w:rPr>
        <w:t xml:space="preserve">zamestnávateľ </w:t>
      </w:r>
      <w:r w:rsidR="009C6AFF">
        <w:rPr>
          <w:rFonts w:ascii="Times New Roman" w:hAnsi="Times New Roman"/>
          <w:sz w:val="24"/>
          <w:szCs w:val="24"/>
        </w:rPr>
        <w:t xml:space="preserve">sa </w:t>
      </w:r>
      <w:r w:rsidRPr="00470603" w:rsidR="00037ED7">
        <w:rPr>
          <w:rFonts w:ascii="Times New Roman" w:hAnsi="Times New Roman"/>
          <w:sz w:val="24"/>
          <w:szCs w:val="24"/>
        </w:rPr>
        <w:t>považuje za zamestnávateľa dočasne prideleného zamestnanca.</w:t>
      </w:r>
    </w:p>
    <w:p w:rsidR="00037ED7" w:rsidRPr="003302CC" w:rsidP="001749D2">
      <w:pPr>
        <w:bidi w:val="0"/>
        <w:jc w:val="both"/>
        <w:rPr>
          <w:rFonts w:ascii="Times New Roman" w:hAnsi="Times New Roman"/>
          <w:sz w:val="24"/>
          <w:szCs w:val="24"/>
        </w:rPr>
      </w:pPr>
    </w:p>
    <w:p w:rsidR="00FF6A5B" w:rsidRPr="003302CC" w:rsidP="001749D2">
      <w:pPr>
        <w:bidi w:val="0"/>
        <w:jc w:val="both"/>
        <w:rPr>
          <w:rFonts w:ascii="Times New Roman" w:hAnsi="Times New Roman"/>
          <w:sz w:val="24"/>
          <w:szCs w:val="24"/>
        </w:rPr>
      </w:pPr>
      <w:r w:rsidRPr="003302CC" w:rsidR="00D91702">
        <w:rPr>
          <w:rFonts w:ascii="Times New Roman" w:hAnsi="Times New Roman"/>
          <w:sz w:val="24"/>
          <w:szCs w:val="24"/>
        </w:rPr>
        <w:tab/>
        <w:t>(</w:t>
      </w:r>
      <w:r w:rsidR="00037ED7">
        <w:rPr>
          <w:rFonts w:ascii="Times New Roman" w:hAnsi="Times New Roman"/>
          <w:sz w:val="24"/>
          <w:szCs w:val="24"/>
        </w:rPr>
        <w:t>4</w:t>
      </w:r>
      <w:r w:rsidRPr="003302CC" w:rsidR="00FE342C">
        <w:rPr>
          <w:rFonts w:ascii="Times New Roman" w:hAnsi="Times New Roman"/>
          <w:sz w:val="24"/>
          <w:szCs w:val="24"/>
        </w:rPr>
        <w:t xml:space="preserve">) Majetkové práva autora k zamestnaneckému dielu vykonáva vo svojom mene a na svoj účet zamestnávateľ, ak nie je dohodnuté inak. </w:t>
      </w:r>
      <w:r w:rsidRPr="003302CC" w:rsidR="00487D10">
        <w:rPr>
          <w:rFonts w:ascii="Times New Roman" w:hAnsi="Times New Roman"/>
          <w:sz w:val="24"/>
          <w:szCs w:val="24"/>
        </w:rPr>
        <w:t>P</w:t>
      </w:r>
      <w:r w:rsidRPr="003302CC">
        <w:rPr>
          <w:rFonts w:ascii="Times New Roman" w:hAnsi="Times New Roman"/>
          <w:sz w:val="24"/>
          <w:szCs w:val="24"/>
        </w:rPr>
        <w:t xml:space="preserve">ri </w:t>
      </w:r>
      <w:r w:rsidRPr="003302CC" w:rsidR="00487D10">
        <w:rPr>
          <w:rFonts w:ascii="Times New Roman" w:hAnsi="Times New Roman"/>
          <w:sz w:val="24"/>
          <w:szCs w:val="24"/>
        </w:rPr>
        <w:t>výkon</w:t>
      </w:r>
      <w:r w:rsidRPr="003302CC">
        <w:rPr>
          <w:rFonts w:ascii="Times New Roman" w:hAnsi="Times New Roman"/>
          <w:sz w:val="24"/>
          <w:szCs w:val="24"/>
        </w:rPr>
        <w:t>e</w:t>
      </w:r>
      <w:r w:rsidRPr="003302CC" w:rsidR="00487D10">
        <w:rPr>
          <w:rFonts w:ascii="Times New Roman" w:hAnsi="Times New Roman"/>
          <w:sz w:val="24"/>
          <w:szCs w:val="24"/>
        </w:rPr>
        <w:t xml:space="preserve"> majetkových práv autora k zamestnaneckému dielu zamestnávateľom </w:t>
      </w:r>
      <w:r w:rsidRPr="003302CC">
        <w:rPr>
          <w:rFonts w:ascii="Times New Roman" w:hAnsi="Times New Roman"/>
          <w:sz w:val="24"/>
          <w:szCs w:val="24"/>
        </w:rPr>
        <w:t xml:space="preserve">nesmie autor udeliť tretej osobe súhlas na použitie tohto diela a </w:t>
      </w:r>
      <w:r w:rsidRPr="003302CC" w:rsidR="00487D10">
        <w:rPr>
          <w:rFonts w:ascii="Times New Roman" w:hAnsi="Times New Roman"/>
          <w:sz w:val="24"/>
          <w:szCs w:val="24"/>
        </w:rPr>
        <w:t xml:space="preserve">autor </w:t>
      </w:r>
      <w:r w:rsidRPr="003302CC">
        <w:rPr>
          <w:rFonts w:ascii="Times New Roman" w:hAnsi="Times New Roman"/>
          <w:sz w:val="24"/>
          <w:szCs w:val="24"/>
        </w:rPr>
        <w:t xml:space="preserve">je </w:t>
      </w:r>
      <w:r w:rsidRPr="003302CC" w:rsidR="00487D10">
        <w:rPr>
          <w:rFonts w:ascii="Times New Roman" w:hAnsi="Times New Roman"/>
          <w:sz w:val="24"/>
          <w:szCs w:val="24"/>
        </w:rPr>
        <w:t xml:space="preserve">povinný </w:t>
      </w:r>
      <w:r w:rsidRPr="003302CC">
        <w:rPr>
          <w:rFonts w:ascii="Times New Roman" w:hAnsi="Times New Roman"/>
          <w:sz w:val="24"/>
          <w:szCs w:val="24"/>
        </w:rPr>
        <w:t xml:space="preserve">sám sa </w:t>
      </w:r>
      <w:r w:rsidRPr="003302CC" w:rsidR="00487D10">
        <w:rPr>
          <w:rFonts w:ascii="Times New Roman" w:hAnsi="Times New Roman"/>
          <w:sz w:val="24"/>
          <w:szCs w:val="24"/>
        </w:rPr>
        <w:t xml:space="preserve">zdržať výkonu majetkových práv k tomuto dielu. </w:t>
      </w:r>
    </w:p>
    <w:p w:rsidR="00037ED7" w:rsidRPr="00037ED7" w:rsidP="00AD7701">
      <w:pPr>
        <w:bidi w:val="0"/>
        <w:jc w:val="both"/>
        <w:rPr>
          <w:rFonts w:ascii="Times New Roman" w:hAnsi="Times New Roman"/>
          <w:sz w:val="24"/>
          <w:szCs w:val="24"/>
        </w:rPr>
      </w:pPr>
    </w:p>
    <w:p w:rsidR="00FE342C" w:rsidRPr="003302CC" w:rsidP="001749D2">
      <w:pPr>
        <w:bidi w:val="0"/>
        <w:ind w:firstLine="708"/>
        <w:jc w:val="both"/>
        <w:rPr>
          <w:rFonts w:ascii="Times New Roman" w:hAnsi="Times New Roman"/>
          <w:sz w:val="24"/>
          <w:szCs w:val="24"/>
        </w:rPr>
      </w:pPr>
      <w:r w:rsidRPr="003302CC" w:rsidR="00FF6A5B">
        <w:rPr>
          <w:rFonts w:ascii="Times New Roman" w:hAnsi="Times New Roman"/>
          <w:sz w:val="24"/>
          <w:szCs w:val="24"/>
        </w:rPr>
        <w:t>(</w:t>
      </w:r>
      <w:r w:rsidR="00037ED7">
        <w:rPr>
          <w:rFonts w:ascii="Times New Roman" w:hAnsi="Times New Roman"/>
          <w:sz w:val="24"/>
          <w:szCs w:val="24"/>
        </w:rPr>
        <w:t>5</w:t>
      </w:r>
      <w:r w:rsidRPr="003302CC" w:rsidR="00FF6A5B">
        <w:rPr>
          <w:rFonts w:ascii="Times New Roman" w:hAnsi="Times New Roman"/>
          <w:sz w:val="24"/>
          <w:szCs w:val="24"/>
        </w:rPr>
        <w:t xml:space="preserve">) </w:t>
      </w:r>
      <w:r w:rsidRPr="003302CC">
        <w:rPr>
          <w:rFonts w:ascii="Times New Roman" w:hAnsi="Times New Roman"/>
          <w:sz w:val="24"/>
          <w:szCs w:val="24"/>
        </w:rPr>
        <w:t>Zamestnávateľ môže právo výkonu majetkových práv autora postúpiť tretej osobe</w:t>
      </w:r>
      <w:r w:rsidRPr="003302CC" w:rsidR="00D91702">
        <w:rPr>
          <w:rFonts w:ascii="Times New Roman" w:hAnsi="Times New Roman"/>
          <w:sz w:val="24"/>
          <w:szCs w:val="24"/>
        </w:rPr>
        <w:t>, ak nie je dohodnuté inak</w:t>
      </w:r>
      <w:r w:rsidRPr="003302CC">
        <w:rPr>
          <w:rFonts w:ascii="Times New Roman" w:hAnsi="Times New Roman"/>
          <w:sz w:val="24"/>
          <w:szCs w:val="24"/>
        </w:rPr>
        <w:t>.</w:t>
      </w:r>
    </w:p>
    <w:p w:rsidR="00FE342C" w:rsidRPr="003302CC" w:rsidP="001749D2">
      <w:pPr>
        <w:bidi w:val="0"/>
        <w:jc w:val="both"/>
        <w:rPr>
          <w:rFonts w:ascii="Times New Roman" w:hAnsi="Times New Roman"/>
          <w:sz w:val="24"/>
          <w:szCs w:val="24"/>
        </w:rPr>
      </w:pPr>
    </w:p>
    <w:p w:rsidR="00FE342C" w:rsidRPr="003302CC" w:rsidP="001749D2">
      <w:pPr>
        <w:bidi w:val="0"/>
        <w:jc w:val="both"/>
        <w:rPr>
          <w:rFonts w:ascii="Times New Roman" w:hAnsi="Times New Roman"/>
          <w:sz w:val="24"/>
          <w:szCs w:val="24"/>
        </w:rPr>
      </w:pPr>
      <w:r w:rsidRPr="003302CC">
        <w:rPr>
          <w:rFonts w:ascii="Times New Roman" w:hAnsi="Times New Roman"/>
          <w:sz w:val="24"/>
          <w:szCs w:val="24"/>
        </w:rPr>
        <w:tab/>
        <w:t>(</w:t>
      </w:r>
      <w:r w:rsidR="00037ED7">
        <w:rPr>
          <w:rFonts w:ascii="Times New Roman" w:hAnsi="Times New Roman"/>
          <w:sz w:val="24"/>
          <w:szCs w:val="24"/>
        </w:rPr>
        <w:t>6</w:t>
      </w:r>
      <w:r w:rsidRPr="003302CC">
        <w:rPr>
          <w:rFonts w:ascii="Times New Roman" w:hAnsi="Times New Roman"/>
          <w:sz w:val="24"/>
          <w:szCs w:val="24"/>
        </w:rPr>
        <w:t xml:space="preserve">) Ak zamestnávateľ vykonáva majetkové práva autora k zamestnaneckému dielu, platí, že autor udelil súhlas </w:t>
      </w:r>
      <w:r w:rsidR="00E75991">
        <w:rPr>
          <w:rFonts w:ascii="Times New Roman" w:hAnsi="Times New Roman"/>
          <w:sz w:val="24"/>
          <w:szCs w:val="24"/>
        </w:rPr>
        <w:t xml:space="preserve">aj </w:t>
      </w:r>
      <w:r w:rsidRPr="003302CC">
        <w:rPr>
          <w:rFonts w:ascii="Times New Roman" w:hAnsi="Times New Roman"/>
          <w:sz w:val="24"/>
          <w:szCs w:val="24"/>
        </w:rPr>
        <w:t>na:</w:t>
      </w:r>
    </w:p>
    <w:p w:rsidR="00DA50A6" w:rsidRPr="003302CC" w:rsidP="001749D2">
      <w:pPr>
        <w:bidi w:val="0"/>
        <w:jc w:val="both"/>
        <w:rPr>
          <w:rFonts w:ascii="Times New Roman" w:hAnsi="Times New Roman"/>
          <w:sz w:val="24"/>
          <w:szCs w:val="24"/>
        </w:rPr>
      </w:pPr>
    </w:p>
    <w:p w:rsidR="00FE342C" w:rsidRPr="003302CC" w:rsidP="001749D2">
      <w:pPr>
        <w:bidi w:val="0"/>
        <w:jc w:val="both"/>
        <w:rPr>
          <w:rFonts w:ascii="Times New Roman" w:hAnsi="Times New Roman"/>
          <w:sz w:val="24"/>
          <w:szCs w:val="24"/>
        </w:rPr>
      </w:pPr>
      <w:r w:rsidRPr="003302CC">
        <w:rPr>
          <w:rFonts w:ascii="Times New Roman" w:hAnsi="Times New Roman"/>
          <w:sz w:val="24"/>
          <w:szCs w:val="24"/>
        </w:rPr>
        <w:t xml:space="preserve">a) zverejnenie diela, </w:t>
      </w:r>
    </w:p>
    <w:p w:rsidR="00DA50A6" w:rsidRPr="003302CC" w:rsidP="001749D2">
      <w:pPr>
        <w:bidi w:val="0"/>
        <w:jc w:val="both"/>
        <w:rPr>
          <w:rFonts w:ascii="Times New Roman" w:hAnsi="Times New Roman"/>
          <w:sz w:val="24"/>
          <w:szCs w:val="24"/>
        </w:rPr>
      </w:pPr>
    </w:p>
    <w:p w:rsidR="00FE342C"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w:t>
      </w:r>
      <w:r w:rsidRPr="003302CC" w:rsidR="00487D10">
        <w:rPr>
          <w:rFonts w:ascii="Times New Roman" w:hAnsi="Times New Roman"/>
          <w:sz w:val="24"/>
          <w:szCs w:val="24"/>
        </w:rPr>
        <w:t>označenie diela</w:t>
      </w:r>
      <w:r w:rsidRPr="003302CC">
        <w:rPr>
          <w:rFonts w:ascii="Times New Roman" w:hAnsi="Times New Roman"/>
          <w:sz w:val="24"/>
          <w:szCs w:val="24"/>
        </w:rPr>
        <w:t xml:space="preserve"> menom</w:t>
      </w:r>
      <w:r w:rsidR="00574E5A">
        <w:rPr>
          <w:rFonts w:ascii="Times New Roman" w:hAnsi="Times New Roman"/>
          <w:sz w:val="24"/>
          <w:szCs w:val="24"/>
        </w:rPr>
        <w:t>, obchodným menom alebo názvom</w:t>
      </w:r>
      <w:r w:rsidRPr="003302CC">
        <w:rPr>
          <w:rFonts w:ascii="Times New Roman" w:hAnsi="Times New Roman"/>
          <w:sz w:val="24"/>
          <w:szCs w:val="24"/>
        </w:rPr>
        <w:t xml:space="preserve"> zamestnávateľa,  </w:t>
      </w:r>
    </w:p>
    <w:p w:rsidR="00DA50A6" w:rsidRPr="003302CC" w:rsidP="001749D2">
      <w:pPr>
        <w:bidi w:val="0"/>
        <w:jc w:val="both"/>
        <w:rPr>
          <w:rFonts w:ascii="Times New Roman" w:hAnsi="Times New Roman"/>
          <w:sz w:val="24"/>
          <w:szCs w:val="24"/>
        </w:rPr>
      </w:pPr>
    </w:p>
    <w:p w:rsidR="00FE342C" w:rsidRPr="003302CC" w:rsidP="001749D2">
      <w:pPr>
        <w:bidi w:val="0"/>
        <w:jc w:val="both"/>
        <w:rPr>
          <w:rFonts w:ascii="Times New Roman" w:hAnsi="Times New Roman"/>
          <w:sz w:val="24"/>
          <w:szCs w:val="24"/>
        </w:rPr>
      </w:pPr>
      <w:r w:rsidRPr="003302CC">
        <w:rPr>
          <w:rFonts w:ascii="Times New Roman" w:hAnsi="Times New Roman"/>
          <w:sz w:val="24"/>
          <w:szCs w:val="24"/>
        </w:rPr>
        <w:t xml:space="preserve">c) </w:t>
      </w:r>
      <w:r w:rsidRPr="003302CC" w:rsidR="00F36BA0">
        <w:rPr>
          <w:rFonts w:ascii="Times New Roman" w:hAnsi="Times New Roman"/>
          <w:sz w:val="24"/>
          <w:szCs w:val="24"/>
        </w:rPr>
        <w:t xml:space="preserve">dokončenie diela, </w:t>
      </w:r>
      <w:r w:rsidRPr="003302CC">
        <w:rPr>
          <w:rFonts w:ascii="Times New Roman" w:hAnsi="Times New Roman"/>
          <w:sz w:val="24"/>
          <w:szCs w:val="24"/>
        </w:rPr>
        <w:t xml:space="preserve">zmenu </w:t>
      </w:r>
      <w:r w:rsidRPr="003302CC" w:rsidR="00F36BA0">
        <w:rPr>
          <w:rFonts w:ascii="Times New Roman" w:hAnsi="Times New Roman"/>
          <w:sz w:val="24"/>
          <w:szCs w:val="24"/>
        </w:rPr>
        <w:t xml:space="preserve">diela </w:t>
      </w:r>
      <w:r w:rsidRPr="003302CC">
        <w:rPr>
          <w:rFonts w:ascii="Times New Roman" w:hAnsi="Times New Roman"/>
          <w:sz w:val="24"/>
          <w:szCs w:val="24"/>
        </w:rPr>
        <w:t>alebo iný zásah do diela</w:t>
      </w:r>
      <w:r w:rsidRPr="003302CC" w:rsidR="008B35C8">
        <w:rPr>
          <w:rFonts w:ascii="Times New Roman" w:hAnsi="Times New Roman"/>
          <w:sz w:val="24"/>
          <w:szCs w:val="24"/>
        </w:rPr>
        <w:t>.</w:t>
      </w:r>
      <w:r w:rsidRPr="003302CC">
        <w:rPr>
          <w:rFonts w:ascii="Times New Roman" w:hAnsi="Times New Roman"/>
          <w:sz w:val="24"/>
          <w:szCs w:val="24"/>
        </w:rPr>
        <w:t xml:space="preserve"> </w:t>
      </w:r>
    </w:p>
    <w:p w:rsidR="00FE342C" w:rsidRPr="003302CC" w:rsidP="001749D2">
      <w:pPr>
        <w:bidi w:val="0"/>
        <w:jc w:val="both"/>
        <w:rPr>
          <w:rFonts w:ascii="Times New Roman" w:hAnsi="Times New Roman"/>
          <w:sz w:val="24"/>
          <w:szCs w:val="24"/>
        </w:rPr>
      </w:pPr>
    </w:p>
    <w:p w:rsidR="00FF6A5B" w:rsidRPr="003302CC" w:rsidP="001749D2">
      <w:pPr>
        <w:bidi w:val="0"/>
        <w:jc w:val="both"/>
        <w:rPr>
          <w:rFonts w:ascii="Times New Roman" w:hAnsi="Times New Roman"/>
          <w:sz w:val="24"/>
          <w:szCs w:val="24"/>
        </w:rPr>
      </w:pPr>
      <w:r w:rsidRPr="003302CC" w:rsidR="00FE342C">
        <w:rPr>
          <w:rFonts w:ascii="Times New Roman" w:hAnsi="Times New Roman"/>
          <w:sz w:val="24"/>
          <w:szCs w:val="24"/>
        </w:rPr>
        <w:tab/>
        <w:t>(</w:t>
      </w:r>
      <w:r w:rsidR="00037ED7">
        <w:rPr>
          <w:rFonts w:ascii="Times New Roman" w:hAnsi="Times New Roman"/>
          <w:sz w:val="24"/>
          <w:szCs w:val="24"/>
        </w:rPr>
        <w:t>7</w:t>
      </w:r>
      <w:r w:rsidRPr="003302CC" w:rsidR="00FE342C">
        <w:rPr>
          <w:rFonts w:ascii="Times New Roman" w:hAnsi="Times New Roman"/>
          <w:sz w:val="24"/>
          <w:szCs w:val="24"/>
        </w:rPr>
        <w:t>) Smrťou alebo zánikom zamestnávateľa oprávneného vykonávať majetkové práva</w:t>
      </w:r>
      <w:r w:rsidRPr="003302CC">
        <w:rPr>
          <w:rFonts w:ascii="Times New Roman" w:hAnsi="Times New Roman"/>
          <w:sz w:val="24"/>
          <w:szCs w:val="24"/>
        </w:rPr>
        <w:t xml:space="preserve"> autora k zamestnaneckému dielu</w:t>
      </w:r>
      <w:r w:rsidRPr="003302CC" w:rsidR="00FE342C">
        <w:rPr>
          <w:rFonts w:ascii="Times New Roman" w:hAnsi="Times New Roman"/>
          <w:sz w:val="24"/>
          <w:szCs w:val="24"/>
        </w:rPr>
        <w:t xml:space="preserve"> </w:t>
      </w:r>
      <w:r w:rsidRPr="003302CC">
        <w:rPr>
          <w:rFonts w:ascii="Times New Roman" w:hAnsi="Times New Roman"/>
          <w:sz w:val="24"/>
          <w:szCs w:val="24"/>
        </w:rPr>
        <w:t>bez</w:t>
      </w:r>
      <w:r w:rsidRPr="003302CC" w:rsidR="00FE342C">
        <w:rPr>
          <w:rFonts w:ascii="Times New Roman" w:hAnsi="Times New Roman"/>
          <w:sz w:val="24"/>
          <w:szCs w:val="24"/>
        </w:rPr>
        <w:t xml:space="preserve"> právneho nástupcu, právo výkonu majetkových práv zamestnávateľa zaniká a majetkové práva k zamestnaneckému dielu vykonáva autor. </w:t>
      </w:r>
    </w:p>
    <w:p w:rsidR="00FF6A5B" w:rsidRPr="003302CC" w:rsidP="001749D2">
      <w:pPr>
        <w:bidi w:val="0"/>
        <w:jc w:val="both"/>
        <w:rPr>
          <w:rFonts w:ascii="Times New Roman" w:hAnsi="Times New Roman"/>
          <w:sz w:val="24"/>
          <w:szCs w:val="24"/>
        </w:rPr>
      </w:pPr>
    </w:p>
    <w:p w:rsidR="00FE342C" w:rsidP="001749D2">
      <w:pPr>
        <w:bidi w:val="0"/>
        <w:ind w:firstLine="708"/>
        <w:jc w:val="both"/>
        <w:rPr>
          <w:rFonts w:ascii="Times New Roman" w:hAnsi="Times New Roman"/>
          <w:sz w:val="24"/>
          <w:szCs w:val="24"/>
        </w:rPr>
      </w:pPr>
      <w:r w:rsidRPr="003302CC" w:rsidR="00FF6A5B">
        <w:rPr>
          <w:rFonts w:ascii="Times New Roman" w:hAnsi="Times New Roman"/>
          <w:sz w:val="24"/>
          <w:szCs w:val="24"/>
        </w:rPr>
        <w:t>(</w:t>
      </w:r>
      <w:r w:rsidR="00037ED7">
        <w:rPr>
          <w:rFonts w:ascii="Times New Roman" w:hAnsi="Times New Roman"/>
          <w:sz w:val="24"/>
          <w:szCs w:val="24"/>
        </w:rPr>
        <w:t>8</w:t>
      </w:r>
      <w:r w:rsidRPr="003302CC" w:rsidR="00FF6A5B">
        <w:rPr>
          <w:rFonts w:ascii="Times New Roman" w:hAnsi="Times New Roman"/>
          <w:sz w:val="24"/>
          <w:szCs w:val="24"/>
        </w:rPr>
        <w:t xml:space="preserve">) Zánikom </w:t>
      </w:r>
      <w:r w:rsidRPr="003302CC">
        <w:rPr>
          <w:rFonts w:ascii="Times New Roman" w:hAnsi="Times New Roman"/>
          <w:sz w:val="24"/>
          <w:szCs w:val="24"/>
        </w:rPr>
        <w:t>právn</w:t>
      </w:r>
      <w:r w:rsidRPr="003302CC" w:rsidR="00FF6A5B">
        <w:rPr>
          <w:rFonts w:ascii="Times New Roman" w:hAnsi="Times New Roman"/>
          <w:sz w:val="24"/>
          <w:szCs w:val="24"/>
        </w:rPr>
        <w:t>ych</w:t>
      </w:r>
      <w:r w:rsidRPr="003302CC">
        <w:rPr>
          <w:rFonts w:ascii="Times New Roman" w:hAnsi="Times New Roman"/>
          <w:sz w:val="24"/>
          <w:szCs w:val="24"/>
        </w:rPr>
        <w:t xml:space="preserve"> vzťah</w:t>
      </w:r>
      <w:r w:rsidR="007D001E">
        <w:rPr>
          <w:rFonts w:ascii="Times New Roman" w:hAnsi="Times New Roman"/>
          <w:sz w:val="24"/>
          <w:szCs w:val="24"/>
        </w:rPr>
        <w:t>ov podľa odsekov</w:t>
      </w:r>
      <w:r w:rsidRPr="003302CC" w:rsidR="00FF6A5B">
        <w:rPr>
          <w:rFonts w:ascii="Times New Roman" w:hAnsi="Times New Roman"/>
          <w:sz w:val="24"/>
          <w:szCs w:val="24"/>
        </w:rPr>
        <w:t xml:space="preserve"> 1</w:t>
      </w:r>
      <w:r w:rsidRPr="003302CC">
        <w:rPr>
          <w:rFonts w:ascii="Times New Roman" w:hAnsi="Times New Roman"/>
          <w:sz w:val="24"/>
          <w:szCs w:val="24"/>
        </w:rPr>
        <w:t xml:space="preserve"> </w:t>
      </w:r>
      <w:r w:rsidR="007D001E">
        <w:rPr>
          <w:rFonts w:ascii="Times New Roman" w:hAnsi="Times New Roman"/>
          <w:sz w:val="24"/>
          <w:szCs w:val="24"/>
        </w:rPr>
        <w:t xml:space="preserve">až 3 </w:t>
      </w:r>
      <w:r w:rsidRPr="003302CC">
        <w:rPr>
          <w:rFonts w:ascii="Times New Roman" w:hAnsi="Times New Roman"/>
          <w:sz w:val="24"/>
          <w:szCs w:val="24"/>
        </w:rPr>
        <w:t>zostávajú práva a</w:t>
      </w:r>
      <w:r w:rsidR="007D001E">
        <w:rPr>
          <w:rFonts w:ascii="Times New Roman" w:hAnsi="Times New Roman"/>
          <w:sz w:val="24"/>
          <w:szCs w:val="24"/>
        </w:rPr>
        <w:t xml:space="preserve"> povinnosti podľa odsekov 4</w:t>
      </w:r>
      <w:r w:rsidRPr="003302CC" w:rsidR="00FF6A5B">
        <w:rPr>
          <w:rFonts w:ascii="Times New Roman" w:hAnsi="Times New Roman"/>
          <w:sz w:val="24"/>
          <w:szCs w:val="24"/>
        </w:rPr>
        <w:t xml:space="preserve"> až </w:t>
      </w:r>
      <w:r w:rsidRPr="003302CC" w:rsidR="00F76E2A">
        <w:rPr>
          <w:rFonts w:ascii="Times New Roman" w:hAnsi="Times New Roman"/>
          <w:sz w:val="24"/>
          <w:szCs w:val="24"/>
        </w:rPr>
        <w:t>6</w:t>
      </w:r>
      <w:r w:rsidRPr="003302CC">
        <w:rPr>
          <w:rFonts w:ascii="Times New Roman" w:hAnsi="Times New Roman"/>
          <w:sz w:val="24"/>
          <w:szCs w:val="24"/>
        </w:rPr>
        <w:t xml:space="preserve"> nedotknuté.</w:t>
      </w:r>
    </w:p>
    <w:p w:rsidR="00404CB6" w:rsidP="001749D2">
      <w:pPr>
        <w:bidi w:val="0"/>
        <w:ind w:firstLine="708"/>
        <w:jc w:val="both"/>
        <w:rPr>
          <w:rFonts w:ascii="Times New Roman" w:hAnsi="Times New Roman"/>
          <w:sz w:val="24"/>
          <w:szCs w:val="24"/>
        </w:rPr>
      </w:pPr>
    </w:p>
    <w:p w:rsidR="00404CB6" w:rsidP="001749D2">
      <w:pPr>
        <w:bidi w:val="0"/>
        <w:ind w:firstLine="708"/>
        <w:jc w:val="both"/>
        <w:rPr>
          <w:rFonts w:ascii="Times New Roman" w:hAnsi="Times New Roman"/>
          <w:sz w:val="24"/>
          <w:szCs w:val="24"/>
        </w:rPr>
      </w:pPr>
      <w:r>
        <w:rPr>
          <w:rFonts w:ascii="Times New Roman" w:hAnsi="Times New Roman"/>
          <w:sz w:val="24"/>
          <w:szCs w:val="24"/>
        </w:rPr>
        <w:t>(</w:t>
      </w:r>
      <w:r w:rsidR="00037ED7">
        <w:rPr>
          <w:rFonts w:ascii="Times New Roman" w:hAnsi="Times New Roman"/>
          <w:sz w:val="24"/>
          <w:szCs w:val="24"/>
        </w:rPr>
        <w:t>9</w:t>
      </w:r>
      <w:r>
        <w:rPr>
          <w:rFonts w:ascii="Times New Roman" w:hAnsi="Times New Roman"/>
          <w:sz w:val="24"/>
          <w:szCs w:val="24"/>
        </w:rPr>
        <w:t xml:space="preserve">) Ak </w:t>
      </w:r>
      <w:r w:rsidRPr="00404CB6">
        <w:rPr>
          <w:rFonts w:ascii="Times New Roman" w:hAnsi="Times New Roman"/>
          <w:sz w:val="24"/>
          <w:szCs w:val="24"/>
        </w:rPr>
        <w:t>zamestnávateľ nevykonáva majetkové práva k zamestnaneckému dielu vôbec alebo ich vykonáva nedostatočne, má autor právo požadovať, aby mu zamestnávateľ udelil za obvyklých podmienok licenciu</w:t>
      </w:r>
      <w:r>
        <w:rPr>
          <w:rFonts w:ascii="Times New Roman" w:hAnsi="Times New Roman"/>
          <w:sz w:val="24"/>
          <w:szCs w:val="24"/>
        </w:rPr>
        <w:t xml:space="preserve"> na použitie </w:t>
      </w:r>
      <w:r w:rsidRPr="00404CB6">
        <w:rPr>
          <w:rFonts w:ascii="Times New Roman" w:hAnsi="Times New Roman"/>
          <w:sz w:val="24"/>
          <w:szCs w:val="24"/>
        </w:rPr>
        <w:t>zamestnanecké</w:t>
      </w:r>
      <w:r>
        <w:rPr>
          <w:rFonts w:ascii="Times New Roman" w:hAnsi="Times New Roman"/>
          <w:sz w:val="24"/>
          <w:szCs w:val="24"/>
        </w:rPr>
        <w:t>ho</w:t>
      </w:r>
      <w:r w:rsidRPr="00404CB6">
        <w:rPr>
          <w:rFonts w:ascii="Times New Roman" w:hAnsi="Times New Roman"/>
          <w:sz w:val="24"/>
          <w:szCs w:val="24"/>
        </w:rPr>
        <w:t xml:space="preserve"> diel</w:t>
      </w:r>
      <w:r>
        <w:rPr>
          <w:rFonts w:ascii="Times New Roman" w:hAnsi="Times New Roman"/>
          <w:sz w:val="24"/>
          <w:szCs w:val="24"/>
        </w:rPr>
        <w:t>a. Zamestnávateľ nie je povinný licenciu podľa predchádzajúcej vety udeliť</w:t>
      </w:r>
      <w:r w:rsidRPr="00404CB6">
        <w:rPr>
          <w:rFonts w:ascii="Times New Roman" w:hAnsi="Times New Roman"/>
          <w:sz w:val="24"/>
          <w:szCs w:val="24"/>
        </w:rPr>
        <w:t xml:space="preserve">, </w:t>
      </w:r>
      <w:r>
        <w:rPr>
          <w:rFonts w:ascii="Times New Roman" w:hAnsi="Times New Roman"/>
          <w:sz w:val="24"/>
          <w:szCs w:val="24"/>
        </w:rPr>
        <w:t>ak je to v rozpore s jeho oprávnenými záujmami alebo</w:t>
      </w:r>
      <w:r w:rsidRPr="00404CB6">
        <w:rPr>
          <w:rFonts w:ascii="Times New Roman" w:hAnsi="Times New Roman"/>
          <w:sz w:val="24"/>
          <w:szCs w:val="24"/>
        </w:rPr>
        <w:t xml:space="preserve"> </w:t>
      </w:r>
      <w:r>
        <w:rPr>
          <w:rFonts w:ascii="Times New Roman" w:hAnsi="Times New Roman"/>
          <w:sz w:val="24"/>
          <w:szCs w:val="24"/>
        </w:rPr>
        <w:t>je</w:t>
      </w:r>
      <w:r w:rsidRPr="00404CB6">
        <w:rPr>
          <w:rFonts w:ascii="Times New Roman" w:hAnsi="Times New Roman"/>
          <w:sz w:val="24"/>
          <w:szCs w:val="24"/>
        </w:rPr>
        <w:t xml:space="preserve"> na strane zamestnávateľa </w:t>
      </w:r>
      <w:r>
        <w:rPr>
          <w:rFonts w:ascii="Times New Roman" w:hAnsi="Times New Roman"/>
          <w:sz w:val="24"/>
          <w:szCs w:val="24"/>
        </w:rPr>
        <w:t xml:space="preserve">iný </w:t>
      </w:r>
      <w:r w:rsidRPr="00404CB6">
        <w:rPr>
          <w:rFonts w:ascii="Times New Roman" w:hAnsi="Times New Roman"/>
          <w:sz w:val="24"/>
          <w:szCs w:val="24"/>
        </w:rPr>
        <w:t>závažný dôvod na odmietnutie udelenia takejto licencie</w:t>
      </w:r>
      <w:r>
        <w:rPr>
          <w:rFonts w:ascii="Times New Roman" w:hAnsi="Times New Roman"/>
          <w:sz w:val="24"/>
          <w:szCs w:val="24"/>
        </w:rPr>
        <w:t xml:space="preserve">. </w:t>
      </w:r>
    </w:p>
    <w:p w:rsidR="00FE342C" w:rsidRPr="003302CC" w:rsidP="001749D2">
      <w:pPr>
        <w:pStyle w:val="PlainText"/>
        <w:bidi w:val="0"/>
        <w:spacing w:line="276" w:lineRule="auto"/>
        <w:jc w:val="both"/>
        <w:rPr>
          <w:rFonts w:ascii="Times New Roman" w:hAnsi="Times New Roman"/>
          <w:sz w:val="24"/>
          <w:szCs w:val="24"/>
        </w:rPr>
      </w:pPr>
    </w:p>
    <w:p w:rsidR="00BC2805"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91</w:t>
      </w:r>
    </w:p>
    <w:p w:rsidR="004F00D2" w:rsidRPr="003302CC" w:rsidP="001749D2">
      <w:pPr>
        <w:pStyle w:val="PlainText"/>
        <w:bidi w:val="0"/>
        <w:spacing w:line="276" w:lineRule="auto"/>
        <w:jc w:val="center"/>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Dielo na objednávku</w:t>
      </w:r>
    </w:p>
    <w:p w:rsidR="00FE342C" w:rsidRPr="003302CC" w:rsidP="001749D2">
      <w:pPr>
        <w:pStyle w:val="PlainText"/>
        <w:bidi w:val="0"/>
        <w:spacing w:line="276" w:lineRule="auto"/>
        <w:ind w:firstLine="708"/>
        <w:jc w:val="both"/>
        <w:rPr>
          <w:rFonts w:ascii="Times New Roman" w:hAnsi="Times New Roman"/>
          <w:sz w:val="24"/>
          <w:szCs w:val="24"/>
        </w:rPr>
      </w:pPr>
    </w:p>
    <w:p w:rsidR="00313E8D" w:rsidRPr="003302CC" w:rsidP="001749D2">
      <w:pPr>
        <w:pStyle w:val="PlainText"/>
        <w:bidi w:val="0"/>
        <w:spacing w:line="276" w:lineRule="auto"/>
        <w:ind w:firstLine="708"/>
        <w:jc w:val="both"/>
        <w:rPr>
          <w:rFonts w:ascii="Times New Roman" w:hAnsi="Times New Roman"/>
          <w:sz w:val="24"/>
          <w:szCs w:val="24"/>
        </w:rPr>
      </w:pPr>
      <w:r w:rsidRPr="003302CC" w:rsidR="00FE342C">
        <w:rPr>
          <w:rFonts w:ascii="Times New Roman" w:hAnsi="Times New Roman"/>
          <w:sz w:val="24"/>
          <w:szCs w:val="24"/>
        </w:rPr>
        <w:t xml:space="preserve">(1) </w:t>
      </w:r>
      <w:r w:rsidRPr="003302CC" w:rsidR="00F37DDE">
        <w:rPr>
          <w:rFonts w:ascii="Times New Roman" w:hAnsi="Times New Roman"/>
          <w:sz w:val="24"/>
          <w:szCs w:val="24"/>
        </w:rPr>
        <w:t xml:space="preserve">Dielo na objednávku je dielo vytvorené autorom </w:t>
      </w:r>
      <w:r w:rsidRPr="003302CC">
        <w:rPr>
          <w:rFonts w:ascii="Times New Roman" w:hAnsi="Times New Roman"/>
          <w:sz w:val="24"/>
          <w:szCs w:val="24"/>
        </w:rPr>
        <w:t>na základe zmluvy o</w:t>
      </w:r>
      <w:r w:rsidRPr="003302CC" w:rsidR="00F37DDE">
        <w:rPr>
          <w:rFonts w:ascii="Times New Roman" w:hAnsi="Times New Roman"/>
          <w:sz w:val="24"/>
          <w:szCs w:val="24"/>
        </w:rPr>
        <w:t> </w:t>
      </w:r>
      <w:r w:rsidRPr="003302CC">
        <w:rPr>
          <w:rFonts w:ascii="Times New Roman" w:hAnsi="Times New Roman"/>
          <w:sz w:val="24"/>
          <w:szCs w:val="24"/>
        </w:rPr>
        <w:t>dielo</w:t>
      </w:r>
      <w:r w:rsidRPr="003302CC" w:rsidR="00301D40">
        <w:rPr>
          <w:rFonts w:ascii="Times New Roman" w:hAnsi="Times New Roman"/>
          <w:sz w:val="24"/>
          <w:szCs w:val="24"/>
        </w:rPr>
        <w:t>.</w:t>
      </w:r>
      <w:r>
        <w:rPr>
          <w:rStyle w:val="FootnoteReference"/>
          <w:rFonts w:ascii="Times New Roman" w:hAnsi="Times New Roman"/>
          <w:sz w:val="24"/>
          <w:szCs w:val="24"/>
          <w:rtl w:val="0"/>
        </w:rPr>
        <w:footnoteReference w:id="30"/>
      </w:r>
      <w:r w:rsidRPr="003302CC" w:rsidR="003761CF">
        <w:rPr>
          <w:rFonts w:ascii="Times New Roman" w:hAnsi="Times New Roman"/>
          <w:sz w:val="24"/>
          <w:szCs w:val="24"/>
        </w:rPr>
        <w:t>)</w:t>
      </w:r>
      <w:r w:rsidRPr="003302CC" w:rsidR="00301D40">
        <w:rPr>
          <w:rFonts w:ascii="Times New Roman" w:hAnsi="Times New Roman"/>
          <w:sz w:val="24"/>
          <w:szCs w:val="24"/>
        </w:rPr>
        <w:t xml:space="preserve"> </w:t>
      </w:r>
      <w:r w:rsidRPr="003302CC" w:rsidR="00F37DDE">
        <w:rPr>
          <w:rFonts w:ascii="Times New Roman" w:hAnsi="Times New Roman"/>
          <w:sz w:val="24"/>
          <w:szCs w:val="24"/>
        </w:rPr>
        <w:t xml:space="preserve">Ak autor vytvoril dielo na objednávku, </w:t>
      </w:r>
      <w:r w:rsidRPr="003302CC">
        <w:rPr>
          <w:rFonts w:ascii="Times New Roman" w:hAnsi="Times New Roman"/>
          <w:sz w:val="24"/>
          <w:szCs w:val="24"/>
        </w:rPr>
        <w:t xml:space="preserve">platí, že udelil súhlas na </w:t>
      </w:r>
      <w:r w:rsidRPr="003302CC" w:rsidR="00F37DDE">
        <w:rPr>
          <w:rFonts w:ascii="Times New Roman" w:hAnsi="Times New Roman"/>
          <w:sz w:val="24"/>
          <w:szCs w:val="24"/>
        </w:rPr>
        <w:t xml:space="preserve">jeho </w:t>
      </w:r>
      <w:r w:rsidRPr="003302CC">
        <w:rPr>
          <w:rFonts w:ascii="Times New Roman" w:hAnsi="Times New Roman"/>
          <w:sz w:val="24"/>
          <w:szCs w:val="24"/>
        </w:rPr>
        <w:t xml:space="preserve">použitie </w:t>
      </w:r>
      <w:r w:rsidR="00E75991">
        <w:rPr>
          <w:rFonts w:ascii="Times New Roman" w:hAnsi="Times New Roman"/>
          <w:sz w:val="24"/>
          <w:szCs w:val="24"/>
        </w:rPr>
        <w:t>na</w:t>
      </w:r>
      <w:r w:rsidRPr="003302CC">
        <w:rPr>
          <w:rFonts w:ascii="Times New Roman" w:hAnsi="Times New Roman"/>
          <w:sz w:val="24"/>
          <w:szCs w:val="24"/>
        </w:rPr>
        <w:t xml:space="preserve"> účel</w:t>
      </w:r>
      <w:r w:rsidR="00E75991">
        <w:rPr>
          <w:rFonts w:ascii="Times New Roman" w:hAnsi="Times New Roman"/>
          <w:sz w:val="24"/>
          <w:szCs w:val="24"/>
        </w:rPr>
        <w:t xml:space="preserve"> vyplývajúci</w:t>
      </w:r>
      <w:r w:rsidRPr="003302CC">
        <w:rPr>
          <w:rFonts w:ascii="Times New Roman" w:hAnsi="Times New Roman"/>
          <w:sz w:val="24"/>
          <w:szCs w:val="24"/>
        </w:rPr>
        <w:t xml:space="preserve"> </w:t>
      </w:r>
      <w:r w:rsidR="008B496A">
        <w:rPr>
          <w:rFonts w:ascii="Times New Roman" w:hAnsi="Times New Roman"/>
          <w:sz w:val="24"/>
          <w:szCs w:val="24"/>
        </w:rPr>
        <w:t xml:space="preserve">zo </w:t>
      </w:r>
      <w:r w:rsidRPr="003302CC">
        <w:rPr>
          <w:rFonts w:ascii="Times New Roman" w:hAnsi="Times New Roman"/>
          <w:sz w:val="24"/>
          <w:szCs w:val="24"/>
        </w:rPr>
        <w:t xml:space="preserve">zmluvy, ak nie je dohodnuté inak. Objednávateľ je oprávnený použiť </w:t>
      </w:r>
      <w:r w:rsidRPr="003302CC" w:rsidR="00915251">
        <w:rPr>
          <w:rFonts w:ascii="Times New Roman" w:hAnsi="Times New Roman"/>
          <w:sz w:val="24"/>
          <w:szCs w:val="24"/>
        </w:rPr>
        <w:t xml:space="preserve">toto </w:t>
      </w:r>
      <w:r w:rsidRPr="003302CC">
        <w:rPr>
          <w:rFonts w:ascii="Times New Roman" w:hAnsi="Times New Roman"/>
          <w:sz w:val="24"/>
          <w:szCs w:val="24"/>
        </w:rPr>
        <w:t>dielo na in</w:t>
      </w:r>
      <w:r w:rsidR="00D80330">
        <w:rPr>
          <w:rFonts w:ascii="Times New Roman" w:hAnsi="Times New Roman"/>
          <w:sz w:val="24"/>
          <w:szCs w:val="24"/>
        </w:rPr>
        <w:t>ý</w:t>
      </w:r>
      <w:r w:rsidRPr="003302CC">
        <w:rPr>
          <w:rFonts w:ascii="Times New Roman" w:hAnsi="Times New Roman"/>
          <w:sz w:val="24"/>
          <w:szCs w:val="24"/>
        </w:rPr>
        <w:t xml:space="preserve"> účel len so súhlasom autora, ak tento zákon neustanovuje inak.</w:t>
      </w:r>
    </w:p>
    <w:p w:rsidR="00313E8D" w:rsidRPr="003302CC" w:rsidP="001749D2">
      <w:pPr>
        <w:pStyle w:val="PlainText"/>
        <w:bidi w:val="0"/>
        <w:spacing w:line="276" w:lineRule="auto"/>
        <w:jc w:val="both"/>
        <w:rPr>
          <w:rFonts w:ascii="Times New Roman" w:hAnsi="Times New Roman"/>
          <w:sz w:val="24"/>
          <w:szCs w:val="24"/>
        </w:rPr>
      </w:pPr>
    </w:p>
    <w:p w:rsidR="00313E8D" w:rsidRPr="003302CC" w:rsidP="001749D2">
      <w:pPr>
        <w:pStyle w:val="PlainText"/>
        <w:bidi w:val="0"/>
        <w:spacing w:line="276" w:lineRule="auto"/>
        <w:ind w:firstLine="708"/>
        <w:jc w:val="both"/>
        <w:rPr>
          <w:rFonts w:ascii="Times New Roman" w:hAnsi="Times New Roman"/>
          <w:sz w:val="24"/>
          <w:szCs w:val="24"/>
        </w:rPr>
      </w:pPr>
      <w:r w:rsidRPr="003302CC" w:rsidR="00FE342C">
        <w:rPr>
          <w:rFonts w:ascii="Times New Roman" w:hAnsi="Times New Roman"/>
          <w:sz w:val="24"/>
          <w:szCs w:val="24"/>
        </w:rPr>
        <w:t xml:space="preserve">(2) </w:t>
      </w:r>
      <w:r w:rsidRPr="003302CC">
        <w:rPr>
          <w:rFonts w:ascii="Times New Roman" w:hAnsi="Times New Roman"/>
          <w:sz w:val="24"/>
          <w:szCs w:val="24"/>
        </w:rPr>
        <w:t>Autor je oprávnený dielo na objednávku sám použiť</w:t>
      </w:r>
      <w:r w:rsidRPr="003302CC" w:rsidR="00C93D79">
        <w:rPr>
          <w:rFonts w:ascii="Times New Roman" w:hAnsi="Times New Roman"/>
          <w:sz w:val="24"/>
          <w:szCs w:val="24"/>
        </w:rPr>
        <w:t>,</w:t>
      </w:r>
      <w:r w:rsidRPr="003302CC">
        <w:rPr>
          <w:rFonts w:ascii="Times New Roman" w:hAnsi="Times New Roman"/>
          <w:sz w:val="24"/>
          <w:szCs w:val="24"/>
        </w:rPr>
        <w:t xml:space="preserve"> ako aj udeliť súhlas na jeho použitie, ak nie je dohodnuté inak</w:t>
      </w:r>
      <w:r w:rsidRPr="003302CC" w:rsidR="00C93D79">
        <w:rPr>
          <w:rFonts w:ascii="Times New Roman" w:hAnsi="Times New Roman"/>
          <w:sz w:val="24"/>
          <w:szCs w:val="24"/>
        </w:rPr>
        <w:t>,</w:t>
      </w:r>
      <w:r w:rsidRPr="003302CC">
        <w:rPr>
          <w:rFonts w:ascii="Times New Roman" w:hAnsi="Times New Roman"/>
          <w:sz w:val="24"/>
          <w:szCs w:val="24"/>
        </w:rPr>
        <w:t xml:space="preserve"> a ak to nie je v rozpore s oprávnenými záujmami objednávateľa.</w:t>
      </w:r>
    </w:p>
    <w:p w:rsidR="00313E8D" w:rsidRPr="003302CC" w:rsidP="001749D2">
      <w:pPr>
        <w:pStyle w:val="PlainText"/>
        <w:bidi w:val="0"/>
        <w:spacing w:line="276" w:lineRule="auto"/>
        <w:jc w:val="both"/>
        <w:rPr>
          <w:rFonts w:ascii="Times New Roman" w:hAnsi="Times New Roman"/>
          <w:sz w:val="24"/>
          <w:szCs w:val="24"/>
        </w:rPr>
      </w:pPr>
    </w:p>
    <w:p w:rsidR="00313E8D" w:rsidRPr="003302CC" w:rsidP="001749D2">
      <w:pPr>
        <w:pStyle w:val="PlainText"/>
        <w:bidi w:val="0"/>
        <w:spacing w:line="276" w:lineRule="auto"/>
        <w:ind w:firstLine="708"/>
        <w:jc w:val="both"/>
        <w:rPr>
          <w:rFonts w:ascii="Times New Roman" w:hAnsi="Times New Roman"/>
          <w:sz w:val="24"/>
          <w:szCs w:val="24"/>
        </w:rPr>
      </w:pPr>
      <w:r w:rsidRPr="003302CC" w:rsidR="00FE342C">
        <w:rPr>
          <w:rFonts w:ascii="Times New Roman" w:hAnsi="Times New Roman"/>
          <w:sz w:val="24"/>
          <w:szCs w:val="24"/>
        </w:rPr>
        <w:t xml:space="preserve">(3) </w:t>
      </w:r>
      <w:r w:rsidRPr="003302CC">
        <w:rPr>
          <w:rFonts w:ascii="Times New Roman" w:hAnsi="Times New Roman"/>
          <w:sz w:val="24"/>
          <w:szCs w:val="24"/>
        </w:rPr>
        <w:t>Odseky 1 a 2 sa primerane vzťahujú aj na dielo vytvorené v rámci verejnej súťaže.</w:t>
      </w:r>
      <w:r>
        <w:rPr>
          <w:rStyle w:val="FootnoteReference"/>
          <w:rFonts w:ascii="Times New Roman" w:hAnsi="Times New Roman"/>
          <w:sz w:val="24"/>
          <w:szCs w:val="24"/>
          <w:rtl w:val="0"/>
        </w:rPr>
        <w:footnoteReference w:id="31"/>
      </w:r>
      <w:r w:rsidRPr="003302CC" w:rsidR="003761CF">
        <w:rPr>
          <w:rFonts w:ascii="Times New Roman" w:hAnsi="Times New Roman"/>
          <w:sz w:val="24"/>
          <w:szCs w:val="24"/>
        </w:rPr>
        <w:t>)</w:t>
      </w:r>
    </w:p>
    <w:p w:rsidR="00F37DDE" w:rsidRPr="003302CC" w:rsidP="001749D2">
      <w:pPr>
        <w:pStyle w:val="PlainText"/>
        <w:bidi w:val="0"/>
        <w:spacing w:line="276" w:lineRule="auto"/>
        <w:jc w:val="both"/>
        <w:rPr>
          <w:rFonts w:ascii="Times New Roman" w:hAnsi="Times New Roman"/>
          <w:sz w:val="24"/>
          <w:szCs w:val="24"/>
        </w:rPr>
      </w:pPr>
    </w:p>
    <w:p w:rsidR="00F37DDE"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(4)</w:t>
      </w:r>
      <w:r w:rsidRPr="003302CC" w:rsidR="00FE342C">
        <w:rPr>
          <w:rFonts w:ascii="Times New Roman" w:hAnsi="Times New Roman"/>
          <w:sz w:val="24"/>
          <w:szCs w:val="24"/>
        </w:rPr>
        <w:t xml:space="preserve"> </w:t>
      </w:r>
      <w:r w:rsidRPr="003302CC" w:rsidR="00754F73">
        <w:rPr>
          <w:rFonts w:ascii="Times New Roman" w:hAnsi="Times New Roman"/>
          <w:sz w:val="24"/>
          <w:szCs w:val="24"/>
        </w:rPr>
        <w:t>Na p</w:t>
      </w:r>
      <w:r w:rsidRPr="003302CC">
        <w:rPr>
          <w:rFonts w:ascii="Times New Roman" w:hAnsi="Times New Roman"/>
          <w:sz w:val="24"/>
          <w:szCs w:val="24"/>
        </w:rPr>
        <w:t>očítačový program</w:t>
      </w:r>
      <w:r w:rsidR="00B871A2">
        <w:rPr>
          <w:rFonts w:ascii="Times New Roman" w:hAnsi="Times New Roman"/>
          <w:sz w:val="24"/>
          <w:szCs w:val="24"/>
        </w:rPr>
        <w:t xml:space="preserve">, databázu podľa § </w:t>
      </w:r>
      <w:r w:rsidR="007C28AD">
        <w:rPr>
          <w:rFonts w:ascii="Times New Roman" w:hAnsi="Times New Roman"/>
          <w:sz w:val="24"/>
          <w:szCs w:val="24"/>
        </w:rPr>
        <w:t>131</w:t>
      </w:r>
      <w:r w:rsidRPr="003302CC">
        <w:rPr>
          <w:rFonts w:ascii="Times New Roman" w:hAnsi="Times New Roman"/>
          <w:sz w:val="24"/>
          <w:szCs w:val="24"/>
        </w:rPr>
        <w:t xml:space="preserve"> a kartografické dielo vytvorené </w:t>
      </w:r>
      <w:r w:rsidRPr="003302CC" w:rsidR="00915251">
        <w:rPr>
          <w:rFonts w:ascii="Times New Roman" w:hAnsi="Times New Roman"/>
          <w:sz w:val="24"/>
          <w:szCs w:val="24"/>
        </w:rPr>
        <w:t xml:space="preserve">celkom alebo sčasti </w:t>
      </w:r>
      <w:r w:rsidRPr="003302CC">
        <w:rPr>
          <w:rFonts w:ascii="Times New Roman" w:hAnsi="Times New Roman"/>
          <w:sz w:val="24"/>
          <w:szCs w:val="24"/>
        </w:rPr>
        <w:t>na objednávku</w:t>
      </w:r>
      <w:r w:rsidRPr="003302CC" w:rsidR="00754F73">
        <w:rPr>
          <w:rFonts w:ascii="Times New Roman" w:hAnsi="Times New Roman"/>
          <w:sz w:val="24"/>
          <w:szCs w:val="24"/>
        </w:rPr>
        <w:t xml:space="preserve"> sa vzťahujú ustanovenia o zamestnaneckom diele</w:t>
      </w:r>
      <w:r w:rsidR="00062014">
        <w:rPr>
          <w:rFonts w:ascii="Times New Roman" w:hAnsi="Times New Roman"/>
          <w:sz w:val="24"/>
          <w:szCs w:val="24"/>
        </w:rPr>
        <w:t>;</w:t>
      </w:r>
      <w:r w:rsidRPr="003302CC" w:rsidR="00754F73">
        <w:rPr>
          <w:rFonts w:ascii="Times New Roman" w:hAnsi="Times New Roman"/>
          <w:sz w:val="24"/>
          <w:szCs w:val="24"/>
        </w:rPr>
        <w:t xml:space="preserve"> objednávateľ sa v tomto prípade považuje za zamestnávateľa</w:t>
      </w:r>
      <w:r w:rsidR="005B519A">
        <w:rPr>
          <w:rFonts w:ascii="Times New Roman" w:hAnsi="Times New Roman"/>
          <w:sz w:val="24"/>
          <w:szCs w:val="24"/>
        </w:rPr>
        <w:t>,</w:t>
      </w:r>
      <w:r w:rsidR="00383390">
        <w:rPr>
          <w:rFonts w:ascii="Times New Roman" w:hAnsi="Times New Roman"/>
          <w:sz w:val="24"/>
          <w:szCs w:val="24"/>
        </w:rPr>
        <w:t xml:space="preserve"> ustanovenie § 9</w:t>
      </w:r>
      <w:r w:rsidR="007D001E">
        <w:rPr>
          <w:rFonts w:ascii="Times New Roman" w:hAnsi="Times New Roman"/>
          <w:sz w:val="24"/>
          <w:szCs w:val="24"/>
        </w:rPr>
        <w:t>0</w:t>
      </w:r>
      <w:r w:rsidR="00383390">
        <w:rPr>
          <w:rFonts w:ascii="Times New Roman" w:hAnsi="Times New Roman"/>
          <w:sz w:val="24"/>
          <w:szCs w:val="24"/>
        </w:rPr>
        <w:t xml:space="preserve"> ods. </w:t>
      </w:r>
      <w:r w:rsidR="007D001E">
        <w:rPr>
          <w:rFonts w:ascii="Times New Roman" w:hAnsi="Times New Roman"/>
          <w:sz w:val="24"/>
          <w:szCs w:val="24"/>
        </w:rPr>
        <w:t>9</w:t>
      </w:r>
      <w:r w:rsidR="00383390">
        <w:rPr>
          <w:rFonts w:ascii="Times New Roman" w:hAnsi="Times New Roman"/>
          <w:sz w:val="24"/>
          <w:szCs w:val="24"/>
        </w:rPr>
        <w:t xml:space="preserve"> sa nepoužije</w:t>
      </w:r>
      <w:r w:rsidRPr="003302CC" w:rsidR="00754F73">
        <w:rPr>
          <w:rFonts w:ascii="Times New Roman" w:hAnsi="Times New Roman"/>
          <w:sz w:val="24"/>
          <w:szCs w:val="24"/>
        </w:rPr>
        <w:t>.</w:t>
      </w:r>
    </w:p>
    <w:p w:rsidR="00BC2805" w:rsidRPr="003302CC" w:rsidP="001749D2">
      <w:pPr>
        <w:pStyle w:val="PlainText"/>
        <w:bidi w:val="0"/>
        <w:spacing w:line="276" w:lineRule="auto"/>
        <w:jc w:val="both"/>
        <w:rPr>
          <w:rFonts w:ascii="Times New Roman" w:hAnsi="Times New Roman"/>
          <w:sz w:val="24"/>
          <w:szCs w:val="24"/>
        </w:rPr>
      </w:pPr>
    </w:p>
    <w:p w:rsidR="00C65C7E"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92</w:t>
      </w:r>
    </w:p>
    <w:p w:rsidR="00C65C7E" w:rsidRPr="003302CC" w:rsidP="001749D2">
      <w:pPr>
        <w:pStyle w:val="PlainText"/>
        <w:bidi w:val="0"/>
        <w:spacing w:line="276" w:lineRule="auto"/>
        <w:jc w:val="center"/>
        <w:rPr>
          <w:rFonts w:ascii="Times New Roman" w:hAnsi="Times New Roman"/>
          <w:b/>
          <w:sz w:val="24"/>
          <w:szCs w:val="24"/>
        </w:rPr>
      </w:pPr>
    </w:p>
    <w:p w:rsidR="00C65C7E"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Spoločné dielo</w:t>
      </w:r>
    </w:p>
    <w:p w:rsidR="00C65C7E" w:rsidRPr="003302CC" w:rsidP="001749D2">
      <w:pPr>
        <w:pStyle w:val="PlainText"/>
        <w:bidi w:val="0"/>
        <w:spacing w:line="276" w:lineRule="auto"/>
        <w:jc w:val="both"/>
        <w:rPr>
          <w:rFonts w:ascii="Times New Roman" w:hAnsi="Times New Roman"/>
          <w:sz w:val="24"/>
          <w:szCs w:val="24"/>
        </w:rPr>
      </w:pPr>
    </w:p>
    <w:p w:rsidR="00C65C7E"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(1)</w:t>
      </w:r>
      <w:r w:rsidR="006A5282">
        <w:rPr>
          <w:rFonts w:ascii="Times New Roman" w:hAnsi="Times New Roman"/>
          <w:sz w:val="24"/>
          <w:szCs w:val="24"/>
        </w:rPr>
        <w:t xml:space="preserve"> </w:t>
      </w:r>
      <w:r w:rsidRPr="006A5282" w:rsidR="006A5282">
        <w:rPr>
          <w:rFonts w:ascii="Times New Roman" w:hAnsi="Times New Roman"/>
          <w:sz w:val="24"/>
          <w:szCs w:val="24"/>
        </w:rPr>
        <w:t>Spoločné dielo je dielo, ktoré vytvoril</w:t>
      </w:r>
      <w:r w:rsidR="006A5282">
        <w:rPr>
          <w:rFonts w:ascii="Times New Roman" w:hAnsi="Times New Roman"/>
          <w:sz w:val="24"/>
          <w:szCs w:val="24"/>
        </w:rPr>
        <w:t xml:space="preserve">i </w:t>
      </w:r>
      <w:r w:rsidRPr="00D462A8" w:rsidR="006A5282">
        <w:rPr>
          <w:rFonts w:ascii="Times New Roman" w:hAnsi="Times New Roman"/>
          <w:sz w:val="24"/>
          <w:szCs w:val="24"/>
        </w:rPr>
        <w:t>dvaja alebo viacerí autori</w:t>
      </w:r>
      <w:r w:rsidRPr="006A5282" w:rsidR="006A5282">
        <w:rPr>
          <w:rFonts w:ascii="Times New Roman" w:hAnsi="Times New Roman"/>
          <w:sz w:val="24"/>
          <w:szCs w:val="24"/>
        </w:rPr>
        <w:t xml:space="preserve"> na podnet a pod vedením osoby</w:t>
      </w:r>
      <w:r w:rsidR="006A5282">
        <w:rPr>
          <w:rFonts w:ascii="Times New Roman" w:hAnsi="Times New Roman"/>
          <w:sz w:val="24"/>
          <w:szCs w:val="24"/>
        </w:rPr>
        <w:t xml:space="preserve">, </w:t>
      </w:r>
      <w:r w:rsidRPr="003302CC" w:rsidR="006A5282">
        <w:rPr>
          <w:rFonts w:ascii="Times New Roman" w:hAnsi="Times New Roman"/>
          <w:sz w:val="24"/>
          <w:szCs w:val="24"/>
        </w:rPr>
        <w:t>ktorá usmerňovala a zabezpečovala proces vytvorenia tohto diela</w:t>
      </w:r>
      <w:r w:rsidR="006A5282">
        <w:rPr>
          <w:rFonts w:ascii="Times New Roman" w:hAnsi="Times New Roman"/>
          <w:sz w:val="24"/>
          <w:szCs w:val="24"/>
        </w:rPr>
        <w:t>. T</w:t>
      </w:r>
      <w:r w:rsidRPr="00D462A8" w:rsidR="006A5282">
        <w:rPr>
          <w:rFonts w:ascii="Times New Roman" w:hAnsi="Times New Roman"/>
          <w:sz w:val="24"/>
          <w:szCs w:val="24"/>
        </w:rPr>
        <w:t xml:space="preserve">vorivé vklady </w:t>
      </w:r>
      <w:r w:rsidR="006A5282">
        <w:rPr>
          <w:rFonts w:ascii="Times New Roman" w:hAnsi="Times New Roman"/>
          <w:sz w:val="24"/>
          <w:szCs w:val="24"/>
        </w:rPr>
        <w:t xml:space="preserve">autorov </w:t>
      </w:r>
      <w:r w:rsidRPr="006A5282" w:rsidR="006A5282">
        <w:rPr>
          <w:rFonts w:ascii="Times New Roman" w:hAnsi="Times New Roman"/>
          <w:sz w:val="24"/>
          <w:szCs w:val="24"/>
        </w:rPr>
        <w:t xml:space="preserve">zahrnuté do spoločného diela </w:t>
      </w:r>
      <w:r w:rsidR="00650C09">
        <w:rPr>
          <w:rFonts w:ascii="Times New Roman" w:hAnsi="Times New Roman"/>
          <w:sz w:val="24"/>
          <w:szCs w:val="24"/>
        </w:rPr>
        <w:t xml:space="preserve">nie </w:t>
      </w:r>
      <w:r w:rsidR="00C119FA">
        <w:rPr>
          <w:rFonts w:ascii="Times New Roman" w:hAnsi="Times New Roman"/>
          <w:sz w:val="24"/>
          <w:szCs w:val="24"/>
        </w:rPr>
        <w:t>je možné</w:t>
      </w:r>
      <w:r w:rsidR="00650C09">
        <w:rPr>
          <w:rFonts w:ascii="Times New Roman" w:hAnsi="Times New Roman"/>
          <w:sz w:val="24"/>
          <w:szCs w:val="24"/>
        </w:rPr>
        <w:t xml:space="preserve"> samostatn</w:t>
      </w:r>
      <w:r w:rsidR="00C119FA">
        <w:rPr>
          <w:rFonts w:ascii="Times New Roman" w:hAnsi="Times New Roman"/>
          <w:sz w:val="24"/>
          <w:szCs w:val="24"/>
        </w:rPr>
        <w:t>e</w:t>
      </w:r>
      <w:r w:rsidR="00650C09">
        <w:rPr>
          <w:rFonts w:ascii="Times New Roman" w:hAnsi="Times New Roman"/>
          <w:sz w:val="24"/>
          <w:szCs w:val="24"/>
        </w:rPr>
        <w:t xml:space="preserve"> použi</w:t>
      </w:r>
      <w:r w:rsidR="00C119FA">
        <w:rPr>
          <w:rFonts w:ascii="Times New Roman" w:hAnsi="Times New Roman"/>
          <w:sz w:val="24"/>
          <w:szCs w:val="24"/>
        </w:rPr>
        <w:t>ť</w:t>
      </w:r>
      <w:r w:rsidRPr="006A5282" w:rsidR="006A5282">
        <w:rPr>
          <w:rFonts w:ascii="Times New Roman" w:hAnsi="Times New Roman"/>
          <w:sz w:val="24"/>
          <w:szCs w:val="24"/>
        </w:rPr>
        <w:t>.</w:t>
      </w:r>
    </w:p>
    <w:p w:rsidR="00D76B25" w:rsidRPr="003302CC" w:rsidP="001749D2">
      <w:pPr>
        <w:pStyle w:val="PlainText"/>
        <w:bidi w:val="0"/>
        <w:spacing w:line="276" w:lineRule="auto"/>
        <w:jc w:val="both"/>
        <w:rPr>
          <w:rFonts w:ascii="Times New Roman" w:hAnsi="Times New Roman"/>
          <w:sz w:val="24"/>
          <w:szCs w:val="24"/>
        </w:rPr>
      </w:pPr>
    </w:p>
    <w:p w:rsidR="00C65C7E" w:rsidRPr="003302CC" w:rsidP="001749D2">
      <w:pPr>
        <w:pStyle w:val="PlainText"/>
        <w:bidi w:val="0"/>
        <w:spacing w:line="276" w:lineRule="auto"/>
        <w:ind w:firstLine="708"/>
        <w:jc w:val="both"/>
        <w:rPr>
          <w:rFonts w:ascii="Times New Roman" w:hAnsi="Times New Roman"/>
          <w:sz w:val="24"/>
          <w:szCs w:val="24"/>
        </w:rPr>
      </w:pPr>
      <w:r w:rsidRPr="003302CC" w:rsidR="00D76B25">
        <w:rPr>
          <w:rFonts w:ascii="Times New Roman" w:hAnsi="Times New Roman"/>
          <w:sz w:val="24"/>
          <w:szCs w:val="24"/>
        </w:rPr>
        <w:t>(</w:t>
      </w:r>
      <w:r w:rsidR="00362929">
        <w:rPr>
          <w:rFonts w:ascii="Times New Roman" w:hAnsi="Times New Roman"/>
          <w:sz w:val="24"/>
          <w:szCs w:val="24"/>
        </w:rPr>
        <w:t>2</w:t>
      </w:r>
      <w:r w:rsidRPr="003302CC" w:rsidR="00D76B25">
        <w:rPr>
          <w:rFonts w:ascii="Times New Roman" w:hAnsi="Times New Roman"/>
          <w:sz w:val="24"/>
          <w:szCs w:val="24"/>
        </w:rPr>
        <w:t xml:space="preserve">) </w:t>
      </w:r>
      <w:r w:rsidRPr="003302CC">
        <w:rPr>
          <w:rFonts w:ascii="Times New Roman" w:hAnsi="Times New Roman"/>
          <w:sz w:val="24"/>
          <w:szCs w:val="24"/>
        </w:rPr>
        <w:t xml:space="preserve">Na </w:t>
      </w:r>
      <w:r w:rsidRPr="003302CC" w:rsidR="00D76B25">
        <w:rPr>
          <w:rFonts w:ascii="Times New Roman" w:hAnsi="Times New Roman"/>
          <w:sz w:val="24"/>
          <w:szCs w:val="24"/>
        </w:rPr>
        <w:t xml:space="preserve">výkon práv k </w:t>
      </w:r>
      <w:r w:rsidRPr="003302CC">
        <w:rPr>
          <w:rFonts w:ascii="Times New Roman" w:hAnsi="Times New Roman"/>
          <w:sz w:val="24"/>
          <w:szCs w:val="24"/>
        </w:rPr>
        <w:t>spoločné</w:t>
      </w:r>
      <w:r w:rsidRPr="003302CC" w:rsidR="00D76B25">
        <w:rPr>
          <w:rFonts w:ascii="Times New Roman" w:hAnsi="Times New Roman"/>
          <w:sz w:val="24"/>
          <w:szCs w:val="24"/>
        </w:rPr>
        <w:t>mu</w:t>
      </w:r>
      <w:r w:rsidRPr="003302CC">
        <w:rPr>
          <w:rFonts w:ascii="Times New Roman" w:hAnsi="Times New Roman"/>
          <w:sz w:val="24"/>
          <w:szCs w:val="24"/>
        </w:rPr>
        <w:t xml:space="preserve"> diel</w:t>
      </w:r>
      <w:r w:rsidRPr="003302CC" w:rsidR="00D76B25">
        <w:rPr>
          <w:rFonts w:ascii="Times New Roman" w:hAnsi="Times New Roman"/>
          <w:sz w:val="24"/>
          <w:szCs w:val="24"/>
        </w:rPr>
        <w:t>u</w:t>
      </w:r>
      <w:r w:rsidRPr="003302CC">
        <w:rPr>
          <w:rFonts w:ascii="Times New Roman" w:hAnsi="Times New Roman"/>
          <w:sz w:val="24"/>
          <w:szCs w:val="24"/>
        </w:rPr>
        <w:t xml:space="preserve"> sa primerane použijú ustanovenia o zamestnaneckom diele.</w:t>
      </w:r>
    </w:p>
    <w:p w:rsidR="00D76B25" w:rsidRPr="003302CC" w:rsidP="001749D2">
      <w:pPr>
        <w:pStyle w:val="PlainText"/>
        <w:bidi w:val="0"/>
        <w:spacing w:line="276" w:lineRule="auto"/>
        <w:jc w:val="both"/>
        <w:rPr>
          <w:rFonts w:ascii="Times New Roman" w:hAnsi="Times New Roman"/>
          <w:sz w:val="24"/>
          <w:szCs w:val="24"/>
        </w:rPr>
      </w:pPr>
    </w:p>
    <w:p w:rsidR="00D76B25"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w:t>
      </w:r>
      <w:r w:rsidR="00362929">
        <w:rPr>
          <w:rFonts w:ascii="Times New Roman" w:hAnsi="Times New Roman"/>
          <w:sz w:val="24"/>
          <w:szCs w:val="24"/>
        </w:rPr>
        <w:t>3</w:t>
      </w:r>
      <w:r w:rsidRPr="003302CC">
        <w:rPr>
          <w:rFonts w:ascii="Times New Roman" w:hAnsi="Times New Roman"/>
          <w:sz w:val="24"/>
          <w:szCs w:val="24"/>
        </w:rPr>
        <w:t xml:space="preserve">) Ak tvorbu spoločného diela usmerňovali a zabezpečovali dve alebo </w:t>
      </w:r>
      <w:r w:rsidR="001D035A">
        <w:rPr>
          <w:rFonts w:ascii="Times New Roman" w:hAnsi="Times New Roman"/>
          <w:sz w:val="24"/>
          <w:szCs w:val="24"/>
        </w:rPr>
        <w:t xml:space="preserve">viaceré </w:t>
      </w:r>
      <w:r w:rsidRPr="003302CC">
        <w:rPr>
          <w:rFonts w:ascii="Times New Roman" w:hAnsi="Times New Roman"/>
          <w:sz w:val="24"/>
          <w:szCs w:val="24"/>
        </w:rPr>
        <w:t>osoby, nakladajú so spoločným dielom spoločne, ak nie je dohodnuté inak.</w:t>
      </w:r>
    </w:p>
    <w:p w:rsidR="00362929" w:rsidP="001749D2">
      <w:pPr>
        <w:pStyle w:val="PlainText"/>
        <w:bidi w:val="0"/>
        <w:spacing w:line="276" w:lineRule="auto"/>
        <w:jc w:val="both"/>
        <w:rPr>
          <w:rFonts w:ascii="Times New Roman" w:hAnsi="Times New Roman"/>
          <w:sz w:val="24"/>
          <w:szCs w:val="24"/>
        </w:rPr>
      </w:pPr>
    </w:p>
    <w:p w:rsidR="00362929" w:rsidRPr="003302CC" w:rsidP="001749D2">
      <w:pPr>
        <w:pStyle w:val="PlainText"/>
        <w:bidi w:val="0"/>
        <w:spacing w:line="276" w:lineRule="auto"/>
        <w:jc w:val="both"/>
        <w:rPr>
          <w:rFonts w:ascii="Times New Roman" w:hAnsi="Times New Roman"/>
          <w:sz w:val="24"/>
          <w:szCs w:val="24"/>
        </w:rPr>
      </w:pPr>
      <w:r>
        <w:rPr>
          <w:rFonts w:ascii="Times New Roman" w:hAnsi="Times New Roman"/>
          <w:sz w:val="24"/>
          <w:szCs w:val="24"/>
        </w:rPr>
        <w:tab/>
      </w:r>
      <w:r w:rsidRPr="00383390">
        <w:rPr>
          <w:rFonts w:ascii="Times New Roman" w:hAnsi="Times New Roman"/>
          <w:sz w:val="24"/>
          <w:szCs w:val="24"/>
        </w:rPr>
        <w:t xml:space="preserve">(4) </w:t>
      </w:r>
      <w:r w:rsidRPr="00383390" w:rsidR="00383390">
        <w:rPr>
          <w:rFonts w:ascii="Times New Roman" w:hAnsi="Times New Roman"/>
          <w:sz w:val="24"/>
          <w:szCs w:val="24"/>
        </w:rPr>
        <w:t>Smrťou</w:t>
      </w:r>
      <w:r w:rsidRPr="003302CC" w:rsidR="00383390">
        <w:rPr>
          <w:rFonts w:ascii="Times New Roman" w:hAnsi="Times New Roman"/>
          <w:sz w:val="24"/>
          <w:szCs w:val="24"/>
        </w:rPr>
        <w:t xml:space="preserve"> </w:t>
      </w:r>
      <w:r w:rsidRPr="006A5282" w:rsidR="00CA485C">
        <w:rPr>
          <w:rFonts w:ascii="Times New Roman" w:hAnsi="Times New Roman"/>
          <w:sz w:val="24"/>
          <w:szCs w:val="24"/>
        </w:rPr>
        <w:t xml:space="preserve">fyzickej </w:t>
      </w:r>
      <w:r w:rsidR="00CA485C">
        <w:rPr>
          <w:rFonts w:ascii="Times New Roman" w:hAnsi="Times New Roman"/>
          <w:sz w:val="24"/>
          <w:szCs w:val="24"/>
        </w:rPr>
        <w:t xml:space="preserve">osoby </w:t>
      </w:r>
      <w:r w:rsidRPr="006A5282" w:rsidR="00CA485C">
        <w:rPr>
          <w:rFonts w:ascii="Times New Roman" w:hAnsi="Times New Roman"/>
          <w:sz w:val="24"/>
          <w:szCs w:val="24"/>
        </w:rPr>
        <w:t xml:space="preserve">alebo </w:t>
      </w:r>
      <w:r w:rsidRPr="003302CC" w:rsidR="00CA485C">
        <w:rPr>
          <w:rFonts w:ascii="Times New Roman" w:hAnsi="Times New Roman"/>
          <w:sz w:val="24"/>
          <w:szCs w:val="24"/>
        </w:rPr>
        <w:t xml:space="preserve">zánikom </w:t>
      </w:r>
      <w:r w:rsidRPr="006A5282" w:rsidR="00CA485C">
        <w:rPr>
          <w:rFonts w:ascii="Times New Roman" w:hAnsi="Times New Roman"/>
          <w:sz w:val="24"/>
          <w:szCs w:val="24"/>
        </w:rPr>
        <w:t>právnickej osoby</w:t>
      </w:r>
      <w:r w:rsidR="00CA485C">
        <w:rPr>
          <w:rFonts w:ascii="Times New Roman" w:hAnsi="Times New Roman"/>
          <w:sz w:val="24"/>
          <w:szCs w:val="24"/>
        </w:rPr>
        <w:t xml:space="preserve"> podľa odseku 1</w:t>
      </w:r>
      <w:r w:rsidRPr="003302CC" w:rsidR="00383390">
        <w:rPr>
          <w:rFonts w:ascii="Times New Roman" w:hAnsi="Times New Roman"/>
          <w:sz w:val="24"/>
          <w:szCs w:val="24"/>
        </w:rPr>
        <w:t xml:space="preserve"> bez</w:t>
      </w:r>
      <w:r w:rsidR="00CA485C">
        <w:rPr>
          <w:rFonts w:ascii="Times New Roman" w:hAnsi="Times New Roman"/>
          <w:sz w:val="24"/>
          <w:szCs w:val="24"/>
        </w:rPr>
        <w:t xml:space="preserve"> právneho nástupcu </w:t>
      </w:r>
      <w:r w:rsidR="00062014">
        <w:rPr>
          <w:rFonts w:ascii="Times New Roman" w:hAnsi="Times New Roman"/>
          <w:sz w:val="24"/>
          <w:szCs w:val="24"/>
        </w:rPr>
        <w:t>jej</w:t>
      </w:r>
      <w:r w:rsidRPr="003302CC" w:rsidR="00062014">
        <w:rPr>
          <w:rFonts w:ascii="Times New Roman" w:hAnsi="Times New Roman"/>
          <w:sz w:val="24"/>
          <w:szCs w:val="24"/>
        </w:rPr>
        <w:t xml:space="preserve"> </w:t>
      </w:r>
      <w:r w:rsidRPr="003302CC" w:rsidR="00383390">
        <w:rPr>
          <w:rFonts w:ascii="Times New Roman" w:hAnsi="Times New Roman"/>
          <w:sz w:val="24"/>
          <w:szCs w:val="24"/>
        </w:rPr>
        <w:t xml:space="preserve">právo výkonu majetkových práv </w:t>
      </w:r>
      <w:r w:rsidR="00CA485C">
        <w:rPr>
          <w:rFonts w:ascii="Times New Roman" w:hAnsi="Times New Roman"/>
          <w:sz w:val="24"/>
          <w:szCs w:val="24"/>
        </w:rPr>
        <w:t xml:space="preserve">k spoločnému dielu </w:t>
      </w:r>
      <w:r w:rsidRPr="003302CC" w:rsidR="00383390">
        <w:rPr>
          <w:rFonts w:ascii="Times New Roman" w:hAnsi="Times New Roman"/>
          <w:sz w:val="24"/>
          <w:szCs w:val="24"/>
        </w:rPr>
        <w:t xml:space="preserve">zaniká a majetkové práva k </w:t>
      </w:r>
      <w:r w:rsidR="00CA485C">
        <w:rPr>
          <w:rFonts w:ascii="Times New Roman" w:hAnsi="Times New Roman"/>
          <w:sz w:val="24"/>
          <w:szCs w:val="24"/>
        </w:rPr>
        <w:t>spoločnému</w:t>
      </w:r>
      <w:r w:rsidRPr="003302CC" w:rsidR="00383390">
        <w:rPr>
          <w:rFonts w:ascii="Times New Roman" w:hAnsi="Times New Roman"/>
          <w:sz w:val="24"/>
          <w:szCs w:val="24"/>
        </w:rPr>
        <w:t xml:space="preserve"> dielu vykonáva</w:t>
      </w:r>
      <w:r w:rsidR="00CA485C">
        <w:rPr>
          <w:rFonts w:ascii="Times New Roman" w:hAnsi="Times New Roman"/>
          <w:sz w:val="24"/>
          <w:szCs w:val="24"/>
        </w:rPr>
        <w:t>jú</w:t>
      </w:r>
      <w:r w:rsidRPr="003302CC" w:rsidR="00383390">
        <w:rPr>
          <w:rFonts w:ascii="Times New Roman" w:hAnsi="Times New Roman"/>
          <w:sz w:val="24"/>
          <w:szCs w:val="24"/>
        </w:rPr>
        <w:t xml:space="preserve"> autor</w:t>
      </w:r>
      <w:r w:rsidR="00CA485C">
        <w:rPr>
          <w:rFonts w:ascii="Times New Roman" w:hAnsi="Times New Roman"/>
          <w:sz w:val="24"/>
          <w:szCs w:val="24"/>
        </w:rPr>
        <w:t>i; ustanovenia § 15 sa použijú primerane</w:t>
      </w:r>
      <w:r w:rsidRPr="003302CC" w:rsidR="00383390">
        <w:rPr>
          <w:rFonts w:ascii="Times New Roman" w:hAnsi="Times New Roman"/>
          <w:sz w:val="24"/>
          <w:szCs w:val="24"/>
        </w:rPr>
        <w:t>.</w:t>
      </w:r>
    </w:p>
    <w:p w:rsidR="00C65C7E" w:rsidRPr="003302CC" w:rsidP="001749D2">
      <w:pPr>
        <w:pStyle w:val="PlainText"/>
        <w:bidi w:val="0"/>
        <w:spacing w:line="276" w:lineRule="auto"/>
        <w:jc w:val="both"/>
        <w:rPr>
          <w:rFonts w:ascii="Times New Roman" w:hAnsi="Times New Roman"/>
          <w:sz w:val="24"/>
          <w:szCs w:val="24"/>
        </w:rPr>
      </w:pPr>
    </w:p>
    <w:p w:rsidR="003001AD" w:rsidRPr="003302CC" w:rsidP="001749D2">
      <w:pPr>
        <w:bidi w:val="0"/>
        <w:jc w:val="center"/>
        <w:rPr>
          <w:rFonts w:ascii="Times New Roman" w:hAnsi="Times New Roman"/>
          <w:b/>
          <w:sz w:val="24"/>
          <w:szCs w:val="24"/>
        </w:rPr>
      </w:pPr>
      <w:r w:rsidRPr="003302CC">
        <w:rPr>
          <w:rFonts w:ascii="Times New Roman" w:hAnsi="Times New Roman"/>
          <w:b/>
          <w:sz w:val="24"/>
          <w:szCs w:val="24"/>
        </w:rPr>
        <w:t>§</w:t>
      </w:r>
      <w:r w:rsidRPr="003302CC" w:rsidR="005A30CC">
        <w:rPr>
          <w:rFonts w:ascii="Times New Roman" w:hAnsi="Times New Roman"/>
          <w:b/>
          <w:sz w:val="24"/>
          <w:szCs w:val="24"/>
        </w:rPr>
        <w:t xml:space="preserve"> </w:t>
      </w:r>
      <w:r w:rsidR="00AA4FC8">
        <w:rPr>
          <w:rFonts w:ascii="Times New Roman" w:hAnsi="Times New Roman"/>
          <w:b/>
          <w:sz w:val="24"/>
          <w:szCs w:val="24"/>
        </w:rPr>
        <w:t>93</w:t>
      </w:r>
    </w:p>
    <w:p w:rsidR="003001AD" w:rsidRPr="003302CC" w:rsidP="001749D2">
      <w:pPr>
        <w:bidi w:val="0"/>
        <w:jc w:val="center"/>
        <w:rPr>
          <w:rFonts w:ascii="Times New Roman" w:hAnsi="Times New Roman"/>
          <w:b/>
          <w:sz w:val="24"/>
          <w:szCs w:val="24"/>
        </w:rPr>
      </w:pPr>
    </w:p>
    <w:p w:rsidR="003001AD" w:rsidRPr="003302CC" w:rsidP="001749D2">
      <w:pPr>
        <w:bidi w:val="0"/>
        <w:jc w:val="center"/>
        <w:rPr>
          <w:rFonts w:ascii="Times New Roman" w:hAnsi="Times New Roman"/>
          <w:b/>
          <w:sz w:val="24"/>
          <w:szCs w:val="24"/>
        </w:rPr>
      </w:pPr>
      <w:r w:rsidRPr="003302CC">
        <w:rPr>
          <w:rFonts w:ascii="Times New Roman" w:hAnsi="Times New Roman"/>
          <w:b/>
          <w:sz w:val="24"/>
          <w:szCs w:val="24"/>
        </w:rPr>
        <w:t>Školské dielo</w:t>
      </w:r>
    </w:p>
    <w:p w:rsidR="003001AD" w:rsidRPr="003302CC" w:rsidP="001749D2">
      <w:pPr>
        <w:bidi w:val="0"/>
        <w:jc w:val="both"/>
        <w:rPr>
          <w:rFonts w:ascii="Times New Roman" w:hAnsi="Times New Roman"/>
          <w:sz w:val="24"/>
          <w:szCs w:val="24"/>
        </w:rPr>
      </w:pPr>
    </w:p>
    <w:p w:rsidR="003001AD" w:rsidRPr="003302CC" w:rsidP="001749D2">
      <w:pPr>
        <w:bidi w:val="0"/>
        <w:jc w:val="both"/>
        <w:rPr>
          <w:rFonts w:ascii="Times New Roman" w:hAnsi="Times New Roman"/>
          <w:sz w:val="24"/>
          <w:szCs w:val="24"/>
        </w:rPr>
      </w:pPr>
      <w:r w:rsidRPr="003302CC">
        <w:rPr>
          <w:rFonts w:ascii="Times New Roman" w:hAnsi="Times New Roman"/>
          <w:sz w:val="24"/>
          <w:szCs w:val="24"/>
        </w:rPr>
        <w:tab/>
        <w:t>(1) Školské dielo je dielo vytvorené dieťaťom, žiakom alebo študentom na splnenie školských alebo študijných povinností vyplývajúcich z jeho právneho vzťahu k škole.</w:t>
      </w:r>
    </w:p>
    <w:p w:rsidR="003001AD" w:rsidRPr="003302CC" w:rsidP="001749D2">
      <w:pPr>
        <w:bidi w:val="0"/>
        <w:jc w:val="both"/>
        <w:rPr>
          <w:rFonts w:ascii="Times New Roman" w:hAnsi="Times New Roman"/>
          <w:sz w:val="24"/>
          <w:szCs w:val="24"/>
        </w:rPr>
      </w:pPr>
    </w:p>
    <w:p w:rsidR="003001AD" w:rsidRPr="003302CC" w:rsidP="001749D2">
      <w:pPr>
        <w:bidi w:val="0"/>
        <w:jc w:val="both"/>
        <w:rPr>
          <w:rFonts w:ascii="Times New Roman" w:hAnsi="Times New Roman"/>
          <w:sz w:val="24"/>
          <w:szCs w:val="24"/>
        </w:rPr>
      </w:pPr>
      <w:r w:rsidRPr="003302CC">
        <w:rPr>
          <w:rFonts w:ascii="Times New Roman" w:hAnsi="Times New Roman"/>
          <w:sz w:val="24"/>
          <w:szCs w:val="24"/>
        </w:rPr>
        <w:tab/>
        <w:t xml:space="preserve">(2) </w:t>
      </w:r>
      <w:r w:rsidRPr="003302CC" w:rsidR="007F200C">
        <w:rPr>
          <w:rFonts w:ascii="Times New Roman" w:hAnsi="Times New Roman"/>
          <w:sz w:val="24"/>
          <w:szCs w:val="24"/>
        </w:rPr>
        <w:t>A</w:t>
      </w:r>
      <w:r w:rsidRPr="003302CC">
        <w:rPr>
          <w:rFonts w:ascii="Times New Roman" w:hAnsi="Times New Roman"/>
          <w:sz w:val="24"/>
          <w:szCs w:val="24"/>
        </w:rPr>
        <w:t xml:space="preserve">utor školského diela </w:t>
      </w:r>
      <w:r w:rsidRPr="003302CC" w:rsidR="007F200C">
        <w:rPr>
          <w:rFonts w:ascii="Times New Roman" w:hAnsi="Times New Roman"/>
          <w:sz w:val="24"/>
          <w:szCs w:val="24"/>
        </w:rPr>
        <w:t xml:space="preserve">je </w:t>
      </w:r>
      <w:r w:rsidRPr="003302CC" w:rsidR="008677ED">
        <w:rPr>
          <w:rFonts w:ascii="Times New Roman" w:hAnsi="Times New Roman"/>
          <w:sz w:val="24"/>
          <w:szCs w:val="24"/>
        </w:rPr>
        <w:t xml:space="preserve">na návrh školy povinný uzavrieť so školou nevýhradnú a bezodplatnú </w:t>
      </w:r>
      <w:r w:rsidRPr="003302CC">
        <w:rPr>
          <w:rFonts w:ascii="Times New Roman" w:hAnsi="Times New Roman"/>
          <w:sz w:val="24"/>
          <w:szCs w:val="24"/>
        </w:rPr>
        <w:t>licenčnú zmluvu o použití školského diela</w:t>
      </w:r>
      <w:r w:rsidRPr="003302CC" w:rsidR="007F200C">
        <w:rPr>
          <w:rFonts w:ascii="Times New Roman" w:hAnsi="Times New Roman"/>
          <w:sz w:val="24"/>
          <w:szCs w:val="24"/>
        </w:rPr>
        <w:t xml:space="preserve"> spôsobom, ktorý nie je priamo ani nepriamo obchodný</w:t>
      </w:r>
      <w:r w:rsidRPr="003302CC" w:rsidR="008677ED">
        <w:rPr>
          <w:rFonts w:ascii="Times New Roman" w:hAnsi="Times New Roman"/>
          <w:sz w:val="24"/>
          <w:szCs w:val="24"/>
        </w:rPr>
        <w:t>, ak to možno od autora školského diela spravodlivo požadovať</w:t>
      </w:r>
      <w:r w:rsidRPr="003302CC">
        <w:rPr>
          <w:rFonts w:ascii="Times New Roman" w:hAnsi="Times New Roman"/>
          <w:sz w:val="24"/>
          <w:szCs w:val="24"/>
        </w:rPr>
        <w:t xml:space="preserve">. Ak autor školského diela </w:t>
      </w:r>
      <w:r w:rsidRPr="003302CC" w:rsidR="008677ED">
        <w:rPr>
          <w:rFonts w:ascii="Times New Roman" w:hAnsi="Times New Roman"/>
          <w:sz w:val="24"/>
          <w:szCs w:val="24"/>
        </w:rPr>
        <w:t>o</w:t>
      </w:r>
      <w:r w:rsidRPr="003302CC">
        <w:rPr>
          <w:rFonts w:ascii="Times New Roman" w:hAnsi="Times New Roman"/>
          <w:sz w:val="24"/>
          <w:szCs w:val="24"/>
        </w:rPr>
        <w:t>dmiet</w:t>
      </w:r>
      <w:r w:rsidRPr="003302CC" w:rsidR="00E1046D">
        <w:rPr>
          <w:rFonts w:ascii="Times New Roman" w:hAnsi="Times New Roman"/>
          <w:sz w:val="24"/>
          <w:szCs w:val="24"/>
        </w:rPr>
        <w:t>ne</w:t>
      </w:r>
      <w:r w:rsidRPr="003302CC">
        <w:rPr>
          <w:rFonts w:ascii="Times New Roman" w:hAnsi="Times New Roman"/>
          <w:sz w:val="24"/>
          <w:szCs w:val="24"/>
        </w:rPr>
        <w:t xml:space="preserve"> licenčnú zmluvu </w:t>
      </w:r>
      <w:r w:rsidRPr="003302CC" w:rsidR="008677ED">
        <w:rPr>
          <w:rFonts w:ascii="Times New Roman" w:hAnsi="Times New Roman"/>
          <w:sz w:val="24"/>
          <w:szCs w:val="24"/>
        </w:rPr>
        <w:t xml:space="preserve">podľa prvej vety </w:t>
      </w:r>
      <w:r w:rsidRPr="003302CC">
        <w:rPr>
          <w:rFonts w:ascii="Times New Roman" w:hAnsi="Times New Roman"/>
          <w:sz w:val="24"/>
          <w:szCs w:val="24"/>
        </w:rPr>
        <w:t xml:space="preserve">uzatvoriť, škola </w:t>
      </w:r>
      <w:r w:rsidRPr="003302CC" w:rsidR="008677ED">
        <w:rPr>
          <w:rFonts w:ascii="Times New Roman" w:hAnsi="Times New Roman"/>
          <w:sz w:val="24"/>
          <w:szCs w:val="24"/>
        </w:rPr>
        <w:t xml:space="preserve">sa môže </w:t>
      </w:r>
      <w:r w:rsidRPr="003302CC">
        <w:rPr>
          <w:rFonts w:ascii="Times New Roman" w:hAnsi="Times New Roman"/>
          <w:sz w:val="24"/>
          <w:szCs w:val="24"/>
        </w:rPr>
        <w:t xml:space="preserve">domáhať, aby obsah </w:t>
      </w:r>
      <w:r w:rsidR="00062014">
        <w:rPr>
          <w:rFonts w:ascii="Times New Roman" w:hAnsi="Times New Roman"/>
          <w:sz w:val="24"/>
          <w:szCs w:val="24"/>
        </w:rPr>
        <w:t>licenčnej</w:t>
      </w:r>
      <w:r w:rsidRPr="003302CC" w:rsidR="00062014">
        <w:rPr>
          <w:rFonts w:ascii="Times New Roman" w:hAnsi="Times New Roman"/>
          <w:sz w:val="24"/>
          <w:szCs w:val="24"/>
        </w:rPr>
        <w:t xml:space="preserve"> </w:t>
      </w:r>
      <w:r w:rsidRPr="003302CC">
        <w:rPr>
          <w:rFonts w:ascii="Times New Roman" w:hAnsi="Times New Roman"/>
          <w:sz w:val="24"/>
          <w:szCs w:val="24"/>
        </w:rPr>
        <w:t xml:space="preserve">zmluvy určil súd. </w:t>
      </w:r>
    </w:p>
    <w:p w:rsidR="003001AD" w:rsidRPr="003302CC" w:rsidP="001749D2">
      <w:pPr>
        <w:bidi w:val="0"/>
        <w:jc w:val="both"/>
        <w:rPr>
          <w:rFonts w:ascii="Times New Roman" w:hAnsi="Times New Roman"/>
          <w:sz w:val="24"/>
          <w:szCs w:val="24"/>
        </w:rPr>
      </w:pPr>
    </w:p>
    <w:p w:rsidR="003001AD" w:rsidRPr="003302CC" w:rsidP="001749D2">
      <w:pPr>
        <w:bidi w:val="0"/>
        <w:jc w:val="both"/>
        <w:rPr>
          <w:rFonts w:ascii="Times New Roman" w:hAnsi="Times New Roman"/>
          <w:sz w:val="24"/>
          <w:szCs w:val="24"/>
        </w:rPr>
      </w:pPr>
      <w:r w:rsidRPr="003302CC">
        <w:rPr>
          <w:rFonts w:ascii="Times New Roman" w:hAnsi="Times New Roman"/>
          <w:sz w:val="24"/>
          <w:szCs w:val="24"/>
        </w:rPr>
        <w:tab/>
        <w:t>(</w:t>
      </w:r>
      <w:r w:rsidRPr="003302CC" w:rsidR="008677ED">
        <w:rPr>
          <w:rFonts w:ascii="Times New Roman" w:hAnsi="Times New Roman"/>
          <w:sz w:val="24"/>
          <w:szCs w:val="24"/>
        </w:rPr>
        <w:t>3</w:t>
      </w:r>
      <w:r w:rsidRPr="003302CC">
        <w:rPr>
          <w:rFonts w:ascii="Times New Roman" w:hAnsi="Times New Roman"/>
          <w:sz w:val="24"/>
          <w:szCs w:val="24"/>
        </w:rPr>
        <w:t xml:space="preserve">) Škola môže požadovať, aby jej autor školského diela zo získanej odmeny </w:t>
      </w:r>
      <w:r w:rsidRPr="003302CC" w:rsidR="007F200C">
        <w:rPr>
          <w:rFonts w:ascii="Times New Roman" w:hAnsi="Times New Roman"/>
          <w:sz w:val="24"/>
          <w:szCs w:val="24"/>
        </w:rPr>
        <w:t>za</w:t>
      </w:r>
      <w:r w:rsidRPr="003302CC">
        <w:rPr>
          <w:rFonts w:ascii="Times New Roman" w:hAnsi="Times New Roman"/>
          <w:sz w:val="24"/>
          <w:szCs w:val="24"/>
        </w:rPr>
        <w:t xml:space="preserve"> použit</w:t>
      </w:r>
      <w:r w:rsidRPr="003302CC" w:rsidR="007F200C">
        <w:rPr>
          <w:rFonts w:ascii="Times New Roman" w:hAnsi="Times New Roman"/>
          <w:sz w:val="24"/>
          <w:szCs w:val="24"/>
        </w:rPr>
        <w:t>ie školského</w:t>
      </w:r>
      <w:r w:rsidRPr="003302CC">
        <w:rPr>
          <w:rFonts w:ascii="Times New Roman" w:hAnsi="Times New Roman"/>
          <w:sz w:val="24"/>
          <w:szCs w:val="24"/>
        </w:rPr>
        <w:t xml:space="preserve"> diela </w:t>
      </w:r>
      <w:r w:rsidRPr="003302CC" w:rsidR="007F200C">
        <w:rPr>
          <w:rFonts w:ascii="Times New Roman" w:hAnsi="Times New Roman"/>
          <w:sz w:val="24"/>
          <w:szCs w:val="24"/>
        </w:rPr>
        <w:t>nahradil</w:t>
      </w:r>
      <w:r w:rsidRPr="003302CC">
        <w:rPr>
          <w:rFonts w:ascii="Times New Roman" w:hAnsi="Times New Roman"/>
          <w:sz w:val="24"/>
          <w:szCs w:val="24"/>
        </w:rPr>
        <w:t xml:space="preserve"> náklad</w:t>
      </w:r>
      <w:r w:rsidRPr="003302CC" w:rsidR="007F200C">
        <w:rPr>
          <w:rFonts w:ascii="Times New Roman" w:hAnsi="Times New Roman"/>
          <w:sz w:val="24"/>
          <w:szCs w:val="24"/>
        </w:rPr>
        <w:t>y</w:t>
      </w:r>
      <w:r w:rsidRPr="003302CC">
        <w:rPr>
          <w:rFonts w:ascii="Times New Roman" w:hAnsi="Times New Roman"/>
          <w:sz w:val="24"/>
          <w:szCs w:val="24"/>
        </w:rPr>
        <w:t xml:space="preserve"> vynaložen</w:t>
      </w:r>
      <w:r w:rsidRPr="003302CC" w:rsidR="007F200C">
        <w:rPr>
          <w:rFonts w:ascii="Times New Roman" w:hAnsi="Times New Roman"/>
          <w:sz w:val="24"/>
          <w:szCs w:val="24"/>
        </w:rPr>
        <w:t>é</w:t>
      </w:r>
      <w:r w:rsidRPr="003302CC">
        <w:rPr>
          <w:rFonts w:ascii="Times New Roman" w:hAnsi="Times New Roman"/>
          <w:sz w:val="24"/>
          <w:szCs w:val="24"/>
        </w:rPr>
        <w:t xml:space="preserve"> na vytvorenie </w:t>
      </w:r>
      <w:r w:rsidRPr="003302CC" w:rsidR="007F200C">
        <w:rPr>
          <w:rFonts w:ascii="Times New Roman" w:hAnsi="Times New Roman"/>
          <w:sz w:val="24"/>
          <w:szCs w:val="24"/>
        </w:rPr>
        <w:t xml:space="preserve">školského </w:t>
      </w:r>
      <w:r w:rsidRPr="003302CC">
        <w:rPr>
          <w:rFonts w:ascii="Times New Roman" w:hAnsi="Times New Roman"/>
          <w:sz w:val="24"/>
          <w:szCs w:val="24"/>
        </w:rPr>
        <w:t>diela, a to podľa okolností až do ich skutočnej výšky.</w:t>
      </w:r>
    </w:p>
    <w:p w:rsidR="00BC2805" w:rsidRPr="003302CC" w:rsidP="001749D2">
      <w:pPr>
        <w:bidi w:val="0"/>
        <w:jc w:val="both"/>
        <w:rPr>
          <w:rFonts w:ascii="Times New Roman" w:hAnsi="Times New Roman"/>
          <w:sz w:val="24"/>
          <w:szCs w:val="24"/>
        </w:rPr>
      </w:pPr>
      <w:r w:rsidRPr="003302CC" w:rsidR="007F200C">
        <w:rPr>
          <w:rFonts w:ascii="Times New Roman" w:hAnsi="Times New Roman"/>
          <w:sz w:val="24"/>
          <w:szCs w:val="24"/>
        </w:rPr>
        <w:t xml:space="preserve"> </w:t>
      </w:r>
    </w:p>
    <w:p w:rsidR="00C13E76" w:rsidRPr="008B1BC8" w:rsidP="001749D2">
      <w:pPr>
        <w:pStyle w:val="PlainText"/>
        <w:bidi w:val="0"/>
        <w:spacing w:line="276" w:lineRule="auto"/>
        <w:jc w:val="center"/>
        <w:rPr>
          <w:rFonts w:ascii="Times New Roman" w:hAnsi="Times New Roman"/>
          <w:sz w:val="24"/>
          <w:szCs w:val="24"/>
        </w:rPr>
      </w:pPr>
      <w:r w:rsidRPr="008B1BC8">
        <w:rPr>
          <w:rFonts w:ascii="Times New Roman" w:hAnsi="Times New Roman"/>
          <w:sz w:val="24"/>
          <w:szCs w:val="24"/>
        </w:rPr>
        <w:t>TRETIA ČASŤ</w:t>
      </w:r>
    </w:p>
    <w:p w:rsidR="00C13E76" w:rsidRPr="008B1BC8" w:rsidP="001749D2">
      <w:pPr>
        <w:pStyle w:val="PlainText"/>
        <w:bidi w:val="0"/>
        <w:spacing w:line="276" w:lineRule="auto"/>
        <w:jc w:val="center"/>
        <w:rPr>
          <w:rFonts w:ascii="Times New Roman" w:hAnsi="Times New Roman"/>
          <w:sz w:val="24"/>
          <w:szCs w:val="24"/>
        </w:rPr>
      </w:pPr>
      <w:r w:rsidRPr="008B1BC8">
        <w:rPr>
          <w:rFonts w:ascii="Times New Roman" w:hAnsi="Times New Roman"/>
          <w:sz w:val="24"/>
          <w:szCs w:val="24"/>
        </w:rPr>
        <w:t>PRÁVA SÚVISIACE S AUTORSKÝM PRÁVOM</w:t>
      </w:r>
    </w:p>
    <w:p w:rsidR="00A3254F" w:rsidRPr="003302CC" w:rsidP="001749D2">
      <w:pPr>
        <w:pStyle w:val="PlainText"/>
        <w:bidi w:val="0"/>
        <w:spacing w:line="276" w:lineRule="auto"/>
        <w:jc w:val="center"/>
        <w:rPr>
          <w:rFonts w:ascii="Times New Roman" w:hAnsi="Times New Roman"/>
          <w:b/>
          <w:sz w:val="24"/>
          <w:szCs w:val="24"/>
        </w:rPr>
      </w:pPr>
    </w:p>
    <w:p w:rsidR="00966BFD"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Prvá hlava</w:t>
      </w:r>
    </w:p>
    <w:p w:rsidR="00966BFD"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Práva výkonného umelca</w:t>
      </w:r>
    </w:p>
    <w:p w:rsidR="00A3254F" w:rsidRPr="003302CC" w:rsidP="001749D2">
      <w:pPr>
        <w:widowControl w:val="0"/>
        <w:autoSpaceDE w:val="0"/>
        <w:autoSpaceDN w:val="0"/>
        <w:bidi w:val="0"/>
        <w:adjustRightInd w:val="0"/>
        <w:jc w:val="both"/>
        <w:rPr>
          <w:rFonts w:ascii="Times New Roman" w:hAnsi="Times New Roman"/>
          <w:bCs/>
          <w:sz w:val="24"/>
          <w:szCs w:val="24"/>
        </w:rPr>
      </w:pPr>
    </w:p>
    <w:p w:rsidR="00A3254F"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w:t>
      </w:r>
      <w:r w:rsidR="00AA4FC8">
        <w:rPr>
          <w:rFonts w:ascii="Times New Roman" w:hAnsi="Times New Roman"/>
          <w:b/>
          <w:bCs/>
          <w:sz w:val="24"/>
          <w:szCs w:val="24"/>
        </w:rPr>
        <w:t xml:space="preserve"> 94</w:t>
      </w:r>
    </w:p>
    <w:p w:rsidR="00FE2125" w:rsidP="001749D2">
      <w:pPr>
        <w:widowControl w:val="0"/>
        <w:autoSpaceDE w:val="0"/>
        <w:autoSpaceDN w:val="0"/>
        <w:bidi w:val="0"/>
        <w:adjustRightInd w:val="0"/>
        <w:jc w:val="center"/>
        <w:rPr>
          <w:rFonts w:ascii="Times New Roman" w:hAnsi="Times New Roman"/>
          <w:b/>
          <w:bCs/>
          <w:sz w:val="24"/>
          <w:szCs w:val="24"/>
        </w:rPr>
      </w:pPr>
    </w:p>
    <w:p w:rsidR="00FE2125" w:rsidRPr="003302CC" w:rsidP="001749D2">
      <w:pPr>
        <w:widowControl w:val="0"/>
        <w:autoSpaceDE w:val="0"/>
        <w:autoSpaceDN w:val="0"/>
        <w:bidi w:val="0"/>
        <w:adjustRightInd w:val="0"/>
        <w:jc w:val="center"/>
        <w:rPr>
          <w:rFonts w:ascii="Times New Roman" w:hAnsi="Times New Roman"/>
          <w:b/>
          <w:bCs/>
          <w:sz w:val="24"/>
          <w:szCs w:val="24"/>
        </w:rPr>
      </w:pPr>
      <w:r>
        <w:rPr>
          <w:rFonts w:ascii="Times New Roman" w:hAnsi="Times New Roman"/>
          <w:b/>
          <w:bCs/>
          <w:sz w:val="24"/>
          <w:szCs w:val="24"/>
        </w:rPr>
        <w:t>Umelecký výkon a výkonný umelec</w:t>
      </w:r>
    </w:p>
    <w:p w:rsidR="00A3254F" w:rsidRPr="003302CC" w:rsidP="001749D2">
      <w:pPr>
        <w:widowControl w:val="0"/>
        <w:autoSpaceDE w:val="0"/>
        <w:autoSpaceDN w:val="0"/>
        <w:bidi w:val="0"/>
        <w:adjustRightInd w:val="0"/>
        <w:jc w:val="both"/>
        <w:rPr>
          <w:rFonts w:ascii="Times New Roman" w:hAnsi="Times New Roman"/>
          <w:bCs/>
          <w:sz w:val="24"/>
          <w:szCs w:val="24"/>
        </w:rPr>
      </w:pPr>
    </w:p>
    <w:p w:rsidR="00A3254F"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(1) Umelecký výkon je predvedenie, prednes alebo iné tvorivé vykonanie umeleckého diela alebo diel</w:t>
      </w:r>
      <w:r w:rsidRPr="003302CC" w:rsidR="00861E96">
        <w:rPr>
          <w:rFonts w:ascii="Times New Roman" w:hAnsi="Times New Roman"/>
          <w:sz w:val="24"/>
          <w:szCs w:val="24"/>
        </w:rPr>
        <w:t>a</w:t>
      </w:r>
      <w:r w:rsidRPr="003302CC">
        <w:rPr>
          <w:rFonts w:ascii="Times New Roman" w:hAnsi="Times New Roman"/>
          <w:sz w:val="24"/>
          <w:szCs w:val="24"/>
        </w:rPr>
        <w:t xml:space="preserve"> tradičnej ľudovej kultúry spevom, hraním, recitáciou, tancom alebo iným spôsobom.</w:t>
      </w:r>
    </w:p>
    <w:p w:rsidR="00A3254F" w:rsidRPr="003302CC" w:rsidP="001749D2">
      <w:pPr>
        <w:autoSpaceDE w:val="0"/>
        <w:autoSpaceDN w:val="0"/>
        <w:bidi w:val="0"/>
        <w:adjustRightInd w:val="0"/>
        <w:jc w:val="both"/>
        <w:rPr>
          <w:rFonts w:ascii="Times New Roman" w:hAnsi="Times New Roman"/>
          <w:sz w:val="24"/>
          <w:szCs w:val="24"/>
        </w:rPr>
      </w:pPr>
    </w:p>
    <w:p w:rsidR="00A3254F"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(2) Výkonný umelec je </w:t>
      </w:r>
      <w:r w:rsidR="0051517D">
        <w:rPr>
          <w:rFonts w:ascii="Times New Roman" w:hAnsi="Times New Roman"/>
          <w:sz w:val="24"/>
          <w:szCs w:val="24"/>
        </w:rPr>
        <w:t xml:space="preserve">fyzická </w:t>
      </w:r>
      <w:r w:rsidRPr="003302CC" w:rsidR="0051517D">
        <w:rPr>
          <w:rFonts w:ascii="Times New Roman" w:hAnsi="Times New Roman"/>
          <w:sz w:val="24"/>
          <w:szCs w:val="24"/>
        </w:rPr>
        <w:t>osoba</w:t>
      </w:r>
      <w:r w:rsidR="0051517D">
        <w:rPr>
          <w:rFonts w:ascii="Times New Roman" w:hAnsi="Times New Roman"/>
          <w:sz w:val="24"/>
          <w:szCs w:val="24"/>
        </w:rPr>
        <w:t>, ktorá osobne podá umelecký výkon</w:t>
      </w:r>
      <w:r w:rsidR="00062014">
        <w:rPr>
          <w:rFonts w:ascii="Times New Roman" w:hAnsi="Times New Roman"/>
          <w:sz w:val="24"/>
          <w:szCs w:val="24"/>
        </w:rPr>
        <w:t xml:space="preserve"> tak</w:t>
      </w:r>
      <w:r w:rsidR="0051517D">
        <w:rPr>
          <w:rFonts w:ascii="Times New Roman" w:hAnsi="Times New Roman"/>
          <w:sz w:val="24"/>
          <w:szCs w:val="24"/>
        </w:rPr>
        <w:t xml:space="preserve">, </w:t>
      </w:r>
      <w:r w:rsidR="00062014">
        <w:rPr>
          <w:rFonts w:ascii="Times New Roman" w:hAnsi="Times New Roman"/>
          <w:sz w:val="24"/>
          <w:szCs w:val="24"/>
        </w:rPr>
        <w:t xml:space="preserve">že </w:t>
      </w:r>
      <w:r w:rsidRPr="003302CC">
        <w:rPr>
          <w:rFonts w:ascii="Times New Roman" w:hAnsi="Times New Roman"/>
          <w:sz w:val="24"/>
          <w:szCs w:val="24"/>
        </w:rPr>
        <w:t xml:space="preserve">spieva, hrá, predvádza, prednáša alebo inak </w:t>
      </w:r>
      <w:r w:rsidR="0051517D">
        <w:rPr>
          <w:rFonts w:ascii="Times New Roman" w:hAnsi="Times New Roman"/>
          <w:sz w:val="24"/>
          <w:szCs w:val="24"/>
        </w:rPr>
        <w:t xml:space="preserve">tvorivo </w:t>
      </w:r>
      <w:r w:rsidRPr="003302CC">
        <w:rPr>
          <w:rFonts w:ascii="Times New Roman" w:hAnsi="Times New Roman"/>
          <w:sz w:val="24"/>
          <w:szCs w:val="24"/>
        </w:rPr>
        <w:t>vykonáva umelecké dielo alebo dielo tradičnej ľudovej kultúry</w:t>
      </w:r>
      <w:r w:rsidR="0051517D">
        <w:rPr>
          <w:rFonts w:ascii="Times New Roman" w:hAnsi="Times New Roman"/>
          <w:sz w:val="24"/>
          <w:szCs w:val="24"/>
        </w:rPr>
        <w:t xml:space="preserve">, najmä </w:t>
      </w:r>
      <w:r w:rsidRPr="003302CC" w:rsidR="0051517D">
        <w:rPr>
          <w:rFonts w:ascii="Times New Roman" w:hAnsi="Times New Roman"/>
          <w:sz w:val="24"/>
          <w:szCs w:val="24"/>
        </w:rPr>
        <w:t xml:space="preserve">spevák, hudobník, </w:t>
      </w:r>
      <w:r w:rsidR="00541A9B">
        <w:rPr>
          <w:rFonts w:ascii="Times New Roman" w:hAnsi="Times New Roman"/>
          <w:sz w:val="24"/>
          <w:szCs w:val="24"/>
        </w:rPr>
        <w:t xml:space="preserve">dirigent, </w:t>
      </w:r>
      <w:r w:rsidRPr="003302CC" w:rsidR="0051517D">
        <w:rPr>
          <w:rFonts w:ascii="Times New Roman" w:hAnsi="Times New Roman"/>
          <w:sz w:val="24"/>
          <w:szCs w:val="24"/>
        </w:rPr>
        <w:t>herec, tanečník</w:t>
      </w:r>
      <w:r w:rsidR="00FE2125">
        <w:rPr>
          <w:rFonts w:ascii="Times New Roman" w:hAnsi="Times New Roman"/>
          <w:sz w:val="24"/>
          <w:szCs w:val="24"/>
        </w:rPr>
        <w:t xml:space="preserve"> </w:t>
      </w:r>
      <w:r w:rsidR="00796744">
        <w:rPr>
          <w:rFonts w:ascii="Times New Roman" w:hAnsi="Times New Roman"/>
          <w:sz w:val="24"/>
          <w:szCs w:val="24"/>
        </w:rPr>
        <w:t xml:space="preserve">alebo </w:t>
      </w:r>
      <w:r w:rsidR="00FE2125">
        <w:rPr>
          <w:rFonts w:ascii="Times New Roman" w:hAnsi="Times New Roman"/>
          <w:sz w:val="24"/>
          <w:szCs w:val="24"/>
        </w:rPr>
        <w:t>artista</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jc w:val="both"/>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95</w:t>
      </w:r>
    </w:p>
    <w:p w:rsidR="00085F02" w:rsidRPr="003302CC" w:rsidP="001749D2">
      <w:pPr>
        <w:widowControl w:val="0"/>
        <w:autoSpaceDE w:val="0"/>
        <w:autoSpaceDN w:val="0"/>
        <w:bidi w:val="0"/>
        <w:adjustRightInd w:val="0"/>
        <w:jc w:val="center"/>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Obsah práva výkonného umelca</w:t>
      </w:r>
    </w:p>
    <w:p w:rsidR="00A3254F" w:rsidRPr="003302CC" w:rsidP="001749D2">
      <w:pPr>
        <w:widowControl w:val="0"/>
        <w:autoSpaceDE w:val="0"/>
        <w:autoSpaceDN w:val="0"/>
        <w:bidi w:val="0"/>
        <w:adjustRightInd w:val="0"/>
        <w:jc w:val="both"/>
        <w:rPr>
          <w:rFonts w:ascii="Times New Roman" w:hAnsi="Times New Roman"/>
          <w:sz w:val="24"/>
          <w:szCs w:val="24"/>
        </w:rPr>
      </w:pPr>
    </w:p>
    <w:p w:rsidR="00A3254F"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Právo výkonného umelca zahŕňa </w:t>
      </w:r>
      <w:r w:rsidRPr="003302CC" w:rsidR="00077BE1">
        <w:rPr>
          <w:rFonts w:ascii="Times New Roman" w:hAnsi="Times New Roman"/>
          <w:sz w:val="24"/>
          <w:szCs w:val="24"/>
        </w:rPr>
        <w:t>výhradné</w:t>
      </w:r>
      <w:r w:rsidRPr="003302CC">
        <w:rPr>
          <w:rFonts w:ascii="Times New Roman" w:hAnsi="Times New Roman"/>
          <w:sz w:val="24"/>
          <w:szCs w:val="24"/>
        </w:rPr>
        <w:t xml:space="preserve"> osobnostné práva a </w:t>
      </w:r>
      <w:r w:rsidRPr="003302CC" w:rsidR="00077BE1">
        <w:rPr>
          <w:rFonts w:ascii="Times New Roman" w:hAnsi="Times New Roman"/>
          <w:sz w:val="24"/>
          <w:szCs w:val="24"/>
        </w:rPr>
        <w:t xml:space="preserve">výhradné </w:t>
      </w:r>
      <w:r w:rsidRPr="003302CC">
        <w:rPr>
          <w:rFonts w:ascii="Times New Roman" w:hAnsi="Times New Roman"/>
          <w:sz w:val="24"/>
          <w:szCs w:val="24"/>
        </w:rPr>
        <w:t xml:space="preserve">majetkové práva. </w:t>
      </w:r>
    </w:p>
    <w:p w:rsidR="00A3254F" w:rsidRPr="003302CC" w:rsidP="001749D2">
      <w:pPr>
        <w:widowControl w:val="0"/>
        <w:autoSpaceDE w:val="0"/>
        <w:autoSpaceDN w:val="0"/>
        <w:bidi w:val="0"/>
        <w:adjustRightInd w:val="0"/>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sidR="00FA55F4">
        <w:rPr>
          <w:rFonts w:ascii="Times New Roman" w:hAnsi="Times New Roman"/>
          <w:b/>
          <w:sz w:val="24"/>
          <w:szCs w:val="24"/>
        </w:rPr>
        <w:t>§</w:t>
      </w:r>
      <w:r w:rsidR="00AA4FC8">
        <w:rPr>
          <w:rFonts w:ascii="Times New Roman" w:hAnsi="Times New Roman"/>
          <w:b/>
          <w:sz w:val="24"/>
          <w:szCs w:val="24"/>
        </w:rPr>
        <w:t xml:space="preserve"> 96</w:t>
      </w:r>
    </w:p>
    <w:p w:rsidR="00A3254F" w:rsidRPr="003302CC" w:rsidP="001749D2">
      <w:pPr>
        <w:widowControl w:val="0"/>
        <w:autoSpaceDE w:val="0"/>
        <w:autoSpaceDN w:val="0"/>
        <w:bidi w:val="0"/>
        <w:adjustRightInd w:val="0"/>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Osobnostné práva výkonného umelca </w:t>
      </w:r>
    </w:p>
    <w:p w:rsidR="00A3254F" w:rsidRPr="003302CC" w:rsidP="001749D2">
      <w:pPr>
        <w:widowControl w:val="0"/>
        <w:autoSpaceDE w:val="0"/>
        <w:autoSpaceDN w:val="0"/>
        <w:bidi w:val="0"/>
        <w:adjustRightInd w:val="0"/>
        <w:rPr>
          <w:rFonts w:ascii="Times New Roman" w:hAnsi="Times New Roman"/>
          <w:b/>
          <w:bCs/>
          <w:sz w:val="24"/>
          <w:szCs w:val="24"/>
        </w:rPr>
      </w:pPr>
    </w:p>
    <w:p w:rsidR="00A3254F"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Na výkonného umelca a na jeho umelecký výkon sa primerane vzťahuj</w:t>
      </w:r>
      <w:r w:rsidRPr="003302CC" w:rsidR="00E1046D">
        <w:rPr>
          <w:rFonts w:ascii="Times New Roman" w:hAnsi="Times New Roman"/>
          <w:sz w:val="24"/>
          <w:szCs w:val="24"/>
        </w:rPr>
        <w:t>ú</w:t>
      </w:r>
      <w:r w:rsidRPr="003302CC">
        <w:rPr>
          <w:rFonts w:ascii="Times New Roman" w:hAnsi="Times New Roman"/>
          <w:sz w:val="24"/>
          <w:szCs w:val="24"/>
        </w:rPr>
        <w:t xml:space="preserve"> ustanoveni</w:t>
      </w:r>
      <w:r w:rsidRPr="003302CC" w:rsidR="00E1046D">
        <w:rPr>
          <w:rFonts w:ascii="Times New Roman" w:hAnsi="Times New Roman"/>
          <w:sz w:val="24"/>
          <w:szCs w:val="24"/>
        </w:rPr>
        <w:t>a</w:t>
      </w:r>
      <w:r w:rsidRPr="003302CC">
        <w:rPr>
          <w:rFonts w:ascii="Times New Roman" w:hAnsi="Times New Roman"/>
          <w:sz w:val="24"/>
          <w:szCs w:val="24"/>
        </w:rPr>
        <w:t xml:space="preserve"> </w:t>
      </w:r>
      <w:r w:rsidRPr="003302CC" w:rsidR="00C5454F">
        <w:rPr>
          <w:rFonts w:ascii="Times New Roman" w:hAnsi="Times New Roman"/>
          <w:sz w:val="24"/>
          <w:szCs w:val="24"/>
        </w:rPr>
        <w:t>§ 18</w:t>
      </w:r>
      <w:r w:rsidRPr="003302CC">
        <w:rPr>
          <w:rFonts w:ascii="Times New Roman" w:hAnsi="Times New Roman"/>
          <w:sz w:val="24"/>
          <w:szCs w:val="24"/>
        </w:rPr>
        <w:t xml:space="preserve">. </w:t>
      </w:r>
    </w:p>
    <w:p w:rsidR="005E5D2C" w:rsidRPr="003302CC" w:rsidP="001749D2">
      <w:pPr>
        <w:widowControl w:val="0"/>
        <w:autoSpaceDE w:val="0"/>
        <w:autoSpaceDN w:val="0"/>
        <w:bidi w:val="0"/>
        <w:adjustRightInd w:val="0"/>
        <w:rPr>
          <w:rFonts w:ascii="Times New Roman" w:hAnsi="Times New Roman"/>
          <w:sz w:val="24"/>
          <w:szCs w:val="24"/>
        </w:rPr>
      </w:pPr>
    </w:p>
    <w:p w:rsidR="005E5D2C"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Majetkové práva výkonného umelca </w:t>
      </w:r>
    </w:p>
    <w:p w:rsidR="00A3254F"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A3254F" w:rsidRPr="00541A9B" w:rsidP="001749D2">
      <w:pPr>
        <w:widowControl w:val="0"/>
        <w:autoSpaceDE w:val="0"/>
        <w:autoSpaceDN w:val="0"/>
        <w:bidi w:val="0"/>
        <w:adjustRightInd w:val="0"/>
        <w:jc w:val="center"/>
        <w:rPr>
          <w:rFonts w:ascii="Times New Roman" w:hAnsi="Times New Roman"/>
          <w:b/>
          <w:sz w:val="24"/>
          <w:szCs w:val="24"/>
        </w:rPr>
      </w:pPr>
      <w:r w:rsidRPr="00541A9B" w:rsidR="00FA55F4">
        <w:rPr>
          <w:rFonts w:ascii="Times New Roman" w:hAnsi="Times New Roman"/>
          <w:b/>
          <w:sz w:val="24"/>
          <w:szCs w:val="24"/>
        </w:rPr>
        <w:t>§</w:t>
      </w:r>
      <w:r w:rsidRPr="00541A9B" w:rsidR="009069EA">
        <w:rPr>
          <w:rFonts w:ascii="Times New Roman" w:hAnsi="Times New Roman"/>
          <w:b/>
          <w:sz w:val="24"/>
          <w:szCs w:val="24"/>
        </w:rPr>
        <w:t xml:space="preserve"> </w:t>
      </w:r>
      <w:r w:rsidR="00AA4FC8">
        <w:rPr>
          <w:rFonts w:ascii="Times New Roman" w:hAnsi="Times New Roman"/>
          <w:b/>
          <w:sz w:val="24"/>
          <w:szCs w:val="24"/>
        </w:rPr>
        <w:t>97</w:t>
      </w:r>
    </w:p>
    <w:p w:rsidR="00A3254F" w:rsidRPr="00541A9B" w:rsidP="001749D2">
      <w:pPr>
        <w:widowControl w:val="0"/>
        <w:autoSpaceDE w:val="0"/>
        <w:autoSpaceDN w:val="0"/>
        <w:bidi w:val="0"/>
        <w:adjustRightInd w:val="0"/>
        <w:rPr>
          <w:rFonts w:ascii="Times New Roman" w:hAnsi="Times New Roman"/>
          <w:b/>
          <w:bCs/>
          <w:sz w:val="24"/>
          <w:szCs w:val="24"/>
        </w:rPr>
      </w:pPr>
    </w:p>
    <w:p w:rsidR="00A3254F" w:rsidRPr="00541A9B" w:rsidP="001749D2">
      <w:pPr>
        <w:widowControl w:val="0"/>
        <w:autoSpaceDE w:val="0"/>
        <w:autoSpaceDN w:val="0"/>
        <w:bidi w:val="0"/>
        <w:adjustRightInd w:val="0"/>
        <w:jc w:val="both"/>
        <w:rPr>
          <w:rFonts w:ascii="Times New Roman" w:hAnsi="Times New Roman"/>
          <w:sz w:val="24"/>
          <w:szCs w:val="24"/>
        </w:rPr>
      </w:pPr>
      <w:r w:rsidRPr="00541A9B">
        <w:rPr>
          <w:rFonts w:ascii="Times New Roman" w:hAnsi="Times New Roman"/>
          <w:sz w:val="24"/>
          <w:szCs w:val="24"/>
        </w:rPr>
        <w:tab/>
        <w:t>(1) Výkonný umelec má právo použiť svoj umelecký výkon a právo udeliť súhlas na  použitie umeleckého výkonu</w:t>
      </w:r>
      <w:r w:rsidRPr="00541A9B" w:rsidR="00C53750">
        <w:rPr>
          <w:rFonts w:ascii="Times New Roman" w:hAnsi="Times New Roman"/>
          <w:sz w:val="24"/>
          <w:szCs w:val="24"/>
        </w:rPr>
        <w:t>.</w:t>
      </w:r>
    </w:p>
    <w:p w:rsidR="00A3254F" w:rsidP="001749D2">
      <w:pPr>
        <w:widowControl w:val="0"/>
        <w:autoSpaceDE w:val="0"/>
        <w:autoSpaceDN w:val="0"/>
        <w:bidi w:val="0"/>
        <w:adjustRightInd w:val="0"/>
        <w:rPr>
          <w:rFonts w:ascii="Times New Roman" w:hAnsi="Times New Roman"/>
          <w:sz w:val="24"/>
          <w:szCs w:val="24"/>
        </w:rPr>
      </w:pPr>
      <w:r w:rsidRPr="00541A9B">
        <w:rPr>
          <w:rFonts w:ascii="Times New Roman" w:hAnsi="Times New Roman"/>
          <w:sz w:val="24"/>
          <w:szCs w:val="24"/>
        </w:rPr>
        <w:t xml:space="preserve"> </w:t>
      </w:r>
    </w:p>
    <w:p w:rsidR="00C96C7D" w:rsidRPr="00E809B8" w:rsidP="00C96C7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Pr>
          <w:rFonts w:ascii="Times New Roman" w:hAnsi="Times New Roman"/>
          <w:sz w:val="24"/>
          <w:szCs w:val="24"/>
        </w:rPr>
        <w:t xml:space="preserve">(2) </w:t>
      </w:r>
      <w:r w:rsidR="003C1808">
        <w:rPr>
          <w:rFonts w:ascii="Times New Roman" w:hAnsi="Times New Roman"/>
          <w:sz w:val="24"/>
          <w:szCs w:val="24"/>
        </w:rPr>
        <w:t>Umelecký výkon je možné použiť iba so súhlasom výkonného umelca, ak tento zákon neustanovuje inak.</w:t>
      </w:r>
    </w:p>
    <w:p w:rsidR="00C96C7D" w:rsidRPr="00541A9B" w:rsidP="001749D2">
      <w:pPr>
        <w:widowControl w:val="0"/>
        <w:autoSpaceDE w:val="0"/>
        <w:autoSpaceDN w:val="0"/>
        <w:bidi w:val="0"/>
        <w:adjustRightInd w:val="0"/>
        <w:rPr>
          <w:rFonts w:ascii="Times New Roman" w:hAnsi="Times New Roman"/>
          <w:sz w:val="24"/>
          <w:szCs w:val="24"/>
        </w:rPr>
      </w:pPr>
    </w:p>
    <w:p w:rsidR="00A3254F" w:rsidRPr="00541A9B" w:rsidP="001749D2">
      <w:pPr>
        <w:widowControl w:val="0"/>
        <w:autoSpaceDE w:val="0"/>
        <w:autoSpaceDN w:val="0"/>
        <w:bidi w:val="0"/>
        <w:adjustRightInd w:val="0"/>
        <w:jc w:val="both"/>
        <w:rPr>
          <w:rFonts w:ascii="Times New Roman" w:hAnsi="Times New Roman"/>
          <w:sz w:val="24"/>
          <w:szCs w:val="24"/>
        </w:rPr>
      </w:pPr>
      <w:r w:rsidR="00650C09">
        <w:rPr>
          <w:rFonts w:ascii="Times New Roman" w:hAnsi="Times New Roman"/>
          <w:sz w:val="24"/>
          <w:szCs w:val="24"/>
        </w:rPr>
        <w:tab/>
        <w:t>(3</w:t>
      </w:r>
      <w:r w:rsidRPr="00541A9B" w:rsidR="00C53750">
        <w:rPr>
          <w:rFonts w:ascii="Times New Roman" w:hAnsi="Times New Roman"/>
          <w:sz w:val="24"/>
          <w:szCs w:val="24"/>
        </w:rPr>
        <w:t>)</w:t>
      </w:r>
      <w:r w:rsidRPr="00541A9B">
        <w:rPr>
          <w:rFonts w:ascii="Times New Roman" w:hAnsi="Times New Roman"/>
          <w:sz w:val="24"/>
          <w:szCs w:val="24"/>
        </w:rPr>
        <w:t xml:space="preserve"> Použitím </w:t>
      </w:r>
      <w:r w:rsidRPr="00541A9B" w:rsidR="00C53750">
        <w:rPr>
          <w:rFonts w:ascii="Times New Roman" w:hAnsi="Times New Roman"/>
          <w:sz w:val="24"/>
          <w:szCs w:val="24"/>
        </w:rPr>
        <w:t>umeleckého výkonu</w:t>
      </w:r>
      <w:r w:rsidR="00B47828">
        <w:rPr>
          <w:rFonts w:ascii="Times New Roman" w:hAnsi="Times New Roman"/>
          <w:sz w:val="24"/>
          <w:szCs w:val="24"/>
        </w:rPr>
        <w:t>, na ktoré udeľuje výkonný umelec súhlas</w:t>
      </w:r>
      <w:r w:rsidRPr="00541A9B">
        <w:rPr>
          <w:rFonts w:ascii="Times New Roman" w:hAnsi="Times New Roman"/>
          <w:sz w:val="24"/>
          <w:szCs w:val="24"/>
        </w:rPr>
        <w:t xml:space="preserve"> podľa od</w:t>
      </w:r>
      <w:r w:rsidRPr="00541A9B" w:rsidR="00C53750">
        <w:rPr>
          <w:rFonts w:ascii="Times New Roman" w:hAnsi="Times New Roman"/>
          <w:sz w:val="24"/>
          <w:szCs w:val="24"/>
        </w:rPr>
        <w:t>seku 1 je</w:t>
      </w:r>
    </w:p>
    <w:p w:rsidR="00C53750" w:rsidRPr="00541A9B" w:rsidP="001749D2">
      <w:pPr>
        <w:widowControl w:val="0"/>
        <w:autoSpaceDE w:val="0"/>
        <w:autoSpaceDN w:val="0"/>
        <w:bidi w:val="0"/>
        <w:adjustRightInd w:val="0"/>
        <w:jc w:val="both"/>
        <w:rPr>
          <w:rFonts w:ascii="Times New Roman" w:hAnsi="Times New Roman"/>
          <w:sz w:val="24"/>
          <w:szCs w:val="24"/>
        </w:rPr>
      </w:pPr>
    </w:p>
    <w:p w:rsidR="00A3254F" w:rsidP="001749D2">
      <w:pPr>
        <w:widowControl w:val="0"/>
        <w:autoSpaceDE w:val="0"/>
        <w:autoSpaceDN w:val="0"/>
        <w:bidi w:val="0"/>
        <w:adjustRightInd w:val="0"/>
        <w:jc w:val="both"/>
        <w:rPr>
          <w:rFonts w:ascii="Times New Roman" w:hAnsi="Times New Roman"/>
          <w:sz w:val="24"/>
          <w:szCs w:val="24"/>
        </w:rPr>
      </w:pPr>
      <w:r w:rsidRPr="00541A9B">
        <w:rPr>
          <w:rFonts w:ascii="Times New Roman" w:hAnsi="Times New Roman"/>
          <w:sz w:val="24"/>
          <w:szCs w:val="24"/>
        </w:rPr>
        <w:t>a) verejný prenos nezaznamenaného umeleckého výkonu</w:t>
      </w:r>
      <w:r w:rsidRPr="00541A9B" w:rsidR="00304284">
        <w:rPr>
          <w:rFonts w:ascii="Times New Roman" w:hAnsi="Times New Roman"/>
          <w:sz w:val="24"/>
          <w:szCs w:val="24"/>
        </w:rPr>
        <w:t xml:space="preserve"> okrem vysielania</w:t>
      </w:r>
      <w:r w:rsidRPr="00541A9B">
        <w:rPr>
          <w:rFonts w:ascii="Times New Roman" w:hAnsi="Times New Roman"/>
          <w:sz w:val="24"/>
          <w:szCs w:val="24"/>
        </w:rPr>
        <w:t xml:space="preserve">, </w:t>
      </w:r>
    </w:p>
    <w:p w:rsidR="00A3254F" w:rsidRPr="00541A9B" w:rsidP="001749D2">
      <w:pPr>
        <w:widowControl w:val="0"/>
        <w:autoSpaceDE w:val="0"/>
        <w:autoSpaceDN w:val="0"/>
        <w:bidi w:val="0"/>
        <w:adjustRightInd w:val="0"/>
        <w:rPr>
          <w:rFonts w:ascii="Times New Roman" w:hAnsi="Times New Roman"/>
          <w:sz w:val="24"/>
          <w:szCs w:val="24"/>
        </w:rPr>
      </w:pPr>
    </w:p>
    <w:p w:rsidR="00A3254F" w:rsidRPr="00541A9B" w:rsidP="001749D2">
      <w:pPr>
        <w:widowControl w:val="0"/>
        <w:autoSpaceDE w:val="0"/>
        <w:autoSpaceDN w:val="0"/>
        <w:bidi w:val="0"/>
        <w:adjustRightInd w:val="0"/>
        <w:jc w:val="both"/>
        <w:rPr>
          <w:rFonts w:ascii="Times New Roman" w:hAnsi="Times New Roman"/>
          <w:sz w:val="24"/>
          <w:szCs w:val="24"/>
        </w:rPr>
      </w:pPr>
      <w:r w:rsidR="00C27678">
        <w:rPr>
          <w:rFonts w:ascii="Times New Roman" w:hAnsi="Times New Roman"/>
          <w:sz w:val="24"/>
          <w:szCs w:val="24"/>
        </w:rPr>
        <w:t>b</w:t>
      </w:r>
      <w:r w:rsidRPr="00541A9B">
        <w:rPr>
          <w:rFonts w:ascii="Times New Roman" w:hAnsi="Times New Roman"/>
          <w:sz w:val="24"/>
          <w:szCs w:val="24"/>
        </w:rPr>
        <w:t xml:space="preserve">) vyhotovenie originálu záznamu umeleckého výkonu, </w:t>
      </w:r>
    </w:p>
    <w:p w:rsidR="00A3254F" w:rsidRPr="00541A9B" w:rsidP="001749D2">
      <w:pPr>
        <w:widowControl w:val="0"/>
        <w:autoSpaceDE w:val="0"/>
        <w:autoSpaceDN w:val="0"/>
        <w:bidi w:val="0"/>
        <w:adjustRightInd w:val="0"/>
        <w:rPr>
          <w:rFonts w:ascii="Times New Roman" w:hAnsi="Times New Roman"/>
          <w:sz w:val="24"/>
          <w:szCs w:val="24"/>
        </w:rPr>
      </w:pPr>
      <w:r w:rsidRPr="00541A9B">
        <w:rPr>
          <w:rFonts w:ascii="Times New Roman" w:hAnsi="Times New Roman"/>
          <w:sz w:val="24"/>
          <w:szCs w:val="24"/>
        </w:rPr>
        <w:t xml:space="preserve"> </w:t>
      </w:r>
    </w:p>
    <w:p w:rsidR="00A3254F" w:rsidRPr="00541A9B" w:rsidP="001749D2">
      <w:pPr>
        <w:widowControl w:val="0"/>
        <w:autoSpaceDE w:val="0"/>
        <w:autoSpaceDN w:val="0"/>
        <w:bidi w:val="0"/>
        <w:adjustRightInd w:val="0"/>
        <w:jc w:val="both"/>
        <w:rPr>
          <w:rFonts w:ascii="Times New Roman" w:hAnsi="Times New Roman"/>
          <w:sz w:val="24"/>
          <w:szCs w:val="24"/>
        </w:rPr>
      </w:pPr>
      <w:r w:rsidR="00C27678">
        <w:rPr>
          <w:rFonts w:ascii="Times New Roman" w:hAnsi="Times New Roman"/>
          <w:sz w:val="24"/>
          <w:szCs w:val="24"/>
        </w:rPr>
        <w:t>c</w:t>
      </w:r>
      <w:r w:rsidRPr="00541A9B">
        <w:rPr>
          <w:rFonts w:ascii="Times New Roman" w:hAnsi="Times New Roman"/>
          <w:sz w:val="24"/>
          <w:szCs w:val="24"/>
        </w:rPr>
        <w:t xml:space="preserve">) vyhotovenie rozmnoženiny záznamu umeleckého výkonu, </w:t>
      </w:r>
    </w:p>
    <w:p w:rsidR="00A3254F" w:rsidRPr="00541A9B" w:rsidP="001749D2">
      <w:pPr>
        <w:widowControl w:val="0"/>
        <w:autoSpaceDE w:val="0"/>
        <w:autoSpaceDN w:val="0"/>
        <w:bidi w:val="0"/>
        <w:adjustRightInd w:val="0"/>
        <w:rPr>
          <w:rFonts w:ascii="Times New Roman" w:hAnsi="Times New Roman"/>
          <w:sz w:val="24"/>
          <w:szCs w:val="24"/>
        </w:rPr>
      </w:pPr>
      <w:r w:rsidRPr="00541A9B">
        <w:rPr>
          <w:rFonts w:ascii="Times New Roman" w:hAnsi="Times New Roman"/>
          <w:sz w:val="24"/>
          <w:szCs w:val="24"/>
        </w:rPr>
        <w:t xml:space="preserve"> </w:t>
      </w:r>
    </w:p>
    <w:p w:rsidR="00115A09" w:rsidRPr="00541A9B" w:rsidP="001749D2">
      <w:pPr>
        <w:widowControl w:val="0"/>
        <w:autoSpaceDE w:val="0"/>
        <w:autoSpaceDN w:val="0"/>
        <w:bidi w:val="0"/>
        <w:adjustRightInd w:val="0"/>
        <w:jc w:val="both"/>
        <w:rPr>
          <w:rFonts w:ascii="Times New Roman" w:hAnsi="Times New Roman"/>
          <w:sz w:val="24"/>
          <w:szCs w:val="24"/>
        </w:rPr>
      </w:pPr>
      <w:r w:rsidR="00C27678">
        <w:rPr>
          <w:rFonts w:ascii="Times New Roman" w:hAnsi="Times New Roman"/>
          <w:sz w:val="24"/>
          <w:szCs w:val="24"/>
        </w:rPr>
        <w:t>d</w:t>
      </w:r>
      <w:r w:rsidRPr="00541A9B">
        <w:rPr>
          <w:rFonts w:ascii="Times New Roman" w:hAnsi="Times New Roman"/>
          <w:sz w:val="24"/>
          <w:szCs w:val="24"/>
        </w:rPr>
        <w:t>) verejné rozširovanie originálu záznamu umeleckého výkonu alebo jeho rozmnoženiny</w:t>
      </w:r>
    </w:p>
    <w:p w:rsidR="00115A09" w:rsidRPr="00541A9B" w:rsidP="001749D2">
      <w:pPr>
        <w:widowControl w:val="0"/>
        <w:autoSpaceDE w:val="0"/>
        <w:autoSpaceDN w:val="0"/>
        <w:bidi w:val="0"/>
        <w:adjustRightInd w:val="0"/>
        <w:ind w:firstLine="708"/>
        <w:jc w:val="both"/>
        <w:rPr>
          <w:rFonts w:ascii="Times New Roman" w:hAnsi="Times New Roman"/>
          <w:sz w:val="24"/>
          <w:szCs w:val="24"/>
        </w:rPr>
      </w:pPr>
      <w:r w:rsidRPr="00541A9B">
        <w:rPr>
          <w:rFonts w:ascii="Times New Roman" w:hAnsi="Times New Roman"/>
          <w:sz w:val="24"/>
          <w:szCs w:val="24"/>
        </w:rPr>
        <w:t>1. prevod</w:t>
      </w:r>
      <w:r w:rsidR="008262D7">
        <w:rPr>
          <w:rFonts w:ascii="Times New Roman" w:hAnsi="Times New Roman"/>
          <w:sz w:val="24"/>
          <w:szCs w:val="24"/>
        </w:rPr>
        <w:t>om</w:t>
      </w:r>
      <w:r w:rsidRPr="00541A9B">
        <w:rPr>
          <w:rFonts w:ascii="Times New Roman" w:hAnsi="Times New Roman"/>
          <w:sz w:val="24"/>
          <w:szCs w:val="24"/>
        </w:rPr>
        <w:t xml:space="preserve"> vlastníckeho práva,</w:t>
      </w:r>
    </w:p>
    <w:p w:rsidR="00650C09" w:rsidP="001749D2">
      <w:pPr>
        <w:widowControl w:val="0"/>
        <w:autoSpaceDE w:val="0"/>
        <w:autoSpaceDN w:val="0"/>
        <w:bidi w:val="0"/>
        <w:adjustRightInd w:val="0"/>
        <w:ind w:firstLine="708"/>
        <w:jc w:val="both"/>
        <w:rPr>
          <w:rFonts w:ascii="Times New Roman" w:hAnsi="Times New Roman"/>
          <w:sz w:val="24"/>
          <w:szCs w:val="24"/>
        </w:rPr>
      </w:pPr>
      <w:r w:rsidRPr="00541A9B" w:rsidR="00115A09">
        <w:rPr>
          <w:rFonts w:ascii="Times New Roman" w:hAnsi="Times New Roman"/>
          <w:sz w:val="24"/>
          <w:szCs w:val="24"/>
        </w:rPr>
        <w:t>2. nájmom alebo </w:t>
      </w:r>
    </w:p>
    <w:p w:rsidR="00115A09" w:rsidRPr="00541A9B" w:rsidP="001749D2">
      <w:pPr>
        <w:widowControl w:val="0"/>
        <w:autoSpaceDE w:val="0"/>
        <w:autoSpaceDN w:val="0"/>
        <w:bidi w:val="0"/>
        <w:adjustRightInd w:val="0"/>
        <w:ind w:firstLine="708"/>
        <w:jc w:val="both"/>
        <w:rPr>
          <w:rFonts w:ascii="Times New Roman" w:hAnsi="Times New Roman"/>
          <w:sz w:val="24"/>
          <w:szCs w:val="24"/>
        </w:rPr>
      </w:pPr>
      <w:r w:rsidR="00650C09">
        <w:rPr>
          <w:rFonts w:ascii="Times New Roman" w:hAnsi="Times New Roman"/>
          <w:sz w:val="24"/>
          <w:szCs w:val="24"/>
        </w:rPr>
        <w:t xml:space="preserve">3. </w:t>
      </w:r>
      <w:r w:rsidRPr="00541A9B">
        <w:rPr>
          <w:rFonts w:ascii="Times New Roman" w:hAnsi="Times New Roman"/>
          <w:sz w:val="24"/>
          <w:szCs w:val="24"/>
        </w:rPr>
        <w:t xml:space="preserve">vypožičaním, </w:t>
      </w:r>
    </w:p>
    <w:p w:rsidR="00A3254F" w:rsidRPr="00541A9B" w:rsidP="001749D2">
      <w:pPr>
        <w:widowControl w:val="0"/>
        <w:autoSpaceDE w:val="0"/>
        <w:autoSpaceDN w:val="0"/>
        <w:bidi w:val="0"/>
        <w:adjustRightInd w:val="0"/>
        <w:rPr>
          <w:rFonts w:ascii="Times New Roman" w:hAnsi="Times New Roman"/>
          <w:sz w:val="24"/>
          <w:szCs w:val="24"/>
        </w:rPr>
      </w:pPr>
    </w:p>
    <w:p w:rsidR="00A3254F" w:rsidRPr="003302CC" w:rsidP="001749D2">
      <w:pPr>
        <w:widowControl w:val="0"/>
        <w:autoSpaceDE w:val="0"/>
        <w:autoSpaceDN w:val="0"/>
        <w:bidi w:val="0"/>
        <w:adjustRightInd w:val="0"/>
        <w:jc w:val="both"/>
        <w:rPr>
          <w:rFonts w:ascii="Times New Roman" w:hAnsi="Times New Roman"/>
          <w:sz w:val="24"/>
          <w:szCs w:val="24"/>
        </w:rPr>
      </w:pPr>
      <w:r w:rsidR="00C27678">
        <w:rPr>
          <w:rFonts w:ascii="Times New Roman" w:hAnsi="Times New Roman"/>
          <w:sz w:val="24"/>
          <w:szCs w:val="24"/>
        </w:rPr>
        <w:t>e</w:t>
      </w:r>
      <w:r w:rsidRPr="00541A9B">
        <w:rPr>
          <w:rFonts w:ascii="Times New Roman" w:hAnsi="Times New Roman"/>
          <w:sz w:val="24"/>
          <w:szCs w:val="24"/>
        </w:rPr>
        <w:t>) sprístupňovanie záznamu umeleckého výkonu verejnosti.</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rPr>
          <w:rFonts w:ascii="Times New Roman" w:hAnsi="Times New Roman"/>
          <w:sz w:val="24"/>
          <w:szCs w:val="24"/>
        </w:rPr>
      </w:pPr>
      <w:r w:rsidRPr="003302CC" w:rsidR="00014695">
        <w:rPr>
          <w:rFonts w:ascii="Times New Roman" w:hAnsi="Times New Roman"/>
          <w:sz w:val="24"/>
          <w:szCs w:val="24"/>
        </w:rPr>
        <w:t xml:space="preserve"> </w:t>
      </w:r>
    </w:p>
    <w:p w:rsidR="00A3254F" w:rsidRPr="003302CC" w:rsidP="001749D2">
      <w:pPr>
        <w:widowControl w:val="0"/>
        <w:autoSpaceDE w:val="0"/>
        <w:autoSpaceDN w:val="0"/>
        <w:bidi w:val="0"/>
        <w:adjustRightInd w:val="0"/>
        <w:jc w:val="both"/>
        <w:rPr>
          <w:rFonts w:ascii="Times New Roman" w:hAnsi="Times New Roman"/>
          <w:sz w:val="24"/>
          <w:szCs w:val="24"/>
        </w:rPr>
      </w:pPr>
      <w:r w:rsidRPr="003302CC" w:rsidR="00014695">
        <w:rPr>
          <w:rFonts w:ascii="Times New Roman" w:hAnsi="Times New Roman"/>
          <w:sz w:val="24"/>
          <w:szCs w:val="24"/>
        </w:rPr>
        <w:tab/>
        <w:t>(</w:t>
      </w:r>
      <w:r w:rsidR="00650C09">
        <w:rPr>
          <w:rFonts w:ascii="Times New Roman" w:hAnsi="Times New Roman"/>
          <w:sz w:val="24"/>
          <w:szCs w:val="24"/>
        </w:rPr>
        <w:t>4</w:t>
      </w:r>
      <w:r w:rsidRPr="003302CC">
        <w:rPr>
          <w:rFonts w:ascii="Times New Roman" w:hAnsi="Times New Roman"/>
          <w:sz w:val="24"/>
          <w:szCs w:val="24"/>
        </w:rPr>
        <w:t>) Ak nie je dohodnuté inak, pri nakladaní s právami k</w:t>
      </w:r>
      <w:r w:rsidR="000441B5">
        <w:rPr>
          <w:rFonts w:ascii="Times New Roman" w:hAnsi="Times New Roman"/>
          <w:sz w:val="24"/>
          <w:szCs w:val="24"/>
        </w:rPr>
        <w:t xml:space="preserve"> umeleckému </w:t>
      </w:r>
      <w:r w:rsidRPr="003302CC">
        <w:rPr>
          <w:rFonts w:ascii="Times New Roman" w:hAnsi="Times New Roman"/>
          <w:sz w:val="24"/>
          <w:szCs w:val="24"/>
        </w:rPr>
        <w:t>výkon</w:t>
      </w:r>
      <w:r w:rsidR="000441B5">
        <w:rPr>
          <w:rFonts w:ascii="Times New Roman" w:hAnsi="Times New Roman"/>
          <w:sz w:val="24"/>
          <w:szCs w:val="24"/>
        </w:rPr>
        <w:t>u</w:t>
      </w:r>
      <w:r w:rsidRPr="003302CC">
        <w:rPr>
          <w:rFonts w:ascii="Times New Roman" w:hAnsi="Times New Roman"/>
          <w:sz w:val="24"/>
          <w:szCs w:val="24"/>
        </w:rPr>
        <w:t xml:space="preserve"> vytvoren</w:t>
      </w:r>
      <w:r w:rsidR="000441B5">
        <w:rPr>
          <w:rFonts w:ascii="Times New Roman" w:hAnsi="Times New Roman"/>
          <w:sz w:val="24"/>
          <w:szCs w:val="24"/>
        </w:rPr>
        <w:t>ému</w:t>
      </w:r>
      <w:r w:rsidRPr="003302CC">
        <w:rPr>
          <w:rFonts w:ascii="Times New Roman" w:hAnsi="Times New Roman"/>
          <w:sz w:val="24"/>
          <w:szCs w:val="24"/>
        </w:rPr>
        <w:t xml:space="preserve"> </w:t>
      </w:r>
      <w:r w:rsidR="00830CDD">
        <w:rPr>
          <w:rFonts w:ascii="Times New Roman" w:hAnsi="Times New Roman"/>
          <w:sz w:val="24"/>
          <w:szCs w:val="24"/>
        </w:rPr>
        <w:t>kolektívne</w:t>
      </w:r>
      <w:r w:rsidRPr="003302CC" w:rsidR="00830CDD">
        <w:rPr>
          <w:rFonts w:ascii="Times New Roman" w:hAnsi="Times New Roman"/>
          <w:sz w:val="24"/>
          <w:szCs w:val="24"/>
        </w:rPr>
        <w:t xml:space="preserve"> </w:t>
      </w:r>
      <w:r w:rsidRPr="003302CC">
        <w:rPr>
          <w:rFonts w:ascii="Times New Roman" w:hAnsi="Times New Roman"/>
          <w:sz w:val="24"/>
          <w:szCs w:val="24"/>
        </w:rPr>
        <w:t xml:space="preserve">pri vykonaní toho istého </w:t>
      </w:r>
      <w:r w:rsidR="00650420">
        <w:rPr>
          <w:rFonts w:ascii="Times New Roman" w:hAnsi="Times New Roman"/>
          <w:sz w:val="24"/>
          <w:szCs w:val="24"/>
        </w:rPr>
        <w:t xml:space="preserve">umeleckého </w:t>
      </w:r>
      <w:r w:rsidRPr="003302CC">
        <w:rPr>
          <w:rFonts w:ascii="Times New Roman" w:hAnsi="Times New Roman"/>
          <w:sz w:val="24"/>
          <w:szCs w:val="24"/>
        </w:rPr>
        <w:t>diela</w:t>
      </w:r>
      <w:r w:rsidR="00650420">
        <w:rPr>
          <w:rFonts w:ascii="Times New Roman" w:hAnsi="Times New Roman"/>
          <w:sz w:val="24"/>
          <w:szCs w:val="24"/>
        </w:rPr>
        <w:t xml:space="preserve"> alebo diela tradičnej ľudovej kultúry</w:t>
      </w:r>
      <w:r w:rsidRPr="003302CC">
        <w:rPr>
          <w:rFonts w:ascii="Times New Roman" w:hAnsi="Times New Roman"/>
          <w:sz w:val="24"/>
          <w:szCs w:val="24"/>
        </w:rPr>
        <w:t xml:space="preserve"> viacerými výkonnými umelcami, ako sú členovia orchestra, zboru, tanečného súboru alebo iného umeleckého telesa alebo umeleckého zoskupenia, týchto výkonných umelcov v ich mene a na ich účet zastupuje spoločný zástupca</w:t>
      </w:r>
      <w:r w:rsidRPr="003302CC" w:rsidR="005E5D2C">
        <w:rPr>
          <w:rFonts w:ascii="Times New Roman" w:hAnsi="Times New Roman"/>
          <w:sz w:val="24"/>
          <w:szCs w:val="24"/>
        </w:rPr>
        <w:t>; to sa nevzťahuje na výkon práv sólistu a dirigenta</w:t>
      </w:r>
      <w:r w:rsidRPr="003302CC">
        <w:rPr>
          <w:rFonts w:ascii="Times New Roman" w:hAnsi="Times New Roman"/>
          <w:sz w:val="24"/>
          <w:szCs w:val="24"/>
        </w:rPr>
        <w:t>. Spoločný</w:t>
      </w:r>
      <w:r w:rsidRPr="003302CC" w:rsidR="005E5D2C">
        <w:rPr>
          <w:rFonts w:ascii="Times New Roman" w:hAnsi="Times New Roman"/>
          <w:sz w:val="24"/>
          <w:szCs w:val="24"/>
        </w:rPr>
        <w:t>m</w:t>
      </w:r>
      <w:r w:rsidRPr="003302CC">
        <w:rPr>
          <w:rFonts w:ascii="Times New Roman" w:hAnsi="Times New Roman"/>
          <w:sz w:val="24"/>
          <w:szCs w:val="24"/>
        </w:rPr>
        <w:t xml:space="preserve"> zástupc</w:t>
      </w:r>
      <w:r w:rsidRPr="003302CC" w:rsidR="005E5D2C">
        <w:rPr>
          <w:rFonts w:ascii="Times New Roman" w:hAnsi="Times New Roman"/>
          <w:sz w:val="24"/>
          <w:szCs w:val="24"/>
        </w:rPr>
        <w:t>om</w:t>
      </w:r>
      <w:r w:rsidRPr="003302CC">
        <w:rPr>
          <w:rFonts w:ascii="Times New Roman" w:hAnsi="Times New Roman"/>
          <w:sz w:val="24"/>
          <w:szCs w:val="24"/>
        </w:rPr>
        <w:t xml:space="preserve"> je umelecký vedúci umeleckého telesa alebo umeleckého zoskupenia</w:t>
      </w:r>
      <w:r w:rsidRPr="003302CC" w:rsidR="005E5D2C">
        <w:rPr>
          <w:rFonts w:ascii="Times New Roman" w:hAnsi="Times New Roman"/>
          <w:sz w:val="24"/>
          <w:szCs w:val="24"/>
        </w:rPr>
        <w:t>, ak je takýto ustanovený. A</w:t>
      </w:r>
      <w:r w:rsidRPr="003302CC">
        <w:rPr>
          <w:rFonts w:ascii="Times New Roman" w:hAnsi="Times New Roman"/>
          <w:sz w:val="24"/>
          <w:szCs w:val="24"/>
        </w:rPr>
        <w:t>k väčšina členov umeleckého telesa alebo umeleckého zoskupenia určí za spoločného zástupcu inú osobu</w:t>
      </w:r>
      <w:r w:rsidRPr="003302CC" w:rsidR="005E5D2C">
        <w:rPr>
          <w:rFonts w:ascii="Times New Roman" w:hAnsi="Times New Roman"/>
          <w:sz w:val="24"/>
          <w:szCs w:val="24"/>
        </w:rPr>
        <w:t xml:space="preserve"> ako umeleckého vedúceho</w:t>
      </w:r>
      <w:r w:rsidRPr="003302CC">
        <w:rPr>
          <w:rFonts w:ascii="Times New Roman" w:hAnsi="Times New Roman"/>
          <w:sz w:val="24"/>
          <w:szCs w:val="24"/>
        </w:rPr>
        <w:t>, ktorej udelí písomné splnomocnenie</w:t>
      </w:r>
      <w:r w:rsidRPr="003302CC" w:rsidR="005E5D2C">
        <w:rPr>
          <w:rFonts w:ascii="Times New Roman" w:hAnsi="Times New Roman"/>
          <w:sz w:val="24"/>
          <w:szCs w:val="24"/>
        </w:rPr>
        <w:t>, spoločným zástupcom je táto osoba</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014695"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650C09">
        <w:rPr>
          <w:rFonts w:ascii="Times New Roman" w:hAnsi="Times New Roman"/>
          <w:sz w:val="24"/>
          <w:szCs w:val="24"/>
        </w:rPr>
        <w:t>5</w:t>
      </w:r>
      <w:r w:rsidRPr="003302CC">
        <w:rPr>
          <w:rFonts w:ascii="Times New Roman" w:hAnsi="Times New Roman"/>
          <w:sz w:val="24"/>
          <w:szCs w:val="24"/>
        </w:rPr>
        <w:t xml:space="preserve">) Na právo výkonného umelca udeľovať súhlas na verejné rozširovanie originálu záznamu umeleckého výkonu alebo jeho rozmnoženiny </w:t>
      </w:r>
      <w:r w:rsidRPr="003302CC" w:rsidR="00133F6A">
        <w:rPr>
          <w:rFonts w:ascii="Times New Roman" w:hAnsi="Times New Roman"/>
          <w:sz w:val="24"/>
          <w:szCs w:val="24"/>
        </w:rPr>
        <w:t>prevod</w:t>
      </w:r>
      <w:r w:rsidR="008262D7">
        <w:rPr>
          <w:rFonts w:ascii="Times New Roman" w:hAnsi="Times New Roman"/>
          <w:sz w:val="24"/>
          <w:szCs w:val="24"/>
        </w:rPr>
        <w:t>om</w:t>
      </w:r>
      <w:r w:rsidRPr="003302CC" w:rsidR="00133F6A">
        <w:rPr>
          <w:rFonts w:ascii="Times New Roman" w:hAnsi="Times New Roman"/>
          <w:sz w:val="24"/>
          <w:szCs w:val="24"/>
        </w:rPr>
        <w:t xml:space="preserve"> vlastníckeho práva </w:t>
      </w:r>
      <w:r w:rsidRPr="003302CC">
        <w:rPr>
          <w:rFonts w:ascii="Times New Roman" w:hAnsi="Times New Roman"/>
          <w:sz w:val="24"/>
          <w:szCs w:val="24"/>
        </w:rPr>
        <w:t xml:space="preserve">sa primerane vzťahuje ustanovenie § </w:t>
      </w:r>
      <w:r w:rsidR="00B656D0">
        <w:rPr>
          <w:rFonts w:ascii="Times New Roman" w:hAnsi="Times New Roman"/>
          <w:sz w:val="24"/>
          <w:szCs w:val="24"/>
        </w:rPr>
        <w:t>22 ods. 2</w:t>
      </w:r>
      <w:r w:rsidRPr="003302CC">
        <w:rPr>
          <w:rFonts w:ascii="Times New Roman" w:hAnsi="Times New Roman"/>
          <w:sz w:val="24"/>
          <w:szCs w:val="24"/>
        </w:rPr>
        <w:t xml:space="preserve">. </w:t>
      </w:r>
    </w:p>
    <w:p w:rsidR="00A3254F" w:rsidP="001749D2">
      <w:pPr>
        <w:widowControl w:val="0"/>
        <w:autoSpaceDE w:val="0"/>
        <w:autoSpaceDN w:val="0"/>
        <w:bidi w:val="0"/>
        <w:adjustRightInd w:val="0"/>
        <w:rPr>
          <w:rFonts w:ascii="Times New Roman" w:hAnsi="Times New Roman"/>
          <w:sz w:val="24"/>
          <w:szCs w:val="24"/>
        </w:rPr>
      </w:pPr>
      <w:r w:rsidRPr="003302CC" w:rsidR="004E6E30">
        <w:rPr>
          <w:rFonts w:ascii="Times New Roman" w:hAnsi="Times New Roman"/>
          <w:sz w:val="24"/>
          <w:szCs w:val="24"/>
        </w:rPr>
        <w:t xml:space="preserve"> </w:t>
      </w:r>
    </w:p>
    <w:p w:rsidR="003C620D" w:rsidRPr="00C27678" w:rsidP="00C27678">
      <w:pPr>
        <w:widowControl w:val="0"/>
        <w:autoSpaceDE w:val="0"/>
        <w:autoSpaceDN w:val="0"/>
        <w:bidi w:val="0"/>
        <w:adjustRightInd w:val="0"/>
        <w:jc w:val="center"/>
        <w:rPr>
          <w:rFonts w:ascii="Times New Roman" w:hAnsi="Times New Roman"/>
          <w:b/>
          <w:sz w:val="24"/>
          <w:szCs w:val="24"/>
        </w:rPr>
      </w:pPr>
      <w:r w:rsidRPr="00C27678">
        <w:rPr>
          <w:rFonts w:ascii="Times New Roman" w:hAnsi="Times New Roman"/>
          <w:b/>
          <w:sz w:val="24"/>
          <w:szCs w:val="24"/>
        </w:rPr>
        <w:t>§</w:t>
      </w:r>
      <w:r w:rsidR="00AA4FC8">
        <w:rPr>
          <w:rFonts w:ascii="Times New Roman" w:hAnsi="Times New Roman"/>
          <w:b/>
          <w:sz w:val="24"/>
          <w:szCs w:val="24"/>
        </w:rPr>
        <w:t xml:space="preserve"> 98</w:t>
      </w:r>
    </w:p>
    <w:p w:rsidR="003C620D" w:rsidP="001749D2">
      <w:pPr>
        <w:widowControl w:val="0"/>
        <w:autoSpaceDE w:val="0"/>
        <w:autoSpaceDN w:val="0"/>
        <w:bidi w:val="0"/>
        <w:adjustRightInd w:val="0"/>
        <w:rPr>
          <w:rFonts w:ascii="Times New Roman" w:hAnsi="Times New Roman"/>
          <w:sz w:val="24"/>
          <w:szCs w:val="24"/>
        </w:rPr>
      </w:pPr>
    </w:p>
    <w:p w:rsidR="003C620D" w:rsidRPr="003302CC" w:rsidP="003C620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3302CC">
        <w:rPr>
          <w:rFonts w:ascii="Times New Roman" w:hAnsi="Times New Roman"/>
          <w:sz w:val="24"/>
          <w:szCs w:val="24"/>
        </w:rPr>
        <w:t xml:space="preserve">(1) Majetkové práva výkonného umelca nezanikajú udelením súhlasu podľa § </w:t>
      </w:r>
      <w:r w:rsidR="00B656D0">
        <w:rPr>
          <w:rFonts w:ascii="Times New Roman" w:hAnsi="Times New Roman"/>
          <w:sz w:val="24"/>
          <w:szCs w:val="24"/>
        </w:rPr>
        <w:t>65</w:t>
      </w:r>
      <w:r w:rsidRPr="003302CC">
        <w:rPr>
          <w:rFonts w:ascii="Times New Roman" w:hAnsi="Times New Roman"/>
          <w:sz w:val="24"/>
          <w:szCs w:val="24"/>
        </w:rPr>
        <w:t>, výkonný umelec je povinný strpieť použitie umeleckého výkonu inou osobou v rozsahu udeleného súhlasu.</w:t>
      </w:r>
    </w:p>
    <w:p w:rsidR="003C620D" w:rsidRPr="003302CC" w:rsidP="003C620D">
      <w:pPr>
        <w:pStyle w:val="ListParagraph"/>
        <w:widowControl w:val="0"/>
        <w:autoSpaceDE w:val="0"/>
        <w:autoSpaceDN w:val="0"/>
        <w:bidi w:val="0"/>
        <w:adjustRightInd w:val="0"/>
        <w:ind w:left="0"/>
        <w:contextualSpacing w:val="0"/>
        <w:jc w:val="both"/>
        <w:rPr>
          <w:rFonts w:ascii="Times New Roman" w:hAnsi="Times New Roman"/>
          <w:sz w:val="24"/>
          <w:szCs w:val="24"/>
        </w:rPr>
      </w:pPr>
    </w:p>
    <w:p w:rsidR="003C620D" w:rsidRPr="003302CC" w:rsidP="003C620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3302CC">
        <w:rPr>
          <w:rFonts w:ascii="Times New Roman" w:hAnsi="Times New Roman"/>
          <w:sz w:val="24"/>
          <w:szCs w:val="24"/>
        </w:rPr>
        <w:t>(2) Majetkové práva výkonného umelca sú neprevoditeľné, nemožno sa ich vzdať</w:t>
      </w:r>
      <w:r w:rsidR="00C27678">
        <w:rPr>
          <w:rFonts w:ascii="Times New Roman" w:hAnsi="Times New Roman"/>
          <w:sz w:val="24"/>
          <w:szCs w:val="24"/>
        </w:rPr>
        <w:t xml:space="preserve"> </w:t>
      </w:r>
      <w:r w:rsidRPr="003302CC">
        <w:rPr>
          <w:rFonts w:ascii="Times New Roman" w:hAnsi="Times New Roman"/>
          <w:sz w:val="24"/>
          <w:szCs w:val="24"/>
        </w:rPr>
        <w:t>a nemožno ich postihnúť exekúciou; to sa nevzťahuje na pohľadávky vzniknuté z majetkových práv výkonného umelca.</w:t>
      </w:r>
    </w:p>
    <w:p w:rsidR="003C620D" w:rsidRPr="003302CC" w:rsidP="003C620D">
      <w:pPr>
        <w:pStyle w:val="ListParagraph"/>
        <w:bidi w:val="0"/>
        <w:ind w:left="0"/>
        <w:contextualSpacing w:val="0"/>
        <w:rPr>
          <w:rFonts w:ascii="Times New Roman" w:hAnsi="Times New Roman"/>
          <w:sz w:val="24"/>
          <w:szCs w:val="24"/>
        </w:rPr>
      </w:pPr>
    </w:p>
    <w:p w:rsidR="003C620D" w:rsidRPr="003302CC" w:rsidP="003C620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3302CC">
        <w:rPr>
          <w:rFonts w:ascii="Times New Roman" w:hAnsi="Times New Roman"/>
          <w:sz w:val="24"/>
          <w:szCs w:val="24"/>
        </w:rPr>
        <w:t>(</w:t>
      </w:r>
      <w:r>
        <w:rPr>
          <w:rFonts w:ascii="Times New Roman" w:hAnsi="Times New Roman"/>
          <w:sz w:val="24"/>
          <w:szCs w:val="24"/>
        </w:rPr>
        <w:t>3</w:t>
      </w:r>
      <w:r w:rsidRPr="003302CC">
        <w:rPr>
          <w:rFonts w:ascii="Times New Roman" w:hAnsi="Times New Roman"/>
          <w:sz w:val="24"/>
          <w:szCs w:val="24"/>
        </w:rPr>
        <w:t xml:space="preserve">) Majetkové práva výkonného umelca sú predmetom dedičstva. </w:t>
      </w:r>
    </w:p>
    <w:p w:rsidR="003C620D" w:rsidRPr="003302CC" w:rsidP="001749D2">
      <w:pPr>
        <w:widowControl w:val="0"/>
        <w:autoSpaceDE w:val="0"/>
        <w:autoSpaceDN w:val="0"/>
        <w:bidi w:val="0"/>
        <w:adjustRightInd w:val="0"/>
        <w:rPr>
          <w:rFonts w:ascii="Times New Roman" w:hAnsi="Times New Roman"/>
          <w:sz w:val="24"/>
          <w:szCs w:val="24"/>
        </w:rPr>
      </w:pPr>
    </w:p>
    <w:p w:rsidR="00A3254F" w:rsidRPr="00BB3529" w:rsidP="001749D2">
      <w:pPr>
        <w:widowControl w:val="0"/>
        <w:autoSpaceDE w:val="0"/>
        <w:autoSpaceDN w:val="0"/>
        <w:bidi w:val="0"/>
        <w:adjustRightInd w:val="0"/>
        <w:jc w:val="center"/>
        <w:rPr>
          <w:rFonts w:ascii="Times New Roman" w:hAnsi="Times New Roman"/>
          <w:b/>
          <w:sz w:val="24"/>
          <w:szCs w:val="24"/>
        </w:rPr>
      </w:pPr>
      <w:r w:rsidRPr="00BB3529">
        <w:rPr>
          <w:rFonts w:ascii="Times New Roman" w:hAnsi="Times New Roman"/>
          <w:b/>
          <w:sz w:val="24"/>
          <w:szCs w:val="24"/>
        </w:rPr>
        <w:t xml:space="preserve">§ </w:t>
      </w:r>
      <w:r w:rsidR="00AA4FC8">
        <w:rPr>
          <w:rFonts w:ascii="Times New Roman" w:hAnsi="Times New Roman"/>
          <w:b/>
          <w:sz w:val="24"/>
          <w:szCs w:val="24"/>
        </w:rPr>
        <w:t>99</w:t>
      </w:r>
    </w:p>
    <w:p w:rsidR="00304284" w:rsidRPr="00BB3529" w:rsidP="001749D2">
      <w:pPr>
        <w:widowControl w:val="0"/>
        <w:autoSpaceDE w:val="0"/>
        <w:autoSpaceDN w:val="0"/>
        <w:bidi w:val="0"/>
        <w:adjustRightInd w:val="0"/>
        <w:jc w:val="center"/>
        <w:rPr>
          <w:rFonts w:ascii="Times New Roman" w:hAnsi="Times New Roman"/>
          <w:sz w:val="24"/>
          <w:szCs w:val="24"/>
        </w:rPr>
      </w:pPr>
    </w:p>
    <w:p w:rsidR="00A3254F" w:rsidRPr="00BB3529" w:rsidP="001749D2">
      <w:pPr>
        <w:widowControl w:val="0"/>
        <w:autoSpaceDE w:val="0"/>
        <w:autoSpaceDN w:val="0"/>
        <w:bidi w:val="0"/>
        <w:adjustRightInd w:val="0"/>
        <w:jc w:val="center"/>
        <w:rPr>
          <w:rFonts w:ascii="Times New Roman" w:hAnsi="Times New Roman"/>
          <w:b/>
          <w:sz w:val="24"/>
          <w:szCs w:val="24"/>
        </w:rPr>
      </w:pPr>
      <w:r w:rsidRPr="00BB3529">
        <w:rPr>
          <w:rFonts w:ascii="Times New Roman" w:hAnsi="Times New Roman"/>
          <w:b/>
          <w:sz w:val="24"/>
          <w:szCs w:val="24"/>
        </w:rPr>
        <w:t>Právo výkonného umelca na primeranú odmenu</w:t>
      </w:r>
    </w:p>
    <w:p w:rsidR="00A3254F" w:rsidRPr="00BB3529" w:rsidP="001749D2">
      <w:pPr>
        <w:widowControl w:val="0"/>
        <w:autoSpaceDE w:val="0"/>
        <w:autoSpaceDN w:val="0"/>
        <w:bidi w:val="0"/>
        <w:adjustRightInd w:val="0"/>
        <w:jc w:val="center"/>
        <w:rPr>
          <w:rFonts w:ascii="Times New Roman" w:hAnsi="Times New Roman"/>
          <w:sz w:val="24"/>
          <w:szCs w:val="24"/>
        </w:rPr>
      </w:pPr>
    </w:p>
    <w:p w:rsidR="00014695" w:rsidRPr="00BB3529" w:rsidP="001749D2">
      <w:pPr>
        <w:widowControl w:val="0"/>
        <w:autoSpaceDE w:val="0"/>
        <w:autoSpaceDN w:val="0"/>
        <w:bidi w:val="0"/>
        <w:adjustRightInd w:val="0"/>
        <w:ind w:firstLine="705"/>
        <w:jc w:val="both"/>
        <w:rPr>
          <w:rFonts w:ascii="Times New Roman" w:hAnsi="Times New Roman"/>
          <w:sz w:val="24"/>
          <w:szCs w:val="24"/>
        </w:rPr>
      </w:pPr>
      <w:r w:rsidRPr="00BB3529">
        <w:rPr>
          <w:rFonts w:ascii="Times New Roman" w:hAnsi="Times New Roman"/>
          <w:sz w:val="24"/>
          <w:szCs w:val="24"/>
        </w:rPr>
        <w:t>(</w:t>
      </w:r>
      <w:r w:rsidRPr="00BB3529" w:rsidR="00113A55">
        <w:rPr>
          <w:rFonts w:ascii="Times New Roman" w:hAnsi="Times New Roman"/>
          <w:sz w:val="24"/>
          <w:szCs w:val="24"/>
        </w:rPr>
        <w:t>1</w:t>
      </w:r>
      <w:r w:rsidRPr="00BB3529">
        <w:rPr>
          <w:rFonts w:ascii="Times New Roman" w:hAnsi="Times New Roman"/>
          <w:sz w:val="24"/>
          <w:szCs w:val="24"/>
        </w:rPr>
        <w:t>) Ak výkonný umelec nie je oprávnený sám udeliť súhlas na verejné rozširovanie originálu umeleckého výkonu</w:t>
      </w:r>
      <w:r w:rsidRPr="00BB3529" w:rsidR="004671B1">
        <w:rPr>
          <w:rFonts w:ascii="Times New Roman" w:hAnsi="Times New Roman"/>
          <w:sz w:val="24"/>
          <w:szCs w:val="24"/>
        </w:rPr>
        <w:t xml:space="preserve"> alebo</w:t>
      </w:r>
      <w:r w:rsidRPr="00BB3529" w:rsidR="00A874AB">
        <w:rPr>
          <w:rFonts w:ascii="Times New Roman" w:hAnsi="Times New Roman"/>
          <w:sz w:val="24"/>
          <w:szCs w:val="24"/>
        </w:rPr>
        <w:t xml:space="preserve"> </w:t>
      </w:r>
      <w:r w:rsidRPr="00BB3529">
        <w:rPr>
          <w:rFonts w:ascii="Times New Roman" w:hAnsi="Times New Roman"/>
          <w:sz w:val="24"/>
          <w:szCs w:val="24"/>
        </w:rPr>
        <w:t xml:space="preserve">rozmnoženiny umeleckého výkonu nájmom vo vzťahu k umeleckému výkonu, ktorý bol zaznamenaný na zvukový záznam alebo bol použitý pri tvorbe audiovizuálneho diela, vzniká mu právo na primeranú odmenu voči osobe, ktorá bude originál audiovizuálneho diela, rozmnoženinu audiovizuálneho diela, alebo zvukový záznam verejne rozširovať nájmom. </w:t>
      </w:r>
    </w:p>
    <w:p w:rsidR="00014695" w:rsidRPr="00BB3529" w:rsidP="001749D2">
      <w:pPr>
        <w:widowControl w:val="0"/>
        <w:autoSpaceDE w:val="0"/>
        <w:autoSpaceDN w:val="0"/>
        <w:bidi w:val="0"/>
        <w:adjustRightInd w:val="0"/>
        <w:jc w:val="both"/>
        <w:rPr>
          <w:rFonts w:ascii="Times New Roman" w:hAnsi="Times New Roman"/>
          <w:sz w:val="24"/>
          <w:szCs w:val="24"/>
        </w:rPr>
      </w:pPr>
    </w:p>
    <w:p w:rsidR="00937E28" w:rsidP="001749D2">
      <w:pPr>
        <w:widowControl w:val="0"/>
        <w:autoSpaceDE w:val="0"/>
        <w:autoSpaceDN w:val="0"/>
        <w:bidi w:val="0"/>
        <w:adjustRightInd w:val="0"/>
        <w:ind w:firstLine="705"/>
        <w:jc w:val="both"/>
        <w:rPr>
          <w:rFonts w:ascii="Times New Roman" w:hAnsi="Times New Roman"/>
          <w:sz w:val="24"/>
          <w:szCs w:val="24"/>
        </w:rPr>
      </w:pPr>
      <w:r w:rsidRPr="00BB3529" w:rsidR="00113A55">
        <w:rPr>
          <w:rFonts w:ascii="Times New Roman" w:hAnsi="Times New Roman"/>
          <w:sz w:val="24"/>
          <w:szCs w:val="24"/>
        </w:rPr>
        <w:t xml:space="preserve">(2) Výkonný umelec má </w:t>
      </w:r>
      <w:r w:rsidRPr="00BB3529" w:rsidR="00A3254F">
        <w:rPr>
          <w:rFonts w:ascii="Times New Roman" w:hAnsi="Times New Roman"/>
          <w:sz w:val="24"/>
          <w:szCs w:val="24"/>
        </w:rPr>
        <w:t>právo na primeranú odmenu</w:t>
      </w:r>
      <w:r w:rsidRPr="00BB3529" w:rsidR="00113A55">
        <w:rPr>
          <w:rFonts w:ascii="Times New Roman" w:hAnsi="Times New Roman"/>
          <w:sz w:val="24"/>
          <w:szCs w:val="24"/>
        </w:rPr>
        <w:t xml:space="preserve"> za </w:t>
      </w:r>
      <w:r w:rsidR="00F14533">
        <w:rPr>
          <w:rFonts w:ascii="Times New Roman" w:hAnsi="Times New Roman"/>
          <w:sz w:val="24"/>
          <w:szCs w:val="24"/>
        </w:rPr>
        <w:t>použitie</w:t>
      </w:r>
    </w:p>
    <w:p w:rsidR="00937E28" w:rsidP="00C27678">
      <w:pPr>
        <w:widowControl w:val="0"/>
        <w:autoSpaceDE w:val="0"/>
        <w:autoSpaceDN w:val="0"/>
        <w:bidi w:val="0"/>
        <w:adjustRightInd w:val="0"/>
        <w:jc w:val="both"/>
        <w:rPr>
          <w:rFonts w:ascii="Times New Roman" w:hAnsi="Times New Roman"/>
          <w:sz w:val="24"/>
          <w:szCs w:val="24"/>
        </w:rPr>
      </w:pPr>
    </w:p>
    <w:p w:rsidR="00937E28" w:rsidP="00C27678">
      <w:pPr>
        <w:widowControl w:val="0"/>
        <w:autoSpaceDE w:val="0"/>
        <w:autoSpaceDN w:val="0"/>
        <w:bidi w:val="0"/>
        <w:adjustRightInd w:val="0"/>
        <w:jc w:val="both"/>
        <w:rPr>
          <w:rFonts w:ascii="Times New Roman" w:hAnsi="Times New Roman"/>
          <w:sz w:val="24"/>
          <w:szCs w:val="24"/>
        </w:rPr>
      </w:pPr>
      <w:r w:rsidR="007E6F2F">
        <w:rPr>
          <w:rFonts w:ascii="Times New Roman" w:hAnsi="Times New Roman"/>
          <w:sz w:val="24"/>
          <w:szCs w:val="24"/>
        </w:rPr>
        <w:t xml:space="preserve">a) </w:t>
      </w:r>
      <w:r w:rsidR="00650420">
        <w:rPr>
          <w:rFonts w:ascii="Times New Roman" w:hAnsi="Times New Roman"/>
          <w:sz w:val="24"/>
          <w:szCs w:val="24"/>
        </w:rPr>
        <w:t xml:space="preserve">zaznamenaného umeleckého výkonu </w:t>
      </w:r>
      <w:r w:rsidR="007B3806">
        <w:rPr>
          <w:rFonts w:ascii="Times New Roman" w:hAnsi="Times New Roman"/>
          <w:sz w:val="24"/>
          <w:szCs w:val="24"/>
        </w:rPr>
        <w:t>technick</w:t>
      </w:r>
      <w:r w:rsidR="00B47828">
        <w:rPr>
          <w:rFonts w:ascii="Times New Roman" w:hAnsi="Times New Roman"/>
          <w:sz w:val="24"/>
          <w:szCs w:val="24"/>
        </w:rPr>
        <w:t>ým</w:t>
      </w:r>
      <w:r w:rsidR="007B3806">
        <w:rPr>
          <w:rFonts w:ascii="Times New Roman" w:hAnsi="Times New Roman"/>
          <w:sz w:val="24"/>
          <w:szCs w:val="24"/>
        </w:rPr>
        <w:t xml:space="preserve"> predveden</w:t>
      </w:r>
      <w:r w:rsidR="00B47828">
        <w:rPr>
          <w:rFonts w:ascii="Times New Roman" w:hAnsi="Times New Roman"/>
          <w:sz w:val="24"/>
          <w:szCs w:val="24"/>
        </w:rPr>
        <w:t>ím</w:t>
      </w:r>
      <w:r>
        <w:rPr>
          <w:rFonts w:ascii="Times New Roman" w:hAnsi="Times New Roman"/>
          <w:sz w:val="24"/>
          <w:szCs w:val="24"/>
        </w:rPr>
        <w:t>,</w:t>
      </w:r>
      <w:r w:rsidRPr="00BB3529">
        <w:rPr>
          <w:rFonts w:ascii="Times New Roman" w:hAnsi="Times New Roman"/>
          <w:sz w:val="24"/>
          <w:szCs w:val="24"/>
        </w:rPr>
        <w:t xml:space="preserve"> </w:t>
      </w:r>
    </w:p>
    <w:p w:rsidR="00937E28" w:rsidP="00C27678">
      <w:pPr>
        <w:widowControl w:val="0"/>
        <w:autoSpaceDE w:val="0"/>
        <w:autoSpaceDN w:val="0"/>
        <w:bidi w:val="0"/>
        <w:adjustRightInd w:val="0"/>
        <w:jc w:val="both"/>
        <w:rPr>
          <w:rFonts w:ascii="Times New Roman" w:hAnsi="Times New Roman"/>
          <w:sz w:val="24"/>
          <w:szCs w:val="24"/>
        </w:rPr>
      </w:pPr>
    </w:p>
    <w:p w:rsidR="00937E28" w:rsidP="00C27678">
      <w:pPr>
        <w:widowControl w:val="0"/>
        <w:autoSpaceDE w:val="0"/>
        <w:autoSpaceDN w:val="0"/>
        <w:bidi w:val="0"/>
        <w:adjustRightInd w:val="0"/>
        <w:jc w:val="both"/>
        <w:rPr>
          <w:rFonts w:ascii="Times New Roman" w:hAnsi="Times New Roman"/>
          <w:sz w:val="24"/>
          <w:szCs w:val="24"/>
        </w:rPr>
      </w:pPr>
      <w:r w:rsidR="007E6F2F">
        <w:rPr>
          <w:rFonts w:ascii="Times New Roman" w:hAnsi="Times New Roman"/>
          <w:sz w:val="24"/>
          <w:szCs w:val="24"/>
        </w:rPr>
        <w:t xml:space="preserve">b) </w:t>
      </w:r>
      <w:r w:rsidRPr="00BB3529" w:rsidR="00650420">
        <w:rPr>
          <w:rFonts w:ascii="Times New Roman" w:hAnsi="Times New Roman"/>
          <w:sz w:val="24"/>
          <w:szCs w:val="24"/>
        </w:rPr>
        <w:t xml:space="preserve">zaznamenaného umeleckého výkonu </w:t>
      </w:r>
      <w:r w:rsidRPr="00BB3529" w:rsidR="00113A55">
        <w:rPr>
          <w:rFonts w:ascii="Times New Roman" w:hAnsi="Times New Roman"/>
          <w:sz w:val="24"/>
          <w:szCs w:val="24"/>
        </w:rPr>
        <w:t>verejný</w:t>
      </w:r>
      <w:r w:rsidR="00B47828">
        <w:rPr>
          <w:rFonts w:ascii="Times New Roman" w:hAnsi="Times New Roman"/>
          <w:sz w:val="24"/>
          <w:szCs w:val="24"/>
        </w:rPr>
        <w:t>m</w:t>
      </w:r>
      <w:r w:rsidRPr="00BB3529" w:rsidR="00113A55">
        <w:rPr>
          <w:rFonts w:ascii="Times New Roman" w:hAnsi="Times New Roman"/>
          <w:sz w:val="24"/>
          <w:szCs w:val="24"/>
        </w:rPr>
        <w:t xml:space="preserve"> prenos</w:t>
      </w:r>
      <w:r w:rsidR="00B47828">
        <w:rPr>
          <w:rFonts w:ascii="Times New Roman" w:hAnsi="Times New Roman"/>
          <w:sz w:val="24"/>
          <w:szCs w:val="24"/>
        </w:rPr>
        <w:t>om</w:t>
      </w:r>
      <w:r w:rsidRPr="00BB3529" w:rsidR="00113A55">
        <w:rPr>
          <w:rFonts w:ascii="Times New Roman" w:hAnsi="Times New Roman"/>
          <w:sz w:val="24"/>
          <w:szCs w:val="24"/>
        </w:rPr>
        <w:t xml:space="preserve"> </w:t>
      </w:r>
      <w:r w:rsidRPr="00BB3529">
        <w:rPr>
          <w:rFonts w:ascii="Times New Roman" w:hAnsi="Times New Roman"/>
          <w:sz w:val="24"/>
          <w:szCs w:val="24"/>
        </w:rPr>
        <w:t xml:space="preserve">okrem sprístupňovania záznamu umeleckého výkonu verejnosti </w:t>
      </w:r>
      <w:r w:rsidRPr="00BB3529" w:rsidR="00304284">
        <w:rPr>
          <w:rFonts w:ascii="Times New Roman" w:hAnsi="Times New Roman"/>
          <w:sz w:val="24"/>
          <w:szCs w:val="24"/>
        </w:rPr>
        <w:t xml:space="preserve">a </w:t>
      </w:r>
    </w:p>
    <w:p w:rsidR="00937E28" w:rsidP="00C27678">
      <w:pPr>
        <w:widowControl w:val="0"/>
        <w:autoSpaceDE w:val="0"/>
        <w:autoSpaceDN w:val="0"/>
        <w:bidi w:val="0"/>
        <w:adjustRightInd w:val="0"/>
        <w:jc w:val="both"/>
        <w:rPr>
          <w:rFonts w:ascii="Times New Roman" w:hAnsi="Times New Roman"/>
          <w:sz w:val="24"/>
          <w:szCs w:val="24"/>
        </w:rPr>
      </w:pPr>
    </w:p>
    <w:p w:rsidR="00A3254F" w:rsidP="00C27678">
      <w:pPr>
        <w:widowControl w:val="0"/>
        <w:autoSpaceDE w:val="0"/>
        <w:autoSpaceDN w:val="0"/>
        <w:bidi w:val="0"/>
        <w:adjustRightInd w:val="0"/>
        <w:jc w:val="both"/>
        <w:rPr>
          <w:rFonts w:ascii="Times New Roman" w:hAnsi="Times New Roman"/>
          <w:sz w:val="24"/>
          <w:szCs w:val="24"/>
        </w:rPr>
      </w:pPr>
      <w:r w:rsidR="007E6F2F">
        <w:rPr>
          <w:rFonts w:ascii="Times New Roman" w:hAnsi="Times New Roman"/>
          <w:sz w:val="24"/>
          <w:szCs w:val="24"/>
        </w:rPr>
        <w:t xml:space="preserve">c) </w:t>
      </w:r>
      <w:r w:rsidRPr="00BB3529" w:rsidR="00650420">
        <w:rPr>
          <w:rFonts w:ascii="Times New Roman" w:hAnsi="Times New Roman"/>
          <w:sz w:val="24"/>
          <w:szCs w:val="24"/>
        </w:rPr>
        <w:t xml:space="preserve">nezaznamenaného umeleckého výkonu </w:t>
      </w:r>
      <w:r w:rsidRPr="00BB3529" w:rsidR="00304284">
        <w:rPr>
          <w:rFonts w:ascii="Times New Roman" w:hAnsi="Times New Roman"/>
          <w:sz w:val="24"/>
          <w:szCs w:val="24"/>
        </w:rPr>
        <w:t>vysielan</w:t>
      </w:r>
      <w:r w:rsidR="00B47828">
        <w:rPr>
          <w:rFonts w:ascii="Times New Roman" w:hAnsi="Times New Roman"/>
          <w:sz w:val="24"/>
          <w:szCs w:val="24"/>
        </w:rPr>
        <w:t>ím</w:t>
      </w:r>
      <w:r w:rsidRPr="00BB3529">
        <w:rPr>
          <w:rFonts w:ascii="Times New Roman" w:hAnsi="Times New Roman"/>
          <w:sz w:val="24"/>
          <w:szCs w:val="24"/>
        </w:rPr>
        <w:t xml:space="preserve">. </w:t>
      </w:r>
    </w:p>
    <w:p w:rsidR="00937E28" w:rsidP="001749D2">
      <w:pPr>
        <w:widowControl w:val="0"/>
        <w:autoSpaceDE w:val="0"/>
        <w:autoSpaceDN w:val="0"/>
        <w:bidi w:val="0"/>
        <w:adjustRightInd w:val="0"/>
        <w:ind w:firstLine="705"/>
        <w:jc w:val="both"/>
        <w:rPr>
          <w:rFonts w:ascii="Times New Roman" w:hAnsi="Times New Roman"/>
          <w:sz w:val="24"/>
          <w:szCs w:val="24"/>
        </w:rPr>
      </w:pPr>
    </w:p>
    <w:p w:rsidR="00937E28" w:rsidRPr="00BB3529" w:rsidP="001749D2">
      <w:pPr>
        <w:widowControl w:val="0"/>
        <w:autoSpaceDE w:val="0"/>
        <w:autoSpaceDN w:val="0"/>
        <w:bidi w:val="0"/>
        <w:adjustRightInd w:val="0"/>
        <w:ind w:firstLine="705"/>
        <w:jc w:val="both"/>
        <w:rPr>
          <w:rFonts w:ascii="Times New Roman" w:hAnsi="Times New Roman"/>
          <w:sz w:val="24"/>
          <w:szCs w:val="24"/>
        </w:rPr>
      </w:pPr>
      <w:r>
        <w:rPr>
          <w:rFonts w:ascii="Times New Roman" w:hAnsi="Times New Roman"/>
          <w:sz w:val="24"/>
          <w:szCs w:val="24"/>
        </w:rPr>
        <w:t xml:space="preserve">(3) Primeraná odmena </w:t>
      </w:r>
      <w:r w:rsidRPr="003302CC">
        <w:rPr>
          <w:rFonts w:ascii="Times New Roman" w:hAnsi="Times New Roman"/>
          <w:sz w:val="24"/>
          <w:szCs w:val="24"/>
        </w:rPr>
        <w:t xml:space="preserve">musí zodpovedať rozsahu, účelu a času použitia </w:t>
      </w:r>
      <w:r>
        <w:rPr>
          <w:rFonts w:ascii="Times New Roman" w:hAnsi="Times New Roman"/>
          <w:sz w:val="24"/>
          <w:szCs w:val="24"/>
        </w:rPr>
        <w:t>umeleckého výkonu.</w:t>
      </w:r>
    </w:p>
    <w:p w:rsidR="00A3254F" w:rsidP="001749D2">
      <w:pPr>
        <w:widowControl w:val="0"/>
        <w:autoSpaceDE w:val="0"/>
        <w:autoSpaceDN w:val="0"/>
        <w:bidi w:val="0"/>
        <w:adjustRightInd w:val="0"/>
        <w:rPr>
          <w:rFonts w:ascii="Times New Roman" w:hAnsi="Times New Roman"/>
          <w:sz w:val="24"/>
          <w:szCs w:val="24"/>
        </w:rPr>
      </w:pPr>
    </w:p>
    <w:p w:rsidR="00937E28" w:rsidP="00937E28">
      <w:pPr>
        <w:widowControl w:val="0"/>
        <w:autoSpaceDE w:val="0"/>
        <w:autoSpaceDN w:val="0"/>
        <w:bidi w:val="0"/>
        <w:adjustRightInd w:val="0"/>
        <w:ind w:firstLine="705"/>
        <w:rPr>
          <w:rFonts w:ascii="Times New Roman" w:hAnsi="Times New Roman"/>
          <w:sz w:val="24"/>
          <w:szCs w:val="24"/>
        </w:rPr>
      </w:pPr>
      <w:r>
        <w:rPr>
          <w:rFonts w:ascii="Times New Roman" w:hAnsi="Times New Roman"/>
          <w:sz w:val="24"/>
          <w:szCs w:val="24"/>
        </w:rPr>
        <w:t>(4) Práv</w:t>
      </w:r>
      <w:r w:rsidRPr="00C854A7">
        <w:rPr>
          <w:rFonts w:ascii="Times New Roman" w:hAnsi="Times New Roman"/>
          <w:sz w:val="24"/>
          <w:szCs w:val="24"/>
        </w:rPr>
        <w:t xml:space="preserve"> </w:t>
      </w:r>
      <w:r w:rsidR="004A6CD2">
        <w:rPr>
          <w:rFonts w:ascii="Times New Roman" w:hAnsi="Times New Roman"/>
          <w:sz w:val="24"/>
          <w:szCs w:val="24"/>
        </w:rPr>
        <w:t>podľa odsekov</w:t>
      </w:r>
      <w:r>
        <w:rPr>
          <w:rFonts w:ascii="Times New Roman" w:hAnsi="Times New Roman"/>
          <w:sz w:val="24"/>
          <w:szCs w:val="24"/>
        </w:rPr>
        <w:t xml:space="preserve"> 1</w:t>
      </w:r>
      <w:r w:rsidRPr="00C854A7">
        <w:rPr>
          <w:rFonts w:ascii="Times New Roman" w:hAnsi="Times New Roman"/>
          <w:sz w:val="24"/>
          <w:szCs w:val="24"/>
        </w:rPr>
        <w:t xml:space="preserve"> </w:t>
      </w:r>
      <w:r>
        <w:rPr>
          <w:rFonts w:ascii="Times New Roman" w:hAnsi="Times New Roman"/>
          <w:sz w:val="24"/>
          <w:szCs w:val="24"/>
        </w:rPr>
        <w:t xml:space="preserve">a 2 </w:t>
      </w:r>
      <w:r w:rsidRPr="00C854A7">
        <w:rPr>
          <w:rFonts w:ascii="Times New Roman" w:hAnsi="Times New Roman"/>
          <w:sz w:val="24"/>
          <w:szCs w:val="24"/>
        </w:rPr>
        <w:t>sa nem</w:t>
      </w:r>
      <w:r>
        <w:rPr>
          <w:rFonts w:ascii="Times New Roman" w:hAnsi="Times New Roman"/>
          <w:sz w:val="24"/>
          <w:szCs w:val="24"/>
        </w:rPr>
        <w:t>ožno</w:t>
      </w:r>
      <w:r w:rsidRPr="00C854A7">
        <w:rPr>
          <w:rFonts w:ascii="Times New Roman" w:hAnsi="Times New Roman"/>
          <w:sz w:val="24"/>
          <w:szCs w:val="24"/>
        </w:rPr>
        <w:t xml:space="preserve"> vzdať.</w:t>
      </w:r>
    </w:p>
    <w:p w:rsidR="00937E28" w:rsidRPr="00BB3529" w:rsidP="00937E28">
      <w:pPr>
        <w:widowControl w:val="0"/>
        <w:autoSpaceDE w:val="0"/>
        <w:autoSpaceDN w:val="0"/>
        <w:bidi w:val="0"/>
        <w:adjustRightInd w:val="0"/>
        <w:ind w:firstLine="705"/>
        <w:rPr>
          <w:rFonts w:ascii="Times New Roman" w:hAnsi="Times New Roman"/>
          <w:sz w:val="24"/>
          <w:szCs w:val="24"/>
        </w:rPr>
      </w:pPr>
    </w:p>
    <w:p w:rsidR="00A3254F" w:rsidRPr="00BB3529" w:rsidP="001749D2">
      <w:pPr>
        <w:widowControl w:val="0"/>
        <w:autoSpaceDE w:val="0"/>
        <w:autoSpaceDN w:val="0"/>
        <w:bidi w:val="0"/>
        <w:adjustRightInd w:val="0"/>
        <w:jc w:val="center"/>
        <w:rPr>
          <w:rFonts w:ascii="Times New Roman" w:hAnsi="Times New Roman"/>
          <w:b/>
          <w:sz w:val="24"/>
          <w:szCs w:val="24"/>
        </w:rPr>
      </w:pPr>
      <w:r w:rsidRPr="00BB3529" w:rsidR="00014695">
        <w:rPr>
          <w:rFonts w:ascii="Times New Roman" w:hAnsi="Times New Roman"/>
          <w:b/>
          <w:sz w:val="24"/>
          <w:szCs w:val="24"/>
        </w:rPr>
        <w:t>§</w:t>
      </w:r>
      <w:r w:rsidR="00AA4FC8">
        <w:rPr>
          <w:rFonts w:ascii="Times New Roman" w:hAnsi="Times New Roman"/>
          <w:b/>
          <w:sz w:val="24"/>
          <w:szCs w:val="24"/>
        </w:rPr>
        <w:t xml:space="preserve"> 100</w:t>
      </w:r>
    </w:p>
    <w:p w:rsidR="00014695" w:rsidRPr="00BB3529" w:rsidP="001749D2">
      <w:pPr>
        <w:widowControl w:val="0"/>
        <w:autoSpaceDE w:val="0"/>
        <w:autoSpaceDN w:val="0"/>
        <w:bidi w:val="0"/>
        <w:adjustRightInd w:val="0"/>
        <w:jc w:val="center"/>
        <w:rPr>
          <w:rFonts w:ascii="Times New Roman" w:hAnsi="Times New Roman"/>
          <w:sz w:val="24"/>
          <w:szCs w:val="24"/>
        </w:rPr>
      </w:pPr>
    </w:p>
    <w:p w:rsidR="00014695" w:rsidRPr="00BB3529" w:rsidP="001749D2">
      <w:pPr>
        <w:widowControl w:val="0"/>
        <w:autoSpaceDE w:val="0"/>
        <w:autoSpaceDN w:val="0"/>
        <w:bidi w:val="0"/>
        <w:adjustRightInd w:val="0"/>
        <w:jc w:val="center"/>
        <w:rPr>
          <w:rFonts w:ascii="Times New Roman" w:hAnsi="Times New Roman"/>
          <w:b/>
          <w:sz w:val="24"/>
          <w:szCs w:val="24"/>
        </w:rPr>
      </w:pPr>
      <w:r w:rsidRPr="00BB3529">
        <w:rPr>
          <w:rFonts w:ascii="Times New Roman" w:hAnsi="Times New Roman"/>
          <w:b/>
          <w:sz w:val="24"/>
          <w:szCs w:val="24"/>
        </w:rPr>
        <w:t>Právo výkonného umelca na dodatočnú odmenu</w:t>
      </w:r>
    </w:p>
    <w:p w:rsidR="00014695" w:rsidRPr="00BB3529" w:rsidP="001749D2">
      <w:pPr>
        <w:widowControl w:val="0"/>
        <w:autoSpaceDE w:val="0"/>
        <w:autoSpaceDN w:val="0"/>
        <w:bidi w:val="0"/>
        <w:adjustRightInd w:val="0"/>
        <w:jc w:val="center"/>
        <w:rPr>
          <w:rFonts w:ascii="Times New Roman" w:hAnsi="Times New Roman"/>
          <w:sz w:val="24"/>
          <w:szCs w:val="24"/>
        </w:rPr>
      </w:pPr>
      <w:r w:rsidRPr="00BB3529">
        <w:rPr>
          <w:rFonts w:ascii="Times New Roman" w:hAnsi="Times New Roman"/>
          <w:sz w:val="24"/>
          <w:szCs w:val="24"/>
        </w:rPr>
        <w:t xml:space="preserve"> </w:t>
      </w:r>
    </w:p>
    <w:p w:rsidR="0047745A" w:rsidP="001749D2">
      <w:pPr>
        <w:widowControl w:val="0"/>
        <w:autoSpaceDE w:val="0"/>
        <w:autoSpaceDN w:val="0"/>
        <w:bidi w:val="0"/>
        <w:adjustRightInd w:val="0"/>
        <w:ind w:firstLine="708"/>
        <w:jc w:val="both"/>
        <w:rPr>
          <w:rFonts w:ascii="Times New Roman" w:hAnsi="Times New Roman"/>
          <w:sz w:val="24"/>
          <w:szCs w:val="24"/>
        </w:rPr>
      </w:pPr>
      <w:r w:rsidRPr="00BB3529" w:rsidR="00014695">
        <w:rPr>
          <w:rFonts w:ascii="Times New Roman" w:hAnsi="Times New Roman"/>
          <w:sz w:val="24"/>
          <w:szCs w:val="24"/>
        </w:rPr>
        <w:t xml:space="preserve">(1) 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za jednorazovú odmenu, vzniká výkonnému umelcovi právo na dodatočnú odmenu za použitie svojho zaznamenaného umeleckého výkonu za každý celý rok bezprostredne nasledujúci po 50. roku </w:t>
      </w:r>
    </w:p>
    <w:p w:rsidR="00FE0BF8" w:rsidP="001749D2">
      <w:pPr>
        <w:widowControl w:val="0"/>
        <w:autoSpaceDE w:val="0"/>
        <w:autoSpaceDN w:val="0"/>
        <w:bidi w:val="0"/>
        <w:adjustRightInd w:val="0"/>
        <w:ind w:firstLine="708"/>
        <w:jc w:val="both"/>
        <w:rPr>
          <w:rFonts w:ascii="Times New Roman" w:hAnsi="Times New Roman"/>
          <w:sz w:val="24"/>
          <w:szCs w:val="24"/>
        </w:rPr>
      </w:pPr>
    </w:p>
    <w:p w:rsidR="00FE0BF8" w:rsidP="00A831FD">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a) </w:t>
      </w:r>
      <w:r w:rsidRPr="00BB3529" w:rsidR="00014695">
        <w:rPr>
          <w:rFonts w:ascii="Times New Roman" w:hAnsi="Times New Roman"/>
          <w:sz w:val="24"/>
          <w:szCs w:val="24"/>
        </w:rPr>
        <w:t>odo dňa prvého oprávneného vydania zvukového záznamu tohto umeleckého výkonu alebo</w:t>
      </w:r>
      <w:r w:rsidRPr="00BB3529" w:rsidR="00861E96">
        <w:rPr>
          <w:rFonts w:ascii="Times New Roman" w:hAnsi="Times New Roman"/>
          <w:sz w:val="24"/>
          <w:szCs w:val="24"/>
        </w:rPr>
        <w:t>,</w:t>
      </w:r>
    </w:p>
    <w:p w:rsidR="0047745A" w:rsidP="001749D2">
      <w:pPr>
        <w:widowControl w:val="0"/>
        <w:autoSpaceDE w:val="0"/>
        <w:autoSpaceDN w:val="0"/>
        <w:bidi w:val="0"/>
        <w:adjustRightInd w:val="0"/>
        <w:ind w:firstLine="708"/>
        <w:jc w:val="both"/>
        <w:rPr>
          <w:rFonts w:ascii="Times New Roman" w:hAnsi="Times New Roman"/>
          <w:sz w:val="24"/>
          <w:szCs w:val="24"/>
        </w:rPr>
      </w:pPr>
      <w:r w:rsidRPr="00BB3529" w:rsidR="00014695">
        <w:rPr>
          <w:rFonts w:ascii="Times New Roman" w:hAnsi="Times New Roman"/>
          <w:sz w:val="24"/>
          <w:szCs w:val="24"/>
        </w:rPr>
        <w:t xml:space="preserve"> </w:t>
      </w:r>
    </w:p>
    <w:p w:rsidR="00014695" w:rsidRPr="00BB3529" w:rsidP="00A831FD">
      <w:pPr>
        <w:widowControl w:val="0"/>
        <w:autoSpaceDE w:val="0"/>
        <w:autoSpaceDN w:val="0"/>
        <w:bidi w:val="0"/>
        <w:adjustRightInd w:val="0"/>
        <w:jc w:val="both"/>
        <w:rPr>
          <w:rFonts w:ascii="Times New Roman" w:hAnsi="Times New Roman"/>
          <w:sz w:val="24"/>
          <w:szCs w:val="24"/>
        </w:rPr>
      </w:pPr>
      <w:r w:rsidR="00FE0BF8">
        <w:rPr>
          <w:rFonts w:ascii="Times New Roman" w:hAnsi="Times New Roman"/>
          <w:sz w:val="24"/>
          <w:szCs w:val="24"/>
        </w:rPr>
        <w:t xml:space="preserve">b) </w:t>
      </w:r>
      <w:r w:rsidRPr="00BB3529">
        <w:rPr>
          <w:rFonts w:ascii="Times New Roman" w:hAnsi="Times New Roman"/>
          <w:sz w:val="24"/>
          <w:szCs w:val="24"/>
        </w:rPr>
        <w:t>od prvého oprávneného verejného prenosu zvukového záznamu tohto umeleckého výkonu</w:t>
      </w:r>
      <w:r w:rsidR="0047745A">
        <w:rPr>
          <w:rFonts w:ascii="Times New Roman" w:hAnsi="Times New Roman"/>
          <w:sz w:val="24"/>
          <w:szCs w:val="24"/>
        </w:rPr>
        <w:t>,</w:t>
      </w:r>
      <w:r w:rsidRPr="0047745A" w:rsidR="0047745A">
        <w:rPr>
          <w:rFonts w:ascii="Times New Roman" w:hAnsi="Times New Roman"/>
          <w:sz w:val="24"/>
          <w:szCs w:val="24"/>
        </w:rPr>
        <w:t xml:space="preserve"> </w:t>
      </w:r>
      <w:r w:rsidRPr="00BB3529" w:rsidR="0047745A">
        <w:rPr>
          <w:rFonts w:ascii="Times New Roman" w:hAnsi="Times New Roman"/>
          <w:sz w:val="24"/>
          <w:szCs w:val="24"/>
        </w:rPr>
        <w:t>ak k vydaniu nedošlo</w:t>
      </w:r>
      <w:r w:rsidRPr="00BB3529" w:rsidR="0041778F">
        <w:rPr>
          <w:rFonts w:ascii="Times New Roman" w:hAnsi="Times New Roman"/>
          <w:sz w:val="24"/>
          <w:szCs w:val="24"/>
        </w:rPr>
        <w:t>.</w:t>
      </w:r>
    </w:p>
    <w:p w:rsidR="00014695" w:rsidRPr="00BB3529" w:rsidP="001749D2">
      <w:pPr>
        <w:widowControl w:val="0"/>
        <w:tabs>
          <w:tab w:val="left" w:pos="4245"/>
        </w:tabs>
        <w:autoSpaceDE w:val="0"/>
        <w:autoSpaceDN w:val="0"/>
        <w:bidi w:val="0"/>
        <w:adjustRightInd w:val="0"/>
        <w:ind w:firstLine="708"/>
        <w:jc w:val="both"/>
        <w:rPr>
          <w:rFonts w:ascii="Times New Roman" w:hAnsi="Times New Roman"/>
          <w:sz w:val="24"/>
          <w:szCs w:val="24"/>
        </w:rPr>
      </w:pPr>
      <w:r w:rsidRPr="00BB3529" w:rsidR="006B4EC7">
        <w:rPr>
          <w:rFonts w:ascii="Times New Roman" w:hAnsi="Times New Roman"/>
          <w:sz w:val="24"/>
          <w:szCs w:val="24"/>
        </w:rPr>
        <w:tab/>
      </w:r>
    </w:p>
    <w:p w:rsidR="00014695" w:rsidRPr="00BB3529" w:rsidP="001749D2">
      <w:pPr>
        <w:widowControl w:val="0"/>
        <w:autoSpaceDE w:val="0"/>
        <w:autoSpaceDN w:val="0"/>
        <w:bidi w:val="0"/>
        <w:adjustRightInd w:val="0"/>
        <w:ind w:firstLine="708"/>
        <w:jc w:val="both"/>
        <w:rPr>
          <w:rFonts w:ascii="Times New Roman" w:hAnsi="Times New Roman"/>
          <w:sz w:val="24"/>
          <w:szCs w:val="24"/>
        </w:rPr>
      </w:pPr>
      <w:r w:rsidRPr="00BB3529">
        <w:rPr>
          <w:rFonts w:ascii="Times New Roman" w:hAnsi="Times New Roman"/>
          <w:sz w:val="24"/>
          <w:szCs w:val="24"/>
        </w:rPr>
        <w:t xml:space="preserve">(2) Práva podľa odseku 1 sa výkonný umelec nemôže vzdať. </w:t>
      </w:r>
    </w:p>
    <w:p w:rsidR="00014695" w:rsidRPr="00BB3529" w:rsidP="001749D2">
      <w:pPr>
        <w:widowControl w:val="0"/>
        <w:autoSpaceDE w:val="0"/>
        <w:autoSpaceDN w:val="0"/>
        <w:bidi w:val="0"/>
        <w:adjustRightInd w:val="0"/>
        <w:jc w:val="center"/>
        <w:rPr>
          <w:rFonts w:ascii="Times New Roman" w:hAnsi="Times New Roman"/>
          <w:sz w:val="24"/>
          <w:szCs w:val="24"/>
        </w:rPr>
      </w:pPr>
    </w:p>
    <w:p w:rsidR="00014695" w:rsidRPr="00BB3529" w:rsidP="001749D2">
      <w:pPr>
        <w:widowControl w:val="0"/>
        <w:autoSpaceDE w:val="0"/>
        <w:autoSpaceDN w:val="0"/>
        <w:bidi w:val="0"/>
        <w:adjustRightInd w:val="0"/>
        <w:jc w:val="center"/>
        <w:rPr>
          <w:rFonts w:ascii="Times New Roman" w:hAnsi="Times New Roman"/>
          <w:b/>
          <w:sz w:val="24"/>
          <w:szCs w:val="24"/>
        </w:rPr>
      </w:pPr>
      <w:r w:rsidRPr="00BB3529">
        <w:rPr>
          <w:rFonts w:ascii="Times New Roman" w:hAnsi="Times New Roman"/>
          <w:b/>
          <w:sz w:val="24"/>
          <w:szCs w:val="24"/>
        </w:rPr>
        <w:t xml:space="preserve">§ </w:t>
      </w:r>
      <w:r w:rsidR="00AA4FC8">
        <w:rPr>
          <w:rFonts w:ascii="Times New Roman" w:hAnsi="Times New Roman"/>
          <w:b/>
          <w:sz w:val="24"/>
          <w:szCs w:val="24"/>
        </w:rPr>
        <w:t>101</w:t>
      </w:r>
    </w:p>
    <w:p w:rsidR="00014695" w:rsidRPr="00BB3529" w:rsidP="001749D2">
      <w:pPr>
        <w:widowControl w:val="0"/>
        <w:autoSpaceDE w:val="0"/>
        <w:autoSpaceDN w:val="0"/>
        <w:bidi w:val="0"/>
        <w:adjustRightInd w:val="0"/>
        <w:jc w:val="center"/>
        <w:rPr>
          <w:rFonts w:ascii="Times New Roman" w:hAnsi="Times New Roman"/>
          <w:sz w:val="24"/>
          <w:szCs w:val="24"/>
        </w:rPr>
      </w:pPr>
    </w:p>
    <w:p w:rsidR="00FE0BF8" w:rsidP="001749D2">
      <w:pPr>
        <w:widowControl w:val="0"/>
        <w:autoSpaceDE w:val="0"/>
        <w:autoSpaceDN w:val="0"/>
        <w:bidi w:val="0"/>
        <w:adjustRightInd w:val="0"/>
        <w:jc w:val="both"/>
        <w:rPr>
          <w:rFonts w:ascii="Times New Roman" w:hAnsi="Times New Roman"/>
          <w:sz w:val="24"/>
          <w:szCs w:val="24"/>
        </w:rPr>
      </w:pPr>
      <w:r w:rsidRPr="00BB3529" w:rsidR="00014695">
        <w:rPr>
          <w:rFonts w:ascii="Times New Roman" w:hAnsi="Times New Roman"/>
          <w:sz w:val="24"/>
          <w:szCs w:val="24"/>
        </w:rPr>
        <w:tab/>
        <w:t xml:space="preserve">Ak výkonný umelec uzavrel s výrobcom zvukového záznamu </w:t>
      </w:r>
      <w:r w:rsidR="0047745A">
        <w:rPr>
          <w:rFonts w:ascii="Times New Roman" w:hAnsi="Times New Roman"/>
          <w:sz w:val="24"/>
          <w:szCs w:val="24"/>
        </w:rPr>
        <w:t>jeho</w:t>
      </w:r>
      <w:r w:rsidRPr="00BB3529" w:rsidR="0047745A">
        <w:rPr>
          <w:rFonts w:ascii="Times New Roman" w:hAnsi="Times New Roman"/>
          <w:sz w:val="24"/>
          <w:szCs w:val="24"/>
        </w:rPr>
        <w:t xml:space="preserve"> </w:t>
      </w:r>
      <w:r w:rsidRPr="00BB3529" w:rsidR="00014695">
        <w:rPr>
          <w:rFonts w:ascii="Times New Roman" w:hAnsi="Times New Roman"/>
          <w:sz w:val="24"/>
          <w:szCs w:val="24"/>
        </w:rPr>
        <w:t xml:space="preserve">umeleckého výkonu zmluvu, ktorou udelil výhradný súhlas na použitie svojho zaznamenaného umeleckého výkonu všetkými spôsobmi známymi v čase uzavretia tejto zmluvy, v neobmedzenom rozsahu a na celý čas trvania majetkových práv za opakovanú odmenu, výrobca zvukového záznamu nie je oprávnený po 50. roku </w:t>
      </w:r>
    </w:p>
    <w:p w:rsidR="00FE0BF8" w:rsidP="001749D2">
      <w:pPr>
        <w:widowControl w:val="0"/>
        <w:autoSpaceDE w:val="0"/>
        <w:autoSpaceDN w:val="0"/>
        <w:bidi w:val="0"/>
        <w:adjustRightInd w:val="0"/>
        <w:jc w:val="both"/>
        <w:rPr>
          <w:rFonts w:ascii="Times New Roman" w:hAnsi="Times New Roman"/>
          <w:sz w:val="24"/>
          <w:szCs w:val="24"/>
        </w:rPr>
      </w:pPr>
    </w:p>
    <w:p w:rsidR="00FE0BF8" w:rsidP="00FE0BF8">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a) </w:t>
      </w:r>
      <w:r w:rsidRPr="00A831FD" w:rsidR="00014695">
        <w:rPr>
          <w:rFonts w:ascii="Times New Roman" w:hAnsi="Times New Roman"/>
          <w:sz w:val="24"/>
          <w:szCs w:val="24"/>
        </w:rPr>
        <w:t xml:space="preserve">odo dňa prvého oprávneného vydania zvukového záznamu tohto umeleckého výkonu, alebo </w:t>
      </w:r>
    </w:p>
    <w:p w:rsidR="00FE0BF8" w:rsidP="00FE0BF8">
      <w:pPr>
        <w:widowControl w:val="0"/>
        <w:autoSpaceDE w:val="0"/>
        <w:autoSpaceDN w:val="0"/>
        <w:bidi w:val="0"/>
        <w:adjustRightInd w:val="0"/>
        <w:jc w:val="both"/>
        <w:rPr>
          <w:rFonts w:ascii="Times New Roman" w:hAnsi="Times New Roman"/>
          <w:sz w:val="24"/>
          <w:szCs w:val="24"/>
        </w:rPr>
      </w:pPr>
    </w:p>
    <w:p w:rsidR="00014695" w:rsidRPr="00A831FD" w:rsidP="00FE0BF8">
      <w:pPr>
        <w:widowControl w:val="0"/>
        <w:autoSpaceDE w:val="0"/>
        <w:autoSpaceDN w:val="0"/>
        <w:bidi w:val="0"/>
        <w:adjustRightInd w:val="0"/>
        <w:jc w:val="both"/>
        <w:rPr>
          <w:rFonts w:ascii="Times New Roman" w:hAnsi="Times New Roman"/>
          <w:sz w:val="24"/>
          <w:szCs w:val="24"/>
        </w:rPr>
      </w:pPr>
      <w:r w:rsidR="00FE0BF8">
        <w:rPr>
          <w:rFonts w:ascii="Times New Roman" w:hAnsi="Times New Roman"/>
          <w:sz w:val="24"/>
          <w:szCs w:val="24"/>
        </w:rPr>
        <w:t xml:space="preserve">b) </w:t>
      </w:r>
      <w:r w:rsidRPr="00A831FD">
        <w:rPr>
          <w:rFonts w:ascii="Times New Roman" w:hAnsi="Times New Roman"/>
          <w:sz w:val="24"/>
          <w:szCs w:val="24"/>
        </w:rPr>
        <w:t>od prvého oprávneného verejného prenosu zvukového záznamu tohto umeleckého výkonu zrážať z tejto odmeny žiadne sumy</w:t>
      </w:r>
      <w:r w:rsidR="00FE0BF8">
        <w:rPr>
          <w:rFonts w:ascii="Times New Roman" w:hAnsi="Times New Roman"/>
          <w:sz w:val="24"/>
          <w:szCs w:val="24"/>
        </w:rPr>
        <w:t>,</w:t>
      </w:r>
      <w:r w:rsidRPr="00FE0BF8" w:rsidR="00FE0BF8">
        <w:rPr>
          <w:rFonts w:ascii="Times New Roman" w:hAnsi="Times New Roman"/>
          <w:sz w:val="24"/>
          <w:szCs w:val="24"/>
        </w:rPr>
        <w:t xml:space="preserve"> </w:t>
      </w:r>
      <w:r w:rsidRPr="00824C03" w:rsidR="00FE0BF8">
        <w:rPr>
          <w:rFonts w:ascii="Times New Roman" w:hAnsi="Times New Roman"/>
          <w:sz w:val="24"/>
          <w:szCs w:val="24"/>
        </w:rPr>
        <w:t>ak k vydaniu nedošlo</w:t>
      </w:r>
      <w:r w:rsidRPr="00A831FD">
        <w:rPr>
          <w:rFonts w:ascii="Times New Roman" w:hAnsi="Times New Roman"/>
          <w:sz w:val="24"/>
          <w:szCs w:val="24"/>
        </w:rPr>
        <w:t xml:space="preserve">. </w:t>
      </w:r>
    </w:p>
    <w:p w:rsidR="000E509C" w:rsidRPr="003302CC" w:rsidP="00C27678">
      <w:pPr>
        <w:widowControl w:val="0"/>
        <w:autoSpaceDE w:val="0"/>
        <w:autoSpaceDN w:val="0"/>
        <w:bidi w:val="0"/>
        <w:adjustRightInd w:val="0"/>
        <w:rPr>
          <w:rFonts w:ascii="Times New Roman" w:hAnsi="Times New Roman"/>
          <w:sz w:val="24"/>
          <w:szCs w:val="24"/>
        </w:rPr>
      </w:pPr>
    </w:p>
    <w:p w:rsidR="00014695" w:rsidRPr="003C620D" w:rsidP="001749D2">
      <w:pPr>
        <w:widowControl w:val="0"/>
        <w:autoSpaceDE w:val="0"/>
        <w:autoSpaceDN w:val="0"/>
        <w:bidi w:val="0"/>
        <w:adjustRightInd w:val="0"/>
        <w:jc w:val="center"/>
        <w:rPr>
          <w:rFonts w:ascii="Times New Roman" w:hAnsi="Times New Roman"/>
          <w:b/>
          <w:sz w:val="24"/>
          <w:szCs w:val="24"/>
        </w:rPr>
      </w:pPr>
      <w:r w:rsidRPr="003C620D">
        <w:rPr>
          <w:rFonts w:ascii="Times New Roman" w:hAnsi="Times New Roman"/>
          <w:b/>
          <w:sz w:val="24"/>
          <w:szCs w:val="24"/>
        </w:rPr>
        <w:t>§</w:t>
      </w:r>
      <w:r w:rsidR="00AA4FC8">
        <w:rPr>
          <w:rFonts w:ascii="Times New Roman" w:hAnsi="Times New Roman"/>
          <w:b/>
          <w:sz w:val="24"/>
          <w:szCs w:val="24"/>
        </w:rPr>
        <w:t xml:space="preserve"> 102</w:t>
      </w:r>
    </w:p>
    <w:p w:rsidR="00014695" w:rsidRPr="003C620D" w:rsidP="001749D2">
      <w:pPr>
        <w:widowControl w:val="0"/>
        <w:autoSpaceDE w:val="0"/>
        <w:autoSpaceDN w:val="0"/>
        <w:bidi w:val="0"/>
        <w:adjustRightInd w:val="0"/>
        <w:jc w:val="center"/>
        <w:rPr>
          <w:rFonts w:ascii="Times New Roman" w:hAnsi="Times New Roman"/>
          <w:sz w:val="24"/>
          <w:szCs w:val="24"/>
        </w:rPr>
      </w:pPr>
    </w:p>
    <w:p w:rsidR="00014695" w:rsidRPr="003C620D" w:rsidP="001749D2">
      <w:pPr>
        <w:widowControl w:val="0"/>
        <w:autoSpaceDE w:val="0"/>
        <w:autoSpaceDN w:val="0"/>
        <w:bidi w:val="0"/>
        <w:adjustRightInd w:val="0"/>
        <w:jc w:val="center"/>
        <w:rPr>
          <w:rFonts w:ascii="Times New Roman" w:hAnsi="Times New Roman"/>
          <w:b/>
          <w:sz w:val="24"/>
          <w:szCs w:val="24"/>
        </w:rPr>
      </w:pPr>
      <w:r w:rsidRPr="003C620D">
        <w:rPr>
          <w:rFonts w:ascii="Times New Roman" w:hAnsi="Times New Roman"/>
          <w:b/>
          <w:sz w:val="24"/>
          <w:szCs w:val="24"/>
        </w:rPr>
        <w:t>Trvanie majetkových práv výkonného umelca</w:t>
      </w:r>
    </w:p>
    <w:p w:rsidR="00014695" w:rsidRPr="003C620D" w:rsidP="001749D2">
      <w:pPr>
        <w:widowControl w:val="0"/>
        <w:autoSpaceDE w:val="0"/>
        <w:autoSpaceDN w:val="0"/>
        <w:bidi w:val="0"/>
        <w:adjustRightInd w:val="0"/>
        <w:jc w:val="both"/>
        <w:rPr>
          <w:rFonts w:ascii="Times New Roman" w:hAnsi="Times New Roman"/>
          <w:sz w:val="24"/>
          <w:szCs w:val="24"/>
        </w:rPr>
      </w:pPr>
    </w:p>
    <w:p w:rsidR="00014695" w:rsidRPr="003C620D" w:rsidP="001749D2">
      <w:pPr>
        <w:widowControl w:val="0"/>
        <w:autoSpaceDE w:val="0"/>
        <w:autoSpaceDN w:val="0"/>
        <w:bidi w:val="0"/>
        <w:adjustRightInd w:val="0"/>
        <w:ind w:firstLine="708"/>
        <w:jc w:val="both"/>
        <w:rPr>
          <w:rFonts w:ascii="Times New Roman" w:hAnsi="Times New Roman"/>
          <w:sz w:val="24"/>
          <w:szCs w:val="24"/>
        </w:rPr>
      </w:pPr>
      <w:r w:rsidRPr="003C620D">
        <w:rPr>
          <w:rFonts w:ascii="Times New Roman" w:hAnsi="Times New Roman"/>
          <w:sz w:val="24"/>
          <w:szCs w:val="24"/>
        </w:rPr>
        <w:t xml:space="preserve">(1) </w:t>
      </w:r>
      <w:r w:rsidR="00D976A9">
        <w:rPr>
          <w:rFonts w:ascii="Times New Roman" w:hAnsi="Times New Roman"/>
          <w:sz w:val="24"/>
          <w:szCs w:val="24"/>
        </w:rPr>
        <w:t>Majetkové p</w:t>
      </w:r>
      <w:r w:rsidRPr="003C620D">
        <w:rPr>
          <w:rFonts w:ascii="Times New Roman" w:hAnsi="Times New Roman"/>
          <w:sz w:val="24"/>
          <w:szCs w:val="24"/>
        </w:rPr>
        <w:t xml:space="preserve">ráva výkonného umelca podľa </w:t>
      </w:r>
      <w:r w:rsidRPr="003C620D" w:rsidR="00AF4ACF">
        <w:rPr>
          <w:rFonts w:ascii="Times New Roman" w:hAnsi="Times New Roman"/>
          <w:sz w:val="24"/>
          <w:szCs w:val="24"/>
        </w:rPr>
        <w:t xml:space="preserve">§ </w:t>
      </w:r>
      <w:r w:rsidR="00B656D0">
        <w:rPr>
          <w:rFonts w:ascii="Times New Roman" w:hAnsi="Times New Roman"/>
          <w:sz w:val="24"/>
          <w:szCs w:val="24"/>
        </w:rPr>
        <w:t>97</w:t>
      </w:r>
      <w:r w:rsidRPr="003C620D" w:rsidR="00B656D0">
        <w:rPr>
          <w:rFonts w:ascii="Times New Roman" w:hAnsi="Times New Roman"/>
          <w:sz w:val="24"/>
          <w:szCs w:val="24"/>
        </w:rPr>
        <w:t xml:space="preserve"> </w:t>
      </w:r>
      <w:r w:rsidRPr="003C620D" w:rsidR="00AF4ACF">
        <w:rPr>
          <w:rFonts w:ascii="Times New Roman" w:hAnsi="Times New Roman"/>
          <w:sz w:val="24"/>
          <w:szCs w:val="24"/>
        </w:rPr>
        <w:t xml:space="preserve">až </w:t>
      </w:r>
      <w:r w:rsidR="00B656D0">
        <w:rPr>
          <w:rFonts w:ascii="Times New Roman" w:hAnsi="Times New Roman"/>
          <w:sz w:val="24"/>
          <w:szCs w:val="24"/>
        </w:rPr>
        <w:t>101</w:t>
      </w:r>
      <w:r w:rsidRPr="003C620D" w:rsidR="00B656D0">
        <w:rPr>
          <w:rFonts w:ascii="Times New Roman" w:hAnsi="Times New Roman"/>
          <w:sz w:val="24"/>
          <w:szCs w:val="24"/>
        </w:rPr>
        <w:t xml:space="preserve"> </w:t>
      </w:r>
      <w:r w:rsidRPr="003C620D">
        <w:rPr>
          <w:rFonts w:ascii="Times New Roman" w:hAnsi="Times New Roman"/>
          <w:sz w:val="24"/>
          <w:szCs w:val="24"/>
        </w:rPr>
        <w:t xml:space="preserve">trvajú 50 rokov od podania umeleckého výkonu. </w:t>
      </w:r>
    </w:p>
    <w:p w:rsidR="00014695" w:rsidRPr="003C620D" w:rsidP="001749D2">
      <w:pPr>
        <w:widowControl w:val="0"/>
        <w:autoSpaceDE w:val="0"/>
        <w:autoSpaceDN w:val="0"/>
        <w:bidi w:val="0"/>
        <w:adjustRightInd w:val="0"/>
        <w:ind w:firstLine="708"/>
        <w:jc w:val="both"/>
        <w:rPr>
          <w:rFonts w:ascii="Times New Roman" w:hAnsi="Times New Roman"/>
          <w:sz w:val="24"/>
          <w:szCs w:val="24"/>
        </w:rPr>
      </w:pPr>
    </w:p>
    <w:p w:rsidR="00014695" w:rsidRPr="003C620D" w:rsidP="001749D2">
      <w:pPr>
        <w:widowControl w:val="0"/>
        <w:autoSpaceDE w:val="0"/>
        <w:autoSpaceDN w:val="0"/>
        <w:bidi w:val="0"/>
        <w:adjustRightInd w:val="0"/>
        <w:ind w:firstLine="708"/>
        <w:jc w:val="both"/>
        <w:rPr>
          <w:rFonts w:ascii="Times New Roman" w:hAnsi="Times New Roman"/>
          <w:sz w:val="24"/>
          <w:szCs w:val="24"/>
        </w:rPr>
      </w:pPr>
      <w:r w:rsidRPr="003C620D">
        <w:rPr>
          <w:rFonts w:ascii="Times New Roman" w:hAnsi="Times New Roman"/>
          <w:sz w:val="24"/>
          <w:szCs w:val="24"/>
        </w:rPr>
        <w:t>(</w:t>
      </w:r>
      <w:r w:rsidRPr="003C620D" w:rsidR="00CA32E1">
        <w:rPr>
          <w:rFonts w:ascii="Times New Roman" w:hAnsi="Times New Roman"/>
          <w:sz w:val="24"/>
          <w:szCs w:val="24"/>
        </w:rPr>
        <w:t>2</w:t>
      </w:r>
      <w:r w:rsidRPr="003C620D">
        <w:rPr>
          <w:rFonts w:ascii="Times New Roman" w:hAnsi="Times New Roman"/>
          <w:sz w:val="24"/>
          <w:szCs w:val="24"/>
        </w:rPr>
        <w:t>)</w:t>
      </w:r>
      <w:r w:rsidRPr="003C620D" w:rsidR="00CA32E1">
        <w:rPr>
          <w:rFonts w:ascii="Times New Roman" w:hAnsi="Times New Roman"/>
          <w:sz w:val="24"/>
          <w:szCs w:val="24"/>
        </w:rPr>
        <w:t xml:space="preserve"> </w:t>
      </w:r>
      <w:r w:rsidRPr="003C620D">
        <w:rPr>
          <w:rFonts w:ascii="Times New Roman" w:hAnsi="Times New Roman"/>
          <w:sz w:val="24"/>
          <w:szCs w:val="24"/>
        </w:rPr>
        <w:t xml:space="preserve">Ak počas </w:t>
      </w:r>
      <w:r w:rsidR="00140112">
        <w:rPr>
          <w:rFonts w:ascii="Times New Roman" w:hAnsi="Times New Roman"/>
          <w:sz w:val="24"/>
          <w:szCs w:val="24"/>
        </w:rPr>
        <w:t>doby</w:t>
      </w:r>
      <w:r w:rsidRPr="003C620D">
        <w:rPr>
          <w:rFonts w:ascii="Times New Roman" w:hAnsi="Times New Roman"/>
          <w:sz w:val="24"/>
          <w:szCs w:val="24"/>
        </w:rPr>
        <w:t xml:space="preserve"> podľa odseku 1 d</w:t>
      </w:r>
      <w:r w:rsidR="004801E8">
        <w:rPr>
          <w:rFonts w:ascii="Times New Roman" w:hAnsi="Times New Roman"/>
          <w:sz w:val="24"/>
          <w:szCs w:val="24"/>
        </w:rPr>
        <w:t>ošlo</w:t>
      </w:r>
      <w:r w:rsidRPr="003C620D">
        <w:rPr>
          <w:rFonts w:ascii="Times New Roman" w:hAnsi="Times New Roman"/>
          <w:sz w:val="24"/>
          <w:szCs w:val="24"/>
        </w:rPr>
        <w:t xml:space="preserve"> k vydaniu zvukového záznamu</w:t>
      </w:r>
      <w:r w:rsidR="00650420">
        <w:rPr>
          <w:rFonts w:ascii="Times New Roman" w:hAnsi="Times New Roman"/>
          <w:sz w:val="24"/>
          <w:szCs w:val="24"/>
        </w:rPr>
        <w:t xml:space="preserve"> umeleckého výkonu</w:t>
      </w:r>
      <w:r w:rsidRPr="003C620D">
        <w:rPr>
          <w:rFonts w:ascii="Times New Roman" w:hAnsi="Times New Roman"/>
          <w:sz w:val="24"/>
          <w:szCs w:val="24"/>
        </w:rPr>
        <w:t xml:space="preserve"> alebo verejnému prenosu zvukového záznamu umeleckého výkonu, </w:t>
      </w:r>
      <w:r w:rsidR="00D976A9">
        <w:rPr>
          <w:rFonts w:ascii="Times New Roman" w:hAnsi="Times New Roman"/>
          <w:sz w:val="24"/>
          <w:szCs w:val="24"/>
        </w:rPr>
        <w:t xml:space="preserve">majetkové </w:t>
      </w:r>
      <w:r w:rsidRPr="003C620D">
        <w:rPr>
          <w:rFonts w:ascii="Times New Roman" w:hAnsi="Times New Roman"/>
          <w:sz w:val="24"/>
          <w:szCs w:val="24"/>
        </w:rPr>
        <w:t xml:space="preserve">práva výkonného umelca trvajú 70 rokov po prvom oprávnenom vydaní alebo </w:t>
      </w:r>
      <w:r w:rsidRPr="003C620D" w:rsidR="000E498A">
        <w:rPr>
          <w:rFonts w:ascii="Times New Roman" w:hAnsi="Times New Roman"/>
          <w:sz w:val="24"/>
          <w:szCs w:val="24"/>
        </w:rPr>
        <w:t xml:space="preserve">prvom oprávnenom </w:t>
      </w:r>
      <w:r w:rsidRPr="003C620D">
        <w:rPr>
          <w:rFonts w:ascii="Times New Roman" w:hAnsi="Times New Roman"/>
          <w:sz w:val="24"/>
          <w:szCs w:val="24"/>
        </w:rPr>
        <w:t>verejnom prenose podľa toho, ktorá z týchto skutočností nasta</w:t>
      </w:r>
      <w:r w:rsidR="004801E8">
        <w:rPr>
          <w:rFonts w:ascii="Times New Roman" w:hAnsi="Times New Roman"/>
          <w:sz w:val="24"/>
          <w:szCs w:val="24"/>
        </w:rPr>
        <w:t>la</w:t>
      </w:r>
      <w:r w:rsidRPr="003C620D">
        <w:rPr>
          <w:rFonts w:ascii="Times New Roman" w:hAnsi="Times New Roman"/>
          <w:sz w:val="24"/>
          <w:szCs w:val="24"/>
        </w:rPr>
        <w:t xml:space="preserve"> skôr. Ak počas tejto </w:t>
      </w:r>
      <w:r w:rsidR="00140112">
        <w:rPr>
          <w:rFonts w:ascii="Times New Roman" w:hAnsi="Times New Roman"/>
          <w:sz w:val="24"/>
          <w:szCs w:val="24"/>
        </w:rPr>
        <w:t>doby</w:t>
      </w:r>
      <w:r w:rsidRPr="003C620D">
        <w:rPr>
          <w:rFonts w:ascii="Times New Roman" w:hAnsi="Times New Roman"/>
          <w:sz w:val="24"/>
          <w:szCs w:val="24"/>
        </w:rPr>
        <w:t xml:space="preserve"> d</w:t>
      </w:r>
      <w:r w:rsidR="004801E8">
        <w:rPr>
          <w:rFonts w:ascii="Times New Roman" w:hAnsi="Times New Roman"/>
          <w:sz w:val="24"/>
          <w:szCs w:val="24"/>
        </w:rPr>
        <w:t>ošlo</w:t>
      </w:r>
      <w:r w:rsidRPr="003C620D">
        <w:rPr>
          <w:rFonts w:ascii="Times New Roman" w:hAnsi="Times New Roman"/>
          <w:sz w:val="24"/>
          <w:szCs w:val="24"/>
        </w:rPr>
        <w:t xml:space="preserve"> k vydaniu </w:t>
      </w:r>
      <w:r w:rsidR="003C620D">
        <w:rPr>
          <w:rFonts w:ascii="Times New Roman" w:hAnsi="Times New Roman"/>
          <w:sz w:val="24"/>
          <w:szCs w:val="24"/>
        </w:rPr>
        <w:t>audiovizuálneho</w:t>
      </w:r>
      <w:r w:rsidRPr="003C620D" w:rsidR="003C620D">
        <w:rPr>
          <w:rFonts w:ascii="Times New Roman" w:hAnsi="Times New Roman"/>
          <w:sz w:val="24"/>
          <w:szCs w:val="24"/>
        </w:rPr>
        <w:t xml:space="preserve"> </w:t>
      </w:r>
      <w:r w:rsidRPr="003C620D">
        <w:rPr>
          <w:rFonts w:ascii="Times New Roman" w:hAnsi="Times New Roman"/>
          <w:sz w:val="24"/>
          <w:szCs w:val="24"/>
        </w:rPr>
        <w:t xml:space="preserve">záznamu alebo verejnému prenosu </w:t>
      </w:r>
      <w:r w:rsidR="003C620D">
        <w:rPr>
          <w:rFonts w:ascii="Times New Roman" w:hAnsi="Times New Roman"/>
          <w:sz w:val="24"/>
          <w:szCs w:val="24"/>
        </w:rPr>
        <w:t>audiovizuálneho</w:t>
      </w:r>
      <w:r w:rsidRPr="003C620D">
        <w:rPr>
          <w:rFonts w:ascii="Times New Roman" w:hAnsi="Times New Roman"/>
          <w:sz w:val="24"/>
          <w:szCs w:val="24"/>
        </w:rPr>
        <w:t xml:space="preserve"> záznamu umeleckého výkonu, </w:t>
      </w:r>
      <w:r w:rsidR="00D976A9">
        <w:rPr>
          <w:rFonts w:ascii="Times New Roman" w:hAnsi="Times New Roman"/>
          <w:sz w:val="24"/>
          <w:szCs w:val="24"/>
        </w:rPr>
        <w:t xml:space="preserve">majetkové </w:t>
      </w:r>
      <w:r w:rsidRPr="003C620D">
        <w:rPr>
          <w:rFonts w:ascii="Times New Roman" w:hAnsi="Times New Roman"/>
          <w:sz w:val="24"/>
          <w:szCs w:val="24"/>
        </w:rPr>
        <w:t xml:space="preserve">práva výkonného umelca trvajú 50 rokov po prvom oprávnenom vydaní alebo </w:t>
      </w:r>
      <w:r w:rsidRPr="003C620D" w:rsidR="000E498A">
        <w:rPr>
          <w:rFonts w:ascii="Times New Roman" w:hAnsi="Times New Roman"/>
          <w:sz w:val="24"/>
          <w:szCs w:val="24"/>
        </w:rPr>
        <w:t xml:space="preserve">prvom oprávnenom </w:t>
      </w:r>
      <w:r w:rsidRPr="003C620D">
        <w:rPr>
          <w:rFonts w:ascii="Times New Roman" w:hAnsi="Times New Roman"/>
          <w:sz w:val="24"/>
          <w:szCs w:val="24"/>
        </w:rPr>
        <w:t>verejnom prenose podľa toho, ktorá z týchto skutočností nasta</w:t>
      </w:r>
      <w:r w:rsidR="004801E8">
        <w:rPr>
          <w:rFonts w:ascii="Times New Roman" w:hAnsi="Times New Roman"/>
          <w:sz w:val="24"/>
          <w:szCs w:val="24"/>
        </w:rPr>
        <w:t>la</w:t>
      </w:r>
      <w:r w:rsidRPr="003C620D">
        <w:rPr>
          <w:rFonts w:ascii="Times New Roman" w:hAnsi="Times New Roman"/>
          <w:sz w:val="24"/>
          <w:szCs w:val="24"/>
        </w:rPr>
        <w:t xml:space="preserve"> skôr. </w:t>
      </w:r>
    </w:p>
    <w:p w:rsidR="00CA32E1" w:rsidRPr="003C620D" w:rsidP="001749D2">
      <w:pPr>
        <w:widowControl w:val="0"/>
        <w:autoSpaceDE w:val="0"/>
        <w:autoSpaceDN w:val="0"/>
        <w:bidi w:val="0"/>
        <w:adjustRightInd w:val="0"/>
        <w:jc w:val="both"/>
        <w:rPr>
          <w:rFonts w:ascii="Times New Roman" w:hAnsi="Times New Roman"/>
          <w:sz w:val="24"/>
          <w:szCs w:val="24"/>
        </w:rPr>
      </w:pPr>
    </w:p>
    <w:p w:rsidR="00CA32E1" w:rsidRPr="003302CC" w:rsidP="001749D2">
      <w:pPr>
        <w:widowControl w:val="0"/>
        <w:autoSpaceDE w:val="0"/>
        <w:autoSpaceDN w:val="0"/>
        <w:bidi w:val="0"/>
        <w:adjustRightInd w:val="0"/>
        <w:ind w:firstLine="708"/>
        <w:jc w:val="both"/>
        <w:rPr>
          <w:rFonts w:ascii="Times New Roman" w:hAnsi="Times New Roman"/>
          <w:sz w:val="24"/>
          <w:szCs w:val="24"/>
        </w:rPr>
      </w:pPr>
      <w:r w:rsidRPr="003C620D">
        <w:rPr>
          <w:rFonts w:ascii="Times New Roman" w:hAnsi="Times New Roman"/>
          <w:sz w:val="24"/>
          <w:szCs w:val="24"/>
        </w:rPr>
        <w:t xml:space="preserve">(3) Trvanie majetkových práv výkonného umelca sa skončí posledným dňom </w:t>
      </w:r>
      <w:r w:rsidR="00D976A9">
        <w:rPr>
          <w:rFonts w:ascii="Times New Roman" w:hAnsi="Times New Roman"/>
          <w:sz w:val="24"/>
          <w:szCs w:val="24"/>
        </w:rPr>
        <w:t xml:space="preserve">kalendárneho </w:t>
      </w:r>
      <w:r w:rsidRPr="003C620D">
        <w:rPr>
          <w:rFonts w:ascii="Times New Roman" w:hAnsi="Times New Roman"/>
          <w:sz w:val="24"/>
          <w:szCs w:val="24"/>
        </w:rPr>
        <w:t xml:space="preserve">roka, v ktorom uplynie </w:t>
      </w:r>
      <w:r w:rsidR="00140112">
        <w:rPr>
          <w:rFonts w:ascii="Times New Roman" w:hAnsi="Times New Roman"/>
          <w:sz w:val="24"/>
          <w:szCs w:val="24"/>
        </w:rPr>
        <w:t>doba</w:t>
      </w:r>
      <w:r w:rsidRPr="003C620D">
        <w:rPr>
          <w:rFonts w:ascii="Times New Roman" w:hAnsi="Times New Roman"/>
          <w:sz w:val="24"/>
          <w:szCs w:val="24"/>
        </w:rPr>
        <w:t xml:space="preserve"> trvania majetkových práv.</w:t>
      </w:r>
      <w:r w:rsidRPr="003302CC">
        <w:rPr>
          <w:rFonts w:ascii="Times New Roman" w:hAnsi="Times New Roman"/>
          <w:sz w:val="24"/>
          <w:szCs w:val="24"/>
        </w:rPr>
        <w:t xml:space="preserve">  </w:t>
      </w:r>
    </w:p>
    <w:p w:rsidR="00CA32E1" w:rsidRPr="003302CC" w:rsidP="001749D2">
      <w:pPr>
        <w:widowControl w:val="0"/>
        <w:autoSpaceDE w:val="0"/>
        <w:autoSpaceDN w:val="0"/>
        <w:bidi w:val="0"/>
        <w:adjustRightInd w:val="0"/>
        <w:jc w:val="both"/>
        <w:rPr>
          <w:rFonts w:ascii="Times New Roman" w:hAnsi="Times New Roman"/>
          <w:sz w:val="24"/>
          <w:szCs w:val="24"/>
        </w:rPr>
      </w:pPr>
    </w:p>
    <w:p w:rsidR="00CA32E1" w:rsidRPr="003C620D" w:rsidP="001749D2">
      <w:pPr>
        <w:widowControl w:val="0"/>
        <w:autoSpaceDE w:val="0"/>
        <w:autoSpaceDN w:val="0"/>
        <w:bidi w:val="0"/>
        <w:adjustRightInd w:val="0"/>
        <w:jc w:val="center"/>
        <w:rPr>
          <w:rFonts w:ascii="Times New Roman" w:hAnsi="Times New Roman"/>
          <w:b/>
          <w:sz w:val="24"/>
          <w:szCs w:val="24"/>
        </w:rPr>
      </w:pPr>
      <w:r w:rsidRPr="003C620D">
        <w:rPr>
          <w:rFonts w:ascii="Times New Roman" w:hAnsi="Times New Roman"/>
          <w:b/>
          <w:sz w:val="24"/>
          <w:szCs w:val="24"/>
        </w:rPr>
        <w:t>§</w:t>
      </w:r>
      <w:r w:rsidR="00AA4FC8">
        <w:rPr>
          <w:rFonts w:ascii="Times New Roman" w:hAnsi="Times New Roman"/>
          <w:b/>
          <w:sz w:val="24"/>
          <w:szCs w:val="24"/>
        </w:rPr>
        <w:t xml:space="preserve"> 103</w:t>
      </w:r>
    </w:p>
    <w:p w:rsidR="0041778F" w:rsidRPr="003C620D" w:rsidP="001749D2">
      <w:pPr>
        <w:widowControl w:val="0"/>
        <w:autoSpaceDE w:val="0"/>
        <w:autoSpaceDN w:val="0"/>
        <w:bidi w:val="0"/>
        <w:adjustRightInd w:val="0"/>
        <w:jc w:val="center"/>
        <w:rPr>
          <w:rFonts w:ascii="Times New Roman" w:hAnsi="Times New Roman"/>
          <w:b/>
          <w:sz w:val="24"/>
          <w:szCs w:val="24"/>
        </w:rPr>
      </w:pPr>
    </w:p>
    <w:p w:rsidR="00CA32E1" w:rsidRPr="003C620D" w:rsidP="001749D2">
      <w:pPr>
        <w:widowControl w:val="0"/>
        <w:autoSpaceDE w:val="0"/>
        <w:autoSpaceDN w:val="0"/>
        <w:bidi w:val="0"/>
        <w:adjustRightInd w:val="0"/>
        <w:jc w:val="center"/>
        <w:rPr>
          <w:rFonts w:ascii="Times New Roman" w:hAnsi="Times New Roman"/>
          <w:b/>
          <w:sz w:val="24"/>
          <w:szCs w:val="24"/>
        </w:rPr>
      </w:pPr>
      <w:r w:rsidRPr="003C620D" w:rsidR="00FA55F4">
        <w:rPr>
          <w:rFonts w:ascii="Times New Roman" w:hAnsi="Times New Roman"/>
          <w:b/>
          <w:sz w:val="24"/>
          <w:szCs w:val="24"/>
        </w:rPr>
        <w:t>Výnimky a obmedzenia práv výkonného umelca</w:t>
      </w:r>
    </w:p>
    <w:p w:rsidR="00FA55F4" w:rsidRPr="003C620D" w:rsidP="001749D2">
      <w:pPr>
        <w:widowControl w:val="0"/>
        <w:autoSpaceDE w:val="0"/>
        <w:autoSpaceDN w:val="0"/>
        <w:bidi w:val="0"/>
        <w:adjustRightInd w:val="0"/>
        <w:jc w:val="both"/>
        <w:rPr>
          <w:rFonts w:ascii="Times New Roman" w:hAnsi="Times New Roman"/>
          <w:sz w:val="24"/>
          <w:szCs w:val="24"/>
        </w:rPr>
      </w:pPr>
    </w:p>
    <w:p w:rsidR="007F63A8"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Pr>
          <w:rFonts w:ascii="Times New Roman" w:hAnsi="Times New Roman"/>
          <w:sz w:val="24"/>
          <w:szCs w:val="24"/>
        </w:rPr>
        <w:t xml:space="preserve">(1) </w:t>
      </w:r>
      <w:r w:rsidRPr="003C620D" w:rsidR="00FA55F4">
        <w:rPr>
          <w:rFonts w:ascii="Times New Roman" w:hAnsi="Times New Roman"/>
          <w:sz w:val="24"/>
          <w:szCs w:val="24"/>
        </w:rPr>
        <w:t xml:space="preserve">Na výnimky a obmedzenia práv výkonného umelca sa primerane vzťahujú ustanovenia § </w:t>
      </w:r>
      <w:r w:rsidR="00B656D0">
        <w:rPr>
          <w:rFonts w:ascii="Times New Roman" w:hAnsi="Times New Roman"/>
          <w:sz w:val="24"/>
          <w:szCs w:val="24"/>
        </w:rPr>
        <w:t>34</w:t>
      </w:r>
      <w:r w:rsidRPr="003C620D" w:rsidR="00B656D0">
        <w:rPr>
          <w:rFonts w:ascii="Times New Roman" w:hAnsi="Times New Roman"/>
          <w:sz w:val="24"/>
          <w:szCs w:val="24"/>
        </w:rPr>
        <w:t xml:space="preserve"> </w:t>
      </w:r>
      <w:r w:rsidRPr="003C620D" w:rsidR="003C3C8A">
        <w:rPr>
          <w:rFonts w:ascii="Times New Roman" w:hAnsi="Times New Roman"/>
          <w:sz w:val="24"/>
          <w:szCs w:val="24"/>
        </w:rPr>
        <w:t xml:space="preserve">až </w:t>
      </w:r>
      <w:r w:rsidR="00B656D0">
        <w:rPr>
          <w:rFonts w:ascii="Times New Roman" w:hAnsi="Times New Roman"/>
          <w:sz w:val="24"/>
          <w:szCs w:val="24"/>
        </w:rPr>
        <w:t>57</w:t>
      </w:r>
      <w:r w:rsidRPr="003C620D" w:rsidR="00994B49">
        <w:rPr>
          <w:rFonts w:ascii="Times New Roman" w:hAnsi="Times New Roman"/>
          <w:sz w:val="24"/>
          <w:szCs w:val="24"/>
        </w:rPr>
        <w:t xml:space="preserve">. </w:t>
      </w:r>
    </w:p>
    <w:p w:rsidR="007F63A8"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p>
    <w:p w:rsidR="00FA55F4" w:rsidRPr="003302CC"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007F63A8">
        <w:rPr>
          <w:rFonts w:ascii="Times New Roman" w:hAnsi="Times New Roman"/>
          <w:sz w:val="24"/>
          <w:szCs w:val="24"/>
        </w:rPr>
        <w:t xml:space="preserve">(2) </w:t>
      </w:r>
      <w:r w:rsidRPr="003C620D" w:rsidR="00994B49">
        <w:rPr>
          <w:rFonts w:ascii="Times New Roman" w:hAnsi="Times New Roman"/>
          <w:sz w:val="24"/>
          <w:szCs w:val="24"/>
        </w:rPr>
        <w:t>Do práva výkonného umelca nezasahuje ani osoba</w:t>
      </w:r>
      <w:r w:rsidR="003C620D">
        <w:rPr>
          <w:rFonts w:ascii="Times New Roman" w:hAnsi="Times New Roman"/>
          <w:sz w:val="24"/>
          <w:szCs w:val="24"/>
        </w:rPr>
        <w:t xml:space="preserve">, </w:t>
      </w:r>
      <w:r w:rsidRPr="003C620D" w:rsidR="003C620D">
        <w:rPr>
          <w:rFonts w:ascii="Times New Roman" w:hAnsi="Times New Roman"/>
          <w:sz w:val="24"/>
          <w:szCs w:val="24"/>
        </w:rPr>
        <w:t>ktorá bez súhlasu výkonného umelca</w:t>
      </w:r>
      <w:r w:rsidRPr="003C620D" w:rsidR="00994B49">
        <w:rPr>
          <w:rFonts w:ascii="Times New Roman" w:hAnsi="Times New Roman"/>
          <w:sz w:val="24"/>
          <w:szCs w:val="24"/>
        </w:rPr>
        <w:t xml:space="preserve"> </w:t>
      </w:r>
      <w:r w:rsidRPr="003C620D" w:rsidR="003C620D">
        <w:rPr>
          <w:rFonts w:ascii="Times New Roman" w:hAnsi="Times New Roman"/>
          <w:sz w:val="24"/>
          <w:szCs w:val="24"/>
        </w:rPr>
        <w:t xml:space="preserve">vyhotoví záznam jeho umeleckého výkonu </w:t>
      </w:r>
      <w:r w:rsidR="003C620D">
        <w:rPr>
          <w:rFonts w:ascii="Times New Roman" w:hAnsi="Times New Roman"/>
          <w:sz w:val="24"/>
          <w:szCs w:val="24"/>
        </w:rPr>
        <w:t xml:space="preserve">v prípadoch podľa </w:t>
      </w:r>
      <w:r w:rsidRPr="003C620D" w:rsidR="003761CF">
        <w:rPr>
          <w:rFonts w:ascii="Times New Roman" w:hAnsi="Times New Roman"/>
          <w:sz w:val="24"/>
          <w:szCs w:val="24"/>
        </w:rPr>
        <w:t xml:space="preserve">§ </w:t>
      </w:r>
      <w:r w:rsidR="00B656D0">
        <w:rPr>
          <w:rFonts w:ascii="Times New Roman" w:hAnsi="Times New Roman"/>
          <w:sz w:val="24"/>
          <w:szCs w:val="24"/>
        </w:rPr>
        <w:t>39</w:t>
      </w:r>
      <w:r w:rsidRPr="003C620D" w:rsidR="003761CF">
        <w:rPr>
          <w:rFonts w:ascii="Times New Roman" w:hAnsi="Times New Roman"/>
          <w:sz w:val="24"/>
          <w:szCs w:val="24"/>
        </w:rPr>
        <w:t xml:space="preserve">, </w:t>
      </w:r>
      <w:r w:rsidR="00B656D0">
        <w:rPr>
          <w:rFonts w:ascii="Times New Roman" w:hAnsi="Times New Roman"/>
          <w:sz w:val="24"/>
          <w:szCs w:val="24"/>
        </w:rPr>
        <w:t>40</w:t>
      </w:r>
      <w:r w:rsidR="00D976A9">
        <w:rPr>
          <w:rFonts w:ascii="Times New Roman" w:hAnsi="Times New Roman"/>
          <w:sz w:val="24"/>
          <w:szCs w:val="24"/>
        </w:rPr>
        <w:t xml:space="preserve"> a</w:t>
      </w:r>
      <w:r w:rsidRPr="003C620D" w:rsidR="003761CF">
        <w:rPr>
          <w:rFonts w:ascii="Times New Roman" w:hAnsi="Times New Roman"/>
          <w:sz w:val="24"/>
          <w:szCs w:val="24"/>
        </w:rPr>
        <w:t xml:space="preserve"> § </w:t>
      </w:r>
      <w:r w:rsidR="00B656D0">
        <w:rPr>
          <w:rFonts w:ascii="Times New Roman" w:hAnsi="Times New Roman"/>
          <w:sz w:val="24"/>
          <w:szCs w:val="24"/>
        </w:rPr>
        <w:t>42</w:t>
      </w:r>
      <w:r w:rsidRPr="003C620D" w:rsidR="00B656D0">
        <w:rPr>
          <w:rFonts w:ascii="Times New Roman" w:hAnsi="Times New Roman"/>
          <w:sz w:val="24"/>
          <w:szCs w:val="24"/>
        </w:rPr>
        <w:t xml:space="preserve"> </w:t>
      </w:r>
      <w:r w:rsidRPr="003C620D" w:rsidR="003761CF">
        <w:rPr>
          <w:rFonts w:ascii="Times New Roman" w:hAnsi="Times New Roman"/>
          <w:sz w:val="24"/>
          <w:szCs w:val="24"/>
        </w:rPr>
        <w:t xml:space="preserve">až </w:t>
      </w:r>
      <w:r w:rsidR="00B656D0">
        <w:rPr>
          <w:rFonts w:ascii="Times New Roman" w:hAnsi="Times New Roman"/>
          <w:sz w:val="24"/>
          <w:szCs w:val="24"/>
        </w:rPr>
        <w:t>51</w:t>
      </w:r>
      <w:r w:rsidR="00A23110">
        <w:rPr>
          <w:rFonts w:ascii="Times New Roman" w:hAnsi="Times New Roman"/>
          <w:sz w:val="24"/>
          <w:szCs w:val="24"/>
        </w:rPr>
        <w:t xml:space="preserve"> za podmienok ustanovených v § 34 až 36</w:t>
      </w:r>
      <w:r w:rsidRPr="003C620D" w:rsidR="00AF4ACF">
        <w:rPr>
          <w:rFonts w:ascii="Times New Roman" w:hAnsi="Times New Roman"/>
          <w:sz w:val="24"/>
          <w:szCs w:val="24"/>
        </w:rPr>
        <w:t>.</w:t>
      </w:r>
    </w:p>
    <w:p w:rsidR="00CA32E1" w:rsidRPr="003302CC" w:rsidP="001749D2">
      <w:pPr>
        <w:widowControl w:val="0"/>
        <w:autoSpaceDE w:val="0"/>
        <w:autoSpaceDN w:val="0"/>
        <w:bidi w:val="0"/>
        <w:adjustRightInd w:val="0"/>
        <w:jc w:val="center"/>
        <w:rPr>
          <w:rFonts w:ascii="Times New Roman" w:hAnsi="Times New Roman"/>
          <w:b/>
          <w:sz w:val="24"/>
          <w:szCs w:val="24"/>
        </w:rPr>
      </w:pPr>
    </w:p>
    <w:p w:rsidR="00CA32E1"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104</w:t>
      </w:r>
    </w:p>
    <w:p w:rsidR="00CA32E1" w:rsidRPr="003302CC" w:rsidP="001749D2">
      <w:pPr>
        <w:widowControl w:val="0"/>
        <w:autoSpaceDE w:val="0"/>
        <w:autoSpaceDN w:val="0"/>
        <w:bidi w:val="0"/>
        <w:adjustRightInd w:val="0"/>
        <w:jc w:val="center"/>
        <w:rPr>
          <w:rFonts w:ascii="Times New Roman" w:hAnsi="Times New Roman"/>
          <w:sz w:val="24"/>
          <w:szCs w:val="24"/>
        </w:rPr>
      </w:pPr>
    </w:p>
    <w:p w:rsidR="00CA32E1"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AF4ACF">
        <w:rPr>
          <w:rFonts w:ascii="Times New Roman" w:hAnsi="Times New Roman"/>
          <w:sz w:val="24"/>
          <w:szCs w:val="24"/>
        </w:rPr>
        <w:t xml:space="preserve">Na výkonného umelca sa primerane vzťahujú ustanovenia šiestej hlavy </w:t>
      </w:r>
      <w:r w:rsidR="00D976A9">
        <w:rPr>
          <w:rFonts w:ascii="Times New Roman" w:hAnsi="Times New Roman"/>
          <w:sz w:val="24"/>
          <w:szCs w:val="24"/>
        </w:rPr>
        <w:t xml:space="preserve">druhej časti </w:t>
      </w:r>
      <w:r w:rsidRPr="003302CC" w:rsidR="00AF4ACF">
        <w:rPr>
          <w:rFonts w:ascii="Times New Roman" w:hAnsi="Times New Roman"/>
          <w:sz w:val="24"/>
          <w:szCs w:val="24"/>
        </w:rPr>
        <w:t>tohto zákona.</w:t>
      </w:r>
    </w:p>
    <w:p w:rsidR="00CA32E1" w:rsidRPr="003302CC" w:rsidP="001749D2">
      <w:pPr>
        <w:widowControl w:val="0"/>
        <w:autoSpaceDE w:val="0"/>
        <w:autoSpaceDN w:val="0"/>
        <w:bidi w:val="0"/>
        <w:adjustRightInd w:val="0"/>
        <w:jc w:val="center"/>
        <w:rPr>
          <w:rFonts w:ascii="Times New Roman" w:hAnsi="Times New Roman"/>
          <w:sz w:val="24"/>
          <w:szCs w:val="24"/>
        </w:rPr>
      </w:pPr>
    </w:p>
    <w:p w:rsidR="004E6E30" w:rsidP="001749D2">
      <w:pPr>
        <w:widowControl w:val="0"/>
        <w:autoSpaceDE w:val="0"/>
        <w:autoSpaceDN w:val="0"/>
        <w:bidi w:val="0"/>
        <w:adjustRightInd w:val="0"/>
        <w:jc w:val="center"/>
        <w:rPr>
          <w:rFonts w:ascii="Times New Roman" w:hAnsi="Times New Roman"/>
          <w:b/>
          <w:sz w:val="24"/>
          <w:szCs w:val="24"/>
        </w:rPr>
      </w:pPr>
      <w:r w:rsidRPr="00D36F57">
        <w:rPr>
          <w:rFonts w:ascii="Times New Roman" w:hAnsi="Times New Roman"/>
          <w:b/>
          <w:sz w:val="24"/>
          <w:szCs w:val="24"/>
        </w:rPr>
        <w:t>§</w:t>
      </w:r>
      <w:r w:rsidR="00AA4FC8">
        <w:rPr>
          <w:rFonts w:ascii="Times New Roman" w:hAnsi="Times New Roman"/>
          <w:b/>
          <w:sz w:val="24"/>
          <w:szCs w:val="24"/>
        </w:rPr>
        <w:t xml:space="preserve"> 105</w:t>
      </w:r>
    </w:p>
    <w:p w:rsidR="009B5B66" w:rsidP="001749D2">
      <w:pPr>
        <w:widowControl w:val="0"/>
        <w:autoSpaceDE w:val="0"/>
        <w:autoSpaceDN w:val="0"/>
        <w:bidi w:val="0"/>
        <w:adjustRightInd w:val="0"/>
        <w:jc w:val="center"/>
        <w:rPr>
          <w:rFonts w:ascii="Times New Roman" w:hAnsi="Times New Roman"/>
          <w:b/>
          <w:sz w:val="24"/>
          <w:szCs w:val="24"/>
        </w:rPr>
      </w:pPr>
    </w:p>
    <w:p w:rsidR="009B5B66" w:rsidRPr="00D36F57" w:rsidP="001749D2">
      <w:pPr>
        <w:widowControl w:val="0"/>
        <w:autoSpaceDE w:val="0"/>
        <w:autoSpaceDN w:val="0"/>
        <w:bidi w:val="0"/>
        <w:adjustRightInd w:val="0"/>
        <w:jc w:val="center"/>
        <w:rPr>
          <w:rFonts w:ascii="Times New Roman" w:hAnsi="Times New Roman"/>
          <w:b/>
          <w:sz w:val="24"/>
          <w:szCs w:val="24"/>
        </w:rPr>
      </w:pPr>
      <w:r>
        <w:rPr>
          <w:rFonts w:ascii="Times New Roman" w:hAnsi="Times New Roman"/>
          <w:b/>
          <w:sz w:val="24"/>
          <w:szCs w:val="24"/>
        </w:rPr>
        <w:t xml:space="preserve">Odstúpenie od licenčnej zmluvy z dôvodu dodatočného nevyužívania </w:t>
      </w:r>
      <w:r w:rsidR="00801B59">
        <w:rPr>
          <w:rFonts w:ascii="Times New Roman" w:hAnsi="Times New Roman"/>
          <w:b/>
          <w:sz w:val="24"/>
          <w:szCs w:val="24"/>
        </w:rPr>
        <w:t xml:space="preserve">výhradnej </w:t>
      </w:r>
      <w:r>
        <w:rPr>
          <w:rFonts w:ascii="Times New Roman" w:hAnsi="Times New Roman"/>
          <w:b/>
          <w:sz w:val="24"/>
          <w:szCs w:val="24"/>
        </w:rPr>
        <w:t xml:space="preserve">licencie </w:t>
      </w:r>
    </w:p>
    <w:p w:rsidR="004E6E30" w:rsidRPr="00D36F57" w:rsidP="001749D2">
      <w:pPr>
        <w:widowControl w:val="0"/>
        <w:autoSpaceDE w:val="0"/>
        <w:autoSpaceDN w:val="0"/>
        <w:bidi w:val="0"/>
        <w:adjustRightInd w:val="0"/>
        <w:rPr>
          <w:rFonts w:ascii="Times New Roman" w:hAnsi="Times New Roman"/>
          <w:sz w:val="24"/>
          <w:szCs w:val="24"/>
        </w:rPr>
      </w:pPr>
    </w:p>
    <w:p w:rsidR="004E6E30" w:rsidRPr="00D36F57" w:rsidP="001749D2">
      <w:pPr>
        <w:widowControl w:val="0"/>
        <w:autoSpaceDE w:val="0"/>
        <w:autoSpaceDN w:val="0"/>
        <w:bidi w:val="0"/>
        <w:adjustRightInd w:val="0"/>
        <w:jc w:val="both"/>
        <w:rPr>
          <w:rFonts w:ascii="Times New Roman" w:hAnsi="Times New Roman"/>
          <w:sz w:val="24"/>
          <w:szCs w:val="24"/>
        </w:rPr>
      </w:pPr>
      <w:r w:rsidRPr="00D36F57">
        <w:rPr>
          <w:rFonts w:ascii="Times New Roman" w:hAnsi="Times New Roman"/>
          <w:sz w:val="24"/>
          <w:szCs w:val="24"/>
        </w:rPr>
        <w:tab/>
        <w:t xml:space="preserve">(1) Ak výkonný umelec uzavrel s výrobcom zvukového záznamu jeho umeleckého výkonu zmluvu podľa </w:t>
      </w:r>
      <w:r w:rsidRPr="00D36F57" w:rsidR="00AF4ACF">
        <w:rPr>
          <w:rFonts w:ascii="Times New Roman" w:hAnsi="Times New Roman"/>
          <w:sz w:val="24"/>
          <w:szCs w:val="24"/>
        </w:rPr>
        <w:t xml:space="preserve"> § </w:t>
      </w:r>
      <w:hyperlink r:id="rId10" w:history="1">
        <w:r w:rsidR="00B656D0">
          <w:rPr>
            <w:rFonts w:ascii="Times New Roman" w:hAnsi="Times New Roman"/>
            <w:sz w:val="24"/>
            <w:szCs w:val="24"/>
          </w:rPr>
          <w:t>100</w:t>
        </w:r>
      </w:hyperlink>
      <w:r w:rsidRPr="00D36F57">
        <w:rPr>
          <w:rFonts w:ascii="Times New Roman" w:hAnsi="Times New Roman"/>
          <w:sz w:val="24"/>
          <w:szCs w:val="24"/>
        </w:rPr>
        <w:t xml:space="preserve">, </w:t>
      </w:r>
      <w:r w:rsidRPr="00D36F57" w:rsidR="00986F16">
        <w:rPr>
          <w:rFonts w:ascii="Times New Roman" w:hAnsi="Times New Roman"/>
          <w:sz w:val="24"/>
          <w:szCs w:val="24"/>
        </w:rPr>
        <w:t xml:space="preserve">a </w:t>
      </w:r>
      <w:r w:rsidRPr="00D36F57">
        <w:rPr>
          <w:rFonts w:ascii="Times New Roman" w:hAnsi="Times New Roman"/>
          <w:sz w:val="24"/>
          <w:szCs w:val="24"/>
        </w:rPr>
        <w:t>po uplynutí 50 rokov odo dňa prvého oprávneného vydania zvukového záznamu tohto umeleckého výkonu alebo</w:t>
      </w:r>
      <w:r w:rsidRPr="00D36F57" w:rsidR="00861E96">
        <w:rPr>
          <w:rFonts w:ascii="Times New Roman" w:hAnsi="Times New Roman"/>
          <w:sz w:val="24"/>
          <w:szCs w:val="24"/>
        </w:rPr>
        <w:t>,</w:t>
      </w:r>
      <w:r w:rsidRPr="00D36F57">
        <w:rPr>
          <w:rFonts w:ascii="Times New Roman" w:hAnsi="Times New Roman"/>
          <w:sz w:val="24"/>
          <w:szCs w:val="24"/>
        </w:rPr>
        <w:t xml:space="preserve"> ak k vydaniu nedošlo, od prvého oprávneného verejného prenosu zvukového záznamu tohto umeleckého výkonu, výrobca zvukového záznamu tohto umeleckého výkonu verejne nerozširuje rozmnoženiny tohto zvukového záznamu </w:t>
      </w:r>
      <w:r w:rsidR="008262D7">
        <w:rPr>
          <w:rFonts w:ascii="Times New Roman" w:hAnsi="Times New Roman"/>
          <w:sz w:val="24"/>
          <w:szCs w:val="24"/>
        </w:rPr>
        <w:t>odplatným prevodom vlastníckeho práva</w:t>
      </w:r>
      <w:r w:rsidRPr="00D36F57" w:rsidR="008262D7">
        <w:rPr>
          <w:rFonts w:ascii="Times New Roman" w:hAnsi="Times New Roman"/>
          <w:sz w:val="24"/>
          <w:szCs w:val="24"/>
        </w:rPr>
        <w:t xml:space="preserve"> </w:t>
      </w:r>
      <w:r w:rsidRPr="00D36F57">
        <w:rPr>
          <w:rFonts w:ascii="Times New Roman" w:hAnsi="Times New Roman"/>
          <w:sz w:val="24"/>
          <w:szCs w:val="24"/>
        </w:rPr>
        <w:t>v dostatočnom množstve</w:t>
      </w:r>
      <w:r w:rsidRPr="00D36F57" w:rsidR="00861E96">
        <w:rPr>
          <w:rFonts w:ascii="Times New Roman" w:hAnsi="Times New Roman"/>
          <w:sz w:val="24"/>
          <w:szCs w:val="24"/>
        </w:rPr>
        <w:t>,</w:t>
      </w:r>
      <w:r w:rsidRPr="00D36F57">
        <w:rPr>
          <w:rFonts w:ascii="Times New Roman" w:hAnsi="Times New Roman"/>
          <w:sz w:val="24"/>
          <w:szCs w:val="24"/>
        </w:rPr>
        <w:t xml:space="preserve"> ani ich nesprístupňuje verejnosti, výkonný umelec môže od zmluvy podľa </w:t>
      </w:r>
      <w:r w:rsidRPr="00D36F57" w:rsidR="00AF4ACF">
        <w:rPr>
          <w:rFonts w:ascii="Times New Roman" w:hAnsi="Times New Roman"/>
          <w:sz w:val="24"/>
          <w:szCs w:val="24"/>
        </w:rPr>
        <w:t xml:space="preserve">§ </w:t>
      </w:r>
      <w:r w:rsidR="00B656D0">
        <w:rPr>
          <w:rFonts w:ascii="Times New Roman" w:hAnsi="Times New Roman"/>
          <w:sz w:val="24"/>
          <w:szCs w:val="24"/>
        </w:rPr>
        <w:t>100</w:t>
      </w:r>
      <w:r w:rsidRPr="00D36F57" w:rsidR="00B656D0">
        <w:rPr>
          <w:rFonts w:ascii="Times New Roman" w:hAnsi="Times New Roman"/>
          <w:sz w:val="24"/>
          <w:szCs w:val="24"/>
        </w:rPr>
        <w:t xml:space="preserve"> </w:t>
      </w:r>
      <w:r w:rsidRPr="00D36F57">
        <w:rPr>
          <w:rFonts w:ascii="Times New Roman" w:hAnsi="Times New Roman"/>
          <w:sz w:val="24"/>
          <w:szCs w:val="24"/>
        </w:rPr>
        <w:t>odstúpiť.</w:t>
      </w:r>
    </w:p>
    <w:p w:rsidR="004E6E30" w:rsidRPr="00D36F57" w:rsidP="001749D2">
      <w:pPr>
        <w:widowControl w:val="0"/>
        <w:autoSpaceDE w:val="0"/>
        <w:autoSpaceDN w:val="0"/>
        <w:bidi w:val="0"/>
        <w:adjustRightInd w:val="0"/>
        <w:jc w:val="both"/>
        <w:rPr>
          <w:rFonts w:ascii="Times New Roman" w:hAnsi="Times New Roman"/>
          <w:sz w:val="24"/>
          <w:szCs w:val="24"/>
        </w:rPr>
      </w:pPr>
    </w:p>
    <w:p w:rsidR="004E6E30" w:rsidRPr="00D36F57" w:rsidP="001749D2">
      <w:pPr>
        <w:widowControl w:val="0"/>
        <w:autoSpaceDE w:val="0"/>
        <w:autoSpaceDN w:val="0"/>
        <w:bidi w:val="0"/>
        <w:adjustRightInd w:val="0"/>
        <w:ind w:firstLine="708"/>
        <w:jc w:val="both"/>
        <w:rPr>
          <w:rFonts w:ascii="Times New Roman" w:hAnsi="Times New Roman"/>
          <w:sz w:val="24"/>
          <w:szCs w:val="24"/>
        </w:rPr>
      </w:pPr>
      <w:r w:rsidRPr="00D36F57">
        <w:rPr>
          <w:rFonts w:ascii="Times New Roman" w:hAnsi="Times New Roman"/>
          <w:sz w:val="24"/>
          <w:szCs w:val="24"/>
        </w:rPr>
        <w:t xml:space="preserve">(2) Práva </w:t>
      </w:r>
      <w:r w:rsidR="00BA2314">
        <w:rPr>
          <w:rFonts w:ascii="Times New Roman" w:hAnsi="Times New Roman"/>
          <w:sz w:val="24"/>
          <w:szCs w:val="24"/>
        </w:rPr>
        <w:t xml:space="preserve">na odstúpenie od licenčnej zmluvy </w:t>
      </w:r>
      <w:r w:rsidRPr="00D36F57">
        <w:rPr>
          <w:rFonts w:ascii="Times New Roman" w:hAnsi="Times New Roman"/>
          <w:sz w:val="24"/>
          <w:szCs w:val="24"/>
        </w:rPr>
        <w:t xml:space="preserve">podľa odseku 1 sa výkonný umelec nemôže vzdať. </w:t>
      </w:r>
    </w:p>
    <w:p w:rsidR="004E6E30" w:rsidRPr="00D36F57" w:rsidP="001749D2">
      <w:pPr>
        <w:widowControl w:val="0"/>
        <w:autoSpaceDE w:val="0"/>
        <w:autoSpaceDN w:val="0"/>
        <w:bidi w:val="0"/>
        <w:adjustRightInd w:val="0"/>
        <w:jc w:val="both"/>
        <w:rPr>
          <w:rFonts w:ascii="Times New Roman" w:hAnsi="Times New Roman"/>
          <w:sz w:val="24"/>
          <w:szCs w:val="24"/>
        </w:rPr>
      </w:pPr>
    </w:p>
    <w:p w:rsidR="004E6E30" w:rsidRPr="003302CC" w:rsidP="001749D2">
      <w:pPr>
        <w:widowControl w:val="0"/>
        <w:autoSpaceDE w:val="0"/>
        <w:autoSpaceDN w:val="0"/>
        <w:bidi w:val="0"/>
        <w:adjustRightInd w:val="0"/>
        <w:ind w:firstLine="708"/>
        <w:jc w:val="both"/>
        <w:rPr>
          <w:rFonts w:ascii="Times New Roman" w:hAnsi="Times New Roman"/>
          <w:sz w:val="24"/>
          <w:szCs w:val="24"/>
        </w:rPr>
      </w:pPr>
      <w:r w:rsidRPr="00D36F57">
        <w:rPr>
          <w:rFonts w:ascii="Times New Roman" w:hAnsi="Times New Roman"/>
          <w:sz w:val="24"/>
          <w:szCs w:val="24"/>
        </w:rPr>
        <w:t>(3) Odstúpenie od zmluvy podľa</w:t>
      </w:r>
      <w:r w:rsidRPr="00D36F57" w:rsidR="00AF4ACF">
        <w:rPr>
          <w:rFonts w:ascii="Times New Roman" w:hAnsi="Times New Roman"/>
          <w:sz w:val="24"/>
          <w:szCs w:val="24"/>
        </w:rPr>
        <w:t xml:space="preserve"> </w:t>
      </w:r>
      <w:r w:rsidRPr="00D36F57" w:rsidR="00986F16">
        <w:rPr>
          <w:rFonts w:ascii="Times New Roman" w:hAnsi="Times New Roman"/>
          <w:sz w:val="24"/>
          <w:szCs w:val="24"/>
        </w:rPr>
        <w:t>odseku 1</w:t>
      </w:r>
      <w:r w:rsidRPr="00D36F57">
        <w:rPr>
          <w:rFonts w:ascii="Times New Roman" w:hAnsi="Times New Roman"/>
          <w:sz w:val="24"/>
          <w:szCs w:val="24"/>
        </w:rPr>
        <w:t xml:space="preserve"> nadobudne účinnosť po uplynutí lehoty jedného roka odo dňa doručenia odstúpenia výrobcovi zvukového záznamu, ak počas trvania tejto lehoty výrobca zvukového záznamu nepoužije zvukový záznam umeleckého výkonu oboma spôsobmi použitia zvukového záznamu umeleckého výkonu podľa </w:t>
      </w:r>
      <w:r w:rsidRPr="00D36F57" w:rsidR="00986F16">
        <w:rPr>
          <w:rFonts w:ascii="Times New Roman" w:hAnsi="Times New Roman"/>
          <w:sz w:val="24"/>
          <w:szCs w:val="24"/>
        </w:rPr>
        <w:t>odseku 1</w:t>
      </w:r>
      <w:r w:rsidRPr="00D36F57">
        <w:rPr>
          <w:rFonts w:ascii="Times New Roman" w:hAnsi="Times New Roman"/>
          <w:sz w:val="24"/>
          <w:szCs w:val="24"/>
        </w:rPr>
        <w:t>.</w:t>
      </w:r>
      <w:r w:rsidRPr="003302CC">
        <w:rPr>
          <w:rFonts w:ascii="Times New Roman" w:hAnsi="Times New Roman"/>
          <w:sz w:val="24"/>
          <w:szCs w:val="24"/>
        </w:rPr>
        <w:t xml:space="preserve"> </w:t>
      </w:r>
    </w:p>
    <w:p w:rsidR="009069EA" w:rsidRPr="003302CC" w:rsidP="001749D2">
      <w:pPr>
        <w:widowControl w:val="0"/>
        <w:autoSpaceDE w:val="0"/>
        <w:autoSpaceDN w:val="0"/>
        <w:bidi w:val="0"/>
        <w:adjustRightInd w:val="0"/>
        <w:ind w:firstLine="708"/>
        <w:jc w:val="both"/>
        <w:rPr>
          <w:rFonts w:ascii="Times New Roman" w:hAnsi="Times New Roman"/>
          <w:sz w:val="24"/>
          <w:szCs w:val="24"/>
        </w:rPr>
      </w:pPr>
    </w:p>
    <w:p w:rsidR="000E509C" w:rsidRPr="00C77F19" w:rsidP="001749D2">
      <w:pPr>
        <w:widowControl w:val="0"/>
        <w:autoSpaceDE w:val="0"/>
        <w:autoSpaceDN w:val="0"/>
        <w:bidi w:val="0"/>
        <w:adjustRightInd w:val="0"/>
        <w:jc w:val="center"/>
        <w:rPr>
          <w:rFonts w:ascii="Times New Roman" w:hAnsi="Times New Roman"/>
          <w:b/>
          <w:sz w:val="24"/>
          <w:szCs w:val="24"/>
        </w:rPr>
      </w:pPr>
      <w:r w:rsidRPr="00C77F19">
        <w:rPr>
          <w:rFonts w:ascii="Times New Roman" w:hAnsi="Times New Roman"/>
          <w:b/>
          <w:sz w:val="24"/>
          <w:szCs w:val="24"/>
        </w:rPr>
        <w:t>§</w:t>
      </w:r>
      <w:r w:rsidRPr="00C77F19" w:rsidR="00AA4FC8">
        <w:rPr>
          <w:rFonts w:ascii="Times New Roman" w:hAnsi="Times New Roman"/>
          <w:b/>
          <w:sz w:val="24"/>
          <w:szCs w:val="24"/>
        </w:rPr>
        <w:t xml:space="preserve"> 106</w:t>
      </w:r>
    </w:p>
    <w:p w:rsidR="000E509C" w:rsidRPr="00C77F19" w:rsidP="001749D2">
      <w:pPr>
        <w:widowControl w:val="0"/>
        <w:autoSpaceDE w:val="0"/>
        <w:autoSpaceDN w:val="0"/>
        <w:bidi w:val="0"/>
        <w:adjustRightInd w:val="0"/>
        <w:ind w:firstLine="708"/>
        <w:jc w:val="both"/>
        <w:rPr>
          <w:rFonts w:ascii="Times New Roman" w:hAnsi="Times New Roman"/>
          <w:sz w:val="24"/>
          <w:szCs w:val="24"/>
        </w:rPr>
      </w:pPr>
    </w:p>
    <w:p w:rsidR="0061253B" w:rsidRPr="003302CC" w:rsidP="0061253B">
      <w:pPr>
        <w:widowControl w:val="0"/>
        <w:autoSpaceDE w:val="0"/>
        <w:autoSpaceDN w:val="0"/>
        <w:bidi w:val="0"/>
        <w:adjustRightInd w:val="0"/>
        <w:ind w:firstLine="708"/>
        <w:jc w:val="both"/>
        <w:rPr>
          <w:rFonts w:ascii="Times New Roman" w:hAnsi="Times New Roman"/>
          <w:sz w:val="24"/>
          <w:szCs w:val="24"/>
        </w:rPr>
      </w:pPr>
      <w:r w:rsidRPr="00C77F19">
        <w:rPr>
          <w:rFonts w:ascii="Times New Roman" w:hAnsi="Times New Roman"/>
          <w:sz w:val="24"/>
          <w:szCs w:val="24"/>
        </w:rPr>
        <w:t xml:space="preserve">Na výkonného umelca a jeho umelecký výkon sa primerane vzťahujú ustanovenia § 3 ods. 1, § 4, 6 a 7, 9, 11, 13, 14, 16, </w:t>
      </w:r>
      <w:r w:rsidRPr="00C77F19" w:rsidR="00C77F19">
        <w:rPr>
          <w:rFonts w:ascii="Times New Roman" w:hAnsi="Times New Roman"/>
          <w:sz w:val="24"/>
          <w:szCs w:val="24"/>
        </w:rPr>
        <w:t xml:space="preserve">§ 20 ods. 1 a 2, </w:t>
      </w:r>
      <w:r w:rsidRPr="00C77F19">
        <w:rPr>
          <w:rFonts w:ascii="Times New Roman" w:hAnsi="Times New Roman"/>
          <w:sz w:val="24"/>
          <w:szCs w:val="24"/>
        </w:rPr>
        <w:t>§ 21, 22, 24, 26 až 30, § 33 ods. 1 až 6, § 58 až 64</w:t>
      </w:r>
      <w:r w:rsidR="000023D2">
        <w:rPr>
          <w:rFonts w:ascii="Times New Roman" w:hAnsi="Times New Roman"/>
          <w:sz w:val="24"/>
          <w:szCs w:val="24"/>
        </w:rPr>
        <w:t xml:space="preserve"> a</w:t>
      </w:r>
      <w:r w:rsidRPr="00C77F19">
        <w:rPr>
          <w:rFonts w:ascii="Times New Roman" w:hAnsi="Times New Roman"/>
          <w:sz w:val="24"/>
          <w:szCs w:val="24"/>
        </w:rPr>
        <w:t xml:space="preserve"> 9</w:t>
      </w:r>
      <w:r w:rsidR="00B07170">
        <w:rPr>
          <w:rFonts w:ascii="Times New Roman" w:hAnsi="Times New Roman"/>
          <w:sz w:val="24"/>
          <w:szCs w:val="24"/>
        </w:rPr>
        <w:t>0</w:t>
      </w:r>
      <w:r w:rsidRPr="00C77F19">
        <w:rPr>
          <w:rFonts w:ascii="Times New Roman" w:hAnsi="Times New Roman"/>
          <w:sz w:val="24"/>
          <w:szCs w:val="24"/>
        </w:rPr>
        <w:t xml:space="preserve"> až 9</w:t>
      </w:r>
      <w:r w:rsidR="00B07170">
        <w:rPr>
          <w:rFonts w:ascii="Times New Roman" w:hAnsi="Times New Roman"/>
          <w:sz w:val="24"/>
          <w:szCs w:val="24"/>
        </w:rPr>
        <w:t>3</w:t>
      </w:r>
      <w:r w:rsidRPr="00C77F19">
        <w:rPr>
          <w:rFonts w:ascii="Times New Roman" w:hAnsi="Times New Roman"/>
          <w:sz w:val="24"/>
          <w:szCs w:val="24"/>
        </w:rPr>
        <w:t>.</w:t>
      </w:r>
    </w:p>
    <w:p w:rsidR="0092749F" w:rsidRPr="003302CC" w:rsidP="001749D2">
      <w:pPr>
        <w:widowControl w:val="0"/>
        <w:autoSpaceDE w:val="0"/>
        <w:autoSpaceDN w:val="0"/>
        <w:bidi w:val="0"/>
        <w:adjustRightInd w:val="0"/>
        <w:jc w:val="both"/>
        <w:rPr>
          <w:rFonts w:ascii="Times New Roman" w:hAnsi="Times New Roman"/>
          <w:sz w:val="24"/>
          <w:szCs w:val="24"/>
        </w:rPr>
      </w:pPr>
    </w:p>
    <w:p w:rsidR="00A3254F"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Druhá hlava</w:t>
      </w: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sidR="00304284">
        <w:rPr>
          <w:rFonts w:ascii="Times New Roman" w:hAnsi="Times New Roman"/>
          <w:b/>
          <w:sz w:val="24"/>
          <w:szCs w:val="24"/>
        </w:rPr>
        <w:t>P</w:t>
      </w:r>
      <w:r w:rsidRPr="003302CC" w:rsidR="006B4EC7">
        <w:rPr>
          <w:rFonts w:ascii="Times New Roman" w:hAnsi="Times New Roman"/>
          <w:b/>
          <w:sz w:val="24"/>
          <w:szCs w:val="24"/>
        </w:rPr>
        <w:t>ráva výrobcu zvukového záznamu</w:t>
      </w:r>
    </w:p>
    <w:p w:rsidR="00A3254F" w:rsidRPr="003302CC" w:rsidP="001749D2">
      <w:pPr>
        <w:widowControl w:val="0"/>
        <w:autoSpaceDE w:val="0"/>
        <w:autoSpaceDN w:val="0"/>
        <w:bidi w:val="0"/>
        <w:adjustRightInd w:val="0"/>
        <w:jc w:val="center"/>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107</w:t>
      </w:r>
    </w:p>
    <w:p w:rsidR="0042217E" w:rsidRPr="003302CC" w:rsidP="001749D2">
      <w:pPr>
        <w:widowControl w:val="0"/>
        <w:autoSpaceDE w:val="0"/>
        <w:autoSpaceDN w:val="0"/>
        <w:bidi w:val="0"/>
        <w:adjustRightInd w:val="0"/>
        <w:jc w:val="center"/>
        <w:rPr>
          <w:rFonts w:ascii="Times New Roman" w:hAnsi="Times New Roman"/>
          <w:b/>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Zvukový záznam a výrobca zvukového záznamu</w:t>
      </w:r>
    </w:p>
    <w:p w:rsidR="00A3254F" w:rsidRPr="003302CC" w:rsidP="001749D2">
      <w:pPr>
        <w:widowControl w:val="0"/>
        <w:autoSpaceDE w:val="0"/>
        <w:autoSpaceDN w:val="0"/>
        <w:bidi w:val="0"/>
        <w:adjustRightInd w:val="0"/>
        <w:jc w:val="center"/>
        <w:rPr>
          <w:rFonts w:ascii="Times New Roman" w:hAnsi="Times New Roman"/>
          <w:b/>
          <w:sz w:val="24"/>
          <w:szCs w:val="24"/>
        </w:rPr>
      </w:pPr>
    </w:p>
    <w:p w:rsidR="00A3254F"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42217E">
        <w:rPr>
          <w:rFonts w:ascii="Times New Roman" w:hAnsi="Times New Roman"/>
          <w:sz w:val="24"/>
          <w:szCs w:val="24"/>
        </w:rPr>
        <w:t xml:space="preserve">(1) </w:t>
      </w:r>
      <w:r w:rsidRPr="003302CC">
        <w:rPr>
          <w:rFonts w:ascii="Times New Roman" w:hAnsi="Times New Roman"/>
          <w:sz w:val="24"/>
          <w:szCs w:val="24"/>
        </w:rPr>
        <w:t>Zvukový záznam je záznam zvukov vnímateľný sluchom bez ohľadu na to, akým spôsobom a na akom nosiči sa tieto zvuky zaznamenávajú</w:t>
      </w:r>
      <w:r w:rsidRPr="003302CC" w:rsidR="0042217E">
        <w:rPr>
          <w:rFonts w:ascii="Times New Roman" w:hAnsi="Times New Roman"/>
          <w:sz w:val="24"/>
          <w:szCs w:val="24"/>
        </w:rPr>
        <w:t>. Z</w:t>
      </w:r>
      <w:r w:rsidRPr="003302CC">
        <w:rPr>
          <w:rFonts w:ascii="Times New Roman" w:hAnsi="Times New Roman"/>
          <w:sz w:val="24"/>
          <w:szCs w:val="24"/>
        </w:rPr>
        <w:t>áznam zvuk</w:t>
      </w:r>
      <w:r w:rsidRPr="003302CC" w:rsidR="0042217E">
        <w:rPr>
          <w:rFonts w:ascii="Times New Roman" w:hAnsi="Times New Roman"/>
          <w:sz w:val="24"/>
          <w:szCs w:val="24"/>
        </w:rPr>
        <w:t xml:space="preserve">ovej zložky </w:t>
      </w:r>
      <w:r w:rsidRPr="003302CC" w:rsidR="00407808">
        <w:rPr>
          <w:rFonts w:ascii="Times New Roman" w:hAnsi="Times New Roman"/>
          <w:sz w:val="24"/>
          <w:szCs w:val="24"/>
        </w:rPr>
        <w:t>audiovizuálneho diela</w:t>
      </w:r>
      <w:r w:rsidRPr="003302CC">
        <w:rPr>
          <w:rFonts w:ascii="Times New Roman" w:hAnsi="Times New Roman"/>
          <w:sz w:val="24"/>
          <w:szCs w:val="24"/>
        </w:rPr>
        <w:t xml:space="preserve"> sa za zvukový záznam nepovažuje.</w:t>
      </w:r>
    </w:p>
    <w:p w:rsidR="0042217E" w:rsidRPr="003302CC" w:rsidP="001749D2">
      <w:pPr>
        <w:widowControl w:val="0"/>
        <w:autoSpaceDE w:val="0"/>
        <w:autoSpaceDN w:val="0"/>
        <w:bidi w:val="0"/>
        <w:adjustRightInd w:val="0"/>
        <w:ind w:firstLine="708"/>
        <w:jc w:val="both"/>
        <w:rPr>
          <w:rFonts w:ascii="Times New Roman" w:hAnsi="Times New Roman"/>
          <w:sz w:val="24"/>
          <w:szCs w:val="24"/>
        </w:rPr>
      </w:pPr>
    </w:p>
    <w:p w:rsidR="00A3254F"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42217E">
        <w:rPr>
          <w:rFonts w:ascii="Times New Roman" w:hAnsi="Times New Roman"/>
          <w:sz w:val="24"/>
          <w:szCs w:val="24"/>
        </w:rPr>
        <w:t xml:space="preserve">(2) </w:t>
      </w:r>
      <w:r w:rsidRPr="003302CC">
        <w:rPr>
          <w:rFonts w:ascii="Times New Roman" w:hAnsi="Times New Roman"/>
          <w:sz w:val="24"/>
          <w:szCs w:val="24"/>
        </w:rPr>
        <w:t>Výrobca zvukového záznamu je osoba, ktorá iniciovala alebo zabezpečila jeho konečné vyhotovenie</w:t>
      </w:r>
      <w:r w:rsidRPr="003302CC" w:rsidR="0042217E">
        <w:rPr>
          <w:rFonts w:ascii="Times New Roman" w:hAnsi="Times New Roman"/>
          <w:sz w:val="24"/>
          <w:szCs w:val="24"/>
        </w:rPr>
        <w:t>.</w:t>
      </w:r>
    </w:p>
    <w:p w:rsidR="00A3254F" w:rsidRPr="003302CC" w:rsidP="001749D2">
      <w:pPr>
        <w:widowControl w:val="0"/>
        <w:autoSpaceDE w:val="0"/>
        <w:autoSpaceDN w:val="0"/>
        <w:bidi w:val="0"/>
        <w:adjustRightInd w:val="0"/>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108</w:t>
      </w:r>
    </w:p>
    <w:p w:rsidR="0042217E" w:rsidRPr="003302CC" w:rsidP="001749D2">
      <w:pPr>
        <w:widowControl w:val="0"/>
        <w:autoSpaceDE w:val="0"/>
        <w:autoSpaceDN w:val="0"/>
        <w:bidi w:val="0"/>
        <w:adjustRightInd w:val="0"/>
        <w:jc w:val="center"/>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Obsah práva výrobcu zvukového záznamu</w:t>
      </w:r>
    </w:p>
    <w:p w:rsidR="00A3254F" w:rsidRPr="003302CC" w:rsidP="001749D2">
      <w:pPr>
        <w:widowControl w:val="0"/>
        <w:autoSpaceDE w:val="0"/>
        <w:autoSpaceDN w:val="0"/>
        <w:bidi w:val="0"/>
        <w:adjustRightInd w:val="0"/>
        <w:jc w:val="center"/>
        <w:rPr>
          <w:rFonts w:ascii="Times New Roman" w:hAnsi="Times New Roman"/>
          <w:sz w:val="24"/>
          <w:szCs w:val="24"/>
        </w:rPr>
      </w:pPr>
    </w:p>
    <w:p w:rsidR="00A3254F" w:rsidRPr="003302CC" w:rsidP="001749D2">
      <w:pPr>
        <w:widowControl w:val="0"/>
        <w:autoSpaceDE w:val="0"/>
        <w:autoSpaceDN w:val="0"/>
        <w:bidi w:val="0"/>
        <w:adjustRightInd w:val="0"/>
        <w:ind w:firstLine="708"/>
        <w:rPr>
          <w:rFonts w:ascii="Times New Roman" w:hAnsi="Times New Roman"/>
          <w:sz w:val="24"/>
          <w:szCs w:val="24"/>
        </w:rPr>
      </w:pPr>
      <w:r w:rsidRPr="003302CC">
        <w:rPr>
          <w:rFonts w:ascii="Times New Roman" w:hAnsi="Times New Roman"/>
          <w:sz w:val="24"/>
          <w:szCs w:val="24"/>
        </w:rPr>
        <w:t xml:space="preserve">Právo výrobcu zvukového záznamu zahŕňa </w:t>
      </w:r>
      <w:r w:rsidRPr="003302CC" w:rsidR="00077BE1">
        <w:rPr>
          <w:rFonts w:ascii="Times New Roman" w:hAnsi="Times New Roman"/>
          <w:sz w:val="24"/>
          <w:szCs w:val="24"/>
        </w:rPr>
        <w:t xml:space="preserve">výhradné </w:t>
      </w:r>
      <w:r w:rsidRPr="003302CC">
        <w:rPr>
          <w:rFonts w:ascii="Times New Roman" w:hAnsi="Times New Roman"/>
          <w:sz w:val="24"/>
          <w:szCs w:val="24"/>
        </w:rPr>
        <w:t>majetkové práva.</w:t>
      </w:r>
    </w:p>
    <w:p w:rsidR="00A3254F" w:rsidRPr="003302CC" w:rsidP="001749D2">
      <w:pPr>
        <w:widowControl w:val="0"/>
        <w:autoSpaceDE w:val="0"/>
        <w:autoSpaceDN w:val="0"/>
        <w:bidi w:val="0"/>
        <w:adjustRightInd w:val="0"/>
        <w:rPr>
          <w:rFonts w:ascii="Times New Roman" w:hAnsi="Times New Roman"/>
          <w:sz w:val="24"/>
          <w:szCs w:val="24"/>
        </w:rPr>
      </w:pPr>
    </w:p>
    <w:p w:rsidR="00A3254F"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Majetkové práva výrobcu zvukového záznamu </w:t>
      </w:r>
    </w:p>
    <w:p w:rsidR="00C67D28" w:rsidRPr="003302CC" w:rsidP="001749D2">
      <w:pPr>
        <w:widowControl w:val="0"/>
        <w:autoSpaceDE w:val="0"/>
        <w:autoSpaceDN w:val="0"/>
        <w:bidi w:val="0"/>
        <w:adjustRightInd w:val="0"/>
        <w:jc w:val="center"/>
        <w:rPr>
          <w:rFonts w:ascii="Times New Roman" w:hAnsi="Times New Roman"/>
          <w:b/>
          <w:bCs/>
          <w:sz w:val="24"/>
          <w:szCs w:val="24"/>
        </w:rPr>
      </w:pPr>
    </w:p>
    <w:p w:rsidR="00C67D28" w:rsidRPr="004F603E" w:rsidP="001749D2">
      <w:pPr>
        <w:widowControl w:val="0"/>
        <w:autoSpaceDE w:val="0"/>
        <w:autoSpaceDN w:val="0"/>
        <w:bidi w:val="0"/>
        <w:adjustRightInd w:val="0"/>
        <w:jc w:val="center"/>
        <w:rPr>
          <w:rFonts w:ascii="Times New Roman" w:hAnsi="Times New Roman"/>
          <w:b/>
          <w:bCs/>
          <w:sz w:val="24"/>
          <w:szCs w:val="24"/>
        </w:rPr>
      </w:pPr>
      <w:r w:rsidRPr="004F603E">
        <w:rPr>
          <w:rFonts w:ascii="Times New Roman" w:hAnsi="Times New Roman"/>
          <w:b/>
          <w:bCs/>
          <w:sz w:val="24"/>
          <w:szCs w:val="24"/>
        </w:rPr>
        <w:t>§</w:t>
      </w:r>
      <w:r w:rsidR="00AA4FC8">
        <w:rPr>
          <w:rFonts w:ascii="Times New Roman" w:hAnsi="Times New Roman"/>
          <w:b/>
          <w:bCs/>
          <w:sz w:val="24"/>
          <w:szCs w:val="24"/>
        </w:rPr>
        <w:t xml:space="preserve"> 109</w:t>
      </w:r>
    </w:p>
    <w:p w:rsidR="00A3254F" w:rsidRPr="004F603E" w:rsidP="001749D2">
      <w:pPr>
        <w:widowControl w:val="0"/>
        <w:autoSpaceDE w:val="0"/>
        <w:autoSpaceDN w:val="0"/>
        <w:bidi w:val="0"/>
        <w:adjustRightInd w:val="0"/>
        <w:rPr>
          <w:rFonts w:ascii="Times New Roman" w:hAnsi="Times New Roman"/>
          <w:b/>
          <w:bCs/>
          <w:sz w:val="24"/>
          <w:szCs w:val="24"/>
        </w:rPr>
      </w:pPr>
    </w:p>
    <w:p w:rsidR="00115A09" w:rsidRPr="004F603E" w:rsidP="001749D2">
      <w:pPr>
        <w:widowControl w:val="0"/>
        <w:autoSpaceDE w:val="0"/>
        <w:autoSpaceDN w:val="0"/>
        <w:bidi w:val="0"/>
        <w:adjustRightInd w:val="0"/>
        <w:ind w:firstLine="708"/>
        <w:jc w:val="both"/>
        <w:rPr>
          <w:rFonts w:ascii="Times New Roman" w:hAnsi="Times New Roman"/>
          <w:sz w:val="24"/>
          <w:szCs w:val="24"/>
        </w:rPr>
      </w:pPr>
      <w:r w:rsidRPr="004F603E">
        <w:rPr>
          <w:rFonts w:ascii="Times New Roman" w:hAnsi="Times New Roman"/>
          <w:sz w:val="24"/>
          <w:szCs w:val="24"/>
        </w:rPr>
        <w:t>(1) Výrobca zvukového záznamu má právo použiť svoj zvukový záznam</w:t>
      </w:r>
      <w:r w:rsidRPr="004F603E" w:rsidR="00D802E7">
        <w:rPr>
          <w:rFonts w:ascii="Times New Roman" w:hAnsi="Times New Roman"/>
          <w:sz w:val="24"/>
          <w:szCs w:val="24"/>
        </w:rPr>
        <w:t xml:space="preserve"> a právo udeliť súhlas na </w:t>
      </w:r>
      <w:r w:rsidRPr="004F603E">
        <w:rPr>
          <w:rFonts w:ascii="Times New Roman" w:hAnsi="Times New Roman"/>
          <w:sz w:val="24"/>
          <w:szCs w:val="24"/>
        </w:rPr>
        <w:t>použitie zvukového záznamu.</w:t>
      </w:r>
    </w:p>
    <w:p w:rsidR="00115A09" w:rsidP="001749D2">
      <w:pPr>
        <w:widowControl w:val="0"/>
        <w:autoSpaceDE w:val="0"/>
        <w:autoSpaceDN w:val="0"/>
        <w:bidi w:val="0"/>
        <w:adjustRightInd w:val="0"/>
        <w:rPr>
          <w:rFonts w:ascii="Times New Roman" w:hAnsi="Times New Roman"/>
          <w:sz w:val="24"/>
          <w:szCs w:val="24"/>
        </w:rPr>
      </w:pPr>
      <w:r w:rsidRPr="004F603E">
        <w:rPr>
          <w:rFonts w:ascii="Times New Roman" w:hAnsi="Times New Roman"/>
          <w:sz w:val="24"/>
          <w:szCs w:val="24"/>
        </w:rPr>
        <w:t xml:space="preserve"> </w:t>
      </w:r>
    </w:p>
    <w:p w:rsidR="00A831FD" w:rsidP="00EE4D1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sidR="00C96C7D">
        <w:rPr>
          <w:rFonts w:ascii="Times New Roman" w:hAnsi="Times New Roman"/>
          <w:sz w:val="24"/>
          <w:szCs w:val="24"/>
        </w:rPr>
        <w:t xml:space="preserve">(2) </w:t>
      </w:r>
      <w:r w:rsidR="00EE4D1D">
        <w:rPr>
          <w:rFonts w:ascii="Times New Roman" w:hAnsi="Times New Roman"/>
          <w:sz w:val="24"/>
          <w:szCs w:val="24"/>
        </w:rPr>
        <w:t>Zvukový záznam je možné použiť iba so súhlasom výrobcu zvukového záznamu, ak tento zákon neustanovuje inak.</w:t>
      </w:r>
      <w:r w:rsidRPr="00E809B8" w:rsidR="00EE4D1D">
        <w:rPr>
          <w:rFonts w:ascii="Times New Roman" w:hAnsi="Times New Roman"/>
          <w:sz w:val="24"/>
          <w:szCs w:val="24"/>
        </w:rPr>
        <w:t xml:space="preserve"> </w:t>
      </w:r>
    </w:p>
    <w:p w:rsidR="00C96C7D" w:rsidRPr="004F603E" w:rsidP="00EE4D1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p>
    <w:p w:rsidR="00115A09" w:rsidRPr="004F603E" w:rsidP="001749D2">
      <w:pPr>
        <w:widowControl w:val="0"/>
        <w:autoSpaceDE w:val="0"/>
        <w:autoSpaceDN w:val="0"/>
        <w:bidi w:val="0"/>
        <w:adjustRightInd w:val="0"/>
        <w:jc w:val="both"/>
        <w:rPr>
          <w:rFonts w:ascii="Times New Roman" w:hAnsi="Times New Roman"/>
          <w:sz w:val="24"/>
          <w:szCs w:val="24"/>
        </w:rPr>
      </w:pPr>
      <w:r w:rsidR="00C77F19">
        <w:rPr>
          <w:rFonts w:ascii="Times New Roman" w:hAnsi="Times New Roman"/>
          <w:sz w:val="24"/>
          <w:szCs w:val="24"/>
        </w:rPr>
        <w:tab/>
        <w:t>(3</w:t>
      </w:r>
      <w:r w:rsidRPr="004F603E">
        <w:rPr>
          <w:rFonts w:ascii="Times New Roman" w:hAnsi="Times New Roman"/>
          <w:sz w:val="24"/>
          <w:szCs w:val="24"/>
        </w:rPr>
        <w:t>) Použitím zvukového záznamu</w:t>
      </w:r>
      <w:r w:rsidR="00B47828">
        <w:rPr>
          <w:rFonts w:ascii="Times New Roman" w:hAnsi="Times New Roman"/>
          <w:sz w:val="24"/>
          <w:szCs w:val="24"/>
        </w:rPr>
        <w:t>, na ktoré udeľuje výrobca zvukového záznamu súhlas</w:t>
      </w:r>
      <w:r w:rsidRPr="004F603E">
        <w:rPr>
          <w:rFonts w:ascii="Times New Roman" w:hAnsi="Times New Roman"/>
          <w:sz w:val="24"/>
          <w:szCs w:val="24"/>
        </w:rPr>
        <w:t xml:space="preserve"> podľa odseku 1</w:t>
      </w:r>
      <w:r w:rsidR="000023D2">
        <w:rPr>
          <w:rFonts w:ascii="Times New Roman" w:hAnsi="Times New Roman"/>
          <w:sz w:val="24"/>
          <w:szCs w:val="24"/>
        </w:rPr>
        <w:t>,</w:t>
      </w:r>
      <w:r w:rsidRPr="004F603E">
        <w:rPr>
          <w:rFonts w:ascii="Times New Roman" w:hAnsi="Times New Roman"/>
          <w:sz w:val="24"/>
          <w:szCs w:val="24"/>
        </w:rPr>
        <w:t xml:space="preserve"> je</w:t>
      </w:r>
    </w:p>
    <w:p w:rsidR="00A3254F" w:rsidRPr="004F603E" w:rsidP="001749D2">
      <w:pPr>
        <w:widowControl w:val="0"/>
        <w:autoSpaceDE w:val="0"/>
        <w:autoSpaceDN w:val="0"/>
        <w:bidi w:val="0"/>
        <w:adjustRightInd w:val="0"/>
        <w:rPr>
          <w:rFonts w:ascii="Times New Roman" w:hAnsi="Times New Roman"/>
          <w:sz w:val="24"/>
          <w:szCs w:val="24"/>
        </w:rPr>
      </w:pPr>
      <w:r w:rsidRPr="004F603E">
        <w:rPr>
          <w:rFonts w:ascii="Times New Roman" w:hAnsi="Times New Roman"/>
          <w:sz w:val="24"/>
          <w:szCs w:val="24"/>
        </w:rPr>
        <w:t xml:space="preserve"> </w:t>
      </w:r>
    </w:p>
    <w:p w:rsidR="00A3254F" w:rsidRPr="004F603E" w:rsidP="001749D2">
      <w:pPr>
        <w:widowControl w:val="0"/>
        <w:autoSpaceDE w:val="0"/>
        <w:autoSpaceDN w:val="0"/>
        <w:bidi w:val="0"/>
        <w:adjustRightInd w:val="0"/>
        <w:jc w:val="both"/>
        <w:rPr>
          <w:rFonts w:ascii="Times New Roman" w:hAnsi="Times New Roman"/>
          <w:sz w:val="24"/>
          <w:szCs w:val="24"/>
        </w:rPr>
      </w:pPr>
      <w:r w:rsidRPr="004F603E">
        <w:rPr>
          <w:rFonts w:ascii="Times New Roman" w:hAnsi="Times New Roman"/>
          <w:sz w:val="24"/>
          <w:szCs w:val="24"/>
        </w:rPr>
        <w:t xml:space="preserve">a) vyhotovenie rozmnoženiny zvukového záznamu, </w:t>
      </w:r>
    </w:p>
    <w:p w:rsidR="00A3254F" w:rsidRPr="004F603E" w:rsidP="001749D2">
      <w:pPr>
        <w:widowControl w:val="0"/>
        <w:autoSpaceDE w:val="0"/>
        <w:autoSpaceDN w:val="0"/>
        <w:bidi w:val="0"/>
        <w:adjustRightInd w:val="0"/>
        <w:rPr>
          <w:rFonts w:ascii="Times New Roman" w:hAnsi="Times New Roman"/>
          <w:sz w:val="24"/>
          <w:szCs w:val="24"/>
        </w:rPr>
      </w:pPr>
      <w:r w:rsidRPr="004F603E">
        <w:rPr>
          <w:rFonts w:ascii="Times New Roman" w:hAnsi="Times New Roman"/>
          <w:sz w:val="24"/>
          <w:szCs w:val="24"/>
        </w:rPr>
        <w:t xml:space="preserve"> </w:t>
      </w:r>
    </w:p>
    <w:p w:rsidR="00115A09" w:rsidRPr="004F603E" w:rsidP="001749D2">
      <w:pPr>
        <w:widowControl w:val="0"/>
        <w:autoSpaceDE w:val="0"/>
        <w:autoSpaceDN w:val="0"/>
        <w:bidi w:val="0"/>
        <w:adjustRightInd w:val="0"/>
        <w:jc w:val="both"/>
        <w:rPr>
          <w:rFonts w:ascii="Times New Roman" w:hAnsi="Times New Roman"/>
          <w:sz w:val="24"/>
          <w:szCs w:val="24"/>
        </w:rPr>
      </w:pPr>
      <w:r w:rsidRPr="004F603E">
        <w:rPr>
          <w:rFonts w:ascii="Times New Roman" w:hAnsi="Times New Roman"/>
          <w:sz w:val="24"/>
          <w:szCs w:val="24"/>
        </w:rPr>
        <w:t>b) verejné rozširovanie originálu zvukového záznamu alebo jeho rozmnoženiny</w:t>
      </w:r>
    </w:p>
    <w:p w:rsidR="00115A09" w:rsidRPr="004F603E" w:rsidP="001749D2">
      <w:pPr>
        <w:widowControl w:val="0"/>
        <w:autoSpaceDE w:val="0"/>
        <w:autoSpaceDN w:val="0"/>
        <w:bidi w:val="0"/>
        <w:adjustRightInd w:val="0"/>
        <w:ind w:firstLine="708"/>
        <w:jc w:val="both"/>
        <w:rPr>
          <w:rFonts w:ascii="Times New Roman" w:hAnsi="Times New Roman"/>
          <w:sz w:val="24"/>
          <w:szCs w:val="24"/>
        </w:rPr>
      </w:pPr>
      <w:r w:rsidRPr="004F603E">
        <w:rPr>
          <w:rFonts w:ascii="Times New Roman" w:hAnsi="Times New Roman"/>
          <w:sz w:val="24"/>
          <w:szCs w:val="24"/>
        </w:rPr>
        <w:t>1. prevod</w:t>
      </w:r>
      <w:r w:rsidR="008262D7">
        <w:rPr>
          <w:rFonts w:ascii="Times New Roman" w:hAnsi="Times New Roman"/>
          <w:sz w:val="24"/>
          <w:szCs w:val="24"/>
        </w:rPr>
        <w:t>om</w:t>
      </w:r>
      <w:r w:rsidRPr="004F603E">
        <w:rPr>
          <w:rFonts w:ascii="Times New Roman" w:hAnsi="Times New Roman"/>
          <w:sz w:val="24"/>
          <w:szCs w:val="24"/>
        </w:rPr>
        <w:t xml:space="preserve"> vlastníckeho práva,</w:t>
      </w:r>
    </w:p>
    <w:p w:rsidR="00C77F19" w:rsidP="001749D2">
      <w:pPr>
        <w:widowControl w:val="0"/>
        <w:autoSpaceDE w:val="0"/>
        <w:autoSpaceDN w:val="0"/>
        <w:bidi w:val="0"/>
        <w:adjustRightInd w:val="0"/>
        <w:ind w:firstLine="708"/>
        <w:jc w:val="both"/>
        <w:rPr>
          <w:rFonts w:ascii="Times New Roman" w:hAnsi="Times New Roman"/>
          <w:sz w:val="24"/>
          <w:szCs w:val="24"/>
        </w:rPr>
      </w:pPr>
      <w:r w:rsidRPr="004F603E" w:rsidR="00115A09">
        <w:rPr>
          <w:rFonts w:ascii="Times New Roman" w:hAnsi="Times New Roman"/>
          <w:sz w:val="24"/>
          <w:szCs w:val="24"/>
        </w:rPr>
        <w:t>2. nájmom alebo </w:t>
      </w:r>
    </w:p>
    <w:p w:rsidR="00115A09" w:rsidRPr="004F603E" w:rsidP="001749D2">
      <w:pPr>
        <w:widowControl w:val="0"/>
        <w:autoSpaceDE w:val="0"/>
        <w:autoSpaceDN w:val="0"/>
        <w:bidi w:val="0"/>
        <w:adjustRightInd w:val="0"/>
        <w:ind w:firstLine="708"/>
        <w:jc w:val="both"/>
        <w:rPr>
          <w:rFonts w:ascii="Times New Roman" w:hAnsi="Times New Roman"/>
          <w:sz w:val="24"/>
          <w:szCs w:val="24"/>
        </w:rPr>
      </w:pPr>
      <w:r w:rsidR="00C77F19">
        <w:rPr>
          <w:rFonts w:ascii="Times New Roman" w:hAnsi="Times New Roman"/>
          <w:sz w:val="24"/>
          <w:szCs w:val="24"/>
        </w:rPr>
        <w:t xml:space="preserve">3. </w:t>
      </w:r>
      <w:r w:rsidRPr="004F603E">
        <w:rPr>
          <w:rFonts w:ascii="Times New Roman" w:hAnsi="Times New Roman"/>
          <w:sz w:val="24"/>
          <w:szCs w:val="24"/>
        </w:rPr>
        <w:t xml:space="preserve">vypožičaním, </w:t>
      </w:r>
    </w:p>
    <w:p w:rsidR="00A3254F" w:rsidRPr="004F603E" w:rsidP="001749D2">
      <w:pPr>
        <w:widowControl w:val="0"/>
        <w:autoSpaceDE w:val="0"/>
        <w:autoSpaceDN w:val="0"/>
        <w:bidi w:val="0"/>
        <w:adjustRightInd w:val="0"/>
        <w:rPr>
          <w:rFonts w:ascii="Times New Roman" w:hAnsi="Times New Roman"/>
          <w:sz w:val="24"/>
          <w:szCs w:val="24"/>
        </w:rPr>
      </w:pPr>
      <w:r w:rsidRPr="004F603E">
        <w:rPr>
          <w:rFonts w:ascii="Times New Roman" w:hAnsi="Times New Roman"/>
          <w:sz w:val="24"/>
          <w:szCs w:val="24"/>
        </w:rPr>
        <w:t xml:space="preserve"> </w:t>
      </w:r>
    </w:p>
    <w:p w:rsidR="00A3254F" w:rsidRPr="004F603E" w:rsidP="001749D2">
      <w:pPr>
        <w:widowControl w:val="0"/>
        <w:autoSpaceDE w:val="0"/>
        <w:autoSpaceDN w:val="0"/>
        <w:bidi w:val="0"/>
        <w:adjustRightInd w:val="0"/>
        <w:jc w:val="both"/>
        <w:rPr>
          <w:rFonts w:ascii="Times New Roman" w:hAnsi="Times New Roman"/>
          <w:sz w:val="24"/>
          <w:szCs w:val="24"/>
        </w:rPr>
      </w:pPr>
      <w:r w:rsidRPr="004F603E" w:rsidR="00115A09">
        <w:rPr>
          <w:rFonts w:ascii="Times New Roman" w:hAnsi="Times New Roman"/>
          <w:sz w:val="24"/>
          <w:szCs w:val="24"/>
        </w:rPr>
        <w:t>c</w:t>
      </w:r>
      <w:r w:rsidRPr="004F603E">
        <w:rPr>
          <w:rFonts w:ascii="Times New Roman" w:hAnsi="Times New Roman"/>
          <w:sz w:val="24"/>
          <w:szCs w:val="24"/>
        </w:rPr>
        <w:t xml:space="preserve">) vysielanie zvukového záznamu, </w:t>
      </w:r>
    </w:p>
    <w:p w:rsidR="00A3254F" w:rsidRPr="004F603E" w:rsidP="001749D2">
      <w:pPr>
        <w:widowControl w:val="0"/>
        <w:autoSpaceDE w:val="0"/>
        <w:autoSpaceDN w:val="0"/>
        <w:bidi w:val="0"/>
        <w:adjustRightInd w:val="0"/>
        <w:rPr>
          <w:rFonts w:ascii="Times New Roman" w:hAnsi="Times New Roman"/>
          <w:sz w:val="24"/>
          <w:szCs w:val="24"/>
        </w:rPr>
      </w:pPr>
      <w:r w:rsidRPr="004F603E">
        <w:rPr>
          <w:rFonts w:ascii="Times New Roman" w:hAnsi="Times New Roman"/>
          <w:sz w:val="24"/>
          <w:szCs w:val="24"/>
        </w:rPr>
        <w:t xml:space="preserve"> </w:t>
      </w:r>
    </w:p>
    <w:p w:rsidR="00A3254F" w:rsidRPr="003302CC" w:rsidP="001749D2">
      <w:pPr>
        <w:widowControl w:val="0"/>
        <w:autoSpaceDE w:val="0"/>
        <w:autoSpaceDN w:val="0"/>
        <w:bidi w:val="0"/>
        <w:adjustRightInd w:val="0"/>
        <w:jc w:val="both"/>
        <w:rPr>
          <w:rFonts w:ascii="Times New Roman" w:hAnsi="Times New Roman"/>
          <w:sz w:val="24"/>
          <w:szCs w:val="24"/>
        </w:rPr>
      </w:pPr>
      <w:r w:rsidRPr="004F603E" w:rsidR="00115A09">
        <w:rPr>
          <w:rFonts w:ascii="Times New Roman" w:hAnsi="Times New Roman"/>
          <w:sz w:val="24"/>
          <w:szCs w:val="24"/>
        </w:rPr>
        <w:t>d</w:t>
      </w:r>
      <w:r w:rsidRPr="004F603E">
        <w:rPr>
          <w:rFonts w:ascii="Times New Roman" w:hAnsi="Times New Roman"/>
          <w:sz w:val="24"/>
          <w:szCs w:val="24"/>
        </w:rPr>
        <w:t>) sprístupňovanie zvukového záznamu verejnosti.</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115A09" w:rsidP="001749D2">
      <w:pPr>
        <w:widowControl w:val="0"/>
        <w:autoSpaceDE w:val="0"/>
        <w:autoSpaceDN w:val="0"/>
        <w:bidi w:val="0"/>
        <w:adjustRightInd w:val="0"/>
        <w:ind w:firstLine="708"/>
        <w:jc w:val="both"/>
        <w:rPr>
          <w:rFonts w:ascii="Times New Roman" w:hAnsi="Times New Roman"/>
          <w:sz w:val="24"/>
          <w:szCs w:val="24"/>
        </w:rPr>
      </w:pPr>
      <w:r w:rsidR="00C77F19">
        <w:rPr>
          <w:rFonts w:ascii="Times New Roman" w:hAnsi="Times New Roman"/>
          <w:sz w:val="24"/>
          <w:szCs w:val="24"/>
        </w:rPr>
        <w:t>(4</w:t>
      </w:r>
      <w:r w:rsidRPr="003302CC">
        <w:rPr>
          <w:rFonts w:ascii="Times New Roman" w:hAnsi="Times New Roman"/>
          <w:sz w:val="24"/>
          <w:szCs w:val="24"/>
        </w:rPr>
        <w:t xml:space="preserve">) Na právo výrobcu zvukového záznamu udeľovať súhlas na verejné rozširovanie originálu zvukového záznamu alebo jeho rozmnoženiny </w:t>
      </w:r>
      <w:r w:rsidRPr="003302CC" w:rsidR="00133F6A">
        <w:rPr>
          <w:rFonts w:ascii="Times New Roman" w:hAnsi="Times New Roman"/>
          <w:sz w:val="24"/>
          <w:szCs w:val="24"/>
        </w:rPr>
        <w:t>prevod</w:t>
      </w:r>
      <w:r w:rsidR="008262D7">
        <w:rPr>
          <w:rFonts w:ascii="Times New Roman" w:hAnsi="Times New Roman"/>
          <w:sz w:val="24"/>
          <w:szCs w:val="24"/>
        </w:rPr>
        <w:t>om</w:t>
      </w:r>
      <w:r w:rsidRPr="003302CC" w:rsidR="00133F6A">
        <w:rPr>
          <w:rFonts w:ascii="Times New Roman" w:hAnsi="Times New Roman"/>
          <w:sz w:val="24"/>
          <w:szCs w:val="24"/>
        </w:rPr>
        <w:t xml:space="preserve"> vlastníckeho práva </w:t>
      </w:r>
      <w:r w:rsidRPr="003302CC">
        <w:rPr>
          <w:rFonts w:ascii="Times New Roman" w:hAnsi="Times New Roman"/>
          <w:sz w:val="24"/>
          <w:szCs w:val="24"/>
        </w:rPr>
        <w:t xml:space="preserve">sa primerane vzťahuje ustanovenie § </w:t>
      </w:r>
      <w:r w:rsidR="00B656D0">
        <w:rPr>
          <w:rFonts w:ascii="Times New Roman" w:hAnsi="Times New Roman"/>
          <w:sz w:val="24"/>
          <w:szCs w:val="24"/>
        </w:rPr>
        <w:t>22 ods. 2</w:t>
      </w:r>
      <w:r w:rsidRPr="003302CC">
        <w:rPr>
          <w:rFonts w:ascii="Times New Roman" w:hAnsi="Times New Roman"/>
          <w:sz w:val="24"/>
          <w:szCs w:val="24"/>
        </w:rPr>
        <w:t xml:space="preserve">. </w:t>
      </w:r>
    </w:p>
    <w:p w:rsidR="005F46D7" w:rsidP="001749D2">
      <w:pPr>
        <w:widowControl w:val="0"/>
        <w:autoSpaceDE w:val="0"/>
        <w:autoSpaceDN w:val="0"/>
        <w:bidi w:val="0"/>
        <w:adjustRightInd w:val="0"/>
        <w:ind w:firstLine="708"/>
        <w:jc w:val="both"/>
        <w:rPr>
          <w:rFonts w:ascii="Times New Roman" w:hAnsi="Times New Roman"/>
          <w:sz w:val="24"/>
          <w:szCs w:val="24"/>
        </w:rPr>
      </w:pPr>
    </w:p>
    <w:p w:rsidR="005F46D7" w:rsidRPr="003302CC" w:rsidP="001749D2">
      <w:pPr>
        <w:widowControl w:val="0"/>
        <w:autoSpaceDE w:val="0"/>
        <w:autoSpaceDN w:val="0"/>
        <w:bidi w:val="0"/>
        <w:adjustRightInd w:val="0"/>
        <w:ind w:firstLine="708"/>
        <w:jc w:val="both"/>
        <w:rPr>
          <w:rFonts w:ascii="Times New Roman" w:hAnsi="Times New Roman"/>
          <w:sz w:val="24"/>
          <w:szCs w:val="24"/>
        </w:rPr>
      </w:pPr>
      <w:r w:rsidR="00C77F19">
        <w:rPr>
          <w:rFonts w:ascii="Times New Roman" w:hAnsi="Times New Roman"/>
          <w:sz w:val="24"/>
          <w:szCs w:val="24"/>
        </w:rPr>
        <w:t>(5</w:t>
      </w:r>
      <w:r>
        <w:rPr>
          <w:rFonts w:ascii="Times New Roman" w:hAnsi="Times New Roman"/>
          <w:sz w:val="24"/>
          <w:szCs w:val="24"/>
        </w:rPr>
        <w:t xml:space="preserve">) </w:t>
      </w:r>
      <w:r w:rsidRPr="003302CC">
        <w:rPr>
          <w:rFonts w:ascii="Times New Roman" w:hAnsi="Times New Roman"/>
          <w:sz w:val="24"/>
          <w:szCs w:val="24"/>
        </w:rPr>
        <w:t>Majetkové práva výrobcu zvukového záznamu sú prevoditeľné.</w:t>
      </w:r>
    </w:p>
    <w:p w:rsidR="00A3254F"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115A09"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 xml:space="preserve">§ </w:t>
      </w:r>
      <w:r w:rsidR="00AA4FC8">
        <w:rPr>
          <w:rFonts w:ascii="Times New Roman" w:hAnsi="Times New Roman"/>
          <w:b/>
          <w:sz w:val="24"/>
          <w:szCs w:val="24"/>
        </w:rPr>
        <w:t>110</w:t>
      </w:r>
    </w:p>
    <w:p w:rsidR="00115A09" w:rsidRPr="005F46D7" w:rsidP="001749D2">
      <w:pPr>
        <w:widowControl w:val="0"/>
        <w:autoSpaceDE w:val="0"/>
        <w:autoSpaceDN w:val="0"/>
        <w:bidi w:val="0"/>
        <w:adjustRightInd w:val="0"/>
        <w:jc w:val="center"/>
        <w:rPr>
          <w:rFonts w:ascii="Times New Roman" w:hAnsi="Times New Roman"/>
          <w:sz w:val="24"/>
          <w:szCs w:val="24"/>
        </w:rPr>
      </w:pPr>
    </w:p>
    <w:p w:rsidR="00115A09"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Právo výrobcu zvukového záznamu na primeranú odmenu</w:t>
      </w:r>
    </w:p>
    <w:p w:rsidR="00115A09" w:rsidRPr="005F46D7" w:rsidP="001749D2">
      <w:pPr>
        <w:widowControl w:val="0"/>
        <w:autoSpaceDE w:val="0"/>
        <w:autoSpaceDN w:val="0"/>
        <w:bidi w:val="0"/>
        <w:adjustRightInd w:val="0"/>
        <w:jc w:val="both"/>
        <w:rPr>
          <w:rFonts w:ascii="Times New Roman" w:hAnsi="Times New Roman"/>
          <w:sz w:val="24"/>
          <w:szCs w:val="24"/>
        </w:rPr>
      </w:pPr>
    </w:p>
    <w:p w:rsidR="005F46D7" w:rsidP="001749D2">
      <w:pPr>
        <w:widowControl w:val="0"/>
        <w:autoSpaceDE w:val="0"/>
        <w:autoSpaceDN w:val="0"/>
        <w:bidi w:val="0"/>
        <w:adjustRightInd w:val="0"/>
        <w:ind w:firstLine="705"/>
        <w:jc w:val="both"/>
        <w:rPr>
          <w:rFonts w:ascii="Times New Roman" w:hAnsi="Times New Roman"/>
          <w:sz w:val="24"/>
          <w:szCs w:val="24"/>
        </w:rPr>
      </w:pPr>
      <w:r w:rsidRPr="005F46D7" w:rsidR="00C67D28">
        <w:rPr>
          <w:rFonts w:ascii="Times New Roman" w:hAnsi="Times New Roman"/>
          <w:sz w:val="24"/>
          <w:szCs w:val="24"/>
        </w:rPr>
        <w:t xml:space="preserve">Výrobca zvukového záznamu má právo na primeranú odmenu za </w:t>
      </w:r>
      <w:r w:rsidR="004801E8">
        <w:rPr>
          <w:rFonts w:ascii="Times New Roman" w:hAnsi="Times New Roman"/>
          <w:sz w:val="24"/>
          <w:szCs w:val="24"/>
        </w:rPr>
        <w:t>použitie</w:t>
      </w:r>
      <w:r w:rsidRPr="00124AAF" w:rsidR="00124AAF">
        <w:rPr>
          <w:rFonts w:ascii="Times New Roman" w:hAnsi="Times New Roman"/>
          <w:sz w:val="24"/>
          <w:szCs w:val="24"/>
        </w:rPr>
        <w:t xml:space="preserve"> </w:t>
      </w:r>
      <w:r w:rsidR="00124AAF">
        <w:rPr>
          <w:rFonts w:ascii="Times New Roman" w:hAnsi="Times New Roman"/>
          <w:sz w:val="24"/>
          <w:szCs w:val="24"/>
        </w:rPr>
        <w:t>zvukového záznamu</w:t>
      </w:r>
    </w:p>
    <w:p w:rsidR="005F46D7" w:rsidP="005F46D7">
      <w:pPr>
        <w:widowControl w:val="0"/>
        <w:autoSpaceDE w:val="0"/>
        <w:autoSpaceDN w:val="0"/>
        <w:bidi w:val="0"/>
        <w:adjustRightInd w:val="0"/>
        <w:jc w:val="both"/>
        <w:rPr>
          <w:rFonts w:ascii="Times New Roman" w:hAnsi="Times New Roman"/>
          <w:sz w:val="24"/>
          <w:szCs w:val="24"/>
        </w:rPr>
      </w:pPr>
    </w:p>
    <w:p w:rsidR="005F46D7" w:rsidP="005F46D7">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a) </w:t>
      </w:r>
      <w:r w:rsidR="007B3806">
        <w:rPr>
          <w:rFonts w:ascii="Times New Roman" w:hAnsi="Times New Roman"/>
          <w:sz w:val="24"/>
          <w:szCs w:val="24"/>
        </w:rPr>
        <w:t>technick</w:t>
      </w:r>
      <w:r w:rsidR="004801E8">
        <w:rPr>
          <w:rFonts w:ascii="Times New Roman" w:hAnsi="Times New Roman"/>
          <w:sz w:val="24"/>
          <w:szCs w:val="24"/>
        </w:rPr>
        <w:t>ým</w:t>
      </w:r>
      <w:r w:rsidR="007B3806">
        <w:rPr>
          <w:rFonts w:ascii="Times New Roman" w:hAnsi="Times New Roman"/>
          <w:sz w:val="24"/>
          <w:szCs w:val="24"/>
        </w:rPr>
        <w:t xml:space="preserve"> predveden</w:t>
      </w:r>
      <w:r w:rsidR="004801E8">
        <w:rPr>
          <w:rFonts w:ascii="Times New Roman" w:hAnsi="Times New Roman"/>
          <w:sz w:val="24"/>
          <w:szCs w:val="24"/>
        </w:rPr>
        <w:t>ím</w:t>
      </w:r>
      <w:r>
        <w:rPr>
          <w:rFonts w:ascii="Times New Roman" w:hAnsi="Times New Roman"/>
          <w:sz w:val="24"/>
          <w:szCs w:val="24"/>
        </w:rPr>
        <w:t>,</w:t>
      </w:r>
    </w:p>
    <w:p w:rsidR="005F46D7" w:rsidP="005F46D7">
      <w:pPr>
        <w:widowControl w:val="0"/>
        <w:autoSpaceDE w:val="0"/>
        <w:autoSpaceDN w:val="0"/>
        <w:bidi w:val="0"/>
        <w:adjustRightInd w:val="0"/>
        <w:jc w:val="both"/>
        <w:rPr>
          <w:rFonts w:ascii="Times New Roman" w:hAnsi="Times New Roman"/>
          <w:sz w:val="24"/>
          <w:szCs w:val="24"/>
        </w:rPr>
      </w:pPr>
    </w:p>
    <w:p w:rsidR="00C67D28" w:rsidRPr="003302CC" w:rsidP="005F46D7">
      <w:pPr>
        <w:widowControl w:val="0"/>
        <w:autoSpaceDE w:val="0"/>
        <w:autoSpaceDN w:val="0"/>
        <w:bidi w:val="0"/>
        <w:adjustRightInd w:val="0"/>
        <w:jc w:val="both"/>
        <w:rPr>
          <w:rFonts w:ascii="Times New Roman" w:hAnsi="Times New Roman"/>
          <w:sz w:val="24"/>
          <w:szCs w:val="24"/>
        </w:rPr>
      </w:pPr>
      <w:r w:rsidR="005F46D7">
        <w:rPr>
          <w:rFonts w:ascii="Times New Roman" w:hAnsi="Times New Roman"/>
          <w:sz w:val="24"/>
          <w:szCs w:val="24"/>
        </w:rPr>
        <w:t xml:space="preserve">b) </w:t>
      </w:r>
      <w:r w:rsidRPr="005F46D7">
        <w:rPr>
          <w:rFonts w:ascii="Times New Roman" w:hAnsi="Times New Roman"/>
          <w:sz w:val="24"/>
          <w:szCs w:val="24"/>
        </w:rPr>
        <w:t>verejný</w:t>
      </w:r>
      <w:r w:rsidR="004801E8">
        <w:rPr>
          <w:rFonts w:ascii="Times New Roman" w:hAnsi="Times New Roman"/>
          <w:sz w:val="24"/>
          <w:szCs w:val="24"/>
        </w:rPr>
        <w:t>m</w:t>
      </w:r>
      <w:r w:rsidRPr="005F46D7">
        <w:rPr>
          <w:rFonts w:ascii="Times New Roman" w:hAnsi="Times New Roman"/>
          <w:sz w:val="24"/>
          <w:szCs w:val="24"/>
        </w:rPr>
        <w:t xml:space="preserve"> prenos</w:t>
      </w:r>
      <w:r w:rsidR="004801E8">
        <w:rPr>
          <w:rFonts w:ascii="Times New Roman" w:hAnsi="Times New Roman"/>
          <w:sz w:val="24"/>
          <w:szCs w:val="24"/>
        </w:rPr>
        <w:t>om</w:t>
      </w:r>
      <w:r w:rsidRPr="005F46D7">
        <w:rPr>
          <w:rFonts w:ascii="Times New Roman" w:hAnsi="Times New Roman"/>
          <w:sz w:val="24"/>
          <w:szCs w:val="24"/>
        </w:rPr>
        <w:t xml:space="preserve"> okrem vysielania a sprístupňovania verejnosti.</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rPr>
          <w:rFonts w:ascii="Times New Roman" w:hAnsi="Times New Roman"/>
          <w:sz w:val="24"/>
          <w:szCs w:val="24"/>
        </w:rPr>
      </w:pPr>
    </w:p>
    <w:p w:rsidR="00133F6A"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w:t>
      </w:r>
      <w:r w:rsidR="00AA4FC8">
        <w:rPr>
          <w:rFonts w:ascii="Times New Roman" w:hAnsi="Times New Roman"/>
          <w:b/>
          <w:sz w:val="24"/>
          <w:szCs w:val="24"/>
        </w:rPr>
        <w:t xml:space="preserve"> 111</w:t>
      </w:r>
    </w:p>
    <w:p w:rsidR="00133F6A" w:rsidRPr="005F46D7" w:rsidP="001749D2">
      <w:pPr>
        <w:widowControl w:val="0"/>
        <w:autoSpaceDE w:val="0"/>
        <w:autoSpaceDN w:val="0"/>
        <w:bidi w:val="0"/>
        <w:adjustRightInd w:val="0"/>
        <w:jc w:val="center"/>
        <w:rPr>
          <w:rFonts w:ascii="Times New Roman" w:hAnsi="Times New Roman"/>
          <w:sz w:val="24"/>
          <w:szCs w:val="24"/>
        </w:rPr>
      </w:pPr>
    </w:p>
    <w:p w:rsidR="00133F6A"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Trvanie majetkových práv výrobcu zvukového záznamu</w:t>
      </w:r>
    </w:p>
    <w:p w:rsidR="00133F6A" w:rsidRPr="005F46D7" w:rsidP="001749D2">
      <w:pPr>
        <w:widowControl w:val="0"/>
        <w:autoSpaceDE w:val="0"/>
        <w:autoSpaceDN w:val="0"/>
        <w:bidi w:val="0"/>
        <w:adjustRightInd w:val="0"/>
        <w:rPr>
          <w:rFonts w:ascii="Times New Roman" w:hAnsi="Times New Roman"/>
          <w:sz w:val="24"/>
          <w:szCs w:val="24"/>
        </w:rPr>
      </w:pPr>
    </w:p>
    <w:p w:rsidR="00A3254F" w:rsidRPr="005F46D7" w:rsidP="001749D2">
      <w:pPr>
        <w:widowControl w:val="0"/>
        <w:autoSpaceDE w:val="0"/>
        <w:autoSpaceDN w:val="0"/>
        <w:bidi w:val="0"/>
        <w:adjustRightInd w:val="0"/>
        <w:jc w:val="both"/>
        <w:rPr>
          <w:rFonts w:ascii="Times New Roman" w:hAnsi="Times New Roman"/>
          <w:sz w:val="24"/>
          <w:szCs w:val="24"/>
        </w:rPr>
      </w:pPr>
      <w:r w:rsidRPr="005F46D7" w:rsidR="00133F6A">
        <w:rPr>
          <w:rFonts w:ascii="Times New Roman" w:hAnsi="Times New Roman"/>
          <w:sz w:val="24"/>
          <w:szCs w:val="24"/>
        </w:rPr>
        <w:tab/>
        <w:t>(1</w:t>
      </w:r>
      <w:r w:rsidRPr="005F46D7">
        <w:rPr>
          <w:rFonts w:ascii="Times New Roman" w:hAnsi="Times New Roman"/>
          <w:sz w:val="24"/>
          <w:szCs w:val="24"/>
        </w:rPr>
        <w:t xml:space="preserve">) </w:t>
      </w:r>
      <w:r w:rsidRPr="005F46D7" w:rsidR="00133F6A">
        <w:rPr>
          <w:rFonts w:ascii="Times New Roman" w:hAnsi="Times New Roman"/>
          <w:sz w:val="24"/>
          <w:szCs w:val="24"/>
        </w:rPr>
        <w:t>Majetkové p</w:t>
      </w:r>
      <w:r w:rsidRPr="005F46D7">
        <w:rPr>
          <w:rFonts w:ascii="Times New Roman" w:hAnsi="Times New Roman"/>
          <w:sz w:val="24"/>
          <w:szCs w:val="24"/>
        </w:rPr>
        <w:t xml:space="preserve">ráva výrobcu zvukového záznamu trvajú 50 rokov od vyhotovenia zvukového záznamu. Ak počas tejto </w:t>
      </w:r>
      <w:r w:rsidR="00140112">
        <w:rPr>
          <w:rFonts w:ascii="Times New Roman" w:hAnsi="Times New Roman"/>
          <w:sz w:val="24"/>
          <w:szCs w:val="24"/>
        </w:rPr>
        <w:t>doby</w:t>
      </w:r>
      <w:r w:rsidRPr="005F46D7">
        <w:rPr>
          <w:rFonts w:ascii="Times New Roman" w:hAnsi="Times New Roman"/>
          <w:sz w:val="24"/>
          <w:szCs w:val="24"/>
        </w:rPr>
        <w:t xml:space="preserve"> d</w:t>
      </w:r>
      <w:r w:rsidR="004801E8">
        <w:rPr>
          <w:rFonts w:ascii="Times New Roman" w:hAnsi="Times New Roman"/>
          <w:sz w:val="24"/>
          <w:szCs w:val="24"/>
        </w:rPr>
        <w:t>ošlo</w:t>
      </w:r>
      <w:r w:rsidRPr="005F46D7">
        <w:rPr>
          <w:rFonts w:ascii="Times New Roman" w:hAnsi="Times New Roman"/>
          <w:sz w:val="24"/>
          <w:szCs w:val="24"/>
        </w:rPr>
        <w:t xml:space="preserve"> k vydaniu zvukového záznamu alebo verejnému prenosu zvukového záznamu, </w:t>
      </w:r>
      <w:r w:rsidR="000023D2">
        <w:rPr>
          <w:rFonts w:ascii="Times New Roman" w:hAnsi="Times New Roman"/>
          <w:sz w:val="24"/>
          <w:szCs w:val="24"/>
        </w:rPr>
        <w:t xml:space="preserve">majetkové </w:t>
      </w:r>
      <w:r w:rsidRPr="005F46D7">
        <w:rPr>
          <w:rFonts w:ascii="Times New Roman" w:hAnsi="Times New Roman"/>
          <w:sz w:val="24"/>
          <w:szCs w:val="24"/>
        </w:rPr>
        <w:t>práv</w:t>
      </w:r>
      <w:r w:rsidR="000023D2">
        <w:rPr>
          <w:rFonts w:ascii="Times New Roman" w:hAnsi="Times New Roman"/>
          <w:sz w:val="24"/>
          <w:szCs w:val="24"/>
        </w:rPr>
        <w:t>a</w:t>
      </w:r>
      <w:r w:rsidRPr="005F46D7">
        <w:rPr>
          <w:rFonts w:ascii="Times New Roman" w:hAnsi="Times New Roman"/>
          <w:sz w:val="24"/>
          <w:szCs w:val="24"/>
        </w:rPr>
        <w:t xml:space="preserve"> výrobcu zvukového záznamu </w:t>
      </w:r>
      <w:r w:rsidR="00925ABC">
        <w:rPr>
          <w:rFonts w:ascii="Times New Roman" w:hAnsi="Times New Roman"/>
          <w:sz w:val="24"/>
          <w:szCs w:val="24"/>
        </w:rPr>
        <w:t>trvajú</w:t>
      </w:r>
      <w:r w:rsidRPr="005F46D7">
        <w:rPr>
          <w:rFonts w:ascii="Times New Roman" w:hAnsi="Times New Roman"/>
          <w:sz w:val="24"/>
          <w:szCs w:val="24"/>
        </w:rPr>
        <w:t xml:space="preserve"> 70 rokov po prvom oprávnenom vydaní alebo </w:t>
      </w:r>
      <w:r w:rsidRPr="003C620D" w:rsidR="00DD5501">
        <w:rPr>
          <w:rFonts w:ascii="Times New Roman" w:hAnsi="Times New Roman"/>
          <w:sz w:val="24"/>
          <w:szCs w:val="24"/>
        </w:rPr>
        <w:t xml:space="preserve">prvom oprávnenom </w:t>
      </w:r>
      <w:r w:rsidRPr="005F46D7">
        <w:rPr>
          <w:rFonts w:ascii="Times New Roman" w:hAnsi="Times New Roman"/>
          <w:sz w:val="24"/>
          <w:szCs w:val="24"/>
        </w:rPr>
        <w:t>verejnom prenose podľa toho, ktorá z týchto skutočností nasta</w:t>
      </w:r>
      <w:r w:rsidR="004801E8">
        <w:rPr>
          <w:rFonts w:ascii="Times New Roman" w:hAnsi="Times New Roman"/>
          <w:sz w:val="24"/>
          <w:szCs w:val="24"/>
        </w:rPr>
        <w:t>la</w:t>
      </w:r>
      <w:r w:rsidRPr="005F46D7">
        <w:rPr>
          <w:rFonts w:ascii="Times New Roman" w:hAnsi="Times New Roman"/>
          <w:sz w:val="24"/>
          <w:szCs w:val="24"/>
        </w:rPr>
        <w:t xml:space="preserve"> skôr. </w:t>
      </w:r>
    </w:p>
    <w:p w:rsidR="00133F6A" w:rsidRPr="005F46D7" w:rsidP="001749D2">
      <w:pPr>
        <w:widowControl w:val="0"/>
        <w:autoSpaceDE w:val="0"/>
        <w:autoSpaceDN w:val="0"/>
        <w:bidi w:val="0"/>
        <w:adjustRightInd w:val="0"/>
        <w:rPr>
          <w:rFonts w:ascii="Times New Roman" w:hAnsi="Times New Roman"/>
          <w:sz w:val="24"/>
          <w:szCs w:val="24"/>
        </w:rPr>
      </w:pPr>
    </w:p>
    <w:p w:rsidR="00A3254F" w:rsidRPr="005F46D7" w:rsidP="001749D2">
      <w:pPr>
        <w:widowControl w:val="0"/>
        <w:autoSpaceDE w:val="0"/>
        <w:autoSpaceDN w:val="0"/>
        <w:bidi w:val="0"/>
        <w:adjustRightInd w:val="0"/>
        <w:jc w:val="both"/>
        <w:rPr>
          <w:rFonts w:ascii="Times New Roman" w:hAnsi="Times New Roman"/>
          <w:sz w:val="24"/>
          <w:szCs w:val="24"/>
        </w:rPr>
      </w:pPr>
      <w:r w:rsidRPr="005F46D7" w:rsidR="00133F6A">
        <w:rPr>
          <w:rFonts w:ascii="Times New Roman" w:hAnsi="Times New Roman"/>
          <w:sz w:val="24"/>
          <w:szCs w:val="24"/>
        </w:rPr>
        <w:tab/>
        <w:t>(2</w:t>
      </w:r>
      <w:r w:rsidRPr="005F46D7">
        <w:rPr>
          <w:rFonts w:ascii="Times New Roman" w:hAnsi="Times New Roman"/>
          <w:sz w:val="24"/>
          <w:szCs w:val="24"/>
        </w:rPr>
        <w:t xml:space="preserve">) Ak došlo k odstúpeniu </w:t>
      </w:r>
      <w:r w:rsidR="004501A6">
        <w:rPr>
          <w:rFonts w:ascii="Times New Roman" w:hAnsi="Times New Roman"/>
          <w:sz w:val="24"/>
          <w:szCs w:val="24"/>
        </w:rPr>
        <w:t xml:space="preserve">od zmluvy </w:t>
      </w:r>
      <w:r w:rsidRPr="005F46D7">
        <w:rPr>
          <w:rFonts w:ascii="Times New Roman" w:hAnsi="Times New Roman"/>
          <w:sz w:val="24"/>
          <w:szCs w:val="24"/>
        </w:rPr>
        <w:t>podľa</w:t>
      </w:r>
      <w:r w:rsidRPr="005F46D7" w:rsidR="00133F6A">
        <w:rPr>
          <w:rFonts w:ascii="Times New Roman" w:hAnsi="Times New Roman"/>
          <w:sz w:val="24"/>
          <w:szCs w:val="24"/>
        </w:rPr>
        <w:t xml:space="preserve"> § </w:t>
      </w:r>
      <w:r w:rsidR="00B656D0">
        <w:rPr>
          <w:rFonts w:ascii="Times New Roman" w:hAnsi="Times New Roman"/>
          <w:sz w:val="24"/>
          <w:szCs w:val="24"/>
        </w:rPr>
        <w:t>105</w:t>
      </w:r>
      <w:r w:rsidRPr="005F46D7">
        <w:rPr>
          <w:rFonts w:ascii="Times New Roman" w:hAnsi="Times New Roman"/>
          <w:sz w:val="24"/>
          <w:szCs w:val="24"/>
        </w:rPr>
        <w:t xml:space="preserve">, </w:t>
      </w:r>
      <w:r w:rsidR="000023D2">
        <w:rPr>
          <w:rFonts w:ascii="Times New Roman" w:hAnsi="Times New Roman"/>
          <w:sz w:val="24"/>
          <w:szCs w:val="24"/>
        </w:rPr>
        <w:t xml:space="preserve">majetkové </w:t>
      </w:r>
      <w:r w:rsidRPr="005F46D7">
        <w:rPr>
          <w:rFonts w:ascii="Times New Roman" w:hAnsi="Times New Roman"/>
          <w:sz w:val="24"/>
          <w:szCs w:val="24"/>
        </w:rPr>
        <w:t xml:space="preserve">práva výrobcu zvukového záznamu zanikajú. </w:t>
      </w:r>
    </w:p>
    <w:p w:rsidR="00A3254F" w:rsidRPr="005F46D7" w:rsidP="001749D2">
      <w:pPr>
        <w:widowControl w:val="0"/>
        <w:autoSpaceDE w:val="0"/>
        <w:autoSpaceDN w:val="0"/>
        <w:bidi w:val="0"/>
        <w:adjustRightInd w:val="0"/>
        <w:rPr>
          <w:rFonts w:ascii="Times New Roman" w:hAnsi="Times New Roman"/>
          <w:sz w:val="24"/>
          <w:szCs w:val="24"/>
        </w:rPr>
      </w:pPr>
      <w:r w:rsidRPr="005F46D7">
        <w:rPr>
          <w:rFonts w:ascii="Times New Roman" w:hAnsi="Times New Roman"/>
          <w:sz w:val="24"/>
          <w:szCs w:val="24"/>
        </w:rPr>
        <w:t xml:space="preserve"> </w:t>
      </w:r>
    </w:p>
    <w:p w:rsidR="00133F6A" w:rsidRPr="005F46D7" w:rsidP="001749D2">
      <w:pPr>
        <w:widowControl w:val="0"/>
        <w:autoSpaceDE w:val="0"/>
        <w:autoSpaceDN w:val="0"/>
        <w:bidi w:val="0"/>
        <w:adjustRightInd w:val="0"/>
        <w:ind w:firstLine="708"/>
        <w:jc w:val="both"/>
        <w:rPr>
          <w:rFonts w:ascii="Times New Roman" w:hAnsi="Times New Roman"/>
          <w:sz w:val="24"/>
          <w:szCs w:val="24"/>
        </w:rPr>
      </w:pPr>
      <w:r w:rsidRPr="005F46D7">
        <w:rPr>
          <w:rFonts w:ascii="Times New Roman" w:hAnsi="Times New Roman"/>
          <w:sz w:val="24"/>
          <w:szCs w:val="24"/>
        </w:rPr>
        <w:t xml:space="preserve">(3) Trvanie majetkových práv výrobcu zvukového záznamu sa skončí posledným dňom roka, v ktorom uplynie </w:t>
      </w:r>
      <w:r w:rsidR="00140112">
        <w:rPr>
          <w:rFonts w:ascii="Times New Roman" w:hAnsi="Times New Roman"/>
          <w:sz w:val="24"/>
          <w:szCs w:val="24"/>
        </w:rPr>
        <w:t>doba</w:t>
      </w:r>
      <w:r w:rsidRPr="005F46D7">
        <w:rPr>
          <w:rFonts w:ascii="Times New Roman" w:hAnsi="Times New Roman"/>
          <w:sz w:val="24"/>
          <w:szCs w:val="24"/>
        </w:rPr>
        <w:t xml:space="preserve"> trvania majetkových práv.  </w:t>
      </w:r>
    </w:p>
    <w:p w:rsidR="00133F6A" w:rsidRPr="005F46D7" w:rsidP="001749D2">
      <w:pPr>
        <w:widowControl w:val="0"/>
        <w:autoSpaceDE w:val="0"/>
        <w:autoSpaceDN w:val="0"/>
        <w:bidi w:val="0"/>
        <w:adjustRightInd w:val="0"/>
        <w:rPr>
          <w:rFonts w:ascii="Times New Roman" w:hAnsi="Times New Roman"/>
          <w:sz w:val="24"/>
          <w:szCs w:val="24"/>
        </w:rPr>
      </w:pPr>
    </w:p>
    <w:p w:rsidR="005F46D7" w:rsidRPr="005F46D7" w:rsidP="005F46D7">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 xml:space="preserve">§ </w:t>
      </w:r>
      <w:r w:rsidR="00AA4FC8">
        <w:rPr>
          <w:rFonts w:ascii="Times New Roman" w:hAnsi="Times New Roman"/>
          <w:b/>
          <w:sz w:val="24"/>
          <w:szCs w:val="24"/>
        </w:rPr>
        <w:t>112</w:t>
      </w:r>
    </w:p>
    <w:p w:rsidR="005F46D7" w:rsidP="001749D2">
      <w:pPr>
        <w:widowControl w:val="0"/>
        <w:autoSpaceDE w:val="0"/>
        <w:autoSpaceDN w:val="0"/>
        <w:bidi w:val="0"/>
        <w:adjustRightInd w:val="0"/>
        <w:jc w:val="center"/>
        <w:rPr>
          <w:rFonts w:ascii="Times New Roman" w:hAnsi="Times New Roman"/>
          <w:b/>
          <w:sz w:val="24"/>
          <w:szCs w:val="24"/>
        </w:rPr>
      </w:pPr>
    </w:p>
    <w:p w:rsidR="00133F6A"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Osobitné povinnosti výrobcu zvukového záznamu vo vzťahu k vyplateniu dodatočnej odmeny pre výkonného umelca</w:t>
      </w:r>
    </w:p>
    <w:p w:rsidR="00A3254F" w:rsidRPr="005F46D7" w:rsidP="001749D2">
      <w:pPr>
        <w:widowControl w:val="0"/>
        <w:autoSpaceDE w:val="0"/>
        <w:autoSpaceDN w:val="0"/>
        <w:bidi w:val="0"/>
        <w:adjustRightInd w:val="0"/>
        <w:rPr>
          <w:rFonts w:ascii="Times New Roman" w:hAnsi="Times New Roman"/>
          <w:b/>
          <w:sz w:val="24"/>
          <w:szCs w:val="24"/>
        </w:rPr>
      </w:pPr>
    </w:p>
    <w:p w:rsidR="00A3254F" w:rsidRPr="005F46D7" w:rsidP="001749D2">
      <w:pPr>
        <w:widowControl w:val="0"/>
        <w:autoSpaceDE w:val="0"/>
        <w:autoSpaceDN w:val="0"/>
        <w:bidi w:val="0"/>
        <w:adjustRightInd w:val="0"/>
        <w:jc w:val="both"/>
        <w:rPr>
          <w:rFonts w:ascii="Times New Roman" w:hAnsi="Times New Roman"/>
          <w:sz w:val="24"/>
          <w:szCs w:val="24"/>
        </w:rPr>
      </w:pPr>
      <w:r w:rsidRPr="005F46D7">
        <w:rPr>
          <w:rFonts w:ascii="Times New Roman" w:hAnsi="Times New Roman"/>
          <w:sz w:val="24"/>
          <w:szCs w:val="24"/>
        </w:rPr>
        <w:tab/>
        <w:t xml:space="preserve">(1) Výrobca zvukového záznamu je povinný každoročne </w:t>
      </w:r>
      <w:r w:rsidR="00C27678">
        <w:rPr>
          <w:rFonts w:ascii="Times New Roman" w:hAnsi="Times New Roman"/>
          <w:sz w:val="24"/>
          <w:szCs w:val="24"/>
        </w:rPr>
        <w:t xml:space="preserve">zaplatiť výkonnému umelcovi prostredníctvom príslušnej organizácie kolektívnej správy </w:t>
      </w:r>
      <w:r w:rsidRPr="005F46D7">
        <w:rPr>
          <w:rFonts w:ascii="Times New Roman" w:hAnsi="Times New Roman"/>
          <w:sz w:val="24"/>
          <w:szCs w:val="24"/>
        </w:rPr>
        <w:t xml:space="preserve">dodatočnú odmenu podľa </w:t>
      </w:r>
      <w:hyperlink r:id="rId10" w:history="1">
        <w:r w:rsidRPr="005F46D7" w:rsidR="00AF4ACF">
          <w:rPr>
            <w:rFonts w:ascii="Times New Roman" w:hAnsi="Times New Roman"/>
            <w:sz w:val="24"/>
            <w:szCs w:val="24"/>
          </w:rPr>
          <w:t>§</w:t>
        </w:r>
      </w:hyperlink>
      <w:r w:rsidRPr="005F46D7" w:rsidR="00AF4ACF">
        <w:rPr>
          <w:rFonts w:ascii="Times New Roman" w:hAnsi="Times New Roman"/>
          <w:sz w:val="24"/>
          <w:szCs w:val="24"/>
        </w:rPr>
        <w:t xml:space="preserve"> </w:t>
      </w:r>
      <w:r w:rsidR="00263368">
        <w:rPr>
          <w:rFonts w:ascii="Times New Roman" w:hAnsi="Times New Roman"/>
          <w:sz w:val="24"/>
          <w:szCs w:val="24"/>
        </w:rPr>
        <w:t>100</w:t>
      </w:r>
      <w:r w:rsidRPr="005F46D7" w:rsidR="00263368">
        <w:rPr>
          <w:rFonts w:ascii="Times New Roman" w:hAnsi="Times New Roman"/>
          <w:sz w:val="24"/>
          <w:szCs w:val="24"/>
        </w:rPr>
        <w:t xml:space="preserve"> </w:t>
      </w:r>
      <w:r w:rsidRPr="005F46D7">
        <w:rPr>
          <w:rFonts w:ascii="Times New Roman" w:hAnsi="Times New Roman"/>
          <w:sz w:val="24"/>
          <w:szCs w:val="24"/>
        </w:rPr>
        <w:t>vo výške 20% z celkových príjmov získaných v priebehu predchádzajúceho kalendárneho roka za použitie zvukového záznamu umeleckého výkonu vyhotovením rozmnoženín tohto zvukového záznamu, verejným rozširovaním rozmnoženiny tohto zvukového záznamu prevod</w:t>
      </w:r>
      <w:r w:rsidR="008262D7">
        <w:rPr>
          <w:rFonts w:ascii="Times New Roman" w:hAnsi="Times New Roman"/>
          <w:sz w:val="24"/>
          <w:szCs w:val="24"/>
        </w:rPr>
        <w:t>om</w:t>
      </w:r>
      <w:r w:rsidRPr="005F46D7">
        <w:rPr>
          <w:rFonts w:ascii="Times New Roman" w:hAnsi="Times New Roman"/>
          <w:sz w:val="24"/>
          <w:szCs w:val="24"/>
        </w:rPr>
        <w:t xml:space="preserve"> vlastníckeho práva a sprístupňovaním tohto zvukového záznamu verejnosti. </w:t>
      </w:r>
    </w:p>
    <w:p w:rsidR="00A3254F" w:rsidRPr="005F46D7" w:rsidP="001749D2">
      <w:pPr>
        <w:widowControl w:val="0"/>
        <w:autoSpaceDE w:val="0"/>
        <w:autoSpaceDN w:val="0"/>
        <w:bidi w:val="0"/>
        <w:adjustRightInd w:val="0"/>
        <w:rPr>
          <w:rFonts w:ascii="Times New Roman" w:hAnsi="Times New Roman"/>
          <w:sz w:val="24"/>
          <w:szCs w:val="24"/>
        </w:rPr>
      </w:pPr>
      <w:r w:rsidRPr="005F46D7">
        <w:rPr>
          <w:rFonts w:ascii="Times New Roman" w:hAnsi="Times New Roman"/>
          <w:sz w:val="24"/>
          <w:szCs w:val="24"/>
        </w:rPr>
        <w:t xml:space="preserve"> </w:t>
      </w:r>
    </w:p>
    <w:p w:rsidR="00A3254F" w:rsidRPr="005F46D7" w:rsidP="001749D2">
      <w:pPr>
        <w:widowControl w:val="0"/>
        <w:autoSpaceDE w:val="0"/>
        <w:autoSpaceDN w:val="0"/>
        <w:bidi w:val="0"/>
        <w:adjustRightInd w:val="0"/>
        <w:jc w:val="both"/>
        <w:rPr>
          <w:rFonts w:ascii="Times New Roman" w:hAnsi="Times New Roman"/>
          <w:sz w:val="24"/>
          <w:szCs w:val="24"/>
        </w:rPr>
      </w:pPr>
      <w:r w:rsidRPr="005F46D7">
        <w:rPr>
          <w:rFonts w:ascii="Times New Roman" w:hAnsi="Times New Roman"/>
          <w:sz w:val="24"/>
          <w:szCs w:val="24"/>
        </w:rPr>
        <w:tab/>
        <w:t xml:space="preserve">(2) Výrobca zvukového záznamu poskytne na požiadanie </w:t>
      </w:r>
      <w:r w:rsidR="00C27678">
        <w:rPr>
          <w:rFonts w:ascii="Times New Roman" w:hAnsi="Times New Roman"/>
          <w:sz w:val="24"/>
          <w:szCs w:val="24"/>
        </w:rPr>
        <w:t xml:space="preserve">príslušnej organizácii kolektívnej správy </w:t>
      </w:r>
      <w:r w:rsidRPr="005F46D7">
        <w:rPr>
          <w:rFonts w:ascii="Times New Roman" w:hAnsi="Times New Roman"/>
          <w:sz w:val="24"/>
          <w:szCs w:val="24"/>
        </w:rPr>
        <w:t xml:space="preserve">informácie nevyhnutné na zabezpečenie vyplácania dodatočnej odmeny podľa </w:t>
      </w:r>
      <w:hyperlink r:id="rId10" w:history="1">
        <w:r w:rsidRPr="005F46D7" w:rsidR="00263368">
          <w:rPr>
            <w:rFonts w:ascii="Times New Roman" w:hAnsi="Times New Roman"/>
            <w:sz w:val="24"/>
            <w:szCs w:val="24"/>
          </w:rPr>
          <w:t xml:space="preserve">§ </w:t>
        </w:r>
        <w:r w:rsidR="00263368">
          <w:rPr>
            <w:rFonts w:ascii="Times New Roman" w:hAnsi="Times New Roman"/>
            <w:sz w:val="24"/>
            <w:szCs w:val="24"/>
          </w:rPr>
          <w:t>100</w:t>
        </w:r>
      </w:hyperlink>
      <w:r w:rsidRPr="005F46D7" w:rsidR="00263368">
        <w:rPr>
          <w:rFonts w:ascii="Times New Roman" w:hAnsi="Times New Roman"/>
          <w:sz w:val="24"/>
          <w:szCs w:val="24"/>
        </w:rPr>
        <w:t xml:space="preserve"> </w:t>
      </w:r>
      <w:r w:rsidRPr="005F46D7" w:rsidR="008138E8">
        <w:rPr>
          <w:rFonts w:ascii="Times New Roman" w:hAnsi="Times New Roman"/>
          <w:sz w:val="24"/>
          <w:szCs w:val="24"/>
        </w:rPr>
        <w:t>ods. 1</w:t>
      </w:r>
      <w:r w:rsidRPr="005F46D7">
        <w:rPr>
          <w:rFonts w:ascii="Times New Roman" w:hAnsi="Times New Roman"/>
          <w:sz w:val="24"/>
          <w:szCs w:val="24"/>
        </w:rPr>
        <w:t xml:space="preserve">. </w:t>
      </w:r>
    </w:p>
    <w:p w:rsidR="00A3254F" w:rsidRPr="005F46D7" w:rsidP="001749D2">
      <w:pPr>
        <w:widowControl w:val="0"/>
        <w:autoSpaceDE w:val="0"/>
        <w:autoSpaceDN w:val="0"/>
        <w:bidi w:val="0"/>
        <w:adjustRightInd w:val="0"/>
        <w:rPr>
          <w:rFonts w:ascii="Times New Roman" w:hAnsi="Times New Roman"/>
          <w:sz w:val="24"/>
          <w:szCs w:val="24"/>
        </w:rPr>
      </w:pPr>
      <w:r w:rsidRPr="005F46D7">
        <w:rPr>
          <w:rFonts w:ascii="Times New Roman" w:hAnsi="Times New Roman"/>
          <w:sz w:val="24"/>
          <w:szCs w:val="24"/>
        </w:rPr>
        <w:t xml:space="preserve"> </w:t>
      </w:r>
    </w:p>
    <w:p w:rsidR="00B24023" w:rsidRPr="005F46D7" w:rsidP="001749D2">
      <w:pPr>
        <w:widowControl w:val="0"/>
        <w:autoSpaceDE w:val="0"/>
        <w:autoSpaceDN w:val="0"/>
        <w:bidi w:val="0"/>
        <w:adjustRightInd w:val="0"/>
        <w:jc w:val="center"/>
        <w:rPr>
          <w:rFonts w:ascii="Times New Roman" w:hAnsi="Times New Roman"/>
          <w:b/>
          <w:sz w:val="24"/>
          <w:szCs w:val="24"/>
        </w:rPr>
      </w:pPr>
      <w:r w:rsidRPr="005F46D7">
        <w:rPr>
          <w:rFonts w:ascii="Times New Roman" w:hAnsi="Times New Roman"/>
          <w:b/>
          <w:sz w:val="24"/>
          <w:szCs w:val="24"/>
        </w:rPr>
        <w:t>§</w:t>
      </w:r>
      <w:r w:rsidR="00AA4FC8">
        <w:rPr>
          <w:rFonts w:ascii="Times New Roman" w:hAnsi="Times New Roman"/>
          <w:b/>
          <w:sz w:val="24"/>
          <w:szCs w:val="24"/>
        </w:rPr>
        <w:t xml:space="preserve"> 113</w:t>
      </w:r>
    </w:p>
    <w:p w:rsidR="00B24023" w:rsidRPr="005F46D7" w:rsidP="001749D2">
      <w:pPr>
        <w:widowControl w:val="0"/>
        <w:autoSpaceDE w:val="0"/>
        <w:autoSpaceDN w:val="0"/>
        <w:bidi w:val="0"/>
        <w:adjustRightInd w:val="0"/>
        <w:jc w:val="center"/>
        <w:rPr>
          <w:rFonts w:ascii="Times New Roman" w:hAnsi="Times New Roman"/>
          <w:sz w:val="24"/>
          <w:szCs w:val="24"/>
        </w:rPr>
      </w:pPr>
    </w:p>
    <w:p w:rsidR="00335290" w:rsidRPr="003302CC" w:rsidP="001749D2">
      <w:pPr>
        <w:widowControl w:val="0"/>
        <w:autoSpaceDE w:val="0"/>
        <w:autoSpaceDN w:val="0"/>
        <w:bidi w:val="0"/>
        <w:adjustRightInd w:val="0"/>
        <w:ind w:firstLine="708"/>
        <w:jc w:val="both"/>
        <w:rPr>
          <w:rFonts w:ascii="Times New Roman" w:hAnsi="Times New Roman"/>
          <w:sz w:val="24"/>
          <w:szCs w:val="24"/>
        </w:rPr>
      </w:pPr>
      <w:r w:rsidRPr="005F46D7">
        <w:rPr>
          <w:rFonts w:ascii="Times New Roman" w:hAnsi="Times New Roman"/>
          <w:sz w:val="24"/>
          <w:szCs w:val="24"/>
        </w:rPr>
        <w:t xml:space="preserve">Na výnimky a obmedzenia práv </w:t>
      </w:r>
      <w:r w:rsidRPr="005F46D7" w:rsidR="00477791">
        <w:rPr>
          <w:rFonts w:ascii="Times New Roman" w:hAnsi="Times New Roman"/>
          <w:sz w:val="24"/>
          <w:szCs w:val="24"/>
        </w:rPr>
        <w:t xml:space="preserve">výrobcu zvukového záznamu </w:t>
      </w:r>
      <w:r w:rsidRPr="005F46D7">
        <w:rPr>
          <w:rFonts w:ascii="Times New Roman" w:hAnsi="Times New Roman"/>
          <w:sz w:val="24"/>
          <w:szCs w:val="24"/>
        </w:rPr>
        <w:t xml:space="preserve">sa primerane vzťahujú ustanovenia § </w:t>
      </w:r>
      <w:r w:rsidR="00263368">
        <w:rPr>
          <w:rFonts w:ascii="Times New Roman" w:hAnsi="Times New Roman"/>
          <w:sz w:val="24"/>
          <w:szCs w:val="24"/>
        </w:rPr>
        <w:t>34</w:t>
      </w:r>
      <w:r w:rsidRPr="005F46D7" w:rsidR="00263368">
        <w:rPr>
          <w:rFonts w:ascii="Times New Roman" w:hAnsi="Times New Roman"/>
          <w:sz w:val="24"/>
          <w:szCs w:val="24"/>
        </w:rPr>
        <w:t xml:space="preserve"> </w:t>
      </w:r>
      <w:r w:rsidRPr="005F46D7" w:rsidR="003C3C8A">
        <w:rPr>
          <w:rFonts w:ascii="Times New Roman" w:hAnsi="Times New Roman"/>
          <w:sz w:val="24"/>
          <w:szCs w:val="24"/>
        </w:rPr>
        <w:t xml:space="preserve">až </w:t>
      </w:r>
      <w:r w:rsidR="00263368">
        <w:rPr>
          <w:rFonts w:ascii="Times New Roman" w:hAnsi="Times New Roman"/>
          <w:sz w:val="24"/>
          <w:szCs w:val="24"/>
        </w:rPr>
        <w:t>57</w:t>
      </w:r>
      <w:r w:rsidRPr="005F46D7">
        <w:rPr>
          <w:rFonts w:ascii="Times New Roman" w:hAnsi="Times New Roman"/>
          <w:sz w:val="24"/>
          <w:szCs w:val="24"/>
        </w:rPr>
        <w:t>.</w:t>
      </w:r>
      <w:r w:rsidRPr="003302CC">
        <w:rPr>
          <w:rFonts w:ascii="Times New Roman" w:hAnsi="Times New Roman"/>
          <w:sz w:val="24"/>
          <w:szCs w:val="24"/>
        </w:rPr>
        <w:t xml:space="preserve"> </w:t>
      </w:r>
    </w:p>
    <w:p w:rsidR="00986287" w:rsidRPr="003302CC" w:rsidP="001749D2">
      <w:pPr>
        <w:widowControl w:val="0"/>
        <w:autoSpaceDE w:val="0"/>
        <w:autoSpaceDN w:val="0"/>
        <w:bidi w:val="0"/>
        <w:adjustRightInd w:val="0"/>
        <w:jc w:val="center"/>
        <w:rPr>
          <w:rFonts w:ascii="Times New Roman" w:hAnsi="Times New Roman"/>
          <w:sz w:val="24"/>
          <w:szCs w:val="24"/>
        </w:rPr>
      </w:pPr>
    </w:p>
    <w:p w:rsidR="00B24023"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114</w:t>
      </w:r>
    </w:p>
    <w:p w:rsidR="00B24023" w:rsidRPr="003302CC" w:rsidP="001749D2">
      <w:pPr>
        <w:widowControl w:val="0"/>
        <w:autoSpaceDE w:val="0"/>
        <w:autoSpaceDN w:val="0"/>
        <w:bidi w:val="0"/>
        <w:adjustRightInd w:val="0"/>
        <w:jc w:val="center"/>
        <w:rPr>
          <w:rFonts w:ascii="Times New Roman" w:hAnsi="Times New Roman"/>
          <w:sz w:val="24"/>
          <w:szCs w:val="24"/>
        </w:rPr>
      </w:pPr>
    </w:p>
    <w:p w:rsidR="005C3D95"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D20E30">
        <w:rPr>
          <w:rFonts w:ascii="Times New Roman" w:hAnsi="Times New Roman"/>
          <w:sz w:val="24"/>
          <w:szCs w:val="24"/>
        </w:rPr>
        <w:t xml:space="preserve">Na výrobcu zvukového záznamu sa primerane vzťahujú ustanovenia </w:t>
      </w:r>
      <w:r w:rsidRPr="0023675A" w:rsidR="000023D2">
        <w:rPr>
          <w:rFonts w:ascii="Times New Roman" w:hAnsi="Times New Roman"/>
          <w:sz w:val="24"/>
          <w:szCs w:val="24"/>
        </w:rPr>
        <w:t>šiestej hlavy</w:t>
      </w:r>
      <w:r w:rsidRPr="003302CC" w:rsidR="000023D2">
        <w:rPr>
          <w:rFonts w:ascii="Times New Roman" w:hAnsi="Times New Roman"/>
          <w:sz w:val="24"/>
          <w:szCs w:val="24"/>
        </w:rPr>
        <w:t xml:space="preserve"> </w:t>
      </w:r>
      <w:r w:rsidR="0023675A">
        <w:rPr>
          <w:rFonts w:ascii="Times New Roman" w:hAnsi="Times New Roman"/>
          <w:sz w:val="24"/>
          <w:szCs w:val="24"/>
        </w:rPr>
        <w:t xml:space="preserve">druhej časti </w:t>
      </w:r>
      <w:r w:rsidRPr="003302CC">
        <w:rPr>
          <w:rFonts w:ascii="Times New Roman" w:hAnsi="Times New Roman"/>
          <w:sz w:val="24"/>
          <w:szCs w:val="24"/>
        </w:rPr>
        <w:t>tohto zákona.</w:t>
      </w:r>
    </w:p>
    <w:p w:rsidR="005C3D95" w:rsidRPr="003302CC" w:rsidP="001749D2">
      <w:pPr>
        <w:widowControl w:val="0"/>
        <w:autoSpaceDE w:val="0"/>
        <w:autoSpaceDN w:val="0"/>
        <w:bidi w:val="0"/>
        <w:adjustRightInd w:val="0"/>
        <w:jc w:val="both"/>
        <w:rPr>
          <w:rFonts w:ascii="Times New Roman" w:hAnsi="Times New Roman"/>
          <w:sz w:val="24"/>
          <w:szCs w:val="24"/>
        </w:rPr>
      </w:pPr>
    </w:p>
    <w:p w:rsidR="00B24023" w:rsidRPr="004801E8" w:rsidP="001749D2">
      <w:pPr>
        <w:widowControl w:val="0"/>
        <w:autoSpaceDE w:val="0"/>
        <w:autoSpaceDN w:val="0"/>
        <w:bidi w:val="0"/>
        <w:adjustRightInd w:val="0"/>
        <w:jc w:val="center"/>
        <w:rPr>
          <w:rFonts w:ascii="Times New Roman" w:hAnsi="Times New Roman"/>
          <w:b/>
          <w:sz w:val="24"/>
          <w:szCs w:val="24"/>
        </w:rPr>
      </w:pPr>
      <w:r w:rsidRPr="004801E8">
        <w:rPr>
          <w:rFonts w:ascii="Times New Roman" w:hAnsi="Times New Roman"/>
          <w:b/>
          <w:sz w:val="24"/>
          <w:szCs w:val="24"/>
        </w:rPr>
        <w:t>§</w:t>
      </w:r>
      <w:r w:rsidRPr="004801E8" w:rsidR="00AA4FC8">
        <w:rPr>
          <w:rFonts w:ascii="Times New Roman" w:hAnsi="Times New Roman"/>
          <w:b/>
          <w:sz w:val="24"/>
          <w:szCs w:val="24"/>
        </w:rPr>
        <w:t xml:space="preserve"> 115</w:t>
      </w:r>
    </w:p>
    <w:p w:rsidR="0061253B" w:rsidRPr="004801E8" w:rsidP="004801E8">
      <w:pPr>
        <w:widowControl w:val="0"/>
        <w:autoSpaceDE w:val="0"/>
        <w:autoSpaceDN w:val="0"/>
        <w:bidi w:val="0"/>
        <w:adjustRightInd w:val="0"/>
        <w:jc w:val="both"/>
        <w:rPr>
          <w:rFonts w:ascii="Times New Roman" w:hAnsi="Times New Roman"/>
          <w:sz w:val="24"/>
          <w:szCs w:val="24"/>
        </w:rPr>
      </w:pPr>
    </w:p>
    <w:p w:rsidR="0061253B" w:rsidP="0061253B">
      <w:pPr>
        <w:widowControl w:val="0"/>
        <w:autoSpaceDE w:val="0"/>
        <w:autoSpaceDN w:val="0"/>
        <w:bidi w:val="0"/>
        <w:adjustRightInd w:val="0"/>
        <w:ind w:firstLine="708"/>
        <w:jc w:val="both"/>
        <w:rPr>
          <w:rFonts w:ascii="Times New Roman" w:hAnsi="Times New Roman"/>
          <w:sz w:val="24"/>
          <w:szCs w:val="24"/>
        </w:rPr>
      </w:pPr>
      <w:r w:rsidRPr="004801E8">
        <w:rPr>
          <w:rFonts w:ascii="Times New Roman" w:hAnsi="Times New Roman"/>
          <w:sz w:val="24"/>
          <w:szCs w:val="24"/>
        </w:rPr>
        <w:t xml:space="preserve">Na výrobcu zvukového záznamu a jeho zvukový záznam sa primerane vzťahujú ustanovenia § 4, 6 a 7, 9 až 11, 13, 16, </w:t>
      </w:r>
      <w:r w:rsidRPr="004801E8" w:rsidR="004801E8">
        <w:rPr>
          <w:rFonts w:ascii="Times New Roman" w:hAnsi="Times New Roman"/>
          <w:sz w:val="24"/>
          <w:szCs w:val="24"/>
        </w:rPr>
        <w:t xml:space="preserve">§ 20 ods. 1 a 4, </w:t>
      </w:r>
      <w:r w:rsidRPr="004801E8">
        <w:rPr>
          <w:rFonts w:ascii="Times New Roman" w:hAnsi="Times New Roman"/>
          <w:sz w:val="24"/>
          <w:szCs w:val="24"/>
        </w:rPr>
        <w:t>§ 21, 22, 24, 26 až 30, § 33 ods. 1 až 6, § 58 až 64</w:t>
      </w:r>
      <w:r w:rsidR="000023D2">
        <w:rPr>
          <w:rFonts w:ascii="Times New Roman" w:hAnsi="Times New Roman"/>
          <w:sz w:val="24"/>
          <w:szCs w:val="24"/>
        </w:rPr>
        <w:t xml:space="preserve"> a </w:t>
      </w:r>
      <w:r w:rsidR="00B07170">
        <w:rPr>
          <w:rFonts w:ascii="Times New Roman" w:hAnsi="Times New Roman"/>
          <w:sz w:val="24"/>
          <w:szCs w:val="24"/>
        </w:rPr>
        <w:t>91</w:t>
      </w:r>
      <w:r w:rsidRPr="004801E8">
        <w:rPr>
          <w:rFonts w:ascii="Times New Roman" w:hAnsi="Times New Roman"/>
          <w:sz w:val="24"/>
          <w:szCs w:val="24"/>
        </w:rPr>
        <w:t xml:space="preserve"> až 9</w:t>
      </w:r>
      <w:r w:rsidR="00B07170">
        <w:rPr>
          <w:rFonts w:ascii="Times New Roman" w:hAnsi="Times New Roman"/>
          <w:sz w:val="24"/>
          <w:szCs w:val="24"/>
        </w:rPr>
        <w:t>3</w:t>
      </w:r>
      <w:r w:rsidRPr="004801E8">
        <w:rPr>
          <w:rFonts w:ascii="Times New Roman" w:hAnsi="Times New Roman"/>
          <w:sz w:val="24"/>
          <w:szCs w:val="24"/>
        </w:rPr>
        <w:t>.</w:t>
      </w:r>
    </w:p>
    <w:p w:rsidR="00986287" w:rsidRPr="003302CC" w:rsidP="001749D2">
      <w:pPr>
        <w:widowControl w:val="0"/>
        <w:autoSpaceDE w:val="0"/>
        <w:autoSpaceDN w:val="0"/>
        <w:bidi w:val="0"/>
        <w:adjustRightInd w:val="0"/>
        <w:rPr>
          <w:rFonts w:ascii="Times New Roman" w:hAnsi="Times New Roman"/>
          <w:sz w:val="24"/>
          <w:szCs w:val="24"/>
        </w:rPr>
      </w:pPr>
    </w:p>
    <w:p w:rsidR="007D0138"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Tretia hlava</w:t>
      </w:r>
    </w:p>
    <w:p w:rsidR="007D0138"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Práva výrobcu </w:t>
      </w:r>
      <w:r w:rsidRPr="003302CC" w:rsidR="001E5FDB">
        <w:rPr>
          <w:rFonts w:ascii="Times New Roman" w:hAnsi="Times New Roman"/>
          <w:b/>
          <w:sz w:val="24"/>
          <w:szCs w:val="24"/>
        </w:rPr>
        <w:t>audiovizuálneho</w:t>
      </w:r>
      <w:r w:rsidRPr="003302CC">
        <w:rPr>
          <w:rFonts w:ascii="Times New Roman" w:hAnsi="Times New Roman"/>
          <w:sz w:val="24"/>
          <w:szCs w:val="24"/>
        </w:rPr>
        <w:t xml:space="preserve"> </w:t>
      </w:r>
      <w:r w:rsidRPr="003302CC">
        <w:rPr>
          <w:rFonts w:ascii="Times New Roman" w:hAnsi="Times New Roman"/>
          <w:b/>
          <w:sz w:val="24"/>
          <w:szCs w:val="24"/>
        </w:rPr>
        <w:t>záznamu</w:t>
      </w:r>
    </w:p>
    <w:p w:rsidR="007D0138" w:rsidRPr="003302CC" w:rsidP="001749D2">
      <w:pPr>
        <w:widowControl w:val="0"/>
        <w:autoSpaceDE w:val="0"/>
        <w:autoSpaceDN w:val="0"/>
        <w:bidi w:val="0"/>
        <w:adjustRightInd w:val="0"/>
        <w:jc w:val="center"/>
        <w:rPr>
          <w:rFonts w:ascii="Times New Roman" w:hAnsi="Times New Roman"/>
          <w:sz w:val="24"/>
          <w:szCs w:val="24"/>
        </w:rPr>
      </w:pPr>
    </w:p>
    <w:p w:rsidR="007D0138"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Pr="003302CC" w:rsidR="009069EA">
        <w:rPr>
          <w:rFonts w:ascii="Times New Roman" w:hAnsi="Times New Roman"/>
          <w:b/>
          <w:sz w:val="24"/>
          <w:szCs w:val="24"/>
        </w:rPr>
        <w:t xml:space="preserve"> 1</w:t>
      </w:r>
      <w:r w:rsidR="00AA4FC8">
        <w:rPr>
          <w:rFonts w:ascii="Times New Roman" w:hAnsi="Times New Roman"/>
          <w:b/>
          <w:sz w:val="24"/>
          <w:szCs w:val="24"/>
        </w:rPr>
        <w:t>16</w:t>
      </w:r>
    </w:p>
    <w:p w:rsidR="007D0138" w:rsidRPr="003302CC" w:rsidP="001749D2">
      <w:pPr>
        <w:widowControl w:val="0"/>
        <w:autoSpaceDE w:val="0"/>
        <w:autoSpaceDN w:val="0"/>
        <w:bidi w:val="0"/>
        <w:adjustRightInd w:val="0"/>
        <w:jc w:val="center"/>
        <w:rPr>
          <w:rFonts w:ascii="Times New Roman" w:hAnsi="Times New Roman"/>
          <w:b/>
          <w:sz w:val="24"/>
          <w:szCs w:val="24"/>
        </w:rPr>
      </w:pPr>
    </w:p>
    <w:p w:rsidR="007D0138" w:rsidRPr="003302CC" w:rsidP="001749D2">
      <w:pPr>
        <w:widowControl w:val="0"/>
        <w:autoSpaceDE w:val="0"/>
        <w:autoSpaceDN w:val="0"/>
        <w:bidi w:val="0"/>
        <w:adjustRightInd w:val="0"/>
        <w:jc w:val="center"/>
        <w:rPr>
          <w:rFonts w:ascii="Times New Roman" w:hAnsi="Times New Roman"/>
          <w:b/>
          <w:sz w:val="24"/>
          <w:szCs w:val="24"/>
        </w:rPr>
      </w:pPr>
      <w:r w:rsidRPr="003302CC" w:rsidR="001E5FDB">
        <w:rPr>
          <w:rFonts w:ascii="Times New Roman" w:hAnsi="Times New Roman"/>
          <w:b/>
          <w:sz w:val="24"/>
          <w:szCs w:val="24"/>
        </w:rPr>
        <w:t>Audiovizuálny</w:t>
      </w:r>
      <w:r w:rsidRPr="003302CC">
        <w:rPr>
          <w:rFonts w:ascii="Times New Roman" w:hAnsi="Times New Roman"/>
          <w:sz w:val="24"/>
          <w:szCs w:val="24"/>
        </w:rPr>
        <w:t xml:space="preserve"> </w:t>
      </w:r>
      <w:r w:rsidRPr="003302CC">
        <w:rPr>
          <w:rFonts w:ascii="Times New Roman" w:hAnsi="Times New Roman"/>
          <w:b/>
          <w:sz w:val="24"/>
          <w:szCs w:val="24"/>
        </w:rPr>
        <w:t xml:space="preserve">záznam a výrobca </w:t>
      </w:r>
      <w:r w:rsidRPr="003302CC" w:rsidR="00D802E7">
        <w:rPr>
          <w:rFonts w:ascii="Times New Roman" w:hAnsi="Times New Roman"/>
          <w:b/>
          <w:sz w:val="24"/>
          <w:szCs w:val="24"/>
        </w:rPr>
        <w:t>audiovizuálneho</w:t>
      </w:r>
      <w:r w:rsidRPr="003302CC">
        <w:rPr>
          <w:rFonts w:ascii="Times New Roman" w:hAnsi="Times New Roman"/>
          <w:b/>
          <w:sz w:val="24"/>
          <w:szCs w:val="24"/>
        </w:rPr>
        <w:t xml:space="preserve"> záznamu</w:t>
      </w:r>
    </w:p>
    <w:p w:rsidR="00A3254F" w:rsidRPr="003302CC" w:rsidP="001749D2">
      <w:pPr>
        <w:widowControl w:val="0"/>
        <w:autoSpaceDE w:val="0"/>
        <w:autoSpaceDN w:val="0"/>
        <w:bidi w:val="0"/>
        <w:adjustRightInd w:val="0"/>
        <w:rPr>
          <w:rFonts w:ascii="Times New Roman" w:hAnsi="Times New Roman"/>
          <w:sz w:val="24"/>
          <w:szCs w:val="24"/>
        </w:rPr>
      </w:pPr>
    </w:p>
    <w:p w:rsidR="001E5FDB"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7D0138">
        <w:rPr>
          <w:rFonts w:ascii="Times New Roman" w:hAnsi="Times New Roman"/>
          <w:sz w:val="24"/>
          <w:szCs w:val="24"/>
        </w:rPr>
        <w:t xml:space="preserve">(1) </w:t>
      </w:r>
      <w:r w:rsidRPr="003302CC">
        <w:rPr>
          <w:rFonts w:ascii="Times New Roman" w:hAnsi="Times New Roman"/>
          <w:sz w:val="24"/>
          <w:szCs w:val="24"/>
        </w:rPr>
        <w:t>Audiovizuálny</w:t>
      </w:r>
      <w:r w:rsidRPr="003302CC" w:rsidR="007D0138">
        <w:rPr>
          <w:rFonts w:ascii="Times New Roman" w:hAnsi="Times New Roman"/>
          <w:sz w:val="24"/>
          <w:szCs w:val="24"/>
        </w:rPr>
        <w:t xml:space="preserve"> záznam je </w:t>
      </w:r>
      <w:r w:rsidRPr="003302CC">
        <w:rPr>
          <w:rFonts w:ascii="Times New Roman" w:hAnsi="Times New Roman"/>
          <w:sz w:val="24"/>
          <w:szCs w:val="24"/>
        </w:rPr>
        <w:t>záznam audiovizuálneho diela zaznamenaný ako sled zámerne usporiadaných a navzájom súvisiacich obrazov vyvolávajúcich dojem pohybu a sprevádzaných zvukom alebo bez neho.</w:t>
      </w:r>
    </w:p>
    <w:p w:rsidR="001E5FDB" w:rsidRPr="003302CC" w:rsidP="001749D2">
      <w:pPr>
        <w:widowControl w:val="0"/>
        <w:autoSpaceDE w:val="0"/>
        <w:autoSpaceDN w:val="0"/>
        <w:bidi w:val="0"/>
        <w:adjustRightInd w:val="0"/>
        <w:ind w:firstLine="708"/>
        <w:jc w:val="both"/>
        <w:rPr>
          <w:rFonts w:ascii="Times New Roman" w:hAnsi="Times New Roman"/>
          <w:sz w:val="24"/>
          <w:szCs w:val="24"/>
        </w:rPr>
      </w:pPr>
    </w:p>
    <w:p w:rsidR="007D0138"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1E5FDB">
        <w:rPr>
          <w:rFonts w:ascii="Times New Roman" w:hAnsi="Times New Roman"/>
          <w:sz w:val="24"/>
          <w:szCs w:val="24"/>
        </w:rPr>
        <w:t xml:space="preserve">(2) Audiovizuálny </w:t>
      </w:r>
      <w:r w:rsidRPr="003302CC">
        <w:rPr>
          <w:rFonts w:ascii="Times New Roman" w:hAnsi="Times New Roman"/>
          <w:sz w:val="24"/>
          <w:szCs w:val="24"/>
        </w:rPr>
        <w:t xml:space="preserve">záznam </w:t>
      </w:r>
      <w:r w:rsidRPr="003302CC" w:rsidR="001E5FDB">
        <w:rPr>
          <w:rFonts w:ascii="Times New Roman" w:hAnsi="Times New Roman"/>
          <w:sz w:val="24"/>
          <w:szCs w:val="24"/>
        </w:rPr>
        <w:t xml:space="preserve">je aj záznam </w:t>
      </w:r>
      <w:r w:rsidRPr="003302CC">
        <w:rPr>
          <w:rFonts w:ascii="Times New Roman" w:hAnsi="Times New Roman"/>
          <w:sz w:val="24"/>
          <w:szCs w:val="24"/>
        </w:rPr>
        <w:t xml:space="preserve">obrazov </w:t>
      </w:r>
      <w:r w:rsidRPr="003302CC" w:rsidR="001E5FDB">
        <w:rPr>
          <w:rFonts w:ascii="Times New Roman" w:hAnsi="Times New Roman"/>
          <w:sz w:val="24"/>
          <w:szCs w:val="24"/>
        </w:rPr>
        <w:t>sprevádzaných zvukom alebo bez neho,</w:t>
      </w:r>
      <w:r w:rsidRPr="003302CC">
        <w:rPr>
          <w:rFonts w:ascii="Times New Roman" w:hAnsi="Times New Roman"/>
          <w:sz w:val="24"/>
          <w:szCs w:val="24"/>
        </w:rPr>
        <w:t xml:space="preserve"> bez ohľadu na to, akým spôsobom a na akom nosiči sa tieto zvuky a obrazy zaznamenávajú. </w:t>
      </w:r>
    </w:p>
    <w:p w:rsidR="007D0138" w:rsidRPr="003302CC" w:rsidP="001749D2">
      <w:pPr>
        <w:widowControl w:val="0"/>
        <w:autoSpaceDE w:val="0"/>
        <w:autoSpaceDN w:val="0"/>
        <w:bidi w:val="0"/>
        <w:adjustRightInd w:val="0"/>
        <w:ind w:firstLine="708"/>
        <w:jc w:val="both"/>
        <w:rPr>
          <w:rFonts w:ascii="Times New Roman" w:hAnsi="Times New Roman"/>
          <w:sz w:val="24"/>
          <w:szCs w:val="24"/>
        </w:rPr>
      </w:pPr>
    </w:p>
    <w:p w:rsidR="00A3254F" w:rsidRPr="003302CC" w:rsidP="001749D2">
      <w:pPr>
        <w:widowControl w:val="0"/>
        <w:autoSpaceDE w:val="0"/>
        <w:autoSpaceDN w:val="0"/>
        <w:bidi w:val="0"/>
        <w:adjustRightInd w:val="0"/>
        <w:ind w:firstLine="708"/>
        <w:jc w:val="both"/>
        <w:rPr>
          <w:rFonts w:ascii="Times New Roman" w:hAnsi="Times New Roman"/>
          <w:sz w:val="24"/>
          <w:szCs w:val="24"/>
        </w:rPr>
      </w:pPr>
      <w:r w:rsidRPr="003302CC" w:rsidR="007D0138">
        <w:rPr>
          <w:rFonts w:ascii="Times New Roman" w:hAnsi="Times New Roman"/>
          <w:sz w:val="24"/>
          <w:szCs w:val="24"/>
        </w:rPr>
        <w:t>(</w:t>
      </w:r>
      <w:r w:rsidRPr="003302CC" w:rsidR="00D802E7">
        <w:rPr>
          <w:rFonts w:ascii="Times New Roman" w:hAnsi="Times New Roman"/>
          <w:sz w:val="24"/>
          <w:szCs w:val="24"/>
        </w:rPr>
        <w:t>3</w:t>
      </w:r>
      <w:r w:rsidRPr="003302CC" w:rsidR="007D0138">
        <w:rPr>
          <w:rFonts w:ascii="Times New Roman" w:hAnsi="Times New Roman"/>
          <w:sz w:val="24"/>
          <w:szCs w:val="24"/>
        </w:rPr>
        <w:t xml:space="preserve">) </w:t>
      </w:r>
      <w:r w:rsidRPr="003302CC">
        <w:rPr>
          <w:rFonts w:ascii="Times New Roman" w:hAnsi="Times New Roman"/>
          <w:sz w:val="24"/>
          <w:szCs w:val="24"/>
        </w:rPr>
        <w:t xml:space="preserve">Výrobca </w:t>
      </w:r>
      <w:r w:rsidRPr="003302CC" w:rsidR="001E5FDB">
        <w:rPr>
          <w:rFonts w:ascii="Times New Roman" w:hAnsi="Times New Roman"/>
          <w:sz w:val="24"/>
          <w:szCs w:val="24"/>
        </w:rPr>
        <w:t>audiovizuálneho</w:t>
      </w:r>
      <w:r w:rsidRPr="003302CC">
        <w:rPr>
          <w:rFonts w:ascii="Times New Roman" w:hAnsi="Times New Roman"/>
          <w:sz w:val="24"/>
          <w:szCs w:val="24"/>
        </w:rPr>
        <w:t xml:space="preserve"> záznamu je fyzická osoba alebo právnická osoba, ktorá iniciovala alebo zabez</w:t>
      </w:r>
      <w:r w:rsidRPr="003302CC" w:rsidR="001E5FDB">
        <w:rPr>
          <w:rFonts w:ascii="Times New Roman" w:hAnsi="Times New Roman"/>
          <w:sz w:val="24"/>
          <w:szCs w:val="24"/>
        </w:rPr>
        <w:t>pečila jeho konečné vyhotovenie</w:t>
      </w:r>
      <w:r w:rsidRPr="003302CC">
        <w:rPr>
          <w:rFonts w:ascii="Times New Roman" w:hAnsi="Times New Roman"/>
          <w:sz w:val="24"/>
          <w:szCs w:val="24"/>
        </w:rPr>
        <w:t xml:space="preserve">. </w:t>
      </w:r>
    </w:p>
    <w:p w:rsidR="00A3254F" w:rsidRPr="003302CC" w:rsidP="001749D2">
      <w:pPr>
        <w:widowControl w:val="0"/>
        <w:autoSpaceDE w:val="0"/>
        <w:autoSpaceDN w:val="0"/>
        <w:bidi w:val="0"/>
        <w:adjustRightInd w:val="0"/>
        <w:jc w:val="both"/>
        <w:rPr>
          <w:rFonts w:ascii="Times New Roman" w:hAnsi="Times New Roman"/>
          <w:sz w:val="24"/>
          <w:szCs w:val="24"/>
        </w:rPr>
      </w:pPr>
    </w:p>
    <w:p w:rsidR="00D802E7"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117</w:t>
      </w:r>
    </w:p>
    <w:p w:rsidR="00D802E7" w:rsidRPr="003302CC" w:rsidP="001749D2">
      <w:pPr>
        <w:widowControl w:val="0"/>
        <w:autoSpaceDE w:val="0"/>
        <w:autoSpaceDN w:val="0"/>
        <w:bidi w:val="0"/>
        <w:adjustRightInd w:val="0"/>
        <w:jc w:val="center"/>
        <w:rPr>
          <w:rFonts w:ascii="Times New Roman" w:hAnsi="Times New Roman"/>
          <w:sz w:val="24"/>
          <w:szCs w:val="24"/>
        </w:rPr>
      </w:pPr>
    </w:p>
    <w:p w:rsidR="00D802E7"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Obsah práva výrobcu audiovizuálneho záznamu</w:t>
      </w:r>
    </w:p>
    <w:p w:rsidR="00D802E7" w:rsidRPr="003302CC" w:rsidP="001749D2">
      <w:pPr>
        <w:widowControl w:val="0"/>
        <w:autoSpaceDE w:val="0"/>
        <w:autoSpaceDN w:val="0"/>
        <w:bidi w:val="0"/>
        <w:adjustRightInd w:val="0"/>
        <w:jc w:val="center"/>
        <w:rPr>
          <w:rFonts w:ascii="Times New Roman" w:hAnsi="Times New Roman"/>
          <w:sz w:val="24"/>
          <w:szCs w:val="24"/>
        </w:rPr>
      </w:pPr>
    </w:p>
    <w:p w:rsidR="00D802E7" w:rsidRPr="003302CC" w:rsidP="001749D2">
      <w:pPr>
        <w:widowControl w:val="0"/>
        <w:autoSpaceDE w:val="0"/>
        <w:autoSpaceDN w:val="0"/>
        <w:bidi w:val="0"/>
        <w:adjustRightInd w:val="0"/>
        <w:ind w:firstLine="708"/>
        <w:rPr>
          <w:rFonts w:ascii="Times New Roman" w:hAnsi="Times New Roman"/>
          <w:sz w:val="24"/>
          <w:szCs w:val="24"/>
        </w:rPr>
      </w:pPr>
      <w:r w:rsidRPr="003302CC">
        <w:rPr>
          <w:rFonts w:ascii="Times New Roman" w:hAnsi="Times New Roman"/>
          <w:sz w:val="24"/>
          <w:szCs w:val="24"/>
        </w:rPr>
        <w:t>Právo výrobcu audiovizuálneho</w:t>
      </w:r>
      <w:r w:rsidRPr="003302CC">
        <w:rPr>
          <w:rFonts w:ascii="Times New Roman" w:hAnsi="Times New Roman"/>
          <w:b/>
          <w:sz w:val="24"/>
          <w:szCs w:val="24"/>
        </w:rPr>
        <w:t xml:space="preserve"> </w:t>
      </w:r>
      <w:r w:rsidRPr="003302CC">
        <w:rPr>
          <w:rFonts w:ascii="Times New Roman" w:hAnsi="Times New Roman"/>
          <w:sz w:val="24"/>
          <w:szCs w:val="24"/>
        </w:rPr>
        <w:t xml:space="preserve">záznamu zahŕňa </w:t>
      </w:r>
      <w:r w:rsidRPr="003302CC" w:rsidR="00077BE1">
        <w:rPr>
          <w:rFonts w:ascii="Times New Roman" w:hAnsi="Times New Roman"/>
          <w:sz w:val="24"/>
          <w:szCs w:val="24"/>
        </w:rPr>
        <w:t xml:space="preserve">výhradné </w:t>
      </w:r>
      <w:r w:rsidRPr="003302CC">
        <w:rPr>
          <w:rFonts w:ascii="Times New Roman" w:hAnsi="Times New Roman"/>
          <w:sz w:val="24"/>
          <w:szCs w:val="24"/>
        </w:rPr>
        <w:t>majetkové práva.</w:t>
      </w:r>
    </w:p>
    <w:p w:rsidR="00D802E7" w:rsidRPr="003302CC" w:rsidP="001749D2">
      <w:pPr>
        <w:widowControl w:val="0"/>
        <w:autoSpaceDE w:val="0"/>
        <w:autoSpaceDN w:val="0"/>
        <w:bidi w:val="0"/>
        <w:adjustRightInd w:val="0"/>
        <w:rPr>
          <w:rFonts w:ascii="Times New Roman" w:hAnsi="Times New Roman"/>
          <w:sz w:val="24"/>
          <w:szCs w:val="24"/>
        </w:rPr>
      </w:pPr>
    </w:p>
    <w:p w:rsidR="00D802E7"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Majetkové práva výrobcu </w:t>
      </w:r>
      <w:r w:rsidRPr="003302CC">
        <w:rPr>
          <w:rFonts w:ascii="Times New Roman" w:hAnsi="Times New Roman"/>
          <w:b/>
          <w:sz w:val="24"/>
          <w:szCs w:val="24"/>
        </w:rPr>
        <w:t xml:space="preserve">audiovizuálneho </w:t>
      </w:r>
      <w:r w:rsidRPr="003302CC">
        <w:rPr>
          <w:rFonts w:ascii="Times New Roman" w:hAnsi="Times New Roman"/>
          <w:b/>
          <w:bCs/>
          <w:sz w:val="24"/>
          <w:szCs w:val="24"/>
        </w:rPr>
        <w:t xml:space="preserve">záznamu </w:t>
      </w:r>
    </w:p>
    <w:p w:rsidR="00D802E7" w:rsidRPr="003302CC" w:rsidP="001749D2">
      <w:pPr>
        <w:widowControl w:val="0"/>
        <w:autoSpaceDE w:val="0"/>
        <w:autoSpaceDN w:val="0"/>
        <w:bidi w:val="0"/>
        <w:adjustRightInd w:val="0"/>
        <w:jc w:val="center"/>
        <w:rPr>
          <w:rFonts w:ascii="Times New Roman" w:hAnsi="Times New Roman"/>
          <w:b/>
          <w:bCs/>
          <w:sz w:val="24"/>
          <w:szCs w:val="24"/>
        </w:rPr>
      </w:pPr>
    </w:p>
    <w:p w:rsidR="00D802E7" w:rsidRPr="00A30908" w:rsidP="001749D2">
      <w:pPr>
        <w:widowControl w:val="0"/>
        <w:autoSpaceDE w:val="0"/>
        <w:autoSpaceDN w:val="0"/>
        <w:bidi w:val="0"/>
        <w:adjustRightInd w:val="0"/>
        <w:jc w:val="center"/>
        <w:rPr>
          <w:rFonts w:ascii="Times New Roman" w:hAnsi="Times New Roman"/>
          <w:b/>
          <w:bCs/>
          <w:sz w:val="24"/>
          <w:szCs w:val="24"/>
        </w:rPr>
      </w:pPr>
      <w:r w:rsidRPr="00A30908">
        <w:rPr>
          <w:rFonts w:ascii="Times New Roman" w:hAnsi="Times New Roman"/>
          <w:b/>
          <w:bCs/>
          <w:sz w:val="24"/>
          <w:szCs w:val="24"/>
        </w:rPr>
        <w:t>§</w:t>
      </w:r>
      <w:r w:rsidR="00AA4FC8">
        <w:rPr>
          <w:rFonts w:ascii="Times New Roman" w:hAnsi="Times New Roman"/>
          <w:b/>
          <w:bCs/>
          <w:sz w:val="24"/>
          <w:szCs w:val="24"/>
        </w:rPr>
        <w:t xml:space="preserve"> 118</w:t>
      </w:r>
    </w:p>
    <w:p w:rsidR="00D802E7" w:rsidRPr="00A30908" w:rsidP="001749D2">
      <w:pPr>
        <w:widowControl w:val="0"/>
        <w:autoSpaceDE w:val="0"/>
        <w:autoSpaceDN w:val="0"/>
        <w:bidi w:val="0"/>
        <w:adjustRightInd w:val="0"/>
        <w:rPr>
          <w:rFonts w:ascii="Times New Roman" w:hAnsi="Times New Roman"/>
          <w:b/>
          <w:bCs/>
          <w:sz w:val="24"/>
          <w:szCs w:val="24"/>
        </w:rPr>
      </w:pPr>
    </w:p>
    <w:p w:rsidR="00D802E7" w:rsidRPr="00A30908" w:rsidP="001749D2">
      <w:pPr>
        <w:widowControl w:val="0"/>
        <w:autoSpaceDE w:val="0"/>
        <w:autoSpaceDN w:val="0"/>
        <w:bidi w:val="0"/>
        <w:adjustRightInd w:val="0"/>
        <w:ind w:firstLine="708"/>
        <w:jc w:val="both"/>
        <w:rPr>
          <w:rFonts w:ascii="Times New Roman" w:hAnsi="Times New Roman"/>
          <w:sz w:val="24"/>
          <w:szCs w:val="24"/>
        </w:rPr>
      </w:pPr>
      <w:r w:rsidRPr="00A30908">
        <w:rPr>
          <w:rFonts w:ascii="Times New Roman" w:hAnsi="Times New Roman"/>
          <w:sz w:val="24"/>
          <w:szCs w:val="24"/>
        </w:rPr>
        <w:t>(1) Výrobca audiovizuálneho</w:t>
      </w:r>
      <w:r w:rsidRPr="00A30908">
        <w:rPr>
          <w:rFonts w:ascii="Times New Roman" w:hAnsi="Times New Roman"/>
          <w:b/>
          <w:sz w:val="24"/>
          <w:szCs w:val="24"/>
        </w:rPr>
        <w:t xml:space="preserve"> </w:t>
      </w:r>
      <w:r w:rsidRPr="00A30908">
        <w:rPr>
          <w:rFonts w:ascii="Times New Roman" w:hAnsi="Times New Roman"/>
          <w:sz w:val="24"/>
          <w:szCs w:val="24"/>
        </w:rPr>
        <w:t>záznamu má právo použiť svoj audiovizuálny</w:t>
      </w:r>
      <w:r w:rsidRPr="00A30908">
        <w:rPr>
          <w:rFonts w:ascii="Times New Roman" w:hAnsi="Times New Roman"/>
          <w:b/>
          <w:sz w:val="24"/>
          <w:szCs w:val="24"/>
        </w:rPr>
        <w:t xml:space="preserve"> </w:t>
      </w:r>
      <w:r w:rsidRPr="00A30908">
        <w:rPr>
          <w:rFonts w:ascii="Times New Roman" w:hAnsi="Times New Roman"/>
          <w:sz w:val="24"/>
          <w:szCs w:val="24"/>
        </w:rPr>
        <w:t>záznam a právo udeliť súhlas na použitie audiovizuálneho</w:t>
      </w:r>
      <w:r w:rsidRPr="00A30908">
        <w:rPr>
          <w:rFonts w:ascii="Times New Roman" w:hAnsi="Times New Roman"/>
          <w:b/>
          <w:sz w:val="24"/>
          <w:szCs w:val="24"/>
        </w:rPr>
        <w:t xml:space="preserve"> </w:t>
      </w:r>
      <w:r w:rsidRPr="00A30908">
        <w:rPr>
          <w:rFonts w:ascii="Times New Roman" w:hAnsi="Times New Roman"/>
          <w:sz w:val="24"/>
          <w:szCs w:val="24"/>
        </w:rPr>
        <w:t>záznamu.</w:t>
      </w:r>
    </w:p>
    <w:p w:rsidR="00D802E7" w:rsidP="001749D2">
      <w:pPr>
        <w:widowControl w:val="0"/>
        <w:autoSpaceDE w:val="0"/>
        <w:autoSpaceDN w:val="0"/>
        <w:bidi w:val="0"/>
        <w:adjustRightInd w:val="0"/>
        <w:rPr>
          <w:rFonts w:ascii="Times New Roman" w:hAnsi="Times New Roman"/>
          <w:sz w:val="24"/>
          <w:szCs w:val="24"/>
        </w:rPr>
      </w:pPr>
      <w:r w:rsidRPr="00A30908">
        <w:rPr>
          <w:rFonts w:ascii="Times New Roman" w:hAnsi="Times New Roman"/>
          <w:sz w:val="24"/>
          <w:szCs w:val="24"/>
        </w:rPr>
        <w:t xml:space="preserve"> </w:t>
      </w:r>
    </w:p>
    <w:p w:rsidR="00A831FD" w:rsidP="00EE4D1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sidR="00C96C7D">
        <w:rPr>
          <w:rFonts w:ascii="Times New Roman" w:hAnsi="Times New Roman"/>
          <w:sz w:val="24"/>
          <w:szCs w:val="24"/>
        </w:rPr>
        <w:t xml:space="preserve">(2) </w:t>
      </w:r>
      <w:r w:rsidR="00EE4D1D">
        <w:rPr>
          <w:rFonts w:ascii="Times New Roman" w:hAnsi="Times New Roman"/>
          <w:sz w:val="24"/>
          <w:szCs w:val="24"/>
        </w:rPr>
        <w:t>Audiovizuálny záznam je možné použiť iba so súhlasom výrobcu audiovizuálneho záznamu, ak tento zákon neustanovuje inak.</w:t>
      </w:r>
      <w:r w:rsidRPr="00E809B8" w:rsidR="00EE4D1D">
        <w:rPr>
          <w:rFonts w:ascii="Times New Roman" w:hAnsi="Times New Roman"/>
          <w:sz w:val="24"/>
          <w:szCs w:val="24"/>
        </w:rPr>
        <w:t xml:space="preserve"> </w:t>
      </w:r>
    </w:p>
    <w:p w:rsidR="00C96C7D" w:rsidRPr="00A30908" w:rsidP="00EE4D1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p>
    <w:p w:rsidR="00D802E7" w:rsidRPr="00A30908" w:rsidP="001749D2">
      <w:pPr>
        <w:widowControl w:val="0"/>
        <w:autoSpaceDE w:val="0"/>
        <w:autoSpaceDN w:val="0"/>
        <w:bidi w:val="0"/>
        <w:adjustRightInd w:val="0"/>
        <w:jc w:val="both"/>
        <w:rPr>
          <w:rFonts w:ascii="Times New Roman" w:hAnsi="Times New Roman"/>
          <w:sz w:val="24"/>
          <w:szCs w:val="24"/>
        </w:rPr>
      </w:pPr>
      <w:r w:rsidR="004801E8">
        <w:rPr>
          <w:rFonts w:ascii="Times New Roman" w:hAnsi="Times New Roman"/>
          <w:sz w:val="24"/>
          <w:szCs w:val="24"/>
        </w:rPr>
        <w:tab/>
        <w:t>(3</w:t>
      </w:r>
      <w:r w:rsidRPr="00A30908">
        <w:rPr>
          <w:rFonts w:ascii="Times New Roman" w:hAnsi="Times New Roman"/>
          <w:sz w:val="24"/>
          <w:szCs w:val="24"/>
        </w:rPr>
        <w:t>) Použitím audiovizuálneho</w:t>
      </w:r>
      <w:r w:rsidRPr="00A30908">
        <w:rPr>
          <w:rFonts w:ascii="Times New Roman" w:hAnsi="Times New Roman"/>
          <w:b/>
          <w:sz w:val="24"/>
          <w:szCs w:val="24"/>
        </w:rPr>
        <w:t xml:space="preserve"> </w:t>
      </w:r>
      <w:r w:rsidRPr="00A30908">
        <w:rPr>
          <w:rFonts w:ascii="Times New Roman" w:hAnsi="Times New Roman"/>
          <w:sz w:val="24"/>
          <w:szCs w:val="24"/>
        </w:rPr>
        <w:t>záznamu</w:t>
      </w:r>
      <w:r w:rsidR="004801E8">
        <w:rPr>
          <w:rFonts w:ascii="Times New Roman" w:hAnsi="Times New Roman"/>
          <w:sz w:val="24"/>
          <w:szCs w:val="24"/>
        </w:rPr>
        <w:t>, na ktoré udeľuje výrobca audiovizuálneho záznamu súhlas</w:t>
      </w:r>
      <w:r w:rsidRPr="00A30908">
        <w:rPr>
          <w:rFonts w:ascii="Times New Roman" w:hAnsi="Times New Roman"/>
          <w:sz w:val="24"/>
          <w:szCs w:val="24"/>
        </w:rPr>
        <w:t xml:space="preserve"> podľa odseku 1</w:t>
      </w:r>
      <w:r w:rsidR="000023D2">
        <w:rPr>
          <w:rFonts w:ascii="Times New Roman" w:hAnsi="Times New Roman"/>
          <w:sz w:val="24"/>
          <w:szCs w:val="24"/>
        </w:rPr>
        <w:t>,</w:t>
      </w:r>
      <w:r w:rsidRPr="00A30908">
        <w:rPr>
          <w:rFonts w:ascii="Times New Roman" w:hAnsi="Times New Roman"/>
          <w:sz w:val="24"/>
          <w:szCs w:val="24"/>
        </w:rPr>
        <w:t xml:space="preserve"> je</w:t>
      </w:r>
    </w:p>
    <w:p w:rsidR="00D802E7" w:rsidRPr="00A30908" w:rsidP="001749D2">
      <w:pPr>
        <w:widowControl w:val="0"/>
        <w:autoSpaceDE w:val="0"/>
        <w:autoSpaceDN w:val="0"/>
        <w:bidi w:val="0"/>
        <w:adjustRightInd w:val="0"/>
        <w:rPr>
          <w:rFonts w:ascii="Times New Roman" w:hAnsi="Times New Roman"/>
          <w:sz w:val="24"/>
          <w:szCs w:val="24"/>
        </w:rPr>
      </w:pPr>
      <w:r w:rsidRPr="00A30908">
        <w:rPr>
          <w:rFonts w:ascii="Times New Roman" w:hAnsi="Times New Roman"/>
          <w:sz w:val="24"/>
          <w:szCs w:val="24"/>
        </w:rPr>
        <w:t xml:space="preserve"> </w:t>
      </w:r>
    </w:p>
    <w:p w:rsidR="00D802E7" w:rsidRPr="00A30908" w:rsidP="001749D2">
      <w:pPr>
        <w:widowControl w:val="0"/>
        <w:autoSpaceDE w:val="0"/>
        <w:autoSpaceDN w:val="0"/>
        <w:bidi w:val="0"/>
        <w:adjustRightInd w:val="0"/>
        <w:jc w:val="both"/>
        <w:rPr>
          <w:rFonts w:ascii="Times New Roman" w:hAnsi="Times New Roman"/>
          <w:sz w:val="24"/>
          <w:szCs w:val="24"/>
        </w:rPr>
      </w:pPr>
      <w:r w:rsidRPr="00A30908">
        <w:rPr>
          <w:rFonts w:ascii="Times New Roman" w:hAnsi="Times New Roman"/>
          <w:sz w:val="24"/>
          <w:szCs w:val="24"/>
        </w:rPr>
        <w:t>a) vyhotovenie rozmnoženiny audiovizuálneho</w:t>
      </w:r>
      <w:r w:rsidRPr="00A30908">
        <w:rPr>
          <w:rFonts w:ascii="Times New Roman" w:hAnsi="Times New Roman"/>
          <w:b/>
          <w:sz w:val="24"/>
          <w:szCs w:val="24"/>
        </w:rPr>
        <w:t xml:space="preserve"> </w:t>
      </w:r>
      <w:r w:rsidRPr="00A30908">
        <w:rPr>
          <w:rFonts w:ascii="Times New Roman" w:hAnsi="Times New Roman"/>
          <w:sz w:val="24"/>
          <w:szCs w:val="24"/>
        </w:rPr>
        <w:t xml:space="preserve">záznamu, </w:t>
      </w:r>
    </w:p>
    <w:p w:rsidR="00D802E7" w:rsidRPr="00A30908" w:rsidP="001749D2">
      <w:pPr>
        <w:widowControl w:val="0"/>
        <w:autoSpaceDE w:val="0"/>
        <w:autoSpaceDN w:val="0"/>
        <w:bidi w:val="0"/>
        <w:adjustRightInd w:val="0"/>
        <w:rPr>
          <w:rFonts w:ascii="Times New Roman" w:hAnsi="Times New Roman"/>
          <w:sz w:val="24"/>
          <w:szCs w:val="24"/>
        </w:rPr>
      </w:pPr>
      <w:r w:rsidRPr="00A30908">
        <w:rPr>
          <w:rFonts w:ascii="Times New Roman" w:hAnsi="Times New Roman"/>
          <w:sz w:val="24"/>
          <w:szCs w:val="24"/>
        </w:rPr>
        <w:t xml:space="preserve"> </w:t>
      </w:r>
    </w:p>
    <w:p w:rsidR="00D802E7" w:rsidRPr="00A30908" w:rsidP="001749D2">
      <w:pPr>
        <w:widowControl w:val="0"/>
        <w:autoSpaceDE w:val="0"/>
        <w:autoSpaceDN w:val="0"/>
        <w:bidi w:val="0"/>
        <w:adjustRightInd w:val="0"/>
        <w:jc w:val="both"/>
        <w:rPr>
          <w:rFonts w:ascii="Times New Roman" w:hAnsi="Times New Roman"/>
          <w:sz w:val="24"/>
          <w:szCs w:val="24"/>
        </w:rPr>
      </w:pPr>
      <w:r w:rsidRPr="00A30908">
        <w:rPr>
          <w:rFonts w:ascii="Times New Roman" w:hAnsi="Times New Roman"/>
          <w:sz w:val="24"/>
          <w:szCs w:val="24"/>
        </w:rPr>
        <w:t>b) verejné rozširovanie originálu audiovizuálneho</w:t>
      </w:r>
      <w:r w:rsidRPr="00A30908">
        <w:rPr>
          <w:rFonts w:ascii="Times New Roman" w:hAnsi="Times New Roman"/>
          <w:b/>
          <w:sz w:val="24"/>
          <w:szCs w:val="24"/>
        </w:rPr>
        <w:t xml:space="preserve"> </w:t>
      </w:r>
      <w:r w:rsidRPr="00A30908">
        <w:rPr>
          <w:rFonts w:ascii="Times New Roman" w:hAnsi="Times New Roman"/>
          <w:sz w:val="24"/>
          <w:szCs w:val="24"/>
        </w:rPr>
        <w:t>záznamu alebo jeho rozmnoženiny</w:t>
      </w:r>
    </w:p>
    <w:p w:rsidR="00D802E7" w:rsidRPr="00A30908" w:rsidP="001749D2">
      <w:pPr>
        <w:widowControl w:val="0"/>
        <w:autoSpaceDE w:val="0"/>
        <w:autoSpaceDN w:val="0"/>
        <w:bidi w:val="0"/>
        <w:adjustRightInd w:val="0"/>
        <w:ind w:firstLine="708"/>
        <w:jc w:val="both"/>
        <w:rPr>
          <w:rFonts w:ascii="Times New Roman" w:hAnsi="Times New Roman"/>
          <w:sz w:val="24"/>
          <w:szCs w:val="24"/>
        </w:rPr>
      </w:pPr>
      <w:r w:rsidRPr="00A30908">
        <w:rPr>
          <w:rFonts w:ascii="Times New Roman" w:hAnsi="Times New Roman"/>
          <w:sz w:val="24"/>
          <w:szCs w:val="24"/>
        </w:rPr>
        <w:t>1. prevod</w:t>
      </w:r>
      <w:r w:rsidR="008262D7">
        <w:rPr>
          <w:rFonts w:ascii="Times New Roman" w:hAnsi="Times New Roman"/>
          <w:sz w:val="24"/>
          <w:szCs w:val="24"/>
        </w:rPr>
        <w:t>om</w:t>
      </w:r>
      <w:r w:rsidRPr="00A30908">
        <w:rPr>
          <w:rFonts w:ascii="Times New Roman" w:hAnsi="Times New Roman"/>
          <w:sz w:val="24"/>
          <w:szCs w:val="24"/>
        </w:rPr>
        <w:t xml:space="preserve"> vlastníckeho práva,</w:t>
      </w:r>
    </w:p>
    <w:p w:rsidR="004801E8" w:rsidP="001749D2">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2. nájmom alebo</w:t>
      </w:r>
    </w:p>
    <w:p w:rsidR="00D802E7" w:rsidRPr="00A30908" w:rsidP="001749D2">
      <w:pPr>
        <w:widowControl w:val="0"/>
        <w:autoSpaceDE w:val="0"/>
        <w:autoSpaceDN w:val="0"/>
        <w:bidi w:val="0"/>
        <w:adjustRightInd w:val="0"/>
        <w:ind w:firstLine="708"/>
        <w:jc w:val="both"/>
        <w:rPr>
          <w:rFonts w:ascii="Times New Roman" w:hAnsi="Times New Roman"/>
          <w:sz w:val="24"/>
          <w:szCs w:val="24"/>
        </w:rPr>
      </w:pPr>
      <w:r w:rsidR="004801E8">
        <w:rPr>
          <w:rFonts w:ascii="Times New Roman" w:hAnsi="Times New Roman"/>
          <w:sz w:val="24"/>
          <w:szCs w:val="24"/>
        </w:rPr>
        <w:t xml:space="preserve">3. </w:t>
      </w:r>
      <w:r w:rsidRPr="00A30908">
        <w:rPr>
          <w:rFonts w:ascii="Times New Roman" w:hAnsi="Times New Roman"/>
          <w:sz w:val="24"/>
          <w:szCs w:val="24"/>
        </w:rPr>
        <w:t xml:space="preserve">vypožičaním, </w:t>
      </w:r>
    </w:p>
    <w:p w:rsidR="00D802E7" w:rsidRPr="00A30908" w:rsidP="001749D2">
      <w:pPr>
        <w:widowControl w:val="0"/>
        <w:autoSpaceDE w:val="0"/>
        <w:autoSpaceDN w:val="0"/>
        <w:bidi w:val="0"/>
        <w:adjustRightInd w:val="0"/>
        <w:jc w:val="both"/>
        <w:rPr>
          <w:rFonts w:ascii="Times New Roman" w:hAnsi="Times New Roman"/>
          <w:sz w:val="24"/>
          <w:szCs w:val="24"/>
        </w:rPr>
      </w:pPr>
    </w:p>
    <w:p w:rsidR="00A30908" w:rsidP="001749D2">
      <w:pPr>
        <w:widowControl w:val="0"/>
        <w:autoSpaceDE w:val="0"/>
        <w:autoSpaceDN w:val="0"/>
        <w:bidi w:val="0"/>
        <w:adjustRightInd w:val="0"/>
        <w:jc w:val="both"/>
        <w:rPr>
          <w:rFonts w:ascii="Times New Roman" w:hAnsi="Times New Roman"/>
          <w:sz w:val="24"/>
          <w:szCs w:val="24"/>
        </w:rPr>
      </w:pPr>
      <w:r w:rsidRPr="00A30908" w:rsidR="00D802E7">
        <w:rPr>
          <w:rFonts w:ascii="Times New Roman" w:hAnsi="Times New Roman"/>
          <w:sz w:val="24"/>
          <w:szCs w:val="24"/>
        </w:rPr>
        <w:t xml:space="preserve">c) </w:t>
      </w:r>
      <w:r w:rsidR="00C27678">
        <w:rPr>
          <w:rFonts w:ascii="Times New Roman" w:hAnsi="Times New Roman"/>
          <w:sz w:val="24"/>
          <w:szCs w:val="24"/>
        </w:rPr>
        <w:t>technické predvedenie</w:t>
      </w:r>
      <w:r w:rsidRPr="00A30908">
        <w:rPr>
          <w:rFonts w:ascii="Times New Roman" w:hAnsi="Times New Roman"/>
          <w:sz w:val="24"/>
          <w:szCs w:val="24"/>
        </w:rPr>
        <w:t xml:space="preserve"> audiovizuálneho záznamu</w:t>
      </w:r>
      <w:r>
        <w:rPr>
          <w:rFonts w:ascii="Times New Roman" w:hAnsi="Times New Roman"/>
          <w:sz w:val="24"/>
          <w:szCs w:val="24"/>
        </w:rPr>
        <w:t>,</w:t>
      </w:r>
    </w:p>
    <w:p w:rsidR="00A30908" w:rsidP="001749D2">
      <w:pPr>
        <w:widowControl w:val="0"/>
        <w:autoSpaceDE w:val="0"/>
        <w:autoSpaceDN w:val="0"/>
        <w:bidi w:val="0"/>
        <w:adjustRightInd w:val="0"/>
        <w:jc w:val="both"/>
        <w:rPr>
          <w:rFonts w:ascii="Times New Roman" w:hAnsi="Times New Roman"/>
          <w:sz w:val="24"/>
          <w:szCs w:val="24"/>
        </w:rPr>
      </w:pPr>
    </w:p>
    <w:p w:rsidR="00A30908" w:rsidP="001749D2">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d) vysielanie </w:t>
      </w:r>
      <w:r w:rsidRPr="00A30908">
        <w:rPr>
          <w:rFonts w:ascii="Times New Roman" w:hAnsi="Times New Roman"/>
          <w:sz w:val="24"/>
          <w:szCs w:val="24"/>
        </w:rPr>
        <w:t>audiovizuálneho</w:t>
      </w:r>
      <w:r w:rsidRPr="00A30908">
        <w:rPr>
          <w:rFonts w:ascii="Times New Roman" w:hAnsi="Times New Roman"/>
          <w:b/>
          <w:sz w:val="24"/>
          <w:szCs w:val="24"/>
        </w:rPr>
        <w:t xml:space="preserve"> </w:t>
      </w:r>
      <w:r w:rsidRPr="00A30908">
        <w:rPr>
          <w:rFonts w:ascii="Times New Roman" w:hAnsi="Times New Roman"/>
          <w:sz w:val="24"/>
          <w:szCs w:val="24"/>
        </w:rPr>
        <w:t>záznamu</w:t>
      </w:r>
    </w:p>
    <w:p w:rsidR="00A30908" w:rsidP="001749D2">
      <w:pPr>
        <w:widowControl w:val="0"/>
        <w:autoSpaceDE w:val="0"/>
        <w:autoSpaceDN w:val="0"/>
        <w:bidi w:val="0"/>
        <w:adjustRightInd w:val="0"/>
        <w:jc w:val="both"/>
        <w:rPr>
          <w:rFonts w:ascii="Times New Roman" w:hAnsi="Times New Roman"/>
          <w:sz w:val="24"/>
          <w:szCs w:val="24"/>
        </w:rPr>
      </w:pPr>
    </w:p>
    <w:p w:rsidR="00D802E7" w:rsidRPr="003302CC" w:rsidP="001749D2">
      <w:pPr>
        <w:widowControl w:val="0"/>
        <w:autoSpaceDE w:val="0"/>
        <w:autoSpaceDN w:val="0"/>
        <w:bidi w:val="0"/>
        <w:adjustRightInd w:val="0"/>
        <w:jc w:val="both"/>
        <w:rPr>
          <w:rFonts w:ascii="Times New Roman" w:hAnsi="Times New Roman"/>
          <w:sz w:val="24"/>
          <w:szCs w:val="24"/>
        </w:rPr>
      </w:pPr>
      <w:r w:rsidR="00A30908">
        <w:rPr>
          <w:rFonts w:ascii="Times New Roman" w:hAnsi="Times New Roman"/>
          <w:sz w:val="24"/>
          <w:szCs w:val="24"/>
        </w:rPr>
        <w:t xml:space="preserve">e) sprístupňovanie </w:t>
      </w:r>
      <w:r w:rsidRPr="00A30908" w:rsidR="00A30908">
        <w:rPr>
          <w:rFonts w:ascii="Times New Roman" w:hAnsi="Times New Roman"/>
          <w:sz w:val="24"/>
          <w:szCs w:val="24"/>
        </w:rPr>
        <w:t>audiovizuálneho</w:t>
      </w:r>
      <w:r w:rsidRPr="00A30908" w:rsidR="00A30908">
        <w:rPr>
          <w:rFonts w:ascii="Times New Roman" w:hAnsi="Times New Roman"/>
          <w:b/>
          <w:sz w:val="24"/>
          <w:szCs w:val="24"/>
        </w:rPr>
        <w:t xml:space="preserve"> </w:t>
      </w:r>
      <w:r w:rsidRPr="00A30908" w:rsidR="00A30908">
        <w:rPr>
          <w:rFonts w:ascii="Times New Roman" w:hAnsi="Times New Roman"/>
          <w:sz w:val="24"/>
          <w:szCs w:val="24"/>
        </w:rPr>
        <w:t>záznamu</w:t>
      </w:r>
      <w:r w:rsidR="00A30908">
        <w:rPr>
          <w:rFonts w:ascii="Times New Roman" w:hAnsi="Times New Roman"/>
          <w:sz w:val="24"/>
          <w:szCs w:val="24"/>
        </w:rPr>
        <w:t xml:space="preserve"> verejnosti</w:t>
      </w:r>
      <w:r w:rsidRPr="00A30908">
        <w:rPr>
          <w:rFonts w:ascii="Times New Roman" w:hAnsi="Times New Roman"/>
          <w:sz w:val="24"/>
          <w:szCs w:val="24"/>
        </w:rPr>
        <w:t>.</w:t>
      </w:r>
      <w:r w:rsidRPr="003302CC">
        <w:rPr>
          <w:rFonts w:ascii="Times New Roman" w:hAnsi="Times New Roman"/>
          <w:sz w:val="24"/>
          <w:szCs w:val="24"/>
        </w:rPr>
        <w:t xml:space="preserve"> </w:t>
      </w:r>
    </w:p>
    <w:p w:rsidR="00D802E7"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D802E7"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4801E8">
        <w:rPr>
          <w:rFonts w:ascii="Times New Roman" w:hAnsi="Times New Roman"/>
          <w:sz w:val="24"/>
          <w:szCs w:val="24"/>
        </w:rPr>
        <w:t>4</w:t>
      </w:r>
      <w:r w:rsidRPr="003302CC">
        <w:rPr>
          <w:rFonts w:ascii="Times New Roman" w:hAnsi="Times New Roman"/>
          <w:sz w:val="24"/>
          <w:szCs w:val="24"/>
        </w:rPr>
        <w:t xml:space="preserve">) Na právo výrobcu </w:t>
      </w:r>
      <w:r w:rsidRPr="003302CC" w:rsidR="00B24023">
        <w:rPr>
          <w:rFonts w:ascii="Times New Roman" w:hAnsi="Times New Roman"/>
          <w:sz w:val="24"/>
          <w:szCs w:val="24"/>
        </w:rPr>
        <w:t>audiovizuálneho</w:t>
      </w:r>
      <w:r w:rsidRPr="003302CC" w:rsidR="00B24023">
        <w:rPr>
          <w:rFonts w:ascii="Times New Roman" w:hAnsi="Times New Roman"/>
          <w:b/>
          <w:sz w:val="24"/>
          <w:szCs w:val="24"/>
        </w:rPr>
        <w:t xml:space="preserve"> </w:t>
      </w:r>
      <w:r w:rsidRPr="003302CC">
        <w:rPr>
          <w:rFonts w:ascii="Times New Roman" w:hAnsi="Times New Roman"/>
          <w:sz w:val="24"/>
          <w:szCs w:val="24"/>
        </w:rPr>
        <w:t xml:space="preserve">záznamu udeľovať súhlas na verejné rozširovanie originálu </w:t>
      </w:r>
      <w:r w:rsidRPr="003302CC" w:rsidR="00B24023">
        <w:rPr>
          <w:rFonts w:ascii="Times New Roman" w:hAnsi="Times New Roman"/>
          <w:sz w:val="24"/>
          <w:szCs w:val="24"/>
        </w:rPr>
        <w:t>audiovizuálneho</w:t>
      </w:r>
      <w:r w:rsidRPr="003302CC" w:rsidR="00B24023">
        <w:rPr>
          <w:rFonts w:ascii="Times New Roman" w:hAnsi="Times New Roman"/>
          <w:b/>
          <w:sz w:val="24"/>
          <w:szCs w:val="24"/>
        </w:rPr>
        <w:t xml:space="preserve"> </w:t>
      </w:r>
      <w:r w:rsidRPr="003302CC">
        <w:rPr>
          <w:rFonts w:ascii="Times New Roman" w:hAnsi="Times New Roman"/>
          <w:sz w:val="24"/>
          <w:szCs w:val="24"/>
        </w:rPr>
        <w:t>záznamu alebo jeho rozmnoženiny prevod</w:t>
      </w:r>
      <w:r w:rsidR="008262D7">
        <w:rPr>
          <w:rFonts w:ascii="Times New Roman" w:hAnsi="Times New Roman"/>
          <w:sz w:val="24"/>
          <w:szCs w:val="24"/>
        </w:rPr>
        <w:t>om</w:t>
      </w:r>
      <w:r w:rsidRPr="003302CC">
        <w:rPr>
          <w:rFonts w:ascii="Times New Roman" w:hAnsi="Times New Roman"/>
          <w:sz w:val="24"/>
          <w:szCs w:val="24"/>
        </w:rPr>
        <w:t xml:space="preserve"> vlastníckeho práva sa primerane vzťahuje ustanovenie § </w:t>
      </w:r>
      <w:r w:rsidR="00263368">
        <w:rPr>
          <w:rFonts w:ascii="Times New Roman" w:hAnsi="Times New Roman"/>
          <w:sz w:val="24"/>
          <w:szCs w:val="24"/>
        </w:rPr>
        <w:t>22 ods. 2</w:t>
      </w:r>
      <w:r w:rsidRPr="003302CC">
        <w:rPr>
          <w:rFonts w:ascii="Times New Roman" w:hAnsi="Times New Roman"/>
          <w:sz w:val="24"/>
          <w:szCs w:val="24"/>
        </w:rPr>
        <w:t xml:space="preserve">. </w:t>
      </w:r>
    </w:p>
    <w:p w:rsidR="00AC4C6D" w:rsidP="001749D2">
      <w:pPr>
        <w:widowControl w:val="0"/>
        <w:autoSpaceDE w:val="0"/>
        <w:autoSpaceDN w:val="0"/>
        <w:bidi w:val="0"/>
        <w:adjustRightInd w:val="0"/>
        <w:ind w:firstLine="708"/>
        <w:jc w:val="both"/>
        <w:rPr>
          <w:rFonts w:ascii="Times New Roman" w:hAnsi="Times New Roman"/>
          <w:sz w:val="24"/>
          <w:szCs w:val="24"/>
        </w:rPr>
      </w:pPr>
    </w:p>
    <w:p w:rsidR="00AC4C6D" w:rsidRPr="003302CC" w:rsidP="001749D2">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w:t>
      </w:r>
      <w:r w:rsidR="004801E8">
        <w:rPr>
          <w:rFonts w:ascii="Times New Roman" w:hAnsi="Times New Roman"/>
          <w:sz w:val="24"/>
          <w:szCs w:val="24"/>
        </w:rPr>
        <w:t>5</w:t>
      </w:r>
      <w:r>
        <w:rPr>
          <w:rFonts w:ascii="Times New Roman" w:hAnsi="Times New Roman"/>
          <w:sz w:val="24"/>
          <w:szCs w:val="24"/>
        </w:rPr>
        <w:t xml:space="preserve">) </w:t>
      </w:r>
      <w:r w:rsidRPr="003302CC">
        <w:rPr>
          <w:rFonts w:ascii="Times New Roman" w:hAnsi="Times New Roman"/>
          <w:sz w:val="24"/>
          <w:szCs w:val="24"/>
        </w:rPr>
        <w:t>Majetkové práva výrobcu audiovizuálneho</w:t>
      </w:r>
      <w:r w:rsidRPr="003302CC">
        <w:rPr>
          <w:rFonts w:ascii="Times New Roman" w:hAnsi="Times New Roman"/>
          <w:b/>
          <w:sz w:val="24"/>
          <w:szCs w:val="24"/>
        </w:rPr>
        <w:t xml:space="preserve"> </w:t>
      </w:r>
      <w:r w:rsidRPr="003302CC">
        <w:rPr>
          <w:rFonts w:ascii="Times New Roman" w:hAnsi="Times New Roman"/>
          <w:sz w:val="24"/>
          <w:szCs w:val="24"/>
        </w:rPr>
        <w:t>záznamu sú prevoditeľné.</w:t>
      </w:r>
    </w:p>
    <w:p w:rsidR="00D802E7" w:rsidRPr="003302CC" w:rsidP="001749D2">
      <w:pPr>
        <w:widowControl w:val="0"/>
        <w:autoSpaceDE w:val="0"/>
        <w:autoSpaceDN w:val="0"/>
        <w:bidi w:val="0"/>
        <w:adjustRightInd w:val="0"/>
        <w:jc w:val="both"/>
        <w:rPr>
          <w:rFonts w:ascii="Times New Roman" w:hAnsi="Times New Roman"/>
          <w:sz w:val="24"/>
          <w:szCs w:val="24"/>
        </w:rPr>
      </w:pPr>
    </w:p>
    <w:p w:rsidR="00B24023"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119</w:t>
      </w:r>
    </w:p>
    <w:p w:rsidR="00B24023" w:rsidRPr="003302CC" w:rsidP="001749D2">
      <w:pPr>
        <w:widowControl w:val="0"/>
        <w:autoSpaceDE w:val="0"/>
        <w:autoSpaceDN w:val="0"/>
        <w:bidi w:val="0"/>
        <w:adjustRightInd w:val="0"/>
        <w:jc w:val="center"/>
        <w:rPr>
          <w:rFonts w:ascii="Times New Roman" w:hAnsi="Times New Roman"/>
          <w:b/>
          <w:sz w:val="24"/>
          <w:szCs w:val="24"/>
        </w:rPr>
      </w:pPr>
    </w:p>
    <w:p w:rsidR="00B24023"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Právo výrobcu audiovizuálneho záznamu na primeranú odmenu</w:t>
      </w:r>
    </w:p>
    <w:p w:rsidR="00B24023" w:rsidRPr="003302CC" w:rsidP="001749D2">
      <w:pPr>
        <w:widowControl w:val="0"/>
        <w:autoSpaceDE w:val="0"/>
        <w:autoSpaceDN w:val="0"/>
        <w:bidi w:val="0"/>
        <w:adjustRightInd w:val="0"/>
        <w:jc w:val="both"/>
        <w:rPr>
          <w:rFonts w:ascii="Times New Roman" w:hAnsi="Times New Roman"/>
          <w:sz w:val="24"/>
          <w:szCs w:val="24"/>
        </w:rPr>
      </w:pPr>
    </w:p>
    <w:p w:rsidR="00B24023" w:rsidRPr="003302CC" w:rsidP="001749D2">
      <w:pPr>
        <w:widowControl w:val="0"/>
        <w:autoSpaceDE w:val="0"/>
        <w:autoSpaceDN w:val="0"/>
        <w:bidi w:val="0"/>
        <w:adjustRightInd w:val="0"/>
        <w:ind w:firstLine="705"/>
        <w:jc w:val="both"/>
        <w:rPr>
          <w:rFonts w:ascii="Times New Roman" w:hAnsi="Times New Roman"/>
          <w:sz w:val="24"/>
          <w:szCs w:val="24"/>
        </w:rPr>
      </w:pPr>
      <w:r w:rsidRPr="003302CC">
        <w:rPr>
          <w:rFonts w:ascii="Times New Roman" w:hAnsi="Times New Roman"/>
          <w:sz w:val="24"/>
          <w:szCs w:val="24"/>
        </w:rPr>
        <w:t xml:space="preserve">Výrobca </w:t>
      </w:r>
      <w:r w:rsidR="00AC4C6D">
        <w:rPr>
          <w:rFonts w:ascii="Times New Roman" w:hAnsi="Times New Roman"/>
          <w:sz w:val="24"/>
          <w:szCs w:val="24"/>
        </w:rPr>
        <w:t>audiovizuálneho</w:t>
      </w:r>
      <w:r w:rsidRPr="003302CC" w:rsidR="00AC4C6D">
        <w:rPr>
          <w:rFonts w:ascii="Times New Roman" w:hAnsi="Times New Roman"/>
          <w:sz w:val="24"/>
          <w:szCs w:val="24"/>
        </w:rPr>
        <w:t xml:space="preserve"> </w:t>
      </w:r>
      <w:r w:rsidRPr="003302CC">
        <w:rPr>
          <w:rFonts w:ascii="Times New Roman" w:hAnsi="Times New Roman"/>
          <w:sz w:val="24"/>
          <w:szCs w:val="24"/>
        </w:rPr>
        <w:t xml:space="preserve">záznamu má právo na primeranú odmenu za </w:t>
      </w:r>
      <w:r w:rsidR="004801E8">
        <w:rPr>
          <w:rFonts w:ascii="Times New Roman" w:hAnsi="Times New Roman"/>
          <w:sz w:val="24"/>
          <w:szCs w:val="24"/>
        </w:rPr>
        <w:t xml:space="preserve">použitie </w:t>
      </w:r>
      <w:r w:rsidRPr="003302CC" w:rsidR="003466E4">
        <w:rPr>
          <w:rFonts w:ascii="Times New Roman" w:hAnsi="Times New Roman"/>
          <w:sz w:val="24"/>
          <w:szCs w:val="24"/>
        </w:rPr>
        <w:t>audiovizuálneho</w:t>
      </w:r>
      <w:r w:rsidRPr="003302CC" w:rsidR="003466E4">
        <w:rPr>
          <w:rFonts w:ascii="Times New Roman" w:hAnsi="Times New Roman"/>
          <w:b/>
          <w:sz w:val="24"/>
          <w:szCs w:val="24"/>
        </w:rPr>
        <w:t xml:space="preserve"> </w:t>
      </w:r>
      <w:r w:rsidRPr="003302CC" w:rsidR="003466E4">
        <w:rPr>
          <w:rFonts w:ascii="Times New Roman" w:hAnsi="Times New Roman"/>
          <w:sz w:val="24"/>
          <w:szCs w:val="24"/>
        </w:rPr>
        <w:t>záznamu</w:t>
      </w:r>
      <w:r w:rsidR="003466E4">
        <w:rPr>
          <w:rFonts w:ascii="Times New Roman" w:hAnsi="Times New Roman"/>
          <w:sz w:val="24"/>
          <w:szCs w:val="24"/>
        </w:rPr>
        <w:t xml:space="preserve"> </w:t>
      </w:r>
      <w:r w:rsidR="00AC4C6D">
        <w:rPr>
          <w:rFonts w:ascii="Times New Roman" w:hAnsi="Times New Roman"/>
          <w:sz w:val="24"/>
          <w:szCs w:val="24"/>
        </w:rPr>
        <w:t>verejný</w:t>
      </w:r>
      <w:r w:rsidR="004801E8">
        <w:rPr>
          <w:rFonts w:ascii="Times New Roman" w:hAnsi="Times New Roman"/>
          <w:sz w:val="24"/>
          <w:szCs w:val="24"/>
        </w:rPr>
        <w:t>m</w:t>
      </w:r>
      <w:r w:rsidR="00AC4C6D">
        <w:rPr>
          <w:rFonts w:ascii="Times New Roman" w:hAnsi="Times New Roman"/>
          <w:sz w:val="24"/>
          <w:szCs w:val="24"/>
        </w:rPr>
        <w:t xml:space="preserve"> prenos</w:t>
      </w:r>
      <w:r w:rsidR="004801E8">
        <w:rPr>
          <w:rFonts w:ascii="Times New Roman" w:hAnsi="Times New Roman"/>
          <w:sz w:val="24"/>
          <w:szCs w:val="24"/>
        </w:rPr>
        <w:t>om</w:t>
      </w:r>
      <w:r w:rsidR="003466E4">
        <w:rPr>
          <w:rFonts w:ascii="Times New Roman" w:hAnsi="Times New Roman"/>
          <w:sz w:val="24"/>
          <w:szCs w:val="24"/>
        </w:rPr>
        <w:t>,</w:t>
      </w:r>
      <w:r w:rsidRPr="003302CC">
        <w:rPr>
          <w:rFonts w:ascii="Times New Roman" w:hAnsi="Times New Roman"/>
          <w:sz w:val="24"/>
          <w:szCs w:val="24"/>
        </w:rPr>
        <w:t xml:space="preserve"> </w:t>
      </w:r>
      <w:r w:rsidR="00AC4C6D">
        <w:rPr>
          <w:rFonts w:ascii="Times New Roman" w:hAnsi="Times New Roman"/>
          <w:sz w:val="24"/>
          <w:szCs w:val="24"/>
        </w:rPr>
        <w:t>okrem vysielania a sprístupňovania verejnosti</w:t>
      </w:r>
      <w:r w:rsidRPr="003302CC">
        <w:rPr>
          <w:rFonts w:ascii="Times New Roman" w:hAnsi="Times New Roman"/>
          <w:sz w:val="24"/>
          <w:szCs w:val="24"/>
        </w:rPr>
        <w:t xml:space="preserve">. </w:t>
      </w:r>
    </w:p>
    <w:p w:rsidR="00B24023" w:rsidRPr="003302CC" w:rsidP="001749D2">
      <w:pPr>
        <w:widowControl w:val="0"/>
        <w:autoSpaceDE w:val="0"/>
        <w:autoSpaceDN w:val="0"/>
        <w:bidi w:val="0"/>
        <w:adjustRightInd w:val="0"/>
        <w:rPr>
          <w:rFonts w:ascii="Times New Roman" w:hAnsi="Times New Roman"/>
          <w:sz w:val="24"/>
          <w:szCs w:val="24"/>
        </w:rPr>
      </w:pPr>
    </w:p>
    <w:p w:rsidR="00B24023" w:rsidRPr="00A30908" w:rsidP="001749D2">
      <w:pPr>
        <w:widowControl w:val="0"/>
        <w:autoSpaceDE w:val="0"/>
        <w:autoSpaceDN w:val="0"/>
        <w:bidi w:val="0"/>
        <w:adjustRightInd w:val="0"/>
        <w:jc w:val="center"/>
        <w:rPr>
          <w:rFonts w:ascii="Times New Roman" w:hAnsi="Times New Roman"/>
          <w:b/>
          <w:sz w:val="24"/>
          <w:szCs w:val="24"/>
        </w:rPr>
      </w:pPr>
      <w:r w:rsidRPr="00A30908">
        <w:rPr>
          <w:rFonts w:ascii="Times New Roman" w:hAnsi="Times New Roman"/>
          <w:b/>
          <w:sz w:val="24"/>
          <w:szCs w:val="24"/>
        </w:rPr>
        <w:t>§</w:t>
      </w:r>
      <w:r w:rsidR="00AD2D62">
        <w:rPr>
          <w:rFonts w:ascii="Times New Roman" w:hAnsi="Times New Roman"/>
          <w:b/>
          <w:sz w:val="24"/>
          <w:szCs w:val="24"/>
        </w:rPr>
        <w:t xml:space="preserve"> 12</w:t>
      </w:r>
      <w:r w:rsidR="00AA4FC8">
        <w:rPr>
          <w:rFonts w:ascii="Times New Roman" w:hAnsi="Times New Roman"/>
          <w:b/>
          <w:sz w:val="24"/>
          <w:szCs w:val="24"/>
        </w:rPr>
        <w:t>0</w:t>
      </w:r>
    </w:p>
    <w:p w:rsidR="00B24023" w:rsidRPr="00A30908" w:rsidP="001749D2">
      <w:pPr>
        <w:widowControl w:val="0"/>
        <w:autoSpaceDE w:val="0"/>
        <w:autoSpaceDN w:val="0"/>
        <w:bidi w:val="0"/>
        <w:adjustRightInd w:val="0"/>
        <w:jc w:val="center"/>
        <w:rPr>
          <w:rFonts w:ascii="Times New Roman" w:hAnsi="Times New Roman"/>
          <w:sz w:val="24"/>
          <w:szCs w:val="24"/>
        </w:rPr>
      </w:pPr>
    </w:p>
    <w:p w:rsidR="00B24023" w:rsidRPr="00A30908" w:rsidP="001749D2">
      <w:pPr>
        <w:widowControl w:val="0"/>
        <w:autoSpaceDE w:val="0"/>
        <w:autoSpaceDN w:val="0"/>
        <w:bidi w:val="0"/>
        <w:adjustRightInd w:val="0"/>
        <w:jc w:val="center"/>
        <w:rPr>
          <w:rFonts w:ascii="Times New Roman" w:hAnsi="Times New Roman"/>
          <w:b/>
          <w:sz w:val="24"/>
          <w:szCs w:val="24"/>
        </w:rPr>
      </w:pPr>
      <w:r w:rsidRPr="00A30908">
        <w:rPr>
          <w:rFonts w:ascii="Times New Roman" w:hAnsi="Times New Roman"/>
          <w:b/>
          <w:sz w:val="24"/>
          <w:szCs w:val="24"/>
        </w:rPr>
        <w:t xml:space="preserve">Trvanie majetkových práv výrobcu </w:t>
      </w:r>
      <w:r w:rsidRPr="00A30908" w:rsidR="00E32993">
        <w:rPr>
          <w:rFonts w:ascii="Times New Roman" w:hAnsi="Times New Roman"/>
          <w:b/>
          <w:sz w:val="24"/>
          <w:szCs w:val="24"/>
        </w:rPr>
        <w:t>audiovizuálneho</w:t>
      </w:r>
      <w:r w:rsidRPr="00A30908">
        <w:rPr>
          <w:rFonts w:ascii="Times New Roman" w:hAnsi="Times New Roman"/>
          <w:b/>
          <w:sz w:val="24"/>
          <w:szCs w:val="24"/>
        </w:rPr>
        <w:t xml:space="preserve"> záznamu</w:t>
      </w:r>
    </w:p>
    <w:p w:rsidR="00B24023" w:rsidRPr="00A30908" w:rsidP="001749D2">
      <w:pPr>
        <w:widowControl w:val="0"/>
        <w:autoSpaceDE w:val="0"/>
        <w:autoSpaceDN w:val="0"/>
        <w:bidi w:val="0"/>
        <w:adjustRightInd w:val="0"/>
        <w:rPr>
          <w:rFonts w:ascii="Times New Roman" w:hAnsi="Times New Roman"/>
          <w:sz w:val="24"/>
          <w:szCs w:val="24"/>
        </w:rPr>
      </w:pPr>
    </w:p>
    <w:p w:rsidR="00B24023" w:rsidRPr="00A30908" w:rsidP="001749D2">
      <w:pPr>
        <w:widowControl w:val="0"/>
        <w:autoSpaceDE w:val="0"/>
        <w:autoSpaceDN w:val="0"/>
        <w:bidi w:val="0"/>
        <w:adjustRightInd w:val="0"/>
        <w:jc w:val="both"/>
        <w:rPr>
          <w:rFonts w:ascii="Times New Roman" w:hAnsi="Times New Roman"/>
          <w:sz w:val="24"/>
          <w:szCs w:val="24"/>
        </w:rPr>
      </w:pPr>
      <w:r w:rsidRPr="00A30908">
        <w:rPr>
          <w:rFonts w:ascii="Times New Roman" w:hAnsi="Times New Roman"/>
          <w:sz w:val="24"/>
          <w:szCs w:val="24"/>
        </w:rPr>
        <w:tab/>
        <w:t>(1) Majetkové práva výrobcu audiovizuálneho</w:t>
      </w:r>
      <w:r w:rsidRPr="00A30908">
        <w:rPr>
          <w:rFonts w:ascii="Times New Roman" w:hAnsi="Times New Roman"/>
          <w:b/>
          <w:sz w:val="24"/>
          <w:szCs w:val="24"/>
        </w:rPr>
        <w:t xml:space="preserve"> </w:t>
      </w:r>
      <w:r w:rsidRPr="00A30908">
        <w:rPr>
          <w:rFonts w:ascii="Times New Roman" w:hAnsi="Times New Roman"/>
          <w:sz w:val="24"/>
          <w:szCs w:val="24"/>
        </w:rPr>
        <w:t>záznamu trvajú 50 rokov od vyhotovenia audiovizuálneho</w:t>
      </w:r>
      <w:r w:rsidRPr="00A30908">
        <w:rPr>
          <w:rFonts w:ascii="Times New Roman" w:hAnsi="Times New Roman"/>
          <w:b/>
          <w:sz w:val="24"/>
          <w:szCs w:val="24"/>
        </w:rPr>
        <w:t xml:space="preserve"> </w:t>
      </w:r>
      <w:r w:rsidRPr="00A30908">
        <w:rPr>
          <w:rFonts w:ascii="Times New Roman" w:hAnsi="Times New Roman"/>
          <w:sz w:val="24"/>
          <w:szCs w:val="24"/>
        </w:rPr>
        <w:t xml:space="preserve">záznamu. Ak počas tejto </w:t>
      </w:r>
      <w:r w:rsidR="00140112">
        <w:rPr>
          <w:rFonts w:ascii="Times New Roman" w:hAnsi="Times New Roman"/>
          <w:sz w:val="24"/>
          <w:szCs w:val="24"/>
        </w:rPr>
        <w:t>doby</w:t>
      </w:r>
      <w:r w:rsidRPr="00A30908">
        <w:rPr>
          <w:rFonts w:ascii="Times New Roman" w:hAnsi="Times New Roman"/>
          <w:sz w:val="24"/>
          <w:szCs w:val="24"/>
        </w:rPr>
        <w:t xml:space="preserve"> d</w:t>
      </w:r>
      <w:r w:rsidR="004801E8">
        <w:rPr>
          <w:rFonts w:ascii="Times New Roman" w:hAnsi="Times New Roman"/>
          <w:sz w:val="24"/>
          <w:szCs w:val="24"/>
        </w:rPr>
        <w:t>ošlo</w:t>
      </w:r>
      <w:r w:rsidRPr="00A30908">
        <w:rPr>
          <w:rFonts w:ascii="Times New Roman" w:hAnsi="Times New Roman"/>
          <w:sz w:val="24"/>
          <w:szCs w:val="24"/>
        </w:rPr>
        <w:t xml:space="preserve"> k vydaniu audiovizuálneho záznamu alebo verejnému prenosu audiovizuálneho</w:t>
      </w:r>
      <w:r w:rsidRPr="00A30908">
        <w:rPr>
          <w:rFonts w:ascii="Times New Roman" w:hAnsi="Times New Roman"/>
          <w:b/>
          <w:sz w:val="24"/>
          <w:szCs w:val="24"/>
        </w:rPr>
        <w:t xml:space="preserve"> </w:t>
      </w:r>
      <w:r w:rsidRPr="00A30908">
        <w:rPr>
          <w:rFonts w:ascii="Times New Roman" w:hAnsi="Times New Roman"/>
          <w:sz w:val="24"/>
          <w:szCs w:val="24"/>
        </w:rPr>
        <w:t xml:space="preserve">záznamu, </w:t>
      </w:r>
      <w:r w:rsidR="000023D2">
        <w:rPr>
          <w:rFonts w:ascii="Times New Roman" w:hAnsi="Times New Roman"/>
          <w:sz w:val="24"/>
          <w:szCs w:val="24"/>
        </w:rPr>
        <w:t xml:space="preserve">majetkové </w:t>
      </w:r>
      <w:r w:rsidRPr="00A30908">
        <w:rPr>
          <w:rFonts w:ascii="Times New Roman" w:hAnsi="Times New Roman"/>
          <w:sz w:val="24"/>
          <w:szCs w:val="24"/>
        </w:rPr>
        <w:t>práva výrobcu audiovizuálneho</w:t>
      </w:r>
      <w:r w:rsidRPr="00A30908">
        <w:rPr>
          <w:rFonts w:ascii="Times New Roman" w:hAnsi="Times New Roman"/>
          <w:b/>
          <w:sz w:val="24"/>
          <w:szCs w:val="24"/>
        </w:rPr>
        <w:t xml:space="preserve"> </w:t>
      </w:r>
      <w:r w:rsidRPr="00A30908">
        <w:rPr>
          <w:rFonts w:ascii="Times New Roman" w:hAnsi="Times New Roman"/>
          <w:sz w:val="24"/>
          <w:szCs w:val="24"/>
        </w:rPr>
        <w:t xml:space="preserve">záznamu trvajú 50 rokov po prvom oprávnenom vydaní alebo </w:t>
      </w:r>
      <w:r w:rsidRPr="003C620D" w:rsidR="003B1AB1">
        <w:rPr>
          <w:rFonts w:ascii="Times New Roman" w:hAnsi="Times New Roman"/>
          <w:sz w:val="24"/>
          <w:szCs w:val="24"/>
        </w:rPr>
        <w:t xml:space="preserve">prvom oprávnenom </w:t>
      </w:r>
      <w:r w:rsidRPr="00A30908">
        <w:rPr>
          <w:rFonts w:ascii="Times New Roman" w:hAnsi="Times New Roman"/>
          <w:sz w:val="24"/>
          <w:szCs w:val="24"/>
        </w:rPr>
        <w:t>verejnom prenose podľa toho, ktorá z týchto skutočností nasta</w:t>
      </w:r>
      <w:r w:rsidR="004801E8">
        <w:rPr>
          <w:rFonts w:ascii="Times New Roman" w:hAnsi="Times New Roman"/>
          <w:sz w:val="24"/>
          <w:szCs w:val="24"/>
        </w:rPr>
        <w:t>la</w:t>
      </w:r>
      <w:r w:rsidRPr="00A30908">
        <w:rPr>
          <w:rFonts w:ascii="Times New Roman" w:hAnsi="Times New Roman"/>
          <w:sz w:val="24"/>
          <w:szCs w:val="24"/>
        </w:rPr>
        <w:t xml:space="preserve"> skôr.</w:t>
      </w:r>
    </w:p>
    <w:p w:rsidR="00B24023" w:rsidRPr="00A30908" w:rsidP="001749D2">
      <w:pPr>
        <w:widowControl w:val="0"/>
        <w:autoSpaceDE w:val="0"/>
        <w:autoSpaceDN w:val="0"/>
        <w:bidi w:val="0"/>
        <w:adjustRightInd w:val="0"/>
        <w:rPr>
          <w:rFonts w:ascii="Times New Roman" w:hAnsi="Times New Roman"/>
          <w:sz w:val="24"/>
          <w:szCs w:val="24"/>
        </w:rPr>
      </w:pPr>
      <w:r w:rsidRPr="00A30908">
        <w:rPr>
          <w:rFonts w:ascii="Times New Roman" w:hAnsi="Times New Roman"/>
          <w:sz w:val="24"/>
          <w:szCs w:val="24"/>
        </w:rPr>
        <w:t xml:space="preserve"> </w:t>
      </w:r>
    </w:p>
    <w:p w:rsidR="00B24023" w:rsidRPr="00A30908" w:rsidP="001749D2">
      <w:pPr>
        <w:widowControl w:val="0"/>
        <w:autoSpaceDE w:val="0"/>
        <w:autoSpaceDN w:val="0"/>
        <w:bidi w:val="0"/>
        <w:adjustRightInd w:val="0"/>
        <w:ind w:firstLine="708"/>
        <w:jc w:val="both"/>
        <w:rPr>
          <w:rFonts w:ascii="Times New Roman" w:hAnsi="Times New Roman"/>
          <w:sz w:val="24"/>
          <w:szCs w:val="24"/>
        </w:rPr>
      </w:pPr>
      <w:r w:rsidRPr="00A30908">
        <w:rPr>
          <w:rFonts w:ascii="Times New Roman" w:hAnsi="Times New Roman"/>
          <w:sz w:val="24"/>
          <w:szCs w:val="24"/>
        </w:rPr>
        <w:t>(2) Trvanie majetkových práv výrobcu audiovizuálneho</w:t>
      </w:r>
      <w:r w:rsidRPr="00A30908">
        <w:rPr>
          <w:rFonts w:ascii="Times New Roman" w:hAnsi="Times New Roman"/>
          <w:b/>
          <w:sz w:val="24"/>
          <w:szCs w:val="24"/>
        </w:rPr>
        <w:t xml:space="preserve"> </w:t>
      </w:r>
      <w:r w:rsidRPr="00A30908">
        <w:rPr>
          <w:rFonts w:ascii="Times New Roman" w:hAnsi="Times New Roman"/>
          <w:sz w:val="24"/>
          <w:szCs w:val="24"/>
        </w:rPr>
        <w:t xml:space="preserve">záznamu sa skončí posledným dňom </w:t>
      </w:r>
      <w:r w:rsidR="000023D2">
        <w:rPr>
          <w:rFonts w:ascii="Times New Roman" w:hAnsi="Times New Roman"/>
          <w:sz w:val="24"/>
          <w:szCs w:val="24"/>
        </w:rPr>
        <w:t xml:space="preserve">kalendárneho </w:t>
      </w:r>
      <w:r w:rsidRPr="00A30908">
        <w:rPr>
          <w:rFonts w:ascii="Times New Roman" w:hAnsi="Times New Roman"/>
          <w:sz w:val="24"/>
          <w:szCs w:val="24"/>
        </w:rPr>
        <w:t xml:space="preserve">roka, v ktorom uplynie </w:t>
      </w:r>
      <w:r w:rsidR="00140112">
        <w:rPr>
          <w:rFonts w:ascii="Times New Roman" w:hAnsi="Times New Roman"/>
          <w:sz w:val="24"/>
          <w:szCs w:val="24"/>
        </w:rPr>
        <w:t>doba</w:t>
      </w:r>
      <w:r w:rsidRPr="00A30908">
        <w:rPr>
          <w:rFonts w:ascii="Times New Roman" w:hAnsi="Times New Roman"/>
          <w:sz w:val="24"/>
          <w:szCs w:val="24"/>
        </w:rPr>
        <w:t xml:space="preserve"> trvania majetkových práv.  </w:t>
      </w:r>
    </w:p>
    <w:p w:rsidR="00477791" w:rsidRPr="00A30908" w:rsidP="001749D2">
      <w:pPr>
        <w:widowControl w:val="0"/>
        <w:autoSpaceDE w:val="0"/>
        <w:autoSpaceDN w:val="0"/>
        <w:bidi w:val="0"/>
        <w:adjustRightInd w:val="0"/>
        <w:ind w:firstLine="708"/>
        <w:jc w:val="both"/>
        <w:rPr>
          <w:rFonts w:ascii="Times New Roman" w:hAnsi="Times New Roman"/>
          <w:sz w:val="24"/>
          <w:szCs w:val="24"/>
        </w:rPr>
      </w:pPr>
    </w:p>
    <w:p w:rsidR="00B24023" w:rsidRPr="00A30908" w:rsidP="001749D2">
      <w:pPr>
        <w:widowControl w:val="0"/>
        <w:autoSpaceDE w:val="0"/>
        <w:autoSpaceDN w:val="0"/>
        <w:bidi w:val="0"/>
        <w:adjustRightInd w:val="0"/>
        <w:jc w:val="center"/>
        <w:rPr>
          <w:rFonts w:ascii="Times New Roman" w:hAnsi="Times New Roman"/>
          <w:b/>
          <w:sz w:val="24"/>
          <w:szCs w:val="24"/>
        </w:rPr>
      </w:pPr>
      <w:r w:rsidRPr="00A30908">
        <w:rPr>
          <w:rFonts w:ascii="Times New Roman" w:hAnsi="Times New Roman"/>
          <w:b/>
          <w:sz w:val="24"/>
          <w:szCs w:val="24"/>
        </w:rPr>
        <w:t>§</w:t>
      </w:r>
      <w:r w:rsidR="00AD2D62">
        <w:rPr>
          <w:rFonts w:ascii="Times New Roman" w:hAnsi="Times New Roman"/>
          <w:b/>
          <w:sz w:val="24"/>
          <w:szCs w:val="24"/>
        </w:rPr>
        <w:t xml:space="preserve"> 12</w:t>
      </w:r>
      <w:r w:rsidR="00AA4FC8">
        <w:rPr>
          <w:rFonts w:ascii="Times New Roman" w:hAnsi="Times New Roman"/>
          <w:b/>
          <w:sz w:val="24"/>
          <w:szCs w:val="24"/>
        </w:rPr>
        <w:t>1</w:t>
      </w:r>
    </w:p>
    <w:p w:rsidR="00B24023" w:rsidRPr="00A12BF6" w:rsidP="001749D2">
      <w:pPr>
        <w:widowControl w:val="0"/>
        <w:autoSpaceDE w:val="0"/>
        <w:autoSpaceDN w:val="0"/>
        <w:bidi w:val="0"/>
        <w:adjustRightInd w:val="0"/>
        <w:jc w:val="center"/>
        <w:rPr>
          <w:rFonts w:ascii="Times New Roman" w:hAnsi="Times New Roman"/>
          <w:sz w:val="24"/>
          <w:szCs w:val="24"/>
          <w:highlight w:val="yellow"/>
        </w:rPr>
      </w:pPr>
    </w:p>
    <w:p w:rsidR="00477791" w:rsidRPr="003302CC" w:rsidP="001749D2">
      <w:pPr>
        <w:widowControl w:val="0"/>
        <w:autoSpaceDE w:val="0"/>
        <w:autoSpaceDN w:val="0"/>
        <w:bidi w:val="0"/>
        <w:adjustRightInd w:val="0"/>
        <w:ind w:firstLine="708"/>
        <w:jc w:val="both"/>
        <w:rPr>
          <w:rFonts w:ascii="Times New Roman" w:hAnsi="Times New Roman"/>
          <w:sz w:val="24"/>
          <w:szCs w:val="24"/>
        </w:rPr>
      </w:pPr>
      <w:r w:rsidRPr="00A30908">
        <w:rPr>
          <w:rFonts w:ascii="Times New Roman" w:hAnsi="Times New Roman"/>
          <w:sz w:val="24"/>
          <w:szCs w:val="24"/>
        </w:rPr>
        <w:t xml:space="preserve">Na výnimky a obmedzenia práv výrobcu audiovizuálneho záznamu sa primerane vzťahujú ustanovenia § </w:t>
      </w:r>
      <w:r w:rsidR="00263368">
        <w:rPr>
          <w:rFonts w:ascii="Times New Roman" w:hAnsi="Times New Roman"/>
          <w:sz w:val="24"/>
          <w:szCs w:val="24"/>
        </w:rPr>
        <w:t>34</w:t>
      </w:r>
      <w:r w:rsidRPr="00A30908" w:rsidR="00263368">
        <w:rPr>
          <w:rFonts w:ascii="Times New Roman" w:hAnsi="Times New Roman"/>
          <w:sz w:val="24"/>
          <w:szCs w:val="24"/>
        </w:rPr>
        <w:t xml:space="preserve"> </w:t>
      </w:r>
      <w:r w:rsidRPr="00A30908" w:rsidR="003C3C8A">
        <w:rPr>
          <w:rFonts w:ascii="Times New Roman" w:hAnsi="Times New Roman"/>
          <w:sz w:val="24"/>
          <w:szCs w:val="24"/>
        </w:rPr>
        <w:t xml:space="preserve">až </w:t>
      </w:r>
      <w:r w:rsidR="00263368">
        <w:rPr>
          <w:rFonts w:ascii="Times New Roman" w:hAnsi="Times New Roman"/>
          <w:sz w:val="24"/>
          <w:szCs w:val="24"/>
        </w:rPr>
        <w:t>57</w:t>
      </w:r>
      <w:r w:rsidRPr="00A30908">
        <w:rPr>
          <w:rFonts w:ascii="Times New Roman" w:hAnsi="Times New Roman"/>
          <w:sz w:val="24"/>
          <w:szCs w:val="24"/>
        </w:rPr>
        <w:t>.</w:t>
      </w:r>
    </w:p>
    <w:p w:rsidR="00B24023" w:rsidRPr="003302CC" w:rsidP="001749D2">
      <w:pPr>
        <w:widowControl w:val="0"/>
        <w:autoSpaceDE w:val="0"/>
        <w:autoSpaceDN w:val="0"/>
        <w:bidi w:val="0"/>
        <w:adjustRightInd w:val="0"/>
        <w:jc w:val="center"/>
        <w:rPr>
          <w:rFonts w:ascii="Times New Roman" w:hAnsi="Times New Roman"/>
          <w:sz w:val="24"/>
          <w:szCs w:val="24"/>
        </w:rPr>
      </w:pPr>
    </w:p>
    <w:p w:rsidR="00B24023"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D2D62">
        <w:rPr>
          <w:rFonts w:ascii="Times New Roman" w:hAnsi="Times New Roman"/>
          <w:b/>
          <w:sz w:val="24"/>
          <w:szCs w:val="24"/>
        </w:rPr>
        <w:t xml:space="preserve"> 12</w:t>
      </w:r>
      <w:r w:rsidR="00AA4FC8">
        <w:rPr>
          <w:rFonts w:ascii="Times New Roman" w:hAnsi="Times New Roman"/>
          <w:b/>
          <w:sz w:val="24"/>
          <w:szCs w:val="24"/>
        </w:rPr>
        <w:t>2</w:t>
      </w:r>
    </w:p>
    <w:p w:rsidR="00B24023" w:rsidRPr="003302CC" w:rsidP="001749D2">
      <w:pPr>
        <w:widowControl w:val="0"/>
        <w:autoSpaceDE w:val="0"/>
        <w:autoSpaceDN w:val="0"/>
        <w:bidi w:val="0"/>
        <w:adjustRightInd w:val="0"/>
        <w:jc w:val="center"/>
        <w:rPr>
          <w:rFonts w:ascii="Times New Roman" w:hAnsi="Times New Roman"/>
          <w:sz w:val="24"/>
          <w:szCs w:val="24"/>
        </w:rPr>
      </w:pPr>
    </w:p>
    <w:p w:rsidR="00477791"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Na výrobcu audiovizuálneho záznamu sa primerane vzťahujú ustanovenia </w:t>
      </w:r>
      <w:r w:rsidRPr="003302CC" w:rsidR="000023D2">
        <w:rPr>
          <w:rFonts w:ascii="Times New Roman" w:hAnsi="Times New Roman"/>
          <w:sz w:val="24"/>
          <w:szCs w:val="24"/>
        </w:rPr>
        <w:t xml:space="preserve">šiestej hlavy </w:t>
      </w:r>
      <w:r w:rsidR="0023675A">
        <w:rPr>
          <w:rFonts w:ascii="Times New Roman" w:hAnsi="Times New Roman"/>
          <w:sz w:val="24"/>
          <w:szCs w:val="24"/>
        </w:rPr>
        <w:t xml:space="preserve">druhej časti </w:t>
      </w:r>
      <w:r w:rsidRPr="003302CC">
        <w:rPr>
          <w:rFonts w:ascii="Times New Roman" w:hAnsi="Times New Roman"/>
          <w:sz w:val="24"/>
          <w:szCs w:val="24"/>
        </w:rPr>
        <w:t>tohto zákona</w:t>
      </w:r>
      <w:r w:rsidR="009560E6">
        <w:rPr>
          <w:rFonts w:ascii="Times New Roman" w:hAnsi="Times New Roman"/>
          <w:sz w:val="24"/>
          <w:szCs w:val="24"/>
        </w:rPr>
        <w:t>.</w:t>
      </w:r>
      <w:r w:rsidRPr="003302CC">
        <w:rPr>
          <w:rFonts w:ascii="Times New Roman" w:hAnsi="Times New Roman"/>
          <w:sz w:val="24"/>
          <w:szCs w:val="24"/>
        </w:rPr>
        <w:t xml:space="preserve"> </w:t>
      </w:r>
    </w:p>
    <w:p w:rsidR="009069EA" w:rsidRPr="003302CC" w:rsidP="001749D2">
      <w:pPr>
        <w:widowControl w:val="0"/>
        <w:autoSpaceDE w:val="0"/>
        <w:autoSpaceDN w:val="0"/>
        <w:bidi w:val="0"/>
        <w:adjustRightInd w:val="0"/>
        <w:jc w:val="center"/>
        <w:rPr>
          <w:rFonts w:ascii="Times New Roman" w:hAnsi="Times New Roman"/>
          <w:sz w:val="24"/>
          <w:szCs w:val="24"/>
        </w:rPr>
      </w:pPr>
    </w:p>
    <w:p w:rsidR="00B24023" w:rsidRPr="004801E8" w:rsidP="001749D2">
      <w:pPr>
        <w:widowControl w:val="0"/>
        <w:autoSpaceDE w:val="0"/>
        <w:autoSpaceDN w:val="0"/>
        <w:bidi w:val="0"/>
        <w:adjustRightInd w:val="0"/>
        <w:jc w:val="center"/>
        <w:rPr>
          <w:rFonts w:ascii="Times New Roman" w:hAnsi="Times New Roman"/>
          <w:b/>
          <w:sz w:val="24"/>
          <w:szCs w:val="24"/>
        </w:rPr>
      </w:pPr>
      <w:r w:rsidRPr="004801E8">
        <w:rPr>
          <w:rFonts w:ascii="Times New Roman" w:hAnsi="Times New Roman"/>
          <w:b/>
          <w:sz w:val="24"/>
          <w:szCs w:val="24"/>
        </w:rPr>
        <w:t>§</w:t>
      </w:r>
      <w:r w:rsidRPr="004801E8" w:rsidR="00AD2D62">
        <w:rPr>
          <w:rFonts w:ascii="Times New Roman" w:hAnsi="Times New Roman"/>
          <w:b/>
          <w:sz w:val="24"/>
          <w:szCs w:val="24"/>
        </w:rPr>
        <w:t xml:space="preserve"> 12</w:t>
      </w:r>
      <w:r w:rsidRPr="004801E8" w:rsidR="00AA4FC8">
        <w:rPr>
          <w:rFonts w:ascii="Times New Roman" w:hAnsi="Times New Roman"/>
          <w:b/>
          <w:sz w:val="24"/>
          <w:szCs w:val="24"/>
        </w:rPr>
        <w:t>3</w:t>
      </w:r>
    </w:p>
    <w:p w:rsidR="00B06897" w:rsidRPr="004801E8" w:rsidP="001749D2">
      <w:pPr>
        <w:widowControl w:val="0"/>
        <w:autoSpaceDE w:val="0"/>
        <w:autoSpaceDN w:val="0"/>
        <w:bidi w:val="0"/>
        <w:adjustRightInd w:val="0"/>
        <w:ind w:firstLine="708"/>
        <w:jc w:val="both"/>
        <w:rPr>
          <w:rFonts w:ascii="Times New Roman" w:hAnsi="Times New Roman"/>
          <w:sz w:val="24"/>
          <w:szCs w:val="24"/>
        </w:rPr>
      </w:pPr>
    </w:p>
    <w:p w:rsidR="00B06897" w:rsidP="00B06897">
      <w:pPr>
        <w:widowControl w:val="0"/>
        <w:autoSpaceDE w:val="0"/>
        <w:autoSpaceDN w:val="0"/>
        <w:bidi w:val="0"/>
        <w:adjustRightInd w:val="0"/>
        <w:ind w:firstLine="708"/>
        <w:jc w:val="both"/>
        <w:rPr>
          <w:rFonts w:ascii="Times New Roman" w:hAnsi="Times New Roman"/>
          <w:sz w:val="24"/>
          <w:szCs w:val="24"/>
        </w:rPr>
      </w:pPr>
      <w:r w:rsidRPr="004801E8">
        <w:rPr>
          <w:rFonts w:ascii="Times New Roman" w:hAnsi="Times New Roman"/>
          <w:sz w:val="24"/>
          <w:szCs w:val="24"/>
        </w:rPr>
        <w:t xml:space="preserve">Na výrobcu audiovizuálneho záznamu a jeho audiovizuálny záznam sa primerane vzťahujú ustanovenia § 4, 6 a 7, 9, 13, 16, </w:t>
      </w:r>
      <w:r w:rsidRPr="004801E8" w:rsidR="004801E8">
        <w:rPr>
          <w:rFonts w:ascii="Times New Roman" w:hAnsi="Times New Roman"/>
          <w:sz w:val="24"/>
          <w:szCs w:val="24"/>
        </w:rPr>
        <w:t xml:space="preserve">§ 20 ods. 1 a 4, </w:t>
      </w:r>
      <w:r w:rsidRPr="004801E8">
        <w:rPr>
          <w:rFonts w:ascii="Times New Roman" w:hAnsi="Times New Roman"/>
          <w:sz w:val="24"/>
          <w:szCs w:val="24"/>
        </w:rPr>
        <w:t>§ 21, 22, 24, 26 až 30, § 33 ods. 1 až 6, § 58 až 64</w:t>
      </w:r>
      <w:r w:rsidR="000023D2">
        <w:rPr>
          <w:rFonts w:ascii="Times New Roman" w:hAnsi="Times New Roman"/>
          <w:sz w:val="24"/>
          <w:szCs w:val="24"/>
        </w:rPr>
        <w:t xml:space="preserve"> a </w:t>
      </w:r>
      <w:r w:rsidRPr="004801E8">
        <w:rPr>
          <w:rFonts w:ascii="Times New Roman" w:hAnsi="Times New Roman"/>
          <w:sz w:val="24"/>
          <w:szCs w:val="24"/>
        </w:rPr>
        <w:t>§ 9</w:t>
      </w:r>
      <w:r w:rsidR="00B07170">
        <w:rPr>
          <w:rFonts w:ascii="Times New Roman" w:hAnsi="Times New Roman"/>
          <w:sz w:val="24"/>
          <w:szCs w:val="24"/>
        </w:rPr>
        <w:t>1</w:t>
      </w:r>
      <w:r w:rsidRPr="004801E8">
        <w:rPr>
          <w:rFonts w:ascii="Times New Roman" w:hAnsi="Times New Roman"/>
          <w:sz w:val="24"/>
          <w:szCs w:val="24"/>
        </w:rPr>
        <w:t xml:space="preserve"> až 9</w:t>
      </w:r>
      <w:r w:rsidR="00B07170">
        <w:rPr>
          <w:rFonts w:ascii="Times New Roman" w:hAnsi="Times New Roman"/>
          <w:sz w:val="24"/>
          <w:szCs w:val="24"/>
        </w:rPr>
        <w:t>3</w:t>
      </w:r>
      <w:r w:rsidRPr="004801E8">
        <w:rPr>
          <w:rFonts w:ascii="Times New Roman" w:hAnsi="Times New Roman"/>
          <w:sz w:val="24"/>
          <w:szCs w:val="24"/>
        </w:rPr>
        <w:t>.</w:t>
      </w:r>
    </w:p>
    <w:p w:rsidR="00192566" w:rsidRPr="003302CC" w:rsidP="001749D2">
      <w:pPr>
        <w:widowControl w:val="0"/>
        <w:autoSpaceDE w:val="0"/>
        <w:autoSpaceDN w:val="0"/>
        <w:bidi w:val="0"/>
        <w:adjustRightInd w:val="0"/>
        <w:rPr>
          <w:rFonts w:ascii="Times New Roman" w:hAnsi="Times New Roman"/>
          <w:sz w:val="24"/>
          <w:szCs w:val="24"/>
        </w:rPr>
      </w:pPr>
    </w:p>
    <w:p w:rsidR="00B24023"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Štvrtá hlava</w:t>
      </w:r>
    </w:p>
    <w:p w:rsidR="00B24023"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Práva vysielateľa</w:t>
      </w:r>
    </w:p>
    <w:p w:rsidR="00B24023" w:rsidRPr="003302CC" w:rsidP="001749D2">
      <w:pPr>
        <w:widowControl w:val="0"/>
        <w:autoSpaceDE w:val="0"/>
        <w:autoSpaceDN w:val="0"/>
        <w:bidi w:val="0"/>
        <w:adjustRightInd w:val="0"/>
        <w:jc w:val="center"/>
        <w:rPr>
          <w:rFonts w:ascii="Times New Roman" w:hAnsi="Times New Roman"/>
          <w:sz w:val="24"/>
          <w:szCs w:val="24"/>
        </w:rPr>
      </w:pPr>
    </w:p>
    <w:p w:rsidR="006D255C"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124</w:t>
      </w:r>
    </w:p>
    <w:p w:rsidR="006D255C" w:rsidRPr="003302CC" w:rsidP="001749D2">
      <w:pPr>
        <w:widowControl w:val="0"/>
        <w:autoSpaceDE w:val="0"/>
        <w:autoSpaceDN w:val="0"/>
        <w:bidi w:val="0"/>
        <w:adjustRightInd w:val="0"/>
        <w:jc w:val="center"/>
        <w:rPr>
          <w:rFonts w:ascii="Times New Roman" w:hAnsi="Times New Roman"/>
          <w:sz w:val="24"/>
          <w:szCs w:val="24"/>
        </w:rPr>
      </w:pPr>
    </w:p>
    <w:p w:rsidR="006D255C"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Obsah práva vysielateľa</w:t>
      </w:r>
    </w:p>
    <w:p w:rsidR="006D255C" w:rsidRPr="003302CC" w:rsidP="001749D2">
      <w:pPr>
        <w:widowControl w:val="0"/>
        <w:autoSpaceDE w:val="0"/>
        <w:autoSpaceDN w:val="0"/>
        <w:bidi w:val="0"/>
        <w:adjustRightInd w:val="0"/>
        <w:jc w:val="center"/>
        <w:rPr>
          <w:rFonts w:ascii="Times New Roman" w:hAnsi="Times New Roman"/>
          <w:sz w:val="24"/>
          <w:szCs w:val="24"/>
        </w:rPr>
      </w:pPr>
    </w:p>
    <w:p w:rsidR="006D255C" w:rsidRPr="003302CC" w:rsidP="001749D2">
      <w:pPr>
        <w:widowControl w:val="0"/>
        <w:autoSpaceDE w:val="0"/>
        <w:autoSpaceDN w:val="0"/>
        <w:bidi w:val="0"/>
        <w:adjustRightInd w:val="0"/>
        <w:ind w:firstLine="708"/>
        <w:rPr>
          <w:rFonts w:ascii="Times New Roman" w:hAnsi="Times New Roman"/>
          <w:sz w:val="24"/>
          <w:szCs w:val="24"/>
        </w:rPr>
      </w:pPr>
      <w:r w:rsidRPr="003302CC">
        <w:rPr>
          <w:rFonts w:ascii="Times New Roman" w:hAnsi="Times New Roman"/>
          <w:sz w:val="24"/>
          <w:szCs w:val="24"/>
        </w:rPr>
        <w:t xml:space="preserve">Právo vysielateľa zahŕňa </w:t>
      </w:r>
      <w:r w:rsidRPr="003302CC" w:rsidR="00077BE1">
        <w:rPr>
          <w:rFonts w:ascii="Times New Roman" w:hAnsi="Times New Roman"/>
          <w:sz w:val="24"/>
          <w:szCs w:val="24"/>
        </w:rPr>
        <w:t xml:space="preserve">výhradné </w:t>
      </w:r>
      <w:r w:rsidRPr="003302CC">
        <w:rPr>
          <w:rFonts w:ascii="Times New Roman" w:hAnsi="Times New Roman"/>
          <w:sz w:val="24"/>
          <w:szCs w:val="24"/>
        </w:rPr>
        <w:t>majetkové práva.</w:t>
      </w:r>
    </w:p>
    <w:p w:rsidR="006D255C" w:rsidRPr="003302CC" w:rsidP="001749D2">
      <w:pPr>
        <w:widowControl w:val="0"/>
        <w:autoSpaceDE w:val="0"/>
        <w:autoSpaceDN w:val="0"/>
        <w:bidi w:val="0"/>
        <w:adjustRightInd w:val="0"/>
        <w:rPr>
          <w:rFonts w:ascii="Times New Roman" w:hAnsi="Times New Roman"/>
          <w:sz w:val="24"/>
          <w:szCs w:val="24"/>
        </w:rPr>
      </w:pPr>
    </w:p>
    <w:p w:rsidR="006D255C" w:rsidRPr="003302CC" w:rsidP="001749D2">
      <w:pPr>
        <w:widowControl w:val="0"/>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Majetkové práva </w:t>
      </w:r>
      <w:r w:rsidRPr="003302CC">
        <w:rPr>
          <w:rFonts w:ascii="Times New Roman" w:hAnsi="Times New Roman"/>
          <w:b/>
          <w:sz w:val="24"/>
          <w:szCs w:val="24"/>
        </w:rPr>
        <w:t>vysielateľa</w:t>
      </w:r>
    </w:p>
    <w:p w:rsidR="006D255C" w:rsidRPr="003302CC" w:rsidP="001749D2">
      <w:pPr>
        <w:widowControl w:val="0"/>
        <w:autoSpaceDE w:val="0"/>
        <w:autoSpaceDN w:val="0"/>
        <w:bidi w:val="0"/>
        <w:adjustRightInd w:val="0"/>
        <w:jc w:val="center"/>
        <w:rPr>
          <w:rFonts w:ascii="Times New Roman" w:hAnsi="Times New Roman"/>
          <w:b/>
          <w:bCs/>
          <w:sz w:val="24"/>
          <w:szCs w:val="24"/>
        </w:rPr>
      </w:pPr>
    </w:p>
    <w:p w:rsidR="006D255C" w:rsidRPr="006117A0" w:rsidP="001749D2">
      <w:pPr>
        <w:widowControl w:val="0"/>
        <w:autoSpaceDE w:val="0"/>
        <w:autoSpaceDN w:val="0"/>
        <w:bidi w:val="0"/>
        <w:adjustRightInd w:val="0"/>
        <w:jc w:val="center"/>
        <w:rPr>
          <w:rFonts w:ascii="Times New Roman" w:hAnsi="Times New Roman"/>
          <w:b/>
          <w:bCs/>
          <w:sz w:val="24"/>
          <w:szCs w:val="24"/>
        </w:rPr>
      </w:pPr>
      <w:r w:rsidRPr="006117A0">
        <w:rPr>
          <w:rFonts w:ascii="Times New Roman" w:hAnsi="Times New Roman"/>
          <w:b/>
          <w:bCs/>
          <w:sz w:val="24"/>
          <w:szCs w:val="24"/>
        </w:rPr>
        <w:t>§</w:t>
      </w:r>
      <w:r w:rsidR="00AA4FC8">
        <w:rPr>
          <w:rFonts w:ascii="Times New Roman" w:hAnsi="Times New Roman"/>
          <w:b/>
          <w:bCs/>
          <w:sz w:val="24"/>
          <w:szCs w:val="24"/>
        </w:rPr>
        <w:t xml:space="preserve"> 125</w:t>
      </w:r>
    </w:p>
    <w:p w:rsidR="006D255C" w:rsidRPr="006117A0" w:rsidP="001749D2">
      <w:pPr>
        <w:widowControl w:val="0"/>
        <w:autoSpaceDE w:val="0"/>
        <w:autoSpaceDN w:val="0"/>
        <w:bidi w:val="0"/>
        <w:adjustRightInd w:val="0"/>
        <w:rPr>
          <w:rFonts w:ascii="Times New Roman" w:hAnsi="Times New Roman"/>
          <w:b/>
          <w:bCs/>
          <w:sz w:val="24"/>
          <w:szCs w:val="24"/>
        </w:rPr>
      </w:pPr>
    </w:p>
    <w:p w:rsidR="006D255C" w:rsidRPr="006117A0" w:rsidP="001749D2">
      <w:pPr>
        <w:widowControl w:val="0"/>
        <w:autoSpaceDE w:val="0"/>
        <w:autoSpaceDN w:val="0"/>
        <w:bidi w:val="0"/>
        <w:adjustRightInd w:val="0"/>
        <w:ind w:firstLine="708"/>
        <w:jc w:val="both"/>
        <w:rPr>
          <w:rFonts w:ascii="Times New Roman" w:hAnsi="Times New Roman"/>
          <w:sz w:val="24"/>
          <w:szCs w:val="24"/>
        </w:rPr>
      </w:pPr>
      <w:r w:rsidRPr="006117A0">
        <w:rPr>
          <w:rFonts w:ascii="Times New Roman" w:hAnsi="Times New Roman"/>
          <w:sz w:val="24"/>
          <w:szCs w:val="24"/>
        </w:rPr>
        <w:t xml:space="preserve">(1) Vysielateľ má právo použiť svoje vysielanie a právo udeliť súhlas na použitie </w:t>
      </w:r>
      <w:r w:rsidRPr="006117A0" w:rsidR="00727644">
        <w:rPr>
          <w:rFonts w:ascii="Times New Roman" w:hAnsi="Times New Roman"/>
          <w:sz w:val="24"/>
          <w:szCs w:val="24"/>
        </w:rPr>
        <w:t xml:space="preserve">svojho </w:t>
      </w:r>
      <w:r w:rsidRPr="006117A0">
        <w:rPr>
          <w:rFonts w:ascii="Times New Roman" w:hAnsi="Times New Roman"/>
          <w:sz w:val="24"/>
          <w:szCs w:val="24"/>
        </w:rPr>
        <w:t>vysielania.</w:t>
      </w:r>
    </w:p>
    <w:p w:rsidR="006D255C"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C96C7D" w:rsidRPr="00E809B8" w:rsidP="00C96C7D">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Pr>
          <w:rFonts w:ascii="Times New Roman" w:hAnsi="Times New Roman"/>
          <w:sz w:val="24"/>
          <w:szCs w:val="24"/>
        </w:rPr>
        <w:t xml:space="preserve">(2) </w:t>
      </w:r>
      <w:r w:rsidR="005A0C36">
        <w:rPr>
          <w:rFonts w:ascii="Times New Roman" w:hAnsi="Times New Roman"/>
          <w:sz w:val="24"/>
          <w:szCs w:val="24"/>
        </w:rPr>
        <w:t>Vysielanie je možné použiť iba so súhlasom vysielateľa, ak tento zákon neustanovuje inak.</w:t>
      </w:r>
    </w:p>
    <w:p w:rsidR="00C96C7D" w:rsidRPr="006117A0" w:rsidP="001749D2">
      <w:pPr>
        <w:widowControl w:val="0"/>
        <w:autoSpaceDE w:val="0"/>
        <w:autoSpaceDN w:val="0"/>
        <w:bidi w:val="0"/>
        <w:adjustRightInd w:val="0"/>
        <w:rPr>
          <w:rFonts w:ascii="Times New Roman" w:hAnsi="Times New Roman"/>
          <w:sz w:val="24"/>
          <w:szCs w:val="24"/>
        </w:rPr>
      </w:pPr>
    </w:p>
    <w:p w:rsidR="006D255C" w:rsidRPr="006117A0" w:rsidP="001749D2">
      <w:pPr>
        <w:widowControl w:val="0"/>
        <w:autoSpaceDE w:val="0"/>
        <w:autoSpaceDN w:val="0"/>
        <w:bidi w:val="0"/>
        <w:adjustRightInd w:val="0"/>
        <w:jc w:val="both"/>
        <w:rPr>
          <w:rFonts w:ascii="Times New Roman" w:hAnsi="Times New Roman"/>
          <w:sz w:val="24"/>
          <w:szCs w:val="24"/>
        </w:rPr>
      </w:pPr>
      <w:r w:rsidR="004801E8">
        <w:rPr>
          <w:rFonts w:ascii="Times New Roman" w:hAnsi="Times New Roman"/>
          <w:sz w:val="24"/>
          <w:szCs w:val="24"/>
        </w:rPr>
        <w:tab/>
        <w:t>(3</w:t>
      </w:r>
      <w:r w:rsidRPr="006117A0">
        <w:rPr>
          <w:rFonts w:ascii="Times New Roman" w:hAnsi="Times New Roman"/>
          <w:sz w:val="24"/>
          <w:szCs w:val="24"/>
        </w:rPr>
        <w:t>) Použitím vysielania</w:t>
      </w:r>
      <w:r w:rsidR="004801E8">
        <w:rPr>
          <w:rFonts w:ascii="Times New Roman" w:hAnsi="Times New Roman"/>
          <w:sz w:val="24"/>
          <w:szCs w:val="24"/>
        </w:rPr>
        <w:t>,</w:t>
      </w:r>
      <w:r w:rsidRPr="006117A0">
        <w:rPr>
          <w:rFonts w:ascii="Times New Roman" w:hAnsi="Times New Roman"/>
          <w:sz w:val="24"/>
          <w:szCs w:val="24"/>
        </w:rPr>
        <w:t xml:space="preserve"> </w:t>
      </w:r>
      <w:r w:rsidR="004801E8">
        <w:rPr>
          <w:rFonts w:ascii="Times New Roman" w:hAnsi="Times New Roman"/>
          <w:sz w:val="24"/>
          <w:szCs w:val="24"/>
        </w:rPr>
        <w:t>na ktoré udeľuje vysielateľ súhlas</w:t>
      </w:r>
      <w:r w:rsidRPr="006117A0" w:rsidR="004801E8">
        <w:rPr>
          <w:rFonts w:ascii="Times New Roman" w:hAnsi="Times New Roman"/>
          <w:sz w:val="24"/>
          <w:szCs w:val="24"/>
        </w:rPr>
        <w:t xml:space="preserve"> </w:t>
      </w:r>
      <w:r w:rsidR="004801E8">
        <w:rPr>
          <w:rFonts w:ascii="Times New Roman" w:hAnsi="Times New Roman"/>
          <w:sz w:val="24"/>
          <w:szCs w:val="24"/>
        </w:rPr>
        <w:t xml:space="preserve">podľa </w:t>
      </w:r>
      <w:r w:rsidRPr="006117A0">
        <w:rPr>
          <w:rFonts w:ascii="Times New Roman" w:hAnsi="Times New Roman"/>
          <w:sz w:val="24"/>
          <w:szCs w:val="24"/>
        </w:rPr>
        <w:t>odseku 1</w:t>
      </w:r>
      <w:r w:rsidR="000023D2">
        <w:rPr>
          <w:rFonts w:ascii="Times New Roman" w:hAnsi="Times New Roman"/>
          <w:sz w:val="24"/>
          <w:szCs w:val="24"/>
        </w:rPr>
        <w:t>,</w:t>
      </w:r>
      <w:r w:rsidRPr="006117A0">
        <w:rPr>
          <w:rFonts w:ascii="Times New Roman" w:hAnsi="Times New Roman"/>
          <w:sz w:val="24"/>
          <w:szCs w:val="24"/>
        </w:rPr>
        <w:t xml:space="preserve"> je</w:t>
      </w:r>
    </w:p>
    <w:p w:rsidR="006D255C"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6117A0"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 xml:space="preserve">a) verejný prenos vysielania, ak sa uskutočňuje na miestach, ktoré sú verejnosti prístupné za vstupný poplatok, </w:t>
      </w:r>
    </w:p>
    <w:p w:rsidR="00EE580D"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6117A0"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 xml:space="preserve">b) vyhotovenie záznamu vysielania, </w:t>
      </w:r>
    </w:p>
    <w:p w:rsidR="00EE580D"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6117A0"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 xml:space="preserve">c) vyhotovenie rozmnoženiny </w:t>
      </w:r>
      <w:r w:rsidR="004801E8">
        <w:rPr>
          <w:rFonts w:ascii="Times New Roman" w:hAnsi="Times New Roman"/>
          <w:sz w:val="24"/>
          <w:szCs w:val="24"/>
        </w:rPr>
        <w:t>záznamu</w:t>
      </w:r>
      <w:r w:rsidRPr="006117A0">
        <w:rPr>
          <w:rFonts w:ascii="Times New Roman" w:hAnsi="Times New Roman"/>
          <w:sz w:val="24"/>
          <w:szCs w:val="24"/>
        </w:rPr>
        <w:t xml:space="preserve"> vysielania, </w:t>
      </w:r>
    </w:p>
    <w:p w:rsidR="00EE580D"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6117A0"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d) verejné rozširovanie záznamu vysielania alebo jeho rozmnoženiny prevod</w:t>
      </w:r>
      <w:r w:rsidR="008262D7">
        <w:rPr>
          <w:rFonts w:ascii="Times New Roman" w:hAnsi="Times New Roman"/>
          <w:sz w:val="24"/>
          <w:szCs w:val="24"/>
        </w:rPr>
        <w:t>om</w:t>
      </w:r>
      <w:r w:rsidRPr="006117A0">
        <w:rPr>
          <w:rFonts w:ascii="Times New Roman" w:hAnsi="Times New Roman"/>
          <w:sz w:val="24"/>
          <w:szCs w:val="24"/>
        </w:rPr>
        <w:t xml:space="preserve"> vlastníckeho práva, </w:t>
      </w:r>
    </w:p>
    <w:p w:rsidR="00EE580D"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6117A0"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e) retransmisi</w:t>
      </w:r>
      <w:r w:rsidR="0068254E">
        <w:rPr>
          <w:rFonts w:ascii="Times New Roman" w:hAnsi="Times New Roman"/>
          <w:sz w:val="24"/>
          <w:szCs w:val="24"/>
        </w:rPr>
        <w:t>a</w:t>
      </w:r>
      <w:r w:rsidRPr="006117A0">
        <w:rPr>
          <w:rFonts w:ascii="Times New Roman" w:hAnsi="Times New Roman"/>
          <w:sz w:val="24"/>
          <w:szCs w:val="24"/>
        </w:rPr>
        <w:t xml:space="preserve"> vysielania, </w:t>
      </w:r>
    </w:p>
    <w:p w:rsidR="00EE580D" w:rsidRPr="006117A0" w:rsidP="001749D2">
      <w:pPr>
        <w:widowControl w:val="0"/>
        <w:autoSpaceDE w:val="0"/>
        <w:autoSpaceDN w:val="0"/>
        <w:bidi w:val="0"/>
        <w:adjustRightInd w:val="0"/>
        <w:rPr>
          <w:rFonts w:ascii="Times New Roman" w:hAnsi="Times New Roman"/>
          <w:sz w:val="24"/>
          <w:szCs w:val="24"/>
        </w:rPr>
      </w:pPr>
      <w:r w:rsidRPr="006117A0">
        <w:rPr>
          <w:rFonts w:ascii="Times New Roman" w:hAnsi="Times New Roman"/>
          <w:sz w:val="24"/>
          <w:szCs w:val="24"/>
        </w:rPr>
        <w:t xml:space="preserve"> </w:t>
      </w:r>
    </w:p>
    <w:p w:rsidR="00EE580D" w:rsidRPr="003302CC" w:rsidP="001749D2">
      <w:pPr>
        <w:widowControl w:val="0"/>
        <w:autoSpaceDE w:val="0"/>
        <w:autoSpaceDN w:val="0"/>
        <w:bidi w:val="0"/>
        <w:adjustRightInd w:val="0"/>
        <w:jc w:val="both"/>
        <w:rPr>
          <w:rFonts w:ascii="Times New Roman" w:hAnsi="Times New Roman"/>
          <w:sz w:val="24"/>
          <w:szCs w:val="24"/>
        </w:rPr>
      </w:pPr>
      <w:r w:rsidRPr="006117A0">
        <w:rPr>
          <w:rFonts w:ascii="Times New Roman" w:hAnsi="Times New Roman"/>
          <w:sz w:val="24"/>
          <w:szCs w:val="24"/>
        </w:rPr>
        <w:t>f) sprístupňovanie záznamu vysielania verejnosti.</w:t>
      </w:r>
      <w:r w:rsidRPr="003302CC">
        <w:rPr>
          <w:rFonts w:ascii="Times New Roman" w:hAnsi="Times New Roman"/>
          <w:sz w:val="24"/>
          <w:szCs w:val="24"/>
        </w:rPr>
        <w:t xml:space="preserve"> </w:t>
      </w:r>
    </w:p>
    <w:p w:rsidR="006D255C" w:rsidRPr="003302CC" w:rsidP="001749D2">
      <w:pPr>
        <w:widowControl w:val="0"/>
        <w:autoSpaceDE w:val="0"/>
        <w:autoSpaceDN w:val="0"/>
        <w:bidi w:val="0"/>
        <w:adjustRightInd w:val="0"/>
        <w:rPr>
          <w:rFonts w:ascii="Times New Roman" w:hAnsi="Times New Roman"/>
          <w:sz w:val="24"/>
          <w:szCs w:val="24"/>
        </w:rPr>
      </w:pPr>
      <w:r w:rsidRPr="003302CC">
        <w:rPr>
          <w:rFonts w:ascii="Times New Roman" w:hAnsi="Times New Roman"/>
          <w:sz w:val="24"/>
          <w:szCs w:val="24"/>
        </w:rPr>
        <w:t xml:space="preserve"> </w:t>
      </w:r>
    </w:p>
    <w:p w:rsidR="006D255C" w:rsidRPr="003302CC" w:rsidP="001749D2">
      <w:pPr>
        <w:widowControl w:val="0"/>
        <w:autoSpaceDE w:val="0"/>
        <w:autoSpaceDN w:val="0"/>
        <w:bidi w:val="0"/>
        <w:adjustRightInd w:val="0"/>
        <w:ind w:firstLine="708"/>
        <w:jc w:val="both"/>
        <w:rPr>
          <w:rFonts w:ascii="Times New Roman" w:hAnsi="Times New Roman"/>
          <w:sz w:val="24"/>
          <w:szCs w:val="24"/>
        </w:rPr>
      </w:pPr>
      <w:r w:rsidR="004801E8">
        <w:rPr>
          <w:rFonts w:ascii="Times New Roman" w:hAnsi="Times New Roman"/>
          <w:sz w:val="24"/>
          <w:szCs w:val="24"/>
        </w:rPr>
        <w:t>(4</w:t>
      </w:r>
      <w:r w:rsidRPr="003302CC">
        <w:rPr>
          <w:rFonts w:ascii="Times New Roman" w:hAnsi="Times New Roman"/>
          <w:sz w:val="24"/>
          <w:szCs w:val="24"/>
        </w:rPr>
        <w:t xml:space="preserve">) Na právo </w:t>
      </w:r>
      <w:r w:rsidRPr="003302CC" w:rsidR="00EE580D">
        <w:rPr>
          <w:rFonts w:ascii="Times New Roman" w:hAnsi="Times New Roman"/>
          <w:sz w:val="24"/>
          <w:szCs w:val="24"/>
        </w:rPr>
        <w:t xml:space="preserve">vysielateľa </w:t>
      </w:r>
      <w:r w:rsidRPr="003302CC">
        <w:rPr>
          <w:rFonts w:ascii="Times New Roman" w:hAnsi="Times New Roman"/>
          <w:sz w:val="24"/>
          <w:szCs w:val="24"/>
        </w:rPr>
        <w:t xml:space="preserve">udeľovať súhlas na verejné rozširovanie </w:t>
      </w:r>
      <w:r w:rsidRPr="003302CC" w:rsidR="00EE580D">
        <w:rPr>
          <w:rFonts w:ascii="Times New Roman" w:hAnsi="Times New Roman"/>
          <w:sz w:val="24"/>
          <w:szCs w:val="24"/>
        </w:rPr>
        <w:t xml:space="preserve">záznamu vysielania alebo jeho rozmnoženiny </w:t>
      </w:r>
      <w:r w:rsidRPr="003302CC">
        <w:rPr>
          <w:rFonts w:ascii="Times New Roman" w:hAnsi="Times New Roman"/>
          <w:sz w:val="24"/>
          <w:szCs w:val="24"/>
        </w:rPr>
        <w:t>prevod</w:t>
      </w:r>
      <w:r w:rsidR="008262D7">
        <w:rPr>
          <w:rFonts w:ascii="Times New Roman" w:hAnsi="Times New Roman"/>
          <w:sz w:val="24"/>
          <w:szCs w:val="24"/>
        </w:rPr>
        <w:t>om</w:t>
      </w:r>
      <w:r w:rsidRPr="003302CC">
        <w:rPr>
          <w:rFonts w:ascii="Times New Roman" w:hAnsi="Times New Roman"/>
          <w:sz w:val="24"/>
          <w:szCs w:val="24"/>
        </w:rPr>
        <w:t xml:space="preserve"> vlastníckeho práva sa primerane vzťahuje ustanovenie § </w:t>
      </w:r>
      <w:r w:rsidR="00263368">
        <w:rPr>
          <w:rFonts w:ascii="Times New Roman" w:hAnsi="Times New Roman"/>
          <w:sz w:val="24"/>
          <w:szCs w:val="24"/>
        </w:rPr>
        <w:t>22 ods. 2</w:t>
      </w:r>
      <w:r w:rsidRPr="003302CC">
        <w:rPr>
          <w:rFonts w:ascii="Times New Roman" w:hAnsi="Times New Roman"/>
          <w:sz w:val="24"/>
          <w:szCs w:val="24"/>
        </w:rPr>
        <w:t xml:space="preserve">. </w:t>
      </w:r>
    </w:p>
    <w:p w:rsidR="00B74DF5" w:rsidP="001749D2">
      <w:pPr>
        <w:widowControl w:val="0"/>
        <w:autoSpaceDE w:val="0"/>
        <w:autoSpaceDN w:val="0"/>
        <w:bidi w:val="0"/>
        <w:adjustRightInd w:val="0"/>
        <w:jc w:val="both"/>
        <w:rPr>
          <w:rFonts w:ascii="Times New Roman" w:hAnsi="Times New Roman"/>
          <w:sz w:val="24"/>
          <w:szCs w:val="24"/>
        </w:rPr>
      </w:pPr>
    </w:p>
    <w:p w:rsidR="005147C6" w:rsidRPr="003302CC" w:rsidP="005147C6">
      <w:pPr>
        <w:widowControl w:val="0"/>
        <w:autoSpaceDE w:val="0"/>
        <w:autoSpaceDN w:val="0"/>
        <w:bidi w:val="0"/>
        <w:adjustRightInd w:val="0"/>
        <w:ind w:firstLine="708"/>
        <w:jc w:val="both"/>
        <w:rPr>
          <w:rFonts w:ascii="Times New Roman" w:hAnsi="Times New Roman"/>
          <w:sz w:val="24"/>
          <w:szCs w:val="24"/>
        </w:rPr>
      </w:pPr>
      <w:r w:rsidR="004801E8">
        <w:rPr>
          <w:rFonts w:ascii="Times New Roman" w:hAnsi="Times New Roman"/>
          <w:sz w:val="24"/>
          <w:szCs w:val="24"/>
        </w:rPr>
        <w:t>(5</w:t>
      </w:r>
      <w:r>
        <w:rPr>
          <w:rFonts w:ascii="Times New Roman" w:hAnsi="Times New Roman"/>
          <w:sz w:val="24"/>
          <w:szCs w:val="24"/>
        </w:rPr>
        <w:t xml:space="preserve">) </w:t>
      </w:r>
      <w:r w:rsidRPr="003302CC">
        <w:rPr>
          <w:rFonts w:ascii="Times New Roman" w:hAnsi="Times New Roman"/>
          <w:sz w:val="24"/>
          <w:szCs w:val="24"/>
        </w:rPr>
        <w:t>Majetkové práva vysielateľa sú prevoditeľné.</w:t>
      </w:r>
    </w:p>
    <w:p w:rsidR="00EE580D" w:rsidRPr="003302CC" w:rsidP="0023675A">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 </w:t>
      </w:r>
    </w:p>
    <w:p w:rsidR="00EE580D" w:rsidRPr="005147C6" w:rsidP="001749D2">
      <w:pPr>
        <w:widowControl w:val="0"/>
        <w:autoSpaceDE w:val="0"/>
        <w:autoSpaceDN w:val="0"/>
        <w:bidi w:val="0"/>
        <w:adjustRightInd w:val="0"/>
        <w:jc w:val="center"/>
        <w:rPr>
          <w:rFonts w:ascii="Times New Roman" w:hAnsi="Times New Roman"/>
          <w:b/>
          <w:sz w:val="24"/>
          <w:szCs w:val="24"/>
        </w:rPr>
      </w:pPr>
      <w:r w:rsidRPr="005147C6">
        <w:rPr>
          <w:rFonts w:ascii="Times New Roman" w:hAnsi="Times New Roman"/>
          <w:b/>
          <w:sz w:val="24"/>
          <w:szCs w:val="24"/>
        </w:rPr>
        <w:t>§</w:t>
      </w:r>
      <w:r w:rsidR="00AA4FC8">
        <w:rPr>
          <w:rFonts w:ascii="Times New Roman" w:hAnsi="Times New Roman"/>
          <w:b/>
          <w:sz w:val="24"/>
          <w:szCs w:val="24"/>
        </w:rPr>
        <w:t xml:space="preserve"> 126</w:t>
      </w:r>
    </w:p>
    <w:p w:rsidR="00EE580D" w:rsidRPr="005147C6" w:rsidP="001749D2">
      <w:pPr>
        <w:widowControl w:val="0"/>
        <w:autoSpaceDE w:val="0"/>
        <w:autoSpaceDN w:val="0"/>
        <w:bidi w:val="0"/>
        <w:adjustRightInd w:val="0"/>
        <w:jc w:val="center"/>
        <w:rPr>
          <w:rFonts w:ascii="Times New Roman" w:hAnsi="Times New Roman"/>
          <w:sz w:val="24"/>
          <w:szCs w:val="24"/>
        </w:rPr>
      </w:pPr>
    </w:p>
    <w:p w:rsidR="00EE580D" w:rsidRPr="005147C6" w:rsidP="001749D2">
      <w:pPr>
        <w:widowControl w:val="0"/>
        <w:autoSpaceDE w:val="0"/>
        <w:autoSpaceDN w:val="0"/>
        <w:bidi w:val="0"/>
        <w:adjustRightInd w:val="0"/>
        <w:jc w:val="center"/>
        <w:rPr>
          <w:rFonts w:ascii="Times New Roman" w:hAnsi="Times New Roman"/>
          <w:b/>
          <w:sz w:val="24"/>
          <w:szCs w:val="24"/>
        </w:rPr>
      </w:pPr>
      <w:r w:rsidRPr="005147C6">
        <w:rPr>
          <w:rFonts w:ascii="Times New Roman" w:hAnsi="Times New Roman"/>
          <w:b/>
          <w:sz w:val="24"/>
          <w:szCs w:val="24"/>
        </w:rPr>
        <w:t>Trvanie majetkových práv vysielateľa</w:t>
      </w:r>
    </w:p>
    <w:p w:rsidR="00EE580D" w:rsidRPr="005147C6" w:rsidP="001749D2">
      <w:pPr>
        <w:widowControl w:val="0"/>
        <w:autoSpaceDE w:val="0"/>
        <w:autoSpaceDN w:val="0"/>
        <w:bidi w:val="0"/>
        <w:adjustRightInd w:val="0"/>
        <w:rPr>
          <w:rFonts w:ascii="Times New Roman" w:hAnsi="Times New Roman"/>
          <w:sz w:val="24"/>
          <w:szCs w:val="24"/>
        </w:rPr>
      </w:pPr>
    </w:p>
    <w:p w:rsidR="00EE580D" w:rsidRPr="005147C6" w:rsidP="001749D2">
      <w:pPr>
        <w:widowControl w:val="0"/>
        <w:autoSpaceDE w:val="0"/>
        <w:autoSpaceDN w:val="0"/>
        <w:bidi w:val="0"/>
        <w:adjustRightInd w:val="0"/>
        <w:jc w:val="both"/>
        <w:rPr>
          <w:rFonts w:ascii="Times New Roman" w:hAnsi="Times New Roman"/>
          <w:sz w:val="24"/>
          <w:szCs w:val="24"/>
        </w:rPr>
      </w:pPr>
      <w:r w:rsidRPr="005147C6">
        <w:rPr>
          <w:rFonts w:ascii="Times New Roman" w:hAnsi="Times New Roman"/>
          <w:sz w:val="24"/>
          <w:szCs w:val="24"/>
        </w:rPr>
        <w:tab/>
        <w:t xml:space="preserve">(1) Majetkové práva vysielateľa trvajú 50 rokov od vysielania. </w:t>
      </w:r>
    </w:p>
    <w:p w:rsidR="00EE580D" w:rsidRPr="005147C6" w:rsidP="001749D2">
      <w:pPr>
        <w:widowControl w:val="0"/>
        <w:autoSpaceDE w:val="0"/>
        <w:autoSpaceDN w:val="0"/>
        <w:bidi w:val="0"/>
        <w:adjustRightInd w:val="0"/>
        <w:rPr>
          <w:rFonts w:ascii="Times New Roman" w:hAnsi="Times New Roman"/>
          <w:sz w:val="24"/>
          <w:szCs w:val="24"/>
        </w:rPr>
      </w:pPr>
      <w:r w:rsidRPr="005147C6">
        <w:rPr>
          <w:rFonts w:ascii="Times New Roman" w:hAnsi="Times New Roman"/>
          <w:sz w:val="24"/>
          <w:szCs w:val="24"/>
        </w:rPr>
        <w:t xml:space="preserve"> </w:t>
      </w:r>
    </w:p>
    <w:p w:rsidR="00EE580D" w:rsidRPr="005147C6" w:rsidP="001749D2">
      <w:pPr>
        <w:widowControl w:val="0"/>
        <w:autoSpaceDE w:val="0"/>
        <w:autoSpaceDN w:val="0"/>
        <w:bidi w:val="0"/>
        <w:adjustRightInd w:val="0"/>
        <w:ind w:firstLine="708"/>
        <w:jc w:val="both"/>
        <w:rPr>
          <w:rFonts w:ascii="Times New Roman" w:hAnsi="Times New Roman"/>
          <w:sz w:val="24"/>
          <w:szCs w:val="24"/>
        </w:rPr>
      </w:pPr>
      <w:r w:rsidRPr="005147C6">
        <w:rPr>
          <w:rFonts w:ascii="Times New Roman" w:hAnsi="Times New Roman"/>
          <w:sz w:val="24"/>
          <w:szCs w:val="24"/>
        </w:rPr>
        <w:t xml:space="preserve">(2) Trvanie majetkových práv </w:t>
      </w:r>
      <w:r w:rsidRPr="005147C6" w:rsidR="000D2B66">
        <w:rPr>
          <w:rFonts w:ascii="Times New Roman" w:hAnsi="Times New Roman"/>
          <w:sz w:val="24"/>
          <w:szCs w:val="24"/>
        </w:rPr>
        <w:t xml:space="preserve">vysielateľa </w:t>
      </w:r>
      <w:r w:rsidRPr="005147C6">
        <w:rPr>
          <w:rFonts w:ascii="Times New Roman" w:hAnsi="Times New Roman"/>
          <w:sz w:val="24"/>
          <w:szCs w:val="24"/>
        </w:rPr>
        <w:t xml:space="preserve">sa skončí posledným dňom </w:t>
      </w:r>
      <w:r w:rsidR="000023D2">
        <w:rPr>
          <w:rFonts w:ascii="Times New Roman" w:hAnsi="Times New Roman"/>
          <w:sz w:val="24"/>
          <w:szCs w:val="24"/>
        </w:rPr>
        <w:t xml:space="preserve">kalendárneho </w:t>
      </w:r>
      <w:r w:rsidRPr="005147C6">
        <w:rPr>
          <w:rFonts w:ascii="Times New Roman" w:hAnsi="Times New Roman"/>
          <w:sz w:val="24"/>
          <w:szCs w:val="24"/>
        </w:rPr>
        <w:t xml:space="preserve">roka, v ktorom uplynie </w:t>
      </w:r>
      <w:r w:rsidR="00140112">
        <w:rPr>
          <w:rFonts w:ascii="Times New Roman" w:hAnsi="Times New Roman"/>
          <w:sz w:val="24"/>
          <w:szCs w:val="24"/>
        </w:rPr>
        <w:t>doba</w:t>
      </w:r>
      <w:r w:rsidRPr="005147C6">
        <w:rPr>
          <w:rFonts w:ascii="Times New Roman" w:hAnsi="Times New Roman"/>
          <w:sz w:val="24"/>
          <w:szCs w:val="24"/>
        </w:rPr>
        <w:t xml:space="preserve"> trvania majetkových práv.  </w:t>
      </w:r>
    </w:p>
    <w:p w:rsidR="00413104" w:rsidRPr="005147C6" w:rsidP="001749D2">
      <w:pPr>
        <w:bidi w:val="0"/>
        <w:rPr>
          <w:rFonts w:ascii="Times New Roman" w:hAnsi="Times New Roman"/>
          <w:sz w:val="24"/>
          <w:szCs w:val="24"/>
        </w:rPr>
      </w:pPr>
    </w:p>
    <w:p w:rsidR="00192566" w:rsidRPr="005147C6" w:rsidP="001749D2">
      <w:pPr>
        <w:widowControl w:val="0"/>
        <w:autoSpaceDE w:val="0"/>
        <w:autoSpaceDN w:val="0"/>
        <w:bidi w:val="0"/>
        <w:adjustRightInd w:val="0"/>
        <w:jc w:val="center"/>
        <w:rPr>
          <w:rFonts w:ascii="Times New Roman" w:hAnsi="Times New Roman"/>
          <w:b/>
          <w:sz w:val="24"/>
          <w:szCs w:val="24"/>
        </w:rPr>
      </w:pPr>
      <w:r w:rsidRPr="005147C6">
        <w:rPr>
          <w:rFonts w:ascii="Times New Roman" w:hAnsi="Times New Roman"/>
          <w:b/>
          <w:sz w:val="24"/>
          <w:szCs w:val="24"/>
        </w:rPr>
        <w:t>§</w:t>
      </w:r>
      <w:r w:rsidR="00AA4FC8">
        <w:rPr>
          <w:rFonts w:ascii="Times New Roman" w:hAnsi="Times New Roman"/>
          <w:b/>
          <w:sz w:val="24"/>
          <w:szCs w:val="24"/>
        </w:rPr>
        <w:t xml:space="preserve"> 127</w:t>
      </w:r>
    </w:p>
    <w:p w:rsidR="00192566" w:rsidRPr="005147C6" w:rsidP="001749D2">
      <w:pPr>
        <w:widowControl w:val="0"/>
        <w:autoSpaceDE w:val="0"/>
        <w:autoSpaceDN w:val="0"/>
        <w:bidi w:val="0"/>
        <w:adjustRightInd w:val="0"/>
        <w:jc w:val="center"/>
        <w:rPr>
          <w:rFonts w:ascii="Times New Roman" w:hAnsi="Times New Roman"/>
          <w:sz w:val="24"/>
          <w:szCs w:val="24"/>
        </w:rPr>
      </w:pPr>
    </w:p>
    <w:p w:rsidR="00835AB4" w:rsidP="00835AB4">
      <w:pPr>
        <w:widowControl w:val="0"/>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(1) </w:t>
      </w:r>
      <w:r w:rsidRPr="005147C6" w:rsidR="00413104">
        <w:rPr>
          <w:rFonts w:ascii="Times New Roman" w:hAnsi="Times New Roman"/>
          <w:sz w:val="24"/>
          <w:szCs w:val="24"/>
        </w:rPr>
        <w:t xml:space="preserve">Na výnimky a obmedzenia práv </w:t>
      </w:r>
      <w:r w:rsidRPr="005147C6" w:rsidR="006B6A17">
        <w:rPr>
          <w:rFonts w:ascii="Times New Roman" w:hAnsi="Times New Roman"/>
          <w:sz w:val="24"/>
          <w:szCs w:val="24"/>
        </w:rPr>
        <w:t>vysielateľa</w:t>
      </w:r>
      <w:r w:rsidRPr="005147C6" w:rsidR="00413104">
        <w:rPr>
          <w:rFonts w:ascii="Times New Roman" w:hAnsi="Times New Roman"/>
          <w:sz w:val="24"/>
          <w:szCs w:val="24"/>
        </w:rPr>
        <w:t xml:space="preserve"> sa primerane vzťahujú ustanovenia </w:t>
      </w:r>
      <w:r w:rsidRPr="005147C6" w:rsidR="00A8623F">
        <w:rPr>
          <w:rFonts w:ascii="Times New Roman" w:hAnsi="Times New Roman"/>
          <w:sz w:val="24"/>
          <w:szCs w:val="24"/>
        </w:rPr>
        <w:t xml:space="preserve">§ </w:t>
      </w:r>
      <w:r w:rsidR="00AE7286">
        <w:rPr>
          <w:rFonts w:ascii="Times New Roman" w:hAnsi="Times New Roman"/>
          <w:sz w:val="24"/>
          <w:szCs w:val="24"/>
        </w:rPr>
        <w:t>34</w:t>
      </w:r>
      <w:r w:rsidRPr="005147C6" w:rsidR="00AE7286">
        <w:rPr>
          <w:rFonts w:ascii="Times New Roman" w:hAnsi="Times New Roman"/>
          <w:sz w:val="24"/>
          <w:szCs w:val="24"/>
        </w:rPr>
        <w:t xml:space="preserve"> </w:t>
      </w:r>
      <w:r w:rsidRPr="005147C6" w:rsidR="003C3C8A">
        <w:rPr>
          <w:rFonts w:ascii="Times New Roman" w:hAnsi="Times New Roman"/>
          <w:sz w:val="24"/>
          <w:szCs w:val="24"/>
        </w:rPr>
        <w:t xml:space="preserve">až </w:t>
      </w:r>
      <w:r w:rsidR="00AE7286">
        <w:rPr>
          <w:rFonts w:ascii="Times New Roman" w:hAnsi="Times New Roman"/>
          <w:sz w:val="24"/>
          <w:szCs w:val="24"/>
        </w:rPr>
        <w:t>57</w:t>
      </w:r>
      <w:r w:rsidRPr="005147C6" w:rsidR="00413104">
        <w:rPr>
          <w:rFonts w:ascii="Times New Roman" w:hAnsi="Times New Roman"/>
          <w:sz w:val="24"/>
          <w:szCs w:val="24"/>
        </w:rPr>
        <w:t>.</w:t>
      </w:r>
      <w:r w:rsidRPr="005147C6" w:rsidR="006B6A17">
        <w:rPr>
          <w:rFonts w:ascii="Times New Roman" w:hAnsi="Times New Roman"/>
          <w:sz w:val="24"/>
          <w:szCs w:val="24"/>
        </w:rPr>
        <w:t xml:space="preserve"> </w:t>
      </w:r>
    </w:p>
    <w:p w:rsidR="00835AB4" w:rsidP="00835AB4">
      <w:pPr>
        <w:widowControl w:val="0"/>
        <w:autoSpaceDE w:val="0"/>
        <w:autoSpaceDN w:val="0"/>
        <w:bidi w:val="0"/>
        <w:adjustRightInd w:val="0"/>
        <w:ind w:firstLine="708"/>
        <w:jc w:val="both"/>
        <w:rPr>
          <w:rFonts w:ascii="Times New Roman" w:hAnsi="Times New Roman"/>
          <w:sz w:val="24"/>
          <w:szCs w:val="24"/>
        </w:rPr>
      </w:pPr>
    </w:p>
    <w:p w:rsidR="00413104" w:rsidP="00835AB4">
      <w:pPr>
        <w:widowControl w:val="0"/>
        <w:autoSpaceDE w:val="0"/>
        <w:autoSpaceDN w:val="0"/>
        <w:bidi w:val="0"/>
        <w:adjustRightInd w:val="0"/>
        <w:ind w:firstLine="708"/>
        <w:jc w:val="both"/>
        <w:rPr>
          <w:rFonts w:ascii="Times New Roman" w:hAnsi="Times New Roman"/>
          <w:sz w:val="24"/>
          <w:szCs w:val="24"/>
        </w:rPr>
      </w:pPr>
      <w:r w:rsidR="00835AB4">
        <w:rPr>
          <w:rFonts w:ascii="Times New Roman" w:hAnsi="Times New Roman"/>
          <w:sz w:val="24"/>
          <w:szCs w:val="24"/>
        </w:rPr>
        <w:t xml:space="preserve">(2) </w:t>
      </w:r>
      <w:r w:rsidRPr="005147C6" w:rsidR="006B6A17">
        <w:rPr>
          <w:rFonts w:ascii="Times New Roman" w:hAnsi="Times New Roman"/>
          <w:sz w:val="24"/>
          <w:szCs w:val="24"/>
        </w:rPr>
        <w:t>Do práva vysielateľa nezasahuje ani osoba</w:t>
      </w:r>
      <w:r w:rsidR="004801E8">
        <w:rPr>
          <w:rFonts w:ascii="Times New Roman" w:hAnsi="Times New Roman"/>
          <w:sz w:val="24"/>
          <w:szCs w:val="24"/>
        </w:rPr>
        <w:t>,</w:t>
      </w:r>
      <w:r w:rsidRPr="005147C6" w:rsidR="006B6A17">
        <w:rPr>
          <w:rFonts w:ascii="Times New Roman" w:hAnsi="Times New Roman"/>
          <w:sz w:val="24"/>
          <w:szCs w:val="24"/>
        </w:rPr>
        <w:t xml:space="preserve"> </w:t>
      </w:r>
      <w:r w:rsidRPr="003C620D" w:rsidR="005147C6">
        <w:rPr>
          <w:rFonts w:ascii="Times New Roman" w:hAnsi="Times New Roman"/>
          <w:sz w:val="24"/>
          <w:szCs w:val="24"/>
        </w:rPr>
        <w:t xml:space="preserve">ktorá bez súhlasu </w:t>
      </w:r>
      <w:r w:rsidR="005147C6">
        <w:rPr>
          <w:rFonts w:ascii="Times New Roman" w:hAnsi="Times New Roman"/>
          <w:sz w:val="24"/>
          <w:szCs w:val="24"/>
        </w:rPr>
        <w:t>vysielateľa</w:t>
      </w:r>
      <w:r w:rsidRPr="003C620D" w:rsidR="005147C6">
        <w:rPr>
          <w:rFonts w:ascii="Times New Roman" w:hAnsi="Times New Roman"/>
          <w:sz w:val="24"/>
          <w:szCs w:val="24"/>
        </w:rPr>
        <w:t xml:space="preserve"> vyhotoví záznam jeho </w:t>
      </w:r>
      <w:r w:rsidR="005147C6">
        <w:rPr>
          <w:rFonts w:ascii="Times New Roman" w:hAnsi="Times New Roman"/>
          <w:sz w:val="24"/>
          <w:szCs w:val="24"/>
        </w:rPr>
        <w:t>vysielania</w:t>
      </w:r>
      <w:r w:rsidRPr="003C620D" w:rsidR="005147C6">
        <w:rPr>
          <w:rFonts w:ascii="Times New Roman" w:hAnsi="Times New Roman"/>
          <w:sz w:val="24"/>
          <w:szCs w:val="24"/>
        </w:rPr>
        <w:t xml:space="preserve"> </w:t>
      </w:r>
      <w:r w:rsidR="005147C6">
        <w:rPr>
          <w:rFonts w:ascii="Times New Roman" w:hAnsi="Times New Roman"/>
          <w:sz w:val="24"/>
          <w:szCs w:val="24"/>
        </w:rPr>
        <w:t>v prípadoch podľa</w:t>
      </w:r>
      <w:r w:rsidRPr="003C620D" w:rsidR="005147C6">
        <w:rPr>
          <w:rFonts w:ascii="Times New Roman" w:hAnsi="Times New Roman"/>
          <w:sz w:val="24"/>
          <w:szCs w:val="24"/>
        </w:rPr>
        <w:t xml:space="preserve"> § </w:t>
      </w:r>
      <w:r w:rsidR="00EF011E">
        <w:rPr>
          <w:rFonts w:ascii="Times New Roman" w:hAnsi="Times New Roman"/>
          <w:sz w:val="24"/>
          <w:szCs w:val="24"/>
        </w:rPr>
        <w:t>39</w:t>
      </w:r>
      <w:r w:rsidR="00CE069A">
        <w:rPr>
          <w:rFonts w:ascii="Times New Roman" w:hAnsi="Times New Roman"/>
          <w:sz w:val="24"/>
          <w:szCs w:val="24"/>
        </w:rPr>
        <w:t xml:space="preserve"> a</w:t>
      </w:r>
      <w:r w:rsidRPr="003C620D" w:rsidR="005147C6">
        <w:rPr>
          <w:rFonts w:ascii="Times New Roman" w:hAnsi="Times New Roman"/>
          <w:sz w:val="24"/>
          <w:szCs w:val="24"/>
        </w:rPr>
        <w:t xml:space="preserve"> </w:t>
      </w:r>
      <w:r w:rsidR="00EF011E">
        <w:rPr>
          <w:rFonts w:ascii="Times New Roman" w:hAnsi="Times New Roman"/>
          <w:sz w:val="24"/>
          <w:szCs w:val="24"/>
        </w:rPr>
        <w:t>40</w:t>
      </w:r>
      <w:r w:rsidR="00CE069A">
        <w:rPr>
          <w:rFonts w:ascii="Times New Roman" w:hAnsi="Times New Roman"/>
          <w:sz w:val="24"/>
          <w:szCs w:val="24"/>
        </w:rPr>
        <w:t xml:space="preserve"> a</w:t>
      </w:r>
      <w:r w:rsidRPr="003C620D" w:rsidR="005147C6">
        <w:rPr>
          <w:rFonts w:ascii="Times New Roman" w:hAnsi="Times New Roman"/>
          <w:sz w:val="24"/>
          <w:szCs w:val="24"/>
        </w:rPr>
        <w:t xml:space="preserve"> </w:t>
      </w:r>
      <w:r w:rsidR="00EF011E">
        <w:rPr>
          <w:rFonts w:ascii="Times New Roman" w:hAnsi="Times New Roman"/>
          <w:sz w:val="24"/>
          <w:szCs w:val="24"/>
        </w:rPr>
        <w:t>42</w:t>
      </w:r>
      <w:r w:rsidRPr="003C620D" w:rsidR="00EF011E">
        <w:rPr>
          <w:rFonts w:ascii="Times New Roman" w:hAnsi="Times New Roman"/>
          <w:sz w:val="24"/>
          <w:szCs w:val="24"/>
        </w:rPr>
        <w:t xml:space="preserve"> </w:t>
      </w:r>
      <w:r w:rsidRPr="003C620D" w:rsidR="005147C6">
        <w:rPr>
          <w:rFonts w:ascii="Times New Roman" w:hAnsi="Times New Roman"/>
          <w:sz w:val="24"/>
          <w:szCs w:val="24"/>
        </w:rPr>
        <w:t xml:space="preserve">až </w:t>
      </w:r>
      <w:r w:rsidR="00EF011E">
        <w:rPr>
          <w:rFonts w:ascii="Times New Roman" w:hAnsi="Times New Roman"/>
          <w:sz w:val="24"/>
          <w:szCs w:val="24"/>
        </w:rPr>
        <w:t>45</w:t>
      </w:r>
      <w:r w:rsidR="00A23110">
        <w:rPr>
          <w:rFonts w:ascii="Times New Roman" w:hAnsi="Times New Roman"/>
          <w:sz w:val="24"/>
          <w:szCs w:val="24"/>
        </w:rPr>
        <w:t xml:space="preserve"> za podmienok ustanovených v § 34 až 36</w:t>
      </w:r>
      <w:r w:rsidRPr="005147C6" w:rsidR="006B6A17">
        <w:rPr>
          <w:rFonts w:ascii="Times New Roman" w:hAnsi="Times New Roman"/>
          <w:sz w:val="24"/>
          <w:szCs w:val="24"/>
        </w:rPr>
        <w:t>.</w:t>
      </w:r>
    </w:p>
    <w:p w:rsidR="00192566" w:rsidRPr="003302CC" w:rsidP="0023675A">
      <w:pPr>
        <w:widowControl w:val="0"/>
        <w:autoSpaceDE w:val="0"/>
        <w:autoSpaceDN w:val="0"/>
        <w:bidi w:val="0"/>
        <w:adjustRightInd w:val="0"/>
        <w:rPr>
          <w:rFonts w:ascii="Times New Roman" w:hAnsi="Times New Roman"/>
          <w:sz w:val="24"/>
          <w:szCs w:val="24"/>
        </w:rPr>
      </w:pPr>
    </w:p>
    <w:p w:rsidR="00192566"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128</w:t>
      </w:r>
    </w:p>
    <w:p w:rsidR="00192566" w:rsidRPr="003302CC" w:rsidP="001749D2">
      <w:pPr>
        <w:widowControl w:val="0"/>
        <w:autoSpaceDE w:val="0"/>
        <w:autoSpaceDN w:val="0"/>
        <w:bidi w:val="0"/>
        <w:adjustRightInd w:val="0"/>
        <w:jc w:val="center"/>
        <w:rPr>
          <w:rFonts w:ascii="Times New Roman" w:hAnsi="Times New Roman"/>
          <w:sz w:val="24"/>
          <w:szCs w:val="24"/>
        </w:rPr>
      </w:pPr>
    </w:p>
    <w:p w:rsidR="00413104"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Na </w:t>
      </w:r>
      <w:r w:rsidRPr="003302CC" w:rsidR="006B6A17">
        <w:rPr>
          <w:rFonts w:ascii="Times New Roman" w:hAnsi="Times New Roman"/>
          <w:sz w:val="24"/>
          <w:szCs w:val="24"/>
        </w:rPr>
        <w:t xml:space="preserve">vysielateľa </w:t>
      </w:r>
      <w:r w:rsidRPr="003302CC">
        <w:rPr>
          <w:rFonts w:ascii="Times New Roman" w:hAnsi="Times New Roman"/>
          <w:sz w:val="24"/>
          <w:szCs w:val="24"/>
        </w:rPr>
        <w:t xml:space="preserve">sa primerane vzťahujú ustanovenia </w:t>
      </w:r>
      <w:r w:rsidRPr="003302CC" w:rsidR="000023D2">
        <w:rPr>
          <w:rFonts w:ascii="Times New Roman" w:hAnsi="Times New Roman"/>
          <w:sz w:val="24"/>
          <w:szCs w:val="24"/>
        </w:rPr>
        <w:t xml:space="preserve">šiestej hlavy </w:t>
      </w:r>
      <w:r w:rsidR="0023675A">
        <w:rPr>
          <w:rFonts w:ascii="Times New Roman" w:hAnsi="Times New Roman"/>
          <w:sz w:val="24"/>
          <w:szCs w:val="24"/>
        </w:rPr>
        <w:t xml:space="preserve">druhej časti </w:t>
      </w:r>
      <w:r w:rsidRPr="003302CC">
        <w:rPr>
          <w:rFonts w:ascii="Times New Roman" w:hAnsi="Times New Roman"/>
          <w:sz w:val="24"/>
          <w:szCs w:val="24"/>
        </w:rPr>
        <w:t>tohto zákona</w:t>
      </w:r>
      <w:r w:rsidRPr="003302CC" w:rsidR="00861E96">
        <w:rPr>
          <w:rFonts w:ascii="Times New Roman" w:hAnsi="Times New Roman"/>
          <w:sz w:val="24"/>
          <w:szCs w:val="24"/>
        </w:rPr>
        <w:t>.</w:t>
      </w:r>
    </w:p>
    <w:p w:rsidR="009069EA" w:rsidRPr="003302CC" w:rsidP="001749D2">
      <w:pPr>
        <w:widowControl w:val="0"/>
        <w:autoSpaceDE w:val="0"/>
        <w:autoSpaceDN w:val="0"/>
        <w:bidi w:val="0"/>
        <w:adjustRightInd w:val="0"/>
        <w:jc w:val="center"/>
        <w:rPr>
          <w:rFonts w:ascii="Times New Roman" w:hAnsi="Times New Roman"/>
          <w:sz w:val="24"/>
          <w:szCs w:val="24"/>
        </w:rPr>
      </w:pPr>
    </w:p>
    <w:p w:rsidR="00192566" w:rsidRPr="004801E8" w:rsidP="001749D2">
      <w:pPr>
        <w:widowControl w:val="0"/>
        <w:autoSpaceDE w:val="0"/>
        <w:autoSpaceDN w:val="0"/>
        <w:bidi w:val="0"/>
        <w:adjustRightInd w:val="0"/>
        <w:jc w:val="center"/>
        <w:rPr>
          <w:rFonts w:ascii="Times New Roman" w:hAnsi="Times New Roman"/>
          <w:b/>
          <w:sz w:val="24"/>
          <w:szCs w:val="24"/>
        </w:rPr>
      </w:pPr>
      <w:r w:rsidRPr="004801E8">
        <w:rPr>
          <w:rFonts w:ascii="Times New Roman" w:hAnsi="Times New Roman"/>
          <w:b/>
          <w:sz w:val="24"/>
          <w:szCs w:val="24"/>
        </w:rPr>
        <w:t>§</w:t>
      </w:r>
      <w:r w:rsidRPr="004801E8" w:rsidR="00AA4FC8">
        <w:rPr>
          <w:rFonts w:ascii="Times New Roman" w:hAnsi="Times New Roman"/>
          <w:b/>
          <w:sz w:val="24"/>
          <w:szCs w:val="24"/>
        </w:rPr>
        <w:t xml:space="preserve"> 129</w:t>
      </w:r>
    </w:p>
    <w:p w:rsidR="00192566" w:rsidRPr="004801E8" w:rsidP="001749D2">
      <w:pPr>
        <w:widowControl w:val="0"/>
        <w:autoSpaceDE w:val="0"/>
        <w:autoSpaceDN w:val="0"/>
        <w:bidi w:val="0"/>
        <w:adjustRightInd w:val="0"/>
        <w:jc w:val="center"/>
        <w:rPr>
          <w:rFonts w:ascii="Times New Roman" w:hAnsi="Times New Roman"/>
          <w:sz w:val="24"/>
          <w:szCs w:val="24"/>
        </w:rPr>
      </w:pPr>
    </w:p>
    <w:p w:rsidR="0016517B" w:rsidRPr="003302CC" w:rsidP="0016517B">
      <w:pPr>
        <w:widowControl w:val="0"/>
        <w:autoSpaceDE w:val="0"/>
        <w:autoSpaceDN w:val="0"/>
        <w:bidi w:val="0"/>
        <w:adjustRightInd w:val="0"/>
        <w:ind w:firstLine="708"/>
        <w:jc w:val="both"/>
        <w:rPr>
          <w:rFonts w:ascii="Times New Roman" w:hAnsi="Times New Roman"/>
          <w:sz w:val="24"/>
          <w:szCs w:val="24"/>
        </w:rPr>
      </w:pPr>
      <w:r w:rsidRPr="004801E8">
        <w:rPr>
          <w:rFonts w:ascii="Times New Roman" w:hAnsi="Times New Roman"/>
          <w:sz w:val="24"/>
          <w:szCs w:val="24"/>
        </w:rPr>
        <w:t xml:space="preserve">Na vysielateľa a jeho vysielanie sa primerane vzťahujú ustanovenia § 4, 6 a 7, 9, 13, 16, </w:t>
      </w:r>
      <w:r w:rsidRPr="004801E8" w:rsidR="004801E8">
        <w:rPr>
          <w:rFonts w:ascii="Times New Roman" w:hAnsi="Times New Roman"/>
          <w:sz w:val="24"/>
          <w:szCs w:val="24"/>
        </w:rPr>
        <w:t xml:space="preserve">§ 20 ods. 1 a 4, </w:t>
      </w:r>
      <w:r w:rsidRPr="004801E8">
        <w:rPr>
          <w:rFonts w:ascii="Times New Roman" w:hAnsi="Times New Roman"/>
          <w:sz w:val="24"/>
          <w:szCs w:val="24"/>
        </w:rPr>
        <w:t>§ 21,  22, 24, 26 až 30, § 33 ods. 1 až 6, § 58 až 64</w:t>
      </w:r>
      <w:r w:rsidR="000023D2">
        <w:rPr>
          <w:rFonts w:ascii="Times New Roman" w:hAnsi="Times New Roman"/>
          <w:sz w:val="24"/>
          <w:szCs w:val="24"/>
        </w:rPr>
        <w:t xml:space="preserve"> a </w:t>
      </w:r>
      <w:r w:rsidRPr="004801E8">
        <w:rPr>
          <w:rFonts w:ascii="Times New Roman" w:hAnsi="Times New Roman"/>
          <w:sz w:val="24"/>
          <w:szCs w:val="24"/>
        </w:rPr>
        <w:t>9</w:t>
      </w:r>
      <w:r w:rsidR="00B07170">
        <w:rPr>
          <w:rFonts w:ascii="Times New Roman" w:hAnsi="Times New Roman"/>
          <w:sz w:val="24"/>
          <w:szCs w:val="24"/>
        </w:rPr>
        <w:t>1</w:t>
      </w:r>
      <w:r w:rsidRPr="004801E8">
        <w:rPr>
          <w:rFonts w:ascii="Times New Roman" w:hAnsi="Times New Roman"/>
          <w:sz w:val="24"/>
          <w:szCs w:val="24"/>
        </w:rPr>
        <w:t>.</w:t>
      </w:r>
    </w:p>
    <w:p w:rsidR="000C7E6D" w:rsidRPr="003302CC" w:rsidP="001749D2">
      <w:pPr>
        <w:widowControl w:val="0"/>
        <w:autoSpaceDE w:val="0"/>
        <w:autoSpaceDN w:val="0"/>
        <w:bidi w:val="0"/>
        <w:adjustRightInd w:val="0"/>
        <w:ind w:firstLine="708"/>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sz w:val="24"/>
          <w:szCs w:val="24"/>
        </w:rPr>
      </w:pPr>
      <w:r w:rsidRPr="003302CC">
        <w:rPr>
          <w:rFonts w:ascii="Times New Roman" w:hAnsi="Times New Roman"/>
          <w:sz w:val="24"/>
          <w:szCs w:val="24"/>
        </w:rPr>
        <w:t>ŠTVRTÁ ČASŤ</w:t>
      </w:r>
    </w:p>
    <w:p w:rsidR="00C13E76" w:rsidRPr="003302CC" w:rsidP="001749D2">
      <w:pPr>
        <w:pStyle w:val="PlainText"/>
        <w:bidi w:val="0"/>
        <w:spacing w:line="276" w:lineRule="auto"/>
        <w:jc w:val="center"/>
        <w:rPr>
          <w:rFonts w:ascii="Times New Roman" w:hAnsi="Times New Roman"/>
          <w:sz w:val="24"/>
          <w:szCs w:val="24"/>
        </w:rPr>
      </w:pPr>
      <w:r w:rsidRPr="003302CC">
        <w:rPr>
          <w:rFonts w:ascii="Times New Roman" w:hAnsi="Times New Roman"/>
          <w:sz w:val="24"/>
          <w:szCs w:val="24"/>
        </w:rPr>
        <w:t>PRÁV</w:t>
      </w:r>
      <w:r w:rsidRPr="003302CC" w:rsidR="008A455F">
        <w:rPr>
          <w:rFonts w:ascii="Times New Roman" w:hAnsi="Times New Roman"/>
          <w:sz w:val="24"/>
          <w:szCs w:val="24"/>
        </w:rPr>
        <w:t>A</w:t>
      </w:r>
      <w:r w:rsidRPr="003302CC">
        <w:rPr>
          <w:rFonts w:ascii="Times New Roman" w:hAnsi="Times New Roman"/>
          <w:sz w:val="24"/>
          <w:szCs w:val="24"/>
        </w:rPr>
        <w:t xml:space="preserve"> K DATABÁZE</w:t>
      </w:r>
    </w:p>
    <w:p w:rsidR="00C13E76" w:rsidRPr="003302CC" w:rsidP="001749D2">
      <w:pPr>
        <w:pStyle w:val="PlainText"/>
        <w:bidi w:val="0"/>
        <w:spacing w:line="276" w:lineRule="auto"/>
        <w:jc w:val="both"/>
        <w:rPr>
          <w:rFonts w:ascii="Times New Roman" w:hAnsi="Times New Roman"/>
          <w:sz w:val="24"/>
          <w:szCs w:val="24"/>
        </w:rPr>
      </w:pPr>
    </w:p>
    <w:p w:rsidR="004801E8" w:rsidP="004801E8">
      <w:pPr>
        <w:pStyle w:val="PlainText"/>
        <w:bidi w:val="0"/>
        <w:spacing w:line="276" w:lineRule="auto"/>
        <w:jc w:val="center"/>
        <w:rPr>
          <w:rFonts w:ascii="Times New Roman" w:hAnsi="Times New Roman"/>
          <w:b/>
          <w:sz w:val="24"/>
          <w:szCs w:val="24"/>
        </w:rPr>
      </w:pPr>
      <w:r>
        <w:rPr>
          <w:rFonts w:ascii="Times New Roman" w:hAnsi="Times New Roman"/>
          <w:b/>
          <w:sz w:val="24"/>
          <w:szCs w:val="24"/>
        </w:rPr>
        <w:t>Prvá hlava</w:t>
      </w:r>
    </w:p>
    <w:p w:rsidR="004801E8" w:rsidP="004801E8">
      <w:pPr>
        <w:pStyle w:val="PlainText"/>
        <w:bidi w:val="0"/>
        <w:spacing w:line="276" w:lineRule="auto"/>
        <w:jc w:val="center"/>
        <w:rPr>
          <w:rFonts w:ascii="Times New Roman" w:hAnsi="Times New Roman"/>
          <w:b/>
          <w:sz w:val="24"/>
          <w:szCs w:val="24"/>
        </w:rPr>
      </w:pPr>
      <w:r>
        <w:rPr>
          <w:rFonts w:ascii="Times New Roman" w:hAnsi="Times New Roman"/>
          <w:b/>
          <w:sz w:val="24"/>
          <w:szCs w:val="24"/>
        </w:rPr>
        <w:t>Všeobecné ustanovenia o databáze</w:t>
      </w:r>
    </w:p>
    <w:p w:rsidR="004801E8" w:rsidP="001749D2">
      <w:pPr>
        <w:pStyle w:val="PlainText"/>
        <w:bidi w:val="0"/>
        <w:spacing w:line="276" w:lineRule="auto"/>
        <w:jc w:val="center"/>
        <w:rPr>
          <w:rFonts w:ascii="Times New Roman" w:hAnsi="Times New Roman"/>
          <w:b/>
          <w:sz w:val="24"/>
          <w:szCs w:val="24"/>
        </w:rPr>
      </w:pPr>
    </w:p>
    <w:p w:rsidR="00823211"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130</w:t>
      </w:r>
    </w:p>
    <w:p w:rsidR="00823211" w:rsidRPr="003302CC" w:rsidP="001749D2">
      <w:pPr>
        <w:pStyle w:val="PlainText"/>
        <w:bidi w:val="0"/>
        <w:spacing w:line="276" w:lineRule="auto"/>
        <w:jc w:val="both"/>
        <w:rPr>
          <w:rFonts w:ascii="Times New Roman" w:hAnsi="Times New Roman"/>
          <w:sz w:val="24"/>
          <w:szCs w:val="24"/>
        </w:rPr>
      </w:pPr>
    </w:p>
    <w:p w:rsidR="00823211"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(1) Databázou je súbor navzájom nezávislých predmetov ochrany, údajov alebo iných navzájom nezávislých materiálov systematicky alebo metodicky usporiadaných a jednotlivo prístupných elektronickými alebo inými prostriedkami, bez ohľadu na formu jeho vyjadrenia. </w:t>
      </w:r>
    </w:p>
    <w:p w:rsidR="00823211" w:rsidRPr="003302CC" w:rsidP="001749D2">
      <w:pPr>
        <w:pStyle w:val="PlainText"/>
        <w:bidi w:val="0"/>
        <w:spacing w:line="276" w:lineRule="auto"/>
        <w:ind w:firstLine="708"/>
        <w:jc w:val="both"/>
        <w:rPr>
          <w:rFonts w:ascii="Times New Roman" w:hAnsi="Times New Roman"/>
          <w:sz w:val="24"/>
          <w:szCs w:val="24"/>
        </w:rPr>
      </w:pPr>
    </w:p>
    <w:p w:rsidR="00823211" w:rsidRPr="003302CC" w:rsidP="001749D2">
      <w:pPr>
        <w:pStyle w:val="PlainText"/>
        <w:bidi w:val="0"/>
        <w:spacing w:line="276" w:lineRule="auto"/>
        <w:ind w:firstLine="708"/>
        <w:jc w:val="both"/>
        <w:rPr>
          <w:rFonts w:ascii="Times New Roman" w:hAnsi="Times New Roman"/>
          <w:sz w:val="24"/>
          <w:szCs w:val="24"/>
        </w:rPr>
      </w:pPr>
      <w:r w:rsidRPr="003302CC">
        <w:rPr>
          <w:rFonts w:ascii="Times New Roman" w:hAnsi="Times New Roman"/>
          <w:sz w:val="24"/>
          <w:szCs w:val="24"/>
        </w:rPr>
        <w:t>(2) Práva nositeľov práv k predmetom ochrany zaradeným do databázy zostávajú zachované.</w:t>
      </w:r>
    </w:p>
    <w:p w:rsidR="00B365D9" w:rsidRPr="003302CC" w:rsidP="001749D2">
      <w:pPr>
        <w:pStyle w:val="PlainText"/>
        <w:bidi w:val="0"/>
        <w:spacing w:line="276" w:lineRule="auto"/>
        <w:ind w:firstLine="708"/>
        <w:jc w:val="both"/>
        <w:rPr>
          <w:rFonts w:ascii="Times New Roman" w:hAnsi="Times New Roman"/>
          <w:sz w:val="24"/>
          <w:szCs w:val="24"/>
        </w:rPr>
      </w:pPr>
    </w:p>
    <w:p w:rsidR="00B365D9"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(3) Za databázu sa nepovažuje počítačový program použitý pri zhotovení alebo prevádzke databázy prístupnej elektronickými prostriedkami.</w:t>
      </w:r>
    </w:p>
    <w:p w:rsidR="00823211" w:rsidRPr="003302CC" w:rsidP="001749D2">
      <w:pPr>
        <w:pStyle w:val="PlainText"/>
        <w:bidi w:val="0"/>
        <w:spacing w:line="276" w:lineRule="auto"/>
        <w:jc w:val="both"/>
        <w:rPr>
          <w:rFonts w:ascii="Times New Roman" w:hAnsi="Times New Roman"/>
          <w:sz w:val="24"/>
          <w:szCs w:val="24"/>
        </w:rPr>
      </w:pPr>
    </w:p>
    <w:p w:rsidR="00F64787" w:rsidP="002D2496">
      <w:pPr>
        <w:pStyle w:val="PlainText"/>
        <w:bidi w:val="0"/>
        <w:spacing w:line="276" w:lineRule="auto"/>
        <w:jc w:val="center"/>
        <w:rPr>
          <w:rFonts w:ascii="Times New Roman" w:hAnsi="Times New Roman"/>
          <w:b/>
          <w:sz w:val="24"/>
          <w:szCs w:val="24"/>
        </w:rPr>
      </w:pPr>
      <w:r w:rsidR="004801E8">
        <w:rPr>
          <w:rFonts w:ascii="Times New Roman" w:hAnsi="Times New Roman"/>
          <w:b/>
          <w:sz w:val="24"/>
          <w:szCs w:val="24"/>
        </w:rPr>
        <w:t>Druhá</w:t>
      </w:r>
      <w:r>
        <w:rPr>
          <w:rFonts w:ascii="Times New Roman" w:hAnsi="Times New Roman"/>
          <w:b/>
          <w:sz w:val="24"/>
          <w:szCs w:val="24"/>
        </w:rPr>
        <w:t xml:space="preserve"> hlava</w:t>
      </w:r>
    </w:p>
    <w:p w:rsidR="008A455F" w:rsidRPr="003302CC" w:rsidP="002D2496">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Autorské právo k databáze</w:t>
      </w:r>
    </w:p>
    <w:p w:rsidR="00C13E76" w:rsidRPr="003302CC" w:rsidP="001749D2">
      <w:pPr>
        <w:pStyle w:val="PlainText"/>
        <w:bidi w:val="0"/>
        <w:spacing w:line="276" w:lineRule="auto"/>
        <w:jc w:val="both"/>
        <w:rPr>
          <w:rFonts w:ascii="Times New Roman" w:hAnsi="Times New Roman"/>
          <w:sz w:val="24"/>
          <w:szCs w:val="24"/>
        </w:rPr>
      </w:pPr>
    </w:p>
    <w:p w:rsidR="00823211"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131</w:t>
      </w:r>
    </w:p>
    <w:p w:rsidR="00823211" w:rsidRPr="003302CC" w:rsidP="001749D2">
      <w:pPr>
        <w:pStyle w:val="PlainText"/>
        <w:bidi w:val="0"/>
        <w:spacing w:line="276" w:lineRule="auto"/>
        <w:jc w:val="both"/>
        <w:rPr>
          <w:rFonts w:ascii="Times New Roman" w:hAnsi="Times New Roman"/>
          <w:sz w:val="24"/>
          <w:szCs w:val="24"/>
        </w:rPr>
      </w:pPr>
    </w:p>
    <w:p w:rsidR="00823211" w:rsidRPr="003302CC" w:rsidP="001749D2">
      <w:pPr>
        <w:pStyle w:val="PlainText"/>
        <w:bidi w:val="0"/>
        <w:spacing w:line="276" w:lineRule="auto"/>
        <w:ind w:firstLine="708"/>
        <w:jc w:val="both"/>
        <w:rPr>
          <w:rFonts w:ascii="Times New Roman" w:hAnsi="Times New Roman"/>
          <w:sz w:val="24"/>
          <w:szCs w:val="24"/>
        </w:rPr>
      </w:pPr>
      <w:r w:rsidRPr="003302CC" w:rsidR="00E47287">
        <w:rPr>
          <w:rFonts w:ascii="Times New Roman" w:hAnsi="Times New Roman"/>
          <w:sz w:val="24"/>
          <w:szCs w:val="24"/>
        </w:rPr>
        <w:t>Ak je spôsob výberu alebo usporiadanie o</w:t>
      </w:r>
      <w:r w:rsidRPr="003302CC" w:rsidR="00CE5E01">
        <w:rPr>
          <w:rFonts w:ascii="Times New Roman" w:hAnsi="Times New Roman"/>
          <w:sz w:val="24"/>
          <w:szCs w:val="24"/>
        </w:rPr>
        <w:t>bsahu databázy</w:t>
      </w:r>
      <w:r w:rsidRPr="003302CC" w:rsidR="001E22B8">
        <w:rPr>
          <w:rFonts w:ascii="Times New Roman" w:hAnsi="Times New Roman"/>
          <w:sz w:val="24"/>
          <w:szCs w:val="24"/>
        </w:rPr>
        <w:t xml:space="preserve"> </w:t>
      </w:r>
      <w:r w:rsidRPr="003302CC" w:rsidR="00E47287">
        <w:rPr>
          <w:rFonts w:ascii="Times New Roman" w:hAnsi="Times New Roman"/>
          <w:sz w:val="24"/>
          <w:szCs w:val="24"/>
        </w:rPr>
        <w:t xml:space="preserve">výsledkom tvorivej duševnej činnosti </w:t>
      </w:r>
      <w:r w:rsidR="00650420">
        <w:rPr>
          <w:rFonts w:ascii="Times New Roman" w:hAnsi="Times New Roman"/>
          <w:sz w:val="24"/>
          <w:szCs w:val="24"/>
        </w:rPr>
        <w:t>autora</w:t>
      </w:r>
      <w:r w:rsidRPr="003302CC" w:rsidR="00E47287">
        <w:rPr>
          <w:rFonts w:ascii="Times New Roman" w:hAnsi="Times New Roman"/>
          <w:sz w:val="24"/>
          <w:szCs w:val="24"/>
        </w:rPr>
        <w:t xml:space="preserve">, vzťahuje sa na túto databázu </w:t>
      </w:r>
      <w:r w:rsidR="00B07170">
        <w:rPr>
          <w:rFonts w:ascii="Times New Roman" w:hAnsi="Times New Roman"/>
          <w:sz w:val="24"/>
          <w:szCs w:val="24"/>
        </w:rPr>
        <w:t xml:space="preserve">a jej autora </w:t>
      </w:r>
      <w:r w:rsidRPr="003302CC" w:rsidR="00E47287">
        <w:rPr>
          <w:rFonts w:ascii="Times New Roman" w:hAnsi="Times New Roman"/>
          <w:sz w:val="24"/>
          <w:szCs w:val="24"/>
        </w:rPr>
        <w:t>primerane druhá časť tohto zákon</w:t>
      </w:r>
      <w:r w:rsidRPr="003302CC" w:rsidR="008F1C1A">
        <w:rPr>
          <w:rFonts w:ascii="Times New Roman" w:hAnsi="Times New Roman"/>
          <w:sz w:val="24"/>
          <w:szCs w:val="24"/>
        </w:rPr>
        <w:t xml:space="preserve">a, ak z </w:t>
      </w:r>
      <w:r w:rsidRPr="003302CC" w:rsidR="00E47287">
        <w:rPr>
          <w:rFonts w:ascii="Times New Roman" w:hAnsi="Times New Roman"/>
          <w:sz w:val="24"/>
          <w:szCs w:val="24"/>
        </w:rPr>
        <w:t xml:space="preserve">§ </w:t>
      </w:r>
      <w:r w:rsidR="00EF011E">
        <w:rPr>
          <w:rFonts w:ascii="Times New Roman" w:hAnsi="Times New Roman"/>
          <w:sz w:val="24"/>
          <w:szCs w:val="24"/>
        </w:rPr>
        <w:t xml:space="preserve">132 </w:t>
      </w:r>
      <w:r w:rsidRPr="003302CC" w:rsidR="005C3D95">
        <w:rPr>
          <w:rFonts w:ascii="Times New Roman" w:hAnsi="Times New Roman"/>
          <w:sz w:val="24"/>
          <w:szCs w:val="24"/>
        </w:rPr>
        <w:t xml:space="preserve">až </w:t>
      </w:r>
      <w:r w:rsidR="00EF011E">
        <w:rPr>
          <w:rFonts w:ascii="Times New Roman" w:hAnsi="Times New Roman"/>
          <w:sz w:val="24"/>
          <w:szCs w:val="24"/>
        </w:rPr>
        <w:t xml:space="preserve">140 </w:t>
      </w:r>
      <w:r w:rsidRPr="003302CC" w:rsidR="00E47287">
        <w:rPr>
          <w:rFonts w:ascii="Times New Roman" w:hAnsi="Times New Roman"/>
          <w:sz w:val="24"/>
          <w:szCs w:val="24"/>
        </w:rPr>
        <w:t>nevyplýva inak</w:t>
      </w:r>
      <w:r w:rsidR="00B07170">
        <w:rPr>
          <w:rFonts w:ascii="Times New Roman" w:hAnsi="Times New Roman"/>
          <w:sz w:val="24"/>
          <w:szCs w:val="24"/>
        </w:rPr>
        <w:t>; d</w:t>
      </w:r>
      <w:r w:rsidRPr="003302CC" w:rsidR="008F1C1A">
        <w:rPr>
          <w:rFonts w:ascii="Times New Roman" w:hAnsi="Times New Roman"/>
          <w:sz w:val="24"/>
          <w:szCs w:val="24"/>
        </w:rPr>
        <w:t>atabázou je najmä zborník, noviny, časopis, encyklopédia, antológia, pásmo alebo výstava.</w:t>
      </w:r>
    </w:p>
    <w:p w:rsidR="00E47287" w:rsidRPr="003302CC" w:rsidP="001749D2">
      <w:pPr>
        <w:pStyle w:val="PlainText"/>
        <w:bidi w:val="0"/>
        <w:spacing w:line="276" w:lineRule="auto"/>
        <w:ind w:firstLine="708"/>
        <w:jc w:val="both"/>
        <w:rPr>
          <w:rFonts w:ascii="Times New Roman" w:hAnsi="Times New Roman"/>
          <w:sz w:val="24"/>
          <w:szCs w:val="24"/>
        </w:rPr>
      </w:pPr>
    </w:p>
    <w:p w:rsidR="001E22B8"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132</w:t>
      </w:r>
    </w:p>
    <w:p w:rsidR="001E22B8" w:rsidRPr="003302CC" w:rsidP="001749D2">
      <w:pPr>
        <w:pStyle w:val="PlainText"/>
        <w:bidi w:val="0"/>
        <w:spacing w:line="276" w:lineRule="auto"/>
        <w:jc w:val="center"/>
        <w:rPr>
          <w:rFonts w:ascii="Times New Roman" w:hAnsi="Times New Roman"/>
          <w:sz w:val="24"/>
          <w:szCs w:val="24"/>
        </w:rPr>
      </w:pPr>
    </w:p>
    <w:p w:rsidR="001E22B8" w:rsidRPr="003302CC" w:rsidP="001749D2">
      <w:pPr>
        <w:pStyle w:val="PlainText"/>
        <w:bidi w:val="0"/>
        <w:spacing w:line="276" w:lineRule="auto"/>
        <w:jc w:val="both"/>
        <w:rPr>
          <w:rFonts w:ascii="Times New Roman" w:hAnsi="Times New Roman"/>
          <w:sz w:val="24"/>
          <w:szCs w:val="24"/>
        </w:rPr>
      </w:pPr>
      <w:r w:rsidRPr="003302CC">
        <w:rPr>
          <w:rFonts w:ascii="Times New Roman" w:hAnsi="Times New Roman"/>
          <w:sz w:val="24"/>
          <w:szCs w:val="24"/>
        </w:rPr>
        <w:tab/>
        <w:t>Ak sa na tvorbe databázy podieľali dvaja alebo viacerí autori,</w:t>
      </w:r>
      <w:r w:rsidR="00174884">
        <w:rPr>
          <w:rFonts w:ascii="Times New Roman" w:hAnsi="Times New Roman"/>
          <w:sz w:val="24"/>
          <w:szCs w:val="24"/>
        </w:rPr>
        <w:t xml:space="preserve"> uplatnia sa primerane ustanovenia </w:t>
      </w:r>
      <w:r w:rsidR="00DE5556">
        <w:rPr>
          <w:rFonts w:ascii="Times New Roman" w:hAnsi="Times New Roman"/>
          <w:sz w:val="24"/>
          <w:szCs w:val="24"/>
        </w:rPr>
        <w:t xml:space="preserve">tohto zákona </w:t>
      </w:r>
      <w:r w:rsidR="00174884">
        <w:rPr>
          <w:rFonts w:ascii="Times New Roman" w:hAnsi="Times New Roman"/>
          <w:sz w:val="24"/>
          <w:szCs w:val="24"/>
        </w:rPr>
        <w:t>o spoluautorstve</w:t>
      </w:r>
      <w:r w:rsidRPr="003302CC">
        <w:rPr>
          <w:rFonts w:ascii="Times New Roman" w:hAnsi="Times New Roman"/>
          <w:sz w:val="24"/>
          <w:szCs w:val="24"/>
        </w:rPr>
        <w:t>.</w:t>
      </w:r>
    </w:p>
    <w:p w:rsidR="001E22B8" w:rsidRPr="003302CC" w:rsidP="001749D2">
      <w:pPr>
        <w:pStyle w:val="PlainText"/>
        <w:bidi w:val="0"/>
        <w:spacing w:line="276" w:lineRule="auto"/>
        <w:jc w:val="center"/>
        <w:rPr>
          <w:rFonts w:ascii="Times New Roman" w:hAnsi="Times New Roman"/>
          <w:sz w:val="24"/>
          <w:szCs w:val="24"/>
        </w:rPr>
      </w:pPr>
    </w:p>
    <w:p w:rsidR="00E47287"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00AA4FC8">
        <w:rPr>
          <w:rFonts w:ascii="Times New Roman" w:hAnsi="Times New Roman"/>
          <w:b/>
          <w:sz w:val="24"/>
          <w:szCs w:val="24"/>
        </w:rPr>
        <w:t xml:space="preserve"> 133</w:t>
      </w:r>
    </w:p>
    <w:p w:rsidR="00E47287" w:rsidRPr="003302CC" w:rsidP="001749D2">
      <w:pPr>
        <w:pStyle w:val="PlainText"/>
        <w:bidi w:val="0"/>
        <w:spacing w:line="276" w:lineRule="auto"/>
        <w:jc w:val="center"/>
        <w:rPr>
          <w:rFonts w:ascii="Times New Roman" w:hAnsi="Times New Roman"/>
          <w:b/>
          <w:sz w:val="24"/>
          <w:szCs w:val="24"/>
        </w:rPr>
      </w:pPr>
    </w:p>
    <w:p w:rsidR="00823211" w:rsidRPr="003302CC" w:rsidP="001749D2">
      <w:pPr>
        <w:pStyle w:val="PlainText"/>
        <w:bidi w:val="0"/>
        <w:spacing w:line="276" w:lineRule="auto"/>
        <w:jc w:val="center"/>
        <w:rPr>
          <w:rFonts w:ascii="Times New Roman" w:hAnsi="Times New Roman"/>
          <w:b/>
          <w:sz w:val="24"/>
          <w:szCs w:val="24"/>
        </w:rPr>
      </w:pPr>
      <w:r w:rsidRPr="003302CC" w:rsidR="00077BE1">
        <w:rPr>
          <w:rFonts w:ascii="Times New Roman" w:hAnsi="Times New Roman"/>
          <w:b/>
          <w:sz w:val="24"/>
          <w:szCs w:val="24"/>
        </w:rPr>
        <w:t>Majetkové práva k databáze</w:t>
      </w:r>
    </w:p>
    <w:p w:rsidR="00077BE1" w:rsidRPr="003302CC" w:rsidP="001749D2">
      <w:pPr>
        <w:pStyle w:val="PlainText"/>
        <w:bidi w:val="0"/>
        <w:spacing w:line="276" w:lineRule="auto"/>
        <w:jc w:val="both"/>
        <w:rPr>
          <w:rFonts w:ascii="Times New Roman" w:hAnsi="Times New Roman"/>
          <w:sz w:val="24"/>
          <w:szCs w:val="24"/>
        </w:rPr>
      </w:pPr>
    </w:p>
    <w:p w:rsidR="00077BE1" w:rsidRPr="003302CC"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3302CC">
        <w:rPr>
          <w:rFonts w:ascii="Times New Roman" w:hAnsi="Times New Roman"/>
          <w:sz w:val="24"/>
          <w:szCs w:val="24"/>
        </w:rPr>
        <w:t xml:space="preserve">(1) Autor databázy má výhradné právo použiť </w:t>
      </w:r>
      <w:r w:rsidRPr="003302CC" w:rsidR="00AF381A">
        <w:rPr>
          <w:rFonts w:ascii="Times New Roman" w:hAnsi="Times New Roman"/>
          <w:sz w:val="24"/>
          <w:szCs w:val="24"/>
        </w:rPr>
        <w:t xml:space="preserve">svoju </w:t>
      </w:r>
      <w:r w:rsidRPr="003302CC">
        <w:rPr>
          <w:rFonts w:ascii="Times New Roman" w:hAnsi="Times New Roman"/>
          <w:sz w:val="24"/>
          <w:szCs w:val="24"/>
        </w:rPr>
        <w:t>databáz</w:t>
      </w:r>
      <w:r w:rsidRPr="003302CC" w:rsidR="00CE5E01">
        <w:rPr>
          <w:rFonts w:ascii="Times New Roman" w:hAnsi="Times New Roman"/>
          <w:sz w:val="24"/>
          <w:szCs w:val="24"/>
        </w:rPr>
        <w:t>u</w:t>
      </w:r>
      <w:r w:rsidRPr="003302CC">
        <w:rPr>
          <w:rFonts w:ascii="Times New Roman" w:hAnsi="Times New Roman"/>
          <w:sz w:val="24"/>
          <w:szCs w:val="24"/>
        </w:rPr>
        <w:t xml:space="preserve"> a právo udeliť súhlas na použitie </w:t>
      </w:r>
      <w:r w:rsidRPr="003302CC" w:rsidR="001E22B8">
        <w:rPr>
          <w:rFonts w:ascii="Times New Roman" w:hAnsi="Times New Roman"/>
          <w:sz w:val="24"/>
          <w:szCs w:val="24"/>
        </w:rPr>
        <w:t>databázy</w:t>
      </w:r>
      <w:r w:rsidRPr="003302CC">
        <w:rPr>
          <w:rFonts w:ascii="Times New Roman" w:hAnsi="Times New Roman"/>
          <w:sz w:val="24"/>
          <w:szCs w:val="24"/>
        </w:rPr>
        <w:t xml:space="preserve">. </w:t>
      </w:r>
    </w:p>
    <w:p w:rsidR="00077BE1"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921081" w:rsidRPr="00E809B8" w:rsidP="00921081">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E809B8">
        <w:rPr>
          <w:rFonts w:ascii="Times New Roman" w:hAnsi="Times New Roman"/>
          <w:sz w:val="24"/>
          <w:szCs w:val="24"/>
        </w:rPr>
        <w:t xml:space="preserve">(2) </w:t>
      </w:r>
      <w:r w:rsidR="00FC2C6C">
        <w:rPr>
          <w:rFonts w:ascii="Times New Roman" w:hAnsi="Times New Roman"/>
          <w:sz w:val="24"/>
          <w:szCs w:val="24"/>
        </w:rPr>
        <w:t xml:space="preserve">Databázu je možné použiť iba so súhlasom autora, ak tento zákon neustanovuje inak. </w:t>
      </w:r>
    </w:p>
    <w:p w:rsidR="00921081" w:rsidRPr="003302CC" w:rsidP="001749D2">
      <w:pPr>
        <w:pStyle w:val="ListParagraph"/>
        <w:widowControl w:val="0"/>
        <w:autoSpaceDE w:val="0"/>
        <w:autoSpaceDN w:val="0"/>
        <w:bidi w:val="0"/>
        <w:adjustRightInd w:val="0"/>
        <w:ind w:left="0"/>
        <w:contextualSpacing w:val="0"/>
        <w:jc w:val="both"/>
        <w:rPr>
          <w:rFonts w:ascii="Times New Roman" w:hAnsi="Times New Roman"/>
          <w:sz w:val="24"/>
          <w:szCs w:val="24"/>
        </w:rPr>
      </w:pPr>
    </w:p>
    <w:p w:rsidR="00077BE1" w:rsidRPr="003302CC" w:rsidP="001749D2">
      <w:pPr>
        <w:pStyle w:val="ListParagraph"/>
        <w:widowControl w:val="0"/>
        <w:autoSpaceDE w:val="0"/>
        <w:autoSpaceDN w:val="0"/>
        <w:bidi w:val="0"/>
        <w:adjustRightInd w:val="0"/>
        <w:ind w:left="0" w:firstLine="708"/>
        <w:contextualSpacing w:val="0"/>
        <w:jc w:val="both"/>
        <w:rPr>
          <w:rFonts w:ascii="Times New Roman" w:hAnsi="Times New Roman"/>
          <w:sz w:val="24"/>
          <w:szCs w:val="24"/>
        </w:rPr>
      </w:pPr>
      <w:r w:rsidRPr="003302CC" w:rsidR="001E22B8">
        <w:rPr>
          <w:rFonts w:ascii="Times New Roman" w:hAnsi="Times New Roman"/>
          <w:sz w:val="24"/>
          <w:szCs w:val="24"/>
        </w:rPr>
        <w:t>(</w:t>
      </w:r>
      <w:r w:rsidR="00921081">
        <w:rPr>
          <w:rFonts w:ascii="Times New Roman" w:hAnsi="Times New Roman"/>
          <w:sz w:val="24"/>
          <w:szCs w:val="24"/>
        </w:rPr>
        <w:t>3</w:t>
      </w:r>
      <w:r w:rsidRPr="003302CC">
        <w:rPr>
          <w:rFonts w:ascii="Times New Roman" w:hAnsi="Times New Roman"/>
          <w:sz w:val="24"/>
          <w:szCs w:val="24"/>
        </w:rPr>
        <w:t xml:space="preserve">) Použitím </w:t>
      </w:r>
      <w:r w:rsidRPr="003302CC" w:rsidR="001E22B8">
        <w:rPr>
          <w:rFonts w:ascii="Times New Roman" w:hAnsi="Times New Roman"/>
          <w:sz w:val="24"/>
          <w:szCs w:val="24"/>
        </w:rPr>
        <w:t>databázy</w:t>
      </w:r>
      <w:r w:rsidR="00174884">
        <w:rPr>
          <w:rFonts w:ascii="Times New Roman" w:hAnsi="Times New Roman"/>
          <w:sz w:val="24"/>
          <w:szCs w:val="24"/>
        </w:rPr>
        <w:t>, na ktoré udeľuje autor databázy súhlas</w:t>
      </w:r>
      <w:r w:rsidRPr="003302CC" w:rsidR="001E22B8">
        <w:rPr>
          <w:rFonts w:ascii="Times New Roman" w:hAnsi="Times New Roman"/>
          <w:sz w:val="24"/>
          <w:szCs w:val="24"/>
        </w:rPr>
        <w:t xml:space="preserve"> </w:t>
      </w:r>
      <w:r w:rsidRPr="003302CC">
        <w:rPr>
          <w:rFonts w:ascii="Times New Roman" w:hAnsi="Times New Roman"/>
          <w:sz w:val="24"/>
          <w:szCs w:val="24"/>
        </w:rPr>
        <w:t>podľa odseku 1</w:t>
      </w:r>
      <w:r w:rsidR="00DE5556">
        <w:rPr>
          <w:rFonts w:ascii="Times New Roman" w:hAnsi="Times New Roman"/>
          <w:sz w:val="24"/>
          <w:szCs w:val="24"/>
        </w:rPr>
        <w:t>,</w:t>
      </w:r>
      <w:r w:rsidRPr="003302CC">
        <w:rPr>
          <w:rFonts w:ascii="Times New Roman" w:hAnsi="Times New Roman"/>
          <w:sz w:val="24"/>
          <w:szCs w:val="24"/>
        </w:rPr>
        <w:t xml:space="preserve"> je </w:t>
      </w:r>
    </w:p>
    <w:p w:rsidR="00077BE1"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077BE1"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vyhotovenie rozmnoženiny</w:t>
      </w:r>
      <w:r w:rsidRPr="003302CC" w:rsidR="00CE5E01">
        <w:rPr>
          <w:rFonts w:ascii="Times New Roman" w:hAnsi="Times New Roman"/>
          <w:sz w:val="24"/>
          <w:szCs w:val="24"/>
        </w:rPr>
        <w:t xml:space="preserve"> databázy</w:t>
      </w:r>
      <w:r w:rsidRPr="003302CC">
        <w:rPr>
          <w:rFonts w:ascii="Times New Roman" w:hAnsi="Times New Roman"/>
          <w:sz w:val="24"/>
          <w:szCs w:val="24"/>
        </w:rPr>
        <w:t xml:space="preserve">, </w:t>
      </w:r>
    </w:p>
    <w:p w:rsidR="00077BE1" w:rsidP="001749D2">
      <w:pPr>
        <w:widowControl w:val="0"/>
        <w:autoSpaceDE w:val="0"/>
        <w:autoSpaceDN w:val="0"/>
        <w:bidi w:val="0"/>
        <w:adjustRightInd w:val="0"/>
        <w:jc w:val="both"/>
        <w:rPr>
          <w:rFonts w:ascii="Times New Roman" w:hAnsi="Times New Roman"/>
          <w:sz w:val="24"/>
          <w:szCs w:val="24"/>
        </w:rPr>
      </w:pPr>
    </w:p>
    <w:p w:rsidR="00921081" w:rsidP="001749D2">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b) spracovanie databázy,</w:t>
      </w:r>
    </w:p>
    <w:p w:rsidR="00921081" w:rsidRPr="003302CC" w:rsidP="001749D2">
      <w:pPr>
        <w:widowControl w:val="0"/>
        <w:autoSpaceDE w:val="0"/>
        <w:autoSpaceDN w:val="0"/>
        <w:bidi w:val="0"/>
        <w:adjustRightInd w:val="0"/>
        <w:jc w:val="both"/>
        <w:rPr>
          <w:rFonts w:ascii="Times New Roman" w:hAnsi="Times New Roman"/>
          <w:sz w:val="24"/>
          <w:szCs w:val="24"/>
        </w:rPr>
      </w:pPr>
    </w:p>
    <w:p w:rsidR="00077BE1" w:rsidRPr="003302CC" w:rsidP="001749D2">
      <w:pPr>
        <w:widowControl w:val="0"/>
        <w:autoSpaceDE w:val="0"/>
        <w:autoSpaceDN w:val="0"/>
        <w:bidi w:val="0"/>
        <w:adjustRightInd w:val="0"/>
        <w:jc w:val="both"/>
        <w:rPr>
          <w:rFonts w:ascii="Times New Roman" w:hAnsi="Times New Roman"/>
          <w:sz w:val="24"/>
          <w:szCs w:val="24"/>
        </w:rPr>
      </w:pPr>
      <w:r w:rsidR="00921081">
        <w:rPr>
          <w:rFonts w:ascii="Times New Roman" w:hAnsi="Times New Roman"/>
          <w:sz w:val="24"/>
          <w:szCs w:val="24"/>
        </w:rPr>
        <w:t>c</w:t>
      </w:r>
      <w:r w:rsidRPr="003302CC">
        <w:rPr>
          <w:rFonts w:ascii="Times New Roman" w:hAnsi="Times New Roman"/>
          <w:sz w:val="24"/>
          <w:szCs w:val="24"/>
        </w:rPr>
        <w:t xml:space="preserve">) verejné rozširovanie originálu alebo rozmnoženiny </w:t>
      </w:r>
      <w:r w:rsidRPr="003302CC" w:rsidR="00152CE9">
        <w:rPr>
          <w:rFonts w:ascii="Times New Roman" w:hAnsi="Times New Roman"/>
          <w:sz w:val="24"/>
          <w:szCs w:val="24"/>
        </w:rPr>
        <w:t>databázy</w:t>
      </w:r>
    </w:p>
    <w:p w:rsidR="00077BE1"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1. prevod</w:t>
      </w:r>
      <w:r w:rsidR="00092855">
        <w:rPr>
          <w:rFonts w:ascii="Times New Roman" w:hAnsi="Times New Roman"/>
          <w:sz w:val="24"/>
          <w:szCs w:val="24"/>
        </w:rPr>
        <w:t>om</w:t>
      </w:r>
      <w:r w:rsidRPr="003302CC">
        <w:rPr>
          <w:rFonts w:ascii="Times New Roman" w:hAnsi="Times New Roman"/>
          <w:sz w:val="24"/>
          <w:szCs w:val="24"/>
        </w:rPr>
        <w:t xml:space="preserve"> vlastníckeho práva,</w:t>
      </w:r>
    </w:p>
    <w:p w:rsidR="00174884" w:rsidP="001749D2">
      <w:pPr>
        <w:widowControl w:val="0"/>
        <w:autoSpaceDE w:val="0"/>
        <w:autoSpaceDN w:val="0"/>
        <w:bidi w:val="0"/>
        <w:adjustRightInd w:val="0"/>
        <w:ind w:firstLine="708"/>
        <w:jc w:val="both"/>
        <w:rPr>
          <w:rFonts w:ascii="Times New Roman" w:hAnsi="Times New Roman"/>
          <w:sz w:val="24"/>
          <w:szCs w:val="24"/>
        </w:rPr>
      </w:pPr>
      <w:r w:rsidRPr="003302CC" w:rsidR="00077BE1">
        <w:rPr>
          <w:rFonts w:ascii="Times New Roman" w:hAnsi="Times New Roman"/>
          <w:sz w:val="24"/>
          <w:szCs w:val="24"/>
        </w:rPr>
        <w:t>2. nájmom alebo </w:t>
      </w:r>
    </w:p>
    <w:p w:rsidR="00077BE1" w:rsidRPr="003302CC" w:rsidP="001749D2">
      <w:pPr>
        <w:widowControl w:val="0"/>
        <w:autoSpaceDE w:val="0"/>
        <w:autoSpaceDN w:val="0"/>
        <w:bidi w:val="0"/>
        <w:adjustRightInd w:val="0"/>
        <w:ind w:firstLine="708"/>
        <w:jc w:val="both"/>
        <w:rPr>
          <w:rFonts w:ascii="Times New Roman" w:hAnsi="Times New Roman"/>
          <w:sz w:val="24"/>
          <w:szCs w:val="24"/>
        </w:rPr>
      </w:pPr>
      <w:r w:rsidR="00174884">
        <w:rPr>
          <w:rFonts w:ascii="Times New Roman" w:hAnsi="Times New Roman"/>
          <w:sz w:val="24"/>
          <w:szCs w:val="24"/>
        </w:rPr>
        <w:t xml:space="preserve">3. </w:t>
      </w:r>
      <w:r w:rsidRPr="003302CC">
        <w:rPr>
          <w:rFonts w:ascii="Times New Roman" w:hAnsi="Times New Roman"/>
          <w:sz w:val="24"/>
          <w:szCs w:val="24"/>
        </w:rPr>
        <w:t xml:space="preserve">vypožičaním, </w:t>
      </w:r>
    </w:p>
    <w:p w:rsidR="00077BE1" w:rsidRPr="003302CC" w:rsidP="001749D2">
      <w:pPr>
        <w:widowControl w:val="0"/>
        <w:autoSpaceDE w:val="0"/>
        <w:autoSpaceDN w:val="0"/>
        <w:bidi w:val="0"/>
        <w:adjustRightInd w:val="0"/>
        <w:jc w:val="both"/>
        <w:rPr>
          <w:rFonts w:ascii="Times New Roman" w:hAnsi="Times New Roman"/>
          <w:sz w:val="24"/>
          <w:szCs w:val="24"/>
        </w:rPr>
      </w:pPr>
    </w:p>
    <w:p w:rsidR="00921081" w:rsidP="001749D2">
      <w:pPr>
        <w:widowControl w:val="0"/>
        <w:autoSpaceDE w:val="0"/>
        <w:autoSpaceDN w:val="0"/>
        <w:bidi w:val="0"/>
        <w:adjustRightInd w:val="0"/>
        <w:jc w:val="both"/>
        <w:rPr>
          <w:rFonts w:ascii="Times New Roman" w:hAnsi="Times New Roman"/>
          <w:sz w:val="24"/>
          <w:szCs w:val="24"/>
        </w:rPr>
      </w:pPr>
      <w:r>
        <w:rPr>
          <w:rFonts w:ascii="Times New Roman" w:hAnsi="Times New Roman"/>
          <w:sz w:val="24"/>
          <w:szCs w:val="24"/>
        </w:rPr>
        <w:t>d</w:t>
      </w:r>
      <w:r w:rsidRPr="003302CC" w:rsidR="00077BE1">
        <w:rPr>
          <w:rFonts w:ascii="Times New Roman" w:hAnsi="Times New Roman"/>
          <w:sz w:val="24"/>
          <w:szCs w:val="24"/>
        </w:rPr>
        <w:t xml:space="preserve">) </w:t>
      </w:r>
      <w:r w:rsidR="0023675A">
        <w:rPr>
          <w:rFonts w:ascii="Times New Roman" w:hAnsi="Times New Roman"/>
          <w:sz w:val="24"/>
          <w:szCs w:val="24"/>
        </w:rPr>
        <w:t>technické predvedenie</w:t>
      </w:r>
      <w:r w:rsidRPr="00A30908">
        <w:rPr>
          <w:rFonts w:ascii="Times New Roman" w:hAnsi="Times New Roman"/>
          <w:sz w:val="24"/>
          <w:szCs w:val="24"/>
        </w:rPr>
        <w:t xml:space="preserve"> </w:t>
      </w:r>
      <w:r>
        <w:rPr>
          <w:rFonts w:ascii="Times New Roman" w:hAnsi="Times New Roman"/>
          <w:sz w:val="24"/>
          <w:szCs w:val="24"/>
        </w:rPr>
        <w:t>databázy,</w:t>
      </w:r>
    </w:p>
    <w:p w:rsidR="00921081" w:rsidP="001749D2">
      <w:pPr>
        <w:widowControl w:val="0"/>
        <w:autoSpaceDE w:val="0"/>
        <w:autoSpaceDN w:val="0"/>
        <w:bidi w:val="0"/>
        <w:adjustRightInd w:val="0"/>
        <w:jc w:val="both"/>
        <w:rPr>
          <w:rFonts w:ascii="Times New Roman" w:hAnsi="Times New Roman"/>
          <w:sz w:val="24"/>
          <w:szCs w:val="24"/>
        </w:rPr>
      </w:pPr>
    </w:p>
    <w:p w:rsidR="00077BE1" w:rsidRPr="003302CC" w:rsidP="001749D2">
      <w:pPr>
        <w:widowControl w:val="0"/>
        <w:autoSpaceDE w:val="0"/>
        <w:autoSpaceDN w:val="0"/>
        <w:bidi w:val="0"/>
        <w:adjustRightInd w:val="0"/>
        <w:jc w:val="both"/>
        <w:rPr>
          <w:rFonts w:ascii="Times New Roman" w:hAnsi="Times New Roman"/>
          <w:sz w:val="24"/>
          <w:szCs w:val="24"/>
        </w:rPr>
      </w:pPr>
      <w:r w:rsidR="00921081">
        <w:rPr>
          <w:rFonts w:ascii="Times New Roman" w:hAnsi="Times New Roman"/>
          <w:sz w:val="24"/>
          <w:szCs w:val="24"/>
        </w:rPr>
        <w:t xml:space="preserve">e) </w:t>
      </w:r>
      <w:r w:rsidRPr="003302CC" w:rsidR="00152CE9">
        <w:rPr>
          <w:rFonts w:ascii="Times New Roman" w:hAnsi="Times New Roman"/>
          <w:sz w:val="24"/>
          <w:szCs w:val="24"/>
        </w:rPr>
        <w:t>verejn</w:t>
      </w:r>
      <w:r w:rsidRPr="003302CC" w:rsidR="00EB60FB">
        <w:rPr>
          <w:rFonts w:ascii="Times New Roman" w:hAnsi="Times New Roman"/>
          <w:sz w:val="24"/>
          <w:szCs w:val="24"/>
        </w:rPr>
        <w:t>ý prenos databázy</w:t>
      </w:r>
      <w:r w:rsidRPr="003302CC" w:rsidR="00861E96">
        <w:rPr>
          <w:rFonts w:ascii="Times New Roman" w:hAnsi="Times New Roman"/>
          <w:sz w:val="24"/>
          <w:szCs w:val="24"/>
        </w:rPr>
        <w:t>;</w:t>
      </w:r>
      <w:r w:rsidRPr="003302CC" w:rsidR="00EB60FB">
        <w:rPr>
          <w:rFonts w:ascii="Times New Roman" w:hAnsi="Times New Roman"/>
          <w:sz w:val="24"/>
          <w:szCs w:val="24"/>
        </w:rPr>
        <w:t xml:space="preserve"> </w:t>
      </w:r>
      <w:r w:rsidRPr="0023675A" w:rsidR="00EB60FB">
        <w:rPr>
          <w:rFonts w:ascii="Times New Roman" w:hAnsi="Times New Roman"/>
          <w:sz w:val="24"/>
          <w:szCs w:val="24"/>
        </w:rPr>
        <w:t>to nezahŕňa vysielanie a retransmisiu</w:t>
      </w:r>
      <w:r w:rsidRPr="0023675A" w:rsidR="00152CE9">
        <w:rPr>
          <w:rFonts w:ascii="Times New Roman" w:hAnsi="Times New Roman"/>
          <w:sz w:val="24"/>
          <w:szCs w:val="24"/>
        </w:rPr>
        <w:t>.</w:t>
      </w:r>
    </w:p>
    <w:p w:rsidR="008F67E7" w:rsidP="001749D2">
      <w:pPr>
        <w:pStyle w:val="PlainText"/>
        <w:bidi w:val="0"/>
        <w:spacing w:line="276" w:lineRule="auto"/>
        <w:jc w:val="both"/>
        <w:rPr>
          <w:rFonts w:ascii="Times New Roman" w:hAnsi="Times New Roman"/>
          <w:sz w:val="24"/>
          <w:szCs w:val="24"/>
        </w:rPr>
      </w:pPr>
    </w:p>
    <w:p w:rsidR="008F67E7"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134</w:t>
      </w:r>
    </w:p>
    <w:p w:rsidR="008F67E7" w:rsidRPr="003302CC" w:rsidP="001749D2">
      <w:pPr>
        <w:pStyle w:val="PlainText"/>
        <w:bidi w:val="0"/>
        <w:spacing w:line="276" w:lineRule="auto"/>
        <w:jc w:val="center"/>
        <w:rPr>
          <w:rFonts w:ascii="Times New Roman" w:hAnsi="Times New Roman"/>
          <w:b/>
          <w:sz w:val="24"/>
          <w:szCs w:val="24"/>
        </w:rPr>
      </w:pPr>
    </w:p>
    <w:p w:rsidR="008F67E7"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Obmedzenie majetkového práva k databáze</w:t>
      </w:r>
    </w:p>
    <w:p w:rsidR="008F67E7" w:rsidRPr="003302CC" w:rsidP="001749D2">
      <w:pPr>
        <w:pStyle w:val="PlainText"/>
        <w:bidi w:val="0"/>
        <w:spacing w:line="276" w:lineRule="auto"/>
        <w:ind w:firstLine="708"/>
        <w:jc w:val="both"/>
        <w:rPr>
          <w:rFonts w:ascii="Times New Roman" w:hAnsi="Times New Roman"/>
          <w:sz w:val="24"/>
          <w:szCs w:val="24"/>
        </w:rPr>
      </w:pPr>
    </w:p>
    <w:p w:rsidR="00612ECC" w:rsidP="00612ECC">
      <w:pPr>
        <w:pStyle w:val="PlainText"/>
        <w:bidi w:val="0"/>
        <w:spacing w:line="276" w:lineRule="auto"/>
        <w:ind w:firstLine="708"/>
        <w:jc w:val="both"/>
        <w:rPr>
          <w:rFonts w:ascii="Times New Roman" w:hAnsi="Times New Roman"/>
          <w:sz w:val="24"/>
          <w:szCs w:val="24"/>
        </w:rPr>
      </w:pPr>
      <w:r>
        <w:rPr>
          <w:rFonts w:ascii="Times New Roman" w:hAnsi="Times New Roman"/>
          <w:sz w:val="24"/>
          <w:szCs w:val="24"/>
        </w:rPr>
        <w:t>(1</w:t>
      </w:r>
      <w:r w:rsidRPr="003302CC">
        <w:rPr>
          <w:rFonts w:ascii="Times New Roman" w:hAnsi="Times New Roman"/>
          <w:sz w:val="24"/>
          <w:szCs w:val="24"/>
        </w:rPr>
        <w:t xml:space="preserve">) Do autorského práva </w:t>
      </w:r>
      <w:r>
        <w:rPr>
          <w:rFonts w:ascii="Times New Roman" w:hAnsi="Times New Roman"/>
          <w:sz w:val="24"/>
          <w:szCs w:val="24"/>
        </w:rPr>
        <w:t xml:space="preserve">k databáze </w:t>
      </w:r>
      <w:r w:rsidRPr="003302CC">
        <w:rPr>
          <w:rFonts w:ascii="Times New Roman" w:hAnsi="Times New Roman"/>
          <w:sz w:val="24"/>
          <w:szCs w:val="24"/>
        </w:rPr>
        <w:t xml:space="preserve">nezasahuje </w:t>
      </w:r>
      <w:r w:rsidR="00092855">
        <w:rPr>
          <w:rFonts w:ascii="Times New Roman" w:hAnsi="Times New Roman"/>
          <w:sz w:val="24"/>
          <w:szCs w:val="24"/>
        </w:rPr>
        <w:t xml:space="preserve">osoba </w:t>
      </w:r>
      <w:r w:rsidRPr="00A831FD">
        <w:rPr>
          <w:rFonts w:ascii="Times New Roman" w:hAnsi="Times New Roman"/>
          <w:sz w:val="24"/>
          <w:szCs w:val="24"/>
        </w:rPr>
        <w:t>oprávnen</w:t>
      </w:r>
      <w:r w:rsidR="00092855">
        <w:rPr>
          <w:rFonts w:ascii="Times New Roman" w:hAnsi="Times New Roman"/>
          <w:sz w:val="24"/>
          <w:szCs w:val="24"/>
        </w:rPr>
        <w:t>á</w:t>
      </w:r>
      <w:r w:rsidRPr="00A831FD">
        <w:rPr>
          <w:rFonts w:ascii="Times New Roman" w:hAnsi="Times New Roman"/>
          <w:sz w:val="24"/>
          <w:szCs w:val="24"/>
        </w:rPr>
        <w:t xml:space="preserve"> už</w:t>
      </w:r>
      <w:r w:rsidR="00A831FD">
        <w:rPr>
          <w:rFonts w:ascii="Times New Roman" w:hAnsi="Times New Roman"/>
          <w:sz w:val="24"/>
          <w:szCs w:val="24"/>
        </w:rPr>
        <w:t>íva</w:t>
      </w:r>
      <w:r w:rsidR="00092855">
        <w:rPr>
          <w:rFonts w:ascii="Times New Roman" w:hAnsi="Times New Roman"/>
          <w:sz w:val="24"/>
          <w:szCs w:val="24"/>
        </w:rPr>
        <w:t xml:space="preserve">ť </w:t>
      </w:r>
      <w:r w:rsidRPr="003302CC">
        <w:rPr>
          <w:rFonts w:ascii="Times New Roman" w:hAnsi="Times New Roman"/>
          <w:sz w:val="24"/>
          <w:szCs w:val="24"/>
        </w:rPr>
        <w:t>databáz</w:t>
      </w:r>
      <w:r w:rsidR="00092855">
        <w:rPr>
          <w:rFonts w:ascii="Times New Roman" w:hAnsi="Times New Roman"/>
          <w:sz w:val="24"/>
          <w:szCs w:val="24"/>
        </w:rPr>
        <w:t>u</w:t>
      </w:r>
      <w:r>
        <w:rPr>
          <w:rFonts w:ascii="Times New Roman" w:hAnsi="Times New Roman"/>
          <w:sz w:val="24"/>
          <w:szCs w:val="24"/>
        </w:rPr>
        <w:t>, ktorá</w:t>
      </w:r>
      <w:r w:rsidRPr="003302CC">
        <w:rPr>
          <w:rFonts w:ascii="Times New Roman" w:hAnsi="Times New Roman"/>
          <w:sz w:val="24"/>
          <w:szCs w:val="24"/>
        </w:rPr>
        <w:t xml:space="preserve"> bez súhlasu autora </w:t>
      </w:r>
      <w:r>
        <w:rPr>
          <w:rFonts w:ascii="Times New Roman" w:hAnsi="Times New Roman"/>
          <w:sz w:val="24"/>
          <w:szCs w:val="24"/>
        </w:rPr>
        <w:t xml:space="preserve">databázy </w:t>
      </w:r>
      <w:r w:rsidRPr="003302CC">
        <w:rPr>
          <w:rFonts w:ascii="Times New Roman" w:hAnsi="Times New Roman"/>
          <w:sz w:val="24"/>
          <w:szCs w:val="24"/>
        </w:rPr>
        <w:t xml:space="preserve">použije </w:t>
      </w:r>
      <w:r>
        <w:rPr>
          <w:rFonts w:ascii="Times New Roman" w:hAnsi="Times New Roman"/>
          <w:sz w:val="24"/>
          <w:szCs w:val="24"/>
        </w:rPr>
        <w:t xml:space="preserve">databázu </w:t>
      </w:r>
      <w:r w:rsidRPr="003302CC">
        <w:rPr>
          <w:rFonts w:ascii="Times New Roman" w:hAnsi="Times New Roman"/>
          <w:sz w:val="24"/>
          <w:szCs w:val="24"/>
        </w:rPr>
        <w:t>na účel prístupu k</w:t>
      </w:r>
      <w:r>
        <w:rPr>
          <w:rFonts w:ascii="Times New Roman" w:hAnsi="Times New Roman"/>
          <w:sz w:val="24"/>
          <w:szCs w:val="24"/>
        </w:rPr>
        <w:t xml:space="preserve"> jej </w:t>
      </w:r>
      <w:r w:rsidRPr="003302CC">
        <w:rPr>
          <w:rFonts w:ascii="Times New Roman" w:hAnsi="Times New Roman"/>
          <w:sz w:val="24"/>
          <w:szCs w:val="24"/>
        </w:rPr>
        <w:t>obsahu a</w:t>
      </w:r>
      <w:r>
        <w:rPr>
          <w:rFonts w:ascii="Times New Roman" w:hAnsi="Times New Roman"/>
          <w:sz w:val="24"/>
          <w:szCs w:val="24"/>
        </w:rPr>
        <w:t xml:space="preserve">lebo na účel </w:t>
      </w:r>
      <w:r w:rsidRPr="003302CC">
        <w:rPr>
          <w:rFonts w:ascii="Times New Roman" w:hAnsi="Times New Roman"/>
          <w:sz w:val="24"/>
          <w:szCs w:val="24"/>
        </w:rPr>
        <w:t>je</w:t>
      </w:r>
      <w:r>
        <w:rPr>
          <w:rFonts w:ascii="Times New Roman" w:hAnsi="Times New Roman"/>
          <w:sz w:val="24"/>
          <w:szCs w:val="24"/>
        </w:rPr>
        <w:t>j</w:t>
      </w:r>
      <w:r w:rsidRPr="003302CC">
        <w:rPr>
          <w:rFonts w:ascii="Times New Roman" w:hAnsi="Times New Roman"/>
          <w:sz w:val="24"/>
          <w:szCs w:val="24"/>
        </w:rPr>
        <w:t xml:space="preserve"> bežné</w:t>
      </w:r>
      <w:r>
        <w:rPr>
          <w:rFonts w:ascii="Times New Roman" w:hAnsi="Times New Roman"/>
          <w:sz w:val="24"/>
          <w:szCs w:val="24"/>
        </w:rPr>
        <w:t>ho</w:t>
      </w:r>
      <w:r w:rsidRPr="003302CC">
        <w:rPr>
          <w:rFonts w:ascii="Times New Roman" w:hAnsi="Times New Roman"/>
          <w:sz w:val="24"/>
          <w:szCs w:val="24"/>
        </w:rPr>
        <w:t xml:space="preserve"> využiti</w:t>
      </w:r>
      <w:r>
        <w:rPr>
          <w:rFonts w:ascii="Times New Roman" w:hAnsi="Times New Roman"/>
          <w:sz w:val="24"/>
          <w:szCs w:val="24"/>
        </w:rPr>
        <w:t xml:space="preserve">a. </w:t>
      </w:r>
    </w:p>
    <w:p w:rsidR="00612ECC" w:rsidP="00612ECC">
      <w:pPr>
        <w:pStyle w:val="PlainText"/>
        <w:bidi w:val="0"/>
        <w:spacing w:line="276" w:lineRule="auto"/>
        <w:ind w:firstLine="708"/>
        <w:jc w:val="both"/>
        <w:rPr>
          <w:rFonts w:ascii="Times New Roman" w:hAnsi="Times New Roman"/>
          <w:sz w:val="24"/>
          <w:szCs w:val="24"/>
        </w:rPr>
      </w:pPr>
    </w:p>
    <w:p w:rsidR="00612ECC" w:rsidP="00612ECC">
      <w:pPr>
        <w:pStyle w:val="PlainText"/>
        <w:bidi w:val="0"/>
        <w:spacing w:line="276" w:lineRule="auto"/>
        <w:ind w:firstLine="708"/>
        <w:jc w:val="both"/>
        <w:rPr>
          <w:rFonts w:ascii="Times New Roman" w:hAnsi="Times New Roman"/>
          <w:sz w:val="24"/>
          <w:szCs w:val="24"/>
        </w:rPr>
      </w:pPr>
      <w:r>
        <w:rPr>
          <w:rFonts w:ascii="Times New Roman" w:hAnsi="Times New Roman"/>
          <w:sz w:val="24"/>
          <w:szCs w:val="24"/>
        </w:rPr>
        <w:t>(</w:t>
      </w:r>
      <w:r w:rsidR="00976180">
        <w:rPr>
          <w:rFonts w:ascii="Times New Roman" w:hAnsi="Times New Roman"/>
          <w:sz w:val="24"/>
          <w:szCs w:val="24"/>
        </w:rPr>
        <w:t>2</w:t>
      </w:r>
      <w:r>
        <w:rPr>
          <w:rFonts w:ascii="Times New Roman" w:hAnsi="Times New Roman"/>
          <w:sz w:val="24"/>
          <w:szCs w:val="24"/>
        </w:rPr>
        <w:t xml:space="preserve">) Ustanovenia </w:t>
      </w:r>
      <w:r w:rsidR="003F5CE6">
        <w:rPr>
          <w:rFonts w:ascii="Times New Roman" w:hAnsi="Times New Roman"/>
          <w:sz w:val="24"/>
          <w:szCs w:val="24"/>
        </w:rPr>
        <w:t xml:space="preserve">o výnimkách a obmedzeniach podľa </w:t>
      </w:r>
      <w:r>
        <w:rPr>
          <w:rFonts w:ascii="Times New Roman" w:hAnsi="Times New Roman"/>
          <w:sz w:val="24"/>
          <w:szCs w:val="24"/>
        </w:rPr>
        <w:t>§ 34 až 57 sa použijú primerane</w:t>
      </w:r>
      <w:r w:rsidR="00976180">
        <w:rPr>
          <w:rFonts w:ascii="Times New Roman" w:hAnsi="Times New Roman"/>
          <w:sz w:val="24"/>
          <w:szCs w:val="24"/>
        </w:rPr>
        <w:t xml:space="preserve"> okrem ustanovenia § 42, ktoré sa použije iba vo vzťahu k databáze, ktorá nie je vy</w:t>
      </w:r>
      <w:r w:rsidR="00B92505">
        <w:rPr>
          <w:rFonts w:ascii="Times New Roman" w:hAnsi="Times New Roman"/>
          <w:sz w:val="24"/>
          <w:szCs w:val="24"/>
        </w:rPr>
        <w:t>tvorená</w:t>
      </w:r>
      <w:r w:rsidR="00976180">
        <w:rPr>
          <w:rFonts w:ascii="Times New Roman" w:hAnsi="Times New Roman"/>
          <w:sz w:val="24"/>
          <w:szCs w:val="24"/>
        </w:rPr>
        <w:t xml:space="preserve"> v elektronickej forme. </w:t>
      </w:r>
    </w:p>
    <w:p w:rsidR="008F67E7" w:rsidRPr="003302CC" w:rsidP="001749D2">
      <w:pPr>
        <w:pStyle w:val="PlainText"/>
        <w:bidi w:val="0"/>
        <w:spacing w:line="276" w:lineRule="auto"/>
        <w:jc w:val="both"/>
        <w:rPr>
          <w:rFonts w:ascii="Times New Roman" w:hAnsi="Times New Roman"/>
          <w:sz w:val="24"/>
          <w:szCs w:val="24"/>
        </w:rPr>
      </w:pPr>
    </w:p>
    <w:p w:rsidR="00F64787" w:rsidP="001749D2">
      <w:pPr>
        <w:pStyle w:val="PlainText"/>
        <w:bidi w:val="0"/>
        <w:spacing w:line="276" w:lineRule="auto"/>
        <w:jc w:val="center"/>
        <w:rPr>
          <w:rFonts w:ascii="Times New Roman" w:hAnsi="Times New Roman"/>
          <w:b/>
          <w:sz w:val="24"/>
          <w:szCs w:val="24"/>
        </w:rPr>
      </w:pPr>
      <w:r w:rsidR="004801E8">
        <w:rPr>
          <w:rFonts w:ascii="Times New Roman" w:hAnsi="Times New Roman"/>
          <w:b/>
          <w:sz w:val="24"/>
          <w:szCs w:val="24"/>
        </w:rPr>
        <w:t>Tretia</w:t>
      </w:r>
      <w:r>
        <w:rPr>
          <w:rFonts w:ascii="Times New Roman" w:hAnsi="Times New Roman"/>
          <w:b/>
          <w:sz w:val="24"/>
          <w:szCs w:val="24"/>
        </w:rPr>
        <w:t xml:space="preserve"> hlava</w:t>
      </w:r>
    </w:p>
    <w:p w:rsidR="008A455F" w:rsidRPr="003302CC" w:rsidP="001749D2">
      <w:pPr>
        <w:pStyle w:val="PlainText"/>
        <w:bidi w:val="0"/>
        <w:spacing w:line="276" w:lineRule="auto"/>
        <w:jc w:val="center"/>
        <w:rPr>
          <w:rFonts w:ascii="Times New Roman" w:hAnsi="Times New Roman"/>
          <w:b/>
          <w:sz w:val="24"/>
          <w:szCs w:val="24"/>
        </w:rPr>
      </w:pPr>
      <w:r w:rsidRPr="003302CC">
        <w:rPr>
          <w:rFonts w:ascii="Times New Roman" w:hAnsi="Times New Roman"/>
          <w:b/>
          <w:sz w:val="24"/>
          <w:szCs w:val="24"/>
        </w:rPr>
        <w:t>Osobitné právo k databáze</w:t>
      </w:r>
    </w:p>
    <w:p w:rsidR="008A455F" w:rsidRPr="003302CC" w:rsidP="001749D2">
      <w:pPr>
        <w:pStyle w:val="PlainText"/>
        <w:bidi w:val="0"/>
        <w:spacing w:line="276" w:lineRule="auto"/>
        <w:jc w:val="center"/>
        <w:rPr>
          <w:rFonts w:ascii="Times New Roman" w:hAnsi="Times New Roman"/>
          <w:b/>
          <w:sz w:val="24"/>
          <w:szCs w:val="24"/>
        </w:rPr>
      </w:pPr>
    </w:p>
    <w:p w:rsidR="005F540D" w:rsidRPr="003302CC" w:rsidP="001749D2">
      <w:pPr>
        <w:bidi w:val="0"/>
        <w:jc w:val="center"/>
        <w:rPr>
          <w:rFonts w:ascii="Times New Roman" w:hAnsi="Times New Roman"/>
          <w:b/>
          <w:sz w:val="24"/>
          <w:szCs w:val="24"/>
        </w:rPr>
      </w:pPr>
      <w:r w:rsidRPr="003302CC" w:rsidR="008A455F">
        <w:rPr>
          <w:rFonts w:ascii="Times New Roman" w:hAnsi="Times New Roman"/>
          <w:b/>
          <w:sz w:val="24"/>
          <w:szCs w:val="24"/>
        </w:rPr>
        <w:t>§</w:t>
      </w:r>
      <w:r w:rsidR="00F64787">
        <w:rPr>
          <w:rFonts w:ascii="Times New Roman" w:hAnsi="Times New Roman"/>
          <w:b/>
          <w:sz w:val="24"/>
          <w:szCs w:val="24"/>
        </w:rPr>
        <w:t xml:space="preserve"> 135</w:t>
      </w:r>
    </w:p>
    <w:p w:rsidR="005F540D" w:rsidRPr="003302CC" w:rsidP="001749D2">
      <w:pPr>
        <w:bidi w:val="0"/>
        <w:jc w:val="center"/>
        <w:rPr>
          <w:rFonts w:ascii="Times New Roman" w:hAnsi="Times New Roman"/>
          <w:sz w:val="24"/>
          <w:szCs w:val="24"/>
        </w:rPr>
      </w:pPr>
    </w:p>
    <w:p w:rsidR="005D5AA3" w:rsidP="001749D2">
      <w:pPr>
        <w:bidi w:val="0"/>
        <w:ind w:firstLine="708"/>
        <w:jc w:val="both"/>
        <w:rPr>
          <w:rFonts w:ascii="Times New Roman" w:hAnsi="Times New Roman"/>
          <w:sz w:val="24"/>
          <w:szCs w:val="24"/>
        </w:rPr>
      </w:pPr>
      <w:r w:rsidRPr="003302CC" w:rsidR="00B664D9">
        <w:rPr>
          <w:rFonts w:ascii="Times New Roman" w:hAnsi="Times New Roman"/>
          <w:sz w:val="24"/>
          <w:szCs w:val="24"/>
        </w:rPr>
        <w:t xml:space="preserve">(1) </w:t>
      </w:r>
      <w:r w:rsidRPr="003302CC" w:rsidR="00B365D9">
        <w:rPr>
          <w:rFonts w:ascii="Times New Roman" w:hAnsi="Times New Roman"/>
          <w:sz w:val="24"/>
          <w:szCs w:val="24"/>
        </w:rPr>
        <w:t>Ak databáza vykazuje kvalitatívne alebo kvantitatívne podstatný vklad do získania, overenia alebo</w:t>
      </w:r>
      <w:r w:rsidRPr="003302CC" w:rsidR="00044A2A">
        <w:rPr>
          <w:rFonts w:ascii="Times New Roman" w:hAnsi="Times New Roman"/>
          <w:sz w:val="24"/>
          <w:szCs w:val="24"/>
        </w:rPr>
        <w:t xml:space="preserve"> predvedenia jej obsahu, má </w:t>
      </w:r>
      <w:r w:rsidRPr="003302CC" w:rsidR="00B365D9">
        <w:rPr>
          <w:rFonts w:ascii="Times New Roman" w:hAnsi="Times New Roman"/>
          <w:sz w:val="24"/>
          <w:szCs w:val="24"/>
        </w:rPr>
        <w:t>zhotov</w:t>
      </w:r>
      <w:r>
        <w:rPr>
          <w:rFonts w:ascii="Times New Roman" w:hAnsi="Times New Roman"/>
          <w:sz w:val="24"/>
          <w:szCs w:val="24"/>
        </w:rPr>
        <w:t>iteľ</w:t>
      </w:r>
      <w:r w:rsidRPr="003302CC" w:rsidR="00044A2A">
        <w:rPr>
          <w:rFonts w:ascii="Times New Roman" w:hAnsi="Times New Roman"/>
          <w:sz w:val="24"/>
          <w:szCs w:val="24"/>
        </w:rPr>
        <w:t xml:space="preserve"> databázy výhradné právo databázu použiť a udeliť súhlas na extrakciu alebo reutilizáciu celého obsahu databázy alebo jej kvalitatívne </w:t>
      </w:r>
      <w:r w:rsidR="00BC6365">
        <w:rPr>
          <w:rFonts w:ascii="Times New Roman" w:hAnsi="Times New Roman"/>
          <w:sz w:val="24"/>
          <w:szCs w:val="24"/>
        </w:rPr>
        <w:t>alebo</w:t>
      </w:r>
      <w:r w:rsidRPr="003302CC" w:rsidR="00BC6365">
        <w:rPr>
          <w:rFonts w:ascii="Times New Roman" w:hAnsi="Times New Roman"/>
          <w:sz w:val="24"/>
          <w:szCs w:val="24"/>
        </w:rPr>
        <w:t xml:space="preserve"> </w:t>
      </w:r>
      <w:r w:rsidRPr="003302CC" w:rsidR="00044A2A">
        <w:rPr>
          <w:rFonts w:ascii="Times New Roman" w:hAnsi="Times New Roman"/>
          <w:sz w:val="24"/>
          <w:szCs w:val="24"/>
        </w:rPr>
        <w:t>kvantitatívne podstatnej časti.</w:t>
      </w:r>
    </w:p>
    <w:p w:rsidR="005D5AA3" w:rsidP="001749D2">
      <w:pPr>
        <w:bidi w:val="0"/>
        <w:ind w:firstLine="708"/>
        <w:jc w:val="both"/>
        <w:rPr>
          <w:rFonts w:ascii="Times New Roman" w:hAnsi="Times New Roman"/>
          <w:sz w:val="24"/>
          <w:szCs w:val="24"/>
        </w:rPr>
      </w:pPr>
    </w:p>
    <w:p w:rsidR="00823211" w:rsidP="001749D2">
      <w:pPr>
        <w:bidi w:val="0"/>
        <w:ind w:firstLine="708"/>
        <w:jc w:val="both"/>
        <w:rPr>
          <w:rFonts w:ascii="Times New Roman" w:hAnsi="Times New Roman"/>
          <w:sz w:val="24"/>
          <w:szCs w:val="24"/>
        </w:rPr>
      </w:pPr>
      <w:r w:rsidR="005D5AA3">
        <w:rPr>
          <w:rFonts w:ascii="Times New Roman" w:hAnsi="Times New Roman"/>
          <w:sz w:val="24"/>
          <w:szCs w:val="24"/>
        </w:rPr>
        <w:t>(2)</w:t>
      </w:r>
      <w:r w:rsidRPr="003302CC" w:rsidR="00044A2A">
        <w:rPr>
          <w:rFonts w:ascii="Times New Roman" w:hAnsi="Times New Roman"/>
          <w:sz w:val="24"/>
          <w:szCs w:val="24"/>
        </w:rPr>
        <w:t xml:space="preserve"> </w:t>
      </w:r>
      <w:r w:rsidR="005D5AA3">
        <w:rPr>
          <w:rFonts w:ascii="Times New Roman" w:hAnsi="Times New Roman"/>
          <w:sz w:val="24"/>
          <w:szCs w:val="24"/>
        </w:rPr>
        <w:t>Z</w:t>
      </w:r>
      <w:r w:rsidRPr="003302CC" w:rsidR="005D5AA3">
        <w:rPr>
          <w:rFonts w:ascii="Times New Roman" w:hAnsi="Times New Roman"/>
          <w:sz w:val="24"/>
          <w:szCs w:val="24"/>
        </w:rPr>
        <w:t>hotoviteľ databázy</w:t>
      </w:r>
      <w:r w:rsidR="005D5AA3">
        <w:rPr>
          <w:rFonts w:ascii="Times New Roman" w:hAnsi="Times New Roman"/>
          <w:sz w:val="24"/>
          <w:szCs w:val="24"/>
        </w:rPr>
        <w:t xml:space="preserve"> je </w:t>
      </w:r>
      <w:r w:rsidRPr="003302CC" w:rsidR="005D5AA3">
        <w:rPr>
          <w:rFonts w:ascii="Times New Roman" w:hAnsi="Times New Roman"/>
          <w:sz w:val="24"/>
          <w:szCs w:val="24"/>
        </w:rPr>
        <w:t>osoba, ktorá iniciovala a zabezpečila zhotov</w:t>
      </w:r>
      <w:r w:rsidR="005D5AA3">
        <w:rPr>
          <w:rFonts w:ascii="Times New Roman" w:hAnsi="Times New Roman"/>
          <w:sz w:val="24"/>
          <w:szCs w:val="24"/>
        </w:rPr>
        <w:t>enie databázy.</w:t>
      </w:r>
    </w:p>
    <w:p w:rsidR="005D5AA3" w:rsidRPr="003302CC" w:rsidP="001749D2">
      <w:pPr>
        <w:bidi w:val="0"/>
        <w:ind w:firstLine="708"/>
        <w:jc w:val="both"/>
        <w:rPr>
          <w:rFonts w:ascii="Times New Roman" w:hAnsi="Times New Roman"/>
          <w:sz w:val="24"/>
          <w:szCs w:val="24"/>
        </w:rPr>
      </w:pPr>
    </w:p>
    <w:p w:rsidR="00044A2A" w:rsidRPr="003302CC" w:rsidP="001749D2">
      <w:pPr>
        <w:bidi w:val="0"/>
        <w:ind w:firstLine="708"/>
        <w:jc w:val="both"/>
        <w:rPr>
          <w:rFonts w:ascii="Times New Roman" w:hAnsi="Times New Roman"/>
          <w:sz w:val="24"/>
          <w:szCs w:val="24"/>
        </w:rPr>
      </w:pPr>
      <w:r w:rsidR="005D5AA3">
        <w:rPr>
          <w:rFonts w:ascii="Times New Roman" w:hAnsi="Times New Roman"/>
          <w:sz w:val="24"/>
          <w:szCs w:val="24"/>
        </w:rPr>
        <w:t>(3</w:t>
      </w:r>
      <w:r w:rsidRPr="003302CC">
        <w:rPr>
          <w:rFonts w:ascii="Times New Roman" w:hAnsi="Times New Roman"/>
          <w:sz w:val="24"/>
          <w:szCs w:val="24"/>
        </w:rPr>
        <w:t>) Extrakcia databázy je trvalé alebo dočasné vyhotovenie rozmnoženiny databázy prenesením celého obsahu databázy alebo jej podstatnej časti na iný nosič akýmkoľvek prostriedkom v akejkoľvek forme.</w:t>
      </w:r>
    </w:p>
    <w:p w:rsidR="00044A2A" w:rsidRPr="003302CC" w:rsidP="001749D2">
      <w:pPr>
        <w:bidi w:val="0"/>
        <w:jc w:val="both"/>
        <w:rPr>
          <w:rFonts w:ascii="Times New Roman" w:hAnsi="Times New Roman"/>
          <w:sz w:val="24"/>
          <w:szCs w:val="24"/>
        </w:rPr>
      </w:pPr>
      <w:r w:rsidRPr="003302CC">
        <w:rPr>
          <w:rFonts w:ascii="Times New Roman" w:hAnsi="Times New Roman"/>
          <w:sz w:val="24"/>
          <w:szCs w:val="24"/>
        </w:rPr>
        <w:tab/>
      </w:r>
    </w:p>
    <w:p w:rsidR="00044A2A" w:rsidRPr="003302CC" w:rsidP="001749D2">
      <w:pPr>
        <w:bidi w:val="0"/>
        <w:ind w:firstLine="708"/>
        <w:jc w:val="both"/>
        <w:rPr>
          <w:rFonts w:ascii="Times New Roman" w:hAnsi="Times New Roman"/>
          <w:sz w:val="24"/>
          <w:szCs w:val="24"/>
        </w:rPr>
      </w:pPr>
      <w:r w:rsidR="005D5AA3">
        <w:rPr>
          <w:rFonts w:ascii="Times New Roman" w:hAnsi="Times New Roman"/>
          <w:sz w:val="24"/>
          <w:szCs w:val="24"/>
        </w:rPr>
        <w:t>(4</w:t>
      </w:r>
      <w:r w:rsidRPr="003302CC">
        <w:rPr>
          <w:rFonts w:ascii="Times New Roman" w:hAnsi="Times New Roman"/>
          <w:sz w:val="24"/>
          <w:szCs w:val="24"/>
        </w:rPr>
        <w:t>) Reutilizácia databázy je akýkoľvek spôsob uvedenia celého obsahu databázy alebo jej</w:t>
      </w:r>
      <w:r w:rsidRPr="003302CC" w:rsidR="00FD40EE">
        <w:rPr>
          <w:rFonts w:ascii="Times New Roman" w:hAnsi="Times New Roman"/>
          <w:sz w:val="24"/>
          <w:szCs w:val="24"/>
        </w:rPr>
        <w:t xml:space="preserve"> podstatnej časti na verejnosti, </w:t>
      </w:r>
      <w:r w:rsidRPr="003302CC">
        <w:rPr>
          <w:rFonts w:ascii="Times New Roman" w:hAnsi="Times New Roman"/>
          <w:sz w:val="24"/>
          <w:szCs w:val="24"/>
        </w:rPr>
        <w:t>vrátane rozširovania jej rozmnoženín</w:t>
      </w:r>
      <w:r w:rsidRPr="003302CC" w:rsidR="007B7735">
        <w:rPr>
          <w:rFonts w:ascii="Times New Roman" w:hAnsi="Times New Roman"/>
          <w:sz w:val="24"/>
          <w:szCs w:val="24"/>
        </w:rPr>
        <w:t xml:space="preserve"> prevod</w:t>
      </w:r>
      <w:r w:rsidR="008262D7">
        <w:rPr>
          <w:rFonts w:ascii="Times New Roman" w:hAnsi="Times New Roman"/>
          <w:sz w:val="24"/>
          <w:szCs w:val="24"/>
        </w:rPr>
        <w:t>om</w:t>
      </w:r>
      <w:r w:rsidRPr="003302CC" w:rsidR="007B7735">
        <w:rPr>
          <w:rFonts w:ascii="Times New Roman" w:hAnsi="Times New Roman"/>
          <w:sz w:val="24"/>
          <w:szCs w:val="24"/>
        </w:rPr>
        <w:t xml:space="preserve"> vlastníckeho práva a</w:t>
      </w:r>
      <w:r w:rsidRPr="003302CC">
        <w:rPr>
          <w:rFonts w:ascii="Times New Roman" w:hAnsi="Times New Roman"/>
          <w:sz w:val="24"/>
          <w:szCs w:val="24"/>
        </w:rPr>
        <w:t xml:space="preserve"> nájmom.</w:t>
      </w:r>
      <w:r w:rsidRPr="003302CC" w:rsidR="007B7735">
        <w:rPr>
          <w:rFonts w:ascii="Times New Roman" w:hAnsi="Times New Roman"/>
          <w:sz w:val="24"/>
          <w:szCs w:val="24"/>
        </w:rPr>
        <w:t xml:space="preserve"> Na zánik práva udeliť súhlas na verejné rozširovanie rozmnoženiny databázy prevod</w:t>
      </w:r>
      <w:r w:rsidR="008262D7">
        <w:rPr>
          <w:rFonts w:ascii="Times New Roman" w:hAnsi="Times New Roman"/>
          <w:sz w:val="24"/>
          <w:szCs w:val="24"/>
        </w:rPr>
        <w:t>om</w:t>
      </w:r>
      <w:r w:rsidRPr="003302CC" w:rsidR="007B7735">
        <w:rPr>
          <w:rFonts w:ascii="Times New Roman" w:hAnsi="Times New Roman"/>
          <w:sz w:val="24"/>
          <w:szCs w:val="24"/>
        </w:rPr>
        <w:t xml:space="preserve"> vlastníckeho práva sa primerane vzťahuje § </w:t>
      </w:r>
      <w:r w:rsidR="00EF011E">
        <w:rPr>
          <w:rFonts w:ascii="Times New Roman" w:hAnsi="Times New Roman"/>
          <w:sz w:val="24"/>
          <w:szCs w:val="24"/>
        </w:rPr>
        <w:t>22</w:t>
      </w:r>
      <w:r w:rsidRPr="003302CC" w:rsidR="00EF011E">
        <w:rPr>
          <w:rFonts w:ascii="Times New Roman" w:hAnsi="Times New Roman"/>
          <w:sz w:val="24"/>
          <w:szCs w:val="24"/>
        </w:rPr>
        <w:t xml:space="preserve"> </w:t>
      </w:r>
      <w:r w:rsidRPr="003302CC" w:rsidR="007B7735">
        <w:rPr>
          <w:rFonts w:ascii="Times New Roman" w:hAnsi="Times New Roman"/>
          <w:sz w:val="24"/>
          <w:szCs w:val="24"/>
        </w:rPr>
        <w:t>ods. 2.</w:t>
      </w:r>
    </w:p>
    <w:p w:rsidR="00B664D9" w:rsidRPr="003302CC" w:rsidP="001749D2">
      <w:pPr>
        <w:bidi w:val="0"/>
        <w:ind w:firstLine="708"/>
        <w:jc w:val="both"/>
        <w:rPr>
          <w:rFonts w:ascii="Times New Roman" w:hAnsi="Times New Roman"/>
          <w:sz w:val="24"/>
          <w:szCs w:val="24"/>
        </w:rPr>
      </w:pPr>
    </w:p>
    <w:p w:rsidR="001B2D2F" w:rsidRPr="003302CC" w:rsidP="001749D2">
      <w:pPr>
        <w:bidi w:val="0"/>
        <w:ind w:firstLine="709"/>
        <w:jc w:val="both"/>
        <w:rPr>
          <w:rFonts w:ascii="Times New Roman" w:hAnsi="Times New Roman"/>
          <w:sz w:val="24"/>
          <w:szCs w:val="24"/>
        </w:rPr>
      </w:pPr>
      <w:r w:rsidR="005D5AA3">
        <w:rPr>
          <w:rFonts w:ascii="Times New Roman" w:hAnsi="Times New Roman"/>
          <w:sz w:val="24"/>
          <w:szCs w:val="24"/>
        </w:rPr>
        <w:t>(5</w:t>
      </w:r>
      <w:r w:rsidRPr="003302CC">
        <w:rPr>
          <w:rFonts w:ascii="Times New Roman" w:hAnsi="Times New Roman"/>
          <w:sz w:val="24"/>
          <w:szCs w:val="24"/>
        </w:rPr>
        <w:t>) Konanie, ktoré je opakovanou a systematickou extrakciou alebo reutilizáciou nepodstatných častí obsahu databázy a je v</w:t>
      </w:r>
      <w:r w:rsidRPr="003302CC" w:rsidR="00BB4680">
        <w:rPr>
          <w:rFonts w:ascii="Times New Roman" w:hAnsi="Times New Roman"/>
          <w:sz w:val="24"/>
          <w:szCs w:val="24"/>
        </w:rPr>
        <w:t xml:space="preserve"> rozpore s bežným využitím </w:t>
      </w:r>
      <w:r w:rsidRPr="003302CC" w:rsidR="00976285">
        <w:rPr>
          <w:rFonts w:ascii="Times New Roman" w:hAnsi="Times New Roman"/>
          <w:sz w:val="24"/>
          <w:szCs w:val="24"/>
        </w:rPr>
        <w:t>databázy</w:t>
      </w:r>
      <w:r w:rsidRPr="003302CC">
        <w:rPr>
          <w:rFonts w:ascii="Times New Roman" w:hAnsi="Times New Roman"/>
          <w:sz w:val="24"/>
          <w:szCs w:val="24"/>
        </w:rPr>
        <w:t xml:space="preserve"> a</w:t>
      </w:r>
      <w:r w:rsidRPr="003302CC" w:rsidR="00976285">
        <w:rPr>
          <w:rFonts w:ascii="Times New Roman" w:hAnsi="Times New Roman"/>
          <w:sz w:val="24"/>
          <w:szCs w:val="24"/>
        </w:rPr>
        <w:t xml:space="preserve"> ktoré </w:t>
      </w:r>
      <w:r w:rsidRPr="003302CC" w:rsidR="00BB4680">
        <w:rPr>
          <w:rFonts w:ascii="Times New Roman" w:hAnsi="Times New Roman"/>
          <w:sz w:val="24"/>
          <w:szCs w:val="24"/>
        </w:rPr>
        <w:t>neprimerane zasahuje do právom chránených záujmov zhotoviteľa databázy</w:t>
      </w:r>
      <w:r w:rsidRPr="003302CC" w:rsidR="00861E96">
        <w:rPr>
          <w:rFonts w:ascii="Times New Roman" w:hAnsi="Times New Roman"/>
          <w:sz w:val="24"/>
          <w:szCs w:val="24"/>
        </w:rPr>
        <w:t>,</w:t>
      </w:r>
      <w:r w:rsidRPr="003302CC" w:rsidR="00BB4680">
        <w:rPr>
          <w:rFonts w:ascii="Times New Roman" w:hAnsi="Times New Roman"/>
          <w:sz w:val="24"/>
          <w:szCs w:val="24"/>
        </w:rPr>
        <w:t xml:space="preserve"> </w:t>
      </w:r>
      <w:r w:rsidRPr="003302CC" w:rsidR="00976285">
        <w:rPr>
          <w:rFonts w:ascii="Times New Roman" w:hAnsi="Times New Roman"/>
          <w:sz w:val="24"/>
          <w:szCs w:val="24"/>
        </w:rPr>
        <w:t>je</w:t>
      </w:r>
      <w:r w:rsidRPr="003302CC">
        <w:rPr>
          <w:rFonts w:ascii="Times New Roman" w:hAnsi="Times New Roman"/>
          <w:sz w:val="24"/>
          <w:szCs w:val="24"/>
        </w:rPr>
        <w:t xml:space="preserve"> zakázané.</w:t>
      </w:r>
    </w:p>
    <w:p w:rsidR="001B2D2F" w:rsidRPr="003302CC" w:rsidP="001749D2">
      <w:pPr>
        <w:bidi w:val="0"/>
        <w:ind w:firstLine="708"/>
        <w:jc w:val="both"/>
        <w:rPr>
          <w:rFonts w:ascii="Times New Roman" w:hAnsi="Times New Roman"/>
          <w:sz w:val="24"/>
          <w:szCs w:val="24"/>
        </w:rPr>
      </w:pPr>
    </w:p>
    <w:p w:rsidR="00B664D9"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w:t>
      </w:r>
      <w:r w:rsidR="005D5AA3">
        <w:rPr>
          <w:rFonts w:ascii="Times New Roman" w:hAnsi="Times New Roman"/>
          <w:sz w:val="24"/>
          <w:szCs w:val="24"/>
        </w:rPr>
        <w:t>6</w:t>
      </w:r>
      <w:r w:rsidRPr="003302CC">
        <w:rPr>
          <w:rFonts w:ascii="Times New Roman" w:hAnsi="Times New Roman"/>
          <w:sz w:val="24"/>
          <w:szCs w:val="24"/>
        </w:rPr>
        <w:t>) Práva autor</w:t>
      </w:r>
      <w:r w:rsidR="005D5AA3">
        <w:rPr>
          <w:rFonts w:ascii="Times New Roman" w:hAnsi="Times New Roman"/>
          <w:sz w:val="24"/>
          <w:szCs w:val="24"/>
        </w:rPr>
        <w:t>a</w:t>
      </w:r>
      <w:r w:rsidRPr="003302CC">
        <w:rPr>
          <w:rFonts w:ascii="Times New Roman" w:hAnsi="Times New Roman"/>
          <w:sz w:val="24"/>
          <w:szCs w:val="24"/>
        </w:rPr>
        <w:t xml:space="preserve"> databázy</w:t>
      </w:r>
      <w:r w:rsidR="005D5AA3">
        <w:rPr>
          <w:rFonts w:ascii="Times New Roman" w:hAnsi="Times New Roman"/>
          <w:sz w:val="24"/>
          <w:szCs w:val="24"/>
        </w:rPr>
        <w:t xml:space="preserve"> nie sú dotknuté</w:t>
      </w:r>
      <w:r w:rsidRPr="003302CC">
        <w:rPr>
          <w:rFonts w:ascii="Times New Roman" w:hAnsi="Times New Roman"/>
          <w:sz w:val="24"/>
          <w:szCs w:val="24"/>
        </w:rPr>
        <w:t xml:space="preserve">. </w:t>
      </w:r>
    </w:p>
    <w:p w:rsidR="00044A2A" w:rsidRPr="003302CC" w:rsidP="001749D2">
      <w:pPr>
        <w:bidi w:val="0"/>
        <w:ind w:firstLine="708"/>
        <w:jc w:val="both"/>
        <w:rPr>
          <w:rFonts w:ascii="Times New Roman" w:hAnsi="Times New Roman"/>
          <w:sz w:val="24"/>
          <w:szCs w:val="24"/>
        </w:rPr>
      </w:pPr>
    </w:p>
    <w:p w:rsidR="001B2D2F" w:rsidRPr="003302CC" w:rsidP="001749D2">
      <w:pPr>
        <w:bidi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136</w:t>
      </w:r>
    </w:p>
    <w:p w:rsidR="001B2D2F" w:rsidRPr="003302CC" w:rsidP="001749D2">
      <w:pPr>
        <w:bidi w:val="0"/>
        <w:ind w:firstLine="708"/>
        <w:jc w:val="both"/>
        <w:rPr>
          <w:rFonts w:ascii="Times New Roman" w:hAnsi="Times New Roman"/>
          <w:sz w:val="24"/>
          <w:szCs w:val="24"/>
        </w:rPr>
      </w:pPr>
    </w:p>
    <w:p w:rsidR="008A455F" w:rsidRPr="003302CC" w:rsidP="001749D2">
      <w:pPr>
        <w:bidi w:val="0"/>
        <w:ind w:firstLine="708"/>
        <w:jc w:val="both"/>
        <w:rPr>
          <w:rFonts w:ascii="Times New Roman" w:hAnsi="Times New Roman"/>
          <w:sz w:val="24"/>
          <w:szCs w:val="24"/>
        </w:rPr>
      </w:pPr>
      <w:r w:rsidRPr="003302CC" w:rsidR="001B2D2F">
        <w:rPr>
          <w:rFonts w:ascii="Times New Roman" w:hAnsi="Times New Roman"/>
          <w:sz w:val="24"/>
          <w:szCs w:val="24"/>
        </w:rPr>
        <w:t>Akákoľvek zmena obsahu databázy</w:t>
      </w:r>
      <w:r w:rsidR="005D5AA3">
        <w:rPr>
          <w:rFonts w:ascii="Times New Roman" w:hAnsi="Times New Roman"/>
          <w:sz w:val="24"/>
          <w:szCs w:val="24"/>
        </w:rPr>
        <w:t>, ktorá je</w:t>
      </w:r>
      <w:r w:rsidRPr="003302CC" w:rsidR="001B2D2F">
        <w:rPr>
          <w:rFonts w:ascii="Times New Roman" w:hAnsi="Times New Roman"/>
          <w:sz w:val="24"/>
          <w:szCs w:val="24"/>
        </w:rPr>
        <w:t xml:space="preserve"> kvalitatívne alebo kvantitatívne podstatná</w:t>
      </w:r>
      <w:r w:rsidR="005D5AA3">
        <w:rPr>
          <w:rFonts w:ascii="Times New Roman" w:hAnsi="Times New Roman"/>
          <w:sz w:val="24"/>
          <w:szCs w:val="24"/>
        </w:rPr>
        <w:t>,</w:t>
      </w:r>
      <w:r w:rsidRPr="003302CC" w:rsidR="001B2D2F">
        <w:rPr>
          <w:rFonts w:ascii="Times New Roman" w:hAnsi="Times New Roman"/>
          <w:sz w:val="24"/>
          <w:szCs w:val="24"/>
        </w:rPr>
        <w:t xml:space="preserve"> alebo každý nový </w:t>
      </w:r>
      <w:r w:rsidRPr="003302CC">
        <w:rPr>
          <w:rFonts w:ascii="Times New Roman" w:hAnsi="Times New Roman"/>
          <w:sz w:val="24"/>
          <w:szCs w:val="24"/>
        </w:rPr>
        <w:t>kvalitatívn</w:t>
      </w:r>
      <w:r w:rsidR="005D5AA3">
        <w:rPr>
          <w:rFonts w:ascii="Times New Roman" w:hAnsi="Times New Roman"/>
          <w:sz w:val="24"/>
          <w:szCs w:val="24"/>
        </w:rPr>
        <w:t>e</w:t>
      </w:r>
      <w:r w:rsidRPr="003302CC">
        <w:rPr>
          <w:rFonts w:ascii="Times New Roman" w:hAnsi="Times New Roman"/>
          <w:sz w:val="24"/>
          <w:szCs w:val="24"/>
        </w:rPr>
        <w:t xml:space="preserve"> alebo kvantitatívn</w:t>
      </w:r>
      <w:r w:rsidR="005D5AA3">
        <w:rPr>
          <w:rFonts w:ascii="Times New Roman" w:hAnsi="Times New Roman"/>
          <w:sz w:val="24"/>
          <w:szCs w:val="24"/>
        </w:rPr>
        <w:t>e</w:t>
      </w:r>
      <w:r w:rsidRPr="003302CC" w:rsidR="001B2D2F">
        <w:rPr>
          <w:rFonts w:ascii="Times New Roman" w:hAnsi="Times New Roman"/>
          <w:sz w:val="24"/>
          <w:szCs w:val="24"/>
        </w:rPr>
        <w:t xml:space="preserve"> </w:t>
      </w:r>
      <w:r w:rsidRPr="003302CC">
        <w:rPr>
          <w:rFonts w:ascii="Times New Roman" w:hAnsi="Times New Roman"/>
          <w:sz w:val="24"/>
          <w:szCs w:val="24"/>
        </w:rPr>
        <w:t xml:space="preserve">podstatný </w:t>
      </w:r>
      <w:r w:rsidRPr="003302CC" w:rsidR="001B2D2F">
        <w:rPr>
          <w:rFonts w:ascii="Times New Roman" w:hAnsi="Times New Roman"/>
          <w:sz w:val="24"/>
          <w:szCs w:val="24"/>
        </w:rPr>
        <w:t>vklad</w:t>
      </w:r>
      <w:r w:rsidRPr="003302CC">
        <w:rPr>
          <w:rFonts w:ascii="Times New Roman" w:hAnsi="Times New Roman"/>
          <w:sz w:val="24"/>
          <w:szCs w:val="24"/>
        </w:rPr>
        <w:t xml:space="preserve"> do databázy spočívajúci v doplnení, skrátení alebo v inom upravovaní</w:t>
      </w:r>
      <w:r w:rsidR="00352311">
        <w:rPr>
          <w:rFonts w:ascii="Times New Roman" w:hAnsi="Times New Roman"/>
          <w:sz w:val="24"/>
          <w:szCs w:val="24"/>
        </w:rPr>
        <w:t>,</w:t>
      </w:r>
      <w:r w:rsidRPr="003302CC">
        <w:rPr>
          <w:rFonts w:ascii="Times New Roman" w:hAnsi="Times New Roman"/>
          <w:sz w:val="24"/>
          <w:szCs w:val="24"/>
        </w:rPr>
        <w:t xml:space="preserve"> </w:t>
      </w:r>
      <w:r w:rsidR="0040682F">
        <w:rPr>
          <w:rFonts w:ascii="Times New Roman" w:hAnsi="Times New Roman"/>
          <w:sz w:val="24"/>
          <w:szCs w:val="24"/>
        </w:rPr>
        <w:t>je</w:t>
      </w:r>
      <w:r w:rsidRPr="003302CC">
        <w:rPr>
          <w:rFonts w:ascii="Times New Roman" w:hAnsi="Times New Roman"/>
          <w:sz w:val="24"/>
          <w:szCs w:val="24"/>
        </w:rPr>
        <w:t xml:space="preserve"> </w:t>
      </w:r>
      <w:r w:rsidRPr="003302CC" w:rsidR="001B2D2F">
        <w:rPr>
          <w:rFonts w:ascii="Times New Roman" w:hAnsi="Times New Roman"/>
          <w:sz w:val="24"/>
          <w:szCs w:val="24"/>
        </w:rPr>
        <w:t>zhotoven</w:t>
      </w:r>
      <w:r w:rsidR="0040682F">
        <w:rPr>
          <w:rFonts w:ascii="Times New Roman" w:hAnsi="Times New Roman"/>
          <w:sz w:val="24"/>
          <w:szCs w:val="24"/>
        </w:rPr>
        <w:t>ím</w:t>
      </w:r>
      <w:r w:rsidRPr="003302CC">
        <w:rPr>
          <w:rFonts w:ascii="Times New Roman" w:hAnsi="Times New Roman"/>
          <w:sz w:val="24"/>
          <w:szCs w:val="24"/>
        </w:rPr>
        <w:t xml:space="preserve"> novej databázy.</w:t>
      </w:r>
    </w:p>
    <w:p w:rsidR="008A455F" w:rsidRPr="003302CC" w:rsidP="001749D2">
      <w:pPr>
        <w:bidi w:val="0"/>
        <w:ind w:firstLine="708"/>
        <w:jc w:val="both"/>
        <w:rPr>
          <w:rFonts w:ascii="Times New Roman" w:hAnsi="Times New Roman"/>
          <w:sz w:val="24"/>
          <w:szCs w:val="24"/>
        </w:rPr>
      </w:pPr>
    </w:p>
    <w:p w:rsidR="00B664D9"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137</w:t>
      </w:r>
    </w:p>
    <w:p w:rsidR="00B664D9" w:rsidRPr="003302CC" w:rsidP="001749D2">
      <w:pPr>
        <w:widowControl w:val="0"/>
        <w:autoSpaceDE w:val="0"/>
        <w:autoSpaceDN w:val="0"/>
        <w:bidi w:val="0"/>
        <w:adjustRightInd w:val="0"/>
        <w:jc w:val="both"/>
        <w:rPr>
          <w:rFonts w:ascii="Times New Roman" w:hAnsi="Times New Roman"/>
          <w:sz w:val="24"/>
          <w:szCs w:val="24"/>
        </w:rPr>
      </w:pPr>
    </w:p>
    <w:p w:rsidR="00B664D9" w:rsidRPr="003302CC" w:rsidP="001749D2">
      <w:pPr>
        <w:widowControl w:val="0"/>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Práva zhotoviteľa databázy podľa § </w:t>
      </w:r>
      <w:r w:rsidR="00EF011E">
        <w:rPr>
          <w:rFonts w:ascii="Times New Roman" w:hAnsi="Times New Roman"/>
          <w:sz w:val="24"/>
          <w:szCs w:val="24"/>
        </w:rPr>
        <w:t>135</w:t>
      </w:r>
      <w:r w:rsidRPr="003302CC" w:rsidR="00EF011E">
        <w:rPr>
          <w:rFonts w:ascii="Times New Roman" w:hAnsi="Times New Roman"/>
          <w:sz w:val="24"/>
          <w:szCs w:val="24"/>
        </w:rPr>
        <w:t xml:space="preserve"> </w:t>
      </w:r>
      <w:r w:rsidRPr="003302CC">
        <w:rPr>
          <w:rFonts w:ascii="Times New Roman" w:hAnsi="Times New Roman"/>
          <w:sz w:val="24"/>
          <w:szCs w:val="24"/>
        </w:rPr>
        <w:t xml:space="preserve">ods. 1 sú prevoditeľné. </w:t>
      </w:r>
    </w:p>
    <w:p w:rsidR="008A455F" w:rsidRPr="003302CC" w:rsidP="001749D2">
      <w:pPr>
        <w:bidi w:val="0"/>
        <w:jc w:val="both"/>
        <w:rPr>
          <w:rFonts w:ascii="Times New Roman" w:hAnsi="Times New Roman"/>
          <w:sz w:val="24"/>
          <w:szCs w:val="24"/>
        </w:rPr>
      </w:pPr>
    </w:p>
    <w:p w:rsidR="001B2D2F" w:rsidRPr="003302CC" w:rsidP="001749D2">
      <w:pPr>
        <w:bidi w:val="0"/>
        <w:jc w:val="center"/>
        <w:rPr>
          <w:rFonts w:ascii="Times New Roman" w:hAnsi="Times New Roman"/>
          <w:b/>
          <w:sz w:val="24"/>
          <w:szCs w:val="24"/>
        </w:rPr>
      </w:pPr>
      <w:r w:rsidRPr="003302CC" w:rsidR="008A455F">
        <w:rPr>
          <w:rFonts w:ascii="Times New Roman" w:hAnsi="Times New Roman"/>
          <w:b/>
          <w:sz w:val="24"/>
          <w:szCs w:val="24"/>
        </w:rPr>
        <w:t xml:space="preserve">§ </w:t>
      </w:r>
      <w:r w:rsidR="00F64787">
        <w:rPr>
          <w:rFonts w:ascii="Times New Roman" w:hAnsi="Times New Roman"/>
          <w:b/>
          <w:sz w:val="24"/>
          <w:szCs w:val="24"/>
        </w:rPr>
        <w:t>138</w:t>
      </w:r>
    </w:p>
    <w:p w:rsidR="001B2D2F" w:rsidRPr="003302CC" w:rsidP="001749D2">
      <w:pPr>
        <w:bidi w:val="0"/>
        <w:jc w:val="center"/>
        <w:rPr>
          <w:rFonts w:ascii="Times New Roman" w:hAnsi="Times New Roman"/>
          <w:b/>
          <w:sz w:val="24"/>
          <w:szCs w:val="24"/>
        </w:rPr>
      </w:pPr>
    </w:p>
    <w:p w:rsidR="008A455F" w:rsidRPr="003302CC" w:rsidP="001749D2">
      <w:pPr>
        <w:bidi w:val="0"/>
        <w:jc w:val="center"/>
        <w:rPr>
          <w:rFonts w:ascii="Times New Roman" w:hAnsi="Times New Roman"/>
          <w:b/>
          <w:sz w:val="24"/>
          <w:szCs w:val="24"/>
        </w:rPr>
      </w:pPr>
      <w:r w:rsidRPr="003302CC" w:rsidR="00A47489">
        <w:rPr>
          <w:rFonts w:ascii="Times New Roman" w:hAnsi="Times New Roman"/>
          <w:b/>
          <w:sz w:val="24"/>
          <w:szCs w:val="24"/>
        </w:rPr>
        <w:t>Výnimky a obmedzenia osobitného práva k databáze</w:t>
      </w:r>
    </w:p>
    <w:p w:rsidR="008A455F" w:rsidRPr="003302CC" w:rsidP="001749D2">
      <w:pPr>
        <w:bidi w:val="0"/>
        <w:jc w:val="both"/>
        <w:rPr>
          <w:rFonts w:ascii="Times New Roman" w:hAnsi="Times New Roman"/>
          <w:sz w:val="24"/>
          <w:szCs w:val="24"/>
        </w:rPr>
      </w:pPr>
    </w:p>
    <w:p w:rsidR="00BB4680" w:rsidRPr="003302CC" w:rsidP="001749D2">
      <w:pPr>
        <w:bidi w:val="0"/>
        <w:ind w:firstLine="709"/>
        <w:jc w:val="both"/>
        <w:rPr>
          <w:rFonts w:ascii="Times New Roman" w:hAnsi="Times New Roman"/>
          <w:sz w:val="24"/>
          <w:szCs w:val="24"/>
        </w:rPr>
      </w:pPr>
      <w:r w:rsidRPr="003302CC" w:rsidR="008A455F">
        <w:rPr>
          <w:rFonts w:ascii="Times New Roman" w:hAnsi="Times New Roman"/>
          <w:sz w:val="24"/>
          <w:szCs w:val="24"/>
        </w:rPr>
        <w:t>(</w:t>
      </w:r>
      <w:r w:rsidRPr="003302CC">
        <w:rPr>
          <w:rFonts w:ascii="Times New Roman" w:hAnsi="Times New Roman"/>
          <w:sz w:val="24"/>
          <w:szCs w:val="24"/>
        </w:rPr>
        <w:t>1</w:t>
      </w:r>
      <w:r w:rsidRPr="003302CC" w:rsidR="008A455F">
        <w:rPr>
          <w:rFonts w:ascii="Times New Roman" w:hAnsi="Times New Roman"/>
          <w:sz w:val="24"/>
          <w:szCs w:val="24"/>
        </w:rPr>
        <w:t xml:space="preserve">) </w:t>
      </w:r>
      <w:r w:rsidRPr="003302CC">
        <w:rPr>
          <w:rFonts w:ascii="Times New Roman" w:hAnsi="Times New Roman"/>
          <w:sz w:val="24"/>
          <w:szCs w:val="24"/>
        </w:rPr>
        <w:t>P</w:t>
      </w:r>
      <w:r w:rsidRPr="003302CC" w:rsidR="008A455F">
        <w:rPr>
          <w:rFonts w:ascii="Times New Roman" w:hAnsi="Times New Roman"/>
          <w:sz w:val="24"/>
          <w:szCs w:val="24"/>
        </w:rPr>
        <w:t>oužívateľ databázy</w:t>
      </w:r>
      <w:r w:rsidRPr="003302CC" w:rsidR="00A42C6D">
        <w:rPr>
          <w:rFonts w:ascii="Times New Roman" w:hAnsi="Times New Roman"/>
          <w:sz w:val="24"/>
          <w:szCs w:val="24"/>
        </w:rPr>
        <w:t xml:space="preserve">, ku ktorej bol umožnený </w:t>
      </w:r>
      <w:r w:rsidRPr="003302CC">
        <w:rPr>
          <w:rFonts w:ascii="Times New Roman" w:hAnsi="Times New Roman"/>
          <w:sz w:val="24"/>
          <w:szCs w:val="24"/>
        </w:rPr>
        <w:t>prístup verejnosti</w:t>
      </w:r>
      <w:r w:rsidRPr="003302CC" w:rsidR="00A42C6D">
        <w:rPr>
          <w:rFonts w:ascii="Times New Roman" w:hAnsi="Times New Roman"/>
          <w:sz w:val="24"/>
          <w:szCs w:val="24"/>
        </w:rPr>
        <w:t>,</w:t>
      </w:r>
      <w:r w:rsidRPr="003302CC">
        <w:rPr>
          <w:rFonts w:ascii="Times New Roman" w:hAnsi="Times New Roman"/>
          <w:sz w:val="24"/>
          <w:szCs w:val="24"/>
        </w:rPr>
        <w:t xml:space="preserve"> </w:t>
      </w:r>
      <w:r w:rsidRPr="003302CC" w:rsidR="008A455F">
        <w:rPr>
          <w:rFonts w:ascii="Times New Roman" w:hAnsi="Times New Roman"/>
          <w:sz w:val="24"/>
          <w:szCs w:val="24"/>
        </w:rPr>
        <w:t xml:space="preserve">ju nesmie používať </w:t>
      </w:r>
      <w:r w:rsidRPr="003302CC">
        <w:rPr>
          <w:rFonts w:ascii="Times New Roman" w:hAnsi="Times New Roman"/>
          <w:sz w:val="24"/>
          <w:szCs w:val="24"/>
        </w:rPr>
        <w:t xml:space="preserve">v rozpore s bežným využitím databázy </w:t>
      </w:r>
      <w:r w:rsidRPr="003302CC" w:rsidR="008A455F">
        <w:rPr>
          <w:rFonts w:ascii="Times New Roman" w:hAnsi="Times New Roman"/>
          <w:sz w:val="24"/>
          <w:szCs w:val="24"/>
        </w:rPr>
        <w:t>a</w:t>
      </w:r>
      <w:r w:rsidRPr="003302CC">
        <w:rPr>
          <w:rFonts w:ascii="Times New Roman" w:hAnsi="Times New Roman"/>
          <w:sz w:val="24"/>
          <w:szCs w:val="24"/>
        </w:rPr>
        <w:t xml:space="preserve"> nesmie neprimerane zasahovať do právom chránených záujmov </w:t>
      </w:r>
      <w:r w:rsidRPr="003302CC" w:rsidR="008A455F">
        <w:rPr>
          <w:rFonts w:ascii="Times New Roman" w:hAnsi="Times New Roman"/>
          <w:sz w:val="24"/>
          <w:szCs w:val="24"/>
        </w:rPr>
        <w:t xml:space="preserve">zhotoviteľa databázy. </w:t>
      </w:r>
    </w:p>
    <w:p w:rsidR="00BB4680" w:rsidRPr="003302CC" w:rsidP="001749D2">
      <w:pPr>
        <w:bidi w:val="0"/>
        <w:jc w:val="both"/>
        <w:rPr>
          <w:rFonts w:ascii="Times New Roman" w:hAnsi="Times New Roman"/>
          <w:sz w:val="24"/>
          <w:szCs w:val="24"/>
        </w:rPr>
      </w:pPr>
    </w:p>
    <w:p w:rsidR="008A455F" w:rsidRPr="003302CC" w:rsidP="001749D2">
      <w:pPr>
        <w:bidi w:val="0"/>
        <w:jc w:val="both"/>
        <w:rPr>
          <w:rFonts w:ascii="Times New Roman" w:hAnsi="Times New Roman"/>
          <w:sz w:val="24"/>
          <w:szCs w:val="24"/>
        </w:rPr>
      </w:pPr>
      <w:r w:rsidRPr="003302CC" w:rsidR="00BB4680">
        <w:rPr>
          <w:rFonts w:ascii="Times New Roman" w:hAnsi="Times New Roman"/>
          <w:sz w:val="24"/>
          <w:szCs w:val="24"/>
        </w:rPr>
        <w:tab/>
        <w:t>(2) Používateľ databázy</w:t>
      </w:r>
      <w:r w:rsidRPr="003302CC" w:rsidR="00A42C6D">
        <w:rPr>
          <w:rFonts w:ascii="Times New Roman" w:hAnsi="Times New Roman"/>
          <w:sz w:val="24"/>
          <w:szCs w:val="24"/>
        </w:rPr>
        <w:t xml:space="preserve">, ku ktorej bol umožnený prístup verejnosti, </w:t>
      </w:r>
      <w:r w:rsidRPr="003302CC">
        <w:rPr>
          <w:rFonts w:ascii="Times New Roman" w:hAnsi="Times New Roman"/>
          <w:sz w:val="24"/>
          <w:szCs w:val="24"/>
        </w:rPr>
        <w:t xml:space="preserve">nesmie spôsobiť ujmu </w:t>
      </w:r>
      <w:r w:rsidRPr="003302CC" w:rsidR="00BB4680">
        <w:rPr>
          <w:rFonts w:ascii="Times New Roman" w:hAnsi="Times New Roman"/>
          <w:sz w:val="24"/>
          <w:szCs w:val="24"/>
        </w:rPr>
        <w:t>nositeľom práv k predmetom ochrany zaradeným do databázy.</w:t>
      </w:r>
    </w:p>
    <w:p w:rsidR="008A455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 </w:t>
      </w:r>
    </w:p>
    <w:p w:rsidR="008A455F"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w:t>
      </w:r>
      <w:r w:rsidRPr="003302CC" w:rsidR="00BB4680">
        <w:rPr>
          <w:rFonts w:ascii="Times New Roman" w:hAnsi="Times New Roman"/>
          <w:sz w:val="24"/>
          <w:szCs w:val="24"/>
        </w:rPr>
        <w:t>3</w:t>
      </w:r>
      <w:r w:rsidRPr="003302CC">
        <w:rPr>
          <w:rFonts w:ascii="Times New Roman" w:hAnsi="Times New Roman"/>
          <w:sz w:val="24"/>
          <w:szCs w:val="24"/>
        </w:rPr>
        <w:t xml:space="preserve">) Do osobitného práva k databáze nezasahuje používateľ databázy, ktorý bez súhlasu zhotoviteľa </w:t>
      </w:r>
      <w:r w:rsidRPr="003302CC" w:rsidR="00A47489">
        <w:rPr>
          <w:rFonts w:ascii="Times New Roman" w:hAnsi="Times New Roman"/>
          <w:sz w:val="24"/>
          <w:szCs w:val="24"/>
        </w:rPr>
        <w:t xml:space="preserve">databázy </w:t>
      </w:r>
      <w:r w:rsidRPr="003302CC">
        <w:rPr>
          <w:rFonts w:ascii="Times New Roman" w:hAnsi="Times New Roman"/>
          <w:sz w:val="24"/>
          <w:szCs w:val="24"/>
        </w:rPr>
        <w:t>vykoná extrakciu a</w:t>
      </w:r>
      <w:r w:rsidR="003B3975">
        <w:rPr>
          <w:rFonts w:ascii="Times New Roman" w:hAnsi="Times New Roman"/>
          <w:sz w:val="24"/>
          <w:szCs w:val="24"/>
        </w:rPr>
        <w:t>lebo</w:t>
      </w:r>
      <w:r w:rsidRPr="003302CC">
        <w:rPr>
          <w:rFonts w:ascii="Times New Roman" w:hAnsi="Times New Roman"/>
          <w:sz w:val="24"/>
          <w:szCs w:val="24"/>
        </w:rPr>
        <w:t xml:space="preserve"> reutilizáciu kvalitatívne alebo kvantitatívne nepodstatnej časti jej obsahu, a to na akýkoľvek účel. </w:t>
      </w:r>
    </w:p>
    <w:p w:rsidR="008A455F" w:rsidRPr="003302CC" w:rsidP="001749D2">
      <w:pPr>
        <w:bidi w:val="0"/>
        <w:jc w:val="both"/>
        <w:rPr>
          <w:rFonts w:ascii="Times New Roman" w:hAnsi="Times New Roman"/>
          <w:sz w:val="24"/>
          <w:szCs w:val="24"/>
        </w:rPr>
      </w:pPr>
    </w:p>
    <w:p w:rsidR="008A455F" w:rsidRPr="003302CC" w:rsidP="001749D2">
      <w:pPr>
        <w:bidi w:val="0"/>
        <w:ind w:firstLine="708"/>
        <w:jc w:val="both"/>
        <w:rPr>
          <w:rFonts w:ascii="Times New Roman" w:hAnsi="Times New Roman"/>
          <w:sz w:val="24"/>
          <w:szCs w:val="24"/>
        </w:rPr>
      </w:pPr>
      <w:r w:rsidRPr="003302CC" w:rsidR="002824C8">
        <w:rPr>
          <w:rFonts w:ascii="Times New Roman" w:hAnsi="Times New Roman"/>
          <w:sz w:val="24"/>
          <w:szCs w:val="24"/>
        </w:rPr>
        <w:t>(4</w:t>
      </w:r>
      <w:r w:rsidRPr="003302CC">
        <w:rPr>
          <w:rFonts w:ascii="Times New Roman" w:hAnsi="Times New Roman"/>
          <w:sz w:val="24"/>
          <w:szCs w:val="24"/>
        </w:rPr>
        <w:t xml:space="preserve">) </w:t>
      </w:r>
      <w:r w:rsidRPr="003302CC" w:rsidR="00B92505">
        <w:rPr>
          <w:rFonts w:ascii="Times New Roman" w:hAnsi="Times New Roman"/>
          <w:sz w:val="24"/>
          <w:szCs w:val="24"/>
        </w:rPr>
        <w:t>Do osobitného práva k databáze</w:t>
      </w:r>
      <w:r w:rsidRPr="003302CC" w:rsidR="00A42C6D">
        <w:rPr>
          <w:rFonts w:ascii="Times New Roman" w:hAnsi="Times New Roman"/>
          <w:sz w:val="24"/>
          <w:szCs w:val="24"/>
        </w:rPr>
        <w:t xml:space="preserve">, ku ktorej bol umožnený prístup verejnosti, </w:t>
      </w:r>
      <w:r w:rsidRPr="003302CC" w:rsidR="00B92505">
        <w:rPr>
          <w:rFonts w:ascii="Times New Roman" w:hAnsi="Times New Roman"/>
          <w:sz w:val="24"/>
          <w:szCs w:val="24"/>
        </w:rPr>
        <w:t xml:space="preserve">nezasahuje </w:t>
      </w:r>
      <w:r w:rsidRPr="003302CC" w:rsidR="00BB4680">
        <w:rPr>
          <w:rFonts w:ascii="Times New Roman" w:hAnsi="Times New Roman"/>
          <w:sz w:val="24"/>
          <w:szCs w:val="24"/>
        </w:rPr>
        <w:t>používateľ databázy</w:t>
      </w:r>
      <w:r w:rsidR="00B92505">
        <w:rPr>
          <w:rFonts w:ascii="Times New Roman" w:hAnsi="Times New Roman"/>
          <w:sz w:val="24"/>
          <w:szCs w:val="24"/>
        </w:rPr>
        <w:t>, ktorý</w:t>
      </w:r>
      <w:r w:rsidRPr="003302CC" w:rsidR="00BB4680">
        <w:rPr>
          <w:rFonts w:ascii="Times New Roman" w:hAnsi="Times New Roman"/>
          <w:sz w:val="24"/>
          <w:szCs w:val="24"/>
        </w:rPr>
        <w:t xml:space="preserve"> </w:t>
      </w:r>
      <w:r w:rsidRPr="003302CC">
        <w:rPr>
          <w:rFonts w:ascii="Times New Roman" w:hAnsi="Times New Roman"/>
          <w:sz w:val="24"/>
          <w:szCs w:val="24"/>
        </w:rPr>
        <w:t xml:space="preserve">bez súhlasu </w:t>
      </w:r>
      <w:r w:rsidR="00B92505">
        <w:rPr>
          <w:rFonts w:ascii="Times New Roman" w:hAnsi="Times New Roman"/>
          <w:sz w:val="24"/>
          <w:szCs w:val="24"/>
        </w:rPr>
        <w:t xml:space="preserve">zhotoviteľa databázy </w:t>
      </w:r>
      <w:r w:rsidRPr="003302CC">
        <w:rPr>
          <w:rFonts w:ascii="Times New Roman" w:hAnsi="Times New Roman"/>
          <w:sz w:val="24"/>
          <w:szCs w:val="24"/>
        </w:rPr>
        <w:t>vykoná extrakciu a</w:t>
      </w:r>
      <w:r w:rsidR="003B3975">
        <w:rPr>
          <w:rFonts w:ascii="Times New Roman" w:hAnsi="Times New Roman"/>
          <w:sz w:val="24"/>
          <w:szCs w:val="24"/>
        </w:rPr>
        <w:t>lebo</w:t>
      </w:r>
      <w:r w:rsidRPr="003302CC">
        <w:rPr>
          <w:rFonts w:ascii="Times New Roman" w:hAnsi="Times New Roman"/>
          <w:sz w:val="24"/>
          <w:szCs w:val="24"/>
        </w:rPr>
        <w:t xml:space="preserve"> reutilizáciu podstatnej časti obsahu</w:t>
      </w:r>
      <w:r w:rsidRPr="003302CC" w:rsidR="00BB4680">
        <w:rPr>
          <w:rFonts w:ascii="Times New Roman" w:hAnsi="Times New Roman"/>
          <w:sz w:val="24"/>
          <w:szCs w:val="24"/>
        </w:rPr>
        <w:t xml:space="preserve"> databázy</w:t>
      </w:r>
      <w:r w:rsidRPr="003302CC">
        <w:rPr>
          <w:rFonts w:ascii="Times New Roman" w:hAnsi="Times New Roman"/>
          <w:sz w:val="24"/>
          <w:szCs w:val="24"/>
        </w:rPr>
        <w:t>, ak ide o</w:t>
      </w:r>
    </w:p>
    <w:p w:rsidR="00050C9F" w:rsidRPr="003302CC" w:rsidP="001749D2">
      <w:pPr>
        <w:bidi w:val="0"/>
        <w:rPr>
          <w:rFonts w:ascii="Times New Roman" w:hAnsi="Times New Roman"/>
          <w:sz w:val="24"/>
          <w:szCs w:val="24"/>
        </w:rPr>
      </w:pPr>
    </w:p>
    <w:p w:rsidR="00050C9F" w:rsidRPr="003302CC" w:rsidP="00B92505">
      <w:pPr>
        <w:bidi w:val="0"/>
        <w:jc w:val="both"/>
        <w:rPr>
          <w:rFonts w:ascii="Times New Roman" w:hAnsi="Times New Roman"/>
          <w:sz w:val="24"/>
          <w:szCs w:val="24"/>
        </w:rPr>
      </w:pPr>
      <w:r w:rsidRPr="003302CC">
        <w:rPr>
          <w:rFonts w:ascii="Times New Roman" w:hAnsi="Times New Roman"/>
          <w:sz w:val="24"/>
          <w:szCs w:val="24"/>
        </w:rPr>
        <w:t>a) extrakciu obsahu databázy</w:t>
      </w:r>
      <w:r w:rsidR="00B92505">
        <w:rPr>
          <w:rFonts w:ascii="Times New Roman" w:hAnsi="Times New Roman"/>
          <w:sz w:val="24"/>
          <w:szCs w:val="24"/>
        </w:rPr>
        <w:t xml:space="preserve">, ktorá nie je zhotovená v elektronickej </w:t>
      </w:r>
      <w:r w:rsidR="00130408">
        <w:rPr>
          <w:rFonts w:ascii="Times New Roman" w:hAnsi="Times New Roman"/>
          <w:sz w:val="24"/>
          <w:szCs w:val="24"/>
        </w:rPr>
        <w:t>podobe</w:t>
      </w:r>
      <w:r w:rsidR="00B92505">
        <w:rPr>
          <w:rFonts w:ascii="Times New Roman" w:hAnsi="Times New Roman"/>
          <w:sz w:val="24"/>
          <w:szCs w:val="24"/>
        </w:rPr>
        <w:t>,</w:t>
      </w:r>
      <w:r w:rsidRPr="003302CC">
        <w:rPr>
          <w:rFonts w:ascii="Times New Roman" w:hAnsi="Times New Roman"/>
          <w:sz w:val="24"/>
          <w:szCs w:val="24"/>
        </w:rPr>
        <w:t xml:space="preserve"> pre </w:t>
      </w:r>
      <w:r w:rsidR="00DB0489">
        <w:rPr>
          <w:rFonts w:ascii="Times New Roman" w:hAnsi="Times New Roman"/>
          <w:sz w:val="24"/>
          <w:szCs w:val="24"/>
        </w:rPr>
        <w:t>súkromnú</w:t>
      </w:r>
      <w:r w:rsidRPr="003302CC" w:rsidR="00DB0489">
        <w:rPr>
          <w:rFonts w:ascii="Times New Roman" w:hAnsi="Times New Roman"/>
          <w:sz w:val="24"/>
          <w:szCs w:val="24"/>
        </w:rPr>
        <w:t xml:space="preserve"> </w:t>
      </w:r>
      <w:r w:rsidRPr="003302CC">
        <w:rPr>
          <w:rFonts w:ascii="Times New Roman" w:hAnsi="Times New Roman"/>
          <w:sz w:val="24"/>
          <w:szCs w:val="24"/>
        </w:rPr>
        <w:t>potrebu,</w:t>
      </w:r>
    </w:p>
    <w:p w:rsidR="00050C9F" w:rsidRPr="003302CC" w:rsidP="001749D2">
      <w:pPr>
        <w:bidi w:val="0"/>
        <w:rPr>
          <w:rFonts w:ascii="Times New Roman" w:hAnsi="Times New Roman"/>
          <w:sz w:val="24"/>
          <w:szCs w:val="24"/>
        </w:rPr>
      </w:pPr>
      <w:r w:rsidRPr="003302CC">
        <w:rPr>
          <w:rFonts w:ascii="Times New Roman" w:hAnsi="Times New Roman"/>
          <w:sz w:val="24"/>
          <w:szCs w:val="24"/>
        </w:rPr>
        <w:t xml:space="preserve"> </w:t>
      </w:r>
    </w:p>
    <w:p w:rsidR="00050C9F" w:rsidRPr="003302CC" w:rsidP="00B92505">
      <w:pPr>
        <w:bidi w:val="0"/>
        <w:jc w:val="both"/>
        <w:rPr>
          <w:rFonts w:ascii="Times New Roman" w:hAnsi="Times New Roman"/>
          <w:sz w:val="24"/>
          <w:szCs w:val="24"/>
        </w:rPr>
      </w:pPr>
      <w:r w:rsidRPr="003302CC">
        <w:rPr>
          <w:rFonts w:ascii="Times New Roman" w:hAnsi="Times New Roman"/>
          <w:sz w:val="24"/>
          <w:szCs w:val="24"/>
        </w:rPr>
        <w:t xml:space="preserve">b) extrakciu na účel </w:t>
      </w:r>
      <w:r w:rsidR="00DB0489">
        <w:rPr>
          <w:rFonts w:ascii="Times New Roman" w:hAnsi="Times New Roman"/>
          <w:sz w:val="24"/>
          <w:szCs w:val="24"/>
        </w:rPr>
        <w:t xml:space="preserve">názornej </w:t>
      </w:r>
      <w:r w:rsidRPr="003302CC">
        <w:rPr>
          <w:rFonts w:ascii="Times New Roman" w:hAnsi="Times New Roman"/>
          <w:sz w:val="24"/>
          <w:szCs w:val="24"/>
        </w:rPr>
        <w:t xml:space="preserve">ukážky pri výučbe alebo pri výskume, pri ktorom nedochádza k dosiahnutiu </w:t>
      </w:r>
      <w:r w:rsidR="00B92505">
        <w:rPr>
          <w:rFonts w:ascii="Times New Roman" w:hAnsi="Times New Roman"/>
          <w:sz w:val="24"/>
          <w:szCs w:val="24"/>
        </w:rPr>
        <w:t>priameho alebo nepriameho obchodného prospechu</w:t>
      </w:r>
      <w:r w:rsidRPr="003302CC">
        <w:rPr>
          <w:rFonts w:ascii="Times New Roman" w:hAnsi="Times New Roman"/>
          <w:sz w:val="24"/>
          <w:szCs w:val="24"/>
        </w:rPr>
        <w:t xml:space="preserve">, a uvedie sa </w:t>
      </w:r>
      <w:r w:rsidR="003B3975">
        <w:rPr>
          <w:rFonts w:ascii="Times New Roman" w:hAnsi="Times New Roman"/>
          <w:sz w:val="24"/>
          <w:szCs w:val="24"/>
        </w:rPr>
        <w:t>označenie</w:t>
      </w:r>
      <w:r w:rsidRPr="003302CC" w:rsidR="003B3975">
        <w:rPr>
          <w:rFonts w:ascii="Times New Roman" w:hAnsi="Times New Roman"/>
          <w:sz w:val="24"/>
          <w:szCs w:val="24"/>
        </w:rPr>
        <w:t xml:space="preserve"> </w:t>
      </w:r>
      <w:r w:rsidRPr="003302CC">
        <w:rPr>
          <w:rFonts w:ascii="Times New Roman" w:hAnsi="Times New Roman"/>
          <w:sz w:val="24"/>
          <w:szCs w:val="24"/>
        </w:rPr>
        <w:t xml:space="preserve">zhotoviteľa </w:t>
      </w:r>
      <w:r w:rsidR="00B92505">
        <w:rPr>
          <w:rFonts w:ascii="Times New Roman" w:hAnsi="Times New Roman"/>
          <w:sz w:val="24"/>
          <w:szCs w:val="24"/>
        </w:rPr>
        <w:t xml:space="preserve">databázy </w:t>
      </w:r>
      <w:r w:rsidRPr="003302CC">
        <w:rPr>
          <w:rFonts w:ascii="Times New Roman" w:hAnsi="Times New Roman"/>
          <w:sz w:val="24"/>
          <w:szCs w:val="24"/>
        </w:rPr>
        <w:t>a prameň,</w:t>
      </w:r>
    </w:p>
    <w:p w:rsidR="00050C9F" w:rsidRPr="003302CC" w:rsidP="001749D2">
      <w:pPr>
        <w:bidi w:val="0"/>
        <w:rPr>
          <w:rFonts w:ascii="Times New Roman" w:hAnsi="Times New Roman"/>
          <w:sz w:val="24"/>
          <w:szCs w:val="24"/>
        </w:rPr>
      </w:pPr>
      <w:r w:rsidRPr="003302CC">
        <w:rPr>
          <w:rFonts w:ascii="Times New Roman" w:hAnsi="Times New Roman"/>
          <w:sz w:val="24"/>
          <w:szCs w:val="24"/>
        </w:rPr>
        <w:t xml:space="preserve"> </w:t>
      </w:r>
    </w:p>
    <w:p w:rsidR="00050C9F" w:rsidRPr="003302CC" w:rsidP="00B92505">
      <w:pPr>
        <w:bidi w:val="0"/>
        <w:jc w:val="both"/>
        <w:rPr>
          <w:rFonts w:ascii="Times New Roman" w:hAnsi="Times New Roman"/>
          <w:sz w:val="24"/>
          <w:szCs w:val="24"/>
        </w:rPr>
      </w:pPr>
      <w:r w:rsidRPr="003302CC" w:rsidR="005C3D95">
        <w:rPr>
          <w:rFonts w:ascii="Times New Roman" w:hAnsi="Times New Roman"/>
          <w:sz w:val="24"/>
          <w:szCs w:val="24"/>
        </w:rPr>
        <w:t>c) extrakciu a</w:t>
      </w:r>
      <w:r w:rsidR="003B3975">
        <w:rPr>
          <w:rFonts w:ascii="Times New Roman" w:hAnsi="Times New Roman"/>
          <w:sz w:val="24"/>
          <w:szCs w:val="24"/>
        </w:rPr>
        <w:t>lebo</w:t>
      </w:r>
      <w:r w:rsidRPr="003302CC" w:rsidR="005C3D95">
        <w:rPr>
          <w:rFonts w:ascii="Times New Roman" w:hAnsi="Times New Roman"/>
          <w:sz w:val="24"/>
          <w:szCs w:val="24"/>
        </w:rPr>
        <w:t xml:space="preserve"> reutilizáciu </w:t>
      </w:r>
      <w:r w:rsidRPr="003302CC">
        <w:rPr>
          <w:rFonts w:ascii="Times New Roman" w:hAnsi="Times New Roman"/>
          <w:sz w:val="24"/>
          <w:szCs w:val="24"/>
        </w:rPr>
        <w:t>v nevyhnutnom</w:t>
      </w:r>
      <w:r w:rsidRPr="003302CC" w:rsidR="005C3D95">
        <w:rPr>
          <w:rFonts w:ascii="Times New Roman" w:hAnsi="Times New Roman"/>
          <w:sz w:val="24"/>
          <w:szCs w:val="24"/>
        </w:rPr>
        <w:t xml:space="preserve">  rozsahu na účel zabezpečenia </w:t>
      </w:r>
    </w:p>
    <w:p w:rsidR="00050C9F" w:rsidRPr="003302CC" w:rsidP="001749D2">
      <w:pPr>
        <w:bidi w:val="0"/>
        <w:ind w:left="708"/>
        <w:rPr>
          <w:rFonts w:ascii="Times New Roman" w:hAnsi="Times New Roman"/>
          <w:sz w:val="24"/>
          <w:szCs w:val="24"/>
        </w:rPr>
      </w:pPr>
      <w:r w:rsidRPr="003302CC" w:rsidR="005C3D95">
        <w:rPr>
          <w:rFonts w:ascii="Times New Roman" w:hAnsi="Times New Roman"/>
          <w:sz w:val="24"/>
          <w:szCs w:val="24"/>
        </w:rPr>
        <w:t xml:space="preserve">1. verejnej bezpečnosti, </w:t>
      </w:r>
    </w:p>
    <w:p w:rsidR="00050C9F" w:rsidRPr="003302CC" w:rsidP="001749D2">
      <w:pPr>
        <w:bidi w:val="0"/>
        <w:ind w:left="708"/>
        <w:rPr>
          <w:rFonts w:ascii="Times New Roman" w:hAnsi="Times New Roman"/>
          <w:sz w:val="24"/>
          <w:szCs w:val="24"/>
        </w:rPr>
      </w:pPr>
      <w:r w:rsidRPr="003302CC">
        <w:rPr>
          <w:rFonts w:ascii="Times New Roman" w:hAnsi="Times New Roman"/>
          <w:sz w:val="24"/>
          <w:szCs w:val="24"/>
        </w:rPr>
        <w:t>2. priebehu správneho, trestn</w:t>
      </w:r>
      <w:r w:rsidRPr="003302CC" w:rsidR="005C3D95">
        <w:rPr>
          <w:rFonts w:ascii="Times New Roman" w:hAnsi="Times New Roman"/>
          <w:sz w:val="24"/>
          <w:szCs w:val="24"/>
        </w:rPr>
        <w:t>ého alebo súdneho konania alebo</w:t>
      </w:r>
    </w:p>
    <w:p w:rsidR="007C28AD" w:rsidRPr="009C60EB" w:rsidP="007C28AD">
      <w:pPr>
        <w:bidi w:val="0"/>
        <w:ind w:left="708"/>
        <w:jc w:val="both"/>
        <w:rPr>
          <w:rFonts w:ascii="Times New Roman" w:hAnsi="Times New Roman"/>
          <w:sz w:val="24"/>
          <w:szCs w:val="24"/>
        </w:rPr>
      </w:pPr>
      <w:r w:rsidRPr="003302CC" w:rsidR="00050C9F">
        <w:rPr>
          <w:rFonts w:ascii="Times New Roman" w:hAnsi="Times New Roman"/>
          <w:sz w:val="24"/>
          <w:szCs w:val="24"/>
        </w:rPr>
        <w:t>3. rokovania Národnej rady Slovenskej republiky a</w:t>
      </w:r>
      <w:r w:rsidRPr="003302CC" w:rsidR="005C3D95">
        <w:rPr>
          <w:rFonts w:ascii="Times New Roman" w:hAnsi="Times New Roman"/>
          <w:sz w:val="24"/>
          <w:szCs w:val="24"/>
        </w:rPr>
        <w:t xml:space="preserve"> jej výborov</w:t>
      </w:r>
      <w:r>
        <w:rPr>
          <w:rFonts w:ascii="Times New Roman" w:hAnsi="Times New Roman"/>
          <w:sz w:val="24"/>
          <w:szCs w:val="24"/>
        </w:rPr>
        <w:t xml:space="preserve">, </w:t>
      </w:r>
      <w:r w:rsidRPr="002A6B9A">
        <w:rPr>
          <w:rFonts w:ascii="Times New Roman" w:hAnsi="Times New Roman"/>
          <w:sz w:val="24"/>
          <w:szCs w:val="24"/>
        </w:rPr>
        <w:t>zastupiteľstva</w:t>
      </w:r>
      <w:r>
        <w:rPr>
          <w:rFonts w:ascii="Times New Roman" w:hAnsi="Times New Roman"/>
          <w:sz w:val="24"/>
          <w:szCs w:val="24"/>
        </w:rPr>
        <w:t xml:space="preserve"> obce alebo </w:t>
      </w:r>
      <w:r w:rsidRPr="002A6B9A" w:rsidR="00DF52B2">
        <w:rPr>
          <w:rFonts w:ascii="Times New Roman" w:hAnsi="Times New Roman"/>
          <w:sz w:val="24"/>
          <w:szCs w:val="24"/>
        </w:rPr>
        <w:t>zastupiteľstva</w:t>
      </w:r>
      <w:r w:rsidR="00DF52B2">
        <w:rPr>
          <w:rFonts w:ascii="Times New Roman" w:hAnsi="Times New Roman"/>
          <w:sz w:val="24"/>
          <w:szCs w:val="24"/>
        </w:rPr>
        <w:t xml:space="preserve"> </w:t>
      </w:r>
      <w:r>
        <w:rPr>
          <w:rFonts w:ascii="Times New Roman" w:hAnsi="Times New Roman"/>
          <w:sz w:val="24"/>
          <w:szCs w:val="24"/>
        </w:rPr>
        <w:t>vyššieho územného celku.</w:t>
      </w:r>
    </w:p>
    <w:p w:rsidR="008A455F" w:rsidRPr="003302CC" w:rsidP="001749D2">
      <w:pPr>
        <w:bidi w:val="0"/>
        <w:jc w:val="both"/>
        <w:rPr>
          <w:rFonts w:ascii="Times New Roman" w:hAnsi="Times New Roman"/>
          <w:sz w:val="24"/>
          <w:szCs w:val="24"/>
        </w:rPr>
      </w:pPr>
    </w:p>
    <w:p w:rsidR="001B2D2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139</w:t>
      </w:r>
    </w:p>
    <w:p w:rsidR="001B2D2F" w:rsidRPr="003302CC" w:rsidP="001749D2">
      <w:pPr>
        <w:widowControl w:val="0"/>
        <w:autoSpaceDE w:val="0"/>
        <w:autoSpaceDN w:val="0"/>
        <w:bidi w:val="0"/>
        <w:adjustRightInd w:val="0"/>
        <w:jc w:val="center"/>
        <w:rPr>
          <w:rFonts w:ascii="Times New Roman" w:hAnsi="Times New Roman"/>
          <w:sz w:val="24"/>
          <w:szCs w:val="24"/>
        </w:rPr>
      </w:pPr>
    </w:p>
    <w:p w:rsidR="001B2D2F" w:rsidRPr="003302CC" w:rsidP="001749D2">
      <w:pPr>
        <w:widowControl w:val="0"/>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Trvanie osobitn</w:t>
      </w:r>
      <w:r w:rsidRPr="003302CC" w:rsidR="00A42C6D">
        <w:rPr>
          <w:rFonts w:ascii="Times New Roman" w:hAnsi="Times New Roman"/>
          <w:b/>
          <w:sz w:val="24"/>
          <w:szCs w:val="24"/>
        </w:rPr>
        <w:t>ého</w:t>
      </w:r>
      <w:r w:rsidRPr="003302CC">
        <w:rPr>
          <w:rFonts w:ascii="Times New Roman" w:hAnsi="Times New Roman"/>
          <w:b/>
          <w:sz w:val="24"/>
          <w:szCs w:val="24"/>
        </w:rPr>
        <w:t xml:space="preserve"> práv</w:t>
      </w:r>
      <w:r w:rsidRPr="003302CC" w:rsidR="00A42C6D">
        <w:rPr>
          <w:rFonts w:ascii="Times New Roman" w:hAnsi="Times New Roman"/>
          <w:b/>
          <w:sz w:val="24"/>
          <w:szCs w:val="24"/>
        </w:rPr>
        <w:t>a</w:t>
      </w:r>
      <w:r w:rsidRPr="003302CC">
        <w:rPr>
          <w:rFonts w:ascii="Times New Roman" w:hAnsi="Times New Roman"/>
          <w:b/>
          <w:sz w:val="24"/>
          <w:szCs w:val="24"/>
        </w:rPr>
        <w:t xml:space="preserve"> k databáze</w:t>
      </w:r>
    </w:p>
    <w:p w:rsidR="001B2D2F" w:rsidRPr="003302CC" w:rsidP="001749D2">
      <w:pPr>
        <w:widowControl w:val="0"/>
        <w:autoSpaceDE w:val="0"/>
        <w:autoSpaceDN w:val="0"/>
        <w:bidi w:val="0"/>
        <w:adjustRightInd w:val="0"/>
        <w:jc w:val="both"/>
        <w:rPr>
          <w:rFonts w:ascii="Times New Roman" w:hAnsi="Times New Roman"/>
          <w:sz w:val="24"/>
          <w:szCs w:val="24"/>
        </w:rPr>
      </w:pPr>
    </w:p>
    <w:p w:rsidR="001B2D2F" w:rsidRPr="003302CC" w:rsidP="001749D2">
      <w:pPr>
        <w:bidi w:val="0"/>
        <w:ind w:firstLine="708"/>
        <w:jc w:val="both"/>
        <w:rPr>
          <w:rFonts w:ascii="Times New Roman" w:hAnsi="Times New Roman"/>
          <w:sz w:val="24"/>
          <w:szCs w:val="24"/>
        </w:rPr>
      </w:pPr>
      <w:r w:rsidRPr="003302CC" w:rsidR="00A42C6D">
        <w:rPr>
          <w:rFonts w:ascii="Times New Roman" w:hAnsi="Times New Roman"/>
          <w:sz w:val="24"/>
          <w:szCs w:val="24"/>
        </w:rPr>
        <w:t>(1) Právo</w:t>
      </w:r>
      <w:r w:rsidRPr="003302CC">
        <w:rPr>
          <w:rFonts w:ascii="Times New Roman" w:hAnsi="Times New Roman"/>
          <w:sz w:val="24"/>
          <w:szCs w:val="24"/>
        </w:rPr>
        <w:t xml:space="preserve"> zhotoviteľa databázy podľa § </w:t>
      </w:r>
      <w:r w:rsidR="00EF011E">
        <w:rPr>
          <w:rFonts w:ascii="Times New Roman" w:hAnsi="Times New Roman"/>
          <w:sz w:val="24"/>
          <w:szCs w:val="24"/>
        </w:rPr>
        <w:t>135</w:t>
      </w:r>
      <w:r w:rsidRPr="003302CC" w:rsidR="00EF011E">
        <w:rPr>
          <w:rFonts w:ascii="Times New Roman" w:hAnsi="Times New Roman"/>
          <w:sz w:val="24"/>
          <w:szCs w:val="24"/>
        </w:rPr>
        <w:t xml:space="preserve"> </w:t>
      </w:r>
      <w:r w:rsidRPr="003302CC">
        <w:rPr>
          <w:rFonts w:ascii="Times New Roman" w:hAnsi="Times New Roman"/>
          <w:sz w:val="24"/>
          <w:szCs w:val="24"/>
        </w:rPr>
        <w:t>ods. 1 trvá 15 rokov odo dňa z</w:t>
      </w:r>
      <w:r w:rsidRPr="003302CC" w:rsidR="00A42C6D">
        <w:rPr>
          <w:rFonts w:ascii="Times New Roman" w:hAnsi="Times New Roman"/>
          <w:sz w:val="24"/>
          <w:szCs w:val="24"/>
        </w:rPr>
        <w:t>hotovenia</w:t>
      </w:r>
      <w:r w:rsidRPr="003302CC">
        <w:rPr>
          <w:rFonts w:ascii="Times New Roman" w:hAnsi="Times New Roman"/>
          <w:sz w:val="24"/>
          <w:szCs w:val="24"/>
        </w:rPr>
        <w:t xml:space="preserve"> databázy alebo odo dňa</w:t>
      </w:r>
      <w:r w:rsidRPr="003302CC" w:rsidR="00A42C6D">
        <w:rPr>
          <w:rFonts w:ascii="Times New Roman" w:hAnsi="Times New Roman"/>
          <w:sz w:val="24"/>
          <w:szCs w:val="24"/>
        </w:rPr>
        <w:t>, ke</w:t>
      </w:r>
      <w:r w:rsidRPr="003302CC" w:rsidR="00861E96">
        <w:rPr>
          <w:rFonts w:ascii="Times New Roman" w:hAnsi="Times New Roman"/>
          <w:sz w:val="24"/>
          <w:szCs w:val="24"/>
        </w:rPr>
        <w:t>ď</w:t>
      </w:r>
      <w:r w:rsidRPr="003302CC" w:rsidR="00A42C6D">
        <w:rPr>
          <w:rFonts w:ascii="Times New Roman" w:hAnsi="Times New Roman"/>
          <w:sz w:val="24"/>
          <w:szCs w:val="24"/>
        </w:rPr>
        <w:t xml:space="preserve"> bol umožnený prístup verejnosti k databáze, </w:t>
      </w:r>
      <w:r w:rsidRPr="003302CC">
        <w:rPr>
          <w:rFonts w:ascii="Times New Roman" w:hAnsi="Times New Roman"/>
          <w:sz w:val="24"/>
          <w:szCs w:val="24"/>
        </w:rPr>
        <w:t>podľa toho, ktorá z týchto skutočností nastala neskôr.</w:t>
      </w:r>
    </w:p>
    <w:p w:rsidR="001B2D2F" w:rsidRPr="003302CC" w:rsidP="001749D2">
      <w:pPr>
        <w:bidi w:val="0"/>
        <w:jc w:val="both"/>
        <w:rPr>
          <w:rFonts w:ascii="Times New Roman" w:hAnsi="Times New Roman"/>
          <w:sz w:val="24"/>
          <w:szCs w:val="24"/>
        </w:rPr>
      </w:pPr>
    </w:p>
    <w:p w:rsidR="001B2D2F"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Trvanie práva zhotoviteľa databázy podľa ods</w:t>
      </w:r>
      <w:r w:rsidR="00DB0489">
        <w:rPr>
          <w:rFonts w:ascii="Times New Roman" w:hAnsi="Times New Roman"/>
          <w:sz w:val="24"/>
          <w:szCs w:val="24"/>
        </w:rPr>
        <w:t>eku</w:t>
      </w:r>
      <w:r w:rsidRPr="003302CC">
        <w:rPr>
          <w:rFonts w:ascii="Times New Roman" w:hAnsi="Times New Roman"/>
          <w:sz w:val="24"/>
          <w:szCs w:val="24"/>
        </w:rPr>
        <w:t xml:space="preserve"> 1 sa skončí posledným dňom </w:t>
      </w:r>
      <w:r w:rsidR="003B3975">
        <w:rPr>
          <w:rFonts w:ascii="Times New Roman" w:hAnsi="Times New Roman"/>
          <w:sz w:val="24"/>
          <w:szCs w:val="24"/>
        </w:rPr>
        <w:t xml:space="preserve">kalendárneho </w:t>
      </w:r>
      <w:r w:rsidRPr="003302CC">
        <w:rPr>
          <w:rFonts w:ascii="Times New Roman" w:hAnsi="Times New Roman"/>
          <w:sz w:val="24"/>
          <w:szCs w:val="24"/>
        </w:rPr>
        <w:t xml:space="preserve">roka, v ktorom uplynie </w:t>
      </w:r>
      <w:r w:rsidR="00140112">
        <w:rPr>
          <w:rFonts w:ascii="Times New Roman" w:hAnsi="Times New Roman"/>
          <w:sz w:val="24"/>
          <w:szCs w:val="24"/>
        </w:rPr>
        <w:t>doba</w:t>
      </w:r>
      <w:r w:rsidRPr="003302CC">
        <w:rPr>
          <w:rFonts w:ascii="Times New Roman" w:hAnsi="Times New Roman"/>
          <w:sz w:val="24"/>
          <w:szCs w:val="24"/>
        </w:rPr>
        <w:t xml:space="preserve"> trvania podľa odseku 1.  </w:t>
      </w:r>
    </w:p>
    <w:p w:rsidR="008A455F" w:rsidRPr="003302CC" w:rsidP="001749D2">
      <w:pPr>
        <w:bidi w:val="0"/>
        <w:jc w:val="both"/>
        <w:rPr>
          <w:rFonts w:ascii="Times New Roman" w:hAnsi="Times New Roman"/>
          <w:sz w:val="24"/>
          <w:szCs w:val="24"/>
        </w:rPr>
      </w:pPr>
    </w:p>
    <w:p w:rsidR="001B2D2F" w:rsidRPr="00B92505" w:rsidP="001749D2">
      <w:pPr>
        <w:bidi w:val="0"/>
        <w:jc w:val="center"/>
        <w:rPr>
          <w:rFonts w:ascii="Times New Roman" w:hAnsi="Times New Roman"/>
          <w:b/>
          <w:sz w:val="24"/>
          <w:szCs w:val="24"/>
        </w:rPr>
      </w:pPr>
      <w:r w:rsidRPr="00B92505" w:rsidR="008A455F">
        <w:rPr>
          <w:rFonts w:ascii="Times New Roman" w:hAnsi="Times New Roman"/>
          <w:b/>
          <w:sz w:val="24"/>
          <w:szCs w:val="24"/>
        </w:rPr>
        <w:t>§</w:t>
      </w:r>
      <w:r w:rsidRPr="00B92505" w:rsidR="00F64787">
        <w:rPr>
          <w:rFonts w:ascii="Times New Roman" w:hAnsi="Times New Roman"/>
          <w:b/>
          <w:sz w:val="24"/>
          <w:szCs w:val="24"/>
        </w:rPr>
        <w:t xml:space="preserve"> 140</w:t>
      </w:r>
    </w:p>
    <w:p w:rsidR="00A262FA" w:rsidRPr="00B92505" w:rsidP="001749D2">
      <w:pPr>
        <w:pStyle w:val="PlainText"/>
        <w:bidi w:val="0"/>
        <w:spacing w:line="276" w:lineRule="auto"/>
        <w:jc w:val="both"/>
        <w:rPr>
          <w:rFonts w:ascii="Times New Roman" w:hAnsi="Times New Roman"/>
          <w:sz w:val="24"/>
          <w:szCs w:val="24"/>
        </w:rPr>
      </w:pPr>
    </w:p>
    <w:p w:rsidR="0016517B" w:rsidP="008E367B">
      <w:pPr>
        <w:bidi w:val="0"/>
        <w:ind w:firstLine="708"/>
        <w:jc w:val="both"/>
        <w:rPr>
          <w:rFonts w:ascii="Times New Roman" w:hAnsi="Times New Roman"/>
          <w:sz w:val="24"/>
          <w:szCs w:val="24"/>
        </w:rPr>
      </w:pPr>
      <w:r w:rsidRPr="00B92505">
        <w:rPr>
          <w:rFonts w:ascii="Times New Roman" w:hAnsi="Times New Roman"/>
          <w:sz w:val="24"/>
          <w:szCs w:val="24"/>
        </w:rPr>
        <w:t>Ustanovenia § 9, § 20 ods. 1 a 3, § 33 ods. 1 až 6, § 58 až 64, 65 až 82 a 9</w:t>
      </w:r>
      <w:r w:rsidR="002F239F">
        <w:rPr>
          <w:rFonts w:ascii="Times New Roman" w:hAnsi="Times New Roman"/>
          <w:sz w:val="24"/>
          <w:szCs w:val="24"/>
        </w:rPr>
        <w:t>1</w:t>
      </w:r>
      <w:r w:rsidRPr="00B92505">
        <w:rPr>
          <w:rFonts w:ascii="Times New Roman" w:hAnsi="Times New Roman"/>
          <w:sz w:val="24"/>
          <w:szCs w:val="24"/>
        </w:rPr>
        <w:t xml:space="preserve"> sa primerane vzťahujú aj na zhotoviteľa databázy.</w:t>
      </w:r>
    </w:p>
    <w:p w:rsidR="0016517B" w:rsidRPr="003302CC" w:rsidP="001749D2">
      <w:pPr>
        <w:pStyle w:val="PlainText"/>
        <w:bidi w:val="0"/>
        <w:spacing w:line="276" w:lineRule="auto"/>
        <w:jc w:val="both"/>
        <w:rPr>
          <w:rFonts w:ascii="Times New Roman" w:hAnsi="Times New Roman"/>
          <w:sz w:val="24"/>
          <w:szCs w:val="24"/>
        </w:rPr>
      </w:pPr>
    </w:p>
    <w:p w:rsidR="00C13E76" w:rsidRPr="008B1BC8" w:rsidP="001749D2">
      <w:pPr>
        <w:pStyle w:val="PlainText"/>
        <w:bidi w:val="0"/>
        <w:spacing w:line="276" w:lineRule="auto"/>
        <w:jc w:val="center"/>
        <w:rPr>
          <w:rFonts w:ascii="Times New Roman" w:hAnsi="Times New Roman"/>
          <w:sz w:val="24"/>
          <w:szCs w:val="24"/>
        </w:rPr>
      </w:pPr>
      <w:r w:rsidRPr="008B1BC8">
        <w:rPr>
          <w:rFonts w:ascii="Times New Roman" w:hAnsi="Times New Roman"/>
          <w:sz w:val="24"/>
          <w:szCs w:val="24"/>
        </w:rPr>
        <w:t>PIATA ČASŤ</w:t>
      </w:r>
    </w:p>
    <w:p w:rsidR="006D3F45" w:rsidRPr="008B1BC8" w:rsidP="001749D2">
      <w:pPr>
        <w:autoSpaceDE w:val="0"/>
        <w:autoSpaceDN w:val="0"/>
        <w:bidi w:val="0"/>
        <w:adjustRightInd w:val="0"/>
        <w:jc w:val="center"/>
        <w:rPr>
          <w:rFonts w:ascii="Times New Roman" w:hAnsi="Times New Roman"/>
          <w:bCs/>
          <w:sz w:val="24"/>
          <w:szCs w:val="24"/>
        </w:rPr>
      </w:pPr>
      <w:r w:rsidRPr="008B1BC8">
        <w:rPr>
          <w:rFonts w:ascii="Times New Roman" w:hAnsi="Times New Roman"/>
          <w:bCs/>
          <w:sz w:val="24"/>
          <w:szCs w:val="24"/>
        </w:rPr>
        <w:t>SPRÁVA PRÁV</w:t>
      </w:r>
    </w:p>
    <w:p w:rsidR="006D3F45" w:rsidRPr="003302CC" w:rsidP="001749D2">
      <w:pPr>
        <w:autoSpaceDE w:val="0"/>
        <w:autoSpaceDN w:val="0"/>
        <w:bidi w:val="0"/>
        <w:adjustRightInd w:val="0"/>
        <w:jc w:val="center"/>
        <w:rPr>
          <w:rFonts w:ascii="Times New Roman" w:hAnsi="Times New Roman"/>
          <w:sz w:val="24"/>
          <w:szCs w:val="24"/>
        </w:rPr>
      </w:pPr>
    </w:p>
    <w:p w:rsidR="006D3F45" w:rsidRPr="00DB0489" w:rsidP="001749D2">
      <w:pPr>
        <w:autoSpaceDE w:val="0"/>
        <w:autoSpaceDN w:val="0"/>
        <w:bidi w:val="0"/>
        <w:adjustRightInd w:val="0"/>
        <w:jc w:val="center"/>
        <w:rPr>
          <w:rFonts w:ascii="Times New Roman" w:hAnsi="Times New Roman"/>
          <w:b/>
          <w:sz w:val="24"/>
          <w:szCs w:val="24"/>
        </w:rPr>
      </w:pPr>
      <w:r w:rsidRPr="00DB0489">
        <w:rPr>
          <w:rFonts w:ascii="Times New Roman" w:hAnsi="Times New Roman"/>
          <w:b/>
          <w:sz w:val="24"/>
          <w:szCs w:val="24"/>
        </w:rPr>
        <w:t>§</w:t>
      </w:r>
      <w:r w:rsidR="00F64787">
        <w:rPr>
          <w:rFonts w:ascii="Times New Roman" w:hAnsi="Times New Roman"/>
          <w:b/>
          <w:sz w:val="24"/>
          <w:szCs w:val="24"/>
        </w:rPr>
        <w:t xml:space="preserve"> 141</w:t>
      </w:r>
    </w:p>
    <w:p w:rsidR="006D3F45" w:rsidRPr="00DB0489"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DB0489">
        <w:rPr>
          <w:rFonts w:ascii="Times New Roman" w:hAnsi="Times New Roman"/>
          <w:sz w:val="24"/>
          <w:szCs w:val="24"/>
        </w:rPr>
        <w:t xml:space="preserve">(1) Správou práv sa na účely tohto zákona rozumie správa výkonu majetkových práv k dielu, umeleckému výkonu, zvukovému záznamu, audiovizuálnemu záznamu, vysielaniu a databáze podľa § </w:t>
      </w:r>
      <w:r w:rsidR="00AD63C3">
        <w:rPr>
          <w:rFonts w:ascii="Times New Roman" w:hAnsi="Times New Roman"/>
          <w:sz w:val="24"/>
          <w:szCs w:val="24"/>
        </w:rPr>
        <w:t>131</w:t>
      </w:r>
      <w:r w:rsidRPr="00DB0489" w:rsidR="00AD63C3">
        <w:rPr>
          <w:rFonts w:ascii="Times New Roman" w:hAnsi="Times New Roman"/>
          <w:sz w:val="24"/>
          <w:szCs w:val="24"/>
        </w:rPr>
        <w:t xml:space="preserve"> </w:t>
      </w:r>
      <w:r w:rsidRPr="00DB0489">
        <w:rPr>
          <w:rFonts w:ascii="Times New Roman" w:hAnsi="Times New Roman"/>
          <w:sz w:val="24"/>
          <w:szCs w:val="24"/>
        </w:rPr>
        <w:t>(ďalej len „predmet ochrany“).</w:t>
      </w:r>
      <w:r w:rsidRPr="003302CC">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(2) Správu práv vykonáva za nositeľa práv nezávislý subjekt správy alebo organizácia kolektívnej správy podľa tohto zákona, ak nie je v § </w:t>
      </w:r>
      <w:r w:rsidR="00AD63C3">
        <w:rPr>
          <w:rFonts w:ascii="Times New Roman" w:hAnsi="Times New Roman"/>
          <w:sz w:val="24"/>
          <w:szCs w:val="24"/>
        </w:rPr>
        <w:t>146</w:t>
      </w:r>
      <w:r w:rsidRPr="003302CC" w:rsidR="00AD63C3">
        <w:rPr>
          <w:rFonts w:ascii="Times New Roman" w:hAnsi="Times New Roman"/>
          <w:sz w:val="24"/>
          <w:szCs w:val="24"/>
        </w:rPr>
        <w:t xml:space="preserve"> </w:t>
      </w:r>
      <w:r w:rsidRPr="003302CC" w:rsidR="009649EE">
        <w:rPr>
          <w:rFonts w:ascii="Times New Roman" w:hAnsi="Times New Roman"/>
          <w:sz w:val="24"/>
          <w:szCs w:val="24"/>
        </w:rPr>
        <w:t>a </w:t>
      </w:r>
      <w:r w:rsidR="00AD63C3">
        <w:rPr>
          <w:rFonts w:ascii="Times New Roman" w:hAnsi="Times New Roman"/>
          <w:sz w:val="24"/>
          <w:szCs w:val="24"/>
        </w:rPr>
        <w:t>147</w:t>
      </w:r>
      <w:r w:rsidRPr="003302CC" w:rsidR="00AD63C3">
        <w:rPr>
          <w:rFonts w:ascii="Times New Roman" w:hAnsi="Times New Roman"/>
          <w:sz w:val="24"/>
          <w:szCs w:val="24"/>
        </w:rPr>
        <w:t xml:space="preserve"> </w:t>
      </w:r>
      <w:r w:rsidRPr="003302CC">
        <w:rPr>
          <w:rFonts w:ascii="Times New Roman" w:hAnsi="Times New Roman"/>
          <w:sz w:val="24"/>
          <w:szCs w:val="24"/>
        </w:rPr>
        <w:t>ustanovené inak.</w:t>
      </w:r>
    </w:p>
    <w:p w:rsidR="006D3F45" w:rsidRPr="003302CC" w:rsidP="001749D2">
      <w:pPr>
        <w:autoSpaceDE w:val="0"/>
        <w:autoSpaceDN w:val="0"/>
        <w:bidi w:val="0"/>
        <w:adjustRightInd w:val="0"/>
        <w:jc w:val="both"/>
        <w:rPr>
          <w:rFonts w:ascii="Times New Roman" w:hAnsi="Times New Roman"/>
          <w:sz w:val="24"/>
          <w:szCs w:val="24"/>
        </w:rPr>
      </w:pPr>
    </w:p>
    <w:p w:rsidR="006D3F45" w:rsidRPr="00DB0489" w:rsidP="001749D2">
      <w:pPr>
        <w:autoSpaceDE w:val="0"/>
        <w:autoSpaceDN w:val="0"/>
        <w:bidi w:val="0"/>
        <w:adjustRightInd w:val="0"/>
        <w:jc w:val="center"/>
        <w:rPr>
          <w:rFonts w:ascii="Times New Roman" w:hAnsi="Times New Roman"/>
          <w:b/>
          <w:sz w:val="24"/>
          <w:szCs w:val="24"/>
        </w:rPr>
      </w:pPr>
      <w:r w:rsidRPr="00DB0489">
        <w:rPr>
          <w:rFonts w:ascii="Times New Roman" w:hAnsi="Times New Roman"/>
          <w:b/>
          <w:sz w:val="24"/>
          <w:szCs w:val="24"/>
        </w:rPr>
        <w:t>§</w:t>
      </w:r>
      <w:r w:rsidR="00F64787">
        <w:rPr>
          <w:rFonts w:ascii="Times New Roman" w:hAnsi="Times New Roman"/>
          <w:b/>
          <w:sz w:val="24"/>
          <w:szCs w:val="24"/>
        </w:rPr>
        <w:t xml:space="preserve"> 142</w:t>
      </w:r>
    </w:p>
    <w:p w:rsidR="006D3F45" w:rsidRPr="00DB0489" w:rsidP="001749D2">
      <w:pPr>
        <w:autoSpaceDE w:val="0"/>
        <w:autoSpaceDN w:val="0"/>
        <w:bidi w:val="0"/>
        <w:adjustRightInd w:val="0"/>
        <w:jc w:val="center"/>
        <w:rPr>
          <w:rFonts w:ascii="Times New Roman" w:hAnsi="Times New Roman"/>
          <w:b/>
          <w:sz w:val="24"/>
          <w:szCs w:val="24"/>
        </w:rPr>
      </w:pPr>
    </w:p>
    <w:p w:rsidR="006D3F45" w:rsidRPr="00DB0489" w:rsidP="001749D2">
      <w:pPr>
        <w:autoSpaceDE w:val="0"/>
        <w:autoSpaceDN w:val="0"/>
        <w:bidi w:val="0"/>
        <w:adjustRightInd w:val="0"/>
        <w:jc w:val="center"/>
        <w:rPr>
          <w:rFonts w:ascii="Times New Roman" w:hAnsi="Times New Roman"/>
          <w:sz w:val="24"/>
          <w:szCs w:val="24"/>
        </w:rPr>
      </w:pPr>
      <w:r w:rsidRPr="00DB0489">
        <w:rPr>
          <w:rFonts w:ascii="Times New Roman" w:hAnsi="Times New Roman"/>
          <w:b/>
          <w:sz w:val="24"/>
          <w:szCs w:val="24"/>
        </w:rPr>
        <w:t>Nezávislý subjekt správy</w:t>
      </w:r>
    </w:p>
    <w:p w:rsidR="006D3F45" w:rsidRPr="00DB0489" w:rsidP="001749D2">
      <w:pPr>
        <w:autoSpaceDE w:val="0"/>
        <w:autoSpaceDN w:val="0"/>
        <w:bidi w:val="0"/>
        <w:adjustRightInd w:val="0"/>
        <w:jc w:val="both"/>
        <w:rPr>
          <w:rFonts w:ascii="Times New Roman" w:hAnsi="Times New Roman"/>
          <w:sz w:val="24"/>
          <w:szCs w:val="24"/>
        </w:rPr>
      </w:pPr>
    </w:p>
    <w:p w:rsidR="006D3F45" w:rsidRPr="00DB0489" w:rsidP="001749D2">
      <w:pPr>
        <w:autoSpaceDE w:val="0"/>
        <w:autoSpaceDN w:val="0"/>
        <w:bidi w:val="0"/>
        <w:adjustRightInd w:val="0"/>
        <w:ind w:firstLine="708"/>
        <w:jc w:val="both"/>
        <w:rPr>
          <w:rFonts w:ascii="Times New Roman" w:hAnsi="Times New Roman"/>
          <w:sz w:val="24"/>
          <w:szCs w:val="24"/>
        </w:rPr>
      </w:pPr>
      <w:r w:rsidRPr="00DB0489">
        <w:rPr>
          <w:rFonts w:ascii="Times New Roman" w:hAnsi="Times New Roman"/>
          <w:sz w:val="24"/>
          <w:szCs w:val="24"/>
        </w:rPr>
        <w:t>(1) Nezávislým subjektom správy je každá právnická osoba, ktorá je oprávnená na základe dohody s nositeľom práv spravovať majetkové práva v mene viacerých nositeľov práv a v záujme spoločného pros</w:t>
      </w:r>
      <w:r w:rsidR="00925ABC">
        <w:rPr>
          <w:rFonts w:ascii="Times New Roman" w:hAnsi="Times New Roman"/>
          <w:sz w:val="24"/>
          <w:szCs w:val="24"/>
        </w:rPr>
        <w:t>pechu týchto nositeľov práv ako</w:t>
      </w:r>
      <w:r w:rsidRPr="00DB0489">
        <w:rPr>
          <w:rFonts w:ascii="Times New Roman" w:hAnsi="Times New Roman"/>
          <w:sz w:val="24"/>
          <w:szCs w:val="24"/>
        </w:rPr>
        <w:t xml:space="preserve"> jediný alebo hlavný </w:t>
      </w:r>
      <w:r w:rsidR="00925ABC">
        <w:rPr>
          <w:rFonts w:ascii="Times New Roman" w:hAnsi="Times New Roman"/>
          <w:sz w:val="24"/>
          <w:szCs w:val="24"/>
        </w:rPr>
        <w:t>predmet</w:t>
      </w:r>
      <w:r w:rsidRPr="00DB0489">
        <w:rPr>
          <w:rFonts w:ascii="Times New Roman" w:hAnsi="Times New Roman"/>
          <w:sz w:val="24"/>
          <w:szCs w:val="24"/>
        </w:rPr>
        <w:t xml:space="preserve"> svojej činnosti a ktorá</w:t>
      </w:r>
    </w:p>
    <w:p w:rsidR="006D3F45" w:rsidRPr="00DB0489" w:rsidP="001749D2">
      <w:pPr>
        <w:autoSpaceDE w:val="0"/>
        <w:autoSpaceDN w:val="0"/>
        <w:bidi w:val="0"/>
        <w:adjustRightInd w:val="0"/>
        <w:jc w:val="both"/>
        <w:rPr>
          <w:rFonts w:ascii="Times New Roman" w:hAnsi="Times New Roman"/>
          <w:sz w:val="24"/>
          <w:szCs w:val="24"/>
        </w:rPr>
      </w:pPr>
    </w:p>
    <w:p w:rsidR="006D3F45" w:rsidRPr="00DB0489" w:rsidP="001749D2">
      <w:pPr>
        <w:autoSpaceDE w:val="0"/>
        <w:autoSpaceDN w:val="0"/>
        <w:bidi w:val="0"/>
        <w:adjustRightInd w:val="0"/>
        <w:jc w:val="both"/>
        <w:rPr>
          <w:rFonts w:ascii="Times New Roman" w:hAnsi="Times New Roman"/>
          <w:sz w:val="24"/>
          <w:szCs w:val="24"/>
        </w:rPr>
      </w:pPr>
      <w:r w:rsidRPr="00DB0489">
        <w:rPr>
          <w:rFonts w:ascii="Times New Roman" w:hAnsi="Times New Roman"/>
          <w:sz w:val="24"/>
          <w:szCs w:val="24"/>
        </w:rPr>
        <w:t>a) nie je vo vlastníctve ani pod kontrolou, či už priamo alebo nepriamo, úplne alebo čiastočne, nositeľov práv a</w:t>
      </w:r>
    </w:p>
    <w:p w:rsidR="006D3F45" w:rsidRPr="00DB0489" w:rsidP="001749D2">
      <w:pPr>
        <w:autoSpaceDE w:val="0"/>
        <w:autoSpaceDN w:val="0"/>
        <w:bidi w:val="0"/>
        <w:adjustRightInd w:val="0"/>
        <w:jc w:val="both"/>
        <w:rPr>
          <w:rFonts w:ascii="Times New Roman" w:hAnsi="Times New Roman"/>
          <w:sz w:val="24"/>
          <w:szCs w:val="24"/>
        </w:rPr>
      </w:pPr>
    </w:p>
    <w:p w:rsidR="006D3F45" w:rsidRPr="00DB0489" w:rsidP="001749D2">
      <w:pPr>
        <w:autoSpaceDE w:val="0"/>
        <w:autoSpaceDN w:val="0"/>
        <w:bidi w:val="0"/>
        <w:adjustRightInd w:val="0"/>
        <w:jc w:val="both"/>
        <w:rPr>
          <w:rFonts w:ascii="Times New Roman" w:hAnsi="Times New Roman"/>
          <w:sz w:val="24"/>
          <w:szCs w:val="24"/>
        </w:rPr>
      </w:pPr>
      <w:r w:rsidRPr="00DB0489">
        <w:rPr>
          <w:rFonts w:ascii="Times New Roman" w:hAnsi="Times New Roman"/>
          <w:sz w:val="24"/>
          <w:szCs w:val="24"/>
        </w:rPr>
        <w:t xml:space="preserve">b) svoju činnosť vykonáva </w:t>
      </w:r>
      <w:r w:rsidRPr="00DB0489" w:rsidR="00861E96">
        <w:rPr>
          <w:rFonts w:ascii="Times New Roman" w:hAnsi="Times New Roman"/>
          <w:sz w:val="24"/>
          <w:szCs w:val="24"/>
        </w:rPr>
        <w:t>na</w:t>
      </w:r>
      <w:r w:rsidRPr="00DB0489">
        <w:rPr>
          <w:rFonts w:ascii="Times New Roman" w:hAnsi="Times New Roman"/>
          <w:sz w:val="24"/>
          <w:szCs w:val="24"/>
        </w:rPr>
        <w:t xml:space="preserve"> účel dosahovania zisku.</w:t>
      </w:r>
    </w:p>
    <w:p w:rsidR="00AA439D" w:rsidRPr="00DB0489" w:rsidP="001749D2">
      <w:pPr>
        <w:autoSpaceDE w:val="0"/>
        <w:autoSpaceDN w:val="0"/>
        <w:bidi w:val="0"/>
        <w:adjustRightInd w:val="0"/>
        <w:jc w:val="both"/>
        <w:rPr>
          <w:rFonts w:ascii="Times New Roman" w:hAnsi="Times New Roman"/>
          <w:sz w:val="24"/>
          <w:szCs w:val="24"/>
        </w:rPr>
      </w:pPr>
    </w:p>
    <w:p w:rsidR="00AA439D" w:rsidRPr="003302CC" w:rsidP="001749D2">
      <w:pPr>
        <w:autoSpaceDE w:val="0"/>
        <w:autoSpaceDN w:val="0"/>
        <w:bidi w:val="0"/>
        <w:adjustRightInd w:val="0"/>
        <w:ind w:firstLine="709"/>
        <w:jc w:val="both"/>
        <w:rPr>
          <w:rFonts w:ascii="Times New Roman" w:hAnsi="Times New Roman"/>
          <w:sz w:val="24"/>
          <w:szCs w:val="24"/>
        </w:rPr>
      </w:pPr>
      <w:r w:rsidRPr="00DB0489">
        <w:rPr>
          <w:rFonts w:ascii="Times New Roman" w:hAnsi="Times New Roman"/>
          <w:sz w:val="24"/>
          <w:szCs w:val="24"/>
        </w:rPr>
        <w:t>(</w:t>
      </w:r>
      <w:r w:rsidR="00F84E3B">
        <w:rPr>
          <w:rFonts w:ascii="Times New Roman" w:hAnsi="Times New Roman"/>
          <w:sz w:val="24"/>
          <w:szCs w:val="24"/>
        </w:rPr>
        <w:t>2</w:t>
      </w:r>
      <w:r w:rsidRPr="00DB0489">
        <w:rPr>
          <w:rFonts w:ascii="Times New Roman" w:hAnsi="Times New Roman"/>
          <w:sz w:val="24"/>
          <w:szCs w:val="24"/>
        </w:rPr>
        <w:t xml:space="preserve">) Na nezávislý subjekt správy sa vzťahujú </w:t>
      </w:r>
      <w:r w:rsidRPr="00091A7F" w:rsidR="007C28AD">
        <w:rPr>
          <w:rFonts w:ascii="Times New Roman" w:hAnsi="Times New Roman"/>
          <w:sz w:val="24"/>
          <w:szCs w:val="24"/>
        </w:rPr>
        <w:t>povinnosti podľa</w:t>
      </w:r>
      <w:r w:rsidR="007C28AD">
        <w:rPr>
          <w:rFonts w:ascii="Times New Roman" w:hAnsi="Times New Roman"/>
          <w:sz w:val="24"/>
          <w:szCs w:val="24"/>
        </w:rPr>
        <w:t xml:space="preserve"> </w:t>
      </w:r>
      <w:r w:rsidRPr="00DB0489">
        <w:rPr>
          <w:rFonts w:ascii="Times New Roman" w:hAnsi="Times New Roman"/>
          <w:sz w:val="24"/>
          <w:szCs w:val="24"/>
        </w:rPr>
        <w:t>ustanoven</w:t>
      </w:r>
      <w:r w:rsidR="007C28AD">
        <w:rPr>
          <w:rFonts w:ascii="Times New Roman" w:hAnsi="Times New Roman"/>
          <w:sz w:val="24"/>
          <w:szCs w:val="24"/>
        </w:rPr>
        <w:t>í</w:t>
      </w:r>
      <w:r w:rsidR="0059188C">
        <w:rPr>
          <w:rFonts w:ascii="Times New Roman" w:hAnsi="Times New Roman"/>
          <w:sz w:val="24"/>
          <w:szCs w:val="24"/>
        </w:rPr>
        <w:t xml:space="preserve"> § 165 ods. 1 a 2, § 178, 180 a § 181 písm. a) až c) a f) až h)</w:t>
      </w:r>
      <w:r w:rsidRPr="00DB0489" w:rsidR="00584D9E">
        <w:rPr>
          <w:rFonts w:ascii="Times New Roman" w:hAnsi="Times New Roman"/>
          <w:sz w:val="24"/>
          <w:szCs w:val="24"/>
        </w:rPr>
        <w:t>.</w:t>
      </w:r>
      <w:r w:rsidR="00DB0489">
        <w:rPr>
          <w:rFonts w:ascii="Times New Roman" w:hAnsi="Times New Roman"/>
          <w:sz w:val="24"/>
          <w:szCs w:val="24"/>
        </w:rPr>
        <w:t xml:space="preserve"> </w:t>
      </w:r>
      <w:r w:rsidR="007C28AD">
        <w:rPr>
          <w:rFonts w:ascii="Times New Roman" w:hAnsi="Times New Roman"/>
          <w:sz w:val="24"/>
          <w:szCs w:val="24"/>
        </w:rPr>
        <w:t>Dohľad nad plnením povinností podľa predchádzajúcej vety vykonáva ministerstvo; ustanovenia § 155 sa použijú primerane.</w:t>
      </w:r>
    </w:p>
    <w:p w:rsidR="006D3F45" w:rsidRPr="003302CC" w:rsidP="001749D2">
      <w:pPr>
        <w:autoSpaceDE w:val="0"/>
        <w:autoSpaceDN w:val="0"/>
        <w:bidi w:val="0"/>
        <w:adjustRightInd w:val="0"/>
        <w:jc w:val="center"/>
        <w:rPr>
          <w:rFonts w:ascii="Times New Roman" w:hAnsi="Times New Roman"/>
          <w:b/>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Kolektívna správa práv</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143</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Kolektívnou správou práv je správa výkonu majetkových práv </w:t>
      </w:r>
      <w:r w:rsidR="006F4C72">
        <w:rPr>
          <w:rFonts w:ascii="Times New Roman" w:hAnsi="Times New Roman"/>
          <w:sz w:val="24"/>
          <w:szCs w:val="24"/>
        </w:rPr>
        <w:t>nositeľa práv</w:t>
      </w:r>
      <w:r w:rsidRPr="003302CC">
        <w:rPr>
          <w:rFonts w:ascii="Times New Roman" w:hAnsi="Times New Roman"/>
          <w:sz w:val="24"/>
          <w:szCs w:val="24"/>
        </w:rPr>
        <w:t xml:space="preserve"> podľa tohto zákona prostredníctvom organizácie kolektívnej správy.</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Výkon kolektívnej správy práv je službou poskytovanou podľa tohto zákona.</w:t>
      </w:r>
    </w:p>
    <w:p w:rsidR="006D3F45" w:rsidRPr="003302CC" w:rsidP="001749D2">
      <w:pPr>
        <w:autoSpaceDE w:val="0"/>
        <w:autoSpaceDN w:val="0"/>
        <w:bidi w:val="0"/>
        <w:adjustRightInd w:val="0"/>
        <w:rPr>
          <w:rFonts w:ascii="Times New Roman" w:hAnsi="Times New Roman"/>
          <w:sz w:val="24"/>
          <w:szCs w:val="24"/>
        </w:rPr>
      </w:pPr>
    </w:p>
    <w:p w:rsidR="006D3F45" w:rsidRPr="00D760CE" w:rsidP="001749D2">
      <w:pPr>
        <w:autoSpaceDE w:val="0"/>
        <w:autoSpaceDN w:val="0"/>
        <w:bidi w:val="0"/>
        <w:adjustRightInd w:val="0"/>
        <w:jc w:val="center"/>
        <w:rPr>
          <w:rFonts w:ascii="Times New Roman" w:hAnsi="Times New Roman"/>
          <w:b/>
          <w:sz w:val="24"/>
          <w:szCs w:val="24"/>
        </w:rPr>
      </w:pPr>
      <w:r w:rsidRPr="00D760CE">
        <w:rPr>
          <w:rFonts w:ascii="Times New Roman" w:hAnsi="Times New Roman"/>
          <w:b/>
          <w:sz w:val="24"/>
          <w:szCs w:val="24"/>
        </w:rPr>
        <w:t>§</w:t>
      </w:r>
      <w:r w:rsidR="00F64787">
        <w:rPr>
          <w:rFonts w:ascii="Times New Roman" w:hAnsi="Times New Roman"/>
          <w:b/>
          <w:sz w:val="24"/>
          <w:szCs w:val="24"/>
        </w:rPr>
        <w:t xml:space="preserve"> 144</w:t>
      </w:r>
    </w:p>
    <w:p w:rsidR="006D3F45" w:rsidRPr="00D760CE" w:rsidP="001749D2">
      <w:pPr>
        <w:autoSpaceDE w:val="0"/>
        <w:autoSpaceDN w:val="0"/>
        <w:bidi w:val="0"/>
        <w:adjustRightInd w:val="0"/>
        <w:jc w:val="center"/>
        <w:rPr>
          <w:rFonts w:ascii="Times New Roman" w:hAnsi="Times New Roman"/>
          <w:b/>
          <w:bCs/>
          <w:sz w:val="24"/>
          <w:szCs w:val="24"/>
        </w:rPr>
      </w:pPr>
    </w:p>
    <w:p w:rsidR="006D3F45" w:rsidRPr="00D760CE" w:rsidP="001749D2">
      <w:pPr>
        <w:autoSpaceDE w:val="0"/>
        <w:autoSpaceDN w:val="0"/>
        <w:bidi w:val="0"/>
        <w:adjustRightInd w:val="0"/>
        <w:jc w:val="center"/>
        <w:rPr>
          <w:rFonts w:ascii="Times New Roman" w:hAnsi="Times New Roman"/>
          <w:b/>
          <w:bCs/>
          <w:sz w:val="24"/>
          <w:szCs w:val="24"/>
        </w:rPr>
      </w:pPr>
      <w:r w:rsidRPr="00D760CE">
        <w:rPr>
          <w:rFonts w:ascii="Times New Roman" w:hAnsi="Times New Roman"/>
          <w:b/>
          <w:bCs/>
          <w:sz w:val="24"/>
          <w:szCs w:val="24"/>
        </w:rPr>
        <w:t>Organizácia kolektívnej správy</w:t>
      </w:r>
    </w:p>
    <w:p w:rsidR="006D3F45" w:rsidRPr="00D760CE" w:rsidP="001749D2">
      <w:pPr>
        <w:tabs>
          <w:tab w:val="left" w:pos="7075"/>
        </w:tabs>
        <w:autoSpaceDE w:val="0"/>
        <w:autoSpaceDN w:val="0"/>
        <w:bidi w:val="0"/>
        <w:adjustRightInd w:val="0"/>
        <w:jc w:val="both"/>
        <w:rPr>
          <w:rFonts w:ascii="Times New Roman" w:hAnsi="Times New Roman"/>
          <w:sz w:val="24"/>
          <w:szCs w:val="24"/>
        </w:rPr>
      </w:pPr>
    </w:p>
    <w:p w:rsidR="006D3F45" w:rsidRPr="00D760CE" w:rsidP="001749D2">
      <w:pPr>
        <w:autoSpaceDE w:val="0"/>
        <w:autoSpaceDN w:val="0"/>
        <w:bidi w:val="0"/>
        <w:adjustRightInd w:val="0"/>
        <w:ind w:firstLine="708"/>
        <w:jc w:val="both"/>
        <w:rPr>
          <w:rFonts w:ascii="Times New Roman" w:hAnsi="Times New Roman"/>
          <w:sz w:val="24"/>
          <w:szCs w:val="24"/>
        </w:rPr>
      </w:pPr>
      <w:r w:rsidRPr="00D760CE">
        <w:rPr>
          <w:rFonts w:ascii="Times New Roman" w:hAnsi="Times New Roman"/>
          <w:sz w:val="24"/>
          <w:szCs w:val="24"/>
        </w:rPr>
        <w:t>(1) Právnická osoba oprávnená na základe zákona alebo dohôd s nositeľmi práv spravovať majetkové práva v mene viacerých nositeľov práv a v záujme spoločného prospechu týchto nositeľov práv ako jediný alebo hlavný účel svojej činnosti</w:t>
      </w:r>
      <w:r w:rsidRPr="00D760CE" w:rsidR="00457993">
        <w:rPr>
          <w:rFonts w:ascii="Times New Roman" w:hAnsi="Times New Roman"/>
          <w:sz w:val="24"/>
          <w:szCs w:val="24"/>
        </w:rPr>
        <w:t>,</w:t>
      </w:r>
      <w:r w:rsidRPr="00D760CE">
        <w:rPr>
          <w:rFonts w:ascii="Times New Roman" w:hAnsi="Times New Roman"/>
          <w:sz w:val="24"/>
          <w:szCs w:val="24"/>
        </w:rPr>
        <w:t xml:space="preserve"> je organizáciou kolektívnej správy, ak</w:t>
      </w:r>
    </w:p>
    <w:p w:rsidR="006D3F45" w:rsidRPr="00D760CE" w:rsidP="001749D2">
      <w:pPr>
        <w:autoSpaceDE w:val="0"/>
        <w:autoSpaceDN w:val="0"/>
        <w:bidi w:val="0"/>
        <w:adjustRightInd w:val="0"/>
        <w:jc w:val="both"/>
        <w:rPr>
          <w:rFonts w:ascii="Times New Roman" w:hAnsi="Times New Roman"/>
          <w:sz w:val="24"/>
          <w:szCs w:val="24"/>
        </w:rPr>
      </w:pPr>
    </w:p>
    <w:p w:rsidR="006D3F45" w:rsidRPr="00D760CE" w:rsidP="001749D2">
      <w:pPr>
        <w:autoSpaceDE w:val="0"/>
        <w:autoSpaceDN w:val="0"/>
        <w:bidi w:val="0"/>
        <w:adjustRightInd w:val="0"/>
        <w:jc w:val="both"/>
        <w:rPr>
          <w:rFonts w:ascii="Times New Roman" w:hAnsi="Times New Roman"/>
          <w:sz w:val="24"/>
          <w:szCs w:val="24"/>
        </w:rPr>
      </w:pPr>
      <w:r w:rsidRPr="00D760CE">
        <w:rPr>
          <w:rFonts w:ascii="Times New Roman" w:hAnsi="Times New Roman"/>
          <w:sz w:val="24"/>
          <w:szCs w:val="24"/>
        </w:rPr>
        <w:t>a) jej riadenie a kontrola sa uskutočňuje s účasťou nositeľov práv,</w:t>
      </w:r>
    </w:p>
    <w:p w:rsidR="006D3F45" w:rsidRPr="00D760CE" w:rsidP="001749D2">
      <w:pPr>
        <w:autoSpaceDE w:val="0"/>
        <w:autoSpaceDN w:val="0"/>
        <w:bidi w:val="0"/>
        <w:adjustRightInd w:val="0"/>
        <w:jc w:val="both"/>
        <w:rPr>
          <w:rFonts w:ascii="Times New Roman" w:hAnsi="Times New Roman"/>
          <w:sz w:val="24"/>
          <w:szCs w:val="24"/>
        </w:rPr>
      </w:pPr>
    </w:p>
    <w:p w:rsidR="006D3F45" w:rsidRPr="00D760CE" w:rsidP="001749D2">
      <w:pPr>
        <w:autoSpaceDE w:val="0"/>
        <w:autoSpaceDN w:val="0"/>
        <w:bidi w:val="0"/>
        <w:adjustRightInd w:val="0"/>
        <w:jc w:val="both"/>
        <w:rPr>
          <w:rFonts w:ascii="Times New Roman" w:hAnsi="Times New Roman"/>
          <w:sz w:val="24"/>
          <w:szCs w:val="24"/>
        </w:rPr>
      </w:pPr>
      <w:r w:rsidRPr="00D760CE">
        <w:rPr>
          <w:rFonts w:ascii="Times New Roman" w:hAnsi="Times New Roman"/>
          <w:sz w:val="24"/>
          <w:szCs w:val="24"/>
        </w:rPr>
        <w:t xml:space="preserve">b) </w:t>
      </w:r>
      <w:r w:rsidR="00D760CE">
        <w:rPr>
          <w:rFonts w:ascii="Times New Roman" w:hAnsi="Times New Roman"/>
          <w:sz w:val="24"/>
          <w:szCs w:val="24"/>
        </w:rPr>
        <w:t>kolektívnu správu</w:t>
      </w:r>
      <w:r w:rsidRPr="00D760CE">
        <w:rPr>
          <w:rFonts w:ascii="Times New Roman" w:hAnsi="Times New Roman"/>
          <w:sz w:val="24"/>
          <w:szCs w:val="24"/>
        </w:rPr>
        <w:t xml:space="preserve"> </w:t>
      </w:r>
      <w:r w:rsidR="00B0536A">
        <w:rPr>
          <w:rFonts w:ascii="Times New Roman" w:hAnsi="Times New Roman"/>
          <w:sz w:val="24"/>
          <w:szCs w:val="24"/>
        </w:rPr>
        <w:t xml:space="preserve">práv </w:t>
      </w:r>
      <w:r w:rsidRPr="00D760CE">
        <w:rPr>
          <w:rFonts w:ascii="Times New Roman" w:hAnsi="Times New Roman"/>
          <w:sz w:val="24"/>
          <w:szCs w:val="24"/>
        </w:rPr>
        <w:t>vykonáva bez účelu dosahovania zisku a</w:t>
      </w:r>
    </w:p>
    <w:p w:rsidR="006D3F45" w:rsidRPr="00D760CE" w:rsidP="001749D2">
      <w:pPr>
        <w:autoSpaceDE w:val="0"/>
        <w:autoSpaceDN w:val="0"/>
        <w:bidi w:val="0"/>
        <w:adjustRightInd w:val="0"/>
        <w:jc w:val="both"/>
        <w:rPr>
          <w:rFonts w:ascii="Times New Roman" w:hAnsi="Times New Roman"/>
          <w:sz w:val="24"/>
          <w:szCs w:val="24"/>
        </w:rPr>
      </w:pPr>
    </w:p>
    <w:p w:rsidR="006D3F45" w:rsidRPr="00D760CE" w:rsidP="001749D2">
      <w:pPr>
        <w:autoSpaceDE w:val="0"/>
        <w:autoSpaceDN w:val="0"/>
        <w:bidi w:val="0"/>
        <w:adjustRightInd w:val="0"/>
        <w:jc w:val="both"/>
        <w:rPr>
          <w:rFonts w:ascii="Times New Roman" w:hAnsi="Times New Roman"/>
          <w:sz w:val="24"/>
          <w:szCs w:val="24"/>
        </w:rPr>
      </w:pPr>
      <w:r w:rsidRPr="00D760CE">
        <w:rPr>
          <w:rFonts w:ascii="Times New Roman" w:hAnsi="Times New Roman"/>
          <w:sz w:val="24"/>
          <w:szCs w:val="24"/>
        </w:rPr>
        <w:t xml:space="preserve">c) má sídlo na území Slovenskej republiky a bolo jej </w:t>
      </w:r>
      <w:r w:rsidRPr="00D760CE" w:rsidR="003E35AE">
        <w:rPr>
          <w:rFonts w:ascii="Times New Roman" w:hAnsi="Times New Roman"/>
          <w:sz w:val="24"/>
          <w:szCs w:val="24"/>
        </w:rPr>
        <w:t>m</w:t>
      </w:r>
      <w:r w:rsidRPr="00D760CE">
        <w:rPr>
          <w:rFonts w:ascii="Times New Roman" w:hAnsi="Times New Roman"/>
          <w:sz w:val="24"/>
          <w:szCs w:val="24"/>
        </w:rPr>
        <w:t>inisterstvom udelené oprávnenie na výkon kolektívnej správy práv</w:t>
      </w:r>
      <w:r w:rsidRPr="00D760CE" w:rsidR="001E64A1">
        <w:rPr>
          <w:rFonts w:ascii="Times New Roman" w:hAnsi="Times New Roman"/>
          <w:sz w:val="24"/>
          <w:szCs w:val="24"/>
        </w:rPr>
        <w:t xml:space="preserve"> (ďalej len „oprávnenie“)</w:t>
      </w:r>
      <w:r w:rsidR="00045FF9">
        <w:rPr>
          <w:rFonts w:ascii="Times New Roman" w:hAnsi="Times New Roman"/>
          <w:sz w:val="24"/>
          <w:szCs w:val="24"/>
        </w:rPr>
        <w:t>.</w:t>
      </w:r>
      <w:r w:rsidRPr="00D760CE">
        <w:rPr>
          <w:rFonts w:ascii="Times New Roman" w:hAnsi="Times New Roman"/>
          <w:sz w:val="24"/>
          <w:szCs w:val="24"/>
        </w:rPr>
        <w:t xml:space="preserve"> </w:t>
      </w:r>
    </w:p>
    <w:p w:rsidR="006D3F45" w:rsidP="001749D2">
      <w:pPr>
        <w:autoSpaceDE w:val="0"/>
        <w:autoSpaceDN w:val="0"/>
        <w:bidi w:val="0"/>
        <w:adjustRightInd w:val="0"/>
        <w:jc w:val="both"/>
        <w:rPr>
          <w:rFonts w:ascii="Times New Roman" w:hAnsi="Times New Roman"/>
          <w:sz w:val="24"/>
          <w:szCs w:val="24"/>
        </w:rPr>
      </w:pPr>
    </w:p>
    <w:p w:rsidR="00045FF9" w:rsidP="00B0536A">
      <w:pPr>
        <w:autoSpaceDE w:val="0"/>
        <w:autoSpaceDN w:val="0"/>
        <w:bidi w:val="0"/>
        <w:adjustRightInd w:val="0"/>
        <w:ind w:firstLine="708"/>
        <w:jc w:val="both"/>
        <w:rPr>
          <w:rFonts w:ascii="Times New Roman" w:hAnsi="Times New Roman"/>
          <w:sz w:val="24"/>
          <w:szCs w:val="24"/>
        </w:rPr>
      </w:pPr>
      <w:r w:rsidR="00B0536A">
        <w:rPr>
          <w:rFonts w:ascii="Times New Roman" w:hAnsi="Times New Roman"/>
          <w:sz w:val="24"/>
          <w:szCs w:val="24"/>
        </w:rPr>
        <w:t>(2</w:t>
      </w:r>
      <w:r>
        <w:rPr>
          <w:rFonts w:ascii="Times New Roman" w:hAnsi="Times New Roman"/>
          <w:sz w:val="24"/>
          <w:szCs w:val="24"/>
        </w:rPr>
        <w:t xml:space="preserve">) Právnická osoba so sídlom v inom štáte vykonávajúca kolektívnu správu </w:t>
      </w:r>
      <w:r w:rsidR="00A852D2">
        <w:rPr>
          <w:rFonts w:ascii="Times New Roman" w:hAnsi="Times New Roman"/>
          <w:sz w:val="24"/>
          <w:szCs w:val="24"/>
        </w:rPr>
        <w:t>práv je oprávnená vykonávať kolektívnu správu práv na území Slovenskej republiky</w:t>
      </w:r>
      <w:r w:rsidR="000C1FD9">
        <w:rPr>
          <w:rFonts w:ascii="Times New Roman" w:hAnsi="Times New Roman"/>
          <w:sz w:val="24"/>
          <w:szCs w:val="24"/>
        </w:rPr>
        <w:t>,</w:t>
      </w:r>
      <w:r>
        <w:rPr>
          <w:rFonts w:ascii="Times New Roman" w:hAnsi="Times New Roman"/>
          <w:sz w:val="24"/>
          <w:szCs w:val="24"/>
        </w:rPr>
        <w:t xml:space="preserve"> ak</w:t>
      </w:r>
    </w:p>
    <w:p w:rsidR="00045FF9" w:rsidP="00B0536A">
      <w:pPr>
        <w:autoSpaceDE w:val="0"/>
        <w:autoSpaceDN w:val="0"/>
        <w:bidi w:val="0"/>
        <w:adjustRightInd w:val="0"/>
        <w:ind w:firstLine="708"/>
        <w:jc w:val="both"/>
        <w:rPr>
          <w:rFonts w:ascii="Times New Roman" w:hAnsi="Times New Roman"/>
          <w:sz w:val="24"/>
          <w:szCs w:val="24"/>
        </w:rPr>
      </w:pPr>
    </w:p>
    <w:p w:rsidR="00045FF9" w:rsidRPr="00D760CE" w:rsidP="00045FF9">
      <w:pPr>
        <w:autoSpaceDE w:val="0"/>
        <w:autoSpaceDN w:val="0"/>
        <w:bidi w:val="0"/>
        <w:adjustRightInd w:val="0"/>
        <w:jc w:val="both"/>
        <w:rPr>
          <w:rFonts w:ascii="Times New Roman" w:hAnsi="Times New Roman"/>
          <w:sz w:val="24"/>
          <w:szCs w:val="24"/>
        </w:rPr>
      </w:pPr>
      <w:r w:rsidRPr="00D760CE">
        <w:rPr>
          <w:rFonts w:ascii="Times New Roman" w:hAnsi="Times New Roman"/>
          <w:sz w:val="24"/>
          <w:szCs w:val="24"/>
        </w:rPr>
        <w:t>a) jej riadenie a kontrola sa uskut</w:t>
      </w:r>
      <w:r>
        <w:rPr>
          <w:rFonts w:ascii="Times New Roman" w:hAnsi="Times New Roman"/>
          <w:sz w:val="24"/>
          <w:szCs w:val="24"/>
        </w:rPr>
        <w:t>očňuje s účasťou nositeľov práv alebo</w:t>
      </w:r>
    </w:p>
    <w:p w:rsidR="00045FF9" w:rsidRPr="00D760CE" w:rsidP="00045FF9">
      <w:pPr>
        <w:autoSpaceDE w:val="0"/>
        <w:autoSpaceDN w:val="0"/>
        <w:bidi w:val="0"/>
        <w:adjustRightInd w:val="0"/>
        <w:jc w:val="both"/>
        <w:rPr>
          <w:rFonts w:ascii="Times New Roman" w:hAnsi="Times New Roman"/>
          <w:sz w:val="24"/>
          <w:szCs w:val="24"/>
        </w:rPr>
      </w:pPr>
    </w:p>
    <w:p w:rsidR="00B0536A" w:rsidRPr="00D760CE" w:rsidP="0023675A">
      <w:pPr>
        <w:autoSpaceDE w:val="0"/>
        <w:autoSpaceDN w:val="0"/>
        <w:bidi w:val="0"/>
        <w:adjustRightInd w:val="0"/>
        <w:jc w:val="both"/>
        <w:rPr>
          <w:rFonts w:ascii="Times New Roman" w:hAnsi="Times New Roman"/>
          <w:sz w:val="24"/>
          <w:szCs w:val="24"/>
        </w:rPr>
      </w:pPr>
      <w:r w:rsidRPr="00D760CE" w:rsidR="00045FF9">
        <w:rPr>
          <w:rFonts w:ascii="Times New Roman" w:hAnsi="Times New Roman"/>
          <w:sz w:val="24"/>
          <w:szCs w:val="24"/>
        </w:rPr>
        <w:t xml:space="preserve">b) </w:t>
      </w:r>
      <w:r w:rsidR="00045FF9">
        <w:rPr>
          <w:rFonts w:ascii="Times New Roman" w:hAnsi="Times New Roman"/>
          <w:sz w:val="24"/>
          <w:szCs w:val="24"/>
        </w:rPr>
        <w:t>kolektívnu správu</w:t>
      </w:r>
      <w:r w:rsidRPr="00D760CE" w:rsidR="00045FF9">
        <w:rPr>
          <w:rFonts w:ascii="Times New Roman" w:hAnsi="Times New Roman"/>
          <w:sz w:val="24"/>
          <w:szCs w:val="24"/>
        </w:rPr>
        <w:t xml:space="preserve"> </w:t>
      </w:r>
      <w:r w:rsidR="00045FF9">
        <w:rPr>
          <w:rFonts w:ascii="Times New Roman" w:hAnsi="Times New Roman"/>
          <w:sz w:val="24"/>
          <w:szCs w:val="24"/>
        </w:rPr>
        <w:t xml:space="preserve">práv </w:t>
      </w:r>
      <w:r w:rsidRPr="00D760CE" w:rsidR="00045FF9">
        <w:rPr>
          <w:rFonts w:ascii="Times New Roman" w:hAnsi="Times New Roman"/>
          <w:sz w:val="24"/>
          <w:szCs w:val="24"/>
        </w:rPr>
        <w:t>vykonáva bez účelu dosahovania zisku</w:t>
      </w:r>
      <w:r w:rsidR="00045FF9">
        <w:rPr>
          <w:rFonts w:ascii="Times New Roman" w:hAnsi="Times New Roman"/>
          <w:sz w:val="24"/>
          <w:szCs w:val="24"/>
        </w:rPr>
        <w:t>.</w:t>
      </w:r>
    </w:p>
    <w:p w:rsidR="00B0536A"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045FF9">
        <w:rPr>
          <w:rFonts w:ascii="Times New Roman" w:hAnsi="Times New Roman"/>
          <w:sz w:val="24"/>
          <w:szCs w:val="24"/>
        </w:rPr>
        <w:t>3</w:t>
      </w:r>
      <w:r w:rsidRPr="003302CC">
        <w:rPr>
          <w:rFonts w:ascii="Times New Roman" w:hAnsi="Times New Roman"/>
          <w:sz w:val="24"/>
          <w:szCs w:val="24"/>
        </w:rPr>
        <w:t>) Organizácia kolektívnej správy zastupuje viacerých nositeľov práv vo vlastnom mene, na vlastnú zodpovednosť a na účet nositeľov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045FF9">
        <w:rPr>
          <w:rFonts w:ascii="Times New Roman" w:hAnsi="Times New Roman"/>
          <w:sz w:val="24"/>
          <w:szCs w:val="24"/>
        </w:rPr>
        <w:t>4</w:t>
      </w:r>
      <w:r w:rsidRPr="003302CC">
        <w:rPr>
          <w:rFonts w:ascii="Times New Roman" w:hAnsi="Times New Roman"/>
          <w:sz w:val="24"/>
          <w:szCs w:val="24"/>
        </w:rPr>
        <w:t xml:space="preserve">) Kolektívnou správou práv nie je zastupovanie nositeľa práv pri výkone jeho majetkových práv pri sprostredkovaní alebo uskutočnení inej činnosti v súvislosti s použitím jeho predmetu ochrany </w:t>
      </w:r>
      <w:r w:rsidRPr="003302CC" w:rsidR="00861E96">
        <w:rPr>
          <w:rFonts w:ascii="Times New Roman" w:hAnsi="Times New Roman"/>
          <w:sz w:val="24"/>
          <w:szCs w:val="24"/>
        </w:rPr>
        <w:t>n</w:t>
      </w:r>
      <w:r w:rsidRPr="003302CC">
        <w:rPr>
          <w:rFonts w:ascii="Times New Roman" w:hAnsi="Times New Roman"/>
          <w:sz w:val="24"/>
          <w:szCs w:val="24"/>
        </w:rPr>
        <w:t>a účel dosahovania zisku.</w:t>
      </w:r>
    </w:p>
    <w:p w:rsidR="006D3F45" w:rsidRPr="003302CC"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w:t>
      </w:r>
      <w:r w:rsidR="00045FF9">
        <w:rPr>
          <w:rFonts w:ascii="Times New Roman" w:hAnsi="Times New Roman"/>
          <w:sz w:val="24"/>
          <w:szCs w:val="24"/>
        </w:rPr>
        <w:t>5</w:t>
      </w:r>
      <w:r w:rsidRPr="003302CC">
        <w:rPr>
          <w:rFonts w:ascii="Times New Roman" w:hAnsi="Times New Roman"/>
          <w:sz w:val="24"/>
          <w:szCs w:val="24"/>
        </w:rPr>
        <w:t xml:space="preserve">) </w:t>
      </w:r>
      <w:r w:rsidR="00092855">
        <w:rPr>
          <w:rFonts w:ascii="Times New Roman" w:hAnsi="Times New Roman"/>
          <w:sz w:val="24"/>
          <w:szCs w:val="24"/>
        </w:rPr>
        <w:t>P</w:t>
      </w:r>
      <w:r w:rsidRPr="003302CC">
        <w:rPr>
          <w:rFonts w:ascii="Times New Roman" w:hAnsi="Times New Roman"/>
          <w:sz w:val="24"/>
          <w:szCs w:val="24"/>
        </w:rPr>
        <w:t>rávnick</w:t>
      </w:r>
      <w:r w:rsidR="00092855">
        <w:rPr>
          <w:rFonts w:ascii="Times New Roman" w:hAnsi="Times New Roman"/>
          <w:sz w:val="24"/>
          <w:szCs w:val="24"/>
        </w:rPr>
        <w:t>á</w:t>
      </w:r>
      <w:r w:rsidRPr="003302CC">
        <w:rPr>
          <w:rFonts w:ascii="Times New Roman" w:hAnsi="Times New Roman"/>
          <w:sz w:val="24"/>
          <w:szCs w:val="24"/>
        </w:rPr>
        <w:t xml:space="preserve"> osob</w:t>
      </w:r>
      <w:r w:rsidR="00092855">
        <w:rPr>
          <w:rFonts w:ascii="Times New Roman" w:hAnsi="Times New Roman"/>
          <w:sz w:val="24"/>
          <w:szCs w:val="24"/>
        </w:rPr>
        <w:t>a</w:t>
      </w:r>
      <w:r w:rsidRPr="003302CC">
        <w:rPr>
          <w:rFonts w:ascii="Times New Roman" w:hAnsi="Times New Roman"/>
          <w:sz w:val="24"/>
          <w:szCs w:val="24"/>
        </w:rPr>
        <w:t xml:space="preserve"> so sídlom na území Slovenskej republiky </w:t>
      </w:r>
      <w:r w:rsidR="00092855">
        <w:rPr>
          <w:rFonts w:ascii="Times New Roman" w:hAnsi="Times New Roman"/>
          <w:sz w:val="24"/>
          <w:szCs w:val="24"/>
        </w:rPr>
        <w:t xml:space="preserve">nesmie vykonávať kolektívnu správu práv </w:t>
      </w:r>
      <w:r w:rsidRPr="003302CC">
        <w:rPr>
          <w:rFonts w:ascii="Times New Roman" w:hAnsi="Times New Roman"/>
          <w:sz w:val="24"/>
          <w:szCs w:val="24"/>
        </w:rPr>
        <w:t>bez oprávnenia</w:t>
      </w:r>
      <w:r w:rsidR="00045FF9">
        <w:rPr>
          <w:rFonts w:ascii="Times New Roman" w:hAnsi="Times New Roman"/>
          <w:sz w:val="24"/>
          <w:szCs w:val="24"/>
        </w:rPr>
        <w:t xml:space="preserve"> </w:t>
      </w:r>
      <w:r w:rsidR="00D02F9E">
        <w:rPr>
          <w:rFonts w:ascii="Times New Roman" w:hAnsi="Times New Roman"/>
          <w:sz w:val="24"/>
          <w:szCs w:val="24"/>
        </w:rPr>
        <w:t xml:space="preserve">podľa § </w:t>
      </w:r>
      <w:r w:rsidR="006F4C72">
        <w:rPr>
          <w:rFonts w:ascii="Times New Roman" w:hAnsi="Times New Roman"/>
          <w:sz w:val="24"/>
          <w:szCs w:val="24"/>
        </w:rPr>
        <w:t>151 ods. 6</w:t>
      </w:r>
      <w:r w:rsidRPr="003302CC">
        <w:rPr>
          <w:rFonts w:ascii="Times New Roman" w:hAnsi="Times New Roman"/>
          <w:sz w:val="24"/>
          <w:szCs w:val="24"/>
        </w:rPr>
        <w:t xml:space="preserve">. </w:t>
      </w:r>
    </w:p>
    <w:p w:rsidR="006D3F45" w:rsidRPr="003302CC" w:rsidP="001749D2">
      <w:pPr>
        <w:autoSpaceDE w:val="0"/>
        <w:autoSpaceDN w:val="0"/>
        <w:bidi w:val="0"/>
        <w:adjustRightInd w:val="0"/>
        <w:rPr>
          <w:rFonts w:ascii="Times New Roman" w:hAnsi="Times New Roman"/>
          <w:sz w:val="24"/>
          <w:szCs w:val="24"/>
        </w:rPr>
      </w:pPr>
    </w:p>
    <w:p w:rsidR="006D3F45" w:rsidRPr="00AD2D62" w:rsidP="001749D2">
      <w:pPr>
        <w:autoSpaceDE w:val="0"/>
        <w:autoSpaceDN w:val="0"/>
        <w:bidi w:val="0"/>
        <w:adjustRightInd w:val="0"/>
        <w:jc w:val="center"/>
        <w:rPr>
          <w:rFonts w:ascii="Times New Roman" w:hAnsi="Times New Roman"/>
          <w:b/>
          <w:sz w:val="24"/>
          <w:szCs w:val="24"/>
        </w:rPr>
      </w:pPr>
      <w:r w:rsidRPr="00AD2D62">
        <w:rPr>
          <w:rFonts w:ascii="Times New Roman" w:hAnsi="Times New Roman"/>
          <w:b/>
          <w:sz w:val="24"/>
          <w:szCs w:val="24"/>
        </w:rPr>
        <w:t>§</w:t>
      </w:r>
      <w:r w:rsidR="00F64787">
        <w:rPr>
          <w:rFonts w:ascii="Times New Roman" w:hAnsi="Times New Roman"/>
          <w:b/>
          <w:sz w:val="24"/>
          <w:szCs w:val="24"/>
        </w:rPr>
        <w:t xml:space="preserve"> 145</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Odbory kolektívnej správy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(1) Odbor kolektívnej správy práv zahŕňa vymedzenie predmetu ochrany, ak ide o diela, vymedzenie ich druhu, s vymedzením majetkových práv, ktoré majú byť kolektívne spravované.</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Organizácia kolektívnej správy vykonáva správu výkonu majetkových práv najmä v týchto odboroch kolektívnej správy</w:t>
      </w:r>
      <w:r w:rsidR="00EB212F">
        <w:rPr>
          <w:rFonts w:ascii="Times New Roman" w:hAnsi="Times New Roman"/>
          <w:sz w:val="24"/>
          <w:szCs w:val="24"/>
        </w:rPr>
        <w:t xml:space="preserve"> práv</w:t>
      </w:r>
      <w:r w:rsidRPr="003302CC">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a) použitie predmetu ochrany vyhotovením jeho rozmnoženiny,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CC2D76">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použitie predmetu ochrany verejným rozširovaním jeho originálu alebo rozmnoženiny prevod</w:t>
      </w:r>
      <w:r w:rsidR="008262D7">
        <w:rPr>
          <w:rFonts w:ascii="Times New Roman" w:hAnsi="Times New Roman"/>
          <w:sz w:val="24"/>
          <w:szCs w:val="24"/>
        </w:rPr>
        <w:t>om</w:t>
      </w:r>
      <w:r w:rsidRPr="003302CC">
        <w:rPr>
          <w:rFonts w:ascii="Times New Roman" w:hAnsi="Times New Roman"/>
          <w:sz w:val="24"/>
          <w:szCs w:val="24"/>
        </w:rPr>
        <w:t xml:space="preserve"> vlastníckeho práva,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použitie predmetu ochrany verejným rozširovaním jeho originálu alebo rozmnoženiny</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1. nájmom,</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2. vypožičaním,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d) použitie predmetu ochrany jeho uvedením na verejnosti verejným vystavením,</w:t>
      </w:r>
    </w:p>
    <w:p w:rsidR="006D3F45" w:rsidRPr="003302CC" w:rsidP="001749D2">
      <w:pPr>
        <w:autoSpaceDE w:val="0"/>
        <w:autoSpaceDN w:val="0"/>
        <w:bidi w:val="0"/>
        <w:adjustRightInd w:val="0"/>
        <w:jc w:val="both"/>
        <w:rPr>
          <w:rFonts w:ascii="Times New Roman" w:hAnsi="Times New Roman"/>
          <w:sz w:val="24"/>
          <w:szCs w:val="24"/>
        </w:rPr>
      </w:pPr>
    </w:p>
    <w:p w:rsidR="006C11F9" w:rsidP="001749D2">
      <w:pPr>
        <w:autoSpaceDE w:val="0"/>
        <w:autoSpaceDN w:val="0"/>
        <w:bidi w:val="0"/>
        <w:adjustRightInd w:val="0"/>
        <w:jc w:val="both"/>
        <w:rPr>
          <w:rFonts w:ascii="Times New Roman" w:hAnsi="Times New Roman"/>
          <w:sz w:val="24"/>
          <w:szCs w:val="24"/>
        </w:rPr>
      </w:pPr>
      <w:r w:rsidRPr="003302CC" w:rsidR="006D3F45">
        <w:rPr>
          <w:rFonts w:ascii="Times New Roman" w:hAnsi="Times New Roman"/>
          <w:sz w:val="24"/>
          <w:szCs w:val="24"/>
        </w:rPr>
        <w:t>e) použitie predmetu ochrany jeho uvedením na verejnosti verejným vykonaním</w:t>
      </w:r>
      <w:r>
        <w:rPr>
          <w:rFonts w:ascii="Times New Roman" w:hAnsi="Times New Roman"/>
          <w:sz w:val="24"/>
          <w:szCs w:val="24"/>
        </w:rPr>
        <w:t xml:space="preserve"> vo forme</w:t>
      </w:r>
    </w:p>
    <w:p w:rsidR="006C11F9" w:rsidP="00925ABC">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1. živého predvedenia diela</w:t>
      </w:r>
    </w:p>
    <w:p w:rsidR="006D3F45" w:rsidRPr="003302CC" w:rsidP="00925ABC">
      <w:pPr>
        <w:autoSpaceDE w:val="0"/>
        <w:autoSpaceDN w:val="0"/>
        <w:bidi w:val="0"/>
        <w:adjustRightInd w:val="0"/>
        <w:ind w:firstLine="708"/>
        <w:jc w:val="both"/>
        <w:rPr>
          <w:rFonts w:ascii="Times New Roman" w:hAnsi="Times New Roman"/>
          <w:sz w:val="24"/>
          <w:szCs w:val="24"/>
        </w:rPr>
      </w:pPr>
      <w:r w:rsidR="006C11F9">
        <w:rPr>
          <w:rFonts w:ascii="Times New Roman" w:hAnsi="Times New Roman"/>
          <w:sz w:val="24"/>
          <w:szCs w:val="24"/>
        </w:rPr>
        <w:t>2. technického predvedenia predmetu ochrany,</w:t>
      </w:r>
      <w:r w:rsidRPr="003302CC">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f) použitie predmetu ochrany jeho uvedením na verejnosti </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1. vysielaním,</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retransmisiou,</w:t>
      </w:r>
    </w:p>
    <w:p w:rsidR="00782C4B" w:rsidP="001749D2">
      <w:pPr>
        <w:autoSpaceDE w:val="0"/>
        <w:autoSpaceDN w:val="0"/>
        <w:bidi w:val="0"/>
        <w:adjustRightInd w:val="0"/>
        <w:ind w:firstLine="708"/>
        <w:jc w:val="both"/>
        <w:rPr>
          <w:rFonts w:ascii="Times New Roman" w:hAnsi="Times New Roman"/>
          <w:sz w:val="24"/>
          <w:szCs w:val="24"/>
        </w:rPr>
      </w:pPr>
      <w:r w:rsidRPr="003302CC" w:rsidR="006D3F45">
        <w:rPr>
          <w:rFonts w:ascii="Times New Roman" w:hAnsi="Times New Roman"/>
          <w:sz w:val="24"/>
          <w:szCs w:val="24"/>
        </w:rPr>
        <w:t>3. sprístupňovaním verejnosti</w:t>
      </w:r>
      <w:r>
        <w:rPr>
          <w:rFonts w:ascii="Times New Roman" w:hAnsi="Times New Roman"/>
          <w:sz w:val="24"/>
          <w:szCs w:val="24"/>
        </w:rPr>
        <w:t xml:space="preserve"> alebo</w:t>
      </w:r>
    </w:p>
    <w:p w:rsidR="006D3F45" w:rsidRPr="003302CC" w:rsidP="001749D2">
      <w:pPr>
        <w:autoSpaceDE w:val="0"/>
        <w:autoSpaceDN w:val="0"/>
        <w:bidi w:val="0"/>
        <w:adjustRightInd w:val="0"/>
        <w:ind w:firstLine="708"/>
        <w:jc w:val="both"/>
        <w:rPr>
          <w:rFonts w:ascii="Times New Roman" w:hAnsi="Times New Roman"/>
          <w:sz w:val="24"/>
          <w:szCs w:val="24"/>
        </w:rPr>
      </w:pPr>
      <w:r w:rsidR="00782C4B">
        <w:rPr>
          <w:rFonts w:ascii="Times New Roman" w:hAnsi="Times New Roman"/>
          <w:sz w:val="24"/>
          <w:szCs w:val="24"/>
        </w:rPr>
        <w:t>4. iným spôsobom verejného prenosu,</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g) výber odmeny pri ďalšom predaj</w:t>
      </w:r>
      <w:r w:rsidRPr="003302CC" w:rsidR="00861E96">
        <w:rPr>
          <w:rFonts w:ascii="Times New Roman" w:hAnsi="Times New Roman"/>
          <w:sz w:val="24"/>
          <w:szCs w:val="24"/>
        </w:rPr>
        <w:t>i</w:t>
      </w:r>
      <w:r w:rsidRPr="003302CC">
        <w:rPr>
          <w:rFonts w:ascii="Times New Roman" w:hAnsi="Times New Roman"/>
          <w:sz w:val="24"/>
          <w:szCs w:val="24"/>
        </w:rPr>
        <w:t xml:space="preserve"> originálu diela výtvarného umenia,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h) výber primeranej odmeny za použitie predmetu ochrany,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i) výber dodatočnej odmeny za použitie predmetu ochrany.</w:t>
      </w:r>
    </w:p>
    <w:p w:rsidR="006D3F45" w:rsidRPr="003302CC"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center"/>
        <w:rPr>
          <w:rFonts w:ascii="Times New Roman" w:hAnsi="Times New Roman"/>
          <w:b/>
          <w:sz w:val="24"/>
          <w:szCs w:val="24"/>
        </w:rPr>
      </w:pPr>
      <w:r w:rsidRPr="0097708E">
        <w:rPr>
          <w:rFonts w:ascii="Times New Roman" w:hAnsi="Times New Roman"/>
          <w:b/>
          <w:sz w:val="24"/>
          <w:szCs w:val="24"/>
        </w:rPr>
        <w:t>Povinne kolektívne spravované práva</w:t>
      </w:r>
    </w:p>
    <w:p w:rsidR="006D3F45"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center"/>
        <w:rPr>
          <w:rFonts w:ascii="Times New Roman" w:hAnsi="Times New Roman"/>
          <w:b/>
          <w:sz w:val="24"/>
          <w:szCs w:val="24"/>
        </w:rPr>
      </w:pPr>
      <w:r w:rsidRPr="0097708E">
        <w:rPr>
          <w:rFonts w:ascii="Times New Roman" w:hAnsi="Times New Roman"/>
          <w:b/>
          <w:sz w:val="24"/>
          <w:szCs w:val="24"/>
        </w:rPr>
        <w:t>§</w:t>
      </w:r>
      <w:r w:rsidR="00F64787">
        <w:rPr>
          <w:rFonts w:ascii="Times New Roman" w:hAnsi="Times New Roman"/>
          <w:b/>
          <w:sz w:val="24"/>
          <w:szCs w:val="24"/>
        </w:rPr>
        <w:t xml:space="preserve"> 146</w:t>
      </w:r>
    </w:p>
    <w:p w:rsidR="006D3F45" w:rsidRPr="0097708E"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Pr="00BF1AB5">
        <w:rPr>
          <w:rFonts w:ascii="Times New Roman" w:hAnsi="Times New Roman"/>
          <w:sz w:val="24"/>
          <w:szCs w:val="24"/>
        </w:rPr>
        <w:tab/>
      </w:r>
      <w:r w:rsidRPr="0097708E">
        <w:rPr>
          <w:rFonts w:ascii="Times New Roman" w:hAnsi="Times New Roman"/>
          <w:sz w:val="24"/>
          <w:szCs w:val="24"/>
        </w:rPr>
        <w:t xml:space="preserve">(1) </w:t>
      </w:r>
      <w:r w:rsidR="005C34F7">
        <w:rPr>
          <w:rFonts w:ascii="Times New Roman" w:hAnsi="Times New Roman"/>
          <w:sz w:val="24"/>
          <w:szCs w:val="24"/>
        </w:rPr>
        <w:t>N</w:t>
      </w:r>
      <w:r w:rsidRPr="003302CC" w:rsidR="00A82331">
        <w:rPr>
          <w:rFonts w:ascii="Times New Roman" w:hAnsi="Times New Roman"/>
          <w:sz w:val="24"/>
          <w:szCs w:val="24"/>
        </w:rPr>
        <w:t>ositeľ práv</w:t>
      </w:r>
      <w:r w:rsidRPr="0097708E" w:rsidR="00A82331">
        <w:rPr>
          <w:rFonts w:ascii="Times New Roman" w:hAnsi="Times New Roman"/>
          <w:sz w:val="24"/>
          <w:szCs w:val="24"/>
        </w:rPr>
        <w:t xml:space="preserve"> </w:t>
      </w:r>
      <w:r w:rsidRPr="0097708E">
        <w:rPr>
          <w:rFonts w:ascii="Times New Roman" w:hAnsi="Times New Roman"/>
          <w:sz w:val="24"/>
          <w:szCs w:val="24"/>
        </w:rPr>
        <w:t>nie je oprávnený na individuálny výkon svojich majetkových práv v</w:t>
      </w:r>
      <w:r w:rsidRPr="00BF1AB5">
        <w:rPr>
          <w:rFonts w:ascii="Times New Roman" w:hAnsi="Times New Roman"/>
          <w:sz w:val="24"/>
          <w:szCs w:val="24"/>
        </w:rPr>
        <w:t> </w:t>
      </w:r>
      <w:r w:rsidRPr="0097708E">
        <w:rPr>
          <w:rFonts w:ascii="Times New Roman" w:hAnsi="Times New Roman"/>
          <w:sz w:val="24"/>
          <w:szCs w:val="24"/>
        </w:rPr>
        <w:t>odboroch ko</w:t>
      </w:r>
      <w:r w:rsidR="0097708E">
        <w:rPr>
          <w:rFonts w:ascii="Times New Roman" w:hAnsi="Times New Roman"/>
          <w:sz w:val="24"/>
          <w:szCs w:val="24"/>
        </w:rPr>
        <w:t>lektívnej správy podľa odseku 2</w:t>
      </w:r>
      <w:r w:rsidRPr="0097708E">
        <w:rPr>
          <w:rFonts w:ascii="Times New Roman" w:hAnsi="Times New Roman"/>
          <w:sz w:val="24"/>
          <w:szCs w:val="24"/>
        </w:rPr>
        <w:t>.</w:t>
      </w:r>
    </w:p>
    <w:p w:rsidR="006D3F45" w:rsidRPr="0097708E" w:rsidP="001749D2">
      <w:pPr>
        <w:autoSpaceDE w:val="0"/>
        <w:autoSpaceDN w:val="0"/>
        <w:bidi w:val="0"/>
        <w:adjustRightInd w:val="0"/>
        <w:ind w:firstLine="708"/>
        <w:jc w:val="both"/>
        <w:rPr>
          <w:rFonts w:ascii="Times New Roman" w:hAnsi="Times New Roman"/>
          <w:sz w:val="24"/>
          <w:szCs w:val="24"/>
        </w:rPr>
      </w:pPr>
    </w:p>
    <w:p w:rsidR="006D3F45" w:rsidRPr="004E00F3" w:rsidP="001749D2">
      <w:pPr>
        <w:autoSpaceDE w:val="0"/>
        <w:autoSpaceDN w:val="0"/>
        <w:bidi w:val="0"/>
        <w:adjustRightInd w:val="0"/>
        <w:ind w:firstLine="708"/>
        <w:jc w:val="both"/>
        <w:rPr>
          <w:rFonts w:ascii="Times New Roman" w:hAnsi="Times New Roman"/>
          <w:sz w:val="24"/>
          <w:szCs w:val="24"/>
        </w:rPr>
      </w:pPr>
      <w:r w:rsidRPr="0097708E">
        <w:rPr>
          <w:rFonts w:ascii="Times New Roman" w:hAnsi="Times New Roman"/>
          <w:sz w:val="24"/>
          <w:szCs w:val="24"/>
        </w:rPr>
        <w:t>(2) Organizácia kolektívnej správy vykonáva správu výkonu majetkových práv podľa odseku 1 v</w:t>
      </w:r>
      <w:r w:rsidRPr="00BF1AB5">
        <w:rPr>
          <w:rFonts w:ascii="Times New Roman" w:hAnsi="Times New Roman"/>
          <w:sz w:val="24"/>
          <w:szCs w:val="24"/>
        </w:rPr>
        <w:t> </w:t>
      </w:r>
      <w:r w:rsidRPr="0097708E">
        <w:rPr>
          <w:rFonts w:ascii="Times New Roman" w:hAnsi="Times New Roman"/>
          <w:sz w:val="24"/>
          <w:szCs w:val="24"/>
        </w:rPr>
        <w:t>týchto odboroch kolektívnej správy:</w:t>
      </w:r>
    </w:p>
    <w:p w:rsidR="006D3F45" w:rsidRPr="00214C5D"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Pr="0097708E">
        <w:rPr>
          <w:rFonts w:ascii="Times New Roman" w:hAnsi="Times New Roman"/>
          <w:sz w:val="24"/>
          <w:szCs w:val="24"/>
        </w:rPr>
        <w:t>a) výber náhrady odmeny za vyhotovenie rozmnoženiny predmetu ochrany p</w:t>
      </w:r>
      <w:r w:rsidRPr="0097708E" w:rsidR="009649EE">
        <w:rPr>
          <w:rFonts w:ascii="Times New Roman" w:hAnsi="Times New Roman"/>
          <w:sz w:val="24"/>
          <w:szCs w:val="24"/>
        </w:rPr>
        <w:t xml:space="preserve">re súkromnú potrebu podľa § </w:t>
      </w:r>
      <w:r w:rsidR="00702B4E">
        <w:rPr>
          <w:rFonts w:ascii="Times New Roman" w:hAnsi="Times New Roman"/>
          <w:sz w:val="24"/>
          <w:szCs w:val="24"/>
        </w:rPr>
        <w:t>42</w:t>
      </w:r>
      <w:r w:rsidRPr="0097708E">
        <w:rPr>
          <w:rFonts w:ascii="Times New Roman" w:hAnsi="Times New Roman"/>
          <w:sz w:val="24"/>
          <w:szCs w:val="24"/>
        </w:rPr>
        <w:t>,</w:t>
      </w:r>
    </w:p>
    <w:p w:rsidR="006D3F45" w:rsidRPr="0097708E"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Pr="0097708E">
        <w:rPr>
          <w:rFonts w:ascii="Times New Roman" w:hAnsi="Times New Roman"/>
          <w:sz w:val="24"/>
          <w:szCs w:val="24"/>
        </w:rPr>
        <w:t>b) výber náhrady odmeny za vyhotovenie rozmnoženiny predmetu ochrany prostredníctvom reprogr</w:t>
      </w:r>
      <w:r w:rsidRPr="0097708E" w:rsidR="009649EE">
        <w:rPr>
          <w:rFonts w:ascii="Times New Roman" w:hAnsi="Times New Roman"/>
          <w:sz w:val="24"/>
          <w:szCs w:val="24"/>
        </w:rPr>
        <w:t xml:space="preserve">afického zariadenia podľa § </w:t>
      </w:r>
      <w:r w:rsidR="00702B4E">
        <w:rPr>
          <w:rFonts w:ascii="Times New Roman" w:hAnsi="Times New Roman"/>
          <w:sz w:val="24"/>
          <w:szCs w:val="24"/>
        </w:rPr>
        <w:t>43</w:t>
      </w:r>
      <w:r w:rsidRPr="0097708E">
        <w:rPr>
          <w:rFonts w:ascii="Times New Roman" w:hAnsi="Times New Roman"/>
          <w:sz w:val="24"/>
          <w:szCs w:val="24"/>
        </w:rPr>
        <w:t>,</w:t>
      </w:r>
    </w:p>
    <w:p w:rsidR="006D3F45" w:rsidRPr="0097708E"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Pr="0097708E">
        <w:rPr>
          <w:rFonts w:ascii="Times New Roman" w:hAnsi="Times New Roman"/>
          <w:sz w:val="24"/>
          <w:szCs w:val="24"/>
        </w:rPr>
        <w:t>c) výber odmeny pri ďalšom predaji originálu diela výtvarného umenia,</w:t>
      </w:r>
    </w:p>
    <w:p w:rsidR="006D3F45" w:rsidRPr="0097708E"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Pr="0097708E">
        <w:rPr>
          <w:rFonts w:ascii="Times New Roman" w:hAnsi="Times New Roman"/>
          <w:sz w:val="24"/>
          <w:szCs w:val="24"/>
        </w:rPr>
        <w:t>d) výber primeranej odmeny za káblovú retransmisiu umeleckého výkonu</w:t>
      </w:r>
      <w:r w:rsidR="000A1A7D">
        <w:rPr>
          <w:rFonts w:ascii="Times New Roman" w:hAnsi="Times New Roman"/>
          <w:sz w:val="24"/>
          <w:szCs w:val="24"/>
        </w:rPr>
        <w:t>,</w:t>
      </w:r>
      <w:r w:rsidRPr="0097708E">
        <w:rPr>
          <w:rFonts w:ascii="Times New Roman" w:hAnsi="Times New Roman"/>
          <w:sz w:val="24"/>
          <w:szCs w:val="24"/>
        </w:rPr>
        <w:t xml:space="preserve"> zvukového záznamu</w:t>
      </w:r>
      <w:r w:rsidR="000A1A7D">
        <w:rPr>
          <w:rFonts w:ascii="Times New Roman" w:hAnsi="Times New Roman"/>
          <w:sz w:val="24"/>
          <w:szCs w:val="24"/>
        </w:rPr>
        <w:t xml:space="preserve"> a audiovizuálneho záznamu</w:t>
      </w:r>
      <w:r w:rsidR="0058651E">
        <w:rPr>
          <w:rFonts w:ascii="Times New Roman" w:hAnsi="Times New Roman"/>
          <w:sz w:val="24"/>
          <w:szCs w:val="24"/>
        </w:rPr>
        <w:t>, ktorý je originálom audiovizuálneho diela</w:t>
      </w:r>
      <w:r w:rsidRPr="0097708E">
        <w:rPr>
          <w:rFonts w:ascii="Times New Roman" w:hAnsi="Times New Roman"/>
          <w:sz w:val="24"/>
          <w:szCs w:val="24"/>
        </w:rPr>
        <w:t>,</w:t>
      </w:r>
    </w:p>
    <w:p w:rsidR="006D3F45" w:rsidRPr="0097708E" w:rsidP="001749D2">
      <w:pPr>
        <w:autoSpaceDE w:val="0"/>
        <w:autoSpaceDN w:val="0"/>
        <w:bidi w:val="0"/>
        <w:adjustRightInd w:val="0"/>
        <w:jc w:val="both"/>
        <w:rPr>
          <w:rFonts w:ascii="Times New Roman" w:hAnsi="Times New Roman"/>
          <w:sz w:val="24"/>
          <w:szCs w:val="24"/>
        </w:rPr>
      </w:pPr>
    </w:p>
    <w:p w:rsidR="006D3F45" w:rsidRPr="0097708E" w:rsidP="001749D2">
      <w:pPr>
        <w:autoSpaceDE w:val="0"/>
        <w:autoSpaceDN w:val="0"/>
        <w:bidi w:val="0"/>
        <w:adjustRightInd w:val="0"/>
        <w:jc w:val="both"/>
        <w:rPr>
          <w:rFonts w:ascii="Times New Roman" w:hAnsi="Times New Roman"/>
          <w:sz w:val="24"/>
          <w:szCs w:val="24"/>
        </w:rPr>
      </w:pPr>
      <w:r w:rsidR="000A1A7D">
        <w:rPr>
          <w:rFonts w:ascii="Times New Roman" w:hAnsi="Times New Roman"/>
          <w:sz w:val="24"/>
          <w:szCs w:val="24"/>
        </w:rPr>
        <w:t>e</w:t>
      </w:r>
      <w:r w:rsidRPr="0097708E">
        <w:rPr>
          <w:rFonts w:ascii="Times New Roman" w:hAnsi="Times New Roman"/>
          <w:sz w:val="24"/>
          <w:szCs w:val="24"/>
        </w:rPr>
        <w:t xml:space="preserve">) výber dodatočnej odmeny za použitie zaznamenaného umeleckého výkonu podľa § </w:t>
      </w:r>
      <w:r w:rsidR="00C1617E">
        <w:rPr>
          <w:rFonts w:ascii="Times New Roman" w:hAnsi="Times New Roman"/>
          <w:sz w:val="24"/>
          <w:szCs w:val="24"/>
        </w:rPr>
        <w:t>100</w:t>
      </w:r>
      <w:r w:rsidR="00123EB9">
        <w:rPr>
          <w:rFonts w:ascii="Times New Roman" w:hAnsi="Times New Roman"/>
          <w:sz w:val="24"/>
          <w:szCs w:val="24"/>
        </w:rPr>
        <w:t>,</w:t>
      </w:r>
    </w:p>
    <w:p w:rsidR="00003B54" w:rsidP="0097708E">
      <w:pPr>
        <w:autoSpaceDE w:val="0"/>
        <w:autoSpaceDN w:val="0"/>
        <w:bidi w:val="0"/>
        <w:adjustRightInd w:val="0"/>
        <w:rPr>
          <w:rFonts w:ascii="Times New Roman" w:hAnsi="Times New Roman"/>
          <w:b/>
          <w:sz w:val="24"/>
          <w:szCs w:val="24"/>
        </w:rPr>
      </w:pPr>
    </w:p>
    <w:p w:rsidR="0097708E" w:rsidRPr="0097708E" w:rsidP="0097708E">
      <w:pPr>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f) </w:t>
      </w:r>
      <w:r w:rsidRPr="0097708E">
        <w:rPr>
          <w:rFonts w:ascii="Times New Roman" w:hAnsi="Times New Roman"/>
          <w:sz w:val="24"/>
          <w:szCs w:val="24"/>
        </w:rPr>
        <w:t>použitie diela jeho uvedením na verejnosti káblovou retransmisiou.</w:t>
      </w:r>
    </w:p>
    <w:p w:rsidR="0097708E" w:rsidP="0097708E">
      <w:pPr>
        <w:autoSpaceDE w:val="0"/>
        <w:autoSpaceDN w:val="0"/>
        <w:bidi w:val="0"/>
        <w:adjustRightInd w:val="0"/>
        <w:rPr>
          <w:rFonts w:ascii="Times New Roman" w:hAnsi="Times New Roman"/>
          <w:b/>
          <w:sz w:val="24"/>
          <w:szCs w:val="24"/>
        </w:rPr>
      </w:pPr>
    </w:p>
    <w:p w:rsidR="006D3F45" w:rsidRPr="0097708E" w:rsidP="001749D2">
      <w:pPr>
        <w:autoSpaceDE w:val="0"/>
        <w:autoSpaceDN w:val="0"/>
        <w:bidi w:val="0"/>
        <w:adjustRightInd w:val="0"/>
        <w:jc w:val="center"/>
        <w:rPr>
          <w:rFonts w:ascii="Times New Roman" w:hAnsi="Times New Roman"/>
          <w:b/>
          <w:sz w:val="24"/>
          <w:szCs w:val="24"/>
        </w:rPr>
      </w:pPr>
      <w:r w:rsidRPr="0097708E">
        <w:rPr>
          <w:rFonts w:ascii="Times New Roman" w:hAnsi="Times New Roman"/>
          <w:b/>
          <w:sz w:val="24"/>
          <w:szCs w:val="24"/>
        </w:rPr>
        <w:t>§</w:t>
      </w:r>
      <w:r w:rsidR="00F64787">
        <w:rPr>
          <w:rFonts w:ascii="Times New Roman" w:hAnsi="Times New Roman"/>
          <w:b/>
          <w:sz w:val="24"/>
          <w:szCs w:val="24"/>
        </w:rPr>
        <w:t xml:space="preserve"> 147</w:t>
      </w:r>
    </w:p>
    <w:p w:rsidR="006D3F45" w:rsidRPr="0097708E" w:rsidP="001749D2">
      <w:pPr>
        <w:autoSpaceDE w:val="0"/>
        <w:autoSpaceDN w:val="0"/>
        <w:bidi w:val="0"/>
        <w:adjustRightInd w:val="0"/>
        <w:jc w:val="both"/>
        <w:rPr>
          <w:rFonts w:ascii="Times New Roman" w:hAnsi="Times New Roman"/>
          <w:sz w:val="24"/>
          <w:szCs w:val="24"/>
        </w:rPr>
      </w:pPr>
    </w:p>
    <w:p w:rsidR="005F31ED" w:rsidRPr="0097708E" w:rsidP="005F31ED">
      <w:pPr>
        <w:autoSpaceDE w:val="0"/>
        <w:autoSpaceDN w:val="0"/>
        <w:bidi w:val="0"/>
        <w:adjustRightInd w:val="0"/>
        <w:ind w:firstLine="708"/>
        <w:jc w:val="both"/>
        <w:rPr>
          <w:rFonts w:ascii="Times New Roman" w:hAnsi="Times New Roman"/>
          <w:sz w:val="24"/>
          <w:szCs w:val="24"/>
        </w:rPr>
      </w:pPr>
      <w:r w:rsidRPr="0097708E">
        <w:rPr>
          <w:rFonts w:ascii="Times New Roman" w:hAnsi="Times New Roman"/>
          <w:sz w:val="24"/>
          <w:szCs w:val="24"/>
        </w:rPr>
        <w:t>(</w:t>
      </w:r>
      <w:r>
        <w:rPr>
          <w:rFonts w:ascii="Times New Roman" w:hAnsi="Times New Roman"/>
          <w:sz w:val="24"/>
          <w:szCs w:val="24"/>
        </w:rPr>
        <w:t>1</w:t>
      </w:r>
      <w:r w:rsidRPr="0097708E">
        <w:rPr>
          <w:rFonts w:ascii="Times New Roman" w:hAnsi="Times New Roman"/>
          <w:sz w:val="24"/>
          <w:szCs w:val="24"/>
        </w:rPr>
        <w:t xml:space="preserve">) Organizácia kolektívnej správy vykonávajúca správu majetkového práva podľa </w:t>
      </w:r>
      <w:r>
        <w:rPr>
          <w:rFonts w:ascii="Times New Roman" w:hAnsi="Times New Roman"/>
          <w:sz w:val="24"/>
          <w:szCs w:val="24"/>
        </w:rPr>
        <w:t xml:space="preserve">§ 146 </w:t>
      </w:r>
      <w:r w:rsidRPr="0097708E">
        <w:rPr>
          <w:rFonts w:ascii="Times New Roman" w:hAnsi="Times New Roman"/>
          <w:sz w:val="24"/>
          <w:szCs w:val="24"/>
        </w:rPr>
        <w:t>ods</w:t>
      </w:r>
      <w:r>
        <w:rPr>
          <w:rFonts w:ascii="Times New Roman" w:hAnsi="Times New Roman"/>
          <w:sz w:val="24"/>
          <w:szCs w:val="24"/>
        </w:rPr>
        <w:t xml:space="preserve">. 2 písm. </w:t>
      </w:r>
      <w:r w:rsidR="005737E5">
        <w:rPr>
          <w:rFonts w:ascii="Times New Roman" w:hAnsi="Times New Roman"/>
          <w:sz w:val="24"/>
          <w:szCs w:val="24"/>
        </w:rPr>
        <w:t xml:space="preserve">d) a </w:t>
      </w:r>
      <w:r>
        <w:rPr>
          <w:rFonts w:ascii="Times New Roman" w:hAnsi="Times New Roman"/>
          <w:sz w:val="24"/>
          <w:szCs w:val="24"/>
        </w:rPr>
        <w:t>f)</w:t>
      </w:r>
      <w:r w:rsidRPr="0097708E">
        <w:rPr>
          <w:rFonts w:ascii="Times New Roman" w:hAnsi="Times New Roman"/>
          <w:sz w:val="24"/>
          <w:szCs w:val="24"/>
        </w:rPr>
        <w:t xml:space="preserve"> sa považuje za vykonávajúcu správu tohto práva aj vo vzťahu k</w:t>
      </w:r>
      <w:r w:rsidR="005737E5">
        <w:rPr>
          <w:rFonts w:ascii="Times New Roman" w:hAnsi="Times New Roman"/>
          <w:sz w:val="24"/>
          <w:szCs w:val="24"/>
        </w:rPr>
        <w:t> nositeľom práv</w:t>
      </w:r>
      <w:r w:rsidRPr="0097708E">
        <w:rPr>
          <w:rFonts w:ascii="Times New Roman" w:hAnsi="Times New Roman"/>
          <w:sz w:val="24"/>
          <w:szCs w:val="24"/>
        </w:rPr>
        <w:t xml:space="preserve">, ktorí nie sú zastupovaní podľa § </w:t>
      </w:r>
      <w:r>
        <w:rPr>
          <w:rFonts w:ascii="Times New Roman" w:hAnsi="Times New Roman"/>
          <w:sz w:val="24"/>
          <w:szCs w:val="24"/>
        </w:rPr>
        <w:t>164</w:t>
      </w:r>
      <w:r w:rsidR="005737E5">
        <w:rPr>
          <w:rFonts w:ascii="Times New Roman" w:hAnsi="Times New Roman"/>
          <w:sz w:val="24"/>
          <w:szCs w:val="24"/>
        </w:rPr>
        <w:t xml:space="preserve"> ods. 1</w:t>
      </w:r>
      <w:r w:rsidRPr="0097708E">
        <w:rPr>
          <w:rFonts w:ascii="Times New Roman" w:hAnsi="Times New Roman"/>
          <w:sz w:val="24"/>
          <w:szCs w:val="24"/>
        </w:rPr>
        <w:t>.</w:t>
      </w:r>
    </w:p>
    <w:p w:rsidR="005F31ED" w:rsidRPr="0097708E" w:rsidP="005F31ED">
      <w:pPr>
        <w:autoSpaceDE w:val="0"/>
        <w:autoSpaceDN w:val="0"/>
        <w:bidi w:val="0"/>
        <w:adjustRightInd w:val="0"/>
        <w:ind w:firstLine="708"/>
        <w:jc w:val="both"/>
        <w:rPr>
          <w:rFonts w:ascii="Times New Roman" w:hAnsi="Times New Roman"/>
          <w:sz w:val="24"/>
          <w:szCs w:val="24"/>
        </w:rPr>
      </w:pPr>
    </w:p>
    <w:p w:rsidR="005F31ED" w:rsidRPr="003302CC" w:rsidP="005F31ED">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(2</w:t>
      </w:r>
      <w:r w:rsidRPr="0097708E">
        <w:rPr>
          <w:rFonts w:ascii="Times New Roman" w:hAnsi="Times New Roman"/>
          <w:sz w:val="24"/>
          <w:szCs w:val="24"/>
        </w:rPr>
        <w:t>) Ak kolektívnu správu práv v</w:t>
      </w:r>
      <w:r w:rsidRPr="00BF1AB5">
        <w:rPr>
          <w:rFonts w:ascii="Times New Roman" w:hAnsi="Times New Roman"/>
          <w:sz w:val="24"/>
          <w:szCs w:val="24"/>
        </w:rPr>
        <w:t> </w:t>
      </w:r>
      <w:r w:rsidRPr="0097708E">
        <w:rPr>
          <w:rFonts w:ascii="Times New Roman" w:hAnsi="Times New Roman"/>
          <w:sz w:val="24"/>
          <w:szCs w:val="24"/>
        </w:rPr>
        <w:t xml:space="preserve">odbore použitie </w:t>
      </w:r>
      <w:r w:rsidR="005737E5">
        <w:rPr>
          <w:rFonts w:ascii="Times New Roman" w:hAnsi="Times New Roman"/>
          <w:sz w:val="24"/>
          <w:szCs w:val="24"/>
        </w:rPr>
        <w:t>predmetu ochrany</w:t>
      </w:r>
      <w:r w:rsidRPr="0097708E">
        <w:rPr>
          <w:rFonts w:ascii="Times New Roman" w:hAnsi="Times New Roman"/>
          <w:sz w:val="24"/>
          <w:szCs w:val="24"/>
        </w:rPr>
        <w:t xml:space="preserve"> jeho uvedením na verejnosti káblovou retransmisiou vykonáva viacero organizácií kolektívnej správy, </w:t>
      </w:r>
      <w:r w:rsidR="005737E5">
        <w:rPr>
          <w:rFonts w:ascii="Times New Roman" w:hAnsi="Times New Roman"/>
          <w:sz w:val="24"/>
          <w:szCs w:val="24"/>
        </w:rPr>
        <w:t>nositeľ práv</w:t>
      </w:r>
      <w:r>
        <w:rPr>
          <w:rFonts w:ascii="Times New Roman" w:hAnsi="Times New Roman"/>
          <w:sz w:val="24"/>
          <w:szCs w:val="24"/>
        </w:rPr>
        <w:t xml:space="preserve"> </w:t>
      </w:r>
      <w:r w:rsidRPr="0097708E">
        <w:rPr>
          <w:rFonts w:ascii="Times New Roman" w:hAnsi="Times New Roman"/>
          <w:sz w:val="24"/>
          <w:szCs w:val="24"/>
        </w:rPr>
        <w:t xml:space="preserve">má možnosť výberu, ktorá z týchto organizácií kolektívnej správy sa považuje za vykonávajúcu správu jeho práva na použitie </w:t>
      </w:r>
      <w:r w:rsidR="005737E5">
        <w:rPr>
          <w:rFonts w:ascii="Times New Roman" w:hAnsi="Times New Roman"/>
          <w:sz w:val="24"/>
          <w:szCs w:val="24"/>
        </w:rPr>
        <w:t>predmetu ochrany</w:t>
      </w:r>
      <w:r w:rsidRPr="0097708E">
        <w:rPr>
          <w:rFonts w:ascii="Times New Roman" w:hAnsi="Times New Roman"/>
          <w:sz w:val="24"/>
          <w:szCs w:val="24"/>
        </w:rPr>
        <w:t xml:space="preserve"> jeho uvedením na verejnosti káblovou retransmisiou. </w:t>
      </w:r>
    </w:p>
    <w:p w:rsidR="005F31ED" w:rsidP="00406056">
      <w:pPr>
        <w:autoSpaceDE w:val="0"/>
        <w:autoSpaceDN w:val="0"/>
        <w:bidi w:val="0"/>
        <w:adjustRightInd w:val="0"/>
        <w:ind w:firstLine="708"/>
        <w:jc w:val="both"/>
        <w:rPr>
          <w:rFonts w:ascii="Times New Roman" w:hAnsi="Times New Roman"/>
          <w:sz w:val="24"/>
          <w:szCs w:val="24"/>
        </w:rPr>
      </w:pPr>
    </w:p>
    <w:p w:rsidR="006D3F45" w:rsidRPr="003302CC" w:rsidP="00406056">
      <w:pPr>
        <w:autoSpaceDE w:val="0"/>
        <w:autoSpaceDN w:val="0"/>
        <w:bidi w:val="0"/>
        <w:adjustRightInd w:val="0"/>
        <w:ind w:firstLine="708"/>
        <w:jc w:val="both"/>
        <w:rPr>
          <w:rFonts w:ascii="Times New Roman" w:hAnsi="Times New Roman"/>
          <w:sz w:val="24"/>
          <w:szCs w:val="24"/>
        </w:rPr>
      </w:pPr>
      <w:r w:rsidRPr="0097708E">
        <w:rPr>
          <w:rFonts w:ascii="Times New Roman" w:hAnsi="Times New Roman"/>
          <w:sz w:val="24"/>
          <w:szCs w:val="24"/>
        </w:rPr>
        <w:t>(</w:t>
      </w:r>
      <w:r w:rsidR="005737E5">
        <w:rPr>
          <w:rFonts w:ascii="Times New Roman" w:hAnsi="Times New Roman"/>
          <w:sz w:val="24"/>
          <w:szCs w:val="24"/>
        </w:rPr>
        <w:t>3</w:t>
      </w:r>
      <w:r w:rsidRPr="0097708E">
        <w:rPr>
          <w:rFonts w:ascii="Times New Roman" w:hAnsi="Times New Roman"/>
          <w:sz w:val="24"/>
          <w:szCs w:val="24"/>
        </w:rPr>
        <w:t xml:space="preserve">) </w:t>
      </w:r>
      <w:r w:rsidR="00406056">
        <w:rPr>
          <w:rFonts w:ascii="Times New Roman" w:hAnsi="Times New Roman"/>
          <w:sz w:val="24"/>
          <w:szCs w:val="24"/>
        </w:rPr>
        <w:t>Ak o</w:t>
      </w:r>
      <w:r w:rsidRPr="0097708E">
        <w:rPr>
          <w:rFonts w:ascii="Times New Roman" w:hAnsi="Times New Roman"/>
          <w:sz w:val="24"/>
          <w:szCs w:val="24"/>
        </w:rPr>
        <w:t xml:space="preserve">rganizácia kolektívnej správy vykonáva správu majetkového práva podľa </w:t>
      </w:r>
      <w:r w:rsidR="00D77CC2">
        <w:rPr>
          <w:rFonts w:ascii="Times New Roman" w:hAnsi="Times New Roman"/>
          <w:sz w:val="24"/>
          <w:szCs w:val="24"/>
        </w:rPr>
        <w:t xml:space="preserve">§ </w:t>
      </w:r>
      <w:r w:rsidR="00C1617E">
        <w:rPr>
          <w:rFonts w:ascii="Times New Roman" w:hAnsi="Times New Roman"/>
          <w:sz w:val="24"/>
          <w:szCs w:val="24"/>
        </w:rPr>
        <w:t xml:space="preserve">146 </w:t>
      </w:r>
      <w:r w:rsidRPr="0097708E">
        <w:rPr>
          <w:rFonts w:ascii="Times New Roman" w:hAnsi="Times New Roman"/>
          <w:sz w:val="24"/>
          <w:szCs w:val="24"/>
        </w:rPr>
        <w:t>ods</w:t>
      </w:r>
      <w:r w:rsidR="00D77CC2">
        <w:rPr>
          <w:rFonts w:ascii="Times New Roman" w:hAnsi="Times New Roman"/>
          <w:sz w:val="24"/>
          <w:szCs w:val="24"/>
        </w:rPr>
        <w:t xml:space="preserve">. 2 </w:t>
      </w:r>
      <w:r w:rsidRPr="0097708E">
        <w:rPr>
          <w:rFonts w:ascii="Times New Roman" w:hAnsi="Times New Roman"/>
          <w:sz w:val="24"/>
          <w:szCs w:val="24"/>
        </w:rPr>
        <w:t>aj vo vzťahu k</w:t>
      </w:r>
      <w:r w:rsidR="00406056">
        <w:rPr>
          <w:rFonts w:ascii="Times New Roman" w:hAnsi="Times New Roman"/>
          <w:sz w:val="24"/>
          <w:szCs w:val="24"/>
        </w:rPr>
        <w:t> nositeľom práv</w:t>
      </w:r>
      <w:r w:rsidRPr="0097708E">
        <w:rPr>
          <w:rFonts w:ascii="Times New Roman" w:hAnsi="Times New Roman"/>
          <w:sz w:val="24"/>
          <w:szCs w:val="24"/>
        </w:rPr>
        <w:t xml:space="preserve">, ktorí nie sú zastupovaní podľa § </w:t>
      </w:r>
      <w:r w:rsidR="00C1617E">
        <w:rPr>
          <w:rFonts w:ascii="Times New Roman" w:hAnsi="Times New Roman"/>
          <w:sz w:val="24"/>
          <w:szCs w:val="24"/>
        </w:rPr>
        <w:t>164</w:t>
      </w:r>
      <w:r w:rsidR="00406056">
        <w:rPr>
          <w:rFonts w:ascii="Times New Roman" w:hAnsi="Times New Roman"/>
          <w:sz w:val="24"/>
          <w:szCs w:val="24"/>
        </w:rPr>
        <w:t xml:space="preserve"> ods. 1, </w:t>
      </w:r>
      <w:r w:rsidRPr="0097708E">
        <w:rPr>
          <w:rFonts w:ascii="Times New Roman" w:hAnsi="Times New Roman"/>
          <w:sz w:val="24"/>
          <w:szCs w:val="24"/>
        </w:rPr>
        <w:t xml:space="preserve">patria </w:t>
      </w:r>
      <w:r w:rsidR="00406056">
        <w:rPr>
          <w:rFonts w:ascii="Times New Roman" w:hAnsi="Times New Roman"/>
          <w:sz w:val="24"/>
          <w:szCs w:val="24"/>
        </w:rPr>
        <w:t xml:space="preserve">týmto nositeľom práv </w:t>
      </w:r>
      <w:r w:rsidRPr="0097708E">
        <w:rPr>
          <w:rFonts w:ascii="Times New Roman" w:hAnsi="Times New Roman"/>
          <w:sz w:val="24"/>
          <w:szCs w:val="24"/>
        </w:rPr>
        <w:t xml:space="preserve">rovnaké práva a povinnosti ako tým </w:t>
      </w:r>
      <w:r w:rsidR="00406056">
        <w:rPr>
          <w:rFonts w:ascii="Times New Roman" w:hAnsi="Times New Roman"/>
          <w:sz w:val="24"/>
          <w:szCs w:val="24"/>
        </w:rPr>
        <w:t>nositeľom práv</w:t>
      </w:r>
      <w:r w:rsidRPr="0097708E">
        <w:rPr>
          <w:rFonts w:ascii="Times New Roman" w:hAnsi="Times New Roman"/>
          <w:sz w:val="24"/>
          <w:szCs w:val="24"/>
        </w:rPr>
        <w:t>, ktorí sú touto organizáciou kolektívnej správy zastupovan</w:t>
      </w:r>
      <w:r w:rsidRPr="0097708E" w:rsidR="00A22254">
        <w:rPr>
          <w:rFonts w:ascii="Times New Roman" w:hAnsi="Times New Roman"/>
          <w:sz w:val="24"/>
          <w:szCs w:val="24"/>
        </w:rPr>
        <w:t>í</w:t>
      </w:r>
      <w:r w:rsidRPr="0097708E">
        <w:rPr>
          <w:rFonts w:ascii="Times New Roman" w:hAnsi="Times New Roman"/>
          <w:sz w:val="24"/>
          <w:szCs w:val="24"/>
        </w:rPr>
        <w:t xml:space="preserve"> podľa § </w:t>
      </w:r>
      <w:r w:rsidR="00C1617E">
        <w:rPr>
          <w:rFonts w:ascii="Times New Roman" w:hAnsi="Times New Roman"/>
          <w:sz w:val="24"/>
          <w:szCs w:val="24"/>
        </w:rPr>
        <w:t>164</w:t>
      </w:r>
      <w:r w:rsidR="00406056">
        <w:rPr>
          <w:rFonts w:ascii="Times New Roman" w:hAnsi="Times New Roman"/>
          <w:sz w:val="24"/>
          <w:szCs w:val="24"/>
        </w:rPr>
        <w:t xml:space="preserve"> ods. 1</w:t>
      </w:r>
      <w:r w:rsidRPr="0097708E">
        <w:rPr>
          <w:rFonts w:ascii="Times New Roman" w:hAnsi="Times New Roman"/>
          <w:sz w:val="24"/>
          <w:szCs w:val="24"/>
        </w:rPr>
        <w:t>.</w:t>
      </w:r>
    </w:p>
    <w:p w:rsidR="005F31ED"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Oprávnenie </w:t>
      </w:r>
    </w:p>
    <w:p w:rsidR="006D3F45" w:rsidRPr="003302CC"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148</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Žiadosť o udelenie oprávnenia </w:t>
      </w:r>
    </w:p>
    <w:p w:rsidR="006D3F45" w:rsidRPr="003302CC" w:rsidP="001749D2">
      <w:pPr>
        <w:autoSpaceDE w:val="0"/>
        <w:autoSpaceDN w:val="0"/>
        <w:bidi w:val="0"/>
        <w:adjustRightInd w:val="0"/>
        <w:jc w:val="center"/>
        <w:rPr>
          <w:rFonts w:ascii="Times New Roman" w:hAnsi="Times New Roman"/>
          <w:sz w:val="24"/>
          <w:szCs w:val="24"/>
        </w:rPr>
      </w:pPr>
      <w:r w:rsidRPr="003302CC">
        <w:rPr>
          <w:rFonts w:ascii="Times New Roman" w:hAnsi="Times New Roman"/>
          <w:sz w:val="24"/>
          <w:szCs w:val="24"/>
        </w:rPr>
        <w:t xml:space="preserve"> </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 udelení oprávnenia rozhoduje ministerstvo na základe písomnej žiadosti právnickej osoby so sídlom na území Slovenskej republiky (ďalej len „žiadateľ“).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Žiadosť podľa odseku 1 obsahuje</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názov, sídlo</w:t>
      </w:r>
      <w:r w:rsidR="00A874AB">
        <w:rPr>
          <w:rFonts w:ascii="Times New Roman" w:hAnsi="Times New Roman"/>
          <w:sz w:val="24"/>
          <w:szCs w:val="24"/>
        </w:rPr>
        <w:t xml:space="preserve"> </w:t>
      </w:r>
      <w:r w:rsidRPr="003302CC" w:rsidR="00584D9E">
        <w:rPr>
          <w:rFonts w:ascii="Times New Roman" w:hAnsi="Times New Roman"/>
          <w:sz w:val="24"/>
          <w:szCs w:val="24"/>
        </w:rPr>
        <w:t>a</w:t>
      </w:r>
      <w:r w:rsidRPr="003302CC">
        <w:rPr>
          <w:rFonts w:ascii="Times New Roman" w:hAnsi="Times New Roman"/>
          <w:sz w:val="24"/>
          <w:szCs w:val="24"/>
        </w:rPr>
        <w:t xml:space="preserve"> identifikačné číslo</w:t>
      </w:r>
      <w:r w:rsidRPr="003302CC" w:rsidR="00584D9E">
        <w:rPr>
          <w:rFonts w:ascii="Times New Roman" w:hAnsi="Times New Roman"/>
          <w:sz w:val="24"/>
          <w:szCs w:val="24"/>
        </w:rPr>
        <w:t xml:space="preserve"> žiadateľa</w:t>
      </w:r>
      <w:r w:rsidRPr="003302CC">
        <w:rPr>
          <w:rFonts w:ascii="Times New Roman" w:hAnsi="Times New Roman"/>
          <w:sz w:val="24"/>
          <w:szCs w:val="24"/>
        </w:rPr>
        <w:t xml:space="preserve">, ak bolo pridelené,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označenie štatutárneho orgánu žiadateľa, meno, priezvisko a trvalý pobyt osoby, ktorá je štatutárnym orgánom, alebo osôb, ktoré sú jeho členmi,</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vymedzenie odboru kolektívnej správy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(3) Prílohou žiadosti podľa odseku 1 je</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doklad preukazujúci právnu subjektivitu žiadateľa nie starší ako tri mesiace spolu s dokladom preukazujúcim založenie žiadateľa,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štatút podľa § </w:t>
      </w:r>
      <w:r w:rsidR="00C1617E">
        <w:rPr>
          <w:rFonts w:ascii="Times New Roman" w:hAnsi="Times New Roman"/>
          <w:sz w:val="24"/>
          <w:szCs w:val="24"/>
        </w:rPr>
        <w:t>149</w:t>
      </w:r>
      <w:r w:rsidRPr="003302CC">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c) doklad preukazujúci skutočnosti podľa </w:t>
      </w:r>
      <w:r w:rsidRPr="003302CC" w:rsidR="00AA439D">
        <w:rPr>
          <w:rFonts w:ascii="Times New Roman" w:hAnsi="Times New Roman"/>
          <w:sz w:val="24"/>
          <w:szCs w:val="24"/>
        </w:rPr>
        <w:t>ods</w:t>
      </w:r>
      <w:r w:rsidR="00B540CC">
        <w:rPr>
          <w:rFonts w:ascii="Times New Roman" w:hAnsi="Times New Roman"/>
          <w:sz w:val="24"/>
          <w:szCs w:val="24"/>
        </w:rPr>
        <w:t>eku</w:t>
      </w:r>
      <w:r w:rsidRPr="003302CC" w:rsidR="00AA439D">
        <w:rPr>
          <w:rFonts w:ascii="Times New Roman" w:hAnsi="Times New Roman"/>
          <w:sz w:val="24"/>
          <w:szCs w:val="24"/>
        </w:rPr>
        <w:t xml:space="preserve"> 2 písm. a) a b)</w:t>
      </w:r>
      <w:r w:rsidRPr="003302CC" w:rsidR="00861E96">
        <w:rPr>
          <w:rFonts w:ascii="Times New Roman" w:hAnsi="Times New Roman"/>
          <w:sz w:val="24"/>
          <w:szCs w:val="24"/>
        </w:rPr>
        <w:t>,</w:t>
      </w:r>
      <w:r w:rsidRPr="003302CC">
        <w:rPr>
          <w:rFonts w:ascii="Times New Roman" w:hAnsi="Times New Roman"/>
          <w:sz w:val="24"/>
          <w:szCs w:val="24"/>
        </w:rPr>
        <w:t xml:space="preserve"> ak tieto skutočnosti nevyplývajú z príloh</w:t>
      </w:r>
      <w:r w:rsidR="008E1BDA">
        <w:rPr>
          <w:rFonts w:ascii="Times New Roman" w:hAnsi="Times New Roman"/>
          <w:sz w:val="24"/>
          <w:szCs w:val="24"/>
        </w:rPr>
        <w:t>y</w:t>
      </w:r>
      <w:r w:rsidRPr="003302CC">
        <w:rPr>
          <w:rFonts w:ascii="Times New Roman" w:hAnsi="Times New Roman"/>
          <w:sz w:val="24"/>
          <w:szCs w:val="24"/>
        </w:rPr>
        <w:t xml:space="preserve"> podľa písmena a),</w:t>
      </w:r>
    </w:p>
    <w:p w:rsidR="006D3F45" w:rsidRPr="003302CC" w:rsidP="001749D2">
      <w:pPr>
        <w:autoSpaceDE w:val="0"/>
        <w:autoSpaceDN w:val="0"/>
        <w:bidi w:val="0"/>
        <w:adjustRightInd w:val="0"/>
        <w:jc w:val="both"/>
        <w:rPr>
          <w:rFonts w:ascii="Times New Roman" w:hAnsi="Times New Roman"/>
          <w:sz w:val="24"/>
          <w:szCs w:val="24"/>
        </w:rPr>
      </w:pPr>
    </w:p>
    <w:p w:rsidR="00463D67" w:rsidRPr="008645E8" w:rsidP="001749D2">
      <w:pPr>
        <w:autoSpaceDE w:val="0"/>
        <w:autoSpaceDN w:val="0"/>
        <w:bidi w:val="0"/>
        <w:adjustRightInd w:val="0"/>
        <w:jc w:val="both"/>
        <w:rPr>
          <w:rFonts w:ascii="Times New Roman" w:hAnsi="Times New Roman"/>
          <w:sz w:val="24"/>
          <w:szCs w:val="24"/>
        </w:rPr>
      </w:pPr>
      <w:r w:rsidRPr="008645E8" w:rsidR="006D3F45">
        <w:rPr>
          <w:rFonts w:ascii="Times New Roman" w:hAnsi="Times New Roman"/>
          <w:sz w:val="24"/>
          <w:szCs w:val="24"/>
        </w:rPr>
        <w:t xml:space="preserve">d) </w:t>
      </w:r>
      <w:r w:rsidRPr="008645E8">
        <w:rPr>
          <w:rFonts w:ascii="Times New Roman" w:hAnsi="Times New Roman"/>
          <w:sz w:val="24"/>
          <w:szCs w:val="24"/>
        </w:rPr>
        <w:t xml:space="preserve">doklad preukazujúci reprezentatívnosť žiadateľa vo vzťahu k výkonu kolektívnej správy práv zahraničných nositeľov práv, a to </w:t>
      </w:r>
    </w:p>
    <w:p w:rsidR="00463D67" w:rsidRPr="008645E8" w:rsidP="00463D67">
      <w:pPr>
        <w:autoSpaceDE w:val="0"/>
        <w:autoSpaceDN w:val="0"/>
        <w:bidi w:val="0"/>
        <w:adjustRightInd w:val="0"/>
        <w:ind w:left="708"/>
        <w:jc w:val="both"/>
        <w:rPr>
          <w:rFonts w:ascii="Times New Roman" w:hAnsi="Times New Roman"/>
          <w:sz w:val="24"/>
          <w:szCs w:val="24"/>
        </w:rPr>
      </w:pPr>
    </w:p>
    <w:p w:rsidR="00463D67" w:rsidRPr="008645E8" w:rsidP="00463D67">
      <w:pPr>
        <w:autoSpaceDE w:val="0"/>
        <w:autoSpaceDN w:val="0"/>
        <w:bidi w:val="0"/>
        <w:adjustRightInd w:val="0"/>
        <w:ind w:left="708"/>
        <w:jc w:val="both"/>
        <w:rPr>
          <w:rFonts w:ascii="Times New Roman" w:hAnsi="Times New Roman"/>
          <w:sz w:val="24"/>
          <w:szCs w:val="24"/>
        </w:rPr>
      </w:pPr>
      <w:r w:rsidRPr="008645E8">
        <w:rPr>
          <w:rFonts w:ascii="Times New Roman" w:hAnsi="Times New Roman"/>
          <w:sz w:val="24"/>
          <w:szCs w:val="24"/>
        </w:rPr>
        <w:t xml:space="preserve">1. </w:t>
      </w:r>
      <w:r w:rsidRPr="008645E8" w:rsidR="006D3F45">
        <w:rPr>
          <w:rFonts w:ascii="Times New Roman" w:hAnsi="Times New Roman"/>
          <w:sz w:val="24"/>
          <w:szCs w:val="24"/>
        </w:rPr>
        <w:t xml:space="preserve">písomný záväzok najmenej </w:t>
      </w:r>
      <w:r w:rsidRPr="008645E8" w:rsidR="00214C5D">
        <w:rPr>
          <w:rFonts w:ascii="Times New Roman" w:hAnsi="Times New Roman"/>
          <w:sz w:val="24"/>
          <w:szCs w:val="24"/>
        </w:rPr>
        <w:t xml:space="preserve">desiatich </w:t>
      </w:r>
      <w:r w:rsidRPr="008645E8" w:rsidR="006D3F45">
        <w:rPr>
          <w:rFonts w:ascii="Times New Roman" w:hAnsi="Times New Roman"/>
          <w:sz w:val="24"/>
          <w:szCs w:val="24"/>
        </w:rPr>
        <w:t>zahraničných organizácií kolektívnej správy, ktoré sú podľa práva iného štátu oprávnené na jeho území vykonávať kolektívnu správu práv vo vzťahu k rovnakému odboru kolektívnej správy práv, že budú so žiadateľom vzájomne zastupovať nositeľov práv na území, na ktorom vykonávajú kolektívnu správu práv, ak bude žiadateľovi udelené oprávnenie,</w:t>
      </w:r>
      <w:r w:rsidRPr="008645E8" w:rsidR="008645E8">
        <w:rPr>
          <w:rFonts w:ascii="Times New Roman" w:hAnsi="Times New Roman"/>
          <w:sz w:val="24"/>
          <w:szCs w:val="24"/>
        </w:rPr>
        <w:t xml:space="preserve"> alebo</w:t>
      </w:r>
    </w:p>
    <w:p w:rsidR="00463D67" w:rsidRPr="008645E8" w:rsidP="00463D67">
      <w:pPr>
        <w:autoSpaceDE w:val="0"/>
        <w:autoSpaceDN w:val="0"/>
        <w:bidi w:val="0"/>
        <w:adjustRightInd w:val="0"/>
        <w:ind w:left="708"/>
        <w:jc w:val="both"/>
        <w:rPr>
          <w:rFonts w:ascii="Times New Roman" w:hAnsi="Times New Roman"/>
          <w:sz w:val="24"/>
          <w:szCs w:val="24"/>
        </w:rPr>
      </w:pPr>
    </w:p>
    <w:p w:rsidR="006D3F45" w:rsidRPr="008645E8" w:rsidP="00463D67">
      <w:pPr>
        <w:autoSpaceDE w:val="0"/>
        <w:autoSpaceDN w:val="0"/>
        <w:bidi w:val="0"/>
        <w:adjustRightInd w:val="0"/>
        <w:ind w:left="708"/>
        <w:jc w:val="both"/>
        <w:rPr>
          <w:rFonts w:ascii="Times New Roman" w:hAnsi="Times New Roman"/>
          <w:sz w:val="24"/>
          <w:szCs w:val="24"/>
        </w:rPr>
      </w:pPr>
      <w:r w:rsidRPr="008645E8" w:rsidR="00463D67">
        <w:rPr>
          <w:rFonts w:ascii="Times New Roman" w:hAnsi="Times New Roman"/>
          <w:sz w:val="24"/>
          <w:szCs w:val="24"/>
        </w:rPr>
        <w:t>2.</w:t>
      </w:r>
      <w:r w:rsidRPr="008645E8" w:rsidR="00BB39A6">
        <w:rPr>
          <w:rFonts w:ascii="Times New Roman" w:hAnsi="Times New Roman"/>
          <w:sz w:val="24"/>
          <w:szCs w:val="24"/>
        </w:rPr>
        <w:t xml:space="preserve"> </w:t>
      </w:r>
      <w:r w:rsidRPr="008645E8" w:rsidR="00214C5D">
        <w:rPr>
          <w:rFonts w:ascii="Times New Roman" w:hAnsi="Times New Roman"/>
          <w:sz w:val="24"/>
          <w:szCs w:val="24"/>
        </w:rPr>
        <w:t xml:space="preserve">menný zoznam </w:t>
      </w:r>
      <w:r w:rsidR="006C11F9">
        <w:rPr>
          <w:rFonts w:ascii="Times New Roman" w:hAnsi="Times New Roman"/>
          <w:sz w:val="24"/>
          <w:szCs w:val="24"/>
        </w:rPr>
        <w:t>najmenej</w:t>
      </w:r>
      <w:r w:rsidRPr="008645E8" w:rsidR="006C11F9">
        <w:rPr>
          <w:rFonts w:ascii="Times New Roman" w:hAnsi="Times New Roman"/>
          <w:sz w:val="24"/>
          <w:szCs w:val="24"/>
        </w:rPr>
        <w:t xml:space="preserve"> </w:t>
      </w:r>
      <w:r w:rsidRPr="008645E8" w:rsidR="00214C5D">
        <w:rPr>
          <w:rFonts w:ascii="Times New Roman" w:hAnsi="Times New Roman"/>
          <w:sz w:val="24"/>
          <w:szCs w:val="24"/>
        </w:rPr>
        <w:t>1</w:t>
      </w:r>
      <w:r w:rsidRPr="008645E8" w:rsidR="00463D67">
        <w:rPr>
          <w:rFonts w:ascii="Times New Roman" w:hAnsi="Times New Roman"/>
          <w:sz w:val="24"/>
          <w:szCs w:val="24"/>
        </w:rPr>
        <w:t xml:space="preserve"> </w:t>
      </w:r>
      <w:r w:rsidRPr="008645E8" w:rsidR="00214C5D">
        <w:rPr>
          <w:rFonts w:ascii="Times New Roman" w:hAnsi="Times New Roman"/>
          <w:sz w:val="24"/>
          <w:szCs w:val="24"/>
        </w:rPr>
        <w:t>000 nositeľov práv z iných štátov, ktorí záväzne prejavili záujem o kolektívnu správu svojich práv žiadateľom s uvedením miesta trvalého pobytu a podpisu týchto nositeľov práv</w:t>
      </w:r>
      <w:r w:rsidRPr="008645E8" w:rsidR="00A116DF">
        <w:rPr>
          <w:rFonts w:ascii="Times New Roman" w:hAnsi="Times New Roman"/>
          <w:sz w:val="24"/>
          <w:szCs w:val="24"/>
        </w:rPr>
        <w:t>,</w:t>
      </w:r>
      <w:r w:rsidRPr="008645E8" w:rsidR="00463D67">
        <w:rPr>
          <w:rFonts w:ascii="Times New Roman" w:hAnsi="Times New Roman"/>
          <w:sz w:val="24"/>
          <w:szCs w:val="24"/>
        </w:rPr>
        <w:t xml:space="preserve"> alebo</w:t>
      </w:r>
    </w:p>
    <w:p w:rsidR="00824DF5" w:rsidRPr="008645E8" w:rsidP="001749D2">
      <w:pPr>
        <w:autoSpaceDE w:val="0"/>
        <w:autoSpaceDN w:val="0"/>
        <w:bidi w:val="0"/>
        <w:adjustRightInd w:val="0"/>
        <w:jc w:val="both"/>
        <w:rPr>
          <w:rFonts w:ascii="Times New Roman" w:hAnsi="Times New Roman"/>
          <w:sz w:val="24"/>
          <w:szCs w:val="24"/>
        </w:rPr>
      </w:pPr>
    </w:p>
    <w:p w:rsidR="00824DF5" w:rsidRPr="008645E8" w:rsidP="00463D67">
      <w:pPr>
        <w:autoSpaceDE w:val="0"/>
        <w:autoSpaceDN w:val="0"/>
        <w:bidi w:val="0"/>
        <w:adjustRightInd w:val="0"/>
        <w:ind w:left="708"/>
        <w:jc w:val="both"/>
        <w:rPr>
          <w:rFonts w:ascii="Times New Roman" w:hAnsi="Times New Roman"/>
          <w:sz w:val="24"/>
          <w:szCs w:val="24"/>
        </w:rPr>
      </w:pPr>
      <w:r w:rsidRPr="008645E8" w:rsidR="00463D67">
        <w:rPr>
          <w:rFonts w:ascii="Times New Roman" w:hAnsi="Times New Roman"/>
          <w:sz w:val="24"/>
          <w:szCs w:val="24"/>
        </w:rPr>
        <w:t xml:space="preserve">3. </w:t>
      </w:r>
      <w:r w:rsidRPr="008645E8" w:rsidR="00CD18A4">
        <w:rPr>
          <w:rFonts w:ascii="Times New Roman" w:hAnsi="Times New Roman"/>
          <w:sz w:val="24"/>
          <w:szCs w:val="24"/>
        </w:rPr>
        <w:t xml:space="preserve">zoznam </w:t>
      </w:r>
      <w:r w:rsidR="00925ABC">
        <w:rPr>
          <w:rFonts w:ascii="Times New Roman" w:hAnsi="Times New Roman"/>
          <w:sz w:val="24"/>
          <w:szCs w:val="24"/>
        </w:rPr>
        <w:t>na</w:t>
      </w:r>
      <w:r w:rsidR="006C11F9">
        <w:rPr>
          <w:rFonts w:ascii="Times New Roman" w:hAnsi="Times New Roman"/>
          <w:sz w:val="24"/>
          <w:szCs w:val="24"/>
        </w:rPr>
        <w:t>jmenej</w:t>
      </w:r>
      <w:r w:rsidRPr="008645E8" w:rsidR="006C11F9">
        <w:rPr>
          <w:rFonts w:ascii="Times New Roman" w:hAnsi="Times New Roman"/>
          <w:sz w:val="24"/>
          <w:szCs w:val="24"/>
        </w:rPr>
        <w:t xml:space="preserve"> </w:t>
      </w:r>
      <w:r w:rsidRPr="008645E8" w:rsidR="00CD18A4">
        <w:rPr>
          <w:rFonts w:ascii="Times New Roman" w:hAnsi="Times New Roman"/>
          <w:sz w:val="24"/>
          <w:szCs w:val="24"/>
        </w:rPr>
        <w:t>1</w:t>
      </w:r>
      <w:r w:rsidRPr="008645E8" w:rsidR="008645E8">
        <w:rPr>
          <w:rFonts w:ascii="Times New Roman" w:hAnsi="Times New Roman"/>
          <w:sz w:val="24"/>
          <w:szCs w:val="24"/>
        </w:rPr>
        <w:t>0</w:t>
      </w:r>
      <w:r w:rsidRPr="008645E8" w:rsidR="00CD18A4">
        <w:rPr>
          <w:rFonts w:ascii="Times New Roman" w:hAnsi="Times New Roman"/>
          <w:sz w:val="24"/>
          <w:szCs w:val="24"/>
        </w:rPr>
        <w:t xml:space="preserve"> 000 predmetov ochrany nositeľov práv z iných štátov, ktorí záväzne prejavili záujem o kolektívnu správu svojich práv k týmto predmetom ochrany žiadateľom</w:t>
      </w:r>
      <w:r w:rsidRPr="008645E8" w:rsidR="008645E8">
        <w:rPr>
          <w:rFonts w:ascii="Times New Roman" w:hAnsi="Times New Roman"/>
          <w:sz w:val="24"/>
          <w:szCs w:val="24"/>
        </w:rPr>
        <w:t>,</w:t>
      </w:r>
      <w:r w:rsidRPr="008645E8" w:rsidR="00CD18A4">
        <w:rPr>
          <w:rFonts w:ascii="Times New Roman" w:hAnsi="Times New Roman"/>
          <w:sz w:val="24"/>
          <w:szCs w:val="24"/>
        </w:rPr>
        <w:t xml:space="preserve"> so špecifikáciou  týchto predmetov ochrany</w:t>
      </w:r>
      <w:r w:rsidRPr="008645E8" w:rsidR="00463D67">
        <w:rPr>
          <w:rFonts w:ascii="Times New Roman" w:hAnsi="Times New Roman"/>
          <w:sz w:val="24"/>
          <w:szCs w:val="24"/>
        </w:rPr>
        <w:t>,</w:t>
      </w:r>
    </w:p>
    <w:p w:rsidR="006D3F45" w:rsidRPr="00463D67" w:rsidP="001749D2">
      <w:pPr>
        <w:autoSpaceDE w:val="0"/>
        <w:autoSpaceDN w:val="0"/>
        <w:bidi w:val="0"/>
        <w:adjustRightInd w:val="0"/>
        <w:jc w:val="both"/>
        <w:rPr>
          <w:rFonts w:ascii="Times New Roman" w:hAnsi="Times New Roman"/>
          <w:sz w:val="24"/>
          <w:szCs w:val="24"/>
          <w:highlight w:val="yellow"/>
        </w:rPr>
      </w:pPr>
    </w:p>
    <w:p w:rsidR="006D3F45" w:rsidRPr="003302CC" w:rsidP="001749D2">
      <w:pPr>
        <w:autoSpaceDE w:val="0"/>
        <w:autoSpaceDN w:val="0"/>
        <w:bidi w:val="0"/>
        <w:adjustRightInd w:val="0"/>
        <w:jc w:val="both"/>
        <w:rPr>
          <w:rFonts w:ascii="Times New Roman" w:hAnsi="Times New Roman"/>
          <w:sz w:val="24"/>
          <w:szCs w:val="24"/>
        </w:rPr>
      </w:pPr>
      <w:r w:rsidRPr="008645E8" w:rsidR="00C36909">
        <w:rPr>
          <w:rFonts w:ascii="Times New Roman" w:hAnsi="Times New Roman"/>
          <w:sz w:val="24"/>
          <w:szCs w:val="24"/>
        </w:rPr>
        <w:t>e</w:t>
      </w:r>
      <w:r w:rsidRPr="008645E8">
        <w:rPr>
          <w:rFonts w:ascii="Times New Roman" w:hAnsi="Times New Roman"/>
          <w:sz w:val="24"/>
          <w:szCs w:val="24"/>
        </w:rPr>
        <w:t xml:space="preserve">) </w:t>
      </w:r>
      <w:r w:rsidRPr="008645E8" w:rsidR="00463D67">
        <w:rPr>
          <w:rFonts w:ascii="Times New Roman" w:hAnsi="Times New Roman"/>
          <w:sz w:val="24"/>
          <w:szCs w:val="24"/>
        </w:rPr>
        <w:t>doklad preukazujúci reprezentatívnosť žiadateľa vo vzťahu k výkonu kolektívnej správy práv domácich nositeľov práv,</w:t>
      </w:r>
      <w:r w:rsidR="00463D67">
        <w:rPr>
          <w:rFonts w:ascii="Times New Roman" w:hAnsi="Times New Roman"/>
          <w:sz w:val="24"/>
          <w:szCs w:val="24"/>
        </w:rPr>
        <w:t xml:space="preserve"> a to</w:t>
      </w:r>
      <w:r w:rsidRPr="003302CC" w:rsidR="00463D67">
        <w:rPr>
          <w:rFonts w:ascii="Times New Roman" w:hAnsi="Times New Roman"/>
          <w:sz w:val="24"/>
          <w:szCs w:val="24"/>
        </w:rPr>
        <w:t xml:space="preserve"> </w:t>
      </w:r>
      <w:r w:rsidRPr="003302CC">
        <w:rPr>
          <w:rFonts w:ascii="Times New Roman" w:hAnsi="Times New Roman"/>
          <w:sz w:val="24"/>
          <w:szCs w:val="24"/>
        </w:rPr>
        <w:t>menný zoznam nositeľov práv s trvalým pobytom na území Slovenskej republiky, ktorí záväzne prejavili záujem o kolektívnu správu svojich práv žiadateľom s uvedením miesta trvalého pobytu a podpisu týchto nositeľov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00C36909">
        <w:rPr>
          <w:rFonts w:ascii="Times New Roman" w:hAnsi="Times New Roman"/>
          <w:sz w:val="24"/>
          <w:szCs w:val="24"/>
        </w:rPr>
        <w:t>f</w:t>
      </w:r>
      <w:r w:rsidRPr="003302CC">
        <w:rPr>
          <w:rFonts w:ascii="Times New Roman" w:hAnsi="Times New Roman"/>
          <w:sz w:val="24"/>
          <w:szCs w:val="24"/>
        </w:rPr>
        <w:t>) vzorový návrh dohody o zastupovaní nositeľa práv pri výkone kolektívnej správy vylučujúci diskriminačné podmienky vo vzťahu k individuálnemu výkonu majetkových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(4) Prílohy podľa odseku 3 písm. a) až c) žiadateľ </w:t>
      </w:r>
      <w:r w:rsidR="006F4C72">
        <w:rPr>
          <w:rFonts w:ascii="Times New Roman" w:hAnsi="Times New Roman"/>
          <w:sz w:val="24"/>
          <w:szCs w:val="24"/>
        </w:rPr>
        <w:t>priloží</w:t>
      </w:r>
      <w:r w:rsidRPr="003302CC" w:rsidR="006F4C72">
        <w:rPr>
          <w:rFonts w:ascii="Times New Roman" w:hAnsi="Times New Roman"/>
          <w:sz w:val="24"/>
          <w:szCs w:val="24"/>
        </w:rPr>
        <w:t xml:space="preserve"> </w:t>
      </w:r>
      <w:r w:rsidRPr="003302CC">
        <w:rPr>
          <w:rFonts w:ascii="Times New Roman" w:hAnsi="Times New Roman"/>
          <w:sz w:val="24"/>
          <w:szCs w:val="24"/>
        </w:rPr>
        <w:t>ako originál alebo ako osvedčenú rozmnoženinu.</w:t>
      </w:r>
      <w:r w:rsidR="008645E8">
        <w:rPr>
          <w:rFonts w:ascii="Times New Roman" w:hAnsi="Times New Roman"/>
          <w:sz w:val="24"/>
          <w:szCs w:val="24"/>
        </w:rPr>
        <w:t xml:space="preserve"> Žiadateľ, ktorý žiada o udelenie oprávnenia na výkon kolektívnej správy k vysielaniu, prílohu podľa odseku 3 písm. d) </w:t>
      </w:r>
      <w:r w:rsidR="006F4C72">
        <w:rPr>
          <w:rFonts w:ascii="Times New Roman" w:hAnsi="Times New Roman"/>
          <w:sz w:val="24"/>
          <w:szCs w:val="24"/>
        </w:rPr>
        <w:t>neprikladá</w:t>
      </w:r>
      <w:r w:rsidR="008645E8">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63BD5">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(5) Prílohy podľa odseku 3 </w:t>
      </w:r>
      <w:r w:rsidR="00163BD5">
        <w:rPr>
          <w:rFonts w:ascii="Times New Roman" w:hAnsi="Times New Roman"/>
          <w:sz w:val="24"/>
          <w:szCs w:val="24"/>
        </w:rPr>
        <w:t xml:space="preserve">písm. a) až c), e) a f) </w:t>
      </w:r>
      <w:r w:rsidRPr="003302CC">
        <w:rPr>
          <w:rFonts w:ascii="Times New Roman" w:hAnsi="Times New Roman"/>
          <w:sz w:val="24"/>
          <w:szCs w:val="24"/>
        </w:rPr>
        <w:t xml:space="preserve">žiadateľ </w:t>
      </w:r>
      <w:r w:rsidR="006F4C72">
        <w:rPr>
          <w:rFonts w:ascii="Times New Roman" w:hAnsi="Times New Roman"/>
          <w:sz w:val="24"/>
          <w:szCs w:val="24"/>
        </w:rPr>
        <w:t>priloží</w:t>
      </w:r>
      <w:r w:rsidRPr="003302CC" w:rsidR="006F4C72">
        <w:rPr>
          <w:rFonts w:ascii="Times New Roman" w:hAnsi="Times New Roman"/>
          <w:sz w:val="24"/>
          <w:szCs w:val="24"/>
        </w:rPr>
        <w:t xml:space="preserve"> </w:t>
      </w:r>
      <w:r w:rsidRPr="003302CC">
        <w:rPr>
          <w:rFonts w:ascii="Times New Roman" w:hAnsi="Times New Roman"/>
          <w:sz w:val="24"/>
          <w:szCs w:val="24"/>
        </w:rPr>
        <w:t>v štátnom jazyku. Ak je originál prílohy podľa ods</w:t>
      </w:r>
      <w:r w:rsidR="00110E98">
        <w:rPr>
          <w:rFonts w:ascii="Times New Roman" w:hAnsi="Times New Roman"/>
          <w:sz w:val="24"/>
          <w:szCs w:val="24"/>
        </w:rPr>
        <w:t>eku</w:t>
      </w:r>
      <w:r w:rsidRPr="003302CC">
        <w:rPr>
          <w:rFonts w:ascii="Times New Roman" w:hAnsi="Times New Roman"/>
          <w:sz w:val="24"/>
          <w:szCs w:val="24"/>
        </w:rPr>
        <w:t xml:space="preserve"> 3 písm. d) vyhotovený v inom ako štátnom jazyku nespĺňajúcom požiadavku základnej zrozumiteľnosti z hľadiska štátneho jazyka</w:t>
      </w:r>
      <w:r w:rsidRPr="003302CC" w:rsidR="00792940">
        <w:rPr>
          <w:rFonts w:ascii="Times New Roman" w:hAnsi="Times New Roman"/>
          <w:sz w:val="24"/>
          <w:szCs w:val="24"/>
        </w:rPr>
        <w:t>,</w:t>
      </w:r>
      <w:r w:rsidRPr="003302CC">
        <w:rPr>
          <w:rFonts w:ascii="Times New Roman" w:hAnsi="Times New Roman"/>
          <w:sz w:val="24"/>
          <w:szCs w:val="24"/>
        </w:rPr>
        <w:t xml:space="preserve"> žiadateľ </w:t>
      </w:r>
      <w:r w:rsidR="006F4C72">
        <w:rPr>
          <w:rFonts w:ascii="Times New Roman" w:hAnsi="Times New Roman"/>
          <w:sz w:val="24"/>
          <w:szCs w:val="24"/>
        </w:rPr>
        <w:t>priloží</w:t>
      </w:r>
      <w:r w:rsidRPr="003302CC" w:rsidR="006F4C72">
        <w:rPr>
          <w:rFonts w:ascii="Times New Roman" w:hAnsi="Times New Roman"/>
          <w:sz w:val="24"/>
          <w:szCs w:val="24"/>
        </w:rPr>
        <w:t xml:space="preserve"> </w:t>
      </w:r>
      <w:r w:rsidRPr="003302CC">
        <w:rPr>
          <w:rFonts w:ascii="Times New Roman" w:hAnsi="Times New Roman"/>
          <w:sz w:val="24"/>
          <w:szCs w:val="24"/>
        </w:rPr>
        <w:t>aj jej úradný preklad do štátneho jazyka.</w:t>
      </w:r>
    </w:p>
    <w:p w:rsidR="006D3F45" w:rsidRPr="003302CC" w:rsidP="001749D2">
      <w:pPr>
        <w:autoSpaceDE w:val="0"/>
        <w:autoSpaceDN w:val="0"/>
        <w:bidi w:val="0"/>
        <w:adjustRightInd w:val="0"/>
        <w:jc w:val="both"/>
        <w:rPr>
          <w:rFonts w:ascii="Times New Roman" w:hAnsi="Times New Roman"/>
          <w:sz w:val="24"/>
          <w:szCs w:val="24"/>
        </w:rPr>
      </w:pPr>
    </w:p>
    <w:p w:rsidR="006D3F45" w:rsidRPr="008B1DF6" w:rsidP="001749D2">
      <w:pPr>
        <w:autoSpaceDE w:val="0"/>
        <w:autoSpaceDN w:val="0"/>
        <w:bidi w:val="0"/>
        <w:adjustRightInd w:val="0"/>
        <w:jc w:val="center"/>
        <w:rPr>
          <w:rFonts w:ascii="Times New Roman" w:hAnsi="Times New Roman"/>
          <w:b/>
          <w:sz w:val="24"/>
          <w:szCs w:val="24"/>
        </w:rPr>
      </w:pPr>
      <w:r w:rsidRPr="008B1DF6">
        <w:rPr>
          <w:rFonts w:ascii="Times New Roman" w:hAnsi="Times New Roman"/>
          <w:b/>
          <w:sz w:val="24"/>
          <w:szCs w:val="24"/>
        </w:rPr>
        <w:t>§</w:t>
      </w:r>
      <w:r w:rsidR="00F64787">
        <w:rPr>
          <w:rFonts w:ascii="Times New Roman" w:hAnsi="Times New Roman"/>
          <w:b/>
          <w:sz w:val="24"/>
          <w:szCs w:val="24"/>
        </w:rPr>
        <w:t xml:space="preserve"> 149</w:t>
      </w:r>
    </w:p>
    <w:p w:rsidR="009069EA" w:rsidRPr="008B1DF6" w:rsidP="001749D2">
      <w:pPr>
        <w:autoSpaceDE w:val="0"/>
        <w:autoSpaceDN w:val="0"/>
        <w:bidi w:val="0"/>
        <w:adjustRightInd w:val="0"/>
        <w:jc w:val="center"/>
        <w:rPr>
          <w:rFonts w:ascii="Times New Roman" w:hAnsi="Times New Roman"/>
          <w:sz w:val="24"/>
          <w:szCs w:val="24"/>
        </w:rPr>
      </w:pPr>
    </w:p>
    <w:p w:rsidR="006D3F45" w:rsidRPr="008B1DF6" w:rsidP="001749D2">
      <w:pPr>
        <w:autoSpaceDE w:val="0"/>
        <w:autoSpaceDN w:val="0"/>
        <w:bidi w:val="0"/>
        <w:adjustRightInd w:val="0"/>
        <w:jc w:val="center"/>
        <w:rPr>
          <w:rFonts w:ascii="Times New Roman" w:hAnsi="Times New Roman"/>
          <w:b/>
          <w:sz w:val="24"/>
          <w:szCs w:val="24"/>
        </w:rPr>
      </w:pPr>
      <w:r w:rsidRPr="008B1DF6">
        <w:rPr>
          <w:rFonts w:ascii="Times New Roman" w:hAnsi="Times New Roman"/>
          <w:b/>
          <w:sz w:val="24"/>
          <w:szCs w:val="24"/>
        </w:rPr>
        <w:t>Štatút</w:t>
      </w:r>
    </w:p>
    <w:p w:rsidR="006D3F45" w:rsidRPr="008B1DF6" w:rsidP="001749D2">
      <w:pPr>
        <w:autoSpaceDE w:val="0"/>
        <w:autoSpaceDN w:val="0"/>
        <w:bidi w:val="0"/>
        <w:adjustRightInd w:val="0"/>
        <w:jc w:val="center"/>
        <w:rPr>
          <w:rFonts w:ascii="Times New Roman" w:hAnsi="Times New Roman"/>
          <w:sz w:val="24"/>
          <w:szCs w:val="24"/>
        </w:rPr>
      </w:pPr>
    </w:p>
    <w:p w:rsidR="006D3F45" w:rsidRPr="008B1DF6" w:rsidP="001749D2">
      <w:pPr>
        <w:autoSpaceDE w:val="0"/>
        <w:autoSpaceDN w:val="0"/>
        <w:bidi w:val="0"/>
        <w:adjustRightInd w:val="0"/>
        <w:ind w:firstLine="708"/>
        <w:jc w:val="both"/>
        <w:rPr>
          <w:rFonts w:ascii="Times New Roman" w:hAnsi="Times New Roman"/>
          <w:sz w:val="24"/>
          <w:szCs w:val="24"/>
        </w:rPr>
      </w:pPr>
      <w:r w:rsidRPr="008B1DF6">
        <w:rPr>
          <w:rFonts w:ascii="Times New Roman" w:hAnsi="Times New Roman"/>
          <w:bCs/>
          <w:sz w:val="24"/>
          <w:szCs w:val="24"/>
        </w:rPr>
        <w:t>(1) Štatút je vnútorný dokument organizácie kolektívnej správy prijatý žiadateľom</w:t>
      </w:r>
      <w:r w:rsidRPr="008B1DF6">
        <w:rPr>
          <w:rFonts w:ascii="Times New Roman" w:hAnsi="Times New Roman"/>
          <w:sz w:val="24"/>
          <w:szCs w:val="24"/>
        </w:rPr>
        <w:t xml:space="preserve">, ktorý určuje </w:t>
      </w:r>
      <w:r w:rsidR="00EB212F">
        <w:rPr>
          <w:rFonts w:ascii="Times New Roman" w:hAnsi="Times New Roman"/>
          <w:sz w:val="24"/>
          <w:szCs w:val="24"/>
        </w:rPr>
        <w:t xml:space="preserve">jej </w:t>
      </w:r>
      <w:r w:rsidRPr="008B1DF6">
        <w:rPr>
          <w:rFonts w:ascii="Times New Roman" w:hAnsi="Times New Roman"/>
          <w:sz w:val="24"/>
          <w:szCs w:val="24"/>
        </w:rPr>
        <w:t xml:space="preserve">vnútornú organizáciu, vzájomné vzťahy a právomoci </w:t>
      </w:r>
      <w:r w:rsidR="00EB212F">
        <w:rPr>
          <w:rFonts w:ascii="Times New Roman" w:hAnsi="Times New Roman"/>
          <w:sz w:val="24"/>
          <w:szCs w:val="24"/>
        </w:rPr>
        <w:t xml:space="preserve">jej </w:t>
      </w:r>
      <w:r w:rsidRPr="008B1DF6">
        <w:rPr>
          <w:rFonts w:ascii="Times New Roman" w:hAnsi="Times New Roman"/>
          <w:sz w:val="24"/>
          <w:szCs w:val="24"/>
        </w:rPr>
        <w:t>orgánov a ďalšie podrobnosti o jej činnosti.</w:t>
      </w:r>
    </w:p>
    <w:p w:rsidR="006D3F45" w:rsidRPr="008B1DF6" w:rsidP="001749D2">
      <w:pPr>
        <w:autoSpaceDE w:val="0"/>
        <w:autoSpaceDN w:val="0"/>
        <w:bidi w:val="0"/>
        <w:adjustRightInd w:val="0"/>
        <w:ind w:firstLine="708"/>
        <w:jc w:val="both"/>
        <w:rPr>
          <w:rFonts w:ascii="Times New Roman" w:hAnsi="Times New Roman"/>
          <w:sz w:val="24"/>
          <w:szCs w:val="24"/>
        </w:rPr>
      </w:pPr>
    </w:p>
    <w:p w:rsidR="006D3F45" w:rsidRPr="008B1DF6" w:rsidP="001749D2">
      <w:pPr>
        <w:autoSpaceDE w:val="0"/>
        <w:autoSpaceDN w:val="0"/>
        <w:bidi w:val="0"/>
        <w:adjustRightInd w:val="0"/>
        <w:ind w:firstLine="708"/>
        <w:jc w:val="both"/>
        <w:rPr>
          <w:rFonts w:ascii="Times New Roman" w:hAnsi="Times New Roman"/>
          <w:sz w:val="24"/>
          <w:szCs w:val="24"/>
        </w:rPr>
      </w:pPr>
      <w:r w:rsidRPr="008B1DF6">
        <w:rPr>
          <w:rFonts w:ascii="Times New Roman" w:hAnsi="Times New Roman"/>
          <w:sz w:val="24"/>
          <w:szCs w:val="24"/>
        </w:rPr>
        <w:t xml:space="preserve">(2) Štatút obsahuje </w:t>
      </w:r>
    </w:p>
    <w:p w:rsidR="006D3F45" w:rsidRPr="008B1DF6" w:rsidP="001749D2">
      <w:pPr>
        <w:autoSpaceDE w:val="0"/>
        <w:autoSpaceDN w:val="0"/>
        <w:bidi w:val="0"/>
        <w:adjustRightInd w:val="0"/>
        <w:jc w:val="both"/>
        <w:rPr>
          <w:rFonts w:ascii="Times New Roman" w:hAnsi="Times New Roman"/>
          <w:sz w:val="24"/>
          <w:szCs w:val="24"/>
        </w:rPr>
      </w:pPr>
    </w:p>
    <w:p w:rsidR="006D3F45" w:rsidRPr="008B1DF6" w:rsidP="001749D2">
      <w:pPr>
        <w:autoSpaceDE w:val="0"/>
        <w:autoSpaceDN w:val="0"/>
        <w:bidi w:val="0"/>
        <w:adjustRightInd w:val="0"/>
        <w:jc w:val="both"/>
        <w:rPr>
          <w:rFonts w:ascii="Times New Roman" w:hAnsi="Times New Roman"/>
          <w:sz w:val="24"/>
          <w:szCs w:val="24"/>
        </w:rPr>
      </w:pPr>
      <w:r w:rsidRPr="008B1DF6">
        <w:rPr>
          <w:rFonts w:ascii="Times New Roman" w:hAnsi="Times New Roman"/>
          <w:sz w:val="24"/>
          <w:szCs w:val="24"/>
        </w:rPr>
        <w:t>a) podmienky členstva v organizácii kolektívnej správy založené na objektívnych, transparentných a nediskriminačných kritériách</w:t>
      </w:r>
      <w:r w:rsidR="00C7722D">
        <w:rPr>
          <w:rFonts w:ascii="Times New Roman" w:hAnsi="Times New Roman"/>
          <w:sz w:val="24"/>
          <w:szCs w:val="24"/>
        </w:rPr>
        <w:t xml:space="preserve"> vrátane výkonu práv člena organizácie kolektívnej správy</w:t>
      </w:r>
      <w:r w:rsidRPr="008B1DF6">
        <w:rPr>
          <w:rFonts w:ascii="Times New Roman" w:hAnsi="Times New Roman"/>
          <w:sz w:val="24"/>
          <w:szCs w:val="24"/>
        </w:rPr>
        <w:t>,</w:t>
      </w:r>
    </w:p>
    <w:p w:rsidR="006D3F45" w:rsidRPr="008B1DF6"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8B1DF6">
        <w:rPr>
          <w:rFonts w:ascii="Times New Roman" w:hAnsi="Times New Roman"/>
          <w:sz w:val="24"/>
          <w:szCs w:val="24"/>
        </w:rPr>
        <w:t>b) vymedzenie orgánov organizácie kolektívnej správy</w:t>
      </w:r>
      <w:r w:rsidR="00C7722D">
        <w:rPr>
          <w:rFonts w:ascii="Times New Roman" w:hAnsi="Times New Roman"/>
          <w:sz w:val="24"/>
          <w:szCs w:val="24"/>
        </w:rPr>
        <w:t xml:space="preserve"> a ich </w:t>
      </w:r>
      <w:r w:rsidRPr="008B1DF6" w:rsidR="00C7722D">
        <w:rPr>
          <w:rFonts w:ascii="Times New Roman" w:hAnsi="Times New Roman"/>
          <w:sz w:val="24"/>
          <w:szCs w:val="24"/>
        </w:rPr>
        <w:t>právomocí</w:t>
      </w:r>
      <w:r w:rsidRPr="008B1DF6">
        <w:rPr>
          <w:rFonts w:ascii="Times New Roman" w:hAnsi="Times New Roman"/>
          <w:sz w:val="24"/>
          <w:szCs w:val="24"/>
        </w:rPr>
        <w:t>,</w:t>
      </w:r>
    </w:p>
    <w:p w:rsidR="00723889"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bCs/>
          <w:sz w:val="24"/>
          <w:szCs w:val="24"/>
        </w:rPr>
      </w:pPr>
      <w:r w:rsidRPr="003302CC">
        <w:rPr>
          <w:rFonts w:ascii="Times New Roman" w:hAnsi="Times New Roman"/>
          <w:sz w:val="24"/>
          <w:szCs w:val="24"/>
        </w:rPr>
        <w:t xml:space="preserve">c) </w:t>
      </w:r>
      <w:r w:rsidRPr="003302CC">
        <w:rPr>
          <w:rFonts w:ascii="Times New Roman" w:hAnsi="Times New Roman"/>
          <w:bCs/>
          <w:sz w:val="24"/>
          <w:szCs w:val="24"/>
        </w:rPr>
        <w:t xml:space="preserve">postupy na predchádzanie konfliktu záujmov vo vnútri organizácie kolektívnej správy vrátane postupov na zistenie, riadenie, monitorovanie a zverejnenie vzniknutého </w:t>
      </w:r>
      <w:r w:rsidR="00E4439C">
        <w:rPr>
          <w:rFonts w:ascii="Times New Roman" w:hAnsi="Times New Roman"/>
          <w:bCs/>
          <w:sz w:val="24"/>
          <w:szCs w:val="24"/>
        </w:rPr>
        <w:t xml:space="preserve">alebo možného </w:t>
      </w:r>
      <w:r w:rsidRPr="003302CC">
        <w:rPr>
          <w:rFonts w:ascii="Times New Roman" w:hAnsi="Times New Roman"/>
          <w:bCs/>
          <w:sz w:val="24"/>
          <w:szCs w:val="24"/>
        </w:rPr>
        <w:t>konfliktu záujmov, ak takéto postupy nie sú obsiahnuté v osobitnom vnútornom predpise organizácie kolektívnej správy,</w:t>
      </w:r>
    </w:p>
    <w:p w:rsidR="006D3F45" w:rsidRPr="003302CC" w:rsidP="001749D2">
      <w:pPr>
        <w:autoSpaceDE w:val="0"/>
        <w:autoSpaceDN w:val="0"/>
        <w:bidi w:val="0"/>
        <w:adjustRightInd w:val="0"/>
        <w:jc w:val="both"/>
        <w:rPr>
          <w:rFonts w:ascii="Times New Roman" w:hAnsi="Times New Roman"/>
          <w:bCs/>
          <w:sz w:val="24"/>
          <w:szCs w:val="24"/>
        </w:rPr>
      </w:pPr>
    </w:p>
    <w:p w:rsidR="006D3F45" w:rsidRPr="008B1DF6" w:rsidP="001749D2">
      <w:pPr>
        <w:autoSpaceDE w:val="0"/>
        <w:autoSpaceDN w:val="0"/>
        <w:bidi w:val="0"/>
        <w:adjustRightInd w:val="0"/>
        <w:jc w:val="both"/>
        <w:rPr>
          <w:rFonts w:ascii="Times New Roman" w:hAnsi="Times New Roman"/>
          <w:bCs/>
          <w:sz w:val="24"/>
          <w:szCs w:val="24"/>
        </w:rPr>
      </w:pPr>
      <w:r w:rsidRPr="008B1DF6">
        <w:rPr>
          <w:rFonts w:ascii="Times New Roman" w:hAnsi="Times New Roman"/>
          <w:bCs/>
          <w:sz w:val="24"/>
          <w:szCs w:val="24"/>
        </w:rPr>
        <w:t>d) postupy výkonu kontroly orgánom kontroly, ak takéto postupy nie sú obsiahnuté v osobitnom vnútornom predpise organizácie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00C34CB1">
        <w:rPr>
          <w:rFonts w:ascii="Times New Roman" w:hAnsi="Times New Roman"/>
          <w:sz w:val="24"/>
          <w:szCs w:val="24"/>
        </w:rPr>
        <w:t>e</w:t>
      </w:r>
      <w:r w:rsidRPr="003302CC">
        <w:rPr>
          <w:rFonts w:ascii="Times New Roman" w:hAnsi="Times New Roman"/>
          <w:sz w:val="24"/>
          <w:szCs w:val="24"/>
        </w:rPr>
        <w:t>) ďalšie náležitosti podľa rozhodnutia organizácie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150</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Žiadosť o zmenu oprávn</w:t>
      </w:r>
      <w:r w:rsidR="001478D0">
        <w:rPr>
          <w:rFonts w:ascii="Times New Roman" w:hAnsi="Times New Roman"/>
          <w:b/>
          <w:sz w:val="24"/>
          <w:szCs w:val="24"/>
        </w:rPr>
        <w:t>enia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 zmene oprávnenia rozhoduje ministerstvo na základe písomnej žiadosti organizácie kolektívnej správy. </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Zmenou oprávnenia je akákoľvek zmena vo vymedzení odborov kolektívnej správy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(3) Žiadosť podľa odseku 1 obsahuje</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názov, sídlo</w:t>
      </w:r>
      <w:r w:rsidRPr="003302CC" w:rsidR="00A92838">
        <w:rPr>
          <w:rFonts w:ascii="Times New Roman" w:hAnsi="Times New Roman"/>
          <w:sz w:val="24"/>
          <w:szCs w:val="24"/>
        </w:rPr>
        <w:t xml:space="preserve"> a </w:t>
      </w:r>
      <w:r w:rsidRPr="003302CC">
        <w:rPr>
          <w:rFonts w:ascii="Times New Roman" w:hAnsi="Times New Roman"/>
          <w:sz w:val="24"/>
          <w:szCs w:val="24"/>
        </w:rPr>
        <w:t>identifikačné číslo</w:t>
      </w:r>
      <w:r w:rsidRPr="003302CC" w:rsidR="00A92838">
        <w:rPr>
          <w:rFonts w:ascii="Times New Roman" w:hAnsi="Times New Roman"/>
          <w:sz w:val="24"/>
          <w:szCs w:val="24"/>
        </w:rPr>
        <w:t xml:space="preserve"> žiadateľa</w:t>
      </w:r>
      <w:r w:rsidRPr="003302CC">
        <w:rPr>
          <w:rFonts w:ascii="Times New Roman" w:hAnsi="Times New Roman"/>
          <w:sz w:val="24"/>
          <w:szCs w:val="24"/>
        </w:rPr>
        <w:t xml:space="preserve">, ak bolo pridelené,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označenie štatutárneho orgánu </w:t>
      </w:r>
      <w:r w:rsidRPr="003302CC" w:rsidR="00A92838">
        <w:rPr>
          <w:rFonts w:ascii="Times New Roman" w:hAnsi="Times New Roman"/>
          <w:sz w:val="24"/>
          <w:szCs w:val="24"/>
        </w:rPr>
        <w:t>organizácie kolektívnej správy</w:t>
      </w:r>
      <w:r w:rsidRPr="003302CC">
        <w:rPr>
          <w:rFonts w:ascii="Times New Roman" w:hAnsi="Times New Roman"/>
          <w:sz w:val="24"/>
          <w:szCs w:val="24"/>
        </w:rPr>
        <w:t>, meno, priezvisko a trvalý pobyt osoby, ktorá je štatutárnym orgánom, alebo osôb, ktoré sú jeho členmi,</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vymedzenie odboru kolektívnej správy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Pr="003302CC" w:rsidR="00A92838">
        <w:rPr>
          <w:rFonts w:ascii="Times New Roman" w:hAnsi="Times New Roman"/>
          <w:sz w:val="24"/>
          <w:szCs w:val="24"/>
        </w:rPr>
        <w:t>4</w:t>
      </w:r>
      <w:r w:rsidRPr="003302CC">
        <w:rPr>
          <w:rFonts w:ascii="Times New Roman" w:hAnsi="Times New Roman"/>
          <w:sz w:val="24"/>
          <w:szCs w:val="24"/>
        </w:rPr>
        <w:t xml:space="preserve">) Na prílohy žiadosti podľa odseku 1 sa primerane vzťahuje § </w:t>
      </w:r>
      <w:r w:rsidR="00C1617E">
        <w:rPr>
          <w:rFonts w:ascii="Times New Roman" w:hAnsi="Times New Roman"/>
          <w:sz w:val="24"/>
          <w:szCs w:val="24"/>
        </w:rPr>
        <w:t>148</w:t>
      </w:r>
      <w:r w:rsidRPr="003302CC" w:rsidR="00C1617E">
        <w:rPr>
          <w:rFonts w:ascii="Times New Roman" w:hAnsi="Times New Roman"/>
          <w:sz w:val="24"/>
          <w:szCs w:val="24"/>
        </w:rPr>
        <w:t xml:space="preserve"> </w:t>
      </w:r>
      <w:r w:rsidRPr="003302CC" w:rsidR="00BC0288">
        <w:rPr>
          <w:rFonts w:ascii="Times New Roman" w:hAnsi="Times New Roman"/>
          <w:sz w:val="24"/>
          <w:szCs w:val="24"/>
        </w:rPr>
        <w:t>ods. 3 písm. c) až f)</w:t>
      </w:r>
      <w:r w:rsidRPr="003302CC">
        <w:rPr>
          <w:rFonts w:ascii="Times New Roman" w:hAnsi="Times New Roman"/>
          <w:sz w:val="24"/>
          <w:szCs w:val="24"/>
        </w:rPr>
        <w:t xml:space="preserve"> a ods. </w:t>
      </w:r>
      <w:r w:rsidR="001478D0">
        <w:rPr>
          <w:rFonts w:ascii="Times New Roman" w:hAnsi="Times New Roman"/>
          <w:sz w:val="24"/>
          <w:szCs w:val="24"/>
        </w:rPr>
        <w:t xml:space="preserve">4 a </w:t>
      </w:r>
      <w:r w:rsidRPr="003302CC">
        <w:rPr>
          <w:rFonts w:ascii="Times New Roman" w:hAnsi="Times New Roman"/>
          <w:sz w:val="24"/>
          <w:szCs w:val="24"/>
        </w:rPr>
        <w:t>5.</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AD2D62">
        <w:rPr>
          <w:rFonts w:ascii="Times New Roman" w:hAnsi="Times New Roman"/>
          <w:b/>
          <w:sz w:val="24"/>
          <w:szCs w:val="24"/>
        </w:rPr>
        <w:t xml:space="preserve"> 1</w:t>
      </w:r>
      <w:r w:rsidRPr="003302CC" w:rsidR="005A30CC">
        <w:rPr>
          <w:rFonts w:ascii="Times New Roman" w:hAnsi="Times New Roman"/>
          <w:b/>
          <w:sz w:val="24"/>
          <w:szCs w:val="24"/>
        </w:rPr>
        <w:t>5</w:t>
      </w:r>
      <w:r w:rsidR="00F64787">
        <w:rPr>
          <w:rFonts w:ascii="Times New Roman" w:hAnsi="Times New Roman"/>
          <w:b/>
          <w:sz w:val="24"/>
          <w:szCs w:val="24"/>
        </w:rPr>
        <w:t>1</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Konanie o</w:t>
      </w:r>
      <w:r w:rsidR="006F4C72">
        <w:rPr>
          <w:rFonts w:ascii="Times New Roman" w:hAnsi="Times New Roman"/>
          <w:b/>
          <w:sz w:val="24"/>
          <w:szCs w:val="24"/>
        </w:rPr>
        <w:t> </w:t>
      </w:r>
      <w:r w:rsidRPr="003302CC" w:rsidR="006F4C72">
        <w:rPr>
          <w:rFonts w:ascii="Times New Roman" w:hAnsi="Times New Roman"/>
          <w:b/>
          <w:sz w:val="24"/>
          <w:szCs w:val="24"/>
        </w:rPr>
        <w:t>udelen</w:t>
      </w:r>
      <w:r w:rsidR="006F4C72">
        <w:rPr>
          <w:rFonts w:ascii="Times New Roman" w:hAnsi="Times New Roman"/>
          <w:b/>
          <w:sz w:val="24"/>
          <w:szCs w:val="24"/>
        </w:rPr>
        <w:t>ie oprávnenia</w:t>
      </w:r>
      <w:r w:rsidRPr="003302CC">
        <w:rPr>
          <w:rFonts w:ascii="Times New Roman" w:hAnsi="Times New Roman"/>
          <w:b/>
          <w:sz w:val="24"/>
          <w:szCs w:val="24"/>
        </w:rPr>
        <w:t xml:space="preserve"> a</w:t>
      </w:r>
      <w:r w:rsidR="006F4C72">
        <w:rPr>
          <w:rFonts w:ascii="Times New Roman" w:hAnsi="Times New Roman"/>
          <w:b/>
          <w:sz w:val="24"/>
          <w:szCs w:val="24"/>
        </w:rPr>
        <w:t xml:space="preserve"> konanie o </w:t>
      </w:r>
      <w:r w:rsidRPr="003302CC" w:rsidR="006F4C72">
        <w:rPr>
          <w:rFonts w:ascii="Times New Roman" w:hAnsi="Times New Roman"/>
          <w:b/>
          <w:sz w:val="24"/>
          <w:szCs w:val="24"/>
        </w:rPr>
        <w:t>zmen</w:t>
      </w:r>
      <w:r w:rsidR="006F4C72">
        <w:rPr>
          <w:rFonts w:ascii="Times New Roman" w:hAnsi="Times New Roman"/>
          <w:b/>
          <w:sz w:val="24"/>
          <w:szCs w:val="24"/>
        </w:rPr>
        <w:t>u</w:t>
      </w:r>
      <w:r w:rsidRPr="003302CC" w:rsidR="006F4C72">
        <w:rPr>
          <w:rFonts w:ascii="Times New Roman" w:hAnsi="Times New Roman"/>
          <w:b/>
          <w:sz w:val="24"/>
          <w:szCs w:val="24"/>
        </w:rPr>
        <w:t xml:space="preserve"> </w:t>
      </w:r>
      <w:r w:rsidRPr="003302CC">
        <w:rPr>
          <w:rFonts w:ascii="Times New Roman" w:hAnsi="Times New Roman"/>
          <w:b/>
          <w:sz w:val="24"/>
          <w:szCs w:val="24"/>
        </w:rPr>
        <w:t>oprávnenia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Účastníkom konania </w:t>
      </w:r>
      <w:r w:rsidR="00163BD5">
        <w:rPr>
          <w:rFonts w:ascii="Times New Roman" w:hAnsi="Times New Roman"/>
          <w:sz w:val="24"/>
          <w:szCs w:val="24"/>
        </w:rPr>
        <w:t>o udelen</w:t>
      </w:r>
      <w:r w:rsidR="006F4C72">
        <w:rPr>
          <w:rFonts w:ascii="Times New Roman" w:hAnsi="Times New Roman"/>
          <w:sz w:val="24"/>
          <w:szCs w:val="24"/>
        </w:rPr>
        <w:t>ie</w:t>
      </w:r>
      <w:r w:rsidRPr="003302CC">
        <w:rPr>
          <w:rFonts w:ascii="Times New Roman" w:hAnsi="Times New Roman"/>
          <w:sz w:val="24"/>
          <w:szCs w:val="24"/>
        </w:rPr>
        <w:t xml:space="preserve"> oprávnenia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 xml:space="preserve">je žiadateľ. Účastníkom konania o </w:t>
      </w:r>
      <w:r w:rsidRPr="003302CC" w:rsidR="006F4C72">
        <w:rPr>
          <w:rFonts w:ascii="Times New Roman" w:hAnsi="Times New Roman"/>
          <w:sz w:val="24"/>
          <w:szCs w:val="24"/>
        </w:rPr>
        <w:t>zmen</w:t>
      </w:r>
      <w:r w:rsidR="006F4C72">
        <w:rPr>
          <w:rFonts w:ascii="Times New Roman" w:hAnsi="Times New Roman"/>
          <w:sz w:val="24"/>
          <w:szCs w:val="24"/>
        </w:rPr>
        <w:t>u</w:t>
      </w:r>
      <w:r w:rsidRPr="003302CC" w:rsidR="006F4C72">
        <w:rPr>
          <w:rFonts w:ascii="Times New Roman" w:hAnsi="Times New Roman"/>
          <w:sz w:val="24"/>
          <w:szCs w:val="24"/>
        </w:rPr>
        <w:t xml:space="preserve"> </w:t>
      </w:r>
      <w:r w:rsidRPr="003302CC">
        <w:rPr>
          <w:rFonts w:ascii="Times New Roman" w:hAnsi="Times New Roman"/>
          <w:sz w:val="24"/>
          <w:szCs w:val="24"/>
        </w:rPr>
        <w:t xml:space="preserve">oprávnenia podľa § </w:t>
      </w:r>
      <w:r w:rsidR="00BC1A41">
        <w:rPr>
          <w:rFonts w:ascii="Times New Roman" w:hAnsi="Times New Roman"/>
          <w:sz w:val="24"/>
          <w:szCs w:val="24"/>
        </w:rPr>
        <w:t>150</w:t>
      </w:r>
      <w:r w:rsidRPr="003302CC" w:rsidR="00BC1A41">
        <w:rPr>
          <w:rFonts w:ascii="Times New Roman" w:hAnsi="Times New Roman"/>
          <w:sz w:val="24"/>
          <w:szCs w:val="24"/>
        </w:rPr>
        <w:t xml:space="preserve"> </w:t>
      </w:r>
      <w:r w:rsidRPr="003302CC">
        <w:rPr>
          <w:rFonts w:ascii="Times New Roman" w:hAnsi="Times New Roman"/>
          <w:sz w:val="24"/>
          <w:szCs w:val="24"/>
        </w:rPr>
        <w:t>je organizácia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(2) O žiadosti o udelenie oprávnenia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 xml:space="preserve">alebo o žiadosti o zmenu oprávnenia podľa § </w:t>
      </w:r>
      <w:r w:rsidR="00BC1A41">
        <w:rPr>
          <w:rFonts w:ascii="Times New Roman" w:hAnsi="Times New Roman"/>
          <w:sz w:val="24"/>
          <w:szCs w:val="24"/>
        </w:rPr>
        <w:t>150</w:t>
      </w:r>
      <w:r w:rsidRPr="003302CC" w:rsidR="00BC1A41">
        <w:rPr>
          <w:rFonts w:ascii="Times New Roman" w:hAnsi="Times New Roman"/>
          <w:sz w:val="24"/>
          <w:szCs w:val="24"/>
        </w:rPr>
        <w:t xml:space="preserve"> </w:t>
      </w:r>
      <w:r w:rsidRPr="003302CC">
        <w:rPr>
          <w:rFonts w:ascii="Times New Roman" w:hAnsi="Times New Roman"/>
          <w:sz w:val="24"/>
          <w:szCs w:val="24"/>
        </w:rPr>
        <w:t xml:space="preserve">(ďalej len „žiadosť“) rozhoduje ministerstvo do 90 dní odo dňa </w:t>
      </w:r>
      <w:r w:rsidRPr="003302CC" w:rsidR="00A92838">
        <w:rPr>
          <w:rFonts w:ascii="Times New Roman" w:hAnsi="Times New Roman"/>
          <w:sz w:val="24"/>
          <w:szCs w:val="24"/>
        </w:rPr>
        <w:t xml:space="preserve">doručenia </w:t>
      </w:r>
      <w:r w:rsidRPr="003302CC">
        <w:rPr>
          <w:rFonts w:ascii="Times New Roman" w:hAnsi="Times New Roman"/>
          <w:sz w:val="24"/>
          <w:szCs w:val="24"/>
        </w:rPr>
        <w:t xml:space="preserve">žiadosti.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(3) Ak žiadosť neobsahuje náležitosti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 xml:space="preserve">ods. 2 </w:t>
      </w:r>
      <w:r w:rsidR="00D42D9B">
        <w:rPr>
          <w:rFonts w:ascii="Times New Roman" w:hAnsi="Times New Roman"/>
          <w:sz w:val="24"/>
          <w:szCs w:val="24"/>
        </w:rPr>
        <w:t xml:space="preserve">alebo § 150 ods. 3 </w:t>
      </w:r>
      <w:r w:rsidRPr="003302CC">
        <w:rPr>
          <w:rFonts w:ascii="Times New Roman" w:hAnsi="Times New Roman"/>
          <w:sz w:val="24"/>
          <w:szCs w:val="24"/>
        </w:rPr>
        <w:t xml:space="preserve">alebo prílohy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ods. 3</w:t>
      </w:r>
      <w:r w:rsidR="00D42D9B">
        <w:rPr>
          <w:rFonts w:ascii="Times New Roman" w:hAnsi="Times New Roman"/>
          <w:sz w:val="24"/>
          <w:szCs w:val="24"/>
        </w:rPr>
        <w:t xml:space="preserve"> alebo § 150 ods. 4</w:t>
      </w:r>
      <w:r w:rsidRPr="003302CC">
        <w:rPr>
          <w:rFonts w:ascii="Times New Roman" w:hAnsi="Times New Roman"/>
          <w:sz w:val="24"/>
          <w:szCs w:val="24"/>
        </w:rPr>
        <w:t xml:space="preserve">, ministerstvo vyzve účastníka konania na doplnenie žiadosti v určenej lehote, ktorá nemôže byť kratšia ako 10 dní.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(4) Ak účastník konania žiadosť v lehote podľa odseku 3 nedoplní, ministerstvo konanie zastaví. O následku nedoplnenia žiadosti ministerstvo účastníka konania poučí vo výzve podľa odseku 3. Lehotu podľa odseku 3 nemožno predĺžiť ani odpustiť je</w:t>
      </w:r>
      <w:r w:rsidRPr="003302CC" w:rsidR="00B31876">
        <w:rPr>
          <w:rFonts w:ascii="Times New Roman" w:hAnsi="Times New Roman"/>
          <w:sz w:val="24"/>
          <w:szCs w:val="24"/>
        </w:rPr>
        <w:t>j</w:t>
      </w:r>
      <w:r w:rsidRPr="003302CC">
        <w:rPr>
          <w:rFonts w:ascii="Times New Roman" w:hAnsi="Times New Roman"/>
          <w:sz w:val="24"/>
          <w:szCs w:val="24"/>
        </w:rPr>
        <w:t xml:space="preserve"> zmeškanie.</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 xml:space="preserve">(5) Ak žiadosť spĺňa náležitosti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 xml:space="preserve">ods. 2 </w:t>
      </w:r>
      <w:r w:rsidR="00163BD5">
        <w:rPr>
          <w:rFonts w:ascii="Times New Roman" w:hAnsi="Times New Roman"/>
          <w:sz w:val="24"/>
          <w:szCs w:val="24"/>
        </w:rPr>
        <w:t xml:space="preserve">alebo </w:t>
      </w:r>
      <w:r w:rsidR="00D42D9B">
        <w:rPr>
          <w:rFonts w:ascii="Times New Roman" w:hAnsi="Times New Roman"/>
          <w:sz w:val="24"/>
          <w:szCs w:val="24"/>
        </w:rPr>
        <w:t xml:space="preserve">§ 150 ods. 3 </w:t>
      </w:r>
      <w:r w:rsidRPr="003302CC">
        <w:rPr>
          <w:rFonts w:ascii="Times New Roman" w:hAnsi="Times New Roman"/>
          <w:sz w:val="24"/>
          <w:szCs w:val="24"/>
        </w:rPr>
        <w:t xml:space="preserve">a obsahuje prílohy podľa § </w:t>
      </w:r>
      <w:r w:rsidR="00BC1A41">
        <w:rPr>
          <w:rFonts w:ascii="Times New Roman" w:hAnsi="Times New Roman"/>
          <w:sz w:val="24"/>
          <w:szCs w:val="24"/>
        </w:rPr>
        <w:t>148</w:t>
      </w:r>
      <w:r w:rsidRPr="003302CC" w:rsidR="00BC1A41">
        <w:rPr>
          <w:rFonts w:ascii="Times New Roman" w:hAnsi="Times New Roman"/>
          <w:sz w:val="24"/>
          <w:szCs w:val="24"/>
        </w:rPr>
        <w:t xml:space="preserve"> </w:t>
      </w:r>
      <w:r w:rsidRPr="003302CC">
        <w:rPr>
          <w:rFonts w:ascii="Times New Roman" w:hAnsi="Times New Roman"/>
          <w:sz w:val="24"/>
          <w:szCs w:val="24"/>
        </w:rPr>
        <w:t>ods. 3</w:t>
      </w:r>
      <w:r w:rsidRPr="00D42D9B" w:rsidR="00D42D9B">
        <w:rPr>
          <w:rFonts w:ascii="Times New Roman" w:hAnsi="Times New Roman"/>
          <w:sz w:val="24"/>
          <w:szCs w:val="24"/>
        </w:rPr>
        <w:t xml:space="preserve"> </w:t>
      </w:r>
      <w:r w:rsidR="00D42D9B">
        <w:rPr>
          <w:rFonts w:ascii="Times New Roman" w:hAnsi="Times New Roman"/>
          <w:sz w:val="24"/>
          <w:szCs w:val="24"/>
        </w:rPr>
        <w:t>alebo § 150 ods. 4</w:t>
      </w:r>
      <w:r w:rsidRPr="003302CC">
        <w:rPr>
          <w:rFonts w:ascii="Times New Roman" w:hAnsi="Times New Roman"/>
          <w:sz w:val="24"/>
          <w:szCs w:val="24"/>
        </w:rPr>
        <w:t xml:space="preserve">, ministerstvo rozhodne o udelení oprávnenia alebo o zmene oprávnenia.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(6) Na základe rozhodnutia o udelení oprávnenia podľa odseku 5 ministerstvo vydá žiadateľovi bez zbytočného odkladu oprávnenie, ktoré obsahuje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číslo oprávnenia a dátum jeho vydania,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názov, sídlo a identifikačné číslo</w:t>
      </w:r>
      <w:r w:rsidRPr="003302CC" w:rsidR="00861E96">
        <w:rPr>
          <w:rFonts w:ascii="Times New Roman" w:hAnsi="Times New Roman"/>
          <w:sz w:val="24"/>
          <w:szCs w:val="24"/>
        </w:rPr>
        <w:t xml:space="preserve"> žiadateľa</w:t>
      </w:r>
      <w:r w:rsidRPr="003302CC">
        <w:rPr>
          <w:rFonts w:ascii="Times New Roman" w:hAnsi="Times New Roman"/>
          <w:sz w:val="24"/>
          <w:szCs w:val="24"/>
        </w:rPr>
        <w:t>, ak bolo pridelené,</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označenie rozhodnutia ministerstva o udelení oprávnenia,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d) vymedzenie odboru kolektívnej správy práv.</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(7) Na základe rozhodnutia o zmene oprávnenia podľa odseku 5 ministerstvo vydá organizácii kolektívnej správy úplné znenie vydaného oprávnenia, ktoré obsahuje náležitosti podľa odseku 6 v znení zmien, o ktorých rozhodlo. </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(8) Ministerstvo </w:t>
      </w:r>
      <w:r w:rsidR="005A38B4">
        <w:rPr>
          <w:rFonts w:ascii="Times New Roman" w:hAnsi="Times New Roman"/>
          <w:sz w:val="24"/>
          <w:szCs w:val="24"/>
        </w:rPr>
        <w:t>udeľuje</w:t>
      </w:r>
      <w:r w:rsidRPr="003302CC" w:rsidR="005A38B4">
        <w:rPr>
          <w:rFonts w:ascii="Times New Roman" w:hAnsi="Times New Roman"/>
          <w:sz w:val="24"/>
          <w:szCs w:val="24"/>
        </w:rPr>
        <w:t xml:space="preserve"> </w:t>
      </w:r>
      <w:r w:rsidRPr="003302CC">
        <w:rPr>
          <w:rFonts w:ascii="Times New Roman" w:hAnsi="Times New Roman"/>
          <w:sz w:val="24"/>
          <w:szCs w:val="24"/>
        </w:rPr>
        <w:t xml:space="preserve">oprávnenie na dobu neurčitú.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152</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Organizácia kolektívnej správy je oprávnená vykonávať kolektívnu správu práv podľa tohto zákona odo dňa doručenia oprávnenia.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Organizácia kolektívnej správy je povinná spĺňať podmienky udelenia oprávnenia počas cel</w:t>
      </w:r>
      <w:r w:rsidRPr="003302CC" w:rsidR="00861E96">
        <w:rPr>
          <w:rFonts w:ascii="Times New Roman" w:hAnsi="Times New Roman"/>
          <w:sz w:val="24"/>
          <w:szCs w:val="24"/>
        </w:rPr>
        <w:t xml:space="preserve">ého obdobia </w:t>
      </w:r>
      <w:r w:rsidRPr="003302CC">
        <w:rPr>
          <w:rFonts w:ascii="Times New Roman" w:hAnsi="Times New Roman"/>
          <w:sz w:val="24"/>
          <w:szCs w:val="24"/>
        </w:rPr>
        <w:t>výkonu kolektívnej správy práv.</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(3) Práva a povinnosti organizácie kolektívnej správy vyplývajúce z vydaného oprávnenia nemôžu byť predmetom prevodu ani prechodu na inú osobu.</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(4) Ministerstvo na svojom webovom sídle vedie evidenciu organizácií kolektívnej správy, ktorým udelilo oprávnenie</w:t>
      </w:r>
      <w:r w:rsidR="00D81D98">
        <w:rPr>
          <w:rFonts w:ascii="Times New Roman" w:hAnsi="Times New Roman"/>
          <w:sz w:val="24"/>
          <w:szCs w:val="24"/>
        </w:rPr>
        <w:t>,</w:t>
      </w:r>
      <w:r w:rsidRPr="00D81D98" w:rsidR="00D81D98">
        <w:rPr>
          <w:rFonts w:ascii="Times New Roman" w:hAnsi="Times New Roman"/>
          <w:sz w:val="24"/>
          <w:szCs w:val="24"/>
        </w:rPr>
        <w:t xml:space="preserve"> </w:t>
      </w:r>
      <w:r w:rsidRPr="003302CC" w:rsidR="00D81D98">
        <w:rPr>
          <w:rFonts w:ascii="Times New Roman" w:hAnsi="Times New Roman"/>
          <w:sz w:val="24"/>
          <w:szCs w:val="24"/>
        </w:rPr>
        <w:t>vrátane digitálnej rozmnoženiny oprávnenia</w:t>
      </w:r>
      <w:r w:rsidRPr="003302CC">
        <w:rPr>
          <w:rFonts w:ascii="Times New Roman" w:hAnsi="Times New Roman"/>
          <w:sz w:val="24"/>
          <w:szCs w:val="24"/>
        </w:rPr>
        <w:t>. Evidencia obsahuje</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a) názov organizácie kolektívnej správy,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b) sídlo organizácie kolektívnej správy,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označenie štatutárneho orgánu a meno a priezvisko osoby, ktorá je štatutárnym orgánom, alebo osôb, ktoré sú jeho členmi, označenie orgánu riadenia a meno a priezvisko osoby, ktorá je orgánom riadenia, alebo osôb, ktoré sú jeho členmi, ak je o</w:t>
      </w:r>
      <w:r w:rsidR="00E91622">
        <w:rPr>
          <w:rFonts w:ascii="Times New Roman" w:hAnsi="Times New Roman"/>
          <w:sz w:val="24"/>
          <w:szCs w:val="24"/>
        </w:rPr>
        <w:t>dlišný od štatutárneho orgánu,</w:t>
      </w:r>
    </w:p>
    <w:p w:rsidR="006D3F45" w:rsidRPr="003302CC" w:rsidP="001749D2">
      <w:pPr>
        <w:autoSpaceDE w:val="0"/>
        <w:autoSpaceDN w:val="0"/>
        <w:bidi w:val="0"/>
        <w:adjustRightInd w:val="0"/>
        <w:jc w:val="both"/>
        <w:rPr>
          <w:rFonts w:ascii="Times New Roman" w:hAnsi="Times New Roman"/>
          <w:sz w:val="24"/>
          <w:szCs w:val="24"/>
        </w:rPr>
      </w:pPr>
    </w:p>
    <w:p w:rsidR="00E91622" w:rsidP="001749D2">
      <w:pPr>
        <w:autoSpaceDE w:val="0"/>
        <w:autoSpaceDN w:val="0"/>
        <w:bidi w:val="0"/>
        <w:adjustRightInd w:val="0"/>
        <w:jc w:val="both"/>
        <w:rPr>
          <w:rFonts w:ascii="Times New Roman" w:hAnsi="Times New Roman"/>
          <w:sz w:val="24"/>
          <w:szCs w:val="24"/>
        </w:rPr>
      </w:pPr>
      <w:r w:rsidRPr="003302CC" w:rsidR="006D3F45">
        <w:rPr>
          <w:rFonts w:ascii="Times New Roman" w:hAnsi="Times New Roman"/>
          <w:sz w:val="24"/>
          <w:szCs w:val="24"/>
        </w:rPr>
        <w:t xml:space="preserve">d) vymedzenie odboru kolektívnej správy práv </w:t>
      </w:r>
      <w:r>
        <w:rPr>
          <w:rFonts w:ascii="Times New Roman" w:hAnsi="Times New Roman"/>
          <w:sz w:val="24"/>
          <w:szCs w:val="24"/>
        </w:rPr>
        <w:t>a</w:t>
      </w:r>
    </w:p>
    <w:p w:rsidR="00E91622"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00E91622">
        <w:rPr>
          <w:rFonts w:ascii="Times New Roman" w:hAnsi="Times New Roman"/>
          <w:sz w:val="24"/>
          <w:szCs w:val="24"/>
        </w:rPr>
        <w:t>e) informáciu o tom, či o</w:t>
      </w:r>
      <w:r w:rsidRPr="00B97A5A" w:rsidR="00E91622">
        <w:rPr>
          <w:rFonts w:ascii="Times New Roman" w:hAnsi="Times New Roman"/>
          <w:sz w:val="24"/>
          <w:szCs w:val="24"/>
        </w:rPr>
        <w:t>rganizácia kolektívnej správy uza</w:t>
      </w:r>
      <w:r w:rsidR="00E91622">
        <w:rPr>
          <w:rFonts w:ascii="Times New Roman" w:hAnsi="Times New Roman"/>
          <w:sz w:val="24"/>
          <w:szCs w:val="24"/>
        </w:rPr>
        <w:t>tvára</w:t>
      </w:r>
      <w:r w:rsidRPr="00B97A5A" w:rsidR="00E91622">
        <w:rPr>
          <w:rFonts w:ascii="Times New Roman" w:hAnsi="Times New Roman"/>
          <w:sz w:val="24"/>
          <w:szCs w:val="24"/>
        </w:rPr>
        <w:t xml:space="preserve"> rozšírenú hromadnú licenčnú zmluvu</w:t>
      </w:r>
      <w:r w:rsidR="00E91622">
        <w:rPr>
          <w:rFonts w:ascii="Times New Roman" w:hAnsi="Times New Roman"/>
          <w:sz w:val="24"/>
          <w:szCs w:val="24"/>
        </w:rPr>
        <w:t xml:space="preserve"> podľa § 79</w:t>
      </w:r>
      <w:r w:rsidR="005513E3">
        <w:rPr>
          <w:rFonts w:ascii="Times New Roman" w:hAnsi="Times New Roman"/>
          <w:sz w:val="24"/>
          <w:szCs w:val="24"/>
        </w:rPr>
        <w:t xml:space="preserve"> v danom kalendárnom roku</w:t>
      </w:r>
      <w:r w:rsidRPr="003302CC">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r>
      <w:r w:rsidRPr="00573D18">
        <w:rPr>
          <w:rFonts w:ascii="Times New Roman" w:hAnsi="Times New Roman"/>
          <w:sz w:val="24"/>
          <w:szCs w:val="24"/>
        </w:rPr>
        <w:t xml:space="preserve">(5) </w:t>
      </w:r>
      <w:r w:rsidRPr="00573D18" w:rsidR="005513E3">
        <w:rPr>
          <w:rFonts w:ascii="Times New Roman" w:hAnsi="Times New Roman"/>
          <w:sz w:val="24"/>
          <w:szCs w:val="24"/>
        </w:rPr>
        <w:t xml:space="preserve">Organizácia kolektívnej správy poskytne ministerstvu na účely vedenia evidencie informácie podľa odseku 4 písm. a) až c) vždy bez zbytočného </w:t>
      </w:r>
      <w:r w:rsidR="00D81D98">
        <w:rPr>
          <w:rFonts w:ascii="Times New Roman" w:hAnsi="Times New Roman"/>
          <w:sz w:val="24"/>
          <w:szCs w:val="24"/>
        </w:rPr>
        <w:t>odkladu</w:t>
      </w:r>
      <w:r w:rsidRPr="00573D18" w:rsidR="00D81D98">
        <w:rPr>
          <w:rFonts w:ascii="Times New Roman" w:hAnsi="Times New Roman"/>
          <w:sz w:val="24"/>
          <w:szCs w:val="24"/>
        </w:rPr>
        <w:t xml:space="preserve"> </w:t>
      </w:r>
      <w:r w:rsidRPr="00573D18" w:rsidR="005513E3">
        <w:rPr>
          <w:rFonts w:ascii="Times New Roman" w:hAnsi="Times New Roman"/>
          <w:sz w:val="24"/>
          <w:szCs w:val="24"/>
        </w:rPr>
        <w:t>po zmene takejto informácie a</w:t>
      </w:r>
      <w:r w:rsidRPr="00573D18" w:rsidR="006A6780">
        <w:rPr>
          <w:rFonts w:ascii="Times New Roman" w:hAnsi="Times New Roman"/>
          <w:sz w:val="24"/>
          <w:szCs w:val="24"/>
        </w:rPr>
        <w:t xml:space="preserve"> zoznam nositeľov práv, ktorých zastupuje podľa § 164 ods. 1 na území Slovenskej republiky </w:t>
      </w:r>
      <w:r w:rsidRPr="00573D18" w:rsidR="005513E3">
        <w:rPr>
          <w:rFonts w:ascii="Times New Roman" w:hAnsi="Times New Roman"/>
          <w:sz w:val="24"/>
          <w:szCs w:val="24"/>
        </w:rPr>
        <w:t xml:space="preserve">potrebný pre poskytnutie informácie podľa odseku 4 písm. e) najneskôr do 15. </w:t>
      </w:r>
      <w:r w:rsidR="005A38B4">
        <w:rPr>
          <w:rFonts w:ascii="Times New Roman" w:hAnsi="Times New Roman"/>
          <w:sz w:val="24"/>
          <w:szCs w:val="24"/>
        </w:rPr>
        <w:t>j</w:t>
      </w:r>
      <w:r w:rsidRPr="00573D18" w:rsidR="005513E3">
        <w:rPr>
          <w:rFonts w:ascii="Times New Roman" w:hAnsi="Times New Roman"/>
          <w:sz w:val="24"/>
          <w:szCs w:val="24"/>
        </w:rPr>
        <w:t>anuára</w:t>
      </w:r>
      <w:r w:rsidR="005A38B4">
        <w:rPr>
          <w:rFonts w:ascii="Times New Roman" w:hAnsi="Times New Roman"/>
          <w:sz w:val="24"/>
          <w:szCs w:val="24"/>
        </w:rPr>
        <w:t xml:space="preserve"> nasledujúceho</w:t>
      </w:r>
      <w:r w:rsidRPr="00573D18" w:rsidR="005513E3">
        <w:rPr>
          <w:rFonts w:ascii="Times New Roman" w:hAnsi="Times New Roman"/>
          <w:sz w:val="24"/>
          <w:szCs w:val="24"/>
        </w:rPr>
        <w:t xml:space="preserve"> kalendárneho roka. </w:t>
      </w:r>
      <w:r w:rsidRPr="00573D18">
        <w:rPr>
          <w:rFonts w:ascii="Times New Roman" w:hAnsi="Times New Roman"/>
          <w:sz w:val="24"/>
          <w:szCs w:val="24"/>
        </w:rPr>
        <w:t xml:space="preserve">Za správnosť a pravdivosť údajov </w:t>
      </w:r>
      <w:r w:rsidRPr="00573D18" w:rsidR="005004E9">
        <w:rPr>
          <w:rFonts w:ascii="Times New Roman" w:hAnsi="Times New Roman"/>
          <w:sz w:val="24"/>
          <w:szCs w:val="24"/>
        </w:rPr>
        <w:t xml:space="preserve">poskytnutých na účely vedenia evidencie </w:t>
      </w:r>
      <w:r w:rsidRPr="00573D18">
        <w:rPr>
          <w:rFonts w:ascii="Times New Roman" w:hAnsi="Times New Roman"/>
          <w:sz w:val="24"/>
          <w:szCs w:val="24"/>
        </w:rPr>
        <w:t>podľa ods</w:t>
      </w:r>
      <w:r w:rsidRPr="00573D18" w:rsidR="00110E98">
        <w:rPr>
          <w:rFonts w:ascii="Times New Roman" w:hAnsi="Times New Roman"/>
          <w:sz w:val="24"/>
          <w:szCs w:val="24"/>
        </w:rPr>
        <w:t xml:space="preserve">eku </w:t>
      </w:r>
      <w:r w:rsidRPr="00573D18">
        <w:rPr>
          <w:rFonts w:ascii="Times New Roman" w:hAnsi="Times New Roman"/>
          <w:sz w:val="24"/>
          <w:szCs w:val="24"/>
        </w:rPr>
        <w:t xml:space="preserve">4 písm. a) až c) </w:t>
      </w:r>
      <w:r w:rsidRPr="00573D18" w:rsidR="005513E3">
        <w:rPr>
          <w:rFonts w:ascii="Times New Roman" w:hAnsi="Times New Roman"/>
          <w:sz w:val="24"/>
          <w:szCs w:val="24"/>
        </w:rPr>
        <w:t xml:space="preserve">a e) </w:t>
      </w:r>
      <w:r w:rsidRPr="00573D18">
        <w:rPr>
          <w:rFonts w:ascii="Times New Roman" w:hAnsi="Times New Roman"/>
          <w:sz w:val="24"/>
          <w:szCs w:val="24"/>
        </w:rPr>
        <w:t>zodpovedá organizácia kolektívnej správy.</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 </w:t>
      </w:r>
      <w:r w:rsidR="00F64787">
        <w:rPr>
          <w:rFonts w:ascii="Times New Roman" w:hAnsi="Times New Roman"/>
          <w:b/>
          <w:sz w:val="24"/>
          <w:szCs w:val="24"/>
        </w:rPr>
        <w:t>153</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Konanie o odňatí oprávnenia </w:t>
      </w:r>
    </w:p>
    <w:p w:rsidR="006D3F45" w:rsidRPr="003302CC" w:rsidP="001749D2">
      <w:pPr>
        <w:widowControl w:val="0"/>
        <w:autoSpaceDE w:val="0"/>
        <w:autoSpaceDN w:val="0"/>
        <w:bidi w:val="0"/>
        <w:adjustRightInd w:val="0"/>
        <w:jc w:val="both"/>
        <w:rPr>
          <w:rFonts w:ascii="Times New Roman" w:hAnsi="Times New Roman"/>
          <w:sz w:val="24"/>
          <w:szCs w:val="24"/>
        </w:rPr>
      </w:pPr>
    </w:p>
    <w:p w:rsidR="006D3F45" w:rsidRPr="003302CC" w:rsidP="001749D2">
      <w:pPr>
        <w:widowControl w:val="0"/>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Ministerstvo začne konanie o odňatí oprávnenia z vlastného podnetu na základe vykonaného dohľadu nad výkonom kolektívnej správy podľa § </w:t>
      </w:r>
      <w:r w:rsidR="00BC1A41">
        <w:rPr>
          <w:rFonts w:ascii="Times New Roman" w:hAnsi="Times New Roman"/>
          <w:sz w:val="24"/>
          <w:szCs w:val="24"/>
        </w:rPr>
        <w:t>155</w:t>
      </w:r>
      <w:r w:rsidR="006C11F9">
        <w:rPr>
          <w:rFonts w:ascii="Times New Roman" w:hAnsi="Times New Roman"/>
          <w:sz w:val="24"/>
          <w:szCs w:val="24"/>
        </w:rPr>
        <w:t xml:space="preserve"> alebo na žiadosť orga</w:t>
      </w:r>
      <w:r w:rsidR="00163BD5">
        <w:rPr>
          <w:rFonts w:ascii="Times New Roman" w:hAnsi="Times New Roman"/>
          <w:sz w:val="24"/>
          <w:szCs w:val="24"/>
        </w:rPr>
        <w:t>nizácie kolektívnej správy</w:t>
      </w:r>
      <w:r w:rsidR="006C11F9">
        <w:rPr>
          <w:rFonts w:ascii="Times New Roman" w:hAnsi="Times New Roman"/>
          <w:sz w:val="24"/>
          <w:szCs w:val="24"/>
        </w:rPr>
        <w:t xml:space="preserve"> o odňatie oprávnenia</w:t>
      </w:r>
      <w:r w:rsidRPr="003302CC">
        <w:rPr>
          <w:rFonts w:ascii="Times New Roman" w:hAnsi="Times New Roman"/>
          <w:sz w:val="24"/>
          <w:szCs w:val="24"/>
        </w:rPr>
        <w:t>. Účastníkom konania o odňatí oprávnenia je organizácia kolektívnej správy.</w:t>
      </w:r>
    </w:p>
    <w:p w:rsidR="006D3F45" w:rsidRPr="003302CC" w:rsidP="001749D2">
      <w:pPr>
        <w:widowControl w:val="0"/>
        <w:autoSpaceDE w:val="0"/>
        <w:autoSpaceDN w:val="0"/>
        <w:bidi w:val="0"/>
        <w:adjustRightInd w:val="0"/>
        <w:ind w:firstLine="708"/>
        <w:jc w:val="both"/>
        <w:rPr>
          <w:rFonts w:ascii="Times New Roman" w:hAnsi="Times New Roman"/>
          <w:sz w:val="24"/>
          <w:szCs w:val="24"/>
        </w:rPr>
      </w:pPr>
    </w:p>
    <w:p w:rsidR="006D3F45" w:rsidRPr="005004E9" w:rsidP="001749D2">
      <w:pPr>
        <w:widowControl w:val="0"/>
        <w:autoSpaceDE w:val="0"/>
        <w:autoSpaceDN w:val="0"/>
        <w:bidi w:val="0"/>
        <w:adjustRightInd w:val="0"/>
        <w:ind w:firstLine="708"/>
        <w:jc w:val="both"/>
        <w:rPr>
          <w:rFonts w:ascii="Times New Roman" w:hAnsi="Times New Roman"/>
          <w:sz w:val="24"/>
          <w:szCs w:val="24"/>
        </w:rPr>
      </w:pPr>
      <w:r w:rsidRPr="005004E9">
        <w:rPr>
          <w:rFonts w:ascii="Times New Roman" w:hAnsi="Times New Roman"/>
          <w:sz w:val="24"/>
          <w:szCs w:val="24"/>
        </w:rPr>
        <w:t xml:space="preserve">(2) Ministerstvo rozhodne o odňatí oprávnenia, ak </w:t>
      </w:r>
    </w:p>
    <w:p w:rsidR="006D3F45" w:rsidRPr="005004E9" w:rsidP="001749D2">
      <w:pPr>
        <w:widowControl w:val="0"/>
        <w:autoSpaceDE w:val="0"/>
        <w:autoSpaceDN w:val="0"/>
        <w:bidi w:val="0"/>
        <w:adjustRightInd w:val="0"/>
        <w:jc w:val="both"/>
        <w:rPr>
          <w:rFonts w:ascii="Times New Roman" w:hAnsi="Times New Roman"/>
          <w:sz w:val="24"/>
          <w:szCs w:val="24"/>
        </w:rPr>
      </w:pPr>
    </w:p>
    <w:p w:rsidR="006D3F45" w:rsidRPr="005004E9" w:rsidP="001749D2">
      <w:pPr>
        <w:widowControl w:val="0"/>
        <w:autoSpaceDE w:val="0"/>
        <w:autoSpaceDN w:val="0"/>
        <w:bidi w:val="0"/>
        <w:adjustRightInd w:val="0"/>
        <w:jc w:val="both"/>
        <w:rPr>
          <w:rFonts w:ascii="Times New Roman" w:hAnsi="Times New Roman"/>
          <w:sz w:val="24"/>
          <w:szCs w:val="24"/>
        </w:rPr>
      </w:pPr>
      <w:r w:rsidRPr="005004E9">
        <w:rPr>
          <w:rFonts w:ascii="Times New Roman" w:hAnsi="Times New Roman"/>
          <w:sz w:val="24"/>
          <w:szCs w:val="24"/>
        </w:rPr>
        <w:t xml:space="preserve">a) dodatočne zistí, že bolo vydané na základe nepravdivých údajov, </w:t>
      </w:r>
    </w:p>
    <w:p w:rsidR="006D3F45" w:rsidRPr="005004E9" w:rsidP="001749D2">
      <w:pPr>
        <w:widowControl w:val="0"/>
        <w:autoSpaceDE w:val="0"/>
        <w:autoSpaceDN w:val="0"/>
        <w:bidi w:val="0"/>
        <w:adjustRightInd w:val="0"/>
        <w:jc w:val="both"/>
        <w:rPr>
          <w:rFonts w:ascii="Times New Roman" w:hAnsi="Times New Roman"/>
          <w:sz w:val="24"/>
          <w:szCs w:val="24"/>
        </w:rPr>
      </w:pPr>
    </w:p>
    <w:p w:rsidR="006D3F45" w:rsidRPr="005004E9" w:rsidP="001749D2">
      <w:pPr>
        <w:widowControl w:val="0"/>
        <w:autoSpaceDE w:val="0"/>
        <w:autoSpaceDN w:val="0"/>
        <w:bidi w:val="0"/>
        <w:adjustRightInd w:val="0"/>
        <w:jc w:val="both"/>
        <w:rPr>
          <w:rFonts w:ascii="Times New Roman" w:hAnsi="Times New Roman"/>
          <w:sz w:val="24"/>
          <w:szCs w:val="24"/>
        </w:rPr>
      </w:pPr>
      <w:r w:rsidRPr="005004E9">
        <w:rPr>
          <w:rFonts w:ascii="Times New Roman" w:hAnsi="Times New Roman"/>
          <w:sz w:val="24"/>
          <w:szCs w:val="24"/>
        </w:rPr>
        <w:t>b) organizácia kolektívnej správy prestala spĺňať podmienky</w:t>
      </w:r>
      <w:r w:rsidR="006C11F9">
        <w:rPr>
          <w:rFonts w:ascii="Times New Roman" w:hAnsi="Times New Roman"/>
          <w:sz w:val="24"/>
          <w:szCs w:val="24"/>
        </w:rPr>
        <w:t xml:space="preserve"> na </w:t>
      </w:r>
      <w:r w:rsidRPr="005004E9" w:rsidR="006C11F9">
        <w:rPr>
          <w:rFonts w:ascii="Times New Roman" w:hAnsi="Times New Roman"/>
          <w:sz w:val="24"/>
          <w:szCs w:val="24"/>
        </w:rPr>
        <w:t>udeleni</w:t>
      </w:r>
      <w:r w:rsidR="006C11F9">
        <w:rPr>
          <w:rFonts w:ascii="Times New Roman" w:hAnsi="Times New Roman"/>
          <w:sz w:val="24"/>
          <w:szCs w:val="24"/>
        </w:rPr>
        <w:t>e</w:t>
      </w:r>
      <w:r w:rsidRPr="005004E9" w:rsidR="006C11F9">
        <w:rPr>
          <w:rFonts w:ascii="Times New Roman" w:hAnsi="Times New Roman"/>
          <w:sz w:val="24"/>
          <w:szCs w:val="24"/>
        </w:rPr>
        <w:t xml:space="preserve"> </w:t>
      </w:r>
      <w:r w:rsidRPr="005004E9">
        <w:rPr>
          <w:rFonts w:ascii="Times New Roman" w:hAnsi="Times New Roman"/>
          <w:sz w:val="24"/>
          <w:szCs w:val="24"/>
        </w:rPr>
        <w:t xml:space="preserve">oprávnenia, </w:t>
      </w:r>
    </w:p>
    <w:p w:rsidR="006D3F45" w:rsidRPr="005004E9" w:rsidP="001749D2">
      <w:pPr>
        <w:widowControl w:val="0"/>
        <w:autoSpaceDE w:val="0"/>
        <w:autoSpaceDN w:val="0"/>
        <w:bidi w:val="0"/>
        <w:adjustRightInd w:val="0"/>
        <w:rPr>
          <w:rFonts w:ascii="Times New Roman" w:hAnsi="Times New Roman"/>
          <w:sz w:val="24"/>
          <w:szCs w:val="24"/>
        </w:rPr>
      </w:pPr>
    </w:p>
    <w:p w:rsidR="006D3F45" w:rsidRPr="005004E9" w:rsidP="001749D2">
      <w:pPr>
        <w:widowControl w:val="0"/>
        <w:autoSpaceDE w:val="0"/>
        <w:autoSpaceDN w:val="0"/>
        <w:bidi w:val="0"/>
        <w:adjustRightInd w:val="0"/>
        <w:jc w:val="both"/>
        <w:rPr>
          <w:rFonts w:ascii="Times New Roman" w:hAnsi="Times New Roman"/>
          <w:sz w:val="24"/>
          <w:szCs w:val="24"/>
        </w:rPr>
      </w:pPr>
      <w:r w:rsidRPr="005004E9">
        <w:rPr>
          <w:rFonts w:ascii="Times New Roman" w:hAnsi="Times New Roman"/>
          <w:sz w:val="24"/>
          <w:szCs w:val="24"/>
        </w:rPr>
        <w:t xml:space="preserve">c) náklady na výkon kolektívnej správy v dvoch po sebe nasledujúcich </w:t>
      </w:r>
      <w:r w:rsidRPr="005004E9" w:rsidR="00D64297">
        <w:rPr>
          <w:rFonts w:ascii="Times New Roman" w:hAnsi="Times New Roman"/>
          <w:sz w:val="24"/>
          <w:szCs w:val="24"/>
        </w:rPr>
        <w:t xml:space="preserve">kalendárnych </w:t>
      </w:r>
      <w:r w:rsidRPr="005004E9">
        <w:rPr>
          <w:rFonts w:ascii="Times New Roman" w:hAnsi="Times New Roman"/>
          <w:sz w:val="24"/>
          <w:szCs w:val="24"/>
        </w:rPr>
        <w:t>rokoch presiahli príjmy z kolektívnej správy práv,</w:t>
      </w:r>
    </w:p>
    <w:p w:rsidR="006D3F45" w:rsidRPr="005004E9" w:rsidP="001749D2">
      <w:pPr>
        <w:widowControl w:val="0"/>
        <w:autoSpaceDE w:val="0"/>
        <w:autoSpaceDN w:val="0"/>
        <w:bidi w:val="0"/>
        <w:adjustRightInd w:val="0"/>
        <w:rPr>
          <w:rFonts w:ascii="Times New Roman" w:hAnsi="Times New Roman"/>
          <w:sz w:val="24"/>
          <w:szCs w:val="24"/>
        </w:rPr>
      </w:pPr>
    </w:p>
    <w:p w:rsidR="006D3F45" w:rsidRPr="005004E9" w:rsidP="001749D2">
      <w:pPr>
        <w:widowControl w:val="0"/>
        <w:autoSpaceDE w:val="0"/>
        <w:autoSpaceDN w:val="0"/>
        <w:bidi w:val="0"/>
        <w:adjustRightInd w:val="0"/>
        <w:rPr>
          <w:rFonts w:ascii="Times New Roman" w:hAnsi="Times New Roman"/>
          <w:sz w:val="24"/>
          <w:szCs w:val="24"/>
        </w:rPr>
      </w:pPr>
      <w:r w:rsidR="00657112">
        <w:rPr>
          <w:rFonts w:ascii="Times New Roman" w:hAnsi="Times New Roman"/>
          <w:sz w:val="24"/>
          <w:szCs w:val="24"/>
        </w:rPr>
        <w:t>d</w:t>
      </w:r>
      <w:r w:rsidRPr="005004E9">
        <w:rPr>
          <w:rFonts w:ascii="Times New Roman" w:hAnsi="Times New Roman"/>
          <w:sz w:val="24"/>
          <w:szCs w:val="24"/>
        </w:rPr>
        <w:t>) organizácia kolektívnej správy o to požiada.</w:t>
      </w:r>
    </w:p>
    <w:p w:rsidR="00463D67" w:rsidP="001749D2">
      <w:pPr>
        <w:widowControl w:val="0"/>
        <w:autoSpaceDE w:val="0"/>
        <w:autoSpaceDN w:val="0"/>
        <w:bidi w:val="0"/>
        <w:adjustRightInd w:val="0"/>
        <w:ind w:firstLine="708"/>
        <w:jc w:val="both"/>
        <w:rPr>
          <w:rFonts w:ascii="Times New Roman" w:hAnsi="Times New Roman"/>
          <w:sz w:val="24"/>
          <w:szCs w:val="24"/>
        </w:rPr>
      </w:pPr>
    </w:p>
    <w:p w:rsidR="006D3F45" w:rsidRPr="001478D0" w:rsidP="001749D2">
      <w:pPr>
        <w:widowControl w:val="0"/>
        <w:autoSpaceDE w:val="0"/>
        <w:autoSpaceDN w:val="0"/>
        <w:bidi w:val="0"/>
        <w:adjustRightInd w:val="0"/>
        <w:ind w:firstLine="708"/>
        <w:jc w:val="both"/>
        <w:rPr>
          <w:rFonts w:ascii="Times New Roman" w:hAnsi="Times New Roman"/>
          <w:sz w:val="24"/>
          <w:szCs w:val="24"/>
        </w:rPr>
      </w:pPr>
      <w:r w:rsidRPr="001478D0">
        <w:rPr>
          <w:rFonts w:ascii="Times New Roman" w:hAnsi="Times New Roman"/>
          <w:sz w:val="24"/>
          <w:szCs w:val="24"/>
        </w:rPr>
        <w:t xml:space="preserve">(3) </w:t>
      </w:r>
      <w:r w:rsidRPr="001478D0" w:rsidR="00F1370D">
        <w:rPr>
          <w:rFonts w:ascii="Times New Roman" w:hAnsi="Times New Roman"/>
          <w:sz w:val="24"/>
          <w:szCs w:val="24"/>
        </w:rPr>
        <w:t>Ministerstvo môže rozhodnúť o o</w:t>
      </w:r>
      <w:r w:rsidR="00325CA7">
        <w:rPr>
          <w:rFonts w:ascii="Times New Roman" w:hAnsi="Times New Roman"/>
          <w:sz w:val="24"/>
          <w:szCs w:val="24"/>
        </w:rPr>
        <w:t>dňatí oprávnenia, ak organizácia</w:t>
      </w:r>
      <w:r w:rsidRPr="001478D0" w:rsidR="00F1370D">
        <w:rPr>
          <w:rFonts w:ascii="Times New Roman" w:hAnsi="Times New Roman"/>
          <w:sz w:val="24"/>
          <w:szCs w:val="24"/>
        </w:rPr>
        <w:t xml:space="preserve"> kolektívnej správy porušila povinnosť, ktorá je predmetom dohľadu nad výkonom kolektívnej správy podľa § 155</w:t>
      </w:r>
      <w:r w:rsidRPr="001478D0" w:rsidR="008D0566">
        <w:rPr>
          <w:rFonts w:ascii="Times New Roman" w:hAnsi="Times New Roman"/>
          <w:sz w:val="24"/>
          <w:szCs w:val="24"/>
        </w:rPr>
        <w:t xml:space="preserve"> ods. 1</w:t>
      </w:r>
      <w:r w:rsidRPr="001478D0">
        <w:rPr>
          <w:rFonts w:ascii="Times New Roman" w:hAnsi="Times New Roman"/>
          <w:sz w:val="24"/>
          <w:szCs w:val="24"/>
        </w:rPr>
        <w:t xml:space="preserve">. </w:t>
      </w:r>
    </w:p>
    <w:p w:rsidR="006D3F45" w:rsidRPr="001478D0" w:rsidP="001749D2">
      <w:pPr>
        <w:autoSpaceDE w:val="0"/>
        <w:autoSpaceDN w:val="0"/>
        <w:bidi w:val="0"/>
        <w:adjustRightInd w:val="0"/>
        <w:jc w:val="both"/>
        <w:rPr>
          <w:rFonts w:ascii="Times New Roman" w:hAnsi="Times New Roman"/>
          <w:sz w:val="24"/>
          <w:szCs w:val="24"/>
        </w:rPr>
      </w:pPr>
    </w:p>
    <w:p w:rsidR="006A3A9B" w:rsidRPr="001478D0" w:rsidP="006A3A9B">
      <w:pPr>
        <w:autoSpaceDE w:val="0"/>
        <w:autoSpaceDN w:val="0"/>
        <w:bidi w:val="0"/>
        <w:adjustRightInd w:val="0"/>
        <w:jc w:val="both"/>
        <w:rPr>
          <w:rFonts w:ascii="Times New Roman" w:hAnsi="Times New Roman"/>
          <w:sz w:val="24"/>
          <w:szCs w:val="24"/>
        </w:rPr>
      </w:pPr>
      <w:r w:rsidRPr="001478D0">
        <w:rPr>
          <w:rFonts w:ascii="Times New Roman" w:hAnsi="Times New Roman"/>
          <w:sz w:val="24"/>
          <w:szCs w:val="24"/>
        </w:rPr>
        <w:tab/>
        <w:t>(4) V rozhodnutí o odňatí oprávnenia ministerstvo určí lehotu, počas ktorej je organizácia kolektívnej správy, ktorej bolo oprávnenie odňaté</w:t>
      </w:r>
      <w:r w:rsidR="00325CA7">
        <w:rPr>
          <w:rFonts w:ascii="Times New Roman" w:hAnsi="Times New Roman"/>
          <w:sz w:val="24"/>
          <w:szCs w:val="24"/>
        </w:rPr>
        <w:t>,</w:t>
      </w:r>
      <w:r w:rsidRPr="001478D0">
        <w:rPr>
          <w:rFonts w:ascii="Times New Roman" w:hAnsi="Times New Roman"/>
          <w:sz w:val="24"/>
          <w:szCs w:val="24"/>
        </w:rPr>
        <w:t xml:space="preserve"> povinná vysporiadať svoje záväzky tak, aby nedošlo k neodôvodnenému ohrozeniu alebo porušeniu práv a oprávnených záujmov ňou zastupovaných nositeľov práv a používateľov predmetov ochrany, ktorí s ňou uzavreli zmluvy</w:t>
      </w:r>
      <w:r w:rsidR="006C11F9">
        <w:rPr>
          <w:rFonts w:ascii="Times New Roman" w:hAnsi="Times New Roman"/>
          <w:sz w:val="24"/>
          <w:szCs w:val="24"/>
        </w:rPr>
        <w:t>,</w:t>
      </w:r>
      <w:r w:rsidRPr="001478D0">
        <w:rPr>
          <w:rFonts w:ascii="Times New Roman" w:hAnsi="Times New Roman"/>
          <w:sz w:val="24"/>
          <w:szCs w:val="24"/>
        </w:rPr>
        <w:t xml:space="preserve"> </w:t>
      </w:r>
      <w:r w:rsidR="006C11F9">
        <w:rPr>
          <w:rFonts w:ascii="Times New Roman" w:hAnsi="Times New Roman"/>
          <w:sz w:val="24"/>
          <w:szCs w:val="24"/>
        </w:rPr>
        <w:t>l</w:t>
      </w:r>
      <w:r w:rsidRPr="001478D0">
        <w:rPr>
          <w:rFonts w:ascii="Times New Roman" w:hAnsi="Times New Roman"/>
          <w:sz w:val="24"/>
          <w:szCs w:val="24"/>
        </w:rPr>
        <w:t>ehota</w:t>
      </w:r>
      <w:r w:rsidR="006C11F9">
        <w:rPr>
          <w:rFonts w:ascii="Times New Roman" w:hAnsi="Times New Roman"/>
          <w:sz w:val="24"/>
          <w:szCs w:val="24"/>
        </w:rPr>
        <w:t xml:space="preserve"> určená ministerstvom</w:t>
      </w:r>
      <w:r w:rsidRPr="001478D0">
        <w:rPr>
          <w:rFonts w:ascii="Times New Roman" w:hAnsi="Times New Roman"/>
          <w:sz w:val="24"/>
          <w:szCs w:val="24"/>
        </w:rPr>
        <w:t xml:space="preserve"> nesmie byť kratšia ako </w:t>
      </w:r>
      <w:r w:rsidR="00325CA7">
        <w:rPr>
          <w:rFonts w:ascii="Times New Roman" w:hAnsi="Times New Roman"/>
          <w:sz w:val="24"/>
          <w:szCs w:val="24"/>
        </w:rPr>
        <w:t>šesť</w:t>
      </w:r>
      <w:r w:rsidRPr="001478D0">
        <w:rPr>
          <w:rFonts w:ascii="Times New Roman" w:hAnsi="Times New Roman"/>
          <w:sz w:val="24"/>
          <w:szCs w:val="24"/>
        </w:rPr>
        <w:t xml:space="preserve"> mesiaco</w:t>
      </w:r>
      <w:r w:rsidR="00325CA7">
        <w:rPr>
          <w:rFonts w:ascii="Times New Roman" w:hAnsi="Times New Roman"/>
          <w:sz w:val="24"/>
          <w:szCs w:val="24"/>
        </w:rPr>
        <w:t>v a dlhšia ako jeden</w:t>
      </w:r>
      <w:r w:rsidRPr="001478D0">
        <w:rPr>
          <w:rFonts w:ascii="Times New Roman" w:hAnsi="Times New Roman"/>
          <w:sz w:val="24"/>
          <w:szCs w:val="24"/>
        </w:rPr>
        <w:t xml:space="preserve"> rok odo dňa právoplatnosti rozhodnutia o odňatí oprávnenia.</w:t>
      </w:r>
    </w:p>
    <w:p w:rsidR="006A3A9B" w:rsidRPr="001478D0" w:rsidP="001749D2">
      <w:pPr>
        <w:autoSpaceDE w:val="0"/>
        <w:autoSpaceDN w:val="0"/>
        <w:bidi w:val="0"/>
        <w:adjustRightInd w:val="0"/>
        <w:jc w:val="both"/>
        <w:rPr>
          <w:rFonts w:ascii="Times New Roman" w:hAnsi="Times New Roman"/>
          <w:sz w:val="24"/>
          <w:szCs w:val="24"/>
        </w:rPr>
      </w:pPr>
    </w:p>
    <w:p w:rsidR="006D3F45" w:rsidRPr="003302CC" w:rsidP="001749D2">
      <w:pPr>
        <w:widowControl w:val="0"/>
        <w:autoSpaceDE w:val="0"/>
        <w:autoSpaceDN w:val="0"/>
        <w:bidi w:val="0"/>
        <w:adjustRightInd w:val="0"/>
        <w:ind w:firstLine="708"/>
        <w:jc w:val="both"/>
        <w:rPr>
          <w:rFonts w:ascii="Times New Roman" w:hAnsi="Times New Roman"/>
          <w:sz w:val="24"/>
          <w:szCs w:val="24"/>
        </w:rPr>
      </w:pPr>
      <w:r w:rsidRPr="001478D0" w:rsidR="00F1370D">
        <w:rPr>
          <w:rFonts w:ascii="Times New Roman" w:hAnsi="Times New Roman"/>
          <w:sz w:val="24"/>
          <w:szCs w:val="24"/>
        </w:rPr>
        <w:t>(</w:t>
      </w:r>
      <w:r w:rsidRPr="001478D0" w:rsidR="006A3A9B">
        <w:rPr>
          <w:rFonts w:ascii="Times New Roman" w:hAnsi="Times New Roman"/>
          <w:sz w:val="24"/>
          <w:szCs w:val="24"/>
        </w:rPr>
        <w:t>5</w:t>
      </w:r>
      <w:r w:rsidRPr="001478D0">
        <w:rPr>
          <w:rFonts w:ascii="Times New Roman" w:hAnsi="Times New Roman"/>
          <w:sz w:val="24"/>
          <w:szCs w:val="24"/>
        </w:rPr>
        <w:t>)</w:t>
      </w:r>
      <w:r w:rsidRPr="003302CC">
        <w:rPr>
          <w:rFonts w:ascii="Times New Roman" w:hAnsi="Times New Roman"/>
          <w:sz w:val="24"/>
          <w:szCs w:val="24"/>
        </w:rPr>
        <w:t xml:space="preserve"> Ministerstvo zverejní rozhodnutie o odňatí oprávnenia v evidencii organizácií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154</w:t>
      </w:r>
    </w:p>
    <w:p w:rsidR="006D3F45" w:rsidRPr="003302CC" w:rsidP="001749D2">
      <w:pPr>
        <w:autoSpaceDE w:val="0"/>
        <w:autoSpaceDN w:val="0"/>
        <w:bidi w:val="0"/>
        <w:adjustRightInd w:val="0"/>
        <w:jc w:val="center"/>
        <w:rPr>
          <w:rFonts w:ascii="Times New Roman" w:hAnsi="Times New Roman"/>
          <w:b/>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Zánik oprávnenia</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Oprávnenie zaniká</w:t>
      </w:r>
      <w:r w:rsidR="00D42D9B">
        <w:rPr>
          <w:rFonts w:ascii="Times New Roman" w:hAnsi="Times New Roman"/>
          <w:sz w:val="24"/>
          <w:szCs w:val="24"/>
        </w:rPr>
        <w:t xml:space="preserve"> dňom právoplatnosti </w:t>
      </w:r>
      <w:r w:rsidRPr="003302CC" w:rsidR="00D42D9B">
        <w:rPr>
          <w:rFonts w:ascii="Times New Roman" w:hAnsi="Times New Roman"/>
          <w:sz w:val="24"/>
          <w:szCs w:val="24"/>
        </w:rPr>
        <w:t>rozhodnut</w:t>
      </w:r>
      <w:r w:rsidR="00D42D9B">
        <w:rPr>
          <w:rFonts w:ascii="Times New Roman" w:hAnsi="Times New Roman"/>
          <w:sz w:val="24"/>
          <w:szCs w:val="24"/>
        </w:rPr>
        <w:t>ia</w:t>
      </w:r>
      <w:r w:rsidRPr="003302CC" w:rsidR="00D42D9B">
        <w:rPr>
          <w:rFonts w:ascii="Times New Roman" w:hAnsi="Times New Roman"/>
          <w:sz w:val="24"/>
          <w:szCs w:val="24"/>
        </w:rPr>
        <w:t xml:space="preserve"> </w:t>
      </w:r>
      <w:r w:rsidRPr="003302CC">
        <w:rPr>
          <w:rFonts w:ascii="Times New Roman" w:hAnsi="Times New Roman"/>
          <w:sz w:val="24"/>
          <w:szCs w:val="24"/>
        </w:rPr>
        <w:t>ministerstva o odňatí oprávnenia podľa tohto zákona alebo ku dňu zániku právnickej osoby, ktorej oprávnenie ministerstvo udelilo.</w:t>
      </w:r>
    </w:p>
    <w:p w:rsidR="006D3F45" w:rsidRPr="003302CC" w:rsidP="001749D2">
      <w:pPr>
        <w:autoSpaceDE w:val="0"/>
        <w:autoSpaceDN w:val="0"/>
        <w:bidi w:val="0"/>
        <w:adjustRightInd w:val="0"/>
        <w:jc w:val="both"/>
        <w:rPr>
          <w:rFonts w:ascii="Times New Roman" w:hAnsi="Times New Roman"/>
          <w:sz w:val="24"/>
          <w:szCs w:val="24"/>
        </w:rPr>
      </w:pPr>
    </w:p>
    <w:p w:rsidR="005B6E52" w:rsidRPr="00BF1AB5" w:rsidP="005B6E52">
      <w:pPr>
        <w:autoSpaceDE w:val="0"/>
        <w:autoSpaceDN w:val="0"/>
        <w:bidi w:val="0"/>
        <w:adjustRightInd w:val="0"/>
        <w:jc w:val="center"/>
        <w:rPr>
          <w:rFonts w:ascii="Times New Roman" w:hAnsi="Times New Roman"/>
          <w:b/>
          <w:bCs/>
          <w:sz w:val="24"/>
          <w:szCs w:val="24"/>
        </w:rPr>
      </w:pPr>
      <w:r w:rsidRPr="00BF1AB5">
        <w:rPr>
          <w:rFonts w:ascii="Times New Roman" w:hAnsi="Times New Roman"/>
          <w:b/>
          <w:bCs/>
          <w:sz w:val="24"/>
          <w:szCs w:val="24"/>
        </w:rPr>
        <w:t>Dohľad nad výkonom kolektívnej správy práv</w:t>
      </w:r>
    </w:p>
    <w:p w:rsidR="005B6E52" w:rsidP="001749D2">
      <w:pPr>
        <w:autoSpaceDE w:val="0"/>
        <w:autoSpaceDN w:val="0"/>
        <w:bidi w:val="0"/>
        <w:adjustRightInd w:val="0"/>
        <w:jc w:val="center"/>
        <w:rPr>
          <w:rFonts w:ascii="Times New Roman" w:hAnsi="Times New Roman"/>
          <w:b/>
          <w:sz w:val="24"/>
          <w:szCs w:val="24"/>
        </w:rPr>
      </w:pPr>
    </w:p>
    <w:p w:rsidR="006D3F45" w:rsidRPr="00BF1AB5" w:rsidP="001749D2">
      <w:pPr>
        <w:autoSpaceDE w:val="0"/>
        <w:autoSpaceDN w:val="0"/>
        <w:bidi w:val="0"/>
        <w:adjustRightInd w:val="0"/>
        <w:jc w:val="center"/>
        <w:rPr>
          <w:rFonts w:ascii="Times New Roman" w:hAnsi="Times New Roman"/>
          <w:b/>
          <w:sz w:val="24"/>
          <w:szCs w:val="24"/>
        </w:rPr>
      </w:pPr>
      <w:r w:rsidRPr="00BF1AB5">
        <w:rPr>
          <w:rFonts w:ascii="Times New Roman" w:hAnsi="Times New Roman"/>
          <w:b/>
          <w:sz w:val="24"/>
          <w:szCs w:val="24"/>
        </w:rPr>
        <w:t>§</w:t>
      </w:r>
      <w:r w:rsidR="00F64787">
        <w:rPr>
          <w:rFonts w:ascii="Times New Roman" w:hAnsi="Times New Roman"/>
          <w:b/>
          <w:sz w:val="24"/>
          <w:szCs w:val="24"/>
        </w:rPr>
        <w:t xml:space="preserve"> 155</w:t>
      </w:r>
    </w:p>
    <w:p w:rsidR="006D3F45" w:rsidRPr="00BF1AB5"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BF1AB5">
        <w:rPr>
          <w:rFonts w:ascii="Times New Roman" w:hAnsi="Times New Roman"/>
          <w:sz w:val="24"/>
          <w:szCs w:val="24"/>
        </w:rPr>
        <w:t xml:space="preserve">(1) Ministerstvo vykonáva dohľad nad výkonom kolektívnej správy </w:t>
      </w:r>
      <w:r w:rsidR="00F1370D">
        <w:rPr>
          <w:rFonts w:ascii="Times New Roman" w:hAnsi="Times New Roman"/>
          <w:sz w:val="24"/>
          <w:szCs w:val="24"/>
        </w:rPr>
        <w:t xml:space="preserve">práv </w:t>
      </w:r>
      <w:r w:rsidRPr="00BF1AB5">
        <w:rPr>
          <w:rFonts w:ascii="Times New Roman" w:hAnsi="Times New Roman"/>
          <w:sz w:val="24"/>
          <w:szCs w:val="24"/>
        </w:rPr>
        <w:t>preverovaním plnenia povinností organiz</w:t>
      </w:r>
      <w:r w:rsidRPr="00BF1AB5" w:rsidR="009649EE">
        <w:rPr>
          <w:rFonts w:ascii="Times New Roman" w:hAnsi="Times New Roman"/>
          <w:sz w:val="24"/>
          <w:szCs w:val="24"/>
        </w:rPr>
        <w:t xml:space="preserve">ácie kolektívnej správy podľa </w:t>
      </w:r>
      <w:r w:rsidRPr="00412EB8" w:rsidR="00F1370D">
        <w:rPr>
          <w:rFonts w:ascii="Times New Roman" w:hAnsi="Times New Roman"/>
          <w:sz w:val="24"/>
          <w:szCs w:val="24"/>
        </w:rPr>
        <w:t>§</w:t>
      </w:r>
      <w:r w:rsidRPr="00412EB8" w:rsidR="00B00DB1">
        <w:rPr>
          <w:rFonts w:ascii="Times New Roman" w:hAnsi="Times New Roman"/>
          <w:sz w:val="24"/>
          <w:szCs w:val="24"/>
        </w:rPr>
        <w:t xml:space="preserve"> </w:t>
      </w:r>
      <w:r w:rsidR="0004190A">
        <w:rPr>
          <w:rFonts w:ascii="Times New Roman" w:hAnsi="Times New Roman"/>
          <w:sz w:val="24"/>
          <w:szCs w:val="24"/>
        </w:rPr>
        <w:t xml:space="preserve">152 ods. 2 a 3, </w:t>
      </w:r>
      <w:r w:rsidRPr="00412EB8" w:rsidR="00BC1A41">
        <w:rPr>
          <w:rFonts w:ascii="Times New Roman" w:hAnsi="Times New Roman"/>
          <w:sz w:val="24"/>
          <w:szCs w:val="24"/>
        </w:rPr>
        <w:t>163</w:t>
      </w:r>
      <w:r w:rsidRPr="00412EB8" w:rsidR="00B00DB1">
        <w:rPr>
          <w:rFonts w:ascii="Times New Roman" w:hAnsi="Times New Roman"/>
          <w:sz w:val="24"/>
          <w:szCs w:val="24"/>
        </w:rPr>
        <w:t xml:space="preserve">, </w:t>
      </w:r>
      <w:r w:rsidRPr="00412EB8" w:rsidR="00BC1A41">
        <w:rPr>
          <w:rFonts w:ascii="Times New Roman" w:hAnsi="Times New Roman"/>
          <w:sz w:val="24"/>
          <w:szCs w:val="24"/>
        </w:rPr>
        <w:t xml:space="preserve">164 </w:t>
      </w:r>
      <w:r w:rsidRPr="00412EB8" w:rsidR="00B00DB1">
        <w:rPr>
          <w:rFonts w:ascii="Times New Roman" w:hAnsi="Times New Roman"/>
          <w:sz w:val="24"/>
          <w:szCs w:val="24"/>
        </w:rPr>
        <w:t xml:space="preserve">ods. 1 a 2, </w:t>
      </w:r>
      <w:r w:rsidRPr="00412EB8" w:rsidR="00BC1A41">
        <w:rPr>
          <w:rFonts w:ascii="Times New Roman" w:hAnsi="Times New Roman"/>
          <w:sz w:val="24"/>
          <w:szCs w:val="24"/>
        </w:rPr>
        <w:t xml:space="preserve">165 </w:t>
      </w:r>
      <w:r w:rsidRPr="00412EB8" w:rsidR="00B00DB1">
        <w:rPr>
          <w:rFonts w:ascii="Times New Roman" w:hAnsi="Times New Roman"/>
          <w:sz w:val="24"/>
          <w:szCs w:val="24"/>
        </w:rPr>
        <w:t xml:space="preserve">ods. 1 a 3, </w:t>
      </w:r>
      <w:r w:rsidRPr="00412EB8" w:rsidR="00BC1A41">
        <w:rPr>
          <w:rFonts w:ascii="Times New Roman" w:hAnsi="Times New Roman"/>
          <w:sz w:val="24"/>
          <w:szCs w:val="24"/>
        </w:rPr>
        <w:t>169</w:t>
      </w:r>
      <w:r w:rsidR="00AA3AED">
        <w:rPr>
          <w:rFonts w:ascii="Times New Roman" w:hAnsi="Times New Roman"/>
          <w:sz w:val="24"/>
          <w:szCs w:val="24"/>
        </w:rPr>
        <w:t xml:space="preserve"> </w:t>
      </w:r>
      <w:r w:rsidRPr="00412EB8" w:rsidR="00B00DB1">
        <w:rPr>
          <w:rFonts w:ascii="Times New Roman" w:hAnsi="Times New Roman"/>
          <w:sz w:val="24"/>
          <w:szCs w:val="24"/>
        </w:rPr>
        <w:t xml:space="preserve">ods. 1, </w:t>
      </w:r>
      <w:r w:rsidRPr="00412EB8" w:rsidR="00BC1A41">
        <w:rPr>
          <w:rFonts w:ascii="Times New Roman" w:hAnsi="Times New Roman"/>
          <w:sz w:val="24"/>
          <w:szCs w:val="24"/>
        </w:rPr>
        <w:t xml:space="preserve">170 </w:t>
      </w:r>
      <w:r w:rsidRPr="00412EB8" w:rsidR="00B00DB1">
        <w:rPr>
          <w:rFonts w:ascii="Times New Roman" w:hAnsi="Times New Roman"/>
          <w:sz w:val="24"/>
          <w:szCs w:val="24"/>
        </w:rPr>
        <w:t xml:space="preserve">ods. 1, </w:t>
      </w:r>
      <w:r w:rsidRPr="00412EB8" w:rsidR="00BC1A41">
        <w:rPr>
          <w:rFonts w:ascii="Times New Roman" w:hAnsi="Times New Roman"/>
          <w:sz w:val="24"/>
          <w:szCs w:val="24"/>
        </w:rPr>
        <w:t>171</w:t>
      </w:r>
      <w:r w:rsidRPr="00412EB8" w:rsidR="00B00DB1">
        <w:rPr>
          <w:rFonts w:ascii="Times New Roman" w:hAnsi="Times New Roman"/>
          <w:sz w:val="24"/>
          <w:szCs w:val="24"/>
        </w:rPr>
        <w:t xml:space="preserve">, </w:t>
      </w:r>
      <w:r w:rsidRPr="00412EB8" w:rsidR="00BC1A41">
        <w:rPr>
          <w:rFonts w:ascii="Times New Roman" w:hAnsi="Times New Roman"/>
          <w:sz w:val="24"/>
          <w:szCs w:val="24"/>
        </w:rPr>
        <w:t xml:space="preserve"> 172 </w:t>
      </w:r>
      <w:r w:rsidRPr="00412EB8" w:rsidR="00B00DB1">
        <w:rPr>
          <w:rFonts w:ascii="Times New Roman" w:hAnsi="Times New Roman"/>
          <w:sz w:val="24"/>
          <w:szCs w:val="24"/>
        </w:rPr>
        <w:t xml:space="preserve">ods. 1, </w:t>
      </w:r>
      <w:r w:rsidRPr="00412EB8" w:rsidR="00BC1A41">
        <w:rPr>
          <w:rFonts w:ascii="Times New Roman" w:hAnsi="Times New Roman"/>
          <w:sz w:val="24"/>
          <w:szCs w:val="24"/>
        </w:rPr>
        <w:t xml:space="preserve">173 </w:t>
      </w:r>
      <w:r w:rsidRPr="00412EB8" w:rsidR="00B00DB1">
        <w:rPr>
          <w:rFonts w:ascii="Times New Roman" w:hAnsi="Times New Roman"/>
          <w:sz w:val="24"/>
          <w:szCs w:val="24"/>
        </w:rPr>
        <w:t xml:space="preserve">ods. 1, </w:t>
      </w:r>
      <w:r w:rsidRPr="00412EB8" w:rsidR="00BC1A41">
        <w:rPr>
          <w:rFonts w:ascii="Times New Roman" w:hAnsi="Times New Roman"/>
          <w:sz w:val="24"/>
          <w:szCs w:val="24"/>
        </w:rPr>
        <w:t xml:space="preserve">174 </w:t>
      </w:r>
      <w:r w:rsidRPr="00412EB8" w:rsidR="002B2C0F">
        <w:rPr>
          <w:rFonts w:ascii="Times New Roman" w:hAnsi="Times New Roman"/>
          <w:sz w:val="24"/>
          <w:szCs w:val="24"/>
        </w:rPr>
        <w:t xml:space="preserve">až </w:t>
      </w:r>
      <w:r w:rsidRPr="00412EB8" w:rsidR="00BC1A41">
        <w:rPr>
          <w:rFonts w:ascii="Times New Roman" w:hAnsi="Times New Roman"/>
          <w:sz w:val="24"/>
          <w:szCs w:val="24"/>
        </w:rPr>
        <w:t xml:space="preserve">185 </w:t>
      </w:r>
      <w:r w:rsidRPr="00412EB8">
        <w:rPr>
          <w:rFonts w:ascii="Times New Roman" w:hAnsi="Times New Roman"/>
          <w:sz w:val="24"/>
          <w:szCs w:val="24"/>
        </w:rPr>
        <w:t xml:space="preserve">(ďalej len „výkon dohľadu“) z vlastného podnetu, ak </w:t>
      </w:r>
      <w:r w:rsidRPr="00D42D9B">
        <w:rPr>
          <w:rFonts w:ascii="Times New Roman" w:hAnsi="Times New Roman"/>
          <w:sz w:val="24"/>
          <w:szCs w:val="24"/>
        </w:rPr>
        <w:t xml:space="preserve">§ </w:t>
      </w:r>
      <w:r w:rsidRPr="00D42D9B" w:rsidR="00D42D9B">
        <w:rPr>
          <w:rFonts w:ascii="Times New Roman" w:hAnsi="Times New Roman"/>
          <w:sz w:val="24"/>
          <w:szCs w:val="24"/>
        </w:rPr>
        <w:t xml:space="preserve">157 </w:t>
      </w:r>
      <w:r w:rsidRPr="00D42D9B">
        <w:rPr>
          <w:rFonts w:ascii="Times New Roman" w:hAnsi="Times New Roman"/>
          <w:sz w:val="24"/>
          <w:szCs w:val="24"/>
        </w:rPr>
        <w:t>ods. 2</w:t>
      </w:r>
      <w:r w:rsidRPr="00412EB8">
        <w:rPr>
          <w:rFonts w:ascii="Times New Roman" w:hAnsi="Times New Roman"/>
          <w:sz w:val="24"/>
          <w:szCs w:val="24"/>
        </w:rPr>
        <w:t xml:space="preserve"> neustanovuje inak.</w:t>
      </w:r>
      <w:r w:rsidRPr="003302CC">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 </w:t>
      </w: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Ministerstvo je pri výkone dohľadu oprávnené od organizácie kolektívnej správy vyžadovať informácie, doklady alebo iné podklady potrebné na riadny výkon dohľadu.</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(3) Organizácia kolektívnej správy je povinná na svoje náklady poskytnúť ministerstvu pravdivé a úplné informácie alebo podklady a súčinnosť, a to v rozsahu potrebnom na výkon dohľadu a v</w:t>
      </w:r>
      <w:r w:rsidR="003234DF">
        <w:rPr>
          <w:rFonts w:ascii="Times New Roman" w:hAnsi="Times New Roman"/>
          <w:sz w:val="24"/>
          <w:szCs w:val="24"/>
        </w:rPr>
        <w:t xml:space="preserve"> primeranej </w:t>
      </w:r>
      <w:r w:rsidRPr="003302CC">
        <w:rPr>
          <w:rFonts w:ascii="Times New Roman" w:hAnsi="Times New Roman"/>
          <w:sz w:val="24"/>
          <w:szCs w:val="24"/>
        </w:rPr>
        <w:t>lehote určenej ministerstvom</w:t>
      </w:r>
      <w:r w:rsidR="003234DF">
        <w:rPr>
          <w:rFonts w:ascii="Times New Roman" w:hAnsi="Times New Roman"/>
          <w:sz w:val="24"/>
          <w:szCs w:val="24"/>
        </w:rPr>
        <w:t xml:space="preserve">, ktorá nesmie byť kratšia ako </w:t>
      </w:r>
      <w:r w:rsidR="00C844A4">
        <w:rPr>
          <w:rFonts w:ascii="Times New Roman" w:hAnsi="Times New Roman"/>
          <w:sz w:val="24"/>
          <w:szCs w:val="24"/>
        </w:rPr>
        <w:t>desať</w:t>
      </w:r>
      <w:r w:rsidR="003234DF">
        <w:rPr>
          <w:rFonts w:ascii="Times New Roman" w:hAnsi="Times New Roman"/>
          <w:sz w:val="24"/>
          <w:szCs w:val="24"/>
        </w:rPr>
        <w:t xml:space="preserve"> dní</w:t>
      </w:r>
      <w:r w:rsidRPr="003302CC">
        <w:rPr>
          <w:rFonts w:ascii="Times New Roman" w:hAnsi="Times New Roman"/>
          <w:sz w:val="24"/>
          <w:szCs w:val="24"/>
        </w:rPr>
        <w:t>.</w:t>
      </w:r>
    </w:p>
    <w:p w:rsidR="006D3F45" w:rsidP="001749D2">
      <w:pPr>
        <w:autoSpaceDE w:val="0"/>
        <w:autoSpaceDN w:val="0"/>
        <w:bidi w:val="0"/>
        <w:adjustRightInd w:val="0"/>
        <w:jc w:val="both"/>
        <w:rPr>
          <w:rFonts w:ascii="Times New Roman" w:hAnsi="Times New Roman"/>
          <w:sz w:val="24"/>
          <w:szCs w:val="24"/>
        </w:rPr>
      </w:pPr>
    </w:p>
    <w:p w:rsidR="00B65009" w:rsidP="007D0A1F">
      <w:pPr>
        <w:autoSpaceDE w:val="0"/>
        <w:autoSpaceDN w:val="0"/>
        <w:bidi w:val="0"/>
        <w:adjustRightInd w:val="0"/>
        <w:jc w:val="center"/>
        <w:rPr>
          <w:rFonts w:ascii="Times New Roman" w:hAnsi="Times New Roman"/>
          <w:b/>
          <w:sz w:val="24"/>
          <w:szCs w:val="24"/>
        </w:rPr>
      </w:pPr>
      <w:r w:rsidRPr="007D0A1F">
        <w:rPr>
          <w:rFonts w:ascii="Times New Roman" w:hAnsi="Times New Roman"/>
          <w:b/>
          <w:sz w:val="24"/>
          <w:szCs w:val="24"/>
        </w:rPr>
        <w:t xml:space="preserve">§ </w:t>
      </w:r>
      <w:r w:rsidR="00F64787">
        <w:rPr>
          <w:rFonts w:ascii="Times New Roman" w:hAnsi="Times New Roman"/>
          <w:b/>
          <w:sz w:val="24"/>
          <w:szCs w:val="24"/>
        </w:rPr>
        <w:t>156</w:t>
      </w:r>
    </w:p>
    <w:p w:rsidR="00AD2D62" w:rsidP="00AD2D62">
      <w:pPr>
        <w:autoSpaceDE w:val="0"/>
        <w:autoSpaceDN w:val="0"/>
        <w:bidi w:val="0"/>
        <w:adjustRightInd w:val="0"/>
        <w:jc w:val="center"/>
        <w:rPr>
          <w:rFonts w:ascii="Times New Roman" w:hAnsi="Times New Roman"/>
          <w:b/>
          <w:sz w:val="24"/>
          <w:szCs w:val="24"/>
        </w:rPr>
      </w:pPr>
    </w:p>
    <w:p w:rsidR="001F1D79" w:rsidRPr="007D0A1F" w:rsidP="007D0A1F">
      <w:pPr>
        <w:autoSpaceDE w:val="0"/>
        <w:autoSpaceDN w:val="0"/>
        <w:bidi w:val="0"/>
        <w:adjustRightInd w:val="0"/>
        <w:jc w:val="center"/>
        <w:rPr>
          <w:rFonts w:ascii="Times New Roman" w:hAnsi="Times New Roman"/>
          <w:b/>
          <w:sz w:val="24"/>
          <w:szCs w:val="24"/>
        </w:rPr>
      </w:pPr>
      <w:r>
        <w:rPr>
          <w:rFonts w:ascii="Times New Roman" w:hAnsi="Times New Roman"/>
          <w:b/>
          <w:sz w:val="24"/>
          <w:szCs w:val="24"/>
        </w:rPr>
        <w:t xml:space="preserve">Sankcie </w:t>
      </w:r>
    </w:p>
    <w:p w:rsidR="00B65009"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B65009">
        <w:rPr>
          <w:rFonts w:ascii="Times New Roman" w:hAnsi="Times New Roman"/>
          <w:sz w:val="24"/>
          <w:szCs w:val="24"/>
        </w:rPr>
        <w:t>1</w:t>
      </w:r>
      <w:r w:rsidRPr="003302CC">
        <w:rPr>
          <w:rFonts w:ascii="Times New Roman" w:hAnsi="Times New Roman"/>
          <w:sz w:val="24"/>
          <w:szCs w:val="24"/>
        </w:rPr>
        <w:t xml:space="preserve">) Ak organizácia kolektívnej správy nesplní povinnosť podľa </w:t>
      </w:r>
      <w:r w:rsidR="00E62809">
        <w:rPr>
          <w:rFonts w:ascii="Times New Roman" w:hAnsi="Times New Roman"/>
          <w:sz w:val="24"/>
          <w:szCs w:val="24"/>
        </w:rPr>
        <w:t>§ 155</w:t>
      </w:r>
      <w:r w:rsidR="00B65009">
        <w:rPr>
          <w:rFonts w:ascii="Times New Roman" w:hAnsi="Times New Roman"/>
          <w:sz w:val="24"/>
          <w:szCs w:val="24"/>
        </w:rPr>
        <w:t xml:space="preserve"> </w:t>
      </w:r>
      <w:r w:rsidRPr="003302CC">
        <w:rPr>
          <w:rFonts w:ascii="Times New Roman" w:hAnsi="Times New Roman"/>
          <w:sz w:val="24"/>
          <w:szCs w:val="24"/>
        </w:rPr>
        <w:t>ods</w:t>
      </w:r>
      <w:r w:rsidR="00B65009">
        <w:rPr>
          <w:rFonts w:ascii="Times New Roman" w:hAnsi="Times New Roman"/>
          <w:sz w:val="24"/>
          <w:szCs w:val="24"/>
        </w:rPr>
        <w:t>.</w:t>
      </w:r>
      <w:r w:rsidRPr="003302CC">
        <w:rPr>
          <w:rFonts w:ascii="Times New Roman" w:hAnsi="Times New Roman"/>
          <w:sz w:val="24"/>
          <w:szCs w:val="24"/>
        </w:rPr>
        <w:t xml:space="preserve"> 3 a bez splnenia tejto povinnosti nie je možné pokračovať vo výkone dohľadu, ministerstvo jej uloží poriadkovú pokutu 500 eur, a to aj opakovane až do splnenia povinnosti podľa </w:t>
      </w:r>
      <w:r w:rsidR="005D63FD">
        <w:rPr>
          <w:rFonts w:ascii="Times New Roman" w:hAnsi="Times New Roman"/>
          <w:sz w:val="24"/>
          <w:szCs w:val="24"/>
        </w:rPr>
        <w:t xml:space="preserve">§ 155 ods. </w:t>
      </w:r>
      <w:r w:rsidRPr="003302CC">
        <w:rPr>
          <w:rFonts w:ascii="Times New Roman" w:hAnsi="Times New Roman"/>
          <w:sz w:val="24"/>
          <w:szCs w:val="24"/>
        </w:rPr>
        <w:t>3.</w:t>
      </w:r>
      <w:r w:rsidRPr="00E721B7" w:rsidR="00E721B7">
        <w:rPr>
          <w:rFonts w:ascii="Times New Roman" w:hAnsi="Times New Roman"/>
          <w:sz w:val="24"/>
          <w:szCs w:val="24"/>
        </w:rPr>
        <w:t xml:space="preserve"> Konanie o uložení poriadkovej pokuty podľa odseku 1 možno začať do troch mesiacov odo dňa nesplnenia povinnosti. Poriadkovú pokutu podľa odseku 1 možno uložiť do dvoch rokov odo dňa nesplnenia povinnosti.</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B65009">
        <w:rPr>
          <w:rFonts w:ascii="Times New Roman" w:hAnsi="Times New Roman"/>
          <w:sz w:val="24"/>
          <w:szCs w:val="24"/>
        </w:rPr>
        <w:t>2</w:t>
      </w:r>
      <w:r w:rsidRPr="003302CC">
        <w:rPr>
          <w:rFonts w:ascii="Times New Roman" w:hAnsi="Times New Roman"/>
          <w:sz w:val="24"/>
          <w:szCs w:val="24"/>
        </w:rPr>
        <w:t xml:space="preserve">) Ak ministerstvo zistí, že organizácia kolektívnej správy alebo iná právnická osoba so sídlom na území Slovenskej republiky porušila § </w:t>
      </w:r>
      <w:r w:rsidR="00BC1A41">
        <w:rPr>
          <w:rFonts w:ascii="Times New Roman" w:hAnsi="Times New Roman"/>
          <w:sz w:val="24"/>
          <w:szCs w:val="24"/>
        </w:rPr>
        <w:t>144</w:t>
      </w:r>
      <w:r w:rsidRPr="003302CC" w:rsidR="00BC1A41">
        <w:rPr>
          <w:rFonts w:ascii="Times New Roman" w:hAnsi="Times New Roman"/>
          <w:sz w:val="24"/>
          <w:szCs w:val="24"/>
        </w:rPr>
        <w:t xml:space="preserve"> </w:t>
      </w:r>
      <w:r w:rsidRPr="003302CC">
        <w:rPr>
          <w:rFonts w:ascii="Times New Roman" w:hAnsi="Times New Roman"/>
          <w:sz w:val="24"/>
          <w:szCs w:val="24"/>
        </w:rPr>
        <w:t xml:space="preserve">ods. </w:t>
      </w:r>
      <w:r w:rsidR="00BC1A41">
        <w:rPr>
          <w:rFonts w:ascii="Times New Roman" w:hAnsi="Times New Roman"/>
          <w:sz w:val="24"/>
          <w:szCs w:val="24"/>
        </w:rPr>
        <w:t>5</w:t>
      </w:r>
      <w:r w:rsidRPr="003302CC">
        <w:rPr>
          <w:rFonts w:ascii="Times New Roman" w:hAnsi="Times New Roman"/>
          <w:sz w:val="24"/>
          <w:szCs w:val="24"/>
        </w:rPr>
        <w:t xml:space="preserve">, uloží jej pokutu 30 000 eur. </w:t>
      </w:r>
      <w:r w:rsidR="00B65009">
        <w:rPr>
          <w:rFonts w:ascii="Times New Roman" w:hAnsi="Times New Roman"/>
          <w:sz w:val="24"/>
          <w:szCs w:val="24"/>
        </w:rPr>
        <w:t xml:space="preserve">Pokutu </w:t>
      </w:r>
      <w:r w:rsidR="00EE42ED">
        <w:rPr>
          <w:rFonts w:ascii="Times New Roman" w:hAnsi="Times New Roman"/>
          <w:sz w:val="24"/>
          <w:szCs w:val="24"/>
        </w:rPr>
        <w:t xml:space="preserve">možno </w:t>
      </w:r>
      <w:r w:rsidR="00E721B7">
        <w:rPr>
          <w:rFonts w:ascii="Times New Roman" w:hAnsi="Times New Roman"/>
          <w:sz w:val="24"/>
          <w:szCs w:val="24"/>
        </w:rPr>
        <w:t xml:space="preserve">uložiť </w:t>
      </w:r>
      <w:r w:rsidR="00EE42ED">
        <w:rPr>
          <w:rFonts w:ascii="Times New Roman" w:hAnsi="Times New Roman"/>
          <w:sz w:val="24"/>
          <w:szCs w:val="24"/>
        </w:rPr>
        <w:t>do jedného</w:t>
      </w:r>
      <w:r w:rsidR="00B65009">
        <w:rPr>
          <w:rFonts w:ascii="Times New Roman" w:hAnsi="Times New Roman"/>
          <w:sz w:val="24"/>
          <w:szCs w:val="24"/>
        </w:rPr>
        <w:t xml:space="preserve"> rok</w:t>
      </w:r>
      <w:r w:rsidR="001F1D79">
        <w:rPr>
          <w:rFonts w:ascii="Times New Roman" w:hAnsi="Times New Roman"/>
          <w:sz w:val="24"/>
          <w:szCs w:val="24"/>
        </w:rPr>
        <w:t>a</w:t>
      </w:r>
      <w:r w:rsidR="00B65009">
        <w:rPr>
          <w:rFonts w:ascii="Times New Roman" w:hAnsi="Times New Roman"/>
          <w:sz w:val="24"/>
          <w:szCs w:val="24"/>
        </w:rPr>
        <w:t xml:space="preserve"> </w:t>
      </w:r>
      <w:r w:rsidR="00E721B7">
        <w:rPr>
          <w:rFonts w:ascii="Times New Roman" w:hAnsi="Times New Roman"/>
          <w:sz w:val="24"/>
          <w:szCs w:val="24"/>
        </w:rPr>
        <w:t xml:space="preserve">odo dňa, keď </w:t>
      </w:r>
      <w:r w:rsidR="00B65009">
        <w:rPr>
          <w:rFonts w:ascii="Times New Roman" w:hAnsi="Times New Roman"/>
          <w:sz w:val="24"/>
          <w:szCs w:val="24"/>
        </w:rPr>
        <w:t xml:space="preserve">sa ministerstvo </w:t>
      </w:r>
      <w:r w:rsidR="001F1D79">
        <w:rPr>
          <w:rFonts w:ascii="Times New Roman" w:hAnsi="Times New Roman"/>
          <w:sz w:val="24"/>
          <w:szCs w:val="24"/>
        </w:rPr>
        <w:t xml:space="preserve">o porušení povinnosti podľa </w:t>
      </w:r>
      <w:r w:rsidRPr="003302CC" w:rsidR="001F1D79">
        <w:rPr>
          <w:rFonts w:ascii="Times New Roman" w:hAnsi="Times New Roman"/>
          <w:sz w:val="24"/>
          <w:szCs w:val="24"/>
        </w:rPr>
        <w:t xml:space="preserve">§ </w:t>
      </w:r>
      <w:r w:rsidRPr="003302CC" w:rsidR="00BC1A41">
        <w:rPr>
          <w:rFonts w:ascii="Times New Roman" w:hAnsi="Times New Roman"/>
          <w:sz w:val="24"/>
          <w:szCs w:val="24"/>
        </w:rPr>
        <w:t>1</w:t>
      </w:r>
      <w:r w:rsidR="00BC1A41">
        <w:rPr>
          <w:rFonts w:ascii="Times New Roman" w:hAnsi="Times New Roman"/>
          <w:sz w:val="24"/>
          <w:szCs w:val="24"/>
        </w:rPr>
        <w:t>44</w:t>
      </w:r>
      <w:r w:rsidRPr="003302CC" w:rsidR="00BC1A41">
        <w:rPr>
          <w:rFonts w:ascii="Times New Roman" w:hAnsi="Times New Roman"/>
          <w:sz w:val="24"/>
          <w:szCs w:val="24"/>
        </w:rPr>
        <w:t xml:space="preserve"> </w:t>
      </w:r>
      <w:r w:rsidRPr="003302CC" w:rsidR="001F1D79">
        <w:rPr>
          <w:rFonts w:ascii="Times New Roman" w:hAnsi="Times New Roman"/>
          <w:sz w:val="24"/>
          <w:szCs w:val="24"/>
        </w:rPr>
        <w:t xml:space="preserve">ods. </w:t>
      </w:r>
      <w:r w:rsidR="00BC1A41">
        <w:rPr>
          <w:rFonts w:ascii="Times New Roman" w:hAnsi="Times New Roman"/>
          <w:sz w:val="24"/>
          <w:szCs w:val="24"/>
        </w:rPr>
        <w:t xml:space="preserve">5 </w:t>
      </w:r>
      <w:r w:rsidR="00E721B7">
        <w:rPr>
          <w:rFonts w:ascii="Times New Roman" w:hAnsi="Times New Roman"/>
          <w:sz w:val="24"/>
          <w:szCs w:val="24"/>
        </w:rPr>
        <w:t>dozvedelo, najneskôr však</w:t>
      </w:r>
      <w:r w:rsidR="00EE42ED">
        <w:rPr>
          <w:rFonts w:ascii="Times New Roman" w:hAnsi="Times New Roman"/>
          <w:sz w:val="24"/>
          <w:szCs w:val="24"/>
        </w:rPr>
        <w:t> do dvoch</w:t>
      </w:r>
      <w:r w:rsidR="00EC0773">
        <w:rPr>
          <w:rFonts w:ascii="Times New Roman" w:hAnsi="Times New Roman"/>
          <w:sz w:val="24"/>
          <w:szCs w:val="24"/>
        </w:rPr>
        <w:t xml:space="preserve"> rokov </w:t>
      </w:r>
      <w:r w:rsidR="00E721B7">
        <w:rPr>
          <w:rFonts w:ascii="Times New Roman" w:hAnsi="Times New Roman"/>
          <w:sz w:val="24"/>
          <w:szCs w:val="24"/>
        </w:rPr>
        <w:t xml:space="preserve">odo dňa, keď </w:t>
      </w:r>
      <w:r w:rsidR="00B65009">
        <w:rPr>
          <w:rFonts w:ascii="Times New Roman" w:hAnsi="Times New Roman"/>
          <w:sz w:val="24"/>
          <w:szCs w:val="24"/>
        </w:rPr>
        <w:t>k porušeniu povinnosti</w:t>
      </w:r>
      <w:r w:rsidR="001F1D79">
        <w:rPr>
          <w:rFonts w:ascii="Times New Roman" w:hAnsi="Times New Roman"/>
          <w:sz w:val="24"/>
          <w:szCs w:val="24"/>
        </w:rPr>
        <w:t xml:space="preserve"> podľa </w:t>
      </w:r>
      <w:r w:rsidRPr="003302CC" w:rsidR="001F1D79">
        <w:rPr>
          <w:rFonts w:ascii="Times New Roman" w:hAnsi="Times New Roman"/>
          <w:sz w:val="24"/>
          <w:szCs w:val="24"/>
        </w:rPr>
        <w:t xml:space="preserve">§ </w:t>
      </w:r>
      <w:r w:rsidR="00BC1A41">
        <w:rPr>
          <w:rFonts w:ascii="Times New Roman" w:hAnsi="Times New Roman"/>
          <w:sz w:val="24"/>
          <w:szCs w:val="24"/>
        </w:rPr>
        <w:t> </w:t>
      </w:r>
      <w:r w:rsidRPr="003302CC" w:rsidR="00BC1A41">
        <w:rPr>
          <w:rFonts w:ascii="Times New Roman" w:hAnsi="Times New Roman"/>
          <w:sz w:val="24"/>
          <w:szCs w:val="24"/>
        </w:rPr>
        <w:t>1</w:t>
      </w:r>
      <w:r w:rsidR="00BC1A41">
        <w:rPr>
          <w:rFonts w:ascii="Times New Roman" w:hAnsi="Times New Roman"/>
          <w:sz w:val="24"/>
          <w:szCs w:val="24"/>
        </w:rPr>
        <w:t xml:space="preserve">44 </w:t>
      </w:r>
      <w:r w:rsidRPr="003302CC" w:rsidR="001F1D79">
        <w:rPr>
          <w:rFonts w:ascii="Times New Roman" w:hAnsi="Times New Roman"/>
          <w:sz w:val="24"/>
          <w:szCs w:val="24"/>
        </w:rPr>
        <w:t xml:space="preserve">ods. </w:t>
      </w:r>
      <w:r w:rsidR="00BC1A41">
        <w:rPr>
          <w:rFonts w:ascii="Times New Roman" w:hAnsi="Times New Roman"/>
          <w:sz w:val="24"/>
          <w:szCs w:val="24"/>
        </w:rPr>
        <w:t xml:space="preserve">5 </w:t>
      </w:r>
      <w:r w:rsidR="001F1D79">
        <w:rPr>
          <w:rFonts w:ascii="Times New Roman" w:hAnsi="Times New Roman"/>
          <w:sz w:val="24"/>
          <w:szCs w:val="24"/>
        </w:rPr>
        <w:t>došlo</w:t>
      </w:r>
      <w:r w:rsidR="00B65009">
        <w:rPr>
          <w:rFonts w:ascii="Times New Roman" w:hAnsi="Times New Roman"/>
          <w:sz w:val="24"/>
          <w:szCs w:val="24"/>
        </w:rPr>
        <w:t>.</w:t>
      </w:r>
    </w:p>
    <w:p w:rsidR="00E62809" w:rsidP="001749D2">
      <w:pPr>
        <w:autoSpaceDE w:val="0"/>
        <w:autoSpaceDN w:val="0"/>
        <w:bidi w:val="0"/>
        <w:adjustRightInd w:val="0"/>
        <w:ind w:firstLine="708"/>
        <w:jc w:val="both"/>
        <w:rPr>
          <w:rFonts w:ascii="Times New Roman" w:hAnsi="Times New Roman"/>
          <w:sz w:val="24"/>
          <w:szCs w:val="24"/>
        </w:rPr>
      </w:pPr>
    </w:p>
    <w:p w:rsidR="00E62809" w:rsidP="004C595E">
      <w:pPr>
        <w:autoSpaceDE w:val="0"/>
        <w:autoSpaceDN w:val="0"/>
        <w:bidi w:val="0"/>
        <w:adjustRightInd w:val="0"/>
        <w:ind w:firstLine="708"/>
        <w:jc w:val="both"/>
        <w:rPr>
          <w:rFonts w:ascii="Times New Roman" w:hAnsi="Times New Roman"/>
          <w:sz w:val="24"/>
          <w:szCs w:val="24"/>
        </w:rPr>
      </w:pPr>
      <w:r w:rsidRPr="002674F4">
        <w:rPr>
          <w:rFonts w:ascii="Times New Roman" w:hAnsi="Times New Roman"/>
          <w:sz w:val="24"/>
          <w:szCs w:val="24"/>
        </w:rPr>
        <w:t>(</w:t>
      </w:r>
      <w:r w:rsidR="00E721B7">
        <w:rPr>
          <w:rFonts w:ascii="Times New Roman" w:hAnsi="Times New Roman"/>
          <w:sz w:val="24"/>
          <w:szCs w:val="24"/>
        </w:rPr>
        <w:t>3</w:t>
      </w:r>
      <w:r w:rsidRPr="002674F4">
        <w:rPr>
          <w:rFonts w:ascii="Times New Roman" w:hAnsi="Times New Roman"/>
          <w:sz w:val="24"/>
          <w:szCs w:val="24"/>
        </w:rPr>
        <w:t xml:space="preserve">) </w:t>
      </w:r>
      <w:r w:rsidRPr="002674F4" w:rsidR="00CB554E">
        <w:rPr>
          <w:rFonts w:ascii="Times New Roman" w:hAnsi="Times New Roman"/>
          <w:sz w:val="24"/>
          <w:szCs w:val="24"/>
        </w:rPr>
        <w:t xml:space="preserve">Ak ministerstvo zistí, že nezávislý subjekt správy porušil povinnosť podľa § 142 ods. </w:t>
      </w:r>
      <w:r w:rsidR="00F84E3B">
        <w:rPr>
          <w:rFonts w:ascii="Times New Roman" w:hAnsi="Times New Roman"/>
          <w:sz w:val="24"/>
          <w:szCs w:val="24"/>
        </w:rPr>
        <w:t>2</w:t>
      </w:r>
      <w:r w:rsidRPr="002674F4" w:rsidR="00CB554E">
        <w:rPr>
          <w:rFonts w:ascii="Times New Roman" w:hAnsi="Times New Roman"/>
          <w:sz w:val="24"/>
          <w:szCs w:val="24"/>
        </w:rPr>
        <w:t xml:space="preserve">, </w:t>
      </w:r>
      <w:r w:rsidRPr="009155CB" w:rsidR="00CB554E">
        <w:rPr>
          <w:rFonts w:ascii="Times New Roman" w:hAnsi="Times New Roman"/>
          <w:sz w:val="24"/>
          <w:szCs w:val="24"/>
        </w:rPr>
        <w:t xml:space="preserve">uloží </w:t>
      </w:r>
      <w:r w:rsidR="004C595E">
        <w:rPr>
          <w:rFonts w:ascii="Times New Roman" w:hAnsi="Times New Roman"/>
          <w:sz w:val="24"/>
          <w:szCs w:val="24"/>
        </w:rPr>
        <w:t>mu</w:t>
      </w:r>
      <w:r w:rsidRPr="009155CB" w:rsidR="00CB554E">
        <w:rPr>
          <w:rFonts w:ascii="Times New Roman" w:hAnsi="Times New Roman"/>
          <w:sz w:val="24"/>
          <w:szCs w:val="24"/>
        </w:rPr>
        <w:t xml:space="preserve"> sankciu, ktorou je upozornenie na porušenie tohto zákona</w:t>
      </w:r>
      <w:r w:rsidRPr="002674F4" w:rsidR="00CB554E">
        <w:rPr>
          <w:rFonts w:ascii="Times New Roman" w:hAnsi="Times New Roman"/>
          <w:sz w:val="24"/>
          <w:szCs w:val="24"/>
        </w:rPr>
        <w:t xml:space="preserve">. V upozornení na porušenie tohto zákona ministerstvo určí primeranú lehotu na nápravu, ktorá nesmie byť dlhšia ako šesť mesiacov. Upozornenie na porušenie tohto zákona možno </w:t>
      </w:r>
      <w:r w:rsidR="00CB554E">
        <w:rPr>
          <w:rFonts w:ascii="Times New Roman" w:hAnsi="Times New Roman"/>
          <w:sz w:val="24"/>
          <w:szCs w:val="24"/>
        </w:rPr>
        <w:t>uložiť</w:t>
      </w:r>
      <w:r w:rsidRPr="002674F4" w:rsidR="00CB554E">
        <w:rPr>
          <w:rFonts w:ascii="Times New Roman" w:hAnsi="Times New Roman"/>
          <w:sz w:val="24"/>
          <w:szCs w:val="24"/>
        </w:rPr>
        <w:t xml:space="preserve"> do jedného roka </w:t>
      </w:r>
      <w:r w:rsidR="00CB554E">
        <w:rPr>
          <w:rFonts w:ascii="Times New Roman" w:hAnsi="Times New Roman"/>
          <w:sz w:val="24"/>
          <w:szCs w:val="24"/>
        </w:rPr>
        <w:t>odo dňa, keď</w:t>
      </w:r>
      <w:r w:rsidRPr="002674F4" w:rsidR="00CB554E">
        <w:rPr>
          <w:rFonts w:ascii="Times New Roman" w:hAnsi="Times New Roman"/>
          <w:sz w:val="24"/>
          <w:szCs w:val="24"/>
        </w:rPr>
        <w:t xml:space="preserve"> sa ministerstvo o porušení povinnosti </w:t>
      </w:r>
      <w:r w:rsidR="00CB554E">
        <w:rPr>
          <w:rFonts w:ascii="Times New Roman" w:hAnsi="Times New Roman"/>
          <w:sz w:val="24"/>
          <w:szCs w:val="24"/>
        </w:rPr>
        <w:t>dozvedelo, najneskôr však</w:t>
      </w:r>
      <w:r w:rsidRPr="002674F4" w:rsidR="00CB554E">
        <w:rPr>
          <w:rFonts w:ascii="Times New Roman" w:hAnsi="Times New Roman"/>
          <w:sz w:val="24"/>
          <w:szCs w:val="24"/>
        </w:rPr>
        <w:t> do dvoch rokov od</w:t>
      </w:r>
      <w:r w:rsidR="00CB554E">
        <w:rPr>
          <w:rFonts w:ascii="Times New Roman" w:hAnsi="Times New Roman"/>
          <w:sz w:val="24"/>
          <w:szCs w:val="24"/>
        </w:rPr>
        <w:t>o</w:t>
      </w:r>
      <w:r w:rsidRPr="002674F4" w:rsidR="00CB554E">
        <w:rPr>
          <w:rFonts w:ascii="Times New Roman" w:hAnsi="Times New Roman"/>
          <w:sz w:val="24"/>
          <w:szCs w:val="24"/>
        </w:rPr>
        <w:t xml:space="preserve"> </w:t>
      </w:r>
      <w:r w:rsidR="00CB554E">
        <w:rPr>
          <w:rFonts w:ascii="Times New Roman" w:hAnsi="Times New Roman"/>
          <w:sz w:val="24"/>
          <w:szCs w:val="24"/>
        </w:rPr>
        <w:t>dňa, keď</w:t>
      </w:r>
      <w:r w:rsidRPr="002674F4" w:rsidR="00CB554E">
        <w:rPr>
          <w:rFonts w:ascii="Times New Roman" w:hAnsi="Times New Roman"/>
          <w:sz w:val="24"/>
          <w:szCs w:val="24"/>
        </w:rPr>
        <w:t xml:space="preserve"> </w:t>
      </w:r>
      <w:r w:rsidR="004C595E">
        <w:rPr>
          <w:rFonts w:ascii="Times New Roman" w:hAnsi="Times New Roman"/>
          <w:sz w:val="24"/>
          <w:szCs w:val="24"/>
        </w:rPr>
        <w:t xml:space="preserve">k porušeniu povinnosti došlo. </w:t>
      </w:r>
      <w:r w:rsidRPr="002674F4" w:rsidR="00CB554E">
        <w:rPr>
          <w:rFonts w:ascii="Times New Roman" w:hAnsi="Times New Roman"/>
          <w:sz w:val="24"/>
          <w:szCs w:val="24"/>
        </w:rPr>
        <w:t xml:space="preserve">Ak </w:t>
      </w:r>
      <w:r w:rsidRPr="002674F4" w:rsidR="004C595E">
        <w:rPr>
          <w:rFonts w:ascii="Times New Roman" w:hAnsi="Times New Roman"/>
          <w:sz w:val="24"/>
          <w:szCs w:val="24"/>
        </w:rPr>
        <w:t xml:space="preserve">nezávislý subjekt správy </w:t>
      </w:r>
      <w:r w:rsidRPr="002674F4" w:rsidR="00CB554E">
        <w:rPr>
          <w:rFonts w:ascii="Times New Roman" w:hAnsi="Times New Roman"/>
          <w:sz w:val="24"/>
          <w:szCs w:val="24"/>
        </w:rPr>
        <w:t>v lehote určenej v upozornení na porušenie tohto zákona nevykoná nápravu podľa rozhodnutia ministerstva al</w:t>
      </w:r>
      <w:r w:rsidR="00CB554E">
        <w:rPr>
          <w:rFonts w:ascii="Times New Roman" w:hAnsi="Times New Roman"/>
          <w:sz w:val="24"/>
          <w:szCs w:val="24"/>
        </w:rPr>
        <w:t>ebo ak v tejto lehote poruší akúkoľvek</w:t>
      </w:r>
      <w:r w:rsidRPr="002674F4" w:rsidR="00CB554E">
        <w:rPr>
          <w:rFonts w:ascii="Times New Roman" w:hAnsi="Times New Roman"/>
          <w:sz w:val="24"/>
          <w:szCs w:val="24"/>
        </w:rPr>
        <w:t xml:space="preserve"> povinnosť</w:t>
      </w:r>
      <w:r w:rsidR="004C595E">
        <w:rPr>
          <w:rFonts w:ascii="Times New Roman" w:hAnsi="Times New Roman"/>
          <w:sz w:val="24"/>
          <w:szCs w:val="24"/>
        </w:rPr>
        <w:t xml:space="preserve"> </w:t>
      </w:r>
      <w:r w:rsidRPr="002674F4" w:rsidR="004C595E">
        <w:rPr>
          <w:rFonts w:ascii="Times New Roman" w:hAnsi="Times New Roman"/>
          <w:sz w:val="24"/>
          <w:szCs w:val="24"/>
        </w:rPr>
        <w:t xml:space="preserve">podľa § 142 ods. </w:t>
      </w:r>
      <w:r w:rsidR="00F84E3B">
        <w:rPr>
          <w:rFonts w:ascii="Times New Roman" w:hAnsi="Times New Roman"/>
          <w:sz w:val="24"/>
          <w:szCs w:val="24"/>
        </w:rPr>
        <w:t xml:space="preserve">2 </w:t>
      </w:r>
      <w:r w:rsidRPr="002674F4" w:rsidR="004C595E">
        <w:rPr>
          <w:rFonts w:ascii="Times New Roman" w:hAnsi="Times New Roman"/>
          <w:sz w:val="24"/>
          <w:szCs w:val="24"/>
        </w:rPr>
        <w:t xml:space="preserve">uloží mu </w:t>
      </w:r>
      <w:r w:rsidR="004C595E">
        <w:rPr>
          <w:rFonts w:ascii="Times New Roman" w:hAnsi="Times New Roman"/>
          <w:sz w:val="24"/>
          <w:szCs w:val="24"/>
        </w:rPr>
        <w:t xml:space="preserve">ministerstvo </w:t>
      </w:r>
      <w:r w:rsidRPr="002674F4" w:rsidR="004C595E">
        <w:rPr>
          <w:rFonts w:ascii="Times New Roman" w:hAnsi="Times New Roman"/>
          <w:sz w:val="24"/>
          <w:szCs w:val="24"/>
        </w:rPr>
        <w:t xml:space="preserve">pokutu 50 000 eur. Pokutu možno </w:t>
      </w:r>
      <w:r w:rsidR="004C595E">
        <w:rPr>
          <w:rFonts w:ascii="Times New Roman" w:hAnsi="Times New Roman"/>
          <w:sz w:val="24"/>
          <w:szCs w:val="24"/>
        </w:rPr>
        <w:t>uložiť</w:t>
      </w:r>
      <w:r w:rsidRPr="002674F4" w:rsidR="004C595E">
        <w:rPr>
          <w:rFonts w:ascii="Times New Roman" w:hAnsi="Times New Roman"/>
          <w:sz w:val="24"/>
          <w:szCs w:val="24"/>
        </w:rPr>
        <w:t xml:space="preserve"> do </w:t>
      </w:r>
      <w:r w:rsidR="004C595E">
        <w:rPr>
          <w:rFonts w:ascii="Times New Roman" w:hAnsi="Times New Roman"/>
          <w:sz w:val="24"/>
          <w:szCs w:val="24"/>
        </w:rPr>
        <w:t>jedného</w:t>
      </w:r>
      <w:r w:rsidRPr="002674F4" w:rsidR="004C595E">
        <w:rPr>
          <w:rFonts w:ascii="Times New Roman" w:hAnsi="Times New Roman"/>
          <w:sz w:val="24"/>
          <w:szCs w:val="24"/>
        </w:rPr>
        <w:t xml:space="preserve"> roka </w:t>
      </w:r>
      <w:r w:rsidR="004C595E">
        <w:rPr>
          <w:rFonts w:ascii="Times New Roman" w:hAnsi="Times New Roman"/>
          <w:sz w:val="24"/>
          <w:szCs w:val="24"/>
        </w:rPr>
        <w:t xml:space="preserve">odo dňa, keď </w:t>
      </w:r>
      <w:r w:rsidRPr="002674F4" w:rsidR="004C595E">
        <w:rPr>
          <w:rFonts w:ascii="Times New Roman" w:hAnsi="Times New Roman"/>
          <w:sz w:val="24"/>
          <w:szCs w:val="24"/>
        </w:rPr>
        <w:t xml:space="preserve">sa ministerstvo o porušení povinnosti podľa § 142 ods. </w:t>
      </w:r>
      <w:r w:rsidR="00F84E3B">
        <w:rPr>
          <w:rFonts w:ascii="Times New Roman" w:hAnsi="Times New Roman"/>
          <w:sz w:val="24"/>
          <w:szCs w:val="24"/>
        </w:rPr>
        <w:t>2</w:t>
      </w:r>
      <w:r w:rsidRPr="002674F4" w:rsidR="00F84E3B">
        <w:rPr>
          <w:rFonts w:ascii="Times New Roman" w:hAnsi="Times New Roman"/>
          <w:sz w:val="24"/>
          <w:szCs w:val="24"/>
        </w:rPr>
        <w:t xml:space="preserve"> </w:t>
      </w:r>
      <w:r w:rsidR="004C595E">
        <w:rPr>
          <w:rFonts w:ascii="Times New Roman" w:hAnsi="Times New Roman"/>
          <w:sz w:val="24"/>
          <w:szCs w:val="24"/>
        </w:rPr>
        <w:t xml:space="preserve">dozvedelo, najneskôr však </w:t>
      </w:r>
      <w:r w:rsidRPr="002674F4" w:rsidR="004C595E">
        <w:rPr>
          <w:rFonts w:ascii="Times New Roman" w:hAnsi="Times New Roman"/>
          <w:sz w:val="24"/>
          <w:szCs w:val="24"/>
        </w:rPr>
        <w:t xml:space="preserve">do </w:t>
      </w:r>
      <w:r w:rsidR="004C595E">
        <w:rPr>
          <w:rFonts w:ascii="Times New Roman" w:hAnsi="Times New Roman"/>
          <w:sz w:val="24"/>
          <w:szCs w:val="24"/>
        </w:rPr>
        <w:t>dvoch rokov odo dňa, keď</w:t>
      </w:r>
      <w:r w:rsidRPr="002674F4" w:rsidR="004C595E">
        <w:rPr>
          <w:rFonts w:ascii="Times New Roman" w:hAnsi="Times New Roman"/>
          <w:sz w:val="24"/>
          <w:szCs w:val="24"/>
        </w:rPr>
        <w:t xml:space="preserve"> k porušeniu povinnosti podľa § 142 ods. </w:t>
      </w:r>
      <w:r w:rsidR="00F84E3B">
        <w:rPr>
          <w:rFonts w:ascii="Times New Roman" w:hAnsi="Times New Roman"/>
          <w:sz w:val="24"/>
          <w:szCs w:val="24"/>
        </w:rPr>
        <w:t>2</w:t>
      </w:r>
      <w:r w:rsidRPr="002674F4" w:rsidR="00F84E3B">
        <w:rPr>
          <w:rFonts w:ascii="Times New Roman" w:hAnsi="Times New Roman"/>
          <w:sz w:val="24"/>
          <w:szCs w:val="24"/>
        </w:rPr>
        <w:t xml:space="preserve"> </w:t>
      </w:r>
      <w:r w:rsidRPr="002674F4" w:rsidR="004C595E">
        <w:rPr>
          <w:rFonts w:ascii="Times New Roman" w:hAnsi="Times New Roman"/>
          <w:sz w:val="24"/>
          <w:szCs w:val="24"/>
        </w:rPr>
        <w:t>došlo.</w:t>
      </w:r>
    </w:p>
    <w:p w:rsidR="00CB554E" w:rsidP="001749D2">
      <w:pPr>
        <w:autoSpaceDE w:val="0"/>
        <w:autoSpaceDN w:val="0"/>
        <w:bidi w:val="0"/>
        <w:adjustRightInd w:val="0"/>
        <w:ind w:firstLine="708"/>
        <w:jc w:val="both"/>
        <w:rPr>
          <w:rFonts w:ascii="Times New Roman" w:hAnsi="Times New Roman"/>
          <w:sz w:val="24"/>
          <w:szCs w:val="24"/>
        </w:rPr>
      </w:pPr>
    </w:p>
    <w:p w:rsidR="006D3F45"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E721B7">
        <w:rPr>
          <w:rFonts w:ascii="Times New Roman" w:hAnsi="Times New Roman"/>
          <w:sz w:val="24"/>
          <w:szCs w:val="24"/>
        </w:rPr>
        <w:t>4</w:t>
      </w:r>
      <w:r w:rsidRPr="003302CC">
        <w:rPr>
          <w:rFonts w:ascii="Times New Roman" w:hAnsi="Times New Roman"/>
          <w:sz w:val="24"/>
          <w:szCs w:val="24"/>
        </w:rPr>
        <w:t>) Pokuta uložená ministerstvom je splatná do 30 dní odo dňa, keď rozhodnutie, ktorým bola pokuta uložená, nadobudlo právoplatnosť</w:t>
      </w:r>
      <w:r w:rsidR="00E721B7">
        <w:rPr>
          <w:rFonts w:ascii="Times New Roman" w:hAnsi="Times New Roman"/>
          <w:sz w:val="24"/>
          <w:szCs w:val="24"/>
        </w:rPr>
        <w:t>, p</w:t>
      </w:r>
      <w:r w:rsidRPr="003302CC">
        <w:rPr>
          <w:rFonts w:ascii="Times New Roman" w:hAnsi="Times New Roman"/>
          <w:sz w:val="24"/>
          <w:szCs w:val="24"/>
        </w:rPr>
        <w:t>ok</w:t>
      </w:r>
      <w:r w:rsidR="001F1D79">
        <w:rPr>
          <w:rFonts w:ascii="Times New Roman" w:hAnsi="Times New Roman"/>
          <w:sz w:val="24"/>
          <w:szCs w:val="24"/>
        </w:rPr>
        <w:t>u</w:t>
      </w:r>
      <w:r w:rsidRPr="003302CC">
        <w:rPr>
          <w:rFonts w:ascii="Times New Roman" w:hAnsi="Times New Roman"/>
          <w:sz w:val="24"/>
          <w:szCs w:val="24"/>
        </w:rPr>
        <w:t>t</w:t>
      </w:r>
      <w:r w:rsidR="001F1D79">
        <w:rPr>
          <w:rFonts w:ascii="Times New Roman" w:hAnsi="Times New Roman"/>
          <w:sz w:val="24"/>
          <w:szCs w:val="24"/>
        </w:rPr>
        <w:t xml:space="preserve">y </w:t>
      </w:r>
      <w:r w:rsidRPr="003302CC">
        <w:rPr>
          <w:rFonts w:ascii="Times New Roman" w:hAnsi="Times New Roman"/>
          <w:sz w:val="24"/>
          <w:szCs w:val="24"/>
        </w:rPr>
        <w:t>sú príjmom štátneho rozpočtu.</w:t>
      </w:r>
    </w:p>
    <w:p w:rsidR="00657112" w:rsidP="001749D2">
      <w:pPr>
        <w:autoSpaceDE w:val="0"/>
        <w:autoSpaceDN w:val="0"/>
        <w:bidi w:val="0"/>
        <w:adjustRightInd w:val="0"/>
        <w:ind w:firstLine="708"/>
        <w:jc w:val="both"/>
        <w:rPr>
          <w:rFonts w:ascii="Times New Roman" w:hAnsi="Times New Roman"/>
          <w:sz w:val="24"/>
          <w:szCs w:val="24"/>
        </w:rPr>
      </w:pPr>
    </w:p>
    <w:p w:rsidR="008D0566" w:rsidRPr="002674F4" w:rsidP="00063D49">
      <w:pPr>
        <w:autoSpaceDE w:val="0"/>
        <w:autoSpaceDN w:val="0"/>
        <w:bidi w:val="0"/>
        <w:adjustRightInd w:val="0"/>
        <w:ind w:firstLine="708"/>
        <w:jc w:val="both"/>
        <w:rPr>
          <w:rFonts w:ascii="Times New Roman" w:hAnsi="Times New Roman"/>
          <w:sz w:val="24"/>
          <w:szCs w:val="24"/>
        </w:rPr>
      </w:pPr>
      <w:r w:rsidRPr="002674F4">
        <w:rPr>
          <w:rFonts w:ascii="Times New Roman" w:hAnsi="Times New Roman"/>
          <w:sz w:val="24"/>
          <w:szCs w:val="24"/>
        </w:rPr>
        <w:t>(</w:t>
      </w:r>
      <w:r w:rsidR="00E721B7">
        <w:rPr>
          <w:rFonts w:ascii="Times New Roman" w:hAnsi="Times New Roman"/>
          <w:sz w:val="24"/>
          <w:szCs w:val="24"/>
        </w:rPr>
        <w:t>5</w:t>
      </w:r>
      <w:r w:rsidRPr="002674F4">
        <w:rPr>
          <w:rFonts w:ascii="Times New Roman" w:hAnsi="Times New Roman"/>
          <w:sz w:val="24"/>
          <w:szCs w:val="24"/>
        </w:rPr>
        <w:t xml:space="preserve">) Ak ministerstvo zistí, že organizácia kolektívnej správy porušila povinnosť, ktorá je predmetom dohľadu nad výkonom kolektívnej správy podľa § 155 ods. 1, </w:t>
      </w:r>
      <w:r w:rsidRPr="009155CB">
        <w:rPr>
          <w:rFonts w:ascii="Times New Roman" w:hAnsi="Times New Roman"/>
          <w:sz w:val="24"/>
          <w:szCs w:val="24"/>
        </w:rPr>
        <w:t xml:space="preserve">uloží organizácii kolektívnej správy sankciu, ktorou je upozornenie na porušenie tohto </w:t>
      </w:r>
      <w:r w:rsidRPr="009155CB" w:rsidR="00063D49">
        <w:rPr>
          <w:rFonts w:ascii="Times New Roman" w:hAnsi="Times New Roman"/>
          <w:sz w:val="24"/>
          <w:szCs w:val="24"/>
        </w:rPr>
        <w:t>zákona</w:t>
      </w:r>
      <w:r w:rsidRPr="002674F4">
        <w:rPr>
          <w:rFonts w:ascii="Times New Roman" w:hAnsi="Times New Roman"/>
          <w:sz w:val="24"/>
          <w:szCs w:val="24"/>
        </w:rPr>
        <w:t>.</w:t>
      </w:r>
      <w:r w:rsidRPr="002674F4" w:rsidR="00063D49">
        <w:rPr>
          <w:rFonts w:ascii="Times New Roman" w:hAnsi="Times New Roman"/>
          <w:sz w:val="24"/>
          <w:szCs w:val="24"/>
        </w:rPr>
        <w:t xml:space="preserve"> </w:t>
      </w:r>
      <w:r w:rsidRPr="002674F4">
        <w:rPr>
          <w:rFonts w:ascii="Times New Roman" w:hAnsi="Times New Roman"/>
          <w:sz w:val="24"/>
          <w:szCs w:val="24"/>
        </w:rPr>
        <w:t xml:space="preserve">V upozornení na porušenie tohto </w:t>
      </w:r>
      <w:r w:rsidRPr="002674F4" w:rsidR="00063D49">
        <w:rPr>
          <w:rFonts w:ascii="Times New Roman" w:hAnsi="Times New Roman"/>
          <w:sz w:val="24"/>
          <w:szCs w:val="24"/>
        </w:rPr>
        <w:t>zákona</w:t>
      </w:r>
      <w:r w:rsidRPr="002674F4">
        <w:rPr>
          <w:rFonts w:ascii="Times New Roman" w:hAnsi="Times New Roman"/>
          <w:sz w:val="24"/>
          <w:szCs w:val="24"/>
        </w:rPr>
        <w:t xml:space="preserve"> ministerstvo určí </w:t>
      </w:r>
      <w:r w:rsidRPr="002674F4" w:rsidR="002674F4">
        <w:rPr>
          <w:rFonts w:ascii="Times New Roman" w:hAnsi="Times New Roman"/>
          <w:sz w:val="24"/>
          <w:szCs w:val="24"/>
        </w:rPr>
        <w:t xml:space="preserve">primeranú </w:t>
      </w:r>
      <w:r w:rsidRPr="002674F4">
        <w:rPr>
          <w:rFonts w:ascii="Times New Roman" w:hAnsi="Times New Roman"/>
          <w:sz w:val="24"/>
          <w:szCs w:val="24"/>
        </w:rPr>
        <w:t>lehotu na nápravu, ktorá nesmie byť dlhši</w:t>
      </w:r>
      <w:r w:rsidRPr="002674F4" w:rsidR="002674F4">
        <w:rPr>
          <w:rFonts w:ascii="Times New Roman" w:hAnsi="Times New Roman"/>
          <w:sz w:val="24"/>
          <w:szCs w:val="24"/>
        </w:rPr>
        <w:t>a ako šesť</w:t>
      </w:r>
      <w:r w:rsidRPr="002674F4">
        <w:rPr>
          <w:rFonts w:ascii="Times New Roman" w:hAnsi="Times New Roman"/>
          <w:sz w:val="24"/>
          <w:szCs w:val="24"/>
        </w:rPr>
        <w:t xml:space="preserve"> mesiacov. Upozornenie na porušeni</w:t>
      </w:r>
      <w:r w:rsidRPr="002674F4" w:rsidR="002674F4">
        <w:rPr>
          <w:rFonts w:ascii="Times New Roman" w:hAnsi="Times New Roman"/>
          <w:sz w:val="24"/>
          <w:szCs w:val="24"/>
        </w:rPr>
        <w:t xml:space="preserve">e tohto zákona možno </w:t>
      </w:r>
      <w:r w:rsidR="00E721B7">
        <w:rPr>
          <w:rFonts w:ascii="Times New Roman" w:hAnsi="Times New Roman"/>
          <w:sz w:val="24"/>
          <w:szCs w:val="24"/>
        </w:rPr>
        <w:t>uložiť</w:t>
      </w:r>
      <w:r w:rsidRPr="002674F4" w:rsidR="00E721B7">
        <w:rPr>
          <w:rFonts w:ascii="Times New Roman" w:hAnsi="Times New Roman"/>
          <w:sz w:val="24"/>
          <w:szCs w:val="24"/>
        </w:rPr>
        <w:t xml:space="preserve"> </w:t>
      </w:r>
      <w:r w:rsidRPr="002674F4" w:rsidR="002674F4">
        <w:rPr>
          <w:rFonts w:ascii="Times New Roman" w:hAnsi="Times New Roman"/>
          <w:sz w:val="24"/>
          <w:szCs w:val="24"/>
        </w:rPr>
        <w:t>do jedného</w:t>
      </w:r>
      <w:r w:rsidRPr="002674F4">
        <w:rPr>
          <w:rFonts w:ascii="Times New Roman" w:hAnsi="Times New Roman"/>
          <w:sz w:val="24"/>
          <w:szCs w:val="24"/>
        </w:rPr>
        <w:t xml:space="preserve"> roka </w:t>
      </w:r>
      <w:r w:rsidR="00E721B7">
        <w:rPr>
          <w:rFonts w:ascii="Times New Roman" w:hAnsi="Times New Roman"/>
          <w:sz w:val="24"/>
          <w:szCs w:val="24"/>
        </w:rPr>
        <w:t>odo dňa, keď</w:t>
      </w:r>
      <w:r w:rsidRPr="002674F4">
        <w:rPr>
          <w:rFonts w:ascii="Times New Roman" w:hAnsi="Times New Roman"/>
          <w:sz w:val="24"/>
          <w:szCs w:val="24"/>
        </w:rPr>
        <w:t xml:space="preserve"> sa ministerstvo o p</w:t>
      </w:r>
      <w:r w:rsidRPr="002674F4" w:rsidR="002674F4">
        <w:rPr>
          <w:rFonts w:ascii="Times New Roman" w:hAnsi="Times New Roman"/>
          <w:sz w:val="24"/>
          <w:szCs w:val="24"/>
        </w:rPr>
        <w:t xml:space="preserve">orušení povinnosti </w:t>
      </w:r>
      <w:r w:rsidR="00E721B7">
        <w:rPr>
          <w:rFonts w:ascii="Times New Roman" w:hAnsi="Times New Roman"/>
          <w:sz w:val="24"/>
          <w:szCs w:val="24"/>
        </w:rPr>
        <w:t>dozvedelo, najneskôr však</w:t>
      </w:r>
      <w:r w:rsidRPr="002674F4" w:rsidR="002674F4">
        <w:rPr>
          <w:rFonts w:ascii="Times New Roman" w:hAnsi="Times New Roman"/>
          <w:sz w:val="24"/>
          <w:szCs w:val="24"/>
        </w:rPr>
        <w:t> do dvoch</w:t>
      </w:r>
      <w:r w:rsidRPr="002674F4">
        <w:rPr>
          <w:rFonts w:ascii="Times New Roman" w:hAnsi="Times New Roman"/>
          <w:sz w:val="24"/>
          <w:szCs w:val="24"/>
        </w:rPr>
        <w:t xml:space="preserve"> rokov od</w:t>
      </w:r>
      <w:r w:rsidR="00E721B7">
        <w:rPr>
          <w:rFonts w:ascii="Times New Roman" w:hAnsi="Times New Roman"/>
          <w:sz w:val="24"/>
          <w:szCs w:val="24"/>
        </w:rPr>
        <w:t>o</w:t>
      </w:r>
      <w:r w:rsidRPr="002674F4">
        <w:rPr>
          <w:rFonts w:ascii="Times New Roman" w:hAnsi="Times New Roman"/>
          <w:sz w:val="24"/>
          <w:szCs w:val="24"/>
        </w:rPr>
        <w:t xml:space="preserve"> </w:t>
      </w:r>
      <w:r w:rsidR="00E721B7">
        <w:rPr>
          <w:rFonts w:ascii="Times New Roman" w:hAnsi="Times New Roman"/>
          <w:sz w:val="24"/>
          <w:szCs w:val="24"/>
        </w:rPr>
        <w:t>dňa, keď</w:t>
      </w:r>
      <w:r w:rsidRPr="002674F4" w:rsidR="00E721B7">
        <w:rPr>
          <w:rFonts w:ascii="Times New Roman" w:hAnsi="Times New Roman"/>
          <w:sz w:val="24"/>
          <w:szCs w:val="24"/>
        </w:rPr>
        <w:t xml:space="preserve"> </w:t>
      </w:r>
      <w:r w:rsidRPr="002674F4">
        <w:rPr>
          <w:rFonts w:ascii="Times New Roman" w:hAnsi="Times New Roman"/>
          <w:sz w:val="24"/>
          <w:szCs w:val="24"/>
        </w:rPr>
        <w:t xml:space="preserve">k porušeniu povinnosti došlo. </w:t>
      </w:r>
    </w:p>
    <w:p w:rsidR="008D0566" w:rsidRPr="002674F4" w:rsidP="001749D2">
      <w:pPr>
        <w:autoSpaceDE w:val="0"/>
        <w:autoSpaceDN w:val="0"/>
        <w:bidi w:val="0"/>
        <w:adjustRightInd w:val="0"/>
        <w:ind w:firstLine="708"/>
        <w:jc w:val="both"/>
        <w:rPr>
          <w:rFonts w:ascii="Times New Roman" w:hAnsi="Times New Roman"/>
          <w:sz w:val="24"/>
          <w:szCs w:val="24"/>
        </w:rPr>
      </w:pPr>
    </w:p>
    <w:p w:rsidR="008D0566" w:rsidRPr="002674F4" w:rsidP="001749D2">
      <w:pPr>
        <w:autoSpaceDE w:val="0"/>
        <w:autoSpaceDN w:val="0"/>
        <w:bidi w:val="0"/>
        <w:adjustRightInd w:val="0"/>
        <w:ind w:firstLine="708"/>
        <w:jc w:val="both"/>
        <w:rPr>
          <w:rFonts w:ascii="Times New Roman" w:hAnsi="Times New Roman"/>
          <w:sz w:val="24"/>
          <w:szCs w:val="24"/>
        </w:rPr>
      </w:pPr>
      <w:r w:rsidRPr="002674F4">
        <w:rPr>
          <w:rFonts w:ascii="Times New Roman" w:hAnsi="Times New Roman"/>
          <w:sz w:val="24"/>
          <w:szCs w:val="24"/>
        </w:rPr>
        <w:t>(</w:t>
      </w:r>
      <w:r w:rsidR="00E721B7">
        <w:rPr>
          <w:rFonts w:ascii="Times New Roman" w:hAnsi="Times New Roman"/>
          <w:sz w:val="24"/>
          <w:szCs w:val="24"/>
        </w:rPr>
        <w:t>6</w:t>
      </w:r>
      <w:r w:rsidRPr="002674F4">
        <w:rPr>
          <w:rFonts w:ascii="Times New Roman" w:hAnsi="Times New Roman"/>
          <w:sz w:val="24"/>
          <w:szCs w:val="24"/>
        </w:rPr>
        <w:t>) Ak organizáci</w:t>
      </w:r>
      <w:r w:rsidRPr="002674F4" w:rsidR="00063D49">
        <w:rPr>
          <w:rFonts w:ascii="Times New Roman" w:hAnsi="Times New Roman"/>
          <w:sz w:val="24"/>
          <w:szCs w:val="24"/>
        </w:rPr>
        <w:t>a</w:t>
      </w:r>
      <w:r w:rsidRPr="002674F4">
        <w:rPr>
          <w:rFonts w:ascii="Times New Roman" w:hAnsi="Times New Roman"/>
          <w:sz w:val="24"/>
          <w:szCs w:val="24"/>
        </w:rPr>
        <w:t xml:space="preserve"> kolektívnej správy v lehote určenej v upozornení </w:t>
      </w:r>
      <w:r w:rsidRPr="002674F4" w:rsidR="00063D49">
        <w:rPr>
          <w:rFonts w:ascii="Times New Roman" w:hAnsi="Times New Roman"/>
          <w:sz w:val="24"/>
          <w:szCs w:val="24"/>
        </w:rPr>
        <w:t>na poru</w:t>
      </w:r>
      <w:r w:rsidRPr="002674F4">
        <w:rPr>
          <w:rFonts w:ascii="Times New Roman" w:hAnsi="Times New Roman"/>
          <w:sz w:val="24"/>
          <w:szCs w:val="24"/>
        </w:rPr>
        <w:t>š</w:t>
      </w:r>
      <w:r w:rsidRPr="002674F4" w:rsidR="00063D49">
        <w:rPr>
          <w:rFonts w:ascii="Times New Roman" w:hAnsi="Times New Roman"/>
          <w:sz w:val="24"/>
          <w:szCs w:val="24"/>
        </w:rPr>
        <w:t>enie tohto zákona nevykoná nápravu podľa rozhodnutia ministerstva al</w:t>
      </w:r>
      <w:r w:rsidR="00CB554E">
        <w:rPr>
          <w:rFonts w:ascii="Times New Roman" w:hAnsi="Times New Roman"/>
          <w:sz w:val="24"/>
          <w:szCs w:val="24"/>
        </w:rPr>
        <w:t>ebo ak v tejto lehote poruší akúkoľvek</w:t>
      </w:r>
      <w:r w:rsidRPr="002674F4" w:rsidR="00063D49">
        <w:rPr>
          <w:rFonts w:ascii="Times New Roman" w:hAnsi="Times New Roman"/>
          <w:sz w:val="24"/>
          <w:szCs w:val="24"/>
        </w:rPr>
        <w:t xml:space="preserve"> povinnosť, ktorá </w:t>
      </w:r>
      <w:r w:rsidR="00CB554E">
        <w:rPr>
          <w:rFonts w:ascii="Times New Roman" w:hAnsi="Times New Roman"/>
          <w:sz w:val="24"/>
          <w:szCs w:val="24"/>
        </w:rPr>
        <w:t>podlieha</w:t>
      </w:r>
      <w:r w:rsidRPr="002674F4" w:rsidR="00063D49">
        <w:rPr>
          <w:rFonts w:ascii="Times New Roman" w:hAnsi="Times New Roman"/>
          <w:sz w:val="24"/>
          <w:szCs w:val="24"/>
        </w:rPr>
        <w:t xml:space="preserve"> dohľadu nad výkonom kolektívnej správy podľa § 155 ods. 1, ministerstvo môže rozhodnúť o odňatí oprávnenia tejto organizácii kolektívnej správy.</w:t>
      </w:r>
    </w:p>
    <w:p w:rsidR="00063D49" w:rsidRPr="002674F4" w:rsidP="001749D2">
      <w:pPr>
        <w:autoSpaceDE w:val="0"/>
        <w:autoSpaceDN w:val="0"/>
        <w:bidi w:val="0"/>
        <w:adjustRightInd w:val="0"/>
        <w:ind w:firstLine="708"/>
        <w:jc w:val="both"/>
        <w:rPr>
          <w:rFonts w:ascii="Times New Roman" w:hAnsi="Times New Roman"/>
          <w:sz w:val="24"/>
          <w:szCs w:val="24"/>
        </w:rPr>
      </w:pPr>
    </w:p>
    <w:p w:rsidR="00063D49" w:rsidRPr="002674F4" w:rsidP="00063D49">
      <w:pPr>
        <w:widowControl w:val="0"/>
        <w:autoSpaceDE w:val="0"/>
        <w:autoSpaceDN w:val="0"/>
        <w:bidi w:val="0"/>
        <w:adjustRightInd w:val="0"/>
        <w:ind w:firstLine="708"/>
        <w:jc w:val="both"/>
        <w:rPr>
          <w:rFonts w:ascii="Times New Roman" w:hAnsi="Times New Roman"/>
          <w:sz w:val="24"/>
          <w:szCs w:val="24"/>
        </w:rPr>
      </w:pPr>
      <w:r w:rsidRPr="002674F4" w:rsidR="002674F4">
        <w:rPr>
          <w:rFonts w:ascii="Times New Roman" w:hAnsi="Times New Roman"/>
          <w:sz w:val="24"/>
          <w:szCs w:val="24"/>
        </w:rPr>
        <w:t>(</w:t>
      </w:r>
      <w:r w:rsidR="00E721B7">
        <w:rPr>
          <w:rFonts w:ascii="Times New Roman" w:hAnsi="Times New Roman"/>
          <w:sz w:val="24"/>
          <w:szCs w:val="24"/>
        </w:rPr>
        <w:t>7</w:t>
      </w:r>
      <w:r w:rsidRPr="002674F4">
        <w:rPr>
          <w:rFonts w:ascii="Times New Roman" w:hAnsi="Times New Roman"/>
          <w:sz w:val="24"/>
          <w:szCs w:val="24"/>
        </w:rPr>
        <w:t xml:space="preserve">) Ak organizácia kolektívnej správy </w:t>
      </w:r>
      <w:r w:rsidR="00CB554E">
        <w:rPr>
          <w:rFonts w:ascii="Times New Roman" w:hAnsi="Times New Roman"/>
          <w:sz w:val="24"/>
          <w:szCs w:val="24"/>
        </w:rPr>
        <w:t xml:space="preserve">opätovne </w:t>
      </w:r>
      <w:r w:rsidRPr="002674F4">
        <w:rPr>
          <w:rFonts w:ascii="Times New Roman" w:hAnsi="Times New Roman"/>
          <w:sz w:val="24"/>
          <w:szCs w:val="24"/>
        </w:rPr>
        <w:t xml:space="preserve">porušila povinnosť, ktorá </w:t>
      </w:r>
      <w:r w:rsidR="00C60326">
        <w:rPr>
          <w:rFonts w:ascii="Times New Roman" w:hAnsi="Times New Roman"/>
          <w:sz w:val="24"/>
          <w:szCs w:val="24"/>
        </w:rPr>
        <w:t>podlieha</w:t>
      </w:r>
      <w:r w:rsidRPr="002674F4">
        <w:rPr>
          <w:rFonts w:ascii="Times New Roman" w:hAnsi="Times New Roman"/>
          <w:sz w:val="24"/>
          <w:szCs w:val="24"/>
        </w:rPr>
        <w:t xml:space="preserve"> dohľadu nad výkonom kolektívnej správy podľa § 155 ods. 1, po vykonaní nápravy uloženej v upozornení </w:t>
      </w:r>
      <w:r w:rsidR="00CB554E">
        <w:rPr>
          <w:rFonts w:ascii="Times New Roman" w:hAnsi="Times New Roman"/>
          <w:sz w:val="24"/>
          <w:szCs w:val="24"/>
        </w:rPr>
        <w:t>na porušenie tohto zákona, ale</w:t>
      </w:r>
      <w:r w:rsidRPr="002674F4">
        <w:rPr>
          <w:rFonts w:ascii="Times New Roman" w:hAnsi="Times New Roman"/>
          <w:sz w:val="24"/>
          <w:szCs w:val="24"/>
        </w:rPr>
        <w:t xml:space="preserve"> v lehote dvoch rokov od právoplatnosti rozhodnutia, ktorým ministerstvo uložilo upozornenie na porušenie tohto zákona, môže ministerstvo rozhodnúť o odňatí oprávnenia tejto organizácii kolektívnej správy. Ak </w:t>
      </w:r>
      <w:r w:rsidRPr="002674F4" w:rsidR="00F34111">
        <w:rPr>
          <w:rFonts w:ascii="Times New Roman" w:hAnsi="Times New Roman"/>
          <w:sz w:val="24"/>
          <w:szCs w:val="24"/>
        </w:rPr>
        <w:t xml:space="preserve">organizácia kolektívnej správy </w:t>
      </w:r>
      <w:r w:rsidR="00CB554E">
        <w:rPr>
          <w:rFonts w:ascii="Times New Roman" w:hAnsi="Times New Roman"/>
          <w:sz w:val="24"/>
          <w:szCs w:val="24"/>
        </w:rPr>
        <w:t xml:space="preserve">opätovne </w:t>
      </w:r>
      <w:r w:rsidRPr="002674F4" w:rsidR="00F34111">
        <w:rPr>
          <w:rFonts w:ascii="Times New Roman" w:hAnsi="Times New Roman"/>
          <w:sz w:val="24"/>
          <w:szCs w:val="24"/>
        </w:rPr>
        <w:t xml:space="preserve">porušila povinnosť, ktorá </w:t>
      </w:r>
      <w:r w:rsidR="00C60326">
        <w:rPr>
          <w:rFonts w:ascii="Times New Roman" w:hAnsi="Times New Roman"/>
          <w:sz w:val="24"/>
          <w:szCs w:val="24"/>
        </w:rPr>
        <w:t>podlieha</w:t>
      </w:r>
      <w:r w:rsidRPr="002674F4" w:rsidR="00F34111">
        <w:rPr>
          <w:rFonts w:ascii="Times New Roman" w:hAnsi="Times New Roman"/>
          <w:sz w:val="24"/>
          <w:szCs w:val="24"/>
        </w:rPr>
        <w:t xml:space="preserve"> dohľadu nad výkonom kolektívnej správy podľa § 155 ods. 1, po uplynutí lehoty dvoch rokov od právoplatnosti rozhodnutia, ktorým ministerstvo uložilo upozornenie na porušenie tohto zákona, ministerstvo uplatní postup podľa odseku </w:t>
      </w:r>
      <w:r w:rsidR="001E3ED5">
        <w:rPr>
          <w:rFonts w:ascii="Times New Roman" w:hAnsi="Times New Roman"/>
          <w:sz w:val="24"/>
          <w:szCs w:val="24"/>
        </w:rPr>
        <w:t>5</w:t>
      </w:r>
      <w:r w:rsidRPr="002674F4" w:rsidR="00F34111">
        <w:rPr>
          <w:rFonts w:ascii="Times New Roman" w:hAnsi="Times New Roman"/>
          <w:sz w:val="24"/>
          <w:szCs w:val="24"/>
        </w:rPr>
        <w:t>.</w:t>
      </w:r>
    </w:p>
    <w:p w:rsidR="006A3A9B" w:rsidRPr="002674F4" w:rsidP="00063D49">
      <w:pPr>
        <w:autoSpaceDE w:val="0"/>
        <w:autoSpaceDN w:val="0"/>
        <w:bidi w:val="0"/>
        <w:adjustRightInd w:val="0"/>
        <w:jc w:val="both"/>
        <w:rPr>
          <w:rFonts w:ascii="Times New Roman" w:hAnsi="Times New Roman"/>
          <w:sz w:val="24"/>
          <w:szCs w:val="24"/>
        </w:rPr>
      </w:pPr>
    </w:p>
    <w:p w:rsidR="00063D49" w:rsidP="00063D49">
      <w:pPr>
        <w:autoSpaceDE w:val="0"/>
        <w:autoSpaceDN w:val="0"/>
        <w:bidi w:val="0"/>
        <w:adjustRightInd w:val="0"/>
        <w:ind w:firstLine="708"/>
        <w:jc w:val="both"/>
        <w:rPr>
          <w:rFonts w:ascii="Times New Roman" w:hAnsi="Times New Roman"/>
          <w:sz w:val="24"/>
          <w:szCs w:val="24"/>
        </w:rPr>
      </w:pPr>
      <w:r w:rsidRPr="002674F4">
        <w:rPr>
          <w:rFonts w:ascii="Times New Roman" w:hAnsi="Times New Roman"/>
          <w:sz w:val="24"/>
          <w:szCs w:val="24"/>
        </w:rPr>
        <w:t>(</w:t>
      </w:r>
      <w:r w:rsidR="00E721B7">
        <w:rPr>
          <w:rFonts w:ascii="Times New Roman" w:hAnsi="Times New Roman"/>
          <w:sz w:val="24"/>
          <w:szCs w:val="24"/>
        </w:rPr>
        <w:t>8</w:t>
      </w:r>
      <w:r w:rsidRPr="002674F4">
        <w:rPr>
          <w:rFonts w:ascii="Times New Roman" w:hAnsi="Times New Roman"/>
          <w:sz w:val="24"/>
          <w:szCs w:val="24"/>
        </w:rPr>
        <w:t xml:space="preserve">) Uložením </w:t>
      </w:r>
      <w:r w:rsidR="009155CB">
        <w:rPr>
          <w:rFonts w:ascii="Times New Roman" w:hAnsi="Times New Roman"/>
          <w:sz w:val="24"/>
          <w:szCs w:val="24"/>
        </w:rPr>
        <w:t>sankcie</w:t>
      </w:r>
      <w:r w:rsidRPr="002674F4">
        <w:rPr>
          <w:rFonts w:ascii="Times New Roman" w:hAnsi="Times New Roman"/>
          <w:sz w:val="24"/>
          <w:szCs w:val="24"/>
        </w:rPr>
        <w:t xml:space="preserve"> nezaniká povinnosť, za porušenie </w:t>
      </w:r>
      <w:r w:rsidRPr="002674F4" w:rsidR="00F34111">
        <w:rPr>
          <w:rFonts w:ascii="Times New Roman" w:hAnsi="Times New Roman"/>
          <w:sz w:val="24"/>
          <w:szCs w:val="24"/>
        </w:rPr>
        <w:t>ktorej bola</w:t>
      </w:r>
      <w:r w:rsidR="001E3ED5">
        <w:rPr>
          <w:rFonts w:ascii="Times New Roman" w:hAnsi="Times New Roman"/>
          <w:sz w:val="24"/>
          <w:szCs w:val="24"/>
        </w:rPr>
        <w:t xml:space="preserve"> táto</w:t>
      </w:r>
      <w:r w:rsidRPr="002674F4">
        <w:rPr>
          <w:rFonts w:ascii="Times New Roman" w:hAnsi="Times New Roman"/>
          <w:sz w:val="24"/>
          <w:szCs w:val="24"/>
        </w:rPr>
        <w:t xml:space="preserve"> sankcia ulož</w:t>
      </w:r>
      <w:r w:rsidRPr="002674F4" w:rsidR="00F34111">
        <w:rPr>
          <w:rFonts w:ascii="Times New Roman" w:hAnsi="Times New Roman"/>
          <w:sz w:val="24"/>
          <w:szCs w:val="24"/>
        </w:rPr>
        <w:t>ená</w:t>
      </w:r>
      <w:r w:rsidRPr="002674F4">
        <w:rPr>
          <w:rFonts w:ascii="Times New Roman" w:hAnsi="Times New Roman"/>
          <w:sz w:val="24"/>
          <w:szCs w:val="24"/>
        </w:rPr>
        <w:t>.</w:t>
      </w:r>
    </w:p>
    <w:p w:rsidR="00063D49" w:rsidRPr="003302CC" w:rsidP="001749D2">
      <w:pPr>
        <w:autoSpaceDE w:val="0"/>
        <w:autoSpaceDN w:val="0"/>
        <w:bidi w:val="0"/>
        <w:adjustRightInd w:val="0"/>
        <w:jc w:val="both"/>
        <w:rPr>
          <w:rFonts w:ascii="Times New Roman" w:hAnsi="Times New Roman"/>
          <w:sz w:val="24"/>
          <w:szCs w:val="24"/>
        </w:rPr>
      </w:pPr>
    </w:p>
    <w:p w:rsidR="006D3F45" w:rsidRPr="002E2385" w:rsidP="001749D2">
      <w:pPr>
        <w:autoSpaceDE w:val="0"/>
        <w:autoSpaceDN w:val="0"/>
        <w:bidi w:val="0"/>
        <w:adjustRightInd w:val="0"/>
        <w:jc w:val="center"/>
        <w:rPr>
          <w:rFonts w:ascii="Times New Roman" w:hAnsi="Times New Roman"/>
          <w:b/>
          <w:sz w:val="24"/>
          <w:szCs w:val="24"/>
        </w:rPr>
      </w:pPr>
      <w:r w:rsidRPr="002E2385">
        <w:rPr>
          <w:rFonts w:ascii="Times New Roman" w:hAnsi="Times New Roman"/>
          <w:b/>
          <w:sz w:val="24"/>
          <w:szCs w:val="24"/>
        </w:rPr>
        <w:t>§</w:t>
      </w:r>
      <w:r w:rsidR="00F64787">
        <w:rPr>
          <w:rFonts w:ascii="Times New Roman" w:hAnsi="Times New Roman"/>
          <w:b/>
          <w:sz w:val="24"/>
          <w:szCs w:val="24"/>
        </w:rPr>
        <w:t xml:space="preserve"> 157</w:t>
      </w:r>
    </w:p>
    <w:p w:rsidR="006D3F45" w:rsidRPr="002E2385" w:rsidP="001749D2">
      <w:pPr>
        <w:autoSpaceDE w:val="0"/>
        <w:autoSpaceDN w:val="0"/>
        <w:bidi w:val="0"/>
        <w:adjustRightInd w:val="0"/>
        <w:jc w:val="center"/>
        <w:rPr>
          <w:rFonts w:ascii="Times New Roman" w:hAnsi="Times New Roman"/>
          <w:b/>
          <w:sz w:val="24"/>
          <w:szCs w:val="24"/>
        </w:rPr>
      </w:pPr>
    </w:p>
    <w:p w:rsidR="006D3F45" w:rsidRPr="002E2385" w:rsidP="001749D2">
      <w:pPr>
        <w:autoSpaceDE w:val="0"/>
        <w:autoSpaceDN w:val="0"/>
        <w:bidi w:val="0"/>
        <w:adjustRightInd w:val="0"/>
        <w:jc w:val="center"/>
        <w:rPr>
          <w:rFonts w:ascii="Times New Roman" w:hAnsi="Times New Roman"/>
          <w:b/>
          <w:sz w:val="24"/>
          <w:szCs w:val="24"/>
        </w:rPr>
      </w:pPr>
      <w:r w:rsidRPr="002E2385">
        <w:rPr>
          <w:rFonts w:ascii="Times New Roman" w:hAnsi="Times New Roman"/>
          <w:b/>
          <w:sz w:val="24"/>
          <w:szCs w:val="24"/>
        </w:rPr>
        <w:t>Výmena informácií medzi ministerstvom a príslušnými orgánmi</w:t>
      </w:r>
    </w:p>
    <w:p w:rsidR="006D3F45" w:rsidRPr="002E2385" w:rsidP="001749D2">
      <w:pPr>
        <w:autoSpaceDE w:val="0"/>
        <w:autoSpaceDN w:val="0"/>
        <w:bidi w:val="0"/>
        <w:adjustRightInd w:val="0"/>
        <w:ind w:firstLine="708"/>
        <w:jc w:val="both"/>
        <w:rPr>
          <w:rFonts w:ascii="Times New Roman" w:hAnsi="Times New Roman"/>
          <w:sz w:val="24"/>
          <w:szCs w:val="24"/>
        </w:rPr>
      </w:pPr>
    </w:p>
    <w:p w:rsidR="006D3F45" w:rsidRPr="002E2385" w:rsidP="001749D2">
      <w:pPr>
        <w:autoSpaceDE w:val="0"/>
        <w:autoSpaceDN w:val="0"/>
        <w:bidi w:val="0"/>
        <w:adjustRightInd w:val="0"/>
        <w:ind w:firstLine="708"/>
        <w:jc w:val="both"/>
        <w:rPr>
          <w:rFonts w:ascii="Times New Roman" w:hAnsi="Times New Roman"/>
          <w:sz w:val="24"/>
          <w:szCs w:val="24"/>
        </w:rPr>
      </w:pPr>
      <w:r w:rsidRPr="002E2385">
        <w:rPr>
          <w:rFonts w:ascii="Times New Roman" w:hAnsi="Times New Roman"/>
          <w:sz w:val="24"/>
          <w:szCs w:val="24"/>
        </w:rPr>
        <w:t xml:space="preserve">(1) Ministerstvo môže požiadať príslušný orgán dohľadu nad výkonom kolektívnej správy práv iného členského štátu </w:t>
      </w:r>
      <w:r w:rsidR="00E4439C">
        <w:rPr>
          <w:rFonts w:ascii="Times New Roman" w:hAnsi="Times New Roman"/>
          <w:sz w:val="24"/>
          <w:szCs w:val="24"/>
        </w:rPr>
        <w:t xml:space="preserve">alebo zmluvného štátu </w:t>
      </w:r>
      <w:r w:rsidRPr="002E2385">
        <w:rPr>
          <w:rFonts w:ascii="Times New Roman" w:hAnsi="Times New Roman"/>
          <w:sz w:val="24"/>
          <w:szCs w:val="24"/>
        </w:rPr>
        <w:t>(ďalej len „príslušný orgán“) o poskytnutie informácií súvisiacich s činnosťou organizácie kolektívnej správy so sídlom na území Slovenskej republiky pri výkone kolektívnej správ</w:t>
      </w:r>
      <w:r w:rsidRPr="002E2385" w:rsidR="00861E96">
        <w:rPr>
          <w:rFonts w:ascii="Times New Roman" w:hAnsi="Times New Roman"/>
          <w:sz w:val="24"/>
          <w:szCs w:val="24"/>
        </w:rPr>
        <w:t>y</w:t>
      </w:r>
      <w:r w:rsidRPr="002E2385">
        <w:rPr>
          <w:rFonts w:ascii="Times New Roman" w:hAnsi="Times New Roman"/>
          <w:sz w:val="24"/>
          <w:szCs w:val="24"/>
        </w:rPr>
        <w:t xml:space="preserve"> práv na území tohto členského štátu</w:t>
      </w:r>
      <w:r w:rsidR="00E4439C">
        <w:rPr>
          <w:rFonts w:ascii="Times New Roman" w:hAnsi="Times New Roman"/>
          <w:sz w:val="24"/>
          <w:szCs w:val="24"/>
        </w:rPr>
        <w:t xml:space="preserve"> alebo zmluvného štátu</w:t>
      </w:r>
      <w:r w:rsidRPr="002E2385">
        <w:rPr>
          <w:rFonts w:ascii="Times New Roman" w:hAnsi="Times New Roman"/>
          <w:sz w:val="24"/>
          <w:szCs w:val="24"/>
        </w:rPr>
        <w:t>.</w:t>
      </w:r>
    </w:p>
    <w:p w:rsidR="006D3F45" w:rsidRPr="002E2385" w:rsidP="001749D2">
      <w:pPr>
        <w:autoSpaceDE w:val="0"/>
        <w:autoSpaceDN w:val="0"/>
        <w:bidi w:val="0"/>
        <w:adjustRightInd w:val="0"/>
        <w:ind w:firstLine="708"/>
        <w:jc w:val="both"/>
        <w:rPr>
          <w:rFonts w:ascii="Times New Roman" w:hAnsi="Times New Roman"/>
          <w:sz w:val="24"/>
          <w:szCs w:val="24"/>
        </w:rPr>
      </w:pPr>
    </w:p>
    <w:p w:rsidR="006D3F45" w:rsidRPr="002E2385" w:rsidP="001749D2">
      <w:pPr>
        <w:autoSpaceDE w:val="0"/>
        <w:autoSpaceDN w:val="0"/>
        <w:bidi w:val="0"/>
        <w:adjustRightInd w:val="0"/>
        <w:ind w:firstLine="708"/>
        <w:jc w:val="both"/>
        <w:rPr>
          <w:rFonts w:ascii="Times New Roman" w:hAnsi="Times New Roman"/>
          <w:sz w:val="24"/>
          <w:szCs w:val="24"/>
        </w:rPr>
      </w:pPr>
      <w:r w:rsidRPr="002E2385">
        <w:rPr>
          <w:rFonts w:ascii="Times New Roman" w:hAnsi="Times New Roman"/>
          <w:sz w:val="24"/>
          <w:szCs w:val="24"/>
        </w:rPr>
        <w:t xml:space="preserve">(2) Ministerstvo na odôvodnenú žiadosť príslušného orgánu poskytne bez zbytočného odkladu príslušnému orgánu informácie súvisiace s činnosťou organizácie kolektívnej správy so sídlom na území tohto členského štátu </w:t>
      </w:r>
      <w:r w:rsidR="00E4439C">
        <w:rPr>
          <w:rFonts w:ascii="Times New Roman" w:hAnsi="Times New Roman"/>
          <w:sz w:val="24"/>
          <w:szCs w:val="24"/>
        </w:rPr>
        <w:t xml:space="preserve">alebo zmluvného štátu </w:t>
      </w:r>
      <w:r w:rsidRPr="002E2385">
        <w:rPr>
          <w:rFonts w:ascii="Times New Roman" w:hAnsi="Times New Roman"/>
          <w:sz w:val="24"/>
          <w:szCs w:val="24"/>
        </w:rPr>
        <w:t>pri výkone kolektívnej správ</w:t>
      </w:r>
      <w:r w:rsidRPr="002E2385" w:rsidR="00993D8D">
        <w:rPr>
          <w:rFonts w:ascii="Times New Roman" w:hAnsi="Times New Roman"/>
          <w:sz w:val="24"/>
          <w:szCs w:val="24"/>
        </w:rPr>
        <w:t>y</w:t>
      </w:r>
      <w:r w:rsidRPr="002E2385">
        <w:rPr>
          <w:rFonts w:ascii="Times New Roman" w:hAnsi="Times New Roman"/>
          <w:sz w:val="24"/>
          <w:szCs w:val="24"/>
        </w:rPr>
        <w:t xml:space="preserve"> práv na území Slovenskej republiky.</w:t>
      </w:r>
    </w:p>
    <w:p w:rsidR="006D3F45" w:rsidRPr="002E2385" w:rsidP="001749D2">
      <w:pPr>
        <w:autoSpaceDE w:val="0"/>
        <w:autoSpaceDN w:val="0"/>
        <w:bidi w:val="0"/>
        <w:adjustRightInd w:val="0"/>
        <w:ind w:firstLine="708"/>
        <w:jc w:val="both"/>
        <w:rPr>
          <w:rFonts w:ascii="Times New Roman" w:hAnsi="Times New Roman"/>
          <w:sz w:val="24"/>
          <w:szCs w:val="24"/>
        </w:rPr>
      </w:pPr>
      <w:r w:rsidRPr="002E2385">
        <w:rPr>
          <w:rFonts w:ascii="Times New Roman" w:hAnsi="Times New Roman"/>
          <w:sz w:val="24"/>
          <w:szCs w:val="24"/>
        </w:rPr>
        <w:t xml:space="preserve"> </w:t>
      </w:r>
    </w:p>
    <w:p w:rsidR="006D3F45" w:rsidRPr="002E2385" w:rsidP="001749D2">
      <w:pPr>
        <w:autoSpaceDE w:val="0"/>
        <w:autoSpaceDN w:val="0"/>
        <w:bidi w:val="0"/>
        <w:adjustRightInd w:val="0"/>
        <w:ind w:firstLine="708"/>
        <w:jc w:val="both"/>
        <w:rPr>
          <w:rFonts w:ascii="Times New Roman" w:hAnsi="Times New Roman"/>
          <w:sz w:val="24"/>
          <w:szCs w:val="24"/>
        </w:rPr>
      </w:pPr>
      <w:r w:rsidRPr="002E2385">
        <w:rPr>
          <w:rFonts w:ascii="Times New Roman" w:hAnsi="Times New Roman"/>
          <w:sz w:val="24"/>
          <w:szCs w:val="24"/>
        </w:rPr>
        <w:t>(3) Ak sa ministerstvo domnieva, že organizácia kolektívnej správy so sídlom na území iného členského štátu</w:t>
      </w:r>
      <w:r w:rsidR="00E4439C">
        <w:rPr>
          <w:rFonts w:ascii="Times New Roman" w:hAnsi="Times New Roman"/>
          <w:sz w:val="24"/>
          <w:szCs w:val="24"/>
        </w:rPr>
        <w:t xml:space="preserve"> alebo zmluvného štátu</w:t>
      </w:r>
      <w:r w:rsidRPr="002E2385">
        <w:rPr>
          <w:rFonts w:ascii="Times New Roman" w:hAnsi="Times New Roman"/>
          <w:sz w:val="24"/>
          <w:szCs w:val="24"/>
        </w:rPr>
        <w:t>, ktorá vykonáva kolektívnu správu práv na území Slovenskej republiky</w:t>
      </w:r>
      <w:r w:rsidRPr="002E2385" w:rsidR="0090210E">
        <w:rPr>
          <w:rFonts w:ascii="Times New Roman" w:hAnsi="Times New Roman"/>
          <w:sz w:val="24"/>
          <w:szCs w:val="24"/>
        </w:rPr>
        <w:t>,</w:t>
      </w:r>
      <w:r w:rsidRPr="002E2385">
        <w:rPr>
          <w:rFonts w:ascii="Times New Roman" w:hAnsi="Times New Roman"/>
          <w:sz w:val="24"/>
          <w:szCs w:val="24"/>
        </w:rPr>
        <w:t xml:space="preserve"> porušuje právo upravujúce kolektívnu správu práv členského štátu</w:t>
      </w:r>
      <w:r w:rsidR="00E4439C">
        <w:rPr>
          <w:rFonts w:ascii="Times New Roman" w:hAnsi="Times New Roman"/>
          <w:sz w:val="24"/>
          <w:szCs w:val="24"/>
        </w:rPr>
        <w:t xml:space="preserve"> alebo zmluvného štátu</w:t>
      </w:r>
      <w:r w:rsidRPr="002E2385">
        <w:rPr>
          <w:rFonts w:ascii="Times New Roman" w:hAnsi="Times New Roman"/>
          <w:sz w:val="24"/>
          <w:szCs w:val="24"/>
        </w:rPr>
        <w:t>, v ktorom má táto organizácia kolektívnej správy sídlo, ministerstvo môže predložiť všetky relevantné informácie príslušnému orgánu, v ktorom má táto organizácia kolektívnej správy sídlo. Ministerstvo môže spolu s</w:t>
      </w:r>
      <w:r w:rsidR="001E3ED5">
        <w:rPr>
          <w:rFonts w:ascii="Times New Roman" w:hAnsi="Times New Roman"/>
          <w:sz w:val="24"/>
          <w:szCs w:val="24"/>
        </w:rPr>
        <w:t> predložením relevantných</w:t>
      </w:r>
      <w:r w:rsidRPr="002E2385">
        <w:rPr>
          <w:rFonts w:ascii="Times New Roman" w:hAnsi="Times New Roman"/>
          <w:sz w:val="24"/>
          <w:szCs w:val="24"/>
        </w:rPr>
        <w:t> </w:t>
      </w:r>
      <w:r w:rsidRPr="002E2385" w:rsidR="001E3ED5">
        <w:rPr>
          <w:rFonts w:ascii="Times New Roman" w:hAnsi="Times New Roman"/>
          <w:sz w:val="24"/>
          <w:szCs w:val="24"/>
        </w:rPr>
        <w:t>informáci</w:t>
      </w:r>
      <w:r w:rsidR="001E3ED5">
        <w:rPr>
          <w:rFonts w:ascii="Times New Roman" w:hAnsi="Times New Roman"/>
          <w:sz w:val="24"/>
          <w:szCs w:val="24"/>
        </w:rPr>
        <w:t>í</w:t>
      </w:r>
      <w:r w:rsidRPr="002E2385" w:rsidR="001E3ED5">
        <w:rPr>
          <w:rFonts w:ascii="Times New Roman" w:hAnsi="Times New Roman"/>
          <w:sz w:val="24"/>
          <w:szCs w:val="24"/>
        </w:rPr>
        <w:t xml:space="preserve"> </w:t>
      </w:r>
      <w:r w:rsidRPr="002E2385">
        <w:rPr>
          <w:rFonts w:ascii="Times New Roman" w:hAnsi="Times New Roman"/>
          <w:sz w:val="24"/>
          <w:szCs w:val="24"/>
        </w:rPr>
        <w:t>požiada</w:t>
      </w:r>
      <w:r w:rsidR="00B23966">
        <w:rPr>
          <w:rFonts w:ascii="Times New Roman" w:hAnsi="Times New Roman"/>
          <w:sz w:val="24"/>
          <w:szCs w:val="24"/>
        </w:rPr>
        <w:t>ť príslušný orgán, aby prijal</w:t>
      </w:r>
      <w:r w:rsidRPr="002E2385">
        <w:rPr>
          <w:rFonts w:ascii="Times New Roman" w:hAnsi="Times New Roman"/>
          <w:sz w:val="24"/>
          <w:szCs w:val="24"/>
        </w:rPr>
        <w:t xml:space="preserve"> vhodné opatrenia v rámci jeho právomoci. </w:t>
      </w:r>
    </w:p>
    <w:p w:rsidR="006D3F45" w:rsidRPr="002E2385"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2E2385">
        <w:rPr>
          <w:rFonts w:ascii="Times New Roman" w:hAnsi="Times New Roman"/>
          <w:sz w:val="24"/>
          <w:szCs w:val="24"/>
        </w:rPr>
        <w:t>(4) Ministerstvo na žiadosť príslušného orgánu o poskytnutie relevantných informácií a prijatie vhodných opatrení v rámci svojej právomoci podľa tohto zákona vo vzťahu k organizácii kolektívnej správy, ktorá má sídlo na území Slovenskej republiky</w:t>
      </w:r>
      <w:r w:rsidRPr="002E2385" w:rsidR="00697BF8">
        <w:rPr>
          <w:rFonts w:ascii="Times New Roman" w:hAnsi="Times New Roman"/>
          <w:sz w:val="24"/>
          <w:szCs w:val="24"/>
        </w:rPr>
        <w:t>,</w:t>
      </w:r>
      <w:r w:rsidRPr="002E2385">
        <w:rPr>
          <w:rFonts w:ascii="Times New Roman" w:hAnsi="Times New Roman"/>
          <w:sz w:val="24"/>
          <w:szCs w:val="24"/>
        </w:rPr>
        <w:t xml:space="preserve"> pri výkone kolektívnej správy práv na území členského štátu </w:t>
      </w:r>
      <w:r w:rsidR="00E4439C">
        <w:rPr>
          <w:rFonts w:ascii="Times New Roman" w:hAnsi="Times New Roman"/>
          <w:sz w:val="24"/>
          <w:szCs w:val="24"/>
        </w:rPr>
        <w:t xml:space="preserve">alebo zmluvného štátu </w:t>
      </w:r>
      <w:r w:rsidRPr="002E2385">
        <w:rPr>
          <w:rFonts w:ascii="Times New Roman" w:hAnsi="Times New Roman"/>
          <w:sz w:val="24"/>
          <w:szCs w:val="24"/>
        </w:rPr>
        <w:t>príslušného orgánu</w:t>
      </w:r>
      <w:r w:rsidRPr="002E2385" w:rsidR="00861E96">
        <w:rPr>
          <w:rFonts w:ascii="Times New Roman" w:hAnsi="Times New Roman"/>
          <w:sz w:val="24"/>
          <w:szCs w:val="24"/>
        </w:rPr>
        <w:t>,</w:t>
      </w:r>
      <w:r w:rsidRPr="002E2385">
        <w:rPr>
          <w:rFonts w:ascii="Times New Roman" w:hAnsi="Times New Roman"/>
          <w:sz w:val="24"/>
          <w:szCs w:val="24"/>
        </w:rPr>
        <w:t xml:space="preserve"> poskytne príslušnému orgánu primeranú odpoveď na jeho žiadosť v lehote troch mesiacov od doručenia tejto žiadosti.</w:t>
      </w:r>
      <w:r w:rsidRPr="003302CC">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 xml:space="preserve">Členstvo a štruktúra organizácií kolektívnej správy </w:t>
      </w:r>
    </w:p>
    <w:p w:rsidR="006D3F45" w:rsidRPr="003302CC" w:rsidP="001749D2">
      <w:pPr>
        <w:autoSpaceDE w:val="0"/>
        <w:autoSpaceDN w:val="0"/>
        <w:bidi w:val="0"/>
        <w:adjustRightInd w:val="0"/>
        <w:jc w:val="center"/>
        <w:rPr>
          <w:rFonts w:ascii="Times New Roman" w:hAnsi="Times New Roman"/>
          <w:bCs/>
          <w:sz w:val="24"/>
          <w:szCs w:val="24"/>
        </w:rPr>
      </w:pPr>
    </w:p>
    <w:p w:rsidR="006D3F45" w:rsidRPr="00181F1A" w:rsidP="001749D2">
      <w:pPr>
        <w:autoSpaceDE w:val="0"/>
        <w:autoSpaceDN w:val="0"/>
        <w:bidi w:val="0"/>
        <w:adjustRightInd w:val="0"/>
        <w:jc w:val="center"/>
        <w:rPr>
          <w:rFonts w:ascii="Times New Roman" w:hAnsi="Times New Roman"/>
          <w:b/>
          <w:bCs/>
          <w:sz w:val="24"/>
          <w:szCs w:val="24"/>
        </w:rPr>
      </w:pPr>
      <w:r w:rsidRPr="00181F1A">
        <w:rPr>
          <w:rFonts w:ascii="Times New Roman" w:hAnsi="Times New Roman"/>
          <w:b/>
          <w:bCs/>
          <w:sz w:val="24"/>
          <w:szCs w:val="24"/>
        </w:rPr>
        <w:t>§</w:t>
      </w:r>
      <w:r w:rsidR="00F64787">
        <w:rPr>
          <w:rFonts w:ascii="Times New Roman" w:hAnsi="Times New Roman"/>
          <w:b/>
          <w:bCs/>
          <w:sz w:val="24"/>
          <w:szCs w:val="24"/>
        </w:rPr>
        <w:t xml:space="preserve"> 158</w:t>
      </w:r>
    </w:p>
    <w:p w:rsidR="006D3F45" w:rsidRPr="00181F1A" w:rsidP="001749D2">
      <w:pPr>
        <w:autoSpaceDE w:val="0"/>
        <w:autoSpaceDN w:val="0"/>
        <w:bidi w:val="0"/>
        <w:adjustRightInd w:val="0"/>
        <w:jc w:val="center"/>
        <w:rPr>
          <w:rFonts w:ascii="Times New Roman" w:hAnsi="Times New Roman"/>
          <w:bCs/>
          <w:sz w:val="24"/>
          <w:szCs w:val="24"/>
        </w:rPr>
      </w:pPr>
    </w:p>
    <w:p w:rsidR="006D3F45" w:rsidRPr="00181F1A" w:rsidP="001749D2">
      <w:pPr>
        <w:autoSpaceDE w:val="0"/>
        <w:autoSpaceDN w:val="0"/>
        <w:bidi w:val="0"/>
        <w:adjustRightInd w:val="0"/>
        <w:jc w:val="center"/>
        <w:rPr>
          <w:rFonts w:ascii="Times New Roman" w:hAnsi="Times New Roman"/>
          <w:b/>
          <w:bCs/>
          <w:sz w:val="24"/>
          <w:szCs w:val="24"/>
        </w:rPr>
      </w:pPr>
      <w:r w:rsidRPr="00181F1A">
        <w:rPr>
          <w:rFonts w:ascii="Times New Roman" w:hAnsi="Times New Roman"/>
          <w:b/>
          <w:bCs/>
          <w:sz w:val="24"/>
          <w:szCs w:val="24"/>
        </w:rPr>
        <w:t>Členstvo v organizácií kolektívnej správy</w:t>
      </w:r>
    </w:p>
    <w:p w:rsidR="006D3F45" w:rsidRPr="00181F1A" w:rsidP="001749D2">
      <w:pPr>
        <w:autoSpaceDE w:val="0"/>
        <w:autoSpaceDN w:val="0"/>
        <w:bidi w:val="0"/>
        <w:adjustRightInd w:val="0"/>
        <w:jc w:val="both"/>
        <w:rPr>
          <w:rFonts w:ascii="Times New Roman" w:hAnsi="Times New Roman"/>
          <w:b/>
          <w:bCs/>
          <w:sz w:val="24"/>
          <w:szCs w:val="24"/>
        </w:rPr>
      </w:pPr>
    </w:p>
    <w:p w:rsidR="006D3F45" w:rsidRPr="00181F1A" w:rsidP="001749D2">
      <w:pPr>
        <w:autoSpaceDE w:val="0"/>
        <w:autoSpaceDN w:val="0"/>
        <w:bidi w:val="0"/>
        <w:adjustRightInd w:val="0"/>
        <w:ind w:firstLine="708"/>
        <w:jc w:val="both"/>
        <w:rPr>
          <w:rFonts w:ascii="Times New Roman" w:hAnsi="Times New Roman"/>
          <w:bCs/>
          <w:sz w:val="24"/>
          <w:szCs w:val="24"/>
        </w:rPr>
      </w:pPr>
      <w:r w:rsidRPr="00181F1A">
        <w:rPr>
          <w:rFonts w:ascii="Times New Roman" w:hAnsi="Times New Roman"/>
          <w:bCs/>
          <w:sz w:val="24"/>
          <w:szCs w:val="24"/>
        </w:rPr>
        <w:t xml:space="preserve">(1) Členom organizácie kolektívnej správy </w:t>
      </w:r>
      <w:r w:rsidR="00181F1A">
        <w:rPr>
          <w:rFonts w:ascii="Times New Roman" w:hAnsi="Times New Roman"/>
          <w:bCs/>
          <w:sz w:val="24"/>
          <w:szCs w:val="24"/>
        </w:rPr>
        <w:t>môže byť</w:t>
      </w:r>
      <w:r w:rsidRPr="00181F1A" w:rsidR="00181F1A">
        <w:rPr>
          <w:rFonts w:ascii="Times New Roman" w:hAnsi="Times New Roman"/>
          <w:bCs/>
          <w:sz w:val="24"/>
          <w:szCs w:val="24"/>
        </w:rPr>
        <w:t xml:space="preserve"> </w:t>
      </w:r>
      <w:r w:rsidRPr="003302CC" w:rsidR="00A82331">
        <w:rPr>
          <w:rFonts w:ascii="Times New Roman" w:hAnsi="Times New Roman"/>
          <w:sz w:val="24"/>
          <w:szCs w:val="24"/>
        </w:rPr>
        <w:t>nositeľ práv</w:t>
      </w:r>
      <w:r w:rsidRPr="00181F1A">
        <w:rPr>
          <w:rFonts w:ascii="Times New Roman" w:hAnsi="Times New Roman"/>
          <w:bCs/>
          <w:sz w:val="24"/>
          <w:szCs w:val="24"/>
        </w:rPr>
        <w:t>, právnická osoba združujúca nositeľov práv alebo iná organizácia kolektívnej správy.</w:t>
      </w:r>
    </w:p>
    <w:p w:rsidR="006D3F45" w:rsidRPr="00181F1A" w:rsidP="001749D2">
      <w:pPr>
        <w:autoSpaceDE w:val="0"/>
        <w:autoSpaceDN w:val="0"/>
        <w:bidi w:val="0"/>
        <w:adjustRightInd w:val="0"/>
        <w:rPr>
          <w:rFonts w:ascii="Times New Roman" w:hAnsi="Times New Roman"/>
          <w:bCs/>
          <w:sz w:val="24"/>
          <w:szCs w:val="24"/>
        </w:rPr>
      </w:pPr>
    </w:p>
    <w:p w:rsidR="006D3F45" w:rsidRPr="00181F1A" w:rsidP="001749D2">
      <w:pPr>
        <w:autoSpaceDE w:val="0"/>
        <w:autoSpaceDN w:val="0"/>
        <w:bidi w:val="0"/>
        <w:adjustRightInd w:val="0"/>
        <w:ind w:firstLine="708"/>
        <w:jc w:val="both"/>
        <w:rPr>
          <w:rFonts w:ascii="Times New Roman" w:hAnsi="Times New Roman"/>
          <w:bCs/>
          <w:sz w:val="24"/>
          <w:szCs w:val="24"/>
        </w:rPr>
      </w:pPr>
      <w:r w:rsidRPr="00181F1A" w:rsidR="00675A9A">
        <w:rPr>
          <w:rFonts w:ascii="Times New Roman" w:hAnsi="Times New Roman"/>
          <w:bCs/>
          <w:sz w:val="24"/>
          <w:szCs w:val="24"/>
        </w:rPr>
        <w:t xml:space="preserve">(2) </w:t>
      </w:r>
      <w:r w:rsidRPr="00181F1A">
        <w:rPr>
          <w:rFonts w:ascii="Times New Roman" w:hAnsi="Times New Roman"/>
          <w:bCs/>
          <w:sz w:val="24"/>
          <w:szCs w:val="24"/>
        </w:rPr>
        <w:t xml:space="preserve">Organizácia kolektívnej správy </w:t>
      </w:r>
      <w:r w:rsidR="005A38B4">
        <w:rPr>
          <w:rFonts w:ascii="Times New Roman" w:hAnsi="Times New Roman"/>
          <w:bCs/>
          <w:sz w:val="24"/>
          <w:szCs w:val="24"/>
        </w:rPr>
        <w:t>určí</w:t>
      </w:r>
      <w:r w:rsidRPr="00181F1A" w:rsidR="005A38B4">
        <w:rPr>
          <w:rFonts w:ascii="Times New Roman" w:hAnsi="Times New Roman"/>
          <w:bCs/>
          <w:sz w:val="24"/>
          <w:szCs w:val="24"/>
        </w:rPr>
        <w:t xml:space="preserve"> </w:t>
      </w:r>
      <w:r w:rsidRPr="00181F1A">
        <w:rPr>
          <w:rFonts w:ascii="Times New Roman" w:hAnsi="Times New Roman"/>
          <w:bCs/>
          <w:sz w:val="24"/>
          <w:szCs w:val="24"/>
        </w:rPr>
        <w:t xml:space="preserve">objektívne, transparentné a nediskriminačné podmienky členstva a účasti členov organizácie kolektívnej správy na rozhodovacom procese organizácie kolektívnej správy. Ak organizácia kolektívnej správy odmietne prijať uchádzača o členstvo za člena, je povinná </w:t>
      </w:r>
      <w:r w:rsidRPr="00181F1A" w:rsidR="00375377">
        <w:rPr>
          <w:rFonts w:ascii="Times New Roman" w:hAnsi="Times New Roman"/>
          <w:bCs/>
          <w:sz w:val="24"/>
          <w:szCs w:val="24"/>
        </w:rPr>
        <w:t>uviesť</w:t>
      </w:r>
      <w:r w:rsidRPr="00181F1A">
        <w:rPr>
          <w:rFonts w:ascii="Times New Roman" w:hAnsi="Times New Roman"/>
          <w:bCs/>
          <w:sz w:val="24"/>
          <w:szCs w:val="24"/>
        </w:rPr>
        <w:t xml:space="preserve"> dôvody neprijatia.</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ind w:firstLine="708"/>
        <w:jc w:val="both"/>
        <w:rPr>
          <w:rFonts w:ascii="Times New Roman" w:hAnsi="Times New Roman"/>
          <w:bCs/>
          <w:sz w:val="24"/>
          <w:szCs w:val="24"/>
        </w:rPr>
      </w:pPr>
      <w:r w:rsidRPr="00181F1A">
        <w:rPr>
          <w:rFonts w:ascii="Times New Roman" w:hAnsi="Times New Roman"/>
          <w:bCs/>
          <w:sz w:val="24"/>
          <w:szCs w:val="24"/>
        </w:rPr>
        <w:t xml:space="preserve">(3) Ak organizácia kolektívnej správy zastupuje viac kategórií nositeľov práv v jednom odbore kolektívnej správy práv, môže si určiť kategórie členov. </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ind w:firstLine="708"/>
        <w:jc w:val="both"/>
        <w:rPr>
          <w:rFonts w:ascii="Times New Roman" w:hAnsi="Times New Roman"/>
          <w:bCs/>
          <w:sz w:val="24"/>
          <w:szCs w:val="24"/>
        </w:rPr>
      </w:pPr>
      <w:r w:rsidRPr="00181F1A">
        <w:rPr>
          <w:rFonts w:ascii="Times New Roman" w:hAnsi="Times New Roman"/>
          <w:bCs/>
          <w:sz w:val="24"/>
          <w:szCs w:val="24"/>
        </w:rPr>
        <w:t>(4) Organizácia kolektívnej správy je povinná umožniť svojim členom komunikáciu s</w:t>
      </w:r>
      <w:r w:rsidR="002A3335">
        <w:rPr>
          <w:rFonts w:ascii="Times New Roman" w:hAnsi="Times New Roman"/>
          <w:bCs/>
          <w:sz w:val="24"/>
          <w:szCs w:val="24"/>
        </w:rPr>
        <w:t> </w:t>
      </w:r>
      <w:r w:rsidRPr="00181F1A">
        <w:rPr>
          <w:rFonts w:ascii="Times New Roman" w:hAnsi="Times New Roman"/>
          <w:bCs/>
          <w:sz w:val="24"/>
          <w:szCs w:val="24"/>
        </w:rPr>
        <w:t>ňou</w:t>
      </w:r>
      <w:r w:rsidR="002A3335">
        <w:rPr>
          <w:rFonts w:ascii="Times New Roman" w:hAnsi="Times New Roman"/>
          <w:bCs/>
          <w:sz w:val="24"/>
          <w:szCs w:val="24"/>
        </w:rPr>
        <w:t>, vrátane výkonu členských práv,</w:t>
      </w:r>
      <w:r w:rsidRPr="00181F1A">
        <w:rPr>
          <w:rFonts w:ascii="Times New Roman" w:hAnsi="Times New Roman"/>
          <w:bCs/>
          <w:sz w:val="24"/>
          <w:szCs w:val="24"/>
        </w:rPr>
        <w:t xml:space="preserve"> prostredníctvom elektronickej pošty alebo aj inými elektronickými prostriedkami. </w:t>
      </w: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 xml:space="preserve"> </w:t>
      </w:r>
    </w:p>
    <w:p w:rsidR="006D3F45" w:rsidRPr="00181F1A" w:rsidP="001749D2">
      <w:pPr>
        <w:autoSpaceDE w:val="0"/>
        <w:autoSpaceDN w:val="0"/>
        <w:bidi w:val="0"/>
        <w:adjustRightInd w:val="0"/>
        <w:jc w:val="center"/>
        <w:rPr>
          <w:rFonts w:ascii="Times New Roman" w:hAnsi="Times New Roman"/>
          <w:b/>
          <w:bCs/>
          <w:sz w:val="24"/>
          <w:szCs w:val="24"/>
        </w:rPr>
      </w:pPr>
      <w:r w:rsidR="00F64787">
        <w:rPr>
          <w:rFonts w:ascii="Times New Roman" w:hAnsi="Times New Roman"/>
          <w:b/>
          <w:bCs/>
          <w:sz w:val="24"/>
          <w:szCs w:val="24"/>
        </w:rPr>
        <w:t>§ 159</w:t>
      </w:r>
    </w:p>
    <w:p w:rsidR="006D3F45" w:rsidRPr="00181F1A" w:rsidP="001749D2">
      <w:pPr>
        <w:autoSpaceDE w:val="0"/>
        <w:autoSpaceDN w:val="0"/>
        <w:bidi w:val="0"/>
        <w:adjustRightInd w:val="0"/>
        <w:jc w:val="center"/>
        <w:rPr>
          <w:rFonts w:ascii="Times New Roman" w:hAnsi="Times New Roman"/>
          <w:bCs/>
          <w:sz w:val="24"/>
          <w:szCs w:val="24"/>
        </w:rPr>
      </w:pPr>
    </w:p>
    <w:p w:rsidR="006D3F45" w:rsidRPr="00181F1A" w:rsidP="001749D2">
      <w:pPr>
        <w:autoSpaceDE w:val="0"/>
        <w:autoSpaceDN w:val="0"/>
        <w:bidi w:val="0"/>
        <w:adjustRightInd w:val="0"/>
        <w:jc w:val="center"/>
        <w:rPr>
          <w:rFonts w:ascii="Times New Roman" w:hAnsi="Times New Roman"/>
          <w:bCs/>
          <w:sz w:val="24"/>
          <w:szCs w:val="24"/>
        </w:rPr>
      </w:pPr>
      <w:r w:rsidRPr="00181F1A">
        <w:rPr>
          <w:rFonts w:ascii="Times New Roman" w:hAnsi="Times New Roman"/>
          <w:b/>
          <w:bCs/>
          <w:sz w:val="24"/>
          <w:szCs w:val="24"/>
        </w:rPr>
        <w:t>Štruktúra organizácie kolektívnej správy</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ab/>
      </w:r>
      <w:r w:rsidR="005A38B4">
        <w:rPr>
          <w:rFonts w:ascii="Times New Roman" w:hAnsi="Times New Roman"/>
          <w:bCs/>
          <w:sz w:val="24"/>
          <w:szCs w:val="24"/>
        </w:rPr>
        <w:t>O</w:t>
      </w:r>
      <w:r w:rsidRPr="00181F1A" w:rsidR="005A38B4">
        <w:rPr>
          <w:rFonts w:ascii="Times New Roman" w:hAnsi="Times New Roman"/>
          <w:bCs/>
          <w:sz w:val="24"/>
          <w:szCs w:val="24"/>
        </w:rPr>
        <w:t xml:space="preserve">rganizácia kolektívnej správy </w:t>
      </w:r>
      <w:r w:rsidR="005A38B4">
        <w:rPr>
          <w:rFonts w:ascii="Times New Roman" w:hAnsi="Times New Roman"/>
          <w:bCs/>
          <w:sz w:val="24"/>
          <w:szCs w:val="24"/>
        </w:rPr>
        <w:t>b</w:t>
      </w:r>
      <w:r w:rsidRPr="00181F1A">
        <w:rPr>
          <w:rFonts w:ascii="Times New Roman" w:hAnsi="Times New Roman"/>
          <w:bCs/>
          <w:sz w:val="24"/>
          <w:szCs w:val="24"/>
        </w:rPr>
        <w:t xml:space="preserve">ez ohľadu na právnu formu má tieto orgány </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a) valné zhromaždenie,</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b) orgán riadenia a</w:t>
      </w:r>
    </w:p>
    <w:p w:rsidR="006D3F45" w:rsidRPr="00181F1A" w:rsidP="001749D2">
      <w:pPr>
        <w:autoSpaceDE w:val="0"/>
        <w:autoSpaceDN w:val="0"/>
        <w:bidi w:val="0"/>
        <w:adjustRightInd w:val="0"/>
        <w:jc w:val="both"/>
        <w:rPr>
          <w:rFonts w:ascii="Times New Roman" w:hAnsi="Times New Roman"/>
          <w:bCs/>
          <w:sz w:val="24"/>
          <w:szCs w:val="24"/>
        </w:rPr>
      </w:pP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 xml:space="preserve">c) orgán kontroly. </w:t>
      </w:r>
    </w:p>
    <w:p w:rsidR="006D3F45" w:rsidRPr="00181F1A" w:rsidP="001749D2">
      <w:pPr>
        <w:autoSpaceDE w:val="0"/>
        <w:autoSpaceDN w:val="0"/>
        <w:bidi w:val="0"/>
        <w:adjustRightInd w:val="0"/>
        <w:jc w:val="both"/>
        <w:rPr>
          <w:rFonts w:ascii="Times New Roman" w:hAnsi="Times New Roman"/>
          <w:bCs/>
          <w:sz w:val="24"/>
          <w:szCs w:val="24"/>
        </w:rPr>
      </w:pPr>
      <w:r w:rsidRPr="00181F1A">
        <w:rPr>
          <w:rFonts w:ascii="Times New Roman" w:hAnsi="Times New Roman"/>
          <w:bCs/>
          <w:sz w:val="24"/>
          <w:szCs w:val="24"/>
        </w:rPr>
        <w:t xml:space="preserve"> </w:t>
      </w:r>
    </w:p>
    <w:p w:rsidR="006D3F45" w:rsidRPr="00181F1A" w:rsidP="001749D2">
      <w:pPr>
        <w:autoSpaceDE w:val="0"/>
        <w:autoSpaceDN w:val="0"/>
        <w:bidi w:val="0"/>
        <w:adjustRightInd w:val="0"/>
        <w:jc w:val="center"/>
        <w:rPr>
          <w:rFonts w:ascii="Times New Roman" w:hAnsi="Times New Roman"/>
          <w:b/>
          <w:bCs/>
          <w:sz w:val="24"/>
          <w:szCs w:val="24"/>
        </w:rPr>
      </w:pPr>
      <w:r w:rsidR="00F64787">
        <w:rPr>
          <w:rFonts w:ascii="Times New Roman" w:hAnsi="Times New Roman"/>
          <w:b/>
          <w:bCs/>
          <w:sz w:val="24"/>
          <w:szCs w:val="24"/>
        </w:rPr>
        <w:t>§ 160</w:t>
      </w:r>
    </w:p>
    <w:p w:rsidR="006D3F45" w:rsidRPr="00181F1A" w:rsidP="001749D2">
      <w:pPr>
        <w:autoSpaceDE w:val="0"/>
        <w:autoSpaceDN w:val="0"/>
        <w:bidi w:val="0"/>
        <w:adjustRightInd w:val="0"/>
        <w:jc w:val="center"/>
        <w:rPr>
          <w:rFonts w:ascii="Times New Roman" w:hAnsi="Times New Roman"/>
          <w:b/>
          <w:bCs/>
          <w:sz w:val="24"/>
          <w:szCs w:val="24"/>
        </w:rPr>
      </w:pPr>
    </w:p>
    <w:p w:rsidR="006D3F45" w:rsidRPr="00181F1A" w:rsidP="001749D2">
      <w:pPr>
        <w:autoSpaceDE w:val="0"/>
        <w:autoSpaceDN w:val="0"/>
        <w:bidi w:val="0"/>
        <w:adjustRightInd w:val="0"/>
        <w:jc w:val="center"/>
        <w:rPr>
          <w:rFonts w:ascii="Times New Roman" w:hAnsi="Times New Roman"/>
          <w:b/>
          <w:bCs/>
          <w:sz w:val="24"/>
          <w:szCs w:val="24"/>
        </w:rPr>
      </w:pPr>
      <w:r w:rsidR="002674F4">
        <w:rPr>
          <w:rFonts w:ascii="Times New Roman" w:hAnsi="Times New Roman"/>
          <w:b/>
          <w:bCs/>
          <w:sz w:val="24"/>
          <w:szCs w:val="24"/>
        </w:rPr>
        <w:t>Valné zhromaždenie</w:t>
      </w:r>
    </w:p>
    <w:p w:rsidR="006D3F45" w:rsidRPr="00181F1A"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181F1A">
        <w:rPr>
          <w:rFonts w:ascii="Times New Roman" w:hAnsi="Times New Roman"/>
          <w:bCs/>
          <w:sz w:val="24"/>
          <w:szCs w:val="24"/>
        </w:rPr>
        <w:t>(1) Valné zhromaždenie je najvyšším orgánom organizácie kolektívnej správy a zasadá najmenej raz ročne.</w:t>
      </w:r>
    </w:p>
    <w:p w:rsidR="006D3F45" w:rsidRPr="003302CC"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ind w:firstLine="708"/>
        <w:jc w:val="both"/>
        <w:rPr>
          <w:rFonts w:ascii="Times New Roman" w:hAnsi="Times New Roman"/>
          <w:bCs/>
          <w:sz w:val="24"/>
          <w:szCs w:val="24"/>
        </w:rPr>
      </w:pPr>
      <w:r w:rsidRPr="00566089">
        <w:rPr>
          <w:rFonts w:ascii="Times New Roman" w:hAnsi="Times New Roman"/>
          <w:bCs/>
          <w:sz w:val="24"/>
          <w:szCs w:val="24"/>
        </w:rPr>
        <w:t>(</w:t>
      </w:r>
      <w:r w:rsidRPr="00566089" w:rsidR="00723889">
        <w:rPr>
          <w:rFonts w:ascii="Times New Roman" w:hAnsi="Times New Roman"/>
          <w:bCs/>
          <w:sz w:val="24"/>
          <w:szCs w:val="24"/>
        </w:rPr>
        <w:t>2</w:t>
      </w:r>
      <w:r w:rsidRPr="00566089">
        <w:rPr>
          <w:rFonts w:ascii="Times New Roman" w:hAnsi="Times New Roman"/>
          <w:bCs/>
          <w:sz w:val="24"/>
          <w:szCs w:val="24"/>
        </w:rPr>
        <w:t xml:space="preserve">) Valné zhromaždenie v súvislosti s výkonom kolektívnej správy práv </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sz w:val="24"/>
          <w:szCs w:val="24"/>
        </w:rPr>
      </w:pPr>
      <w:r w:rsidRPr="00566089">
        <w:rPr>
          <w:rFonts w:ascii="Times New Roman" w:hAnsi="Times New Roman"/>
          <w:bCs/>
          <w:sz w:val="24"/>
          <w:szCs w:val="24"/>
        </w:rPr>
        <w:t xml:space="preserve">a) schvaľuje zmeny </w:t>
      </w:r>
      <w:r w:rsidRPr="00566089">
        <w:rPr>
          <w:rFonts w:ascii="Times New Roman" w:hAnsi="Times New Roman"/>
          <w:sz w:val="24"/>
          <w:szCs w:val="24"/>
        </w:rPr>
        <w:t>štatútu,</w:t>
      </w:r>
    </w:p>
    <w:p w:rsidR="006D3F45" w:rsidRPr="00566089" w:rsidP="001749D2">
      <w:pPr>
        <w:autoSpaceDE w:val="0"/>
        <w:autoSpaceDN w:val="0"/>
        <w:bidi w:val="0"/>
        <w:adjustRightInd w:val="0"/>
        <w:jc w:val="both"/>
        <w:rPr>
          <w:rFonts w:ascii="Times New Roman" w:hAnsi="Times New Roman"/>
          <w:sz w:val="24"/>
          <w:szCs w:val="24"/>
        </w:rPr>
      </w:pPr>
    </w:p>
    <w:p w:rsidR="00D055B3" w:rsidP="001749D2">
      <w:pPr>
        <w:autoSpaceDE w:val="0"/>
        <w:autoSpaceDN w:val="0"/>
        <w:bidi w:val="0"/>
        <w:adjustRightInd w:val="0"/>
        <w:jc w:val="both"/>
        <w:rPr>
          <w:rFonts w:ascii="Times New Roman" w:hAnsi="Times New Roman"/>
          <w:bCs/>
          <w:sz w:val="24"/>
          <w:szCs w:val="24"/>
        </w:rPr>
      </w:pPr>
      <w:r>
        <w:rPr>
          <w:rFonts w:ascii="Times New Roman" w:hAnsi="Times New Roman"/>
          <w:bCs/>
          <w:sz w:val="24"/>
          <w:szCs w:val="24"/>
        </w:rPr>
        <w:t>b) volí</w:t>
      </w:r>
      <w:r w:rsidRPr="00566089" w:rsidR="006D3F45">
        <w:rPr>
          <w:rFonts w:ascii="Times New Roman" w:hAnsi="Times New Roman"/>
          <w:bCs/>
          <w:sz w:val="24"/>
          <w:szCs w:val="24"/>
        </w:rPr>
        <w:t xml:space="preserve"> a odvolá</w:t>
      </w:r>
      <w:r>
        <w:rPr>
          <w:rFonts w:ascii="Times New Roman" w:hAnsi="Times New Roman"/>
          <w:bCs/>
          <w:sz w:val="24"/>
          <w:szCs w:val="24"/>
        </w:rPr>
        <w:t>va</w:t>
      </w:r>
      <w:r w:rsidRPr="00566089" w:rsidR="006D3F45">
        <w:rPr>
          <w:rFonts w:ascii="Times New Roman" w:hAnsi="Times New Roman"/>
          <w:bCs/>
          <w:sz w:val="24"/>
          <w:szCs w:val="24"/>
        </w:rPr>
        <w:t xml:space="preserve"> </w:t>
      </w:r>
    </w:p>
    <w:p w:rsidR="00D055B3" w:rsidP="00D055B3">
      <w:pPr>
        <w:autoSpaceDE w:val="0"/>
        <w:autoSpaceDN w:val="0"/>
        <w:bidi w:val="0"/>
        <w:adjustRightInd w:val="0"/>
        <w:ind w:left="708"/>
        <w:jc w:val="both"/>
        <w:rPr>
          <w:rFonts w:ascii="Times New Roman" w:hAnsi="Times New Roman"/>
          <w:bCs/>
          <w:sz w:val="24"/>
          <w:szCs w:val="24"/>
        </w:rPr>
      </w:pPr>
      <w:r>
        <w:rPr>
          <w:rFonts w:ascii="Times New Roman" w:hAnsi="Times New Roman"/>
          <w:bCs/>
          <w:sz w:val="24"/>
          <w:szCs w:val="24"/>
        </w:rPr>
        <w:t xml:space="preserve">1. </w:t>
      </w:r>
      <w:r w:rsidRPr="00566089" w:rsidR="006D3F45">
        <w:rPr>
          <w:rFonts w:ascii="Times New Roman" w:hAnsi="Times New Roman"/>
          <w:bCs/>
          <w:sz w:val="24"/>
          <w:szCs w:val="24"/>
        </w:rPr>
        <w:t xml:space="preserve">orgán </w:t>
      </w:r>
      <w:r>
        <w:rPr>
          <w:rFonts w:ascii="Times New Roman" w:hAnsi="Times New Roman"/>
          <w:bCs/>
          <w:sz w:val="24"/>
          <w:szCs w:val="24"/>
        </w:rPr>
        <w:t>riadenia a</w:t>
      </w:r>
      <w:r w:rsidRPr="00566089">
        <w:rPr>
          <w:rFonts w:ascii="Times New Roman" w:hAnsi="Times New Roman"/>
          <w:bCs/>
          <w:sz w:val="24"/>
          <w:szCs w:val="24"/>
        </w:rPr>
        <w:t> rozhod</w:t>
      </w:r>
      <w:r>
        <w:rPr>
          <w:rFonts w:ascii="Times New Roman" w:hAnsi="Times New Roman"/>
          <w:bCs/>
          <w:sz w:val="24"/>
          <w:szCs w:val="24"/>
        </w:rPr>
        <w:t>uje</w:t>
      </w:r>
      <w:r w:rsidRPr="00566089">
        <w:rPr>
          <w:rFonts w:ascii="Times New Roman" w:hAnsi="Times New Roman"/>
          <w:bCs/>
          <w:sz w:val="24"/>
          <w:szCs w:val="24"/>
        </w:rPr>
        <w:t xml:space="preserve"> o jeho odmeňovaní</w:t>
      </w:r>
      <w:r>
        <w:rPr>
          <w:rFonts w:ascii="Times New Roman" w:hAnsi="Times New Roman"/>
          <w:bCs/>
          <w:sz w:val="24"/>
          <w:szCs w:val="24"/>
        </w:rPr>
        <w:t>,</w:t>
      </w:r>
    </w:p>
    <w:p w:rsidR="006D3F45" w:rsidRPr="00566089" w:rsidP="00D055B3">
      <w:pPr>
        <w:autoSpaceDE w:val="0"/>
        <w:autoSpaceDN w:val="0"/>
        <w:bidi w:val="0"/>
        <w:adjustRightInd w:val="0"/>
        <w:ind w:firstLine="708"/>
        <w:jc w:val="both"/>
        <w:rPr>
          <w:rFonts w:ascii="Times New Roman" w:hAnsi="Times New Roman"/>
          <w:bCs/>
          <w:sz w:val="24"/>
          <w:szCs w:val="24"/>
        </w:rPr>
      </w:pPr>
      <w:r w:rsidR="00D055B3">
        <w:rPr>
          <w:rFonts w:ascii="Times New Roman" w:hAnsi="Times New Roman"/>
          <w:bCs/>
          <w:sz w:val="24"/>
          <w:szCs w:val="24"/>
        </w:rPr>
        <w:t>2. orgán kontroly a rozhoduje</w:t>
      </w:r>
      <w:r w:rsidRPr="00566089">
        <w:rPr>
          <w:rFonts w:ascii="Times New Roman" w:hAnsi="Times New Roman"/>
          <w:bCs/>
          <w:sz w:val="24"/>
          <w:szCs w:val="24"/>
        </w:rPr>
        <w:t xml:space="preserve"> o jeho odmeňovaní,</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Pr="00566089">
        <w:rPr>
          <w:rFonts w:ascii="Times New Roman" w:hAnsi="Times New Roman"/>
          <w:bCs/>
          <w:sz w:val="24"/>
          <w:szCs w:val="24"/>
        </w:rPr>
        <w:t xml:space="preserve">c) schvaľuje zásady výberu, prerozdelenia a vyplatenia </w:t>
      </w:r>
      <w:r w:rsidR="00726299">
        <w:rPr>
          <w:rFonts w:ascii="Times New Roman" w:hAnsi="Times New Roman"/>
          <w:bCs/>
          <w:sz w:val="24"/>
          <w:szCs w:val="24"/>
        </w:rPr>
        <w:t xml:space="preserve">licenčných </w:t>
      </w:r>
      <w:r w:rsidRPr="00566089">
        <w:rPr>
          <w:rFonts w:ascii="Times New Roman" w:hAnsi="Times New Roman"/>
          <w:bCs/>
          <w:sz w:val="24"/>
          <w:szCs w:val="24"/>
        </w:rPr>
        <w:t>odmien</w:t>
      </w:r>
      <w:r w:rsidR="00726299">
        <w:rPr>
          <w:rFonts w:ascii="Times New Roman" w:hAnsi="Times New Roman"/>
          <w:bCs/>
          <w:sz w:val="24"/>
          <w:szCs w:val="24"/>
        </w:rPr>
        <w:t>, primeraných odmien, náhrad odmien a dodatočných odmien</w:t>
      </w:r>
      <w:r w:rsidRPr="00566089">
        <w:rPr>
          <w:rFonts w:ascii="Times New Roman" w:hAnsi="Times New Roman"/>
          <w:bCs/>
          <w:sz w:val="24"/>
          <w:szCs w:val="24"/>
        </w:rPr>
        <w:t xml:space="preserve"> nositeľov práv vybraných organizáciou kolektívnej správy vrátane príjmov z bezdôvodného obohatenia a náhrady škody (ďalej len „príjem z výkonu kolektívnej správy práv“),</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Pr="00566089">
        <w:rPr>
          <w:rFonts w:ascii="Times New Roman" w:hAnsi="Times New Roman"/>
          <w:bCs/>
          <w:sz w:val="24"/>
          <w:szCs w:val="24"/>
        </w:rPr>
        <w:t xml:space="preserve">d) schvaľuje osobitné zásady použitia </w:t>
      </w:r>
      <w:r w:rsidR="00726299">
        <w:rPr>
          <w:rFonts w:ascii="Times New Roman" w:hAnsi="Times New Roman"/>
          <w:bCs/>
          <w:sz w:val="24"/>
          <w:szCs w:val="24"/>
        </w:rPr>
        <w:t xml:space="preserve">licenčných </w:t>
      </w:r>
      <w:r w:rsidRPr="00566089" w:rsidR="00726299">
        <w:rPr>
          <w:rFonts w:ascii="Times New Roman" w:hAnsi="Times New Roman"/>
          <w:bCs/>
          <w:sz w:val="24"/>
          <w:szCs w:val="24"/>
        </w:rPr>
        <w:t>odmien</w:t>
      </w:r>
      <w:r w:rsidR="00CB4822">
        <w:rPr>
          <w:rFonts w:ascii="Times New Roman" w:hAnsi="Times New Roman"/>
          <w:bCs/>
          <w:sz w:val="24"/>
          <w:szCs w:val="24"/>
        </w:rPr>
        <w:t>, primeraných odmien</w:t>
      </w:r>
      <w:r w:rsidR="00726299">
        <w:rPr>
          <w:rFonts w:ascii="Times New Roman" w:hAnsi="Times New Roman"/>
          <w:bCs/>
          <w:sz w:val="24"/>
          <w:szCs w:val="24"/>
        </w:rPr>
        <w:t xml:space="preserve"> a dodatočných odmien</w:t>
      </w:r>
      <w:r w:rsidRPr="00566089" w:rsidR="00726299">
        <w:rPr>
          <w:rFonts w:ascii="Times New Roman" w:hAnsi="Times New Roman"/>
          <w:bCs/>
          <w:sz w:val="24"/>
          <w:szCs w:val="24"/>
        </w:rPr>
        <w:t xml:space="preserve"> </w:t>
      </w:r>
      <w:r w:rsidRPr="00566089">
        <w:rPr>
          <w:rFonts w:ascii="Times New Roman" w:hAnsi="Times New Roman"/>
          <w:bCs/>
          <w:sz w:val="24"/>
          <w:szCs w:val="24"/>
        </w:rPr>
        <w:t>vybraných organizáciou kolektívnej správy, pri ktorých nie je možné určiť alebo nájsť nositeľa práv, ktorému prináležia (ďalej len „neidentifikované odmeny“)</w:t>
      </w:r>
      <w:r w:rsidR="00CB4822">
        <w:rPr>
          <w:rFonts w:ascii="Times New Roman" w:hAnsi="Times New Roman"/>
          <w:bCs/>
          <w:sz w:val="24"/>
          <w:szCs w:val="24"/>
        </w:rPr>
        <w:t xml:space="preserve"> a náhrad odmien</w:t>
      </w:r>
      <w:r w:rsidRPr="00566089">
        <w:rPr>
          <w:rFonts w:ascii="Times New Roman" w:hAnsi="Times New Roman"/>
          <w:bCs/>
          <w:sz w:val="24"/>
          <w:szCs w:val="24"/>
        </w:rPr>
        <w:t>,</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Pr="00566089">
        <w:rPr>
          <w:rFonts w:ascii="Times New Roman" w:hAnsi="Times New Roman"/>
          <w:bCs/>
          <w:sz w:val="24"/>
          <w:szCs w:val="24"/>
        </w:rPr>
        <w:t>e) schvaľuje návrh na použitie neidentifikovaných odmien,</w:t>
      </w:r>
    </w:p>
    <w:p w:rsidR="006D3F45" w:rsidP="001749D2">
      <w:pPr>
        <w:autoSpaceDE w:val="0"/>
        <w:autoSpaceDN w:val="0"/>
        <w:bidi w:val="0"/>
        <w:adjustRightInd w:val="0"/>
        <w:jc w:val="both"/>
        <w:rPr>
          <w:rFonts w:ascii="Times New Roman" w:hAnsi="Times New Roman"/>
          <w:bCs/>
          <w:sz w:val="24"/>
          <w:szCs w:val="24"/>
        </w:rPr>
      </w:pPr>
    </w:p>
    <w:p w:rsidR="00263138" w:rsidP="00263138">
      <w:pPr>
        <w:autoSpaceDE w:val="0"/>
        <w:autoSpaceDN w:val="0"/>
        <w:bidi w:val="0"/>
        <w:adjustRightInd w:val="0"/>
        <w:jc w:val="both"/>
        <w:rPr>
          <w:rFonts w:ascii="Times New Roman" w:hAnsi="Times New Roman"/>
          <w:sz w:val="24"/>
          <w:szCs w:val="24"/>
        </w:rPr>
      </w:pPr>
      <w:r>
        <w:rPr>
          <w:rFonts w:ascii="Times New Roman" w:hAnsi="Times New Roman"/>
          <w:sz w:val="24"/>
          <w:szCs w:val="24"/>
        </w:rPr>
        <w:t>f</w:t>
      </w:r>
      <w:r w:rsidRPr="008B1DF6">
        <w:rPr>
          <w:rFonts w:ascii="Times New Roman" w:hAnsi="Times New Roman"/>
          <w:sz w:val="24"/>
          <w:szCs w:val="24"/>
        </w:rPr>
        <w:t xml:space="preserve">) </w:t>
      </w:r>
      <w:r>
        <w:rPr>
          <w:rFonts w:ascii="Times New Roman" w:hAnsi="Times New Roman"/>
          <w:sz w:val="24"/>
          <w:szCs w:val="24"/>
        </w:rPr>
        <w:t>rozhod</w:t>
      </w:r>
      <w:r w:rsidR="00D52A13">
        <w:rPr>
          <w:rFonts w:ascii="Times New Roman" w:hAnsi="Times New Roman"/>
          <w:sz w:val="24"/>
          <w:szCs w:val="24"/>
        </w:rPr>
        <w:t>uje</w:t>
      </w:r>
      <w:r w:rsidRPr="008B1DF6">
        <w:rPr>
          <w:rFonts w:ascii="Times New Roman" w:hAnsi="Times New Roman"/>
          <w:sz w:val="24"/>
          <w:szCs w:val="24"/>
        </w:rPr>
        <w:t xml:space="preserve"> o vytvorení fondu na podporu sociálnych, kultúrnych a vzdelávacích p</w:t>
      </w:r>
      <w:r>
        <w:rPr>
          <w:rFonts w:ascii="Times New Roman" w:hAnsi="Times New Roman"/>
          <w:sz w:val="24"/>
          <w:szCs w:val="24"/>
        </w:rPr>
        <w:t>otrieb v prospech členov a nositeľov práv</w:t>
      </w:r>
      <w:r w:rsidRPr="008B1DF6">
        <w:rPr>
          <w:rFonts w:ascii="Times New Roman" w:hAnsi="Times New Roman"/>
          <w:sz w:val="24"/>
          <w:szCs w:val="24"/>
        </w:rPr>
        <w:t>, vrátane transparentných a nediskriminačných podmienok poskytovania finančných prostriedkov z tohto fondu,</w:t>
      </w:r>
    </w:p>
    <w:p w:rsidR="00263138"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sz w:val="24"/>
          <w:szCs w:val="24"/>
        </w:rPr>
      </w:pPr>
      <w:r w:rsidR="00263138">
        <w:rPr>
          <w:rFonts w:ascii="Times New Roman" w:hAnsi="Times New Roman"/>
          <w:bCs/>
          <w:sz w:val="24"/>
          <w:szCs w:val="24"/>
        </w:rPr>
        <w:t>g</w:t>
      </w:r>
      <w:r w:rsidRPr="00566089">
        <w:rPr>
          <w:rFonts w:ascii="Times New Roman" w:hAnsi="Times New Roman"/>
          <w:bCs/>
          <w:sz w:val="24"/>
          <w:szCs w:val="24"/>
        </w:rPr>
        <w:t xml:space="preserve">) schvaľuje zásady spoločného zhodnocovania príjmov z výkonu kolektívnej správy práv vrátane zásad riadenia rizík </w:t>
      </w:r>
      <w:r w:rsidRPr="00566089">
        <w:rPr>
          <w:rFonts w:ascii="Times New Roman" w:hAnsi="Times New Roman"/>
          <w:sz w:val="24"/>
          <w:szCs w:val="24"/>
        </w:rPr>
        <w:t>zohľadňujúce zhodnocovanie výlučne v záujme nositeľov práv, s primeraným zabezpečením, likviditou a predchádzaním závislosti od jediného zdroja výnosov,</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3138">
        <w:rPr>
          <w:rFonts w:ascii="Times New Roman" w:hAnsi="Times New Roman"/>
          <w:bCs/>
          <w:sz w:val="24"/>
          <w:szCs w:val="24"/>
        </w:rPr>
        <w:t>h</w:t>
      </w:r>
      <w:r w:rsidRPr="00566089">
        <w:rPr>
          <w:rFonts w:ascii="Times New Roman" w:hAnsi="Times New Roman"/>
          <w:bCs/>
          <w:sz w:val="24"/>
          <w:szCs w:val="24"/>
        </w:rPr>
        <w:t xml:space="preserve">) schvaľuje zásady uplatnenia účelne vynaložených nákladov </w:t>
      </w:r>
      <w:r w:rsidRPr="00566089">
        <w:rPr>
          <w:rFonts w:ascii="Times New Roman" w:hAnsi="Times New Roman"/>
          <w:sz w:val="24"/>
          <w:szCs w:val="24"/>
        </w:rPr>
        <w:t>za poskytnutie služby kolektívnej správy práv</w:t>
      </w:r>
      <w:r w:rsidRPr="00566089">
        <w:rPr>
          <w:rFonts w:ascii="Times New Roman" w:hAnsi="Times New Roman"/>
          <w:bCs/>
          <w:sz w:val="24"/>
          <w:szCs w:val="24"/>
        </w:rPr>
        <w:t>,</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i</w:t>
      </w:r>
      <w:r w:rsidRPr="00566089">
        <w:rPr>
          <w:rFonts w:ascii="Times New Roman" w:hAnsi="Times New Roman"/>
          <w:bCs/>
          <w:sz w:val="24"/>
          <w:szCs w:val="24"/>
        </w:rPr>
        <w:t>) schvaľuje nadobudnutie alebo prevod vlastníckeho práva k nehnuteľnému majetku organizácie kolektívnej správy,</w:t>
      </w:r>
      <w:r w:rsidR="00F22CF4">
        <w:rPr>
          <w:rFonts w:ascii="Times New Roman" w:hAnsi="Times New Roman"/>
          <w:bCs/>
          <w:sz w:val="24"/>
          <w:szCs w:val="24"/>
        </w:rPr>
        <w:t xml:space="preserve"> </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j</w:t>
      </w:r>
      <w:r w:rsidRPr="00566089">
        <w:rPr>
          <w:rFonts w:ascii="Times New Roman" w:hAnsi="Times New Roman"/>
          <w:bCs/>
          <w:sz w:val="24"/>
          <w:szCs w:val="24"/>
        </w:rPr>
        <w:t>) schvaľuje návrh na prijatie úveru alebo poskytnutie pôžičky alebo poskytnutie záruky na úver alebo pôžičku,</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k</w:t>
      </w:r>
      <w:r w:rsidRPr="00566089">
        <w:rPr>
          <w:rFonts w:ascii="Times New Roman" w:hAnsi="Times New Roman"/>
          <w:bCs/>
          <w:sz w:val="24"/>
          <w:szCs w:val="24"/>
        </w:rPr>
        <w:t xml:space="preserve">) schvaľuje návrh na splynutie, zlúčenie alebo rozdelenie organizácie kolektívnej správy, </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l</w:t>
      </w:r>
      <w:r w:rsidRPr="00566089">
        <w:rPr>
          <w:rFonts w:ascii="Times New Roman" w:hAnsi="Times New Roman"/>
          <w:bCs/>
          <w:sz w:val="24"/>
          <w:szCs w:val="24"/>
        </w:rPr>
        <w:t>) schvaľuje návrh na založenie a zriadenie inej právnickej osoby alebo na majetkovú účasť organizácie kolektívnej správy v inej právnickej osobe,</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m</w:t>
      </w:r>
      <w:r w:rsidRPr="00566089">
        <w:rPr>
          <w:rFonts w:ascii="Times New Roman" w:hAnsi="Times New Roman"/>
          <w:bCs/>
          <w:sz w:val="24"/>
          <w:szCs w:val="24"/>
        </w:rPr>
        <w:t>) na základe stanoviska orgánu kontroly schvaľuje výročnú správu a účtovnú závierku organizácie kolektívnej správy,</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n</w:t>
      </w:r>
      <w:r w:rsidRPr="00566089">
        <w:rPr>
          <w:rFonts w:ascii="Times New Roman" w:hAnsi="Times New Roman"/>
          <w:bCs/>
          <w:sz w:val="24"/>
          <w:szCs w:val="24"/>
        </w:rPr>
        <w:t>) rozhoduje o dobrovoľnom skončení výkonu kolektívnej správy práv podľa tohto zákona,</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o</w:t>
      </w:r>
      <w:r w:rsidRPr="00566089">
        <w:rPr>
          <w:rFonts w:ascii="Times New Roman" w:hAnsi="Times New Roman"/>
          <w:bCs/>
          <w:sz w:val="24"/>
          <w:szCs w:val="24"/>
        </w:rPr>
        <w:t xml:space="preserve">) berie na vedomie vyhlásenie podľa § </w:t>
      </w:r>
      <w:r w:rsidR="00FB2EB8">
        <w:rPr>
          <w:rFonts w:ascii="Times New Roman" w:hAnsi="Times New Roman"/>
          <w:bCs/>
          <w:sz w:val="24"/>
          <w:szCs w:val="24"/>
        </w:rPr>
        <w:t>161</w:t>
      </w:r>
      <w:r w:rsidRPr="00566089" w:rsidR="00FB2EB8">
        <w:rPr>
          <w:rFonts w:ascii="Times New Roman" w:hAnsi="Times New Roman"/>
          <w:bCs/>
          <w:sz w:val="24"/>
          <w:szCs w:val="24"/>
        </w:rPr>
        <w:t xml:space="preserve"> </w:t>
      </w:r>
      <w:r w:rsidRPr="00566089">
        <w:rPr>
          <w:rFonts w:ascii="Times New Roman" w:hAnsi="Times New Roman"/>
          <w:bCs/>
          <w:sz w:val="24"/>
          <w:szCs w:val="24"/>
        </w:rPr>
        <w:t xml:space="preserve">ods. </w:t>
      </w:r>
      <w:r w:rsidR="002B195B">
        <w:rPr>
          <w:rFonts w:ascii="Times New Roman" w:hAnsi="Times New Roman"/>
          <w:bCs/>
          <w:sz w:val="24"/>
          <w:szCs w:val="24"/>
        </w:rPr>
        <w:t>4</w:t>
      </w:r>
      <w:r w:rsidRPr="00566089">
        <w:rPr>
          <w:rFonts w:ascii="Times New Roman" w:hAnsi="Times New Roman"/>
          <w:bCs/>
          <w:sz w:val="24"/>
          <w:szCs w:val="24"/>
        </w:rPr>
        <w:t xml:space="preserve"> a § </w:t>
      </w:r>
      <w:r w:rsidR="00FB2EB8">
        <w:rPr>
          <w:rFonts w:ascii="Times New Roman" w:hAnsi="Times New Roman"/>
          <w:bCs/>
          <w:sz w:val="24"/>
          <w:szCs w:val="24"/>
        </w:rPr>
        <w:t>162</w:t>
      </w:r>
      <w:r w:rsidRPr="00566089" w:rsidR="00FB2EB8">
        <w:rPr>
          <w:rFonts w:ascii="Times New Roman" w:hAnsi="Times New Roman"/>
          <w:bCs/>
          <w:sz w:val="24"/>
          <w:szCs w:val="24"/>
        </w:rPr>
        <w:t xml:space="preserve"> </w:t>
      </w:r>
      <w:r w:rsidRPr="00566089">
        <w:rPr>
          <w:rFonts w:ascii="Times New Roman" w:hAnsi="Times New Roman"/>
          <w:bCs/>
          <w:sz w:val="24"/>
          <w:szCs w:val="24"/>
        </w:rPr>
        <w:t xml:space="preserve">ods. </w:t>
      </w:r>
      <w:r w:rsidR="00FB2EB8">
        <w:rPr>
          <w:rFonts w:ascii="Times New Roman" w:hAnsi="Times New Roman"/>
          <w:bCs/>
          <w:sz w:val="24"/>
          <w:szCs w:val="24"/>
        </w:rPr>
        <w:t xml:space="preserve"> 4</w:t>
      </w:r>
      <w:r w:rsidRPr="00566089">
        <w:rPr>
          <w:rFonts w:ascii="Times New Roman" w:hAnsi="Times New Roman"/>
          <w:bCs/>
          <w:sz w:val="24"/>
          <w:szCs w:val="24"/>
        </w:rPr>
        <w:t>,</w:t>
      </w:r>
    </w:p>
    <w:p w:rsidR="006D3F45" w:rsidRPr="00566089" w:rsidP="001749D2">
      <w:pPr>
        <w:autoSpaceDE w:val="0"/>
        <w:autoSpaceDN w:val="0"/>
        <w:bidi w:val="0"/>
        <w:adjustRightInd w:val="0"/>
        <w:jc w:val="both"/>
        <w:rPr>
          <w:rFonts w:ascii="Times New Roman" w:hAnsi="Times New Roman"/>
          <w:bCs/>
          <w:sz w:val="24"/>
          <w:szCs w:val="24"/>
        </w:rPr>
      </w:pPr>
    </w:p>
    <w:p w:rsidR="006D3F45" w:rsidRPr="00566089" w:rsidP="001749D2">
      <w:pPr>
        <w:autoSpaceDE w:val="0"/>
        <w:autoSpaceDN w:val="0"/>
        <w:bidi w:val="0"/>
        <w:adjustRightInd w:val="0"/>
        <w:jc w:val="both"/>
        <w:rPr>
          <w:rFonts w:ascii="Times New Roman" w:hAnsi="Times New Roman"/>
          <w:bCs/>
          <w:sz w:val="24"/>
          <w:szCs w:val="24"/>
        </w:rPr>
      </w:pPr>
      <w:r w:rsidR="00266359">
        <w:rPr>
          <w:rFonts w:ascii="Times New Roman" w:hAnsi="Times New Roman"/>
          <w:bCs/>
          <w:sz w:val="24"/>
          <w:szCs w:val="24"/>
        </w:rPr>
        <w:t>p</w:t>
      </w:r>
      <w:r w:rsidRPr="00566089">
        <w:rPr>
          <w:rFonts w:ascii="Times New Roman" w:hAnsi="Times New Roman"/>
          <w:bCs/>
          <w:sz w:val="24"/>
          <w:szCs w:val="24"/>
        </w:rPr>
        <w:t xml:space="preserve">) rozhoduje o ďalších </w:t>
      </w:r>
      <w:r w:rsidRPr="00566089" w:rsidR="00375377">
        <w:rPr>
          <w:rFonts w:ascii="Times New Roman" w:hAnsi="Times New Roman"/>
          <w:bCs/>
          <w:sz w:val="24"/>
          <w:szCs w:val="24"/>
        </w:rPr>
        <w:t xml:space="preserve">záležitostiach </w:t>
      </w:r>
      <w:r w:rsidRPr="00566089">
        <w:rPr>
          <w:rFonts w:ascii="Times New Roman" w:hAnsi="Times New Roman"/>
          <w:bCs/>
          <w:sz w:val="24"/>
          <w:szCs w:val="24"/>
        </w:rPr>
        <w:t>ustanovených štatútom.</w:t>
      </w:r>
    </w:p>
    <w:p w:rsidR="006D3F45" w:rsidP="001749D2">
      <w:pPr>
        <w:autoSpaceDE w:val="0"/>
        <w:autoSpaceDN w:val="0"/>
        <w:bidi w:val="0"/>
        <w:adjustRightInd w:val="0"/>
        <w:jc w:val="both"/>
        <w:rPr>
          <w:rFonts w:ascii="Times New Roman" w:hAnsi="Times New Roman"/>
          <w:bCs/>
          <w:sz w:val="24"/>
          <w:szCs w:val="24"/>
        </w:rPr>
      </w:pPr>
    </w:p>
    <w:p w:rsidR="00F22CF4" w:rsidP="001749D2">
      <w:pPr>
        <w:autoSpaceDE w:val="0"/>
        <w:autoSpaceDN w:val="0"/>
        <w:bidi w:val="0"/>
        <w:adjustRightInd w:val="0"/>
        <w:jc w:val="both"/>
        <w:rPr>
          <w:rFonts w:ascii="Times New Roman" w:hAnsi="Times New Roman"/>
          <w:bCs/>
          <w:sz w:val="24"/>
          <w:szCs w:val="24"/>
        </w:rPr>
      </w:pPr>
      <w:r>
        <w:rPr>
          <w:rFonts w:ascii="Times New Roman" w:hAnsi="Times New Roman"/>
          <w:bCs/>
          <w:sz w:val="24"/>
          <w:szCs w:val="24"/>
        </w:rPr>
        <w:tab/>
        <w:t>(3) Valné zhromaždenie môže poveriť orgán kontr</w:t>
      </w:r>
      <w:r w:rsidR="00B23966">
        <w:rPr>
          <w:rFonts w:ascii="Times New Roman" w:hAnsi="Times New Roman"/>
          <w:bCs/>
          <w:sz w:val="24"/>
          <w:szCs w:val="24"/>
        </w:rPr>
        <w:t>oly výkonom právomocí podľa odseku</w:t>
      </w:r>
      <w:r>
        <w:rPr>
          <w:rFonts w:ascii="Times New Roman" w:hAnsi="Times New Roman"/>
          <w:bCs/>
          <w:sz w:val="24"/>
          <w:szCs w:val="24"/>
        </w:rPr>
        <w:t xml:space="preserve"> 2 písm. </w:t>
      </w:r>
      <w:r w:rsidR="00D055B3">
        <w:rPr>
          <w:rFonts w:ascii="Times New Roman" w:hAnsi="Times New Roman"/>
          <w:bCs/>
          <w:sz w:val="24"/>
          <w:szCs w:val="24"/>
        </w:rPr>
        <w:t xml:space="preserve">b) </w:t>
      </w:r>
      <w:r w:rsidR="00B23966">
        <w:rPr>
          <w:rFonts w:ascii="Times New Roman" w:hAnsi="Times New Roman"/>
          <w:bCs/>
          <w:sz w:val="24"/>
          <w:szCs w:val="24"/>
        </w:rPr>
        <w:t>prvého bodu</w:t>
      </w:r>
      <w:r w:rsidR="00D055B3">
        <w:rPr>
          <w:rFonts w:ascii="Times New Roman" w:hAnsi="Times New Roman"/>
          <w:bCs/>
          <w:sz w:val="24"/>
          <w:szCs w:val="24"/>
        </w:rPr>
        <w:t xml:space="preserve"> a písm. </w:t>
      </w:r>
      <w:r w:rsidR="00266359">
        <w:rPr>
          <w:rFonts w:ascii="Times New Roman" w:hAnsi="Times New Roman"/>
          <w:bCs/>
          <w:sz w:val="24"/>
          <w:szCs w:val="24"/>
        </w:rPr>
        <w:t>i) až l</w:t>
      </w:r>
      <w:r w:rsidR="00C34CB1">
        <w:rPr>
          <w:rFonts w:ascii="Times New Roman" w:hAnsi="Times New Roman"/>
          <w:bCs/>
          <w:sz w:val="24"/>
          <w:szCs w:val="24"/>
        </w:rPr>
        <w:t>).</w:t>
      </w:r>
      <w:r w:rsidR="00D055B3">
        <w:rPr>
          <w:rFonts w:ascii="Times New Roman" w:hAnsi="Times New Roman"/>
          <w:bCs/>
          <w:sz w:val="24"/>
          <w:szCs w:val="24"/>
        </w:rPr>
        <w:t xml:space="preserve"> </w:t>
      </w:r>
    </w:p>
    <w:p w:rsidR="00F22CF4" w:rsidRPr="00566089" w:rsidP="001749D2">
      <w:pPr>
        <w:autoSpaceDE w:val="0"/>
        <w:autoSpaceDN w:val="0"/>
        <w:bidi w:val="0"/>
        <w:adjustRightInd w:val="0"/>
        <w:jc w:val="both"/>
        <w:rPr>
          <w:rFonts w:ascii="Times New Roman" w:hAnsi="Times New Roman"/>
          <w:bCs/>
          <w:sz w:val="24"/>
          <w:szCs w:val="24"/>
        </w:rPr>
      </w:pPr>
      <w:r>
        <w:rPr>
          <w:rFonts w:ascii="Times New Roman" w:hAnsi="Times New Roman"/>
          <w:bCs/>
          <w:sz w:val="24"/>
          <w:szCs w:val="24"/>
        </w:rPr>
        <w:t xml:space="preserve"> </w:t>
      </w:r>
    </w:p>
    <w:p w:rsidR="006D3F45" w:rsidRPr="00566089" w:rsidP="001749D2">
      <w:pPr>
        <w:autoSpaceDE w:val="0"/>
        <w:autoSpaceDN w:val="0"/>
        <w:bidi w:val="0"/>
        <w:adjustRightInd w:val="0"/>
        <w:ind w:firstLine="708"/>
        <w:jc w:val="both"/>
        <w:rPr>
          <w:rFonts w:ascii="Times New Roman" w:hAnsi="Times New Roman"/>
          <w:bCs/>
          <w:sz w:val="24"/>
          <w:szCs w:val="24"/>
        </w:rPr>
      </w:pPr>
      <w:r w:rsidRPr="00566089">
        <w:rPr>
          <w:rFonts w:ascii="Times New Roman" w:hAnsi="Times New Roman"/>
          <w:bCs/>
          <w:sz w:val="24"/>
          <w:szCs w:val="24"/>
        </w:rPr>
        <w:t xml:space="preserve">(4) Členom valného zhromaždenia s hlasovacím právom je každý člen organizácie kolektívnej správy. </w:t>
      </w:r>
    </w:p>
    <w:p w:rsidR="006D3F45" w:rsidRPr="00566089" w:rsidP="001749D2">
      <w:pPr>
        <w:autoSpaceDE w:val="0"/>
        <w:autoSpaceDN w:val="0"/>
        <w:bidi w:val="0"/>
        <w:adjustRightInd w:val="0"/>
        <w:ind w:firstLine="708"/>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566089">
        <w:rPr>
          <w:rFonts w:ascii="Times New Roman" w:hAnsi="Times New Roman"/>
          <w:bCs/>
          <w:sz w:val="24"/>
          <w:szCs w:val="24"/>
        </w:rPr>
        <w:t xml:space="preserve">(5) Podrobnosti o výkone hlasovacích práv člena valného zhromaždenia určí štatút. </w:t>
      </w:r>
      <w:r w:rsidR="007D1F46">
        <w:rPr>
          <w:rFonts w:ascii="Times New Roman" w:hAnsi="Times New Roman"/>
          <w:bCs/>
          <w:sz w:val="24"/>
          <w:szCs w:val="24"/>
        </w:rPr>
        <w:t xml:space="preserve">Štatút môže obmedziť výkon hlasovacích práv z hľadiska dĺžky trvania členstva v organizácii kolektívnej správy alebo </w:t>
      </w:r>
      <w:r w:rsidRPr="00DA397F" w:rsidR="007D1F46">
        <w:rPr>
          <w:rFonts w:ascii="Times New Roman" w:hAnsi="Times New Roman"/>
          <w:bCs/>
          <w:sz w:val="24"/>
          <w:szCs w:val="24"/>
        </w:rPr>
        <w:t>výšky odmien prináležiacich</w:t>
      </w:r>
      <w:r w:rsidR="007D1F46">
        <w:rPr>
          <w:rFonts w:ascii="Times New Roman" w:hAnsi="Times New Roman"/>
          <w:bCs/>
          <w:sz w:val="24"/>
          <w:szCs w:val="24"/>
        </w:rPr>
        <w:t xml:space="preserve"> členovi organizácie kolektívnej správy. </w:t>
      </w:r>
      <w:r w:rsidRPr="00566089">
        <w:rPr>
          <w:rFonts w:ascii="Times New Roman" w:hAnsi="Times New Roman"/>
          <w:bCs/>
          <w:sz w:val="24"/>
          <w:szCs w:val="24"/>
        </w:rPr>
        <w:t>Štatút nemôže zakázať výkon hlasovacích práv na valnom zhromaždení prostredníctvom splnomocneného zástupcu člena valného zhromaždenia. Splnomocnený zástupca môže zastupovať člena valného zhromaždenia vždy iba na jednom zasadnutí valného zhromaždenia.</w:t>
      </w:r>
      <w:r w:rsidRPr="003302CC">
        <w:rPr>
          <w:rFonts w:ascii="Times New Roman" w:hAnsi="Times New Roman"/>
          <w:bCs/>
          <w:sz w:val="24"/>
          <w:szCs w:val="24"/>
        </w:rPr>
        <w:t xml:space="preserve"> </w:t>
      </w:r>
    </w:p>
    <w:p w:rsidR="006D3F45" w:rsidRPr="003302CC" w:rsidP="00741423">
      <w:pPr>
        <w:autoSpaceDE w:val="0"/>
        <w:autoSpaceDN w:val="0"/>
        <w:bidi w:val="0"/>
        <w:adjustRightInd w:val="0"/>
        <w:jc w:val="both"/>
        <w:rPr>
          <w:rFonts w:ascii="Times New Roman" w:hAnsi="Times New Roman"/>
          <w:bCs/>
          <w:sz w:val="24"/>
          <w:szCs w:val="24"/>
        </w:rPr>
      </w:pPr>
    </w:p>
    <w:p w:rsidR="006D3F45" w:rsidRPr="004116EE" w:rsidP="001749D2">
      <w:pPr>
        <w:autoSpaceDE w:val="0"/>
        <w:autoSpaceDN w:val="0"/>
        <w:bidi w:val="0"/>
        <w:adjustRightInd w:val="0"/>
        <w:jc w:val="center"/>
        <w:rPr>
          <w:rFonts w:ascii="Times New Roman" w:hAnsi="Times New Roman"/>
          <w:b/>
          <w:bCs/>
          <w:sz w:val="24"/>
          <w:szCs w:val="24"/>
        </w:rPr>
      </w:pPr>
      <w:r w:rsidR="00F64787">
        <w:rPr>
          <w:rFonts w:ascii="Times New Roman" w:hAnsi="Times New Roman"/>
          <w:b/>
          <w:bCs/>
          <w:sz w:val="24"/>
          <w:szCs w:val="24"/>
        </w:rPr>
        <w:t>§ 161</w:t>
      </w:r>
    </w:p>
    <w:p w:rsidR="006D3F45" w:rsidRPr="004116EE" w:rsidP="001749D2">
      <w:pPr>
        <w:autoSpaceDE w:val="0"/>
        <w:autoSpaceDN w:val="0"/>
        <w:bidi w:val="0"/>
        <w:adjustRightInd w:val="0"/>
        <w:jc w:val="center"/>
        <w:rPr>
          <w:rFonts w:ascii="Times New Roman" w:hAnsi="Times New Roman"/>
          <w:b/>
          <w:bCs/>
          <w:sz w:val="24"/>
          <w:szCs w:val="24"/>
        </w:rPr>
      </w:pPr>
    </w:p>
    <w:p w:rsidR="006D3F45" w:rsidRPr="004116EE" w:rsidP="001749D2">
      <w:pPr>
        <w:autoSpaceDE w:val="0"/>
        <w:autoSpaceDN w:val="0"/>
        <w:bidi w:val="0"/>
        <w:adjustRightInd w:val="0"/>
        <w:jc w:val="center"/>
        <w:rPr>
          <w:rFonts w:ascii="Times New Roman" w:hAnsi="Times New Roman"/>
          <w:b/>
          <w:bCs/>
          <w:sz w:val="24"/>
          <w:szCs w:val="24"/>
        </w:rPr>
      </w:pPr>
      <w:r w:rsidRPr="004116EE">
        <w:rPr>
          <w:rFonts w:ascii="Times New Roman" w:hAnsi="Times New Roman"/>
          <w:b/>
          <w:bCs/>
          <w:sz w:val="24"/>
          <w:szCs w:val="24"/>
        </w:rPr>
        <w:t>Orgán riadenia</w:t>
      </w:r>
    </w:p>
    <w:p w:rsidR="006D3F45" w:rsidRPr="004116EE" w:rsidP="001749D2">
      <w:pPr>
        <w:autoSpaceDE w:val="0"/>
        <w:autoSpaceDN w:val="0"/>
        <w:bidi w:val="0"/>
        <w:adjustRightInd w:val="0"/>
        <w:jc w:val="both"/>
        <w:rPr>
          <w:rFonts w:ascii="Times New Roman" w:hAnsi="Times New Roman"/>
          <w:bCs/>
          <w:sz w:val="24"/>
          <w:szCs w:val="24"/>
        </w:rPr>
      </w:pPr>
    </w:p>
    <w:p w:rsidR="006D3F45" w:rsidRPr="004116EE" w:rsidP="001749D2">
      <w:pPr>
        <w:autoSpaceDE w:val="0"/>
        <w:autoSpaceDN w:val="0"/>
        <w:bidi w:val="0"/>
        <w:adjustRightInd w:val="0"/>
        <w:ind w:firstLine="708"/>
        <w:jc w:val="both"/>
        <w:rPr>
          <w:rFonts w:ascii="Times New Roman" w:hAnsi="Times New Roman"/>
          <w:bCs/>
          <w:sz w:val="24"/>
          <w:szCs w:val="24"/>
        </w:rPr>
      </w:pPr>
      <w:r w:rsidRPr="004116EE">
        <w:rPr>
          <w:rFonts w:ascii="Times New Roman" w:hAnsi="Times New Roman"/>
          <w:bCs/>
          <w:sz w:val="24"/>
          <w:szCs w:val="24"/>
        </w:rPr>
        <w:t xml:space="preserve">(1) Orgán riadenia je </w:t>
      </w:r>
      <w:r w:rsidR="00C7722D">
        <w:rPr>
          <w:rFonts w:ascii="Times New Roman" w:hAnsi="Times New Roman"/>
          <w:bCs/>
          <w:sz w:val="24"/>
          <w:szCs w:val="24"/>
        </w:rPr>
        <w:t>riadiacim</w:t>
      </w:r>
      <w:r w:rsidRPr="004116EE" w:rsidR="00C7722D">
        <w:rPr>
          <w:rFonts w:ascii="Times New Roman" w:hAnsi="Times New Roman"/>
          <w:bCs/>
          <w:sz w:val="24"/>
          <w:szCs w:val="24"/>
        </w:rPr>
        <w:t xml:space="preserve"> </w:t>
      </w:r>
      <w:r w:rsidRPr="004116EE">
        <w:rPr>
          <w:rFonts w:ascii="Times New Roman" w:hAnsi="Times New Roman"/>
          <w:bCs/>
          <w:sz w:val="24"/>
          <w:szCs w:val="24"/>
        </w:rPr>
        <w:t xml:space="preserve">orgánom organizácie kolektívnej správy a v súvislosti s výkonom kolektívnej správy práv </w:t>
      </w:r>
      <w:r w:rsidR="00C7722D">
        <w:rPr>
          <w:rFonts w:ascii="Times New Roman" w:hAnsi="Times New Roman"/>
          <w:bCs/>
          <w:sz w:val="24"/>
          <w:szCs w:val="24"/>
        </w:rPr>
        <w:t xml:space="preserve">môže </w:t>
      </w:r>
      <w:r w:rsidRPr="004116EE">
        <w:rPr>
          <w:rFonts w:ascii="Times New Roman" w:hAnsi="Times New Roman"/>
          <w:bCs/>
          <w:sz w:val="24"/>
          <w:szCs w:val="24"/>
        </w:rPr>
        <w:t>vykonáva</w:t>
      </w:r>
      <w:r w:rsidR="00C7722D">
        <w:rPr>
          <w:rFonts w:ascii="Times New Roman" w:hAnsi="Times New Roman"/>
          <w:bCs/>
          <w:sz w:val="24"/>
          <w:szCs w:val="24"/>
        </w:rPr>
        <w:t>ť aj</w:t>
      </w:r>
      <w:r w:rsidRPr="004116EE">
        <w:rPr>
          <w:rFonts w:ascii="Times New Roman" w:hAnsi="Times New Roman"/>
          <w:bCs/>
          <w:sz w:val="24"/>
          <w:szCs w:val="24"/>
        </w:rPr>
        <w:t xml:space="preserve"> činnosti štatutárneho orgánu </w:t>
      </w:r>
      <w:r w:rsidR="00CB4822">
        <w:rPr>
          <w:rFonts w:ascii="Times New Roman" w:hAnsi="Times New Roman"/>
          <w:bCs/>
          <w:sz w:val="24"/>
          <w:szCs w:val="24"/>
        </w:rPr>
        <w:t>organizácie kolektívnej správy.</w:t>
      </w:r>
    </w:p>
    <w:p w:rsidR="006D3F45" w:rsidRPr="004116EE" w:rsidP="001749D2">
      <w:pPr>
        <w:autoSpaceDE w:val="0"/>
        <w:autoSpaceDN w:val="0"/>
        <w:bidi w:val="0"/>
        <w:adjustRightInd w:val="0"/>
        <w:ind w:firstLine="708"/>
        <w:jc w:val="both"/>
        <w:rPr>
          <w:rFonts w:ascii="Times New Roman" w:hAnsi="Times New Roman"/>
          <w:bCs/>
          <w:sz w:val="24"/>
          <w:szCs w:val="24"/>
        </w:rPr>
      </w:pPr>
    </w:p>
    <w:p w:rsidR="006D3F45" w:rsidRPr="004116EE" w:rsidP="001749D2">
      <w:pPr>
        <w:autoSpaceDE w:val="0"/>
        <w:autoSpaceDN w:val="0"/>
        <w:bidi w:val="0"/>
        <w:adjustRightInd w:val="0"/>
        <w:ind w:firstLine="708"/>
        <w:jc w:val="both"/>
        <w:rPr>
          <w:rFonts w:ascii="Times New Roman" w:hAnsi="Times New Roman"/>
          <w:bCs/>
          <w:sz w:val="24"/>
          <w:szCs w:val="24"/>
        </w:rPr>
      </w:pPr>
      <w:r w:rsidRPr="004116EE">
        <w:rPr>
          <w:rFonts w:ascii="Times New Roman" w:hAnsi="Times New Roman"/>
          <w:bCs/>
          <w:sz w:val="24"/>
          <w:szCs w:val="24"/>
        </w:rPr>
        <w:t>(</w:t>
      </w:r>
      <w:r w:rsidR="00C7722D">
        <w:rPr>
          <w:rFonts w:ascii="Times New Roman" w:hAnsi="Times New Roman"/>
          <w:bCs/>
          <w:sz w:val="24"/>
          <w:szCs w:val="24"/>
        </w:rPr>
        <w:t>2</w:t>
      </w:r>
      <w:r w:rsidRPr="004116EE">
        <w:rPr>
          <w:rFonts w:ascii="Times New Roman" w:hAnsi="Times New Roman"/>
          <w:bCs/>
          <w:sz w:val="24"/>
          <w:szCs w:val="24"/>
        </w:rPr>
        <w:t xml:space="preserve">) </w:t>
      </w:r>
      <w:r w:rsidR="00C7722D">
        <w:rPr>
          <w:rFonts w:ascii="Times New Roman" w:hAnsi="Times New Roman"/>
          <w:bCs/>
          <w:sz w:val="24"/>
          <w:szCs w:val="24"/>
        </w:rPr>
        <w:t>Člen orgánu riadenia</w:t>
      </w:r>
      <w:r w:rsidRPr="004116EE">
        <w:rPr>
          <w:rFonts w:ascii="Times New Roman" w:hAnsi="Times New Roman"/>
          <w:bCs/>
          <w:sz w:val="24"/>
          <w:szCs w:val="24"/>
        </w:rPr>
        <w:t xml:space="preserve"> je povinn</w:t>
      </w:r>
      <w:r w:rsidR="00C7722D">
        <w:rPr>
          <w:rFonts w:ascii="Times New Roman" w:hAnsi="Times New Roman"/>
          <w:bCs/>
          <w:sz w:val="24"/>
          <w:szCs w:val="24"/>
        </w:rPr>
        <w:t>ý</w:t>
      </w:r>
      <w:r w:rsidRPr="004116EE">
        <w:rPr>
          <w:rFonts w:ascii="Times New Roman" w:hAnsi="Times New Roman"/>
          <w:bCs/>
          <w:sz w:val="24"/>
          <w:szCs w:val="24"/>
        </w:rPr>
        <w:t xml:space="preserve"> vykonávať činnosti spojené s riadením organizácie kolektívnej správy s náležitou odbornou starostlivosťou a v súlade so štatútom a ďalšími vnútornými predpismi organizácie kolektívnej správy.</w:t>
      </w:r>
    </w:p>
    <w:p w:rsidR="006D3F45" w:rsidRPr="004116EE" w:rsidP="001749D2">
      <w:pPr>
        <w:autoSpaceDE w:val="0"/>
        <w:autoSpaceDN w:val="0"/>
        <w:bidi w:val="0"/>
        <w:adjustRightInd w:val="0"/>
        <w:jc w:val="both"/>
        <w:rPr>
          <w:rFonts w:ascii="Times New Roman" w:hAnsi="Times New Roman"/>
          <w:bCs/>
          <w:sz w:val="24"/>
          <w:szCs w:val="24"/>
        </w:rPr>
      </w:pPr>
    </w:p>
    <w:p w:rsidR="006D3F45" w:rsidRPr="004116EE" w:rsidP="001749D2">
      <w:pPr>
        <w:autoSpaceDE w:val="0"/>
        <w:autoSpaceDN w:val="0"/>
        <w:bidi w:val="0"/>
        <w:adjustRightInd w:val="0"/>
        <w:jc w:val="both"/>
        <w:rPr>
          <w:rFonts w:ascii="Times New Roman" w:hAnsi="Times New Roman"/>
          <w:bCs/>
          <w:sz w:val="24"/>
          <w:szCs w:val="24"/>
        </w:rPr>
      </w:pPr>
      <w:r w:rsidRPr="004116EE">
        <w:rPr>
          <w:rFonts w:ascii="Times New Roman" w:hAnsi="Times New Roman"/>
          <w:bCs/>
          <w:sz w:val="24"/>
          <w:szCs w:val="24"/>
        </w:rPr>
        <w:tab/>
        <w:t>(</w:t>
      </w:r>
      <w:r w:rsidR="002B195B">
        <w:rPr>
          <w:rFonts w:ascii="Times New Roman" w:hAnsi="Times New Roman"/>
          <w:bCs/>
          <w:sz w:val="24"/>
          <w:szCs w:val="24"/>
        </w:rPr>
        <w:t>3</w:t>
      </w:r>
      <w:r w:rsidRPr="004116EE">
        <w:rPr>
          <w:rFonts w:ascii="Times New Roman" w:hAnsi="Times New Roman"/>
          <w:bCs/>
          <w:sz w:val="24"/>
          <w:szCs w:val="24"/>
        </w:rPr>
        <w:t xml:space="preserve">) </w:t>
      </w:r>
      <w:r w:rsidR="00DA397F">
        <w:rPr>
          <w:rFonts w:ascii="Times New Roman" w:hAnsi="Times New Roman"/>
          <w:bCs/>
          <w:sz w:val="24"/>
          <w:szCs w:val="24"/>
        </w:rPr>
        <w:t>Člen orgánu riadenia</w:t>
      </w:r>
      <w:r w:rsidRPr="004116EE" w:rsidR="00DA397F">
        <w:rPr>
          <w:rFonts w:ascii="Times New Roman" w:hAnsi="Times New Roman"/>
          <w:bCs/>
          <w:sz w:val="24"/>
          <w:szCs w:val="24"/>
        </w:rPr>
        <w:t xml:space="preserve"> </w:t>
      </w:r>
      <w:r w:rsidRPr="004116EE">
        <w:rPr>
          <w:rFonts w:ascii="Times New Roman" w:hAnsi="Times New Roman"/>
          <w:bCs/>
          <w:sz w:val="24"/>
          <w:szCs w:val="24"/>
        </w:rPr>
        <w:t>ne</w:t>
      </w:r>
      <w:r w:rsidR="00DB25D2">
        <w:rPr>
          <w:rFonts w:ascii="Times New Roman" w:hAnsi="Times New Roman"/>
          <w:bCs/>
          <w:sz w:val="24"/>
          <w:szCs w:val="24"/>
        </w:rPr>
        <w:t>smie byť členom orgánu kontroly.</w:t>
      </w:r>
    </w:p>
    <w:p w:rsidR="006D3F45" w:rsidRPr="004116EE"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4116EE">
        <w:rPr>
          <w:rFonts w:ascii="Times New Roman" w:hAnsi="Times New Roman"/>
          <w:bCs/>
          <w:sz w:val="24"/>
          <w:szCs w:val="24"/>
        </w:rPr>
        <w:t>(</w:t>
      </w:r>
      <w:r w:rsidR="002B195B">
        <w:rPr>
          <w:rFonts w:ascii="Times New Roman" w:hAnsi="Times New Roman"/>
          <w:bCs/>
          <w:sz w:val="24"/>
          <w:szCs w:val="24"/>
        </w:rPr>
        <w:t>4</w:t>
      </w:r>
      <w:r w:rsidRPr="004116EE">
        <w:rPr>
          <w:rFonts w:ascii="Times New Roman" w:hAnsi="Times New Roman"/>
          <w:bCs/>
          <w:sz w:val="24"/>
          <w:szCs w:val="24"/>
        </w:rPr>
        <w:t xml:space="preserve">) </w:t>
      </w:r>
      <w:r w:rsidR="00DA397F">
        <w:rPr>
          <w:rFonts w:ascii="Times New Roman" w:hAnsi="Times New Roman"/>
          <w:bCs/>
          <w:sz w:val="24"/>
          <w:szCs w:val="24"/>
        </w:rPr>
        <w:t>Člen orgánu riadenia</w:t>
      </w:r>
      <w:r w:rsidRPr="004116EE" w:rsidR="00DA397F">
        <w:rPr>
          <w:rFonts w:ascii="Times New Roman" w:hAnsi="Times New Roman"/>
          <w:bCs/>
          <w:sz w:val="24"/>
          <w:szCs w:val="24"/>
        </w:rPr>
        <w:t xml:space="preserve"> </w:t>
      </w:r>
      <w:r w:rsidRPr="004116EE">
        <w:rPr>
          <w:rFonts w:ascii="Times New Roman" w:hAnsi="Times New Roman"/>
          <w:bCs/>
          <w:sz w:val="24"/>
          <w:szCs w:val="24"/>
        </w:rPr>
        <w:t>je povinn</w:t>
      </w:r>
      <w:r w:rsidR="00DA397F">
        <w:rPr>
          <w:rFonts w:ascii="Times New Roman" w:hAnsi="Times New Roman"/>
          <w:bCs/>
          <w:sz w:val="24"/>
          <w:szCs w:val="24"/>
        </w:rPr>
        <w:t>ý</w:t>
      </w:r>
      <w:r w:rsidRPr="004116EE">
        <w:rPr>
          <w:rFonts w:ascii="Times New Roman" w:hAnsi="Times New Roman"/>
          <w:bCs/>
          <w:sz w:val="24"/>
          <w:szCs w:val="24"/>
        </w:rPr>
        <w:t xml:space="preserve"> každoročne písomne deklarovať </w:t>
      </w:r>
      <w:r w:rsidR="00355EF8">
        <w:rPr>
          <w:rFonts w:ascii="Times New Roman" w:hAnsi="Times New Roman"/>
          <w:bCs/>
          <w:sz w:val="24"/>
          <w:szCs w:val="24"/>
        </w:rPr>
        <w:t xml:space="preserve">valnému zhromaždeniu </w:t>
      </w:r>
      <w:r w:rsidRPr="004116EE">
        <w:rPr>
          <w:rFonts w:ascii="Times New Roman" w:hAnsi="Times New Roman"/>
          <w:bCs/>
          <w:sz w:val="24"/>
          <w:szCs w:val="24"/>
        </w:rPr>
        <w:t xml:space="preserve">svoj vzťah k organizácii kolektívnej správy ako člen alebo </w:t>
      </w:r>
      <w:r w:rsidRPr="003302CC" w:rsidR="00A82331">
        <w:rPr>
          <w:rFonts w:ascii="Times New Roman" w:hAnsi="Times New Roman"/>
          <w:sz w:val="24"/>
          <w:szCs w:val="24"/>
        </w:rPr>
        <w:t>nositeľ práv</w:t>
      </w:r>
      <w:r w:rsidRPr="004116EE" w:rsidR="00A82331">
        <w:rPr>
          <w:rFonts w:ascii="Times New Roman" w:hAnsi="Times New Roman"/>
          <w:bCs/>
          <w:sz w:val="24"/>
          <w:szCs w:val="24"/>
        </w:rPr>
        <w:t xml:space="preserve"> </w:t>
      </w:r>
      <w:r w:rsidRPr="004116EE">
        <w:rPr>
          <w:rFonts w:ascii="Times New Roman" w:hAnsi="Times New Roman"/>
          <w:bCs/>
          <w:sz w:val="24"/>
          <w:szCs w:val="24"/>
        </w:rPr>
        <w:t>vrátane všetkých odmien a iných peňažných plnení, ktoré mu boli organizáciou kolektívnej správy vyplatené v predchádzajúcom kalendárnom roku.</w:t>
      </w:r>
      <w:r w:rsidRPr="003302CC">
        <w:rPr>
          <w:rFonts w:ascii="Times New Roman" w:hAnsi="Times New Roman"/>
          <w:bCs/>
          <w:sz w:val="24"/>
          <w:szCs w:val="24"/>
        </w:rPr>
        <w:t xml:space="preserve"> </w:t>
      </w:r>
    </w:p>
    <w:p w:rsidR="006D3F45" w:rsidRPr="003302CC" w:rsidP="001749D2">
      <w:pPr>
        <w:autoSpaceDE w:val="0"/>
        <w:autoSpaceDN w:val="0"/>
        <w:bidi w:val="0"/>
        <w:adjustRightInd w:val="0"/>
        <w:ind w:firstLine="708"/>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w:t>
      </w:r>
      <w:r w:rsidR="002B195B">
        <w:rPr>
          <w:rFonts w:ascii="Times New Roman" w:hAnsi="Times New Roman"/>
          <w:bCs/>
          <w:sz w:val="24"/>
          <w:szCs w:val="24"/>
        </w:rPr>
        <w:t>5</w:t>
      </w:r>
      <w:r w:rsidRPr="003302CC">
        <w:rPr>
          <w:rFonts w:ascii="Times New Roman" w:hAnsi="Times New Roman"/>
          <w:bCs/>
          <w:sz w:val="24"/>
          <w:szCs w:val="24"/>
        </w:rPr>
        <w:t xml:space="preserve">) Pri výkone svojej funkcie je </w:t>
      </w:r>
      <w:r w:rsidR="00FE46FB">
        <w:rPr>
          <w:rFonts w:ascii="Times New Roman" w:hAnsi="Times New Roman"/>
          <w:bCs/>
          <w:sz w:val="24"/>
          <w:szCs w:val="24"/>
        </w:rPr>
        <w:t xml:space="preserve">člen orgánu riadenia </w:t>
      </w:r>
      <w:r w:rsidRPr="003302CC" w:rsidR="00FE46FB">
        <w:rPr>
          <w:rFonts w:ascii="Times New Roman" w:hAnsi="Times New Roman"/>
          <w:bCs/>
          <w:sz w:val="24"/>
          <w:szCs w:val="24"/>
        </w:rPr>
        <w:t>povinn</w:t>
      </w:r>
      <w:r w:rsidR="00FE46FB">
        <w:rPr>
          <w:rFonts w:ascii="Times New Roman" w:hAnsi="Times New Roman"/>
          <w:bCs/>
          <w:sz w:val="24"/>
          <w:szCs w:val="24"/>
        </w:rPr>
        <w:t>ý</w:t>
      </w:r>
      <w:r w:rsidRPr="003302CC" w:rsidR="00FE46FB">
        <w:rPr>
          <w:rFonts w:ascii="Times New Roman" w:hAnsi="Times New Roman"/>
          <w:bCs/>
          <w:sz w:val="24"/>
          <w:szCs w:val="24"/>
        </w:rPr>
        <w:t xml:space="preserve"> </w:t>
      </w:r>
      <w:r w:rsidRPr="003302CC">
        <w:rPr>
          <w:rFonts w:ascii="Times New Roman" w:hAnsi="Times New Roman"/>
          <w:bCs/>
          <w:sz w:val="24"/>
          <w:szCs w:val="24"/>
        </w:rPr>
        <w:t xml:space="preserve">konať nestranne </w:t>
      </w:r>
      <w:r w:rsidRPr="003302CC" w:rsidR="00861E96">
        <w:rPr>
          <w:rFonts w:ascii="Times New Roman" w:hAnsi="Times New Roman"/>
          <w:bCs/>
          <w:sz w:val="24"/>
          <w:szCs w:val="24"/>
        </w:rPr>
        <w:br/>
      </w:r>
      <w:r w:rsidRPr="003302CC">
        <w:rPr>
          <w:rFonts w:ascii="Times New Roman" w:hAnsi="Times New Roman"/>
          <w:bCs/>
          <w:sz w:val="24"/>
          <w:szCs w:val="24"/>
        </w:rPr>
        <w:t>a zdržať sa konania, ktorým by došlo k uprednostneniu osobného záujmu.</w:t>
      </w:r>
    </w:p>
    <w:p w:rsidR="006D3F45" w:rsidRPr="003302CC" w:rsidP="001749D2">
      <w:pPr>
        <w:autoSpaceDE w:val="0"/>
        <w:autoSpaceDN w:val="0"/>
        <w:bidi w:val="0"/>
        <w:adjustRightInd w:val="0"/>
        <w:jc w:val="both"/>
        <w:rPr>
          <w:rFonts w:ascii="Times New Roman" w:hAnsi="Times New Roman"/>
          <w:bCs/>
          <w:sz w:val="24"/>
          <w:szCs w:val="24"/>
        </w:rPr>
      </w:pPr>
    </w:p>
    <w:p w:rsidR="006D3F45" w:rsidRPr="00355EF8" w:rsidP="001749D2">
      <w:pPr>
        <w:autoSpaceDE w:val="0"/>
        <w:autoSpaceDN w:val="0"/>
        <w:bidi w:val="0"/>
        <w:adjustRightInd w:val="0"/>
        <w:jc w:val="center"/>
        <w:rPr>
          <w:rFonts w:ascii="Times New Roman" w:hAnsi="Times New Roman"/>
          <w:b/>
          <w:bCs/>
          <w:sz w:val="24"/>
          <w:szCs w:val="24"/>
        </w:rPr>
      </w:pPr>
      <w:r w:rsidR="00F64787">
        <w:rPr>
          <w:rFonts w:ascii="Times New Roman" w:hAnsi="Times New Roman"/>
          <w:b/>
          <w:bCs/>
          <w:sz w:val="24"/>
          <w:szCs w:val="24"/>
        </w:rPr>
        <w:t>§ 162</w:t>
      </w:r>
    </w:p>
    <w:p w:rsidR="006D3F45" w:rsidRPr="00355EF8" w:rsidP="001749D2">
      <w:pPr>
        <w:autoSpaceDE w:val="0"/>
        <w:autoSpaceDN w:val="0"/>
        <w:bidi w:val="0"/>
        <w:adjustRightInd w:val="0"/>
        <w:jc w:val="center"/>
        <w:rPr>
          <w:rFonts w:ascii="Times New Roman" w:hAnsi="Times New Roman"/>
          <w:bCs/>
          <w:sz w:val="24"/>
          <w:szCs w:val="24"/>
        </w:rPr>
      </w:pPr>
    </w:p>
    <w:p w:rsidR="006D3F45" w:rsidRPr="00355EF8" w:rsidP="001749D2">
      <w:pPr>
        <w:autoSpaceDE w:val="0"/>
        <w:autoSpaceDN w:val="0"/>
        <w:bidi w:val="0"/>
        <w:adjustRightInd w:val="0"/>
        <w:jc w:val="center"/>
        <w:rPr>
          <w:rFonts w:ascii="Times New Roman" w:hAnsi="Times New Roman"/>
          <w:b/>
          <w:bCs/>
          <w:sz w:val="24"/>
          <w:szCs w:val="24"/>
        </w:rPr>
      </w:pPr>
      <w:r w:rsidRPr="00355EF8">
        <w:rPr>
          <w:rFonts w:ascii="Times New Roman" w:hAnsi="Times New Roman"/>
          <w:b/>
          <w:bCs/>
          <w:sz w:val="24"/>
          <w:szCs w:val="24"/>
        </w:rPr>
        <w:t>Orgán kontroly</w:t>
      </w:r>
    </w:p>
    <w:p w:rsidR="006D3F45" w:rsidRPr="00355EF8" w:rsidP="001749D2">
      <w:pPr>
        <w:autoSpaceDE w:val="0"/>
        <w:autoSpaceDN w:val="0"/>
        <w:bidi w:val="0"/>
        <w:adjustRightInd w:val="0"/>
        <w:jc w:val="center"/>
        <w:rPr>
          <w:rFonts w:ascii="Times New Roman" w:hAnsi="Times New Roman"/>
          <w:b/>
          <w:bCs/>
          <w:sz w:val="24"/>
          <w:szCs w:val="24"/>
        </w:rPr>
      </w:pPr>
    </w:p>
    <w:p w:rsidR="006D3F45" w:rsidRPr="00355EF8" w:rsidP="001749D2">
      <w:pPr>
        <w:autoSpaceDE w:val="0"/>
        <w:autoSpaceDN w:val="0"/>
        <w:bidi w:val="0"/>
        <w:adjustRightInd w:val="0"/>
        <w:ind w:firstLine="708"/>
        <w:jc w:val="both"/>
        <w:rPr>
          <w:rFonts w:ascii="Times New Roman" w:hAnsi="Times New Roman"/>
          <w:bCs/>
          <w:sz w:val="24"/>
          <w:szCs w:val="24"/>
        </w:rPr>
      </w:pPr>
      <w:r w:rsidRPr="00355EF8">
        <w:rPr>
          <w:rFonts w:ascii="Times New Roman" w:hAnsi="Times New Roman"/>
          <w:bCs/>
          <w:sz w:val="24"/>
          <w:szCs w:val="24"/>
        </w:rPr>
        <w:t xml:space="preserve">(1) Orgán kontroly vykonáva </w:t>
      </w:r>
      <w:r w:rsidR="00355EF8">
        <w:rPr>
          <w:rFonts w:ascii="Times New Roman" w:hAnsi="Times New Roman"/>
          <w:bCs/>
          <w:sz w:val="24"/>
          <w:szCs w:val="24"/>
        </w:rPr>
        <w:t xml:space="preserve">pravidelnú </w:t>
      </w:r>
      <w:r w:rsidRPr="00355EF8">
        <w:rPr>
          <w:rFonts w:ascii="Times New Roman" w:hAnsi="Times New Roman"/>
          <w:bCs/>
          <w:sz w:val="24"/>
          <w:szCs w:val="24"/>
        </w:rPr>
        <w:t>kontrolu riadenia a hospodárenia organizácie kolektívnej správy vrátane kontrol</w:t>
      </w:r>
      <w:r w:rsidRPr="00355EF8" w:rsidR="004D0540">
        <w:rPr>
          <w:rFonts w:ascii="Times New Roman" w:hAnsi="Times New Roman"/>
          <w:bCs/>
          <w:sz w:val="24"/>
          <w:szCs w:val="24"/>
        </w:rPr>
        <w:t>y riadneho a včasného vyplácania</w:t>
      </w:r>
      <w:r w:rsidRPr="00355EF8">
        <w:rPr>
          <w:rFonts w:ascii="Times New Roman" w:hAnsi="Times New Roman"/>
          <w:bCs/>
          <w:sz w:val="24"/>
          <w:szCs w:val="24"/>
        </w:rPr>
        <w:t xml:space="preserve"> odmien a ďalších peňažných plnení členom a nositeľom práv.</w:t>
      </w:r>
    </w:p>
    <w:p w:rsidR="006D3F45" w:rsidRPr="00355EF8"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55EF8">
        <w:rPr>
          <w:rFonts w:ascii="Times New Roman" w:hAnsi="Times New Roman"/>
          <w:bCs/>
          <w:sz w:val="24"/>
          <w:szCs w:val="24"/>
        </w:rPr>
        <w:t>(2) Ak má organizácia kolektívnej správy určené kategórie členov, musia byť tieto kategórie členov zastúpené v orgáne kontroly pomerne.</w:t>
      </w:r>
    </w:p>
    <w:p w:rsidR="006D3F45" w:rsidRPr="003302CC" w:rsidP="001749D2">
      <w:pPr>
        <w:autoSpaceDE w:val="0"/>
        <w:autoSpaceDN w:val="0"/>
        <w:bidi w:val="0"/>
        <w:adjustRightInd w:val="0"/>
        <w:jc w:val="both"/>
        <w:rPr>
          <w:rFonts w:ascii="Times New Roman" w:hAnsi="Times New Roman"/>
          <w:bCs/>
          <w:sz w:val="24"/>
          <w:szCs w:val="24"/>
        </w:rPr>
      </w:pPr>
    </w:p>
    <w:p w:rsidR="006D3F45" w:rsidRPr="003302CC" w:rsidP="00355EF8">
      <w:pPr>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(3) Člen orgánu kontroly nesmie</w:t>
      </w:r>
      <w:r w:rsidR="00355EF8">
        <w:rPr>
          <w:rFonts w:ascii="Times New Roman" w:hAnsi="Times New Roman"/>
          <w:bCs/>
          <w:sz w:val="24"/>
          <w:szCs w:val="24"/>
        </w:rPr>
        <w:t xml:space="preserve"> </w:t>
      </w:r>
      <w:r w:rsidR="009651B8">
        <w:rPr>
          <w:rFonts w:ascii="Times New Roman" w:hAnsi="Times New Roman"/>
          <w:bCs/>
          <w:sz w:val="24"/>
          <w:szCs w:val="24"/>
        </w:rPr>
        <w:t>byť</w:t>
      </w:r>
      <w:r w:rsidRPr="003302CC">
        <w:rPr>
          <w:rFonts w:ascii="Times New Roman" w:hAnsi="Times New Roman"/>
          <w:bCs/>
          <w:sz w:val="24"/>
          <w:szCs w:val="24"/>
        </w:rPr>
        <w:t xml:space="preserve"> </w:t>
      </w:r>
      <w:r w:rsidR="00355EF8">
        <w:rPr>
          <w:rFonts w:ascii="Times New Roman" w:hAnsi="Times New Roman"/>
          <w:bCs/>
          <w:sz w:val="24"/>
          <w:szCs w:val="24"/>
        </w:rPr>
        <w:t>člen</w:t>
      </w:r>
      <w:r w:rsidR="009651B8">
        <w:rPr>
          <w:rFonts w:ascii="Times New Roman" w:hAnsi="Times New Roman"/>
          <w:bCs/>
          <w:sz w:val="24"/>
          <w:szCs w:val="24"/>
        </w:rPr>
        <w:t>om</w:t>
      </w:r>
      <w:r w:rsidR="00355EF8">
        <w:rPr>
          <w:rFonts w:ascii="Times New Roman" w:hAnsi="Times New Roman"/>
          <w:bCs/>
          <w:sz w:val="24"/>
          <w:szCs w:val="24"/>
        </w:rPr>
        <w:t xml:space="preserve"> </w:t>
      </w:r>
      <w:r w:rsidRPr="003302CC">
        <w:rPr>
          <w:rFonts w:ascii="Times New Roman" w:hAnsi="Times New Roman"/>
          <w:bCs/>
          <w:sz w:val="24"/>
          <w:szCs w:val="24"/>
        </w:rPr>
        <w:t>orgánu riadenia</w:t>
      </w:r>
      <w:r w:rsidR="00355EF8">
        <w:rPr>
          <w:rFonts w:ascii="Times New Roman" w:hAnsi="Times New Roman"/>
          <w:bCs/>
          <w:sz w:val="24"/>
          <w:szCs w:val="24"/>
        </w:rPr>
        <w:t>.</w:t>
      </w:r>
    </w:p>
    <w:p w:rsidR="006D3F45" w:rsidRPr="003302CC"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55EF8">
        <w:rPr>
          <w:rFonts w:ascii="Times New Roman" w:hAnsi="Times New Roman"/>
          <w:bCs/>
          <w:sz w:val="24"/>
          <w:szCs w:val="24"/>
        </w:rPr>
        <w:t xml:space="preserve">(4) Člen orgánu kontroly je povinný každoročne písomne deklarovať </w:t>
      </w:r>
      <w:r w:rsidR="00355EF8">
        <w:rPr>
          <w:rFonts w:ascii="Times New Roman" w:hAnsi="Times New Roman"/>
          <w:bCs/>
          <w:sz w:val="24"/>
          <w:szCs w:val="24"/>
        </w:rPr>
        <w:t xml:space="preserve">valnému zhromaždeniu </w:t>
      </w:r>
      <w:r w:rsidRPr="00355EF8">
        <w:rPr>
          <w:rFonts w:ascii="Times New Roman" w:hAnsi="Times New Roman"/>
          <w:bCs/>
          <w:sz w:val="24"/>
          <w:szCs w:val="24"/>
        </w:rPr>
        <w:t xml:space="preserve">svoj vzťah k organizácii kolektívnej správy ako člen alebo </w:t>
      </w:r>
      <w:r w:rsidRPr="003302CC" w:rsidR="00A82331">
        <w:rPr>
          <w:rFonts w:ascii="Times New Roman" w:hAnsi="Times New Roman"/>
          <w:sz w:val="24"/>
          <w:szCs w:val="24"/>
        </w:rPr>
        <w:t>nositeľ práv</w:t>
      </w:r>
      <w:r w:rsidRPr="00355EF8" w:rsidR="00A82331">
        <w:rPr>
          <w:rFonts w:ascii="Times New Roman" w:hAnsi="Times New Roman"/>
          <w:bCs/>
          <w:sz w:val="24"/>
          <w:szCs w:val="24"/>
        </w:rPr>
        <w:t xml:space="preserve"> </w:t>
      </w:r>
      <w:r w:rsidRPr="00355EF8">
        <w:rPr>
          <w:rFonts w:ascii="Times New Roman" w:hAnsi="Times New Roman"/>
          <w:bCs/>
          <w:sz w:val="24"/>
          <w:szCs w:val="24"/>
        </w:rPr>
        <w:t>vrátane všetkých odmien a iných peňažných plnení, ktoré mu boli organizáciou kolektívnej správy vyplatené v predchádzajúcom kalendárnom roku.</w:t>
      </w:r>
      <w:r w:rsidRPr="003302CC">
        <w:rPr>
          <w:rFonts w:ascii="Times New Roman" w:hAnsi="Times New Roman"/>
          <w:bCs/>
          <w:sz w:val="24"/>
          <w:szCs w:val="24"/>
        </w:rPr>
        <w:t xml:space="preserve"> </w:t>
      </w:r>
    </w:p>
    <w:p w:rsidR="006D3F45" w:rsidRPr="003302CC" w:rsidP="001749D2">
      <w:pPr>
        <w:autoSpaceDE w:val="0"/>
        <w:autoSpaceDN w:val="0"/>
        <w:bidi w:val="0"/>
        <w:adjustRightInd w:val="0"/>
        <w:ind w:firstLine="708"/>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 xml:space="preserve">(5) Pri výkone svojej funkcie je člen orgánu kontroly povinný konať nestranne </w:t>
      </w:r>
      <w:r w:rsidRPr="003302CC" w:rsidR="00861E96">
        <w:rPr>
          <w:rFonts w:ascii="Times New Roman" w:hAnsi="Times New Roman"/>
          <w:bCs/>
          <w:sz w:val="24"/>
          <w:szCs w:val="24"/>
        </w:rPr>
        <w:br/>
      </w:r>
      <w:r w:rsidRPr="003302CC">
        <w:rPr>
          <w:rFonts w:ascii="Times New Roman" w:hAnsi="Times New Roman"/>
          <w:bCs/>
          <w:sz w:val="24"/>
          <w:szCs w:val="24"/>
        </w:rPr>
        <w:t>a zdržať sa konania, ktorým by došlo k uprednostneniu osobného záujmu.</w:t>
      </w:r>
    </w:p>
    <w:p w:rsidR="006D3F45" w:rsidRPr="003302CC"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302CC">
        <w:rPr>
          <w:rFonts w:ascii="Times New Roman" w:hAnsi="Times New Roman"/>
          <w:bCs/>
          <w:sz w:val="24"/>
          <w:szCs w:val="24"/>
        </w:rPr>
        <w:t>(6) Členovia orgánu kontroly sú oprávnení nahliadať do všetkých účtovných, ekonomických, finančných a iných dokladov súvisiacich s výkonom kolektívnej správy práv a hospodárením organizácie kolektívnej správy. Orgán riadenia je povinný takéto doklady poskytnúť bez zbytočného odkladu.</w:t>
      </w:r>
    </w:p>
    <w:p w:rsidR="006D3F45" w:rsidRPr="003302CC" w:rsidP="001749D2">
      <w:pPr>
        <w:autoSpaceDE w:val="0"/>
        <w:autoSpaceDN w:val="0"/>
        <w:bidi w:val="0"/>
        <w:adjustRightInd w:val="0"/>
        <w:jc w:val="both"/>
        <w:rPr>
          <w:rFonts w:ascii="Times New Roman" w:hAnsi="Times New Roman"/>
          <w:bCs/>
          <w:sz w:val="24"/>
          <w:szCs w:val="24"/>
        </w:rPr>
      </w:pPr>
    </w:p>
    <w:p w:rsidR="006D3F45" w:rsidRPr="003302CC" w:rsidP="001749D2">
      <w:pPr>
        <w:autoSpaceDE w:val="0"/>
        <w:autoSpaceDN w:val="0"/>
        <w:bidi w:val="0"/>
        <w:adjustRightInd w:val="0"/>
        <w:ind w:firstLine="708"/>
        <w:jc w:val="both"/>
        <w:rPr>
          <w:rFonts w:ascii="Times New Roman" w:hAnsi="Times New Roman"/>
          <w:bCs/>
          <w:sz w:val="24"/>
          <w:szCs w:val="24"/>
        </w:rPr>
      </w:pPr>
      <w:r w:rsidRPr="00355EF8">
        <w:rPr>
          <w:rFonts w:ascii="Times New Roman" w:hAnsi="Times New Roman"/>
          <w:bCs/>
          <w:sz w:val="24"/>
          <w:szCs w:val="24"/>
        </w:rPr>
        <w:t>(7) Orgán kontroly najmenej raz za rok predloží valnému zhromaždeniu správu o svojej činnosti.</w:t>
      </w:r>
    </w:p>
    <w:p w:rsidR="006D3F45" w:rsidRPr="003302CC" w:rsidP="001749D2">
      <w:pPr>
        <w:autoSpaceDE w:val="0"/>
        <w:autoSpaceDN w:val="0"/>
        <w:bidi w:val="0"/>
        <w:adjustRightInd w:val="0"/>
        <w:jc w:val="center"/>
        <w:rPr>
          <w:rFonts w:ascii="Times New Roman" w:hAnsi="Times New Roman"/>
          <w:b/>
          <w:bCs/>
          <w:sz w:val="24"/>
          <w:szCs w:val="24"/>
        </w:rPr>
      </w:pPr>
    </w:p>
    <w:p w:rsidR="006D3F45" w:rsidRPr="003302CC" w:rsidP="001749D2">
      <w:pPr>
        <w:autoSpaceDE w:val="0"/>
        <w:autoSpaceDN w:val="0"/>
        <w:bidi w:val="0"/>
        <w:adjustRightInd w:val="0"/>
        <w:jc w:val="center"/>
        <w:rPr>
          <w:rFonts w:ascii="Times New Roman" w:hAnsi="Times New Roman"/>
          <w:b/>
          <w:bCs/>
          <w:sz w:val="24"/>
          <w:szCs w:val="24"/>
        </w:rPr>
      </w:pPr>
      <w:r w:rsidRPr="003302CC">
        <w:rPr>
          <w:rFonts w:ascii="Times New Roman" w:hAnsi="Times New Roman"/>
          <w:b/>
          <w:bCs/>
          <w:sz w:val="24"/>
          <w:szCs w:val="24"/>
        </w:rPr>
        <w:t>Výkon kolektívnej správy práv</w:t>
      </w:r>
    </w:p>
    <w:p w:rsidR="006D3F45" w:rsidRPr="003302CC" w:rsidP="001749D2">
      <w:pPr>
        <w:autoSpaceDE w:val="0"/>
        <w:autoSpaceDN w:val="0"/>
        <w:bidi w:val="0"/>
        <w:adjustRightInd w:val="0"/>
        <w:jc w:val="center"/>
        <w:rPr>
          <w:rFonts w:ascii="Times New Roman" w:hAnsi="Times New Roman"/>
          <w:bCs/>
          <w:sz w:val="24"/>
          <w:szCs w:val="24"/>
        </w:rPr>
      </w:pPr>
    </w:p>
    <w:p w:rsidR="006D3F45" w:rsidRPr="001E0123" w:rsidP="001749D2">
      <w:pPr>
        <w:autoSpaceDE w:val="0"/>
        <w:autoSpaceDN w:val="0"/>
        <w:bidi w:val="0"/>
        <w:adjustRightInd w:val="0"/>
        <w:jc w:val="center"/>
        <w:rPr>
          <w:rFonts w:ascii="Times New Roman" w:hAnsi="Times New Roman"/>
          <w:b/>
          <w:bCs/>
          <w:sz w:val="24"/>
          <w:szCs w:val="24"/>
        </w:rPr>
      </w:pPr>
      <w:r w:rsidRPr="001E0123">
        <w:rPr>
          <w:rFonts w:ascii="Times New Roman" w:hAnsi="Times New Roman"/>
          <w:b/>
          <w:bCs/>
          <w:sz w:val="24"/>
          <w:szCs w:val="24"/>
        </w:rPr>
        <w:t>§</w:t>
      </w:r>
      <w:r w:rsidR="00F64787">
        <w:rPr>
          <w:rFonts w:ascii="Times New Roman" w:hAnsi="Times New Roman"/>
          <w:b/>
          <w:bCs/>
          <w:sz w:val="24"/>
          <w:szCs w:val="24"/>
        </w:rPr>
        <w:t xml:space="preserve"> 163</w:t>
      </w:r>
    </w:p>
    <w:p w:rsidR="006D3F45" w:rsidRPr="001E0123" w:rsidP="001749D2">
      <w:pPr>
        <w:autoSpaceDE w:val="0"/>
        <w:autoSpaceDN w:val="0"/>
        <w:bidi w:val="0"/>
        <w:adjustRightInd w:val="0"/>
        <w:jc w:val="center"/>
        <w:rPr>
          <w:rFonts w:ascii="Times New Roman" w:hAnsi="Times New Roman"/>
          <w:bCs/>
          <w:sz w:val="24"/>
          <w:szCs w:val="24"/>
        </w:rPr>
      </w:pPr>
    </w:p>
    <w:p w:rsidR="006D3F45" w:rsidRPr="001E0123" w:rsidP="001749D2">
      <w:pPr>
        <w:autoSpaceDE w:val="0"/>
        <w:autoSpaceDN w:val="0"/>
        <w:bidi w:val="0"/>
        <w:adjustRightInd w:val="0"/>
        <w:ind w:firstLine="708"/>
        <w:jc w:val="both"/>
        <w:rPr>
          <w:rFonts w:ascii="Times New Roman" w:hAnsi="Times New Roman"/>
          <w:bCs/>
          <w:sz w:val="24"/>
          <w:szCs w:val="24"/>
        </w:rPr>
      </w:pPr>
      <w:r w:rsidRPr="001E0123">
        <w:rPr>
          <w:rFonts w:ascii="Times New Roman" w:hAnsi="Times New Roman"/>
          <w:bCs/>
          <w:sz w:val="24"/>
          <w:szCs w:val="24"/>
        </w:rPr>
        <w:t>Organizácia kolektívnej správy vykonáva kolektívnu správu s nál</w:t>
      </w:r>
      <w:r w:rsidRPr="001E0123" w:rsidR="00BA1E89">
        <w:rPr>
          <w:rFonts w:ascii="Times New Roman" w:hAnsi="Times New Roman"/>
          <w:bCs/>
          <w:sz w:val="24"/>
          <w:szCs w:val="24"/>
        </w:rPr>
        <w:t>ežitou odbornou starostlivosťou</w:t>
      </w:r>
      <w:r w:rsidR="00B034FC">
        <w:rPr>
          <w:rFonts w:ascii="Times New Roman" w:hAnsi="Times New Roman"/>
          <w:bCs/>
          <w:sz w:val="24"/>
          <w:szCs w:val="24"/>
        </w:rPr>
        <w:t xml:space="preserve"> </w:t>
      </w:r>
      <w:r w:rsidR="00FE46FB">
        <w:rPr>
          <w:rFonts w:ascii="Times New Roman" w:hAnsi="Times New Roman"/>
          <w:bCs/>
          <w:sz w:val="24"/>
          <w:szCs w:val="24"/>
        </w:rPr>
        <w:t xml:space="preserve">a </w:t>
      </w:r>
      <w:r w:rsidRPr="001E0123">
        <w:rPr>
          <w:rFonts w:ascii="Times New Roman" w:hAnsi="Times New Roman"/>
          <w:bCs/>
          <w:sz w:val="24"/>
          <w:szCs w:val="24"/>
        </w:rPr>
        <w:t xml:space="preserve">ak jej bolo udelené oprávnenie </w:t>
      </w:r>
      <w:r w:rsidRPr="001E0123" w:rsidR="00375377">
        <w:rPr>
          <w:rFonts w:ascii="Times New Roman" w:hAnsi="Times New Roman"/>
          <w:bCs/>
          <w:sz w:val="24"/>
          <w:szCs w:val="24"/>
        </w:rPr>
        <w:t>podľa</w:t>
      </w:r>
      <w:r w:rsidRPr="001E0123">
        <w:rPr>
          <w:rFonts w:ascii="Times New Roman" w:hAnsi="Times New Roman"/>
          <w:bCs/>
          <w:sz w:val="24"/>
          <w:szCs w:val="24"/>
        </w:rPr>
        <w:t xml:space="preserve"> § </w:t>
      </w:r>
      <w:r w:rsidR="007E3099">
        <w:rPr>
          <w:rFonts w:ascii="Times New Roman" w:hAnsi="Times New Roman"/>
          <w:bCs/>
          <w:sz w:val="24"/>
          <w:szCs w:val="24"/>
        </w:rPr>
        <w:t>151</w:t>
      </w:r>
      <w:r w:rsidRPr="001E0123">
        <w:rPr>
          <w:rFonts w:ascii="Times New Roman" w:hAnsi="Times New Roman"/>
          <w:bCs/>
          <w:sz w:val="24"/>
          <w:szCs w:val="24"/>
        </w:rPr>
        <w:t xml:space="preserve">, v rozsahu udeleného oprávnenia. </w:t>
      </w:r>
    </w:p>
    <w:p w:rsidR="006D3F45" w:rsidRPr="001E0123" w:rsidP="001749D2">
      <w:pPr>
        <w:autoSpaceDE w:val="0"/>
        <w:autoSpaceDN w:val="0"/>
        <w:bidi w:val="0"/>
        <w:adjustRightInd w:val="0"/>
        <w:jc w:val="both"/>
        <w:rPr>
          <w:rFonts w:ascii="Times New Roman" w:hAnsi="Times New Roman"/>
          <w:bCs/>
          <w:sz w:val="24"/>
          <w:szCs w:val="24"/>
        </w:rPr>
      </w:pPr>
    </w:p>
    <w:p w:rsidR="006D3F45" w:rsidRPr="001E0123" w:rsidP="001749D2">
      <w:pPr>
        <w:autoSpaceDE w:val="0"/>
        <w:autoSpaceDN w:val="0"/>
        <w:bidi w:val="0"/>
        <w:adjustRightInd w:val="0"/>
        <w:jc w:val="center"/>
        <w:rPr>
          <w:rFonts w:ascii="Times New Roman" w:hAnsi="Times New Roman"/>
          <w:b/>
          <w:sz w:val="24"/>
          <w:szCs w:val="24"/>
        </w:rPr>
      </w:pPr>
      <w:r w:rsidRPr="001E0123">
        <w:rPr>
          <w:rFonts w:ascii="Times New Roman" w:hAnsi="Times New Roman"/>
          <w:b/>
          <w:sz w:val="24"/>
          <w:szCs w:val="24"/>
        </w:rPr>
        <w:t>§</w:t>
      </w:r>
      <w:r w:rsidR="00F64787">
        <w:rPr>
          <w:rFonts w:ascii="Times New Roman" w:hAnsi="Times New Roman"/>
          <w:b/>
          <w:sz w:val="24"/>
          <w:szCs w:val="24"/>
        </w:rPr>
        <w:t xml:space="preserve"> 164</w:t>
      </w:r>
    </w:p>
    <w:p w:rsidR="006D3F45" w:rsidRPr="001E0123" w:rsidP="001749D2">
      <w:pPr>
        <w:autoSpaceDE w:val="0"/>
        <w:autoSpaceDN w:val="0"/>
        <w:bidi w:val="0"/>
        <w:adjustRightInd w:val="0"/>
        <w:jc w:val="center"/>
        <w:rPr>
          <w:rFonts w:ascii="Times New Roman" w:hAnsi="Times New Roman"/>
          <w:sz w:val="24"/>
          <w:szCs w:val="24"/>
        </w:rPr>
      </w:pPr>
    </w:p>
    <w:p w:rsidR="006D3F45" w:rsidRPr="001E0123" w:rsidP="001749D2">
      <w:pPr>
        <w:autoSpaceDE w:val="0"/>
        <w:autoSpaceDN w:val="0"/>
        <w:bidi w:val="0"/>
        <w:adjustRightInd w:val="0"/>
        <w:jc w:val="center"/>
        <w:rPr>
          <w:rFonts w:ascii="Times New Roman" w:hAnsi="Times New Roman"/>
          <w:b/>
          <w:bCs/>
          <w:sz w:val="24"/>
          <w:szCs w:val="24"/>
        </w:rPr>
      </w:pPr>
      <w:r w:rsidRPr="001E0123">
        <w:rPr>
          <w:rFonts w:ascii="Times New Roman" w:hAnsi="Times New Roman"/>
          <w:b/>
          <w:bCs/>
          <w:sz w:val="24"/>
          <w:szCs w:val="24"/>
        </w:rPr>
        <w:t>Zastupovanie nositeľov práv</w:t>
      </w:r>
    </w:p>
    <w:p w:rsidR="006D3F45" w:rsidRPr="001E0123" w:rsidP="001749D2">
      <w:pPr>
        <w:autoSpaceDE w:val="0"/>
        <w:autoSpaceDN w:val="0"/>
        <w:bidi w:val="0"/>
        <w:adjustRightInd w:val="0"/>
        <w:jc w:val="center"/>
        <w:rPr>
          <w:rFonts w:ascii="Times New Roman" w:hAnsi="Times New Roman"/>
          <w:b/>
          <w:bCs/>
          <w:sz w:val="24"/>
          <w:szCs w:val="24"/>
        </w:rPr>
      </w:pPr>
    </w:p>
    <w:p w:rsidR="006D3F45" w:rsidRPr="001E0123" w:rsidP="001749D2">
      <w:pPr>
        <w:autoSpaceDE w:val="0"/>
        <w:autoSpaceDN w:val="0"/>
        <w:bidi w:val="0"/>
        <w:adjustRightInd w:val="0"/>
        <w:ind w:firstLine="708"/>
        <w:jc w:val="both"/>
        <w:rPr>
          <w:rFonts w:ascii="Times New Roman" w:hAnsi="Times New Roman"/>
          <w:sz w:val="24"/>
          <w:szCs w:val="24"/>
        </w:rPr>
      </w:pPr>
      <w:r w:rsidRPr="001E0123">
        <w:rPr>
          <w:rFonts w:ascii="Times New Roman" w:hAnsi="Times New Roman"/>
          <w:sz w:val="24"/>
          <w:szCs w:val="24"/>
        </w:rPr>
        <w:t>(1) Organizácia kolektívnej správy je povinná zastupovať za rovnakých podmienok a bez ohľadu na členstvo v organizácii kolektívnej správy každého nositeľa práv pri výkone jeho majetkových práv v</w:t>
      </w:r>
      <w:r w:rsidR="008A5251">
        <w:rPr>
          <w:rFonts w:ascii="Times New Roman" w:hAnsi="Times New Roman"/>
          <w:sz w:val="24"/>
          <w:szCs w:val="24"/>
        </w:rPr>
        <w:t xml:space="preserve"> písomne </w:t>
      </w:r>
      <w:r w:rsidRPr="001E0123">
        <w:rPr>
          <w:rFonts w:ascii="Times New Roman" w:hAnsi="Times New Roman"/>
          <w:sz w:val="24"/>
          <w:szCs w:val="24"/>
        </w:rPr>
        <w:t xml:space="preserve">dohodnutom rozsahu predmetov ochrany a v odbore kolektívnej správy práv v súlade s vydaným oprávnením, ak o to </w:t>
      </w:r>
      <w:r w:rsidRPr="003302CC" w:rsidR="00A82331">
        <w:rPr>
          <w:rFonts w:ascii="Times New Roman" w:hAnsi="Times New Roman"/>
          <w:sz w:val="24"/>
          <w:szCs w:val="24"/>
        </w:rPr>
        <w:t>nositeľ práv</w:t>
      </w:r>
      <w:r w:rsidRPr="001E0123">
        <w:rPr>
          <w:rFonts w:ascii="Times New Roman" w:hAnsi="Times New Roman"/>
          <w:sz w:val="24"/>
          <w:szCs w:val="24"/>
        </w:rPr>
        <w:t xml:space="preserve"> požiada. </w:t>
      </w:r>
      <w:r w:rsidRPr="001E0123" w:rsidR="00120CA5">
        <w:rPr>
          <w:rFonts w:ascii="Times New Roman" w:hAnsi="Times New Roman"/>
          <w:sz w:val="24"/>
          <w:szCs w:val="24"/>
        </w:rPr>
        <w:t xml:space="preserve">Organizácia kolektívnej správy </w:t>
      </w:r>
      <w:r w:rsidR="00120CA5">
        <w:rPr>
          <w:rFonts w:ascii="Times New Roman" w:hAnsi="Times New Roman"/>
          <w:sz w:val="24"/>
          <w:szCs w:val="24"/>
        </w:rPr>
        <w:t xml:space="preserve">môže odmietnuť zastupovanie nositeľa práv len na základe preukázaných objektívnych dôvodov, najmä ak by zastupovanie nositeľa práv bolo v rozpore s vydaným oprávnením alebo </w:t>
      </w:r>
      <w:r w:rsidRPr="00AF66CC" w:rsidR="00120CA5">
        <w:rPr>
          <w:rFonts w:ascii="Times New Roman" w:hAnsi="Times New Roman"/>
          <w:sz w:val="24"/>
          <w:szCs w:val="24"/>
        </w:rPr>
        <w:t>majetkové práva k predmetu zastúpenia nevznikli</w:t>
      </w:r>
      <w:r w:rsidR="00120CA5">
        <w:rPr>
          <w:rFonts w:ascii="Times New Roman" w:hAnsi="Times New Roman"/>
          <w:sz w:val="24"/>
          <w:szCs w:val="24"/>
        </w:rPr>
        <w:t xml:space="preserve">. </w:t>
      </w:r>
      <w:r w:rsidRPr="001E0123">
        <w:rPr>
          <w:rFonts w:ascii="Times New Roman" w:hAnsi="Times New Roman"/>
          <w:sz w:val="24"/>
          <w:szCs w:val="24"/>
        </w:rPr>
        <w:t>Pred uzavretím dohody podľa prvej vety je organizácia kolektívnej správy povinná poskytnúť nositeľovi práv informácie o podmienkach zastupovania pri výkone kolektívnej správy práv. Organizácia kolektívnej správy je povinná začať výkon činností súvisiacich so zastupovaním od uzavretia dohody podľa prvej vety, ak nie je dohodnuté inak.</w:t>
      </w:r>
    </w:p>
    <w:p w:rsidR="006D3F45" w:rsidRPr="001E0123" w:rsidP="001749D2">
      <w:pPr>
        <w:autoSpaceDE w:val="0"/>
        <w:autoSpaceDN w:val="0"/>
        <w:bidi w:val="0"/>
        <w:adjustRightInd w:val="0"/>
        <w:jc w:val="both"/>
        <w:rPr>
          <w:rFonts w:ascii="Times New Roman" w:hAnsi="Times New Roman"/>
          <w:sz w:val="24"/>
          <w:szCs w:val="24"/>
        </w:rPr>
      </w:pPr>
    </w:p>
    <w:p w:rsidR="006D3F45" w:rsidRPr="001E0123" w:rsidP="001749D2">
      <w:pPr>
        <w:autoSpaceDE w:val="0"/>
        <w:autoSpaceDN w:val="0"/>
        <w:bidi w:val="0"/>
        <w:adjustRightInd w:val="0"/>
        <w:ind w:firstLine="708"/>
        <w:jc w:val="both"/>
        <w:rPr>
          <w:rFonts w:ascii="Times New Roman" w:hAnsi="Times New Roman"/>
          <w:sz w:val="24"/>
          <w:szCs w:val="24"/>
        </w:rPr>
      </w:pPr>
      <w:r w:rsidRPr="001E0123">
        <w:rPr>
          <w:rFonts w:ascii="Times New Roman" w:hAnsi="Times New Roman"/>
          <w:sz w:val="24"/>
          <w:szCs w:val="24"/>
        </w:rPr>
        <w:t xml:space="preserve">(2) Organizácia kolektívnej správy je povinná za rovnakých podmienok zastupovať </w:t>
      </w:r>
      <w:r w:rsidRPr="001E0123" w:rsidR="00C70940">
        <w:rPr>
          <w:rFonts w:ascii="Times New Roman" w:hAnsi="Times New Roman"/>
          <w:sz w:val="24"/>
          <w:szCs w:val="24"/>
        </w:rPr>
        <w:t xml:space="preserve">aj </w:t>
      </w:r>
      <w:r w:rsidRPr="001E0123">
        <w:rPr>
          <w:rFonts w:ascii="Times New Roman" w:hAnsi="Times New Roman"/>
          <w:sz w:val="24"/>
          <w:szCs w:val="24"/>
        </w:rPr>
        <w:t xml:space="preserve">každého nositeľa práv pri výkone jeho majetkových práv podľa § </w:t>
      </w:r>
      <w:r w:rsidR="007E3099">
        <w:rPr>
          <w:rFonts w:ascii="Times New Roman" w:hAnsi="Times New Roman"/>
          <w:sz w:val="24"/>
          <w:szCs w:val="24"/>
        </w:rPr>
        <w:t>147</w:t>
      </w:r>
      <w:r w:rsidRPr="001E0123" w:rsidR="00C70940">
        <w:rPr>
          <w:rFonts w:ascii="Times New Roman" w:hAnsi="Times New Roman"/>
          <w:sz w:val="24"/>
          <w:szCs w:val="24"/>
        </w:rPr>
        <w:t xml:space="preserve"> </w:t>
      </w:r>
      <w:r w:rsidRPr="001E0123">
        <w:rPr>
          <w:rFonts w:ascii="Times New Roman" w:hAnsi="Times New Roman"/>
          <w:sz w:val="24"/>
          <w:szCs w:val="24"/>
        </w:rPr>
        <w:t>v súlade s vydaným oprávnením.</w:t>
      </w:r>
    </w:p>
    <w:p w:rsidR="006D3F45" w:rsidRPr="001E0123" w:rsidP="001749D2">
      <w:pPr>
        <w:pStyle w:val="CM4"/>
        <w:bidi w:val="0"/>
        <w:spacing w:line="276" w:lineRule="auto"/>
        <w:rPr>
          <w:rFonts w:ascii="Times New Roman" w:hAnsi="Times New Roman"/>
        </w:rPr>
      </w:pPr>
    </w:p>
    <w:p w:rsidR="006D3F45" w:rsidRPr="001E0123" w:rsidP="001749D2">
      <w:pPr>
        <w:bidi w:val="0"/>
        <w:jc w:val="both"/>
        <w:rPr>
          <w:rFonts w:ascii="Times New Roman" w:hAnsi="Times New Roman"/>
          <w:sz w:val="24"/>
          <w:szCs w:val="24"/>
        </w:rPr>
      </w:pPr>
      <w:r w:rsidRPr="001E0123">
        <w:rPr>
          <w:rFonts w:ascii="Times New Roman" w:hAnsi="Times New Roman"/>
          <w:sz w:val="24"/>
          <w:szCs w:val="24"/>
        </w:rPr>
        <w:tab/>
        <w:t>(3) P</w:t>
      </w:r>
      <w:r w:rsidR="005E2F26">
        <w:rPr>
          <w:rFonts w:ascii="Times New Roman" w:hAnsi="Times New Roman"/>
          <w:sz w:val="24"/>
          <w:szCs w:val="24"/>
        </w:rPr>
        <w:t>redpokladom</w:t>
      </w:r>
      <w:r w:rsidRPr="001E0123">
        <w:rPr>
          <w:rFonts w:ascii="Times New Roman" w:hAnsi="Times New Roman"/>
          <w:sz w:val="24"/>
          <w:szCs w:val="24"/>
        </w:rPr>
        <w:t xml:space="preserve"> zastupovania nositeľa práv podľa odseku 1 </w:t>
      </w:r>
      <w:r w:rsidR="00120CA5">
        <w:rPr>
          <w:rFonts w:ascii="Times New Roman" w:hAnsi="Times New Roman"/>
          <w:sz w:val="24"/>
          <w:szCs w:val="24"/>
        </w:rPr>
        <w:t>nemôže</w:t>
      </w:r>
      <w:r w:rsidRPr="001E0123" w:rsidR="00120CA5">
        <w:rPr>
          <w:rFonts w:ascii="Times New Roman" w:hAnsi="Times New Roman"/>
          <w:sz w:val="24"/>
          <w:szCs w:val="24"/>
        </w:rPr>
        <w:t xml:space="preserve"> </w:t>
      </w:r>
      <w:r w:rsidRPr="001E0123">
        <w:rPr>
          <w:rFonts w:ascii="Times New Roman" w:hAnsi="Times New Roman"/>
          <w:sz w:val="24"/>
          <w:szCs w:val="24"/>
        </w:rPr>
        <w:t xml:space="preserve">byť skutočné použitie predmetu ochrany pred prevzatím zastupovania organizáciou kolektívnej správy. </w:t>
      </w:r>
    </w:p>
    <w:p w:rsidR="006D3F45" w:rsidRPr="001E0123" w:rsidP="001749D2">
      <w:pPr>
        <w:bidi w:val="0"/>
        <w:rPr>
          <w:rFonts w:ascii="Times New Roman" w:hAnsi="Times New Roman"/>
          <w:sz w:val="24"/>
          <w:szCs w:val="24"/>
        </w:rPr>
      </w:pPr>
    </w:p>
    <w:p w:rsidR="006D3F45" w:rsidP="001749D2">
      <w:pPr>
        <w:pStyle w:val="CM4"/>
        <w:bidi w:val="0"/>
        <w:spacing w:line="276" w:lineRule="auto"/>
        <w:ind w:firstLine="708"/>
        <w:jc w:val="both"/>
        <w:rPr>
          <w:rFonts w:ascii="Times New Roman" w:hAnsi="Times New Roman"/>
        </w:rPr>
      </w:pPr>
      <w:r w:rsidRPr="00450676">
        <w:rPr>
          <w:rFonts w:ascii="Times New Roman" w:hAnsi="Times New Roman"/>
        </w:rPr>
        <w:t>(4) Organizácia kolektívnej správy nesmie obmedziť individuálny výkon majetkových práv nositeľom práv zastupovaným podľa odseku 1</w:t>
      </w:r>
      <w:r w:rsidRPr="00450676" w:rsidR="00AB0740">
        <w:rPr>
          <w:rFonts w:ascii="Times New Roman" w:hAnsi="Times New Roman"/>
        </w:rPr>
        <w:t xml:space="preserve"> na nekomerčné účely</w:t>
      </w:r>
      <w:r w:rsidRPr="00450676">
        <w:rPr>
          <w:rFonts w:ascii="Times New Roman" w:hAnsi="Times New Roman"/>
        </w:rPr>
        <w:t xml:space="preserve">. </w:t>
      </w:r>
      <w:r w:rsidR="00E0116F">
        <w:rPr>
          <w:rFonts w:ascii="Times New Roman" w:hAnsi="Times New Roman"/>
        </w:rPr>
        <w:t>Organizácia kolektívnej správy môže určiť podrobnosti výkonu</w:t>
      </w:r>
      <w:r w:rsidRPr="00450676" w:rsidR="00E0116F">
        <w:rPr>
          <w:rFonts w:ascii="Times New Roman" w:hAnsi="Times New Roman"/>
        </w:rPr>
        <w:t xml:space="preserve"> </w:t>
      </w:r>
      <w:r w:rsidR="00E0116F">
        <w:rPr>
          <w:rFonts w:ascii="Times New Roman" w:hAnsi="Times New Roman"/>
        </w:rPr>
        <w:t xml:space="preserve">práva podľa predchádzajúcej vety, najmä </w:t>
      </w:r>
      <w:r w:rsidRPr="00450676">
        <w:rPr>
          <w:rFonts w:ascii="Times New Roman" w:hAnsi="Times New Roman"/>
        </w:rPr>
        <w:t>povinn</w:t>
      </w:r>
      <w:r w:rsidR="00E0116F">
        <w:rPr>
          <w:rFonts w:ascii="Times New Roman" w:hAnsi="Times New Roman"/>
        </w:rPr>
        <w:t>osť</w:t>
      </w:r>
      <w:r w:rsidRPr="00450676">
        <w:rPr>
          <w:rFonts w:ascii="Times New Roman" w:hAnsi="Times New Roman"/>
        </w:rPr>
        <w:t xml:space="preserve"> informovať organizáciu kolektívnej správy o individuálnom výkone majetkových práv.</w:t>
      </w:r>
      <w:r w:rsidR="00E0116F">
        <w:rPr>
          <w:rFonts w:ascii="Times New Roman" w:hAnsi="Times New Roman"/>
        </w:rPr>
        <w:t xml:space="preserve"> </w:t>
      </w:r>
    </w:p>
    <w:p w:rsidR="00450676" w:rsidP="00450676">
      <w:pPr>
        <w:bidi w:val="0"/>
      </w:pPr>
    </w:p>
    <w:p w:rsidR="00450676" w:rsidRPr="008A5251" w:rsidP="00450676">
      <w:pPr>
        <w:autoSpaceDE w:val="0"/>
        <w:autoSpaceDN w:val="0"/>
        <w:bidi w:val="0"/>
        <w:adjustRightInd w:val="0"/>
        <w:ind w:firstLine="708"/>
        <w:jc w:val="both"/>
        <w:rPr>
          <w:rFonts w:ascii="Times New Roman" w:hAnsi="Times New Roman"/>
          <w:sz w:val="24"/>
          <w:szCs w:val="24"/>
        </w:rPr>
      </w:pPr>
      <w:r w:rsidRPr="008A5251">
        <w:rPr>
          <w:rFonts w:ascii="Times New Roman" w:hAnsi="Times New Roman"/>
          <w:sz w:val="24"/>
          <w:szCs w:val="24"/>
        </w:rPr>
        <w:t xml:space="preserve">(5) Nositeľ práv zastupovaný organizáciou kolektívnej správy podľa odseku 1 je oprávnený vylúčiť </w:t>
      </w:r>
      <w:r w:rsidRPr="008A5251" w:rsidR="006A3A9B">
        <w:rPr>
          <w:rFonts w:ascii="Times New Roman" w:hAnsi="Times New Roman"/>
          <w:sz w:val="24"/>
          <w:szCs w:val="24"/>
        </w:rPr>
        <w:t xml:space="preserve">písomne </w:t>
      </w:r>
      <w:r w:rsidRPr="008A5251">
        <w:rPr>
          <w:rFonts w:ascii="Times New Roman" w:hAnsi="Times New Roman"/>
          <w:sz w:val="24"/>
          <w:szCs w:val="24"/>
        </w:rPr>
        <w:t>kolektívnu správu svojich majetkových práv ku všetkým alebo niektorému zo svojich predmetov ochrany a v odbore kolektívnej správy práv v súlade s vydaným oprávnením organizácie kolektívnej správy</w:t>
      </w:r>
      <w:r w:rsidR="008A5251">
        <w:rPr>
          <w:rFonts w:ascii="Times New Roman" w:hAnsi="Times New Roman"/>
          <w:sz w:val="24"/>
          <w:szCs w:val="24"/>
        </w:rPr>
        <w:t>, pokiaľ nejde o výkon správy práv podľa § 146</w:t>
      </w:r>
      <w:r w:rsidRPr="00307B4F">
        <w:rPr>
          <w:rFonts w:ascii="Times New Roman" w:hAnsi="Times New Roman"/>
          <w:sz w:val="24"/>
          <w:szCs w:val="24"/>
        </w:rPr>
        <w:t>.</w:t>
      </w:r>
      <w:r w:rsidRPr="008A5251">
        <w:rPr>
          <w:rFonts w:ascii="Times New Roman" w:hAnsi="Times New Roman"/>
          <w:sz w:val="24"/>
          <w:szCs w:val="24"/>
        </w:rPr>
        <w:t xml:space="preserve"> Nositeľ práv je povinný </w:t>
      </w:r>
      <w:r w:rsidRPr="008A5251" w:rsidR="006A3A9B">
        <w:rPr>
          <w:rFonts w:ascii="Times New Roman" w:hAnsi="Times New Roman"/>
          <w:sz w:val="24"/>
          <w:szCs w:val="24"/>
        </w:rPr>
        <w:t xml:space="preserve">písomne </w:t>
      </w:r>
      <w:r w:rsidRPr="008A5251">
        <w:rPr>
          <w:rFonts w:ascii="Times New Roman" w:hAnsi="Times New Roman"/>
          <w:sz w:val="24"/>
          <w:szCs w:val="24"/>
        </w:rPr>
        <w:t>informovať organizáciu kolektívnej správy o vylúčení kolektívnej správy svojich majetkových práv podľa predchádzajúcej vety pred uzavretím zmluvy, ktorou udelí súhlas na</w:t>
      </w:r>
      <w:r w:rsidRPr="008A5251" w:rsidR="006A3A9B">
        <w:rPr>
          <w:rFonts w:ascii="Times New Roman" w:hAnsi="Times New Roman"/>
          <w:sz w:val="24"/>
          <w:szCs w:val="24"/>
        </w:rPr>
        <w:t xml:space="preserve"> použitie jeho predmetu ochrany; </w:t>
      </w:r>
      <w:r w:rsidR="002E779E">
        <w:rPr>
          <w:rFonts w:ascii="Times New Roman" w:hAnsi="Times New Roman"/>
          <w:sz w:val="24"/>
          <w:szCs w:val="24"/>
        </w:rPr>
        <w:t xml:space="preserve">inak </w:t>
      </w:r>
      <w:r w:rsidRPr="008A5251" w:rsidR="006A3A9B">
        <w:rPr>
          <w:rFonts w:ascii="Times New Roman" w:hAnsi="Times New Roman"/>
          <w:sz w:val="24"/>
          <w:szCs w:val="24"/>
        </w:rPr>
        <w:t>platí, že k vylúčeniu kolektívnej správy práv nedošlo a nositeľ práv je stále zastupovaný organizáciou kolektívnej správy</w:t>
      </w:r>
      <w:r w:rsidR="005A38B4">
        <w:rPr>
          <w:rFonts w:ascii="Times New Roman" w:hAnsi="Times New Roman"/>
          <w:sz w:val="24"/>
          <w:szCs w:val="24"/>
        </w:rPr>
        <w:t xml:space="preserve"> v</w:t>
      </w:r>
      <w:r w:rsidRPr="008A5251" w:rsidR="006A3A9B">
        <w:rPr>
          <w:rFonts w:ascii="Times New Roman" w:hAnsi="Times New Roman"/>
          <w:sz w:val="24"/>
          <w:szCs w:val="24"/>
        </w:rPr>
        <w:t xml:space="preserve"> </w:t>
      </w:r>
      <w:r w:rsidRPr="008A5251" w:rsidR="005A38B4">
        <w:rPr>
          <w:rFonts w:ascii="Times New Roman" w:hAnsi="Times New Roman"/>
          <w:sz w:val="24"/>
          <w:szCs w:val="24"/>
        </w:rPr>
        <w:t xml:space="preserve">pôvodne dohodnutom </w:t>
      </w:r>
      <w:r w:rsidRPr="008A5251" w:rsidR="006A3A9B">
        <w:rPr>
          <w:rFonts w:ascii="Times New Roman" w:hAnsi="Times New Roman"/>
          <w:sz w:val="24"/>
          <w:szCs w:val="24"/>
        </w:rPr>
        <w:t> rozsahu.</w:t>
      </w:r>
    </w:p>
    <w:p w:rsidR="006D3F45" w:rsidRPr="008A5251" w:rsidP="001749D2">
      <w:pPr>
        <w:pStyle w:val="CM1"/>
        <w:bidi w:val="0"/>
        <w:spacing w:line="276" w:lineRule="auto"/>
        <w:rPr>
          <w:rFonts w:ascii="Times New Roman" w:hAnsi="Times New Roman"/>
        </w:rPr>
      </w:pPr>
    </w:p>
    <w:p w:rsidR="006D3F45" w:rsidRPr="001E0123" w:rsidP="001749D2">
      <w:pPr>
        <w:pStyle w:val="CM1"/>
        <w:bidi w:val="0"/>
        <w:spacing w:line="276" w:lineRule="auto"/>
        <w:ind w:firstLine="708"/>
        <w:jc w:val="both"/>
        <w:rPr>
          <w:rFonts w:ascii="Times New Roman" w:hAnsi="Times New Roman"/>
        </w:rPr>
      </w:pPr>
      <w:r w:rsidRPr="008A5251" w:rsidR="006A3A9B">
        <w:rPr>
          <w:rFonts w:ascii="Times New Roman" w:hAnsi="Times New Roman"/>
        </w:rPr>
        <w:t>(6</w:t>
      </w:r>
      <w:r w:rsidRPr="008A5251">
        <w:rPr>
          <w:rFonts w:ascii="Times New Roman" w:hAnsi="Times New Roman"/>
        </w:rPr>
        <w:t xml:space="preserve">) </w:t>
      </w:r>
      <w:r w:rsidRPr="008A5251" w:rsidR="005C34F7">
        <w:rPr>
          <w:rFonts w:ascii="Times New Roman" w:hAnsi="Times New Roman"/>
        </w:rPr>
        <w:t>N</w:t>
      </w:r>
      <w:r w:rsidRPr="008A5251" w:rsidR="00A82331">
        <w:rPr>
          <w:rFonts w:ascii="Times New Roman" w:hAnsi="Times New Roman"/>
        </w:rPr>
        <w:t>ositeľ</w:t>
      </w:r>
      <w:r w:rsidRPr="003302CC" w:rsidR="00A82331">
        <w:rPr>
          <w:rFonts w:ascii="Times New Roman" w:hAnsi="Times New Roman"/>
        </w:rPr>
        <w:t xml:space="preserve"> práv</w:t>
      </w:r>
      <w:r w:rsidRPr="001E0123" w:rsidR="00A82331">
        <w:rPr>
          <w:rFonts w:ascii="Times New Roman" w:hAnsi="Times New Roman"/>
        </w:rPr>
        <w:t xml:space="preserve"> </w:t>
      </w:r>
      <w:r w:rsidRPr="001E0123">
        <w:rPr>
          <w:rFonts w:ascii="Times New Roman" w:hAnsi="Times New Roman"/>
        </w:rPr>
        <w:t>má právo kedykoľvek vypovedať dohodu podľa odseku 1 vcelku alebo</w:t>
      </w:r>
      <w:r w:rsidRPr="001E0123" w:rsidR="002E779E">
        <w:rPr>
          <w:rFonts w:ascii="Times New Roman" w:hAnsi="Times New Roman"/>
        </w:rPr>
        <w:t xml:space="preserve"> </w:t>
      </w:r>
      <w:r w:rsidR="002E779E">
        <w:rPr>
          <w:rFonts w:ascii="Times New Roman" w:hAnsi="Times New Roman"/>
        </w:rPr>
        <w:t>s</w:t>
      </w:r>
      <w:r w:rsidRPr="001E0123">
        <w:rPr>
          <w:rFonts w:ascii="Times New Roman" w:hAnsi="Times New Roman"/>
        </w:rPr>
        <w:t xml:space="preserve">časti a bez uvedenia dôvodu. Výpovedná doba je šesť mesiacov od doručenia prejavu vôle nositeľa práv organizácii kolektívnej správy, ak nie je v podmienkach zastupovania určené inak. Organizácia kolektívnej správy môže v podmienkach zastupovania určiť, že výpovedná doba uplynie do konca </w:t>
      </w:r>
      <w:r w:rsidRPr="001E0123" w:rsidR="00D64297">
        <w:rPr>
          <w:rFonts w:ascii="Times New Roman" w:hAnsi="Times New Roman"/>
        </w:rPr>
        <w:t>kalendárneho</w:t>
      </w:r>
      <w:r w:rsidRPr="001E0123">
        <w:rPr>
          <w:rFonts w:ascii="Times New Roman" w:hAnsi="Times New Roman"/>
        </w:rPr>
        <w:t xml:space="preserve"> roka, v ktorom bola výpoveď doručená. </w:t>
      </w:r>
    </w:p>
    <w:p w:rsidR="006D3F45" w:rsidRPr="001E0123" w:rsidP="001749D2">
      <w:pPr>
        <w:pStyle w:val="CM1"/>
        <w:bidi w:val="0"/>
        <w:spacing w:line="276" w:lineRule="auto"/>
        <w:rPr>
          <w:rFonts w:ascii="Times New Roman" w:hAnsi="Times New Roman"/>
        </w:rPr>
      </w:pPr>
    </w:p>
    <w:p w:rsidR="00252FE7" w:rsidRPr="00642FF1" w:rsidP="00252FE7">
      <w:pPr>
        <w:autoSpaceDE w:val="0"/>
        <w:autoSpaceDN w:val="0"/>
        <w:bidi w:val="0"/>
        <w:adjustRightInd w:val="0"/>
        <w:jc w:val="center"/>
        <w:rPr>
          <w:rFonts w:ascii="Times New Roman" w:hAnsi="Times New Roman"/>
          <w:b/>
          <w:bCs/>
          <w:sz w:val="24"/>
          <w:szCs w:val="24"/>
        </w:rPr>
      </w:pPr>
      <w:r w:rsidRPr="00642FF1">
        <w:rPr>
          <w:rFonts w:ascii="Times New Roman" w:hAnsi="Times New Roman"/>
          <w:b/>
          <w:bCs/>
          <w:sz w:val="24"/>
          <w:szCs w:val="24"/>
        </w:rPr>
        <w:t>Vzťahy s</w:t>
      </w:r>
      <w:r w:rsidR="00544749">
        <w:rPr>
          <w:rFonts w:ascii="Times New Roman" w:hAnsi="Times New Roman"/>
          <w:b/>
          <w:bCs/>
          <w:sz w:val="24"/>
          <w:szCs w:val="24"/>
        </w:rPr>
        <w:t> </w:t>
      </w:r>
      <w:r w:rsidRPr="00642FF1">
        <w:rPr>
          <w:rFonts w:ascii="Times New Roman" w:hAnsi="Times New Roman"/>
          <w:b/>
          <w:bCs/>
          <w:sz w:val="24"/>
          <w:szCs w:val="24"/>
        </w:rPr>
        <w:t>používateľmi</w:t>
      </w:r>
      <w:r w:rsidR="00544749">
        <w:rPr>
          <w:rFonts w:ascii="Times New Roman" w:hAnsi="Times New Roman"/>
          <w:b/>
          <w:bCs/>
          <w:sz w:val="24"/>
          <w:szCs w:val="24"/>
        </w:rPr>
        <w:t xml:space="preserve"> a</w:t>
      </w:r>
      <w:r w:rsidR="00A80A4E">
        <w:rPr>
          <w:rFonts w:ascii="Times New Roman" w:hAnsi="Times New Roman"/>
          <w:b/>
          <w:bCs/>
          <w:sz w:val="24"/>
          <w:szCs w:val="24"/>
        </w:rPr>
        <w:t> osobami povinnými platiť</w:t>
      </w:r>
      <w:r w:rsidR="00544749">
        <w:rPr>
          <w:rFonts w:ascii="Times New Roman" w:hAnsi="Times New Roman"/>
          <w:b/>
          <w:bCs/>
          <w:sz w:val="24"/>
          <w:szCs w:val="24"/>
        </w:rPr>
        <w:t xml:space="preserve"> </w:t>
      </w:r>
      <w:r w:rsidR="005A38B4">
        <w:rPr>
          <w:rFonts w:ascii="Times New Roman" w:hAnsi="Times New Roman"/>
          <w:b/>
          <w:bCs/>
          <w:sz w:val="24"/>
          <w:szCs w:val="24"/>
        </w:rPr>
        <w:t xml:space="preserve">náhradu </w:t>
      </w:r>
      <w:r w:rsidR="00544749">
        <w:rPr>
          <w:rFonts w:ascii="Times New Roman" w:hAnsi="Times New Roman"/>
          <w:b/>
          <w:bCs/>
          <w:sz w:val="24"/>
          <w:szCs w:val="24"/>
        </w:rPr>
        <w:t>odmeny</w:t>
      </w:r>
    </w:p>
    <w:p w:rsidR="00252FE7" w:rsidP="001749D2">
      <w:pPr>
        <w:autoSpaceDE w:val="0"/>
        <w:autoSpaceDN w:val="0"/>
        <w:bidi w:val="0"/>
        <w:adjustRightInd w:val="0"/>
        <w:jc w:val="center"/>
        <w:rPr>
          <w:rFonts w:ascii="Times New Roman" w:hAnsi="Times New Roman"/>
          <w:b/>
          <w:bCs/>
          <w:sz w:val="24"/>
          <w:szCs w:val="24"/>
        </w:rPr>
      </w:pPr>
    </w:p>
    <w:p w:rsidR="006D3F45" w:rsidRPr="00AF66CC" w:rsidP="001749D2">
      <w:pPr>
        <w:autoSpaceDE w:val="0"/>
        <w:autoSpaceDN w:val="0"/>
        <w:bidi w:val="0"/>
        <w:adjustRightInd w:val="0"/>
        <w:jc w:val="center"/>
        <w:rPr>
          <w:rFonts w:ascii="Times New Roman" w:hAnsi="Times New Roman"/>
          <w:b/>
          <w:bCs/>
          <w:sz w:val="24"/>
          <w:szCs w:val="24"/>
        </w:rPr>
      </w:pPr>
      <w:r w:rsidRPr="00AF66CC">
        <w:rPr>
          <w:rFonts w:ascii="Times New Roman" w:hAnsi="Times New Roman"/>
          <w:b/>
          <w:bCs/>
          <w:sz w:val="24"/>
          <w:szCs w:val="24"/>
        </w:rPr>
        <w:t>§</w:t>
      </w:r>
      <w:r w:rsidR="00F64787">
        <w:rPr>
          <w:rFonts w:ascii="Times New Roman" w:hAnsi="Times New Roman"/>
          <w:b/>
          <w:bCs/>
          <w:sz w:val="24"/>
          <w:szCs w:val="24"/>
        </w:rPr>
        <w:t xml:space="preserve"> 165</w:t>
      </w:r>
    </w:p>
    <w:p w:rsidR="006D3F45" w:rsidRPr="00AF66CC" w:rsidP="00AF66CC">
      <w:pPr>
        <w:autoSpaceDE w:val="0"/>
        <w:autoSpaceDN w:val="0"/>
        <w:bidi w:val="0"/>
        <w:adjustRightInd w:val="0"/>
        <w:rPr>
          <w:rFonts w:ascii="Times New Roman" w:hAnsi="Times New Roman"/>
          <w:b/>
          <w:bCs/>
          <w:sz w:val="24"/>
          <w:szCs w:val="24"/>
        </w:rPr>
      </w:pPr>
    </w:p>
    <w:p w:rsidR="006D3F45" w:rsidRPr="00AF66CC" w:rsidP="001749D2">
      <w:pPr>
        <w:autoSpaceDE w:val="0"/>
        <w:autoSpaceDN w:val="0"/>
        <w:bidi w:val="0"/>
        <w:adjustRightInd w:val="0"/>
        <w:ind w:firstLine="708"/>
        <w:jc w:val="both"/>
        <w:rPr>
          <w:rFonts w:ascii="Times New Roman" w:hAnsi="Times New Roman"/>
          <w:sz w:val="24"/>
          <w:szCs w:val="24"/>
        </w:rPr>
      </w:pPr>
      <w:r w:rsidRPr="00AF66CC">
        <w:rPr>
          <w:rFonts w:ascii="Times New Roman" w:hAnsi="Times New Roman"/>
          <w:sz w:val="24"/>
          <w:szCs w:val="24"/>
        </w:rPr>
        <w:t>(1) Organizácia kolektívnej správy je povinná v</w:t>
      </w:r>
      <w:r w:rsidRPr="00566089">
        <w:rPr>
          <w:rFonts w:ascii="Times New Roman" w:hAnsi="Times New Roman"/>
          <w:sz w:val="24"/>
          <w:szCs w:val="24"/>
        </w:rPr>
        <w:t> </w:t>
      </w:r>
      <w:r w:rsidRPr="00AF66CC">
        <w:rPr>
          <w:rFonts w:ascii="Times New Roman" w:hAnsi="Times New Roman"/>
          <w:sz w:val="24"/>
          <w:szCs w:val="24"/>
        </w:rPr>
        <w:t>dobrej viere a</w:t>
      </w:r>
      <w:r w:rsidRPr="00566089">
        <w:rPr>
          <w:rFonts w:ascii="Times New Roman" w:hAnsi="Times New Roman"/>
          <w:sz w:val="24"/>
          <w:szCs w:val="24"/>
        </w:rPr>
        <w:t> </w:t>
      </w:r>
      <w:r w:rsidRPr="00AF66CC">
        <w:rPr>
          <w:rFonts w:ascii="Times New Roman" w:hAnsi="Times New Roman"/>
          <w:sz w:val="24"/>
          <w:szCs w:val="24"/>
        </w:rPr>
        <w:t>za primeraných a</w:t>
      </w:r>
      <w:r w:rsidRPr="00566089">
        <w:rPr>
          <w:rFonts w:ascii="Times New Roman" w:hAnsi="Times New Roman"/>
          <w:sz w:val="24"/>
          <w:szCs w:val="24"/>
        </w:rPr>
        <w:t> </w:t>
      </w:r>
      <w:r w:rsidRPr="00AF66CC">
        <w:rPr>
          <w:rFonts w:ascii="Times New Roman" w:hAnsi="Times New Roman"/>
          <w:sz w:val="24"/>
          <w:szCs w:val="24"/>
        </w:rPr>
        <w:t xml:space="preserve">nediskriminačných podmienok </w:t>
      </w:r>
      <w:r w:rsidR="00723889">
        <w:rPr>
          <w:rFonts w:ascii="Times New Roman" w:hAnsi="Times New Roman"/>
          <w:sz w:val="24"/>
          <w:szCs w:val="24"/>
        </w:rPr>
        <w:t>viesť</w:t>
      </w:r>
      <w:r w:rsidRPr="00AF66CC" w:rsidR="00723889">
        <w:rPr>
          <w:rFonts w:ascii="Times New Roman" w:hAnsi="Times New Roman"/>
          <w:sz w:val="24"/>
          <w:szCs w:val="24"/>
        </w:rPr>
        <w:t xml:space="preserve"> </w:t>
      </w:r>
      <w:r w:rsidRPr="00AF66CC">
        <w:rPr>
          <w:rFonts w:ascii="Times New Roman" w:hAnsi="Times New Roman"/>
          <w:sz w:val="24"/>
          <w:szCs w:val="24"/>
        </w:rPr>
        <w:t>s</w:t>
      </w:r>
      <w:r w:rsidRPr="00566089">
        <w:rPr>
          <w:rFonts w:ascii="Times New Roman" w:hAnsi="Times New Roman"/>
          <w:sz w:val="24"/>
          <w:szCs w:val="24"/>
        </w:rPr>
        <w:t> </w:t>
      </w:r>
      <w:r w:rsidRPr="00AF66CC">
        <w:rPr>
          <w:rFonts w:ascii="Times New Roman" w:hAnsi="Times New Roman"/>
          <w:sz w:val="24"/>
          <w:szCs w:val="24"/>
        </w:rPr>
        <w:t>osobou, ktorá prejaví záujem o použitie predmetu ochrany, s</w:t>
      </w:r>
      <w:r w:rsidRPr="00566089">
        <w:rPr>
          <w:rFonts w:ascii="Times New Roman" w:hAnsi="Times New Roman"/>
          <w:sz w:val="24"/>
          <w:szCs w:val="24"/>
        </w:rPr>
        <w:t> </w:t>
      </w:r>
      <w:r w:rsidRPr="00AF66CC">
        <w:rPr>
          <w:rFonts w:ascii="Times New Roman" w:hAnsi="Times New Roman"/>
          <w:sz w:val="24"/>
          <w:szCs w:val="24"/>
        </w:rPr>
        <w:t>osobou, ktorá je oprávnená na použitie predmetu ochrany bez povinnosti získať súhlas na použitie predmetu ochrany, alebo s</w:t>
      </w:r>
      <w:r w:rsidRPr="00566089">
        <w:rPr>
          <w:rFonts w:ascii="Times New Roman" w:hAnsi="Times New Roman"/>
          <w:sz w:val="24"/>
          <w:szCs w:val="24"/>
        </w:rPr>
        <w:t> </w:t>
      </w:r>
      <w:r w:rsidRPr="00AF66CC">
        <w:rPr>
          <w:rFonts w:ascii="Times New Roman" w:hAnsi="Times New Roman"/>
          <w:sz w:val="24"/>
          <w:szCs w:val="24"/>
        </w:rPr>
        <w:t xml:space="preserve">osobou povinnou zaplatiť náhradu odmeny podľa § </w:t>
      </w:r>
      <w:r w:rsidR="007E3099">
        <w:rPr>
          <w:rFonts w:ascii="Times New Roman" w:hAnsi="Times New Roman"/>
          <w:sz w:val="24"/>
          <w:szCs w:val="24"/>
        </w:rPr>
        <w:t xml:space="preserve">36 ods. 3 </w:t>
      </w:r>
      <w:r w:rsidRPr="00AF66CC">
        <w:rPr>
          <w:rFonts w:ascii="Times New Roman" w:hAnsi="Times New Roman"/>
          <w:sz w:val="24"/>
          <w:szCs w:val="24"/>
        </w:rPr>
        <w:t xml:space="preserve"> (ďalej len „používateľ“) </w:t>
      </w:r>
      <w:r w:rsidR="00723889">
        <w:rPr>
          <w:rFonts w:ascii="Times New Roman" w:hAnsi="Times New Roman"/>
          <w:sz w:val="24"/>
          <w:szCs w:val="24"/>
        </w:rPr>
        <w:t>rokovania o uzavretí</w:t>
      </w:r>
    </w:p>
    <w:p w:rsidR="006D3F45" w:rsidRPr="00AF66CC" w:rsidP="001749D2">
      <w:pPr>
        <w:autoSpaceDE w:val="0"/>
        <w:autoSpaceDN w:val="0"/>
        <w:bidi w:val="0"/>
        <w:adjustRightInd w:val="0"/>
        <w:jc w:val="both"/>
        <w:rPr>
          <w:rFonts w:ascii="Times New Roman" w:hAnsi="Times New Roman"/>
          <w:sz w:val="24"/>
          <w:szCs w:val="24"/>
        </w:rPr>
      </w:pPr>
    </w:p>
    <w:p w:rsidR="006D3F45" w:rsidRPr="00AF66CC" w:rsidP="001749D2">
      <w:pPr>
        <w:autoSpaceDE w:val="0"/>
        <w:autoSpaceDN w:val="0"/>
        <w:bidi w:val="0"/>
        <w:adjustRightInd w:val="0"/>
        <w:jc w:val="both"/>
        <w:rPr>
          <w:rFonts w:ascii="Times New Roman" w:hAnsi="Times New Roman"/>
          <w:sz w:val="24"/>
          <w:szCs w:val="24"/>
        </w:rPr>
      </w:pPr>
      <w:r w:rsidRPr="00AF66CC">
        <w:rPr>
          <w:rFonts w:ascii="Times New Roman" w:hAnsi="Times New Roman"/>
          <w:sz w:val="24"/>
          <w:szCs w:val="24"/>
        </w:rPr>
        <w:t>a) licenčn</w:t>
      </w:r>
      <w:r w:rsidR="00723889">
        <w:rPr>
          <w:rFonts w:ascii="Times New Roman" w:hAnsi="Times New Roman"/>
          <w:sz w:val="24"/>
          <w:szCs w:val="24"/>
        </w:rPr>
        <w:t>ej</w:t>
      </w:r>
      <w:r w:rsidRPr="00AF66CC">
        <w:rPr>
          <w:rFonts w:ascii="Times New Roman" w:hAnsi="Times New Roman"/>
          <w:sz w:val="24"/>
          <w:szCs w:val="24"/>
        </w:rPr>
        <w:t xml:space="preserve"> zmluv</w:t>
      </w:r>
      <w:r w:rsidR="00723889">
        <w:rPr>
          <w:rFonts w:ascii="Times New Roman" w:hAnsi="Times New Roman"/>
          <w:sz w:val="24"/>
          <w:szCs w:val="24"/>
        </w:rPr>
        <w:t>y</w:t>
      </w:r>
      <w:r w:rsidRPr="00AF66CC">
        <w:rPr>
          <w:rFonts w:ascii="Times New Roman" w:hAnsi="Times New Roman"/>
          <w:sz w:val="24"/>
          <w:szCs w:val="24"/>
        </w:rPr>
        <w:t xml:space="preserve">, </w:t>
      </w:r>
    </w:p>
    <w:p w:rsidR="006D3F45" w:rsidRPr="00AF66CC" w:rsidP="001749D2">
      <w:pPr>
        <w:autoSpaceDE w:val="0"/>
        <w:autoSpaceDN w:val="0"/>
        <w:bidi w:val="0"/>
        <w:adjustRightInd w:val="0"/>
        <w:jc w:val="both"/>
        <w:rPr>
          <w:rFonts w:ascii="Times New Roman" w:hAnsi="Times New Roman"/>
          <w:sz w:val="24"/>
          <w:szCs w:val="24"/>
        </w:rPr>
      </w:pPr>
    </w:p>
    <w:p w:rsidR="006D3F45" w:rsidRPr="00AF66CC" w:rsidP="001749D2">
      <w:pPr>
        <w:autoSpaceDE w:val="0"/>
        <w:autoSpaceDN w:val="0"/>
        <w:bidi w:val="0"/>
        <w:adjustRightInd w:val="0"/>
        <w:jc w:val="both"/>
        <w:rPr>
          <w:rFonts w:ascii="Times New Roman" w:hAnsi="Times New Roman"/>
          <w:sz w:val="24"/>
          <w:szCs w:val="24"/>
        </w:rPr>
      </w:pPr>
      <w:r w:rsidRPr="00AF66CC">
        <w:rPr>
          <w:rFonts w:ascii="Times New Roman" w:hAnsi="Times New Roman"/>
          <w:sz w:val="24"/>
          <w:szCs w:val="24"/>
        </w:rPr>
        <w:t>b) hromadn</w:t>
      </w:r>
      <w:r w:rsidR="00723889">
        <w:rPr>
          <w:rFonts w:ascii="Times New Roman" w:hAnsi="Times New Roman"/>
          <w:sz w:val="24"/>
          <w:szCs w:val="24"/>
        </w:rPr>
        <w:t>ej</w:t>
      </w:r>
      <w:r w:rsidRPr="00AF66CC">
        <w:rPr>
          <w:rFonts w:ascii="Times New Roman" w:hAnsi="Times New Roman"/>
          <w:sz w:val="24"/>
          <w:szCs w:val="24"/>
        </w:rPr>
        <w:t xml:space="preserve"> licenčn</w:t>
      </w:r>
      <w:r w:rsidR="00723889">
        <w:rPr>
          <w:rFonts w:ascii="Times New Roman" w:hAnsi="Times New Roman"/>
          <w:sz w:val="24"/>
          <w:szCs w:val="24"/>
        </w:rPr>
        <w:t>ej</w:t>
      </w:r>
      <w:r w:rsidRPr="00AF66CC">
        <w:rPr>
          <w:rFonts w:ascii="Times New Roman" w:hAnsi="Times New Roman"/>
          <w:sz w:val="24"/>
          <w:szCs w:val="24"/>
        </w:rPr>
        <w:t xml:space="preserve"> zmluv</w:t>
      </w:r>
      <w:r w:rsidR="00723889">
        <w:rPr>
          <w:rFonts w:ascii="Times New Roman" w:hAnsi="Times New Roman"/>
          <w:sz w:val="24"/>
          <w:szCs w:val="24"/>
        </w:rPr>
        <w:t>y</w:t>
      </w:r>
      <w:r w:rsidRPr="00AF66CC">
        <w:rPr>
          <w:rFonts w:ascii="Times New Roman" w:hAnsi="Times New Roman"/>
          <w:sz w:val="24"/>
          <w:szCs w:val="24"/>
        </w:rPr>
        <w:t>,</w:t>
      </w:r>
    </w:p>
    <w:p w:rsidR="006D3F45" w:rsidRPr="00AF66CC" w:rsidP="001749D2">
      <w:pPr>
        <w:autoSpaceDE w:val="0"/>
        <w:autoSpaceDN w:val="0"/>
        <w:bidi w:val="0"/>
        <w:adjustRightInd w:val="0"/>
        <w:jc w:val="both"/>
        <w:rPr>
          <w:rFonts w:ascii="Times New Roman" w:hAnsi="Times New Roman"/>
          <w:sz w:val="24"/>
          <w:szCs w:val="24"/>
        </w:rPr>
      </w:pPr>
    </w:p>
    <w:p w:rsidR="006D3F45" w:rsidRPr="00AF66CC" w:rsidP="001749D2">
      <w:pPr>
        <w:autoSpaceDE w:val="0"/>
        <w:autoSpaceDN w:val="0"/>
        <w:bidi w:val="0"/>
        <w:adjustRightInd w:val="0"/>
        <w:jc w:val="both"/>
        <w:rPr>
          <w:rFonts w:ascii="Times New Roman" w:hAnsi="Times New Roman"/>
          <w:sz w:val="24"/>
          <w:szCs w:val="24"/>
        </w:rPr>
      </w:pPr>
      <w:r w:rsidRPr="00AF66CC">
        <w:rPr>
          <w:rFonts w:ascii="Times New Roman" w:hAnsi="Times New Roman"/>
          <w:sz w:val="24"/>
          <w:szCs w:val="24"/>
        </w:rPr>
        <w:t>c) kolektívn</w:t>
      </w:r>
      <w:r w:rsidR="003C219A">
        <w:rPr>
          <w:rFonts w:ascii="Times New Roman" w:hAnsi="Times New Roman"/>
          <w:sz w:val="24"/>
          <w:szCs w:val="24"/>
        </w:rPr>
        <w:t>ej</w:t>
      </w:r>
      <w:r w:rsidRPr="00AF66CC">
        <w:rPr>
          <w:rFonts w:ascii="Times New Roman" w:hAnsi="Times New Roman"/>
          <w:sz w:val="24"/>
          <w:szCs w:val="24"/>
        </w:rPr>
        <w:t xml:space="preserve"> licenčn</w:t>
      </w:r>
      <w:r w:rsidR="003C219A">
        <w:rPr>
          <w:rFonts w:ascii="Times New Roman" w:hAnsi="Times New Roman"/>
          <w:sz w:val="24"/>
          <w:szCs w:val="24"/>
        </w:rPr>
        <w:t>ej</w:t>
      </w:r>
      <w:r w:rsidRPr="00AF66CC">
        <w:rPr>
          <w:rFonts w:ascii="Times New Roman" w:hAnsi="Times New Roman"/>
          <w:sz w:val="24"/>
          <w:szCs w:val="24"/>
        </w:rPr>
        <w:t xml:space="preserve"> zmluv</w:t>
      </w:r>
      <w:r w:rsidR="003C219A">
        <w:rPr>
          <w:rFonts w:ascii="Times New Roman" w:hAnsi="Times New Roman"/>
          <w:sz w:val="24"/>
          <w:szCs w:val="24"/>
        </w:rPr>
        <w:t>y</w:t>
      </w:r>
      <w:r w:rsidRPr="00AF66CC">
        <w:rPr>
          <w:rFonts w:ascii="Times New Roman" w:hAnsi="Times New Roman"/>
          <w:sz w:val="24"/>
          <w:szCs w:val="24"/>
        </w:rPr>
        <w:t>,</w:t>
      </w:r>
    </w:p>
    <w:p w:rsidR="006D3F45" w:rsidRPr="00AF66CC" w:rsidP="001749D2">
      <w:pPr>
        <w:autoSpaceDE w:val="0"/>
        <w:autoSpaceDN w:val="0"/>
        <w:bidi w:val="0"/>
        <w:adjustRightInd w:val="0"/>
        <w:jc w:val="both"/>
        <w:rPr>
          <w:rFonts w:ascii="Times New Roman" w:hAnsi="Times New Roman"/>
          <w:sz w:val="24"/>
          <w:szCs w:val="24"/>
        </w:rPr>
      </w:pPr>
    </w:p>
    <w:p w:rsidR="006D3F45" w:rsidRPr="00AF66CC" w:rsidP="001749D2">
      <w:pPr>
        <w:autoSpaceDE w:val="0"/>
        <w:autoSpaceDN w:val="0"/>
        <w:bidi w:val="0"/>
        <w:adjustRightInd w:val="0"/>
        <w:jc w:val="both"/>
        <w:rPr>
          <w:rFonts w:ascii="Times New Roman" w:hAnsi="Times New Roman"/>
          <w:sz w:val="24"/>
          <w:szCs w:val="24"/>
        </w:rPr>
      </w:pPr>
      <w:r w:rsidRPr="00AF66CC">
        <w:rPr>
          <w:rFonts w:ascii="Times New Roman" w:hAnsi="Times New Roman"/>
          <w:sz w:val="24"/>
          <w:szCs w:val="24"/>
        </w:rPr>
        <w:t>d) zmluv</w:t>
      </w:r>
      <w:r w:rsidR="003C219A">
        <w:rPr>
          <w:rFonts w:ascii="Times New Roman" w:hAnsi="Times New Roman"/>
          <w:sz w:val="24"/>
          <w:szCs w:val="24"/>
        </w:rPr>
        <w:t>y</w:t>
      </w:r>
      <w:r w:rsidRPr="00AF66CC">
        <w:rPr>
          <w:rFonts w:ascii="Times New Roman" w:hAnsi="Times New Roman"/>
          <w:sz w:val="24"/>
          <w:szCs w:val="24"/>
        </w:rPr>
        <w:t xml:space="preserve"> o primeranej odmene</w:t>
      </w:r>
      <w:r w:rsidR="008B1BC8">
        <w:rPr>
          <w:rFonts w:ascii="Times New Roman" w:hAnsi="Times New Roman"/>
          <w:sz w:val="24"/>
          <w:szCs w:val="24"/>
        </w:rPr>
        <w:t xml:space="preserve">, </w:t>
      </w:r>
      <w:r w:rsidRPr="00573D18" w:rsidR="008B1BC8">
        <w:rPr>
          <w:rFonts w:ascii="Times New Roman" w:hAnsi="Times New Roman"/>
          <w:sz w:val="24"/>
          <w:szCs w:val="24"/>
        </w:rPr>
        <w:t>na ktorú sa môžu primerane uplatniť ustanovenia</w:t>
      </w:r>
      <w:r w:rsidRPr="00573D18">
        <w:rPr>
          <w:rFonts w:ascii="Times New Roman" w:hAnsi="Times New Roman"/>
          <w:sz w:val="24"/>
          <w:szCs w:val="24"/>
        </w:rPr>
        <w:t xml:space="preserve"> </w:t>
      </w:r>
      <w:r w:rsidRPr="00573D18" w:rsidR="006A6780">
        <w:rPr>
          <w:rFonts w:ascii="Times New Roman" w:hAnsi="Times New Roman"/>
          <w:sz w:val="24"/>
          <w:szCs w:val="24"/>
        </w:rPr>
        <w:t>šiest</w:t>
      </w:r>
      <w:r w:rsidRPr="00573D18" w:rsidR="008B1BC8">
        <w:rPr>
          <w:rFonts w:ascii="Times New Roman" w:hAnsi="Times New Roman"/>
          <w:sz w:val="24"/>
          <w:szCs w:val="24"/>
        </w:rPr>
        <w:t>ej</w:t>
      </w:r>
      <w:r w:rsidRPr="00573D18" w:rsidR="006A6780">
        <w:rPr>
          <w:rFonts w:ascii="Times New Roman" w:hAnsi="Times New Roman"/>
          <w:sz w:val="24"/>
          <w:szCs w:val="24"/>
        </w:rPr>
        <w:t xml:space="preserve"> hlav</w:t>
      </w:r>
      <w:r w:rsidRPr="00573D18" w:rsidR="008B1BC8">
        <w:rPr>
          <w:rFonts w:ascii="Times New Roman" w:hAnsi="Times New Roman"/>
          <w:sz w:val="24"/>
          <w:szCs w:val="24"/>
        </w:rPr>
        <w:t>y</w:t>
      </w:r>
      <w:r w:rsidRPr="00573D18" w:rsidR="006A6780">
        <w:rPr>
          <w:rFonts w:ascii="Times New Roman" w:hAnsi="Times New Roman"/>
          <w:sz w:val="24"/>
          <w:szCs w:val="24"/>
        </w:rPr>
        <w:t xml:space="preserve"> druhý a tretí </w:t>
      </w:r>
      <w:r w:rsidRPr="00573D18" w:rsidR="008B1BC8">
        <w:rPr>
          <w:rFonts w:ascii="Times New Roman" w:hAnsi="Times New Roman"/>
          <w:sz w:val="24"/>
          <w:szCs w:val="24"/>
        </w:rPr>
        <w:t xml:space="preserve">oddiel </w:t>
      </w:r>
      <w:r w:rsidRPr="00573D18" w:rsidR="00573D18">
        <w:rPr>
          <w:rFonts w:ascii="Times New Roman" w:hAnsi="Times New Roman"/>
          <w:sz w:val="24"/>
          <w:szCs w:val="24"/>
        </w:rPr>
        <w:t xml:space="preserve">druhej časti tohto zákona </w:t>
      </w:r>
      <w:r w:rsidRPr="00573D18" w:rsidR="008B1BC8">
        <w:rPr>
          <w:rFonts w:ascii="Times New Roman" w:hAnsi="Times New Roman"/>
          <w:sz w:val="24"/>
          <w:szCs w:val="24"/>
        </w:rPr>
        <w:t>okrem § 81</w:t>
      </w:r>
      <w:r w:rsidRPr="00573D18" w:rsidR="006A6780">
        <w:rPr>
          <w:rFonts w:ascii="Times New Roman" w:hAnsi="Times New Roman"/>
          <w:sz w:val="24"/>
          <w:szCs w:val="24"/>
        </w:rPr>
        <w:t xml:space="preserve"> </w:t>
      </w:r>
      <w:r w:rsidRPr="00AF66CC">
        <w:rPr>
          <w:rFonts w:ascii="Times New Roman" w:hAnsi="Times New Roman"/>
          <w:sz w:val="24"/>
          <w:szCs w:val="24"/>
        </w:rPr>
        <w:t>alebo</w:t>
      </w:r>
    </w:p>
    <w:p w:rsidR="006D3F45" w:rsidRPr="00AF66CC" w:rsidP="001749D2">
      <w:pPr>
        <w:autoSpaceDE w:val="0"/>
        <w:autoSpaceDN w:val="0"/>
        <w:bidi w:val="0"/>
        <w:adjustRightInd w:val="0"/>
        <w:jc w:val="both"/>
        <w:rPr>
          <w:rFonts w:ascii="Times New Roman" w:hAnsi="Times New Roman"/>
          <w:sz w:val="24"/>
          <w:szCs w:val="24"/>
        </w:rPr>
      </w:pPr>
    </w:p>
    <w:p w:rsidR="006D3F45" w:rsidRPr="00723889" w:rsidP="001749D2">
      <w:pPr>
        <w:autoSpaceDE w:val="0"/>
        <w:autoSpaceDN w:val="0"/>
        <w:bidi w:val="0"/>
        <w:adjustRightInd w:val="0"/>
        <w:jc w:val="both"/>
        <w:rPr>
          <w:rFonts w:ascii="Times New Roman" w:hAnsi="Times New Roman"/>
          <w:sz w:val="24"/>
          <w:szCs w:val="24"/>
        </w:rPr>
      </w:pPr>
      <w:r w:rsidRPr="00AF66CC">
        <w:rPr>
          <w:rFonts w:ascii="Times New Roman" w:hAnsi="Times New Roman"/>
          <w:sz w:val="24"/>
          <w:szCs w:val="24"/>
        </w:rPr>
        <w:t>e) zmluv</w:t>
      </w:r>
      <w:r w:rsidR="003C219A">
        <w:rPr>
          <w:rFonts w:ascii="Times New Roman" w:hAnsi="Times New Roman"/>
          <w:sz w:val="24"/>
          <w:szCs w:val="24"/>
        </w:rPr>
        <w:t>y</w:t>
      </w:r>
      <w:r w:rsidRPr="00AF66CC">
        <w:rPr>
          <w:rFonts w:ascii="Times New Roman" w:hAnsi="Times New Roman"/>
          <w:sz w:val="24"/>
          <w:szCs w:val="24"/>
        </w:rPr>
        <w:t xml:space="preserve"> o náhrade odmeny</w:t>
      </w:r>
      <w:r w:rsidRPr="00AF66CC" w:rsidR="00375377">
        <w:rPr>
          <w:rFonts w:ascii="Times New Roman" w:hAnsi="Times New Roman"/>
          <w:sz w:val="24"/>
          <w:szCs w:val="24"/>
        </w:rPr>
        <w:t>.</w:t>
      </w:r>
    </w:p>
    <w:p w:rsidR="006D3F45" w:rsidRPr="00EE737A" w:rsidP="001749D2">
      <w:pPr>
        <w:autoSpaceDE w:val="0"/>
        <w:autoSpaceDN w:val="0"/>
        <w:bidi w:val="0"/>
        <w:adjustRightInd w:val="0"/>
        <w:rPr>
          <w:rFonts w:ascii="Times New Roman" w:hAnsi="Times New Roman"/>
          <w:sz w:val="24"/>
          <w:szCs w:val="24"/>
        </w:rPr>
      </w:pPr>
    </w:p>
    <w:p w:rsidR="000C7281" w:rsidP="00DD5BBF">
      <w:pPr>
        <w:autoSpaceDE w:val="0"/>
        <w:autoSpaceDN w:val="0"/>
        <w:bidi w:val="0"/>
        <w:adjustRightInd w:val="0"/>
        <w:ind w:firstLine="708"/>
        <w:jc w:val="both"/>
        <w:rPr>
          <w:rFonts w:ascii="Times New Roman" w:hAnsi="Times New Roman"/>
          <w:sz w:val="24"/>
          <w:szCs w:val="24"/>
        </w:rPr>
      </w:pPr>
      <w:r w:rsidRPr="00AF66CC" w:rsidR="006D3F45">
        <w:rPr>
          <w:rFonts w:ascii="Times New Roman" w:hAnsi="Times New Roman"/>
          <w:sz w:val="24"/>
          <w:szCs w:val="24"/>
        </w:rPr>
        <w:t>(2) Organizácia kolektívnej správy a používateľ si navzájom poskytnú na účely uzatvárania zmlúv podľa odseku 1 všetky potrebné a</w:t>
      </w:r>
      <w:r w:rsidRPr="00566089" w:rsidR="006D3F45">
        <w:rPr>
          <w:rFonts w:ascii="Times New Roman" w:hAnsi="Times New Roman"/>
          <w:sz w:val="24"/>
          <w:szCs w:val="24"/>
        </w:rPr>
        <w:t> </w:t>
      </w:r>
      <w:r w:rsidRPr="00AF66CC" w:rsidR="006D3F45">
        <w:rPr>
          <w:rFonts w:ascii="Times New Roman" w:hAnsi="Times New Roman"/>
          <w:sz w:val="24"/>
          <w:szCs w:val="24"/>
        </w:rPr>
        <w:t>úplné informácie.</w:t>
      </w:r>
      <w:r w:rsidR="00DD5BBF">
        <w:rPr>
          <w:rFonts w:ascii="Times New Roman" w:hAnsi="Times New Roman"/>
          <w:sz w:val="24"/>
          <w:szCs w:val="24"/>
        </w:rPr>
        <w:t xml:space="preserve"> </w:t>
      </w:r>
    </w:p>
    <w:p w:rsidR="000C7281" w:rsidP="00DD5BBF">
      <w:pPr>
        <w:autoSpaceDE w:val="0"/>
        <w:autoSpaceDN w:val="0"/>
        <w:bidi w:val="0"/>
        <w:adjustRightInd w:val="0"/>
        <w:ind w:firstLine="708"/>
        <w:jc w:val="both"/>
        <w:rPr>
          <w:rFonts w:ascii="Times New Roman" w:hAnsi="Times New Roman"/>
          <w:sz w:val="24"/>
          <w:szCs w:val="24"/>
        </w:rPr>
      </w:pPr>
    </w:p>
    <w:p w:rsidR="00DD5BBF" w:rsidRPr="00723889" w:rsidP="00DD5BBF">
      <w:pPr>
        <w:autoSpaceDE w:val="0"/>
        <w:autoSpaceDN w:val="0"/>
        <w:bidi w:val="0"/>
        <w:adjustRightInd w:val="0"/>
        <w:ind w:firstLine="708"/>
        <w:jc w:val="both"/>
        <w:rPr>
          <w:rFonts w:ascii="Times New Roman" w:hAnsi="Times New Roman"/>
          <w:sz w:val="24"/>
          <w:szCs w:val="24"/>
        </w:rPr>
      </w:pPr>
      <w:r w:rsidR="000C7281">
        <w:rPr>
          <w:rFonts w:ascii="Times New Roman" w:hAnsi="Times New Roman"/>
          <w:sz w:val="24"/>
          <w:szCs w:val="24"/>
        </w:rPr>
        <w:t xml:space="preserve">(3) </w:t>
      </w:r>
      <w:r w:rsidRPr="00AF0859">
        <w:rPr>
          <w:rFonts w:ascii="Times New Roman" w:hAnsi="Times New Roman"/>
          <w:sz w:val="24"/>
          <w:szCs w:val="24"/>
        </w:rPr>
        <w:t>Organizácia kolektívnej správy umožní používateľom komunikovať s ňou prostredníctvom elektronický</w:t>
      </w:r>
      <w:r>
        <w:rPr>
          <w:rFonts w:ascii="Times New Roman" w:hAnsi="Times New Roman"/>
          <w:sz w:val="24"/>
          <w:szCs w:val="24"/>
        </w:rPr>
        <w:t>ch</w:t>
      </w:r>
      <w:r w:rsidRPr="00AF0859">
        <w:rPr>
          <w:rFonts w:ascii="Times New Roman" w:hAnsi="Times New Roman"/>
          <w:sz w:val="24"/>
          <w:szCs w:val="24"/>
        </w:rPr>
        <w:t xml:space="preserve"> prostriedk</w:t>
      </w:r>
      <w:r>
        <w:rPr>
          <w:rFonts w:ascii="Times New Roman" w:hAnsi="Times New Roman"/>
          <w:sz w:val="24"/>
          <w:szCs w:val="24"/>
        </w:rPr>
        <w:t>ov.</w:t>
      </w:r>
    </w:p>
    <w:p w:rsidR="006D3F45" w:rsidRPr="00EE737A" w:rsidP="001749D2">
      <w:pPr>
        <w:autoSpaceDE w:val="0"/>
        <w:autoSpaceDN w:val="0"/>
        <w:bidi w:val="0"/>
        <w:adjustRightInd w:val="0"/>
        <w:rPr>
          <w:rFonts w:ascii="Times New Roman" w:hAnsi="Times New Roman"/>
          <w:sz w:val="24"/>
          <w:szCs w:val="24"/>
        </w:rPr>
      </w:pPr>
    </w:p>
    <w:p w:rsidR="00EE737A" w:rsidP="001749D2">
      <w:pPr>
        <w:autoSpaceDE w:val="0"/>
        <w:autoSpaceDN w:val="0"/>
        <w:bidi w:val="0"/>
        <w:adjustRightInd w:val="0"/>
        <w:ind w:firstLine="708"/>
        <w:jc w:val="both"/>
        <w:rPr>
          <w:rFonts w:ascii="Times New Roman" w:hAnsi="Times New Roman"/>
          <w:sz w:val="24"/>
          <w:szCs w:val="24"/>
        </w:rPr>
      </w:pPr>
      <w:r w:rsidRPr="00AF66CC" w:rsidR="006D3F45">
        <w:rPr>
          <w:rFonts w:ascii="Times New Roman" w:hAnsi="Times New Roman"/>
          <w:sz w:val="24"/>
          <w:szCs w:val="24"/>
        </w:rPr>
        <w:t>(</w:t>
      </w:r>
      <w:r w:rsidR="007E3099">
        <w:rPr>
          <w:rFonts w:ascii="Times New Roman" w:hAnsi="Times New Roman"/>
          <w:sz w:val="24"/>
          <w:szCs w:val="24"/>
        </w:rPr>
        <w:t>4</w:t>
      </w:r>
      <w:r w:rsidRPr="00AF66CC" w:rsidR="006D3F45">
        <w:rPr>
          <w:rFonts w:ascii="Times New Roman" w:hAnsi="Times New Roman"/>
          <w:sz w:val="24"/>
          <w:szCs w:val="24"/>
        </w:rPr>
        <w:t>) Organizácia kolektívnej správy na žiadosť</w:t>
      </w:r>
      <w:r>
        <w:rPr>
          <w:rFonts w:ascii="Times New Roman" w:hAnsi="Times New Roman"/>
          <w:sz w:val="24"/>
          <w:szCs w:val="24"/>
        </w:rPr>
        <w:t xml:space="preserve">, </w:t>
      </w:r>
      <w:r w:rsidRPr="00EE737A">
        <w:rPr>
          <w:rFonts w:ascii="Times New Roman" w:hAnsi="Times New Roman"/>
          <w:sz w:val="24"/>
          <w:szCs w:val="24"/>
        </w:rPr>
        <w:t xml:space="preserve">ktorá obsahuje pravdivé a úplné </w:t>
      </w:r>
      <w:r>
        <w:rPr>
          <w:rFonts w:ascii="Times New Roman" w:hAnsi="Times New Roman"/>
          <w:sz w:val="24"/>
          <w:szCs w:val="24"/>
        </w:rPr>
        <w:t>informácie</w:t>
      </w:r>
      <w:r w:rsidRPr="00EE737A">
        <w:rPr>
          <w:rFonts w:ascii="Times New Roman" w:hAnsi="Times New Roman"/>
          <w:sz w:val="24"/>
          <w:szCs w:val="24"/>
        </w:rPr>
        <w:t xml:space="preserve"> potrebné pre uzatvorenie zmluvy</w:t>
      </w:r>
      <w:r w:rsidR="00A620A0">
        <w:rPr>
          <w:rFonts w:ascii="Times New Roman" w:hAnsi="Times New Roman"/>
          <w:sz w:val="24"/>
          <w:szCs w:val="24"/>
        </w:rPr>
        <w:t>,</w:t>
      </w:r>
      <w:r w:rsidRPr="00AF66CC" w:rsidR="006D3F45">
        <w:rPr>
          <w:rFonts w:ascii="Times New Roman" w:hAnsi="Times New Roman"/>
          <w:sz w:val="24"/>
          <w:szCs w:val="24"/>
        </w:rPr>
        <w:t xml:space="preserve"> predloží používateľovi návrh zmluvy podľa odseku 1 </w:t>
      </w:r>
      <w:r>
        <w:rPr>
          <w:rFonts w:ascii="Times New Roman" w:hAnsi="Times New Roman"/>
          <w:sz w:val="24"/>
          <w:szCs w:val="24"/>
        </w:rPr>
        <w:t xml:space="preserve">bez zbytočného odkladu </w:t>
      </w:r>
      <w:r w:rsidRPr="00AF66CC" w:rsidR="006D3F45">
        <w:rPr>
          <w:rFonts w:ascii="Times New Roman" w:hAnsi="Times New Roman"/>
          <w:sz w:val="24"/>
          <w:szCs w:val="24"/>
        </w:rPr>
        <w:t xml:space="preserve"> od doručenia tejto žiadosti. </w:t>
      </w:r>
    </w:p>
    <w:p w:rsidR="00EE737A" w:rsidP="001749D2">
      <w:pPr>
        <w:autoSpaceDE w:val="0"/>
        <w:autoSpaceDN w:val="0"/>
        <w:bidi w:val="0"/>
        <w:adjustRightInd w:val="0"/>
        <w:ind w:firstLine="708"/>
        <w:jc w:val="both"/>
        <w:rPr>
          <w:rFonts w:ascii="Times New Roman" w:hAnsi="Times New Roman"/>
          <w:sz w:val="24"/>
          <w:szCs w:val="24"/>
        </w:rPr>
      </w:pPr>
    </w:p>
    <w:p w:rsidR="006D3F45" w:rsidRPr="00723889" w:rsidP="001749D2">
      <w:pPr>
        <w:autoSpaceDE w:val="0"/>
        <w:autoSpaceDN w:val="0"/>
        <w:bidi w:val="0"/>
        <w:adjustRightInd w:val="0"/>
        <w:ind w:firstLine="708"/>
        <w:jc w:val="both"/>
        <w:rPr>
          <w:rFonts w:ascii="Times New Roman" w:hAnsi="Times New Roman"/>
          <w:sz w:val="24"/>
          <w:szCs w:val="24"/>
        </w:rPr>
      </w:pPr>
      <w:r w:rsidR="00EE737A">
        <w:rPr>
          <w:rFonts w:ascii="Times New Roman" w:hAnsi="Times New Roman"/>
          <w:sz w:val="24"/>
          <w:szCs w:val="24"/>
        </w:rPr>
        <w:t>(</w:t>
      </w:r>
      <w:r w:rsidR="007E3099">
        <w:rPr>
          <w:rFonts w:ascii="Times New Roman" w:hAnsi="Times New Roman"/>
          <w:sz w:val="24"/>
          <w:szCs w:val="24"/>
        </w:rPr>
        <w:t>5</w:t>
      </w:r>
      <w:r w:rsidR="00EE737A">
        <w:rPr>
          <w:rFonts w:ascii="Times New Roman" w:hAnsi="Times New Roman"/>
          <w:sz w:val="24"/>
          <w:szCs w:val="24"/>
        </w:rPr>
        <w:t xml:space="preserve">) </w:t>
      </w:r>
      <w:r w:rsidRPr="00AF66CC">
        <w:rPr>
          <w:rFonts w:ascii="Times New Roman" w:hAnsi="Times New Roman"/>
          <w:sz w:val="24"/>
          <w:szCs w:val="24"/>
        </w:rPr>
        <w:t>Ak organizácia kolektívnej správy nie je oprávnená zmluvu podľa odseku 1 uzavrieť, informuje o</w:t>
      </w:r>
      <w:r w:rsidRPr="00566089">
        <w:rPr>
          <w:rFonts w:ascii="Times New Roman" w:hAnsi="Times New Roman"/>
          <w:sz w:val="24"/>
          <w:szCs w:val="24"/>
        </w:rPr>
        <w:t> </w:t>
      </w:r>
      <w:r w:rsidRPr="00AF66CC">
        <w:rPr>
          <w:rFonts w:ascii="Times New Roman" w:hAnsi="Times New Roman"/>
          <w:sz w:val="24"/>
          <w:szCs w:val="24"/>
        </w:rPr>
        <w:t>tejto skutočnosti používateľa bez zbytočného odkladu.</w:t>
      </w:r>
    </w:p>
    <w:p w:rsidR="006D3F45" w:rsidRPr="00EE737A" w:rsidP="001749D2">
      <w:pPr>
        <w:autoSpaceDE w:val="0"/>
        <w:autoSpaceDN w:val="0"/>
        <w:bidi w:val="0"/>
        <w:adjustRightInd w:val="0"/>
        <w:rPr>
          <w:rFonts w:ascii="Times New Roman" w:hAnsi="Times New Roman"/>
          <w:bCs/>
          <w:sz w:val="24"/>
          <w:szCs w:val="24"/>
        </w:rPr>
      </w:pPr>
    </w:p>
    <w:p w:rsidR="007E4154" w:rsidRPr="00C7150E" w:rsidP="007E4154">
      <w:pPr>
        <w:bidi w:val="0"/>
        <w:ind w:firstLine="708"/>
        <w:jc w:val="both"/>
        <w:rPr>
          <w:rFonts w:ascii="Times New Roman" w:hAnsi="Times New Roman"/>
          <w:sz w:val="24"/>
          <w:szCs w:val="24"/>
        </w:rPr>
      </w:pPr>
      <w:r w:rsidRPr="00AF66CC" w:rsidR="006D3F45">
        <w:rPr>
          <w:rFonts w:ascii="Times New Roman" w:hAnsi="Times New Roman"/>
          <w:bCs/>
          <w:sz w:val="24"/>
          <w:szCs w:val="24"/>
        </w:rPr>
        <w:t>(</w:t>
      </w:r>
      <w:r w:rsidR="007E3099">
        <w:rPr>
          <w:rFonts w:ascii="Times New Roman" w:hAnsi="Times New Roman"/>
          <w:bCs/>
          <w:sz w:val="24"/>
          <w:szCs w:val="24"/>
        </w:rPr>
        <w:t>6</w:t>
      </w:r>
      <w:r w:rsidRPr="00AF66CC" w:rsidR="006D3F45">
        <w:rPr>
          <w:rFonts w:ascii="Times New Roman" w:hAnsi="Times New Roman"/>
          <w:bCs/>
          <w:sz w:val="24"/>
          <w:szCs w:val="24"/>
        </w:rPr>
        <w:t>) Používateľ je povinný</w:t>
      </w:r>
      <w:r w:rsidRPr="00AF66CC" w:rsidR="006D3F45">
        <w:rPr>
          <w:rFonts w:ascii="Times New Roman" w:hAnsi="Times New Roman"/>
          <w:b/>
          <w:bCs/>
          <w:sz w:val="24"/>
          <w:szCs w:val="24"/>
        </w:rPr>
        <w:t xml:space="preserve"> </w:t>
      </w:r>
      <w:r w:rsidRPr="00AF66CC" w:rsidR="006D3F45">
        <w:rPr>
          <w:rFonts w:ascii="Times New Roman" w:hAnsi="Times New Roman"/>
          <w:sz w:val="24"/>
          <w:szCs w:val="24"/>
        </w:rPr>
        <w:t xml:space="preserve">poskytnúť organizácii kolektívnej správy </w:t>
      </w:r>
      <w:r w:rsidRPr="00EE737A" w:rsidR="00DD5BBF">
        <w:rPr>
          <w:rFonts w:ascii="Times New Roman" w:hAnsi="Times New Roman"/>
          <w:sz w:val="24"/>
          <w:szCs w:val="24"/>
        </w:rPr>
        <w:t xml:space="preserve">pravdivé a úplné </w:t>
      </w:r>
      <w:r w:rsidRPr="00AF66CC" w:rsidR="006D3F45">
        <w:rPr>
          <w:rFonts w:ascii="Times New Roman" w:hAnsi="Times New Roman"/>
          <w:sz w:val="24"/>
          <w:szCs w:val="24"/>
        </w:rPr>
        <w:t>informácie o použití predmetov ochrany, ktoré sú predmetom zmluvy podľa odseku 1. Podrobnosti o</w:t>
      </w:r>
      <w:r w:rsidRPr="00566089" w:rsidR="006D3F45">
        <w:rPr>
          <w:rFonts w:ascii="Times New Roman" w:hAnsi="Times New Roman"/>
          <w:sz w:val="24"/>
          <w:szCs w:val="24"/>
        </w:rPr>
        <w:t> </w:t>
      </w:r>
      <w:r w:rsidRPr="00AF66CC" w:rsidR="006D3F45">
        <w:rPr>
          <w:rFonts w:ascii="Times New Roman" w:hAnsi="Times New Roman"/>
          <w:sz w:val="24"/>
          <w:szCs w:val="24"/>
        </w:rPr>
        <w:t>spôsobe, rozsahu a</w:t>
      </w:r>
      <w:r w:rsidRPr="00566089" w:rsidR="006D3F45">
        <w:rPr>
          <w:rFonts w:ascii="Times New Roman" w:hAnsi="Times New Roman"/>
          <w:sz w:val="24"/>
          <w:szCs w:val="24"/>
        </w:rPr>
        <w:t> </w:t>
      </w:r>
      <w:r w:rsidRPr="00AF66CC" w:rsidR="006D3F45">
        <w:rPr>
          <w:rFonts w:ascii="Times New Roman" w:hAnsi="Times New Roman"/>
          <w:sz w:val="24"/>
          <w:szCs w:val="24"/>
        </w:rPr>
        <w:t xml:space="preserve">čase poskytnutia týchto informácií </w:t>
      </w:r>
      <w:r w:rsidR="005A38B4">
        <w:rPr>
          <w:rFonts w:ascii="Times New Roman" w:hAnsi="Times New Roman"/>
          <w:sz w:val="24"/>
          <w:szCs w:val="24"/>
        </w:rPr>
        <w:t>u</w:t>
      </w:r>
      <w:r w:rsidRPr="00AF66CC" w:rsidR="006D3F45">
        <w:rPr>
          <w:rFonts w:ascii="Times New Roman" w:hAnsi="Times New Roman"/>
          <w:sz w:val="24"/>
          <w:szCs w:val="24"/>
        </w:rPr>
        <w:t>stanoví zmluva podľa odseku 1</w:t>
      </w:r>
      <w:r w:rsidR="00BD7486">
        <w:rPr>
          <w:rFonts w:ascii="Times New Roman" w:hAnsi="Times New Roman"/>
          <w:sz w:val="24"/>
          <w:szCs w:val="24"/>
        </w:rPr>
        <w:t xml:space="preserve">, </w:t>
      </w:r>
      <w:r w:rsidRPr="0025439A" w:rsidR="00BD7486">
        <w:rPr>
          <w:rFonts w:ascii="Times New Roman" w:hAnsi="Times New Roman"/>
          <w:sz w:val="24"/>
          <w:szCs w:val="24"/>
        </w:rPr>
        <w:t xml:space="preserve">inak sa </w:t>
      </w:r>
      <w:r w:rsidRPr="0025439A" w:rsidR="005D2C42">
        <w:rPr>
          <w:rFonts w:ascii="Times New Roman" w:hAnsi="Times New Roman"/>
          <w:sz w:val="24"/>
          <w:szCs w:val="24"/>
        </w:rPr>
        <w:t xml:space="preserve">primerane </w:t>
      </w:r>
      <w:r w:rsidRPr="0025439A" w:rsidR="00BD7486">
        <w:rPr>
          <w:rFonts w:ascii="Times New Roman" w:hAnsi="Times New Roman"/>
          <w:sz w:val="24"/>
          <w:szCs w:val="24"/>
        </w:rPr>
        <w:t xml:space="preserve">použije § </w:t>
      </w:r>
      <w:r w:rsidRPr="0025439A">
        <w:rPr>
          <w:rFonts w:ascii="Times New Roman" w:hAnsi="Times New Roman"/>
          <w:sz w:val="24"/>
          <w:szCs w:val="24"/>
        </w:rPr>
        <w:t>166</w:t>
      </w:r>
      <w:r w:rsidRPr="0025439A" w:rsidR="006D3F45">
        <w:rPr>
          <w:rFonts w:ascii="Times New Roman" w:hAnsi="Times New Roman"/>
          <w:sz w:val="24"/>
          <w:szCs w:val="24"/>
        </w:rPr>
        <w:t xml:space="preserve">. </w:t>
      </w:r>
      <w:r w:rsidRPr="0025439A">
        <w:rPr>
          <w:rFonts w:ascii="Times New Roman" w:hAnsi="Times New Roman"/>
          <w:sz w:val="24"/>
          <w:szCs w:val="24"/>
        </w:rPr>
        <w:t xml:space="preserve">Organizácia kolektívnej správy je oprávnená pri výkone kontroly riadneho použitia predmetov ochrany vyhotovovať zvukové alebo audiovizuálne záznamy takéhoto použitia aj bez súhlasu </w:t>
      </w:r>
      <w:r w:rsidR="00A035C9">
        <w:rPr>
          <w:rFonts w:ascii="Times New Roman" w:hAnsi="Times New Roman"/>
          <w:sz w:val="24"/>
          <w:szCs w:val="24"/>
        </w:rPr>
        <w:t xml:space="preserve">používateľa alebo </w:t>
      </w:r>
      <w:r w:rsidRPr="0025439A" w:rsidR="0025439A">
        <w:rPr>
          <w:rFonts w:ascii="Times New Roman" w:hAnsi="Times New Roman"/>
          <w:sz w:val="24"/>
          <w:szCs w:val="24"/>
        </w:rPr>
        <w:t>osôb prítomných na mieste výkonu takejto kontroly</w:t>
      </w:r>
      <w:r w:rsidRPr="0025439A">
        <w:rPr>
          <w:rFonts w:ascii="Times New Roman" w:hAnsi="Times New Roman"/>
          <w:sz w:val="24"/>
          <w:szCs w:val="24"/>
        </w:rPr>
        <w:t>. Takto získané záznamy môže organizácia kolektívnej správy použiť výhradne na účely výkonu kolektívnej správy.</w:t>
      </w:r>
      <w:r w:rsidRPr="00C7150E">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3099">
        <w:rPr>
          <w:rFonts w:ascii="Times New Roman" w:hAnsi="Times New Roman"/>
          <w:sz w:val="24"/>
          <w:szCs w:val="24"/>
        </w:rPr>
        <w:t>7</w:t>
      </w:r>
      <w:r w:rsidRPr="003302CC">
        <w:rPr>
          <w:rFonts w:ascii="Times New Roman" w:hAnsi="Times New Roman"/>
          <w:sz w:val="24"/>
          <w:szCs w:val="24"/>
        </w:rPr>
        <w:t xml:space="preserve">) Ak je používateľ na základe zmluvy podľa odseku 1 povinný zaplatiť organizácii kolektívnej správy </w:t>
      </w:r>
      <w:r w:rsidR="00887D9F">
        <w:rPr>
          <w:rFonts w:ascii="Times New Roman" w:hAnsi="Times New Roman"/>
          <w:sz w:val="24"/>
          <w:szCs w:val="24"/>
        </w:rPr>
        <w:t>peňažné plnenie</w:t>
      </w:r>
      <w:r w:rsidRPr="003302CC">
        <w:rPr>
          <w:rFonts w:ascii="Times New Roman" w:hAnsi="Times New Roman"/>
          <w:sz w:val="24"/>
          <w:szCs w:val="24"/>
        </w:rPr>
        <w:t xml:space="preserve">, organizácia kolektívnej správy vystaví používateľovi </w:t>
      </w:r>
      <w:r w:rsidR="00887D9F">
        <w:rPr>
          <w:rFonts w:ascii="Times New Roman" w:hAnsi="Times New Roman"/>
          <w:sz w:val="24"/>
          <w:szCs w:val="24"/>
        </w:rPr>
        <w:t>daňový doklad</w:t>
      </w:r>
      <w:r w:rsidRPr="003302CC">
        <w:rPr>
          <w:rFonts w:ascii="Times New Roman" w:hAnsi="Times New Roman"/>
          <w:sz w:val="24"/>
          <w:szCs w:val="24"/>
        </w:rPr>
        <w:t>, ktor</w:t>
      </w:r>
      <w:r w:rsidR="00B034FC">
        <w:rPr>
          <w:rFonts w:ascii="Times New Roman" w:hAnsi="Times New Roman"/>
          <w:sz w:val="24"/>
          <w:szCs w:val="24"/>
        </w:rPr>
        <w:t>ý</w:t>
      </w:r>
      <w:r w:rsidRPr="003302CC">
        <w:rPr>
          <w:rFonts w:ascii="Times New Roman" w:hAnsi="Times New Roman"/>
          <w:sz w:val="24"/>
          <w:szCs w:val="24"/>
        </w:rPr>
        <w:t xml:space="preserve"> obsahuje určenie jednotlivých predmetov ochrany</w:t>
      </w:r>
      <w:r w:rsidR="00887D9F">
        <w:rPr>
          <w:rFonts w:ascii="Times New Roman" w:hAnsi="Times New Roman"/>
          <w:sz w:val="24"/>
          <w:szCs w:val="24"/>
        </w:rPr>
        <w:t xml:space="preserve"> alebo ich druhové vymedzenie</w:t>
      </w:r>
      <w:r w:rsidRPr="003302CC">
        <w:rPr>
          <w:rFonts w:ascii="Times New Roman" w:hAnsi="Times New Roman"/>
          <w:sz w:val="24"/>
          <w:szCs w:val="24"/>
        </w:rPr>
        <w:t xml:space="preserve">, ktoré sú predmetom zmluvy podľa odseku 1. Ak bol zmluvou podľa odseku 1 udelený aj súhlas na použitie predmetu ochrany, </w:t>
      </w:r>
      <w:r w:rsidR="004A2F1A">
        <w:rPr>
          <w:rFonts w:ascii="Times New Roman" w:hAnsi="Times New Roman"/>
          <w:sz w:val="24"/>
          <w:szCs w:val="24"/>
        </w:rPr>
        <w:t>daňový doklad</w:t>
      </w:r>
      <w:r w:rsidRPr="003302CC" w:rsidR="004A2F1A">
        <w:rPr>
          <w:rFonts w:ascii="Times New Roman" w:hAnsi="Times New Roman"/>
          <w:sz w:val="24"/>
          <w:szCs w:val="24"/>
        </w:rPr>
        <w:t xml:space="preserve"> </w:t>
      </w:r>
      <w:r w:rsidRPr="003302CC">
        <w:rPr>
          <w:rFonts w:ascii="Times New Roman" w:hAnsi="Times New Roman"/>
          <w:sz w:val="24"/>
          <w:szCs w:val="24"/>
        </w:rPr>
        <w:t>obsahuje pri určení predmetov ochrany aj vymedzenie spôsobov použitia týchto predmetov ochrany.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AF66CC">
        <w:rPr>
          <w:rFonts w:ascii="Times New Roman" w:hAnsi="Times New Roman"/>
          <w:sz w:val="24"/>
          <w:szCs w:val="24"/>
        </w:rPr>
        <w:t>(</w:t>
      </w:r>
      <w:r w:rsidR="007E3099">
        <w:rPr>
          <w:rFonts w:ascii="Times New Roman" w:hAnsi="Times New Roman"/>
          <w:sz w:val="24"/>
          <w:szCs w:val="24"/>
        </w:rPr>
        <w:t>8</w:t>
      </w:r>
      <w:r w:rsidRPr="00AF66CC">
        <w:rPr>
          <w:rFonts w:ascii="Times New Roman" w:hAnsi="Times New Roman"/>
          <w:sz w:val="24"/>
          <w:szCs w:val="24"/>
        </w:rPr>
        <w:t xml:space="preserve">) Ak sa organizácia kolektívnej správy nedohodne na uzavretí zmluvy podľa odseku 1 alebo ak nepredloží používateľovi návrh zmluvy podľa odseku </w:t>
      </w:r>
      <w:r w:rsidR="00DA275C">
        <w:rPr>
          <w:rFonts w:ascii="Times New Roman" w:hAnsi="Times New Roman"/>
          <w:sz w:val="24"/>
          <w:szCs w:val="24"/>
        </w:rPr>
        <w:t>3</w:t>
      </w:r>
      <w:r w:rsidRPr="00AF66CC">
        <w:rPr>
          <w:rFonts w:ascii="Times New Roman" w:hAnsi="Times New Roman"/>
          <w:sz w:val="24"/>
          <w:szCs w:val="24"/>
        </w:rPr>
        <w:t xml:space="preserve"> môže používateľ požadovať, aby obsah takejto zmluvy vrátane odmeny </w:t>
      </w:r>
      <w:r w:rsidR="0025439A">
        <w:rPr>
          <w:rFonts w:ascii="Times New Roman" w:hAnsi="Times New Roman"/>
          <w:sz w:val="24"/>
          <w:szCs w:val="24"/>
        </w:rPr>
        <w:t xml:space="preserve">a nahradenia vôle uzavrieť takúto zmluvu </w:t>
      </w:r>
      <w:r w:rsidRPr="00AF66CC">
        <w:rPr>
          <w:rFonts w:ascii="Times New Roman" w:hAnsi="Times New Roman"/>
          <w:sz w:val="24"/>
          <w:szCs w:val="24"/>
        </w:rPr>
        <w:t>určil súd.</w:t>
      </w:r>
      <w:r>
        <w:rPr>
          <w:rStyle w:val="FootnoteReference"/>
          <w:rFonts w:ascii="Times New Roman" w:hAnsi="Times New Roman"/>
          <w:sz w:val="24"/>
          <w:szCs w:val="24"/>
          <w:rtl w:val="0"/>
        </w:rPr>
        <w:footnoteReference w:id="32"/>
      </w:r>
      <w:r w:rsidRPr="00AF66CC" w:rsidR="009D4835">
        <w:rPr>
          <w:rFonts w:ascii="Times New Roman" w:hAnsi="Times New Roman"/>
          <w:sz w:val="24"/>
          <w:szCs w:val="24"/>
        </w:rPr>
        <w:t>)</w:t>
      </w:r>
      <w:r w:rsidRPr="00AF66CC" w:rsidR="0069587C">
        <w:rPr>
          <w:rFonts w:ascii="Times New Roman" w:hAnsi="Times New Roman"/>
          <w:sz w:val="24"/>
          <w:szCs w:val="24"/>
        </w:rPr>
        <w:t xml:space="preserve"> </w:t>
      </w:r>
      <w:r w:rsidRPr="00AF66CC">
        <w:rPr>
          <w:rFonts w:ascii="Times New Roman" w:hAnsi="Times New Roman"/>
          <w:sz w:val="24"/>
          <w:szCs w:val="24"/>
        </w:rPr>
        <w:t>Súd pri určení obsahu zmluvy podľa odseku 1 písm. a) až c) prihliada na druh predmetu ochrany, spôs</w:t>
      </w:r>
      <w:r w:rsidR="00B034FC">
        <w:rPr>
          <w:rFonts w:ascii="Times New Roman" w:hAnsi="Times New Roman"/>
          <w:sz w:val="24"/>
          <w:szCs w:val="24"/>
        </w:rPr>
        <w:t>ob, rozsah</w:t>
      </w:r>
      <w:r w:rsidR="00FB08E3">
        <w:rPr>
          <w:rFonts w:ascii="Times New Roman" w:hAnsi="Times New Roman"/>
          <w:sz w:val="24"/>
          <w:szCs w:val="24"/>
        </w:rPr>
        <w:t xml:space="preserve">, </w:t>
      </w:r>
      <w:r w:rsidR="00B034FC">
        <w:rPr>
          <w:rFonts w:ascii="Times New Roman" w:hAnsi="Times New Roman"/>
          <w:sz w:val="24"/>
          <w:szCs w:val="24"/>
        </w:rPr>
        <w:t>účel jeho použitia a</w:t>
      </w:r>
      <w:r w:rsidRPr="00AF66CC">
        <w:rPr>
          <w:rFonts w:ascii="Times New Roman" w:hAnsi="Times New Roman"/>
          <w:sz w:val="24"/>
          <w:szCs w:val="24"/>
        </w:rPr>
        <w:t xml:space="preserve"> na čas, v ktorom sa predmet ochrany bude používať.</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3099">
        <w:rPr>
          <w:rFonts w:ascii="Times New Roman" w:hAnsi="Times New Roman"/>
          <w:sz w:val="24"/>
          <w:szCs w:val="24"/>
        </w:rPr>
        <w:t>9</w:t>
      </w:r>
      <w:r w:rsidRPr="003302CC">
        <w:rPr>
          <w:rFonts w:ascii="Times New Roman" w:hAnsi="Times New Roman"/>
          <w:sz w:val="24"/>
          <w:szCs w:val="24"/>
        </w:rPr>
        <w:t xml:space="preserve">) Používateľ môže použiť predmety ochrany, ktoré mali byť predmetom zmluvy podľa odseku 1 písm. a) až c) odo dňa podania návrhu na začatie konania podľa odseku </w:t>
      </w:r>
      <w:r w:rsidR="007E3099">
        <w:rPr>
          <w:rFonts w:ascii="Times New Roman" w:hAnsi="Times New Roman"/>
          <w:sz w:val="24"/>
          <w:szCs w:val="24"/>
        </w:rPr>
        <w:t>8</w:t>
      </w:r>
      <w:r w:rsidRPr="003302CC">
        <w:rPr>
          <w:rFonts w:ascii="Times New Roman" w:hAnsi="Times New Roman"/>
          <w:sz w:val="24"/>
          <w:szCs w:val="24"/>
        </w:rPr>
        <w:t xml:space="preserve">, ak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a) sa dohodne s organizáciou kolektívnej správy na ukladaní peňažných prostriedkov za použitie týchto predmetov ochrany na osobitný účet v banke alebo pobočke zahraničnej banky vedený organizáciou kolektívnej správy podľa </w:t>
      </w:r>
      <w:r w:rsidRPr="00180AFB">
        <w:rPr>
          <w:rFonts w:ascii="Times New Roman" w:hAnsi="Times New Roman"/>
          <w:sz w:val="24"/>
          <w:szCs w:val="24"/>
        </w:rPr>
        <w:t xml:space="preserve">§ </w:t>
      </w:r>
      <w:r w:rsidRPr="00180AFB" w:rsidR="00180AFB">
        <w:rPr>
          <w:rFonts w:ascii="Times New Roman" w:hAnsi="Times New Roman"/>
          <w:sz w:val="24"/>
          <w:szCs w:val="24"/>
        </w:rPr>
        <w:t>169</w:t>
      </w:r>
      <w:r w:rsidRPr="00180AFB" w:rsidR="0069587C">
        <w:rPr>
          <w:rFonts w:ascii="Times New Roman" w:hAnsi="Times New Roman"/>
          <w:sz w:val="24"/>
          <w:szCs w:val="24"/>
        </w:rPr>
        <w:t xml:space="preserve"> ods.</w:t>
      </w:r>
      <w:r w:rsidRPr="00180AFB" w:rsidR="00861E96">
        <w:rPr>
          <w:rFonts w:ascii="Times New Roman" w:hAnsi="Times New Roman"/>
          <w:sz w:val="24"/>
          <w:szCs w:val="24"/>
        </w:rPr>
        <w:t xml:space="preserve"> </w:t>
      </w:r>
      <w:r w:rsidRPr="00180AFB" w:rsidR="0069587C">
        <w:rPr>
          <w:rFonts w:ascii="Times New Roman" w:hAnsi="Times New Roman"/>
          <w:sz w:val="24"/>
          <w:szCs w:val="24"/>
        </w:rPr>
        <w:t>5</w:t>
      </w:r>
      <w:r w:rsidRPr="003302CC">
        <w:rPr>
          <w:rFonts w:ascii="Times New Roman" w:hAnsi="Times New Roman"/>
          <w:sz w:val="24"/>
          <w:szCs w:val="24"/>
        </w:rPr>
        <w:t xml:space="preserve"> alebo</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preukáže organizácii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6E1D31">
      <w:pPr>
        <w:autoSpaceDE w:val="0"/>
        <w:autoSpaceDN w:val="0"/>
        <w:bidi w:val="0"/>
        <w:adjustRightInd w:val="0"/>
        <w:ind w:left="708"/>
        <w:jc w:val="both"/>
        <w:rPr>
          <w:rFonts w:ascii="Times New Roman" w:hAnsi="Times New Roman"/>
          <w:sz w:val="24"/>
          <w:szCs w:val="24"/>
        </w:rPr>
      </w:pPr>
      <w:r w:rsidRPr="003302CC">
        <w:rPr>
          <w:rFonts w:ascii="Times New Roman" w:hAnsi="Times New Roman"/>
          <w:sz w:val="24"/>
          <w:szCs w:val="24"/>
        </w:rPr>
        <w:t>1. záručnou listinou vznik bankovej záruky</w:t>
      </w:r>
      <w:r>
        <w:rPr>
          <w:rStyle w:val="FootnoteReference"/>
          <w:rFonts w:ascii="Times New Roman" w:hAnsi="Times New Roman"/>
          <w:sz w:val="24"/>
          <w:szCs w:val="24"/>
          <w:rtl w:val="0"/>
        </w:rPr>
        <w:footnoteReference w:id="33"/>
      </w:r>
      <w:r w:rsidRPr="003302CC" w:rsidR="009D4835">
        <w:rPr>
          <w:rFonts w:ascii="Times New Roman" w:hAnsi="Times New Roman"/>
          <w:sz w:val="24"/>
          <w:szCs w:val="24"/>
        </w:rPr>
        <w:t>)</w:t>
      </w:r>
      <w:r w:rsidRPr="003302CC">
        <w:rPr>
          <w:rFonts w:ascii="Times New Roman" w:hAnsi="Times New Roman"/>
          <w:sz w:val="24"/>
          <w:szCs w:val="24"/>
        </w:rPr>
        <w:t xml:space="preserve"> za splnenie záväzku na zaplatenie peňažných prostriedkov za použitie týchto predmetov ochrany,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6E1D31">
      <w:pPr>
        <w:autoSpaceDE w:val="0"/>
        <w:autoSpaceDN w:val="0"/>
        <w:bidi w:val="0"/>
        <w:adjustRightInd w:val="0"/>
        <w:ind w:left="708"/>
        <w:jc w:val="both"/>
        <w:rPr>
          <w:rFonts w:ascii="Times New Roman" w:hAnsi="Times New Roman"/>
          <w:sz w:val="24"/>
          <w:szCs w:val="24"/>
        </w:rPr>
      </w:pPr>
      <w:r w:rsidRPr="003302CC">
        <w:rPr>
          <w:rFonts w:ascii="Times New Roman" w:hAnsi="Times New Roman"/>
          <w:sz w:val="24"/>
          <w:szCs w:val="24"/>
        </w:rPr>
        <w:t>2. notárskou zápisnicou uloženie peňažných prostriedkov za použitie týchto predmetov ochrany do notárskej úschovy</w:t>
      </w:r>
      <w:r w:rsidR="006E1D31">
        <w:rPr>
          <w:rFonts w:ascii="Times New Roman" w:hAnsi="Times New Roman"/>
          <w:sz w:val="24"/>
          <w:szCs w:val="24"/>
        </w:rPr>
        <w:t>,</w:t>
      </w:r>
      <w:r>
        <w:rPr>
          <w:rStyle w:val="FootnoteReference"/>
          <w:rFonts w:ascii="Times New Roman" w:hAnsi="Times New Roman"/>
          <w:sz w:val="24"/>
          <w:szCs w:val="24"/>
          <w:rtl w:val="0"/>
        </w:rPr>
        <w:footnoteReference w:id="34"/>
      </w:r>
      <w:r w:rsidRPr="003302CC" w:rsidR="009D4835">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P="006E1D31">
      <w:pPr>
        <w:autoSpaceDE w:val="0"/>
        <w:autoSpaceDN w:val="0"/>
        <w:bidi w:val="0"/>
        <w:adjustRightInd w:val="0"/>
        <w:ind w:left="708"/>
        <w:jc w:val="both"/>
        <w:rPr>
          <w:rFonts w:ascii="Times New Roman" w:hAnsi="Times New Roman"/>
          <w:sz w:val="24"/>
          <w:szCs w:val="24"/>
        </w:rPr>
      </w:pPr>
      <w:r w:rsidRPr="003302CC">
        <w:rPr>
          <w:rFonts w:ascii="Times New Roman" w:hAnsi="Times New Roman"/>
          <w:sz w:val="24"/>
          <w:szCs w:val="24"/>
        </w:rPr>
        <w:t>3. uznesením súdu prijatie peňažných prostriedkov za použitie týchto predmetov ochrany do úschovy súdu</w:t>
      </w:r>
      <w:r>
        <w:rPr>
          <w:rStyle w:val="FootnoteReference"/>
          <w:rFonts w:ascii="Times New Roman" w:hAnsi="Times New Roman"/>
          <w:sz w:val="24"/>
          <w:szCs w:val="24"/>
          <w:rtl w:val="0"/>
        </w:rPr>
        <w:footnoteReference w:id="35"/>
      </w:r>
      <w:r w:rsidRPr="003302CC" w:rsidR="00816390">
        <w:rPr>
          <w:rFonts w:ascii="Times New Roman" w:hAnsi="Times New Roman"/>
          <w:sz w:val="24"/>
          <w:szCs w:val="24"/>
        </w:rPr>
        <w:t>)</w:t>
      </w:r>
      <w:r w:rsidR="00AF3C9F">
        <w:rPr>
          <w:rFonts w:ascii="Times New Roman" w:hAnsi="Times New Roman"/>
          <w:sz w:val="24"/>
          <w:szCs w:val="24"/>
        </w:rPr>
        <w:t xml:space="preserve"> alebo</w:t>
      </w:r>
    </w:p>
    <w:p w:rsidR="00FB1752" w:rsidRPr="006E1D31" w:rsidP="00FB1752">
      <w:pPr>
        <w:autoSpaceDE w:val="0"/>
        <w:autoSpaceDN w:val="0"/>
        <w:bidi w:val="0"/>
        <w:adjustRightInd w:val="0"/>
        <w:jc w:val="both"/>
        <w:rPr>
          <w:rFonts w:ascii="Times New Roman" w:hAnsi="Times New Roman"/>
          <w:sz w:val="24"/>
          <w:szCs w:val="24"/>
          <w:highlight w:val="yellow"/>
        </w:rPr>
      </w:pPr>
    </w:p>
    <w:p w:rsidR="00FB1752" w:rsidRPr="00FB1752" w:rsidP="006E1D31">
      <w:pPr>
        <w:autoSpaceDE w:val="0"/>
        <w:autoSpaceDN w:val="0"/>
        <w:bidi w:val="0"/>
        <w:adjustRightInd w:val="0"/>
        <w:ind w:left="708"/>
        <w:jc w:val="both"/>
        <w:rPr>
          <w:rFonts w:ascii="Times New Roman" w:hAnsi="Times New Roman"/>
          <w:sz w:val="24"/>
          <w:szCs w:val="24"/>
        </w:rPr>
      </w:pPr>
      <w:r w:rsidRPr="00CB4822" w:rsidR="00AF3C9F">
        <w:rPr>
          <w:rFonts w:ascii="Times New Roman" w:hAnsi="Times New Roman"/>
          <w:sz w:val="24"/>
          <w:szCs w:val="24"/>
        </w:rPr>
        <w:t>4</w:t>
      </w:r>
      <w:r w:rsidRPr="00CB4822" w:rsidR="006E1D31">
        <w:rPr>
          <w:rFonts w:ascii="Times New Roman" w:hAnsi="Times New Roman"/>
          <w:sz w:val="24"/>
          <w:szCs w:val="24"/>
        </w:rPr>
        <w:t xml:space="preserve">. zmluvou o vinkulácii </w:t>
      </w:r>
      <w:r w:rsidRPr="00CB4822">
        <w:rPr>
          <w:rFonts w:ascii="Times New Roman" w:hAnsi="Times New Roman"/>
          <w:sz w:val="24"/>
          <w:szCs w:val="24"/>
        </w:rPr>
        <w:t>peňažný</w:t>
      </w:r>
      <w:r w:rsidRPr="00CB4822" w:rsidR="006E1D31">
        <w:rPr>
          <w:rFonts w:ascii="Times New Roman" w:hAnsi="Times New Roman"/>
          <w:sz w:val="24"/>
          <w:szCs w:val="24"/>
        </w:rPr>
        <w:t>ch prostriedkov na účte v</w:t>
      </w:r>
      <w:r w:rsidRPr="00CB4822" w:rsidR="00BC65D0">
        <w:rPr>
          <w:rFonts w:ascii="Times New Roman" w:hAnsi="Times New Roman"/>
          <w:sz w:val="24"/>
          <w:szCs w:val="24"/>
        </w:rPr>
        <w:t> </w:t>
      </w:r>
      <w:r w:rsidRPr="00CB4822" w:rsidR="006E1D31">
        <w:rPr>
          <w:rFonts w:ascii="Times New Roman" w:hAnsi="Times New Roman"/>
          <w:sz w:val="24"/>
          <w:szCs w:val="24"/>
        </w:rPr>
        <w:t>banke</w:t>
      </w:r>
      <w:r w:rsidRPr="00CB4822" w:rsidR="00BC65D0">
        <w:rPr>
          <w:rFonts w:ascii="Times New Roman" w:hAnsi="Times New Roman"/>
          <w:sz w:val="24"/>
          <w:szCs w:val="24"/>
        </w:rPr>
        <w:t xml:space="preserve"> alebo pobočke</w:t>
      </w:r>
      <w:r w:rsidRPr="00CB4822">
        <w:rPr>
          <w:rFonts w:ascii="Times New Roman" w:hAnsi="Times New Roman"/>
          <w:sz w:val="24"/>
          <w:szCs w:val="24"/>
        </w:rPr>
        <w:t xml:space="preserve"> </w:t>
      </w:r>
      <w:r w:rsidRPr="00CB4822" w:rsidR="00BC65D0">
        <w:rPr>
          <w:rFonts w:ascii="Times New Roman" w:hAnsi="Times New Roman"/>
          <w:sz w:val="24"/>
          <w:szCs w:val="24"/>
        </w:rPr>
        <w:t xml:space="preserve">zahraničnej banky </w:t>
      </w:r>
      <w:r w:rsidRPr="00CB4822">
        <w:rPr>
          <w:rFonts w:ascii="Times New Roman" w:hAnsi="Times New Roman"/>
          <w:sz w:val="24"/>
          <w:szCs w:val="24"/>
        </w:rPr>
        <w:t xml:space="preserve">vznik vinkulácie </w:t>
      </w:r>
      <w:r w:rsidRPr="00CB4822" w:rsidR="00CB4822">
        <w:rPr>
          <w:rFonts w:ascii="Times New Roman" w:hAnsi="Times New Roman"/>
          <w:sz w:val="24"/>
          <w:szCs w:val="24"/>
        </w:rPr>
        <w:t>n</w:t>
      </w:r>
      <w:r w:rsidRPr="00CB4822">
        <w:rPr>
          <w:rFonts w:ascii="Times New Roman" w:hAnsi="Times New Roman"/>
          <w:sz w:val="24"/>
          <w:szCs w:val="24"/>
        </w:rPr>
        <w:t>a splnenie záväzku na zaplatenie peňažných prostriedkov za použitie týchto predmetov ochrany.</w:t>
      </w:r>
      <w:r>
        <w:rPr>
          <w:rStyle w:val="FootnoteReference"/>
          <w:rFonts w:ascii="Times New Roman" w:hAnsi="Times New Roman"/>
          <w:sz w:val="24"/>
          <w:szCs w:val="24"/>
          <w:rtl w:val="0"/>
        </w:rPr>
        <w:footnoteReference w:id="36"/>
      </w:r>
      <w:r w:rsidRPr="00CB4822" w:rsidR="006E1D31">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3099">
        <w:rPr>
          <w:rFonts w:ascii="Times New Roman" w:hAnsi="Times New Roman"/>
          <w:sz w:val="24"/>
          <w:szCs w:val="24"/>
        </w:rPr>
        <w:t>10</w:t>
      </w:r>
      <w:r w:rsidRPr="003302CC">
        <w:rPr>
          <w:rFonts w:ascii="Times New Roman" w:hAnsi="Times New Roman"/>
          <w:sz w:val="24"/>
          <w:szCs w:val="24"/>
        </w:rPr>
        <w:t>) Používateľ je povinný splniť podmienky podľa ods</w:t>
      </w:r>
      <w:r w:rsidR="00110E98">
        <w:rPr>
          <w:rFonts w:ascii="Times New Roman" w:hAnsi="Times New Roman"/>
          <w:sz w:val="24"/>
          <w:szCs w:val="24"/>
        </w:rPr>
        <w:t>eku</w:t>
      </w:r>
      <w:r w:rsidRPr="003302CC">
        <w:rPr>
          <w:rFonts w:ascii="Times New Roman" w:hAnsi="Times New Roman"/>
          <w:sz w:val="24"/>
          <w:szCs w:val="24"/>
        </w:rPr>
        <w:t xml:space="preserve"> </w:t>
      </w:r>
      <w:r w:rsidR="007E3099">
        <w:rPr>
          <w:rFonts w:ascii="Times New Roman" w:hAnsi="Times New Roman"/>
          <w:sz w:val="24"/>
          <w:szCs w:val="24"/>
        </w:rPr>
        <w:t>9</w:t>
      </w:r>
      <w:r w:rsidRPr="003302CC">
        <w:rPr>
          <w:rFonts w:ascii="Times New Roman" w:hAnsi="Times New Roman"/>
          <w:sz w:val="24"/>
          <w:szCs w:val="24"/>
        </w:rPr>
        <w:t xml:space="preserve"> písm. a) alebo b) vo výške a v lehotách podľa poslednej dohodnutej zmluvy podľa odseku 1 a ak taká nie je, najmenej raz za tri kalendárne mesiace vo výške podľa platného a účinného sadzobníka odmien organizácie kolektívnej správy.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3099">
        <w:rPr>
          <w:rFonts w:ascii="Times New Roman" w:hAnsi="Times New Roman"/>
          <w:sz w:val="24"/>
          <w:szCs w:val="24"/>
        </w:rPr>
        <w:t>11</w:t>
      </w:r>
      <w:r w:rsidRPr="003302CC">
        <w:rPr>
          <w:rFonts w:ascii="Times New Roman" w:hAnsi="Times New Roman"/>
          <w:sz w:val="24"/>
          <w:szCs w:val="24"/>
        </w:rPr>
        <w:t>) Organizácia kolektívnej správy nie je oprávnená s peňažnými prostriedkami podľa ods</w:t>
      </w:r>
      <w:r w:rsidRPr="003302CC" w:rsidR="00C0754E">
        <w:rPr>
          <w:rFonts w:ascii="Times New Roman" w:hAnsi="Times New Roman"/>
          <w:sz w:val="24"/>
          <w:szCs w:val="24"/>
        </w:rPr>
        <w:t>eku</w:t>
      </w:r>
      <w:r w:rsidRPr="003302CC">
        <w:rPr>
          <w:rFonts w:ascii="Times New Roman" w:hAnsi="Times New Roman"/>
          <w:sz w:val="24"/>
          <w:szCs w:val="24"/>
        </w:rPr>
        <w:t xml:space="preserve"> </w:t>
      </w:r>
      <w:r w:rsidR="007E3099">
        <w:rPr>
          <w:rFonts w:ascii="Times New Roman" w:hAnsi="Times New Roman"/>
          <w:sz w:val="24"/>
          <w:szCs w:val="24"/>
        </w:rPr>
        <w:t>9</w:t>
      </w:r>
      <w:r w:rsidRPr="003302CC">
        <w:rPr>
          <w:rFonts w:ascii="Times New Roman" w:hAnsi="Times New Roman"/>
          <w:sz w:val="24"/>
          <w:szCs w:val="24"/>
        </w:rPr>
        <w:t xml:space="preserve"> písm. a) nakladať až do právoplatného rozhodnutia súdu o návrhu podľa odseku </w:t>
      </w:r>
      <w:r w:rsidR="009505B0">
        <w:rPr>
          <w:rFonts w:ascii="Times New Roman" w:hAnsi="Times New Roman"/>
          <w:sz w:val="24"/>
          <w:szCs w:val="24"/>
        </w:rPr>
        <w:t>8</w:t>
      </w:r>
      <w:r w:rsidRPr="003302CC">
        <w:rPr>
          <w:rFonts w:ascii="Times New Roman" w:hAnsi="Times New Roman"/>
          <w:sz w:val="24"/>
          <w:szCs w:val="24"/>
        </w:rPr>
        <w:t>.</w:t>
      </w:r>
    </w:p>
    <w:p w:rsidR="006D3F45" w:rsidRPr="003302CC" w:rsidP="001749D2">
      <w:pPr>
        <w:autoSpaceDE w:val="0"/>
        <w:autoSpaceDN w:val="0"/>
        <w:bidi w:val="0"/>
        <w:adjustRightInd w:val="0"/>
        <w:jc w:val="both"/>
        <w:rPr>
          <w:rFonts w:ascii="Times New Roman" w:hAnsi="Times New Roman"/>
          <w:sz w:val="24"/>
          <w:szCs w:val="24"/>
        </w:rPr>
      </w:pPr>
    </w:p>
    <w:p w:rsidR="006D3F45"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7E3099">
        <w:rPr>
          <w:rFonts w:ascii="Times New Roman" w:hAnsi="Times New Roman"/>
          <w:sz w:val="24"/>
          <w:szCs w:val="24"/>
        </w:rPr>
        <w:t>12</w:t>
      </w:r>
      <w:r w:rsidRPr="003302CC">
        <w:rPr>
          <w:rFonts w:ascii="Times New Roman" w:hAnsi="Times New Roman"/>
          <w:sz w:val="24"/>
          <w:szCs w:val="24"/>
        </w:rPr>
        <w:t xml:space="preserve">) Oprávnenie použiť spravované predmety ochrany podľa odseku </w:t>
      </w:r>
      <w:r w:rsidR="007E3099">
        <w:rPr>
          <w:rFonts w:ascii="Times New Roman" w:hAnsi="Times New Roman"/>
          <w:sz w:val="24"/>
          <w:szCs w:val="24"/>
        </w:rPr>
        <w:t>9</w:t>
      </w:r>
      <w:r w:rsidRPr="003302CC">
        <w:rPr>
          <w:rFonts w:ascii="Times New Roman" w:hAnsi="Times New Roman"/>
          <w:sz w:val="24"/>
          <w:szCs w:val="24"/>
        </w:rPr>
        <w:t xml:space="preserve"> zanikne právoplatnosťou rozhodnutia súdu o návrhu podľa odseku </w:t>
      </w:r>
      <w:r w:rsidR="007E3099">
        <w:rPr>
          <w:rFonts w:ascii="Times New Roman" w:hAnsi="Times New Roman"/>
          <w:sz w:val="24"/>
          <w:szCs w:val="24"/>
        </w:rPr>
        <w:t>8</w:t>
      </w:r>
      <w:r w:rsidRPr="003302CC">
        <w:rPr>
          <w:rFonts w:ascii="Times New Roman" w:hAnsi="Times New Roman"/>
          <w:sz w:val="24"/>
          <w:szCs w:val="24"/>
        </w:rPr>
        <w:t xml:space="preserve">. Nárok organizácie kolektívnej správy na zaplatenie odmeny za použitie predmetov ochrany, ktoré mali byť predmetom zmluvy podľa odseku 1 písm. a) až c) používateľom počas obdobia používania podľa odseku </w:t>
      </w:r>
      <w:r w:rsidR="007E3099">
        <w:rPr>
          <w:rFonts w:ascii="Times New Roman" w:hAnsi="Times New Roman"/>
          <w:sz w:val="24"/>
          <w:szCs w:val="24"/>
        </w:rPr>
        <w:t>9</w:t>
      </w:r>
      <w:r w:rsidRPr="003302CC" w:rsidR="00861E96">
        <w:rPr>
          <w:rFonts w:ascii="Times New Roman" w:hAnsi="Times New Roman"/>
          <w:sz w:val="24"/>
          <w:szCs w:val="24"/>
        </w:rPr>
        <w:t>,</w:t>
      </w:r>
      <w:r w:rsidRPr="003302CC">
        <w:rPr>
          <w:rFonts w:ascii="Times New Roman" w:hAnsi="Times New Roman"/>
          <w:sz w:val="24"/>
          <w:szCs w:val="24"/>
        </w:rPr>
        <w:t xml:space="preserve"> zostáva zachovaný. </w:t>
      </w:r>
    </w:p>
    <w:p w:rsidR="00F3116D" w:rsidP="00AF66CC">
      <w:pPr>
        <w:autoSpaceDE w:val="0"/>
        <w:autoSpaceDN w:val="0"/>
        <w:bidi w:val="0"/>
        <w:adjustRightInd w:val="0"/>
        <w:jc w:val="both"/>
        <w:rPr>
          <w:rFonts w:ascii="Times New Roman" w:hAnsi="Times New Roman"/>
          <w:sz w:val="24"/>
          <w:szCs w:val="24"/>
        </w:rPr>
      </w:pPr>
    </w:p>
    <w:p w:rsidR="00F3116D" w:rsidRPr="00AF66CC" w:rsidP="00AF66CC">
      <w:pPr>
        <w:autoSpaceDE w:val="0"/>
        <w:autoSpaceDN w:val="0"/>
        <w:bidi w:val="0"/>
        <w:adjustRightInd w:val="0"/>
        <w:jc w:val="center"/>
        <w:rPr>
          <w:rFonts w:ascii="Times New Roman" w:hAnsi="Times New Roman"/>
          <w:b/>
          <w:sz w:val="24"/>
          <w:szCs w:val="24"/>
        </w:rPr>
      </w:pPr>
      <w:r w:rsidRPr="00AF66CC">
        <w:rPr>
          <w:rFonts w:ascii="Times New Roman" w:hAnsi="Times New Roman"/>
          <w:b/>
          <w:sz w:val="24"/>
          <w:szCs w:val="24"/>
        </w:rPr>
        <w:t xml:space="preserve">§ </w:t>
      </w:r>
      <w:r w:rsidR="00F64787">
        <w:rPr>
          <w:rFonts w:ascii="Times New Roman" w:hAnsi="Times New Roman"/>
          <w:b/>
          <w:sz w:val="24"/>
          <w:szCs w:val="24"/>
        </w:rPr>
        <w:t>166</w:t>
      </w:r>
    </w:p>
    <w:p w:rsidR="00F3116D" w:rsidP="00AF66CC">
      <w:pPr>
        <w:autoSpaceDE w:val="0"/>
        <w:autoSpaceDN w:val="0"/>
        <w:bidi w:val="0"/>
        <w:adjustRightInd w:val="0"/>
        <w:jc w:val="center"/>
        <w:rPr>
          <w:rFonts w:ascii="Times New Roman" w:hAnsi="Times New Roman"/>
          <w:sz w:val="24"/>
          <w:szCs w:val="24"/>
        </w:rPr>
      </w:pPr>
    </w:p>
    <w:p w:rsidR="0067084F" w:rsidP="00F3116D">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(1) </w:t>
      </w:r>
      <w:r w:rsidR="00F3116D">
        <w:rPr>
          <w:rFonts w:ascii="Times New Roman" w:hAnsi="Times New Roman"/>
          <w:sz w:val="24"/>
          <w:szCs w:val="24"/>
        </w:rPr>
        <w:t>O</w:t>
      </w:r>
      <w:r w:rsidRPr="00F3116D" w:rsidR="00F3116D">
        <w:rPr>
          <w:rFonts w:ascii="Times New Roman" w:hAnsi="Times New Roman"/>
          <w:sz w:val="24"/>
          <w:szCs w:val="24"/>
        </w:rPr>
        <w:t xml:space="preserve">soba povinná </w:t>
      </w:r>
      <w:r w:rsidR="004A2F1A">
        <w:rPr>
          <w:rFonts w:ascii="Times New Roman" w:hAnsi="Times New Roman"/>
          <w:sz w:val="24"/>
          <w:szCs w:val="24"/>
        </w:rPr>
        <w:t>zaplatiť</w:t>
      </w:r>
      <w:r w:rsidRPr="00F3116D" w:rsidR="004A2F1A">
        <w:rPr>
          <w:rFonts w:ascii="Times New Roman" w:hAnsi="Times New Roman"/>
          <w:sz w:val="24"/>
          <w:szCs w:val="24"/>
        </w:rPr>
        <w:t xml:space="preserve"> </w:t>
      </w:r>
      <w:r w:rsidRPr="00F3116D" w:rsidR="00F3116D">
        <w:rPr>
          <w:rFonts w:ascii="Times New Roman" w:hAnsi="Times New Roman"/>
          <w:sz w:val="24"/>
          <w:szCs w:val="24"/>
        </w:rPr>
        <w:t xml:space="preserve">náhradu odmeny </w:t>
      </w:r>
      <w:r w:rsidR="00F3116D">
        <w:rPr>
          <w:rFonts w:ascii="Times New Roman" w:hAnsi="Times New Roman"/>
          <w:sz w:val="24"/>
          <w:szCs w:val="24"/>
        </w:rPr>
        <w:t xml:space="preserve">podľa § </w:t>
      </w:r>
      <w:r w:rsidR="007E3099">
        <w:rPr>
          <w:rFonts w:ascii="Times New Roman" w:hAnsi="Times New Roman"/>
          <w:sz w:val="24"/>
          <w:szCs w:val="24"/>
        </w:rPr>
        <w:t>36 ods. 3</w:t>
      </w:r>
      <w:r w:rsidRPr="00F3116D" w:rsidR="00F3116D">
        <w:rPr>
          <w:rFonts w:ascii="Times New Roman" w:hAnsi="Times New Roman"/>
          <w:sz w:val="24"/>
          <w:szCs w:val="24"/>
        </w:rPr>
        <w:t xml:space="preserve"> je povinná organizácii kolektívnej správy poskytn</w:t>
      </w:r>
      <w:r>
        <w:rPr>
          <w:rFonts w:ascii="Times New Roman" w:hAnsi="Times New Roman"/>
          <w:sz w:val="24"/>
          <w:szCs w:val="24"/>
        </w:rPr>
        <w:t>úť</w:t>
      </w:r>
      <w:r w:rsidRPr="00F3116D" w:rsidR="00F3116D">
        <w:rPr>
          <w:rFonts w:ascii="Times New Roman" w:hAnsi="Times New Roman"/>
          <w:sz w:val="24"/>
          <w:szCs w:val="24"/>
        </w:rPr>
        <w:t xml:space="preserve"> </w:t>
      </w:r>
      <w:r>
        <w:rPr>
          <w:rFonts w:ascii="Times New Roman" w:hAnsi="Times New Roman"/>
          <w:sz w:val="24"/>
          <w:szCs w:val="24"/>
        </w:rPr>
        <w:t xml:space="preserve">informácie </w:t>
      </w:r>
      <w:r w:rsidRPr="00F3116D" w:rsidR="00F3116D">
        <w:rPr>
          <w:rFonts w:ascii="Times New Roman" w:hAnsi="Times New Roman"/>
          <w:sz w:val="24"/>
          <w:szCs w:val="24"/>
        </w:rPr>
        <w:t>potrebn</w:t>
      </w:r>
      <w:r>
        <w:rPr>
          <w:rFonts w:ascii="Times New Roman" w:hAnsi="Times New Roman"/>
          <w:sz w:val="24"/>
          <w:szCs w:val="24"/>
        </w:rPr>
        <w:t xml:space="preserve">é pre </w:t>
      </w:r>
      <w:r w:rsidRPr="00F3116D">
        <w:rPr>
          <w:rFonts w:ascii="Times New Roman" w:hAnsi="Times New Roman"/>
          <w:sz w:val="24"/>
          <w:szCs w:val="24"/>
        </w:rPr>
        <w:t>riadny výkon kolektívnej správy</w:t>
      </w:r>
      <w:r>
        <w:rPr>
          <w:rFonts w:ascii="Times New Roman" w:hAnsi="Times New Roman"/>
          <w:sz w:val="24"/>
          <w:szCs w:val="24"/>
        </w:rPr>
        <w:t xml:space="preserve"> práv</w:t>
      </w:r>
      <w:r w:rsidRPr="00F3116D" w:rsidR="00F3116D">
        <w:rPr>
          <w:rFonts w:ascii="Times New Roman" w:hAnsi="Times New Roman"/>
          <w:sz w:val="24"/>
          <w:szCs w:val="24"/>
        </w:rPr>
        <w:t xml:space="preserve">. </w:t>
      </w:r>
    </w:p>
    <w:p w:rsidR="0067084F" w:rsidP="00F3116D">
      <w:pPr>
        <w:autoSpaceDE w:val="0"/>
        <w:autoSpaceDN w:val="0"/>
        <w:bidi w:val="0"/>
        <w:adjustRightInd w:val="0"/>
        <w:ind w:firstLine="708"/>
        <w:jc w:val="both"/>
        <w:rPr>
          <w:rFonts w:ascii="Times New Roman" w:hAnsi="Times New Roman"/>
          <w:sz w:val="24"/>
          <w:szCs w:val="24"/>
        </w:rPr>
      </w:pPr>
    </w:p>
    <w:p w:rsidR="0067084F" w:rsidP="00F3116D">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(2) Osoba podľa odseku 1</w:t>
      </w:r>
      <w:r w:rsidRPr="003302CC">
        <w:rPr>
          <w:rFonts w:ascii="Times New Roman" w:hAnsi="Times New Roman"/>
          <w:sz w:val="24"/>
          <w:szCs w:val="24"/>
        </w:rPr>
        <w:t xml:space="preserve"> je povinn</w:t>
      </w:r>
      <w:r>
        <w:rPr>
          <w:rFonts w:ascii="Times New Roman" w:hAnsi="Times New Roman"/>
          <w:sz w:val="24"/>
          <w:szCs w:val="24"/>
        </w:rPr>
        <w:t>á</w:t>
      </w:r>
      <w:r w:rsidRPr="003302CC">
        <w:rPr>
          <w:rFonts w:ascii="Times New Roman" w:hAnsi="Times New Roman"/>
          <w:sz w:val="24"/>
          <w:szCs w:val="24"/>
        </w:rPr>
        <w:t xml:space="preserve"> umožniť </w:t>
      </w:r>
      <w:r w:rsidRPr="00F3116D">
        <w:rPr>
          <w:rFonts w:ascii="Times New Roman" w:hAnsi="Times New Roman"/>
          <w:sz w:val="24"/>
          <w:szCs w:val="24"/>
        </w:rPr>
        <w:t xml:space="preserve">organizácii kolektívnej správy </w:t>
      </w:r>
      <w:r w:rsidRPr="003302CC">
        <w:rPr>
          <w:rFonts w:ascii="Times New Roman" w:hAnsi="Times New Roman"/>
          <w:sz w:val="24"/>
          <w:szCs w:val="24"/>
        </w:rPr>
        <w:t xml:space="preserve">kontrolu svojej účtovnej evidencie alebo inej dokumentácie </w:t>
      </w:r>
      <w:r>
        <w:rPr>
          <w:rFonts w:ascii="Times New Roman" w:hAnsi="Times New Roman"/>
          <w:sz w:val="24"/>
          <w:szCs w:val="24"/>
        </w:rPr>
        <w:t xml:space="preserve">v rozsahu </w:t>
      </w:r>
      <w:r w:rsidRPr="003302CC">
        <w:rPr>
          <w:rFonts w:ascii="Times New Roman" w:hAnsi="Times New Roman"/>
          <w:sz w:val="24"/>
          <w:szCs w:val="24"/>
        </w:rPr>
        <w:t>potrebn</w:t>
      </w:r>
      <w:r>
        <w:rPr>
          <w:rFonts w:ascii="Times New Roman" w:hAnsi="Times New Roman"/>
          <w:sz w:val="24"/>
          <w:szCs w:val="24"/>
        </w:rPr>
        <w:t>om</w:t>
      </w:r>
      <w:r w:rsidRPr="003302CC">
        <w:rPr>
          <w:rFonts w:ascii="Times New Roman" w:hAnsi="Times New Roman"/>
          <w:sz w:val="24"/>
          <w:szCs w:val="24"/>
        </w:rPr>
        <w:t xml:space="preserve"> na zistenie</w:t>
      </w:r>
      <w:r>
        <w:rPr>
          <w:rFonts w:ascii="Times New Roman" w:hAnsi="Times New Roman"/>
          <w:sz w:val="24"/>
          <w:szCs w:val="24"/>
        </w:rPr>
        <w:t xml:space="preserve"> náhrady odmeny</w:t>
      </w:r>
      <w:r w:rsidRPr="003302CC">
        <w:rPr>
          <w:rFonts w:ascii="Times New Roman" w:hAnsi="Times New Roman"/>
          <w:sz w:val="24"/>
          <w:szCs w:val="24"/>
        </w:rPr>
        <w:t>.</w:t>
      </w:r>
    </w:p>
    <w:p w:rsidR="0067084F" w:rsidP="00F3116D">
      <w:pPr>
        <w:autoSpaceDE w:val="0"/>
        <w:autoSpaceDN w:val="0"/>
        <w:bidi w:val="0"/>
        <w:adjustRightInd w:val="0"/>
        <w:ind w:firstLine="708"/>
        <w:jc w:val="both"/>
        <w:rPr>
          <w:rFonts w:ascii="Times New Roman" w:hAnsi="Times New Roman"/>
          <w:sz w:val="24"/>
          <w:szCs w:val="24"/>
        </w:rPr>
      </w:pPr>
    </w:p>
    <w:p w:rsidR="0067084F" w:rsidP="00F3116D">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 xml:space="preserve">(3) </w:t>
      </w:r>
      <w:r w:rsidRPr="00F3116D">
        <w:rPr>
          <w:rFonts w:ascii="Times New Roman" w:hAnsi="Times New Roman"/>
          <w:sz w:val="24"/>
          <w:szCs w:val="24"/>
        </w:rPr>
        <w:t>Organizácia kolektívnej správy nesmie informácie získané pri výkone kolektívnej správy využiť na iný účel ako na výkon kolektívnej správy.</w:t>
      </w:r>
      <w:r>
        <w:rPr>
          <w:rFonts w:ascii="Times New Roman" w:hAnsi="Times New Roman"/>
          <w:sz w:val="24"/>
          <w:szCs w:val="24"/>
        </w:rPr>
        <w:t xml:space="preserve"> </w:t>
      </w:r>
      <w:r w:rsidRPr="003302CC">
        <w:rPr>
          <w:rFonts w:ascii="Times New Roman" w:hAnsi="Times New Roman"/>
          <w:sz w:val="24"/>
          <w:szCs w:val="24"/>
        </w:rPr>
        <w:t xml:space="preserve">Ak </w:t>
      </w:r>
      <w:r>
        <w:rPr>
          <w:rFonts w:ascii="Times New Roman" w:hAnsi="Times New Roman"/>
          <w:sz w:val="24"/>
          <w:szCs w:val="24"/>
        </w:rPr>
        <w:t>osoba podľa odseku 1</w:t>
      </w:r>
      <w:r w:rsidRPr="003302CC">
        <w:rPr>
          <w:rFonts w:ascii="Times New Roman" w:hAnsi="Times New Roman"/>
          <w:sz w:val="24"/>
          <w:szCs w:val="24"/>
        </w:rPr>
        <w:t xml:space="preserve"> poskytne </w:t>
      </w:r>
      <w:r w:rsidRPr="00F3116D">
        <w:rPr>
          <w:rFonts w:ascii="Times New Roman" w:hAnsi="Times New Roman"/>
          <w:sz w:val="24"/>
          <w:szCs w:val="24"/>
        </w:rPr>
        <w:t xml:space="preserve">organizácii kolektívnej správy </w:t>
      </w:r>
      <w:r w:rsidRPr="003302CC">
        <w:rPr>
          <w:rFonts w:ascii="Times New Roman" w:hAnsi="Times New Roman"/>
          <w:sz w:val="24"/>
          <w:szCs w:val="24"/>
        </w:rPr>
        <w:t xml:space="preserve">informácie označené ako dôverné, nesmie </w:t>
      </w:r>
      <w:r w:rsidRPr="00F3116D">
        <w:rPr>
          <w:rFonts w:ascii="Times New Roman" w:hAnsi="Times New Roman"/>
          <w:sz w:val="24"/>
          <w:szCs w:val="24"/>
        </w:rPr>
        <w:t>organizáci</w:t>
      </w:r>
      <w:r>
        <w:rPr>
          <w:rFonts w:ascii="Times New Roman" w:hAnsi="Times New Roman"/>
          <w:sz w:val="24"/>
          <w:szCs w:val="24"/>
        </w:rPr>
        <w:t>a</w:t>
      </w:r>
      <w:r w:rsidRPr="00F3116D">
        <w:rPr>
          <w:rFonts w:ascii="Times New Roman" w:hAnsi="Times New Roman"/>
          <w:sz w:val="24"/>
          <w:szCs w:val="24"/>
        </w:rPr>
        <w:t xml:space="preserve"> kolektívnej správy </w:t>
      </w:r>
      <w:r w:rsidRPr="003302CC">
        <w:rPr>
          <w:rFonts w:ascii="Times New Roman" w:hAnsi="Times New Roman"/>
          <w:sz w:val="24"/>
          <w:szCs w:val="24"/>
        </w:rPr>
        <w:t xml:space="preserve">tieto informácie prezradiť tretej osobe ani ich použiť pre seba v rozpore s účelom, na ktorý </w:t>
      </w:r>
      <w:r>
        <w:rPr>
          <w:rFonts w:ascii="Times New Roman" w:hAnsi="Times New Roman"/>
          <w:sz w:val="24"/>
          <w:szCs w:val="24"/>
        </w:rPr>
        <w:t>jej boli</w:t>
      </w:r>
      <w:r w:rsidRPr="003302CC">
        <w:rPr>
          <w:rFonts w:ascii="Times New Roman" w:hAnsi="Times New Roman"/>
          <w:sz w:val="24"/>
          <w:szCs w:val="24"/>
        </w:rPr>
        <w:t xml:space="preserve"> poskyt</w:t>
      </w:r>
      <w:r>
        <w:rPr>
          <w:rFonts w:ascii="Times New Roman" w:hAnsi="Times New Roman"/>
          <w:sz w:val="24"/>
          <w:szCs w:val="24"/>
        </w:rPr>
        <w:t>nuté</w:t>
      </w:r>
      <w:r w:rsidRPr="003302CC">
        <w:rPr>
          <w:rFonts w:ascii="Times New Roman" w:hAnsi="Times New Roman"/>
          <w:sz w:val="24"/>
          <w:szCs w:val="24"/>
        </w:rPr>
        <w:t>.</w:t>
      </w:r>
    </w:p>
    <w:p w:rsidR="00EB52B8" w:rsidP="00F3116D">
      <w:pPr>
        <w:autoSpaceDE w:val="0"/>
        <w:autoSpaceDN w:val="0"/>
        <w:bidi w:val="0"/>
        <w:adjustRightInd w:val="0"/>
        <w:ind w:firstLine="708"/>
        <w:jc w:val="both"/>
        <w:rPr>
          <w:rFonts w:ascii="Times New Roman" w:hAnsi="Times New Roman"/>
          <w:sz w:val="24"/>
          <w:szCs w:val="24"/>
        </w:rPr>
      </w:pPr>
    </w:p>
    <w:p w:rsidR="00EB52B8" w:rsidP="00F3116D">
      <w:pPr>
        <w:autoSpaceDE w:val="0"/>
        <w:autoSpaceDN w:val="0"/>
        <w:bidi w:val="0"/>
        <w:adjustRightInd w:val="0"/>
        <w:ind w:firstLine="708"/>
        <w:jc w:val="both"/>
        <w:rPr>
          <w:rFonts w:ascii="Times New Roman" w:hAnsi="Times New Roman"/>
          <w:sz w:val="24"/>
          <w:szCs w:val="24"/>
        </w:rPr>
      </w:pPr>
      <w:r>
        <w:rPr>
          <w:rFonts w:ascii="Times New Roman" w:hAnsi="Times New Roman"/>
          <w:sz w:val="24"/>
          <w:szCs w:val="24"/>
        </w:rPr>
        <w:t>(4) Ustanovenia odsekov 1 až 3 sa primerane vzťahujú aj na používateľa predmetu ochr</w:t>
      </w:r>
      <w:r w:rsidR="00823469">
        <w:rPr>
          <w:rFonts w:ascii="Times New Roman" w:hAnsi="Times New Roman"/>
          <w:sz w:val="24"/>
          <w:szCs w:val="24"/>
        </w:rPr>
        <w:t>a</w:t>
      </w:r>
      <w:r>
        <w:rPr>
          <w:rFonts w:ascii="Times New Roman" w:hAnsi="Times New Roman"/>
          <w:sz w:val="24"/>
          <w:szCs w:val="24"/>
        </w:rPr>
        <w:t xml:space="preserve">ny, ktorý je povinný zaplatiť primeranú odmenu. </w:t>
      </w:r>
    </w:p>
    <w:p w:rsidR="00544749" w:rsidP="00AF66CC">
      <w:pPr>
        <w:autoSpaceDE w:val="0"/>
        <w:autoSpaceDN w:val="0"/>
        <w:bidi w:val="0"/>
        <w:adjustRightInd w:val="0"/>
        <w:rPr>
          <w:rFonts w:ascii="Times New Roman" w:hAnsi="Times New Roman"/>
          <w:sz w:val="24"/>
          <w:szCs w:val="24"/>
        </w:rPr>
      </w:pPr>
    </w:p>
    <w:p w:rsidR="00544749" w:rsidRPr="00AF3C9F" w:rsidP="00AF66CC">
      <w:pPr>
        <w:autoSpaceDE w:val="0"/>
        <w:autoSpaceDN w:val="0"/>
        <w:bidi w:val="0"/>
        <w:adjustRightInd w:val="0"/>
        <w:jc w:val="center"/>
        <w:rPr>
          <w:rFonts w:ascii="Times New Roman" w:hAnsi="Times New Roman"/>
          <w:b/>
          <w:sz w:val="24"/>
          <w:szCs w:val="24"/>
        </w:rPr>
      </w:pPr>
      <w:r w:rsidRPr="00AF3C9F">
        <w:rPr>
          <w:rFonts w:ascii="Times New Roman" w:hAnsi="Times New Roman"/>
          <w:b/>
          <w:sz w:val="24"/>
          <w:szCs w:val="24"/>
        </w:rPr>
        <w:t xml:space="preserve">§ </w:t>
      </w:r>
      <w:r w:rsidRPr="00AF3C9F" w:rsidR="00F64787">
        <w:rPr>
          <w:rFonts w:ascii="Times New Roman" w:hAnsi="Times New Roman"/>
          <w:b/>
          <w:sz w:val="24"/>
          <w:szCs w:val="24"/>
        </w:rPr>
        <w:t>167</w:t>
      </w:r>
    </w:p>
    <w:p w:rsidR="00544749" w:rsidRPr="00AF3C9F" w:rsidP="00AF66CC">
      <w:pPr>
        <w:autoSpaceDE w:val="0"/>
        <w:autoSpaceDN w:val="0"/>
        <w:bidi w:val="0"/>
        <w:adjustRightInd w:val="0"/>
        <w:jc w:val="both"/>
        <w:rPr>
          <w:rFonts w:ascii="Times New Roman" w:hAnsi="Times New Roman"/>
          <w:sz w:val="24"/>
          <w:szCs w:val="24"/>
        </w:rPr>
      </w:pPr>
    </w:p>
    <w:p w:rsidR="00544749" w:rsidRPr="00AF3C9F" w:rsidP="00544749">
      <w:pPr>
        <w:autoSpaceDE w:val="0"/>
        <w:autoSpaceDN w:val="0"/>
        <w:bidi w:val="0"/>
        <w:adjustRightInd w:val="0"/>
        <w:ind w:firstLine="708"/>
        <w:jc w:val="both"/>
        <w:rPr>
          <w:rFonts w:ascii="Times New Roman" w:hAnsi="Times New Roman"/>
          <w:sz w:val="24"/>
          <w:szCs w:val="24"/>
        </w:rPr>
      </w:pPr>
      <w:r w:rsidRPr="00AF3C9F">
        <w:rPr>
          <w:rFonts w:ascii="Times New Roman" w:hAnsi="Times New Roman"/>
          <w:sz w:val="24"/>
          <w:szCs w:val="24"/>
        </w:rPr>
        <w:t xml:space="preserve">(1) </w:t>
      </w:r>
      <w:r w:rsidR="002E779E">
        <w:rPr>
          <w:rFonts w:ascii="Times New Roman" w:hAnsi="Times New Roman"/>
          <w:sz w:val="24"/>
          <w:szCs w:val="24"/>
        </w:rPr>
        <w:t xml:space="preserve"> Osoba povinná </w:t>
      </w:r>
      <w:r w:rsidR="00CB4822">
        <w:rPr>
          <w:rFonts w:ascii="Times New Roman" w:hAnsi="Times New Roman"/>
          <w:sz w:val="24"/>
          <w:szCs w:val="24"/>
        </w:rPr>
        <w:t>zaplatiť</w:t>
      </w:r>
      <w:r w:rsidR="002E779E">
        <w:rPr>
          <w:rFonts w:ascii="Times New Roman" w:hAnsi="Times New Roman"/>
          <w:sz w:val="24"/>
          <w:szCs w:val="24"/>
        </w:rPr>
        <w:t xml:space="preserve"> náhradu odmeny podľa § 36 ods. 3 </w:t>
      </w:r>
      <w:r w:rsidR="007570D2">
        <w:rPr>
          <w:rFonts w:ascii="Times New Roman" w:hAnsi="Times New Roman"/>
          <w:sz w:val="24"/>
          <w:szCs w:val="24"/>
        </w:rPr>
        <w:t>oznámi</w:t>
      </w:r>
      <w:r w:rsidRPr="00AF3C9F" w:rsidR="005A38B4">
        <w:rPr>
          <w:rFonts w:ascii="Times New Roman" w:hAnsi="Times New Roman"/>
          <w:sz w:val="24"/>
          <w:szCs w:val="24"/>
        </w:rPr>
        <w:t xml:space="preserve"> </w:t>
      </w:r>
      <w:r w:rsidRPr="00AF3C9F">
        <w:rPr>
          <w:rFonts w:ascii="Times New Roman" w:hAnsi="Times New Roman"/>
          <w:sz w:val="24"/>
          <w:szCs w:val="24"/>
        </w:rPr>
        <w:t>príslušnej organizácii kolektívnej správy informácie o druhu, počte a dovoznej cene alebo predajnej cene dovezených, prijatých, predaných alebo inak umiestnených nosičov, prístrojov alebo zariadení na účely predaja prvýkrát na trhu v Slovenskej republike</w:t>
      </w:r>
      <w:r w:rsidR="008C6B8B">
        <w:rPr>
          <w:rFonts w:ascii="Times New Roman" w:hAnsi="Times New Roman"/>
          <w:sz w:val="24"/>
          <w:szCs w:val="24"/>
        </w:rPr>
        <w:t>,</w:t>
      </w:r>
      <w:r w:rsidRPr="00AF3C9F">
        <w:rPr>
          <w:rFonts w:ascii="Times New Roman" w:hAnsi="Times New Roman"/>
          <w:sz w:val="24"/>
          <w:szCs w:val="24"/>
        </w:rPr>
        <w:t xml:space="preserve"> </w:t>
      </w:r>
      <w:r w:rsidRPr="00AF3C9F" w:rsidR="008C6B8B">
        <w:rPr>
          <w:rFonts w:ascii="Times New Roman" w:hAnsi="Times New Roman"/>
          <w:sz w:val="24"/>
          <w:szCs w:val="24"/>
        </w:rPr>
        <w:t>vrátane predaja cez internet</w:t>
      </w:r>
      <w:r w:rsidR="008C6B8B">
        <w:rPr>
          <w:rFonts w:ascii="Times New Roman" w:hAnsi="Times New Roman"/>
          <w:sz w:val="24"/>
          <w:szCs w:val="24"/>
        </w:rPr>
        <w:t>,</w:t>
      </w:r>
      <w:r w:rsidRPr="00AF3C9F" w:rsidR="008C6B8B">
        <w:rPr>
          <w:rFonts w:ascii="Times New Roman" w:hAnsi="Times New Roman"/>
          <w:sz w:val="24"/>
          <w:szCs w:val="24"/>
        </w:rPr>
        <w:t xml:space="preserve"> </w:t>
      </w:r>
      <w:r w:rsidRPr="00AF3C9F">
        <w:rPr>
          <w:rFonts w:ascii="Times New Roman" w:hAnsi="Times New Roman"/>
          <w:sz w:val="24"/>
          <w:szCs w:val="24"/>
        </w:rPr>
        <w:t xml:space="preserve">alebo údaje o celkových príjmoch za rozmnožovacie služby, a to štvrťročne do desiateho dňa prvého mesiaca nasledujúceho kalendárneho štvrťroka; pri nesplnení tejto povinnosti ani v dodatočnej lehote určenej príslušnou organizáciou kolektívnej správy sa sadzba náhrady odmeny zvyšuje na dvojnásobok. Sadzba náhrady odmeny sa zvyšuje na dvojnásobok aj v prípade, že bude zistený záporný rozdiel medzi výškou náhrad odmien podľa predložených informácií a správnou výškou náhrad odmien. </w:t>
      </w:r>
    </w:p>
    <w:p w:rsidR="00544749" w:rsidRPr="00AF3C9F" w:rsidP="00AF66CC">
      <w:pPr>
        <w:autoSpaceDE w:val="0"/>
        <w:autoSpaceDN w:val="0"/>
        <w:bidi w:val="0"/>
        <w:adjustRightInd w:val="0"/>
        <w:ind w:firstLine="708"/>
        <w:jc w:val="both"/>
        <w:rPr>
          <w:rFonts w:ascii="Times New Roman" w:hAnsi="Times New Roman"/>
          <w:sz w:val="24"/>
          <w:szCs w:val="24"/>
        </w:rPr>
      </w:pPr>
    </w:p>
    <w:p w:rsidR="00544749" w:rsidRPr="00AF3C9F" w:rsidP="00AF66CC">
      <w:pPr>
        <w:autoSpaceDE w:val="0"/>
        <w:autoSpaceDN w:val="0"/>
        <w:bidi w:val="0"/>
        <w:adjustRightInd w:val="0"/>
        <w:ind w:firstLine="708"/>
        <w:jc w:val="both"/>
        <w:rPr>
          <w:rFonts w:ascii="Times New Roman" w:hAnsi="Times New Roman"/>
          <w:sz w:val="24"/>
          <w:szCs w:val="24"/>
        </w:rPr>
      </w:pPr>
      <w:r w:rsidRPr="00AF3C9F">
        <w:rPr>
          <w:rFonts w:ascii="Times New Roman" w:hAnsi="Times New Roman"/>
          <w:sz w:val="24"/>
          <w:szCs w:val="24"/>
        </w:rPr>
        <w:t>(</w:t>
      </w:r>
      <w:r w:rsidRPr="00AF3C9F" w:rsidR="00120270">
        <w:rPr>
          <w:rFonts w:ascii="Times New Roman" w:hAnsi="Times New Roman"/>
          <w:sz w:val="24"/>
          <w:szCs w:val="24"/>
        </w:rPr>
        <w:t>2</w:t>
      </w:r>
      <w:r w:rsidRPr="00AF3C9F">
        <w:rPr>
          <w:rFonts w:ascii="Times New Roman" w:hAnsi="Times New Roman"/>
          <w:sz w:val="24"/>
          <w:szCs w:val="24"/>
        </w:rPr>
        <w:t xml:space="preserve">) </w:t>
      </w:r>
      <w:r w:rsidR="002E779E">
        <w:rPr>
          <w:rFonts w:ascii="Times New Roman" w:hAnsi="Times New Roman"/>
          <w:sz w:val="24"/>
          <w:szCs w:val="24"/>
        </w:rPr>
        <w:t xml:space="preserve">Osoba povinná </w:t>
      </w:r>
      <w:r w:rsidR="00CB4822">
        <w:rPr>
          <w:rFonts w:ascii="Times New Roman" w:hAnsi="Times New Roman"/>
          <w:sz w:val="24"/>
          <w:szCs w:val="24"/>
        </w:rPr>
        <w:t>zaplatiť</w:t>
      </w:r>
      <w:r w:rsidR="002E779E">
        <w:rPr>
          <w:rFonts w:ascii="Times New Roman" w:hAnsi="Times New Roman"/>
          <w:sz w:val="24"/>
          <w:szCs w:val="24"/>
        </w:rPr>
        <w:t xml:space="preserve"> náhradu odmeny podľa § 36 ods. 3 </w:t>
      </w:r>
      <w:r w:rsidRPr="00AF3C9F" w:rsidR="002E779E">
        <w:rPr>
          <w:rFonts w:ascii="Times New Roman" w:hAnsi="Times New Roman"/>
          <w:sz w:val="24"/>
          <w:szCs w:val="24"/>
        </w:rPr>
        <w:t>zaplat</w:t>
      </w:r>
      <w:r w:rsidR="002E779E">
        <w:rPr>
          <w:rFonts w:ascii="Times New Roman" w:hAnsi="Times New Roman"/>
          <w:sz w:val="24"/>
          <w:szCs w:val="24"/>
        </w:rPr>
        <w:t>í</w:t>
      </w:r>
      <w:r w:rsidRPr="00AF3C9F" w:rsidR="002E779E">
        <w:rPr>
          <w:rFonts w:ascii="Times New Roman" w:hAnsi="Times New Roman"/>
          <w:sz w:val="24"/>
          <w:szCs w:val="24"/>
        </w:rPr>
        <w:t xml:space="preserve"> </w:t>
      </w:r>
      <w:r w:rsidRPr="00AF3C9F" w:rsidR="000C4B5A">
        <w:rPr>
          <w:rFonts w:ascii="Times New Roman" w:hAnsi="Times New Roman"/>
          <w:sz w:val="24"/>
          <w:szCs w:val="24"/>
        </w:rPr>
        <w:t xml:space="preserve">náhradu odmeny podľa § </w:t>
      </w:r>
      <w:r w:rsidRPr="00AF3C9F" w:rsidR="007E3099">
        <w:rPr>
          <w:rFonts w:ascii="Times New Roman" w:hAnsi="Times New Roman"/>
          <w:sz w:val="24"/>
          <w:szCs w:val="24"/>
        </w:rPr>
        <w:t xml:space="preserve">36 ods. 2 </w:t>
      </w:r>
      <w:r w:rsidRPr="00AF3C9F" w:rsidR="000C4B5A">
        <w:rPr>
          <w:rFonts w:ascii="Times New Roman" w:hAnsi="Times New Roman"/>
          <w:sz w:val="24"/>
          <w:szCs w:val="24"/>
        </w:rPr>
        <w:t xml:space="preserve"> </w:t>
      </w:r>
      <w:r w:rsidRPr="00AF3C9F">
        <w:rPr>
          <w:rFonts w:ascii="Times New Roman" w:hAnsi="Times New Roman"/>
          <w:sz w:val="24"/>
          <w:szCs w:val="24"/>
        </w:rPr>
        <w:t>príslušnej organizácii kolektívnej správy štvrťročne</w:t>
      </w:r>
      <w:r w:rsidRPr="00AF3C9F" w:rsidR="000C4B5A">
        <w:rPr>
          <w:rFonts w:ascii="Times New Roman" w:hAnsi="Times New Roman"/>
          <w:sz w:val="24"/>
          <w:szCs w:val="24"/>
        </w:rPr>
        <w:t>, a to</w:t>
      </w:r>
      <w:r w:rsidRPr="00AF3C9F">
        <w:rPr>
          <w:rFonts w:ascii="Times New Roman" w:hAnsi="Times New Roman"/>
          <w:sz w:val="24"/>
          <w:szCs w:val="24"/>
        </w:rPr>
        <w:t xml:space="preserve"> do konca prvého mesiaca </w:t>
      </w:r>
      <w:r w:rsidRPr="00AF3C9F" w:rsidR="000C4B5A">
        <w:rPr>
          <w:rFonts w:ascii="Times New Roman" w:hAnsi="Times New Roman"/>
          <w:sz w:val="24"/>
          <w:szCs w:val="24"/>
        </w:rPr>
        <w:t>bezprostredne nasledujúceho kalendárneho štvrťroka</w:t>
      </w:r>
      <w:r w:rsidRPr="00AF3C9F">
        <w:rPr>
          <w:rFonts w:ascii="Times New Roman" w:hAnsi="Times New Roman"/>
          <w:sz w:val="24"/>
          <w:szCs w:val="24"/>
        </w:rPr>
        <w:t xml:space="preserve">. </w:t>
      </w:r>
    </w:p>
    <w:p w:rsidR="00544749" w:rsidRPr="00AF3C9F" w:rsidP="00AF66CC">
      <w:pPr>
        <w:autoSpaceDE w:val="0"/>
        <w:autoSpaceDN w:val="0"/>
        <w:bidi w:val="0"/>
        <w:adjustRightInd w:val="0"/>
        <w:jc w:val="both"/>
        <w:rPr>
          <w:rFonts w:ascii="Times New Roman" w:hAnsi="Times New Roman"/>
          <w:sz w:val="24"/>
          <w:szCs w:val="24"/>
        </w:rPr>
      </w:pPr>
    </w:p>
    <w:p w:rsidR="00544749" w:rsidRPr="00AF3C9F" w:rsidP="000C4B5A">
      <w:pPr>
        <w:autoSpaceDE w:val="0"/>
        <w:autoSpaceDN w:val="0"/>
        <w:bidi w:val="0"/>
        <w:adjustRightInd w:val="0"/>
        <w:ind w:firstLine="708"/>
        <w:jc w:val="both"/>
        <w:rPr>
          <w:rFonts w:ascii="Times New Roman" w:hAnsi="Times New Roman"/>
          <w:sz w:val="24"/>
          <w:szCs w:val="24"/>
        </w:rPr>
      </w:pPr>
      <w:r w:rsidRPr="00AF3C9F">
        <w:rPr>
          <w:rFonts w:ascii="Times New Roman" w:hAnsi="Times New Roman"/>
          <w:sz w:val="24"/>
          <w:szCs w:val="24"/>
        </w:rPr>
        <w:t>(</w:t>
      </w:r>
      <w:r w:rsidRPr="00AF3C9F" w:rsidR="000C4B5A">
        <w:rPr>
          <w:rFonts w:ascii="Times New Roman" w:hAnsi="Times New Roman"/>
          <w:sz w:val="24"/>
          <w:szCs w:val="24"/>
        </w:rPr>
        <w:t>3</w:t>
      </w:r>
      <w:r w:rsidRPr="00AF3C9F">
        <w:rPr>
          <w:rFonts w:ascii="Times New Roman" w:hAnsi="Times New Roman"/>
          <w:sz w:val="24"/>
          <w:szCs w:val="24"/>
        </w:rPr>
        <w:t xml:space="preserve">) Náhrada odmeny sa neuhrádza za </w:t>
      </w:r>
      <w:r w:rsidRPr="00AF3C9F" w:rsidR="000C4B5A">
        <w:rPr>
          <w:rFonts w:ascii="Times New Roman" w:hAnsi="Times New Roman"/>
          <w:sz w:val="24"/>
          <w:szCs w:val="24"/>
        </w:rPr>
        <w:t xml:space="preserve">technické zariadenie alebo nenahratý </w:t>
      </w:r>
      <w:r w:rsidRPr="00AF3C9F">
        <w:rPr>
          <w:rFonts w:ascii="Times New Roman" w:hAnsi="Times New Roman"/>
          <w:sz w:val="24"/>
          <w:szCs w:val="24"/>
        </w:rPr>
        <w:t>nosič</w:t>
      </w:r>
      <w:r w:rsidRPr="00AF3C9F" w:rsidR="000C4B5A">
        <w:rPr>
          <w:rFonts w:ascii="Times New Roman" w:hAnsi="Times New Roman"/>
          <w:sz w:val="24"/>
          <w:szCs w:val="24"/>
        </w:rPr>
        <w:t xml:space="preserve"> záznamu</w:t>
      </w:r>
      <w:r w:rsidRPr="00AF3C9F">
        <w:rPr>
          <w:rFonts w:ascii="Times New Roman" w:hAnsi="Times New Roman"/>
          <w:sz w:val="24"/>
          <w:szCs w:val="24"/>
        </w:rPr>
        <w:t xml:space="preserve"> </w:t>
      </w:r>
      <w:r w:rsidRPr="00AF3C9F" w:rsidR="000C4B5A">
        <w:rPr>
          <w:rFonts w:ascii="Times New Roman" w:hAnsi="Times New Roman"/>
          <w:sz w:val="24"/>
          <w:szCs w:val="24"/>
        </w:rPr>
        <w:t>podľa § 36 ods. 3 písm. a)</w:t>
      </w:r>
      <w:r w:rsidRPr="00AF3C9F" w:rsidR="00120270">
        <w:rPr>
          <w:rFonts w:ascii="Times New Roman" w:hAnsi="Times New Roman"/>
          <w:sz w:val="24"/>
          <w:szCs w:val="24"/>
        </w:rPr>
        <w:t xml:space="preserve">, ktoré boli vyvezené </w:t>
      </w:r>
      <w:r w:rsidRPr="00AF3C9F">
        <w:rPr>
          <w:rFonts w:ascii="Times New Roman" w:hAnsi="Times New Roman"/>
          <w:sz w:val="24"/>
          <w:szCs w:val="24"/>
        </w:rPr>
        <w:t xml:space="preserve">do </w:t>
      </w:r>
      <w:r w:rsidR="000A6FB4">
        <w:rPr>
          <w:rFonts w:ascii="Times New Roman" w:hAnsi="Times New Roman"/>
          <w:sz w:val="24"/>
          <w:szCs w:val="24"/>
        </w:rPr>
        <w:t>tretieho štátu</w:t>
      </w:r>
      <w:r w:rsidRPr="00AF3C9F">
        <w:rPr>
          <w:rFonts w:ascii="Times New Roman" w:hAnsi="Times New Roman"/>
          <w:sz w:val="24"/>
          <w:szCs w:val="24"/>
        </w:rPr>
        <w:t xml:space="preserve"> alebo odos</w:t>
      </w:r>
      <w:r w:rsidRPr="00AF3C9F" w:rsidR="00120270">
        <w:rPr>
          <w:rFonts w:ascii="Times New Roman" w:hAnsi="Times New Roman"/>
          <w:sz w:val="24"/>
          <w:szCs w:val="24"/>
        </w:rPr>
        <w:t>lané</w:t>
      </w:r>
      <w:r w:rsidRPr="00AF3C9F">
        <w:rPr>
          <w:rFonts w:ascii="Times New Roman" w:hAnsi="Times New Roman"/>
          <w:sz w:val="24"/>
          <w:szCs w:val="24"/>
        </w:rPr>
        <w:t xml:space="preserve"> do členského štátu. Náhrada odmeny sa neuhrádza ani </w:t>
      </w:r>
      <w:r w:rsidRPr="00AF3C9F" w:rsidR="000C4B5A">
        <w:rPr>
          <w:rFonts w:ascii="Times New Roman" w:hAnsi="Times New Roman"/>
          <w:sz w:val="24"/>
          <w:szCs w:val="24"/>
        </w:rPr>
        <w:t>za technické zariadenie alebo nenahratý nosič záznamu podľa § 36 ods. 3 písm. a)</w:t>
      </w:r>
      <w:r w:rsidRPr="00AF3C9F">
        <w:rPr>
          <w:rFonts w:ascii="Times New Roman" w:hAnsi="Times New Roman"/>
          <w:sz w:val="24"/>
          <w:szCs w:val="24"/>
        </w:rPr>
        <w:t>, ktoré sa použij</w:t>
      </w:r>
      <w:r w:rsidRPr="00AF3C9F" w:rsidR="000C4B5A">
        <w:rPr>
          <w:rFonts w:ascii="Times New Roman" w:hAnsi="Times New Roman"/>
          <w:sz w:val="24"/>
          <w:szCs w:val="24"/>
        </w:rPr>
        <w:t>ú</w:t>
      </w:r>
      <w:r w:rsidRPr="00AF3C9F">
        <w:rPr>
          <w:rFonts w:ascii="Times New Roman" w:hAnsi="Times New Roman"/>
          <w:sz w:val="24"/>
          <w:szCs w:val="24"/>
        </w:rPr>
        <w:t xml:space="preserve"> preukázateľne </w:t>
      </w:r>
      <w:r w:rsidRPr="00AF3C9F" w:rsidR="000C4B5A">
        <w:rPr>
          <w:rFonts w:ascii="Times New Roman" w:hAnsi="Times New Roman"/>
          <w:sz w:val="24"/>
          <w:szCs w:val="24"/>
        </w:rPr>
        <w:t xml:space="preserve">výlučne </w:t>
      </w:r>
      <w:r w:rsidRPr="00AF3C9F">
        <w:rPr>
          <w:rFonts w:ascii="Times New Roman" w:hAnsi="Times New Roman"/>
          <w:sz w:val="24"/>
          <w:szCs w:val="24"/>
        </w:rPr>
        <w:t xml:space="preserve">pre </w:t>
      </w:r>
      <w:r w:rsidRPr="00AF3C9F" w:rsidR="000C4B5A">
        <w:rPr>
          <w:rFonts w:ascii="Times New Roman" w:hAnsi="Times New Roman"/>
          <w:sz w:val="24"/>
          <w:szCs w:val="24"/>
        </w:rPr>
        <w:t>vlastnú</w:t>
      </w:r>
      <w:r w:rsidRPr="00AF3C9F">
        <w:rPr>
          <w:rFonts w:ascii="Times New Roman" w:hAnsi="Times New Roman"/>
          <w:sz w:val="24"/>
          <w:szCs w:val="24"/>
        </w:rPr>
        <w:t xml:space="preserve"> potrebu dovozcu alebo príjemcu. </w:t>
      </w:r>
    </w:p>
    <w:p w:rsidR="00544749" w:rsidRPr="00AF3C9F" w:rsidP="00AF66CC">
      <w:pPr>
        <w:autoSpaceDE w:val="0"/>
        <w:autoSpaceDN w:val="0"/>
        <w:bidi w:val="0"/>
        <w:adjustRightInd w:val="0"/>
        <w:jc w:val="both"/>
        <w:rPr>
          <w:rFonts w:ascii="Times New Roman" w:hAnsi="Times New Roman"/>
          <w:sz w:val="24"/>
          <w:szCs w:val="24"/>
        </w:rPr>
      </w:pPr>
    </w:p>
    <w:p w:rsidR="00544749" w:rsidRPr="00AF3C9F" w:rsidP="00AF66CC">
      <w:pPr>
        <w:autoSpaceDE w:val="0"/>
        <w:autoSpaceDN w:val="0"/>
        <w:bidi w:val="0"/>
        <w:adjustRightInd w:val="0"/>
        <w:ind w:firstLine="708"/>
        <w:jc w:val="both"/>
        <w:rPr>
          <w:rFonts w:ascii="Times New Roman" w:hAnsi="Times New Roman"/>
          <w:sz w:val="24"/>
          <w:szCs w:val="24"/>
        </w:rPr>
      </w:pPr>
      <w:r w:rsidRPr="00AF3C9F">
        <w:rPr>
          <w:rFonts w:ascii="Times New Roman" w:hAnsi="Times New Roman"/>
          <w:sz w:val="24"/>
          <w:szCs w:val="24"/>
        </w:rPr>
        <w:t>(</w:t>
      </w:r>
      <w:r w:rsidRPr="00AF3C9F" w:rsidR="000C4B5A">
        <w:rPr>
          <w:rFonts w:ascii="Times New Roman" w:hAnsi="Times New Roman"/>
          <w:sz w:val="24"/>
          <w:szCs w:val="24"/>
        </w:rPr>
        <w:t>4</w:t>
      </w:r>
      <w:r w:rsidRPr="00AF3C9F">
        <w:rPr>
          <w:rFonts w:ascii="Times New Roman" w:hAnsi="Times New Roman"/>
          <w:sz w:val="24"/>
          <w:szCs w:val="24"/>
        </w:rPr>
        <w:t xml:space="preserve">) </w:t>
      </w:r>
      <w:r w:rsidRPr="002E779E" w:rsidR="002E779E">
        <w:rPr>
          <w:rFonts w:ascii="Times New Roman" w:hAnsi="Times New Roman"/>
          <w:sz w:val="24"/>
          <w:szCs w:val="24"/>
        </w:rPr>
        <w:t xml:space="preserve">Osoba povinná </w:t>
      </w:r>
      <w:r w:rsidR="00CB4822">
        <w:rPr>
          <w:rFonts w:ascii="Times New Roman" w:hAnsi="Times New Roman"/>
          <w:sz w:val="24"/>
          <w:szCs w:val="24"/>
        </w:rPr>
        <w:t>zaplatiť</w:t>
      </w:r>
      <w:r w:rsidRPr="002E779E" w:rsidR="002E779E">
        <w:rPr>
          <w:rFonts w:ascii="Times New Roman" w:hAnsi="Times New Roman"/>
          <w:sz w:val="24"/>
          <w:szCs w:val="24"/>
        </w:rPr>
        <w:t xml:space="preserve"> náhradu odmeny podľa § 36 ods. 3 </w:t>
      </w:r>
      <w:r w:rsidRPr="00AF3C9F" w:rsidR="002E779E">
        <w:rPr>
          <w:rFonts w:ascii="Times New Roman" w:hAnsi="Times New Roman"/>
          <w:sz w:val="24"/>
          <w:szCs w:val="24"/>
        </w:rPr>
        <w:t>predlož</w:t>
      </w:r>
      <w:r w:rsidR="002E779E">
        <w:rPr>
          <w:rFonts w:ascii="Times New Roman" w:hAnsi="Times New Roman"/>
          <w:sz w:val="24"/>
          <w:szCs w:val="24"/>
        </w:rPr>
        <w:t>í</w:t>
      </w:r>
      <w:r w:rsidRPr="00AF3C9F" w:rsidR="002E779E">
        <w:rPr>
          <w:rFonts w:ascii="Times New Roman" w:hAnsi="Times New Roman"/>
          <w:sz w:val="24"/>
          <w:szCs w:val="24"/>
        </w:rPr>
        <w:t xml:space="preserve"> </w:t>
      </w:r>
      <w:r w:rsidRPr="00AF3C9F">
        <w:rPr>
          <w:rFonts w:ascii="Times New Roman" w:hAnsi="Times New Roman"/>
          <w:sz w:val="24"/>
          <w:szCs w:val="24"/>
        </w:rPr>
        <w:t xml:space="preserve">príslušnej organizácii kolektívnej správy informácie o </w:t>
      </w:r>
      <w:r w:rsidRPr="00AF3C9F" w:rsidR="00BC65D0">
        <w:rPr>
          <w:rFonts w:ascii="Times New Roman" w:hAnsi="Times New Roman"/>
          <w:sz w:val="24"/>
          <w:szCs w:val="24"/>
        </w:rPr>
        <w:t>sídl</w:t>
      </w:r>
      <w:r w:rsidR="00BC65D0">
        <w:rPr>
          <w:rFonts w:ascii="Times New Roman" w:hAnsi="Times New Roman"/>
          <w:sz w:val="24"/>
          <w:szCs w:val="24"/>
        </w:rPr>
        <w:t>e</w:t>
      </w:r>
      <w:r w:rsidRPr="00AF3C9F" w:rsidR="00BC65D0">
        <w:rPr>
          <w:rFonts w:ascii="Times New Roman" w:hAnsi="Times New Roman"/>
          <w:sz w:val="24"/>
          <w:szCs w:val="24"/>
        </w:rPr>
        <w:t xml:space="preserve"> odberateľa</w:t>
      </w:r>
      <w:r w:rsidR="00CB4822">
        <w:rPr>
          <w:rFonts w:ascii="Times New Roman" w:hAnsi="Times New Roman"/>
          <w:sz w:val="24"/>
          <w:szCs w:val="24"/>
        </w:rPr>
        <w:t>,</w:t>
      </w:r>
      <w:r w:rsidRPr="00AF3C9F" w:rsidR="00BC65D0">
        <w:rPr>
          <w:rFonts w:ascii="Times New Roman" w:hAnsi="Times New Roman"/>
          <w:sz w:val="24"/>
          <w:szCs w:val="24"/>
        </w:rPr>
        <w:t xml:space="preserve"> </w:t>
      </w:r>
      <w:r w:rsidRPr="00AF3C9F">
        <w:rPr>
          <w:rFonts w:ascii="Times New Roman" w:hAnsi="Times New Roman"/>
          <w:sz w:val="24"/>
          <w:szCs w:val="24"/>
        </w:rPr>
        <w:t xml:space="preserve">druhu, počte, dovoznej cene, vývoznej cene alebo predajnej cene </w:t>
      </w:r>
      <w:r w:rsidRPr="00AF3C9F" w:rsidR="00E82F44">
        <w:rPr>
          <w:rFonts w:ascii="Times New Roman" w:hAnsi="Times New Roman"/>
          <w:sz w:val="24"/>
          <w:szCs w:val="24"/>
        </w:rPr>
        <w:t>technických zariadení alebo nenahratých nosičov záznamu podľa § 36 ods. 3 písm. a)</w:t>
      </w:r>
      <w:r w:rsidRPr="00AF3C9F">
        <w:rPr>
          <w:rFonts w:ascii="Times New Roman" w:hAnsi="Times New Roman"/>
          <w:sz w:val="24"/>
          <w:szCs w:val="24"/>
        </w:rPr>
        <w:t>, ktoré na účely ďalšieho predaja vyvážajú do tr</w:t>
      </w:r>
      <w:r w:rsidRPr="00AF3C9F" w:rsidR="00E82F44">
        <w:rPr>
          <w:rFonts w:ascii="Times New Roman" w:hAnsi="Times New Roman"/>
          <w:sz w:val="24"/>
          <w:szCs w:val="24"/>
        </w:rPr>
        <w:t>etieho štátu</w:t>
      </w:r>
      <w:r w:rsidRPr="00AF3C9F">
        <w:rPr>
          <w:rFonts w:ascii="Times New Roman" w:hAnsi="Times New Roman"/>
          <w:sz w:val="24"/>
          <w:szCs w:val="24"/>
        </w:rPr>
        <w:t xml:space="preserve"> aleb</w:t>
      </w:r>
      <w:r w:rsidRPr="00AF3C9F" w:rsidR="00E82F44">
        <w:rPr>
          <w:rFonts w:ascii="Times New Roman" w:hAnsi="Times New Roman"/>
          <w:sz w:val="24"/>
          <w:szCs w:val="24"/>
        </w:rPr>
        <w:t>o odosielajú do členského štátu</w:t>
      </w:r>
      <w:r w:rsidRPr="00AF3C9F" w:rsidR="00BC65D0">
        <w:rPr>
          <w:rFonts w:ascii="Times New Roman" w:hAnsi="Times New Roman"/>
          <w:sz w:val="24"/>
          <w:szCs w:val="24"/>
        </w:rPr>
        <w:t xml:space="preserve">, a to </w:t>
      </w:r>
      <w:r w:rsidRPr="00AF3C9F" w:rsidR="00E82F44">
        <w:rPr>
          <w:rFonts w:ascii="Times New Roman" w:hAnsi="Times New Roman"/>
          <w:sz w:val="24"/>
          <w:szCs w:val="24"/>
        </w:rPr>
        <w:t>štvrťročne do konca prvého mesiaca bezprostredne nasledujúceho kalendárneho štvrťroka</w:t>
      </w:r>
      <w:r w:rsidRPr="00AF3C9F">
        <w:rPr>
          <w:rFonts w:ascii="Times New Roman" w:hAnsi="Times New Roman"/>
          <w:sz w:val="24"/>
          <w:szCs w:val="24"/>
        </w:rPr>
        <w:t xml:space="preserve">. </w:t>
      </w:r>
    </w:p>
    <w:p w:rsidR="00544749" w:rsidRPr="00AF3C9F" w:rsidP="00AF66CC">
      <w:pPr>
        <w:autoSpaceDE w:val="0"/>
        <w:autoSpaceDN w:val="0"/>
        <w:bidi w:val="0"/>
        <w:adjustRightInd w:val="0"/>
        <w:jc w:val="both"/>
        <w:rPr>
          <w:rFonts w:ascii="Times New Roman" w:hAnsi="Times New Roman"/>
          <w:sz w:val="24"/>
          <w:szCs w:val="24"/>
        </w:rPr>
      </w:pPr>
    </w:p>
    <w:p w:rsidR="003C71BE" w:rsidRPr="003302CC" w:rsidP="000D799D">
      <w:pPr>
        <w:autoSpaceDE w:val="0"/>
        <w:autoSpaceDN w:val="0"/>
        <w:bidi w:val="0"/>
        <w:adjustRightInd w:val="0"/>
        <w:ind w:firstLine="708"/>
        <w:jc w:val="both"/>
        <w:rPr>
          <w:rFonts w:ascii="Times New Roman" w:hAnsi="Times New Roman"/>
          <w:sz w:val="24"/>
          <w:szCs w:val="24"/>
        </w:rPr>
      </w:pPr>
      <w:r w:rsidRPr="00AF3C9F" w:rsidR="00FC5DFF">
        <w:rPr>
          <w:rFonts w:ascii="Times New Roman" w:hAnsi="Times New Roman"/>
          <w:sz w:val="24"/>
          <w:szCs w:val="24"/>
        </w:rPr>
        <w:t>(5</w:t>
      </w:r>
      <w:r w:rsidRPr="00AF3C9F">
        <w:rPr>
          <w:rFonts w:ascii="Times New Roman" w:hAnsi="Times New Roman"/>
          <w:sz w:val="24"/>
          <w:szCs w:val="24"/>
        </w:rPr>
        <w:t xml:space="preserve">) </w:t>
      </w:r>
      <w:r w:rsidRPr="00AF3C9F" w:rsidR="00FC5DFF">
        <w:rPr>
          <w:rFonts w:ascii="Times New Roman" w:hAnsi="Times New Roman"/>
          <w:sz w:val="24"/>
          <w:szCs w:val="24"/>
        </w:rPr>
        <w:t xml:space="preserve">Ak </w:t>
      </w:r>
      <w:r w:rsidRPr="00AF3C9F">
        <w:rPr>
          <w:rFonts w:ascii="Times New Roman" w:hAnsi="Times New Roman"/>
          <w:sz w:val="24"/>
          <w:szCs w:val="24"/>
        </w:rPr>
        <w:t xml:space="preserve">predajca, odosielateľ alebo dopravca </w:t>
      </w:r>
      <w:r w:rsidRPr="00AF3C9F" w:rsidR="00FC5DFF">
        <w:rPr>
          <w:rFonts w:ascii="Times New Roman" w:hAnsi="Times New Roman"/>
          <w:sz w:val="24"/>
          <w:szCs w:val="24"/>
        </w:rPr>
        <w:t>technických zariadení alebo nenahratých nosičov záznamu podľa § 36 ods. 3 písm. a) neoznámi</w:t>
      </w:r>
      <w:r w:rsidRPr="00AF3C9F">
        <w:rPr>
          <w:rFonts w:ascii="Times New Roman" w:hAnsi="Times New Roman"/>
          <w:sz w:val="24"/>
          <w:szCs w:val="24"/>
        </w:rPr>
        <w:t xml:space="preserve"> príslušnej organizácii kolektívnej správy na jej písomnú výzvu údaje potrebné na určenie </w:t>
      </w:r>
      <w:r w:rsidR="002E779E">
        <w:rPr>
          <w:rFonts w:ascii="Times New Roman" w:hAnsi="Times New Roman"/>
          <w:sz w:val="24"/>
          <w:szCs w:val="24"/>
        </w:rPr>
        <w:t>o</w:t>
      </w:r>
      <w:r w:rsidRPr="002E779E" w:rsidR="002E779E">
        <w:rPr>
          <w:rFonts w:ascii="Times New Roman" w:hAnsi="Times New Roman"/>
          <w:sz w:val="24"/>
          <w:szCs w:val="24"/>
        </w:rPr>
        <w:t>sob</w:t>
      </w:r>
      <w:r w:rsidR="002E779E">
        <w:rPr>
          <w:rFonts w:ascii="Times New Roman" w:hAnsi="Times New Roman"/>
          <w:sz w:val="24"/>
          <w:szCs w:val="24"/>
        </w:rPr>
        <w:t>y</w:t>
      </w:r>
      <w:r w:rsidRPr="002E779E" w:rsidR="002E779E">
        <w:rPr>
          <w:rFonts w:ascii="Times New Roman" w:hAnsi="Times New Roman"/>
          <w:sz w:val="24"/>
          <w:szCs w:val="24"/>
        </w:rPr>
        <w:t xml:space="preserve"> povinn</w:t>
      </w:r>
      <w:r w:rsidR="002E779E">
        <w:rPr>
          <w:rFonts w:ascii="Times New Roman" w:hAnsi="Times New Roman"/>
          <w:sz w:val="24"/>
          <w:szCs w:val="24"/>
        </w:rPr>
        <w:t xml:space="preserve">ej </w:t>
      </w:r>
      <w:r w:rsidR="001B3087">
        <w:rPr>
          <w:rFonts w:ascii="Times New Roman" w:hAnsi="Times New Roman"/>
          <w:sz w:val="24"/>
          <w:szCs w:val="24"/>
        </w:rPr>
        <w:t>zaplatiť</w:t>
      </w:r>
      <w:r w:rsidRPr="002E779E" w:rsidR="002E779E">
        <w:rPr>
          <w:rFonts w:ascii="Times New Roman" w:hAnsi="Times New Roman"/>
          <w:sz w:val="24"/>
          <w:szCs w:val="24"/>
        </w:rPr>
        <w:t xml:space="preserve"> náhradu odmeny podľa § 36 ods. 3 </w:t>
      </w:r>
      <w:r w:rsidRPr="00AF3C9F" w:rsidR="00FC5DFF">
        <w:rPr>
          <w:rFonts w:ascii="Times New Roman" w:hAnsi="Times New Roman"/>
          <w:sz w:val="24"/>
          <w:szCs w:val="24"/>
        </w:rPr>
        <w:t xml:space="preserve">je povinný zaplatiť náhradu odmeny podľa § </w:t>
      </w:r>
      <w:r w:rsidRPr="00AF3C9F" w:rsidR="00990167">
        <w:rPr>
          <w:rFonts w:ascii="Times New Roman" w:hAnsi="Times New Roman"/>
          <w:sz w:val="24"/>
          <w:szCs w:val="24"/>
        </w:rPr>
        <w:t>36 ods. 2</w:t>
      </w:r>
      <w:r w:rsidRPr="00AF3C9F" w:rsidR="00FC5DFF">
        <w:rPr>
          <w:rFonts w:ascii="Times New Roman" w:hAnsi="Times New Roman"/>
          <w:sz w:val="24"/>
          <w:szCs w:val="24"/>
        </w:rPr>
        <w:t xml:space="preserve"> namiesto tejto osoby</w:t>
      </w:r>
      <w:r w:rsidRPr="00AF3C9F">
        <w:rPr>
          <w:rFonts w:ascii="Times New Roman" w:hAnsi="Times New Roman"/>
          <w:sz w:val="24"/>
          <w:szCs w:val="24"/>
        </w:rPr>
        <w:t>.</w:t>
      </w:r>
    </w:p>
    <w:p w:rsidR="00C7150E" w:rsidRPr="003302CC" w:rsidP="00AF66CC">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168</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Osobitné povinnosti používateľa pri </w:t>
      </w:r>
      <w:r w:rsidR="00AF3C9F">
        <w:rPr>
          <w:rFonts w:ascii="Times New Roman" w:hAnsi="Times New Roman"/>
          <w:b/>
          <w:sz w:val="24"/>
          <w:szCs w:val="24"/>
        </w:rPr>
        <w:t>živom predvedení</w:t>
      </w:r>
      <w:r w:rsidRPr="003302CC">
        <w:rPr>
          <w:rFonts w:ascii="Times New Roman" w:hAnsi="Times New Roman"/>
          <w:b/>
          <w:sz w:val="24"/>
          <w:szCs w:val="24"/>
        </w:rPr>
        <w:t xml:space="preserve"> diel</w:t>
      </w:r>
    </w:p>
    <w:p w:rsidR="006D3F45" w:rsidRPr="003302CC" w:rsidP="001749D2">
      <w:pPr>
        <w:autoSpaceDE w:val="0"/>
        <w:autoSpaceDN w:val="0"/>
        <w:bidi w:val="0"/>
        <w:adjustRightInd w:val="0"/>
        <w:jc w:val="center"/>
        <w:rPr>
          <w:rFonts w:ascii="Times New Roman" w:hAnsi="Times New Roman"/>
          <w:sz w:val="24"/>
          <w:szCs w:val="24"/>
        </w:rPr>
      </w:pPr>
    </w:p>
    <w:p w:rsidR="00881B41" w:rsidP="001749D2">
      <w:pPr>
        <w:autoSpaceDE w:val="0"/>
        <w:autoSpaceDN w:val="0"/>
        <w:bidi w:val="0"/>
        <w:adjustRightInd w:val="0"/>
        <w:ind w:firstLine="708"/>
        <w:jc w:val="both"/>
        <w:rPr>
          <w:rFonts w:ascii="Times New Roman" w:hAnsi="Times New Roman"/>
          <w:sz w:val="24"/>
          <w:szCs w:val="24"/>
        </w:rPr>
      </w:pPr>
      <w:r w:rsidRPr="003302CC" w:rsidR="006D3F45">
        <w:rPr>
          <w:rFonts w:ascii="Times New Roman" w:hAnsi="Times New Roman"/>
          <w:sz w:val="24"/>
          <w:szCs w:val="24"/>
        </w:rPr>
        <w:t xml:space="preserve">(1) </w:t>
      </w:r>
      <w:r>
        <w:rPr>
          <w:rFonts w:ascii="Times New Roman" w:hAnsi="Times New Roman"/>
          <w:sz w:val="24"/>
          <w:szCs w:val="24"/>
        </w:rPr>
        <w:t>U</w:t>
      </w:r>
      <w:r w:rsidRPr="003302CC" w:rsidR="006D3F45">
        <w:rPr>
          <w:rFonts w:ascii="Times New Roman" w:hAnsi="Times New Roman"/>
          <w:sz w:val="24"/>
          <w:szCs w:val="24"/>
        </w:rPr>
        <w:t xml:space="preserve">sporiadateľ verejného kultúrneho podujatia, v rámci ktorého </w:t>
      </w:r>
      <w:r w:rsidR="003054F6">
        <w:rPr>
          <w:rFonts w:ascii="Times New Roman" w:hAnsi="Times New Roman"/>
          <w:sz w:val="24"/>
          <w:szCs w:val="24"/>
        </w:rPr>
        <w:t>majú byť</w:t>
      </w:r>
      <w:r w:rsidRPr="003302CC" w:rsidR="006D3F45">
        <w:rPr>
          <w:rFonts w:ascii="Times New Roman" w:hAnsi="Times New Roman"/>
          <w:sz w:val="24"/>
          <w:szCs w:val="24"/>
        </w:rPr>
        <w:t xml:space="preserve"> </w:t>
      </w:r>
      <w:r w:rsidR="003054F6">
        <w:rPr>
          <w:rFonts w:ascii="Times New Roman" w:hAnsi="Times New Roman"/>
          <w:sz w:val="24"/>
          <w:szCs w:val="24"/>
        </w:rPr>
        <w:t xml:space="preserve">živo predvedené </w:t>
      </w:r>
      <w:r w:rsidR="00480F0A">
        <w:rPr>
          <w:rFonts w:ascii="Times New Roman" w:hAnsi="Times New Roman"/>
          <w:sz w:val="24"/>
          <w:szCs w:val="24"/>
        </w:rPr>
        <w:t xml:space="preserve">chránené </w:t>
      </w:r>
      <w:r w:rsidRPr="003302CC" w:rsidR="006D3F45">
        <w:rPr>
          <w:rFonts w:ascii="Times New Roman" w:hAnsi="Times New Roman"/>
          <w:sz w:val="24"/>
          <w:szCs w:val="24"/>
        </w:rPr>
        <w:t>hudobné diela</w:t>
      </w:r>
      <w:r w:rsidRPr="003302CC" w:rsidR="00861E96">
        <w:rPr>
          <w:rFonts w:ascii="Times New Roman" w:hAnsi="Times New Roman"/>
          <w:sz w:val="24"/>
          <w:szCs w:val="24"/>
        </w:rPr>
        <w:t>,</w:t>
      </w:r>
      <w:r w:rsidRPr="003302CC" w:rsidR="006D3F45">
        <w:rPr>
          <w:rFonts w:ascii="Times New Roman" w:hAnsi="Times New Roman"/>
          <w:sz w:val="24"/>
          <w:szCs w:val="24"/>
        </w:rPr>
        <w:t xml:space="preserve"> predloží</w:t>
      </w:r>
      <w:r w:rsidR="00216088">
        <w:rPr>
          <w:rFonts w:ascii="Times New Roman" w:hAnsi="Times New Roman"/>
          <w:sz w:val="24"/>
          <w:szCs w:val="24"/>
        </w:rPr>
        <w:t xml:space="preserve"> </w:t>
      </w:r>
      <w:r w:rsidR="00683399">
        <w:rPr>
          <w:rFonts w:ascii="Times New Roman" w:hAnsi="Times New Roman"/>
          <w:sz w:val="24"/>
          <w:szCs w:val="24"/>
        </w:rPr>
        <w:t>najmenej päť</w:t>
      </w:r>
      <w:r w:rsidRPr="004D1E26" w:rsidR="00216088">
        <w:rPr>
          <w:rFonts w:ascii="Times New Roman" w:hAnsi="Times New Roman"/>
          <w:sz w:val="24"/>
          <w:szCs w:val="24"/>
        </w:rPr>
        <w:t xml:space="preserve"> dní pred uskutočnením </w:t>
      </w:r>
      <w:r w:rsidR="00216088">
        <w:rPr>
          <w:rFonts w:ascii="Times New Roman" w:hAnsi="Times New Roman"/>
          <w:sz w:val="24"/>
          <w:szCs w:val="24"/>
        </w:rPr>
        <w:t xml:space="preserve">tohto </w:t>
      </w:r>
      <w:r w:rsidRPr="004D1E26" w:rsidR="00216088">
        <w:rPr>
          <w:rFonts w:ascii="Times New Roman" w:hAnsi="Times New Roman"/>
          <w:sz w:val="24"/>
          <w:szCs w:val="24"/>
        </w:rPr>
        <w:t>podujatia</w:t>
      </w:r>
      <w:r w:rsidRPr="003302CC" w:rsidR="006D3F45">
        <w:rPr>
          <w:rFonts w:ascii="Times New Roman" w:hAnsi="Times New Roman"/>
          <w:sz w:val="24"/>
          <w:szCs w:val="24"/>
        </w:rPr>
        <w:t xml:space="preserve"> </w:t>
      </w:r>
      <w:r w:rsidRPr="003302CC" w:rsidR="00861E96">
        <w:rPr>
          <w:rFonts w:ascii="Times New Roman" w:hAnsi="Times New Roman"/>
          <w:sz w:val="24"/>
          <w:szCs w:val="24"/>
        </w:rPr>
        <w:t xml:space="preserve">predbežný zoznam týchto diel </w:t>
      </w:r>
      <w:r w:rsidR="005720FD">
        <w:rPr>
          <w:rFonts w:ascii="Times New Roman" w:hAnsi="Times New Roman"/>
          <w:sz w:val="24"/>
          <w:szCs w:val="24"/>
        </w:rPr>
        <w:t xml:space="preserve">s uvedením </w:t>
      </w:r>
      <w:r w:rsidR="003054F6">
        <w:rPr>
          <w:rFonts w:ascii="Times New Roman" w:hAnsi="Times New Roman"/>
          <w:sz w:val="24"/>
          <w:szCs w:val="24"/>
        </w:rPr>
        <w:t>názvu diela a</w:t>
      </w:r>
      <w:r w:rsidR="007811AD">
        <w:rPr>
          <w:rFonts w:ascii="Times New Roman" w:hAnsi="Times New Roman"/>
          <w:sz w:val="24"/>
          <w:szCs w:val="24"/>
        </w:rPr>
        <w:t> </w:t>
      </w:r>
      <w:r w:rsidR="005A38B4">
        <w:rPr>
          <w:rFonts w:ascii="Times New Roman" w:hAnsi="Times New Roman"/>
          <w:sz w:val="24"/>
          <w:szCs w:val="24"/>
        </w:rPr>
        <w:t xml:space="preserve">údaja </w:t>
      </w:r>
      <w:r w:rsidR="007811AD">
        <w:rPr>
          <w:rFonts w:ascii="Times New Roman" w:hAnsi="Times New Roman"/>
          <w:sz w:val="24"/>
          <w:szCs w:val="24"/>
        </w:rPr>
        <w:t xml:space="preserve">o autorstve </w:t>
      </w:r>
      <w:r w:rsidRPr="003302CC" w:rsidR="006D3F45">
        <w:rPr>
          <w:rFonts w:ascii="Times New Roman" w:hAnsi="Times New Roman"/>
          <w:sz w:val="24"/>
          <w:szCs w:val="24"/>
        </w:rPr>
        <w:t xml:space="preserve">príslušnej organizácii kolektívnej správy na splnenie povinnosti podľa § </w:t>
      </w:r>
      <w:r w:rsidR="00990167">
        <w:rPr>
          <w:rFonts w:ascii="Times New Roman" w:hAnsi="Times New Roman"/>
          <w:sz w:val="24"/>
          <w:szCs w:val="24"/>
        </w:rPr>
        <w:t>165</w:t>
      </w:r>
      <w:r w:rsidRPr="003302CC" w:rsidR="006D3F45">
        <w:rPr>
          <w:rFonts w:ascii="Times New Roman" w:hAnsi="Times New Roman"/>
          <w:sz w:val="24"/>
          <w:szCs w:val="24"/>
        </w:rPr>
        <w:t xml:space="preserve"> ods. 2</w:t>
      </w:r>
      <w:r w:rsidR="004D1E26">
        <w:rPr>
          <w:rFonts w:ascii="Times New Roman" w:hAnsi="Times New Roman"/>
          <w:sz w:val="24"/>
          <w:szCs w:val="24"/>
        </w:rPr>
        <w:t xml:space="preserve"> </w:t>
      </w:r>
      <w:r w:rsidRPr="003302CC" w:rsidR="00861E96">
        <w:rPr>
          <w:rFonts w:ascii="Times New Roman" w:hAnsi="Times New Roman"/>
          <w:sz w:val="24"/>
          <w:szCs w:val="24"/>
        </w:rPr>
        <w:t xml:space="preserve">pred uzavretím zmluvy podľa § </w:t>
      </w:r>
      <w:r w:rsidR="00990167">
        <w:rPr>
          <w:rFonts w:ascii="Times New Roman" w:hAnsi="Times New Roman"/>
          <w:sz w:val="24"/>
          <w:szCs w:val="24"/>
        </w:rPr>
        <w:t>165</w:t>
      </w:r>
      <w:r w:rsidRPr="003302CC" w:rsidR="00861E96">
        <w:rPr>
          <w:rFonts w:ascii="Times New Roman" w:hAnsi="Times New Roman"/>
          <w:sz w:val="24"/>
          <w:szCs w:val="24"/>
        </w:rPr>
        <w:t xml:space="preserve"> ods. 1 </w:t>
      </w:r>
      <w:r w:rsidR="002312EA">
        <w:rPr>
          <w:rFonts w:ascii="Times New Roman" w:hAnsi="Times New Roman"/>
          <w:sz w:val="24"/>
          <w:szCs w:val="24"/>
        </w:rPr>
        <w:t>na účel uzavretia tejto zmluvy</w:t>
      </w:r>
      <w:r>
        <w:rPr>
          <w:rFonts w:ascii="Times New Roman" w:hAnsi="Times New Roman"/>
          <w:sz w:val="24"/>
          <w:szCs w:val="24"/>
        </w:rPr>
        <w:t>.</w:t>
      </w:r>
      <w:r w:rsidR="00011938">
        <w:rPr>
          <w:rFonts w:ascii="Times New Roman" w:hAnsi="Times New Roman"/>
          <w:sz w:val="24"/>
          <w:szCs w:val="24"/>
        </w:rPr>
        <w:t xml:space="preserve"> </w:t>
      </w:r>
    </w:p>
    <w:p w:rsidR="00881B41" w:rsidRPr="003302CC" w:rsidP="001749D2">
      <w:pPr>
        <w:autoSpaceDE w:val="0"/>
        <w:autoSpaceDN w:val="0"/>
        <w:bidi w:val="0"/>
        <w:adjustRightInd w:val="0"/>
        <w:ind w:firstLine="708"/>
        <w:jc w:val="both"/>
        <w:rPr>
          <w:rFonts w:ascii="Times New Roman" w:hAnsi="Times New Roman"/>
          <w:sz w:val="24"/>
          <w:szCs w:val="24"/>
        </w:rPr>
      </w:pPr>
    </w:p>
    <w:p w:rsidR="006D3F45" w:rsidP="00881B41">
      <w:pPr>
        <w:autoSpaceDE w:val="0"/>
        <w:autoSpaceDN w:val="0"/>
        <w:bidi w:val="0"/>
        <w:adjustRightInd w:val="0"/>
        <w:ind w:firstLine="708"/>
        <w:jc w:val="both"/>
        <w:rPr>
          <w:rFonts w:ascii="Times New Roman" w:hAnsi="Times New Roman"/>
          <w:sz w:val="24"/>
          <w:szCs w:val="24"/>
        </w:rPr>
      </w:pPr>
      <w:r w:rsidR="00881B41">
        <w:rPr>
          <w:rFonts w:ascii="Times New Roman" w:hAnsi="Times New Roman"/>
          <w:sz w:val="24"/>
          <w:szCs w:val="24"/>
        </w:rPr>
        <w:t>(2) A</w:t>
      </w:r>
      <w:r w:rsidRPr="004D1E26" w:rsidR="004D1E26">
        <w:rPr>
          <w:rFonts w:ascii="Times New Roman" w:hAnsi="Times New Roman"/>
          <w:sz w:val="24"/>
          <w:szCs w:val="24"/>
        </w:rPr>
        <w:t xml:space="preserve">k </w:t>
      </w:r>
      <w:r w:rsidR="00881B41">
        <w:rPr>
          <w:rFonts w:ascii="Times New Roman" w:hAnsi="Times New Roman"/>
          <w:sz w:val="24"/>
          <w:szCs w:val="24"/>
        </w:rPr>
        <w:t>u</w:t>
      </w:r>
      <w:r w:rsidRPr="003302CC" w:rsidR="00881B41">
        <w:rPr>
          <w:rFonts w:ascii="Times New Roman" w:hAnsi="Times New Roman"/>
          <w:sz w:val="24"/>
          <w:szCs w:val="24"/>
        </w:rPr>
        <w:t>sporiadateľ verejného kultúrneho podujatia</w:t>
      </w:r>
      <w:r w:rsidR="00881B41">
        <w:rPr>
          <w:rFonts w:ascii="Times New Roman" w:hAnsi="Times New Roman"/>
          <w:sz w:val="24"/>
          <w:szCs w:val="24"/>
        </w:rPr>
        <w:t xml:space="preserve"> </w:t>
      </w:r>
      <w:r w:rsidR="00011938">
        <w:rPr>
          <w:rFonts w:ascii="Times New Roman" w:hAnsi="Times New Roman"/>
          <w:sz w:val="24"/>
          <w:szCs w:val="24"/>
        </w:rPr>
        <w:t xml:space="preserve">predbežný zoznam </w:t>
      </w:r>
      <w:r w:rsidR="00881B41">
        <w:rPr>
          <w:rFonts w:ascii="Times New Roman" w:hAnsi="Times New Roman"/>
          <w:sz w:val="24"/>
          <w:szCs w:val="24"/>
        </w:rPr>
        <w:t xml:space="preserve">podľa odseku 1 </w:t>
      </w:r>
      <w:r w:rsidRPr="004D1E26" w:rsidR="004D1E26">
        <w:rPr>
          <w:rFonts w:ascii="Times New Roman" w:hAnsi="Times New Roman"/>
          <w:sz w:val="24"/>
          <w:szCs w:val="24"/>
        </w:rPr>
        <w:t>ne</w:t>
      </w:r>
      <w:r w:rsidR="00011938">
        <w:rPr>
          <w:rFonts w:ascii="Times New Roman" w:hAnsi="Times New Roman"/>
          <w:sz w:val="24"/>
          <w:szCs w:val="24"/>
        </w:rPr>
        <w:t>predloží</w:t>
      </w:r>
      <w:r w:rsidRPr="004D1E26" w:rsidR="004D1E26">
        <w:rPr>
          <w:rFonts w:ascii="Times New Roman" w:hAnsi="Times New Roman"/>
          <w:sz w:val="24"/>
          <w:szCs w:val="24"/>
        </w:rPr>
        <w:t xml:space="preserve">, </w:t>
      </w:r>
      <w:r w:rsidR="00A60D37">
        <w:rPr>
          <w:rFonts w:ascii="Times New Roman" w:hAnsi="Times New Roman"/>
          <w:sz w:val="24"/>
          <w:szCs w:val="24"/>
        </w:rPr>
        <w:t>má</w:t>
      </w:r>
      <w:r w:rsidRPr="004D1E26" w:rsidR="004D1E26">
        <w:rPr>
          <w:rFonts w:ascii="Times New Roman" w:hAnsi="Times New Roman"/>
          <w:sz w:val="24"/>
          <w:szCs w:val="24"/>
        </w:rPr>
        <w:t xml:space="preserve"> sa</w:t>
      </w:r>
      <w:r w:rsidR="00A60D37">
        <w:rPr>
          <w:rFonts w:ascii="Times New Roman" w:hAnsi="Times New Roman"/>
          <w:sz w:val="24"/>
          <w:szCs w:val="24"/>
        </w:rPr>
        <w:t xml:space="preserve"> za to</w:t>
      </w:r>
      <w:r w:rsidRPr="004D1E26" w:rsidR="004D1E26">
        <w:rPr>
          <w:rFonts w:ascii="Times New Roman" w:hAnsi="Times New Roman"/>
          <w:sz w:val="24"/>
          <w:szCs w:val="24"/>
        </w:rPr>
        <w:t xml:space="preserve">, že </w:t>
      </w:r>
      <w:r w:rsidR="00011938">
        <w:rPr>
          <w:rFonts w:ascii="Times New Roman" w:hAnsi="Times New Roman"/>
          <w:sz w:val="24"/>
          <w:szCs w:val="24"/>
        </w:rPr>
        <w:t>budú verejne vykonané hudobné diela</w:t>
      </w:r>
      <w:r w:rsidRPr="004D1E26" w:rsidR="004D1E26">
        <w:rPr>
          <w:rFonts w:ascii="Times New Roman" w:hAnsi="Times New Roman"/>
          <w:sz w:val="24"/>
          <w:szCs w:val="24"/>
        </w:rPr>
        <w:t xml:space="preserve">, ku ktorým právo na verejné vykonanie spravuje </w:t>
      </w:r>
      <w:r w:rsidR="00011938">
        <w:rPr>
          <w:rFonts w:ascii="Times New Roman" w:hAnsi="Times New Roman"/>
          <w:sz w:val="24"/>
          <w:szCs w:val="24"/>
        </w:rPr>
        <w:t xml:space="preserve">príslušná </w:t>
      </w:r>
      <w:r w:rsidRPr="004D1E26" w:rsidR="004D1E26">
        <w:rPr>
          <w:rFonts w:ascii="Times New Roman" w:hAnsi="Times New Roman"/>
          <w:sz w:val="24"/>
          <w:szCs w:val="24"/>
        </w:rPr>
        <w:t xml:space="preserve">organizácia kolektívnej správy, ak do 15 dní od uskutočnenia verejného kultúrneho podujatia </w:t>
      </w:r>
      <w:r w:rsidR="00881B41">
        <w:rPr>
          <w:rFonts w:ascii="Times New Roman" w:hAnsi="Times New Roman"/>
          <w:sz w:val="24"/>
          <w:szCs w:val="24"/>
        </w:rPr>
        <w:t>u</w:t>
      </w:r>
      <w:r w:rsidRPr="003302CC" w:rsidR="00881B41">
        <w:rPr>
          <w:rFonts w:ascii="Times New Roman" w:hAnsi="Times New Roman"/>
          <w:sz w:val="24"/>
          <w:szCs w:val="24"/>
        </w:rPr>
        <w:t>sporiadateľ verejného kultúrneho podujatia</w:t>
      </w:r>
      <w:r w:rsidR="00881B41">
        <w:rPr>
          <w:rFonts w:ascii="Times New Roman" w:hAnsi="Times New Roman"/>
          <w:sz w:val="24"/>
          <w:szCs w:val="24"/>
        </w:rPr>
        <w:t xml:space="preserve"> </w:t>
      </w:r>
      <w:r w:rsidRPr="004D1E26" w:rsidR="004D1E26">
        <w:rPr>
          <w:rFonts w:ascii="Times New Roman" w:hAnsi="Times New Roman"/>
          <w:sz w:val="24"/>
          <w:szCs w:val="24"/>
        </w:rPr>
        <w:t>nepreukáže opak.</w:t>
      </w:r>
    </w:p>
    <w:p w:rsidR="00974C60" w:rsidRPr="003302CC" w:rsidP="00AF66CC">
      <w:pPr>
        <w:autoSpaceDE w:val="0"/>
        <w:autoSpaceDN w:val="0"/>
        <w:bidi w:val="0"/>
        <w:adjustRightInd w:val="0"/>
        <w:jc w:val="both"/>
        <w:rPr>
          <w:rFonts w:ascii="Times New Roman" w:hAnsi="Times New Roman"/>
          <w:sz w:val="24"/>
          <w:szCs w:val="24"/>
        </w:rPr>
      </w:pPr>
    </w:p>
    <w:p w:rsidR="00881B41" w:rsidP="001749D2">
      <w:pPr>
        <w:autoSpaceDE w:val="0"/>
        <w:autoSpaceDN w:val="0"/>
        <w:bidi w:val="0"/>
        <w:adjustRightInd w:val="0"/>
        <w:ind w:firstLine="708"/>
        <w:jc w:val="both"/>
        <w:rPr>
          <w:rFonts w:ascii="Times New Roman" w:hAnsi="Times New Roman"/>
          <w:sz w:val="24"/>
          <w:szCs w:val="24"/>
        </w:rPr>
      </w:pPr>
      <w:r w:rsidRPr="003302CC" w:rsidR="006D3F45">
        <w:rPr>
          <w:rFonts w:ascii="Times New Roman" w:hAnsi="Times New Roman"/>
          <w:sz w:val="24"/>
          <w:szCs w:val="24"/>
        </w:rPr>
        <w:t>(</w:t>
      </w:r>
      <w:r>
        <w:rPr>
          <w:rFonts w:ascii="Times New Roman" w:hAnsi="Times New Roman"/>
          <w:sz w:val="24"/>
          <w:szCs w:val="24"/>
        </w:rPr>
        <w:t>3</w:t>
      </w:r>
      <w:r w:rsidRPr="003302CC" w:rsidR="006D3F45">
        <w:rPr>
          <w:rFonts w:ascii="Times New Roman" w:hAnsi="Times New Roman"/>
          <w:sz w:val="24"/>
          <w:szCs w:val="24"/>
        </w:rPr>
        <w:t xml:space="preserve">) </w:t>
      </w:r>
      <w:r>
        <w:rPr>
          <w:rFonts w:ascii="Times New Roman" w:hAnsi="Times New Roman"/>
          <w:sz w:val="24"/>
          <w:szCs w:val="24"/>
        </w:rPr>
        <w:t>U</w:t>
      </w:r>
      <w:r w:rsidRPr="003302CC">
        <w:rPr>
          <w:rFonts w:ascii="Times New Roman" w:hAnsi="Times New Roman"/>
          <w:sz w:val="24"/>
          <w:szCs w:val="24"/>
        </w:rPr>
        <w:t>sporiadateľ verejného kultúrneho podujatia</w:t>
      </w:r>
      <w:r>
        <w:rPr>
          <w:rFonts w:ascii="Times New Roman" w:hAnsi="Times New Roman"/>
          <w:sz w:val="24"/>
          <w:szCs w:val="24"/>
        </w:rPr>
        <w:t xml:space="preserve"> </w:t>
      </w:r>
      <w:r w:rsidRPr="003302CC" w:rsidR="006D3F45">
        <w:rPr>
          <w:rFonts w:ascii="Times New Roman" w:hAnsi="Times New Roman"/>
          <w:sz w:val="24"/>
          <w:szCs w:val="24"/>
        </w:rPr>
        <w:t xml:space="preserve">je povinný do 15 dní po uskutočnení podujatia podľa odseku 1 predložiť príslušnej organizácii kolektívnej správy úplný zoznam </w:t>
      </w:r>
      <w:r w:rsidR="005720FD">
        <w:rPr>
          <w:rFonts w:ascii="Times New Roman" w:hAnsi="Times New Roman"/>
          <w:sz w:val="24"/>
          <w:szCs w:val="24"/>
        </w:rPr>
        <w:t xml:space="preserve">všetkých </w:t>
      </w:r>
      <w:r w:rsidRPr="003302CC" w:rsidR="006D3F45">
        <w:rPr>
          <w:rFonts w:ascii="Times New Roman" w:hAnsi="Times New Roman"/>
          <w:sz w:val="24"/>
          <w:szCs w:val="24"/>
        </w:rPr>
        <w:t xml:space="preserve">skutočne </w:t>
      </w:r>
      <w:r w:rsidR="003054F6">
        <w:rPr>
          <w:rFonts w:ascii="Times New Roman" w:hAnsi="Times New Roman"/>
          <w:sz w:val="24"/>
          <w:szCs w:val="24"/>
        </w:rPr>
        <w:t>živo predvedených</w:t>
      </w:r>
      <w:r w:rsidRPr="003302CC" w:rsidR="006D3F45">
        <w:rPr>
          <w:rFonts w:ascii="Times New Roman" w:hAnsi="Times New Roman"/>
          <w:sz w:val="24"/>
          <w:szCs w:val="24"/>
        </w:rPr>
        <w:t xml:space="preserve"> </w:t>
      </w:r>
      <w:r w:rsidR="00480F0A">
        <w:rPr>
          <w:rFonts w:ascii="Times New Roman" w:hAnsi="Times New Roman"/>
          <w:sz w:val="24"/>
          <w:szCs w:val="24"/>
        </w:rPr>
        <w:t xml:space="preserve">chránených </w:t>
      </w:r>
      <w:r w:rsidRPr="003302CC" w:rsidR="006D3F45">
        <w:rPr>
          <w:rFonts w:ascii="Times New Roman" w:hAnsi="Times New Roman"/>
          <w:sz w:val="24"/>
          <w:szCs w:val="24"/>
        </w:rPr>
        <w:t xml:space="preserve">hudobných diel </w:t>
      </w:r>
      <w:r w:rsidR="003F0B5C">
        <w:rPr>
          <w:rFonts w:ascii="Times New Roman" w:hAnsi="Times New Roman"/>
          <w:sz w:val="24"/>
          <w:szCs w:val="24"/>
        </w:rPr>
        <w:t xml:space="preserve">s uvedením </w:t>
      </w:r>
      <w:r w:rsidR="003054F6">
        <w:rPr>
          <w:rFonts w:ascii="Times New Roman" w:hAnsi="Times New Roman"/>
          <w:sz w:val="24"/>
          <w:szCs w:val="24"/>
        </w:rPr>
        <w:t xml:space="preserve">ich názvu </w:t>
      </w:r>
      <w:r w:rsidR="007811AD">
        <w:rPr>
          <w:rFonts w:ascii="Times New Roman" w:hAnsi="Times New Roman"/>
          <w:sz w:val="24"/>
          <w:szCs w:val="24"/>
        </w:rPr>
        <w:t xml:space="preserve">a </w:t>
      </w:r>
      <w:r w:rsidR="005A38B4">
        <w:rPr>
          <w:rFonts w:ascii="Times New Roman" w:hAnsi="Times New Roman"/>
          <w:sz w:val="24"/>
          <w:szCs w:val="24"/>
        </w:rPr>
        <w:t xml:space="preserve">údaja </w:t>
      </w:r>
      <w:r w:rsidR="007811AD">
        <w:rPr>
          <w:rFonts w:ascii="Times New Roman" w:hAnsi="Times New Roman"/>
          <w:sz w:val="24"/>
          <w:szCs w:val="24"/>
        </w:rPr>
        <w:t>o autorstve</w:t>
      </w:r>
      <w:r w:rsidR="003F0B5C">
        <w:rPr>
          <w:rFonts w:ascii="Times New Roman" w:hAnsi="Times New Roman"/>
          <w:sz w:val="24"/>
          <w:szCs w:val="24"/>
        </w:rPr>
        <w:t xml:space="preserve"> </w:t>
      </w:r>
      <w:r w:rsidRPr="003302CC" w:rsidR="006D3F45">
        <w:rPr>
          <w:rFonts w:ascii="Times New Roman" w:hAnsi="Times New Roman"/>
          <w:sz w:val="24"/>
          <w:szCs w:val="24"/>
        </w:rPr>
        <w:t xml:space="preserve">pre potreby vystavenia </w:t>
      </w:r>
      <w:r w:rsidR="00745343">
        <w:rPr>
          <w:rFonts w:ascii="Times New Roman" w:hAnsi="Times New Roman"/>
          <w:sz w:val="24"/>
          <w:szCs w:val="24"/>
        </w:rPr>
        <w:t>daňového dokladu</w:t>
      </w:r>
      <w:r w:rsidR="00FD2D8A">
        <w:rPr>
          <w:rFonts w:ascii="Times New Roman" w:hAnsi="Times New Roman"/>
          <w:sz w:val="24"/>
          <w:szCs w:val="24"/>
        </w:rPr>
        <w:t>.</w:t>
      </w:r>
      <w:r w:rsidRPr="003302CC" w:rsidR="00745343">
        <w:rPr>
          <w:rFonts w:ascii="Times New Roman" w:hAnsi="Times New Roman"/>
          <w:sz w:val="24"/>
          <w:szCs w:val="24"/>
        </w:rPr>
        <w:t xml:space="preserve"> </w:t>
      </w:r>
    </w:p>
    <w:p w:rsidR="00881B41" w:rsidP="001749D2">
      <w:pPr>
        <w:autoSpaceDE w:val="0"/>
        <w:autoSpaceDN w:val="0"/>
        <w:bidi w:val="0"/>
        <w:adjustRightInd w:val="0"/>
        <w:ind w:firstLine="708"/>
        <w:jc w:val="both"/>
        <w:rPr>
          <w:rFonts w:ascii="Times New Roman" w:hAnsi="Times New Roman"/>
          <w:sz w:val="24"/>
          <w:szCs w:val="24"/>
        </w:rPr>
      </w:pPr>
    </w:p>
    <w:p w:rsidR="00C7150E" w:rsidP="001749D2">
      <w:pPr>
        <w:autoSpaceDE w:val="0"/>
        <w:autoSpaceDN w:val="0"/>
        <w:bidi w:val="0"/>
        <w:adjustRightInd w:val="0"/>
        <w:ind w:firstLine="708"/>
        <w:jc w:val="both"/>
        <w:rPr>
          <w:rFonts w:ascii="Times New Roman" w:hAnsi="Times New Roman"/>
          <w:sz w:val="24"/>
          <w:szCs w:val="24"/>
        </w:rPr>
      </w:pPr>
      <w:r w:rsidR="00881B41">
        <w:rPr>
          <w:rFonts w:ascii="Times New Roman" w:hAnsi="Times New Roman"/>
          <w:sz w:val="24"/>
          <w:szCs w:val="24"/>
        </w:rPr>
        <w:t>(4) U</w:t>
      </w:r>
      <w:r w:rsidRPr="003302CC" w:rsidR="00881B41">
        <w:rPr>
          <w:rFonts w:ascii="Times New Roman" w:hAnsi="Times New Roman"/>
          <w:sz w:val="24"/>
          <w:szCs w:val="24"/>
        </w:rPr>
        <w:t>sporiadateľ verejného kultúrneho podujatia</w:t>
      </w:r>
      <w:r w:rsidR="00881B41">
        <w:rPr>
          <w:rFonts w:ascii="Times New Roman" w:hAnsi="Times New Roman"/>
          <w:sz w:val="24"/>
          <w:szCs w:val="24"/>
        </w:rPr>
        <w:t xml:space="preserve"> </w:t>
      </w:r>
      <w:r w:rsidRPr="00881B41" w:rsidR="00881B41">
        <w:rPr>
          <w:rFonts w:ascii="Times New Roman" w:hAnsi="Times New Roman"/>
          <w:sz w:val="24"/>
          <w:szCs w:val="24"/>
        </w:rPr>
        <w:t>sa na účely ustanovení odsekov 1</w:t>
      </w:r>
      <w:r w:rsidR="00881B41">
        <w:rPr>
          <w:rFonts w:ascii="Times New Roman" w:hAnsi="Times New Roman"/>
          <w:sz w:val="24"/>
          <w:szCs w:val="24"/>
        </w:rPr>
        <w:t xml:space="preserve"> </w:t>
      </w:r>
      <w:r w:rsidRPr="00881B41" w:rsidR="00881B41">
        <w:rPr>
          <w:rFonts w:ascii="Times New Roman" w:hAnsi="Times New Roman"/>
          <w:sz w:val="24"/>
          <w:szCs w:val="24"/>
        </w:rPr>
        <w:t>a</w:t>
      </w:r>
      <w:r w:rsidR="00881B41">
        <w:rPr>
          <w:rFonts w:ascii="Times New Roman" w:hAnsi="Times New Roman"/>
          <w:sz w:val="24"/>
          <w:szCs w:val="24"/>
        </w:rPr>
        <w:t>ž</w:t>
      </w:r>
      <w:r w:rsidRPr="00881B41" w:rsidR="00881B41">
        <w:rPr>
          <w:rFonts w:ascii="Times New Roman" w:hAnsi="Times New Roman"/>
          <w:sz w:val="24"/>
          <w:szCs w:val="24"/>
        </w:rPr>
        <w:t xml:space="preserve"> 3 považuje</w:t>
      </w:r>
      <w:r w:rsidR="00881B41">
        <w:rPr>
          <w:rFonts w:ascii="Times New Roman" w:hAnsi="Times New Roman"/>
          <w:sz w:val="24"/>
          <w:szCs w:val="24"/>
        </w:rPr>
        <w:t xml:space="preserve"> za používateľa hudobného diela.</w:t>
      </w:r>
      <w:r w:rsidR="00EC4AEB">
        <w:rPr>
          <w:rFonts w:ascii="Times New Roman" w:hAnsi="Times New Roman"/>
          <w:sz w:val="24"/>
          <w:szCs w:val="24"/>
        </w:rPr>
        <w:t xml:space="preserve"> </w:t>
      </w:r>
    </w:p>
    <w:p w:rsidR="00C7150E" w:rsidP="001749D2">
      <w:pPr>
        <w:autoSpaceDE w:val="0"/>
        <w:autoSpaceDN w:val="0"/>
        <w:bidi w:val="0"/>
        <w:adjustRightInd w:val="0"/>
        <w:ind w:firstLine="708"/>
        <w:jc w:val="both"/>
        <w:rPr>
          <w:rFonts w:ascii="Times New Roman" w:hAnsi="Times New Roman"/>
          <w:sz w:val="24"/>
          <w:szCs w:val="24"/>
        </w:rPr>
      </w:pPr>
    </w:p>
    <w:p w:rsidR="00881B41" w:rsidP="00CE5B6A">
      <w:pPr>
        <w:autoSpaceDE w:val="0"/>
        <w:autoSpaceDN w:val="0"/>
        <w:bidi w:val="0"/>
        <w:adjustRightInd w:val="0"/>
        <w:ind w:firstLine="708"/>
        <w:jc w:val="both"/>
        <w:rPr>
          <w:rFonts w:ascii="Times New Roman" w:hAnsi="Times New Roman"/>
          <w:sz w:val="24"/>
          <w:szCs w:val="24"/>
        </w:rPr>
      </w:pPr>
      <w:r w:rsidR="00C7150E">
        <w:rPr>
          <w:rFonts w:ascii="Times New Roman" w:hAnsi="Times New Roman"/>
          <w:sz w:val="24"/>
          <w:szCs w:val="24"/>
        </w:rPr>
        <w:t xml:space="preserve">(5) </w:t>
      </w:r>
      <w:r w:rsidRPr="00EC4AEB" w:rsidR="00EC4AEB">
        <w:rPr>
          <w:rFonts w:ascii="Times New Roman" w:hAnsi="Times New Roman"/>
          <w:sz w:val="24"/>
          <w:szCs w:val="24"/>
        </w:rPr>
        <w:t>Ak prevádzkovateľ</w:t>
      </w:r>
      <w:r w:rsidR="00C65261">
        <w:rPr>
          <w:rFonts w:ascii="Times New Roman" w:hAnsi="Times New Roman"/>
          <w:sz w:val="24"/>
          <w:szCs w:val="24"/>
        </w:rPr>
        <w:t xml:space="preserve"> prevádzkarne</w:t>
      </w:r>
      <w:r w:rsidRPr="00EC4AEB" w:rsidR="00EC4AEB">
        <w:rPr>
          <w:rFonts w:ascii="Times New Roman" w:hAnsi="Times New Roman"/>
          <w:sz w:val="24"/>
          <w:szCs w:val="24"/>
        </w:rPr>
        <w:t xml:space="preserve"> alebo iného priestoru poskytne svoju prevádzk</w:t>
      </w:r>
      <w:r w:rsidR="00C65261">
        <w:rPr>
          <w:rFonts w:ascii="Times New Roman" w:hAnsi="Times New Roman"/>
          <w:sz w:val="24"/>
          <w:szCs w:val="24"/>
        </w:rPr>
        <w:t>areň</w:t>
      </w:r>
      <w:r w:rsidRPr="00EC4AEB" w:rsidR="00EC4AEB">
        <w:rPr>
          <w:rFonts w:ascii="Times New Roman" w:hAnsi="Times New Roman"/>
          <w:sz w:val="24"/>
          <w:szCs w:val="24"/>
        </w:rPr>
        <w:t xml:space="preserve"> alebo iný priestor usporiadateľovi verejného kultúrneho podujatia na </w:t>
      </w:r>
      <w:r w:rsidR="00EC4AEB">
        <w:rPr>
          <w:rFonts w:ascii="Times New Roman" w:hAnsi="Times New Roman"/>
          <w:sz w:val="24"/>
          <w:szCs w:val="24"/>
        </w:rPr>
        <w:t xml:space="preserve">usporiadanie </w:t>
      </w:r>
      <w:r w:rsidRPr="003302CC" w:rsidR="00EC4AEB">
        <w:rPr>
          <w:rFonts w:ascii="Times New Roman" w:hAnsi="Times New Roman"/>
          <w:sz w:val="24"/>
          <w:szCs w:val="24"/>
        </w:rPr>
        <w:t>verejného kultúrneho podujatia, v rámci ktorého sú verejne vykonané hudobné diela</w:t>
      </w:r>
      <w:r w:rsidRPr="00EC4AEB" w:rsidR="00EC4AEB">
        <w:rPr>
          <w:rFonts w:ascii="Times New Roman" w:hAnsi="Times New Roman"/>
          <w:sz w:val="24"/>
          <w:szCs w:val="24"/>
        </w:rPr>
        <w:t xml:space="preserve">, považuje sa za </w:t>
      </w:r>
      <w:r w:rsidR="00EC4AEB">
        <w:rPr>
          <w:rFonts w:ascii="Times New Roman" w:hAnsi="Times New Roman"/>
          <w:sz w:val="24"/>
          <w:szCs w:val="24"/>
        </w:rPr>
        <w:t>u</w:t>
      </w:r>
      <w:r w:rsidRPr="003302CC" w:rsidR="00EC4AEB">
        <w:rPr>
          <w:rFonts w:ascii="Times New Roman" w:hAnsi="Times New Roman"/>
          <w:sz w:val="24"/>
          <w:szCs w:val="24"/>
        </w:rPr>
        <w:t>sporiadateľ</w:t>
      </w:r>
      <w:r w:rsidR="00EC4AEB">
        <w:rPr>
          <w:rFonts w:ascii="Times New Roman" w:hAnsi="Times New Roman"/>
          <w:sz w:val="24"/>
          <w:szCs w:val="24"/>
        </w:rPr>
        <w:t>a tohto</w:t>
      </w:r>
      <w:r w:rsidRPr="003302CC" w:rsidR="00EC4AEB">
        <w:rPr>
          <w:rFonts w:ascii="Times New Roman" w:hAnsi="Times New Roman"/>
          <w:sz w:val="24"/>
          <w:szCs w:val="24"/>
        </w:rPr>
        <w:t xml:space="preserve"> verejného kultúrneho podujatia</w:t>
      </w:r>
      <w:r w:rsidRPr="00EC4AEB" w:rsidR="00EC4AEB">
        <w:rPr>
          <w:rFonts w:ascii="Times New Roman" w:hAnsi="Times New Roman"/>
          <w:sz w:val="24"/>
          <w:szCs w:val="24"/>
        </w:rPr>
        <w:t>, ak organizácii</w:t>
      </w:r>
      <w:r w:rsidR="00127257">
        <w:rPr>
          <w:rFonts w:ascii="Times New Roman" w:hAnsi="Times New Roman"/>
          <w:sz w:val="24"/>
          <w:szCs w:val="24"/>
        </w:rPr>
        <w:t xml:space="preserve"> </w:t>
      </w:r>
      <w:r w:rsidRPr="00EC4AEB" w:rsidR="00EC4AEB">
        <w:rPr>
          <w:rFonts w:ascii="Times New Roman" w:hAnsi="Times New Roman"/>
          <w:sz w:val="24"/>
          <w:szCs w:val="24"/>
        </w:rPr>
        <w:t xml:space="preserve">kolektívnej správy </w:t>
      </w:r>
      <w:r w:rsidR="00AF3C9F">
        <w:rPr>
          <w:rFonts w:ascii="Times New Roman" w:hAnsi="Times New Roman"/>
          <w:sz w:val="24"/>
          <w:szCs w:val="24"/>
        </w:rPr>
        <w:t xml:space="preserve">na písomnú výzvu </w:t>
      </w:r>
      <w:r w:rsidRPr="00EC4AEB" w:rsidR="00AF3C9F">
        <w:rPr>
          <w:rFonts w:ascii="Times New Roman" w:hAnsi="Times New Roman"/>
          <w:sz w:val="24"/>
          <w:szCs w:val="24"/>
        </w:rPr>
        <w:t xml:space="preserve">neoznámi </w:t>
      </w:r>
      <w:r w:rsidRPr="00EC4AEB" w:rsidR="00EC4AEB">
        <w:rPr>
          <w:rFonts w:ascii="Times New Roman" w:hAnsi="Times New Roman"/>
          <w:sz w:val="24"/>
          <w:szCs w:val="24"/>
        </w:rPr>
        <w:t>údaje potrebné na určenie totožnosti usporiadateľa tohto verejného kultúrneho podujatia.</w:t>
      </w:r>
    </w:p>
    <w:p w:rsidR="00C7150E" w:rsidP="001749D2">
      <w:pPr>
        <w:autoSpaceDE w:val="0"/>
        <w:autoSpaceDN w:val="0"/>
        <w:bidi w:val="0"/>
        <w:adjustRightInd w:val="0"/>
        <w:ind w:firstLine="708"/>
        <w:jc w:val="both"/>
        <w:rPr>
          <w:rFonts w:ascii="Times New Roman" w:hAnsi="Times New Roman"/>
          <w:sz w:val="24"/>
          <w:szCs w:val="24"/>
        </w:rPr>
      </w:pPr>
    </w:p>
    <w:p w:rsidR="00C7150E" w:rsidP="001749D2">
      <w:pPr>
        <w:autoSpaceDE w:val="0"/>
        <w:autoSpaceDN w:val="0"/>
        <w:bidi w:val="0"/>
        <w:adjustRightInd w:val="0"/>
        <w:ind w:firstLine="708"/>
        <w:jc w:val="both"/>
        <w:rPr>
          <w:rFonts w:ascii="Times New Roman" w:hAnsi="Times New Roman"/>
          <w:sz w:val="24"/>
          <w:szCs w:val="24"/>
        </w:rPr>
      </w:pPr>
      <w:r w:rsidRPr="00F80E55">
        <w:rPr>
          <w:rFonts w:ascii="Times New Roman" w:hAnsi="Times New Roman"/>
          <w:sz w:val="24"/>
          <w:szCs w:val="24"/>
        </w:rPr>
        <w:t>(6) Výkonný umelec, ktorý naživo predvádza diela v rámci verejného kultúrneho podujatia podľa odseku 1</w:t>
      </w:r>
      <w:r w:rsidR="00683399">
        <w:rPr>
          <w:rFonts w:ascii="Times New Roman" w:hAnsi="Times New Roman"/>
          <w:sz w:val="24"/>
          <w:szCs w:val="24"/>
        </w:rPr>
        <w:t>,</w:t>
      </w:r>
      <w:r w:rsidRPr="00F80E55">
        <w:rPr>
          <w:rFonts w:ascii="Times New Roman" w:hAnsi="Times New Roman"/>
          <w:sz w:val="24"/>
          <w:szCs w:val="24"/>
        </w:rPr>
        <w:t xml:space="preserve"> je na základe písomnej výzvy usporiadateľa verejného kultúrneho podujatia podľa odseku 1 povinný predložiť mu zoznam podľa odseku 1 a úplný zoznam podľa odseku 3 tak, aby si usporiadateľ verejného kultúrneho podujatia podľa odseku 1 mohol splniť povi</w:t>
      </w:r>
      <w:r w:rsidRPr="00F80E55" w:rsidR="00AF3C9F">
        <w:rPr>
          <w:rFonts w:ascii="Times New Roman" w:hAnsi="Times New Roman"/>
          <w:sz w:val="24"/>
          <w:szCs w:val="24"/>
        </w:rPr>
        <w:t>nnosti vyplývajúce z </w:t>
      </w:r>
      <w:r w:rsidR="0000080D">
        <w:rPr>
          <w:rFonts w:ascii="Times New Roman" w:hAnsi="Times New Roman"/>
          <w:sz w:val="24"/>
          <w:szCs w:val="24"/>
        </w:rPr>
        <w:t>odsekov</w:t>
      </w:r>
      <w:r w:rsidRPr="00F80E55" w:rsidR="00AF3C9F">
        <w:rPr>
          <w:rFonts w:ascii="Times New Roman" w:hAnsi="Times New Roman"/>
          <w:sz w:val="24"/>
          <w:szCs w:val="24"/>
        </w:rPr>
        <w:t xml:space="preserve"> 1 a 3</w:t>
      </w:r>
      <w:r w:rsidRPr="00F80E55">
        <w:rPr>
          <w:rFonts w:ascii="Times New Roman" w:hAnsi="Times New Roman"/>
          <w:sz w:val="24"/>
          <w:szCs w:val="24"/>
        </w:rPr>
        <w:t>.</w:t>
      </w:r>
      <w:r w:rsidR="00AF3C9F">
        <w:rPr>
          <w:rFonts w:ascii="Times New Roman" w:hAnsi="Times New Roman"/>
          <w:sz w:val="24"/>
          <w:szCs w:val="24"/>
        </w:rPr>
        <w:t xml:space="preserve"> </w:t>
      </w:r>
    </w:p>
    <w:p w:rsidR="00881B41" w:rsidP="001749D2">
      <w:pPr>
        <w:autoSpaceDE w:val="0"/>
        <w:autoSpaceDN w:val="0"/>
        <w:bidi w:val="0"/>
        <w:adjustRightInd w:val="0"/>
        <w:ind w:firstLine="708"/>
        <w:jc w:val="both"/>
        <w:rPr>
          <w:rFonts w:ascii="Times New Roman" w:hAnsi="Times New Roman"/>
          <w:sz w:val="24"/>
          <w:szCs w:val="24"/>
        </w:rPr>
      </w:pPr>
    </w:p>
    <w:p w:rsidR="00881B41" w:rsidP="00881B41">
      <w:pPr>
        <w:autoSpaceDE w:val="0"/>
        <w:autoSpaceDN w:val="0"/>
        <w:bidi w:val="0"/>
        <w:adjustRightInd w:val="0"/>
        <w:ind w:firstLine="708"/>
        <w:jc w:val="both"/>
        <w:rPr>
          <w:rFonts w:ascii="Times New Roman" w:hAnsi="Times New Roman"/>
          <w:sz w:val="24"/>
          <w:szCs w:val="24"/>
        </w:rPr>
      </w:pPr>
      <w:r w:rsidR="00C7150E">
        <w:rPr>
          <w:rFonts w:ascii="Times New Roman" w:hAnsi="Times New Roman"/>
          <w:sz w:val="24"/>
          <w:szCs w:val="24"/>
        </w:rPr>
        <w:t>(7</w:t>
      </w:r>
      <w:r w:rsidRPr="00DF7C44">
        <w:rPr>
          <w:rFonts w:ascii="Times New Roman" w:hAnsi="Times New Roman"/>
          <w:sz w:val="24"/>
          <w:szCs w:val="24"/>
        </w:rPr>
        <w:t>) Ustanovenia odsekov 1</w:t>
      </w:r>
      <w:r>
        <w:rPr>
          <w:rFonts w:ascii="Times New Roman" w:hAnsi="Times New Roman"/>
          <w:sz w:val="24"/>
          <w:szCs w:val="24"/>
        </w:rPr>
        <w:t>,</w:t>
      </w:r>
      <w:r w:rsidRPr="00DF7C44">
        <w:rPr>
          <w:rFonts w:ascii="Times New Roman" w:hAnsi="Times New Roman"/>
          <w:sz w:val="24"/>
          <w:szCs w:val="24"/>
        </w:rPr>
        <w:t xml:space="preserve"> </w:t>
      </w:r>
      <w:r>
        <w:rPr>
          <w:rFonts w:ascii="Times New Roman" w:hAnsi="Times New Roman"/>
          <w:sz w:val="24"/>
          <w:szCs w:val="24"/>
        </w:rPr>
        <w:t>3</w:t>
      </w:r>
      <w:r w:rsidRPr="00DF7C44">
        <w:rPr>
          <w:rFonts w:ascii="Times New Roman" w:hAnsi="Times New Roman"/>
          <w:sz w:val="24"/>
          <w:szCs w:val="24"/>
        </w:rPr>
        <w:t xml:space="preserve"> </w:t>
      </w:r>
      <w:r>
        <w:rPr>
          <w:rFonts w:ascii="Times New Roman" w:hAnsi="Times New Roman"/>
          <w:sz w:val="24"/>
          <w:szCs w:val="24"/>
        </w:rPr>
        <w:t xml:space="preserve">a 4 </w:t>
      </w:r>
      <w:r w:rsidRPr="00DF7C44">
        <w:rPr>
          <w:rFonts w:ascii="Times New Roman" w:hAnsi="Times New Roman"/>
          <w:sz w:val="24"/>
          <w:szCs w:val="24"/>
        </w:rPr>
        <w:t xml:space="preserve">sa použijú primerane aj na podujatie, ktorého súčasťou má byť </w:t>
      </w:r>
      <w:r w:rsidR="006B1A59">
        <w:rPr>
          <w:rFonts w:ascii="Times New Roman" w:hAnsi="Times New Roman"/>
          <w:sz w:val="24"/>
          <w:szCs w:val="24"/>
        </w:rPr>
        <w:t>živé predvedenie</w:t>
      </w:r>
      <w:r w:rsidRPr="00DF7C44">
        <w:rPr>
          <w:rFonts w:ascii="Times New Roman" w:hAnsi="Times New Roman"/>
          <w:sz w:val="24"/>
          <w:szCs w:val="24"/>
        </w:rPr>
        <w:t xml:space="preserve"> </w:t>
      </w:r>
      <w:r w:rsidR="00837CCA">
        <w:rPr>
          <w:rFonts w:ascii="Times New Roman" w:hAnsi="Times New Roman"/>
          <w:sz w:val="24"/>
          <w:szCs w:val="24"/>
        </w:rPr>
        <w:t xml:space="preserve">chráneného </w:t>
      </w:r>
      <w:r w:rsidRPr="00DF7C44">
        <w:rPr>
          <w:rFonts w:ascii="Times New Roman" w:hAnsi="Times New Roman"/>
          <w:sz w:val="24"/>
          <w:szCs w:val="24"/>
        </w:rPr>
        <w:t>slovesného diela, pokiaľ sa koná pre individuálne neurčených návštevníkov, a na usporiadateľa tohto podujatia.</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Výber, správa a vyplatenie p</w:t>
      </w:r>
      <w:r w:rsidRPr="003302CC">
        <w:rPr>
          <w:rFonts w:ascii="Times New Roman" w:hAnsi="Times New Roman"/>
          <w:b/>
          <w:bCs/>
          <w:sz w:val="24"/>
          <w:szCs w:val="24"/>
        </w:rPr>
        <w:t>ríjmov z výkonu kolektívnej správy práv</w:t>
      </w:r>
    </w:p>
    <w:p w:rsidR="006D3F45" w:rsidRPr="003302CC" w:rsidP="001749D2">
      <w:pPr>
        <w:autoSpaceDE w:val="0"/>
        <w:autoSpaceDN w:val="0"/>
        <w:bidi w:val="0"/>
        <w:adjustRightInd w:val="0"/>
        <w:jc w:val="center"/>
        <w:rPr>
          <w:rFonts w:ascii="Times New Roman" w:hAnsi="Times New Roman"/>
          <w:b/>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169</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Organizácia kolektívnej správy je povinná viesť sadzobník odmien, ktorý vychádza zo </w:t>
      </w:r>
      <w:r w:rsidRPr="003302CC">
        <w:rPr>
          <w:rFonts w:ascii="Times New Roman" w:hAnsi="Times New Roman"/>
          <w:bCs/>
          <w:sz w:val="24"/>
          <w:szCs w:val="24"/>
        </w:rPr>
        <w:t>zásad výberu, prerozdelenia a vyplatenia príjmov z výkonu kolektívnej správy práv.</w:t>
      </w:r>
      <w:r w:rsidRPr="003302CC">
        <w:rPr>
          <w:rFonts w:ascii="Times New Roman" w:hAnsi="Times New Roman"/>
          <w:sz w:val="24"/>
          <w:szCs w:val="24"/>
        </w:rPr>
        <w:t xml:space="preserve"> Sadzobník odmien obsahuje odmeny </w:t>
      </w:r>
      <w:r w:rsidR="00191266">
        <w:rPr>
          <w:rFonts w:ascii="Times New Roman" w:hAnsi="Times New Roman"/>
          <w:sz w:val="24"/>
          <w:szCs w:val="24"/>
        </w:rPr>
        <w:t>za</w:t>
      </w:r>
      <w:r w:rsidRPr="003302CC">
        <w:rPr>
          <w:rFonts w:ascii="Times New Roman" w:hAnsi="Times New Roman"/>
          <w:sz w:val="24"/>
          <w:szCs w:val="24"/>
        </w:rPr>
        <w:t xml:space="preserve"> </w:t>
      </w:r>
      <w:r w:rsidR="00191266">
        <w:rPr>
          <w:rFonts w:ascii="Times New Roman" w:hAnsi="Times New Roman"/>
          <w:sz w:val="24"/>
          <w:szCs w:val="24"/>
        </w:rPr>
        <w:t xml:space="preserve">obvyklé </w:t>
      </w:r>
      <w:r w:rsidRPr="003302CC">
        <w:rPr>
          <w:rFonts w:ascii="Times New Roman" w:hAnsi="Times New Roman"/>
          <w:sz w:val="24"/>
          <w:szCs w:val="24"/>
        </w:rPr>
        <w:t>použiti</w:t>
      </w:r>
      <w:r w:rsidR="00191266">
        <w:rPr>
          <w:rFonts w:ascii="Times New Roman" w:hAnsi="Times New Roman"/>
          <w:sz w:val="24"/>
          <w:szCs w:val="24"/>
        </w:rPr>
        <w:t>e</w:t>
      </w:r>
      <w:r w:rsidRPr="003302CC">
        <w:rPr>
          <w:rFonts w:ascii="Times New Roman" w:hAnsi="Times New Roman"/>
          <w:sz w:val="24"/>
          <w:szCs w:val="24"/>
        </w:rPr>
        <w:t xml:space="preserve"> predmetu ochrany a</w:t>
      </w:r>
      <w:r w:rsidR="00191266">
        <w:rPr>
          <w:rFonts w:ascii="Times New Roman" w:hAnsi="Times New Roman"/>
          <w:sz w:val="24"/>
          <w:szCs w:val="24"/>
        </w:rPr>
        <w:t>lebo</w:t>
      </w:r>
      <w:r w:rsidRPr="003302CC">
        <w:rPr>
          <w:rFonts w:ascii="Times New Roman" w:hAnsi="Times New Roman"/>
          <w:sz w:val="24"/>
          <w:szCs w:val="24"/>
        </w:rPr>
        <w:t xml:space="preserve"> spôsob výpočtu výšky </w:t>
      </w:r>
      <w:r w:rsidR="00191266">
        <w:rPr>
          <w:rFonts w:ascii="Times New Roman" w:hAnsi="Times New Roman"/>
          <w:sz w:val="24"/>
          <w:szCs w:val="24"/>
        </w:rPr>
        <w:t xml:space="preserve">tejto </w:t>
      </w:r>
      <w:r w:rsidRPr="003302CC">
        <w:rPr>
          <w:rFonts w:ascii="Times New Roman" w:hAnsi="Times New Roman"/>
          <w:sz w:val="24"/>
          <w:szCs w:val="24"/>
        </w:rPr>
        <w:t xml:space="preserve">odmeny vrátane kritérií použitých pri výpočte odmeny, zaručujúci </w:t>
      </w:r>
      <w:r w:rsidR="00C65261">
        <w:rPr>
          <w:rFonts w:ascii="Times New Roman" w:hAnsi="Times New Roman"/>
          <w:sz w:val="24"/>
          <w:szCs w:val="24"/>
        </w:rPr>
        <w:t>primerané a nediskriminačné</w:t>
      </w:r>
      <w:r w:rsidRPr="003302CC">
        <w:rPr>
          <w:rFonts w:ascii="Times New Roman" w:hAnsi="Times New Roman"/>
          <w:sz w:val="24"/>
          <w:szCs w:val="24"/>
        </w:rPr>
        <w:t xml:space="preserve"> podmienky.</w:t>
      </w:r>
    </w:p>
    <w:p w:rsidR="006D3F45" w:rsidRPr="003302CC"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ind w:firstLine="708"/>
        <w:jc w:val="both"/>
        <w:rPr>
          <w:rFonts w:ascii="Times New Roman" w:hAnsi="Times New Roman"/>
          <w:sz w:val="24"/>
          <w:szCs w:val="24"/>
        </w:rPr>
      </w:pPr>
      <w:r w:rsidRPr="00C65261">
        <w:rPr>
          <w:rFonts w:ascii="Times New Roman" w:hAnsi="Times New Roman"/>
          <w:sz w:val="24"/>
          <w:szCs w:val="24"/>
        </w:rPr>
        <w:t xml:space="preserve">(2) Pri určení výšky odmien určených v sadzobníku odmien a v zmluvách podľa § </w:t>
      </w:r>
      <w:r w:rsidRPr="00C65261" w:rsidR="0069587C">
        <w:rPr>
          <w:rFonts w:ascii="Times New Roman" w:hAnsi="Times New Roman"/>
          <w:sz w:val="24"/>
          <w:szCs w:val="24"/>
        </w:rPr>
        <w:t>1</w:t>
      </w:r>
      <w:r w:rsidR="00990167">
        <w:rPr>
          <w:rFonts w:ascii="Times New Roman" w:hAnsi="Times New Roman"/>
          <w:sz w:val="24"/>
          <w:szCs w:val="24"/>
        </w:rPr>
        <w:t>65</w:t>
      </w:r>
      <w:r w:rsidRPr="00C65261">
        <w:rPr>
          <w:rFonts w:ascii="Times New Roman" w:hAnsi="Times New Roman"/>
          <w:sz w:val="24"/>
          <w:szCs w:val="24"/>
        </w:rPr>
        <w:t xml:space="preserve"> ods. 1 organizácia kolektívnej správy zohľadní rozsah, spôsob, účel a čas použitia predmetu ochrany. Organizácia kolektívnej správy ďalej zohľadní aj ekonomickú hodnotu použitia predmetov ochrany a ekonomickú hodnotu služby kolektívnej správy práv poskytnutej organizáciou kolektívnej správy. </w:t>
      </w:r>
    </w:p>
    <w:p w:rsidR="006D3F45" w:rsidRPr="00C65261" w:rsidP="001749D2">
      <w:pPr>
        <w:autoSpaceDE w:val="0"/>
        <w:autoSpaceDN w:val="0"/>
        <w:bidi w:val="0"/>
        <w:adjustRightInd w:val="0"/>
        <w:ind w:firstLine="708"/>
        <w:jc w:val="both"/>
        <w:rPr>
          <w:rFonts w:ascii="Times New Roman" w:hAnsi="Times New Roman"/>
          <w:sz w:val="24"/>
          <w:szCs w:val="24"/>
        </w:rPr>
      </w:pPr>
    </w:p>
    <w:p w:rsidR="006D3F45" w:rsidRPr="00C65261" w:rsidP="001749D2">
      <w:pPr>
        <w:autoSpaceDE w:val="0"/>
        <w:autoSpaceDN w:val="0"/>
        <w:bidi w:val="0"/>
        <w:adjustRightInd w:val="0"/>
        <w:ind w:firstLine="708"/>
        <w:jc w:val="both"/>
        <w:rPr>
          <w:rFonts w:ascii="Times New Roman" w:hAnsi="Times New Roman"/>
          <w:sz w:val="24"/>
          <w:szCs w:val="24"/>
        </w:rPr>
      </w:pPr>
      <w:r w:rsidRPr="00C65261">
        <w:rPr>
          <w:rFonts w:ascii="Times New Roman" w:hAnsi="Times New Roman"/>
          <w:sz w:val="24"/>
          <w:szCs w:val="24"/>
        </w:rPr>
        <w:t>(</w:t>
      </w:r>
      <w:r w:rsidRPr="00C65261" w:rsidR="000520C3">
        <w:rPr>
          <w:rFonts w:ascii="Times New Roman" w:hAnsi="Times New Roman"/>
          <w:sz w:val="24"/>
          <w:szCs w:val="24"/>
        </w:rPr>
        <w:t>3</w:t>
      </w:r>
      <w:r w:rsidRPr="00C65261">
        <w:rPr>
          <w:rFonts w:ascii="Times New Roman" w:hAnsi="Times New Roman"/>
          <w:sz w:val="24"/>
          <w:szCs w:val="24"/>
        </w:rPr>
        <w:t xml:space="preserve">) Organizácia kolektívnej správy pred uzavretím zmluvy podľa § </w:t>
      </w:r>
      <w:r w:rsidR="00990167">
        <w:rPr>
          <w:rFonts w:ascii="Times New Roman" w:hAnsi="Times New Roman"/>
          <w:sz w:val="24"/>
          <w:szCs w:val="24"/>
        </w:rPr>
        <w:t>165</w:t>
      </w:r>
      <w:r w:rsidRPr="00C65261">
        <w:rPr>
          <w:rFonts w:ascii="Times New Roman" w:hAnsi="Times New Roman"/>
          <w:sz w:val="24"/>
          <w:szCs w:val="24"/>
        </w:rPr>
        <w:t xml:space="preserve"> ods. 1 informuje používateľov o kritériách, na základe ktorých boli odmeny určené.</w:t>
      </w:r>
    </w:p>
    <w:p w:rsidR="006D3F45" w:rsidRPr="00C65261" w:rsidP="001749D2">
      <w:pPr>
        <w:autoSpaceDE w:val="0"/>
        <w:autoSpaceDN w:val="0"/>
        <w:bidi w:val="0"/>
        <w:adjustRightInd w:val="0"/>
        <w:rPr>
          <w:rFonts w:ascii="Times New Roman" w:hAnsi="Times New Roman"/>
          <w:sz w:val="24"/>
          <w:szCs w:val="24"/>
        </w:rPr>
      </w:pPr>
    </w:p>
    <w:p w:rsidR="006D3F45" w:rsidRPr="00C65261" w:rsidP="001749D2">
      <w:pPr>
        <w:autoSpaceDE w:val="0"/>
        <w:autoSpaceDN w:val="0"/>
        <w:bidi w:val="0"/>
        <w:adjustRightInd w:val="0"/>
        <w:ind w:firstLine="708"/>
        <w:rPr>
          <w:rFonts w:ascii="Times New Roman" w:hAnsi="Times New Roman"/>
          <w:sz w:val="24"/>
          <w:szCs w:val="24"/>
        </w:rPr>
      </w:pPr>
      <w:r w:rsidRPr="00C65261">
        <w:rPr>
          <w:rFonts w:ascii="Times New Roman" w:hAnsi="Times New Roman"/>
          <w:sz w:val="24"/>
          <w:szCs w:val="24"/>
        </w:rPr>
        <w:t>(</w:t>
      </w:r>
      <w:r w:rsidRPr="00C65261" w:rsidR="000520C3">
        <w:rPr>
          <w:rFonts w:ascii="Times New Roman" w:hAnsi="Times New Roman"/>
          <w:sz w:val="24"/>
          <w:szCs w:val="24"/>
        </w:rPr>
        <w:t>4</w:t>
      </w:r>
      <w:r w:rsidRPr="00C65261">
        <w:rPr>
          <w:rFonts w:ascii="Times New Roman" w:hAnsi="Times New Roman"/>
          <w:sz w:val="24"/>
          <w:szCs w:val="24"/>
        </w:rPr>
        <w:t xml:space="preserve">) Organizácia kolektívnej správy je povinná </w:t>
      </w:r>
    </w:p>
    <w:p w:rsidR="006D3F45" w:rsidRPr="00C65261"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jc w:val="both"/>
        <w:rPr>
          <w:rFonts w:ascii="Times New Roman" w:hAnsi="Times New Roman"/>
          <w:sz w:val="24"/>
          <w:szCs w:val="24"/>
        </w:rPr>
      </w:pPr>
      <w:r w:rsidRPr="00C65261">
        <w:rPr>
          <w:rFonts w:ascii="Times New Roman" w:hAnsi="Times New Roman"/>
          <w:sz w:val="24"/>
          <w:szCs w:val="24"/>
        </w:rPr>
        <w:t xml:space="preserve">a) vyberať v súlade s týmto zákonom a zmluvami podľa § </w:t>
      </w:r>
      <w:r w:rsidR="00990167">
        <w:rPr>
          <w:rFonts w:ascii="Times New Roman" w:hAnsi="Times New Roman"/>
          <w:sz w:val="24"/>
          <w:szCs w:val="24"/>
        </w:rPr>
        <w:t>165</w:t>
      </w:r>
      <w:r w:rsidRPr="00C65261">
        <w:rPr>
          <w:rFonts w:ascii="Times New Roman" w:hAnsi="Times New Roman"/>
          <w:sz w:val="24"/>
          <w:szCs w:val="24"/>
        </w:rPr>
        <w:t xml:space="preserve"> ods. 1 pre nositeľa práv </w:t>
      </w:r>
      <w:r w:rsidR="00726299">
        <w:rPr>
          <w:rFonts w:ascii="Times New Roman" w:hAnsi="Times New Roman"/>
          <w:bCs/>
          <w:sz w:val="24"/>
          <w:szCs w:val="24"/>
        </w:rPr>
        <w:t xml:space="preserve">licenčné </w:t>
      </w:r>
      <w:r w:rsidRPr="00566089" w:rsidR="00726299">
        <w:rPr>
          <w:rFonts w:ascii="Times New Roman" w:hAnsi="Times New Roman"/>
          <w:bCs/>
          <w:sz w:val="24"/>
          <w:szCs w:val="24"/>
        </w:rPr>
        <w:t>odm</w:t>
      </w:r>
      <w:r w:rsidR="00726299">
        <w:rPr>
          <w:rFonts w:ascii="Times New Roman" w:hAnsi="Times New Roman"/>
          <w:bCs/>
          <w:sz w:val="24"/>
          <w:szCs w:val="24"/>
        </w:rPr>
        <w:t>eny, primerané odmeny, náhrady odmien a dodatočné odmeny</w:t>
      </w:r>
      <w:r w:rsidRPr="00C65261" w:rsidR="00726299">
        <w:rPr>
          <w:rFonts w:ascii="Times New Roman" w:hAnsi="Times New Roman"/>
          <w:sz w:val="24"/>
          <w:szCs w:val="24"/>
        </w:rPr>
        <w:t xml:space="preserve"> </w:t>
      </w:r>
      <w:r w:rsidRPr="00C65261">
        <w:rPr>
          <w:rFonts w:ascii="Times New Roman" w:hAnsi="Times New Roman"/>
          <w:sz w:val="24"/>
          <w:szCs w:val="24"/>
        </w:rPr>
        <w:t>a</w:t>
      </w:r>
    </w:p>
    <w:p w:rsidR="006D3F45" w:rsidRPr="00C65261"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jc w:val="both"/>
        <w:rPr>
          <w:rFonts w:ascii="Times New Roman" w:hAnsi="Times New Roman"/>
          <w:sz w:val="24"/>
          <w:szCs w:val="24"/>
        </w:rPr>
      </w:pPr>
      <w:r w:rsidRPr="00C65261">
        <w:rPr>
          <w:rFonts w:ascii="Times New Roman" w:hAnsi="Times New Roman"/>
          <w:sz w:val="24"/>
          <w:szCs w:val="24"/>
        </w:rPr>
        <w:t xml:space="preserve">b) domáhať sa vo vlastnom mene v prospech nositeľov práv nároku na vydanie bezdôvodného obohatenia alebo náhrady škody; to neplatí, ak </w:t>
      </w:r>
      <w:r w:rsidRPr="003302CC" w:rsidR="00A82331">
        <w:rPr>
          <w:rFonts w:ascii="Times New Roman" w:hAnsi="Times New Roman"/>
          <w:sz w:val="24"/>
          <w:szCs w:val="24"/>
        </w:rPr>
        <w:t>nositeľ práv</w:t>
      </w:r>
      <w:r w:rsidRPr="00C65261" w:rsidR="00A82331">
        <w:rPr>
          <w:rFonts w:ascii="Times New Roman" w:hAnsi="Times New Roman"/>
          <w:sz w:val="24"/>
          <w:szCs w:val="24"/>
        </w:rPr>
        <w:t xml:space="preserve"> </w:t>
      </w:r>
      <w:r w:rsidRPr="00C65261">
        <w:rPr>
          <w:rFonts w:ascii="Times New Roman" w:hAnsi="Times New Roman"/>
          <w:sz w:val="24"/>
          <w:szCs w:val="24"/>
        </w:rPr>
        <w:t>prejavil výslovne vôľu domáhať sa tohto nároku sám, alebo ak je to nehospodárne.</w:t>
      </w:r>
    </w:p>
    <w:p w:rsidR="006D3F45" w:rsidRPr="00C65261" w:rsidP="001749D2">
      <w:pPr>
        <w:autoSpaceDE w:val="0"/>
        <w:autoSpaceDN w:val="0"/>
        <w:bidi w:val="0"/>
        <w:adjustRightInd w:val="0"/>
        <w:rPr>
          <w:rFonts w:ascii="Times New Roman" w:hAnsi="Times New Roman"/>
          <w:sz w:val="24"/>
          <w:szCs w:val="24"/>
        </w:rPr>
      </w:pPr>
    </w:p>
    <w:p w:rsidR="006D3F45" w:rsidRPr="00C65261" w:rsidP="001749D2">
      <w:pPr>
        <w:autoSpaceDE w:val="0"/>
        <w:autoSpaceDN w:val="0"/>
        <w:bidi w:val="0"/>
        <w:adjustRightInd w:val="0"/>
        <w:ind w:firstLine="708"/>
        <w:jc w:val="both"/>
        <w:rPr>
          <w:rFonts w:ascii="Times New Roman" w:hAnsi="Times New Roman"/>
          <w:sz w:val="24"/>
          <w:szCs w:val="24"/>
        </w:rPr>
      </w:pPr>
      <w:r w:rsidRPr="00C65261">
        <w:rPr>
          <w:rFonts w:ascii="Times New Roman" w:hAnsi="Times New Roman"/>
          <w:sz w:val="24"/>
          <w:szCs w:val="24"/>
        </w:rPr>
        <w:t>(</w:t>
      </w:r>
      <w:r w:rsidRPr="00C65261" w:rsidR="000520C3">
        <w:rPr>
          <w:rFonts w:ascii="Times New Roman" w:hAnsi="Times New Roman"/>
          <w:sz w:val="24"/>
          <w:szCs w:val="24"/>
        </w:rPr>
        <w:t>5</w:t>
      </w:r>
      <w:r w:rsidRPr="00C65261">
        <w:rPr>
          <w:rFonts w:ascii="Times New Roman" w:hAnsi="Times New Roman"/>
          <w:sz w:val="24"/>
          <w:szCs w:val="24"/>
        </w:rPr>
        <w:t>) Organizácia kolektívnej správy vedie účtovníctvo podľa osobitného predpisu.</w:t>
      </w:r>
      <w:r w:rsidRPr="00C65261" w:rsidR="00E254A8">
        <w:rPr>
          <w:rFonts w:ascii="Times New Roman" w:hAnsi="Times New Roman"/>
          <w:sz w:val="24"/>
          <w:szCs w:val="24"/>
        </w:rPr>
        <w:t xml:space="preserve"> </w:t>
      </w:r>
      <w:r>
        <w:rPr>
          <w:rStyle w:val="FootnoteReference"/>
          <w:rFonts w:ascii="Times New Roman" w:hAnsi="Times New Roman"/>
          <w:sz w:val="24"/>
          <w:szCs w:val="24"/>
          <w:rtl w:val="0"/>
        </w:rPr>
        <w:footnoteReference w:id="37"/>
      </w:r>
      <w:r w:rsidRPr="00C65261" w:rsidR="00861E96">
        <w:rPr>
          <w:rFonts w:ascii="Times New Roman" w:hAnsi="Times New Roman"/>
          <w:sz w:val="24"/>
          <w:szCs w:val="24"/>
        </w:rPr>
        <w:t xml:space="preserve">) </w:t>
      </w:r>
      <w:r w:rsidRPr="00C65261">
        <w:rPr>
          <w:rFonts w:ascii="Times New Roman" w:hAnsi="Times New Roman"/>
          <w:sz w:val="24"/>
          <w:szCs w:val="24"/>
        </w:rPr>
        <w:t xml:space="preserve">Organizácia kolektívnej správy účtuje samostatne </w:t>
      </w:r>
    </w:p>
    <w:p w:rsidR="006D3F45" w:rsidRPr="00C65261"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jc w:val="both"/>
        <w:rPr>
          <w:rFonts w:ascii="Times New Roman" w:hAnsi="Times New Roman"/>
          <w:sz w:val="24"/>
          <w:szCs w:val="24"/>
        </w:rPr>
      </w:pPr>
      <w:r w:rsidRPr="00C65261">
        <w:rPr>
          <w:rFonts w:ascii="Times New Roman" w:hAnsi="Times New Roman"/>
          <w:sz w:val="24"/>
          <w:szCs w:val="24"/>
        </w:rPr>
        <w:t>a) príjmy z výkonu kolektívnej správy práv,</w:t>
      </w:r>
    </w:p>
    <w:p w:rsidR="006D3F45" w:rsidRPr="00C65261"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jc w:val="both"/>
        <w:rPr>
          <w:rFonts w:ascii="Times New Roman" w:hAnsi="Times New Roman"/>
          <w:sz w:val="24"/>
          <w:szCs w:val="24"/>
        </w:rPr>
      </w:pPr>
      <w:r w:rsidRPr="00C65261">
        <w:rPr>
          <w:rFonts w:ascii="Times New Roman" w:hAnsi="Times New Roman"/>
          <w:sz w:val="24"/>
          <w:szCs w:val="24"/>
        </w:rPr>
        <w:t>b) príjmy z inej činnosti vrátane členských poplatkov,</w:t>
      </w:r>
    </w:p>
    <w:p w:rsidR="006D3F45" w:rsidRPr="00C65261" w:rsidP="001749D2">
      <w:pPr>
        <w:autoSpaceDE w:val="0"/>
        <w:autoSpaceDN w:val="0"/>
        <w:bidi w:val="0"/>
        <w:adjustRightInd w:val="0"/>
        <w:jc w:val="both"/>
        <w:rPr>
          <w:rFonts w:ascii="Times New Roman" w:hAnsi="Times New Roman"/>
          <w:sz w:val="24"/>
          <w:szCs w:val="24"/>
        </w:rPr>
      </w:pPr>
    </w:p>
    <w:p w:rsidR="006D3F45" w:rsidRPr="00C65261" w:rsidP="001749D2">
      <w:pPr>
        <w:autoSpaceDE w:val="0"/>
        <w:autoSpaceDN w:val="0"/>
        <w:bidi w:val="0"/>
        <w:adjustRightInd w:val="0"/>
        <w:jc w:val="both"/>
        <w:rPr>
          <w:rFonts w:ascii="Times New Roman" w:hAnsi="Times New Roman"/>
          <w:bCs/>
          <w:sz w:val="24"/>
          <w:szCs w:val="24"/>
        </w:rPr>
      </w:pPr>
      <w:r w:rsidRPr="00C65261">
        <w:rPr>
          <w:rFonts w:ascii="Times New Roman" w:hAnsi="Times New Roman"/>
          <w:sz w:val="24"/>
          <w:szCs w:val="24"/>
        </w:rPr>
        <w:t xml:space="preserve">c) výdavky </w:t>
      </w:r>
      <w:r w:rsidRPr="00C65261">
        <w:rPr>
          <w:rFonts w:ascii="Times New Roman" w:hAnsi="Times New Roman"/>
          <w:bCs/>
          <w:sz w:val="24"/>
          <w:szCs w:val="24"/>
        </w:rPr>
        <w:t>na výkon kolektívnej správy práv,</w:t>
      </w:r>
    </w:p>
    <w:p w:rsidR="006D3F45" w:rsidRPr="00C65261" w:rsidP="001749D2">
      <w:pPr>
        <w:autoSpaceDE w:val="0"/>
        <w:autoSpaceDN w:val="0"/>
        <w:bidi w:val="0"/>
        <w:adjustRightInd w:val="0"/>
        <w:jc w:val="both"/>
        <w:rPr>
          <w:rFonts w:ascii="Times New Roman" w:hAnsi="Times New Roman"/>
          <w:bCs/>
          <w:sz w:val="24"/>
          <w:szCs w:val="24"/>
        </w:rPr>
      </w:pPr>
    </w:p>
    <w:p w:rsidR="006D3F45" w:rsidRPr="00C65261" w:rsidP="001749D2">
      <w:pPr>
        <w:autoSpaceDE w:val="0"/>
        <w:autoSpaceDN w:val="0"/>
        <w:bidi w:val="0"/>
        <w:adjustRightInd w:val="0"/>
        <w:jc w:val="both"/>
        <w:rPr>
          <w:rFonts w:ascii="Times New Roman" w:hAnsi="Times New Roman"/>
          <w:sz w:val="24"/>
          <w:szCs w:val="24"/>
        </w:rPr>
      </w:pPr>
      <w:r w:rsidRPr="00C65261">
        <w:rPr>
          <w:rFonts w:ascii="Times New Roman" w:hAnsi="Times New Roman"/>
          <w:bCs/>
          <w:sz w:val="24"/>
          <w:szCs w:val="24"/>
        </w:rPr>
        <w:t>d) odmeny a iné peňažné plnenia vyplatené nositeľom práv.</w:t>
      </w:r>
    </w:p>
    <w:p w:rsidR="006D3F45" w:rsidRPr="00C65261" w:rsidP="001749D2">
      <w:pPr>
        <w:autoSpaceDE w:val="0"/>
        <w:autoSpaceDN w:val="0"/>
        <w:bidi w:val="0"/>
        <w:adjustRightInd w:val="0"/>
        <w:rPr>
          <w:rFonts w:ascii="Times New Roman" w:hAnsi="Times New Roman"/>
          <w:sz w:val="24"/>
          <w:szCs w:val="24"/>
        </w:rPr>
      </w:pPr>
    </w:p>
    <w:p w:rsidR="006D3F45" w:rsidRPr="00C65261" w:rsidP="001749D2">
      <w:pPr>
        <w:autoSpaceDE w:val="0"/>
        <w:autoSpaceDN w:val="0"/>
        <w:bidi w:val="0"/>
        <w:adjustRightInd w:val="0"/>
        <w:ind w:firstLine="708"/>
        <w:jc w:val="both"/>
        <w:rPr>
          <w:rFonts w:ascii="Times New Roman" w:hAnsi="Times New Roman"/>
          <w:sz w:val="24"/>
          <w:szCs w:val="24"/>
        </w:rPr>
      </w:pPr>
      <w:r w:rsidRPr="00C65261">
        <w:rPr>
          <w:rFonts w:ascii="Times New Roman" w:hAnsi="Times New Roman"/>
          <w:sz w:val="24"/>
          <w:szCs w:val="24"/>
        </w:rPr>
        <w:t>(</w:t>
      </w:r>
      <w:r w:rsidRPr="00C65261" w:rsidR="000520C3">
        <w:rPr>
          <w:rFonts w:ascii="Times New Roman" w:hAnsi="Times New Roman"/>
          <w:sz w:val="24"/>
          <w:szCs w:val="24"/>
        </w:rPr>
        <w:t>6</w:t>
      </w:r>
      <w:r w:rsidRPr="00C65261">
        <w:rPr>
          <w:rFonts w:ascii="Times New Roman" w:hAnsi="Times New Roman"/>
          <w:sz w:val="24"/>
          <w:szCs w:val="24"/>
        </w:rPr>
        <w:t xml:space="preserve">) Organizácia kolektívnej správy zriadi osobitný účet v banke alebo pobočke zahraničnej banky na účely ukladania peňažných prostriedkov podľa § </w:t>
      </w:r>
      <w:r w:rsidR="00990167">
        <w:rPr>
          <w:rFonts w:ascii="Times New Roman" w:hAnsi="Times New Roman"/>
          <w:sz w:val="24"/>
          <w:szCs w:val="24"/>
        </w:rPr>
        <w:t>165</w:t>
      </w:r>
      <w:r w:rsidRPr="00C65261">
        <w:rPr>
          <w:rFonts w:ascii="Times New Roman" w:hAnsi="Times New Roman"/>
          <w:sz w:val="24"/>
          <w:szCs w:val="24"/>
        </w:rPr>
        <w:t xml:space="preserve"> ods. </w:t>
      </w:r>
      <w:r w:rsidR="00990167">
        <w:rPr>
          <w:rFonts w:ascii="Times New Roman" w:hAnsi="Times New Roman"/>
          <w:sz w:val="24"/>
          <w:szCs w:val="24"/>
        </w:rPr>
        <w:t>9</w:t>
      </w:r>
      <w:r w:rsidRPr="00C65261">
        <w:rPr>
          <w:rFonts w:ascii="Times New Roman" w:hAnsi="Times New Roman"/>
          <w:sz w:val="24"/>
          <w:szCs w:val="24"/>
        </w:rPr>
        <w:t xml:space="preserve"> písm. a).</w:t>
      </w:r>
    </w:p>
    <w:p w:rsidR="006D3F45" w:rsidRPr="00C65261" w:rsidP="001749D2">
      <w:pPr>
        <w:autoSpaceDE w:val="0"/>
        <w:autoSpaceDN w:val="0"/>
        <w:bidi w:val="0"/>
        <w:adjustRightInd w:val="0"/>
        <w:jc w:val="center"/>
        <w:rPr>
          <w:rFonts w:ascii="Times New Roman" w:hAnsi="Times New Roman"/>
          <w:sz w:val="24"/>
          <w:szCs w:val="24"/>
        </w:rPr>
      </w:pPr>
    </w:p>
    <w:p w:rsidR="006D3F45" w:rsidRPr="00C65261" w:rsidP="001749D2">
      <w:pPr>
        <w:autoSpaceDE w:val="0"/>
        <w:autoSpaceDN w:val="0"/>
        <w:bidi w:val="0"/>
        <w:adjustRightInd w:val="0"/>
        <w:jc w:val="center"/>
        <w:rPr>
          <w:rFonts w:ascii="Times New Roman" w:hAnsi="Times New Roman"/>
          <w:b/>
          <w:sz w:val="24"/>
          <w:szCs w:val="24"/>
        </w:rPr>
      </w:pPr>
      <w:r w:rsidRPr="00C65261">
        <w:rPr>
          <w:rFonts w:ascii="Times New Roman" w:hAnsi="Times New Roman"/>
          <w:b/>
          <w:sz w:val="24"/>
          <w:szCs w:val="24"/>
        </w:rPr>
        <w:t>§</w:t>
      </w:r>
      <w:r w:rsidR="00F64787">
        <w:rPr>
          <w:rFonts w:ascii="Times New Roman" w:hAnsi="Times New Roman"/>
          <w:b/>
          <w:sz w:val="24"/>
          <w:szCs w:val="24"/>
        </w:rPr>
        <w:t xml:space="preserve"> 170</w:t>
      </w:r>
    </w:p>
    <w:p w:rsidR="006D3F45" w:rsidRPr="00CC5243" w:rsidP="001749D2">
      <w:pPr>
        <w:autoSpaceDE w:val="0"/>
        <w:autoSpaceDN w:val="0"/>
        <w:bidi w:val="0"/>
        <w:adjustRightInd w:val="0"/>
        <w:jc w:val="center"/>
        <w:rPr>
          <w:rFonts w:ascii="Times New Roman" w:hAnsi="Times New Roman"/>
          <w:b/>
          <w:sz w:val="24"/>
          <w:szCs w:val="24"/>
          <w:highlight w:val="yellow"/>
        </w:rPr>
      </w:pPr>
    </w:p>
    <w:p w:rsidR="006D3F45" w:rsidRPr="003302CC" w:rsidP="001749D2">
      <w:pPr>
        <w:autoSpaceDE w:val="0"/>
        <w:autoSpaceDN w:val="0"/>
        <w:bidi w:val="0"/>
        <w:adjustRightInd w:val="0"/>
        <w:ind w:firstLine="708"/>
        <w:jc w:val="both"/>
        <w:rPr>
          <w:rFonts w:ascii="Times New Roman" w:hAnsi="Times New Roman"/>
          <w:sz w:val="24"/>
          <w:szCs w:val="24"/>
        </w:rPr>
      </w:pPr>
      <w:r w:rsidRPr="00CC5243">
        <w:rPr>
          <w:rFonts w:ascii="Times New Roman" w:hAnsi="Times New Roman"/>
          <w:sz w:val="24"/>
          <w:szCs w:val="24"/>
        </w:rPr>
        <w:t xml:space="preserve">(1) Organizácia kolektívnej správy je povinná viesť vyúčtovací poriadok, ktorý vychádza zo </w:t>
      </w:r>
      <w:r w:rsidRPr="00CC5243">
        <w:rPr>
          <w:rFonts w:ascii="Times New Roman" w:hAnsi="Times New Roman"/>
          <w:bCs/>
          <w:sz w:val="24"/>
          <w:szCs w:val="24"/>
        </w:rPr>
        <w:t>zásad výberu, prerozdelenia a vyplatenia príjmov z výkonu kolektívnej správy práv.</w:t>
      </w:r>
      <w:r w:rsidRPr="00CC5243">
        <w:rPr>
          <w:rFonts w:ascii="Times New Roman" w:hAnsi="Times New Roman"/>
          <w:sz w:val="24"/>
          <w:szCs w:val="24"/>
        </w:rPr>
        <w:t xml:space="preserve"> Vyúčtovací poriadok obsahuje princípy prerozdelenia a vyplatenia vybratých odmien nositeľom práv, vylučujúci diskriminačné podmienky.</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263138" w:rsidP="001749D2">
      <w:pPr>
        <w:autoSpaceDE w:val="0"/>
        <w:autoSpaceDN w:val="0"/>
        <w:bidi w:val="0"/>
        <w:adjustRightInd w:val="0"/>
        <w:ind w:firstLine="708"/>
        <w:jc w:val="both"/>
        <w:rPr>
          <w:rFonts w:ascii="Times New Roman" w:hAnsi="Times New Roman"/>
          <w:sz w:val="24"/>
          <w:szCs w:val="24"/>
        </w:rPr>
      </w:pPr>
      <w:r w:rsidRPr="00263138">
        <w:rPr>
          <w:rFonts w:ascii="Times New Roman" w:hAnsi="Times New Roman"/>
          <w:sz w:val="24"/>
          <w:szCs w:val="24"/>
        </w:rPr>
        <w:t xml:space="preserve">(2) Organizácia kolektívnej správy je povinná prerozdeliť </w:t>
      </w:r>
      <w:r w:rsidRPr="00263138">
        <w:rPr>
          <w:rFonts w:ascii="Times New Roman" w:hAnsi="Times New Roman"/>
          <w:bCs/>
          <w:sz w:val="24"/>
          <w:szCs w:val="24"/>
        </w:rPr>
        <w:t>príjem z výkonu kolektívnej správy práv</w:t>
      </w:r>
      <w:r w:rsidRPr="00263138">
        <w:rPr>
          <w:rFonts w:ascii="Times New Roman" w:hAnsi="Times New Roman"/>
          <w:sz w:val="24"/>
          <w:szCs w:val="24"/>
        </w:rPr>
        <w:t xml:space="preserve"> vrátane príjmu z jeho zhodnotenia nositeľom práv</w:t>
      </w:r>
      <w:r w:rsidR="00263138">
        <w:rPr>
          <w:rFonts w:ascii="Times New Roman" w:hAnsi="Times New Roman"/>
          <w:sz w:val="24"/>
          <w:szCs w:val="24"/>
        </w:rPr>
        <w:t xml:space="preserve"> na základe vyúčtovacieho poriadku podľa odseku 1</w:t>
      </w:r>
      <w:r w:rsidRPr="00263138">
        <w:rPr>
          <w:rFonts w:ascii="Times New Roman" w:hAnsi="Times New Roman"/>
          <w:sz w:val="24"/>
          <w:szCs w:val="24"/>
        </w:rPr>
        <w:t xml:space="preserve">. </w:t>
      </w:r>
    </w:p>
    <w:p w:rsidR="006D3F45" w:rsidRPr="00263138" w:rsidP="001749D2">
      <w:pPr>
        <w:autoSpaceDE w:val="0"/>
        <w:autoSpaceDN w:val="0"/>
        <w:bidi w:val="0"/>
        <w:adjustRightInd w:val="0"/>
        <w:ind w:firstLine="708"/>
        <w:jc w:val="both"/>
        <w:rPr>
          <w:rFonts w:ascii="Times New Roman" w:hAnsi="Times New Roman"/>
          <w:sz w:val="24"/>
          <w:szCs w:val="24"/>
        </w:rPr>
      </w:pPr>
    </w:p>
    <w:p w:rsidR="006D3F45" w:rsidRPr="00263138" w:rsidP="001749D2">
      <w:pPr>
        <w:autoSpaceDE w:val="0"/>
        <w:autoSpaceDN w:val="0"/>
        <w:bidi w:val="0"/>
        <w:adjustRightInd w:val="0"/>
        <w:ind w:firstLine="708"/>
        <w:jc w:val="both"/>
        <w:rPr>
          <w:rFonts w:ascii="Times New Roman" w:hAnsi="Times New Roman"/>
          <w:sz w:val="24"/>
          <w:szCs w:val="24"/>
        </w:rPr>
      </w:pPr>
      <w:r w:rsidRPr="00263138">
        <w:rPr>
          <w:rFonts w:ascii="Times New Roman" w:hAnsi="Times New Roman"/>
          <w:sz w:val="24"/>
          <w:szCs w:val="24"/>
        </w:rPr>
        <w:t xml:space="preserve">(3) Organizácia kolektívnej správy je oprávnená požadovať od nositeľov práv zaplatenie účelne vynaložených nákladov za poskytnutie služby kolektívnej správy práv v súlade so </w:t>
      </w:r>
      <w:r w:rsidRPr="00263138">
        <w:rPr>
          <w:rFonts w:ascii="Times New Roman" w:hAnsi="Times New Roman"/>
          <w:bCs/>
          <w:sz w:val="24"/>
          <w:szCs w:val="24"/>
        </w:rPr>
        <w:t>zásadami uplatnenia účelne vynaložených nákladov na výkon kolektívnej správy práv</w:t>
      </w:r>
      <w:r w:rsidRPr="00263138">
        <w:rPr>
          <w:rFonts w:ascii="Times New Roman" w:hAnsi="Times New Roman"/>
          <w:sz w:val="24"/>
          <w:szCs w:val="24"/>
        </w:rPr>
        <w:t xml:space="preserve"> a </w:t>
      </w:r>
      <w:r w:rsidRPr="00263138">
        <w:rPr>
          <w:rFonts w:ascii="Times New Roman" w:hAnsi="Times New Roman"/>
          <w:bCs/>
          <w:sz w:val="24"/>
          <w:szCs w:val="24"/>
        </w:rPr>
        <w:t>zásadami spoločného zhodnocovania príjmov z výkonu kolektívnej správy práv</w:t>
      </w:r>
      <w:r w:rsidRPr="00263138">
        <w:rPr>
          <w:rFonts w:ascii="Times New Roman" w:hAnsi="Times New Roman"/>
          <w:sz w:val="24"/>
          <w:szCs w:val="24"/>
        </w:rPr>
        <w:t xml:space="preserve">. </w:t>
      </w:r>
    </w:p>
    <w:p w:rsidR="006D3F45" w:rsidRPr="003302CC"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w:t>
      </w:r>
      <w:r w:rsidR="00263138">
        <w:rPr>
          <w:rFonts w:ascii="Times New Roman" w:hAnsi="Times New Roman"/>
          <w:sz w:val="24"/>
          <w:szCs w:val="24"/>
        </w:rPr>
        <w:t>4</w:t>
      </w:r>
      <w:r w:rsidRPr="003302CC">
        <w:rPr>
          <w:rFonts w:ascii="Times New Roman" w:hAnsi="Times New Roman"/>
          <w:sz w:val="24"/>
          <w:szCs w:val="24"/>
        </w:rPr>
        <w:t xml:space="preserve">) Ak organizácia kolektívnej správy vytvorila fond na podporu sociálnych, kultúrnych a vzdelávacích potrieb </w:t>
      </w:r>
      <w:r w:rsidR="00263138">
        <w:rPr>
          <w:rFonts w:ascii="Times New Roman" w:hAnsi="Times New Roman"/>
          <w:sz w:val="24"/>
          <w:szCs w:val="24"/>
        </w:rPr>
        <w:t xml:space="preserve">v prospech </w:t>
      </w:r>
      <w:r w:rsidRPr="003302CC">
        <w:rPr>
          <w:rFonts w:ascii="Times New Roman" w:hAnsi="Times New Roman"/>
          <w:sz w:val="24"/>
          <w:szCs w:val="24"/>
        </w:rPr>
        <w:t xml:space="preserve">členov a nositeľov práv, môže organizácia kolektívnej správy zraziť z </w:t>
      </w:r>
      <w:r w:rsidRPr="003302CC">
        <w:rPr>
          <w:rFonts w:ascii="Times New Roman" w:hAnsi="Times New Roman"/>
          <w:bCs/>
          <w:sz w:val="24"/>
          <w:szCs w:val="24"/>
        </w:rPr>
        <w:t xml:space="preserve">príjmov z výkonu kolektívnej správy práv príspevok do tohto fondu. </w:t>
      </w:r>
    </w:p>
    <w:p w:rsidR="00C34CB1" w:rsidRPr="003302CC" w:rsidP="001749D2">
      <w:pPr>
        <w:autoSpaceDE w:val="0"/>
        <w:autoSpaceDN w:val="0"/>
        <w:bidi w:val="0"/>
        <w:adjustRightInd w:val="0"/>
        <w:rPr>
          <w:rFonts w:ascii="Times New Roman" w:hAnsi="Times New Roman"/>
          <w:sz w:val="24"/>
          <w:szCs w:val="24"/>
        </w:rPr>
      </w:pPr>
    </w:p>
    <w:p w:rsidR="006D3F45" w:rsidRPr="00266359" w:rsidP="001749D2">
      <w:pPr>
        <w:autoSpaceDE w:val="0"/>
        <w:autoSpaceDN w:val="0"/>
        <w:bidi w:val="0"/>
        <w:adjustRightInd w:val="0"/>
        <w:jc w:val="center"/>
        <w:rPr>
          <w:rFonts w:ascii="Times New Roman" w:hAnsi="Times New Roman"/>
          <w:b/>
          <w:sz w:val="24"/>
          <w:szCs w:val="24"/>
        </w:rPr>
      </w:pPr>
      <w:r w:rsidRPr="00266359">
        <w:rPr>
          <w:rFonts w:ascii="Times New Roman" w:hAnsi="Times New Roman"/>
          <w:b/>
          <w:sz w:val="24"/>
          <w:szCs w:val="24"/>
        </w:rPr>
        <w:t>§</w:t>
      </w:r>
      <w:r w:rsidR="00F64787">
        <w:rPr>
          <w:rFonts w:ascii="Times New Roman" w:hAnsi="Times New Roman"/>
          <w:b/>
          <w:sz w:val="24"/>
          <w:szCs w:val="24"/>
        </w:rPr>
        <w:t xml:space="preserve"> 171</w:t>
      </w:r>
    </w:p>
    <w:p w:rsidR="006D3F45" w:rsidRPr="00266359" w:rsidP="001749D2">
      <w:pPr>
        <w:autoSpaceDE w:val="0"/>
        <w:autoSpaceDN w:val="0"/>
        <w:bidi w:val="0"/>
        <w:adjustRightInd w:val="0"/>
        <w:jc w:val="center"/>
        <w:rPr>
          <w:rFonts w:ascii="Times New Roman" w:hAnsi="Times New Roman"/>
          <w:b/>
          <w:sz w:val="24"/>
          <w:szCs w:val="24"/>
        </w:rPr>
      </w:pPr>
    </w:p>
    <w:p w:rsidR="006D3F45" w:rsidRPr="00266359"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 xml:space="preserve">(1) Organizácia kolektívnej správy je povinná v súlade so </w:t>
      </w:r>
      <w:r w:rsidRPr="00266359">
        <w:rPr>
          <w:rFonts w:ascii="Times New Roman" w:hAnsi="Times New Roman"/>
          <w:bCs/>
          <w:sz w:val="24"/>
          <w:szCs w:val="24"/>
        </w:rPr>
        <w:t>zásadami prerozdelenia a vyplatenia</w:t>
      </w:r>
      <w:r w:rsidRPr="00266359">
        <w:rPr>
          <w:rFonts w:ascii="Times New Roman" w:hAnsi="Times New Roman"/>
          <w:sz w:val="24"/>
          <w:szCs w:val="24"/>
        </w:rPr>
        <w:t xml:space="preserve"> </w:t>
      </w:r>
      <w:r w:rsidRPr="00266359">
        <w:rPr>
          <w:rFonts w:ascii="Times New Roman" w:hAnsi="Times New Roman"/>
          <w:bCs/>
          <w:sz w:val="24"/>
          <w:szCs w:val="24"/>
        </w:rPr>
        <w:t>príjmu z výkonu kolektívnej správy práv</w:t>
      </w:r>
      <w:r w:rsidRPr="00266359">
        <w:rPr>
          <w:rFonts w:ascii="Times New Roman" w:hAnsi="Times New Roman"/>
          <w:sz w:val="24"/>
          <w:szCs w:val="24"/>
        </w:rPr>
        <w:t xml:space="preserve"> pravidelne, dôsledne a presne vyplatiť príjem </w:t>
      </w:r>
      <w:r w:rsidRPr="00266359">
        <w:rPr>
          <w:rFonts w:ascii="Times New Roman" w:hAnsi="Times New Roman"/>
          <w:bCs/>
          <w:sz w:val="24"/>
          <w:szCs w:val="24"/>
        </w:rPr>
        <w:t>z výkonu kolektívnej správy práv</w:t>
      </w:r>
      <w:r w:rsidRPr="00266359">
        <w:rPr>
          <w:rFonts w:ascii="Times New Roman" w:hAnsi="Times New Roman"/>
          <w:sz w:val="24"/>
          <w:szCs w:val="24"/>
        </w:rPr>
        <w:t xml:space="preserve"> vrátane príjmu z jeho zhodnotenia nositeľom práv a umožniť im na požiadanie overenie správnosti vyplateného </w:t>
      </w:r>
      <w:r w:rsidRPr="00266359">
        <w:rPr>
          <w:rFonts w:ascii="Times New Roman" w:hAnsi="Times New Roman"/>
          <w:bCs/>
          <w:sz w:val="24"/>
          <w:szCs w:val="24"/>
        </w:rPr>
        <w:t>príjmu</w:t>
      </w:r>
      <w:r w:rsidRPr="00266359">
        <w:rPr>
          <w:rFonts w:ascii="Times New Roman" w:hAnsi="Times New Roman"/>
          <w:sz w:val="24"/>
          <w:szCs w:val="24"/>
        </w:rPr>
        <w:t>.</w:t>
      </w:r>
    </w:p>
    <w:p w:rsidR="006D3F45" w:rsidRPr="00266359"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 xml:space="preserve">(2) Organizácia kolektívnej správy vyplatí </w:t>
      </w:r>
      <w:r w:rsidRPr="00266359">
        <w:rPr>
          <w:rFonts w:ascii="Times New Roman" w:hAnsi="Times New Roman"/>
          <w:bCs/>
          <w:sz w:val="24"/>
          <w:szCs w:val="24"/>
        </w:rPr>
        <w:t>príjem z výkonu kolektívnej správy práv</w:t>
      </w:r>
      <w:r w:rsidRPr="00266359">
        <w:rPr>
          <w:rFonts w:ascii="Times New Roman" w:hAnsi="Times New Roman"/>
          <w:sz w:val="24"/>
          <w:szCs w:val="24"/>
        </w:rPr>
        <w:t xml:space="preserve"> nositeľom práv najneskôr do konca </w:t>
      </w:r>
      <w:r w:rsidR="00266359">
        <w:rPr>
          <w:rFonts w:ascii="Times New Roman" w:hAnsi="Times New Roman"/>
          <w:sz w:val="24"/>
          <w:szCs w:val="24"/>
        </w:rPr>
        <w:t xml:space="preserve">deviateho </w:t>
      </w:r>
      <w:r w:rsidRPr="00266359">
        <w:rPr>
          <w:rFonts w:ascii="Times New Roman" w:hAnsi="Times New Roman"/>
          <w:sz w:val="24"/>
          <w:szCs w:val="24"/>
        </w:rPr>
        <w:t xml:space="preserve">mesiaca </w:t>
      </w:r>
      <w:r w:rsidRPr="00266359" w:rsidR="00D64297">
        <w:rPr>
          <w:rFonts w:ascii="Times New Roman" w:hAnsi="Times New Roman"/>
          <w:sz w:val="24"/>
          <w:szCs w:val="24"/>
        </w:rPr>
        <w:t xml:space="preserve">kalendárneho </w:t>
      </w:r>
      <w:r w:rsidRPr="00266359">
        <w:rPr>
          <w:rFonts w:ascii="Times New Roman" w:hAnsi="Times New Roman"/>
          <w:sz w:val="24"/>
          <w:szCs w:val="24"/>
        </w:rPr>
        <w:t xml:space="preserve">roka bezprostredne nasledujúceho po </w:t>
      </w:r>
      <w:r w:rsidRPr="00266359" w:rsidR="00D64297">
        <w:rPr>
          <w:rFonts w:ascii="Times New Roman" w:hAnsi="Times New Roman"/>
          <w:sz w:val="24"/>
          <w:szCs w:val="24"/>
        </w:rPr>
        <w:t xml:space="preserve">kalendárnom </w:t>
      </w:r>
      <w:r w:rsidRPr="00266359">
        <w:rPr>
          <w:rFonts w:ascii="Times New Roman" w:hAnsi="Times New Roman"/>
          <w:sz w:val="24"/>
          <w:szCs w:val="24"/>
        </w:rPr>
        <w:t xml:space="preserve">roku, v ktorom tento </w:t>
      </w:r>
      <w:r w:rsidRPr="00266359">
        <w:rPr>
          <w:rFonts w:ascii="Times New Roman" w:hAnsi="Times New Roman"/>
          <w:bCs/>
          <w:sz w:val="24"/>
          <w:szCs w:val="24"/>
        </w:rPr>
        <w:t xml:space="preserve">príjem </w:t>
      </w:r>
      <w:r w:rsidRPr="00266359">
        <w:rPr>
          <w:rFonts w:ascii="Times New Roman" w:hAnsi="Times New Roman"/>
          <w:sz w:val="24"/>
          <w:szCs w:val="24"/>
        </w:rPr>
        <w:t xml:space="preserve">vybrala. Ak prerozdeleniu a vyplateniu </w:t>
      </w:r>
      <w:r w:rsidRPr="00266359">
        <w:rPr>
          <w:rFonts w:ascii="Times New Roman" w:hAnsi="Times New Roman"/>
          <w:bCs/>
          <w:sz w:val="24"/>
          <w:szCs w:val="24"/>
        </w:rPr>
        <w:t xml:space="preserve">príjmu z výkonu kolektívnej správy práv v lehote podľa prvej vety bráni prekážka na strane používateľa alebo nositeľa práv, organizácia kolektívnej správy vyplatí tento príjem do </w:t>
      </w:r>
      <w:r w:rsidR="00266359">
        <w:rPr>
          <w:rFonts w:ascii="Times New Roman" w:hAnsi="Times New Roman"/>
          <w:bCs/>
          <w:sz w:val="24"/>
          <w:szCs w:val="24"/>
        </w:rPr>
        <w:t>šiestich mesiacov</w:t>
      </w:r>
      <w:r w:rsidRPr="00266359">
        <w:rPr>
          <w:rFonts w:ascii="Times New Roman" w:hAnsi="Times New Roman"/>
          <w:bCs/>
          <w:sz w:val="24"/>
          <w:szCs w:val="24"/>
        </w:rPr>
        <w:t xml:space="preserve"> od odpadnutia tejto prekážky.</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172</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Správa, prerozdelenie a vyplatenie neidentifikovaných odmien</w:t>
      </w:r>
    </w:p>
    <w:p w:rsidR="006D3F45" w:rsidRPr="003302CC" w:rsidP="001749D2">
      <w:pPr>
        <w:autoSpaceDE w:val="0"/>
        <w:autoSpaceDN w:val="0"/>
        <w:bidi w:val="0"/>
        <w:adjustRightInd w:val="0"/>
        <w:jc w:val="both"/>
        <w:rPr>
          <w:rFonts w:ascii="Times New Roman" w:hAnsi="Times New Roman"/>
          <w:bCs/>
          <w:sz w:val="24"/>
          <w:szCs w:val="24"/>
        </w:rPr>
      </w:pPr>
    </w:p>
    <w:p w:rsidR="006D3F45" w:rsidRPr="00266359"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 xml:space="preserve">(1) Organizácia kolektívnej správy </w:t>
      </w:r>
      <w:r w:rsidR="00266359">
        <w:rPr>
          <w:rFonts w:ascii="Times New Roman" w:hAnsi="Times New Roman"/>
          <w:sz w:val="24"/>
          <w:szCs w:val="24"/>
        </w:rPr>
        <w:t>účtuje</w:t>
      </w:r>
      <w:r w:rsidRPr="00266359" w:rsidR="00266359">
        <w:rPr>
          <w:rFonts w:ascii="Times New Roman" w:hAnsi="Times New Roman"/>
          <w:sz w:val="24"/>
          <w:szCs w:val="24"/>
        </w:rPr>
        <w:t xml:space="preserve"> </w:t>
      </w:r>
      <w:r w:rsidRPr="00266359">
        <w:rPr>
          <w:rFonts w:ascii="Times New Roman" w:hAnsi="Times New Roman"/>
          <w:sz w:val="24"/>
          <w:szCs w:val="24"/>
        </w:rPr>
        <w:t xml:space="preserve">príjmy z neidentifikovaných odmien </w:t>
      </w:r>
      <w:r w:rsidR="00266359">
        <w:rPr>
          <w:rFonts w:ascii="Times New Roman" w:hAnsi="Times New Roman"/>
          <w:sz w:val="24"/>
          <w:szCs w:val="24"/>
        </w:rPr>
        <w:t>oddelene</w:t>
      </w:r>
      <w:r w:rsidRPr="00266359">
        <w:rPr>
          <w:rFonts w:ascii="Times New Roman" w:hAnsi="Times New Roman"/>
          <w:sz w:val="24"/>
          <w:szCs w:val="24"/>
        </w:rPr>
        <w:t xml:space="preserve">. </w:t>
      </w:r>
    </w:p>
    <w:p w:rsidR="006D3F45" w:rsidRPr="00266359" w:rsidP="001749D2">
      <w:pPr>
        <w:autoSpaceDE w:val="0"/>
        <w:autoSpaceDN w:val="0"/>
        <w:bidi w:val="0"/>
        <w:adjustRightInd w:val="0"/>
        <w:rPr>
          <w:rFonts w:ascii="Times New Roman" w:hAnsi="Times New Roman"/>
          <w:sz w:val="24"/>
          <w:szCs w:val="24"/>
        </w:rPr>
      </w:pPr>
    </w:p>
    <w:p w:rsidR="006D3F45" w:rsidRPr="00266359"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(2) Organizácia kolektívnej správy pri správe vybratýc</w:t>
      </w:r>
      <w:r w:rsidR="0048793F">
        <w:rPr>
          <w:rFonts w:ascii="Times New Roman" w:hAnsi="Times New Roman"/>
          <w:sz w:val="24"/>
          <w:szCs w:val="24"/>
        </w:rPr>
        <w:t>h neidentifikovaných odmien prí</w:t>
      </w:r>
      <w:r w:rsidRPr="00266359">
        <w:rPr>
          <w:rFonts w:ascii="Times New Roman" w:hAnsi="Times New Roman"/>
          <w:sz w:val="24"/>
          <w:szCs w:val="24"/>
        </w:rPr>
        <w:t xml:space="preserve">jme potrebné opatrenia na určenie a vyhľadanie nositeľov práv. Organizácia kolektívnej správy najneskôr tri mesiace po uplynutí lehoty </w:t>
      </w:r>
      <w:r w:rsidR="005D601B">
        <w:rPr>
          <w:rFonts w:ascii="Times New Roman" w:hAnsi="Times New Roman"/>
          <w:sz w:val="24"/>
          <w:szCs w:val="24"/>
        </w:rPr>
        <w:t>u</w:t>
      </w:r>
      <w:r w:rsidRPr="00266359">
        <w:rPr>
          <w:rFonts w:ascii="Times New Roman" w:hAnsi="Times New Roman"/>
          <w:sz w:val="24"/>
          <w:szCs w:val="24"/>
        </w:rPr>
        <w:t xml:space="preserve">stanovenej v § </w:t>
      </w:r>
      <w:r w:rsidR="00990167">
        <w:rPr>
          <w:rFonts w:ascii="Times New Roman" w:hAnsi="Times New Roman"/>
          <w:sz w:val="24"/>
          <w:szCs w:val="24"/>
        </w:rPr>
        <w:t>171</w:t>
      </w:r>
      <w:r w:rsidRPr="00266359">
        <w:rPr>
          <w:rFonts w:ascii="Times New Roman" w:hAnsi="Times New Roman"/>
          <w:sz w:val="24"/>
          <w:szCs w:val="24"/>
        </w:rPr>
        <w:t xml:space="preserve"> ods. 2 poskytne nositeľom práv, ktorých zastupuje </w:t>
      </w:r>
      <w:r w:rsidRPr="00266359">
        <w:rPr>
          <w:rFonts w:ascii="Times New Roman" w:hAnsi="Times New Roman"/>
          <w:bCs/>
          <w:sz w:val="24"/>
          <w:szCs w:val="24"/>
        </w:rPr>
        <w:t xml:space="preserve">podľa § </w:t>
      </w:r>
      <w:r w:rsidR="00990167">
        <w:rPr>
          <w:rFonts w:ascii="Times New Roman" w:hAnsi="Times New Roman"/>
          <w:bCs/>
          <w:sz w:val="24"/>
          <w:szCs w:val="24"/>
        </w:rPr>
        <w:t>164</w:t>
      </w:r>
      <w:r w:rsidRPr="00266359">
        <w:rPr>
          <w:rFonts w:ascii="Times New Roman" w:hAnsi="Times New Roman"/>
          <w:bCs/>
          <w:sz w:val="24"/>
          <w:szCs w:val="24"/>
        </w:rPr>
        <w:t xml:space="preserve"> </w:t>
      </w:r>
      <w:r w:rsidRPr="00266359">
        <w:rPr>
          <w:rFonts w:ascii="Times New Roman" w:hAnsi="Times New Roman"/>
          <w:sz w:val="24"/>
          <w:szCs w:val="24"/>
        </w:rPr>
        <w:t>a organizáciám kolektívnej správy, s ktor</w:t>
      </w:r>
      <w:r w:rsidRPr="00266359" w:rsidR="00420037">
        <w:rPr>
          <w:rFonts w:ascii="Times New Roman" w:hAnsi="Times New Roman"/>
          <w:sz w:val="24"/>
          <w:szCs w:val="24"/>
        </w:rPr>
        <w:t xml:space="preserve">ými uzavrela dohody o zastúpení, </w:t>
      </w:r>
      <w:r w:rsidRPr="00266359">
        <w:rPr>
          <w:rFonts w:ascii="Times New Roman" w:hAnsi="Times New Roman"/>
          <w:sz w:val="24"/>
          <w:szCs w:val="24"/>
        </w:rPr>
        <w:t>informácie</w:t>
      </w:r>
      <w:r w:rsidR="00020BDD">
        <w:rPr>
          <w:rFonts w:ascii="Times New Roman" w:hAnsi="Times New Roman"/>
          <w:sz w:val="24"/>
          <w:szCs w:val="24"/>
        </w:rPr>
        <w:t>, ktoré má k dispozícii, najmä</w:t>
      </w:r>
      <w:r w:rsidRPr="00266359">
        <w:rPr>
          <w:rFonts w:ascii="Times New Roman" w:hAnsi="Times New Roman"/>
          <w:sz w:val="24"/>
          <w:szCs w:val="24"/>
        </w:rPr>
        <w:t xml:space="preserve"> </w:t>
      </w:r>
    </w:p>
    <w:p w:rsidR="006D3F45" w:rsidRPr="00266359" w:rsidP="001749D2">
      <w:pPr>
        <w:autoSpaceDE w:val="0"/>
        <w:autoSpaceDN w:val="0"/>
        <w:bidi w:val="0"/>
        <w:adjustRightInd w:val="0"/>
        <w:jc w:val="both"/>
        <w:rPr>
          <w:rFonts w:ascii="Times New Roman" w:hAnsi="Times New Roman"/>
          <w:sz w:val="24"/>
          <w:szCs w:val="24"/>
        </w:rPr>
      </w:pPr>
    </w:p>
    <w:p w:rsidR="006D3F45" w:rsidRPr="00266359" w:rsidP="001749D2">
      <w:pPr>
        <w:autoSpaceDE w:val="0"/>
        <w:autoSpaceDN w:val="0"/>
        <w:bidi w:val="0"/>
        <w:adjustRightInd w:val="0"/>
        <w:jc w:val="both"/>
        <w:rPr>
          <w:rFonts w:ascii="Times New Roman" w:hAnsi="Times New Roman"/>
          <w:sz w:val="24"/>
          <w:szCs w:val="24"/>
        </w:rPr>
      </w:pPr>
      <w:r w:rsidRPr="00266359">
        <w:rPr>
          <w:rFonts w:ascii="Times New Roman" w:hAnsi="Times New Roman"/>
          <w:sz w:val="24"/>
          <w:szCs w:val="24"/>
        </w:rPr>
        <w:t>a) náz</w:t>
      </w:r>
      <w:r w:rsidR="00020BDD">
        <w:rPr>
          <w:rFonts w:ascii="Times New Roman" w:hAnsi="Times New Roman"/>
          <w:sz w:val="24"/>
          <w:szCs w:val="24"/>
        </w:rPr>
        <w:t>o</w:t>
      </w:r>
      <w:r w:rsidRPr="00266359">
        <w:rPr>
          <w:rFonts w:ascii="Times New Roman" w:hAnsi="Times New Roman"/>
          <w:sz w:val="24"/>
          <w:szCs w:val="24"/>
        </w:rPr>
        <w:t>v diel</w:t>
      </w:r>
      <w:r w:rsidR="00020BDD">
        <w:rPr>
          <w:rFonts w:ascii="Times New Roman" w:hAnsi="Times New Roman"/>
          <w:sz w:val="24"/>
          <w:szCs w:val="24"/>
        </w:rPr>
        <w:t>a</w:t>
      </w:r>
      <w:r w:rsidRPr="00266359">
        <w:rPr>
          <w:rFonts w:ascii="Times New Roman" w:hAnsi="Times New Roman"/>
          <w:sz w:val="24"/>
          <w:szCs w:val="24"/>
        </w:rPr>
        <w:t xml:space="preserve"> alebo iného predmetu ochrany, vo vzťahu ku ktorému bola neidentifikovaná odmena vybratá,</w:t>
      </w:r>
    </w:p>
    <w:p w:rsidR="006D3F45" w:rsidRPr="00266359" w:rsidP="001749D2">
      <w:pPr>
        <w:autoSpaceDE w:val="0"/>
        <w:autoSpaceDN w:val="0"/>
        <w:bidi w:val="0"/>
        <w:adjustRightInd w:val="0"/>
        <w:jc w:val="both"/>
        <w:rPr>
          <w:rFonts w:ascii="Times New Roman" w:hAnsi="Times New Roman"/>
          <w:sz w:val="24"/>
          <w:szCs w:val="24"/>
        </w:rPr>
      </w:pPr>
    </w:p>
    <w:p w:rsidR="006D3F45" w:rsidRPr="00266359" w:rsidP="001749D2">
      <w:pPr>
        <w:autoSpaceDE w:val="0"/>
        <w:autoSpaceDN w:val="0"/>
        <w:bidi w:val="0"/>
        <w:adjustRightInd w:val="0"/>
        <w:jc w:val="both"/>
        <w:rPr>
          <w:rFonts w:ascii="Times New Roman" w:hAnsi="Times New Roman"/>
          <w:sz w:val="24"/>
          <w:szCs w:val="24"/>
        </w:rPr>
      </w:pPr>
      <w:r w:rsidRPr="00266359">
        <w:rPr>
          <w:rFonts w:ascii="Times New Roman" w:hAnsi="Times New Roman"/>
          <w:sz w:val="24"/>
          <w:szCs w:val="24"/>
        </w:rPr>
        <w:t>b) men</w:t>
      </w:r>
      <w:r w:rsidR="00020BDD">
        <w:rPr>
          <w:rFonts w:ascii="Times New Roman" w:hAnsi="Times New Roman"/>
          <w:sz w:val="24"/>
          <w:szCs w:val="24"/>
        </w:rPr>
        <w:t>o</w:t>
      </w:r>
      <w:r w:rsidRPr="00266359">
        <w:rPr>
          <w:rFonts w:ascii="Times New Roman" w:hAnsi="Times New Roman"/>
          <w:sz w:val="24"/>
          <w:szCs w:val="24"/>
        </w:rPr>
        <w:t xml:space="preserve"> nositeľa práv, ktorého vie určiť, ale nevie nájsť,</w:t>
      </w:r>
    </w:p>
    <w:p w:rsidR="006D3F45" w:rsidRPr="00266359" w:rsidP="001749D2">
      <w:pPr>
        <w:autoSpaceDE w:val="0"/>
        <w:autoSpaceDN w:val="0"/>
        <w:bidi w:val="0"/>
        <w:adjustRightInd w:val="0"/>
        <w:jc w:val="both"/>
        <w:rPr>
          <w:rFonts w:ascii="Times New Roman" w:hAnsi="Times New Roman"/>
          <w:sz w:val="24"/>
          <w:szCs w:val="24"/>
        </w:rPr>
      </w:pPr>
    </w:p>
    <w:p w:rsidR="006D3F45" w:rsidRPr="00266359" w:rsidP="001749D2">
      <w:pPr>
        <w:autoSpaceDE w:val="0"/>
        <w:autoSpaceDN w:val="0"/>
        <w:bidi w:val="0"/>
        <w:adjustRightInd w:val="0"/>
        <w:jc w:val="both"/>
        <w:rPr>
          <w:rFonts w:ascii="Times New Roman" w:hAnsi="Times New Roman"/>
          <w:sz w:val="24"/>
          <w:szCs w:val="24"/>
        </w:rPr>
      </w:pPr>
      <w:r w:rsidRPr="00266359">
        <w:rPr>
          <w:rFonts w:ascii="Times New Roman" w:hAnsi="Times New Roman"/>
          <w:sz w:val="24"/>
          <w:szCs w:val="24"/>
        </w:rPr>
        <w:t xml:space="preserve">c) </w:t>
      </w:r>
      <w:r w:rsidR="00020BDD">
        <w:rPr>
          <w:rFonts w:ascii="Times New Roman" w:hAnsi="Times New Roman"/>
          <w:sz w:val="24"/>
          <w:szCs w:val="24"/>
        </w:rPr>
        <w:t xml:space="preserve">identifikáciu </w:t>
      </w:r>
      <w:r w:rsidRPr="00266359">
        <w:rPr>
          <w:rFonts w:ascii="Times New Roman" w:hAnsi="Times New Roman"/>
          <w:sz w:val="24"/>
          <w:szCs w:val="24"/>
        </w:rPr>
        <w:t>osob</w:t>
      </w:r>
      <w:r w:rsidR="00020BDD">
        <w:rPr>
          <w:rFonts w:ascii="Times New Roman" w:hAnsi="Times New Roman"/>
          <w:sz w:val="24"/>
          <w:szCs w:val="24"/>
        </w:rPr>
        <w:t>y</w:t>
      </w:r>
      <w:r w:rsidRPr="00266359">
        <w:rPr>
          <w:rFonts w:ascii="Times New Roman" w:hAnsi="Times New Roman"/>
          <w:sz w:val="24"/>
          <w:szCs w:val="24"/>
        </w:rPr>
        <w:t>, ktorá predmet ochrany, vo vzťahu ku ktorému bola neidentifikovaná odmena vybratá</w:t>
      </w:r>
      <w:r w:rsidRPr="00266359" w:rsidR="00016CAA">
        <w:rPr>
          <w:rFonts w:ascii="Times New Roman" w:hAnsi="Times New Roman"/>
          <w:sz w:val="24"/>
          <w:szCs w:val="24"/>
        </w:rPr>
        <w:t>,</w:t>
      </w:r>
      <w:r w:rsidRPr="00266359">
        <w:rPr>
          <w:rFonts w:ascii="Times New Roman" w:hAnsi="Times New Roman"/>
          <w:sz w:val="24"/>
          <w:szCs w:val="24"/>
        </w:rPr>
        <w:t xml:space="preserve"> použila</w:t>
      </w:r>
      <w:r w:rsidR="00020BDD">
        <w:rPr>
          <w:rFonts w:ascii="Times New Roman" w:hAnsi="Times New Roman"/>
          <w:sz w:val="24"/>
          <w:szCs w:val="24"/>
        </w:rPr>
        <w:t>.</w:t>
      </w:r>
    </w:p>
    <w:p w:rsidR="006D3F45" w:rsidRPr="00266359" w:rsidP="001749D2">
      <w:pPr>
        <w:autoSpaceDE w:val="0"/>
        <w:autoSpaceDN w:val="0"/>
        <w:bidi w:val="0"/>
        <w:adjustRightInd w:val="0"/>
        <w:jc w:val="both"/>
        <w:rPr>
          <w:rFonts w:ascii="Times New Roman" w:hAnsi="Times New Roman"/>
          <w:sz w:val="24"/>
          <w:szCs w:val="24"/>
        </w:rPr>
      </w:pPr>
    </w:p>
    <w:p w:rsidR="006D3F45" w:rsidRPr="00266359"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 xml:space="preserve">(3) Ak organizácia kolektívnej správy ani po uplynutí jedného kalendárneho roka po poskytnutí informácií podľa odseku 2 neurčila ani nenašla nositeľa práva, ktorému prináleží neidentifikovaná odmena, sprístupní informácie podľa odseku 2 verejnosti prostredníctvom svojho webového sídla. </w:t>
      </w:r>
    </w:p>
    <w:p w:rsidR="006D3F45" w:rsidRPr="00266359" w:rsidP="001749D2">
      <w:pPr>
        <w:autoSpaceDE w:val="0"/>
        <w:autoSpaceDN w:val="0"/>
        <w:bidi w:val="0"/>
        <w:adjustRightInd w:val="0"/>
        <w:ind w:firstLine="708"/>
        <w:jc w:val="both"/>
        <w:rPr>
          <w:rFonts w:ascii="Times New Roman" w:hAnsi="Times New Roman"/>
          <w:sz w:val="24"/>
          <w:szCs w:val="24"/>
        </w:rPr>
      </w:pPr>
    </w:p>
    <w:p w:rsidR="006D3F45" w:rsidRPr="00266359"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(4) Ak</w:t>
      </w:r>
      <w:r w:rsidRPr="00266359" w:rsidR="00375377">
        <w:rPr>
          <w:rFonts w:ascii="Times New Roman" w:hAnsi="Times New Roman"/>
          <w:sz w:val="24"/>
          <w:szCs w:val="24"/>
        </w:rPr>
        <w:t xml:space="preserve"> uplynuli</w:t>
      </w:r>
      <w:r w:rsidRPr="00266359">
        <w:rPr>
          <w:rFonts w:ascii="Times New Roman" w:hAnsi="Times New Roman"/>
          <w:sz w:val="24"/>
          <w:szCs w:val="24"/>
        </w:rPr>
        <w:t xml:space="preserve"> tr</w:t>
      </w:r>
      <w:r w:rsidRPr="00266359" w:rsidR="00375377">
        <w:rPr>
          <w:rFonts w:ascii="Times New Roman" w:hAnsi="Times New Roman"/>
          <w:sz w:val="24"/>
          <w:szCs w:val="24"/>
        </w:rPr>
        <w:t>i</w:t>
      </w:r>
      <w:r w:rsidRPr="00266359">
        <w:rPr>
          <w:rFonts w:ascii="Times New Roman" w:hAnsi="Times New Roman"/>
          <w:sz w:val="24"/>
          <w:szCs w:val="24"/>
        </w:rPr>
        <w:t xml:space="preserve"> </w:t>
      </w:r>
      <w:r w:rsidRPr="00266359" w:rsidR="00375377">
        <w:rPr>
          <w:rFonts w:ascii="Times New Roman" w:hAnsi="Times New Roman"/>
          <w:sz w:val="24"/>
          <w:szCs w:val="24"/>
        </w:rPr>
        <w:t xml:space="preserve">roky </w:t>
      </w:r>
      <w:r w:rsidRPr="00266359">
        <w:rPr>
          <w:rFonts w:ascii="Times New Roman" w:hAnsi="Times New Roman"/>
          <w:sz w:val="24"/>
          <w:szCs w:val="24"/>
        </w:rPr>
        <w:t xml:space="preserve">od skončenia </w:t>
      </w:r>
      <w:r w:rsidRPr="00266359" w:rsidR="00D64297">
        <w:rPr>
          <w:rFonts w:ascii="Times New Roman" w:hAnsi="Times New Roman"/>
          <w:sz w:val="24"/>
          <w:szCs w:val="24"/>
        </w:rPr>
        <w:t xml:space="preserve">kalendárneho </w:t>
      </w:r>
      <w:r w:rsidRPr="00266359">
        <w:rPr>
          <w:rFonts w:ascii="Times New Roman" w:hAnsi="Times New Roman"/>
          <w:sz w:val="24"/>
          <w:szCs w:val="24"/>
        </w:rPr>
        <w:t>roka, v ktorom boli neidentifikované odmeny vybraté</w:t>
      </w:r>
      <w:r w:rsidRPr="00266359" w:rsidR="00861E96">
        <w:rPr>
          <w:rFonts w:ascii="Times New Roman" w:hAnsi="Times New Roman"/>
          <w:sz w:val="24"/>
          <w:szCs w:val="24"/>
        </w:rPr>
        <w:t>,</w:t>
      </w:r>
      <w:r w:rsidRPr="00266359">
        <w:rPr>
          <w:rFonts w:ascii="Times New Roman" w:hAnsi="Times New Roman"/>
          <w:sz w:val="24"/>
          <w:szCs w:val="24"/>
        </w:rPr>
        <w:t xml:space="preserve"> a</w:t>
      </w:r>
      <w:r w:rsidRPr="00266359" w:rsidR="00375377">
        <w:rPr>
          <w:rFonts w:ascii="Times New Roman" w:hAnsi="Times New Roman"/>
          <w:sz w:val="24"/>
          <w:szCs w:val="24"/>
        </w:rPr>
        <w:t xml:space="preserve"> napriek opatreniam podľa </w:t>
      </w:r>
      <w:r w:rsidRPr="00266359" w:rsidR="002E779E">
        <w:rPr>
          <w:rFonts w:ascii="Times New Roman" w:hAnsi="Times New Roman"/>
          <w:sz w:val="24"/>
          <w:szCs w:val="24"/>
        </w:rPr>
        <w:t>odsek</w:t>
      </w:r>
      <w:r w:rsidR="002E779E">
        <w:rPr>
          <w:rFonts w:ascii="Times New Roman" w:hAnsi="Times New Roman"/>
          <w:sz w:val="24"/>
          <w:szCs w:val="24"/>
        </w:rPr>
        <w:t>ov</w:t>
      </w:r>
      <w:r w:rsidRPr="00266359" w:rsidR="002E779E">
        <w:rPr>
          <w:rFonts w:ascii="Times New Roman" w:hAnsi="Times New Roman"/>
          <w:sz w:val="24"/>
          <w:szCs w:val="24"/>
        </w:rPr>
        <w:t xml:space="preserve"> </w:t>
      </w:r>
      <w:r w:rsidRPr="00266359" w:rsidR="00375377">
        <w:rPr>
          <w:rFonts w:ascii="Times New Roman" w:hAnsi="Times New Roman"/>
          <w:sz w:val="24"/>
          <w:szCs w:val="24"/>
        </w:rPr>
        <w:t xml:space="preserve">2 a 3 </w:t>
      </w:r>
      <w:r w:rsidRPr="00266359">
        <w:rPr>
          <w:rFonts w:ascii="Times New Roman" w:hAnsi="Times New Roman"/>
          <w:sz w:val="24"/>
          <w:szCs w:val="24"/>
        </w:rPr>
        <w:t xml:space="preserve">organizácia kolektívnej správy </w:t>
      </w:r>
      <w:r w:rsidRPr="00266359" w:rsidR="00537C9E">
        <w:rPr>
          <w:rFonts w:ascii="Times New Roman" w:hAnsi="Times New Roman"/>
          <w:sz w:val="24"/>
          <w:szCs w:val="24"/>
        </w:rPr>
        <w:t> </w:t>
      </w:r>
      <w:r w:rsidRPr="00266359" w:rsidR="00375377">
        <w:rPr>
          <w:rFonts w:ascii="Times New Roman" w:hAnsi="Times New Roman"/>
          <w:sz w:val="24"/>
          <w:szCs w:val="24"/>
        </w:rPr>
        <w:t>neurčila ani nenašla nositeľa práv</w:t>
      </w:r>
      <w:r w:rsidRPr="00266359">
        <w:rPr>
          <w:rFonts w:ascii="Times New Roman" w:hAnsi="Times New Roman"/>
          <w:sz w:val="24"/>
          <w:szCs w:val="24"/>
        </w:rPr>
        <w:t xml:space="preserve">, rozhodne organizácia kolektívnej správy o ich použití v súlade so </w:t>
      </w:r>
      <w:r w:rsidRPr="00266359">
        <w:rPr>
          <w:rFonts w:ascii="Times New Roman" w:hAnsi="Times New Roman"/>
          <w:bCs/>
          <w:sz w:val="24"/>
          <w:szCs w:val="24"/>
        </w:rPr>
        <w:t>zásadami použitia neidentifikovaných odmien</w:t>
      </w:r>
      <w:r w:rsidRPr="00266359">
        <w:rPr>
          <w:rFonts w:ascii="Times New Roman" w:hAnsi="Times New Roman"/>
          <w:sz w:val="24"/>
          <w:szCs w:val="24"/>
        </w:rPr>
        <w:t>.</w:t>
      </w:r>
    </w:p>
    <w:p w:rsidR="006D3F45" w:rsidRPr="00266359"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266359">
        <w:rPr>
          <w:rFonts w:ascii="Times New Roman" w:hAnsi="Times New Roman"/>
          <w:sz w:val="24"/>
          <w:szCs w:val="24"/>
        </w:rPr>
        <w:t>(5) Právo nositeľa práv uplatniť si nárok na vyplatenie neidentifik</w:t>
      </w:r>
      <w:r w:rsidRPr="00266359" w:rsidR="002E42AE">
        <w:rPr>
          <w:rFonts w:ascii="Times New Roman" w:hAnsi="Times New Roman"/>
          <w:sz w:val="24"/>
          <w:szCs w:val="24"/>
        </w:rPr>
        <w:t>ovaných odmien zostáva zachované</w:t>
      </w:r>
      <w:r w:rsidRPr="00266359">
        <w:rPr>
          <w:rFonts w:ascii="Times New Roman" w:hAnsi="Times New Roman"/>
          <w:sz w:val="24"/>
          <w:szCs w:val="24"/>
        </w:rPr>
        <w:t xml:space="preserve"> do skončenia lehoty podľa odseku 4.</w:t>
      </w:r>
    </w:p>
    <w:p w:rsidR="006D3F45" w:rsidRPr="003302CC"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173</w:t>
      </w:r>
    </w:p>
    <w:p w:rsidR="006D3F45" w:rsidRPr="003302CC" w:rsidP="001749D2">
      <w:pPr>
        <w:autoSpaceDE w:val="0"/>
        <w:autoSpaceDN w:val="0"/>
        <w:bidi w:val="0"/>
        <w:adjustRightInd w:val="0"/>
        <w:jc w:val="both"/>
        <w:rPr>
          <w:rFonts w:ascii="Times New Roman" w:hAnsi="Times New Roman"/>
          <w:sz w:val="24"/>
          <w:szCs w:val="24"/>
        </w:rPr>
      </w:pPr>
    </w:p>
    <w:p w:rsidR="006D3F45" w:rsidRPr="00020BDD" w:rsidP="001749D2">
      <w:pPr>
        <w:autoSpaceDE w:val="0"/>
        <w:autoSpaceDN w:val="0"/>
        <w:bidi w:val="0"/>
        <w:adjustRightInd w:val="0"/>
        <w:ind w:firstLine="708"/>
        <w:jc w:val="both"/>
        <w:rPr>
          <w:rFonts w:ascii="Times New Roman" w:hAnsi="Times New Roman"/>
          <w:sz w:val="24"/>
          <w:szCs w:val="24"/>
        </w:rPr>
      </w:pPr>
      <w:r w:rsidRPr="00020BDD">
        <w:rPr>
          <w:rFonts w:ascii="Times New Roman" w:hAnsi="Times New Roman"/>
          <w:sz w:val="24"/>
          <w:szCs w:val="24"/>
        </w:rPr>
        <w:t>(1) Ustanovenia §</w:t>
      </w:r>
      <w:r w:rsidRPr="00020BDD" w:rsidR="00B91BE9">
        <w:rPr>
          <w:rFonts w:ascii="Times New Roman" w:hAnsi="Times New Roman"/>
          <w:sz w:val="24"/>
          <w:szCs w:val="24"/>
        </w:rPr>
        <w:t xml:space="preserve"> </w:t>
      </w:r>
      <w:r w:rsidR="00990167">
        <w:rPr>
          <w:rFonts w:ascii="Times New Roman" w:hAnsi="Times New Roman"/>
          <w:sz w:val="24"/>
          <w:szCs w:val="24"/>
        </w:rPr>
        <w:t>169</w:t>
      </w:r>
      <w:r w:rsidRPr="00020BDD" w:rsidR="0069587C">
        <w:rPr>
          <w:rFonts w:ascii="Times New Roman" w:hAnsi="Times New Roman"/>
          <w:sz w:val="24"/>
          <w:szCs w:val="24"/>
        </w:rPr>
        <w:t xml:space="preserve"> až </w:t>
      </w:r>
      <w:r w:rsidR="00990167">
        <w:rPr>
          <w:rFonts w:ascii="Times New Roman" w:hAnsi="Times New Roman"/>
          <w:sz w:val="24"/>
          <w:szCs w:val="24"/>
        </w:rPr>
        <w:t>172</w:t>
      </w:r>
      <w:r w:rsidRPr="00020BDD">
        <w:rPr>
          <w:rFonts w:ascii="Times New Roman" w:hAnsi="Times New Roman"/>
          <w:sz w:val="24"/>
          <w:szCs w:val="24"/>
        </w:rPr>
        <w:t xml:space="preserve"> sa primerane vzťahujú aj na výber, správu a vyplatenie príjmov z výkonu kolektívnej správy práv nositeľom práv, ktorých zastupuje na základe dohôd o zastúpení uzatvorených s inými organizáciami kolektívnej správy. </w:t>
      </w:r>
    </w:p>
    <w:p w:rsidR="006D3F45" w:rsidRPr="00020BDD"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020BDD">
        <w:rPr>
          <w:rFonts w:ascii="Times New Roman" w:hAnsi="Times New Roman"/>
          <w:sz w:val="24"/>
          <w:szCs w:val="24"/>
        </w:rPr>
        <w:t>(2) Organizácia kolektívnej správy je oprávnená požadovať od nositeľov práv, ktorých zastupuje na základe dohôd podľa odseku 1</w:t>
      </w:r>
      <w:r w:rsidRPr="00020BDD" w:rsidR="00861E96">
        <w:rPr>
          <w:rFonts w:ascii="Times New Roman" w:hAnsi="Times New Roman"/>
          <w:sz w:val="24"/>
          <w:szCs w:val="24"/>
        </w:rPr>
        <w:t>,</w:t>
      </w:r>
      <w:r w:rsidRPr="00020BDD">
        <w:rPr>
          <w:rFonts w:ascii="Times New Roman" w:hAnsi="Times New Roman"/>
          <w:sz w:val="24"/>
          <w:szCs w:val="24"/>
        </w:rPr>
        <w:t xml:space="preserve"> zaplatenie účelne vynaložených nákladov za poskytnutie služby kolektívnej správy práv. Iné peňažné plnenia od nositeľov práv podľa prvej vety je organizácia kolektívnej správy oprávnená požadovať iba s výslovným súhlasom organizácie kolektívnej správy, ktorá je zmluvnou stranou dohody podľa odseku 1.</w:t>
      </w:r>
      <w:r w:rsidRPr="003302CC">
        <w:rPr>
          <w:rFonts w:ascii="Times New Roman" w:hAnsi="Times New Roman"/>
          <w:sz w:val="24"/>
          <w:szCs w:val="24"/>
        </w:rPr>
        <w:t xml:space="preserve"> </w:t>
      </w:r>
    </w:p>
    <w:p w:rsidR="006D3F45" w:rsidRPr="003302CC" w:rsidP="001749D2">
      <w:pPr>
        <w:autoSpaceDE w:val="0"/>
        <w:autoSpaceDN w:val="0"/>
        <w:bidi w:val="0"/>
        <w:adjustRightInd w:val="0"/>
        <w:rPr>
          <w:rFonts w:ascii="Times New Roman" w:hAnsi="Times New Roman"/>
          <w:sz w:val="24"/>
          <w:szCs w:val="24"/>
        </w:rPr>
      </w:pPr>
    </w:p>
    <w:p w:rsidR="00B91BE9"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Dohoda o spoločnej správe</w:t>
      </w:r>
    </w:p>
    <w:p w:rsidR="00B91BE9" w:rsidRPr="003302CC" w:rsidP="001749D2">
      <w:pPr>
        <w:autoSpaceDE w:val="0"/>
        <w:autoSpaceDN w:val="0"/>
        <w:bidi w:val="0"/>
        <w:adjustRightInd w:val="0"/>
        <w:rPr>
          <w:rFonts w:ascii="Times New Roman" w:hAnsi="Times New Roman"/>
          <w:sz w:val="24"/>
          <w:szCs w:val="24"/>
        </w:rPr>
      </w:pPr>
    </w:p>
    <w:p w:rsidR="00B91BE9" w:rsidRPr="003302CC" w:rsidP="001749D2">
      <w:pPr>
        <w:autoSpaceDE w:val="0"/>
        <w:autoSpaceDN w:val="0"/>
        <w:bidi w:val="0"/>
        <w:adjustRightInd w:val="0"/>
        <w:jc w:val="center"/>
        <w:rPr>
          <w:rFonts w:ascii="Times New Roman" w:hAnsi="Times New Roman"/>
          <w:b/>
          <w:sz w:val="24"/>
          <w:szCs w:val="24"/>
        </w:rPr>
      </w:pPr>
      <w:r w:rsidR="00F64787">
        <w:rPr>
          <w:rFonts w:ascii="Times New Roman" w:hAnsi="Times New Roman"/>
          <w:b/>
          <w:sz w:val="24"/>
          <w:szCs w:val="24"/>
        </w:rPr>
        <w:t>§ 174</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Organizácia kolektívnej správy sa môže dohodnúť s inou organizáciou kolektívnej správy na spoločnom výkone kolektívnej správy práv v odboroch kolektívnej správy práv podľa oprávnení týchto organizácií kolektívnej správy a v rozsahu všetkých predmetov ochrany, ku ktorým tieto organizácie vykonávajú kolektívnu správu práv (ďalej len „dohoda o spoločnej správe“), ak § </w:t>
      </w:r>
      <w:r w:rsidR="00990167">
        <w:rPr>
          <w:rFonts w:ascii="Times New Roman" w:hAnsi="Times New Roman"/>
          <w:sz w:val="24"/>
          <w:szCs w:val="24"/>
        </w:rPr>
        <w:t>175</w:t>
      </w:r>
      <w:r w:rsidRPr="003302CC">
        <w:rPr>
          <w:rFonts w:ascii="Times New Roman" w:hAnsi="Times New Roman"/>
          <w:sz w:val="24"/>
          <w:szCs w:val="24"/>
        </w:rPr>
        <w:t xml:space="preserve"> neustanovuje inak.</w:t>
      </w:r>
    </w:p>
    <w:p w:rsidR="00B91BE9" w:rsidRPr="003302CC" w:rsidP="001749D2">
      <w:pPr>
        <w:autoSpaceDE w:val="0"/>
        <w:autoSpaceDN w:val="0"/>
        <w:bidi w:val="0"/>
        <w:adjustRightInd w:val="0"/>
        <w:ind w:firstLine="708"/>
        <w:jc w:val="both"/>
        <w:rPr>
          <w:rFonts w:ascii="Times New Roman" w:hAnsi="Times New Roman"/>
          <w:sz w:val="24"/>
          <w:szCs w:val="24"/>
        </w:rPr>
      </w:pPr>
    </w:p>
    <w:p w:rsidR="00B91BE9"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Dohoda o spoločnej správe obsahuje</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 poverenie jednej organizácie kolektívnej správy na konanie v mene ostatných účastníkov tejto dohody</w:t>
      </w:r>
      <w:r w:rsidR="008512DA">
        <w:rPr>
          <w:rFonts w:ascii="Times New Roman" w:hAnsi="Times New Roman"/>
          <w:sz w:val="24"/>
          <w:szCs w:val="24"/>
        </w:rPr>
        <w:t>, ak nie je dohodnuté inak</w:t>
      </w:r>
      <w:r w:rsidRPr="003302CC">
        <w:rPr>
          <w:rFonts w:ascii="Times New Roman" w:hAnsi="Times New Roman"/>
          <w:sz w:val="24"/>
          <w:szCs w:val="24"/>
        </w:rPr>
        <w:t>,</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b) výšku alebo spôsob určenia výšky účelne vynaložených nákladov spoločného výkonu kolektívnej správy práv, ktorá nesmie presiahnuť výšku nákladov, ktoré by vynaložila organizácia kolektívnej správy na výkon kolektívnej správy práv v rozsahu predmetov ochrany podľa odseku 1, ak by tento výkon realizovala samostatne,</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c) metódu a kritériá rozdelenia príjmu z kolektívnej správy práv medzi účastníkov dohody o spoločnej správe,</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d) pravidlá pristúpenia ďalšej organizácie kolektívnej sprá</w:t>
      </w:r>
      <w:r w:rsidR="002426E6">
        <w:rPr>
          <w:rFonts w:ascii="Times New Roman" w:hAnsi="Times New Roman"/>
          <w:sz w:val="24"/>
          <w:szCs w:val="24"/>
        </w:rPr>
        <w:t>vy k dohode o spoločnej správe</w:t>
      </w:r>
      <w:r w:rsidRPr="003302CC">
        <w:rPr>
          <w:rFonts w:ascii="Times New Roman" w:hAnsi="Times New Roman"/>
          <w:sz w:val="24"/>
          <w:szCs w:val="24"/>
        </w:rPr>
        <w:t>,</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 xml:space="preserve">e) ďalšie </w:t>
      </w:r>
      <w:r w:rsidR="001B3087">
        <w:rPr>
          <w:rFonts w:ascii="Times New Roman" w:hAnsi="Times New Roman"/>
          <w:sz w:val="24"/>
          <w:szCs w:val="24"/>
        </w:rPr>
        <w:t xml:space="preserve">dohodnuté </w:t>
      </w:r>
      <w:r w:rsidRPr="003302CC">
        <w:rPr>
          <w:rFonts w:ascii="Times New Roman" w:hAnsi="Times New Roman"/>
          <w:sz w:val="24"/>
          <w:szCs w:val="24"/>
        </w:rPr>
        <w:t>náležitosti.</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both"/>
        <w:rPr>
          <w:rFonts w:ascii="Times New Roman" w:hAnsi="Times New Roman"/>
          <w:sz w:val="24"/>
          <w:szCs w:val="24"/>
        </w:rPr>
      </w:pPr>
      <w:r w:rsidRPr="003302CC">
        <w:rPr>
          <w:rFonts w:ascii="Times New Roman" w:hAnsi="Times New Roman"/>
          <w:sz w:val="24"/>
          <w:szCs w:val="24"/>
        </w:rPr>
        <w:tab/>
        <w:t>(3) Dohoda o spoločnej správe musí mať písomnú formu.</w:t>
      </w:r>
    </w:p>
    <w:p w:rsidR="00B91BE9" w:rsidRPr="003302CC" w:rsidP="001749D2">
      <w:pPr>
        <w:autoSpaceDE w:val="0"/>
        <w:autoSpaceDN w:val="0"/>
        <w:bidi w:val="0"/>
        <w:adjustRightInd w:val="0"/>
        <w:jc w:val="both"/>
        <w:rPr>
          <w:rFonts w:ascii="Times New Roman" w:hAnsi="Times New Roman"/>
          <w:sz w:val="24"/>
          <w:szCs w:val="24"/>
        </w:rPr>
      </w:pPr>
    </w:p>
    <w:p w:rsidR="00B91BE9" w:rsidRPr="003302CC" w:rsidP="001749D2">
      <w:pPr>
        <w:autoSpaceDE w:val="0"/>
        <w:autoSpaceDN w:val="0"/>
        <w:bidi w:val="0"/>
        <w:adjustRightInd w:val="0"/>
        <w:jc w:val="center"/>
        <w:rPr>
          <w:rFonts w:ascii="Times New Roman" w:hAnsi="Times New Roman"/>
          <w:b/>
          <w:sz w:val="24"/>
          <w:szCs w:val="24"/>
        </w:rPr>
      </w:pPr>
      <w:r w:rsidR="00F64787">
        <w:rPr>
          <w:rFonts w:ascii="Times New Roman" w:hAnsi="Times New Roman"/>
          <w:b/>
          <w:sz w:val="24"/>
          <w:szCs w:val="24"/>
        </w:rPr>
        <w:t>§ 175</w:t>
      </w:r>
    </w:p>
    <w:p w:rsidR="00B91BE9" w:rsidRPr="003302CC" w:rsidP="001749D2">
      <w:pPr>
        <w:autoSpaceDE w:val="0"/>
        <w:autoSpaceDN w:val="0"/>
        <w:bidi w:val="0"/>
        <w:adjustRightInd w:val="0"/>
        <w:jc w:val="both"/>
        <w:rPr>
          <w:rFonts w:ascii="Times New Roman" w:hAnsi="Times New Roman"/>
          <w:sz w:val="24"/>
          <w:szCs w:val="24"/>
        </w:rPr>
      </w:pPr>
    </w:p>
    <w:p w:rsidR="006D34CD" w:rsidP="006D34CD">
      <w:pPr>
        <w:autoSpaceDE w:val="0"/>
        <w:autoSpaceDN w:val="0"/>
        <w:bidi w:val="0"/>
        <w:adjustRightInd w:val="0"/>
        <w:ind w:firstLine="708"/>
        <w:jc w:val="both"/>
        <w:rPr>
          <w:rFonts w:ascii="Times New Roman" w:hAnsi="Times New Roman"/>
          <w:sz w:val="24"/>
          <w:szCs w:val="24"/>
        </w:rPr>
      </w:pPr>
      <w:r w:rsidR="00FF5443">
        <w:rPr>
          <w:rFonts w:ascii="Times New Roman" w:hAnsi="Times New Roman"/>
          <w:sz w:val="24"/>
          <w:szCs w:val="24"/>
        </w:rPr>
        <w:t xml:space="preserve">(1) </w:t>
      </w:r>
      <w:r>
        <w:rPr>
          <w:rFonts w:ascii="Times New Roman" w:hAnsi="Times New Roman"/>
          <w:sz w:val="24"/>
          <w:szCs w:val="24"/>
        </w:rPr>
        <w:t>O</w:t>
      </w:r>
      <w:r w:rsidRPr="003302CC">
        <w:rPr>
          <w:rFonts w:ascii="Times New Roman" w:hAnsi="Times New Roman"/>
          <w:sz w:val="24"/>
          <w:szCs w:val="24"/>
        </w:rPr>
        <w:t>rganizácie kolektívnej správy vykonávajúce kolektívnu správu práv v</w:t>
      </w:r>
      <w:r>
        <w:rPr>
          <w:rFonts w:ascii="Times New Roman" w:hAnsi="Times New Roman"/>
          <w:sz w:val="24"/>
          <w:szCs w:val="24"/>
        </w:rPr>
        <w:t xml:space="preserve"> príslušných </w:t>
      </w:r>
      <w:r w:rsidRPr="003302CC">
        <w:rPr>
          <w:rFonts w:ascii="Times New Roman" w:hAnsi="Times New Roman"/>
          <w:sz w:val="24"/>
          <w:szCs w:val="24"/>
        </w:rPr>
        <w:t>odboroch kolektívnej správy práv uzatvori</w:t>
      </w:r>
      <w:r>
        <w:rPr>
          <w:rFonts w:ascii="Times New Roman" w:hAnsi="Times New Roman"/>
          <w:sz w:val="24"/>
          <w:szCs w:val="24"/>
        </w:rPr>
        <w:t>a</w:t>
      </w:r>
      <w:r w:rsidRPr="003302CC">
        <w:rPr>
          <w:rFonts w:ascii="Times New Roman" w:hAnsi="Times New Roman"/>
          <w:sz w:val="24"/>
          <w:szCs w:val="24"/>
        </w:rPr>
        <w:t xml:space="preserve"> dohodu o spoločnej správe</w:t>
      </w:r>
      <w:r>
        <w:rPr>
          <w:rFonts w:ascii="Times New Roman" w:hAnsi="Times New Roman"/>
          <w:sz w:val="24"/>
          <w:szCs w:val="24"/>
        </w:rPr>
        <w:t xml:space="preserve">, ak </w:t>
      </w:r>
      <w:r w:rsidRPr="003302CC">
        <w:rPr>
          <w:rFonts w:ascii="Times New Roman" w:hAnsi="Times New Roman"/>
          <w:sz w:val="24"/>
          <w:szCs w:val="24"/>
        </w:rPr>
        <w:t xml:space="preserve">dochádza k použitiu predmetov ochrany </w:t>
      </w:r>
    </w:p>
    <w:p w:rsidR="006D34CD" w:rsidP="006D34CD">
      <w:pPr>
        <w:autoSpaceDE w:val="0"/>
        <w:autoSpaceDN w:val="0"/>
        <w:bidi w:val="0"/>
        <w:adjustRightInd w:val="0"/>
        <w:jc w:val="both"/>
        <w:rPr>
          <w:rFonts w:ascii="Times New Roman" w:hAnsi="Times New Roman"/>
          <w:sz w:val="24"/>
          <w:szCs w:val="24"/>
        </w:rPr>
      </w:pPr>
    </w:p>
    <w:p w:rsidR="006D34CD" w:rsidP="006D34CD">
      <w:pPr>
        <w:autoSpaceDE w:val="0"/>
        <w:autoSpaceDN w:val="0"/>
        <w:bidi w:val="0"/>
        <w:adjustRightInd w:val="0"/>
        <w:jc w:val="both"/>
        <w:rPr>
          <w:rFonts w:ascii="Times New Roman" w:hAnsi="Times New Roman"/>
          <w:sz w:val="24"/>
          <w:szCs w:val="24"/>
        </w:rPr>
      </w:pPr>
      <w:r>
        <w:rPr>
          <w:rFonts w:ascii="Times New Roman" w:hAnsi="Times New Roman"/>
          <w:sz w:val="24"/>
          <w:szCs w:val="24"/>
        </w:rPr>
        <w:t xml:space="preserve">a) </w:t>
      </w:r>
      <w:r w:rsidR="008C6B8B">
        <w:rPr>
          <w:rFonts w:ascii="Times New Roman" w:hAnsi="Times New Roman"/>
          <w:sz w:val="24"/>
          <w:szCs w:val="24"/>
        </w:rPr>
        <w:t>technickým predvedením</w:t>
      </w:r>
      <w:r w:rsidRPr="008C6B8B" w:rsidR="008C6B8B">
        <w:rPr>
          <w:rFonts w:ascii="Times New Roman" w:hAnsi="Times New Roman"/>
          <w:sz w:val="24"/>
          <w:szCs w:val="24"/>
        </w:rPr>
        <w:t xml:space="preserve"> predmetu ochrany alebo </w:t>
      </w:r>
      <w:r w:rsidRPr="003302CC" w:rsidR="00AF50DD">
        <w:rPr>
          <w:rFonts w:ascii="Times New Roman" w:hAnsi="Times New Roman"/>
          <w:sz w:val="24"/>
          <w:szCs w:val="24"/>
        </w:rPr>
        <w:t>verejný</w:t>
      </w:r>
      <w:r w:rsidR="00AF50DD">
        <w:rPr>
          <w:rFonts w:ascii="Times New Roman" w:hAnsi="Times New Roman"/>
          <w:sz w:val="24"/>
          <w:szCs w:val="24"/>
        </w:rPr>
        <w:t>m</w:t>
      </w:r>
      <w:r w:rsidRPr="003302CC" w:rsidR="00AF50DD">
        <w:rPr>
          <w:rFonts w:ascii="Times New Roman" w:hAnsi="Times New Roman"/>
          <w:sz w:val="24"/>
          <w:szCs w:val="24"/>
        </w:rPr>
        <w:t xml:space="preserve"> prenos</w:t>
      </w:r>
      <w:r w:rsidR="00AF50DD">
        <w:rPr>
          <w:rFonts w:ascii="Times New Roman" w:hAnsi="Times New Roman"/>
          <w:sz w:val="24"/>
          <w:szCs w:val="24"/>
        </w:rPr>
        <w:t>om</w:t>
      </w:r>
      <w:r w:rsidRPr="003302CC" w:rsidR="00AF50DD">
        <w:rPr>
          <w:rFonts w:ascii="Times New Roman" w:hAnsi="Times New Roman"/>
          <w:sz w:val="24"/>
          <w:szCs w:val="24"/>
        </w:rPr>
        <w:t xml:space="preserve"> v</w:t>
      </w:r>
      <w:r w:rsidR="00AF50DD">
        <w:rPr>
          <w:rFonts w:ascii="Times New Roman" w:hAnsi="Times New Roman"/>
          <w:sz w:val="24"/>
          <w:szCs w:val="24"/>
        </w:rPr>
        <w:t xml:space="preserve"> prevádzkarňach </w:t>
      </w:r>
      <w:r w:rsidRPr="003302CC" w:rsidR="00AF50DD">
        <w:rPr>
          <w:rFonts w:ascii="Times New Roman" w:hAnsi="Times New Roman"/>
          <w:sz w:val="24"/>
          <w:szCs w:val="24"/>
        </w:rPr>
        <w:t>prostredníctvom technického zariadenia</w:t>
      </w:r>
      <w:r w:rsidR="008512DA">
        <w:rPr>
          <w:rFonts w:ascii="Times New Roman" w:hAnsi="Times New Roman"/>
          <w:sz w:val="24"/>
          <w:szCs w:val="24"/>
        </w:rPr>
        <w:t>;</w:t>
      </w:r>
      <w:r w:rsidRPr="003302CC" w:rsidR="00AF50DD">
        <w:rPr>
          <w:rFonts w:ascii="Times New Roman" w:hAnsi="Times New Roman"/>
          <w:sz w:val="24"/>
          <w:szCs w:val="24"/>
        </w:rPr>
        <w:t xml:space="preserve"> to nezahŕňa vysielanie, retransmisiu a sprístupňovanie verejnosti</w:t>
      </w:r>
      <w:r w:rsidR="00AF50DD">
        <w:rPr>
          <w:rFonts w:ascii="Times New Roman" w:hAnsi="Times New Roman"/>
          <w:sz w:val="24"/>
          <w:szCs w:val="24"/>
        </w:rPr>
        <w:t xml:space="preserve"> alebo </w:t>
      </w:r>
    </w:p>
    <w:p w:rsidR="006D34CD" w:rsidP="006D34CD">
      <w:pPr>
        <w:autoSpaceDE w:val="0"/>
        <w:autoSpaceDN w:val="0"/>
        <w:bidi w:val="0"/>
        <w:adjustRightInd w:val="0"/>
        <w:jc w:val="both"/>
        <w:rPr>
          <w:rFonts w:ascii="Times New Roman" w:hAnsi="Times New Roman"/>
          <w:sz w:val="24"/>
          <w:szCs w:val="24"/>
        </w:rPr>
      </w:pPr>
    </w:p>
    <w:p w:rsidR="00AF50DD" w:rsidP="006D34CD">
      <w:pPr>
        <w:autoSpaceDE w:val="0"/>
        <w:autoSpaceDN w:val="0"/>
        <w:bidi w:val="0"/>
        <w:adjustRightInd w:val="0"/>
        <w:jc w:val="both"/>
        <w:rPr>
          <w:rFonts w:ascii="Times New Roman" w:hAnsi="Times New Roman"/>
          <w:sz w:val="24"/>
          <w:szCs w:val="24"/>
        </w:rPr>
      </w:pPr>
      <w:r w:rsidR="006D34CD">
        <w:rPr>
          <w:rFonts w:ascii="Times New Roman" w:hAnsi="Times New Roman"/>
          <w:sz w:val="24"/>
          <w:szCs w:val="24"/>
        </w:rPr>
        <w:t xml:space="preserve">b) </w:t>
      </w:r>
      <w:r>
        <w:rPr>
          <w:rFonts w:ascii="Times New Roman" w:hAnsi="Times New Roman"/>
          <w:sz w:val="24"/>
          <w:szCs w:val="24"/>
        </w:rPr>
        <w:t>vyhotovením rozmnoženiny podľa § 42 a </w:t>
      </w:r>
      <w:r w:rsidR="006D34CD">
        <w:rPr>
          <w:rFonts w:ascii="Times New Roman" w:hAnsi="Times New Roman"/>
          <w:sz w:val="24"/>
          <w:szCs w:val="24"/>
        </w:rPr>
        <w:t>43</w:t>
      </w:r>
      <w:r>
        <w:rPr>
          <w:rFonts w:ascii="Times New Roman" w:hAnsi="Times New Roman"/>
          <w:sz w:val="24"/>
          <w:szCs w:val="24"/>
        </w:rPr>
        <w:t>.</w:t>
      </w:r>
    </w:p>
    <w:p w:rsidR="00FF5443" w:rsidP="001749D2">
      <w:pPr>
        <w:autoSpaceDE w:val="0"/>
        <w:autoSpaceDN w:val="0"/>
        <w:bidi w:val="0"/>
        <w:adjustRightInd w:val="0"/>
        <w:jc w:val="both"/>
        <w:rPr>
          <w:rFonts w:ascii="Times New Roman" w:hAnsi="Times New Roman"/>
          <w:sz w:val="24"/>
          <w:szCs w:val="24"/>
        </w:rPr>
      </w:pPr>
    </w:p>
    <w:p w:rsidR="00FF5443" w:rsidRPr="003302CC" w:rsidP="001749D2">
      <w:pPr>
        <w:autoSpaceDE w:val="0"/>
        <w:autoSpaceDN w:val="0"/>
        <w:bidi w:val="0"/>
        <w:adjustRightInd w:val="0"/>
        <w:jc w:val="both"/>
        <w:rPr>
          <w:rFonts w:ascii="Times New Roman" w:hAnsi="Times New Roman"/>
          <w:sz w:val="24"/>
          <w:szCs w:val="24"/>
        </w:rPr>
      </w:pPr>
      <w:r>
        <w:rPr>
          <w:rFonts w:ascii="Times New Roman" w:hAnsi="Times New Roman"/>
          <w:sz w:val="24"/>
          <w:szCs w:val="24"/>
        </w:rPr>
        <w:tab/>
        <w:t>(2) Ak je dohoda podľa odseku 1 uza</w:t>
      </w:r>
      <w:r w:rsidR="0020498D">
        <w:rPr>
          <w:rFonts w:ascii="Times New Roman" w:hAnsi="Times New Roman"/>
          <w:sz w:val="24"/>
          <w:szCs w:val="24"/>
        </w:rPr>
        <w:t>tvorená</w:t>
      </w:r>
      <w:r>
        <w:rPr>
          <w:rFonts w:ascii="Times New Roman" w:hAnsi="Times New Roman"/>
          <w:sz w:val="24"/>
          <w:szCs w:val="24"/>
        </w:rPr>
        <w:t xml:space="preserve"> najmenej medzi </w:t>
      </w:r>
      <w:r w:rsidR="0020498D">
        <w:rPr>
          <w:rFonts w:ascii="Times New Roman" w:hAnsi="Times New Roman"/>
          <w:sz w:val="24"/>
          <w:szCs w:val="24"/>
        </w:rPr>
        <w:t xml:space="preserve">dvoma tretinami </w:t>
      </w:r>
      <w:r>
        <w:rPr>
          <w:rFonts w:ascii="Times New Roman" w:hAnsi="Times New Roman"/>
          <w:sz w:val="24"/>
          <w:szCs w:val="24"/>
        </w:rPr>
        <w:t>organizáci</w:t>
      </w:r>
      <w:r w:rsidR="0020498D">
        <w:rPr>
          <w:rFonts w:ascii="Times New Roman" w:hAnsi="Times New Roman"/>
          <w:sz w:val="24"/>
          <w:szCs w:val="24"/>
        </w:rPr>
        <w:t>í</w:t>
      </w:r>
      <w:r>
        <w:rPr>
          <w:rFonts w:ascii="Times New Roman" w:hAnsi="Times New Roman"/>
          <w:sz w:val="24"/>
          <w:szCs w:val="24"/>
        </w:rPr>
        <w:t xml:space="preserve"> </w:t>
      </w:r>
      <w:r w:rsidRPr="003302CC">
        <w:rPr>
          <w:rFonts w:ascii="Times New Roman" w:hAnsi="Times New Roman"/>
          <w:sz w:val="24"/>
          <w:szCs w:val="24"/>
        </w:rPr>
        <w:t>kolektívnej správy vykonávajúc</w:t>
      </w:r>
      <w:r>
        <w:rPr>
          <w:rFonts w:ascii="Times New Roman" w:hAnsi="Times New Roman"/>
          <w:sz w:val="24"/>
          <w:szCs w:val="24"/>
        </w:rPr>
        <w:t>i</w:t>
      </w:r>
      <w:r w:rsidR="0020498D">
        <w:rPr>
          <w:rFonts w:ascii="Times New Roman" w:hAnsi="Times New Roman"/>
          <w:sz w:val="24"/>
          <w:szCs w:val="24"/>
        </w:rPr>
        <w:t>ch</w:t>
      </w:r>
      <w:r w:rsidRPr="003302CC">
        <w:rPr>
          <w:rFonts w:ascii="Times New Roman" w:hAnsi="Times New Roman"/>
          <w:sz w:val="24"/>
          <w:szCs w:val="24"/>
        </w:rPr>
        <w:t xml:space="preserve"> kolektívnu správu práv v</w:t>
      </w:r>
      <w:r>
        <w:rPr>
          <w:rFonts w:ascii="Times New Roman" w:hAnsi="Times New Roman"/>
          <w:sz w:val="24"/>
          <w:szCs w:val="24"/>
        </w:rPr>
        <w:t xml:space="preserve"> príslušných </w:t>
      </w:r>
      <w:r w:rsidRPr="003302CC">
        <w:rPr>
          <w:rFonts w:ascii="Times New Roman" w:hAnsi="Times New Roman"/>
          <w:sz w:val="24"/>
          <w:szCs w:val="24"/>
        </w:rPr>
        <w:t>odboroch kolektívnej správy práv</w:t>
      </w:r>
      <w:r>
        <w:rPr>
          <w:rFonts w:ascii="Times New Roman" w:hAnsi="Times New Roman"/>
          <w:sz w:val="24"/>
          <w:szCs w:val="24"/>
        </w:rPr>
        <w:t xml:space="preserve"> podľa odseku 1, </w:t>
      </w:r>
      <w:r w:rsidR="00F85E2D">
        <w:rPr>
          <w:rFonts w:ascii="Times New Roman" w:hAnsi="Times New Roman"/>
          <w:sz w:val="24"/>
          <w:szCs w:val="24"/>
        </w:rPr>
        <w:t>je záväzná aj pre</w:t>
      </w:r>
      <w:r>
        <w:rPr>
          <w:rFonts w:ascii="Times New Roman" w:hAnsi="Times New Roman"/>
          <w:sz w:val="24"/>
          <w:szCs w:val="24"/>
        </w:rPr>
        <w:t xml:space="preserve"> ostatné takéto o</w:t>
      </w:r>
      <w:r w:rsidR="00F85E2D">
        <w:rPr>
          <w:rFonts w:ascii="Times New Roman" w:hAnsi="Times New Roman"/>
          <w:sz w:val="24"/>
          <w:szCs w:val="24"/>
        </w:rPr>
        <w:t>rganizácie kolektívnej správy</w:t>
      </w:r>
      <w:r>
        <w:rPr>
          <w:rFonts w:ascii="Times New Roman" w:hAnsi="Times New Roman"/>
          <w:sz w:val="24"/>
          <w:szCs w:val="24"/>
        </w:rPr>
        <w:t>.</w:t>
      </w:r>
      <w:r w:rsidR="002426E6">
        <w:rPr>
          <w:rFonts w:ascii="Times New Roman" w:hAnsi="Times New Roman"/>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Sťažnosti a riešenie sporov</w:t>
      </w:r>
    </w:p>
    <w:p w:rsidR="006D3F45" w:rsidRPr="003302CC" w:rsidP="001749D2">
      <w:pPr>
        <w:autoSpaceDE w:val="0"/>
        <w:autoSpaceDN w:val="0"/>
        <w:bidi w:val="0"/>
        <w:adjustRightInd w:val="0"/>
        <w:jc w:val="center"/>
        <w:rPr>
          <w:rFonts w:ascii="Times New Roman" w:hAnsi="Times New Roman"/>
          <w:sz w:val="24"/>
          <w:szCs w:val="24"/>
        </w:rPr>
      </w:pPr>
    </w:p>
    <w:p w:rsidR="006D3F45" w:rsidRPr="008512DA" w:rsidP="001749D2">
      <w:pPr>
        <w:autoSpaceDE w:val="0"/>
        <w:autoSpaceDN w:val="0"/>
        <w:bidi w:val="0"/>
        <w:adjustRightInd w:val="0"/>
        <w:jc w:val="center"/>
        <w:rPr>
          <w:rFonts w:ascii="Times New Roman" w:hAnsi="Times New Roman"/>
          <w:b/>
          <w:sz w:val="24"/>
          <w:szCs w:val="24"/>
        </w:rPr>
      </w:pPr>
      <w:r w:rsidRPr="008512DA">
        <w:rPr>
          <w:rFonts w:ascii="Times New Roman" w:hAnsi="Times New Roman"/>
          <w:b/>
          <w:sz w:val="24"/>
          <w:szCs w:val="24"/>
        </w:rPr>
        <w:t>§</w:t>
      </w:r>
      <w:r w:rsidR="00F64787">
        <w:rPr>
          <w:rFonts w:ascii="Times New Roman" w:hAnsi="Times New Roman"/>
          <w:b/>
          <w:sz w:val="24"/>
          <w:szCs w:val="24"/>
        </w:rPr>
        <w:t xml:space="preserve"> 176</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ind w:firstLine="708"/>
        <w:jc w:val="both"/>
        <w:rPr>
          <w:rFonts w:ascii="Times New Roman" w:hAnsi="Times New Roman"/>
          <w:sz w:val="24"/>
          <w:szCs w:val="24"/>
        </w:rPr>
      </w:pPr>
      <w:r w:rsidRPr="008512DA">
        <w:rPr>
          <w:rFonts w:ascii="Times New Roman" w:hAnsi="Times New Roman"/>
          <w:sz w:val="24"/>
          <w:szCs w:val="24"/>
        </w:rPr>
        <w:t xml:space="preserve">(1) Organizácia kolektívnej správy koná pri vybavovaní sťažností podľa postupov vybavovania sťažností a riešenia sporov. Sťažnosť na činnosť organizácie kolektívnej správy pri výkone kolektívnej správy správ môže organizácii kolektívnej správy podať </w:t>
      </w:r>
      <w:r w:rsidRPr="003302CC" w:rsidR="00A82331">
        <w:rPr>
          <w:rFonts w:ascii="Times New Roman" w:hAnsi="Times New Roman"/>
          <w:sz w:val="24"/>
          <w:szCs w:val="24"/>
        </w:rPr>
        <w:t>nositeľ práv</w:t>
      </w:r>
      <w:r w:rsidRPr="008512DA">
        <w:rPr>
          <w:rFonts w:ascii="Times New Roman" w:hAnsi="Times New Roman"/>
          <w:sz w:val="24"/>
          <w:szCs w:val="24"/>
        </w:rPr>
        <w:t xml:space="preserve"> alebo organizácia kolektívnej správy, s ktorou uzavrela dohodu o zastúpení. Organizácia kolektívnej správy je povinná písomne informovať sťažovateľa o vybavení jeho sťažnosti s uvedením dôvodov spôsobu vybavenia sťažnosti. </w:t>
      </w:r>
    </w:p>
    <w:p w:rsidR="006D3F45" w:rsidRPr="008512DA"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8512DA">
        <w:rPr>
          <w:rFonts w:ascii="Times New Roman" w:hAnsi="Times New Roman"/>
          <w:sz w:val="24"/>
          <w:szCs w:val="24"/>
        </w:rPr>
        <w:t>(2) Organizácia kolektívnej správy môže využiť na riešenie sporov s inou organizáciou kolektívnej správy, nositeľ</w:t>
      </w:r>
      <w:r w:rsidR="002E779E">
        <w:rPr>
          <w:rFonts w:ascii="Times New Roman" w:hAnsi="Times New Roman"/>
          <w:sz w:val="24"/>
          <w:szCs w:val="24"/>
        </w:rPr>
        <w:t>o</w:t>
      </w:r>
      <w:r w:rsidRPr="008512DA">
        <w:rPr>
          <w:rFonts w:ascii="Times New Roman" w:hAnsi="Times New Roman"/>
          <w:sz w:val="24"/>
          <w:szCs w:val="24"/>
        </w:rPr>
        <w:t>m práv alebo používateľ</w:t>
      </w:r>
      <w:r w:rsidR="002E779E">
        <w:rPr>
          <w:rFonts w:ascii="Times New Roman" w:hAnsi="Times New Roman"/>
          <w:sz w:val="24"/>
          <w:szCs w:val="24"/>
        </w:rPr>
        <w:t>o</w:t>
      </w:r>
      <w:r w:rsidRPr="008512DA">
        <w:rPr>
          <w:rFonts w:ascii="Times New Roman" w:hAnsi="Times New Roman"/>
          <w:sz w:val="24"/>
          <w:szCs w:val="24"/>
        </w:rPr>
        <w:t>m postupy podľa osobitných predpisov.</w:t>
      </w:r>
      <w:r>
        <w:rPr>
          <w:rStyle w:val="FootnoteReference"/>
          <w:rFonts w:ascii="Times New Roman" w:hAnsi="Times New Roman"/>
          <w:sz w:val="24"/>
          <w:szCs w:val="24"/>
          <w:rtl w:val="0"/>
        </w:rPr>
        <w:footnoteReference w:id="38"/>
      </w:r>
      <w:r w:rsidRPr="008512DA" w:rsidR="00B91BE9">
        <w:rPr>
          <w:rFonts w:ascii="Times New Roman" w:hAnsi="Times New Roman"/>
          <w:sz w:val="24"/>
          <w:szCs w:val="24"/>
        </w:rPr>
        <w:t>)</w:t>
      </w:r>
      <w:r w:rsidRPr="003302CC">
        <w:rPr>
          <w:rFonts w:ascii="Times New Roman" w:hAnsi="Times New Roman"/>
          <w:sz w:val="24"/>
          <w:szCs w:val="24"/>
        </w:rPr>
        <w:t xml:space="preserve"> </w:t>
      </w:r>
    </w:p>
    <w:p w:rsidR="006D3F45" w:rsidRPr="003302CC" w:rsidP="001749D2">
      <w:pPr>
        <w:autoSpaceDE w:val="0"/>
        <w:autoSpaceDN w:val="0"/>
        <w:bidi w:val="0"/>
        <w:adjustRightInd w:val="0"/>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 xml:space="preserve">Poskytovanie informácií </w:t>
      </w:r>
    </w:p>
    <w:p w:rsidR="006D3F45" w:rsidRPr="003302CC" w:rsidP="001749D2">
      <w:pPr>
        <w:autoSpaceDE w:val="0"/>
        <w:autoSpaceDN w:val="0"/>
        <w:bidi w:val="0"/>
        <w:adjustRightInd w:val="0"/>
        <w:jc w:val="center"/>
        <w:rPr>
          <w:rFonts w:ascii="Times New Roman" w:hAnsi="Times New Roman"/>
          <w:sz w:val="24"/>
          <w:szCs w:val="24"/>
        </w:rPr>
      </w:pPr>
    </w:p>
    <w:p w:rsidR="006D3F45" w:rsidRPr="003302CC" w:rsidP="001749D2">
      <w:pPr>
        <w:autoSpaceDE w:val="0"/>
        <w:autoSpaceDN w:val="0"/>
        <w:bidi w:val="0"/>
        <w:adjustRightInd w:val="0"/>
        <w:jc w:val="center"/>
        <w:rPr>
          <w:rFonts w:ascii="Times New Roman" w:hAnsi="Times New Roman"/>
          <w:b/>
          <w:sz w:val="24"/>
          <w:szCs w:val="24"/>
        </w:rPr>
      </w:pPr>
      <w:r w:rsidRPr="003302CC">
        <w:rPr>
          <w:rFonts w:ascii="Times New Roman" w:hAnsi="Times New Roman"/>
          <w:b/>
          <w:sz w:val="24"/>
          <w:szCs w:val="24"/>
        </w:rPr>
        <w:t>§</w:t>
      </w:r>
      <w:r w:rsidR="00F64787">
        <w:rPr>
          <w:rFonts w:ascii="Times New Roman" w:hAnsi="Times New Roman"/>
          <w:b/>
          <w:sz w:val="24"/>
          <w:szCs w:val="24"/>
        </w:rPr>
        <w:t xml:space="preserve"> 177</w:t>
      </w:r>
    </w:p>
    <w:p w:rsidR="006D3F45" w:rsidRPr="003302CC" w:rsidP="001749D2">
      <w:pPr>
        <w:autoSpaceDE w:val="0"/>
        <w:autoSpaceDN w:val="0"/>
        <w:bidi w:val="0"/>
        <w:adjustRightInd w:val="0"/>
        <w:rPr>
          <w:rFonts w:ascii="Times New Roman" w:hAnsi="Times New Roman"/>
          <w:b/>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 xml:space="preserve">(1) Organizácia kolektívnej správy je povinná poskytovať informácie nositeľom práv, iným organizáciám kolektívnej správy, používateľom a verejnosti najmenej v rozsahu ustanovenom týmto zákonom. </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iCs/>
          <w:sz w:val="24"/>
          <w:szCs w:val="24"/>
        </w:rPr>
      </w:pPr>
      <w:r w:rsidRPr="003302CC">
        <w:rPr>
          <w:rFonts w:ascii="Times New Roman" w:hAnsi="Times New Roman"/>
          <w:iCs/>
          <w:sz w:val="24"/>
          <w:szCs w:val="24"/>
        </w:rPr>
        <w:t xml:space="preserve">(2) Organizácia kolektívnej správy zodpovedá za pravdivosť, úplnosť a aktuálnosť informácií poskytnutých podľa § </w:t>
      </w:r>
      <w:r w:rsidR="00990167">
        <w:rPr>
          <w:rFonts w:ascii="Times New Roman" w:hAnsi="Times New Roman"/>
          <w:iCs/>
          <w:sz w:val="24"/>
          <w:szCs w:val="24"/>
        </w:rPr>
        <w:t>178</w:t>
      </w:r>
      <w:r w:rsidRPr="003302CC" w:rsidR="00B91BE9">
        <w:rPr>
          <w:rFonts w:ascii="Times New Roman" w:hAnsi="Times New Roman"/>
          <w:iCs/>
          <w:sz w:val="24"/>
          <w:szCs w:val="24"/>
        </w:rPr>
        <w:t xml:space="preserve"> až </w:t>
      </w:r>
      <w:r w:rsidR="00990167">
        <w:rPr>
          <w:rFonts w:ascii="Times New Roman" w:hAnsi="Times New Roman"/>
          <w:iCs/>
          <w:sz w:val="24"/>
          <w:szCs w:val="24"/>
        </w:rPr>
        <w:t>182</w:t>
      </w:r>
      <w:r w:rsidRPr="003302CC">
        <w:rPr>
          <w:rFonts w:ascii="Times New Roman" w:hAnsi="Times New Roman"/>
          <w:iCs/>
          <w:sz w:val="24"/>
          <w:szCs w:val="24"/>
        </w:rPr>
        <w:t xml:space="preserve">. </w:t>
      </w:r>
    </w:p>
    <w:p w:rsidR="006D3F45" w:rsidRPr="003302CC"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center"/>
        <w:rPr>
          <w:rFonts w:ascii="Times New Roman" w:hAnsi="Times New Roman"/>
          <w:b/>
          <w:sz w:val="24"/>
          <w:szCs w:val="24"/>
        </w:rPr>
      </w:pPr>
      <w:r w:rsidRPr="008512DA">
        <w:rPr>
          <w:rFonts w:ascii="Times New Roman" w:hAnsi="Times New Roman"/>
          <w:b/>
          <w:sz w:val="24"/>
          <w:szCs w:val="24"/>
        </w:rPr>
        <w:t>§</w:t>
      </w:r>
      <w:r w:rsidR="00F64787">
        <w:rPr>
          <w:rFonts w:ascii="Times New Roman" w:hAnsi="Times New Roman"/>
          <w:b/>
          <w:sz w:val="24"/>
          <w:szCs w:val="24"/>
        </w:rPr>
        <w:t xml:space="preserve"> 178</w:t>
      </w:r>
    </w:p>
    <w:p w:rsidR="006D3F45" w:rsidRPr="008512DA" w:rsidP="001749D2">
      <w:pPr>
        <w:autoSpaceDE w:val="0"/>
        <w:autoSpaceDN w:val="0"/>
        <w:bidi w:val="0"/>
        <w:adjustRightInd w:val="0"/>
        <w:jc w:val="center"/>
        <w:rPr>
          <w:rFonts w:ascii="Times New Roman" w:hAnsi="Times New Roman"/>
          <w:sz w:val="24"/>
          <w:szCs w:val="24"/>
        </w:rPr>
      </w:pPr>
    </w:p>
    <w:p w:rsidR="006D3F45" w:rsidRPr="008512DA" w:rsidP="001749D2">
      <w:pPr>
        <w:autoSpaceDE w:val="0"/>
        <w:autoSpaceDN w:val="0"/>
        <w:bidi w:val="0"/>
        <w:adjustRightInd w:val="0"/>
        <w:jc w:val="center"/>
        <w:rPr>
          <w:rFonts w:ascii="Times New Roman" w:hAnsi="Times New Roman"/>
          <w:b/>
          <w:bCs/>
          <w:sz w:val="24"/>
          <w:szCs w:val="24"/>
        </w:rPr>
      </w:pPr>
      <w:r w:rsidRPr="008512DA">
        <w:rPr>
          <w:rFonts w:ascii="Times New Roman" w:hAnsi="Times New Roman"/>
          <w:b/>
          <w:bCs/>
          <w:sz w:val="24"/>
          <w:szCs w:val="24"/>
        </w:rPr>
        <w:t xml:space="preserve">Informácie poskytované nositeľom práv </w:t>
      </w:r>
    </w:p>
    <w:p w:rsidR="006D3F45" w:rsidRPr="008512DA" w:rsidP="001749D2">
      <w:pPr>
        <w:autoSpaceDE w:val="0"/>
        <w:autoSpaceDN w:val="0"/>
        <w:bidi w:val="0"/>
        <w:adjustRightInd w:val="0"/>
        <w:jc w:val="center"/>
        <w:rPr>
          <w:rFonts w:ascii="Times New Roman" w:hAnsi="Times New Roman"/>
          <w:sz w:val="24"/>
          <w:szCs w:val="24"/>
        </w:rPr>
      </w:pPr>
    </w:p>
    <w:p w:rsidR="006D3F45" w:rsidRPr="008512DA" w:rsidP="001749D2">
      <w:pPr>
        <w:autoSpaceDE w:val="0"/>
        <w:autoSpaceDN w:val="0"/>
        <w:bidi w:val="0"/>
        <w:adjustRightInd w:val="0"/>
        <w:ind w:firstLine="708"/>
        <w:jc w:val="both"/>
        <w:rPr>
          <w:rFonts w:ascii="Times New Roman" w:hAnsi="Times New Roman"/>
          <w:sz w:val="24"/>
          <w:szCs w:val="24"/>
        </w:rPr>
      </w:pPr>
      <w:r w:rsidRPr="008512DA">
        <w:rPr>
          <w:rFonts w:ascii="Times New Roman" w:hAnsi="Times New Roman"/>
          <w:sz w:val="24"/>
          <w:szCs w:val="24"/>
        </w:rPr>
        <w:t xml:space="preserve">Organizácia kolektívnej správy sprístupní raz ročne každému nositeľovi práv, ktorému prerozdelila alebo vyplatila odmeny alebo iné peňažné plnenia v predchádzajúcom roku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a) všetky údaje, ktoré organizácia kolektívnej správy použila na jeho určenie a vyhľadanie,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b) výšku prerozdelených odmien a iných peňažných plnení,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c) vyplatené sumy odmien a iných peňažných plnení podľa odborov kolektívnej správy práv,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d) výšku ostatných prerozdelených odmien a iných peňažných plnení, ktoré neboli vyplatené,</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e) obdobie, počas ktorého došlo k použitiu predmetov ochrany, za ktoré boli nositeľovi práv prerozdelené a vyplatené odmeny a iné peňažné plnenia,</w:t>
      </w:r>
    </w:p>
    <w:p w:rsidR="006D3F45" w:rsidRPr="008512DA" w:rsidP="001749D2">
      <w:pPr>
        <w:autoSpaceDE w:val="0"/>
        <w:autoSpaceDN w:val="0"/>
        <w:bidi w:val="0"/>
        <w:adjustRightInd w:val="0"/>
        <w:jc w:val="both"/>
        <w:rPr>
          <w:rFonts w:ascii="Times New Roman" w:hAnsi="Times New Roman"/>
          <w:sz w:val="24"/>
          <w:szCs w:val="24"/>
        </w:rPr>
      </w:pPr>
    </w:p>
    <w:p w:rsidR="006D3F45" w:rsidRPr="0008037E"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f) </w:t>
      </w:r>
      <w:r w:rsidRPr="0008037E" w:rsidR="00F85E2D">
        <w:rPr>
          <w:rFonts w:ascii="Times New Roman" w:hAnsi="Times New Roman"/>
          <w:sz w:val="24"/>
          <w:szCs w:val="24"/>
        </w:rPr>
        <w:t>výšku</w:t>
      </w:r>
      <w:r w:rsidRPr="0008037E">
        <w:rPr>
          <w:rFonts w:ascii="Times New Roman" w:hAnsi="Times New Roman"/>
          <w:sz w:val="24"/>
          <w:szCs w:val="24"/>
        </w:rPr>
        <w:t xml:space="preserve"> účelne vynaložených nákladov podľa § </w:t>
      </w:r>
      <w:r w:rsidRPr="0008037E" w:rsidR="00990167">
        <w:rPr>
          <w:rFonts w:ascii="Times New Roman" w:hAnsi="Times New Roman"/>
          <w:sz w:val="24"/>
          <w:szCs w:val="24"/>
        </w:rPr>
        <w:t>170</w:t>
      </w:r>
      <w:r w:rsidRPr="0008037E">
        <w:rPr>
          <w:rFonts w:ascii="Times New Roman" w:hAnsi="Times New Roman"/>
          <w:sz w:val="24"/>
          <w:szCs w:val="24"/>
        </w:rPr>
        <w:t xml:space="preserve"> ods. 3, ak sa zaplatenie týchto nákladov realizovalo formou zrážky z odmien a iných peňažných plnení</w:t>
      </w:r>
      <w:r w:rsidRPr="0008037E">
        <w:rPr>
          <w:rFonts w:ascii="Times New Roman" w:hAnsi="Times New Roman"/>
          <w:bCs/>
          <w:sz w:val="24"/>
          <w:szCs w:val="24"/>
        </w:rPr>
        <w:t>,</w:t>
      </w:r>
    </w:p>
    <w:p w:rsidR="006D3F45" w:rsidRPr="0008037E"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08037E">
        <w:rPr>
          <w:rFonts w:ascii="Times New Roman" w:hAnsi="Times New Roman"/>
          <w:sz w:val="24"/>
          <w:szCs w:val="24"/>
        </w:rPr>
        <w:t xml:space="preserve">g) </w:t>
      </w:r>
      <w:r w:rsidRPr="0008037E" w:rsidR="00F85E2D">
        <w:rPr>
          <w:rFonts w:ascii="Times New Roman" w:hAnsi="Times New Roman"/>
          <w:sz w:val="24"/>
          <w:szCs w:val="24"/>
        </w:rPr>
        <w:t>výšku</w:t>
      </w:r>
      <w:r w:rsidRPr="0008037E">
        <w:rPr>
          <w:rFonts w:ascii="Times New Roman" w:hAnsi="Times New Roman"/>
          <w:sz w:val="24"/>
          <w:szCs w:val="24"/>
        </w:rPr>
        <w:t xml:space="preserve"> príspevku</w:t>
      </w:r>
      <w:r w:rsidRPr="008512DA">
        <w:rPr>
          <w:rFonts w:ascii="Times New Roman" w:hAnsi="Times New Roman"/>
          <w:sz w:val="24"/>
          <w:szCs w:val="24"/>
        </w:rPr>
        <w:t xml:space="preserve"> podľa § </w:t>
      </w:r>
      <w:r w:rsidR="00990167">
        <w:rPr>
          <w:rFonts w:ascii="Times New Roman" w:hAnsi="Times New Roman"/>
          <w:sz w:val="24"/>
          <w:szCs w:val="24"/>
        </w:rPr>
        <w:t>170 ods. 4</w:t>
      </w:r>
      <w:r w:rsidRPr="008512DA">
        <w:rPr>
          <w:rFonts w:ascii="Times New Roman" w:hAnsi="Times New Roman"/>
          <w:sz w:val="24"/>
          <w:szCs w:val="24"/>
        </w:rPr>
        <w:t>.</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center"/>
        <w:rPr>
          <w:rFonts w:ascii="Times New Roman" w:hAnsi="Times New Roman"/>
          <w:b/>
          <w:sz w:val="24"/>
          <w:szCs w:val="24"/>
        </w:rPr>
      </w:pPr>
      <w:r w:rsidRPr="008512DA">
        <w:rPr>
          <w:rFonts w:ascii="Times New Roman" w:hAnsi="Times New Roman"/>
          <w:b/>
          <w:sz w:val="24"/>
          <w:szCs w:val="24"/>
        </w:rPr>
        <w:t>§</w:t>
      </w:r>
      <w:r w:rsidR="00F64787">
        <w:rPr>
          <w:rFonts w:ascii="Times New Roman" w:hAnsi="Times New Roman"/>
          <w:b/>
          <w:sz w:val="24"/>
          <w:szCs w:val="24"/>
        </w:rPr>
        <w:t xml:space="preserve"> 179</w:t>
      </w:r>
    </w:p>
    <w:p w:rsidR="006D3F45" w:rsidRPr="008512DA" w:rsidP="001749D2">
      <w:pPr>
        <w:autoSpaceDE w:val="0"/>
        <w:autoSpaceDN w:val="0"/>
        <w:bidi w:val="0"/>
        <w:adjustRightInd w:val="0"/>
        <w:jc w:val="center"/>
        <w:rPr>
          <w:rFonts w:ascii="Times New Roman" w:hAnsi="Times New Roman"/>
          <w:sz w:val="24"/>
          <w:szCs w:val="24"/>
        </w:rPr>
      </w:pPr>
    </w:p>
    <w:p w:rsidR="006D3F45" w:rsidRPr="008512DA" w:rsidP="001749D2">
      <w:pPr>
        <w:autoSpaceDE w:val="0"/>
        <w:autoSpaceDN w:val="0"/>
        <w:bidi w:val="0"/>
        <w:adjustRightInd w:val="0"/>
        <w:jc w:val="center"/>
        <w:rPr>
          <w:rFonts w:ascii="Times New Roman" w:hAnsi="Times New Roman"/>
          <w:sz w:val="24"/>
          <w:szCs w:val="24"/>
        </w:rPr>
      </w:pPr>
      <w:r w:rsidRPr="008512DA">
        <w:rPr>
          <w:rFonts w:ascii="Times New Roman" w:hAnsi="Times New Roman"/>
          <w:b/>
          <w:bCs/>
          <w:sz w:val="24"/>
          <w:szCs w:val="24"/>
        </w:rPr>
        <w:t xml:space="preserve">Informácie poskytované iným organizáciám kolektívnej správy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ind w:firstLine="708"/>
        <w:jc w:val="both"/>
        <w:rPr>
          <w:rFonts w:ascii="Times New Roman" w:hAnsi="Times New Roman"/>
          <w:sz w:val="24"/>
          <w:szCs w:val="24"/>
        </w:rPr>
      </w:pPr>
      <w:r w:rsidRPr="008512DA">
        <w:rPr>
          <w:rFonts w:ascii="Times New Roman" w:hAnsi="Times New Roman"/>
          <w:sz w:val="24"/>
          <w:szCs w:val="24"/>
        </w:rPr>
        <w:t>Organizácia kolektívnej správy sprístupní raz ročne elektronickými prostriedkami organizácii kolektívnej správy, s ktorou uzavrela dohodu o zastúpení</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a) výšku prerozdelených a vyplatených odmien a iných peňažných plnení za použitie predmetov ochrany, ku ktorým spravuje </w:t>
      </w:r>
      <w:r w:rsidRPr="008512DA" w:rsidR="00FB41E1">
        <w:rPr>
          <w:rFonts w:ascii="Times New Roman" w:hAnsi="Times New Roman"/>
          <w:sz w:val="24"/>
          <w:szCs w:val="24"/>
        </w:rPr>
        <w:t xml:space="preserve">práva </w:t>
      </w:r>
      <w:r w:rsidRPr="008512DA">
        <w:rPr>
          <w:rFonts w:ascii="Times New Roman" w:hAnsi="Times New Roman"/>
          <w:sz w:val="24"/>
          <w:szCs w:val="24"/>
        </w:rPr>
        <w:t xml:space="preserve">na základe dohody o zastúpení v členení podľa odborov kolektívnej správy práv,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b) výšku ostatných prerozdelených odmien a iných peňažných plnení za použitie predmetov ochrany, ku ktorým spravuje </w:t>
      </w:r>
      <w:r w:rsidRPr="008512DA" w:rsidR="00FB41E1">
        <w:rPr>
          <w:rFonts w:ascii="Times New Roman" w:hAnsi="Times New Roman"/>
          <w:sz w:val="24"/>
          <w:szCs w:val="24"/>
        </w:rPr>
        <w:t xml:space="preserve">práva </w:t>
      </w:r>
      <w:r w:rsidRPr="008512DA">
        <w:rPr>
          <w:rFonts w:ascii="Times New Roman" w:hAnsi="Times New Roman"/>
          <w:sz w:val="24"/>
          <w:szCs w:val="24"/>
        </w:rPr>
        <w:t>na základe dohody o zastúpení, ktoré neboli vyplatené,</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c) vyúčtovanie účelne vynaložených nákladov podľa § </w:t>
      </w:r>
      <w:r w:rsidR="00990167">
        <w:rPr>
          <w:rFonts w:ascii="Times New Roman" w:hAnsi="Times New Roman"/>
          <w:sz w:val="24"/>
          <w:szCs w:val="24"/>
        </w:rPr>
        <w:t>173</w:t>
      </w:r>
      <w:r w:rsidRPr="008512DA" w:rsidR="005358E0">
        <w:rPr>
          <w:rFonts w:ascii="Times New Roman" w:hAnsi="Times New Roman"/>
          <w:sz w:val="24"/>
          <w:szCs w:val="24"/>
        </w:rPr>
        <w:t xml:space="preserve"> </w:t>
      </w:r>
      <w:r w:rsidRPr="008512DA" w:rsidR="00B91BE9">
        <w:rPr>
          <w:rFonts w:ascii="Times New Roman" w:hAnsi="Times New Roman"/>
          <w:sz w:val="24"/>
          <w:szCs w:val="24"/>
        </w:rPr>
        <w:t>o</w:t>
      </w:r>
      <w:r w:rsidRPr="008512DA">
        <w:rPr>
          <w:rFonts w:ascii="Times New Roman" w:hAnsi="Times New Roman"/>
          <w:sz w:val="24"/>
          <w:szCs w:val="24"/>
        </w:rPr>
        <w:t xml:space="preserve">ds. 2, ak sa zaplatenie týchto nákladov realizovalo formou zrážky z odmien a iných peňažných plnení,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Pr>
          <w:rFonts w:ascii="Times New Roman" w:hAnsi="Times New Roman"/>
          <w:sz w:val="24"/>
          <w:szCs w:val="24"/>
        </w:rPr>
        <w:t xml:space="preserve">d) vyúčtovanie iných peňažných plnení podľa § </w:t>
      </w:r>
      <w:r w:rsidR="00990167">
        <w:rPr>
          <w:rFonts w:ascii="Times New Roman" w:hAnsi="Times New Roman"/>
          <w:sz w:val="24"/>
          <w:szCs w:val="24"/>
        </w:rPr>
        <w:t>173</w:t>
      </w:r>
      <w:r w:rsidRPr="008512DA">
        <w:rPr>
          <w:rFonts w:ascii="Times New Roman" w:hAnsi="Times New Roman"/>
          <w:sz w:val="24"/>
          <w:szCs w:val="24"/>
        </w:rPr>
        <w:t xml:space="preserve"> ods. 2</w:t>
      </w:r>
      <w:r w:rsidR="00837D76">
        <w:rPr>
          <w:rFonts w:ascii="Times New Roman" w:hAnsi="Times New Roman"/>
          <w:sz w:val="24"/>
          <w:szCs w:val="24"/>
        </w:rPr>
        <w:t>,</w:t>
      </w:r>
      <w:r w:rsidRPr="008512DA">
        <w:rPr>
          <w:rFonts w:ascii="Times New Roman" w:hAnsi="Times New Roman"/>
          <w:sz w:val="24"/>
          <w:szCs w:val="24"/>
        </w:rPr>
        <w:t xml:space="preserve"> </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sidR="00FB41E1">
        <w:rPr>
          <w:rFonts w:ascii="Times New Roman" w:hAnsi="Times New Roman"/>
          <w:sz w:val="24"/>
          <w:szCs w:val="24"/>
        </w:rPr>
        <w:t>e</w:t>
      </w:r>
      <w:r w:rsidRPr="008512DA">
        <w:rPr>
          <w:rFonts w:ascii="Times New Roman" w:hAnsi="Times New Roman"/>
          <w:sz w:val="24"/>
          <w:szCs w:val="24"/>
        </w:rPr>
        <w:t xml:space="preserve">) počet poskytnutých licencií týkajúcich sa predmetov ochrany, ku ktorým </w:t>
      </w:r>
      <w:r w:rsidRPr="008512DA" w:rsidR="00FB41E1">
        <w:rPr>
          <w:rFonts w:ascii="Times New Roman" w:hAnsi="Times New Roman"/>
          <w:sz w:val="24"/>
          <w:szCs w:val="24"/>
        </w:rPr>
        <w:t xml:space="preserve">práva </w:t>
      </w:r>
      <w:r w:rsidRPr="008512DA">
        <w:rPr>
          <w:rFonts w:ascii="Times New Roman" w:hAnsi="Times New Roman"/>
          <w:sz w:val="24"/>
          <w:szCs w:val="24"/>
        </w:rPr>
        <w:t>spravuje na základe dohody o zastúpení vrátane počtu zamietnutí poskytnutia takýchto licencií,</w:t>
      </w:r>
    </w:p>
    <w:p w:rsidR="006D3F45" w:rsidRPr="008512DA" w:rsidP="001749D2">
      <w:pPr>
        <w:autoSpaceDE w:val="0"/>
        <w:autoSpaceDN w:val="0"/>
        <w:bidi w:val="0"/>
        <w:adjustRightInd w:val="0"/>
        <w:jc w:val="both"/>
        <w:rPr>
          <w:rFonts w:ascii="Times New Roman" w:hAnsi="Times New Roman"/>
          <w:sz w:val="24"/>
          <w:szCs w:val="24"/>
        </w:rPr>
      </w:pPr>
    </w:p>
    <w:p w:rsidR="006D3F45" w:rsidRPr="008512DA" w:rsidP="001749D2">
      <w:pPr>
        <w:autoSpaceDE w:val="0"/>
        <w:autoSpaceDN w:val="0"/>
        <w:bidi w:val="0"/>
        <w:adjustRightInd w:val="0"/>
        <w:jc w:val="both"/>
        <w:rPr>
          <w:rFonts w:ascii="Times New Roman" w:hAnsi="Times New Roman"/>
          <w:sz w:val="24"/>
          <w:szCs w:val="24"/>
        </w:rPr>
      </w:pPr>
      <w:r w:rsidRPr="008512DA" w:rsidR="00FB41E1">
        <w:rPr>
          <w:rFonts w:ascii="Times New Roman" w:hAnsi="Times New Roman"/>
          <w:sz w:val="24"/>
          <w:szCs w:val="24"/>
        </w:rPr>
        <w:t>f</w:t>
      </w:r>
      <w:r w:rsidRPr="008512DA">
        <w:rPr>
          <w:rFonts w:ascii="Times New Roman" w:hAnsi="Times New Roman"/>
          <w:sz w:val="24"/>
          <w:szCs w:val="24"/>
        </w:rPr>
        <w:t>) rozhodnutia valného zhromaždenia, ak majú tieto rozhodnutia vplyv na správu práv na základe dohody o zastúpení.</w:t>
      </w:r>
    </w:p>
    <w:p w:rsidR="006D3F45" w:rsidRPr="008512DA" w:rsidP="001749D2">
      <w:pPr>
        <w:autoSpaceDE w:val="0"/>
        <w:autoSpaceDN w:val="0"/>
        <w:bidi w:val="0"/>
        <w:adjustRightInd w:val="0"/>
        <w:jc w:val="both"/>
        <w:rPr>
          <w:rFonts w:ascii="Times New Roman" w:hAnsi="Times New Roman"/>
          <w:sz w:val="24"/>
          <w:szCs w:val="24"/>
        </w:rPr>
      </w:pPr>
    </w:p>
    <w:p w:rsidR="006D3F45" w:rsidRPr="004A2153" w:rsidP="001749D2">
      <w:pPr>
        <w:autoSpaceDE w:val="0"/>
        <w:autoSpaceDN w:val="0"/>
        <w:bidi w:val="0"/>
        <w:adjustRightInd w:val="0"/>
        <w:jc w:val="center"/>
        <w:rPr>
          <w:rFonts w:ascii="Times New Roman" w:hAnsi="Times New Roman"/>
          <w:b/>
          <w:iCs/>
          <w:sz w:val="24"/>
          <w:szCs w:val="24"/>
        </w:rPr>
      </w:pPr>
      <w:r w:rsidRPr="004A2153">
        <w:rPr>
          <w:rFonts w:ascii="Times New Roman" w:hAnsi="Times New Roman"/>
          <w:b/>
          <w:iCs/>
          <w:sz w:val="24"/>
          <w:szCs w:val="24"/>
        </w:rPr>
        <w:t xml:space="preserve">§ </w:t>
      </w:r>
      <w:r w:rsidR="00F64787">
        <w:rPr>
          <w:rFonts w:ascii="Times New Roman" w:hAnsi="Times New Roman"/>
          <w:b/>
          <w:iCs/>
          <w:sz w:val="24"/>
          <w:szCs w:val="24"/>
        </w:rPr>
        <w:t>180</w:t>
      </w:r>
    </w:p>
    <w:p w:rsidR="006D3F45" w:rsidRPr="004A2153" w:rsidP="001749D2">
      <w:pPr>
        <w:autoSpaceDE w:val="0"/>
        <w:autoSpaceDN w:val="0"/>
        <w:bidi w:val="0"/>
        <w:adjustRightInd w:val="0"/>
        <w:jc w:val="center"/>
        <w:rPr>
          <w:rFonts w:ascii="Times New Roman" w:hAnsi="Times New Roman"/>
          <w:iCs/>
          <w:sz w:val="24"/>
          <w:szCs w:val="24"/>
        </w:rPr>
      </w:pPr>
    </w:p>
    <w:p w:rsidR="006D3F45" w:rsidRPr="004A2153" w:rsidP="001749D2">
      <w:pPr>
        <w:autoSpaceDE w:val="0"/>
        <w:autoSpaceDN w:val="0"/>
        <w:bidi w:val="0"/>
        <w:adjustRightInd w:val="0"/>
        <w:jc w:val="center"/>
        <w:rPr>
          <w:rFonts w:ascii="Times New Roman" w:hAnsi="Times New Roman"/>
          <w:sz w:val="24"/>
          <w:szCs w:val="24"/>
        </w:rPr>
      </w:pPr>
      <w:r w:rsidRPr="004A2153">
        <w:rPr>
          <w:rFonts w:ascii="Times New Roman" w:hAnsi="Times New Roman"/>
          <w:b/>
          <w:bCs/>
          <w:sz w:val="24"/>
          <w:szCs w:val="24"/>
        </w:rPr>
        <w:t>Informácie poskytované na požiadanie</w:t>
      </w:r>
    </w:p>
    <w:p w:rsidR="006D3F45" w:rsidRPr="004A2153" w:rsidP="001749D2">
      <w:pPr>
        <w:autoSpaceDE w:val="0"/>
        <w:autoSpaceDN w:val="0"/>
        <w:bidi w:val="0"/>
        <w:adjustRightInd w:val="0"/>
        <w:jc w:val="both"/>
        <w:rPr>
          <w:rFonts w:ascii="Times New Roman" w:hAnsi="Times New Roman"/>
          <w:sz w:val="24"/>
          <w:szCs w:val="24"/>
        </w:rPr>
      </w:pPr>
    </w:p>
    <w:p w:rsidR="006D3F45" w:rsidRPr="004A2153" w:rsidP="001749D2">
      <w:pPr>
        <w:autoSpaceDE w:val="0"/>
        <w:autoSpaceDN w:val="0"/>
        <w:bidi w:val="0"/>
        <w:adjustRightInd w:val="0"/>
        <w:ind w:firstLine="708"/>
        <w:jc w:val="both"/>
        <w:rPr>
          <w:rFonts w:ascii="Times New Roman" w:hAnsi="Times New Roman"/>
          <w:sz w:val="24"/>
          <w:szCs w:val="24"/>
        </w:rPr>
      </w:pPr>
      <w:r w:rsidRPr="004A2153">
        <w:rPr>
          <w:rFonts w:ascii="Times New Roman" w:hAnsi="Times New Roman"/>
          <w:sz w:val="24"/>
          <w:szCs w:val="24"/>
        </w:rPr>
        <w:t xml:space="preserve">(1) Organizácia kolektívnej správy na základe odôvodnenej žiadosti sprístupní </w:t>
      </w:r>
      <w:r w:rsidRPr="004A2153" w:rsidR="00861E96">
        <w:rPr>
          <w:rFonts w:ascii="Times New Roman" w:hAnsi="Times New Roman"/>
          <w:sz w:val="24"/>
          <w:szCs w:val="24"/>
        </w:rPr>
        <w:br/>
      </w:r>
      <w:r w:rsidR="00B7058F">
        <w:rPr>
          <w:rFonts w:ascii="Times New Roman" w:hAnsi="Times New Roman"/>
          <w:sz w:val="24"/>
          <w:szCs w:val="24"/>
        </w:rPr>
        <w:t>bez zbytočného odkladu</w:t>
      </w:r>
      <w:r w:rsidRPr="004A2153">
        <w:rPr>
          <w:rFonts w:ascii="Times New Roman" w:hAnsi="Times New Roman"/>
          <w:sz w:val="24"/>
          <w:szCs w:val="24"/>
        </w:rPr>
        <w:t xml:space="preserve"> elektronickými prostriedkami organizácii kolektívnej správy, s ktorou uzavrela dohodu o zastúpení, nositeľovi práv alebo používateľovi </w:t>
      </w:r>
    </w:p>
    <w:p w:rsidR="006D3F45" w:rsidRPr="004A2153" w:rsidP="001749D2">
      <w:pPr>
        <w:autoSpaceDE w:val="0"/>
        <w:autoSpaceDN w:val="0"/>
        <w:bidi w:val="0"/>
        <w:adjustRightInd w:val="0"/>
        <w:ind w:firstLine="708"/>
        <w:jc w:val="both"/>
        <w:rPr>
          <w:rFonts w:ascii="Times New Roman" w:hAnsi="Times New Roman"/>
          <w:sz w:val="24"/>
          <w:szCs w:val="24"/>
        </w:rPr>
      </w:pPr>
    </w:p>
    <w:p w:rsidR="006D3F45" w:rsidRPr="004A2153" w:rsidP="001749D2">
      <w:pPr>
        <w:autoSpaceDE w:val="0"/>
        <w:autoSpaceDN w:val="0"/>
        <w:bidi w:val="0"/>
        <w:adjustRightInd w:val="0"/>
        <w:jc w:val="both"/>
        <w:rPr>
          <w:rFonts w:ascii="Times New Roman" w:hAnsi="Times New Roman"/>
          <w:sz w:val="24"/>
          <w:szCs w:val="24"/>
        </w:rPr>
      </w:pPr>
      <w:r w:rsidRPr="004A2153">
        <w:rPr>
          <w:rFonts w:ascii="Times New Roman" w:hAnsi="Times New Roman"/>
          <w:sz w:val="24"/>
          <w:szCs w:val="24"/>
        </w:rPr>
        <w:t>a) zoznam predmetov ochrany, ku ktorým spravuje</w:t>
      </w:r>
      <w:r w:rsidRPr="004A2153" w:rsidR="00FB41E1">
        <w:rPr>
          <w:rFonts w:ascii="Times New Roman" w:hAnsi="Times New Roman"/>
          <w:sz w:val="24"/>
          <w:szCs w:val="24"/>
        </w:rPr>
        <w:t xml:space="preserve"> práva</w:t>
      </w:r>
      <w:r w:rsidRPr="004A2153">
        <w:rPr>
          <w:rFonts w:ascii="Times New Roman" w:hAnsi="Times New Roman"/>
          <w:sz w:val="24"/>
          <w:szCs w:val="24"/>
        </w:rPr>
        <w:t xml:space="preserve">; ak vzhľadom na povahu správy práv organizácia kolektívnej správy nevie tieto predmety ochrany individuálne určiť, sprístupní najmenej druhy predmetov ochrany, práva ku ktorým spravuje, </w:t>
      </w:r>
    </w:p>
    <w:p w:rsidR="006D3F45" w:rsidRPr="004A2153"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4A2153">
        <w:rPr>
          <w:rFonts w:ascii="Times New Roman" w:hAnsi="Times New Roman"/>
          <w:sz w:val="24"/>
          <w:szCs w:val="24"/>
        </w:rPr>
        <w:t>b) zoznam majetkových práv k predmetom podľa písm</w:t>
      </w:r>
      <w:r w:rsidR="00110E98">
        <w:rPr>
          <w:rFonts w:ascii="Times New Roman" w:hAnsi="Times New Roman"/>
          <w:sz w:val="24"/>
          <w:szCs w:val="24"/>
        </w:rPr>
        <w:t>ena</w:t>
      </w:r>
      <w:r w:rsidRPr="004A2153" w:rsidR="00110E98">
        <w:rPr>
          <w:rFonts w:ascii="Times New Roman" w:hAnsi="Times New Roman"/>
          <w:sz w:val="24"/>
          <w:szCs w:val="24"/>
        </w:rPr>
        <w:t xml:space="preserve"> </w:t>
      </w:r>
      <w:r w:rsidRPr="004A2153">
        <w:rPr>
          <w:rFonts w:ascii="Times New Roman" w:hAnsi="Times New Roman"/>
          <w:sz w:val="24"/>
          <w:szCs w:val="24"/>
        </w:rPr>
        <w:t>a) vrátane územného rozsahu ich uplatnenia.</w:t>
      </w:r>
    </w:p>
    <w:p w:rsidR="006D3F45" w:rsidRPr="003302CC" w:rsidP="001749D2">
      <w:pPr>
        <w:autoSpaceDE w:val="0"/>
        <w:autoSpaceDN w:val="0"/>
        <w:bidi w:val="0"/>
        <w:adjustRightInd w:val="0"/>
        <w:jc w:val="both"/>
        <w:rPr>
          <w:rFonts w:ascii="Times New Roman" w:hAnsi="Times New Roman"/>
          <w:sz w:val="24"/>
          <w:szCs w:val="24"/>
        </w:rPr>
      </w:pPr>
    </w:p>
    <w:p w:rsidR="006D3F45" w:rsidP="001749D2">
      <w:pPr>
        <w:autoSpaceDE w:val="0"/>
        <w:autoSpaceDN w:val="0"/>
        <w:bidi w:val="0"/>
        <w:adjustRightInd w:val="0"/>
        <w:ind w:firstLine="708"/>
        <w:jc w:val="both"/>
        <w:rPr>
          <w:rFonts w:ascii="Times New Roman" w:hAnsi="Times New Roman"/>
          <w:sz w:val="24"/>
          <w:szCs w:val="24"/>
        </w:rPr>
      </w:pPr>
      <w:r w:rsidRPr="003302CC">
        <w:rPr>
          <w:rFonts w:ascii="Times New Roman" w:hAnsi="Times New Roman"/>
          <w:sz w:val="24"/>
          <w:szCs w:val="24"/>
        </w:rPr>
        <w:t>(2) Organizácia kolektívnej správy je oprávnená za poskytnutie informácií podľa odseku 1 požadovať náhradu s tým bezprostredne súvisiacich nákladov.</w:t>
      </w:r>
    </w:p>
    <w:p w:rsidR="00875BF6" w:rsidP="001749D2">
      <w:pPr>
        <w:autoSpaceDE w:val="0"/>
        <w:autoSpaceDN w:val="0"/>
        <w:bidi w:val="0"/>
        <w:adjustRightInd w:val="0"/>
        <w:ind w:firstLine="708"/>
        <w:jc w:val="both"/>
        <w:rPr>
          <w:rFonts w:ascii="Times New Roman" w:hAnsi="Times New Roman"/>
          <w:sz w:val="24"/>
          <w:szCs w:val="24"/>
        </w:rPr>
      </w:pPr>
    </w:p>
    <w:p w:rsidR="00875BF6" w:rsidRPr="002D6645" w:rsidP="00875BF6">
      <w:pPr>
        <w:autoSpaceDE w:val="0"/>
        <w:autoSpaceDN w:val="0"/>
        <w:bidi w:val="0"/>
        <w:adjustRightInd w:val="0"/>
        <w:ind w:firstLine="708"/>
        <w:jc w:val="both"/>
        <w:rPr>
          <w:rFonts w:ascii="Times New Roman" w:hAnsi="Times New Roman"/>
          <w:iCs/>
          <w:sz w:val="24"/>
          <w:szCs w:val="24"/>
        </w:rPr>
      </w:pPr>
      <w:r w:rsidRPr="0008037E">
        <w:rPr>
          <w:rFonts w:ascii="Times New Roman" w:hAnsi="Times New Roman"/>
          <w:iCs/>
          <w:sz w:val="24"/>
          <w:szCs w:val="24"/>
        </w:rPr>
        <w:t xml:space="preserve">(3) Organizácia kolektívnej správy </w:t>
      </w:r>
      <w:r w:rsidRPr="0008037E">
        <w:rPr>
          <w:rFonts w:ascii="Times New Roman" w:hAnsi="Times New Roman"/>
          <w:sz w:val="24"/>
          <w:szCs w:val="24"/>
        </w:rPr>
        <w:t>môže</w:t>
      </w:r>
      <w:r w:rsidRPr="0008037E">
        <w:rPr>
          <w:rFonts w:ascii="Times New Roman" w:hAnsi="Times New Roman"/>
          <w:iCs/>
          <w:sz w:val="24"/>
          <w:szCs w:val="24"/>
        </w:rPr>
        <w:t xml:space="preserve"> prijať vo vzťahu k uzatvoreným </w:t>
      </w:r>
      <w:r w:rsidRPr="0008037E">
        <w:rPr>
          <w:rFonts w:ascii="Times New Roman" w:hAnsi="Times New Roman"/>
          <w:sz w:val="24"/>
          <w:szCs w:val="24"/>
        </w:rPr>
        <w:t xml:space="preserve">zmluvám </w:t>
      </w:r>
      <w:r w:rsidRPr="0008037E">
        <w:rPr>
          <w:rFonts w:ascii="Times New Roman" w:hAnsi="Times New Roman"/>
          <w:iCs/>
          <w:sz w:val="24"/>
          <w:szCs w:val="24"/>
        </w:rPr>
        <w:t>primerané opatrenia na ochranu úplnosti informácií a opravy týchto informácií, na kontrolu ich opakovaného použitia a na ochranu dôverných obchodných informácií.</w:t>
      </w:r>
      <w:r w:rsidRPr="002D6645">
        <w:rPr>
          <w:rFonts w:ascii="Times New Roman" w:hAnsi="Times New Roman"/>
          <w:iCs/>
          <w:sz w:val="24"/>
          <w:szCs w:val="24"/>
        </w:rPr>
        <w:t xml:space="preserve"> </w:t>
      </w:r>
    </w:p>
    <w:p w:rsidR="006D3F45" w:rsidRPr="003302CC" w:rsidP="001749D2">
      <w:pPr>
        <w:autoSpaceDE w:val="0"/>
        <w:autoSpaceDN w:val="0"/>
        <w:bidi w:val="0"/>
        <w:adjustRightInd w:val="0"/>
        <w:jc w:val="both"/>
        <w:rPr>
          <w:rFonts w:ascii="Times New Roman" w:hAnsi="Times New Roman"/>
          <w:iCs/>
          <w:sz w:val="24"/>
          <w:szCs w:val="24"/>
        </w:rPr>
      </w:pPr>
    </w:p>
    <w:p w:rsidR="006D3F45" w:rsidRPr="00B7058F" w:rsidP="001749D2">
      <w:pPr>
        <w:autoSpaceDE w:val="0"/>
        <w:autoSpaceDN w:val="0"/>
        <w:bidi w:val="0"/>
        <w:adjustRightInd w:val="0"/>
        <w:jc w:val="center"/>
        <w:rPr>
          <w:rFonts w:ascii="Times New Roman" w:hAnsi="Times New Roman"/>
          <w:b/>
          <w:iCs/>
          <w:sz w:val="24"/>
          <w:szCs w:val="24"/>
        </w:rPr>
      </w:pPr>
      <w:r w:rsidRPr="00B7058F">
        <w:rPr>
          <w:rFonts w:ascii="Times New Roman" w:hAnsi="Times New Roman"/>
          <w:b/>
          <w:iCs/>
          <w:sz w:val="24"/>
          <w:szCs w:val="24"/>
        </w:rPr>
        <w:t xml:space="preserve">§ </w:t>
      </w:r>
      <w:r w:rsidR="00F64787">
        <w:rPr>
          <w:rFonts w:ascii="Times New Roman" w:hAnsi="Times New Roman"/>
          <w:b/>
          <w:iCs/>
          <w:sz w:val="24"/>
          <w:szCs w:val="24"/>
        </w:rPr>
        <w:t>181</w:t>
      </w:r>
    </w:p>
    <w:p w:rsidR="006D3F45" w:rsidRPr="00B7058F" w:rsidP="001749D2">
      <w:pPr>
        <w:autoSpaceDE w:val="0"/>
        <w:autoSpaceDN w:val="0"/>
        <w:bidi w:val="0"/>
        <w:adjustRightInd w:val="0"/>
        <w:jc w:val="center"/>
        <w:rPr>
          <w:rFonts w:ascii="Times New Roman" w:hAnsi="Times New Roman"/>
          <w:sz w:val="24"/>
          <w:szCs w:val="24"/>
        </w:rPr>
      </w:pPr>
    </w:p>
    <w:p w:rsidR="006D3F45" w:rsidRPr="00B7058F" w:rsidP="001749D2">
      <w:pPr>
        <w:autoSpaceDE w:val="0"/>
        <w:autoSpaceDN w:val="0"/>
        <w:bidi w:val="0"/>
        <w:adjustRightInd w:val="0"/>
        <w:jc w:val="center"/>
        <w:rPr>
          <w:rFonts w:ascii="Times New Roman" w:hAnsi="Times New Roman"/>
          <w:sz w:val="24"/>
          <w:szCs w:val="24"/>
        </w:rPr>
      </w:pPr>
      <w:r w:rsidRPr="00B7058F">
        <w:rPr>
          <w:rFonts w:ascii="Times New Roman" w:hAnsi="Times New Roman"/>
          <w:b/>
          <w:bCs/>
          <w:sz w:val="24"/>
          <w:szCs w:val="24"/>
        </w:rPr>
        <w:t>Poskytovanie informácií verejnosti</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firstLine="708"/>
        <w:jc w:val="both"/>
        <w:rPr>
          <w:rFonts w:ascii="Times New Roman" w:hAnsi="Times New Roman"/>
          <w:sz w:val="24"/>
          <w:szCs w:val="24"/>
        </w:rPr>
      </w:pPr>
      <w:r w:rsidRPr="00B7058F">
        <w:rPr>
          <w:rFonts w:ascii="Times New Roman" w:hAnsi="Times New Roman"/>
          <w:sz w:val="24"/>
          <w:szCs w:val="24"/>
        </w:rPr>
        <w:t xml:space="preserve">Organizácia kolektívnej správy zverejní na svojom webovom sídle najmenej </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a) štatút, </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b) vzorové zmluvy podľa § </w:t>
      </w:r>
      <w:r w:rsidR="00990167">
        <w:rPr>
          <w:rFonts w:ascii="Times New Roman" w:hAnsi="Times New Roman"/>
          <w:sz w:val="24"/>
          <w:szCs w:val="24"/>
        </w:rPr>
        <w:t>165</w:t>
      </w:r>
      <w:r w:rsidRPr="00B7058F">
        <w:rPr>
          <w:rFonts w:ascii="Times New Roman" w:hAnsi="Times New Roman"/>
          <w:sz w:val="24"/>
          <w:szCs w:val="24"/>
        </w:rPr>
        <w:t xml:space="preserve"> ods. 1,</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c) sadzobník odmien, </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d) zoznam členov orgánu riadenia</w:t>
      </w:r>
      <w:r w:rsidR="00B7058F">
        <w:rPr>
          <w:rFonts w:ascii="Times New Roman" w:hAnsi="Times New Roman"/>
          <w:sz w:val="24"/>
          <w:szCs w:val="24"/>
        </w:rPr>
        <w:t xml:space="preserve"> s uvedením mena a priezviska</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e) zoznam členov orgánu kontroly</w:t>
      </w:r>
      <w:r w:rsidR="00B7058F">
        <w:rPr>
          <w:rFonts w:ascii="Times New Roman" w:hAnsi="Times New Roman"/>
          <w:sz w:val="24"/>
          <w:szCs w:val="24"/>
        </w:rPr>
        <w:t xml:space="preserve"> s uvedením mena a priezviska</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f) </w:t>
      </w:r>
      <w:r w:rsidRPr="00B7058F">
        <w:rPr>
          <w:rFonts w:ascii="Times New Roman" w:hAnsi="Times New Roman"/>
          <w:bCs/>
          <w:sz w:val="24"/>
          <w:szCs w:val="24"/>
        </w:rPr>
        <w:t>zásady výberu, prerozdelenia a vyplatenia príjmu z výkonu kolektívnej správy práv</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g) </w:t>
      </w:r>
      <w:r w:rsidRPr="00B7058F">
        <w:rPr>
          <w:rFonts w:ascii="Times New Roman" w:hAnsi="Times New Roman"/>
          <w:bCs/>
          <w:sz w:val="24"/>
          <w:szCs w:val="24"/>
        </w:rPr>
        <w:t xml:space="preserve">zásady uplatnenia účelne vynaložených nákladov </w:t>
      </w:r>
      <w:r w:rsidRPr="00B7058F">
        <w:rPr>
          <w:rFonts w:ascii="Times New Roman" w:hAnsi="Times New Roman"/>
          <w:sz w:val="24"/>
          <w:szCs w:val="24"/>
        </w:rPr>
        <w:t>za poskytnutie služby kolektívnej správy práv,</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bCs/>
          <w:sz w:val="24"/>
          <w:szCs w:val="24"/>
        </w:rPr>
      </w:pPr>
      <w:r w:rsidRPr="00B7058F">
        <w:rPr>
          <w:rFonts w:ascii="Times New Roman" w:hAnsi="Times New Roman"/>
          <w:sz w:val="24"/>
          <w:szCs w:val="24"/>
        </w:rPr>
        <w:t xml:space="preserve">h) </w:t>
      </w:r>
      <w:r w:rsidRPr="00B7058F">
        <w:rPr>
          <w:rFonts w:ascii="Times New Roman" w:hAnsi="Times New Roman"/>
          <w:bCs/>
          <w:sz w:val="24"/>
          <w:szCs w:val="24"/>
        </w:rPr>
        <w:t>zásady spoločného zhodnocovania príjmov z výkonu kolektívnej správy práv vrátane zásad riadenia rizík,</w:t>
      </w:r>
    </w:p>
    <w:p w:rsidR="006D3F45" w:rsidRPr="00B7058F" w:rsidP="001749D2">
      <w:pPr>
        <w:autoSpaceDE w:val="0"/>
        <w:autoSpaceDN w:val="0"/>
        <w:bidi w:val="0"/>
        <w:adjustRightInd w:val="0"/>
        <w:jc w:val="both"/>
        <w:rPr>
          <w:rFonts w:ascii="Times New Roman" w:hAnsi="Times New Roman"/>
          <w:bCs/>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bCs/>
          <w:sz w:val="24"/>
          <w:szCs w:val="24"/>
        </w:rPr>
        <w:t>i) zoznam</w:t>
      </w:r>
      <w:r w:rsidR="00BA7FC0">
        <w:rPr>
          <w:rFonts w:ascii="Times New Roman" w:hAnsi="Times New Roman"/>
          <w:bCs/>
          <w:sz w:val="24"/>
          <w:szCs w:val="24"/>
        </w:rPr>
        <w:t xml:space="preserve"> dohôd o zastúpení a názov</w:t>
      </w:r>
      <w:r w:rsidRPr="00B7058F">
        <w:rPr>
          <w:rFonts w:ascii="Times New Roman" w:hAnsi="Times New Roman"/>
          <w:bCs/>
          <w:sz w:val="24"/>
          <w:szCs w:val="24"/>
        </w:rPr>
        <w:t xml:space="preserve"> </w:t>
      </w:r>
      <w:r w:rsidRPr="00B7058F">
        <w:rPr>
          <w:rFonts w:ascii="Times New Roman" w:hAnsi="Times New Roman"/>
          <w:sz w:val="24"/>
          <w:szCs w:val="24"/>
        </w:rPr>
        <w:t>organizáci</w:t>
      </w:r>
      <w:r w:rsidR="00BA7FC0">
        <w:rPr>
          <w:rFonts w:ascii="Times New Roman" w:hAnsi="Times New Roman"/>
          <w:sz w:val="24"/>
          <w:szCs w:val="24"/>
        </w:rPr>
        <w:t>e</w:t>
      </w:r>
      <w:r w:rsidRPr="00B7058F">
        <w:rPr>
          <w:rFonts w:ascii="Times New Roman" w:hAnsi="Times New Roman"/>
          <w:sz w:val="24"/>
          <w:szCs w:val="24"/>
        </w:rPr>
        <w:t xml:space="preserve"> kolektívnej správy, s ktor</w:t>
      </w:r>
      <w:r w:rsidR="00BA7FC0">
        <w:rPr>
          <w:rFonts w:ascii="Times New Roman" w:hAnsi="Times New Roman"/>
          <w:sz w:val="24"/>
          <w:szCs w:val="24"/>
        </w:rPr>
        <w:t>ou</w:t>
      </w:r>
      <w:r w:rsidRPr="00B7058F">
        <w:rPr>
          <w:rFonts w:ascii="Times New Roman" w:hAnsi="Times New Roman"/>
          <w:sz w:val="24"/>
          <w:szCs w:val="24"/>
        </w:rPr>
        <w:t xml:space="preserve"> organizácia kolektívnej správy uzavrela dohodu o zastúpení,</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j) </w:t>
      </w:r>
      <w:r w:rsidRPr="00B7058F">
        <w:rPr>
          <w:rFonts w:ascii="Times New Roman" w:hAnsi="Times New Roman"/>
          <w:bCs/>
          <w:sz w:val="24"/>
          <w:szCs w:val="24"/>
        </w:rPr>
        <w:t>osobitné zásady použitia neidentifikovaných odmien</w:t>
      </w:r>
      <w:r w:rsidRPr="00B7058F" w:rsidR="00B91BE9">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k) postupy vybavovania sťažností a riešenia sporov podľa § </w:t>
      </w:r>
      <w:r w:rsidR="00990167">
        <w:rPr>
          <w:rFonts w:ascii="Times New Roman" w:hAnsi="Times New Roman"/>
          <w:sz w:val="24"/>
          <w:szCs w:val="24"/>
        </w:rPr>
        <w:t>176</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l) výročnú správu,</w:t>
      </w:r>
    </w:p>
    <w:p w:rsidR="006D3F45" w:rsidRPr="00B7058F" w:rsidP="001749D2">
      <w:pPr>
        <w:autoSpaceDE w:val="0"/>
        <w:autoSpaceDN w:val="0"/>
        <w:bidi w:val="0"/>
        <w:adjustRightInd w:val="0"/>
        <w:jc w:val="both"/>
        <w:rPr>
          <w:rFonts w:ascii="Times New Roman" w:hAnsi="Times New Roman"/>
          <w:sz w:val="24"/>
          <w:szCs w:val="24"/>
        </w:rPr>
      </w:pPr>
    </w:p>
    <w:p w:rsidR="006D3F45" w:rsidRPr="00037ED7" w:rsidP="001749D2">
      <w:pPr>
        <w:autoSpaceDE w:val="0"/>
        <w:autoSpaceDN w:val="0"/>
        <w:bidi w:val="0"/>
        <w:adjustRightInd w:val="0"/>
        <w:jc w:val="both"/>
        <w:rPr>
          <w:rFonts w:ascii="Times New Roman" w:hAnsi="Times New Roman"/>
          <w:sz w:val="24"/>
          <w:szCs w:val="24"/>
        </w:rPr>
      </w:pPr>
      <w:r w:rsidRPr="00875BF6">
        <w:rPr>
          <w:rFonts w:ascii="Times New Roman" w:hAnsi="Times New Roman"/>
          <w:sz w:val="24"/>
          <w:szCs w:val="24"/>
        </w:rPr>
        <w:t>m)</w:t>
      </w:r>
      <w:r w:rsidRPr="00875BF6" w:rsidR="00037ED7">
        <w:rPr>
          <w:rFonts w:ascii="Times New Roman" w:hAnsi="Times New Roman"/>
          <w:sz w:val="24"/>
          <w:szCs w:val="24"/>
        </w:rPr>
        <w:t xml:space="preserve"> </w:t>
      </w:r>
      <w:r w:rsidRPr="00875BF6" w:rsidR="00037ED7">
        <w:rPr>
          <w:rFonts w:ascii="Times New Roman" w:hAnsi="Times New Roman"/>
          <w:bCs/>
          <w:sz w:val="24"/>
          <w:szCs w:val="24"/>
        </w:rPr>
        <w:t xml:space="preserve">zoznam nositeľov práv </w:t>
      </w:r>
      <w:r w:rsidRPr="00875BF6" w:rsidR="00037ED7">
        <w:rPr>
          <w:rFonts w:ascii="Times New Roman" w:hAnsi="Times New Roman"/>
          <w:sz w:val="24"/>
          <w:szCs w:val="24"/>
        </w:rPr>
        <w:t>zastupovaných podľa § 1</w:t>
      </w:r>
      <w:r w:rsidRPr="00875BF6" w:rsidR="00990167">
        <w:rPr>
          <w:rFonts w:ascii="Times New Roman" w:hAnsi="Times New Roman"/>
          <w:sz w:val="24"/>
          <w:szCs w:val="24"/>
        </w:rPr>
        <w:t>64</w:t>
      </w:r>
      <w:r w:rsidRPr="00875BF6" w:rsidR="00037ED7">
        <w:rPr>
          <w:rFonts w:ascii="Times New Roman" w:hAnsi="Times New Roman"/>
          <w:sz w:val="24"/>
          <w:szCs w:val="24"/>
        </w:rPr>
        <w:t xml:space="preserve"> </w:t>
      </w:r>
      <w:r w:rsidRPr="00875BF6" w:rsidR="00875BF6">
        <w:rPr>
          <w:rFonts w:ascii="Times New Roman" w:hAnsi="Times New Roman"/>
          <w:sz w:val="24"/>
          <w:szCs w:val="24"/>
        </w:rPr>
        <w:t xml:space="preserve">ods. 1 </w:t>
      </w:r>
      <w:r w:rsidRPr="00875BF6" w:rsidR="00037ED7">
        <w:rPr>
          <w:rFonts w:ascii="Times New Roman" w:hAnsi="Times New Roman"/>
          <w:sz w:val="24"/>
          <w:szCs w:val="24"/>
        </w:rPr>
        <w:t xml:space="preserve">na území Slovenskej republiky </w:t>
      </w:r>
      <w:r w:rsidRPr="00875BF6" w:rsidR="00037ED7">
        <w:rPr>
          <w:rFonts w:ascii="Times New Roman" w:hAnsi="Times New Roman"/>
          <w:bCs/>
          <w:sz w:val="24"/>
          <w:szCs w:val="24"/>
        </w:rPr>
        <w:t>a ich počet</w:t>
      </w:r>
      <w:r w:rsidRPr="00875BF6">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jc w:val="both"/>
        <w:rPr>
          <w:rFonts w:ascii="Times New Roman" w:hAnsi="Times New Roman"/>
          <w:sz w:val="24"/>
          <w:szCs w:val="24"/>
        </w:rPr>
      </w:pPr>
      <w:r w:rsidRPr="00BA7FC0">
        <w:rPr>
          <w:rFonts w:ascii="Times New Roman" w:hAnsi="Times New Roman"/>
          <w:sz w:val="24"/>
          <w:szCs w:val="24"/>
        </w:rPr>
        <w:t xml:space="preserve">n) </w:t>
      </w:r>
      <w:r w:rsidRPr="00BA7FC0" w:rsidR="00B7058F">
        <w:rPr>
          <w:rFonts w:ascii="Times New Roman" w:hAnsi="Times New Roman"/>
          <w:bCs/>
          <w:sz w:val="24"/>
          <w:szCs w:val="24"/>
        </w:rPr>
        <w:t xml:space="preserve">zoznam </w:t>
      </w:r>
      <w:r w:rsidRPr="00BA7FC0" w:rsidR="00B7058F">
        <w:rPr>
          <w:rFonts w:ascii="Times New Roman" w:hAnsi="Times New Roman"/>
          <w:sz w:val="24"/>
          <w:szCs w:val="24"/>
        </w:rPr>
        <w:t xml:space="preserve">organizácií kolektívnej správy, s ktorými organizácia kolektívnej správy uzavrela </w:t>
      </w:r>
      <w:r w:rsidRPr="00BA7FC0">
        <w:rPr>
          <w:rFonts w:ascii="Times New Roman" w:hAnsi="Times New Roman"/>
          <w:sz w:val="24"/>
          <w:szCs w:val="24"/>
        </w:rPr>
        <w:t>dohod</w:t>
      </w:r>
      <w:r w:rsidRPr="00BA7FC0" w:rsidR="00B7058F">
        <w:rPr>
          <w:rFonts w:ascii="Times New Roman" w:hAnsi="Times New Roman"/>
          <w:sz w:val="24"/>
          <w:szCs w:val="24"/>
        </w:rPr>
        <w:t>u</w:t>
      </w:r>
      <w:r w:rsidRPr="00BA7FC0">
        <w:rPr>
          <w:rFonts w:ascii="Times New Roman" w:hAnsi="Times New Roman"/>
          <w:sz w:val="24"/>
          <w:szCs w:val="24"/>
        </w:rPr>
        <w:t xml:space="preserve"> o spoločnej správe.</w:t>
      </w:r>
    </w:p>
    <w:p w:rsidR="006D3F45" w:rsidRPr="003302CC" w:rsidP="001749D2">
      <w:pPr>
        <w:autoSpaceDE w:val="0"/>
        <w:autoSpaceDN w:val="0"/>
        <w:bidi w:val="0"/>
        <w:adjustRightInd w:val="0"/>
        <w:jc w:val="center"/>
        <w:rPr>
          <w:rFonts w:ascii="Times New Roman" w:hAnsi="Times New Roman"/>
          <w:sz w:val="24"/>
          <w:szCs w:val="24"/>
        </w:rPr>
      </w:pPr>
    </w:p>
    <w:p w:rsidR="006D3F45" w:rsidRPr="00B7058F" w:rsidP="001749D2">
      <w:pPr>
        <w:autoSpaceDE w:val="0"/>
        <w:autoSpaceDN w:val="0"/>
        <w:bidi w:val="0"/>
        <w:adjustRightInd w:val="0"/>
        <w:jc w:val="center"/>
        <w:rPr>
          <w:rFonts w:ascii="Times New Roman" w:hAnsi="Times New Roman"/>
          <w:b/>
          <w:sz w:val="24"/>
          <w:szCs w:val="24"/>
        </w:rPr>
      </w:pPr>
      <w:r w:rsidRPr="00B7058F">
        <w:rPr>
          <w:rFonts w:ascii="Times New Roman" w:hAnsi="Times New Roman"/>
          <w:b/>
          <w:sz w:val="24"/>
          <w:szCs w:val="24"/>
        </w:rPr>
        <w:t>§</w:t>
      </w:r>
      <w:r w:rsidR="00F64787">
        <w:rPr>
          <w:rFonts w:ascii="Times New Roman" w:hAnsi="Times New Roman"/>
          <w:b/>
          <w:sz w:val="24"/>
          <w:szCs w:val="24"/>
        </w:rPr>
        <w:t xml:space="preserve"> 182</w:t>
      </w:r>
    </w:p>
    <w:p w:rsidR="006D3F45" w:rsidRPr="00B7058F" w:rsidP="001749D2">
      <w:pPr>
        <w:autoSpaceDE w:val="0"/>
        <w:autoSpaceDN w:val="0"/>
        <w:bidi w:val="0"/>
        <w:adjustRightInd w:val="0"/>
        <w:jc w:val="center"/>
        <w:rPr>
          <w:rFonts w:ascii="Times New Roman" w:hAnsi="Times New Roman"/>
          <w:sz w:val="24"/>
          <w:szCs w:val="24"/>
        </w:rPr>
      </w:pPr>
    </w:p>
    <w:p w:rsidR="006D3F45" w:rsidRPr="00B7058F" w:rsidP="001749D2">
      <w:pPr>
        <w:autoSpaceDE w:val="0"/>
        <w:autoSpaceDN w:val="0"/>
        <w:bidi w:val="0"/>
        <w:adjustRightInd w:val="0"/>
        <w:jc w:val="center"/>
        <w:rPr>
          <w:rFonts w:ascii="Times New Roman" w:hAnsi="Times New Roman"/>
          <w:b/>
          <w:bCs/>
          <w:sz w:val="24"/>
          <w:szCs w:val="24"/>
        </w:rPr>
      </w:pPr>
      <w:r w:rsidRPr="00B7058F">
        <w:rPr>
          <w:rFonts w:ascii="Times New Roman" w:hAnsi="Times New Roman"/>
          <w:b/>
          <w:bCs/>
          <w:sz w:val="24"/>
          <w:szCs w:val="24"/>
        </w:rPr>
        <w:t>Výročná správa</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firstLine="708"/>
        <w:jc w:val="both"/>
        <w:rPr>
          <w:rFonts w:ascii="Times New Roman" w:hAnsi="Times New Roman"/>
          <w:sz w:val="24"/>
          <w:szCs w:val="24"/>
        </w:rPr>
      </w:pPr>
      <w:r w:rsidRPr="00B7058F">
        <w:rPr>
          <w:rFonts w:ascii="Times New Roman" w:hAnsi="Times New Roman"/>
          <w:sz w:val="24"/>
          <w:szCs w:val="24"/>
        </w:rPr>
        <w:t xml:space="preserve">(1) Organizácia kolektívnej správy je povinná </w:t>
      </w:r>
      <w:r w:rsidRPr="00B7058F" w:rsidR="00861E96">
        <w:rPr>
          <w:rFonts w:ascii="Times New Roman" w:hAnsi="Times New Roman"/>
          <w:sz w:val="24"/>
          <w:szCs w:val="24"/>
        </w:rPr>
        <w:t xml:space="preserve">každoročne </w:t>
      </w:r>
      <w:r w:rsidRPr="00B7058F">
        <w:rPr>
          <w:rFonts w:ascii="Times New Roman" w:hAnsi="Times New Roman"/>
          <w:sz w:val="24"/>
          <w:szCs w:val="24"/>
        </w:rPr>
        <w:t xml:space="preserve">vyhotoviť výročnú správu za predchádzajúci rok, ktorá obsahuje aj účtovnú závierku overenú audítorom. </w:t>
      </w:r>
    </w:p>
    <w:p w:rsidR="006D3F45" w:rsidRPr="00B7058F" w:rsidP="001749D2">
      <w:pPr>
        <w:autoSpaceDE w:val="0"/>
        <w:autoSpaceDN w:val="0"/>
        <w:bidi w:val="0"/>
        <w:adjustRightInd w:val="0"/>
        <w:ind w:firstLine="708"/>
        <w:jc w:val="both"/>
        <w:rPr>
          <w:rFonts w:ascii="Times New Roman" w:hAnsi="Times New Roman"/>
          <w:sz w:val="24"/>
          <w:szCs w:val="24"/>
        </w:rPr>
      </w:pPr>
    </w:p>
    <w:p w:rsidR="006D3F45" w:rsidRPr="00B7058F" w:rsidP="001749D2">
      <w:pPr>
        <w:autoSpaceDE w:val="0"/>
        <w:autoSpaceDN w:val="0"/>
        <w:bidi w:val="0"/>
        <w:adjustRightInd w:val="0"/>
        <w:ind w:firstLine="708"/>
        <w:jc w:val="both"/>
        <w:rPr>
          <w:rFonts w:ascii="Times New Roman" w:hAnsi="Times New Roman"/>
          <w:sz w:val="24"/>
          <w:szCs w:val="24"/>
        </w:rPr>
      </w:pPr>
      <w:r w:rsidRPr="00B7058F">
        <w:rPr>
          <w:rFonts w:ascii="Times New Roman" w:hAnsi="Times New Roman"/>
          <w:sz w:val="24"/>
          <w:szCs w:val="24"/>
        </w:rPr>
        <w:t xml:space="preserve">(2) Výročná správa obsahuje </w:t>
      </w:r>
    </w:p>
    <w:p w:rsidR="006D3F45" w:rsidRPr="00B7058F" w:rsidP="001749D2">
      <w:pPr>
        <w:autoSpaceDE w:val="0"/>
        <w:autoSpaceDN w:val="0"/>
        <w:bidi w:val="0"/>
        <w:adjustRightInd w:val="0"/>
        <w:jc w:val="both"/>
        <w:rPr>
          <w:rFonts w:ascii="Times New Roman" w:hAnsi="Times New Roman"/>
          <w:sz w:val="24"/>
          <w:szCs w:val="24"/>
        </w:rPr>
      </w:pPr>
    </w:p>
    <w:p w:rsidR="00DF11FC" w:rsidRPr="00B7058F" w:rsidP="00DF11FC">
      <w:pPr>
        <w:autoSpaceDE w:val="0"/>
        <w:autoSpaceDN w:val="0"/>
        <w:bidi w:val="0"/>
        <w:adjustRightInd w:val="0"/>
        <w:jc w:val="both"/>
        <w:rPr>
          <w:rFonts w:ascii="Times New Roman" w:hAnsi="Times New Roman"/>
          <w:sz w:val="24"/>
          <w:szCs w:val="24"/>
        </w:rPr>
      </w:pPr>
      <w:r>
        <w:rPr>
          <w:rFonts w:ascii="Times New Roman" w:hAnsi="Times New Roman"/>
          <w:sz w:val="24"/>
          <w:szCs w:val="24"/>
        </w:rPr>
        <w:t>a</w:t>
      </w:r>
      <w:r w:rsidRPr="00B7058F">
        <w:rPr>
          <w:rFonts w:ascii="Times New Roman" w:hAnsi="Times New Roman"/>
          <w:sz w:val="24"/>
          <w:szCs w:val="24"/>
        </w:rPr>
        <w:t xml:space="preserve">) </w:t>
      </w:r>
      <w:r>
        <w:rPr>
          <w:rFonts w:ascii="Times New Roman" w:hAnsi="Times New Roman"/>
          <w:sz w:val="24"/>
          <w:szCs w:val="24"/>
        </w:rPr>
        <w:t>údaj</w:t>
      </w:r>
      <w:r w:rsidR="00837D76">
        <w:rPr>
          <w:rFonts w:ascii="Times New Roman" w:hAnsi="Times New Roman"/>
          <w:sz w:val="24"/>
          <w:szCs w:val="24"/>
        </w:rPr>
        <w:t>e</w:t>
      </w:r>
      <w:r>
        <w:rPr>
          <w:rFonts w:ascii="Times New Roman" w:hAnsi="Times New Roman"/>
          <w:sz w:val="24"/>
          <w:szCs w:val="24"/>
        </w:rPr>
        <w:t xml:space="preserve"> o </w:t>
      </w:r>
      <w:r w:rsidRPr="00B7058F">
        <w:rPr>
          <w:rFonts w:ascii="Times New Roman" w:hAnsi="Times New Roman"/>
          <w:sz w:val="24"/>
          <w:szCs w:val="24"/>
        </w:rPr>
        <w:t>právn</w:t>
      </w:r>
      <w:r>
        <w:rPr>
          <w:rFonts w:ascii="Times New Roman" w:hAnsi="Times New Roman"/>
          <w:sz w:val="24"/>
          <w:szCs w:val="24"/>
        </w:rPr>
        <w:t>ej forme</w:t>
      </w:r>
      <w:r w:rsidRPr="00B7058F">
        <w:rPr>
          <w:rFonts w:ascii="Times New Roman" w:hAnsi="Times New Roman"/>
          <w:sz w:val="24"/>
          <w:szCs w:val="24"/>
        </w:rPr>
        <w:t xml:space="preserve"> a</w:t>
      </w:r>
      <w:r>
        <w:rPr>
          <w:rFonts w:ascii="Times New Roman" w:hAnsi="Times New Roman"/>
          <w:sz w:val="24"/>
          <w:szCs w:val="24"/>
        </w:rPr>
        <w:t> organizačn</w:t>
      </w:r>
      <w:r w:rsidR="00837D76">
        <w:rPr>
          <w:rFonts w:ascii="Times New Roman" w:hAnsi="Times New Roman"/>
          <w:sz w:val="24"/>
          <w:szCs w:val="24"/>
        </w:rPr>
        <w:t>ej</w:t>
      </w:r>
      <w:r>
        <w:rPr>
          <w:rFonts w:ascii="Times New Roman" w:hAnsi="Times New Roman"/>
          <w:sz w:val="24"/>
          <w:szCs w:val="24"/>
        </w:rPr>
        <w:t xml:space="preserve"> </w:t>
      </w:r>
      <w:r w:rsidRPr="00B7058F">
        <w:rPr>
          <w:rFonts w:ascii="Times New Roman" w:hAnsi="Times New Roman"/>
          <w:sz w:val="24"/>
          <w:szCs w:val="24"/>
        </w:rPr>
        <w:t>štruktúr</w:t>
      </w:r>
      <w:r w:rsidR="00837D76">
        <w:rPr>
          <w:rFonts w:ascii="Times New Roman" w:hAnsi="Times New Roman"/>
          <w:sz w:val="24"/>
          <w:szCs w:val="24"/>
        </w:rPr>
        <w:t>e</w:t>
      </w:r>
      <w:r w:rsidRPr="00B7058F">
        <w:rPr>
          <w:rFonts w:ascii="Times New Roman" w:hAnsi="Times New Roman"/>
          <w:sz w:val="24"/>
          <w:szCs w:val="24"/>
        </w:rPr>
        <w:t xml:space="preserve"> organizácie kolektívnej správy</w:t>
      </w:r>
      <w:r>
        <w:rPr>
          <w:rFonts w:ascii="Times New Roman" w:hAnsi="Times New Roman"/>
          <w:sz w:val="24"/>
          <w:szCs w:val="24"/>
        </w:rPr>
        <w:t xml:space="preserve">; ak má organizácia kolektívnej správy právnu formu obchodnej spoločnosti, </w:t>
      </w:r>
      <w:r w:rsidR="00E66E20">
        <w:rPr>
          <w:rFonts w:ascii="Times New Roman" w:hAnsi="Times New Roman"/>
          <w:sz w:val="24"/>
          <w:szCs w:val="24"/>
        </w:rPr>
        <w:t xml:space="preserve">aj </w:t>
      </w:r>
      <w:r>
        <w:rPr>
          <w:rFonts w:ascii="Times New Roman" w:hAnsi="Times New Roman"/>
          <w:sz w:val="24"/>
          <w:szCs w:val="24"/>
        </w:rPr>
        <w:t xml:space="preserve">uvedenie </w:t>
      </w:r>
      <w:r w:rsidR="00E66E20">
        <w:rPr>
          <w:rFonts w:ascii="Times New Roman" w:hAnsi="Times New Roman"/>
          <w:sz w:val="24"/>
          <w:szCs w:val="24"/>
        </w:rPr>
        <w:t xml:space="preserve">vlastníckej </w:t>
      </w:r>
      <w:r>
        <w:rPr>
          <w:rFonts w:ascii="Times New Roman" w:hAnsi="Times New Roman"/>
          <w:sz w:val="24"/>
          <w:szCs w:val="24"/>
        </w:rPr>
        <w:t>štruktúr</w:t>
      </w:r>
      <w:r w:rsidR="00E66E20">
        <w:rPr>
          <w:rFonts w:ascii="Times New Roman" w:hAnsi="Times New Roman"/>
          <w:sz w:val="24"/>
          <w:szCs w:val="24"/>
        </w:rPr>
        <w:t>y</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b) správu o činnosti,</w:t>
      </w:r>
    </w:p>
    <w:p w:rsidR="00DF11FC" w:rsidP="00DF11FC">
      <w:pPr>
        <w:autoSpaceDE w:val="0"/>
        <w:autoSpaceDN w:val="0"/>
        <w:bidi w:val="0"/>
        <w:adjustRightInd w:val="0"/>
        <w:jc w:val="both"/>
        <w:rPr>
          <w:rFonts w:ascii="Times New Roman" w:hAnsi="Times New Roman"/>
          <w:sz w:val="24"/>
          <w:szCs w:val="24"/>
        </w:rPr>
      </w:pPr>
    </w:p>
    <w:p w:rsidR="00DF11FC" w:rsidRPr="00B7058F" w:rsidP="00DF11FC">
      <w:pPr>
        <w:autoSpaceDE w:val="0"/>
        <w:autoSpaceDN w:val="0"/>
        <w:bidi w:val="0"/>
        <w:adjustRightInd w:val="0"/>
        <w:jc w:val="both"/>
        <w:rPr>
          <w:rFonts w:ascii="Times New Roman" w:hAnsi="Times New Roman"/>
          <w:sz w:val="24"/>
          <w:szCs w:val="24"/>
        </w:rPr>
      </w:pPr>
      <w:r>
        <w:rPr>
          <w:rFonts w:ascii="Times New Roman" w:hAnsi="Times New Roman"/>
          <w:sz w:val="24"/>
          <w:szCs w:val="24"/>
        </w:rPr>
        <w:t>c</w:t>
      </w:r>
      <w:r w:rsidRPr="00B7058F">
        <w:rPr>
          <w:rFonts w:ascii="Times New Roman" w:hAnsi="Times New Roman"/>
          <w:sz w:val="24"/>
          <w:szCs w:val="24"/>
        </w:rPr>
        <w:t>) finančné výkazy obsahujúce súvahu al</w:t>
      </w:r>
      <w:r w:rsidR="00BE3FCF">
        <w:rPr>
          <w:rFonts w:ascii="Times New Roman" w:hAnsi="Times New Roman"/>
          <w:sz w:val="24"/>
          <w:szCs w:val="24"/>
        </w:rPr>
        <w:t>ebo výkaz o aktívach a pasívach a</w:t>
      </w:r>
      <w:r w:rsidRPr="00B7058F">
        <w:rPr>
          <w:rFonts w:ascii="Times New Roman" w:hAnsi="Times New Roman"/>
          <w:sz w:val="24"/>
          <w:szCs w:val="24"/>
        </w:rPr>
        <w:t xml:space="preserve"> účet príjmov </w:t>
        <w:br/>
        <w:t>a výdavkov a výkaz o peňažnom toku,</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d</w:t>
      </w:r>
      <w:r w:rsidRPr="00B7058F">
        <w:rPr>
          <w:rFonts w:ascii="Times New Roman" w:hAnsi="Times New Roman"/>
          <w:sz w:val="24"/>
          <w:szCs w:val="24"/>
        </w:rPr>
        <w:t>) informácie o zamietnutí poskytnutia licencií,</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e) informácie o všetkých subjektoch, ktoré organizácia kolektívnej správy priamo alebo nepriamo vlastní alebo úplne, alebo čiastočne kontroluje,</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f) informácie o celkovej výške peňažných plnení vyplatených člen</w:t>
      </w:r>
      <w:r w:rsidR="00BA7FC0">
        <w:rPr>
          <w:rFonts w:ascii="Times New Roman" w:hAnsi="Times New Roman"/>
          <w:sz w:val="24"/>
          <w:szCs w:val="24"/>
        </w:rPr>
        <w:t>om</w:t>
      </w:r>
      <w:r w:rsidRPr="00B7058F">
        <w:rPr>
          <w:rFonts w:ascii="Times New Roman" w:hAnsi="Times New Roman"/>
          <w:sz w:val="24"/>
          <w:szCs w:val="24"/>
        </w:rPr>
        <w:t xml:space="preserve"> orgánu riadenia a</w:t>
      </w:r>
      <w:r w:rsidR="00BA7FC0">
        <w:rPr>
          <w:rFonts w:ascii="Times New Roman" w:hAnsi="Times New Roman"/>
          <w:sz w:val="24"/>
          <w:szCs w:val="24"/>
        </w:rPr>
        <w:t xml:space="preserve"> členom </w:t>
      </w:r>
      <w:r w:rsidRPr="00B7058F">
        <w:rPr>
          <w:rFonts w:ascii="Times New Roman" w:hAnsi="Times New Roman"/>
          <w:sz w:val="24"/>
          <w:szCs w:val="24"/>
        </w:rPr>
        <w:t>orgánu kontroly</w:t>
      </w:r>
      <w:r w:rsidR="00AD4765">
        <w:rPr>
          <w:rFonts w:ascii="Times New Roman" w:hAnsi="Times New Roman"/>
          <w:sz w:val="24"/>
          <w:szCs w:val="24"/>
        </w:rPr>
        <w:t xml:space="preserve"> za výkon funkcie v týchto orgánoch</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 xml:space="preserve">g) </w:t>
      </w:r>
      <w:r w:rsidRPr="00B7058F" w:rsidR="00DF11FC">
        <w:rPr>
          <w:rFonts w:ascii="Times New Roman" w:hAnsi="Times New Roman"/>
          <w:sz w:val="24"/>
          <w:szCs w:val="24"/>
        </w:rPr>
        <w:t>informácie o</w:t>
      </w:r>
      <w:r w:rsidR="00DF11FC">
        <w:rPr>
          <w:rFonts w:ascii="Times New Roman" w:hAnsi="Times New Roman"/>
          <w:sz w:val="24"/>
          <w:szCs w:val="24"/>
        </w:rPr>
        <w:t xml:space="preserve"> celkovej </w:t>
      </w:r>
      <w:r w:rsidRPr="00B7058F">
        <w:rPr>
          <w:rFonts w:ascii="Times New Roman" w:hAnsi="Times New Roman"/>
          <w:sz w:val="24"/>
          <w:szCs w:val="24"/>
        </w:rPr>
        <w:t>výšk</w:t>
      </w:r>
      <w:r w:rsidR="00DF11FC">
        <w:rPr>
          <w:rFonts w:ascii="Times New Roman" w:hAnsi="Times New Roman"/>
          <w:sz w:val="24"/>
          <w:szCs w:val="24"/>
        </w:rPr>
        <w:t>e</w:t>
      </w:r>
      <w:r w:rsidRPr="00B7058F">
        <w:rPr>
          <w:rFonts w:ascii="Times New Roman" w:hAnsi="Times New Roman"/>
          <w:sz w:val="24"/>
          <w:szCs w:val="24"/>
        </w:rPr>
        <w:t xml:space="preserve"> príjmu z výkonu kolektívnej správy práv</w:t>
      </w:r>
      <w:r w:rsidR="00DF11FC">
        <w:rPr>
          <w:rFonts w:ascii="Times New Roman" w:hAnsi="Times New Roman"/>
          <w:sz w:val="24"/>
          <w:szCs w:val="24"/>
        </w:rPr>
        <w:t xml:space="preserve"> vrátane rozdelenia tohto príjmu</w:t>
      </w:r>
      <w:r w:rsidRPr="00B7058F">
        <w:rPr>
          <w:rFonts w:ascii="Times New Roman" w:hAnsi="Times New Roman"/>
          <w:sz w:val="24"/>
          <w:szCs w:val="24"/>
        </w:rPr>
        <w:t xml:space="preserve"> podľa jednotlivých odborov kolektívnej správy, </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h) informácie o zhodnotení príjmu z výkonu kolektívnej správy práv a o použití takéhoto výnosu,</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Pr="00B7058F">
        <w:rPr>
          <w:rFonts w:ascii="Times New Roman" w:hAnsi="Times New Roman"/>
          <w:sz w:val="24"/>
          <w:szCs w:val="24"/>
        </w:rPr>
        <w:t>i) náklady za poskytnutie služby kolektívnej správy práv s podrobným rozpisom týchto položiek:</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 xml:space="preserve">1. všetky prevádzkové a finančné náklady s prerozdelením príjmov z kolektívnej správy práv podľa jednotlivých odborov kolektívnej správy a </w:t>
      </w:r>
      <w:r w:rsidR="00837D76">
        <w:rPr>
          <w:rFonts w:ascii="Times New Roman" w:hAnsi="Times New Roman"/>
          <w:sz w:val="24"/>
          <w:szCs w:val="24"/>
        </w:rPr>
        <w:t>ak</w:t>
      </w:r>
      <w:r w:rsidRPr="00B7058F">
        <w:rPr>
          <w:rFonts w:ascii="Times New Roman" w:hAnsi="Times New Roman"/>
          <w:sz w:val="24"/>
          <w:szCs w:val="24"/>
        </w:rPr>
        <w:t xml:space="preserve"> tieto náklady sú nepriame a nemožno ich priradiť k jednému alebo viacerým odborom kolektívnej správy, s vysvetlením metódy použitej na priradenie takýchto nepriamych nákladov,</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 xml:space="preserve">2. prevádzkové a finančné náklady týkajúce sa iných služieb ako </w:t>
      </w:r>
      <w:r w:rsidRPr="00B7058F" w:rsidR="00861E96">
        <w:rPr>
          <w:rFonts w:ascii="Times New Roman" w:hAnsi="Times New Roman"/>
          <w:sz w:val="24"/>
          <w:szCs w:val="24"/>
        </w:rPr>
        <w:t xml:space="preserve">je </w:t>
      </w:r>
      <w:r w:rsidRPr="00B7058F">
        <w:rPr>
          <w:rFonts w:ascii="Times New Roman" w:hAnsi="Times New Roman"/>
          <w:sz w:val="24"/>
          <w:szCs w:val="24"/>
        </w:rPr>
        <w:t xml:space="preserve">správa práv, </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 xml:space="preserve">3. prevádzkové a finančné náklady na podporu sociálnych, kultúrnych a vzdelávacích potrieb vrátane výšky príspevku z </w:t>
      </w:r>
      <w:r w:rsidRPr="00B7058F">
        <w:rPr>
          <w:rFonts w:ascii="Times New Roman" w:hAnsi="Times New Roman"/>
          <w:bCs/>
          <w:sz w:val="24"/>
          <w:szCs w:val="24"/>
        </w:rPr>
        <w:t>príjmov z výkonu kolektívnej správy práv na tieto potreby</w:t>
      </w:r>
      <w:r w:rsidRPr="00B7058F">
        <w:rPr>
          <w:rFonts w:ascii="Times New Roman" w:hAnsi="Times New Roman"/>
          <w:sz w:val="24"/>
          <w:szCs w:val="24"/>
        </w:rPr>
        <w:t xml:space="preserve"> s rozdelením podľa účelu použitia príspevku a pre každý takýto účel s rozdelením podľa odboru kolektívnej správy,</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4. vysvetlenie účelu použitia fondu na podporu sociálnych, kultúrnych a vzdelávacích potrieb vrátane nákladov na správu tohto fondu,</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 xml:space="preserve">5. zdroje použité na krytie nákladov podľa </w:t>
      </w:r>
      <w:r w:rsidRPr="00B7058F" w:rsidR="00B2271A">
        <w:rPr>
          <w:rFonts w:ascii="Times New Roman" w:hAnsi="Times New Roman"/>
          <w:sz w:val="24"/>
          <w:szCs w:val="24"/>
        </w:rPr>
        <w:t>prvého až tretieho bodu</w:t>
      </w:r>
      <w:r w:rsidRPr="00B7058F">
        <w:rPr>
          <w:rFonts w:ascii="Times New Roman" w:hAnsi="Times New Roman"/>
          <w:sz w:val="24"/>
          <w:szCs w:val="24"/>
        </w:rPr>
        <w:t>,</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6. percentuálny podiel nákladov na správu práv a iné služby, ktoré organizácia kolektívnej správy poskytuje nositeľom práv k príjmom z výkonu kolektívnej správy práv v príslušnom roku, podľa odboru kolektívnej správy a v prípade, že tieto náklady sú nepriame a nemožno ich priradiť k jednému alebo viacerým odborom kolektívnej správy, s vysvetlením metódy použitej na priradenie takýchto nepriamych nákladov,</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j</w:t>
      </w:r>
      <w:r w:rsidRPr="00B7058F">
        <w:rPr>
          <w:rFonts w:ascii="Times New Roman" w:hAnsi="Times New Roman"/>
          <w:sz w:val="24"/>
          <w:szCs w:val="24"/>
        </w:rPr>
        <w:t>) sumy odmien a iných peňažných plnení prerozdelených nositeľom práv podľa odboru kolektívnej správy,</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k</w:t>
      </w:r>
      <w:r w:rsidRPr="00B7058F">
        <w:rPr>
          <w:rFonts w:ascii="Times New Roman" w:hAnsi="Times New Roman"/>
          <w:sz w:val="24"/>
          <w:szCs w:val="24"/>
        </w:rPr>
        <w:t>) sumy odmien a iných peňažných plnení vyplatených nositeľom práv podľa odboru kolektívnej správy vrátane informácie o periodicite vyplácania,</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l</w:t>
      </w:r>
      <w:r w:rsidRPr="00B7058F">
        <w:rPr>
          <w:rFonts w:ascii="Times New Roman" w:hAnsi="Times New Roman"/>
          <w:sz w:val="24"/>
          <w:szCs w:val="24"/>
        </w:rPr>
        <w:t>) dôvody omeškania prerozdelenia a</w:t>
      </w:r>
      <w:r w:rsidR="005D7095">
        <w:rPr>
          <w:rFonts w:ascii="Times New Roman" w:hAnsi="Times New Roman"/>
          <w:sz w:val="24"/>
          <w:szCs w:val="24"/>
        </w:rPr>
        <w:t>lebo</w:t>
      </w:r>
      <w:r w:rsidRPr="00B7058F">
        <w:rPr>
          <w:rFonts w:ascii="Times New Roman" w:hAnsi="Times New Roman"/>
          <w:sz w:val="24"/>
          <w:szCs w:val="24"/>
        </w:rPr>
        <w:t xml:space="preserve"> vyplatenia príjmu z výkonu kolektívnej správy práv podľa § </w:t>
      </w:r>
      <w:r w:rsidR="003E4EFB">
        <w:rPr>
          <w:rFonts w:ascii="Times New Roman" w:hAnsi="Times New Roman"/>
          <w:sz w:val="24"/>
          <w:szCs w:val="24"/>
        </w:rPr>
        <w:t>171</w:t>
      </w:r>
      <w:r w:rsidRPr="00B7058F">
        <w:rPr>
          <w:rFonts w:ascii="Times New Roman" w:hAnsi="Times New Roman"/>
          <w:sz w:val="24"/>
          <w:szCs w:val="24"/>
        </w:rPr>
        <w:t xml:space="preserve"> ods. 2,</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m</w:t>
      </w:r>
      <w:r w:rsidRPr="00B7058F">
        <w:rPr>
          <w:rFonts w:ascii="Times New Roman" w:hAnsi="Times New Roman"/>
          <w:sz w:val="24"/>
          <w:szCs w:val="24"/>
        </w:rPr>
        <w:t>) výšku neidentifik</w:t>
      </w:r>
      <w:r w:rsidR="001A5EBD">
        <w:rPr>
          <w:rFonts w:ascii="Times New Roman" w:hAnsi="Times New Roman"/>
          <w:sz w:val="24"/>
          <w:szCs w:val="24"/>
        </w:rPr>
        <w:t>ovaných odmien spolu s informáciou o</w:t>
      </w:r>
      <w:r w:rsidRPr="00B7058F">
        <w:rPr>
          <w:rFonts w:ascii="Times New Roman" w:hAnsi="Times New Roman"/>
          <w:sz w:val="24"/>
          <w:szCs w:val="24"/>
        </w:rPr>
        <w:t xml:space="preserve"> ich použit</w:t>
      </w:r>
      <w:r w:rsidR="001A5EBD">
        <w:rPr>
          <w:rFonts w:ascii="Times New Roman" w:hAnsi="Times New Roman"/>
          <w:sz w:val="24"/>
          <w:szCs w:val="24"/>
        </w:rPr>
        <w:t>í</w:t>
      </w:r>
      <w:r w:rsidRPr="00B7058F">
        <w:rPr>
          <w:rFonts w:ascii="Times New Roman" w:hAnsi="Times New Roman"/>
          <w:sz w:val="24"/>
          <w:szCs w:val="24"/>
        </w:rPr>
        <w:t>,</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jc w:val="both"/>
        <w:rPr>
          <w:rFonts w:ascii="Times New Roman" w:hAnsi="Times New Roman"/>
          <w:sz w:val="24"/>
          <w:szCs w:val="24"/>
        </w:rPr>
      </w:pPr>
      <w:r w:rsidR="00DF11FC">
        <w:rPr>
          <w:rFonts w:ascii="Times New Roman" w:hAnsi="Times New Roman"/>
          <w:sz w:val="24"/>
          <w:szCs w:val="24"/>
        </w:rPr>
        <w:t>n</w:t>
      </w:r>
      <w:r w:rsidRPr="00B7058F">
        <w:rPr>
          <w:rFonts w:ascii="Times New Roman" w:hAnsi="Times New Roman"/>
          <w:sz w:val="24"/>
          <w:szCs w:val="24"/>
        </w:rPr>
        <w:t>) informácie o vzťahoch s inými organizáciami kolektívnej správy</w:t>
      </w:r>
      <w:r w:rsidR="005D7095">
        <w:rPr>
          <w:rFonts w:ascii="Times New Roman" w:hAnsi="Times New Roman"/>
          <w:sz w:val="24"/>
          <w:szCs w:val="24"/>
        </w:rPr>
        <w:t>, okrem dohôd o spoločnej správe,</w:t>
      </w:r>
      <w:r w:rsidRPr="00B7058F">
        <w:rPr>
          <w:rFonts w:ascii="Times New Roman" w:hAnsi="Times New Roman"/>
          <w:sz w:val="24"/>
          <w:szCs w:val="24"/>
        </w:rPr>
        <w:t xml:space="preserve"> obsahujúce</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1. sumy prijaté od iných organizácií kolektívnej správy a sumy vyplatené iným organizáciám kolektívnej správy s rozdelením podľa jednotlivých odborov kolektívnej správy a podľa jednotlivých organizácií kolektívnej správy,</w:t>
      </w:r>
    </w:p>
    <w:p w:rsidR="006D3F45" w:rsidRPr="00B7058F" w:rsidP="001749D2">
      <w:pPr>
        <w:autoSpaceDE w:val="0"/>
        <w:autoSpaceDN w:val="0"/>
        <w:bidi w:val="0"/>
        <w:adjustRightInd w:val="0"/>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 xml:space="preserve">2. náklady za poskytnutie služby kolektívnej správy práv a iné zrážky z príjmov z výkonu kolektívnej správy práv náležiacich iným organizáciám kolektívnej správy </w:t>
      </w:r>
      <w:r w:rsidRPr="00B7058F" w:rsidR="00861E96">
        <w:rPr>
          <w:rFonts w:ascii="Times New Roman" w:hAnsi="Times New Roman"/>
          <w:sz w:val="24"/>
          <w:szCs w:val="24"/>
        </w:rPr>
        <w:br/>
      </w:r>
      <w:r w:rsidRPr="00B7058F">
        <w:rPr>
          <w:rFonts w:ascii="Times New Roman" w:hAnsi="Times New Roman"/>
          <w:sz w:val="24"/>
          <w:szCs w:val="24"/>
        </w:rPr>
        <w:t>s rozdelením podľa jednotlivých odborov kolektívnej správy a podľa jednotlivých organizácií kolektívnej správy,</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3. náklady za poskytnutie služby kolektívnej správy práv a iné zrážky z príjmov z výkonu kolektívnej správy práv náležiace organizácii kolektívnej správy od iných organizácií kolektívnej správy s rozdelením podľa jednotlivých odborov kolektívnej správy a podľa jednotlivých organizácií kolektívnej správy,</w:t>
      </w:r>
    </w:p>
    <w:p w:rsidR="006D3F45" w:rsidRPr="00B7058F" w:rsidP="001749D2">
      <w:pPr>
        <w:autoSpaceDE w:val="0"/>
        <w:autoSpaceDN w:val="0"/>
        <w:bidi w:val="0"/>
        <w:adjustRightInd w:val="0"/>
        <w:ind w:left="708"/>
        <w:jc w:val="both"/>
        <w:rPr>
          <w:rFonts w:ascii="Times New Roman" w:hAnsi="Times New Roman"/>
          <w:sz w:val="24"/>
          <w:szCs w:val="24"/>
        </w:rPr>
      </w:pPr>
    </w:p>
    <w:p w:rsidR="006D3F45" w:rsidRPr="00B7058F" w:rsidP="001749D2">
      <w:pPr>
        <w:autoSpaceDE w:val="0"/>
        <w:autoSpaceDN w:val="0"/>
        <w:bidi w:val="0"/>
        <w:adjustRightInd w:val="0"/>
        <w:ind w:left="708"/>
        <w:jc w:val="both"/>
        <w:rPr>
          <w:rFonts w:ascii="Times New Roman" w:hAnsi="Times New Roman"/>
          <w:sz w:val="24"/>
          <w:szCs w:val="24"/>
        </w:rPr>
      </w:pPr>
      <w:r w:rsidRPr="00B7058F">
        <w:rPr>
          <w:rFonts w:ascii="Times New Roman" w:hAnsi="Times New Roman"/>
          <w:sz w:val="24"/>
          <w:szCs w:val="24"/>
        </w:rPr>
        <w:t>4. sumy prerozdelené a vyplatené nositeľom práv pochádzajúce od iných organizácií kolektívnej správy s rozdelením podľa jednotlivých odborov kolektívnej správy a podľa jednotlivých organizácií kolektívnej správy.</w:t>
      </w:r>
    </w:p>
    <w:p w:rsidR="006D3F45" w:rsidRPr="00B7058F" w:rsidP="001749D2">
      <w:pPr>
        <w:autoSpaceDE w:val="0"/>
        <w:autoSpaceDN w:val="0"/>
        <w:bidi w:val="0"/>
        <w:adjustRightInd w:val="0"/>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B7058F">
        <w:rPr>
          <w:rFonts w:ascii="Times New Roman" w:hAnsi="Times New Roman"/>
          <w:sz w:val="24"/>
          <w:szCs w:val="24"/>
        </w:rPr>
        <w:t>(3) Organizácia kolektívnej správy je povinná zverejniť výročnú správu na svojom webovom sídle do</w:t>
      </w:r>
      <w:r w:rsidR="00875BF6">
        <w:rPr>
          <w:rFonts w:ascii="Times New Roman" w:hAnsi="Times New Roman"/>
          <w:sz w:val="24"/>
          <w:szCs w:val="24"/>
        </w:rPr>
        <w:t xml:space="preserve"> konca</w:t>
      </w:r>
      <w:r w:rsidRPr="00B7058F">
        <w:rPr>
          <w:rFonts w:ascii="Times New Roman" w:hAnsi="Times New Roman"/>
          <w:sz w:val="24"/>
          <w:szCs w:val="24"/>
        </w:rPr>
        <w:t xml:space="preserve"> </w:t>
      </w:r>
      <w:r w:rsidR="00D30E36">
        <w:rPr>
          <w:rFonts w:ascii="Times New Roman" w:hAnsi="Times New Roman"/>
          <w:sz w:val="24"/>
          <w:szCs w:val="24"/>
        </w:rPr>
        <w:t>ôsmeho mesiaca kalendárneho</w:t>
      </w:r>
      <w:r w:rsidRPr="00B7058F">
        <w:rPr>
          <w:rFonts w:ascii="Times New Roman" w:hAnsi="Times New Roman"/>
          <w:sz w:val="24"/>
          <w:szCs w:val="24"/>
        </w:rPr>
        <w:t xml:space="preserve"> roka, v ktorom bola vyhotovená</w:t>
      </w:r>
      <w:r w:rsidRPr="00B7058F" w:rsidR="00861E96">
        <w:rPr>
          <w:rFonts w:ascii="Times New Roman" w:hAnsi="Times New Roman"/>
          <w:sz w:val="24"/>
          <w:szCs w:val="24"/>
        </w:rPr>
        <w:t>,</w:t>
      </w:r>
      <w:r w:rsidRPr="00B7058F">
        <w:rPr>
          <w:rFonts w:ascii="Times New Roman" w:hAnsi="Times New Roman"/>
          <w:sz w:val="24"/>
          <w:szCs w:val="24"/>
        </w:rPr>
        <w:t xml:space="preserve"> a ponechať ju zverejnenú po dobu najmenej </w:t>
      </w:r>
      <w:r w:rsidR="005D7095">
        <w:rPr>
          <w:rFonts w:ascii="Times New Roman" w:hAnsi="Times New Roman"/>
          <w:sz w:val="24"/>
          <w:szCs w:val="24"/>
        </w:rPr>
        <w:t>päť</w:t>
      </w:r>
      <w:r w:rsidRPr="00B7058F" w:rsidR="005D7095">
        <w:rPr>
          <w:rFonts w:ascii="Times New Roman" w:hAnsi="Times New Roman"/>
          <w:sz w:val="24"/>
          <w:szCs w:val="24"/>
        </w:rPr>
        <w:t xml:space="preserve"> </w:t>
      </w:r>
      <w:r w:rsidRPr="00B7058F">
        <w:rPr>
          <w:rFonts w:ascii="Times New Roman" w:hAnsi="Times New Roman"/>
          <w:sz w:val="24"/>
          <w:szCs w:val="24"/>
        </w:rPr>
        <w:t>rokov od zverejnenia.</w:t>
      </w:r>
      <w:r w:rsidRPr="003302CC">
        <w:rPr>
          <w:rFonts w:ascii="Times New Roman" w:hAnsi="Times New Roman"/>
          <w:sz w:val="24"/>
          <w:szCs w:val="24"/>
        </w:rPr>
        <w:t xml:space="preserve"> </w:t>
      </w:r>
    </w:p>
    <w:p w:rsidR="006D3F45" w:rsidRPr="003302CC" w:rsidP="001749D2">
      <w:pPr>
        <w:autoSpaceDE w:val="0"/>
        <w:autoSpaceDN w:val="0"/>
        <w:bidi w:val="0"/>
        <w:adjustRightInd w:val="0"/>
        <w:ind w:firstLine="708"/>
        <w:jc w:val="both"/>
        <w:rPr>
          <w:rFonts w:ascii="Times New Roman" w:hAnsi="Times New Roman"/>
          <w:sz w:val="24"/>
          <w:szCs w:val="24"/>
        </w:rPr>
      </w:pPr>
    </w:p>
    <w:p w:rsidR="006D3F45" w:rsidRPr="003302CC" w:rsidP="001749D2">
      <w:pPr>
        <w:autoSpaceDE w:val="0"/>
        <w:autoSpaceDN w:val="0"/>
        <w:bidi w:val="0"/>
        <w:adjustRightInd w:val="0"/>
        <w:ind w:firstLine="708"/>
        <w:jc w:val="both"/>
        <w:rPr>
          <w:rFonts w:ascii="Times New Roman" w:hAnsi="Times New Roman"/>
          <w:sz w:val="24"/>
          <w:szCs w:val="24"/>
        </w:rPr>
      </w:pPr>
      <w:r w:rsidRPr="006B1A59">
        <w:rPr>
          <w:rFonts w:ascii="Times New Roman" w:hAnsi="Times New Roman"/>
          <w:sz w:val="24"/>
          <w:szCs w:val="24"/>
        </w:rPr>
        <w:t>(4) Organizácia kolektívnej správy je povinná uložiť výročnú správu do verejnej časti registra účtovných závierok</w:t>
      </w:r>
      <w:r w:rsidR="00423094">
        <w:rPr>
          <w:rFonts w:ascii="Times New Roman" w:hAnsi="Times New Roman"/>
          <w:sz w:val="24"/>
          <w:szCs w:val="24"/>
        </w:rPr>
        <w:t xml:space="preserve"> podľa osobitného predpisu</w:t>
      </w:r>
      <w:r w:rsidRPr="006B1A59">
        <w:rPr>
          <w:rFonts w:ascii="Times New Roman" w:hAnsi="Times New Roman"/>
          <w:sz w:val="24"/>
          <w:szCs w:val="24"/>
        </w:rPr>
        <w:t>.</w:t>
      </w:r>
      <w:r>
        <w:rPr>
          <w:rStyle w:val="FootnoteReference"/>
          <w:rFonts w:ascii="Times New Roman" w:hAnsi="Times New Roman"/>
          <w:sz w:val="24"/>
          <w:szCs w:val="24"/>
          <w:rtl w:val="0"/>
        </w:rPr>
        <w:footnoteReference w:id="39"/>
      </w:r>
      <w:r w:rsidRPr="006B1A59" w:rsidR="00B91BE9">
        <w:rPr>
          <w:rFonts w:ascii="Times New Roman" w:hAnsi="Times New Roman"/>
          <w:sz w:val="24"/>
          <w:szCs w:val="24"/>
        </w:rPr>
        <w:t>)</w:t>
      </w:r>
    </w:p>
    <w:p w:rsidR="006D3F45" w:rsidRPr="003302CC" w:rsidP="001749D2">
      <w:pPr>
        <w:autoSpaceDE w:val="0"/>
        <w:autoSpaceDN w:val="0"/>
        <w:bidi w:val="0"/>
        <w:adjustRightInd w:val="0"/>
        <w:rPr>
          <w:rFonts w:ascii="Times New Roman" w:hAnsi="Times New Roman"/>
          <w:sz w:val="24"/>
          <w:szCs w:val="24"/>
        </w:rPr>
      </w:pPr>
    </w:p>
    <w:p w:rsidR="00D5115A" w:rsidRPr="005D7095" w:rsidP="001749D2">
      <w:pPr>
        <w:autoSpaceDE w:val="0"/>
        <w:autoSpaceDN w:val="0"/>
        <w:bidi w:val="0"/>
        <w:adjustRightInd w:val="0"/>
        <w:jc w:val="center"/>
        <w:rPr>
          <w:rFonts w:ascii="Times New Roman" w:hAnsi="Times New Roman"/>
          <w:b/>
          <w:sz w:val="24"/>
          <w:szCs w:val="24"/>
        </w:rPr>
      </w:pPr>
      <w:r w:rsidRPr="005D7095" w:rsidR="00EE6915">
        <w:rPr>
          <w:rFonts w:ascii="Times New Roman" w:hAnsi="Times New Roman"/>
          <w:b/>
          <w:sz w:val="24"/>
          <w:szCs w:val="24"/>
        </w:rPr>
        <w:t>P</w:t>
      </w:r>
      <w:r w:rsidRPr="005D7095">
        <w:rPr>
          <w:rFonts w:ascii="Times New Roman" w:hAnsi="Times New Roman"/>
          <w:b/>
          <w:sz w:val="24"/>
          <w:szCs w:val="24"/>
        </w:rPr>
        <w:t xml:space="preserve">oskytovanie multiteritoriálnych licencií </w:t>
      </w:r>
      <w:r w:rsidRPr="005D7095" w:rsidR="00697AC0">
        <w:rPr>
          <w:rFonts w:ascii="Times New Roman" w:hAnsi="Times New Roman"/>
          <w:b/>
          <w:sz w:val="24"/>
          <w:szCs w:val="24"/>
        </w:rPr>
        <w:t>na on-line použitie</w:t>
      </w:r>
      <w:r w:rsidRPr="005D7095">
        <w:rPr>
          <w:rFonts w:ascii="Times New Roman" w:hAnsi="Times New Roman"/>
          <w:b/>
          <w:sz w:val="24"/>
          <w:szCs w:val="24"/>
        </w:rPr>
        <w:t xml:space="preserve"> hudobný</w:t>
      </w:r>
      <w:r w:rsidRPr="005D7095" w:rsidR="00697AC0">
        <w:rPr>
          <w:rFonts w:ascii="Times New Roman" w:hAnsi="Times New Roman"/>
          <w:b/>
          <w:sz w:val="24"/>
          <w:szCs w:val="24"/>
        </w:rPr>
        <w:t>ch</w:t>
      </w:r>
      <w:r w:rsidRPr="005D7095">
        <w:rPr>
          <w:rFonts w:ascii="Times New Roman" w:hAnsi="Times New Roman"/>
          <w:b/>
          <w:sz w:val="24"/>
          <w:szCs w:val="24"/>
        </w:rPr>
        <w:t xml:space="preserve"> diel </w:t>
      </w:r>
    </w:p>
    <w:p w:rsidR="00D5115A" w:rsidRPr="005D7095" w:rsidP="001749D2">
      <w:pPr>
        <w:autoSpaceDE w:val="0"/>
        <w:autoSpaceDN w:val="0"/>
        <w:bidi w:val="0"/>
        <w:adjustRightInd w:val="0"/>
        <w:jc w:val="center"/>
        <w:rPr>
          <w:rFonts w:ascii="Times New Roman" w:hAnsi="Times New Roman"/>
          <w:sz w:val="24"/>
          <w:szCs w:val="24"/>
        </w:rPr>
      </w:pPr>
    </w:p>
    <w:p w:rsidR="00D5115A" w:rsidRPr="005D7095" w:rsidP="001749D2">
      <w:pPr>
        <w:autoSpaceDE w:val="0"/>
        <w:autoSpaceDN w:val="0"/>
        <w:bidi w:val="0"/>
        <w:adjustRightInd w:val="0"/>
        <w:jc w:val="center"/>
        <w:rPr>
          <w:rFonts w:ascii="Times New Roman" w:hAnsi="Times New Roman"/>
          <w:b/>
          <w:sz w:val="24"/>
          <w:szCs w:val="24"/>
        </w:rPr>
      </w:pPr>
      <w:r w:rsidRPr="005D7095">
        <w:rPr>
          <w:rFonts w:ascii="Times New Roman" w:hAnsi="Times New Roman"/>
          <w:b/>
          <w:sz w:val="24"/>
          <w:szCs w:val="24"/>
        </w:rPr>
        <w:t>§</w:t>
      </w:r>
      <w:r w:rsidR="00F64787">
        <w:rPr>
          <w:rFonts w:ascii="Times New Roman" w:hAnsi="Times New Roman"/>
          <w:b/>
          <w:sz w:val="24"/>
          <w:szCs w:val="24"/>
        </w:rPr>
        <w:t xml:space="preserve"> 183</w:t>
      </w:r>
    </w:p>
    <w:p w:rsidR="00D5115A" w:rsidRPr="005D7095" w:rsidP="001749D2">
      <w:pPr>
        <w:autoSpaceDE w:val="0"/>
        <w:autoSpaceDN w:val="0"/>
        <w:bidi w:val="0"/>
        <w:adjustRightInd w:val="0"/>
        <w:rPr>
          <w:rFonts w:ascii="Times New Roman" w:hAnsi="Times New Roman"/>
          <w:sz w:val="24"/>
          <w:szCs w:val="24"/>
        </w:rPr>
      </w:pPr>
    </w:p>
    <w:p w:rsidR="00697AC0" w:rsidRPr="005D7095" w:rsidP="001749D2">
      <w:pPr>
        <w:autoSpaceDE w:val="0"/>
        <w:autoSpaceDN w:val="0"/>
        <w:bidi w:val="0"/>
        <w:adjustRightInd w:val="0"/>
        <w:ind w:firstLine="708"/>
        <w:jc w:val="both"/>
        <w:rPr>
          <w:rFonts w:ascii="Times New Roman" w:hAnsi="Times New Roman"/>
          <w:sz w:val="24"/>
          <w:szCs w:val="24"/>
        </w:rPr>
      </w:pPr>
      <w:r w:rsidRPr="005D7095">
        <w:rPr>
          <w:rFonts w:ascii="Times New Roman" w:hAnsi="Times New Roman"/>
          <w:sz w:val="24"/>
          <w:szCs w:val="24"/>
        </w:rPr>
        <w:t>O</w:t>
      </w:r>
      <w:r w:rsidRPr="005D7095" w:rsidR="00D5115A">
        <w:rPr>
          <w:rFonts w:ascii="Times New Roman" w:hAnsi="Times New Roman"/>
          <w:sz w:val="24"/>
          <w:szCs w:val="24"/>
        </w:rPr>
        <w:t>rganizácia kolektívnej správy</w:t>
      </w:r>
      <w:r w:rsidRPr="005D7095">
        <w:rPr>
          <w:rFonts w:ascii="Times New Roman" w:hAnsi="Times New Roman"/>
          <w:sz w:val="24"/>
          <w:szCs w:val="24"/>
        </w:rPr>
        <w:t xml:space="preserve"> je oprávnená uzatvárať zmluvy podľa § </w:t>
      </w:r>
      <w:r w:rsidR="003E4EFB">
        <w:rPr>
          <w:rFonts w:ascii="Times New Roman" w:hAnsi="Times New Roman"/>
          <w:sz w:val="24"/>
          <w:szCs w:val="24"/>
        </w:rPr>
        <w:t>81</w:t>
      </w:r>
      <w:r w:rsidRPr="005D7095" w:rsidR="00D5115A">
        <w:rPr>
          <w:rFonts w:ascii="Times New Roman" w:hAnsi="Times New Roman"/>
          <w:sz w:val="24"/>
          <w:szCs w:val="24"/>
        </w:rPr>
        <w:t xml:space="preserve">, </w:t>
      </w:r>
      <w:r w:rsidRPr="005D7095">
        <w:rPr>
          <w:rFonts w:ascii="Times New Roman" w:hAnsi="Times New Roman"/>
          <w:sz w:val="24"/>
          <w:szCs w:val="24"/>
        </w:rPr>
        <w:t xml:space="preserve">ak </w:t>
      </w:r>
    </w:p>
    <w:p w:rsidR="00697AC0" w:rsidRPr="005D7095" w:rsidP="001749D2">
      <w:pPr>
        <w:autoSpaceDE w:val="0"/>
        <w:autoSpaceDN w:val="0"/>
        <w:bidi w:val="0"/>
        <w:adjustRightInd w:val="0"/>
        <w:ind w:firstLine="708"/>
        <w:jc w:val="both"/>
        <w:rPr>
          <w:rFonts w:ascii="Times New Roman" w:hAnsi="Times New Roman"/>
          <w:bCs/>
          <w:sz w:val="24"/>
          <w:szCs w:val="24"/>
        </w:rPr>
      </w:pPr>
    </w:p>
    <w:p w:rsidR="00D5115A" w:rsidRPr="005D7095" w:rsidP="001749D2">
      <w:pPr>
        <w:autoSpaceDE w:val="0"/>
        <w:autoSpaceDN w:val="0"/>
        <w:bidi w:val="0"/>
        <w:adjustRightInd w:val="0"/>
        <w:jc w:val="both"/>
        <w:rPr>
          <w:rFonts w:ascii="Times New Roman" w:hAnsi="Times New Roman"/>
          <w:sz w:val="24"/>
          <w:szCs w:val="24"/>
        </w:rPr>
      </w:pPr>
      <w:r w:rsidRPr="005D7095" w:rsidR="00697AC0">
        <w:rPr>
          <w:rFonts w:ascii="Times New Roman" w:hAnsi="Times New Roman"/>
          <w:bCs/>
          <w:sz w:val="24"/>
          <w:szCs w:val="24"/>
        </w:rPr>
        <w:t xml:space="preserve">a) má </w:t>
      </w:r>
      <w:r w:rsidRPr="005D7095">
        <w:rPr>
          <w:rFonts w:ascii="Times New Roman" w:hAnsi="Times New Roman"/>
          <w:sz w:val="24"/>
          <w:szCs w:val="24"/>
        </w:rPr>
        <w:t>oprávneni</w:t>
      </w:r>
      <w:r w:rsidRPr="005D7095" w:rsidR="00697AC0">
        <w:rPr>
          <w:rFonts w:ascii="Times New Roman" w:hAnsi="Times New Roman"/>
          <w:sz w:val="24"/>
          <w:szCs w:val="24"/>
        </w:rPr>
        <w:t>e</w:t>
      </w:r>
      <w:r w:rsidRPr="005D7095">
        <w:rPr>
          <w:rFonts w:ascii="Times New Roman" w:hAnsi="Times New Roman"/>
          <w:sz w:val="24"/>
          <w:szCs w:val="24"/>
        </w:rPr>
        <w:t xml:space="preserve"> na </w:t>
      </w:r>
      <w:r w:rsidRPr="005D7095" w:rsidR="00697AC0">
        <w:rPr>
          <w:rFonts w:ascii="Times New Roman" w:hAnsi="Times New Roman"/>
          <w:sz w:val="24"/>
          <w:szCs w:val="24"/>
        </w:rPr>
        <w:t>výkon kolektívnej správy práv v príslušnom odbore kolektívnej správy</w:t>
      </w:r>
      <w:r w:rsidR="00D7276A">
        <w:rPr>
          <w:rFonts w:ascii="Times New Roman" w:hAnsi="Times New Roman"/>
          <w:sz w:val="24"/>
          <w:szCs w:val="24"/>
        </w:rPr>
        <w:t xml:space="preserve"> práv</w:t>
      </w:r>
      <w:r w:rsidRPr="005D7095" w:rsidR="00697AC0">
        <w:rPr>
          <w:rFonts w:ascii="Times New Roman" w:hAnsi="Times New Roman"/>
          <w:sz w:val="24"/>
          <w:szCs w:val="24"/>
        </w:rPr>
        <w:t xml:space="preserve">, </w:t>
      </w:r>
    </w:p>
    <w:p w:rsidR="00D5115A" w:rsidRPr="005D7095" w:rsidP="001749D2">
      <w:pPr>
        <w:autoSpaceDE w:val="0"/>
        <w:autoSpaceDN w:val="0"/>
        <w:bidi w:val="0"/>
        <w:adjustRightInd w:val="0"/>
        <w:jc w:val="both"/>
        <w:rPr>
          <w:rFonts w:ascii="Times New Roman" w:hAnsi="Times New Roman"/>
          <w:sz w:val="24"/>
          <w:szCs w:val="24"/>
        </w:rPr>
      </w:pPr>
    </w:p>
    <w:p w:rsidR="00D5115A" w:rsidRPr="005D7095" w:rsidP="001749D2">
      <w:pPr>
        <w:autoSpaceDE w:val="0"/>
        <w:autoSpaceDN w:val="0"/>
        <w:bidi w:val="0"/>
        <w:adjustRightInd w:val="0"/>
        <w:jc w:val="both"/>
        <w:rPr>
          <w:rFonts w:ascii="Times New Roman" w:hAnsi="Times New Roman"/>
          <w:sz w:val="24"/>
          <w:szCs w:val="24"/>
        </w:rPr>
      </w:pPr>
      <w:r w:rsidRPr="005D7095" w:rsidR="00697AC0">
        <w:rPr>
          <w:rFonts w:ascii="Times New Roman" w:hAnsi="Times New Roman"/>
          <w:sz w:val="24"/>
          <w:szCs w:val="24"/>
        </w:rPr>
        <w:t>b</w:t>
      </w:r>
      <w:r w:rsidRPr="005D7095">
        <w:rPr>
          <w:rFonts w:ascii="Times New Roman" w:hAnsi="Times New Roman"/>
          <w:sz w:val="24"/>
          <w:szCs w:val="24"/>
        </w:rPr>
        <w:t xml:space="preserve">) </w:t>
      </w:r>
      <w:r w:rsidR="002D6645">
        <w:rPr>
          <w:rFonts w:ascii="Times New Roman" w:hAnsi="Times New Roman"/>
          <w:sz w:val="24"/>
          <w:szCs w:val="24"/>
        </w:rPr>
        <w:t>je schopná</w:t>
      </w:r>
      <w:r w:rsidRPr="005D7095">
        <w:rPr>
          <w:rFonts w:ascii="Times New Roman" w:hAnsi="Times New Roman"/>
          <w:sz w:val="24"/>
          <w:szCs w:val="24"/>
        </w:rPr>
        <w:t xml:space="preserve"> </w:t>
      </w:r>
      <w:r w:rsidR="002D6645">
        <w:rPr>
          <w:rFonts w:ascii="Times New Roman" w:hAnsi="Times New Roman"/>
          <w:sz w:val="24"/>
          <w:szCs w:val="24"/>
        </w:rPr>
        <w:t>úplne alebo čiastočne</w:t>
      </w:r>
      <w:r w:rsidRPr="005D7095" w:rsidR="002D6645">
        <w:rPr>
          <w:rFonts w:ascii="Times New Roman" w:hAnsi="Times New Roman"/>
          <w:sz w:val="24"/>
          <w:szCs w:val="24"/>
        </w:rPr>
        <w:t xml:space="preserve"> </w:t>
      </w:r>
      <w:r w:rsidRPr="005D7095">
        <w:rPr>
          <w:rFonts w:ascii="Times New Roman" w:hAnsi="Times New Roman"/>
          <w:sz w:val="24"/>
          <w:szCs w:val="24"/>
        </w:rPr>
        <w:t xml:space="preserve">určiť </w:t>
      </w:r>
      <w:r w:rsidRPr="005D7095" w:rsidR="00697AC0">
        <w:rPr>
          <w:rFonts w:ascii="Times New Roman" w:hAnsi="Times New Roman"/>
          <w:sz w:val="24"/>
          <w:szCs w:val="24"/>
        </w:rPr>
        <w:t xml:space="preserve">všetky </w:t>
      </w:r>
      <w:r w:rsidRPr="005D7095">
        <w:rPr>
          <w:rFonts w:ascii="Times New Roman" w:hAnsi="Times New Roman"/>
          <w:sz w:val="24"/>
          <w:szCs w:val="24"/>
        </w:rPr>
        <w:t xml:space="preserve">hudobné diela, ktoré </w:t>
      </w:r>
      <w:r w:rsidRPr="005D7095" w:rsidR="00697AC0">
        <w:rPr>
          <w:rFonts w:ascii="Times New Roman" w:hAnsi="Times New Roman"/>
          <w:sz w:val="24"/>
          <w:szCs w:val="24"/>
        </w:rPr>
        <w:t xml:space="preserve">sú predmetom zmluvy podľa § </w:t>
      </w:r>
      <w:r w:rsidR="003E4EFB">
        <w:rPr>
          <w:rFonts w:ascii="Times New Roman" w:hAnsi="Times New Roman"/>
          <w:sz w:val="24"/>
          <w:szCs w:val="24"/>
        </w:rPr>
        <w:t>81</w:t>
      </w:r>
      <w:r w:rsidRPr="005D7095" w:rsidR="00697AC0">
        <w:rPr>
          <w:rFonts w:ascii="Times New Roman" w:hAnsi="Times New Roman"/>
          <w:sz w:val="24"/>
          <w:szCs w:val="24"/>
        </w:rPr>
        <w:t>,</w:t>
      </w:r>
      <w:r w:rsidRPr="005D7095">
        <w:rPr>
          <w:rFonts w:ascii="Times New Roman" w:hAnsi="Times New Roman"/>
          <w:sz w:val="24"/>
          <w:szCs w:val="24"/>
        </w:rPr>
        <w:t xml:space="preserve"> </w:t>
      </w:r>
    </w:p>
    <w:p w:rsidR="00697AC0" w:rsidRPr="005D7095" w:rsidP="001749D2">
      <w:pPr>
        <w:autoSpaceDE w:val="0"/>
        <w:autoSpaceDN w:val="0"/>
        <w:bidi w:val="0"/>
        <w:adjustRightInd w:val="0"/>
        <w:jc w:val="both"/>
        <w:rPr>
          <w:rFonts w:ascii="Times New Roman" w:hAnsi="Times New Roman"/>
          <w:sz w:val="24"/>
          <w:szCs w:val="24"/>
        </w:rPr>
      </w:pPr>
    </w:p>
    <w:p w:rsidR="00D5115A" w:rsidRPr="005D7095" w:rsidP="001749D2">
      <w:pPr>
        <w:autoSpaceDE w:val="0"/>
        <w:autoSpaceDN w:val="0"/>
        <w:bidi w:val="0"/>
        <w:adjustRightInd w:val="0"/>
        <w:jc w:val="both"/>
        <w:rPr>
          <w:rFonts w:ascii="Times New Roman" w:hAnsi="Times New Roman"/>
          <w:sz w:val="24"/>
          <w:szCs w:val="24"/>
        </w:rPr>
      </w:pPr>
      <w:r w:rsidRPr="005D7095" w:rsidR="00697AC0">
        <w:rPr>
          <w:rFonts w:ascii="Times New Roman" w:hAnsi="Times New Roman"/>
          <w:sz w:val="24"/>
          <w:szCs w:val="24"/>
        </w:rPr>
        <w:t>c</w:t>
      </w:r>
      <w:r w:rsidRPr="005D7095">
        <w:rPr>
          <w:rFonts w:ascii="Times New Roman" w:hAnsi="Times New Roman"/>
          <w:sz w:val="24"/>
          <w:szCs w:val="24"/>
        </w:rPr>
        <w:t xml:space="preserve">) </w:t>
      </w:r>
      <w:r w:rsidR="002D6645">
        <w:rPr>
          <w:rFonts w:ascii="Times New Roman" w:hAnsi="Times New Roman"/>
          <w:sz w:val="24"/>
          <w:szCs w:val="24"/>
        </w:rPr>
        <w:t>je schopná</w:t>
      </w:r>
      <w:r w:rsidRPr="005D7095" w:rsidR="002D6645">
        <w:rPr>
          <w:rFonts w:ascii="Times New Roman" w:hAnsi="Times New Roman"/>
          <w:sz w:val="24"/>
          <w:szCs w:val="24"/>
        </w:rPr>
        <w:t xml:space="preserve"> </w:t>
      </w:r>
      <w:r w:rsidR="002D6645">
        <w:rPr>
          <w:rFonts w:ascii="Times New Roman" w:hAnsi="Times New Roman"/>
          <w:sz w:val="24"/>
          <w:szCs w:val="24"/>
        </w:rPr>
        <w:t>úplne alebo čiastočne</w:t>
      </w:r>
      <w:r w:rsidRPr="005D7095" w:rsidR="002D6645">
        <w:rPr>
          <w:rFonts w:ascii="Times New Roman" w:hAnsi="Times New Roman"/>
          <w:sz w:val="24"/>
          <w:szCs w:val="24"/>
        </w:rPr>
        <w:t xml:space="preserve"> </w:t>
      </w:r>
      <w:r w:rsidRPr="005D7095" w:rsidR="00697AC0">
        <w:rPr>
          <w:rFonts w:ascii="Times New Roman" w:hAnsi="Times New Roman"/>
          <w:sz w:val="24"/>
          <w:szCs w:val="24"/>
        </w:rPr>
        <w:t>určiť príslušných nositeľov práv</w:t>
      </w:r>
      <w:r w:rsidRPr="005D7095">
        <w:rPr>
          <w:rFonts w:ascii="Times New Roman" w:hAnsi="Times New Roman"/>
          <w:sz w:val="24"/>
          <w:szCs w:val="24"/>
        </w:rPr>
        <w:t xml:space="preserve"> pre každé hudobné dielo </w:t>
      </w:r>
      <w:r w:rsidRPr="005D7095" w:rsidR="00697AC0">
        <w:rPr>
          <w:rFonts w:ascii="Times New Roman" w:hAnsi="Times New Roman"/>
          <w:sz w:val="24"/>
          <w:szCs w:val="24"/>
        </w:rPr>
        <w:t xml:space="preserve">podľa písmena b) </w:t>
      </w:r>
      <w:r w:rsidRPr="005D7095">
        <w:rPr>
          <w:rFonts w:ascii="Times New Roman" w:hAnsi="Times New Roman"/>
          <w:sz w:val="24"/>
          <w:szCs w:val="24"/>
        </w:rPr>
        <w:t>vo vzťahu</w:t>
      </w:r>
      <w:r w:rsidRPr="005D7095" w:rsidR="00697AC0">
        <w:rPr>
          <w:rFonts w:ascii="Times New Roman" w:hAnsi="Times New Roman"/>
          <w:sz w:val="24"/>
          <w:szCs w:val="24"/>
        </w:rPr>
        <w:t xml:space="preserve"> ku každému príslušnému územiu vrátane práv patriacich týmto nositeľom práv,</w:t>
      </w:r>
    </w:p>
    <w:p w:rsidR="00697AC0" w:rsidRPr="005D7095" w:rsidP="001749D2">
      <w:pPr>
        <w:autoSpaceDE w:val="0"/>
        <w:autoSpaceDN w:val="0"/>
        <w:bidi w:val="0"/>
        <w:adjustRightInd w:val="0"/>
        <w:jc w:val="both"/>
        <w:rPr>
          <w:rFonts w:ascii="Times New Roman" w:hAnsi="Times New Roman"/>
          <w:sz w:val="24"/>
          <w:szCs w:val="24"/>
        </w:rPr>
      </w:pPr>
    </w:p>
    <w:p w:rsidR="00D5115A" w:rsidRPr="005D7095" w:rsidP="001749D2">
      <w:pPr>
        <w:autoSpaceDE w:val="0"/>
        <w:autoSpaceDN w:val="0"/>
        <w:bidi w:val="0"/>
        <w:adjustRightInd w:val="0"/>
        <w:jc w:val="both"/>
        <w:rPr>
          <w:rFonts w:ascii="Times New Roman" w:hAnsi="Times New Roman"/>
          <w:sz w:val="24"/>
          <w:szCs w:val="24"/>
        </w:rPr>
      </w:pPr>
      <w:r w:rsidRPr="005D7095" w:rsidR="0070620B">
        <w:rPr>
          <w:rFonts w:ascii="Times New Roman" w:hAnsi="Times New Roman"/>
          <w:sz w:val="24"/>
          <w:szCs w:val="24"/>
        </w:rPr>
        <w:t>d</w:t>
      </w:r>
      <w:r w:rsidRPr="005D7095">
        <w:rPr>
          <w:rFonts w:ascii="Times New Roman" w:hAnsi="Times New Roman"/>
          <w:sz w:val="24"/>
          <w:szCs w:val="24"/>
        </w:rPr>
        <w:t xml:space="preserve">) používa jednoznačný identifikačný znak na určenie nositeľov práv a hudobných diel, </w:t>
      </w:r>
    </w:p>
    <w:p w:rsidR="00697AC0" w:rsidRPr="005D7095" w:rsidP="001749D2">
      <w:pPr>
        <w:autoSpaceDE w:val="0"/>
        <w:autoSpaceDN w:val="0"/>
        <w:bidi w:val="0"/>
        <w:adjustRightInd w:val="0"/>
        <w:jc w:val="both"/>
        <w:rPr>
          <w:rFonts w:ascii="Times New Roman" w:hAnsi="Times New Roman"/>
          <w:sz w:val="24"/>
          <w:szCs w:val="24"/>
        </w:rPr>
      </w:pPr>
    </w:p>
    <w:p w:rsidR="00D5115A" w:rsidRPr="003302CC" w:rsidP="001749D2">
      <w:pPr>
        <w:autoSpaceDE w:val="0"/>
        <w:autoSpaceDN w:val="0"/>
        <w:bidi w:val="0"/>
        <w:adjustRightInd w:val="0"/>
        <w:jc w:val="both"/>
        <w:rPr>
          <w:rFonts w:ascii="Times New Roman" w:hAnsi="Times New Roman"/>
          <w:sz w:val="24"/>
          <w:szCs w:val="24"/>
        </w:rPr>
      </w:pPr>
      <w:r w:rsidRPr="005D7095" w:rsidR="0070620B">
        <w:rPr>
          <w:rFonts w:ascii="Times New Roman" w:hAnsi="Times New Roman"/>
          <w:sz w:val="24"/>
          <w:szCs w:val="24"/>
        </w:rPr>
        <w:t>e</w:t>
      </w:r>
      <w:r w:rsidRPr="005D7095">
        <w:rPr>
          <w:rFonts w:ascii="Times New Roman" w:hAnsi="Times New Roman"/>
          <w:sz w:val="24"/>
          <w:szCs w:val="24"/>
        </w:rPr>
        <w:t xml:space="preserve">) </w:t>
      </w:r>
      <w:r w:rsidRPr="005D7095" w:rsidR="0070620B">
        <w:rPr>
          <w:rFonts w:ascii="Times New Roman" w:hAnsi="Times New Roman"/>
          <w:sz w:val="24"/>
          <w:szCs w:val="24"/>
        </w:rPr>
        <w:t>má vnútorné</w:t>
      </w:r>
      <w:r w:rsidRPr="005D7095">
        <w:rPr>
          <w:rFonts w:ascii="Times New Roman" w:hAnsi="Times New Roman"/>
          <w:sz w:val="24"/>
          <w:szCs w:val="24"/>
        </w:rPr>
        <w:t xml:space="preserve"> postup</w:t>
      </w:r>
      <w:r w:rsidRPr="005D7095" w:rsidR="0070620B">
        <w:rPr>
          <w:rFonts w:ascii="Times New Roman" w:hAnsi="Times New Roman"/>
          <w:sz w:val="24"/>
          <w:szCs w:val="24"/>
        </w:rPr>
        <w:t>y</w:t>
      </w:r>
      <w:r w:rsidRPr="005D7095">
        <w:rPr>
          <w:rFonts w:ascii="Times New Roman" w:hAnsi="Times New Roman"/>
          <w:sz w:val="24"/>
          <w:szCs w:val="24"/>
        </w:rPr>
        <w:t xml:space="preserve"> na včasné a účinné určenie a riešenie nezrovnalostí v údajoch, ktoré majú k dispozícii iné organizácie kolektívnej správy</w:t>
      </w:r>
      <w:r w:rsidRPr="005D7095" w:rsidR="0070620B">
        <w:rPr>
          <w:rFonts w:ascii="Times New Roman" w:hAnsi="Times New Roman"/>
          <w:sz w:val="24"/>
          <w:szCs w:val="24"/>
        </w:rPr>
        <w:t xml:space="preserve"> vo vzťahu k výkonu kolektívnej správy práv podľa zmlúv uzavretých podľa § </w:t>
      </w:r>
      <w:r w:rsidR="003E4EFB">
        <w:rPr>
          <w:rFonts w:ascii="Times New Roman" w:hAnsi="Times New Roman"/>
          <w:sz w:val="24"/>
          <w:szCs w:val="24"/>
        </w:rPr>
        <w:t>81</w:t>
      </w:r>
      <w:r w:rsidRPr="005D7095" w:rsidR="0070620B">
        <w:rPr>
          <w:rFonts w:ascii="Times New Roman" w:hAnsi="Times New Roman"/>
          <w:sz w:val="24"/>
          <w:szCs w:val="24"/>
        </w:rPr>
        <w:t xml:space="preserve"> </w:t>
      </w:r>
      <w:r w:rsidRPr="005D7095" w:rsidR="005139E2">
        <w:rPr>
          <w:rFonts w:ascii="Times New Roman" w:hAnsi="Times New Roman"/>
          <w:sz w:val="24"/>
          <w:szCs w:val="24"/>
        </w:rPr>
        <w:t xml:space="preserve">vrátane postupov riešenia nezrovnalostí </w:t>
      </w:r>
      <w:r w:rsidR="00500AD2">
        <w:rPr>
          <w:rFonts w:ascii="Times New Roman" w:hAnsi="Times New Roman"/>
          <w:sz w:val="24"/>
          <w:szCs w:val="24"/>
        </w:rPr>
        <w:t xml:space="preserve">týkajúcich sa obsahu </w:t>
      </w:r>
      <w:r w:rsidR="00A6432F">
        <w:rPr>
          <w:rFonts w:ascii="Times New Roman" w:hAnsi="Times New Roman"/>
          <w:sz w:val="24"/>
          <w:szCs w:val="24"/>
        </w:rPr>
        <w:t xml:space="preserve">daňového </w:t>
      </w:r>
      <w:r w:rsidR="00500AD2">
        <w:rPr>
          <w:rFonts w:ascii="Times New Roman" w:hAnsi="Times New Roman"/>
          <w:sz w:val="24"/>
          <w:szCs w:val="24"/>
        </w:rPr>
        <w:t>dokladu</w:t>
      </w:r>
      <w:r w:rsidRPr="005D7095" w:rsidR="00500AD2">
        <w:rPr>
          <w:rFonts w:ascii="Times New Roman" w:hAnsi="Times New Roman"/>
          <w:sz w:val="24"/>
          <w:szCs w:val="24"/>
        </w:rPr>
        <w:t xml:space="preserve"> </w:t>
      </w:r>
      <w:r w:rsidRPr="005D7095" w:rsidR="005139E2">
        <w:rPr>
          <w:rFonts w:ascii="Times New Roman" w:hAnsi="Times New Roman"/>
          <w:sz w:val="24"/>
          <w:szCs w:val="24"/>
        </w:rPr>
        <w:t xml:space="preserve">podľa § </w:t>
      </w:r>
      <w:r w:rsidR="003E4EFB">
        <w:rPr>
          <w:rFonts w:ascii="Times New Roman" w:hAnsi="Times New Roman"/>
          <w:sz w:val="24"/>
          <w:szCs w:val="24"/>
        </w:rPr>
        <w:t>186</w:t>
      </w:r>
      <w:r w:rsidRPr="005D7095" w:rsidR="005139E2">
        <w:rPr>
          <w:rFonts w:ascii="Times New Roman" w:hAnsi="Times New Roman"/>
          <w:sz w:val="24"/>
          <w:szCs w:val="24"/>
        </w:rPr>
        <w:t xml:space="preserve"> ods. 1.</w:t>
      </w:r>
    </w:p>
    <w:p w:rsidR="00AD2159" w:rsidRPr="003302CC" w:rsidP="001749D2">
      <w:pPr>
        <w:autoSpaceDE w:val="0"/>
        <w:autoSpaceDN w:val="0"/>
        <w:bidi w:val="0"/>
        <w:adjustRightInd w:val="0"/>
        <w:rPr>
          <w:rFonts w:ascii="Times New Roman" w:hAnsi="Times New Roman"/>
          <w:i/>
          <w:iCs/>
          <w:sz w:val="24"/>
          <w:szCs w:val="24"/>
        </w:rPr>
      </w:pPr>
    </w:p>
    <w:p w:rsidR="00D5115A" w:rsidRPr="002D6645" w:rsidP="001749D2">
      <w:pPr>
        <w:autoSpaceDE w:val="0"/>
        <w:autoSpaceDN w:val="0"/>
        <w:bidi w:val="0"/>
        <w:adjustRightInd w:val="0"/>
        <w:jc w:val="center"/>
        <w:rPr>
          <w:rFonts w:ascii="Times New Roman" w:hAnsi="Times New Roman"/>
          <w:b/>
          <w:sz w:val="24"/>
          <w:szCs w:val="24"/>
        </w:rPr>
      </w:pPr>
      <w:r w:rsidRPr="002D6645" w:rsidR="00EE6915">
        <w:rPr>
          <w:rFonts w:ascii="Times New Roman" w:hAnsi="Times New Roman"/>
          <w:b/>
          <w:sz w:val="24"/>
          <w:szCs w:val="24"/>
        </w:rPr>
        <w:t>§</w:t>
      </w:r>
      <w:r w:rsidR="00F64787">
        <w:rPr>
          <w:rFonts w:ascii="Times New Roman" w:hAnsi="Times New Roman"/>
          <w:b/>
          <w:sz w:val="24"/>
          <w:szCs w:val="24"/>
        </w:rPr>
        <w:t xml:space="preserve"> 184</w:t>
      </w:r>
    </w:p>
    <w:p w:rsidR="00EE6915" w:rsidRPr="002D6645" w:rsidP="001749D2">
      <w:pPr>
        <w:autoSpaceDE w:val="0"/>
        <w:autoSpaceDN w:val="0"/>
        <w:bidi w:val="0"/>
        <w:adjustRightInd w:val="0"/>
        <w:jc w:val="center"/>
        <w:rPr>
          <w:rFonts w:ascii="Times New Roman" w:hAnsi="Times New Roman"/>
          <w:b/>
          <w:sz w:val="24"/>
          <w:szCs w:val="24"/>
        </w:rPr>
      </w:pPr>
    </w:p>
    <w:p w:rsidR="00EE6915" w:rsidRPr="002D6645" w:rsidP="001749D2">
      <w:pPr>
        <w:autoSpaceDE w:val="0"/>
        <w:autoSpaceDN w:val="0"/>
        <w:bidi w:val="0"/>
        <w:adjustRightInd w:val="0"/>
        <w:jc w:val="center"/>
        <w:rPr>
          <w:rFonts w:ascii="Times New Roman" w:hAnsi="Times New Roman"/>
          <w:b/>
          <w:sz w:val="24"/>
          <w:szCs w:val="24"/>
        </w:rPr>
      </w:pPr>
      <w:r w:rsidRPr="002D6645">
        <w:rPr>
          <w:rFonts w:ascii="Times New Roman" w:hAnsi="Times New Roman"/>
          <w:b/>
          <w:sz w:val="24"/>
          <w:szCs w:val="24"/>
        </w:rPr>
        <w:t>Zastupovanie organizácie kolektívnej správy</w:t>
      </w:r>
    </w:p>
    <w:p w:rsidR="00D5115A" w:rsidRPr="002D6645" w:rsidP="001749D2">
      <w:pPr>
        <w:autoSpaceDE w:val="0"/>
        <w:autoSpaceDN w:val="0"/>
        <w:bidi w:val="0"/>
        <w:adjustRightInd w:val="0"/>
        <w:jc w:val="both"/>
        <w:rPr>
          <w:rFonts w:ascii="Times New Roman" w:hAnsi="Times New Roman"/>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sidR="00935DFB">
        <w:rPr>
          <w:rFonts w:ascii="Times New Roman" w:hAnsi="Times New Roman"/>
          <w:sz w:val="24"/>
          <w:szCs w:val="24"/>
        </w:rPr>
        <w:t>(1</w:t>
      </w:r>
      <w:r w:rsidRPr="002D6645">
        <w:rPr>
          <w:rFonts w:ascii="Times New Roman" w:hAnsi="Times New Roman"/>
          <w:sz w:val="24"/>
          <w:szCs w:val="24"/>
        </w:rPr>
        <w:t xml:space="preserve">) </w:t>
      </w:r>
      <w:r w:rsidRPr="002D6645" w:rsidR="00935DFB">
        <w:rPr>
          <w:rFonts w:ascii="Times New Roman" w:hAnsi="Times New Roman"/>
          <w:sz w:val="24"/>
          <w:szCs w:val="24"/>
        </w:rPr>
        <w:t>O</w:t>
      </w:r>
      <w:r w:rsidRPr="002D6645">
        <w:rPr>
          <w:rFonts w:ascii="Times New Roman" w:hAnsi="Times New Roman"/>
          <w:sz w:val="24"/>
          <w:szCs w:val="24"/>
        </w:rPr>
        <w:t>rganizácia kolektívnej správy so sídlom na území Slovenskej republiky</w:t>
      </w:r>
      <w:r w:rsidRPr="002D6645" w:rsidR="00EE6915">
        <w:rPr>
          <w:rFonts w:ascii="Times New Roman" w:hAnsi="Times New Roman"/>
          <w:sz w:val="24"/>
          <w:szCs w:val="24"/>
        </w:rPr>
        <w:t xml:space="preserve">, ktorá </w:t>
      </w:r>
      <w:r w:rsidRPr="002D6645">
        <w:rPr>
          <w:rFonts w:ascii="Times New Roman" w:hAnsi="Times New Roman"/>
          <w:sz w:val="24"/>
          <w:szCs w:val="24"/>
        </w:rPr>
        <w:t xml:space="preserve">nespĺňa podmienky </w:t>
      </w:r>
      <w:r w:rsidRPr="002D6645" w:rsidR="00EE6915">
        <w:rPr>
          <w:rFonts w:ascii="Times New Roman" w:hAnsi="Times New Roman"/>
          <w:sz w:val="24"/>
          <w:szCs w:val="24"/>
        </w:rPr>
        <w:t xml:space="preserve">podľa § </w:t>
      </w:r>
      <w:r w:rsidR="003E4EFB">
        <w:rPr>
          <w:rFonts w:ascii="Times New Roman" w:hAnsi="Times New Roman"/>
          <w:sz w:val="24"/>
          <w:szCs w:val="24"/>
        </w:rPr>
        <w:t>183</w:t>
      </w:r>
      <w:r w:rsidRPr="002D6645" w:rsidR="00EE6915">
        <w:rPr>
          <w:rFonts w:ascii="Times New Roman" w:hAnsi="Times New Roman"/>
          <w:sz w:val="24"/>
          <w:szCs w:val="24"/>
        </w:rPr>
        <w:t xml:space="preserve">, </w:t>
      </w:r>
      <w:r w:rsidRPr="002D6645">
        <w:rPr>
          <w:rFonts w:ascii="Times New Roman" w:hAnsi="Times New Roman"/>
          <w:sz w:val="24"/>
          <w:szCs w:val="24"/>
        </w:rPr>
        <w:t xml:space="preserve">môže požiadať inú organizáciu kolektívnej správy o uzavretie dohody o zastupovaní pri </w:t>
      </w:r>
      <w:r w:rsidRPr="002D6645" w:rsidR="00EE6915">
        <w:rPr>
          <w:rFonts w:ascii="Times New Roman" w:hAnsi="Times New Roman"/>
          <w:sz w:val="24"/>
          <w:szCs w:val="24"/>
        </w:rPr>
        <w:t>uzatváraní zmluvy podľa §</w:t>
      </w:r>
      <w:r w:rsidRPr="002D6645" w:rsidR="005358E0">
        <w:rPr>
          <w:rFonts w:ascii="Times New Roman" w:hAnsi="Times New Roman"/>
          <w:sz w:val="24"/>
          <w:szCs w:val="24"/>
        </w:rPr>
        <w:t xml:space="preserve"> </w:t>
      </w:r>
      <w:r w:rsidR="003E4EFB">
        <w:rPr>
          <w:rFonts w:ascii="Times New Roman" w:hAnsi="Times New Roman"/>
          <w:sz w:val="24"/>
          <w:szCs w:val="24"/>
        </w:rPr>
        <w:t>81</w:t>
      </w:r>
      <w:r w:rsidRPr="002D6645">
        <w:rPr>
          <w:rFonts w:ascii="Times New Roman" w:hAnsi="Times New Roman"/>
          <w:sz w:val="24"/>
          <w:szCs w:val="24"/>
        </w:rPr>
        <w:t>.</w:t>
      </w:r>
    </w:p>
    <w:p w:rsidR="00AD2159" w:rsidRPr="002D6645" w:rsidP="001749D2">
      <w:pPr>
        <w:autoSpaceDE w:val="0"/>
        <w:autoSpaceDN w:val="0"/>
        <w:bidi w:val="0"/>
        <w:adjustRightInd w:val="0"/>
        <w:jc w:val="both"/>
        <w:rPr>
          <w:rFonts w:ascii="Times New Roman" w:hAnsi="Times New Roman"/>
          <w:sz w:val="24"/>
          <w:szCs w:val="24"/>
        </w:rPr>
      </w:pPr>
    </w:p>
    <w:p w:rsidR="00935DFB" w:rsidRPr="002D6645"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(2</w:t>
      </w:r>
      <w:r w:rsidRPr="002D6645" w:rsidR="00D5115A">
        <w:rPr>
          <w:rFonts w:ascii="Times New Roman" w:hAnsi="Times New Roman"/>
          <w:sz w:val="24"/>
          <w:szCs w:val="24"/>
        </w:rPr>
        <w:t xml:space="preserve">) Ak organizácii kolektívnej správy so sídlom na území Slovenskej republiky, </w:t>
      </w:r>
      <w:r w:rsidRPr="002D6645">
        <w:rPr>
          <w:rFonts w:ascii="Times New Roman" w:hAnsi="Times New Roman"/>
          <w:sz w:val="24"/>
          <w:szCs w:val="24"/>
        </w:rPr>
        <w:t xml:space="preserve">ktorá spĺňa podmienky podľa § </w:t>
      </w:r>
      <w:r w:rsidR="003E4EFB">
        <w:rPr>
          <w:rFonts w:ascii="Times New Roman" w:hAnsi="Times New Roman"/>
          <w:sz w:val="24"/>
          <w:szCs w:val="24"/>
        </w:rPr>
        <w:t>183</w:t>
      </w:r>
      <w:r w:rsidRPr="002D6645">
        <w:rPr>
          <w:rFonts w:ascii="Times New Roman" w:hAnsi="Times New Roman"/>
          <w:sz w:val="24"/>
          <w:szCs w:val="24"/>
        </w:rPr>
        <w:t xml:space="preserve"> a uzatvorila </w:t>
      </w:r>
      <w:r w:rsidRPr="002D6645" w:rsidR="005D0EA6">
        <w:rPr>
          <w:rFonts w:ascii="Times New Roman" w:hAnsi="Times New Roman"/>
          <w:sz w:val="24"/>
          <w:szCs w:val="24"/>
        </w:rPr>
        <w:t>dohodu</w:t>
      </w:r>
      <w:r w:rsidRPr="002D6645">
        <w:rPr>
          <w:rFonts w:ascii="Times New Roman" w:hAnsi="Times New Roman"/>
          <w:sz w:val="24"/>
          <w:szCs w:val="24"/>
        </w:rPr>
        <w:t xml:space="preserve"> podľa </w:t>
      </w:r>
      <w:r w:rsidRPr="002D6645" w:rsidR="005D0EA6">
        <w:rPr>
          <w:rFonts w:ascii="Times New Roman" w:hAnsi="Times New Roman"/>
          <w:sz w:val="24"/>
          <w:szCs w:val="24"/>
        </w:rPr>
        <w:t>odseku 1</w:t>
      </w:r>
      <w:r w:rsidRPr="002D6645">
        <w:rPr>
          <w:rFonts w:ascii="Times New Roman" w:hAnsi="Times New Roman"/>
          <w:sz w:val="24"/>
          <w:szCs w:val="24"/>
        </w:rPr>
        <w:t xml:space="preserve"> alebo ponúka uzatvorenie takejto </w:t>
      </w:r>
      <w:r w:rsidRPr="002D6645" w:rsidR="005D0EA6">
        <w:rPr>
          <w:rFonts w:ascii="Times New Roman" w:hAnsi="Times New Roman"/>
          <w:sz w:val="24"/>
          <w:szCs w:val="24"/>
        </w:rPr>
        <w:t>dohody</w:t>
      </w:r>
      <w:r w:rsidRPr="002D6645">
        <w:rPr>
          <w:rFonts w:ascii="Times New Roman" w:hAnsi="Times New Roman"/>
          <w:sz w:val="24"/>
          <w:szCs w:val="24"/>
        </w:rPr>
        <w:t xml:space="preserve"> (ďalej len „požiadaná organizácia kolektívnej správy“)</w:t>
      </w:r>
      <w:r w:rsidRPr="002D6645" w:rsidR="00D5115A">
        <w:rPr>
          <w:rFonts w:ascii="Times New Roman" w:hAnsi="Times New Roman"/>
          <w:sz w:val="24"/>
          <w:szCs w:val="24"/>
        </w:rPr>
        <w:t xml:space="preserve">, bola doručená žiadosť od inej organizácie kolektívnej správy o uzavretie dohody o zastupovaní </w:t>
      </w:r>
      <w:r w:rsidRPr="002D6645">
        <w:rPr>
          <w:rFonts w:ascii="Times New Roman" w:hAnsi="Times New Roman"/>
          <w:sz w:val="24"/>
          <w:szCs w:val="24"/>
        </w:rPr>
        <w:t>podľa odseku 1</w:t>
      </w:r>
      <w:r w:rsidRPr="002D6645" w:rsidR="005D0EA6">
        <w:rPr>
          <w:rFonts w:ascii="Times New Roman" w:hAnsi="Times New Roman"/>
          <w:sz w:val="24"/>
          <w:szCs w:val="24"/>
        </w:rPr>
        <w:t xml:space="preserve"> (ďalej len „žiadajúca organizácia kolektívnej správy“)</w:t>
      </w:r>
      <w:r w:rsidRPr="002D6645" w:rsidR="00D5115A">
        <w:rPr>
          <w:rFonts w:ascii="Times New Roman" w:hAnsi="Times New Roman"/>
          <w:sz w:val="24"/>
          <w:szCs w:val="24"/>
        </w:rPr>
        <w:t xml:space="preserve">, </w:t>
      </w:r>
      <w:r w:rsidRPr="002D6645">
        <w:rPr>
          <w:rFonts w:ascii="Times New Roman" w:hAnsi="Times New Roman"/>
          <w:sz w:val="24"/>
          <w:szCs w:val="24"/>
        </w:rPr>
        <w:t xml:space="preserve">je </w:t>
      </w:r>
      <w:r w:rsidRPr="002D6645" w:rsidR="005D0EA6">
        <w:rPr>
          <w:rFonts w:ascii="Times New Roman" w:hAnsi="Times New Roman"/>
          <w:sz w:val="24"/>
          <w:szCs w:val="24"/>
        </w:rPr>
        <w:t>požiadaná</w:t>
      </w:r>
      <w:r w:rsidRPr="002D6645" w:rsidR="00D5115A">
        <w:rPr>
          <w:rFonts w:ascii="Times New Roman" w:hAnsi="Times New Roman"/>
          <w:sz w:val="24"/>
          <w:szCs w:val="24"/>
        </w:rPr>
        <w:t xml:space="preserve"> organizácia kolektívnej správy </w:t>
      </w:r>
      <w:r w:rsidRPr="002D6645">
        <w:rPr>
          <w:rFonts w:ascii="Times New Roman" w:hAnsi="Times New Roman"/>
          <w:sz w:val="24"/>
          <w:szCs w:val="24"/>
        </w:rPr>
        <w:t xml:space="preserve">povinná </w:t>
      </w:r>
      <w:r w:rsidRPr="002D6645" w:rsidR="005D0EA6">
        <w:rPr>
          <w:rFonts w:ascii="Times New Roman" w:hAnsi="Times New Roman"/>
          <w:sz w:val="24"/>
          <w:szCs w:val="24"/>
        </w:rPr>
        <w:t xml:space="preserve">takejto </w:t>
      </w:r>
      <w:r w:rsidRPr="002D6645">
        <w:rPr>
          <w:rFonts w:ascii="Times New Roman" w:hAnsi="Times New Roman"/>
          <w:sz w:val="24"/>
          <w:szCs w:val="24"/>
        </w:rPr>
        <w:t>žiadosti vyhovieť</w:t>
      </w:r>
      <w:r w:rsidRPr="002D6645" w:rsidR="00D5115A">
        <w:rPr>
          <w:rFonts w:ascii="Times New Roman" w:hAnsi="Times New Roman"/>
          <w:sz w:val="24"/>
          <w:szCs w:val="24"/>
        </w:rPr>
        <w:t xml:space="preserve">. </w:t>
      </w:r>
    </w:p>
    <w:p w:rsidR="00935DFB" w:rsidRPr="002D6645" w:rsidP="001749D2">
      <w:pPr>
        <w:autoSpaceDE w:val="0"/>
        <w:autoSpaceDN w:val="0"/>
        <w:bidi w:val="0"/>
        <w:adjustRightInd w:val="0"/>
        <w:ind w:firstLine="708"/>
        <w:jc w:val="both"/>
        <w:rPr>
          <w:rFonts w:ascii="Times New Roman" w:hAnsi="Times New Roman"/>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sidR="00935DFB">
        <w:rPr>
          <w:rFonts w:ascii="Times New Roman" w:hAnsi="Times New Roman"/>
          <w:sz w:val="24"/>
          <w:szCs w:val="24"/>
        </w:rPr>
        <w:t xml:space="preserve">(3) </w:t>
      </w:r>
      <w:r w:rsidRPr="002D6645" w:rsidR="005D0EA6">
        <w:rPr>
          <w:rFonts w:ascii="Times New Roman" w:hAnsi="Times New Roman"/>
          <w:sz w:val="24"/>
          <w:szCs w:val="24"/>
        </w:rPr>
        <w:t>Požiadaná o</w:t>
      </w:r>
      <w:r w:rsidRPr="002D6645">
        <w:rPr>
          <w:rFonts w:ascii="Times New Roman" w:hAnsi="Times New Roman"/>
          <w:sz w:val="24"/>
          <w:szCs w:val="24"/>
        </w:rPr>
        <w:t xml:space="preserve">rganizácia kolektívnej správy odpovie </w:t>
      </w:r>
      <w:r w:rsidRPr="002D6645" w:rsidR="005D0EA6">
        <w:rPr>
          <w:rFonts w:ascii="Times New Roman" w:hAnsi="Times New Roman"/>
          <w:sz w:val="24"/>
          <w:szCs w:val="24"/>
        </w:rPr>
        <w:t xml:space="preserve">na žiadosť </w:t>
      </w:r>
      <w:r w:rsidRPr="002D6645">
        <w:rPr>
          <w:rFonts w:ascii="Times New Roman" w:hAnsi="Times New Roman"/>
          <w:sz w:val="24"/>
          <w:szCs w:val="24"/>
        </w:rPr>
        <w:t>ž</w:t>
      </w:r>
      <w:r w:rsidRPr="002D6645" w:rsidR="005D0EA6">
        <w:rPr>
          <w:rFonts w:ascii="Times New Roman" w:hAnsi="Times New Roman"/>
          <w:sz w:val="24"/>
          <w:szCs w:val="24"/>
        </w:rPr>
        <w:t>i</w:t>
      </w:r>
      <w:r w:rsidRPr="002D6645">
        <w:rPr>
          <w:rFonts w:ascii="Times New Roman" w:hAnsi="Times New Roman"/>
          <w:sz w:val="24"/>
          <w:szCs w:val="24"/>
        </w:rPr>
        <w:t xml:space="preserve">adajúcej </w:t>
      </w:r>
      <w:r w:rsidRPr="002D6645" w:rsidR="002E779E">
        <w:rPr>
          <w:rFonts w:ascii="Times New Roman" w:hAnsi="Times New Roman"/>
          <w:sz w:val="24"/>
          <w:szCs w:val="24"/>
        </w:rPr>
        <w:t>organizáci</w:t>
      </w:r>
      <w:r w:rsidR="002E779E">
        <w:rPr>
          <w:rFonts w:ascii="Times New Roman" w:hAnsi="Times New Roman"/>
          <w:sz w:val="24"/>
          <w:szCs w:val="24"/>
        </w:rPr>
        <w:t>e</w:t>
      </w:r>
      <w:r w:rsidRPr="002D6645" w:rsidR="002E779E">
        <w:rPr>
          <w:rFonts w:ascii="Times New Roman" w:hAnsi="Times New Roman"/>
          <w:sz w:val="24"/>
          <w:szCs w:val="24"/>
        </w:rPr>
        <w:t xml:space="preserve"> </w:t>
      </w:r>
      <w:r w:rsidRPr="002D6645">
        <w:rPr>
          <w:rFonts w:ascii="Times New Roman" w:hAnsi="Times New Roman"/>
          <w:sz w:val="24"/>
          <w:szCs w:val="24"/>
        </w:rPr>
        <w:t>kolektívnej správy písomne a bez zbytočného odkladu</w:t>
      </w:r>
      <w:r w:rsidR="002E779E">
        <w:rPr>
          <w:rFonts w:ascii="Times New Roman" w:hAnsi="Times New Roman"/>
          <w:sz w:val="24"/>
          <w:szCs w:val="24"/>
        </w:rPr>
        <w:t>,</w:t>
      </w:r>
      <w:r w:rsidRPr="002D6645">
        <w:rPr>
          <w:rFonts w:ascii="Times New Roman" w:hAnsi="Times New Roman"/>
          <w:sz w:val="24"/>
          <w:szCs w:val="24"/>
        </w:rPr>
        <w:t> oboznámi ju s</w:t>
      </w:r>
      <w:r w:rsidRPr="002D6645" w:rsidR="00861E96">
        <w:rPr>
          <w:rFonts w:ascii="Times New Roman" w:hAnsi="Times New Roman"/>
          <w:sz w:val="24"/>
          <w:szCs w:val="24"/>
        </w:rPr>
        <w:t> </w:t>
      </w:r>
      <w:r w:rsidRPr="002D6645">
        <w:rPr>
          <w:rFonts w:ascii="Times New Roman" w:hAnsi="Times New Roman"/>
          <w:sz w:val="24"/>
          <w:szCs w:val="24"/>
        </w:rPr>
        <w:t>podmienkami</w:t>
      </w:r>
      <w:r w:rsidRPr="002D6645" w:rsidR="00861E96">
        <w:rPr>
          <w:rFonts w:ascii="Times New Roman" w:hAnsi="Times New Roman"/>
          <w:sz w:val="24"/>
          <w:szCs w:val="24"/>
        </w:rPr>
        <w:t>,</w:t>
      </w:r>
      <w:r w:rsidRPr="002D6645">
        <w:rPr>
          <w:rFonts w:ascii="Times New Roman" w:hAnsi="Times New Roman"/>
          <w:sz w:val="24"/>
          <w:szCs w:val="24"/>
        </w:rPr>
        <w:t xml:space="preserve"> za ktorých </w:t>
      </w:r>
      <w:r w:rsidRPr="002D6645" w:rsidR="005D0EA6">
        <w:rPr>
          <w:rFonts w:ascii="Times New Roman" w:hAnsi="Times New Roman"/>
          <w:sz w:val="24"/>
          <w:szCs w:val="24"/>
        </w:rPr>
        <w:t>uzatvára zmluvy podľa §</w:t>
      </w:r>
      <w:r w:rsidRPr="002D6645" w:rsidR="005358E0">
        <w:rPr>
          <w:rFonts w:ascii="Times New Roman" w:hAnsi="Times New Roman"/>
          <w:sz w:val="24"/>
          <w:szCs w:val="24"/>
        </w:rPr>
        <w:t xml:space="preserve"> </w:t>
      </w:r>
      <w:r w:rsidR="003E4EFB">
        <w:rPr>
          <w:rFonts w:ascii="Times New Roman" w:hAnsi="Times New Roman"/>
          <w:sz w:val="24"/>
          <w:szCs w:val="24"/>
        </w:rPr>
        <w:t>183</w:t>
      </w:r>
      <w:r w:rsidRPr="002D6645" w:rsidR="005D0EA6">
        <w:rPr>
          <w:rFonts w:ascii="Times New Roman" w:hAnsi="Times New Roman"/>
          <w:sz w:val="24"/>
          <w:szCs w:val="24"/>
        </w:rPr>
        <w:t xml:space="preserve"> </w:t>
      </w:r>
      <w:r w:rsidRPr="002D6645" w:rsidR="00F940EA">
        <w:rPr>
          <w:rFonts w:ascii="Times New Roman" w:hAnsi="Times New Roman"/>
          <w:sz w:val="24"/>
          <w:szCs w:val="24"/>
        </w:rPr>
        <w:t xml:space="preserve">a predloží jej návrh dohody podľa </w:t>
      </w:r>
      <w:r w:rsidRPr="002D6645" w:rsidR="00AD2159">
        <w:rPr>
          <w:rFonts w:ascii="Times New Roman" w:hAnsi="Times New Roman"/>
          <w:sz w:val="24"/>
          <w:szCs w:val="24"/>
        </w:rPr>
        <w:t>odseku 1.</w:t>
      </w:r>
    </w:p>
    <w:p w:rsidR="00AD2159" w:rsidRPr="002D6645" w:rsidP="001749D2">
      <w:pPr>
        <w:autoSpaceDE w:val="0"/>
        <w:autoSpaceDN w:val="0"/>
        <w:bidi w:val="0"/>
        <w:adjustRightInd w:val="0"/>
        <w:ind w:firstLine="708"/>
        <w:jc w:val="both"/>
        <w:rPr>
          <w:rFonts w:ascii="Times New Roman" w:hAnsi="Times New Roman"/>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 xml:space="preserve">(4) </w:t>
      </w:r>
      <w:r w:rsidRPr="002D6645" w:rsidR="005D0EA6">
        <w:rPr>
          <w:rFonts w:ascii="Times New Roman" w:hAnsi="Times New Roman"/>
          <w:sz w:val="24"/>
          <w:szCs w:val="24"/>
        </w:rPr>
        <w:t>Ži</w:t>
      </w:r>
      <w:r w:rsidRPr="002D6645">
        <w:rPr>
          <w:rFonts w:ascii="Times New Roman" w:hAnsi="Times New Roman"/>
          <w:sz w:val="24"/>
          <w:szCs w:val="24"/>
        </w:rPr>
        <w:t>ad</w:t>
      </w:r>
      <w:r w:rsidRPr="002D6645" w:rsidR="005D0EA6">
        <w:rPr>
          <w:rFonts w:ascii="Times New Roman" w:hAnsi="Times New Roman"/>
          <w:sz w:val="24"/>
          <w:szCs w:val="24"/>
        </w:rPr>
        <w:t>a</w:t>
      </w:r>
      <w:r w:rsidRPr="002D6645">
        <w:rPr>
          <w:rFonts w:ascii="Times New Roman" w:hAnsi="Times New Roman"/>
          <w:sz w:val="24"/>
          <w:szCs w:val="24"/>
        </w:rPr>
        <w:t xml:space="preserve">júca organizácia kolektívnej správy </w:t>
      </w:r>
      <w:r w:rsidRPr="002D6645" w:rsidR="00F940EA">
        <w:rPr>
          <w:rFonts w:ascii="Times New Roman" w:hAnsi="Times New Roman"/>
          <w:sz w:val="24"/>
          <w:szCs w:val="24"/>
        </w:rPr>
        <w:t xml:space="preserve">pred uzavretím dohody podľa </w:t>
      </w:r>
      <w:r w:rsidRPr="002D6645" w:rsidR="00AD2159">
        <w:rPr>
          <w:rFonts w:ascii="Times New Roman" w:hAnsi="Times New Roman"/>
          <w:sz w:val="24"/>
          <w:szCs w:val="24"/>
        </w:rPr>
        <w:t>odseku 1</w:t>
      </w:r>
      <w:r w:rsidRPr="002D6645" w:rsidR="00F940EA">
        <w:rPr>
          <w:rFonts w:ascii="Times New Roman" w:hAnsi="Times New Roman"/>
          <w:sz w:val="24"/>
          <w:szCs w:val="24"/>
        </w:rPr>
        <w:t xml:space="preserve"> </w:t>
      </w:r>
      <w:r w:rsidRPr="002D6645">
        <w:rPr>
          <w:rFonts w:ascii="Times New Roman" w:hAnsi="Times New Roman"/>
          <w:sz w:val="24"/>
          <w:szCs w:val="24"/>
        </w:rPr>
        <w:t xml:space="preserve">poskytne </w:t>
      </w:r>
      <w:r w:rsidRPr="002D6645" w:rsidR="005D0EA6">
        <w:rPr>
          <w:rFonts w:ascii="Times New Roman" w:hAnsi="Times New Roman"/>
          <w:sz w:val="24"/>
          <w:szCs w:val="24"/>
        </w:rPr>
        <w:t xml:space="preserve">požiadanej </w:t>
      </w:r>
      <w:r w:rsidRPr="002D6645">
        <w:rPr>
          <w:rFonts w:ascii="Times New Roman" w:hAnsi="Times New Roman"/>
          <w:sz w:val="24"/>
          <w:szCs w:val="24"/>
        </w:rPr>
        <w:t xml:space="preserve">organizácii kolektívnej správy </w:t>
      </w:r>
      <w:r w:rsidRPr="002D6645" w:rsidR="005D0EA6">
        <w:rPr>
          <w:rFonts w:ascii="Times New Roman" w:hAnsi="Times New Roman"/>
          <w:sz w:val="24"/>
          <w:szCs w:val="24"/>
        </w:rPr>
        <w:t>informácie o hudobných dielach, ku ktorým vykonáva kolektívnu správu práv,</w:t>
      </w:r>
      <w:r w:rsidRPr="002D6645">
        <w:rPr>
          <w:rFonts w:ascii="Times New Roman" w:hAnsi="Times New Roman"/>
          <w:sz w:val="24"/>
          <w:szCs w:val="24"/>
        </w:rPr>
        <w:t xml:space="preserve"> potrebné na </w:t>
      </w:r>
      <w:r w:rsidRPr="002D6645" w:rsidR="005D0EA6">
        <w:rPr>
          <w:rFonts w:ascii="Times New Roman" w:hAnsi="Times New Roman"/>
          <w:sz w:val="24"/>
          <w:szCs w:val="24"/>
        </w:rPr>
        <w:t xml:space="preserve">uzatvorenie zmluvy podľa § </w:t>
      </w:r>
      <w:r w:rsidR="003E4EFB">
        <w:rPr>
          <w:rFonts w:ascii="Times New Roman" w:hAnsi="Times New Roman"/>
          <w:sz w:val="24"/>
          <w:szCs w:val="24"/>
        </w:rPr>
        <w:t>81</w:t>
      </w:r>
      <w:r w:rsidRPr="002D6645" w:rsidR="005D0EA6">
        <w:rPr>
          <w:rFonts w:ascii="Times New Roman" w:hAnsi="Times New Roman"/>
          <w:sz w:val="24"/>
          <w:szCs w:val="24"/>
        </w:rPr>
        <w:t>.</w:t>
      </w:r>
      <w:r w:rsidRPr="002D6645">
        <w:rPr>
          <w:rFonts w:ascii="Times New Roman" w:hAnsi="Times New Roman"/>
          <w:sz w:val="24"/>
          <w:szCs w:val="24"/>
        </w:rPr>
        <w:t xml:space="preserve"> Ak ž</w:t>
      </w:r>
      <w:r w:rsidRPr="002D6645" w:rsidR="005D0EA6">
        <w:rPr>
          <w:rFonts w:ascii="Times New Roman" w:hAnsi="Times New Roman"/>
          <w:sz w:val="24"/>
          <w:szCs w:val="24"/>
        </w:rPr>
        <w:t>i</w:t>
      </w:r>
      <w:r w:rsidRPr="002D6645">
        <w:rPr>
          <w:rFonts w:ascii="Times New Roman" w:hAnsi="Times New Roman"/>
          <w:sz w:val="24"/>
          <w:szCs w:val="24"/>
        </w:rPr>
        <w:t>ad</w:t>
      </w:r>
      <w:r w:rsidRPr="002D6645" w:rsidR="005D0EA6">
        <w:rPr>
          <w:rFonts w:ascii="Times New Roman" w:hAnsi="Times New Roman"/>
          <w:sz w:val="24"/>
          <w:szCs w:val="24"/>
        </w:rPr>
        <w:t>a</w:t>
      </w:r>
      <w:r w:rsidRPr="002D6645">
        <w:rPr>
          <w:rFonts w:ascii="Times New Roman" w:hAnsi="Times New Roman"/>
          <w:sz w:val="24"/>
          <w:szCs w:val="24"/>
        </w:rPr>
        <w:t xml:space="preserve">júca organizácia kolektívnej správy neposkytne </w:t>
      </w:r>
      <w:r w:rsidRPr="002D6645" w:rsidR="00861E96">
        <w:rPr>
          <w:rFonts w:ascii="Times New Roman" w:hAnsi="Times New Roman"/>
          <w:sz w:val="24"/>
          <w:szCs w:val="24"/>
        </w:rPr>
        <w:t xml:space="preserve">informácie podľa prvej vety </w:t>
      </w:r>
      <w:r w:rsidRPr="002D6645">
        <w:rPr>
          <w:rFonts w:ascii="Times New Roman" w:hAnsi="Times New Roman"/>
          <w:sz w:val="24"/>
          <w:szCs w:val="24"/>
        </w:rPr>
        <w:t xml:space="preserve">riadne a v dostatočnom rozsahu a požiadaná organizácia kolektívnej správy v dôsledku toho nemôže </w:t>
      </w:r>
      <w:r w:rsidRPr="002D6645" w:rsidR="005D0EA6">
        <w:rPr>
          <w:rFonts w:ascii="Times New Roman" w:hAnsi="Times New Roman"/>
          <w:sz w:val="24"/>
          <w:szCs w:val="24"/>
        </w:rPr>
        <w:t xml:space="preserve">preukázať </w:t>
      </w:r>
      <w:r w:rsidRPr="002D6645">
        <w:rPr>
          <w:rFonts w:ascii="Times New Roman" w:hAnsi="Times New Roman"/>
          <w:sz w:val="24"/>
          <w:szCs w:val="24"/>
        </w:rPr>
        <w:t>sp</w:t>
      </w:r>
      <w:r w:rsidRPr="002D6645" w:rsidR="005D0EA6">
        <w:rPr>
          <w:rFonts w:ascii="Times New Roman" w:hAnsi="Times New Roman"/>
          <w:sz w:val="24"/>
          <w:szCs w:val="24"/>
        </w:rPr>
        <w:t>lnenie</w:t>
      </w:r>
      <w:r w:rsidRPr="002D6645">
        <w:rPr>
          <w:rFonts w:ascii="Times New Roman" w:hAnsi="Times New Roman"/>
          <w:sz w:val="24"/>
          <w:szCs w:val="24"/>
        </w:rPr>
        <w:t xml:space="preserve"> podmien</w:t>
      </w:r>
      <w:r w:rsidRPr="002D6645" w:rsidR="005D0EA6">
        <w:rPr>
          <w:rFonts w:ascii="Times New Roman" w:hAnsi="Times New Roman"/>
          <w:sz w:val="24"/>
          <w:szCs w:val="24"/>
        </w:rPr>
        <w:t>o</w:t>
      </w:r>
      <w:r w:rsidRPr="002D6645">
        <w:rPr>
          <w:rFonts w:ascii="Times New Roman" w:hAnsi="Times New Roman"/>
          <w:sz w:val="24"/>
          <w:szCs w:val="24"/>
        </w:rPr>
        <w:t>k</w:t>
      </w:r>
      <w:r w:rsidRPr="002D6645" w:rsidR="005D0EA6">
        <w:rPr>
          <w:rFonts w:ascii="Times New Roman" w:hAnsi="Times New Roman"/>
          <w:sz w:val="24"/>
          <w:szCs w:val="24"/>
        </w:rPr>
        <w:t xml:space="preserve"> podľa § </w:t>
      </w:r>
      <w:r w:rsidR="003E4EFB">
        <w:rPr>
          <w:rFonts w:ascii="Times New Roman" w:hAnsi="Times New Roman"/>
          <w:sz w:val="24"/>
          <w:szCs w:val="24"/>
        </w:rPr>
        <w:t>183</w:t>
      </w:r>
      <w:r w:rsidRPr="002D6645" w:rsidR="005D0EA6">
        <w:rPr>
          <w:rFonts w:ascii="Times New Roman" w:hAnsi="Times New Roman"/>
          <w:sz w:val="24"/>
          <w:szCs w:val="24"/>
        </w:rPr>
        <w:t xml:space="preserve"> písm. </w:t>
      </w:r>
      <w:r w:rsidRPr="002D6645">
        <w:rPr>
          <w:rFonts w:ascii="Times New Roman" w:hAnsi="Times New Roman"/>
          <w:sz w:val="24"/>
          <w:szCs w:val="24"/>
        </w:rPr>
        <w:t>b) a c)</w:t>
      </w:r>
      <w:r w:rsidRPr="002D6645" w:rsidR="00F940EA">
        <w:rPr>
          <w:rFonts w:ascii="Times New Roman" w:hAnsi="Times New Roman"/>
          <w:sz w:val="24"/>
          <w:szCs w:val="24"/>
        </w:rPr>
        <w:t xml:space="preserve"> vo vzťahu k hudobným dielam, ku ktorým vykonáva kolektívnu správu práv žiadajúca organizácia kolektívnej správy</w:t>
      </w:r>
      <w:r w:rsidRPr="002D6645">
        <w:rPr>
          <w:rFonts w:ascii="Times New Roman" w:hAnsi="Times New Roman"/>
          <w:sz w:val="24"/>
          <w:szCs w:val="24"/>
        </w:rPr>
        <w:t xml:space="preserve">, má požiadaná organizácia kolektívnej správy právo na úhradu nákladov </w:t>
      </w:r>
      <w:r w:rsidRPr="002D6645" w:rsidR="00F940EA">
        <w:rPr>
          <w:rFonts w:ascii="Times New Roman" w:hAnsi="Times New Roman"/>
          <w:sz w:val="24"/>
          <w:szCs w:val="24"/>
        </w:rPr>
        <w:t xml:space="preserve">skutočne </w:t>
      </w:r>
      <w:r w:rsidRPr="002D6645">
        <w:rPr>
          <w:rFonts w:ascii="Times New Roman" w:hAnsi="Times New Roman"/>
          <w:sz w:val="24"/>
          <w:szCs w:val="24"/>
        </w:rPr>
        <w:t xml:space="preserve">vzniknutých pri </w:t>
      </w:r>
      <w:r w:rsidRPr="002D6645" w:rsidR="00F940EA">
        <w:rPr>
          <w:rFonts w:ascii="Times New Roman" w:hAnsi="Times New Roman"/>
          <w:sz w:val="24"/>
          <w:szCs w:val="24"/>
        </w:rPr>
        <w:t>preukazovaní s</w:t>
      </w:r>
      <w:r w:rsidRPr="002D6645">
        <w:rPr>
          <w:rFonts w:ascii="Times New Roman" w:hAnsi="Times New Roman"/>
          <w:sz w:val="24"/>
          <w:szCs w:val="24"/>
        </w:rPr>
        <w:t>plnen</w:t>
      </w:r>
      <w:r w:rsidRPr="002D6645" w:rsidR="00F940EA">
        <w:rPr>
          <w:rFonts w:ascii="Times New Roman" w:hAnsi="Times New Roman"/>
          <w:sz w:val="24"/>
          <w:szCs w:val="24"/>
        </w:rPr>
        <w:t>ia týchto</w:t>
      </w:r>
      <w:r w:rsidRPr="002D6645">
        <w:rPr>
          <w:rFonts w:ascii="Times New Roman" w:hAnsi="Times New Roman"/>
          <w:sz w:val="24"/>
          <w:szCs w:val="24"/>
        </w:rPr>
        <w:t xml:space="preserve"> podmienok alebo môže </w:t>
      </w:r>
      <w:r w:rsidRPr="002D6645" w:rsidR="00F940EA">
        <w:rPr>
          <w:rFonts w:ascii="Times New Roman" w:hAnsi="Times New Roman"/>
          <w:sz w:val="24"/>
          <w:szCs w:val="24"/>
        </w:rPr>
        <w:t xml:space="preserve">odmietnuť uzavretie dohody podľa </w:t>
      </w:r>
      <w:r w:rsidRPr="002D6645" w:rsidR="00AD2159">
        <w:rPr>
          <w:rFonts w:ascii="Times New Roman" w:hAnsi="Times New Roman"/>
          <w:sz w:val="24"/>
          <w:szCs w:val="24"/>
        </w:rPr>
        <w:t>odseku 1</w:t>
      </w:r>
      <w:r w:rsidRPr="002D6645">
        <w:rPr>
          <w:rFonts w:ascii="Times New Roman" w:hAnsi="Times New Roman"/>
          <w:sz w:val="24"/>
          <w:szCs w:val="24"/>
        </w:rPr>
        <w:t>.</w:t>
      </w:r>
    </w:p>
    <w:p w:rsidR="00D5115A" w:rsidRPr="002D6645" w:rsidP="001749D2">
      <w:pPr>
        <w:autoSpaceDE w:val="0"/>
        <w:autoSpaceDN w:val="0"/>
        <w:bidi w:val="0"/>
        <w:adjustRightInd w:val="0"/>
        <w:rPr>
          <w:rFonts w:ascii="Times New Roman" w:hAnsi="Times New Roman"/>
          <w:sz w:val="24"/>
          <w:szCs w:val="24"/>
        </w:rPr>
      </w:pPr>
    </w:p>
    <w:p w:rsidR="00705DAB" w:rsidRPr="002D6645" w:rsidP="001749D2">
      <w:pPr>
        <w:autoSpaceDE w:val="0"/>
        <w:autoSpaceDN w:val="0"/>
        <w:bidi w:val="0"/>
        <w:adjustRightInd w:val="0"/>
        <w:ind w:firstLine="708"/>
        <w:jc w:val="both"/>
        <w:rPr>
          <w:rFonts w:ascii="Times New Roman" w:hAnsi="Times New Roman"/>
          <w:sz w:val="24"/>
          <w:szCs w:val="24"/>
        </w:rPr>
      </w:pPr>
      <w:r w:rsidRPr="002D6645" w:rsidR="00AD2159">
        <w:rPr>
          <w:rFonts w:ascii="Times New Roman" w:hAnsi="Times New Roman"/>
          <w:sz w:val="24"/>
          <w:szCs w:val="24"/>
        </w:rPr>
        <w:t xml:space="preserve">(5) Uzavretím dohody podľa odseku 1 žiadajúca organizácia kolektívnej správy splnomocní požiadanú organizáciu kolektívnej správy, aby </w:t>
      </w:r>
      <w:r w:rsidR="00247A5F">
        <w:rPr>
          <w:rFonts w:ascii="Times New Roman" w:hAnsi="Times New Roman"/>
          <w:sz w:val="24"/>
          <w:szCs w:val="24"/>
        </w:rPr>
        <w:t>predkladala</w:t>
      </w:r>
      <w:r w:rsidRPr="002D6645" w:rsidR="00247A5F">
        <w:rPr>
          <w:rFonts w:ascii="Times New Roman" w:hAnsi="Times New Roman"/>
          <w:sz w:val="24"/>
          <w:szCs w:val="24"/>
        </w:rPr>
        <w:t xml:space="preserve"> </w:t>
      </w:r>
      <w:r w:rsidRPr="002D6645" w:rsidR="00AD2159">
        <w:rPr>
          <w:rFonts w:ascii="Times New Roman" w:hAnsi="Times New Roman"/>
          <w:sz w:val="24"/>
          <w:szCs w:val="24"/>
        </w:rPr>
        <w:t xml:space="preserve">ponuky na uzatvorenie zmluvy podľa § </w:t>
      </w:r>
      <w:r w:rsidR="003E4EFB">
        <w:rPr>
          <w:rFonts w:ascii="Times New Roman" w:hAnsi="Times New Roman"/>
          <w:sz w:val="24"/>
          <w:szCs w:val="24"/>
        </w:rPr>
        <w:t>81</w:t>
      </w:r>
      <w:r w:rsidRPr="002D6645" w:rsidR="00AD2159">
        <w:rPr>
          <w:rFonts w:ascii="Times New Roman" w:hAnsi="Times New Roman"/>
          <w:sz w:val="24"/>
          <w:szCs w:val="24"/>
        </w:rPr>
        <w:t xml:space="preserve"> aj k hudobným dielam, ku ktorým vykonáva kolektívnu správu práv</w:t>
      </w:r>
      <w:r w:rsidRPr="002D6645" w:rsidR="005B47A8">
        <w:rPr>
          <w:rFonts w:ascii="Times New Roman" w:hAnsi="Times New Roman"/>
          <w:sz w:val="24"/>
          <w:szCs w:val="24"/>
        </w:rPr>
        <w:t xml:space="preserve"> </w:t>
      </w:r>
      <w:r w:rsidRPr="002D6645" w:rsidR="00AD2159">
        <w:rPr>
          <w:rFonts w:ascii="Times New Roman" w:hAnsi="Times New Roman"/>
          <w:sz w:val="24"/>
          <w:szCs w:val="24"/>
        </w:rPr>
        <w:t xml:space="preserve">žiadajúca organizácia kolektívnej správy spolu s hudobnými dielami, ku ktorým vykonáva kolektívnu správu práv požiadaná organizácia kolektívnej správy. Požiadaná organizácia kolektívnej správy je povinná </w:t>
      </w:r>
      <w:r w:rsidR="00247A5F">
        <w:rPr>
          <w:rFonts w:ascii="Times New Roman" w:hAnsi="Times New Roman"/>
          <w:sz w:val="24"/>
          <w:szCs w:val="24"/>
        </w:rPr>
        <w:t>predkladať</w:t>
      </w:r>
      <w:r w:rsidRPr="002D6645" w:rsidR="00247A5F">
        <w:rPr>
          <w:rFonts w:ascii="Times New Roman" w:hAnsi="Times New Roman"/>
          <w:sz w:val="24"/>
          <w:szCs w:val="24"/>
        </w:rPr>
        <w:t xml:space="preserve"> </w:t>
      </w:r>
      <w:r w:rsidRPr="002D6645" w:rsidR="00AD2159">
        <w:rPr>
          <w:rFonts w:ascii="Times New Roman" w:hAnsi="Times New Roman"/>
          <w:sz w:val="24"/>
          <w:szCs w:val="24"/>
        </w:rPr>
        <w:t>ponuky podľa prvej vety.</w:t>
      </w:r>
      <w:r w:rsidRPr="002D6645" w:rsidR="00AF5A74">
        <w:rPr>
          <w:rFonts w:ascii="Times New Roman" w:hAnsi="Times New Roman"/>
          <w:sz w:val="24"/>
          <w:szCs w:val="24"/>
        </w:rPr>
        <w:t xml:space="preserve"> </w:t>
      </w:r>
    </w:p>
    <w:p w:rsidR="00705DAB" w:rsidRPr="002D6645" w:rsidP="001749D2">
      <w:pPr>
        <w:autoSpaceDE w:val="0"/>
        <w:autoSpaceDN w:val="0"/>
        <w:bidi w:val="0"/>
        <w:adjustRightInd w:val="0"/>
        <w:ind w:firstLine="708"/>
        <w:jc w:val="both"/>
        <w:rPr>
          <w:rFonts w:ascii="Times New Roman" w:hAnsi="Times New Roman"/>
          <w:sz w:val="24"/>
          <w:szCs w:val="24"/>
        </w:rPr>
      </w:pPr>
    </w:p>
    <w:p w:rsidR="00AD2159" w:rsidRPr="002D6645" w:rsidP="001749D2">
      <w:pPr>
        <w:autoSpaceDE w:val="0"/>
        <w:autoSpaceDN w:val="0"/>
        <w:bidi w:val="0"/>
        <w:adjustRightInd w:val="0"/>
        <w:ind w:firstLine="708"/>
        <w:jc w:val="both"/>
        <w:rPr>
          <w:rFonts w:ascii="Times New Roman" w:hAnsi="Times New Roman"/>
          <w:sz w:val="24"/>
          <w:szCs w:val="24"/>
        </w:rPr>
      </w:pPr>
      <w:r w:rsidRPr="002D6645" w:rsidR="00705DAB">
        <w:rPr>
          <w:rFonts w:ascii="Times New Roman" w:hAnsi="Times New Roman"/>
          <w:sz w:val="24"/>
          <w:szCs w:val="24"/>
        </w:rPr>
        <w:t xml:space="preserve">(6) Ponuky podľa odseku 5 je požiadaná organizácia kolektívnej správy povinná poskytovať </w:t>
      </w:r>
      <w:r w:rsidRPr="002D6645" w:rsidR="00AF5A74">
        <w:rPr>
          <w:rFonts w:ascii="Times New Roman" w:hAnsi="Times New Roman"/>
          <w:sz w:val="24"/>
          <w:szCs w:val="24"/>
        </w:rPr>
        <w:t xml:space="preserve">za rovnakých podmienok, aké uplatňuje na </w:t>
      </w:r>
      <w:r w:rsidRPr="002D6645" w:rsidR="00705DAB">
        <w:rPr>
          <w:rFonts w:ascii="Times New Roman" w:hAnsi="Times New Roman"/>
          <w:sz w:val="24"/>
          <w:szCs w:val="24"/>
        </w:rPr>
        <w:t>výkon kolektívnej správy práv k hudobným dielam, ku ktorým vykonáva kolektívnu správu práv.</w:t>
      </w:r>
    </w:p>
    <w:p w:rsidR="00AD2159" w:rsidRPr="002D6645" w:rsidP="001749D2">
      <w:pPr>
        <w:autoSpaceDE w:val="0"/>
        <w:autoSpaceDN w:val="0"/>
        <w:bidi w:val="0"/>
        <w:adjustRightInd w:val="0"/>
        <w:rPr>
          <w:rFonts w:ascii="Times New Roman" w:hAnsi="Times New Roman"/>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w:t>
      </w:r>
      <w:r w:rsidRPr="002D6645" w:rsidR="00705DAB">
        <w:rPr>
          <w:rFonts w:ascii="Times New Roman" w:hAnsi="Times New Roman"/>
          <w:sz w:val="24"/>
          <w:szCs w:val="24"/>
        </w:rPr>
        <w:t>7</w:t>
      </w:r>
      <w:r w:rsidRPr="002D6645">
        <w:rPr>
          <w:rFonts w:ascii="Times New Roman" w:hAnsi="Times New Roman"/>
          <w:sz w:val="24"/>
          <w:szCs w:val="24"/>
        </w:rPr>
        <w:t xml:space="preserve">) </w:t>
      </w:r>
      <w:r w:rsidRPr="002D6645" w:rsidR="00E97860">
        <w:rPr>
          <w:rFonts w:ascii="Times New Roman" w:hAnsi="Times New Roman"/>
          <w:sz w:val="24"/>
          <w:szCs w:val="24"/>
        </w:rPr>
        <w:t xml:space="preserve">Účelne vynaložené náklady podľa § </w:t>
      </w:r>
      <w:r w:rsidR="003E4EFB">
        <w:rPr>
          <w:rFonts w:ascii="Times New Roman" w:hAnsi="Times New Roman"/>
          <w:sz w:val="24"/>
          <w:szCs w:val="24"/>
        </w:rPr>
        <w:t>170</w:t>
      </w:r>
      <w:r w:rsidRPr="002D6645" w:rsidR="00E97860">
        <w:rPr>
          <w:rFonts w:ascii="Times New Roman" w:hAnsi="Times New Roman"/>
          <w:sz w:val="24"/>
          <w:szCs w:val="24"/>
        </w:rPr>
        <w:t xml:space="preserve"> ods. 3 </w:t>
      </w:r>
      <w:r w:rsidRPr="002D6645">
        <w:rPr>
          <w:rFonts w:ascii="Times New Roman" w:hAnsi="Times New Roman"/>
          <w:sz w:val="24"/>
          <w:szCs w:val="24"/>
        </w:rPr>
        <w:t xml:space="preserve">požiadanej organizácie kolektívnej správy môžu primerane zohľadňovať náklady, ktoré jej vzniknú v súvislosti so zahrnutím </w:t>
      </w:r>
      <w:r w:rsidRPr="002D6645" w:rsidR="00AD2159">
        <w:rPr>
          <w:rFonts w:ascii="Times New Roman" w:hAnsi="Times New Roman"/>
          <w:sz w:val="24"/>
          <w:szCs w:val="24"/>
        </w:rPr>
        <w:t xml:space="preserve">hudobných diel, ku ktorým vykonáva kolektívnu správu práv žiadajúca organizácia kolektívnej správy, </w:t>
      </w:r>
      <w:r w:rsidRPr="002D6645">
        <w:rPr>
          <w:rFonts w:ascii="Times New Roman" w:hAnsi="Times New Roman"/>
          <w:sz w:val="24"/>
          <w:szCs w:val="24"/>
        </w:rPr>
        <w:t xml:space="preserve">do ponúk predkladaných </w:t>
      </w:r>
      <w:r w:rsidR="00A2004C">
        <w:rPr>
          <w:rFonts w:ascii="Times New Roman" w:hAnsi="Times New Roman"/>
          <w:sz w:val="24"/>
          <w:szCs w:val="24"/>
        </w:rPr>
        <w:t xml:space="preserve">poskytovateľom služieb na on-line </w:t>
      </w:r>
      <w:r w:rsidRPr="002D65CE" w:rsidR="00A2004C">
        <w:rPr>
          <w:rFonts w:ascii="Times New Roman" w:hAnsi="Times New Roman"/>
          <w:sz w:val="24"/>
          <w:szCs w:val="24"/>
        </w:rPr>
        <w:t>použitie hudobných diel</w:t>
      </w:r>
      <w:r w:rsidRPr="002D6645" w:rsidR="00F940EA">
        <w:rPr>
          <w:rFonts w:ascii="Times New Roman" w:hAnsi="Times New Roman"/>
          <w:sz w:val="24"/>
          <w:szCs w:val="24"/>
        </w:rPr>
        <w:t>.</w:t>
      </w:r>
    </w:p>
    <w:p w:rsidR="00D5115A" w:rsidRPr="002D6645" w:rsidP="001749D2">
      <w:pPr>
        <w:autoSpaceDE w:val="0"/>
        <w:autoSpaceDN w:val="0"/>
        <w:bidi w:val="0"/>
        <w:adjustRightInd w:val="0"/>
        <w:jc w:val="both"/>
        <w:rPr>
          <w:rFonts w:ascii="Times New Roman" w:hAnsi="Times New Roman"/>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sidR="00705DAB">
        <w:rPr>
          <w:rFonts w:ascii="Times New Roman" w:hAnsi="Times New Roman"/>
          <w:sz w:val="24"/>
          <w:szCs w:val="24"/>
        </w:rPr>
        <w:t>(8</w:t>
      </w:r>
      <w:r w:rsidRPr="002D6645">
        <w:rPr>
          <w:rFonts w:ascii="Times New Roman" w:hAnsi="Times New Roman"/>
          <w:sz w:val="24"/>
          <w:szCs w:val="24"/>
        </w:rPr>
        <w:t xml:space="preserve">) </w:t>
      </w:r>
      <w:r w:rsidRPr="002D6645" w:rsidR="00AF5A74">
        <w:rPr>
          <w:rFonts w:ascii="Times New Roman" w:hAnsi="Times New Roman"/>
          <w:sz w:val="24"/>
          <w:szCs w:val="24"/>
        </w:rPr>
        <w:t>O</w:t>
      </w:r>
      <w:r w:rsidRPr="002D6645">
        <w:rPr>
          <w:rFonts w:ascii="Times New Roman" w:hAnsi="Times New Roman"/>
          <w:sz w:val="24"/>
          <w:szCs w:val="24"/>
        </w:rPr>
        <w:t>rganizácia kolektívnej správy</w:t>
      </w:r>
      <w:r w:rsidRPr="002D6645" w:rsidR="00AF5A74">
        <w:rPr>
          <w:rFonts w:ascii="Times New Roman" w:hAnsi="Times New Roman"/>
          <w:sz w:val="24"/>
          <w:szCs w:val="24"/>
        </w:rPr>
        <w:t xml:space="preserve">, ktorá uzatvára zmluvy podľa § </w:t>
      </w:r>
      <w:r w:rsidR="003E4EFB">
        <w:rPr>
          <w:rFonts w:ascii="Times New Roman" w:hAnsi="Times New Roman"/>
          <w:sz w:val="24"/>
          <w:szCs w:val="24"/>
        </w:rPr>
        <w:t>81</w:t>
      </w:r>
      <w:r w:rsidRPr="002D6645" w:rsidR="00AF5A74">
        <w:rPr>
          <w:rFonts w:ascii="Times New Roman" w:hAnsi="Times New Roman"/>
          <w:sz w:val="24"/>
          <w:szCs w:val="24"/>
        </w:rPr>
        <w:t>,</w:t>
      </w:r>
      <w:r w:rsidRPr="002D6645">
        <w:rPr>
          <w:rFonts w:ascii="Times New Roman" w:hAnsi="Times New Roman"/>
          <w:sz w:val="24"/>
          <w:szCs w:val="24"/>
        </w:rPr>
        <w:t xml:space="preserve"> informuje </w:t>
      </w:r>
      <w:r w:rsidRPr="002D6645" w:rsidR="00AF5A74">
        <w:rPr>
          <w:rFonts w:ascii="Times New Roman" w:hAnsi="Times New Roman"/>
          <w:sz w:val="24"/>
          <w:szCs w:val="24"/>
        </w:rPr>
        <w:t xml:space="preserve">nositeľov práv, ktorých zastupuje podľa § </w:t>
      </w:r>
      <w:r w:rsidR="003E4EFB">
        <w:rPr>
          <w:rFonts w:ascii="Times New Roman" w:hAnsi="Times New Roman"/>
          <w:sz w:val="24"/>
          <w:szCs w:val="24"/>
        </w:rPr>
        <w:t>164</w:t>
      </w:r>
      <w:r w:rsidRPr="002D6645" w:rsidR="00861E96">
        <w:rPr>
          <w:rFonts w:ascii="Times New Roman" w:hAnsi="Times New Roman"/>
          <w:sz w:val="24"/>
          <w:szCs w:val="24"/>
        </w:rPr>
        <w:t>,</w:t>
      </w:r>
      <w:r w:rsidRPr="002D6645">
        <w:rPr>
          <w:rFonts w:ascii="Times New Roman" w:hAnsi="Times New Roman"/>
          <w:sz w:val="24"/>
          <w:szCs w:val="24"/>
        </w:rPr>
        <w:t xml:space="preserve"> o podmienkach dohody </w:t>
      </w:r>
      <w:r w:rsidRPr="002D6645" w:rsidR="00AF5A74">
        <w:rPr>
          <w:rFonts w:ascii="Times New Roman" w:hAnsi="Times New Roman"/>
          <w:sz w:val="24"/>
          <w:szCs w:val="24"/>
        </w:rPr>
        <w:t>podľa odseku 1</w:t>
      </w:r>
      <w:r w:rsidRPr="002D6645">
        <w:rPr>
          <w:rFonts w:ascii="Times New Roman" w:hAnsi="Times New Roman"/>
          <w:sz w:val="24"/>
          <w:szCs w:val="24"/>
        </w:rPr>
        <w:t xml:space="preserve">, vrátane doby jej trvania a nákladov </w:t>
      </w:r>
      <w:r w:rsidRPr="002D6645" w:rsidR="00AF5A74">
        <w:rPr>
          <w:rFonts w:ascii="Times New Roman" w:hAnsi="Times New Roman"/>
          <w:sz w:val="24"/>
          <w:szCs w:val="24"/>
        </w:rPr>
        <w:t xml:space="preserve">podľa odseku </w:t>
      </w:r>
      <w:r w:rsidR="002D6645">
        <w:rPr>
          <w:rFonts w:ascii="Times New Roman" w:hAnsi="Times New Roman"/>
          <w:sz w:val="24"/>
          <w:szCs w:val="24"/>
        </w:rPr>
        <w:t>7</w:t>
      </w:r>
      <w:r w:rsidRPr="002D6645">
        <w:rPr>
          <w:rFonts w:ascii="Times New Roman" w:hAnsi="Times New Roman"/>
          <w:sz w:val="24"/>
          <w:szCs w:val="24"/>
        </w:rPr>
        <w:t>.</w:t>
      </w:r>
    </w:p>
    <w:p w:rsidR="00D5115A" w:rsidRPr="002D6645" w:rsidP="001749D2">
      <w:pPr>
        <w:autoSpaceDE w:val="0"/>
        <w:autoSpaceDN w:val="0"/>
        <w:bidi w:val="0"/>
        <w:adjustRightInd w:val="0"/>
        <w:jc w:val="both"/>
        <w:rPr>
          <w:rFonts w:ascii="Times New Roman" w:hAnsi="Times New Roman"/>
          <w:sz w:val="24"/>
          <w:szCs w:val="24"/>
        </w:rPr>
      </w:pPr>
    </w:p>
    <w:p w:rsidR="00D5115A" w:rsidRPr="003302CC"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w:t>
      </w:r>
      <w:r w:rsidRPr="002D6645" w:rsidR="00705DAB">
        <w:rPr>
          <w:rFonts w:ascii="Times New Roman" w:hAnsi="Times New Roman"/>
          <w:sz w:val="24"/>
          <w:szCs w:val="24"/>
        </w:rPr>
        <w:t>9</w:t>
      </w:r>
      <w:r w:rsidRPr="002D6645">
        <w:rPr>
          <w:rFonts w:ascii="Times New Roman" w:hAnsi="Times New Roman"/>
          <w:sz w:val="24"/>
          <w:szCs w:val="24"/>
        </w:rPr>
        <w:t xml:space="preserve">) Dohoda o zastupovaní </w:t>
      </w:r>
      <w:r w:rsidRPr="002D6645" w:rsidR="00AF5A74">
        <w:rPr>
          <w:rFonts w:ascii="Times New Roman" w:hAnsi="Times New Roman"/>
          <w:sz w:val="24"/>
          <w:szCs w:val="24"/>
        </w:rPr>
        <w:t>podľa odseku 1 musí mať písomnú formu a nesmie obmedziť žiadajúcu organizáciu kolektívnej správy pri výkone kolektívn</w:t>
      </w:r>
      <w:r w:rsidRPr="002D6645" w:rsidR="00591DCB">
        <w:rPr>
          <w:rFonts w:ascii="Times New Roman" w:hAnsi="Times New Roman"/>
          <w:sz w:val="24"/>
          <w:szCs w:val="24"/>
        </w:rPr>
        <w:t>ej správy</w:t>
      </w:r>
      <w:r w:rsidRPr="002D6645" w:rsidR="00AF5A74">
        <w:rPr>
          <w:rFonts w:ascii="Times New Roman" w:hAnsi="Times New Roman"/>
          <w:sz w:val="24"/>
          <w:szCs w:val="24"/>
        </w:rPr>
        <w:t xml:space="preserve"> práv k hudobným dielam, ktoré sú súčasťou ponuky na uzatvorenie zmluvy podľa § </w:t>
      </w:r>
      <w:r w:rsidR="003E4EFB">
        <w:rPr>
          <w:rFonts w:ascii="Times New Roman" w:hAnsi="Times New Roman"/>
          <w:sz w:val="24"/>
          <w:szCs w:val="24"/>
        </w:rPr>
        <w:t>81</w:t>
      </w:r>
      <w:r w:rsidRPr="002D6645" w:rsidR="00AF5A74">
        <w:rPr>
          <w:rFonts w:ascii="Times New Roman" w:hAnsi="Times New Roman"/>
          <w:sz w:val="24"/>
          <w:szCs w:val="24"/>
        </w:rPr>
        <w:t>, na území členského štátu</w:t>
      </w:r>
      <w:r w:rsidR="00E4439C">
        <w:rPr>
          <w:rFonts w:ascii="Times New Roman" w:hAnsi="Times New Roman"/>
          <w:sz w:val="24"/>
          <w:szCs w:val="24"/>
        </w:rPr>
        <w:t xml:space="preserve"> alebo zmluvného štátu</w:t>
      </w:r>
      <w:r w:rsidRPr="002D6645" w:rsidR="00AF5A74">
        <w:rPr>
          <w:rFonts w:ascii="Times New Roman" w:hAnsi="Times New Roman"/>
          <w:sz w:val="24"/>
          <w:szCs w:val="24"/>
        </w:rPr>
        <w:t>, v ktorom je usadená.</w:t>
      </w:r>
      <w:r w:rsidRPr="003302CC" w:rsidR="00AF5A74">
        <w:rPr>
          <w:rFonts w:ascii="Times New Roman" w:hAnsi="Times New Roman"/>
          <w:sz w:val="24"/>
          <w:szCs w:val="24"/>
        </w:rPr>
        <w:t xml:space="preserve"> </w:t>
      </w:r>
    </w:p>
    <w:p w:rsidR="00D5115A" w:rsidRPr="003302CC" w:rsidP="001749D2">
      <w:pPr>
        <w:autoSpaceDE w:val="0"/>
        <w:autoSpaceDN w:val="0"/>
        <w:bidi w:val="0"/>
        <w:adjustRightInd w:val="0"/>
        <w:rPr>
          <w:rFonts w:ascii="Times New Roman" w:hAnsi="Times New Roman"/>
          <w:i/>
          <w:iCs/>
          <w:sz w:val="24"/>
          <w:szCs w:val="24"/>
        </w:rPr>
      </w:pPr>
    </w:p>
    <w:p w:rsidR="00D5115A" w:rsidRPr="002D6645" w:rsidP="001749D2">
      <w:pPr>
        <w:autoSpaceDE w:val="0"/>
        <w:autoSpaceDN w:val="0"/>
        <w:bidi w:val="0"/>
        <w:adjustRightInd w:val="0"/>
        <w:jc w:val="center"/>
        <w:rPr>
          <w:rFonts w:ascii="Times New Roman" w:hAnsi="Times New Roman"/>
          <w:b/>
          <w:iCs/>
          <w:sz w:val="24"/>
          <w:szCs w:val="24"/>
        </w:rPr>
      </w:pPr>
      <w:r w:rsidRPr="002D6645" w:rsidR="00705DAB">
        <w:rPr>
          <w:rFonts w:ascii="Times New Roman" w:hAnsi="Times New Roman"/>
          <w:b/>
          <w:iCs/>
          <w:sz w:val="24"/>
          <w:szCs w:val="24"/>
        </w:rPr>
        <w:t>§</w:t>
      </w:r>
      <w:r w:rsidR="00F64787">
        <w:rPr>
          <w:rFonts w:ascii="Times New Roman" w:hAnsi="Times New Roman"/>
          <w:b/>
          <w:iCs/>
          <w:sz w:val="24"/>
          <w:szCs w:val="24"/>
        </w:rPr>
        <w:t xml:space="preserve"> 185</w:t>
      </w:r>
    </w:p>
    <w:p w:rsidR="00705DAB" w:rsidRPr="002D6645" w:rsidP="001749D2">
      <w:pPr>
        <w:autoSpaceDE w:val="0"/>
        <w:autoSpaceDN w:val="0"/>
        <w:bidi w:val="0"/>
        <w:adjustRightInd w:val="0"/>
        <w:jc w:val="center"/>
        <w:rPr>
          <w:rFonts w:ascii="Times New Roman" w:hAnsi="Times New Roman"/>
          <w:b/>
          <w:iCs/>
          <w:sz w:val="24"/>
          <w:szCs w:val="24"/>
        </w:rPr>
      </w:pPr>
    </w:p>
    <w:p w:rsidR="00D5115A" w:rsidRPr="002D6645" w:rsidP="001749D2">
      <w:pPr>
        <w:autoSpaceDE w:val="0"/>
        <w:autoSpaceDN w:val="0"/>
        <w:bidi w:val="0"/>
        <w:adjustRightInd w:val="0"/>
        <w:jc w:val="center"/>
        <w:rPr>
          <w:rFonts w:ascii="Times New Roman" w:hAnsi="Times New Roman"/>
          <w:b/>
          <w:iCs/>
          <w:sz w:val="24"/>
          <w:szCs w:val="24"/>
        </w:rPr>
      </w:pPr>
      <w:r w:rsidRPr="002D6645">
        <w:rPr>
          <w:rFonts w:ascii="Times New Roman" w:hAnsi="Times New Roman"/>
          <w:b/>
          <w:iCs/>
          <w:sz w:val="24"/>
          <w:szCs w:val="24"/>
        </w:rPr>
        <w:t>Poskytovanie informáci</w:t>
      </w:r>
      <w:r w:rsidRPr="002D6645" w:rsidR="00861E96">
        <w:rPr>
          <w:rFonts w:ascii="Times New Roman" w:hAnsi="Times New Roman"/>
          <w:b/>
          <w:iCs/>
          <w:sz w:val="24"/>
          <w:szCs w:val="24"/>
        </w:rPr>
        <w:t>í</w:t>
      </w:r>
    </w:p>
    <w:p w:rsidR="00D5115A" w:rsidRPr="002D6645" w:rsidP="001749D2">
      <w:pPr>
        <w:autoSpaceDE w:val="0"/>
        <w:autoSpaceDN w:val="0"/>
        <w:bidi w:val="0"/>
        <w:adjustRightInd w:val="0"/>
        <w:jc w:val="center"/>
        <w:rPr>
          <w:rFonts w:ascii="Times New Roman" w:hAnsi="Times New Roman"/>
          <w:iCs/>
          <w:sz w:val="24"/>
          <w:szCs w:val="24"/>
        </w:rPr>
      </w:pPr>
    </w:p>
    <w:p w:rsidR="00A20F14" w:rsidRPr="002D6645" w:rsidP="001749D2">
      <w:pPr>
        <w:autoSpaceDE w:val="0"/>
        <w:autoSpaceDN w:val="0"/>
        <w:bidi w:val="0"/>
        <w:adjustRightInd w:val="0"/>
        <w:ind w:firstLine="708"/>
        <w:jc w:val="both"/>
        <w:rPr>
          <w:rFonts w:ascii="Times New Roman" w:hAnsi="Times New Roman"/>
          <w:iCs/>
          <w:sz w:val="24"/>
          <w:szCs w:val="24"/>
        </w:rPr>
      </w:pPr>
      <w:r w:rsidRPr="002D6645" w:rsidR="00D5115A">
        <w:rPr>
          <w:rFonts w:ascii="Times New Roman" w:hAnsi="Times New Roman"/>
          <w:iCs/>
          <w:sz w:val="24"/>
          <w:szCs w:val="24"/>
        </w:rPr>
        <w:t>(1) Organizácia kolektívnej správy, ktor</w:t>
      </w:r>
      <w:r w:rsidRPr="002D6645" w:rsidR="00705DAB">
        <w:rPr>
          <w:rFonts w:ascii="Times New Roman" w:hAnsi="Times New Roman"/>
          <w:iCs/>
          <w:sz w:val="24"/>
          <w:szCs w:val="24"/>
        </w:rPr>
        <w:t xml:space="preserve">á </w:t>
      </w:r>
      <w:r w:rsidRPr="002D6645" w:rsidR="00705DAB">
        <w:rPr>
          <w:rFonts w:ascii="Times New Roman" w:hAnsi="Times New Roman"/>
          <w:sz w:val="24"/>
          <w:szCs w:val="24"/>
        </w:rPr>
        <w:t xml:space="preserve">uzatvára zmluvy podľa § </w:t>
      </w:r>
      <w:r w:rsidR="003E4EFB">
        <w:rPr>
          <w:rFonts w:ascii="Times New Roman" w:hAnsi="Times New Roman"/>
          <w:sz w:val="24"/>
          <w:szCs w:val="24"/>
        </w:rPr>
        <w:t>81</w:t>
      </w:r>
      <w:r w:rsidRPr="002D6645" w:rsidR="00861E96">
        <w:rPr>
          <w:rFonts w:ascii="Times New Roman" w:hAnsi="Times New Roman"/>
          <w:sz w:val="24"/>
          <w:szCs w:val="24"/>
        </w:rPr>
        <w:t>,</w:t>
      </w:r>
      <w:r w:rsidRPr="002D6645" w:rsidR="00705DAB">
        <w:rPr>
          <w:rFonts w:ascii="Times New Roman" w:hAnsi="Times New Roman"/>
          <w:sz w:val="24"/>
          <w:szCs w:val="24"/>
        </w:rPr>
        <w:t xml:space="preserve"> </w:t>
      </w:r>
      <w:r w:rsidRPr="002D6645" w:rsidR="00D5115A">
        <w:rPr>
          <w:rFonts w:ascii="Times New Roman" w:hAnsi="Times New Roman"/>
          <w:iCs/>
          <w:sz w:val="24"/>
          <w:szCs w:val="24"/>
        </w:rPr>
        <w:t xml:space="preserve">je povinná na </w:t>
      </w:r>
      <w:r w:rsidR="002D6645">
        <w:rPr>
          <w:rFonts w:ascii="Times New Roman" w:hAnsi="Times New Roman"/>
          <w:iCs/>
          <w:sz w:val="24"/>
          <w:szCs w:val="24"/>
        </w:rPr>
        <w:t xml:space="preserve">základe odôvodnenej </w:t>
      </w:r>
      <w:r w:rsidRPr="002D6645" w:rsidR="00D5115A">
        <w:rPr>
          <w:rFonts w:ascii="Times New Roman" w:hAnsi="Times New Roman"/>
          <w:iCs/>
          <w:sz w:val="24"/>
          <w:szCs w:val="24"/>
        </w:rPr>
        <w:t>žiados</w:t>
      </w:r>
      <w:r w:rsidR="002D6645">
        <w:rPr>
          <w:rFonts w:ascii="Times New Roman" w:hAnsi="Times New Roman"/>
          <w:iCs/>
          <w:sz w:val="24"/>
          <w:szCs w:val="24"/>
        </w:rPr>
        <w:t>ti</w:t>
      </w:r>
      <w:r w:rsidRPr="002D6645" w:rsidR="00D5115A">
        <w:rPr>
          <w:rFonts w:ascii="Times New Roman" w:hAnsi="Times New Roman"/>
          <w:iCs/>
          <w:sz w:val="24"/>
          <w:szCs w:val="24"/>
        </w:rPr>
        <w:t xml:space="preserve"> </w:t>
      </w:r>
      <w:r w:rsidR="00A2004C">
        <w:rPr>
          <w:rFonts w:ascii="Times New Roman" w:hAnsi="Times New Roman"/>
          <w:sz w:val="24"/>
          <w:szCs w:val="24"/>
        </w:rPr>
        <w:t xml:space="preserve">poskytovateľa služby na on-line </w:t>
      </w:r>
      <w:r w:rsidRPr="002D65CE" w:rsidR="00A2004C">
        <w:rPr>
          <w:rFonts w:ascii="Times New Roman" w:hAnsi="Times New Roman"/>
          <w:sz w:val="24"/>
          <w:szCs w:val="24"/>
        </w:rPr>
        <w:t>použitie hudobných diel</w:t>
      </w:r>
      <w:r w:rsidRPr="002D6645" w:rsidR="00D5115A">
        <w:rPr>
          <w:rFonts w:ascii="Times New Roman" w:hAnsi="Times New Roman"/>
          <w:iCs/>
          <w:sz w:val="24"/>
          <w:szCs w:val="24"/>
        </w:rPr>
        <w:t xml:space="preserve">, inej organizácie kolektívnej správy alebo nositeľa práv, </w:t>
      </w:r>
      <w:r w:rsidRPr="002D6645" w:rsidR="00705DAB">
        <w:rPr>
          <w:rFonts w:ascii="Times New Roman" w:hAnsi="Times New Roman"/>
          <w:iCs/>
          <w:sz w:val="24"/>
          <w:szCs w:val="24"/>
        </w:rPr>
        <w:t xml:space="preserve">ktorého zastupuje podľa § </w:t>
      </w:r>
      <w:r w:rsidR="003E4EFB">
        <w:rPr>
          <w:rFonts w:ascii="Times New Roman" w:hAnsi="Times New Roman"/>
          <w:iCs/>
          <w:sz w:val="24"/>
          <w:szCs w:val="24"/>
        </w:rPr>
        <w:t>164</w:t>
      </w:r>
      <w:r w:rsidRPr="002D6645" w:rsidR="00861E96">
        <w:rPr>
          <w:rFonts w:ascii="Times New Roman" w:hAnsi="Times New Roman"/>
          <w:iCs/>
          <w:sz w:val="24"/>
          <w:szCs w:val="24"/>
        </w:rPr>
        <w:t>,</w:t>
      </w:r>
      <w:r w:rsidRPr="002D6645" w:rsidR="00B91BE9">
        <w:rPr>
          <w:rFonts w:ascii="Times New Roman" w:hAnsi="Times New Roman"/>
          <w:iCs/>
          <w:sz w:val="24"/>
          <w:szCs w:val="24"/>
        </w:rPr>
        <w:t xml:space="preserve"> </w:t>
      </w:r>
      <w:r w:rsidRPr="002D6645" w:rsidR="00705DAB">
        <w:rPr>
          <w:rFonts w:ascii="Times New Roman" w:hAnsi="Times New Roman"/>
          <w:iCs/>
          <w:sz w:val="24"/>
          <w:szCs w:val="24"/>
        </w:rPr>
        <w:t>pri výkone kolektívnej správy práv k jeho hudobným dielam</w:t>
      </w:r>
      <w:r w:rsidRPr="002D6645" w:rsidR="00D5115A">
        <w:rPr>
          <w:rFonts w:ascii="Times New Roman" w:hAnsi="Times New Roman"/>
          <w:iCs/>
          <w:sz w:val="24"/>
          <w:szCs w:val="24"/>
        </w:rPr>
        <w:t xml:space="preserve"> sprístupniť elektronic</w:t>
      </w:r>
      <w:r w:rsidRPr="002D6645">
        <w:rPr>
          <w:rFonts w:ascii="Times New Roman" w:hAnsi="Times New Roman"/>
          <w:iCs/>
          <w:sz w:val="24"/>
          <w:szCs w:val="24"/>
        </w:rPr>
        <w:t xml:space="preserve">kými prostriedkami informácie </w:t>
      </w:r>
      <w:r w:rsidR="00A547B3">
        <w:rPr>
          <w:rFonts w:ascii="Times New Roman" w:hAnsi="Times New Roman"/>
          <w:iCs/>
          <w:sz w:val="24"/>
          <w:szCs w:val="24"/>
        </w:rPr>
        <w:t xml:space="preserve">umožňujúce identifikáciu predmetov ochrany, ku ktorým vykonáva kolektívnu správu práv vrátane informácie </w:t>
      </w:r>
      <w:r w:rsidRPr="002D6645">
        <w:rPr>
          <w:rFonts w:ascii="Times New Roman" w:hAnsi="Times New Roman"/>
          <w:iCs/>
          <w:sz w:val="24"/>
          <w:szCs w:val="24"/>
        </w:rPr>
        <w:t>o</w:t>
      </w:r>
    </w:p>
    <w:p w:rsidR="00A20F14" w:rsidRPr="002D6645" w:rsidP="001749D2">
      <w:pPr>
        <w:autoSpaceDE w:val="0"/>
        <w:autoSpaceDN w:val="0"/>
        <w:bidi w:val="0"/>
        <w:adjustRightInd w:val="0"/>
        <w:jc w:val="both"/>
        <w:rPr>
          <w:rFonts w:ascii="Times New Roman" w:hAnsi="Times New Roman"/>
          <w:iCs/>
          <w:sz w:val="24"/>
          <w:szCs w:val="24"/>
        </w:rPr>
      </w:pPr>
    </w:p>
    <w:p w:rsidR="00A20F14" w:rsidRPr="002D6645" w:rsidP="001749D2">
      <w:pPr>
        <w:autoSpaceDE w:val="0"/>
        <w:autoSpaceDN w:val="0"/>
        <w:bidi w:val="0"/>
        <w:adjustRightInd w:val="0"/>
        <w:jc w:val="both"/>
        <w:rPr>
          <w:rFonts w:ascii="Times New Roman" w:hAnsi="Times New Roman"/>
          <w:sz w:val="24"/>
          <w:szCs w:val="24"/>
        </w:rPr>
      </w:pPr>
      <w:r w:rsidRPr="002D6645">
        <w:rPr>
          <w:rFonts w:ascii="Times New Roman" w:hAnsi="Times New Roman"/>
          <w:iCs/>
          <w:sz w:val="24"/>
          <w:szCs w:val="24"/>
        </w:rPr>
        <w:t xml:space="preserve">a) </w:t>
      </w:r>
      <w:r w:rsidRPr="002D6645">
        <w:rPr>
          <w:rFonts w:ascii="Times New Roman" w:hAnsi="Times New Roman"/>
          <w:sz w:val="24"/>
          <w:szCs w:val="24"/>
        </w:rPr>
        <w:t xml:space="preserve">hudobných dielach, ktoré sú súčasťou ponuky na uzatvorenie zmluvy podľa § </w:t>
      </w:r>
      <w:r w:rsidR="003E4EFB">
        <w:rPr>
          <w:rFonts w:ascii="Times New Roman" w:hAnsi="Times New Roman"/>
          <w:sz w:val="24"/>
          <w:szCs w:val="24"/>
        </w:rPr>
        <w:t>81</w:t>
      </w:r>
      <w:r w:rsidRPr="002D6645">
        <w:rPr>
          <w:rFonts w:ascii="Times New Roman" w:hAnsi="Times New Roman"/>
          <w:sz w:val="24"/>
          <w:szCs w:val="24"/>
        </w:rPr>
        <w:t xml:space="preserve">, </w:t>
      </w:r>
    </w:p>
    <w:p w:rsidR="00A20F14" w:rsidRPr="002D6645" w:rsidP="001749D2">
      <w:pPr>
        <w:autoSpaceDE w:val="0"/>
        <w:autoSpaceDN w:val="0"/>
        <w:bidi w:val="0"/>
        <w:adjustRightInd w:val="0"/>
        <w:jc w:val="both"/>
        <w:rPr>
          <w:rFonts w:ascii="Times New Roman" w:hAnsi="Times New Roman"/>
          <w:sz w:val="24"/>
          <w:szCs w:val="24"/>
        </w:rPr>
      </w:pPr>
    </w:p>
    <w:p w:rsidR="00D5115A" w:rsidRPr="002D6645" w:rsidP="001749D2">
      <w:pPr>
        <w:autoSpaceDE w:val="0"/>
        <w:autoSpaceDN w:val="0"/>
        <w:bidi w:val="0"/>
        <w:adjustRightInd w:val="0"/>
        <w:jc w:val="both"/>
        <w:rPr>
          <w:rFonts w:ascii="Times New Roman" w:hAnsi="Times New Roman"/>
          <w:sz w:val="24"/>
          <w:szCs w:val="24"/>
        </w:rPr>
      </w:pPr>
      <w:r w:rsidRPr="00AF66CC" w:rsidR="00A20F14">
        <w:rPr>
          <w:rFonts w:ascii="Times New Roman" w:hAnsi="Times New Roman"/>
          <w:sz w:val="24"/>
          <w:szCs w:val="24"/>
        </w:rPr>
        <w:t xml:space="preserve">b) </w:t>
      </w:r>
      <w:r w:rsidRPr="00AF66CC" w:rsidR="00A547B3">
        <w:rPr>
          <w:rFonts w:ascii="Times New Roman" w:hAnsi="Times New Roman"/>
          <w:sz w:val="24"/>
          <w:szCs w:val="24"/>
        </w:rPr>
        <w:t xml:space="preserve">spravovaných právach </w:t>
      </w:r>
      <w:r w:rsidRPr="00AF66CC" w:rsidR="00A20F14">
        <w:rPr>
          <w:rFonts w:ascii="Times New Roman" w:hAnsi="Times New Roman"/>
          <w:sz w:val="24"/>
          <w:szCs w:val="24"/>
        </w:rPr>
        <w:t>pre každé hudobné dielo podľa písmena a) vo vzťahu ku každému príslušnému územiu.</w:t>
      </w:r>
    </w:p>
    <w:p w:rsidR="00A20F14" w:rsidRPr="002D6645" w:rsidP="001749D2">
      <w:pPr>
        <w:autoSpaceDE w:val="0"/>
        <w:autoSpaceDN w:val="0"/>
        <w:bidi w:val="0"/>
        <w:adjustRightInd w:val="0"/>
        <w:ind w:firstLine="708"/>
        <w:jc w:val="both"/>
        <w:rPr>
          <w:rFonts w:ascii="Times New Roman" w:hAnsi="Times New Roman"/>
          <w:iCs/>
          <w:sz w:val="24"/>
          <w:szCs w:val="24"/>
        </w:rPr>
      </w:pPr>
    </w:p>
    <w:p w:rsidR="00D5115A" w:rsidRPr="002D6645" w:rsidP="001749D2">
      <w:pPr>
        <w:autoSpaceDE w:val="0"/>
        <w:autoSpaceDN w:val="0"/>
        <w:bidi w:val="0"/>
        <w:adjustRightInd w:val="0"/>
        <w:ind w:firstLine="708"/>
        <w:jc w:val="both"/>
        <w:rPr>
          <w:rFonts w:ascii="Times New Roman" w:hAnsi="Times New Roman"/>
          <w:iCs/>
          <w:sz w:val="24"/>
          <w:szCs w:val="24"/>
        </w:rPr>
      </w:pPr>
      <w:r w:rsidRPr="002D6645">
        <w:rPr>
          <w:rFonts w:ascii="Times New Roman" w:hAnsi="Times New Roman"/>
          <w:iCs/>
          <w:sz w:val="24"/>
          <w:szCs w:val="24"/>
        </w:rPr>
        <w:t xml:space="preserve">(2) Organizácia kolektívnej správy, </w:t>
      </w:r>
      <w:r w:rsidRPr="002D6645" w:rsidR="00A20F14">
        <w:rPr>
          <w:rFonts w:ascii="Times New Roman" w:hAnsi="Times New Roman"/>
          <w:iCs/>
          <w:sz w:val="24"/>
          <w:szCs w:val="24"/>
        </w:rPr>
        <w:t xml:space="preserve">ktorá </w:t>
      </w:r>
      <w:r w:rsidRPr="002D6645" w:rsidR="00A20F14">
        <w:rPr>
          <w:rFonts w:ascii="Times New Roman" w:hAnsi="Times New Roman"/>
          <w:sz w:val="24"/>
          <w:szCs w:val="24"/>
        </w:rPr>
        <w:t xml:space="preserve">uzatvára zmluvy podľa § </w:t>
      </w:r>
      <w:r w:rsidR="003E4EFB">
        <w:rPr>
          <w:rFonts w:ascii="Times New Roman" w:hAnsi="Times New Roman"/>
          <w:sz w:val="24"/>
          <w:szCs w:val="24"/>
        </w:rPr>
        <w:t>81</w:t>
      </w:r>
      <w:r w:rsidRPr="002D6645" w:rsidR="00861E96">
        <w:rPr>
          <w:rFonts w:ascii="Times New Roman" w:hAnsi="Times New Roman"/>
          <w:sz w:val="24"/>
          <w:szCs w:val="24"/>
        </w:rPr>
        <w:t>,</w:t>
      </w:r>
      <w:r w:rsidRPr="002D6645" w:rsidR="00A20F14">
        <w:rPr>
          <w:rFonts w:ascii="Times New Roman" w:hAnsi="Times New Roman"/>
          <w:sz w:val="24"/>
          <w:szCs w:val="24"/>
        </w:rPr>
        <w:t xml:space="preserve"> môže</w:t>
      </w:r>
      <w:r w:rsidRPr="002D6645">
        <w:rPr>
          <w:rFonts w:ascii="Times New Roman" w:hAnsi="Times New Roman"/>
          <w:iCs/>
          <w:sz w:val="24"/>
          <w:szCs w:val="24"/>
        </w:rPr>
        <w:t xml:space="preserve"> </w:t>
      </w:r>
      <w:r w:rsidRPr="002D6645" w:rsidR="00A20F14">
        <w:rPr>
          <w:rFonts w:ascii="Times New Roman" w:hAnsi="Times New Roman"/>
          <w:iCs/>
          <w:sz w:val="24"/>
          <w:szCs w:val="24"/>
        </w:rPr>
        <w:t xml:space="preserve">prijať vo vzťahu k uzatvoreným </w:t>
      </w:r>
      <w:r w:rsidRPr="002D6645" w:rsidR="00A20F14">
        <w:rPr>
          <w:rFonts w:ascii="Times New Roman" w:hAnsi="Times New Roman"/>
          <w:sz w:val="24"/>
          <w:szCs w:val="24"/>
        </w:rPr>
        <w:t xml:space="preserve">zmluvám podľa § </w:t>
      </w:r>
      <w:r w:rsidR="003E4EFB">
        <w:rPr>
          <w:rFonts w:ascii="Times New Roman" w:hAnsi="Times New Roman"/>
          <w:sz w:val="24"/>
          <w:szCs w:val="24"/>
        </w:rPr>
        <w:t>81</w:t>
      </w:r>
      <w:r w:rsidRPr="002D6645" w:rsidR="00A20F14">
        <w:rPr>
          <w:rFonts w:ascii="Times New Roman" w:hAnsi="Times New Roman"/>
          <w:sz w:val="24"/>
          <w:szCs w:val="24"/>
        </w:rPr>
        <w:t xml:space="preserve"> </w:t>
      </w:r>
      <w:r w:rsidRPr="002D6645">
        <w:rPr>
          <w:rFonts w:ascii="Times New Roman" w:hAnsi="Times New Roman"/>
          <w:iCs/>
          <w:sz w:val="24"/>
          <w:szCs w:val="24"/>
        </w:rPr>
        <w:t>primerané opatrenia na ochranu</w:t>
      </w:r>
      <w:r w:rsidRPr="002D6645" w:rsidR="00A20F14">
        <w:rPr>
          <w:rFonts w:ascii="Times New Roman" w:hAnsi="Times New Roman"/>
          <w:iCs/>
          <w:sz w:val="24"/>
          <w:szCs w:val="24"/>
        </w:rPr>
        <w:t xml:space="preserve"> úplnosti</w:t>
      </w:r>
      <w:r w:rsidRPr="002D6645">
        <w:rPr>
          <w:rFonts w:ascii="Times New Roman" w:hAnsi="Times New Roman"/>
          <w:iCs/>
          <w:sz w:val="24"/>
          <w:szCs w:val="24"/>
        </w:rPr>
        <w:t xml:space="preserve"> </w:t>
      </w:r>
      <w:r w:rsidRPr="002D6645" w:rsidR="00276DE5">
        <w:rPr>
          <w:rFonts w:ascii="Times New Roman" w:hAnsi="Times New Roman"/>
          <w:iCs/>
          <w:sz w:val="24"/>
          <w:szCs w:val="24"/>
        </w:rPr>
        <w:t>informácií</w:t>
      </w:r>
      <w:r w:rsidRPr="002D6645" w:rsidR="00A20F14">
        <w:rPr>
          <w:rFonts w:ascii="Times New Roman" w:hAnsi="Times New Roman"/>
          <w:iCs/>
          <w:sz w:val="24"/>
          <w:szCs w:val="24"/>
        </w:rPr>
        <w:t xml:space="preserve"> a opravy týchto </w:t>
      </w:r>
      <w:r w:rsidRPr="002D6645" w:rsidR="00276DE5">
        <w:rPr>
          <w:rFonts w:ascii="Times New Roman" w:hAnsi="Times New Roman"/>
          <w:iCs/>
          <w:sz w:val="24"/>
          <w:szCs w:val="24"/>
        </w:rPr>
        <w:t>informácií</w:t>
      </w:r>
      <w:r w:rsidRPr="002D6645" w:rsidR="00A20F14">
        <w:rPr>
          <w:rFonts w:ascii="Times New Roman" w:hAnsi="Times New Roman"/>
          <w:iCs/>
          <w:sz w:val="24"/>
          <w:szCs w:val="24"/>
        </w:rPr>
        <w:t>, na kontrolu ich opakovaného použitia a na ochranu dôverných obchodných informácií</w:t>
      </w:r>
      <w:r w:rsidRPr="002D6645">
        <w:rPr>
          <w:rFonts w:ascii="Times New Roman" w:hAnsi="Times New Roman"/>
          <w:iCs/>
          <w:sz w:val="24"/>
          <w:szCs w:val="24"/>
        </w:rPr>
        <w:t xml:space="preserve">. </w:t>
      </w:r>
    </w:p>
    <w:p w:rsidR="00D5115A" w:rsidRPr="002D6645" w:rsidP="001749D2">
      <w:pPr>
        <w:autoSpaceDE w:val="0"/>
        <w:autoSpaceDN w:val="0"/>
        <w:bidi w:val="0"/>
        <w:adjustRightInd w:val="0"/>
        <w:jc w:val="both"/>
        <w:rPr>
          <w:rFonts w:ascii="Times New Roman" w:hAnsi="Times New Roman"/>
          <w:iCs/>
          <w:sz w:val="24"/>
          <w:szCs w:val="24"/>
        </w:rPr>
      </w:pPr>
    </w:p>
    <w:p w:rsidR="00D5115A" w:rsidRPr="002D6645"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w:t>
      </w:r>
      <w:r w:rsidRPr="002D6645" w:rsidR="00A20F14">
        <w:rPr>
          <w:rFonts w:ascii="Times New Roman" w:hAnsi="Times New Roman"/>
          <w:sz w:val="24"/>
          <w:szCs w:val="24"/>
        </w:rPr>
        <w:t>3</w:t>
      </w:r>
      <w:r w:rsidRPr="002D6645">
        <w:rPr>
          <w:rFonts w:ascii="Times New Roman" w:hAnsi="Times New Roman"/>
          <w:sz w:val="24"/>
          <w:szCs w:val="24"/>
        </w:rPr>
        <w:t xml:space="preserve">) </w:t>
      </w:r>
      <w:r w:rsidR="00A2004C">
        <w:rPr>
          <w:rFonts w:ascii="Times New Roman" w:hAnsi="Times New Roman"/>
          <w:sz w:val="24"/>
          <w:szCs w:val="24"/>
        </w:rPr>
        <w:t xml:space="preserve">Poskytovateľ služby na on-line </w:t>
      </w:r>
      <w:r w:rsidRPr="002D65CE" w:rsidR="00A2004C">
        <w:rPr>
          <w:rFonts w:ascii="Times New Roman" w:hAnsi="Times New Roman"/>
          <w:sz w:val="24"/>
          <w:szCs w:val="24"/>
        </w:rPr>
        <w:t>použitie hudobných diel</w:t>
      </w:r>
      <w:r w:rsidRPr="002D6645" w:rsidR="00A20F14">
        <w:rPr>
          <w:rFonts w:ascii="Times New Roman" w:hAnsi="Times New Roman"/>
          <w:iCs/>
          <w:sz w:val="24"/>
          <w:szCs w:val="24"/>
        </w:rPr>
        <w:t xml:space="preserve">, iná organizácia kolektívnej správy alebo </w:t>
      </w:r>
      <w:r w:rsidRPr="003302CC" w:rsidR="00A82331">
        <w:rPr>
          <w:rFonts w:ascii="Times New Roman" w:hAnsi="Times New Roman"/>
          <w:sz w:val="24"/>
          <w:szCs w:val="24"/>
        </w:rPr>
        <w:t>nositeľ práv</w:t>
      </w:r>
      <w:r w:rsidRPr="002D6645" w:rsidR="00A20F14">
        <w:rPr>
          <w:rFonts w:ascii="Times New Roman" w:hAnsi="Times New Roman"/>
          <w:iCs/>
          <w:sz w:val="24"/>
          <w:szCs w:val="24"/>
        </w:rPr>
        <w:t xml:space="preserve">, ktorého zastupuje podľa § </w:t>
      </w:r>
      <w:r w:rsidR="003E4EFB">
        <w:rPr>
          <w:rFonts w:ascii="Times New Roman" w:hAnsi="Times New Roman"/>
          <w:iCs/>
          <w:sz w:val="24"/>
          <w:szCs w:val="24"/>
        </w:rPr>
        <w:t>164</w:t>
      </w:r>
      <w:r w:rsidRPr="002D6645" w:rsidR="00861E96">
        <w:rPr>
          <w:rFonts w:ascii="Times New Roman" w:hAnsi="Times New Roman"/>
          <w:iCs/>
          <w:sz w:val="24"/>
          <w:szCs w:val="24"/>
        </w:rPr>
        <w:t>,</w:t>
      </w:r>
      <w:r w:rsidRPr="002D6645" w:rsidR="00A20F14">
        <w:rPr>
          <w:rFonts w:ascii="Times New Roman" w:hAnsi="Times New Roman"/>
          <w:iCs/>
          <w:sz w:val="24"/>
          <w:szCs w:val="24"/>
        </w:rPr>
        <w:t xml:space="preserve"> pri výkone kolektívnej správy práv k jeho hudobným dielam</w:t>
      </w:r>
      <w:r w:rsidRPr="002D6645" w:rsidR="00A20F14">
        <w:rPr>
          <w:rFonts w:ascii="Times New Roman" w:hAnsi="Times New Roman"/>
          <w:sz w:val="24"/>
          <w:szCs w:val="24"/>
        </w:rPr>
        <w:t xml:space="preserve"> môže žiadať o</w:t>
      </w:r>
      <w:r w:rsidRPr="002D6645" w:rsidR="00A20F14">
        <w:rPr>
          <w:rFonts w:ascii="Times New Roman" w:hAnsi="Times New Roman"/>
          <w:iCs/>
          <w:sz w:val="24"/>
          <w:szCs w:val="24"/>
        </w:rPr>
        <w:t xml:space="preserve">rganizáciu kolektívnej správy, ktorá </w:t>
      </w:r>
      <w:r w:rsidRPr="002D6645" w:rsidR="00A20F14">
        <w:rPr>
          <w:rFonts w:ascii="Times New Roman" w:hAnsi="Times New Roman"/>
          <w:sz w:val="24"/>
          <w:szCs w:val="24"/>
        </w:rPr>
        <w:t xml:space="preserve">uzatvára zmluvy podľa § </w:t>
      </w:r>
      <w:r w:rsidR="003E4EFB">
        <w:rPr>
          <w:rFonts w:ascii="Times New Roman" w:hAnsi="Times New Roman"/>
          <w:sz w:val="24"/>
          <w:szCs w:val="24"/>
        </w:rPr>
        <w:t>81</w:t>
      </w:r>
      <w:r w:rsidRPr="002D6645" w:rsidR="00861E96">
        <w:rPr>
          <w:rFonts w:ascii="Times New Roman" w:hAnsi="Times New Roman"/>
          <w:sz w:val="24"/>
          <w:szCs w:val="24"/>
        </w:rPr>
        <w:t>,</w:t>
      </w:r>
      <w:r w:rsidRPr="002D6645" w:rsidR="00B91BE9">
        <w:rPr>
          <w:rFonts w:ascii="Times New Roman" w:hAnsi="Times New Roman"/>
          <w:sz w:val="24"/>
          <w:szCs w:val="24"/>
        </w:rPr>
        <w:t xml:space="preserve"> </w:t>
      </w:r>
      <w:r w:rsidRPr="002D6645" w:rsidR="00B600C3">
        <w:rPr>
          <w:rFonts w:ascii="Times New Roman" w:hAnsi="Times New Roman"/>
          <w:sz w:val="24"/>
          <w:szCs w:val="24"/>
        </w:rPr>
        <w:t>o</w:t>
      </w:r>
      <w:r w:rsidRPr="002D6645" w:rsidR="00A20F14">
        <w:rPr>
          <w:rFonts w:ascii="Times New Roman" w:hAnsi="Times New Roman"/>
          <w:sz w:val="24"/>
          <w:szCs w:val="24"/>
        </w:rPr>
        <w:t xml:space="preserve"> o</w:t>
      </w:r>
      <w:r w:rsidRPr="002D6645">
        <w:rPr>
          <w:rFonts w:ascii="Times New Roman" w:hAnsi="Times New Roman"/>
          <w:sz w:val="24"/>
          <w:szCs w:val="24"/>
        </w:rPr>
        <w:t xml:space="preserve">pravu </w:t>
      </w:r>
      <w:r w:rsidRPr="002D6645" w:rsidR="00276DE5">
        <w:rPr>
          <w:rFonts w:ascii="Times New Roman" w:hAnsi="Times New Roman"/>
          <w:iCs/>
          <w:sz w:val="24"/>
          <w:szCs w:val="24"/>
        </w:rPr>
        <w:t xml:space="preserve">informácií </w:t>
      </w:r>
      <w:r w:rsidRPr="002D6645" w:rsidR="00276DE5">
        <w:rPr>
          <w:rFonts w:ascii="Times New Roman" w:hAnsi="Times New Roman"/>
          <w:sz w:val="24"/>
          <w:szCs w:val="24"/>
        </w:rPr>
        <w:t>podľa odseku 1, a</w:t>
      </w:r>
      <w:r w:rsidRPr="002D6645">
        <w:rPr>
          <w:rFonts w:ascii="Times New Roman" w:hAnsi="Times New Roman"/>
          <w:sz w:val="24"/>
          <w:szCs w:val="24"/>
        </w:rPr>
        <w:t>k preukáž</w:t>
      </w:r>
      <w:r w:rsidR="00A547B3">
        <w:rPr>
          <w:rFonts w:ascii="Times New Roman" w:hAnsi="Times New Roman"/>
          <w:sz w:val="24"/>
          <w:szCs w:val="24"/>
        </w:rPr>
        <w:t>e</w:t>
      </w:r>
      <w:r w:rsidRPr="002D6645">
        <w:rPr>
          <w:rFonts w:ascii="Times New Roman" w:hAnsi="Times New Roman"/>
          <w:sz w:val="24"/>
          <w:szCs w:val="24"/>
        </w:rPr>
        <w:t xml:space="preserve">, že </w:t>
      </w:r>
      <w:r w:rsidRPr="002D6645" w:rsidR="00276DE5">
        <w:rPr>
          <w:rFonts w:ascii="Times New Roman" w:hAnsi="Times New Roman"/>
          <w:sz w:val="24"/>
          <w:szCs w:val="24"/>
        </w:rPr>
        <w:t xml:space="preserve">tieto </w:t>
      </w:r>
      <w:r w:rsidRPr="002D6645">
        <w:rPr>
          <w:rFonts w:ascii="Times New Roman" w:hAnsi="Times New Roman"/>
          <w:sz w:val="24"/>
          <w:szCs w:val="24"/>
        </w:rPr>
        <w:t xml:space="preserve">informácie </w:t>
      </w:r>
      <w:r w:rsidRPr="002D6645" w:rsidR="00276DE5">
        <w:rPr>
          <w:rFonts w:ascii="Times New Roman" w:hAnsi="Times New Roman"/>
          <w:sz w:val="24"/>
          <w:szCs w:val="24"/>
        </w:rPr>
        <w:t>sú nepresné.</w:t>
      </w:r>
      <w:r w:rsidRPr="002D6645">
        <w:rPr>
          <w:rFonts w:ascii="Times New Roman" w:hAnsi="Times New Roman"/>
          <w:sz w:val="24"/>
          <w:szCs w:val="24"/>
        </w:rPr>
        <w:t xml:space="preserve"> </w:t>
      </w:r>
      <w:r w:rsidRPr="002D6645" w:rsidR="00276DE5">
        <w:rPr>
          <w:rFonts w:ascii="Times New Roman" w:hAnsi="Times New Roman"/>
          <w:sz w:val="24"/>
          <w:szCs w:val="24"/>
        </w:rPr>
        <w:t>O</w:t>
      </w:r>
      <w:r w:rsidRPr="002D6645">
        <w:rPr>
          <w:rFonts w:ascii="Times New Roman" w:hAnsi="Times New Roman"/>
          <w:sz w:val="24"/>
          <w:szCs w:val="24"/>
        </w:rPr>
        <w:t xml:space="preserve">rganizácia kolektívnej správy zabezpečí opravu </w:t>
      </w:r>
      <w:r w:rsidRPr="002D6645" w:rsidR="00276DE5">
        <w:rPr>
          <w:rFonts w:ascii="Times New Roman" w:hAnsi="Times New Roman"/>
          <w:sz w:val="24"/>
          <w:szCs w:val="24"/>
        </w:rPr>
        <w:t>týchto</w:t>
      </w:r>
      <w:r w:rsidRPr="002D6645">
        <w:rPr>
          <w:rFonts w:ascii="Times New Roman" w:hAnsi="Times New Roman"/>
          <w:sz w:val="24"/>
          <w:szCs w:val="24"/>
        </w:rPr>
        <w:t xml:space="preserve"> informácií</w:t>
      </w:r>
      <w:r w:rsidRPr="002D6645" w:rsidR="00276DE5">
        <w:rPr>
          <w:rFonts w:ascii="Times New Roman" w:hAnsi="Times New Roman"/>
          <w:sz w:val="24"/>
          <w:szCs w:val="24"/>
        </w:rPr>
        <w:t xml:space="preserve"> bez zbytočného odkladu</w:t>
      </w:r>
      <w:r w:rsidRPr="002D6645">
        <w:rPr>
          <w:rFonts w:ascii="Times New Roman" w:hAnsi="Times New Roman"/>
          <w:sz w:val="24"/>
          <w:szCs w:val="24"/>
        </w:rPr>
        <w:t xml:space="preserve">. </w:t>
      </w:r>
    </w:p>
    <w:p w:rsidR="00D5115A" w:rsidRPr="002D6645" w:rsidP="001749D2">
      <w:pPr>
        <w:autoSpaceDE w:val="0"/>
        <w:autoSpaceDN w:val="0"/>
        <w:bidi w:val="0"/>
        <w:adjustRightInd w:val="0"/>
        <w:rPr>
          <w:rFonts w:ascii="Times New Roman" w:hAnsi="Times New Roman"/>
          <w:sz w:val="24"/>
          <w:szCs w:val="24"/>
        </w:rPr>
      </w:pPr>
    </w:p>
    <w:p w:rsidR="00D5115A" w:rsidRPr="003302CC" w:rsidP="001749D2">
      <w:pPr>
        <w:autoSpaceDE w:val="0"/>
        <w:autoSpaceDN w:val="0"/>
        <w:bidi w:val="0"/>
        <w:adjustRightInd w:val="0"/>
        <w:ind w:firstLine="708"/>
        <w:jc w:val="both"/>
        <w:rPr>
          <w:rFonts w:ascii="Times New Roman" w:hAnsi="Times New Roman"/>
          <w:sz w:val="24"/>
          <w:szCs w:val="24"/>
        </w:rPr>
      </w:pPr>
      <w:r w:rsidRPr="002D6645">
        <w:rPr>
          <w:rFonts w:ascii="Times New Roman" w:hAnsi="Times New Roman"/>
          <w:sz w:val="24"/>
          <w:szCs w:val="24"/>
        </w:rPr>
        <w:t>(</w:t>
      </w:r>
      <w:r w:rsidRPr="002D6645" w:rsidR="00276DE5">
        <w:rPr>
          <w:rFonts w:ascii="Times New Roman" w:hAnsi="Times New Roman"/>
          <w:sz w:val="24"/>
          <w:szCs w:val="24"/>
        </w:rPr>
        <w:t>4</w:t>
      </w:r>
      <w:r w:rsidRPr="002D6645">
        <w:rPr>
          <w:rFonts w:ascii="Times New Roman" w:hAnsi="Times New Roman"/>
          <w:sz w:val="24"/>
          <w:szCs w:val="24"/>
        </w:rPr>
        <w:t xml:space="preserve">) Organizácia kolektívnej správy, </w:t>
      </w:r>
      <w:r w:rsidRPr="002D6645" w:rsidR="00276DE5">
        <w:rPr>
          <w:rFonts w:ascii="Times New Roman" w:hAnsi="Times New Roman"/>
          <w:iCs/>
          <w:sz w:val="24"/>
          <w:szCs w:val="24"/>
        </w:rPr>
        <w:t xml:space="preserve">ktorá </w:t>
      </w:r>
      <w:r w:rsidRPr="002D6645" w:rsidR="00276DE5">
        <w:rPr>
          <w:rFonts w:ascii="Times New Roman" w:hAnsi="Times New Roman"/>
          <w:sz w:val="24"/>
          <w:szCs w:val="24"/>
        </w:rPr>
        <w:t xml:space="preserve">uzatvára zmluvy podľa § </w:t>
      </w:r>
      <w:r w:rsidR="003E4EFB">
        <w:rPr>
          <w:rFonts w:ascii="Times New Roman" w:hAnsi="Times New Roman"/>
          <w:sz w:val="24"/>
          <w:szCs w:val="24"/>
        </w:rPr>
        <w:t>81</w:t>
      </w:r>
      <w:r w:rsidRPr="002D6645" w:rsidR="00861E96">
        <w:rPr>
          <w:rFonts w:ascii="Times New Roman" w:hAnsi="Times New Roman"/>
          <w:sz w:val="24"/>
          <w:szCs w:val="24"/>
        </w:rPr>
        <w:t>,</w:t>
      </w:r>
      <w:r w:rsidRPr="002D6645">
        <w:rPr>
          <w:rFonts w:ascii="Times New Roman" w:hAnsi="Times New Roman"/>
          <w:sz w:val="24"/>
          <w:szCs w:val="24"/>
        </w:rPr>
        <w:t xml:space="preserve"> umožní nositeľom práv, aby jej predkladali informácie </w:t>
      </w:r>
      <w:r w:rsidRPr="002D6645" w:rsidR="00276DE5">
        <w:rPr>
          <w:rFonts w:ascii="Times New Roman" w:hAnsi="Times New Roman"/>
          <w:sz w:val="24"/>
          <w:szCs w:val="24"/>
        </w:rPr>
        <w:t>podľa odseku 1 elektronickými prostriedkami</w:t>
      </w:r>
      <w:r w:rsidRPr="002D6645">
        <w:rPr>
          <w:rFonts w:ascii="Times New Roman" w:hAnsi="Times New Roman"/>
          <w:sz w:val="24"/>
          <w:szCs w:val="24"/>
        </w:rPr>
        <w:t>.</w:t>
      </w:r>
    </w:p>
    <w:p w:rsidR="00D5115A" w:rsidRPr="003302CC" w:rsidP="001749D2">
      <w:pPr>
        <w:autoSpaceDE w:val="0"/>
        <w:autoSpaceDN w:val="0"/>
        <w:bidi w:val="0"/>
        <w:adjustRightInd w:val="0"/>
        <w:rPr>
          <w:rFonts w:ascii="Times New Roman" w:hAnsi="Times New Roman"/>
          <w:sz w:val="24"/>
          <w:szCs w:val="24"/>
        </w:rPr>
      </w:pPr>
    </w:p>
    <w:p w:rsidR="00D5115A" w:rsidRPr="00A547B3" w:rsidP="001749D2">
      <w:pPr>
        <w:autoSpaceDE w:val="0"/>
        <w:autoSpaceDN w:val="0"/>
        <w:bidi w:val="0"/>
        <w:adjustRightInd w:val="0"/>
        <w:jc w:val="center"/>
        <w:rPr>
          <w:rFonts w:ascii="Times New Roman" w:hAnsi="Times New Roman"/>
          <w:b/>
          <w:sz w:val="24"/>
          <w:szCs w:val="24"/>
        </w:rPr>
      </w:pPr>
      <w:r w:rsidRPr="00A547B3" w:rsidR="00E35442">
        <w:rPr>
          <w:rFonts w:ascii="Times New Roman" w:hAnsi="Times New Roman"/>
          <w:b/>
          <w:sz w:val="24"/>
          <w:szCs w:val="24"/>
        </w:rPr>
        <w:t>§</w:t>
      </w:r>
      <w:r w:rsidR="00F64787">
        <w:rPr>
          <w:rFonts w:ascii="Times New Roman" w:hAnsi="Times New Roman"/>
          <w:b/>
          <w:sz w:val="24"/>
          <w:szCs w:val="24"/>
        </w:rPr>
        <w:t xml:space="preserve"> 186</w:t>
      </w:r>
    </w:p>
    <w:p w:rsidR="00D5115A" w:rsidRPr="00A547B3" w:rsidP="008576B5">
      <w:pPr>
        <w:autoSpaceDE w:val="0"/>
        <w:autoSpaceDN w:val="0"/>
        <w:bidi w:val="0"/>
        <w:adjustRightInd w:val="0"/>
        <w:rPr>
          <w:rFonts w:ascii="Times New Roman" w:hAnsi="Times New Roman"/>
          <w:sz w:val="24"/>
          <w:szCs w:val="24"/>
        </w:rPr>
      </w:pPr>
    </w:p>
    <w:p w:rsidR="00E35442" w:rsidRPr="00A547B3" w:rsidP="001749D2">
      <w:pPr>
        <w:autoSpaceDE w:val="0"/>
        <w:autoSpaceDN w:val="0"/>
        <w:bidi w:val="0"/>
        <w:adjustRightInd w:val="0"/>
        <w:ind w:firstLine="708"/>
        <w:jc w:val="both"/>
        <w:rPr>
          <w:rFonts w:ascii="Times New Roman" w:hAnsi="Times New Roman"/>
          <w:sz w:val="24"/>
          <w:szCs w:val="24"/>
        </w:rPr>
      </w:pPr>
      <w:r w:rsidRPr="00A547B3" w:rsidR="00D5115A">
        <w:rPr>
          <w:rFonts w:ascii="Times New Roman" w:hAnsi="Times New Roman"/>
          <w:sz w:val="24"/>
          <w:szCs w:val="24"/>
        </w:rPr>
        <w:t xml:space="preserve">(1) Organizácia kolektívnej správy, </w:t>
      </w:r>
      <w:r w:rsidRPr="00A547B3">
        <w:rPr>
          <w:rFonts w:ascii="Times New Roman" w:hAnsi="Times New Roman"/>
          <w:iCs/>
          <w:sz w:val="24"/>
          <w:szCs w:val="24"/>
        </w:rPr>
        <w:t xml:space="preserve">ktorá </w:t>
      </w:r>
      <w:r w:rsidRPr="00A547B3">
        <w:rPr>
          <w:rFonts w:ascii="Times New Roman" w:hAnsi="Times New Roman"/>
          <w:sz w:val="24"/>
          <w:szCs w:val="24"/>
        </w:rPr>
        <w:t xml:space="preserve">uzatvára zmluvy podľa § </w:t>
      </w:r>
      <w:r w:rsidR="003E4EFB">
        <w:rPr>
          <w:rFonts w:ascii="Times New Roman" w:hAnsi="Times New Roman"/>
          <w:sz w:val="24"/>
          <w:szCs w:val="24"/>
        </w:rPr>
        <w:t>81</w:t>
      </w:r>
      <w:r w:rsidRPr="00A547B3">
        <w:rPr>
          <w:rFonts w:ascii="Times New Roman" w:hAnsi="Times New Roman"/>
          <w:sz w:val="24"/>
          <w:szCs w:val="24"/>
        </w:rPr>
        <w:t xml:space="preserve"> </w:t>
      </w:r>
      <w:r w:rsidRPr="00A547B3" w:rsidR="00D5115A">
        <w:rPr>
          <w:rFonts w:ascii="Times New Roman" w:hAnsi="Times New Roman"/>
          <w:sz w:val="24"/>
          <w:szCs w:val="24"/>
        </w:rPr>
        <w:t>vystaví</w:t>
      </w:r>
      <w:r w:rsidR="002E779E">
        <w:rPr>
          <w:rFonts w:ascii="Times New Roman" w:hAnsi="Times New Roman"/>
          <w:sz w:val="24"/>
          <w:szCs w:val="24"/>
        </w:rPr>
        <w:t xml:space="preserve"> elektronickými prostriedkami</w:t>
      </w:r>
      <w:r w:rsidRPr="00A547B3" w:rsidR="00D5115A">
        <w:rPr>
          <w:rFonts w:ascii="Times New Roman" w:hAnsi="Times New Roman"/>
          <w:sz w:val="24"/>
          <w:szCs w:val="24"/>
        </w:rPr>
        <w:t xml:space="preserve"> </w:t>
      </w:r>
      <w:r w:rsidR="00A2004C">
        <w:rPr>
          <w:rFonts w:ascii="Times New Roman" w:hAnsi="Times New Roman"/>
          <w:sz w:val="24"/>
          <w:szCs w:val="24"/>
        </w:rPr>
        <w:t xml:space="preserve">poskytovateľovi služby na on-line </w:t>
      </w:r>
      <w:r w:rsidRPr="002D65CE" w:rsidR="00A2004C">
        <w:rPr>
          <w:rFonts w:ascii="Times New Roman" w:hAnsi="Times New Roman"/>
          <w:sz w:val="24"/>
          <w:szCs w:val="24"/>
        </w:rPr>
        <w:t>použitie hudobných diel</w:t>
      </w:r>
      <w:r w:rsidR="00A2004C">
        <w:rPr>
          <w:rFonts w:ascii="Times New Roman" w:hAnsi="Times New Roman"/>
          <w:sz w:val="24"/>
          <w:szCs w:val="24"/>
        </w:rPr>
        <w:t xml:space="preserve"> </w:t>
      </w:r>
      <w:r w:rsidR="00A547B3">
        <w:rPr>
          <w:rFonts w:ascii="Times New Roman" w:hAnsi="Times New Roman"/>
          <w:sz w:val="24"/>
          <w:szCs w:val="24"/>
        </w:rPr>
        <w:t xml:space="preserve">daňový doklad </w:t>
      </w:r>
      <w:r w:rsidRPr="00A547B3">
        <w:rPr>
          <w:rFonts w:ascii="Times New Roman" w:hAnsi="Times New Roman"/>
          <w:sz w:val="24"/>
          <w:szCs w:val="24"/>
        </w:rPr>
        <w:t xml:space="preserve">za </w:t>
      </w:r>
      <w:r w:rsidR="00587CE5">
        <w:rPr>
          <w:rFonts w:ascii="Times New Roman" w:hAnsi="Times New Roman"/>
          <w:sz w:val="24"/>
          <w:szCs w:val="24"/>
        </w:rPr>
        <w:t xml:space="preserve">licenciu na </w:t>
      </w:r>
      <w:r w:rsidRPr="00A547B3">
        <w:rPr>
          <w:rFonts w:ascii="Times New Roman" w:hAnsi="Times New Roman"/>
          <w:sz w:val="24"/>
          <w:szCs w:val="24"/>
        </w:rPr>
        <w:t xml:space="preserve">on-line použitie hudobných diel </w:t>
      </w:r>
      <w:r w:rsidR="002E779E">
        <w:rPr>
          <w:rFonts w:ascii="Times New Roman" w:hAnsi="Times New Roman"/>
          <w:sz w:val="24"/>
          <w:szCs w:val="24"/>
        </w:rPr>
        <w:t>podľa</w:t>
      </w:r>
      <w:r w:rsidRPr="00A547B3">
        <w:rPr>
          <w:rFonts w:ascii="Times New Roman" w:hAnsi="Times New Roman"/>
          <w:sz w:val="24"/>
          <w:szCs w:val="24"/>
        </w:rPr>
        <w:t xml:space="preserve"> zmluvy </w:t>
      </w:r>
      <w:r w:rsidR="002E779E">
        <w:rPr>
          <w:rFonts w:ascii="Times New Roman" w:hAnsi="Times New Roman"/>
          <w:sz w:val="24"/>
          <w:szCs w:val="24"/>
        </w:rPr>
        <w:t xml:space="preserve">uzatvorenej </w:t>
      </w:r>
      <w:r w:rsidRPr="00A547B3">
        <w:rPr>
          <w:rFonts w:ascii="Times New Roman" w:hAnsi="Times New Roman"/>
          <w:sz w:val="24"/>
          <w:szCs w:val="24"/>
        </w:rPr>
        <w:t xml:space="preserve">podľa § </w:t>
      </w:r>
      <w:r w:rsidR="003E4EFB">
        <w:rPr>
          <w:rFonts w:ascii="Times New Roman" w:hAnsi="Times New Roman"/>
          <w:sz w:val="24"/>
          <w:szCs w:val="24"/>
        </w:rPr>
        <w:t>81</w:t>
      </w:r>
      <w:r w:rsidR="002E779E">
        <w:rPr>
          <w:rFonts w:ascii="Times New Roman" w:hAnsi="Times New Roman"/>
          <w:sz w:val="24"/>
          <w:szCs w:val="24"/>
        </w:rPr>
        <w:t xml:space="preserve">, ktorý </w:t>
      </w:r>
      <w:r w:rsidRPr="00A547B3">
        <w:rPr>
          <w:rFonts w:ascii="Times New Roman" w:hAnsi="Times New Roman"/>
          <w:sz w:val="24"/>
          <w:szCs w:val="24"/>
        </w:rPr>
        <w:t>musí obsahovať aj</w:t>
      </w:r>
      <w:r w:rsidRPr="00A547B3" w:rsidR="00D5115A">
        <w:rPr>
          <w:rFonts w:ascii="Times New Roman" w:hAnsi="Times New Roman"/>
          <w:sz w:val="24"/>
          <w:szCs w:val="24"/>
        </w:rPr>
        <w:t xml:space="preserve"> </w:t>
      </w:r>
    </w:p>
    <w:p w:rsidR="00E35442" w:rsidRPr="00A547B3" w:rsidP="001749D2">
      <w:pPr>
        <w:autoSpaceDE w:val="0"/>
        <w:autoSpaceDN w:val="0"/>
        <w:bidi w:val="0"/>
        <w:adjustRightInd w:val="0"/>
        <w:jc w:val="both"/>
        <w:rPr>
          <w:rFonts w:ascii="Times New Roman" w:hAnsi="Times New Roman"/>
          <w:sz w:val="24"/>
          <w:szCs w:val="24"/>
        </w:rPr>
      </w:pPr>
    </w:p>
    <w:p w:rsidR="00E35442" w:rsidRPr="00A547B3" w:rsidP="001749D2">
      <w:pPr>
        <w:autoSpaceDE w:val="0"/>
        <w:autoSpaceDN w:val="0"/>
        <w:bidi w:val="0"/>
        <w:adjustRightInd w:val="0"/>
        <w:jc w:val="both"/>
        <w:rPr>
          <w:rFonts w:ascii="Times New Roman" w:hAnsi="Times New Roman"/>
          <w:sz w:val="24"/>
          <w:szCs w:val="24"/>
        </w:rPr>
      </w:pPr>
      <w:r w:rsidRPr="00A547B3">
        <w:rPr>
          <w:rFonts w:ascii="Times New Roman" w:hAnsi="Times New Roman"/>
          <w:iCs/>
          <w:sz w:val="24"/>
          <w:szCs w:val="24"/>
        </w:rPr>
        <w:t xml:space="preserve">a) zoznam </w:t>
      </w:r>
      <w:r w:rsidRPr="00A547B3">
        <w:rPr>
          <w:rFonts w:ascii="Times New Roman" w:hAnsi="Times New Roman"/>
          <w:sz w:val="24"/>
          <w:szCs w:val="24"/>
        </w:rPr>
        <w:t xml:space="preserve">hudobných diel, ktoré sú predmetom zmluvy podľa § </w:t>
      </w:r>
      <w:r w:rsidR="003E4EFB">
        <w:rPr>
          <w:rFonts w:ascii="Times New Roman" w:hAnsi="Times New Roman"/>
          <w:sz w:val="24"/>
          <w:szCs w:val="24"/>
        </w:rPr>
        <w:t>81</w:t>
      </w:r>
      <w:r w:rsidR="00587CE5">
        <w:rPr>
          <w:rFonts w:ascii="Times New Roman" w:hAnsi="Times New Roman"/>
          <w:sz w:val="24"/>
          <w:szCs w:val="24"/>
        </w:rPr>
        <w:t xml:space="preserve"> na základe</w:t>
      </w:r>
      <w:r w:rsidRPr="00A547B3">
        <w:rPr>
          <w:rFonts w:ascii="Times New Roman" w:hAnsi="Times New Roman"/>
          <w:sz w:val="24"/>
          <w:szCs w:val="24"/>
        </w:rPr>
        <w:t> údaj</w:t>
      </w:r>
      <w:r w:rsidR="00587CE5">
        <w:rPr>
          <w:rFonts w:ascii="Times New Roman" w:hAnsi="Times New Roman"/>
          <w:sz w:val="24"/>
          <w:szCs w:val="24"/>
        </w:rPr>
        <w:t>ov</w:t>
      </w:r>
      <w:r w:rsidRPr="00A547B3">
        <w:rPr>
          <w:rFonts w:ascii="Times New Roman" w:hAnsi="Times New Roman"/>
          <w:sz w:val="24"/>
          <w:szCs w:val="24"/>
        </w:rPr>
        <w:t xml:space="preserve"> podľa § </w:t>
      </w:r>
      <w:r w:rsidR="003E4EFB">
        <w:rPr>
          <w:rFonts w:ascii="Times New Roman" w:hAnsi="Times New Roman"/>
          <w:sz w:val="24"/>
          <w:szCs w:val="24"/>
        </w:rPr>
        <w:t>183</w:t>
      </w:r>
      <w:r w:rsidRPr="00A547B3">
        <w:rPr>
          <w:rFonts w:ascii="Times New Roman" w:hAnsi="Times New Roman"/>
          <w:sz w:val="24"/>
          <w:szCs w:val="24"/>
        </w:rPr>
        <w:t xml:space="preserve"> písm. b) až d),</w:t>
      </w:r>
    </w:p>
    <w:p w:rsidR="005139E2" w:rsidRPr="00A547B3" w:rsidP="001749D2">
      <w:pPr>
        <w:autoSpaceDE w:val="0"/>
        <w:autoSpaceDN w:val="0"/>
        <w:bidi w:val="0"/>
        <w:adjustRightInd w:val="0"/>
        <w:jc w:val="both"/>
        <w:rPr>
          <w:rFonts w:ascii="Times New Roman" w:hAnsi="Times New Roman"/>
          <w:sz w:val="24"/>
          <w:szCs w:val="24"/>
        </w:rPr>
      </w:pPr>
    </w:p>
    <w:p w:rsidR="005139E2" w:rsidRPr="00A547B3" w:rsidP="001749D2">
      <w:pPr>
        <w:autoSpaceDE w:val="0"/>
        <w:autoSpaceDN w:val="0"/>
        <w:bidi w:val="0"/>
        <w:adjustRightInd w:val="0"/>
        <w:jc w:val="both"/>
        <w:rPr>
          <w:rFonts w:ascii="Times New Roman" w:hAnsi="Times New Roman"/>
          <w:sz w:val="24"/>
          <w:szCs w:val="24"/>
        </w:rPr>
      </w:pPr>
      <w:r w:rsidRPr="00A547B3">
        <w:rPr>
          <w:rFonts w:ascii="Times New Roman" w:hAnsi="Times New Roman"/>
          <w:sz w:val="24"/>
          <w:szCs w:val="24"/>
        </w:rPr>
        <w:t xml:space="preserve">b) informácie o skutočnom použití hudobných diel, ktoré sú predmetom zmluvy podľa § </w:t>
      </w:r>
      <w:r w:rsidR="003E4EFB">
        <w:rPr>
          <w:rFonts w:ascii="Times New Roman" w:hAnsi="Times New Roman"/>
          <w:sz w:val="24"/>
          <w:szCs w:val="24"/>
        </w:rPr>
        <w:t>81</w:t>
      </w:r>
      <w:r w:rsidRPr="00A547B3">
        <w:rPr>
          <w:rFonts w:ascii="Times New Roman" w:hAnsi="Times New Roman"/>
          <w:sz w:val="24"/>
          <w:szCs w:val="24"/>
        </w:rPr>
        <w:t xml:space="preserve"> vo formáte a rozsahu, v akom ich poskytol </w:t>
      </w:r>
      <w:r w:rsidR="00A2004C">
        <w:rPr>
          <w:rFonts w:ascii="Times New Roman" w:hAnsi="Times New Roman"/>
          <w:sz w:val="24"/>
          <w:szCs w:val="24"/>
        </w:rPr>
        <w:t xml:space="preserve">poskytovateľ služby na on-line </w:t>
      </w:r>
      <w:r w:rsidRPr="002D65CE" w:rsidR="00A2004C">
        <w:rPr>
          <w:rFonts w:ascii="Times New Roman" w:hAnsi="Times New Roman"/>
          <w:sz w:val="24"/>
          <w:szCs w:val="24"/>
        </w:rPr>
        <w:t>použitie hudobných diel</w:t>
      </w:r>
      <w:r w:rsidRPr="00A547B3" w:rsidR="00A2004C">
        <w:rPr>
          <w:rFonts w:ascii="Times New Roman" w:hAnsi="Times New Roman"/>
          <w:sz w:val="24"/>
          <w:szCs w:val="24"/>
        </w:rPr>
        <w:t xml:space="preserve"> </w:t>
      </w:r>
      <w:r w:rsidRPr="00A547B3">
        <w:rPr>
          <w:rFonts w:ascii="Times New Roman" w:hAnsi="Times New Roman"/>
          <w:sz w:val="24"/>
          <w:szCs w:val="24"/>
        </w:rPr>
        <w:t>podľa §</w:t>
      </w:r>
      <w:r w:rsidR="003E4EFB">
        <w:rPr>
          <w:rFonts w:ascii="Times New Roman" w:hAnsi="Times New Roman"/>
          <w:sz w:val="24"/>
          <w:szCs w:val="24"/>
        </w:rPr>
        <w:t xml:space="preserve"> 81 ods. 3</w:t>
      </w:r>
      <w:r w:rsidR="00587CE5">
        <w:rPr>
          <w:rFonts w:ascii="Times New Roman" w:hAnsi="Times New Roman"/>
          <w:sz w:val="24"/>
          <w:szCs w:val="24"/>
        </w:rPr>
        <w:t xml:space="preserve">, ak je to z charakteru formátu a rozsahu takejto informácie poskytnutej </w:t>
      </w:r>
      <w:r w:rsidR="00A2004C">
        <w:rPr>
          <w:rFonts w:ascii="Times New Roman" w:hAnsi="Times New Roman"/>
          <w:sz w:val="24"/>
          <w:szCs w:val="24"/>
        </w:rPr>
        <w:t xml:space="preserve">poskytovateľom služby na on-line </w:t>
      </w:r>
      <w:r w:rsidRPr="002D65CE" w:rsidR="00A2004C">
        <w:rPr>
          <w:rFonts w:ascii="Times New Roman" w:hAnsi="Times New Roman"/>
          <w:sz w:val="24"/>
          <w:szCs w:val="24"/>
        </w:rPr>
        <w:t>použitie hudobných diel</w:t>
      </w:r>
      <w:r w:rsidR="00A2004C">
        <w:rPr>
          <w:rFonts w:ascii="Times New Roman" w:hAnsi="Times New Roman"/>
          <w:sz w:val="24"/>
          <w:szCs w:val="24"/>
        </w:rPr>
        <w:t xml:space="preserve"> </w:t>
      </w:r>
      <w:r w:rsidR="00587CE5">
        <w:rPr>
          <w:rFonts w:ascii="Times New Roman" w:hAnsi="Times New Roman"/>
          <w:sz w:val="24"/>
          <w:szCs w:val="24"/>
        </w:rPr>
        <w:t>možné</w:t>
      </w:r>
      <w:r w:rsidRPr="00A547B3">
        <w:rPr>
          <w:rFonts w:ascii="Times New Roman" w:hAnsi="Times New Roman"/>
          <w:sz w:val="24"/>
          <w:szCs w:val="24"/>
        </w:rPr>
        <w:t>.</w:t>
      </w:r>
    </w:p>
    <w:p w:rsidR="00E35442" w:rsidRPr="00A547B3" w:rsidP="001749D2">
      <w:pPr>
        <w:autoSpaceDE w:val="0"/>
        <w:autoSpaceDN w:val="0"/>
        <w:bidi w:val="0"/>
        <w:adjustRightInd w:val="0"/>
        <w:jc w:val="both"/>
        <w:rPr>
          <w:rFonts w:ascii="Times New Roman" w:hAnsi="Times New Roman"/>
          <w:sz w:val="24"/>
          <w:szCs w:val="24"/>
        </w:rPr>
      </w:pPr>
    </w:p>
    <w:p w:rsidR="00D5115A" w:rsidRPr="003302CC" w:rsidP="001749D2">
      <w:pPr>
        <w:autoSpaceDE w:val="0"/>
        <w:autoSpaceDN w:val="0"/>
        <w:bidi w:val="0"/>
        <w:adjustRightInd w:val="0"/>
        <w:ind w:firstLine="708"/>
        <w:jc w:val="both"/>
        <w:rPr>
          <w:rFonts w:ascii="Times New Roman" w:hAnsi="Times New Roman"/>
          <w:sz w:val="24"/>
          <w:szCs w:val="24"/>
        </w:rPr>
      </w:pPr>
      <w:r w:rsidRPr="00A547B3">
        <w:rPr>
          <w:rFonts w:ascii="Times New Roman" w:hAnsi="Times New Roman"/>
          <w:sz w:val="24"/>
          <w:szCs w:val="24"/>
        </w:rPr>
        <w:t>(2) Organizácia kolektívnej správy</w:t>
      </w:r>
      <w:r w:rsidRPr="00A547B3" w:rsidR="005139E2">
        <w:rPr>
          <w:rFonts w:ascii="Times New Roman" w:hAnsi="Times New Roman"/>
          <w:sz w:val="24"/>
          <w:szCs w:val="24"/>
        </w:rPr>
        <w:t xml:space="preserve"> vystaví </w:t>
      </w:r>
      <w:r w:rsidR="003E4EFB">
        <w:rPr>
          <w:rFonts w:ascii="Times New Roman" w:hAnsi="Times New Roman"/>
          <w:sz w:val="24"/>
          <w:szCs w:val="24"/>
        </w:rPr>
        <w:t>daňový doklad</w:t>
      </w:r>
      <w:r w:rsidRPr="00A547B3">
        <w:rPr>
          <w:rFonts w:ascii="Times New Roman" w:hAnsi="Times New Roman"/>
          <w:sz w:val="24"/>
          <w:szCs w:val="24"/>
        </w:rPr>
        <w:t xml:space="preserve"> podľa ods</w:t>
      </w:r>
      <w:r w:rsidRPr="00A547B3" w:rsidR="005139E2">
        <w:rPr>
          <w:rFonts w:ascii="Times New Roman" w:hAnsi="Times New Roman"/>
          <w:sz w:val="24"/>
          <w:szCs w:val="24"/>
        </w:rPr>
        <w:t>eku</w:t>
      </w:r>
      <w:r w:rsidRPr="00A547B3">
        <w:rPr>
          <w:rFonts w:ascii="Times New Roman" w:hAnsi="Times New Roman"/>
          <w:sz w:val="24"/>
          <w:szCs w:val="24"/>
        </w:rPr>
        <w:t xml:space="preserve"> 1 bezodkladne po oznámení skutočného použitia hudobn</w:t>
      </w:r>
      <w:r w:rsidRPr="00A547B3" w:rsidR="005139E2">
        <w:rPr>
          <w:rFonts w:ascii="Times New Roman" w:hAnsi="Times New Roman"/>
          <w:sz w:val="24"/>
          <w:szCs w:val="24"/>
        </w:rPr>
        <w:t>ých</w:t>
      </w:r>
      <w:r w:rsidRPr="00A547B3">
        <w:rPr>
          <w:rFonts w:ascii="Times New Roman" w:hAnsi="Times New Roman"/>
          <w:sz w:val="24"/>
          <w:szCs w:val="24"/>
        </w:rPr>
        <w:t xml:space="preserve"> diel</w:t>
      </w:r>
      <w:r w:rsidRPr="00A547B3" w:rsidR="005139E2">
        <w:rPr>
          <w:rFonts w:ascii="Times New Roman" w:hAnsi="Times New Roman"/>
          <w:sz w:val="24"/>
          <w:szCs w:val="24"/>
        </w:rPr>
        <w:t xml:space="preserve"> </w:t>
      </w:r>
      <w:r w:rsidRPr="003E4EFB" w:rsidR="003E4EFB">
        <w:rPr>
          <w:rFonts w:ascii="Times New Roman" w:hAnsi="Times New Roman"/>
          <w:sz w:val="24"/>
          <w:szCs w:val="24"/>
        </w:rPr>
        <w:t xml:space="preserve">poskytovateľom služby na </w:t>
      </w:r>
      <w:r w:rsidR="00875BF6">
        <w:rPr>
          <w:rFonts w:ascii="Times New Roman" w:hAnsi="Times New Roman"/>
          <w:sz w:val="24"/>
          <w:szCs w:val="24"/>
        </w:rPr>
        <w:t>on-line použitie hudobných diel</w:t>
      </w:r>
      <w:r w:rsidRPr="00A547B3">
        <w:rPr>
          <w:rFonts w:ascii="Times New Roman" w:hAnsi="Times New Roman"/>
          <w:sz w:val="24"/>
          <w:szCs w:val="24"/>
        </w:rPr>
        <w:t xml:space="preserve">, </w:t>
      </w:r>
      <w:r w:rsidR="005A38B4">
        <w:rPr>
          <w:rFonts w:ascii="Times New Roman" w:hAnsi="Times New Roman"/>
          <w:sz w:val="24"/>
          <w:szCs w:val="24"/>
        </w:rPr>
        <w:t>okrem</w:t>
      </w:r>
      <w:r w:rsidRPr="00A547B3" w:rsidR="005A38B4">
        <w:rPr>
          <w:rFonts w:ascii="Times New Roman" w:hAnsi="Times New Roman"/>
          <w:sz w:val="24"/>
          <w:szCs w:val="24"/>
        </w:rPr>
        <w:t xml:space="preserve"> </w:t>
      </w:r>
      <w:r w:rsidRPr="00A547B3">
        <w:rPr>
          <w:rFonts w:ascii="Times New Roman" w:hAnsi="Times New Roman"/>
          <w:sz w:val="24"/>
          <w:szCs w:val="24"/>
        </w:rPr>
        <w:t xml:space="preserve">prípadu, </w:t>
      </w:r>
      <w:r w:rsidRPr="00A547B3" w:rsidR="005139E2">
        <w:rPr>
          <w:rFonts w:ascii="Times New Roman" w:hAnsi="Times New Roman"/>
          <w:sz w:val="24"/>
          <w:szCs w:val="24"/>
        </w:rPr>
        <w:t>ak</w:t>
      </w:r>
      <w:r w:rsidRPr="00A547B3" w:rsidR="000A02C8">
        <w:rPr>
          <w:rFonts w:ascii="Times New Roman" w:hAnsi="Times New Roman"/>
          <w:sz w:val="24"/>
          <w:szCs w:val="24"/>
        </w:rPr>
        <w:t xml:space="preserve"> jej v tom bránili</w:t>
      </w:r>
      <w:r w:rsidRPr="00A547B3">
        <w:rPr>
          <w:rFonts w:ascii="Times New Roman" w:hAnsi="Times New Roman"/>
          <w:sz w:val="24"/>
          <w:szCs w:val="24"/>
        </w:rPr>
        <w:t xml:space="preserve"> dôvody na strane</w:t>
      </w:r>
      <w:r w:rsidR="003E4EFB">
        <w:rPr>
          <w:rFonts w:ascii="Times New Roman" w:hAnsi="Times New Roman"/>
          <w:sz w:val="24"/>
          <w:szCs w:val="24"/>
        </w:rPr>
        <w:t xml:space="preserve"> poskytovateľa</w:t>
      </w:r>
      <w:r w:rsidRPr="003E4EFB" w:rsidR="003E4EFB">
        <w:rPr>
          <w:rFonts w:ascii="Times New Roman" w:hAnsi="Times New Roman"/>
          <w:sz w:val="24"/>
          <w:szCs w:val="24"/>
        </w:rPr>
        <w:t xml:space="preserve"> služby na </w:t>
      </w:r>
      <w:r w:rsidR="00875BF6">
        <w:rPr>
          <w:rFonts w:ascii="Times New Roman" w:hAnsi="Times New Roman"/>
          <w:sz w:val="24"/>
          <w:szCs w:val="24"/>
        </w:rPr>
        <w:t>on-line použitie hudobných diel</w:t>
      </w:r>
      <w:r w:rsidRPr="00A547B3">
        <w:rPr>
          <w:rFonts w:ascii="Times New Roman" w:hAnsi="Times New Roman"/>
          <w:sz w:val="24"/>
          <w:szCs w:val="24"/>
        </w:rPr>
        <w:t>.</w:t>
      </w:r>
      <w:r w:rsidRPr="003302CC">
        <w:rPr>
          <w:rFonts w:ascii="Times New Roman" w:hAnsi="Times New Roman"/>
          <w:sz w:val="24"/>
          <w:szCs w:val="24"/>
        </w:rPr>
        <w:t xml:space="preserve">  </w:t>
      </w:r>
    </w:p>
    <w:p w:rsidR="00D5115A" w:rsidRPr="003302CC" w:rsidP="001749D2">
      <w:pPr>
        <w:autoSpaceDE w:val="0"/>
        <w:autoSpaceDN w:val="0"/>
        <w:bidi w:val="0"/>
        <w:adjustRightInd w:val="0"/>
        <w:rPr>
          <w:rFonts w:ascii="Times New Roman" w:hAnsi="Times New Roman"/>
          <w:i/>
          <w:iCs/>
          <w:sz w:val="24"/>
          <w:szCs w:val="24"/>
        </w:rPr>
      </w:pPr>
    </w:p>
    <w:p w:rsidR="00D5115A" w:rsidRPr="00587CE5" w:rsidP="001749D2">
      <w:pPr>
        <w:autoSpaceDE w:val="0"/>
        <w:autoSpaceDN w:val="0"/>
        <w:bidi w:val="0"/>
        <w:adjustRightInd w:val="0"/>
        <w:jc w:val="center"/>
        <w:rPr>
          <w:rFonts w:ascii="Times New Roman" w:hAnsi="Times New Roman"/>
          <w:b/>
          <w:sz w:val="24"/>
          <w:szCs w:val="24"/>
        </w:rPr>
      </w:pPr>
      <w:r w:rsidRPr="00587CE5" w:rsidR="005139E2">
        <w:rPr>
          <w:rFonts w:ascii="Times New Roman" w:hAnsi="Times New Roman"/>
          <w:b/>
          <w:sz w:val="24"/>
          <w:szCs w:val="24"/>
        </w:rPr>
        <w:t>§</w:t>
      </w:r>
      <w:r w:rsidR="00F64787">
        <w:rPr>
          <w:rFonts w:ascii="Times New Roman" w:hAnsi="Times New Roman"/>
          <w:b/>
          <w:sz w:val="24"/>
          <w:szCs w:val="24"/>
        </w:rPr>
        <w:t xml:space="preserve"> 187</w:t>
      </w:r>
    </w:p>
    <w:p w:rsidR="005139E2" w:rsidRPr="00587CE5" w:rsidP="001749D2">
      <w:pPr>
        <w:autoSpaceDE w:val="0"/>
        <w:autoSpaceDN w:val="0"/>
        <w:bidi w:val="0"/>
        <w:adjustRightInd w:val="0"/>
        <w:jc w:val="center"/>
        <w:rPr>
          <w:rFonts w:ascii="Times New Roman" w:hAnsi="Times New Roman"/>
          <w:b/>
          <w:sz w:val="24"/>
          <w:szCs w:val="24"/>
        </w:rPr>
      </w:pPr>
    </w:p>
    <w:p w:rsidR="00D5115A" w:rsidRPr="00587CE5" w:rsidP="001749D2">
      <w:pPr>
        <w:autoSpaceDE w:val="0"/>
        <w:autoSpaceDN w:val="0"/>
        <w:bidi w:val="0"/>
        <w:adjustRightInd w:val="0"/>
        <w:jc w:val="center"/>
        <w:rPr>
          <w:rFonts w:ascii="Times New Roman" w:hAnsi="Times New Roman"/>
          <w:b/>
          <w:bCs/>
          <w:sz w:val="24"/>
          <w:szCs w:val="24"/>
        </w:rPr>
      </w:pPr>
      <w:r w:rsidRPr="00587CE5">
        <w:rPr>
          <w:rFonts w:ascii="Times New Roman" w:hAnsi="Times New Roman"/>
          <w:b/>
          <w:bCs/>
          <w:sz w:val="24"/>
          <w:szCs w:val="24"/>
        </w:rPr>
        <w:t xml:space="preserve">Vyplácanie odmien nositeľom práv </w:t>
      </w:r>
    </w:p>
    <w:p w:rsidR="00D5115A" w:rsidRPr="00587CE5" w:rsidP="001749D2">
      <w:pPr>
        <w:autoSpaceDE w:val="0"/>
        <w:autoSpaceDN w:val="0"/>
        <w:bidi w:val="0"/>
        <w:adjustRightInd w:val="0"/>
        <w:jc w:val="center"/>
        <w:rPr>
          <w:rFonts w:ascii="Times New Roman" w:hAnsi="Times New Roman"/>
          <w:sz w:val="24"/>
          <w:szCs w:val="24"/>
        </w:rPr>
      </w:pPr>
      <w:r w:rsidRPr="00587CE5">
        <w:rPr>
          <w:rFonts w:ascii="Times New Roman" w:hAnsi="Times New Roman"/>
          <w:bCs/>
          <w:sz w:val="24"/>
          <w:szCs w:val="24"/>
        </w:rPr>
        <w:t xml:space="preserve"> </w:t>
      </w:r>
    </w:p>
    <w:p w:rsidR="00D5115A" w:rsidRPr="00587CE5" w:rsidP="001749D2">
      <w:pPr>
        <w:autoSpaceDE w:val="0"/>
        <w:autoSpaceDN w:val="0"/>
        <w:bidi w:val="0"/>
        <w:adjustRightInd w:val="0"/>
        <w:ind w:firstLine="708"/>
        <w:jc w:val="both"/>
        <w:rPr>
          <w:rFonts w:ascii="Times New Roman" w:hAnsi="Times New Roman"/>
          <w:sz w:val="24"/>
          <w:szCs w:val="24"/>
        </w:rPr>
      </w:pPr>
      <w:r w:rsidRPr="00587CE5">
        <w:rPr>
          <w:rFonts w:ascii="Times New Roman" w:hAnsi="Times New Roman"/>
          <w:sz w:val="24"/>
          <w:szCs w:val="24"/>
        </w:rPr>
        <w:t xml:space="preserve">(1) Organizácia kolektívnej správy, </w:t>
      </w:r>
      <w:r w:rsidRPr="00587CE5" w:rsidR="005139E2">
        <w:rPr>
          <w:rFonts w:ascii="Times New Roman" w:hAnsi="Times New Roman"/>
          <w:iCs/>
          <w:sz w:val="24"/>
          <w:szCs w:val="24"/>
        </w:rPr>
        <w:t xml:space="preserve">ktorá </w:t>
      </w:r>
      <w:r w:rsidRPr="00587CE5" w:rsidR="005139E2">
        <w:rPr>
          <w:rFonts w:ascii="Times New Roman" w:hAnsi="Times New Roman"/>
          <w:sz w:val="24"/>
          <w:szCs w:val="24"/>
        </w:rPr>
        <w:t xml:space="preserve">uzatvára zmluvy podľa § </w:t>
      </w:r>
      <w:r w:rsidR="003E4EFB">
        <w:rPr>
          <w:rFonts w:ascii="Times New Roman" w:hAnsi="Times New Roman"/>
          <w:sz w:val="24"/>
          <w:szCs w:val="24"/>
        </w:rPr>
        <w:t>81</w:t>
      </w:r>
      <w:r w:rsidRPr="00587CE5" w:rsidR="005139E2">
        <w:rPr>
          <w:rFonts w:ascii="Times New Roman" w:hAnsi="Times New Roman"/>
          <w:sz w:val="24"/>
          <w:szCs w:val="24"/>
        </w:rPr>
        <w:t xml:space="preserve"> </w:t>
      </w:r>
      <w:r w:rsidRPr="00587CE5" w:rsidR="000A02C8">
        <w:rPr>
          <w:rFonts w:ascii="Times New Roman" w:hAnsi="Times New Roman"/>
          <w:sz w:val="24"/>
          <w:szCs w:val="24"/>
        </w:rPr>
        <w:t xml:space="preserve">prerozdelí a </w:t>
      </w:r>
      <w:r w:rsidRPr="00587CE5">
        <w:rPr>
          <w:rFonts w:ascii="Times New Roman" w:hAnsi="Times New Roman"/>
          <w:sz w:val="24"/>
          <w:szCs w:val="24"/>
        </w:rPr>
        <w:t xml:space="preserve">vyplatí </w:t>
      </w:r>
      <w:r w:rsidRPr="00587CE5" w:rsidR="000A02C8">
        <w:rPr>
          <w:rFonts w:ascii="Times New Roman" w:hAnsi="Times New Roman"/>
          <w:sz w:val="24"/>
          <w:szCs w:val="24"/>
        </w:rPr>
        <w:t xml:space="preserve">nositeľom práv </w:t>
      </w:r>
      <w:r w:rsidRPr="00587CE5">
        <w:rPr>
          <w:rFonts w:ascii="Times New Roman" w:hAnsi="Times New Roman"/>
          <w:sz w:val="24"/>
          <w:szCs w:val="24"/>
        </w:rPr>
        <w:t xml:space="preserve">odmenu </w:t>
      </w:r>
      <w:r w:rsidRPr="00587CE5" w:rsidR="000A02C8">
        <w:rPr>
          <w:rFonts w:ascii="Times New Roman" w:hAnsi="Times New Roman"/>
          <w:sz w:val="24"/>
          <w:szCs w:val="24"/>
        </w:rPr>
        <w:t xml:space="preserve">zo zmluvy podľa § </w:t>
      </w:r>
      <w:r w:rsidR="003E4EFB">
        <w:rPr>
          <w:rFonts w:ascii="Times New Roman" w:hAnsi="Times New Roman"/>
          <w:sz w:val="24"/>
          <w:szCs w:val="24"/>
        </w:rPr>
        <w:t>81</w:t>
      </w:r>
      <w:r w:rsidRPr="00587CE5" w:rsidR="000A02C8">
        <w:rPr>
          <w:rFonts w:ascii="Times New Roman" w:hAnsi="Times New Roman"/>
          <w:sz w:val="24"/>
          <w:szCs w:val="24"/>
        </w:rPr>
        <w:t xml:space="preserve"> </w:t>
      </w:r>
      <w:r w:rsidRPr="00587CE5">
        <w:rPr>
          <w:rFonts w:ascii="Times New Roman" w:hAnsi="Times New Roman"/>
          <w:sz w:val="24"/>
          <w:szCs w:val="24"/>
        </w:rPr>
        <w:t>v primeranej lehote po</w:t>
      </w:r>
      <w:r w:rsidRPr="00587CE5" w:rsidR="000A02C8">
        <w:rPr>
          <w:rFonts w:ascii="Times New Roman" w:hAnsi="Times New Roman"/>
          <w:sz w:val="24"/>
          <w:szCs w:val="24"/>
        </w:rPr>
        <w:t xml:space="preserve"> zaplatení odmeny podľa § </w:t>
      </w:r>
      <w:r w:rsidRPr="00587CE5" w:rsidR="00B25FBB">
        <w:rPr>
          <w:rFonts w:ascii="Times New Roman" w:hAnsi="Times New Roman"/>
          <w:sz w:val="24"/>
          <w:szCs w:val="24"/>
        </w:rPr>
        <w:t>1</w:t>
      </w:r>
      <w:r w:rsidR="003E4EFB">
        <w:rPr>
          <w:rFonts w:ascii="Times New Roman" w:hAnsi="Times New Roman"/>
          <w:sz w:val="24"/>
          <w:szCs w:val="24"/>
        </w:rPr>
        <w:t>65</w:t>
      </w:r>
      <w:r w:rsidRPr="00587CE5" w:rsidR="00B25FBB">
        <w:rPr>
          <w:rFonts w:ascii="Times New Roman" w:hAnsi="Times New Roman"/>
          <w:sz w:val="24"/>
          <w:szCs w:val="24"/>
        </w:rPr>
        <w:t xml:space="preserve"> ods. </w:t>
      </w:r>
      <w:r w:rsidR="003E4EFB">
        <w:rPr>
          <w:rFonts w:ascii="Times New Roman" w:hAnsi="Times New Roman"/>
          <w:sz w:val="24"/>
          <w:szCs w:val="24"/>
        </w:rPr>
        <w:t>7</w:t>
      </w:r>
      <w:r w:rsidRPr="00587CE5" w:rsidR="000A02C8">
        <w:rPr>
          <w:rFonts w:ascii="Times New Roman" w:hAnsi="Times New Roman"/>
          <w:sz w:val="24"/>
          <w:szCs w:val="24"/>
        </w:rPr>
        <w:t xml:space="preserve"> </w:t>
      </w:r>
      <w:r w:rsidR="00A2004C">
        <w:rPr>
          <w:rFonts w:ascii="Times New Roman" w:hAnsi="Times New Roman"/>
          <w:sz w:val="24"/>
          <w:szCs w:val="24"/>
        </w:rPr>
        <w:t xml:space="preserve">poskytovateľom služby na on-line </w:t>
      </w:r>
      <w:r w:rsidRPr="002D65CE" w:rsidR="00A2004C">
        <w:rPr>
          <w:rFonts w:ascii="Times New Roman" w:hAnsi="Times New Roman"/>
          <w:sz w:val="24"/>
          <w:szCs w:val="24"/>
        </w:rPr>
        <w:t>použitie hudobných diel</w:t>
      </w:r>
      <w:r w:rsidRPr="00587CE5">
        <w:rPr>
          <w:rFonts w:ascii="Times New Roman" w:hAnsi="Times New Roman"/>
          <w:sz w:val="24"/>
          <w:szCs w:val="24"/>
        </w:rPr>
        <w:t xml:space="preserve">, s výnimkou prípadu, </w:t>
      </w:r>
      <w:r w:rsidRPr="00587CE5" w:rsidR="000A02C8">
        <w:rPr>
          <w:rFonts w:ascii="Times New Roman" w:hAnsi="Times New Roman"/>
          <w:sz w:val="24"/>
          <w:szCs w:val="24"/>
        </w:rPr>
        <w:t>ak</w:t>
      </w:r>
      <w:r w:rsidRPr="00587CE5">
        <w:rPr>
          <w:rFonts w:ascii="Times New Roman" w:hAnsi="Times New Roman"/>
          <w:sz w:val="24"/>
          <w:szCs w:val="24"/>
        </w:rPr>
        <w:t xml:space="preserve"> jej v tom zabránili dôvody na strane</w:t>
      </w:r>
      <w:r w:rsidR="003E4EFB">
        <w:rPr>
          <w:rFonts w:ascii="Times New Roman" w:hAnsi="Times New Roman"/>
          <w:sz w:val="24"/>
          <w:szCs w:val="24"/>
        </w:rPr>
        <w:t xml:space="preserve"> poskytovateľa</w:t>
      </w:r>
      <w:r w:rsidRPr="003E4EFB" w:rsidR="003E4EFB">
        <w:rPr>
          <w:rFonts w:ascii="Times New Roman" w:hAnsi="Times New Roman"/>
          <w:sz w:val="24"/>
          <w:szCs w:val="24"/>
        </w:rPr>
        <w:t xml:space="preserve"> služby na on-line použitie hudobných diel</w:t>
      </w:r>
      <w:r w:rsidRPr="00587CE5">
        <w:rPr>
          <w:rFonts w:ascii="Times New Roman" w:hAnsi="Times New Roman"/>
          <w:sz w:val="24"/>
          <w:szCs w:val="24"/>
        </w:rPr>
        <w:t>.</w:t>
      </w:r>
    </w:p>
    <w:p w:rsidR="00D5115A" w:rsidRPr="00587CE5" w:rsidP="001749D2">
      <w:pPr>
        <w:autoSpaceDE w:val="0"/>
        <w:autoSpaceDN w:val="0"/>
        <w:bidi w:val="0"/>
        <w:adjustRightInd w:val="0"/>
        <w:rPr>
          <w:rFonts w:ascii="Times New Roman" w:hAnsi="Times New Roman"/>
          <w:sz w:val="24"/>
          <w:szCs w:val="24"/>
        </w:rPr>
      </w:pPr>
    </w:p>
    <w:p w:rsidR="00D5115A" w:rsidRPr="00587CE5" w:rsidP="001749D2">
      <w:pPr>
        <w:autoSpaceDE w:val="0"/>
        <w:autoSpaceDN w:val="0"/>
        <w:bidi w:val="0"/>
        <w:adjustRightInd w:val="0"/>
        <w:ind w:firstLine="708"/>
        <w:jc w:val="both"/>
        <w:rPr>
          <w:rFonts w:ascii="Times New Roman" w:hAnsi="Times New Roman"/>
          <w:sz w:val="24"/>
          <w:szCs w:val="24"/>
        </w:rPr>
      </w:pPr>
      <w:r w:rsidRPr="00587CE5">
        <w:rPr>
          <w:rFonts w:ascii="Times New Roman" w:hAnsi="Times New Roman"/>
          <w:sz w:val="24"/>
          <w:szCs w:val="24"/>
        </w:rPr>
        <w:t xml:space="preserve">(2) Organizácia kolektívnej správy, </w:t>
      </w:r>
      <w:r w:rsidRPr="00587CE5" w:rsidR="000A02C8">
        <w:rPr>
          <w:rFonts w:ascii="Times New Roman" w:hAnsi="Times New Roman"/>
          <w:iCs/>
          <w:sz w:val="24"/>
          <w:szCs w:val="24"/>
        </w:rPr>
        <w:t xml:space="preserve">ktorá </w:t>
      </w:r>
      <w:r w:rsidRPr="00587CE5" w:rsidR="000A02C8">
        <w:rPr>
          <w:rFonts w:ascii="Times New Roman" w:hAnsi="Times New Roman"/>
          <w:sz w:val="24"/>
          <w:szCs w:val="24"/>
        </w:rPr>
        <w:t xml:space="preserve">uzatvára zmluvy podľa § </w:t>
      </w:r>
      <w:r w:rsidR="003E4EFB">
        <w:rPr>
          <w:rFonts w:ascii="Times New Roman" w:hAnsi="Times New Roman"/>
          <w:sz w:val="24"/>
          <w:szCs w:val="24"/>
        </w:rPr>
        <w:t>81</w:t>
      </w:r>
      <w:r w:rsidRPr="00587CE5">
        <w:rPr>
          <w:rFonts w:ascii="Times New Roman" w:hAnsi="Times New Roman"/>
          <w:sz w:val="24"/>
          <w:szCs w:val="24"/>
        </w:rPr>
        <w:t>, poskytne nositeľovi práv spolu</w:t>
      </w:r>
      <w:r w:rsidRPr="00587CE5" w:rsidR="00736DEF">
        <w:rPr>
          <w:rFonts w:ascii="Times New Roman" w:hAnsi="Times New Roman"/>
          <w:sz w:val="24"/>
          <w:szCs w:val="24"/>
        </w:rPr>
        <w:t xml:space="preserve"> s vyplatenou odmenou podľa odseku 1, osobitne vo vzťahu ku každej uzavretej zmluve podľa </w:t>
      </w:r>
      <w:r w:rsidRPr="00587CE5" w:rsidR="00861E96">
        <w:rPr>
          <w:rFonts w:ascii="Times New Roman" w:hAnsi="Times New Roman"/>
          <w:sz w:val="24"/>
          <w:szCs w:val="24"/>
        </w:rPr>
        <w:t xml:space="preserve">§ </w:t>
      </w:r>
      <w:r w:rsidR="003E4EFB">
        <w:rPr>
          <w:rFonts w:ascii="Times New Roman" w:hAnsi="Times New Roman"/>
          <w:sz w:val="24"/>
          <w:szCs w:val="24"/>
        </w:rPr>
        <w:t>81</w:t>
      </w:r>
      <w:r w:rsidRPr="00587CE5" w:rsidR="00736DEF">
        <w:rPr>
          <w:rFonts w:ascii="Times New Roman" w:hAnsi="Times New Roman"/>
          <w:sz w:val="24"/>
          <w:szCs w:val="24"/>
        </w:rPr>
        <w:t xml:space="preserve">, </w:t>
      </w:r>
      <w:r w:rsidRPr="00587CE5" w:rsidR="000A02C8">
        <w:rPr>
          <w:rFonts w:ascii="Times New Roman" w:hAnsi="Times New Roman"/>
          <w:sz w:val="24"/>
          <w:szCs w:val="24"/>
        </w:rPr>
        <w:t>najmenej tieto informácie</w:t>
      </w:r>
    </w:p>
    <w:p w:rsidR="000A02C8" w:rsidRPr="00587CE5" w:rsidP="001749D2">
      <w:pPr>
        <w:autoSpaceDE w:val="0"/>
        <w:autoSpaceDN w:val="0"/>
        <w:bidi w:val="0"/>
        <w:adjustRightInd w:val="0"/>
        <w:rPr>
          <w:rFonts w:ascii="Times New Roman" w:hAnsi="Times New Roman"/>
          <w:sz w:val="24"/>
          <w:szCs w:val="24"/>
        </w:rPr>
      </w:pPr>
    </w:p>
    <w:p w:rsidR="00D5115A" w:rsidRPr="00587CE5" w:rsidP="001749D2">
      <w:pPr>
        <w:autoSpaceDE w:val="0"/>
        <w:autoSpaceDN w:val="0"/>
        <w:bidi w:val="0"/>
        <w:adjustRightInd w:val="0"/>
        <w:jc w:val="both"/>
        <w:rPr>
          <w:rFonts w:ascii="Times New Roman" w:hAnsi="Times New Roman"/>
          <w:sz w:val="24"/>
          <w:szCs w:val="24"/>
        </w:rPr>
      </w:pPr>
      <w:r w:rsidRPr="00587CE5">
        <w:rPr>
          <w:rFonts w:ascii="Times New Roman" w:hAnsi="Times New Roman"/>
          <w:sz w:val="24"/>
          <w:szCs w:val="24"/>
        </w:rPr>
        <w:t>a) obdobie, počas ktorého došlo k</w:t>
      </w:r>
      <w:r w:rsidRPr="00587CE5" w:rsidR="000A02C8">
        <w:rPr>
          <w:rFonts w:ascii="Times New Roman" w:hAnsi="Times New Roman"/>
          <w:sz w:val="24"/>
          <w:szCs w:val="24"/>
        </w:rPr>
        <w:t> </w:t>
      </w:r>
      <w:r w:rsidRPr="00587CE5">
        <w:rPr>
          <w:rFonts w:ascii="Times New Roman" w:hAnsi="Times New Roman"/>
          <w:sz w:val="24"/>
          <w:szCs w:val="24"/>
        </w:rPr>
        <w:t>použ</w:t>
      </w:r>
      <w:r w:rsidRPr="00587CE5" w:rsidR="000A02C8">
        <w:rPr>
          <w:rFonts w:ascii="Times New Roman" w:hAnsi="Times New Roman"/>
          <w:sz w:val="24"/>
          <w:szCs w:val="24"/>
        </w:rPr>
        <w:t xml:space="preserve">itiu </w:t>
      </w:r>
      <w:r w:rsidRPr="00587CE5">
        <w:rPr>
          <w:rFonts w:ascii="Times New Roman" w:hAnsi="Times New Roman"/>
          <w:sz w:val="24"/>
          <w:szCs w:val="24"/>
        </w:rPr>
        <w:t xml:space="preserve">hudobných diel, ktoré </w:t>
      </w:r>
      <w:r w:rsidRPr="00587CE5" w:rsidR="000A02C8">
        <w:rPr>
          <w:rFonts w:ascii="Times New Roman" w:hAnsi="Times New Roman"/>
          <w:sz w:val="24"/>
          <w:szCs w:val="24"/>
        </w:rPr>
        <w:t xml:space="preserve">boli predmetom zmluvy podľa § </w:t>
      </w:r>
      <w:r w:rsidR="003460FB">
        <w:rPr>
          <w:rFonts w:ascii="Times New Roman" w:hAnsi="Times New Roman"/>
          <w:sz w:val="24"/>
          <w:szCs w:val="24"/>
        </w:rPr>
        <w:t>81</w:t>
      </w:r>
      <w:r w:rsidRPr="00587CE5" w:rsidR="000A02C8">
        <w:rPr>
          <w:rFonts w:ascii="Times New Roman" w:hAnsi="Times New Roman"/>
          <w:sz w:val="24"/>
          <w:szCs w:val="24"/>
        </w:rPr>
        <w:t xml:space="preserve"> a </w:t>
      </w:r>
      <w:r w:rsidRPr="00587CE5">
        <w:rPr>
          <w:rFonts w:ascii="Times New Roman" w:hAnsi="Times New Roman"/>
          <w:sz w:val="24"/>
          <w:szCs w:val="24"/>
        </w:rPr>
        <w:t xml:space="preserve">za ktoré nositeľovi práv prináleží </w:t>
      </w:r>
      <w:r w:rsidRPr="00587CE5" w:rsidR="000A02C8">
        <w:rPr>
          <w:rFonts w:ascii="Times New Roman" w:hAnsi="Times New Roman"/>
          <w:sz w:val="24"/>
          <w:szCs w:val="24"/>
        </w:rPr>
        <w:t>odmena vrátane príslušného územia</w:t>
      </w:r>
      <w:r w:rsidRPr="00587CE5">
        <w:rPr>
          <w:rFonts w:ascii="Times New Roman" w:hAnsi="Times New Roman"/>
          <w:sz w:val="24"/>
          <w:szCs w:val="24"/>
        </w:rPr>
        <w:t xml:space="preserve">, </w:t>
      </w:r>
      <w:r w:rsidR="00D468C8">
        <w:rPr>
          <w:rFonts w:ascii="Times New Roman" w:hAnsi="Times New Roman"/>
          <w:sz w:val="24"/>
          <w:szCs w:val="24"/>
        </w:rPr>
        <w:t>kde</w:t>
      </w:r>
      <w:r w:rsidRPr="00587CE5">
        <w:rPr>
          <w:rFonts w:ascii="Times New Roman" w:hAnsi="Times New Roman"/>
          <w:sz w:val="24"/>
          <w:szCs w:val="24"/>
        </w:rPr>
        <w:t xml:space="preserve"> došlo k</w:t>
      </w:r>
      <w:r w:rsidRPr="00587CE5" w:rsidR="000A02C8">
        <w:rPr>
          <w:rFonts w:ascii="Times New Roman" w:hAnsi="Times New Roman"/>
          <w:sz w:val="24"/>
          <w:szCs w:val="24"/>
        </w:rPr>
        <w:t> </w:t>
      </w:r>
      <w:r w:rsidRPr="00587CE5">
        <w:rPr>
          <w:rFonts w:ascii="Times New Roman" w:hAnsi="Times New Roman"/>
          <w:sz w:val="24"/>
          <w:szCs w:val="24"/>
        </w:rPr>
        <w:t>použ</w:t>
      </w:r>
      <w:r w:rsidRPr="00587CE5" w:rsidR="000A02C8">
        <w:rPr>
          <w:rFonts w:ascii="Times New Roman" w:hAnsi="Times New Roman"/>
          <w:sz w:val="24"/>
          <w:szCs w:val="24"/>
        </w:rPr>
        <w:t>itiu týchto</w:t>
      </w:r>
      <w:r w:rsidRPr="00587CE5">
        <w:rPr>
          <w:rFonts w:ascii="Times New Roman" w:hAnsi="Times New Roman"/>
          <w:sz w:val="24"/>
          <w:szCs w:val="24"/>
        </w:rPr>
        <w:t xml:space="preserve"> diel, </w:t>
      </w:r>
    </w:p>
    <w:p w:rsidR="000A02C8" w:rsidRPr="00587CE5" w:rsidP="001749D2">
      <w:pPr>
        <w:autoSpaceDE w:val="0"/>
        <w:autoSpaceDN w:val="0"/>
        <w:bidi w:val="0"/>
        <w:adjustRightInd w:val="0"/>
        <w:jc w:val="both"/>
        <w:rPr>
          <w:rFonts w:ascii="Times New Roman" w:hAnsi="Times New Roman"/>
          <w:sz w:val="24"/>
          <w:szCs w:val="24"/>
        </w:rPr>
      </w:pPr>
    </w:p>
    <w:p w:rsidR="00D5115A" w:rsidRPr="00587CE5" w:rsidP="001749D2">
      <w:pPr>
        <w:autoSpaceDE w:val="0"/>
        <w:autoSpaceDN w:val="0"/>
        <w:bidi w:val="0"/>
        <w:adjustRightInd w:val="0"/>
        <w:jc w:val="both"/>
        <w:rPr>
          <w:rFonts w:ascii="Times New Roman" w:hAnsi="Times New Roman"/>
          <w:sz w:val="24"/>
          <w:szCs w:val="24"/>
        </w:rPr>
      </w:pPr>
      <w:r w:rsidRPr="00587CE5">
        <w:rPr>
          <w:rFonts w:ascii="Times New Roman" w:hAnsi="Times New Roman"/>
          <w:sz w:val="24"/>
          <w:szCs w:val="24"/>
        </w:rPr>
        <w:t xml:space="preserve">b) </w:t>
      </w:r>
      <w:r w:rsidRPr="00587CE5" w:rsidR="000A02C8">
        <w:rPr>
          <w:rFonts w:ascii="Times New Roman" w:hAnsi="Times New Roman"/>
          <w:sz w:val="24"/>
          <w:szCs w:val="24"/>
        </w:rPr>
        <w:t xml:space="preserve">výšku odmeny zaplatenej na základe </w:t>
      </w:r>
      <w:r w:rsidR="003460FB">
        <w:rPr>
          <w:rFonts w:ascii="Times New Roman" w:hAnsi="Times New Roman"/>
          <w:sz w:val="24"/>
          <w:szCs w:val="24"/>
        </w:rPr>
        <w:t>daňového dokladu</w:t>
      </w:r>
      <w:r w:rsidRPr="00587CE5" w:rsidR="000A02C8">
        <w:rPr>
          <w:rFonts w:ascii="Times New Roman" w:hAnsi="Times New Roman"/>
          <w:sz w:val="24"/>
          <w:szCs w:val="24"/>
        </w:rPr>
        <w:t xml:space="preserve"> podľa § </w:t>
      </w:r>
      <w:r w:rsidR="003460FB">
        <w:rPr>
          <w:rFonts w:ascii="Times New Roman" w:hAnsi="Times New Roman"/>
          <w:sz w:val="24"/>
          <w:szCs w:val="24"/>
        </w:rPr>
        <w:t>186</w:t>
      </w:r>
      <w:r w:rsidRPr="00587CE5" w:rsidR="000A02C8">
        <w:rPr>
          <w:rFonts w:ascii="Times New Roman" w:hAnsi="Times New Roman"/>
          <w:sz w:val="24"/>
          <w:szCs w:val="24"/>
        </w:rPr>
        <w:t xml:space="preserve"> vo vzťahu k jeho hudobným dielam</w:t>
      </w:r>
      <w:r w:rsidRPr="00587CE5">
        <w:rPr>
          <w:rFonts w:ascii="Times New Roman" w:hAnsi="Times New Roman"/>
          <w:sz w:val="24"/>
          <w:szCs w:val="24"/>
        </w:rPr>
        <w:t xml:space="preserve">, </w:t>
      </w:r>
    </w:p>
    <w:p w:rsidR="000A02C8" w:rsidRPr="00587CE5" w:rsidP="001749D2">
      <w:pPr>
        <w:autoSpaceDE w:val="0"/>
        <w:autoSpaceDN w:val="0"/>
        <w:bidi w:val="0"/>
        <w:adjustRightInd w:val="0"/>
        <w:rPr>
          <w:rFonts w:ascii="Times New Roman" w:hAnsi="Times New Roman"/>
          <w:sz w:val="24"/>
          <w:szCs w:val="24"/>
        </w:rPr>
      </w:pPr>
    </w:p>
    <w:p w:rsidR="00D5115A" w:rsidRPr="00587CE5" w:rsidP="001749D2">
      <w:pPr>
        <w:autoSpaceDE w:val="0"/>
        <w:autoSpaceDN w:val="0"/>
        <w:bidi w:val="0"/>
        <w:adjustRightInd w:val="0"/>
        <w:jc w:val="both"/>
        <w:rPr>
          <w:rFonts w:ascii="Times New Roman" w:hAnsi="Times New Roman"/>
          <w:sz w:val="24"/>
          <w:szCs w:val="24"/>
        </w:rPr>
      </w:pPr>
      <w:r w:rsidRPr="00587CE5">
        <w:rPr>
          <w:rFonts w:ascii="Times New Roman" w:hAnsi="Times New Roman"/>
          <w:sz w:val="24"/>
          <w:szCs w:val="24"/>
        </w:rPr>
        <w:t>c)</w:t>
      </w:r>
      <w:r w:rsidRPr="00587CE5" w:rsidR="00736DEF">
        <w:rPr>
          <w:rFonts w:ascii="Times New Roman" w:hAnsi="Times New Roman"/>
          <w:sz w:val="24"/>
          <w:szCs w:val="24"/>
        </w:rPr>
        <w:t xml:space="preserve"> výšku účelne vynaložených nákladov podľa § </w:t>
      </w:r>
      <w:r w:rsidR="003460FB">
        <w:rPr>
          <w:rFonts w:ascii="Times New Roman" w:hAnsi="Times New Roman"/>
          <w:sz w:val="24"/>
          <w:szCs w:val="24"/>
        </w:rPr>
        <w:t>170</w:t>
      </w:r>
      <w:r w:rsidRPr="00587CE5" w:rsidR="00736DEF">
        <w:rPr>
          <w:rFonts w:ascii="Times New Roman" w:hAnsi="Times New Roman"/>
          <w:sz w:val="24"/>
          <w:szCs w:val="24"/>
        </w:rPr>
        <w:t xml:space="preserve"> ods. 3 vo vzťahu k výkonu kolektívnej správy práv k dielam podľa písm</w:t>
      </w:r>
      <w:r w:rsidR="00A45A60">
        <w:rPr>
          <w:rFonts w:ascii="Times New Roman" w:hAnsi="Times New Roman"/>
          <w:sz w:val="24"/>
          <w:szCs w:val="24"/>
        </w:rPr>
        <w:t>ena</w:t>
      </w:r>
      <w:r w:rsidRPr="00587CE5" w:rsidR="00A45A60">
        <w:rPr>
          <w:rFonts w:ascii="Times New Roman" w:hAnsi="Times New Roman"/>
          <w:sz w:val="24"/>
          <w:szCs w:val="24"/>
        </w:rPr>
        <w:t xml:space="preserve"> </w:t>
      </w:r>
      <w:r w:rsidRPr="00587CE5" w:rsidR="00736DEF">
        <w:rPr>
          <w:rFonts w:ascii="Times New Roman" w:hAnsi="Times New Roman"/>
          <w:sz w:val="24"/>
          <w:szCs w:val="24"/>
        </w:rPr>
        <w:t>b)</w:t>
      </w:r>
      <w:r w:rsidRPr="00587CE5">
        <w:rPr>
          <w:rFonts w:ascii="Times New Roman" w:hAnsi="Times New Roman"/>
          <w:sz w:val="24"/>
          <w:szCs w:val="24"/>
        </w:rPr>
        <w:t xml:space="preserve">. </w:t>
      </w:r>
    </w:p>
    <w:p w:rsidR="00D5115A" w:rsidRPr="00587CE5" w:rsidP="001749D2">
      <w:pPr>
        <w:autoSpaceDE w:val="0"/>
        <w:autoSpaceDN w:val="0"/>
        <w:bidi w:val="0"/>
        <w:adjustRightInd w:val="0"/>
        <w:rPr>
          <w:rFonts w:ascii="Times New Roman" w:hAnsi="Times New Roman"/>
          <w:sz w:val="24"/>
          <w:szCs w:val="24"/>
        </w:rPr>
      </w:pPr>
    </w:p>
    <w:p w:rsidR="00D5115A" w:rsidRPr="00587CE5" w:rsidP="001749D2">
      <w:pPr>
        <w:autoSpaceDE w:val="0"/>
        <w:autoSpaceDN w:val="0"/>
        <w:bidi w:val="0"/>
        <w:adjustRightInd w:val="0"/>
        <w:ind w:firstLine="708"/>
        <w:jc w:val="both"/>
        <w:rPr>
          <w:rFonts w:ascii="Times New Roman" w:hAnsi="Times New Roman"/>
          <w:sz w:val="24"/>
          <w:szCs w:val="24"/>
        </w:rPr>
      </w:pPr>
      <w:r w:rsidRPr="00587CE5">
        <w:rPr>
          <w:rFonts w:ascii="Times New Roman" w:hAnsi="Times New Roman"/>
          <w:sz w:val="24"/>
          <w:szCs w:val="24"/>
        </w:rPr>
        <w:t xml:space="preserve">(3) </w:t>
      </w:r>
      <w:r w:rsidRPr="00587CE5" w:rsidR="00736DEF">
        <w:rPr>
          <w:rFonts w:ascii="Times New Roman" w:hAnsi="Times New Roman"/>
          <w:sz w:val="24"/>
          <w:szCs w:val="24"/>
        </w:rPr>
        <w:t>O</w:t>
      </w:r>
      <w:r w:rsidRPr="00587CE5">
        <w:rPr>
          <w:rFonts w:ascii="Times New Roman" w:hAnsi="Times New Roman"/>
          <w:sz w:val="24"/>
          <w:szCs w:val="24"/>
        </w:rPr>
        <w:t xml:space="preserve">rganizácia kolektívnej správy </w:t>
      </w:r>
      <w:r w:rsidRPr="00587CE5" w:rsidR="00736DEF">
        <w:rPr>
          <w:rFonts w:ascii="Times New Roman" w:hAnsi="Times New Roman"/>
          <w:sz w:val="24"/>
          <w:szCs w:val="24"/>
        </w:rPr>
        <w:t xml:space="preserve">splnomocnená podľa § </w:t>
      </w:r>
      <w:r w:rsidR="003460FB">
        <w:rPr>
          <w:rFonts w:ascii="Times New Roman" w:hAnsi="Times New Roman"/>
          <w:sz w:val="24"/>
          <w:szCs w:val="24"/>
        </w:rPr>
        <w:t>184</w:t>
      </w:r>
      <w:r w:rsidRPr="00587CE5" w:rsidR="00736DEF">
        <w:rPr>
          <w:rFonts w:ascii="Times New Roman" w:hAnsi="Times New Roman"/>
          <w:sz w:val="24"/>
          <w:szCs w:val="24"/>
        </w:rPr>
        <w:t xml:space="preserve"> ods. 5 </w:t>
      </w:r>
      <w:r w:rsidRPr="00587CE5">
        <w:rPr>
          <w:rFonts w:ascii="Times New Roman" w:hAnsi="Times New Roman"/>
          <w:sz w:val="24"/>
          <w:szCs w:val="24"/>
        </w:rPr>
        <w:t>vypl</w:t>
      </w:r>
      <w:r w:rsidRPr="00587CE5" w:rsidR="00736DEF">
        <w:rPr>
          <w:rFonts w:ascii="Times New Roman" w:hAnsi="Times New Roman"/>
          <w:sz w:val="24"/>
          <w:szCs w:val="24"/>
        </w:rPr>
        <w:t>atí</w:t>
      </w:r>
      <w:r w:rsidRPr="00587CE5">
        <w:rPr>
          <w:rFonts w:ascii="Times New Roman" w:hAnsi="Times New Roman"/>
          <w:sz w:val="24"/>
          <w:szCs w:val="24"/>
        </w:rPr>
        <w:t xml:space="preserve"> </w:t>
      </w:r>
      <w:r w:rsidRPr="00587CE5" w:rsidR="00736DEF">
        <w:rPr>
          <w:rFonts w:ascii="Times New Roman" w:hAnsi="Times New Roman"/>
          <w:sz w:val="24"/>
          <w:szCs w:val="24"/>
        </w:rPr>
        <w:t xml:space="preserve">organizácii kolektívnej správy zastupovanej podľa § </w:t>
      </w:r>
      <w:r w:rsidR="003460FB">
        <w:rPr>
          <w:rFonts w:ascii="Times New Roman" w:hAnsi="Times New Roman"/>
          <w:sz w:val="24"/>
          <w:szCs w:val="24"/>
        </w:rPr>
        <w:t>184</w:t>
      </w:r>
      <w:r w:rsidRPr="00587CE5" w:rsidR="00736DEF">
        <w:rPr>
          <w:rFonts w:ascii="Times New Roman" w:hAnsi="Times New Roman"/>
          <w:sz w:val="24"/>
          <w:szCs w:val="24"/>
        </w:rPr>
        <w:t xml:space="preserve"> </w:t>
      </w:r>
      <w:r w:rsidRPr="00587CE5">
        <w:rPr>
          <w:rFonts w:ascii="Times New Roman" w:hAnsi="Times New Roman"/>
          <w:sz w:val="24"/>
          <w:szCs w:val="24"/>
        </w:rPr>
        <w:t>bez</w:t>
      </w:r>
      <w:r w:rsidRPr="00587CE5" w:rsidR="00736DEF">
        <w:rPr>
          <w:rFonts w:ascii="Times New Roman" w:hAnsi="Times New Roman"/>
          <w:sz w:val="24"/>
          <w:szCs w:val="24"/>
        </w:rPr>
        <w:t xml:space="preserve"> zbytočného odkladu</w:t>
      </w:r>
      <w:r w:rsidRPr="00587CE5">
        <w:rPr>
          <w:rFonts w:ascii="Times New Roman" w:hAnsi="Times New Roman"/>
          <w:sz w:val="24"/>
          <w:szCs w:val="24"/>
        </w:rPr>
        <w:t xml:space="preserve"> odmeny </w:t>
      </w:r>
      <w:r w:rsidRPr="00587CE5" w:rsidR="00736DEF">
        <w:rPr>
          <w:rFonts w:ascii="Times New Roman" w:hAnsi="Times New Roman"/>
          <w:sz w:val="24"/>
          <w:szCs w:val="24"/>
        </w:rPr>
        <w:t xml:space="preserve">za on-line použitie hudobných diel </w:t>
      </w:r>
      <w:r w:rsidRPr="00587CE5" w:rsidR="00186C34">
        <w:rPr>
          <w:rFonts w:ascii="Times New Roman" w:hAnsi="Times New Roman"/>
          <w:sz w:val="24"/>
          <w:szCs w:val="24"/>
        </w:rPr>
        <w:t xml:space="preserve">zaplatené na základe </w:t>
      </w:r>
      <w:r w:rsidR="003460FB">
        <w:rPr>
          <w:rFonts w:ascii="Times New Roman" w:hAnsi="Times New Roman"/>
          <w:sz w:val="24"/>
          <w:szCs w:val="24"/>
        </w:rPr>
        <w:t>daňového dokladu</w:t>
      </w:r>
      <w:r w:rsidRPr="00587CE5" w:rsidR="00186C34">
        <w:rPr>
          <w:rFonts w:ascii="Times New Roman" w:hAnsi="Times New Roman"/>
          <w:sz w:val="24"/>
          <w:szCs w:val="24"/>
        </w:rPr>
        <w:t xml:space="preserve"> </w:t>
      </w:r>
      <w:r w:rsidR="00D468C8">
        <w:rPr>
          <w:rFonts w:ascii="Times New Roman" w:hAnsi="Times New Roman"/>
          <w:sz w:val="24"/>
          <w:szCs w:val="24"/>
        </w:rPr>
        <w:t>podľa</w:t>
      </w:r>
      <w:r w:rsidRPr="00587CE5" w:rsidR="00736DEF">
        <w:rPr>
          <w:rFonts w:ascii="Times New Roman" w:hAnsi="Times New Roman"/>
          <w:sz w:val="24"/>
          <w:szCs w:val="24"/>
        </w:rPr>
        <w:t xml:space="preserve"> zmluvy</w:t>
      </w:r>
      <w:r w:rsidR="00D468C8">
        <w:rPr>
          <w:rFonts w:ascii="Times New Roman" w:hAnsi="Times New Roman"/>
          <w:sz w:val="24"/>
          <w:szCs w:val="24"/>
        </w:rPr>
        <w:t xml:space="preserve"> uzavretej</w:t>
      </w:r>
      <w:r w:rsidRPr="00587CE5" w:rsidR="00736DEF">
        <w:rPr>
          <w:rFonts w:ascii="Times New Roman" w:hAnsi="Times New Roman"/>
          <w:sz w:val="24"/>
          <w:szCs w:val="24"/>
        </w:rPr>
        <w:t xml:space="preserve"> podľa § </w:t>
      </w:r>
      <w:r w:rsidR="003460FB">
        <w:rPr>
          <w:rFonts w:ascii="Times New Roman" w:hAnsi="Times New Roman"/>
          <w:sz w:val="24"/>
          <w:szCs w:val="24"/>
        </w:rPr>
        <w:t>81</w:t>
      </w:r>
      <w:r w:rsidRPr="00587CE5" w:rsidR="00736DEF">
        <w:rPr>
          <w:rFonts w:ascii="Times New Roman" w:hAnsi="Times New Roman"/>
          <w:sz w:val="24"/>
          <w:szCs w:val="24"/>
        </w:rPr>
        <w:t xml:space="preserve"> </w:t>
      </w:r>
      <w:r w:rsidRPr="00587CE5">
        <w:rPr>
          <w:rFonts w:ascii="Times New Roman" w:hAnsi="Times New Roman"/>
          <w:sz w:val="24"/>
          <w:szCs w:val="24"/>
        </w:rPr>
        <w:t xml:space="preserve">a poskytuje </w:t>
      </w:r>
      <w:r w:rsidRPr="00587CE5" w:rsidR="00736DEF">
        <w:rPr>
          <w:rFonts w:ascii="Times New Roman" w:hAnsi="Times New Roman"/>
          <w:sz w:val="24"/>
          <w:szCs w:val="24"/>
        </w:rPr>
        <w:t xml:space="preserve">jej </w:t>
      </w:r>
      <w:r w:rsidRPr="00587CE5">
        <w:rPr>
          <w:rFonts w:ascii="Times New Roman" w:hAnsi="Times New Roman"/>
          <w:sz w:val="24"/>
          <w:szCs w:val="24"/>
        </w:rPr>
        <w:t xml:space="preserve">informácie </w:t>
      </w:r>
      <w:r w:rsidRPr="00587CE5" w:rsidR="00B2271A">
        <w:rPr>
          <w:rFonts w:ascii="Times New Roman" w:hAnsi="Times New Roman"/>
          <w:sz w:val="24"/>
          <w:szCs w:val="24"/>
        </w:rPr>
        <w:t>podľa odseku 2</w:t>
      </w:r>
      <w:r w:rsidRPr="00587CE5">
        <w:rPr>
          <w:rFonts w:ascii="Times New Roman" w:hAnsi="Times New Roman"/>
          <w:sz w:val="24"/>
          <w:szCs w:val="24"/>
        </w:rPr>
        <w:t xml:space="preserve">. </w:t>
      </w:r>
      <w:r w:rsidRPr="00587CE5" w:rsidR="00736DEF">
        <w:rPr>
          <w:rFonts w:ascii="Times New Roman" w:hAnsi="Times New Roman"/>
          <w:sz w:val="24"/>
          <w:szCs w:val="24"/>
        </w:rPr>
        <w:t>Zodpovednosť za pre</w:t>
      </w:r>
      <w:r w:rsidRPr="00587CE5">
        <w:rPr>
          <w:rFonts w:ascii="Times New Roman" w:hAnsi="Times New Roman"/>
          <w:sz w:val="24"/>
          <w:szCs w:val="24"/>
        </w:rPr>
        <w:t>rozde</w:t>
      </w:r>
      <w:r w:rsidRPr="00587CE5" w:rsidR="00736DEF">
        <w:rPr>
          <w:rFonts w:ascii="Times New Roman" w:hAnsi="Times New Roman"/>
          <w:sz w:val="24"/>
          <w:szCs w:val="24"/>
        </w:rPr>
        <w:t>lenie</w:t>
      </w:r>
      <w:r w:rsidRPr="00587CE5">
        <w:rPr>
          <w:rFonts w:ascii="Times New Roman" w:hAnsi="Times New Roman"/>
          <w:sz w:val="24"/>
          <w:szCs w:val="24"/>
        </w:rPr>
        <w:t xml:space="preserve"> a vyplatenie </w:t>
      </w:r>
      <w:r w:rsidRPr="00587CE5" w:rsidR="00736DEF">
        <w:rPr>
          <w:rFonts w:ascii="Times New Roman" w:hAnsi="Times New Roman"/>
          <w:sz w:val="24"/>
          <w:szCs w:val="24"/>
        </w:rPr>
        <w:t>odmien podľa prvej vety</w:t>
      </w:r>
      <w:r w:rsidRPr="00587CE5">
        <w:rPr>
          <w:rFonts w:ascii="Times New Roman" w:hAnsi="Times New Roman"/>
          <w:sz w:val="24"/>
          <w:szCs w:val="24"/>
        </w:rPr>
        <w:t xml:space="preserve"> nositeľom práv a</w:t>
      </w:r>
      <w:r w:rsidRPr="00587CE5" w:rsidR="00736DEF">
        <w:rPr>
          <w:rFonts w:ascii="Times New Roman" w:hAnsi="Times New Roman"/>
          <w:sz w:val="24"/>
          <w:szCs w:val="24"/>
        </w:rPr>
        <w:t xml:space="preserve"> zodpovednosť </w:t>
      </w:r>
      <w:r w:rsidRPr="00587CE5">
        <w:rPr>
          <w:rFonts w:ascii="Times New Roman" w:hAnsi="Times New Roman"/>
          <w:sz w:val="24"/>
          <w:szCs w:val="24"/>
        </w:rPr>
        <w:t>za poskyt</w:t>
      </w:r>
      <w:r w:rsidRPr="00587CE5" w:rsidR="00736DEF">
        <w:rPr>
          <w:rFonts w:ascii="Times New Roman" w:hAnsi="Times New Roman"/>
          <w:sz w:val="24"/>
          <w:szCs w:val="24"/>
        </w:rPr>
        <w:t>nutie</w:t>
      </w:r>
      <w:r w:rsidRPr="00587CE5">
        <w:rPr>
          <w:rFonts w:ascii="Times New Roman" w:hAnsi="Times New Roman"/>
          <w:sz w:val="24"/>
          <w:szCs w:val="24"/>
        </w:rPr>
        <w:t xml:space="preserve"> informácií </w:t>
      </w:r>
      <w:r w:rsidRPr="00587CE5" w:rsidR="00736DEF">
        <w:rPr>
          <w:rFonts w:ascii="Times New Roman" w:hAnsi="Times New Roman"/>
          <w:sz w:val="24"/>
          <w:szCs w:val="24"/>
        </w:rPr>
        <w:t xml:space="preserve">podľa odseku 2 </w:t>
      </w:r>
      <w:r w:rsidRPr="00587CE5">
        <w:rPr>
          <w:rFonts w:ascii="Times New Roman" w:hAnsi="Times New Roman"/>
          <w:sz w:val="24"/>
          <w:szCs w:val="24"/>
        </w:rPr>
        <w:t>nositeľom práv</w:t>
      </w:r>
      <w:r w:rsidRPr="00587CE5" w:rsidR="00186C34">
        <w:rPr>
          <w:rFonts w:ascii="Times New Roman" w:hAnsi="Times New Roman"/>
          <w:sz w:val="24"/>
          <w:szCs w:val="24"/>
        </w:rPr>
        <w:t xml:space="preserve"> nesie </w:t>
      </w:r>
      <w:r w:rsidRPr="00587CE5">
        <w:rPr>
          <w:rFonts w:ascii="Times New Roman" w:hAnsi="Times New Roman"/>
          <w:sz w:val="24"/>
          <w:szCs w:val="24"/>
        </w:rPr>
        <w:t>organizáci</w:t>
      </w:r>
      <w:r w:rsidRPr="00587CE5" w:rsidR="00186C34">
        <w:rPr>
          <w:rFonts w:ascii="Times New Roman" w:hAnsi="Times New Roman"/>
          <w:sz w:val="24"/>
          <w:szCs w:val="24"/>
        </w:rPr>
        <w:t>a</w:t>
      </w:r>
      <w:r w:rsidRPr="00587CE5">
        <w:rPr>
          <w:rFonts w:ascii="Times New Roman" w:hAnsi="Times New Roman"/>
          <w:sz w:val="24"/>
          <w:szCs w:val="24"/>
        </w:rPr>
        <w:t xml:space="preserve"> kolektívnej správy </w:t>
      </w:r>
      <w:r w:rsidRPr="00587CE5" w:rsidR="00186C34">
        <w:rPr>
          <w:rFonts w:ascii="Times New Roman" w:hAnsi="Times New Roman"/>
          <w:sz w:val="24"/>
          <w:szCs w:val="24"/>
        </w:rPr>
        <w:t xml:space="preserve">zastupovaná podľa § </w:t>
      </w:r>
      <w:r w:rsidR="003460FB">
        <w:rPr>
          <w:rFonts w:ascii="Times New Roman" w:hAnsi="Times New Roman"/>
          <w:sz w:val="24"/>
          <w:szCs w:val="24"/>
        </w:rPr>
        <w:t>184</w:t>
      </w:r>
      <w:r w:rsidRPr="00587CE5" w:rsidR="00B9576C">
        <w:rPr>
          <w:rFonts w:ascii="Times New Roman" w:hAnsi="Times New Roman"/>
          <w:sz w:val="24"/>
          <w:szCs w:val="24"/>
        </w:rPr>
        <w:t xml:space="preserve">, </w:t>
      </w:r>
      <w:r w:rsidRPr="00587CE5" w:rsidR="00186C34">
        <w:rPr>
          <w:rFonts w:ascii="Times New Roman" w:hAnsi="Times New Roman"/>
          <w:sz w:val="24"/>
          <w:szCs w:val="24"/>
        </w:rPr>
        <w:t xml:space="preserve">ak nie je </w:t>
      </w:r>
      <w:r w:rsidRPr="00587CE5">
        <w:rPr>
          <w:rFonts w:ascii="Times New Roman" w:hAnsi="Times New Roman"/>
          <w:sz w:val="24"/>
          <w:szCs w:val="24"/>
        </w:rPr>
        <w:t>dohod</w:t>
      </w:r>
      <w:r w:rsidRPr="00587CE5" w:rsidR="00186C34">
        <w:rPr>
          <w:rFonts w:ascii="Times New Roman" w:hAnsi="Times New Roman"/>
          <w:sz w:val="24"/>
          <w:szCs w:val="24"/>
        </w:rPr>
        <w:t>nuté</w:t>
      </w:r>
      <w:r w:rsidRPr="00587CE5">
        <w:rPr>
          <w:rFonts w:ascii="Times New Roman" w:hAnsi="Times New Roman"/>
          <w:sz w:val="24"/>
          <w:szCs w:val="24"/>
        </w:rPr>
        <w:t xml:space="preserve"> inak. </w:t>
      </w:r>
    </w:p>
    <w:p w:rsidR="00D5115A" w:rsidRPr="00587CE5" w:rsidP="001749D2">
      <w:pPr>
        <w:pStyle w:val="PlainText"/>
        <w:bidi w:val="0"/>
        <w:spacing w:line="276" w:lineRule="auto"/>
        <w:jc w:val="both"/>
        <w:rPr>
          <w:rFonts w:ascii="Times New Roman" w:hAnsi="Times New Roman"/>
          <w:sz w:val="24"/>
          <w:szCs w:val="24"/>
        </w:rPr>
      </w:pPr>
    </w:p>
    <w:p w:rsidR="00B25FBB" w:rsidRPr="00587CE5" w:rsidP="001749D2">
      <w:pPr>
        <w:pStyle w:val="PlainText"/>
        <w:bidi w:val="0"/>
        <w:spacing w:line="276" w:lineRule="auto"/>
        <w:jc w:val="center"/>
        <w:rPr>
          <w:rFonts w:ascii="Times New Roman" w:hAnsi="Times New Roman"/>
          <w:b/>
          <w:sz w:val="24"/>
          <w:szCs w:val="24"/>
        </w:rPr>
      </w:pPr>
      <w:r w:rsidR="00F64787">
        <w:rPr>
          <w:rFonts w:ascii="Times New Roman" w:hAnsi="Times New Roman"/>
          <w:b/>
          <w:sz w:val="24"/>
          <w:szCs w:val="24"/>
        </w:rPr>
        <w:t>§ 188</w:t>
      </w:r>
    </w:p>
    <w:p w:rsidR="00B25FBB" w:rsidRPr="00587CE5" w:rsidP="001749D2">
      <w:pPr>
        <w:pStyle w:val="PlainText"/>
        <w:bidi w:val="0"/>
        <w:spacing w:line="276" w:lineRule="auto"/>
        <w:jc w:val="both"/>
        <w:rPr>
          <w:rFonts w:ascii="Times New Roman" w:hAnsi="Times New Roman"/>
          <w:sz w:val="24"/>
          <w:szCs w:val="24"/>
        </w:rPr>
      </w:pPr>
    </w:p>
    <w:p w:rsidR="00B25FBB" w:rsidRPr="003302CC" w:rsidP="001749D2">
      <w:pPr>
        <w:pStyle w:val="PlainText"/>
        <w:bidi w:val="0"/>
        <w:spacing w:line="276" w:lineRule="auto"/>
        <w:ind w:firstLine="708"/>
        <w:jc w:val="both"/>
        <w:rPr>
          <w:rFonts w:ascii="Times New Roman" w:hAnsi="Times New Roman"/>
          <w:sz w:val="24"/>
          <w:szCs w:val="24"/>
        </w:rPr>
      </w:pPr>
      <w:r w:rsidRPr="00587CE5">
        <w:rPr>
          <w:rFonts w:ascii="Times New Roman" w:hAnsi="Times New Roman"/>
          <w:sz w:val="24"/>
          <w:szCs w:val="24"/>
        </w:rPr>
        <w:t xml:space="preserve">Ustanovenia § </w:t>
      </w:r>
      <w:r w:rsidR="003460FB">
        <w:rPr>
          <w:rFonts w:ascii="Times New Roman" w:hAnsi="Times New Roman"/>
          <w:sz w:val="24"/>
          <w:szCs w:val="24"/>
        </w:rPr>
        <w:t>165</w:t>
      </w:r>
      <w:r w:rsidRPr="00587CE5">
        <w:rPr>
          <w:rFonts w:ascii="Times New Roman" w:hAnsi="Times New Roman"/>
          <w:sz w:val="24"/>
          <w:szCs w:val="24"/>
        </w:rPr>
        <w:t xml:space="preserve"> ods. </w:t>
      </w:r>
      <w:r w:rsidR="003460FB">
        <w:rPr>
          <w:rFonts w:ascii="Times New Roman" w:hAnsi="Times New Roman"/>
          <w:sz w:val="24"/>
          <w:szCs w:val="24"/>
        </w:rPr>
        <w:t>4 a 5</w:t>
      </w:r>
      <w:r w:rsidRPr="00587CE5">
        <w:rPr>
          <w:rFonts w:ascii="Times New Roman" w:hAnsi="Times New Roman"/>
          <w:sz w:val="24"/>
          <w:szCs w:val="24"/>
        </w:rPr>
        <w:t>, § 1</w:t>
      </w:r>
      <w:r w:rsidR="003460FB">
        <w:rPr>
          <w:rFonts w:ascii="Times New Roman" w:hAnsi="Times New Roman"/>
          <w:sz w:val="24"/>
          <w:szCs w:val="24"/>
        </w:rPr>
        <w:t>65</w:t>
      </w:r>
      <w:r w:rsidRPr="00587CE5">
        <w:rPr>
          <w:rFonts w:ascii="Times New Roman" w:hAnsi="Times New Roman"/>
          <w:sz w:val="24"/>
          <w:szCs w:val="24"/>
        </w:rPr>
        <w:t xml:space="preserve"> ods. </w:t>
      </w:r>
      <w:r w:rsidR="003460FB">
        <w:rPr>
          <w:rFonts w:ascii="Times New Roman" w:hAnsi="Times New Roman"/>
          <w:sz w:val="24"/>
          <w:szCs w:val="24"/>
        </w:rPr>
        <w:t>8</w:t>
      </w:r>
      <w:r w:rsidRPr="00587CE5">
        <w:rPr>
          <w:rFonts w:ascii="Times New Roman" w:hAnsi="Times New Roman"/>
          <w:sz w:val="24"/>
          <w:szCs w:val="24"/>
        </w:rPr>
        <w:t xml:space="preserve"> až 1</w:t>
      </w:r>
      <w:r w:rsidR="003460FB">
        <w:rPr>
          <w:rFonts w:ascii="Times New Roman" w:hAnsi="Times New Roman"/>
          <w:sz w:val="24"/>
          <w:szCs w:val="24"/>
        </w:rPr>
        <w:t>2</w:t>
      </w:r>
      <w:r w:rsidRPr="00587CE5">
        <w:rPr>
          <w:rFonts w:ascii="Times New Roman" w:hAnsi="Times New Roman"/>
          <w:sz w:val="24"/>
          <w:szCs w:val="24"/>
        </w:rPr>
        <w:t xml:space="preserve"> a § </w:t>
      </w:r>
      <w:r w:rsidR="003460FB">
        <w:rPr>
          <w:rFonts w:ascii="Times New Roman" w:hAnsi="Times New Roman"/>
          <w:sz w:val="24"/>
          <w:szCs w:val="24"/>
        </w:rPr>
        <w:t>176</w:t>
      </w:r>
      <w:r w:rsidRPr="00587CE5">
        <w:rPr>
          <w:rFonts w:ascii="Times New Roman" w:hAnsi="Times New Roman"/>
          <w:sz w:val="24"/>
          <w:szCs w:val="24"/>
        </w:rPr>
        <w:t xml:space="preserve"> sa primerane vzťahujú aj na poskytovanie multiteritoriálnych licencií na on-line použitie hudobných diel organizáciou kolektívnej správy </w:t>
      </w:r>
      <w:r w:rsidR="00D468C8">
        <w:rPr>
          <w:rFonts w:ascii="Times New Roman" w:hAnsi="Times New Roman"/>
          <w:sz w:val="24"/>
          <w:szCs w:val="24"/>
        </w:rPr>
        <w:t>podľa</w:t>
      </w:r>
      <w:r w:rsidRPr="00587CE5">
        <w:rPr>
          <w:rFonts w:ascii="Times New Roman" w:hAnsi="Times New Roman"/>
          <w:sz w:val="24"/>
          <w:szCs w:val="24"/>
        </w:rPr>
        <w:t xml:space="preserve"> zmluvy uzavretej podľa § </w:t>
      </w:r>
      <w:r w:rsidR="003460FB">
        <w:rPr>
          <w:rFonts w:ascii="Times New Roman" w:hAnsi="Times New Roman"/>
          <w:sz w:val="24"/>
          <w:szCs w:val="24"/>
        </w:rPr>
        <w:t>81</w:t>
      </w:r>
      <w:r w:rsidRPr="00587CE5">
        <w:rPr>
          <w:rFonts w:ascii="Times New Roman" w:hAnsi="Times New Roman"/>
          <w:sz w:val="24"/>
          <w:szCs w:val="24"/>
        </w:rPr>
        <w:t>.</w:t>
      </w:r>
    </w:p>
    <w:p w:rsidR="00B25FBB" w:rsidRPr="003302CC" w:rsidP="001749D2">
      <w:pPr>
        <w:pStyle w:val="PlainText"/>
        <w:bidi w:val="0"/>
        <w:spacing w:line="276" w:lineRule="auto"/>
        <w:jc w:val="both"/>
        <w:rPr>
          <w:rFonts w:ascii="Times New Roman" w:hAnsi="Times New Roman"/>
          <w:sz w:val="24"/>
          <w:szCs w:val="24"/>
        </w:rPr>
      </w:pPr>
    </w:p>
    <w:p w:rsidR="00C13E76" w:rsidRPr="003302CC" w:rsidP="001749D2">
      <w:pPr>
        <w:pStyle w:val="PlainText"/>
        <w:bidi w:val="0"/>
        <w:spacing w:line="276" w:lineRule="auto"/>
        <w:jc w:val="center"/>
        <w:rPr>
          <w:rFonts w:ascii="Times New Roman" w:hAnsi="Times New Roman"/>
          <w:sz w:val="24"/>
          <w:szCs w:val="24"/>
        </w:rPr>
      </w:pPr>
      <w:r w:rsidRPr="003302CC">
        <w:rPr>
          <w:rFonts w:ascii="Times New Roman" w:hAnsi="Times New Roman"/>
          <w:sz w:val="24"/>
          <w:szCs w:val="24"/>
        </w:rPr>
        <w:t>ŠIESTA ČASŤ</w:t>
      </w:r>
    </w:p>
    <w:p w:rsidR="00C13E76" w:rsidRPr="003302CC" w:rsidP="001749D2">
      <w:pPr>
        <w:pStyle w:val="PlainText"/>
        <w:bidi w:val="0"/>
        <w:spacing w:line="276" w:lineRule="auto"/>
        <w:jc w:val="center"/>
        <w:rPr>
          <w:rFonts w:ascii="Times New Roman" w:hAnsi="Times New Roman"/>
          <w:sz w:val="24"/>
          <w:szCs w:val="24"/>
        </w:rPr>
      </w:pPr>
      <w:r w:rsidRPr="003302CC">
        <w:rPr>
          <w:rFonts w:ascii="Times New Roman" w:hAnsi="Times New Roman"/>
          <w:sz w:val="24"/>
          <w:szCs w:val="24"/>
        </w:rPr>
        <w:t>SPOLOČNÉ, PRECHODNÉ A ZÁVEREČNÉ USTANOVENIA</w:t>
      </w:r>
    </w:p>
    <w:p w:rsidR="00C13E76" w:rsidRPr="003302CC" w:rsidP="001749D2">
      <w:pPr>
        <w:pStyle w:val="PlainText"/>
        <w:bidi w:val="0"/>
        <w:spacing w:line="276" w:lineRule="auto"/>
        <w:jc w:val="both"/>
        <w:rPr>
          <w:rFonts w:ascii="Times New Roman" w:hAnsi="Times New Roman"/>
          <w:sz w:val="24"/>
          <w:szCs w:val="24"/>
        </w:rPr>
      </w:pPr>
    </w:p>
    <w:p w:rsidR="009069EA" w:rsidRPr="003302CC" w:rsidP="001749D2">
      <w:pPr>
        <w:pStyle w:val="PlainText"/>
        <w:bidi w:val="0"/>
        <w:spacing w:line="276" w:lineRule="auto"/>
        <w:jc w:val="center"/>
        <w:rPr>
          <w:rFonts w:ascii="Times New Roman" w:hAnsi="Times New Roman"/>
          <w:b/>
          <w:sz w:val="24"/>
          <w:szCs w:val="24"/>
        </w:rPr>
      </w:pPr>
      <w:r w:rsidR="00F64787">
        <w:rPr>
          <w:rFonts w:ascii="Times New Roman" w:hAnsi="Times New Roman"/>
          <w:b/>
          <w:sz w:val="24"/>
          <w:szCs w:val="24"/>
        </w:rPr>
        <w:t>§ 189</w:t>
      </w:r>
    </w:p>
    <w:p w:rsidR="00B25FBB" w:rsidRPr="003302CC" w:rsidP="001749D2">
      <w:pPr>
        <w:pStyle w:val="PlainText"/>
        <w:bidi w:val="0"/>
        <w:spacing w:line="276" w:lineRule="auto"/>
        <w:jc w:val="center"/>
        <w:rPr>
          <w:rFonts w:ascii="Times New Roman" w:hAnsi="Times New Roman"/>
          <w:b/>
          <w:sz w:val="24"/>
          <w:szCs w:val="24"/>
        </w:rPr>
      </w:pPr>
    </w:p>
    <w:p w:rsidR="00DB36AB" w:rsidRPr="003302CC" w:rsidP="001749D2">
      <w:pPr>
        <w:pStyle w:val="PlainText"/>
        <w:bidi w:val="0"/>
        <w:spacing w:line="276" w:lineRule="auto"/>
        <w:jc w:val="center"/>
        <w:rPr>
          <w:rFonts w:ascii="Times New Roman" w:hAnsi="Times New Roman"/>
          <w:b/>
          <w:sz w:val="24"/>
          <w:szCs w:val="24"/>
        </w:rPr>
      </w:pPr>
      <w:r w:rsidRPr="003302CC" w:rsidR="00B25FBB">
        <w:rPr>
          <w:rFonts w:ascii="Times New Roman" w:hAnsi="Times New Roman"/>
          <w:b/>
          <w:sz w:val="24"/>
          <w:szCs w:val="24"/>
        </w:rPr>
        <w:t>S</w:t>
      </w:r>
      <w:r w:rsidRPr="003302CC">
        <w:rPr>
          <w:rFonts w:ascii="Times New Roman" w:hAnsi="Times New Roman"/>
          <w:b/>
          <w:sz w:val="24"/>
          <w:szCs w:val="24"/>
        </w:rPr>
        <w:t>poločné</w:t>
      </w:r>
      <w:r w:rsidRPr="003302CC" w:rsidR="00B25FBB">
        <w:rPr>
          <w:rFonts w:ascii="Times New Roman" w:hAnsi="Times New Roman"/>
          <w:b/>
          <w:sz w:val="24"/>
          <w:szCs w:val="24"/>
        </w:rPr>
        <w:t xml:space="preserve"> ustanovenia</w:t>
      </w:r>
    </w:p>
    <w:p w:rsidR="007D32C1" w:rsidRPr="003302CC" w:rsidP="001749D2">
      <w:pPr>
        <w:pStyle w:val="PlainText"/>
        <w:bidi w:val="0"/>
        <w:spacing w:line="276" w:lineRule="auto"/>
        <w:jc w:val="both"/>
        <w:rPr>
          <w:rFonts w:ascii="Times New Roman" w:hAnsi="Times New Roman"/>
          <w:sz w:val="24"/>
          <w:szCs w:val="24"/>
        </w:rPr>
      </w:pPr>
    </w:p>
    <w:p w:rsidR="00C13E76" w:rsidP="007570D2">
      <w:pPr>
        <w:pStyle w:val="PlainText"/>
        <w:bidi w:val="0"/>
        <w:spacing w:line="276" w:lineRule="auto"/>
        <w:ind w:firstLine="708"/>
        <w:jc w:val="both"/>
        <w:rPr>
          <w:rFonts w:ascii="Times New Roman" w:hAnsi="Times New Roman"/>
          <w:sz w:val="24"/>
          <w:szCs w:val="24"/>
        </w:rPr>
      </w:pPr>
      <w:r w:rsidRPr="003302CC" w:rsidR="007D32C1">
        <w:rPr>
          <w:rFonts w:ascii="Times New Roman" w:hAnsi="Times New Roman"/>
          <w:sz w:val="24"/>
          <w:szCs w:val="24"/>
        </w:rPr>
        <w:t>(</w:t>
      </w:r>
      <w:r w:rsidRPr="003302CC" w:rsidR="00B4024F">
        <w:rPr>
          <w:rFonts w:ascii="Times New Roman" w:hAnsi="Times New Roman"/>
          <w:sz w:val="24"/>
          <w:szCs w:val="24"/>
        </w:rPr>
        <w:t>1</w:t>
      </w:r>
      <w:r w:rsidRPr="003302CC" w:rsidR="007D32C1">
        <w:rPr>
          <w:rFonts w:ascii="Times New Roman" w:hAnsi="Times New Roman"/>
          <w:sz w:val="24"/>
          <w:szCs w:val="24"/>
        </w:rPr>
        <w:t xml:space="preserve">) Na konanie </w:t>
      </w:r>
      <w:r w:rsidR="005B6E52">
        <w:rPr>
          <w:rFonts w:ascii="Times New Roman" w:hAnsi="Times New Roman"/>
          <w:sz w:val="24"/>
          <w:szCs w:val="24"/>
        </w:rPr>
        <w:t>o</w:t>
      </w:r>
      <w:r w:rsidR="000969AB">
        <w:rPr>
          <w:rFonts w:ascii="Times New Roman" w:hAnsi="Times New Roman"/>
          <w:sz w:val="24"/>
          <w:szCs w:val="24"/>
        </w:rPr>
        <w:t> udelenie oprávnenia</w:t>
      </w:r>
      <w:r w:rsidR="007570D2">
        <w:rPr>
          <w:rFonts w:ascii="Times New Roman" w:hAnsi="Times New Roman"/>
          <w:sz w:val="24"/>
          <w:szCs w:val="24"/>
        </w:rPr>
        <w:t xml:space="preserve">, na </w:t>
      </w:r>
      <w:r w:rsidR="000969AB">
        <w:rPr>
          <w:rFonts w:ascii="Times New Roman" w:hAnsi="Times New Roman"/>
          <w:sz w:val="24"/>
          <w:szCs w:val="24"/>
        </w:rPr>
        <w:t>konanie o zmenu oprávnenia</w:t>
      </w:r>
      <w:r w:rsidR="007570D2">
        <w:rPr>
          <w:rFonts w:ascii="Times New Roman" w:hAnsi="Times New Roman"/>
          <w:sz w:val="24"/>
          <w:szCs w:val="24"/>
        </w:rPr>
        <w:t>, na konanie o odňatie oprávnenia a na konanie o uložení sankcie</w:t>
      </w:r>
      <w:r w:rsidR="000969AB">
        <w:rPr>
          <w:rFonts w:ascii="Times New Roman" w:hAnsi="Times New Roman"/>
          <w:sz w:val="24"/>
          <w:szCs w:val="24"/>
        </w:rPr>
        <w:t xml:space="preserve"> </w:t>
      </w:r>
      <w:r w:rsidRPr="003302CC" w:rsidR="007D32C1">
        <w:rPr>
          <w:rFonts w:ascii="Times New Roman" w:hAnsi="Times New Roman"/>
          <w:sz w:val="24"/>
          <w:szCs w:val="24"/>
        </w:rPr>
        <w:t xml:space="preserve">podľa </w:t>
      </w:r>
      <w:r w:rsidR="006B1DE5">
        <w:rPr>
          <w:rFonts w:ascii="Times New Roman" w:hAnsi="Times New Roman"/>
          <w:sz w:val="24"/>
          <w:szCs w:val="24"/>
        </w:rPr>
        <w:t>piatej časti tohto zákona</w:t>
      </w:r>
      <w:r w:rsidRPr="003302CC" w:rsidR="00712B9D">
        <w:rPr>
          <w:rFonts w:ascii="Times New Roman" w:hAnsi="Times New Roman"/>
          <w:sz w:val="24"/>
          <w:szCs w:val="24"/>
        </w:rPr>
        <w:t xml:space="preserve"> </w:t>
      </w:r>
      <w:r w:rsidRPr="003302CC" w:rsidR="007D32C1">
        <w:rPr>
          <w:rFonts w:ascii="Times New Roman" w:hAnsi="Times New Roman"/>
          <w:sz w:val="24"/>
          <w:szCs w:val="24"/>
        </w:rPr>
        <w:t>sa vzťahuje všeobecný predpis o správnom konaní</w:t>
      </w:r>
      <w:r w:rsidR="007570D2">
        <w:rPr>
          <w:rFonts w:ascii="Times New Roman" w:hAnsi="Times New Roman"/>
          <w:sz w:val="24"/>
          <w:szCs w:val="24"/>
        </w:rPr>
        <w:t>.</w:t>
      </w:r>
      <w:r>
        <w:rPr>
          <w:rStyle w:val="FootnoteReference"/>
          <w:rFonts w:ascii="Times New Roman" w:hAnsi="Times New Roman"/>
          <w:sz w:val="24"/>
          <w:szCs w:val="24"/>
          <w:rtl w:val="0"/>
        </w:rPr>
        <w:footnoteReference w:id="40"/>
      </w:r>
      <w:r w:rsidRPr="003302CC" w:rsidR="007D32C1">
        <w:rPr>
          <w:rFonts w:ascii="Times New Roman" w:hAnsi="Times New Roman"/>
          <w:sz w:val="24"/>
          <w:szCs w:val="24"/>
        </w:rPr>
        <w:t>)</w:t>
      </w:r>
      <w:r w:rsidR="00657B1F">
        <w:rPr>
          <w:rFonts w:ascii="Times New Roman" w:hAnsi="Times New Roman"/>
          <w:sz w:val="24"/>
          <w:szCs w:val="24"/>
        </w:rPr>
        <w:t xml:space="preserve"> </w:t>
      </w:r>
    </w:p>
    <w:p w:rsidR="00657B1F" w:rsidRPr="003302CC" w:rsidP="001749D2">
      <w:pPr>
        <w:bidi w:val="0"/>
        <w:jc w:val="both"/>
        <w:rPr>
          <w:rFonts w:ascii="Times New Roman" w:hAnsi="Times New Roman"/>
          <w:sz w:val="24"/>
          <w:szCs w:val="24"/>
        </w:rPr>
      </w:pPr>
    </w:p>
    <w:p w:rsidR="0087405C" w:rsidRPr="003302CC" w:rsidP="001749D2">
      <w:pPr>
        <w:bidi w:val="0"/>
        <w:jc w:val="both"/>
        <w:rPr>
          <w:rFonts w:ascii="Times New Roman" w:hAnsi="Times New Roman"/>
          <w:sz w:val="24"/>
          <w:szCs w:val="24"/>
        </w:rPr>
      </w:pPr>
      <w:r w:rsidRPr="003302CC">
        <w:rPr>
          <w:rFonts w:ascii="Times New Roman" w:hAnsi="Times New Roman"/>
          <w:sz w:val="24"/>
          <w:szCs w:val="24"/>
        </w:rPr>
        <w:tab/>
        <w:t xml:space="preserve">(2) Na doručovanie písomností </w:t>
      </w:r>
      <w:r w:rsidR="00122179">
        <w:rPr>
          <w:rFonts w:ascii="Times New Roman" w:hAnsi="Times New Roman"/>
          <w:sz w:val="24"/>
          <w:szCs w:val="24"/>
        </w:rPr>
        <w:t xml:space="preserve">a počítanie lehôt pri výkone dohľadu </w:t>
      </w:r>
      <w:r w:rsidRPr="003302CC">
        <w:rPr>
          <w:rFonts w:ascii="Times New Roman" w:hAnsi="Times New Roman"/>
          <w:sz w:val="24"/>
          <w:szCs w:val="24"/>
        </w:rPr>
        <w:t xml:space="preserve">podľa </w:t>
      </w:r>
      <w:r w:rsidR="006B1DE5">
        <w:rPr>
          <w:rFonts w:ascii="Times New Roman" w:hAnsi="Times New Roman"/>
          <w:sz w:val="24"/>
          <w:szCs w:val="24"/>
        </w:rPr>
        <w:t>piatej časti tohto zákona</w:t>
      </w:r>
      <w:r w:rsidRPr="003302CC" w:rsidR="006B1DE5">
        <w:rPr>
          <w:rFonts w:ascii="Times New Roman" w:hAnsi="Times New Roman"/>
          <w:sz w:val="24"/>
          <w:szCs w:val="24"/>
        </w:rPr>
        <w:t xml:space="preserve"> </w:t>
      </w:r>
      <w:r w:rsidRPr="003302CC">
        <w:rPr>
          <w:rFonts w:ascii="Times New Roman" w:hAnsi="Times New Roman"/>
          <w:sz w:val="24"/>
          <w:szCs w:val="24"/>
        </w:rPr>
        <w:t>sa primerane použijú ustanovenia všeobecného predpisu o správnom konaní.</w:t>
      </w:r>
      <w:r w:rsidRPr="003302CC" w:rsidR="00CC68D1">
        <w:rPr>
          <w:rFonts w:ascii="Times New Roman" w:hAnsi="Times New Roman"/>
          <w:sz w:val="24"/>
          <w:szCs w:val="24"/>
          <w:vertAlign w:val="superscript"/>
        </w:rPr>
        <w:t>3</w:t>
      </w:r>
      <w:r w:rsidR="00CC68D1">
        <w:rPr>
          <w:rFonts w:ascii="Times New Roman" w:hAnsi="Times New Roman"/>
          <w:sz w:val="24"/>
          <w:szCs w:val="24"/>
          <w:vertAlign w:val="superscript"/>
        </w:rPr>
        <w:t>9</w:t>
      </w:r>
      <w:r w:rsidRPr="003302CC">
        <w:rPr>
          <w:rFonts w:ascii="Times New Roman" w:hAnsi="Times New Roman"/>
          <w:sz w:val="24"/>
          <w:szCs w:val="24"/>
        </w:rPr>
        <w:t>)</w:t>
      </w:r>
    </w:p>
    <w:p w:rsidR="0087405C" w:rsidRPr="003302CC" w:rsidP="001749D2">
      <w:pPr>
        <w:bidi w:val="0"/>
        <w:jc w:val="both"/>
        <w:rPr>
          <w:rFonts w:ascii="Times New Roman" w:hAnsi="Times New Roman"/>
          <w:sz w:val="24"/>
          <w:szCs w:val="24"/>
        </w:rPr>
      </w:pPr>
    </w:p>
    <w:p w:rsidR="00080650" w:rsidRPr="003302CC" w:rsidP="001749D2">
      <w:pPr>
        <w:bidi w:val="0"/>
        <w:jc w:val="both"/>
        <w:rPr>
          <w:rFonts w:ascii="Times New Roman" w:hAnsi="Times New Roman"/>
          <w:sz w:val="24"/>
          <w:szCs w:val="24"/>
        </w:rPr>
      </w:pPr>
      <w:r w:rsidRPr="003302CC">
        <w:rPr>
          <w:rFonts w:ascii="Times New Roman" w:hAnsi="Times New Roman"/>
          <w:sz w:val="24"/>
          <w:szCs w:val="24"/>
        </w:rPr>
        <w:tab/>
      </w:r>
      <w:r w:rsidRPr="003302CC" w:rsidR="0087405C">
        <w:rPr>
          <w:rFonts w:ascii="Times New Roman" w:hAnsi="Times New Roman"/>
          <w:sz w:val="24"/>
          <w:szCs w:val="24"/>
        </w:rPr>
        <w:t>(3</w:t>
      </w:r>
      <w:r w:rsidRPr="003302CC">
        <w:rPr>
          <w:rFonts w:ascii="Times New Roman" w:hAnsi="Times New Roman"/>
          <w:sz w:val="24"/>
          <w:szCs w:val="24"/>
        </w:rPr>
        <w:t xml:space="preserve">) Ak </w:t>
      </w:r>
      <w:r w:rsidRPr="003302CC" w:rsidR="00D64297">
        <w:rPr>
          <w:rFonts w:ascii="Times New Roman" w:hAnsi="Times New Roman"/>
          <w:sz w:val="24"/>
          <w:szCs w:val="24"/>
        </w:rPr>
        <w:t xml:space="preserve">tento zákon upravuje povinnosti </w:t>
      </w:r>
      <w:r w:rsidRPr="003302CC">
        <w:rPr>
          <w:rFonts w:ascii="Times New Roman" w:hAnsi="Times New Roman"/>
          <w:sz w:val="24"/>
          <w:szCs w:val="24"/>
        </w:rPr>
        <w:t>organizáci</w:t>
      </w:r>
      <w:r w:rsidRPr="003302CC" w:rsidR="00D64297">
        <w:rPr>
          <w:rFonts w:ascii="Times New Roman" w:hAnsi="Times New Roman"/>
          <w:sz w:val="24"/>
          <w:szCs w:val="24"/>
        </w:rPr>
        <w:t>e</w:t>
      </w:r>
      <w:r w:rsidRPr="003302CC">
        <w:rPr>
          <w:rFonts w:ascii="Times New Roman" w:hAnsi="Times New Roman"/>
          <w:sz w:val="24"/>
          <w:szCs w:val="24"/>
        </w:rPr>
        <w:t xml:space="preserve"> kolektívnej správy </w:t>
      </w:r>
      <w:r w:rsidRPr="003302CC" w:rsidR="00D64297">
        <w:rPr>
          <w:rFonts w:ascii="Times New Roman" w:hAnsi="Times New Roman"/>
          <w:sz w:val="24"/>
          <w:szCs w:val="24"/>
        </w:rPr>
        <w:t xml:space="preserve">vo vzťahu k účtovnému obdobiu, ktoré je </w:t>
      </w:r>
      <w:r w:rsidRPr="003302CC">
        <w:rPr>
          <w:rFonts w:ascii="Times New Roman" w:hAnsi="Times New Roman"/>
          <w:sz w:val="24"/>
          <w:szCs w:val="24"/>
        </w:rPr>
        <w:t>odlišné od kalendárneho roka</w:t>
      </w:r>
      <w:r w:rsidRPr="003302CC" w:rsidR="00D64297">
        <w:rPr>
          <w:rFonts w:ascii="Times New Roman" w:hAnsi="Times New Roman"/>
          <w:sz w:val="24"/>
          <w:szCs w:val="24"/>
        </w:rPr>
        <w:t xml:space="preserve">, </w:t>
      </w:r>
      <w:r w:rsidRPr="003302CC" w:rsidR="00C0754E">
        <w:rPr>
          <w:rFonts w:ascii="Times New Roman" w:hAnsi="Times New Roman"/>
          <w:sz w:val="24"/>
          <w:szCs w:val="24"/>
        </w:rPr>
        <w:t xml:space="preserve">platí </w:t>
      </w:r>
      <w:r w:rsidRPr="003302CC" w:rsidR="00D64297">
        <w:rPr>
          <w:rFonts w:ascii="Times New Roman" w:hAnsi="Times New Roman"/>
          <w:sz w:val="24"/>
          <w:szCs w:val="24"/>
        </w:rPr>
        <w:t xml:space="preserve">účtovné obdobie, v ktorom </w:t>
      </w:r>
      <w:r w:rsidRPr="003302CC">
        <w:rPr>
          <w:rFonts w:ascii="Times New Roman" w:hAnsi="Times New Roman"/>
          <w:sz w:val="24"/>
          <w:szCs w:val="24"/>
        </w:rPr>
        <w:t xml:space="preserve">organizácia kolektívnej </w:t>
      </w:r>
      <w:r w:rsidRPr="003302CC" w:rsidR="000F037B">
        <w:rPr>
          <w:rFonts w:ascii="Times New Roman" w:hAnsi="Times New Roman"/>
          <w:sz w:val="24"/>
          <w:szCs w:val="24"/>
        </w:rPr>
        <w:t xml:space="preserve">správy </w:t>
      </w:r>
      <w:r w:rsidRPr="003302CC" w:rsidR="00D64297">
        <w:rPr>
          <w:rFonts w:ascii="Times New Roman" w:hAnsi="Times New Roman"/>
          <w:sz w:val="24"/>
          <w:szCs w:val="24"/>
        </w:rPr>
        <w:t>účtuje</w:t>
      </w:r>
      <w:r w:rsidRPr="003302CC" w:rsidR="000F037B">
        <w:rPr>
          <w:rFonts w:ascii="Times New Roman" w:hAnsi="Times New Roman"/>
          <w:sz w:val="24"/>
          <w:szCs w:val="24"/>
        </w:rPr>
        <w:t>.</w:t>
      </w:r>
      <w:r w:rsidRPr="003302CC">
        <w:rPr>
          <w:rFonts w:ascii="Times New Roman" w:hAnsi="Times New Roman"/>
          <w:sz w:val="24"/>
          <w:szCs w:val="24"/>
        </w:rPr>
        <w:t xml:space="preserve">   </w:t>
      </w:r>
    </w:p>
    <w:p w:rsidR="00080650" w:rsidRPr="003302CC" w:rsidP="001749D2">
      <w:pPr>
        <w:bidi w:val="0"/>
        <w:jc w:val="both"/>
        <w:rPr>
          <w:rFonts w:ascii="Times New Roman" w:hAnsi="Times New Roman"/>
          <w:sz w:val="24"/>
          <w:szCs w:val="24"/>
        </w:rPr>
      </w:pPr>
    </w:p>
    <w:p w:rsidR="00DB36AB" w:rsidRPr="003302CC" w:rsidP="001749D2">
      <w:pPr>
        <w:bidi w:val="0"/>
        <w:jc w:val="center"/>
        <w:rPr>
          <w:rFonts w:ascii="Times New Roman" w:hAnsi="Times New Roman"/>
          <w:b/>
          <w:sz w:val="24"/>
          <w:szCs w:val="24"/>
        </w:rPr>
      </w:pPr>
      <w:r w:rsidRPr="003302CC">
        <w:rPr>
          <w:rFonts w:ascii="Times New Roman" w:hAnsi="Times New Roman"/>
          <w:b/>
          <w:sz w:val="24"/>
          <w:szCs w:val="24"/>
        </w:rPr>
        <w:t xml:space="preserve">§ </w:t>
      </w:r>
      <w:r w:rsidRPr="003302CC" w:rsidR="00B25FBB">
        <w:rPr>
          <w:rFonts w:ascii="Times New Roman" w:hAnsi="Times New Roman"/>
          <w:b/>
          <w:sz w:val="24"/>
          <w:szCs w:val="24"/>
        </w:rPr>
        <w:t>1</w:t>
      </w:r>
      <w:r w:rsidR="00F64787">
        <w:rPr>
          <w:rFonts w:ascii="Times New Roman" w:hAnsi="Times New Roman"/>
          <w:b/>
          <w:sz w:val="24"/>
          <w:szCs w:val="24"/>
        </w:rPr>
        <w:t>90</w:t>
      </w:r>
    </w:p>
    <w:p w:rsidR="00B25FBB" w:rsidRPr="003302CC" w:rsidP="001749D2">
      <w:pPr>
        <w:bidi w:val="0"/>
        <w:jc w:val="center"/>
        <w:rPr>
          <w:rFonts w:ascii="Times New Roman" w:hAnsi="Times New Roman"/>
          <w:b/>
          <w:sz w:val="24"/>
          <w:szCs w:val="24"/>
        </w:rPr>
      </w:pPr>
    </w:p>
    <w:p w:rsidR="00DB36AB" w:rsidRPr="003302CC" w:rsidP="001749D2">
      <w:pPr>
        <w:bidi w:val="0"/>
        <w:jc w:val="center"/>
        <w:rPr>
          <w:rFonts w:ascii="Times New Roman" w:hAnsi="Times New Roman"/>
          <w:b/>
          <w:sz w:val="24"/>
          <w:szCs w:val="24"/>
        </w:rPr>
      </w:pPr>
      <w:r w:rsidRPr="003302CC">
        <w:rPr>
          <w:rFonts w:ascii="Times New Roman" w:hAnsi="Times New Roman"/>
          <w:b/>
          <w:sz w:val="24"/>
          <w:szCs w:val="24"/>
        </w:rPr>
        <w:t>Prechodné</w:t>
      </w:r>
      <w:r w:rsidRPr="003302CC" w:rsidR="00080650">
        <w:rPr>
          <w:rFonts w:ascii="Times New Roman" w:hAnsi="Times New Roman"/>
          <w:b/>
          <w:sz w:val="24"/>
          <w:szCs w:val="24"/>
        </w:rPr>
        <w:t xml:space="preserve"> ustanovenia</w:t>
      </w:r>
    </w:p>
    <w:p w:rsidR="007D32C1" w:rsidRPr="003302CC" w:rsidP="001749D2">
      <w:pPr>
        <w:bidi w:val="0"/>
        <w:jc w:val="center"/>
        <w:rPr>
          <w:rFonts w:ascii="Times New Roman" w:hAnsi="Times New Roman"/>
          <w:b/>
          <w:sz w:val="24"/>
          <w:szCs w:val="24"/>
        </w:rPr>
      </w:pPr>
    </w:p>
    <w:p w:rsidR="00486EAB" w:rsidP="001749D2">
      <w:pPr>
        <w:bidi w:val="0"/>
        <w:ind w:firstLine="708"/>
        <w:jc w:val="both"/>
        <w:rPr>
          <w:rFonts w:ascii="Times New Roman" w:hAnsi="Times New Roman"/>
          <w:sz w:val="24"/>
          <w:szCs w:val="24"/>
        </w:rPr>
      </w:pPr>
      <w:r w:rsidRPr="003302CC" w:rsidR="007D32C1">
        <w:rPr>
          <w:rFonts w:ascii="Times New Roman" w:hAnsi="Times New Roman"/>
          <w:sz w:val="24"/>
          <w:szCs w:val="24"/>
        </w:rPr>
        <w:t>(1) Ustanoveniami tohto zákona sa spravujú aj právne vzťahy, ktor</w:t>
      </w:r>
      <w:r>
        <w:rPr>
          <w:rFonts w:ascii="Times New Roman" w:hAnsi="Times New Roman"/>
          <w:sz w:val="24"/>
          <w:szCs w:val="24"/>
        </w:rPr>
        <w:t>é vznikli pred 1. januárom 2016, pričom</w:t>
      </w:r>
      <w:r w:rsidRPr="003302CC" w:rsidR="007D32C1">
        <w:rPr>
          <w:rFonts w:ascii="Times New Roman" w:hAnsi="Times New Roman"/>
          <w:sz w:val="24"/>
          <w:szCs w:val="24"/>
        </w:rPr>
        <w:t xml:space="preserve"> vznik týchto vzťahov, vrátane nárokov z</w:t>
      </w:r>
      <w:r w:rsidRPr="003302CC" w:rsidR="006823F9">
        <w:rPr>
          <w:rFonts w:ascii="Times New Roman" w:hAnsi="Times New Roman"/>
          <w:sz w:val="24"/>
          <w:szCs w:val="24"/>
        </w:rPr>
        <w:t> </w:t>
      </w:r>
      <w:r w:rsidRPr="003302CC" w:rsidR="007D32C1">
        <w:rPr>
          <w:rFonts w:ascii="Times New Roman" w:hAnsi="Times New Roman"/>
          <w:sz w:val="24"/>
          <w:szCs w:val="24"/>
        </w:rPr>
        <w:t>nich</w:t>
      </w:r>
      <w:r w:rsidRPr="003302CC" w:rsidR="006823F9">
        <w:rPr>
          <w:rFonts w:ascii="Times New Roman" w:hAnsi="Times New Roman"/>
          <w:sz w:val="24"/>
          <w:szCs w:val="24"/>
        </w:rPr>
        <w:t xml:space="preserve"> vyplývajúcich</w:t>
      </w:r>
      <w:r w:rsidRPr="003302CC" w:rsidR="007D32C1">
        <w:rPr>
          <w:rFonts w:ascii="Times New Roman" w:hAnsi="Times New Roman"/>
          <w:sz w:val="24"/>
          <w:szCs w:val="24"/>
        </w:rPr>
        <w:t xml:space="preserve">, </w:t>
      </w:r>
      <w:r w:rsidRPr="003302CC" w:rsidR="00080650">
        <w:rPr>
          <w:rFonts w:ascii="Times New Roman" w:hAnsi="Times New Roman"/>
          <w:sz w:val="24"/>
          <w:szCs w:val="24"/>
        </w:rPr>
        <w:t xml:space="preserve">ako aj práva zo zodpovednosti za porušenie </w:t>
      </w:r>
      <w:r>
        <w:rPr>
          <w:rFonts w:ascii="Times New Roman" w:hAnsi="Times New Roman"/>
          <w:sz w:val="24"/>
          <w:szCs w:val="24"/>
        </w:rPr>
        <w:t xml:space="preserve">záväzkov z nich vyplývajúcich </w:t>
      </w:r>
      <w:r w:rsidRPr="003302CC" w:rsidR="007D32C1">
        <w:rPr>
          <w:rFonts w:ascii="Times New Roman" w:hAnsi="Times New Roman"/>
          <w:sz w:val="24"/>
          <w:szCs w:val="24"/>
        </w:rPr>
        <w:t xml:space="preserve">sa </w:t>
      </w:r>
      <w:r w:rsidRPr="003302CC" w:rsidR="006823F9">
        <w:rPr>
          <w:rFonts w:ascii="Times New Roman" w:hAnsi="Times New Roman"/>
          <w:sz w:val="24"/>
          <w:szCs w:val="24"/>
        </w:rPr>
        <w:t xml:space="preserve">posudzujú </w:t>
      </w:r>
      <w:r w:rsidRPr="003302CC" w:rsidR="007D32C1">
        <w:rPr>
          <w:rFonts w:ascii="Times New Roman" w:hAnsi="Times New Roman"/>
          <w:sz w:val="24"/>
          <w:szCs w:val="24"/>
        </w:rPr>
        <w:t>podľa predpisu účinného do 31. decembra 2015</w:t>
      </w:r>
      <w:r>
        <w:rPr>
          <w:rFonts w:ascii="Times New Roman" w:hAnsi="Times New Roman"/>
          <w:sz w:val="24"/>
          <w:szCs w:val="24"/>
        </w:rPr>
        <w:t>; to neplatí, ak odseky 3</w:t>
      </w:r>
      <w:r w:rsidR="00657203">
        <w:rPr>
          <w:rFonts w:ascii="Times New Roman" w:hAnsi="Times New Roman"/>
          <w:sz w:val="24"/>
          <w:szCs w:val="24"/>
        </w:rPr>
        <w:t xml:space="preserve"> a</w:t>
      </w:r>
      <w:r>
        <w:rPr>
          <w:rFonts w:ascii="Times New Roman" w:hAnsi="Times New Roman"/>
          <w:sz w:val="24"/>
          <w:szCs w:val="24"/>
        </w:rPr>
        <w:t xml:space="preserve"> </w:t>
      </w:r>
      <w:r w:rsidR="00657203">
        <w:rPr>
          <w:rFonts w:ascii="Times New Roman" w:hAnsi="Times New Roman"/>
          <w:sz w:val="24"/>
          <w:szCs w:val="24"/>
        </w:rPr>
        <w:t>4</w:t>
      </w:r>
      <w:r>
        <w:rPr>
          <w:rFonts w:ascii="Times New Roman" w:hAnsi="Times New Roman"/>
          <w:sz w:val="24"/>
          <w:szCs w:val="24"/>
        </w:rPr>
        <w:t xml:space="preserve"> ustanovujú inak</w:t>
      </w:r>
      <w:r w:rsidRPr="003302CC" w:rsidR="007D32C1">
        <w:rPr>
          <w:rFonts w:ascii="Times New Roman" w:hAnsi="Times New Roman"/>
          <w:sz w:val="24"/>
          <w:szCs w:val="24"/>
        </w:rPr>
        <w:t>.</w:t>
      </w:r>
      <w:r w:rsidR="002F7448">
        <w:rPr>
          <w:rFonts w:ascii="Times New Roman" w:hAnsi="Times New Roman"/>
          <w:sz w:val="24"/>
          <w:szCs w:val="24"/>
        </w:rPr>
        <w:t xml:space="preserve"> </w:t>
      </w:r>
    </w:p>
    <w:p w:rsidR="00486EAB" w:rsidP="001749D2">
      <w:pPr>
        <w:bidi w:val="0"/>
        <w:ind w:firstLine="708"/>
        <w:jc w:val="both"/>
        <w:rPr>
          <w:rFonts w:ascii="Times New Roman" w:hAnsi="Times New Roman"/>
          <w:sz w:val="24"/>
          <w:szCs w:val="24"/>
        </w:rPr>
      </w:pPr>
    </w:p>
    <w:p w:rsidR="00486EAB" w:rsidP="001749D2">
      <w:pPr>
        <w:bidi w:val="0"/>
        <w:ind w:firstLine="708"/>
        <w:jc w:val="both"/>
        <w:rPr>
          <w:rFonts w:ascii="Times New Roman" w:hAnsi="Times New Roman"/>
          <w:sz w:val="24"/>
          <w:szCs w:val="24"/>
        </w:rPr>
      </w:pPr>
      <w:r>
        <w:rPr>
          <w:rFonts w:ascii="Times New Roman" w:hAnsi="Times New Roman"/>
          <w:sz w:val="24"/>
          <w:szCs w:val="24"/>
        </w:rPr>
        <w:t xml:space="preserve">(2) </w:t>
      </w:r>
      <w:r w:rsidR="002F7448">
        <w:rPr>
          <w:rFonts w:ascii="Times New Roman" w:hAnsi="Times New Roman"/>
          <w:sz w:val="24"/>
          <w:szCs w:val="24"/>
        </w:rPr>
        <w:t>P</w:t>
      </w:r>
      <w:r w:rsidRPr="002F7448" w:rsidR="002F7448">
        <w:rPr>
          <w:rFonts w:ascii="Times New Roman" w:hAnsi="Times New Roman"/>
          <w:sz w:val="24"/>
          <w:szCs w:val="24"/>
        </w:rPr>
        <w:t xml:space="preserve">odľa </w:t>
      </w:r>
      <w:r w:rsidRPr="003302CC" w:rsidR="008B4247">
        <w:rPr>
          <w:rFonts w:ascii="Times New Roman" w:hAnsi="Times New Roman"/>
          <w:sz w:val="24"/>
          <w:szCs w:val="24"/>
        </w:rPr>
        <w:t>predpisu účinného do 31. decembra 2015</w:t>
      </w:r>
      <w:r>
        <w:rPr>
          <w:rFonts w:ascii="Times New Roman" w:hAnsi="Times New Roman"/>
          <w:sz w:val="24"/>
          <w:szCs w:val="24"/>
        </w:rPr>
        <w:t xml:space="preserve"> sa posudzuje</w:t>
      </w:r>
      <w:r w:rsidRPr="002F7448" w:rsidR="002F7448">
        <w:rPr>
          <w:rFonts w:ascii="Times New Roman" w:hAnsi="Times New Roman"/>
          <w:sz w:val="24"/>
          <w:szCs w:val="24"/>
        </w:rPr>
        <w:t xml:space="preserve"> aj obsah, rozsah a spôsob výkonu</w:t>
      </w:r>
      <w:r>
        <w:rPr>
          <w:rFonts w:ascii="Times New Roman" w:hAnsi="Times New Roman"/>
          <w:sz w:val="24"/>
          <w:szCs w:val="24"/>
        </w:rPr>
        <w:t xml:space="preserve"> práv</w:t>
      </w:r>
      <w:r w:rsidRPr="002F7448" w:rsidR="002F7448">
        <w:rPr>
          <w:rFonts w:ascii="Times New Roman" w:hAnsi="Times New Roman"/>
          <w:sz w:val="24"/>
          <w:szCs w:val="24"/>
        </w:rPr>
        <w:t xml:space="preserve"> </w:t>
      </w:r>
      <w:r>
        <w:rPr>
          <w:rFonts w:ascii="Times New Roman" w:hAnsi="Times New Roman"/>
          <w:sz w:val="24"/>
          <w:szCs w:val="24"/>
        </w:rPr>
        <w:t xml:space="preserve">nadobudnutých </w:t>
      </w:r>
      <w:r w:rsidRPr="002F7448" w:rsidR="002F7448">
        <w:rPr>
          <w:rFonts w:ascii="Times New Roman" w:hAnsi="Times New Roman"/>
          <w:sz w:val="24"/>
          <w:szCs w:val="24"/>
        </w:rPr>
        <w:t xml:space="preserve">z licenčných zmlúv a iných zmlúv, ktoré boli uzatvorené </w:t>
      </w:r>
    </w:p>
    <w:p w:rsidR="00486EAB" w:rsidP="00486EAB">
      <w:pPr>
        <w:bidi w:val="0"/>
        <w:jc w:val="both"/>
        <w:rPr>
          <w:rFonts w:ascii="Times New Roman" w:hAnsi="Times New Roman"/>
          <w:sz w:val="24"/>
          <w:szCs w:val="24"/>
        </w:rPr>
      </w:pPr>
    </w:p>
    <w:p w:rsidR="00486EAB" w:rsidP="00486EAB">
      <w:pPr>
        <w:bidi w:val="0"/>
        <w:jc w:val="both"/>
        <w:rPr>
          <w:rFonts w:ascii="Times New Roman" w:hAnsi="Times New Roman"/>
          <w:sz w:val="24"/>
          <w:szCs w:val="24"/>
        </w:rPr>
      </w:pPr>
      <w:r>
        <w:rPr>
          <w:rFonts w:ascii="Times New Roman" w:hAnsi="Times New Roman"/>
          <w:sz w:val="24"/>
          <w:szCs w:val="24"/>
        </w:rPr>
        <w:t xml:space="preserve">a) </w:t>
      </w:r>
      <w:r w:rsidRPr="002F7448" w:rsidR="002F7448">
        <w:rPr>
          <w:rFonts w:ascii="Times New Roman" w:hAnsi="Times New Roman"/>
          <w:sz w:val="24"/>
          <w:szCs w:val="24"/>
        </w:rPr>
        <w:t xml:space="preserve">pred 1. januárom 2016 alebo </w:t>
      </w:r>
    </w:p>
    <w:p w:rsidR="00486EAB" w:rsidP="00486EAB">
      <w:pPr>
        <w:bidi w:val="0"/>
        <w:jc w:val="both"/>
        <w:rPr>
          <w:rFonts w:ascii="Times New Roman" w:hAnsi="Times New Roman"/>
          <w:sz w:val="24"/>
          <w:szCs w:val="24"/>
        </w:rPr>
      </w:pPr>
    </w:p>
    <w:p w:rsidR="007D32C1" w:rsidRPr="003302CC" w:rsidP="00486EAB">
      <w:pPr>
        <w:bidi w:val="0"/>
        <w:jc w:val="both"/>
        <w:rPr>
          <w:rFonts w:ascii="Times New Roman" w:hAnsi="Times New Roman"/>
          <w:sz w:val="24"/>
          <w:szCs w:val="24"/>
        </w:rPr>
      </w:pPr>
      <w:r w:rsidR="00486EAB">
        <w:rPr>
          <w:rFonts w:ascii="Times New Roman" w:hAnsi="Times New Roman"/>
          <w:sz w:val="24"/>
          <w:szCs w:val="24"/>
        </w:rPr>
        <w:t xml:space="preserve">b) </w:t>
      </w:r>
      <w:r w:rsidRPr="002F7448" w:rsidR="002F7448">
        <w:rPr>
          <w:rFonts w:ascii="Times New Roman" w:hAnsi="Times New Roman"/>
          <w:sz w:val="24"/>
          <w:szCs w:val="24"/>
        </w:rPr>
        <w:t xml:space="preserve">po 31. decembri 2015, </w:t>
      </w:r>
      <w:r w:rsidR="00486EAB">
        <w:rPr>
          <w:rFonts w:ascii="Times New Roman" w:hAnsi="Times New Roman"/>
          <w:sz w:val="24"/>
          <w:szCs w:val="24"/>
        </w:rPr>
        <w:t>ak</w:t>
      </w:r>
      <w:r w:rsidRPr="002F7448" w:rsidR="002F7448">
        <w:rPr>
          <w:rFonts w:ascii="Times New Roman" w:hAnsi="Times New Roman"/>
          <w:sz w:val="24"/>
          <w:szCs w:val="24"/>
        </w:rPr>
        <w:t xml:space="preserve"> bol návrh na uzavretie takejto zmluvy doručený osobe, ktorej je určený, pred 1. januárom 2016</w:t>
      </w:r>
      <w:r w:rsidR="002F7448">
        <w:rPr>
          <w:rFonts w:ascii="Times New Roman" w:hAnsi="Times New Roman"/>
          <w:sz w:val="24"/>
          <w:szCs w:val="24"/>
        </w:rPr>
        <w:t>.</w:t>
      </w:r>
    </w:p>
    <w:p w:rsidR="00080650" w:rsidP="001749D2">
      <w:pPr>
        <w:bidi w:val="0"/>
        <w:jc w:val="both"/>
        <w:rPr>
          <w:rFonts w:ascii="Times New Roman" w:hAnsi="Times New Roman"/>
          <w:sz w:val="24"/>
          <w:szCs w:val="24"/>
        </w:rPr>
      </w:pPr>
    </w:p>
    <w:p w:rsidR="000325F5" w:rsidP="000325F5">
      <w:pPr>
        <w:bidi w:val="0"/>
        <w:ind w:firstLine="708"/>
        <w:jc w:val="both"/>
        <w:rPr>
          <w:rFonts w:ascii="Times New Roman" w:hAnsi="Times New Roman"/>
          <w:sz w:val="24"/>
          <w:szCs w:val="24"/>
        </w:rPr>
      </w:pPr>
      <w:r w:rsidR="00486EAB">
        <w:rPr>
          <w:rFonts w:ascii="Times New Roman" w:hAnsi="Times New Roman"/>
          <w:sz w:val="24"/>
          <w:szCs w:val="24"/>
        </w:rPr>
        <w:t>(3</w:t>
      </w:r>
      <w:r>
        <w:rPr>
          <w:rFonts w:ascii="Times New Roman" w:hAnsi="Times New Roman"/>
          <w:sz w:val="24"/>
          <w:szCs w:val="24"/>
        </w:rPr>
        <w:t xml:space="preserve">) </w:t>
      </w:r>
      <w:r w:rsidRPr="000325F5">
        <w:rPr>
          <w:rFonts w:ascii="Times New Roman" w:hAnsi="Times New Roman"/>
          <w:sz w:val="24"/>
          <w:szCs w:val="24"/>
        </w:rPr>
        <w:t xml:space="preserve">Povinnosť využiť výhradnú licenciu podľa § </w:t>
      </w:r>
      <w:r w:rsidRPr="00CD25B0">
        <w:rPr>
          <w:rFonts w:ascii="Times New Roman" w:hAnsi="Times New Roman"/>
          <w:sz w:val="24"/>
          <w:szCs w:val="24"/>
        </w:rPr>
        <w:t>7</w:t>
      </w:r>
      <w:r w:rsidRPr="00CD25B0" w:rsidR="00CD25B0">
        <w:rPr>
          <w:rFonts w:ascii="Times New Roman" w:hAnsi="Times New Roman"/>
          <w:sz w:val="24"/>
          <w:szCs w:val="24"/>
        </w:rPr>
        <w:t>0</w:t>
      </w:r>
      <w:r w:rsidRPr="00CD25B0">
        <w:rPr>
          <w:rFonts w:ascii="Times New Roman" w:hAnsi="Times New Roman"/>
          <w:sz w:val="24"/>
          <w:szCs w:val="24"/>
        </w:rPr>
        <w:t xml:space="preserve"> ods. </w:t>
      </w:r>
      <w:r w:rsidRPr="00CD25B0" w:rsidR="00CD25B0">
        <w:rPr>
          <w:rFonts w:ascii="Times New Roman" w:hAnsi="Times New Roman"/>
          <w:sz w:val="24"/>
          <w:szCs w:val="24"/>
        </w:rPr>
        <w:t>3</w:t>
      </w:r>
      <w:r w:rsidRPr="00CD25B0">
        <w:rPr>
          <w:rFonts w:ascii="Times New Roman" w:hAnsi="Times New Roman"/>
          <w:sz w:val="24"/>
          <w:szCs w:val="24"/>
        </w:rPr>
        <w:t xml:space="preserve"> tohto</w:t>
      </w:r>
      <w:r w:rsidRPr="000325F5">
        <w:rPr>
          <w:rFonts w:ascii="Times New Roman" w:hAnsi="Times New Roman"/>
          <w:sz w:val="24"/>
          <w:szCs w:val="24"/>
        </w:rPr>
        <w:t xml:space="preserve"> zákona nadobúdateľ nemá vo vzťahu k licenčným zmluvám, ktoré boli uzatvorené pred 1. januárom 2016 alebo aj po 31. decembri 2015, pokiaľ bol pred 1. januárom 2016 doručený návrh na uzavretie takejto zmluvy osobe, ktorej je určený, ibaže sa k tejto povinnosti výslovne zaviazal takou zmluvou.</w:t>
      </w:r>
    </w:p>
    <w:p w:rsidR="000325F5" w:rsidP="001749D2">
      <w:pPr>
        <w:bidi w:val="0"/>
        <w:jc w:val="both"/>
        <w:rPr>
          <w:rFonts w:ascii="Times New Roman" w:hAnsi="Times New Roman"/>
          <w:sz w:val="24"/>
          <w:szCs w:val="24"/>
        </w:rPr>
      </w:pPr>
    </w:p>
    <w:p w:rsidR="000325F5" w:rsidP="000325F5">
      <w:pPr>
        <w:bidi w:val="0"/>
        <w:ind w:firstLine="708"/>
        <w:jc w:val="both"/>
        <w:rPr>
          <w:rFonts w:ascii="Times New Roman" w:hAnsi="Times New Roman"/>
          <w:sz w:val="24"/>
          <w:szCs w:val="24"/>
        </w:rPr>
      </w:pPr>
      <w:r w:rsidR="00486EAB">
        <w:rPr>
          <w:rFonts w:ascii="Times New Roman" w:hAnsi="Times New Roman"/>
          <w:sz w:val="24"/>
          <w:szCs w:val="24"/>
        </w:rPr>
        <w:t>(4</w:t>
      </w:r>
      <w:r>
        <w:rPr>
          <w:rFonts w:ascii="Times New Roman" w:hAnsi="Times New Roman"/>
          <w:sz w:val="24"/>
          <w:szCs w:val="24"/>
        </w:rPr>
        <w:t xml:space="preserve">) </w:t>
      </w:r>
      <w:r w:rsidRPr="000325F5">
        <w:rPr>
          <w:rFonts w:ascii="Times New Roman" w:hAnsi="Times New Roman"/>
          <w:sz w:val="24"/>
          <w:szCs w:val="24"/>
        </w:rPr>
        <w:t xml:space="preserve">Vo vzťahu k licenčným zmluvám, ktoré boli uzatvorené </w:t>
      </w:r>
      <w:r w:rsidR="000969AB">
        <w:rPr>
          <w:rFonts w:ascii="Times New Roman" w:hAnsi="Times New Roman"/>
          <w:sz w:val="24"/>
          <w:szCs w:val="24"/>
        </w:rPr>
        <w:t xml:space="preserve">pred </w:t>
      </w:r>
      <w:r w:rsidRPr="000325F5">
        <w:rPr>
          <w:rFonts w:ascii="Times New Roman" w:hAnsi="Times New Roman"/>
          <w:sz w:val="24"/>
          <w:szCs w:val="24"/>
        </w:rPr>
        <w:t xml:space="preserve">1. januárom 2016 alebo aj po 31. decembri 2015, </w:t>
      </w:r>
      <w:r w:rsidR="00240FD9">
        <w:rPr>
          <w:rFonts w:ascii="Times New Roman" w:hAnsi="Times New Roman"/>
          <w:sz w:val="24"/>
          <w:szCs w:val="24"/>
        </w:rPr>
        <w:t>ak</w:t>
      </w:r>
      <w:r w:rsidRPr="000325F5" w:rsidR="00240FD9">
        <w:rPr>
          <w:rFonts w:ascii="Times New Roman" w:hAnsi="Times New Roman"/>
          <w:sz w:val="24"/>
          <w:szCs w:val="24"/>
        </w:rPr>
        <w:t xml:space="preserve"> </w:t>
      </w:r>
      <w:r w:rsidRPr="000325F5">
        <w:rPr>
          <w:rFonts w:ascii="Times New Roman" w:hAnsi="Times New Roman"/>
          <w:sz w:val="24"/>
          <w:szCs w:val="24"/>
        </w:rPr>
        <w:t xml:space="preserve">bol pred 1. januárom 2016 doručený návrh na uzavretie takejto zmluvy osobe, ktorej je určený, vznikne právo autora odstúpiť od zmluvy podľa </w:t>
      </w:r>
      <w:r w:rsidRPr="00CD25B0">
        <w:rPr>
          <w:rFonts w:ascii="Times New Roman" w:hAnsi="Times New Roman"/>
          <w:sz w:val="24"/>
          <w:szCs w:val="24"/>
        </w:rPr>
        <w:t xml:space="preserve">§ </w:t>
      </w:r>
      <w:r w:rsidR="00CD25B0">
        <w:rPr>
          <w:rFonts w:ascii="Times New Roman" w:hAnsi="Times New Roman"/>
          <w:sz w:val="24"/>
          <w:szCs w:val="24"/>
        </w:rPr>
        <w:t>73</w:t>
      </w:r>
      <w:r w:rsidRPr="000325F5">
        <w:rPr>
          <w:rFonts w:ascii="Times New Roman" w:hAnsi="Times New Roman"/>
          <w:sz w:val="24"/>
          <w:szCs w:val="24"/>
        </w:rPr>
        <w:t xml:space="preserve"> tohto zákona, len ak sa na ňom zmluvné strany výslovne dohodnú.</w:t>
      </w:r>
    </w:p>
    <w:p w:rsidR="000325F5" w:rsidRPr="003302CC" w:rsidP="001749D2">
      <w:pPr>
        <w:bidi w:val="0"/>
        <w:jc w:val="both"/>
        <w:rPr>
          <w:rFonts w:ascii="Times New Roman" w:hAnsi="Times New Roman"/>
          <w:sz w:val="24"/>
          <w:szCs w:val="24"/>
        </w:rPr>
      </w:pPr>
    </w:p>
    <w:p w:rsidR="00080650" w:rsidP="00657203">
      <w:pPr>
        <w:bidi w:val="0"/>
        <w:ind w:firstLine="708"/>
        <w:jc w:val="both"/>
        <w:rPr>
          <w:rFonts w:ascii="Times New Roman" w:hAnsi="Times New Roman"/>
          <w:sz w:val="24"/>
          <w:szCs w:val="24"/>
        </w:rPr>
      </w:pPr>
      <w:r w:rsidRPr="003302CC" w:rsidR="007D32C1">
        <w:rPr>
          <w:rFonts w:ascii="Times New Roman" w:hAnsi="Times New Roman"/>
          <w:sz w:val="24"/>
          <w:szCs w:val="24"/>
        </w:rPr>
        <w:t>(</w:t>
      </w:r>
      <w:r w:rsidR="00486EAB">
        <w:rPr>
          <w:rFonts w:ascii="Times New Roman" w:hAnsi="Times New Roman"/>
          <w:sz w:val="24"/>
          <w:szCs w:val="24"/>
        </w:rPr>
        <w:t>5</w:t>
      </w:r>
      <w:r w:rsidRPr="003302CC" w:rsidR="007D32C1">
        <w:rPr>
          <w:rFonts w:ascii="Times New Roman" w:hAnsi="Times New Roman"/>
          <w:sz w:val="24"/>
          <w:szCs w:val="24"/>
        </w:rPr>
        <w:t xml:space="preserve">) </w:t>
      </w:r>
      <w:r w:rsidRPr="003302CC">
        <w:rPr>
          <w:rFonts w:ascii="Times New Roman" w:hAnsi="Times New Roman"/>
          <w:sz w:val="24"/>
          <w:szCs w:val="24"/>
        </w:rPr>
        <w:t xml:space="preserve">Správne konania, ktoré neboli právoplatne skončené pred nadobudnutím účinnosti tohto zákona, sa dokončia podľa </w:t>
      </w:r>
      <w:r w:rsidRPr="003302CC" w:rsidR="00657203">
        <w:rPr>
          <w:rFonts w:ascii="Times New Roman" w:hAnsi="Times New Roman"/>
          <w:sz w:val="24"/>
          <w:szCs w:val="24"/>
        </w:rPr>
        <w:t>predpisu účinného do 31. decembra 2015</w:t>
      </w:r>
      <w:r w:rsidR="00657203">
        <w:rPr>
          <w:rFonts w:ascii="Times New Roman" w:hAnsi="Times New Roman"/>
          <w:sz w:val="24"/>
          <w:szCs w:val="24"/>
        </w:rPr>
        <w:t>.</w:t>
      </w:r>
    </w:p>
    <w:p w:rsidR="00657203" w:rsidP="00657203">
      <w:pPr>
        <w:bidi w:val="0"/>
        <w:ind w:firstLine="708"/>
        <w:jc w:val="both"/>
        <w:rPr>
          <w:rFonts w:ascii="Times New Roman" w:hAnsi="Times New Roman"/>
          <w:sz w:val="24"/>
          <w:szCs w:val="24"/>
        </w:rPr>
      </w:pPr>
    </w:p>
    <w:p w:rsidR="00C362BC" w:rsidRPr="00897E36" w:rsidP="001749D2">
      <w:pPr>
        <w:bidi w:val="0"/>
        <w:ind w:firstLine="360"/>
        <w:jc w:val="both"/>
        <w:rPr>
          <w:rFonts w:ascii="Times New Roman" w:hAnsi="Times New Roman"/>
          <w:sz w:val="24"/>
          <w:szCs w:val="24"/>
        </w:rPr>
      </w:pPr>
      <w:r>
        <w:rPr>
          <w:rFonts w:ascii="Times New Roman" w:hAnsi="Times New Roman"/>
          <w:sz w:val="24"/>
          <w:szCs w:val="24"/>
        </w:rPr>
        <w:tab/>
      </w:r>
      <w:r w:rsidRPr="00897E36">
        <w:rPr>
          <w:rFonts w:ascii="Times New Roman" w:hAnsi="Times New Roman"/>
          <w:sz w:val="24"/>
          <w:szCs w:val="24"/>
        </w:rPr>
        <w:t>(</w:t>
      </w:r>
      <w:r w:rsidR="00486EAB">
        <w:rPr>
          <w:rFonts w:ascii="Times New Roman" w:hAnsi="Times New Roman"/>
          <w:sz w:val="24"/>
          <w:szCs w:val="24"/>
        </w:rPr>
        <w:t>6</w:t>
      </w:r>
      <w:r w:rsidRPr="00897E36">
        <w:rPr>
          <w:rFonts w:ascii="Times New Roman" w:hAnsi="Times New Roman"/>
          <w:sz w:val="24"/>
          <w:szCs w:val="24"/>
        </w:rPr>
        <w:t>) Ustanovenia § 15</w:t>
      </w:r>
      <w:r w:rsidRPr="00897E36" w:rsidR="003460FB">
        <w:rPr>
          <w:rFonts w:ascii="Times New Roman" w:hAnsi="Times New Roman"/>
          <w:sz w:val="24"/>
          <w:szCs w:val="24"/>
        </w:rPr>
        <w:t>0</w:t>
      </w:r>
      <w:r w:rsidRPr="00897E36">
        <w:rPr>
          <w:rFonts w:ascii="Times New Roman" w:hAnsi="Times New Roman"/>
          <w:sz w:val="24"/>
          <w:szCs w:val="24"/>
        </w:rPr>
        <w:t xml:space="preserve"> o zmene oprávnenia sa použijú iba na oprávnenia vydané podľa tohto zákona.</w:t>
      </w:r>
    </w:p>
    <w:p w:rsidR="00C362BC" w:rsidRPr="00897E36" w:rsidP="001749D2">
      <w:pPr>
        <w:bidi w:val="0"/>
        <w:ind w:firstLine="708"/>
        <w:jc w:val="both"/>
        <w:rPr>
          <w:rFonts w:ascii="Times New Roman" w:hAnsi="Times New Roman"/>
          <w:sz w:val="24"/>
          <w:szCs w:val="24"/>
        </w:rPr>
      </w:pPr>
    </w:p>
    <w:p w:rsidR="0041111D" w:rsidRPr="003302CC" w:rsidP="001749D2">
      <w:pPr>
        <w:bidi w:val="0"/>
        <w:ind w:firstLine="708"/>
        <w:jc w:val="both"/>
        <w:rPr>
          <w:rFonts w:ascii="Times New Roman" w:hAnsi="Times New Roman"/>
          <w:sz w:val="24"/>
          <w:szCs w:val="24"/>
        </w:rPr>
      </w:pPr>
      <w:r w:rsidRPr="00897E36" w:rsidR="00C362BC">
        <w:rPr>
          <w:rFonts w:ascii="Times New Roman" w:hAnsi="Times New Roman"/>
          <w:sz w:val="24"/>
          <w:szCs w:val="24"/>
        </w:rPr>
        <w:t>(</w:t>
      </w:r>
      <w:r w:rsidR="00486EAB">
        <w:rPr>
          <w:rFonts w:ascii="Times New Roman" w:hAnsi="Times New Roman"/>
          <w:sz w:val="24"/>
          <w:szCs w:val="24"/>
        </w:rPr>
        <w:t>7</w:t>
      </w:r>
      <w:r w:rsidRPr="00897E36" w:rsidR="00080650">
        <w:rPr>
          <w:rFonts w:ascii="Times New Roman" w:hAnsi="Times New Roman"/>
          <w:sz w:val="24"/>
          <w:szCs w:val="24"/>
        </w:rPr>
        <w:t xml:space="preserve">) </w:t>
      </w:r>
      <w:r w:rsidRPr="00897E36" w:rsidR="00284DCE">
        <w:rPr>
          <w:rFonts w:ascii="Times New Roman" w:hAnsi="Times New Roman"/>
          <w:sz w:val="24"/>
          <w:szCs w:val="24"/>
        </w:rPr>
        <w:t>Ak organizácia</w:t>
      </w:r>
      <w:r w:rsidRPr="00897E36" w:rsidR="000F037B">
        <w:rPr>
          <w:rFonts w:ascii="Times New Roman" w:hAnsi="Times New Roman"/>
          <w:sz w:val="24"/>
          <w:szCs w:val="24"/>
        </w:rPr>
        <w:t xml:space="preserve"> kolektívnej správy </w:t>
      </w:r>
      <w:r w:rsidRPr="00897E36" w:rsidR="00284DCE">
        <w:rPr>
          <w:rFonts w:ascii="Times New Roman" w:hAnsi="Times New Roman"/>
          <w:sz w:val="24"/>
          <w:szCs w:val="24"/>
        </w:rPr>
        <w:t>nepožiada o </w:t>
      </w:r>
      <w:r w:rsidRPr="00897E36" w:rsidR="000F037B">
        <w:rPr>
          <w:rFonts w:ascii="Times New Roman" w:hAnsi="Times New Roman"/>
          <w:sz w:val="24"/>
          <w:szCs w:val="24"/>
        </w:rPr>
        <w:t>udelen</w:t>
      </w:r>
      <w:r w:rsidRPr="00897E36" w:rsidR="00284DCE">
        <w:rPr>
          <w:rFonts w:ascii="Times New Roman" w:hAnsi="Times New Roman"/>
          <w:sz w:val="24"/>
          <w:szCs w:val="24"/>
        </w:rPr>
        <w:t xml:space="preserve">ie oprávnenia podľa § </w:t>
      </w:r>
      <w:r w:rsidRPr="00897E36" w:rsidR="00C362BC">
        <w:rPr>
          <w:rFonts w:ascii="Times New Roman" w:hAnsi="Times New Roman"/>
          <w:sz w:val="24"/>
          <w:szCs w:val="24"/>
        </w:rPr>
        <w:t>1</w:t>
      </w:r>
      <w:r w:rsidRPr="00897E36" w:rsidR="003460FB">
        <w:rPr>
          <w:rFonts w:ascii="Times New Roman" w:hAnsi="Times New Roman"/>
          <w:sz w:val="24"/>
          <w:szCs w:val="24"/>
        </w:rPr>
        <w:t>48</w:t>
      </w:r>
      <w:r w:rsidRPr="00897E36" w:rsidR="00284DCE">
        <w:rPr>
          <w:rFonts w:ascii="Times New Roman" w:hAnsi="Times New Roman"/>
          <w:sz w:val="24"/>
          <w:szCs w:val="24"/>
        </w:rPr>
        <w:t xml:space="preserve"> </w:t>
      </w:r>
      <w:r w:rsidRPr="00897E36">
        <w:rPr>
          <w:rFonts w:ascii="Times New Roman" w:hAnsi="Times New Roman"/>
          <w:sz w:val="24"/>
          <w:szCs w:val="24"/>
        </w:rPr>
        <w:t>do 10. apríla 2016</w:t>
      </w:r>
      <w:r w:rsidRPr="00897E36" w:rsidR="00284DCE">
        <w:rPr>
          <w:rFonts w:ascii="Times New Roman" w:hAnsi="Times New Roman"/>
          <w:sz w:val="24"/>
          <w:szCs w:val="24"/>
        </w:rPr>
        <w:t xml:space="preserve">, ministerstvo rozhodne o odňatí oprávnenia </w:t>
      </w:r>
      <w:r w:rsidRPr="00897E36" w:rsidR="00C362BC">
        <w:rPr>
          <w:rFonts w:ascii="Times New Roman" w:hAnsi="Times New Roman"/>
          <w:sz w:val="24"/>
          <w:szCs w:val="24"/>
        </w:rPr>
        <w:t xml:space="preserve">na výkon kolektívnej správy práv udeleného tejto organizácii kolektívnej správy </w:t>
      </w:r>
      <w:r w:rsidRPr="00897E36" w:rsidR="00284DCE">
        <w:rPr>
          <w:rFonts w:ascii="Times New Roman" w:hAnsi="Times New Roman"/>
          <w:sz w:val="24"/>
          <w:szCs w:val="24"/>
        </w:rPr>
        <w:t xml:space="preserve">podľa </w:t>
      </w:r>
      <w:r w:rsidRPr="003302CC" w:rsidR="00657203">
        <w:rPr>
          <w:rFonts w:ascii="Times New Roman" w:hAnsi="Times New Roman"/>
          <w:sz w:val="24"/>
          <w:szCs w:val="24"/>
        </w:rPr>
        <w:t>predpisu účinného do 31. decembra 2015</w:t>
      </w:r>
      <w:r w:rsidRPr="00897E36">
        <w:rPr>
          <w:rFonts w:ascii="Times New Roman" w:hAnsi="Times New Roman"/>
          <w:sz w:val="24"/>
          <w:szCs w:val="24"/>
        </w:rPr>
        <w:t>.</w:t>
      </w:r>
      <w:r w:rsidRPr="003302CC">
        <w:rPr>
          <w:rFonts w:ascii="Times New Roman" w:hAnsi="Times New Roman"/>
          <w:sz w:val="24"/>
          <w:szCs w:val="24"/>
        </w:rPr>
        <w:t xml:space="preserve"> </w:t>
      </w:r>
    </w:p>
    <w:p w:rsidR="00DE0105" w:rsidP="001749D2">
      <w:pPr>
        <w:bidi w:val="0"/>
        <w:jc w:val="both"/>
        <w:rPr>
          <w:rFonts w:ascii="Times New Roman" w:hAnsi="Times New Roman"/>
          <w:sz w:val="24"/>
          <w:szCs w:val="24"/>
        </w:rPr>
      </w:pPr>
    </w:p>
    <w:p w:rsidR="00657203" w:rsidP="00657203">
      <w:pPr>
        <w:bidi w:val="0"/>
        <w:ind w:firstLine="708"/>
        <w:jc w:val="both"/>
        <w:rPr>
          <w:rFonts w:ascii="Times New Roman" w:hAnsi="Times New Roman"/>
          <w:sz w:val="24"/>
          <w:szCs w:val="24"/>
        </w:rPr>
      </w:pPr>
      <w:r>
        <w:rPr>
          <w:rFonts w:ascii="Times New Roman" w:hAnsi="Times New Roman"/>
          <w:sz w:val="24"/>
          <w:szCs w:val="24"/>
        </w:rPr>
        <w:t xml:space="preserve">(8) Oprávnenie na výkon kolektívnej správy práv udelené ministerstvom podľa </w:t>
      </w:r>
      <w:r w:rsidRPr="003302CC">
        <w:rPr>
          <w:rFonts w:ascii="Times New Roman" w:hAnsi="Times New Roman"/>
          <w:sz w:val="24"/>
          <w:szCs w:val="24"/>
        </w:rPr>
        <w:t>predpisu účinného do 31. decembra 2015</w:t>
      </w:r>
      <w:r>
        <w:rPr>
          <w:rFonts w:ascii="Times New Roman" w:hAnsi="Times New Roman"/>
          <w:sz w:val="24"/>
          <w:szCs w:val="24"/>
        </w:rPr>
        <w:t xml:space="preserve"> sa považuje za oprávnenie podľa tohto zákona do 10. apríla 2016, najneskôr však do právoplatnosti rozhodnutia ministerstva podľa odseku 7.</w:t>
      </w:r>
    </w:p>
    <w:p w:rsidR="00657203" w:rsidP="001749D2">
      <w:pPr>
        <w:bidi w:val="0"/>
        <w:jc w:val="both"/>
        <w:rPr>
          <w:rFonts w:ascii="Times New Roman" w:hAnsi="Times New Roman"/>
          <w:sz w:val="24"/>
          <w:szCs w:val="24"/>
        </w:rPr>
      </w:pPr>
    </w:p>
    <w:p w:rsidR="00DE0105" w:rsidP="001749D2">
      <w:pPr>
        <w:bidi w:val="0"/>
        <w:ind w:firstLine="708"/>
        <w:jc w:val="both"/>
        <w:rPr>
          <w:rFonts w:ascii="Times New Roman" w:hAnsi="Times New Roman"/>
          <w:sz w:val="24"/>
          <w:szCs w:val="24"/>
        </w:rPr>
      </w:pPr>
      <w:r w:rsidR="00C362BC">
        <w:rPr>
          <w:rFonts w:ascii="Times New Roman" w:hAnsi="Times New Roman"/>
          <w:sz w:val="24"/>
          <w:szCs w:val="24"/>
        </w:rPr>
        <w:t>(</w:t>
      </w:r>
      <w:r w:rsidR="004E70F9">
        <w:rPr>
          <w:rFonts w:ascii="Times New Roman" w:hAnsi="Times New Roman"/>
          <w:sz w:val="24"/>
          <w:szCs w:val="24"/>
        </w:rPr>
        <w:t>9</w:t>
      </w:r>
      <w:r w:rsidRPr="00FB2459">
        <w:rPr>
          <w:rFonts w:ascii="Times New Roman" w:hAnsi="Times New Roman"/>
          <w:sz w:val="24"/>
          <w:szCs w:val="24"/>
        </w:rPr>
        <w:t xml:space="preserve">) Organizácia kolektívnej správy poskytne nositeľom práv zastupovaným podľa § </w:t>
      </w:r>
      <w:r w:rsidR="003460FB">
        <w:rPr>
          <w:rFonts w:ascii="Times New Roman" w:hAnsi="Times New Roman"/>
          <w:sz w:val="24"/>
          <w:szCs w:val="24"/>
        </w:rPr>
        <w:t>164</w:t>
      </w:r>
      <w:r w:rsidRPr="00FB2459" w:rsidR="00431E7F">
        <w:rPr>
          <w:rFonts w:ascii="Times New Roman" w:hAnsi="Times New Roman"/>
          <w:sz w:val="24"/>
          <w:szCs w:val="24"/>
        </w:rPr>
        <w:t xml:space="preserve"> informácie</w:t>
      </w:r>
      <w:r w:rsidRPr="00FB2459">
        <w:rPr>
          <w:rFonts w:ascii="Times New Roman" w:hAnsi="Times New Roman"/>
          <w:sz w:val="24"/>
          <w:szCs w:val="24"/>
        </w:rPr>
        <w:t xml:space="preserve"> </w:t>
      </w:r>
      <w:r w:rsidRPr="00FB2459" w:rsidR="00333F1A">
        <w:rPr>
          <w:rFonts w:ascii="Times New Roman" w:hAnsi="Times New Roman"/>
          <w:sz w:val="24"/>
          <w:szCs w:val="24"/>
        </w:rPr>
        <w:t xml:space="preserve">o ich právach </w:t>
      </w:r>
      <w:r w:rsidRPr="00FB2459">
        <w:rPr>
          <w:rFonts w:ascii="Times New Roman" w:hAnsi="Times New Roman"/>
          <w:sz w:val="24"/>
          <w:szCs w:val="24"/>
        </w:rPr>
        <w:t xml:space="preserve">podľa </w:t>
      </w:r>
      <w:r w:rsidRPr="00FB2459" w:rsidR="0087405C">
        <w:rPr>
          <w:rFonts w:ascii="Times New Roman" w:hAnsi="Times New Roman"/>
          <w:sz w:val="24"/>
          <w:szCs w:val="24"/>
        </w:rPr>
        <w:t xml:space="preserve">§ </w:t>
      </w:r>
      <w:r w:rsidR="003460FB">
        <w:rPr>
          <w:rFonts w:ascii="Times New Roman" w:hAnsi="Times New Roman"/>
          <w:sz w:val="24"/>
          <w:szCs w:val="24"/>
        </w:rPr>
        <w:t>158</w:t>
      </w:r>
      <w:r w:rsidRPr="00FB2459" w:rsidR="0087405C">
        <w:rPr>
          <w:rFonts w:ascii="Times New Roman" w:hAnsi="Times New Roman"/>
          <w:sz w:val="24"/>
          <w:szCs w:val="24"/>
        </w:rPr>
        <w:t xml:space="preserve"> a </w:t>
      </w:r>
      <w:r w:rsidR="003460FB">
        <w:rPr>
          <w:rFonts w:ascii="Times New Roman" w:hAnsi="Times New Roman"/>
          <w:sz w:val="24"/>
          <w:szCs w:val="24"/>
        </w:rPr>
        <w:t>164</w:t>
      </w:r>
      <w:r w:rsidRPr="00FB2459" w:rsidR="00431E7F">
        <w:rPr>
          <w:rFonts w:ascii="Times New Roman" w:hAnsi="Times New Roman"/>
          <w:sz w:val="24"/>
          <w:szCs w:val="24"/>
        </w:rPr>
        <w:t xml:space="preserve">, ako aj informáciu, či poskytuje </w:t>
      </w:r>
      <w:r w:rsidRPr="00FB2459" w:rsidR="00284302">
        <w:rPr>
          <w:rFonts w:ascii="Times New Roman" w:hAnsi="Times New Roman"/>
          <w:sz w:val="24"/>
          <w:szCs w:val="24"/>
        </w:rPr>
        <w:t xml:space="preserve">alebo bude poskytovať </w:t>
      </w:r>
      <w:r w:rsidRPr="00FB2459" w:rsidR="00431E7F">
        <w:rPr>
          <w:rFonts w:ascii="Times New Roman" w:hAnsi="Times New Roman"/>
          <w:sz w:val="24"/>
          <w:szCs w:val="24"/>
        </w:rPr>
        <w:t xml:space="preserve">multiteritoriálne licencie na on-line použitie hudobných diel podľa § </w:t>
      </w:r>
      <w:r w:rsidR="003460FB">
        <w:rPr>
          <w:rFonts w:ascii="Times New Roman" w:hAnsi="Times New Roman"/>
          <w:sz w:val="24"/>
          <w:szCs w:val="24"/>
        </w:rPr>
        <w:t>183</w:t>
      </w:r>
      <w:r w:rsidRPr="00FB2459" w:rsidR="00431E7F">
        <w:rPr>
          <w:rFonts w:ascii="Times New Roman" w:hAnsi="Times New Roman"/>
          <w:sz w:val="24"/>
          <w:szCs w:val="24"/>
        </w:rPr>
        <w:t xml:space="preserve"> až </w:t>
      </w:r>
      <w:r w:rsidR="003460FB">
        <w:rPr>
          <w:rFonts w:ascii="Times New Roman" w:hAnsi="Times New Roman"/>
          <w:sz w:val="24"/>
          <w:szCs w:val="24"/>
        </w:rPr>
        <w:t>188</w:t>
      </w:r>
      <w:r w:rsidRPr="00FB2459" w:rsidR="00431E7F">
        <w:rPr>
          <w:rFonts w:ascii="Times New Roman" w:hAnsi="Times New Roman"/>
          <w:sz w:val="24"/>
          <w:szCs w:val="24"/>
        </w:rPr>
        <w:t xml:space="preserve"> </w:t>
      </w:r>
      <w:r w:rsidRPr="00FB2459" w:rsidR="0041111D">
        <w:rPr>
          <w:rFonts w:ascii="Times New Roman" w:hAnsi="Times New Roman"/>
          <w:sz w:val="24"/>
          <w:szCs w:val="24"/>
        </w:rPr>
        <w:t xml:space="preserve">najneskôr </w:t>
      </w:r>
      <w:r w:rsidRPr="00FB2459" w:rsidR="00431E7F">
        <w:rPr>
          <w:rFonts w:ascii="Times New Roman" w:hAnsi="Times New Roman"/>
          <w:sz w:val="24"/>
          <w:szCs w:val="24"/>
        </w:rPr>
        <w:t>do 1</w:t>
      </w:r>
      <w:r w:rsidRPr="00FB2459" w:rsidR="0041111D">
        <w:rPr>
          <w:rFonts w:ascii="Times New Roman" w:hAnsi="Times New Roman"/>
          <w:sz w:val="24"/>
          <w:szCs w:val="24"/>
        </w:rPr>
        <w:t>0</w:t>
      </w:r>
      <w:r w:rsidRPr="00FB2459" w:rsidR="00431E7F">
        <w:rPr>
          <w:rFonts w:ascii="Times New Roman" w:hAnsi="Times New Roman"/>
          <w:sz w:val="24"/>
          <w:szCs w:val="24"/>
        </w:rPr>
        <w:t xml:space="preserve">. </w:t>
      </w:r>
      <w:r w:rsidRPr="00FB2459" w:rsidR="0041111D">
        <w:rPr>
          <w:rFonts w:ascii="Times New Roman" w:hAnsi="Times New Roman"/>
          <w:sz w:val="24"/>
          <w:szCs w:val="24"/>
        </w:rPr>
        <w:t>októbra</w:t>
      </w:r>
      <w:r w:rsidRPr="00FB2459" w:rsidR="00431E7F">
        <w:rPr>
          <w:rFonts w:ascii="Times New Roman" w:hAnsi="Times New Roman"/>
          <w:sz w:val="24"/>
          <w:szCs w:val="24"/>
        </w:rPr>
        <w:t xml:space="preserve"> </w:t>
      </w:r>
      <w:r w:rsidRPr="00FB2459">
        <w:rPr>
          <w:rFonts w:ascii="Times New Roman" w:hAnsi="Times New Roman"/>
          <w:sz w:val="24"/>
          <w:szCs w:val="24"/>
        </w:rPr>
        <w:t>2016.</w:t>
      </w:r>
    </w:p>
    <w:p w:rsidR="00E400BF" w:rsidP="001749D2">
      <w:pPr>
        <w:bidi w:val="0"/>
        <w:ind w:firstLine="708"/>
        <w:jc w:val="both"/>
        <w:rPr>
          <w:rFonts w:ascii="Times New Roman" w:hAnsi="Times New Roman"/>
          <w:sz w:val="24"/>
          <w:szCs w:val="24"/>
        </w:rPr>
      </w:pPr>
    </w:p>
    <w:p w:rsidR="00E400BF" w:rsidP="001749D2">
      <w:pPr>
        <w:bidi w:val="0"/>
        <w:ind w:firstLine="708"/>
        <w:jc w:val="both"/>
        <w:rPr>
          <w:rFonts w:ascii="Times New Roman" w:hAnsi="Times New Roman"/>
          <w:sz w:val="24"/>
          <w:szCs w:val="24"/>
        </w:rPr>
      </w:pPr>
      <w:r w:rsidR="004E70F9">
        <w:rPr>
          <w:rFonts w:ascii="Times New Roman" w:hAnsi="Times New Roman"/>
          <w:sz w:val="24"/>
          <w:szCs w:val="24"/>
        </w:rPr>
        <w:t>(10</w:t>
      </w:r>
      <w:r w:rsidRPr="00342726">
        <w:rPr>
          <w:rFonts w:ascii="Times New Roman" w:hAnsi="Times New Roman"/>
          <w:sz w:val="24"/>
          <w:szCs w:val="24"/>
        </w:rPr>
        <w:t xml:space="preserve">) Ustanovenia § 182 sa prvýkrát použijú na výročnú správu </w:t>
      </w:r>
      <w:r w:rsidRPr="00342726" w:rsidR="00E22771">
        <w:rPr>
          <w:rFonts w:ascii="Times New Roman" w:hAnsi="Times New Roman"/>
          <w:sz w:val="24"/>
          <w:szCs w:val="24"/>
        </w:rPr>
        <w:t xml:space="preserve">a účtovnú závierku </w:t>
      </w:r>
      <w:r w:rsidRPr="00342726">
        <w:rPr>
          <w:rFonts w:ascii="Times New Roman" w:hAnsi="Times New Roman"/>
          <w:sz w:val="24"/>
          <w:szCs w:val="24"/>
        </w:rPr>
        <w:t>zostavenú ku dňu nasledujúcemu po 1. januári 2016.</w:t>
      </w:r>
    </w:p>
    <w:p w:rsidR="00657203" w:rsidP="001749D2">
      <w:pPr>
        <w:bidi w:val="0"/>
        <w:ind w:firstLine="708"/>
        <w:jc w:val="both"/>
        <w:rPr>
          <w:rFonts w:ascii="Times New Roman" w:hAnsi="Times New Roman"/>
          <w:sz w:val="24"/>
          <w:szCs w:val="24"/>
        </w:rPr>
      </w:pPr>
    </w:p>
    <w:p w:rsidR="00657203" w:rsidRPr="003302CC" w:rsidP="001749D2">
      <w:pPr>
        <w:bidi w:val="0"/>
        <w:ind w:firstLine="708"/>
        <w:jc w:val="both"/>
        <w:rPr>
          <w:rFonts w:ascii="Times New Roman" w:hAnsi="Times New Roman"/>
          <w:sz w:val="24"/>
          <w:szCs w:val="24"/>
        </w:rPr>
      </w:pPr>
      <w:r w:rsidR="004E70F9">
        <w:rPr>
          <w:rFonts w:ascii="Times New Roman" w:hAnsi="Times New Roman"/>
          <w:sz w:val="24"/>
          <w:szCs w:val="24"/>
        </w:rPr>
        <w:t>(11</w:t>
      </w:r>
      <w:r>
        <w:rPr>
          <w:rFonts w:ascii="Times New Roman" w:hAnsi="Times New Roman"/>
          <w:sz w:val="24"/>
          <w:szCs w:val="24"/>
        </w:rPr>
        <w:t xml:space="preserve">) </w:t>
      </w:r>
      <w:r w:rsidR="004E70F9">
        <w:rPr>
          <w:rFonts w:ascii="Times New Roman" w:hAnsi="Times New Roman"/>
          <w:sz w:val="24"/>
          <w:szCs w:val="24"/>
        </w:rPr>
        <w:t>Účastníkom dohody o spoločnej správe podľa § 174 a 175 môže byť iba organizácia kolektívnej správy, ktorej bolo udelené oprávnenie podľa tohto zákona.</w:t>
      </w:r>
    </w:p>
    <w:p w:rsidR="00D5615A" w:rsidRPr="003302CC" w:rsidP="001749D2">
      <w:pPr>
        <w:bidi w:val="0"/>
        <w:ind w:firstLine="360"/>
        <w:jc w:val="both"/>
        <w:rPr>
          <w:rFonts w:ascii="Times New Roman" w:hAnsi="Times New Roman"/>
          <w:sz w:val="24"/>
          <w:szCs w:val="24"/>
        </w:rPr>
      </w:pPr>
    </w:p>
    <w:p w:rsidR="00D5615A" w:rsidRPr="003302CC" w:rsidP="001749D2">
      <w:pPr>
        <w:bidi w:val="0"/>
        <w:ind w:firstLine="360"/>
        <w:jc w:val="both"/>
        <w:rPr>
          <w:rFonts w:ascii="Times New Roman" w:hAnsi="Times New Roman"/>
          <w:sz w:val="24"/>
          <w:szCs w:val="24"/>
        </w:rPr>
      </w:pPr>
      <w:r w:rsidR="00C362BC">
        <w:rPr>
          <w:rFonts w:ascii="Times New Roman" w:hAnsi="Times New Roman"/>
          <w:sz w:val="24"/>
          <w:szCs w:val="24"/>
        </w:rPr>
        <w:tab/>
      </w:r>
      <w:r w:rsidRPr="00342726" w:rsidR="00C362BC">
        <w:rPr>
          <w:rFonts w:ascii="Times New Roman" w:hAnsi="Times New Roman"/>
          <w:sz w:val="24"/>
          <w:szCs w:val="24"/>
        </w:rPr>
        <w:t>(</w:t>
      </w:r>
      <w:r w:rsidR="004E70F9">
        <w:rPr>
          <w:rFonts w:ascii="Times New Roman" w:hAnsi="Times New Roman"/>
          <w:sz w:val="24"/>
          <w:szCs w:val="24"/>
        </w:rPr>
        <w:t>12</w:t>
      </w:r>
      <w:r w:rsidRPr="00342726">
        <w:rPr>
          <w:rFonts w:ascii="Times New Roman" w:hAnsi="Times New Roman"/>
          <w:sz w:val="24"/>
          <w:szCs w:val="24"/>
        </w:rPr>
        <w:t xml:space="preserve">) Na </w:t>
      </w:r>
      <w:r w:rsidRPr="00342726" w:rsidR="0087405C">
        <w:rPr>
          <w:rFonts w:ascii="Times New Roman" w:hAnsi="Times New Roman"/>
          <w:sz w:val="24"/>
          <w:szCs w:val="24"/>
        </w:rPr>
        <w:t>výkon práv k</w:t>
      </w:r>
      <w:r w:rsidR="00D468C8">
        <w:rPr>
          <w:rFonts w:ascii="Times New Roman" w:hAnsi="Times New Roman"/>
          <w:sz w:val="24"/>
          <w:szCs w:val="24"/>
        </w:rPr>
        <w:t xml:space="preserve"> audiovizuálnemu dielu, zamestnaneckému </w:t>
      </w:r>
      <w:r w:rsidRPr="00342726">
        <w:rPr>
          <w:rFonts w:ascii="Times New Roman" w:hAnsi="Times New Roman"/>
          <w:sz w:val="24"/>
          <w:szCs w:val="24"/>
        </w:rPr>
        <w:t>diel</w:t>
      </w:r>
      <w:r w:rsidRPr="00342726" w:rsidR="0087405C">
        <w:rPr>
          <w:rFonts w:ascii="Times New Roman" w:hAnsi="Times New Roman"/>
          <w:sz w:val="24"/>
          <w:szCs w:val="24"/>
        </w:rPr>
        <w:t>u</w:t>
      </w:r>
      <w:r w:rsidR="00D468C8">
        <w:rPr>
          <w:rFonts w:ascii="Times New Roman" w:hAnsi="Times New Roman"/>
          <w:sz w:val="24"/>
          <w:szCs w:val="24"/>
        </w:rPr>
        <w:t>, spoločnému dielu a školskému dielu</w:t>
      </w:r>
      <w:r w:rsidRPr="00342726">
        <w:rPr>
          <w:rFonts w:ascii="Times New Roman" w:hAnsi="Times New Roman"/>
          <w:sz w:val="24"/>
          <w:szCs w:val="24"/>
        </w:rPr>
        <w:t xml:space="preserve">, ktoré </w:t>
      </w:r>
      <w:r w:rsidRPr="00342726" w:rsidR="00D468C8">
        <w:rPr>
          <w:rFonts w:ascii="Times New Roman" w:hAnsi="Times New Roman"/>
          <w:sz w:val="24"/>
          <w:szCs w:val="24"/>
        </w:rPr>
        <w:t>bol</w:t>
      </w:r>
      <w:r w:rsidR="00D468C8">
        <w:rPr>
          <w:rFonts w:ascii="Times New Roman" w:hAnsi="Times New Roman"/>
          <w:sz w:val="24"/>
          <w:szCs w:val="24"/>
        </w:rPr>
        <w:t>i</w:t>
      </w:r>
      <w:r w:rsidRPr="00342726" w:rsidR="00D468C8">
        <w:rPr>
          <w:rFonts w:ascii="Times New Roman" w:hAnsi="Times New Roman"/>
          <w:sz w:val="24"/>
          <w:szCs w:val="24"/>
        </w:rPr>
        <w:t xml:space="preserve"> </w:t>
      </w:r>
      <w:r w:rsidRPr="00342726">
        <w:rPr>
          <w:rFonts w:ascii="Times New Roman" w:hAnsi="Times New Roman"/>
          <w:sz w:val="24"/>
          <w:szCs w:val="24"/>
        </w:rPr>
        <w:t xml:space="preserve">vytvorené pred 1. januárom </w:t>
      </w:r>
      <w:r w:rsidRPr="00342726" w:rsidR="0087405C">
        <w:rPr>
          <w:rFonts w:ascii="Times New Roman" w:hAnsi="Times New Roman"/>
          <w:sz w:val="24"/>
          <w:szCs w:val="24"/>
        </w:rPr>
        <w:t>2016</w:t>
      </w:r>
      <w:r w:rsidR="00D468C8">
        <w:rPr>
          <w:rFonts w:ascii="Times New Roman" w:hAnsi="Times New Roman"/>
          <w:sz w:val="24"/>
          <w:szCs w:val="24"/>
        </w:rPr>
        <w:t>,</w:t>
      </w:r>
      <w:r w:rsidRPr="00342726" w:rsidR="0087405C">
        <w:rPr>
          <w:rFonts w:ascii="Times New Roman" w:hAnsi="Times New Roman"/>
          <w:sz w:val="24"/>
          <w:szCs w:val="24"/>
        </w:rPr>
        <w:t xml:space="preserve"> </w:t>
      </w:r>
      <w:r w:rsidRPr="00342726">
        <w:rPr>
          <w:rFonts w:ascii="Times New Roman" w:hAnsi="Times New Roman"/>
          <w:sz w:val="24"/>
          <w:szCs w:val="24"/>
        </w:rPr>
        <w:t>sa po</w:t>
      </w:r>
      <w:r w:rsidRPr="00342726" w:rsidR="0087405C">
        <w:rPr>
          <w:rFonts w:ascii="Times New Roman" w:hAnsi="Times New Roman"/>
          <w:sz w:val="24"/>
          <w:szCs w:val="24"/>
        </w:rPr>
        <w:t>užijú ustanovenia</w:t>
      </w:r>
      <w:r w:rsidRPr="00342726">
        <w:rPr>
          <w:rFonts w:ascii="Times New Roman" w:hAnsi="Times New Roman"/>
          <w:sz w:val="24"/>
          <w:szCs w:val="24"/>
        </w:rPr>
        <w:t xml:space="preserve"> predpisu účinného do 31. decembra 2015.</w:t>
      </w:r>
    </w:p>
    <w:p w:rsidR="0087405C" w:rsidRPr="003302CC" w:rsidP="001749D2">
      <w:pPr>
        <w:bidi w:val="0"/>
        <w:jc w:val="both"/>
        <w:rPr>
          <w:rFonts w:ascii="Times New Roman" w:hAnsi="Times New Roman"/>
          <w:sz w:val="24"/>
          <w:szCs w:val="24"/>
        </w:rPr>
      </w:pPr>
    </w:p>
    <w:p w:rsidR="0087405C" w:rsidP="001749D2">
      <w:pPr>
        <w:bidi w:val="0"/>
        <w:ind w:firstLine="360"/>
        <w:jc w:val="both"/>
        <w:rPr>
          <w:rFonts w:ascii="Times New Roman" w:hAnsi="Times New Roman"/>
          <w:sz w:val="24"/>
          <w:szCs w:val="24"/>
        </w:rPr>
      </w:pPr>
      <w:r w:rsidR="00C362BC">
        <w:rPr>
          <w:rFonts w:ascii="Times New Roman" w:hAnsi="Times New Roman"/>
          <w:sz w:val="24"/>
          <w:szCs w:val="24"/>
        </w:rPr>
        <w:tab/>
        <w:t>(</w:t>
      </w:r>
      <w:r w:rsidR="00486EAB">
        <w:rPr>
          <w:rFonts w:ascii="Times New Roman" w:hAnsi="Times New Roman"/>
          <w:sz w:val="24"/>
          <w:szCs w:val="24"/>
        </w:rPr>
        <w:t>1</w:t>
      </w:r>
      <w:r w:rsidR="004E70F9">
        <w:rPr>
          <w:rFonts w:ascii="Times New Roman" w:hAnsi="Times New Roman"/>
          <w:sz w:val="24"/>
          <w:szCs w:val="24"/>
        </w:rPr>
        <w:t>3</w:t>
      </w:r>
      <w:r w:rsidRPr="003302CC">
        <w:rPr>
          <w:rFonts w:ascii="Times New Roman" w:hAnsi="Times New Roman"/>
          <w:sz w:val="24"/>
          <w:szCs w:val="24"/>
        </w:rPr>
        <w:t>) Zvukovo-obrazový záznam podľa doterajších predpisov sa odo dňa nadobudnutia účinnosti tohto zákona považuje za audiovizuálny záznam podľa tohto zákona.</w:t>
      </w:r>
    </w:p>
    <w:p w:rsidR="00A532E2" w:rsidRPr="003302CC" w:rsidP="00A532E2">
      <w:pPr>
        <w:bidi w:val="0"/>
        <w:jc w:val="both"/>
        <w:rPr>
          <w:rFonts w:ascii="Times New Roman" w:hAnsi="Times New Roman"/>
          <w:sz w:val="24"/>
          <w:szCs w:val="24"/>
        </w:rPr>
      </w:pPr>
    </w:p>
    <w:p w:rsidR="0087405C" w:rsidRPr="003302CC" w:rsidP="001749D2">
      <w:pPr>
        <w:bidi w:val="0"/>
        <w:ind w:firstLine="708"/>
        <w:jc w:val="both"/>
        <w:rPr>
          <w:rFonts w:ascii="Times New Roman" w:hAnsi="Times New Roman"/>
          <w:sz w:val="24"/>
          <w:szCs w:val="24"/>
        </w:rPr>
      </w:pPr>
      <w:r w:rsidR="00C362BC">
        <w:rPr>
          <w:rFonts w:ascii="Times New Roman" w:hAnsi="Times New Roman"/>
          <w:sz w:val="24"/>
          <w:szCs w:val="24"/>
        </w:rPr>
        <w:t>(</w:t>
      </w:r>
      <w:r w:rsidR="00A532E2">
        <w:rPr>
          <w:rFonts w:ascii="Times New Roman" w:hAnsi="Times New Roman"/>
          <w:sz w:val="24"/>
          <w:szCs w:val="24"/>
        </w:rPr>
        <w:t>1</w:t>
      </w:r>
      <w:r w:rsidR="004E70F9">
        <w:rPr>
          <w:rFonts w:ascii="Times New Roman" w:hAnsi="Times New Roman"/>
          <w:sz w:val="24"/>
          <w:szCs w:val="24"/>
        </w:rPr>
        <w:t>4</w:t>
      </w:r>
      <w:r w:rsidRPr="003302CC">
        <w:rPr>
          <w:rFonts w:ascii="Times New Roman" w:hAnsi="Times New Roman"/>
          <w:sz w:val="24"/>
          <w:szCs w:val="24"/>
        </w:rPr>
        <w:t>) Trvanie majetkových práv k predmetom ochrany podľa tohto zákona sa spravuje týmto zákonom aj vtedy, ak sa začalo pred nadobudnutím účinnosti tohto zákona</w:t>
      </w:r>
      <w:r w:rsidR="00D468C8">
        <w:rPr>
          <w:rFonts w:ascii="Times New Roman" w:hAnsi="Times New Roman"/>
          <w:sz w:val="24"/>
          <w:szCs w:val="24"/>
        </w:rPr>
        <w:t xml:space="preserve"> a neuplynulo pred 1. januárom 2016</w:t>
      </w:r>
      <w:r w:rsidRPr="003302CC">
        <w:rPr>
          <w:rFonts w:ascii="Times New Roman" w:hAnsi="Times New Roman"/>
          <w:sz w:val="24"/>
          <w:szCs w:val="24"/>
        </w:rPr>
        <w:t>.</w:t>
      </w:r>
    </w:p>
    <w:p w:rsidR="006F4A58" w:rsidRPr="003302CC" w:rsidP="001749D2">
      <w:pPr>
        <w:pStyle w:val="PlainText"/>
        <w:bidi w:val="0"/>
        <w:spacing w:line="276" w:lineRule="auto"/>
        <w:jc w:val="both"/>
        <w:rPr>
          <w:rFonts w:ascii="Times New Roman" w:hAnsi="Times New Roman"/>
          <w:sz w:val="24"/>
          <w:szCs w:val="24"/>
        </w:rPr>
      </w:pPr>
    </w:p>
    <w:p w:rsidR="00DB36AB" w:rsidRPr="003302CC" w:rsidP="001749D2">
      <w:pPr>
        <w:bidi w:val="0"/>
        <w:jc w:val="center"/>
        <w:rPr>
          <w:rFonts w:ascii="Times New Roman" w:hAnsi="Times New Roman"/>
          <w:b/>
          <w:sz w:val="24"/>
          <w:szCs w:val="24"/>
        </w:rPr>
      </w:pPr>
      <w:r w:rsidR="00F64787">
        <w:rPr>
          <w:rFonts w:ascii="Times New Roman" w:hAnsi="Times New Roman"/>
          <w:b/>
          <w:sz w:val="24"/>
          <w:szCs w:val="24"/>
        </w:rPr>
        <w:t>§ 191</w:t>
      </w:r>
    </w:p>
    <w:p w:rsidR="00DB36AB" w:rsidRPr="003302CC" w:rsidP="001749D2">
      <w:pPr>
        <w:bidi w:val="0"/>
        <w:jc w:val="both"/>
        <w:rPr>
          <w:rFonts w:ascii="Times New Roman" w:hAnsi="Times New Roman"/>
          <w:sz w:val="24"/>
          <w:szCs w:val="24"/>
        </w:rPr>
      </w:pPr>
    </w:p>
    <w:p w:rsidR="00DB36AB" w:rsidRPr="003302CC" w:rsidP="001749D2">
      <w:pPr>
        <w:bidi w:val="0"/>
        <w:jc w:val="both"/>
        <w:rPr>
          <w:rFonts w:ascii="Times New Roman" w:hAnsi="Times New Roman"/>
          <w:sz w:val="24"/>
          <w:szCs w:val="24"/>
        </w:rPr>
      </w:pPr>
      <w:r w:rsidRPr="003302CC">
        <w:rPr>
          <w:rFonts w:ascii="Times New Roman" w:hAnsi="Times New Roman"/>
          <w:sz w:val="24"/>
          <w:szCs w:val="24"/>
        </w:rPr>
        <w:tab/>
        <w:t>Týmto zákonom sa preberajú právne záväzné akty Európskej únie uvedené v</w:t>
      </w:r>
      <w:r w:rsidRPr="003302CC" w:rsidR="006823F9">
        <w:rPr>
          <w:rFonts w:ascii="Times New Roman" w:hAnsi="Times New Roman"/>
          <w:sz w:val="24"/>
          <w:szCs w:val="24"/>
        </w:rPr>
        <w:t> </w:t>
      </w:r>
      <w:r w:rsidRPr="003302CC">
        <w:rPr>
          <w:rFonts w:ascii="Times New Roman" w:hAnsi="Times New Roman"/>
          <w:sz w:val="24"/>
          <w:szCs w:val="24"/>
        </w:rPr>
        <w:t>prílohe</w:t>
      </w:r>
      <w:r w:rsidRPr="003302CC" w:rsidR="006823F9">
        <w:rPr>
          <w:rFonts w:ascii="Times New Roman" w:hAnsi="Times New Roman"/>
          <w:sz w:val="24"/>
          <w:szCs w:val="24"/>
        </w:rPr>
        <w:t xml:space="preserve"> č. </w:t>
      </w:r>
      <w:r w:rsidR="00814772">
        <w:rPr>
          <w:rFonts w:ascii="Times New Roman" w:hAnsi="Times New Roman"/>
          <w:sz w:val="24"/>
          <w:szCs w:val="24"/>
        </w:rPr>
        <w:t>3</w:t>
      </w:r>
      <w:r w:rsidRPr="003302CC">
        <w:rPr>
          <w:rFonts w:ascii="Times New Roman" w:hAnsi="Times New Roman"/>
          <w:sz w:val="24"/>
          <w:szCs w:val="24"/>
        </w:rPr>
        <w:t xml:space="preserve">. </w:t>
      </w:r>
    </w:p>
    <w:p w:rsidR="00DB36AB" w:rsidRPr="003302CC" w:rsidP="001749D2">
      <w:pPr>
        <w:bidi w:val="0"/>
        <w:jc w:val="both"/>
        <w:rPr>
          <w:rFonts w:ascii="Times New Roman" w:hAnsi="Times New Roman"/>
          <w:sz w:val="24"/>
          <w:szCs w:val="24"/>
        </w:rPr>
      </w:pPr>
      <w:r w:rsidRPr="003302CC">
        <w:rPr>
          <w:rFonts w:ascii="Times New Roman" w:hAnsi="Times New Roman"/>
          <w:sz w:val="24"/>
          <w:szCs w:val="24"/>
        </w:rPr>
        <w:t xml:space="preserve"> </w:t>
      </w:r>
    </w:p>
    <w:p w:rsidR="00DB36AB" w:rsidRPr="003302CC" w:rsidP="001749D2">
      <w:pPr>
        <w:bidi w:val="0"/>
        <w:jc w:val="center"/>
        <w:rPr>
          <w:rFonts w:ascii="Times New Roman" w:hAnsi="Times New Roman"/>
          <w:b/>
          <w:sz w:val="24"/>
          <w:szCs w:val="24"/>
        </w:rPr>
      </w:pPr>
      <w:r w:rsidR="00F64787">
        <w:rPr>
          <w:rFonts w:ascii="Times New Roman" w:hAnsi="Times New Roman"/>
          <w:b/>
          <w:sz w:val="24"/>
          <w:szCs w:val="24"/>
        </w:rPr>
        <w:t>§ 192</w:t>
      </w:r>
    </w:p>
    <w:p w:rsidR="00DB36AB" w:rsidRPr="003302CC" w:rsidP="001749D2">
      <w:pPr>
        <w:bidi w:val="0"/>
        <w:jc w:val="both"/>
        <w:rPr>
          <w:rFonts w:ascii="Times New Roman" w:hAnsi="Times New Roman"/>
          <w:sz w:val="24"/>
          <w:szCs w:val="24"/>
        </w:rPr>
      </w:pPr>
    </w:p>
    <w:p w:rsidR="00DB36AB" w:rsidRPr="003302CC" w:rsidP="001749D2">
      <w:pPr>
        <w:bidi w:val="0"/>
        <w:jc w:val="both"/>
        <w:rPr>
          <w:rFonts w:ascii="Times New Roman" w:hAnsi="Times New Roman"/>
          <w:sz w:val="24"/>
          <w:szCs w:val="24"/>
        </w:rPr>
      </w:pPr>
      <w:r w:rsidRPr="003302CC">
        <w:rPr>
          <w:rFonts w:ascii="Times New Roman" w:hAnsi="Times New Roman"/>
          <w:sz w:val="24"/>
          <w:szCs w:val="24"/>
        </w:rPr>
        <w:tab/>
        <w:t xml:space="preserve">Zrušuje sa zákon č. 618/2003 Z. z. o autorskom práve a právach súvisiacich </w:t>
      </w:r>
      <w:r w:rsidRPr="003302CC" w:rsidR="00861E96">
        <w:rPr>
          <w:rFonts w:ascii="Times New Roman" w:hAnsi="Times New Roman"/>
          <w:sz w:val="24"/>
          <w:szCs w:val="24"/>
        </w:rPr>
        <w:br/>
      </w:r>
      <w:r w:rsidRPr="003302CC">
        <w:rPr>
          <w:rFonts w:ascii="Times New Roman" w:hAnsi="Times New Roman"/>
          <w:sz w:val="24"/>
          <w:szCs w:val="24"/>
        </w:rPr>
        <w:t>s autorským právom (autorský zákon) v znení zákona</w:t>
      </w:r>
      <w:r w:rsidRPr="003302CC" w:rsidR="006823F9">
        <w:rPr>
          <w:rFonts w:ascii="Times New Roman" w:hAnsi="Times New Roman"/>
          <w:sz w:val="24"/>
          <w:szCs w:val="24"/>
        </w:rPr>
        <w:t xml:space="preserve"> č.</w:t>
      </w:r>
      <w:r w:rsidRPr="003302CC">
        <w:rPr>
          <w:rFonts w:ascii="Times New Roman" w:hAnsi="Times New Roman"/>
          <w:sz w:val="24"/>
          <w:szCs w:val="24"/>
        </w:rPr>
        <w:t xml:space="preserve"> 84/2007 Z. z., </w:t>
      </w:r>
      <w:r w:rsidRPr="003302CC" w:rsidR="006823F9">
        <w:rPr>
          <w:rFonts w:ascii="Times New Roman" w:hAnsi="Times New Roman"/>
          <w:sz w:val="24"/>
          <w:szCs w:val="24"/>
        </w:rPr>
        <w:t xml:space="preserve">zákona </w:t>
      </w:r>
      <w:r w:rsidRPr="003302CC">
        <w:rPr>
          <w:rFonts w:ascii="Times New Roman" w:hAnsi="Times New Roman"/>
          <w:sz w:val="24"/>
          <w:szCs w:val="24"/>
        </w:rPr>
        <w:t xml:space="preserve">č. 220/2007 Z. z., </w:t>
      </w:r>
      <w:r w:rsidRPr="003302CC" w:rsidR="006823F9">
        <w:rPr>
          <w:rFonts w:ascii="Times New Roman" w:hAnsi="Times New Roman"/>
          <w:sz w:val="24"/>
          <w:szCs w:val="24"/>
        </w:rPr>
        <w:t xml:space="preserve">zákona </w:t>
      </w:r>
      <w:r w:rsidRPr="003302CC">
        <w:rPr>
          <w:rFonts w:ascii="Times New Roman" w:hAnsi="Times New Roman"/>
          <w:sz w:val="24"/>
          <w:szCs w:val="24"/>
        </w:rPr>
        <w:t xml:space="preserve">č. 453/2008 Z. z., </w:t>
      </w:r>
      <w:r w:rsidRPr="003302CC" w:rsidR="006823F9">
        <w:rPr>
          <w:rFonts w:ascii="Times New Roman" w:hAnsi="Times New Roman"/>
          <w:sz w:val="24"/>
          <w:szCs w:val="24"/>
        </w:rPr>
        <w:t xml:space="preserve">zákona </w:t>
      </w:r>
      <w:r w:rsidRPr="003302CC">
        <w:rPr>
          <w:rFonts w:ascii="Times New Roman" w:hAnsi="Times New Roman"/>
          <w:sz w:val="24"/>
          <w:szCs w:val="24"/>
        </w:rPr>
        <w:t>č. 349/</w:t>
      </w:r>
      <w:r w:rsidRPr="003302CC" w:rsidR="001749D2">
        <w:rPr>
          <w:rFonts w:ascii="Times New Roman" w:hAnsi="Times New Roman"/>
          <w:sz w:val="24"/>
          <w:szCs w:val="24"/>
        </w:rPr>
        <w:t xml:space="preserve">2012 Z. z., č. 289/2013 Z. z., </w:t>
      </w:r>
      <w:r w:rsidRPr="003302CC" w:rsidR="006823F9">
        <w:rPr>
          <w:rFonts w:ascii="Times New Roman" w:hAnsi="Times New Roman"/>
          <w:sz w:val="24"/>
          <w:szCs w:val="24"/>
        </w:rPr>
        <w:t xml:space="preserve">zákona </w:t>
      </w:r>
      <w:r w:rsidRPr="003302CC">
        <w:rPr>
          <w:rFonts w:ascii="Times New Roman" w:hAnsi="Times New Roman"/>
          <w:sz w:val="24"/>
          <w:szCs w:val="24"/>
        </w:rPr>
        <w:t>č. 352/2013 Z. z.</w:t>
      </w:r>
      <w:r w:rsidRPr="003302CC" w:rsidR="001749D2">
        <w:rPr>
          <w:rFonts w:ascii="Times New Roman" w:hAnsi="Times New Roman"/>
          <w:sz w:val="24"/>
          <w:szCs w:val="24"/>
        </w:rPr>
        <w:t xml:space="preserve"> a</w:t>
      </w:r>
      <w:r w:rsidRPr="003302CC" w:rsidR="006823F9">
        <w:rPr>
          <w:rFonts w:ascii="Times New Roman" w:hAnsi="Times New Roman"/>
          <w:sz w:val="24"/>
          <w:szCs w:val="24"/>
        </w:rPr>
        <w:t xml:space="preserve"> zákona </w:t>
      </w:r>
      <w:r w:rsidRPr="003302CC" w:rsidR="001749D2">
        <w:rPr>
          <w:rFonts w:ascii="Times New Roman" w:hAnsi="Times New Roman"/>
          <w:sz w:val="24"/>
          <w:szCs w:val="24"/>
        </w:rPr>
        <w:t>č. 283/2014 Z. z.</w:t>
      </w:r>
    </w:p>
    <w:p w:rsidR="00DB36AB" w:rsidRPr="003302CC" w:rsidP="001749D2">
      <w:pPr>
        <w:bidi w:val="0"/>
        <w:jc w:val="both"/>
        <w:rPr>
          <w:rFonts w:ascii="Times New Roman" w:hAnsi="Times New Roman"/>
          <w:sz w:val="24"/>
          <w:szCs w:val="24"/>
        </w:rPr>
      </w:pPr>
    </w:p>
    <w:p w:rsidR="00DB36AB" w:rsidRPr="003302CC" w:rsidP="001749D2">
      <w:pPr>
        <w:bidi w:val="0"/>
        <w:jc w:val="center"/>
        <w:rPr>
          <w:rFonts w:ascii="Times New Roman" w:hAnsi="Times New Roman"/>
          <w:b/>
          <w:sz w:val="24"/>
          <w:szCs w:val="24"/>
        </w:rPr>
      </w:pPr>
      <w:r w:rsidR="00F64787">
        <w:rPr>
          <w:rFonts w:ascii="Times New Roman" w:hAnsi="Times New Roman"/>
          <w:b/>
          <w:sz w:val="24"/>
          <w:szCs w:val="24"/>
        </w:rPr>
        <w:t>§ 193</w:t>
      </w:r>
    </w:p>
    <w:p w:rsidR="00DB36AB" w:rsidRPr="003302CC" w:rsidP="001749D2">
      <w:pPr>
        <w:bidi w:val="0"/>
        <w:jc w:val="center"/>
        <w:rPr>
          <w:rFonts w:ascii="Times New Roman" w:hAnsi="Times New Roman"/>
          <w:b/>
          <w:sz w:val="24"/>
          <w:szCs w:val="24"/>
        </w:rPr>
      </w:pPr>
    </w:p>
    <w:p w:rsidR="00DB36AB" w:rsidRPr="003302CC" w:rsidP="001749D2">
      <w:pPr>
        <w:bidi w:val="0"/>
        <w:jc w:val="both"/>
        <w:rPr>
          <w:rFonts w:ascii="Times New Roman" w:hAnsi="Times New Roman"/>
          <w:sz w:val="24"/>
          <w:szCs w:val="24"/>
        </w:rPr>
      </w:pPr>
      <w:r w:rsidRPr="003302CC">
        <w:rPr>
          <w:rFonts w:ascii="Times New Roman" w:hAnsi="Times New Roman"/>
          <w:sz w:val="24"/>
          <w:szCs w:val="24"/>
        </w:rPr>
        <w:tab/>
        <w:t xml:space="preserve">Tento zákon nadobúda účinnosť 1. januára 2016. </w:t>
      </w:r>
    </w:p>
    <w:p w:rsidR="001749D2" w:rsidRPr="003302CC" w:rsidP="001749D2">
      <w:pPr>
        <w:bidi w:val="0"/>
        <w:jc w:val="both"/>
        <w:rPr>
          <w:rFonts w:ascii="Times New Roman" w:hAnsi="Times New Roman"/>
          <w:sz w:val="24"/>
          <w:szCs w:val="24"/>
        </w:rPr>
      </w:pPr>
    </w:p>
    <w:p w:rsidR="001749D2" w:rsidRPr="003302CC" w:rsidP="001749D2">
      <w:pPr>
        <w:bidi w:val="0"/>
        <w:jc w:val="center"/>
        <w:rPr>
          <w:rFonts w:ascii="Times New Roman" w:hAnsi="Times New Roman"/>
          <w:sz w:val="24"/>
          <w:szCs w:val="24"/>
        </w:rPr>
      </w:pPr>
      <w:r w:rsidRPr="003302CC">
        <w:rPr>
          <w:rFonts w:ascii="Times New Roman" w:hAnsi="Times New Roman"/>
          <w:sz w:val="24"/>
          <w:szCs w:val="24"/>
        </w:rPr>
        <w:t xml:space="preserve">Príloha č. </w:t>
      </w:r>
      <w:r w:rsidR="00814772">
        <w:rPr>
          <w:rFonts w:ascii="Times New Roman" w:hAnsi="Times New Roman"/>
          <w:sz w:val="24"/>
          <w:szCs w:val="24"/>
        </w:rPr>
        <w:t>1</w:t>
      </w:r>
      <w:r w:rsidRPr="003302CC" w:rsidR="0007203D">
        <w:rPr>
          <w:rFonts w:ascii="Times New Roman" w:hAnsi="Times New Roman"/>
          <w:sz w:val="24"/>
          <w:szCs w:val="24"/>
        </w:rPr>
        <w:t xml:space="preserve"> k zákonu č. .../2015 Z. z.</w:t>
      </w:r>
    </w:p>
    <w:p w:rsidR="001749D2" w:rsidRPr="003302CC" w:rsidP="001749D2">
      <w:pPr>
        <w:bidi w:val="0"/>
        <w:jc w:val="center"/>
        <w:rPr>
          <w:rFonts w:ascii="Times New Roman" w:hAnsi="Times New Roman"/>
          <w:sz w:val="24"/>
          <w:szCs w:val="24"/>
        </w:rPr>
      </w:pPr>
      <w:r w:rsidRPr="003302CC">
        <w:rPr>
          <w:rFonts w:ascii="Times New Roman" w:hAnsi="Times New Roman"/>
          <w:sz w:val="24"/>
          <w:szCs w:val="24"/>
        </w:rPr>
        <w:t>ZOZNAM INFORMAČNÝCH ZDROJOV NA DÔSLEDNÉ VYHĽADÁVANIE</w:t>
      </w:r>
    </w:p>
    <w:p w:rsidR="001749D2" w:rsidRPr="003302CC" w:rsidP="001749D2">
      <w:pPr>
        <w:bidi w:val="0"/>
        <w:jc w:val="both"/>
        <w:rPr>
          <w:rFonts w:ascii="Times New Roman" w:hAnsi="Times New Roman"/>
          <w:sz w:val="24"/>
          <w:szCs w:val="24"/>
        </w:rPr>
      </w:pPr>
    </w:p>
    <w:p w:rsidR="001749D2"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Zdroje informácií pri vykonávaní dôsledného vyhľadávania zahŕňajú: </w:t>
      </w:r>
    </w:p>
    <w:p w:rsidR="001749D2" w:rsidRPr="003302CC" w:rsidP="001749D2">
      <w:pPr>
        <w:bidi w:val="0"/>
        <w:jc w:val="both"/>
        <w:rPr>
          <w:rFonts w:ascii="Times New Roman" w:hAnsi="Times New Roman"/>
          <w:sz w:val="24"/>
          <w:szCs w:val="24"/>
        </w:rPr>
      </w:pPr>
    </w:p>
    <w:p w:rsidR="001749D2"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1. ak ide o knihy: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a) povinné výtlačky, katalógy knižníc a úradné záznamy vedené knižnicami a inými inštitúciami,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asociácie vydavateľov a autorov v príslušnej krajine,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c) existujúce databázy a registre, </w:t>
      </w:r>
      <w:r w:rsidR="00234432">
        <w:rPr>
          <w:rFonts w:ascii="Times New Roman" w:hAnsi="Times New Roman"/>
          <w:sz w:val="24"/>
          <w:szCs w:val="24"/>
        </w:rPr>
        <w:t>register autorov slovesných diel</w:t>
      </w:r>
      <w:r w:rsidRPr="003302CC">
        <w:rPr>
          <w:rFonts w:ascii="Times New Roman" w:hAnsi="Times New Roman"/>
          <w:sz w:val="24"/>
          <w:szCs w:val="24"/>
        </w:rPr>
        <w:t xml:space="preserve">, </w:t>
      </w:r>
      <w:r w:rsidR="00234432">
        <w:rPr>
          <w:rFonts w:ascii="Times New Roman" w:hAnsi="Times New Roman"/>
          <w:sz w:val="24"/>
          <w:szCs w:val="24"/>
        </w:rPr>
        <w:t xml:space="preserve">výkonných </w:t>
      </w:r>
      <w:r w:rsidRPr="003302CC">
        <w:rPr>
          <w:rFonts w:ascii="Times New Roman" w:hAnsi="Times New Roman"/>
          <w:sz w:val="24"/>
          <w:szCs w:val="24"/>
        </w:rPr>
        <w:t>umelc</w:t>
      </w:r>
      <w:r w:rsidR="00234432">
        <w:rPr>
          <w:rFonts w:ascii="Times New Roman" w:hAnsi="Times New Roman"/>
          <w:sz w:val="24"/>
          <w:szCs w:val="24"/>
        </w:rPr>
        <w:t>ov</w:t>
      </w:r>
      <w:r w:rsidRPr="003302CC">
        <w:rPr>
          <w:rFonts w:ascii="Times New Roman" w:hAnsi="Times New Roman"/>
          <w:sz w:val="24"/>
          <w:szCs w:val="24"/>
        </w:rPr>
        <w:t xml:space="preserve"> a </w:t>
      </w:r>
      <w:r w:rsidRPr="003302CC" w:rsidR="00234432">
        <w:rPr>
          <w:rFonts w:ascii="Times New Roman" w:hAnsi="Times New Roman"/>
          <w:sz w:val="24"/>
          <w:szCs w:val="24"/>
        </w:rPr>
        <w:t>nosite</w:t>
      </w:r>
      <w:r w:rsidR="00234432">
        <w:rPr>
          <w:rFonts w:ascii="Times New Roman" w:hAnsi="Times New Roman"/>
          <w:sz w:val="24"/>
          <w:szCs w:val="24"/>
        </w:rPr>
        <w:t>ľov</w:t>
      </w:r>
      <w:r w:rsidRPr="003302CC" w:rsidR="00234432">
        <w:rPr>
          <w:rFonts w:ascii="Times New Roman" w:hAnsi="Times New Roman"/>
          <w:sz w:val="24"/>
          <w:szCs w:val="24"/>
        </w:rPr>
        <w:t xml:space="preserve"> </w:t>
      </w:r>
      <w:r w:rsidRPr="003302CC">
        <w:rPr>
          <w:rFonts w:ascii="Times New Roman" w:hAnsi="Times New Roman"/>
          <w:sz w:val="24"/>
          <w:szCs w:val="24"/>
        </w:rPr>
        <w:t>ich práv</w:t>
      </w:r>
      <w:r w:rsidRPr="00234432" w:rsidR="00234432">
        <w:rPr>
          <w:rFonts w:ascii="Times New Roman" w:hAnsi="Times New Roman"/>
          <w:sz w:val="24"/>
          <w:szCs w:val="24"/>
        </w:rPr>
        <w:t xml:space="preserve"> </w:t>
      </w:r>
      <w:r w:rsidRPr="003302CC" w:rsidR="00234432">
        <w:rPr>
          <w:rFonts w:ascii="Times New Roman" w:hAnsi="Times New Roman"/>
          <w:sz w:val="24"/>
          <w:szCs w:val="24"/>
        </w:rPr>
        <w:t>WATCH</w:t>
      </w:r>
      <w:r w:rsidRPr="003302CC">
        <w:rPr>
          <w:rFonts w:ascii="Times New Roman" w:hAnsi="Times New Roman"/>
          <w:sz w:val="24"/>
          <w:szCs w:val="24"/>
        </w:rPr>
        <w:t>, medzinárodné štandardné číslo knihy</w:t>
      </w:r>
      <w:r w:rsidRPr="00234432" w:rsidR="00234432">
        <w:rPr>
          <w:rFonts w:ascii="Times New Roman" w:hAnsi="Times New Roman"/>
          <w:sz w:val="24"/>
          <w:szCs w:val="24"/>
        </w:rPr>
        <w:t xml:space="preserve"> </w:t>
      </w:r>
      <w:r w:rsidRPr="003302CC" w:rsidR="00234432">
        <w:rPr>
          <w:rFonts w:ascii="Times New Roman" w:hAnsi="Times New Roman"/>
          <w:sz w:val="24"/>
          <w:szCs w:val="24"/>
        </w:rPr>
        <w:t>ISBN</w:t>
      </w:r>
      <w:r w:rsidRPr="003302CC">
        <w:rPr>
          <w:rFonts w:ascii="Times New Roman" w:hAnsi="Times New Roman"/>
          <w:sz w:val="24"/>
          <w:szCs w:val="24"/>
        </w:rPr>
        <w:t xml:space="preserve"> a databázy kníh vydaných tlačou, </w:t>
      </w: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d) databázy príslušných organizácií kolektívnej správy, najmä organizácií spravujúcich práva na rozmnožovanie,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e) zdroje zahŕňajúce databázy a registre vrátane projektu virtuálny medzinárodný súbor autorít </w:t>
      </w:r>
      <w:r w:rsidRPr="003302CC" w:rsidR="00234432">
        <w:rPr>
          <w:rFonts w:ascii="Times New Roman" w:hAnsi="Times New Roman"/>
          <w:sz w:val="24"/>
          <w:szCs w:val="24"/>
        </w:rPr>
        <w:t xml:space="preserve">VIAF </w:t>
      </w:r>
      <w:r w:rsidRPr="003302CC">
        <w:rPr>
          <w:rFonts w:ascii="Times New Roman" w:hAnsi="Times New Roman"/>
          <w:sz w:val="24"/>
          <w:szCs w:val="24"/>
        </w:rPr>
        <w:t>a prístupný register informácií o autorských právach a osirelých dielach</w:t>
      </w:r>
      <w:r w:rsidRPr="00234432" w:rsidR="00234432">
        <w:rPr>
          <w:rFonts w:ascii="Times New Roman" w:hAnsi="Times New Roman"/>
          <w:sz w:val="24"/>
          <w:szCs w:val="24"/>
        </w:rPr>
        <w:t xml:space="preserve"> </w:t>
      </w:r>
      <w:r w:rsidRPr="003302CC" w:rsidR="00234432">
        <w:rPr>
          <w:rFonts w:ascii="Times New Roman" w:hAnsi="Times New Roman"/>
          <w:sz w:val="24"/>
          <w:szCs w:val="24"/>
        </w:rPr>
        <w:t>ARROW</w:t>
      </w:r>
      <w:r w:rsidRPr="003302CC">
        <w:rPr>
          <w:rFonts w:ascii="Times New Roman" w:hAnsi="Times New Roman"/>
          <w:sz w:val="24"/>
          <w:szCs w:val="24"/>
        </w:rPr>
        <w:t xml:space="preserve">; </w:t>
      </w:r>
    </w:p>
    <w:p w:rsidR="001749D2" w:rsidRPr="003302CC" w:rsidP="001749D2">
      <w:pPr>
        <w:bidi w:val="0"/>
        <w:jc w:val="both"/>
        <w:rPr>
          <w:rFonts w:ascii="Times New Roman" w:hAnsi="Times New Roman"/>
          <w:sz w:val="24"/>
          <w:szCs w:val="24"/>
        </w:rPr>
      </w:pPr>
    </w:p>
    <w:p w:rsidR="001749D2"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2. ak ide o noviny, časopisy, odborné časopisy a periodiká: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a) medzinárodné štandardné číslo sériových publikácií pre periodické publikácie</w:t>
      </w:r>
      <w:r w:rsidRPr="00234432" w:rsidR="00234432">
        <w:rPr>
          <w:rFonts w:ascii="Times New Roman" w:hAnsi="Times New Roman"/>
          <w:sz w:val="24"/>
          <w:szCs w:val="24"/>
        </w:rPr>
        <w:t xml:space="preserve"> </w:t>
      </w:r>
      <w:r w:rsidRPr="003302CC" w:rsidR="00234432">
        <w:rPr>
          <w:rFonts w:ascii="Times New Roman" w:hAnsi="Times New Roman"/>
          <w:sz w:val="24"/>
          <w:szCs w:val="24"/>
        </w:rPr>
        <w:t>ISSN</w:t>
      </w:r>
      <w:r w:rsidRPr="003302CC">
        <w:rPr>
          <w:rFonts w:ascii="Times New Roman" w:hAnsi="Times New Roman"/>
          <w:sz w:val="24"/>
          <w:szCs w:val="24"/>
        </w:rPr>
        <w:t xml:space="preserv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indexy a katalógy z knižničných fondov,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c) povinné výtlačky,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d) združenia vydavateľov a združenia autorov a novinárov v príslušnej krajine,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e) databázy príslušných organizácií kolektívnej správy vrátane organizácií spravujúcich práva na rozmnožovanie; </w:t>
      </w:r>
    </w:p>
    <w:p w:rsidR="001749D2" w:rsidRPr="003302CC" w:rsidP="001749D2">
      <w:pPr>
        <w:bidi w:val="0"/>
        <w:jc w:val="both"/>
        <w:rPr>
          <w:rFonts w:ascii="Times New Roman" w:hAnsi="Times New Roman"/>
          <w:sz w:val="24"/>
          <w:szCs w:val="24"/>
        </w:rPr>
      </w:pPr>
    </w:p>
    <w:p w:rsidR="001749D2"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3. ak ide o</w:t>
      </w:r>
      <w:r w:rsidR="00D468C8">
        <w:rPr>
          <w:rFonts w:ascii="Times New Roman" w:hAnsi="Times New Roman"/>
          <w:sz w:val="24"/>
          <w:szCs w:val="24"/>
        </w:rPr>
        <w:t> fotografické diela, iné</w:t>
      </w:r>
      <w:r w:rsidRPr="003302CC">
        <w:rPr>
          <w:rFonts w:ascii="Times New Roman" w:hAnsi="Times New Roman"/>
          <w:sz w:val="24"/>
          <w:szCs w:val="24"/>
        </w:rPr>
        <w:t xml:space="preserve"> diela výtvarného umenia, a architektonické diela, ktoré sa nachádzajú v knihách, odborných časopisoch, novinách a zábavných časopisoch, alebo iné diela: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a) zdroje uvedené v  prvom a druhom bode,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databázy príslušných organizácií kolektívnej správy predovšetkým pre diela výtvarného umenia, fotografické diela a architektonické diela vrátane organizácií spravujúcich práva na rozmnožovanie,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c) databázy obrazových agentúr;</w:t>
      </w:r>
    </w:p>
    <w:p w:rsidR="001749D2" w:rsidRPr="003302CC" w:rsidP="001749D2">
      <w:pPr>
        <w:bidi w:val="0"/>
        <w:jc w:val="both"/>
        <w:rPr>
          <w:rFonts w:ascii="Times New Roman" w:hAnsi="Times New Roman"/>
          <w:sz w:val="24"/>
          <w:szCs w:val="24"/>
        </w:rPr>
      </w:pPr>
    </w:p>
    <w:p w:rsidR="001749D2" w:rsidRPr="003302CC" w:rsidP="001749D2">
      <w:pPr>
        <w:bidi w:val="0"/>
        <w:ind w:firstLine="708"/>
        <w:jc w:val="both"/>
        <w:rPr>
          <w:rFonts w:ascii="Times New Roman" w:hAnsi="Times New Roman"/>
          <w:sz w:val="24"/>
          <w:szCs w:val="24"/>
        </w:rPr>
      </w:pPr>
      <w:r w:rsidRPr="003302CC">
        <w:rPr>
          <w:rFonts w:ascii="Times New Roman" w:hAnsi="Times New Roman"/>
          <w:sz w:val="24"/>
          <w:szCs w:val="24"/>
        </w:rPr>
        <w:t xml:space="preserve">4. ak ide o audiovizuálne diela a zvukové záznamy: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a) povinnú rozmnoženinu,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b) združenia producentov v príslušnej krajine,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c) databázy inštitúcií zaoberajúcich sa filmovým alebo zvukovým dedičstvom a databázy národných knižníc,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d) databázy s príslušnými normami a identifikátormi, ako je napríklad medzinárodné štandardné číslo audiovizuálnych záznamov </w:t>
      </w:r>
      <w:r w:rsidRPr="003302CC" w:rsidR="00234432">
        <w:rPr>
          <w:rFonts w:ascii="Times New Roman" w:hAnsi="Times New Roman"/>
          <w:sz w:val="24"/>
          <w:szCs w:val="24"/>
        </w:rPr>
        <w:t>ISAN</w:t>
      </w:r>
      <w:r w:rsidR="00CC2D76">
        <w:rPr>
          <w:rFonts w:ascii="Times New Roman" w:hAnsi="Times New Roman"/>
          <w:sz w:val="24"/>
          <w:szCs w:val="24"/>
        </w:rPr>
        <w:t xml:space="preserve">, </w:t>
      </w:r>
      <w:r w:rsidRPr="003302CC">
        <w:rPr>
          <w:rFonts w:ascii="Times New Roman" w:hAnsi="Times New Roman"/>
          <w:sz w:val="24"/>
          <w:szCs w:val="24"/>
        </w:rPr>
        <w:t>medzinárodný štandardný kód pre hudobné diela</w:t>
      </w:r>
      <w:r w:rsidRPr="00234432" w:rsidR="00234432">
        <w:rPr>
          <w:rFonts w:ascii="Times New Roman" w:hAnsi="Times New Roman"/>
          <w:sz w:val="24"/>
          <w:szCs w:val="24"/>
        </w:rPr>
        <w:t xml:space="preserve"> </w:t>
      </w:r>
      <w:r w:rsidRPr="003302CC" w:rsidR="00234432">
        <w:rPr>
          <w:rFonts w:ascii="Times New Roman" w:hAnsi="Times New Roman"/>
          <w:sz w:val="24"/>
          <w:szCs w:val="24"/>
        </w:rPr>
        <w:t>ISWC</w:t>
      </w:r>
      <w:r w:rsidRPr="003302CC">
        <w:rPr>
          <w:rFonts w:ascii="Times New Roman" w:hAnsi="Times New Roman"/>
          <w:sz w:val="24"/>
          <w:szCs w:val="24"/>
        </w:rPr>
        <w:t xml:space="preserve"> a medzinárodný štandardný kód zvukových záznamov</w:t>
      </w:r>
      <w:r w:rsidRPr="00234432" w:rsidR="00234432">
        <w:rPr>
          <w:rFonts w:ascii="Times New Roman" w:hAnsi="Times New Roman"/>
          <w:sz w:val="24"/>
          <w:szCs w:val="24"/>
        </w:rPr>
        <w:t xml:space="preserve"> </w:t>
      </w:r>
      <w:r w:rsidRPr="003302CC" w:rsidR="00234432">
        <w:rPr>
          <w:rFonts w:ascii="Times New Roman" w:hAnsi="Times New Roman"/>
          <w:sz w:val="24"/>
          <w:szCs w:val="24"/>
        </w:rPr>
        <w:t>ISRC</w:t>
      </w:r>
      <w:r w:rsidRPr="003302CC">
        <w:rPr>
          <w:rFonts w:ascii="Times New Roman" w:hAnsi="Times New Roman"/>
          <w:sz w:val="24"/>
          <w:szCs w:val="24"/>
        </w:rPr>
        <w:t xml:space="preserve">,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e) databázy príslušných organizácií kolektívnej správy najmä pre autorov, výkonných umelcov, výrobcov zvukových záznamov a výrobcov audiovizuálnych diel, </w:t>
      </w:r>
    </w:p>
    <w:p w:rsidR="001749D2" w:rsidRPr="003302CC" w:rsidP="001749D2">
      <w:pPr>
        <w:bidi w:val="0"/>
        <w:jc w:val="both"/>
        <w:rPr>
          <w:rFonts w:ascii="Times New Roman" w:hAnsi="Times New Roman"/>
          <w:sz w:val="24"/>
          <w:szCs w:val="24"/>
        </w:rPr>
      </w:pPr>
    </w:p>
    <w:p w:rsidR="001749D2" w:rsidRPr="003302CC" w:rsidP="001749D2">
      <w:pPr>
        <w:bidi w:val="0"/>
        <w:jc w:val="both"/>
        <w:rPr>
          <w:rFonts w:ascii="Times New Roman" w:hAnsi="Times New Roman"/>
          <w:sz w:val="24"/>
          <w:szCs w:val="24"/>
        </w:rPr>
      </w:pPr>
      <w:r w:rsidRPr="003302CC">
        <w:rPr>
          <w:rFonts w:ascii="Times New Roman" w:hAnsi="Times New Roman"/>
          <w:sz w:val="24"/>
          <w:szCs w:val="24"/>
        </w:rPr>
        <w:t xml:space="preserve">f) titulky a ostatné informácie uvedené na obale diela, </w:t>
      </w:r>
    </w:p>
    <w:p w:rsidR="001749D2" w:rsidRPr="003302CC" w:rsidP="001749D2">
      <w:pPr>
        <w:bidi w:val="0"/>
        <w:jc w:val="both"/>
        <w:rPr>
          <w:rFonts w:ascii="Times New Roman" w:hAnsi="Times New Roman"/>
          <w:sz w:val="24"/>
          <w:szCs w:val="24"/>
        </w:rPr>
      </w:pPr>
    </w:p>
    <w:p w:rsidR="001749D2" w:rsidRPr="001749D2" w:rsidP="001749D2">
      <w:pPr>
        <w:bidi w:val="0"/>
        <w:jc w:val="both"/>
        <w:rPr>
          <w:rFonts w:ascii="Times New Roman" w:hAnsi="Times New Roman"/>
          <w:sz w:val="24"/>
          <w:szCs w:val="24"/>
        </w:rPr>
      </w:pPr>
      <w:r w:rsidRPr="003302CC">
        <w:rPr>
          <w:rFonts w:ascii="Times New Roman" w:hAnsi="Times New Roman"/>
          <w:sz w:val="24"/>
          <w:szCs w:val="24"/>
        </w:rPr>
        <w:t>g) databázy ostatných relevantných asociácií reprezentujúcich konkrétnu kategóriu autorov.</w:t>
      </w:r>
    </w:p>
    <w:p w:rsidR="001749D2" w:rsidP="001749D2">
      <w:pPr>
        <w:bidi w:val="0"/>
        <w:jc w:val="both"/>
        <w:rPr>
          <w:rFonts w:ascii="Times New Roman" w:hAnsi="Times New Roman"/>
          <w:sz w:val="24"/>
          <w:szCs w:val="24"/>
        </w:rPr>
      </w:pPr>
    </w:p>
    <w:p w:rsidR="008F2A1D" w:rsidRPr="003302CC" w:rsidP="008F2A1D">
      <w:pPr>
        <w:bidi w:val="0"/>
        <w:jc w:val="center"/>
        <w:rPr>
          <w:rFonts w:ascii="Times New Roman" w:hAnsi="Times New Roman"/>
          <w:sz w:val="24"/>
          <w:szCs w:val="24"/>
        </w:rPr>
      </w:pPr>
      <w:r w:rsidRPr="003302CC">
        <w:rPr>
          <w:rFonts w:ascii="Times New Roman" w:hAnsi="Times New Roman"/>
          <w:sz w:val="24"/>
          <w:szCs w:val="24"/>
        </w:rPr>
        <w:t xml:space="preserve">Príloha č. </w:t>
      </w:r>
      <w:r w:rsidR="00814772">
        <w:rPr>
          <w:rFonts w:ascii="Times New Roman" w:hAnsi="Times New Roman"/>
          <w:sz w:val="24"/>
          <w:szCs w:val="24"/>
        </w:rPr>
        <w:t>2</w:t>
      </w:r>
      <w:r w:rsidRPr="003302CC">
        <w:rPr>
          <w:rFonts w:ascii="Times New Roman" w:hAnsi="Times New Roman"/>
          <w:sz w:val="24"/>
          <w:szCs w:val="24"/>
        </w:rPr>
        <w:t xml:space="preserve"> k zákonu č. .../2015 Z. z.</w:t>
      </w:r>
    </w:p>
    <w:p w:rsidR="008F2A1D" w:rsidRPr="003302CC" w:rsidP="008F2A1D">
      <w:pPr>
        <w:bidi w:val="0"/>
        <w:jc w:val="center"/>
        <w:rPr>
          <w:rFonts w:ascii="Times New Roman" w:hAnsi="Times New Roman"/>
          <w:sz w:val="24"/>
          <w:szCs w:val="24"/>
        </w:rPr>
      </w:pPr>
      <w:r>
        <w:rPr>
          <w:rFonts w:ascii="Times New Roman" w:hAnsi="Times New Roman"/>
          <w:sz w:val="24"/>
          <w:szCs w:val="24"/>
        </w:rPr>
        <w:t>ZÁKLAD PRE VÝPOČET NÁHRADY ODMENY PODĽA § 3</w:t>
      </w:r>
      <w:r w:rsidR="008909EC">
        <w:rPr>
          <w:rFonts w:ascii="Times New Roman" w:hAnsi="Times New Roman"/>
          <w:sz w:val="24"/>
          <w:szCs w:val="24"/>
        </w:rPr>
        <w:t>6</w:t>
      </w:r>
      <w:r>
        <w:rPr>
          <w:rFonts w:ascii="Times New Roman" w:hAnsi="Times New Roman"/>
          <w:sz w:val="24"/>
          <w:szCs w:val="24"/>
        </w:rPr>
        <w:t xml:space="preserve"> ODS. 2 A JEJ VÝŠKA</w:t>
      </w:r>
    </w:p>
    <w:p w:rsidR="008F2A1D" w:rsidRPr="003302CC" w:rsidP="008F2A1D">
      <w:pPr>
        <w:bidi w:val="0"/>
        <w:jc w:val="both"/>
        <w:rPr>
          <w:rFonts w:ascii="Times New Roman" w:hAnsi="Times New Roman"/>
          <w:sz w:val="24"/>
          <w:szCs w:val="24"/>
        </w:rPr>
      </w:pPr>
    </w:p>
    <w:p w:rsidR="008F2A1D" w:rsidP="001749D2">
      <w:pPr>
        <w:bidi w:val="0"/>
        <w:jc w:val="both"/>
        <w:rPr>
          <w:rFonts w:ascii="Times New Roman" w:hAnsi="Times New Roman"/>
          <w:sz w:val="24"/>
          <w:szCs w:val="24"/>
        </w:rPr>
      </w:pPr>
      <w:r w:rsidR="008909EC">
        <w:rPr>
          <w:rFonts w:ascii="Times New Roman" w:hAnsi="Times New Roman"/>
          <w:sz w:val="24"/>
          <w:szCs w:val="24"/>
        </w:rPr>
        <w:tab/>
        <w:t>1. Osoba podľa § 36 ods. 3 zaplatí náhradu odmeny za použitie diela podľa § 42 za</w:t>
      </w:r>
    </w:p>
    <w:p w:rsidR="008F2A1D" w:rsidP="008F2A1D">
      <w:pPr>
        <w:pStyle w:val="PlainText"/>
        <w:bidi w:val="0"/>
        <w:spacing w:line="276" w:lineRule="auto"/>
        <w:ind w:firstLine="708"/>
        <w:jc w:val="both"/>
        <w:rPr>
          <w:rFonts w:ascii="Times New Roman" w:hAnsi="Times New Roman"/>
          <w:sz w:val="24"/>
          <w:szCs w:val="24"/>
        </w:rPr>
      </w:pPr>
    </w:p>
    <w:p w:rsidR="008F2A1D" w:rsidRPr="00496473" w:rsidP="008F2A1D">
      <w:pPr>
        <w:pStyle w:val="PlainText"/>
        <w:bidi w:val="0"/>
        <w:jc w:val="both"/>
        <w:rPr>
          <w:rFonts w:ascii="Times New Roman" w:hAnsi="Times New Roman"/>
          <w:sz w:val="24"/>
          <w:szCs w:val="24"/>
        </w:rPr>
      </w:pPr>
      <w:r w:rsidR="008909EC">
        <w:rPr>
          <w:rFonts w:ascii="Times New Roman" w:hAnsi="Times New Roman"/>
          <w:sz w:val="24"/>
          <w:szCs w:val="24"/>
        </w:rPr>
        <w:t xml:space="preserve">a) nenahratý nosič záznamu umožňujúci uloženie alebo </w:t>
      </w:r>
      <w:r w:rsidRPr="003302CC" w:rsidR="008909EC">
        <w:rPr>
          <w:rFonts w:ascii="Times New Roman" w:hAnsi="Times New Roman"/>
          <w:sz w:val="24"/>
          <w:szCs w:val="24"/>
        </w:rPr>
        <w:t>uchovanie rozmnoženiny diela</w:t>
      </w:r>
      <w:r w:rsidR="00EE4D47">
        <w:rPr>
          <w:rFonts w:ascii="Times New Roman" w:hAnsi="Times New Roman"/>
          <w:sz w:val="24"/>
          <w:szCs w:val="24"/>
        </w:rPr>
        <w:t xml:space="preserve">, </w:t>
      </w:r>
      <w:r w:rsidR="00342B0A">
        <w:rPr>
          <w:rFonts w:ascii="Times New Roman" w:hAnsi="Times New Roman"/>
          <w:sz w:val="24"/>
          <w:szCs w:val="24"/>
        </w:rPr>
        <w:t>ktorým je</w:t>
      </w:r>
      <w:r w:rsidR="008909EC">
        <w:rPr>
          <w:rFonts w:ascii="Times New Roman" w:hAnsi="Times New Roman"/>
          <w:sz w:val="24"/>
          <w:szCs w:val="24"/>
        </w:rPr>
        <w:t xml:space="preserve"> </w:t>
      </w:r>
      <w:r w:rsidR="00EE4D47">
        <w:rPr>
          <w:rFonts w:ascii="Times New Roman" w:hAnsi="Times New Roman"/>
          <w:sz w:val="24"/>
          <w:szCs w:val="24"/>
        </w:rPr>
        <w:t>CD nosič, DVD nosič, Blu</w:t>
      </w:r>
      <w:r w:rsidR="00E66E20">
        <w:rPr>
          <w:rFonts w:ascii="Times New Roman" w:hAnsi="Times New Roman"/>
          <w:sz w:val="24"/>
          <w:szCs w:val="24"/>
        </w:rPr>
        <w:t>-</w:t>
      </w:r>
      <w:r w:rsidR="00EE4D47">
        <w:rPr>
          <w:rFonts w:ascii="Times New Roman" w:hAnsi="Times New Roman"/>
          <w:sz w:val="24"/>
          <w:szCs w:val="24"/>
        </w:rPr>
        <w:t>ray nosič, minidisk</w:t>
      </w:r>
      <w:r w:rsidR="00342B0A">
        <w:rPr>
          <w:rFonts w:ascii="Times New Roman" w:hAnsi="Times New Roman"/>
          <w:sz w:val="24"/>
          <w:szCs w:val="24"/>
        </w:rPr>
        <w:t>, magnetická páska</w:t>
      </w:r>
      <w:r w:rsidR="00EE4D47">
        <w:rPr>
          <w:rFonts w:ascii="Times New Roman" w:hAnsi="Times New Roman"/>
          <w:sz w:val="24"/>
          <w:szCs w:val="24"/>
        </w:rPr>
        <w:t xml:space="preserve"> alebo iný obdobný </w:t>
      </w:r>
      <w:r w:rsidR="00342B0A">
        <w:rPr>
          <w:rFonts w:ascii="Times New Roman" w:hAnsi="Times New Roman"/>
          <w:sz w:val="24"/>
          <w:szCs w:val="24"/>
        </w:rPr>
        <w:t>optický</w:t>
      </w:r>
      <w:r w:rsidR="009C5ED0">
        <w:rPr>
          <w:rFonts w:ascii="Times New Roman" w:hAnsi="Times New Roman"/>
          <w:sz w:val="24"/>
          <w:szCs w:val="24"/>
        </w:rPr>
        <w:t>,</w:t>
      </w:r>
      <w:r w:rsidR="00342B0A">
        <w:rPr>
          <w:rFonts w:ascii="Times New Roman" w:hAnsi="Times New Roman"/>
          <w:sz w:val="24"/>
          <w:szCs w:val="24"/>
        </w:rPr>
        <w:t xml:space="preserve"> </w:t>
      </w:r>
      <w:r w:rsidRPr="009C5ED0" w:rsidR="009C5ED0">
        <w:rPr>
          <w:rFonts w:ascii="Times New Roman" w:hAnsi="Times New Roman"/>
          <w:sz w:val="24"/>
          <w:szCs w:val="24"/>
        </w:rPr>
        <w:t xml:space="preserve">magnetický alebo elektronický </w:t>
      </w:r>
      <w:r w:rsidR="00EE4D47">
        <w:rPr>
          <w:rFonts w:ascii="Times New Roman" w:hAnsi="Times New Roman"/>
          <w:sz w:val="24"/>
          <w:szCs w:val="24"/>
        </w:rPr>
        <w:t>nosič</w:t>
      </w:r>
      <w:r w:rsidR="009C5ED0">
        <w:rPr>
          <w:rFonts w:ascii="Times New Roman" w:hAnsi="Times New Roman"/>
          <w:sz w:val="24"/>
          <w:szCs w:val="24"/>
        </w:rPr>
        <w:t>, alebo USB kľúč, pamäťová karta, pevný disk, ktorý nie je zabudovaný v technickom zariadení</w:t>
      </w:r>
      <w:r w:rsidR="00EE4D47">
        <w:rPr>
          <w:rFonts w:ascii="Times New Roman" w:hAnsi="Times New Roman"/>
          <w:sz w:val="24"/>
          <w:szCs w:val="24"/>
        </w:rPr>
        <w:t xml:space="preserve"> </w:t>
      </w:r>
      <w:r w:rsidR="008909EC">
        <w:rPr>
          <w:rFonts w:ascii="Times New Roman" w:hAnsi="Times New Roman"/>
          <w:sz w:val="24"/>
          <w:szCs w:val="24"/>
        </w:rPr>
        <w:t>vo výške</w:t>
      </w:r>
      <w:r w:rsidRPr="00496473">
        <w:rPr>
          <w:rFonts w:ascii="Times New Roman" w:hAnsi="Times New Roman"/>
          <w:sz w:val="24"/>
          <w:szCs w:val="24"/>
        </w:rPr>
        <w:t xml:space="preserve"> 6%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predajnej ceny</w:t>
      </w:r>
      <w:r w:rsidRPr="00496473">
        <w:rPr>
          <w:rFonts w:ascii="Times New Roman" w:hAnsi="Times New Roman"/>
          <w:sz w:val="24"/>
          <w:szCs w:val="24"/>
        </w:rPr>
        <w:t xml:space="preserve"> takéhoto nosiča, </w:t>
      </w:r>
    </w:p>
    <w:p w:rsidR="008F2A1D" w:rsidRPr="00496473" w:rsidP="008F2A1D">
      <w:pPr>
        <w:pStyle w:val="PlainText"/>
        <w:bidi w:val="0"/>
        <w:ind w:firstLine="708"/>
        <w:jc w:val="both"/>
        <w:rPr>
          <w:rFonts w:ascii="Times New Roman" w:hAnsi="Times New Roman"/>
          <w:sz w:val="24"/>
          <w:szCs w:val="24"/>
        </w:rPr>
      </w:pPr>
      <w:r w:rsidRPr="00496473">
        <w:rPr>
          <w:rFonts w:ascii="Times New Roman" w:hAnsi="Times New Roman"/>
          <w:sz w:val="24"/>
          <w:szCs w:val="24"/>
        </w:rPr>
        <w:t xml:space="preserve"> </w:t>
      </w:r>
    </w:p>
    <w:p w:rsidR="008909EC" w:rsidP="00496473">
      <w:pPr>
        <w:pStyle w:val="PlainText"/>
        <w:bidi w:val="0"/>
        <w:jc w:val="both"/>
        <w:rPr>
          <w:rFonts w:ascii="Times New Roman" w:hAnsi="Times New Roman"/>
          <w:sz w:val="24"/>
          <w:szCs w:val="24"/>
        </w:rPr>
      </w:pPr>
      <w:r>
        <w:rPr>
          <w:rFonts w:ascii="Times New Roman" w:hAnsi="Times New Roman"/>
          <w:sz w:val="24"/>
          <w:szCs w:val="24"/>
        </w:rPr>
        <w:t xml:space="preserve">b)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sidRPr="008909EC">
        <w:rPr>
          <w:rFonts w:ascii="Times New Roman" w:hAnsi="Times New Roman"/>
          <w:sz w:val="24"/>
          <w:szCs w:val="24"/>
        </w:rPr>
        <w:t xml:space="preserve"> </w:t>
      </w:r>
      <w:r w:rsidRPr="00EE4D47" w:rsidR="00EE4D47">
        <w:rPr>
          <w:rFonts w:ascii="Times New Roman" w:hAnsi="Times New Roman"/>
          <w:sz w:val="24"/>
          <w:szCs w:val="24"/>
        </w:rPr>
        <w:t xml:space="preserve">na pevný disk, </w:t>
      </w:r>
      <w:r w:rsidR="00CE2C6F">
        <w:rPr>
          <w:rFonts w:ascii="Times New Roman" w:hAnsi="Times New Roman"/>
          <w:sz w:val="24"/>
          <w:szCs w:val="24"/>
        </w:rPr>
        <w:t xml:space="preserve">USB kľúč, </w:t>
      </w:r>
      <w:r w:rsidRPr="00EE4D47" w:rsidR="00EE4D47">
        <w:rPr>
          <w:rFonts w:ascii="Times New Roman" w:hAnsi="Times New Roman"/>
          <w:sz w:val="24"/>
          <w:szCs w:val="24"/>
        </w:rPr>
        <w:t>pam</w:t>
      </w:r>
      <w:r w:rsidR="00EE4D47">
        <w:rPr>
          <w:rFonts w:ascii="Times New Roman" w:hAnsi="Times New Roman"/>
          <w:sz w:val="24"/>
          <w:szCs w:val="24"/>
        </w:rPr>
        <w:t>äťovú kartu</w:t>
      </w:r>
      <w:r w:rsidR="00342B0A">
        <w:rPr>
          <w:rFonts w:ascii="Times New Roman" w:hAnsi="Times New Roman"/>
          <w:sz w:val="24"/>
          <w:szCs w:val="24"/>
        </w:rPr>
        <w:t xml:space="preserve"> alebo na</w:t>
      </w:r>
      <w:r w:rsidRPr="00EE4D47" w:rsidR="00EE4D47">
        <w:rPr>
          <w:rFonts w:ascii="Times New Roman" w:hAnsi="Times New Roman"/>
          <w:sz w:val="24"/>
          <w:szCs w:val="24"/>
        </w:rPr>
        <w:t xml:space="preserve"> nosič</w:t>
      </w:r>
      <w:r w:rsidR="00EE4D47">
        <w:rPr>
          <w:rFonts w:ascii="Times New Roman" w:hAnsi="Times New Roman"/>
          <w:sz w:val="24"/>
          <w:szCs w:val="24"/>
        </w:rPr>
        <w:t xml:space="preserve"> </w:t>
      </w:r>
      <w:r w:rsidR="00342B0A">
        <w:rPr>
          <w:rFonts w:ascii="Times New Roman" w:hAnsi="Times New Roman"/>
          <w:sz w:val="24"/>
          <w:szCs w:val="24"/>
        </w:rPr>
        <w:t xml:space="preserve">podľa písmena a), </w:t>
      </w:r>
      <w:r w:rsidRPr="009C5ED0" w:rsidR="009C5ED0">
        <w:rPr>
          <w:rFonts w:ascii="Times New Roman" w:hAnsi="Times New Roman"/>
          <w:sz w:val="24"/>
          <w:szCs w:val="24"/>
        </w:rPr>
        <w:t>alebo iné technické zariadenie s takýmto účinkom alebo funkciou</w:t>
      </w:r>
      <w:r w:rsidR="009C5ED0">
        <w:rPr>
          <w:rFonts w:ascii="Times New Roman" w:hAnsi="Times New Roman"/>
          <w:sz w:val="24"/>
          <w:szCs w:val="24"/>
        </w:rPr>
        <w:t xml:space="preserve">, </w:t>
      </w:r>
      <w:r w:rsidR="002D0BE5">
        <w:rPr>
          <w:rFonts w:ascii="Times New Roman" w:hAnsi="Times New Roman"/>
          <w:sz w:val="24"/>
          <w:szCs w:val="24"/>
        </w:rPr>
        <w:t xml:space="preserve">ktorým je audio alebo </w:t>
      </w:r>
      <w:r w:rsidR="00252FE7">
        <w:rPr>
          <w:rFonts w:ascii="Times New Roman" w:hAnsi="Times New Roman"/>
          <w:sz w:val="24"/>
          <w:szCs w:val="24"/>
        </w:rPr>
        <w:t>audio-</w:t>
      </w:r>
      <w:r w:rsidR="002D0BE5">
        <w:rPr>
          <w:rFonts w:ascii="Times New Roman" w:hAnsi="Times New Roman"/>
          <w:sz w:val="24"/>
          <w:szCs w:val="24"/>
        </w:rPr>
        <w:t xml:space="preserve">video rekordér, </w:t>
      </w:r>
      <w:r w:rsidR="00252FE7">
        <w:rPr>
          <w:rFonts w:ascii="Times New Roman" w:hAnsi="Times New Roman"/>
          <w:sz w:val="24"/>
          <w:szCs w:val="24"/>
        </w:rPr>
        <w:t>set-top box</w:t>
      </w:r>
      <w:r w:rsidR="004E70F9">
        <w:rPr>
          <w:rFonts w:ascii="Times New Roman" w:hAnsi="Times New Roman"/>
          <w:sz w:val="24"/>
          <w:szCs w:val="24"/>
        </w:rPr>
        <w:t xml:space="preserve"> umožňujúci vyhotovenie alebo uloženie rozmnoženiny diela na iné nezávislé technické zariadenie alebo nosič záznamu</w:t>
      </w:r>
      <w:r w:rsidR="00252FE7">
        <w:rPr>
          <w:rFonts w:ascii="Times New Roman" w:hAnsi="Times New Roman"/>
          <w:sz w:val="24"/>
          <w:szCs w:val="24"/>
        </w:rPr>
        <w:t xml:space="preserve">, herná konzola, smart TV, </w:t>
      </w:r>
      <w:r w:rsidR="00793D60">
        <w:rPr>
          <w:rFonts w:ascii="Times New Roman" w:hAnsi="Times New Roman"/>
          <w:sz w:val="24"/>
          <w:szCs w:val="24"/>
        </w:rPr>
        <w:t>mp3 alebo mp4 nahrávač</w:t>
      </w:r>
      <w:r w:rsidR="002D0BE5">
        <w:rPr>
          <w:rFonts w:ascii="Times New Roman" w:hAnsi="Times New Roman"/>
          <w:sz w:val="24"/>
          <w:szCs w:val="24"/>
        </w:rPr>
        <w:t xml:space="preserve"> alebo iné technické zariadenie s takýmto účinkom, </w:t>
      </w:r>
      <w:r w:rsidR="00342B0A">
        <w:rPr>
          <w:rFonts w:ascii="Times New Roman" w:hAnsi="Times New Roman"/>
          <w:sz w:val="24"/>
          <w:szCs w:val="24"/>
        </w:rPr>
        <w:t xml:space="preserve">okrem </w:t>
      </w:r>
      <w:r w:rsidR="008D7AE1">
        <w:rPr>
          <w:rFonts w:ascii="Times New Roman" w:hAnsi="Times New Roman"/>
          <w:sz w:val="24"/>
          <w:szCs w:val="24"/>
        </w:rPr>
        <w:t xml:space="preserve">technických zariadení </w:t>
      </w:r>
      <w:r w:rsidR="00342B0A">
        <w:rPr>
          <w:rFonts w:ascii="Times New Roman" w:hAnsi="Times New Roman"/>
          <w:sz w:val="24"/>
          <w:szCs w:val="24"/>
        </w:rPr>
        <w:t>podľa písm.</w:t>
      </w:r>
      <w:r w:rsidR="00CE2C6F">
        <w:rPr>
          <w:rFonts w:ascii="Times New Roman" w:hAnsi="Times New Roman"/>
          <w:sz w:val="24"/>
          <w:szCs w:val="24"/>
        </w:rPr>
        <w:t xml:space="preserve"> c</w:t>
      </w:r>
      <w:r w:rsidR="00342B0A">
        <w:rPr>
          <w:rFonts w:ascii="Times New Roman" w:hAnsi="Times New Roman"/>
          <w:sz w:val="24"/>
          <w:szCs w:val="24"/>
        </w:rPr>
        <w:t>)</w:t>
      </w:r>
      <w:r w:rsidR="002D0BE5">
        <w:rPr>
          <w:rFonts w:ascii="Times New Roman" w:hAnsi="Times New Roman"/>
          <w:sz w:val="24"/>
          <w:szCs w:val="24"/>
        </w:rPr>
        <w:t xml:space="preserve"> a</w:t>
      </w:r>
      <w:r w:rsidR="002F6C11">
        <w:rPr>
          <w:rFonts w:ascii="Times New Roman" w:hAnsi="Times New Roman"/>
          <w:sz w:val="24"/>
          <w:szCs w:val="24"/>
        </w:rPr>
        <w:t>ž g</w:t>
      </w:r>
      <w:r w:rsidR="002D0BE5">
        <w:rPr>
          <w:rFonts w:ascii="Times New Roman" w:hAnsi="Times New Roman"/>
          <w:sz w:val="24"/>
          <w:szCs w:val="24"/>
        </w:rPr>
        <w:t>)</w:t>
      </w:r>
      <w:r w:rsidR="008D7AE1">
        <w:rPr>
          <w:rFonts w:ascii="Times New Roman" w:hAnsi="Times New Roman"/>
          <w:sz w:val="24"/>
          <w:szCs w:val="24"/>
        </w:rPr>
        <w:t xml:space="preserve"> a okrem technických zariadení uvedených v bode 2 písm. a)</w:t>
      </w:r>
      <w:r w:rsidR="00342B0A">
        <w:rPr>
          <w:rFonts w:ascii="Times New Roman" w:hAnsi="Times New Roman"/>
          <w:sz w:val="24"/>
          <w:szCs w:val="24"/>
        </w:rPr>
        <w:t xml:space="preserve">, vo výške </w:t>
      </w:r>
      <w:r w:rsidRPr="0063588E" w:rsidR="00342B0A">
        <w:rPr>
          <w:rFonts w:ascii="Times New Roman" w:hAnsi="Times New Roman"/>
          <w:sz w:val="24"/>
          <w:szCs w:val="24"/>
        </w:rPr>
        <w:t xml:space="preserve">3%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predajnej ceny</w:t>
      </w:r>
      <w:r w:rsidRPr="0063588E" w:rsidR="00342B0A">
        <w:rPr>
          <w:rFonts w:ascii="Times New Roman" w:hAnsi="Times New Roman"/>
          <w:sz w:val="24"/>
          <w:szCs w:val="24"/>
        </w:rPr>
        <w:t xml:space="preserve"> takéhoto technického zariadenia</w:t>
      </w:r>
      <w:r w:rsidR="00342B0A">
        <w:rPr>
          <w:rFonts w:ascii="Times New Roman" w:hAnsi="Times New Roman"/>
          <w:sz w:val="24"/>
          <w:szCs w:val="24"/>
        </w:rPr>
        <w:t>,</w:t>
      </w:r>
    </w:p>
    <w:p w:rsidR="00342B0A" w:rsidP="00496473">
      <w:pPr>
        <w:pStyle w:val="PlainText"/>
        <w:bidi w:val="0"/>
        <w:jc w:val="both"/>
        <w:rPr>
          <w:rFonts w:ascii="Times New Roman" w:hAnsi="Times New Roman"/>
          <w:sz w:val="24"/>
          <w:szCs w:val="24"/>
        </w:rPr>
      </w:pPr>
    </w:p>
    <w:p w:rsidR="00793D60" w:rsidP="00793D60">
      <w:pPr>
        <w:pStyle w:val="PlainText"/>
        <w:bidi w:val="0"/>
        <w:jc w:val="both"/>
        <w:rPr>
          <w:rFonts w:ascii="Times New Roman" w:hAnsi="Times New Roman"/>
          <w:sz w:val="24"/>
          <w:szCs w:val="24"/>
        </w:rPr>
      </w:pPr>
      <w:r>
        <w:rPr>
          <w:rFonts w:ascii="Times New Roman" w:hAnsi="Times New Roman"/>
          <w:sz w:val="24"/>
          <w:szCs w:val="24"/>
        </w:rPr>
        <w:t xml:space="preserve">c)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xml:space="preserve">, ktorým je mobilný telefón vo výške </w:t>
      </w:r>
      <w:r w:rsidR="004E70F9">
        <w:rPr>
          <w:rFonts w:ascii="Times New Roman" w:hAnsi="Times New Roman"/>
          <w:sz w:val="24"/>
          <w:szCs w:val="24"/>
        </w:rPr>
        <w:t>0,7</w:t>
      </w:r>
      <w:r w:rsidR="00A11171">
        <w:rPr>
          <w:rFonts w:ascii="Times New Roman" w:hAnsi="Times New Roman"/>
          <w:sz w:val="24"/>
          <w:szCs w:val="24"/>
        </w:rPr>
        <w:t>%</w:t>
      </w:r>
      <w:r w:rsidR="001005E8">
        <w:rPr>
          <w:rFonts w:ascii="Times New Roman" w:hAnsi="Times New Roman"/>
          <w:sz w:val="24"/>
          <w:szCs w:val="24"/>
        </w:rPr>
        <w:t xml:space="preserve"> </w:t>
      </w:r>
      <w:r w:rsidRPr="0063588E">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predajnej ceny</w:t>
      </w:r>
      <w:r w:rsidRPr="0063588E">
        <w:rPr>
          <w:rFonts w:ascii="Times New Roman" w:hAnsi="Times New Roman"/>
          <w:sz w:val="24"/>
          <w:szCs w:val="24"/>
        </w:rPr>
        <w:t xml:space="preserve"> takéhoto technického zariadenia</w:t>
      </w:r>
      <w:r>
        <w:rPr>
          <w:rFonts w:ascii="Times New Roman" w:hAnsi="Times New Roman"/>
          <w:sz w:val="24"/>
          <w:szCs w:val="24"/>
        </w:rPr>
        <w:t>,</w:t>
      </w:r>
    </w:p>
    <w:p w:rsidR="00793D60" w:rsidP="00496473">
      <w:pPr>
        <w:pStyle w:val="PlainText"/>
        <w:bidi w:val="0"/>
        <w:jc w:val="both"/>
        <w:rPr>
          <w:rFonts w:ascii="Times New Roman" w:hAnsi="Times New Roman"/>
          <w:sz w:val="24"/>
          <w:szCs w:val="24"/>
        </w:rPr>
      </w:pPr>
    </w:p>
    <w:p w:rsidR="002F6C11" w:rsidP="002F6C11">
      <w:pPr>
        <w:pStyle w:val="PlainText"/>
        <w:bidi w:val="0"/>
        <w:jc w:val="both"/>
        <w:rPr>
          <w:rFonts w:ascii="Times New Roman" w:hAnsi="Times New Roman"/>
          <w:sz w:val="24"/>
          <w:szCs w:val="24"/>
        </w:rPr>
      </w:pPr>
      <w:r>
        <w:rPr>
          <w:rFonts w:ascii="Times New Roman" w:hAnsi="Times New Roman"/>
          <w:sz w:val="24"/>
          <w:szCs w:val="24"/>
        </w:rPr>
        <w:t xml:space="preserve">d)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xml:space="preserve">, ktorým je tablet vo výške 0,6% </w:t>
      </w:r>
      <w:r w:rsidRPr="0063588E">
        <w:rPr>
          <w:rFonts w:ascii="Times New Roman" w:hAnsi="Times New Roman"/>
          <w:sz w:val="24"/>
          <w:szCs w:val="24"/>
        </w:rPr>
        <w:t>z dovoznej ceny</w:t>
      </w:r>
      <w:r>
        <w:rPr>
          <w:rFonts w:ascii="Times New Roman" w:hAnsi="Times New Roman"/>
          <w:sz w:val="24"/>
          <w:szCs w:val="24"/>
        </w:rPr>
        <w:t xml:space="preserve"> alebo z </w:t>
      </w:r>
      <w:r w:rsidRPr="0063588E">
        <w:rPr>
          <w:rFonts w:ascii="Times New Roman" w:hAnsi="Times New Roman"/>
          <w:sz w:val="24"/>
          <w:szCs w:val="24"/>
        </w:rPr>
        <w:t>predajnej ceny takéhoto technického zariadenia</w:t>
      </w:r>
      <w:r>
        <w:rPr>
          <w:rFonts w:ascii="Times New Roman" w:hAnsi="Times New Roman"/>
          <w:sz w:val="24"/>
          <w:szCs w:val="24"/>
        </w:rPr>
        <w:t>,</w:t>
      </w:r>
    </w:p>
    <w:p w:rsidR="002F6C11" w:rsidP="00496473">
      <w:pPr>
        <w:pStyle w:val="PlainText"/>
        <w:bidi w:val="0"/>
        <w:jc w:val="both"/>
        <w:rPr>
          <w:rFonts w:ascii="Times New Roman" w:hAnsi="Times New Roman"/>
          <w:sz w:val="24"/>
          <w:szCs w:val="24"/>
        </w:rPr>
      </w:pPr>
    </w:p>
    <w:p w:rsidR="00342B0A" w:rsidP="00496473">
      <w:pPr>
        <w:pStyle w:val="PlainText"/>
        <w:bidi w:val="0"/>
        <w:jc w:val="both"/>
        <w:rPr>
          <w:rFonts w:ascii="Times New Roman" w:hAnsi="Times New Roman"/>
          <w:sz w:val="24"/>
          <w:szCs w:val="24"/>
        </w:rPr>
      </w:pPr>
      <w:r w:rsidR="002F6C11">
        <w:rPr>
          <w:rFonts w:ascii="Times New Roman" w:hAnsi="Times New Roman"/>
          <w:sz w:val="24"/>
          <w:szCs w:val="24"/>
        </w:rPr>
        <w:t>e</w:t>
      </w:r>
      <w:r>
        <w:rPr>
          <w:rFonts w:ascii="Times New Roman" w:hAnsi="Times New Roman"/>
          <w:sz w:val="24"/>
          <w:szCs w:val="24"/>
        </w:rPr>
        <w:t xml:space="preserve">)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sidR="004E70F9">
        <w:rPr>
          <w:rFonts w:ascii="Times New Roman" w:hAnsi="Times New Roman"/>
          <w:sz w:val="24"/>
          <w:szCs w:val="24"/>
        </w:rPr>
        <w:t xml:space="preserve">, ktorým je počítač </w:t>
      </w:r>
      <w:r w:rsidR="00CB4717">
        <w:rPr>
          <w:rFonts w:ascii="Times New Roman" w:hAnsi="Times New Roman"/>
          <w:sz w:val="24"/>
          <w:szCs w:val="24"/>
        </w:rPr>
        <w:t xml:space="preserve">vo výške </w:t>
      </w:r>
      <w:r w:rsidR="00A11171">
        <w:rPr>
          <w:rFonts w:ascii="Times New Roman" w:hAnsi="Times New Roman"/>
          <w:sz w:val="24"/>
          <w:szCs w:val="24"/>
        </w:rPr>
        <w:t>0,8</w:t>
      </w:r>
      <w:r w:rsidR="004E70F9">
        <w:rPr>
          <w:rFonts w:ascii="Times New Roman" w:hAnsi="Times New Roman"/>
          <w:sz w:val="24"/>
          <w:szCs w:val="24"/>
        </w:rPr>
        <w:t>5</w:t>
      </w:r>
      <w:r w:rsidRPr="0063588E" w:rsidR="00CE2C6F">
        <w:rPr>
          <w:rFonts w:ascii="Times New Roman" w:hAnsi="Times New Roman"/>
          <w:sz w:val="24"/>
          <w:szCs w:val="24"/>
        </w:rPr>
        <w:t xml:space="preserve">%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 xml:space="preserve">predajnej ceny </w:t>
      </w:r>
      <w:r w:rsidRPr="0063588E" w:rsidR="00CE2C6F">
        <w:rPr>
          <w:rFonts w:ascii="Times New Roman" w:hAnsi="Times New Roman"/>
          <w:sz w:val="24"/>
          <w:szCs w:val="24"/>
        </w:rPr>
        <w:t>takéhoto technického zariadenia</w:t>
      </w:r>
      <w:r w:rsidR="002D0BE5">
        <w:rPr>
          <w:rFonts w:ascii="Times New Roman" w:hAnsi="Times New Roman"/>
          <w:sz w:val="24"/>
          <w:szCs w:val="24"/>
        </w:rPr>
        <w:t>,</w:t>
      </w:r>
    </w:p>
    <w:p w:rsidR="008909EC" w:rsidP="00496473">
      <w:pPr>
        <w:pStyle w:val="PlainText"/>
        <w:bidi w:val="0"/>
        <w:jc w:val="both"/>
        <w:rPr>
          <w:rFonts w:ascii="Times New Roman" w:hAnsi="Times New Roman"/>
          <w:sz w:val="24"/>
          <w:szCs w:val="24"/>
        </w:rPr>
      </w:pPr>
    </w:p>
    <w:p w:rsidR="00CE2C6F" w:rsidP="00CE2C6F">
      <w:pPr>
        <w:pStyle w:val="PlainText"/>
        <w:bidi w:val="0"/>
        <w:jc w:val="both"/>
        <w:rPr>
          <w:rFonts w:ascii="Times New Roman" w:hAnsi="Times New Roman"/>
          <w:sz w:val="24"/>
          <w:szCs w:val="24"/>
        </w:rPr>
      </w:pPr>
      <w:r w:rsidR="002F6C11">
        <w:rPr>
          <w:rFonts w:ascii="Times New Roman" w:hAnsi="Times New Roman"/>
          <w:sz w:val="24"/>
          <w:szCs w:val="24"/>
        </w:rPr>
        <w:t>f</w:t>
      </w:r>
      <w:r>
        <w:rPr>
          <w:rFonts w:ascii="Times New Roman" w:hAnsi="Times New Roman"/>
          <w:sz w:val="24"/>
          <w:szCs w:val="24"/>
        </w:rPr>
        <w:t xml:space="preserve">)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xml:space="preserve">, ktorým je </w:t>
      </w:r>
      <w:r w:rsidR="009C5ED0">
        <w:rPr>
          <w:rFonts w:ascii="Times New Roman" w:hAnsi="Times New Roman"/>
          <w:sz w:val="24"/>
          <w:szCs w:val="24"/>
        </w:rPr>
        <w:t xml:space="preserve">kamera vo výške </w:t>
      </w:r>
      <w:r w:rsidR="002F6C11">
        <w:rPr>
          <w:rFonts w:ascii="Times New Roman" w:hAnsi="Times New Roman"/>
          <w:sz w:val="24"/>
          <w:szCs w:val="24"/>
        </w:rPr>
        <w:t>1</w:t>
      </w:r>
      <w:r w:rsidRPr="0063588E">
        <w:rPr>
          <w:rFonts w:ascii="Times New Roman" w:hAnsi="Times New Roman"/>
          <w:sz w:val="24"/>
          <w:szCs w:val="24"/>
        </w:rPr>
        <w:t xml:space="preserve">%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 xml:space="preserve">predajnej ceny </w:t>
      </w:r>
      <w:r w:rsidRPr="0063588E">
        <w:rPr>
          <w:rFonts w:ascii="Times New Roman" w:hAnsi="Times New Roman"/>
          <w:sz w:val="24"/>
          <w:szCs w:val="24"/>
        </w:rPr>
        <w:t>takéhoto technického zariadenia</w:t>
      </w:r>
      <w:r w:rsidR="002D0BE5">
        <w:rPr>
          <w:rFonts w:ascii="Times New Roman" w:hAnsi="Times New Roman"/>
          <w:sz w:val="24"/>
          <w:szCs w:val="24"/>
        </w:rPr>
        <w:t>,</w:t>
      </w:r>
    </w:p>
    <w:p w:rsidR="002F6C11" w:rsidP="00CE2C6F">
      <w:pPr>
        <w:pStyle w:val="PlainText"/>
        <w:bidi w:val="0"/>
        <w:jc w:val="both"/>
        <w:rPr>
          <w:rFonts w:ascii="Times New Roman" w:hAnsi="Times New Roman"/>
          <w:sz w:val="24"/>
          <w:szCs w:val="24"/>
        </w:rPr>
      </w:pPr>
    </w:p>
    <w:p w:rsidR="002F6C11" w:rsidP="002F6C11">
      <w:pPr>
        <w:pStyle w:val="PlainText"/>
        <w:bidi w:val="0"/>
        <w:jc w:val="both"/>
        <w:rPr>
          <w:rFonts w:ascii="Times New Roman" w:hAnsi="Times New Roman"/>
          <w:sz w:val="24"/>
          <w:szCs w:val="24"/>
        </w:rPr>
      </w:pPr>
      <w:r>
        <w:rPr>
          <w:rFonts w:ascii="Times New Roman" w:hAnsi="Times New Roman"/>
          <w:sz w:val="24"/>
          <w:szCs w:val="24"/>
        </w:rPr>
        <w:t xml:space="preserve">g)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ktorým je fotoaparát vo výške 0,35</w:t>
      </w:r>
      <w:r w:rsidRPr="0063588E">
        <w:rPr>
          <w:rFonts w:ascii="Times New Roman" w:hAnsi="Times New Roman"/>
          <w:sz w:val="24"/>
          <w:szCs w:val="24"/>
        </w:rPr>
        <w:t>% z dovoznej ceny</w:t>
      </w:r>
      <w:r>
        <w:rPr>
          <w:rFonts w:ascii="Times New Roman" w:hAnsi="Times New Roman"/>
          <w:sz w:val="24"/>
          <w:szCs w:val="24"/>
        </w:rPr>
        <w:t xml:space="preserve"> alebo z </w:t>
      </w:r>
      <w:r w:rsidRPr="0063588E">
        <w:rPr>
          <w:rFonts w:ascii="Times New Roman" w:hAnsi="Times New Roman"/>
          <w:sz w:val="24"/>
          <w:szCs w:val="24"/>
        </w:rPr>
        <w:t>predajnej ceny takéhoto technického zariadenia</w:t>
      </w:r>
      <w:r>
        <w:rPr>
          <w:rFonts w:ascii="Times New Roman" w:hAnsi="Times New Roman"/>
          <w:sz w:val="24"/>
          <w:szCs w:val="24"/>
        </w:rPr>
        <w:t>.</w:t>
      </w:r>
    </w:p>
    <w:p w:rsidR="0097272C" w:rsidRPr="00496473" w:rsidP="00496473">
      <w:pPr>
        <w:pStyle w:val="PlainText"/>
        <w:bidi w:val="0"/>
        <w:jc w:val="both"/>
        <w:rPr>
          <w:rFonts w:ascii="Times New Roman" w:hAnsi="Times New Roman"/>
          <w:sz w:val="24"/>
          <w:szCs w:val="24"/>
        </w:rPr>
      </w:pPr>
    </w:p>
    <w:p w:rsidR="0097272C" w:rsidP="0097272C">
      <w:pPr>
        <w:bidi w:val="0"/>
        <w:jc w:val="both"/>
        <w:rPr>
          <w:rFonts w:ascii="Times New Roman" w:hAnsi="Times New Roman"/>
          <w:sz w:val="24"/>
          <w:szCs w:val="24"/>
        </w:rPr>
      </w:pPr>
      <w:r>
        <w:rPr>
          <w:rFonts w:ascii="Times New Roman" w:hAnsi="Times New Roman"/>
          <w:sz w:val="24"/>
          <w:szCs w:val="24"/>
        </w:rPr>
        <w:tab/>
        <w:t>2. Osoba podľa § 36 ods. 3 zaplatí náhradu odmeny za použitie diela podľa § 43 za</w:t>
      </w:r>
    </w:p>
    <w:p w:rsidR="0097272C" w:rsidP="0097272C">
      <w:pPr>
        <w:pStyle w:val="PlainText"/>
        <w:bidi w:val="0"/>
        <w:spacing w:line="276" w:lineRule="auto"/>
        <w:ind w:firstLine="708"/>
        <w:jc w:val="both"/>
        <w:rPr>
          <w:rFonts w:ascii="Times New Roman" w:hAnsi="Times New Roman"/>
          <w:sz w:val="24"/>
          <w:szCs w:val="24"/>
        </w:rPr>
      </w:pPr>
    </w:p>
    <w:p w:rsidR="0097272C" w:rsidP="0097272C">
      <w:pPr>
        <w:pStyle w:val="PlainText"/>
        <w:bidi w:val="0"/>
        <w:jc w:val="both"/>
        <w:rPr>
          <w:rFonts w:ascii="Times New Roman" w:hAnsi="Times New Roman"/>
          <w:sz w:val="24"/>
          <w:szCs w:val="24"/>
        </w:rPr>
      </w:pPr>
      <w:r w:rsidR="00653A5B">
        <w:rPr>
          <w:rFonts w:ascii="Times New Roman" w:hAnsi="Times New Roman"/>
          <w:sz w:val="24"/>
          <w:szCs w:val="24"/>
        </w:rPr>
        <w:t>a</w:t>
      </w:r>
      <w:r>
        <w:rPr>
          <w:rFonts w:ascii="Times New Roman" w:hAnsi="Times New Roman"/>
          <w:sz w:val="24"/>
          <w:szCs w:val="24"/>
        </w:rPr>
        <w:t xml:space="preserve">)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ktorým je tlačiareň, skener, fax, viacfunkčné zariadenie s funkciou tlačiarne, skeneru alebo faxu, kopírovacie zariadenie</w:t>
      </w:r>
      <w:r w:rsidR="00A54E37">
        <w:rPr>
          <w:rFonts w:ascii="Times New Roman" w:hAnsi="Times New Roman"/>
          <w:sz w:val="24"/>
          <w:szCs w:val="24"/>
        </w:rPr>
        <w:t>, elektronická čítačka kníh</w:t>
      </w:r>
      <w:r>
        <w:rPr>
          <w:rFonts w:ascii="Times New Roman" w:hAnsi="Times New Roman"/>
          <w:sz w:val="24"/>
          <w:szCs w:val="24"/>
        </w:rPr>
        <w:t xml:space="preserve"> alebo iné technické zariadenie s takýmto </w:t>
      </w:r>
      <w:r w:rsidR="00653A5B">
        <w:rPr>
          <w:rFonts w:ascii="Times New Roman" w:hAnsi="Times New Roman"/>
          <w:sz w:val="24"/>
          <w:szCs w:val="24"/>
        </w:rPr>
        <w:t>účinkom, ak nie je pevne zabudovanou súčasťou technického zaria</w:t>
      </w:r>
      <w:r w:rsidR="008D7AE1">
        <w:rPr>
          <w:rFonts w:ascii="Times New Roman" w:hAnsi="Times New Roman"/>
          <w:sz w:val="24"/>
          <w:szCs w:val="24"/>
        </w:rPr>
        <w:t>denia podľa bodu 1 pí</w:t>
      </w:r>
      <w:r w:rsidR="002F6C11">
        <w:rPr>
          <w:rFonts w:ascii="Times New Roman" w:hAnsi="Times New Roman"/>
          <w:sz w:val="24"/>
          <w:szCs w:val="24"/>
        </w:rPr>
        <w:t>sm. b) až g</w:t>
      </w:r>
      <w:r w:rsidR="00653A5B">
        <w:rPr>
          <w:rFonts w:ascii="Times New Roman" w:hAnsi="Times New Roman"/>
          <w:sz w:val="24"/>
          <w:szCs w:val="24"/>
        </w:rPr>
        <w:t>),</w:t>
      </w:r>
      <w:r w:rsidR="008D7AE1">
        <w:rPr>
          <w:rFonts w:ascii="Times New Roman" w:hAnsi="Times New Roman"/>
          <w:sz w:val="24"/>
          <w:szCs w:val="24"/>
        </w:rPr>
        <w:t xml:space="preserve"> okrem technických zariadení uvedených </w:t>
      </w:r>
      <w:r w:rsidRPr="004E70F9" w:rsidR="008D7AE1">
        <w:rPr>
          <w:rFonts w:ascii="Times New Roman" w:hAnsi="Times New Roman"/>
          <w:sz w:val="24"/>
          <w:szCs w:val="24"/>
        </w:rPr>
        <w:t xml:space="preserve">v bode 1 písm. b) </w:t>
      </w:r>
      <w:r w:rsidR="002F6C11">
        <w:rPr>
          <w:rFonts w:ascii="Times New Roman" w:hAnsi="Times New Roman"/>
          <w:sz w:val="24"/>
          <w:szCs w:val="24"/>
        </w:rPr>
        <w:t xml:space="preserve">a c) </w:t>
      </w:r>
      <w:r w:rsidR="008D7AE1">
        <w:rPr>
          <w:rFonts w:ascii="Times New Roman" w:hAnsi="Times New Roman"/>
          <w:sz w:val="24"/>
          <w:szCs w:val="24"/>
        </w:rPr>
        <w:t>a technických zariadení uvedených v písm. b) a</w:t>
      </w:r>
      <w:r w:rsidR="002F6C11">
        <w:rPr>
          <w:rFonts w:ascii="Times New Roman" w:hAnsi="Times New Roman"/>
          <w:sz w:val="24"/>
          <w:szCs w:val="24"/>
        </w:rPr>
        <w:t>ž</w:t>
      </w:r>
      <w:r w:rsidR="008D7AE1">
        <w:rPr>
          <w:rFonts w:ascii="Times New Roman" w:hAnsi="Times New Roman"/>
          <w:sz w:val="24"/>
          <w:szCs w:val="24"/>
        </w:rPr>
        <w:t> </w:t>
      </w:r>
      <w:r w:rsidR="002F6C11">
        <w:rPr>
          <w:rFonts w:ascii="Times New Roman" w:hAnsi="Times New Roman"/>
          <w:sz w:val="24"/>
          <w:szCs w:val="24"/>
        </w:rPr>
        <w:t>e</w:t>
      </w:r>
      <w:r w:rsidR="008D7AE1">
        <w:rPr>
          <w:rFonts w:ascii="Times New Roman" w:hAnsi="Times New Roman"/>
          <w:sz w:val="24"/>
          <w:szCs w:val="24"/>
        </w:rPr>
        <w:t>),</w:t>
      </w:r>
      <w:r>
        <w:rPr>
          <w:rFonts w:ascii="Times New Roman" w:hAnsi="Times New Roman"/>
          <w:sz w:val="24"/>
          <w:szCs w:val="24"/>
        </w:rPr>
        <w:t xml:space="preserve"> vo výške </w:t>
      </w:r>
      <w:r w:rsidRPr="0063588E">
        <w:rPr>
          <w:rFonts w:ascii="Times New Roman" w:hAnsi="Times New Roman"/>
          <w:sz w:val="24"/>
          <w:szCs w:val="24"/>
        </w:rPr>
        <w:t xml:space="preserve">3%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predajnej ceny</w:t>
      </w:r>
      <w:r w:rsidRPr="0063588E">
        <w:rPr>
          <w:rFonts w:ascii="Times New Roman" w:hAnsi="Times New Roman"/>
          <w:sz w:val="24"/>
          <w:szCs w:val="24"/>
        </w:rPr>
        <w:t xml:space="preserve"> takéhoto technického zariadenia</w:t>
      </w:r>
      <w:r>
        <w:rPr>
          <w:rFonts w:ascii="Times New Roman" w:hAnsi="Times New Roman"/>
          <w:sz w:val="24"/>
          <w:szCs w:val="24"/>
        </w:rPr>
        <w:t>,</w:t>
      </w:r>
    </w:p>
    <w:p w:rsidR="0097272C" w:rsidP="0097272C">
      <w:pPr>
        <w:pStyle w:val="PlainText"/>
        <w:bidi w:val="0"/>
        <w:jc w:val="both"/>
        <w:rPr>
          <w:rFonts w:ascii="Times New Roman" w:hAnsi="Times New Roman"/>
          <w:sz w:val="24"/>
          <w:szCs w:val="24"/>
        </w:rPr>
      </w:pPr>
    </w:p>
    <w:p w:rsidR="002F6C11" w:rsidP="002F6C11">
      <w:pPr>
        <w:pStyle w:val="PlainText"/>
        <w:bidi w:val="0"/>
        <w:jc w:val="both"/>
        <w:rPr>
          <w:rFonts w:ascii="Times New Roman" w:hAnsi="Times New Roman"/>
          <w:sz w:val="24"/>
          <w:szCs w:val="24"/>
        </w:rPr>
      </w:pPr>
      <w:r>
        <w:rPr>
          <w:rFonts w:ascii="Times New Roman" w:hAnsi="Times New Roman"/>
          <w:sz w:val="24"/>
          <w:szCs w:val="24"/>
        </w:rPr>
        <w:t xml:space="preserve">b)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xml:space="preserve">, ktorým je tablet vo výške 0,1% </w:t>
      </w:r>
      <w:r w:rsidRPr="0063588E">
        <w:rPr>
          <w:rFonts w:ascii="Times New Roman" w:hAnsi="Times New Roman"/>
          <w:sz w:val="24"/>
          <w:szCs w:val="24"/>
        </w:rPr>
        <w:t>z dovoznej ceny</w:t>
      </w:r>
      <w:r>
        <w:rPr>
          <w:rFonts w:ascii="Times New Roman" w:hAnsi="Times New Roman"/>
          <w:sz w:val="24"/>
          <w:szCs w:val="24"/>
        </w:rPr>
        <w:t xml:space="preserve"> alebo z </w:t>
      </w:r>
      <w:r w:rsidRPr="0063588E">
        <w:rPr>
          <w:rFonts w:ascii="Times New Roman" w:hAnsi="Times New Roman"/>
          <w:sz w:val="24"/>
          <w:szCs w:val="24"/>
        </w:rPr>
        <w:t>predajnej ceny takéhoto technického zariadenia</w:t>
      </w:r>
      <w:r>
        <w:rPr>
          <w:rFonts w:ascii="Times New Roman" w:hAnsi="Times New Roman"/>
          <w:sz w:val="24"/>
          <w:szCs w:val="24"/>
        </w:rPr>
        <w:t>,</w:t>
      </w:r>
    </w:p>
    <w:p w:rsidR="002F6C11" w:rsidP="00653A5B">
      <w:pPr>
        <w:pStyle w:val="PlainText"/>
        <w:bidi w:val="0"/>
        <w:jc w:val="both"/>
        <w:rPr>
          <w:rFonts w:ascii="Times New Roman" w:hAnsi="Times New Roman"/>
          <w:sz w:val="24"/>
          <w:szCs w:val="24"/>
        </w:rPr>
      </w:pPr>
    </w:p>
    <w:p w:rsidR="00653A5B" w:rsidP="00653A5B">
      <w:pPr>
        <w:pStyle w:val="PlainText"/>
        <w:bidi w:val="0"/>
        <w:jc w:val="both"/>
        <w:rPr>
          <w:rFonts w:ascii="Times New Roman" w:hAnsi="Times New Roman"/>
          <w:sz w:val="24"/>
          <w:szCs w:val="24"/>
        </w:rPr>
      </w:pPr>
      <w:r w:rsidR="002F6C11">
        <w:rPr>
          <w:rFonts w:ascii="Times New Roman" w:hAnsi="Times New Roman"/>
          <w:sz w:val="24"/>
          <w:szCs w:val="24"/>
        </w:rPr>
        <w:t>c</w:t>
      </w:r>
      <w:r>
        <w:rPr>
          <w:rFonts w:ascii="Times New Roman" w:hAnsi="Times New Roman"/>
          <w:sz w:val="24"/>
          <w:szCs w:val="24"/>
        </w:rPr>
        <w:t xml:space="preserve">)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sidR="001B1941">
        <w:rPr>
          <w:rFonts w:ascii="Times New Roman" w:hAnsi="Times New Roman"/>
          <w:sz w:val="24"/>
          <w:szCs w:val="24"/>
        </w:rPr>
        <w:t xml:space="preserve">, ktorým je počítač </w:t>
      </w:r>
      <w:r>
        <w:rPr>
          <w:rFonts w:ascii="Times New Roman" w:hAnsi="Times New Roman"/>
          <w:sz w:val="24"/>
          <w:szCs w:val="24"/>
        </w:rPr>
        <w:t xml:space="preserve">vo výške </w:t>
      </w:r>
      <w:r w:rsidR="0022729B">
        <w:rPr>
          <w:rFonts w:ascii="Times New Roman" w:hAnsi="Times New Roman"/>
          <w:sz w:val="24"/>
          <w:szCs w:val="24"/>
        </w:rPr>
        <w:t>0,15</w:t>
      </w:r>
      <w:r w:rsidRPr="0063588E">
        <w:rPr>
          <w:rFonts w:ascii="Times New Roman" w:hAnsi="Times New Roman"/>
          <w:sz w:val="24"/>
          <w:szCs w:val="24"/>
        </w:rPr>
        <w:t xml:space="preserve">%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 xml:space="preserve">predajnej ceny </w:t>
      </w:r>
      <w:r w:rsidRPr="0063588E">
        <w:rPr>
          <w:rFonts w:ascii="Times New Roman" w:hAnsi="Times New Roman"/>
          <w:sz w:val="24"/>
          <w:szCs w:val="24"/>
        </w:rPr>
        <w:t>takéhoto technického zariadenia</w:t>
      </w:r>
      <w:r>
        <w:rPr>
          <w:rFonts w:ascii="Times New Roman" w:hAnsi="Times New Roman"/>
          <w:sz w:val="24"/>
          <w:szCs w:val="24"/>
        </w:rPr>
        <w:t>,</w:t>
      </w:r>
    </w:p>
    <w:p w:rsidR="00653A5B" w:rsidP="00653A5B">
      <w:pPr>
        <w:pStyle w:val="PlainText"/>
        <w:bidi w:val="0"/>
        <w:jc w:val="both"/>
        <w:rPr>
          <w:rFonts w:ascii="Times New Roman" w:hAnsi="Times New Roman"/>
          <w:sz w:val="24"/>
          <w:szCs w:val="24"/>
        </w:rPr>
      </w:pPr>
    </w:p>
    <w:p w:rsidR="00653A5B" w:rsidP="00653A5B">
      <w:pPr>
        <w:pStyle w:val="PlainText"/>
        <w:bidi w:val="0"/>
        <w:jc w:val="both"/>
        <w:rPr>
          <w:rFonts w:ascii="Times New Roman" w:hAnsi="Times New Roman"/>
          <w:sz w:val="24"/>
          <w:szCs w:val="24"/>
        </w:rPr>
      </w:pPr>
      <w:r w:rsidR="002F6C11">
        <w:rPr>
          <w:rFonts w:ascii="Times New Roman" w:hAnsi="Times New Roman"/>
          <w:sz w:val="24"/>
          <w:szCs w:val="24"/>
        </w:rPr>
        <w:t>d</w:t>
      </w:r>
      <w:r>
        <w:rPr>
          <w:rFonts w:ascii="Times New Roman" w:hAnsi="Times New Roman"/>
          <w:sz w:val="24"/>
          <w:szCs w:val="24"/>
        </w:rPr>
        <w:t xml:space="preserve">) </w:t>
      </w:r>
      <w:r w:rsidRPr="003302CC">
        <w:rPr>
          <w:rFonts w:ascii="Times New Roman" w:hAnsi="Times New Roman"/>
          <w:sz w:val="24"/>
          <w:szCs w:val="24"/>
        </w:rPr>
        <w:t xml:space="preserve">technické zariadenie </w:t>
      </w:r>
      <w:r>
        <w:rPr>
          <w:rFonts w:ascii="Times New Roman" w:hAnsi="Times New Roman"/>
          <w:sz w:val="24"/>
          <w:szCs w:val="24"/>
        </w:rPr>
        <w:t xml:space="preserve">umožňujúce </w:t>
      </w:r>
      <w:r w:rsidRPr="003302CC">
        <w:rPr>
          <w:rFonts w:ascii="Times New Roman" w:hAnsi="Times New Roman"/>
          <w:sz w:val="24"/>
          <w:szCs w:val="24"/>
        </w:rPr>
        <w:t>vyhotovenie rozmnoženiny diela</w:t>
      </w:r>
      <w:r>
        <w:rPr>
          <w:rFonts w:ascii="Times New Roman" w:hAnsi="Times New Roman"/>
          <w:sz w:val="24"/>
          <w:szCs w:val="24"/>
        </w:rPr>
        <w:t xml:space="preserve">, ktorým je fotoaparát vo výške </w:t>
      </w:r>
      <w:r w:rsidR="00611A30">
        <w:rPr>
          <w:rFonts w:ascii="Times New Roman" w:hAnsi="Times New Roman"/>
          <w:sz w:val="24"/>
          <w:szCs w:val="24"/>
        </w:rPr>
        <w:t>0,</w:t>
      </w:r>
      <w:r w:rsidR="002F6C11">
        <w:rPr>
          <w:rFonts w:ascii="Times New Roman" w:hAnsi="Times New Roman"/>
          <w:sz w:val="24"/>
          <w:szCs w:val="24"/>
        </w:rPr>
        <w:t>6</w:t>
      </w:r>
      <w:r w:rsidR="00611A30">
        <w:rPr>
          <w:rFonts w:ascii="Times New Roman" w:hAnsi="Times New Roman"/>
          <w:sz w:val="24"/>
          <w:szCs w:val="24"/>
        </w:rPr>
        <w:t>5</w:t>
      </w:r>
      <w:r w:rsidRPr="0063588E">
        <w:rPr>
          <w:rFonts w:ascii="Times New Roman" w:hAnsi="Times New Roman"/>
          <w:sz w:val="24"/>
          <w:szCs w:val="24"/>
        </w:rPr>
        <w:t xml:space="preserve">% </w:t>
      </w:r>
      <w:r w:rsidRPr="0063588E" w:rsidR="001005E8">
        <w:rPr>
          <w:rFonts w:ascii="Times New Roman" w:hAnsi="Times New Roman"/>
          <w:sz w:val="24"/>
          <w:szCs w:val="24"/>
        </w:rPr>
        <w:t>z dovoznej ceny</w:t>
      </w:r>
      <w:r w:rsidR="001005E8">
        <w:rPr>
          <w:rFonts w:ascii="Times New Roman" w:hAnsi="Times New Roman"/>
          <w:sz w:val="24"/>
          <w:szCs w:val="24"/>
        </w:rPr>
        <w:t xml:space="preserve"> alebo z </w:t>
      </w:r>
      <w:r w:rsidRPr="0063588E" w:rsidR="001005E8">
        <w:rPr>
          <w:rFonts w:ascii="Times New Roman" w:hAnsi="Times New Roman"/>
          <w:sz w:val="24"/>
          <w:szCs w:val="24"/>
        </w:rPr>
        <w:t xml:space="preserve">predajnej ceny </w:t>
      </w:r>
      <w:r w:rsidRPr="0063588E">
        <w:rPr>
          <w:rFonts w:ascii="Times New Roman" w:hAnsi="Times New Roman"/>
          <w:sz w:val="24"/>
          <w:szCs w:val="24"/>
        </w:rPr>
        <w:t>takéhoto technického zariadenia</w:t>
      </w:r>
      <w:r>
        <w:rPr>
          <w:rFonts w:ascii="Times New Roman" w:hAnsi="Times New Roman"/>
          <w:sz w:val="24"/>
          <w:szCs w:val="24"/>
        </w:rPr>
        <w:t>,</w:t>
      </w:r>
    </w:p>
    <w:p w:rsidR="00653A5B" w:rsidP="0097272C">
      <w:pPr>
        <w:pStyle w:val="PlainText"/>
        <w:bidi w:val="0"/>
        <w:jc w:val="both"/>
        <w:rPr>
          <w:rFonts w:ascii="Times New Roman" w:hAnsi="Times New Roman"/>
          <w:sz w:val="24"/>
          <w:szCs w:val="24"/>
        </w:rPr>
      </w:pPr>
    </w:p>
    <w:p w:rsidR="0097272C" w:rsidRPr="0063588E" w:rsidP="0097272C">
      <w:pPr>
        <w:pStyle w:val="PlainText"/>
        <w:bidi w:val="0"/>
        <w:jc w:val="both"/>
        <w:rPr>
          <w:rFonts w:ascii="Times New Roman" w:hAnsi="Times New Roman"/>
          <w:sz w:val="24"/>
          <w:szCs w:val="24"/>
        </w:rPr>
      </w:pPr>
      <w:r w:rsidR="002F6C11">
        <w:rPr>
          <w:rFonts w:ascii="Times New Roman" w:hAnsi="Times New Roman"/>
          <w:sz w:val="24"/>
          <w:szCs w:val="24"/>
        </w:rPr>
        <w:t>e</w:t>
      </w:r>
      <w:r w:rsidR="00653A5B">
        <w:rPr>
          <w:rFonts w:ascii="Times New Roman" w:hAnsi="Times New Roman"/>
          <w:sz w:val="24"/>
          <w:szCs w:val="24"/>
        </w:rPr>
        <w:t xml:space="preserve">) </w:t>
      </w:r>
      <w:r w:rsidR="00496473">
        <w:rPr>
          <w:rFonts w:ascii="Times New Roman" w:hAnsi="Times New Roman"/>
          <w:sz w:val="24"/>
          <w:szCs w:val="24"/>
        </w:rPr>
        <w:t xml:space="preserve">reprografické služby vo výške </w:t>
      </w:r>
      <w:r w:rsidRPr="0063588E">
        <w:rPr>
          <w:rFonts w:ascii="Times New Roman" w:hAnsi="Times New Roman"/>
          <w:sz w:val="24"/>
          <w:szCs w:val="24"/>
        </w:rPr>
        <w:t>3% z cel</w:t>
      </w:r>
      <w:r w:rsidR="00653A5B">
        <w:rPr>
          <w:rFonts w:ascii="Times New Roman" w:hAnsi="Times New Roman"/>
          <w:sz w:val="24"/>
          <w:szCs w:val="24"/>
        </w:rPr>
        <w:t>kových príjmov za tieto služby.</w:t>
      </w:r>
    </w:p>
    <w:p w:rsidR="008F2A1D" w:rsidP="001749D2">
      <w:pPr>
        <w:bidi w:val="0"/>
        <w:jc w:val="both"/>
        <w:rPr>
          <w:rFonts w:ascii="Times New Roman" w:hAnsi="Times New Roman"/>
          <w:sz w:val="24"/>
          <w:szCs w:val="24"/>
        </w:rPr>
      </w:pPr>
    </w:p>
    <w:p w:rsidR="00814772" w:rsidRPr="003302CC" w:rsidP="00814772">
      <w:pPr>
        <w:bidi w:val="0"/>
        <w:jc w:val="center"/>
        <w:rPr>
          <w:rFonts w:ascii="Times New Roman" w:hAnsi="Times New Roman"/>
          <w:sz w:val="24"/>
          <w:szCs w:val="24"/>
        </w:rPr>
      </w:pPr>
      <w:r>
        <w:rPr>
          <w:rFonts w:ascii="Times New Roman" w:hAnsi="Times New Roman"/>
          <w:sz w:val="24"/>
          <w:szCs w:val="24"/>
        </w:rPr>
        <w:t>Príloha č. 3</w:t>
      </w:r>
      <w:r w:rsidRPr="003302CC">
        <w:rPr>
          <w:rFonts w:ascii="Times New Roman" w:hAnsi="Times New Roman"/>
          <w:sz w:val="24"/>
          <w:szCs w:val="24"/>
        </w:rPr>
        <w:t xml:space="preserve"> k zákonu č. .../2015 Z. z. </w:t>
      </w:r>
    </w:p>
    <w:p w:rsidR="00814772" w:rsidRPr="003302CC" w:rsidP="00814772">
      <w:pPr>
        <w:bidi w:val="0"/>
        <w:jc w:val="center"/>
        <w:rPr>
          <w:rFonts w:ascii="Times New Roman" w:hAnsi="Times New Roman"/>
          <w:sz w:val="24"/>
          <w:szCs w:val="24"/>
        </w:rPr>
      </w:pPr>
      <w:r w:rsidRPr="003302CC">
        <w:rPr>
          <w:rFonts w:ascii="Times New Roman" w:hAnsi="Times New Roman"/>
          <w:sz w:val="24"/>
          <w:szCs w:val="24"/>
        </w:rPr>
        <w:t>ZOZNAM PREBERANÝCH PRÁVNE ZÁVÄZNÝCH AKTOV EURÓPSKEJ ÚNIE</w:t>
      </w:r>
    </w:p>
    <w:p w:rsidR="00814772" w:rsidRPr="003302CC" w:rsidP="00814772">
      <w:pPr>
        <w:bidi w:val="0"/>
        <w:jc w:val="both"/>
        <w:rPr>
          <w:rFonts w:ascii="Times New Roman" w:hAnsi="Times New Roman"/>
          <w:sz w:val="24"/>
          <w:szCs w:val="24"/>
        </w:rPr>
      </w:pP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ab/>
      </w:r>
      <w:r w:rsidR="00203DC3">
        <w:rPr>
          <w:rFonts w:ascii="Times New Roman" w:hAnsi="Times New Roman"/>
          <w:sz w:val="24"/>
          <w:szCs w:val="24"/>
        </w:rPr>
        <w:t>1</w:t>
      </w:r>
      <w:r w:rsidRPr="003302CC">
        <w:rPr>
          <w:rFonts w:ascii="Times New Roman" w:hAnsi="Times New Roman"/>
          <w:sz w:val="24"/>
          <w:szCs w:val="24"/>
        </w:rPr>
        <w:t xml:space="preserve">. Smernica Rady 93/83/EHS z 27. septembra 1993 o koordinácii </w:t>
      </w:r>
      <w:r w:rsidR="000969AB">
        <w:rPr>
          <w:rFonts w:ascii="Times New Roman" w:hAnsi="Times New Roman"/>
          <w:sz w:val="24"/>
          <w:szCs w:val="24"/>
        </w:rPr>
        <w:t>určitých</w:t>
      </w:r>
      <w:r w:rsidRPr="003302CC" w:rsidR="000969AB">
        <w:rPr>
          <w:rFonts w:ascii="Times New Roman" w:hAnsi="Times New Roman"/>
          <w:sz w:val="24"/>
          <w:szCs w:val="24"/>
        </w:rPr>
        <w:t xml:space="preserve"> </w:t>
      </w:r>
      <w:r w:rsidRPr="003302CC">
        <w:rPr>
          <w:rFonts w:ascii="Times New Roman" w:hAnsi="Times New Roman"/>
          <w:sz w:val="24"/>
          <w:szCs w:val="24"/>
        </w:rPr>
        <w:t xml:space="preserve">pravidiel týkajúcich sa autorského práva a príbuzných </w:t>
      </w:r>
      <w:r w:rsidRPr="003302CC" w:rsidR="000969AB">
        <w:rPr>
          <w:rFonts w:ascii="Times New Roman" w:hAnsi="Times New Roman"/>
          <w:sz w:val="24"/>
          <w:szCs w:val="24"/>
        </w:rPr>
        <w:t xml:space="preserve">práv </w:t>
      </w:r>
      <w:r w:rsidR="000969AB">
        <w:rPr>
          <w:rFonts w:ascii="Times New Roman" w:hAnsi="Times New Roman"/>
          <w:sz w:val="24"/>
          <w:szCs w:val="24"/>
        </w:rPr>
        <w:t xml:space="preserve">pri </w:t>
      </w:r>
      <w:r w:rsidRPr="003302CC">
        <w:rPr>
          <w:rFonts w:ascii="Times New Roman" w:hAnsi="Times New Roman"/>
          <w:sz w:val="24"/>
          <w:szCs w:val="24"/>
        </w:rPr>
        <w:t>satelitn</w:t>
      </w:r>
      <w:r w:rsidR="000969AB">
        <w:rPr>
          <w:rFonts w:ascii="Times New Roman" w:hAnsi="Times New Roman"/>
          <w:sz w:val="24"/>
          <w:szCs w:val="24"/>
        </w:rPr>
        <w:t>om</w:t>
      </w:r>
      <w:r w:rsidRPr="003302CC">
        <w:rPr>
          <w:rFonts w:ascii="Times New Roman" w:hAnsi="Times New Roman"/>
          <w:sz w:val="24"/>
          <w:szCs w:val="24"/>
        </w:rPr>
        <w:t xml:space="preserve"> vysielan</w:t>
      </w:r>
      <w:r w:rsidR="000969AB">
        <w:rPr>
          <w:rFonts w:ascii="Times New Roman" w:hAnsi="Times New Roman"/>
          <w:sz w:val="24"/>
          <w:szCs w:val="24"/>
        </w:rPr>
        <w:t>í</w:t>
      </w:r>
      <w:r w:rsidRPr="003302CC">
        <w:rPr>
          <w:rFonts w:ascii="Times New Roman" w:hAnsi="Times New Roman"/>
          <w:sz w:val="24"/>
          <w:szCs w:val="24"/>
        </w:rPr>
        <w:t xml:space="preserve"> a káblov</w:t>
      </w:r>
      <w:r w:rsidR="000969AB">
        <w:rPr>
          <w:rFonts w:ascii="Times New Roman" w:hAnsi="Times New Roman"/>
          <w:sz w:val="24"/>
          <w:szCs w:val="24"/>
        </w:rPr>
        <w:t>ej</w:t>
      </w:r>
      <w:r w:rsidRPr="003302CC">
        <w:rPr>
          <w:rFonts w:ascii="Times New Roman" w:hAnsi="Times New Roman"/>
          <w:sz w:val="24"/>
          <w:szCs w:val="24"/>
        </w:rPr>
        <w:t xml:space="preserve"> </w:t>
      </w:r>
      <w:r w:rsidRPr="003302CC" w:rsidR="000969AB">
        <w:rPr>
          <w:rFonts w:ascii="Times New Roman" w:hAnsi="Times New Roman"/>
          <w:sz w:val="24"/>
          <w:szCs w:val="24"/>
        </w:rPr>
        <w:t>retransmisi</w:t>
      </w:r>
      <w:r w:rsidR="000969AB">
        <w:rPr>
          <w:rFonts w:ascii="Times New Roman" w:hAnsi="Times New Roman"/>
          <w:sz w:val="24"/>
          <w:szCs w:val="24"/>
        </w:rPr>
        <w:t>i</w:t>
      </w:r>
      <w:r w:rsidRPr="003302CC" w:rsidR="000969AB">
        <w:rPr>
          <w:rFonts w:ascii="Times New Roman" w:hAnsi="Times New Roman"/>
          <w:sz w:val="24"/>
          <w:szCs w:val="24"/>
        </w:rPr>
        <w:t xml:space="preserve"> </w:t>
      </w:r>
      <w:r w:rsidRPr="003302CC">
        <w:rPr>
          <w:rFonts w:ascii="Times New Roman" w:hAnsi="Times New Roman"/>
          <w:sz w:val="24"/>
          <w:szCs w:val="24"/>
        </w:rPr>
        <w:t>(Mimoriadne vydanie Ú.</w:t>
      </w:r>
      <w:r w:rsidR="00272B8B">
        <w:rPr>
          <w:rFonts w:ascii="Times New Roman" w:hAnsi="Times New Roman"/>
          <w:sz w:val="24"/>
          <w:szCs w:val="24"/>
        </w:rPr>
        <w:t xml:space="preserve"> </w:t>
      </w:r>
      <w:r w:rsidRPr="003302CC">
        <w:rPr>
          <w:rFonts w:ascii="Times New Roman" w:hAnsi="Times New Roman"/>
          <w:sz w:val="24"/>
          <w:szCs w:val="24"/>
        </w:rPr>
        <w:t>v. EÚ, kap. 17/zv. 1</w:t>
      </w:r>
      <w:r w:rsidR="000969AB">
        <w:rPr>
          <w:rFonts w:ascii="Times New Roman" w:hAnsi="Times New Roman"/>
          <w:sz w:val="24"/>
          <w:szCs w:val="24"/>
        </w:rPr>
        <w:t>;</w:t>
      </w:r>
      <w:r w:rsidRPr="003302CC">
        <w:rPr>
          <w:rFonts w:ascii="Times New Roman" w:hAnsi="Times New Roman"/>
          <w:sz w:val="24"/>
          <w:szCs w:val="24"/>
        </w:rPr>
        <w:t xml:space="preserve"> Ú.</w:t>
      </w:r>
      <w:r w:rsidR="00272B8B">
        <w:rPr>
          <w:rFonts w:ascii="Times New Roman" w:hAnsi="Times New Roman"/>
          <w:sz w:val="24"/>
          <w:szCs w:val="24"/>
        </w:rPr>
        <w:t xml:space="preserve"> </w:t>
      </w:r>
      <w:r w:rsidRPr="003302CC">
        <w:rPr>
          <w:rFonts w:ascii="Times New Roman" w:hAnsi="Times New Roman"/>
          <w:sz w:val="24"/>
          <w:szCs w:val="24"/>
        </w:rPr>
        <w:t>v. ES L 248, 6.10.1993).</w:t>
      </w: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 xml:space="preserve"> </w:t>
      </w:r>
    </w:p>
    <w:p w:rsidR="00814772" w:rsidRPr="003302CC" w:rsidP="00203DC3">
      <w:pPr>
        <w:bidi w:val="0"/>
        <w:ind w:firstLine="708"/>
        <w:jc w:val="both"/>
        <w:rPr>
          <w:rFonts w:ascii="Times New Roman" w:hAnsi="Times New Roman"/>
          <w:sz w:val="24"/>
          <w:szCs w:val="24"/>
        </w:rPr>
      </w:pPr>
      <w:r w:rsidR="00203DC3">
        <w:rPr>
          <w:rFonts w:ascii="Times New Roman" w:hAnsi="Times New Roman"/>
          <w:sz w:val="24"/>
          <w:szCs w:val="24"/>
        </w:rPr>
        <w:t>2</w:t>
      </w:r>
      <w:r w:rsidRPr="003302CC">
        <w:rPr>
          <w:rFonts w:ascii="Times New Roman" w:hAnsi="Times New Roman"/>
          <w:sz w:val="24"/>
          <w:szCs w:val="24"/>
        </w:rPr>
        <w:t xml:space="preserve">. Smernica </w:t>
      </w:r>
      <w:r w:rsidRPr="00F62F64" w:rsidR="00F62F64">
        <w:rPr>
          <w:rFonts w:ascii="Times New Roman" w:hAnsi="Times New Roman"/>
          <w:sz w:val="24"/>
          <w:szCs w:val="24"/>
        </w:rPr>
        <w:t xml:space="preserve">Európskeho parlamentu a Rady </w:t>
      </w:r>
      <w:r w:rsidRPr="003302CC">
        <w:rPr>
          <w:rFonts w:ascii="Times New Roman" w:hAnsi="Times New Roman"/>
          <w:sz w:val="24"/>
          <w:szCs w:val="24"/>
        </w:rPr>
        <w:t>96/9/ES z 11. marca 1996 o právnej ochrane databáz (</w:t>
      </w:r>
      <w:r w:rsidRPr="003872F0" w:rsidR="003872F0">
        <w:rPr>
          <w:rFonts w:ascii="Times New Roman" w:hAnsi="Times New Roman"/>
          <w:sz w:val="24"/>
          <w:szCs w:val="24"/>
        </w:rPr>
        <w:t xml:space="preserve">Mimoriadne vydanie Ú. </w:t>
      </w:r>
      <w:r w:rsidR="00CC2D76">
        <w:rPr>
          <w:rFonts w:ascii="Times New Roman" w:hAnsi="Times New Roman"/>
          <w:sz w:val="24"/>
          <w:szCs w:val="24"/>
        </w:rPr>
        <w:t>v</w:t>
      </w:r>
      <w:r w:rsidR="00272B8B">
        <w:rPr>
          <w:rFonts w:ascii="Times New Roman" w:hAnsi="Times New Roman"/>
          <w:sz w:val="24"/>
          <w:szCs w:val="24"/>
        </w:rPr>
        <w:t>.</w:t>
      </w:r>
      <w:r w:rsidRPr="003872F0" w:rsidR="003872F0">
        <w:rPr>
          <w:rFonts w:ascii="Times New Roman" w:hAnsi="Times New Roman"/>
          <w:sz w:val="24"/>
          <w:szCs w:val="24"/>
        </w:rPr>
        <w:t xml:space="preserve"> EÚ, kap. 13/zv. 15</w:t>
      </w:r>
      <w:r w:rsidR="000969AB">
        <w:rPr>
          <w:rFonts w:ascii="Times New Roman" w:hAnsi="Times New Roman"/>
          <w:sz w:val="24"/>
          <w:szCs w:val="24"/>
        </w:rPr>
        <w:t>; Ú. v. ES L 77, 27.3.1996</w:t>
      </w:r>
      <w:r w:rsidRPr="003302CC">
        <w:rPr>
          <w:rFonts w:ascii="Times New Roman" w:hAnsi="Times New Roman"/>
          <w:sz w:val="24"/>
          <w:szCs w:val="24"/>
        </w:rPr>
        <w:t>).</w:t>
      </w: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 xml:space="preserve"> </w:t>
      </w:r>
    </w:p>
    <w:p w:rsidR="00814772" w:rsidRPr="003302CC" w:rsidP="00814772">
      <w:pPr>
        <w:bidi w:val="0"/>
        <w:jc w:val="both"/>
        <w:rPr>
          <w:rFonts w:ascii="Times New Roman" w:hAnsi="Times New Roman"/>
          <w:sz w:val="24"/>
          <w:szCs w:val="24"/>
        </w:rPr>
      </w:pPr>
      <w:r w:rsidR="00203DC3">
        <w:rPr>
          <w:rFonts w:ascii="Times New Roman" w:hAnsi="Times New Roman"/>
          <w:sz w:val="24"/>
          <w:szCs w:val="24"/>
        </w:rPr>
        <w:tab/>
        <w:t>3</w:t>
      </w:r>
      <w:r w:rsidRPr="003302CC">
        <w:rPr>
          <w:rFonts w:ascii="Times New Roman" w:hAnsi="Times New Roman"/>
          <w:sz w:val="24"/>
          <w:szCs w:val="24"/>
        </w:rPr>
        <w:t xml:space="preserve">. Smernica </w:t>
      </w:r>
      <w:r w:rsidRPr="00F62F64" w:rsidR="00F62F64">
        <w:rPr>
          <w:rFonts w:ascii="Times New Roman" w:hAnsi="Times New Roman"/>
          <w:sz w:val="24"/>
          <w:szCs w:val="24"/>
        </w:rPr>
        <w:t xml:space="preserve">Európskeho parlamentu a Rady </w:t>
      </w:r>
      <w:r w:rsidRPr="003302CC">
        <w:rPr>
          <w:rFonts w:ascii="Times New Roman" w:hAnsi="Times New Roman"/>
          <w:sz w:val="24"/>
          <w:szCs w:val="24"/>
        </w:rPr>
        <w:t xml:space="preserve">2001/29/ES z 22. mája 2001 o </w:t>
      </w:r>
      <w:r w:rsidRPr="008E35A5" w:rsidR="008E35A5">
        <w:rPr>
          <w:rFonts w:ascii="Times New Roman" w:hAnsi="Times New Roman"/>
          <w:sz w:val="24"/>
          <w:szCs w:val="24"/>
        </w:rPr>
        <w:t xml:space="preserve">zosúladení </w:t>
      </w:r>
      <w:r w:rsidRPr="003302CC">
        <w:rPr>
          <w:rFonts w:ascii="Times New Roman" w:hAnsi="Times New Roman"/>
          <w:sz w:val="24"/>
          <w:szCs w:val="24"/>
        </w:rPr>
        <w:t>niektorých aspektov autorských práv a s nimi súvisiacich práv v informačnej spoločnosti (</w:t>
      </w:r>
      <w:r w:rsidRPr="003872F0" w:rsidR="003872F0">
        <w:rPr>
          <w:rFonts w:ascii="Times New Roman" w:hAnsi="Times New Roman"/>
          <w:sz w:val="24"/>
          <w:szCs w:val="24"/>
        </w:rPr>
        <w:t xml:space="preserve">Mimoriadne vydanie Ú. </w:t>
      </w:r>
      <w:r w:rsidRPr="003872F0" w:rsidR="00272B8B">
        <w:rPr>
          <w:rFonts w:ascii="Times New Roman" w:hAnsi="Times New Roman"/>
          <w:sz w:val="24"/>
          <w:szCs w:val="24"/>
        </w:rPr>
        <w:t>V</w:t>
      </w:r>
      <w:r w:rsidR="00272B8B">
        <w:rPr>
          <w:rFonts w:ascii="Times New Roman" w:hAnsi="Times New Roman"/>
          <w:sz w:val="24"/>
          <w:szCs w:val="24"/>
        </w:rPr>
        <w:t>.</w:t>
      </w:r>
      <w:r w:rsidRPr="003872F0" w:rsidR="003872F0">
        <w:rPr>
          <w:rFonts w:ascii="Times New Roman" w:hAnsi="Times New Roman"/>
          <w:sz w:val="24"/>
          <w:szCs w:val="24"/>
        </w:rPr>
        <w:t xml:space="preserve"> EÚ, kap. 17/zv. 1</w:t>
      </w:r>
      <w:r w:rsidR="000969AB">
        <w:rPr>
          <w:rFonts w:ascii="Times New Roman" w:hAnsi="Times New Roman"/>
          <w:sz w:val="24"/>
          <w:szCs w:val="24"/>
        </w:rPr>
        <w:t>; Ú. v. ES L 167, 22.6.2001</w:t>
      </w:r>
      <w:r w:rsidRPr="003302CC">
        <w:rPr>
          <w:rFonts w:ascii="Times New Roman" w:hAnsi="Times New Roman"/>
          <w:sz w:val="24"/>
          <w:szCs w:val="24"/>
        </w:rPr>
        <w:t>).</w:t>
      </w: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 xml:space="preserve"> </w:t>
      </w: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ab/>
      </w:r>
      <w:r w:rsidR="00203DC3">
        <w:rPr>
          <w:rFonts w:ascii="Times New Roman" w:hAnsi="Times New Roman"/>
          <w:sz w:val="24"/>
          <w:szCs w:val="24"/>
        </w:rPr>
        <w:t>4</w:t>
      </w:r>
      <w:r w:rsidRPr="003302CC">
        <w:rPr>
          <w:rFonts w:ascii="Times New Roman" w:hAnsi="Times New Roman"/>
          <w:sz w:val="24"/>
          <w:szCs w:val="24"/>
        </w:rPr>
        <w:t xml:space="preserve">. Smernica </w:t>
      </w:r>
      <w:r w:rsidRPr="00F62F64" w:rsidR="00F62F64">
        <w:rPr>
          <w:rFonts w:ascii="Times New Roman" w:hAnsi="Times New Roman"/>
          <w:sz w:val="24"/>
          <w:szCs w:val="24"/>
        </w:rPr>
        <w:t xml:space="preserve">Európskeho parlamentu a Rady </w:t>
      </w:r>
      <w:r w:rsidRPr="003302CC">
        <w:rPr>
          <w:rFonts w:ascii="Times New Roman" w:hAnsi="Times New Roman"/>
          <w:sz w:val="24"/>
          <w:szCs w:val="24"/>
        </w:rPr>
        <w:t>2001/84/ES z 27. septembra 2001 o práve ďalšieho predaja v prospech autora pôvodného umeleckého diela (</w:t>
      </w:r>
      <w:r w:rsidRPr="003872F0" w:rsidR="003872F0">
        <w:rPr>
          <w:rFonts w:ascii="Times New Roman" w:hAnsi="Times New Roman"/>
          <w:sz w:val="24"/>
          <w:szCs w:val="24"/>
        </w:rPr>
        <w:t>Mimoriadne vydanie Ú. v EÚ, kap. 17/zv. 1</w:t>
      </w:r>
      <w:r w:rsidR="000969AB">
        <w:rPr>
          <w:rFonts w:ascii="Times New Roman" w:hAnsi="Times New Roman"/>
          <w:sz w:val="24"/>
          <w:szCs w:val="24"/>
        </w:rPr>
        <w:t>; Ú. v. ES L 272, 13.10.2001</w:t>
      </w:r>
      <w:r w:rsidRPr="003302CC">
        <w:rPr>
          <w:rFonts w:ascii="Times New Roman" w:hAnsi="Times New Roman"/>
          <w:sz w:val="24"/>
          <w:szCs w:val="24"/>
        </w:rPr>
        <w:t>).</w:t>
      </w: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 xml:space="preserve"> </w:t>
      </w:r>
    </w:p>
    <w:p w:rsidR="00814772" w:rsidP="00814772">
      <w:pPr>
        <w:bidi w:val="0"/>
        <w:jc w:val="both"/>
        <w:rPr>
          <w:rFonts w:ascii="Times New Roman" w:hAnsi="Times New Roman"/>
          <w:sz w:val="24"/>
          <w:szCs w:val="24"/>
        </w:rPr>
      </w:pPr>
      <w:r w:rsidRPr="003302CC">
        <w:rPr>
          <w:rFonts w:ascii="Times New Roman" w:hAnsi="Times New Roman"/>
          <w:sz w:val="24"/>
          <w:szCs w:val="24"/>
        </w:rPr>
        <w:tab/>
      </w:r>
      <w:r w:rsidR="00203DC3">
        <w:rPr>
          <w:rFonts w:ascii="Times New Roman" w:hAnsi="Times New Roman"/>
          <w:sz w:val="24"/>
          <w:szCs w:val="24"/>
        </w:rPr>
        <w:t>5</w:t>
      </w:r>
      <w:r w:rsidRPr="003302CC">
        <w:rPr>
          <w:rFonts w:ascii="Times New Roman" w:hAnsi="Times New Roman"/>
          <w:sz w:val="24"/>
          <w:szCs w:val="24"/>
        </w:rPr>
        <w:t>. Smernica Európskeho parlamentu a Rady 2004/48/ES z 29. apríla 2004 o vymožiteľnosti práv duševného vlastníctva (Mimoriadne vydanie Ú.</w:t>
      </w:r>
      <w:r w:rsidR="00272B8B">
        <w:rPr>
          <w:rFonts w:ascii="Times New Roman" w:hAnsi="Times New Roman"/>
          <w:sz w:val="24"/>
          <w:szCs w:val="24"/>
        </w:rPr>
        <w:t xml:space="preserve"> </w:t>
      </w:r>
      <w:r w:rsidRPr="003302CC">
        <w:rPr>
          <w:rFonts w:ascii="Times New Roman" w:hAnsi="Times New Roman"/>
          <w:sz w:val="24"/>
          <w:szCs w:val="24"/>
        </w:rPr>
        <w:t>v. EÚ, kap. 17/zv. 2</w:t>
      </w:r>
      <w:r w:rsidR="007B19C4">
        <w:rPr>
          <w:rFonts w:ascii="Times New Roman" w:hAnsi="Times New Roman"/>
          <w:sz w:val="24"/>
          <w:szCs w:val="24"/>
        </w:rPr>
        <w:t>;</w:t>
      </w:r>
      <w:r w:rsidRPr="003302CC">
        <w:rPr>
          <w:rFonts w:ascii="Times New Roman" w:hAnsi="Times New Roman"/>
          <w:sz w:val="24"/>
          <w:szCs w:val="24"/>
        </w:rPr>
        <w:t xml:space="preserve"> Ú.</w:t>
      </w:r>
      <w:r w:rsidR="000969AB">
        <w:rPr>
          <w:rFonts w:ascii="Times New Roman" w:hAnsi="Times New Roman"/>
          <w:sz w:val="24"/>
          <w:szCs w:val="24"/>
        </w:rPr>
        <w:t xml:space="preserve"> </w:t>
      </w:r>
      <w:r w:rsidRPr="003302CC">
        <w:rPr>
          <w:rFonts w:ascii="Times New Roman" w:hAnsi="Times New Roman"/>
          <w:sz w:val="24"/>
          <w:szCs w:val="24"/>
        </w:rPr>
        <w:t>v. EÚ L 157, 30.4.2004).</w:t>
      </w:r>
    </w:p>
    <w:p w:rsidR="00203DC3" w:rsidRPr="003302CC" w:rsidP="00814772">
      <w:pPr>
        <w:bidi w:val="0"/>
        <w:jc w:val="both"/>
        <w:rPr>
          <w:rFonts w:ascii="Times New Roman" w:hAnsi="Times New Roman"/>
          <w:sz w:val="24"/>
          <w:szCs w:val="24"/>
        </w:rPr>
      </w:pPr>
    </w:p>
    <w:p w:rsidR="00814772" w:rsidRPr="003302CC" w:rsidP="00203DC3">
      <w:pPr>
        <w:bidi w:val="0"/>
        <w:ind w:firstLine="708"/>
        <w:jc w:val="both"/>
        <w:rPr>
          <w:rFonts w:ascii="Times New Roman" w:hAnsi="Times New Roman"/>
          <w:sz w:val="24"/>
          <w:szCs w:val="24"/>
        </w:rPr>
      </w:pPr>
      <w:r w:rsidR="00203DC3">
        <w:rPr>
          <w:rFonts w:ascii="Times New Roman" w:hAnsi="Times New Roman"/>
          <w:sz w:val="24"/>
          <w:szCs w:val="24"/>
        </w:rPr>
        <w:t>6</w:t>
      </w:r>
      <w:r w:rsidRPr="003302CC" w:rsidR="00203DC3">
        <w:rPr>
          <w:rFonts w:ascii="Times New Roman" w:hAnsi="Times New Roman"/>
          <w:sz w:val="24"/>
          <w:szCs w:val="24"/>
        </w:rPr>
        <w:t xml:space="preserve">. </w:t>
      </w:r>
      <w:r w:rsidRPr="003302CC" w:rsidR="007B19C4">
        <w:rPr>
          <w:rFonts w:ascii="Times New Roman" w:hAnsi="Times New Roman"/>
          <w:sz w:val="24"/>
          <w:szCs w:val="24"/>
        </w:rPr>
        <w:t>Smernica Európskeho parlamentu a Rady 2006/115/ES z 12. decembra 2006 o nájomnom práve a výpožičnom práve a o určitých právach súvisiacich s autorskými právami v oblasti duševného vlastníctva (kodifikované znenie) (Ú.</w:t>
      </w:r>
      <w:r w:rsidR="007B19C4">
        <w:rPr>
          <w:rFonts w:ascii="Times New Roman" w:hAnsi="Times New Roman"/>
          <w:sz w:val="24"/>
          <w:szCs w:val="24"/>
        </w:rPr>
        <w:t xml:space="preserve"> </w:t>
      </w:r>
      <w:r w:rsidRPr="003302CC" w:rsidR="007B19C4">
        <w:rPr>
          <w:rFonts w:ascii="Times New Roman" w:hAnsi="Times New Roman"/>
          <w:sz w:val="24"/>
          <w:szCs w:val="24"/>
        </w:rPr>
        <w:t>v. EÚ L376, 27.12.2006).</w:t>
      </w:r>
    </w:p>
    <w:p w:rsidR="00203DC3" w:rsidP="00814772">
      <w:pPr>
        <w:bidi w:val="0"/>
        <w:jc w:val="both"/>
        <w:rPr>
          <w:rFonts w:ascii="Times New Roman" w:hAnsi="Times New Roman"/>
          <w:sz w:val="24"/>
          <w:szCs w:val="24"/>
        </w:rPr>
      </w:pPr>
      <w:r w:rsidRPr="003302CC" w:rsidR="00814772">
        <w:rPr>
          <w:rFonts w:ascii="Times New Roman" w:hAnsi="Times New Roman"/>
          <w:sz w:val="24"/>
          <w:szCs w:val="24"/>
        </w:rPr>
        <w:tab/>
      </w:r>
    </w:p>
    <w:p w:rsidR="00203DC3" w:rsidP="00203DC3">
      <w:pPr>
        <w:bidi w:val="0"/>
        <w:ind w:firstLine="708"/>
        <w:jc w:val="both"/>
        <w:rPr>
          <w:rFonts w:ascii="Times New Roman" w:hAnsi="Times New Roman"/>
          <w:sz w:val="24"/>
          <w:szCs w:val="24"/>
        </w:rPr>
      </w:pPr>
      <w:r>
        <w:rPr>
          <w:rFonts w:ascii="Times New Roman" w:hAnsi="Times New Roman"/>
          <w:sz w:val="24"/>
          <w:szCs w:val="24"/>
        </w:rPr>
        <w:t>7</w:t>
      </w:r>
      <w:r w:rsidRPr="003302CC">
        <w:rPr>
          <w:rFonts w:ascii="Times New Roman" w:hAnsi="Times New Roman"/>
          <w:sz w:val="24"/>
          <w:szCs w:val="24"/>
        </w:rPr>
        <w:t xml:space="preserve">. </w:t>
      </w:r>
      <w:r w:rsidRPr="003302CC" w:rsidR="007B19C4">
        <w:rPr>
          <w:rFonts w:ascii="Times New Roman" w:hAnsi="Times New Roman"/>
          <w:sz w:val="24"/>
          <w:szCs w:val="24"/>
        </w:rPr>
        <w:t xml:space="preserve">Smernica Európskeho parlamentu a Rady 2006/116/ES z 12. decembra 2006 o lehote ochrany autorského práva a niektorých súvisiacich práv </w:t>
      </w:r>
      <w:r w:rsidR="007B19C4">
        <w:rPr>
          <w:rFonts w:ascii="Times New Roman" w:hAnsi="Times New Roman"/>
          <w:sz w:val="24"/>
          <w:szCs w:val="24"/>
        </w:rPr>
        <w:t xml:space="preserve">(kodifikované znenie) </w:t>
      </w:r>
      <w:r w:rsidRPr="003302CC" w:rsidR="007B19C4">
        <w:rPr>
          <w:rFonts w:ascii="Times New Roman" w:hAnsi="Times New Roman"/>
          <w:sz w:val="24"/>
          <w:szCs w:val="24"/>
        </w:rPr>
        <w:t>(Ú.</w:t>
      </w:r>
      <w:r w:rsidR="00272B8B">
        <w:rPr>
          <w:rFonts w:ascii="Times New Roman" w:hAnsi="Times New Roman"/>
          <w:sz w:val="24"/>
          <w:szCs w:val="24"/>
        </w:rPr>
        <w:t xml:space="preserve"> </w:t>
      </w:r>
      <w:r w:rsidRPr="003302CC" w:rsidR="007B19C4">
        <w:rPr>
          <w:rFonts w:ascii="Times New Roman" w:hAnsi="Times New Roman"/>
          <w:sz w:val="24"/>
          <w:szCs w:val="24"/>
        </w:rPr>
        <w:t>v. EÚ L 372, 27.12.2006) v znení smernice Európskeho parlamentu a Rady 2011/77/EÚ z 27. septembra 2011 (Ú.</w:t>
      </w:r>
      <w:r w:rsidR="00272B8B">
        <w:rPr>
          <w:rFonts w:ascii="Times New Roman" w:hAnsi="Times New Roman"/>
          <w:sz w:val="24"/>
          <w:szCs w:val="24"/>
        </w:rPr>
        <w:t xml:space="preserve"> </w:t>
      </w:r>
      <w:r w:rsidRPr="003302CC" w:rsidR="007B19C4">
        <w:rPr>
          <w:rFonts w:ascii="Times New Roman" w:hAnsi="Times New Roman"/>
          <w:sz w:val="24"/>
          <w:szCs w:val="24"/>
        </w:rPr>
        <w:t>v. EÚ L 265, 11.10.2011).</w:t>
      </w:r>
      <w:r w:rsidRPr="003302CC" w:rsidR="00814772">
        <w:rPr>
          <w:rFonts w:ascii="Times New Roman" w:hAnsi="Times New Roman"/>
          <w:sz w:val="24"/>
          <w:szCs w:val="24"/>
        </w:rPr>
        <w:t xml:space="preserve"> </w:t>
      </w:r>
    </w:p>
    <w:p w:rsidR="00203DC3" w:rsidP="00203DC3">
      <w:pPr>
        <w:bidi w:val="0"/>
        <w:jc w:val="both"/>
        <w:rPr>
          <w:rFonts w:ascii="Times New Roman" w:hAnsi="Times New Roman"/>
          <w:sz w:val="24"/>
          <w:szCs w:val="24"/>
        </w:rPr>
      </w:pPr>
    </w:p>
    <w:p w:rsidR="00203DC3" w:rsidRPr="003302CC" w:rsidP="00203DC3">
      <w:pPr>
        <w:bidi w:val="0"/>
        <w:ind w:firstLine="708"/>
        <w:jc w:val="both"/>
        <w:rPr>
          <w:rFonts w:ascii="Times New Roman" w:hAnsi="Times New Roman"/>
          <w:sz w:val="24"/>
          <w:szCs w:val="24"/>
        </w:rPr>
      </w:pPr>
      <w:r>
        <w:rPr>
          <w:rFonts w:ascii="Times New Roman" w:hAnsi="Times New Roman"/>
          <w:sz w:val="24"/>
          <w:szCs w:val="24"/>
        </w:rPr>
        <w:t>8</w:t>
      </w:r>
      <w:r w:rsidRPr="003302CC">
        <w:rPr>
          <w:rFonts w:ascii="Times New Roman" w:hAnsi="Times New Roman"/>
          <w:sz w:val="24"/>
          <w:szCs w:val="24"/>
        </w:rPr>
        <w:t>.</w:t>
      </w:r>
      <w:r w:rsidRPr="003302CC">
        <w:t xml:space="preserve"> </w:t>
      </w:r>
      <w:r w:rsidRPr="003302CC">
        <w:rPr>
          <w:rFonts w:ascii="Times New Roman" w:hAnsi="Times New Roman"/>
          <w:sz w:val="24"/>
          <w:szCs w:val="24"/>
        </w:rPr>
        <w:t>Smernica Európskeho parlamentu a Rady 2009/24/ES z 23. apríla 2009 o právnej ochrane počítačových programov (kodifikované znenie) (Ú.</w:t>
      </w:r>
      <w:r w:rsidR="00272B8B">
        <w:rPr>
          <w:rFonts w:ascii="Times New Roman" w:hAnsi="Times New Roman"/>
          <w:sz w:val="24"/>
          <w:szCs w:val="24"/>
        </w:rPr>
        <w:t xml:space="preserve"> </w:t>
      </w:r>
      <w:r w:rsidRPr="003302CC">
        <w:rPr>
          <w:rFonts w:ascii="Times New Roman" w:hAnsi="Times New Roman"/>
          <w:sz w:val="24"/>
          <w:szCs w:val="24"/>
        </w:rPr>
        <w:t>v. EÚ L 111, 5.5. 2009).</w:t>
      </w:r>
    </w:p>
    <w:p w:rsidR="00203DC3" w:rsidP="00814772">
      <w:pPr>
        <w:bidi w:val="0"/>
        <w:jc w:val="both"/>
        <w:rPr>
          <w:rFonts w:ascii="Times New Roman" w:hAnsi="Times New Roman"/>
          <w:sz w:val="24"/>
          <w:szCs w:val="24"/>
        </w:rPr>
      </w:pPr>
    </w:p>
    <w:p w:rsidR="00814772" w:rsidRPr="003302CC" w:rsidP="00203DC3">
      <w:pPr>
        <w:bidi w:val="0"/>
        <w:ind w:firstLine="708"/>
        <w:jc w:val="both"/>
        <w:rPr>
          <w:rFonts w:ascii="Times New Roman" w:hAnsi="Times New Roman"/>
          <w:sz w:val="24"/>
          <w:szCs w:val="24"/>
        </w:rPr>
      </w:pPr>
      <w:r w:rsidR="00203DC3">
        <w:rPr>
          <w:rFonts w:ascii="Times New Roman" w:hAnsi="Times New Roman"/>
          <w:sz w:val="24"/>
          <w:szCs w:val="24"/>
        </w:rPr>
        <w:t xml:space="preserve">9. </w:t>
      </w:r>
      <w:r w:rsidRPr="003302CC">
        <w:rPr>
          <w:rFonts w:ascii="Times New Roman" w:hAnsi="Times New Roman"/>
          <w:sz w:val="24"/>
          <w:szCs w:val="24"/>
        </w:rPr>
        <w:t>Smernica Európskeho parlamentu a Rady 2012/28/EÚ z 25. októbra 2012 o určitých povolených spôsoboch použitia osirelých diel (Ú.</w:t>
      </w:r>
      <w:r w:rsidR="00272B8B">
        <w:rPr>
          <w:rFonts w:ascii="Times New Roman" w:hAnsi="Times New Roman"/>
          <w:sz w:val="24"/>
          <w:szCs w:val="24"/>
        </w:rPr>
        <w:t xml:space="preserve"> </w:t>
      </w:r>
      <w:r w:rsidRPr="003302CC">
        <w:rPr>
          <w:rFonts w:ascii="Times New Roman" w:hAnsi="Times New Roman"/>
          <w:sz w:val="24"/>
          <w:szCs w:val="24"/>
        </w:rPr>
        <w:t>v. EÚ L 299, 27.10.2012).</w:t>
      </w:r>
    </w:p>
    <w:p w:rsidR="00814772" w:rsidRPr="003302CC" w:rsidP="00814772">
      <w:pPr>
        <w:bidi w:val="0"/>
        <w:jc w:val="both"/>
        <w:rPr>
          <w:rFonts w:ascii="Times New Roman" w:hAnsi="Times New Roman"/>
          <w:sz w:val="24"/>
          <w:szCs w:val="24"/>
        </w:rPr>
      </w:pPr>
    </w:p>
    <w:p w:rsidR="00814772" w:rsidRPr="003302CC" w:rsidP="00814772">
      <w:pPr>
        <w:bidi w:val="0"/>
        <w:jc w:val="both"/>
        <w:rPr>
          <w:rFonts w:ascii="Times New Roman" w:hAnsi="Times New Roman"/>
          <w:sz w:val="24"/>
          <w:szCs w:val="24"/>
        </w:rPr>
      </w:pPr>
      <w:r w:rsidRPr="003302CC">
        <w:rPr>
          <w:rFonts w:ascii="Times New Roman" w:hAnsi="Times New Roman"/>
          <w:sz w:val="24"/>
          <w:szCs w:val="24"/>
        </w:rPr>
        <w:tab/>
        <w:t>10. Smernica Európskeho parlamentu a Rady 2014/26/EÚ z 26. februára 2014 o kolektívnej správe autorských práv a práv súvisiacich s autorským právom a o poskytovaní multiteritoriálnych licencií na práva na hudobné diela na online využívanie na vnútornom trhu (Ú.</w:t>
      </w:r>
      <w:r w:rsidR="00272B8B">
        <w:rPr>
          <w:rFonts w:ascii="Times New Roman" w:hAnsi="Times New Roman"/>
          <w:sz w:val="24"/>
          <w:szCs w:val="24"/>
        </w:rPr>
        <w:t xml:space="preserve"> </w:t>
      </w:r>
      <w:r w:rsidRPr="003302CC">
        <w:rPr>
          <w:rFonts w:ascii="Times New Roman" w:hAnsi="Times New Roman"/>
          <w:sz w:val="24"/>
          <w:szCs w:val="24"/>
        </w:rPr>
        <w:t>v. EÚ L 84, 20.3.2014).</w:t>
      </w:r>
    </w:p>
    <w:p w:rsidR="00814772" w:rsidRPr="001749D2" w:rsidP="001749D2">
      <w:pPr>
        <w:bidi w:val="0"/>
        <w:jc w:val="both"/>
        <w:rPr>
          <w:rFonts w:ascii="Times New Roman" w:hAnsi="Times New Roman"/>
          <w:sz w:val="24"/>
          <w:szCs w:val="24"/>
        </w:rPr>
      </w:pPr>
    </w:p>
    <w:sectPr w:rsidSect="00F971B6">
      <w:foot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0000000000000000000"/>
    <w:charset w:val="EE"/>
    <w:family w:val="swiss"/>
    <w:pitch w:val="variable"/>
    <w:sig w:usb0="00000000" w:usb1="00000000" w:usb2="00000000" w:usb3="00000000" w:csb0="0000019F" w:csb1="00000000"/>
  </w:font>
  <w:font w:name="Garamond">
    <w:panose1 w:val="00000000000000000000"/>
    <w:charset w:val="EE"/>
    <w:family w:val="roman"/>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Times">
    <w:panose1 w:val="00000000000000000000"/>
    <w:charset w:val="EE"/>
    <w:family w:val="roman"/>
    <w:pitch w:val="variable"/>
    <w:sig w:usb0="00000000" w:usb1="00000000" w:usb2="00000000" w:usb3="00000000" w:csb0="000001FF" w:csb1="00000000"/>
  </w:font>
  <w:font w:name="Albertus Extra Bold">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1" w:csb1="00000000"/>
  </w:font>
  <w:font w:name="ZapfDingbats">
    <w:panose1 w:val="00000000000000000000"/>
    <w:charset w:val="02"/>
    <w:family w:val="decorative"/>
    <w:pitch w:val="variable"/>
    <w:sig w:usb0="00000000" w:usb1="00000000" w:usb2="00000000" w:usb3="00000000" w:csb0="80000000"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SymbolPS">
    <w:panose1 w:val="00000000000000000000"/>
    <w:charset w:val="02"/>
    <w:family w:val="decorative"/>
    <w:pitch w:val="variable"/>
    <w:sig w:usb0="00000000" w:usb1="00000000" w:usb2="00000000" w:usb3="00000000" w:csb0="80000001" w:csb1="00000000"/>
  </w:font>
  <w:font w:name="ITC Zapf Chancery">
    <w:panose1 w:val="00000000000000000000"/>
    <w:charset w:val="00"/>
    <w:family w:val="script"/>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Source Sans Pro">
    <w:panose1 w:val="020B0503030403020204"/>
    <w:charset w:val="EE"/>
    <w:family w:val="swiss"/>
    <w:pitch w:val="variable"/>
    <w:sig w:usb0="00000000" w:usb1="00000000" w:usb2="00000000" w:usb3="00000000" w:csb0="0000019F" w:csb1="00000000"/>
  </w:font>
  <w:font w:name="PT Serif">
    <w:panose1 w:val="020A0603040505020204"/>
    <w:charset w:val="EE"/>
    <w:family w:val="roman"/>
    <w:pitch w:val="variable"/>
    <w:sig w:usb0="00000000" w:usb1="00000000" w:usb2="00000000" w:usb3="00000000" w:csb0="00000097" w:csb1="00000000"/>
  </w:font>
  <w:font w:name="DejaVu Serif Condensed">
    <w:panose1 w:val="02060606050605020204"/>
    <w:charset w:val="EE"/>
    <w:family w:val="roman"/>
    <w:pitch w:val="variable"/>
    <w:sig w:usb0="00000000" w:usb1="00000000" w:usb2="00000000" w:usb3="00000000" w:csb0="0000009F" w:csb1="00000000"/>
  </w:font>
  <w:font w:name="Liberation Sans">
    <w:panose1 w:val="020B0604020202020204"/>
    <w:charset w:val="EE"/>
    <w:family w:val="swiss"/>
    <w:pitch w:val="variable"/>
    <w:sig w:usb0="00000000" w:usb1="00000000" w:usb2="00000000" w:usb3="00000000" w:csb0="000001BF" w:csb1="00000000"/>
  </w:font>
  <w:font w:name="Gentium Basic">
    <w:panose1 w:val="02000503060000020004"/>
    <w:charset w:val="EE"/>
    <w:family w:val="auto"/>
    <w:pitch w:val="variable"/>
    <w:sig w:usb0="00000000" w:usb1="00000000" w:usb2="00000000" w:usb3="00000000" w:csb0="00000013" w:csb1="00000000"/>
  </w:font>
  <w:font w:name="Liberation Mono">
    <w:panose1 w:val="02070409020205020404"/>
    <w:charset w:val="EE"/>
    <w:family w:val="modern"/>
    <w:pitch w:val="fixed"/>
    <w:sig w:usb0="00000000" w:usb1="00000000" w:usb2="00000000" w:usb3="00000000" w:csb0="000001BF" w:csb1="00000000"/>
  </w:font>
  <w:font w:name="DejaVu Sans">
    <w:panose1 w:val="020B0603030804020204"/>
    <w:charset w:val="EE"/>
    <w:family w:val="swiss"/>
    <w:pitch w:val="variable"/>
    <w:sig w:usb0="00000000" w:usb1="00000000" w:usb2="00000000" w:usb3="00000000" w:csb0="000001FF" w:csb1="00000000"/>
  </w:font>
  <w:font w:name="DejaVu Sans Condensed">
    <w:panose1 w:val="020B0606030804020204"/>
    <w:charset w:val="EE"/>
    <w:family w:val="swiss"/>
    <w:pitch w:val="variable"/>
    <w:sig w:usb0="00000000" w:usb1="00000000" w:usb2="00000000" w:usb3="00000000" w:csb0="000000FF" w:csb1="00000000"/>
  </w:font>
  <w:font w:name="Source Code Pro">
    <w:panose1 w:val="020B0509030403020204"/>
    <w:charset w:val="EE"/>
    <w:family w:val="modern"/>
    <w:pitch w:val="fixed"/>
    <w:sig w:usb0="00000000" w:usb1="00000000" w:usb2="00000000" w:usb3="00000000" w:csb0="00000193" w:csb1="00000000"/>
  </w:font>
  <w:font w:name="Liberation Serif">
    <w:panose1 w:val="02020603050405020304"/>
    <w:charset w:val="EE"/>
    <w:family w:val="roman"/>
    <w:pitch w:val="variable"/>
    <w:sig w:usb0="00000000" w:usb1="00000000" w:usb2="00000000" w:usb3="00000000" w:csb0="000001BF" w:csb1="00000000"/>
  </w:font>
  <w:font w:name="Open Sans">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DejaVu Sans Mono">
    <w:panose1 w:val="020B0609030804020204"/>
    <w:charset w:val="EE"/>
    <w:family w:val="modern"/>
    <w:pitch w:val="fixed"/>
    <w:sig w:usb0="00000000" w:usb1="00000000" w:usb2="00000000" w:usb3="00000000" w:csb0="000001DF" w:csb1="00000000"/>
  </w:font>
  <w:font w:name="DejaVu Serif">
    <w:panose1 w:val="02060603050605020204"/>
    <w:charset w:val="EE"/>
    <w:family w:val="roman"/>
    <w:pitch w:val="variable"/>
    <w:sig w:usb0="00000000" w:usb1="00000000" w:usb2="00000000" w:usb3="00000000" w:csb0="0000009F" w:csb1="00000000"/>
  </w:font>
  <w:font w:name="DejaVu Sans Light">
    <w:panose1 w:val="020B0203030804020204"/>
    <w:charset w:val="EE"/>
    <w:family w:val="swiss"/>
    <w:pitch w:val="variable"/>
    <w:sig w:usb0="00000000" w:usb1="00000000" w:usb2="00000000" w:usb3="00000000" w:csb0="0000019F" w:csb1="00000000"/>
  </w:font>
  <w:font w:name="Linux Libertine G">
    <w:panose1 w:val="02000503000000000000"/>
    <w:charset w:val="EE"/>
    <w:family w:val="auto"/>
    <w:pitch w:val="variable"/>
    <w:sig w:usb0="00000000" w:usb1="00000000" w:usb2="00000000" w:usb3="00000000" w:csb0="000001BF" w:csb1="00000000"/>
  </w:font>
  <w:font w:name="Gentium Book Basic">
    <w:panose1 w:val="02000503060000020004"/>
    <w:charset w:val="EE"/>
    <w:family w:val="auto"/>
    <w:pitch w:val="variable"/>
    <w:sig w:usb0="00000000" w:usb1="00000000" w:usb2="00000000" w:usb3="00000000" w:csb0="00000013" w:csb1="00000000"/>
  </w:font>
  <w:font w:name="OpenSymbol">
    <w:panose1 w:val="05010000000000000000"/>
    <w:charset w:val="00"/>
    <w:family w:val="auto"/>
    <w:pitch w:val="variable"/>
    <w:sig w:usb0="00000000" w:usb1="00000000" w:usb2="00000000" w:usb3="00000000" w:csb0="00000001" w:csb1="00000000"/>
  </w:font>
  <w:font w:name="Liberation Sans Narrow">
    <w:panose1 w:val="020B0606020202030204"/>
    <w:charset w:val="EE"/>
    <w:family w:val="swiss"/>
    <w:pitch w:val="variable"/>
    <w:sig w:usb0="00000000" w:usb1="00000000" w:usb2="00000000" w:usb3="00000000" w:csb0="0000009F" w:csb1="00000000"/>
  </w:font>
  <w:font w:name="Linux Libertine Display G">
    <w:panose1 w:val="02000503000000000000"/>
    <w:charset w:val="EE"/>
    <w:family w:val="auto"/>
    <w:pitch w:val="variable"/>
    <w:sig w:usb0="00000000" w:usb1="00000000" w:usb2="00000000" w:usb3="00000000" w:csb0="000001BF" w:csb1="00000000"/>
  </w:font>
  <w:font w:name="Arial Narrow">
    <w:altName w:val="Century Gothic"/>
    <w:panose1 w:val="020B0606020202030204"/>
    <w:charset w:val="EE"/>
    <w:family w:val="swiss"/>
    <w:pitch w:val="variable"/>
    <w:sig w:usb0="00000000" w:usb1="00000000" w:usb2="00000000" w:usb3="00000000" w:csb0="0000009F" w:csb1="00000000"/>
  </w:font>
  <w:font w:name="Caladea">
    <w:panose1 w:val="00000000000000000000"/>
    <w:charset w:val="EE"/>
    <w:family w:val="roman"/>
    <w:pitch w:val="variable"/>
    <w:sig w:usb0="00000000" w:usb1="00000000" w:usb2="00000000" w:usb3="00000000" w:csb0="00000093" w:csb1="00000000"/>
  </w:font>
  <w:font w:name="Source Sans Pro Black">
    <w:panose1 w:val="020B0803030403020204"/>
    <w:charset w:val="EE"/>
    <w:family w:val="swiss"/>
    <w:pitch w:val="variable"/>
    <w:sig w:usb0="00000000" w:usb1="00000000" w:usb2="00000000" w:usb3="00000000" w:csb0="0000019F" w:csb1="00000000"/>
  </w:font>
  <w:font w:name="Carlito">
    <w:panose1 w:val="020F0502020204030204"/>
    <w:charset w:val="EE"/>
    <w:family w:val="swiss"/>
    <w:pitch w:val="variable"/>
    <w:sig w:usb0="00000000" w:usb1="00000000" w:usb2="00000000" w:usb3="00000000" w:csb0="0000019F" w:csb1="00000000"/>
  </w:font>
  <w:font w:name="Source Sans Pro ExtraLight">
    <w:panose1 w:val="020B0303030403020204"/>
    <w:charset w:val="EE"/>
    <w:family w:val="swiss"/>
    <w:pitch w:val="variable"/>
    <w:sig w:usb0="00000000" w:usb1="00000000" w:usb2="00000000" w:usb3="00000000" w:csb0="0000019F" w:csb1="00000000"/>
  </w:font>
  <w:font w:name="Source Sans Pro Light">
    <w:panose1 w:val="020B0403030403020204"/>
    <w:charset w:val="EE"/>
    <w:family w:val="swiss"/>
    <w:pitch w:val="variable"/>
    <w:sig w:usb0="00000000" w:usb1="00000000" w:usb2="00000000" w:usb3="00000000" w:csb0="0000019F" w:csb1="00000000"/>
  </w:font>
  <w:font w:name="Source Sans Pro Semibold">
    <w:panose1 w:val="020B0603030403020204"/>
    <w:charset w:val="EE"/>
    <w:family w:val="swiss"/>
    <w:pitch w:val="variable"/>
    <w:sig w:usb0="00000000" w:usb1="00000000" w:usb2="00000000" w:usb3="00000000" w:csb0="0000019F" w:csb1="00000000"/>
  </w:font>
  <w:font w:name="Myriad Pro Black">
    <w:panose1 w:val="00000000000000000000"/>
    <w:charset w:val="EE"/>
    <w:family w:val="swiss"/>
    <w:pitch w:val="variable"/>
    <w:sig w:usb0="00000000" w:usb1="00000000" w:usb2="00000000" w:usb3="00000000" w:csb0="0000009F" w:csb1="00000000"/>
  </w:font>
  <w:font w:name="Myriad Pro Black Cond">
    <w:panose1 w:val="00000000000000000000"/>
    <w:charset w:val="EE"/>
    <w:family w:val="swiss"/>
    <w:pitch w:val="variable"/>
    <w:sig w:usb0="00000000" w:usb1="00000000" w:usb2="00000000" w:usb3="00000000" w:csb0="0000009F" w:csb1="00000000"/>
  </w:font>
  <w:font w:name="Myriad Pro Black SemiExt">
    <w:panose1 w:val="00000000000000000000"/>
    <w:charset w:val="EE"/>
    <w:family w:val="swiss"/>
    <w:pitch w:val="variable"/>
    <w:sig w:usb0="00000000" w:usb1="00000000" w:usb2="00000000" w:usb3="00000000" w:csb0="0000009F" w:csb1="00000000"/>
  </w:font>
  <w:font w:name="Myriad Pro">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09F" w:csb1="00000000"/>
  </w:font>
  <w:font w:name="Myriad Pro SemiExt">
    <w:panose1 w:val="00000000000000000000"/>
    <w:charset w:val="EE"/>
    <w:family w:val="swiss"/>
    <w:pitch w:val="variable"/>
    <w:sig w:usb0="00000000" w:usb1="00000000" w:usb2="00000000" w:usb3="00000000" w:csb0="0000009F" w:csb1="00000000"/>
  </w:font>
  <w:font w:name="Myriad Pro Light">
    <w:panose1 w:val="00000000000000000000"/>
    <w:charset w:val="EE"/>
    <w:family w:val="swiss"/>
    <w:pitch w:val="variable"/>
    <w:sig w:usb0="00000000" w:usb1="00000000" w:usb2="00000000" w:usb3="00000000" w:csb0="0000009F" w:csb1="00000000"/>
  </w:font>
  <w:font w:name="Myriad Pro Light Cond">
    <w:panose1 w:val="00000000000000000000"/>
    <w:charset w:val="EE"/>
    <w:family w:val="swiss"/>
    <w:pitch w:val="variable"/>
    <w:sig w:usb0="00000000" w:usb1="00000000" w:usb2="00000000" w:usb3="00000000" w:csb0="0000009F" w:csb1="00000000"/>
  </w:font>
  <w:font w:name="Myriad Pro Light SemiExt">
    <w:panose1 w:val="00000000000000000000"/>
    <w:charset w:val="EE"/>
    <w:family w:val="swiss"/>
    <w:pitch w:val="variable"/>
    <w:sig w:usb0="00000000" w:usb1="00000000" w:usb2="00000000" w:usb3="00000000" w:csb0="000000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DejaVu Sans Condensed (Vietname">
    <w:panose1 w:val="00000000000000000000"/>
    <w:charset w:val="A3"/>
    <w:family w:val="swiss"/>
    <w:pitch w:val="variable"/>
    <w:sig w:usb0="00000000" w:usb1="00000000" w:usb2="00000000" w:usb3="00000000" w:csb0="00000100" w:csb1="00000000"/>
  </w:font>
  <w:font w:name="Linux Libertine Display G (Hebr">
    <w:panose1 w:val="00000000000000000000"/>
    <w:charset w:val="B1"/>
    <w:family w:val="auto"/>
    <w:pitch w:val="variable"/>
    <w:sig w:usb0="00000000" w:usb1="00000000" w:usb2="00000000" w:usb3="00000000" w:csb0="00000020" w:csb1="00000000"/>
  </w:font>
  <w:font w:name="Linux Libertine Display G Balti">
    <w:panose1 w:val="00000000000000000000"/>
    <w:charset w:val="BA"/>
    <w:family w:val="auto"/>
    <w:pitch w:val="variable"/>
    <w:sig w:usb0="00000000" w:usb1="00000000" w:usb2="00000000" w:usb3="00000000" w:csb0="00000080" w:csb1="00000000"/>
  </w:font>
  <w:font w:name="Linux Libertine Display G (Viet">
    <w:panose1 w:val="00000000000000000000"/>
    <w:charset w:val="A3"/>
    <w:family w:val="auto"/>
    <w:pitch w:val="variable"/>
    <w:sig w:usb0="00000000" w:usb1="00000000" w:usb2="00000000" w:usb3="00000000" w:csb0="00000100" w:csb1="00000000"/>
  </w:font>
  <w:font w:name="TimesNewRomanPSMT">
    <w:altName w:val="Times New Roman"/>
    <w:panose1 w:val="00000000000000000000"/>
    <w:charset w:val="00"/>
    <w:family w:val="roman"/>
    <w:pitch w:val="default"/>
    <w:sig w:usb0="00000000" w:usb1="00000000" w:usb2="00000000" w:usb3="00000000" w:csb0="00000001" w:csb1="00000000"/>
  </w:font>
  <w:font w:name="156">
    <w:altName w:val="Times New Roman"/>
    <w:panose1 w:val="00000000000000000000"/>
    <w:charset w:val="00"/>
    <w:family w:val="roman"/>
    <w:pitch w:val="default"/>
    <w:sig w:usb0="00000000" w:usb1="00000000" w:usb2="00000000" w:usb3="00000000" w:csb0="00000001" w:csb1="00000000"/>
  </w:font>
  <w:font w:name="PalatinoLinotype-Roman">
    <w:panose1 w:val="00000000000000000000"/>
    <w:charset w:val="80"/>
    <w:family w:val="auto"/>
    <w:pitch w:val="default"/>
    <w:sig w:usb0="00000000" w:usb1="00000000" w:usb2="00000000" w:usb3="00000000" w:csb0="00020000" w:csb1="00000000"/>
  </w:font>
  <w:font w:name="Avinion">
    <w:altName w:val="Times New Roman"/>
    <w:panose1 w:val="00000000000000000000"/>
    <w:charset w:val="02"/>
    <w:family w:val="swiss"/>
    <w:pitch w:val="variable"/>
    <w:sig w:usb0="00000000" w:usb1="00000000" w:usb2="00000000" w:usb3="00000000" w:csb0="80000001" w:csb1="00000000"/>
  </w:font>
  <w:font w:name="Tele-GroteskEEBold">
    <w:altName w:val="Arial"/>
    <w:panose1 w:val="00000000000000000000"/>
    <w:charset w:val="00"/>
    <w:family w:val="swiss"/>
    <w:pitch w:val="default"/>
    <w:sig w:usb0="00000000" w:usb1="00000000" w:usb2="00000000" w:usb3="00000000" w:csb0="00000001" w:csb1="00000000"/>
  </w:font>
  <w:font w:name="Tele-GroteskFet">
    <w:altName w:val="Times New Roman"/>
    <w:panose1 w:val="00000000000000000000"/>
    <w:charset w:val="EE"/>
    <w:family w:val="auto"/>
    <w:pitch w:val="variable"/>
    <w:sig w:usb0="00000000" w:usb1="00000000" w:usb2="00000000" w:usb3="00000000" w:csb0="00000097" w:csb1="00000000"/>
  </w:font>
  <w:font w:name="Tele-GroteskNor">
    <w:altName w:val="Times New Roman"/>
    <w:panose1 w:val="00000000000000000000"/>
    <w:charset w:val="EE"/>
    <w:family w:val="auto"/>
    <w:pitch w:val="variable"/>
    <w:sig w:usb0="00000000" w:usb1="00000000" w:usb2="00000000" w:usb3="00000000" w:csb0="00000097" w:csb1="00000000"/>
  </w:font>
  <w:font w:name=".HelveticaNeueInterface-Regular">
    <w:altName w:val="Times New Roman"/>
    <w:panose1 w:val="00000000000000000000"/>
    <w:charset w:val="00"/>
    <w:family w:val="auto"/>
    <w:pitch w:val="default"/>
    <w:sig w:usb0="00000000" w:usb1="00000000" w:usb2="00000000" w:usb3="00000000" w:csb0="00000001" w:csb1="00000000"/>
  </w:font>
  <w:font w:name="Source Sans Pro Black (Vietname">
    <w:panose1 w:val="00000000000000000000"/>
    <w:charset w:val="A3"/>
    <w:family w:val="swiss"/>
    <w:pitch w:val="variable"/>
    <w:sig w:usb0="00000000" w:usb1="00000000" w:usb2="00000000" w:usb3="00000000" w:csb0="00000100" w:csb1="00000000"/>
  </w:font>
  <w:font w:name="Source Sans Pro ExtraLight Gree">
    <w:panose1 w:val="00000000000000000000"/>
    <w:charset w:val="A1"/>
    <w:family w:val="swiss"/>
    <w:pitch w:val="variable"/>
    <w:sig w:usb0="00000000" w:usb1="00000000" w:usb2="00000000" w:usb3="00000000" w:csb0="00000008" w:csb1="00000000"/>
  </w:font>
  <w:font w:name="Source Sans Pro ExtraLight Balt">
    <w:panose1 w:val="00000000000000000000"/>
    <w:charset w:val="BA"/>
    <w:family w:val="swiss"/>
    <w:pitch w:val="variable"/>
    <w:sig w:usb0="00000000" w:usb1="00000000" w:usb2="00000000" w:usb3="00000000" w:csb0="00000080" w:csb1="00000000"/>
  </w:font>
  <w:font w:name="Source Sans Pro ExtraLight (Vie">
    <w:panose1 w:val="00000000000000000000"/>
    <w:charset w:val="A3"/>
    <w:family w:val="swiss"/>
    <w:pitch w:val="variable"/>
    <w:sig w:usb0="00000000" w:usb1="00000000" w:usb2="00000000" w:usb3="00000000" w:csb0="00000100" w:csb1="00000000"/>
  </w:font>
  <w:font w:name="Source Sans Pro Light (Vietname">
    <w:panose1 w:val="00000000000000000000"/>
    <w:charset w:val="A3"/>
    <w:family w:val="swiss"/>
    <w:pitch w:val="variable"/>
    <w:sig w:usb0="00000000" w:usb1="00000000" w:usb2="00000000" w:usb3="00000000" w:csb0="00000100" w:csb1="00000000"/>
  </w:font>
  <w:font w:name="Source Sans Pro Semibold (Vietn">
    <w:panose1 w:val="00000000000000000000"/>
    <w:charset w:val="A3"/>
    <w:family w:val="swiss"/>
    <w:pitch w:val="variable"/>
    <w:sig w:usb0="00000000" w:usb1="00000000" w:usb2="00000000" w:usb3="00000000" w:csb0="00000100" w:csb1="00000000"/>
  </w:font>
  <w:font w:name="LidoSTF">
    <w:panose1 w:val="00000000000000000000"/>
    <w:charset w:val="EE"/>
    <w:family w:val="auto"/>
    <w:pitch w:val="default"/>
    <w:sig w:usb0="00000000" w:usb1="00000000" w:usb2="00000000" w:usb3="00000000" w:csb0="00000002" w:csb1="00000000"/>
  </w:font>
  <w:font w:name="TimesNewRoman">
    <w:panose1 w:val="00000000000000000000"/>
    <w:charset w:val="EE"/>
    <w:family w:val="auto"/>
    <w:pitch w:val="default"/>
    <w:sig w:usb0="00000000" w:usb1="00000000" w:usb2="00000000" w:usb3="00000000" w:csb0="00000002" w:csb1="00000000"/>
  </w:font>
  <w:font w:name="EU Albertina">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8E" w:rsidRPr="000D6D4D" w:rsidP="000D6D4D">
    <w:pPr>
      <w:pStyle w:val="Footer"/>
      <w:bidi w:val="0"/>
      <w:jc w:val="center"/>
      <w:rPr>
        <w:rFonts w:ascii="Times New Roman" w:hAnsi="Times New Roman"/>
        <w:sz w:val="20"/>
        <w:szCs w:val="20"/>
      </w:rPr>
    </w:pPr>
    <w:r w:rsidRPr="000D6D4D">
      <w:rPr>
        <w:rFonts w:ascii="Times New Roman" w:hAnsi="Times New Roman"/>
        <w:sz w:val="20"/>
        <w:szCs w:val="20"/>
      </w:rPr>
      <w:fldChar w:fldCharType="begin"/>
    </w:r>
    <w:r w:rsidRPr="000D6D4D">
      <w:rPr>
        <w:rFonts w:ascii="Times New Roman" w:hAnsi="Times New Roman"/>
        <w:sz w:val="20"/>
        <w:szCs w:val="20"/>
      </w:rPr>
      <w:instrText>PAGE   \* MERGEFORMAT</w:instrText>
    </w:r>
    <w:r w:rsidRPr="000D6D4D">
      <w:rPr>
        <w:rFonts w:ascii="Times New Roman" w:hAnsi="Times New Roman"/>
        <w:sz w:val="20"/>
        <w:szCs w:val="20"/>
      </w:rPr>
      <w:fldChar w:fldCharType="separate"/>
    </w:r>
    <w:r w:rsidR="00636BC5">
      <w:rPr>
        <w:rFonts w:ascii="Times New Roman" w:hAnsi="Times New Roman"/>
        <w:noProof/>
        <w:sz w:val="20"/>
        <w:szCs w:val="20"/>
      </w:rPr>
      <w:t>3</w:t>
    </w:r>
    <w:r w:rsidRPr="000D6D4D">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26C" w:rsidP="00855AD2">
      <w:pPr>
        <w:bidi w:val="0"/>
        <w:spacing w:line="240" w:lineRule="auto"/>
      </w:pPr>
      <w:r>
        <w:separator/>
      </w:r>
    </w:p>
  </w:footnote>
  <w:footnote w:type="continuationSeparator" w:id="1">
    <w:p w:rsidR="00E1326C" w:rsidP="00855AD2">
      <w:pPr>
        <w:bidi w:val="0"/>
        <w:spacing w:line="240" w:lineRule="auto"/>
      </w:pPr>
      <w:r>
        <w:continuationSeparator/>
      </w:r>
    </w:p>
  </w:footnote>
  <w:footnote w:id="2">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2 ods. 9 zá</w:t>
      </w:r>
      <w:r w:rsidRPr="00F5257A" w:rsidR="00884F8E">
        <w:rPr>
          <w:rFonts w:ascii="Times New Roman" w:hAnsi="Times New Roman" w:hint="default"/>
        </w:rPr>
        <w:t xml:space="preserve">kona </w:t>
      </w:r>
      <w:r w:rsidR="00884F8E">
        <w:rPr>
          <w:rFonts w:ascii="Times New Roman" w:hAnsi="Times New Roman" w:hint="default"/>
        </w:rPr>
        <w:t>Ná</w:t>
      </w:r>
      <w:r w:rsidR="00884F8E">
        <w:rPr>
          <w:rFonts w:ascii="Times New Roman" w:hAnsi="Times New Roman" w:hint="default"/>
        </w:rPr>
        <w:t xml:space="preserve">rodnej rady Slovenskej republiky </w:t>
      </w:r>
      <w:r w:rsidRPr="00F5257A" w:rsidR="00884F8E">
        <w:rPr>
          <w:rFonts w:ascii="Times New Roman" w:hAnsi="Times New Roman" w:hint="default"/>
        </w:rPr>
        <w:t>č</w:t>
      </w:r>
      <w:r w:rsidRPr="00F5257A" w:rsidR="00884F8E">
        <w:rPr>
          <w:rFonts w:ascii="Times New Roman" w:hAnsi="Times New Roman" w:hint="default"/>
        </w:rPr>
        <w:t>. 215/1995 Z. z. o </w:t>
      </w:r>
      <w:r w:rsidRPr="00F5257A" w:rsidR="00884F8E">
        <w:rPr>
          <w:rFonts w:ascii="Times New Roman" w:hAnsi="Times New Roman" w:hint="default"/>
        </w:rPr>
        <w:t>geodé</w:t>
      </w:r>
      <w:r w:rsidRPr="00F5257A" w:rsidR="00884F8E">
        <w:rPr>
          <w:rFonts w:ascii="Times New Roman" w:hAnsi="Times New Roman" w:hint="default"/>
        </w:rPr>
        <w:t>zii a kartografii v </w:t>
      </w:r>
      <w:r w:rsidRPr="00F5257A" w:rsidR="00884F8E">
        <w:rPr>
          <w:rFonts w:ascii="Times New Roman" w:hAnsi="Times New Roman" w:hint="default"/>
        </w:rPr>
        <w:t>znení</w:t>
      </w:r>
      <w:r w:rsidRPr="00F5257A" w:rsidR="00884F8E">
        <w:rPr>
          <w:rFonts w:ascii="Times New Roman" w:hAnsi="Times New Roman" w:hint="default"/>
        </w:rPr>
        <w:t xml:space="preserve"> </w:t>
      </w:r>
      <w:r w:rsidR="00884F8E">
        <w:rPr>
          <w:rFonts w:ascii="Times New Roman" w:hAnsi="Times New Roman" w:hint="default"/>
        </w:rPr>
        <w:t>zá</w:t>
      </w:r>
      <w:r w:rsidR="00884F8E">
        <w:rPr>
          <w:rFonts w:ascii="Times New Roman" w:hAnsi="Times New Roman" w:hint="default"/>
        </w:rPr>
        <w:t>kona č</w:t>
      </w:r>
      <w:r w:rsidR="00884F8E">
        <w:rPr>
          <w:rFonts w:ascii="Times New Roman" w:hAnsi="Times New Roman" w:hint="default"/>
        </w:rPr>
        <w:t>. 600/2008 Z. z.</w:t>
      </w:r>
    </w:p>
  </w:footnote>
  <w:footnote w:id="3">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rPr>
        <w:t xml:space="preserve">) </w:t>
      </w:r>
      <w:r w:rsidR="00884F8E">
        <w:rPr>
          <w:rFonts w:ascii="Times New Roman" w:hAnsi="Times New Roman" w:hint="default"/>
        </w:rPr>
        <w:t>§</w:t>
      </w:r>
      <w:r w:rsidR="00884F8E">
        <w:rPr>
          <w:rFonts w:ascii="Times New Roman" w:hAnsi="Times New Roman" w:hint="default"/>
        </w:rPr>
        <w:t xml:space="preserve"> 5 </w:t>
      </w:r>
      <w:r w:rsidRPr="00F5257A" w:rsidR="00884F8E">
        <w:rPr>
          <w:rFonts w:ascii="Times New Roman" w:hAnsi="Times New Roman" w:hint="default"/>
        </w:rPr>
        <w:t>zá</w:t>
      </w:r>
      <w:r w:rsidRPr="00F5257A" w:rsidR="00884F8E">
        <w:rPr>
          <w:rFonts w:ascii="Times New Roman" w:hAnsi="Times New Roman" w:hint="default"/>
        </w:rPr>
        <w:t>kon</w:t>
      </w:r>
      <w:r w:rsidR="00884F8E">
        <w:rPr>
          <w:rFonts w:ascii="Times New Roman" w:hAnsi="Times New Roman"/>
        </w:rPr>
        <w:t>a</w:t>
      </w:r>
      <w:r w:rsidRPr="00F5257A" w:rsidR="00884F8E">
        <w:rPr>
          <w:rFonts w:ascii="Times New Roman" w:hAnsi="Times New Roman" w:hint="default"/>
        </w:rPr>
        <w:t xml:space="preserve"> č</w:t>
      </w:r>
      <w:r w:rsidRPr="00F5257A" w:rsidR="00884F8E">
        <w:rPr>
          <w:rFonts w:ascii="Times New Roman" w:hAnsi="Times New Roman" w:hint="default"/>
        </w:rPr>
        <w:t>. 264/1999 Z. z. o technický</w:t>
      </w:r>
      <w:r w:rsidRPr="00F5257A" w:rsidR="00884F8E">
        <w:rPr>
          <w:rFonts w:ascii="Times New Roman" w:hAnsi="Times New Roman" w:hint="default"/>
        </w:rPr>
        <w:t>ch pož</w:t>
      </w:r>
      <w:r w:rsidRPr="00F5257A" w:rsidR="00884F8E">
        <w:rPr>
          <w:rFonts w:ascii="Times New Roman" w:hAnsi="Times New Roman" w:hint="default"/>
        </w:rPr>
        <w:t>iadavká</w:t>
      </w:r>
      <w:r w:rsidRPr="00F5257A" w:rsidR="00884F8E">
        <w:rPr>
          <w:rFonts w:ascii="Times New Roman" w:hAnsi="Times New Roman" w:hint="default"/>
        </w:rPr>
        <w:t>ch na vý</w:t>
      </w:r>
      <w:r w:rsidRPr="00F5257A" w:rsidR="00884F8E">
        <w:rPr>
          <w:rFonts w:ascii="Times New Roman" w:hAnsi="Times New Roman" w:hint="default"/>
        </w:rPr>
        <w:t>robky a o posudzovaní</w:t>
      </w:r>
      <w:r w:rsidRPr="00F5257A" w:rsidR="00884F8E">
        <w:rPr>
          <w:rFonts w:ascii="Times New Roman" w:hAnsi="Times New Roman" w:hint="default"/>
        </w:rPr>
        <w:t xml:space="preserve"> zhody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 v </w:t>
      </w:r>
      <w:r w:rsidRPr="00F5257A" w:rsidR="00884F8E">
        <w:rPr>
          <w:rFonts w:ascii="Times New Roman" w:hAnsi="Times New Roman" w:hint="default"/>
        </w:rPr>
        <w:t>znení</w:t>
      </w:r>
      <w:r w:rsidRPr="00F5257A" w:rsidR="00884F8E">
        <w:rPr>
          <w:rFonts w:ascii="Times New Roman" w:hAnsi="Times New Roman" w:hint="default"/>
        </w:rPr>
        <w:t xml:space="preserve"> neskorší</w:t>
      </w:r>
      <w:r w:rsidRPr="00F5257A" w:rsidR="00884F8E">
        <w:rPr>
          <w:rFonts w:ascii="Times New Roman" w:hAnsi="Times New Roman" w:hint="default"/>
        </w:rPr>
        <w:t xml:space="preserve">ch predpisov. </w:t>
      </w:r>
    </w:p>
  </w:footnote>
  <w:footnote w:id="4">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8 zá</w:t>
      </w:r>
      <w:r w:rsidRPr="00F5257A" w:rsidR="00884F8E">
        <w:rPr>
          <w:rFonts w:ascii="Times New Roman" w:hAnsi="Times New Roman" w:hint="default"/>
        </w:rPr>
        <w:t>kona č</w:t>
      </w:r>
      <w:r w:rsidRPr="00F5257A" w:rsidR="00884F8E">
        <w:rPr>
          <w:rFonts w:ascii="Times New Roman" w:hAnsi="Times New Roman" w:hint="default"/>
        </w:rPr>
        <w:t>. 50/1976 Z. z. o ú</w:t>
      </w:r>
      <w:r w:rsidRPr="00F5257A" w:rsidR="00884F8E">
        <w:rPr>
          <w:rFonts w:ascii="Times New Roman" w:hAnsi="Times New Roman" w:hint="default"/>
        </w:rPr>
        <w:t>zemnom plá</w:t>
      </w:r>
      <w:r w:rsidRPr="00F5257A" w:rsidR="00884F8E">
        <w:rPr>
          <w:rFonts w:ascii="Times New Roman" w:hAnsi="Times New Roman" w:hint="default"/>
        </w:rPr>
        <w:t>novaní</w:t>
      </w:r>
      <w:r w:rsidRPr="00F5257A" w:rsidR="00884F8E">
        <w:rPr>
          <w:rFonts w:ascii="Times New Roman" w:hAnsi="Times New Roman" w:hint="default"/>
        </w:rPr>
        <w:t xml:space="preserve"> a stavebnom poriadku (stavebný</w:t>
      </w:r>
      <w:r w:rsidRPr="00F5257A" w:rsidR="00884F8E">
        <w:rPr>
          <w:rFonts w:ascii="Times New Roman" w:hAnsi="Times New Roman" w:hint="default"/>
        </w:rPr>
        <w:t xml:space="preserve"> zá</w:t>
      </w:r>
      <w:r w:rsidRPr="00F5257A" w:rsidR="00884F8E">
        <w:rPr>
          <w:rFonts w:ascii="Times New Roman" w:hAnsi="Times New Roman" w:hint="default"/>
        </w:rPr>
        <w:t>kon) v </w:t>
      </w:r>
      <w:r w:rsidRPr="00F5257A" w:rsidR="00884F8E">
        <w:rPr>
          <w:rFonts w:ascii="Times New Roman" w:hAnsi="Times New Roman" w:hint="default"/>
        </w:rPr>
        <w:t>znení</w:t>
      </w:r>
      <w:r w:rsidRPr="00F5257A" w:rsidR="00884F8E">
        <w:rPr>
          <w:rFonts w:ascii="Times New Roman" w:hAnsi="Times New Roman" w:hint="default"/>
        </w:rPr>
        <w:t xml:space="preserve"> </w:t>
      </w:r>
      <w:r w:rsidR="00884F8E">
        <w:rPr>
          <w:rFonts w:ascii="Times New Roman" w:hAnsi="Times New Roman" w:hint="default"/>
        </w:rPr>
        <w:t>zá</w:t>
      </w:r>
      <w:r w:rsidR="00884F8E">
        <w:rPr>
          <w:rFonts w:ascii="Times New Roman" w:hAnsi="Times New Roman" w:hint="default"/>
        </w:rPr>
        <w:t>kona č</w:t>
      </w:r>
      <w:r w:rsidR="00884F8E">
        <w:rPr>
          <w:rFonts w:ascii="Times New Roman" w:hAnsi="Times New Roman" w:hint="default"/>
        </w:rPr>
        <w:t>. 237/2000 Z. z.</w:t>
      </w:r>
    </w:p>
  </w:footnote>
  <w:footnote w:id="5">
    <w:p w:rsidP="00F5257A">
      <w:pPr>
        <w:pStyle w:val="FootnoteText"/>
        <w:bidi w:val="0"/>
        <w:jc w:val="both"/>
      </w:pPr>
      <w:r w:rsidRPr="00F5257A" w:rsidR="00884F8E">
        <w:rPr>
          <w:rStyle w:val="FootnoteReference"/>
          <w:rFonts w:ascii="Times New Roman" w:hAnsi="Times New Roman"/>
        </w:rPr>
        <w:footnoteRef/>
      </w:r>
      <w:r w:rsidR="00884F8E">
        <w:rPr>
          <w:rFonts w:ascii="Times New Roman" w:hAnsi="Times New Roman" w:hint="default"/>
        </w:rPr>
        <w:t>) §</w:t>
      </w:r>
      <w:r w:rsidR="00884F8E">
        <w:rPr>
          <w:rFonts w:ascii="Times New Roman" w:hAnsi="Times New Roman" w:hint="default"/>
        </w:rPr>
        <w:t xml:space="preserve"> 1 </w:t>
      </w:r>
      <w:r w:rsidRPr="00F5257A" w:rsidR="00884F8E">
        <w:rPr>
          <w:rFonts w:ascii="Times New Roman" w:hAnsi="Times New Roman" w:hint="default"/>
        </w:rPr>
        <w:t>zá</w:t>
      </w:r>
      <w:r w:rsidRPr="00F5257A" w:rsidR="00884F8E">
        <w:rPr>
          <w:rFonts w:ascii="Times New Roman" w:hAnsi="Times New Roman" w:hint="default"/>
        </w:rPr>
        <w:t>kon</w:t>
      </w:r>
      <w:r w:rsidR="00884F8E">
        <w:rPr>
          <w:rFonts w:ascii="Times New Roman" w:hAnsi="Times New Roman"/>
        </w:rPr>
        <w:t>a</w:t>
      </w:r>
      <w:r w:rsidRPr="00F5257A" w:rsidR="00884F8E">
        <w:rPr>
          <w:rFonts w:ascii="Times New Roman" w:hAnsi="Times New Roman" w:hint="default"/>
        </w:rPr>
        <w:t xml:space="preserve"> č</w:t>
      </w:r>
      <w:r w:rsidRPr="00F5257A" w:rsidR="00884F8E">
        <w:rPr>
          <w:rFonts w:ascii="Times New Roman" w:hAnsi="Times New Roman" w:hint="default"/>
        </w:rPr>
        <w:t>. 382/2004 Z. z. o znalcoch, tlmoč</w:t>
      </w:r>
      <w:r w:rsidRPr="00F5257A" w:rsidR="00884F8E">
        <w:rPr>
          <w:rFonts w:ascii="Times New Roman" w:hAnsi="Times New Roman" w:hint="default"/>
        </w:rPr>
        <w:t>ní</w:t>
      </w:r>
      <w:r w:rsidRPr="00F5257A" w:rsidR="00884F8E">
        <w:rPr>
          <w:rFonts w:ascii="Times New Roman" w:hAnsi="Times New Roman" w:hint="default"/>
        </w:rPr>
        <w:t>koch a prekladateľ</w:t>
      </w:r>
      <w:r w:rsidRPr="00F5257A" w:rsidR="00884F8E">
        <w:rPr>
          <w:rFonts w:ascii="Times New Roman" w:hAnsi="Times New Roman" w:hint="default"/>
        </w:rPr>
        <w:t>och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 v </w:t>
      </w:r>
      <w:r w:rsidRPr="00F5257A" w:rsidR="00884F8E">
        <w:rPr>
          <w:rFonts w:ascii="Times New Roman" w:hAnsi="Times New Roman" w:hint="default"/>
        </w:rPr>
        <w:t>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w:t>
      </w:r>
    </w:p>
  </w:footnote>
  <w:footnote w:id="6">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6 zá</w:t>
      </w:r>
      <w:r w:rsidRPr="00F5257A" w:rsidR="00884F8E">
        <w:rPr>
          <w:rFonts w:ascii="Times New Roman" w:hAnsi="Times New Roman" w:hint="default"/>
        </w:rPr>
        <w:t>kona č</w:t>
      </w:r>
      <w:r w:rsidRPr="00F5257A" w:rsidR="00884F8E">
        <w:rPr>
          <w:rFonts w:ascii="Times New Roman" w:hAnsi="Times New Roman" w:hint="default"/>
        </w:rPr>
        <w:t>. 183/2000 Z. z. o </w:t>
      </w:r>
      <w:r w:rsidRPr="00F5257A" w:rsidR="00884F8E">
        <w:rPr>
          <w:rFonts w:ascii="Times New Roman" w:hAnsi="Times New Roman" w:hint="default"/>
        </w:rPr>
        <w:t>kniž</w:t>
      </w:r>
      <w:r w:rsidRPr="00F5257A" w:rsidR="00884F8E">
        <w:rPr>
          <w:rFonts w:ascii="Times New Roman" w:hAnsi="Times New Roman" w:hint="default"/>
        </w:rPr>
        <w:t>niciach, o </w:t>
      </w:r>
      <w:r w:rsidRPr="00F5257A" w:rsidR="00884F8E">
        <w:rPr>
          <w:rFonts w:ascii="Times New Roman" w:hAnsi="Times New Roman" w:hint="default"/>
        </w:rPr>
        <w:t>doplnení</w:t>
      </w:r>
      <w:r w:rsidRPr="00F5257A" w:rsidR="00884F8E">
        <w:rPr>
          <w:rFonts w:ascii="Times New Roman" w:hAnsi="Times New Roman" w:hint="default"/>
        </w:rPr>
        <w:t xml:space="preserve"> zá</w:t>
      </w:r>
      <w:r w:rsidRPr="00F5257A" w:rsidR="00884F8E">
        <w:rPr>
          <w:rFonts w:ascii="Times New Roman" w:hAnsi="Times New Roman" w:hint="default"/>
        </w:rPr>
        <w:t>kona Slovenskej ná</w:t>
      </w:r>
      <w:r w:rsidRPr="00F5257A" w:rsidR="00884F8E">
        <w:rPr>
          <w:rFonts w:ascii="Times New Roman" w:hAnsi="Times New Roman" w:hint="default"/>
        </w:rPr>
        <w:t>rodnej rady č</w:t>
      </w:r>
      <w:r w:rsidRPr="00F5257A" w:rsidR="00884F8E">
        <w:rPr>
          <w:rFonts w:ascii="Times New Roman" w:hAnsi="Times New Roman" w:hint="default"/>
        </w:rPr>
        <w:t>. 27/1987 Zb. o </w:t>
      </w:r>
      <w:r w:rsidRPr="00F5257A" w:rsidR="00884F8E">
        <w:rPr>
          <w:rFonts w:ascii="Times New Roman" w:hAnsi="Times New Roman" w:hint="default"/>
        </w:rPr>
        <w:t>š</w:t>
      </w:r>
      <w:r w:rsidRPr="00F5257A" w:rsidR="00884F8E">
        <w:rPr>
          <w:rFonts w:ascii="Times New Roman" w:hAnsi="Times New Roman" w:hint="default"/>
        </w:rPr>
        <w:t>tá</w:t>
      </w:r>
      <w:r w:rsidRPr="00F5257A" w:rsidR="00884F8E">
        <w:rPr>
          <w:rFonts w:ascii="Times New Roman" w:hAnsi="Times New Roman" w:hint="default"/>
        </w:rPr>
        <w:t>tnej pamiatkovej starostlivosti a o zmene a </w:t>
      </w:r>
      <w:r w:rsidRPr="00F5257A" w:rsidR="00884F8E">
        <w:rPr>
          <w:rFonts w:ascii="Times New Roman" w:hAnsi="Times New Roman" w:hint="default"/>
        </w:rPr>
        <w:t>doplnení</w:t>
      </w:r>
      <w:r w:rsidRPr="00F5257A" w:rsidR="00884F8E">
        <w:rPr>
          <w:rFonts w:ascii="Times New Roman" w:hAnsi="Times New Roman" w:hint="default"/>
        </w:rPr>
        <w:t xml:space="preserve"> zá</w:t>
      </w:r>
      <w:r w:rsidRPr="00F5257A" w:rsidR="00884F8E">
        <w:rPr>
          <w:rFonts w:ascii="Times New Roman" w:hAnsi="Times New Roman" w:hint="default"/>
        </w:rPr>
        <w:t>kona č</w:t>
      </w:r>
      <w:r w:rsidRPr="00F5257A" w:rsidR="00884F8E">
        <w:rPr>
          <w:rFonts w:ascii="Times New Roman" w:hAnsi="Times New Roman" w:hint="default"/>
        </w:rPr>
        <w:t>. 68/1997 Z. z. o Matici slovenskej</w:t>
      </w:r>
      <w:r w:rsidR="00884F8E">
        <w:rPr>
          <w:rFonts w:ascii="Times New Roman" w:hAnsi="Times New Roman"/>
        </w:rPr>
        <w:t>.</w:t>
      </w:r>
    </w:p>
  </w:footnote>
  <w:footnote w:id="7">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3 </w:t>
      </w:r>
      <w:r w:rsidR="00884F8E">
        <w:rPr>
          <w:rFonts w:ascii="Times New Roman" w:hAnsi="Times New Roman" w:hint="default"/>
        </w:rPr>
        <w:t>ods. 1 zá</w:t>
      </w:r>
      <w:r w:rsidR="00884F8E">
        <w:rPr>
          <w:rFonts w:ascii="Times New Roman" w:hAnsi="Times New Roman" w:hint="default"/>
        </w:rPr>
        <w:t>kona č</w:t>
      </w:r>
      <w:r w:rsidR="00884F8E">
        <w:rPr>
          <w:rFonts w:ascii="Times New Roman" w:hAnsi="Times New Roman" w:hint="default"/>
        </w:rPr>
        <w:t>. 183/2000 Z. z.</w:t>
      </w:r>
    </w:p>
  </w:footnote>
  <w:footnote w:id="8">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2 ods. 1 zá</w:t>
      </w:r>
      <w:r w:rsidRPr="00F5257A" w:rsidR="00884F8E">
        <w:rPr>
          <w:rFonts w:ascii="Times New Roman" w:hAnsi="Times New Roman" w:hint="default"/>
        </w:rPr>
        <w:t>kona č</w:t>
      </w:r>
      <w:r w:rsidRPr="00F5257A" w:rsidR="00884F8E">
        <w:rPr>
          <w:rFonts w:ascii="Times New Roman" w:hAnsi="Times New Roman" w:hint="default"/>
        </w:rPr>
        <w:t>. 395/2002 Z. z. o </w:t>
      </w:r>
      <w:r w:rsidRPr="00F5257A" w:rsidR="00884F8E">
        <w:rPr>
          <w:rFonts w:ascii="Times New Roman" w:hAnsi="Times New Roman" w:hint="default"/>
        </w:rPr>
        <w:t>archí</w:t>
      </w:r>
      <w:r w:rsidRPr="00F5257A" w:rsidR="00884F8E">
        <w:rPr>
          <w:rFonts w:ascii="Times New Roman" w:hAnsi="Times New Roman" w:hint="default"/>
        </w:rPr>
        <w:t>voch a </w:t>
      </w:r>
      <w:r w:rsidRPr="00F5257A" w:rsidR="00884F8E">
        <w:rPr>
          <w:rFonts w:ascii="Times New Roman" w:hAnsi="Times New Roman" w:hint="default"/>
        </w:rPr>
        <w:t>registratú</w:t>
      </w:r>
      <w:r w:rsidRPr="00F5257A" w:rsidR="00884F8E">
        <w:rPr>
          <w:rFonts w:ascii="Times New Roman" w:hAnsi="Times New Roman" w:hint="default"/>
        </w:rPr>
        <w:t>rach a o </w:t>
      </w:r>
      <w:r w:rsidRPr="00F5257A" w:rsidR="00884F8E">
        <w:rPr>
          <w:rFonts w:ascii="Times New Roman" w:hAnsi="Times New Roman" w:hint="default"/>
        </w:rPr>
        <w:t>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w:t>
      </w:r>
      <w:r w:rsidR="00884F8E">
        <w:rPr>
          <w:rFonts w:ascii="Times New Roman" w:hAnsi="Times New Roman"/>
        </w:rPr>
        <w:t>.</w:t>
      </w:r>
    </w:p>
  </w:footnote>
  <w:footnote w:id="9">
    <w:p w:rsidP="00F5257A">
      <w:pPr>
        <w:pStyle w:val="FootnoteText"/>
        <w:bidi w:val="0"/>
        <w:jc w:val="both"/>
      </w:pPr>
      <w:r w:rsidRPr="00F5257A" w:rsidR="00884F8E">
        <w:rPr>
          <w:rStyle w:val="FootnoteReference"/>
          <w:rFonts w:ascii="Times New Roman" w:hAnsi="Times New Roman"/>
        </w:rPr>
        <w:footnoteRef/>
      </w:r>
      <w:r w:rsidR="00884F8E">
        <w:rPr>
          <w:rFonts w:ascii="Times New Roman" w:hAnsi="Times New Roman"/>
        </w:rPr>
        <w:t xml:space="preserve">) </w:t>
      </w:r>
      <w:r w:rsidRPr="00F5257A" w:rsidR="00884F8E">
        <w:rPr>
          <w:rFonts w:ascii="Times New Roman" w:hAnsi="Times New Roman" w:hint="default"/>
        </w:rPr>
        <w:t>§</w:t>
      </w:r>
      <w:r w:rsidRPr="00F5257A" w:rsidR="00884F8E">
        <w:rPr>
          <w:rFonts w:ascii="Times New Roman" w:hAnsi="Times New Roman" w:hint="default"/>
        </w:rPr>
        <w:t xml:space="preserve"> 2 ods. 5 a </w:t>
      </w:r>
      <w:r w:rsidRPr="00F5257A" w:rsidR="00884F8E">
        <w:rPr>
          <w:rFonts w:ascii="Times New Roman" w:hAnsi="Times New Roman" w:hint="default"/>
        </w:rPr>
        <w:t>6 zá</w:t>
      </w:r>
      <w:r w:rsidRPr="00F5257A" w:rsidR="00884F8E">
        <w:rPr>
          <w:rFonts w:ascii="Times New Roman" w:hAnsi="Times New Roman" w:hint="default"/>
        </w:rPr>
        <w:t>kona č</w:t>
      </w:r>
      <w:r w:rsidRPr="00F5257A" w:rsidR="00884F8E">
        <w:rPr>
          <w:rFonts w:ascii="Times New Roman" w:hAnsi="Times New Roman" w:hint="default"/>
        </w:rPr>
        <w:t>. 206/2009 Z. z o </w:t>
      </w:r>
      <w:r w:rsidRPr="00F5257A" w:rsidR="00884F8E">
        <w:rPr>
          <w:rFonts w:ascii="Times New Roman" w:hAnsi="Times New Roman" w:hint="default"/>
        </w:rPr>
        <w:t>mú</w:t>
      </w:r>
      <w:r w:rsidRPr="00F5257A" w:rsidR="00884F8E">
        <w:rPr>
          <w:rFonts w:ascii="Times New Roman" w:hAnsi="Times New Roman" w:hint="default"/>
        </w:rPr>
        <w:t>zeá</w:t>
      </w:r>
      <w:r w:rsidRPr="00F5257A" w:rsidR="00884F8E">
        <w:rPr>
          <w:rFonts w:ascii="Times New Roman" w:hAnsi="Times New Roman" w:hint="default"/>
        </w:rPr>
        <w:t>ch a o </w:t>
      </w:r>
      <w:r w:rsidRPr="00F5257A" w:rsidR="00884F8E">
        <w:rPr>
          <w:rFonts w:ascii="Times New Roman" w:hAnsi="Times New Roman" w:hint="default"/>
        </w:rPr>
        <w:t>galé</w:t>
      </w:r>
      <w:r w:rsidRPr="00F5257A" w:rsidR="00884F8E">
        <w:rPr>
          <w:rFonts w:ascii="Times New Roman" w:hAnsi="Times New Roman" w:hint="default"/>
        </w:rPr>
        <w:t>riá</w:t>
      </w:r>
      <w:r w:rsidRPr="00F5257A" w:rsidR="00884F8E">
        <w:rPr>
          <w:rFonts w:ascii="Times New Roman" w:hAnsi="Times New Roman" w:hint="default"/>
        </w:rPr>
        <w:t>ch a o </w:t>
      </w:r>
      <w:r w:rsidRPr="00F5257A" w:rsidR="00884F8E">
        <w:rPr>
          <w:rFonts w:ascii="Times New Roman" w:hAnsi="Times New Roman" w:hint="default"/>
        </w:rPr>
        <w:t>ochrane predmetov kultú</w:t>
      </w:r>
      <w:r w:rsidRPr="00F5257A" w:rsidR="00884F8E">
        <w:rPr>
          <w:rFonts w:ascii="Times New Roman" w:hAnsi="Times New Roman" w:hint="default"/>
        </w:rPr>
        <w:t>rnej hodnoty a o </w:t>
      </w:r>
      <w:r w:rsidRPr="00F5257A" w:rsidR="00884F8E">
        <w:rPr>
          <w:rFonts w:ascii="Times New Roman" w:hAnsi="Times New Roman" w:hint="default"/>
        </w:rPr>
        <w:t>zmene zá</w:t>
      </w:r>
      <w:r w:rsidRPr="00F5257A" w:rsidR="00884F8E">
        <w:rPr>
          <w:rFonts w:ascii="Times New Roman" w:hAnsi="Times New Roman" w:hint="default"/>
        </w:rPr>
        <w:t>kona Slovenskej ná</w:t>
      </w:r>
      <w:r w:rsidRPr="00F5257A" w:rsidR="00884F8E">
        <w:rPr>
          <w:rFonts w:ascii="Times New Roman" w:hAnsi="Times New Roman" w:hint="default"/>
        </w:rPr>
        <w:t>rodnej rady č</w:t>
      </w:r>
      <w:r w:rsidRPr="00F5257A" w:rsidR="00884F8E">
        <w:rPr>
          <w:rFonts w:ascii="Times New Roman" w:hAnsi="Times New Roman" w:hint="default"/>
        </w:rPr>
        <w:t>. 372/1990 Zb</w:t>
      </w:r>
      <w:r w:rsidRPr="00F5257A" w:rsidR="00884F8E">
        <w:rPr>
          <w:rFonts w:ascii="Times New Roman" w:hAnsi="Times New Roman" w:hint="default"/>
        </w:rPr>
        <w:t>. o priestupkoch v </w:t>
      </w:r>
      <w:r w:rsidRPr="00F5257A" w:rsidR="00884F8E">
        <w:rPr>
          <w:rFonts w:ascii="Times New Roman" w:hAnsi="Times New Roman" w:hint="default"/>
        </w:rPr>
        <w:t>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 a </w:t>
      </w:r>
      <w:r w:rsidRPr="00F5257A" w:rsidR="00884F8E">
        <w:rPr>
          <w:rFonts w:ascii="Times New Roman" w:hAnsi="Times New Roman" w:hint="default"/>
        </w:rPr>
        <w:t>ktorý</w:t>
      </w:r>
      <w:r w:rsidRPr="00F5257A" w:rsidR="00884F8E">
        <w:rPr>
          <w:rFonts w:ascii="Times New Roman" w:hAnsi="Times New Roman" w:hint="default"/>
        </w:rPr>
        <w:t>m sa menia a </w:t>
      </w:r>
      <w:r w:rsidRPr="00F5257A" w:rsidR="00884F8E">
        <w:rPr>
          <w:rFonts w:ascii="Times New Roman" w:hAnsi="Times New Roman" w:hint="default"/>
        </w:rPr>
        <w:t>dopĺň</w:t>
      </w:r>
      <w:r w:rsidRPr="00F5257A" w:rsidR="00884F8E">
        <w:rPr>
          <w:rFonts w:ascii="Times New Roman" w:hAnsi="Times New Roman" w:hint="default"/>
        </w:rPr>
        <w:t>ajú</w:t>
      </w:r>
      <w:r w:rsidRPr="00F5257A" w:rsidR="00884F8E">
        <w:rPr>
          <w:rFonts w:ascii="Times New Roman" w:hAnsi="Times New Roman" w:hint="default"/>
        </w:rPr>
        <w:t xml:space="preserve"> niektoré</w:t>
      </w:r>
      <w:r w:rsidRPr="00F5257A" w:rsidR="00884F8E">
        <w:rPr>
          <w:rFonts w:ascii="Times New Roman" w:hAnsi="Times New Roman" w:hint="default"/>
        </w:rPr>
        <w:t xml:space="preserve"> zá</w:t>
      </w:r>
      <w:r w:rsidRPr="00F5257A" w:rsidR="00884F8E">
        <w:rPr>
          <w:rFonts w:ascii="Times New Roman" w:hAnsi="Times New Roman" w:hint="default"/>
        </w:rPr>
        <w:t>kony v </w:t>
      </w:r>
      <w:r w:rsidRPr="00F5257A" w:rsidR="00884F8E">
        <w:rPr>
          <w:rFonts w:ascii="Times New Roman" w:hAnsi="Times New Roman" w:hint="default"/>
        </w:rPr>
        <w:t>znení</w:t>
      </w:r>
      <w:r w:rsidRPr="00F5257A" w:rsidR="00884F8E">
        <w:rPr>
          <w:rFonts w:ascii="Times New Roman" w:hAnsi="Times New Roman" w:hint="default"/>
        </w:rPr>
        <w:t xml:space="preserve"> zá</w:t>
      </w:r>
      <w:r w:rsidRPr="00F5257A" w:rsidR="00884F8E">
        <w:rPr>
          <w:rFonts w:ascii="Times New Roman" w:hAnsi="Times New Roman" w:hint="default"/>
        </w:rPr>
        <w:t>kona č</w:t>
      </w:r>
      <w:r w:rsidRPr="00F5257A" w:rsidR="00884F8E">
        <w:rPr>
          <w:rFonts w:ascii="Times New Roman" w:hAnsi="Times New Roman" w:hint="default"/>
        </w:rPr>
        <w:t xml:space="preserve">. 38/2014 Z. z. </w:t>
      </w:r>
    </w:p>
  </w:footnote>
  <w:footnote w:id="10">
    <w:p w:rsidP="00764003">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1 a §</w:t>
      </w:r>
      <w:r w:rsidRPr="00F5257A" w:rsidR="00884F8E">
        <w:rPr>
          <w:rFonts w:ascii="Times New Roman" w:hAnsi="Times New Roman" w:hint="default"/>
        </w:rPr>
        <w:t xml:space="preserve"> 4 zá</w:t>
      </w:r>
      <w:r w:rsidRPr="00F5257A" w:rsidR="00884F8E">
        <w:rPr>
          <w:rFonts w:ascii="Times New Roman" w:hAnsi="Times New Roman" w:hint="default"/>
        </w:rPr>
        <w:t>kona č</w:t>
      </w:r>
      <w:r w:rsidRPr="00F5257A" w:rsidR="00884F8E">
        <w:rPr>
          <w:rFonts w:ascii="Times New Roman" w:hAnsi="Times New Roman" w:hint="default"/>
        </w:rPr>
        <w:t>. 300/1993 Z. z. o mene a priezvisku v </w:t>
      </w:r>
      <w:r w:rsidRPr="00F5257A" w:rsidR="00884F8E">
        <w:rPr>
          <w:rFonts w:ascii="Times New Roman" w:hAnsi="Times New Roman" w:hint="default"/>
        </w:rPr>
        <w:t>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w:t>
      </w:r>
    </w:p>
  </w:footnote>
  <w:footnote w:id="11">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3 ods. 1 a</w:t>
      </w:r>
      <w:r w:rsidRPr="00F5257A" w:rsidR="00884F8E">
        <w:rPr>
          <w:rFonts w:ascii="Times New Roman" w:hAnsi="Times New Roman" w:hint="default"/>
        </w:rPr>
        <w:t>ž</w:t>
      </w:r>
      <w:r w:rsidRPr="00F5257A" w:rsidR="00884F8E">
        <w:rPr>
          <w:rFonts w:ascii="Times New Roman" w:hAnsi="Times New Roman" w:hint="default"/>
        </w:rPr>
        <w:t xml:space="preserve"> 6  zá</w:t>
      </w:r>
      <w:r w:rsidRPr="00F5257A" w:rsidR="00884F8E">
        <w:rPr>
          <w:rFonts w:ascii="Times New Roman" w:hAnsi="Times New Roman" w:hint="default"/>
        </w:rPr>
        <w:t>kona č</w:t>
      </w:r>
      <w:r w:rsidRPr="00F5257A" w:rsidR="00884F8E">
        <w:rPr>
          <w:rFonts w:ascii="Times New Roman" w:hAnsi="Times New Roman" w:hint="default"/>
        </w:rPr>
        <w:t>. 220/2007 Z. z.  o digitá</w:t>
      </w:r>
      <w:r w:rsidRPr="00F5257A" w:rsidR="00884F8E">
        <w:rPr>
          <w:rFonts w:ascii="Times New Roman" w:hAnsi="Times New Roman" w:hint="default"/>
        </w:rPr>
        <w:t>lnom vysielaní</w:t>
      </w:r>
      <w:r w:rsidRPr="00F5257A" w:rsidR="00884F8E">
        <w:rPr>
          <w:rFonts w:ascii="Times New Roman" w:hAnsi="Times New Roman" w:hint="default"/>
        </w:rPr>
        <w:t xml:space="preserve"> programový</w:t>
      </w:r>
      <w:r w:rsidRPr="00F5257A" w:rsidR="00884F8E">
        <w:rPr>
          <w:rFonts w:ascii="Times New Roman" w:hAnsi="Times New Roman" w:hint="default"/>
        </w:rPr>
        <w:t>ch služ</w:t>
      </w:r>
      <w:r w:rsidRPr="00F5257A" w:rsidR="00884F8E">
        <w:rPr>
          <w:rFonts w:ascii="Times New Roman" w:hAnsi="Times New Roman" w:hint="default"/>
        </w:rPr>
        <w:t>ieb a poskytovaní</w:t>
      </w:r>
      <w:r w:rsidRPr="00F5257A" w:rsidR="00884F8E">
        <w:rPr>
          <w:rFonts w:ascii="Times New Roman" w:hAnsi="Times New Roman" w:hint="default"/>
        </w:rPr>
        <w:t xml:space="preserve"> iný</w:t>
      </w:r>
      <w:r w:rsidRPr="00F5257A" w:rsidR="00884F8E">
        <w:rPr>
          <w:rFonts w:ascii="Times New Roman" w:hAnsi="Times New Roman" w:hint="default"/>
        </w:rPr>
        <w:t>ch obsahový</w:t>
      </w:r>
      <w:r w:rsidRPr="00F5257A" w:rsidR="00884F8E">
        <w:rPr>
          <w:rFonts w:ascii="Times New Roman" w:hAnsi="Times New Roman" w:hint="default"/>
        </w:rPr>
        <w:t>ch služ</w:t>
      </w:r>
      <w:r w:rsidRPr="00F5257A" w:rsidR="00884F8E">
        <w:rPr>
          <w:rFonts w:ascii="Times New Roman" w:hAnsi="Times New Roman" w:hint="default"/>
        </w:rPr>
        <w:t>ieb prostrední</w:t>
      </w:r>
      <w:r w:rsidRPr="00F5257A" w:rsidR="00884F8E">
        <w:rPr>
          <w:rFonts w:ascii="Times New Roman" w:hAnsi="Times New Roman" w:hint="default"/>
        </w:rPr>
        <w:t>ctvom digitá</w:t>
      </w:r>
      <w:r w:rsidRPr="00F5257A" w:rsidR="00884F8E">
        <w:rPr>
          <w:rFonts w:ascii="Times New Roman" w:hAnsi="Times New Roman" w:hint="default"/>
        </w:rPr>
        <w:t>lneho prenosu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 (zá</w:t>
      </w:r>
      <w:r w:rsidRPr="00F5257A" w:rsidR="00884F8E">
        <w:rPr>
          <w:rFonts w:ascii="Times New Roman" w:hAnsi="Times New Roman" w:hint="default"/>
        </w:rPr>
        <w:t>kon o digitá</w:t>
      </w:r>
      <w:r w:rsidRPr="00F5257A" w:rsidR="00884F8E">
        <w:rPr>
          <w:rFonts w:ascii="Times New Roman" w:hAnsi="Times New Roman" w:hint="default"/>
        </w:rPr>
        <w:t>lnom vysielaní</w:t>
      </w:r>
      <w:r w:rsidRPr="00F5257A" w:rsidR="00884F8E">
        <w:rPr>
          <w:rFonts w:ascii="Times New Roman" w:hAnsi="Times New Roman" w:hint="default"/>
        </w:rPr>
        <w:t>) v </w:t>
      </w:r>
      <w:r w:rsidRPr="00F5257A" w:rsidR="00884F8E">
        <w:rPr>
          <w:rFonts w:ascii="Times New Roman" w:hAnsi="Times New Roman" w:hint="default"/>
        </w:rPr>
        <w:t>znení</w:t>
      </w:r>
      <w:r w:rsidRPr="00F5257A" w:rsidR="00884F8E">
        <w:rPr>
          <w:rFonts w:ascii="Times New Roman" w:hAnsi="Times New Roman" w:hint="default"/>
        </w:rPr>
        <w:t xml:space="preserve"> </w:t>
      </w:r>
      <w:r w:rsidR="00884F8E">
        <w:rPr>
          <w:rFonts w:ascii="Times New Roman" w:hAnsi="Times New Roman" w:hint="default"/>
        </w:rPr>
        <w:t>zá</w:t>
      </w:r>
      <w:r w:rsidR="00884F8E">
        <w:rPr>
          <w:rFonts w:ascii="Times New Roman" w:hAnsi="Times New Roman" w:hint="default"/>
        </w:rPr>
        <w:t>kona č</w:t>
      </w:r>
      <w:r w:rsidR="00884F8E">
        <w:rPr>
          <w:rFonts w:ascii="Times New Roman" w:hAnsi="Times New Roman" w:hint="default"/>
        </w:rPr>
        <w:t>. 489/2009.</w:t>
      </w:r>
    </w:p>
  </w:footnote>
  <w:footnote w:id="12">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2 ods. </w:t>
      </w:r>
      <w:r w:rsidR="00884F8E">
        <w:rPr>
          <w:rFonts w:ascii="Times New Roman" w:hAnsi="Times New Roman"/>
        </w:rPr>
        <w:t xml:space="preserve">1 </w:t>
      </w:r>
      <w:r w:rsidRPr="00F5257A" w:rsidR="00884F8E">
        <w:rPr>
          <w:rFonts w:ascii="Times New Roman" w:hAnsi="Times New Roman" w:hint="default"/>
        </w:rPr>
        <w:t>zá</w:t>
      </w:r>
      <w:r w:rsidRPr="00F5257A" w:rsidR="00884F8E">
        <w:rPr>
          <w:rFonts w:ascii="Times New Roman" w:hAnsi="Times New Roman" w:hint="default"/>
        </w:rPr>
        <w:t>kona č</w:t>
      </w:r>
      <w:r w:rsidRPr="00F5257A" w:rsidR="00884F8E">
        <w:rPr>
          <w:rFonts w:ascii="Times New Roman" w:hAnsi="Times New Roman" w:hint="default"/>
        </w:rPr>
        <w:t>. 351/2011 Z. z. o </w:t>
      </w:r>
      <w:r w:rsidRPr="00F5257A" w:rsidR="00884F8E">
        <w:rPr>
          <w:rFonts w:ascii="Times New Roman" w:hAnsi="Times New Roman" w:hint="default"/>
        </w:rPr>
        <w:t>elektronický</w:t>
      </w:r>
      <w:r w:rsidRPr="00F5257A" w:rsidR="00884F8E">
        <w:rPr>
          <w:rFonts w:ascii="Times New Roman" w:hAnsi="Times New Roman" w:hint="default"/>
        </w:rPr>
        <w:t>ch komuniká</w:t>
      </w:r>
      <w:r w:rsidRPr="00F5257A" w:rsidR="00884F8E">
        <w:rPr>
          <w:rFonts w:ascii="Times New Roman" w:hAnsi="Times New Roman" w:hint="default"/>
        </w:rPr>
        <w:t>ciá</w:t>
      </w:r>
      <w:r w:rsidRPr="00F5257A" w:rsidR="00884F8E">
        <w:rPr>
          <w:rFonts w:ascii="Times New Roman" w:hAnsi="Times New Roman" w:hint="default"/>
        </w:rPr>
        <w:t xml:space="preserve">ch. </w:t>
      </w:r>
    </w:p>
  </w:footnote>
  <w:footnote w:id="13">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rPr>
        <w:t xml:space="preserve">) </w:t>
      </w:r>
      <w:r w:rsidR="00884F8E">
        <w:rPr>
          <w:rFonts w:ascii="Times New Roman" w:hAnsi="Times New Roman" w:hint="default"/>
        </w:rPr>
        <w:t>Napr. §</w:t>
      </w:r>
      <w:r w:rsidR="00884F8E">
        <w:rPr>
          <w:rFonts w:ascii="Times New Roman" w:hAnsi="Times New Roman" w:hint="default"/>
        </w:rPr>
        <w:t xml:space="preserve"> 86 až</w:t>
      </w:r>
      <w:r w:rsidR="00884F8E">
        <w:rPr>
          <w:rFonts w:ascii="Times New Roman" w:hAnsi="Times New Roman" w:hint="default"/>
        </w:rPr>
        <w:t xml:space="preserve"> 97 zá</w:t>
      </w:r>
      <w:r w:rsidR="00884F8E">
        <w:rPr>
          <w:rFonts w:ascii="Times New Roman" w:hAnsi="Times New Roman" w:hint="default"/>
        </w:rPr>
        <w:t>kona č</w:t>
      </w:r>
      <w:r w:rsidR="00884F8E">
        <w:rPr>
          <w:rFonts w:ascii="Times New Roman" w:hAnsi="Times New Roman" w:hint="default"/>
        </w:rPr>
        <w:t xml:space="preserve">. </w:t>
      </w:r>
      <w:r w:rsidRPr="00AE698A" w:rsidR="00884F8E">
        <w:rPr>
          <w:rFonts w:ascii="Times New Roman" w:hAnsi="Times New Roman"/>
        </w:rPr>
        <w:t xml:space="preserve">50/1976 Zb. </w:t>
      </w:r>
      <w:r w:rsidR="00884F8E">
        <w:rPr>
          <w:rFonts w:ascii="Times New Roman" w:hAnsi="Times New Roman"/>
        </w:rPr>
        <w:t>v </w:t>
      </w:r>
      <w:r w:rsidR="00884F8E">
        <w:rPr>
          <w:rFonts w:ascii="Times New Roman" w:hAnsi="Times New Roman" w:hint="default"/>
        </w:rPr>
        <w:t>znení</w:t>
      </w:r>
      <w:r w:rsidR="00884F8E">
        <w:rPr>
          <w:rFonts w:ascii="Times New Roman" w:hAnsi="Times New Roman" w:hint="default"/>
        </w:rPr>
        <w:t xml:space="preserve"> neskorší</w:t>
      </w:r>
      <w:r w:rsidR="00884F8E">
        <w:rPr>
          <w:rFonts w:ascii="Times New Roman" w:hAnsi="Times New Roman" w:hint="default"/>
        </w:rPr>
        <w:t xml:space="preserve">ch predpisov, </w:t>
      </w:r>
      <w:r w:rsidRPr="00F5257A" w:rsidR="00884F8E">
        <w:rPr>
          <w:rFonts w:ascii="Times New Roman" w:hAnsi="Times New Roman" w:hint="default"/>
        </w:rPr>
        <w:t>§</w:t>
      </w:r>
      <w:r w:rsidRPr="00F5257A" w:rsidR="00884F8E">
        <w:rPr>
          <w:rFonts w:ascii="Times New Roman" w:hAnsi="Times New Roman" w:hint="default"/>
        </w:rPr>
        <w:t xml:space="preserve"> 28 zá</w:t>
      </w:r>
      <w:r w:rsidRPr="00F5257A" w:rsidR="00884F8E">
        <w:rPr>
          <w:rFonts w:ascii="Times New Roman" w:hAnsi="Times New Roman" w:hint="default"/>
        </w:rPr>
        <w:t>kona č</w:t>
      </w:r>
      <w:r w:rsidRPr="00F5257A" w:rsidR="00884F8E">
        <w:rPr>
          <w:rFonts w:ascii="Times New Roman" w:hAnsi="Times New Roman" w:hint="default"/>
        </w:rPr>
        <w:t>. 49/2002 Z. z. o ochrane pamiatkové</w:t>
      </w:r>
      <w:r w:rsidRPr="00F5257A" w:rsidR="00884F8E">
        <w:rPr>
          <w:rFonts w:ascii="Times New Roman" w:hAnsi="Times New Roman" w:hint="default"/>
        </w:rPr>
        <w:t>ho fondu v</w:t>
      </w:r>
      <w:r w:rsidR="00884F8E">
        <w:rPr>
          <w:rFonts w:ascii="Times New Roman" w:hAnsi="Times New Roman"/>
        </w:rPr>
        <w:t> </w:t>
      </w:r>
      <w:r w:rsidR="00884F8E">
        <w:rPr>
          <w:rFonts w:ascii="Times New Roman" w:hAnsi="Times New Roman" w:hint="default"/>
        </w:rPr>
        <w:t>znení</w:t>
      </w:r>
      <w:r w:rsidR="00884F8E">
        <w:rPr>
          <w:rFonts w:ascii="Times New Roman" w:hAnsi="Times New Roman" w:hint="default"/>
        </w:rPr>
        <w:t xml:space="preserve"> zá</w:t>
      </w:r>
      <w:r w:rsidR="00884F8E">
        <w:rPr>
          <w:rFonts w:ascii="Times New Roman" w:hAnsi="Times New Roman" w:hint="default"/>
        </w:rPr>
        <w:t>kona č</w:t>
      </w:r>
      <w:r w:rsidR="00884F8E">
        <w:rPr>
          <w:rFonts w:ascii="Times New Roman" w:hAnsi="Times New Roman" w:hint="default"/>
        </w:rPr>
        <w:t>. 208/2009</w:t>
      </w:r>
      <w:r w:rsidRPr="00F5257A" w:rsidR="00884F8E">
        <w:rPr>
          <w:rFonts w:ascii="Times New Roman" w:hAnsi="Times New Roman"/>
        </w:rPr>
        <w:t>.</w:t>
      </w:r>
    </w:p>
  </w:footnote>
  <w:footnote w:id="14">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rPr>
        <w:t xml:space="preserve">) </w:t>
      </w:r>
      <w:r w:rsidR="00884F8E">
        <w:rPr>
          <w:rFonts w:ascii="Times New Roman" w:hAnsi="Times New Roman" w:hint="default"/>
        </w:rPr>
        <w:t>§</w:t>
      </w:r>
      <w:r w:rsidR="00884F8E">
        <w:rPr>
          <w:rFonts w:ascii="Times New Roman" w:hAnsi="Times New Roman" w:hint="default"/>
        </w:rPr>
        <w:t xml:space="preserve"> 16 ods. 3 pí</w:t>
      </w:r>
      <w:r w:rsidR="00884F8E">
        <w:rPr>
          <w:rFonts w:ascii="Times New Roman" w:hAnsi="Times New Roman" w:hint="default"/>
        </w:rPr>
        <w:t>sm. l) z</w:t>
      </w:r>
      <w:r w:rsidRPr="00F5257A" w:rsidR="00884F8E">
        <w:rPr>
          <w:rFonts w:ascii="Times New Roman" w:hAnsi="Times New Roman" w:hint="default"/>
        </w:rPr>
        <w:t>á</w:t>
      </w:r>
      <w:r w:rsidRPr="00F5257A" w:rsidR="00884F8E">
        <w:rPr>
          <w:rFonts w:ascii="Times New Roman" w:hAnsi="Times New Roman" w:hint="default"/>
        </w:rPr>
        <w:t>kon</w:t>
      </w:r>
      <w:r w:rsidR="00884F8E">
        <w:rPr>
          <w:rFonts w:ascii="Times New Roman" w:hAnsi="Times New Roman"/>
        </w:rPr>
        <w:t>a</w:t>
      </w:r>
      <w:r w:rsidRPr="00F5257A" w:rsidR="00884F8E">
        <w:rPr>
          <w:rFonts w:ascii="Times New Roman" w:hAnsi="Times New Roman" w:hint="default"/>
        </w:rPr>
        <w:t xml:space="preserve"> č</w:t>
      </w:r>
      <w:r w:rsidRPr="00F5257A" w:rsidR="00884F8E">
        <w:rPr>
          <w:rFonts w:ascii="Times New Roman" w:hAnsi="Times New Roman" w:hint="default"/>
        </w:rPr>
        <w:t>. 3</w:t>
      </w:r>
      <w:r w:rsidR="00884F8E">
        <w:rPr>
          <w:rFonts w:ascii="Times New Roman" w:hAnsi="Times New Roman"/>
        </w:rPr>
        <w:t>08</w:t>
      </w:r>
      <w:r w:rsidRPr="00F5257A" w:rsidR="00884F8E">
        <w:rPr>
          <w:rFonts w:ascii="Times New Roman" w:hAnsi="Times New Roman"/>
        </w:rPr>
        <w:t>/200</w:t>
      </w:r>
      <w:r w:rsidR="00884F8E">
        <w:rPr>
          <w:rFonts w:ascii="Times New Roman" w:hAnsi="Times New Roman"/>
        </w:rPr>
        <w:t>0</w:t>
      </w:r>
      <w:r w:rsidRPr="00F5257A" w:rsidR="00884F8E">
        <w:rPr>
          <w:rFonts w:ascii="Times New Roman" w:hAnsi="Times New Roman"/>
        </w:rPr>
        <w:t xml:space="preserve"> Z. z. </w:t>
      </w:r>
      <w:r w:rsidRPr="008D7AE1" w:rsidR="00884F8E">
        <w:rPr>
          <w:rFonts w:ascii="Times New Roman" w:hAnsi="Times New Roman" w:hint="default"/>
        </w:rPr>
        <w:t>o vysielaní</w:t>
      </w:r>
      <w:r w:rsidRPr="008D7AE1" w:rsidR="00884F8E">
        <w:rPr>
          <w:rFonts w:ascii="Times New Roman" w:hAnsi="Times New Roman" w:hint="default"/>
        </w:rPr>
        <w:t xml:space="preserve"> a retransmisii a o zmene zá</w:t>
      </w:r>
      <w:r w:rsidRPr="008D7AE1" w:rsidR="00884F8E">
        <w:rPr>
          <w:rFonts w:ascii="Times New Roman" w:hAnsi="Times New Roman" w:hint="default"/>
        </w:rPr>
        <w:t>kona č</w:t>
      </w:r>
      <w:r w:rsidRPr="008D7AE1" w:rsidR="00884F8E">
        <w:rPr>
          <w:rFonts w:ascii="Times New Roman" w:hAnsi="Times New Roman" w:hint="default"/>
        </w:rPr>
        <w:t>. 195/2000 Z.</w:t>
      </w:r>
      <w:r w:rsidR="00884F8E">
        <w:rPr>
          <w:rFonts w:ascii="Times New Roman" w:hAnsi="Times New Roman"/>
        </w:rPr>
        <w:t xml:space="preserve"> </w:t>
      </w:r>
      <w:r w:rsidRPr="008D7AE1" w:rsidR="00884F8E">
        <w:rPr>
          <w:rFonts w:ascii="Times New Roman" w:hAnsi="Times New Roman"/>
        </w:rPr>
        <w:t>z.</w:t>
      </w:r>
      <w:r w:rsidR="00884F8E">
        <w:rPr>
          <w:rFonts w:ascii="Times New Roman" w:hAnsi="Times New Roman"/>
        </w:rPr>
        <w:t xml:space="preserve"> </w:t>
      </w:r>
      <w:r w:rsidRPr="008D7AE1" w:rsidR="00884F8E">
        <w:rPr>
          <w:rFonts w:ascii="Times New Roman" w:hAnsi="Times New Roman" w:hint="default"/>
        </w:rPr>
        <w:t>o telekomuniká</w:t>
      </w:r>
      <w:r w:rsidRPr="008D7AE1" w:rsidR="00884F8E">
        <w:rPr>
          <w:rFonts w:ascii="Times New Roman" w:hAnsi="Times New Roman" w:hint="default"/>
        </w:rPr>
        <w:t>ciá</w:t>
      </w:r>
      <w:r w:rsidRPr="008D7AE1" w:rsidR="00884F8E">
        <w:rPr>
          <w:rFonts w:ascii="Times New Roman" w:hAnsi="Times New Roman" w:hint="default"/>
        </w:rPr>
        <w:t>ch</w:t>
      </w:r>
      <w:r w:rsidR="00884F8E">
        <w:rPr>
          <w:rFonts w:ascii="Times New Roman" w:hAnsi="Times New Roman"/>
        </w:rPr>
        <w:t xml:space="preserve"> v </w:t>
      </w:r>
      <w:r w:rsidR="00884F8E">
        <w:rPr>
          <w:rFonts w:ascii="Times New Roman" w:hAnsi="Times New Roman" w:hint="default"/>
        </w:rPr>
        <w:t>znení</w:t>
      </w:r>
      <w:r w:rsidR="00884F8E">
        <w:rPr>
          <w:rFonts w:ascii="Times New Roman" w:hAnsi="Times New Roman" w:hint="default"/>
        </w:rPr>
        <w:t xml:space="preserve"> neskorší</w:t>
      </w:r>
      <w:r w:rsidR="00884F8E">
        <w:rPr>
          <w:rFonts w:ascii="Times New Roman" w:hAnsi="Times New Roman" w:hint="default"/>
        </w:rPr>
        <w:t>ch predpisov</w:t>
      </w:r>
      <w:r w:rsidRPr="00F5257A" w:rsidR="00884F8E">
        <w:rPr>
          <w:rFonts w:ascii="Times New Roman" w:hAnsi="Times New Roman"/>
        </w:rPr>
        <w:t>.</w:t>
      </w:r>
    </w:p>
  </w:footnote>
  <w:footnote w:id="15">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rPr>
        <w:t xml:space="preserve">) </w:t>
      </w:r>
      <w:r w:rsidR="00884F8E">
        <w:rPr>
          <w:rFonts w:ascii="Times New Roman" w:hAnsi="Times New Roman" w:hint="default"/>
        </w:rPr>
        <w:t>§</w:t>
      </w:r>
      <w:r w:rsidR="00884F8E">
        <w:rPr>
          <w:rFonts w:ascii="Times New Roman" w:hAnsi="Times New Roman" w:hint="default"/>
        </w:rPr>
        <w:t xml:space="preserve"> 34 ods. 4 zá</w:t>
      </w:r>
      <w:r w:rsidR="00884F8E">
        <w:rPr>
          <w:rFonts w:ascii="Times New Roman" w:hAnsi="Times New Roman" w:hint="default"/>
        </w:rPr>
        <w:t>kona č</w:t>
      </w:r>
      <w:r w:rsidR="00884F8E">
        <w:rPr>
          <w:rFonts w:ascii="Times New Roman" w:hAnsi="Times New Roman" w:hint="default"/>
        </w:rPr>
        <w:t xml:space="preserve">. </w:t>
      </w:r>
      <w:r w:rsidRPr="00F5257A" w:rsidR="00884F8E">
        <w:rPr>
          <w:rFonts w:ascii="Times New Roman" w:hAnsi="Times New Roman"/>
        </w:rPr>
        <w:t>4</w:t>
      </w:r>
      <w:r w:rsidR="00884F8E">
        <w:rPr>
          <w:rFonts w:ascii="Times New Roman" w:hAnsi="Times New Roman"/>
        </w:rPr>
        <w:t>0</w:t>
      </w:r>
      <w:r w:rsidRPr="00F5257A" w:rsidR="00884F8E">
        <w:rPr>
          <w:rFonts w:ascii="Times New Roman" w:hAnsi="Times New Roman"/>
        </w:rPr>
        <w:t>/20</w:t>
      </w:r>
      <w:r w:rsidR="00884F8E">
        <w:rPr>
          <w:rFonts w:ascii="Times New Roman" w:hAnsi="Times New Roman"/>
        </w:rPr>
        <w:t>15</w:t>
      </w:r>
      <w:r w:rsidRPr="00F5257A" w:rsidR="00884F8E">
        <w:rPr>
          <w:rFonts w:ascii="Times New Roman" w:hAnsi="Times New Roman"/>
        </w:rPr>
        <w:t xml:space="preserve"> Z. z. o </w:t>
      </w:r>
      <w:r w:rsidR="00884F8E">
        <w:rPr>
          <w:rFonts w:ascii="Times New Roman" w:hAnsi="Times New Roman" w:hint="default"/>
        </w:rPr>
        <w:t>audioví</w:t>
      </w:r>
      <w:r w:rsidR="00884F8E">
        <w:rPr>
          <w:rFonts w:ascii="Times New Roman" w:hAnsi="Times New Roman" w:hint="default"/>
        </w:rPr>
        <w:t>zii</w:t>
      </w:r>
      <w:r w:rsidRPr="00F5257A" w:rsidR="00884F8E">
        <w:rPr>
          <w:rFonts w:ascii="Times New Roman" w:hAnsi="Times New Roman" w:hint="default"/>
        </w:rPr>
        <w:t xml:space="preserve"> a o zmene a doplnení</w:t>
      </w:r>
      <w:r w:rsidRPr="00F5257A" w:rsidR="00884F8E">
        <w:rPr>
          <w:rFonts w:ascii="Times New Roman" w:hAnsi="Times New Roman" w:hint="default"/>
        </w:rPr>
        <w:t xml:space="preserve"> n</w:t>
      </w:r>
      <w:r w:rsidR="00884F8E">
        <w:rPr>
          <w:rFonts w:ascii="Times New Roman" w:hAnsi="Times New Roman" w:hint="default"/>
        </w:rPr>
        <w:t>iektorý</w:t>
      </w:r>
      <w:r w:rsidR="00884F8E">
        <w:rPr>
          <w:rFonts w:ascii="Times New Roman" w:hAnsi="Times New Roman" w:hint="default"/>
        </w:rPr>
        <w:t>ch zá</w:t>
      </w:r>
      <w:r w:rsidR="00884F8E">
        <w:rPr>
          <w:rFonts w:ascii="Times New Roman" w:hAnsi="Times New Roman" w:hint="default"/>
        </w:rPr>
        <w:t>konov</w:t>
      </w:r>
      <w:r w:rsidRPr="00F5257A" w:rsidR="00884F8E">
        <w:rPr>
          <w:rFonts w:ascii="Times New Roman" w:hAnsi="Times New Roman"/>
        </w:rPr>
        <w:t>.</w:t>
      </w:r>
    </w:p>
  </w:footnote>
  <w:footnote w:id="16">
    <w:p w:rsidP="00F5257A">
      <w:pPr>
        <w:bidi w:val="0"/>
        <w:jc w:val="both"/>
      </w:pPr>
      <w:r w:rsidRPr="00F5257A" w:rsidR="00884F8E">
        <w:rPr>
          <w:rStyle w:val="FootnoteReference"/>
          <w:rFonts w:ascii="Times New Roman" w:hAnsi="Times New Roman"/>
          <w:sz w:val="20"/>
          <w:szCs w:val="20"/>
        </w:rPr>
        <w:footnoteRef/>
      </w:r>
      <w:r w:rsidRPr="00F5257A" w:rsidR="00884F8E">
        <w:rPr>
          <w:rFonts w:ascii="Times New Roman" w:hAnsi="Times New Roman"/>
          <w:sz w:val="20"/>
          <w:szCs w:val="20"/>
        </w:rPr>
        <w:t xml:space="preserve"> </w:t>
      </w:r>
      <w:r w:rsidRPr="00F5257A" w:rsidR="00884F8E">
        <w:rPr>
          <w:rFonts w:ascii="Times New Roman" w:hAnsi="Times New Roman"/>
          <w:sz w:val="20"/>
          <w:szCs w:val="20"/>
          <w:lang w:eastAsia="sk-SK"/>
        </w:rPr>
        <w:t>§ 27 ods. 2 zákona č. 245/2008 Z. z. o výchove a vzdelávaní (školský zákon) a o zmene a doplnení niektorých zákonov.</w:t>
      </w:r>
    </w:p>
  </w:footnote>
  <w:footnote w:id="17">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xml:space="preserve"> §</w:t>
      </w:r>
      <w:r w:rsidRPr="00F5257A" w:rsidR="00884F8E">
        <w:rPr>
          <w:rFonts w:ascii="Times New Roman" w:hAnsi="Times New Roman" w:hint="default"/>
        </w:rPr>
        <w:t xml:space="preserve"> 112 ods. 1 zá</w:t>
      </w:r>
      <w:r w:rsidRPr="00F5257A" w:rsidR="00884F8E">
        <w:rPr>
          <w:rFonts w:ascii="Times New Roman" w:hAnsi="Times New Roman" w:hint="default"/>
        </w:rPr>
        <w:t>kona č</w:t>
      </w:r>
      <w:r w:rsidRPr="00F5257A" w:rsidR="00884F8E">
        <w:rPr>
          <w:rFonts w:ascii="Times New Roman" w:hAnsi="Times New Roman" w:hint="default"/>
        </w:rPr>
        <w:t>. 245/2008 Z. z. o vý</w:t>
      </w:r>
      <w:r w:rsidRPr="00F5257A" w:rsidR="00884F8E">
        <w:rPr>
          <w:rFonts w:ascii="Times New Roman" w:hAnsi="Times New Roman" w:hint="default"/>
        </w:rPr>
        <w:t>chove a vzdelá</w:t>
      </w:r>
      <w:r w:rsidRPr="00F5257A" w:rsidR="00884F8E">
        <w:rPr>
          <w:rFonts w:ascii="Times New Roman" w:hAnsi="Times New Roman" w:hint="default"/>
        </w:rPr>
        <w:t>vaní</w:t>
      </w:r>
      <w:r w:rsidRPr="00F5257A" w:rsidR="00884F8E">
        <w:rPr>
          <w:rFonts w:ascii="Times New Roman" w:hAnsi="Times New Roman" w:hint="default"/>
        </w:rPr>
        <w:t xml:space="preserve"> (š</w:t>
      </w:r>
      <w:r w:rsidRPr="00F5257A" w:rsidR="00884F8E">
        <w:rPr>
          <w:rFonts w:ascii="Times New Roman" w:hAnsi="Times New Roman" w:hint="default"/>
        </w:rPr>
        <w:t>kolský</w:t>
      </w:r>
      <w:r w:rsidRPr="00F5257A" w:rsidR="00884F8E">
        <w:rPr>
          <w:rFonts w:ascii="Times New Roman" w:hAnsi="Times New Roman" w:hint="default"/>
        </w:rPr>
        <w:t xml:space="preserve"> zá</w:t>
      </w:r>
      <w:r w:rsidRPr="00F5257A" w:rsidR="00884F8E">
        <w:rPr>
          <w:rFonts w:ascii="Times New Roman" w:hAnsi="Times New Roman" w:hint="default"/>
        </w:rPr>
        <w:t>kon)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w:t>
      </w:r>
    </w:p>
  </w:footnote>
  <w:footnote w:id="18">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xml:space="preserve"> Zá</w:t>
      </w:r>
      <w:r w:rsidRPr="00F5257A" w:rsidR="00884F8E">
        <w:rPr>
          <w:rFonts w:ascii="Times New Roman" w:hAnsi="Times New Roman" w:hint="default"/>
        </w:rPr>
        <w:t>kon č</w:t>
      </w:r>
      <w:r w:rsidRPr="00F5257A" w:rsidR="00884F8E">
        <w:rPr>
          <w:rFonts w:ascii="Times New Roman" w:hAnsi="Times New Roman" w:hint="default"/>
        </w:rPr>
        <w:t>. 568/2009 Z. z. o celož</w:t>
      </w:r>
      <w:r w:rsidRPr="00F5257A" w:rsidR="00884F8E">
        <w:rPr>
          <w:rFonts w:ascii="Times New Roman" w:hAnsi="Times New Roman" w:hint="default"/>
        </w:rPr>
        <w:t>ivotnom vzdelá</w:t>
      </w:r>
      <w:r w:rsidRPr="00F5257A" w:rsidR="00884F8E">
        <w:rPr>
          <w:rFonts w:ascii="Times New Roman" w:hAnsi="Times New Roman" w:hint="default"/>
        </w:rPr>
        <w:t>vaní</w:t>
      </w:r>
      <w:r w:rsidRPr="00F5257A" w:rsidR="00884F8E">
        <w:rPr>
          <w:rFonts w:ascii="Times New Roman" w:hAnsi="Times New Roman" w:hint="default"/>
        </w:rPr>
        <w:t xml:space="preserve">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 v 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w:t>
      </w:r>
    </w:p>
  </w:footnote>
  <w:footnote w:id="19">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xml:space="preserve"> §</w:t>
      </w:r>
      <w:r w:rsidRPr="00F5257A" w:rsidR="00884F8E">
        <w:rPr>
          <w:rFonts w:ascii="Times New Roman" w:hAnsi="Times New Roman" w:hint="default"/>
        </w:rPr>
        <w:t xml:space="preserve"> 3 zá</w:t>
      </w:r>
      <w:r w:rsidRPr="00F5257A" w:rsidR="00884F8E">
        <w:rPr>
          <w:rFonts w:ascii="Times New Roman" w:hAnsi="Times New Roman" w:hint="default"/>
        </w:rPr>
        <w:t>kona č</w:t>
      </w:r>
      <w:r w:rsidRPr="00F5257A" w:rsidR="00884F8E">
        <w:rPr>
          <w:rFonts w:ascii="Times New Roman" w:hAnsi="Times New Roman" w:hint="default"/>
        </w:rPr>
        <w:t>. 317/2009 Z. z. o pedagogický</w:t>
      </w:r>
      <w:r w:rsidRPr="00F5257A" w:rsidR="00884F8E">
        <w:rPr>
          <w:rFonts w:ascii="Times New Roman" w:hAnsi="Times New Roman" w:hint="default"/>
        </w:rPr>
        <w:t>ch zamestnancoch a odborný</w:t>
      </w:r>
      <w:r w:rsidRPr="00F5257A" w:rsidR="00884F8E">
        <w:rPr>
          <w:rFonts w:ascii="Times New Roman" w:hAnsi="Times New Roman" w:hint="default"/>
        </w:rPr>
        <w:t>ch zamestnancoch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w:t>
      </w:r>
      <w:r w:rsidR="00884F8E">
        <w:rPr>
          <w:rFonts w:ascii="Times New Roman" w:hAnsi="Times New Roman"/>
        </w:rPr>
        <w:t>.</w:t>
      </w:r>
    </w:p>
  </w:footnote>
  <w:footnote w:id="20">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xml:space="preserve"> §</w:t>
      </w:r>
      <w:r w:rsidRPr="00F5257A" w:rsidR="00884F8E">
        <w:rPr>
          <w:rFonts w:ascii="Times New Roman" w:hAnsi="Times New Roman" w:hint="default"/>
        </w:rPr>
        <w:t xml:space="preserve"> 4 zá</w:t>
      </w:r>
      <w:r w:rsidRPr="00F5257A" w:rsidR="00884F8E">
        <w:rPr>
          <w:rFonts w:ascii="Times New Roman" w:hAnsi="Times New Roman" w:hint="default"/>
        </w:rPr>
        <w:t>kona č</w:t>
      </w:r>
      <w:r w:rsidRPr="00F5257A" w:rsidR="00884F8E">
        <w:rPr>
          <w:rFonts w:ascii="Times New Roman" w:hAnsi="Times New Roman" w:hint="default"/>
        </w:rPr>
        <w:t>. 317/2009 Z. z. o pedagogický</w:t>
      </w:r>
      <w:r w:rsidRPr="00F5257A" w:rsidR="00884F8E">
        <w:rPr>
          <w:rFonts w:ascii="Times New Roman" w:hAnsi="Times New Roman" w:hint="default"/>
        </w:rPr>
        <w:t>ch zame</w:t>
      </w:r>
      <w:r w:rsidRPr="00F5257A" w:rsidR="00884F8E">
        <w:rPr>
          <w:rFonts w:ascii="Times New Roman" w:hAnsi="Times New Roman" w:hint="default"/>
        </w:rPr>
        <w:t>stnancoch a odborný</w:t>
      </w:r>
      <w:r w:rsidRPr="00F5257A" w:rsidR="00884F8E">
        <w:rPr>
          <w:rFonts w:ascii="Times New Roman" w:hAnsi="Times New Roman" w:hint="default"/>
        </w:rPr>
        <w:t>ch zamestnancoch a o zmene a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w:t>
      </w:r>
    </w:p>
  </w:footnote>
  <w:footnote w:id="21">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xml:space="preserve"> §</w:t>
      </w:r>
      <w:r w:rsidRPr="00F5257A" w:rsidR="00884F8E">
        <w:rPr>
          <w:rFonts w:ascii="Times New Roman" w:hAnsi="Times New Roman" w:hint="default"/>
        </w:rPr>
        <w:t xml:space="preserve"> 1 až</w:t>
      </w:r>
      <w:r w:rsidRPr="00F5257A" w:rsidR="00884F8E">
        <w:rPr>
          <w:rFonts w:ascii="Times New Roman" w:hAnsi="Times New Roman" w:hint="default"/>
        </w:rPr>
        <w:t xml:space="preserve"> 3 zá</w:t>
      </w:r>
      <w:r w:rsidRPr="00F5257A" w:rsidR="00884F8E">
        <w:rPr>
          <w:rFonts w:ascii="Times New Roman" w:hAnsi="Times New Roman" w:hint="default"/>
        </w:rPr>
        <w:t>kona č</w:t>
      </w:r>
      <w:r w:rsidRPr="00F5257A" w:rsidR="00884F8E">
        <w:rPr>
          <w:rFonts w:ascii="Times New Roman" w:hAnsi="Times New Roman" w:hint="default"/>
        </w:rPr>
        <w:t>. 241/1993  Z. z. o š</w:t>
      </w:r>
      <w:r w:rsidRPr="00F5257A" w:rsidR="00884F8E">
        <w:rPr>
          <w:rFonts w:ascii="Times New Roman" w:hAnsi="Times New Roman" w:hint="default"/>
        </w:rPr>
        <w:t>tá</w:t>
      </w:r>
      <w:r w:rsidRPr="00F5257A" w:rsidR="00884F8E">
        <w:rPr>
          <w:rFonts w:ascii="Times New Roman" w:hAnsi="Times New Roman" w:hint="default"/>
        </w:rPr>
        <w:t>tnych sviatkoch, dň</w:t>
      </w:r>
      <w:r w:rsidRPr="00F5257A" w:rsidR="00884F8E">
        <w:rPr>
          <w:rFonts w:ascii="Times New Roman" w:hAnsi="Times New Roman" w:hint="default"/>
        </w:rPr>
        <w:t>och pracovné</w:t>
      </w:r>
      <w:r w:rsidRPr="00F5257A" w:rsidR="00884F8E">
        <w:rPr>
          <w:rFonts w:ascii="Times New Roman" w:hAnsi="Times New Roman" w:hint="default"/>
        </w:rPr>
        <w:t>ho pokoja a pamä</w:t>
      </w:r>
      <w:r w:rsidRPr="00F5257A" w:rsidR="00884F8E">
        <w:rPr>
          <w:rFonts w:ascii="Times New Roman" w:hAnsi="Times New Roman" w:hint="default"/>
        </w:rPr>
        <w:t>tný</w:t>
      </w:r>
      <w:r w:rsidRPr="00F5257A" w:rsidR="00884F8E">
        <w:rPr>
          <w:rFonts w:ascii="Times New Roman" w:hAnsi="Times New Roman" w:hint="default"/>
        </w:rPr>
        <w:t>ch dň</w:t>
      </w:r>
      <w:r w:rsidRPr="00F5257A" w:rsidR="00884F8E">
        <w:rPr>
          <w:rFonts w:ascii="Times New Roman" w:hAnsi="Times New Roman" w:hint="default"/>
        </w:rPr>
        <w:t>och v 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w:t>
      </w:r>
    </w:p>
  </w:footnote>
  <w:footnote w:id="22">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35 zá</w:t>
      </w:r>
      <w:r w:rsidRPr="00F5257A" w:rsidR="00884F8E">
        <w:rPr>
          <w:rFonts w:ascii="Times New Roman" w:hAnsi="Times New Roman" w:hint="default"/>
        </w:rPr>
        <w:t>kona č</w:t>
      </w:r>
      <w:r w:rsidRPr="00F5257A" w:rsidR="00884F8E">
        <w:rPr>
          <w:rFonts w:ascii="Times New Roman" w:hAnsi="Times New Roman" w:hint="default"/>
        </w:rPr>
        <w:t xml:space="preserve">. 40/2015 Z. z. o </w:t>
      </w:r>
      <w:r w:rsidR="00884F8E">
        <w:rPr>
          <w:rFonts w:ascii="Times New Roman" w:hAnsi="Times New Roman" w:hint="default"/>
        </w:rPr>
        <w:t>audioví</w:t>
      </w:r>
      <w:r w:rsidR="00884F8E">
        <w:rPr>
          <w:rFonts w:ascii="Times New Roman" w:hAnsi="Times New Roman" w:hint="default"/>
        </w:rPr>
        <w:t>zii</w:t>
      </w:r>
      <w:r w:rsidRPr="00F5257A" w:rsidR="00884F8E">
        <w:rPr>
          <w:rFonts w:ascii="Times New Roman" w:hAnsi="Times New Roman" w:hint="default"/>
        </w:rPr>
        <w:t xml:space="preserve"> a o zmene a doplnení</w:t>
      </w:r>
      <w:r w:rsidRPr="00F5257A" w:rsidR="00884F8E">
        <w:rPr>
          <w:rFonts w:ascii="Times New Roman" w:hAnsi="Times New Roman" w:hint="default"/>
        </w:rPr>
        <w:t xml:space="preserve"> n</w:t>
      </w:r>
      <w:r w:rsidR="00884F8E">
        <w:rPr>
          <w:rFonts w:ascii="Times New Roman" w:hAnsi="Times New Roman" w:hint="default"/>
        </w:rPr>
        <w:t>iektorý</w:t>
      </w:r>
      <w:r w:rsidR="00884F8E">
        <w:rPr>
          <w:rFonts w:ascii="Times New Roman" w:hAnsi="Times New Roman" w:hint="default"/>
        </w:rPr>
        <w:t>ch zá</w:t>
      </w:r>
      <w:r w:rsidR="00884F8E">
        <w:rPr>
          <w:rFonts w:ascii="Times New Roman" w:hAnsi="Times New Roman" w:hint="default"/>
        </w:rPr>
        <w:t>konov</w:t>
      </w:r>
      <w:r w:rsidRPr="00F5257A" w:rsidR="00884F8E">
        <w:rPr>
          <w:rFonts w:ascii="Times New Roman" w:hAnsi="Times New Roman"/>
        </w:rPr>
        <w:t>.</w:t>
      </w:r>
    </w:p>
  </w:footnote>
  <w:footnote w:id="23">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Nariadenie Euró</w:t>
      </w:r>
      <w:r w:rsidRPr="00F5257A" w:rsidR="00884F8E">
        <w:rPr>
          <w:rFonts w:ascii="Times New Roman" w:hAnsi="Times New Roman" w:hint="default"/>
        </w:rPr>
        <w:t>pskeho parlamentu a Rady (EÚ</w:t>
      </w:r>
      <w:r w:rsidRPr="00F5257A" w:rsidR="00884F8E">
        <w:rPr>
          <w:rFonts w:ascii="Times New Roman" w:hAnsi="Times New Roman" w:hint="default"/>
        </w:rPr>
        <w:t>) č</w:t>
      </w:r>
      <w:r w:rsidRPr="00F5257A" w:rsidR="00884F8E">
        <w:rPr>
          <w:rFonts w:ascii="Times New Roman" w:hAnsi="Times New Roman" w:hint="default"/>
        </w:rPr>
        <w:t>. 386/2012 z 19. aprí</w:t>
      </w:r>
      <w:r w:rsidRPr="00F5257A" w:rsidR="00884F8E">
        <w:rPr>
          <w:rFonts w:ascii="Times New Roman" w:hAnsi="Times New Roman" w:hint="default"/>
        </w:rPr>
        <w:t>la 2012 o poverení</w:t>
      </w:r>
      <w:r w:rsidRPr="00F5257A" w:rsidR="00884F8E">
        <w:rPr>
          <w:rFonts w:ascii="Times New Roman" w:hAnsi="Times New Roman" w:hint="default"/>
        </w:rPr>
        <w:t xml:space="preserve"> Ú</w:t>
      </w:r>
      <w:r w:rsidRPr="00F5257A" w:rsidR="00884F8E">
        <w:rPr>
          <w:rFonts w:ascii="Times New Roman" w:hAnsi="Times New Roman" w:hint="default"/>
        </w:rPr>
        <w:t>radu pre harmonizá</w:t>
      </w:r>
      <w:r w:rsidRPr="00F5257A" w:rsidR="00884F8E">
        <w:rPr>
          <w:rFonts w:ascii="Times New Roman" w:hAnsi="Times New Roman" w:hint="default"/>
        </w:rPr>
        <w:t>ciu vnú</w:t>
      </w:r>
      <w:r w:rsidRPr="00F5257A" w:rsidR="00884F8E">
        <w:rPr>
          <w:rFonts w:ascii="Times New Roman" w:hAnsi="Times New Roman" w:hint="default"/>
        </w:rPr>
        <w:t>torné</w:t>
      </w:r>
      <w:r w:rsidRPr="00F5257A" w:rsidR="00884F8E">
        <w:rPr>
          <w:rFonts w:ascii="Times New Roman" w:hAnsi="Times New Roman" w:hint="default"/>
        </w:rPr>
        <w:t>ho trhu (ochranné</w:t>
      </w:r>
      <w:r w:rsidRPr="00F5257A" w:rsidR="00884F8E">
        <w:rPr>
          <w:rFonts w:ascii="Times New Roman" w:hAnsi="Times New Roman" w:hint="default"/>
        </w:rPr>
        <w:t xml:space="preserve"> zná</w:t>
      </w:r>
      <w:r w:rsidRPr="00F5257A" w:rsidR="00884F8E">
        <w:rPr>
          <w:rFonts w:ascii="Times New Roman" w:hAnsi="Times New Roman" w:hint="default"/>
        </w:rPr>
        <w:t>mky a dizajny) ú</w:t>
      </w:r>
      <w:r w:rsidRPr="00F5257A" w:rsidR="00884F8E">
        <w:rPr>
          <w:rFonts w:ascii="Times New Roman" w:hAnsi="Times New Roman" w:hint="default"/>
        </w:rPr>
        <w:t>lohami sú</w:t>
      </w:r>
      <w:r w:rsidRPr="00F5257A" w:rsidR="00884F8E">
        <w:rPr>
          <w:rFonts w:ascii="Times New Roman" w:hAnsi="Times New Roman" w:hint="default"/>
        </w:rPr>
        <w:t>visiacimi s vymož</w:t>
      </w:r>
      <w:r w:rsidRPr="00F5257A" w:rsidR="00884F8E">
        <w:rPr>
          <w:rFonts w:ascii="Times New Roman" w:hAnsi="Times New Roman" w:hint="default"/>
        </w:rPr>
        <w:t>iteľ</w:t>
      </w:r>
      <w:r w:rsidRPr="00F5257A" w:rsidR="00884F8E">
        <w:rPr>
          <w:rFonts w:ascii="Times New Roman" w:hAnsi="Times New Roman" w:hint="default"/>
        </w:rPr>
        <w:t>nosť</w:t>
      </w:r>
      <w:r w:rsidRPr="00F5257A" w:rsidR="00884F8E">
        <w:rPr>
          <w:rFonts w:ascii="Times New Roman" w:hAnsi="Times New Roman" w:hint="default"/>
        </w:rPr>
        <w:t>ou prá</w:t>
      </w:r>
      <w:r w:rsidRPr="00F5257A" w:rsidR="00884F8E">
        <w:rPr>
          <w:rFonts w:ascii="Times New Roman" w:hAnsi="Times New Roman" w:hint="default"/>
        </w:rPr>
        <w:t>v duš</w:t>
      </w:r>
      <w:r w:rsidRPr="00F5257A" w:rsidR="00884F8E">
        <w:rPr>
          <w:rFonts w:ascii="Times New Roman" w:hAnsi="Times New Roman" w:hint="default"/>
        </w:rPr>
        <w:t>evné</w:t>
      </w:r>
      <w:r w:rsidRPr="00F5257A" w:rsidR="00884F8E">
        <w:rPr>
          <w:rFonts w:ascii="Times New Roman" w:hAnsi="Times New Roman" w:hint="default"/>
        </w:rPr>
        <w:t>ho vlastní</w:t>
      </w:r>
      <w:r w:rsidRPr="00F5257A" w:rsidR="00884F8E">
        <w:rPr>
          <w:rFonts w:ascii="Times New Roman" w:hAnsi="Times New Roman" w:hint="default"/>
        </w:rPr>
        <w:t>ctva, vrá</w:t>
      </w:r>
      <w:r w:rsidRPr="00F5257A" w:rsidR="00884F8E">
        <w:rPr>
          <w:rFonts w:ascii="Times New Roman" w:hAnsi="Times New Roman" w:hint="default"/>
        </w:rPr>
        <w:t>tane zhromažď</w:t>
      </w:r>
      <w:r w:rsidRPr="00F5257A" w:rsidR="00884F8E">
        <w:rPr>
          <w:rFonts w:ascii="Times New Roman" w:hAnsi="Times New Roman" w:hint="default"/>
        </w:rPr>
        <w:t>ovania zá</w:t>
      </w:r>
      <w:r w:rsidRPr="00F5257A" w:rsidR="00884F8E">
        <w:rPr>
          <w:rFonts w:ascii="Times New Roman" w:hAnsi="Times New Roman" w:hint="default"/>
        </w:rPr>
        <w:t>stupcov verejné</w:t>
      </w:r>
      <w:r w:rsidRPr="00F5257A" w:rsidR="00884F8E">
        <w:rPr>
          <w:rFonts w:ascii="Times New Roman" w:hAnsi="Times New Roman" w:hint="default"/>
        </w:rPr>
        <w:t>ho a sú</w:t>
      </w:r>
      <w:r w:rsidRPr="00F5257A" w:rsidR="00884F8E">
        <w:rPr>
          <w:rFonts w:ascii="Times New Roman" w:hAnsi="Times New Roman" w:hint="default"/>
        </w:rPr>
        <w:t>kromné</w:t>
      </w:r>
      <w:r w:rsidRPr="00F5257A" w:rsidR="00884F8E">
        <w:rPr>
          <w:rFonts w:ascii="Times New Roman" w:hAnsi="Times New Roman" w:hint="default"/>
        </w:rPr>
        <w:t>ho sektora ako Euró</w:t>
      </w:r>
      <w:r w:rsidRPr="00F5257A" w:rsidR="00884F8E">
        <w:rPr>
          <w:rFonts w:ascii="Times New Roman" w:hAnsi="Times New Roman" w:hint="default"/>
        </w:rPr>
        <w:t>pskeho strediska pre sledovanie poruš</w:t>
      </w:r>
      <w:r w:rsidRPr="00F5257A" w:rsidR="00884F8E">
        <w:rPr>
          <w:rFonts w:ascii="Times New Roman" w:hAnsi="Times New Roman" w:hint="default"/>
        </w:rPr>
        <w:t>ovania prá</w:t>
      </w:r>
      <w:r w:rsidRPr="00F5257A" w:rsidR="00884F8E">
        <w:rPr>
          <w:rFonts w:ascii="Times New Roman" w:hAnsi="Times New Roman" w:hint="default"/>
        </w:rPr>
        <w:t>v duš</w:t>
      </w:r>
      <w:r w:rsidRPr="00F5257A" w:rsidR="00884F8E">
        <w:rPr>
          <w:rFonts w:ascii="Times New Roman" w:hAnsi="Times New Roman" w:hint="default"/>
        </w:rPr>
        <w:t>evné</w:t>
      </w:r>
      <w:r w:rsidRPr="00F5257A" w:rsidR="00884F8E">
        <w:rPr>
          <w:rFonts w:ascii="Times New Roman" w:hAnsi="Times New Roman" w:hint="default"/>
        </w:rPr>
        <w:t>ho vlastní</w:t>
      </w:r>
      <w:r w:rsidRPr="00F5257A" w:rsidR="00884F8E">
        <w:rPr>
          <w:rFonts w:ascii="Times New Roman" w:hAnsi="Times New Roman" w:hint="default"/>
        </w:rPr>
        <w:t>ctv</w:t>
      </w:r>
      <w:r w:rsidRPr="00F5257A" w:rsidR="00884F8E">
        <w:rPr>
          <w:rFonts w:ascii="Times New Roman" w:hAnsi="Times New Roman" w:hint="default"/>
        </w:rPr>
        <w:t>a</w:t>
      </w:r>
      <w:r w:rsidRPr="00F5257A" w:rsidR="00884F8E">
        <w:rPr>
          <w:rFonts w:ascii="Times New Roman" w:hAnsi="Times New Roman" w:hint="default"/>
        </w:rPr>
        <w:t xml:space="preserve"> (Ú</w:t>
      </w:r>
      <w:r w:rsidRPr="00F5257A" w:rsidR="00884F8E">
        <w:rPr>
          <w:rFonts w:ascii="Times New Roman" w:hAnsi="Times New Roman" w:hint="default"/>
        </w:rPr>
        <w:t>.v. EÚ</w:t>
      </w:r>
      <w:r w:rsidRPr="00F5257A" w:rsidR="00884F8E">
        <w:rPr>
          <w:rFonts w:ascii="Times New Roman" w:hAnsi="Times New Roman" w:hint="default"/>
        </w:rPr>
        <w:t xml:space="preserve"> L 129, 16.5.2012).</w:t>
      </w:r>
    </w:p>
  </w:footnote>
  <w:footnote w:id="24">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3 pí</w:t>
      </w:r>
      <w:r w:rsidRPr="00F5257A" w:rsidR="00884F8E">
        <w:rPr>
          <w:rFonts w:ascii="Times New Roman" w:hAnsi="Times New Roman" w:hint="default"/>
        </w:rPr>
        <w:t>sm. b) zá</w:t>
      </w:r>
      <w:r w:rsidRPr="00F5257A" w:rsidR="00884F8E">
        <w:rPr>
          <w:rFonts w:ascii="Times New Roman" w:hAnsi="Times New Roman" w:hint="default"/>
        </w:rPr>
        <w:t xml:space="preserve">kona </w:t>
      </w:r>
      <w:r w:rsidR="00884F8E">
        <w:rPr>
          <w:rFonts w:ascii="Times New Roman" w:hAnsi="Times New Roman" w:hint="default"/>
        </w:rPr>
        <w:t>č</w:t>
      </w:r>
      <w:r w:rsidR="00884F8E">
        <w:rPr>
          <w:rFonts w:ascii="Times New Roman" w:hAnsi="Times New Roman" w:hint="default"/>
        </w:rPr>
        <w:t xml:space="preserve">. </w:t>
      </w:r>
      <w:r w:rsidRPr="00F5257A" w:rsidR="00884F8E">
        <w:rPr>
          <w:rFonts w:ascii="Times New Roman" w:hAnsi="Times New Roman" w:hint="default"/>
        </w:rPr>
        <w:t>308/2000 Z. z. o vysielaní</w:t>
      </w:r>
      <w:r w:rsidRPr="00F5257A" w:rsidR="00884F8E">
        <w:rPr>
          <w:rFonts w:ascii="Times New Roman" w:hAnsi="Times New Roman" w:hint="default"/>
        </w:rPr>
        <w:t xml:space="preserve"> a retransmisii a o zmene zá</w:t>
      </w:r>
      <w:r w:rsidRPr="00F5257A" w:rsidR="00884F8E">
        <w:rPr>
          <w:rFonts w:ascii="Times New Roman" w:hAnsi="Times New Roman" w:hint="default"/>
        </w:rPr>
        <w:t>kona č</w:t>
      </w:r>
      <w:r w:rsidRPr="00F5257A" w:rsidR="00884F8E">
        <w:rPr>
          <w:rFonts w:ascii="Times New Roman" w:hAnsi="Times New Roman" w:hint="default"/>
        </w:rPr>
        <w:t>. 195/</w:t>
      </w:r>
      <w:r w:rsidR="00884F8E">
        <w:rPr>
          <w:rFonts w:ascii="Times New Roman" w:hAnsi="Times New Roman" w:hint="default"/>
        </w:rPr>
        <w:t>2000 Z. z. o telekomuniká</w:t>
      </w:r>
      <w:r w:rsidR="00884F8E">
        <w:rPr>
          <w:rFonts w:ascii="Times New Roman" w:hAnsi="Times New Roman" w:hint="default"/>
        </w:rPr>
        <w:t>ciá</w:t>
      </w:r>
      <w:r w:rsidR="00884F8E">
        <w:rPr>
          <w:rFonts w:ascii="Times New Roman" w:hAnsi="Times New Roman" w:hint="default"/>
        </w:rPr>
        <w:t xml:space="preserve">ch </w:t>
      </w:r>
      <w:r w:rsidRPr="00F5257A" w:rsidR="00884F8E">
        <w:rPr>
          <w:rFonts w:ascii="Times New Roman" w:hAnsi="Times New Roman"/>
        </w:rPr>
        <w:t>v </w:t>
      </w:r>
      <w:r w:rsidRPr="00F5257A" w:rsidR="00884F8E">
        <w:rPr>
          <w:rFonts w:ascii="Times New Roman" w:hAnsi="Times New Roman" w:hint="default"/>
        </w:rPr>
        <w:t>znení</w:t>
      </w:r>
      <w:r w:rsidRPr="00F5257A" w:rsidR="00884F8E">
        <w:rPr>
          <w:rFonts w:ascii="Times New Roman" w:hAnsi="Times New Roman" w:hint="default"/>
        </w:rPr>
        <w:t xml:space="preserve"> </w:t>
      </w:r>
      <w:r w:rsidR="00884F8E">
        <w:rPr>
          <w:rFonts w:ascii="Times New Roman" w:hAnsi="Times New Roman" w:hint="default"/>
        </w:rPr>
        <w:t>zá</w:t>
      </w:r>
      <w:r w:rsidR="00884F8E">
        <w:rPr>
          <w:rFonts w:ascii="Times New Roman" w:hAnsi="Times New Roman" w:hint="default"/>
        </w:rPr>
        <w:t>kona č</w:t>
      </w:r>
      <w:r w:rsidR="00884F8E">
        <w:rPr>
          <w:rFonts w:ascii="Times New Roman" w:hAnsi="Times New Roman" w:hint="default"/>
        </w:rPr>
        <w:t>. 498/2009 Z. z</w:t>
      </w:r>
      <w:r w:rsidRPr="00F5257A" w:rsidR="00884F8E">
        <w:rPr>
          <w:rFonts w:ascii="Times New Roman" w:hAnsi="Times New Roman"/>
        </w:rPr>
        <w:t>.</w:t>
      </w:r>
    </w:p>
  </w:footnote>
  <w:footnote w:id="25">
    <w:p w:rsidP="00F5257A">
      <w:pPr>
        <w:pStyle w:val="FootnoteText"/>
        <w:bidi w:val="0"/>
        <w:jc w:val="both"/>
      </w:pPr>
      <w:r w:rsidRPr="00F5257A" w:rsidR="00884F8E">
        <w:rPr>
          <w:rStyle w:val="FootnoteReference"/>
          <w:rFonts w:ascii="Times New Roman" w:hAnsi="Times New Roman"/>
        </w:rPr>
        <w:footnoteRef/>
      </w:r>
      <w:r w:rsidR="00884F8E">
        <w:rPr>
          <w:rFonts w:ascii="Times New Roman" w:hAnsi="Times New Roman" w:hint="default"/>
        </w:rPr>
        <w:t>) §</w:t>
      </w:r>
      <w:r w:rsidR="00884F8E">
        <w:rPr>
          <w:rFonts w:ascii="Times New Roman" w:hAnsi="Times New Roman" w:hint="default"/>
        </w:rPr>
        <w:t xml:space="preserve"> 442a Obč</w:t>
      </w:r>
      <w:r w:rsidR="00884F8E">
        <w:rPr>
          <w:rFonts w:ascii="Times New Roman" w:hAnsi="Times New Roman" w:hint="default"/>
        </w:rPr>
        <w:t>ianskeho zá</w:t>
      </w:r>
      <w:r w:rsidR="00884F8E">
        <w:rPr>
          <w:rFonts w:ascii="Times New Roman" w:hAnsi="Times New Roman" w:hint="default"/>
        </w:rPr>
        <w:t>konní</w:t>
      </w:r>
      <w:r w:rsidR="00884F8E">
        <w:rPr>
          <w:rFonts w:ascii="Times New Roman" w:hAnsi="Times New Roman" w:hint="default"/>
        </w:rPr>
        <w:t>ka v </w:t>
      </w:r>
      <w:r w:rsidR="00884F8E">
        <w:rPr>
          <w:rFonts w:ascii="Times New Roman" w:hAnsi="Times New Roman" w:hint="default"/>
        </w:rPr>
        <w:t>znení</w:t>
      </w:r>
      <w:r w:rsidR="00884F8E">
        <w:rPr>
          <w:rFonts w:ascii="Times New Roman" w:hAnsi="Times New Roman" w:hint="default"/>
        </w:rPr>
        <w:t xml:space="preserve"> zá</w:t>
      </w:r>
      <w:r w:rsidR="00884F8E">
        <w:rPr>
          <w:rFonts w:ascii="Times New Roman" w:hAnsi="Times New Roman" w:hint="default"/>
        </w:rPr>
        <w:t>kona č</w:t>
      </w:r>
      <w:r w:rsidR="00884F8E">
        <w:rPr>
          <w:rFonts w:ascii="Times New Roman" w:hAnsi="Times New Roman" w:hint="default"/>
        </w:rPr>
        <w:t xml:space="preserve">. 84/2007 Z. z. </w:t>
      </w:r>
    </w:p>
  </w:footnote>
  <w:footnote w:id="26">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442 Obč</w:t>
      </w:r>
      <w:r w:rsidRPr="00F5257A" w:rsidR="00884F8E">
        <w:rPr>
          <w:rFonts w:ascii="Times New Roman" w:hAnsi="Times New Roman" w:hint="default"/>
        </w:rPr>
        <w:t>ianskeho zá</w:t>
      </w:r>
      <w:r w:rsidRPr="00F5257A" w:rsidR="00884F8E">
        <w:rPr>
          <w:rFonts w:ascii="Times New Roman" w:hAnsi="Times New Roman" w:hint="default"/>
        </w:rPr>
        <w:t>konní</w:t>
      </w:r>
      <w:r w:rsidRPr="00F5257A" w:rsidR="00884F8E">
        <w:rPr>
          <w:rFonts w:ascii="Times New Roman" w:hAnsi="Times New Roman" w:hint="default"/>
        </w:rPr>
        <w:t>ka</w:t>
      </w:r>
      <w:r w:rsidR="00884F8E">
        <w:rPr>
          <w:rFonts w:ascii="Times New Roman" w:hAnsi="Times New Roman" w:hint="default"/>
        </w:rPr>
        <w:t xml:space="preserve"> v znení</w:t>
      </w:r>
      <w:r w:rsidR="00884F8E">
        <w:rPr>
          <w:rFonts w:ascii="Times New Roman" w:hAnsi="Times New Roman" w:hint="default"/>
        </w:rPr>
        <w:t xml:space="preserve"> neskorší</w:t>
      </w:r>
      <w:r w:rsidR="00884F8E">
        <w:rPr>
          <w:rFonts w:ascii="Times New Roman" w:hAnsi="Times New Roman" w:hint="default"/>
        </w:rPr>
        <w:t>ch predpisov</w:t>
      </w:r>
      <w:r w:rsidRPr="00F5257A" w:rsidR="00884F8E">
        <w:rPr>
          <w:rFonts w:ascii="Times New Roman" w:hAnsi="Times New Roman"/>
        </w:rPr>
        <w:t>.</w:t>
      </w:r>
    </w:p>
  </w:footnote>
  <w:footnote w:id="27">
    <w:p w:rsidP="00880CCB">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116 Obč</w:t>
      </w:r>
      <w:r w:rsidRPr="00F5257A" w:rsidR="00884F8E">
        <w:rPr>
          <w:rFonts w:ascii="Times New Roman" w:hAnsi="Times New Roman" w:hint="default"/>
        </w:rPr>
        <w:t>ianskeho zá</w:t>
      </w:r>
      <w:r w:rsidRPr="00F5257A" w:rsidR="00884F8E">
        <w:rPr>
          <w:rFonts w:ascii="Times New Roman" w:hAnsi="Times New Roman" w:hint="default"/>
        </w:rPr>
        <w:t>konní</w:t>
      </w:r>
      <w:r w:rsidRPr="00F5257A" w:rsidR="00884F8E">
        <w:rPr>
          <w:rFonts w:ascii="Times New Roman" w:hAnsi="Times New Roman" w:hint="default"/>
        </w:rPr>
        <w:t>ka.</w:t>
      </w:r>
    </w:p>
  </w:footnote>
  <w:footnote w:id="28">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Č</w:t>
      </w:r>
      <w:r w:rsidRPr="00F5257A" w:rsidR="00884F8E">
        <w:rPr>
          <w:rFonts w:ascii="Times New Roman" w:hAnsi="Times New Roman" w:hint="default"/>
        </w:rPr>
        <w:t>l. 3 v spojení</w:t>
      </w:r>
      <w:r w:rsidRPr="00F5257A" w:rsidR="00884F8E">
        <w:rPr>
          <w:rFonts w:ascii="Times New Roman" w:hAnsi="Times New Roman" w:hint="default"/>
        </w:rPr>
        <w:t xml:space="preserve"> s č</w:t>
      </w:r>
      <w:r w:rsidRPr="00F5257A" w:rsidR="00884F8E">
        <w:rPr>
          <w:rFonts w:ascii="Times New Roman" w:hAnsi="Times New Roman" w:hint="default"/>
        </w:rPr>
        <w:t>l. 4Dohovoru o medziná</w:t>
      </w:r>
      <w:r w:rsidRPr="00F5257A" w:rsidR="00884F8E">
        <w:rPr>
          <w:rFonts w:ascii="Times New Roman" w:hAnsi="Times New Roman" w:hint="default"/>
        </w:rPr>
        <w:t>rodnom zá</w:t>
      </w:r>
      <w:r w:rsidRPr="00F5257A" w:rsidR="00884F8E">
        <w:rPr>
          <w:rFonts w:ascii="Times New Roman" w:hAnsi="Times New Roman" w:hint="default"/>
        </w:rPr>
        <w:t>pise audiovizuá</w:t>
      </w:r>
      <w:r w:rsidRPr="00F5257A" w:rsidR="00884F8E">
        <w:rPr>
          <w:rFonts w:ascii="Times New Roman" w:hAnsi="Times New Roman" w:hint="default"/>
        </w:rPr>
        <w:t>lnych diel (ozná</w:t>
      </w:r>
      <w:r w:rsidRPr="00F5257A" w:rsidR="00884F8E">
        <w:rPr>
          <w:rFonts w:ascii="Times New Roman" w:hAnsi="Times New Roman" w:hint="default"/>
        </w:rPr>
        <w:t>menie č</w:t>
      </w:r>
      <w:r w:rsidRPr="00F5257A" w:rsidR="00884F8E">
        <w:rPr>
          <w:rFonts w:ascii="Times New Roman" w:hAnsi="Times New Roman" w:hint="default"/>
        </w:rPr>
        <w:t>. 365/1992 Zb.).</w:t>
      </w:r>
    </w:p>
  </w:footnote>
  <w:footnote w:id="29">
    <w:p w:rsidP="00F5257A">
      <w:pPr>
        <w:pStyle w:val="FootnoteText"/>
        <w:bidi w:val="0"/>
        <w:jc w:val="both"/>
      </w:pPr>
      <w:r w:rsidRPr="00F5257A" w:rsidR="00884F8E">
        <w:rPr>
          <w:rStyle w:val="FootnoteReference"/>
          <w:rFonts w:ascii="Times New Roman" w:hAnsi="Times New Roman"/>
        </w:rPr>
        <w:footnoteRef/>
      </w:r>
      <w:r w:rsidR="00884F8E">
        <w:rPr>
          <w:rFonts w:ascii="Times New Roman" w:hAnsi="Times New Roman"/>
        </w:rPr>
        <w:t>)</w:t>
      </w:r>
      <w:r w:rsidRPr="00F5257A" w:rsidR="00884F8E">
        <w:rPr>
          <w:rFonts w:ascii="Times New Roman" w:hAnsi="Times New Roman"/>
        </w:rPr>
        <w:t xml:space="preserve"> </w:t>
      </w:r>
      <w:r w:rsidRPr="00F5257A" w:rsidR="00884F8E">
        <w:rPr>
          <w:rFonts w:ascii="Times New Roman" w:hAnsi="Times New Roman" w:hint="default"/>
          <w:color w:val="000000"/>
        </w:rPr>
        <w:t>§</w:t>
      </w:r>
      <w:r w:rsidRPr="00F5257A" w:rsidR="00884F8E">
        <w:rPr>
          <w:rFonts w:ascii="Times New Roman" w:hAnsi="Times New Roman" w:hint="default"/>
          <w:color w:val="000000"/>
        </w:rPr>
        <w:t xml:space="preserve"> 58 Zá</w:t>
      </w:r>
      <w:r w:rsidRPr="00F5257A" w:rsidR="00884F8E">
        <w:rPr>
          <w:rFonts w:ascii="Times New Roman" w:hAnsi="Times New Roman" w:hint="default"/>
          <w:color w:val="000000"/>
        </w:rPr>
        <w:t>konní</w:t>
      </w:r>
      <w:r w:rsidRPr="00F5257A" w:rsidR="00884F8E">
        <w:rPr>
          <w:rFonts w:ascii="Times New Roman" w:hAnsi="Times New Roman" w:hint="default"/>
          <w:color w:val="000000"/>
        </w:rPr>
        <w:t>ka prá</w:t>
      </w:r>
      <w:r w:rsidRPr="00F5257A" w:rsidR="00884F8E">
        <w:rPr>
          <w:rFonts w:ascii="Times New Roman" w:hAnsi="Times New Roman" w:hint="default"/>
          <w:color w:val="000000"/>
        </w:rPr>
        <w:t>ce.</w:t>
      </w:r>
    </w:p>
  </w:footnote>
  <w:footnote w:id="30">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631 až</w:t>
      </w:r>
      <w:r w:rsidRPr="00F5257A" w:rsidR="00884F8E">
        <w:rPr>
          <w:rFonts w:ascii="Times New Roman" w:hAnsi="Times New Roman" w:hint="default"/>
        </w:rPr>
        <w:t xml:space="preserve"> 643 Obč</w:t>
      </w:r>
      <w:r w:rsidRPr="00F5257A" w:rsidR="00884F8E">
        <w:rPr>
          <w:rFonts w:ascii="Times New Roman" w:hAnsi="Times New Roman" w:hint="default"/>
        </w:rPr>
        <w:t>ianskeho zá</w:t>
      </w:r>
      <w:r w:rsidRPr="00F5257A" w:rsidR="00884F8E">
        <w:rPr>
          <w:rFonts w:ascii="Times New Roman" w:hAnsi="Times New Roman" w:hint="default"/>
        </w:rPr>
        <w:t>konní</w:t>
      </w:r>
      <w:r w:rsidR="00884F8E">
        <w:rPr>
          <w:rFonts w:ascii="Times New Roman" w:hAnsi="Times New Roman"/>
        </w:rPr>
        <w:t>ka v </w:t>
      </w:r>
      <w:r w:rsidR="00884F8E">
        <w:rPr>
          <w:rFonts w:ascii="Times New Roman" w:hAnsi="Times New Roman" w:hint="default"/>
        </w:rPr>
        <w:t>znení</w:t>
      </w:r>
      <w:r w:rsidR="00884F8E">
        <w:rPr>
          <w:rFonts w:ascii="Times New Roman" w:hAnsi="Times New Roman" w:hint="default"/>
        </w:rPr>
        <w:t xml:space="preserve"> zá</w:t>
      </w:r>
      <w:r w:rsidR="00884F8E">
        <w:rPr>
          <w:rFonts w:ascii="Times New Roman" w:hAnsi="Times New Roman" w:hint="default"/>
        </w:rPr>
        <w:t xml:space="preserve">kona </w:t>
      </w:r>
      <w:r w:rsidR="00884F8E">
        <w:rPr>
          <w:rFonts w:ascii="Times New Roman" w:hAnsi="Times New Roman" w:hint="default"/>
        </w:rPr>
        <w:t>č</w:t>
      </w:r>
      <w:r w:rsidR="00884F8E">
        <w:rPr>
          <w:rFonts w:ascii="Times New Roman" w:hAnsi="Times New Roman" w:hint="default"/>
        </w:rPr>
        <w:t>. 509/1991 Zb.</w:t>
      </w:r>
    </w:p>
  </w:footnote>
  <w:footnote w:id="31">
    <w:p w:rsidP="00C119F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rPr>
        <w:t xml:space="preserve">) </w:t>
      </w:r>
      <w:r w:rsidR="00884F8E">
        <w:rPr>
          <w:rFonts w:ascii="Times New Roman" w:hAnsi="Times New Roman"/>
        </w:rPr>
        <w:t xml:space="preserve">Napr. </w:t>
      </w:r>
      <w:r w:rsidRPr="00F5257A" w:rsidR="00884F8E">
        <w:rPr>
          <w:rFonts w:ascii="Times New Roman" w:hAnsi="Times New Roman" w:hint="default"/>
        </w:rPr>
        <w:t>§</w:t>
      </w:r>
      <w:r w:rsidRPr="00F5257A" w:rsidR="00884F8E">
        <w:rPr>
          <w:rFonts w:ascii="Times New Roman" w:hAnsi="Times New Roman" w:hint="default"/>
        </w:rPr>
        <w:t xml:space="preserve"> 847 až</w:t>
      </w:r>
      <w:r w:rsidRPr="00F5257A" w:rsidR="00884F8E">
        <w:rPr>
          <w:rFonts w:ascii="Times New Roman" w:hAnsi="Times New Roman" w:hint="default"/>
        </w:rPr>
        <w:t xml:space="preserve"> 849 Obč</w:t>
      </w:r>
      <w:r w:rsidRPr="00F5257A" w:rsidR="00884F8E">
        <w:rPr>
          <w:rFonts w:ascii="Times New Roman" w:hAnsi="Times New Roman" w:hint="default"/>
        </w:rPr>
        <w:t>ianskeho zá</w:t>
      </w:r>
      <w:r w:rsidRPr="00F5257A" w:rsidR="00884F8E">
        <w:rPr>
          <w:rFonts w:ascii="Times New Roman" w:hAnsi="Times New Roman" w:hint="default"/>
        </w:rPr>
        <w:t>konní</w:t>
      </w:r>
      <w:r w:rsidRPr="00F5257A" w:rsidR="00884F8E">
        <w:rPr>
          <w:rFonts w:ascii="Times New Roman" w:hAnsi="Times New Roman" w:hint="default"/>
        </w:rPr>
        <w:t>ka</w:t>
      </w:r>
      <w:r w:rsidR="00884F8E">
        <w:rPr>
          <w:rFonts w:ascii="Times New Roman" w:hAnsi="Times New Roman"/>
        </w:rPr>
        <w:t xml:space="preserve"> v </w:t>
      </w:r>
      <w:r w:rsidR="00884F8E">
        <w:rPr>
          <w:rFonts w:ascii="Times New Roman" w:hAnsi="Times New Roman" w:hint="default"/>
        </w:rPr>
        <w:t>znení</w:t>
      </w:r>
      <w:r w:rsidR="00884F8E">
        <w:rPr>
          <w:rFonts w:ascii="Times New Roman" w:hAnsi="Times New Roman" w:hint="default"/>
        </w:rPr>
        <w:t xml:space="preserve"> neskorší</w:t>
      </w:r>
      <w:r w:rsidR="00884F8E">
        <w:rPr>
          <w:rFonts w:ascii="Times New Roman" w:hAnsi="Times New Roman" w:hint="default"/>
        </w:rPr>
        <w:t>ch predpisov, §</w:t>
      </w:r>
      <w:r w:rsidR="00884F8E">
        <w:rPr>
          <w:rFonts w:ascii="Times New Roman" w:hAnsi="Times New Roman" w:hint="default"/>
        </w:rPr>
        <w:t xml:space="preserve"> 103 až</w:t>
      </w:r>
      <w:r w:rsidR="00884F8E">
        <w:rPr>
          <w:rFonts w:ascii="Times New Roman" w:hAnsi="Times New Roman" w:hint="default"/>
        </w:rPr>
        <w:t xml:space="preserve"> 108 zá</w:t>
      </w:r>
      <w:r w:rsidR="00884F8E">
        <w:rPr>
          <w:rFonts w:ascii="Times New Roman" w:hAnsi="Times New Roman" w:hint="default"/>
        </w:rPr>
        <w:t>kona č</w:t>
      </w:r>
      <w:r w:rsidR="00884F8E">
        <w:rPr>
          <w:rFonts w:ascii="Times New Roman" w:hAnsi="Times New Roman" w:hint="default"/>
        </w:rPr>
        <w:t xml:space="preserve">. 25/2006 Z. z. </w:t>
      </w:r>
      <w:r w:rsidRPr="00C119FA" w:rsidR="00884F8E">
        <w:rPr>
          <w:rFonts w:ascii="Times New Roman" w:hAnsi="Times New Roman" w:hint="default"/>
        </w:rPr>
        <w:t>o verejnom obstará</w:t>
      </w:r>
      <w:r w:rsidRPr="00C119FA" w:rsidR="00884F8E">
        <w:rPr>
          <w:rFonts w:ascii="Times New Roman" w:hAnsi="Times New Roman" w:hint="default"/>
        </w:rPr>
        <w:t>vaní</w:t>
      </w:r>
      <w:r w:rsidRPr="00C119FA" w:rsidR="00884F8E">
        <w:rPr>
          <w:rFonts w:ascii="Times New Roman" w:hAnsi="Times New Roman" w:hint="default"/>
        </w:rPr>
        <w:t xml:space="preserve"> a o zmene a doplnení</w:t>
      </w:r>
      <w:r w:rsidRPr="00C119FA" w:rsidR="00884F8E">
        <w:rPr>
          <w:rFonts w:ascii="Times New Roman" w:hAnsi="Times New Roman" w:hint="default"/>
        </w:rPr>
        <w:t xml:space="preserve"> niektorý</w:t>
      </w:r>
      <w:r w:rsidRPr="00C119FA" w:rsidR="00884F8E">
        <w:rPr>
          <w:rFonts w:ascii="Times New Roman" w:hAnsi="Times New Roman" w:hint="default"/>
        </w:rPr>
        <w:t>ch zá</w:t>
      </w:r>
      <w:r w:rsidRPr="00C119FA" w:rsidR="00884F8E">
        <w:rPr>
          <w:rFonts w:ascii="Times New Roman" w:hAnsi="Times New Roman" w:hint="default"/>
        </w:rPr>
        <w:t>konov</w:t>
      </w:r>
      <w:r w:rsidR="00884F8E">
        <w:rPr>
          <w:rFonts w:ascii="Times New Roman" w:hAnsi="Times New Roman"/>
        </w:rPr>
        <w:t xml:space="preserve"> v </w:t>
      </w:r>
      <w:r w:rsidR="00884F8E">
        <w:rPr>
          <w:rFonts w:ascii="Times New Roman" w:hAnsi="Times New Roman" w:hint="default"/>
        </w:rPr>
        <w:t>znení</w:t>
      </w:r>
      <w:r w:rsidR="00884F8E">
        <w:rPr>
          <w:rFonts w:ascii="Times New Roman" w:hAnsi="Times New Roman" w:hint="default"/>
        </w:rPr>
        <w:t xml:space="preserve"> neskorší</w:t>
      </w:r>
      <w:r w:rsidR="00884F8E">
        <w:rPr>
          <w:rFonts w:ascii="Times New Roman" w:hAnsi="Times New Roman" w:hint="default"/>
        </w:rPr>
        <w:t>ch predpisov.</w:t>
      </w:r>
    </w:p>
  </w:footnote>
  <w:footnote w:id="32">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161 ods. 3 Obč</w:t>
      </w:r>
      <w:r w:rsidRPr="00F5257A" w:rsidR="00884F8E">
        <w:rPr>
          <w:rFonts w:ascii="Times New Roman" w:hAnsi="Times New Roman" w:hint="default"/>
        </w:rPr>
        <w:t>ianskeho sú</w:t>
      </w:r>
      <w:r w:rsidRPr="00F5257A" w:rsidR="00884F8E">
        <w:rPr>
          <w:rFonts w:ascii="Times New Roman" w:hAnsi="Times New Roman" w:hint="default"/>
        </w:rPr>
        <w:t xml:space="preserve">dneho poriadku. </w:t>
      </w:r>
    </w:p>
  </w:footnote>
  <w:footnote w:id="33">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313 až</w:t>
      </w:r>
      <w:r w:rsidRPr="00F5257A" w:rsidR="00884F8E">
        <w:rPr>
          <w:rFonts w:ascii="Times New Roman" w:hAnsi="Times New Roman" w:hint="default"/>
        </w:rPr>
        <w:t xml:space="preserve"> 322 Obchodné</w:t>
      </w:r>
      <w:r w:rsidRPr="00F5257A" w:rsidR="00884F8E">
        <w:rPr>
          <w:rFonts w:ascii="Times New Roman" w:hAnsi="Times New Roman" w:hint="default"/>
        </w:rPr>
        <w:t>ho z</w:t>
      </w:r>
      <w:r w:rsidRPr="00F5257A" w:rsidR="00884F8E">
        <w:rPr>
          <w:rFonts w:ascii="Times New Roman" w:hAnsi="Times New Roman" w:hint="default"/>
        </w:rPr>
        <w:t>á</w:t>
      </w:r>
      <w:r w:rsidRPr="00F5257A" w:rsidR="00884F8E">
        <w:rPr>
          <w:rFonts w:ascii="Times New Roman" w:hAnsi="Times New Roman" w:hint="default"/>
        </w:rPr>
        <w:t>konní</w:t>
      </w:r>
      <w:r w:rsidRPr="00F5257A" w:rsidR="00884F8E">
        <w:rPr>
          <w:rFonts w:ascii="Times New Roman" w:hAnsi="Times New Roman" w:hint="default"/>
        </w:rPr>
        <w:t>ka.</w:t>
      </w:r>
    </w:p>
  </w:footnote>
  <w:footnote w:id="34">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70 až</w:t>
      </w:r>
      <w:r w:rsidRPr="00F5257A" w:rsidR="00884F8E">
        <w:rPr>
          <w:rFonts w:ascii="Times New Roman" w:hAnsi="Times New Roman" w:hint="default"/>
        </w:rPr>
        <w:t xml:space="preserve"> 73 zá</w:t>
      </w:r>
      <w:r w:rsidRPr="00F5257A" w:rsidR="00884F8E">
        <w:rPr>
          <w:rFonts w:ascii="Times New Roman" w:hAnsi="Times New Roman" w:hint="default"/>
        </w:rPr>
        <w:t>kona Slovenskej ná</w:t>
      </w:r>
      <w:r w:rsidRPr="00F5257A" w:rsidR="00884F8E">
        <w:rPr>
          <w:rFonts w:ascii="Times New Roman" w:hAnsi="Times New Roman" w:hint="default"/>
        </w:rPr>
        <w:t>rodnej rady č</w:t>
      </w:r>
      <w:r w:rsidRPr="00F5257A" w:rsidR="00884F8E">
        <w:rPr>
          <w:rFonts w:ascii="Times New Roman" w:hAnsi="Times New Roman" w:hint="default"/>
        </w:rPr>
        <w:t>. 323/1992 Zb. o </w:t>
      </w:r>
      <w:r w:rsidRPr="00F5257A" w:rsidR="00884F8E">
        <w:rPr>
          <w:rFonts w:ascii="Times New Roman" w:hAnsi="Times New Roman" w:hint="default"/>
        </w:rPr>
        <w:t>notá</w:t>
      </w:r>
      <w:r w:rsidRPr="00F5257A" w:rsidR="00884F8E">
        <w:rPr>
          <w:rFonts w:ascii="Times New Roman" w:hAnsi="Times New Roman" w:hint="default"/>
        </w:rPr>
        <w:t>roch a </w:t>
      </w:r>
      <w:r w:rsidRPr="00F5257A" w:rsidR="00884F8E">
        <w:rPr>
          <w:rFonts w:ascii="Times New Roman" w:hAnsi="Times New Roman" w:hint="default"/>
        </w:rPr>
        <w:t>notá</w:t>
      </w:r>
      <w:r w:rsidRPr="00F5257A" w:rsidR="00884F8E">
        <w:rPr>
          <w:rFonts w:ascii="Times New Roman" w:hAnsi="Times New Roman" w:hint="default"/>
        </w:rPr>
        <w:t>rskej č</w:t>
      </w:r>
      <w:r w:rsidRPr="00F5257A" w:rsidR="00884F8E">
        <w:rPr>
          <w:rFonts w:ascii="Times New Roman" w:hAnsi="Times New Roman" w:hint="default"/>
        </w:rPr>
        <w:t>innosti (Notá</w:t>
      </w:r>
      <w:r w:rsidRPr="00F5257A" w:rsidR="00884F8E">
        <w:rPr>
          <w:rFonts w:ascii="Times New Roman" w:hAnsi="Times New Roman" w:hint="default"/>
        </w:rPr>
        <w:t>rsky poriadok) v </w:t>
      </w:r>
      <w:r w:rsidRPr="00F5257A" w:rsidR="00884F8E">
        <w:rPr>
          <w:rFonts w:ascii="Times New Roman" w:hAnsi="Times New Roman" w:hint="default"/>
        </w:rPr>
        <w:t>znení</w:t>
      </w:r>
      <w:r w:rsidRPr="00F5257A" w:rsidR="00884F8E">
        <w:rPr>
          <w:rFonts w:ascii="Times New Roman" w:hAnsi="Times New Roman" w:hint="default"/>
        </w:rPr>
        <w:t xml:space="preserve"> </w:t>
      </w:r>
      <w:r w:rsidR="00884F8E">
        <w:rPr>
          <w:rFonts w:ascii="Times New Roman" w:hAnsi="Times New Roman" w:hint="default"/>
        </w:rPr>
        <w:t>zá</w:t>
      </w:r>
      <w:r w:rsidR="00884F8E">
        <w:rPr>
          <w:rFonts w:ascii="Times New Roman" w:hAnsi="Times New Roman" w:hint="default"/>
        </w:rPr>
        <w:t>kona č</w:t>
      </w:r>
      <w:r w:rsidR="00884F8E">
        <w:rPr>
          <w:rFonts w:ascii="Times New Roman" w:hAnsi="Times New Roman" w:hint="default"/>
        </w:rPr>
        <w:t>. 526/2002 Z. z</w:t>
      </w:r>
      <w:r w:rsidRPr="00F5257A" w:rsidR="00884F8E">
        <w:rPr>
          <w:rFonts w:ascii="Times New Roman" w:hAnsi="Times New Roman"/>
        </w:rPr>
        <w:t xml:space="preserve">.  </w:t>
      </w:r>
    </w:p>
  </w:footnote>
  <w:footnote w:id="35">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185a až</w:t>
      </w:r>
      <w:r w:rsidRPr="00F5257A" w:rsidR="00884F8E">
        <w:rPr>
          <w:rFonts w:ascii="Times New Roman" w:hAnsi="Times New Roman" w:hint="default"/>
        </w:rPr>
        <w:t xml:space="preserve"> 18</w:t>
      </w:r>
      <w:r w:rsidR="00884F8E">
        <w:rPr>
          <w:rFonts w:ascii="Times New Roman" w:hAnsi="Times New Roman" w:hint="default"/>
        </w:rPr>
        <w:t>5h Obč</w:t>
      </w:r>
      <w:r w:rsidR="00884F8E">
        <w:rPr>
          <w:rFonts w:ascii="Times New Roman" w:hAnsi="Times New Roman" w:hint="default"/>
        </w:rPr>
        <w:t>ianskeho sú</w:t>
      </w:r>
      <w:r w:rsidR="00884F8E">
        <w:rPr>
          <w:rFonts w:ascii="Times New Roman" w:hAnsi="Times New Roman" w:hint="default"/>
        </w:rPr>
        <w:t>dne</w:t>
      </w:r>
      <w:r w:rsidR="00884F8E">
        <w:rPr>
          <w:rFonts w:ascii="Times New Roman" w:hAnsi="Times New Roman" w:hint="default"/>
        </w:rPr>
        <w:t>ho poriadku v znení</w:t>
      </w:r>
      <w:r w:rsidR="00884F8E">
        <w:rPr>
          <w:rFonts w:ascii="Times New Roman" w:hAnsi="Times New Roman" w:hint="default"/>
        </w:rPr>
        <w:t xml:space="preserve"> zá</w:t>
      </w:r>
      <w:r w:rsidR="00884F8E">
        <w:rPr>
          <w:rFonts w:ascii="Times New Roman" w:hAnsi="Times New Roman" w:hint="default"/>
        </w:rPr>
        <w:t>kona</w:t>
      </w:r>
      <w:r w:rsidRPr="00F5257A" w:rsidR="00884F8E">
        <w:rPr>
          <w:rFonts w:ascii="Times New Roman" w:hAnsi="Times New Roman"/>
        </w:rPr>
        <w:t xml:space="preserve"> </w:t>
      </w:r>
      <w:r w:rsidR="00884F8E">
        <w:rPr>
          <w:rFonts w:ascii="Times New Roman" w:hAnsi="Times New Roman" w:hint="default"/>
        </w:rPr>
        <w:t>č</w:t>
      </w:r>
      <w:r w:rsidR="00884F8E">
        <w:rPr>
          <w:rFonts w:ascii="Times New Roman" w:hAnsi="Times New Roman" w:hint="default"/>
        </w:rPr>
        <w:t>. 263/1992 Zb.</w:t>
      </w:r>
    </w:p>
  </w:footnote>
  <w:footnote w:id="36">
    <w:p w:rsidP="00F5257A">
      <w:pPr>
        <w:pStyle w:val="FootnoteText"/>
        <w:bidi w:val="0"/>
        <w:jc w:val="both"/>
      </w:pPr>
      <w:r w:rsidRPr="00CB4822" w:rsidR="00884F8E">
        <w:rPr>
          <w:rStyle w:val="FootnoteReference"/>
          <w:rFonts w:ascii="Times New Roman" w:hAnsi="Times New Roman"/>
        </w:rPr>
        <w:footnoteRef/>
      </w:r>
      <w:r w:rsidRPr="00CB4822" w:rsidR="00884F8E">
        <w:rPr>
          <w:rFonts w:ascii="Times New Roman" w:hAnsi="Times New Roman" w:hint="default"/>
        </w:rPr>
        <w:t>) Napr. §</w:t>
      </w:r>
      <w:r w:rsidRPr="00CB4822" w:rsidR="00884F8E">
        <w:rPr>
          <w:rFonts w:ascii="Times New Roman" w:hAnsi="Times New Roman" w:hint="default"/>
        </w:rPr>
        <w:t xml:space="preserve"> 778 </w:t>
      </w:r>
      <w:r w:rsidR="00884F8E">
        <w:rPr>
          <w:rFonts w:ascii="Times New Roman" w:hAnsi="Times New Roman" w:hint="default"/>
        </w:rPr>
        <w:t>až</w:t>
      </w:r>
      <w:r w:rsidR="00884F8E">
        <w:rPr>
          <w:rFonts w:ascii="Times New Roman" w:hAnsi="Times New Roman" w:hint="default"/>
        </w:rPr>
        <w:t xml:space="preserve"> 780 </w:t>
      </w:r>
      <w:r w:rsidRPr="00CB4822" w:rsidR="00884F8E">
        <w:rPr>
          <w:rFonts w:ascii="Times New Roman" w:hAnsi="Times New Roman" w:hint="default"/>
        </w:rPr>
        <w:t>Obč</w:t>
      </w:r>
      <w:r w:rsidRPr="00CB4822" w:rsidR="00884F8E">
        <w:rPr>
          <w:rFonts w:ascii="Times New Roman" w:hAnsi="Times New Roman" w:hint="default"/>
        </w:rPr>
        <w:t>ianskeho zá</w:t>
      </w:r>
      <w:r w:rsidRPr="00CB4822" w:rsidR="00884F8E">
        <w:rPr>
          <w:rFonts w:ascii="Times New Roman" w:hAnsi="Times New Roman" w:hint="default"/>
        </w:rPr>
        <w:t>konní</w:t>
      </w:r>
      <w:r w:rsidRPr="00CB4822" w:rsidR="00884F8E">
        <w:rPr>
          <w:rFonts w:ascii="Times New Roman" w:hAnsi="Times New Roman" w:hint="default"/>
        </w:rPr>
        <w:t>ka.</w:t>
      </w:r>
    </w:p>
  </w:footnote>
  <w:footnote w:id="37">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w:t>
      </w:r>
      <w:r w:rsidR="00884F8E">
        <w:rPr>
          <w:rFonts w:ascii="Times New Roman" w:hAnsi="Times New Roman"/>
        </w:rPr>
        <w:t>4 ods. 1</w:t>
      </w:r>
      <w:r w:rsidRPr="00F5257A" w:rsidR="00884F8E">
        <w:rPr>
          <w:rFonts w:ascii="Times New Roman" w:hAnsi="Times New Roman" w:hint="default"/>
        </w:rPr>
        <w:t xml:space="preserve"> zá</w:t>
      </w:r>
      <w:r w:rsidRPr="00F5257A" w:rsidR="00884F8E">
        <w:rPr>
          <w:rFonts w:ascii="Times New Roman" w:hAnsi="Times New Roman" w:hint="default"/>
        </w:rPr>
        <w:t>kona č</w:t>
      </w:r>
      <w:r w:rsidRPr="00F5257A" w:rsidR="00884F8E">
        <w:rPr>
          <w:rFonts w:ascii="Times New Roman" w:hAnsi="Times New Roman" w:hint="default"/>
        </w:rPr>
        <w:t>. 431/2002 Z. z.</w:t>
      </w:r>
      <w:r w:rsidR="00884F8E">
        <w:rPr>
          <w:rFonts w:ascii="Times New Roman" w:hAnsi="Times New Roman"/>
        </w:rPr>
        <w:t xml:space="preserve"> o </w:t>
      </w:r>
      <w:r w:rsidR="00884F8E">
        <w:rPr>
          <w:rFonts w:ascii="Times New Roman" w:hAnsi="Times New Roman" w:hint="default"/>
        </w:rPr>
        <w:t>úč</w:t>
      </w:r>
      <w:r w:rsidR="00884F8E">
        <w:rPr>
          <w:rFonts w:ascii="Times New Roman" w:hAnsi="Times New Roman" w:hint="default"/>
        </w:rPr>
        <w:t>tovní</w:t>
      </w:r>
      <w:r w:rsidR="00884F8E">
        <w:rPr>
          <w:rFonts w:ascii="Times New Roman" w:hAnsi="Times New Roman" w:hint="default"/>
        </w:rPr>
        <w:t>ctve v </w:t>
      </w:r>
      <w:r w:rsidR="00884F8E">
        <w:rPr>
          <w:rFonts w:ascii="Times New Roman" w:hAnsi="Times New Roman" w:hint="default"/>
        </w:rPr>
        <w:t>znení</w:t>
      </w:r>
      <w:r w:rsidR="00884F8E">
        <w:rPr>
          <w:rFonts w:ascii="Times New Roman" w:hAnsi="Times New Roman" w:hint="default"/>
        </w:rPr>
        <w:t xml:space="preserve"> neskorší</w:t>
      </w:r>
      <w:r w:rsidR="00884F8E">
        <w:rPr>
          <w:rFonts w:ascii="Times New Roman" w:hAnsi="Times New Roman" w:hint="default"/>
        </w:rPr>
        <w:t>ch predpisov.</w:t>
      </w:r>
    </w:p>
  </w:footnote>
  <w:footnote w:id="38">
    <w:p w:rsidR="00884F8E" w:rsidP="00F5257A">
      <w:pPr>
        <w:pStyle w:val="FootnoteText"/>
        <w:bidi w:val="0"/>
        <w:jc w:val="both"/>
        <w:rPr>
          <w:rFonts w:ascii="Times New Roman" w:hAnsi="Times New Roman" w:hint="default"/>
        </w:rPr>
      </w:pPr>
      <w:r w:rsidRPr="00F5257A">
        <w:rPr>
          <w:rStyle w:val="FootnoteReference"/>
          <w:rFonts w:ascii="Times New Roman" w:hAnsi="Times New Roman"/>
        </w:rPr>
        <w:footnoteRef/>
      </w:r>
      <w:r w:rsidRPr="00F5257A">
        <w:rPr>
          <w:rFonts w:ascii="Times New Roman" w:hAnsi="Times New Roman"/>
        </w:rPr>
        <w:t xml:space="preserve">) </w:t>
      </w:r>
      <w:r>
        <w:rPr>
          <w:rFonts w:ascii="Times New Roman" w:hAnsi="Times New Roman"/>
        </w:rPr>
        <w:t>Z</w:t>
      </w:r>
      <w:r w:rsidRPr="00F5257A">
        <w:rPr>
          <w:rFonts w:ascii="Times New Roman" w:hAnsi="Times New Roman" w:hint="default"/>
        </w:rPr>
        <w:t>á</w:t>
      </w:r>
      <w:r w:rsidRPr="00F5257A">
        <w:rPr>
          <w:rFonts w:ascii="Times New Roman" w:hAnsi="Times New Roman" w:hint="default"/>
        </w:rPr>
        <w:t>kon č</w:t>
      </w:r>
      <w:r w:rsidRPr="00F5257A">
        <w:rPr>
          <w:rFonts w:ascii="Times New Roman" w:hAnsi="Times New Roman" w:hint="default"/>
        </w:rPr>
        <w:t>. 244/2002 Z. z. o rozhodcovskom konaní</w:t>
      </w:r>
      <w:r>
        <w:rPr>
          <w:rFonts w:ascii="Times New Roman" w:hAnsi="Times New Roman" w:hint="default"/>
        </w:rPr>
        <w:t xml:space="preserve"> v znení</w:t>
      </w:r>
      <w:r>
        <w:rPr>
          <w:rFonts w:ascii="Times New Roman" w:hAnsi="Times New Roman" w:hint="default"/>
        </w:rPr>
        <w:t xml:space="preserve"> neskorší</w:t>
      </w:r>
      <w:r>
        <w:rPr>
          <w:rFonts w:ascii="Times New Roman" w:hAnsi="Times New Roman" w:hint="default"/>
        </w:rPr>
        <w:t xml:space="preserve">ch predpisov. </w:t>
      </w:r>
    </w:p>
    <w:p w:rsidP="00D61511">
      <w:pPr>
        <w:pStyle w:val="FootnoteText"/>
        <w:bidi w:val="0"/>
        <w:jc w:val="both"/>
      </w:pPr>
      <w:r w:rsidR="00884F8E">
        <w:rPr>
          <w:rFonts w:ascii="Times New Roman" w:hAnsi="Times New Roman"/>
        </w:rPr>
        <w:t>Z</w:t>
      </w:r>
      <w:r w:rsidRPr="00F5257A" w:rsidR="00884F8E">
        <w:rPr>
          <w:rFonts w:ascii="Times New Roman" w:hAnsi="Times New Roman" w:hint="default"/>
        </w:rPr>
        <w:t>á</w:t>
      </w:r>
      <w:r w:rsidRPr="00F5257A" w:rsidR="00884F8E">
        <w:rPr>
          <w:rFonts w:ascii="Times New Roman" w:hAnsi="Times New Roman" w:hint="default"/>
        </w:rPr>
        <w:t>kon č</w:t>
      </w:r>
      <w:r w:rsidRPr="00F5257A" w:rsidR="00884F8E">
        <w:rPr>
          <w:rFonts w:ascii="Times New Roman" w:hAnsi="Times New Roman" w:hint="default"/>
        </w:rPr>
        <w:t>. 420/2004 Z. z. o mediá</w:t>
      </w:r>
      <w:r w:rsidRPr="00F5257A" w:rsidR="00884F8E">
        <w:rPr>
          <w:rFonts w:ascii="Times New Roman" w:hAnsi="Times New Roman" w:hint="default"/>
        </w:rPr>
        <w:t>cii a o doplnení</w:t>
      </w:r>
      <w:r w:rsidRPr="00F5257A" w:rsidR="00884F8E">
        <w:rPr>
          <w:rFonts w:ascii="Times New Roman" w:hAnsi="Times New Roman" w:hint="default"/>
        </w:rPr>
        <w:t xml:space="preserve"> niektorý</w:t>
      </w:r>
      <w:r w:rsidRPr="00F5257A" w:rsidR="00884F8E">
        <w:rPr>
          <w:rFonts w:ascii="Times New Roman" w:hAnsi="Times New Roman" w:hint="default"/>
        </w:rPr>
        <w:t>ch zá</w:t>
      </w:r>
      <w:r w:rsidRPr="00F5257A" w:rsidR="00884F8E">
        <w:rPr>
          <w:rFonts w:ascii="Times New Roman" w:hAnsi="Times New Roman" w:hint="default"/>
        </w:rPr>
        <w:t>konov v znení</w:t>
      </w:r>
      <w:r w:rsidRPr="00F5257A" w:rsidR="00884F8E">
        <w:rPr>
          <w:rFonts w:ascii="Times New Roman" w:hAnsi="Times New Roman" w:hint="default"/>
        </w:rPr>
        <w:t xml:space="preserve">  neskorší</w:t>
      </w:r>
      <w:r w:rsidRPr="00F5257A" w:rsidR="00884F8E">
        <w:rPr>
          <w:rFonts w:ascii="Times New Roman" w:hAnsi="Times New Roman" w:hint="default"/>
        </w:rPr>
        <w:t>ch predpisov.</w:t>
      </w:r>
    </w:p>
  </w:footnote>
  <w:footnote w:id="39">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w:t>
      </w:r>
      <w:r w:rsidRPr="00F5257A" w:rsidR="00884F8E">
        <w:rPr>
          <w:rFonts w:ascii="Times New Roman" w:hAnsi="Times New Roman" w:hint="default"/>
        </w:rPr>
        <w:t xml:space="preserve"> 23 zá</w:t>
      </w:r>
      <w:r w:rsidRPr="00F5257A" w:rsidR="00884F8E">
        <w:rPr>
          <w:rFonts w:ascii="Times New Roman" w:hAnsi="Times New Roman" w:hint="default"/>
        </w:rPr>
        <w:t>kona č</w:t>
      </w:r>
      <w:r w:rsidRPr="00F5257A" w:rsidR="00884F8E">
        <w:rPr>
          <w:rFonts w:ascii="Times New Roman" w:hAnsi="Times New Roman" w:hint="default"/>
        </w:rPr>
        <w:t xml:space="preserve">. 431/2002 Z. z. </w:t>
      </w:r>
    </w:p>
  </w:footnote>
  <w:footnote w:id="40">
    <w:p w:rsidP="00F5257A">
      <w:pPr>
        <w:pStyle w:val="FootnoteText"/>
        <w:bidi w:val="0"/>
        <w:jc w:val="both"/>
      </w:pPr>
      <w:r w:rsidRPr="00F5257A" w:rsidR="00884F8E">
        <w:rPr>
          <w:rStyle w:val="FootnoteReference"/>
          <w:rFonts w:ascii="Times New Roman" w:hAnsi="Times New Roman"/>
        </w:rPr>
        <w:footnoteRef/>
      </w:r>
      <w:r w:rsidRPr="00F5257A" w:rsidR="00884F8E">
        <w:rPr>
          <w:rFonts w:ascii="Times New Roman" w:hAnsi="Times New Roman" w:hint="default"/>
        </w:rPr>
        <w:t>) Zá</w:t>
      </w:r>
      <w:r w:rsidRPr="00F5257A" w:rsidR="00884F8E">
        <w:rPr>
          <w:rFonts w:ascii="Times New Roman" w:hAnsi="Times New Roman" w:hint="default"/>
        </w:rPr>
        <w:t>kon č</w:t>
      </w:r>
      <w:r w:rsidRPr="00F5257A" w:rsidR="00884F8E">
        <w:rPr>
          <w:rFonts w:ascii="Times New Roman" w:hAnsi="Times New Roman" w:hint="default"/>
        </w:rPr>
        <w:t>. 71/1967 Zb. o </w:t>
      </w:r>
      <w:r w:rsidRPr="00F5257A" w:rsidR="00884F8E">
        <w:rPr>
          <w:rFonts w:ascii="Times New Roman" w:hAnsi="Times New Roman" w:hint="default"/>
        </w:rPr>
        <w:t>sprá</w:t>
      </w:r>
      <w:r w:rsidRPr="00F5257A" w:rsidR="00884F8E">
        <w:rPr>
          <w:rFonts w:ascii="Times New Roman" w:hAnsi="Times New Roman" w:hint="default"/>
        </w:rPr>
        <w:t>vnom konaní</w:t>
      </w:r>
      <w:r w:rsidRPr="00F5257A" w:rsidR="00884F8E">
        <w:rPr>
          <w:rFonts w:ascii="Times New Roman" w:hAnsi="Times New Roman" w:hint="default"/>
        </w:rPr>
        <w:t xml:space="preserve"> (sprá</w:t>
      </w:r>
      <w:r w:rsidRPr="00F5257A" w:rsidR="00884F8E">
        <w:rPr>
          <w:rFonts w:ascii="Times New Roman" w:hAnsi="Times New Roman" w:hint="default"/>
        </w:rPr>
        <w:t>vny poriadok) v </w:t>
      </w:r>
      <w:r w:rsidRPr="00F5257A" w:rsidR="00884F8E">
        <w:rPr>
          <w:rFonts w:ascii="Times New Roman" w:hAnsi="Times New Roman" w:hint="default"/>
        </w:rPr>
        <w:t>znení</w:t>
      </w:r>
      <w:r w:rsidRPr="00F5257A" w:rsidR="00884F8E">
        <w:rPr>
          <w:rFonts w:ascii="Times New Roman" w:hAnsi="Times New Roman" w:hint="default"/>
        </w:rPr>
        <w:t xml:space="preserve"> neskorší</w:t>
      </w:r>
      <w:r w:rsidRPr="00F5257A" w:rsidR="00884F8E">
        <w:rPr>
          <w:rFonts w:ascii="Times New Roman" w:hAnsi="Times New Roman" w:hint="default"/>
        </w:rPr>
        <w:t xml:space="preserve">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FD6"/>
    <w:multiLevelType w:val="hybridMultilevel"/>
    <w:tmpl w:val="06320A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17375A"/>
    <w:multiLevelType w:val="hybridMultilevel"/>
    <w:tmpl w:val="7070E2DC"/>
    <w:lvl w:ilvl="0">
      <w:start w:val="1"/>
      <w:numFmt w:val="decimal"/>
      <w:lvlText w:val="(%1)"/>
      <w:lvlJc w:val="left"/>
      <w:pPr>
        <w:ind w:left="720" w:hanging="360"/>
      </w:pPr>
      <w:rPr>
        <w:rFonts w:cs="Times New Roman" w:hint="default"/>
        <w:sz w:val="21"/>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0F475B"/>
    <w:multiLevelType w:val="hybridMultilevel"/>
    <w:tmpl w:val="63762E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7974A7"/>
    <w:multiLevelType w:val="hybridMultilevel"/>
    <w:tmpl w:val="05A85ED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B380663"/>
    <w:multiLevelType w:val="hybridMultilevel"/>
    <w:tmpl w:val="88FA75CA"/>
    <w:lvl w:ilvl="0">
      <w:start w:val="1"/>
      <w:numFmt w:val="decimal"/>
      <w:lvlText w:val="(%1)"/>
      <w:lvlJc w:val="left"/>
      <w:pPr>
        <w:ind w:left="720" w:hanging="360"/>
      </w:pPr>
      <w:rPr>
        <w:rFonts w:cs="Times New Roman" w:hint="default"/>
        <w:sz w:val="21"/>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B4C1460"/>
    <w:multiLevelType w:val="hybridMultilevel"/>
    <w:tmpl w:val="AACE22A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0DE83791"/>
    <w:multiLevelType w:val="hybridMultilevel"/>
    <w:tmpl w:val="0AF499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7C7101"/>
    <w:multiLevelType w:val="hybridMultilevel"/>
    <w:tmpl w:val="37DC61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8C1EDE"/>
    <w:multiLevelType w:val="hybridMultilevel"/>
    <w:tmpl w:val="FAA8AE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2B01D1"/>
    <w:multiLevelType w:val="hybridMultilevel"/>
    <w:tmpl w:val="7FE62EF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1FC20250"/>
    <w:multiLevelType w:val="hybridMultilevel"/>
    <w:tmpl w:val="6E40012A"/>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221388"/>
    <w:multiLevelType w:val="hybridMultilevel"/>
    <w:tmpl w:val="5A5E42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43F236D"/>
    <w:multiLevelType w:val="hybridMultilevel"/>
    <w:tmpl w:val="9CE0EA8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386C526E"/>
    <w:multiLevelType w:val="hybridMultilevel"/>
    <w:tmpl w:val="44CCD5E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FF4976"/>
    <w:multiLevelType w:val="hybridMultilevel"/>
    <w:tmpl w:val="47EA36E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46834440"/>
    <w:multiLevelType w:val="hybridMultilevel"/>
    <w:tmpl w:val="E4344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BDF7262"/>
    <w:multiLevelType w:val="hybridMultilevel"/>
    <w:tmpl w:val="C2A83C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DB15335"/>
    <w:multiLevelType w:val="hybridMultilevel"/>
    <w:tmpl w:val="6F9887E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7D3378"/>
    <w:multiLevelType w:val="hybridMultilevel"/>
    <w:tmpl w:val="26D0577A"/>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1085480"/>
    <w:multiLevelType w:val="hybridMultilevel"/>
    <w:tmpl w:val="2BEA0078"/>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0">
    <w:nsid w:val="545334BD"/>
    <w:multiLevelType w:val="hybridMultilevel"/>
    <w:tmpl w:val="44CCBF2E"/>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4AC1B24"/>
    <w:multiLevelType w:val="hybridMultilevel"/>
    <w:tmpl w:val="9C4A56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B976EFB"/>
    <w:multiLevelType w:val="hybridMultilevel"/>
    <w:tmpl w:val="756E9336"/>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DF54F1A"/>
    <w:multiLevelType w:val="hybridMultilevel"/>
    <w:tmpl w:val="B93E06D0"/>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2940DB4"/>
    <w:multiLevelType w:val="hybridMultilevel"/>
    <w:tmpl w:val="953476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2DE3623"/>
    <w:multiLevelType w:val="hybridMultilevel"/>
    <w:tmpl w:val="628ABE3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691212F2"/>
    <w:multiLevelType w:val="hybridMultilevel"/>
    <w:tmpl w:val="ED125E50"/>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A323CB9"/>
    <w:multiLevelType w:val="hybridMultilevel"/>
    <w:tmpl w:val="819C9C5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6BF856D0"/>
    <w:multiLevelType w:val="hybridMultilevel"/>
    <w:tmpl w:val="756E9336"/>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3AB3360"/>
    <w:multiLevelType w:val="hybridMultilevel"/>
    <w:tmpl w:val="56EE4D16"/>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0">
    <w:nsid w:val="74D71D0C"/>
    <w:multiLevelType w:val="hybridMultilevel"/>
    <w:tmpl w:val="51E419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59C2DDC"/>
    <w:multiLevelType w:val="hybridMultilevel"/>
    <w:tmpl w:val="6CA0AA4E"/>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68B0F0D"/>
    <w:multiLevelType w:val="hybridMultilevel"/>
    <w:tmpl w:val="2A520F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E042B20"/>
    <w:multiLevelType w:val="hybridMultilevel"/>
    <w:tmpl w:val="2BEA0078"/>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32"/>
  </w:num>
  <w:num w:numId="2">
    <w:abstractNumId w:val="11"/>
  </w:num>
  <w:num w:numId="3">
    <w:abstractNumId w:val="0"/>
  </w:num>
  <w:num w:numId="4">
    <w:abstractNumId w:val="5"/>
  </w:num>
  <w:num w:numId="5">
    <w:abstractNumId w:val="30"/>
  </w:num>
  <w:num w:numId="6">
    <w:abstractNumId w:val="15"/>
  </w:num>
  <w:num w:numId="7">
    <w:abstractNumId w:val="28"/>
  </w:num>
  <w:num w:numId="8">
    <w:abstractNumId w:val="22"/>
  </w:num>
  <w:num w:numId="9">
    <w:abstractNumId w:val="19"/>
  </w:num>
  <w:num w:numId="10">
    <w:abstractNumId w:val="2"/>
  </w:num>
  <w:num w:numId="11">
    <w:abstractNumId w:val="10"/>
  </w:num>
  <w:num w:numId="12">
    <w:abstractNumId w:val="8"/>
  </w:num>
  <w:num w:numId="13">
    <w:abstractNumId w:val="20"/>
  </w:num>
  <w:num w:numId="14">
    <w:abstractNumId w:val="33"/>
  </w:num>
  <w:num w:numId="15">
    <w:abstractNumId w:val="26"/>
  </w:num>
  <w:num w:numId="16">
    <w:abstractNumId w:val="12"/>
  </w:num>
  <w:num w:numId="17">
    <w:abstractNumId w:val="17"/>
  </w:num>
  <w:num w:numId="18">
    <w:abstractNumId w:val="1"/>
  </w:num>
  <w:num w:numId="19">
    <w:abstractNumId w:val="4"/>
  </w:num>
  <w:num w:numId="20">
    <w:abstractNumId w:val="16"/>
  </w:num>
  <w:num w:numId="21">
    <w:abstractNumId w:val="31"/>
  </w:num>
  <w:num w:numId="22">
    <w:abstractNumId w:val="29"/>
  </w:num>
  <w:num w:numId="23">
    <w:abstractNumId w:val="21"/>
  </w:num>
  <w:num w:numId="24">
    <w:abstractNumId w:val="13"/>
  </w:num>
  <w:num w:numId="25">
    <w:abstractNumId w:val="14"/>
  </w:num>
  <w:num w:numId="26">
    <w:abstractNumId w:val="25"/>
  </w:num>
  <w:num w:numId="27">
    <w:abstractNumId w:val="9"/>
  </w:num>
  <w:num w:numId="28">
    <w:abstractNumId w:val="23"/>
  </w:num>
  <w:num w:numId="29">
    <w:abstractNumId w:val="18"/>
  </w:num>
  <w:num w:numId="30">
    <w:abstractNumId w:val="3"/>
  </w:num>
  <w:num w:numId="31">
    <w:abstractNumId w:val="6"/>
  </w:num>
  <w:num w:numId="32">
    <w:abstractNumId w:val="27"/>
  </w:num>
  <w:num w:numId="33">
    <w:abstractNumId w:val="7"/>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68769B"/>
    <w:rsid w:val="0000080D"/>
    <w:rsid w:val="00000C59"/>
    <w:rsid w:val="0000122E"/>
    <w:rsid w:val="000023D2"/>
    <w:rsid w:val="00003092"/>
    <w:rsid w:val="00003B03"/>
    <w:rsid w:val="00003B54"/>
    <w:rsid w:val="00005984"/>
    <w:rsid w:val="00005F5A"/>
    <w:rsid w:val="00011938"/>
    <w:rsid w:val="00013B5A"/>
    <w:rsid w:val="00013E01"/>
    <w:rsid w:val="00014695"/>
    <w:rsid w:val="000148E0"/>
    <w:rsid w:val="00014B57"/>
    <w:rsid w:val="00016CAA"/>
    <w:rsid w:val="0001737B"/>
    <w:rsid w:val="00017ACD"/>
    <w:rsid w:val="00020BD3"/>
    <w:rsid w:val="00020BDD"/>
    <w:rsid w:val="000225D2"/>
    <w:rsid w:val="0002432E"/>
    <w:rsid w:val="000245CE"/>
    <w:rsid w:val="0003069F"/>
    <w:rsid w:val="000325F5"/>
    <w:rsid w:val="00032D4A"/>
    <w:rsid w:val="00033E35"/>
    <w:rsid w:val="0003570C"/>
    <w:rsid w:val="00035E25"/>
    <w:rsid w:val="00037ED7"/>
    <w:rsid w:val="00040585"/>
    <w:rsid w:val="0004190A"/>
    <w:rsid w:val="000441B5"/>
    <w:rsid w:val="000445EE"/>
    <w:rsid w:val="00044A2A"/>
    <w:rsid w:val="00045589"/>
    <w:rsid w:val="00045FF9"/>
    <w:rsid w:val="00047B82"/>
    <w:rsid w:val="00050C9F"/>
    <w:rsid w:val="000520C3"/>
    <w:rsid w:val="00052B73"/>
    <w:rsid w:val="0005307D"/>
    <w:rsid w:val="00054EFD"/>
    <w:rsid w:val="000554AB"/>
    <w:rsid w:val="000557AF"/>
    <w:rsid w:val="000559B8"/>
    <w:rsid w:val="0005797A"/>
    <w:rsid w:val="0006196F"/>
    <w:rsid w:val="00062014"/>
    <w:rsid w:val="00062271"/>
    <w:rsid w:val="00063AE5"/>
    <w:rsid w:val="00063D49"/>
    <w:rsid w:val="00064335"/>
    <w:rsid w:val="000645D2"/>
    <w:rsid w:val="00064C97"/>
    <w:rsid w:val="00070599"/>
    <w:rsid w:val="00071EE0"/>
    <w:rsid w:val="0007203D"/>
    <w:rsid w:val="00072F2C"/>
    <w:rsid w:val="00077BE1"/>
    <w:rsid w:val="0008037E"/>
    <w:rsid w:val="00080650"/>
    <w:rsid w:val="00080B77"/>
    <w:rsid w:val="00080CD6"/>
    <w:rsid w:val="00085F02"/>
    <w:rsid w:val="00090F8C"/>
    <w:rsid w:val="00091A7F"/>
    <w:rsid w:val="00091BB6"/>
    <w:rsid w:val="00092855"/>
    <w:rsid w:val="00092FC5"/>
    <w:rsid w:val="00093197"/>
    <w:rsid w:val="00094B23"/>
    <w:rsid w:val="00094DBE"/>
    <w:rsid w:val="0009552F"/>
    <w:rsid w:val="000969AB"/>
    <w:rsid w:val="00096F4A"/>
    <w:rsid w:val="00097B0C"/>
    <w:rsid w:val="000A02C8"/>
    <w:rsid w:val="000A16EB"/>
    <w:rsid w:val="000A1A7D"/>
    <w:rsid w:val="000A47AF"/>
    <w:rsid w:val="000A6A9D"/>
    <w:rsid w:val="000A6FB4"/>
    <w:rsid w:val="000A700A"/>
    <w:rsid w:val="000B204C"/>
    <w:rsid w:val="000B3A1D"/>
    <w:rsid w:val="000B47D5"/>
    <w:rsid w:val="000B53A0"/>
    <w:rsid w:val="000B71B6"/>
    <w:rsid w:val="000C1FD9"/>
    <w:rsid w:val="000C20E6"/>
    <w:rsid w:val="000C3B96"/>
    <w:rsid w:val="000C4B5A"/>
    <w:rsid w:val="000C68DD"/>
    <w:rsid w:val="000C7281"/>
    <w:rsid w:val="000C76F1"/>
    <w:rsid w:val="000C7E6D"/>
    <w:rsid w:val="000D2B66"/>
    <w:rsid w:val="000D3749"/>
    <w:rsid w:val="000D566B"/>
    <w:rsid w:val="000D6D4D"/>
    <w:rsid w:val="000D6DB9"/>
    <w:rsid w:val="000D799D"/>
    <w:rsid w:val="000E343F"/>
    <w:rsid w:val="000E483F"/>
    <w:rsid w:val="000E498A"/>
    <w:rsid w:val="000E509C"/>
    <w:rsid w:val="000F037B"/>
    <w:rsid w:val="000F1B88"/>
    <w:rsid w:val="000F2744"/>
    <w:rsid w:val="000F36AE"/>
    <w:rsid w:val="000F47CF"/>
    <w:rsid w:val="000F61BB"/>
    <w:rsid w:val="000F6429"/>
    <w:rsid w:val="000F7428"/>
    <w:rsid w:val="00100326"/>
    <w:rsid w:val="001005E8"/>
    <w:rsid w:val="0010120A"/>
    <w:rsid w:val="00102AB0"/>
    <w:rsid w:val="001033F9"/>
    <w:rsid w:val="00104BF7"/>
    <w:rsid w:val="00105650"/>
    <w:rsid w:val="00110307"/>
    <w:rsid w:val="00110C43"/>
    <w:rsid w:val="00110E98"/>
    <w:rsid w:val="00112EE3"/>
    <w:rsid w:val="00113A55"/>
    <w:rsid w:val="00114291"/>
    <w:rsid w:val="00114829"/>
    <w:rsid w:val="001158B1"/>
    <w:rsid w:val="00115A09"/>
    <w:rsid w:val="00120270"/>
    <w:rsid w:val="00120CA5"/>
    <w:rsid w:val="00121F62"/>
    <w:rsid w:val="00122179"/>
    <w:rsid w:val="00123EB9"/>
    <w:rsid w:val="00124AAF"/>
    <w:rsid w:val="00127257"/>
    <w:rsid w:val="00130408"/>
    <w:rsid w:val="00130440"/>
    <w:rsid w:val="00131203"/>
    <w:rsid w:val="00131C8C"/>
    <w:rsid w:val="00132251"/>
    <w:rsid w:val="00133858"/>
    <w:rsid w:val="00133F6A"/>
    <w:rsid w:val="0013538E"/>
    <w:rsid w:val="00135CF4"/>
    <w:rsid w:val="00135E96"/>
    <w:rsid w:val="00136045"/>
    <w:rsid w:val="001371F9"/>
    <w:rsid w:val="00140112"/>
    <w:rsid w:val="00140656"/>
    <w:rsid w:val="00140AE1"/>
    <w:rsid w:val="00141323"/>
    <w:rsid w:val="001478D0"/>
    <w:rsid w:val="00152CE9"/>
    <w:rsid w:val="00152F55"/>
    <w:rsid w:val="0015323F"/>
    <w:rsid w:val="001560DF"/>
    <w:rsid w:val="0015646C"/>
    <w:rsid w:val="00156E64"/>
    <w:rsid w:val="001575CE"/>
    <w:rsid w:val="001612BF"/>
    <w:rsid w:val="00161F10"/>
    <w:rsid w:val="00162E4B"/>
    <w:rsid w:val="00163BD5"/>
    <w:rsid w:val="0016414D"/>
    <w:rsid w:val="0016517B"/>
    <w:rsid w:val="00170403"/>
    <w:rsid w:val="001727C9"/>
    <w:rsid w:val="00174884"/>
    <w:rsid w:val="001749D2"/>
    <w:rsid w:val="00174A3E"/>
    <w:rsid w:val="00175AAA"/>
    <w:rsid w:val="00180AFB"/>
    <w:rsid w:val="00180DB2"/>
    <w:rsid w:val="00181DEA"/>
    <w:rsid w:val="00181E27"/>
    <w:rsid w:val="00181F1A"/>
    <w:rsid w:val="00182558"/>
    <w:rsid w:val="00184C17"/>
    <w:rsid w:val="001852AA"/>
    <w:rsid w:val="00186C34"/>
    <w:rsid w:val="0018706C"/>
    <w:rsid w:val="00191266"/>
    <w:rsid w:val="001917F4"/>
    <w:rsid w:val="00192566"/>
    <w:rsid w:val="00193B62"/>
    <w:rsid w:val="00195F6B"/>
    <w:rsid w:val="001A5EBD"/>
    <w:rsid w:val="001A69DB"/>
    <w:rsid w:val="001A6C68"/>
    <w:rsid w:val="001A78BB"/>
    <w:rsid w:val="001A7B30"/>
    <w:rsid w:val="001B1941"/>
    <w:rsid w:val="001B2D2F"/>
    <w:rsid w:val="001B3087"/>
    <w:rsid w:val="001B42E5"/>
    <w:rsid w:val="001B43D9"/>
    <w:rsid w:val="001B4789"/>
    <w:rsid w:val="001B4886"/>
    <w:rsid w:val="001B4E5C"/>
    <w:rsid w:val="001B506B"/>
    <w:rsid w:val="001B7E3C"/>
    <w:rsid w:val="001C1394"/>
    <w:rsid w:val="001C1EC9"/>
    <w:rsid w:val="001C2103"/>
    <w:rsid w:val="001C34B1"/>
    <w:rsid w:val="001C3500"/>
    <w:rsid w:val="001C367C"/>
    <w:rsid w:val="001C5B36"/>
    <w:rsid w:val="001C6D8D"/>
    <w:rsid w:val="001D035A"/>
    <w:rsid w:val="001D30EF"/>
    <w:rsid w:val="001D4070"/>
    <w:rsid w:val="001D4B73"/>
    <w:rsid w:val="001D784C"/>
    <w:rsid w:val="001E0123"/>
    <w:rsid w:val="001E0D9A"/>
    <w:rsid w:val="001E1EB6"/>
    <w:rsid w:val="001E201B"/>
    <w:rsid w:val="001E22B8"/>
    <w:rsid w:val="001E3ED5"/>
    <w:rsid w:val="001E5FDB"/>
    <w:rsid w:val="001E64A1"/>
    <w:rsid w:val="001E720F"/>
    <w:rsid w:val="001E77DF"/>
    <w:rsid w:val="001E7A2B"/>
    <w:rsid w:val="001F1D79"/>
    <w:rsid w:val="001F2558"/>
    <w:rsid w:val="001F477D"/>
    <w:rsid w:val="001F6502"/>
    <w:rsid w:val="001F6A6A"/>
    <w:rsid w:val="00201B20"/>
    <w:rsid w:val="00203DC3"/>
    <w:rsid w:val="0020498D"/>
    <w:rsid w:val="0020607F"/>
    <w:rsid w:val="00206366"/>
    <w:rsid w:val="00206EF5"/>
    <w:rsid w:val="0021012A"/>
    <w:rsid w:val="00210632"/>
    <w:rsid w:val="00214C33"/>
    <w:rsid w:val="00214C5D"/>
    <w:rsid w:val="002151CD"/>
    <w:rsid w:val="00216088"/>
    <w:rsid w:val="0021741B"/>
    <w:rsid w:val="00221861"/>
    <w:rsid w:val="002220C0"/>
    <w:rsid w:val="0022308C"/>
    <w:rsid w:val="00226A81"/>
    <w:rsid w:val="0022729B"/>
    <w:rsid w:val="00227BAD"/>
    <w:rsid w:val="00230477"/>
    <w:rsid w:val="002312EA"/>
    <w:rsid w:val="00232DA9"/>
    <w:rsid w:val="00233F50"/>
    <w:rsid w:val="00234432"/>
    <w:rsid w:val="00234A7D"/>
    <w:rsid w:val="00234A8D"/>
    <w:rsid w:val="00236201"/>
    <w:rsid w:val="0023675A"/>
    <w:rsid w:val="0023766C"/>
    <w:rsid w:val="00240FD9"/>
    <w:rsid w:val="002426E6"/>
    <w:rsid w:val="00243C93"/>
    <w:rsid w:val="00244837"/>
    <w:rsid w:val="00244A42"/>
    <w:rsid w:val="0024599D"/>
    <w:rsid w:val="00247A5F"/>
    <w:rsid w:val="00251D8B"/>
    <w:rsid w:val="002522A6"/>
    <w:rsid w:val="00252FE7"/>
    <w:rsid w:val="0025439A"/>
    <w:rsid w:val="00255432"/>
    <w:rsid w:val="00261BD9"/>
    <w:rsid w:val="00262090"/>
    <w:rsid w:val="002626BB"/>
    <w:rsid w:val="002626F9"/>
    <w:rsid w:val="00262F30"/>
    <w:rsid w:val="00263138"/>
    <w:rsid w:val="00263368"/>
    <w:rsid w:val="00263F11"/>
    <w:rsid w:val="00264740"/>
    <w:rsid w:val="002661AD"/>
    <w:rsid w:val="00266359"/>
    <w:rsid w:val="0026729E"/>
    <w:rsid w:val="002674F4"/>
    <w:rsid w:val="00271B05"/>
    <w:rsid w:val="00272B8B"/>
    <w:rsid w:val="00272F07"/>
    <w:rsid w:val="002753EC"/>
    <w:rsid w:val="002759D4"/>
    <w:rsid w:val="002759DF"/>
    <w:rsid w:val="00275C4A"/>
    <w:rsid w:val="00276DE5"/>
    <w:rsid w:val="00281470"/>
    <w:rsid w:val="00281B67"/>
    <w:rsid w:val="002824C8"/>
    <w:rsid w:val="00283355"/>
    <w:rsid w:val="00284302"/>
    <w:rsid w:val="00284D38"/>
    <w:rsid w:val="00284DCE"/>
    <w:rsid w:val="002854F7"/>
    <w:rsid w:val="0028550C"/>
    <w:rsid w:val="00285960"/>
    <w:rsid w:val="0028695E"/>
    <w:rsid w:val="00287D87"/>
    <w:rsid w:val="00287F6B"/>
    <w:rsid w:val="00290BB7"/>
    <w:rsid w:val="00290D75"/>
    <w:rsid w:val="0029214A"/>
    <w:rsid w:val="00292EBF"/>
    <w:rsid w:val="00293440"/>
    <w:rsid w:val="00296B24"/>
    <w:rsid w:val="002973D0"/>
    <w:rsid w:val="002A1D1C"/>
    <w:rsid w:val="002A3335"/>
    <w:rsid w:val="002A3BD5"/>
    <w:rsid w:val="002A3F69"/>
    <w:rsid w:val="002A426E"/>
    <w:rsid w:val="002A4E89"/>
    <w:rsid w:val="002A6B9A"/>
    <w:rsid w:val="002B0744"/>
    <w:rsid w:val="002B10F7"/>
    <w:rsid w:val="002B195B"/>
    <w:rsid w:val="002B2C0F"/>
    <w:rsid w:val="002B58F5"/>
    <w:rsid w:val="002B75A6"/>
    <w:rsid w:val="002B7B49"/>
    <w:rsid w:val="002C0481"/>
    <w:rsid w:val="002C241E"/>
    <w:rsid w:val="002C2F3F"/>
    <w:rsid w:val="002C3B39"/>
    <w:rsid w:val="002C781D"/>
    <w:rsid w:val="002C7CAE"/>
    <w:rsid w:val="002D0BE5"/>
    <w:rsid w:val="002D19C0"/>
    <w:rsid w:val="002D2496"/>
    <w:rsid w:val="002D4DB3"/>
    <w:rsid w:val="002D5C6F"/>
    <w:rsid w:val="002D65CE"/>
    <w:rsid w:val="002D6645"/>
    <w:rsid w:val="002D72B0"/>
    <w:rsid w:val="002D7640"/>
    <w:rsid w:val="002D791A"/>
    <w:rsid w:val="002D7C3E"/>
    <w:rsid w:val="002E2385"/>
    <w:rsid w:val="002E2DED"/>
    <w:rsid w:val="002E33B8"/>
    <w:rsid w:val="002E42AE"/>
    <w:rsid w:val="002E44B8"/>
    <w:rsid w:val="002E6364"/>
    <w:rsid w:val="002E65F9"/>
    <w:rsid w:val="002E69A5"/>
    <w:rsid w:val="002E779E"/>
    <w:rsid w:val="002E7A49"/>
    <w:rsid w:val="002F00AC"/>
    <w:rsid w:val="002F19C2"/>
    <w:rsid w:val="002F20AB"/>
    <w:rsid w:val="002F239F"/>
    <w:rsid w:val="002F2696"/>
    <w:rsid w:val="002F2CFF"/>
    <w:rsid w:val="002F311D"/>
    <w:rsid w:val="002F34DC"/>
    <w:rsid w:val="002F39E6"/>
    <w:rsid w:val="002F48F7"/>
    <w:rsid w:val="002F59F2"/>
    <w:rsid w:val="002F5C57"/>
    <w:rsid w:val="002F6057"/>
    <w:rsid w:val="002F6C11"/>
    <w:rsid w:val="002F7448"/>
    <w:rsid w:val="002F7E38"/>
    <w:rsid w:val="003001AD"/>
    <w:rsid w:val="00301D40"/>
    <w:rsid w:val="00303402"/>
    <w:rsid w:val="00303C98"/>
    <w:rsid w:val="00304284"/>
    <w:rsid w:val="003054F6"/>
    <w:rsid w:val="0030577F"/>
    <w:rsid w:val="003070B6"/>
    <w:rsid w:val="00307B4F"/>
    <w:rsid w:val="00311F06"/>
    <w:rsid w:val="00313E8D"/>
    <w:rsid w:val="00314E09"/>
    <w:rsid w:val="00315542"/>
    <w:rsid w:val="0032058C"/>
    <w:rsid w:val="00320AA6"/>
    <w:rsid w:val="00322D72"/>
    <w:rsid w:val="003234DF"/>
    <w:rsid w:val="003237D1"/>
    <w:rsid w:val="00324502"/>
    <w:rsid w:val="00325CA7"/>
    <w:rsid w:val="003302CC"/>
    <w:rsid w:val="00332286"/>
    <w:rsid w:val="00333E2A"/>
    <w:rsid w:val="00333F1A"/>
    <w:rsid w:val="00335290"/>
    <w:rsid w:val="00335995"/>
    <w:rsid w:val="00335A4A"/>
    <w:rsid w:val="00335D2D"/>
    <w:rsid w:val="00336387"/>
    <w:rsid w:val="0034194E"/>
    <w:rsid w:val="00342726"/>
    <w:rsid w:val="00342B0A"/>
    <w:rsid w:val="00343A15"/>
    <w:rsid w:val="00344F07"/>
    <w:rsid w:val="003460FB"/>
    <w:rsid w:val="003466E4"/>
    <w:rsid w:val="00350BE5"/>
    <w:rsid w:val="003513A2"/>
    <w:rsid w:val="003522F3"/>
    <w:rsid w:val="00352311"/>
    <w:rsid w:val="00353A87"/>
    <w:rsid w:val="00355023"/>
    <w:rsid w:val="00355118"/>
    <w:rsid w:val="00355A1C"/>
    <w:rsid w:val="00355EF8"/>
    <w:rsid w:val="003566C1"/>
    <w:rsid w:val="00361398"/>
    <w:rsid w:val="00362929"/>
    <w:rsid w:val="003631BE"/>
    <w:rsid w:val="003651E2"/>
    <w:rsid w:val="00366E66"/>
    <w:rsid w:val="00370E36"/>
    <w:rsid w:val="00371601"/>
    <w:rsid w:val="00373C41"/>
    <w:rsid w:val="00375377"/>
    <w:rsid w:val="003761CF"/>
    <w:rsid w:val="0038068C"/>
    <w:rsid w:val="00383390"/>
    <w:rsid w:val="003858B2"/>
    <w:rsid w:val="003872F0"/>
    <w:rsid w:val="003900DE"/>
    <w:rsid w:val="00392053"/>
    <w:rsid w:val="00394435"/>
    <w:rsid w:val="0039606C"/>
    <w:rsid w:val="0039635C"/>
    <w:rsid w:val="00396A58"/>
    <w:rsid w:val="003A008C"/>
    <w:rsid w:val="003A170D"/>
    <w:rsid w:val="003A4BA1"/>
    <w:rsid w:val="003A5C56"/>
    <w:rsid w:val="003A7BA8"/>
    <w:rsid w:val="003B08AE"/>
    <w:rsid w:val="003B140B"/>
    <w:rsid w:val="003B1AB1"/>
    <w:rsid w:val="003B2AF7"/>
    <w:rsid w:val="003B3975"/>
    <w:rsid w:val="003B5F80"/>
    <w:rsid w:val="003B6C49"/>
    <w:rsid w:val="003C0D3C"/>
    <w:rsid w:val="003C0D58"/>
    <w:rsid w:val="003C1808"/>
    <w:rsid w:val="003C1A58"/>
    <w:rsid w:val="003C219A"/>
    <w:rsid w:val="003C2CE1"/>
    <w:rsid w:val="003C3C8A"/>
    <w:rsid w:val="003C620D"/>
    <w:rsid w:val="003C6470"/>
    <w:rsid w:val="003C71BE"/>
    <w:rsid w:val="003C754D"/>
    <w:rsid w:val="003C7646"/>
    <w:rsid w:val="003D1198"/>
    <w:rsid w:val="003D54CF"/>
    <w:rsid w:val="003D60C2"/>
    <w:rsid w:val="003D7962"/>
    <w:rsid w:val="003D7ADA"/>
    <w:rsid w:val="003D7BAA"/>
    <w:rsid w:val="003E0B8A"/>
    <w:rsid w:val="003E158B"/>
    <w:rsid w:val="003E2672"/>
    <w:rsid w:val="003E35AE"/>
    <w:rsid w:val="003E4EFB"/>
    <w:rsid w:val="003E6310"/>
    <w:rsid w:val="003E71DD"/>
    <w:rsid w:val="003E7D16"/>
    <w:rsid w:val="003F0B5C"/>
    <w:rsid w:val="003F21E8"/>
    <w:rsid w:val="003F3FDD"/>
    <w:rsid w:val="003F4F45"/>
    <w:rsid w:val="003F5CE6"/>
    <w:rsid w:val="003F5EAA"/>
    <w:rsid w:val="003F6FD3"/>
    <w:rsid w:val="003F7A02"/>
    <w:rsid w:val="00401510"/>
    <w:rsid w:val="00401DD6"/>
    <w:rsid w:val="004020B5"/>
    <w:rsid w:val="00402270"/>
    <w:rsid w:val="0040356B"/>
    <w:rsid w:val="004042E4"/>
    <w:rsid w:val="00404CB6"/>
    <w:rsid w:val="00405592"/>
    <w:rsid w:val="00405EF3"/>
    <w:rsid w:val="00406056"/>
    <w:rsid w:val="0040682F"/>
    <w:rsid w:val="00407808"/>
    <w:rsid w:val="004103A8"/>
    <w:rsid w:val="0041061D"/>
    <w:rsid w:val="0041111D"/>
    <w:rsid w:val="004114C7"/>
    <w:rsid w:val="004116EE"/>
    <w:rsid w:val="00412EB8"/>
    <w:rsid w:val="00413104"/>
    <w:rsid w:val="00414246"/>
    <w:rsid w:val="00414EA2"/>
    <w:rsid w:val="00415D7F"/>
    <w:rsid w:val="0041767F"/>
    <w:rsid w:val="0041778F"/>
    <w:rsid w:val="00420037"/>
    <w:rsid w:val="00420CC7"/>
    <w:rsid w:val="00421AB9"/>
    <w:rsid w:val="00421DD5"/>
    <w:rsid w:val="0042217E"/>
    <w:rsid w:val="00423094"/>
    <w:rsid w:val="0042443A"/>
    <w:rsid w:val="004248FF"/>
    <w:rsid w:val="0042692A"/>
    <w:rsid w:val="00426FDC"/>
    <w:rsid w:val="00431513"/>
    <w:rsid w:val="00431E7F"/>
    <w:rsid w:val="00433848"/>
    <w:rsid w:val="00434563"/>
    <w:rsid w:val="004355FA"/>
    <w:rsid w:val="004359C8"/>
    <w:rsid w:val="00437BA5"/>
    <w:rsid w:val="004403E1"/>
    <w:rsid w:val="004412F2"/>
    <w:rsid w:val="00441A6A"/>
    <w:rsid w:val="00445E11"/>
    <w:rsid w:val="004501A6"/>
    <w:rsid w:val="00450676"/>
    <w:rsid w:val="004525B7"/>
    <w:rsid w:val="004529B3"/>
    <w:rsid w:val="00453EA6"/>
    <w:rsid w:val="004545C0"/>
    <w:rsid w:val="00457993"/>
    <w:rsid w:val="00457C96"/>
    <w:rsid w:val="00461BF1"/>
    <w:rsid w:val="00462AC6"/>
    <w:rsid w:val="00463D67"/>
    <w:rsid w:val="004644A5"/>
    <w:rsid w:val="00465694"/>
    <w:rsid w:val="00466D9C"/>
    <w:rsid w:val="00466E63"/>
    <w:rsid w:val="004671B1"/>
    <w:rsid w:val="00470603"/>
    <w:rsid w:val="00471086"/>
    <w:rsid w:val="00473B2A"/>
    <w:rsid w:val="004741CE"/>
    <w:rsid w:val="004745BD"/>
    <w:rsid w:val="00475820"/>
    <w:rsid w:val="00476F2B"/>
    <w:rsid w:val="0047745A"/>
    <w:rsid w:val="00477791"/>
    <w:rsid w:val="004801E8"/>
    <w:rsid w:val="00480F0A"/>
    <w:rsid w:val="00481E71"/>
    <w:rsid w:val="004832B8"/>
    <w:rsid w:val="0048694D"/>
    <w:rsid w:val="00486EAB"/>
    <w:rsid w:val="0048752B"/>
    <w:rsid w:val="0048793F"/>
    <w:rsid w:val="00487D10"/>
    <w:rsid w:val="00490022"/>
    <w:rsid w:val="00490EEA"/>
    <w:rsid w:val="00491BCE"/>
    <w:rsid w:val="004949C0"/>
    <w:rsid w:val="00494A9D"/>
    <w:rsid w:val="0049554F"/>
    <w:rsid w:val="00495AE4"/>
    <w:rsid w:val="00495CA1"/>
    <w:rsid w:val="00496473"/>
    <w:rsid w:val="00496A5E"/>
    <w:rsid w:val="00496CD6"/>
    <w:rsid w:val="00496E60"/>
    <w:rsid w:val="00497836"/>
    <w:rsid w:val="00497942"/>
    <w:rsid w:val="004A0E76"/>
    <w:rsid w:val="004A1B42"/>
    <w:rsid w:val="004A1BA2"/>
    <w:rsid w:val="004A2153"/>
    <w:rsid w:val="004A2C2F"/>
    <w:rsid w:val="004A2F1A"/>
    <w:rsid w:val="004A5357"/>
    <w:rsid w:val="004A6097"/>
    <w:rsid w:val="004A61FB"/>
    <w:rsid w:val="004A6AEC"/>
    <w:rsid w:val="004A6CD2"/>
    <w:rsid w:val="004A72F2"/>
    <w:rsid w:val="004A7B19"/>
    <w:rsid w:val="004B0167"/>
    <w:rsid w:val="004B16DA"/>
    <w:rsid w:val="004B202F"/>
    <w:rsid w:val="004B20C7"/>
    <w:rsid w:val="004B27FA"/>
    <w:rsid w:val="004B3385"/>
    <w:rsid w:val="004B3B7E"/>
    <w:rsid w:val="004B6D83"/>
    <w:rsid w:val="004B7B57"/>
    <w:rsid w:val="004B7EF6"/>
    <w:rsid w:val="004B7FCC"/>
    <w:rsid w:val="004C016E"/>
    <w:rsid w:val="004C0D50"/>
    <w:rsid w:val="004C346A"/>
    <w:rsid w:val="004C595E"/>
    <w:rsid w:val="004C706A"/>
    <w:rsid w:val="004C7951"/>
    <w:rsid w:val="004C7D23"/>
    <w:rsid w:val="004D0540"/>
    <w:rsid w:val="004D1E26"/>
    <w:rsid w:val="004D4133"/>
    <w:rsid w:val="004D66E0"/>
    <w:rsid w:val="004D67F2"/>
    <w:rsid w:val="004D6FDC"/>
    <w:rsid w:val="004E00F3"/>
    <w:rsid w:val="004E096A"/>
    <w:rsid w:val="004E0BC0"/>
    <w:rsid w:val="004E2BE7"/>
    <w:rsid w:val="004E3B22"/>
    <w:rsid w:val="004E3CC6"/>
    <w:rsid w:val="004E5AFF"/>
    <w:rsid w:val="004E678C"/>
    <w:rsid w:val="004E6E30"/>
    <w:rsid w:val="004E70F9"/>
    <w:rsid w:val="004F00D2"/>
    <w:rsid w:val="004F139D"/>
    <w:rsid w:val="004F15AD"/>
    <w:rsid w:val="004F1C70"/>
    <w:rsid w:val="004F227D"/>
    <w:rsid w:val="004F603E"/>
    <w:rsid w:val="004F6B57"/>
    <w:rsid w:val="005004E9"/>
    <w:rsid w:val="00500AD2"/>
    <w:rsid w:val="00500BCA"/>
    <w:rsid w:val="00501459"/>
    <w:rsid w:val="005020E4"/>
    <w:rsid w:val="0050273C"/>
    <w:rsid w:val="00504D93"/>
    <w:rsid w:val="005055F8"/>
    <w:rsid w:val="005059D9"/>
    <w:rsid w:val="00511475"/>
    <w:rsid w:val="005139E2"/>
    <w:rsid w:val="005144C9"/>
    <w:rsid w:val="005147C6"/>
    <w:rsid w:val="005147DA"/>
    <w:rsid w:val="005149CD"/>
    <w:rsid w:val="0051517D"/>
    <w:rsid w:val="0051599D"/>
    <w:rsid w:val="005169AB"/>
    <w:rsid w:val="005205E4"/>
    <w:rsid w:val="0052173E"/>
    <w:rsid w:val="00521D95"/>
    <w:rsid w:val="00522B03"/>
    <w:rsid w:val="005233D1"/>
    <w:rsid w:val="0052398B"/>
    <w:rsid w:val="00532678"/>
    <w:rsid w:val="00532B2C"/>
    <w:rsid w:val="00533241"/>
    <w:rsid w:val="0053355E"/>
    <w:rsid w:val="005338AB"/>
    <w:rsid w:val="005358E0"/>
    <w:rsid w:val="00537A39"/>
    <w:rsid w:val="00537C9E"/>
    <w:rsid w:val="00540688"/>
    <w:rsid w:val="00541A9B"/>
    <w:rsid w:val="00544749"/>
    <w:rsid w:val="0054519E"/>
    <w:rsid w:val="00545AFE"/>
    <w:rsid w:val="00545F15"/>
    <w:rsid w:val="00550677"/>
    <w:rsid w:val="00550DBB"/>
    <w:rsid w:val="005513E3"/>
    <w:rsid w:val="0055378A"/>
    <w:rsid w:val="005540C8"/>
    <w:rsid w:val="00554385"/>
    <w:rsid w:val="00554421"/>
    <w:rsid w:val="00554D46"/>
    <w:rsid w:val="00556075"/>
    <w:rsid w:val="0055629C"/>
    <w:rsid w:val="00556495"/>
    <w:rsid w:val="00556B32"/>
    <w:rsid w:val="005619E6"/>
    <w:rsid w:val="005620C5"/>
    <w:rsid w:val="00562191"/>
    <w:rsid w:val="005652F7"/>
    <w:rsid w:val="00565ED7"/>
    <w:rsid w:val="00566089"/>
    <w:rsid w:val="0056744C"/>
    <w:rsid w:val="005706AF"/>
    <w:rsid w:val="00570F1B"/>
    <w:rsid w:val="00571ACC"/>
    <w:rsid w:val="005720FD"/>
    <w:rsid w:val="0057268E"/>
    <w:rsid w:val="005737E5"/>
    <w:rsid w:val="00573CF3"/>
    <w:rsid w:val="00573D18"/>
    <w:rsid w:val="00574A13"/>
    <w:rsid w:val="00574E5A"/>
    <w:rsid w:val="0057528D"/>
    <w:rsid w:val="005757C4"/>
    <w:rsid w:val="00575F5D"/>
    <w:rsid w:val="00577AC2"/>
    <w:rsid w:val="00581689"/>
    <w:rsid w:val="005821FC"/>
    <w:rsid w:val="00582B2C"/>
    <w:rsid w:val="00583D25"/>
    <w:rsid w:val="00583E96"/>
    <w:rsid w:val="0058470E"/>
    <w:rsid w:val="00584826"/>
    <w:rsid w:val="0058498E"/>
    <w:rsid w:val="00584AD1"/>
    <w:rsid w:val="00584D9E"/>
    <w:rsid w:val="00584DA4"/>
    <w:rsid w:val="005855E1"/>
    <w:rsid w:val="0058651E"/>
    <w:rsid w:val="00587CE5"/>
    <w:rsid w:val="0059188C"/>
    <w:rsid w:val="00591C19"/>
    <w:rsid w:val="00591DCB"/>
    <w:rsid w:val="00592531"/>
    <w:rsid w:val="005939D8"/>
    <w:rsid w:val="00593AEA"/>
    <w:rsid w:val="005940A1"/>
    <w:rsid w:val="00594E95"/>
    <w:rsid w:val="005979FC"/>
    <w:rsid w:val="00597F34"/>
    <w:rsid w:val="005A02E5"/>
    <w:rsid w:val="005A0C36"/>
    <w:rsid w:val="005A2C2C"/>
    <w:rsid w:val="005A30CC"/>
    <w:rsid w:val="005A38B1"/>
    <w:rsid w:val="005A38B4"/>
    <w:rsid w:val="005A3C40"/>
    <w:rsid w:val="005A64A6"/>
    <w:rsid w:val="005A7F20"/>
    <w:rsid w:val="005B1E47"/>
    <w:rsid w:val="005B4218"/>
    <w:rsid w:val="005B47A8"/>
    <w:rsid w:val="005B4DFE"/>
    <w:rsid w:val="005B4F2C"/>
    <w:rsid w:val="005B519A"/>
    <w:rsid w:val="005B6E52"/>
    <w:rsid w:val="005C0CD6"/>
    <w:rsid w:val="005C235B"/>
    <w:rsid w:val="005C29B7"/>
    <w:rsid w:val="005C34F7"/>
    <w:rsid w:val="005C3B1D"/>
    <w:rsid w:val="005C3D95"/>
    <w:rsid w:val="005D0EA6"/>
    <w:rsid w:val="005D178B"/>
    <w:rsid w:val="005D2C42"/>
    <w:rsid w:val="005D2C91"/>
    <w:rsid w:val="005D54AB"/>
    <w:rsid w:val="005D5AA3"/>
    <w:rsid w:val="005D601B"/>
    <w:rsid w:val="005D63FD"/>
    <w:rsid w:val="005D7095"/>
    <w:rsid w:val="005E03DA"/>
    <w:rsid w:val="005E0448"/>
    <w:rsid w:val="005E2D53"/>
    <w:rsid w:val="005E2F26"/>
    <w:rsid w:val="005E407B"/>
    <w:rsid w:val="005E4507"/>
    <w:rsid w:val="005E4D31"/>
    <w:rsid w:val="005E5D2C"/>
    <w:rsid w:val="005E60BA"/>
    <w:rsid w:val="005E6DE1"/>
    <w:rsid w:val="005F08AF"/>
    <w:rsid w:val="005F1258"/>
    <w:rsid w:val="005F1CD5"/>
    <w:rsid w:val="005F21FA"/>
    <w:rsid w:val="005F2299"/>
    <w:rsid w:val="005F241C"/>
    <w:rsid w:val="005F30C3"/>
    <w:rsid w:val="005F31ED"/>
    <w:rsid w:val="005F46D7"/>
    <w:rsid w:val="005F540D"/>
    <w:rsid w:val="005F5DCE"/>
    <w:rsid w:val="00600B78"/>
    <w:rsid w:val="00601E3A"/>
    <w:rsid w:val="006035F9"/>
    <w:rsid w:val="006050AF"/>
    <w:rsid w:val="00605AAC"/>
    <w:rsid w:val="00610DF4"/>
    <w:rsid w:val="00610F15"/>
    <w:rsid w:val="006117A0"/>
    <w:rsid w:val="00611A30"/>
    <w:rsid w:val="00611EC1"/>
    <w:rsid w:val="0061253B"/>
    <w:rsid w:val="00612CA3"/>
    <w:rsid w:val="00612ECC"/>
    <w:rsid w:val="00613B06"/>
    <w:rsid w:val="006173D4"/>
    <w:rsid w:val="00620712"/>
    <w:rsid w:val="00621DEB"/>
    <w:rsid w:val="006242E1"/>
    <w:rsid w:val="0062497A"/>
    <w:rsid w:val="00624FA0"/>
    <w:rsid w:val="0062724C"/>
    <w:rsid w:val="0063174A"/>
    <w:rsid w:val="00632035"/>
    <w:rsid w:val="00632BD8"/>
    <w:rsid w:val="0063588E"/>
    <w:rsid w:val="00635B33"/>
    <w:rsid w:val="006361E1"/>
    <w:rsid w:val="00636630"/>
    <w:rsid w:val="00636818"/>
    <w:rsid w:val="00636A9E"/>
    <w:rsid w:val="00636BC5"/>
    <w:rsid w:val="00636D83"/>
    <w:rsid w:val="0063726D"/>
    <w:rsid w:val="00637C44"/>
    <w:rsid w:val="00637DDE"/>
    <w:rsid w:val="00641D63"/>
    <w:rsid w:val="00642FF1"/>
    <w:rsid w:val="00643E3B"/>
    <w:rsid w:val="00644ABA"/>
    <w:rsid w:val="006451EB"/>
    <w:rsid w:val="00646D0B"/>
    <w:rsid w:val="00650420"/>
    <w:rsid w:val="0065097E"/>
    <w:rsid w:val="00650C09"/>
    <w:rsid w:val="00653865"/>
    <w:rsid w:val="00653A5B"/>
    <w:rsid w:val="0065427A"/>
    <w:rsid w:val="00654545"/>
    <w:rsid w:val="00655042"/>
    <w:rsid w:val="0065548C"/>
    <w:rsid w:val="00656097"/>
    <w:rsid w:val="00656B9B"/>
    <w:rsid w:val="00657112"/>
    <w:rsid w:val="00657203"/>
    <w:rsid w:val="006578FC"/>
    <w:rsid w:val="00657B1F"/>
    <w:rsid w:val="00657E3D"/>
    <w:rsid w:val="006652C1"/>
    <w:rsid w:val="00667A2A"/>
    <w:rsid w:val="0067084F"/>
    <w:rsid w:val="00670CE4"/>
    <w:rsid w:val="00673C70"/>
    <w:rsid w:val="006755BE"/>
    <w:rsid w:val="00675A9A"/>
    <w:rsid w:val="0068084D"/>
    <w:rsid w:val="00680FDA"/>
    <w:rsid w:val="0068157F"/>
    <w:rsid w:val="006823F9"/>
    <w:rsid w:val="0068254E"/>
    <w:rsid w:val="00683399"/>
    <w:rsid w:val="00685D23"/>
    <w:rsid w:val="00687292"/>
    <w:rsid w:val="00687299"/>
    <w:rsid w:val="0068769B"/>
    <w:rsid w:val="00690EDA"/>
    <w:rsid w:val="00691522"/>
    <w:rsid w:val="006937B9"/>
    <w:rsid w:val="00694949"/>
    <w:rsid w:val="006949C0"/>
    <w:rsid w:val="00694B0B"/>
    <w:rsid w:val="0069587C"/>
    <w:rsid w:val="0069736D"/>
    <w:rsid w:val="00697AC0"/>
    <w:rsid w:val="00697BF8"/>
    <w:rsid w:val="006A0950"/>
    <w:rsid w:val="006A1067"/>
    <w:rsid w:val="006A2C21"/>
    <w:rsid w:val="006A3A9B"/>
    <w:rsid w:val="006A3D9C"/>
    <w:rsid w:val="006A43AE"/>
    <w:rsid w:val="006A5282"/>
    <w:rsid w:val="006A5669"/>
    <w:rsid w:val="006A6780"/>
    <w:rsid w:val="006A75DF"/>
    <w:rsid w:val="006A7ED8"/>
    <w:rsid w:val="006B0674"/>
    <w:rsid w:val="006B11A0"/>
    <w:rsid w:val="006B1A59"/>
    <w:rsid w:val="006B1DE5"/>
    <w:rsid w:val="006B3842"/>
    <w:rsid w:val="006B4946"/>
    <w:rsid w:val="006B4EC7"/>
    <w:rsid w:val="006B6A17"/>
    <w:rsid w:val="006C01E6"/>
    <w:rsid w:val="006C11F9"/>
    <w:rsid w:val="006C2D7B"/>
    <w:rsid w:val="006C4B8E"/>
    <w:rsid w:val="006C4DFF"/>
    <w:rsid w:val="006C72D3"/>
    <w:rsid w:val="006C7E6C"/>
    <w:rsid w:val="006D255C"/>
    <w:rsid w:val="006D2B07"/>
    <w:rsid w:val="006D2F07"/>
    <w:rsid w:val="006D34CD"/>
    <w:rsid w:val="006D3F45"/>
    <w:rsid w:val="006D4B28"/>
    <w:rsid w:val="006D508E"/>
    <w:rsid w:val="006D735B"/>
    <w:rsid w:val="006D7C77"/>
    <w:rsid w:val="006E1D31"/>
    <w:rsid w:val="006E1D97"/>
    <w:rsid w:val="006E26F6"/>
    <w:rsid w:val="006E2E44"/>
    <w:rsid w:val="006E438D"/>
    <w:rsid w:val="006E5DC3"/>
    <w:rsid w:val="006F028A"/>
    <w:rsid w:val="006F1000"/>
    <w:rsid w:val="006F3C4E"/>
    <w:rsid w:val="006F4838"/>
    <w:rsid w:val="006F4A58"/>
    <w:rsid w:val="006F4C72"/>
    <w:rsid w:val="007005CE"/>
    <w:rsid w:val="00702B4E"/>
    <w:rsid w:val="00705701"/>
    <w:rsid w:val="00705DAB"/>
    <w:rsid w:val="0070620B"/>
    <w:rsid w:val="007064AD"/>
    <w:rsid w:val="00711E67"/>
    <w:rsid w:val="00712B9D"/>
    <w:rsid w:val="007133D7"/>
    <w:rsid w:val="007140D4"/>
    <w:rsid w:val="0071604E"/>
    <w:rsid w:val="007178FC"/>
    <w:rsid w:val="00717E30"/>
    <w:rsid w:val="007202E8"/>
    <w:rsid w:val="00720A5F"/>
    <w:rsid w:val="00721187"/>
    <w:rsid w:val="00721B0A"/>
    <w:rsid w:val="00723889"/>
    <w:rsid w:val="00723BE2"/>
    <w:rsid w:val="00725C88"/>
    <w:rsid w:val="00726299"/>
    <w:rsid w:val="0072744C"/>
    <w:rsid w:val="00727644"/>
    <w:rsid w:val="0072797D"/>
    <w:rsid w:val="00734A22"/>
    <w:rsid w:val="00735342"/>
    <w:rsid w:val="007355B9"/>
    <w:rsid w:val="00735864"/>
    <w:rsid w:val="007361E5"/>
    <w:rsid w:val="00736AE1"/>
    <w:rsid w:val="00736DEF"/>
    <w:rsid w:val="00737F25"/>
    <w:rsid w:val="0074132D"/>
    <w:rsid w:val="00741423"/>
    <w:rsid w:val="00743BC8"/>
    <w:rsid w:val="00745343"/>
    <w:rsid w:val="0074614E"/>
    <w:rsid w:val="00746E0D"/>
    <w:rsid w:val="00754F73"/>
    <w:rsid w:val="007564ED"/>
    <w:rsid w:val="007570D2"/>
    <w:rsid w:val="00757547"/>
    <w:rsid w:val="00760391"/>
    <w:rsid w:val="00760E28"/>
    <w:rsid w:val="00763DC0"/>
    <w:rsid w:val="00764003"/>
    <w:rsid w:val="00766566"/>
    <w:rsid w:val="00767118"/>
    <w:rsid w:val="007672B6"/>
    <w:rsid w:val="00767F1A"/>
    <w:rsid w:val="00771FB3"/>
    <w:rsid w:val="0077247C"/>
    <w:rsid w:val="007725C7"/>
    <w:rsid w:val="00772D73"/>
    <w:rsid w:val="00773373"/>
    <w:rsid w:val="0077339F"/>
    <w:rsid w:val="00773F71"/>
    <w:rsid w:val="007746E6"/>
    <w:rsid w:val="007756A2"/>
    <w:rsid w:val="00777942"/>
    <w:rsid w:val="007811AD"/>
    <w:rsid w:val="00781380"/>
    <w:rsid w:val="00782C4B"/>
    <w:rsid w:val="00783469"/>
    <w:rsid w:val="00783657"/>
    <w:rsid w:val="00784A38"/>
    <w:rsid w:val="00784EB1"/>
    <w:rsid w:val="00786B0D"/>
    <w:rsid w:val="0079052F"/>
    <w:rsid w:val="00792940"/>
    <w:rsid w:val="00792C33"/>
    <w:rsid w:val="00792F18"/>
    <w:rsid w:val="00793D60"/>
    <w:rsid w:val="00794587"/>
    <w:rsid w:val="007957D9"/>
    <w:rsid w:val="00796744"/>
    <w:rsid w:val="007A05A1"/>
    <w:rsid w:val="007A0CDF"/>
    <w:rsid w:val="007A1CBE"/>
    <w:rsid w:val="007A5008"/>
    <w:rsid w:val="007A633B"/>
    <w:rsid w:val="007A7CFF"/>
    <w:rsid w:val="007B19C4"/>
    <w:rsid w:val="007B2199"/>
    <w:rsid w:val="007B22D5"/>
    <w:rsid w:val="007B2896"/>
    <w:rsid w:val="007B3806"/>
    <w:rsid w:val="007B48CE"/>
    <w:rsid w:val="007B7735"/>
    <w:rsid w:val="007C08A9"/>
    <w:rsid w:val="007C0BD3"/>
    <w:rsid w:val="007C28AD"/>
    <w:rsid w:val="007C394C"/>
    <w:rsid w:val="007C4A99"/>
    <w:rsid w:val="007C5806"/>
    <w:rsid w:val="007C62B9"/>
    <w:rsid w:val="007C732A"/>
    <w:rsid w:val="007D001E"/>
    <w:rsid w:val="007D0138"/>
    <w:rsid w:val="007D08E3"/>
    <w:rsid w:val="007D0A1F"/>
    <w:rsid w:val="007D0A5F"/>
    <w:rsid w:val="007D12C4"/>
    <w:rsid w:val="007D1F46"/>
    <w:rsid w:val="007D2C02"/>
    <w:rsid w:val="007D31C1"/>
    <w:rsid w:val="007D32C1"/>
    <w:rsid w:val="007D5444"/>
    <w:rsid w:val="007D6E56"/>
    <w:rsid w:val="007E015B"/>
    <w:rsid w:val="007E01F2"/>
    <w:rsid w:val="007E1A69"/>
    <w:rsid w:val="007E2851"/>
    <w:rsid w:val="007E3099"/>
    <w:rsid w:val="007E395C"/>
    <w:rsid w:val="007E4154"/>
    <w:rsid w:val="007E460B"/>
    <w:rsid w:val="007E5EEF"/>
    <w:rsid w:val="007E62E3"/>
    <w:rsid w:val="007E698B"/>
    <w:rsid w:val="007E6F2F"/>
    <w:rsid w:val="007E7871"/>
    <w:rsid w:val="007F040F"/>
    <w:rsid w:val="007F1BAE"/>
    <w:rsid w:val="007F200C"/>
    <w:rsid w:val="007F21A0"/>
    <w:rsid w:val="007F2F62"/>
    <w:rsid w:val="007F63A8"/>
    <w:rsid w:val="0080140D"/>
    <w:rsid w:val="008018B7"/>
    <w:rsid w:val="00801A2E"/>
    <w:rsid w:val="00801B59"/>
    <w:rsid w:val="00801ED1"/>
    <w:rsid w:val="0080365D"/>
    <w:rsid w:val="00803774"/>
    <w:rsid w:val="008045CB"/>
    <w:rsid w:val="008063D2"/>
    <w:rsid w:val="008071E9"/>
    <w:rsid w:val="00807814"/>
    <w:rsid w:val="00810BA6"/>
    <w:rsid w:val="008113A0"/>
    <w:rsid w:val="008138E8"/>
    <w:rsid w:val="00813B63"/>
    <w:rsid w:val="00814772"/>
    <w:rsid w:val="00816390"/>
    <w:rsid w:val="0081694E"/>
    <w:rsid w:val="0081769B"/>
    <w:rsid w:val="00821FCD"/>
    <w:rsid w:val="00823211"/>
    <w:rsid w:val="00823469"/>
    <w:rsid w:val="00824C03"/>
    <w:rsid w:val="00824D16"/>
    <w:rsid w:val="00824DF5"/>
    <w:rsid w:val="008262D7"/>
    <w:rsid w:val="00827840"/>
    <w:rsid w:val="00827D14"/>
    <w:rsid w:val="0083005C"/>
    <w:rsid w:val="008303E0"/>
    <w:rsid w:val="00830CDD"/>
    <w:rsid w:val="008318E8"/>
    <w:rsid w:val="00833923"/>
    <w:rsid w:val="00834A2B"/>
    <w:rsid w:val="00835AB4"/>
    <w:rsid w:val="00836EBC"/>
    <w:rsid w:val="00837CCA"/>
    <w:rsid w:val="00837D76"/>
    <w:rsid w:val="0084085C"/>
    <w:rsid w:val="00841145"/>
    <w:rsid w:val="008413D6"/>
    <w:rsid w:val="00841FF9"/>
    <w:rsid w:val="008423BF"/>
    <w:rsid w:val="008424A0"/>
    <w:rsid w:val="008436EB"/>
    <w:rsid w:val="0085107E"/>
    <w:rsid w:val="008512DA"/>
    <w:rsid w:val="008538A1"/>
    <w:rsid w:val="00853D5A"/>
    <w:rsid w:val="008551B9"/>
    <w:rsid w:val="00855AD2"/>
    <w:rsid w:val="008565CD"/>
    <w:rsid w:val="008565DC"/>
    <w:rsid w:val="008576B5"/>
    <w:rsid w:val="008602BE"/>
    <w:rsid w:val="00860867"/>
    <w:rsid w:val="00861E96"/>
    <w:rsid w:val="00862C27"/>
    <w:rsid w:val="008645E8"/>
    <w:rsid w:val="008655AD"/>
    <w:rsid w:val="0086590C"/>
    <w:rsid w:val="008677ED"/>
    <w:rsid w:val="0087039E"/>
    <w:rsid w:val="00870961"/>
    <w:rsid w:val="008716CF"/>
    <w:rsid w:val="00873744"/>
    <w:rsid w:val="00873C2A"/>
    <w:rsid w:val="0087405C"/>
    <w:rsid w:val="00874103"/>
    <w:rsid w:val="008755DF"/>
    <w:rsid w:val="00875BF6"/>
    <w:rsid w:val="00876C69"/>
    <w:rsid w:val="00880711"/>
    <w:rsid w:val="00880CCB"/>
    <w:rsid w:val="00881B41"/>
    <w:rsid w:val="0088308E"/>
    <w:rsid w:val="00883F6B"/>
    <w:rsid w:val="00883F9C"/>
    <w:rsid w:val="00884F8E"/>
    <w:rsid w:val="0088556E"/>
    <w:rsid w:val="00887636"/>
    <w:rsid w:val="008879CA"/>
    <w:rsid w:val="00887A97"/>
    <w:rsid w:val="00887D9F"/>
    <w:rsid w:val="008909EC"/>
    <w:rsid w:val="00891DC7"/>
    <w:rsid w:val="0089537B"/>
    <w:rsid w:val="0089721A"/>
    <w:rsid w:val="00897E36"/>
    <w:rsid w:val="008A1451"/>
    <w:rsid w:val="008A162A"/>
    <w:rsid w:val="008A2B18"/>
    <w:rsid w:val="008A455F"/>
    <w:rsid w:val="008A5251"/>
    <w:rsid w:val="008A6808"/>
    <w:rsid w:val="008A6E47"/>
    <w:rsid w:val="008B0317"/>
    <w:rsid w:val="008B1BC8"/>
    <w:rsid w:val="008B1DF6"/>
    <w:rsid w:val="008B33E0"/>
    <w:rsid w:val="008B35C8"/>
    <w:rsid w:val="008B4247"/>
    <w:rsid w:val="008B496A"/>
    <w:rsid w:val="008B5096"/>
    <w:rsid w:val="008C087B"/>
    <w:rsid w:val="008C1E14"/>
    <w:rsid w:val="008C29E0"/>
    <w:rsid w:val="008C396B"/>
    <w:rsid w:val="008C4460"/>
    <w:rsid w:val="008C5A58"/>
    <w:rsid w:val="008C6835"/>
    <w:rsid w:val="008C6B8B"/>
    <w:rsid w:val="008C6DDE"/>
    <w:rsid w:val="008C77B9"/>
    <w:rsid w:val="008D0566"/>
    <w:rsid w:val="008D0EC3"/>
    <w:rsid w:val="008D1626"/>
    <w:rsid w:val="008D2317"/>
    <w:rsid w:val="008D238A"/>
    <w:rsid w:val="008D5A20"/>
    <w:rsid w:val="008D61BF"/>
    <w:rsid w:val="008D737F"/>
    <w:rsid w:val="008D785D"/>
    <w:rsid w:val="008D7AE1"/>
    <w:rsid w:val="008E0621"/>
    <w:rsid w:val="008E0F58"/>
    <w:rsid w:val="008E194B"/>
    <w:rsid w:val="008E1A8F"/>
    <w:rsid w:val="008E1BDA"/>
    <w:rsid w:val="008E1F0B"/>
    <w:rsid w:val="008E215F"/>
    <w:rsid w:val="008E26E7"/>
    <w:rsid w:val="008E35A5"/>
    <w:rsid w:val="008E367B"/>
    <w:rsid w:val="008E3959"/>
    <w:rsid w:val="008E3D0A"/>
    <w:rsid w:val="008E405D"/>
    <w:rsid w:val="008E47A2"/>
    <w:rsid w:val="008E5317"/>
    <w:rsid w:val="008E53CD"/>
    <w:rsid w:val="008E60F2"/>
    <w:rsid w:val="008E7652"/>
    <w:rsid w:val="008E799B"/>
    <w:rsid w:val="008F012F"/>
    <w:rsid w:val="008F1C1A"/>
    <w:rsid w:val="008F2A1D"/>
    <w:rsid w:val="008F2DB3"/>
    <w:rsid w:val="008F2E2A"/>
    <w:rsid w:val="008F37C7"/>
    <w:rsid w:val="008F5FF5"/>
    <w:rsid w:val="008F67E7"/>
    <w:rsid w:val="008F76C9"/>
    <w:rsid w:val="008F7E1F"/>
    <w:rsid w:val="00900A3C"/>
    <w:rsid w:val="0090210E"/>
    <w:rsid w:val="00903F73"/>
    <w:rsid w:val="00904636"/>
    <w:rsid w:val="009048AA"/>
    <w:rsid w:val="00904C83"/>
    <w:rsid w:val="00905C94"/>
    <w:rsid w:val="00906097"/>
    <w:rsid w:val="009069EA"/>
    <w:rsid w:val="00907B45"/>
    <w:rsid w:val="00907CBA"/>
    <w:rsid w:val="00911049"/>
    <w:rsid w:val="009118F5"/>
    <w:rsid w:val="0091307C"/>
    <w:rsid w:val="00913326"/>
    <w:rsid w:val="00913BA8"/>
    <w:rsid w:val="009145F9"/>
    <w:rsid w:val="00915251"/>
    <w:rsid w:val="009155CB"/>
    <w:rsid w:val="00916B10"/>
    <w:rsid w:val="00916DAF"/>
    <w:rsid w:val="00921081"/>
    <w:rsid w:val="009225AE"/>
    <w:rsid w:val="00925ABC"/>
    <w:rsid w:val="0092749F"/>
    <w:rsid w:val="00927880"/>
    <w:rsid w:val="00930FA0"/>
    <w:rsid w:val="009344BC"/>
    <w:rsid w:val="00934B02"/>
    <w:rsid w:val="00935DFB"/>
    <w:rsid w:val="00937616"/>
    <w:rsid w:val="00937E28"/>
    <w:rsid w:val="009405A3"/>
    <w:rsid w:val="00941002"/>
    <w:rsid w:val="009410F3"/>
    <w:rsid w:val="00941561"/>
    <w:rsid w:val="009416B8"/>
    <w:rsid w:val="009431A9"/>
    <w:rsid w:val="0094388B"/>
    <w:rsid w:val="009440C3"/>
    <w:rsid w:val="00944A67"/>
    <w:rsid w:val="00945E0C"/>
    <w:rsid w:val="00947780"/>
    <w:rsid w:val="00950571"/>
    <w:rsid w:val="009505B0"/>
    <w:rsid w:val="00950BCD"/>
    <w:rsid w:val="00950C41"/>
    <w:rsid w:val="00952A37"/>
    <w:rsid w:val="009539A8"/>
    <w:rsid w:val="009540FF"/>
    <w:rsid w:val="00955FC3"/>
    <w:rsid w:val="009560E6"/>
    <w:rsid w:val="009649EE"/>
    <w:rsid w:val="009651B8"/>
    <w:rsid w:val="00966BFD"/>
    <w:rsid w:val="00967785"/>
    <w:rsid w:val="0097272C"/>
    <w:rsid w:val="00972E54"/>
    <w:rsid w:val="00974C60"/>
    <w:rsid w:val="009754D0"/>
    <w:rsid w:val="00975928"/>
    <w:rsid w:val="00975D8A"/>
    <w:rsid w:val="00976180"/>
    <w:rsid w:val="00976285"/>
    <w:rsid w:val="009764B1"/>
    <w:rsid w:val="00976CA7"/>
    <w:rsid w:val="0097708E"/>
    <w:rsid w:val="0098479B"/>
    <w:rsid w:val="00984923"/>
    <w:rsid w:val="00986287"/>
    <w:rsid w:val="00986A8D"/>
    <w:rsid w:val="00986D00"/>
    <w:rsid w:val="00986F16"/>
    <w:rsid w:val="00990167"/>
    <w:rsid w:val="00990D0C"/>
    <w:rsid w:val="00992BC9"/>
    <w:rsid w:val="00993D8D"/>
    <w:rsid w:val="00993FB6"/>
    <w:rsid w:val="009949AC"/>
    <w:rsid w:val="00994B49"/>
    <w:rsid w:val="00994CEF"/>
    <w:rsid w:val="00995A12"/>
    <w:rsid w:val="009A13A8"/>
    <w:rsid w:val="009A2389"/>
    <w:rsid w:val="009A33AF"/>
    <w:rsid w:val="009A5696"/>
    <w:rsid w:val="009A589C"/>
    <w:rsid w:val="009A7B0B"/>
    <w:rsid w:val="009B1046"/>
    <w:rsid w:val="009B2056"/>
    <w:rsid w:val="009B24B4"/>
    <w:rsid w:val="009B2AA1"/>
    <w:rsid w:val="009B5B21"/>
    <w:rsid w:val="009B5B66"/>
    <w:rsid w:val="009B6E4C"/>
    <w:rsid w:val="009C02EF"/>
    <w:rsid w:val="009C056B"/>
    <w:rsid w:val="009C0796"/>
    <w:rsid w:val="009C26E9"/>
    <w:rsid w:val="009C3788"/>
    <w:rsid w:val="009C4495"/>
    <w:rsid w:val="009C4A0A"/>
    <w:rsid w:val="009C524B"/>
    <w:rsid w:val="009C5ED0"/>
    <w:rsid w:val="009C60EB"/>
    <w:rsid w:val="009C6AFF"/>
    <w:rsid w:val="009C7CD8"/>
    <w:rsid w:val="009D04E1"/>
    <w:rsid w:val="009D1FF3"/>
    <w:rsid w:val="009D3273"/>
    <w:rsid w:val="009D4835"/>
    <w:rsid w:val="009D6277"/>
    <w:rsid w:val="009D6BF8"/>
    <w:rsid w:val="009E2DD6"/>
    <w:rsid w:val="009E2E07"/>
    <w:rsid w:val="009E4366"/>
    <w:rsid w:val="009E5077"/>
    <w:rsid w:val="009E509B"/>
    <w:rsid w:val="009F0B66"/>
    <w:rsid w:val="009F13AC"/>
    <w:rsid w:val="009F1649"/>
    <w:rsid w:val="009F1BDD"/>
    <w:rsid w:val="009F4969"/>
    <w:rsid w:val="009F549B"/>
    <w:rsid w:val="009F78BC"/>
    <w:rsid w:val="00A001F5"/>
    <w:rsid w:val="00A00588"/>
    <w:rsid w:val="00A00B81"/>
    <w:rsid w:val="00A02967"/>
    <w:rsid w:val="00A035C9"/>
    <w:rsid w:val="00A11171"/>
    <w:rsid w:val="00A116DF"/>
    <w:rsid w:val="00A12BF6"/>
    <w:rsid w:val="00A131FE"/>
    <w:rsid w:val="00A13F6C"/>
    <w:rsid w:val="00A143F5"/>
    <w:rsid w:val="00A1544C"/>
    <w:rsid w:val="00A17733"/>
    <w:rsid w:val="00A2004C"/>
    <w:rsid w:val="00A20F14"/>
    <w:rsid w:val="00A21213"/>
    <w:rsid w:val="00A22254"/>
    <w:rsid w:val="00A22D01"/>
    <w:rsid w:val="00A23110"/>
    <w:rsid w:val="00A2351B"/>
    <w:rsid w:val="00A255C7"/>
    <w:rsid w:val="00A262FA"/>
    <w:rsid w:val="00A2657F"/>
    <w:rsid w:val="00A275B9"/>
    <w:rsid w:val="00A27EFC"/>
    <w:rsid w:val="00A3057F"/>
    <w:rsid w:val="00A30908"/>
    <w:rsid w:val="00A313FC"/>
    <w:rsid w:val="00A316B7"/>
    <w:rsid w:val="00A32419"/>
    <w:rsid w:val="00A3254F"/>
    <w:rsid w:val="00A32AED"/>
    <w:rsid w:val="00A32E7C"/>
    <w:rsid w:val="00A34FED"/>
    <w:rsid w:val="00A35BB6"/>
    <w:rsid w:val="00A36419"/>
    <w:rsid w:val="00A364BC"/>
    <w:rsid w:val="00A37BD0"/>
    <w:rsid w:val="00A400CD"/>
    <w:rsid w:val="00A40391"/>
    <w:rsid w:val="00A4129E"/>
    <w:rsid w:val="00A42C6D"/>
    <w:rsid w:val="00A43182"/>
    <w:rsid w:val="00A45A60"/>
    <w:rsid w:val="00A45D08"/>
    <w:rsid w:val="00A45DE4"/>
    <w:rsid w:val="00A4659E"/>
    <w:rsid w:val="00A47489"/>
    <w:rsid w:val="00A50332"/>
    <w:rsid w:val="00A528E8"/>
    <w:rsid w:val="00A532E2"/>
    <w:rsid w:val="00A54056"/>
    <w:rsid w:val="00A547B3"/>
    <w:rsid w:val="00A54A0C"/>
    <w:rsid w:val="00A54E37"/>
    <w:rsid w:val="00A55A43"/>
    <w:rsid w:val="00A56C65"/>
    <w:rsid w:val="00A56F4A"/>
    <w:rsid w:val="00A57EE9"/>
    <w:rsid w:val="00A60D37"/>
    <w:rsid w:val="00A620A0"/>
    <w:rsid w:val="00A6276B"/>
    <w:rsid w:val="00A62D67"/>
    <w:rsid w:val="00A6432F"/>
    <w:rsid w:val="00A64CF7"/>
    <w:rsid w:val="00A66A1D"/>
    <w:rsid w:val="00A66E7E"/>
    <w:rsid w:val="00A6767B"/>
    <w:rsid w:val="00A72FE4"/>
    <w:rsid w:val="00A804E5"/>
    <w:rsid w:val="00A80876"/>
    <w:rsid w:val="00A80A4E"/>
    <w:rsid w:val="00A81EA4"/>
    <w:rsid w:val="00A82331"/>
    <w:rsid w:val="00A8285C"/>
    <w:rsid w:val="00A82906"/>
    <w:rsid w:val="00A831FD"/>
    <w:rsid w:val="00A844F8"/>
    <w:rsid w:val="00A852D2"/>
    <w:rsid w:val="00A8623F"/>
    <w:rsid w:val="00A874AB"/>
    <w:rsid w:val="00A90859"/>
    <w:rsid w:val="00A92838"/>
    <w:rsid w:val="00A92C36"/>
    <w:rsid w:val="00A95832"/>
    <w:rsid w:val="00A971FE"/>
    <w:rsid w:val="00AA1A2A"/>
    <w:rsid w:val="00AA1B67"/>
    <w:rsid w:val="00AA2685"/>
    <w:rsid w:val="00AA3AED"/>
    <w:rsid w:val="00AA439D"/>
    <w:rsid w:val="00AA4C6F"/>
    <w:rsid w:val="00AA4FC8"/>
    <w:rsid w:val="00AA76AB"/>
    <w:rsid w:val="00AB0740"/>
    <w:rsid w:val="00AB177C"/>
    <w:rsid w:val="00AB218B"/>
    <w:rsid w:val="00AB4B9B"/>
    <w:rsid w:val="00AB6AC7"/>
    <w:rsid w:val="00AB6FD6"/>
    <w:rsid w:val="00AB7063"/>
    <w:rsid w:val="00AB7B9F"/>
    <w:rsid w:val="00AC0D00"/>
    <w:rsid w:val="00AC114D"/>
    <w:rsid w:val="00AC122C"/>
    <w:rsid w:val="00AC4734"/>
    <w:rsid w:val="00AC4C6D"/>
    <w:rsid w:val="00AC5A83"/>
    <w:rsid w:val="00AC79BA"/>
    <w:rsid w:val="00AD0345"/>
    <w:rsid w:val="00AD0889"/>
    <w:rsid w:val="00AD2159"/>
    <w:rsid w:val="00AD224D"/>
    <w:rsid w:val="00AD2D62"/>
    <w:rsid w:val="00AD45B4"/>
    <w:rsid w:val="00AD4765"/>
    <w:rsid w:val="00AD4A95"/>
    <w:rsid w:val="00AD63C3"/>
    <w:rsid w:val="00AD739D"/>
    <w:rsid w:val="00AD73F0"/>
    <w:rsid w:val="00AD7701"/>
    <w:rsid w:val="00AE2886"/>
    <w:rsid w:val="00AE698A"/>
    <w:rsid w:val="00AE7286"/>
    <w:rsid w:val="00AE7564"/>
    <w:rsid w:val="00AE7E81"/>
    <w:rsid w:val="00AF0859"/>
    <w:rsid w:val="00AF252B"/>
    <w:rsid w:val="00AF27BF"/>
    <w:rsid w:val="00AF31B8"/>
    <w:rsid w:val="00AF381A"/>
    <w:rsid w:val="00AF3C9F"/>
    <w:rsid w:val="00AF4ACF"/>
    <w:rsid w:val="00AF4F2A"/>
    <w:rsid w:val="00AF50DD"/>
    <w:rsid w:val="00AF5A74"/>
    <w:rsid w:val="00AF6696"/>
    <w:rsid w:val="00AF66CC"/>
    <w:rsid w:val="00B00DB1"/>
    <w:rsid w:val="00B023B7"/>
    <w:rsid w:val="00B02AF9"/>
    <w:rsid w:val="00B034FC"/>
    <w:rsid w:val="00B0536A"/>
    <w:rsid w:val="00B0668A"/>
    <w:rsid w:val="00B06897"/>
    <w:rsid w:val="00B07170"/>
    <w:rsid w:val="00B108DB"/>
    <w:rsid w:val="00B118E6"/>
    <w:rsid w:val="00B13687"/>
    <w:rsid w:val="00B155FB"/>
    <w:rsid w:val="00B16543"/>
    <w:rsid w:val="00B2030D"/>
    <w:rsid w:val="00B209A7"/>
    <w:rsid w:val="00B21A97"/>
    <w:rsid w:val="00B2271A"/>
    <w:rsid w:val="00B22B2C"/>
    <w:rsid w:val="00B238D5"/>
    <w:rsid w:val="00B23966"/>
    <w:rsid w:val="00B23EC1"/>
    <w:rsid w:val="00B24023"/>
    <w:rsid w:val="00B25FBB"/>
    <w:rsid w:val="00B31876"/>
    <w:rsid w:val="00B319FF"/>
    <w:rsid w:val="00B33415"/>
    <w:rsid w:val="00B34004"/>
    <w:rsid w:val="00B346FF"/>
    <w:rsid w:val="00B35E7D"/>
    <w:rsid w:val="00B365D9"/>
    <w:rsid w:val="00B369BB"/>
    <w:rsid w:val="00B37A63"/>
    <w:rsid w:val="00B4024F"/>
    <w:rsid w:val="00B42E5E"/>
    <w:rsid w:val="00B4453A"/>
    <w:rsid w:val="00B45D7D"/>
    <w:rsid w:val="00B47828"/>
    <w:rsid w:val="00B50898"/>
    <w:rsid w:val="00B540B7"/>
    <w:rsid w:val="00B540CC"/>
    <w:rsid w:val="00B54E02"/>
    <w:rsid w:val="00B56B3B"/>
    <w:rsid w:val="00B57123"/>
    <w:rsid w:val="00B600C3"/>
    <w:rsid w:val="00B6079C"/>
    <w:rsid w:val="00B62DD7"/>
    <w:rsid w:val="00B64F6C"/>
    <w:rsid w:val="00B65009"/>
    <w:rsid w:val="00B656D0"/>
    <w:rsid w:val="00B65A2A"/>
    <w:rsid w:val="00B66182"/>
    <w:rsid w:val="00B664D9"/>
    <w:rsid w:val="00B7058F"/>
    <w:rsid w:val="00B7279A"/>
    <w:rsid w:val="00B72957"/>
    <w:rsid w:val="00B72FAC"/>
    <w:rsid w:val="00B73340"/>
    <w:rsid w:val="00B74DF5"/>
    <w:rsid w:val="00B80B7F"/>
    <w:rsid w:val="00B822C3"/>
    <w:rsid w:val="00B8288F"/>
    <w:rsid w:val="00B83352"/>
    <w:rsid w:val="00B83E78"/>
    <w:rsid w:val="00B853C4"/>
    <w:rsid w:val="00B85E09"/>
    <w:rsid w:val="00B871A2"/>
    <w:rsid w:val="00B8742C"/>
    <w:rsid w:val="00B90050"/>
    <w:rsid w:val="00B9128E"/>
    <w:rsid w:val="00B91BE9"/>
    <w:rsid w:val="00B91D2B"/>
    <w:rsid w:val="00B921C6"/>
    <w:rsid w:val="00B92505"/>
    <w:rsid w:val="00B92800"/>
    <w:rsid w:val="00B944BF"/>
    <w:rsid w:val="00B9576C"/>
    <w:rsid w:val="00B96423"/>
    <w:rsid w:val="00B96C8B"/>
    <w:rsid w:val="00B97857"/>
    <w:rsid w:val="00B97A5A"/>
    <w:rsid w:val="00BA0319"/>
    <w:rsid w:val="00BA040E"/>
    <w:rsid w:val="00BA125E"/>
    <w:rsid w:val="00BA196F"/>
    <w:rsid w:val="00BA1E89"/>
    <w:rsid w:val="00BA2314"/>
    <w:rsid w:val="00BA5FE5"/>
    <w:rsid w:val="00BA7D09"/>
    <w:rsid w:val="00BA7FC0"/>
    <w:rsid w:val="00BB0361"/>
    <w:rsid w:val="00BB17BB"/>
    <w:rsid w:val="00BB1F68"/>
    <w:rsid w:val="00BB3529"/>
    <w:rsid w:val="00BB39A6"/>
    <w:rsid w:val="00BB4680"/>
    <w:rsid w:val="00BB512B"/>
    <w:rsid w:val="00BB7E25"/>
    <w:rsid w:val="00BC0288"/>
    <w:rsid w:val="00BC19CE"/>
    <w:rsid w:val="00BC1A41"/>
    <w:rsid w:val="00BC1EEC"/>
    <w:rsid w:val="00BC2805"/>
    <w:rsid w:val="00BC4AD7"/>
    <w:rsid w:val="00BC6365"/>
    <w:rsid w:val="00BC65D0"/>
    <w:rsid w:val="00BC7CC9"/>
    <w:rsid w:val="00BD0C21"/>
    <w:rsid w:val="00BD16A2"/>
    <w:rsid w:val="00BD17EE"/>
    <w:rsid w:val="00BD4785"/>
    <w:rsid w:val="00BD57EC"/>
    <w:rsid w:val="00BD5C99"/>
    <w:rsid w:val="00BD5D1E"/>
    <w:rsid w:val="00BD5E49"/>
    <w:rsid w:val="00BD6738"/>
    <w:rsid w:val="00BD7486"/>
    <w:rsid w:val="00BD750D"/>
    <w:rsid w:val="00BE332D"/>
    <w:rsid w:val="00BE3AD1"/>
    <w:rsid w:val="00BE3FCF"/>
    <w:rsid w:val="00BE4B54"/>
    <w:rsid w:val="00BE7C26"/>
    <w:rsid w:val="00BE7EC0"/>
    <w:rsid w:val="00BF007F"/>
    <w:rsid w:val="00BF1412"/>
    <w:rsid w:val="00BF1572"/>
    <w:rsid w:val="00BF1AB5"/>
    <w:rsid w:val="00BF2DD8"/>
    <w:rsid w:val="00BF3407"/>
    <w:rsid w:val="00BF34F4"/>
    <w:rsid w:val="00BF358A"/>
    <w:rsid w:val="00BF47DC"/>
    <w:rsid w:val="00C00835"/>
    <w:rsid w:val="00C0270E"/>
    <w:rsid w:val="00C04830"/>
    <w:rsid w:val="00C04A07"/>
    <w:rsid w:val="00C0549E"/>
    <w:rsid w:val="00C05F28"/>
    <w:rsid w:val="00C06E32"/>
    <w:rsid w:val="00C0754E"/>
    <w:rsid w:val="00C07941"/>
    <w:rsid w:val="00C10591"/>
    <w:rsid w:val="00C11765"/>
    <w:rsid w:val="00C119FA"/>
    <w:rsid w:val="00C11EC2"/>
    <w:rsid w:val="00C13E76"/>
    <w:rsid w:val="00C14FA6"/>
    <w:rsid w:val="00C15402"/>
    <w:rsid w:val="00C1617E"/>
    <w:rsid w:val="00C17F6E"/>
    <w:rsid w:val="00C204FE"/>
    <w:rsid w:val="00C21AF1"/>
    <w:rsid w:val="00C23A29"/>
    <w:rsid w:val="00C24960"/>
    <w:rsid w:val="00C257F7"/>
    <w:rsid w:val="00C275B2"/>
    <w:rsid w:val="00C27678"/>
    <w:rsid w:val="00C301B3"/>
    <w:rsid w:val="00C31D6F"/>
    <w:rsid w:val="00C32164"/>
    <w:rsid w:val="00C327F8"/>
    <w:rsid w:val="00C33E2D"/>
    <w:rsid w:val="00C34CB1"/>
    <w:rsid w:val="00C358E5"/>
    <w:rsid w:val="00C362BC"/>
    <w:rsid w:val="00C36909"/>
    <w:rsid w:val="00C375EE"/>
    <w:rsid w:val="00C40E18"/>
    <w:rsid w:val="00C40F09"/>
    <w:rsid w:val="00C4129C"/>
    <w:rsid w:val="00C41A71"/>
    <w:rsid w:val="00C433C6"/>
    <w:rsid w:val="00C43AF4"/>
    <w:rsid w:val="00C47913"/>
    <w:rsid w:val="00C505D1"/>
    <w:rsid w:val="00C51808"/>
    <w:rsid w:val="00C52216"/>
    <w:rsid w:val="00C53750"/>
    <w:rsid w:val="00C53984"/>
    <w:rsid w:val="00C5454F"/>
    <w:rsid w:val="00C54B59"/>
    <w:rsid w:val="00C550B4"/>
    <w:rsid w:val="00C562D1"/>
    <w:rsid w:val="00C5760D"/>
    <w:rsid w:val="00C57887"/>
    <w:rsid w:val="00C60326"/>
    <w:rsid w:val="00C61374"/>
    <w:rsid w:val="00C618AB"/>
    <w:rsid w:val="00C62F4C"/>
    <w:rsid w:val="00C63442"/>
    <w:rsid w:val="00C63CD4"/>
    <w:rsid w:val="00C6490C"/>
    <w:rsid w:val="00C64A6A"/>
    <w:rsid w:val="00C65261"/>
    <w:rsid w:val="00C65C7E"/>
    <w:rsid w:val="00C65E85"/>
    <w:rsid w:val="00C663CC"/>
    <w:rsid w:val="00C67597"/>
    <w:rsid w:val="00C67D28"/>
    <w:rsid w:val="00C70940"/>
    <w:rsid w:val="00C7150E"/>
    <w:rsid w:val="00C71AE0"/>
    <w:rsid w:val="00C72DF9"/>
    <w:rsid w:val="00C739D2"/>
    <w:rsid w:val="00C739F2"/>
    <w:rsid w:val="00C7722D"/>
    <w:rsid w:val="00C77F19"/>
    <w:rsid w:val="00C80AE4"/>
    <w:rsid w:val="00C81E07"/>
    <w:rsid w:val="00C8329B"/>
    <w:rsid w:val="00C844A4"/>
    <w:rsid w:val="00C84C4E"/>
    <w:rsid w:val="00C854A7"/>
    <w:rsid w:val="00C9211C"/>
    <w:rsid w:val="00C93D79"/>
    <w:rsid w:val="00C94906"/>
    <w:rsid w:val="00C96C7D"/>
    <w:rsid w:val="00CA1254"/>
    <w:rsid w:val="00CA16E5"/>
    <w:rsid w:val="00CA32E1"/>
    <w:rsid w:val="00CA4766"/>
    <w:rsid w:val="00CA485C"/>
    <w:rsid w:val="00CA65B4"/>
    <w:rsid w:val="00CA663F"/>
    <w:rsid w:val="00CA7659"/>
    <w:rsid w:val="00CB001D"/>
    <w:rsid w:val="00CB4717"/>
    <w:rsid w:val="00CB4822"/>
    <w:rsid w:val="00CB554E"/>
    <w:rsid w:val="00CB6D33"/>
    <w:rsid w:val="00CC2D76"/>
    <w:rsid w:val="00CC3CB4"/>
    <w:rsid w:val="00CC5243"/>
    <w:rsid w:val="00CC68D1"/>
    <w:rsid w:val="00CC6B94"/>
    <w:rsid w:val="00CC7EB2"/>
    <w:rsid w:val="00CD1519"/>
    <w:rsid w:val="00CD18A4"/>
    <w:rsid w:val="00CD25B0"/>
    <w:rsid w:val="00CD25B3"/>
    <w:rsid w:val="00CD30EB"/>
    <w:rsid w:val="00CD425F"/>
    <w:rsid w:val="00CD666E"/>
    <w:rsid w:val="00CD6DA2"/>
    <w:rsid w:val="00CE069A"/>
    <w:rsid w:val="00CE1144"/>
    <w:rsid w:val="00CE2C6F"/>
    <w:rsid w:val="00CE2EB0"/>
    <w:rsid w:val="00CE45EE"/>
    <w:rsid w:val="00CE5277"/>
    <w:rsid w:val="00CE5B6A"/>
    <w:rsid w:val="00CE5E01"/>
    <w:rsid w:val="00CE5E71"/>
    <w:rsid w:val="00CF32D5"/>
    <w:rsid w:val="00CF34BC"/>
    <w:rsid w:val="00CF357B"/>
    <w:rsid w:val="00CF4072"/>
    <w:rsid w:val="00CF71E5"/>
    <w:rsid w:val="00D02F9E"/>
    <w:rsid w:val="00D033F4"/>
    <w:rsid w:val="00D03EE4"/>
    <w:rsid w:val="00D044FD"/>
    <w:rsid w:val="00D055B3"/>
    <w:rsid w:val="00D05814"/>
    <w:rsid w:val="00D05F31"/>
    <w:rsid w:val="00D07016"/>
    <w:rsid w:val="00D10782"/>
    <w:rsid w:val="00D1162F"/>
    <w:rsid w:val="00D116C3"/>
    <w:rsid w:val="00D122AB"/>
    <w:rsid w:val="00D13247"/>
    <w:rsid w:val="00D155CE"/>
    <w:rsid w:val="00D16385"/>
    <w:rsid w:val="00D1704F"/>
    <w:rsid w:val="00D20E30"/>
    <w:rsid w:val="00D219B3"/>
    <w:rsid w:val="00D23303"/>
    <w:rsid w:val="00D30ACD"/>
    <w:rsid w:val="00D30E36"/>
    <w:rsid w:val="00D31127"/>
    <w:rsid w:val="00D31418"/>
    <w:rsid w:val="00D3595A"/>
    <w:rsid w:val="00D36E7B"/>
    <w:rsid w:val="00D36F57"/>
    <w:rsid w:val="00D378B0"/>
    <w:rsid w:val="00D4079C"/>
    <w:rsid w:val="00D429BD"/>
    <w:rsid w:val="00D42ABE"/>
    <w:rsid w:val="00D42D9B"/>
    <w:rsid w:val="00D43F7B"/>
    <w:rsid w:val="00D4495B"/>
    <w:rsid w:val="00D45772"/>
    <w:rsid w:val="00D462A8"/>
    <w:rsid w:val="00D468C8"/>
    <w:rsid w:val="00D46F1E"/>
    <w:rsid w:val="00D478B4"/>
    <w:rsid w:val="00D5115A"/>
    <w:rsid w:val="00D51C34"/>
    <w:rsid w:val="00D52250"/>
    <w:rsid w:val="00D52353"/>
    <w:rsid w:val="00D52A13"/>
    <w:rsid w:val="00D544E4"/>
    <w:rsid w:val="00D5508A"/>
    <w:rsid w:val="00D557D3"/>
    <w:rsid w:val="00D5615A"/>
    <w:rsid w:val="00D5684A"/>
    <w:rsid w:val="00D60DDA"/>
    <w:rsid w:val="00D61511"/>
    <w:rsid w:val="00D61666"/>
    <w:rsid w:val="00D61EFD"/>
    <w:rsid w:val="00D6312E"/>
    <w:rsid w:val="00D64297"/>
    <w:rsid w:val="00D65682"/>
    <w:rsid w:val="00D66183"/>
    <w:rsid w:val="00D673E4"/>
    <w:rsid w:val="00D6771E"/>
    <w:rsid w:val="00D721FF"/>
    <w:rsid w:val="00D7276A"/>
    <w:rsid w:val="00D73586"/>
    <w:rsid w:val="00D748D6"/>
    <w:rsid w:val="00D75561"/>
    <w:rsid w:val="00D76011"/>
    <w:rsid w:val="00D760CE"/>
    <w:rsid w:val="00D76B25"/>
    <w:rsid w:val="00D77CC2"/>
    <w:rsid w:val="00D77DDF"/>
    <w:rsid w:val="00D802E7"/>
    <w:rsid w:val="00D80330"/>
    <w:rsid w:val="00D8038A"/>
    <w:rsid w:val="00D80D7D"/>
    <w:rsid w:val="00D80DD0"/>
    <w:rsid w:val="00D81D98"/>
    <w:rsid w:val="00D837C4"/>
    <w:rsid w:val="00D851AF"/>
    <w:rsid w:val="00D87650"/>
    <w:rsid w:val="00D91702"/>
    <w:rsid w:val="00D9409D"/>
    <w:rsid w:val="00D940FF"/>
    <w:rsid w:val="00D9554B"/>
    <w:rsid w:val="00D976A9"/>
    <w:rsid w:val="00DA275C"/>
    <w:rsid w:val="00DA2D8E"/>
    <w:rsid w:val="00DA397F"/>
    <w:rsid w:val="00DA50A6"/>
    <w:rsid w:val="00DA7275"/>
    <w:rsid w:val="00DA7DD6"/>
    <w:rsid w:val="00DB00DF"/>
    <w:rsid w:val="00DB0489"/>
    <w:rsid w:val="00DB07F6"/>
    <w:rsid w:val="00DB0977"/>
    <w:rsid w:val="00DB0BB1"/>
    <w:rsid w:val="00DB0CDD"/>
    <w:rsid w:val="00DB1C02"/>
    <w:rsid w:val="00DB2035"/>
    <w:rsid w:val="00DB25D2"/>
    <w:rsid w:val="00DB34FA"/>
    <w:rsid w:val="00DB36AB"/>
    <w:rsid w:val="00DB3B82"/>
    <w:rsid w:val="00DB4CBB"/>
    <w:rsid w:val="00DB5BFE"/>
    <w:rsid w:val="00DB717E"/>
    <w:rsid w:val="00DD0E47"/>
    <w:rsid w:val="00DD1752"/>
    <w:rsid w:val="00DD1D49"/>
    <w:rsid w:val="00DD247B"/>
    <w:rsid w:val="00DD25D3"/>
    <w:rsid w:val="00DD314B"/>
    <w:rsid w:val="00DD31B0"/>
    <w:rsid w:val="00DD45AF"/>
    <w:rsid w:val="00DD49D9"/>
    <w:rsid w:val="00DD5501"/>
    <w:rsid w:val="00DD5BBF"/>
    <w:rsid w:val="00DD6EB0"/>
    <w:rsid w:val="00DE0105"/>
    <w:rsid w:val="00DE011C"/>
    <w:rsid w:val="00DE12AB"/>
    <w:rsid w:val="00DE1552"/>
    <w:rsid w:val="00DE216D"/>
    <w:rsid w:val="00DE3141"/>
    <w:rsid w:val="00DE3758"/>
    <w:rsid w:val="00DE3F6F"/>
    <w:rsid w:val="00DE4482"/>
    <w:rsid w:val="00DE47FE"/>
    <w:rsid w:val="00DE500E"/>
    <w:rsid w:val="00DE53AD"/>
    <w:rsid w:val="00DE5556"/>
    <w:rsid w:val="00DE5A03"/>
    <w:rsid w:val="00DE729A"/>
    <w:rsid w:val="00DE7933"/>
    <w:rsid w:val="00DE7A31"/>
    <w:rsid w:val="00DE7A5B"/>
    <w:rsid w:val="00DE7E3C"/>
    <w:rsid w:val="00DF11FC"/>
    <w:rsid w:val="00DF52B2"/>
    <w:rsid w:val="00DF7C44"/>
    <w:rsid w:val="00E000EB"/>
    <w:rsid w:val="00E00494"/>
    <w:rsid w:val="00E0116F"/>
    <w:rsid w:val="00E01DB1"/>
    <w:rsid w:val="00E03E9F"/>
    <w:rsid w:val="00E05DC6"/>
    <w:rsid w:val="00E05E1D"/>
    <w:rsid w:val="00E06A7E"/>
    <w:rsid w:val="00E07298"/>
    <w:rsid w:val="00E1046D"/>
    <w:rsid w:val="00E10484"/>
    <w:rsid w:val="00E10ADA"/>
    <w:rsid w:val="00E110AD"/>
    <w:rsid w:val="00E119A0"/>
    <w:rsid w:val="00E1326C"/>
    <w:rsid w:val="00E13BC2"/>
    <w:rsid w:val="00E16798"/>
    <w:rsid w:val="00E17163"/>
    <w:rsid w:val="00E22771"/>
    <w:rsid w:val="00E2340D"/>
    <w:rsid w:val="00E25423"/>
    <w:rsid w:val="00E254A8"/>
    <w:rsid w:val="00E25676"/>
    <w:rsid w:val="00E31047"/>
    <w:rsid w:val="00E3245B"/>
    <w:rsid w:val="00E32993"/>
    <w:rsid w:val="00E33399"/>
    <w:rsid w:val="00E33CC4"/>
    <w:rsid w:val="00E35442"/>
    <w:rsid w:val="00E3602E"/>
    <w:rsid w:val="00E360CA"/>
    <w:rsid w:val="00E3611D"/>
    <w:rsid w:val="00E36786"/>
    <w:rsid w:val="00E36E04"/>
    <w:rsid w:val="00E36FE7"/>
    <w:rsid w:val="00E400BF"/>
    <w:rsid w:val="00E40150"/>
    <w:rsid w:val="00E42605"/>
    <w:rsid w:val="00E4439C"/>
    <w:rsid w:val="00E44FC5"/>
    <w:rsid w:val="00E47287"/>
    <w:rsid w:val="00E520EE"/>
    <w:rsid w:val="00E5391C"/>
    <w:rsid w:val="00E576BA"/>
    <w:rsid w:val="00E57770"/>
    <w:rsid w:val="00E6094F"/>
    <w:rsid w:val="00E60E59"/>
    <w:rsid w:val="00E61464"/>
    <w:rsid w:val="00E62809"/>
    <w:rsid w:val="00E6463E"/>
    <w:rsid w:val="00E647D0"/>
    <w:rsid w:val="00E651B4"/>
    <w:rsid w:val="00E66E20"/>
    <w:rsid w:val="00E719E5"/>
    <w:rsid w:val="00E721B7"/>
    <w:rsid w:val="00E732B6"/>
    <w:rsid w:val="00E74D27"/>
    <w:rsid w:val="00E75991"/>
    <w:rsid w:val="00E776B7"/>
    <w:rsid w:val="00E77BDF"/>
    <w:rsid w:val="00E809B8"/>
    <w:rsid w:val="00E82F44"/>
    <w:rsid w:val="00E85746"/>
    <w:rsid w:val="00E87AEF"/>
    <w:rsid w:val="00E9098F"/>
    <w:rsid w:val="00E90F12"/>
    <w:rsid w:val="00E91622"/>
    <w:rsid w:val="00E916F1"/>
    <w:rsid w:val="00E918B4"/>
    <w:rsid w:val="00E93632"/>
    <w:rsid w:val="00E93AB1"/>
    <w:rsid w:val="00E94920"/>
    <w:rsid w:val="00E97860"/>
    <w:rsid w:val="00E97B34"/>
    <w:rsid w:val="00E97FEF"/>
    <w:rsid w:val="00EA02CF"/>
    <w:rsid w:val="00EA544C"/>
    <w:rsid w:val="00EA5D7D"/>
    <w:rsid w:val="00EA5E22"/>
    <w:rsid w:val="00EA764B"/>
    <w:rsid w:val="00EA7CF6"/>
    <w:rsid w:val="00EB0999"/>
    <w:rsid w:val="00EB212F"/>
    <w:rsid w:val="00EB2513"/>
    <w:rsid w:val="00EB353C"/>
    <w:rsid w:val="00EB52B8"/>
    <w:rsid w:val="00EB60FB"/>
    <w:rsid w:val="00EC0461"/>
    <w:rsid w:val="00EC0773"/>
    <w:rsid w:val="00EC15E5"/>
    <w:rsid w:val="00EC1A60"/>
    <w:rsid w:val="00EC381E"/>
    <w:rsid w:val="00EC4AEB"/>
    <w:rsid w:val="00ED5934"/>
    <w:rsid w:val="00ED5DB5"/>
    <w:rsid w:val="00EE1511"/>
    <w:rsid w:val="00EE1FD6"/>
    <w:rsid w:val="00EE42ED"/>
    <w:rsid w:val="00EE4D1D"/>
    <w:rsid w:val="00EE4D47"/>
    <w:rsid w:val="00EE55F9"/>
    <w:rsid w:val="00EE580D"/>
    <w:rsid w:val="00EE583E"/>
    <w:rsid w:val="00EE6915"/>
    <w:rsid w:val="00EE6C89"/>
    <w:rsid w:val="00EE737A"/>
    <w:rsid w:val="00EF011E"/>
    <w:rsid w:val="00EF16DA"/>
    <w:rsid w:val="00EF337B"/>
    <w:rsid w:val="00EF534A"/>
    <w:rsid w:val="00EF57A3"/>
    <w:rsid w:val="00EF6272"/>
    <w:rsid w:val="00EF75A0"/>
    <w:rsid w:val="00F00093"/>
    <w:rsid w:val="00F0087D"/>
    <w:rsid w:val="00F01158"/>
    <w:rsid w:val="00F01889"/>
    <w:rsid w:val="00F020DA"/>
    <w:rsid w:val="00F0763C"/>
    <w:rsid w:val="00F1370D"/>
    <w:rsid w:val="00F14371"/>
    <w:rsid w:val="00F14533"/>
    <w:rsid w:val="00F147AA"/>
    <w:rsid w:val="00F154B7"/>
    <w:rsid w:val="00F156F5"/>
    <w:rsid w:val="00F22CF4"/>
    <w:rsid w:val="00F23465"/>
    <w:rsid w:val="00F23CF3"/>
    <w:rsid w:val="00F3116D"/>
    <w:rsid w:val="00F32497"/>
    <w:rsid w:val="00F33BFA"/>
    <w:rsid w:val="00F34111"/>
    <w:rsid w:val="00F35382"/>
    <w:rsid w:val="00F3633C"/>
    <w:rsid w:val="00F3637C"/>
    <w:rsid w:val="00F36BA0"/>
    <w:rsid w:val="00F37DD3"/>
    <w:rsid w:val="00F37DDE"/>
    <w:rsid w:val="00F37EAB"/>
    <w:rsid w:val="00F416AB"/>
    <w:rsid w:val="00F432B5"/>
    <w:rsid w:val="00F436D5"/>
    <w:rsid w:val="00F43778"/>
    <w:rsid w:val="00F43C3F"/>
    <w:rsid w:val="00F445CA"/>
    <w:rsid w:val="00F45FE9"/>
    <w:rsid w:val="00F51399"/>
    <w:rsid w:val="00F51FE0"/>
    <w:rsid w:val="00F5257A"/>
    <w:rsid w:val="00F53D75"/>
    <w:rsid w:val="00F54923"/>
    <w:rsid w:val="00F55EB2"/>
    <w:rsid w:val="00F566A8"/>
    <w:rsid w:val="00F5689C"/>
    <w:rsid w:val="00F56BFB"/>
    <w:rsid w:val="00F57A2F"/>
    <w:rsid w:val="00F606CF"/>
    <w:rsid w:val="00F60CF8"/>
    <w:rsid w:val="00F62F64"/>
    <w:rsid w:val="00F63276"/>
    <w:rsid w:val="00F63AA6"/>
    <w:rsid w:val="00F64787"/>
    <w:rsid w:val="00F64954"/>
    <w:rsid w:val="00F70F0B"/>
    <w:rsid w:val="00F71BCA"/>
    <w:rsid w:val="00F72543"/>
    <w:rsid w:val="00F725EF"/>
    <w:rsid w:val="00F74708"/>
    <w:rsid w:val="00F74818"/>
    <w:rsid w:val="00F761B1"/>
    <w:rsid w:val="00F76E2A"/>
    <w:rsid w:val="00F809F4"/>
    <w:rsid w:val="00F80E55"/>
    <w:rsid w:val="00F815A1"/>
    <w:rsid w:val="00F84E3B"/>
    <w:rsid w:val="00F85E2D"/>
    <w:rsid w:val="00F86A9D"/>
    <w:rsid w:val="00F878A3"/>
    <w:rsid w:val="00F92568"/>
    <w:rsid w:val="00F92AA4"/>
    <w:rsid w:val="00F94071"/>
    <w:rsid w:val="00F940EA"/>
    <w:rsid w:val="00F95089"/>
    <w:rsid w:val="00F950D0"/>
    <w:rsid w:val="00F95C77"/>
    <w:rsid w:val="00F964B0"/>
    <w:rsid w:val="00F971B6"/>
    <w:rsid w:val="00F97C54"/>
    <w:rsid w:val="00FA0A71"/>
    <w:rsid w:val="00FA1ACA"/>
    <w:rsid w:val="00FA277B"/>
    <w:rsid w:val="00FA38D0"/>
    <w:rsid w:val="00FA55F4"/>
    <w:rsid w:val="00FB08E3"/>
    <w:rsid w:val="00FB1402"/>
    <w:rsid w:val="00FB1752"/>
    <w:rsid w:val="00FB1C6F"/>
    <w:rsid w:val="00FB2459"/>
    <w:rsid w:val="00FB2EB8"/>
    <w:rsid w:val="00FB34B8"/>
    <w:rsid w:val="00FB39E7"/>
    <w:rsid w:val="00FB41E1"/>
    <w:rsid w:val="00FC1368"/>
    <w:rsid w:val="00FC1EEE"/>
    <w:rsid w:val="00FC2C6C"/>
    <w:rsid w:val="00FC32BA"/>
    <w:rsid w:val="00FC379E"/>
    <w:rsid w:val="00FC5DFF"/>
    <w:rsid w:val="00FC638C"/>
    <w:rsid w:val="00FD2D8A"/>
    <w:rsid w:val="00FD4042"/>
    <w:rsid w:val="00FD40EE"/>
    <w:rsid w:val="00FD41EB"/>
    <w:rsid w:val="00FD66FD"/>
    <w:rsid w:val="00FE0BF8"/>
    <w:rsid w:val="00FE0CC6"/>
    <w:rsid w:val="00FE2125"/>
    <w:rsid w:val="00FE3184"/>
    <w:rsid w:val="00FE324B"/>
    <w:rsid w:val="00FE33B7"/>
    <w:rsid w:val="00FE342C"/>
    <w:rsid w:val="00FE35C8"/>
    <w:rsid w:val="00FE38D6"/>
    <w:rsid w:val="00FE46FB"/>
    <w:rsid w:val="00FE51FD"/>
    <w:rsid w:val="00FE52F5"/>
    <w:rsid w:val="00FE5F12"/>
    <w:rsid w:val="00FF1273"/>
    <w:rsid w:val="00FF15EF"/>
    <w:rsid w:val="00FF200D"/>
    <w:rsid w:val="00FF29A0"/>
    <w:rsid w:val="00FF5443"/>
    <w:rsid w:val="00FF6A5B"/>
    <w:rsid w:val="00FF6C32"/>
    <w:rsid w:val="00FF6D93"/>
    <w:rsid w:val="00FF7D7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PlainText">
    <w:name w:val="Plain Text"/>
    <w:basedOn w:val="Normal"/>
    <w:link w:val="ObyajntextChar"/>
    <w:uiPriority w:val="99"/>
    <w:unhideWhenUsed/>
    <w:rsid w:val="00D673E4"/>
    <w:pPr>
      <w:spacing w:line="240" w:lineRule="auto"/>
      <w:jc w:val="left"/>
    </w:pPr>
    <w:rPr>
      <w:rFonts w:ascii="Consolas" w:hAnsi="Consolas"/>
      <w:sz w:val="21"/>
      <w:szCs w:val="21"/>
    </w:rPr>
  </w:style>
  <w:style w:type="character" w:customStyle="1" w:styleId="ObyajntextChar">
    <w:name w:val="Obyčajný text Char"/>
    <w:basedOn w:val="DefaultParagraphFont"/>
    <w:link w:val="PlainText"/>
    <w:uiPriority w:val="99"/>
    <w:locked/>
    <w:rsid w:val="00D673E4"/>
    <w:rPr>
      <w:rFonts w:ascii="Consolas" w:hAnsi="Consolas" w:cs="Times New Roman"/>
      <w:sz w:val="21"/>
      <w:szCs w:val="21"/>
      <w:rtl w:val="0"/>
      <w:cs w:val="0"/>
    </w:rPr>
  </w:style>
  <w:style w:type="table" w:styleId="TableGrid">
    <w:name w:val="Table Grid"/>
    <w:basedOn w:val="TableNormal"/>
    <w:uiPriority w:val="59"/>
    <w:rsid w:val="009B5B2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342C"/>
    <w:rPr>
      <w:rFonts w:cs="Times New Roman"/>
      <w:sz w:val="16"/>
      <w:szCs w:val="16"/>
      <w:rtl w:val="0"/>
      <w:cs w:val="0"/>
    </w:rPr>
  </w:style>
  <w:style w:type="paragraph" w:styleId="CommentText">
    <w:name w:val="annotation text"/>
    <w:basedOn w:val="Normal"/>
    <w:link w:val="TextkomentraChar"/>
    <w:uiPriority w:val="99"/>
    <w:unhideWhenUsed/>
    <w:rsid w:val="00FE342C"/>
    <w:pPr>
      <w:spacing w:after="200" w:line="240" w:lineRule="auto"/>
      <w:jc w:val="left"/>
    </w:pPr>
    <w:rPr>
      <w:sz w:val="20"/>
      <w:szCs w:val="20"/>
    </w:rPr>
  </w:style>
  <w:style w:type="character" w:customStyle="1" w:styleId="TextkomentraChar">
    <w:name w:val="Text komentára Char"/>
    <w:basedOn w:val="DefaultParagraphFont"/>
    <w:link w:val="CommentText"/>
    <w:uiPriority w:val="99"/>
    <w:locked/>
    <w:rsid w:val="00FE342C"/>
    <w:rPr>
      <w:rFonts w:cs="Times New Roman"/>
      <w:sz w:val="20"/>
      <w:szCs w:val="20"/>
      <w:rtl w:val="0"/>
      <w:cs w:val="0"/>
    </w:rPr>
  </w:style>
  <w:style w:type="paragraph" w:styleId="BalloonText">
    <w:name w:val="Balloon Text"/>
    <w:basedOn w:val="Normal"/>
    <w:link w:val="TextbublinyChar"/>
    <w:uiPriority w:val="99"/>
    <w:semiHidden/>
    <w:unhideWhenUsed/>
    <w:rsid w:val="00FE342C"/>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E342C"/>
    <w:rPr>
      <w:rFonts w:ascii="Tahoma" w:hAnsi="Tahoma" w:cs="Tahoma"/>
      <w:sz w:val="16"/>
      <w:szCs w:val="16"/>
      <w:rtl w:val="0"/>
      <w:cs w:val="0"/>
    </w:rPr>
  </w:style>
  <w:style w:type="paragraph" w:styleId="ListParagraph">
    <w:name w:val="List Paragraph"/>
    <w:basedOn w:val="Normal"/>
    <w:uiPriority w:val="34"/>
    <w:qFormat/>
    <w:rsid w:val="00976CA7"/>
    <w:pPr>
      <w:ind w:left="720"/>
      <w:contextualSpacing/>
      <w:jc w:val="left"/>
    </w:pPr>
  </w:style>
  <w:style w:type="paragraph" w:styleId="CommentSubject">
    <w:name w:val="annotation subject"/>
    <w:basedOn w:val="CommentText"/>
    <w:next w:val="CommentText"/>
    <w:link w:val="PredmetkomentraChar"/>
    <w:uiPriority w:val="99"/>
    <w:semiHidden/>
    <w:unhideWhenUsed/>
    <w:rsid w:val="00D91702"/>
    <w:pPr>
      <w:spacing w:after="0" w:line="240" w:lineRule="auto"/>
      <w:jc w:val="left"/>
    </w:pPr>
    <w:rPr>
      <w:b/>
      <w:bCs/>
    </w:rPr>
  </w:style>
  <w:style w:type="character" w:customStyle="1" w:styleId="PredmetkomentraChar">
    <w:name w:val="Predmet komentára Char"/>
    <w:basedOn w:val="TextkomentraChar"/>
    <w:link w:val="CommentSubject"/>
    <w:uiPriority w:val="99"/>
    <w:semiHidden/>
    <w:locked/>
    <w:rsid w:val="00D91702"/>
    <w:rPr>
      <w:b/>
      <w:bCs/>
    </w:rPr>
  </w:style>
  <w:style w:type="paragraph" w:styleId="FootnoteText">
    <w:name w:val="footnote text"/>
    <w:basedOn w:val="Normal"/>
    <w:link w:val="TextpoznmkypodiarouChar"/>
    <w:uiPriority w:val="99"/>
    <w:semiHidden/>
    <w:unhideWhenUsed/>
    <w:rsid w:val="00855AD2"/>
    <w:pPr>
      <w:spacing w:line="240" w:lineRule="auto"/>
      <w:jc w:val="left"/>
    </w:pPr>
    <w:rPr>
      <w:rFonts w:eastAsiaTheme="minorEastAsia"/>
      <w:sz w:val="20"/>
      <w:szCs w:val="20"/>
      <w:lang w:eastAsia="sk-SK"/>
    </w:rPr>
  </w:style>
  <w:style w:type="character" w:customStyle="1" w:styleId="TextpoznmkypodiarouChar">
    <w:name w:val="Text poznámky pod čiarou Char"/>
    <w:basedOn w:val="DefaultParagraphFont"/>
    <w:link w:val="FootnoteText"/>
    <w:uiPriority w:val="99"/>
    <w:semiHidden/>
    <w:locked/>
    <w:rsid w:val="00855AD2"/>
    <w:rPr>
      <w:rFonts w:eastAsiaTheme="minorEastAsia" w:cs="Times New Roman"/>
      <w:sz w:val="20"/>
      <w:szCs w:val="20"/>
      <w:rtl w:val="0"/>
      <w:cs w:val="0"/>
      <w:lang w:val="x-none" w:eastAsia="sk-SK"/>
    </w:rPr>
  </w:style>
  <w:style w:type="character" w:styleId="FootnoteReference">
    <w:name w:val="footnote reference"/>
    <w:basedOn w:val="DefaultParagraphFont"/>
    <w:uiPriority w:val="99"/>
    <w:semiHidden/>
    <w:unhideWhenUsed/>
    <w:rsid w:val="00855AD2"/>
    <w:rPr>
      <w:rFonts w:cs="Times New Roman"/>
      <w:vertAlign w:val="superscript"/>
      <w:rtl w:val="0"/>
      <w:cs w:val="0"/>
    </w:rPr>
  </w:style>
  <w:style w:type="paragraph" w:styleId="Revision">
    <w:name w:val="Revision"/>
    <w:hidden/>
    <w:uiPriority w:val="99"/>
    <w:semiHidden/>
    <w:rsid w:val="006D3F45"/>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CM4">
    <w:name w:val="CM4"/>
    <w:basedOn w:val="Normal"/>
    <w:next w:val="Normal"/>
    <w:uiPriority w:val="99"/>
    <w:rsid w:val="006D3F45"/>
    <w:pPr>
      <w:autoSpaceDE w:val="0"/>
      <w:autoSpaceDN w:val="0"/>
      <w:adjustRightInd w:val="0"/>
      <w:spacing w:line="240" w:lineRule="auto"/>
      <w:jc w:val="left"/>
    </w:pPr>
    <w:rPr>
      <w:rFonts w:ascii="EUAlbertina" w:hAnsi="EUAlbertina"/>
      <w:sz w:val="24"/>
      <w:szCs w:val="24"/>
    </w:rPr>
  </w:style>
  <w:style w:type="paragraph" w:customStyle="1" w:styleId="CM1">
    <w:name w:val="CM1"/>
    <w:basedOn w:val="Normal"/>
    <w:next w:val="Normal"/>
    <w:uiPriority w:val="99"/>
    <w:rsid w:val="006D3F45"/>
    <w:pPr>
      <w:autoSpaceDE w:val="0"/>
      <w:autoSpaceDN w:val="0"/>
      <w:adjustRightInd w:val="0"/>
      <w:spacing w:line="240" w:lineRule="auto"/>
      <w:jc w:val="left"/>
    </w:pPr>
    <w:rPr>
      <w:rFonts w:ascii="EUAlbertina" w:hAnsi="EUAlbertina"/>
      <w:sz w:val="24"/>
      <w:szCs w:val="24"/>
    </w:rPr>
  </w:style>
  <w:style w:type="paragraph" w:customStyle="1" w:styleId="CM3">
    <w:name w:val="CM3"/>
    <w:basedOn w:val="Normal"/>
    <w:next w:val="Normal"/>
    <w:uiPriority w:val="99"/>
    <w:rsid w:val="006D3F45"/>
    <w:pPr>
      <w:autoSpaceDE w:val="0"/>
      <w:autoSpaceDN w:val="0"/>
      <w:adjustRightInd w:val="0"/>
      <w:spacing w:line="240" w:lineRule="auto"/>
      <w:jc w:val="left"/>
    </w:pPr>
    <w:rPr>
      <w:rFonts w:ascii="EUAlbertina" w:hAnsi="EUAlbertina"/>
      <w:sz w:val="24"/>
      <w:szCs w:val="24"/>
    </w:rPr>
  </w:style>
  <w:style w:type="paragraph" w:styleId="Header">
    <w:name w:val="header"/>
    <w:basedOn w:val="Normal"/>
    <w:link w:val="HlavikaChar"/>
    <w:uiPriority w:val="99"/>
    <w:unhideWhenUsed/>
    <w:rsid w:val="006D3F45"/>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6D3F45"/>
    <w:rPr>
      <w:rFonts w:cs="Times New Roman"/>
      <w:rtl w:val="0"/>
      <w:cs w:val="0"/>
    </w:rPr>
  </w:style>
  <w:style w:type="paragraph" w:styleId="Footer">
    <w:name w:val="footer"/>
    <w:basedOn w:val="Normal"/>
    <w:link w:val="PtaChar"/>
    <w:uiPriority w:val="99"/>
    <w:unhideWhenUsed/>
    <w:rsid w:val="006D3F45"/>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6D3F45"/>
    <w:rPr>
      <w:rFonts w:cs="Times New Roman"/>
      <w:rtl w:val="0"/>
      <w:cs w:val="0"/>
    </w:rPr>
  </w:style>
  <w:style w:type="table" w:styleId="LightShadingAccent1">
    <w:name w:val="Light Shading Accent 1"/>
    <w:basedOn w:val="TableNormal"/>
    <w:uiPriority w:val="60"/>
    <w:rsid w:val="00DE1552"/>
    <w:pPr>
      <w:spacing w:line="240" w:lineRule="auto"/>
    </w:pPr>
    <w:rPr>
      <w:rFonts w:cs="Calibri"/>
      <w:color w:val="365F91" w:themeColor="accent1" w:themeShade="BF"/>
    </w:rPr>
    <w:tblPr>
      <w:tblStyleRowBandSize w:val="1"/>
      <w:tblStyleColBandSize w:val="1"/>
      <w:tblBorders>
        <w:top w:val="single" w:sz="8" w:space="0" w:color="4F81BD"/>
        <w:bottom w:val="single" w:sz="8" w:space="0" w:color="4F81BD"/>
      </w:tblBorders>
    </w:tblPr>
    <w:tblStylePr w:type="firstRow">
      <w:pPr>
        <w:widowControl w:val="0"/>
        <w:autoSpaceDE w:val="0"/>
        <w:autoSpaceDN w:val="0"/>
        <w:adjustRightInd w:val="0"/>
        <w:spacing w:before="0" w:after="0"/>
      </w:pPr>
      <w:rPr>
        <w:rFonts w:cs="Calibri"/>
        <w:b/>
        <w:bCs/>
        <w:rtl w:val="0"/>
        <w:cs w:val="0"/>
      </w:rPr>
      <w:tblPr/>
      <w:tcPr>
        <w:tcBorders>
          <w:top w:val="single" w:sz="8" w:space="0" w:color="4F81BD"/>
          <w:left w:val="nil"/>
          <w:bottom w:val="single" w:sz="8" w:space="0" w:color="4F81BD"/>
          <w:right w:val="nil"/>
          <w:insideH w:val="nil"/>
          <w:insideV w:val="nil"/>
        </w:tcBorders>
      </w:tcPr>
    </w:tblStylePr>
    <w:tblStylePr w:type="lastRow">
      <w:pPr>
        <w:widowControl w:val="0"/>
        <w:autoSpaceDE w:val="0"/>
        <w:autoSpaceDN w:val="0"/>
        <w:adjustRightInd w:val="0"/>
        <w:spacing w:before="0" w:after="0"/>
      </w:pPr>
      <w:rPr>
        <w:rFonts w:cs="Calibri"/>
        <w:b/>
        <w:bCs/>
        <w:rtl w:val="0"/>
        <w:cs w:val="0"/>
      </w:rPr>
      <w:tblPr/>
      <w:tcPr>
        <w:tcBorders>
          <w:top w:val="single" w:sz="8" w:space="0" w:color="4F81BD"/>
          <w:left w:val="nil"/>
          <w:bottom w:val="single" w:sz="8" w:space="0" w:color="4F81BD"/>
          <w:right w:val="nil"/>
          <w:insideH w:val="nil"/>
          <w:insideV w:val="nil"/>
        </w:tcBorders>
      </w:tcPr>
    </w:tblStylePr>
    <w:tblStylePr w:type="firstCol">
      <w:pPr>
        <w:widowControl w:val="0"/>
        <w:autoSpaceDE w:val="0"/>
        <w:autoSpaceDN w:val="0"/>
        <w:adjustRightInd w:val="0"/>
      </w:pPr>
      <w:rPr>
        <w:rFonts w:cs="Calibri"/>
        <w:b/>
        <w:bCs/>
        <w:rtl w:val="0"/>
        <w:cs w:val="0"/>
      </w:rPr>
      <w:tblPr/>
    </w:tblStylePr>
    <w:tblStylePr w:type="lastCol">
      <w:pPr>
        <w:widowControl w:val="0"/>
        <w:autoSpaceDE w:val="0"/>
        <w:autoSpaceDN w:val="0"/>
        <w:adjustRightInd w:val="0"/>
      </w:pPr>
      <w:rPr>
        <w:rFonts w:cs="Calibri"/>
        <w:b/>
        <w:bCs/>
        <w:rtl w:val="0"/>
        <w:cs w:val="0"/>
      </w:rPr>
      <w:tblPr/>
    </w:tblStylePr>
    <w:tblStylePr w:type="band1Vert">
      <w:pPr>
        <w:widowControl w:val="0"/>
        <w:autoSpaceDE w:val="0"/>
        <w:autoSpaceDN w:val="0"/>
        <w:adjustRightInd w:val="0"/>
      </w:pPr>
      <w:rPr>
        <w:rFonts w:cs="Calibri"/>
        <w:rtl w:val="0"/>
        <w:cs w:val="0"/>
      </w:rPr>
      <w:tblPr/>
      <w:tcPr>
        <w:tcBorders>
          <w:left w:val="nil"/>
          <w:right w:val="nil"/>
          <w:insideH w:val="nil"/>
          <w:insideV w:val="nil"/>
        </w:tcBorders>
        <w:shd w:val="clear" w:color="auto" w:fill="D3DFEE"/>
      </w:tcPr>
    </w:tblStylePr>
    <w:tblStylePr w:type="band1Horz">
      <w:pPr>
        <w:widowControl w:val="0"/>
        <w:autoSpaceDE w:val="0"/>
        <w:autoSpaceDN w:val="0"/>
        <w:adjustRightInd w:val="0"/>
      </w:pPr>
      <w:rPr>
        <w:rFonts w:cs="Calibri"/>
        <w:rtl w:val="0"/>
        <w:cs w:val="0"/>
      </w:rPr>
      <w:tblPr/>
      <w:tcPr>
        <w:tcBorders>
          <w:left w:val="nil"/>
          <w:right w:val="nil"/>
          <w:insideH w:val="nil"/>
          <w:insideV w:val="nil"/>
        </w:tcBorders>
        <w:shd w:val="clear" w:color="auto" w:fill="D3DFEE"/>
      </w:tcPr>
    </w:tblStylePr>
  </w:style>
  <w:style w:type="paragraph" w:styleId="BodyText3">
    <w:name w:val="Body Text 3"/>
    <w:basedOn w:val="Normal"/>
    <w:link w:val="Zkladntext3Char"/>
    <w:uiPriority w:val="99"/>
    <w:semiHidden/>
    <w:unhideWhenUsed/>
    <w:rsid w:val="00EB2513"/>
    <w:pPr>
      <w:spacing w:after="120" w:line="240" w:lineRule="auto"/>
      <w:jc w:val="both"/>
    </w:pPr>
    <w:rPr>
      <w:rFonts w:ascii="Times New Roman" w:hAnsi="Times New Roman"/>
      <w:sz w:val="28"/>
      <w:szCs w:val="28"/>
      <w:lang w:eastAsia="cs-CZ"/>
    </w:rPr>
  </w:style>
  <w:style w:type="character" w:customStyle="1" w:styleId="Zkladntext3Char">
    <w:name w:val="Základný text 3 Char"/>
    <w:basedOn w:val="DefaultParagraphFont"/>
    <w:link w:val="BodyText3"/>
    <w:uiPriority w:val="99"/>
    <w:semiHidden/>
    <w:locked/>
    <w:rsid w:val="00EB2513"/>
    <w:rPr>
      <w:rFonts w:ascii="Times New Roman" w:hAnsi="Times New Roman" w:cs="Times New Roman"/>
      <w:sz w:val="28"/>
      <w:szCs w:val="28"/>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aspi://module='ASPI'&amp;link='618/2003%20Z.z.%252363'&amp;ucin-k-dni='30.12.9999'"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aspi://module='ASPI'&amp;link='618/2003%20Z.z.%252356'&amp;ucin-k-dni='30.12.9999'" TargetMode="External" /><Relationship Id="rId7" Type="http://schemas.openxmlformats.org/officeDocument/2006/relationships/hyperlink" Target="aspi://module='ASPI'&amp;link='618/2003%20Z.z.%252318'&amp;ucin-k-dni='30.12.9999'" TargetMode="External" /><Relationship Id="rId8" Type="http://schemas.openxmlformats.org/officeDocument/2006/relationships/hyperlink" Target="aspi://module='ASPI'&amp;link='618/2003%20Z.z.%252340-49a'&amp;ucin-k-dni='30.12.9999'" TargetMode="External" /><Relationship Id="rId9" Type="http://schemas.openxmlformats.org/officeDocument/2006/relationships/hyperlink" Target="aspi://module='ASPI'&amp;link='618/2003%20Z.z.'&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9A47-A7AF-4868-8052-0F6CF208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50</TotalTime>
  <Pages>99</Pages>
  <Words>28162</Words>
  <Characters>160530</Characters>
  <Application>Microsoft Office Word</Application>
  <DocSecurity>0</DocSecurity>
  <Lines>0</Lines>
  <Paragraphs>0</Paragraphs>
  <ScaleCrop>false</ScaleCrop>
  <Company>MKSR</Company>
  <LinksUpToDate>false</LinksUpToDate>
  <CharactersWithSpaces>188316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Škreko Anton</dc:creator>
  <cp:lastModifiedBy>Topľanská Lenka</cp:lastModifiedBy>
  <cp:revision>14</cp:revision>
  <cp:lastPrinted>2015-04-10T10:13:00Z</cp:lastPrinted>
  <dcterms:created xsi:type="dcterms:W3CDTF">2015-04-09T17:31:00Z</dcterms:created>
  <dcterms:modified xsi:type="dcterms:W3CDTF">2015-04-15T12:24:00Z</dcterms:modified>
</cp:coreProperties>
</file>