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6DF4" w:rsidRPr="00C80E5E" w:rsidP="00C80E5E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C80E5E">
        <w:rPr>
          <w:rFonts w:ascii="Book Antiqua" w:hAnsi="Book Antiqua" w:hint="default"/>
          <w:b/>
          <w:sz w:val="22"/>
          <w:szCs w:val="22"/>
        </w:rPr>
        <w:t>DÔ</w:t>
      </w:r>
      <w:r w:rsidRPr="00C80E5E">
        <w:rPr>
          <w:rFonts w:ascii="Book Antiqua" w:hAnsi="Book Antiqua" w:hint="default"/>
          <w:b/>
          <w:sz w:val="22"/>
          <w:szCs w:val="22"/>
        </w:rPr>
        <w:t>VODOVÁ</w:t>
      </w:r>
      <w:r w:rsidRPr="00C80E5E">
        <w:rPr>
          <w:rFonts w:ascii="Book Antiqua" w:hAnsi="Book Antiqua" w:hint="default"/>
          <w:b/>
          <w:sz w:val="22"/>
          <w:szCs w:val="22"/>
        </w:rPr>
        <w:t xml:space="preserve"> SPRÁ</w:t>
      </w:r>
      <w:r w:rsidRPr="00C80E5E">
        <w:rPr>
          <w:rFonts w:ascii="Book Antiqua" w:hAnsi="Book Antiqua" w:hint="default"/>
          <w:b/>
          <w:sz w:val="22"/>
          <w:szCs w:val="22"/>
        </w:rPr>
        <w:t>VA</w:t>
      </w:r>
    </w:p>
    <w:p w:rsidR="001F6DF4" w:rsidRPr="00C80E5E" w:rsidP="00C80E5E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</w:p>
    <w:p w:rsidR="00AA53C3" w:rsidRPr="00C80E5E" w:rsidP="00C80E5E">
      <w:pPr>
        <w:pStyle w:val="Footnote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  <w:r w:rsidRPr="00C80E5E" w:rsidR="001F6DF4">
        <w:rPr>
          <w:rFonts w:ascii="Book Antiqua" w:hAnsi="Book Antiqua" w:hint="default"/>
          <w:b/>
          <w:sz w:val="22"/>
          <w:szCs w:val="22"/>
        </w:rPr>
        <w:t>A. Vš</w:t>
      </w:r>
      <w:r w:rsidRPr="00C80E5E" w:rsidR="001F6DF4">
        <w:rPr>
          <w:rFonts w:ascii="Book Antiqua" w:hAnsi="Book Antiqua" w:hint="default"/>
          <w:b/>
          <w:sz w:val="22"/>
          <w:szCs w:val="22"/>
        </w:rPr>
        <w:t>eobecná</w:t>
      </w:r>
      <w:r w:rsidRPr="00C80E5E" w:rsidR="001F6DF4">
        <w:rPr>
          <w:rFonts w:ascii="Book Antiqua" w:hAnsi="Book Antiqua" w:hint="default"/>
          <w:b/>
          <w:sz w:val="22"/>
          <w:szCs w:val="22"/>
        </w:rPr>
        <w:t xml:space="preserve"> č</w:t>
      </w:r>
      <w:r w:rsidRPr="00C80E5E" w:rsidR="001F6DF4">
        <w:rPr>
          <w:rFonts w:ascii="Book Antiqua" w:hAnsi="Book Antiqua" w:hint="default"/>
          <w:b/>
          <w:sz w:val="22"/>
          <w:szCs w:val="22"/>
        </w:rPr>
        <w:t>asť</w:t>
      </w:r>
    </w:p>
    <w:p w:rsidR="001F6DF4" w:rsidRPr="00C80E5E" w:rsidP="00C80E5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 w:hint="default"/>
          <w:sz w:val="22"/>
          <w:szCs w:val="22"/>
        </w:rPr>
        <w:t>Ná</w:t>
      </w:r>
      <w:r w:rsidRPr="00C80E5E">
        <w:rPr>
          <w:rFonts w:ascii="Book Antiqua" w:hAnsi="Book Antiqua" w:hint="default"/>
          <w:sz w:val="22"/>
          <w:szCs w:val="22"/>
        </w:rPr>
        <w:t>vrh zá</w:t>
      </w:r>
      <w:r w:rsidRPr="00C80E5E">
        <w:rPr>
          <w:rFonts w:ascii="Book Antiqua" w:hAnsi="Book Antiqua" w:hint="default"/>
          <w:sz w:val="22"/>
          <w:szCs w:val="22"/>
        </w:rPr>
        <w:t>kona, ktorý</w:t>
      </w:r>
      <w:r w:rsidRPr="00C80E5E">
        <w:rPr>
          <w:rFonts w:ascii="Book Antiqua" w:hAnsi="Book Antiqua" w:hint="default"/>
          <w:sz w:val="22"/>
          <w:szCs w:val="22"/>
        </w:rPr>
        <w:t>m sa dopĺň</w:t>
      </w:r>
      <w:r w:rsidRPr="00C80E5E">
        <w:rPr>
          <w:rFonts w:ascii="Book Antiqua" w:hAnsi="Book Antiqua" w:hint="default"/>
          <w:sz w:val="22"/>
          <w:szCs w:val="22"/>
        </w:rPr>
        <w:t>a zá</w:t>
      </w:r>
      <w:r w:rsidRPr="00C80E5E">
        <w:rPr>
          <w:rFonts w:ascii="Book Antiqua" w:hAnsi="Book Antiqua" w:hint="default"/>
          <w:sz w:val="22"/>
          <w:szCs w:val="22"/>
        </w:rPr>
        <w:t xml:space="preserve">kon </w:t>
      </w:r>
      <w:r w:rsidRPr="00C80E5E">
        <w:rPr>
          <w:rFonts w:ascii="Book Antiqua" w:hAnsi="Book Antiqua" w:cs="ITCBookmanEE" w:hint="default"/>
          <w:color w:val="231F20"/>
          <w:sz w:val="22"/>
          <w:szCs w:val="22"/>
          <w:lang w:eastAsia="en-US"/>
        </w:rPr>
        <w:t>č</w:t>
      </w:r>
      <w:r w:rsidRPr="00C80E5E">
        <w:rPr>
          <w:rFonts w:ascii="Book Antiqua" w:hAnsi="Book Antiqua" w:cs="ITCBookmanEE" w:hint="default"/>
          <w:color w:val="231F20"/>
          <w:sz w:val="22"/>
          <w:szCs w:val="22"/>
          <w:lang w:eastAsia="en-US"/>
        </w:rPr>
        <w:t xml:space="preserve">. </w:t>
      </w:r>
      <w:r w:rsidRPr="00C80E5E" w:rsidR="00243390">
        <w:rPr>
          <w:rFonts w:ascii="Book Antiqua" w:hAnsi="Book Antiqua" w:cs="ITCBookmanEE" w:hint="default"/>
          <w:color w:val="231F20"/>
          <w:sz w:val="22"/>
          <w:szCs w:val="22"/>
          <w:lang w:eastAsia="en-US"/>
        </w:rPr>
        <w:t>99/1963 Zb. Obč</w:t>
      </w:r>
      <w:r w:rsidRPr="00C80E5E" w:rsidR="00243390">
        <w:rPr>
          <w:rFonts w:ascii="Book Antiqua" w:hAnsi="Book Antiqua" w:cs="ITCBookmanEE" w:hint="default"/>
          <w:color w:val="231F20"/>
          <w:sz w:val="22"/>
          <w:szCs w:val="22"/>
          <w:lang w:eastAsia="en-US"/>
        </w:rPr>
        <w:t>iansky sú</w:t>
      </w:r>
      <w:r w:rsidRPr="00C80E5E" w:rsidR="00243390">
        <w:rPr>
          <w:rFonts w:ascii="Book Antiqua" w:hAnsi="Book Antiqua" w:cs="ITCBookmanEE" w:hint="default"/>
          <w:color w:val="231F20"/>
          <w:sz w:val="22"/>
          <w:szCs w:val="22"/>
          <w:lang w:eastAsia="en-US"/>
        </w:rPr>
        <w:t>dny poriadok</w:t>
      </w:r>
      <w:r w:rsidRPr="00C80E5E">
        <w:rPr>
          <w:rFonts w:ascii="Book Antiqua" w:hAnsi="Book Antiqua"/>
          <w:bCs/>
          <w:sz w:val="22"/>
          <w:szCs w:val="22"/>
        </w:rPr>
        <w:t xml:space="preserve"> </w:t>
      </w:r>
      <w:r w:rsidRPr="00C80E5E">
        <w:rPr>
          <w:rFonts w:ascii="Book Antiqua" w:hAnsi="Book Antiqua" w:hint="default"/>
          <w:sz w:val="22"/>
          <w:szCs w:val="22"/>
        </w:rPr>
        <w:t>(ď</w:t>
      </w:r>
      <w:r w:rsidRPr="00C80E5E">
        <w:rPr>
          <w:rFonts w:ascii="Book Antiqua" w:hAnsi="Book Antiqua" w:hint="default"/>
          <w:sz w:val="22"/>
          <w:szCs w:val="22"/>
        </w:rPr>
        <w:t>alej len „</w:t>
      </w:r>
      <w:r w:rsidRPr="00C80E5E" w:rsidR="00243390">
        <w:rPr>
          <w:rFonts w:ascii="Book Antiqua" w:hAnsi="Book Antiqua" w:hint="default"/>
          <w:sz w:val="22"/>
          <w:szCs w:val="22"/>
        </w:rPr>
        <w:t>ná</w:t>
      </w:r>
      <w:r w:rsidRPr="00C80E5E" w:rsidR="00243390">
        <w:rPr>
          <w:rFonts w:ascii="Book Antiqua" w:hAnsi="Book Antiqua" w:hint="default"/>
          <w:sz w:val="22"/>
          <w:szCs w:val="22"/>
        </w:rPr>
        <w:t>vrh zá</w:t>
      </w:r>
      <w:r w:rsidRPr="00C80E5E" w:rsidR="00243390">
        <w:rPr>
          <w:rFonts w:ascii="Book Antiqua" w:hAnsi="Book Antiqua" w:hint="default"/>
          <w:sz w:val="22"/>
          <w:szCs w:val="22"/>
        </w:rPr>
        <w:t>kona“</w:t>
      </w:r>
      <w:r w:rsidRPr="00C80E5E" w:rsidR="00243390">
        <w:rPr>
          <w:rFonts w:ascii="Book Antiqua" w:hAnsi="Book Antiqua" w:hint="default"/>
          <w:sz w:val="22"/>
          <w:szCs w:val="22"/>
        </w:rPr>
        <w:t>) predkladá</w:t>
      </w:r>
      <w:r w:rsidRPr="00C80E5E" w:rsidR="00243390">
        <w:rPr>
          <w:rFonts w:ascii="Book Antiqua" w:hAnsi="Book Antiqua" w:hint="default"/>
          <w:sz w:val="22"/>
          <w:szCs w:val="22"/>
        </w:rPr>
        <w:t xml:space="preserve"> poslanec</w:t>
      </w:r>
      <w:r w:rsidRPr="00C80E5E">
        <w:rPr>
          <w:rFonts w:ascii="Book Antiqua" w:hAnsi="Book Antiqua" w:hint="default"/>
          <w:sz w:val="22"/>
          <w:szCs w:val="22"/>
        </w:rPr>
        <w:t xml:space="preserve"> Ná</w:t>
      </w:r>
      <w:r w:rsidRPr="00C80E5E">
        <w:rPr>
          <w:rFonts w:ascii="Book Antiqua" w:hAnsi="Book Antiqua" w:hint="default"/>
          <w:sz w:val="22"/>
          <w:szCs w:val="22"/>
        </w:rPr>
        <w:t xml:space="preserve">rodnej rady Slovenskej republiky </w:t>
      </w:r>
      <w:r w:rsidRPr="00C80E5E" w:rsidR="00243390">
        <w:rPr>
          <w:rFonts w:ascii="Book Antiqua" w:hAnsi="Book Antiqua" w:hint="default"/>
          <w:sz w:val="22"/>
          <w:szCs w:val="22"/>
        </w:rPr>
        <w:t>Igor Hraš</w:t>
      </w:r>
      <w:r w:rsidRPr="00C80E5E" w:rsidR="00243390">
        <w:rPr>
          <w:rFonts w:ascii="Book Antiqua" w:hAnsi="Book Antiqua" w:hint="default"/>
          <w:sz w:val="22"/>
          <w:szCs w:val="22"/>
        </w:rPr>
        <w:t>ko</w:t>
      </w:r>
      <w:r w:rsidRPr="00C80E5E">
        <w:rPr>
          <w:rFonts w:ascii="Book Antiqua" w:hAnsi="Book Antiqua"/>
          <w:sz w:val="22"/>
          <w:szCs w:val="22"/>
        </w:rPr>
        <w:t>.</w:t>
      </w:r>
    </w:p>
    <w:p w:rsidR="00007907" w:rsidRPr="00C80E5E" w:rsidP="00C80E5E">
      <w:pPr>
        <w:bidi w:val="0"/>
        <w:spacing w:before="120" w:line="276" w:lineRule="auto"/>
        <w:ind w:firstLine="709"/>
        <w:jc w:val="both"/>
        <w:rPr>
          <w:rFonts w:ascii="Book Antiqua" w:hAnsi="Book Antiqua"/>
          <w:iCs/>
          <w:sz w:val="22"/>
          <w:szCs w:val="22"/>
          <w:lang w:eastAsia="cs-CZ"/>
        </w:rPr>
      </w:pPr>
      <w:r w:rsidRPr="00C80E5E" w:rsidR="001F6DF4">
        <w:rPr>
          <w:rFonts w:ascii="Book Antiqua" w:hAnsi="Book Antiqua" w:hint="default"/>
          <w:b/>
          <w:sz w:val="22"/>
          <w:szCs w:val="22"/>
        </w:rPr>
        <w:t>Cieľ</w:t>
      </w:r>
      <w:r w:rsidRPr="00C80E5E" w:rsidR="001F6DF4">
        <w:rPr>
          <w:rFonts w:ascii="Book Antiqua" w:hAnsi="Book Antiqua" w:hint="default"/>
          <w:b/>
          <w:sz w:val="22"/>
          <w:szCs w:val="22"/>
        </w:rPr>
        <w:t>om predkladané</w:t>
      </w:r>
      <w:r w:rsidRPr="00C80E5E" w:rsidR="001F6DF4">
        <w:rPr>
          <w:rFonts w:ascii="Book Antiqua" w:hAnsi="Book Antiqua" w:hint="default"/>
          <w:b/>
          <w:sz w:val="22"/>
          <w:szCs w:val="22"/>
        </w:rPr>
        <w:t>ho ná</w:t>
      </w:r>
      <w:r w:rsidRPr="00C80E5E" w:rsidR="001F6DF4">
        <w:rPr>
          <w:rFonts w:ascii="Book Antiqua" w:hAnsi="Book Antiqua" w:hint="default"/>
          <w:b/>
          <w:sz w:val="22"/>
          <w:szCs w:val="22"/>
        </w:rPr>
        <w:t>vrhu zá</w:t>
      </w:r>
      <w:r w:rsidRPr="00C80E5E" w:rsidR="001F6DF4">
        <w:rPr>
          <w:rFonts w:ascii="Book Antiqua" w:hAnsi="Book Antiqua" w:hint="default"/>
          <w:b/>
          <w:sz w:val="22"/>
          <w:szCs w:val="22"/>
        </w:rPr>
        <w:t>kona je zohľ</w:t>
      </w:r>
      <w:r w:rsidRPr="00C80E5E" w:rsidR="001F6DF4">
        <w:rPr>
          <w:rFonts w:ascii="Book Antiqua" w:hAnsi="Book Antiqua" w:hint="default"/>
          <w:b/>
          <w:sz w:val="22"/>
          <w:szCs w:val="22"/>
        </w:rPr>
        <w:t>adniť</w:t>
      </w:r>
      <w:r w:rsidRPr="00C80E5E" w:rsidR="001F6DF4">
        <w:rPr>
          <w:rFonts w:ascii="Book Antiqua" w:hAnsi="Book Antiqua" w:hint="default"/>
          <w:b/>
          <w:sz w:val="22"/>
          <w:szCs w:val="22"/>
        </w:rPr>
        <w:t xml:space="preserve"> praktické</w:t>
      </w:r>
      <w:r w:rsidRPr="00C80E5E" w:rsidR="001F6DF4">
        <w:rPr>
          <w:rFonts w:ascii="Book Antiqua" w:hAnsi="Book Antiqua" w:hint="default"/>
          <w:b/>
          <w:sz w:val="22"/>
          <w:szCs w:val="22"/>
        </w:rPr>
        <w:t xml:space="preserve"> skú</w:t>
      </w:r>
      <w:r w:rsidRPr="00C80E5E" w:rsidR="001F6DF4">
        <w:rPr>
          <w:rFonts w:ascii="Book Antiqua" w:hAnsi="Book Antiqua" w:hint="default"/>
          <w:b/>
          <w:sz w:val="22"/>
          <w:szCs w:val="22"/>
        </w:rPr>
        <w:t>senosti s </w:t>
      </w:r>
      <w:r w:rsidRPr="00C80E5E" w:rsidR="001F6DF4">
        <w:rPr>
          <w:rFonts w:ascii="Book Antiqua" w:hAnsi="Book Antiqua" w:hint="default"/>
          <w:b/>
          <w:sz w:val="22"/>
          <w:szCs w:val="22"/>
        </w:rPr>
        <w:t>uplatň</w:t>
      </w:r>
      <w:r w:rsidRPr="00C80E5E" w:rsidR="001F6DF4">
        <w:rPr>
          <w:rFonts w:ascii="Book Antiqua" w:hAnsi="Book Antiqua" w:hint="default"/>
          <w:b/>
          <w:sz w:val="22"/>
          <w:szCs w:val="22"/>
        </w:rPr>
        <w:t>ovaní</w:t>
      </w:r>
      <w:r w:rsidRPr="00C80E5E" w:rsidR="001F6DF4">
        <w:rPr>
          <w:rFonts w:ascii="Book Antiqua" w:hAnsi="Book Antiqua" w:hint="default"/>
          <w:b/>
          <w:sz w:val="22"/>
          <w:szCs w:val="22"/>
        </w:rPr>
        <w:t xml:space="preserve">m </w:t>
      </w:r>
      <w:r w:rsidRPr="00C80E5E">
        <w:rPr>
          <w:rFonts w:ascii="Book Antiqua" w:hAnsi="Book Antiqua" w:hint="default"/>
          <w:b/>
          <w:sz w:val="22"/>
          <w:szCs w:val="22"/>
        </w:rPr>
        <w:t>§</w:t>
      </w:r>
      <w:r w:rsidRPr="00C80E5E">
        <w:rPr>
          <w:rFonts w:ascii="Book Antiqua" w:hAnsi="Book Antiqua" w:hint="default"/>
          <w:b/>
          <w:sz w:val="22"/>
          <w:szCs w:val="22"/>
        </w:rPr>
        <w:t xml:space="preserve"> 147a </w:t>
      </w:r>
      <w:r w:rsidRPr="00C80E5E" w:rsidR="001F6DF4">
        <w:rPr>
          <w:rFonts w:ascii="Book Antiqua" w:hAnsi="Book Antiqua" w:hint="default"/>
          <w:b/>
          <w:sz w:val="22"/>
          <w:szCs w:val="22"/>
        </w:rPr>
        <w:t>zá</w:t>
      </w:r>
      <w:r w:rsidRPr="00C80E5E" w:rsidR="001F6DF4">
        <w:rPr>
          <w:rFonts w:ascii="Book Antiqua" w:hAnsi="Book Antiqua" w:hint="default"/>
          <w:b/>
          <w:sz w:val="22"/>
          <w:szCs w:val="22"/>
        </w:rPr>
        <w:t xml:space="preserve">kona </w:t>
      </w:r>
      <w:r w:rsidRPr="00C80E5E" w:rsidR="001F6DF4">
        <w:rPr>
          <w:rFonts w:ascii="Book Antiqua" w:hAnsi="Book Antiqua" w:cs="ITCBookmanEE" w:hint="default"/>
          <w:b/>
          <w:color w:val="231F20"/>
          <w:sz w:val="22"/>
          <w:szCs w:val="22"/>
          <w:lang w:eastAsia="en-US"/>
        </w:rPr>
        <w:t>č</w:t>
      </w:r>
      <w:r w:rsidRPr="00C80E5E" w:rsidR="001F6DF4">
        <w:rPr>
          <w:rFonts w:ascii="Book Antiqua" w:hAnsi="Book Antiqua" w:cs="ITCBookmanEE" w:hint="default"/>
          <w:b/>
          <w:color w:val="231F20"/>
          <w:sz w:val="22"/>
          <w:szCs w:val="22"/>
          <w:lang w:eastAsia="en-US"/>
        </w:rPr>
        <w:t xml:space="preserve">. </w:t>
      </w:r>
      <w:r w:rsidRPr="00C80E5E">
        <w:rPr>
          <w:rFonts w:ascii="Book Antiqua" w:hAnsi="Book Antiqua" w:cs="ITCBookmanEE" w:hint="default"/>
          <w:b/>
          <w:color w:val="231F20"/>
          <w:sz w:val="22"/>
          <w:szCs w:val="22"/>
          <w:lang w:eastAsia="en-US"/>
        </w:rPr>
        <w:t>99/1963 Zb. Obč</w:t>
      </w:r>
      <w:r w:rsidRPr="00C80E5E">
        <w:rPr>
          <w:rFonts w:ascii="Book Antiqua" w:hAnsi="Book Antiqua" w:cs="ITCBookmanEE" w:hint="default"/>
          <w:b/>
          <w:color w:val="231F20"/>
          <w:sz w:val="22"/>
          <w:szCs w:val="22"/>
          <w:lang w:eastAsia="en-US"/>
        </w:rPr>
        <w:t>iansky sú</w:t>
      </w:r>
      <w:r w:rsidRPr="00C80E5E">
        <w:rPr>
          <w:rFonts w:ascii="Book Antiqua" w:hAnsi="Book Antiqua" w:cs="ITCBookmanEE" w:hint="default"/>
          <w:b/>
          <w:color w:val="231F20"/>
          <w:sz w:val="22"/>
          <w:szCs w:val="22"/>
          <w:lang w:eastAsia="en-US"/>
        </w:rPr>
        <w:t>dny poriadok</w:t>
      </w:r>
      <w:r w:rsidRPr="00C80E5E" w:rsidR="001F6DF4">
        <w:rPr>
          <w:rFonts w:ascii="Book Antiqua" w:hAnsi="Book Antiqua" w:cs="ITCBookmanEE" w:hint="default"/>
          <w:b/>
          <w:color w:val="231F20"/>
          <w:sz w:val="22"/>
          <w:szCs w:val="22"/>
          <w:lang w:eastAsia="en-US"/>
        </w:rPr>
        <w:t xml:space="preserve"> v znení</w:t>
      </w:r>
      <w:r w:rsidRPr="00C80E5E" w:rsidR="001F6DF4">
        <w:rPr>
          <w:rFonts w:ascii="Book Antiqua" w:hAnsi="Book Antiqua" w:hint="default"/>
          <w:b/>
          <w:bCs/>
          <w:sz w:val="22"/>
          <w:szCs w:val="22"/>
        </w:rPr>
        <w:t xml:space="preserve"> neskorší</w:t>
      </w:r>
      <w:r w:rsidRPr="00C80E5E" w:rsidR="001F6DF4">
        <w:rPr>
          <w:rFonts w:ascii="Book Antiqua" w:hAnsi="Book Antiqua" w:hint="default"/>
          <w:b/>
          <w:bCs/>
          <w:sz w:val="22"/>
          <w:szCs w:val="22"/>
        </w:rPr>
        <w:t>ch predpisov</w:t>
      </w:r>
      <w:r w:rsidRPr="00C80E5E" w:rsidR="0060259A">
        <w:rPr>
          <w:rFonts w:ascii="Book Antiqua" w:hAnsi="Book Antiqua"/>
          <w:b/>
          <w:bCs/>
          <w:sz w:val="22"/>
          <w:szCs w:val="22"/>
        </w:rPr>
        <w:t xml:space="preserve"> </w:t>
      </w:r>
      <w:r w:rsidRPr="00C80E5E" w:rsidR="0060259A">
        <w:rPr>
          <w:rFonts w:ascii="Book Antiqua" w:hAnsi="Book Antiqua" w:hint="default"/>
          <w:sz w:val="22"/>
          <w:szCs w:val="22"/>
        </w:rPr>
        <w:t>(ď</w:t>
      </w:r>
      <w:r w:rsidRPr="00C80E5E" w:rsidR="0060259A">
        <w:rPr>
          <w:rFonts w:ascii="Book Antiqua" w:hAnsi="Book Antiqua" w:hint="default"/>
          <w:sz w:val="22"/>
          <w:szCs w:val="22"/>
        </w:rPr>
        <w:t>alej len „</w:t>
      </w:r>
      <w:r w:rsidRPr="00C80E5E" w:rsidR="0060259A">
        <w:rPr>
          <w:rFonts w:ascii="Book Antiqua" w:hAnsi="Book Antiqua" w:hint="default"/>
          <w:sz w:val="22"/>
          <w:szCs w:val="22"/>
        </w:rPr>
        <w:t>Obč</w:t>
      </w:r>
      <w:r w:rsidRPr="00C80E5E" w:rsidR="0060259A">
        <w:rPr>
          <w:rFonts w:ascii="Book Antiqua" w:hAnsi="Book Antiqua" w:hint="default"/>
          <w:sz w:val="22"/>
          <w:szCs w:val="22"/>
        </w:rPr>
        <w:t>iansky sú</w:t>
      </w:r>
      <w:r w:rsidRPr="00C80E5E" w:rsidR="0060259A">
        <w:rPr>
          <w:rFonts w:ascii="Book Antiqua" w:hAnsi="Book Antiqua" w:hint="default"/>
          <w:sz w:val="22"/>
          <w:szCs w:val="22"/>
        </w:rPr>
        <w:t>dny poriadok“</w:t>
      </w:r>
      <w:r w:rsidRPr="00C80E5E" w:rsidR="0060259A">
        <w:rPr>
          <w:rFonts w:ascii="Book Antiqua" w:hAnsi="Book Antiqua" w:hint="default"/>
          <w:sz w:val="22"/>
          <w:szCs w:val="22"/>
        </w:rPr>
        <w:t>)</w:t>
      </w:r>
      <w:r w:rsidRPr="00C80E5E" w:rsidR="001F6DF4">
        <w:rPr>
          <w:rFonts w:ascii="Book Antiqua" w:hAnsi="Book Antiqua"/>
          <w:b/>
          <w:sz w:val="22"/>
          <w:szCs w:val="22"/>
        </w:rPr>
        <w:t xml:space="preserve"> </w:t>
      </w:r>
      <w:r w:rsidRPr="00C80E5E" w:rsidR="001F6DF4">
        <w:rPr>
          <w:rFonts w:ascii="Book Antiqua" w:hAnsi="Book Antiqua"/>
          <w:b/>
          <w:bCs/>
          <w:sz w:val="22"/>
          <w:szCs w:val="22"/>
        </w:rPr>
        <w:t>v praxi a </w:t>
      </w:r>
      <w:r w:rsidRPr="00C80E5E" w:rsidR="001F6DF4">
        <w:rPr>
          <w:rFonts w:ascii="Book Antiqua" w:hAnsi="Book Antiqua" w:hint="default"/>
          <w:b/>
          <w:bCs/>
          <w:sz w:val="22"/>
          <w:szCs w:val="22"/>
        </w:rPr>
        <w:t>odstrá</w:t>
      </w:r>
      <w:r w:rsidRPr="00C80E5E" w:rsidR="001F6DF4">
        <w:rPr>
          <w:rFonts w:ascii="Book Antiqua" w:hAnsi="Book Antiqua" w:hint="default"/>
          <w:b/>
          <w:bCs/>
          <w:sz w:val="22"/>
          <w:szCs w:val="22"/>
        </w:rPr>
        <w:t>niť</w:t>
      </w:r>
      <w:r w:rsidRPr="00C80E5E" w:rsidR="001F6DF4">
        <w:rPr>
          <w:rFonts w:ascii="Book Antiqua" w:hAnsi="Book Antiqua" w:hint="default"/>
          <w:b/>
          <w:bCs/>
          <w:sz w:val="22"/>
          <w:szCs w:val="22"/>
        </w:rPr>
        <w:t xml:space="preserve"> niektoré</w:t>
      </w:r>
      <w:r w:rsidRPr="00C80E5E" w:rsidR="001F6DF4">
        <w:rPr>
          <w:rFonts w:ascii="Book Antiqua" w:hAnsi="Book Antiqua" w:hint="default"/>
          <w:b/>
          <w:bCs/>
          <w:sz w:val="22"/>
          <w:szCs w:val="22"/>
        </w:rPr>
        <w:t xml:space="preserve"> jeho nedostatky, </w:t>
      </w:r>
      <w:r w:rsidRPr="00C80E5E" w:rsidR="001F6DF4">
        <w:rPr>
          <w:rFonts w:ascii="Book Antiqua" w:hAnsi="Book Antiqua" w:hint="default"/>
          <w:b/>
          <w:bCs/>
          <w:sz w:val="22"/>
          <w:szCs w:val="22"/>
        </w:rPr>
        <w:t>ktoré</w:t>
      </w:r>
      <w:r w:rsidRPr="00C80E5E" w:rsidR="001F6DF4">
        <w:rPr>
          <w:rFonts w:ascii="Book Antiqua" w:hAnsi="Book Antiqua" w:hint="default"/>
          <w:b/>
          <w:bCs/>
          <w:sz w:val="22"/>
          <w:szCs w:val="22"/>
        </w:rPr>
        <w:t xml:space="preserve"> spô</w:t>
      </w:r>
      <w:r w:rsidRPr="00C80E5E" w:rsidR="001F6DF4">
        <w:rPr>
          <w:rFonts w:ascii="Book Antiqua" w:hAnsi="Book Antiqua" w:hint="default"/>
          <w:b/>
          <w:bCs/>
          <w:sz w:val="22"/>
          <w:szCs w:val="22"/>
        </w:rPr>
        <w:t>sobujú</w:t>
      </w:r>
      <w:r w:rsidRPr="00C80E5E" w:rsidR="001F6DF4">
        <w:rPr>
          <w:rFonts w:ascii="Book Antiqua" w:hAnsi="Book Antiqua" w:hint="default"/>
          <w:b/>
          <w:bCs/>
          <w:sz w:val="22"/>
          <w:szCs w:val="22"/>
        </w:rPr>
        <w:t xml:space="preserve"> ť</w:t>
      </w:r>
      <w:r w:rsidRPr="00C80E5E" w:rsidR="001F6DF4">
        <w:rPr>
          <w:rFonts w:ascii="Book Antiqua" w:hAnsi="Book Antiqua" w:hint="default"/>
          <w:b/>
          <w:bCs/>
          <w:sz w:val="22"/>
          <w:szCs w:val="22"/>
        </w:rPr>
        <w:t>až</w:t>
      </w:r>
      <w:r w:rsidRPr="00C80E5E" w:rsidR="001F6DF4">
        <w:rPr>
          <w:rFonts w:ascii="Book Antiqua" w:hAnsi="Book Antiqua" w:hint="default"/>
          <w:b/>
          <w:bCs/>
          <w:sz w:val="22"/>
          <w:szCs w:val="22"/>
        </w:rPr>
        <w:t>kosti v</w:t>
      </w:r>
      <w:r w:rsidRPr="00C80E5E">
        <w:rPr>
          <w:rFonts w:ascii="Book Antiqua" w:hAnsi="Book Antiqua"/>
          <w:b/>
          <w:bCs/>
          <w:sz w:val="22"/>
          <w:szCs w:val="22"/>
        </w:rPr>
        <w:t> 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uplatň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ovaní</w:t>
      </w:r>
      <w:r w:rsidRPr="00C80E5E">
        <w:rPr>
          <w:rFonts w:ascii="Book Antiqua" w:hAnsi="Book Antiqua" w:hint="default"/>
          <w:b/>
          <w:bCs/>
          <w:sz w:val="22"/>
          <w:szCs w:val="22"/>
        </w:rPr>
        <w:t xml:space="preserve"> ná</w:t>
      </w:r>
      <w:r w:rsidRPr="00C80E5E">
        <w:rPr>
          <w:rFonts w:ascii="Book Antiqua" w:hAnsi="Book Antiqua" w:hint="default"/>
          <w:b/>
          <w:bCs/>
          <w:sz w:val="22"/>
          <w:szCs w:val="22"/>
        </w:rPr>
        <w:t xml:space="preserve">roku na 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ná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hradu pri odroč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ení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 xml:space="preserve"> pojedná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vania</w:t>
      </w:r>
      <w:r w:rsidRPr="00C80E5E">
        <w:rPr>
          <w:rFonts w:ascii="Book Antiqua" w:hAnsi="Book Antiqua"/>
          <w:iCs/>
          <w:sz w:val="22"/>
          <w:szCs w:val="22"/>
          <w:lang w:eastAsia="cs-CZ"/>
        </w:rPr>
        <w:t>.</w:t>
      </w:r>
    </w:p>
    <w:p w:rsidR="00C5175E" w:rsidRPr="00C80E5E" w:rsidP="00C80E5E">
      <w:pPr>
        <w:bidi w:val="0"/>
        <w:spacing w:before="120" w:line="276" w:lineRule="auto"/>
        <w:ind w:firstLine="709"/>
        <w:jc w:val="both"/>
        <w:rPr>
          <w:rFonts w:ascii="Book Antiqua" w:hAnsi="Book Antiqua" w:hint="default"/>
          <w:iCs/>
          <w:sz w:val="22"/>
          <w:szCs w:val="22"/>
          <w:lang w:eastAsia="cs-CZ"/>
        </w:rPr>
      </w:pPr>
      <w:r w:rsidRPr="00C80E5E">
        <w:rPr>
          <w:rFonts w:ascii="Book Antiqua" w:hAnsi="Book Antiqua" w:hint="default"/>
          <w:sz w:val="22"/>
          <w:szCs w:val="22"/>
        </w:rPr>
        <w:t>Ú</w:t>
      </w:r>
      <w:r w:rsidRPr="00C80E5E" w:rsidR="001F6DF4">
        <w:rPr>
          <w:rFonts w:ascii="Book Antiqua" w:hAnsi="Book Antiqua" w:hint="default"/>
          <w:sz w:val="22"/>
          <w:szCs w:val="22"/>
        </w:rPr>
        <w:t>č</w:t>
      </w:r>
      <w:r w:rsidRPr="00C80E5E" w:rsidR="001F6DF4">
        <w:rPr>
          <w:rFonts w:ascii="Book Antiqua" w:hAnsi="Book Antiqua" w:hint="default"/>
          <w:sz w:val="22"/>
          <w:szCs w:val="22"/>
        </w:rPr>
        <w:t>elom navrhovanej prá</w:t>
      </w:r>
      <w:r w:rsidRPr="00C80E5E" w:rsidR="001F6DF4">
        <w:rPr>
          <w:rFonts w:ascii="Book Antiqua" w:hAnsi="Book Antiqua" w:hint="default"/>
          <w:sz w:val="22"/>
          <w:szCs w:val="22"/>
        </w:rPr>
        <w:t>vnej ú</w:t>
      </w:r>
      <w:r w:rsidRPr="00C80E5E" w:rsidR="001F6DF4">
        <w:rPr>
          <w:rFonts w:ascii="Book Antiqua" w:hAnsi="Book Antiqua" w:hint="default"/>
          <w:sz w:val="22"/>
          <w:szCs w:val="22"/>
        </w:rPr>
        <w:t>pravy je zefektí</w:t>
      </w:r>
      <w:r w:rsidRPr="00C80E5E" w:rsidR="001F6DF4">
        <w:rPr>
          <w:rFonts w:ascii="Book Antiqua" w:hAnsi="Book Antiqua" w:hint="default"/>
          <w:sz w:val="22"/>
          <w:szCs w:val="22"/>
        </w:rPr>
        <w:t>vniť</w:t>
      </w:r>
      <w:r w:rsidRPr="00C80E5E" w:rsidR="001F6DF4">
        <w:rPr>
          <w:rFonts w:ascii="Book Antiqua" w:hAnsi="Book Antiqua" w:hint="default"/>
          <w:sz w:val="22"/>
          <w:szCs w:val="22"/>
        </w:rPr>
        <w:t xml:space="preserve"> využí</w:t>
      </w:r>
      <w:r w:rsidRPr="00C80E5E" w:rsidR="001F6DF4">
        <w:rPr>
          <w:rFonts w:ascii="Book Antiqua" w:hAnsi="Book Antiqua" w:hint="default"/>
          <w:sz w:val="22"/>
          <w:szCs w:val="22"/>
        </w:rPr>
        <w:t>vanie</w:t>
      </w:r>
      <w:r w:rsidRPr="00C80E5E" w:rsidR="00007907">
        <w:rPr>
          <w:rFonts w:ascii="Book Antiqua" w:hAnsi="Book Antiqua" w:hint="default"/>
          <w:sz w:val="22"/>
          <w:szCs w:val="22"/>
        </w:rPr>
        <w:t xml:space="preserve"> ná</w:t>
      </w:r>
      <w:r w:rsidRPr="00C80E5E" w:rsidR="00007907">
        <w:rPr>
          <w:rFonts w:ascii="Book Antiqua" w:hAnsi="Book Antiqua" w:hint="default"/>
          <w:sz w:val="22"/>
          <w:szCs w:val="22"/>
        </w:rPr>
        <w:t xml:space="preserve">roku na </w:t>
      </w:r>
      <w:r w:rsidRPr="00C80E5E" w:rsidR="00007907">
        <w:rPr>
          <w:rFonts w:ascii="Book Antiqua" w:hAnsi="Book Antiqua" w:hint="default"/>
          <w:iCs/>
          <w:sz w:val="22"/>
          <w:szCs w:val="22"/>
          <w:lang w:eastAsia="cs-CZ"/>
        </w:rPr>
        <w:t>ná</w:t>
      </w:r>
      <w:r w:rsidRPr="00C80E5E" w:rsidR="00007907">
        <w:rPr>
          <w:rFonts w:ascii="Book Antiqua" w:hAnsi="Book Antiqua" w:hint="default"/>
          <w:iCs/>
          <w:sz w:val="22"/>
          <w:szCs w:val="22"/>
          <w:lang w:eastAsia="cs-CZ"/>
        </w:rPr>
        <w:t>hradu pri odroč</w:t>
      </w:r>
      <w:r w:rsidRPr="00C80E5E" w:rsidR="00007907">
        <w:rPr>
          <w:rFonts w:ascii="Book Antiqua" w:hAnsi="Book Antiqua" w:hint="default"/>
          <w:iCs/>
          <w:sz w:val="22"/>
          <w:szCs w:val="22"/>
          <w:lang w:eastAsia="cs-CZ"/>
        </w:rPr>
        <w:t>ení</w:t>
      </w:r>
      <w:r w:rsidRPr="00C80E5E" w:rsidR="00007907">
        <w:rPr>
          <w:rFonts w:ascii="Book Antiqua" w:hAnsi="Book Antiqua" w:hint="default"/>
          <w:iCs/>
          <w:sz w:val="22"/>
          <w:szCs w:val="22"/>
          <w:lang w:eastAsia="cs-CZ"/>
        </w:rPr>
        <w:t xml:space="preserve"> pojedná</w:t>
      </w:r>
      <w:r w:rsidRPr="00C80E5E" w:rsidR="00007907">
        <w:rPr>
          <w:rFonts w:ascii="Book Antiqua" w:hAnsi="Book Antiqua" w:hint="default"/>
          <w:iCs/>
          <w:sz w:val="22"/>
          <w:szCs w:val="22"/>
          <w:lang w:eastAsia="cs-CZ"/>
        </w:rPr>
        <w:t>vania a </w:t>
      </w:r>
      <w:r w:rsidRPr="00C80E5E" w:rsidR="00007907">
        <w:rPr>
          <w:rFonts w:ascii="Book Antiqua" w:hAnsi="Book Antiqua" w:hint="default"/>
          <w:iCs/>
          <w:sz w:val="22"/>
          <w:szCs w:val="22"/>
          <w:lang w:eastAsia="cs-CZ"/>
        </w:rPr>
        <w:t>upraviť</w:t>
      </w:r>
      <w:r w:rsidRPr="00C80E5E" w:rsidR="00007907">
        <w:rPr>
          <w:rFonts w:ascii="Book Antiqua" w:hAnsi="Book Antiqua" w:hint="default"/>
          <w:iCs/>
          <w:sz w:val="22"/>
          <w:szCs w:val="22"/>
          <w:lang w:eastAsia="cs-CZ"/>
        </w:rPr>
        <w:t xml:space="preserve"> sankcie za obš</w:t>
      </w:r>
      <w:r w:rsidRPr="00C80E5E" w:rsidR="00007907">
        <w:rPr>
          <w:rFonts w:ascii="Book Antiqua" w:hAnsi="Book Antiqua" w:hint="default"/>
          <w:iCs/>
          <w:sz w:val="22"/>
          <w:szCs w:val="22"/>
          <w:lang w:eastAsia="cs-CZ"/>
        </w:rPr>
        <w:t>trukcie v</w:t>
      </w:r>
      <w:r w:rsidRPr="00C80E5E" w:rsidR="00D47BB8">
        <w:rPr>
          <w:rFonts w:ascii="Book Antiqua" w:hAnsi="Book Antiqua"/>
          <w:iCs/>
          <w:sz w:val="22"/>
          <w:szCs w:val="22"/>
          <w:lang w:eastAsia="cs-CZ"/>
        </w:rPr>
        <w:t> </w:t>
      </w:r>
      <w:r w:rsidRPr="00C80E5E" w:rsidR="00007907">
        <w:rPr>
          <w:rFonts w:ascii="Book Antiqua" w:hAnsi="Book Antiqua" w:hint="default"/>
          <w:iCs/>
          <w:sz w:val="22"/>
          <w:szCs w:val="22"/>
          <w:lang w:eastAsia="cs-CZ"/>
        </w:rPr>
        <w:t>konaní</w:t>
      </w:r>
      <w:r w:rsidRPr="00C80E5E" w:rsidR="00D47BB8">
        <w:rPr>
          <w:rFonts w:ascii="Book Antiqua" w:hAnsi="Book Antiqua"/>
          <w:iCs/>
          <w:sz w:val="22"/>
          <w:szCs w:val="22"/>
          <w:lang w:eastAsia="cs-CZ"/>
        </w:rPr>
        <w:t xml:space="preserve"> 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vo vš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etký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ch prí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padoch, kedy sa úč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astní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k alebo jeho </w:t>
      </w:r>
      <w:r w:rsidRPr="00C80E5E" w:rsidR="0060259A">
        <w:rPr>
          <w:rFonts w:ascii="Book Antiqua" w:hAnsi="Book Antiqua" w:hint="default"/>
          <w:iCs/>
          <w:sz w:val="22"/>
          <w:szCs w:val="22"/>
          <w:lang w:eastAsia="cs-CZ"/>
        </w:rPr>
        <w:t>prá</w:t>
      </w:r>
      <w:r w:rsidRPr="00C80E5E" w:rsidR="0060259A">
        <w:rPr>
          <w:rFonts w:ascii="Book Antiqua" w:hAnsi="Book Antiqua" w:hint="default"/>
          <w:iCs/>
          <w:sz w:val="22"/>
          <w:szCs w:val="22"/>
          <w:lang w:eastAsia="cs-CZ"/>
        </w:rPr>
        <w:t xml:space="preserve">vny 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zá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stupca nedostaví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na pojedná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vanie. Zá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kon v 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súč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asnosti upravuje len dve zo 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tyroch mož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ný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ch situá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cií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, ktoré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môž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u v 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praxi nastať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. </w:t>
      </w:r>
    </w:p>
    <w:p w:rsidR="00C5175E" w:rsidRPr="00C80E5E" w:rsidP="00C80E5E">
      <w:pPr>
        <w:bidi w:val="0"/>
        <w:spacing w:before="120" w:line="276" w:lineRule="auto"/>
        <w:ind w:firstLine="709"/>
        <w:jc w:val="both"/>
        <w:rPr>
          <w:rFonts w:ascii="Book Antiqua" w:hAnsi="Book Antiqua" w:hint="default"/>
          <w:iCs/>
          <w:sz w:val="22"/>
          <w:szCs w:val="22"/>
          <w:lang w:eastAsia="cs-CZ"/>
        </w:rPr>
      </w:pP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Ná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vrhom zá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kona sa z 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uvedené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ho dô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vodu dopĺň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a ustanovenie §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147a v odse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ku 1 a 2 a to tak, aby si 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ná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rok na ná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hradu pri odroč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ení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 xml:space="preserve"> pojedná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vania mohol uplatniť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 xml:space="preserve"> úč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astní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k konania, ktorý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 xml:space="preserve"> nie je zastú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pený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 xml:space="preserve"> advoká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tom</w:t>
      </w:r>
      <w:r w:rsidRPr="00C80E5E" w:rsidR="0060259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, ktorý</w:t>
      </w:r>
      <w:r w:rsidRPr="00C80E5E" w:rsidR="0060259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 xml:space="preserve"> sa 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na pojedná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vanie</w:t>
      </w:r>
      <w:r w:rsidRPr="00C80E5E" w:rsidR="0060259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 xml:space="preserve"> dostaví</w:t>
      </w:r>
      <w:r w:rsidRPr="00C80E5E" w:rsidR="0060259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 xml:space="preserve"> a 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advoká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t zastupujú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 xml:space="preserve">ci </w:t>
      </w:r>
      <w:r w:rsidRPr="00C80E5E" w:rsidR="00BA25F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druhé</w:t>
      </w:r>
      <w:r w:rsidRPr="00C80E5E" w:rsidR="00BA25F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 xml:space="preserve">ho 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úč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astní</w:t>
      </w:r>
      <w:r w:rsidRPr="00C80E5E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ka</w:t>
      </w:r>
      <w:r w:rsidRPr="00C80E5E" w:rsidR="00BA25FA">
        <w:rPr>
          <w:rFonts w:ascii="Book Antiqua" w:hAnsi="Book Antiqua"/>
          <w:b/>
          <w:bCs/>
          <w:iCs/>
          <w:sz w:val="22"/>
          <w:szCs w:val="22"/>
          <w:lang w:eastAsia="cs-CZ"/>
        </w:rPr>
        <w:t xml:space="preserve"> </w:t>
      </w:r>
      <w:r w:rsidRPr="00C80E5E" w:rsidR="00BA25FA">
        <w:rPr>
          <w:rFonts w:ascii="Book Antiqua" w:hAnsi="Book Antiqua"/>
          <w:iCs/>
          <w:sz w:val="22"/>
          <w:szCs w:val="22"/>
          <w:lang w:eastAsia="cs-CZ"/>
        </w:rPr>
        <w:t>(protistranu)</w:t>
      </w:r>
      <w:r w:rsidRPr="00C80E5E">
        <w:rPr>
          <w:rFonts w:ascii="Book Antiqua" w:hAnsi="Book Antiqua"/>
          <w:b/>
          <w:bCs/>
          <w:iCs/>
          <w:sz w:val="22"/>
          <w:szCs w:val="22"/>
          <w:lang w:eastAsia="cs-CZ"/>
        </w:rPr>
        <w:t xml:space="preserve"> </w:t>
      </w:r>
      <w:r w:rsidRPr="00C80E5E" w:rsidR="0060259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sa na pojedná</w:t>
      </w:r>
      <w:r w:rsidRPr="00C80E5E" w:rsidR="0060259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vanie nedostaví</w:t>
      </w:r>
      <w:r w:rsidRPr="00C80E5E" w:rsidR="00BA25FA">
        <w:rPr>
          <w:rFonts w:ascii="Book Antiqua" w:hAnsi="Book Antiqua"/>
          <w:iCs/>
          <w:sz w:val="22"/>
          <w:szCs w:val="22"/>
          <w:lang w:eastAsia="cs-CZ"/>
        </w:rPr>
        <w:t>, a </w:t>
      </w:r>
      <w:r w:rsidRPr="00C80E5E" w:rsidR="00BA25FA">
        <w:rPr>
          <w:rFonts w:ascii="Book Antiqua" w:hAnsi="Book Antiqua" w:hint="default"/>
          <w:iCs/>
          <w:sz w:val="22"/>
          <w:szCs w:val="22"/>
          <w:lang w:eastAsia="cs-CZ"/>
        </w:rPr>
        <w:t>to ná</w:t>
      </w:r>
      <w:r w:rsidRPr="00C80E5E" w:rsidR="00BA25FA">
        <w:rPr>
          <w:rFonts w:ascii="Book Antiqua" w:hAnsi="Book Antiqua" w:hint="default"/>
          <w:iCs/>
          <w:sz w:val="22"/>
          <w:szCs w:val="22"/>
          <w:lang w:eastAsia="cs-CZ"/>
        </w:rPr>
        <w:t>rok vo výš</w:t>
      </w:r>
      <w:r w:rsidRPr="00C80E5E" w:rsidR="00BA25FA">
        <w:rPr>
          <w:rFonts w:ascii="Book Antiqua" w:hAnsi="Book Antiqua" w:hint="default"/>
          <w:iCs/>
          <w:sz w:val="22"/>
          <w:szCs w:val="22"/>
          <w:lang w:eastAsia="cs-CZ"/>
        </w:rPr>
        <w:t xml:space="preserve">ke </w:t>
      </w:r>
      <w:r w:rsidRPr="00C80E5E" w:rsidR="00BC71CB">
        <w:rPr>
          <w:rFonts w:ascii="Book Antiqua" w:hAnsi="Book Antiqua"/>
          <w:iCs/>
          <w:sz w:val="22"/>
          <w:szCs w:val="22"/>
          <w:lang w:eastAsia="cs-CZ"/>
        </w:rPr>
        <w:t>100</w:t>
      </w:r>
      <w:r w:rsidRPr="00C80E5E" w:rsidR="00BA25FA">
        <w:rPr>
          <w:rFonts w:ascii="Book Antiqua" w:hAnsi="Book Antiqua" w:hint="default"/>
          <w:iCs/>
          <w:sz w:val="22"/>
          <w:szCs w:val="22"/>
          <w:lang w:eastAsia="cs-CZ"/>
        </w:rPr>
        <w:t xml:space="preserve"> €</w:t>
      </w:r>
      <w:r w:rsidRPr="00C80E5E" w:rsidR="00BA25FA">
        <w:rPr>
          <w:rFonts w:ascii="Book Antiqua" w:hAnsi="Book Antiqua" w:hint="default"/>
          <w:iCs/>
          <w:sz w:val="22"/>
          <w:szCs w:val="22"/>
          <w:lang w:eastAsia="cs-CZ"/>
        </w:rPr>
        <w:t xml:space="preserve"> alebo </w:t>
      </w:r>
      <w:r w:rsidRPr="00C80E5E" w:rsidR="0060259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advoká</w:t>
      </w:r>
      <w:r w:rsidRPr="00C80E5E" w:rsidR="0060259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t zastupujú</w:t>
      </w:r>
      <w:r w:rsidRPr="00C80E5E" w:rsidR="0060259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ci úč</w:t>
      </w:r>
      <w:r w:rsidRPr="00C80E5E" w:rsidR="0060259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astní</w:t>
      </w:r>
      <w:r w:rsidRPr="00C80E5E" w:rsidR="0060259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ka, ktorý</w:t>
      </w:r>
      <w:r w:rsidRPr="00C80E5E" w:rsidR="0060259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 xml:space="preserve"> sa </w:t>
      </w:r>
      <w:r w:rsidRPr="00C80E5E" w:rsidR="00BA25F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na pojedná</w:t>
      </w:r>
      <w:r w:rsidRPr="00C80E5E" w:rsidR="00BA25F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vanie dostaví</w:t>
      </w:r>
      <w:r w:rsidRPr="00C80E5E" w:rsidR="00BA25F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 xml:space="preserve"> a </w:t>
      </w:r>
      <w:r w:rsidRPr="00C80E5E" w:rsidR="00BA25F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druhý</w:t>
      </w:r>
      <w:r w:rsidRPr="00C80E5E" w:rsidR="00BA25F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 xml:space="preserve"> úč</w:t>
      </w:r>
      <w:r w:rsidRPr="00C80E5E" w:rsidR="00BA25F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astní</w:t>
      </w:r>
      <w:r w:rsidRPr="00C80E5E" w:rsidR="00BA25F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 xml:space="preserve">k konania </w:t>
      </w:r>
      <w:r w:rsidRPr="00C80E5E" w:rsidR="00BA25FA">
        <w:rPr>
          <w:rFonts w:ascii="Book Antiqua" w:hAnsi="Book Antiqua"/>
          <w:iCs/>
          <w:sz w:val="22"/>
          <w:szCs w:val="22"/>
          <w:lang w:eastAsia="cs-CZ"/>
        </w:rPr>
        <w:t>(protistrana)</w:t>
      </w:r>
      <w:r w:rsidRPr="00C80E5E" w:rsidR="00BA25F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 xml:space="preserve"> bez prá</w:t>
      </w:r>
      <w:r w:rsidRPr="00C80E5E" w:rsidR="00BA25F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vneho zastú</w:t>
      </w:r>
      <w:r w:rsidRPr="00C80E5E" w:rsidR="00BA25F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penia</w:t>
      </w:r>
      <w:r w:rsidRPr="00C80E5E" w:rsidR="0060259A">
        <w:rPr>
          <w:rFonts w:ascii="Book Antiqua" w:hAnsi="Book Antiqua"/>
          <w:b/>
          <w:bCs/>
          <w:iCs/>
          <w:sz w:val="22"/>
          <w:szCs w:val="22"/>
          <w:lang w:eastAsia="cs-CZ"/>
        </w:rPr>
        <w:t xml:space="preserve"> sa</w:t>
      </w:r>
      <w:r w:rsidRPr="00C80E5E" w:rsidR="00BA25F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 xml:space="preserve"> na pojedná</w:t>
      </w:r>
      <w:r w:rsidRPr="00C80E5E" w:rsidR="00BA25FA">
        <w:rPr>
          <w:rFonts w:ascii="Book Antiqua" w:hAnsi="Book Antiqua" w:hint="default"/>
          <w:b/>
          <w:bCs/>
          <w:iCs/>
          <w:sz w:val="22"/>
          <w:szCs w:val="22"/>
          <w:lang w:eastAsia="cs-CZ"/>
        </w:rPr>
        <w:t>vanie nedostaví</w:t>
      </w:r>
      <w:r w:rsidRPr="00C80E5E" w:rsidR="00BA25FA">
        <w:rPr>
          <w:rFonts w:ascii="Book Antiqua" w:hAnsi="Book Antiqua"/>
          <w:iCs/>
          <w:sz w:val="22"/>
          <w:szCs w:val="22"/>
          <w:lang w:eastAsia="cs-CZ"/>
        </w:rPr>
        <w:t xml:space="preserve">, </w:t>
      </w:r>
      <w:r w:rsidRPr="00C80E5E">
        <w:rPr>
          <w:rFonts w:ascii="Book Antiqua" w:hAnsi="Book Antiqua"/>
          <w:iCs/>
          <w:sz w:val="22"/>
          <w:szCs w:val="22"/>
          <w:lang w:eastAsia="cs-CZ"/>
        </w:rPr>
        <w:t>a 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to ná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rok vo výš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ke </w:t>
      </w:r>
      <w:r w:rsidRPr="00C80E5E" w:rsidR="00BC71CB">
        <w:rPr>
          <w:rFonts w:ascii="Book Antiqua" w:hAnsi="Book Antiqua"/>
          <w:iCs/>
          <w:sz w:val="22"/>
          <w:szCs w:val="22"/>
          <w:lang w:eastAsia="cs-CZ"/>
        </w:rPr>
        <w:t>15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€.</w:t>
      </w:r>
    </w:p>
    <w:p w:rsidR="001F6DF4" w:rsidRPr="00C80E5E" w:rsidP="00C80E5E">
      <w:pPr>
        <w:bidi w:val="0"/>
        <w:spacing w:before="120" w:line="276" w:lineRule="auto"/>
        <w:ind w:firstLine="709"/>
        <w:jc w:val="both"/>
        <w:rPr>
          <w:rFonts w:ascii="Book Antiqua" w:hAnsi="Book Antiqua" w:hint="default"/>
          <w:sz w:val="22"/>
          <w:szCs w:val="22"/>
        </w:rPr>
      </w:pPr>
      <w:r w:rsidRPr="00C80E5E">
        <w:rPr>
          <w:rFonts w:ascii="Book Antiqua" w:hAnsi="Book Antiqua" w:hint="default"/>
          <w:sz w:val="22"/>
          <w:szCs w:val="22"/>
        </w:rPr>
        <w:t>Ná</w:t>
      </w:r>
      <w:r w:rsidRPr="00C80E5E">
        <w:rPr>
          <w:rFonts w:ascii="Book Antiqua" w:hAnsi="Book Antiqua" w:hint="default"/>
          <w:sz w:val="22"/>
          <w:szCs w:val="22"/>
        </w:rPr>
        <w:t>vrh zá</w:t>
      </w:r>
      <w:r w:rsidRPr="00C80E5E">
        <w:rPr>
          <w:rFonts w:ascii="Book Antiqua" w:hAnsi="Book Antiqua" w:hint="default"/>
          <w:sz w:val="22"/>
          <w:szCs w:val="22"/>
        </w:rPr>
        <w:t>kona nemá</w:t>
      </w:r>
      <w:r w:rsidRPr="00C80E5E">
        <w:rPr>
          <w:rFonts w:ascii="Book Antiqua" w:hAnsi="Book Antiqua" w:hint="default"/>
          <w:sz w:val="22"/>
          <w:szCs w:val="22"/>
        </w:rPr>
        <w:t xml:space="preserve"> vplyv na š</w:t>
      </w:r>
      <w:r w:rsidRPr="00C80E5E">
        <w:rPr>
          <w:rFonts w:ascii="Book Antiqua" w:hAnsi="Book Antiqua" w:hint="default"/>
          <w:sz w:val="22"/>
          <w:szCs w:val="22"/>
        </w:rPr>
        <w:t>tá</w:t>
      </w:r>
      <w:r w:rsidRPr="00C80E5E">
        <w:rPr>
          <w:rFonts w:ascii="Book Antiqua" w:hAnsi="Book Antiqua" w:hint="default"/>
          <w:sz w:val="22"/>
          <w:szCs w:val="22"/>
        </w:rPr>
        <w:t>tny rozpo</w:t>
      </w:r>
      <w:r w:rsidRPr="00C80E5E">
        <w:rPr>
          <w:rFonts w:ascii="Book Antiqua" w:hAnsi="Book Antiqua" w:hint="default"/>
          <w:sz w:val="22"/>
          <w:szCs w:val="22"/>
        </w:rPr>
        <w:t>č</w:t>
      </w:r>
      <w:r w:rsidRPr="00C80E5E">
        <w:rPr>
          <w:rFonts w:ascii="Book Antiqua" w:hAnsi="Book Antiqua" w:hint="default"/>
          <w:sz w:val="22"/>
          <w:szCs w:val="22"/>
        </w:rPr>
        <w:t>et a </w:t>
      </w:r>
      <w:r w:rsidRPr="00C80E5E">
        <w:rPr>
          <w:rFonts w:ascii="Book Antiqua" w:hAnsi="Book Antiqua" w:hint="default"/>
          <w:sz w:val="22"/>
          <w:szCs w:val="22"/>
        </w:rPr>
        <w:t>na rozpoč</w:t>
      </w:r>
      <w:r w:rsidRPr="00C80E5E">
        <w:rPr>
          <w:rFonts w:ascii="Book Antiqua" w:hAnsi="Book Antiqua" w:hint="default"/>
          <w:sz w:val="22"/>
          <w:szCs w:val="22"/>
        </w:rPr>
        <w:t>et verejnej sprá</w:t>
      </w:r>
      <w:r w:rsidRPr="00C80E5E">
        <w:rPr>
          <w:rFonts w:ascii="Book Antiqua" w:hAnsi="Book Antiqua" w:hint="default"/>
          <w:sz w:val="22"/>
          <w:szCs w:val="22"/>
        </w:rPr>
        <w:t>vy</w:t>
      </w:r>
      <w:r w:rsidRPr="00C80E5E" w:rsidR="00243390">
        <w:rPr>
          <w:rFonts w:ascii="Book Antiqua" w:hAnsi="Book Antiqua"/>
          <w:sz w:val="22"/>
          <w:szCs w:val="22"/>
        </w:rPr>
        <w:t xml:space="preserve">. </w:t>
      </w:r>
      <w:r w:rsidRPr="00C80E5E">
        <w:rPr>
          <w:rFonts w:ascii="Book Antiqua" w:hAnsi="Book Antiqua" w:hint="default"/>
          <w:sz w:val="22"/>
          <w:szCs w:val="22"/>
        </w:rPr>
        <w:t>Ná</w:t>
      </w:r>
      <w:r w:rsidRPr="00C80E5E">
        <w:rPr>
          <w:rFonts w:ascii="Book Antiqua" w:hAnsi="Book Antiqua" w:hint="default"/>
          <w:sz w:val="22"/>
          <w:szCs w:val="22"/>
        </w:rPr>
        <w:t>vrh zá</w:t>
      </w:r>
      <w:r w:rsidRPr="00C80E5E">
        <w:rPr>
          <w:rFonts w:ascii="Book Antiqua" w:hAnsi="Book Antiqua" w:hint="default"/>
          <w:sz w:val="22"/>
          <w:szCs w:val="22"/>
        </w:rPr>
        <w:t>kona</w:t>
      </w:r>
      <w:r w:rsidRPr="00C80E5E" w:rsidR="00243390">
        <w:rPr>
          <w:rFonts w:ascii="Book Antiqua" w:hAnsi="Book Antiqua" w:hint="default"/>
          <w:sz w:val="22"/>
          <w:szCs w:val="22"/>
        </w:rPr>
        <w:t xml:space="preserve"> nevyvolá</w:t>
      </w:r>
      <w:r w:rsidRPr="00C80E5E" w:rsidR="00243390">
        <w:rPr>
          <w:rFonts w:ascii="Book Antiqua" w:hAnsi="Book Antiqua" w:hint="default"/>
          <w:sz w:val="22"/>
          <w:szCs w:val="22"/>
        </w:rPr>
        <w:t>va sociá</w:t>
      </w:r>
      <w:r w:rsidRPr="00C80E5E" w:rsidR="00243390">
        <w:rPr>
          <w:rFonts w:ascii="Book Antiqua" w:hAnsi="Book Antiqua" w:hint="default"/>
          <w:sz w:val="22"/>
          <w:szCs w:val="22"/>
        </w:rPr>
        <w:t>lne vplyvy, vplyv na podnikateľ</w:t>
      </w:r>
      <w:r w:rsidRPr="00C80E5E" w:rsidR="00243390">
        <w:rPr>
          <w:rFonts w:ascii="Book Antiqua" w:hAnsi="Book Antiqua" w:hint="default"/>
          <w:sz w:val="22"/>
          <w:szCs w:val="22"/>
        </w:rPr>
        <w:t>skú</w:t>
      </w:r>
      <w:r w:rsidRPr="00C80E5E" w:rsidR="00243390">
        <w:rPr>
          <w:rFonts w:ascii="Book Antiqua" w:hAnsi="Book Antiqua" w:hint="default"/>
          <w:sz w:val="22"/>
          <w:szCs w:val="22"/>
        </w:rPr>
        <w:t xml:space="preserve"> sfé</w:t>
      </w:r>
      <w:r w:rsidRPr="00C80E5E" w:rsidR="00243390">
        <w:rPr>
          <w:rFonts w:ascii="Book Antiqua" w:hAnsi="Book Antiqua" w:hint="default"/>
          <w:sz w:val="22"/>
          <w:szCs w:val="22"/>
        </w:rPr>
        <w:t xml:space="preserve">ru, </w:t>
      </w:r>
      <w:r w:rsidRPr="00C80E5E" w:rsidR="0060259A">
        <w:rPr>
          <w:rFonts w:ascii="Book Antiqua" w:hAnsi="Book Antiqua"/>
          <w:sz w:val="22"/>
          <w:szCs w:val="22"/>
        </w:rPr>
        <w:t xml:space="preserve">vplyv </w:t>
      </w:r>
      <w:r w:rsidRPr="00C80E5E">
        <w:rPr>
          <w:rFonts w:ascii="Book Antiqua" w:hAnsi="Book Antiqua" w:hint="default"/>
          <w:sz w:val="22"/>
          <w:szCs w:val="22"/>
        </w:rPr>
        <w:t>na ž</w:t>
      </w:r>
      <w:r w:rsidRPr="00C80E5E">
        <w:rPr>
          <w:rFonts w:ascii="Book Antiqua" w:hAnsi="Book Antiqua" w:hint="default"/>
          <w:sz w:val="22"/>
          <w:szCs w:val="22"/>
        </w:rPr>
        <w:t>ivotné</w:t>
      </w:r>
      <w:r w:rsidRPr="00C80E5E">
        <w:rPr>
          <w:rFonts w:ascii="Book Antiqua" w:hAnsi="Book Antiqua" w:hint="default"/>
          <w:sz w:val="22"/>
          <w:szCs w:val="22"/>
        </w:rPr>
        <w:t xml:space="preserve"> prostredie a ani vplyv na informatizá</w:t>
      </w:r>
      <w:r w:rsidRPr="00C80E5E">
        <w:rPr>
          <w:rFonts w:ascii="Book Antiqua" w:hAnsi="Book Antiqua" w:hint="default"/>
          <w:sz w:val="22"/>
          <w:szCs w:val="22"/>
        </w:rPr>
        <w:t>ciu spoloč</w:t>
      </w:r>
      <w:r w:rsidRPr="00C80E5E">
        <w:rPr>
          <w:rFonts w:ascii="Book Antiqua" w:hAnsi="Book Antiqua" w:hint="default"/>
          <w:sz w:val="22"/>
          <w:szCs w:val="22"/>
        </w:rPr>
        <w:t>nosti.</w:t>
      </w:r>
    </w:p>
    <w:p w:rsidR="001F6DF4" w:rsidRPr="00C80E5E" w:rsidP="00C80E5E">
      <w:pPr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C80E5E">
        <w:rPr>
          <w:rFonts w:ascii="Book Antiqua" w:hAnsi="Book Antiqua"/>
          <w:sz w:val="22"/>
          <w:szCs w:val="22"/>
        </w:rPr>
        <w:tab/>
      </w:r>
      <w:r w:rsidRPr="00C80E5E">
        <w:rPr>
          <w:rFonts w:ascii="Book Antiqua" w:hAnsi="Book Antiqua" w:hint="default"/>
          <w:sz w:val="22"/>
          <w:szCs w:val="22"/>
        </w:rPr>
        <w:t>Ná</w:t>
      </w:r>
      <w:r w:rsidRPr="00C80E5E">
        <w:rPr>
          <w:rFonts w:ascii="Book Antiqua" w:hAnsi="Book Antiqua" w:hint="default"/>
          <w:sz w:val="22"/>
          <w:szCs w:val="22"/>
        </w:rPr>
        <w:t>vrh zá</w:t>
      </w:r>
      <w:r w:rsidRPr="00C80E5E">
        <w:rPr>
          <w:rFonts w:ascii="Book Antiqua" w:hAnsi="Book Antiqua" w:hint="default"/>
          <w:sz w:val="22"/>
          <w:szCs w:val="22"/>
        </w:rPr>
        <w:t>kona je v sú</w:t>
      </w:r>
      <w:r w:rsidRPr="00C80E5E">
        <w:rPr>
          <w:rFonts w:ascii="Book Antiqua" w:hAnsi="Book Antiqua" w:hint="default"/>
          <w:sz w:val="22"/>
          <w:szCs w:val="22"/>
        </w:rPr>
        <w:t>lade s Ú</w:t>
      </w:r>
      <w:r w:rsidRPr="00C80E5E">
        <w:rPr>
          <w:rFonts w:ascii="Book Antiqua" w:hAnsi="Book Antiqua" w:hint="default"/>
          <w:sz w:val="22"/>
          <w:szCs w:val="22"/>
        </w:rPr>
        <w:t>stavou Slovenskej republiky, ú</w:t>
      </w:r>
      <w:r w:rsidRPr="00C80E5E">
        <w:rPr>
          <w:rFonts w:ascii="Book Antiqua" w:hAnsi="Book Antiqua" w:hint="default"/>
          <w:sz w:val="22"/>
          <w:szCs w:val="22"/>
        </w:rPr>
        <w:t>stavný</w:t>
      </w:r>
      <w:r w:rsidRPr="00C80E5E">
        <w:rPr>
          <w:rFonts w:ascii="Book Antiqua" w:hAnsi="Book Antiqua" w:hint="default"/>
          <w:sz w:val="22"/>
          <w:szCs w:val="22"/>
        </w:rPr>
        <w:t>mi zá</w:t>
      </w:r>
      <w:r w:rsidRPr="00C80E5E">
        <w:rPr>
          <w:rFonts w:ascii="Book Antiqua" w:hAnsi="Book Antiqua" w:hint="default"/>
          <w:sz w:val="22"/>
          <w:szCs w:val="22"/>
        </w:rPr>
        <w:t>konmi a o</w:t>
      </w:r>
      <w:r w:rsidRPr="00C80E5E">
        <w:rPr>
          <w:rFonts w:ascii="Book Antiqua" w:hAnsi="Book Antiqua" w:hint="default"/>
          <w:sz w:val="22"/>
          <w:szCs w:val="22"/>
        </w:rPr>
        <w:t>statný</w:t>
      </w:r>
      <w:r w:rsidRPr="00C80E5E">
        <w:rPr>
          <w:rFonts w:ascii="Book Antiqua" w:hAnsi="Book Antiqua" w:hint="default"/>
          <w:sz w:val="22"/>
          <w:szCs w:val="22"/>
        </w:rPr>
        <w:t>mi vš</w:t>
      </w:r>
      <w:r w:rsidRPr="00C80E5E">
        <w:rPr>
          <w:rFonts w:ascii="Book Antiqua" w:hAnsi="Book Antiqua" w:hint="default"/>
          <w:sz w:val="22"/>
          <w:szCs w:val="22"/>
        </w:rPr>
        <w:t>eobecne zá</w:t>
      </w:r>
      <w:r w:rsidRPr="00C80E5E">
        <w:rPr>
          <w:rFonts w:ascii="Book Antiqua" w:hAnsi="Book Antiqua" w:hint="default"/>
          <w:sz w:val="22"/>
          <w:szCs w:val="22"/>
        </w:rPr>
        <w:t>vä</w:t>
      </w:r>
      <w:r w:rsidRPr="00C80E5E">
        <w:rPr>
          <w:rFonts w:ascii="Book Antiqua" w:hAnsi="Book Antiqua" w:hint="default"/>
          <w:sz w:val="22"/>
          <w:szCs w:val="22"/>
        </w:rPr>
        <w:t>zný</w:t>
      </w:r>
      <w:r w:rsidRPr="00C80E5E">
        <w:rPr>
          <w:rFonts w:ascii="Book Antiqua" w:hAnsi="Book Antiqua" w:hint="default"/>
          <w:sz w:val="22"/>
          <w:szCs w:val="22"/>
        </w:rPr>
        <w:t>mi prá</w:t>
      </w:r>
      <w:r w:rsidRPr="00C80E5E">
        <w:rPr>
          <w:rFonts w:ascii="Book Antiqua" w:hAnsi="Book Antiqua" w:hint="default"/>
          <w:sz w:val="22"/>
          <w:szCs w:val="22"/>
        </w:rPr>
        <w:t>vnymi predpismi Slovenskej republiky, medziná</w:t>
      </w:r>
      <w:r w:rsidRPr="00C80E5E">
        <w:rPr>
          <w:rFonts w:ascii="Book Antiqua" w:hAnsi="Book Antiqua" w:hint="default"/>
          <w:sz w:val="22"/>
          <w:szCs w:val="22"/>
        </w:rPr>
        <w:t>rodný</w:t>
      </w:r>
      <w:r w:rsidRPr="00C80E5E">
        <w:rPr>
          <w:rFonts w:ascii="Book Antiqua" w:hAnsi="Book Antiqua" w:hint="default"/>
          <w:sz w:val="22"/>
          <w:szCs w:val="22"/>
        </w:rPr>
        <w:t>mi zmluvami a iný</w:t>
      </w:r>
      <w:r w:rsidRPr="00C80E5E">
        <w:rPr>
          <w:rFonts w:ascii="Book Antiqua" w:hAnsi="Book Antiqua" w:hint="default"/>
          <w:sz w:val="22"/>
          <w:szCs w:val="22"/>
        </w:rPr>
        <w:t>mi medziná</w:t>
      </w:r>
      <w:r w:rsidRPr="00C80E5E">
        <w:rPr>
          <w:rFonts w:ascii="Book Antiqua" w:hAnsi="Book Antiqua" w:hint="default"/>
          <w:sz w:val="22"/>
          <w:szCs w:val="22"/>
        </w:rPr>
        <w:t>rodný</w:t>
      </w:r>
      <w:r w:rsidRPr="00C80E5E">
        <w:rPr>
          <w:rFonts w:ascii="Book Antiqua" w:hAnsi="Book Antiqua" w:hint="default"/>
          <w:sz w:val="22"/>
          <w:szCs w:val="22"/>
        </w:rPr>
        <w:t>mi dokumentmi, ktorý</w:t>
      </w:r>
      <w:r w:rsidRPr="00C80E5E">
        <w:rPr>
          <w:rFonts w:ascii="Book Antiqua" w:hAnsi="Book Antiqua" w:hint="default"/>
          <w:sz w:val="22"/>
          <w:szCs w:val="22"/>
        </w:rPr>
        <w:t>mi je Slovenská</w:t>
      </w:r>
      <w:r w:rsidRPr="00C80E5E">
        <w:rPr>
          <w:rFonts w:ascii="Book Antiqua" w:hAnsi="Book Antiqua" w:hint="default"/>
          <w:sz w:val="22"/>
          <w:szCs w:val="22"/>
        </w:rPr>
        <w:t xml:space="preserve"> republika viazaná</w:t>
      </w:r>
      <w:r w:rsidRPr="00C80E5E">
        <w:rPr>
          <w:rFonts w:ascii="Book Antiqua" w:hAnsi="Book Antiqua" w:hint="default"/>
          <w:sz w:val="22"/>
          <w:szCs w:val="22"/>
        </w:rPr>
        <w:t>, ako aj s prá</w:t>
      </w:r>
      <w:r w:rsidRPr="00C80E5E">
        <w:rPr>
          <w:rFonts w:ascii="Book Antiqua" w:hAnsi="Book Antiqua" w:hint="default"/>
          <w:sz w:val="22"/>
          <w:szCs w:val="22"/>
        </w:rPr>
        <w:t>vom Euró</w:t>
      </w:r>
      <w:r w:rsidRPr="00C80E5E">
        <w:rPr>
          <w:rFonts w:ascii="Book Antiqua" w:hAnsi="Book Antiqua" w:hint="default"/>
          <w:sz w:val="22"/>
          <w:szCs w:val="22"/>
        </w:rPr>
        <w:t>pskej ú</w:t>
      </w:r>
      <w:r w:rsidRPr="00C80E5E">
        <w:rPr>
          <w:rFonts w:ascii="Book Antiqua" w:hAnsi="Book Antiqua" w:hint="default"/>
          <w:sz w:val="22"/>
          <w:szCs w:val="22"/>
        </w:rPr>
        <w:t>nie.</w:t>
      </w:r>
    </w:p>
    <w:p w:rsidR="001F6DF4" w:rsidRPr="00C80E5E" w:rsidP="00C80E5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BA25FA" w:rsidRPr="00C80E5E" w:rsidP="00C80E5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BA25FA" w:rsidRPr="00C80E5E" w:rsidP="00C80E5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BA25FA" w:rsidRPr="00C80E5E" w:rsidP="00C80E5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BA25FA" w:rsidRPr="00C80E5E" w:rsidP="00C80E5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BA25FA" w:rsidRPr="00C80E5E" w:rsidP="00C80E5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BA25FA" w:rsidP="00C80E5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C80E5E" w:rsidP="00C80E5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C80E5E" w:rsidRPr="00C80E5E" w:rsidP="00C80E5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BA25FA" w:rsidRPr="00C80E5E" w:rsidP="00C80E5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0A26AA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 w:hint="default"/>
          <w:b/>
          <w:bCs/>
          <w:sz w:val="22"/>
          <w:szCs w:val="22"/>
        </w:rPr>
        <w:t>B. Osobitná</w:t>
      </w:r>
      <w:r w:rsidRPr="00C80E5E">
        <w:rPr>
          <w:rFonts w:ascii="Book Antiqua" w:hAnsi="Book Antiqua" w:hint="default"/>
          <w:b/>
          <w:bCs/>
          <w:sz w:val="22"/>
          <w:szCs w:val="22"/>
        </w:rPr>
        <w:t xml:space="preserve"> č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asť</w:t>
      </w:r>
    </w:p>
    <w:p w:rsidR="000A26AA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0A26AA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C80E5E">
        <w:rPr>
          <w:rFonts w:ascii="Book Antiqua" w:hAnsi="Book Antiqua"/>
          <w:b/>
          <w:bCs/>
          <w:sz w:val="22"/>
          <w:szCs w:val="22"/>
        </w:rPr>
        <w:t>K 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č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l. I</w:t>
      </w:r>
    </w:p>
    <w:p w:rsidR="000A26AA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C80E5E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smartTag w:uri="urn:schemas-microsoft-com:office:smarttags" w:element="metricconverter">
        <w:smartTagPr>
          <w:attr w:name="ProductID" w:val="1 a"/>
        </w:smartTagPr>
        <w:r w:rsidRPr="00C80E5E">
          <w:rPr>
            <w:rFonts w:ascii="Book Antiqua" w:hAnsi="Book Antiqua"/>
            <w:bCs/>
            <w:sz w:val="22"/>
            <w:szCs w:val="22"/>
            <w:u w:val="single"/>
          </w:rPr>
          <w:t>1 a</w:t>
        </w:r>
      </w:smartTag>
      <w:r w:rsidRPr="00C80E5E">
        <w:rPr>
          <w:rFonts w:ascii="Book Antiqua" w:hAnsi="Book Antiqua"/>
          <w:bCs/>
          <w:sz w:val="22"/>
          <w:szCs w:val="22"/>
          <w:u w:val="single"/>
        </w:rPr>
        <w:t xml:space="preserve"> 2</w:t>
      </w:r>
    </w:p>
    <w:p w:rsidR="000A26AA" w:rsidRPr="00C80E5E" w:rsidP="00C80E5E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iCs/>
          <w:sz w:val="22"/>
          <w:szCs w:val="22"/>
          <w:lang w:eastAsia="cs-CZ"/>
        </w:rPr>
      </w:pP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Ustanovenie §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147a bolo do Obč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ianskeho sú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dneho poriadku zavedené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novelou 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. 388/2011 Z. z. úč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innou od 1. januá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ra 2012, ktorou sa zaviedol ná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rok na ná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hradu pri odroč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ení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pojedná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vania a upravili sankcie za obš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trukcie v 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konaní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. </w:t>
      </w:r>
    </w:p>
    <w:p w:rsidR="000A26AA" w:rsidRPr="00C80E5E" w:rsidP="00C80E5E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iCs/>
          <w:sz w:val="22"/>
          <w:szCs w:val="22"/>
          <w:lang w:eastAsia="cs-CZ"/>
        </w:rPr>
      </w:pP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Súč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asné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znenie §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147a rozliš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uje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ná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rok úč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astní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ka konania voč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i druhé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mu úč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astní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kovi iba v 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dvoch zo 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tyroch reá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lnych situá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cií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, ako na to poukazuje aj odborná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literatú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ra (Š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tevč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ek, Ficová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a 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kol. Obč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iansky sú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dny poriadok. Komentá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r 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–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I. diel. 2. vydanie C. H. Beck, 2012, str. 526). Ide o 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prí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pa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d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y, kedy v 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konaní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vystupujú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len úč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astní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ci bez prá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vneho zastú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penia a o 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prí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pady, kedy sú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obaja úč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astní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ci zastú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pení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advoká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tmi. Zá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kon vš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ak vý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slovne nerieš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i ď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alš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ie dve situá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cie, ktoré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v 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konaniach pred sú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dom môž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u v 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praxi reá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lne nastať.</w:t>
      </w:r>
    </w:p>
    <w:p w:rsidR="000A26AA" w:rsidRPr="00C80E5E" w:rsidP="00C80E5E">
      <w:pPr>
        <w:bidi w:val="0"/>
        <w:spacing w:before="120" w:line="276" w:lineRule="auto"/>
        <w:ind w:firstLine="708"/>
        <w:jc w:val="both"/>
        <w:rPr>
          <w:rFonts w:ascii="Book Antiqua" w:hAnsi="Book Antiqua"/>
          <w:iCs/>
          <w:sz w:val="22"/>
          <w:szCs w:val="22"/>
          <w:lang w:eastAsia="cs-CZ"/>
        </w:rPr>
      </w:pPr>
      <w:r w:rsidRPr="00C80E5E" w:rsidR="00243390">
        <w:rPr>
          <w:rFonts w:ascii="Book Antiqua" w:hAnsi="Book Antiqua" w:hint="default"/>
          <w:iCs/>
          <w:sz w:val="22"/>
          <w:szCs w:val="22"/>
          <w:lang w:eastAsia="cs-CZ"/>
        </w:rPr>
        <w:t>Vzhľ</w:t>
      </w:r>
      <w:r w:rsidRPr="00C80E5E" w:rsidR="00243390">
        <w:rPr>
          <w:rFonts w:ascii="Book Antiqua" w:hAnsi="Book Antiqua" w:hint="default"/>
          <w:iCs/>
          <w:sz w:val="22"/>
          <w:szCs w:val="22"/>
          <w:lang w:eastAsia="cs-CZ"/>
        </w:rPr>
        <w:t>adom k tomu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sa tý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mto </w:t>
      </w:r>
      <w:r w:rsidRPr="00C80E5E" w:rsidR="00243390">
        <w:rPr>
          <w:rFonts w:ascii="Book Antiqua" w:hAnsi="Book Antiqua" w:hint="default"/>
          <w:iCs/>
          <w:sz w:val="22"/>
          <w:szCs w:val="22"/>
          <w:lang w:eastAsia="cs-CZ"/>
        </w:rPr>
        <w:t>ná</w:t>
      </w:r>
      <w:r w:rsidRPr="00C80E5E" w:rsidR="00243390">
        <w:rPr>
          <w:rFonts w:ascii="Book Antiqua" w:hAnsi="Book Antiqua" w:hint="default"/>
          <w:iCs/>
          <w:sz w:val="22"/>
          <w:szCs w:val="22"/>
          <w:lang w:eastAsia="cs-CZ"/>
        </w:rPr>
        <w:t>vrhom zá</w:t>
      </w:r>
      <w:r w:rsidRPr="00C80E5E" w:rsidR="00243390">
        <w:rPr>
          <w:rFonts w:ascii="Book Antiqua" w:hAnsi="Book Antiqua" w:hint="default"/>
          <w:iCs/>
          <w:sz w:val="22"/>
          <w:szCs w:val="22"/>
          <w:lang w:eastAsia="cs-CZ"/>
        </w:rPr>
        <w:t>kona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dopĺň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a ustanovenie o ná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rok na ná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hradu pri odroč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ení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pojedná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vania aj v 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situá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ci</w:t>
      </w:r>
      <w:r w:rsidRPr="00C80E5E" w:rsidR="00243390">
        <w:rPr>
          <w:rFonts w:ascii="Book Antiqua" w:hAnsi="Book Antiqua" w:hint="default"/>
          <w:iCs/>
          <w:sz w:val="22"/>
          <w:szCs w:val="22"/>
          <w:lang w:eastAsia="cs-CZ"/>
        </w:rPr>
        <w:t>á</w:t>
      </w:r>
      <w:r w:rsidRPr="00C80E5E" w:rsidR="00243390">
        <w:rPr>
          <w:rFonts w:ascii="Book Antiqua" w:hAnsi="Book Antiqua" w:hint="default"/>
          <w:iCs/>
          <w:sz w:val="22"/>
          <w:szCs w:val="22"/>
          <w:lang w:eastAsia="cs-CZ"/>
        </w:rPr>
        <w:t>ch</w:t>
      </w:r>
      <w:r w:rsidRPr="00C80E5E">
        <w:rPr>
          <w:rFonts w:ascii="Book Antiqua" w:hAnsi="Book Antiqua"/>
          <w:iCs/>
          <w:sz w:val="22"/>
          <w:szCs w:val="22"/>
          <w:lang w:eastAsia="cs-CZ"/>
        </w:rPr>
        <w:t>:</w:t>
      </w:r>
    </w:p>
    <w:p w:rsidR="000A26AA" w:rsidRPr="00C80E5E" w:rsidP="00C80E5E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 w:hint="default"/>
          <w:iCs/>
          <w:sz w:val="22"/>
          <w:szCs w:val="22"/>
          <w:lang w:eastAsia="cs-CZ"/>
        </w:rPr>
      </w:pP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ak sa advoká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t zastupujú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ci úč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astní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ka na pojedná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vanie nedostaví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a 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druhý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úč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astní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k konania, ktorý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nie je zastú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pený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advoká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tom, sa na pojedná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vanie dostaví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, a 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to ná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rok v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o výš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ke </w:t>
      </w:r>
      <w:r w:rsidRPr="00C80E5E" w:rsidR="00BC71CB">
        <w:rPr>
          <w:rFonts w:ascii="Book Antiqua" w:hAnsi="Book Antiqua"/>
          <w:iCs/>
          <w:sz w:val="22"/>
          <w:szCs w:val="22"/>
          <w:lang w:eastAsia="cs-CZ"/>
        </w:rPr>
        <w:t>100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€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, </w:t>
      </w:r>
    </w:p>
    <w:p w:rsidR="000A26AA" w:rsidRPr="00C80E5E" w:rsidP="00C80E5E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 w:hint="default"/>
          <w:iCs/>
          <w:sz w:val="22"/>
          <w:szCs w:val="22"/>
          <w:lang w:eastAsia="cs-CZ"/>
        </w:rPr>
      </w:pP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ak sa úč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astní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k konania bez prá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vneho zastú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penia na pojedná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vanie nedostaví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a 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advoká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t zastupujú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ci protistranu sa na pojedná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vanie dostaví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, a 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to ná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>rok vo výš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ke </w:t>
      </w:r>
      <w:r w:rsidRPr="00C80E5E" w:rsidR="00BC71CB">
        <w:rPr>
          <w:rFonts w:ascii="Book Antiqua" w:hAnsi="Book Antiqua"/>
          <w:iCs/>
          <w:sz w:val="22"/>
          <w:szCs w:val="22"/>
          <w:lang w:eastAsia="cs-CZ"/>
        </w:rPr>
        <w:t>15</w:t>
      </w:r>
      <w:r w:rsidRPr="00C80E5E">
        <w:rPr>
          <w:rFonts w:ascii="Book Antiqua" w:hAnsi="Book Antiqua" w:hint="default"/>
          <w:iCs/>
          <w:sz w:val="22"/>
          <w:szCs w:val="22"/>
          <w:lang w:eastAsia="cs-CZ"/>
        </w:rPr>
        <w:t xml:space="preserve"> €.</w:t>
      </w:r>
    </w:p>
    <w:p w:rsidR="000A26AA" w:rsidRPr="00C80E5E" w:rsidP="00C80E5E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80E5E" w:rsidR="00BC71CB">
        <w:rPr>
          <w:rFonts w:ascii="Book Antiqua" w:hAnsi="Book Antiqua" w:hint="default"/>
          <w:bCs/>
          <w:sz w:val="22"/>
          <w:szCs w:val="22"/>
        </w:rPr>
        <w:t>Pri navrhovaní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vnej ú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pravy sa pritom prihliadalo na slabš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 xml:space="preserve">ie postavenie 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úč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astní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ka konania, ktorý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 xml:space="preserve"> nie je zastú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pený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 xml:space="preserve"> advoká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tom, vo väčš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ine prí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padov, najmä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 xml:space="preserve"> z 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dô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vodu zlej finanč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nej situá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cie. Zavedenie sankcie pri jeho nedostavení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 xml:space="preserve"> sa na pojedná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vanie v 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prí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pade, ak by sa advoká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t zastupujú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ci protistranu na pojedná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vanie dostavil, vo vý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š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ke 100 €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, by mohlo mať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 xml:space="preserve"> negatí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vne finanč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né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 xml:space="preserve"> dopady n</w:t>
      </w:r>
      <w:r w:rsidR="00C80E5E">
        <w:rPr>
          <w:rFonts w:ascii="Book Antiqua" w:hAnsi="Book Antiqua" w:hint="default"/>
          <w:bCs/>
          <w:sz w:val="22"/>
          <w:szCs w:val="22"/>
        </w:rPr>
        <w:t>a jeho ž</w:t>
      </w:r>
      <w:r w:rsidR="00C80E5E">
        <w:rPr>
          <w:rFonts w:ascii="Book Antiqua" w:hAnsi="Book Antiqua" w:hint="default"/>
          <w:bCs/>
          <w:sz w:val="22"/>
          <w:szCs w:val="22"/>
        </w:rPr>
        <w:t>ivotnú</w:t>
      </w:r>
      <w:r w:rsidR="00C80E5E">
        <w:rPr>
          <w:rFonts w:ascii="Book Antiqua" w:hAnsi="Book Antiqua" w:hint="default"/>
          <w:bCs/>
          <w:sz w:val="22"/>
          <w:szCs w:val="22"/>
        </w:rPr>
        <w:t xml:space="preserve"> situá</w:t>
      </w:r>
      <w:r w:rsidR="00C80E5E">
        <w:rPr>
          <w:rFonts w:ascii="Book Antiqua" w:hAnsi="Book Antiqua" w:hint="default"/>
          <w:bCs/>
          <w:sz w:val="22"/>
          <w:szCs w:val="22"/>
        </w:rPr>
        <w:t>ciu. Finanč</w:t>
      </w:r>
      <w:r w:rsidR="00C80E5E">
        <w:rPr>
          <w:rFonts w:ascii="Book Antiqua" w:hAnsi="Book Antiqua" w:hint="default"/>
          <w:bCs/>
          <w:sz w:val="22"/>
          <w:szCs w:val="22"/>
        </w:rPr>
        <w:t>ná</w:t>
      </w:r>
      <w:r w:rsidR="00C80E5E">
        <w:rPr>
          <w:rFonts w:ascii="Book Antiqua" w:hAnsi="Book Antiqua" w:hint="default"/>
          <w:bCs/>
          <w:sz w:val="22"/>
          <w:szCs w:val="22"/>
        </w:rPr>
        <w:t xml:space="preserve"> záť</w:t>
      </w:r>
      <w:r w:rsidR="00C80E5E">
        <w:rPr>
          <w:rFonts w:ascii="Book Antiqua" w:hAnsi="Book Antiqua" w:hint="default"/>
          <w:bCs/>
          <w:sz w:val="22"/>
          <w:szCs w:val="22"/>
        </w:rPr>
        <w:t>až</w:t>
      </w:r>
      <w:r w:rsidR="00C80E5E">
        <w:rPr>
          <w:rFonts w:ascii="Book Antiqua" w:hAnsi="Book Antiqua" w:hint="default"/>
          <w:bCs/>
          <w:sz w:val="22"/>
          <w:szCs w:val="22"/>
        </w:rPr>
        <w:t xml:space="preserve"> v podobe sankcie je</w:t>
      </w:r>
      <w:r w:rsidRPr="00C80E5E" w:rsidR="00BC71CB">
        <w:rPr>
          <w:rFonts w:ascii="Book Antiqua" w:hAnsi="Book Antiqua"/>
          <w:bCs/>
          <w:sz w:val="22"/>
          <w:szCs w:val="22"/>
        </w:rPr>
        <w:t xml:space="preserve"> z 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toho dô</w:t>
      </w:r>
      <w:r w:rsidRPr="00C80E5E" w:rsidR="00BC71CB">
        <w:rPr>
          <w:rFonts w:ascii="Book Antiqua" w:hAnsi="Book Antiqua" w:hint="default"/>
          <w:bCs/>
          <w:sz w:val="22"/>
          <w:szCs w:val="22"/>
        </w:rPr>
        <w:t>vod</w:t>
      </w:r>
      <w:r w:rsidR="00C80E5E">
        <w:rPr>
          <w:rFonts w:ascii="Book Antiqua" w:hAnsi="Book Antiqua" w:hint="default"/>
          <w:bCs/>
          <w:sz w:val="22"/>
          <w:szCs w:val="22"/>
        </w:rPr>
        <w:t>u vyšš</w:t>
      </w:r>
      <w:r w:rsidR="00C80E5E">
        <w:rPr>
          <w:rFonts w:ascii="Book Antiqua" w:hAnsi="Book Antiqua" w:hint="default"/>
          <w:bCs/>
          <w:sz w:val="22"/>
          <w:szCs w:val="22"/>
        </w:rPr>
        <w:t>ia na strane</w:t>
      </w:r>
      <w:r w:rsidRPr="00C80E5E" w:rsidR="00BC71CB">
        <w:rPr>
          <w:rFonts w:ascii="Book Antiqua" w:hAnsi="Book Antiqua"/>
          <w:bCs/>
          <w:sz w:val="22"/>
          <w:szCs w:val="22"/>
        </w:rPr>
        <w:t xml:space="preserve"> </w:t>
      </w:r>
      <w:r w:rsidR="00C80E5E">
        <w:rPr>
          <w:rFonts w:ascii="Book Antiqua" w:hAnsi="Book Antiqua" w:hint="default"/>
          <w:bCs/>
          <w:sz w:val="22"/>
          <w:szCs w:val="22"/>
        </w:rPr>
        <w:t>úč</w:t>
      </w:r>
      <w:r w:rsidR="00C80E5E">
        <w:rPr>
          <w:rFonts w:ascii="Book Antiqua" w:hAnsi="Book Antiqua" w:hint="default"/>
          <w:bCs/>
          <w:sz w:val="22"/>
          <w:szCs w:val="22"/>
        </w:rPr>
        <w:t>astní</w:t>
      </w:r>
      <w:r w:rsidR="00C80E5E">
        <w:rPr>
          <w:rFonts w:ascii="Book Antiqua" w:hAnsi="Book Antiqua" w:hint="default"/>
          <w:bCs/>
          <w:sz w:val="22"/>
          <w:szCs w:val="22"/>
        </w:rPr>
        <w:t xml:space="preserve">ka </w:t>
      </w:r>
      <w:r w:rsidRPr="00C80E5E" w:rsidR="00BC71CB">
        <w:rPr>
          <w:rFonts w:ascii="Book Antiqua" w:hAnsi="Book Antiqua"/>
          <w:bCs/>
          <w:sz w:val="22"/>
          <w:szCs w:val="22"/>
        </w:rPr>
        <w:t xml:space="preserve">konania, </w:t>
      </w:r>
      <w:r w:rsidR="00C80E5E">
        <w:rPr>
          <w:rFonts w:ascii="Book Antiqua" w:hAnsi="Book Antiqua" w:hint="default"/>
          <w:bCs/>
          <w:sz w:val="22"/>
          <w:szCs w:val="22"/>
        </w:rPr>
        <w:t>ktorý</w:t>
      </w:r>
      <w:r w:rsidR="00C80E5E">
        <w:rPr>
          <w:rFonts w:ascii="Book Antiqua" w:hAnsi="Book Antiqua" w:hint="default"/>
          <w:bCs/>
          <w:sz w:val="22"/>
          <w:szCs w:val="22"/>
        </w:rPr>
        <w:t xml:space="preserve"> má</w:t>
      </w:r>
      <w:r w:rsidR="00C80E5E">
        <w:rPr>
          <w:rFonts w:ascii="Book Antiqua" w:hAnsi="Book Antiqua" w:hint="default"/>
          <w:bCs/>
          <w:sz w:val="22"/>
          <w:szCs w:val="22"/>
        </w:rPr>
        <w:t xml:space="preserve"> prá</w:t>
      </w:r>
      <w:r w:rsidR="00C80E5E">
        <w:rPr>
          <w:rFonts w:ascii="Book Antiqua" w:hAnsi="Book Antiqua" w:hint="default"/>
          <w:bCs/>
          <w:sz w:val="22"/>
          <w:szCs w:val="22"/>
        </w:rPr>
        <w:t>vne zastú</w:t>
      </w:r>
      <w:r w:rsidR="00C80E5E">
        <w:rPr>
          <w:rFonts w:ascii="Book Antiqua" w:hAnsi="Book Antiqua" w:hint="default"/>
          <w:bCs/>
          <w:sz w:val="22"/>
          <w:szCs w:val="22"/>
        </w:rPr>
        <w:t>penie, keďž</w:t>
      </w:r>
      <w:r w:rsidR="00C80E5E">
        <w:rPr>
          <w:rFonts w:ascii="Book Antiqua" w:hAnsi="Book Antiqua" w:hint="default"/>
          <w:bCs/>
          <w:sz w:val="22"/>
          <w:szCs w:val="22"/>
        </w:rPr>
        <w:t>e má</w:t>
      </w:r>
      <w:r w:rsidR="00C80E5E">
        <w:rPr>
          <w:rFonts w:ascii="Book Antiqua" w:hAnsi="Book Antiqua" w:hint="default"/>
          <w:bCs/>
          <w:sz w:val="22"/>
          <w:szCs w:val="22"/>
        </w:rPr>
        <w:t xml:space="preserve"> lepš</w:t>
      </w:r>
      <w:r w:rsidR="00C80E5E">
        <w:rPr>
          <w:rFonts w:ascii="Book Antiqua" w:hAnsi="Book Antiqua" w:hint="default"/>
          <w:bCs/>
          <w:sz w:val="22"/>
          <w:szCs w:val="22"/>
        </w:rPr>
        <w:t>ie mož</w:t>
      </w:r>
      <w:r w:rsidR="00C80E5E">
        <w:rPr>
          <w:rFonts w:ascii="Book Antiqua" w:hAnsi="Book Antiqua" w:hint="default"/>
          <w:bCs/>
          <w:sz w:val="22"/>
          <w:szCs w:val="22"/>
        </w:rPr>
        <w:t>nosti zabezpeč</w:t>
      </w:r>
      <w:r w:rsidR="00C80E5E">
        <w:rPr>
          <w:rFonts w:ascii="Book Antiqua" w:hAnsi="Book Antiqua" w:hint="default"/>
          <w:bCs/>
          <w:sz w:val="22"/>
          <w:szCs w:val="22"/>
        </w:rPr>
        <w:t>iť</w:t>
      </w:r>
      <w:r w:rsidR="00C80E5E">
        <w:rPr>
          <w:rFonts w:ascii="Book Antiqua" w:hAnsi="Book Antiqua" w:hint="default"/>
          <w:bCs/>
          <w:sz w:val="22"/>
          <w:szCs w:val="22"/>
        </w:rPr>
        <w:t xml:space="preserve"> svoju úč</w:t>
      </w:r>
      <w:r w:rsidR="00C80E5E">
        <w:rPr>
          <w:rFonts w:ascii="Book Antiqua" w:hAnsi="Book Antiqua" w:hint="default"/>
          <w:bCs/>
          <w:sz w:val="22"/>
          <w:szCs w:val="22"/>
        </w:rPr>
        <w:t>asť</w:t>
      </w:r>
      <w:r w:rsidR="00C80E5E">
        <w:rPr>
          <w:rFonts w:ascii="Book Antiqua" w:hAnsi="Book Antiqua" w:hint="default"/>
          <w:bCs/>
          <w:sz w:val="22"/>
          <w:szCs w:val="22"/>
        </w:rPr>
        <w:t>, resp. úč</w:t>
      </w:r>
      <w:r w:rsidR="00C80E5E">
        <w:rPr>
          <w:rFonts w:ascii="Book Antiqua" w:hAnsi="Book Antiqua" w:hint="default"/>
          <w:bCs/>
          <w:sz w:val="22"/>
          <w:szCs w:val="22"/>
        </w:rPr>
        <w:t>asť</w:t>
      </w:r>
      <w:r w:rsidR="00C80E5E">
        <w:rPr>
          <w:rFonts w:ascii="Book Antiqua" w:hAnsi="Book Antiqua" w:hint="default"/>
          <w:bCs/>
          <w:sz w:val="22"/>
          <w:szCs w:val="22"/>
        </w:rPr>
        <w:t xml:space="preserve"> svojho </w:t>
      </w:r>
      <w:r w:rsidR="00C80E5E">
        <w:rPr>
          <w:rFonts w:ascii="Book Antiqua" w:hAnsi="Book Antiqua" w:hint="default"/>
          <w:bCs/>
          <w:sz w:val="22"/>
          <w:szCs w:val="22"/>
        </w:rPr>
        <w:t>prá</w:t>
      </w:r>
      <w:r w:rsidR="00C80E5E">
        <w:rPr>
          <w:rFonts w:ascii="Book Antiqua" w:hAnsi="Book Antiqua" w:hint="default"/>
          <w:bCs/>
          <w:sz w:val="22"/>
          <w:szCs w:val="22"/>
        </w:rPr>
        <w:t>vneho zá</w:t>
      </w:r>
      <w:r w:rsidR="00C80E5E">
        <w:rPr>
          <w:rFonts w:ascii="Book Antiqua" w:hAnsi="Book Antiqua" w:hint="default"/>
          <w:bCs/>
          <w:sz w:val="22"/>
          <w:szCs w:val="22"/>
        </w:rPr>
        <w:t>stupcu na konaní</w:t>
      </w:r>
      <w:r w:rsidR="00C80E5E">
        <w:rPr>
          <w:rFonts w:ascii="Book Antiqua" w:hAnsi="Book Antiqua" w:hint="default"/>
          <w:bCs/>
          <w:sz w:val="22"/>
          <w:szCs w:val="22"/>
        </w:rPr>
        <w:t>, ako ten úč</w:t>
      </w:r>
      <w:r w:rsidR="00C80E5E">
        <w:rPr>
          <w:rFonts w:ascii="Book Antiqua" w:hAnsi="Book Antiqua" w:hint="default"/>
          <w:bCs/>
          <w:sz w:val="22"/>
          <w:szCs w:val="22"/>
        </w:rPr>
        <w:t>astní</w:t>
      </w:r>
      <w:r w:rsidR="00C80E5E">
        <w:rPr>
          <w:rFonts w:ascii="Book Antiqua" w:hAnsi="Book Antiqua" w:hint="default"/>
          <w:bCs/>
          <w:sz w:val="22"/>
          <w:szCs w:val="22"/>
        </w:rPr>
        <w:t>k konania, ktorý</w:t>
      </w:r>
      <w:r w:rsidR="00C80E5E">
        <w:rPr>
          <w:rFonts w:ascii="Book Antiqua" w:hAnsi="Book Antiqua" w:hint="default"/>
          <w:bCs/>
          <w:sz w:val="22"/>
          <w:szCs w:val="22"/>
        </w:rPr>
        <w:t xml:space="preserve"> sa obhajuje sá</w:t>
      </w:r>
      <w:r w:rsidR="00C80E5E">
        <w:rPr>
          <w:rFonts w:ascii="Book Antiqua" w:hAnsi="Book Antiqua" w:hint="default"/>
          <w:bCs/>
          <w:sz w:val="22"/>
          <w:szCs w:val="22"/>
        </w:rPr>
        <w:t>m.</w:t>
      </w:r>
    </w:p>
    <w:p w:rsidR="00BC71CB" w:rsidRPr="00C80E5E" w:rsidP="00C80E5E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0A26AA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sz w:val="22"/>
          <w:szCs w:val="22"/>
        </w:rPr>
      </w:pPr>
      <w:r w:rsidRPr="00C80E5E">
        <w:rPr>
          <w:rFonts w:ascii="Book Antiqua" w:hAnsi="Book Antiqua"/>
          <w:b/>
          <w:sz w:val="22"/>
          <w:szCs w:val="22"/>
        </w:rPr>
        <w:t>K </w:t>
      </w:r>
      <w:r w:rsidRPr="00C80E5E">
        <w:rPr>
          <w:rFonts w:ascii="Book Antiqua" w:hAnsi="Book Antiqua" w:hint="default"/>
          <w:b/>
          <w:sz w:val="22"/>
          <w:szCs w:val="22"/>
        </w:rPr>
        <w:t>č</w:t>
      </w:r>
      <w:r w:rsidRPr="00C80E5E">
        <w:rPr>
          <w:rFonts w:ascii="Book Antiqua" w:hAnsi="Book Antiqua" w:hint="default"/>
          <w:b/>
          <w:sz w:val="22"/>
          <w:szCs w:val="22"/>
        </w:rPr>
        <w:t>l. II</w:t>
      </w:r>
    </w:p>
    <w:p w:rsidR="000A26AA" w:rsidRPr="00C80E5E" w:rsidP="00C80E5E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C80E5E">
        <w:rPr>
          <w:rFonts w:ascii="Book Antiqua" w:hAnsi="Book Antiqua" w:hint="default"/>
          <w:sz w:val="22"/>
          <w:szCs w:val="22"/>
        </w:rPr>
        <w:t>Navrhuje sa úč</w:t>
      </w:r>
      <w:r w:rsidRPr="00C80E5E">
        <w:rPr>
          <w:rFonts w:ascii="Book Antiqua" w:hAnsi="Book Antiqua" w:hint="default"/>
          <w:sz w:val="22"/>
          <w:szCs w:val="22"/>
        </w:rPr>
        <w:t>innosť</w:t>
      </w:r>
      <w:r w:rsidRPr="00C80E5E">
        <w:rPr>
          <w:rFonts w:ascii="Book Antiqua" w:hAnsi="Book Antiqua" w:hint="default"/>
          <w:sz w:val="22"/>
          <w:szCs w:val="22"/>
        </w:rPr>
        <w:t xml:space="preserve"> predkladané</w:t>
      </w:r>
      <w:r w:rsidRPr="00C80E5E">
        <w:rPr>
          <w:rFonts w:ascii="Book Antiqua" w:hAnsi="Book Antiqua" w:hint="default"/>
          <w:sz w:val="22"/>
          <w:szCs w:val="22"/>
        </w:rPr>
        <w:t xml:space="preserve">ho </w:t>
      </w:r>
      <w:r w:rsidR="00C80E5E">
        <w:rPr>
          <w:rFonts w:ascii="Book Antiqua" w:hAnsi="Book Antiqua" w:hint="default"/>
          <w:sz w:val="22"/>
          <w:szCs w:val="22"/>
        </w:rPr>
        <w:t>zá</w:t>
      </w:r>
      <w:r w:rsidR="00C80E5E">
        <w:rPr>
          <w:rFonts w:ascii="Book Antiqua" w:hAnsi="Book Antiqua" w:hint="default"/>
          <w:sz w:val="22"/>
          <w:szCs w:val="22"/>
        </w:rPr>
        <w:t>kona so zohľ</w:t>
      </w:r>
      <w:r w:rsidR="00C80E5E">
        <w:rPr>
          <w:rFonts w:ascii="Book Antiqua" w:hAnsi="Book Antiqua" w:hint="default"/>
          <w:sz w:val="22"/>
          <w:szCs w:val="22"/>
        </w:rPr>
        <w:t>adnení</w:t>
      </w:r>
      <w:r w:rsidR="00C80E5E">
        <w:rPr>
          <w:rFonts w:ascii="Book Antiqua" w:hAnsi="Book Antiqua" w:hint="default"/>
          <w:sz w:val="22"/>
          <w:szCs w:val="22"/>
        </w:rPr>
        <w:t>m legisvaka</w:t>
      </w:r>
      <w:r w:rsidRPr="00C80E5E">
        <w:rPr>
          <w:rFonts w:ascii="Book Antiqua" w:hAnsi="Book Antiqua" w:hint="default"/>
          <w:sz w:val="22"/>
          <w:szCs w:val="22"/>
        </w:rPr>
        <w:t>č</w:t>
      </w:r>
      <w:r w:rsidRPr="00C80E5E">
        <w:rPr>
          <w:rFonts w:ascii="Book Antiqua" w:hAnsi="Book Antiqua" w:hint="default"/>
          <w:sz w:val="22"/>
          <w:szCs w:val="22"/>
        </w:rPr>
        <w:t>nej lehoty, a to od 1. augusta 2015.</w:t>
      </w:r>
    </w:p>
    <w:p w:rsidR="000A26AA" w:rsidRPr="00C80E5E" w:rsidP="00C80E5E">
      <w:pPr>
        <w:pStyle w:val="BodyText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80E5E" w:rsidP="00C80E5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C80E5E" w:rsidR="001F6DF4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</w:p>
    <w:p w:rsidR="000A26AA" w:rsidRPr="00C80E5E" w:rsidP="00C80E5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DOLOŽ</w:t>
      </w:r>
      <w:r w:rsidRPr="00C80E5E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KA ZLUČ</w:t>
      </w:r>
      <w:r w:rsidRPr="00C80E5E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ITEĽ</w:t>
      </w:r>
      <w:r w:rsidRPr="00C80E5E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NOSTI</w:t>
      </w:r>
    </w:p>
    <w:p w:rsidR="000A26AA" w:rsidRPr="00C80E5E" w:rsidP="00C80E5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 w:hint="default"/>
          <w:b/>
          <w:bCs/>
          <w:sz w:val="22"/>
          <w:szCs w:val="22"/>
        </w:rPr>
        <w:t>ná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kona</w:t>
      </w:r>
      <w:r w:rsidRPr="00C80E5E">
        <w:rPr>
          <w:rFonts w:ascii="Book Antiqua" w:hAnsi="Book Antiqua"/>
          <w:sz w:val="22"/>
          <w:szCs w:val="22"/>
        </w:rPr>
        <w:t xml:space="preserve"> </w:t>
      </w:r>
      <w:r w:rsidRPr="00C80E5E">
        <w:rPr>
          <w:rFonts w:ascii="Book Antiqua" w:hAnsi="Book Antiqua"/>
          <w:b/>
          <w:bCs/>
          <w:sz w:val="22"/>
          <w:szCs w:val="22"/>
        </w:rPr>
        <w:t>s 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prá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vom Euró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nie</w:t>
      </w:r>
    </w:p>
    <w:p w:rsidR="000A26AA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/>
          <w:sz w:val="22"/>
          <w:szCs w:val="22"/>
        </w:rPr>
        <w:t> </w:t>
      </w:r>
    </w:p>
    <w:p w:rsidR="000A26AA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C80E5E">
        <w:rPr>
          <w:rFonts w:ascii="Book Antiqua" w:hAnsi="Book Antiqua" w:hint="default"/>
          <w:b/>
          <w:bCs/>
          <w:sz w:val="22"/>
          <w:szCs w:val="22"/>
        </w:rPr>
        <w:t>1. Navrhovateľ</w:t>
      </w:r>
      <w:r w:rsidRPr="00C80E5E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kona:</w:t>
      </w:r>
      <w:r w:rsidRPr="00C80E5E">
        <w:rPr>
          <w:rFonts w:ascii="Book Antiqua" w:hAnsi="Book Antiqua" w:hint="default"/>
          <w:sz w:val="22"/>
          <w:szCs w:val="22"/>
        </w:rPr>
        <w:t xml:space="preserve"> poslanec Ná</w:t>
      </w:r>
      <w:r w:rsidRPr="00C80E5E">
        <w:rPr>
          <w:rFonts w:ascii="Book Antiqua" w:hAnsi="Book Antiqua" w:hint="default"/>
          <w:sz w:val="22"/>
          <w:szCs w:val="22"/>
        </w:rPr>
        <w:t>rodnej rady Slovenskej Igor Hraš</w:t>
      </w:r>
      <w:r w:rsidRPr="00C80E5E">
        <w:rPr>
          <w:rFonts w:ascii="Book Antiqua" w:hAnsi="Book Antiqua" w:hint="default"/>
          <w:sz w:val="22"/>
          <w:szCs w:val="22"/>
        </w:rPr>
        <w:t>ko</w:t>
      </w:r>
    </w:p>
    <w:p w:rsidR="000A26AA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C80E5E">
        <w:rPr>
          <w:rFonts w:ascii="Book Antiqua" w:hAnsi="Book Antiqua" w:hint="default"/>
          <w:sz w:val="22"/>
          <w:szCs w:val="22"/>
        </w:rPr>
        <w:t> </w:t>
      </w:r>
    </w:p>
    <w:p w:rsidR="000A26AA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/>
          <w:b/>
          <w:bCs/>
          <w:sz w:val="22"/>
          <w:szCs w:val="22"/>
        </w:rPr>
        <w:t>2. 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Ná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zov ná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kona:</w:t>
      </w:r>
      <w:r w:rsidRPr="00C80E5E">
        <w:rPr>
          <w:rFonts w:ascii="Book Antiqua" w:hAnsi="Book Antiqua" w:hint="default"/>
          <w:sz w:val="22"/>
          <w:szCs w:val="22"/>
        </w:rPr>
        <w:t xml:space="preserve"> ná</w:t>
      </w:r>
      <w:r w:rsidRPr="00C80E5E">
        <w:rPr>
          <w:rFonts w:ascii="Book Antiqua" w:hAnsi="Book Antiqua" w:hint="default"/>
          <w:sz w:val="22"/>
          <w:szCs w:val="22"/>
        </w:rPr>
        <w:t>vrh zá</w:t>
      </w:r>
      <w:r w:rsidRPr="00C80E5E">
        <w:rPr>
          <w:rFonts w:ascii="Book Antiqua" w:hAnsi="Book Antiqua" w:hint="default"/>
          <w:sz w:val="22"/>
          <w:szCs w:val="22"/>
        </w:rPr>
        <w:t>kona, ktorý</w:t>
      </w:r>
      <w:r w:rsidRPr="00C80E5E">
        <w:rPr>
          <w:rFonts w:ascii="Book Antiqua" w:hAnsi="Book Antiqua" w:hint="default"/>
          <w:sz w:val="22"/>
          <w:szCs w:val="22"/>
        </w:rPr>
        <w:t xml:space="preserve">m sa </w:t>
      </w:r>
      <w:r w:rsidRPr="00C80E5E">
        <w:rPr>
          <w:rFonts w:ascii="Book Antiqua" w:hAnsi="Book Antiqua" w:hint="default"/>
          <w:bCs/>
          <w:sz w:val="22"/>
          <w:szCs w:val="22"/>
        </w:rPr>
        <w:t>dopĺň</w:t>
      </w:r>
      <w:r w:rsidRPr="00C80E5E">
        <w:rPr>
          <w:rFonts w:ascii="Book Antiqua" w:hAnsi="Book Antiqua" w:hint="default"/>
          <w:bCs/>
          <w:sz w:val="22"/>
          <w:szCs w:val="22"/>
        </w:rPr>
        <w:t>a zá</w:t>
      </w:r>
      <w:r w:rsidRPr="00C80E5E">
        <w:rPr>
          <w:rFonts w:ascii="Book Antiqua" w:hAnsi="Book Antiqua" w:hint="default"/>
          <w:bCs/>
          <w:sz w:val="22"/>
          <w:szCs w:val="22"/>
        </w:rPr>
        <w:t>kon č</w:t>
      </w:r>
      <w:r w:rsidRPr="00C80E5E">
        <w:rPr>
          <w:rFonts w:ascii="Book Antiqua" w:hAnsi="Book Antiqua" w:hint="default"/>
          <w:bCs/>
          <w:sz w:val="22"/>
          <w:szCs w:val="22"/>
        </w:rPr>
        <w:t>. 99/1963 Zb. Obč</w:t>
      </w:r>
      <w:r w:rsidRPr="00C80E5E">
        <w:rPr>
          <w:rFonts w:ascii="Book Antiqua" w:hAnsi="Book Antiqua" w:hint="default"/>
          <w:bCs/>
          <w:sz w:val="22"/>
          <w:szCs w:val="22"/>
        </w:rPr>
        <w:t>iansky sú</w:t>
      </w:r>
      <w:r w:rsidRPr="00C80E5E">
        <w:rPr>
          <w:rFonts w:ascii="Book Antiqua" w:hAnsi="Book Antiqua" w:hint="default"/>
          <w:bCs/>
          <w:sz w:val="22"/>
          <w:szCs w:val="22"/>
        </w:rPr>
        <w:t>dny poriadok v </w:t>
      </w:r>
      <w:r w:rsidRPr="00C80E5E">
        <w:rPr>
          <w:rFonts w:ascii="Book Antiqua" w:hAnsi="Book Antiqua" w:hint="default"/>
          <w:bCs/>
          <w:sz w:val="22"/>
          <w:szCs w:val="22"/>
        </w:rPr>
        <w:t>znení</w:t>
      </w:r>
      <w:r w:rsidRPr="00C80E5E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C80E5E">
        <w:rPr>
          <w:rFonts w:ascii="Book Antiqua" w:hAnsi="Book Antiqua" w:hint="default"/>
          <w:bCs/>
          <w:sz w:val="22"/>
          <w:szCs w:val="22"/>
        </w:rPr>
        <w:t>ch predpisov</w:t>
      </w:r>
    </w:p>
    <w:p w:rsidR="000A26AA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0A26AA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C80E5E">
        <w:rPr>
          <w:rFonts w:ascii="Book Antiqua" w:hAnsi="Book Antiqua"/>
          <w:b/>
          <w:bCs/>
          <w:sz w:val="22"/>
          <w:szCs w:val="22"/>
        </w:rPr>
        <w:t>3. 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Predmet ná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kona:</w:t>
      </w:r>
    </w:p>
    <w:p w:rsidR="000A26AA" w:rsidRPr="00C80E5E" w:rsidP="00C80E5E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C80E5E">
        <w:rPr>
          <w:rFonts w:ascii="Book Antiqua" w:hAnsi="Book Antiqua" w:hint="default"/>
          <w:bCs/>
          <w:sz w:val="22"/>
          <w:szCs w:val="22"/>
        </w:rPr>
        <w:t>nie je upravený</w:t>
      </w:r>
      <w:r w:rsidRPr="00C80E5E">
        <w:rPr>
          <w:rFonts w:ascii="Book Antiqua" w:hAnsi="Book Antiqua" w:hint="default"/>
          <w:bCs/>
          <w:sz w:val="22"/>
          <w:szCs w:val="22"/>
        </w:rPr>
        <w:t xml:space="preserve"> v primá</w:t>
      </w:r>
      <w:r w:rsidRPr="00C80E5E">
        <w:rPr>
          <w:rFonts w:ascii="Book Antiqua" w:hAnsi="Book Antiqua" w:hint="default"/>
          <w:bCs/>
          <w:sz w:val="22"/>
          <w:szCs w:val="22"/>
        </w:rPr>
        <w:t>rnom</w:t>
      </w:r>
      <w:r w:rsidRPr="00C80E5E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C80E5E">
        <w:rPr>
          <w:rFonts w:ascii="Book Antiqua" w:hAnsi="Book Antiqua" w:hint="default"/>
          <w:bCs/>
          <w:sz w:val="22"/>
          <w:szCs w:val="22"/>
        </w:rPr>
        <w:t>ve Euró</w:t>
      </w:r>
      <w:r w:rsidRPr="00C80E5E">
        <w:rPr>
          <w:rFonts w:ascii="Book Antiqua" w:hAnsi="Book Antiqua" w:hint="default"/>
          <w:bCs/>
          <w:sz w:val="22"/>
          <w:szCs w:val="22"/>
        </w:rPr>
        <w:t>pskej ú</w:t>
      </w:r>
      <w:r w:rsidRPr="00C80E5E">
        <w:rPr>
          <w:rFonts w:ascii="Book Antiqua" w:hAnsi="Book Antiqua" w:hint="default"/>
          <w:bCs/>
          <w:sz w:val="22"/>
          <w:szCs w:val="22"/>
        </w:rPr>
        <w:t>nie,</w:t>
      </w:r>
    </w:p>
    <w:p w:rsidR="000A26AA" w:rsidRPr="00C80E5E" w:rsidP="00C80E5E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C80E5E">
        <w:rPr>
          <w:rFonts w:ascii="Book Antiqua" w:hAnsi="Book Antiqua" w:hint="default"/>
          <w:bCs/>
          <w:sz w:val="22"/>
          <w:szCs w:val="22"/>
        </w:rPr>
        <w:t>nie je upravený</w:t>
      </w:r>
      <w:r w:rsidRPr="00C80E5E">
        <w:rPr>
          <w:rFonts w:ascii="Book Antiqua" w:hAnsi="Book Antiqua" w:hint="default"/>
          <w:bCs/>
          <w:sz w:val="22"/>
          <w:szCs w:val="22"/>
        </w:rPr>
        <w:t xml:space="preserve"> v sekundá</w:t>
      </w:r>
      <w:r w:rsidRPr="00C80E5E">
        <w:rPr>
          <w:rFonts w:ascii="Book Antiqua" w:hAnsi="Book Antiqua" w:hint="default"/>
          <w:bCs/>
          <w:sz w:val="22"/>
          <w:szCs w:val="22"/>
        </w:rPr>
        <w:t>rnom prá</w:t>
      </w:r>
      <w:r w:rsidRPr="00C80E5E">
        <w:rPr>
          <w:rFonts w:ascii="Book Antiqua" w:hAnsi="Book Antiqua" w:hint="default"/>
          <w:bCs/>
          <w:sz w:val="22"/>
          <w:szCs w:val="22"/>
        </w:rPr>
        <w:t>ve Euró</w:t>
      </w:r>
      <w:r w:rsidRPr="00C80E5E">
        <w:rPr>
          <w:rFonts w:ascii="Book Antiqua" w:hAnsi="Book Antiqua" w:hint="default"/>
          <w:bCs/>
          <w:sz w:val="22"/>
          <w:szCs w:val="22"/>
        </w:rPr>
        <w:t>pskej ú</w:t>
      </w:r>
      <w:r w:rsidRPr="00C80E5E">
        <w:rPr>
          <w:rFonts w:ascii="Book Antiqua" w:hAnsi="Book Antiqua" w:hint="default"/>
          <w:bCs/>
          <w:sz w:val="22"/>
          <w:szCs w:val="22"/>
        </w:rPr>
        <w:t>nie,</w:t>
      </w:r>
    </w:p>
    <w:p w:rsidR="000A26AA" w:rsidRPr="00C80E5E" w:rsidP="00C80E5E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C80E5E">
        <w:rPr>
          <w:rFonts w:ascii="Book Antiqua" w:hAnsi="Book Antiqua" w:hint="default"/>
          <w:bCs/>
          <w:sz w:val="22"/>
          <w:szCs w:val="22"/>
        </w:rPr>
        <w:t>nie je obsiahnutý</w:t>
      </w:r>
      <w:r w:rsidRPr="00C80E5E">
        <w:rPr>
          <w:rFonts w:ascii="Book Antiqua" w:hAnsi="Book Antiqua" w:hint="default"/>
          <w:bCs/>
          <w:sz w:val="22"/>
          <w:szCs w:val="22"/>
        </w:rPr>
        <w:t xml:space="preserve"> v judikatú</w:t>
      </w:r>
      <w:r w:rsidRPr="00C80E5E">
        <w:rPr>
          <w:rFonts w:ascii="Book Antiqua" w:hAnsi="Book Antiqua" w:hint="default"/>
          <w:bCs/>
          <w:sz w:val="22"/>
          <w:szCs w:val="22"/>
        </w:rPr>
        <w:t>re Sú</w:t>
      </w:r>
      <w:r w:rsidRPr="00C80E5E">
        <w:rPr>
          <w:rFonts w:ascii="Book Antiqua" w:hAnsi="Book Antiqua" w:hint="default"/>
          <w:bCs/>
          <w:sz w:val="22"/>
          <w:szCs w:val="22"/>
        </w:rPr>
        <w:t>dneho dvora Euró</w:t>
      </w:r>
      <w:r w:rsidRPr="00C80E5E">
        <w:rPr>
          <w:rFonts w:ascii="Book Antiqua" w:hAnsi="Book Antiqua" w:hint="default"/>
          <w:bCs/>
          <w:sz w:val="22"/>
          <w:szCs w:val="22"/>
        </w:rPr>
        <w:t>pskej ú</w:t>
      </w:r>
      <w:r w:rsidRPr="00C80E5E">
        <w:rPr>
          <w:rFonts w:ascii="Book Antiqua" w:hAnsi="Book Antiqua" w:hint="default"/>
          <w:bCs/>
          <w:sz w:val="22"/>
          <w:szCs w:val="22"/>
        </w:rPr>
        <w:t>nie</w:t>
      </w:r>
      <w:bookmarkStart w:id="0" w:name="I1"/>
    </w:p>
    <w:p w:rsidR="000A26AA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bookmarkEnd w:id="0"/>
    </w:p>
    <w:p w:rsidR="000A26AA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C80E5E">
        <w:rPr>
          <w:rFonts w:ascii="Book Antiqua" w:hAnsi="Book Antiqua" w:hint="default"/>
          <w:b/>
          <w:bCs/>
          <w:sz w:val="22"/>
          <w:szCs w:val="22"/>
        </w:rPr>
        <w:t>Vzhľ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adom na to, ž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e predmet ná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kona nie je upravený</w:t>
      </w:r>
      <w:r w:rsidRPr="00C80E5E">
        <w:rPr>
          <w:rFonts w:ascii="Book Antiqua" w:hAnsi="Book Antiqua" w:hint="default"/>
          <w:b/>
          <w:bCs/>
          <w:sz w:val="22"/>
          <w:szCs w:val="22"/>
        </w:rPr>
        <w:t xml:space="preserve"> v 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prá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ve Euró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C80E5E">
        <w:rPr>
          <w:rFonts w:ascii="Book Antiqua" w:hAnsi="Book Antiqua" w:hint="default"/>
          <w:b/>
          <w:bCs/>
          <w:sz w:val="22"/>
          <w:szCs w:val="22"/>
        </w:rPr>
        <w:t>nie, je bezpredmetné</w:t>
      </w:r>
      <w:r w:rsidRPr="00C80E5E">
        <w:rPr>
          <w:rFonts w:ascii="Book Antiqua" w:hAnsi="Book Antiqua" w:hint="default"/>
          <w:b/>
          <w:bCs/>
          <w:sz w:val="22"/>
          <w:szCs w:val="22"/>
        </w:rPr>
        <w:t xml:space="preserve"> vyjadrovať</w:t>
      </w:r>
      <w:r w:rsidRPr="00C80E5E">
        <w:rPr>
          <w:rFonts w:ascii="Book Antiqua" w:hAnsi="Book Antiqua" w:hint="default"/>
          <w:b/>
          <w:bCs/>
          <w:sz w:val="22"/>
          <w:szCs w:val="22"/>
        </w:rPr>
        <w:t xml:space="preserve"> sa k bodom </w:t>
      </w:r>
      <w:smartTag w:uri="urn:schemas-microsoft-com:office:smarttags" w:element="metricconverter">
        <w:smartTagPr>
          <w:attr w:name="ProductID" w:val="4. a"/>
        </w:smartTagPr>
        <w:r w:rsidRPr="00C80E5E">
          <w:rPr>
            <w:rFonts w:ascii="Book Antiqua" w:hAnsi="Book Antiqua" w:hint="default"/>
            <w:b/>
            <w:bCs/>
            <w:sz w:val="22"/>
            <w:szCs w:val="22"/>
          </w:rPr>
          <w:t>4</w:t>
        </w:r>
        <w:r w:rsidRPr="00C80E5E">
          <w:rPr>
            <w:rFonts w:ascii="Book Antiqua" w:hAnsi="Book Antiqua" w:hint="default"/>
            <w:b/>
            <w:bCs/>
            <w:sz w:val="22"/>
            <w:szCs w:val="22"/>
          </w:rPr>
          <w:t>. a</w:t>
        </w:r>
      </w:smartTag>
      <w:r w:rsidRPr="00C80E5E">
        <w:rPr>
          <w:rFonts w:ascii="Book Antiqua" w:hAnsi="Book Antiqua" w:hint="default"/>
          <w:b/>
          <w:bCs/>
          <w:sz w:val="22"/>
          <w:szCs w:val="22"/>
        </w:rPr>
        <w:t xml:space="preserve"> 5.</w:t>
      </w:r>
    </w:p>
    <w:p w:rsidR="001F6DF4" w:rsidRPr="00C80E5E" w:rsidP="00C80E5E">
      <w:pPr>
        <w:bidi w:val="0"/>
        <w:spacing w:before="120" w:line="276" w:lineRule="auto"/>
        <w:ind w:left="284"/>
        <w:jc w:val="both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/>
          <w:color w:val="000000"/>
          <w:sz w:val="22"/>
          <w:szCs w:val="22"/>
        </w:rPr>
        <w:t xml:space="preserve">  </w:t>
        <w:br/>
      </w: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F6DF4" w:rsidRPr="00C80E5E" w:rsidP="00C80E5E">
      <w:pPr>
        <w:pStyle w:val="Footnote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1F6DF4" w:rsidRPr="00C80E5E" w:rsidP="00C80E5E">
      <w:pPr>
        <w:bidi w:val="0"/>
        <w:spacing w:before="120" w:line="276" w:lineRule="auto"/>
        <w:ind w:left="720"/>
        <w:jc w:val="both"/>
        <w:rPr>
          <w:rFonts w:ascii="Book Antiqua" w:hAnsi="Book Antiqua"/>
          <w:b/>
          <w:sz w:val="22"/>
          <w:szCs w:val="22"/>
        </w:rPr>
      </w:pPr>
    </w:p>
    <w:p w:rsidR="001F6DF4" w:rsidRPr="00C80E5E" w:rsidP="00C80E5E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/>
          <w:sz w:val="22"/>
          <w:szCs w:val="22"/>
        </w:rPr>
        <w:t xml:space="preserve"> </w:t>
      </w: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F6DF4" w:rsidRPr="00C80E5E" w:rsidP="00C80E5E">
      <w:pPr>
        <w:bidi w:val="0"/>
        <w:spacing w:before="12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C80E5E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Dolož</w:t>
      </w:r>
      <w:r w:rsidRPr="00C80E5E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ka</w:t>
      </w: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 w:hint="default"/>
          <w:b/>
          <w:bCs/>
          <w:color w:val="000000"/>
          <w:sz w:val="22"/>
          <w:szCs w:val="22"/>
        </w:rPr>
        <w:t>vybraný</w:t>
      </w:r>
      <w:r w:rsidRPr="00C80E5E">
        <w:rPr>
          <w:rFonts w:ascii="Book Antiqua" w:hAnsi="Book Antiqua" w:hint="default"/>
          <w:b/>
          <w:bCs/>
          <w:color w:val="000000"/>
          <w:sz w:val="22"/>
          <w:szCs w:val="22"/>
        </w:rPr>
        <w:t>ch vplyvov</w:t>
      </w: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/>
          <w:color w:val="000000"/>
          <w:sz w:val="22"/>
          <w:szCs w:val="22"/>
        </w:rPr>
        <w:t> </w:t>
      </w:r>
    </w:p>
    <w:p w:rsidR="001F6DF4" w:rsidRPr="00C80E5E" w:rsidP="00C80E5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 w:hint="default"/>
          <w:b/>
          <w:bCs/>
          <w:color w:val="000000"/>
          <w:sz w:val="22"/>
          <w:szCs w:val="22"/>
        </w:rPr>
        <w:t>A.1. Ná</w:t>
      </w:r>
      <w:r w:rsidRPr="00C80E5E">
        <w:rPr>
          <w:rFonts w:ascii="Book Antiqua" w:hAnsi="Book Antiqua" w:hint="default"/>
          <w:b/>
          <w:bCs/>
          <w:color w:val="000000"/>
          <w:sz w:val="22"/>
          <w:szCs w:val="22"/>
        </w:rPr>
        <w:t>zov materiá</w:t>
      </w:r>
      <w:r w:rsidRPr="00C80E5E">
        <w:rPr>
          <w:rFonts w:ascii="Book Antiqua" w:hAnsi="Book Antiqua" w:hint="default"/>
          <w:b/>
          <w:bCs/>
          <w:color w:val="000000"/>
          <w:sz w:val="22"/>
          <w:szCs w:val="22"/>
        </w:rPr>
        <w:t xml:space="preserve">lu: </w:t>
      </w:r>
      <w:r w:rsidRPr="00C80E5E">
        <w:rPr>
          <w:rFonts w:ascii="Book Antiqua" w:hAnsi="Book Antiqua"/>
          <w:color w:val="000000"/>
          <w:sz w:val="22"/>
          <w:szCs w:val="22"/>
        </w:rPr>
        <w:t>n</w:t>
      </w:r>
      <w:r w:rsidRPr="00C80E5E">
        <w:rPr>
          <w:rFonts w:ascii="Book Antiqua" w:hAnsi="Book Antiqua" w:hint="default"/>
          <w:sz w:val="22"/>
          <w:szCs w:val="22"/>
        </w:rPr>
        <w:t>á</w:t>
      </w:r>
      <w:r w:rsidRPr="00C80E5E">
        <w:rPr>
          <w:rFonts w:ascii="Book Antiqua" w:hAnsi="Book Antiqua" w:hint="default"/>
          <w:sz w:val="22"/>
          <w:szCs w:val="22"/>
        </w:rPr>
        <w:t>vrh zá</w:t>
      </w:r>
      <w:r w:rsidRPr="00C80E5E">
        <w:rPr>
          <w:rFonts w:ascii="Book Antiqua" w:hAnsi="Book Antiqua" w:hint="default"/>
          <w:sz w:val="22"/>
          <w:szCs w:val="22"/>
        </w:rPr>
        <w:t>kona, ktorý</w:t>
      </w:r>
      <w:r w:rsidRPr="00C80E5E">
        <w:rPr>
          <w:rFonts w:ascii="Book Antiqua" w:hAnsi="Book Antiqua" w:hint="default"/>
          <w:sz w:val="22"/>
          <w:szCs w:val="22"/>
        </w:rPr>
        <w:t>m sa dopĺň</w:t>
      </w:r>
      <w:r w:rsidRPr="00C80E5E">
        <w:rPr>
          <w:rFonts w:ascii="Book Antiqua" w:hAnsi="Book Antiqua" w:hint="default"/>
          <w:sz w:val="22"/>
          <w:szCs w:val="22"/>
        </w:rPr>
        <w:t>a zá</w:t>
      </w:r>
      <w:r w:rsidRPr="00C80E5E">
        <w:rPr>
          <w:rFonts w:ascii="Book Antiqua" w:hAnsi="Book Antiqua" w:hint="default"/>
          <w:sz w:val="22"/>
          <w:szCs w:val="22"/>
        </w:rPr>
        <w:t xml:space="preserve">kon </w:t>
      </w:r>
      <w:r w:rsidRPr="00C80E5E">
        <w:rPr>
          <w:rFonts w:ascii="Book Antiqua" w:hAnsi="Book Antiqua" w:cs="ITCBookmanEE" w:hint="default"/>
          <w:color w:val="231F20"/>
          <w:sz w:val="22"/>
          <w:szCs w:val="22"/>
          <w:lang w:eastAsia="en-US"/>
        </w:rPr>
        <w:t>č</w:t>
      </w:r>
      <w:r w:rsidRPr="00C80E5E">
        <w:rPr>
          <w:rFonts w:ascii="Book Antiqua" w:hAnsi="Book Antiqua" w:cs="ITCBookmanEE" w:hint="default"/>
          <w:color w:val="231F20"/>
          <w:sz w:val="22"/>
          <w:szCs w:val="22"/>
          <w:lang w:eastAsia="en-US"/>
        </w:rPr>
        <w:t xml:space="preserve">. </w:t>
      </w:r>
      <w:r w:rsidRPr="00C80E5E" w:rsidR="000A26AA">
        <w:rPr>
          <w:rFonts w:ascii="Book Antiqua" w:hAnsi="Book Antiqua" w:cs="ITCBookmanEE" w:hint="default"/>
          <w:color w:val="231F20"/>
          <w:sz w:val="22"/>
          <w:szCs w:val="22"/>
          <w:lang w:eastAsia="en-US"/>
        </w:rPr>
        <w:t>99/1963 Zb. Obč</w:t>
      </w:r>
      <w:r w:rsidRPr="00C80E5E" w:rsidR="000A26AA">
        <w:rPr>
          <w:rFonts w:ascii="Book Antiqua" w:hAnsi="Book Antiqua" w:cs="ITCBookmanEE" w:hint="default"/>
          <w:color w:val="231F20"/>
          <w:sz w:val="22"/>
          <w:szCs w:val="22"/>
          <w:lang w:eastAsia="en-US"/>
        </w:rPr>
        <w:t>iansky sú</w:t>
      </w:r>
      <w:r w:rsidRPr="00C80E5E" w:rsidR="000A26AA">
        <w:rPr>
          <w:rFonts w:ascii="Book Antiqua" w:hAnsi="Book Antiqua" w:cs="ITCBookmanEE" w:hint="default"/>
          <w:color w:val="231F20"/>
          <w:sz w:val="22"/>
          <w:szCs w:val="22"/>
          <w:lang w:eastAsia="en-US"/>
        </w:rPr>
        <w:t xml:space="preserve">dny poriadok </w:t>
      </w:r>
      <w:r w:rsidRPr="00C80E5E">
        <w:rPr>
          <w:rFonts w:ascii="Book Antiqua" w:hAnsi="Book Antiqua" w:cs="ITCBookmanEE" w:hint="default"/>
          <w:color w:val="231F20"/>
          <w:sz w:val="22"/>
          <w:szCs w:val="22"/>
          <w:lang w:eastAsia="en-US"/>
        </w:rPr>
        <w:t>v znení</w:t>
      </w:r>
      <w:r w:rsidRPr="00C80E5E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C80E5E">
        <w:rPr>
          <w:rFonts w:ascii="Book Antiqua" w:hAnsi="Book Antiqua" w:hint="default"/>
          <w:bCs/>
          <w:sz w:val="22"/>
          <w:szCs w:val="22"/>
        </w:rPr>
        <w:t>ch predpisov</w:t>
      </w: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/>
          <w:b/>
          <w:bCs/>
          <w:color w:val="000000"/>
          <w:sz w:val="22"/>
          <w:szCs w:val="22"/>
        </w:rPr>
        <w:t>       </w:t>
      </w:r>
      <w:r w:rsidRPr="00C80E5E">
        <w:rPr>
          <w:rFonts w:ascii="Book Antiqua" w:hAnsi="Book Antiqua" w:hint="default"/>
          <w:b/>
          <w:bCs/>
          <w:color w:val="000000"/>
          <w:sz w:val="22"/>
          <w:szCs w:val="22"/>
        </w:rPr>
        <w:t xml:space="preserve"> Termí</w:t>
      </w:r>
      <w:r w:rsidRPr="00C80E5E">
        <w:rPr>
          <w:rFonts w:ascii="Book Antiqua" w:hAnsi="Book Antiqua" w:hint="default"/>
          <w:b/>
          <w:bCs/>
          <w:color w:val="000000"/>
          <w:sz w:val="22"/>
          <w:szCs w:val="22"/>
        </w:rPr>
        <w:t>n zač</w:t>
      </w:r>
      <w:r w:rsidRPr="00C80E5E">
        <w:rPr>
          <w:rFonts w:ascii="Book Antiqua" w:hAnsi="Book Antiqua" w:hint="default"/>
          <w:b/>
          <w:bCs/>
          <w:color w:val="000000"/>
          <w:sz w:val="22"/>
          <w:szCs w:val="22"/>
        </w:rPr>
        <w:t>atia a </w:t>
      </w:r>
      <w:r w:rsidRPr="00C80E5E">
        <w:rPr>
          <w:rFonts w:ascii="Book Antiqua" w:hAnsi="Book Antiqua" w:hint="default"/>
          <w:b/>
          <w:bCs/>
          <w:color w:val="000000"/>
          <w:sz w:val="22"/>
          <w:szCs w:val="22"/>
        </w:rPr>
        <w:t>ukonč</w:t>
      </w:r>
      <w:r w:rsidRPr="00C80E5E">
        <w:rPr>
          <w:rFonts w:ascii="Book Antiqua" w:hAnsi="Book Antiqua" w:hint="default"/>
          <w:b/>
          <w:bCs/>
          <w:color w:val="000000"/>
          <w:sz w:val="22"/>
          <w:szCs w:val="22"/>
        </w:rPr>
        <w:t>enia PPK:</w:t>
      </w:r>
      <w:r w:rsidRPr="00C80E5E">
        <w:rPr>
          <w:rFonts w:ascii="Book Antiqua" w:hAnsi="Book Antiqua"/>
          <w:color w:val="000000"/>
          <w:sz w:val="22"/>
          <w:szCs w:val="22"/>
        </w:rPr>
        <w:t xml:space="preserve"> </w:t>
      </w:r>
      <w:r w:rsidRPr="00C80E5E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8" w:type="dxa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8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Pozití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Ž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Negatí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</w:tr>
      <w:tr>
        <w:tblPrEx>
          <w:tblW w:w="5000" w:type="pct"/>
          <w:tblInd w:w="8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1. Vplyvy na rozpoč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et verejnej sprá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8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2. Vplyvy na podnikateľ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ské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 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dochá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dza k zvýš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eniu regulač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né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ho zať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až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 w:rsidR="00956AD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C80E5E" w:rsidR="00956AD2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8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3. Sociá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8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vplyvy na hospodá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renie obyvateľ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 w:rsidR="00956AD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8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sociá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lnu 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exklú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8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rovnosť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prí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lež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itostí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 rodovú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rovnosť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8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4. Vplyvy na ž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ivotné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8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5. Vplyvy na informatizá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ciu spoloč</w:t>
            </w:r>
            <w:r w:rsidRPr="00C80E5E">
              <w:rPr>
                <w:rFonts w:ascii="Book Antiqua" w:hAnsi="Book Antiqua" w:hint="default"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F6DF4" w:rsidRPr="00C80E5E" w:rsidP="00C80E5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0E5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/>
          <w:color w:val="000000"/>
          <w:sz w:val="22"/>
          <w:szCs w:val="22"/>
        </w:rPr>
        <w:t> </w:t>
      </w: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 w:hint="default"/>
          <w:b/>
          <w:bCs/>
          <w:color w:val="000000"/>
          <w:sz w:val="22"/>
          <w:szCs w:val="22"/>
        </w:rPr>
        <w:t>A.3. Pozná</w:t>
      </w:r>
      <w:r w:rsidRPr="00C80E5E">
        <w:rPr>
          <w:rFonts w:ascii="Book Antiqua" w:hAnsi="Book Antiqua" w:hint="default"/>
          <w:b/>
          <w:bCs/>
          <w:color w:val="000000"/>
          <w:sz w:val="22"/>
          <w:szCs w:val="22"/>
        </w:rPr>
        <w:t>mky</w:t>
      </w:r>
    </w:p>
    <w:p w:rsidR="00243390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color w:val="000000"/>
          <w:sz w:val="22"/>
          <w:szCs w:val="22"/>
        </w:rPr>
      </w:pPr>
      <w:r w:rsidRPr="00C80E5E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 w:hint="default"/>
          <w:b/>
          <w:bCs/>
          <w:color w:val="000000"/>
          <w:sz w:val="22"/>
          <w:szCs w:val="22"/>
        </w:rPr>
        <w:t>A.4. Alternatí</w:t>
      </w:r>
      <w:r w:rsidRPr="00C80E5E">
        <w:rPr>
          <w:rFonts w:ascii="Book Antiqua" w:hAnsi="Book Antiqua" w:hint="default"/>
          <w:b/>
          <w:bCs/>
          <w:color w:val="000000"/>
          <w:sz w:val="22"/>
          <w:szCs w:val="22"/>
        </w:rPr>
        <w:t>vne rieš</w:t>
      </w:r>
      <w:r w:rsidRPr="00C80E5E">
        <w:rPr>
          <w:rFonts w:ascii="Book Antiqua" w:hAnsi="Book Antiqua" w:hint="default"/>
          <w:b/>
          <w:bCs/>
          <w:color w:val="000000"/>
          <w:sz w:val="22"/>
          <w:szCs w:val="22"/>
        </w:rPr>
        <w:t>enia</w:t>
      </w:r>
    </w:p>
    <w:p w:rsidR="00243390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color w:val="000000"/>
          <w:sz w:val="22"/>
          <w:szCs w:val="22"/>
        </w:rPr>
      </w:pPr>
      <w:r w:rsidRPr="00C80E5E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80E5E">
        <w:rPr>
          <w:rFonts w:ascii="Book Antiqua" w:hAnsi="Book Antiqua"/>
          <w:b/>
          <w:bCs/>
          <w:color w:val="000000"/>
          <w:sz w:val="22"/>
          <w:szCs w:val="22"/>
        </w:rPr>
        <w:t xml:space="preserve">A.5. </w:t>
      </w:r>
      <w:r w:rsidRPr="00C80E5E">
        <w:rPr>
          <w:rFonts w:ascii="Book Antiqua" w:hAnsi="Book Antiqua"/>
          <w:b/>
          <w:bCs/>
          <w:color w:val="000000"/>
          <w:sz w:val="22"/>
          <w:szCs w:val="22"/>
        </w:rPr>
        <w:t>Stanovisko gestorov</w:t>
      </w: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i/>
          <w:iCs/>
          <w:sz w:val="22"/>
          <w:szCs w:val="22"/>
        </w:rPr>
      </w:pPr>
      <w:r w:rsidRPr="00C80E5E">
        <w:rPr>
          <w:rFonts w:ascii="Book Antiqua" w:hAnsi="Book Antiqua" w:hint="default"/>
          <w:i/>
          <w:iCs/>
          <w:sz w:val="22"/>
          <w:szCs w:val="22"/>
        </w:rPr>
        <w:t>Ná</w:t>
      </w:r>
      <w:r w:rsidRPr="00C80E5E">
        <w:rPr>
          <w:rFonts w:ascii="Book Antiqua" w:hAnsi="Book Antiqua" w:hint="default"/>
          <w:i/>
          <w:iCs/>
          <w:sz w:val="22"/>
          <w:szCs w:val="22"/>
        </w:rPr>
        <w:t>vrh zá</w:t>
      </w:r>
      <w:r w:rsidRPr="00C80E5E">
        <w:rPr>
          <w:rFonts w:ascii="Book Antiqua" w:hAnsi="Book Antiqua" w:hint="default"/>
          <w:i/>
          <w:iCs/>
          <w:sz w:val="22"/>
          <w:szCs w:val="22"/>
        </w:rPr>
        <w:t>kona bol zaslaný</w:t>
      </w:r>
      <w:r w:rsidRPr="00C80E5E">
        <w:rPr>
          <w:rFonts w:ascii="Book Antiqua" w:hAnsi="Book Antiqua" w:hint="default"/>
          <w:i/>
          <w:iCs/>
          <w:sz w:val="22"/>
          <w:szCs w:val="22"/>
        </w:rPr>
        <w:t xml:space="preserve"> na vyjadrenie Ministerstvu financií</w:t>
      </w:r>
      <w:r w:rsidRPr="00C80E5E">
        <w:rPr>
          <w:rFonts w:ascii="Book Antiqua" w:hAnsi="Book Antiqua" w:hint="default"/>
          <w:i/>
          <w:iCs/>
          <w:sz w:val="22"/>
          <w:szCs w:val="22"/>
        </w:rPr>
        <w:t xml:space="preserve"> SR a </w:t>
      </w:r>
      <w:r w:rsidRPr="00C80E5E">
        <w:rPr>
          <w:rFonts w:ascii="Book Antiqua" w:hAnsi="Book Antiqua" w:hint="default"/>
          <w:i/>
          <w:iCs/>
          <w:sz w:val="22"/>
          <w:szCs w:val="22"/>
        </w:rPr>
        <w:t>stanovisko tohto ministerstva tvorí</w:t>
      </w:r>
      <w:r w:rsidRPr="00C80E5E">
        <w:rPr>
          <w:rFonts w:ascii="Book Antiqua" w:hAnsi="Book Antiqua" w:hint="default"/>
          <w:i/>
          <w:iCs/>
          <w:sz w:val="22"/>
          <w:szCs w:val="22"/>
        </w:rPr>
        <w:t xml:space="preserve"> súč</w:t>
      </w:r>
      <w:r w:rsidRPr="00C80E5E">
        <w:rPr>
          <w:rFonts w:ascii="Book Antiqua" w:hAnsi="Book Antiqua" w:hint="default"/>
          <w:i/>
          <w:iCs/>
          <w:sz w:val="22"/>
          <w:szCs w:val="22"/>
        </w:rPr>
        <w:t>asť</w:t>
      </w:r>
      <w:r w:rsidRPr="00C80E5E">
        <w:rPr>
          <w:rFonts w:ascii="Book Antiqua" w:hAnsi="Book Antiqua" w:hint="default"/>
          <w:i/>
          <w:iCs/>
          <w:sz w:val="22"/>
          <w:szCs w:val="22"/>
        </w:rPr>
        <w:t xml:space="preserve"> predkladané</w:t>
      </w:r>
      <w:r w:rsidRPr="00C80E5E">
        <w:rPr>
          <w:rFonts w:ascii="Book Antiqua" w:hAnsi="Book Antiqua" w:hint="default"/>
          <w:i/>
          <w:iCs/>
          <w:sz w:val="22"/>
          <w:szCs w:val="22"/>
        </w:rPr>
        <w:t>ho materiá</w:t>
      </w:r>
      <w:r w:rsidRPr="00C80E5E">
        <w:rPr>
          <w:rFonts w:ascii="Book Antiqua" w:hAnsi="Book Antiqua" w:hint="default"/>
          <w:i/>
          <w:iCs/>
          <w:sz w:val="22"/>
          <w:szCs w:val="22"/>
        </w:rPr>
        <w:t>lu.</w:t>
      </w: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1F6DF4" w:rsidRPr="00C80E5E" w:rsidP="00C80E5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5F09" w:rsidRPr="00C80E5E" w:rsidP="00C80E5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0A26AA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ITCBookmanEE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9A" w:rsidP="000A26AA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0259A" w:rsidP="000A26AA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9A" w:rsidRPr="000A26AA" w:rsidP="000A26AA">
    <w:pPr>
      <w:pStyle w:val="Footer"/>
      <w:framePr w:wrap="around" w:vAnchor="text" w:hAnchor="margin" w:xAlign="right"/>
      <w:bidi w:val="0"/>
      <w:rPr>
        <w:rStyle w:val="PageNumber"/>
        <w:rFonts w:ascii="Book Antiqua" w:hAnsi="Book Antiqua"/>
      </w:rPr>
    </w:pPr>
    <w:r w:rsidRPr="000A26AA">
      <w:rPr>
        <w:rStyle w:val="PageNumber"/>
        <w:rFonts w:ascii="Book Antiqua" w:hAnsi="Book Antiqua"/>
      </w:rPr>
      <w:fldChar w:fldCharType="begin"/>
    </w:r>
    <w:r w:rsidRPr="000A26AA">
      <w:rPr>
        <w:rStyle w:val="PageNumber"/>
        <w:rFonts w:ascii="Book Antiqua" w:hAnsi="Book Antiqua"/>
      </w:rPr>
      <w:instrText xml:space="preserve">PAGE  </w:instrText>
    </w:r>
    <w:r w:rsidRPr="000A26AA">
      <w:rPr>
        <w:rStyle w:val="PageNumber"/>
        <w:rFonts w:ascii="Book Antiqua" w:hAnsi="Book Antiqua"/>
      </w:rPr>
      <w:fldChar w:fldCharType="separate"/>
    </w:r>
    <w:r w:rsidR="000C2771">
      <w:rPr>
        <w:rStyle w:val="PageNumber"/>
        <w:rFonts w:ascii="Book Antiqua" w:hAnsi="Book Antiqua"/>
        <w:noProof/>
      </w:rPr>
      <w:t>1</w:t>
    </w:r>
    <w:r w:rsidRPr="000A26AA">
      <w:rPr>
        <w:rStyle w:val="PageNumber"/>
        <w:rFonts w:ascii="Book Antiqua" w:hAnsi="Book Antiqua"/>
      </w:rPr>
      <w:fldChar w:fldCharType="end"/>
    </w:r>
  </w:p>
  <w:p w:rsidR="0060259A" w:rsidP="000A26AA">
    <w:pPr>
      <w:pStyle w:val="Footer"/>
      <w:bidi w:val="0"/>
      <w:ind w:right="360"/>
      <w:jc w:val="right"/>
    </w:pPr>
  </w:p>
  <w:p w:rsidR="0060259A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3C0"/>
    <w:multiLevelType w:val="hybridMultilevel"/>
    <w:tmpl w:val="1FA667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A27755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5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1F6DF4"/>
    <w:rsid w:val="00007907"/>
    <w:rsid w:val="000A11B8"/>
    <w:rsid w:val="000A26AA"/>
    <w:rsid w:val="000B6C76"/>
    <w:rsid w:val="000C2771"/>
    <w:rsid w:val="000D0784"/>
    <w:rsid w:val="00151D7A"/>
    <w:rsid w:val="001F6DF4"/>
    <w:rsid w:val="00243390"/>
    <w:rsid w:val="002F044F"/>
    <w:rsid w:val="00334A1A"/>
    <w:rsid w:val="00365ECB"/>
    <w:rsid w:val="00371859"/>
    <w:rsid w:val="003D1F2F"/>
    <w:rsid w:val="004A18C2"/>
    <w:rsid w:val="004B7CDD"/>
    <w:rsid w:val="005504F6"/>
    <w:rsid w:val="0057298C"/>
    <w:rsid w:val="0060259A"/>
    <w:rsid w:val="006E0CEC"/>
    <w:rsid w:val="00796EF7"/>
    <w:rsid w:val="007F4A71"/>
    <w:rsid w:val="00875983"/>
    <w:rsid w:val="00905F09"/>
    <w:rsid w:val="00956AD2"/>
    <w:rsid w:val="009727FF"/>
    <w:rsid w:val="00985AD2"/>
    <w:rsid w:val="00A02093"/>
    <w:rsid w:val="00AA53C3"/>
    <w:rsid w:val="00AD6C5D"/>
    <w:rsid w:val="00B57100"/>
    <w:rsid w:val="00B67654"/>
    <w:rsid w:val="00BA25FA"/>
    <w:rsid w:val="00BC71CB"/>
    <w:rsid w:val="00C0360A"/>
    <w:rsid w:val="00C327F0"/>
    <w:rsid w:val="00C5175E"/>
    <w:rsid w:val="00C80E5E"/>
    <w:rsid w:val="00D136C8"/>
    <w:rsid w:val="00D47BB8"/>
    <w:rsid w:val="00D54D54"/>
    <w:rsid w:val="00D6203B"/>
    <w:rsid w:val="00D755BC"/>
    <w:rsid w:val="00DD44CD"/>
    <w:rsid w:val="00FD4CEF"/>
    <w:rsid w:val="00FE2A2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DF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1F6DF4"/>
    <w:pPr>
      <w:tabs>
        <w:tab w:val="center" w:pos="4536"/>
        <w:tab w:val="right" w:pos="9072"/>
      </w:tabs>
      <w:jc w:val="left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locked/>
    <w:rsid w:val="001F6DF4"/>
    <w:rPr>
      <w:rFonts w:ascii="Calibri" w:eastAsia="Calibri" w:hAnsi="Calibri"/>
    </w:rPr>
  </w:style>
  <w:style w:type="paragraph" w:styleId="NormalWeb">
    <w:name w:val="Normal (Web)"/>
    <w:basedOn w:val="Normal"/>
    <w:rsid w:val="001F6DF4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FootnoteTextChar"/>
    <w:semiHidden/>
    <w:rsid w:val="001F6DF4"/>
    <w:pPr>
      <w:jc w:val="both"/>
    </w:pPr>
    <w:rPr>
      <w:sz w:val="20"/>
      <w:szCs w:val="20"/>
      <w:lang w:eastAsia="cs-CZ"/>
    </w:rPr>
  </w:style>
  <w:style w:type="character" w:customStyle="1" w:styleId="FootnoteTextChar">
    <w:name w:val="Footnote Text Char"/>
    <w:link w:val="FootnoteText"/>
    <w:locked/>
    <w:rsid w:val="001F6DF4"/>
    <w:rPr>
      <w:rFonts w:eastAsia="Calibri"/>
      <w:lang w:val="x-none" w:eastAsia="cs-CZ"/>
    </w:rPr>
  </w:style>
  <w:style w:type="paragraph" w:styleId="BodyText">
    <w:name w:val="Body Text"/>
    <w:basedOn w:val="Normal"/>
    <w:link w:val="BodyTextChar"/>
    <w:rsid w:val="001F6DF4"/>
    <w:pPr>
      <w:spacing w:after="120"/>
      <w:jc w:val="left"/>
    </w:pPr>
  </w:style>
  <w:style w:type="character" w:customStyle="1" w:styleId="BodyTextChar">
    <w:name w:val="Body Text Char"/>
    <w:link w:val="BodyText"/>
    <w:locked/>
    <w:rsid w:val="001F6DF4"/>
    <w:rPr>
      <w:rFonts w:eastAsia="Calibri"/>
      <w:sz w:val="24"/>
      <w:lang w:val="x-none" w:eastAsia="sk-SK"/>
    </w:rPr>
  </w:style>
  <w:style w:type="character" w:styleId="PageNumber">
    <w:name w:val="page number"/>
    <w:basedOn w:val="DefaultParagraphFont"/>
    <w:rsid w:val="000A26AA"/>
    <w:rPr>
      <w:rFonts w:cs="Times New Roman"/>
      <w:rtl w:val="0"/>
      <w:cs w:val="0"/>
    </w:rPr>
  </w:style>
  <w:style w:type="paragraph" w:styleId="Header">
    <w:name w:val="header"/>
    <w:basedOn w:val="Normal"/>
    <w:rsid w:val="000A26AA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808</Words>
  <Characters>4610</Characters>
  <Application>Microsoft Office Word</Application>
  <DocSecurity>0</DocSecurity>
  <Lines>0</Lines>
  <Paragraphs>0</Paragraphs>
  <ScaleCrop>false</ScaleCrop>
  <Company>Kancelaria NR SR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Gašparíková, Jarmila</cp:lastModifiedBy>
  <cp:revision>2</cp:revision>
  <dcterms:created xsi:type="dcterms:W3CDTF">2015-04-15T17:37:00Z</dcterms:created>
  <dcterms:modified xsi:type="dcterms:W3CDTF">2015-04-15T17:37:00Z</dcterms:modified>
</cp:coreProperties>
</file>