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392C"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P="00177AAC">
      <w:pPr>
        <w:bidi w:val="0"/>
        <w:jc w:val="center"/>
        <w:rPr>
          <w:rFonts w:ascii="Times New Roman" w:hAnsi="Times New Roman"/>
          <w:b/>
        </w:rPr>
      </w:pPr>
    </w:p>
    <w:p w:rsidR="00D75108" w:rsidRPr="00440E0C" w:rsidP="00177AAC">
      <w:pPr>
        <w:bidi w:val="0"/>
        <w:jc w:val="center"/>
        <w:rPr>
          <w:rFonts w:ascii="Times New Roman" w:hAnsi="Times New Roman"/>
          <w:b/>
        </w:rPr>
      </w:pPr>
    </w:p>
    <w:p w:rsidR="00F5392C" w:rsidP="00177AAC">
      <w:pPr>
        <w:bidi w:val="0"/>
        <w:jc w:val="center"/>
        <w:rPr>
          <w:rFonts w:ascii="Times New Roman" w:hAnsi="Times New Roman"/>
          <w:b/>
        </w:rPr>
      </w:pPr>
      <w:r w:rsidR="008F6B83">
        <w:rPr>
          <w:rFonts w:ascii="Times New Roman" w:hAnsi="Times New Roman"/>
          <w:b/>
        </w:rPr>
        <w:t>zo 17.</w:t>
      </w:r>
      <w:r w:rsidR="00D75108">
        <w:rPr>
          <w:rFonts w:ascii="Times New Roman" w:hAnsi="Times New Roman"/>
          <w:b/>
        </w:rPr>
        <w:t xml:space="preserve">  marca </w:t>
      </w:r>
      <w:r w:rsidRPr="00440E0C" w:rsidR="00482705">
        <w:rPr>
          <w:rFonts w:ascii="Times New Roman" w:hAnsi="Times New Roman"/>
          <w:b/>
        </w:rPr>
        <w:t>201</w:t>
      </w:r>
      <w:r w:rsidRPr="00440E0C" w:rsidR="00C30160">
        <w:rPr>
          <w:rFonts w:ascii="Times New Roman" w:hAnsi="Times New Roman"/>
          <w:b/>
        </w:rPr>
        <w:t>5</w:t>
      </w:r>
      <w:r w:rsidRPr="00440E0C">
        <w:rPr>
          <w:rFonts w:ascii="Times New Roman" w:hAnsi="Times New Roman"/>
          <w:b/>
        </w:rPr>
        <w:t>,</w:t>
      </w:r>
    </w:p>
    <w:p w:rsidR="00D75108" w:rsidRPr="00440E0C" w:rsidP="00177AAC">
      <w:pPr>
        <w:bidi w:val="0"/>
        <w:jc w:val="center"/>
        <w:rPr>
          <w:rFonts w:ascii="Times New Roman" w:hAnsi="Times New Roman"/>
          <w:b/>
        </w:rPr>
      </w:pPr>
    </w:p>
    <w:p w:rsidR="00F5392C" w:rsidRPr="00440E0C" w:rsidP="00AB1E69">
      <w:pPr>
        <w:bidi w:val="0"/>
        <w:rPr>
          <w:rFonts w:ascii="Times New Roman" w:hAnsi="Times New Roman"/>
          <w:b/>
        </w:rPr>
      </w:pPr>
    </w:p>
    <w:p w:rsidR="00DF5A1B" w:rsidP="00177AAC">
      <w:pPr>
        <w:bidi w:val="0"/>
        <w:jc w:val="center"/>
        <w:rPr>
          <w:rFonts w:ascii="Times New Roman" w:hAnsi="Times New Roman"/>
          <w:b/>
        </w:rPr>
      </w:pPr>
      <w:r w:rsidRPr="00440E0C" w:rsidR="00F5392C">
        <w:rPr>
          <w:rFonts w:ascii="Times New Roman" w:hAnsi="Times New Roman"/>
          <w:b/>
        </w:rPr>
        <w:t>ktorým sa mení a dopĺňa zákon č. 525/2010 Z. z. o poskytovaní dotácií v pôsobnosti Ministerstva zdravotníctva Slovenskej republiky</w:t>
      </w:r>
      <w:r w:rsidRPr="00440E0C" w:rsidR="001006B3">
        <w:rPr>
          <w:rFonts w:ascii="Times New Roman" w:hAnsi="Times New Roman"/>
          <w:b/>
        </w:rPr>
        <w:t xml:space="preserve"> </w:t>
      </w:r>
      <w:r w:rsidRPr="00440E0C" w:rsidR="00002B5B">
        <w:rPr>
          <w:rFonts w:ascii="Times New Roman" w:hAnsi="Times New Roman"/>
          <w:b/>
        </w:rPr>
        <w:t xml:space="preserve">v znení </w:t>
      </w:r>
      <w:r w:rsidRPr="00440E0C" w:rsidR="00D502F2">
        <w:rPr>
          <w:rFonts w:ascii="Times New Roman" w:hAnsi="Times New Roman"/>
          <w:b/>
        </w:rPr>
        <w:t>neskorších predpisov</w:t>
      </w:r>
    </w:p>
    <w:p w:rsidR="00D75108" w:rsidP="00177AAC">
      <w:pPr>
        <w:bidi w:val="0"/>
        <w:jc w:val="center"/>
        <w:rPr>
          <w:rFonts w:ascii="Times New Roman" w:hAnsi="Times New Roman"/>
          <w:b/>
        </w:rPr>
      </w:pPr>
    </w:p>
    <w:p w:rsidR="00D75108" w:rsidRPr="00440E0C" w:rsidP="00177AAC">
      <w:pPr>
        <w:bidi w:val="0"/>
        <w:jc w:val="center"/>
        <w:rPr>
          <w:rFonts w:ascii="Times New Roman" w:hAnsi="Times New Roman"/>
        </w:rPr>
      </w:pPr>
    </w:p>
    <w:p w:rsidR="00DF5A1B" w:rsidRPr="00440E0C" w:rsidP="00177AAC">
      <w:pPr>
        <w:bidi w:val="0"/>
        <w:jc w:val="center"/>
        <w:rPr>
          <w:rFonts w:ascii="Times New Roman" w:hAnsi="Times New Roman"/>
        </w:rPr>
      </w:pPr>
    </w:p>
    <w:p w:rsidR="00177AAC" w:rsidRPr="00440E0C" w:rsidP="00177AAC">
      <w:pPr>
        <w:bidi w:val="0"/>
        <w:jc w:val="center"/>
        <w:rPr>
          <w:rFonts w:ascii="Times New Roman" w:hAnsi="Times New Roman"/>
        </w:rPr>
      </w:pPr>
      <w:r w:rsidRPr="00440E0C">
        <w:rPr>
          <w:rFonts w:ascii="Times New Roman" w:hAnsi="Times New Roman"/>
        </w:rPr>
        <w:t>Národná rada Slovenskej republiky sa uzniesla na tomto zákone:</w:t>
      </w:r>
    </w:p>
    <w:p w:rsidR="00177AAC" w:rsidRPr="00440E0C" w:rsidP="00177AAC">
      <w:pPr>
        <w:bidi w:val="0"/>
        <w:jc w:val="center"/>
        <w:rPr>
          <w:rFonts w:ascii="Times New Roman" w:hAnsi="Times New Roman"/>
        </w:rPr>
      </w:pPr>
    </w:p>
    <w:p w:rsidR="007F1336" w:rsidRPr="00440E0C" w:rsidP="00177AAC">
      <w:pPr>
        <w:bidi w:val="0"/>
        <w:jc w:val="center"/>
        <w:rPr>
          <w:rFonts w:ascii="Times New Roman" w:hAnsi="Times New Roman"/>
        </w:rPr>
      </w:pPr>
    </w:p>
    <w:p w:rsidR="001006B3" w:rsidRPr="00440E0C" w:rsidP="00177AAC">
      <w:pPr>
        <w:bidi w:val="0"/>
        <w:jc w:val="center"/>
        <w:rPr>
          <w:rFonts w:ascii="Times New Roman" w:hAnsi="Times New Roman"/>
          <w:b/>
        </w:rPr>
      </w:pPr>
      <w:r w:rsidRPr="00440E0C" w:rsidR="00C04FAB">
        <w:rPr>
          <w:rFonts w:ascii="Times New Roman" w:hAnsi="Times New Roman"/>
          <w:b/>
        </w:rPr>
        <w:t>Čl. I</w:t>
      </w:r>
    </w:p>
    <w:p w:rsidR="001006B3" w:rsidRPr="00440E0C" w:rsidP="00177AAC">
      <w:pPr>
        <w:bidi w:val="0"/>
        <w:jc w:val="center"/>
        <w:rPr>
          <w:rFonts w:ascii="Times New Roman" w:hAnsi="Times New Roman"/>
        </w:rPr>
      </w:pPr>
    </w:p>
    <w:p w:rsidR="00177AAC" w:rsidRPr="00440E0C" w:rsidP="003E36DF">
      <w:pPr>
        <w:bidi w:val="0"/>
        <w:ind w:firstLine="720"/>
        <w:rPr>
          <w:rFonts w:ascii="Times New Roman" w:hAnsi="Times New Roman"/>
        </w:rPr>
      </w:pPr>
      <w:r w:rsidRPr="00440E0C">
        <w:rPr>
          <w:rFonts w:ascii="Times New Roman" w:hAnsi="Times New Roman"/>
        </w:rPr>
        <w:t>Zákon č. 525/2010 Z. z. o poskytovaní dotácií v pôsobn</w:t>
      </w:r>
      <w:r w:rsidRPr="00440E0C" w:rsidR="00C04FAB">
        <w:rPr>
          <w:rFonts w:ascii="Times New Roman" w:hAnsi="Times New Roman"/>
        </w:rPr>
        <w:t xml:space="preserve">osti Ministerstva zdravotníctva </w:t>
      </w:r>
      <w:r w:rsidRPr="00440E0C">
        <w:rPr>
          <w:rFonts w:ascii="Times New Roman" w:hAnsi="Times New Roman"/>
        </w:rPr>
        <w:t xml:space="preserve">Slovenskej republiky </w:t>
      </w:r>
      <w:r w:rsidRPr="00440E0C" w:rsidR="003E36DF">
        <w:rPr>
          <w:rFonts w:ascii="Times New Roman" w:hAnsi="Times New Roman"/>
        </w:rPr>
        <w:t xml:space="preserve">v znení zákona č. 547/2011 Z. z. a zákona č. 352/2013 Z. z. </w:t>
      </w:r>
      <w:r w:rsidRPr="00440E0C">
        <w:rPr>
          <w:rFonts w:ascii="Times New Roman" w:hAnsi="Times New Roman"/>
        </w:rPr>
        <w:t>sa mení a dopĺňa takto:</w:t>
      </w:r>
    </w:p>
    <w:p w:rsidR="00177AAC" w:rsidRPr="00440E0C" w:rsidP="00177AAC">
      <w:pPr>
        <w:bidi w:val="0"/>
        <w:rPr>
          <w:rFonts w:ascii="Times New Roman" w:hAnsi="Times New Roman"/>
        </w:rPr>
      </w:pPr>
    </w:p>
    <w:p w:rsidR="00733E10" w:rsidRPr="00440E0C" w:rsidP="00A3642E">
      <w:pPr>
        <w:bidi w:val="0"/>
        <w:ind w:left="1065"/>
        <w:rPr>
          <w:rFonts w:ascii="Times New Roman" w:hAnsi="Times New Roman"/>
        </w:rPr>
      </w:pPr>
    </w:p>
    <w:p w:rsidR="00B61956" w:rsidRPr="00440E0C" w:rsidP="00B61956">
      <w:pPr>
        <w:numPr>
          <w:numId w:val="17"/>
        </w:numPr>
        <w:bidi w:val="0"/>
        <w:rPr>
          <w:rFonts w:ascii="Times New Roman" w:hAnsi="Times New Roman"/>
        </w:rPr>
      </w:pPr>
      <w:r w:rsidRPr="00440E0C">
        <w:rPr>
          <w:rFonts w:ascii="Times New Roman" w:hAnsi="Times New Roman"/>
        </w:rPr>
        <w:t>V § 2 sa odsek 1 dopĺňa písmenom l), ktoré znie:</w:t>
      </w:r>
    </w:p>
    <w:p w:rsidR="00B61956" w:rsidRPr="00440E0C" w:rsidP="00B61956">
      <w:pPr>
        <w:bidi w:val="0"/>
        <w:ind w:left="1065"/>
        <w:rPr>
          <w:rFonts w:ascii="Times New Roman" w:hAnsi="Times New Roman"/>
        </w:rPr>
      </w:pPr>
      <w:r w:rsidRPr="00440E0C">
        <w:rPr>
          <w:rFonts w:ascii="Times New Roman" w:hAnsi="Times New Roman"/>
        </w:rPr>
        <w:t>„l) podpory protidrogových aktivít.“.</w:t>
      </w:r>
    </w:p>
    <w:p w:rsidR="00B61956" w:rsidRPr="00440E0C" w:rsidP="00B61956">
      <w:pPr>
        <w:bidi w:val="0"/>
        <w:ind w:left="1065"/>
        <w:rPr>
          <w:rFonts w:ascii="Times New Roman" w:hAnsi="Times New Roman"/>
        </w:rPr>
      </w:pPr>
    </w:p>
    <w:p w:rsidR="009264DC" w:rsidRPr="00440E0C" w:rsidP="004502EC">
      <w:pPr>
        <w:numPr>
          <w:numId w:val="17"/>
        </w:numPr>
        <w:bidi w:val="0"/>
        <w:rPr>
          <w:rFonts w:ascii="Times New Roman" w:hAnsi="Times New Roman"/>
        </w:rPr>
      </w:pPr>
      <w:r w:rsidRPr="00440E0C">
        <w:rPr>
          <w:rFonts w:ascii="Times New Roman" w:hAnsi="Times New Roman"/>
        </w:rPr>
        <w:t>V § 2 ods. 2 písm. b) sa slovo „spolufinancovanie“ nahrádza slovom „financovanie“.</w:t>
      </w:r>
    </w:p>
    <w:p w:rsidR="00B61956" w:rsidRPr="00440E0C" w:rsidP="00B61956">
      <w:pPr>
        <w:bidi w:val="0"/>
        <w:ind w:left="1065"/>
        <w:rPr>
          <w:rFonts w:ascii="Times New Roman" w:hAnsi="Times New Roman"/>
        </w:rPr>
      </w:pPr>
    </w:p>
    <w:p w:rsidR="004502EC" w:rsidRPr="00440E0C" w:rsidP="004502EC">
      <w:pPr>
        <w:numPr>
          <w:numId w:val="17"/>
        </w:numPr>
        <w:bidi w:val="0"/>
        <w:rPr>
          <w:rFonts w:ascii="Times New Roman" w:hAnsi="Times New Roman"/>
        </w:rPr>
      </w:pPr>
      <w:r w:rsidRPr="00440E0C">
        <w:rPr>
          <w:rFonts w:ascii="Times New Roman" w:hAnsi="Times New Roman"/>
        </w:rPr>
        <w:t>§ 2 sa dopĺ</w:t>
      </w:r>
      <w:r w:rsidRPr="00440E0C" w:rsidR="00363E83">
        <w:rPr>
          <w:rFonts w:ascii="Times New Roman" w:hAnsi="Times New Roman"/>
        </w:rPr>
        <w:t>ňa odsek</w:t>
      </w:r>
      <w:r w:rsidRPr="00440E0C" w:rsidR="00EC0113">
        <w:rPr>
          <w:rFonts w:ascii="Times New Roman" w:hAnsi="Times New Roman"/>
        </w:rPr>
        <w:t xml:space="preserve">om </w:t>
      </w:r>
      <w:r w:rsidRPr="00440E0C">
        <w:rPr>
          <w:rFonts w:ascii="Times New Roman" w:hAnsi="Times New Roman"/>
        </w:rPr>
        <w:t>3, ktorý znie:</w:t>
      </w:r>
    </w:p>
    <w:p w:rsidR="004502EC" w:rsidRPr="00440E0C" w:rsidP="002130E8">
      <w:pPr>
        <w:bidi w:val="0"/>
        <w:ind w:left="1065" w:firstLine="351"/>
        <w:rPr>
          <w:rFonts w:ascii="Times New Roman" w:hAnsi="Times New Roman"/>
        </w:rPr>
      </w:pPr>
      <w:r w:rsidRPr="00440E0C">
        <w:rPr>
          <w:rFonts w:ascii="Times New Roman" w:hAnsi="Times New Roman"/>
        </w:rPr>
        <w:t>„(3) Dotáciu podľa ods</w:t>
      </w:r>
      <w:r w:rsidRPr="00440E0C" w:rsidR="00733E10">
        <w:rPr>
          <w:rFonts w:ascii="Times New Roman" w:hAnsi="Times New Roman"/>
        </w:rPr>
        <w:t>eku</w:t>
      </w:r>
      <w:r w:rsidRPr="00440E0C">
        <w:rPr>
          <w:rFonts w:ascii="Times New Roman" w:hAnsi="Times New Roman"/>
        </w:rPr>
        <w:t xml:space="preserve"> 1 písm. l) možno poskytnúť na</w:t>
      </w:r>
    </w:p>
    <w:p w:rsidR="004502EC" w:rsidRPr="00440E0C" w:rsidP="004502EC">
      <w:pPr>
        <w:numPr>
          <w:ilvl w:val="1"/>
          <w:numId w:val="17"/>
        </w:numPr>
        <w:bidi w:val="0"/>
        <w:rPr>
          <w:rFonts w:ascii="Times New Roman" w:hAnsi="Times New Roman"/>
        </w:rPr>
      </w:pPr>
      <w:r w:rsidRPr="00440E0C">
        <w:rPr>
          <w:rFonts w:ascii="Times New Roman" w:hAnsi="Times New Roman"/>
        </w:rPr>
        <w:t>nákup materiálneho a technického vybavenia na realizáciu aktivít a činností v protidrogovej oblasti,</w:t>
      </w:r>
    </w:p>
    <w:p w:rsidR="004502EC" w:rsidRPr="00440E0C" w:rsidP="004502EC">
      <w:pPr>
        <w:numPr>
          <w:ilvl w:val="1"/>
          <w:numId w:val="17"/>
        </w:numPr>
        <w:bidi w:val="0"/>
        <w:rPr>
          <w:rFonts w:ascii="Times New Roman" w:hAnsi="Times New Roman"/>
        </w:rPr>
      </w:pPr>
      <w:r w:rsidRPr="00440E0C">
        <w:rPr>
          <w:rFonts w:ascii="Times New Roman" w:hAnsi="Times New Roman"/>
        </w:rPr>
        <w:t>vzdelávacie aktivity</w:t>
      </w:r>
      <w:r w:rsidRPr="00440E0C" w:rsidR="00ED1D93">
        <w:rPr>
          <w:rFonts w:ascii="Times New Roman" w:hAnsi="Times New Roman"/>
        </w:rPr>
        <w:t xml:space="preserve"> v protidrogovej oblasti</w:t>
      </w:r>
      <w:r w:rsidRPr="00440E0C">
        <w:rPr>
          <w:rFonts w:ascii="Times New Roman" w:hAnsi="Times New Roman"/>
        </w:rPr>
        <w:t>,</w:t>
      </w:r>
    </w:p>
    <w:p w:rsidR="004502EC" w:rsidRPr="00440E0C" w:rsidP="004502EC">
      <w:pPr>
        <w:numPr>
          <w:ilvl w:val="1"/>
          <w:numId w:val="17"/>
        </w:numPr>
        <w:bidi w:val="0"/>
        <w:rPr>
          <w:rFonts w:ascii="Times New Roman" w:hAnsi="Times New Roman"/>
        </w:rPr>
      </w:pPr>
      <w:r w:rsidRPr="00440E0C">
        <w:rPr>
          <w:rFonts w:ascii="Times New Roman" w:hAnsi="Times New Roman"/>
        </w:rPr>
        <w:t>prípravu, zabezpečenie alebo vykonávanie metodickej činnosti</w:t>
      </w:r>
      <w:r w:rsidRPr="00440E0C" w:rsidR="00ED1D93">
        <w:rPr>
          <w:rFonts w:ascii="Times New Roman" w:hAnsi="Times New Roman"/>
        </w:rPr>
        <w:t xml:space="preserve"> v protidrogovej oblasti</w:t>
      </w:r>
      <w:r w:rsidRPr="00440E0C">
        <w:rPr>
          <w:rFonts w:ascii="Times New Roman" w:hAnsi="Times New Roman"/>
        </w:rPr>
        <w:t>,</w:t>
      </w:r>
    </w:p>
    <w:p w:rsidR="004502EC" w:rsidRPr="00440E0C" w:rsidP="004502EC">
      <w:pPr>
        <w:numPr>
          <w:ilvl w:val="1"/>
          <w:numId w:val="17"/>
        </w:numPr>
        <w:bidi w:val="0"/>
        <w:rPr>
          <w:rFonts w:ascii="Times New Roman" w:hAnsi="Times New Roman"/>
        </w:rPr>
      </w:pPr>
      <w:r w:rsidRPr="00440E0C">
        <w:rPr>
          <w:rFonts w:ascii="Times New Roman" w:hAnsi="Times New Roman"/>
        </w:rPr>
        <w:t>podporu a</w:t>
      </w:r>
      <w:r w:rsidRPr="00440E0C" w:rsidR="00733E10">
        <w:rPr>
          <w:rFonts w:ascii="Times New Roman" w:hAnsi="Times New Roman"/>
        </w:rPr>
        <w:t>lebo</w:t>
      </w:r>
      <w:r w:rsidRPr="00440E0C">
        <w:rPr>
          <w:rFonts w:ascii="Times New Roman" w:hAnsi="Times New Roman"/>
        </w:rPr>
        <w:t> propagáciu národnej protidrogovej stratégie,</w:t>
      </w:r>
    </w:p>
    <w:p w:rsidR="004502EC" w:rsidRPr="00440E0C" w:rsidP="004502EC">
      <w:pPr>
        <w:numPr>
          <w:ilvl w:val="1"/>
          <w:numId w:val="17"/>
        </w:numPr>
        <w:bidi w:val="0"/>
        <w:rPr>
          <w:rFonts w:ascii="Times New Roman" w:hAnsi="Times New Roman"/>
        </w:rPr>
      </w:pPr>
      <w:r w:rsidRPr="00440E0C">
        <w:rPr>
          <w:rFonts w:ascii="Times New Roman" w:hAnsi="Times New Roman"/>
        </w:rPr>
        <w:t>prevenciu drogovej závislosti, liečbu drogovo závislých osôb</w:t>
      </w:r>
      <w:r w:rsidRPr="00440E0C" w:rsidR="00C91394">
        <w:rPr>
          <w:rFonts w:ascii="Times New Roman" w:hAnsi="Times New Roman"/>
        </w:rPr>
        <w:t xml:space="preserve"> alebo</w:t>
      </w:r>
      <w:r w:rsidRPr="00440E0C">
        <w:rPr>
          <w:rFonts w:ascii="Times New Roman" w:hAnsi="Times New Roman"/>
        </w:rPr>
        <w:t xml:space="preserve"> resocializáciu drogovo závislých osôb,</w:t>
      </w:r>
    </w:p>
    <w:p w:rsidR="004502EC" w:rsidP="004502EC">
      <w:pPr>
        <w:numPr>
          <w:ilvl w:val="1"/>
          <w:numId w:val="17"/>
        </w:numPr>
        <w:bidi w:val="0"/>
        <w:rPr>
          <w:rFonts w:ascii="Times New Roman" w:hAnsi="Times New Roman"/>
        </w:rPr>
      </w:pPr>
      <w:r w:rsidRPr="00440E0C">
        <w:rPr>
          <w:rFonts w:ascii="Times New Roman" w:hAnsi="Times New Roman"/>
        </w:rPr>
        <w:t>tvorbu a rozvoj systému monitoringu</w:t>
      </w:r>
      <w:r w:rsidRPr="00440E0C" w:rsidR="00C91394">
        <w:rPr>
          <w:rFonts w:ascii="Times New Roman" w:hAnsi="Times New Roman"/>
        </w:rPr>
        <w:t xml:space="preserve"> drogovej situácie v Slovenskej republike</w:t>
      </w:r>
      <w:r w:rsidRPr="00440E0C">
        <w:rPr>
          <w:rFonts w:ascii="Times New Roman" w:hAnsi="Times New Roman"/>
        </w:rPr>
        <w:t xml:space="preserve"> a</w:t>
      </w:r>
      <w:r w:rsidRPr="00440E0C" w:rsidR="00C91394">
        <w:rPr>
          <w:rFonts w:ascii="Times New Roman" w:hAnsi="Times New Roman"/>
        </w:rPr>
        <w:t xml:space="preserve">lebo </w:t>
      </w:r>
      <w:r w:rsidRPr="00440E0C">
        <w:rPr>
          <w:rFonts w:ascii="Times New Roman" w:hAnsi="Times New Roman"/>
        </w:rPr>
        <w:t> hodnoteni</w:t>
      </w:r>
      <w:r w:rsidRPr="00440E0C" w:rsidR="00C91394">
        <w:rPr>
          <w:rFonts w:ascii="Times New Roman" w:hAnsi="Times New Roman"/>
        </w:rPr>
        <w:t>e</w:t>
      </w:r>
      <w:r w:rsidRPr="00440E0C">
        <w:rPr>
          <w:rFonts w:ascii="Times New Roman" w:hAnsi="Times New Roman"/>
        </w:rPr>
        <w:t xml:space="preserve"> drogovej situácie v Slovenskej republike,</w:t>
      </w:r>
    </w:p>
    <w:p w:rsidR="00A37AB5" w:rsidRPr="00440E0C" w:rsidP="00A37AB5">
      <w:pPr>
        <w:bidi w:val="0"/>
        <w:ind w:left="1440"/>
        <w:rPr>
          <w:rFonts w:ascii="Times New Roman" w:hAnsi="Times New Roman"/>
        </w:rPr>
      </w:pPr>
    </w:p>
    <w:p w:rsidR="00A40BE3" w:rsidRPr="00440E0C" w:rsidP="00A3642E">
      <w:pPr>
        <w:numPr>
          <w:ilvl w:val="1"/>
          <w:numId w:val="17"/>
        </w:numPr>
        <w:bidi w:val="0"/>
        <w:rPr>
          <w:rFonts w:ascii="Times New Roman" w:hAnsi="Times New Roman"/>
        </w:rPr>
      </w:pPr>
      <w:r w:rsidRPr="00440E0C" w:rsidR="004502EC">
        <w:rPr>
          <w:rFonts w:ascii="Times New Roman" w:hAnsi="Times New Roman"/>
        </w:rPr>
        <w:t>zmenu stavby alebo stavebnú úpravu zariadení určených na prevenciu, liečbu alebo resocializáciu drogovo závislých osôb.“</w:t>
      </w:r>
      <w:r w:rsidRPr="00440E0C" w:rsidR="0041679B">
        <w:rPr>
          <w:rFonts w:ascii="Times New Roman" w:hAnsi="Times New Roman"/>
        </w:rPr>
        <w:t>.</w:t>
      </w:r>
    </w:p>
    <w:p w:rsidR="00C04FAB" w:rsidRPr="00440E0C" w:rsidP="00A3642E">
      <w:pPr>
        <w:bidi w:val="0"/>
        <w:rPr>
          <w:rFonts w:ascii="Times New Roman" w:hAnsi="Times New Roman"/>
        </w:rPr>
      </w:pPr>
    </w:p>
    <w:p w:rsidR="00A40BE3" w:rsidRPr="00440E0C" w:rsidP="004C4170">
      <w:pPr>
        <w:numPr>
          <w:numId w:val="17"/>
        </w:numPr>
        <w:bidi w:val="0"/>
        <w:rPr>
          <w:rFonts w:ascii="Times New Roman" w:hAnsi="Times New Roman"/>
        </w:rPr>
      </w:pPr>
      <w:r w:rsidRPr="00440E0C">
        <w:rPr>
          <w:rFonts w:ascii="Times New Roman" w:hAnsi="Times New Roman"/>
        </w:rPr>
        <w:t>V § 3 ods</w:t>
      </w:r>
      <w:r w:rsidRPr="00440E0C" w:rsidR="000637AD">
        <w:rPr>
          <w:rFonts w:ascii="Times New Roman" w:hAnsi="Times New Roman"/>
        </w:rPr>
        <w:t>.</w:t>
      </w:r>
      <w:r w:rsidRPr="00440E0C">
        <w:rPr>
          <w:rFonts w:ascii="Times New Roman" w:hAnsi="Times New Roman"/>
        </w:rPr>
        <w:t xml:space="preserve"> 5 </w:t>
      </w:r>
      <w:r w:rsidRPr="00440E0C" w:rsidR="000637AD">
        <w:rPr>
          <w:rFonts w:ascii="Times New Roman" w:hAnsi="Times New Roman"/>
        </w:rPr>
        <w:t xml:space="preserve">uvádzacia veta </w:t>
      </w:r>
      <w:r w:rsidRPr="00440E0C">
        <w:rPr>
          <w:rFonts w:ascii="Times New Roman" w:hAnsi="Times New Roman"/>
        </w:rPr>
        <w:t>znie:</w:t>
      </w:r>
      <w:r w:rsidRPr="00440E0C" w:rsidR="004C4170">
        <w:rPr>
          <w:rFonts w:ascii="Times New Roman" w:hAnsi="Times New Roman"/>
        </w:rPr>
        <w:t xml:space="preserve"> </w:t>
      </w:r>
      <w:r w:rsidRPr="00440E0C">
        <w:rPr>
          <w:rFonts w:ascii="Times New Roman" w:hAnsi="Times New Roman"/>
        </w:rPr>
        <w:t>„</w:t>
      </w:r>
      <w:r w:rsidRPr="00440E0C" w:rsidR="00ED1D93">
        <w:rPr>
          <w:rFonts w:ascii="Times New Roman" w:hAnsi="Times New Roman"/>
        </w:rPr>
        <w:t>Prílohou k žiadosti</w:t>
      </w:r>
      <w:r w:rsidRPr="00440E0C" w:rsidR="00B0344F">
        <w:rPr>
          <w:rFonts w:ascii="Times New Roman" w:hAnsi="Times New Roman"/>
        </w:rPr>
        <w:t xml:space="preserve"> </w:t>
      </w:r>
      <w:r w:rsidRPr="00440E0C">
        <w:rPr>
          <w:rFonts w:ascii="Times New Roman" w:hAnsi="Times New Roman"/>
        </w:rPr>
        <w:t>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1 písm. a)</w:t>
      </w:r>
      <w:r w:rsidRPr="00440E0C" w:rsidR="00B4044B">
        <w:rPr>
          <w:rFonts w:ascii="Times New Roman" w:hAnsi="Times New Roman"/>
        </w:rPr>
        <w:t xml:space="preserve"> okrem dokladov </w:t>
      </w:r>
      <w:r w:rsidRPr="00440E0C" w:rsidR="00ED1D93">
        <w:rPr>
          <w:rFonts w:ascii="Times New Roman" w:hAnsi="Times New Roman"/>
        </w:rPr>
        <w:t>podľa</w:t>
      </w:r>
      <w:r w:rsidRPr="00440E0C" w:rsidR="00B4044B">
        <w:rPr>
          <w:rFonts w:ascii="Times New Roman" w:hAnsi="Times New Roman"/>
        </w:rPr>
        <w:t xml:space="preserve"> osobitn</w:t>
      </w:r>
      <w:r w:rsidRPr="00440E0C" w:rsidR="00ED1D93">
        <w:rPr>
          <w:rFonts w:ascii="Times New Roman" w:hAnsi="Times New Roman"/>
        </w:rPr>
        <w:t>ého</w:t>
      </w:r>
      <w:r w:rsidRPr="00440E0C" w:rsidR="00B4044B">
        <w:rPr>
          <w:rFonts w:ascii="Times New Roman" w:hAnsi="Times New Roman"/>
        </w:rPr>
        <w:t xml:space="preserve"> predpis</w:t>
      </w:r>
      <w:r w:rsidRPr="00440E0C" w:rsidR="00ED1D93">
        <w:rPr>
          <w:rFonts w:ascii="Times New Roman" w:hAnsi="Times New Roman"/>
        </w:rPr>
        <w:t>u</w:t>
      </w:r>
      <w:r w:rsidRPr="00440E0C" w:rsidR="00B0344F">
        <w:rPr>
          <w:rFonts w:ascii="Times New Roman" w:hAnsi="Times New Roman"/>
          <w:vertAlign w:val="superscript"/>
        </w:rPr>
        <w:t>3a</w:t>
      </w:r>
      <w:r w:rsidRPr="00440E0C" w:rsidR="00B0344F">
        <w:rPr>
          <w:rFonts w:ascii="Times New Roman" w:hAnsi="Times New Roman"/>
        </w:rPr>
        <w:t>)</w:t>
      </w:r>
      <w:r w:rsidRPr="00440E0C">
        <w:rPr>
          <w:rFonts w:ascii="Times New Roman" w:hAnsi="Times New Roman"/>
        </w:rPr>
        <w:t xml:space="preserve"> </w:t>
      </w:r>
      <w:r w:rsidRPr="00440E0C" w:rsidR="00ED1D93">
        <w:rPr>
          <w:rFonts w:ascii="Times New Roman" w:hAnsi="Times New Roman"/>
        </w:rPr>
        <w:t>je</w:t>
      </w:r>
      <w:r w:rsidRPr="00440E0C" w:rsidR="00DD4F3F">
        <w:rPr>
          <w:rFonts w:ascii="Times New Roman" w:hAnsi="Times New Roman"/>
        </w:rPr>
        <w:t>“</w:t>
      </w:r>
      <w:r w:rsidRPr="00440E0C" w:rsidR="00962A39">
        <w:rPr>
          <w:rFonts w:ascii="Times New Roman" w:hAnsi="Times New Roman"/>
        </w:rPr>
        <w:t>.</w:t>
      </w:r>
    </w:p>
    <w:p w:rsidR="00A40BE3" w:rsidRPr="00440E0C" w:rsidP="00A3642E">
      <w:pPr>
        <w:bidi w:val="0"/>
        <w:ind w:left="1065"/>
        <w:rPr>
          <w:rFonts w:ascii="Times New Roman" w:hAnsi="Times New Roman"/>
        </w:rPr>
      </w:pPr>
    </w:p>
    <w:p w:rsidR="00EC0113" w:rsidRPr="00440E0C" w:rsidP="00A3642E">
      <w:pPr>
        <w:bidi w:val="0"/>
        <w:ind w:left="1065"/>
        <w:rPr>
          <w:rFonts w:ascii="Times New Roman" w:hAnsi="Times New Roman"/>
        </w:rPr>
      </w:pPr>
      <w:r w:rsidRPr="00440E0C">
        <w:rPr>
          <w:rFonts w:ascii="Times New Roman" w:hAnsi="Times New Roman"/>
        </w:rPr>
        <w:t>Poznámka pod čiarou k odkazu 3a znie:</w:t>
      </w:r>
    </w:p>
    <w:p w:rsidR="00EC0113" w:rsidRPr="00440E0C" w:rsidP="00A3642E">
      <w:pPr>
        <w:bidi w:val="0"/>
        <w:ind w:left="1065"/>
        <w:rPr>
          <w:rFonts w:ascii="Times New Roman" w:hAnsi="Times New Roman"/>
        </w:rPr>
      </w:pPr>
      <w:r w:rsidRPr="00440E0C">
        <w:rPr>
          <w:rFonts w:ascii="Times New Roman" w:hAnsi="Times New Roman"/>
        </w:rPr>
        <w:t>„</w:t>
      </w:r>
      <w:r w:rsidRPr="00440E0C">
        <w:rPr>
          <w:rFonts w:ascii="Times New Roman" w:hAnsi="Times New Roman"/>
          <w:vertAlign w:val="superscript"/>
        </w:rPr>
        <w:t>3a</w:t>
      </w:r>
      <w:r w:rsidRPr="00440E0C">
        <w:rPr>
          <w:rFonts w:ascii="Times New Roman" w:hAnsi="Times New Roman"/>
        </w:rPr>
        <w:t>) § 8a ods. 5 zákona č. 523/2004 Z. z. o rozpočtových pravidlách verejnej správy a o zmene a doplnení niektorých zákonov</w:t>
      </w:r>
      <w:r w:rsidRPr="00440E0C" w:rsidR="00CD6B85">
        <w:rPr>
          <w:rFonts w:ascii="Times New Roman" w:hAnsi="Times New Roman"/>
        </w:rPr>
        <w:t xml:space="preserve"> v znení neskorších predpisov.“</w:t>
      </w:r>
      <w:r w:rsidRPr="00440E0C" w:rsidR="000637AD">
        <w:rPr>
          <w:rFonts w:ascii="Times New Roman" w:hAnsi="Times New Roman"/>
        </w:rPr>
        <w:t>.</w:t>
      </w:r>
    </w:p>
    <w:p w:rsidR="00ED1D93" w:rsidRPr="00440E0C" w:rsidP="00A3642E">
      <w:pPr>
        <w:bidi w:val="0"/>
        <w:ind w:left="1065"/>
        <w:rPr>
          <w:rFonts w:ascii="Times New Roman" w:hAnsi="Times New Roman"/>
        </w:rPr>
      </w:pPr>
    </w:p>
    <w:p w:rsidR="00DD4F3F" w:rsidRPr="00440E0C" w:rsidP="00DD4F3F">
      <w:pPr>
        <w:numPr>
          <w:numId w:val="17"/>
        </w:numPr>
        <w:bidi w:val="0"/>
        <w:rPr>
          <w:rFonts w:ascii="Times New Roman" w:hAnsi="Times New Roman"/>
        </w:rPr>
      </w:pPr>
      <w:r w:rsidRPr="00440E0C">
        <w:rPr>
          <w:rFonts w:ascii="Times New Roman" w:hAnsi="Times New Roman"/>
        </w:rPr>
        <w:t xml:space="preserve">V § 3 </w:t>
      </w:r>
      <w:r w:rsidRPr="00440E0C" w:rsidR="006F4617">
        <w:rPr>
          <w:rFonts w:ascii="Times New Roman" w:hAnsi="Times New Roman"/>
        </w:rPr>
        <w:t xml:space="preserve">ods. 6 sa </w:t>
      </w:r>
      <w:r w:rsidRPr="00440E0C" w:rsidR="008B2C33">
        <w:rPr>
          <w:rFonts w:ascii="Times New Roman" w:hAnsi="Times New Roman"/>
        </w:rPr>
        <w:t>slovo „dotáciu“ nahrádza slovami „poskytnutie dotácie“ a</w:t>
      </w:r>
      <w:r w:rsidRPr="00440E0C" w:rsidR="00DF109C">
        <w:rPr>
          <w:rFonts w:ascii="Times New Roman" w:hAnsi="Times New Roman"/>
        </w:rPr>
        <w:t xml:space="preserve"> </w:t>
      </w:r>
      <w:r w:rsidRPr="00440E0C" w:rsidR="008B2C33">
        <w:rPr>
          <w:rFonts w:ascii="Times New Roman" w:hAnsi="Times New Roman"/>
        </w:rPr>
        <w:t xml:space="preserve"> </w:t>
      </w:r>
      <w:r w:rsidRPr="00440E0C" w:rsidR="000637AD">
        <w:rPr>
          <w:rFonts w:ascii="Times New Roman" w:hAnsi="Times New Roman"/>
        </w:rPr>
        <w:t xml:space="preserve">nad slovom „výzvy“ </w:t>
      </w:r>
      <w:r w:rsidRPr="00440E0C" w:rsidR="001311A9">
        <w:rPr>
          <w:rFonts w:ascii="Times New Roman" w:hAnsi="Times New Roman"/>
        </w:rPr>
        <w:t xml:space="preserve">sa </w:t>
      </w:r>
      <w:r w:rsidRPr="00440E0C" w:rsidR="006F4617">
        <w:rPr>
          <w:rFonts w:ascii="Times New Roman" w:hAnsi="Times New Roman"/>
        </w:rPr>
        <w:t>vypúšťa odkaz 5</w:t>
      </w:r>
      <w:r w:rsidRPr="00440E0C" w:rsidR="000637AD">
        <w:rPr>
          <w:rFonts w:ascii="Times New Roman" w:hAnsi="Times New Roman"/>
        </w:rPr>
        <w:t xml:space="preserve"> vrátane poznámky pod čiarou</w:t>
      </w:r>
      <w:r w:rsidRPr="00440E0C" w:rsidR="006F4617">
        <w:rPr>
          <w:rFonts w:ascii="Times New Roman" w:hAnsi="Times New Roman"/>
        </w:rPr>
        <w:t>.</w:t>
      </w:r>
    </w:p>
    <w:p w:rsidR="002130E8" w:rsidRPr="00440E0C" w:rsidP="00A3642E">
      <w:pPr>
        <w:bidi w:val="0"/>
        <w:ind w:left="1065"/>
        <w:rPr>
          <w:rFonts w:ascii="Times New Roman" w:hAnsi="Times New Roman"/>
        </w:rPr>
      </w:pPr>
    </w:p>
    <w:p w:rsidR="009750C1" w:rsidRPr="00440E0C" w:rsidP="009750C1">
      <w:pPr>
        <w:numPr>
          <w:numId w:val="17"/>
        </w:numPr>
        <w:bidi w:val="0"/>
        <w:rPr>
          <w:rFonts w:ascii="Times New Roman" w:hAnsi="Times New Roman"/>
        </w:rPr>
      </w:pPr>
      <w:r w:rsidRPr="00440E0C" w:rsidR="003A3707">
        <w:rPr>
          <w:rFonts w:ascii="Times New Roman" w:hAnsi="Times New Roman"/>
        </w:rPr>
        <w:t>§ 3</w:t>
      </w:r>
      <w:r w:rsidRPr="00440E0C" w:rsidR="00A40BE3">
        <w:rPr>
          <w:rFonts w:ascii="Times New Roman" w:hAnsi="Times New Roman"/>
        </w:rPr>
        <w:t xml:space="preserve"> sa dopĺňa odsekmi 8 a </w:t>
      </w:r>
      <w:r w:rsidRPr="00440E0C" w:rsidR="00DA57B5">
        <w:rPr>
          <w:rFonts w:ascii="Times New Roman" w:hAnsi="Times New Roman"/>
        </w:rPr>
        <w:t>9</w:t>
      </w:r>
      <w:r w:rsidRPr="00440E0C" w:rsidR="00A40BE3">
        <w:rPr>
          <w:rFonts w:ascii="Times New Roman" w:hAnsi="Times New Roman"/>
        </w:rPr>
        <w:t>, ktoré znejú:</w:t>
      </w:r>
    </w:p>
    <w:p w:rsidR="009750C1" w:rsidRPr="00440E0C" w:rsidP="002130E8">
      <w:pPr>
        <w:bidi w:val="0"/>
        <w:ind w:left="1065" w:firstLine="351"/>
        <w:rPr>
          <w:rFonts w:ascii="Times New Roman" w:hAnsi="Times New Roman"/>
        </w:rPr>
      </w:pPr>
      <w:r w:rsidRPr="00440E0C" w:rsidR="00A40BE3">
        <w:rPr>
          <w:rFonts w:ascii="Times New Roman" w:hAnsi="Times New Roman"/>
        </w:rPr>
        <w:t>„(8) Žiadosti o</w:t>
      </w:r>
      <w:r w:rsidRPr="00440E0C" w:rsidR="00D71DC5">
        <w:rPr>
          <w:rFonts w:ascii="Times New Roman" w:hAnsi="Times New Roman"/>
        </w:rPr>
        <w:t xml:space="preserve"> poskytnutie </w:t>
      </w:r>
      <w:r w:rsidRPr="00440E0C" w:rsidR="00A40BE3">
        <w:rPr>
          <w:rFonts w:ascii="Times New Roman" w:hAnsi="Times New Roman"/>
        </w:rPr>
        <w:t>dotáci</w:t>
      </w:r>
      <w:r w:rsidRPr="00440E0C" w:rsidR="00D71DC5">
        <w:rPr>
          <w:rFonts w:ascii="Times New Roman" w:hAnsi="Times New Roman"/>
        </w:rPr>
        <w:t>e</w:t>
      </w:r>
      <w:r w:rsidRPr="00440E0C" w:rsidR="00A40BE3">
        <w:rPr>
          <w:rFonts w:ascii="Times New Roman" w:hAnsi="Times New Roman"/>
        </w:rPr>
        <w:t xml:space="preserve"> podľa § 2 ods. 1 písm. a) vyhodnocuje Vedecká rada </w:t>
      </w:r>
      <w:r w:rsidRPr="00440E0C" w:rsidR="00ED1D93">
        <w:rPr>
          <w:rFonts w:ascii="Times New Roman" w:hAnsi="Times New Roman"/>
        </w:rPr>
        <w:t>m</w:t>
      </w:r>
      <w:r w:rsidRPr="00440E0C" w:rsidR="00A40BE3">
        <w:rPr>
          <w:rFonts w:ascii="Times New Roman" w:hAnsi="Times New Roman"/>
        </w:rPr>
        <w:t>inisterstva (ďalej len „rada“)</w:t>
      </w:r>
      <w:r w:rsidRPr="00440E0C" w:rsidR="00F50DDF">
        <w:rPr>
          <w:rFonts w:ascii="Times New Roman" w:hAnsi="Times New Roman"/>
        </w:rPr>
        <w:t xml:space="preserve"> </w:t>
      </w:r>
      <w:r w:rsidRPr="00440E0C" w:rsidR="00A32B18">
        <w:rPr>
          <w:rFonts w:ascii="Times New Roman" w:hAnsi="Times New Roman"/>
        </w:rPr>
        <w:t>zriadená ministerstvom</w:t>
      </w:r>
      <w:r w:rsidRPr="00440E0C" w:rsidR="005535FC">
        <w:rPr>
          <w:rFonts w:ascii="Times New Roman" w:hAnsi="Times New Roman"/>
        </w:rPr>
        <w:t>.</w:t>
      </w:r>
      <w:r w:rsidRPr="00440E0C" w:rsidR="00F50DDF">
        <w:rPr>
          <w:rFonts w:ascii="Times New Roman" w:hAnsi="Times New Roman"/>
        </w:rPr>
        <w:t xml:space="preserve"> Člen </w:t>
      </w:r>
      <w:r w:rsidRPr="00440E0C" w:rsidR="00A40BE3">
        <w:rPr>
          <w:rFonts w:ascii="Times New Roman" w:hAnsi="Times New Roman"/>
        </w:rPr>
        <w:t>rady nesmie byť žiadateľom ani zaujatý vo vzťahu k žiadateľovi. Člen rady ani jemu blízka osoba</w:t>
      </w:r>
      <w:r w:rsidRPr="00440E0C" w:rsidR="00ED1D93">
        <w:rPr>
          <w:rFonts w:ascii="Times New Roman" w:hAnsi="Times New Roman"/>
          <w:vertAlign w:val="superscript"/>
        </w:rPr>
        <w:t>8</w:t>
      </w:r>
      <w:r w:rsidRPr="00440E0C" w:rsidR="00A40BE3">
        <w:rPr>
          <w:rFonts w:ascii="Times New Roman" w:hAnsi="Times New Roman"/>
        </w:rPr>
        <w:t xml:space="preserve">) nesmie byť štatutárnym orgánom alebo členom štatutárneho orgánu žiadateľa, ani spoločníkom právnickej osoby, ktorá je žiadateľom. Členom </w:t>
      </w:r>
      <w:r w:rsidRPr="00440E0C" w:rsidR="00C039A2">
        <w:rPr>
          <w:rFonts w:ascii="Times New Roman" w:hAnsi="Times New Roman"/>
        </w:rPr>
        <w:t>rady</w:t>
      </w:r>
      <w:r w:rsidRPr="00440E0C" w:rsidR="00A40BE3">
        <w:rPr>
          <w:rFonts w:ascii="Times New Roman" w:hAnsi="Times New Roman"/>
        </w:rPr>
        <w:t xml:space="preserve"> nesmie byť ani osoba, kto</w:t>
      </w:r>
      <w:r w:rsidRPr="00440E0C" w:rsidR="00F50DDF">
        <w:rPr>
          <w:rFonts w:ascii="Times New Roman" w:hAnsi="Times New Roman"/>
        </w:rPr>
        <w:t xml:space="preserve">rá je zamestnancom žiadateľa alebo </w:t>
      </w:r>
      <w:r w:rsidRPr="00440E0C" w:rsidR="00A40BE3">
        <w:rPr>
          <w:rFonts w:ascii="Times New Roman" w:hAnsi="Times New Roman"/>
        </w:rPr>
        <w:t>zamestnancom záujmového združenia podnikateľov, ktorého je žiadateľ členom.</w:t>
      </w:r>
    </w:p>
    <w:p w:rsidR="00A40BE3" w:rsidRPr="00440E0C" w:rsidP="002130E8">
      <w:pPr>
        <w:bidi w:val="0"/>
        <w:ind w:left="993" w:firstLine="423"/>
        <w:rPr>
          <w:rFonts w:ascii="Times New Roman" w:hAnsi="Times New Roman"/>
        </w:rPr>
      </w:pPr>
      <w:r w:rsidRPr="00440E0C" w:rsidR="00EC0113">
        <w:rPr>
          <w:rFonts w:ascii="Times New Roman" w:hAnsi="Times New Roman"/>
        </w:rPr>
        <w:br/>
      </w:r>
      <w:r w:rsidRPr="00440E0C" w:rsidR="002130E8">
        <w:rPr>
          <w:rFonts w:ascii="Times New Roman" w:hAnsi="Times New Roman"/>
        </w:rPr>
        <w:t xml:space="preserve">       </w:t>
      </w:r>
      <w:r w:rsidRPr="00440E0C">
        <w:rPr>
          <w:rFonts w:ascii="Times New Roman" w:hAnsi="Times New Roman"/>
        </w:rPr>
        <w:t xml:space="preserve">(9) </w:t>
      </w:r>
      <w:r w:rsidRPr="00440E0C" w:rsidR="009750C1">
        <w:rPr>
          <w:rFonts w:ascii="Times New Roman" w:hAnsi="Times New Roman"/>
        </w:rPr>
        <w:t>Rada</w:t>
      </w:r>
      <w:r w:rsidRPr="00440E0C">
        <w:rPr>
          <w:rFonts w:ascii="Times New Roman" w:hAnsi="Times New Roman"/>
        </w:rPr>
        <w:t xml:space="preserve"> je pri vyhodnocovaní žiadostí o</w:t>
      </w:r>
      <w:r w:rsidRPr="00440E0C" w:rsidR="00D71DC5">
        <w:rPr>
          <w:rFonts w:ascii="Times New Roman" w:hAnsi="Times New Roman"/>
        </w:rPr>
        <w:t> poskytnutie dotácie</w:t>
      </w:r>
      <w:r w:rsidRPr="00440E0C">
        <w:rPr>
          <w:rFonts w:ascii="Times New Roman" w:hAnsi="Times New Roman"/>
        </w:rPr>
        <w:t xml:space="preserve"> podľa § 2 ods. 1 písm. </w:t>
      </w:r>
      <w:r w:rsidRPr="00440E0C" w:rsidR="009750C1">
        <w:rPr>
          <w:rFonts w:ascii="Times New Roman" w:hAnsi="Times New Roman"/>
        </w:rPr>
        <w:t>a</w:t>
      </w:r>
      <w:r w:rsidRPr="00440E0C">
        <w:rPr>
          <w:rFonts w:ascii="Times New Roman" w:hAnsi="Times New Roman"/>
        </w:rPr>
        <w:t xml:space="preserve">) nezávislá a vyhodnocuje ich podľa kritérií </w:t>
      </w:r>
      <w:r w:rsidRPr="00440E0C" w:rsidR="00481EF3">
        <w:rPr>
          <w:rFonts w:ascii="Times New Roman" w:hAnsi="Times New Roman"/>
        </w:rPr>
        <w:t xml:space="preserve">a postupu </w:t>
      </w:r>
      <w:r w:rsidRPr="00440E0C" w:rsidR="006A110A">
        <w:rPr>
          <w:rFonts w:ascii="Times New Roman" w:hAnsi="Times New Roman"/>
        </w:rPr>
        <w:t>ustanovených všeobecne záväzným právnym predpisom vydaným podľa</w:t>
      </w:r>
      <w:r w:rsidRPr="00440E0C" w:rsidR="008F4173">
        <w:rPr>
          <w:rFonts w:ascii="Times New Roman" w:hAnsi="Times New Roman"/>
        </w:rPr>
        <w:t xml:space="preserve"> § 5 ods. 9</w:t>
      </w:r>
      <w:r w:rsidRPr="00440E0C" w:rsidR="006A110A">
        <w:rPr>
          <w:rFonts w:ascii="Times New Roman" w:hAnsi="Times New Roman"/>
        </w:rPr>
        <w:t>.</w:t>
      </w:r>
      <w:r w:rsidRPr="00440E0C" w:rsidR="007E2E58">
        <w:rPr>
          <w:rFonts w:ascii="Times New Roman" w:hAnsi="Times New Roman"/>
        </w:rPr>
        <w:t>“.</w:t>
      </w:r>
    </w:p>
    <w:p w:rsidR="009750C1" w:rsidRPr="00440E0C" w:rsidP="00A3642E">
      <w:pPr>
        <w:bidi w:val="0"/>
        <w:ind w:left="1065"/>
        <w:rPr>
          <w:rFonts w:ascii="Times New Roman" w:hAnsi="Times New Roman"/>
        </w:rPr>
      </w:pPr>
    </w:p>
    <w:p w:rsidR="000637AD" w:rsidRPr="00440E0C" w:rsidP="00C04FAB">
      <w:pPr>
        <w:numPr>
          <w:numId w:val="17"/>
        </w:numPr>
        <w:bidi w:val="0"/>
        <w:rPr>
          <w:rFonts w:ascii="Times New Roman" w:hAnsi="Times New Roman"/>
        </w:rPr>
      </w:pPr>
      <w:r w:rsidRPr="00440E0C">
        <w:rPr>
          <w:rFonts w:ascii="Times New Roman" w:hAnsi="Times New Roman"/>
        </w:rPr>
        <w:t>§ 4 znie:</w:t>
      </w:r>
    </w:p>
    <w:p w:rsidR="000637AD" w:rsidRPr="00440E0C" w:rsidP="000637AD">
      <w:pPr>
        <w:bidi w:val="0"/>
        <w:ind w:left="1065"/>
        <w:rPr>
          <w:rFonts w:ascii="Times New Roman" w:hAnsi="Times New Roman"/>
        </w:rPr>
      </w:pPr>
    </w:p>
    <w:p w:rsidR="000637AD" w:rsidRPr="00440E0C" w:rsidP="000637AD">
      <w:pPr>
        <w:bidi w:val="0"/>
        <w:ind w:left="1065"/>
        <w:jc w:val="center"/>
        <w:rPr>
          <w:rFonts w:ascii="Times New Roman" w:hAnsi="Times New Roman"/>
        </w:rPr>
      </w:pPr>
      <w:r w:rsidRPr="00440E0C">
        <w:rPr>
          <w:rFonts w:ascii="Times New Roman" w:hAnsi="Times New Roman"/>
        </w:rPr>
        <w:t>„§ 4</w:t>
      </w:r>
    </w:p>
    <w:p w:rsidR="000637AD" w:rsidRPr="00440E0C" w:rsidP="000637AD">
      <w:pPr>
        <w:bidi w:val="0"/>
        <w:ind w:left="1065"/>
        <w:jc w:val="center"/>
        <w:rPr>
          <w:rFonts w:ascii="Times New Roman" w:hAnsi="Times New Roman"/>
        </w:rPr>
      </w:pPr>
    </w:p>
    <w:p w:rsidR="000637AD" w:rsidRPr="00440E0C" w:rsidP="000637AD">
      <w:pPr>
        <w:bidi w:val="0"/>
        <w:ind w:left="1065" w:firstLine="351"/>
        <w:rPr>
          <w:rFonts w:ascii="Times New Roman" w:hAnsi="Times New Roman"/>
        </w:rPr>
      </w:pPr>
      <w:r w:rsidRPr="00440E0C">
        <w:rPr>
          <w:rFonts w:ascii="Times New Roman" w:hAnsi="Times New Roman"/>
        </w:rPr>
        <w:t>(1) Dotáciu podľa § 2 ods. 1 písm. b) až l) možno poskytnúť žiadateľovi, ktorým je právnická osoba alebo fyzická osoba.</w:t>
      </w:r>
    </w:p>
    <w:p w:rsidR="00D43255" w:rsidRPr="00440E0C" w:rsidP="000637AD">
      <w:pPr>
        <w:bidi w:val="0"/>
        <w:ind w:left="1065" w:firstLine="351"/>
        <w:rPr>
          <w:rFonts w:ascii="Times New Roman" w:hAnsi="Times New Roman"/>
        </w:rPr>
      </w:pPr>
    </w:p>
    <w:p w:rsidR="00D43255" w:rsidRPr="00440E0C" w:rsidP="00D43255">
      <w:pPr>
        <w:bidi w:val="0"/>
        <w:ind w:left="1065" w:firstLine="345"/>
        <w:rPr>
          <w:rFonts w:ascii="Times New Roman" w:hAnsi="Times New Roman"/>
        </w:rPr>
      </w:pPr>
      <w:r w:rsidRPr="00440E0C">
        <w:rPr>
          <w:rFonts w:ascii="Times New Roman" w:hAnsi="Times New Roman"/>
        </w:rPr>
        <w:t>(2) Z celkových nákladov na riešenie projektu možno poskytnúť dotáciu podľa    § 2 ods. 1 písm. b) až l) najviac do výšky 95</w:t>
      </w:r>
      <w:r w:rsidRPr="00440E0C" w:rsidR="001E2C83">
        <w:rPr>
          <w:rFonts w:ascii="Times New Roman" w:hAnsi="Times New Roman"/>
        </w:rPr>
        <w:t xml:space="preserve"> </w:t>
      </w:r>
      <w:r w:rsidRPr="00440E0C">
        <w:rPr>
          <w:rFonts w:ascii="Times New Roman" w:hAnsi="Times New Roman"/>
        </w:rPr>
        <w:t>% nákladov na projekt, pričom žiadateľ je povinný preukázať, že má na financovanie projektu zabezpečených najmenej 5</w:t>
      </w:r>
      <w:r w:rsidRPr="00440E0C" w:rsidR="001E2C83">
        <w:rPr>
          <w:rFonts w:ascii="Times New Roman" w:hAnsi="Times New Roman"/>
        </w:rPr>
        <w:t xml:space="preserve"> </w:t>
      </w:r>
      <w:r w:rsidRPr="00440E0C">
        <w:rPr>
          <w:rFonts w:ascii="Times New Roman" w:hAnsi="Times New Roman"/>
        </w:rPr>
        <w:t>% z iných zdrojov.</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3</w:t>
      </w:r>
      <w:r w:rsidRPr="00440E0C">
        <w:rPr>
          <w:rFonts w:ascii="Times New Roman" w:hAnsi="Times New Roman"/>
        </w:rPr>
        <w:t>) Dotáciu podľa § 2 ods. 1 písm. b) až l) nemožno poskytnúť na</w:t>
      </w:r>
    </w:p>
    <w:p w:rsidR="000637AD" w:rsidRPr="00440E0C" w:rsidP="000637AD">
      <w:pPr>
        <w:bidi w:val="0"/>
        <w:ind w:left="1418" w:hanging="353"/>
        <w:rPr>
          <w:rFonts w:ascii="Times New Roman" w:hAnsi="Times New Roman"/>
        </w:rPr>
      </w:pPr>
      <w:r w:rsidRPr="00440E0C">
        <w:rPr>
          <w:rFonts w:ascii="Times New Roman" w:hAnsi="Times New Roman"/>
        </w:rPr>
        <w:t xml:space="preserve">a) </w:t>
        <w:tab/>
        <w:t>úhradu záväzkov žiadateľa z predchádzajúcich rozpočtových rokov,</w:t>
      </w:r>
    </w:p>
    <w:p w:rsidR="000637AD" w:rsidRPr="00440E0C" w:rsidP="000637AD">
      <w:pPr>
        <w:bidi w:val="0"/>
        <w:ind w:left="1065"/>
        <w:rPr>
          <w:rFonts w:ascii="Times New Roman" w:hAnsi="Times New Roman"/>
        </w:rPr>
      </w:pPr>
      <w:r w:rsidRPr="00440E0C">
        <w:rPr>
          <w:rFonts w:ascii="Times New Roman" w:hAnsi="Times New Roman"/>
        </w:rPr>
        <w:t xml:space="preserve">b) </w:t>
        <w:tab/>
        <w:t>refundáciu výdavkov uhradených v predchádzajúcich rozpočtových rokoch,</w:t>
      </w:r>
    </w:p>
    <w:p w:rsidR="000637AD" w:rsidRPr="00440E0C" w:rsidP="000637AD">
      <w:pPr>
        <w:bidi w:val="0"/>
        <w:ind w:left="1410" w:hanging="345"/>
        <w:rPr>
          <w:rFonts w:ascii="Times New Roman" w:hAnsi="Times New Roman"/>
        </w:rPr>
      </w:pPr>
      <w:r w:rsidRPr="00440E0C">
        <w:rPr>
          <w:rFonts w:ascii="Times New Roman" w:hAnsi="Times New Roman"/>
        </w:rPr>
        <w:t xml:space="preserve">c) </w:t>
        <w:tab/>
        <w:t>úhradu miezd, platov, služobných príjmov a ich náhrad a ostatných osobných vyrovnaní</w:t>
      </w:r>
      <w:r w:rsidR="00D75108">
        <w:rPr>
          <w:rFonts w:ascii="Times New Roman" w:hAnsi="Times New Roman"/>
        </w:rPr>
        <w:t>;</w:t>
      </w:r>
      <w:r w:rsidRPr="00440E0C" w:rsidR="00D43255">
        <w:rPr>
          <w:rFonts w:ascii="Times New Roman" w:hAnsi="Times New Roman"/>
        </w:rPr>
        <w:t xml:space="preserve"> </w:t>
      </w:r>
      <w:r w:rsidR="00D75108">
        <w:rPr>
          <w:rFonts w:ascii="Times New Roman" w:hAnsi="Times New Roman"/>
        </w:rPr>
        <w:t xml:space="preserve">to neplatí, ak ide o dotáciu na účely podľa </w:t>
      </w:r>
      <w:r w:rsidRPr="00440E0C">
        <w:rPr>
          <w:rFonts w:ascii="Times New Roman" w:hAnsi="Times New Roman"/>
        </w:rPr>
        <w:t xml:space="preserve">§ 2 ods. 1 písm. i) až </w:t>
      </w:r>
      <w:r w:rsidR="00D75108">
        <w:rPr>
          <w:rFonts w:ascii="Times New Roman" w:hAnsi="Times New Roman"/>
        </w:rPr>
        <w:t>l</w:t>
      </w:r>
      <w:r w:rsidRPr="00440E0C">
        <w:rPr>
          <w:rFonts w:ascii="Times New Roman" w:hAnsi="Times New Roman"/>
        </w:rPr>
        <w:t xml:space="preserve">) alebo ak je žiadateľom Slovenský Červený kríž, v rozsahu podľa odseku </w:t>
      </w:r>
      <w:r w:rsidRPr="00440E0C" w:rsidR="00D43255">
        <w:rPr>
          <w:rFonts w:ascii="Times New Roman" w:hAnsi="Times New Roman"/>
        </w:rPr>
        <w:t>5</w:t>
      </w:r>
      <w:r w:rsidRPr="00440E0C">
        <w:rPr>
          <w:rFonts w:ascii="Times New Roman" w:hAnsi="Times New Roman"/>
        </w:rPr>
        <w:t>.</w:t>
      </w:r>
    </w:p>
    <w:p w:rsidR="000637AD" w:rsidRPr="00440E0C" w:rsidP="000637AD">
      <w:pPr>
        <w:bidi w:val="0"/>
        <w:ind w:left="1065"/>
        <w:rPr>
          <w:rFonts w:ascii="Times New Roman" w:hAnsi="Times New Roman"/>
        </w:rPr>
      </w:pPr>
      <w:r w:rsidRPr="00440E0C">
        <w:rPr>
          <w:rFonts w:ascii="Times New Roman" w:hAnsi="Times New Roman"/>
        </w:rPr>
        <w:t xml:space="preserve"> </w:t>
      </w:r>
    </w:p>
    <w:p w:rsidR="000637AD" w:rsidRPr="00440E0C" w:rsidP="00370A1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4</w:t>
      </w:r>
      <w:r w:rsidRPr="00440E0C">
        <w:rPr>
          <w:rFonts w:ascii="Times New Roman" w:hAnsi="Times New Roman"/>
        </w:rPr>
        <w:t>) Dotáciu podľa § 2 ods. 1 písm. b) až l) nemožno poskytnúť žiadateľovi, ktorý</w:t>
      </w:r>
      <w:r w:rsidRPr="00440E0C" w:rsidR="00370A1D">
        <w:rPr>
          <w:rFonts w:ascii="Times New Roman" w:hAnsi="Times New Roman"/>
        </w:rPr>
        <w:t xml:space="preserve"> b</w:t>
      </w:r>
      <w:r w:rsidRPr="00440E0C">
        <w:rPr>
          <w:rFonts w:ascii="Times New Roman" w:hAnsi="Times New Roman"/>
        </w:rPr>
        <w:t>ol právoplatne odsúdený za trestný čin proti majetku al</w:t>
      </w:r>
      <w:r w:rsidRPr="00440E0C" w:rsidR="00A80B03">
        <w:rPr>
          <w:rFonts w:ascii="Times New Roman" w:hAnsi="Times New Roman"/>
        </w:rPr>
        <w:t>ebo za iný úmyselný trestný čin.</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5</w:t>
      </w:r>
      <w:r w:rsidRPr="00440E0C">
        <w:rPr>
          <w:rFonts w:ascii="Times New Roman" w:hAnsi="Times New Roman"/>
        </w:rPr>
        <w:t>) Ak je žiadateľom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1 písm. b) až l) Slovenský Červený kríž, možno poskytnúť dotáciu na mzdové náklady</w:t>
      </w:r>
      <w:r w:rsidRPr="00440E0C" w:rsidR="006222D4">
        <w:rPr>
          <w:rFonts w:ascii="Times New Roman" w:hAnsi="Times New Roman"/>
        </w:rPr>
        <w:t>, odmeny vyplácané na základe dohôd vykonávaných mimo pracovného pomeru</w:t>
      </w:r>
      <w:r w:rsidRPr="00440E0C" w:rsidR="007F1336">
        <w:rPr>
          <w:rFonts w:ascii="Times New Roman" w:hAnsi="Times New Roman"/>
        </w:rPr>
        <w:t xml:space="preserve">, </w:t>
      </w:r>
      <w:r w:rsidRPr="00440E0C">
        <w:rPr>
          <w:rFonts w:ascii="Times New Roman" w:hAnsi="Times New Roman"/>
        </w:rPr>
        <w:t>poistné na sociálne poistenie, príspevky na starobné dôchodkové sporenie a poistné na verejné zdravotné poistenie za zamestnancov Slovenského Červeného kríža najviac vo výške 50</w:t>
      </w:r>
      <w:r w:rsidRPr="00440E0C" w:rsidR="006222D4">
        <w:rPr>
          <w:rFonts w:ascii="Times New Roman" w:hAnsi="Times New Roman"/>
        </w:rPr>
        <w:t xml:space="preserve"> </w:t>
      </w:r>
      <w:r w:rsidRPr="00440E0C">
        <w:rPr>
          <w:rFonts w:ascii="Times New Roman" w:hAnsi="Times New Roman"/>
        </w:rPr>
        <w:t>% z celkovej sumy dotácie.</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6</w:t>
      </w:r>
      <w:r w:rsidRPr="00440E0C">
        <w:rPr>
          <w:rFonts w:ascii="Times New Roman" w:hAnsi="Times New Roman"/>
        </w:rPr>
        <w:t>) Dotáciu podľa § 2 ods. 1 písm. b) až l) možno poskytnúť žiadateľovi na základe písomnej žiadosti, ktorej vzor je uvedený v prílohách č. 2 až 4.</w:t>
      </w:r>
    </w:p>
    <w:p w:rsidR="001311A9"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7</w:t>
      </w:r>
      <w:r w:rsidRPr="00440E0C">
        <w:rPr>
          <w:rFonts w:ascii="Times New Roman" w:hAnsi="Times New Roman"/>
        </w:rPr>
        <w:t xml:space="preserve">) Prílohou k žiadosti </w:t>
      </w:r>
      <w:r w:rsidRPr="00440E0C" w:rsidR="00D71DC5">
        <w:rPr>
          <w:rFonts w:ascii="Times New Roman" w:hAnsi="Times New Roman"/>
        </w:rPr>
        <w:t xml:space="preserve">o poskytnutie </w:t>
      </w:r>
      <w:r w:rsidRPr="00440E0C">
        <w:rPr>
          <w:rFonts w:ascii="Times New Roman" w:hAnsi="Times New Roman"/>
        </w:rPr>
        <w:t xml:space="preserve">dotácie podľa § 2 ods. 1 písm. b) až l) </w:t>
      </w:r>
      <w:r w:rsidRPr="00440E0C" w:rsidR="00D43255">
        <w:rPr>
          <w:rFonts w:ascii="Times New Roman" w:hAnsi="Times New Roman"/>
        </w:rPr>
        <w:t>okrem dokladov podľa osobitného predpisu</w:t>
      </w:r>
      <w:r w:rsidRPr="00440E0C" w:rsidR="00D43255">
        <w:rPr>
          <w:rFonts w:ascii="Times New Roman" w:hAnsi="Times New Roman"/>
          <w:vertAlign w:val="superscript"/>
        </w:rPr>
        <w:t>3a</w:t>
      </w:r>
      <w:r w:rsidRPr="00440E0C" w:rsidR="00D43255">
        <w:rPr>
          <w:rFonts w:ascii="Times New Roman" w:hAnsi="Times New Roman"/>
        </w:rPr>
        <w:t xml:space="preserve">) </w:t>
      </w:r>
      <w:r w:rsidRPr="00440E0C">
        <w:rPr>
          <w:rFonts w:ascii="Times New Roman" w:hAnsi="Times New Roman"/>
        </w:rPr>
        <w:t>je</w:t>
      </w:r>
    </w:p>
    <w:p w:rsidR="00D43255" w:rsidRPr="00440E0C" w:rsidP="000637AD">
      <w:pPr>
        <w:bidi w:val="0"/>
        <w:ind w:left="1418" w:hanging="353"/>
        <w:rPr>
          <w:rFonts w:ascii="Times New Roman" w:hAnsi="Times New Roman"/>
        </w:rPr>
      </w:pPr>
      <w:r w:rsidRPr="00440E0C" w:rsidR="000637AD">
        <w:rPr>
          <w:rFonts w:ascii="Times New Roman" w:hAnsi="Times New Roman"/>
        </w:rPr>
        <w:t xml:space="preserve">a) </w:t>
        <w:tab/>
      </w:r>
      <w:r w:rsidRPr="00440E0C">
        <w:rPr>
          <w:rFonts w:ascii="Times New Roman" w:hAnsi="Times New Roman"/>
        </w:rPr>
        <w:t>popis projektu, na ktorý sa požaduje dotácia,</w:t>
      </w:r>
    </w:p>
    <w:p w:rsidR="00D43255" w:rsidRPr="00440E0C" w:rsidP="000637AD">
      <w:pPr>
        <w:bidi w:val="0"/>
        <w:ind w:left="1418" w:hanging="353"/>
        <w:rPr>
          <w:rFonts w:ascii="Times New Roman" w:hAnsi="Times New Roman"/>
        </w:rPr>
      </w:pPr>
      <w:r w:rsidRPr="00440E0C">
        <w:rPr>
          <w:rFonts w:ascii="Times New Roman" w:hAnsi="Times New Roman"/>
        </w:rPr>
        <w:t xml:space="preserve">b) </w:t>
      </w:r>
      <w:r w:rsidRPr="00440E0C" w:rsidR="00685155">
        <w:rPr>
          <w:rFonts w:ascii="Times New Roman" w:hAnsi="Times New Roman"/>
        </w:rPr>
        <w:tab/>
      </w:r>
      <w:r w:rsidRPr="00440E0C">
        <w:rPr>
          <w:rFonts w:ascii="Times New Roman" w:hAnsi="Times New Roman"/>
        </w:rPr>
        <w:t>štruktúrovaný rozpočet projektu,</w:t>
      </w:r>
    </w:p>
    <w:p w:rsidR="00D06B8C" w:rsidRPr="00440E0C" w:rsidP="000637AD">
      <w:pPr>
        <w:bidi w:val="0"/>
        <w:ind w:left="1418" w:hanging="353"/>
        <w:rPr>
          <w:rFonts w:ascii="Times New Roman" w:hAnsi="Times New Roman"/>
        </w:rPr>
      </w:pPr>
      <w:r w:rsidRPr="00440E0C">
        <w:rPr>
          <w:rFonts w:ascii="Times New Roman" w:hAnsi="Times New Roman"/>
        </w:rPr>
        <w:t xml:space="preserve">c) </w:t>
        <w:tab/>
        <w:t xml:space="preserve">doklad o zriadení alebo založení žiadateľa, </w:t>
      </w:r>
      <w:r w:rsidRPr="00440E0C" w:rsidR="001311A9">
        <w:rPr>
          <w:rFonts w:ascii="Times New Roman" w:hAnsi="Times New Roman"/>
        </w:rPr>
        <w:t>ak</w:t>
      </w:r>
      <w:r w:rsidRPr="00440E0C">
        <w:rPr>
          <w:rFonts w:ascii="Times New Roman" w:hAnsi="Times New Roman"/>
        </w:rPr>
        <w:t xml:space="preserve"> je </w:t>
      </w:r>
      <w:r w:rsidRPr="00440E0C" w:rsidR="001311A9">
        <w:rPr>
          <w:rFonts w:ascii="Times New Roman" w:hAnsi="Times New Roman"/>
        </w:rPr>
        <w:t xml:space="preserve">žiadateľom </w:t>
      </w:r>
      <w:r w:rsidRPr="00440E0C">
        <w:rPr>
          <w:rFonts w:ascii="Times New Roman" w:hAnsi="Times New Roman"/>
        </w:rPr>
        <w:t>právnick</w:t>
      </w:r>
      <w:r w:rsidRPr="00440E0C" w:rsidR="001311A9">
        <w:rPr>
          <w:rFonts w:ascii="Times New Roman" w:hAnsi="Times New Roman"/>
        </w:rPr>
        <w:t>á</w:t>
      </w:r>
      <w:r w:rsidRPr="00440E0C">
        <w:rPr>
          <w:rFonts w:ascii="Times New Roman" w:hAnsi="Times New Roman"/>
        </w:rPr>
        <w:t xml:space="preserve"> osob</w:t>
      </w:r>
      <w:r w:rsidRPr="00440E0C" w:rsidR="001311A9">
        <w:rPr>
          <w:rFonts w:ascii="Times New Roman" w:hAnsi="Times New Roman"/>
        </w:rPr>
        <w:t>a</w:t>
      </w:r>
      <w:r w:rsidRPr="00440E0C">
        <w:rPr>
          <w:rFonts w:ascii="Times New Roman" w:hAnsi="Times New Roman"/>
        </w:rPr>
        <w:t>,</w:t>
      </w:r>
    </w:p>
    <w:p w:rsidR="000637AD" w:rsidRPr="00440E0C" w:rsidP="00685155">
      <w:pPr>
        <w:bidi w:val="0"/>
        <w:ind w:left="1418" w:hanging="353"/>
        <w:rPr>
          <w:rFonts w:ascii="Times New Roman" w:hAnsi="Times New Roman"/>
          <w:strike/>
        </w:rPr>
      </w:pPr>
      <w:r w:rsidRPr="00440E0C" w:rsidR="00D06B8C">
        <w:rPr>
          <w:rFonts w:ascii="Times New Roman" w:hAnsi="Times New Roman"/>
        </w:rPr>
        <w:t>d</w:t>
      </w:r>
      <w:r w:rsidRPr="00440E0C" w:rsidR="00D43255">
        <w:rPr>
          <w:rFonts w:ascii="Times New Roman" w:hAnsi="Times New Roman"/>
        </w:rPr>
        <w:t>)</w:t>
      </w:r>
      <w:r w:rsidRPr="00440E0C" w:rsidR="00685155">
        <w:rPr>
          <w:rFonts w:ascii="Times New Roman" w:hAnsi="Times New Roman"/>
        </w:rPr>
        <w:tab/>
      </w:r>
      <w:r w:rsidRPr="00440E0C">
        <w:rPr>
          <w:rFonts w:ascii="Times New Roman" w:hAnsi="Times New Roman"/>
        </w:rPr>
        <w:t xml:space="preserve">výpis z obchodného registra alebo obdobného registra, ak ide o právnickú osobu, ktorá sa zapisuje do takéhoto registra, </w:t>
      </w:r>
    </w:p>
    <w:p w:rsidR="000637AD" w:rsidRPr="00440E0C" w:rsidP="000637AD">
      <w:pPr>
        <w:bidi w:val="0"/>
        <w:ind w:left="1418" w:hanging="353"/>
        <w:rPr>
          <w:rFonts w:ascii="Times New Roman" w:hAnsi="Times New Roman"/>
        </w:rPr>
      </w:pPr>
      <w:r w:rsidRPr="00440E0C" w:rsidR="00D06B8C">
        <w:rPr>
          <w:rFonts w:ascii="Times New Roman" w:hAnsi="Times New Roman"/>
        </w:rPr>
        <w:t>e</w:t>
      </w:r>
      <w:r w:rsidRPr="00440E0C">
        <w:rPr>
          <w:rFonts w:ascii="Times New Roman" w:hAnsi="Times New Roman"/>
        </w:rPr>
        <w:t xml:space="preserve">) </w:t>
        <w:tab/>
        <w:t>výpis zo živnostenského registra alebo obdobného registra, ak ide o žiadateľa, ktorým je samostatne zárobkovo činná osoba zapísaná v živnostenskom registri</w:t>
      </w:r>
      <w:r w:rsidRPr="00440E0C">
        <w:rPr>
          <w:rFonts w:ascii="Times New Roman" w:hAnsi="Times New Roman"/>
          <w:vertAlign w:val="superscript"/>
        </w:rPr>
        <w:t>4</w:t>
      </w:r>
      <w:r w:rsidRPr="00440E0C">
        <w:rPr>
          <w:rFonts w:ascii="Times New Roman" w:hAnsi="Times New Roman"/>
        </w:rPr>
        <w:t>) alebo v obdobnom registri osvedčujúcom oprávnenie na vykonávanie činnosti,</w:t>
      </w:r>
    </w:p>
    <w:p w:rsidR="000637AD" w:rsidRPr="00440E0C" w:rsidP="000637AD">
      <w:pPr>
        <w:bidi w:val="0"/>
        <w:ind w:left="1418" w:hanging="353"/>
        <w:rPr>
          <w:rFonts w:ascii="Times New Roman" w:hAnsi="Times New Roman"/>
        </w:rPr>
      </w:pPr>
      <w:r w:rsidRPr="00440E0C" w:rsidR="00D06B8C">
        <w:rPr>
          <w:rFonts w:ascii="Times New Roman" w:hAnsi="Times New Roman"/>
        </w:rPr>
        <w:t>f</w:t>
      </w:r>
      <w:r w:rsidRPr="00440E0C">
        <w:rPr>
          <w:rFonts w:ascii="Times New Roman" w:hAnsi="Times New Roman"/>
        </w:rPr>
        <w:t xml:space="preserve">) </w:t>
        <w:tab/>
        <w:t>výpis z registra trestov</w:t>
      </w:r>
      <w:r w:rsidR="000D1A06">
        <w:rPr>
          <w:rFonts w:ascii="Times New Roman" w:hAnsi="Times New Roman"/>
        </w:rPr>
        <w:t xml:space="preserve"> nie starší ako tri mesiace,</w:t>
      </w:r>
      <w:r w:rsidRPr="00440E0C">
        <w:rPr>
          <w:rFonts w:ascii="Times New Roman" w:hAnsi="Times New Roman"/>
        </w:rPr>
        <w:t xml:space="preserve"> ak je žiadateľom fyzická osoba,</w:t>
      </w:r>
    </w:p>
    <w:p w:rsidR="00685155" w:rsidRPr="00440E0C" w:rsidP="000637AD">
      <w:pPr>
        <w:bidi w:val="0"/>
        <w:ind w:left="1418" w:hanging="353"/>
        <w:rPr>
          <w:rFonts w:ascii="Times New Roman" w:hAnsi="Times New Roman"/>
        </w:rPr>
      </w:pPr>
      <w:r w:rsidRPr="00440E0C" w:rsidR="000F1B06">
        <w:rPr>
          <w:rFonts w:ascii="Times New Roman" w:hAnsi="Times New Roman"/>
        </w:rPr>
        <w:t>g)</w:t>
        <w:tab/>
      </w:r>
      <w:r w:rsidRPr="00440E0C" w:rsidR="00AE3B1D">
        <w:rPr>
          <w:rFonts w:ascii="Times New Roman" w:hAnsi="Times New Roman"/>
        </w:rPr>
        <w:t xml:space="preserve">doklad </w:t>
      </w:r>
      <w:r w:rsidRPr="00440E0C">
        <w:rPr>
          <w:rFonts w:ascii="Times New Roman" w:hAnsi="Times New Roman"/>
        </w:rPr>
        <w:t xml:space="preserve">o zabezpečení financovania </w:t>
      </w:r>
      <w:r w:rsidRPr="00440E0C" w:rsidR="00AE3B1D">
        <w:rPr>
          <w:rFonts w:ascii="Times New Roman" w:hAnsi="Times New Roman"/>
        </w:rPr>
        <w:t xml:space="preserve">projektu </w:t>
      </w:r>
      <w:r w:rsidRPr="00440E0C" w:rsidR="00A80B03">
        <w:rPr>
          <w:rFonts w:ascii="Times New Roman" w:hAnsi="Times New Roman"/>
        </w:rPr>
        <w:t xml:space="preserve">z iných zdrojov </w:t>
      </w:r>
      <w:r w:rsidRPr="00440E0C" w:rsidR="00AE3B1D">
        <w:rPr>
          <w:rFonts w:ascii="Times New Roman" w:hAnsi="Times New Roman"/>
        </w:rPr>
        <w:t>podľa odseku 2</w:t>
      </w:r>
      <w:r w:rsidRPr="00440E0C">
        <w:rPr>
          <w:rFonts w:ascii="Times New Roman" w:hAnsi="Times New Roman"/>
        </w:rPr>
        <w:t>.</w:t>
      </w:r>
    </w:p>
    <w:p w:rsidR="000637AD" w:rsidRPr="00440E0C" w:rsidP="000637AD">
      <w:pPr>
        <w:bidi w:val="0"/>
        <w:ind w:left="1065"/>
        <w:rPr>
          <w:rFonts w:ascii="Times New Roman" w:hAnsi="Times New Roman"/>
        </w:rPr>
      </w:pPr>
    </w:p>
    <w:p w:rsidR="00685155" w:rsidRPr="00440E0C" w:rsidP="00685155">
      <w:pPr>
        <w:bidi w:val="0"/>
        <w:ind w:left="1065"/>
        <w:rPr>
          <w:rFonts w:ascii="Times New Roman" w:hAnsi="Times New Roman"/>
        </w:rPr>
      </w:pPr>
      <w:r w:rsidRPr="00440E0C" w:rsidR="000637AD">
        <w:rPr>
          <w:rFonts w:ascii="Times New Roman" w:hAnsi="Times New Roman"/>
        </w:rPr>
        <w:tab/>
        <w:t>(</w:t>
      </w:r>
      <w:r w:rsidRPr="00440E0C" w:rsidR="00D43255">
        <w:rPr>
          <w:rFonts w:ascii="Times New Roman" w:hAnsi="Times New Roman"/>
        </w:rPr>
        <w:t>8</w:t>
      </w:r>
      <w:r w:rsidRPr="00440E0C" w:rsidR="000637AD">
        <w:rPr>
          <w:rFonts w:ascii="Times New Roman" w:hAnsi="Times New Roman"/>
        </w:rPr>
        <w:t xml:space="preserve">) </w:t>
      </w:r>
      <w:r w:rsidRPr="00440E0C">
        <w:rPr>
          <w:rFonts w:ascii="Times New Roman" w:hAnsi="Times New Roman"/>
        </w:rPr>
        <w:t>Prílohou k žiadosti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3 písm. g) okrem dokladov podľa odseku 7 je</w:t>
      </w:r>
    </w:p>
    <w:p w:rsidR="00685155" w:rsidRPr="00440E0C" w:rsidP="00685155">
      <w:pPr>
        <w:numPr>
          <w:numId w:val="36"/>
        </w:numPr>
        <w:bidi w:val="0"/>
        <w:rPr>
          <w:rFonts w:ascii="Times New Roman" w:hAnsi="Times New Roman"/>
        </w:rPr>
      </w:pPr>
      <w:r w:rsidRPr="00440E0C">
        <w:rPr>
          <w:rFonts w:ascii="Times New Roman" w:hAnsi="Times New Roman"/>
        </w:rPr>
        <w:t xml:space="preserve">výpis z katastra nehnuteľností </w:t>
      </w:r>
      <w:r w:rsidRPr="00440E0C" w:rsidR="00D55FE9">
        <w:rPr>
          <w:rFonts w:ascii="Times New Roman" w:hAnsi="Times New Roman"/>
        </w:rPr>
        <w:t>alebo list vlastníctva</w:t>
      </w:r>
      <w:r w:rsidRPr="00440E0C" w:rsidR="00AB710D">
        <w:rPr>
          <w:rFonts w:ascii="Times New Roman" w:hAnsi="Times New Roman"/>
        </w:rPr>
        <w:t xml:space="preserve"> alebo</w:t>
      </w:r>
      <w:r w:rsidRPr="00440E0C">
        <w:rPr>
          <w:rFonts w:ascii="Times New Roman" w:hAnsi="Times New Roman"/>
        </w:rPr>
        <w:t xml:space="preserve"> zmluva o nájme nehnuteľnosti alebo zmluva o výpožičke nehnuteľnosti najmenej na obdobie desiatich rokov odo dňa predloženia žiadosti o poskytnutie dotácie,</w:t>
      </w:r>
    </w:p>
    <w:p w:rsidR="00685155" w:rsidRPr="00440E0C" w:rsidP="00685155">
      <w:pPr>
        <w:numPr>
          <w:numId w:val="37"/>
        </w:numPr>
        <w:bidi w:val="0"/>
        <w:rPr>
          <w:rFonts w:ascii="Times New Roman" w:hAnsi="Times New Roman"/>
        </w:rPr>
      </w:pPr>
      <w:r w:rsidRPr="00440E0C">
        <w:rPr>
          <w:rFonts w:ascii="Times New Roman" w:hAnsi="Times New Roman"/>
        </w:rPr>
        <w:t>čestné vyhlásenie žiadateľa</w:t>
      </w:r>
      <w:r w:rsidRPr="00440E0C" w:rsidR="00AB710D">
        <w:rPr>
          <w:rFonts w:ascii="Times New Roman" w:hAnsi="Times New Roman"/>
        </w:rPr>
        <w:t>, ktorý je vlastníkom nehnuteľnosti,</w:t>
      </w:r>
      <w:r w:rsidRPr="00440E0C">
        <w:rPr>
          <w:rFonts w:ascii="Times New Roman" w:hAnsi="Times New Roman"/>
        </w:rPr>
        <w:t xml:space="preserve"> že nezmení vlastnícke právo k nehnuteľnosti </w:t>
      </w:r>
      <w:r w:rsidRPr="00440E0C" w:rsidR="008375D3">
        <w:rPr>
          <w:rFonts w:ascii="Times New Roman" w:hAnsi="Times New Roman"/>
        </w:rPr>
        <w:t xml:space="preserve">najmenej </w:t>
      </w:r>
      <w:r w:rsidRPr="00440E0C">
        <w:rPr>
          <w:rFonts w:ascii="Times New Roman" w:hAnsi="Times New Roman"/>
        </w:rPr>
        <w:t>po dobu desiatich rokov odo dňa odovzdania stavby do užívania,</w:t>
      </w:r>
    </w:p>
    <w:p w:rsidR="00685155" w:rsidRPr="00440E0C" w:rsidP="00685155">
      <w:pPr>
        <w:numPr>
          <w:numId w:val="37"/>
        </w:numPr>
        <w:bidi w:val="0"/>
        <w:rPr>
          <w:rFonts w:ascii="Times New Roman" w:hAnsi="Times New Roman"/>
        </w:rPr>
      </w:pPr>
      <w:r w:rsidRPr="00440E0C" w:rsidR="000F1B06">
        <w:rPr>
          <w:rFonts w:ascii="Times New Roman" w:hAnsi="Times New Roman"/>
        </w:rPr>
        <w:t>čestné vyhlásenie žiadateľa</w:t>
      </w:r>
      <w:r w:rsidRPr="00440E0C">
        <w:rPr>
          <w:rFonts w:ascii="Times New Roman" w:hAnsi="Times New Roman"/>
        </w:rPr>
        <w:t>, že dokončenú alebo zrekonštruovanú stavbu bude využívať na účel, na ktorý mu bola dotácia poskytnutá, najmenej po dobu desiatich rokov od dokončenia alebo rekonštrukcie stavby,</w:t>
      </w:r>
    </w:p>
    <w:p w:rsidR="000F1B06" w:rsidRPr="00440E0C" w:rsidP="00685155">
      <w:pPr>
        <w:numPr>
          <w:numId w:val="37"/>
        </w:numPr>
        <w:bidi w:val="0"/>
        <w:rPr>
          <w:rFonts w:ascii="Times New Roman" w:hAnsi="Times New Roman"/>
        </w:rPr>
      </w:pPr>
      <w:r w:rsidRPr="00440E0C">
        <w:rPr>
          <w:rFonts w:ascii="Times New Roman" w:hAnsi="Times New Roman"/>
        </w:rPr>
        <w:t>písomný súhlas všetkých vlastníkov nehnuteľnosti so stavebnými úpravami, ak žiadateľ nie je vlastníkom nehnuteľnosti,</w:t>
      </w:r>
    </w:p>
    <w:p w:rsidR="00685155" w:rsidRPr="00440E0C" w:rsidP="007E4BDF">
      <w:pPr>
        <w:numPr>
          <w:numId w:val="37"/>
        </w:numPr>
        <w:bidi w:val="0"/>
        <w:rPr>
          <w:rFonts w:ascii="Times New Roman" w:hAnsi="Times New Roman"/>
        </w:rPr>
      </w:pPr>
      <w:r w:rsidRPr="00440E0C">
        <w:rPr>
          <w:rFonts w:ascii="Times New Roman" w:hAnsi="Times New Roman"/>
        </w:rPr>
        <w:t>právoplatné stavebné povolenie alebo</w:t>
      </w:r>
      <w:r w:rsidRPr="00440E0C" w:rsidR="00F37608">
        <w:rPr>
          <w:rFonts w:ascii="Times New Roman" w:hAnsi="Times New Roman"/>
        </w:rPr>
        <w:t xml:space="preserve"> </w:t>
      </w:r>
      <w:r w:rsidRPr="00440E0C">
        <w:rPr>
          <w:rFonts w:ascii="Times New Roman" w:hAnsi="Times New Roman"/>
        </w:rPr>
        <w:t>doklad o ohlásení stavby príslušnému stavebnému úradu.</w:t>
      </w:r>
    </w:p>
    <w:p w:rsidR="00685155" w:rsidRPr="00440E0C" w:rsidP="000637AD">
      <w:pPr>
        <w:bidi w:val="0"/>
        <w:ind w:left="1065"/>
        <w:rPr>
          <w:rFonts w:ascii="Times New Roman" w:hAnsi="Times New Roman"/>
        </w:rPr>
      </w:pPr>
    </w:p>
    <w:p w:rsidR="000637AD" w:rsidRPr="00440E0C" w:rsidP="00685155">
      <w:pPr>
        <w:bidi w:val="0"/>
        <w:ind w:left="1065" w:firstLine="351"/>
        <w:rPr>
          <w:rFonts w:ascii="Times New Roman" w:hAnsi="Times New Roman"/>
          <w:strike/>
        </w:rPr>
      </w:pPr>
      <w:r w:rsidRPr="00440E0C" w:rsidR="00685155">
        <w:rPr>
          <w:rFonts w:ascii="Times New Roman" w:hAnsi="Times New Roman"/>
        </w:rPr>
        <w:t xml:space="preserve">(9) </w:t>
      </w:r>
      <w:r w:rsidRPr="00440E0C">
        <w:rPr>
          <w:rFonts w:ascii="Times New Roman" w:hAnsi="Times New Roman"/>
        </w:rPr>
        <w:t>Žiadateľ o</w:t>
      </w:r>
      <w:r w:rsidRPr="00440E0C" w:rsidR="000801EF">
        <w:rPr>
          <w:rFonts w:ascii="Times New Roman" w:hAnsi="Times New Roman"/>
        </w:rPr>
        <w:t xml:space="preserve"> poskytnutie </w:t>
      </w:r>
      <w:r w:rsidRPr="00440E0C">
        <w:rPr>
          <w:rFonts w:ascii="Times New Roman" w:hAnsi="Times New Roman"/>
        </w:rPr>
        <w:t>dotáci</w:t>
      </w:r>
      <w:r w:rsidRPr="00440E0C" w:rsidR="000801EF">
        <w:rPr>
          <w:rFonts w:ascii="Times New Roman" w:hAnsi="Times New Roman"/>
        </w:rPr>
        <w:t>e</w:t>
      </w:r>
      <w:r w:rsidRPr="00440E0C">
        <w:rPr>
          <w:rFonts w:ascii="Times New Roman" w:hAnsi="Times New Roman"/>
        </w:rPr>
        <w:t xml:space="preserve"> podľa § 2 ods. 1 písm. b) až l) predkladá ministerstvu žiadosť na základe</w:t>
      </w:r>
      <w:r w:rsidRPr="00440E0C" w:rsidR="00685155">
        <w:rPr>
          <w:rFonts w:ascii="Times New Roman" w:hAnsi="Times New Roman"/>
        </w:rPr>
        <w:t xml:space="preserve"> verejnej výzvy</w:t>
      </w:r>
      <w:r w:rsidRPr="00440E0C">
        <w:rPr>
          <w:rFonts w:ascii="Times New Roman" w:hAnsi="Times New Roman"/>
        </w:rPr>
        <w:t>, ktor</w:t>
      </w:r>
      <w:r w:rsidRPr="00440E0C" w:rsidR="00685155">
        <w:rPr>
          <w:rFonts w:ascii="Times New Roman" w:hAnsi="Times New Roman"/>
        </w:rPr>
        <w:t>ú</w:t>
      </w:r>
      <w:r w:rsidRPr="00440E0C">
        <w:rPr>
          <w:rFonts w:ascii="Times New Roman" w:hAnsi="Times New Roman"/>
        </w:rPr>
        <w:t xml:space="preserve"> ministerstvo zverejňuje na svojom webovom sídle.</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685155">
        <w:rPr>
          <w:rFonts w:ascii="Times New Roman" w:hAnsi="Times New Roman"/>
        </w:rPr>
        <w:t>10</w:t>
      </w:r>
      <w:r w:rsidRPr="00440E0C">
        <w:rPr>
          <w:rFonts w:ascii="Times New Roman" w:hAnsi="Times New Roman"/>
        </w:rPr>
        <w:t>) Žiadosti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sidR="00D71DC5">
        <w:rPr>
          <w:rFonts w:ascii="Times New Roman" w:hAnsi="Times New Roman"/>
          <w:u w:val="single"/>
        </w:rPr>
        <w:t xml:space="preserve"> </w:t>
      </w:r>
      <w:r w:rsidRPr="00440E0C">
        <w:rPr>
          <w:rFonts w:ascii="Times New Roman" w:hAnsi="Times New Roman"/>
        </w:rPr>
        <w:t>podľa § 2 ods. 1 písm. b) až l) vyhodnocuje najmenej trojčlenná komisia</w:t>
      </w:r>
      <w:r w:rsidRPr="00440E0C" w:rsidR="005C2582">
        <w:rPr>
          <w:rFonts w:ascii="Times New Roman" w:hAnsi="Times New Roman"/>
        </w:rPr>
        <w:t xml:space="preserve"> zriadená ministerstvom</w:t>
      </w:r>
      <w:r w:rsidRPr="00440E0C" w:rsidR="00FF30F4">
        <w:rPr>
          <w:rFonts w:ascii="Times New Roman" w:hAnsi="Times New Roman"/>
        </w:rPr>
        <w:t>.</w:t>
      </w:r>
      <w:r w:rsidRPr="00440E0C">
        <w:rPr>
          <w:rFonts w:ascii="Times New Roman" w:hAnsi="Times New Roman"/>
        </w:rPr>
        <w:t xml:space="preserve"> Člen komisie nesmie byť žiadateľom ani zaujatý vo vzťahu k žiadateľovi. Člen komisie ani jemu blízka osoba</w:t>
      </w:r>
      <w:r w:rsidRPr="00440E0C">
        <w:rPr>
          <w:rFonts w:ascii="Times New Roman" w:hAnsi="Times New Roman"/>
          <w:vertAlign w:val="superscript"/>
        </w:rPr>
        <w:t>8</w:t>
      </w:r>
      <w:r w:rsidRPr="00440E0C">
        <w:rPr>
          <w:rFonts w:ascii="Times New Roman" w:hAnsi="Times New Roman"/>
        </w:rPr>
        <w:t>) nesmie byť štatutárnym orgánom alebo členom štatutárneho orgánu žiadateľa, ani spoločníkom právnickej osoby, ktorá je žiadateľom. Členom komisie nesmie byť ani osoba, ktorá je zamestnancom žiadateľa alebo zamestnancom záujmového združenia podnikateľov, ktorého je žiadateľ členom.</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1</w:t>
      </w:r>
      <w:r w:rsidRPr="00440E0C" w:rsidR="00685155">
        <w:rPr>
          <w:rFonts w:ascii="Times New Roman" w:hAnsi="Times New Roman"/>
        </w:rPr>
        <w:t>1</w:t>
      </w:r>
      <w:r w:rsidRPr="00440E0C">
        <w:rPr>
          <w:rFonts w:ascii="Times New Roman" w:hAnsi="Times New Roman"/>
        </w:rPr>
        <w:t>) Komisia je pri vyhodnocovaní žiadostí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1 písm. b) až l) nezávislá a vyhodnocuje ich podľa kritérií </w:t>
      </w:r>
      <w:r w:rsidRPr="00440E0C" w:rsidR="00481EF3">
        <w:rPr>
          <w:rFonts w:ascii="Times New Roman" w:hAnsi="Times New Roman"/>
        </w:rPr>
        <w:t xml:space="preserve">a postupu </w:t>
      </w:r>
      <w:r w:rsidRPr="00440E0C" w:rsidR="00685155">
        <w:rPr>
          <w:rFonts w:ascii="Times New Roman" w:hAnsi="Times New Roman"/>
        </w:rPr>
        <w:t>ustanovených všeobecne záväzným právnym predpisom vydaným podľa</w:t>
      </w:r>
      <w:r w:rsidRPr="00440E0C" w:rsidR="008F4173">
        <w:rPr>
          <w:rFonts w:ascii="Times New Roman" w:hAnsi="Times New Roman"/>
        </w:rPr>
        <w:t xml:space="preserve"> § 5 ods. 9</w:t>
      </w:r>
      <w:r w:rsidRPr="00440E0C" w:rsidR="00685155">
        <w:rPr>
          <w:rFonts w:ascii="Times New Roman" w:hAnsi="Times New Roman"/>
        </w:rPr>
        <w:t>.</w:t>
      </w:r>
      <w:r w:rsidRPr="00440E0C" w:rsidR="007E2E58">
        <w:rPr>
          <w:rFonts w:ascii="Times New Roman" w:hAnsi="Times New Roman"/>
        </w:rPr>
        <w:t>“.</w:t>
      </w:r>
    </w:p>
    <w:p w:rsidR="00A3642E" w:rsidRPr="00440E0C" w:rsidP="00A3642E">
      <w:pPr>
        <w:tabs>
          <w:tab w:val="num" w:pos="1080"/>
        </w:tabs>
        <w:bidi w:val="0"/>
        <w:rPr>
          <w:rFonts w:ascii="Times New Roman" w:hAnsi="Times New Roman"/>
          <w:strike/>
        </w:rPr>
      </w:pPr>
    </w:p>
    <w:p w:rsidR="00294071" w:rsidRPr="00440E0C" w:rsidP="00A3642E">
      <w:pPr>
        <w:tabs>
          <w:tab w:val="num" w:pos="1080"/>
        </w:tabs>
        <w:bidi w:val="0"/>
        <w:rPr>
          <w:rFonts w:ascii="Times New Roman" w:hAnsi="Times New Roman"/>
        </w:rPr>
      </w:pPr>
      <w:r w:rsidRPr="00440E0C" w:rsidR="007F1336">
        <w:rPr>
          <w:rFonts w:ascii="Times New Roman" w:hAnsi="Times New Roman"/>
        </w:rPr>
        <w:tab/>
      </w:r>
      <w:r w:rsidRPr="00440E0C">
        <w:rPr>
          <w:rFonts w:ascii="Times New Roman" w:hAnsi="Times New Roman"/>
        </w:rPr>
        <w:t>Poznámky pod čiarou k odkazom 6 a 7 sa vypúšťajú.</w:t>
      </w:r>
    </w:p>
    <w:p w:rsidR="00440E0C" w:rsidRPr="00440E0C" w:rsidP="00A3642E">
      <w:pPr>
        <w:tabs>
          <w:tab w:val="num" w:pos="1080"/>
        </w:tabs>
        <w:bidi w:val="0"/>
        <w:rPr>
          <w:rFonts w:ascii="Times New Roman" w:hAnsi="Times New Roman"/>
        </w:rPr>
      </w:pPr>
    </w:p>
    <w:p w:rsidR="00A40BE3" w:rsidRPr="00440E0C" w:rsidP="00E324DC">
      <w:pPr>
        <w:numPr>
          <w:numId w:val="17"/>
        </w:numPr>
        <w:bidi w:val="0"/>
        <w:rPr>
          <w:rFonts w:ascii="Times New Roman" w:hAnsi="Times New Roman"/>
        </w:rPr>
      </w:pPr>
      <w:r w:rsidRPr="00440E0C">
        <w:rPr>
          <w:rFonts w:ascii="Times New Roman" w:hAnsi="Times New Roman"/>
        </w:rPr>
        <w:t>V § 5</w:t>
      </w:r>
      <w:r w:rsidRPr="00440E0C" w:rsidR="00B4044B">
        <w:rPr>
          <w:rFonts w:ascii="Times New Roman" w:hAnsi="Times New Roman"/>
        </w:rPr>
        <w:t xml:space="preserve"> ods. 3 sa slová „ods. 6“ nahrádzajú slovami „ods. 7</w:t>
      </w:r>
      <w:r w:rsidRPr="00440E0C" w:rsidR="005900F2">
        <w:rPr>
          <w:rFonts w:ascii="Times New Roman" w:hAnsi="Times New Roman"/>
        </w:rPr>
        <w:t xml:space="preserve"> a 8</w:t>
      </w:r>
      <w:r w:rsidRPr="00440E0C" w:rsidR="00CF18E9">
        <w:rPr>
          <w:rFonts w:ascii="Times New Roman" w:hAnsi="Times New Roman"/>
        </w:rPr>
        <w:t>“ a slovo „overenej“ sa nahrádza slovom „osvedčenej“.</w:t>
      </w:r>
    </w:p>
    <w:p w:rsidR="00962A39" w:rsidRPr="00440E0C" w:rsidP="005900F2">
      <w:pPr>
        <w:bidi w:val="0"/>
        <w:rPr>
          <w:rFonts w:ascii="Times New Roman" w:hAnsi="Times New Roman"/>
        </w:rPr>
      </w:pPr>
    </w:p>
    <w:p w:rsidR="00BB4850" w:rsidRPr="00440E0C" w:rsidP="00E324DC">
      <w:pPr>
        <w:numPr>
          <w:numId w:val="17"/>
        </w:numPr>
        <w:bidi w:val="0"/>
        <w:rPr>
          <w:rFonts w:ascii="Times New Roman" w:hAnsi="Times New Roman"/>
        </w:rPr>
      </w:pPr>
      <w:r w:rsidRPr="00440E0C" w:rsidR="00E324DC">
        <w:rPr>
          <w:rFonts w:ascii="Times New Roman" w:hAnsi="Times New Roman"/>
        </w:rPr>
        <w:t xml:space="preserve">V § 5 ods. 4 písm. f) sa za slovo „účtu“ vkladajú slová „osobitne zriadeného pre poskytnutú dotáciu“. </w:t>
      </w:r>
    </w:p>
    <w:p w:rsidR="0035114D" w:rsidRPr="00440E0C" w:rsidP="0035114D">
      <w:pPr>
        <w:bidi w:val="0"/>
        <w:ind w:left="1065"/>
        <w:rPr>
          <w:rFonts w:ascii="Times New Roman" w:hAnsi="Times New Roman"/>
        </w:rPr>
      </w:pPr>
    </w:p>
    <w:p w:rsidR="00370951" w:rsidRPr="00440E0C" w:rsidP="00370951">
      <w:pPr>
        <w:numPr>
          <w:numId w:val="17"/>
        </w:numPr>
        <w:bidi w:val="0"/>
        <w:rPr>
          <w:rFonts w:ascii="Times New Roman" w:hAnsi="Times New Roman"/>
        </w:rPr>
      </w:pPr>
      <w:r w:rsidRPr="00440E0C">
        <w:rPr>
          <w:rFonts w:ascii="Times New Roman" w:hAnsi="Times New Roman"/>
        </w:rPr>
        <w:t>V § 5 ods. 5 prvá veta znie: „Kontrolu splnenia podmienok poskytnutia dotácie podľa tohto zákona a kontrolu dodržiavania podmienok dohodnutých v zmluve o poskytnutí dotácie vykonáva ministerstvo podľa osobitného predpisu.</w:t>
      </w:r>
      <w:r w:rsidRPr="00440E0C">
        <w:rPr>
          <w:rFonts w:ascii="Times New Roman" w:hAnsi="Times New Roman"/>
          <w:vertAlign w:val="superscript"/>
        </w:rPr>
        <w:t>12</w:t>
      </w:r>
      <w:r w:rsidRPr="00440E0C">
        <w:rPr>
          <w:rFonts w:ascii="Times New Roman" w:hAnsi="Times New Roman"/>
        </w:rPr>
        <w:t>)“.</w:t>
      </w:r>
    </w:p>
    <w:p w:rsidR="00370951" w:rsidRPr="00440E0C" w:rsidP="00370951">
      <w:pPr>
        <w:bidi w:val="0"/>
        <w:ind w:left="1065"/>
        <w:rPr>
          <w:rFonts w:ascii="Times New Roman" w:hAnsi="Times New Roman"/>
        </w:rPr>
      </w:pPr>
    </w:p>
    <w:p w:rsidR="00D079F2" w:rsidRPr="00440E0C" w:rsidP="00D079F2">
      <w:pPr>
        <w:numPr>
          <w:numId w:val="17"/>
        </w:numPr>
        <w:bidi w:val="0"/>
        <w:rPr>
          <w:rFonts w:ascii="Times New Roman" w:hAnsi="Times New Roman"/>
        </w:rPr>
      </w:pPr>
      <w:r w:rsidRPr="00440E0C">
        <w:rPr>
          <w:rFonts w:ascii="Times New Roman" w:hAnsi="Times New Roman"/>
        </w:rPr>
        <w:t>V § 5 ods. 8 písm. c) sa slová „podľa § 3 ods. 6 tohto zákona alebo oznámenie podľa § 4 ods. 7 tohto zákona, ktoré obsahujú okrem náležitostí podľa tohto zákona alebo osobitného zákona,</w:t>
      </w:r>
      <w:r w:rsidRPr="00440E0C">
        <w:rPr>
          <w:rFonts w:ascii="Times New Roman" w:hAnsi="Times New Roman"/>
          <w:vertAlign w:val="superscript"/>
        </w:rPr>
        <w:t>5</w:t>
      </w:r>
      <w:r w:rsidRPr="00440E0C">
        <w:rPr>
          <w:rFonts w:ascii="Times New Roman" w:hAnsi="Times New Roman"/>
        </w:rPr>
        <w:t xml:space="preserve">)“ nahrádzajú slovami „podľa § 3 ods. 6 alebo § 4 ods. 9, ktorá obsahuje“. </w:t>
      </w:r>
    </w:p>
    <w:p w:rsidR="001311A9" w:rsidRPr="00440E0C" w:rsidP="001311A9">
      <w:pPr>
        <w:pStyle w:val="ListParagraph"/>
        <w:bidi w:val="0"/>
        <w:rPr>
          <w:rFonts w:ascii="Times New Roman" w:hAnsi="Times New Roman"/>
        </w:rPr>
      </w:pPr>
    </w:p>
    <w:p w:rsidR="001311A9" w:rsidRPr="00440E0C" w:rsidP="00D079F2">
      <w:pPr>
        <w:numPr>
          <w:numId w:val="17"/>
        </w:numPr>
        <w:bidi w:val="0"/>
        <w:rPr>
          <w:rFonts w:ascii="Times New Roman" w:hAnsi="Times New Roman"/>
        </w:rPr>
      </w:pPr>
      <w:r w:rsidRPr="00440E0C">
        <w:rPr>
          <w:rFonts w:ascii="Times New Roman" w:hAnsi="Times New Roman"/>
        </w:rPr>
        <w:t>V § 5 ods. 8</w:t>
      </w:r>
      <w:r w:rsidRPr="00440E0C" w:rsidR="002979F3">
        <w:rPr>
          <w:rFonts w:ascii="Times New Roman" w:hAnsi="Times New Roman"/>
        </w:rPr>
        <w:t xml:space="preserve"> písm. c) sa vkladá nový prvý a druhý bod</w:t>
      </w:r>
      <w:r w:rsidRPr="00440E0C" w:rsidR="00E93845">
        <w:rPr>
          <w:rFonts w:ascii="Times New Roman" w:hAnsi="Times New Roman"/>
        </w:rPr>
        <w:t>, ktoré znejú:</w:t>
      </w:r>
    </w:p>
    <w:p w:rsidR="00E93845" w:rsidRPr="00440E0C" w:rsidP="00E93845">
      <w:pPr>
        <w:pStyle w:val="ListParagraph"/>
        <w:bidi w:val="0"/>
        <w:rPr>
          <w:rFonts w:ascii="Times New Roman" w:hAnsi="Times New Roman"/>
        </w:rPr>
      </w:pPr>
      <w:r w:rsidRPr="00440E0C">
        <w:rPr>
          <w:rFonts w:ascii="Times New Roman" w:hAnsi="Times New Roman"/>
        </w:rPr>
        <w:t>„1. termín, do ktorého možno predložiť žiadosť o poskytnutie dotácie,</w:t>
      </w:r>
    </w:p>
    <w:p w:rsidR="00E93845" w:rsidRPr="00440E0C" w:rsidP="00E93845">
      <w:pPr>
        <w:pStyle w:val="ListParagraph"/>
        <w:bidi w:val="0"/>
        <w:rPr>
          <w:rFonts w:ascii="Times New Roman" w:hAnsi="Times New Roman"/>
        </w:rPr>
      </w:pPr>
      <w:r w:rsidRPr="00440E0C">
        <w:rPr>
          <w:rFonts w:ascii="Times New Roman" w:hAnsi="Times New Roman"/>
        </w:rPr>
        <w:t xml:space="preserve">  2. spôsob predloženia žiadosti o poskytnutie dotácie,“.</w:t>
      </w:r>
    </w:p>
    <w:p w:rsidR="00E93845" w:rsidRPr="00440E0C" w:rsidP="00E93845">
      <w:pPr>
        <w:pStyle w:val="ListParagraph"/>
        <w:bidi w:val="0"/>
        <w:rPr>
          <w:rFonts w:ascii="Times New Roman" w:hAnsi="Times New Roman"/>
        </w:rPr>
      </w:pPr>
    </w:p>
    <w:p w:rsidR="00E93845" w:rsidRPr="00440E0C" w:rsidP="00E93845">
      <w:pPr>
        <w:pStyle w:val="ListParagraph"/>
        <w:bidi w:val="0"/>
        <w:rPr>
          <w:rFonts w:ascii="Times New Roman" w:hAnsi="Times New Roman"/>
        </w:rPr>
      </w:pPr>
      <w:r w:rsidRPr="00440E0C">
        <w:rPr>
          <w:rFonts w:ascii="Times New Roman" w:hAnsi="Times New Roman"/>
        </w:rPr>
        <w:t>Doterajšie body 1 až 8 sa označujú ako body 3 až 10.</w:t>
      </w:r>
    </w:p>
    <w:p w:rsidR="00F1264B" w:rsidRPr="00440E0C" w:rsidP="00F1264B">
      <w:pPr>
        <w:bidi w:val="0"/>
        <w:ind w:left="1065"/>
        <w:rPr>
          <w:rFonts w:ascii="Times New Roman" w:hAnsi="Times New Roman"/>
        </w:rPr>
      </w:pPr>
    </w:p>
    <w:p w:rsidR="00F1264B" w:rsidRPr="00440E0C" w:rsidP="00D079F2">
      <w:pPr>
        <w:numPr>
          <w:numId w:val="17"/>
        </w:numPr>
        <w:bidi w:val="0"/>
        <w:rPr>
          <w:rFonts w:ascii="Times New Roman" w:hAnsi="Times New Roman"/>
        </w:rPr>
      </w:pPr>
      <w:r w:rsidRPr="00440E0C" w:rsidR="001311A9">
        <w:rPr>
          <w:rFonts w:ascii="Times New Roman" w:hAnsi="Times New Roman"/>
        </w:rPr>
        <w:t>V § 5 ods. 8 písm.</w:t>
      </w:r>
      <w:r w:rsidRPr="00440E0C">
        <w:rPr>
          <w:rFonts w:ascii="Times New Roman" w:hAnsi="Times New Roman"/>
        </w:rPr>
        <w:t xml:space="preserve"> c) </w:t>
      </w:r>
      <w:r w:rsidRPr="00440E0C" w:rsidR="00E93845">
        <w:rPr>
          <w:rFonts w:ascii="Times New Roman" w:hAnsi="Times New Roman"/>
        </w:rPr>
        <w:t xml:space="preserve">tretí </w:t>
      </w:r>
      <w:r w:rsidRPr="00440E0C">
        <w:rPr>
          <w:rFonts w:ascii="Times New Roman" w:hAnsi="Times New Roman"/>
        </w:rPr>
        <w:t>bod znie:</w:t>
      </w:r>
    </w:p>
    <w:p w:rsidR="00F1264B" w:rsidRPr="00440E0C" w:rsidP="00F1264B">
      <w:pPr>
        <w:pStyle w:val="ListParagraph"/>
        <w:bidi w:val="0"/>
        <w:ind w:left="1065"/>
        <w:rPr>
          <w:rFonts w:ascii="Times New Roman" w:hAnsi="Times New Roman"/>
        </w:rPr>
      </w:pPr>
      <w:r w:rsidRPr="00440E0C">
        <w:rPr>
          <w:rFonts w:ascii="Times New Roman" w:hAnsi="Times New Roman"/>
        </w:rPr>
        <w:t>„</w:t>
      </w:r>
      <w:r w:rsidRPr="00440E0C" w:rsidR="00E93845">
        <w:rPr>
          <w:rFonts w:ascii="Times New Roman" w:hAnsi="Times New Roman"/>
        </w:rPr>
        <w:t>3</w:t>
      </w:r>
      <w:r w:rsidRPr="00440E0C" w:rsidR="001E2C83">
        <w:rPr>
          <w:rFonts w:ascii="Times New Roman" w:hAnsi="Times New Roman"/>
        </w:rPr>
        <w:t>.</w:t>
      </w:r>
      <w:r w:rsidRPr="00440E0C">
        <w:rPr>
          <w:rFonts w:ascii="Times New Roman" w:hAnsi="Times New Roman"/>
        </w:rPr>
        <w:t xml:space="preserve"> základný cieľ projektu,“.</w:t>
      </w:r>
    </w:p>
    <w:p w:rsidR="00F1264B" w:rsidRPr="00440E0C" w:rsidP="00F1264B">
      <w:pPr>
        <w:pStyle w:val="ListParagraph"/>
        <w:bidi w:val="0"/>
        <w:ind w:left="1065"/>
        <w:rPr>
          <w:rFonts w:ascii="Times New Roman" w:hAnsi="Times New Roman"/>
        </w:rPr>
      </w:pPr>
    </w:p>
    <w:p w:rsidR="00F1264B" w:rsidRPr="00440E0C" w:rsidP="00D079F2">
      <w:pPr>
        <w:numPr>
          <w:numId w:val="17"/>
        </w:numPr>
        <w:bidi w:val="0"/>
        <w:rPr>
          <w:rFonts w:ascii="Times New Roman" w:hAnsi="Times New Roman"/>
        </w:rPr>
      </w:pPr>
      <w:r w:rsidRPr="00440E0C" w:rsidR="00027F87">
        <w:rPr>
          <w:rFonts w:ascii="Times New Roman" w:hAnsi="Times New Roman"/>
        </w:rPr>
        <w:t>V </w:t>
      </w:r>
      <w:r w:rsidRPr="00440E0C" w:rsidR="00D41A05">
        <w:rPr>
          <w:rFonts w:ascii="Times New Roman" w:hAnsi="Times New Roman"/>
        </w:rPr>
        <w:t xml:space="preserve">§ </w:t>
      </w:r>
      <w:r w:rsidRPr="00440E0C" w:rsidR="00027F87">
        <w:rPr>
          <w:rFonts w:ascii="Times New Roman" w:hAnsi="Times New Roman"/>
        </w:rPr>
        <w:t xml:space="preserve">5 ods. 8 písm. c) </w:t>
      </w:r>
      <w:r w:rsidRPr="00440E0C" w:rsidR="00E93845">
        <w:rPr>
          <w:rFonts w:ascii="Times New Roman" w:hAnsi="Times New Roman"/>
        </w:rPr>
        <w:t xml:space="preserve">deviatom </w:t>
      </w:r>
      <w:r w:rsidRPr="00440E0C" w:rsidR="00027F87">
        <w:rPr>
          <w:rFonts w:ascii="Times New Roman" w:hAnsi="Times New Roman"/>
        </w:rPr>
        <w:t>bode sa za slovo „zloženie“ vkladajú slová „rady alebo“.</w:t>
      </w:r>
    </w:p>
    <w:p w:rsidR="007E2E58" w:rsidRPr="00440E0C" w:rsidP="007E2E58">
      <w:pPr>
        <w:bidi w:val="0"/>
        <w:ind w:left="1065"/>
        <w:rPr>
          <w:rFonts w:ascii="Times New Roman" w:hAnsi="Times New Roman"/>
        </w:rPr>
      </w:pPr>
    </w:p>
    <w:p w:rsidR="007E2E58" w:rsidRPr="00440E0C" w:rsidP="00D079F2">
      <w:pPr>
        <w:numPr>
          <w:numId w:val="17"/>
        </w:numPr>
        <w:bidi w:val="0"/>
        <w:rPr>
          <w:rFonts w:ascii="Times New Roman" w:hAnsi="Times New Roman"/>
        </w:rPr>
      </w:pPr>
      <w:r w:rsidRPr="00440E0C">
        <w:rPr>
          <w:rFonts w:ascii="Times New Roman" w:hAnsi="Times New Roman"/>
        </w:rPr>
        <w:t>§ 5 sa dopĺňa odsekom 9, ktorý znie:</w:t>
      </w:r>
    </w:p>
    <w:p w:rsidR="007E2E58" w:rsidRPr="00440E0C" w:rsidP="007E2E58">
      <w:pPr>
        <w:bidi w:val="0"/>
        <w:ind w:left="1065" w:firstLine="351"/>
        <w:rPr>
          <w:rFonts w:ascii="Times New Roman" w:hAnsi="Times New Roman"/>
        </w:rPr>
      </w:pPr>
      <w:r w:rsidRPr="00440E0C">
        <w:rPr>
          <w:rFonts w:ascii="Times New Roman" w:hAnsi="Times New Roman"/>
        </w:rPr>
        <w:t>„(9) Kritériá a postup na vyhodnocovanie žiadostí o</w:t>
      </w:r>
      <w:r w:rsidRPr="00440E0C" w:rsidR="00294071">
        <w:rPr>
          <w:rFonts w:ascii="Times New Roman" w:hAnsi="Times New Roman"/>
        </w:rPr>
        <w:t xml:space="preserve"> poskytnutie </w:t>
      </w:r>
      <w:r w:rsidRPr="00440E0C">
        <w:rPr>
          <w:rFonts w:ascii="Times New Roman" w:hAnsi="Times New Roman"/>
        </w:rPr>
        <w:t>dotáci</w:t>
      </w:r>
      <w:r w:rsidRPr="00440E0C" w:rsidR="00294071">
        <w:rPr>
          <w:rFonts w:ascii="Times New Roman" w:hAnsi="Times New Roman"/>
        </w:rPr>
        <w:t>e</w:t>
      </w:r>
      <w:r w:rsidRPr="00440E0C">
        <w:rPr>
          <w:rFonts w:ascii="Times New Roman" w:hAnsi="Times New Roman"/>
        </w:rPr>
        <w:t xml:space="preserve"> podľa § 2 ods. 1 písm. a) až l) ustanoví všeobecne záväzný právny predpis, ktorý vydá ministerstvo.“.</w:t>
      </w:r>
    </w:p>
    <w:p w:rsidR="007E2E58" w:rsidRPr="00440E0C" w:rsidP="007E2E58">
      <w:pPr>
        <w:bidi w:val="0"/>
        <w:ind w:left="1065"/>
        <w:rPr>
          <w:rFonts w:ascii="Times New Roman" w:hAnsi="Times New Roman"/>
        </w:rPr>
      </w:pPr>
    </w:p>
    <w:p w:rsidR="00027F87" w:rsidRPr="00440E0C" w:rsidP="00D079F2">
      <w:pPr>
        <w:numPr>
          <w:numId w:val="17"/>
        </w:numPr>
        <w:bidi w:val="0"/>
        <w:rPr>
          <w:rFonts w:ascii="Times New Roman" w:hAnsi="Times New Roman"/>
        </w:rPr>
      </w:pPr>
      <w:r w:rsidRPr="00440E0C">
        <w:rPr>
          <w:rFonts w:ascii="Times New Roman" w:hAnsi="Times New Roman"/>
        </w:rPr>
        <w:t>Za § 6a sa vkladá § 6b, ktorý vrátane nadpisu znie:</w:t>
      </w:r>
    </w:p>
    <w:p w:rsidR="00027F87" w:rsidRPr="00440E0C" w:rsidP="00027F87">
      <w:pPr>
        <w:pStyle w:val="ListParagraph"/>
        <w:bidi w:val="0"/>
        <w:rPr>
          <w:rFonts w:ascii="Times New Roman" w:hAnsi="Times New Roman"/>
        </w:rPr>
      </w:pPr>
    </w:p>
    <w:p w:rsidR="00027F87" w:rsidRPr="00440E0C" w:rsidP="00027F87">
      <w:pPr>
        <w:bidi w:val="0"/>
        <w:jc w:val="center"/>
        <w:rPr>
          <w:rFonts w:ascii="Times New Roman" w:hAnsi="Times New Roman"/>
        </w:rPr>
      </w:pPr>
      <w:r w:rsidRPr="00440E0C">
        <w:rPr>
          <w:rFonts w:ascii="Times New Roman" w:hAnsi="Times New Roman"/>
        </w:rPr>
        <w:t>„§ 6b</w:t>
      </w:r>
    </w:p>
    <w:p w:rsidR="003E36DF" w:rsidRPr="00440E0C" w:rsidP="00027F87">
      <w:pPr>
        <w:bidi w:val="0"/>
        <w:jc w:val="center"/>
        <w:rPr>
          <w:rFonts w:ascii="Times New Roman" w:hAnsi="Times New Roman"/>
        </w:rPr>
      </w:pPr>
      <w:r w:rsidRPr="00440E0C">
        <w:rPr>
          <w:rFonts w:ascii="Times New Roman" w:hAnsi="Times New Roman"/>
        </w:rPr>
        <w:t xml:space="preserve">Prechodné ustanovenie k úprave účinnej od 1. </w:t>
      </w:r>
      <w:r w:rsidRPr="00440E0C" w:rsidR="001311A9">
        <w:rPr>
          <w:rFonts w:ascii="Times New Roman" w:hAnsi="Times New Roman"/>
        </w:rPr>
        <w:t xml:space="preserve">júna </w:t>
      </w:r>
      <w:r w:rsidRPr="00440E0C">
        <w:rPr>
          <w:rFonts w:ascii="Times New Roman" w:hAnsi="Times New Roman"/>
        </w:rPr>
        <w:t>2015</w:t>
      </w:r>
    </w:p>
    <w:p w:rsidR="00027F87" w:rsidRPr="00440E0C" w:rsidP="00027F87">
      <w:pPr>
        <w:bidi w:val="0"/>
        <w:rPr>
          <w:rFonts w:ascii="Times New Roman" w:hAnsi="Times New Roman"/>
        </w:rPr>
      </w:pPr>
    </w:p>
    <w:p w:rsidR="00027F87" w:rsidRPr="00440E0C" w:rsidP="007E2E58">
      <w:pPr>
        <w:bidi w:val="0"/>
        <w:ind w:left="426" w:firstLine="282"/>
        <w:rPr>
          <w:rFonts w:ascii="Times New Roman" w:hAnsi="Times New Roman"/>
        </w:rPr>
      </w:pPr>
      <w:r w:rsidRPr="00440E0C">
        <w:rPr>
          <w:rFonts w:ascii="Times New Roman" w:hAnsi="Times New Roman"/>
        </w:rPr>
        <w:t xml:space="preserve">Žiadosti o poskytnutie dotácie, o ktorých nebolo rozhodnuté </w:t>
      </w:r>
      <w:r w:rsidRPr="00440E0C" w:rsidR="001311A9">
        <w:rPr>
          <w:rFonts w:ascii="Times New Roman" w:hAnsi="Times New Roman"/>
        </w:rPr>
        <w:t>pred 1. júnom 2015</w:t>
      </w:r>
      <w:r w:rsidRPr="00440E0C">
        <w:rPr>
          <w:rFonts w:ascii="Times New Roman" w:hAnsi="Times New Roman"/>
        </w:rPr>
        <w:t xml:space="preserve">, sa posúdia podľa tohto zákona v znení účinnom do 31. </w:t>
      </w:r>
      <w:r w:rsidRPr="00440E0C" w:rsidR="001311A9">
        <w:rPr>
          <w:rFonts w:ascii="Times New Roman" w:hAnsi="Times New Roman"/>
        </w:rPr>
        <w:t xml:space="preserve">mája </w:t>
      </w:r>
      <w:r w:rsidRPr="00440E0C">
        <w:rPr>
          <w:rFonts w:ascii="Times New Roman" w:hAnsi="Times New Roman"/>
        </w:rPr>
        <w:t>201</w:t>
      </w:r>
      <w:r w:rsidRPr="00440E0C" w:rsidR="00882C59">
        <w:rPr>
          <w:rFonts w:ascii="Times New Roman" w:hAnsi="Times New Roman"/>
        </w:rPr>
        <w:t>5</w:t>
      </w:r>
      <w:r w:rsidRPr="00440E0C">
        <w:rPr>
          <w:rFonts w:ascii="Times New Roman" w:hAnsi="Times New Roman"/>
        </w:rPr>
        <w:t>.“.</w:t>
      </w:r>
    </w:p>
    <w:p w:rsidR="00F1264B" w:rsidRPr="00440E0C" w:rsidP="00F1264B">
      <w:pPr>
        <w:bidi w:val="0"/>
        <w:rPr>
          <w:rFonts w:ascii="Times New Roman" w:hAnsi="Times New Roman"/>
        </w:rPr>
      </w:pPr>
    </w:p>
    <w:p w:rsidR="00FF4EA8" w:rsidRPr="00440E0C" w:rsidP="00FF4EA8">
      <w:pPr>
        <w:widowControl w:val="0"/>
        <w:numPr>
          <w:numId w:val="17"/>
        </w:numPr>
        <w:autoSpaceDE w:val="0"/>
        <w:autoSpaceDN w:val="0"/>
        <w:bidi w:val="0"/>
        <w:adjustRightInd w:val="0"/>
        <w:rPr>
          <w:rFonts w:ascii="Times New Roman" w:hAnsi="Times New Roman"/>
        </w:rPr>
      </w:pPr>
      <w:r w:rsidRPr="00440E0C">
        <w:rPr>
          <w:rFonts w:ascii="Times New Roman" w:hAnsi="Times New Roman"/>
        </w:rPr>
        <w:t xml:space="preserve">V prílohe č. 1 sa </w:t>
      </w:r>
      <w:r w:rsidRPr="00440E0C" w:rsidR="00553575">
        <w:rPr>
          <w:rFonts w:ascii="Times New Roman" w:hAnsi="Times New Roman"/>
        </w:rPr>
        <w:t>slovo „Spolufinancovanie“ nahrádza slov</w:t>
      </w:r>
      <w:r w:rsidRPr="00440E0C" w:rsidR="00C71B8B">
        <w:rPr>
          <w:rFonts w:ascii="Times New Roman" w:hAnsi="Times New Roman"/>
        </w:rPr>
        <w:t>a</w:t>
      </w:r>
      <w:r w:rsidRPr="00440E0C" w:rsidR="00553575">
        <w:rPr>
          <w:rFonts w:ascii="Times New Roman" w:hAnsi="Times New Roman"/>
        </w:rPr>
        <w:t>m</w:t>
      </w:r>
      <w:r w:rsidRPr="00440E0C" w:rsidR="00C71B8B">
        <w:rPr>
          <w:rFonts w:ascii="Times New Roman" w:hAnsi="Times New Roman"/>
        </w:rPr>
        <w:t>i</w:t>
      </w:r>
      <w:r w:rsidRPr="00440E0C" w:rsidR="00553575">
        <w:rPr>
          <w:rFonts w:ascii="Times New Roman" w:hAnsi="Times New Roman"/>
        </w:rPr>
        <w:t xml:space="preserve"> „Financovanie z iných zdrojov“ a </w:t>
      </w:r>
      <w:r w:rsidRPr="00440E0C">
        <w:rPr>
          <w:rFonts w:ascii="Times New Roman" w:hAnsi="Times New Roman"/>
        </w:rPr>
        <w:t xml:space="preserve">vypúšťa </w:t>
      </w:r>
      <w:r w:rsidRPr="00440E0C" w:rsidR="00553575">
        <w:rPr>
          <w:rFonts w:ascii="Times New Roman" w:hAnsi="Times New Roman"/>
        </w:rPr>
        <w:t xml:space="preserve">sa </w:t>
      </w:r>
      <w:r w:rsidRPr="00440E0C" w:rsidR="008B2C33">
        <w:rPr>
          <w:rFonts w:ascii="Times New Roman" w:hAnsi="Times New Roman"/>
        </w:rPr>
        <w:t>t</w:t>
      </w:r>
      <w:r w:rsidRPr="00440E0C" w:rsidR="001311A9">
        <w:rPr>
          <w:rFonts w:ascii="Times New Roman" w:hAnsi="Times New Roman"/>
        </w:rPr>
        <w:t>áto veta</w:t>
      </w:r>
      <w:r w:rsidRPr="00440E0C" w:rsidR="008B2C33">
        <w:rPr>
          <w:rFonts w:ascii="Times New Roman" w:hAnsi="Times New Roman"/>
        </w:rPr>
        <w:t xml:space="preserve">: </w:t>
      </w:r>
      <w:r w:rsidRPr="00440E0C">
        <w:rPr>
          <w:rFonts w:ascii="Times New Roman" w:hAnsi="Times New Roman"/>
        </w:rPr>
        <w:t xml:space="preserve"> „Vyhlasujem, že súhlasím so spracovaním a zverejnením osobných údajov podľa zákona č. 428/2002 Z. z. o ochrane osobných údajov v znení neskorších</w:t>
      </w:r>
      <w:r w:rsidRPr="00440E0C" w:rsidR="008B2C33">
        <w:rPr>
          <w:rFonts w:ascii="Times New Roman" w:hAnsi="Times New Roman"/>
        </w:rPr>
        <w:t xml:space="preserve"> </w:t>
      </w:r>
      <w:r w:rsidRPr="00440E0C">
        <w:rPr>
          <w:rFonts w:ascii="Times New Roman" w:hAnsi="Times New Roman"/>
        </w:rPr>
        <w:t>predpisov, a to týchto údajov: meno a priezvisko/názov žiadateľa, adresa sídla</w:t>
      </w:r>
      <w:r w:rsidRPr="00440E0C" w:rsidR="008B2C33">
        <w:rPr>
          <w:rFonts w:ascii="Times New Roman" w:hAnsi="Times New Roman"/>
        </w:rPr>
        <w:t xml:space="preserve"> </w:t>
      </w:r>
      <w:r w:rsidRPr="00440E0C">
        <w:rPr>
          <w:rFonts w:ascii="Times New Roman" w:hAnsi="Times New Roman"/>
        </w:rPr>
        <w:t>alebo miesto podnikania, IČO.</w:t>
      </w:r>
      <w:r w:rsidRPr="00440E0C" w:rsidR="008B2C33">
        <w:rPr>
          <w:rFonts w:ascii="Times New Roman" w:hAnsi="Times New Roman"/>
        </w:rPr>
        <w:t>“.</w:t>
      </w:r>
    </w:p>
    <w:p w:rsidR="008B2C33" w:rsidRPr="00440E0C" w:rsidP="008B2C33">
      <w:pPr>
        <w:widowControl w:val="0"/>
        <w:autoSpaceDE w:val="0"/>
        <w:autoSpaceDN w:val="0"/>
        <w:bidi w:val="0"/>
        <w:adjustRightInd w:val="0"/>
        <w:ind w:left="1065"/>
        <w:rPr>
          <w:rFonts w:ascii="Times New Roman" w:hAnsi="Times New Roman"/>
        </w:rPr>
      </w:pPr>
    </w:p>
    <w:p w:rsidR="008B2C33" w:rsidRPr="00440E0C" w:rsidP="008B2C33">
      <w:pPr>
        <w:widowControl w:val="0"/>
        <w:numPr>
          <w:numId w:val="17"/>
        </w:numPr>
        <w:autoSpaceDE w:val="0"/>
        <w:autoSpaceDN w:val="0"/>
        <w:bidi w:val="0"/>
        <w:adjustRightInd w:val="0"/>
        <w:rPr>
          <w:rFonts w:ascii="Times New Roman" w:hAnsi="Times New Roman"/>
        </w:rPr>
      </w:pPr>
      <w:r w:rsidRPr="00440E0C">
        <w:rPr>
          <w:rFonts w:ascii="Times New Roman" w:hAnsi="Times New Roman"/>
        </w:rPr>
        <w:t>V prílohe č. 2 sa vypúšťa</w:t>
      </w:r>
      <w:r w:rsidRPr="00440E0C" w:rsidR="001311A9">
        <w:rPr>
          <w:rFonts w:ascii="Times New Roman" w:hAnsi="Times New Roman"/>
        </w:rPr>
        <w:t>jú tieto vety</w:t>
      </w:r>
      <w:r w:rsidRPr="00440E0C">
        <w:rPr>
          <w:rFonts w:ascii="Times New Roman" w:hAnsi="Times New Roman"/>
        </w:rPr>
        <w:t>:  „Vyhlasujem, že súhlasím so spracúvaním a zverejnením osobných údajov podľa zákona č. 428/2002 Z. z. o ochrane osobných údajov v znení neskorších predpisov, a to týchto údajov: meno a priezvisko žiadateľa, adresa žiadateľa. Tento súhlas platí počas celej doby spracovania a je možné odvolať ho písomne.</w:t>
      </w:r>
      <w:r w:rsidRPr="00440E0C" w:rsidR="00E848E5">
        <w:rPr>
          <w:rFonts w:ascii="Times New Roman" w:hAnsi="Times New Roman"/>
        </w:rPr>
        <w:t>“.</w:t>
      </w:r>
    </w:p>
    <w:p w:rsidR="00FF4EA8" w:rsidRPr="00440E0C" w:rsidP="00FF4EA8">
      <w:pPr>
        <w:widowControl w:val="0"/>
        <w:autoSpaceDE w:val="0"/>
        <w:autoSpaceDN w:val="0"/>
        <w:bidi w:val="0"/>
        <w:adjustRightInd w:val="0"/>
        <w:ind w:left="1065"/>
        <w:rPr>
          <w:rFonts w:ascii="Times New Roman" w:hAnsi="Times New Roman"/>
        </w:rPr>
      </w:pPr>
    </w:p>
    <w:p w:rsidR="00FF4EA8" w:rsidRPr="00440E0C" w:rsidP="00FF4EA8">
      <w:pPr>
        <w:widowControl w:val="0"/>
        <w:numPr>
          <w:numId w:val="17"/>
        </w:numPr>
        <w:autoSpaceDE w:val="0"/>
        <w:autoSpaceDN w:val="0"/>
        <w:bidi w:val="0"/>
        <w:adjustRightInd w:val="0"/>
        <w:rPr>
          <w:rFonts w:ascii="Times New Roman" w:hAnsi="Times New Roman"/>
        </w:rPr>
      </w:pPr>
      <w:r w:rsidRPr="00440E0C">
        <w:rPr>
          <w:rFonts w:ascii="Times New Roman" w:hAnsi="Times New Roman"/>
        </w:rPr>
        <w:t>V prílohe č. 3 sa vypúšťa</w:t>
      </w:r>
      <w:r w:rsidRPr="00440E0C" w:rsidR="001311A9">
        <w:rPr>
          <w:rFonts w:ascii="Times New Roman" w:hAnsi="Times New Roman"/>
        </w:rPr>
        <w:t>jú</w:t>
      </w:r>
      <w:r w:rsidRPr="00440E0C">
        <w:rPr>
          <w:rFonts w:ascii="Times New Roman" w:hAnsi="Times New Roman"/>
        </w:rPr>
        <w:t xml:space="preserve"> </w:t>
      </w:r>
      <w:r w:rsidRPr="00440E0C" w:rsidR="008B2C33">
        <w:rPr>
          <w:rFonts w:ascii="Times New Roman" w:hAnsi="Times New Roman"/>
        </w:rPr>
        <w:t>t</w:t>
      </w:r>
      <w:r w:rsidRPr="00440E0C" w:rsidR="001311A9">
        <w:rPr>
          <w:rFonts w:ascii="Times New Roman" w:hAnsi="Times New Roman"/>
        </w:rPr>
        <w:t>i</w:t>
      </w:r>
      <w:r w:rsidRPr="00440E0C" w:rsidR="008B2C33">
        <w:rPr>
          <w:rFonts w:ascii="Times New Roman" w:hAnsi="Times New Roman"/>
        </w:rPr>
        <w:t>e</w:t>
      </w:r>
      <w:r w:rsidRPr="00440E0C" w:rsidR="001311A9">
        <w:rPr>
          <w:rFonts w:ascii="Times New Roman" w:hAnsi="Times New Roman"/>
        </w:rPr>
        <w:t>to vety</w:t>
      </w:r>
      <w:r w:rsidRPr="00440E0C" w:rsidR="008B2C33">
        <w:rPr>
          <w:rFonts w:ascii="Times New Roman" w:hAnsi="Times New Roman"/>
        </w:rPr>
        <w:t xml:space="preserve">:  </w:t>
      </w:r>
      <w:r w:rsidRPr="00440E0C">
        <w:rPr>
          <w:rFonts w:ascii="Times New Roman" w:hAnsi="Times New Roman"/>
        </w:rPr>
        <w:t>„Vyhlasujem, že súhlasím so spracúvaním a zverejnením osobných údajov podľa zákona č. 428/2002 Z. z. o ochrane osobných údajov v znení neskorších predpisov, a to týchto údajov: meno a priezvisko žiadateľa, adresa žiadateľa a IČO. Tento súhlas platí počas celej doby spracovania a je možné odvolať ho písomne.“.</w:t>
      </w:r>
    </w:p>
    <w:p w:rsidR="00FA3415" w:rsidRPr="00440E0C" w:rsidP="008B2C33">
      <w:pPr>
        <w:bidi w:val="0"/>
        <w:ind w:left="1065"/>
        <w:rPr>
          <w:rFonts w:ascii="Times New Roman" w:hAnsi="Times New Roman"/>
        </w:rPr>
      </w:pPr>
    </w:p>
    <w:p w:rsidR="007F1336" w:rsidRPr="00440E0C" w:rsidP="008B2C33">
      <w:pPr>
        <w:bidi w:val="0"/>
        <w:ind w:left="1065"/>
        <w:rPr>
          <w:rFonts w:ascii="Times New Roman" w:hAnsi="Times New Roman"/>
        </w:rPr>
      </w:pPr>
    </w:p>
    <w:p w:rsidR="00AF04B5" w:rsidRPr="00440E0C" w:rsidP="00AF04B5">
      <w:pPr>
        <w:bidi w:val="0"/>
        <w:jc w:val="center"/>
        <w:rPr>
          <w:rFonts w:ascii="Times New Roman" w:hAnsi="Times New Roman"/>
          <w:b/>
        </w:rPr>
      </w:pPr>
      <w:r w:rsidRPr="00440E0C">
        <w:rPr>
          <w:rFonts w:ascii="Times New Roman" w:hAnsi="Times New Roman"/>
          <w:b/>
        </w:rPr>
        <w:t>Čl. II</w:t>
      </w:r>
    </w:p>
    <w:p w:rsidR="00AF04B5" w:rsidRPr="00440E0C" w:rsidP="00AF04B5">
      <w:pPr>
        <w:bidi w:val="0"/>
        <w:jc w:val="center"/>
        <w:rPr>
          <w:rFonts w:ascii="Times New Roman" w:hAnsi="Times New Roman"/>
          <w:b/>
        </w:rPr>
      </w:pPr>
    </w:p>
    <w:p w:rsidR="00AF04B5" w:rsidRPr="00440E0C" w:rsidP="00AF04B5">
      <w:pPr>
        <w:bidi w:val="0"/>
        <w:jc w:val="center"/>
        <w:rPr>
          <w:rFonts w:ascii="Times New Roman" w:hAnsi="Times New Roman"/>
          <w:b/>
        </w:rPr>
      </w:pPr>
    </w:p>
    <w:p w:rsidR="00AF04B5" w:rsidRPr="00FF30F4" w:rsidP="00AF04B5">
      <w:pPr>
        <w:bidi w:val="0"/>
        <w:ind w:firstLine="360"/>
        <w:jc w:val="left"/>
        <w:rPr>
          <w:rFonts w:ascii="Times New Roman" w:hAnsi="Times New Roman"/>
        </w:rPr>
      </w:pPr>
      <w:r w:rsidRPr="00440E0C">
        <w:rPr>
          <w:rFonts w:ascii="Times New Roman" w:hAnsi="Times New Roman"/>
        </w:rPr>
        <w:t>Tento zákon nadobúda účinnosť</w:t>
      </w:r>
      <w:r w:rsidRPr="00440E0C" w:rsidR="002A7286">
        <w:rPr>
          <w:rFonts w:ascii="Times New Roman" w:hAnsi="Times New Roman"/>
        </w:rPr>
        <w:t xml:space="preserve"> 1.</w:t>
      </w:r>
      <w:r w:rsidRPr="00440E0C" w:rsidR="007F1336">
        <w:rPr>
          <w:rFonts w:ascii="Times New Roman" w:hAnsi="Times New Roman"/>
        </w:rPr>
        <w:t xml:space="preserve"> </w:t>
      </w:r>
      <w:r w:rsidRPr="00440E0C" w:rsidR="001311A9">
        <w:rPr>
          <w:rFonts w:ascii="Times New Roman" w:hAnsi="Times New Roman"/>
        </w:rPr>
        <w:t>júna</w:t>
      </w:r>
      <w:r w:rsidRPr="00440E0C" w:rsidR="00882C59">
        <w:rPr>
          <w:rFonts w:ascii="Times New Roman" w:hAnsi="Times New Roman"/>
        </w:rPr>
        <w:t xml:space="preserve"> </w:t>
      </w:r>
      <w:r w:rsidRPr="00440E0C">
        <w:rPr>
          <w:rFonts w:ascii="Times New Roman" w:hAnsi="Times New Roman"/>
        </w:rPr>
        <w:t>201</w:t>
      </w:r>
      <w:r w:rsidRPr="00440E0C" w:rsidR="0023578D">
        <w:rPr>
          <w:rFonts w:ascii="Times New Roman" w:hAnsi="Times New Roman"/>
        </w:rPr>
        <w:t>5</w:t>
      </w:r>
      <w:r w:rsidRPr="00440E0C" w:rsidR="002565A1">
        <w:rPr>
          <w:rFonts w:ascii="Times New Roman" w:hAnsi="Times New Roman"/>
        </w:rPr>
        <w:t>.</w:t>
      </w:r>
    </w:p>
    <w:p w:rsidR="00F5392C" w:rsidP="00AB1E69">
      <w:pPr>
        <w:bidi w:val="0"/>
        <w:rPr>
          <w:rFonts w:ascii="Times New Roman" w:hAnsi="Times New Roman"/>
        </w:rPr>
      </w:pPr>
    </w:p>
    <w:p w:rsidR="00A37AB5" w:rsidP="00AB1E69">
      <w:pPr>
        <w:bidi w:val="0"/>
        <w:rPr>
          <w:rFonts w:ascii="Times New Roman" w:hAnsi="Times New Roman"/>
        </w:rPr>
      </w:pPr>
    </w:p>
    <w:p w:rsidR="00A37AB5" w:rsidP="00AB1E69">
      <w:pPr>
        <w:bidi w:val="0"/>
        <w:rPr>
          <w:rFonts w:ascii="Times New Roman" w:hAnsi="Times New Roman"/>
        </w:rPr>
      </w:pPr>
    </w:p>
    <w:p w:rsidR="00A37AB5" w:rsidP="00AB1E69">
      <w:pPr>
        <w:bidi w:val="0"/>
        <w:rPr>
          <w:rFonts w:ascii="Times New Roman" w:hAnsi="Times New Roman"/>
        </w:rPr>
      </w:pPr>
    </w:p>
    <w:p w:rsidR="00A37AB5" w:rsidP="00AB1E69">
      <w:pPr>
        <w:bidi w:val="0"/>
        <w:rPr>
          <w:rFonts w:ascii="Times New Roman" w:hAnsi="Times New Roman"/>
        </w:rPr>
      </w:pPr>
    </w:p>
    <w:p w:rsidR="00A37AB5" w:rsidP="00AB1E69">
      <w:pPr>
        <w:bidi w:val="0"/>
        <w:rPr>
          <w:rFonts w:ascii="Times New Roman" w:hAnsi="Times New Roman"/>
        </w:rPr>
      </w:pPr>
    </w:p>
    <w:p w:rsidR="00A37AB5" w:rsidP="00AB1E69">
      <w:pPr>
        <w:bidi w:val="0"/>
        <w:rPr>
          <w:rFonts w:ascii="Times New Roman" w:hAnsi="Times New Roman"/>
        </w:rPr>
      </w:pPr>
    </w:p>
    <w:p w:rsidR="00A37AB5" w:rsidRPr="00E0624A" w:rsidP="00A37AB5">
      <w:pPr>
        <w:pStyle w:val="l3go"/>
        <w:bidi w:val="0"/>
        <w:spacing w:before="0" w:beforeAutospacing="0" w:after="0" w:afterAutospacing="0"/>
        <w:ind w:left="360"/>
        <w:jc w:val="both"/>
        <w:rPr>
          <w:rFonts w:ascii="Times New Roman" w:hAnsi="Times New Roman"/>
          <w:bCs/>
        </w:rPr>
      </w:pPr>
    </w:p>
    <w:p w:rsidR="00A37AB5" w:rsidRPr="00E0624A" w:rsidP="00A37AB5">
      <w:pPr>
        <w:bidi w:val="0"/>
        <w:jc w:val="center"/>
        <w:rPr>
          <w:rFonts w:ascii="Times New Roman" w:hAnsi="Times New Roman"/>
        </w:rPr>
      </w:pPr>
      <w:r w:rsidRPr="00E0624A">
        <w:rPr>
          <w:rFonts w:ascii="Times New Roman" w:hAnsi="Times New Roman"/>
        </w:rPr>
        <w:t>prezident Slovenskej republiky</w:t>
      </w:r>
    </w:p>
    <w:p w:rsidR="00A37AB5" w:rsidRPr="00E0624A" w:rsidP="00A37AB5">
      <w:pPr>
        <w:bidi w:val="0"/>
        <w:rPr>
          <w:rFonts w:ascii="Times New Roman" w:hAnsi="Times New Roman"/>
        </w:rPr>
      </w:pPr>
    </w:p>
    <w:p w:rsidR="00A37AB5" w:rsidRPr="00E0624A" w:rsidP="00A37AB5">
      <w:pPr>
        <w:bidi w:val="0"/>
        <w:rPr>
          <w:rFonts w:ascii="Times New Roman" w:hAnsi="Times New Roman"/>
        </w:rPr>
      </w:pPr>
    </w:p>
    <w:p w:rsidR="00A37AB5" w:rsidP="00A37AB5">
      <w:pPr>
        <w:bidi w:val="0"/>
        <w:rPr>
          <w:rFonts w:ascii="Times New Roman" w:hAnsi="Times New Roman"/>
        </w:rPr>
      </w:pPr>
    </w:p>
    <w:p w:rsidR="00A37AB5" w:rsidP="00A37AB5">
      <w:pPr>
        <w:bidi w:val="0"/>
        <w:rPr>
          <w:rFonts w:ascii="Times New Roman" w:hAnsi="Times New Roman"/>
        </w:rPr>
      </w:pPr>
    </w:p>
    <w:p w:rsidR="00A37AB5" w:rsidP="00A37AB5">
      <w:pPr>
        <w:bidi w:val="0"/>
        <w:rPr>
          <w:rFonts w:ascii="Times New Roman" w:hAnsi="Times New Roman"/>
        </w:rPr>
      </w:pPr>
    </w:p>
    <w:p w:rsidR="00A37AB5" w:rsidP="00A37AB5">
      <w:pPr>
        <w:bidi w:val="0"/>
        <w:rPr>
          <w:rFonts w:ascii="Times New Roman" w:hAnsi="Times New Roman"/>
        </w:rPr>
      </w:pPr>
    </w:p>
    <w:p w:rsidR="00A37AB5" w:rsidP="00A37AB5">
      <w:pPr>
        <w:bidi w:val="0"/>
        <w:rPr>
          <w:rFonts w:ascii="Times New Roman" w:hAnsi="Times New Roman"/>
        </w:rPr>
      </w:pPr>
    </w:p>
    <w:p w:rsidR="00A37AB5" w:rsidRPr="00E0624A" w:rsidP="00A37AB5">
      <w:pPr>
        <w:bidi w:val="0"/>
        <w:jc w:val="center"/>
        <w:rPr>
          <w:rFonts w:ascii="Times New Roman" w:hAnsi="Times New Roman"/>
        </w:rPr>
      </w:pPr>
      <w:r w:rsidRPr="00E0624A">
        <w:rPr>
          <w:rFonts w:ascii="Times New Roman" w:hAnsi="Times New Roman"/>
        </w:rPr>
        <w:t>predseda Národnej rady Slovenskej republiky</w:t>
      </w:r>
    </w:p>
    <w:p w:rsidR="00A37AB5" w:rsidRPr="00E0624A" w:rsidP="00A37AB5">
      <w:pPr>
        <w:bidi w:val="0"/>
        <w:jc w:val="center"/>
        <w:rPr>
          <w:rFonts w:ascii="Times New Roman" w:hAnsi="Times New Roman"/>
        </w:rPr>
      </w:pPr>
    </w:p>
    <w:p w:rsidR="00A37AB5" w:rsidP="00A37AB5">
      <w:pPr>
        <w:bidi w:val="0"/>
        <w:jc w:val="center"/>
        <w:rPr>
          <w:rFonts w:ascii="Times New Roman" w:hAnsi="Times New Roman"/>
        </w:rPr>
      </w:pPr>
    </w:p>
    <w:p w:rsidR="00A37AB5" w:rsidP="00A37AB5">
      <w:pPr>
        <w:bidi w:val="0"/>
        <w:jc w:val="center"/>
        <w:rPr>
          <w:rFonts w:ascii="Times New Roman" w:hAnsi="Times New Roman"/>
        </w:rPr>
      </w:pPr>
    </w:p>
    <w:p w:rsidR="00A37AB5" w:rsidP="00A37AB5">
      <w:pPr>
        <w:bidi w:val="0"/>
        <w:jc w:val="center"/>
        <w:rPr>
          <w:rFonts w:ascii="Times New Roman" w:hAnsi="Times New Roman"/>
        </w:rPr>
      </w:pPr>
    </w:p>
    <w:p w:rsidR="00A37AB5" w:rsidP="00A37AB5">
      <w:pPr>
        <w:bidi w:val="0"/>
        <w:jc w:val="center"/>
        <w:rPr>
          <w:rFonts w:ascii="Times New Roman" w:hAnsi="Times New Roman"/>
        </w:rPr>
      </w:pPr>
    </w:p>
    <w:p w:rsidR="00A37AB5" w:rsidRPr="00E0624A" w:rsidP="00A37AB5">
      <w:pPr>
        <w:bidi w:val="0"/>
        <w:jc w:val="center"/>
        <w:rPr>
          <w:rFonts w:ascii="Times New Roman" w:hAnsi="Times New Roman"/>
        </w:rPr>
      </w:pPr>
    </w:p>
    <w:p w:rsidR="00A37AB5" w:rsidRPr="00E0624A" w:rsidP="00A37AB5">
      <w:pPr>
        <w:bidi w:val="0"/>
        <w:jc w:val="center"/>
        <w:rPr>
          <w:rFonts w:ascii="Times New Roman" w:hAnsi="Times New Roman"/>
        </w:rPr>
      </w:pPr>
    </w:p>
    <w:p w:rsidR="00A37AB5" w:rsidRPr="00E0624A" w:rsidP="00A37AB5">
      <w:pPr>
        <w:bidi w:val="0"/>
        <w:jc w:val="center"/>
        <w:rPr>
          <w:rFonts w:ascii="Times New Roman" w:hAnsi="Times New Roman"/>
        </w:rPr>
      </w:pPr>
      <w:r w:rsidRPr="00E0624A">
        <w:rPr>
          <w:rFonts w:ascii="Times New Roman" w:hAnsi="Times New Roman"/>
        </w:rPr>
        <w:t>predseda vlády Slovenskej republiky</w:t>
      </w:r>
    </w:p>
    <w:p w:rsidR="00A37AB5" w:rsidRPr="00E0624A" w:rsidP="00A37AB5">
      <w:pPr>
        <w:bidi w:val="0"/>
        <w:ind w:firstLine="360"/>
        <w:rPr>
          <w:rFonts w:ascii="Times New Roman" w:hAnsi="Times New Roman"/>
        </w:rPr>
      </w:pPr>
    </w:p>
    <w:p w:rsidR="00A37AB5" w:rsidP="00AB1E69">
      <w:pPr>
        <w:bidi w:val="0"/>
        <w:rPr>
          <w:rFonts w:ascii="Times New Roman" w:hAnsi="Times New Roman"/>
        </w:rPr>
      </w:pPr>
    </w:p>
    <w:p w:rsidR="00B44CD7" w:rsidP="00AB1E69">
      <w:pPr>
        <w:bidi w:val="0"/>
        <w:rPr>
          <w:rFonts w:ascii="Times New Roman" w:hAnsi="Times New Roman"/>
        </w:rPr>
      </w:pPr>
    </w:p>
    <w:p w:rsidR="00B44CD7" w:rsidP="00AB1E69">
      <w:pPr>
        <w:bidi w:val="0"/>
        <w:rPr>
          <w:rFonts w:ascii="Times New Roman" w:hAnsi="Times New Roman"/>
        </w:rPr>
      </w:pPr>
    </w:p>
    <w:p w:rsidR="00B44CD7" w:rsidP="00AB1E69">
      <w:pPr>
        <w:bidi w:val="0"/>
        <w:rPr>
          <w:rFonts w:ascii="Times New Roman" w:hAnsi="Times New Roman"/>
        </w:rPr>
      </w:pPr>
    </w:p>
    <w:p w:rsidR="00B44CD7" w:rsidRPr="00440E0C" w:rsidP="00B44CD7">
      <w:pPr>
        <w:bidi w:val="0"/>
        <w:jc w:val="center"/>
        <w:rPr>
          <w:rFonts w:ascii="Times New Roman" w:hAnsi="Times New Roman"/>
        </w:rPr>
      </w:pPr>
    </w:p>
    <w:p w:rsidR="00B44CD7" w:rsidRPr="00FF30F4" w:rsidP="00AB1E69">
      <w:pPr>
        <w:bidi w:val="0"/>
        <w:rPr>
          <w:rFonts w:ascii="Times New Roman" w:hAnsi="Times New Roman"/>
        </w:rPr>
      </w:pPr>
    </w:p>
    <w:sectPr w:rsidSect="00586E7A">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D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F6B83">
      <w:rPr>
        <w:rFonts w:ascii="Times New Roman" w:hAnsi="Times New Roman"/>
        <w:noProof/>
      </w:rPr>
      <w:t>6</w:t>
    </w:r>
    <w:r>
      <w:rPr>
        <w:rFonts w:ascii="Times New Roman" w:hAnsi="Times New Roman"/>
      </w:rPr>
      <w:fldChar w:fldCharType="end"/>
    </w:r>
  </w:p>
  <w:p w:rsidR="00586E7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A62"/>
    <w:multiLevelType w:val="hybridMultilevel"/>
    <w:tmpl w:val="E0F0EC34"/>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
    <w:nsid w:val="0C984948"/>
    <w:multiLevelType w:val="hybridMultilevel"/>
    <w:tmpl w:val="4E1009C0"/>
    <w:lvl w:ilvl="0">
      <w:start w:val="8"/>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32821C4"/>
    <w:multiLevelType w:val="hybridMultilevel"/>
    <w:tmpl w:val="053AC368"/>
    <w:lvl w:ilvl="0">
      <w:start w:val="8"/>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3FF5091"/>
    <w:multiLevelType w:val="hybridMultilevel"/>
    <w:tmpl w:val="FEE2DC5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53130A0"/>
    <w:multiLevelType w:val="hybridMultilevel"/>
    <w:tmpl w:val="AEE8A182"/>
    <w:lvl w:ilvl="0">
      <w:start w:val="1"/>
      <w:numFmt w:val="lowerLetter"/>
      <w:lvlText w:val="%1)"/>
      <w:lvlJc w:val="left"/>
      <w:pPr>
        <w:tabs>
          <w:tab w:val="num" w:pos="2340"/>
        </w:tabs>
        <w:ind w:left="2340" w:hanging="360"/>
      </w:pPr>
      <w:rPr>
        <w:rFonts w:cs="Times New Roman" w:hint="default"/>
        <w:rtl w:val="0"/>
        <w:cs w:val="0"/>
      </w:rPr>
    </w:lvl>
    <w:lvl w:ilvl="1">
      <w:start w:val="5"/>
      <w:numFmt w:val="decimal"/>
      <w:lvlText w:val="%2)"/>
      <w:lvlJc w:val="left"/>
      <w:pPr>
        <w:tabs>
          <w:tab w:val="num" w:pos="3060"/>
        </w:tabs>
        <w:ind w:left="3060" w:hanging="360"/>
      </w:pPr>
      <w:rPr>
        <w:rFonts w:cs="Times New Roman" w:hint="default"/>
        <w:b/>
        <w:rtl w:val="0"/>
        <w:cs w:val="0"/>
      </w:rPr>
    </w:lvl>
    <w:lvl w:ilvl="2">
      <w:start w:val="1"/>
      <w:numFmt w:val="lowerRoman"/>
      <w:lvlText w:val="%3."/>
      <w:lvlJc w:val="right"/>
      <w:pPr>
        <w:tabs>
          <w:tab w:val="num" w:pos="3780"/>
        </w:tabs>
        <w:ind w:left="3780" w:hanging="180"/>
      </w:pPr>
      <w:rPr>
        <w:rFonts w:cs="Times New Roman"/>
        <w:rtl w:val="0"/>
        <w:cs w:val="0"/>
      </w:rPr>
    </w:lvl>
    <w:lvl w:ilvl="3">
      <w:start w:val="1"/>
      <w:numFmt w:val="decimal"/>
      <w:lvlText w:val="%4."/>
      <w:lvlJc w:val="left"/>
      <w:pPr>
        <w:tabs>
          <w:tab w:val="num" w:pos="4500"/>
        </w:tabs>
        <w:ind w:left="4500" w:hanging="360"/>
      </w:pPr>
      <w:rPr>
        <w:rFonts w:cs="Times New Roman"/>
        <w:rtl w:val="0"/>
        <w:cs w:val="0"/>
      </w:rPr>
    </w:lvl>
    <w:lvl w:ilvl="4">
      <w:start w:val="1"/>
      <w:numFmt w:val="lowerLetter"/>
      <w:lvlText w:val="%5."/>
      <w:lvlJc w:val="left"/>
      <w:pPr>
        <w:tabs>
          <w:tab w:val="num" w:pos="5220"/>
        </w:tabs>
        <w:ind w:left="5220" w:hanging="360"/>
      </w:pPr>
      <w:rPr>
        <w:rFonts w:cs="Times New Roman"/>
        <w:rtl w:val="0"/>
        <w:cs w:val="0"/>
      </w:rPr>
    </w:lvl>
    <w:lvl w:ilvl="5">
      <w:start w:val="1"/>
      <w:numFmt w:val="lowerRoman"/>
      <w:lvlText w:val="%6."/>
      <w:lvlJc w:val="right"/>
      <w:pPr>
        <w:tabs>
          <w:tab w:val="num" w:pos="5940"/>
        </w:tabs>
        <w:ind w:left="5940" w:hanging="180"/>
      </w:pPr>
      <w:rPr>
        <w:rFonts w:cs="Times New Roman"/>
        <w:rtl w:val="0"/>
        <w:cs w:val="0"/>
      </w:rPr>
    </w:lvl>
    <w:lvl w:ilvl="6">
      <w:start w:val="1"/>
      <w:numFmt w:val="decimal"/>
      <w:lvlText w:val="%7."/>
      <w:lvlJc w:val="left"/>
      <w:pPr>
        <w:tabs>
          <w:tab w:val="num" w:pos="6660"/>
        </w:tabs>
        <w:ind w:left="6660" w:hanging="360"/>
      </w:pPr>
      <w:rPr>
        <w:rFonts w:cs="Times New Roman"/>
        <w:rtl w:val="0"/>
        <w:cs w:val="0"/>
      </w:rPr>
    </w:lvl>
    <w:lvl w:ilvl="7">
      <w:start w:val="1"/>
      <w:numFmt w:val="lowerLetter"/>
      <w:lvlText w:val="%8."/>
      <w:lvlJc w:val="left"/>
      <w:pPr>
        <w:tabs>
          <w:tab w:val="num" w:pos="7380"/>
        </w:tabs>
        <w:ind w:left="7380" w:hanging="360"/>
      </w:pPr>
      <w:rPr>
        <w:rFonts w:cs="Times New Roman"/>
        <w:rtl w:val="0"/>
        <w:cs w:val="0"/>
      </w:rPr>
    </w:lvl>
    <w:lvl w:ilvl="8">
      <w:start w:val="1"/>
      <w:numFmt w:val="lowerRoman"/>
      <w:lvlText w:val="%9."/>
      <w:lvlJc w:val="right"/>
      <w:pPr>
        <w:tabs>
          <w:tab w:val="num" w:pos="8100"/>
        </w:tabs>
        <w:ind w:left="8100" w:hanging="180"/>
      </w:pPr>
      <w:rPr>
        <w:rFonts w:cs="Times New Roman"/>
        <w:rtl w:val="0"/>
        <w:cs w:val="0"/>
      </w:rPr>
    </w:lvl>
  </w:abstractNum>
  <w:abstractNum w:abstractNumId="5">
    <w:nsid w:val="18FC34B9"/>
    <w:multiLevelType w:val="hybridMultilevel"/>
    <w:tmpl w:val="CF9051B6"/>
    <w:lvl w:ilvl="0">
      <w:start w:val="1"/>
      <w:numFmt w:val="decimal"/>
      <w:lvlText w:val="%1."/>
      <w:lvlJc w:val="left"/>
      <w:pPr>
        <w:tabs>
          <w:tab w:val="num" w:pos="2130"/>
        </w:tabs>
        <w:ind w:left="2130" w:hanging="705"/>
      </w:pPr>
      <w:rPr>
        <w:rFonts w:cs="Times New Roman" w:hint="default"/>
        <w:rtl w:val="0"/>
        <w:cs w:val="0"/>
      </w:rPr>
    </w:lvl>
    <w:lvl w:ilvl="1">
      <w:start w:val="1"/>
      <w:numFmt w:val="lowerLetter"/>
      <w:lvlText w:val="%2."/>
      <w:lvlJc w:val="left"/>
      <w:pPr>
        <w:tabs>
          <w:tab w:val="num" w:pos="2505"/>
        </w:tabs>
        <w:ind w:left="2505" w:hanging="360"/>
      </w:pPr>
      <w:rPr>
        <w:rFonts w:cs="Times New Roman"/>
        <w:rtl w:val="0"/>
        <w:cs w:val="0"/>
      </w:rPr>
    </w:lvl>
    <w:lvl w:ilvl="2">
      <w:start w:val="1"/>
      <w:numFmt w:val="lowerRoman"/>
      <w:lvlText w:val="%3."/>
      <w:lvlJc w:val="right"/>
      <w:pPr>
        <w:tabs>
          <w:tab w:val="num" w:pos="3225"/>
        </w:tabs>
        <w:ind w:left="3225" w:hanging="180"/>
      </w:pPr>
      <w:rPr>
        <w:rFonts w:cs="Times New Roman"/>
        <w:rtl w:val="0"/>
        <w:cs w:val="0"/>
      </w:rPr>
    </w:lvl>
    <w:lvl w:ilvl="3">
      <w:start w:val="1"/>
      <w:numFmt w:val="decimal"/>
      <w:lvlText w:val="%4."/>
      <w:lvlJc w:val="left"/>
      <w:pPr>
        <w:tabs>
          <w:tab w:val="num" w:pos="3945"/>
        </w:tabs>
        <w:ind w:left="3945" w:hanging="360"/>
      </w:pPr>
      <w:rPr>
        <w:rFonts w:cs="Times New Roman"/>
        <w:rtl w:val="0"/>
        <w:cs w:val="0"/>
      </w:rPr>
    </w:lvl>
    <w:lvl w:ilvl="4">
      <w:start w:val="1"/>
      <w:numFmt w:val="lowerLetter"/>
      <w:lvlText w:val="%5."/>
      <w:lvlJc w:val="left"/>
      <w:pPr>
        <w:tabs>
          <w:tab w:val="num" w:pos="4665"/>
        </w:tabs>
        <w:ind w:left="4665" w:hanging="360"/>
      </w:pPr>
      <w:rPr>
        <w:rFonts w:cs="Times New Roman"/>
        <w:rtl w:val="0"/>
        <w:cs w:val="0"/>
      </w:rPr>
    </w:lvl>
    <w:lvl w:ilvl="5">
      <w:start w:val="1"/>
      <w:numFmt w:val="lowerRoman"/>
      <w:lvlText w:val="%6."/>
      <w:lvlJc w:val="right"/>
      <w:pPr>
        <w:tabs>
          <w:tab w:val="num" w:pos="5385"/>
        </w:tabs>
        <w:ind w:left="5385" w:hanging="180"/>
      </w:pPr>
      <w:rPr>
        <w:rFonts w:cs="Times New Roman"/>
        <w:rtl w:val="0"/>
        <w:cs w:val="0"/>
      </w:rPr>
    </w:lvl>
    <w:lvl w:ilvl="6">
      <w:start w:val="1"/>
      <w:numFmt w:val="decimal"/>
      <w:lvlText w:val="%7."/>
      <w:lvlJc w:val="left"/>
      <w:pPr>
        <w:tabs>
          <w:tab w:val="num" w:pos="6105"/>
        </w:tabs>
        <w:ind w:left="6105" w:hanging="360"/>
      </w:pPr>
      <w:rPr>
        <w:rFonts w:cs="Times New Roman"/>
        <w:rtl w:val="0"/>
        <w:cs w:val="0"/>
      </w:rPr>
    </w:lvl>
    <w:lvl w:ilvl="7">
      <w:start w:val="1"/>
      <w:numFmt w:val="lowerLetter"/>
      <w:lvlText w:val="%8."/>
      <w:lvlJc w:val="left"/>
      <w:pPr>
        <w:tabs>
          <w:tab w:val="num" w:pos="6825"/>
        </w:tabs>
        <w:ind w:left="6825" w:hanging="360"/>
      </w:pPr>
      <w:rPr>
        <w:rFonts w:cs="Times New Roman"/>
        <w:rtl w:val="0"/>
        <w:cs w:val="0"/>
      </w:rPr>
    </w:lvl>
    <w:lvl w:ilvl="8">
      <w:start w:val="1"/>
      <w:numFmt w:val="lowerRoman"/>
      <w:lvlText w:val="%9."/>
      <w:lvlJc w:val="right"/>
      <w:pPr>
        <w:tabs>
          <w:tab w:val="num" w:pos="7545"/>
        </w:tabs>
        <w:ind w:left="7545" w:hanging="180"/>
      </w:pPr>
      <w:rPr>
        <w:rFonts w:cs="Times New Roman"/>
        <w:rtl w:val="0"/>
        <w:cs w:val="0"/>
      </w:rPr>
    </w:lvl>
  </w:abstractNum>
  <w:abstractNum w:abstractNumId="6">
    <w:nsid w:val="19645569"/>
    <w:multiLevelType w:val="hybridMultilevel"/>
    <w:tmpl w:val="AAEC8ADE"/>
    <w:lvl w:ilvl="0">
      <w:start w:val="1"/>
      <w:numFmt w:val="lowerLetter"/>
      <w:lvlText w:val="%1)"/>
      <w:lvlJc w:val="left"/>
      <w:pPr>
        <w:tabs>
          <w:tab w:val="num" w:pos="1425"/>
        </w:tabs>
        <w:ind w:left="1425" w:hanging="360"/>
      </w:pPr>
      <w:rPr>
        <w:rFonts w:ascii="Times New Roman" w:eastAsia="Times New Roman" w:hAnsi="Times New Roman"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A96260E"/>
    <w:multiLevelType w:val="hybridMultilevel"/>
    <w:tmpl w:val="40BAAC3C"/>
    <w:lvl w:ilvl="0">
      <w:start w:val="2"/>
      <w:numFmt w:val="lowerLetter"/>
      <w:lvlText w:val="%1)"/>
      <w:lvlJc w:val="left"/>
      <w:pPr>
        <w:tabs>
          <w:tab w:val="num" w:pos="1425"/>
        </w:tabs>
        <w:ind w:left="1425" w:hanging="360"/>
      </w:pPr>
      <w:rPr>
        <w:rFonts w:ascii="Times New Roman" w:eastAsia="Times New Roman" w:hAnsi="Times New Roman" w:cs="Times New Roman" w:hint="default"/>
        <w:b w:val="0"/>
        <w:bC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F22217"/>
    <w:multiLevelType w:val="hybridMultilevel"/>
    <w:tmpl w:val="2884A8C6"/>
    <w:lvl w:ilvl="0">
      <w:start w:val="12"/>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17F5038"/>
    <w:multiLevelType w:val="hybridMultilevel"/>
    <w:tmpl w:val="76BECA2C"/>
    <w:lvl w:ilvl="0">
      <w:start w:val="1"/>
      <w:numFmt w:val="decimal"/>
      <w:lvlText w:val="%1."/>
      <w:lvlJc w:val="left"/>
      <w:pPr>
        <w:tabs>
          <w:tab w:val="num" w:pos="2700"/>
        </w:tabs>
        <w:ind w:left="2700" w:hanging="360"/>
      </w:pPr>
      <w:rPr>
        <w:rFonts w:cs="Times New Roman"/>
        <w:rtl w:val="0"/>
        <w:cs w:val="0"/>
      </w:rPr>
    </w:lvl>
    <w:lvl w:ilvl="1">
      <w:start w:val="1"/>
      <w:numFmt w:val="lowerLetter"/>
      <w:lvlText w:val="%2."/>
      <w:lvlJc w:val="left"/>
      <w:pPr>
        <w:tabs>
          <w:tab w:val="num" w:pos="3420"/>
        </w:tabs>
        <w:ind w:left="3420" w:hanging="360"/>
      </w:pPr>
      <w:rPr>
        <w:rFonts w:cs="Times New Roman"/>
        <w:rtl w:val="0"/>
        <w:cs w:val="0"/>
      </w:rPr>
    </w:lvl>
    <w:lvl w:ilvl="2">
      <w:start w:val="1"/>
      <w:numFmt w:val="lowerRoman"/>
      <w:lvlText w:val="%3."/>
      <w:lvlJc w:val="right"/>
      <w:pPr>
        <w:tabs>
          <w:tab w:val="num" w:pos="4140"/>
        </w:tabs>
        <w:ind w:left="4140" w:hanging="180"/>
      </w:pPr>
      <w:rPr>
        <w:rFonts w:cs="Times New Roman"/>
        <w:rtl w:val="0"/>
        <w:cs w:val="0"/>
      </w:rPr>
    </w:lvl>
    <w:lvl w:ilvl="3">
      <w:start w:val="1"/>
      <w:numFmt w:val="decimal"/>
      <w:lvlText w:val="%4."/>
      <w:lvlJc w:val="left"/>
      <w:pPr>
        <w:tabs>
          <w:tab w:val="num" w:pos="4860"/>
        </w:tabs>
        <w:ind w:left="4860" w:hanging="360"/>
      </w:pPr>
      <w:rPr>
        <w:rFonts w:cs="Times New Roman"/>
        <w:rtl w:val="0"/>
        <w:cs w:val="0"/>
      </w:rPr>
    </w:lvl>
    <w:lvl w:ilvl="4">
      <w:start w:val="1"/>
      <w:numFmt w:val="lowerLetter"/>
      <w:lvlText w:val="%5."/>
      <w:lvlJc w:val="left"/>
      <w:pPr>
        <w:tabs>
          <w:tab w:val="num" w:pos="5580"/>
        </w:tabs>
        <w:ind w:left="5580" w:hanging="360"/>
      </w:pPr>
      <w:rPr>
        <w:rFonts w:cs="Times New Roman"/>
        <w:rtl w:val="0"/>
        <w:cs w:val="0"/>
      </w:rPr>
    </w:lvl>
    <w:lvl w:ilvl="5">
      <w:start w:val="1"/>
      <w:numFmt w:val="lowerRoman"/>
      <w:lvlText w:val="%6."/>
      <w:lvlJc w:val="right"/>
      <w:pPr>
        <w:tabs>
          <w:tab w:val="num" w:pos="6300"/>
        </w:tabs>
        <w:ind w:left="6300" w:hanging="180"/>
      </w:pPr>
      <w:rPr>
        <w:rFonts w:cs="Times New Roman"/>
        <w:rtl w:val="0"/>
        <w:cs w:val="0"/>
      </w:rPr>
    </w:lvl>
    <w:lvl w:ilvl="6">
      <w:start w:val="1"/>
      <w:numFmt w:val="decimal"/>
      <w:lvlText w:val="%7."/>
      <w:lvlJc w:val="left"/>
      <w:pPr>
        <w:tabs>
          <w:tab w:val="num" w:pos="7020"/>
        </w:tabs>
        <w:ind w:left="7020" w:hanging="360"/>
      </w:pPr>
      <w:rPr>
        <w:rFonts w:cs="Times New Roman"/>
        <w:rtl w:val="0"/>
        <w:cs w:val="0"/>
      </w:rPr>
    </w:lvl>
    <w:lvl w:ilvl="7">
      <w:start w:val="1"/>
      <w:numFmt w:val="lowerLetter"/>
      <w:lvlText w:val="%8."/>
      <w:lvlJc w:val="left"/>
      <w:pPr>
        <w:tabs>
          <w:tab w:val="num" w:pos="7740"/>
        </w:tabs>
        <w:ind w:left="7740" w:hanging="360"/>
      </w:pPr>
      <w:rPr>
        <w:rFonts w:cs="Times New Roman"/>
        <w:rtl w:val="0"/>
        <w:cs w:val="0"/>
      </w:rPr>
    </w:lvl>
    <w:lvl w:ilvl="8">
      <w:start w:val="1"/>
      <w:numFmt w:val="lowerRoman"/>
      <w:lvlText w:val="%9."/>
      <w:lvlJc w:val="right"/>
      <w:pPr>
        <w:tabs>
          <w:tab w:val="num" w:pos="8460"/>
        </w:tabs>
        <w:ind w:left="8460" w:hanging="180"/>
      </w:pPr>
      <w:rPr>
        <w:rFonts w:cs="Times New Roman"/>
        <w:rtl w:val="0"/>
        <w:cs w:val="0"/>
      </w:rPr>
    </w:lvl>
  </w:abstractNum>
  <w:abstractNum w:abstractNumId="10">
    <w:nsid w:val="21A03B2A"/>
    <w:multiLevelType w:val="hybridMultilevel"/>
    <w:tmpl w:val="8A382E0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
    <w:nsid w:val="2A6B7466"/>
    <w:multiLevelType w:val="hybridMultilevel"/>
    <w:tmpl w:val="952E763C"/>
    <w:lvl w:ilvl="0">
      <w:start w:val="1"/>
      <w:numFmt w:val="decimal"/>
      <w:lvlText w:val="%1."/>
      <w:lvlJc w:val="left"/>
      <w:pPr>
        <w:tabs>
          <w:tab w:val="num" w:pos="1323"/>
        </w:tabs>
        <w:ind w:left="1323" w:hanging="61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
    <w:nsid w:val="2DA96257"/>
    <w:multiLevelType w:val="hybridMultilevel"/>
    <w:tmpl w:val="DBD4FDDE"/>
    <w:lvl w:ilvl="0">
      <w:start w:val="1"/>
      <w:numFmt w:val="upperRoman"/>
      <w:lvlText w:val="%1."/>
      <w:lvlJc w:val="right"/>
      <w:pPr>
        <w:tabs>
          <w:tab w:val="num" w:pos="720"/>
        </w:tabs>
        <w:ind w:left="720" w:hanging="18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DAB2DB1"/>
    <w:multiLevelType w:val="hybridMultilevel"/>
    <w:tmpl w:val="31141B7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1637119"/>
    <w:multiLevelType w:val="hybridMultilevel"/>
    <w:tmpl w:val="4530CCAE"/>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400185"/>
    <w:multiLevelType w:val="hybridMultilevel"/>
    <w:tmpl w:val="18E0886C"/>
    <w:lvl w:ilvl="0">
      <w:start w:val="7"/>
      <w:numFmt w:val="decimal"/>
      <w:lvlText w:val="%1."/>
      <w:lvlJc w:val="left"/>
      <w:pPr>
        <w:tabs>
          <w:tab w:val="num" w:pos="1770"/>
        </w:tabs>
        <w:ind w:left="1770"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3882D89"/>
    <w:multiLevelType w:val="hybridMultilevel"/>
    <w:tmpl w:val="66F673EC"/>
    <w:lvl w:ilvl="0">
      <w:start w:val="1"/>
      <w:numFmt w:val="lowerLetter"/>
      <w:lvlText w:val="%1)"/>
      <w:lvlJc w:val="left"/>
      <w:pPr>
        <w:tabs>
          <w:tab w:val="num" w:pos="1425"/>
        </w:tabs>
        <w:ind w:left="1425" w:hanging="360"/>
      </w:pPr>
      <w:rPr>
        <w:rFonts w:ascii="Times New Roman" w:eastAsia="Times New Roman" w:hAnsi="Times New Roman" w:cs="Times New Roman"/>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89C6CFD"/>
    <w:multiLevelType w:val="hybridMultilevel"/>
    <w:tmpl w:val="D4963C08"/>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27C5D"/>
    <w:multiLevelType w:val="hybridMultilevel"/>
    <w:tmpl w:val="B81A733C"/>
    <w:lvl w:ilvl="0">
      <w:start w:val="9"/>
      <w:numFmt w:val="decimal"/>
      <w:lvlText w:val="%1."/>
      <w:lvlJc w:val="left"/>
      <w:pPr>
        <w:tabs>
          <w:tab w:val="num" w:pos="1131"/>
        </w:tabs>
        <w:ind w:left="1131"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AAB0405"/>
    <w:multiLevelType w:val="multilevel"/>
    <w:tmpl w:val="854888AC"/>
    <w:lvl w:ilvl="0">
      <w:start w:val="1"/>
      <w:numFmt w:val="upperRoman"/>
      <w:lvlText w:val="%1."/>
      <w:lvlJc w:val="right"/>
      <w:pPr>
        <w:tabs>
          <w:tab w:val="num" w:pos="720"/>
        </w:tabs>
        <w:ind w:left="720" w:hanging="180"/>
      </w:pPr>
      <w:rPr>
        <w:rFonts w:cs="Times New Roman"/>
        <w:b/>
        <w:rtl w:val="0"/>
        <w:cs w:val="0"/>
      </w:rPr>
    </w:lvl>
    <w:lvl w:ilvl="1">
      <w:start w:val="1"/>
      <w:numFmt w:val="decimal"/>
      <w:lvlText w:val="%2)"/>
      <w:lvlJc w:val="left"/>
      <w:pPr>
        <w:tabs>
          <w:tab w:val="num" w:pos="1440"/>
        </w:tabs>
        <w:ind w:left="1440" w:hanging="360"/>
      </w:pPr>
      <w:rPr>
        <w:rFonts w:cs="Times New Roman"/>
        <w:b/>
        <w:rtl w:val="0"/>
        <w:cs w:val="0"/>
      </w:rPr>
    </w:lvl>
    <w:lvl w:ilvl="2">
      <w:start w:val="1"/>
      <w:numFmt w:val="bullet"/>
      <w:lvlText w:val=""/>
      <w:lvlJc w:val="left"/>
      <w:pPr>
        <w:tabs>
          <w:tab w:val="num" w:pos="2340"/>
        </w:tabs>
        <w:ind w:left="2340" w:hanging="360"/>
      </w:pPr>
      <w:rPr>
        <w:rFonts w:ascii="Wingdings" w:hAnsi="Wingdings" w:hint="default"/>
        <w:b/>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4734564"/>
    <w:multiLevelType w:val="hybridMultilevel"/>
    <w:tmpl w:val="3948FB7A"/>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4AA7CF3"/>
    <w:multiLevelType w:val="hybridMultilevel"/>
    <w:tmpl w:val="6F7AFF3E"/>
    <w:lvl w:ilvl="0">
      <w:start w:val="1"/>
      <w:numFmt w:val="upperRoman"/>
      <w:lvlText w:val="%1."/>
      <w:lvlJc w:val="right"/>
      <w:pPr>
        <w:tabs>
          <w:tab w:val="num" w:pos="720"/>
        </w:tabs>
        <w:ind w:left="720" w:hanging="180"/>
      </w:pPr>
      <w:rPr>
        <w:rFonts w:cs="Times New Roman"/>
        <w:b/>
        <w:rtl w:val="0"/>
        <w:cs w:val="0"/>
      </w:rPr>
    </w:lvl>
    <w:lvl w:ilvl="1">
      <w:start w:val="1"/>
      <w:numFmt w:val="decimal"/>
      <w:lvlText w:val="%2)"/>
      <w:lvlJc w:val="left"/>
      <w:pPr>
        <w:tabs>
          <w:tab w:val="num" w:pos="1440"/>
        </w:tabs>
        <w:ind w:left="1440" w:hanging="360"/>
      </w:pPr>
      <w:rPr>
        <w:rFonts w:cs="Times New Roman"/>
        <w:b/>
        <w:rtl w:val="0"/>
        <w:cs w:val="0"/>
      </w:rPr>
    </w:lvl>
    <w:lvl w:ilvl="2">
      <w:start w:val="1"/>
      <w:numFmt w:val="lowerLetter"/>
      <w:lvlText w:val="%3)"/>
      <w:lvlJc w:val="left"/>
      <w:pPr>
        <w:tabs>
          <w:tab w:val="num" w:pos="2340"/>
        </w:tabs>
        <w:ind w:left="2340" w:hanging="360"/>
      </w:pPr>
      <w:rPr>
        <w:rFonts w:cs="Times New Roman"/>
        <w:b/>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53A0C01"/>
    <w:multiLevelType w:val="hybridMultilevel"/>
    <w:tmpl w:val="CFF216E2"/>
    <w:lvl w:ilvl="0">
      <w:start w:val="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7DB6F33"/>
    <w:multiLevelType w:val="hybridMultilevel"/>
    <w:tmpl w:val="93C0C1A2"/>
    <w:lvl w:ilvl="0">
      <w:start w:val="8"/>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9080895"/>
    <w:multiLevelType w:val="hybridMultilevel"/>
    <w:tmpl w:val="8B20ADC4"/>
    <w:lvl w:ilvl="0">
      <w:start w:val="1"/>
      <w:numFmt w:val="decimal"/>
      <w:lvlText w:val="%1)"/>
      <w:lvlJc w:val="left"/>
      <w:pPr>
        <w:tabs>
          <w:tab w:val="num" w:pos="720"/>
        </w:tabs>
        <w:ind w:left="720" w:hanging="360"/>
      </w:pPr>
      <w:rPr>
        <w:rFonts w:cs="Times New Roman"/>
        <w:b/>
        <w:rtl w:val="0"/>
        <w:cs w:val="0"/>
      </w:rPr>
    </w:lvl>
    <w:lvl w:ilvl="1">
      <w:start w:val="1"/>
      <w:numFmt w:val="bullet"/>
      <w:lvlText w:val=""/>
      <w:lvlJc w:val="left"/>
      <w:pPr>
        <w:tabs>
          <w:tab w:val="num" w:pos="1440"/>
        </w:tabs>
        <w:ind w:left="1440" w:hanging="360"/>
      </w:pPr>
      <w:rPr>
        <w:rFonts w:ascii="Wingdings" w:hAnsi="Wingdings" w:hint="default"/>
        <w:b/>
      </w:rPr>
    </w:lvl>
    <w:lvl w:ilvl="2">
      <w:start w:val="1"/>
      <w:numFmt w:val="lowerLetter"/>
      <w:lvlText w:val="%3)"/>
      <w:lvlJc w:val="left"/>
      <w:pPr>
        <w:tabs>
          <w:tab w:val="num" w:pos="2340"/>
        </w:tabs>
        <w:ind w:left="2340" w:hanging="360"/>
      </w:pPr>
      <w:rPr>
        <w:rFonts w:cs="Times New Roman"/>
        <w:rtl w:val="0"/>
        <w:cs w:val="0"/>
      </w:rPr>
    </w:lvl>
    <w:lvl w:ilvl="3">
      <w:start w:val="4"/>
      <w:numFmt w:val="decimal"/>
      <w:lvlText w:val="%4."/>
      <w:lvlJc w:val="left"/>
      <w:pPr>
        <w:tabs>
          <w:tab w:val="num" w:pos="2880"/>
        </w:tabs>
        <w:ind w:left="2880" w:hanging="360"/>
      </w:pPr>
      <w:rPr>
        <w:rFonts w:cs="Times New Roman" w:hint="default"/>
        <w:b/>
        <w:rtl w:val="0"/>
        <w:cs w:val="0"/>
      </w:rPr>
    </w:lvl>
    <w:lvl w:ilvl="4">
      <w:start w:val="4"/>
      <w:numFmt w:val="decimal"/>
      <w:lvlText w:val="%5.)"/>
      <w:lvlJc w:val="left"/>
      <w:pPr>
        <w:tabs>
          <w:tab w:val="num" w:pos="3600"/>
        </w:tabs>
        <w:ind w:left="3600" w:hanging="360"/>
      </w:pPr>
      <w:rPr>
        <w:rFonts w:cs="Times New Roman" w:hint="default"/>
        <w:b/>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AAA30FC"/>
    <w:multiLevelType w:val="hybridMultilevel"/>
    <w:tmpl w:val="DD00ECBE"/>
    <w:lvl w:ilvl="0">
      <w:start w:val="1"/>
      <w:numFmt w:val="lowerLetter"/>
      <w:lvlText w:val="(%1)"/>
      <w:lvlJc w:val="left"/>
      <w:pPr>
        <w:tabs>
          <w:tab w:val="num" w:pos="2493"/>
        </w:tabs>
        <w:ind w:left="2493" w:hanging="360"/>
      </w:pPr>
      <w:rPr>
        <w:rFonts w:cs="Times New Roman" w:hint="default"/>
        <w:b w:val="0"/>
        <w:bCs w:val="0"/>
        <w:color w:val="auto"/>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26">
    <w:nsid w:val="4E5E3E73"/>
    <w:multiLevelType w:val="hybridMultilevel"/>
    <w:tmpl w:val="034CD56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1016673"/>
    <w:multiLevelType w:val="hybridMultilevel"/>
    <w:tmpl w:val="1F9052A6"/>
    <w:lvl w:ilvl="0">
      <w:start w:val="7"/>
      <w:numFmt w:val="decimal"/>
      <w:lvlText w:val="%1."/>
      <w:lvlJc w:val="left"/>
      <w:pPr>
        <w:tabs>
          <w:tab w:val="num" w:pos="1770"/>
        </w:tabs>
        <w:ind w:left="1770"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724451"/>
    <w:multiLevelType w:val="hybridMultilevel"/>
    <w:tmpl w:val="C7E899BC"/>
    <w:lvl w:ilvl="0">
      <w:start w:val="1"/>
      <w:numFmt w:val="upperRoman"/>
      <w:lvlText w:val="%1."/>
      <w:lvlJc w:val="right"/>
      <w:pPr>
        <w:tabs>
          <w:tab w:val="num" w:pos="720"/>
        </w:tabs>
        <w:ind w:left="720" w:hanging="180"/>
      </w:pPr>
      <w:rPr>
        <w:rFonts w:cs="Times New Roman"/>
        <w:b/>
        <w:i w:val="0"/>
        <w:rtl w:val="0"/>
        <w:cs w:val="0"/>
      </w:rPr>
    </w:lvl>
    <w:lvl w:ilvl="1">
      <w:start w:val="1"/>
      <w:numFmt w:val="bullet"/>
      <w:lvlText w:val=""/>
      <w:lvlJc w:val="left"/>
      <w:pPr>
        <w:tabs>
          <w:tab w:val="num" w:pos="1440"/>
        </w:tabs>
        <w:ind w:left="1440" w:hanging="360"/>
      </w:pPr>
      <w:rPr>
        <w:rFonts w:ascii="Wingdings" w:hAnsi="Wingdings" w:hint="default"/>
        <w:b/>
        <w:i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1D4707A"/>
    <w:multiLevelType w:val="multilevel"/>
    <w:tmpl w:val="3948FB7A"/>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28C0566"/>
    <w:multiLevelType w:val="hybridMultilevel"/>
    <w:tmpl w:val="9C7CE5D8"/>
    <w:lvl w:ilvl="0">
      <w:start w:val="1"/>
      <w:numFmt w:val="decimal"/>
      <w:lvlText w:val="%1."/>
      <w:lvlJc w:val="left"/>
      <w:pPr>
        <w:tabs>
          <w:tab w:val="num" w:pos="1368"/>
        </w:tabs>
        <w:ind w:left="1368" w:hanging="6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1">
    <w:nsid w:val="55C41ADE"/>
    <w:multiLevelType w:val="hybridMultilevel"/>
    <w:tmpl w:val="D716F2BA"/>
    <w:lvl w:ilvl="0">
      <w:start w:val="1"/>
      <w:numFmt w:val="decimal"/>
      <w:lvlText w:val="%1."/>
      <w:lvlJc w:val="left"/>
      <w:pPr>
        <w:tabs>
          <w:tab w:val="num" w:pos="1785"/>
        </w:tabs>
        <w:ind w:left="1785" w:hanging="360"/>
      </w:pPr>
      <w:rPr>
        <w:rFonts w:cs="Times New Roman"/>
        <w:rtl w:val="0"/>
        <w:cs w:val="0"/>
      </w:rPr>
    </w:lvl>
    <w:lvl w:ilvl="1">
      <w:start w:val="1"/>
      <w:numFmt w:val="lowerLetter"/>
      <w:lvlText w:val="%2."/>
      <w:lvlJc w:val="left"/>
      <w:pPr>
        <w:tabs>
          <w:tab w:val="num" w:pos="2505"/>
        </w:tabs>
        <w:ind w:left="2505" w:hanging="360"/>
      </w:pPr>
      <w:rPr>
        <w:rFonts w:cs="Times New Roman"/>
        <w:rtl w:val="0"/>
        <w:cs w:val="0"/>
      </w:rPr>
    </w:lvl>
    <w:lvl w:ilvl="2">
      <w:start w:val="1"/>
      <w:numFmt w:val="lowerRoman"/>
      <w:lvlText w:val="%3."/>
      <w:lvlJc w:val="right"/>
      <w:pPr>
        <w:tabs>
          <w:tab w:val="num" w:pos="3225"/>
        </w:tabs>
        <w:ind w:left="3225" w:hanging="180"/>
      </w:pPr>
      <w:rPr>
        <w:rFonts w:cs="Times New Roman"/>
        <w:rtl w:val="0"/>
        <w:cs w:val="0"/>
      </w:rPr>
    </w:lvl>
    <w:lvl w:ilvl="3">
      <w:start w:val="1"/>
      <w:numFmt w:val="decimal"/>
      <w:lvlText w:val="%4."/>
      <w:lvlJc w:val="left"/>
      <w:pPr>
        <w:tabs>
          <w:tab w:val="num" w:pos="3945"/>
        </w:tabs>
        <w:ind w:left="3945" w:hanging="360"/>
      </w:pPr>
      <w:rPr>
        <w:rFonts w:cs="Times New Roman"/>
        <w:rtl w:val="0"/>
        <w:cs w:val="0"/>
      </w:rPr>
    </w:lvl>
    <w:lvl w:ilvl="4">
      <w:start w:val="1"/>
      <w:numFmt w:val="lowerLetter"/>
      <w:lvlText w:val="%5."/>
      <w:lvlJc w:val="left"/>
      <w:pPr>
        <w:tabs>
          <w:tab w:val="num" w:pos="4665"/>
        </w:tabs>
        <w:ind w:left="4665" w:hanging="360"/>
      </w:pPr>
      <w:rPr>
        <w:rFonts w:cs="Times New Roman"/>
        <w:rtl w:val="0"/>
        <w:cs w:val="0"/>
      </w:rPr>
    </w:lvl>
    <w:lvl w:ilvl="5">
      <w:start w:val="1"/>
      <w:numFmt w:val="lowerRoman"/>
      <w:lvlText w:val="%6."/>
      <w:lvlJc w:val="right"/>
      <w:pPr>
        <w:tabs>
          <w:tab w:val="num" w:pos="5385"/>
        </w:tabs>
        <w:ind w:left="5385" w:hanging="180"/>
      </w:pPr>
      <w:rPr>
        <w:rFonts w:cs="Times New Roman"/>
        <w:rtl w:val="0"/>
        <w:cs w:val="0"/>
      </w:rPr>
    </w:lvl>
    <w:lvl w:ilvl="6">
      <w:start w:val="1"/>
      <w:numFmt w:val="decimal"/>
      <w:lvlText w:val="%7."/>
      <w:lvlJc w:val="left"/>
      <w:pPr>
        <w:tabs>
          <w:tab w:val="num" w:pos="6105"/>
        </w:tabs>
        <w:ind w:left="6105" w:hanging="360"/>
      </w:pPr>
      <w:rPr>
        <w:rFonts w:cs="Times New Roman"/>
        <w:rtl w:val="0"/>
        <w:cs w:val="0"/>
      </w:rPr>
    </w:lvl>
    <w:lvl w:ilvl="7">
      <w:start w:val="1"/>
      <w:numFmt w:val="lowerLetter"/>
      <w:lvlText w:val="%8."/>
      <w:lvlJc w:val="left"/>
      <w:pPr>
        <w:tabs>
          <w:tab w:val="num" w:pos="6825"/>
        </w:tabs>
        <w:ind w:left="6825" w:hanging="360"/>
      </w:pPr>
      <w:rPr>
        <w:rFonts w:cs="Times New Roman"/>
        <w:rtl w:val="0"/>
        <w:cs w:val="0"/>
      </w:rPr>
    </w:lvl>
    <w:lvl w:ilvl="8">
      <w:start w:val="1"/>
      <w:numFmt w:val="lowerRoman"/>
      <w:lvlText w:val="%9."/>
      <w:lvlJc w:val="right"/>
      <w:pPr>
        <w:tabs>
          <w:tab w:val="num" w:pos="7545"/>
        </w:tabs>
        <w:ind w:left="7545" w:hanging="180"/>
      </w:pPr>
      <w:rPr>
        <w:rFonts w:cs="Times New Roman"/>
        <w:rtl w:val="0"/>
        <w:cs w:val="0"/>
      </w:rPr>
    </w:lvl>
  </w:abstractNum>
  <w:abstractNum w:abstractNumId="32">
    <w:nsid w:val="57A238EC"/>
    <w:multiLevelType w:val="singleLevel"/>
    <w:tmpl w:val="D84C653A"/>
    <w:lvl w:ilvl="0">
      <w:start w:val="1"/>
      <w:numFmt w:val="lowerLetter"/>
      <w:lvlText w:val="%1)"/>
      <w:lvlJc w:val="left"/>
      <w:pPr>
        <w:tabs>
          <w:tab w:val="num" w:pos="480"/>
        </w:tabs>
        <w:ind w:left="480" w:hanging="360"/>
      </w:pPr>
      <w:rPr>
        <w:rFonts w:cs="Times New Roman" w:hint="default"/>
        <w:rtl w:val="0"/>
        <w:cs w:val="0"/>
      </w:rPr>
    </w:lvl>
  </w:abstractNum>
  <w:abstractNum w:abstractNumId="33">
    <w:nsid w:val="58143496"/>
    <w:multiLevelType w:val="hybridMultilevel"/>
    <w:tmpl w:val="EC8AFA58"/>
    <w:lvl w:ilvl="0">
      <w:start w:val="2"/>
      <w:numFmt w:val="lowerLetter"/>
      <w:lvlText w:val="%1)"/>
      <w:lvlJc w:val="left"/>
      <w:pPr>
        <w:tabs>
          <w:tab w:val="num" w:pos="1440"/>
        </w:tabs>
        <w:ind w:left="1440" w:hanging="360"/>
      </w:pPr>
      <w:rPr>
        <w:rFonts w:cs="Times New Roman" w:hint="default"/>
        <w:u w:val="none"/>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34">
    <w:nsid w:val="5C2A12DB"/>
    <w:multiLevelType w:val="hybridMultilevel"/>
    <w:tmpl w:val="1F94B118"/>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5">
    <w:nsid w:val="5E831870"/>
    <w:multiLevelType w:val="hybridMultilevel"/>
    <w:tmpl w:val="511632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5F2A1F98"/>
    <w:multiLevelType w:val="hybridMultilevel"/>
    <w:tmpl w:val="0A2ED770"/>
    <w:lvl w:ilvl="0">
      <w:start w:val="1"/>
      <w:numFmt w:val="decimal"/>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37">
    <w:nsid w:val="60FD25B1"/>
    <w:multiLevelType w:val="hybridMultilevel"/>
    <w:tmpl w:val="84A4F628"/>
    <w:lvl w:ilvl="0">
      <w:start w:val="13"/>
      <w:numFmt w:val="decimal"/>
      <w:lvlText w:val="%1."/>
      <w:lvlJc w:val="left"/>
      <w:pPr>
        <w:tabs>
          <w:tab w:val="num" w:pos="1131"/>
        </w:tabs>
        <w:ind w:left="1131"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CEC6CCB"/>
    <w:multiLevelType w:val="hybridMultilevel"/>
    <w:tmpl w:val="FBD021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4622E3E"/>
    <w:multiLevelType w:val="hybridMultilevel"/>
    <w:tmpl w:val="599AFDC8"/>
    <w:lvl w:ilvl="0">
      <w:start w:val="7"/>
      <w:numFmt w:val="decimal"/>
      <w:lvlText w:val="%1."/>
      <w:lvlJc w:val="left"/>
      <w:pPr>
        <w:tabs>
          <w:tab w:val="num" w:pos="1770"/>
        </w:tabs>
        <w:ind w:left="1770"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BB827D0"/>
    <w:multiLevelType w:val="hybridMultilevel"/>
    <w:tmpl w:val="2F5E753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BF4012D"/>
    <w:multiLevelType w:val="hybridMultilevel"/>
    <w:tmpl w:val="8B06CB2E"/>
    <w:lvl w:ilvl="0">
      <w:start w:val="1"/>
      <w:numFmt w:val="lowerLetter"/>
      <w:lvlText w:val="(%1)"/>
      <w:lvlJc w:val="left"/>
      <w:pPr>
        <w:tabs>
          <w:tab w:val="num" w:pos="1425"/>
        </w:tabs>
        <w:ind w:left="1425" w:hanging="360"/>
      </w:pPr>
      <w:rPr>
        <w:rFonts w:cs="Times New Roman" w:hint="default"/>
        <w:b w:val="0"/>
        <w:bCs w:val="0"/>
        <w:color w:val="auto"/>
        <w:rtl w:val="0"/>
        <w:cs w:val="0"/>
      </w:rPr>
    </w:lvl>
    <w:lvl w:ilvl="1">
      <w:start w:val="4"/>
      <w:numFmt w:val="decimal"/>
      <w:lvlText w:val="(%2)"/>
      <w:lvlJc w:val="left"/>
      <w:pPr>
        <w:tabs>
          <w:tab w:val="num" w:pos="1420"/>
        </w:tabs>
        <w:ind w:left="1517" w:hanging="437"/>
      </w:pPr>
      <w:rPr>
        <w:rFonts w:cs="Times New Roman" w:hint="default"/>
        <w:b w:val="0"/>
        <w:bCs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32"/>
  </w:num>
  <w:num w:numId="3">
    <w:abstractNumId w:val="10"/>
  </w:num>
  <w:num w:numId="4">
    <w:abstractNumId w:val="30"/>
  </w:num>
  <w:num w:numId="5">
    <w:abstractNumId w:val="13"/>
  </w:num>
  <w:num w:numId="6">
    <w:abstractNumId w:val="12"/>
  </w:num>
  <w:num w:numId="7">
    <w:abstractNumId w:val="28"/>
  </w:num>
  <w:num w:numId="8">
    <w:abstractNumId w:val="21"/>
  </w:num>
  <w:num w:numId="9">
    <w:abstractNumId w:val="19"/>
  </w:num>
  <w:num w:numId="10">
    <w:abstractNumId w:val="11"/>
  </w:num>
  <w:num w:numId="11">
    <w:abstractNumId w:val="24"/>
  </w:num>
  <w:num w:numId="12">
    <w:abstractNumId w:val="4"/>
  </w:num>
  <w:num w:numId="13">
    <w:abstractNumId w:val="33"/>
  </w:num>
  <w:num w:numId="14">
    <w:abstractNumId w:val="3"/>
  </w:num>
  <w:num w:numId="15">
    <w:abstractNumId w:val="34"/>
  </w:num>
  <w:num w:numId="16">
    <w:abstractNumId w:val="36"/>
  </w:num>
  <w:num w:numId="17">
    <w:abstractNumId w:val="20"/>
  </w:num>
  <w:num w:numId="18">
    <w:abstractNumId w:val="40"/>
  </w:num>
  <w:num w:numId="19">
    <w:abstractNumId w:val="5"/>
  </w:num>
  <w:num w:numId="20">
    <w:abstractNumId w:val="41"/>
  </w:num>
  <w:num w:numId="21">
    <w:abstractNumId w:val="25"/>
  </w:num>
  <w:num w:numId="22">
    <w:abstractNumId w:val="35"/>
  </w:num>
  <w:num w:numId="23">
    <w:abstractNumId w:val="16"/>
  </w:num>
  <w:num w:numId="24">
    <w:abstractNumId w:val="9"/>
  </w:num>
  <w:num w:numId="25">
    <w:abstractNumId w:val="31"/>
  </w:num>
  <w:num w:numId="26">
    <w:abstractNumId w:val="29"/>
  </w:num>
  <w:num w:numId="27">
    <w:abstractNumId w:val="22"/>
  </w:num>
  <w:num w:numId="28">
    <w:abstractNumId w:val="26"/>
  </w:num>
  <w:num w:numId="29">
    <w:abstractNumId w:val="38"/>
  </w:num>
  <w:num w:numId="30">
    <w:abstractNumId w:val="17"/>
  </w:num>
  <w:num w:numId="31">
    <w:abstractNumId w:val="2"/>
  </w:num>
  <w:num w:numId="32">
    <w:abstractNumId w:val="14"/>
  </w:num>
  <w:num w:numId="33">
    <w:abstractNumId w:val="1"/>
  </w:num>
  <w:num w:numId="34">
    <w:abstractNumId w:val="18"/>
  </w:num>
  <w:num w:numId="35">
    <w:abstractNumId w:val="23"/>
  </w:num>
  <w:num w:numId="36">
    <w:abstractNumId w:val="6"/>
  </w:num>
  <w:num w:numId="37">
    <w:abstractNumId w:val="7"/>
  </w:num>
  <w:num w:numId="38">
    <w:abstractNumId w:val="8"/>
  </w:num>
  <w:num w:numId="39">
    <w:abstractNumId w:val="37"/>
  </w:num>
  <w:num w:numId="40">
    <w:abstractNumId w:val="27"/>
  </w:num>
  <w:num w:numId="41">
    <w:abstractNumId w:val="1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9120A"/>
    <w:rsid w:val="00002B5B"/>
    <w:rsid w:val="000030C4"/>
    <w:rsid w:val="00006666"/>
    <w:rsid w:val="00007DC2"/>
    <w:rsid w:val="000224B2"/>
    <w:rsid w:val="00027F87"/>
    <w:rsid w:val="00044738"/>
    <w:rsid w:val="00050F26"/>
    <w:rsid w:val="000637AD"/>
    <w:rsid w:val="00065697"/>
    <w:rsid w:val="00066482"/>
    <w:rsid w:val="000723F3"/>
    <w:rsid w:val="000801EF"/>
    <w:rsid w:val="00087205"/>
    <w:rsid w:val="00091049"/>
    <w:rsid w:val="00097523"/>
    <w:rsid w:val="000A6812"/>
    <w:rsid w:val="000B5596"/>
    <w:rsid w:val="000D1A06"/>
    <w:rsid w:val="000D394D"/>
    <w:rsid w:val="000E3B9A"/>
    <w:rsid w:val="000F1B06"/>
    <w:rsid w:val="000F30A3"/>
    <w:rsid w:val="000F35F6"/>
    <w:rsid w:val="001006B3"/>
    <w:rsid w:val="001075CE"/>
    <w:rsid w:val="00121CD8"/>
    <w:rsid w:val="00123E1E"/>
    <w:rsid w:val="001311A9"/>
    <w:rsid w:val="0013288E"/>
    <w:rsid w:val="0016649F"/>
    <w:rsid w:val="00173AC5"/>
    <w:rsid w:val="00177AAC"/>
    <w:rsid w:val="001909F3"/>
    <w:rsid w:val="001973E6"/>
    <w:rsid w:val="001A11E2"/>
    <w:rsid w:val="001A3B6B"/>
    <w:rsid w:val="001A5D57"/>
    <w:rsid w:val="001A7D42"/>
    <w:rsid w:val="001B36C4"/>
    <w:rsid w:val="001B771E"/>
    <w:rsid w:val="001D4EC2"/>
    <w:rsid w:val="001D5631"/>
    <w:rsid w:val="001E2C83"/>
    <w:rsid w:val="001E3F07"/>
    <w:rsid w:val="001F28BA"/>
    <w:rsid w:val="001F4CAF"/>
    <w:rsid w:val="001F62AC"/>
    <w:rsid w:val="00204894"/>
    <w:rsid w:val="002130E8"/>
    <w:rsid w:val="0023578D"/>
    <w:rsid w:val="0025381A"/>
    <w:rsid w:val="00253ABF"/>
    <w:rsid w:val="002565A1"/>
    <w:rsid w:val="002642F8"/>
    <w:rsid w:val="0028494A"/>
    <w:rsid w:val="00290A48"/>
    <w:rsid w:val="00294071"/>
    <w:rsid w:val="002979F3"/>
    <w:rsid w:val="00297B93"/>
    <w:rsid w:val="002A7286"/>
    <w:rsid w:val="002C642F"/>
    <w:rsid w:val="002D6A81"/>
    <w:rsid w:val="002E400F"/>
    <w:rsid w:val="002E617B"/>
    <w:rsid w:val="002E680E"/>
    <w:rsid w:val="002F7640"/>
    <w:rsid w:val="00305392"/>
    <w:rsid w:val="003100F5"/>
    <w:rsid w:val="003129FD"/>
    <w:rsid w:val="003242AF"/>
    <w:rsid w:val="0032442F"/>
    <w:rsid w:val="00330D97"/>
    <w:rsid w:val="00340642"/>
    <w:rsid w:val="0035114D"/>
    <w:rsid w:val="00363E83"/>
    <w:rsid w:val="00363FCB"/>
    <w:rsid w:val="00364864"/>
    <w:rsid w:val="00370951"/>
    <w:rsid w:val="00370A1D"/>
    <w:rsid w:val="003811C7"/>
    <w:rsid w:val="0039016D"/>
    <w:rsid w:val="00393C19"/>
    <w:rsid w:val="003A1A31"/>
    <w:rsid w:val="003A3707"/>
    <w:rsid w:val="003C70B2"/>
    <w:rsid w:val="003D61E2"/>
    <w:rsid w:val="003D65A7"/>
    <w:rsid w:val="003E36DF"/>
    <w:rsid w:val="003E4E23"/>
    <w:rsid w:val="003F03C6"/>
    <w:rsid w:val="003F77BE"/>
    <w:rsid w:val="0040359D"/>
    <w:rsid w:val="00404159"/>
    <w:rsid w:val="0041679B"/>
    <w:rsid w:val="00423E3A"/>
    <w:rsid w:val="00425600"/>
    <w:rsid w:val="0043417E"/>
    <w:rsid w:val="00440E0C"/>
    <w:rsid w:val="00443046"/>
    <w:rsid w:val="004502EC"/>
    <w:rsid w:val="00452FFE"/>
    <w:rsid w:val="00453668"/>
    <w:rsid w:val="00460843"/>
    <w:rsid w:val="00463F38"/>
    <w:rsid w:val="00467E91"/>
    <w:rsid w:val="00470243"/>
    <w:rsid w:val="00476854"/>
    <w:rsid w:val="00476F61"/>
    <w:rsid w:val="004806D9"/>
    <w:rsid w:val="00481791"/>
    <w:rsid w:val="00481EF3"/>
    <w:rsid w:val="00482705"/>
    <w:rsid w:val="004A4D24"/>
    <w:rsid w:val="004B515C"/>
    <w:rsid w:val="004C309B"/>
    <w:rsid w:val="004C3567"/>
    <w:rsid w:val="004C4170"/>
    <w:rsid w:val="004D6F71"/>
    <w:rsid w:val="004E6E0F"/>
    <w:rsid w:val="00503FB6"/>
    <w:rsid w:val="00513C90"/>
    <w:rsid w:val="00525B9E"/>
    <w:rsid w:val="00525DB2"/>
    <w:rsid w:val="00525E89"/>
    <w:rsid w:val="00553575"/>
    <w:rsid w:val="005535FC"/>
    <w:rsid w:val="00554D73"/>
    <w:rsid w:val="00557E4B"/>
    <w:rsid w:val="00563139"/>
    <w:rsid w:val="00565CBB"/>
    <w:rsid w:val="00571551"/>
    <w:rsid w:val="0057169C"/>
    <w:rsid w:val="00581A13"/>
    <w:rsid w:val="00586E7A"/>
    <w:rsid w:val="005900F2"/>
    <w:rsid w:val="00593E3A"/>
    <w:rsid w:val="00595802"/>
    <w:rsid w:val="005A2F5E"/>
    <w:rsid w:val="005A74FC"/>
    <w:rsid w:val="005C2582"/>
    <w:rsid w:val="005E32B6"/>
    <w:rsid w:val="00601804"/>
    <w:rsid w:val="00610869"/>
    <w:rsid w:val="00615A9B"/>
    <w:rsid w:val="006162DC"/>
    <w:rsid w:val="006222D4"/>
    <w:rsid w:val="00624ED4"/>
    <w:rsid w:val="00626F4F"/>
    <w:rsid w:val="00627F99"/>
    <w:rsid w:val="00632D35"/>
    <w:rsid w:val="00643D81"/>
    <w:rsid w:val="006554CB"/>
    <w:rsid w:val="006771DA"/>
    <w:rsid w:val="00682041"/>
    <w:rsid w:val="00684E2D"/>
    <w:rsid w:val="00685155"/>
    <w:rsid w:val="00687D01"/>
    <w:rsid w:val="0069120A"/>
    <w:rsid w:val="00691244"/>
    <w:rsid w:val="00694501"/>
    <w:rsid w:val="00695229"/>
    <w:rsid w:val="0069756F"/>
    <w:rsid w:val="006A110A"/>
    <w:rsid w:val="006A2E6C"/>
    <w:rsid w:val="006B1251"/>
    <w:rsid w:val="006B30E1"/>
    <w:rsid w:val="006B7D92"/>
    <w:rsid w:val="006B7DC0"/>
    <w:rsid w:val="006E4115"/>
    <w:rsid w:val="006E5A76"/>
    <w:rsid w:val="006F03FB"/>
    <w:rsid w:val="006F1DCA"/>
    <w:rsid w:val="006F4617"/>
    <w:rsid w:val="006F58ED"/>
    <w:rsid w:val="007034F3"/>
    <w:rsid w:val="0070764E"/>
    <w:rsid w:val="0072162C"/>
    <w:rsid w:val="007271C6"/>
    <w:rsid w:val="00733C5E"/>
    <w:rsid w:val="00733E10"/>
    <w:rsid w:val="00742175"/>
    <w:rsid w:val="007428A2"/>
    <w:rsid w:val="00747856"/>
    <w:rsid w:val="00761E84"/>
    <w:rsid w:val="007659EF"/>
    <w:rsid w:val="0076751A"/>
    <w:rsid w:val="0076786D"/>
    <w:rsid w:val="00770DFF"/>
    <w:rsid w:val="007A4F21"/>
    <w:rsid w:val="007B1F09"/>
    <w:rsid w:val="007B2F2E"/>
    <w:rsid w:val="007C1FDC"/>
    <w:rsid w:val="007E2E58"/>
    <w:rsid w:val="007E4BDF"/>
    <w:rsid w:val="007E6D8F"/>
    <w:rsid w:val="007F1336"/>
    <w:rsid w:val="008009D6"/>
    <w:rsid w:val="00813544"/>
    <w:rsid w:val="00817E74"/>
    <w:rsid w:val="008375D3"/>
    <w:rsid w:val="0084394F"/>
    <w:rsid w:val="00866DD5"/>
    <w:rsid w:val="00871B98"/>
    <w:rsid w:val="008764CD"/>
    <w:rsid w:val="00881BFB"/>
    <w:rsid w:val="008821C0"/>
    <w:rsid w:val="00882C59"/>
    <w:rsid w:val="0088607D"/>
    <w:rsid w:val="00890F53"/>
    <w:rsid w:val="00891491"/>
    <w:rsid w:val="00896AEA"/>
    <w:rsid w:val="008A44C7"/>
    <w:rsid w:val="008B2C33"/>
    <w:rsid w:val="008C06B4"/>
    <w:rsid w:val="008D6DAC"/>
    <w:rsid w:val="008D7680"/>
    <w:rsid w:val="008E34CF"/>
    <w:rsid w:val="008E3B1D"/>
    <w:rsid w:val="008E51E6"/>
    <w:rsid w:val="008F17A6"/>
    <w:rsid w:val="008F4173"/>
    <w:rsid w:val="008F6B83"/>
    <w:rsid w:val="009032B9"/>
    <w:rsid w:val="009264DC"/>
    <w:rsid w:val="00930419"/>
    <w:rsid w:val="0093518E"/>
    <w:rsid w:val="00943412"/>
    <w:rsid w:val="009435E7"/>
    <w:rsid w:val="0094724E"/>
    <w:rsid w:val="00947F82"/>
    <w:rsid w:val="00953B19"/>
    <w:rsid w:val="00961A1F"/>
    <w:rsid w:val="00961E95"/>
    <w:rsid w:val="00962A39"/>
    <w:rsid w:val="009660B1"/>
    <w:rsid w:val="009750C1"/>
    <w:rsid w:val="00996A1E"/>
    <w:rsid w:val="00997829"/>
    <w:rsid w:val="009A64EC"/>
    <w:rsid w:val="009D2DAE"/>
    <w:rsid w:val="009D30BF"/>
    <w:rsid w:val="009E3352"/>
    <w:rsid w:val="009F6A0D"/>
    <w:rsid w:val="00A004AF"/>
    <w:rsid w:val="00A03D15"/>
    <w:rsid w:val="00A174C4"/>
    <w:rsid w:val="00A24CD0"/>
    <w:rsid w:val="00A301F9"/>
    <w:rsid w:val="00A30EC0"/>
    <w:rsid w:val="00A32B18"/>
    <w:rsid w:val="00A35A49"/>
    <w:rsid w:val="00A3642E"/>
    <w:rsid w:val="00A37AB5"/>
    <w:rsid w:val="00A40BE3"/>
    <w:rsid w:val="00A56F18"/>
    <w:rsid w:val="00A67ED8"/>
    <w:rsid w:val="00A76009"/>
    <w:rsid w:val="00A76A91"/>
    <w:rsid w:val="00A80B03"/>
    <w:rsid w:val="00A81ED8"/>
    <w:rsid w:val="00A90F66"/>
    <w:rsid w:val="00A9536B"/>
    <w:rsid w:val="00AA0C27"/>
    <w:rsid w:val="00AB1994"/>
    <w:rsid w:val="00AB1E69"/>
    <w:rsid w:val="00AB3533"/>
    <w:rsid w:val="00AB5399"/>
    <w:rsid w:val="00AB545A"/>
    <w:rsid w:val="00AB6FFC"/>
    <w:rsid w:val="00AB710D"/>
    <w:rsid w:val="00AC0CB0"/>
    <w:rsid w:val="00AC7AAC"/>
    <w:rsid w:val="00AD7A3B"/>
    <w:rsid w:val="00AE0B8D"/>
    <w:rsid w:val="00AE3B1D"/>
    <w:rsid w:val="00AE41CF"/>
    <w:rsid w:val="00AF04B5"/>
    <w:rsid w:val="00B0344F"/>
    <w:rsid w:val="00B03E20"/>
    <w:rsid w:val="00B15389"/>
    <w:rsid w:val="00B3511A"/>
    <w:rsid w:val="00B37D3E"/>
    <w:rsid w:val="00B4044B"/>
    <w:rsid w:val="00B44CD7"/>
    <w:rsid w:val="00B60878"/>
    <w:rsid w:val="00B61956"/>
    <w:rsid w:val="00B637DD"/>
    <w:rsid w:val="00B65D6A"/>
    <w:rsid w:val="00B81178"/>
    <w:rsid w:val="00BA4838"/>
    <w:rsid w:val="00BB3DF0"/>
    <w:rsid w:val="00BB4203"/>
    <w:rsid w:val="00BB4850"/>
    <w:rsid w:val="00BC57AE"/>
    <w:rsid w:val="00C012FE"/>
    <w:rsid w:val="00C039A2"/>
    <w:rsid w:val="00C04FAB"/>
    <w:rsid w:val="00C064C4"/>
    <w:rsid w:val="00C122A1"/>
    <w:rsid w:val="00C1593E"/>
    <w:rsid w:val="00C30160"/>
    <w:rsid w:val="00C33063"/>
    <w:rsid w:val="00C43B14"/>
    <w:rsid w:val="00C52EBD"/>
    <w:rsid w:val="00C52FEF"/>
    <w:rsid w:val="00C53206"/>
    <w:rsid w:val="00C568F0"/>
    <w:rsid w:val="00C667D8"/>
    <w:rsid w:val="00C71B8B"/>
    <w:rsid w:val="00C756C4"/>
    <w:rsid w:val="00C81CB2"/>
    <w:rsid w:val="00C84A7D"/>
    <w:rsid w:val="00C8770F"/>
    <w:rsid w:val="00C91394"/>
    <w:rsid w:val="00C924AA"/>
    <w:rsid w:val="00CA4E3B"/>
    <w:rsid w:val="00CA76EE"/>
    <w:rsid w:val="00CB4237"/>
    <w:rsid w:val="00CC4FCD"/>
    <w:rsid w:val="00CD2146"/>
    <w:rsid w:val="00CD6B85"/>
    <w:rsid w:val="00CD7217"/>
    <w:rsid w:val="00CE70EB"/>
    <w:rsid w:val="00CF18E9"/>
    <w:rsid w:val="00D06B8C"/>
    <w:rsid w:val="00D079F2"/>
    <w:rsid w:val="00D07D86"/>
    <w:rsid w:val="00D11BD3"/>
    <w:rsid w:val="00D14B23"/>
    <w:rsid w:val="00D41A05"/>
    <w:rsid w:val="00D43255"/>
    <w:rsid w:val="00D47EEC"/>
    <w:rsid w:val="00D502F2"/>
    <w:rsid w:val="00D55FE9"/>
    <w:rsid w:val="00D61281"/>
    <w:rsid w:val="00D62170"/>
    <w:rsid w:val="00D624B7"/>
    <w:rsid w:val="00D63CF0"/>
    <w:rsid w:val="00D71DC5"/>
    <w:rsid w:val="00D71E27"/>
    <w:rsid w:val="00D75108"/>
    <w:rsid w:val="00D84928"/>
    <w:rsid w:val="00D85BD3"/>
    <w:rsid w:val="00DA133B"/>
    <w:rsid w:val="00DA57B5"/>
    <w:rsid w:val="00DA7B84"/>
    <w:rsid w:val="00DA7C3C"/>
    <w:rsid w:val="00DB428C"/>
    <w:rsid w:val="00DC38D6"/>
    <w:rsid w:val="00DC546E"/>
    <w:rsid w:val="00DC5D51"/>
    <w:rsid w:val="00DD0FDF"/>
    <w:rsid w:val="00DD4F3F"/>
    <w:rsid w:val="00DD68DD"/>
    <w:rsid w:val="00DE121F"/>
    <w:rsid w:val="00DE1B4E"/>
    <w:rsid w:val="00DF0B0C"/>
    <w:rsid w:val="00DF109C"/>
    <w:rsid w:val="00DF23D3"/>
    <w:rsid w:val="00DF5A1B"/>
    <w:rsid w:val="00DF7644"/>
    <w:rsid w:val="00E00013"/>
    <w:rsid w:val="00E00280"/>
    <w:rsid w:val="00E0624A"/>
    <w:rsid w:val="00E06DAC"/>
    <w:rsid w:val="00E11BA5"/>
    <w:rsid w:val="00E24050"/>
    <w:rsid w:val="00E324DC"/>
    <w:rsid w:val="00E56AB5"/>
    <w:rsid w:val="00E657B0"/>
    <w:rsid w:val="00E70339"/>
    <w:rsid w:val="00E7049D"/>
    <w:rsid w:val="00E848E5"/>
    <w:rsid w:val="00E8508A"/>
    <w:rsid w:val="00E92F77"/>
    <w:rsid w:val="00E93845"/>
    <w:rsid w:val="00EB12C6"/>
    <w:rsid w:val="00EB1AFA"/>
    <w:rsid w:val="00EB2699"/>
    <w:rsid w:val="00EB26B6"/>
    <w:rsid w:val="00EC0113"/>
    <w:rsid w:val="00EC3924"/>
    <w:rsid w:val="00ED1D93"/>
    <w:rsid w:val="00ED5FE4"/>
    <w:rsid w:val="00EE2A62"/>
    <w:rsid w:val="00F0678A"/>
    <w:rsid w:val="00F1264B"/>
    <w:rsid w:val="00F336F9"/>
    <w:rsid w:val="00F37608"/>
    <w:rsid w:val="00F37626"/>
    <w:rsid w:val="00F4738F"/>
    <w:rsid w:val="00F50DDF"/>
    <w:rsid w:val="00F52244"/>
    <w:rsid w:val="00F5392C"/>
    <w:rsid w:val="00F62500"/>
    <w:rsid w:val="00F83301"/>
    <w:rsid w:val="00F93378"/>
    <w:rsid w:val="00FA04F8"/>
    <w:rsid w:val="00FA3415"/>
    <w:rsid w:val="00FB5D0E"/>
    <w:rsid w:val="00FE5C06"/>
    <w:rsid w:val="00FE6E82"/>
    <w:rsid w:val="00FF30F4"/>
    <w:rsid w:val="00FF3867"/>
    <w:rsid w:val="00FF4EA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both"/>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pPr>
      <w:keepNext/>
      <w:spacing w:before="240" w:after="60"/>
      <w:jc w:val="left"/>
      <w:outlineLvl w:val="1"/>
    </w:pPr>
    <w:rPr>
      <w:rFonts w:ascii="Arial" w:hAnsi="Arial"/>
      <w:b/>
      <w:i/>
      <w:sz w:val="28"/>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cs-CZ"/>
    </w:rPr>
  </w:style>
  <w:style w:type="paragraph" w:styleId="BodyText">
    <w:name w:val="Body Text"/>
    <w:basedOn w:val="Normal"/>
    <w:link w:val="ZkladntextChar"/>
    <w:uiPriority w:val="99"/>
    <w:pPr>
      <w:spacing w:after="120"/>
      <w:jc w:val="left"/>
    </w:pPr>
    <w:rPr>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table" w:styleId="TableGrid">
    <w:name w:val="Table Grid"/>
    <w:basedOn w:val="TableNormal"/>
    <w:uiPriority w:val="59"/>
    <w:rsid w:val="00EE2A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rsid w:val="0013288E"/>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paragraph" w:styleId="NormalWeb">
    <w:name w:val="Normal (Web)"/>
    <w:basedOn w:val="Normal"/>
    <w:uiPriority w:val="99"/>
    <w:rsid w:val="00044738"/>
    <w:pPr>
      <w:spacing w:before="100" w:beforeAutospacing="1" w:after="100" w:afterAutospacing="1"/>
      <w:jc w:val="left"/>
    </w:pPr>
    <w:rPr>
      <w:lang w:eastAsia="sk-SK"/>
    </w:rPr>
  </w:style>
  <w:style w:type="character" w:styleId="CommentReference">
    <w:name w:val="annotation reference"/>
    <w:basedOn w:val="DefaultParagraphFont"/>
    <w:uiPriority w:val="99"/>
    <w:rsid w:val="00733E10"/>
    <w:rPr>
      <w:rFonts w:cs="Times New Roman"/>
      <w:sz w:val="16"/>
      <w:rtl w:val="0"/>
      <w:cs w:val="0"/>
    </w:rPr>
  </w:style>
  <w:style w:type="paragraph" w:styleId="CommentText">
    <w:name w:val="annotation text"/>
    <w:basedOn w:val="Normal"/>
    <w:link w:val="TextkomentraChar"/>
    <w:uiPriority w:val="99"/>
    <w:rsid w:val="00733E10"/>
    <w:pPr>
      <w:jc w:val="both"/>
    </w:pPr>
    <w:rPr>
      <w:sz w:val="20"/>
      <w:szCs w:val="20"/>
    </w:rPr>
  </w:style>
  <w:style w:type="character" w:customStyle="1" w:styleId="TextkomentraChar">
    <w:name w:val="Text komentára Char"/>
    <w:basedOn w:val="DefaultParagraphFont"/>
    <w:link w:val="CommentText"/>
    <w:uiPriority w:val="99"/>
    <w:locked/>
    <w:rsid w:val="00733E10"/>
    <w:rPr>
      <w:rFonts w:cs="Times New Roman"/>
      <w:rtl w:val="0"/>
      <w:cs w:val="0"/>
      <w:lang w:val="x-none" w:eastAsia="cs-CZ"/>
    </w:rPr>
  </w:style>
  <w:style w:type="paragraph" w:styleId="CommentSubject">
    <w:name w:val="annotation subject"/>
    <w:basedOn w:val="CommentText"/>
    <w:next w:val="CommentText"/>
    <w:link w:val="PredmetkomentraChar"/>
    <w:uiPriority w:val="99"/>
    <w:rsid w:val="00733E10"/>
    <w:pPr>
      <w:jc w:val="both"/>
    </w:pPr>
    <w:rPr>
      <w:b/>
      <w:bCs/>
    </w:rPr>
  </w:style>
  <w:style w:type="character" w:customStyle="1" w:styleId="PredmetkomentraChar">
    <w:name w:val="Predmet komentára Char"/>
    <w:basedOn w:val="TextkomentraChar"/>
    <w:link w:val="CommentSubject"/>
    <w:uiPriority w:val="99"/>
    <w:locked/>
    <w:rsid w:val="00733E10"/>
    <w:rPr>
      <w:b/>
    </w:rPr>
  </w:style>
  <w:style w:type="paragraph" w:styleId="ListParagraph">
    <w:name w:val="List Paragraph"/>
    <w:basedOn w:val="Normal"/>
    <w:uiPriority w:val="34"/>
    <w:qFormat/>
    <w:rsid w:val="00A40BE3"/>
    <w:pPr>
      <w:ind w:left="708"/>
      <w:jc w:val="both"/>
    </w:pPr>
  </w:style>
  <w:style w:type="paragraph" w:styleId="Header">
    <w:name w:val="header"/>
    <w:basedOn w:val="Normal"/>
    <w:link w:val="HlavikaChar"/>
    <w:uiPriority w:val="99"/>
    <w:rsid w:val="00586E7A"/>
    <w:pPr>
      <w:tabs>
        <w:tab w:val="center" w:pos="4536"/>
        <w:tab w:val="right" w:pos="9072"/>
      </w:tabs>
      <w:jc w:val="both"/>
    </w:pPr>
  </w:style>
  <w:style w:type="character" w:customStyle="1" w:styleId="HlavikaChar">
    <w:name w:val="Hlavička Char"/>
    <w:basedOn w:val="DefaultParagraphFont"/>
    <w:link w:val="Header"/>
    <w:uiPriority w:val="99"/>
    <w:locked/>
    <w:rsid w:val="00586E7A"/>
    <w:rPr>
      <w:rFonts w:cs="Times New Roman"/>
      <w:sz w:val="24"/>
      <w:szCs w:val="24"/>
      <w:rtl w:val="0"/>
      <w:cs w:val="0"/>
      <w:lang w:val="x-none" w:eastAsia="cs-CZ"/>
    </w:rPr>
  </w:style>
  <w:style w:type="paragraph" w:styleId="Footer">
    <w:name w:val="footer"/>
    <w:basedOn w:val="Normal"/>
    <w:link w:val="PtaChar"/>
    <w:uiPriority w:val="99"/>
    <w:rsid w:val="00586E7A"/>
    <w:pPr>
      <w:tabs>
        <w:tab w:val="center" w:pos="4536"/>
        <w:tab w:val="right" w:pos="9072"/>
      </w:tabs>
      <w:jc w:val="both"/>
    </w:pPr>
  </w:style>
  <w:style w:type="character" w:customStyle="1" w:styleId="PtaChar">
    <w:name w:val="Päta Char"/>
    <w:basedOn w:val="DefaultParagraphFont"/>
    <w:link w:val="Footer"/>
    <w:uiPriority w:val="99"/>
    <w:locked/>
    <w:rsid w:val="00586E7A"/>
    <w:rPr>
      <w:rFonts w:cs="Times New Roman"/>
      <w:sz w:val="24"/>
      <w:szCs w:val="24"/>
      <w:rtl w:val="0"/>
      <w:cs w:val="0"/>
      <w:lang w:val="x-none" w:eastAsia="cs-CZ"/>
    </w:rPr>
  </w:style>
  <w:style w:type="paragraph" w:styleId="Title">
    <w:name w:val="Title"/>
    <w:basedOn w:val="Normal"/>
    <w:link w:val="NzovChar"/>
    <w:uiPriority w:val="10"/>
    <w:qFormat/>
    <w:rsid w:val="008764CD"/>
    <w:pPr>
      <w:jc w:val="center"/>
    </w:pPr>
    <w:rPr>
      <w:b/>
      <w:sz w:val="26"/>
      <w:szCs w:val="20"/>
      <w:lang w:eastAsia="sk-SK"/>
    </w:rPr>
  </w:style>
  <w:style w:type="character" w:customStyle="1" w:styleId="NzovChar">
    <w:name w:val="Názov Char"/>
    <w:basedOn w:val="DefaultParagraphFont"/>
    <w:link w:val="Title"/>
    <w:uiPriority w:val="10"/>
    <w:locked/>
    <w:rsid w:val="008764CD"/>
    <w:rPr>
      <w:rFonts w:cs="Times New Roman"/>
      <w:b/>
      <w:sz w:val="26"/>
      <w:rtl w:val="0"/>
      <w:cs w:val="0"/>
    </w:rPr>
  </w:style>
  <w:style w:type="paragraph" w:styleId="Subtitle">
    <w:name w:val="Subtitle"/>
    <w:basedOn w:val="Normal"/>
    <w:link w:val="PodtitulChar"/>
    <w:uiPriority w:val="11"/>
    <w:qFormat/>
    <w:rsid w:val="008764CD"/>
    <w:pPr>
      <w:jc w:val="center"/>
    </w:pPr>
    <w:rPr>
      <w:b/>
      <w:bCs/>
      <w:lang w:eastAsia="sk-SK"/>
    </w:rPr>
  </w:style>
  <w:style w:type="character" w:customStyle="1" w:styleId="PodtitulChar">
    <w:name w:val="Podtitul Char"/>
    <w:basedOn w:val="DefaultParagraphFont"/>
    <w:link w:val="Subtitle"/>
    <w:uiPriority w:val="11"/>
    <w:locked/>
    <w:rsid w:val="008764CD"/>
    <w:rPr>
      <w:rFonts w:cs="Times New Roman"/>
      <w:b/>
      <w:bCs/>
      <w:sz w:val="24"/>
      <w:szCs w:val="24"/>
      <w:rtl w:val="0"/>
      <w:cs w:val="0"/>
    </w:rPr>
  </w:style>
  <w:style w:type="paragraph" w:customStyle="1" w:styleId="l3go">
    <w:name w:val="l3  go"/>
    <w:basedOn w:val="Normal"/>
    <w:rsid w:val="00A37AB5"/>
    <w:pPr>
      <w:spacing w:before="100" w:beforeAutospacing="1" w:after="100" w:afterAutospacing="1"/>
      <w:jc w:val="left"/>
    </w:pPr>
    <w:rPr>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1D0D-51E5-4333-8EA4-21A1B673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47</TotalTime>
  <Pages>6</Pages>
  <Words>1470</Words>
  <Characters>8380</Characters>
  <Application>Microsoft Office Word</Application>
  <DocSecurity>0</DocSecurity>
  <Lines>0</Lines>
  <Paragraphs>0</Paragraphs>
  <ScaleCrop>false</ScaleCrop>
  <Company>MZ SR</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ZDRAVOTNÍCTVA SLOVENSKEJ REPUBLIKY</dc:title>
  <dc:creator>MZ SR</dc:creator>
  <cp:lastModifiedBy>Hircová, Ružena</cp:lastModifiedBy>
  <cp:revision>7</cp:revision>
  <cp:lastPrinted>2015-03-13T11:11:00Z</cp:lastPrinted>
  <dcterms:created xsi:type="dcterms:W3CDTF">2015-03-13T09:34:00Z</dcterms:created>
  <dcterms:modified xsi:type="dcterms:W3CDTF">2015-03-17T09:20:00Z</dcterms:modified>
</cp:coreProperties>
</file>