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3542" w:rsidP="007B3542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7B3542" w:rsidP="007B3542">
      <w:pPr>
        <w:bidi w:val="0"/>
        <w:rPr>
          <w:b/>
          <w:bCs/>
        </w:rPr>
      </w:pPr>
      <w:r>
        <w:rPr>
          <w:b/>
          <w:bCs/>
        </w:rPr>
        <w:t>Národnej rady Slovenskej republiky</w:t>
      </w:r>
    </w:p>
    <w:p w:rsidR="007B3542" w:rsidP="007B3542">
      <w:pPr>
        <w:bidi w:val="0"/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7B3542" w:rsidP="007B3542">
      <w:pPr>
        <w:bidi w:val="0"/>
      </w:pPr>
    </w:p>
    <w:p w:rsidR="007B3542" w:rsidP="007B3542">
      <w:pPr>
        <w:bidi w:val="0"/>
      </w:pPr>
    </w:p>
    <w:p w:rsidR="007B3542" w:rsidP="007B3542">
      <w:pPr>
        <w:bidi w:val="0"/>
        <w:jc w:val="right"/>
      </w:pPr>
      <w:r>
        <w:tab/>
        <w:tab/>
        <w:tab/>
        <w:tab/>
        <w:tab/>
        <w:tab/>
        <w:tab/>
        <w:tab/>
        <w:tab/>
      </w:r>
      <w:r>
        <w:rPr>
          <w:b/>
          <w:bCs/>
        </w:rPr>
        <w:t>45.</w:t>
      </w:r>
      <w:r>
        <w:t xml:space="preserve"> schôdza výboru</w:t>
      </w:r>
    </w:p>
    <w:p w:rsidR="007B3542" w:rsidP="007B3542">
      <w:pPr>
        <w:bidi w:val="0"/>
        <w:jc w:val="right"/>
      </w:pPr>
      <w:r>
        <w:t xml:space="preserve">Číslo: </w:t>
      </w:r>
      <w:r w:rsidR="00F92F67">
        <w:t>PREDS-143</w:t>
      </w:r>
      <w:r>
        <w:t>/2015</w:t>
      </w:r>
    </w:p>
    <w:p w:rsidR="007B3542" w:rsidP="007B3542">
      <w:pPr>
        <w:bidi w:val="0"/>
      </w:pPr>
    </w:p>
    <w:p w:rsidR="007B3542" w:rsidP="007B3542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150</w:t>
      </w:r>
    </w:p>
    <w:p w:rsidR="007B3542" w:rsidP="007B3542">
      <w:pPr>
        <w:bidi w:val="0"/>
        <w:jc w:val="center"/>
        <w:rPr>
          <w:b/>
          <w:bCs/>
          <w:sz w:val="28"/>
        </w:rPr>
      </w:pPr>
    </w:p>
    <w:p w:rsidR="007B3542" w:rsidP="007B3542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B3542" w:rsidP="007B3542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7B3542" w:rsidP="007B3542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B3542" w:rsidP="007B3542">
      <w:pPr>
        <w:bidi w:val="0"/>
        <w:jc w:val="center"/>
        <w:rPr>
          <w:b/>
          <w:bCs/>
        </w:rPr>
      </w:pPr>
      <w:r>
        <w:rPr>
          <w:b/>
          <w:bCs/>
        </w:rPr>
        <w:t>z 10. marca 2015</w:t>
      </w:r>
    </w:p>
    <w:p w:rsidR="007B3542" w:rsidP="007B3542">
      <w:pPr>
        <w:bidi w:val="0"/>
      </w:pPr>
    </w:p>
    <w:p w:rsidR="007B3542" w:rsidP="007B3542">
      <w:pPr>
        <w:bidi w:val="0"/>
      </w:pPr>
    </w:p>
    <w:p w:rsidR="007B3542" w:rsidP="007B3542">
      <w:pPr>
        <w:pStyle w:val="BodyText"/>
        <w:bidi w:val="0"/>
      </w:pPr>
      <w:r>
        <w:t>k </w:t>
      </w:r>
      <w:r w:rsidRPr="007B3542">
        <w:rPr>
          <w:b/>
          <w:bCs/>
        </w:rPr>
        <w:t xml:space="preserve">Zákonu z 12. februára 2015, ktorým sa 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zákony, vrátený prezidentom Slovenskej  republiky na opätovné prerokovanie Národnou radou Slovenskej republiky </w:t>
      </w:r>
      <w:r>
        <w:rPr>
          <w:bCs/>
        </w:rPr>
        <w:t xml:space="preserve">(tlač 1460) </w:t>
      </w:r>
      <w:r>
        <w:t xml:space="preserve"> </w:t>
      </w:r>
    </w:p>
    <w:p w:rsidR="007B3542" w:rsidP="007B3542">
      <w:pPr>
        <w:pStyle w:val="BodyText"/>
        <w:bidi w:val="0"/>
      </w:pPr>
    </w:p>
    <w:p w:rsidR="007B3542" w:rsidP="007B3542">
      <w:pPr>
        <w:pStyle w:val="BodyText"/>
        <w:bidi w:val="0"/>
      </w:pPr>
    </w:p>
    <w:p w:rsidR="007B3542" w:rsidP="007B3542">
      <w:pPr>
        <w:pStyle w:val="BodyText"/>
        <w:bidi w:val="0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7B3542" w:rsidP="007B3542">
      <w:pPr>
        <w:bidi w:val="0"/>
      </w:pPr>
    </w:p>
    <w:p w:rsidR="007B3542" w:rsidP="007B3542">
      <w:pPr>
        <w:bidi w:val="0"/>
      </w:pPr>
    </w:p>
    <w:p w:rsidR="007B3542" w:rsidRPr="00EA1D46" w:rsidP="007B3542">
      <w:pPr>
        <w:bidi w:val="0"/>
        <w:rPr>
          <w:b/>
        </w:rPr>
      </w:pPr>
      <w:r w:rsidRPr="00EA1D46">
        <w:rPr>
          <w:b/>
        </w:rPr>
        <w:tab/>
        <w:t>A.  p r e r o k o v a l</w:t>
      </w:r>
    </w:p>
    <w:p w:rsidR="007B3542" w:rsidP="007B3542">
      <w:pPr>
        <w:pStyle w:val="BodyText"/>
        <w:bidi w:val="0"/>
        <w:ind w:left="708"/>
        <w:rPr>
          <w:b/>
          <w:bCs/>
        </w:rPr>
      </w:pPr>
      <w:r>
        <w:rPr>
          <w:b/>
          <w:bCs/>
        </w:rPr>
        <w:t xml:space="preserve"> </w:t>
      </w:r>
    </w:p>
    <w:p w:rsidR="00EE51D8" w:rsidP="007B3542">
      <w:pPr>
        <w:pStyle w:val="BodyText"/>
        <w:bidi w:val="0"/>
        <w:rPr>
          <w:bCs/>
        </w:rPr>
      </w:pPr>
      <w:r w:rsidRPr="00313CE4" w:rsidR="007B3542">
        <w:rPr>
          <w:bCs/>
        </w:rPr>
        <w:t xml:space="preserve">                Zákon </w:t>
      </w:r>
      <w:r w:rsidRPr="006C3119" w:rsidR="007B3542">
        <w:rPr>
          <w:bCs/>
        </w:rPr>
        <w:t xml:space="preserve"> z 12. februára 2015</w:t>
      </w:r>
      <w:r w:rsidR="007B3542">
        <w:rPr>
          <w:bCs/>
        </w:rPr>
        <w:t xml:space="preserve">, ktorým sa 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zákony, vrátený prezidentom Slovenskej  republiky na opätovné prerokovanie Národnou radou Slovenskej republiky </w:t>
      </w:r>
    </w:p>
    <w:p w:rsidR="007B3542" w:rsidP="007B3542">
      <w:pPr>
        <w:pStyle w:val="BodyText"/>
        <w:bidi w:val="0"/>
      </w:pPr>
      <w:r w:rsidR="00AC731F">
        <w:rPr>
          <w:bCs/>
        </w:rPr>
        <w:t>a návrh prezidenta Slovenskej republiky pri opätovnom prerokovaní návrh neprijať ako celok;</w:t>
      </w:r>
    </w:p>
    <w:p w:rsidR="00AC731F" w:rsidP="007B3542">
      <w:pPr>
        <w:pStyle w:val="BodyText"/>
        <w:bidi w:val="0"/>
      </w:pPr>
    </w:p>
    <w:p w:rsidR="007B3542" w:rsidP="007B3542">
      <w:pPr>
        <w:pStyle w:val="BodyText"/>
        <w:bidi w:val="0"/>
        <w:ind w:left="720"/>
      </w:pPr>
      <w:r>
        <w:tab/>
      </w:r>
    </w:p>
    <w:p w:rsidR="007B3542" w:rsidP="007B3542">
      <w:pPr>
        <w:pStyle w:val="Heading2"/>
        <w:bidi w:val="0"/>
        <w:ind w:firstLine="708"/>
      </w:pPr>
      <w:r w:rsidR="00EE51D8">
        <w:t>B</w:t>
      </w:r>
      <w:r>
        <w:t>.   o d p o r ú č a</w:t>
      </w:r>
    </w:p>
    <w:p w:rsidR="007B3542" w:rsidP="007B3542">
      <w:pPr>
        <w:pStyle w:val="Heading3"/>
        <w:bidi w:val="0"/>
      </w:pPr>
      <w:r>
        <w:tab/>
        <w:t xml:space="preserve">      Národnej rade Slovenskej republiky</w:t>
      </w:r>
    </w:p>
    <w:p w:rsidR="007B3542" w:rsidP="007B3542">
      <w:pPr>
        <w:bidi w:val="0"/>
      </w:pPr>
    </w:p>
    <w:p w:rsidR="007B3542" w:rsidP="007B3542">
      <w:pPr>
        <w:pStyle w:val="BodyText"/>
        <w:bidi w:val="0"/>
        <w:ind w:firstLine="708"/>
      </w:pPr>
      <w:r>
        <w:t xml:space="preserve">      Zákon</w:t>
      </w:r>
      <w:r w:rsidRPr="007B3542">
        <w:rPr>
          <w:bCs/>
        </w:rPr>
        <w:t xml:space="preserve"> </w:t>
      </w:r>
      <w:r w:rsidRPr="006C3119">
        <w:rPr>
          <w:bCs/>
        </w:rPr>
        <w:t xml:space="preserve"> z 12. februára 2015</w:t>
      </w:r>
      <w:r>
        <w:rPr>
          <w:bCs/>
        </w:rPr>
        <w:t>, ktorým sa 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zákony, vrátený prezidentom Slovenskej  republiky</w:t>
      </w:r>
      <w:r>
        <w:t xml:space="preserve"> </w:t>
      </w:r>
      <w:r w:rsidR="00EE51D8">
        <w:t xml:space="preserve">po opätovnom prerokovaní </w:t>
      </w:r>
      <w:r w:rsidRPr="007B3542">
        <w:rPr>
          <w:b/>
        </w:rPr>
        <w:t>schváliť</w:t>
      </w:r>
      <w:r w:rsidR="00AC731F">
        <w:rPr>
          <w:b/>
        </w:rPr>
        <w:t xml:space="preserve"> v pôvodnom znení</w:t>
      </w:r>
      <w:r w:rsidRPr="007B3542">
        <w:rPr>
          <w:b/>
        </w:rPr>
        <w:t>;</w:t>
      </w:r>
    </w:p>
    <w:p w:rsidR="007B3542" w:rsidP="007B3542">
      <w:pPr>
        <w:pStyle w:val="BodyText"/>
        <w:bidi w:val="0"/>
        <w:ind w:left="1683"/>
      </w:pPr>
    </w:p>
    <w:p w:rsidR="007B3542" w:rsidP="007B3542">
      <w:pPr>
        <w:pStyle w:val="BodyText"/>
        <w:bidi w:val="0"/>
        <w:ind w:left="1683"/>
      </w:pPr>
    </w:p>
    <w:p w:rsidR="007B3542" w:rsidP="007B3542">
      <w:pPr>
        <w:pStyle w:val="BodyText"/>
        <w:bidi w:val="0"/>
        <w:ind w:left="1683"/>
      </w:pPr>
    </w:p>
    <w:p w:rsidR="007B3542" w:rsidP="007B3542">
      <w:pPr>
        <w:bidi w:val="0"/>
        <w:rPr>
          <w:b/>
        </w:rPr>
      </w:pPr>
      <w:r>
        <w:rPr>
          <w:b/>
        </w:rPr>
        <w:tab/>
        <w:t>D.  p o v e r u j e</w:t>
      </w:r>
    </w:p>
    <w:p w:rsidR="007B3542" w:rsidP="007B3542">
      <w:pPr>
        <w:bidi w:val="0"/>
        <w:rPr>
          <w:b/>
        </w:rPr>
      </w:pPr>
      <w:r>
        <w:rPr>
          <w:b/>
        </w:rPr>
        <w:tab/>
        <w:t xml:space="preserve">      </w:t>
      </w:r>
      <w:r w:rsidR="00EE51D8">
        <w:rPr>
          <w:b/>
        </w:rPr>
        <w:t xml:space="preserve">Ladislava  A n d re á n s k e ho </w:t>
      </w:r>
      <w:r>
        <w:rPr>
          <w:b/>
        </w:rPr>
        <w:t xml:space="preserve"> </w:t>
      </w:r>
    </w:p>
    <w:p w:rsidR="007B3542" w:rsidP="007B3542">
      <w:pPr>
        <w:bidi w:val="0"/>
      </w:pPr>
      <w:r>
        <w:tab/>
      </w:r>
    </w:p>
    <w:p w:rsidR="007B3542" w:rsidP="007B3542">
      <w:pPr>
        <w:bidi w:val="0"/>
        <w:jc w:val="both"/>
      </w:pPr>
      <w:r>
        <w:t xml:space="preserve">                ako spravodajcu výboru predniesť na schôdzi Národnej rady Slovenskej republiky spoločnú správu výborov o výsledku prerokovania vo výboroch.</w:t>
      </w:r>
    </w:p>
    <w:p w:rsidR="007B3542" w:rsidP="007B3542">
      <w:pPr>
        <w:bidi w:val="0"/>
        <w:jc w:val="both"/>
      </w:pPr>
    </w:p>
    <w:p w:rsidR="007B3542" w:rsidP="007B3542">
      <w:pPr>
        <w:bidi w:val="0"/>
        <w:jc w:val="both"/>
      </w:pPr>
    </w:p>
    <w:p w:rsidR="007B3542" w:rsidP="007B3542">
      <w:pPr>
        <w:bidi w:val="0"/>
        <w:jc w:val="both"/>
      </w:pPr>
    </w:p>
    <w:p w:rsidR="007B3542" w:rsidP="007B3542">
      <w:pPr>
        <w:bidi w:val="0"/>
        <w:jc w:val="both"/>
      </w:pPr>
    </w:p>
    <w:p w:rsidR="007B3542" w:rsidP="007B3542">
      <w:pPr>
        <w:bidi w:val="0"/>
        <w:jc w:val="both"/>
      </w:pPr>
    </w:p>
    <w:p w:rsidR="007B3542" w:rsidP="007B3542">
      <w:pPr>
        <w:bidi w:val="0"/>
        <w:jc w:val="both"/>
      </w:pPr>
    </w:p>
    <w:p w:rsidR="007B3542" w:rsidP="007B3542">
      <w:pPr>
        <w:bidi w:val="0"/>
        <w:jc w:val="both"/>
        <w:rPr>
          <w:b/>
        </w:rPr>
      </w:pPr>
    </w:p>
    <w:p w:rsidR="007B3542" w:rsidP="007B3542">
      <w:pPr>
        <w:pStyle w:val="Heading2"/>
        <w:bidi w:val="0"/>
      </w:pPr>
      <w:r>
        <w:tab/>
        <w:tab/>
        <w:tab/>
        <w:tab/>
        <w:tab/>
        <w:tab/>
        <w:tab/>
        <w:tab/>
        <w:t xml:space="preserve">Richard  R a š i   </w:t>
      </w:r>
    </w:p>
    <w:p w:rsidR="007B3542" w:rsidP="007B3542">
      <w:pPr>
        <w:bidi w:val="0"/>
        <w:jc w:val="both"/>
      </w:pPr>
      <w:r>
        <w:tab/>
        <w:tab/>
        <w:tab/>
        <w:tab/>
        <w:tab/>
        <w:tab/>
        <w:tab/>
        <w:tab/>
        <w:t>predseda výboru</w:t>
      </w:r>
    </w:p>
    <w:p w:rsidR="007B3542" w:rsidP="007B3542">
      <w:pPr>
        <w:bidi w:val="0"/>
        <w:jc w:val="both"/>
      </w:pPr>
    </w:p>
    <w:p w:rsidR="007B3542" w:rsidP="007B3542">
      <w:pPr>
        <w:pStyle w:val="Heading2"/>
        <w:bidi w:val="0"/>
      </w:pPr>
    </w:p>
    <w:p w:rsidR="007B3542" w:rsidP="007B3542">
      <w:pPr>
        <w:pStyle w:val="Heading2"/>
        <w:bidi w:val="0"/>
      </w:pPr>
    </w:p>
    <w:p w:rsidR="007B3542" w:rsidP="007B3542">
      <w:pPr>
        <w:pStyle w:val="Heading2"/>
        <w:bidi w:val="0"/>
      </w:pPr>
      <w:r>
        <w:t>Janka  Š í p o š o v á</w:t>
      </w:r>
    </w:p>
    <w:p w:rsidR="007B3542" w:rsidP="007B3542">
      <w:pPr>
        <w:bidi w:val="0"/>
        <w:jc w:val="both"/>
        <w:rPr>
          <w:b/>
        </w:rPr>
      </w:pPr>
      <w:r>
        <w:t xml:space="preserve">overovateľka výboru </w:t>
      </w:r>
      <w:r>
        <w:rPr>
          <w:b/>
        </w:rPr>
        <w:tab/>
        <w:tab/>
      </w:r>
    </w:p>
    <w:p w:rsidR="007B3542" w:rsidP="007B3542">
      <w:pPr>
        <w:bidi w:val="0"/>
      </w:pPr>
    </w:p>
    <w:p w:rsidR="007B3542" w:rsidP="007B3542">
      <w:pPr>
        <w:bidi w:val="0"/>
      </w:pP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B3542"/>
    <w:rsid w:val="00313CE4"/>
    <w:rsid w:val="006C3119"/>
    <w:rsid w:val="007B3542"/>
    <w:rsid w:val="00AC731F"/>
    <w:rsid w:val="00CA46E2"/>
    <w:rsid w:val="00D5608B"/>
    <w:rsid w:val="00EA1D46"/>
    <w:rsid w:val="00EE51D8"/>
    <w:rsid w:val="00F92F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5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7B3542"/>
    <w:pPr>
      <w:keepNext/>
      <w:jc w:val="both"/>
      <w:outlineLvl w:val="1"/>
    </w:pPr>
    <w:rPr>
      <w:rFonts w:cs="Times New Roman"/>
      <w:b/>
      <w:szCs w:val="20"/>
    </w:rPr>
  </w:style>
  <w:style w:type="paragraph" w:styleId="Heading3">
    <w:name w:val="heading 3"/>
    <w:basedOn w:val="Normal"/>
    <w:next w:val="Normal"/>
    <w:link w:val="Nadpis3Char"/>
    <w:uiPriority w:val="9"/>
    <w:qFormat/>
    <w:rsid w:val="007B3542"/>
    <w:pPr>
      <w:keepNext/>
      <w:jc w:val="left"/>
      <w:outlineLvl w:val="2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7B3542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7B3542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B354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B3542"/>
    <w:rPr>
      <w:rFonts w:eastAsia="Times New Roman" w:cs="Times New Roman"/>
      <w:bCs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F6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F67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2</Pages>
  <Words>315</Words>
  <Characters>1797</Characters>
  <Application>Microsoft Office Word</Application>
  <DocSecurity>0</DocSecurity>
  <Lines>0</Lines>
  <Paragraphs>0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2015-03-09T10:24:00Z</cp:lastPrinted>
  <dcterms:created xsi:type="dcterms:W3CDTF">2015-03-05T08:55:00Z</dcterms:created>
  <dcterms:modified xsi:type="dcterms:W3CDTF">2015-03-09T10:24:00Z</dcterms:modified>
</cp:coreProperties>
</file>