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DC587F">
      <w:pPr>
        <w:ind w:left="4248"/>
        <w:jc w:val="right"/>
        <w:rPr>
          <w:sz w:val="28"/>
        </w:rPr>
      </w:pPr>
    </w:p>
    <w:p w:rsidR="00DC587F">
      <w:pPr>
        <w:ind w:left="4248"/>
        <w:jc w:val="right"/>
        <w:rPr>
          <w:sz w:val="28"/>
        </w:rPr>
      </w:pPr>
    </w:p>
    <w:p w:rsidR="009F37E8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</w:t>
      </w:r>
    </w:p>
    <w:p w:rsidR="00EC5F3F" w:rsidRPr="006229BF">
      <w:pPr>
        <w:ind w:left="4248"/>
        <w:jc w:val="right"/>
      </w:pPr>
      <w:r>
        <w:rPr>
          <w:sz w:val="28"/>
        </w:rPr>
        <w:t xml:space="preserve">     </w:t>
      </w:r>
      <w:r w:rsidR="00DC587F">
        <w:t>70</w:t>
      </w:r>
      <w:r w:rsidRPr="006229BF" w:rsidR="00985280">
        <w:t>.</w:t>
      </w:r>
      <w:r w:rsidRPr="006229BF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DC587F">
        <w:t>24/2015</w:t>
      </w:r>
    </w:p>
    <w:p w:rsidR="0004001B" w:rsidP="00067F0B">
      <w:pPr>
        <w:ind w:left="3540" w:firstLine="708"/>
        <w:rPr>
          <w:b/>
        </w:rPr>
      </w:pPr>
    </w:p>
    <w:p w:rsidR="00576DE1" w:rsidP="00067F0B">
      <w:pPr>
        <w:ind w:left="3540" w:firstLine="708"/>
        <w:rPr>
          <w:b/>
        </w:rPr>
      </w:pPr>
    </w:p>
    <w:p w:rsidR="006B5E31" w:rsidP="00067F0B">
      <w:pPr>
        <w:ind w:left="3540" w:firstLine="708"/>
        <w:rPr>
          <w:b/>
        </w:rPr>
      </w:pPr>
      <w:r w:rsidR="00741BBB">
        <w:rPr>
          <w:b/>
        </w:rPr>
        <w:t xml:space="preserve">       </w:t>
      </w:r>
      <w:r w:rsidR="00DC587F">
        <w:rPr>
          <w:b/>
        </w:rPr>
        <w:t xml:space="preserve"> </w:t>
      </w:r>
      <w:r w:rsidR="00FA5120">
        <w:rPr>
          <w:b/>
        </w:rPr>
        <w:t>398</w:t>
      </w:r>
    </w:p>
    <w:p w:rsidR="00EC5F3F" w:rsidP="006B5E31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6B5E31" w:rsidP="008458BA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DC587F">
        <w:rPr>
          <w:b/>
        </w:rPr>
        <w:t> 5. marca</w:t>
      </w:r>
      <w:r w:rsidR="00830899">
        <w:rPr>
          <w:b/>
        </w:rPr>
        <w:t xml:space="preserve"> 201</w:t>
      </w:r>
      <w:r w:rsidR="00741BBB">
        <w:rPr>
          <w:b/>
        </w:rPr>
        <w:t>5</w:t>
      </w:r>
      <w:r w:rsidR="006B5E31">
        <w:rPr>
          <w:b/>
        </w:rPr>
        <w:t xml:space="preserve"> </w:t>
      </w:r>
    </w:p>
    <w:p w:rsidR="00741BBB" w:rsidP="00741BBB">
      <w:pPr>
        <w:pStyle w:val="BodyText"/>
        <w:spacing w:after="0"/>
        <w:jc w:val="both"/>
        <w:rPr>
          <w:b/>
        </w:rPr>
      </w:pPr>
    </w:p>
    <w:p w:rsidR="00EC5F3F" w:rsidRPr="005D2E69" w:rsidP="00741BBB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741BBB" w:rsidR="00741BBB">
        <w:t xml:space="preserve"> </w:t>
      </w:r>
      <w:r w:rsidR="00741BBB">
        <w:t>v</w:t>
      </w:r>
      <w:r w:rsidRPr="00741BBB" w:rsidR="00741BBB">
        <w:t xml:space="preserve">ládny </w:t>
      </w:r>
      <w:r w:rsidR="00DC587F">
        <w:t>návrh zákona o odpadoch a o zmene a doplnení niektorých zákonov</w:t>
      </w:r>
      <w:r w:rsidRPr="00AF7BE8" w:rsidR="00DC587F">
        <w:rPr>
          <w:bCs w:val="0"/>
        </w:rPr>
        <w:t xml:space="preserve"> (tlač </w:t>
      </w:r>
      <w:r w:rsidR="00DC587F">
        <w:rPr>
          <w:bCs w:val="0"/>
        </w:rPr>
        <w:t>1337</w:t>
      </w:r>
      <w:r w:rsidRPr="00AF7BE8" w:rsidR="00DC587F">
        <w:rPr>
          <w:bCs w:val="0"/>
        </w:rPr>
        <w:t>)</w:t>
      </w:r>
      <w:r w:rsidRPr="006B5E31" w:rsidR="006B5E31">
        <w:rPr>
          <w:bCs w:val="0"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P="00BD7172"/>
    <w:p w:rsidR="00AC2960" w:rsidP="00BD7172"/>
    <w:p w:rsidR="00EC5F3F" w:rsidP="009F37E8">
      <w:pPr>
        <w:numPr>
          <w:ilvl w:val="0"/>
          <w:numId w:val="1"/>
        </w:numPr>
        <w:tabs>
          <w:tab w:val="clear" w:pos="306"/>
          <w:tab w:val="num" w:pos="426"/>
        </w:tabs>
        <w:ind w:hanging="306"/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9F37E8" w:rsidP="009F37E8">
      <w:pPr>
        <w:pStyle w:val="BodyText"/>
        <w:spacing w:after="0"/>
        <w:jc w:val="both"/>
      </w:pPr>
    </w:p>
    <w:p w:rsidR="004D397F" w:rsidRPr="00D64717" w:rsidP="009F37E8">
      <w:pPr>
        <w:pStyle w:val="BodyText"/>
        <w:spacing w:after="0"/>
        <w:ind w:firstLine="426"/>
        <w:jc w:val="both"/>
      </w:pPr>
      <w:r w:rsidR="00321A20">
        <w:t>s</w:t>
      </w:r>
      <w:r w:rsidRPr="00A73ECD" w:rsidR="00B614DE">
        <w:t> </w:t>
      </w:r>
      <w:r w:rsidR="00741BBB">
        <w:t>v</w:t>
      </w:r>
      <w:r w:rsidRPr="00741BBB" w:rsidR="00741BBB">
        <w:t>ládny</w:t>
      </w:r>
      <w:r w:rsidR="00741BBB">
        <w:t>m</w:t>
      </w:r>
      <w:r w:rsidRPr="00741BBB" w:rsidR="00741BBB">
        <w:t xml:space="preserve"> návrh</w:t>
      </w:r>
      <w:r w:rsidR="00741BBB">
        <w:t>om</w:t>
      </w:r>
      <w:r w:rsidRPr="00741BBB" w:rsidR="00741BBB">
        <w:t xml:space="preserve"> </w:t>
      </w:r>
      <w:r w:rsidR="00DC587F">
        <w:t>zákona o odpadoch a o zmene a doplnen</w:t>
      </w:r>
      <w:r w:rsidR="00DC587F">
        <w:t>í niektorých zákonov</w:t>
      </w:r>
      <w:r w:rsidRPr="00AF7BE8" w:rsidR="00DC587F">
        <w:rPr>
          <w:bCs w:val="0"/>
        </w:rPr>
        <w:t xml:space="preserve"> (tlač </w:t>
      </w:r>
      <w:r w:rsidR="00DC587F">
        <w:rPr>
          <w:bCs w:val="0"/>
        </w:rPr>
        <w:t>1337</w:t>
      </w:r>
      <w:r w:rsidRPr="00AF7BE8" w:rsidR="00DC587F">
        <w:rPr>
          <w:bCs w:val="0"/>
        </w:rPr>
        <w:t>)</w:t>
      </w:r>
    </w:p>
    <w:p w:rsidR="00777CFA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302EB6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AC2960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395F28">
      <w:pPr>
        <w:pStyle w:val="Heading7"/>
        <w:widowControl/>
        <w:numPr>
          <w:ilvl w:val="0"/>
          <w:numId w:val="1"/>
        </w:numPr>
        <w:tabs>
          <w:tab w:val="clear" w:pos="306"/>
          <w:tab w:val="num" w:pos="426"/>
        </w:tabs>
        <w:ind w:hanging="306"/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395F28">
      <w:pPr>
        <w:pStyle w:val="Heading7"/>
        <w:widowControl/>
        <w:ind w:left="0" w:firstLine="426"/>
        <w:rPr>
          <w:lang w:val="sk-SK"/>
        </w:rPr>
      </w:pPr>
      <w:r w:rsidRPr="00067F0B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395F28">
      <w:pPr>
        <w:pStyle w:val="Heading1"/>
        <w:ind w:left="0" w:firstLine="426"/>
        <w:jc w:val="both"/>
      </w:pPr>
      <w:r w:rsidRPr="00AC1772" w:rsidR="006B5E31">
        <w:rPr>
          <w:b w:val="0"/>
          <w:bCs w:val="0"/>
        </w:rPr>
        <w:t xml:space="preserve"> </w:t>
      </w:r>
      <w:r w:rsidRPr="00741BBB" w:rsidR="00741BBB">
        <w:rPr>
          <w:b w:val="0"/>
        </w:rPr>
        <w:t xml:space="preserve">vládny </w:t>
      </w:r>
      <w:r w:rsidRPr="00DC587F" w:rsidR="00DC587F">
        <w:rPr>
          <w:b w:val="0"/>
        </w:rPr>
        <w:t>návrh zákona o odpadoch a o zmene a doplnení niektorých zákonov</w:t>
      </w:r>
      <w:r w:rsidRPr="00DC587F" w:rsidR="00DC587F">
        <w:rPr>
          <w:b w:val="0"/>
          <w:bCs w:val="0"/>
        </w:rPr>
        <w:t xml:space="preserve"> (tlač 1337)</w:t>
      </w:r>
      <w:r w:rsidRPr="006B5E31" w:rsidR="00741BBB">
        <w:rPr>
          <w:bCs w:val="0"/>
        </w:rPr>
        <w:t xml:space="preserve"> </w:t>
      </w:r>
      <w:r w:rsidRPr="00E20A99" w:rsidR="00F33022">
        <w:t xml:space="preserve">schváliť </w:t>
      </w:r>
      <w:r w:rsidR="00F33022">
        <w:t>s pozmeňujúcim</w:t>
      </w:r>
      <w:r w:rsidR="00DF6E6C">
        <w:t>i</w:t>
      </w:r>
      <w:r w:rsidR="00F33022">
        <w:t xml:space="preserve"> a doplňujúcim</w:t>
      </w:r>
      <w:r w:rsidR="00DF6E6C">
        <w:t>i</w:t>
      </w:r>
      <w:r w:rsidR="00F33022">
        <w:t xml:space="preserve"> </w:t>
      </w:r>
      <w:r w:rsidRPr="00E20A99" w:rsidR="00F33022">
        <w:t>návrh</w:t>
      </w:r>
      <w:r w:rsidR="00AC1772">
        <w:t>m</w:t>
      </w:r>
      <w:r w:rsidR="00DF6E6C">
        <w:t>i</w:t>
      </w:r>
      <w:r w:rsidR="0094789F">
        <w:t xml:space="preserve"> </w:t>
      </w:r>
      <w:r w:rsidRPr="00E20A99" w:rsidR="00F33022">
        <w:t xml:space="preserve">tak, ako </w:t>
      </w:r>
      <w:r w:rsidR="00DF6E6C">
        <w:t>sú</w:t>
      </w:r>
      <w:r w:rsidR="0094789F">
        <w:t xml:space="preserve"> uveden</w:t>
      </w:r>
      <w:r w:rsidR="00DF6E6C">
        <w:t>é</w:t>
      </w:r>
      <w:r w:rsidR="00F33022">
        <w:t xml:space="preserve"> </w:t>
      </w:r>
      <w:r w:rsidRPr="00E20A99" w:rsidR="00F33022">
        <w:t>v prílohe tohto uznese</w:t>
      </w:r>
      <w:r w:rsidRPr="00E20A99" w:rsidR="00F33022">
        <w:t>nia</w:t>
      </w:r>
      <w:r w:rsidR="00C20BCB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777CFA" w:rsidP="000139BA">
      <w:pPr>
        <w:ind w:left="1416"/>
        <w:jc w:val="both"/>
        <w:rPr>
          <w:b/>
        </w:rPr>
      </w:pPr>
    </w:p>
    <w:p w:rsidR="00AC2960" w:rsidP="000139BA">
      <w:pPr>
        <w:ind w:left="1416"/>
        <w:jc w:val="both"/>
        <w:rPr>
          <w:b/>
        </w:rPr>
      </w:pPr>
    </w:p>
    <w:p w:rsidR="00067F0B" w:rsidP="00395F28">
      <w:pPr>
        <w:pStyle w:val="Heading5"/>
        <w:numPr>
          <w:ilvl w:val="0"/>
          <w:numId w:val="1"/>
        </w:numPr>
        <w:tabs>
          <w:tab w:val="clear" w:pos="306"/>
          <w:tab w:val="num" w:pos="426"/>
        </w:tabs>
        <w:ind w:hanging="306"/>
      </w:pPr>
      <w:r w:rsidR="00EC5F3F">
        <w:t>ukladá</w:t>
      </w:r>
    </w:p>
    <w:p w:rsidR="00EC5F3F" w:rsidP="00395F28">
      <w:pPr>
        <w:pStyle w:val="Heading5"/>
        <w:ind w:firstLine="426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AC1772" w:rsidRPr="00056003" w:rsidP="00AC1772">
      <w:pPr>
        <w:ind w:firstLine="426"/>
        <w:jc w:val="both"/>
        <w:rPr>
          <w:bCs w:val="0"/>
          <w:szCs w:val="20"/>
        </w:rPr>
      </w:pPr>
      <w:r w:rsidRPr="00056003">
        <w:rPr>
          <w:bCs w:val="0"/>
          <w:szCs w:val="20"/>
        </w:rPr>
        <w:t xml:space="preserve">podať predsedovi Výboru Národnej rady Slovenskej republiky pre </w:t>
      </w:r>
      <w:r w:rsidR="00DC587F">
        <w:rPr>
          <w:bCs w:val="0"/>
          <w:szCs w:val="20"/>
        </w:rPr>
        <w:t>pôdohospodárstvo a životné prostredie</w:t>
      </w:r>
      <w:r>
        <w:rPr>
          <w:bCs w:val="0"/>
          <w:szCs w:val="20"/>
        </w:rPr>
        <w:t xml:space="preserve"> </w:t>
      </w:r>
      <w:r w:rsidRPr="00056003">
        <w:rPr>
          <w:bCs w:val="0"/>
          <w:szCs w:val="20"/>
        </w:rPr>
        <w:t>ako gestorskému výboru informáciu o výsledku prerokovania.</w:t>
      </w:r>
    </w:p>
    <w:p w:rsidR="006229BF" w:rsidRPr="006229BF" w:rsidP="00395F28">
      <w:pPr>
        <w:pStyle w:val="BodyTextIndent3"/>
        <w:ind w:left="0" w:firstLine="426"/>
        <w:rPr>
          <w:lang w:val="sk-SK"/>
        </w:rPr>
      </w:pPr>
    </w:p>
    <w:p w:rsidR="005919F9" w:rsidP="006229BF">
      <w:pPr>
        <w:pStyle w:val="BodyTextIndent3"/>
        <w:ind w:left="0" w:firstLine="426"/>
      </w:pPr>
    </w:p>
    <w:p w:rsidR="0052115B" w:rsidP="00C739C2">
      <w:r w:rsidR="00E20A99">
        <w:t xml:space="preserve">                                                      </w:t>
      </w:r>
      <w:r w:rsidR="00E20A99">
        <w:t xml:space="preserve">        </w:t>
      </w:r>
    </w:p>
    <w:p w:rsidR="00AC2960" w:rsidP="00C739C2"/>
    <w:p w:rsidR="001926CE" w:rsidP="00C739C2"/>
    <w:p w:rsidR="00FD225F" w:rsidP="00FD225F">
      <w:pPr>
        <w:ind w:left="6372" w:firstLine="708"/>
        <w:rPr>
          <w:b/>
        </w:rPr>
      </w:pPr>
      <w:r>
        <w:rPr>
          <w:b/>
          <w:bCs w:val="0"/>
        </w:rPr>
        <w:t>Daniel  D u c h o ň</w:t>
      </w:r>
    </w:p>
    <w:p w:rsidR="00FD225F" w:rsidP="00FD225F">
      <w:pPr>
        <w:ind w:left="5664" w:firstLine="708"/>
      </w:pPr>
      <w:r>
        <w:t xml:space="preserve">                predseda výboru</w:t>
      </w:r>
    </w:p>
    <w:p w:rsidR="00FD225F" w:rsidP="00FD225F">
      <w:pPr>
        <w:jc w:val="both"/>
        <w:rPr>
          <w:b/>
        </w:rPr>
      </w:pPr>
      <w:r>
        <w:rPr>
          <w:b/>
        </w:rPr>
        <w:t xml:space="preserve">      </w:t>
      </w:r>
    </w:p>
    <w:p w:rsidR="00FD225F" w:rsidP="00FD225F">
      <w:pPr>
        <w:jc w:val="both"/>
        <w:rPr>
          <w:b/>
        </w:rPr>
      </w:pPr>
      <w:r>
        <w:rPr>
          <w:b/>
        </w:rPr>
        <w:t xml:space="preserve">      Milan Mojš</w:t>
      </w:r>
    </w:p>
    <w:p w:rsidR="00FD225F" w:rsidP="00FD225F">
      <w:pPr>
        <w:jc w:val="both"/>
        <w:rPr>
          <w:b/>
        </w:rPr>
      </w:pPr>
      <w:r>
        <w:rPr>
          <w:b/>
        </w:rPr>
        <w:t xml:space="preserve">      Ivan Švejna</w:t>
      </w:r>
    </w:p>
    <w:p w:rsidR="00FD225F" w:rsidP="00FD225F">
      <w:r>
        <w:t xml:space="preserve">  overovateľ výboru</w:t>
      </w:r>
    </w:p>
    <w:p w:rsidR="00A45E0F" w:rsidP="00FD225F">
      <w:pPr>
        <w:ind w:left="5664" w:firstLine="708"/>
      </w:pPr>
    </w:p>
    <w:p w:rsidR="00576DE1"/>
    <w:p w:rsidR="006B5E31"/>
    <w:p w:rsidR="00AC2960"/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</w:t>
      </w:r>
    </w:p>
    <w:p w:rsidR="000D14F9" w:rsidP="000D14F9">
      <w:pPr>
        <w:jc w:val="right"/>
        <w:rPr>
          <w:b/>
        </w:rPr>
      </w:pPr>
      <w:r>
        <w:t>Príloha k </w:t>
      </w:r>
      <w:r>
        <w:t xml:space="preserve">uzn. </w:t>
      </w:r>
      <w:r w:rsidRPr="006C72E6">
        <w:rPr>
          <w:b/>
        </w:rPr>
        <w:t>č.</w:t>
      </w:r>
      <w:r w:rsidR="00272FA8">
        <w:rPr>
          <w:b/>
        </w:rPr>
        <w:t xml:space="preserve"> </w:t>
      </w:r>
      <w:r w:rsidR="00FA5120">
        <w:rPr>
          <w:b/>
        </w:rPr>
        <w:t>398</w:t>
      </w:r>
    </w:p>
    <w:p w:rsidR="000D14F9" w:rsidRPr="003371B9" w:rsidP="000D14F9">
      <w:pPr>
        <w:jc w:val="right"/>
      </w:pPr>
      <w:r w:rsidR="00DC587F">
        <w:rPr>
          <w:bCs w:val="0"/>
        </w:rPr>
        <w:t>70</w:t>
      </w:r>
      <w:r w:rsidRPr="003371B9">
        <w:rPr>
          <w:bCs w:val="0"/>
        </w:rPr>
        <w:t xml:space="preserve">.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DF6E6C">
        <w:rPr>
          <w:b/>
          <w:bCs w:val="0"/>
        </w:rPr>
        <w:t>e</w:t>
      </w:r>
      <w:r w:rsidR="00AA25C0">
        <w:rPr>
          <w:b/>
          <w:bCs w:val="0"/>
        </w:rPr>
        <w:t xml:space="preserve"> a doplňujúc</w:t>
      </w:r>
      <w:r w:rsidR="00DF6E6C">
        <w:rPr>
          <w:b/>
          <w:bCs w:val="0"/>
        </w:rPr>
        <w:t>e</w:t>
      </w:r>
      <w:r w:rsidR="00A45E0F">
        <w:rPr>
          <w:b/>
          <w:bCs w:val="0"/>
        </w:rPr>
        <w:t xml:space="preserve"> </w:t>
      </w:r>
      <w:r w:rsidR="0063617C">
        <w:rPr>
          <w:b/>
          <w:bCs w:val="0"/>
        </w:rPr>
        <w:t>návrh</w:t>
      </w:r>
      <w:r w:rsidR="00DF6E6C">
        <w:rPr>
          <w:b/>
          <w:bCs w:val="0"/>
        </w:rPr>
        <w:t>y</w:t>
      </w:r>
    </w:p>
    <w:p w:rsidR="00DC587F" w:rsidP="00C739C2">
      <w:pPr>
        <w:pStyle w:val="Heading1"/>
        <w:ind w:left="360"/>
        <w:jc w:val="center"/>
        <w:rPr>
          <w:bCs w:val="0"/>
        </w:rPr>
      </w:pPr>
      <w:r w:rsidR="00117627">
        <w:t>k</w:t>
      </w:r>
      <w:r w:rsidR="00AC2960">
        <w:t> </w:t>
      </w:r>
      <w:r w:rsidR="00741BBB">
        <w:t>vládnemu</w:t>
      </w:r>
      <w:r w:rsidRPr="00741BBB" w:rsidR="00741BBB">
        <w:t xml:space="preserve"> návrh</w:t>
      </w:r>
      <w:r w:rsidR="00741BBB">
        <w:t>u</w:t>
      </w:r>
      <w:r w:rsidRPr="00741BBB" w:rsidR="00741BBB">
        <w:t xml:space="preserve"> </w:t>
      </w:r>
      <w:r>
        <w:t>zákona o odpadoch a o zmene a doplnení niektorých zákonov</w:t>
      </w:r>
      <w:r w:rsidRPr="00AF7BE8">
        <w:rPr>
          <w:bCs w:val="0"/>
        </w:rPr>
        <w:t xml:space="preserve"> </w:t>
      </w:r>
    </w:p>
    <w:p w:rsidR="003371B9" w:rsidP="00C739C2">
      <w:pPr>
        <w:pStyle w:val="Heading1"/>
        <w:ind w:left="360"/>
        <w:jc w:val="center"/>
      </w:pPr>
      <w:r w:rsidRPr="00AF7BE8" w:rsidR="00DC587F">
        <w:rPr>
          <w:bCs w:val="0"/>
        </w:rPr>
        <w:t xml:space="preserve">(tlač </w:t>
      </w:r>
      <w:r w:rsidR="00DC587F">
        <w:rPr>
          <w:bCs w:val="0"/>
        </w:rPr>
        <w:t>1337</w:t>
      </w:r>
      <w:r w:rsidRPr="00AF7BE8" w:rsidR="00DC587F">
        <w:rPr>
          <w:bCs w:val="0"/>
        </w:rPr>
        <w:t>)</w:t>
      </w:r>
    </w:p>
    <w:p w:rsidR="00B84A9D" w:rsidP="00B84A9D">
      <w:pPr>
        <w:rPr>
          <w:b/>
          <w:bCs w:val="0"/>
        </w:rPr>
      </w:pPr>
      <w:r w:rsidR="000D14F9"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K čl. I, § 1 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§ 1 ods. 1 pí</w:t>
      </w:r>
      <w:r w:rsidRPr="00482D68">
        <w:rPr>
          <w:rFonts w:ascii="Times New Roman" w:hAnsi="Times New Roman"/>
          <w:sz w:val="24"/>
          <w:szCs w:val="24"/>
        </w:rPr>
        <w:t xml:space="preserve">sm. i) sa na konci pripájajú slová „vo veciach štátnej správy odpadového hospodárstva“. </w:t>
      </w:r>
    </w:p>
    <w:p w:rsidR="00FA5120" w:rsidP="00FA5120">
      <w:pPr>
        <w:pStyle w:val="ListParagraph"/>
        <w:tabs>
          <w:tab w:val="left" w:pos="3686"/>
        </w:tabs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Pripomienka pojmovo precizuje navrhovaný text rešpektujúc skutočnosť, že návrh zákona vymedzuje pôsobnosť orgánov štátnej správy a obcí výlučne </w:t>
      </w:r>
      <w:r w:rsidRPr="00482D68">
        <w:rPr>
          <w:rFonts w:ascii="Times New Roman" w:hAnsi="Times New Roman"/>
          <w:sz w:val="24"/>
          <w:szCs w:val="24"/>
        </w:rPr>
        <w:t>vo veciach štátnej sprá</w:t>
      </w:r>
      <w:r w:rsidRPr="00482D68">
        <w:rPr>
          <w:rFonts w:ascii="Times New Roman" w:hAnsi="Times New Roman"/>
          <w:sz w:val="24"/>
          <w:szCs w:val="24"/>
        </w:rPr>
        <w:t>vy odpadového hospodárstva</w:t>
      </w:r>
      <w:r>
        <w:rPr>
          <w:rFonts w:ascii="Times New Roman" w:hAnsi="Times New Roman"/>
          <w:sz w:val="24"/>
          <w:szCs w:val="24"/>
        </w:rPr>
        <w:t>.</w:t>
      </w:r>
    </w:p>
    <w:p w:rsidR="00FA5120" w:rsidRPr="0065541F" w:rsidP="00FA5120">
      <w:pPr>
        <w:overflowPunct w:val="0"/>
        <w:jc w:val="both"/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K čl. I, § 2 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 ods. 2 písm. a) a ods. 4</w:t>
      </w:r>
      <w:r w:rsidRPr="00482D68">
        <w:rPr>
          <w:rFonts w:ascii="Times New Roman" w:hAnsi="Times New Roman"/>
          <w:sz w:val="24"/>
          <w:szCs w:val="24"/>
        </w:rPr>
        <w:t xml:space="preserve"> úvodnej vete sa pred slovo „vec“ vkladá slovo „hnuteľná“. </w:t>
      </w:r>
    </w:p>
    <w:p w:rsidR="00FA5120" w:rsidP="00FA5120">
      <w:pPr>
        <w:overflowPunct w:val="0"/>
        <w:ind w:left="3969"/>
        <w:jc w:val="both"/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Pripomienka zjednocuje v návrhu zákona používané pojmy (čl. I, § 2 ods. 1).</w:t>
      </w:r>
    </w:p>
    <w:p w:rsidR="00FA5120" w:rsidRPr="00482D68" w:rsidP="00FA5120">
      <w:pPr>
        <w:overflowPunct w:val="0"/>
        <w:ind w:left="3969"/>
        <w:jc w:val="both"/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K čl. I, § 2 </w:t>
      </w:r>
    </w:p>
    <w:p w:rsidR="00FA5120" w:rsidP="00FA5120">
      <w:pPr>
        <w:pStyle w:val="ListParagraph"/>
        <w:overflowPunct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V § 2 ods. 4 písm. e) sa slová </w:t>
      </w:r>
      <w:r w:rsidRPr="00482D68">
        <w:rPr>
          <w:rFonts w:ascii="Times New Roman" w:hAnsi="Times New Roman"/>
          <w:sz w:val="24"/>
          <w:szCs w:val="24"/>
        </w:rPr>
        <w:t xml:space="preserve">„výrobok nepovedie“ nahrádzajú slovom „nepovedie“. </w:t>
      </w: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Pripomienka vypúšťa nadbytočné slovo.</w:t>
      </w:r>
    </w:p>
    <w:p w:rsidR="00FA5120" w:rsidRPr="005372C0" w:rsidP="00FA5120">
      <w:pPr>
        <w:overflowPunct w:val="0"/>
        <w:jc w:val="both"/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K čl. I, § 2 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§ 2 ods. 7 sa slová „potravinársky a kuchynský odpad“ nahrádzajú slovami „odpad z potravín a kuchynský odpad“ a slová „potravinárskych závodov“ sa n</w:t>
      </w:r>
      <w:r w:rsidRPr="00482D68">
        <w:rPr>
          <w:rFonts w:ascii="Times New Roman" w:hAnsi="Times New Roman"/>
          <w:sz w:val="24"/>
          <w:szCs w:val="24"/>
        </w:rPr>
        <w:t xml:space="preserve">ahrádzajú slovami „potravinárskych podnikov“. </w:t>
      </w: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Pripomienka pojmovo precizuje navrhovaný text a zosúlaďuje použitú terminológiu so zákonom č. 152/1995 Z. z. o potravinách v znení neskorších predpisov (§ 2 ods. 31 – potravinársky podnik). </w:t>
      </w:r>
    </w:p>
    <w:p w:rsidR="00FA5120" w:rsidRPr="00482D68" w:rsidP="00FA5120">
      <w:pPr>
        <w:overflowPunct w:val="0"/>
        <w:jc w:val="both"/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3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§</w:t>
      </w:r>
      <w:r w:rsidRPr="00482D68">
        <w:rPr>
          <w:rFonts w:ascii="Times New Roman" w:hAnsi="Times New Roman"/>
          <w:sz w:val="24"/>
          <w:szCs w:val="24"/>
        </w:rPr>
        <w:t xml:space="preserve"> 3 ods. 14 sa slovo „zhodnocovania“ nahrádza slovami „zhodnocovania odpadu“. </w:t>
      </w: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Pripomienka terminologicky spresňuje navrhované ustanovenie. </w:t>
      </w:r>
    </w:p>
    <w:p w:rsidR="00FA5120" w:rsidRPr="00482D68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K čl. I, § 4 </w:t>
      </w:r>
    </w:p>
    <w:p w:rsidR="00FA5120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6E1">
        <w:rPr>
          <w:rFonts w:ascii="Times New Roman" w:hAnsi="Times New Roman"/>
          <w:sz w:val="24"/>
          <w:szCs w:val="24"/>
        </w:rPr>
        <w:t>V § 4 ods. 3 sa slová „takých obchodníkov, ktorí tento odpad nemajú“ nahrádzajú slovami „obchodníka, ktorý tento odpad nemá“ a v § 4 ods. 4 sa slová „takých sprostredkovateľov, ktorí tento odpad nemajú“ nahrádzajú slovami „sprostredkovateľa, ktorý tento odpad nemá“.</w:t>
      </w: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Gramatická pripomienka. </w:t>
      </w:r>
    </w:p>
    <w:p w:rsidR="00FA5120" w:rsidP="00FA5120">
      <w:pPr>
        <w:overflowPunct w:val="0"/>
        <w:jc w:val="both"/>
      </w:pPr>
    </w:p>
    <w:p w:rsidR="00FC50C9" w:rsidP="00FA5120">
      <w:pPr>
        <w:overflowPunct w:val="0"/>
        <w:jc w:val="both"/>
      </w:pPr>
    </w:p>
    <w:p w:rsidR="00FC50C9" w:rsidRPr="00B6462C" w:rsidP="00FA5120">
      <w:pPr>
        <w:overflowPunct w:val="0"/>
        <w:jc w:val="both"/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6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§ 6 ods. 9 sa slová „účelný v súlade s odsekmi“ nahrádzajú slovami „účelný postup podľa odsekov“.</w:t>
      </w: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Pripomienka legislatívno-technicky precizuje navrhované znenie.</w:t>
      </w:r>
    </w:p>
    <w:p w:rsidR="00FA5120" w:rsidRPr="00482D68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6</w:t>
      </w:r>
    </w:p>
    <w:p w:rsidR="00FA5120" w:rsidRPr="00482D68" w:rsidP="00FA5120">
      <w:pPr>
        <w:ind w:left="709"/>
        <w:jc w:val="both"/>
      </w:pPr>
      <w:r w:rsidRPr="00482D68">
        <w:t>V § 6 ods. 10 sa slová „spôsobom neohrozujúcim zdravie ľudí a nepoškodzujúcim životné prostredie, ak nie je možné alebo účelné predchádzanie“ nahrádzajú slovami „spôsobom, ktorý neohrozuje zdravie ľudí a nepoškodzuje životné prostredie, ak nie je možné alebo účelné predchádzať“.</w:t>
      </w:r>
    </w:p>
    <w:p w:rsidR="00FA5120" w:rsidRPr="00482D68" w:rsidP="00FA5120">
      <w:pPr>
        <w:ind w:left="3969"/>
        <w:jc w:val="both"/>
      </w:pPr>
    </w:p>
    <w:p w:rsidR="00FA5120" w:rsidRPr="00482D68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Gramatická pripomienka, ktorá</w:t>
      </w:r>
      <w:r w:rsidRPr="00482D68">
        <w:rPr>
          <w:rFonts w:ascii="Times New Roman" w:hAnsi="Times New Roman"/>
          <w:sz w:val="24"/>
          <w:szCs w:val="24"/>
        </w:rPr>
        <w:t xml:space="preserve"> spresňuje právny text prevzatý z čl. 1 ods. 1 smernice Rady 1999/31/E</w:t>
      </w:r>
      <w:r w:rsidRPr="00482D68">
        <w:rPr>
          <w:rFonts w:ascii="Times New Roman" w:hAnsi="Times New Roman"/>
          <w:sz w:val="24"/>
          <w:szCs w:val="24"/>
        </w:rPr>
        <w:t xml:space="preserve">S.  </w:t>
      </w:r>
    </w:p>
    <w:p w:rsidR="00FA5120" w:rsidRPr="00482D68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K čl. I, § 9 </w:t>
      </w:r>
    </w:p>
    <w:p w:rsidR="00FA5120" w:rsidRPr="00482D68" w:rsidP="00FA5120">
      <w:pPr>
        <w:pStyle w:val="ListParagraph"/>
        <w:overflowPunct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§ 9 ods. 4 sa slová „formou všeobecne záväznej vyhlášky“ nahrádzajú slovami „vyhláškou“.</w:t>
      </w: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Pripomienka zosúlaďuje znenie návrhu zákona s § 5 ods. 1 zákona č. 180/2013 Z. z. o organizácii miestnej štátnej správy v znení neskorších predpisov, na základe ktorého „Všeobecne záväzné právne predpisy miestnych orgánov štátnej správy sa označujú názvom vyhláška.“. </w:t>
      </w:r>
    </w:p>
    <w:p w:rsidR="00FA5120" w:rsidRPr="00530B1C" w:rsidP="00FA5120">
      <w:pPr>
        <w:overflowPunct w:val="0"/>
        <w:jc w:val="both"/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10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§ 10 ods. 2 písm. h) sa slovo „údaje“ nahrádza slovom „informácie“.</w:t>
      </w: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Pripomienka zjednocuje v návrhu zákona používané pojmy (čl. I, § 9 ods. 2 písm. o/).</w:t>
      </w:r>
    </w:p>
    <w:p w:rsidR="00FA5120" w:rsidRPr="00482D68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10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V § 10 ods. 4 sa za slová „orgán štátnej správy“ vo všetkých gramatických tvaroch vkladajú slová „odpadového hospodárstva“. </w:t>
      </w: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Pripomienka zjednocuje v návrhu zákona používané pojmy (čl. I, </w:t>
      </w:r>
      <w:r w:rsidRPr="00E73E2F">
        <w:rPr>
          <w:rFonts w:ascii="Times New Roman" w:hAnsi="Times New Roman"/>
          <w:sz w:val="24"/>
          <w:szCs w:val="24"/>
        </w:rPr>
        <w:t>§ 12 ods. 5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§ 15 ods. 3 a 5).</w:t>
      </w:r>
    </w:p>
    <w:p w:rsidR="00FA5120" w:rsidRPr="00482D68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12</w:t>
      </w:r>
    </w:p>
    <w:p w:rsidR="00FA5120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V § 12 ods. 3 písm. b) sa na konci pripája slovo „odpadu“. 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tabs>
          <w:tab w:val="left" w:pos="3969"/>
        </w:tabs>
        <w:overflowPunct w:val="0"/>
        <w:ind w:left="3969"/>
        <w:jc w:val="both"/>
      </w:pPr>
      <w:r>
        <w:t>Pripomienka terminologicky precizuje navrhované znenie.</w:t>
      </w:r>
    </w:p>
    <w:p w:rsidR="00FA5120" w:rsidRPr="00E05F0C" w:rsidP="00FA5120">
      <w:pPr>
        <w:overflowPunct w:val="0"/>
        <w:ind w:left="3969" w:hanging="3969"/>
        <w:jc w:val="both"/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14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Poznámka pod čiarou k odkazu 25 znie: </w:t>
      </w:r>
    </w:p>
    <w:p w:rsidR="00FA5120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„</w:t>
      </w:r>
      <w:r w:rsidRPr="00482D68">
        <w:rPr>
          <w:rFonts w:ascii="Times New Roman" w:hAnsi="Times New Roman"/>
          <w:sz w:val="24"/>
          <w:szCs w:val="24"/>
          <w:vertAlign w:val="superscript"/>
        </w:rPr>
        <w:t>25</w:t>
      </w:r>
      <w:r w:rsidRPr="00482D68">
        <w:rPr>
          <w:rFonts w:ascii="Times New Roman" w:hAnsi="Times New Roman"/>
          <w:sz w:val="24"/>
          <w:szCs w:val="24"/>
        </w:rPr>
        <w:t xml:space="preserve">) Vyhláška Ministerstva životného prostredia Slovenskej republiky č. 228/2014 Z. z., ktorou sa ustanovujú požiadavky na kvalitu palív a vedenie prevádzkovej evidencie o palivách.“. </w:t>
      </w: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RPr="00E05F0C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Pripomienka má za cieľ uviesť v poznámke pod čiarou citáciu účinného právneho predpisu, nakoľko v návrhu zákona pôvodne uvedená vyhláška č. 362/2010 Z. z. bola zrušená rovnomennou vyhláškou č. 228/2014 Z. z. </w:t>
      </w: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15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V § 15 ods. 12 sa slovo „povinnej“ nahrádza slovom „zodpovednej“. </w:t>
      </w: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Pripomienka terminologicky precizuje navrhované znenie. </w:t>
      </w:r>
    </w:p>
    <w:p w:rsidR="00FA5120" w:rsidRPr="00482D68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16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§ 16 ods. 9 sa vypúšťajú slová „v rozsahu“.</w:t>
      </w: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Pripomienka spresňuje navrhovaný text vypustením nadbytočných slov. </w:t>
      </w:r>
    </w:p>
    <w:p w:rsidR="00FA5120" w:rsidRPr="00E73E2F" w:rsidP="00FA5120">
      <w:pPr>
        <w:overflowPunct w:val="0"/>
        <w:jc w:val="both"/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17</w:t>
      </w:r>
    </w:p>
    <w:p w:rsidR="00FA5120" w:rsidP="00FA5120">
      <w:pPr>
        <w:pStyle w:val="ListParagraph"/>
        <w:overflowPunct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V § 17 ods. 1 písm. </w:t>
      </w:r>
      <w:r>
        <w:rPr>
          <w:rFonts w:ascii="Times New Roman" w:hAnsi="Times New Roman"/>
          <w:sz w:val="24"/>
          <w:szCs w:val="24"/>
        </w:rPr>
        <w:t>j</w:t>
      </w:r>
      <w:r w:rsidRPr="00482D68">
        <w:rPr>
          <w:rFonts w:ascii="Times New Roman" w:hAnsi="Times New Roman"/>
          <w:sz w:val="24"/>
          <w:szCs w:val="24"/>
        </w:rPr>
        <w:t>) sa</w:t>
      </w:r>
      <w:r>
        <w:rPr>
          <w:rFonts w:ascii="Times New Roman" w:hAnsi="Times New Roman"/>
          <w:sz w:val="24"/>
          <w:szCs w:val="24"/>
        </w:rPr>
        <w:t xml:space="preserve"> za slovo „zneškodňovanie“ vkladá slovo „použitých“.</w:t>
      </w: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Pripomienka zjednocuje v návrhu zákona používané pojmy (čl. I, § 79 ods. 18).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RPr="00C75C71" w:rsidP="00A73D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C71">
        <w:rPr>
          <w:rFonts w:ascii="Times New Roman" w:hAnsi="Times New Roman"/>
          <w:sz w:val="24"/>
          <w:szCs w:val="24"/>
        </w:rPr>
        <w:t xml:space="preserve">K čl. I, § 18 </w:t>
      </w:r>
    </w:p>
    <w:p w:rsidR="00FA5120" w:rsidRPr="00C75C71" w:rsidP="00FA5120">
      <w:pPr>
        <w:pStyle w:val="ListParagraph"/>
        <w:overflowPunct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C75C71">
        <w:rPr>
          <w:rFonts w:ascii="Times New Roman" w:hAnsi="Times New Roman"/>
          <w:sz w:val="24"/>
          <w:szCs w:val="24"/>
        </w:rPr>
        <w:t>V § 18 ods. 1 písm. b) sa slová „po 1. januári 2009“ nahrádza slovom „po 31. decembri 2008“.</w:t>
      </w:r>
    </w:p>
    <w:p w:rsidR="00FA5120" w:rsidRPr="00C75C71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C75C71">
        <w:rPr>
          <w:rFonts w:ascii="Times New Roman" w:hAnsi="Times New Roman"/>
          <w:sz w:val="24"/>
          <w:szCs w:val="24"/>
        </w:rPr>
        <w:t>Pripomienka precizuje navrhovaný text.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A5120" w:rsidRPr="00482D68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19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§ 19 ods. 1 písm. a) sa za slovo „monitorovanie“ vkladajú slová „skládky</w:t>
      </w:r>
      <w:r w:rsidRPr="00482D68">
        <w:rPr>
          <w:rFonts w:ascii="Times New Roman" w:hAnsi="Times New Roman"/>
          <w:sz w:val="24"/>
          <w:szCs w:val="24"/>
        </w:rPr>
        <w:t xml:space="preserve"> odpadov“.</w:t>
      </w:r>
    </w:p>
    <w:p w:rsidR="00FA5120" w:rsidP="00FA5120">
      <w:pPr>
        <w:pStyle w:val="ListParagraph"/>
        <w:overflowPunct w:val="0"/>
        <w:spacing w:after="0" w:line="240" w:lineRule="auto"/>
        <w:ind w:firstLine="3107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Pripomienka zjednocuje v návrhu zákona používané   pojmy (čl. I, § 24 ods. 2).</w:t>
      </w:r>
    </w:p>
    <w:p w:rsidR="00FA5120" w:rsidRPr="00482D68" w:rsidP="00FA5120">
      <w:pPr>
        <w:pStyle w:val="ListParagraph"/>
        <w:overflowPunct w:val="0"/>
        <w:spacing w:after="0" w:line="240" w:lineRule="auto"/>
        <w:ind w:left="3828" w:firstLine="65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K čl. I, § 19 a 21 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§ 19 ods. 1 písm. f) a § 21 ods. 3 písm. f) sa za slovo „vplyvy“ vkladajú slová „na životné prostredie“.</w:t>
      </w: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Pripomienka zjednocuje v návrhu zákona používané pojmy (čl. I, § 19 ods. 1 písm. e/, § 21 ods. 3 písm. e/).</w:t>
      </w: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19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§ 19 ods. 1 písm. h) sa slová „vo finančnej inštitúcii“ nahrádzajú slovami „v banke alebo pobočke zahraničnej banky“.</w:t>
      </w: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Pripomienka zjednocuje v návrhu zákona používané pojmy (čl. I, § 24 ods. 4).</w:t>
      </w:r>
    </w:p>
    <w:p w:rsidR="00FA5120" w:rsidRPr="00482D68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19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V § 19 ods. 1 písm. i) sa za slová „výsledky monitoringu“ vkladajú slová „za predchádzajúci kalendárny rok“. </w:t>
      </w:r>
    </w:p>
    <w:p w:rsidR="00FA5120" w:rsidP="00FA5120">
      <w:pPr>
        <w:overflowPunct w:val="0"/>
        <w:ind w:left="3969"/>
        <w:jc w:val="both"/>
      </w:pPr>
    </w:p>
    <w:p w:rsidR="00FA5120" w:rsidRPr="001C4358" w:rsidP="00FA5120">
      <w:pPr>
        <w:overflowPunct w:val="0"/>
        <w:ind w:left="3969"/>
        <w:jc w:val="both"/>
      </w:pPr>
      <w:r w:rsidRPr="001C4358">
        <w:t xml:space="preserve">Pripomienka </w:t>
      </w:r>
      <w:r>
        <w:t>precizuje navrhované znenie doplnením obdobia, za ktoré sa výsledky monitoringu poskytujú</w:t>
      </w:r>
      <w:r w:rsidRPr="001C4358">
        <w:t>.</w:t>
      </w:r>
    </w:p>
    <w:p w:rsidR="00FA5120" w:rsidRPr="00482D68" w:rsidP="00FA5120">
      <w:pPr>
        <w:overflowPunct w:val="0"/>
        <w:ind w:left="3969"/>
        <w:jc w:val="both"/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21</w:t>
      </w:r>
    </w:p>
    <w:p w:rsidR="00FA5120" w:rsidRPr="00482D68" w:rsidP="00FA5120">
      <w:pPr>
        <w:pStyle w:val="ListParagraph"/>
        <w:overflowPunct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§ 21 ods. 3 písm. g) sa za slovo „úniku“ vkladá slovo „ortuti“.</w:t>
      </w:r>
    </w:p>
    <w:p w:rsidR="00FA5120" w:rsidP="00FA5120">
      <w:pPr>
        <w:pStyle w:val="ListParagraph"/>
        <w:overflowPunct w:val="0"/>
        <w:spacing w:after="0" w:line="240" w:lineRule="auto"/>
        <w:ind w:left="788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1C4358">
        <w:rPr>
          <w:rFonts w:ascii="Times New Roman" w:hAnsi="Times New Roman"/>
          <w:sz w:val="24"/>
          <w:szCs w:val="24"/>
        </w:rPr>
        <w:t>Pripomienka zjednocuje v návrhu zákona používané pojmy (</w:t>
      </w:r>
      <w:r>
        <w:rPr>
          <w:rFonts w:ascii="Times New Roman" w:hAnsi="Times New Roman"/>
          <w:sz w:val="24"/>
          <w:szCs w:val="24"/>
        </w:rPr>
        <w:t>čl. I, § 21 ods. 4</w:t>
      </w:r>
      <w:r w:rsidRPr="001C4358">
        <w:rPr>
          <w:rFonts w:ascii="Times New Roman" w:hAnsi="Times New Roman"/>
          <w:sz w:val="24"/>
          <w:szCs w:val="24"/>
        </w:rPr>
        <w:t>).</w:t>
      </w:r>
    </w:p>
    <w:p w:rsidR="00FA5120" w:rsidRPr="00482D68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21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§ 21 ods. 3 písm. j) prvý bod sa slová „zdravia a život</w:t>
      </w:r>
      <w:r>
        <w:rPr>
          <w:rFonts w:ascii="Times New Roman" w:hAnsi="Times New Roman"/>
          <w:sz w:val="24"/>
          <w:szCs w:val="24"/>
        </w:rPr>
        <w:t>a“ nahrádzajú slovami „</w:t>
      </w:r>
      <w:r w:rsidRPr="00482D68">
        <w:rPr>
          <w:rFonts w:ascii="Times New Roman" w:hAnsi="Times New Roman"/>
          <w:sz w:val="24"/>
          <w:szCs w:val="24"/>
        </w:rPr>
        <w:t>zdravia a</w:t>
      </w:r>
      <w:r>
        <w:rPr>
          <w:rFonts w:ascii="Times New Roman" w:hAnsi="Times New Roman"/>
          <w:sz w:val="24"/>
          <w:szCs w:val="24"/>
        </w:rPr>
        <w:t> </w:t>
      </w:r>
      <w:r w:rsidRPr="00482D68">
        <w:rPr>
          <w:rFonts w:ascii="Times New Roman" w:hAnsi="Times New Roman"/>
          <w:sz w:val="24"/>
          <w:szCs w:val="24"/>
        </w:rPr>
        <w:t>života</w:t>
      </w:r>
      <w:r>
        <w:rPr>
          <w:rFonts w:ascii="Times New Roman" w:hAnsi="Times New Roman"/>
          <w:sz w:val="24"/>
          <w:szCs w:val="24"/>
        </w:rPr>
        <w:t xml:space="preserve"> ľudí</w:t>
      </w:r>
      <w:r w:rsidRPr="00482D68">
        <w:rPr>
          <w:rFonts w:ascii="Times New Roman" w:hAnsi="Times New Roman"/>
          <w:sz w:val="24"/>
          <w:szCs w:val="24"/>
        </w:rPr>
        <w:t xml:space="preserve">“. </w:t>
      </w:r>
    </w:p>
    <w:p w:rsidR="00FA5120" w:rsidP="00FA5120">
      <w:pPr>
        <w:overflowPunct w:val="0"/>
        <w:jc w:val="both"/>
      </w:pPr>
    </w:p>
    <w:p w:rsidR="00FA5120" w:rsidP="00FA5120">
      <w:pPr>
        <w:overflowPunct w:val="0"/>
        <w:ind w:left="3969"/>
        <w:jc w:val="both"/>
      </w:pPr>
      <w:r>
        <w:t xml:space="preserve">Pripomienka terminologicky precizuje navrhované znenie. </w:t>
      </w:r>
    </w:p>
    <w:p w:rsidR="00FA5120" w:rsidRPr="001C4358" w:rsidP="00FA5120">
      <w:pPr>
        <w:overflowPunct w:val="0"/>
        <w:jc w:val="both"/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22 a 23</w:t>
      </w:r>
    </w:p>
    <w:p w:rsidR="00FA5120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§ 22 ods. 1 sa vypúšťa slovo „kovovou“ a v § 23 ods. 4 sa vypúšťa slovo „kovovej“.</w:t>
      </w: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Pripomienka má za cieľ rešpektovať v návrhu zákona zavedenú legislatívnu skratku (čl. I). </w:t>
      </w:r>
    </w:p>
    <w:p w:rsidR="00FA5120" w:rsidRPr="00482D68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24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V § 24 ods. 8 sa slová „zabezpečenia starostlivosti skládky“ nahrádzajú slovami „zabezpečenia starostlivosti o skládku odpadov“. </w:t>
      </w: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1C4358">
        <w:rPr>
          <w:rFonts w:ascii="Times New Roman" w:hAnsi="Times New Roman"/>
          <w:sz w:val="24"/>
          <w:szCs w:val="24"/>
        </w:rPr>
        <w:t>Pripomienka zjednocuje v návrhu zákona používané pojmy (</w:t>
      </w:r>
      <w:r>
        <w:rPr>
          <w:rFonts w:ascii="Times New Roman" w:hAnsi="Times New Roman"/>
          <w:sz w:val="24"/>
          <w:szCs w:val="24"/>
        </w:rPr>
        <w:t>čl. I, § 20 ods. 1</w:t>
      </w:r>
      <w:r w:rsidRPr="001C4358">
        <w:rPr>
          <w:rFonts w:ascii="Times New Roman" w:hAnsi="Times New Roman"/>
          <w:sz w:val="24"/>
          <w:szCs w:val="24"/>
        </w:rPr>
        <w:t>).</w:t>
      </w: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</w:t>
      </w:r>
      <w:r w:rsidRPr="00482D68">
        <w:rPr>
          <w:rFonts w:ascii="Times New Roman" w:hAnsi="Times New Roman"/>
          <w:sz w:val="24"/>
          <w:szCs w:val="24"/>
        </w:rPr>
        <w:t xml:space="preserve"> § 25</w:t>
      </w:r>
      <w:r>
        <w:rPr>
          <w:rFonts w:ascii="Times New Roman" w:hAnsi="Times New Roman"/>
          <w:sz w:val="24"/>
          <w:szCs w:val="24"/>
        </w:rPr>
        <w:t>, 81 a 105</w:t>
      </w:r>
    </w:p>
    <w:p w:rsidR="00FA5120" w:rsidRPr="00482D68" w:rsidP="00FA5120">
      <w:pPr>
        <w:pStyle w:val="ListParagraph"/>
        <w:overflowPunct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25 ods. 8, § 81 ods. 7 písm. g) a ods. 8 písm. f) a § 105 ods. 3 písm. b) sa slovo „škodlivín“ nahrádza slovami „škodlivých látok“.</w:t>
      </w: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1C4358">
        <w:rPr>
          <w:rFonts w:ascii="Times New Roman" w:hAnsi="Times New Roman"/>
          <w:sz w:val="24"/>
          <w:szCs w:val="24"/>
        </w:rPr>
        <w:t>Pripomienka zjednocuje v návrhu zákona používané pojmy (</w:t>
      </w:r>
      <w:r>
        <w:rPr>
          <w:rFonts w:ascii="Times New Roman" w:hAnsi="Times New Roman"/>
          <w:sz w:val="24"/>
          <w:szCs w:val="24"/>
        </w:rPr>
        <w:t xml:space="preserve">čl. I, § 6 ods. 3 písm. c/, § 13 písm. f/ </w:t>
      </w:r>
      <w:r w:rsidRPr="001C4358">
        <w:rPr>
          <w:rFonts w:ascii="Times New Roman" w:hAnsi="Times New Roman"/>
          <w:sz w:val="24"/>
          <w:szCs w:val="24"/>
        </w:rPr>
        <w:t>).</w:t>
      </w:r>
    </w:p>
    <w:p w:rsidR="00FA5120" w:rsidRPr="004C58D4" w:rsidP="00FA5120">
      <w:pPr>
        <w:overflowPunct w:val="0"/>
        <w:jc w:val="both"/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27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V § 27 ods. 4 písm. h) sa slová „uchovávanie ohlasovaných údajov“ nahrádzajú slovami „uchovávať ohlasované údaje“. </w:t>
      </w:r>
    </w:p>
    <w:p w:rsidR="00FA5120" w:rsidP="00FA5120">
      <w:pPr>
        <w:pStyle w:val="ListParagraph"/>
        <w:overflowPunct w:val="0"/>
        <w:spacing w:after="0" w:line="240" w:lineRule="auto"/>
        <w:ind w:firstLine="3249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firstLine="32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Gramatická pripomienka.</w:t>
      </w:r>
    </w:p>
    <w:p w:rsidR="00FA5120" w:rsidP="00FA5120">
      <w:pPr>
        <w:pStyle w:val="ListParagraph"/>
        <w:overflowPunct w:val="0"/>
        <w:spacing w:after="0" w:line="240" w:lineRule="auto"/>
        <w:ind w:firstLine="324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27</w:t>
      </w:r>
      <w:r>
        <w:rPr>
          <w:rFonts w:ascii="Times New Roman" w:hAnsi="Times New Roman"/>
          <w:sz w:val="24"/>
          <w:szCs w:val="24"/>
        </w:rPr>
        <w:t xml:space="preserve">, 34, 76 a 79 </w:t>
      </w:r>
    </w:p>
    <w:p w:rsidR="00FA5120" w:rsidP="00FA5120">
      <w:pPr>
        <w:pStyle w:val="ListParagraph"/>
        <w:overflowPunct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27 ods. 8 písm. a) sa slová „</w:t>
      </w:r>
      <w:r w:rsidRPr="00E158AE">
        <w:rPr>
          <w:rFonts w:ascii="Times New Roman" w:hAnsi="Times New Roman"/>
          <w:sz w:val="24"/>
          <w:szCs w:val="24"/>
        </w:rPr>
        <w:t>z iného členského štátu</w:t>
      </w:r>
      <w:r>
        <w:rPr>
          <w:rFonts w:ascii="Times New Roman" w:hAnsi="Times New Roman"/>
          <w:sz w:val="24"/>
          <w:szCs w:val="24"/>
        </w:rPr>
        <w:t>“ nahrádzajú slov</w:t>
      </w:r>
      <w:r>
        <w:rPr>
          <w:rFonts w:ascii="Times New Roman" w:hAnsi="Times New Roman"/>
          <w:sz w:val="24"/>
          <w:szCs w:val="24"/>
        </w:rPr>
        <w:t>ami „</w:t>
      </w:r>
      <w:r w:rsidRPr="00E158AE">
        <w:rPr>
          <w:rFonts w:ascii="Times New Roman" w:hAnsi="Times New Roman"/>
          <w:sz w:val="24"/>
          <w:szCs w:val="24"/>
        </w:rPr>
        <w:t>z iného členského štátu</w:t>
      </w:r>
      <w:r>
        <w:rPr>
          <w:rFonts w:ascii="Times New Roman" w:hAnsi="Times New Roman"/>
          <w:sz w:val="24"/>
          <w:szCs w:val="24"/>
        </w:rPr>
        <w:t xml:space="preserve"> Európskej únie (ďalej len „členský štát“)“ a v § 27 ods. 21 sa vypúšťajú slová „</w:t>
      </w:r>
      <w:r w:rsidRPr="00605C02">
        <w:rPr>
          <w:rFonts w:ascii="Times New Roman" w:hAnsi="Times New Roman"/>
          <w:bCs/>
          <w:sz w:val="24"/>
          <w:szCs w:val="24"/>
        </w:rPr>
        <w:t xml:space="preserve">Európskej únie </w:t>
      </w:r>
      <w:r w:rsidRPr="00605C02">
        <w:rPr>
          <w:rFonts w:ascii="Times New Roman" w:hAnsi="Times New Roman"/>
          <w:sz w:val="24"/>
          <w:szCs w:val="24"/>
        </w:rPr>
        <w:t>(ďalej len „členský štát“)</w:t>
      </w:r>
      <w:r>
        <w:rPr>
          <w:rFonts w:ascii="Times New Roman" w:hAnsi="Times New Roman"/>
          <w:sz w:val="24"/>
          <w:szCs w:val="24"/>
        </w:rPr>
        <w:t>“. V § 34 ods. 3,</w:t>
      </w:r>
      <w:r w:rsidRPr="00A06588">
        <w:rPr>
          <w:rFonts w:ascii="Times New Roman" w:hAnsi="Times New Roman"/>
          <w:sz w:val="24"/>
          <w:szCs w:val="24"/>
        </w:rPr>
        <w:t> § 76 ods. 10</w:t>
      </w:r>
      <w:r>
        <w:rPr>
          <w:rFonts w:ascii="Times New Roman" w:hAnsi="Times New Roman"/>
          <w:sz w:val="24"/>
          <w:szCs w:val="24"/>
        </w:rPr>
        <w:t xml:space="preserve"> a § 79 ods. 14</w:t>
      </w:r>
      <w:r w:rsidRPr="00A06588">
        <w:rPr>
          <w:rFonts w:ascii="Times New Roman" w:hAnsi="Times New Roman"/>
          <w:sz w:val="24"/>
          <w:szCs w:val="24"/>
        </w:rPr>
        <w:t xml:space="preserve"> sa vypúšťajú slová „Európskej únie“.</w:t>
      </w: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Pripomienka má za cieľ rešpektovať v návrhu zákona zavedenú legislatívnu skratku a súčasne ju umiestniť na tom mieste návrhu zákona, kde sa pojem vyskytuje po prvýkrát. </w:t>
      </w:r>
    </w:p>
    <w:p w:rsidR="00FA5120" w:rsidRPr="00A06588" w:rsidP="00FA5120">
      <w:pPr>
        <w:overflowPunct w:val="0"/>
        <w:ind w:left="3969"/>
        <w:jc w:val="both"/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27</w:t>
      </w:r>
    </w:p>
    <w:p w:rsidR="00FA5120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§ 27 ods. 8 písm. c) sa za slová „činnosťou R1 až R11“ vkladajú slová „podľa prílohy č. 2“.</w:t>
      </w:r>
      <w:r w:rsidRPr="00482D68">
        <w:rPr>
          <w:rFonts w:ascii="Times New Roman" w:hAnsi="Times New Roman"/>
          <w:sz w:val="24"/>
          <w:szCs w:val="24"/>
        </w:rPr>
        <w:t xml:space="preserve"> </w:t>
      </w:r>
    </w:p>
    <w:p w:rsidR="00FA5120" w:rsidRPr="00482D68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overflowPunct w:val="0"/>
        <w:ind w:left="3969"/>
        <w:jc w:val="both"/>
      </w:pPr>
      <w:r>
        <w:t xml:space="preserve">Pripomienka konkretizuje navrhovaný text doplnením vnútorného odkazu na predmetnú prílohu. </w:t>
      </w:r>
    </w:p>
    <w:p w:rsidR="00FA5120" w:rsidP="00FA5120">
      <w:pPr>
        <w:overflowPunct w:val="0"/>
        <w:jc w:val="both"/>
      </w:pPr>
    </w:p>
    <w:p w:rsidR="00FC50C9" w:rsidRPr="00F4715F" w:rsidP="00FA5120">
      <w:pPr>
        <w:overflowPunct w:val="0"/>
        <w:jc w:val="both"/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28 a 31</w:t>
      </w:r>
    </w:p>
    <w:p w:rsidR="00FA5120" w:rsidRPr="00482D68" w:rsidP="00FA5120">
      <w:pPr>
        <w:pStyle w:val="ListParagraph"/>
        <w:overflowPunct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V § 28 ods. 4 písm. j) sa slovo „inšpekcii“ nahrádza slovami „Slovenskej inšpekcii životného prostredia (ďalej len „inšpekcia“)“ a v § 31 ods. 11 písm. h) sa slová „Slovenskou inšpekciou životného prostredia (ďalej len „inšpekcia“)“ nahrádzajú slovom „inšpekciou“. </w:t>
      </w: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Pripomienka má za cieľ rešpektovať v návrhu zákona zavedenú legislatívnu skratku a súčasne ju umiestniť na tom mieste návrhu záko</w:t>
      </w:r>
      <w:r>
        <w:rPr>
          <w:rFonts w:ascii="Times New Roman" w:hAnsi="Times New Roman"/>
          <w:sz w:val="24"/>
          <w:szCs w:val="24"/>
        </w:rPr>
        <w:t xml:space="preserve">na, kde sa pojem vyskytuje po prvý krát. </w:t>
      </w:r>
    </w:p>
    <w:p w:rsidR="00FA5120" w:rsidRPr="00482D68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K čl. I, § 28 </w:t>
      </w:r>
    </w:p>
    <w:p w:rsidR="00FA5120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§ 28 ods. 8 písm. d) sa vypúšťajú slová „tohto zákona“.</w:t>
      </w:r>
    </w:p>
    <w:p w:rsidR="00FA5120" w:rsidRPr="00482D68" w:rsidP="00FA5120">
      <w:pPr>
        <w:pStyle w:val="ListParagraph"/>
        <w:overflowPunct w:val="0"/>
        <w:spacing w:after="0" w:line="240" w:lineRule="auto"/>
        <w:ind w:firstLine="3249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firstLine="32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Pripomienka vypúšťa nadbytočné slová. </w:t>
      </w:r>
    </w:p>
    <w:p w:rsidR="00FA5120" w:rsidP="00FA5120">
      <w:pPr>
        <w:pStyle w:val="ListParagraph"/>
        <w:overflowPunct w:val="0"/>
        <w:spacing w:after="0" w:line="240" w:lineRule="auto"/>
        <w:ind w:firstLine="324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K čl. I, § 28 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§ 28 ods. 9 písm. f) sa za prvé slovo „nakladania“ vkladajú slová „s vyhradeným pr</w:t>
      </w:r>
      <w:r w:rsidRPr="00482D68">
        <w:rPr>
          <w:rFonts w:ascii="Times New Roman" w:hAnsi="Times New Roman"/>
          <w:sz w:val="24"/>
          <w:szCs w:val="24"/>
        </w:rPr>
        <w:t>údom odpadu“.</w:t>
      </w:r>
    </w:p>
    <w:p w:rsidR="00FA5120" w:rsidP="00FA5120">
      <w:pPr>
        <w:overflowPunct w:val="0"/>
        <w:jc w:val="both"/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Pripomienka zjednocuje v návrhu zákona používané pojmy (§ 27 ods. 3, 9 a 10).</w:t>
      </w:r>
    </w:p>
    <w:p w:rsidR="00FA5120" w:rsidRPr="00482D68" w:rsidP="00FA5120">
      <w:pPr>
        <w:overflowPunct w:val="0"/>
        <w:jc w:val="both"/>
      </w:pPr>
    </w:p>
    <w:p w:rsidR="00FA5120" w:rsidRPr="00482D68" w:rsidP="00A73D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K čl. I, § 30 </w:t>
      </w:r>
    </w:p>
    <w:p w:rsidR="00FA5120" w:rsidP="00FA5120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§ 30 ods. 6 sa slovo „údajov“ nahrádza slovami „registrovaných údajov“.</w:t>
      </w:r>
    </w:p>
    <w:p w:rsidR="00FA5120" w:rsidRPr="00482D68" w:rsidP="00FA5120">
      <w:pPr>
        <w:pStyle w:val="ListParagraph"/>
        <w:tabs>
          <w:tab w:val="left" w:pos="1843"/>
        </w:tabs>
        <w:spacing w:after="0" w:line="240" w:lineRule="auto"/>
        <w:ind w:firstLine="324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FA5120">
      <w:pPr>
        <w:pStyle w:val="ListParagraph"/>
        <w:tabs>
          <w:tab w:val="left" w:pos="1843"/>
        </w:tabs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Pripomienkou</w:t>
      </w:r>
      <w:r w:rsidRPr="00482D68">
        <w:rPr>
          <w:rFonts w:ascii="Times New Roman" w:hAnsi="Times New Roman"/>
          <w:sz w:val="24"/>
          <w:szCs w:val="24"/>
        </w:rPr>
        <w:t xml:space="preserve"> sa zosúlaďuje navrhovaná terminológia s § 30 ods. 8 predkladaného návrhu zákona a súčasne s prílohou IV k smernici Európskeho parlamentu a Rady 2006/66/EÚ.</w:t>
      </w:r>
    </w:p>
    <w:p w:rsidR="00FA5120" w:rsidP="00FA5120">
      <w:pPr>
        <w:pStyle w:val="ListParagraph"/>
        <w:tabs>
          <w:tab w:val="left" w:pos="1843"/>
        </w:tabs>
        <w:overflowPunct w:val="0"/>
        <w:spacing w:after="0" w:line="240" w:lineRule="auto"/>
        <w:ind w:firstLine="3249"/>
        <w:jc w:val="both"/>
        <w:rPr>
          <w:rFonts w:ascii="Times New Roman" w:hAnsi="Times New Roman"/>
          <w:sz w:val="24"/>
          <w:szCs w:val="24"/>
        </w:rPr>
      </w:pPr>
    </w:p>
    <w:p w:rsidR="00FA5120" w:rsidP="00A73D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I, § 31</w:t>
      </w:r>
    </w:p>
    <w:p w:rsidR="00FA5120" w:rsidP="00FA5120">
      <w:pPr>
        <w:pStyle w:val="ListParagraph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31 ods. 8 písm. b) sa číslica „13“ nahrádza číslicou „14“.</w:t>
      </w:r>
    </w:p>
    <w:p w:rsidR="00FA5120" w:rsidP="00FA5120">
      <w:pPr>
        <w:pStyle w:val="ListParagraph"/>
        <w:spacing w:after="0" w:line="240" w:lineRule="auto"/>
        <w:ind w:left="3969" w:firstLine="3183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overflowPunct w:val="0"/>
        <w:ind w:left="3969"/>
        <w:jc w:val="both"/>
      </w:pPr>
      <w:r>
        <w:t xml:space="preserve">Pripomienka koriguje nesprávny vnútorný odkaz.  </w:t>
      </w:r>
    </w:p>
    <w:p w:rsidR="00FA5120" w:rsidRPr="00195D10" w:rsidP="00FA5120">
      <w:pPr>
        <w:overflowPunct w:val="0"/>
        <w:ind w:left="3969" w:firstLine="3181"/>
        <w:jc w:val="both"/>
      </w:pPr>
    </w:p>
    <w:p w:rsidR="00FA5120" w:rsidRPr="00482D68" w:rsidP="00A73D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K čl. I, § 31 </w:t>
      </w:r>
    </w:p>
    <w:p w:rsidR="00FA5120" w:rsidP="00FA5120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§ 31 ods. 11 písm. c) sa slovo „finančnej“ nahrádza slovami „finančnej zodpovednosti“.</w:t>
      </w:r>
    </w:p>
    <w:p w:rsidR="00FA5120" w:rsidRPr="00482D68" w:rsidP="00FA5120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Pripomienkou</w:t>
      </w:r>
      <w:r w:rsidRPr="00482D68">
        <w:rPr>
          <w:rFonts w:ascii="Times New Roman" w:hAnsi="Times New Roman"/>
          <w:sz w:val="24"/>
          <w:szCs w:val="24"/>
        </w:rPr>
        <w:t xml:space="preserve"> sa spresňuje navrhovaná terminológia.</w:t>
      </w:r>
    </w:p>
    <w:p w:rsidR="00FA5120" w:rsidRPr="00482D68" w:rsidP="00FA5120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K čl. I, § 31 </w:t>
      </w:r>
    </w:p>
    <w:p w:rsidR="00FA5120" w:rsidP="00FA5120">
      <w:pPr>
        <w:pStyle w:val="ListParagraph"/>
        <w:overflowPunct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31 ods. 13 písm. b) sa slovo „vybrané“ nahrádza slovom „vyhradené“. </w:t>
      </w:r>
    </w:p>
    <w:p w:rsidR="00FA5120" w:rsidP="00FA5120">
      <w:pPr>
        <w:pStyle w:val="ListParagraph"/>
        <w:overflowPunct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Pripomienka akceptuje v návrhu zákona zavedenú legislatívnu skratku (čl. I, § 27 ods. 6).</w:t>
      </w:r>
    </w:p>
    <w:p w:rsidR="00FA5120" w:rsidRPr="00195D10" w:rsidP="00FA5120">
      <w:pPr>
        <w:pStyle w:val="ListParagraph"/>
        <w:overflowPunct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K čl. I § 32 </w:t>
      </w:r>
    </w:p>
    <w:p w:rsidR="00FA5120" w:rsidP="00FA5120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§ 32 ods. 3 písm. a) sa slová „spojenými s ochranou“ nahrádzajú slovami „ktoré sú potrebné na ochranu“ .</w:t>
      </w:r>
    </w:p>
    <w:p w:rsidR="00FA5120" w:rsidRPr="00482D68" w:rsidP="00FA5120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FA5120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Pripomienkou</w:t>
      </w:r>
      <w:r w:rsidRPr="00482D68">
        <w:rPr>
          <w:rFonts w:ascii="Times New Roman" w:hAnsi="Times New Roman"/>
          <w:sz w:val="24"/>
          <w:szCs w:val="24"/>
        </w:rPr>
        <w:t xml:space="preserve"> sa precizuje </w:t>
      </w:r>
      <w:r>
        <w:rPr>
          <w:rFonts w:ascii="Times New Roman" w:hAnsi="Times New Roman"/>
          <w:sz w:val="24"/>
          <w:szCs w:val="24"/>
        </w:rPr>
        <w:t>navrhovaný</w:t>
      </w:r>
      <w:r w:rsidRPr="00482D68">
        <w:rPr>
          <w:rFonts w:ascii="Times New Roman" w:hAnsi="Times New Roman"/>
          <w:sz w:val="24"/>
          <w:szCs w:val="24"/>
        </w:rPr>
        <w:t xml:space="preserve"> text v súlade s čl. 2 ods. 3 smernice 2012/19/EÚ, podľa ktorého sa uvedená smernica „nevzťahuje na žiadne z týchto elektrozariadení: a) zariadenia, ktoré sú potrebné na ochranu dôležitých záujmov týkajúcich sa bezpečnosti členských štátov vrátane zbraní...“. </w:t>
      </w:r>
    </w:p>
    <w:p w:rsidR="00FA5120" w:rsidRPr="001A30D3" w:rsidP="00FA5120">
      <w:pPr>
        <w:overflowPunct w:val="0"/>
        <w:jc w:val="both"/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32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V § 32 ods. 32 sa za slovo „implantovateľná“ vkladá slovo „zdravotnícka“. </w:t>
      </w:r>
    </w:p>
    <w:p w:rsidR="00FA5120" w:rsidRPr="00A66421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RPr="00A66421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A66421">
        <w:rPr>
          <w:rFonts w:ascii="Times New Roman" w:hAnsi="Times New Roman"/>
          <w:sz w:val="24"/>
          <w:szCs w:val="24"/>
        </w:rPr>
        <w:t>Pripomienka zjednocuje navrhovanú terminológiu zákona so zákonom č. 362/2011 Z. z. o</w:t>
      </w:r>
      <w:r w:rsidRPr="00A66421">
        <w:rPr>
          <w:rStyle w:val="st"/>
          <w:rFonts w:ascii="Times New Roman" w:hAnsi="Times New Roman"/>
          <w:color w:val="222222"/>
          <w:sz w:val="24"/>
          <w:szCs w:val="24"/>
        </w:rPr>
        <w:t xml:space="preserve"> liekoch a zdravotníckych pomôckach a o zmene a doplnení niektorých zákonov </w:t>
      </w:r>
      <w:r w:rsidRPr="00A66421">
        <w:rPr>
          <w:rFonts w:ascii="Times New Roman" w:hAnsi="Times New Roman"/>
          <w:sz w:val="24"/>
          <w:szCs w:val="24"/>
        </w:rPr>
        <w:t>v znení neskorších predpisov – konkrétne § 2 od</w:t>
      </w:r>
      <w:r w:rsidRPr="00A66421">
        <w:rPr>
          <w:rFonts w:ascii="Times New Roman" w:hAnsi="Times New Roman"/>
          <w:sz w:val="24"/>
          <w:szCs w:val="24"/>
        </w:rPr>
        <w:t>s. 22 „</w:t>
      </w:r>
      <w:r w:rsidRPr="00A66421">
        <w:rPr>
          <w:rFonts w:ascii="Times New Roman" w:hAnsi="Times New Roman"/>
          <w:color w:val="000000"/>
          <w:sz w:val="24"/>
          <w:szCs w:val="24"/>
        </w:rPr>
        <w:t>aktívna implantovateľná zdravotnícka pomôcka</w:t>
      </w:r>
      <w:r w:rsidRPr="00A66421">
        <w:rPr>
          <w:rFonts w:ascii="Times New Roman" w:hAnsi="Times New Roman"/>
          <w:sz w:val="24"/>
          <w:szCs w:val="24"/>
        </w:rPr>
        <w:t xml:space="preserve">“. </w:t>
      </w:r>
    </w:p>
    <w:p w:rsidR="00FA5120" w:rsidRPr="00482D68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32</w:t>
      </w:r>
    </w:p>
    <w:p w:rsidR="00FA5120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§ 32 ods. 33 sa vypúšťa.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A5120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Poznámka pod čiarou k odkazu 68 sa vypúšťa. </w:t>
      </w:r>
    </w:p>
    <w:p w:rsidR="00FA5120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Doterajšie poznámky sa primerane prečíslujú. </w:t>
      </w: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Pripomienka vypúšťa nadbytočný odsek, nakoľko všetky druhy zdravotní</w:t>
      </w:r>
      <w:r>
        <w:rPr>
          <w:rFonts w:ascii="Times New Roman" w:hAnsi="Times New Roman"/>
          <w:sz w:val="24"/>
          <w:szCs w:val="24"/>
        </w:rPr>
        <w:t>ckych pomôcok, ktoré upravuje zákon</w:t>
      </w:r>
      <w:r w:rsidRPr="00A66421">
        <w:rPr>
          <w:rFonts w:ascii="Times New Roman" w:hAnsi="Times New Roman"/>
          <w:sz w:val="24"/>
          <w:szCs w:val="24"/>
        </w:rPr>
        <w:t xml:space="preserve"> č. 362/2011 Z. z. o</w:t>
      </w:r>
      <w:r w:rsidRPr="00A66421">
        <w:rPr>
          <w:rStyle w:val="st"/>
          <w:rFonts w:ascii="Times New Roman" w:hAnsi="Times New Roman"/>
          <w:color w:val="222222"/>
          <w:sz w:val="24"/>
          <w:szCs w:val="24"/>
        </w:rPr>
        <w:t xml:space="preserve"> liekoch a zdravotníckych pomôckach a o zmene a doplnení niektorých zákonov </w:t>
      </w:r>
      <w:r w:rsidRPr="00A66421">
        <w:rPr>
          <w:rFonts w:ascii="Times New Roman" w:hAnsi="Times New Roman"/>
          <w:sz w:val="24"/>
          <w:szCs w:val="24"/>
        </w:rPr>
        <w:t>v znení neskorších predpisov</w:t>
      </w:r>
      <w:r>
        <w:rPr>
          <w:rFonts w:ascii="Times New Roman" w:hAnsi="Times New Roman"/>
          <w:sz w:val="24"/>
          <w:szCs w:val="24"/>
        </w:rPr>
        <w:t xml:space="preserve"> sú už predmetom § 32 ods. 30 až 32 a „zdravotnícka implantovateľná pomôcka“ nie je podľa § 2 ods. 24 citovaného zákona ďalším typom pomôcky. </w:t>
      </w:r>
    </w:p>
    <w:p w:rsidR="00FA5120" w:rsidRPr="00482D68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34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34 ods. 1 písm. e) tretí</w:t>
      </w:r>
      <w:r w:rsidRPr="00482D68">
        <w:rPr>
          <w:rFonts w:ascii="Times New Roman" w:hAnsi="Times New Roman"/>
          <w:sz w:val="24"/>
          <w:szCs w:val="24"/>
        </w:rPr>
        <w:t xml:space="preserve"> bod, podbod 3</w:t>
      </w:r>
      <w:r>
        <w:rPr>
          <w:rFonts w:ascii="Times New Roman" w:hAnsi="Times New Roman"/>
          <w:sz w:val="24"/>
          <w:szCs w:val="24"/>
        </w:rPr>
        <w:t>.2 sa vypúšťajú slová</w:t>
      </w:r>
      <w:r w:rsidRPr="00482D68">
        <w:rPr>
          <w:rFonts w:ascii="Times New Roman" w:hAnsi="Times New Roman"/>
          <w:sz w:val="24"/>
          <w:szCs w:val="24"/>
        </w:rPr>
        <w:t xml:space="preserve"> „oddeleného zberu“. </w:t>
      </w:r>
    </w:p>
    <w:p w:rsidR="00FA5120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Pripomienka zjednocuje v návrhu zákona používané pojmy (čl. I, § 34 ods. 1 písm. e/ </w:t>
      </w:r>
      <w:r w:rsidRPr="00482D68">
        <w:rPr>
          <w:rFonts w:ascii="Times New Roman" w:hAnsi="Times New Roman"/>
          <w:sz w:val="24"/>
          <w:szCs w:val="24"/>
        </w:rPr>
        <w:t>podbod</w:t>
      </w:r>
      <w:r>
        <w:rPr>
          <w:rFonts w:ascii="Times New Roman" w:hAnsi="Times New Roman"/>
          <w:sz w:val="24"/>
          <w:szCs w:val="24"/>
        </w:rPr>
        <w:t>y</w:t>
      </w:r>
      <w:r w:rsidRPr="00482D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1.3 a 2.2).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38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V § 38 ods. 2 písm. a) sa slová „ohľadne nakladania“ nahrádzajú slovami „za nakladanie“. </w:t>
      </w:r>
    </w:p>
    <w:p w:rsidR="00FA5120" w:rsidP="00FA5120">
      <w:pPr>
        <w:overflowPunct w:val="0"/>
        <w:ind w:left="3969"/>
        <w:jc w:val="both"/>
      </w:pPr>
    </w:p>
    <w:p w:rsidR="00FA5120" w:rsidP="00FA5120">
      <w:pPr>
        <w:overflowPunct w:val="0"/>
        <w:ind w:left="3969"/>
        <w:jc w:val="both"/>
      </w:pPr>
      <w:r>
        <w:t xml:space="preserve">Pripomienka terminologicky precizuje navrhované znenie. </w:t>
      </w:r>
    </w:p>
    <w:p w:rsidR="00FA5120" w:rsidRPr="00C46764" w:rsidP="00FA5120">
      <w:pPr>
        <w:overflowPunct w:val="0"/>
        <w:jc w:val="both"/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40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§ 40 ods. 2 úvodnej vete sa slová „prípravy opätovného použitia“ nahrádzajú slovami „prípravy na opätovné použitie“.</w:t>
      </w:r>
    </w:p>
    <w:p w:rsidR="00FA5120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D4168A">
        <w:rPr>
          <w:rFonts w:ascii="Times New Roman" w:hAnsi="Times New Roman"/>
          <w:sz w:val="24"/>
          <w:szCs w:val="24"/>
        </w:rPr>
        <w:t>Pripomienka rešpektuje legislatívnu skratku zavedenú v § 40 ods. 1.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K čl. I, § 42 </w:t>
      </w:r>
    </w:p>
    <w:p w:rsidR="00FA5120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§ 42 ods. 6 sa slová „§ 3 ods. 1“ nahrádzajú slovami „§ 2 ods. 1“.</w:t>
      </w:r>
    </w:p>
    <w:p w:rsidR="00FA5120" w:rsidP="00FA5120">
      <w:pPr>
        <w:pStyle w:val="ListParagraph"/>
        <w:overflowPunct w:val="0"/>
        <w:spacing w:after="0" w:line="240" w:lineRule="auto"/>
        <w:ind w:firstLine="324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FA5120">
      <w:pPr>
        <w:pStyle w:val="ListParagraph"/>
        <w:overflowPunct w:val="0"/>
        <w:spacing w:after="0" w:line="240" w:lineRule="auto"/>
        <w:ind w:firstLine="32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Pripomienka koriguje nesprávny vnútorný odkaz. </w:t>
      </w:r>
    </w:p>
    <w:p w:rsidR="00FA5120" w:rsidP="00FA5120">
      <w:pPr>
        <w:pStyle w:val="ListParagraph"/>
        <w:overflowPunct w:val="0"/>
        <w:spacing w:after="0" w:line="240" w:lineRule="auto"/>
        <w:ind w:firstLine="3249"/>
        <w:jc w:val="both"/>
        <w:rPr>
          <w:rFonts w:ascii="Times New Roman" w:hAnsi="Times New Roman"/>
          <w:sz w:val="24"/>
          <w:szCs w:val="24"/>
        </w:rPr>
      </w:pPr>
    </w:p>
    <w:p w:rsidR="00FC50C9" w:rsidP="00FA5120">
      <w:pPr>
        <w:pStyle w:val="ListParagraph"/>
        <w:overflowPunct w:val="0"/>
        <w:spacing w:after="0" w:line="240" w:lineRule="auto"/>
        <w:ind w:firstLine="3249"/>
        <w:jc w:val="both"/>
        <w:rPr>
          <w:rFonts w:ascii="Times New Roman" w:hAnsi="Times New Roman"/>
          <w:sz w:val="24"/>
          <w:szCs w:val="24"/>
        </w:rPr>
      </w:pPr>
    </w:p>
    <w:p w:rsidR="00FC50C9" w:rsidRPr="00482D68" w:rsidP="00FA5120">
      <w:pPr>
        <w:pStyle w:val="ListParagraph"/>
        <w:overflowPunct w:val="0"/>
        <w:spacing w:after="0" w:line="240" w:lineRule="auto"/>
        <w:ind w:firstLine="324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42,</w:t>
      </w:r>
      <w:r w:rsidRPr="00482D68">
        <w:rPr>
          <w:rFonts w:ascii="Times New Roman" w:hAnsi="Times New Roman"/>
          <w:sz w:val="24"/>
          <w:szCs w:val="24"/>
        </w:rPr>
        <w:t xml:space="preserve"> 69 a 73</w:t>
      </w:r>
    </w:p>
    <w:p w:rsidR="00FA5120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§ 42 ods. 14 a 15, § 69 ods. 6 a § 73 ods. 4 sa slovo „osoba“ nahrádza slovami „fyzická osoba-podnikateľ alebo právnická osoba“.</w:t>
      </w:r>
    </w:p>
    <w:p w:rsidR="00FA5120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Pripomienka zjednocuje v návrhu zákona používané pojmy (napr. čl. I, § 6 ods. 5) a zároveň precizuje citované ustan</w:t>
      </w:r>
      <w:r>
        <w:rPr>
          <w:rFonts w:ascii="Times New Roman" w:hAnsi="Times New Roman"/>
          <w:sz w:val="24"/>
          <w:szCs w:val="24"/>
        </w:rPr>
        <w:t>ovenie.</w:t>
      </w:r>
    </w:p>
    <w:p w:rsidR="00FA5120" w:rsidRPr="007D142A" w:rsidP="00FA5120">
      <w:pPr>
        <w:overflowPunct w:val="0"/>
        <w:jc w:val="both"/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K čl. I, § 44 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§ 44 ods. 4 písm. a) sa slová „povinnosti uvedenej v</w:t>
      </w:r>
      <w:r>
        <w:rPr>
          <w:rFonts w:ascii="Times New Roman" w:hAnsi="Times New Roman"/>
          <w:sz w:val="24"/>
          <w:szCs w:val="24"/>
        </w:rPr>
        <w:t>“ nahrádzajú slovami „povinnosti vyplývajúcej</w:t>
      </w:r>
      <w:r w:rsidRPr="00482D68">
        <w:rPr>
          <w:rFonts w:ascii="Times New Roman" w:hAnsi="Times New Roman"/>
          <w:sz w:val="24"/>
          <w:szCs w:val="24"/>
        </w:rPr>
        <w:t xml:space="preserve"> z“.</w:t>
      </w:r>
    </w:p>
    <w:p w:rsidR="00FA5120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Pripomienka precizuje navrhovaný text v súlade s dikciou použitou v § 27 ods. 14.</w:t>
      </w:r>
    </w:p>
    <w:p w:rsidR="00FA5120" w:rsidRPr="008B782D" w:rsidP="00FA5120">
      <w:pPr>
        <w:overflowPunct w:val="0"/>
        <w:jc w:val="both"/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K čl. I, § 44 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§ 44 ods. 12 úvodnej vete sa slovo „doručuje“ nahrádza slovami „je povinná doručiť“.</w:t>
      </w:r>
      <w:r>
        <w:rPr>
          <w:rFonts w:ascii="Times New Roman" w:hAnsi="Times New Roman"/>
          <w:sz w:val="24"/>
          <w:szCs w:val="24"/>
        </w:rPr>
        <w:t xml:space="preserve"> V </w:t>
      </w:r>
      <w:r w:rsidRPr="00BB0BC4">
        <w:rPr>
          <w:rFonts w:ascii="Times New Roman" w:hAnsi="Times New Roman"/>
          <w:sz w:val="24"/>
          <w:szCs w:val="24"/>
        </w:rPr>
        <w:t>44 ods. 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2D68">
        <w:rPr>
          <w:rFonts w:ascii="Times New Roman" w:hAnsi="Times New Roman"/>
          <w:sz w:val="24"/>
          <w:szCs w:val="24"/>
        </w:rPr>
        <w:t>úvodnej vete sa slovo „</w:t>
      </w:r>
      <w:r>
        <w:rPr>
          <w:rFonts w:ascii="Times New Roman" w:hAnsi="Times New Roman"/>
          <w:sz w:val="24"/>
          <w:szCs w:val="24"/>
        </w:rPr>
        <w:t>zverejňuje</w:t>
      </w:r>
      <w:r w:rsidRPr="00482D68">
        <w:rPr>
          <w:rFonts w:ascii="Times New Roman" w:hAnsi="Times New Roman"/>
          <w:sz w:val="24"/>
          <w:szCs w:val="24"/>
        </w:rPr>
        <w:t>“ nahr</w:t>
      </w:r>
      <w:r>
        <w:rPr>
          <w:rFonts w:ascii="Times New Roman" w:hAnsi="Times New Roman"/>
          <w:sz w:val="24"/>
          <w:szCs w:val="24"/>
        </w:rPr>
        <w:t>ádza slovami „je povinná zverejniť</w:t>
      </w:r>
      <w:r w:rsidRPr="00482D68">
        <w:rPr>
          <w:rFonts w:ascii="Times New Roman" w:hAnsi="Times New Roman"/>
          <w:sz w:val="24"/>
          <w:szCs w:val="24"/>
        </w:rPr>
        <w:t>“.</w:t>
      </w: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Pripomienka precizuje citované ustanovenie. </w:t>
      </w:r>
    </w:p>
    <w:p w:rsidR="00FA5120" w:rsidRPr="00482D68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45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V § 45 ods. 1 písm. g) sa za slová „cieľa zberu“ vkladajú slová „uvedeného v prílohe č. </w:t>
      </w:r>
      <w:r>
        <w:rPr>
          <w:rFonts w:ascii="Times New Roman" w:hAnsi="Times New Roman"/>
          <w:sz w:val="24"/>
          <w:szCs w:val="24"/>
        </w:rPr>
        <w:t>4</w:t>
      </w:r>
      <w:r w:rsidRPr="00482D68">
        <w:rPr>
          <w:rFonts w:ascii="Times New Roman" w:hAnsi="Times New Roman"/>
          <w:sz w:val="24"/>
          <w:szCs w:val="24"/>
        </w:rPr>
        <w:t xml:space="preserve">“. </w:t>
      </w: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Pripomienka precizuje text doplnením vnútorného odkazu na relevantnú prílohu návrhu zákona. </w:t>
      </w:r>
    </w:p>
    <w:p w:rsidR="00FA5120" w:rsidRPr="00DC21F8" w:rsidP="00FA5120">
      <w:pPr>
        <w:overflowPunct w:val="0"/>
        <w:jc w:val="both"/>
      </w:pPr>
    </w:p>
    <w:p w:rsidR="00FA5120" w:rsidRPr="005676B4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6B4">
        <w:rPr>
          <w:rFonts w:ascii="Times New Roman" w:hAnsi="Times New Roman"/>
          <w:sz w:val="24"/>
          <w:szCs w:val="24"/>
        </w:rPr>
        <w:t xml:space="preserve">K čl. I, § 45 a 52  </w:t>
      </w:r>
    </w:p>
    <w:p w:rsidR="00FA5120" w:rsidRPr="005676B4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6B4">
        <w:rPr>
          <w:rFonts w:ascii="Times New Roman" w:hAnsi="Times New Roman"/>
          <w:sz w:val="24"/>
          <w:szCs w:val="24"/>
        </w:rPr>
        <w:t>V § 45 ods. 2 písm. b) sa slová „konečným užívateľom“ nahrádzajú slovami „konečným používateľom“, § 52 ods. 3 sa slovo „užívateľa“ nahrádza slovami „používateľa“, v § 52 ods. 4 sa slová „konečného užívateľa“ nahrádzajú slovami „konečného používateľa“, v § 52 ods. 5 sa slová „konečnému užívateľovi“ nahrádzajú slovami „konečnému používateľovi“ a v § 52 ods. 17 sa slová „konečných užívateľov“ nahrádzajú slovami „konečných používateľov“.</w:t>
      </w:r>
    </w:p>
    <w:p w:rsidR="00FA5120" w:rsidRPr="005676B4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RPr="005676B4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5676B4">
        <w:rPr>
          <w:rFonts w:ascii="Times New Roman" w:hAnsi="Times New Roman"/>
          <w:sz w:val="24"/>
          <w:szCs w:val="24"/>
        </w:rPr>
        <w:t>Pripomienka zjednocuje v návrhu zákona používané pojmy (čl. I, § 32 ods. 25, § 42 ods. 22).</w:t>
      </w:r>
    </w:p>
    <w:p w:rsidR="00FA5120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K čl. I, § </w:t>
      </w:r>
      <w:r>
        <w:rPr>
          <w:rFonts w:ascii="Times New Roman" w:hAnsi="Times New Roman"/>
          <w:sz w:val="24"/>
          <w:szCs w:val="24"/>
        </w:rPr>
        <w:t>50</w:t>
      </w:r>
    </w:p>
    <w:p w:rsidR="00FA5120" w:rsidP="00FA5120">
      <w:pPr>
        <w:pStyle w:val="ListParagraph"/>
        <w:overflowPunct w:val="0"/>
        <w:spacing w:after="0" w:line="240" w:lineRule="auto"/>
        <w:ind w:left="7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50 ods. 3 sa slová „u distribútora“ nahrádzajú slovami „použitých batérií a akumulátorov distribútorom batérií a akumulátorov“. </w:t>
      </w:r>
    </w:p>
    <w:p w:rsidR="00FA5120" w:rsidP="00FA5120">
      <w:pPr>
        <w:pStyle w:val="ListParagraph"/>
        <w:overflowPunct w:val="0"/>
        <w:spacing w:after="0" w:line="240" w:lineRule="auto"/>
        <w:ind w:left="788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Pripomienka terminologicky precizuje navrhovaný text.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K čl. I, § 52 </w:t>
      </w:r>
    </w:p>
    <w:p w:rsidR="00FA5120" w:rsidP="00FA5120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§ 52 ods. 5 sa slová „bez ovplyvnenia jeho vlastností“ nahrádzajú slovami „bez porušenia jeho vlastností“.</w:t>
      </w:r>
    </w:p>
    <w:p w:rsidR="00FA5120" w:rsidRPr="00482D68" w:rsidP="00FA5120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FA5120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</w:t>
      </w:r>
      <w:r>
        <w:rPr>
          <w:rFonts w:ascii="Times New Roman" w:hAnsi="Times New Roman"/>
          <w:sz w:val="24"/>
          <w:szCs w:val="24"/>
        </w:rPr>
        <w:t>pomienkou</w:t>
      </w:r>
      <w:r w:rsidRPr="00482D68">
        <w:rPr>
          <w:rFonts w:ascii="Times New Roman" w:hAnsi="Times New Roman"/>
          <w:sz w:val="24"/>
          <w:szCs w:val="24"/>
        </w:rPr>
        <w:t xml:space="preserve"> sa zosúlaďuje </w:t>
      </w:r>
      <w:r>
        <w:rPr>
          <w:rFonts w:ascii="Times New Roman" w:hAnsi="Times New Roman"/>
          <w:sz w:val="24"/>
          <w:szCs w:val="24"/>
        </w:rPr>
        <w:t>navrhovaný</w:t>
      </w:r>
      <w:r w:rsidRPr="00482D68">
        <w:rPr>
          <w:rFonts w:ascii="Times New Roman" w:hAnsi="Times New Roman"/>
          <w:sz w:val="24"/>
          <w:szCs w:val="24"/>
        </w:rPr>
        <w:t xml:space="preserve"> text s čl. 3 ods. 1 písm. b) smernice Európskeho parlamentu a Rady 1994/62/ES, ktorý vymedzuje pojem „skupinový obal“ ako taký, ktorý sa „z výrobku môže odstrániť bez porušenia jeho vlastností“.</w:t>
      </w:r>
    </w:p>
    <w:p w:rsidR="00FA5120" w:rsidRPr="00482D68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K čl. I, § 52 </w:t>
      </w:r>
    </w:p>
    <w:p w:rsidR="00FA5120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§ 52 ods</w:t>
      </w:r>
      <w:r w:rsidRPr="00482D68">
        <w:rPr>
          <w:rFonts w:ascii="Times New Roman" w:hAnsi="Times New Roman"/>
          <w:sz w:val="24"/>
          <w:szCs w:val="24"/>
        </w:rPr>
        <w:t>. 14 sa za slovo „distribúciu“ vkladá slovo „obalov“.</w:t>
      </w:r>
    </w:p>
    <w:p w:rsidR="00FA5120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Pripomienka spresňuje a terminologicky precizuje navrhované znenie.</w:t>
      </w:r>
    </w:p>
    <w:p w:rsidR="00FA5120" w:rsidRPr="00DC21F8" w:rsidP="00FA5120">
      <w:pPr>
        <w:overflowPunct w:val="0"/>
        <w:jc w:val="both"/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53</w:t>
      </w:r>
    </w:p>
    <w:p w:rsidR="00FA5120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§ 53 ods. 3 sa vypúšťajú slová „v obaloch“.</w:t>
      </w: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Pripomienka vypúšťa nadbytočné slovo.</w:t>
      </w:r>
    </w:p>
    <w:p w:rsidR="00FA5120" w:rsidRPr="00DC21F8" w:rsidP="00FA5120">
      <w:pPr>
        <w:overflowPunct w:val="0"/>
        <w:ind w:left="3969"/>
        <w:jc w:val="both"/>
      </w:pPr>
    </w:p>
    <w:p w:rsidR="00FA5120" w:rsidRPr="00482D68" w:rsidP="00A73D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K čl. I, § 53 </w:t>
      </w:r>
    </w:p>
    <w:p w:rsidR="00FA5120" w:rsidP="00FA5120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poznámke pod čiarou k odkazu 76 sa za číslicu „3“ vkladá čiarka</w:t>
      </w:r>
      <w:r>
        <w:rPr>
          <w:rFonts w:ascii="Times New Roman" w:hAnsi="Times New Roman"/>
          <w:sz w:val="24"/>
          <w:szCs w:val="24"/>
        </w:rPr>
        <w:t xml:space="preserve"> a slová „</w:t>
      </w:r>
      <w:r w:rsidRPr="00482D68">
        <w:rPr>
          <w:rFonts w:ascii="Times New Roman" w:hAnsi="Times New Roman"/>
          <w:sz w:val="24"/>
          <w:szCs w:val="24"/>
        </w:rPr>
        <w:t>Ú. v. ES L 50, 20.2.1997“.</w:t>
      </w:r>
    </w:p>
    <w:p w:rsidR="00FA5120" w:rsidRPr="00482D68" w:rsidP="00FA5120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FA5120">
      <w:pPr>
        <w:ind w:left="3969"/>
        <w:jc w:val="both"/>
      </w:pPr>
      <w:r>
        <w:t>Pripomienkou</w:t>
      </w:r>
      <w:r w:rsidRPr="00482D68">
        <w:t xml:space="preserve"> sa spresňuje citácia publikačného orgánu v súlade so zaužívanou legislatívnou praxou.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61</w:t>
      </w:r>
    </w:p>
    <w:p w:rsidR="00FA5120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§ 61 ods. 1 písm. b) sa slová „olovo, kadmium, ortuť alebo šesťmocný chróm“ nahrádzajú slovami „ťažké kovy“.</w:t>
      </w:r>
    </w:p>
    <w:p w:rsidR="00FA5120" w:rsidRPr="00E11FA6" w:rsidP="00FA5120">
      <w:pPr>
        <w:overflowPunct w:val="0"/>
        <w:jc w:val="both"/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Pripomienka má za cieľ rešpektovať v návrhu zákona zavedenú legislatívnu skratku (čl. I, § 53 ods. 2).</w:t>
      </w:r>
    </w:p>
    <w:p w:rsidR="00FA5120" w:rsidRPr="00482D68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65</w:t>
      </w:r>
    </w:p>
    <w:p w:rsidR="00FA5120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V § 65 ods. 1 písm. b) sa na konci pripájajú slová „pre vozidlá“. </w:t>
      </w:r>
    </w:p>
    <w:p w:rsidR="00FA5120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Pripomienka terminologicky precizuje citované ustanovenie.</w:t>
      </w:r>
    </w:p>
    <w:p w:rsidR="00FA5120" w:rsidRPr="00A61C4A" w:rsidP="00FA5120">
      <w:pPr>
        <w:overflowPunct w:val="0"/>
        <w:jc w:val="both"/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65</w:t>
      </w:r>
    </w:p>
    <w:p w:rsidR="00FA5120" w:rsidP="00FA5120">
      <w:pPr>
        <w:overflowPunct w:val="0"/>
        <w:jc w:val="both"/>
      </w:pPr>
      <w:r w:rsidRPr="00FA5120">
        <w:rPr>
          <w:rFonts w:eastAsia="Calibri"/>
          <w:lang w:eastAsia="en-US"/>
        </w:rPr>
        <w:t xml:space="preserve">             V </w:t>
      </w:r>
      <w:r w:rsidRPr="00482D68">
        <w:t xml:space="preserve">§ 65 ods. 1 písm. c) sa slovo „technológie“ nahrádza slovom „techniky“. </w:t>
      </w:r>
    </w:p>
    <w:p w:rsidR="00FA5120" w:rsidP="00FA5120">
      <w:pPr>
        <w:overflowPunct w:val="0"/>
        <w:jc w:val="both"/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Pripomienka zjednocuje v návrhu zákona používané pojmy (čl. I, § 3 ods. 17).</w:t>
      </w: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65</w:t>
      </w:r>
    </w:p>
    <w:p w:rsidR="00FA5120" w:rsidP="00FA5120">
      <w:pPr>
        <w:pStyle w:val="ListParagraph"/>
        <w:overflowPunct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V § 65 ods. 1 písm. </w:t>
      </w:r>
      <w:r>
        <w:rPr>
          <w:rFonts w:ascii="Times New Roman" w:hAnsi="Times New Roman"/>
          <w:sz w:val="24"/>
          <w:szCs w:val="24"/>
        </w:rPr>
        <w:t>d</w:t>
      </w:r>
      <w:r w:rsidRPr="00482D6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sa za slová „v udelenom súhlase a“ vkladajú slová „v súlade“.</w:t>
      </w:r>
    </w:p>
    <w:p w:rsidR="00FA5120" w:rsidP="00FA5120">
      <w:pPr>
        <w:pStyle w:val="ListParagraph"/>
        <w:overflowPunct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Pripomienka terminologicky precizuje navrhované znenie.</w:t>
      </w:r>
    </w:p>
    <w:p w:rsidR="00FA5120" w:rsidRPr="003939F2" w:rsidP="00FA5120">
      <w:pPr>
        <w:overflowPunct w:val="0"/>
        <w:jc w:val="both"/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79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V § 79 ods. </w:t>
      </w:r>
      <w:r>
        <w:rPr>
          <w:rFonts w:ascii="Times New Roman" w:hAnsi="Times New Roman"/>
          <w:sz w:val="24"/>
          <w:szCs w:val="24"/>
        </w:rPr>
        <w:t>20</w:t>
      </w:r>
      <w:r w:rsidRPr="00482D68">
        <w:rPr>
          <w:rFonts w:ascii="Times New Roman" w:hAnsi="Times New Roman"/>
          <w:sz w:val="24"/>
          <w:szCs w:val="24"/>
        </w:rPr>
        <w:t xml:space="preserve"> sa slová „Ak je zariadenie uvedené v odseku 16“ nahrádzajú slovami „Ak je malé zariadenie obsahujúce polychlórované bifenyly“, pred slovo „zariadeniam“  sa vkladá slovo „malým“ a slovo „ho“ sa nahrádza slovom „ich“.</w:t>
      </w: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Pripomienka má za cieľ rešpektovať v návrhu zákona zavedenú legislatívnu skratku (čl. I, § 79 ods. 16).</w:t>
      </w:r>
    </w:p>
    <w:p w:rsidR="00FA5120" w:rsidRPr="00482D68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80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Nadpis pod § 80 znie: „Základné ustanovenia“. </w:t>
      </w:r>
    </w:p>
    <w:p w:rsidR="00FA5120" w:rsidP="00FA5120">
      <w:pPr>
        <w:pStyle w:val="ListParagraph"/>
        <w:tabs>
          <w:tab w:val="left" w:pos="3969"/>
        </w:tabs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tabs>
          <w:tab w:val="left" w:pos="3969"/>
        </w:tabs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Gramatická pripomienka zohľadňuje skutočnosť, že § 80 má viacero odsekov.</w:t>
      </w:r>
    </w:p>
    <w:p w:rsidR="00FA5120" w:rsidRPr="00184563" w:rsidP="00FA5120">
      <w:pPr>
        <w:jc w:val="both"/>
      </w:pPr>
    </w:p>
    <w:p w:rsidR="00FA5120" w:rsidRPr="00482D68" w:rsidP="00A73D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K čl. I, § 81 </w:t>
      </w:r>
    </w:p>
    <w:p w:rsidR="00FA5120" w:rsidRPr="00482D68" w:rsidP="00FA5120">
      <w:pPr>
        <w:pStyle w:val="ListParagraph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§ 81 ods. 7 písm. e) sa vypúšťajú slová „organizáciou zodpovednosti výrobcov, príslušnou treťou osobou alebo výrobcom vyhradeného výrobku, ktorý plní  vyhradené povinnosti individuálne“.</w:t>
      </w:r>
    </w:p>
    <w:p w:rsidR="00FA5120" w:rsidRPr="00482D68" w:rsidP="00FA5120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b/>
          <w:sz w:val="24"/>
          <w:szCs w:val="24"/>
        </w:rPr>
      </w:pPr>
    </w:p>
    <w:p w:rsidR="00FA5120" w:rsidRPr="00482D68" w:rsidP="00FA5120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Pripomienkou</w:t>
      </w:r>
      <w:r w:rsidRPr="00482D68">
        <w:rPr>
          <w:rFonts w:ascii="Times New Roman" w:hAnsi="Times New Roman"/>
          <w:sz w:val="24"/>
          <w:szCs w:val="24"/>
        </w:rPr>
        <w:t xml:space="preserve"> sa precizuje </w:t>
      </w:r>
      <w:r>
        <w:rPr>
          <w:rFonts w:ascii="Times New Roman" w:hAnsi="Times New Roman"/>
          <w:sz w:val="24"/>
          <w:szCs w:val="24"/>
        </w:rPr>
        <w:t xml:space="preserve">navrhovaný </w:t>
      </w:r>
      <w:r w:rsidRPr="00482D68">
        <w:rPr>
          <w:rFonts w:ascii="Times New Roman" w:hAnsi="Times New Roman"/>
          <w:sz w:val="24"/>
          <w:szCs w:val="24"/>
        </w:rPr>
        <w:t>text, nakoľko písmeno e) sa vzťahuje len na organizáciu zodpov</w:t>
      </w:r>
      <w:r>
        <w:rPr>
          <w:rFonts w:ascii="Times New Roman" w:hAnsi="Times New Roman"/>
          <w:sz w:val="24"/>
          <w:szCs w:val="24"/>
        </w:rPr>
        <w:t>ednosti výrobcov pre obaly.</w:t>
      </w:r>
    </w:p>
    <w:p w:rsidR="00FA5120" w:rsidRPr="00887E8D" w:rsidP="00FA5120">
      <w:pPr>
        <w:overflowPunct w:val="0"/>
        <w:jc w:val="both"/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K čl. I, § 81 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§ 81 ods. 19 sa slovo „podnikateľa“ nahrádza slovom „fyzickej osoby-podnikateľa“.</w:t>
      </w:r>
    </w:p>
    <w:p w:rsidR="00FA5120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Pripomienka terminologicky precizuje navrhovaný text.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82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V § 82 ods. 3 písm. </w:t>
      </w:r>
      <w:r>
        <w:rPr>
          <w:rFonts w:ascii="Times New Roman" w:hAnsi="Times New Roman"/>
          <w:sz w:val="24"/>
          <w:szCs w:val="24"/>
        </w:rPr>
        <w:t xml:space="preserve">b) a </w:t>
      </w:r>
      <w:r w:rsidRPr="00482D68">
        <w:rPr>
          <w:rFonts w:ascii="Times New Roman" w:hAnsi="Times New Roman"/>
          <w:sz w:val="24"/>
          <w:szCs w:val="24"/>
        </w:rPr>
        <w:t>c) sa pred slovo „odpady“  vkladá slovo „komunálne“.</w:t>
      </w:r>
    </w:p>
    <w:p w:rsidR="00FA5120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Pripomienka zjednocuje v návrhu zákona používané pojmy (čl. I, § 81 ods. 2).</w:t>
      </w:r>
    </w:p>
    <w:p w:rsidR="00FA5120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I, § 83</w:t>
      </w:r>
    </w:p>
    <w:p w:rsidR="00FA5120" w:rsidP="00FA5120">
      <w:pPr>
        <w:pStyle w:val="ListParagraph"/>
        <w:overflowPunct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83 ods. 1 sa bodka na konci nahrádza čiarkou pripájajú sa slová „ktorého je pôvodcom.“.</w:t>
      </w:r>
    </w:p>
    <w:p w:rsidR="00FA5120" w:rsidRPr="007C5301" w:rsidP="00FA5120">
      <w:pPr>
        <w:overflowPunct w:val="0"/>
        <w:jc w:val="both"/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Pripomienka terminologicky precizuje citované ustanovenie v súlade s § 83 ods. 2.</w:t>
      </w:r>
    </w:p>
    <w:p w:rsidR="00FA5120" w:rsidRPr="00482D68" w:rsidP="00FA5120">
      <w:pPr>
        <w:pStyle w:val="ListParagraph"/>
        <w:overflowPunct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87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§ 87 ods. 2 a 3 sa za slovo „zneškodnenie“ vkladá slovo „odpad</w:t>
      </w:r>
      <w:r>
        <w:rPr>
          <w:rFonts w:ascii="Times New Roman" w:hAnsi="Times New Roman"/>
          <w:sz w:val="24"/>
          <w:szCs w:val="24"/>
        </w:rPr>
        <w:t>u</w:t>
      </w:r>
      <w:r w:rsidRPr="00482D68">
        <w:rPr>
          <w:rFonts w:ascii="Times New Roman" w:hAnsi="Times New Roman"/>
          <w:sz w:val="24"/>
          <w:szCs w:val="24"/>
        </w:rPr>
        <w:t>“.</w:t>
      </w:r>
    </w:p>
    <w:p w:rsidR="00FA5120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Pripomienka pojmovo precizuje navrhované znenie.</w:t>
      </w:r>
    </w:p>
    <w:p w:rsidR="00FA5120" w:rsidP="00FA5120">
      <w:pPr>
        <w:pStyle w:val="ListParagraph"/>
        <w:overflowPunct w:val="0"/>
        <w:spacing w:after="0" w:line="240" w:lineRule="auto"/>
        <w:ind w:left="3969" w:firstLine="3249"/>
        <w:jc w:val="both"/>
        <w:rPr>
          <w:rFonts w:ascii="Times New Roman" w:hAnsi="Times New Roman"/>
          <w:sz w:val="24"/>
          <w:szCs w:val="24"/>
        </w:rPr>
      </w:pPr>
    </w:p>
    <w:p w:rsidR="00FA5120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I, § 88</w:t>
      </w:r>
    </w:p>
    <w:p w:rsidR="00FA5120" w:rsidP="00FA5120">
      <w:pPr>
        <w:pStyle w:val="ListParagraph"/>
        <w:overflowPunct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88 ods. 1 sa slová „podľa odseku 3“ nahrádzajú slovami „podľa odseku 2“.</w:t>
      </w:r>
    </w:p>
    <w:p w:rsidR="00FA5120" w:rsidP="00FA5120">
      <w:pPr>
        <w:pStyle w:val="ListParagraph"/>
        <w:overflowPunct w:val="0"/>
        <w:spacing w:after="0" w:line="240" w:lineRule="auto"/>
        <w:ind w:left="786" w:firstLine="3181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786" w:firstLine="31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Pripomienka koriguje nesprávny vnútorný odkaz. </w:t>
      </w:r>
    </w:p>
    <w:p w:rsidR="00FA5120" w:rsidRPr="009F40EF" w:rsidP="00FA5120">
      <w:pPr>
        <w:overflowPunct w:val="0"/>
        <w:ind w:firstLine="3181"/>
        <w:jc w:val="both"/>
      </w:pPr>
    </w:p>
    <w:p w:rsidR="00FA5120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I, § 88</w:t>
      </w:r>
    </w:p>
    <w:p w:rsidR="00FA5120" w:rsidP="00FA5120">
      <w:pPr>
        <w:pStyle w:val="ListParagraph"/>
        <w:overflowPunct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88 ods. 2 úvodnej vete sa slovo „okamžite“ nahrádza slovom „bezodkladne“.</w:t>
      </w:r>
    </w:p>
    <w:p w:rsidR="00FA5120" w:rsidP="00FA5120">
      <w:pPr>
        <w:pStyle w:val="ListParagraph"/>
        <w:overflowPunct w:val="0"/>
        <w:spacing w:after="0" w:line="240" w:lineRule="auto"/>
        <w:ind w:left="788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Pripomienka terminologicky precizuje citované ustanovenie. </w:t>
      </w:r>
    </w:p>
    <w:p w:rsidR="00FA5120" w:rsidRPr="00482D68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88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V § 88 ods. 5 sa slová „v predchádzajúcich odsekoch“ nahrádzajú slovami „v odsekoch 2 a 3“ a slová „podľa predchádzajúceho odseku“ sa nahrádzajú slovami „podľa odseku 4“. </w:t>
      </w:r>
    </w:p>
    <w:p w:rsidR="00FA5120" w:rsidP="00FA5120">
      <w:pPr>
        <w:tabs>
          <w:tab w:val="left" w:pos="3969"/>
        </w:tabs>
        <w:overflowPunct w:val="0"/>
        <w:jc w:val="both"/>
      </w:pPr>
    </w:p>
    <w:p w:rsidR="00FA5120" w:rsidP="00FA5120">
      <w:pPr>
        <w:pStyle w:val="ListParagraph"/>
        <w:tabs>
          <w:tab w:val="left" w:pos="3969"/>
        </w:tabs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Pripomienka legislatívno-technicky spresňuje vyjadrenie vnútorných odkazov. </w:t>
      </w:r>
    </w:p>
    <w:p w:rsidR="00FA5120" w:rsidP="00FA5120">
      <w:pPr>
        <w:tabs>
          <w:tab w:val="left" w:pos="3969"/>
        </w:tabs>
        <w:overflowPunct w:val="0"/>
        <w:jc w:val="both"/>
      </w:pPr>
    </w:p>
    <w:p w:rsidR="00FC50C9" w:rsidP="00FA5120">
      <w:pPr>
        <w:tabs>
          <w:tab w:val="left" w:pos="3969"/>
        </w:tabs>
        <w:overflowPunct w:val="0"/>
        <w:jc w:val="both"/>
      </w:pPr>
    </w:p>
    <w:p w:rsidR="00FC50C9" w:rsidRPr="009311FE" w:rsidP="00FA5120">
      <w:pPr>
        <w:tabs>
          <w:tab w:val="left" w:pos="3969"/>
        </w:tabs>
        <w:overflowPunct w:val="0"/>
        <w:jc w:val="both"/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94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§ 94 ods. 2 písm. f) sa na začiatku vkladajú slová „držiteľ autorizácie“.</w:t>
      </w: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Pripomienka dopĺňa v rámci citovaného ustanovenia jeho subjekt, s ohľadom na znenie celého odseku 2. </w:t>
      </w:r>
    </w:p>
    <w:p w:rsidR="00FA5120" w:rsidRPr="00482D68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K čl. I, § 94 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V § 94 ods. 3 písm. b) sa text za čiarkou označuje ako písmeno c) a doterajšie písmeno c) sa označuje ako písmeno d). </w:t>
      </w:r>
    </w:p>
    <w:p w:rsidR="00FA5120" w:rsidP="00FA5120">
      <w:pPr>
        <w:pStyle w:val="ListParagraph"/>
        <w:overflowPunct w:val="0"/>
        <w:spacing w:after="0" w:line="240" w:lineRule="auto"/>
        <w:ind w:firstLine="3249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Legislatívno-technická pripomienka korigujúca nesprávne označenie jednotlivých písmen v odseku 3. </w:t>
      </w: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95 a 105</w:t>
      </w:r>
    </w:p>
    <w:p w:rsidR="00FA5120" w:rsidP="00FA5120">
      <w:pPr>
        <w:pStyle w:val="ListParagraph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§ 95 ods. 4 sa slová „autorizovanú činnosť“ nahrádzajú slovami „autorizovanú spracovateľskú činnosť“ a § 105 ods. 3 písm. v) sa slová „autorizovanej činnosti“ nahrádzajú slovami „autorizovanej spracovateľskej činnosti“.</w:t>
      </w:r>
    </w:p>
    <w:p w:rsidR="00FA5120" w:rsidP="00FA5120">
      <w:pPr>
        <w:pStyle w:val="ListParagraph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Pripomienka zjednocuje v návrhu zákona používané pojmy (čl. I, § 90 ods. 1 písm. c/ a ods. 2 písm. c/).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97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§ 97 ods. 1 písm. g) sa za slovo „pôvodcu“ vkladá slovo „odpadu“.</w:t>
      </w:r>
    </w:p>
    <w:p w:rsidR="00FA5120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Pripomienka terminologicky precizuje navrhované ustanovenie.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97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V § 97 ods. 1 písm. q) a r), ods. 12 a ods. 14 sa slová „dočasného úložiska kovovej ortuti“ nahrádzajú slovami „úložiska dočasného uskladnenia ortuti“ a v ods. 14 sa slová „úložiska kovovej ortuti“ nahrádzajú slovami „úložiska dočasného uskladnenia ortuti“. </w:t>
      </w:r>
    </w:p>
    <w:p w:rsidR="00FA5120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Pripomienka zjednocuje v návrhu zákona používané pojmy (čl. I, § 21 ods. 1 a 3 písm. a/ až f/).</w:t>
      </w: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100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V § 100 ods. 7 sa slová „fyzické osoby oprávnené na podnikanie“ nahrádzajú slovami „fyzické osoby-podnikatelia“. </w:t>
      </w:r>
    </w:p>
    <w:p w:rsidR="00FA5120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Pripomienka terminologicky precizuje navrhované ustanovenie.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102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§ 102 ods. 6 sa slovo „činnosti“ nahrádza slovom „spôsobilosti“.</w:t>
      </w:r>
    </w:p>
    <w:p w:rsidR="00FA5120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Pripomienka zjednocuje v návrhu zákona používané pojmy (</w:t>
      </w:r>
      <w:r w:rsidRPr="002B0DA3">
        <w:rPr>
          <w:rFonts w:ascii="Times New Roman" w:hAnsi="Times New Roman"/>
          <w:sz w:val="24"/>
          <w:szCs w:val="24"/>
        </w:rPr>
        <w:t>čl. I</w:t>
      </w:r>
      <w:r>
        <w:rPr>
          <w:rFonts w:ascii="Times New Roman" w:hAnsi="Times New Roman"/>
          <w:sz w:val="24"/>
          <w:szCs w:val="24"/>
        </w:rPr>
        <w:t>, § 100 nadpis a ods. 4).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K čl. I, § 105 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§ 105 ods. 2 písm. j), k) a o) sa slová „oprávnená osoba“ vo všetkých gramatických tvaroch nahrádzajú slovami „osoba oprávnená na vydávanie odborných posudkov“ v príslušnom gramatickom tvare.</w:t>
      </w:r>
    </w:p>
    <w:p w:rsidR="00FA5120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Pripomienka zjednocuje v návrhu zákona používané pojmy (čl. I, § 100).</w:t>
      </w:r>
    </w:p>
    <w:p w:rsidR="00FA5120" w:rsidRPr="00482D68" w:rsidP="00A73D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K čl. I, § 105 </w:t>
      </w:r>
    </w:p>
    <w:p w:rsidR="00FA5120" w:rsidRPr="00482D68" w:rsidP="00FA5120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§ 105 ods. 2 písm. y) sa slová „osobitného predpisu</w:t>
      </w:r>
      <w:r w:rsidRPr="00482D68">
        <w:rPr>
          <w:rFonts w:ascii="Times New Roman" w:hAnsi="Times New Roman"/>
          <w:sz w:val="24"/>
          <w:szCs w:val="24"/>
          <w:vertAlign w:val="superscript"/>
        </w:rPr>
        <w:t>140</w:t>
      </w:r>
      <w:r w:rsidRPr="00482D68">
        <w:rPr>
          <w:rFonts w:ascii="Times New Roman" w:hAnsi="Times New Roman"/>
          <w:sz w:val="24"/>
          <w:szCs w:val="24"/>
        </w:rPr>
        <w:t>)</w:t>
      </w:r>
      <w:r w:rsidRPr="00482D68">
        <w:rPr>
          <w:rFonts w:ascii="Times New Roman" w:hAnsi="Times New Roman"/>
          <w:sz w:val="24"/>
          <w:szCs w:val="24"/>
          <w:vertAlign w:val="superscript"/>
        </w:rPr>
        <w:t xml:space="preserve">“ </w:t>
      </w:r>
      <w:r w:rsidRPr="00482D68">
        <w:rPr>
          <w:rFonts w:ascii="Times New Roman" w:hAnsi="Times New Roman"/>
          <w:sz w:val="24"/>
          <w:szCs w:val="24"/>
        </w:rPr>
        <w:t>nahrádzajú slovami „medzinárodnou zmluvou, ktorou je Slovenská republika viazaná</w:t>
      </w:r>
      <w:r w:rsidRPr="00482D68">
        <w:rPr>
          <w:rFonts w:ascii="Times New Roman" w:hAnsi="Times New Roman"/>
          <w:sz w:val="24"/>
          <w:szCs w:val="24"/>
          <w:vertAlign w:val="superscript"/>
        </w:rPr>
        <w:t>140</w:t>
      </w:r>
      <w:r w:rsidRPr="00482D68">
        <w:rPr>
          <w:rFonts w:ascii="Times New Roman" w:hAnsi="Times New Roman"/>
          <w:sz w:val="24"/>
          <w:szCs w:val="24"/>
        </w:rPr>
        <w:t xml:space="preserve">)“ a v poznámke pod čiarou k odkazu 140 sa slová „oznámenie č. 593/2004 Z. z.“ nahrádzajú slovami „Oznámenie Ministerstva zahraničných vecí Slovenskej republiky č. 593/2004 Z. z.“. </w:t>
      </w:r>
    </w:p>
    <w:p w:rsidR="00FA5120" w:rsidRPr="00482D68" w:rsidP="00FA5120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FA5120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Pripomienkou </w:t>
      </w:r>
      <w:r w:rsidRPr="00482D68">
        <w:rPr>
          <w:rFonts w:ascii="Times New Roman" w:hAnsi="Times New Roman"/>
          <w:sz w:val="24"/>
          <w:szCs w:val="24"/>
        </w:rPr>
        <w:t xml:space="preserve">sa spresňuje odkaz </w:t>
      </w:r>
      <w:r>
        <w:rPr>
          <w:rFonts w:ascii="Times New Roman" w:hAnsi="Times New Roman"/>
          <w:sz w:val="24"/>
          <w:szCs w:val="24"/>
        </w:rPr>
        <w:t xml:space="preserve">na </w:t>
      </w:r>
      <w:r w:rsidRPr="00482D68">
        <w:rPr>
          <w:rFonts w:ascii="Times New Roman" w:hAnsi="Times New Roman"/>
          <w:sz w:val="24"/>
          <w:szCs w:val="24"/>
        </w:rPr>
        <w:t xml:space="preserve">medzinárodnú zmluvu, ktorá nie je </w:t>
      </w:r>
      <w:r>
        <w:rPr>
          <w:rFonts w:ascii="Times New Roman" w:hAnsi="Times New Roman"/>
          <w:sz w:val="24"/>
          <w:szCs w:val="24"/>
        </w:rPr>
        <w:t>„</w:t>
      </w:r>
      <w:r w:rsidRPr="00482D68">
        <w:rPr>
          <w:rFonts w:ascii="Times New Roman" w:hAnsi="Times New Roman"/>
          <w:sz w:val="24"/>
          <w:szCs w:val="24"/>
        </w:rPr>
        <w:t>osobitným predpisom</w:t>
      </w:r>
      <w:r>
        <w:rPr>
          <w:rFonts w:ascii="Times New Roman" w:hAnsi="Times New Roman"/>
          <w:sz w:val="24"/>
          <w:szCs w:val="24"/>
        </w:rPr>
        <w:t>“</w:t>
      </w:r>
      <w:r w:rsidRPr="00482D68">
        <w:rPr>
          <w:rFonts w:ascii="Times New Roman" w:hAnsi="Times New Roman"/>
          <w:sz w:val="24"/>
          <w:szCs w:val="24"/>
        </w:rPr>
        <w:t xml:space="preserve"> a spresňuje sa poznámka pod čiarou.</w:t>
      </w:r>
    </w:p>
    <w:p w:rsidR="00FA5120" w:rsidRPr="00482D68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RPr="008E615D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15D">
        <w:rPr>
          <w:rFonts w:ascii="Times New Roman" w:hAnsi="Times New Roman"/>
          <w:sz w:val="24"/>
          <w:szCs w:val="24"/>
        </w:rPr>
        <w:t xml:space="preserve">K čl. I, § 105 </w:t>
      </w:r>
    </w:p>
    <w:p w:rsidR="00FA5120" w:rsidRPr="008E615D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105 ods. 3 písm. g)</w:t>
      </w:r>
      <w:r w:rsidRPr="008E615D">
        <w:rPr>
          <w:rFonts w:ascii="Times New Roman" w:hAnsi="Times New Roman"/>
          <w:sz w:val="24"/>
          <w:szCs w:val="24"/>
        </w:rPr>
        <w:t xml:space="preserve"> sa slová „úložiska kovovej ortuti“ nahrádzajú slovami „úložiska dočasného uskladnenia ortuti“ dvakrát a slová „kovovej ortuti“ sa nahrádzajú slovom „ortuti“ trikrát.</w:t>
      </w:r>
    </w:p>
    <w:p w:rsidR="00FA5120" w:rsidRPr="008E615D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8E615D">
        <w:rPr>
          <w:rFonts w:ascii="Times New Roman" w:hAnsi="Times New Roman"/>
          <w:sz w:val="24"/>
          <w:szCs w:val="24"/>
        </w:rPr>
        <w:t xml:space="preserve">Pripomienka zjednocuje v návrhu zákona používané pojmy (čl. I, </w:t>
      </w:r>
      <w:r>
        <w:rPr>
          <w:rFonts w:ascii="Times New Roman" w:hAnsi="Times New Roman"/>
          <w:sz w:val="24"/>
          <w:szCs w:val="24"/>
        </w:rPr>
        <w:t xml:space="preserve">§ 20 ods. 1 a </w:t>
      </w:r>
      <w:r w:rsidRPr="008E615D">
        <w:rPr>
          <w:rFonts w:ascii="Times New Roman" w:hAnsi="Times New Roman"/>
          <w:sz w:val="24"/>
          <w:szCs w:val="24"/>
        </w:rPr>
        <w:t>§ 21 ods. 1 a 3 písm. a/ až f/).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K čl. I, § 105 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§ 105 ods. 3 písm. n) sa slová „olova, kadmia, ortuti a šesťmocného chrómu“ nahrádzajú slovami „ťažkých kovov“, slovo „činnosti“ sa nahrádza slovom „povinnosti“ a </w:t>
      </w:r>
      <w:r w:rsidRPr="00540597">
        <w:rPr>
          <w:rFonts w:ascii="Times New Roman" w:hAnsi="Times New Roman"/>
          <w:sz w:val="24"/>
          <w:szCs w:val="24"/>
        </w:rPr>
        <w:t>vypúšťajú sa slová „druhý bod“.</w:t>
      </w:r>
    </w:p>
    <w:p w:rsidR="00FA5120" w:rsidP="00FA5120">
      <w:pPr>
        <w:pStyle w:val="ListParagraph"/>
        <w:overflowPunct w:val="0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</w:p>
    <w:p w:rsidR="00FA5120" w:rsidRPr="00540597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Pripomienka má za cieľ rešpektovať v návrhu zákona zavedenú legislatívnu skratku (čl. I, § 53 ods. 2) a zároveň korigovať nesprávny vnútorný odkaz</w:t>
      </w:r>
      <w:r w:rsidRPr="00540597">
        <w:rPr>
          <w:rFonts w:ascii="Times New Roman" w:hAnsi="Times New Roman"/>
          <w:sz w:val="24"/>
          <w:szCs w:val="24"/>
        </w:rPr>
        <w:t xml:space="preserve">. </w:t>
      </w:r>
    </w:p>
    <w:p w:rsidR="00FA5120" w:rsidRPr="0087635E" w:rsidP="00FA5120">
      <w:pPr>
        <w:jc w:val="both"/>
      </w:pPr>
    </w:p>
    <w:p w:rsidR="00FA5120" w:rsidRPr="00482D68" w:rsidP="00A73D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105</w:t>
      </w:r>
    </w:p>
    <w:p w:rsidR="00FA5120" w:rsidP="00FA5120">
      <w:pPr>
        <w:pStyle w:val="ListParagraph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105 ods. 4 písm. c) sa slová „o dosiahnutom zberovom podiele použitých prenosných batérií a akumulátorov“ nahrádzajú  slovami „o dosiahnutej miere zberu použitých prenosných batérií a akumulátorov na území Slovenskej republiky“.</w:t>
      </w:r>
    </w:p>
    <w:p w:rsidR="00FA5120" w:rsidRPr="00E27FBF" w:rsidP="00FA5120">
      <w:pPr>
        <w:pStyle w:val="ListParagraph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Pripomienka zjednocuje v návrhu zákona používané pojmy vzhľadom na znenie definície v § 42 ods. 21.</w:t>
      </w:r>
    </w:p>
    <w:p w:rsidR="00FA5120" w:rsidRPr="00274BD7" w:rsidP="00FA5120">
      <w:pPr>
        <w:overflowPunct w:val="0"/>
        <w:jc w:val="both"/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K čl. I, § 108 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§ 108 písm. b) sa za slovo „čerpanie“ vkladá slovo „účelovej“.</w:t>
      </w:r>
    </w:p>
    <w:p w:rsidR="00FA5120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Pripomienka zjednocuje v návrhu zákona používané pojmy (čl. I, § 24 nadpis a ods. 2).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K čl. I, § 108 </w:t>
      </w:r>
    </w:p>
    <w:p w:rsidR="00FA5120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V § 108 písm. e) štvrtý bod sa vypúšťa prvé slovo „vydaných“. </w:t>
      </w:r>
    </w:p>
    <w:p w:rsidR="00FA5120" w:rsidP="00FA5120">
      <w:pPr>
        <w:pStyle w:val="ListParagraph"/>
        <w:overflowPunct w:val="0"/>
        <w:spacing w:after="0" w:line="240" w:lineRule="auto"/>
        <w:ind w:firstLine="324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FA5120">
      <w:pPr>
        <w:pStyle w:val="ListParagraph"/>
        <w:overflowPunct w:val="0"/>
        <w:spacing w:after="0" w:line="240" w:lineRule="auto"/>
        <w:ind w:firstLine="32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Pripomienka vypúšťa nadbytočné slovo.</w:t>
      </w:r>
    </w:p>
    <w:p w:rsidR="00FA5120" w:rsidRPr="00482D68" w:rsidP="00FA5120">
      <w:pPr>
        <w:pStyle w:val="ListParagraph"/>
        <w:overflowPunct w:val="0"/>
        <w:spacing w:after="0" w:line="240" w:lineRule="auto"/>
        <w:ind w:firstLine="324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110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§ 110 ods. 1 písm. a) sa slová „§ 79 ods. 8 písm. a) a b)“ nahrádzajú slovami „§ 79 ods. 8“.</w:t>
      </w:r>
    </w:p>
    <w:p w:rsidR="00FA5120" w:rsidP="00FA5120">
      <w:pPr>
        <w:pStyle w:val="ListParagraph"/>
        <w:overflowPunct w:val="0"/>
        <w:spacing w:after="0" w:line="240" w:lineRule="auto"/>
        <w:ind w:firstLine="3249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pripomienka koriguje znenie vnútorného odkazu.</w:t>
      </w:r>
    </w:p>
    <w:p w:rsidR="00FA5120" w:rsidP="00FA5120">
      <w:pPr>
        <w:pStyle w:val="ListParagraph"/>
        <w:overflowPunct w:val="0"/>
        <w:spacing w:after="0" w:line="240" w:lineRule="auto"/>
        <w:ind w:firstLine="3249"/>
        <w:jc w:val="both"/>
        <w:rPr>
          <w:rFonts w:ascii="Times New Roman" w:hAnsi="Times New Roman"/>
          <w:sz w:val="24"/>
          <w:szCs w:val="24"/>
        </w:rPr>
      </w:pPr>
    </w:p>
    <w:p w:rsidR="00FC50C9" w:rsidP="00FA5120">
      <w:pPr>
        <w:pStyle w:val="ListParagraph"/>
        <w:overflowPunct w:val="0"/>
        <w:spacing w:after="0" w:line="240" w:lineRule="auto"/>
        <w:ind w:firstLine="3249"/>
        <w:jc w:val="both"/>
        <w:rPr>
          <w:rFonts w:ascii="Times New Roman" w:hAnsi="Times New Roman"/>
          <w:sz w:val="24"/>
          <w:szCs w:val="24"/>
        </w:rPr>
      </w:pPr>
    </w:p>
    <w:p w:rsidR="00FC50C9" w:rsidRPr="00482D68" w:rsidP="00FA5120">
      <w:pPr>
        <w:pStyle w:val="ListParagraph"/>
        <w:overflowPunct w:val="0"/>
        <w:spacing w:after="0" w:line="240" w:lineRule="auto"/>
        <w:ind w:firstLine="324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112</w:t>
      </w:r>
    </w:p>
    <w:p w:rsidR="00FA5120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V § 112 ods. 3 písm. d) sa slová „využívanie dotknutého prostredia“ nahrádzajú slovami „oprávnené využívanie dotknutého územia“. </w:t>
      </w:r>
    </w:p>
    <w:p w:rsidR="00FA5120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Pripomienka zjednocuje v návrhu zákona používané pojmy (čl. I, § 97 ods. 8 písm. c/).</w:t>
      </w:r>
    </w:p>
    <w:p w:rsidR="00FA5120" w:rsidRPr="00570048" w:rsidP="00FA5120">
      <w:pPr>
        <w:overflowPunct w:val="0"/>
        <w:jc w:val="both"/>
      </w:pPr>
    </w:p>
    <w:p w:rsidR="00FA5120" w:rsidRPr="00240523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523">
        <w:rPr>
          <w:rFonts w:ascii="Times New Roman" w:hAnsi="Times New Roman"/>
          <w:sz w:val="24"/>
          <w:szCs w:val="24"/>
        </w:rPr>
        <w:t xml:space="preserve">K čl. I, § 113 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523">
        <w:rPr>
          <w:rFonts w:ascii="Times New Roman" w:hAnsi="Times New Roman"/>
          <w:sz w:val="24"/>
          <w:szCs w:val="24"/>
        </w:rPr>
        <w:t>V § 113 ods. 2 písm. h) sa slová „spôsobilosti na vydávanie odborných posudkov“ nahrádzajú slovami „posudkovej spôsobilosti“ a slová „o odbornej spôsobilosti“ sa nahrádzajú slovami „na autorizovanú činnosť“.</w:t>
      </w:r>
    </w:p>
    <w:p w:rsidR="00FA5120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overflowPunct w:val="0"/>
        <w:ind w:left="3969"/>
        <w:jc w:val="both"/>
      </w:pPr>
      <w:r w:rsidRPr="0083341D">
        <w:t xml:space="preserve">Pripomienka zjednocuje v návrhu zákona používané pojmy (čl. I, </w:t>
      </w:r>
      <w:r>
        <w:t xml:space="preserve">95 ods. 4 a </w:t>
      </w:r>
      <w:r w:rsidRPr="0083341D">
        <w:t xml:space="preserve">§ </w:t>
      </w:r>
      <w:r>
        <w:t>100 ods. 5).</w:t>
      </w:r>
    </w:p>
    <w:p w:rsidR="00FA5120" w:rsidP="00FA5120">
      <w:pPr>
        <w:overflowPunct w:val="0"/>
        <w:jc w:val="both"/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 čl. I, § 113 a 126</w:t>
      </w:r>
    </w:p>
    <w:p w:rsidR="00FA5120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§ 113 ods. 5 sa za slovo „orgán“ a slovo „orgány“ vkladajú slová „štátnej správy odpa</w:t>
      </w:r>
      <w:r>
        <w:rPr>
          <w:rFonts w:ascii="Times New Roman" w:hAnsi="Times New Roman"/>
          <w:sz w:val="24"/>
          <w:szCs w:val="24"/>
        </w:rPr>
        <w:t>dového hospodárstva“,</w:t>
      </w:r>
      <w:r w:rsidRPr="00482D68">
        <w:rPr>
          <w:rFonts w:ascii="Times New Roman" w:hAnsi="Times New Roman"/>
          <w:sz w:val="24"/>
          <w:szCs w:val="24"/>
        </w:rPr>
        <w:t xml:space="preserve"> v § 113 ods. 10 sa za slová „orgán štátnej správy“ vkladajú slová „odpadového hospodárstva“ a v § 126 ods. 3 sa za slová „orgánom štátnej správy“ vkladajú slová „odpadového hospodárstva“. 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Pripomienka zjednocuje v návrhu zákona používané pojmy (čl. I, § 13 ods. 5, § 15 ods. 3 a 5).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K čl. I, § 114 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V § 114 ods. 1 písm. a) 1. až 3. bode sa vypúšťa slovo „ak“. </w:t>
      </w:r>
    </w:p>
    <w:p w:rsidR="00FA5120" w:rsidP="00FA5120">
      <w:pPr>
        <w:pStyle w:val="ListParagraph"/>
        <w:overflowPunct w:val="0"/>
        <w:spacing w:after="0" w:line="240" w:lineRule="auto"/>
        <w:ind w:firstLine="3249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firstLine="32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Pripomienka vypúšťa nadbytočné slovo. </w:t>
      </w:r>
    </w:p>
    <w:p w:rsidR="00FA5120" w:rsidRPr="00482D68" w:rsidP="00FA5120">
      <w:pPr>
        <w:pStyle w:val="ListParagraph"/>
        <w:overflowPunct w:val="0"/>
        <w:spacing w:after="0" w:line="240" w:lineRule="auto"/>
        <w:ind w:firstLine="324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K čl. I, § 129 </w:t>
      </w:r>
    </w:p>
    <w:p w:rsidR="00FA5120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§ 129 ods. 4 písm. a) sa slová „fyzických osôb“ nahrádzajú slovami „fyzických osôb-podnikateľov“.</w:t>
      </w:r>
    </w:p>
    <w:p w:rsidR="00FA5120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RPr="00E15D58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Pripomienka terminologicky precizuje navrhované znenie.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K čl. I, § 129 </w:t>
      </w:r>
    </w:p>
    <w:p w:rsidR="00FA5120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V § 129 ods. 9 </w:t>
      </w:r>
      <w:r>
        <w:rPr>
          <w:rFonts w:ascii="Times New Roman" w:hAnsi="Times New Roman"/>
          <w:sz w:val="24"/>
          <w:szCs w:val="24"/>
        </w:rPr>
        <w:t xml:space="preserve">sa pred slovo „nepodpíše“ vkladajú slová „rozhodnutie správnej rady “ a v ods. 9 </w:t>
      </w:r>
      <w:r w:rsidRPr="00482D68">
        <w:rPr>
          <w:rFonts w:ascii="Times New Roman" w:hAnsi="Times New Roman"/>
          <w:sz w:val="24"/>
          <w:szCs w:val="24"/>
        </w:rPr>
        <w:t>a 10 sa vypúšťajú slová „životného prostredia“ trikrát.</w:t>
      </w:r>
    </w:p>
    <w:p w:rsidR="00FA5120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F552FA">
        <w:rPr>
          <w:rFonts w:ascii="Times New Roman" w:hAnsi="Times New Roman"/>
          <w:sz w:val="24"/>
          <w:szCs w:val="24"/>
        </w:rPr>
        <w:t>Pripomienka má za cieľ rešpektovať v návrhu zákona zavedenú legislatívnu skratku (čl. I, § 119 ods. 2)</w:t>
      </w:r>
      <w:r>
        <w:rPr>
          <w:rFonts w:ascii="Times New Roman" w:hAnsi="Times New Roman"/>
          <w:sz w:val="24"/>
          <w:szCs w:val="24"/>
        </w:rPr>
        <w:t xml:space="preserve"> a zároveň precizovať navrhovaný text.</w:t>
      </w:r>
    </w:p>
    <w:p w:rsidR="00FA5120" w:rsidP="00FA5120">
      <w:pPr>
        <w:overflowPunct w:val="0"/>
        <w:jc w:val="both"/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135</w:t>
      </w:r>
    </w:p>
    <w:p w:rsidR="00FA5120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§ 135 ods. 6 sa pred slová „30. júna 2016“  vkladá slovo „do“.</w:t>
      </w:r>
    </w:p>
    <w:p w:rsidR="00FA5120" w:rsidP="00FA5120">
      <w:pPr>
        <w:pStyle w:val="ListParagraph"/>
        <w:overflowPunct w:val="0"/>
        <w:spacing w:after="0" w:line="240" w:lineRule="auto"/>
        <w:ind w:firstLine="324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FA5120">
      <w:pPr>
        <w:pStyle w:val="ListParagraph"/>
        <w:overflowPunct w:val="0"/>
        <w:spacing w:after="0" w:line="240" w:lineRule="auto"/>
        <w:ind w:firstLine="32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Pripomienka precizuje prechodné ustanovenie.</w:t>
      </w:r>
    </w:p>
    <w:p w:rsidR="00FA5120" w:rsidRPr="00482D68" w:rsidP="00FA5120">
      <w:pPr>
        <w:pStyle w:val="ListParagraph"/>
        <w:overflowPunct w:val="0"/>
        <w:spacing w:after="0" w:line="240" w:lineRule="auto"/>
        <w:ind w:firstLine="3249"/>
        <w:jc w:val="both"/>
        <w:rPr>
          <w:rFonts w:ascii="Times New Roman" w:hAnsi="Times New Roman"/>
          <w:sz w:val="24"/>
          <w:szCs w:val="24"/>
        </w:rPr>
      </w:pPr>
    </w:p>
    <w:p w:rsidR="00FA5120" w:rsidRPr="00F50B2E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B2E">
        <w:rPr>
          <w:rFonts w:ascii="Times New Roman" w:hAnsi="Times New Roman"/>
          <w:sz w:val="24"/>
          <w:szCs w:val="24"/>
        </w:rPr>
        <w:t>K čl. I, § 135</w:t>
      </w:r>
    </w:p>
    <w:p w:rsidR="00FA5120" w:rsidRPr="00F50B2E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B2E">
        <w:rPr>
          <w:rFonts w:ascii="Times New Roman" w:hAnsi="Times New Roman"/>
          <w:sz w:val="24"/>
          <w:szCs w:val="24"/>
        </w:rPr>
        <w:t>V § 135 ods. 12 sa  za slovami „</w:t>
      </w:r>
      <w:r>
        <w:rPr>
          <w:rFonts w:ascii="Times New Roman" w:hAnsi="Times New Roman"/>
          <w:sz w:val="24"/>
          <w:szCs w:val="24"/>
        </w:rPr>
        <w:t>§ 66</w:t>
      </w:r>
      <w:r w:rsidRPr="00F50B2E">
        <w:rPr>
          <w:rFonts w:ascii="Times New Roman" w:hAnsi="Times New Roman"/>
          <w:sz w:val="24"/>
          <w:szCs w:val="24"/>
        </w:rPr>
        <w:t xml:space="preserve"> ods. 5“ vypúšťajú slová „tohto zákona“.</w:t>
      </w:r>
    </w:p>
    <w:p w:rsidR="00FA5120" w:rsidRPr="00F50B2E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F50B2E">
        <w:rPr>
          <w:rFonts w:ascii="Times New Roman" w:hAnsi="Times New Roman"/>
          <w:sz w:val="24"/>
          <w:szCs w:val="24"/>
        </w:rPr>
        <w:t>Pripomienka vypúšťa vo vnútornom odkaze použité nadbytočné slová.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A5120" w:rsidRPr="00482D68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K čl. I, § 135</w:t>
      </w:r>
    </w:p>
    <w:p w:rsidR="00FA5120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V § 135 ods. 28 sa číslice „24“ a „25“ nahrádzajú číslicou „27“. 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Pripomienka koriguje nesprávny vnútorný odkaz. </w:t>
      </w:r>
    </w:p>
    <w:p w:rsidR="00FA5120" w:rsidRPr="00DC2B5D" w:rsidP="00FA5120">
      <w:pPr>
        <w:jc w:val="both"/>
      </w:pPr>
    </w:p>
    <w:p w:rsidR="00FA5120" w:rsidP="00A73D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K čl. I, prílohe č. </w:t>
      </w:r>
      <w:r>
        <w:rPr>
          <w:rFonts w:ascii="Times New Roman" w:hAnsi="Times New Roman"/>
          <w:sz w:val="24"/>
          <w:szCs w:val="24"/>
        </w:rPr>
        <w:t>3</w:t>
      </w:r>
    </w:p>
    <w:p w:rsidR="00FA5120" w:rsidRPr="00482D68" w:rsidP="00FA5120">
      <w:pPr>
        <w:pStyle w:val="ListParagraph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prílohe č. 3, poznámke (***) sa slová „§ 4 ods. 5“ nahrádzajú slovami „§ 3 ods. 5“. </w:t>
      </w:r>
    </w:p>
    <w:p w:rsidR="00FA5120" w:rsidP="00FA5120">
      <w:pPr>
        <w:pStyle w:val="ListParagraph"/>
        <w:overflowPunct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Pripomienka koriguje nesprávny vnútorný odkaz. </w:t>
      </w:r>
    </w:p>
    <w:p w:rsidR="00FA5120" w:rsidRPr="00482D68" w:rsidP="00FA5120">
      <w:pPr>
        <w:pStyle w:val="ListParagraph"/>
        <w:overflowPunct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82D68">
        <w:rPr>
          <w:rFonts w:ascii="Times New Roman" w:hAnsi="Times New Roman"/>
          <w:sz w:val="24"/>
          <w:szCs w:val="24"/>
        </w:rPr>
        <w:t>K čl. I, prílohe č. 4</w:t>
      </w:r>
    </w:p>
    <w:p w:rsidR="00FA5120" w:rsidP="00FA5120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 prílohe č. 4, VI. bode vrátane nadpisu sa v celom texte slová „stavebných a demolačných odpadov“ nahrádzajú slovami „stavebné</w:t>
      </w:r>
      <w:r>
        <w:rPr>
          <w:rFonts w:ascii="Times New Roman" w:hAnsi="Times New Roman"/>
          <w:sz w:val="24"/>
          <w:szCs w:val="24"/>
        </w:rPr>
        <w:t>ho odpadu a odpadu z demolácie“.</w:t>
      </w:r>
    </w:p>
    <w:p w:rsidR="00FA5120" w:rsidRPr="00482D68" w:rsidP="00FA5120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RPr="00BE60E1" w:rsidP="00FA5120">
      <w:pPr>
        <w:ind w:left="3969"/>
        <w:jc w:val="both"/>
      </w:pPr>
      <w:r>
        <w:t>Pripomienkou</w:t>
      </w:r>
      <w:r w:rsidRPr="00BE60E1">
        <w:t xml:space="preserve"> sa zosúlaďuje právny pojem s vymedzeným pojmom v čl. I, § 77 ods. 1 návrhu zákona. </w:t>
      </w:r>
    </w:p>
    <w:p w:rsidR="00FA5120" w:rsidRPr="00482D68" w:rsidP="00FA5120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82D68">
        <w:rPr>
          <w:rFonts w:ascii="Times New Roman" w:hAnsi="Times New Roman"/>
          <w:sz w:val="24"/>
          <w:szCs w:val="24"/>
        </w:rPr>
        <w:t>K čl. I, prílohe č. 5</w:t>
      </w:r>
    </w:p>
    <w:p w:rsidR="00FA5120" w:rsidRPr="00C60CC1" w:rsidP="00FA5120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CC1">
        <w:rPr>
          <w:rFonts w:ascii="Times New Roman" w:hAnsi="Times New Roman"/>
          <w:sz w:val="24"/>
          <w:szCs w:val="24"/>
        </w:rPr>
        <w:t>V prílohe č. 5, bode 6 sa slová „a zákona č. 39/2013 Z. z. o integrovanej prevencii a kontrole znečisťovania životného prostredia a o zmene a doplnení niektorých zákonov“ nahrádzajú slovami „a osobitného predpisu</w:t>
      </w:r>
      <w:r w:rsidRPr="00C60CC1">
        <w:rPr>
          <w:rFonts w:ascii="Times New Roman" w:hAnsi="Times New Roman"/>
          <w:sz w:val="24"/>
          <w:szCs w:val="24"/>
          <w:vertAlign w:val="superscript"/>
        </w:rPr>
        <w:t>127</w:t>
      </w:r>
      <w:r w:rsidRPr="00C60CC1">
        <w:rPr>
          <w:rFonts w:ascii="Times New Roman" w:hAnsi="Times New Roman"/>
          <w:sz w:val="24"/>
          <w:szCs w:val="24"/>
        </w:rPr>
        <w:t>)“.</w:t>
      </w:r>
    </w:p>
    <w:p w:rsidR="00FA5120" w:rsidRPr="00C60CC1" w:rsidP="00FA5120">
      <w:pPr>
        <w:jc w:val="both"/>
      </w:pPr>
    </w:p>
    <w:p w:rsidR="00FA5120" w:rsidRPr="00C60CC1" w:rsidP="00FA5120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C60CC1">
        <w:rPr>
          <w:rFonts w:ascii="Times New Roman" w:hAnsi="Times New Roman"/>
          <w:sz w:val="24"/>
          <w:szCs w:val="24"/>
        </w:rPr>
        <w:t>Pripomienkou sa právny text zosúlaďuje s bodom 18  prílohy č. 2 Legislatívnych pravidiel tvorby zákonov.</w:t>
      </w:r>
    </w:p>
    <w:p w:rsidR="00FA5120" w:rsidRPr="00C60CC1" w:rsidP="00FA5120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RPr="00C60CC1" w:rsidP="00A73D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60CC1">
        <w:rPr>
          <w:rFonts w:ascii="Times New Roman" w:hAnsi="Times New Roman"/>
          <w:sz w:val="24"/>
          <w:szCs w:val="24"/>
        </w:rPr>
        <w:t xml:space="preserve">K čl. I, prílohe č. 5 </w:t>
      </w:r>
    </w:p>
    <w:p w:rsidR="00FA5120" w:rsidRPr="00C60CC1" w:rsidP="00FA5120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CC1">
        <w:rPr>
          <w:rFonts w:ascii="Times New Roman" w:hAnsi="Times New Roman"/>
          <w:sz w:val="24"/>
          <w:szCs w:val="24"/>
        </w:rPr>
        <w:t>V prílohe č. 5, bode 7 sa slová „zákona č. 39/2013 Z. z.“ nahrádzajú slovami „osobitného predpisu</w:t>
      </w:r>
      <w:r w:rsidRPr="00C60CC1">
        <w:rPr>
          <w:rFonts w:ascii="Times New Roman" w:hAnsi="Times New Roman"/>
          <w:sz w:val="24"/>
          <w:szCs w:val="24"/>
          <w:vertAlign w:val="superscript"/>
        </w:rPr>
        <w:t>127)</w:t>
      </w:r>
      <w:r w:rsidRPr="00C60CC1">
        <w:rPr>
          <w:rFonts w:ascii="Times New Roman" w:hAnsi="Times New Roman"/>
          <w:sz w:val="24"/>
          <w:szCs w:val="24"/>
        </w:rPr>
        <w:t>“.</w:t>
      </w:r>
    </w:p>
    <w:p w:rsidR="00FA5120" w:rsidRPr="00482D68" w:rsidP="00FA5120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FA5120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Pripomienkou</w:t>
      </w:r>
      <w:r w:rsidRPr="00482D68">
        <w:rPr>
          <w:rFonts w:ascii="Times New Roman" w:hAnsi="Times New Roman"/>
          <w:sz w:val="24"/>
          <w:szCs w:val="24"/>
        </w:rPr>
        <w:t xml:space="preserve"> sa prá</w:t>
      </w:r>
      <w:r>
        <w:rPr>
          <w:rFonts w:ascii="Times New Roman" w:hAnsi="Times New Roman"/>
          <w:sz w:val="24"/>
          <w:szCs w:val="24"/>
        </w:rPr>
        <w:t xml:space="preserve">vny text zosúlaďuje s bodom 18 </w:t>
      </w:r>
      <w:r w:rsidRPr="00482D68">
        <w:rPr>
          <w:rFonts w:ascii="Times New Roman" w:hAnsi="Times New Roman"/>
          <w:sz w:val="24"/>
          <w:szCs w:val="24"/>
        </w:rPr>
        <w:t> príloh</w:t>
      </w:r>
      <w:r>
        <w:rPr>
          <w:rFonts w:ascii="Times New Roman" w:hAnsi="Times New Roman"/>
          <w:sz w:val="24"/>
          <w:szCs w:val="24"/>
        </w:rPr>
        <w:t>y</w:t>
      </w:r>
      <w:r w:rsidRPr="00482D68">
        <w:rPr>
          <w:rFonts w:ascii="Times New Roman" w:hAnsi="Times New Roman"/>
          <w:sz w:val="24"/>
          <w:szCs w:val="24"/>
        </w:rPr>
        <w:t xml:space="preserve"> č. 2 Legislatívnych pravidiel tvorby zákonov.</w:t>
      </w:r>
    </w:p>
    <w:p w:rsidR="00FA5120" w:rsidRPr="008779DC" w:rsidP="00FA5120">
      <w:pPr>
        <w:jc w:val="both"/>
      </w:pPr>
    </w:p>
    <w:p w:rsidR="00FA5120" w:rsidRPr="00482D68" w:rsidP="00A73D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82D68">
        <w:rPr>
          <w:rFonts w:ascii="Times New Roman" w:hAnsi="Times New Roman"/>
          <w:sz w:val="24"/>
          <w:szCs w:val="24"/>
        </w:rPr>
        <w:t>K čl. I, prílohe č. 10</w:t>
      </w:r>
    </w:p>
    <w:p w:rsidR="00FA5120" w:rsidRPr="00482D68" w:rsidP="00FA5120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 prílohe č 10, bode 2 sa slová „Mimoriadne vydanie Ú. v. EÚ kap. 13/zv.13“ nahrádzajú slovami „Mimoriadne vydanie Ú. v. EÚ kap. 13/zv.13; Ú. v. ES L 365, 31.12.1994“, slová „ Mimoriadne vydanie Ú. v. EÚ kap. 1/zv.4“  nahrádzajú slovami „Mimoriadne vydanie Ú. v. EÚ kap. 1/zv.4; Ú. v. EÚ L 284.31.10.2003“, slová „Mimoriadne vydanie Ú. v. EÚ kap. 13/zv.34“ nahrádzajú slovami „Mimoriadne vydanie Ú. v. EÚ kap. 13/zv.34; Ú. v. EÚ L47, 18.2.2004“.</w:t>
      </w:r>
    </w:p>
    <w:p w:rsidR="00FA5120" w:rsidRPr="00482D68" w:rsidP="00FA5120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FA5120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Pripomienkou </w:t>
      </w:r>
      <w:r w:rsidRPr="00482D68">
        <w:rPr>
          <w:rFonts w:ascii="Times New Roman" w:hAnsi="Times New Roman"/>
          <w:sz w:val="24"/>
          <w:szCs w:val="24"/>
        </w:rPr>
        <w:t>sa spresňuje citácia publikačného zdroja v súlade so zaužívanou legislatívnou praxou.</w:t>
      </w:r>
    </w:p>
    <w:p w:rsidR="00FA5120" w:rsidRPr="00482D68" w:rsidP="00FA5120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     </w:t>
      </w:r>
    </w:p>
    <w:p w:rsidR="00FA5120" w:rsidRPr="00482D68" w:rsidP="00A73D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82D68">
        <w:rPr>
          <w:rFonts w:ascii="Times New Roman" w:hAnsi="Times New Roman"/>
          <w:sz w:val="24"/>
          <w:szCs w:val="24"/>
        </w:rPr>
        <w:t xml:space="preserve">K čl. I, prílohe č. 10 </w:t>
      </w:r>
    </w:p>
    <w:p w:rsidR="00FA5120" w:rsidRPr="00482D68" w:rsidP="00FA5120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prílohe č 10, bode 4 sa slová „Mimoriadne vydanie Ú. v. EÚ kap. 15/zv.4“ nahrádzajú slovami „Mimoriadne vydanie Ú. v. EÚ kap. 15/zv.4; Ú. v. ES L182,16.7.1999“ a slová „Mimoriadne vydanie Ú. v. EÚ kap. 1/zv.4“ nahrádzajú slovami „Mimoriadne vydanie Ú. v. EÚ kap. 1/zv.4; Ú. v. EÚ L 284.31.10.2003“.</w:t>
      </w:r>
    </w:p>
    <w:p w:rsidR="00FA5120" w:rsidRPr="007B3F09" w:rsidP="00FA5120">
      <w:pPr>
        <w:tabs>
          <w:tab w:val="left" w:pos="3969"/>
        </w:tabs>
        <w:jc w:val="both"/>
      </w:pPr>
    </w:p>
    <w:p w:rsidR="00FA5120" w:rsidRPr="00482D68" w:rsidP="00FA5120">
      <w:pPr>
        <w:pStyle w:val="ListParagraph"/>
        <w:tabs>
          <w:tab w:val="left" w:pos="3969"/>
        </w:tabs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Pripomienkou </w:t>
      </w:r>
      <w:r w:rsidRPr="00482D68">
        <w:rPr>
          <w:rFonts w:ascii="Times New Roman" w:hAnsi="Times New Roman"/>
          <w:sz w:val="24"/>
          <w:szCs w:val="24"/>
        </w:rPr>
        <w:t>sa spresňuje citácia publikačného zdroja v súlade so zaužívanou legislatívnou praxou.</w:t>
      </w:r>
    </w:p>
    <w:p w:rsidR="00FC50C9" w:rsidP="00FA5120">
      <w:pPr>
        <w:tabs>
          <w:tab w:val="left" w:pos="3969"/>
        </w:tabs>
        <w:ind w:left="3969"/>
        <w:jc w:val="both"/>
      </w:pPr>
    </w:p>
    <w:p w:rsidR="00FA5120" w:rsidRPr="008779DC" w:rsidP="00FA5120">
      <w:pPr>
        <w:tabs>
          <w:tab w:val="left" w:pos="3969"/>
        </w:tabs>
        <w:ind w:left="3969"/>
        <w:jc w:val="both"/>
      </w:pPr>
      <w:r w:rsidRPr="008779DC">
        <w:t xml:space="preserve"> </w:t>
      </w:r>
    </w:p>
    <w:p w:rsidR="00FA5120" w:rsidRPr="00482D68" w:rsidP="00A73D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82D68">
        <w:rPr>
          <w:rFonts w:ascii="Times New Roman" w:hAnsi="Times New Roman"/>
          <w:sz w:val="24"/>
          <w:szCs w:val="24"/>
        </w:rPr>
        <w:t xml:space="preserve">K čl. I, prílohe č. 10 </w:t>
      </w:r>
    </w:p>
    <w:p w:rsidR="00FA5120" w:rsidRPr="00482D68" w:rsidP="00FA5120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prílohe č 10, bode 5 sa slová „Mimoriadne vydanie Ú. v. EÚ kap. 15/zv.5“ nahrádzajú slovami „Mimoriadne vydanie Ú. v. EÚ kap. 15/zv.5; Ú. v. ES L 269, 21.10.2000“, slová „Mimoriadne vydanie Ú. v.  EÚ kap. 15/zv.7“ sa nahrádzajú slovami „Mimoriadne vydanie Ú. v.  EÚ kap. 15/zv.7; Ú. v. EÚ L 170, 29.6.2002“, spojka „a“ sa nahrádza čiarkou a na konci sa pripájajú slová „smernice Komisie 2013/28/EÚ zo 17. mája 2013 (Ú. v. EÚ L 135, 22.5.2013).“.</w:t>
      </w:r>
    </w:p>
    <w:p w:rsidR="00FA5120" w:rsidRPr="00482D68" w:rsidP="00FA5120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FA5120">
      <w:pPr>
        <w:pStyle w:val="ListParagraph"/>
        <w:tabs>
          <w:tab w:val="left" w:pos="3969"/>
        </w:tabs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Pripomienkou </w:t>
      </w:r>
      <w:r w:rsidRPr="00482D68">
        <w:rPr>
          <w:rFonts w:ascii="Times New Roman" w:hAnsi="Times New Roman"/>
          <w:sz w:val="24"/>
          <w:szCs w:val="24"/>
        </w:rPr>
        <w:t>sa spresňuje citácia publikačného zdroja v súlade so zaužívanou legislatívnou praxou.</w:t>
      </w:r>
    </w:p>
    <w:p w:rsidR="00FA5120" w:rsidRPr="00482D68" w:rsidP="00FA5120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82D68">
        <w:rPr>
          <w:rFonts w:ascii="Times New Roman" w:hAnsi="Times New Roman"/>
          <w:sz w:val="24"/>
          <w:szCs w:val="24"/>
        </w:rPr>
        <w:t xml:space="preserve">K čl. I, prílohe č. 10 </w:t>
      </w:r>
    </w:p>
    <w:p w:rsidR="00FA5120" w:rsidP="00FA5120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V prílohe č 10, bode 6 sa vypúšťajú slová „smernice Európskeho parlamentu a Rady 2008/11/ES z 11. marca 2008 (Ú. v. EÚ L 76, 19.3.2008)“ .</w:t>
      </w:r>
    </w:p>
    <w:p w:rsidR="00FA5120" w:rsidRPr="00482D68" w:rsidP="00FA5120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FA5120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Pripomienkou</w:t>
      </w:r>
      <w:r w:rsidRPr="00482D68">
        <w:rPr>
          <w:rFonts w:ascii="Times New Roman" w:hAnsi="Times New Roman"/>
          <w:sz w:val="24"/>
          <w:szCs w:val="24"/>
        </w:rPr>
        <w:t xml:space="preserve"> sa vypúšťajú nadbytočné (2x opakujúce sa) rovnaké slová.</w:t>
      </w:r>
    </w:p>
    <w:p w:rsidR="00FA5120" w:rsidRPr="00482D68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82D68">
        <w:rPr>
          <w:rFonts w:ascii="Times New Roman" w:hAnsi="Times New Roman"/>
          <w:sz w:val="24"/>
          <w:szCs w:val="24"/>
        </w:rPr>
        <w:t>K čl. III, 1. bodu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V čl. III, 1. bode úvodná veta znie: </w:t>
      </w:r>
    </w:p>
    <w:p w:rsidR="00FA5120" w:rsidRPr="00482D68" w:rsidP="00FA5120">
      <w:pPr>
        <w:pStyle w:val="ListParagraph"/>
        <w:tabs>
          <w:tab w:val="left" w:pos="8265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„V prílohe časti X. Životné prostredie položka 162 znie:“.</w:t>
      </w:r>
      <w:r>
        <w:rPr>
          <w:rFonts w:ascii="Times New Roman" w:hAnsi="Times New Roman"/>
          <w:sz w:val="24"/>
          <w:szCs w:val="24"/>
        </w:rPr>
        <w:tab/>
      </w:r>
    </w:p>
    <w:p w:rsidR="00FA5120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Legislatívno-technická pripomienka precizuje znenie úvodnej vety novelizačného bodu. 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RPr="00482D68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82D68">
        <w:rPr>
          <w:rFonts w:ascii="Times New Roman" w:hAnsi="Times New Roman"/>
          <w:sz w:val="24"/>
          <w:szCs w:val="24"/>
        </w:rPr>
        <w:t>K čl. III, 2. bodu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 xml:space="preserve">V čl. III, 2. bod znie: </w:t>
      </w:r>
    </w:p>
    <w:p w:rsidR="00FA5120" w:rsidRPr="00482D68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8">
        <w:rPr>
          <w:rFonts w:ascii="Times New Roman" w:hAnsi="Times New Roman"/>
          <w:sz w:val="24"/>
          <w:szCs w:val="24"/>
        </w:rPr>
        <w:t>„2. V prílohe časti X. Životné prostredie položke 171 písm. c) sa na konci pripájajú slová „a e).“.</w:t>
      </w:r>
    </w:p>
    <w:p w:rsidR="00FA5120" w:rsidP="00FA5120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Legislatívno-technická pripomienka precizuje znenie novelizačného bodu. </w:t>
      </w:r>
    </w:p>
    <w:p w:rsidR="00FA5120" w:rsidRPr="006603B9" w:rsidP="00FA5120">
      <w:pPr>
        <w:overflowPunct w:val="0"/>
        <w:jc w:val="both"/>
      </w:pPr>
    </w:p>
    <w:p w:rsidR="00FA5120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 čl. IV </w:t>
      </w:r>
    </w:p>
    <w:p w:rsidR="00FA5120" w:rsidP="00FA5120">
      <w:pPr>
        <w:pStyle w:val="ListParagraph"/>
        <w:overflowPunct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IV, 1. a 3. bode sa odkaz na poznámku pod čiarou a poznámka pod čiarou „37ae“ označuje ako odkaz na poznámku pod čiarou a poznámka pod čiarou „37af“.</w:t>
      </w: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Pripomienka mení označenie novej poznámky pod čiarou vzhľadom na číslovanie už existujúcich poznámok. </w:t>
      </w: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 čl. IV </w:t>
      </w:r>
    </w:p>
    <w:p w:rsidR="00FA5120" w:rsidP="00FA5120">
      <w:pPr>
        <w:overflowPunct w:val="0"/>
        <w:ind w:left="284"/>
        <w:jc w:val="both"/>
      </w:pPr>
      <w:r>
        <w:t xml:space="preserve">        </w:t>
      </w:r>
      <w:r w:rsidRPr="00BA2BC0">
        <w:t>V čl.</w:t>
      </w:r>
      <w:r>
        <w:t xml:space="preserve"> </w:t>
      </w:r>
      <w:r w:rsidRPr="00BA2BC0">
        <w:t xml:space="preserve">IV, </w:t>
      </w:r>
      <w:r>
        <w:t>3</w:t>
      </w:r>
      <w:r w:rsidRPr="00BA2BC0">
        <w:t>. bode</w:t>
      </w:r>
      <w:r>
        <w:t xml:space="preserve"> sa písmeno „p)“ nahrádza písmenom „q)“.</w:t>
      </w: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Pripomienka mení označenie nového písmena vzhľadom na označenie už existujúcich písmen v novelizovanom ustanovení. </w:t>
      </w:r>
    </w:p>
    <w:p w:rsidR="00FA5120" w:rsidP="00FA5120">
      <w:pPr>
        <w:overflowPunct w:val="0"/>
        <w:jc w:val="both"/>
      </w:pPr>
    </w:p>
    <w:p w:rsidR="00FA5120" w:rsidRPr="00C60CC1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60CC1">
        <w:rPr>
          <w:rFonts w:ascii="Times New Roman" w:hAnsi="Times New Roman"/>
          <w:sz w:val="24"/>
          <w:szCs w:val="24"/>
        </w:rPr>
        <w:t xml:space="preserve">K čl. VI </w:t>
      </w:r>
    </w:p>
    <w:p w:rsidR="00FA5120" w:rsidRPr="00C60CC1" w:rsidP="00FA5120">
      <w:pPr>
        <w:pStyle w:val="ListParagraph"/>
        <w:overflowPunct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C60CC1">
        <w:rPr>
          <w:rFonts w:ascii="Times New Roman" w:hAnsi="Times New Roman"/>
          <w:sz w:val="24"/>
          <w:szCs w:val="24"/>
        </w:rPr>
        <w:t xml:space="preserve">V čl. VI, 4. bode, § 112g v nadpise sa za slovo „účinným“ vkladá slovo „od“ a v texte § 112g sa za slovom „písm. k)“ vypúšťa čiarka a slová „ktoré sú účinné“ </w:t>
      </w:r>
      <w:r>
        <w:rPr>
          <w:rFonts w:ascii="Times New Roman" w:hAnsi="Times New Roman"/>
          <w:sz w:val="24"/>
          <w:szCs w:val="24"/>
        </w:rPr>
        <w:t xml:space="preserve">sa </w:t>
      </w:r>
      <w:r w:rsidRPr="00C60CC1">
        <w:rPr>
          <w:rFonts w:ascii="Times New Roman" w:hAnsi="Times New Roman"/>
          <w:sz w:val="24"/>
          <w:szCs w:val="24"/>
        </w:rPr>
        <w:t>nahrádzajú slovami „v znení účinnom“</w:t>
      </w:r>
      <w:r>
        <w:rPr>
          <w:rFonts w:ascii="Times New Roman" w:hAnsi="Times New Roman"/>
          <w:sz w:val="24"/>
          <w:szCs w:val="24"/>
        </w:rPr>
        <w:t>.</w:t>
      </w:r>
    </w:p>
    <w:p w:rsidR="00FA5120" w:rsidRPr="00C60CC1" w:rsidP="00FA5120">
      <w:pPr>
        <w:overflowPunct w:val="0"/>
        <w:ind w:left="3969"/>
        <w:jc w:val="both"/>
      </w:pPr>
    </w:p>
    <w:p w:rsidR="00FA5120" w:rsidP="00FA5120">
      <w:pPr>
        <w:overflowPunct w:val="0"/>
        <w:ind w:left="3969"/>
        <w:jc w:val="both"/>
      </w:pPr>
      <w:r w:rsidRPr="00C60CC1">
        <w:t>Pripomienka precizuje znenie prechodného ustanovenia.</w:t>
      </w:r>
      <w:r>
        <w:t xml:space="preserve"> </w:t>
      </w:r>
    </w:p>
    <w:p w:rsidR="00FA5120" w:rsidRPr="002E3ADE" w:rsidP="00FA5120">
      <w:pPr>
        <w:overflowPunct w:val="0"/>
        <w:ind w:left="3969"/>
        <w:jc w:val="both"/>
      </w:pPr>
    </w:p>
    <w:p w:rsidR="00FA5120" w:rsidP="00A73DAC">
      <w:pPr>
        <w:pStyle w:val="ListParagraph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 čl. VIII </w:t>
      </w:r>
    </w:p>
    <w:p w:rsidR="00FA5120" w:rsidP="00FA5120">
      <w:pPr>
        <w:pStyle w:val="ListParagraph"/>
        <w:overflowPunct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VIII sa za slovo „okrem“ a za slová „1. júla 2016 a“ vkladajú slová „čl. I“. </w:t>
      </w: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A5120" w:rsidP="00FA512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Pripomienka precizuje znenie ustanovenia o nadobudnutí účinnosti tak, aby bolo zrejmé, na ustanovenia ktorého článku návrhu zákona sa vzťahuje delená účinnosť.</w:t>
      </w:r>
    </w:p>
    <w:p w:rsidR="00DF6E6C" w:rsidP="00FA5120">
      <w:pPr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7C7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17C7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7C7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50C9">
      <w:rPr>
        <w:rStyle w:val="PageNumber"/>
        <w:noProof/>
      </w:rPr>
      <w:t>16</w:t>
    </w:r>
    <w:r>
      <w:rPr>
        <w:rStyle w:val="PageNumber"/>
      </w:rPr>
      <w:fldChar w:fldCharType="end"/>
    </w:r>
  </w:p>
  <w:p w:rsidR="006117C7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06"/>
        </w:tabs>
        <w:ind w:left="306" w:hanging="360"/>
      </w:pPr>
    </w:lvl>
    <w:lvl w:ilvl="1">
      <w:start w:val="1"/>
      <w:numFmt w:val="decimal"/>
      <w:lvlText w:val="%2."/>
      <w:lvlJc w:val="left"/>
      <w:pPr>
        <w:tabs>
          <w:tab w:val="num" w:pos="-744"/>
        </w:tabs>
        <w:ind w:left="-744" w:hanging="360"/>
      </w:pPr>
    </w:lvl>
    <w:lvl w:ilvl="2">
      <w:start w:val="1"/>
      <w:numFmt w:val="decimal"/>
      <w:lvlText w:val="%3."/>
      <w:lvlJc w:val="left"/>
      <w:pPr>
        <w:tabs>
          <w:tab w:val="num" w:pos="-24"/>
        </w:tabs>
        <w:ind w:left="-24" w:hanging="360"/>
      </w:pPr>
    </w:lvl>
    <w:lvl w:ilvl="3">
      <w:start w:val="1"/>
      <w:numFmt w:val="decimal"/>
      <w:lvlText w:val="%4."/>
      <w:lvlJc w:val="left"/>
      <w:pPr>
        <w:tabs>
          <w:tab w:val="num" w:pos="696"/>
        </w:tabs>
        <w:ind w:left="696" w:hanging="360"/>
      </w:pPr>
    </w:lvl>
    <w:lvl w:ilvl="4">
      <w:start w:val="1"/>
      <w:numFmt w:val="decimal"/>
      <w:lvlText w:val="%5."/>
      <w:lvlJc w:val="left"/>
      <w:pPr>
        <w:tabs>
          <w:tab w:val="num" w:pos="1416"/>
        </w:tabs>
        <w:ind w:left="1416" w:hanging="360"/>
      </w:pPr>
    </w:lvl>
    <w:lvl w:ilvl="5">
      <w:start w:val="1"/>
      <w:numFmt w:val="decimal"/>
      <w:lvlText w:val="%6."/>
      <w:lvlJc w:val="left"/>
      <w:pPr>
        <w:tabs>
          <w:tab w:val="num" w:pos="2136"/>
        </w:tabs>
        <w:ind w:left="2136" w:hanging="360"/>
      </w:pPr>
    </w:lvl>
    <w:lvl w:ilvl="6">
      <w:start w:val="1"/>
      <w:numFmt w:val="decimal"/>
      <w:lvlText w:val="%7."/>
      <w:lvlJc w:val="left"/>
      <w:pPr>
        <w:tabs>
          <w:tab w:val="num" w:pos="2856"/>
        </w:tabs>
        <w:ind w:left="2856" w:hanging="360"/>
      </w:pPr>
    </w:lvl>
    <w:lvl w:ilvl="7">
      <w:start w:val="1"/>
      <w:numFmt w:val="decimal"/>
      <w:lvlText w:val="%8."/>
      <w:lvlJc w:val="left"/>
      <w:pPr>
        <w:tabs>
          <w:tab w:val="num" w:pos="3576"/>
        </w:tabs>
        <w:ind w:left="3576" w:hanging="360"/>
      </w:pPr>
    </w:lvl>
    <w:lvl w:ilvl="8">
      <w:start w:val="1"/>
      <w:numFmt w:val="decimal"/>
      <w:lvlText w:val="%9."/>
      <w:lvlJc w:val="left"/>
      <w:pPr>
        <w:tabs>
          <w:tab w:val="num" w:pos="4296"/>
        </w:tabs>
        <w:ind w:left="4296" w:hanging="360"/>
      </w:pPr>
    </w:lvl>
  </w:abstractNum>
  <w:abstractNum w:abstractNumId="1">
    <w:nsid w:val="3EEC2DF8"/>
    <w:multiLevelType w:val="hybridMultilevel"/>
    <w:tmpl w:val="600AC0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5125"/>
    <w:rsid w:val="000165A9"/>
    <w:rsid w:val="00026345"/>
    <w:rsid w:val="0002666C"/>
    <w:rsid w:val="0004001B"/>
    <w:rsid w:val="00040044"/>
    <w:rsid w:val="00041192"/>
    <w:rsid w:val="000434DA"/>
    <w:rsid w:val="00045E54"/>
    <w:rsid w:val="0005173D"/>
    <w:rsid w:val="0005235B"/>
    <w:rsid w:val="00053FB9"/>
    <w:rsid w:val="00054DD4"/>
    <w:rsid w:val="00056003"/>
    <w:rsid w:val="00066275"/>
    <w:rsid w:val="0006732F"/>
    <w:rsid w:val="00067F0B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3DB2"/>
    <w:rsid w:val="000A44A0"/>
    <w:rsid w:val="000A7E84"/>
    <w:rsid w:val="000B19F4"/>
    <w:rsid w:val="000B4AAD"/>
    <w:rsid w:val="000B5848"/>
    <w:rsid w:val="000C607C"/>
    <w:rsid w:val="000D0046"/>
    <w:rsid w:val="000D14F9"/>
    <w:rsid w:val="000D4078"/>
    <w:rsid w:val="000E176D"/>
    <w:rsid w:val="000E2CAC"/>
    <w:rsid w:val="000E5323"/>
    <w:rsid w:val="000E5C35"/>
    <w:rsid w:val="000F1967"/>
    <w:rsid w:val="000F796E"/>
    <w:rsid w:val="0010647C"/>
    <w:rsid w:val="001117D7"/>
    <w:rsid w:val="001139A4"/>
    <w:rsid w:val="0011524C"/>
    <w:rsid w:val="00117627"/>
    <w:rsid w:val="001212D5"/>
    <w:rsid w:val="00143F10"/>
    <w:rsid w:val="00150E37"/>
    <w:rsid w:val="00152B22"/>
    <w:rsid w:val="00153E1E"/>
    <w:rsid w:val="001545C9"/>
    <w:rsid w:val="00154E58"/>
    <w:rsid w:val="001559B7"/>
    <w:rsid w:val="00160A16"/>
    <w:rsid w:val="001610B9"/>
    <w:rsid w:val="001626EB"/>
    <w:rsid w:val="00163635"/>
    <w:rsid w:val="0016756E"/>
    <w:rsid w:val="00172CC8"/>
    <w:rsid w:val="001734EE"/>
    <w:rsid w:val="00183676"/>
    <w:rsid w:val="00184104"/>
    <w:rsid w:val="00184563"/>
    <w:rsid w:val="001852E1"/>
    <w:rsid w:val="00186A8D"/>
    <w:rsid w:val="001926CE"/>
    <w:rsid w:val="00192864"/>
    <w:rsid w:val="001957AD"/>
    <w:rsid w:val="00195D10"/>
    <w:rsid w:val="001A30D3"/>
    <w:rsid w:val="001A602E"/>
    <w:rsid w:val="001B1E93"/>
    <w:rsid w:val="001B1F2C"/>
    <w:rsid w:val="001B41F7"/>
    <w:rsid w:val="001C4358"/>
    <w:rsid w:val="001C51E2"/>
    <w:rsid w:val="001C5BF3"/>
    <w:rsid w:val="001C6390"/>
    <w:rsid w:val="001D1076"/>
    <w:rsid w:val="001D3CC5"/>
    <w:rsid w:val="001D5926"/>
    <w:rsid w:val="001D6BE4"/>
    <w:rsid w:val="001E074E"/>
    <w:rsid w:val="001E540C"/>
    <w:rsid w:val="001E6E4A"/>
    <w:rsid w:val="001E6F56"/>
    <w:rsid w:val="001E78A6"/>
    <w:rsid w:val="001F1FB7"/>
    <w:rsid w:val="002012D0"/>
    <w:rsid w:val="00201AC9"/>
    <w:rsid w:val="00205C7B"/>
    <w:rsid w:val="0020683C"/>
    <w:rsid w:val="00210542"/>
    <w:rsid w:val="00213659"/>
    <w:rsid w:val="00214BD9"/>
    <w:rsid w:val="00221F40"/>
    <w:rsid w:val="00232F32"/>
    <w:rsid w:val="00240523"/>
    <w:rsid w:val="002461A5"/>
    <w:rsid w:val="00254F23"/>
    <w:rsid w:val="00255E78"/>
    <w:rsid w:val="002629D4"/>
    <w:rsid w:val="00271448"/>
    <w:rsid w:val="00272FA8"/>
    <w:rsid w:val="002743DB"/>
    <w:rsid w:val="00274BD7"/>
    <w:rsid w:val="00284126"/>
    <w:rsid w:val="0028499B"/>
    <w:rsid w:val="00294FAE"/>
    <w:rsid w:val="002A59BC"/>
    <w:rsid w:val="002A6335"/>
    <w:rsid w:val="002A7220"/>
    <w:rsid w:val="002B0DA3"/>
    <w:rsid w:val="002B6101"/>
    <w:rsid w:val="002C62FF"/>
    <w:rsid w:val="002D29EA"/>
    <w:rsid w:val="002E3ADE"/>
    <w:rsid w:val="002E46AB"/>
    <w:rsid w:val="002E7F6B"/>
    <w:rsid w:val="002F2DF7"/>
    <w:rsid w:val="002F3ED4"/>
    <w:rsid w:val="00301227"/>
    <w:rsid w:val="00302EB6"/>
    <w:rsid w:val="0030491B"/>
    <w:rsid w:val="00321A20"/>
    <w:rsid w:val="00325E49"/>
    <w:rsid w:val="0032711D"/>
    <w:rsid w:val="00334FEC"/>
    <w:rsid w:val="003371B9"/>
    <w:rsid w:val="00342FD3"/>
    <w:rsid w:val="00347242"/>
    <w:rsid w:val="00352292"/>
    <w:rsid w:val="00356336"/>
    <w:rsid w:val="003676F8"/>
    <w:rsid w:val="00370DA7"/>
    <w:rsid w:val="00370DAB"/>
    <w:rsid w:val="00371F1B"/>
    <w:rsid w:val="00373CBB"/>
    <w:rsid w:val="0038060C"/>
    <w:rsid w:val="00380A1C"/>
    <w:rsid w:val="003916AC"/>
    <w:rsid w:val="003939F2"/>
    <w:rsid w:val="00395F28"/>
    <w:rsid w:val="00397CB2"/>
    <w:rsid w:val="003A4A69"/>
    <w:rsid w:val="003A4FC0"/>
    <w:rsid w:val="003B1B33"/>
    <w:rsid w:val="003C2355"/>
    <w:rsid w:val="003C2C90"/>
    <w:rsid w:val="003C672E"/>
    <w:rsid w:val="003D441A"/>
    <w:rsid w:val="003E4817"/>
    <w:rsid w:val="003E5C21"/>
    <w:rsid w:val="003E60B4"/>
    <w:rsid w:val="00401691"/>
    <w:rsid w:val="00415698"/>
    <w:rsid w:val="004231C1"/>
    <w:rsid w:val="004265B4"/>
    <w:rsid w:val="0043269C"/>
    <w:rsid w:val="00447DB0"/>
    <w:rsid w:val="00450C55"/>
    <w:rsid w:val="00452435"/>
    <w:rsid w:val="00452FCC"/>
    <w:rsid w:val="0046108E"/>
    <w:rsid w:val="0047332F"/>
    <w:rsid w:val="00474560"/>
    <w:rsid w:val="004746E0"/>
    <w:rsid w:val="004770E8"/>
    <w:rsid w:val="00482D68"/>
    <w:rsid w:val="00485AD3"/>
    <w:rsid w:val="00491556"/>
    <w:rsid w:val="004925DB"/>
    <w:rsid w:val="00493DCA"/>
    <w:rsid w:val="004A12F3"/>
    <w:rsid w:val="004A2D65"/>
    <w:rsid w:val="004A3E40"/>
    <w:rsid w:val="004B7312"/>
    <w:rsid w:val="004B77A8"/>
    <w:rsid w:val="004C58D4"/>
    <w:rsid w:val="004D03C0"/>
    <w:rsid w:val="004D397F"/>
    <w:rsid w:val="004D71D6"/>
    <w:rsid w:val="004E263D"/>
    <w:rsid w:val="004E2763"/>
    <w:rsid w:val="004E4F76"/>
    <w:rsid w:val="004E6C03"/>
    <w:rsid w:val="004F0838"/>
    <w:rsid w:val="004F2B3E"/>
    <w:rsid w:val="004F3399"/>
    <w:rsid w:val="004F45C8"/>
    <w:rsid w:val="00500C97"/>
    <w:rsid w:val="0050102D"/>
    <w:rsid w:val="00504177"/>
    <w:rsid w:val="0052115B"/>
    <w:rsid w:val="00522678"/>
    <w:rsid w:val="00524259"/>
    <w:rsid w:val="00530B1C"/>
    <w:rsid w:val="00533661"/>
    <w:rsid w:val="005372C0"/>
    <w:rsid w:val="005375F3"/>
    <w:rsid w:val="00540597"/>
    <w:rsid w:val="005458EF"/>
    <w:rsid w:val="00552BE1"/>
    <w:rsid w:val="005560C6"/>
    <w:rsid w:val="005676B4"/>
    <w:rsid w:val="00570048"/>
    <w:rsid w:val="0057223B"/>
    <w:rsid w:val="005732A9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960B3"/>
    <w:rsid w:val="005A7352"/>
    <w:rsid w:val="005B36AB"/>
    <w:rsid w:val="005D03BE"/>
    <w:rsid w:val="005D04B9"/>
    <w:rsid w:val="005D1F0B"/>
    <w:rsid w:val="005D2E69"/>
    <w:rsid w:val="005D368F"/>
    <w:rsid w:val="005D62EB"/>
    <w:rsid w:val="005D6BE4"/>
    <w:rsid w:val="005E0E12"/>
    <w:rsid w:val="005E26FF"/>
    <w:rsid w:val="005E27AA"/>
    <w:rsid w:val="005E3A80"/>
    <w:rsid w:val="005E3D70"/>
    <w:rsid w:val="005E63ED"/>
    <w:rsid w:val="005F2A14"/>
    <w:rsid w:val="00602FF8"/>
    <w:rsid w:val="00605C02"/>
    <w:rsid w:val="006107BB"/>
    <w:rsid w:val="00611469"/>
    <w:rsid w:val="006117C7"/>
    <w:rsid w:val="00622525"/>
    <w:rsid w:val="006229BF"/>
    <w:rsid w:val="00624DDC"/>
    <w:rsid w:val="0063617C"/>
    <w:rsid w:val="0063749C"/>
    <w:rsid w:val="00642D4E"/>
    <w:rsid w:val="006437A1"/>
    <w:rsid w:val="00643E57"/>
    <w:rsid w:val="006443CB"/>
    <w:rsid w:val="00645139"/>
    <w:rsid w:val="0065541F"/>
    <w:rsid w:val="0065582E"/>
    <w:rsid w:val="006603B9"/>
    <w:rsid w:val="0066101D"/>
    <w:rsid w:val="00665A38"/>
    <w:rsid w:val="0066682E"/>
    <w:rsid w:val="00670BE9"/>
    <w:rsid w:val="006732DF"/>
    <w:rsid w:val="00686261"/>
    <w:rsid w:val="006A3283"/>
    <w:rsid w:val="006A3C85"/>
    <w:rsid w:val="006A6D97"/>
    <w:rsid w:val="006A749F"/>
    <w:rsid w:val="006B5E31"/>
    <w:rsid w:val="006C19B0"/>
    <w:rsid w:val="006C72E6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23E24"/>
    <w:rsid w:val="0072664E"/>
    <w:rsid w:val="00731798"/>
    <w:rsid w:val="00740E97"/>
    <w:rsid w:val="007416B2"/>
    <w:rsid w:val="00741BBB"/>
    <w:rsid w:val="007451AB"/>
    <w:rsid w:val="007460EC"/>
    <w:rsid w:val="0074684C"/>
    <w:rsid w:val="0075013C"/>
    <w:rsid w:val="00753D13"/>
    <w:rsid w:val="00754367"/>
    <w:rsid w:val="00766B24"/>
    <w:rsid w:val="00766EB1"/>
    <w:rsid w:val="00766ECD"/>
    <w:rsid w:val="00771DBB"/>
    <w:rsid w:val="00776A60"/>
    <w:rsid w:val="00777CFA"/>
    <w:rsid w:val="007865EF"/>
    <w:rsid w:val="00787F13"/>
    <w:rsid w:val="00791016"/>
    <w:rsid w:val="0079589B"/>
    <w:rsid w:val="007965EB"/>
    <w:rsid w:val="007A696F"/>
    <w:rsid w:val="007A7FC3"/>
    <w:rsid w:val="007B3F09"/>
    <w:rsid w:val="007B40ED"/>
    <w:rsid w:val="007C3A2E"/>
    <w:rsid w:val="007C5301"/>
    <w:rsid w:val="007C6EC6"/>
    <w:rsid w:val="007D142A"/>
    <w:rsid w:val="007D3639"/>
    <w:rsid w:val="007E168E"/>
    <w:rsid w:val="007E270F"/>
    <w:rsid w:val="0081158D"/>
    <w:rsid w:val="008141BA"/>
    <w:rsid w:val="00816B93"/>
    <w:rsid w:val="00830899"/>
    <w:rsid w:val="0083341D"/>
    <w:rsid w:val="008458BA"/>
    <w:rsid w:val="0085189B"/>
    <w:rsid w:val="008720CA"/>
    <w:rsid w:val="0087635E"/>
    <w:rsid w:val="008769DE"/>
    <w:rsid w:val="008779DC"/>
    <w:rsid w:val="00880343"/>
    <w:rsid w:val="00881478"/>
    <w:rsid w:val="00883651"/>
    <w:rsid w:val="00887E8D"/>
    <w:rsid w:val="0089148D"/>
    <w:rsid w:val="008972CA"/>
    <w:rsid w:val="008A2AEF"/>
    <w:rsid w:val="008A65D4"/>
    <w:rsid w:val="008B2507"/>
    <w:rsid w:val="008B782D"/>
    <w:rsid w:val="008C2619"/>
    <w:rsid w:val="008C471D"/>
    <w:rsid w:val="008C606C"/>
    <w:rsid w:val="008D037B"/>
    <w:rsid w:val="008E0724"/>
    <w:rsid w:val="008E46E2"/>
    <w:rsid w:val="008E4744"/>
    <w:rsid w:val="008E52C8"/>
    <w:rsid w:val="008E615D"/>
    <w:rsid w:val="008E7132"/>
    <w:rsid w:val="008F1D4B"/>
    <w:rsid w:val="008F35D7"/>
    <w:rsid w:val="009014AF"/>
    <w:rsid w:val="00901501"/>
    <w:rsid w:val="00902EC3"/>
    <w:rsid w:val="00914F38"/>
    <w:rsid w:val="009171A7"/>
    <w:rsid w:val="009311FE"/>
    <w:rsid w:val="009361C3"/>
    <w:rsid w:val="00940FE9"/>
    <w:rsid w:val="009434CE"/>
    <w:rsid w:val="00943700"/>
    <w:rsid w:val="00945E30"/>
    <w:rsid w:val="0094789F"/>
    <w:rsid w:val="009534E4"/>
    <w:rsid w:val="00965A46"/>
    <w:rsid w:val="009673E9"/>
    <w:rsid w:val="00972CAE"/>
    <w:rsid w:val="00981DBD"/>
    <w:rsid w:val="00985280"/>
    <w:rsid w:val="00987E19"/>
    <w:rsid w:val="00990B21"/>
    <w:rsid w:val="009940AF"/>
    <w:rsid w:val="00996EF0"/>
    <w:rsid w:val="009A5069"/>
    <w:rsid w:val="009B1A9B"/>
    <w:rsid w:val="009B39C7"/>
    <w:rsid w:val="009B629D"/>
    <w:rsid w:val="009C5634"/>
    <w:rsid w:val="009C6829"/>
    <w:rsid w:val="009D0655"/>
    <w:rsid w:val="009D20FE"/>
    <w:rsid w:val="009D25C5"/>
    <w:rsid w:val="009D3928"/>
    <w:rsid w:val="009E4434"/>
    <w:rsid w:val="009E58D6"/>
    <w:rsid w:val="009E6FD9"/>
    <w:rsid w:val="009F0117"/>
    <w:rsid w:val="009F37E8"/>
    <w:rsid w:val="009F40EF"/>
    <w:rsid w:val="00A06588"/>
    <w:rsid w:val="00A13BFD"/>
    <w:rsid w:val="00A22570"/>
    <w:rsid w:val="00A26DE4"/>
    <w:rsid w:val="00A42717"/>
    <w:rsid w:val="00A44797"/>
    <w:rsid w:val="00A45E0F"/>
    <w:rsid w:val="00A46F21"/>
    <w:rsid w:val="00A61C4A"/>
    <w:rsid w:val="00A64B15"/>
    <w:rsid w:val="00A66421"/>
    <w:rsid w:val="00A73DAC"/>
    <w:rsid w:val="00A73ECD"/>
    <w:rsid w:val="00A76F2A"/>
    <w:rsid w:val="00A80718"/>
    <w:rsid w:val="00A8165F"/>
    <w:rsid w:val="00A8705A"/>
    <w:rsid w:val="00AA25C0"/>
    <w:rsid w:val="00AC1772"/>
    <w:rsid w:val="00AC22E2"/>
    <w:rsid w:val="00AC2960"/>
    <w:rsid w:val="00AC65F9"/>
    <w:rsid w:val="00AC7EC3"/>
    <w:rsid w:val="00AD0864"/>
    <w:rsid w:val="00AE3087"/>
    <w:rsid w:val="00AE69DF"/>
    <w:rsid w:val="00AF0917"/>
    <w:rsid w:val="00AF7145"/>
    <w:rsid w:val="00AF7BE8"/>
    <w:rsid w:val="00B07F36"/>
    <w:rsid w:val="00B10B89"/>
    <w:rsid w:val="00B16CED"/>
    <w:rsid w:val="00B17563"/>
    <w:rsid w:val="00B40606"/>
    <w:rsid w:val="00B55EBB"/>
    <w:rsid w:val="00B614DE"/>
    <w:rsid w:val="00B6462C"/>
    <w:rsid w:val="00B64787"/>
    <w:rsid w:val="00B71E6A"/>
    <w:rsid w:val="00B73982"/>
    <w:rsid w:val="00B774DD"/>
    <w:rsid w:val="00B84A9D"/>
    <w:rsid w:val="00B956AC"/>
    <w:rsid w:val="00B95CCC"/>
    <w:rsid w:val="00B97CFB"/>
    <w:rsid w:val="00BA1E88"/>
    <w:rsid w:val="00BA2BC0"/>
    <w:rsid w:val="00BB0BC4"/>
    <w:rsid w:val="00BB1415"/>
    <w:rsid w:val="00BB1607"/>
    <w:rsid w:val="00BB19BA"/>
    <w:rsid w:val="00BB42C8"/>
    <w:rsid w:val="00BB438D"/>
    <w:rsid w:val="00BB4DB1"/>
    <w:rsid w:val="00BB5C38"/>
    <w:rsid w:val="00BB7B13"/>
    <w:rsid w:val="00BC2BF3"/>
    <w:rsid w:val="00BC3578"/>
    <w:rsid w:val="00BD1191"/>
    <w:rsid w:val="00BD172A"/>
    <w:rsid w:val="00BD37D8"/>
    <w:rsid w:val="00BD7172"/>
    <w:rsid w:val="00BE36E1"/>
    <w:rsid w:val="00BE5478"/>
    <w:rsid w:val="00BE60E1"/>
    <w:rsid w:val="00BE788B"/>
    <w:rsid w:val="00C059CD"/>
    <w:rsid w:val="00C1686E"/>
    <w:rsid w:val="00C20BCB"/>
    <w:rsid w:val="00C2409D"/>
    <w:rsid w:val="00C3180D"/>
    <w:rsid w:val="00C34FB0"/>
    <w:rsid w:val="00C37D3C"/>
    <w:rsid w:val="00C40208"/>
    <w:rsid w:val="00C46764"/>
    <w:rsid w:val="00C511AD"/>
    <w:rsid w:val="00C609C6"/>
    <w:rsid w:val="00C60CC1"/>
    <w:rsid w:val="00C637C7"/>
    <w:rsid w:val="00C71832"/>
    <w:rsid w:val="00C72FBD"/>
    <w:rsid w:val="00C739C2"/>
    <w:rsid w:val="00C74C86"/>
    <w:rsid w:val="00C75C71"/>
    <w:rsid w:val="00C77F6E"/>
    <w:rsid w:val="00C81129"/>
    <w:rsid w:val="00C85101"/>
    <w:rsid w:val="00C91164"/>
    <w:rsid w:val="00C91FDA"/>
    <w:rsid w:val="00C93F38"/>
    <w:rsid w:val="00CA02CA"/>
    <w:rsid w:val="00CA0E04"/>
    <w:rsid w:val="00CA2872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020C"/>
    <w:rsid w:val="00CE23DD"/>
    <w:rsid w:val="00CE5FA3"/>
    <w:rsid w:val="00CF0260"/>
    <w:rsid w:val="00CF7721"/>
    <w:rsid w:val="00D0002C"/>
    <w:rsid w:val="00D066CB"/>
    <w:rsid w:val="00D14BB3"/>
    <w:rsid w:val="00D24006"/>
    <w:rsid w:val="00D32948"/>
    <w:rsid w:val="00D3491C"/>
    <w:rsid w:val="00D368AA"/>
    <w:rsid w:val="00D4168A"/>
    <w:rsid w:val="00D43E19"/>
    <w:rsid w:val="00D468CB"/>
    <w:rsid w:val="00D47606"/>
    <w:rsid w:val="00D51205"/>
    <w:rsid w:val="00D51BBC"/>
    <w:rsid w:val="00D5389F"/>
    <w:rsid w:val="00D56CFD"/>
    <w:rsid w:val="00D60D33"/>
    <w:rsid w:val="00D64717"/>
    <w:rsid w:val="00D72E6C"/>
    <w:rsid w:val="00D77944"/>
    <w:rsid w:val="00D876EB"/>
    <w:rsid w:val="00D93A8F"/>
    <w:rsid w:val="00DA054B"/>
    <w:rsid w:val="00DA4A4E"/>
    <w:rsid w:val="00DA5FF4"/>
    <w:rsid w:val="00DB14FA"/>
    <w:rsid w:val="00DB15FF"/>
    <w:rsid w:val="00DC21F8"/>
    <w:rsid w:val="00DC2B5D"/>
    <w:rsid w:val="00DC342A"/>
    <w:rsid w:val="00DC587F"/>
    <w:rsid w:val="00DC6DC4"/>
    <w:rsid w:val="00DD72DC"/>
    <w:rsid w:val="00DE311B"/>
    <w:rsid w:val="00DF00E6"/>
    <w:rsid w:val="00DF6E6C"/>
    <w:rsid w:val="00E028CB"/>
    <w:rsid w:val="00E05F0C"/>
    <w:rsid w:val="00E077EC"/>
    <w:rsid w:val="00E11FA6"/>
    <w:rsid w:val="00E13467"/>
    <w:rsid w:val="00E158AE"/>
    <w:rsid w:val="00E15D58"/>
    <w:rsid w:val="00E165F4"/>
    <w:rsid w:val="00E20A99"/>
    <w:rsid w:val="00E24E2F"/>
    <w:rsid w:val="00E27648"/>
    <w:rsid w:val="00E27FBF"/>
    <w:rsid w:val="00E3668B"/>
    <w:rsid w:val="00E4207A"/>
    <w:rsid w:val="00E54D4F"/>
    <w:rsid w:val="00E564B4"/>
    <w:rsid w:val="00E56CEF"/>
    <w:rsid w:val="00E63375"/>
    <w:rsid w:val="00E70960"/>
    <w:rsid w:val="00E73E2F"/>
    <w:rsid w:val="00E8666A"/>
    <w:rsid w:val="00E906AB"/>
    <w:rsid w:val="00E92427"/>
    <w:rsid w:val="00E95310"/>
    <w:rsid w:val="00E95866"/>
    <w:rsid w:val="00E97E3F"/>
    <w:rsid w:val="00EA2888"/>
    <w:rsid w:val="00EA6751"/>
    <w:rsid w:val="00EA7E4D"/>
    <w:rsid w:val="00EC5F3F"/>
    <w:rsid w:val="00ED3C5E"/>
    <w:rsid w:val="00EE616F"/>
    <w:rsid w:val="00EF1902"/>
    <w:rsid w:val="00EF60D1"/>
    <w:rsid w:val="00F00247"/>
    <w:rsid w:val="00F03B10"/>
    <w:rsid w:val="00F15963"/>
    <w:rsid w:val="00F328DE"/>
    <w:rsid w:val="00F33022"/>
    <w:rsid w:val="00F362CE"/>
    <w:rsid w:val="00F4715F"/>
    <w:rsid w:val="00F50B2E"/>
    <w:rsid w:val="00F552FA"/>
    <w:rsid w:val="00F6286E"/>
    <w:rsid w:val="00F6450B"/>
    <w:rsid w:val="00F7316C"/>
    <w:rsid w:val="00F7461A"/>
    <w:rsid w:val="00F80E71"/>
    <w:rsid w:val="00F87FF3"/>
    <w:rsid w:val="00F966EF"/>
    <w:rsid w:val="00FA50E3"/>
    <w:rsid w:val="00FA5120"/>
    <w:rsid w:val="00FC50C9"/>
    <w:rsid w:val="00FD225F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BodyTextIndent">
    <w:name w:val="Body Text Indent"/>
    <w:basedOn w:val="Normal"/>
    <w:link w:val="ZarkazkladnhotextuChar"/>
    <w:uiPriority w:val="99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link w:val="PtaChar"/>
    <w:uiPriority w:val="99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link w:val="TextbublinyChar"/>
    <w:uiPriority w:val="99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link w:val="HlavikaChar"/>
    <w:uiPriority w:val="99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uiPriority w:val="22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20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Default">
    <w:name w:val="Default"/>
    <w:rsid w:val="00C1686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sk-SK" w:eastAsia="en-US" w:bidi="ar-SA"/>
    </w:rPr>
  </w:style>
  <w:style w:type="paragraph" w:styleId="NormalWeb">
    <w:name w:val="Normal (Web)"/>
    <w:basedOn w:val="Normal"/>
    <w:uiPriority w:val="99"/>
    <w:rsid w:val="00C1686E"/>
    <w:pPr>
      <w:spacing w:before="100" w:beforeAutospacing="1" w:after="100" w:afterAutospacing="1"/>
    </w:pPr>
    <w:rPr>
      <w:bCs w:val="0"/>
    </w:rPr>
  </w:style>
  <w:style w:type="paragraph" w:styleId="PlainText">
    <w:name w:val="Plain Text"/>
    <w:basedOn w:val="Normal"/>
    <w:link w:val="ObyajntextChar"/>
    <w:uiPriority w:val="99"/>
    <w:unhideWhenUsed/>
    <w:rsid w:val="00C1686E"/>
    <w:rPr>
      <w:rFonts w:ascii="Arial Narrow" w:hAnsi="Arial Narrow"/>
      <w:bCs w:val="0"/>
      <w:sz w:val="22"/>
      <w:szCs w:val="21"/>
      <w:lang w:eastAsia="en-US"/>
    </w:rPr>
  </w:style>
  <w:style w:type="character" w:customStyle="1" w:styleId="ObyajntextChar">
    <w:name w:val="Obyčajný text Char"/>
    <w:link w:val="PlainText"/>
    <w:uiPriority w:val="99"/>
    <w:rsid w:val="00C1686E"/>
    <w:rPr>
      <w:rFonts w:ascii="Arial Narrow" w:hAnsi="Arial Narrow"/>
      <w:sz w:val="22"/>
      <w:szCs w:val="21"/>
      <w:lang w:eastAsia="en-US"/>
    </w:rPr>
  </w:style>
  <w:style w:type="character" w:customStyle="1" w:styleId="ZarkazkladnhotextuChar">
    <w:name w:val="Zarážka základného textu Char"/>
    <w:link w:val="BodyTextIndent"/>
    <w:uiPriority w:val="99"/>
    <w:rsid w:val="00FA5120"/>
    <w:rPr>
      <w:sz w:val="24"/>
      <w:szCs w:val="24"/>
    </w:rPr>
  </w:style>
  <w:style w:type="character" w:customStyle="1" w:styleId="PlaceholderText1">
    <w:name w:val="Placeholder Text1"/>
    <w:uiPriority w:val="99"/>
    <w:semiHidden/>
    <w:rsid w:val="00FA5120"/>
    <w:rPr>
      <w:rFonts w:ascii="Times New Roman" w:hAnsi="Times New Roman" w:cs="Times New Roman" w:hint="default"/>
      <w:color w:val="000000"/>
    </w:rPr>
  </w:style>
  <w:style w:type="character" w:customStyle="1" w:styleId="TextbublinyChar">
    <w:name w:val="Text bubliny Char"/>
    <w:link w:val="BalloonText"/>
    <w:uiPriority w:val="99"/>
    <w:semiHidden/>
    <w:rsid w:val="00FA5120"/>
    <w:rPr>
      <w:rFonts w:ascii="Tahoma" w:hAnsi="Tahoma" w:cs="Tahoma"/>
      <w:bCs/>
      <w:sz w:val="16"/>
      <w:szCs w:val="16"/>
    </w:rPr>
  </w:style>
  <w:style w:type="character" w:styleId="PlaceholderText">
    <w:name w:val="Placeholder Text"/>
    <w:uiPriority w:val="99"/>
    <w:semiHidden/>
    <w:rsid w:val="00FA5120"/>
    <w:rPr>
      <w:rFonts w:ascii="Times New Roman" w:hAnsi="Times New Roman" w:cs="Times New Roman"/>
      <w:color w:val="808080"/>
    </w:rPr>
  </w:style>
  <w:style w:type="character" w:customStyle="1" w:styleId="ObyajntextChar1">
    <w:name w:val="Obyčajný text Char1"/>
    <w:uiPriority w:val="99"/>
    <w:semiHidden/>
    <w:rsid w:val="00FA5120"/>
    <w:rPr>
      <w:rFonts w:ascii="Consolas" w:hAnsi="Consolas" w:cs="Consolas"/>
      <w:sz w:val="21"/>
      <w:szCs w:val="21"/>
    </w:rPr>
  </w:style>
  <w:style w:type="character" w:customStyle="1" w:styleId="HlavikaChar">
    <w:name w:val="Hlavička Char"/>
    <w:link w:val="Header"/>
    <w:uiPriority w:val="99"/>
    <w:rsid w:val="00FA5120"/>
    <w:rPr>
      <w:sz w:val="24"/>
      <w:szCs w:val="24"/>
      <w:lang w:val="en-US" w:eastAsia="en-US"/>
    </w:rPr>
  </w:style>
  <w:style w:type="character" w:customStyle="1" w:styleId="PtaChar">
    <w:name w:val="Päta Char"/>
    <w:link w:val="Footer"/>
    <w:uiPriority w:val="99"/>
    <w:rsid w:val="00FA5120"/>
    <w:rPr>
      <w:bCs/>
      <w:sz w:val="24"/>
      <w:szCs w:val="24"/>
    </w:rPr>
  </w:style>
  <w:style w:type="character" w:customStyle="1" w:styleId="st">
    <w:name w:val="st"/>
    <w:rsid w:val="00FA512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6DF12-3E02-40D9-9AD3-F5A59283C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16</Pages>
  <Words>4054</Words>
  <Characters>23112</Characters>
  <Application>Microsoft Office Word</Application>
  <DocSecurity>0</DocSecurity>
  <Lines>192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367</cp:revision>
  <cp:lastPrinted>2014-09-04T10:39:00Z</cp:lastPrinted>
  <dcterms:created xsi:type="dcterms:W3CDTF">2003-06-05T11:59:00Z</dcterms:created>
  <dcterms:modified xsi:type="dcterms:W3CDTF">2015-03-05T11:43:00Z</dcterms:modified>
</cp:coreProperties>
</file>