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C4F4D">
        <w:rPr>
          <w:sz w:val="22"/>
          <w:szCs w:val="22"/>
        </w:rPr>
        <w:t>421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DC4F4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C4F4D">
        <w:t>1436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C4F4D">
        <w:rPr>
          <w:rFonts w:ascii="Arial" w:hAnsi="Arial" w:cs="Arial"/>
          <w:sz w:val="22"/>
        </w:rPr>
        <w:t> 19.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C4F4D">
        <w:rPr>
          <w:rFonts w:cs="Arial"/>
          <w:noProof/>
          <w:sz w:val="22"/>
          <w:lang w:val="sk-SK"/>
        </w:rPr>
        <w:t>ktorým sa mení a dopĺňa zákon č. 566/2001 Z. z. o cenných papieroch a investičných službách a o zmene a doplnení niektorých zákonov (zákon o cenných papieroch)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C4F4D">
        <w:rPr>
          <w:rFonts w:cs="Arial"/>
          <w:sz w:val="22"/>
          <w:lang w:val="sk-SK"/>
        </w:rPr>
        <w:t>1416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C4F4D">
        <w:rPr>
          <w:rFonts w:cs="Arial"/>
          <w:sz w:val="22"/>
          <w:lang w:val="sk-SK"/>
        </w:rPr>
        <w:t>19.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C4F4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C4F4D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 w:rsidR="007F485A">
        <w:rPr>
          <w:rFonts w:ascii="Arial" w:hAnsi="Arial" w:cs="Arial"/>
          <w:b/>
          <w:bCs/>
          <w:sz w:val="22"/>
          <w:u w:val="single"/>
        </w:rPr>
        <w:t xml:space="preserve">do </w:t>
      </w:r>
      <w:r w:rsidR="008E26B2">
        <w:rPr>
          <w:rFonts w:ascii="Arial" w:hAnsi="Arial" w:cs="Arial"/>
          <w:b/>
          <w:bCs/>
          <w:sz w:val="22"/>
          <w:u w:val="single"/>
        </w:rPr>
        <w:t>30. apríla 2015</w:t>
      </w:r>
      <w:r w:rsidR="008E26B2">
        <w:rPr>
          <w:rFonts w:ascii="Arial" w:hAnsi="Arial" w:cs="Arial"/>
          <w:bCs/>
          <w:sz w:val="22"/>
        </w:rPr>
        <w:t xml:space="preserve"> </w:t>
      </w:r>
      <w:r w:rsidR="008E26B2">
        <w:rPr>
          <w:rFonts w:ascii="Arial" w:hAnsi="Arial" w:cs="Arial"/>
          <w:sz w:val="22"/>
        </w:rPr>
        <w:t xml:space="preserve">a v gestorskom výbore </w:t>
      </w:r>
      <w:r w:rsidR="008E26B2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04F3"/>
    <w:rsid w:val="00472700"/>
    <w:rsid w:val="004D13AE"/>
    <w:rsid w:val="005C1A85"/>
    <w:rsid w:val="005D4ABF"/>
    <w:rsid w:val="005E1310"/>
    <w:rsid w:val="006247EE"/>
    <w:rsid w:val="006451DB"/>
    <w:rsid w:val="006562EE"/>
    <w:rsid w:val="00656763"/>
    <w:rsid w:val="006B015A"/>
    <w:rsid w:val="00713F18"/>
    <w:rsid w:val="00723AE1"/>
    <w:rsid w:val="007668D2"/>
    <w:rsid w:val="007F485A"/>
    <w:rsid w:val="00803DD5"/>
    <w:rsid w:val="008869B9"/>
    <w:rsid w:val="008A7F9E"/>
    <w:rsid w:val="008B7C2F"/>
    <w:rsid w:val="008C04D2"/>
    <w:rsid w:val="008E26B2"/>
    <w:rsid w:val="009701A7"/>
    <w:rsid w:val="009A3380"/>
    <w:rsid w:val="00AD1D2C"/>
    <w:rsid w:val="00AD7A45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C4F4D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C4F4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C4F4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2015-02-20T07:29:00Z</cp:lastPrinted>
  <dcterms:created xsi:type="dcterms:W3CDTF">2015-03-05T15:03:00Z</dcterms:created>
  <dcterms:modified xsi:type="dcterms:W3CDTF">2015-03-05T15:03:00Z</dcterms:modified>
</cp:coreProperties>
</file>