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108" w:rsidRPr="00702FE9" w:rsidP="000D6108">
      <w:pPr>
        <w:bidi w:val="0"/>
        <w:jc w:val="center"/>
        <w:rPr>
          <w:rFonts w:ascii="Times New Roman" w:hAnsi="Times New Roman"/>
          <w:b/>
          <w:bCs/>
        </w:rPr>
      </w:pPr>
      <w:r w:rsidRPr="00702FE9">
        <w:rPr>
          <w:rFonts w:ascii="Times New Roman" w:hAnsi="Times New Roman"/>
          <w:b/>
          <w:bCs/>
        </w:rPr>
        <w:t>Dôvodová správa</w:t>
      </w:r>
    </w:p>
    <w:p w:rsidR="000D6108" w:rsidRPr="00702FE9" w:rsidP="000D6108">
      <w:pPr>
        <w:bidi w:val="0"/>
        <w:jc w:val="both"/>
        <w:rPr>
          <w:rFonts w:ascii="Times New Roman" w:hAnsi="Times New Roman"/>
          <w:b/>
          <w:bCs/>
        </w:rPr>
      </w:pPr>
    </w:p>
    <w:p w:rsidR="000D6108" w:rsidRPr="00702FE9" w:rsidP="000D6108">
      <w:pPr>
        <w:numPr>
          <w:numId w:val="1"/>
        </w:numPr>
        <w:bidi w:val="0"/>
        <w:jc w:val="both"/>
        <w:rPr>
          <w:rFonts w:ascii="Times New Roman" w:hAnsi="Times New Roman"/>
          <w:b/>
          <w:bCs/>
        </w:rPr>
      </w:pPr>
      <w:r w:rsidRPr="00702FE9">
        <w:rPr>
          <w:rFonts w:ascii="Times New Roman" w:hAnsi="Times New Roman"/>
          <w:b/>
          <w:bCs/>
        </w:rPr>
        <w:t>Všeobecná časť</w:t>
      </w:r>
    </w:p>
    <w:p w:rsidR="000D6108" w:rsidRPr="00702FE9" w:rsidP="00370DD8">
      <w:pPr>
        <w:bidi w:val="0"/>
        <w:jc w:val="both"/>
        <w:rPr>
          <w:rFonts w:ascii="Times New Roman" w:hAnsi="Times New Roman"/>
          <w:b/>
          <w:bCs/>
        </w:rPr>
      </w:pPr>
    </w:p>
    <w:p w:rsidR="009B5D98" w:rsidRPr="00702FE9" w:rsidP="00370DD8">
      <w:pPr>
        <w:bidi w:val="0"/>
        <w:jc w:val="both"/>
        <w:rPr>
          <w:rFonts w:ascii="Times New Roman" w:hAnsi="Times New Roman"/>
        </w:rPr>
      </w:pPr>
      <w:r w:rsidRPr="00702FE9">
        <w:rPr>
          <w:rFonts w:ascii="Times New Roman" w:hAnsi="Times New Roman"/>
        </w:rPr>
        <w:tab/>
        <w:t>Návrh zákona</w:t>
      </w:r>
      <w:r w:rsidRPr="00702FE9" w:rsidR="00C034B4">
        <w:rPr>
          <w:rFonts w:ascii="Times New Roman" w:hAnsi="Times New Roman"/>
        </w:rPr>
        <w:t xml:space="preserve">, ktorým sa mení zákon č. 300/2005 Z. z. Trestný zákon v znení neskorších predpisov </w:t>
      </w:r>
      <w:r w:rsidRPr="00702FE9">
        <w:rPr>
          <w:rFonts w:ascii="Times New Roman" w:hAnsi="Times New Roman"/>
        </w:rPr>
        <w:t>prekladá na rokovanie N</w:t>
      </w:r>
      <w:r w:rsidRPr="00702FE9" w:rsidR="00C034B4">
        <w:rPr>
          <w:rFonts w:ascii="Times New Roman" w:hAnsi="Times New Roman"/>
        </w:rPr>
        <w:t xml:space="preserve">árodnej rady Slovenskej republiky poslankyňa </w:t>
      </w:r>
      <w:r w:rsidRPr="00702FE9" w:rsidR="00BC3DF9">
        <w:rPr>
          <w:rFonts w:ascii="Times New Roman" w:hAnsi="Times New Roman"/>
        </w:rPr>
        <w:t xml:space="preserve">NR SR </w:t>
      </w:r>
      <w:r w:rsidRPr="00702FE9" w:rsidR="008A6DEB">
        <w:rPr>
          <w:rFonts w:ascii="Times New Roman" w:hAnsi="Times New Roman"/>
        </w:rPr>
        <w:t>Lucia Nicholsonová.</w:t>
      </w:r>
    </w:p>
    <w:p w:rsidR="00C52CE8" w:rsidRPr="00702FE9" w:rsidP="00370DD8">
      <w:pPr>
        <w:bidi w:val="0"/>
        <w:jc w:val="both"/>
        <w:rPr>
          <w:rFonts w:ascii="Times New Roman" w:hAnsi="Times New Roman"/>
        </w:rPr>
      </w:pPr>
    </w:p>
    <w:p w:rsidR="00C52CE8" w:rsidRPr="00702FE9" w:rsidP="00370DD8">
      <w:pPr>
        <w:bidi w:val="0"/>
        <w:ind w:firstLine="708"/>
        <w:jc w:val="both"/>
        <w:rPr>
          <w:rFonts w:ascii="Times New Roman" w:hAnsi="Times New Roman"/>
        </w:rPr>
      </w:pPr>
      <w:r w:rsidRPr="00702FE9">
        <w:rPr>
          <w:rFonts w:ascii="Times New Roman" w:hAnsi="Times New Roman"/>
        </w:rPr>
        <w:t>Cieľom preloženého návrhu je sprísnenie niektorých trestných sadzieb trestných činov – obmedzovani</w:t>
      </w:r>
      <w:r w:rsidRPr="00702FE9" w:rsidR="00BC3DF9">
        <w:rPr>
          <w:rFonts w:ascii="Times New Roman" w:hAnsi="Times New Roman"/>
        </w:rPr>
        <w:t>a</w:t>
      </w:r>
      <w:r w:rsidRPr="00702FE9">
        <w:rPr>
          <w:rFonts w:ascii="Times New Roman" w:hAnsi="Times New Roman"/>
        </w:rPr>
        <w:t xml:space="preserve"> osobnej slobody (</w:t>
      </w:r>
      <w:r w:rsidRPr="00702FE9" w:rsidR="009B5D98">
        <w:rPr>
          <w:rFonts w:ascii="Times New Roman" w:hAnsi="Times New Roman"/>
        </w:rPr>
        <w:t xml:space="preserve">§ </w:t>
      </w:r>
      <w:r w:rsidRPr="00702FE9" w:rsidR="004D4A97">
        <w:rPr>
          <w:rFonts w:ascii="Times New Roman" w:hAnsi="Times New Roman"/>
        </w:rPr>
        <w:t>183</w:t>
      </w:r>
      <w:r w:rsidRPr="00702FE9">
        <w:rPr>
          <w:rFonts w:ascii="Times New Roman" w:hAnsi="Times New Roman"/>
        </w:rPr>
        <w:t>)</w:t>
      </w:r>
      <w:r w:rsidRPr="00702FE9" w:rsidR="002C2336">
        <w:rPr>
          <w:rFonts w:ascii="Times New Roman" w:hAnsi="Times New Roman"/>
        </w:rPr>
        <w:t xml:space="preserve"> a</w:t>
      </w:r>
      <w:r w:rsidRPr="00702FE9" w:rsidR="00BC3DF9">
        <w:rPr>
          <w:rFonts w:ascii="Times New Roman" w:hAnsi="Times New Roman"/>
        </w:rPr>
        <w:t> </w:t>
      </w:r>
      <w:r w:rsidRPr="00702FE9" w:rsidR="004D4A97">
        <w:rPr>
          <w:rFonts w:ascii="Times New Roman" w:hAnsi="Times New Roman"/>
        </w:rPr>
        <w:t>sexuálne</w:t>
      </w:r>
      <w:r w:rsidRPr="00702FE9" w:rsidR="00BC3DF9">
        <w:rPr>
          <w:rFonts w:ascii="Times New Roman" w:hAnsi="Times New Roman"/>
        </w:rPr>
        <w:t xml:space="preserve">ho </w:t>
      </w:r>
      <w:r w:rsidRPr="00702FE9" w:rsidR="004D4A97">
        <w:rPr>
          <w:rFonts w:ascii="Times New Roman" w:hAnsi="Times New Roman"/>
        </w:rPr>
        <w:t>zneužívani</w:t>
      </w:r>
      <w:r w:rsidRPr="00702FE9" w:rsidR="00BC3DF9">
        <w:rPr>
          <w:rFonts w:ascii="Times New Roman" w:hAnsi="Times New Roman"/>
        </w:rPr>
        <w:t>a</w:t>
      </w:r>
      <w:r w:rsidRPr="00702FE9" w:rsidR="004D4A97">
        <w:rPr>
          <w:rFonts w:ascii="Times New Roman" w:hAnsi="Times New Roman"/>
        </w:rPr>
        <w:t xml:space="preserve"> </w:t>
      </w:r>
      <w:r w:rsidRPr="00702FE9">
        <w:rPr>
          <w:rFonts w:ascii="Times New Roman" w:hAnsi="Times New Roman"/>
        </w:rPr>
        <w:t>(</w:t>
      </w:r>
      <w:r w:rsidRPr="00702FE9" w:rsidR="009B5D98">
        <w:rPr>
          <w:rFonts w:ascii="Times New Roman" w:hAnsi="Times New Roman"/>
        </w:rPr>
        <w:t>§</w:t>
      </w:r>
      <w:r w:rsidRPr="00702FE9" w:rsidR="004D4A97">
        <w:rPr>
          <w:rFonts w:ascii="Times New Roman" w:hAnsi="Times New Roman"/>
        </w:rPr>
        <w:t xml:space="preserve"> 201</w:t>
      </w:r>
      <w:r w:rsidRPr="00702FE9" w:rsidR="002C2336">
        <w:rPr>
          <w:rFonts w:ascii="Times New Roman" w:hAnsi="Times New Roman"/>
        </w:rPr>
        <w:t xml:space="preserve"> až 202</w:t>
      </w:r>
      <w:r w:rsidRPr="00702FE9" w:rsidR="004D4A97">
        <w:rPr>
          <w:rFonts w:ascii="Times New Roman" w:hAnsi="Times New Roman"/>
        </w:rPr>
        <w:t>)</w:t>
      </w:r>
      <w:r w:rsidRPr="00702FE9" w:rsidR="002C2336">
        <w:rPr>
          <w:rFonts w:ascii="Times New Roman" w:hAnsi="Times New Roman"/>
        </w:rPr>
        <w:t xml:space="preserve">. </w:t>
      </w:r>
      <w:r w:rsidRPr="00702FE9" w:rsidR="00403AD1">
        <w:rPr>
          <w:rFonts w:ascii="Times New Roman" w:hAnsi="Times New Roman"/>
        </w:rPr>
        <w:t xml:space="preserve">V súčasnosti čoraz častejšie </w:t>
      </w:r>
      <w:r w:rsidRPr="00702FE9" w:rsidR="00DB7017">
        <w:rPr>
          <w:rFonts w:ascii="Times New Roman" w:hAnsi="Times New Roman"/>
        </w:rPr>
        <w:t xml:space="preserve">rezonujú medializované prípady zneužívania detí, pri ktorých páchateľ vyviazol len s podmienečným odkladom výkonu trestu odňatia slobody. </w:t>
      </w:r>
      <w:r w:rsidRPr="00702FE9" w:rsidR="004A0037">
        <w:rPr>
          <w:rFonts w:ascii="Times New Roman" w:hAnsi="Times New Roman"/>
        </w:rPr>
        <w:t xml:space="preserve">Malo by byť povinnosťou zákonodarcu klásť </w:t>
      </w:r>
      <w:r w:rsidRPr="00702FE9" w:rsidR="000D6108">
        <w:rPr>
          <w:rFonts w:ascii="Times New Roman" w:hAnsi="Times New Roman"/>
        </w:rPr>
        <w:t xml:space="preserve">zvýšený </w:t>
      </w:r>
      <w:r w:rsidRPr="00702FE9" w:rsidR="004A0037">
        <w:rPr>
          <w:rFonts w:ascii="Times New Roman" w:hAnsi="Times New Roman"/>
        </w:rPr>
        <w:t xml:space="preserve">zreteľ na ochranu detí a </w:t>
      </w:r>
      <w:r w:rsidRPr="00702FE9" w:rsidR="00DB7017">
        <w:rPr>
          <w:rFonts w:ascii="Times New Roman" w:hAnsi="Times New Roman"/>
        </w:rPr>
        <w:t xml:space="preserve">obzvlášť prísne trestať páchateľov </w:t>
      </w:r>
      <w:r w:rsidRPr="00702FE9" w:rsidR="000D6108">
        <w:rPr>
          <w:rFonts w:ascii="Times New Roman" w:hAnsi="Times New Roman"/>
        </w:rPr>
        <w:t xml:space="preserve">vyššie uvedených </w:t>
      </w:r>
      <w:r w:rsidRPr="00702FE9" w:rsidR="00DB7017">
        <w:rPr>
          <w:rFonts w:ascii="Times New Roman" w:hAnsi="Times New Roman"/>
        </w:rPr>
        <w:t xml:space="preserve">trestných činov. V Trestnom zákone sú však sadzby – predovšetkým ich dolné hranice </w:t>
      </w:r>
      <w:r w:rsidRPr="00702FE9" w:rsidR="000D6108">
        <w:rPr>
          <w:rFonts w:ascii="Times New Roman" w:hAnsi="Times New Roman"/>
        </w:rPr>
        <w:t xml:space="preserve">- </w:t>
      </w:r>
      <w:r w:rsidRPr="00702FE9" w:rsidR="00DB7017">
        <w:rPr>
          <w:rFonts w:ascii="Times New Roman" w:hAnsi="Times New Roman"/>
        </w:rPr>
        <w:t xml:space="preserve">nastavené príliš benevolentne, čím sa vytvára priestor, že </w:t>
      </w:r>
      <w:r w:rsidRPr="00702FE9" w:rsidR="001C2F56">
        <w:rPr>
          <w:rFonts w:ascii="Times New Roman" w:hAnsi="Times New Roman"/>
        </w:rPr>
        <w:t xml:space="preserve">dlhodobá práca policajtov a vyšetrovateľov </w:t>
      </w:r>
      <w:r w:rsidRPr="00702FE9" w:rsidR="00DB7017">
        <w:rPr>
          <w:rFonts w:ascii="Times New Roman" w:hAnsi="Times New Roman"/>
        </w:rPr>
        <w:t xml:space="preserve">je </w:t>
      </w:r>
      <w:r w:rsidRPr="00702FE9" w:rsidR="008A6DEB">
        <w:rPr>
          <w:rFonts w:ascii="Times New Roman" w:hAnsi="Times New Roman"/>
        </w:rPr>
        <w:t>v mnohých prípadoch</w:t>
      </w:r>
      <w:r w:rsidRPr="00702FE9" w:rsidR="00DB7017">
        <w:rPr>
          <w:rFonts w:ascii="Times New Roman" w:hAnsi="Times New Roman"/>
        </w:rPr>
        <w:t xml:space="preserve"> zmarená </w:t>
      </w:r>
      <w:r w:rsidRPr="00702FE9" w:rsidR="008A6DEB">
        <w:rPr>
          <w:rFonts w:ascii="Times New Roman" w:hAnsi="Times New Roman"/>
        </w:rPr>
        <w:t xml:space="preserve"> </w:t>
      </w:r>
      <w:r w:rsidRPr="00702FE9" w:rsidR="001C2F56">
        <w:rPr>
          <w:rFonts w:ascii="Times New Roman" w:hAnsi="Times New Roman"/>
        </w:rPr>
        <w:t>rozhodnut</w:t>
      </w:r>
      <w:r w:rsidRPr="00702FE9" w:rsidR="008A6DEB">
        <w:rPr>
          <w:rFonts w:ascii="Times New Roman" w:hAnsi="Times New Roman"/>
        </w:rPr>
        <w:t xml:space="preserve">iami </w:t>
      </w:r>
      <w:r w:rsidRPr="00702FE9" w:rsidR="001C2F56">
        <w:rPr>
          <w:rFonts w:ascii="Times New Roman" w:hAnsi="Times New Roman"/>
        </w:rPr>
        <w:t xml:space="preserve">sudcov, ktorí či už z naivity alebo z iných pohnútok vnímajú páchateľov trestnej činnosti ako bytosti, ktorým treba pomáhať všetkými nástrojmi, ktoré trestné právo ponúka, aby sa vyhli pobytu za mrežami a keď sa už tomu vyhnúť nedá, aby za nimi trávili čo najkratší čas. </w:t>
      </w:r>
      <w:r w:rsidRPr="00702FE9" w:rsidR="00B776A1">
        <w:rPr>
          <w:rFonts w:ascii="Times New Roman" w:hAnsi="Times New Roman"/>
        </w:rPr>
        <w:t xml:space="preserve">Ambíciou tohto návrhu nie je </w:t>
      </w:r>
      <w:r w:rsidRPr="00702FE9" w:rsidR="001C2F56">
        <w:rPr>
          <w:rFonts w:ascii="Times New Roman" w:hAnsi="Times New Roman"/>
        </w:rPr>
        <w:t>obsiahnuť zmeny v</w:t>
      </w:r>
      <w:r w:rsidRPr="00702FE9" w:rsidR="00824CF0">
        <w:rPr>
          <w:rFonts w:ascii="Times New Roman" w:hAnsi="Times New Roman"/>
        </w:rPr>
        <w:t xml:space="preserve"> </w:t>
      </w:r>
      <w:r w:rsidRPr="00702FE9" w:rsidR="001C2F56">
        <w:rPr>
          <w:rFonts w:ascii="Times New Roman" w:hAnsi="Times New Roman"/>
        </w:rPr>
        <w:t xml:space="preserve">celom trestnom kódexe, ale zameriava sa na sprísnenie </w:t>
      </w:r>
      <w:r w:rsidRPr="00702FE9" w:rsidR="00824CF0">
        <w:rPr>
          <w:rFonts w:ascii="Times New Roman" w:hAnsi="Times New Roman"/>
        </w:rPr>
        <w:t xml:space="preserve">sadzieb deliktov, ktoré sú najčastejšie páchané deviantmi – ide predovšetkým o trestné činy so sexuálnym </w:t>
      </w:r>
      <w:r w:rsidRPr="00702FE9" w:rsidR="008A6DEB">
        <w:rPr>
          <w:rFonts w:ascii="Times New Roman" w:hAnsi="Times New Roman"/>
        </w:rPr>
        <w:t xml:space="preserve">prvkom </w:t>
      </w:r>
      <w:r w:rsidRPr="00702FE9" w:rsidR="00824CF0">
        <w:rPr>
          <w:rFonts w:ascii="Times New Roman" w:hAnsi="Times New Roman"/>
        </w:rPr>
        <w:t xml:space="preserve">voči deťom a im obsahovo podobné trestné činy (obmedzovanie osobnej slobody). Úlohou štátu v trestnej </w:t>
      </w:r>
      <w:r w:rsidRPr="00702FE9" w:rsidR="009B5D98">
        <w:rPr>
          <w:rFonts w:ascii="Times New Roman" w:hAnsi="Times New Roman"/>
        </w:rPr>
        <w:t xml:space="preserve">oblasti </w:t>
      </w:r>
      <w:r w:rsidRPr="00702FE9" w:rsidR="00824CF0">
        <w:rPr>
          <w:rFonts w:ascii="Times New Roman" w:hAnsi="Times New Roman"/>
        </w:rPr>
        <w:t>je využívať represívne opatrenia na ochranu spoločnosti pred delikventmi</w:t>
      </w:r>
      <w:r w:rsidRPr="00702FE9" w:rsidR="000D6108">
        <w:rPr>
          <w:rFonts w:ascii="Times New Roman" w:hAnsi="Times New Roman"/>
        </w:rPr>
        <w:t xml:space="preserve"> - s týmto tvrdením by nemala mať problém žiadna časť politických elít.</w:t>
      </w:r>
      <w:r w:rsidRPr="00702FE9" w:rsidR="00824CF0">
        <w:rPr>
          <w:rFonts w:ascii="Times New Roman" w:hAnsi="Times New Roman"/>
        </w:rPr>
        <w:t xml:space="preserve"> </w:t>
      </w:r>
      <w:r w:rsidRPr="00702FE9" w:rsidR="009B5D98">
        <w:rPr>
          <w:rFonts w:ascii="Times New Roman" w:hAnsi="Times New Roman"/>
        </w:rPr>
        <w:t xml:space="preserve">Zároveň vždy platilo a bude platiť, že čím menší manévrovací priestor Trestný zákon prenechá súdu na jeho subjektívne (a niekedy aj korupčne ovplyvňované) rozhodovanie, tým rovnejší meter bude platiť pre všetkých. </w:t>
      </w:r>
      <w:r w:rsidRPr="00702FE9" w:rsidR="00F97D18">
        <w:rPr>
          <w:rFonts w:ascii="Times New Roman" w:hAnsi="Times New Roman"/>
        </w:rPr>
        <w:t>Navrhuje sa predovšetkým zvýšenie sadzieb</w:t>
      </w:r>
      <w:r w:rsidRPr="00702FE9" w:rsidR="009B5D98">
        <w:rPr>
          <w:rFonts w:ascii="Times New Roman" w:hAnsi="Times New Roman"/>
        </w:rPr>
        <w:t xml:space="preserve">, predovšetkým </w:t>
      </w:r>
      <w:r w:rsidRPr="00702FE9" w:rsidR="00BC3DF9">
        <w:rPr>
          <w:rFonts w:ascii="Times New Roman" w:hAnsi="Times New Roman"/>
        </w:rPr>
        <w:t>dolných</w:t>
      </w:r>
      <w:r w:rsidRPr="00702FE9" w:rsidR="00F97D18">
        <w:rPr>
          <w:rFonts w:ascii="Times New Roman" w:hAnsi="Times New Roman"/>
        </w:rPr>
        <w:t>, čím sa zúži manévrovací priestor súdu pri stanovovaní výšky trestu. T</w:t>
      </w:r>
      <w:r w:rsidRPr="00702FE9" w:rsidR="008A6DEB">
        <w:rPr>
          <w:rFonts w:ascii="Times New Roman" w:hAnsi="Times New Roman"/>
        </w:rPr>
        <w:t xml:space="preserve">ým sa súčasne </w:t>
      </w:r>
      <w:r w:rsidRPr="00702FE9" w:rsidR="00F97D18">
        <w:rPr>
          <w:rFonts w:ascii="Times New Roman" w:hAnsi="Times New Roman"/>
        </w:rPr>
        <w:t>zúži</w:t>
      </w:r>
      <w:r w:rsidRPr="00702FE9" w:rsidR="009B5D98">
        <w:rPr>
          <w:rFonts w:ascii="Times New Roman" w:hAnsi="Times New Roman"/>
        </w:rPr>
        <w:t xml:space="preserve">, resp. </w:t>
      </w:r>
      <w:r w:rsidRPr="00702FE9" w:rsidR="00B776A1">
        <w:rPr>
          <w:rFonts w:ascii="Times New Roman" w:hAnsi="Times New Roman"/>
        </w:rPr>
        <w:t>vylúči možnosť</w:t>
      </w:r>
      <w:r w:rsidRPr="00702FE9" w:rsidR="00F97D18">
        <w:rPr>
          <w:rFonts w:ascii="Times New Roman" w:hAnsi="Times New Roman"/>
        </w:rPr>
        <w:t xml:space="preserve">, aby tieto osoby získali podmienečný odklad výkonu trestu odňatia slobody, </w:t>
      </w:r>
      <w:r w:rsidRPr="00702FE9" w:rsidR="009B5D98">
        <w:rPr>
          <w:rFonts w:ascii="Times New Roman" w:hAnsi="Times New Roman"/>
        </w:rPr>
        <w:t xml:space="preserve">alebo aby boli po krátkej dobre </w:t>
      </w:r>
      <w:r w:rsidRPr="00702FE9" w:rsidR="004A0037">
        <w:rPr>
          <w:rFonts w:ascii="Times New Roman" w:hAnsi="Times New Roman"/>
        </w:rPr>
        <w:t xml:space="preserve">podmienečne </w:t>
      </w:r>
      <w:r w:rsidRPr="00702FE9" w:rsidR="009B5D98">
        <w:rPr>
          <w:rFonts w:ascii="Times New Roman" w:hAnsi="Times New Roman"/>
        </w:rPr>
        <w:t xml:space="preserve">prepustení </w:t>
      </w:r>
      <w:r w:rsidRPr="00702FE9" w:rsidR="00F97D18">
        <w:rPr>
          <w:rFonts w:ascii="Times New Roman" w:hAnsi="Times New Roman"/>
        </w:rPr>
        <w:t>z výkonu trestu od</w:t>
      </w:r>
      <w:r w:rsidRPr="00702FE9" w:rsidR="00B776A1">
        <w:rPr>
          <w:rFonts w:ascii="Times New Roman" w:hAnsi="Times New Roman"/>
        </w:rPr>
        <w:t xml:space="preserve">ňatia slobody. </w:t>
      </w:r>
    </w:p>
    <w:p w:rsidR="000D6108" w:rsidRPr="00702FE9" w:rsidP="00370DD8">
      <w:pPr>
        <w:bidi w:val="0"/>
        <w:spacing w:line="280" w:lineRule="atLeast"/>
        <w:ind w:firstLine="708"/>
        <w:jc w:val="both"/>
        <w:rPr>
          <w:rFonts w:ascii="Times New Roman" w:hAnsi="Times New Roman"/>
        </w:rPr>
      </w:pPr>
    </w:p>
    <w:p w:rsidR="000D6108" w:rsidRPr="00702FE9" w:rsidP="00370DD8">
      <w:pPr>
        <w:bidi w:val="0"/>
        <w:spacing w:line="280" w:lineRule="atLeast"/>
        <w:ind w:firstLine="708"/>
        <w:jc w:val="both"/>
        <w:rPr>
          <w:rFonts w:ascii="Times New Roman" w:hAnsi="Times New Roman"/>
        </w:rPr>
      </w:pPr>
      <w:r w:rsidRPr="00702FE9">
        <w:rPr>
          <w:rFonts w:ascii="Times New Roman" w:hAnsi="Times New Roman"/>
        </w:rPr>
        <w:t xml:space="preserve">Návrh zákona nebude mať nepriaznivý </w:t>
      </w:r>
      <w:r w:rsidRPr="00702FE9" w:rsidR="00370DD8">
        <w:rPr>
          <w:rFonts w:ascii="Times New Roman" w:hAnsi="Times New Roman"/>
        </w:rPr>
        <w:t xml:space="preserve">vplyv </w:t>
      </w:r>
      <w:r w:rsidRPr="00702FE9">
        <w:rPr>
          <w:rFonts w:ascii="Times New Roman" w:hAnsi="Times New Roman"/>
        </w:rPr>
        <w:t>na štátny rozpočet, rozpočty vyšších územných celkom alebo obcí, nebude mať dopad na podnikateľské prostredie, sociálne dopady ani na informatizáciu spoločnosti</w:t>
      </w:r>
      <w:r w:rsidRPr="00702FE9" w:rsidR="00370DD8">
        <w:rPr>
          <w:rFonts w:ascii="Times New Roman" w:hAnsi="Times New Roman"/>
        </w:rPr>
        <w:t xml:space="preserve"> a životné prostredie</w:t>
      </w:r>
      <w:r w:rsidRPr="00702FE9">
        <w:rPr>
          <w:rFonts w:ascii="Times New Roman" w:hAnsi="Times New Roman"/>
        </w:rPr>
        <w:t xml:space="preserve">. </w:t>
      </w:r>
    </w:p>
    <w:p w:rsidR="000D6108" w:rsidRPr="00702FE9" w:rsidP="00370DD8">
      <w:pPr>
        <w:bidi w:val="0"/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  <w:r w:rsidRPr="00702FE9">
        <w:rPr>
          <w:rFonts w:ascii="Times New Roman" w:hAnsi="Times New Roman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2C2336" w:rsidRPr="00702FE9" w:rsidP="00370DD8">
      <w:pPr>
        <w:bidi w:val="0"/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</w:p>
    <w:p w:rsidR="002C2336" w:rsidRPr="00702FE9" w:rsidP="00370DD8">
      <w:pPr>
        <w:bidi w:val="0"/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</w:p>
    <w:p w:rsidR="002C2336" w:rsidRPr="00702FE9" w:rsidP="00370DD8">
      <w:pPr>
        <w:bidi w:val="0"/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</w:p>
    <w:p w:rsidR="00702FE9" w:rsidRPr="00702FE9" w:rsidP="00370DD8">
      <w:pPr>
        <w:bidi w:val="0"/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</w:p>
    <w:p w:rsidR="002C2336" w:rsidRPr="00702FE9" w:rsidP="00370DD8">
      <w:pPr>
        <w:bidi w:val="0"/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</w:p>
    <w:p w:rsidR="002C2336" w:rsidRPr="00702FE9" w:rsidP="00370DD8">
      <w:pPr>
        <w:bidi w:val="0"/>
        <w:spacing w:before="100" w:beforeAutospacing="1" w:after="100" w:afterAutospacing="1"/>
        <w:ind w:firstLine="709"/>
        <w:jc w:val="both"/>
        <w:rPr>
          <w:rFonts w:ascii="Times New Roman" w:hAnsi="Times New Roman"/>
          <w:b/>
        </w:rPr>
      </w:pPr>
      <w:r w:rsidRPr="00702FE9">
        <w:rPr>
          <w:rFonts w:ascii="Times New Roman" w:hAnsi="Times New Roman"/>
          <w:b/>
        </w:rPr>
        <w:t>B. Osobitná časť</w:t>
      </w:r>
    </w:p>
    <w:p w:rsidR="002C2336" w:rsidRPr="00702FE9" w:rsidP="002C2336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</w:rPr>
      </w:pPr>
      <w:r w:rsidRPr="00702FE9" w:rsidR="00A60803">
        <w:rPr>
          <w:rFonts w:ascii="Times New Roman" w:hAnsi="Times New Roman"/>
          <w:b/>
        </w:rPr>
        <w:t>K</w:t>
      </w:r>
      <w:r w:rsidRPr="00702FE9">
        <w:rPr>
          <w:rFonts w:ascii="Times New Roman" w:hAnsi="Times New Roman"/>
          <w:b/>
        </w:rPr>
        <w:t> čl. I</w:t>
      </w:r>
    </w:p>
    <w:p w:rsidR="002C2336" w:rsidRPr="00702FE9" w:rsidP="002C2336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</w:rPr>
      </w:pPr>
      <w:r w:rsidRPr="00702FE9">
        <w:rPr>
          <w:rFonts w:ascii="Times New Roman" w:hAnsi="Times New Roman"/>
          <w:b/>
        </w:rPr>
        <w:t>K bodu 1</w:t>
      </w:r>
    </w:p>
    <w:p w:rsidR="002C2336" w:rsidRPr="00702FE9" w:rsidP="00A60803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Pr="00702FE9" w:rsidR="00A60803">
        <w:rPr>
          <w:rFonts w:ascii="Times New Roman" w:hAnsi="Times New Roman"/>
        </w:rPr>
        <w:t xml:space="preserve">Navrhuje sa zvýšenie </w:t>
      </w:r>
      <w:r w:rsidRPr="00702FE9" w:rsidR="002013BB">
        <w:rPr>
          <w:rFonts w:ascii="Times New Roman" w:hAnsi="Times New Roman"/>
        </w:rPr>
        <w:t xml:space="preserve">dolnej </w:t>
      </w:r>
      <w:r w:rsidRPr="00702FE9" w:rsidR="00A60803">
        <w:rPr>
          <w:rFonts w:ascii="Times New Roman" w:hAnsi="Times New Roman"/>
        </w:rPr>
        <w:t xml:space="preserve">hranice trestnej sadzby </w:t>
      </w:r>
      <w:r w:rsidRPr="00702FE9" w:rsidR="00BC3DF9">
        <w:rPr>
          <w:rFonts w:ascii="Times New Roman" w:hAnsi="Times New Roman"/>
        </w:rPr>
        <w:t>zo s</w:t>
      </w:r>
      <w:r w:rsidRPr="00702FE9" w:rsidR="00A60803">
        <w:rPr>
          <w:rFonts w:ascii="Times New Roman" w:hAnsi="Times New Roman"/>
        </w:rPr>
        <w:t>účasných troch</w:t>
      </w:r>
      <w:r w:rsidRPr="00702FE9" w:rsidR="00BC3DF9">
        <w:rPr>
          <w:rFonts w:ascii="Times New Roman" w:hAnsi="Times New Roman"/>
        </w:rPr>
        <w:t xml:space="preserve"> </w:t>
      </w:r>
      <w:r w:rsidRPr="00702FE9" w:rsidR="00A60803">
        <w:rPr>
          <w:rFonts w:ascii="Times New Roman" w:hAnsi="Times New Roman"/>
        </w:rPr>
        <w:t xml:space="preserve">rokov na štyri roky pre páchateľa, ktorý bráni užívať osobnú slobodu závažnejším spôsobom konania, z osobitného motívu, ako verejný činiteľ, na chránenej osobe alebo spôsobí ním väčšiu škodu. </w:t>
      </w:r>
    </w:p>
    <w:p w:rsidR="002C2336" w:rsidRPr="00702FE9" w:rsidP="002C2336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</w:rPr>
      </w:pPr>
      <w:r w:rsidRPr="00702FE9">
        <w:rPr>
          <w:rFonts w:ascii="Times New Roman" w:hAnsi="Times New Roman"/>
          <w:b/>
        </w:rPr>
        <w:t>K bodu 2</w:t>
      </w:r>
    </w:p>
    <w:p w:rsidR="002C2336" w:rsidRPr="00702FE9" w:rsidP="00225961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Pr="00702FE9">
        <w:rPr>
          <w:rFonts w:ascii="Times New Roman" w:hAnsi="Times New Roman"/>
        </w:rPr>
        <w:t>Zvyšuje sa dolná sadzba trestu odňatia slobody v prípade súlože s osobou mladšou ako 15 rokov z troch rokov na štyri.</w:t>
      </w:r>
    </w:p>
    <w:p w:rsidR="002C2336" w:rsidRPr="00702FE9" w:rsidP="002C2336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</w:rPr>
      </w:pPr>
      <w:r w:rsidRPr="00702FE9">
        <w:rPr>
          <w:rFonts w:ascii="Times New Roman" w:hAnsi="Times New Roman"/>
          <w:b/>
        </w:rPr>
        <w:t>K bodu 3</w:t>
      </w:r>
    </w:p>
    <w:p w:rsidR="002C2336" w:rsidRPr="00702FE9" w:rsidP="00225961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Pr="00702FE9">
        <w:rPr>
          <w:rFonts w:ascii="Times New Roman" w:hAnsi="Times New Roman"/>
        </w:rPr>
        <w:t>Navrhuje sa zvýšenie trestnej sadzby pre páchateľa, ktorý prostredníctvom elektronickej komunikačnej služby navrhne dieťaťu mladšiemu ako 15 rokov osobné stretnutie v úmysle spáchať na ňom trestný čin sexuálneho zneužívania alebo trestný čin výroby detskej pornografie a to na zo súčasne</w:t>
      </w:r>
      <w:r w:rsidRPr="00702FE9" w:rsidR="00225961">
        <w:rPr>
          <w:rFonts w:ascii="Times New Roman" w:hAnsi="Times New Roman"/>
        </w:rPr>
        <w:t>j</w:t>
      </w:r>
      <w:r w:rsidRPr="00702FE9">
        <w:rPr>
          <w:rFonts w:ascii="Times New Roman" w:hAnsi="Times New Roman"/>
        </w:rPr>
        <w:t xml:space="preserve"> sadzby šesť mesiacov až tri roky na štyri roky až sedem rokov. </w:t>
      </w:r>
    </w:p>
    <w:p w:rsidR="002C2336" w:rsidRPr="00702FE9" w:rsidP="002C2336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</w:rPr>
      </w:pPr>
      <w:r w:rsidRPr="00702FE9">
        <w:rPr>
          <w:rFonts w:ascii="Times New Roman" w:hAnsi="Times New Roman"/>
          <w:b/>
        </w:rPr>
        <w:t>K bodu 4</w:t>
      </w:r>
    </w:p>
    <w:p w:rsidR="00225961" w:rsidRPr="00702FE9" w:rsidP="002C2336">
      <w:pPr>
        <w:bidi w:val="0"/>
        <w:spacing w:before="100" w:beforeAutospacing="1" w:after="100" w:afterAutospacing="1"/>
        <w:jc w:val="both"/>
        <w:rPr>
          <w:rFonts w:ascii="Times New Roman" w:hAnsi="Times New Roman"/>
        </w:rPr>
      </w:pPr>
      <w:r w:rsidRPr="00702FE9">
        <w:rPr>
          <w:rFonts w:ascii="Times New Roman" w:hAnsi="Times New Roman"/>
        </w:rPr>
        <w:tab/>
        <w:t xml:space="preserve">Navrhuje sa zvýšenie trestnej sadzby pre páchateľa, ktorý zneužije dieťa mladšie ako 15 rokov v úmysle vyvolania sexuálneho uspokojenia jeho účasťou na sexuálnych aktivitách alebo sexuálnom zneužití a to na úroveň 4 až 6 rokov. </w:t>
      </w:r>
    </w:p>
    <w:p w:rsidR="002C2336" w:rsidRPr="00702FE9" w:rsidP="002C2336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</w:rPr>
      </w:pPr>
      <w:r w:rsidRPr="00702FE9">
        <w:rPr>
          <w:rFonts w:ascii="Times New Roman" w:hAnsi="Times New Roman"/>
          <w:b/>
        </w:rPr>
        <w:t>K </w:t>
      </w:r>
      <w:r w:rsidRPr="00702FE9" w:rsidR="00A60803">
        <w:rPr>
          <w:rFonts w:ascii="Times New Roman" w:hAnsi="Times New Roman"/>
          <w:b/>
        </w:rPr>
        <w:t>bodom</w:t>
      </w:r>
      <w:r w:rsidRPr="00702FE9">
        <w:rPr>
          <w:rFonts w:ascii="Times New Roman" w:hAnsi="Times New Roman"/>
          <w:b/>
        </w:rPr>
        <w:t xml:space="preserve"> 5</w:t>
      </w:r>
      <w:r w:rsidRPr="00702FE9" w:rsidR="00A60803">
        <w:rPr>
          <w:rFonts w:ascii="Times New Roman" w:hAnsi="Times New Roman"/>
          <w:b/>
        </w:rPr>
        <w:t xml:space="preserve"> a 6</w:t>
      </w:r>
    </w:p>
    <w:p w:rsidR="00225961" w:rsidRPr="00702FE9" w:rsidP="002C2336">
      <w:pPr>
        <w:bidi w:val="0"/>
        <w:spacing w:before="100" w:beforeAutospacing="1" w:after="100" w:afterAutospacing="1"/>
        <w:jc w:val="both"/>
        <w:rPr>
          <w:rFonts w:ascii="Times New Roman" w:hAnsi="Times New Roman"/>
        </w:rPr>
      </w:pPr>
      <w:r w:rsidRPr="00702FE9">
        <w:rPr>
          <w:rFonts w:ascii="Times New Roman" w:hAnsi="Times New Roman"/>
        </w:rPr>
        <w:tab/>
      </w:r>
      <w:r w:rsidRPr="00702FE9" w:rsidR="00A60803">
        <w:rPr>
          <w:rFonts w:ascii="Times New Roman" w:hAnsi="Times New Roman"/>
        </w:rPr>
        <w:t>V novelizačnom bode 5 sa n</w:t>
      </w:r>
      <w:r w:rsidRPr="00702FE9">
        <w:rPr>
          <w:rFonts w:ascii="Times New Roman" w:hAnsi="Times New Roman"/>
        </w:rPr>
        <w:t xml:space="preserve">avrhuje zvýšenie trestnej sadzby pre páchateľa, ktorý pohne dieťa k mimomanželskej súloži, alebo ho iným spôsobom sexuálne zneužije, ak je takého dieťa zverené do jeho starostlivosti, alebo pod jeho dozor alebo odkázaná osoba, ide o detskú prostitúciu, alebo zneužije uznané postavenie, ktoré vyplýva z dôvery, autority alebo vplyvu na dieťa a to zo súčasnej sadzby </w:t>
      </w:r>
      <w:r w:rsidRPr="00702FE9" w:rsidR="00A60803">
        <w:rPr>
          <w:rFonts w:ascii="Times New Roman" w:hAnsi="Times New Roman"/>
        </w:rPr>
        <w:t>1</w:t>
      </w:r>
      <w:r w:rsidRPr="00702FE9">
        <w:rPr>
          <w:rFonts w:ascii="Times New Roman" w:hAnsi="Times New Roman"/>
        </w:rPr>
        <w:t xml:space="preserve"> až 5 rokov na </w:t>
      </w:r>
      <w:r w:rsidRPr="00702FE9" w:rsidR="00A60803">
        <w:rPr>
          <w:rFonts w:ascii="Times New Roman" w:hAnsi="Times New Roman"/>
        </w:rPr>
        <w:t>4</w:t>
      </w:r>
      <w:r w:rsidRPr="00702FE9">
        <w:rPr>
          <w:rFonts w:ascii="Times New Roman" w:hAnsi="Times New Roman"/>
        </w:rPr>
        <w:t xml:space="preserve"> až 6 rokov.</w:t>
      </w:r>
    </w:p>
    <w:p w:rsidR="00225961" w:rsidRPr="00702FE9" w:rsidP="002C2336">
      <w:pPr>
        <w:bidi w:val="0"/>
        <w:spacing w:before="100" w:beforeAutospacing="1" w:after="100" w:afterAutospacing="1"/>
        <w:jc w:val="both"/>
        <w:rPr>
          <w:rFonts w:ascii="Times New Roman" w:hAnsi="Times New Roman"/>
        </w:rPr>
      </w:pPr>
      <w:r w:rsidRPr="00702FE9" w:rsidR="00A60803">
        <w:rPr>
          <w:rFonts w:ascii="Times New Roman" w:hAnsi="Times New Roman"/>
        </w:rPr>
        <w:tab/>
        <w:t xml:space="preserve">V novelizačnom bode 6 sa navrhuje zvýšiť </w:t>
      </w:r>
      <w:r w:rsidRPr="00702FE9" w:rsidR="002013BB">
        <w:rPr>
          <w:rFonts w:ascii="Times New Roman" w:hAnsi="Times New Roman"/>
        </w:rPr>
        <w:t xml:space="preserve">dolnú sadzbu </w:t>
      </w:r>
      <w:r w:rsidRPr="00702FE9" w:rsidR="00A60803">
        <w:rPr>
          <w:rFonts w:ascii="Times New Roman" w:hAnsi="Times New Roman"/>
        </w:rPr>
        <w:t xml:space="preserve">zo súčasných dvoch na štyri roky pre páchateľa, ktorý  uvedený čin spácha použitím nátlaku. </w:t>
      </w:r>
    </w:p>
    <w:p w:rsidR="002C2336" w:rsidRPr="00702FE9" w:rsidP="002C2336">
      <w:pPr>
        <w:bidi w:val="0"/>
        <w:spacing w:before="100" w:beforeAutospacing="1" w:after="100" w:afterAutospacing="1"/>
        <w:jc w:val="both"/>
        <w:rPr>
          <w:rFonts w:ascii="Times New Roman" w:hAnsi="Times New Roman"/>
          <w:b/>
        </w:rPr>
      </w:pPr>
      <w:r w:rsidRPr="00702FE9">
        <w:rPr>
          <w:rFonts w:ascii="Times New Roman" w:hAnsi="Times New Roman"/>
          <w:b/>
        </w:rPr>
        <w:t>K čl. II</w:t>
      </w:r>
    </w:p>
    <w:p w:rsidR="002C2336" w:rsidRPr="00702FE9" w:rsidP="00A60803">
      <w:pPr>
        <w:bidi w:val="0"/>
        <w:spacing w:before="100" w:beforeAutospacing="1" w:after="100" w:afterAutospacing="1"/>
        <w:ind w:firstLine="708"/>
        <w:jc w:val="both"/>
        <w:rPr>
          <w:rFonts w:ascii="Times New Roman" w:hAnsi="Times New Roman"/>
        </w:rPr>
      </w:pPr>
      <w:r w:rsidRPr="00702FE9">
        <w:rPr>
          <w:rFonts w:ascii="Times New Roman" w:hAnsi="Times New Roman"/>
        </w:rPr>
        <w:t xml:space="preserve">S ohľadom na dĺžku legislatívneho procesu navrhuje sa účinnosť predloženej novely zákona na 1. </w:t>
      </w:r>
      <w:r w:rsidRPr="00702FE9" w:rsidR="00A60803">
        <w:rPr>
          <w:rFonts w:ascii="Times New Roman" w:hAnsi="Times New Roman"/>
        </w:rPr>
        <w:t>j</w:t>
      </w:r>
      <w:r w:rsidRPr="00702FE9">
        <w:rPr>
          <w:rFonts w:ascii="Times New Roman" w:hAnsi="Times New Roman"/>
        </w:rPr>
        <w:t xml:space="preserve">úla 2015. </w:t>
      </w:r>
    </w:p>
    <w:p w:rsidR="002C2336" w:rsidRPr="00702FE9" w:rsidP="002C2336">
      <w:pPr>
        <w:bidi w:val="0"/>
        <w:spacing w:before="100" w:beforeAutospacing="1" w:after="100" w:afterAutospacing="1"/>
        <w:jc w:val="both"/>
        <w:rPr>
          <w:rFonts w:ascii="Times New Roman" w:hAnsi="Times New Roman"/>
        </w:rPr>
      </w:pPr>
    </w:p>
    <w:p w:rsidR="002C2336" w:rsidRPr="00702FE9" w:rsidP="00370DD8">
      <w:pPr>
        <w:bidi w:val="0"/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52CE8"/>
    <w:rsid w:val="00004F65"/>
    <w:rsid w:val="0000549A"/>
    <w:rsid w:val="00005A2A"/>
    <w:rsid w:val="000060FF"/>
    <w:rsid w:val="00006A6C"/>
    <w:rsid w:val="00007656"/>
    <w:rsid w:val="00010174"/>
    <w:rsid w:val="00010472"/>
    <w:rsid w:val="00010A36"/>
    <w:rsid w:val="00011321"/>
    <w:rsid w:val="000125A2"/>
    <w:rsid w:val="00014C3E"/>
    <w:rsid w:val="00015FC9"/>
    <w:rsid w:val="00016499"/>
    <w:rsid w:val="00017761"/>
    <w:rsid w:val="000207AD"/>
    <w:rsid w:val="00024619"/>
    <w:rsid w:val="00030188"/>
    <w:rsid w:val="00030B6B"/>
    <w:rsid w:val="0003330F"/>
    <w:rsid w:val="000339A4"/>
    <w:rsid w:val="00035164"/>
    <w:rsid w:val="00036836"/>
    <w:rsid w:val="00040898"/>
    <w:rsid w:val="000412E3"/>
    <w:rsid w:val="0004237D"/>
    <w:rsid w:val="00042851"/>
    <w:rsid w:val="00045E96"/>
    <w:rsid w:val="00050349"/>
    <w:rsid w:val="00054582"/>
    <w:rsid w:val="00055235"/>
    <w:rsid w:val="00057387"/>
    <w:rsid w:val="0005765D"/>
    <w:rsid w:val="00060380"/>
    <w:rsid w:val="00060E31"/>
    <w:rsid w:val="0006338C"/>
    <w:rsid w:val="0006356F"/>
    <w:rsid w:val="00066091"/>
    <w:rsid w:val="00070F2D"/>
    <w:rsid w:val="000712E4"/>
    <w:rsid w:val="000717E1"/>
    <w:rsid w:val="000717F3"/>
    <w:rsid w:val="000802D6"/>
    <w:rsid w:val="0008408E"/>
    <w:rsid w:val="000848C6"/>
    <w:rsid w:val="00084D42"/>
    <w:rsid w:val="0008582A"/>
    <w:rsid w:val="000910FF"/>
    <w:rsid w:val="0009126F"/>
    <w:rsid w:val="00091288"/>
    <w:rsid w:val="00092313"/>
    <w:rsid w:val="00093B47"/>
    <w:rsid w:val="00094B33"/>
    <w:rsid w:val="00095639"/>
    <w:rsid w:val="00096707"/>
    <w:rsid w:val="00096D4E"/>
    <w:rsid w:val="00097231"/>
    <w:rsid w:val="000979DE"/>
    <w:rsid w:val="000A11A5"/>
    <w:rsid w:val="000A1582"/>
    <w:rsid w:val="000A1BB3"/>
    <w:rsid w:val="000A41FC"/>
    <w:rsid w:val="000A610A"/>
    <w:rsid w:val="000A61DF"/>
    <w:rsid w:val="000A672A"/>
    <w:rsid w:val="000B13BE"/>
    <w:rsid w:val="000B1589"/>
    <w:rsid w:val="000B15E6"/>
    <w:rsid w:val="000B17C0"/>
    <w:rsid w:val="000B4054"/>
    <w:rsid w:val="000B4AD6"/>
    <w:rsid w:val="000B7D59"/>
    <w:rsid w:val="000B7F7A"/>
    <w:rsid w:val="000C1C1F"/>
    <w:rsid w:val="000C2208"/>
    <w:rsid w:val="000C48D1"/>
    <w:rsid w:val="000C5284"/>
    <w:rsid w:val="000D3E66"/>
    <w:rsid w:val="000D6108"/>
    <w:rsid w:val="000D7285"/>
    <w:rsid w:val="000E1458"/>
    <w:rsid w:val="000E2C22"/>
    <w:rsid w:val="000E4AC4"/>
    <w:rsid w:val="000E4F15"/>
    <w:rsid w:val="000F387D"/>
    <w:rsid w:val="000F74B6"/>
    <w:rsid w:val="00100312"/>
    <w:rsid w:val="001018F5"/>
    <w:rsid w:val="001025B9"/>
    <w:rsid w:val="00103B88"/>
    <w:rsid w:val="0010592C"/>
    <w:rsid w:val="00106C96"/>
    <w:rsid w:val="0010759C"/>
    <w:rsid w:val="00110134"/>
    <w:rsid w:val="001102B1"/>
    <w:rsid w:val="00110771"/>
    <w:rsid w:val="001117C7"/>
    <w:rsid w:val="001118EF"/>
    <w:rsid w:val="001173FC"/>
    <w:rsid w:val="00120741"/>
    <w:rsid w:val="00121B53"/>
    <w:rsid w:val="00123A2F"/>
    <w:rsid w:val="00124F4A"/>
    <w:rsid w:val="00126D24"/>
    <w:rsid w:val="00130FA0"/>
    <w:rsid w:val="001313FF"/>
    <w:rsid w:val="00131E6C"/>
    <w:rsid w:val="00131F27"/>
    <w:rsid w:val="001370BA"/>
    <w:rsid w:val="0014084A"/>
    <w:rsid w:val="001410FC"/>
    <w:rsid w:val="001411BB"/>
    <w:rsid w:val="00142932"/>
    <w:rsid w:val="001507EC"/>
    <w:rsid w:val="001514EB"/>
    <w:rsid w:val="0015163F"/>
    <w:rsid w:val="00152016"/>
    <w:rsid w:val="001526FA"/>
    <w:rsid w:val="00155B8D"/>
    <w:rsid w:val="00162080"/>
    <w:rsid w:val="00164617"/>
    <w:rsid w:val="00165E90"/>
    <w:rsid w:val="00166C8F"/>
    <w:rsid w:val="0016708D"/>
    <w:rsid w:val="00172276"/>
    <w:rsid w:val="00177123"/>
    <w:rsid w:val="001805D9"/>
    <w:rsid w:val="00180F81"/>
    <w:rsid w:val="001828F6"/>
    <w:rsid w:val="001907C7"/>
    <w:rsid w:val="001911DE"/>
    <w:rsid w:val="00191EDF"/>
    <w:rsid w:val="00193E12"/>
    <w:rsid w:val="00194B84"/>
    <w:rsid w:val="001954D3"/>
    <w:rsid w:val="001A13D0"/>
    <w:rsid w:val="001A1F56"/>
    <w:rsid w:val="001A6F97"/>
    <w:rsid w:val="001B0718"/>
    <w:rsid w:val="001B249B"/>
    <w:rsid w:val="001B3121"/>
    <w:rsid w:val="001B64F6"/>
    <w:rsid w:val="001B6DCD"/>
    <w:rsid w:val="001B73C3"/>
    <w:rsid w:val="001B78D2"/>
    <w:rsid w:val="001C1808"/>
    <w:rsid w:val="001C19E8"/>
    <w:rsid w:val="001C2F56"/>
    <w:rsid w:val="001C3177"/>
    <w:rsid w:val="001C33A3"/>
    <w:rsid w:val="001C383A"/>
    <w:rsid w:val="001C4400"/>
    <w:rsid w:val="001D0B0A"/>
    <w:rsid w:val="001D3C44"/>
    <w:rsid w:val="001D4F18"/>
    <w:rsid w:val="001D5C87"/>
    <w:rsid w:val="001D5EE3"/>
    <w:rsid w:val="001D62D8"/>
    <w:rsid w:val="001E42B4"/>
    <w:rsid w:val="001E5FE8"/>
    <w:rsid w:val="001F13F0"/>
    <w:rsid w:val="001F27E3"/>
    <w:rsid w:val="001F47B4"/>
    <w:rsid w:val="001F552E"/>
    <w:rsid w:val="00200C52"/>
    <w:rsid w:val="002013BB"/>
    <w:rsid w:val="00201D73"/>
    <w:rsid w:val="002022C7"/>
    <w:rsid w:val="002025EE"/>
    <w:rsid w:val="00202CB4"/>
    <w:rsid w:val="002030C3"/>
    <w:rsid w:val="00203ED8"/>
    <w:rsid w:val="00204023"/>
    <w:rsid w:val="002044C0"/>
    <w:rsid w:val="0020714B"/>
    <w:rsid w:val="00210E9E"/>
    <w:rsid w:val="00213BFC"/>
    <w:rsid w:val="002153E0"/>
    <w:rsid w:val="00216A3F"/>
    <w:rsid w:val="0022002A"/>
    <w:rsid w:val="00220746"/>
    <w:rsid w:val="002221FB"/>
    <w:rsid w:val="00223058"/>
    <w:rsid w:val="002234D5"/>
    <w:rsid w:val="00223D1C"/>
    <w:rsid w:val="002246F2"/>
    <w:rsid w:val="00225961"/>
    <w:rsid w:val="00226C13"/>
    <w:rsid w:val="00226D7A"/>
    <w:rsid w:val="00226EBC"/>
    <w:rsid w:val="00226F8F"/>
    <w:rsid w:val="0022776F"/>
    <w:rsid w:val="00227B7C"/>
    <w:rsid w:val="00227F76"/>
    <w:rsid w:val="002306A3"/>
    <w:rsid w:val="0023243A"/>
    <w:rsid w:val="0023321B"/>
    <w:rsid w:val="002349B7"/>
    <w:rsid w:val="00237053"/>
    <w:rsid w:val="00237165"/>
    <w:rsid w:val="00240BC4"/>
    <w:rsid w:val="00242988"/>
    <w:rsid w:val="00246434"/>
    <w:rsid w:val="00246D9A"/>
    <w:rsid w:val="0025026D"/>
    <w:rsid w:val="00250CAB"/>
    <w:rsid w:val="002522B8"/>
    <w:rsid w:val="00253DF6"/>
    <w:rsid w:val="002543FC"/>
    <w:rsid w:val="0025747B"/>
    <w:rsid w:val="0025796E"/>
    <w:rsid w:val="00260557"/>
    <w:rsid w:val="002624EC"/>
    <w:rsid w:val="00264719"/>
    <w:rsid w:val="00264D20"/>
    <w:rsid w:val="0026616F"/>
    <w:rsid w:val="002679EA"/>
    <w:rsid w:val="00267DA1"/>
    <w:rsid w:val="0027185F"/>
    <w:rsid w:val="00271E39"/>
    <w:rsid w:val="00271EA6"/>
    <w:rsid w:val="002742D7"/>
    <w:rsid w:val="002761B0"/>
    <w:rsid w:val="00280722"/>
    <w:rsid w:val="00281F02"/>
    <w:rsid w:val="00281F26"/>
    <w:rsid w:val="002821A4"/>
    <w:rsid w:val="00286368"/>
    <w:rsid w:val="002868C9"/>
    <w:rsid w:val="00286E54"/>
    <w:rsid w:val="00291B52"/>
    <w:rsid w:val="0029235E"/>
    <w:rsid w:val="00293CD7"/>
    <w:rsid w:val="00294C96"/>
    <w:rsid w:val="00297053"/>
    <w:rsid w:val="002A0008"/>
    <w:rsid w:val="002A04B6"/>
    <w:rsid w:val="002A0D8E"/>
    <w:rsid w:val="002A3C68"/>
    <w:rsid w:val="002A4642"/>
    <w:rsid w:val="002A770D"/>
    <w:rsid w:val="002A799E"/>
    <w:rsid w:val="002A7E11"/>
    <w:rsid w:val="002B2E62"/>
    <w:rsid w:val="002B3130"/>
    <w:rsid w:val="002B354A"/>
    <w:rsid w:val="002B3B42"/>
    <w:rsid w:val="002B478F"/>
    <w:rsid w:val="002B7DE6"/>
    <w:rsid w:val="002C0589"/>
    <w:rsid w:val="002C2336"/>
    <w:rsid w:val="002C37B1"/>
    <w:rsid w:val="002C4C4E"/>
    <w:rsid w:val="002C56FD"/>
    <w:rsid w:val="002C623B"/>
    <w:rsid w:val="002C7171"/>
    <w:rsid w:val="002C720F"/>
    <w:rsid w:val="002C7F5C"/>
    <w:rsid w:val="002D5B69"/>
    <w:rsid w:val="002D693D"/>
    <w:rsid w:val="002D725E"/>
    <w:rsid w:val="002E1AF4"/>
    <w:rsid w:val="002E3544"/>
    <w:rsid w:val="002E3794"/>
    <w:rsid w:val="002E3F85"/>
    <w:rsid w:val="002E4839"/>
    <w:rsid w:val="002E4D8F"/>
    <w:rsid w:val="002E7E8C"/>
    <w:rsid w:val="002F34A5"/>
    <w:rsid w:val="002F61A1"/>
    <w:rsid w:val="002F6F71"/>
    <w:rsid w:val="00304CE1"/>
    <w:rsid w:val="003061FC"/>
    <w:rsid w:val="003109CF"/>
    <w:rsid w:val="00312148"/>
    <w:rsid w:val="003169CB"/>
    <w:rsid w:val="00316AD1"/>
    <w:rsid w:val="00317DA9"/>
    <w:rsid w:val="003239F2"/>
    <w:rsid w:val="003241C2"/>
    <w:rsid w:val="003272C6"/>
    <w:rsid w:val="003318B3"/>
    <w:rsid w:val="00332032"/>
    <w:rsid w:val="00332F9E"/>
    <w:rsid w:val="003356C4"/>
    <w:rsid w:val="00337A21"/>
    <w:rsid w:val="00337C00"/>
    <w:rsid w:val="003413AD"/>
    <w:rsid w:val="00342055"/>
    <w:rsid w:val="0034225F"/>
    <w:rsid w:val="003422F1"/>
    <w:rsid w:val="00342A53"/>
    <w:rsid w:val="00342E78"/>
    <w:rsid w:val="003445DC"/>
    <w:rsid w:val="00345D47"/>
    <w:rsid w:val="00346009"/>
    <w:rsid w:val="003464C8"/>
    <w:rsid w:val="00346624"/>
    <w:rsid w:val="00351F39"/>
    <w:rsid w:val="003527D6"/>
    <w:rsid w:val="00353C95"/>
    <w:rsid w:val="00354F80"/>
    <w:rsid w:val="0035649B"/>
    <w:rsid w:val="003564B0"/>
    <w:rsid w:val="00357157"/>
    <w:rsid w:val="00357197"/>
    <w:rsid w:val="00360256"/>
    <w:rsid w:val="0036072D"/>
    <w:rsid w:val="00361160"/>
    <w:rsid w:val="00363716"/>
    <w:rsid w:val="00363779"/>
    <w:rsid w:val="00363EE4"/>
    <w:rsid w:val="00364B3C"/>
    <w:rsid w:val="00364BB4"/>
    <w:rsid w:val="00366053"/>
    <w:rsid w:val="00370423"/>
    <w:rsid w:val="00370DD8"/>
    <w:rsid w:val="00373067"/>
    <w:rsid w:val="00373444"/>
    <w:rsid w:val="00374190"/>
    <w:rsid w:val="00375134"/>
    <w:rsid w:val="003760D9"/>
    <w:rsid w:val="00376F29"/>
    <w:rsid w:val="0038071B"/>
    <w:rsid w:val="00380AE6"/>
    <w:rsid w:val="00380B07"/>
    <w:rsid w:val="003814AF"/>
    <w:rsid w:val="00384A03"/>
    <w:rsid w:val="0038626E"/>
    <w:rsid w:val="00392D01"/>
    <w:rsid w:val="00392FC4"/>
    <w:rsid w:val="00393CBE"/>
    <w:rsid w:val="00395953"/>
    <w:rsid w:val="00396613"/>
    <w:rsid w:val="003967AB"/>
    <w:rsid w:val="003A27A7"/>
    <w:rsid w:val="003A2D90"/>
    <w:rsid w:val="003A2F20"/>
    <w:rsid w:val="003A32BB"/>
    <w:rsid w:val="003A433E"/>
    <w:rsid w:val="003A60E6"/>
    <w:rsid w:val="003A6E79"/>
    <w:rsid w:val="003B1EC4"/>
    <w:rsid w:val="003B31AA"/>
    <w:rsid w:val="003B7437"/>
    <w:rsid w:val="003B79E6"/>
    <w:rsid w:val="003C4007"/>
    <w:rsid w:val="003C47A0"/>
    <w:rsid w:val="003C6881"/>
    <w:rsid w:val="003D0C74"/>
    <w:rsid w:val="003D3C28"/>
    <w:rsid w:val="003D3CD6"/>
    <w:rsid w:val="003D56DA"/>
    <w:rsid w:val="003D608A"/>
    <w:rsid w:val="003D6B27"/>
    <w:rsid w:val="003E08E2"/>
    <w:rsid w:val="003E0B3E"/>
    <w:rsid w:val="003E2FF8"/>
    <w:rsid w:val="003E4B40"/>
    <w:rsid w:val="003E4C57"/>
    <w:rsid w:val="003E4C8F"/>
    <w:rsid w:val="003E50E4"/>
    <w:rsid w:val="003E6201"/>
    <w:rsid w:val="003F560A"/>
    <w:rsid w:val="003F5736"/>
    <w:rsid w:val="003F78B3"/>
    <w:rsid w:val="00400479"/>
    <w:rsid w:val="004026B3"/>
    <w:rsid w:val="004029FF"/>
    <w:rsid w:val="00403AD1"/>
    <w:rsid w:val="00406560"/>
    <w:rsid w:val="004066A8"/>
    <w:rsid w:val="00406DA5"/>
    <w:rsid w:val="00410DD2"/>
    <w:rsid w:val="00411A8A"/>
    <w:rsid w:val="00412196"/>
    <w:rsid w:val="004126C1"/>
    <w:rsid w:val="00413A0A"/>
    <w:rsid w:val="00415C04"/>
    <w:rsid w:val="0041644E"/>
    <w:rsid w:val="00417475"/>
    <w:rsid w:val="00417BCB"/>
    <w:rsid w:val="004216EA"/>
    <w:rsid w:val="00425001"/>
    <w:rsid w:val="00426298"/>
    <w:rsid w:val="004262B1"/>
    <w:rsid w:val="00432F57"/>
    <w:rsid w:val="0043483F"/>
    <w:rsid w:val="004354B4"/>
    <w:rsid w:val="00437773"/>
    <w:rsid w:val="00440C4E"/>
    <w:rsid w:val="00440F6A"/>
    <w:rsid w:val="00441B5A"/>
    <w:rsid w:val="00441D37"/>
    <w:rsid w:val="00441E8A"/>
    <w:rsid w:val="0044262B"/>
    <w:rsid w:val="00443D01"/>
    <w:rsid w:val="00447CA2"/>
    <w:rsid w:val="00447EAA"/>
    <w:rsid w:val="00453E29"/>
    <w:rsid w:val="00454BBE"/>
    <w:rsid w:val="0045520E"/>
    <w:rsid w:val="00460D84"/>
    <w:rsid w:val="0046236A"/>
    <w:rsid w:val="00462DC0"/>
    <w:rsid w:val="00472E80"/>
    <w:rsid w:val="00474219"/>
    <w:rsid w:val="0048213D"/>
    <w:rsid w:val="00482E59"/>
    <w:rsid w:val="004839D2"/>
    <w:rsid w:val="00483A6A"/>
    <w:rsid w:val="00483B8C"/>
    <w:rsid w:val="004848F6"/>
    <w:rsid w:val="00485DBA"/>
    <w:rsid w:val="004866B1"/>
    <w:rsid w:val="00486AF8"/>
    <w:rsid w:val="00487A36"/>
    <w:rsid w:val="00490474"/>
    <w:rsid w:val="00491A42"/>
    <w:rsid w:val="00492BEE"/>
    <w:rsid w:val="00494267"/>
    <w:rsid w:val="0049466F"/>
    <w:rsid w:val="004949ED"/>
    <w:rsid w:val="00495E15"/>
    <w:rsid w:val="004A0037"/>
    <w:rsid w:val="004A3A31"/>
    <w:rsid w:val="004A4014"/>
    <w:rsid w:val="004A53EB"/>
    <w:rsid w:val="004A5424"/>
    <w:rsid w:val="004B2C1D"/>
    <w:rsid w:val="004B2D96"/>
    <w:rsid w:val="004B3683"/>
    <w:rsid w:val="004C19A3"/>
    <w:rsid w:val="004C1D2C"/>
    <w:rsid w:val="004C1D47"/>
    <w:rsid w:val="004C34BA"/>
    <w:rsid w:val="004C4723"/>
    <w:rsid w:val="004C5969"/>
    <w:rsid w:val="004D081F"/>
    <w:rsid w:val="004D10E8"/>
    <w:rsid w:val="004D1301"/>
    <w:rsid w:val="004D4254"/>
    <w:rsid w:val="004D4A97"/>
    <w:rsid w:val="004D573B"/>
    <w:rsid w:val="004D581E"/>
    <w:rsid w:val="004D6420"/>
    <w:rsid w:val="004D6A39"/>
    <w:rsid w:val="004E0CB5"/>
    <w:rsid w:val="004E15EA"/>
    <w:rsid w:val="004E17DC"/>
    <w:rsid w:val="004E1BDF"/>
    <w:rsid w:val="004E2CBE"/>
    <w:rsid w:val="004E4D63"/>
    <w:rsid w:val="004E6B06"/>
    <w:rsid w:val="004E76C1"/>
    <w:rsid w:val="004F3634"/>
    <w:rsid w:val="004F4534"/>
    <w:rsid w:val="00502D14"/>
    <w:rsid w:val="00503A57"/>
    <w:rsid w:val="00504DD3"/>
    <w:rsid w:val="00505878"/>
    <w:rsid w:val="0050733E"/>
    <w:rsid w:val="005125A7"/>
    <w:rsid w:val="005239C6"/>
    <w:rsid w:val="00527B4B"/>
    <w:rsid w:val="00530D49"/>
    <w:rsid w:val="005310B1"/>
    <w:rsid w:val="00531901"/>
    <w:rsid w:val="005364EE"/>
    <w:rsid w:val="00537D3A"/>
    <w:rsid w:val="00537DE0"/>
    <w:rsid w:val="00541722"/>
    <w:rsid w:val="00542A6D"/>
    <w:rsid w:val="00543646"/>
    <w:rsid w:val="00544819"/>
    <w:rsid w:val="00544C91"/>
    <w:rsid w:val="00545ADD"/>
    <w:rsid w:val="00545BFC"/>
    <w:rsid w:val="00547928"/>
    <w:rsid w:val="00547BE0"/>
    <w:rsid w:val="0055056C"/>
    <w:rsid w:val="00552861"/>
    <w:rsid w:val="00553922"/>
    <w:rsid w:val="00553C64"/>
    <w:rsid w:val="00553D39"/>
    <w:rsid w:val="00554290"/>
    <w:rsid w:val="005553D8"/>
    <w:rsid w:val="00556828"/>
    <w:rsid w:val="005576CA"/>
    <w:rsid w:val="00560366"/>
    <w:rsid w:val="0056221C"/>
    <w:rsid w:val="00563767"/>
    <w:rsid w:val="00564278"/>
    <w:rsid w:val="00566879"/>
    <w:rsid w:val="005668C1"/>
    <w:rsid w:val="00570103"/>
    <w:rsid w:val="005710CF"/>
    <w:rsid w:val="00572CE2"/>
    <w:rsid w:val="005731D0"/>
    <w:rsid w:val="005744E9"/>
    <w:rsid w:val="0057649F"/>
    <w:rsid w:val="00576EB3"/>
    <w:rsid w:val="0057788A"/>
    <w:rsid w:val="005837A1"/>
    <w:rsid w:val="00584A87"/>
    <w:rsid w:val="005865BB"/>
    <w:rsid w:val="00587063"/>
    <w:rsid w:val="00587E9D"/>
    <w:rsid w:val="00587FAA"/>
    <w:rsid w:val="00591742"/>
    <w:rsid w:val="00591989"/>
    <w:rsid w:val="005950F2"/>
    <w:rsid w:val="005970B8"/>
    <w:rsid w:val="005972F8"/>
    <w:rsid w:val="005A2B18"/>
    <w:rsid w:val="005A2F1F"/>
    <w:rsid w:val="005A405B"/>
    <w:rsid w:val="005A7DF1"/>
    <w:rsid w:val="005B0215"/>
    <w:rsid w:val="005B1D1D"/>
    <w:rsid w:val="005B1F24"/>
    <w:rsid w:val="005B700E"/>
    <w:rsid w:val="005B760F"/>
    <w:rsid w:val="005C0E25"/>
    <w:rsid w:val="005C2132"/>
    <w:rsid w:val="005C2FEB"/>
    <w:rsid w:val="005C39A9"/>
    <w:rsid w:val="005C5484"/>
    <w:rsid w:val="005C54AE"/>
    <w:rsid w:val="005C5B40"/>
    <w:rsid w:val="005C5D70"/>
    <w:rsid w:val="005C5D7E"/>
    <w:rsid w:val="005C7615"/>
    <w:rsid w:val="005D1DF6"/>
    <w:rsid w:val="005D2971"/>
    <w:rsid w:val="005D3455"/>
    <w:rsid w:val="005D45B1"/>
    <w:rsid w:val="005D495B"/>
    <w:rsid w:val="005D4AA7"/>
    <w:rsid w:val="005D4F27"/>
    <w:rsid w:val="005D6FF7"/>
    <w:rsid w:val="005D74F0"/>
    <w:rsid w:val="005D79F5"/>
    <w:rsid w:val="005E636F"/>
    <w:rsid w:val="005E65D5"/>
    <w:rsid w:val="005E6BB9"/>
    <w:rsid w:val="005F0542"/>
    <w:rsid w:val="005F0F32"/>
    <w:rsid w:val="005F2090"/>
    <w:rsid w:val="005F3BA4"/>
    <w:rsid w:val="005F4A48"/>
    <w:rsid w:val="005F5C4E"/>
    <w:rsid w:val="005F5F90"/>
    <w:rsid w:val="005F630D"/>
    <w:rsid w:val="005F72C3"/>
    <w:rsid w:val="00600CD8"/>
    <w:rsid w:val="006027FA"/>
    <w:rsid w:val="00602A6D"/>
    <w:rsid w:val="00603E7D"/>
    <w:rsid w:val="00605C08"/>
    <w:rsid w:val="00605CBF"/>
    <w:rsid w:val="00606F56"/>
    <w:rsid w:val="00607174"/>
    <w:rsid w:val="00607F47"/>
    <w:rsid w:val="00610B94"/>
    <w:rsid w:val="00612903"/>
    <w:rsid w:val="00613277"/>
    <w:rsid w:val="00614941"/>
    <w:rsid w:val="0061667E"/>
    <w:rsid w:val="0062532C"/>
    <w:rsid w:val="00626341"/>
    <w:rsid w:val="00630301"/>
    <w:rsid w:val="00630433"/>
    <w:rsid w:val="00630A48"/>
    <w:rsid w:val="00630D50"/>
    <w:rsid w:val="00632241"/>
    <w:rsid w:val="0063697B"/>
    <w:rsid w:val="00640BFB"/>
    <w:rsid w:val="0064134C"/>
    <w:rsid w:val="00643D07"/>
    <w:rsid w:val="00644A6B"/>
    <w:rsid w:val="00645612"/>
    <w:rsid w:val="0064748A"/>
    <w:rsid w:val="006479BB"/>
    <w:rsid w:val="006529B1"/>
    <w:rsid w:val="0065348F"/>
    <w:rsid w:val="00653F63"/>
    <w:rsid w:val="006541D9"/>
    <w:rsid w:val="00654E36"/>
    <w:rsid w:val="00656C4F"/>
    <w:rsid w:val="00657E96"/>
    <w:rsid w:val="00660766"/>
    <w:rsid w:val="00660BD6"/>
    <w:rsid w:val="00660FCF"/>
    <w:rsid w:val="006615F2"/>
    <w:rsid w:val="00662D06"/>
    <w:rsid w:val="00663B9C"/>
    <w:rsid w:val="00664217"/>
    <w:rsid w:val="006669E0"/>
    <w:rsid w:val="00670C4A"/>
    <w:rsid w:val="00672C92"/>
    <w:rsid w:val="00673062"/>
    <w:rsid w:val="00674811"/>
    <w:rsid w:val="00677D47"/>
    <w:rsid w:val="00682CB7"/>
    <w:rsid w:val="00683570"/>
    <w:rsid w:val="006838C7"/>
    <w:rsid w:val="006940D3"/>
    <w:rsid w:val="00696F1D"/>
    <w:rsid w:val="00697E75"/>
    <w:rsid w:val="006A0F41"/>
    <w:rsid w:val="006A47D9"/>
    <w:rsid w:val="006A5F12"/>
    <w:rsid w:val="006A7D59"/>
    <w:rsid w:val="006B4683"/>
    <w:rsid w:val="006B5FB1"/>
    <w:rsid w:val="006C16D5"/>
    <w:rsid w:val="006C3E1D"/>
    <w:rsid w:val="006C5AA0"/>
    <w:rsid w:val="006C60BE"/>
    <w:rsid w:val="006C6B6E"/>
    <w:rsid w:val="006C7398"/>
    <w:rsid w:val="006D2BE5"/>
    <w:rsid w:val="006D5925"/>
    <w:rsid w:val="006E15C3"/>
    <w:rsid w:val="006E2B42"/>
    <w:rsid w:val="006E4042"/>
    <w:rsid w:val="006E49F2"/>
    <w:rsid w:val="006E777F"/>
    <w:rsid w:val="006E7ECD"/>
    <w:rsid w:val="006F12F3"/>
    <w:rsid w:val="006F1D2E"/>
    <w:rsid w:val="006F4531"/>
    <w:rsid w:val="006F5219"/>
    <w:rsid w:val="006F547D"/>
    <w:rsid w:val="006F60BF"/>
    <w:rsid w:val="006F77D4"/>
    <w:rsid w:val="00702FE9"/>
    <w:rsid w:val="007046FA"/>
    <w:rsid w:val="00704A38"/>
    <w:rsid w:val="00707A3E"/>
    <w:rsid w:val="00707C35"/>
    <w:rsid w:val="007107BF"/>
    <w:rsid w:val="0071259F"/>
    <w:rsid w:val="00712681"/>
    <w:rsid w:val="007162D3"/>
    <w:rsid w:val="0071706D"/>
    <w:rsid w:val="00720A39"/>
    <w:rsid w:val="00726A47"/>
    <w:rsid w:val="00730567"/>
    <w:rsid w:val="00733335"/>
    <w:rsid w:val="00734FD7"/>
    <w:rsid w:val="00742B04"/>
    <w:rsid w:val="0074782F"/>
    <w:rsid w:val="0075176F"/>
    <w:rsid w:val="00753318"/>
    <w:rsid w:val="007541E6"/>
    <w:rsid w:val="00754698"/>
    <w:rsid w:val="00754AB3"/>
    <w:rsid w:val="00755815"/>
    <w:rsid w:val="00755833"/>
    <w:rsid w:val="00762C49"/>
    <w:rsid w:val="00762E86"/>
    <w:rsid w:val="00763E1E"/>
    <w:rsid w:val="00765D3E"/>
    <w:rsid w:val="00770B6E"/>
    <w:rsid w:val="0077141B"/>
    <w:rsid w:val="00772C95"/>
    <w:rsid w:val="00774AE1"/>
    <w:rsid w:val="00774FC9"/>
    <w:rsid w:val="00776AEF"/>
    <w:rsid w:val="007801B7"/>
    <w:rsid w:val="007828E8"/>
    <w:rsid w:val="00786344"/>
    <w:rsid w:val="007875CD"/>
    <w:rsid w:val="00787756"/>
    <w:rsid w:val="00787B6B"/>
    <w:rsid w:val="00787F94"/>
    <w:rsid w:val="00791303"/>
    <w:rsid w:val="00792306"/>
    <w:rsid w:val="007936EC"/>
    <w:rsid w:val="00793955"/>
    <w:rsid w:val="00794F05"/>
    <w:rsid w:val="0079563B"/>
    <w:rsid w:val="0079567C"/>
    <w:rsid w:val="007A1E75"/>
    <w:rsid w:val="007A1EAB"/>
    <w:rsid w:val="007A3B27"/>
    <w:rsid w:val="007A535C"/>
    <w:rsid w:val="007A6467"/>
    <w:rsid w:val="007A7675"/>
    <w:rsid w:val="007A7934"/>
    <w:rsid w:val="007B40AE"/>
    <w:rsid w:val="007B61FC"/>
    <w:rsid w:val="007C078F"/>
    <w:rsid w:val="007C2228"/>
    <w:rsid w:val="007C2320"/>
    <w:rsid w:val="007C2E74"/>
    <w:rsid w:val="007C2EC0"/>
    <w:rsid w:val="007D0113"/>
    <w:rsid w:val="007D30D8"/>
    <w:rsid w:val="007D5AEC"/>
    <w:rsid w:val="007D63C6"/>
    <w:rsid w:val="007D68DB"/>
    <w:rsid w:val="007D7625"/>
    <w:rsid w:val="007E17D3"/>
    <w:rsid w:val="007E20B0"/>
    <w:rsid w:val="007E2904"/>
    <w:rsid w:val="007E4E0C"/>
    <w:rsid w:val="007E740A"/>
    <w:rsid w:val="007E7EAC"/>
    <w:rsid w:val="007F0EC3"/>
    <w:rsid w:val="007F2449"/>
    <w:rsid w:val="007F2BB3"/>
    <w:rsid w:val="007F3861"/>
    <w:rsid w:val="007F3AE4"/>
    <w:rsid w:val="007F493C"/>
    <w:rsid w:val="007F4A20"/>
    <w:rsid w:val="007F594B"/>
    <w:rsid w:val="007F5B10"/>
    <w:rsid w:val="008009EB"/>
    <w:rsid w:val="00800F9B"/>
    <w:rsid w:val="00801548"/>
    <w:rsid w:val="00801E95"/>
    <w:rsid w:val="008045C9"/>
    <w:rsid w:val="00805E81"/>
    <w:rsid w:val="0081054A"/>
    <w:rsid w:val="0081061C"/>
    <w:rsid w:val="00811268"/>
    <w:rsid w:val="00812818"/>
    <w:rsid w:val="00815F65"/>
    <w:rsid w:val="00816D0D"/>
    <w:rsid w:val="00817810"/>
    <w:rsid w:val="00817FB7"/>
    <w:rsid w:val="0082093A"/>
    <w:rsid w:val="00822E72"/>
    <w:rsid w:val="00823082"/>
    <w:rsid w:val="00824CF0"/>
    <w:rsid w:val="00824FBF"/>
    <w:rsid w:val="008254C0"/>
    <w:rsid w:val="00826202"/>
    <w:rsid w:val="00826C52"/>
    <w:rsid w:val="008276E2"/>
    <w:rsid w:val="00827810"/>
    <w:rsid w:val="00831E1A"/>
    <w:rsid w:val="008327A8"/>
    <w:rsid w:val="008340FE"/>
    <w:rsid w:val="0083542B"/>
    <w:rsid w:val="008354C7"/>
    <w:rsid w:val="00835A7C"/>
    <w:rsid w:val="0083681A"/>
    <w:rsid w:val="00837A44"/>
    <w:rsid w:val="00841883"/>
    <w:rsid w:val="00841E62"/>
    <w:rsid w:val="00842E6E"/>
    <w:rsid w:val="00842F6A"/>
    <w:rsid w:val="0084424C"/>
    <w:rsid w:val="008445BB"/>
    <w:rsid w:val="00845F9D"/>
    <w:rsid w:val="008469BF"/>
    <w:rsid w:val="00846ECA"/>
    <w:rsid w:val="00847D45"/>
    <w:rsid w:val="008501AE"/>
    <w:rsid w:val="008523F3"/>
    <w:rsid w:val="00852DBC"/>
    <w:rsid w:val="00853F0D"/>
    <w:rsid w:val="00854260"/>
    <w:rsid w:val="008544B0"/>
    <w:rsid w:val="00857C8B"/>
    <w:rsid w:val="008601AC"/>
    <w:rsid w:val="00861E0E"/>
    <w:rsid w:val="00863513"/>
    <w:rsid w:val="0086380B"/>
    <w:rsid w:val="008642F8"/>
    <w:rsid w:val="00864870"/>
    <w:rsid w:val="00865C9A"/>
    <w:rsid w:val="00865CB8"/>
    <w:rsid w:val="00865F11"/>
    <w:rsid w:val="00866069"/>
    <w:rsid w:val="00866667"/>
    <w:rsid w:val="00867461"/>
    <w:rsid w:val="00874216"/>
    <w:rsid w:val="00877445"/>
    <w:rsid w:val="00877925"/>
    <w:rsid w:val="00880F07"/>
    <w:rsid w:val="0088391B"/>
    <w:rsid w:val="00883F80"/>
    <w:rsid w:val="00892187"/>
    <w:rsid w:val="00892906"/>
    <w:rsid w:val="0089367C"/>
    <w:rsid w:val="00894831"/>
    <w:rsid w:val="0089702C"/>
    <w:rsid w:val="008973EC"/>
    <w:rsid w:val="0089794E"/>
    <w:rsid w:val="008A12B9"/>
    <w:rsid w:val="008A15E3"/>
    <w:rsid w:val="008A1BB9"/>
    <w:rsid w:val="008A374E"/>
    <w:rsid w:val="008A4209"/>
    <w:rsid w:val="008A4CA8"/>
    <w:rsid w:val="008A622E"/>
    <w:rsid w:val="008A6A5F"/>
    <w:rsid w:val="008A6DEB"/>
    <w:rsid w:val="008A78E4"/>
    <w:rsid w:val="008B0077"/>
    <w:rsid w:val="008B077F"/>
    <w:rsid w:val="008B1004"/>
    <w:rsid w:val="008B1644"/>
    <w:rsid w:val="008B3782"/>
    <w:rsid w:val="008B4DF5"/>
    <w:rsid w:val="008B6BFA"/>
    <w:rsid w:val="008C00A7"/>
    <w:rsid w:val="008C0199"/>
    <w:rsid w:val="008C3443"/>
    <w:rsid w:val="008C34AA"/>
    <w:rsid w:val="008C4A59"/>
    <w:rsid w:val="008C542D"/>
    <w:rsid w:val="008C5A8F"/>
    <w:rsid w:val="008C64DF"/>
    <w:rsid w:val="008C693F"/>
    <w:rsid w:val="008C78DF"/>
    <w:rsid w:val="008D1B6B"/>
    <w:rsid w:val="008D4B50"/>
    <w:rsid w:val="008E03A7"/>
    <w:rsid w:val="008E6C8C"/>
    <w:rsid w:val="008E759D"/>
    <w:rsid w:val="008E7767"/>
    <w:rsid w:val="008F1560"/>
    <w:rsid w:val="008F272B"/>
    <w:rsid w:val="008F36C3"/>
    <w:rsid w:val="008F5BB8"/>
    <w:rsid w:val="008F630E"/>
    <w:rsid w:val="008F76FA"/>
    <w:rsid w:val="00900CD0"/>
    <w:rsid w:val="00902318"/>
    <w:rsid w:val="00902F02"/>
    <w:rsid w:val="009042C9"/>
    <w:rsid w:val="00905FCF"/>
    <w:rsid w:val="0090640F"/>
    <w:rsid w:val="009143E8"/>
    <w:rsid w:val="009144D8"/>
    <w:rsid w:val="009146D2"/>
    <w:rsid w:val="00922CD1"/>
    <w:rsid w:val="00926204"/>
    <w:rsid w:val="009270C4"/>
    <w:rsid w:val="0092774E"/>
    <w:rsid w:val="00927FC7"/>
    <w:rsid w:val="009306E8"/>
    <w:rsid w:val="009320B6"/>
    <w:rsid w:val="00933131"/>
    <w:rsid w:val="00933BAF"/>
    <w:rsid w:val="00934B33"/>
    <w:rsid w:val="00935B32"/>
    <w:rsid w:val="00936AAF"/>
    <w:rsid w:val="00941748"/>
    <w:rsid w:val="0094336C"/>
    <w:rsid w:val="00944B63"/>
    <w:rsid w:val="0094638C"/>
    <w:rsid w:val="00946895"/>
    <w:rsid w:val="00955D82"/>
    <w:rsid w:val="00955DB1"/>
    <w:rsid w:val="00957AA8"/>
    <w:rsid w:val="00963797"/>
    <w:rsid w:val="00964530"/>
    <w:rsid w:val="00965FEC"/>
    <w:rsid w:val="00970A2A"/>
    <w:rsid w:val="00970DE8"/>
    <w:rsid w:val="00975274"/>
    <w:rsid w:val="0097735D"/>
    <w:rsid w:val="00977A95"/>
    <w:rsid w:val="00980688"/>
    <w:rsid w:val="009810B2"/>
    <w:rsid w:val="00982F0D"/>
    <w:rsid w:val="009834C6"/>
    <w:rsid w:val="009901B1"/>
    <w:rsid w:val="00990380"/>
    <w:rsid w:val="009958B3"/>
    <w:rsid w:val="00996849"/>
    <w:rsid w:val="009A082B"/>
    <w:rsid w:val="009A203F"/>
    <w:rsid w:val="009A25D2"/>
    <w:rsid w:val="009A2C51"/>
    <w:rsid w:val="009A3276"/>
    <w:rsid w:val="009A3FA9"/>
    <w:rsid w:val="009A4D7E"/>
    <w:rsid w:val="009A5935"/>
    <w:rsid w:val="009B23CA"/>
    <w:rsid w:val="009B338F"/>
    <w:rsid w:val="009B4296"/>
    <w:rsid w:val="009B488A"/>
    <w:rsid w:val="009B55C3"/>
    <w:rsid w:val="009B5D98"/>
    <w:rsid w:val="009C161B"/>
    <w:rsid w:val="009C2251"/>
    <w:rsid w:val="009C3616"/>
    <w:rsid w:val="009D702F"/>
    <w:rsid w:val="009D7C65"/>
    <w:rsid w:val="009D7CFC"/>
    <w:rsid w:val="009E057D"/>
    <w:rsid w:val="009E0E6F"/>
    <w:rsid w:val="009E290F"/>
    <w:rsid w:val="009E32A3"/>
    <w:rsid w:val="009E7084"/>
    <w:rsid w:val="009F39FF"/>
    <w:rsid w:val="009F3F0F"/>
    <w:rsid w:val="009F3F27"/>
    <w:rsid w:val="009F65D3"/>
    <w:rsid w:val="009F787A"/>
    <w:rsid w:val="00A044E1"/>
    <w:rsid w:val="00A068CE"/>
    <w:rsid w:val="00A06F76"/>
    <w:rsid w:val="00A070F1"/>
    <w:rsid w:val="00A11BF0"/>
    <w:rsid w:val="00A11CD0"/>
    <w:rsid w:val="00A13D73"/>
    <w:rsid w:val="00A14D11"/>
    <w:rsid w:val="00A17F53"/>
    <w:rsid w:val="00A20C54"/>
    <w:rsid w:val="00A215F6"/>
    <w:rsid w:val="00A25602"/>
    <w:rsid w:val="00A25B2B"/>
    <w:rsid w:val="00A35636"/>
    <w:rsid w:val="00A42091"/>
    <w:rsid w:val="00A4302A"/>
    <w:rsid w:val="00A43208"/>
    <w:rsid w:val="00A45449"/>
    <w:rsid w:val="00A45CAF"/>
    <w:rsid w:val="00A46C67"/>
    <w:rsid w:val="00A47E71"/>
    <w:rsid w:val="00A509E4"/>
    <w:rsid w:val="00A52467"/>
    <w:rsid w:val="00A5330D"/>
    <w:rsid w:val="00A5413D"/>
    <w:rsid w:val="00A56CC2"/>
    <w:rsid w:val="00A57B4A"/>
    <w:rsid w:val="00A60524"/>
    <w:rsid w:val="00A60803"/>
    <w:rsid w:val="00A60A31"/>
    <w:rsid w:val="00A62910"/>
    <w:rsid w:val="00A66118"/>
    <w:rsid w:val="00A67606"/>
    <w:rsid w:val="00A67A02"/>
    <w:rsid w:val="00A73FB6"/>
    <w:rsid w:val="00A75A15"/>
    <w:rsid w:val="00A76AFF"/>
    <w:rsid w:val="00A76E06"/>
    <w:rsid w:val="00A8039D"/>
    <w:rsid w:val="00A8296E"/>
    <w:rsid w:val="00A84A3C"/>
    <w:rsid w:val="00A8783B"/>
    <w:rsid w:val="00A900A5"/>
    <w:rsid w:val="00A91019"/>
    <w:rsid w:val="00A911DC"/>
    <w:rsid w:val="00A91F07"/>
    <w:rsid w:val="00A9390A"/>
    <w:rsid w:val="00A94374"/>
    <w:rsid w:val="00A9476C"/>
    <w:rsid w:val="00A94786"/>
    <w:rsid w:val="00A95628"/>
    <w:rsid w:val="00AA0217"/>
    <w:rsid w:val="00AA09E0"/>
    <w:rsid w:val="00AA3E87"/>
    <w:rsid w:val="00AA4AD1"/>
    <w:rsid w:val="00AA7137"/>
    <w:rsid w:val="00AA7FB6"/>
    <w:rsid w:val="00AB0ED1"/>
    <w:rsid w:val="00AB1E25"/>
    <w:rsid w:val="00AB1EC2"/>
    <w:rsid w:val="00AB1EE0"/>
    <w:rsid w:val="00AB2659"/>
    <w:rsid w:val="00AB2C03"/>
    <w:rsid w:val="00AB5A41"/>
    <w:rsid w:val="00AB5FED"/>
    <w:rsid w:val="00AB6FF3"/>
    <w:rsid w:val="00AB7E80"/>
    <w:rsid w:val="00AC0C7C"/>
    <w:rsid w:val="00AC2214"/>
    <w:rsid w:val="00AC44C3"/>
    <w:rsid w:val="00AC54C0"/>
    <w:rsid w:val="00AC6D5C"/>
    <w:rsid w:val="00AC7D1B"/>
    <w:rsid w:val="00AD3665"/>
    <w:rsid w:val="00AD6345"/>
    <w:rsid w:val="00AE207A"/>
    <w:rsid w:val="00AE6798"/>
    <w:rsid w:val="00AF0121"/>
    <w:rsid w:val="00AF202F"/>
    <w:rsid w:val="00AF35F9"/>
    <w:rsid w:val="00AF77F8"/>
    <w:rsid w:val="00B021D2"/>
    <w:rsid w:val="00B04807"/>
    <w:rsid w:val="00B04A55"/>
    <w:rsid w:val="00B04D54"/>
    <w:rsid w:val="00B0580C"/>
    <w:rsid w:val="00B064A9"/>
    <w:rsid w:val="00B12B79"/>
    <w:rsid w:val="00B141B3"/>
    <w:rsid w:val="00B1692E"/>
    <w:rsid w:val="00B17D78"/>
    <w:rsid w:val="00B200F2"/>
    <w:rsid w:val="00B20E63"/>
    <w:rsid w:val="00B21023"/>
    <w:rsid w:val="00B21255"/>
    <w:rsid w:val="00B23EDA"/>
    <w:rsid w:val="00B26204"/>
    <w:rsid w:val="00B262EE"/>
    <w:rsid w:val="00B2764B"/>
    <w:rsid w:val="00B27D83"/>
    <w:rsid w:val="00B27FED"/>
    <w:rsid w:val="00B31CAB"/>
    <w:rsid w:val="00B32D98"/>
    <w:rsid w:val="00B33DEB"/>
    <w:rsid w:val="00B3425B"/>
    <w:rsid w:val="00B3619E"/>
    <w:rsid w:val="00B371C9"/>
    <w:rsid w:val="00B377C8"/>
    <w:rsid w:val="00B459F7"/>
    <w:rsid w:val="00B46926"/>
    <w:rsid w:val="00B472E8"/>
    <w:rsid w:val="00B47418"/>
    <w:rsid w:val="00B50699"/>
    <w:rsid w:val="00B534B1"/>
    <w:rsid w:val="00B548FC"/>
    <w:rsid w:val="00B54D4F"/>
    <w:rsid w:val="00B55791"/>
    <w:rsid w:val="00B55B1C"/>
    <w:rsid w:val="00B55E7D"/>
    <w:rsid w:val="00B5625A"/>
    <w:rsid w:val="00B605AB"/>
    <w:rsid w:val="00B61065"/>
    <w:rsid w:val="00B64C03"/>
    <w:rsid w:val="00B6554D"/>
    <w:rsid w:val="00B72BE4"/>
    <w:rsid w:val="00B73D21"/>
    <w:rsid w:val="00B73DFF"/>
    <w:rsid w:val="00B755FB"/>
    <w:rsid w:val="00B776A1"/>
    <w:rsid w:val="00B81BA7"/>
    <w:rsid w:val="00B90DAC"/>
    <w:rsid w:val="00B92DEA"/>
    <w:rsid w:val="00B9435E"/>
    <w:rsid w:val="00B9560C"/>
    <w:rsid w:val="00B95F7D"/>
    <w:rsid w:val="00B96DB4"/>
    <w:rsid w:val="00B97F53"/>
    <w:rsid w:val="00BA2885"/>
    <w:rsid w:val="00BA2E1F"/>
    <w:rsid w:val="00BA3307"/>
    <w:rsid w:val="00BA3FF6"/>
    <w:rsid w:val="00BA49C9"/>
    <w:rsid w:val="00BA4D28"/>
    <w:rsid w:val="00BA4EC5"/>
    <w:rsid w:val="00BA5315"/>
    <w:rsid w:val="00BA6B70"/>
    <w:rsid w:val="00BA74FB"/>
    <w:rsid w:val="00BB3EB8"/>
    <w:rsid w:val="00BB4E60"/>
    <w:rsid w:val="00BB6D60"/>
    <w:rsid w:val="00BC04DC"/>
    <w:rsid w:val="00BC23C0"/>
    <w:rsid w:val="00BC2A87"/>
    <w:rsid w:val="00BC3DF9"/>
    <w:rsid w:val="00BC56B1"/>
    <w:rsid w:val="00BC7201"/>
    <w:rsid w:val="00BC79C2"/>
    <w:rsid w:val="00BC7DFE"/>
    <w:rsid w:val="00BD0BA7"/>
    <w:rsid w:val="00BD2116"/>
    <w:rsid w:val="00BD24AA"/>
    <w:rsid w:val="00BD7930"/>
    <w:rsid w:val="00BE2F0A"/>
    <w:rsid w:val="00BE3CD8"/>
    <w:rsid w:val="00BE537A"/>
    <w:rsid w:val="00BE5F4A"/>
    <w:rsid w:val="00BF2079"/>
    <w:rsid w:val="00BF4658"/>
    <w:rsid w:val="00BF5511"/>
    <w:rsid w:val="00BF5CB7"/>
    <w:rsid w:val="00BF7467"/>
    <w:rsid w:val="00BF7C92"/>
    <w:rsid w:val="00C010A9"/>
    <w:rsid w:val="00C02126"/>
    <w:rsid w:val="00C034B4"/>
    <w:rsid w:val="00C04AB2"/>
    <w:rsid w:val="00C05163"/>
    <w:rsid w:val="00C06587"/>
    <w:rsid w:val="00C076D4"/>
    <w:rsid w:val="00C114EB"/>
    <w:rsid w:val="00C130F6"/>
    <w:rsid w:val="00C15C4E"/>
    <w:rsid w:val="00C20100"/>
    <w:rsid w:val="00C20BC1"/>
    <w:rsid w:val="00C210CA"/>
    <w:rsid w:val="00C22046"/>
    <w:rsid w:val="00C225F8"/>
    <w:rsid w:val="00C23FBC"/>
    <w:rsid w:val="00C2516E"/>
    <w:rsid w:val="00C25833"/>
    <w:rsid w:val="00C25EC9"/>
    <w:rsid w:val="00C3084E"/>
    <w:rsid w:val="00C31A3C"/>
    <w:rsid w:val="00C36A0E"/>
    <w:rsid w:val="00C3797B"/>
    <w:rsid w:val="00C37C31"/>
    <w:rsid w:val="00C40BFA"/>
    <w:rsid w:val="00C40D98"/>
    <w:rsid w:val="00C410C9"/>
    <w:rsid w:val="00C4240D"/>
    <w:rsid w:val="00C46069"/>
    <w:rsid w:val="00C46F9D"/>
    <w:rsid w:val="00C50A6B"/>
    <w:rsid w:val="00C50C19"/>
    <w:rsid w:val="00C51AFC"/>
    <w:rsid w:val="00C52CE8"/>
    <w:rsid w:val="00C54C1E"/>
    <w:rsid w:val="00C54D69"/>
    <w:rsid w:val="00C554A1"/>
    <w:rsid w:val="00C57AA0"/>
    <w:rsid w:val="00C613B9"/>
    <w:rsid w:val="00C61E88"/>
    <w:rsid w:val="00C6258A"/>
    <w:rsid w:val="00C62873"/>
    <w:rsid w:val="00C62A27"/>
    <w:rsid w:val="00C62F5A"/>
    <w:rsid w:val="00C71013"/>
    <w:rsid w:val="00C77498"/>
    <w:rsid w:val="00C81B3C"/>
    <w:rsid w:val="00C82029"/>
    <w:rsid w:val="00C820E5"/>
    <w:rsid w:val="00C8265F"/>
    <w:rsid w:val="00C82DFC"/>
    <w:rsid w:val="00C83C81"/>
    <w:rsid w:val="00C865CD"/>
    <w:rsid w:val="00C868C8"/>
    <w:rsid w:val="00C86B2F"/>
    <w:rsid w:val="00C91CD5"/>
    <w:rsid w:val="00C9429B"/>
    <w:rsid w:val="00C95DCB"/>
    <w:rsid w:val="00C96088"/>
    <w:rsid w:val="00C969ED"/>
    <w:rsid w:val="00CA4A24"/>
    <w:rsid w:val="00CB0816"/>
    <w:rsid w:val="00CB1E57"/>
    <w:rsid w:val="00CB45D9"/>
    <w:rsid w:val="00CB4FAC"/>
    <w:rsid w:val="00CB7606"/>
    <w:rsid w:val="00CB7ED3"/>
    <w:rsid w:val="00CB7F43"/>
    <w:rsid w:val="00CC1175"/>
    <w:rsid w:val="00CC2FC2"/>
    <w:rsid w:val="00CC35ED"/>
    <w:rsid w:val="00CC3904"/>
    <w:rsid w:val="00CC544C"/>
    <w:rsid w:val="00CC5FEA"/>
    <w:rsid w:val="00CC76F1"/>
    <w:rsid w:val="00CD3E1B"/>
    <w:rsid w:val="00CD6845"/>
    <w:rsid w:val="00CD7990"/>
    <w:rsid w:val="00CE3D98"/>
    <w:rsid w:val="00CE5AB1"/>
    <w:rsid w:val="00CE65A6"/>
    <w:rsid w:val="00CE6BD3"/>
    <w:rsid w:val="00CE6C0B"/>
    <w:rsid w:val="00CF08C1"/>
    <w:rsid w:val="00CF1AAA"/>
    <w:rsid w:val="00CF395E"/>
    <w:rsid w:val="00CF3BBC"/>
    <w:rsid w:val="00CF7DC7"/>
    <w:rsid w:val="00D014EF"/>
    <w:rsid w:val="00D02F45"/>
    <w:rsid w:val="00D034BF"/>
    <w:rsid w:val="00D04E18"/>
    <w:rsid w:val="00D06AF0"/>
    <w:rsid w:val="00D07F70"/>
    <w:rsid w:val="00D100C8"/>
    <w:rsid w:val="00D102EA"/>
    <w:rsid w:val="00D11D50"/>
    <w:rsid w:val="00D126D6"/>
    <w:rsid w:val="00D1325E"/>
    <w:rsid w:val="00D14374"/>
    <w:rsid w:val="00D14499"/>
    <w:rsid w:val="00D15680"/>
    <w:rsid w:val="00D22E72"/>
    <w:rsid w:val="00D23841"/>
    <w:rsid w:val="00D24AD6"/>
    <w:rsid w:val="00D251BE"/>
    <w:rsid w:val="00D25859"/>
    <w:rsid w:val="00D26DFA"/>
    <w:rsid w:val="00D31F83"/>
    <w:rsid w:val="00D3242A"/>
    <w:rsid w:val="00D3319C"/>
    <w:rsid w:val="00D33B7C"/>
    <w:rsid w:val="00D34B35"/>
    <w:rsid w:val="00D36C42"/>
    <w:rsid w:val="00D37E71"/>
    <w:rsid w:val="00D51A33"/>
    <w:rsid w:val="00D526C9"/>
    <w:rsid w:val="00D52CF3"/>
    <w:rsid w:val="00D52FC5"/>
    <w:rsid w:val="00D564A8"/>
    <w:rsid w:val="00D564AF"/>
    <w:rsid w:val="00D56E71"/>
    <w:rsid w:val="00D62311"/>
    <w:rsid w:val="00D62544"/>
    <w:rsid w:val="00D62EF8"/>
    <w:rsid w:val="00D64D2F"/>
    <w:rsid w:val="00D6532B"/>
    <w:rsid w:val="00D67136"/>
    <w:rsid w:val="00D72E26"/>
    <w:rsid w:val="00D7419D"/>
    <w:rsid w:val="00D7629D"/>
    <w:rsid w:val="00D76328"/>
    <w:rsid w:val="00D775B7"/>
    <w:rsid w:val="00D81FA5"/>
    <w:rsid w:val="00D8317A"/>
    <w:rsid w:val="00D8368E"/>
    <w:rsid w:val="00D845B3"/>
    <w:rsid w:val="00D87342"/>
    <w:rsid w:val="00D87664"/>
    <w:rsid w:val="00D92000"/>
    <w:rsid w:val="00D95958"/>
    <w:rsid w:val="00DA1D92"/>
    <w:rsid w:val="00DA1E33"/>
    <w:rsid w:val="00DA2349"/>
    <w:rsid w:val="00DA2FEA"/>
    <w:rsid w:val="00DA3F08"/>
    <w:rsid w:val="00DA7916"/>
    <w:rsid w:val="00DB434D"/>
    <w:rsid w:val="00DB4FF2"/>
    <w:rsid w:val="00DB5025"/>
    <w:rsid w:val="00DB7017"/>
    <w:rsid w:val="00DB7418"/>
    <w:rsid w:val="00DB75CE"/>
    <w:rsid w:val="00DB7930"/>
    <w:rsid w:val="00DC6E96"/>
    <w:rsid w:val="00DC738E"/>
    <w:rsid w:val="00DC78E5"/>
    <w:rsid w:val="00DD1542"/>
    <w:rsid w:val="00DD4B05"/>
    <w:rsid w:val="00DD78F6"/>
    <w:rsid w:val="00DD7B63"/>
    <w:rsid w:val="00DE11A9"/>
    <w:rsid w:val="00DF1427"/>
    <w:rsid w:val="00DF7625"/>
    <w:rsid w:val="00E00477"/>
    <w:rsid w:val="00E02033"/>
    <w:rsid w:val="00E02A2C"/>
    <w:rsid w:val="00E0472A"/>
    <w:rsid w:val="00E05166"/>
    <w:rsid w:val="00E05334"/>
    <w:rsid w:val="00E058D0"/>
    <w:rsid w:val="00E05E0E"/>
    <w:rsid w:val="00E0647C"/>
    <w:rsid w:val="00E06B61"/>
    <w:rsid w:val="00E06CE9"/>
    <w:rsid w:val="00E116A2"/>
    <w:rsid w:val="00E13003"/>
    <w:rsid w:val="00E13488"/>
    <w:rsid w:val="00E162A1"/>
    <w:rsid w:val="00E17665"/>
    <w:rsid w:val="00E2004E"/>
    <w:rsid w:val="00E20AA5"/>
    <w:rsid w:val="00E21E8F"/>
    <w:rsid w:val="00E25AC7"/>
    <w:rsid w:val="00E265CA"/>
    <w:rsid w:val="00E32945"/>
    <w:rsid w:val="00E34ABF"/>
    <w:rsid w:val="00E35002"/>
    <w:rsid w:val="00E35336"/>
    <w:rsid w:val="00E359AE"/>
    <w:rsid w:val="00E40B3A"/>
    <w:rsid w:val="00E436B6"/>
    <w:rsid w:val="00E44257"/>
    <w:rsid w:val="00E45FEC"/>
    <w:rsid w:val="00E471CD"/>
    <w:rsid w:val="00E50A05"/>
    <w:rsid w:val="00E523DF"/>
    <w:rsid w:val="00E53E1B"/>
    <w:rsid w:val="00E55C3E"/>
    <w:rsid w:val="00E55FF6"/>
    <w:rsid w:val="00E60787"/>
    <w:rsid w:val="00E60D89"/>
    <w:rsid w:val="00E645C3"/>
    <w:rsid w:val="00E64D67"/>
    <w:rsid w:val="00E66657"/>
    <w:rsid w:val="00E7054B"/>
    <w:rsid w:val="00E71897"/>
    <w:rsid w:val="00E74B85"/>
    <w:rsid w:val="00E84C6F"/>
    <w:rsid w:val="00E84EE7"/>
    <w:rsid w:val="00E84F28"/>
    <w:rsid w:val="00E85386"/>
    <w:rsid w:val="00E85A1A"/>
    <w:rsid w:val="00E85ABA"/>
    <w:rsid w:val="00E8642A"/>
    <w:rsid w:val="00E868CD"/>
    <w:rsid w:val="00E90866"/>
    <w:rsid w:val="00E968F2"/>
    <w:rsid w:val="00EA1287"/>
    <w:rsid w:val="00EA245E"/>
    <w:rsid w:val="00EA43B2"/>
    <w:rsid w:val="00EA6A65"/>
    <w:rsid w:val="00EB193F"/>
    <w:rsid w:val="00EC1162"/>
    <w:rsid w:val="00EC215E"/>
    <w:rsid w:val="00EC5A69"/>
    <w:rsid w:val="00EC5A6C"/>
    <w:rsid w:val="00EC5BB3"/>
    <w:rsid w:val="00EC75C9"/>
    <w:rsid w:val="00ED329A"/>
    <w:rsid w:val="00ED3B4D"/>
    <w:rsid w:val="00ED6A66"/>
    <w:rsid w:val="00ED7C52"/>
    <w:rsid w:val="00EE138A"/>
    <w:rsid w:val="00EE1531"/>
    <w:rsid w:val="00EE4312"/>
    <w:rsid w:val="00EE6D09"/>
    <w:rsid w:val="00EE7673"/>
    <w:rsid w:val="00EE79C0"/>
    <w:rsid w:val="00EF0A33"/>
    <w:rsid w:val="00EF1503"/>
    <w:rsid w:val="00EF3030"/>
    <w:rsid w:val="00EF3A13"/>
    <w:rsid w:val="00EF3B1B"/>
    <w:rsid w:val="00EF4B2C"/>
    <w:rsid w:val="00EF5CCE"/>
    <w:rsid w:val="00EF60CC"/>
    <w:rsid w:val="00EF6417"/>
    <w:rsid w:val="00F00E13"/>
    <w:rsid w:val="00F022C1"/>
    <w:rsid w:val="00F02CF7"/>
    <w:rsid w:val="00F05E74"/>
    <w:rsid w:val="00F06E4C"/>
    <w:rsid w:val="00F100F8"/>
    <w:rsid w:val="00F11157"/>
    <w:rsid w:val="00F117DF"/>
    <w:rsid w:val="00F15CC1"/>
    <w:rsid w:val="00F15FB6"/>
    <w:rsid w:val="00F164BA"/>
    <w:rsid w:val="00F20F44"/>
    <w:rsid w:val="00F21315"/>
    <w:rsid w:val="00F218A2"/>
    <w:rsid w:val="00F21903"/>
    <w:rsid w:val="00F22818"/>
    <w:rsid w:val="00F23F5B"/>
    <w:rsid w:val="00F25FF1"/>
    <w:rsid w:val="00F27185"/>
    <w:rsid w:val="00F31382"/>
    <w:rsid w:val="00F313F8"/>
    <w:rsid w:val="00F32EA8"/>
    <w:rsid w:val="00F33E55"/>
    <w:rsid w:val="00F36C4C"/>
    <w:rsid w:val="00F36F8C"/>
    <w:rsid w:val="00F37453"/>
    <w:rsid w:val="00F40AF4"/>
    <w:rsid w:val="00F41D0E"/>
    <w:rsid w:val="00F41F12"/>
    <w:rsid w:val="00F42042"/>
    <w:rsid w:val="00F42C34"/>
    <w:rsid w:val="00F45212"/>
    <w:rsid w:val="00F454BA"/>
    <w:rsid w:val="00F50597"/>
    <w:rsid w:val="00F51D43"/>
    <w:rsid w:val="00F52BCF"/>
    <w:rsid w:val="00F54A91"/>
    <w:rsid w:val="00F54B8B"/>
    <w:rsid w:val="00F571E7"/>
    <w:rsid w:val="00F575B0"/>
    <w:rsid w:val="00F60949"/>
    <w:rsid w:val="00F62439"/>
    <w:rsid w:val="00F6362F"/>
    <w:rsid w:val="00F64263"/>
    <w:rsid w:val="00F6507F"/>
    <w:rsid w:val="00F65100"/>
    <w:rsid w:val="00F668B7"/>
    <w:rsid w:val="00F671E6"/>
    <w:rsid w:val="00F708D5"/>
    <w:rsid w:val="00F70D90"/>
    <w:rsid w:val="00F7361E"/>
    <w:rsid w:val="00F74F72"/>
    <w:rsid w:val="00F75D82"/>
    <w:rsid w:val="00F80445"/>
    <w:rsid w:val="00F809A9"/>
    <w:rsid w:val="00F82315"/>
    <w:rsid w:val="00F83E8A"/>
    <w:rsid w:val="00F84BD2"/>
    <w:rsid w:val="00F84CEB"/>
    <w:rsid w:val="00F869F8"/>
    <w:rsid w:val="00F90823"/>
    <w:rsid w:val="00F94B84"/>
    <w:rsid w:val="00F95893"/>
    <w:rsid w:val="00F97D18"/>
    <w:rsid w:val="00FA081E"/>
    <w:rsid w:val="00FA10B8"/>
    <w:rsid w:val="00FA2770"/>
    <w:rsid w:val="00FA3388"/>
    <w:rsid w:val="00FA386A"/>
    <w:rsid w:val="00FA52A0"/>
    <w:rsid w:val="00FA5764"/>
    <w:rsid w:val="00FA5882"/>
    <w:rsid w:val="00FA6664"/>
    <w:rsid w:val="00FB1185"/>
    <w:rsid w:val="00FB1407"/>
    <w:rsid w:val="00FB37C6"/>
    <w:rsid w:val="00FB3D62"/>
    <w:rsid w:val="00FB63BB"/>
    <w:rsid w:val="00FB676B"/>
    <w:rsid w:val="00FC1CA6"/>
    <w:rsid w:val="00FC5609"/>
    <w:rsid w:val="00FC5737"/>
    <w:rsid w:val="00FC5E65"/>
    <w:rsid w:val="00FC61BD"/>
    <w:rsid w:val="00FC6C2A"/>
    <w:rsid w:val="00FC7575"/>
    <w:rsid w:val="00FD1947"/>
    <w:rsid w:val="00FD27E6"/>
    <w:rsid w:val="00FD39B0"/>
    <w:rsid w:val="00FD657D"/>
    <w:rsid w:val="00FE0186"/>
    <w:rsid w:val="00FE77E9"/>
    <w:rsid w:val="00FF3AEE"/>
    <w:rsid w:val="00FF63A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22596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660</Words>
  <Characters>3765</Characters>
  <Application>Microsoft Office Word</Application>
  <DocSecurity>0</DocSecurity>
  <Lines>0</Lines>
  <Paragraphs>0</Paragraphs>
  <ScaleCrop>false</ScaleCrop>
  <Company>HP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Ahoj, takže všeobecná časť dôvodovej správy by znela:</dc:title>
  <dc:creator>a</dc:creator>
  <cp:lastModifiedBy>Gašparíková, Jarmila</cp:lastModifiedBy>
  <cp:revision>2</cp:revision>
  <cp:lastPrinted>2015-02-20T16:31:00Z</cp:lastPrinted>
  <dcterms:created xsi:type="dcterms:W3CDTF">2015-02-20T17:05:00Z</dcterms:created>
  <dcterms:modified xsi:type="dcterms:W3CDTF">2015-02-20T17:05:00Z</dcterms:modified>
</cp:coreProperties>
</file>