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4266" w:rsidRPr="002E658B" w:rsidP="00FD4266">
      <w:pPr>
        <w:pStyle w:val="Title"/>
        <w:bidi w:val="0"/>
        <w:rPr>
          <w:rFonts w:ascii="Times New Roman" w:hAnsi="Times New Roman"/>
          <w:lang w:eastAsia="cs-CZ"/>
        </w:rPr>
      </w:pPr>
      <w:r w:rsidRPr="002E658B">
        <w:rPr>
          <w:rFonts w:ascii="Times New Roman" w:hAnsi="Times New Roman"/>
        </w:rPr>
        <w:t>NÁRODNÁ RADA SLOVENSKEJ REPUBLIKY</w:t>
      </w:r>
    </w:p>
    <w:p w:rsidR="00FD4266" w:rsidRPr="002E658B" w:rsidP="00FD4266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2E658B">
        <w:rPr>
          <w:rFonts w:ascii="Times New Roman" w:hAnsi="Times New Roman"/>
          <w:b/>
          <w:bCs/>
        </w:rPr>
        <w:t>VI. volebné obdobie</w:t>
      </w:r>
    </w:p>
    <w:p w:rsidR="00FD4266" w:rsidRPr="002E658B" w:rsidP="00FD4266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2E658B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FD4266" w:rsidRPr="002E658B" w:rsidP="00FD4266">
      <w:pPr>
        <w:bidi w:val="0"/>
        <w:rPr>
          <w:rFonts w:ascii="Times New Roman" w:hAnsi="Times New Roman"/>
          <w:b/>
          <w:bCs/>
          <w:lang w:eastAsia="cs-CZ"/>
        </w:rPr>
      </w:pPr>
    </w:p>
    <w:p w:rsidR="00FD4266" w:rsidRPr="002E658B" w:rsidP="00FD4266">
      <w:pPr>
        <w:bidi w:val="0"/>
        <w:rPr>
          <w:rFonts w:ascii="Times New Roman" w:hAnsi="Times New Roman"/>
          <w:b/>
          <w:bCs/>
          <w:lang w:eastAsia="cs-CZ"/>
        </w:rPr>
      </w:pPr>
    </w:p>
    <w:p w:rsidR="00FD4266" w:rsidRPr="002E658B" w:rsidP="00FD4266">
      <w:pPr>
        <w:bidi w:val="0"/>
        <w:rPr>
          <w:rFonts w:ascii="Times New Roman" w:hAnsi="Times New Roman"/>
          <w:b/>
          <w:bCs/>
          <w:lang w:eastAsia="cs-CZ"/>
        </w:rPr>
      </w:pPr>
    </w:p>
    <w:p w:rsidR="00FD4266" w:rsidRPr="002E658B" w:rsidP="00FD4266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2E658B">
        <w:rPr>
          <w:rFonts w:ascii="Times New Roman" w:hAnsi="Times New Roman"/>
          <w:bCs/>
          <w:lang w:eastAsia="cs-CZ"/>
        </w:rPr>
        <w:t xml:space="preserve">Návrh </w:t>
      </w:r>
    </w:p>
    <w:p w:rsidR="00FD4266" w:rsidRPr="002E658B" w:rsidP="00FD4266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F47039" w:rsidRPr="002E658B" w:rsidP="00FD4266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F47039" w:rsidRPr="002E658B" w:rsidP="00FD4266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FD4266" w:rsidRPr="002E658B" w:rsidP="00FD426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2E658B">
        <w:rPr>
          <w:rFonts w:ascii="Times New Roman" w:hAnsi="Times New Roman"/>
          <w:b/>
          <w:bCs/>
          <w:sz w:val="24"/>
        </w:rPr>
        <w:t xml:space="preserve">ZÁKON </w:t>
      </w:r>
    </w:p>
    <w:p w:rsidR="00F47039" w:rsidRPr="002E658B" w:rsidP="00FD426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FD4266" w:rsidRPr="002E658B" w:rsidP="00FD426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FD4266" w:rsidRPr="002E658B" w:rsidP="00FD426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2E658B">
        <w:rPr>
          <w:rFonts w:ascii="Times New Roman" w:hAnsi="Times New Roman"/>
          <w:b/>
          <w:bCs/>
          <w:sz w:val="24"/>
        </w:rPr>
        <w:t>z ............ 2015,</w:t>
      </w:r>
    </w:p>
    <w:p w:rsidR="00FD4266" w:rsidRPr="002E658B" w:rsidP="00FD426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F47039" w:rsidRPr="002E658B" w:rsidP="00FD426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FD4266" w:rsidRPr="002E658B" w:rsidP="00FD426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2E658B">
        <w:rPr>
          <w:rFonts w:ascii="Times New Roman" w:hAnsi="Times New Roman"/>
          <w:b/>
          <w:bCs/>
          <w:sz w:val="24"/>
        </w:rPr>
        <w:t xml:space="preserve">ktorým sa mení a dopĺňa zákon č. </w:t>
      </w:r>
      <w:r w:rsidRPr="002E658B" w:rsidR="00F47039">
        <w:rPr>
          <w:rFonts w:ascii="Times New Roman" w:hAnsi="Times New Roman"/>
          <w:b/>
          <w:bCs/>
          <w:sz w:val="24"/>
        </w:rPr>
        <w:t>222</w:t>
      </w:r>
      <w:r w:rsidRPr="002E658B">
        <w:rPr>
          <w:rFonts w:ascii="Times New Roman" w:hAnsi="Times New Roman"/>
          <w:b/>
          <w:bCs/>
          <w:sz w:val="24"/>
        </w:rPr>
        <w:t>/</w:t>
      </w:r>
      <w:r w:rsidRPr="002E658B" w:rsidR="00F47039">
        <w:rPr>
          <w:rFonts w:ascii="Times New Roman" w:hAnsi="Times New Roman"/>
          <w:b/>
          <w:bCs/>
          <w:sz w:val="24"/>
        </w:rPr>
        <w:t>2004</w:t>
      </w:r>
      <w:r w:rsidRPr="002E658B">
        <w:rPr>
          <w:rFonts w:ascii="Times New Roman" w:hAnsi="Times New Roman"/>
          <w:b/>
          <w:bCs/>
          <w:sz w:val="24"/>
        </w:rPr>
        <w:t xml:space="preserve"> Z. z. </w:t>
      </w:r>
      <w:r w:rsidRPr="002E658B" w:rsidR="00F47039">
        <w:rPr>
          <w:rFonts w:ascii="Times New Roman" w:hAnsi="Times New Roman"/>
          <w:b/>
          <w:sz w:val="24"/>
        </w:rPr>
        <w:t>o dani z pridanej hodnoty v </w:t>
      </w:r>
      <w:r w:rsidRPr="002E658B" w:rsidR="008345F4">
        <w:rPr>
          <w:rFonts w:ascii="Times New Roman" w:hAnsi="Times New Roman"/>
          <w:b/>
          <w:bCs/>
          <w:sz w:val="24"/>
        </w:rPr>
        <w:t xml:space="preserve"> neskorších predpisov a o zmene a doplnení niektorých zákonov</w:t>
      </w:r>
    </w:p>
    <w:p w:rsidR="00FD4266" w:rsidRPr="002E658B" w:rsidP="00FD4266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2E658B">
        <w:rPr>
          <w:rFonts w:ascii="Times New Roman" w:hAnsi="Times New Roman"/>
          <w:b/>
          <w:bCs/>
          <w:sz w:val="24"/>
        </w:rPr>
        <w:t xml:space="preserve"> </w:t>
      </w:r>
    </w:p>
    <w:p w:rsidR="00FD4266" w:rsidRPr="002E658B" w:rsidP="00FD4266">
      <w:pPr>
        <w:pStyle w:val="BodyText"/>
        <w:bidi w:val="0"/>
        <w:rPr>
          <w:rFonts w:ascii="Times New Roman" w:hAnsi="Times New Roman"/>
          <w:sz w:val="24"/>
        </w:rPr>
      </w:pPr>
    </w:p>
    <w:p w:rsidR="00FD4266" w:rsidRPr="002E658B" w:rsidP="00FD4266">
      <w:pPr>
        <w:pStyle w:val="BodyText"/>
        <w:bidi w:val="0"/>
        <w:rPr>
          <w:rFonts w:ascii="Times New Roman" w:hAnsi="Times New Roman"/>
          <w:sz w:val="24"/>
        </w:rPr>
      </w:pPr>
      <w:r w:rsidRPr="002E658B">
        <w:rPr>
          <w:rFonts w:ascii="Times New Roman" w:hAnsi="Times New Roman"/>
          <w:sz w:val="24"/>
        </w:rPr>
        <w:tab/>
        <w:t>Národná rada Slovenskej republiky sa uzniesla na tomto zákone:</w:t>
      </w:r>
    </w:p>
    <w:p w:rsidR="00FD4266" w:rsidRPr="002E658B" w:rsidP="00FD4266">
      <w:pPr>
        <w:pStyle w:val="BodyText"/>
        <w:bidi w:val="0"/>
        <w:rPr>
          <w:rFonts w:ascii="Times New Roman" w:hAnsi="Times New Roman"/>
          <w:sz w:val="24"/>
        </w:rPr>
      </w:pPr>
    </w:p>
    <w:p w:rsidR="00FD4266" w:rsidRPr="002E658B" w:rsidP="00FD4266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2E658B">
        <w:rPr>
          <w:rFonts w:ascii="Times New Roman" w:hAnsi="Times New Roman"/>
          <w:b/>
          <w:sz w:val="24"/>
        </w:rPr>
        <w:t>Čl. I</w:t>
      </w:r>
    </w:p>
    <w:p w:rsidR="00F47039" w:rsidRPr="002E658B" w:rsidP="00F47039">
      <w:pPr>
        <w:pStyle w:val="BodyText"/>
        <w:bidi w:val="0"/>
        <w:rPr>
          <w:rFonts w:ascii="Times New Roman" w:hAnsi="Times New Roman"/>
          <w:sz w:val="24"/>
        </w:rPr>
      </w:pPr>
    </w:p>
    <w:p w:rsidR="00FD4266" w:rsidRPr="002E658B" w:rsidP="00FD4266">
      <w:pPr>
        <w:bidi w:val="0"/>
        <w:jc w:val="both"/>
        <w:rPr>
          <w:rFonts w:ascii="Times New Roman" w:hAnsi="Times New Roman"/>
        </w:rPr>
      </w:pPr>
      <w:r w:rsidRPr="002E658B">
        <w:rPr>
          <w:rFonts w:ascii="Times New Roman" w:hAnsi="Times New Roman"/>
        </w:rPr>
        <w:t xml:space="preserve">            Zákon č. 222/2004 Z. z. o dani z pridanej hodnoty v znení zákona č. 350/2004 Z. z., zákona č. 651/2004 Z. z., zákona č. 340/2005 Z. z., zákona č. 523/2005 Z. z., zákona </w:t>
      </w:r>
      <w:r w:rsidRPr="002E658B" w:rsidR="00270D5B">
        <w:rPr>
          <w:rFonts w:ascii="Times New Roman" w:hAnsi="Times New Roman"/>
        </w:rPr>
        <w:t xml:space="preserve">               </w:t>
      </w:r>
      <w:r w:rsidRPr="002E658B">
        <w:rPr>
          <w:rFonts w:ascii="Times New Roman" w:hAnsi="Times New Roman"/>
        </w:rPr>
        <w:t xml:space="preserve">č. 656/2006 Z. z., zákona č. 215/2007 Z. z., zákona č. 593/2007 Z. z., zákona č. 378/2008 Z. z., zákona č. 465/2008 Z. z., zákona č. 83/2009 Z. z., zákona č. 258/2009 Z. z., zákona </w:t>
      </w:r>
      <w:r w:rsidRPr="002E658B" w:rsidR="00270D5B">
        <w:rPr>
          <w:rFonts w:ascii="Times New Roman" w:hAnsi="Times New Roman"/>
        </w:rPr>
        <w:t xml:space="preserve">                  </w:t>
      </w:r>
      <w:r w:rsidRPr="002E658B">
        <w:rPr>
          <w:rFonts w:ascii="Times New Roman" w:hAnsi="Times New Roman"/>
        </w:rPr>
        <w:t xml:space="preserve">č. 471/2009 Z. z., zákona č. 563/2009 Z. z., zákona č. 83/2010 Z. z., zákona č. 490/2010 Z. z., zákona č. 331/2011 Z. z., zákona č. 406/2011 Z. z., zákona č. 246/2012 Z. z., zákona </w:t>
      </w:r>
      <w:r w:rsidRPr="002E658B" w:rsidR="00270D5B">
        <w:rPr>
          <w:rFonts w:ascii="Times New Roman" w:hAnsi="Times New Roman"/>
        </w:rPr>
        <w:t xml:space="preserve">                    </w:t>
      </w:r>
      <w:r w:rsidRPr="002E658B">
        <w:rPr>
          <w:rFonts w:ascii="Times New Roman" w:hAnsi="Times New Roman"/>
        </w:rPr>
        <w:t>č. 440/2012 Z. z., zákona č. 360/2013 Z. z. a zákona č. 218/2014 Z. z. sa mení a dopĺňa  takto:</w:t>
      </w:r>
    </w:p>
    <w:p w:rsidR="00FD4266" w:rsidRPr="002E658B" w:rsidP="00FD4266">
      <w:pPr>
        <w:bidi w:val="0"/>
        <w:jc w:val="both"/>
        <w:rPr>
          <w:rFonts w:ascii="Times New Roman" w:hAnsi="Times New Roman"/>
        </w:rPr>
      </w:pPr>
    </w:p>
    <w:p w:rsidR="00FD4266" w:rsidRPr="002E658B" w:rsidP="00FD4266">
      <w:pPr>
        <w:bidi w:val="0"/>
        <w:jc w:val="both"/>
        <w:rPr>
          <w:rFonts w:ascii="Times New Roman" w:hAnsi="Times New Roman"/>
        </w:rPr>
      </w:pPr>
      <w:r w:rsidRPr="002E658B" w:rsidR="002E658B">
        <w:rPr>
          <w:rFonts w:ascii="Times New Roman" w:hAnsi="Times New Roman"/>
        </w:rPr>
        <w:t>1</w:t>
      </w:r>
      <w:r w:rsidRPr="002E658B">
        <w:rPr>
          <w:rFonts w:ascii="Times New Roman" w:hAnsi="Times New Roman"/>
        </w:rPr>
        <w:t xml:space="preserve">. § 78a sa dopĺňa odsekom 13, ktorý znie:  </w:t>
      </w:r>
    </w:p>
    <w:p w:rsidR="008345F4" w:rsidRPr="002E658B" w:rsidP="00FD4266">
      <w:pPr>
        <w:bidi w:val="0"/>
        <w:jc w:val="both"/>
        <w:rPr>
          <w:rFonts w:ascii="Times New Roman" w:hAnsi="Times New Roman"/>
        </w:rPr>
      </w:pPr>
    </w:p>
    <w:p w:rsidR="00FD4266" w:rsidRPr="002E658B" w:rsidP="00CA0499">
      <w:pPr>
        <w:bidi w:val="0"/>
        <w:jc w:val="both"/>
        <w:rPr>
          <w:rFonts w:ascii="Times New Roman" w:hAnsi="Times New Roman"/>
        </w:rPr>
      </w:pPr>
      <w:r w:rsidRPr="002E658B">
        <w:rPr>
          <w:rFonts w:ascii="Times New Roman" w:hAnsi="Times New Roman"/>
        </w:rPr>
        <w:t>(13)</w:t>
      </w:r>
      <w:r w:rsidRPr="002E658B" w:rsidR="00F47039">
        <w:rPr>
          <w:rFonts w:ascii="Times New Roman" w:hAnsi="Times New Roman"/>
        </w:rPr>
        <w:t xml:space="preserve"> </w:t>
      </w:r>
      <w:r w:rsidRPr="002E658B">
        <w:rPr>
          <w:rFonts w:ascii="Times New Roman" w:hAnsi="Times New Roman"/>
        </w:rPr>
        <w:t>O</w:t>
      </w:r>
      <w:r w:rsidRPr="002E658B" w:rsidR="00CA0499">
        <w:rPr>
          <w:rFonts w:ascii="Times New Roman" w:hAnsi="Times New Roman"/>
        </w:rPr>
        <w:t> údajoch z prijatej faktúry</w:t>
      </w:r>
      <w:r w:rsidRPr="002E658B" w:rsidR="00CE3E43">
        <w:rPr>
          <w:rFonts w:ascii="Times New Roman" w:hAnsi="Times New Roman"/>
        </w:rPr>
        <w:t xml:space="preserve"> alebo iného dokladu,</w:t>
      </w:r>
      <w:r w:rsidRPr="002E658B" w:rsidR="00CA0499">
        <w:rPr>
          <w:rFonts w:ascii="Times New Roman" w:hAnsi="Times New Roman"/>
        </w:rPr>
        <w:t xml:space="preserve"> ktoré platiteľ </w:t>
      </w:r>
      <w:r w:rsidRPr="002E658B">
        <w:rPr>
          <w:rFonts w:ascii="Times New Roman" w:hAnsi="Times New Roman"/>
        </w:rPr>
        <w:t>uvied</w:t>
      </w:r>
      <w:r w:rsidRPr="002E658B" w:rsidR="00CA0499">
        <w:rPr>
          <w:rFonts w:ascii="Times New Roman" w:hAnsi="Times New Roman"/>
        </w:rPr>
        <w:t xml:space="preserve">ol </w:t>
      </w:r>
      <w:r w:rsidRPr="002E658B">
        <w:rPr>
          <w:rFonts w:ascii="Times New Roman" w:hAnsi="Times New Roman"/>
        </w:rPr>
        <w:t>v</w:t>
      </w:r>
      <w:r w:rsidRPr="002E658B" w:rsidR="00574090">
        <w:rPr>
          <w:rFonts w:ascii="Times New Roman" w:hAnsi="Times New Roman"/>
        </w:rPr>
        <w:t xml:space="preserve"> podanom </w:t>
      </w:r>
      <w:r w:rsidRPr="002E658B">
        <w:rPr>
          <w:rFonts w:ascii="Times New Roman" w:hAnsi="Times New Roman"/>
        </w:rPr>
        <w:t>kontrolnom výkaze</w:t>
      </w:r>
      <w:r w:rsidRPr="002E658B" w:rsidR="00CA0499">
        <w:rPr>
          <w:rFonts w:ascii="Times New Roman" w:hAnsi="Times New Roman"/>
        </w:rPr>
        <w:t>,</w:t>
      </w:r>
      <w:r w:rsidRPr="002E658B">
        <w:rPr>
          <w:rFonts w:ascii="Times New Roman" w:hAnsi="Times New Roman"/>
        </w:rPr>
        <w:t xml:space="preserve"> platí domnienka, že dňom </w:t>
      </w:r>
      <w:r w:rsidRPr="002E658B" w:rsidR="00574090">
        <w:rPr>
          <w:rFonts w:ascii="Times New Roman" w:hAnsi="Times New Roman"/>
        </w:rPr>
        <w:t xml:space="preserve">podania </w:t>
      </w:r>
      <w:r w:rsidRPr="002E658B">
        <w:rPr>
          <w:rFonts w:ascii="Times New Roman" w:hAnsi="Times New Roman"/>
        </w:rPr>
        <w:t xml:space="preserve">kontrolného výkazu </w:t>
      </w:r>
      <w:r w:rsidRPr="002E658B" w:rsidR="00574090">
        <w:rPr>
          <w:rFonts w:ascii="Times New Roman" w:hAnsi="Times New Roman"/>
        </w:rPr>
        <w:t xml:space="preserve">daňovému úradu </w:t>
      </w:r>
      <w:r w:rsidRPr="002E658B" w:rsidR="00CE3E43">
        <w:rPr>
          <w:rFonts w:ascii="Times New Roman" w:hAnsi="Times New Roman"/>
        </w:rPr>
        <w:t>sú</w:t>
      </w:r>
      <w:r w:rsidRPr="002E658B">
        <w:rPr>
          <w:rFonts w:ascii="Times New Roman" w:hAnsi="Times New Roman"/>
        </w:rPr>
        <w:t xml:space="preserve"> t</w:t>
      </w:r>
      <w:r w:rsidRPr="002E658B" w:rsidR="00CA0499">
        <w:rPr>
          <w:rFonts w:ascii="Times New Roman" w:hAnsi="Times New Roman"/>
        </w:rPr>
        <w:t xml:space="preserve">ýmto platiteľom bez výhrad </w:t>
      </w:r>
      <w:r w:rsidRPr="002E658B">
        <w:rPr>
          <w:rFonts w:ascii="Times New Roman" w:hAnsi="Times New Roman"/>
        </w:rPr>
        <w:t>uznané</w:t>
      </w:r>
      <w:r w:rsidRPr="002E658B" w:rsidR="00CE3E43">
        <w:rPr>
          <w:rFonts w:ascii="Times New Roman" w:hAnsi="Times New Roman"/>
        </w:rPr>
        <w:t xml:space="preserve"> z hľadiska právneho dôvodu i výšky dlhu;</w:t>
      </w:r>
      <w:r w:rsidRPr="002E658B">
        <w:rPr>
          <w:rFonts w:ascii="Times New Roman" w:hAnsi="Times New Roman"/>
        </w:rPr>
        <w:t xml:space="preserve">  </w:t>
      </w:r>
      <w:r w:rsidRPr="002E658B" w:rsidR="00CA0499">
        <w:rPr>
          <w:rFonts w:ascii="Times New Roman" w:hAnsi="Times New Roman"/>
        </w:rPr>
        <w:t xml:space="preserve">táto </w:t>
      </w:r>
      <w:r w:rsidRPr="002E658B">
        <w:rPr>
          <w:rFonts w:ascii="Times New Roman" w:hAnsi="Times New Roman"/>
        </w:rPr>
        <w:t>domnienka je nevyvrátiteľná.</w:t>
      </w:r>
      <w:r w:rsidRPr="002E658B" w:rsidR="00F47039">
        <w:rPr>
          <w:rFonts w:ascii="Times New Roman" w:hAnsi="Times New Roman"/>
        </w:rPr>
        <w:t>“.</w:t>
      </w:r>
    </w:p>
    <w:p w:rsidR="00FD4266" w:rsidRPr="002E658B" w:rsidP="00FD4266">
      <w:pPr>
        <w:bidi w:val="0"/>
        <w:jc w:val="both"/>
        <w:rPr>
          <w:rFonts w:ascii="Times New Roman" w:hAnsi="Times New Roman"/>
        </w:rPr>
      </w:pPr>
    </w:p>
    <w:p w:rsidR="00FD4266" w:rsidRPr="002E658B" w:rsidP="00FD4266">
      <w:pPr>
        <w:bidi w:val="0"/>
        <w:rPr>
          <w:rFonts w:ascii="Times New Roman" w:hAnsi="Times New Roman"/>
        </w:rPr>
      </w:pPr>
      <w:r w:rsidRPr="002E658B" w:rsidR="002E658B">
        <w:rPr>
          <w:rFonts w:ascii="Times New Roman" w:hAnsi="Times New Roman"/>
        </w:rPr>
        <w:t>2</w:t>
      </w:r>
      <w:r w:rsidRPr="002E658B">
        <w:rPr>
          <w:rFonts w:ascii="Times New Roman" w:hAnsi="Times New Roman"/>
        </w:rPr>
        <w:t>. Za § 78a sa vkladá § 78b, ktorý vrátane nadpisu znie:</w:t>
      </w:r>
    </w:p>
    <w:p w:rsidR="00FD4266" w:rsidRPr="002E658B" w:rsidP="00FD4266">
      <w:pPr>
        <w:bidi w:val="0"/>
        <w:rPr>
          <w:rFonts w:ascii="Times New Roman" w:hAnsi="Times New Roman"/>
        </w:rPr>
      </w:pPr>
    </w:p>
    <w:p w:rsidR="00FD4266" w:rsidRPr="002E658B" w:rsidP="00FD4266">
      <w:pPr>
        <w:bidi w:val="0"/>
        <w:jc w:val="center"/>
        <w:rPr>
          <w:rFonts w:ascii="Times New Roman" w:hAnsi="Times New Roman"/>
          <w:b/>
        </w:rPr>
      </w:pPr>
      <w:r w:rsidRPr="002E658B">
        <w:rPr>
          <w:rFonts w:ascii="Times New Roman" w:hAnsi="Times New Roman"/>
          <w:b/>
        </w:rPr>
        <w:t>„§ 78b</w:t>
      </w:r>
    </w:p>
    <w:p w:rsidR="00FD4266" w:rsidRPr="002E658B" w:rsidP="00FD4266">
      <w:pPr>
        <w:bidi w:val="0"/>
        <w:jc w:val="center"/>
        <w:rPr>
          <w:rFonts w:ascii="Times New Roman" w:hAnsi="Times New Roman"/>
          <w:b/>
        </w:rPr>
      </w:pPr>
      <w:r w:rsidRPr="002E658B">
        <w:rPr>
          <w:rFonts w:ascii="Times New Roman" w:hAnsi="Times New Roman"/>
          <w:b/>
        </w:rPr>
        <w:t>Výpis z kontrolného výkazu</w:t>
      </w:r>
    </w:p>
    <w:p w:rsidR="00FD4266" w:rsidRPr="002E658B" w:rsidP="00FD4266">
      <w:pPr>
        <w:bidi w:val="0"/>
        <w:rPr>
          <w:rFonts w:ascii="Times New Roman" w:hAnsi="Times New Roman"/>
        </w:rPr>
      </w:pPr>
    </w:p>
    <w:p w:rsidR="00FD4266" w:rsidRPr="002E658B" w:rsidP="00FD4266">
      <w:pPr>
        <w:bidi w:val="0"/>
        <w:jc w:val="both"/>
        <w:rPr>
          <w:rFonts w:ascii="Times New Roman" w:hAnsi="Times New Roman"/>
        </w:rPr>
      </w:pPr>
      <w:r w:rsidRPr="002E658B">
        <w:rPr>
          <w:rFonts w:ascii="Times New Roman" w:hAnsi="Times New Roman"/>
        </w:rPr>
        <w:t>(1) Kto vystavil faktúru alebo iný doklad o dodaní tovaru alebo služby, môže požiadať</w:t>
      </w:r>
      <w:r w:rsidRPr="002E658B" w:rsidR="00CE3E43">
        <w:rPr>
          <w:rFonts w:ascii="Times New Roman" w:hAnsi="Times New Roman"/>
        </w:rPr>
        <w:t xml:space="preserve"> daňový úrad,</w:t>
      </w:r>
      <w:r w:rsidRPr="002E658B">
        <w:rPr>
          <w:rFonts w:ascii="Times New Roman" w:hAnsi="Times New Roman"/>
        </w:rPr>
        <w:t xml:space="preserve"> aby mu vydal výpis z kontrolného výkazu </w:t>
      </w:r>
      <w:r w:rsidRPr="002E658B" w:rsidR="00CE3E43">
        <w:rPr>
          <w:rFonts w:ascii="Times New Roman" w:hAnsi="Times New Roman"/>
        </w:rPr>
        <w:t>platiteľa</w:t>
      </w:r>
      <w:r w:rsidRPr="002E658B">
        <w:rPr>
          <w:rFonts w:ascii="Times New Roman" w:hAnsi="Times New Roman"/>
        </w:rPr>
        <w:t>, ktor</w:t>
      </w:r>
      <w:r w:rsidRPr="002E658B" w:rsidR="00CE3E43">
        <w:rPr>
          <w:rFonts w:ascii="Times New Roman" w:hAnsi="Times New Roman"/>
        </w:rPr>
        <w:t xml:space="preserve">ému </w:t>
      </w:r>
      <w:r w:rsidRPr="002E658B">
        <w:rPr>
          <w:rFonts w:ascii="Times New Roman" w:hAnsi="Times New Roman"/>
        </w:rPr>
        <w:t>bol</w:t>
      </w:r>
      <w:r w:rsidRPr="002E658B" w:rsidR="00CE3E43">
        <w:rPr>
          <w:rFonts w:ascii="Times New Roman" w:hAnsi="Times New Roman"/>
        </w:rPr>
        <w:t>a</w:t>
      </w:r>
      <w:r w:rsidRPr="002E658B">
        <w:rPr>
          <w:rFonts w:ascii="Times New Roman" w:hAnsi="Times New Roman"/>
        </w:rPr>
        <w:t xml:space="preserve"> </w:t>
      </w:r>
      <w:r w:rsidRPr="002E658B" w:rsidR="00246BC1">
        <w:rPr>
          <w:rFonts w:ascii="Times New Roman" w:hAnsi="Times New Roman"/>
        </w:rPr>
        <w:t xml:space="preserve">vystavená </w:t>
      </w:r>
      <w:r w:rsidRPr="002E658B">
        <w:rPr>
          <w:rFonts w:ascii="Times New Roman" w:hAnsi="Times New Roman"/>
        </w:rPr>
        <w:t>táto faktúra alebo iný doklad o dodaní tovaru alebo služby (ďalej len „výpis z kontrolného výkazu“). Výpis z kontrolného výkazu obsah</w:t>
      </w:r>
      <w:r w:rsidRPr="002E658B" w:rsidR="008345F4">
        <w:rPr>
          <w:rFonts w:ascii="Times New Roman" w:hAnsi="Times New Roman"/>
        </w:rPr>
        <w:t>uje všetky</w:t>
      </w:r>
      <w:r w:rsidRPr="002E658B">
        <w:rPr>
          <w:rFonts w:ascii="Times New Roman" w:hAnsi="Times New Roman"/>
        </w:rPr>
        <w:t xml:space="preserve"> údaje uvedené v kontrolnom výkaze vzťahujúce sa na faktúru alebo na iný doklad o dodaní tovaru alebo služby, ktorú žiadateľ uviedol v žiadosti. Súčasťou žiadosti je príloha, ktorej obsahom je kópia faktúry, alebo iného dokladu o dodaní tovaru alebo služby. </w:t>
      </w:r>
    </w:p>
    <w:p w:rsidR="00FD4266" w:rsidRPr="002E658B" w:rsidP="00FD4266">
      <w:pPr>
        <w:bidi w:val="0"/>
        <w:jc w:val="both"/>
        <w:rPr>
          <w:rFonts w:ascii="Times New Roman" w:hAnsi="Times New Roman"/>
        </w:rPr>
      </w:pPr>
    </w:p>
    <w:p w:rsidR="00FD4266" w:rsidRPr="002E658B" w:rsidP="00FD4266">
      <w:pPr>
        <w:bidi w:val="0"/>
        <w:jc w:val="both"/>
        <w:rPr>
          <w:rFonts w:ascii="Times New Roman" w:hAnsi="Times New Roman"/>
        </w:rPr>
      </w:pPr>
      <w:r w:rsidRPr="002E658B" w:rsidR="00323123">
        <w:rPr>
          <w:rFonts w:ascii="Times New Roman" w:hAnsi="Times New Roman"/>
        </w:rPr>
        <w:t>(2</w:t>
      </w:r>
      <w:r w:rsidRPr="002E658B">
        <w:rPr>
          <w:rFonts w:ascii="Times New Roman" w:hAnsi="Times New Roman"/>
        </w:rPr>
        <w:t xml:space="preserve">) Výpis z kontrolného výkazu vydá </w:t>
      </w:r>
      <w:r w:rsidRPr="002E658B" w:rsidR="00CE3E43">
        <w:rPr>
          <w:rFonts w:ascii="Times New Roman" w:hAnsi="Times New Roman"/>
        </w:rPr>
        <w:t>daňový úrad</w:t>
      </w:r>
      <w:r w:rsidRPr="002E658B">
        <w:rPr>
          <w:rFonts w:ascii="Times New Roman" w:hAnsi="Times New Roman"/>
        </w:rPr>
        <w:t xml:space="preserve"> žiadateľovi do </w:t>
      </w:r>
      <w:r w:rsidRPr="002E658B" w:rsidR="00323123">
        <w:rPr>
          <w:rFonts w:ascii="Times New Roman" w:hAnsi="Times New Roman"/>
        </w:rPr>
        <w:t>troch</w:t>
      </w:r>
      <w:r w:rsidRPr="002E658B">
        <w:rPr>
          <w:rFonts w:ascii="Times New Roman" w:hAnsi="Times New Roman"/>
        </w:rPr>
        <w:t xml:space="preserve"> dní od podania žiadosti podľa odseku 1</w:t>
      </w:r>
      <w:r w:rsidRPr="002E658B" w:rsidR="00F47039">
        <w:rPr>
          <w:rFonts w:ascii="Times New Roman" w:hAnsi="Times New Roman"/>
        </w:rPr>
        <w:t>.“.</w:t>
      </w:r>
    </w:p>
    <w:p w:rsidR="00FD4266" w:rsidRPr="002E658B" w:rsidP="00FD4266">
      <w:pPr>
        <w:bidi w:val="0"/>
        <w:jc w:val="both"/>
        <w:rPr>
          <w:rFonts w:ascii="Times New Roman" w:hAnsi="Times New Roman"/>
        </w:rPr>
      </w:pPr>
    </w:p>
    <w:p w:rsidR="00FD4266" w:rsidRPr="002E658B" w:rsidP="00FD4266">
      <w:pPr>
        <w:bidi w:val="0"/>
        <w:jc w:val="both"/>
        <w:rPr>
          <w:rFonts w:ascii="Times New Roman" w:hAnsi="Times New Roman"/>
        </w:rPr>
      </w:pPr>
      <w:r w:rsidRPr="002E658B" w:rsidR="002E658B">
        <w:rPr>
          <w:rFonts w:ascii="Times New Roman" w:hAnsi="Times New Roman"/>
        </w:rPr>
        <w:t>3</w:t>
      </w:r>
      <w:r w:rsidRPr="002E658B">
        <w:rPr>
          <w:rFonts w:ascii="Times New Roman" w:hAnsi="Times New Roman"/>
        </w:rPr>
        <w:t xml:space="preserve">. V § 79 ods. 6 sa </w:t>
      </w:r>
      <w:r w:rsidRPr="002E658B" w:rsidR="0076325B">
        <w:rPr>
          <w:rFonts w:ascii="Times New Roman" w:hAnsi="Times New Roman"/>
        </w:rPr>
        <w:t xml:space="preserve">za prvú vetu vkladá nová druhá veta, ktorá znie: „Ak daňová kontrola trvá viac ako štyri mesiace a po </w:t>
      </w:r>
      <w:r w:rsidRPr="002E658B">
        <w:rPr>
          <w:rFonts w:ascii="Times New Roman" w:hAnsi="Times New Roman"/>
        </w:rPr>
        <w:t xml:space="preserve">uplynutí </w:t>
      </w:r>
      <w:r w:rsidRPr="002E658B" w:rsidR="00270D5B">
        <w:rPr>
          <w:rFonts w:ascii="Times New Roman" w:hAnsi="Times New Roman"/>
        </w:rPr>
        <w:t xml:space="preserve">prvých štyroch </w:t>
      </w:r>
      <w:r w:rsidRPr="002E658B">
        <w:rPr>
          <w:rFonts w:ascii="Times New Roman" w:hAnsi="Times New Roman"/>
        </w:rPr>
        <w:t xml:space="preserve">mesiacov od </w:t>
      </w:r>
      <w:r w:rsidRPr="002E658B" w:rsidR="006C2BBE">
        <w:rPr>
          <w:rFonts w:ascii="Times New Roman" w:hAnsi="Times New Roman"/>
        </w:rPr>
        <w:t xml:space="preserve">jej </w:t>
      </w:r>
      <w:r w:rsidRPr="002E658B">
        <w:rPr>
          <w:rFonts w:ascii="Times New Roman" w:hAnsi="Times New Roman"/>
        </w:rPr>
        <w:t xml:space="preserve">začatia </w:t>
      </w:r>
      <w:r w:rsidRPr="002E658B" w:rsidR="00270D5B">
        <w:rPr>
          <w:rFonts w:ascii="Times New Roman" w:hAnsi="Times New Roman"/>
        </w:rPr>
        <w:t xml:space="preserve">sa nepreukáže neoprávnenosť nároku na nadmerný odpočet, </w:t>
      </w:r>
      <w:r w:rsidRPr="002E658B">
        <w:rPr>
          <w:rFonts w:ascii="Times New Roman" w:hAnsi="Times New Roman"/>
        </w:rPr>
        <w:t xml:space="preserve">je </w:t>
      </w:r>
      <w:r w:rsidRPr="002E658B" w:rsidR="00270D5B">
        <w:rPr>
          <w:rFonts w:ascii="Times New Roman" w:hAnsi="Times New Roman"/>
        </w:rPr>
        <w:t xml:space="preserve">daňový úrad </w:t>
      </w:r>
      <w:r w:rsidRPr="002E658B">
        <w:rPr>
          <w:rFonts w:ascii="Times New Roman" w:hAnsi="Times New Roman"/>
        </w:rPr>
        <w:t xml:space="preserve">povinný </w:t>
      </w:r>
      <w:r w:rsidRPr="002E658B" w:rsidR="0076325B">
        <w:rPr>
          <w:rFonts w:ascii="Times New Roman" w:hAnsi="Times New Roman"/>
        </w:rPr>
        <w:t xml:space="preserve">platiteľovi </w:t>
      </w:r>
      <w:r w:rsidRPr="002E658B" w:rsidR="006C2BBE">
        <w:rPr>
          <w:rFonts w:ascii="Times New Roman" w:hAnsi="Times New Roman"/>
        </w:rPr>
        <w:t xml:space="preserve">bezodkladne </w:t>
      </w:r>
      <w:r w:rsidRPr="002E658B" w:rsidR="0076325B">
        <w:rPr>
          <w:rFonts w:ascii="Times New Roman" w:hAnsi="Times New Roman"/>
        </w:rPr>
        <w:t xml:space="preserve">vrátiť nadmerný odpočet spolu s úrokom </w:t>
      </w:r>
      <w:r w:rsidRPr="002E658B" w:rsidR="00270D5B">
        <w:rPr>
          <w:rFonts w:ascii="Times New Roman" w:hAnsi="Times New Roman"/>
        </w:rPr>
        <w:t>vypočítan</w:t>
      </w:r>
      <w:r w:rsidRPr="002E658B" w:rsidR="0076325B">
        <w:rPr>
          <w:rFonts w:ascii="Times New Roman" w:hAnsi="Times New Roman"/>
        </w:rPr>
        <w:t xml:space="preserve">ým percentuálne zo </w:t>
      </w:r>
      <w:r w:rsidRPr="002E658B" w:rsidR="00270D5B">
        <w:rPr>
          <w:rFonts w:ascii="Times New Roman" w:hAnsi="Times New Roman"/>
        </w:rPr>
        <w:t xml:space="preserve">sumy nevráteného nadmerného odpočtu </w:t>
      </w:r>
      <w:r w:rsidRPr="002E658B" w:rsidR="0076325B">
        <w:rPr>
          <w:rFonts w:ascii="Times New Roman" w:hAnsi="Times New Roman"/>
        </w:rPr>
        <w:t xml:space="preserve">vo výške </w:t>
      </w:r>
      <w:r w:rsidRPr="002E658B">
        <w:rPr>
          <w:rFonts w:ascii="Times New Roman" w:hAnsi="Times New Roman"/>
        </w:rPr>
        <w:t>trojnásobku základnej úrokovej sadzby Európskej centrálnej banky</w:t>
      </w:r>
      <w:r w:rsidRPr="002E658B" w:rsidR="00EA6AC6">
        <w:rPr>
          <w:rFonts w:ascii="Times New Roman" w:hAnsi="Times New Roman"/>
        </w:rPr>
        <w:t xml:space="preserve">; úrok sa vypočítava osobitne za každý deň </w:t>
      </w:r>
      <w:r w:rsidRPr="002E658B">
        <w:rPr>
          <w:rFonts w:ascii="Times New Roman" w:hAnsi="Times New Roman"/>
        </w:rPr>
        <w:t>od uplynutia druhého mesiaca po začatí daňovej kontroly až do vrátenia nadmerného odpočtu</w:t>
      </w:r>
      <w:r w:rsidRPr="002E658B" w:rsidR="0076325B">
        <w:rPr>
          <w:rFonts w:ascii="Times New Roman" w:hAnsi="Times New Roman"/>
        </w:rPr>
        <w:t xml:space="preserve"> </w:t>
      </w:r>
      <w:r w:rsidRPr="002E658B" w:rsidR="006C2BBE">
        <w:rPr>
          <w:rFonts w:ascii="Times New Roman" w:hAnsi="Times New Roman"/>
        </w:rPr>
        <w:t>vždy z aktuálnej základnej úrokovej sadzby Európskej centrálnej banky platnou pre daný deň.</w:t>
      </w:r>
      <w:r w:rsidRPr="002E658B">
        <w:rPr>
          <w:rFonts w:ascii="Times New Roman" w:hAnsi="Times New Roman"/>
        </w:rPr>
        <w:t xml:space="preserve">“. </w:t>
      </w:r>
    </w:p>
    <w:p w:rsidR="00FD4266" w:rsidRPr="002E658B" w:rsidP="00FD4266">
      <w:pPr>
        <w:bidi w:val="0"/>
        <w:rPr>
          <w:rFonts w:ascii="Times New Roman" w:hAnsi="Times New Roman"/>
        </w:rPr>
      </w:pPr>
    </w:p>
    <w:p w:rsidR="00FD4266" w:rsidRPr="002E658B" w:rsidP="00FD4266">
      <w:pPr>
        <w:bidi w:val="0"/>
        <w:rPr>
          <w:rFonts w:ascii="Times New Roman" w:hAnsi="Times New Roman"/>
        </w:rPr>
      </w:pPr>
    </w:p>
    <w:p w:rsidR="00FD4266" w:rsidRPr="002E658B" w:rsidP="00FD4266">
      <w:pPr>
        <w:pStyle w:val="ListParagraph"/>
        <w:bidi w:val="0"/>
        <w:ind w:left="3552" w:firstLine="696"/>
        <w:rPr>
          <w:rFonts w:ascii="Times New Roman" w:hAnsi="Times New Roman"/>
          <w:b/>
        </w:rPr>
      </w:pPr>
      <w:r w:rsidRPr="002E658B">
        <w:rPr>
          <w:rFonts w:ascii="Times New Roman" w:hAnsi="Times New Roman"/>
          <w:b/>
        </w:rPr>
        <w:t>Čl. II</w:t>
      </w:r>
    </w:p>
    <w:p w:rsidR="00FD4266" w:rsidRPr="002E658B" w:rsidP="00FD4266">
      <w:pPr>
        <w:pStyle w:val="ListParagraph"/>
        <w:bidi w:val="0"/>
        <w:ind w:left="3552" w:firstLine="696"/>
        <w:rPr>
          <w:rFonts w:ascii="Times New Roman" w:hAnsi="Times New Roman"/>
          <w:b/>
        </w:rPr>
      </w:pPr>
    </w:p>
    <w:p w:rsidR="00FD4266" w:rsidRPr="002E658B" w:rsidP="00FD4266">
      <w:pPr>
        <w:bidi w:val="0"/>
        <w:ind w:firstLine="708"/>
        <w:jc w:val="both"/>
        <w:rPr>
          <w:rFonts w:ascii="Times New Roman" w:hAnsi="Times New Roman"/>
        </w:rPr>
      </w:pPr>
      <w:r w:rsidRPr="002E658B">
        <w:rPr>
          <w:rFonts w:ascii="Times New Roman" w:hAnsi="Times New Roman"/>
        </w:rPr>
        <w:t xml:space="preserve">Zákon Národnej rady Slovenskej republiky č. 233/1995 Z. z. o súdnych exekútoroch </w:t>
        <w:br/>
        <w:t xml:space="preserve">a exekučnej činnosti (Exekučný poriadok) a o zmene a doplnení ďalších zákonov v znení zákona č. 211/1997 Z. z., zákona č. 353/1997 Z. z., zákona č. 235/1998 Z. z., zákona </w:t>
        <w:br/>
        <w:t xml:space="preserve">č. 240/1998 Z. z., zákona č. 280/1999 Z. z., nálezu Ústavného súdu Slovenskej republiky </w:t>
        <w:br/>
        <w:t xml:space="preserve">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</w:t>
        <w:br/>
        <w:t xml:space="preserve">č. 585/2006 Z. z., zákona č. 84/2007 Z. z., zákona č. 568/2007 Z. z., zákona č. 384/2008 Z. z., zákona č. 477/2008 Z. z., zákona č. 554/2008 Z. z., zákona č. 84/2009 Z. z., zákona </w:t>
        <w:br/>
        <w:t xml:space="preserve">č. 192/2009 Z. z., zákona č. 466/2009 Z. z., zákona č. 144/2010 Z. z., zákona </w:t>
        <w:br/>
        <w:t>č. 151/2010 Z. z., zákona č. 102/2011 Z. z., zákona č. 348/2011 Z. z., uznesenia Ústavného súdu Slovenskej republiky č. 1/2012 Z. z., zákona č. 230/2012 Z. z., zákona č. 335/2012 Z. z., zákona č. 440/2012 Z. z., zákona č. 461/2012 Z. z., nálezu Ústavného súdu Slovenskej republiky č. 14/2013 Z. z. a zákona č.  180/2013 Z. z., zákona č. 299/2013 Z. z., zákona č. 355/2013 Z. z., zákona č. 106/2014 Z. z. a zákona č. 335/2014 Z. z. sa mení a dopĺňa takto:</w:t>
      </w:r>
    </w:p>
    <w:p w:rsidR="00FD4266" w:rsidRPr="002E658B" w:rsidP="00FD4266">
      <w:pPr>
        <w:bidi w:val="0"/>
        <w:rPr>
          <w:rFonts w:ascii="Times New Roman" w:hAnsi="Times New Roman"/>
        </w:rPr>
      </w:pPr>
    </w:p>
    <w:p w:rsidR="00FD4266" w:rsidRPr="002E658B" w:rsidP="00FD4266">
      <w:pPr>
        <w:bidi w:val="0"/>
        <w:rPr>
          <w:rFonts w:ascii="Times New Roman" w:hAnsi="Times New Roman"/>
        </w:rPr>
      </w:pPr>
    </w:p>
    <w:p w:rsidR="00FD4266" w:rsidRPr="002E658B" w:rsidP="00FD4266">
      <w:pPr>
        <w:bidi w:val="0"/>
        <w:rPr>
          <w:rFonts w:ascii="Times New Roman" w:hAnsi="Times New Roman"/>
        </w:rPr>
      </w:pPr>
      <w:r w:rsidRPr="002E658B">
        <w:rPr>
          <w:rFonts w:ascii="Times New Roman" w:hAnsi="Times New Roman"/>
        </w:rPr>
        <w:t>1. V § 41 sa za ods</w:t>
      </w:r>
      <w:r w:rsidRPr="002E658B" w:rsidR="00246BC1">
        <w:rPr>
          <w:rFonts w:ascii="Times New Roman" w:hAnsi="Times New Roman"/>
        </w:rPr>
        <w:t>ek</w:t>
      </w:r>
      <w:r w:rsidRPr="002E658B">
        <w:rPr>
          <w:rFonts w:ascii="Times New Roman" w:hAnsi="Times New Roman"/>
        </w:rPr>
        <w:t xml:space="preserve"> 1 vkladá nový odsek 2, ktorý znie: </w:t>
      </w:r>
    </w:p>
    <w:p w:rsidR="00FD4266" w:rsidRPr="002E658B" w:rsidP="00FD4266">
      <w:pPr>
        <w:bidi w:val="0"/>
        <w:rPr>
          <w:rFonts w:ascii="Times New Roman" w:hAnsi="Times New Roman"/>
        </w:rPr>
      </w:pPr>
    </w:p>
    <w:p w:rsidR="00FD4266" w:rsidRPr="002E658B" w:rsidP="00FD4266">
      <w:pPr>
        <w:bidi w:val="0"/>
        <w:rPr>
          <w:rFonts w:ascii="Times New Roman" w:hAnsi="Times New Roman"/>
        </w:rPr>
      </w:pPr>
      <w:r w:rsidRPr="002E658B">
        <w:rPr>
          <w:rFonts w:ascii="Times New Roman" w:hAnsi="Times New Roman"/>
        </w:rPr>
        <w:t>„(2) Exekučným titulom je aj výpis z kontrolného výkazu podľa osobitného predpisu.</w:t>
      </w:r>
      <w:r w:rsidRPr="002E658B" w:rsidR="00323123">
        <w:rPr>
          <w:rFonts w:ascii="Times New Roman" w:hAnsi="Times New Roman"/>
          <w:vertAlign w:val="superscript"/>
        </w:rPr>
        <w:t>4eaaa</w:t>
      </w:r>
      <w:r w:rsidRPr="002E658B">
        <w:rPr>
          <w:rFonts w:ascii="Times New Roman" w:hAnsi="Times New Roman"/>
          <w:vertAlign w:val="superscript"/>
        </w:rPr>
        <w:t>)</w:t>
      </w:r>
      <w:r w:rsidRPr="002E658B">
        <w:rPr>
          <w:rFonts w:ascii="Times New Roman" w:hAnsi="Times New Roman"/>
        </w:rPr>
        <w:t>“.</w:t>
      </w:r>
    </w:p>
    <w:p w:rsidR="00FD4266" w:rsidRPr="002E658B" w:rsidP="00FD4266">
      <w:pPr>
        <w:bidi w:val="0"/>
        <w:rPr>
          <w:rFonts w:ascii="Times New Roman" w:hAnsi="Times New Roman"/>
        </w:rPr>
      </w:pPr>
    </w:p>
    <w:p w:rsidR="00FD4266" w:rsidRPr="002E658B" w:rsidP="00FD4266">
      <w:pPr>
        <w:bidi w:val="0"/>
        <w:rPr>
          <w:rFonts w:ascii="Times New Roman" w:hAnsi="Times New Roman"/>
        </w:rPr>
      </w:pPr>
      <w:r w:rsidRPr="002E658B">
        <w:rPr>
          <w:rFonts w:ascii="Times New Roman" w:hAnsi="Times New Roman"/>
        </w:rPr>
        <w:t>Poznámka pod čiarou k</w:t>
      </w:r>
      <w:r w:rsidRPr="002E658B" w:rsidR="00323123">
        <w:rPr>
          <w:rFonts w:ascii="Times New Roman" w:hAnsi="Times New Roman"/>
        </w:rPr>
        <w:t> </w:t>
      </w:r>
      <w:r w:rsidRPr="002E658B">
        <w:rPr>
          <w:rFonts w:ascii="Times New Roman" w:hAnsi="Times New Roman"/>
        </w:rPr>
        <w:t>odkazu</w:t>
      </w:r>
      <w:r w:rsidRPr="002E658B" w:rsidR="00323123">
        <w:rPr>
          <w:rFonts w:ascii="Times New Roman" w:hAnsi="Times New Roman"/>
        </w:rPr>
        <w:t xml:space="preserve"> 4eaaa</w:t>
      </w:r>
      <w:r w:rsidRPr="002E658B">
        <w:rPr>
          <w:rFonts w:ascii="Times New Roman" w:hAnsi="Times New Roman"/>
        </w:rPr>
        <w:t xml:space="preserve"> znie:</w:t>
      </w:r>
    </w:p>
    <w:p w:rsidR="00FD4266" w:rsidRPr="002E658B" w:rsidP="00270D5B">
      <w:pPr>
        <w:bidi w:val="0"/>
        <w:jc w:val="both"/>
        <w:rPr>
          <w:rFonts w:ascii="Times New Roman" w:hAnsi="Times New Roman"/>
        </w:rPr>
      </w:pPr>
      <w:r w:rsidRPr="002E658B" w:rsidR="00270D5B">
        <w:rPr>
          <w:rFonts w:ascii="Times New Roman" w:hAnsi="Times New Roman"/>
        </w:rPr>
        <w:t>„</w:t>
      </w:r>
      <w:r w:rsidRPr="002E658B" w:rsidR="00323123">
        <w:rPr>
          <w:rFonts w:ascii="Times New Roman" w:hAnsi="Times New Roman"/>
        </w:rPr>
        <w:t>4eaaa</w:t>
      </w:r>
      <w:r w:rsidRPr="002E658B">
        <w:rPr>
          <w:rFonts w:ascii="Times New Roman" w:hAnsi="Times New Roman"/>
        </w:rPr>
        <w:t>) § 78b zákona č. 222/2004 Z.</w:t>
      </w:r>
      <w:r w:rsidRPr="002E658B" w:rsidR="00270D5B">
        <w:rPr>
          <w:rFonts w:ascii="Times New Roman" w:hAnsi="Times New Roman"/>
        </w:rPr>
        <w:t xml:space="preserve"> </w:t>
      </w:r>
      <w:r w:rsidRPr="002E658B">
        <w:rPr>
          <w:rFonts w:ascii="Times New Roman" w:hAnsi="Times New Roman"/>
        </w:rPr>
        <w:t>z. o dani z pridan</w:t>
      </w:r>
      <w:r w:rsidRPr="002E658B" w:rsidR="00270D5B">
        <w:rPr>
          <w:rFonts w:ascii="Times New Roman" w:hAnsi="Times New Roman"/>
        </w:rPr>
        <w:t>ej hodnoty v znení zákona                               č. ..</w:t>
      </w:r>
      <w:r w:rsidRPr="002E658B">
        <w:rPr>
          <w:rFonts w:ascii="Times New Roman" w:hAnsi="Times New Roman"/>
        </w:rPr>
        <w:t>./2015 Z. z.</w:t>
      </w:r>
      <w:r w:rsidRPr="002E658B" w:rsidR="00270D5B">
        <w:rPr>
          <w:rFonts w:ascii="Times New Roman" w:hAnsi="Times New Roman"/>
        </w:rPr>
        <w:t>“.</w:t>
      </w:r>
      <w:r w:rsidRPr="002E658B">
        <w:rPr>
          <w:rFonts w:ascii="Times New Roman" w:hAnsi="Times New Roman"/>
        </w:rPr>
        <w:t xml:space="preserve"> </w:t>
      </w:r>
    </w:p>
    <w:p w:rsidR="00FD4266" w:rsidRPr="002E658B" w:rsidP="00270D5B">
      <w:pPr>
        <w:bidi w:val="0"/>
        <w:jc w:val="both"/>
        <w:rPr>
          <w:rFonts w:ascii="Times New Roman" w:hAnsi="Times New Roman"/>
        </w:rPr>
      </w:pPr>
    </w:p>
    <w:p w:rsidR="00FD4266" w:rsidRPr="002E658B" w:rsidP="00FD4266">
      <w:pPr>
        <w:bidi w:val="0"/>
        <w:rPr>
          <w:rFonts w:ascii="Times New Roman" w:hAnsi="Times New Roman"/>
        </w:rPr>
      </w:pPr>
      <w:r w:rsidRPr="002E658B">
        <w:rPr>
          <w:rFonts w:ascii="Times New Roman" w:hAnsi="Times New Roman"/>
        </w:rPr>
        <w:t xml:space="preserve">Doterajšie odseky 2 až 4 sa označujú ako odseky 3 až 5. </w:t>
      </w:r>
    </w:p>
    <w:p w:rsidR="00FD4266" w:rsidRPr="002E658B" w:rsidP="00FD4266">
      <w:pPr>
        <w:bidi w:val="0"/>
        <w:rPr>
          <w:rFonts w:ascii="Times New Roman" w:hAnsi="Times New Roman"/>
        </w:rPr>
      </w:pPr>
    </w:p>
    <w:p w:rsidR="00FD4266" w:rsidRPr="002E658B" w:rsidP="00FD4266">
      <w:pPr>
        <w:bidi w:val="0"/>
        <w:rPr>
          <w:rFonts w:ascii="Times New Roman" w:hAnsi="Times New Roman"/>
        </w:rPr>
      </w:pPr>
      <w:r w:rsidRPr="002E658B">
        <w:rPr>
          <w:rFonts w:ascii="Times New Roman" w:hAnsi="Times New Roman"/>
        </w:rPr>
        <w:t>2. V § 41 ods. 3 sa slová „podľa odseku 2“ nahrádzajú slovami „podľa odseku 3“.</w:t>
      </w:r>
    </w:p>
    <w:p w:rsidR="00FD4266" w:rsidRPr="002E658B" w:rsidP="00FD4266">
      <w:pPr>
        <w:bidi w:val="0"/>
        <w:rPr>
          <w:rFonts w:ascii="Times New Roman" w:hAnsi="Times New Roman"/>
        </w:rPr>
      </w:pPr>
    </w:p>
    <w:p w:rsidR="00FD4266" w:rsidRPr="002E658B" w:rsidP="00FD4266">
      <w:pPr>
        <w:bidi w:val="0"/>
        <w:rPr>
          <w:rFonts w:ascii="Times New Roman" w:hAnsi="Times New Roman"/>
        </w:rPr>
      </w:pPr>
      <w:r w:rsidRPr="002E658B">
        <w:rPr>
          <w:rFonts w:ascii="Times New Roman" w:hAnsi="Times New Roman"/>
        </w:rPr>
        <w:t xml:space="preserve">3. Slová „§ 42 ods. 2“ sa v celom texte zákona nahrádzajú slovami „42 ods. 3“. </w:t>
      </w:r>
    </w:p>
    <w:p w:rsidR="00FD4266" w:rsidRPr="002E658B" w:rsidP="00FD4266">
      <w:pPr>
        <w:bidi w:val="0"/>
        <w:rPr>
          <w:rFonts w:ascii="Times New Roman" w:hAnsi="Times New Roman"/>
        </w:rPr>
      </w:pPr>
    </w:p>
    <w:p w:rsidR="00FD4266" w:rsidRPr="002E658B" w:rsidP="00FD4266">
      <w:pPr>
        <w:pStyle w:val="ListParagraph"/>
        <w:bidi w:val="0"/>
        <w:ind w:left="3552" w:firstLine="696"/>
        <w:rPr>
          <w:rFonts w:ascii="Times New Roman" w:hAnsi="Times New Roman"/>
          <w:b/>
        </w:rPr>
      </w:pPr>
    </w:p>
    <w:p w:rsidR="00FD4266" w:rsidRPr="002E658B" w:rsidP="00FD4266">
      <w:pPr>
        <w:pStyle w:val="ListParagraph"/>
        <w:bidi w:val="0"/>
        <w:ind w:left="3552" w:firstLine="696"/>
        <w:rPr>
          <w:rFonts w:ascii="Times New Roman" w:hAnsi="Times New Roman"/>
          <w:b/>
        </w:rPr>
      </w:pPr>
      <w:r w:rsidRPr="002E658B">
        <w:rPr>
          <w:rFonts w:ascii="Times New Roman" w:hAnsi="Times New Roman"/>
          <w:b/>
        </w:rPr>
        <w:t>Čl. I</w:t>
      </w:r>
      <w:r w:rsidRPr="002E658B" w:rsidR="0022133F">
        <w:rPr>
          <w:rFonts w:ascii="Times New Roman" w:hAnsi="Times New Roman"/>
          <w:b/>
        </w:rPr>
        <w:t>I</w:t>
      </w:r>
      <w:r w:rsidRPr="002E658B">
        <w:rPr>
          <w:rFonts w:ascii="Times New Roman" w:hAnsi="Times New Roman"/>
          <w:b/>
        </w:rPr>
        <w:t>I</w:t>
      </w:r>
    </w:p>
    <w:p w:rsidR="008345F4" w:rsidRPr="002E658B" w:rsidP="00FD4266">
      <w:pPr>
        <w:pStyle w:val="ListParagraph"/>
        <w:bidi w:val="0"/>
        <w:ind w:left="3552" w:firstLine="696"/>
        <w:rPr>
          <w:rFonts w:ascii="Times New Roman" w:hAnsi="Times New Roman"/>
          <w:b/>
        </w:rPr>
      </w:pPr>
    </w:p>
    <w:p w:rsidR="008345F4" w:rsidRPr="002E658B" w:rsidP="008345F4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2E658B">
        <w:rPr>
          <w:rFonts w:ascii="Times New Roman" w:hAnsi="Times New Roman"/>
          <w:color w:val="auto"/>
          <w:sz w:val="24"/>
          <w:szCs w:val="24"/>
          <w:lang w:val="sk-SK"/>
        </w:rPr>
        <w:t>Zákon č. 513/1991 Zb. Obchodný zákonník v znení zákona č. 264/1992 Zb., zákona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 373/1996 Z. z., zákona č. 11/1998 Z. z., zákona č. 127/1999 Z. z., zákona č. 263/1999 Z. z., zákona č. 238/2000 Z. z., zákona č. 147/2001 Z. z., zákona č. 500/2001 Z. z., zákona 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č. 454/2008 Z. z., zákona č. 477/2008 Z. z., zákona č. 276/2009 Z. z., zákona č. 487/2009 Z. z., zákona č. 492/2009 Z. z., zákona č. 546/2010 Z. z., zákona č. 193/2011 Z. z., zákona č. 547/2011 Z. z., zákona č. 197/2012 Z. z., zákona č. 246/2012 Z. z., zákona č. 440/2012 Z. z., zákona č. 9/2013 Z. z., zákona č. 352/2013 Z. z. a zákona č. 357/2013 Z. z sa mení a dopĺňa takto:</w:t>
      </w:r>
    </w:p>
    <w:p w:rsidR="00FD4266" w:rsidRPr="002E658B" w:rsidP="00FD4266">
      <w:pPr>
        <w:pStyle w:val="ListParagraph"/>
        <w:bidi w:val="0"/>
        <w:ind w:left="3552" w:firstLine="696"/>
        <w:rPr>
          <w:rFonts w:ascii="Times New Roman" w:hAnsi="Times New Roman"/>
          <w:b/>
        </w:rPr>
      </w:pPr>
    </w:p>
    <w:p w:rsidR="008345F4" w:rsidRPr="002E658B" w:rsidP="008345F4">
      <w:pPr>
        <w:bidi w:val="0"/>
        <w:rPr>
          <w:rFonts w:ascii="Times New Roman" w:hAnsi="Times New Roman"/>
        </w:rPr>
      </w:pPr>
      <w:r w:rsidRPr="002E658B">
        <w:rPr>
          <w:rFonts w:ascii="Times New Roman" w:hAnsi="Times New Roman"/>
        </w:rPr>
        <w:t>1.  Za § 20 sa vkladá § 20a, ktorý znie:</w:t>
      </w:r>
    </w:p>
    <w:p w:rsidR="008345F4" w:rsidRPr="002E658B" w:rsidP="008345F4">
      <w:pPr>
        <w:bidi w:val="0"/>
        <w:jc w:val="center"/>
        <w:rPr>
          <w:rFonts w:ascii="Times New Roman" w:hAnsi="Times New Roman"/>
          <w:b/>
        </w:rPr>
      </w:pPr>
      <w:r w:rsidRPr="002E658B">
        <w:rPr>
          <w:rFonts w:ascii="Times New Roman" w:hAnsi="Times New Roman"/>
        </w:rPr>
        <w:t>„</w:t>
      </w:r>
      <w:r w:rsidRPr="002E658B">
        <w:rPr>
          <w:rFonts w:ascii="Times New Roman" w:hAnsi="Times New Roman"/>
          <w:b/>
        </w:rPr>
        <w:t>§ 20a</w:t>
      </w:r>
    </w:p>
    <w:p w:rsidR="008345F4" w:rsidRPr="002E658B" w:rsidP="008345F4">
      <w:pPr>
        <w:bidi w:val="0"/>
        <w:jc w:val="center"/>
        <w:rPr>
          <w:rFonts w:ascii="Times New Roman" w:hAnsi="Times New Roman"/>
          <w:b/>
        </w:rPr>
      </w:pPr>
    </w:p>
    <w:p w:rsidR="008345F4" w:rsidRPr="002E658B" w:rsidP="00910FED">
      <w:pPr>
        <w:bidi w:val="0"/>
        <w:ind w:firstLine="708"/>
        <w:rPr>
          <w:rFonts w:ascii="Times New Roman" w:hAnsi="Times New Roman"/>
        </w:rPr>
      </w:pPr>
      <w:r w:rsidRPr="002E658B" w:rsidR="00910FED">
        <w:rPr>
          <w:rFonts w:ascii="Times New Roman" w:hAnsi="Times New Roman"/>
        </w:rPr>
        <w:t xml:space="preserve">Dňom </w:t>
      </w:r>
      <w:r w:rsidRPr="002E658B">
        <w:rPr>
          <w:rFonts w:ascii="Times New Roman" w:hAnsi="Times New Roman"/>
        </w:rPr>
        <w:t xml:space="preserve">uplynutia lehoty na zaplatenie faktúry prestávajú byť obchodným tajomstvom údaje uvedené v nezaplatenej faktúre.“. </w:t>
      </w:r>
    </w:p>
    <w:p w:rsidR="00E357C6" w:rsidRPr="002E658B" w:rsidP="00FD4266">
      <w:pPr>
        <w:pStyle w:val="ListParagraph"/>
        <w:bidi w:val="0"/>
        <w:ind w:left="3552" w:firstLine="696"/>
        <w:rPr>
          <w:rFonts w:ascii="Times New Roman" w:hAnsi="Times New Roman"/>
          <w:b/>
        </w:rPr>
      </w:pPr>
    </w:p>
    <w:p w:rsidR="00FD4266" w:rsidRPr="002E658B" w:rsidP="00FD4266">
      <w:pPr>
        <w:pStyle w:val="ListParagraph"/>
        <w:bidi w:val="0"/>
        <w:ind w:left="3552" w:firstLine="696"/>
        <w:rPr>
          <w:rFonts w:ascii="Times New Roman" w:hAnsi="Times New Roman"/>
          <w:b/>
        </w:rPr>
      </w:pPr>
      <w:r w:rsidRPr="002E658B">
        <w:rPr>
          <w:rFonts w:ascii="Times New Roman" w:hAnsi="Times New Roman"/>
          <w:b/>
        </w:rPr>
        <w:t>Čl. I</w:t>
      </w:r>
      <w:r w:rsidRPr="002E658B" w:rsidR="0022133F">
        <w:rPr>
          <w:rFonts w:ascii="Times New Roman" w:hAnsi="Times New Roman"/>
          <w:b/>
        </w:rPr>
        <w:t>V</w:t>
      </w:r>
    </w:p>
    <w:p w:rsidR="00FD4266" w:rsidRPr="002E658B" w:rsidP="00FD4266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FD4266" w:rsidRPr="002E658B" w:rsidP="00FD4266">
      <w:pPr>
        <w:pStyle w:val="ListParagraph"/>
        <w:bidi w:val="0"/>
        <w:jc w:val="both"/>
        <w:rPr>
          <w:rFonts w:ascii="Times New Roman" w:hAnsi="Times New Roman"/>
          <w:b/>
        </w:rPr>
      </w:pPr>
      <w:r w:rsidRPr="002E658B">
        <w:rPr>
          <w:rFonts w:ascii="Times New Roman" w:hAnsi="Times New Roman"/>
        </w:rPr>
        <w:t>Tento zákon nadobúda účinnosť 1. júla 2015.</w:t>
      </w:r>
    </w:p>
    <w:p w:rsidR="00207304" w:rsidRPr="002E658B">
      <w:pPr>
        <w:bidi w:val="0"/>
        <w:rPr>
          <w:rFonts w:ascii="Times New Roman" w:hAnsi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D4266"/>
    <w:rsid w:val="001723FD"/>
    <w:rsid w:val="00173578"/>
    <w:rsid w:val="00207304"/>
    <w:rsid w:val="0022133F"/>
    <w:rsid w:val="00246BC1"/>
    <w:rsid w:val="00270D5B"/>
    <w:rsid w:val="002D445B"/>
    <w:rsid w:val="002E658B"/>
    <w:rsid w:val="00323123"/>
    <w:rsid w:val="00323169"/>
    <w:rsid w:val="003B5483"/>
    <w:rsid w:val="003D4B17"/>
    <w:rsid w:val="00510D8A"/>
    <w:rsid w:val="005527B4"/>
    <w:rsid w:val="00574090"/>
    <w:rsid w:val="005E2159"/>
    <w:rsid w:val="005E36E9"/>
    <w:rsid w:val="006C2BBE"/>
    <w:rsid w:val="0076325B"/>
    <w:rsid w:val="008345F4"/>
    <w:rsid w:val="00910FED"/>
    <w:rsid w:val="00A43788"/>
    <w:rsid w:val="00A96C5B"/>
    <w:rsid w:val="00B160BC"/>
    <w:rsid w:val="00C51BD0"/>
    <w:rsid w:val="00CA0499"/>
    <w:rsid w:val="00CE3E43"/>
    <w:rsid w:val="00CF2D35"/>
    <w:rsid w:val="00E357C6"/>
    <w:rsid w:val="00E62DA4"/>
    <w:rsid w:val="00EA6AC6"/>
    <w:rsid w:val="00F47039"/>
    <w:rsid w:val="00F77767"/>
    <w:rsid w:val="00FD4266"/>
    <w:rsid w:val="00FE424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6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FD426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FD4266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FD4266"/>
    <w:pPr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4266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D4266"/>
    <w:pPr>
      <w:ind w:left="720"/>
      <w:contextualSpacing/>
      <w:jc w:val="left"/>
    </w:pPr>
  </w:style>
  <w:style w:type="paragraph" w:customStyle="1" w:styleId="51Abs">
    <w:name w:val="51_Abs"/>
    <w:basedOn w:val="Normal"/>
    <w:qFormat/>
    <w:rsid w:val="008345F4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946</Words>
  <Characters>5395</Characters>
  <Application>Microsoft Office Word</Application>
  <DocSecurity>0</DocSecurity>
  <Lines>0</Lines>
  <Paragraphs>0</Paragraphs>
  <ScaleCrop>false</ScaleCrop>
  <Company>Kancelaria NR SR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klubSaS</dc:creator>
  <cp:lastModifiedBy>Gašparíková, Jarmila</cp:lastModifiedBy>
  <cp:revision>2</cp:revision>
  <cp:lastPrinted>2015-02-20T12:47:00Z</cp:lastPrinted>
  <dcterms:created xsi:type="dcterms:W3CDTF">2015-02-20T14:44:00Z</dcterms:created>
  <dcterms:modified xsi:type="dcterms:W3CDTF">2015-02-20T14:44:00Z</dcterms:modified>
</cp:coreProperties>
</file>