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2345">
        <w:rPr>
          <w:sz w:val="18"/>
          <w:szCs w:val="18"/>
        </w:rPr>
        <w:t>47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B510C" w:rsidP="009C2E2F">
      <w:pPr>
        <w:pStyle w:val="uznesenia"/>
      </w:pPr>
      <w:r>
        <w:t>1583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7B510C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7B510C">
        <w:rPr>
          <w:rFonts w:cs="Arial"/>
          <w:sz w:val="22"/>
          <w:szCs w:val="22"/>
        </w:rPr>
        <w:t>februára</w:t>
      </w:r>
      <w:bookmarkStart w:id="0" w:name="_GoBack"/>
      <w:bookmarkEnd w:id="0"/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DD2345" w:rsidRDefault="00503107" w:rsidP="000F18DF">
      <w:pPr>
        <w:jc w:val="both"/>
        <w:rPr>
          <w:sz w:val="22"/>
          <w:szCs w:val="22"/>
        </w:rPr>
      </w:pPr>
      <w:r w:rsidRPr="00DD2345">
        <w:rPr>
          <w:sz w:val="22"/>
          <w:szCs w:val="22"/>
        </w:rPr>
        <w:t>k</w:t>
      </w:r>
      <w:r w:rsidR="00BA0312" w:rsidRPr="00DD2345">
        <w:rPr>
          <w:sz w:val="22"/>
          <w:szCs w:val="22"/>
        </w:rPr>
        <w:t xml:space="preserve"> </w:t>
      </w:r>
      <w:r w:rsidR="00DD2345" w:rsidRPr="00DD2345">
        <w:rPr>
          <w:sz w:val="22"/>
          <w:szCs w:val="22"/>
        </w:rPr>
        <w:t>návrhu poslanca Národnej rady Slovenskej republiky Petra Osuského na vydanie zákona, ktorým sa zrušuje zákon č. 140/2014 Z. z. o nadobúdaní vlastníctva poľnohospodárskeho pozemku a o zmene a doplnení niektorých zákonov (tlač 1360)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261843" w:rsidRDefault="00261843" w:rsidP="0026184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261843" w:rsidRDefault="00261843" w:rsidP="0026184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1843"/>
    <w:rsid w:val="00266FA0"/>
    <w:rsid w:val="00267A21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B510C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D2345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D5893"/>
    <w:rsid w:val="00FE2B15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DEF3-64DC-418F-8010-4D6FC4DE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2015-01-16T09:48:00Z</cp:lastPrinted>
  <dcterms:created xsi:type="dcterms:W3CDTF">2015-01-16T09:46:00Z</dcterms:created>
  <dcterms:modified xsi:type="dcterms:W3CDTF">2015-02-17T10:06:00Z</dcterms:modified>
</cp:coreProperties>
</file>