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2473" w:rsidRPr="00594054" w:rsidP="00594054">
      <w:pPr>
        <w:pStyle w:val="Title"/>
        <w:widowControl/>
        <w:pBdr>
          <w:bottom w:val="single" w:sz="12" w:space="1" w:color="auto"/>
        </w:pBdr>
        <w:bidi w:val="0"/>
        <w:spacing w:before="120" w:line="276" w:lineRule="auto"/>
        <w:rPr>
          <w:rFonts w:ascii="Book Antiqua" w:hAnsi="Book Antiqua"/>
          <w:sz w:val="22"/>
          <w:szCs w:val="22"/>
          <w:u w:val="none"/>
        </w:rPr>
      </w:pPr>
      <w:r w:rsidRPr="00594054">
        <w:rPr>
          <w:rFonts w:ascii="Book Antiqua" w:hAnsi="Book Antiqua"/>
          <w:sz w:val="22"/>
          <w:szCs w:val="22"/>
          <w:u w:val="none"/>
        </w:rPr>
        <w:t>N Á R O D N Á   R A D A   S L O V E N S K E J   R E P U B L I K Y</w:t>
      </w:r>
    </w:p>
    <w:p w:rsidR="00FC2473" w:rsidRPr="00594054" w:rsidP="00594054">
      <w:pPr>
        <w:bidi w:val="0"/>
        <w:spacing w:before="120" w:line="276" w:lineRule="auto"/>
        <w:jc w:val="center"/>
        <w:rPr>
          <w:rFonts w:ascii="Book Antiqua" w:hAnsi="Book Antiqua"/>
          <w:b/>
          <w:sz w:val="22"/>
          <w:szCs w:val="22"/>
        </w:rPr>
      </w:pPr>
    </w:p>
    <w:p w:rsidR="00FC2473" w:rsidRPr="00594054" w:rsidP="00594054">
      <w:pPr>
        <w:bidi w:val="0"/>
        <w:spacing w:before="120" w:line="276" w:lineRule="auto"/>
        <w:jc w:val="center"/>
        <w:rPr>
          <w:rFonts w:ascii="Book Antiqua" w:hAnsi="Book Antiqua"/>
          <w:sz w:val="22"/>
          <w:szCs w:val="22"/>
        </w:rPr>
      </w:pPr>
      <w:r w:rsidRPr="00594054">
        <w:rPr>
          <w:rFonts w:ascii="Book Antiqua" w:hAnsi="Book Antiqua"/>
          <w:sz w:val="22"/>
          <w:szCs w:val="22"/>
        </w:rPr>
        <w:t>VI. volebné obdobie</w:t>
      </w:r>
    </w:p>
    <w:p w:rsidR="00FC2473" w:rsidRPr="00594054" w:rsidP="00594054">
      <w:pPr>
        <w:bidi w:val="0"/>
        <w:spacing w:before="120" w:line="276" w:lineRule="auto"/>
        <w:jc w:val="center"/>
        <w:rPr>
          <w:rFonts w:ascii="Book Antiqua" w:hAnsi="Book Antiqua"/>
          <w:sz w:val="22"/>
          <w:szCs w:val="22"/>
        </w:rPr>
      </w:pPr>
    </w:p>
    <w:p w:rsidR="00FC2473" w:rsidRPr="00594054" w:rsidP="00594054">
      <w:pPr>
        <w:bidi w:val="0"/>
        <w:spacing w:before="120" w:line="276" w:lineRule="auto"/>
        <w:jc w:val="center"/>
        <w:rPr>
          <w:rFonts w:ascii="Book Antiqua" w:hAnsi="Book Antiqua"/>
          <w:sz w:val="22"/>
          <w:szCs w:val="22"/>
        </w:rPr>
      </w:pPr>
    </w:p>
    <w:p w:rsidR="00FC2473" w:rsidRPr="00594054" w:rsidP="00594054">
      <w:pPr>
        <w:bidi w:val="0"/>
        <w:spacing w:before="120" w:line="276" w:lineRule="auto"/>
        <w:jc w:val="center"/>
        <w:rPr>
          <w:rFonts w:ascii="Book Antiqua" w:hAnsi="Book Antiqua"/>
          <w:bCs/>
          <w:sz w:val="22"/>
          <w:szCs w:val="22"/>
        </w:rPr>
      </w:pPr>
      <w:r w:rsidRPr="00594054">
        <w:rPr>
          <w:rFonts w:ascii="Book Antiqua" w:hAnsi="Book Antiqua"/>
          <w:bCs/>
          <w:sz w:val="22"/>
          <w:szCs w:val="22"/>
        </w:rPr>
        <w:t>NÁVRH</w:t>
      </w:r>
    </w:p>
    <w:p w:rsidR="00FC2473" w:rsidRPr="00594054" w:rsidP="00594054">
      <w:pPr>
        <w:bidi w:val="0"/>
        <w:spacing w:before="120" w:line="276" w:lineRule="auto"/>
        <w:jc w:val="center"/>
        <w:rPr>
          <w:rFonts w:ascii="Book Antiqua" w:hAnsi="Book Antiqua"/>
          <w:bCs/>
          <w:sz w:val="22"/>
          <w:szCs w:val="22"/>
        </w:rPr>
      </w:pPr>
    </w:p>
    <w:p w:rsidR="00FC2473" w:rsidRPr="00594054" w:rsidP="00594054">
      <w:pPr>
        <w:bidi w:val="0"/>
        <w:spacing w:before="120" w:line="276" w:lineRule="auto"/>
        <w:jc w:val="center"/>
        <w:rPr>
          <w:rFonts w:ascii="Book Antiqua" w:hAnsi="Book Antiqua"/>
          <w:b/>
          <w:bCs/>
          <w:sz w:val="22"/>
          <w:szCs w:val="22"/>
        </w:rPr>
      </w:pPr>
      <w:r w:rsidRPr="00594054">
        <w:rPr>
          <w:rFonts w:ascii="Book Antiqua" w:hAnsi="Book Antiqua"/>
          <w:b/>
          <w:bCs/>
          <w:sz w:val="22"/>
          <w:szCs w:val="22"/>
        </w:rPr>
        <w:t>Z á k o n</w:t>
      </w:r>
    </w:p>
    <w:p w:rsidR="00FC2473" w:rsidRPr="00594054" w:rsidP="00594054">
      <w:pPr>
        <w:bidi w:val="0"/>
        <w:spacing w:before="120" w:line="276" w:lineRule="auto"/>
        <w:jc w:val="center"/>
        <w:rPr>
          <w:rFonts w:ascii="Book Antiqua" w:hAnsi="Book Antiqua"/>
          <w:b/>
          <w:bCs/>
          <w:sz w:val="22"/>
          <w:szCs w:val="22"/>
        </w:rPr>
      </w:pPr>
    </w:p>
    <w:p w:rsidR="00FC2473" w:rsidRPr="00594054" w:rsidP="00594054">
      <w:pPr>
        <w:bidi w:val="0"/>
        <w:spacing w:before="120" w:line="276" w:lineRule="auto"/>
        <w:jc w:val="center"/>
        <w:rPr>
          <w:rFonts w:ascii="Book Antiqua" w:hAnsi="Book Antiqua"/>
          <w:bCs/>
          <w:sz w:val="22"/>
          <w:szCs w:val="22"/>
        </w:rPr>
      </w:pPr>
      <w:r w:rsidRPr="00594054">
        <w:rPr>
          <w:rFonts w:ascii="Book Antiqua" w:hAnsi="Book Antiqua"/>
          <w:bCs/>
          <w:sz w:val="22"/>
          <w:szCs w:val="22"/>
        </w:rPr>
        <w:t xml:space="preserve">z  </w:t>
      </w:r>
      <w:r w:rsidR="00594054">
        <w:rPr>
          <w:rFonts w:ascii="Book Antiqua" w:hAnsi="Book Antiqua"/>
          <w:sz w:val="22"/>
          <w:szCs w:val="22"/>
        </w:rPr>
        <w:t>... 2015</w:t>
      </w:r>
      <w:r w:rsidRPr="00594054">
        <w:rPr>
          <w:rFonts w:ascii="Book Antiqua" w:hAnsi="Book Antiqua"/>
          <w:sz w:val="22"/>
          <w:szCs w:val="22"/>
        </w:rPr>
        <w:t>,</w:t>
      </w:r>
    </w:p>
    <w:p w:rsidR="00FC2473" w:rsidRPr="00594054" w:rsidP="00594054">
      <w:pPr>
        <w:bidi w:val="0"/>
        <w:spacing w:before="120" w:line="276" w:lineRule="auto"/>
        <w:jc w:val="center"/>
        <w:rPr>
          <w:rFonts w:ascii="Book Antiqua" w:hAnsi="Book Antiqua"/>
          <w:sz w:val="22"/>
          <w:szCs w:val="22"/>
        </w:rPr>
      </w:pPr>
    </w:p>
    <w:p w:rsidR="00FC2473" w:rsidRPr="00594054" w:rsidP="00594054">
      <w:pPr>
        <w:widowControl w:val="0"/>
        <w:bidi w:val="0"/>
        <w:spacing w:before="120" w:line="276" w:lineRule="auto"/>
        <w:jc w:val="center"/>
        <w:rPr>
          <w:rFonts w:ascii="Book Antiqua" w:hAnsi="Book Antiqua"/>
          <w:b/>
          <w:sz w:val="22"/>
          <w:szCs w:val="22"/>
        </w:rPr>
      </w:pPr>
      <w:r w:rsidRPr="00594054">
        <w:rPr>
          <w:rFonts w:ascii="Book Antiqua" w:hAnsi="Book Antiqua"/>
          <w:b/>
          <w:sz w:val="22"/>
          <w:szCs w:val="22"/>
        </w:rPr>
        <w:t>ktorým sa mení a dopĺňa zákon č. 543/2002 Z. z. o ochrane prírody a krajiny v znení neskorších predpisov</w:t>
      </w:r>
    </w:p>
    <w:p w:rsidR="00FC2473" w:rsidRPr="00594054" w:rsidP="00594054">
      <w:pPr>
        <w:widowControl w:val="0"/>
        <w:bidi w:val="0"/>
        <w:spacing w:before="120" w:line="276" w:lineRule="auto"/>
        <w:jc w:val="both"/>
        <w:rPr>
          <w:rFonts w:ascii="Book Antiqua" w:hAnsi="Book Antiqua"/>
          <w:sz w:val="22"/>
          <w:szCs w:val="22"/>
        </w:rPr>
      </w:pPr>
    </w:p>
    <w:p w:rsidR="00FC2473" w:rsidRPr="00594054" w:rsidP="00594054">
      <w:pPr>
        <w:bidi w:val="0"/>
        <w:spacing w:before="120" w:line="276" w:lineRule="auto"/>
        <w:jc w:val="both"/>
        <w:rPr>
          <w:rFonts w:ascii="Book Antiqua" w:hAnsi="Book Antiqua"/>
          <w:sz w:val="22"/>
          <w:szCs w:val="22"/>
        </w:rPr>
      </w:pPr>
      <w:r w:rsidRPr="00594054">
        <w:rPr>
          <w:rFonts w:ascii="Book Antiqua" w:hAnsi="Book Antiqua"/>
          <w:sz w:val="22"/>
          <w:szCs w:val="22"/>
        </w:rPr>
        <w:t>Národná rada Slovenskej republiky sa uzniesla na tomto zákone:</w:t>
      </w:r>
    </w:p>
    <w:p w:rsidR="00FC2473" w:rsidRPr="00594054" w:rsidP="00594054">
      <w:pPr>
        <w:widowControl w:val="0"/>
        <w:bidi w:val="0"/>
        <w:spacing w:before="120" w:line="276" w:lineRule="auto"/>
        <w:jc w:val="both"/>
        <w:rPr>
          <w:rFonts w:ascii="Book Antiqua" w:hAnsi="Book Antiqua"/>
          <w:sz w:val="22"/>
          <w:szCs w:val="22"/>
        </w:rPr>
      </w:pPr>
    </w:p>
    <w:p w:rsidR="00FC2473" w:rsidRPr="00594054" w:rsidP="00594054">
      <w:pPr>
        <w:bidi w:val="0"/>
        <w:spacing w:before="120" w:line="276" w:lineRule="auto"/>
        <w:jc w:val="center"/>
        <w:rPr>
          <w:rFonts w:ascii="Book Antiqua" w:hAnsi="Book Antiqua"/>
          <w:b/>
          <w:sz w:val="22"/>
          <w:szCs w:val="22"/>
        </w:rPr>
      </w:pPr>
      <w:r w:rsidRPr="00594054" w:rsidR="00FB162F">
        <w:rPr>
          <w:rFonts w:ascii="Book Antiqua" w:hAnsi="Book Antiqua"/>
          <w:b/>
          <w:sz w:val="22"/>
          <w:szCs w:val="22"/>
        </w:rPr>
        <w:t>Čl. I</w:t>
      </w:r>
    </w:p>
    <w:p w:rsidR="00B8551A" w:rsidRPr="00594054" w:rsidP="0062111B">
      <w:pPr>
        <w:bidi w:val="0"/>
        <w:spacing w:before="120" w:line="276" w:lineRule="auto"/>
        <w:ind w:firstLine="708"/>
        <w:jc w:val="both"/>
        <w:rPr>
          <w:rFonts w:ascii="Book Antiqua" w:hAnsi="Book Antiqua"/>
          <w:sz w:val="22"/>
          <w:szCs w:val="22"/>
        </w:rPr>
      </w:pPr>
      <w:r w:rsidRPr="00594054" w:rsidR="00FC2473">
        <w:rPr>
          <w:rFonts w:ascii="Book Antiqua" w:hAnsi="Book Antiqua"/>
          <w:sz w:val="22"/>
          <w:szCs w:val="22"/>
        </w:rPr>
        <w:t>Zákon č. 543/2002 Z. z. o ochrane prírody a krajiny v znení zákona č.</w:t>
      </w:r>
      <w:r w:rsidRPr="00594054" w:rsidR="00FC2473">
        <w:rPr>
          <w:rFonts w:ascii="Book Antiqua" w:hAnsi="Book Antiqua"/>
          <w:bCs/>
          <w:sz w:val="22"/>
          <w:szCs w:val="22"/>
        </w:rPr>
        <w:t xml:space="preserve"> 525/2003 Z. z., zákona č. 205/2004 Z. z., zákona č. 364/2004 Z. z., zá</w:t>
      </w:r>
      <w:r w:rsidRPr="00594054">
        <w:rPr>
          <w:rFonts w:ascii="Book Antiqua" w:hAnsi="Book Antiqua"/>
          <w:bCs/>
          <w:sz w:val="22"/>
          <w:szCs w:val="22"/>
        </w:rPr>
        <w:t>kona č. 587/2004 Z. z., zákona</w:t>
      </w:r>
      <w:r w:rsidRPr="00594054" w:rsidR="009736FA">
        <w:rPr>
          <w:rFonts w:ascii="Book Antiqua" w:hAnsi="Book Antiqua"/>
          <w:bCs/>
          <w:sz w:val="22"/>
          <w:szCs w:val="22"/>
        </w:rPr>
        <w:t xml:space="preserve"> </w:t>
      </w:r>
      <w:r w:rsidRPr="00594054" w:rsidR="005B53C5">
        <w:rPr>
          <w:rFonts w:ascii="Book Antiqua" w:hAnsi="Book Antiqua"/>
          <w:bCs/>
          <w:sz w:val="22"/>
          <w:szCs w:val="22"/>
        </w:rPr>
        <w:t xml:space="preserve">                </w:t>
      </w:r>
      <w:r w:rsidRPr="00594054" w:rsidR="00FC2473">
        <w:rPr>
          <w:rFonts w:ascii="Book Antiqua" w:hAnsi="Book Antiqua"/>
          <w:bCs/>
          <w:sz w:val="22"/>
          <w:szCs w:val="22"/>
        </w:rPr>
        <w:t>č. 15/2005 Z. z., zákona č. 479/2005 Z. z.,</w:t>
      </w:r>
      <w:r w:rsidRPr="00594054" w:rsidR="00FC2473">
        <w:rPr>
          <w:rFonts w:ascii="Book Antiqua" w:hAnsi="Book Antiqua"/>
          <w:bCs/>
          <w:iCs/>
          <w:sz w:val="22"/>
          <w:szCs w:val="22"/>
        </w:rPr>
        <w:t> zákona č. 24</w:t>
      </w:r>
      <w:r w:rsidRPr="00594054">
        <w:rPr>
          <w:rFonts w:ascii="Book Antiqua" w:hAnsi="Book Antiqua"/>
          <w:bCs/>
          <w:iCs/>
          <w:sz w:val="22"/>
          <w:szCs w:val="22"/>
        </w:rPr>
        <w:t>/2006 Z. z., zákona č. 359/2007</w:t>
      </w:r>
      <w:r w:rsidRPr="00594054" w:rsidR="009736FA">
        <w:rPr>
          <w:rFonts w:ascii="Book Antiqua" w:hAnsi="Book Antiqua"/>
          <w:bCs/>
          <w:iCs/>
          <w:sz w:val="22"/>
          <w:szCs w:val="22"/>
        </w:rPr>
        <w:t xml:space="preserve"> Z. z., zákona </w:t>
      </w:r>
      <w:r w:rsidRPr="00594054" w:rsidR="00FC2473">
        <w:rPr>
          <w:rFonts w:ascii="Book Antiqua" w:hAnsi="Book Antiqua"/>
          <w:bCs/>
          <w:iCs/>
          <w:sz w:val="22"/>
          <w:szCs w:val="22"/>
        </w:rPr>
        <w:t xml:space="preserve">č. 454/2007 Z. z., zákona č. 515/2008 Z. z., zákona č. 117/2010 Z. z., zákona </w:t>
      </w:r>
      <w:r w:rsidRPr="00594054" w:rsidR="009736FA">
        <w:rPr>
          <w:rFonts w:ascii="Book Antiqua" w:hAnsi="Book Antiqua"/>
          <w:bCs/>
          <w:iCs/>
          <w:sz w:val="22"/>
          <w:szCs w:val="22"/>
        </w:rPr>
        <w:t xml:space="preserve"> </w:t>
      </w:r>
      <w:r w:rsidRPr="00594054" w:rsidR="005B53C5">
        <w:rPr>
          <w:rFonts w:ascii="Book Antiqua" w:hAnsi="Book Antiqua"/>
          <w:bCs/>
          <w:iCs/>
          <w:sz w:val="22"/>
          <w:szCs w:val="22"/>
        </w:rPr>
        <w:t xml:space="preserve">          </w:t>
      </w:r>
      <w:r w:rsidRPr="00594054" w:rsidR="00FC2473">
        <w:rPr>
          <w:rFonts w:ascii="Book Antiqua" w:hAnsi="Book Antiqua"/>
          <w:bCs/>
          <w:iCs/>
          <w:sz w:val="22"/>
          <w:szCs w:val="22"/>
        </w:rPr>
        <w:t>č. 145/2010 Z. z., zákona č. 408/2011 Z. z., zákona č. 180/2013 Z. z., zá</w:t>
      </w:r>
      <w:r w:rsidRPr="00594054" w:rsidR="009736FA">
        <w:rPr>
          <w:rFonts w:ascii="Book Antiqua" w:hAnsi="Book Antiqua"/>
          <w:bCs/>
          <w:iCs/>
          <w:sz w:val="22"/>
          <w:szCs w:val="22"/>
        </w:rPr>
        <w:t xml:space="preserve">kona č. 207/2013 Z. z., zákona </w:t>
      </w:r>
      <w:r w:rsidRPr="00594054" w:rsidR="00326284">
        <w:rPr>
          <w:rFonts w:ascii="Book Antiqua" w:hAnsi="Book Antiqua"/>
          <w:bCs/>
          <w:iCs/>
          <w:sz w:val="22"/>
          <w:szCs w:val="22"/>
        </w:rPr>
        <w:t>č. 311/2013 Z. z.,</w:t>
      </w:r>
      <w:r w:rsidRPr="00594054" w:rsidR="00FC2473">
        <w:rPr>
          <w:rFonts w:ascii="Book Antiqua" w:hAnsi="Book Antiqua"/>
          <w:bCs/>
          <w:iCs/>
          <w:sz w:val="22"/>
          <w:szCs w:val="22"/>
        </w:rPr>
        <w:t> zákona č. 506/2013 Z. z.</w:t>
      </w:r>
      <w:r w:rsidRPr="00594054" w:rsidR="00FC7F33">
        <w:rPr>
          <w:rFonts w:ascii="Book Antiqua" w:hAnsi="Book Antiqua"/>
          <w:bCs/>
          <w:iCs/>
          <w:sz w:val="22"/>
          <w:szCs w:val="22"/>
        </w:rPr>
        <w:t xml:space="preserve">, zákona č. 35/2014 Z. z., zákona </w:t>
      </w:r>
      <w:r w:rsidR="00594054">
        <w:rPr>
          <w:rFonts w:ascii="Book Antiqua" w:hAnsi="Book Antiqua"/>
          <w:bCs/>
          <w:iCs/>
          <w:sz w:val="22"/>
          <w:szCs w:val="22"/>
        </w:rPr>
        <w:t xml:space="preserve">                 </w:t>
      </w:r>
      <w:r w:rsidRPr="00594054" w:rsidR="00FC7F33">
        <w:rPr>
          <w:rFonts w:ascii="Book Antiqua" w:hAnsi="Book Antiqua"/>
          <w:bCs/>
          <w:iCs/>
          <w:sz w:val="22"/>
          <w:szCs w:val="22"/>
        </w:rPr>
        <w:t>č. 198/2014 Z. z., zákona č. 324/2014 Z. z. a zákona č. 314</w:t>
      </w:r>
      <w:r w:rsidRPr="00594054" w:rsidR="00326284">
        <w:rPr>
          <w:rFonts w:ascii="Book Antiqua" w:hAnsi="Book Antiqua"/>
          <w:bCs/>
          <w:iCs/>
          <w:sz w:val="22"/>
          <w:szCs w:val="22"/>
        </w:rPr>
        <w:t xml:space="preserve">/2014 Z. z. </w:t>
      </w:r>
      <w:r w:rsidRPr="00594054" w:rsidR="00FC2473">
        <w:rPr>
          <w:rFonts w:ascii="Book Antiqua" w:hAnsi="Book Antiqua"/>
          <w:bCs/>
          <w:iCs/>
          <w:sz w:val="22"/>
          <w:szCs w:val="22"/>
        </w:rPr>
        <w:t xml:space="preserve">sa </w:t>
      </w:r>
      <w:r w:rsidRPr="00594054" w:rsidR="00FC2473">
        <w:rPr>
          <w:rFonts w:ascii="Book Antiqua" w:hAnsi="Book Antiqua"/>
          <w:sz w:val="22"/>
          <w:szCs w:val="22"/>
        </w:rPr>
        <w:t>mení a dopĺňa takto:</w:t>
      </w:r>
    </w:p>
    <w:p w:rsidR="001E6276" w:rsidRPr="00594054" w:rsidP="00594054">
      <w:pPr>
        <w:numPr>
          <w:numId w:val="33"/>
        </w:numPr>
        <w:bidi w:val="0"/>
        <w:spacing w:before="120" w:line="276" w:lineRule="auto"/>
        <w:ind w:left="851" w:hanging="425"/>
        <w:jc w:val="both"/>
        <w:rPr>
          <w:rFonts w:ascii="Book Antiqua" w:hAnsi="Book Antiqua"/>
          <w:sz w:val="22"/>
          <w:szCs w:val="22"/>
        </w:rPr>
      </w:pPr>
      <w:r w:rsidRPr="00594054" w:rsidR="00303CB1">
        <w:rPr>
          <w:rFonts w:ascii="Book Antiqua" w:hAnsi="Book Antiqua"/>
          <w:sz w:val="22"/>
          <w:szCs w:val="22"/>
        </w:rPr>
        <w:t xml:space="preserve">  </w:t>
      </w:r>
      <w:r w:rsidRPr="00594054" w:rsidR="009B07FE">
        <w:rPr>
          <w:rFonts w:ascii="Book Antiqua" w:hAnsi="Book Antiqua"/>
          <w:sz w:val="22"/>
          <w:szCs w:val="22"/>
        </w:rPr>
        <w:t xml:space="preserve">V § 4 ods. 4 </w:t>
      </w:r>
      <w:r w:rsidRPr="00594054" w:rsidR="00190CD4">
        <w:rPr>
          <w:rFonts w:ascii="Book Antiqua" w:hAnsi="Book Antiqua"/>
          <w:sz w:val="22"/>
          <w:szCs w:val="22"/>
        </w:rPr>
        <w:t>sa</w:t>
      </w:r>
      <w:r w:rsidRPr="00594054" w:rsidR="009B07FE">
        <w:rPr>
          <w:rFonts w:ascii="Book Antiqua" w:hAnsi="Book Antiqua"/>
          <w:sz w:val="22"/>
          <w:szCs w:val="22"/>
        </w:rPr>
        <w:t xml:space="preserve"> </w:t>
      </w:r>
      <w:r w:rsidRPr="00594054" w:rsidR="005B53C5">
        <w:rPr>
          <w:rFonts w:ascii="Book Antiqua" w:hAnsi="Book Antiqua"/>
          <w:sz w:val="22"/>
          <w:szCs w:val="22"/>
        </w:rPr>
        <w:t xml:space="preserve">na </w:t>
      </w:r>
      <w:r w:rsidRPr="00594054" w:rsidR="009B07FE">
        <w:rPr>
          <w:rFonts w:ascii="Book Antiqua" w:hAnsi="Book Antiqua"/>
          <w:sz w:val="22"/>
          <w:szCs w:val="22"/>
        </w:rPr>
        <w:t>konci</w:t>
      </w:r>
      <w:r w:rsidRPr="00594054" w:rsidR="005B53C5">
        <w:rPr>
          <w:rFonts w:ascii="Book Antiqua" w:hAnsi="Book Antiqua"/>
          <w:sz w:val="22"/>
          <w:szCs w:val="22"/>
        </w:rPr>
        <w:t xml:space="preserve"> pripája táto veta</w:t>
      </w:r>
      <w:r w:rsidRPr="00594054" w:rsidR="00383BC9">
        <w:rPr>
          <w:rFonts w:ascii="Book Antiqua" w:hAnsi="Book Antiqua"/>
          <w:sz w:val="22"/>
          <w:szCs w:val="22"/>
        </w:rPr>
        <w:t>:</w:t>
      </w:r>
      <w:r w:rsidRPr="00594054" w:rsidR="005B53C5">
        <w:rPr>
          <w:rFonts w:ascii="Book Antiqua" w:hAnsi="Book Antiqua"/>
          <w:sz w:val="22"/>
          <w:szCs w:val="22"/>
        </w:rPr>
        <w:t xml:space="preserve"> </w:t>
      </w:r>
      <w:r w:rsidRPr="00594054" w:rsidR="00383BC9">
        <w:rPr>
          <w:rFonts w:ascii="Book Antiqua" w:hAnsi="Book Antiqua"/>
          <w:sz w:val="22"/>
          <w:szCs w:val="22"/>
        </w:rPr>
        <w:t>„Správca nadzemného elektrického vedenia je povinný na vlastné náklady technické zariadenia</w:t>
      </w:r>
      <w:r w:rsidRPr="00594054" w:rsidR="00190CD4">
        <w:rPr>
          <w:rFonts w:ascii="Book Antiqua" w:hAnsi="Book Antiqua"/>
          <w:sz w:val="22"/>
          <w:szCs w:val="22"/>
        </w:rPr>
        <w:t xml:space="preserve"> podľa prvej vety</w:t>
      </w:r>
      <w:r w:rsidRPr="00594054" w:rsidR="00383BC9">
        <w:rPr>
          <w:rFonts w:ascii="Book Antiqua" w:hAnsi="Book Antiqua"/>
          <w:sz w:val="22"/>
          <w:szCs w:val="22"/>
        </w:rPr>
        <w:t xml:space="preserve"> pravidelne kont</w:t>
      </w:r>
      <w:r w:rsidRPr="00594054" w:rsidR="009B07FE">
        <w:rPr>
          <w:rFonts w:ascii="Book Antiqua" w:hAnsi="Book Antiqua"/>
          <w:sz w:val="22"/>
          <w:szCs w:val="22"/>
        </w:rPr>
        <w:t>rolovať, obnovovať a udržiavať.“</w:t>
      </w:r>
      <w:r w:rsidRPr="00594054">
        <w:rPr>
          <w:rFonts w:ascii="Book Antiqua" w:hAnsi="Book Antiqua"/>
          <w:sz w:val="22"/>
          <w:szCs w:val="22"/>
        </w:rPr>
        <w:t>.</w:t>
      </w:r>
    </w:p>
    <w:p w:rsidR="001E6276" w:rsidRPr="00594054" w:rsidP="00594054">
      <w:pPr>
        <w:bidi w:val="0"/>
        <w:spacing w:before="120" w:line="276" w:lineRule="auto"/>
        <w:ind w:left="851"/>
        <w:jc w:val="both"/>
        <w:rPr>
          <w:rFonts w:ascii="Book Antiqua" w:hAnsi="Book Antiqua"/>
          <w:sz w:val="22"/>
          <w:szCs w:val="22"/>
        </w:rPr>
      </w:pPr>
    </w:p>
    <w:p w:rsidR="00383BC9" w:rsidRPr="0075771F" w:rsidP="00594054">
      <w:pPr>
        <w:pStyle w:val="BodyText3"/>
        <w:numPr>
          <w:numId w:val="33"/>
        </w:numPr>
        <w:bidi w:val="0"/>
        <w:spacing w:before="120" w:after="0" w:line="276" w:lineRule="auto"/>
        <w:ind w:left="851" w:hanging="425"/>
        <w:jc w:val="both"/>
        <w:rPr>
          <w:rFonts w:ascii="Book Antiqua" w:hAnsi="Book Antiqua"/>
          <w:sz w:val="22"/>
          <w:szCs w:val="22"/>
        </w:rPr>
      </w:pPr>
      <w:r w:rsidRPr="00594054" w:rsidR="00B07C8C">
        <w:rPr>
          <w:rFonts w:ascii="Book Antiqua" w:hAnsi="Book Antiqua"/>
          <w:sz w:val="22"/>
          <w:szCs w:val="22"/>
        </w:rPr>
        <w:t xml:space="preserve"> </w:t>
      </w:r>
      <w:r w:rsidRPr="00594054" w:rsidR="00B43956">
        <w:rPr>
          <w:rFonts w:ascii="Book Antiqua" w:hAnsi="Book Antiqua"/>
          <w:sz w:val="22"/>
          <w:szCs w:val="22"/>
        </w:rPr>
        <w:t>V §</w:t>
      </w:r>
      <w:r w:rsidRPr="00594054" w:rsidR="00FA15E6">
        <w:rPr>
          <w:rFonts w:ascii="Book Antiqua" w:hAnsi="Book Antiqua"/>
          <w:sz w:val="22"/>
          <w:szCs w:val="22"/>
        </w:rPr>
        <w:t xml:space="preserve"> </w:t>
      </w:r>
      <w:r w:rsidRPr="0075771F" w:rsidR="00B43956">
        <w:rPr>
          <w:rFonts w:ascii="Book Antiqua" w:hAnsi="Book Antiqua"/>
          <w:sz w:val="22"/>
          <w:szCs w:val="22"/>
        </w:rPr>
        <w:t>13 ods. 1</w:t>
      </w:r>
      <w:r w:rsidRPr="0075771F">
        <w:rPr>
          <w:rFonts w:ascii="Book Antiqua" w:hAnsi="Book Antiqua"/>
          <w:sz w:val="22"/>
          <w:szCs w:val="22"/>
        </w:rPr>
        <w:t xml:space="preserve"> písm. a) </w:t>
      </w:r>
      <w:r w:rsidRPr="0075771F" w:rsidR="00FA15E6">
        <w:rPr>
          <w:rFonts w:ascii="Book Antiqua" w:hAnsi="Book Antiqua"/>
          <w:sz w:val="22"/>
          <w:szCs w:val="22"/>
        </w:rPr>
        <w:t>sa za slová</w:t>
      </w:r>
      <w:r w:rsidRPr="0075771F">
        <w:rPr>
          <w:rFonts w:ascii="Book Antiqua" w:hAnsi="Book Antiqua"/>
          <w:sz w:val="22"/>
          <w:szCs w:val="22"/>
        </w:rPr>
        <w:t xml:space="preserve"> „</w:t>
      </w:r>
      <w:r w:rsidRPr="0075771F">
        <w:rPr>
          <w:rFonts w:ascii="Book Antiqua" w:hAnsi="Book Antiqua"/>
          <w:bCs/>
          <w:iCs/>
          <w:sz w:val="22"/>
          <w:szCs w:val="22"/>
        </w:rPr>
        <w:t>motorovým vozidlom</w:t>
      </w:r>
      <w:r w:rsidRPr="0075771F" w:rsidR="00FA15E6">
        <w:rPr>
          <w:rFonts w:ascii="Book Antiqua" w:hAnsi="Book Antiqua"/>
          <w:sz w:val="22"/>
          <w:szCs w:val="22"/>
        </w:rPr>
        <w:t>“ vkladajú slová</w:t>
      </w:r>
      <w:r w:rsidRPr="0075771F">
        <w:rPr>
          <w:rFonts w:ascii="Book Antiqua" w:hAnsi="Book Antiqua"/>
          <w:sz w:val="22"/>
          <w:szCs w:val="22"/>
        </w:rPr>
        <w:t xml:space="preserve"> </w:t>
      </w:r>
      <w:r w:rsidRPr="0075771F">
        <w:rPr>
          <w:rFonts w:ascii="Book Antiqua" w:hAnsi="Book Antiqua"/>
          <w:bCs/>
          <w:iCs/>
          <w:sz w:val="22"/>
          <w:szCs w:val="22"/>
        </w:rPr>
        <w:t>„motocyklom</w:t>
      </w:r>
      <w:r w:rsidRPr="0075771F" w:rsidR="00FA15E6">
        <w:rPr>
          <w:rFonts w:ascii="Book Antiqua" w:hAnsi="Book Antiqua"/>
          <w:bCs/>
          <w:iCs/>
          <w:sz w:val="22"/>
          <w:szCs w:val="22"/>
        </w:rPr>
        <w:t>,</w:t>
      </w:r>
      <w:r w:rsidRPr="0075771F">
        <w:rPr>
          <w:rFonts w:ascii="Book Antiqua" w:hAnsi="Book Antiqua"/>
          <w:bCs/>
          <w:iCs/>
          <w:sz w:val="22"/>
          <w:szCs w:val="22"/>
        </w:rPr>
        <w:t>“</w:t>
      </w:r>
      <w:r w:rsidRPr="0075771F">
        <w:rPr>
          <w:rFonts w:ascii="Book Antiqua" w:hAnsi="Book Antiqua"/>
          <w:sz w:val="22"/>
          <w:szCs w:val="22"/>
        </w:rPr>
        <w:t xml:space="preserve"> a slovo „</w:t>
      </w:r>
      <w:r w:rsidRPr="0075771F">
        <w:rPr>
          <w:rFonts w:ascii="Book Antiqua" w:hAnsi="Book Antiqua"/>
          <w:bCs/>
          <w:iCs/>
          <w:sz w:val="22"/>
          <w:szCs w:val="22"/>
        </w:rPr>
        <w:t>cesty</w:t>
      </w:r>
      <w:r w:rsidRPr="0075771F">
        <w:rPr>
          <w:rFonts w:ascii="Book Antiqua" w:hAnsi="Book Antiqua"/>
          <w:sz w:val="22"/>
          <w:szCs w:val="22"/>
        </w:rPr>
        <w:t xml:space="preserve">“ </w:t>
      </w:r>
      <w:r w:rsidRPr="0075771F" w:rsidR="00B43956">
        <w:rPr>
          <w:rFonts w:ascii="Book Antiqua" w:hAnsi="Book Antiqua"/>
          <w:sz w:val="22"/>
          <w:szCs w:val="22"/>
        </w:rPr>
        <w:t xml:space="preserve">sa </w:t>
      </w:r>
      <w:r w:rsidRPr="0075771F" w:rsidR="00FA15E6">
        <w:rPr>
          <w:rFonts w:ascii="Book Antiqua" w:hAnsi="Book Antiqua"/>
          <w:sz w:val="22"/>
          <w:szCs w:val="22"/>
        </w:rPr>
        <w:t>nahrádza slovami „</w:t>
      </w:r>
      <w:r w:rsidRPr="0075771F">
        <w:rPr>
          <w:rFonts w:ascii="Book Antiqua" w:hAnsi="Book Antiqua"/>
          <w:bCs/>
          <w:iCs/>
          <w:sz w:val="22"/>
          <w:szCs w:val="22"/>
        </w:rPr>
        <w:t>rýchlostnej cesty, cesty I., II.  a III.  triedy</w:t>
      </w:r>
      <w:r w:rsidRPr="0075771F" w:rsidR="00495151">
        <w:rPr>
          <w:rFonts w:ascii="Book Antiqua" w:hAnsi="Book Antiqua"/>
          <w:bCs/>
          <w:iCs/>
          <w:sz w:val="22"/>
          <w:szCs w:val="22"/>
        </w:rPr>
        <w:t xml:space="preserve"> </w:t>
      </w:r>
      <w:r w:rsidRPr="0075771F" w:rsidR="0075771F">
        <w:rPr>
          <w:rFonts w:ascii="Book Antiqua" w:hAnsi="Book Antiqua"/>
          <w:bCs/>
          <w:iCs/>
          <w:sz w:val="22"/>
          <w:szCs w:val="22"/>
        </w:rPr>
        <w:t>(ďalej len „cesta</w:t>
      </w:r>
      <w:r w:rsidRPr="0075771F" w:rsidR="00495151">
        <w:rPr>
          <w:rFonts w:ascii="Book Antiqua" w:hAnsi="Book Antiqua"/>
          <w:bCs/>
          <w:iCs/>
          <w:sz w:val="22"/>
          <w:szCs w:val="22"/>
        </w:rPr>
        <w:t>“)</w:t>
      </w:r>
      <w:r w:rsidRPr="0075771F">
        <w:rPr>
          <w:rFonts w:ascii="Book Antiqua" w:hAnsi="Book Antiqua"/>
          <w:bCs/>
          <w:iCs/>
          <w:sz w:val="22"/>
          <w:szCs w:val="22"/>
        </w:rPr>
        <w:t>“</w:t>
      </w:r>
      <w:r w:rsidRPr="0075771F" w:rsidR="00B43956">
        <w:rPr>
          <w:rFonts w:ascii="Book Antiqua" w:hAnsi="Book Antiqua"/>
          <w:bCs/>
          <w:iCs/>
          <w:sz w:val="22"/>
          <w:szCs w:val="22"/>
        </w:rPr>
        <w:t>.</w:t>
      </w:r>
      <w:r w:rsidRPr="0075771F">
        <w:rPr>
          <w:rFonts w:ascii="Book Antiqua" w:hAnsi="Book Antiqua"/>
          <w:bCs/>
          <w:iCs/>
          <w:sz w:val="22"/>
          <w:szCs w:val="22"/>
        </w:rPr>
        <w:t xml:space="preserve">  </w:t>
      </w:r>
    </w:p>
    <w:p w:rsidR="00383BC9" w:rsidRPr="00594054" w:rsidP="00594054">
      <w:pPr>
        <w:pStyle w:val="List"/>
        <w:bidi w:val="0"/>
        <w:spacing w:before="120" w:line="276" w:lineRule="auto"/>
        <w:ind w:left="0" w:firstLine="0"/>
        <w:jc w:val="both"/>
        <w:rPr>
          <w:rFonts w:ascii="Book Antiqua" w:hAnsi="Book Antiqua"/>
          <w:sz w:val="22"/>
          <w:szCs w:val="22"/>
        </w:rPr>
      </w:pPr>
    </w:p>
    <w:p w:rsidR="00383BC9" w:rsidRPr="00594054" w:rsidP="00594054">
      <w:pPr>
        <w:pStyle w:val="List"/>
        <w:numPr>
          <w:numId w:val="33"/>
        </w:numPr>
        <w:bidi w:val="0"/>
        <w:spacing w:before="120" w:line="276" w:lineRule="auto"/>
        <w:ind w:left="851" w:hanging="425"/>
        <w:jc w:val="both"/>
        <w:rPr>
          <w:rFonts w:ascii="Book Antiqua" w:hAnsi="Book Antiqua"/>
          <w:sz w:val="22"/>
          <w:szCs w:val="22"/>
        </w:rPr>
      </w:pPr>
      <w:r w:rsidRPr="00594054" w:rsidR="00303CB1">
        <w:rPr>
          <w:rFonts w:ascii="Book Antiqua" w:hAnsi="Book Antiqua"/>
          <w:sz w:val="22"/>
          <w:szCs w:val="22"/>
        </w:rPr>
        <w:t xml:space="preserve">  </w:t>
      </w:r>
      <w:r w:rsidRPr="00594054" w:rsidR="00994A46">
        <w:rPr>
          <w:rFonts w:ascii="Book Antiqua" w:hAnsi="Book Antiqua"/>
          <w:sz w:val="22"/>
          <w:szCs w:val="22"/>
        </w:rPr>
        <w:t xml:space="preserve">V </w:t>
      </w:r>
      <w:r w:rsidRPr="00594054" w:rsidR="00B43956">
        <w:rPr>
          <w:rFonts w:ascii="Book Antiqua" w:hAnsi="Book Antiqua"/>
          <w:sz w:val="22"/>
          <w:szCs w:val="22"/>
        </w:rPr>
        <w:t xml:space="preserve">§ 13 </w:t>
      </w:r>
      <w:r w:rsidRPr="00594054" w:rsidR="005B53C5">
        <w:rPr>
          <w:rFonts w:ascii="Book Antiqua" w:hAnsi="Book Antiqua"/>
          <w:sz w:val="22"/>
          <w:szCs w:val="22"/>
        </w:rPr>
        <w:t xml:space="preserve">sa odsek 1 </w:t>
      </w:r>
      <w:r w:rsidRPr="00594054" w:rsidR="00B43956">
        <w:rPr>
          <w:rFonts w:ascii="Book Antiqua" w:hAnsi="Book Antiqua"/>
          <w:sz w:val="22"/>
          <w:szCs w:val="22"/>
        </w:rPr>
        <w:t>dopĺňa</w:t>
      </w:r>
      <w:r w:rsidRPr="00594054">
        <w:rPr>
          <w:rFonts w:ascii="Book Antiqua" w:hAnsi="Book Antiqua"/>
          <w:sz w:val="22"/>
          <w:szCs w:val="22"/>
        </w:rPr>
        <w:t xml:space="preserve"> písmeno</w:t>
      </w:r>
      <w:r w:rsidRPr="00594054" w:rsidR="00B43956">
        <w:rPr>
          <w:rFonts w:ascii="Book Antiqua" w:hAnsi="Book Antiqua"/>
          <w:sz w:val="22"/>
          <w:szCs w:val="22"/>
        </w:rPr>
        <w:t>m</w:t>
      </w:r>
      <w:r w:rsidRPr="00594054">
        <w:rPr>
          <w:rFonts w:ascii="Book Antiqua" w:hAnsi="Book Antiqua"/>
          <w:sz w:val="22"/>
          <w:szCs w:val="22"/>
        </w:rPr>
        <w:t xml:space="preserve"> c</w:t>
      </w:r>
      <w:r w:rsidRPr="00594054" w:rsidR="00B43956">
        <w:rPr>
          <w:rFonts w:ascii="Book Antiqua" w:hAnsi="Book Antiqua"/>
          <w:sz w:val="22"/>
          <w:szCs w:val="22"/>
        </w:rPr>
        <w:t>), ktoré znie</w:t>
      </w:r>
      <w:r w:rsidRPr="00594054">
        <w:rPr>
          <w:rFonts w:ascii="Book Antiqua" w:hAnsi="Book Antiqua"/>
          <w:sz w:val="22"/>
          <w:szCs w:val="22"/>
        </w:rPr>
        <w:t>:</w:t>
      </w:r>
    </w:p>
    <w:p w:rsidR="00383BC9" w:rsidRPr="00594054" w:rsidP="00594054">
      <w:pPr>
        <w:pStyle w:val="List"/>
        <w:bidi w:val="0"/>
        <w:spacing w:before="120" w:line="276" w:lineRule="auto"/>
        <w:ind w:left="143" w:firstLine="708"/>
        <w:jc w:val="both"/>
        <w:rPr>
          <w:rFonts w:ascii="Book Antiqua" w:hAnsi="Book Antiqua"/>
          <w:bCs/>
          <w:iCs/>
          <w:sz w:val="22"/>
          <w:szCs w:val="22"/>
        </w:rPr>
      </w:pPr>
      <w:r w:rsidRPr="00594054" w:rsidR="00B43956">
        <w:rPr>
          <w:rFonts w:ascii="Book Antiqua" w:hAnsi="Book Antiqua"/>
          <w:bCs/>
          <w:iCs/>
          <w:sz w:val="22"/>
          <w:szCs w:val="22"/>
        </w:rPr>
        <w:t>„</w:t>
      </w:r>
      <w:r w:rsidRPr="00594054">
        <w:rPr>
          <w:rFonts w:ascii="Book Antiqua" w:hAnsi="Book Antiqua"/>
          <w:bCs/>
          <w:iCs/>
          <w:sz w:val="22"/>
          <w:szCs w:val="22"/>
        </w:rPr>
        <w:t xml:space="preserve">c) </w:t>
      </w:r>
      <w:r w:rsidRPr="00594054" w:rsidR="00B43956">
        <w:rPr>
          <w:rFonts w:ascii="Book Antiqua" w:hAnsi="Book Antiqua"/>
          <w:bCs/>
          <w:iCs/>
          <w:sz w:val="22"/>
          <w:szCs w:val="22"/>
        </w:rPr>
        <w:t>postup, ktorého výsledkom je znečisťovanie</w:t>
      </w:r>
      <w:r w:rsidRPr="00594054">
        <w:rPr>
          <w:rFonts w:ascii="Book Antiqua" w:hAnsi="Book Antiqua"/>
          <w:bCs/>
          <w:iCs/>
          <w:sz w:val="22"/>
          <w:szCs w:val="22"/>
        </w:rPr>
        <w:t xml:space="preserve"> prírodné</w:t>
      </w:r>
      <w:r w:rsidRPr="00594054" w:rsidR="00B43956">
        <w:rPr>
          <w:rFonts w:ascii="Book Antiqua" w:hAnsi="Book Antiqua"/>
          <w:bCs/>
          <w:iCs/>
          <w:sz w:val="22"/>
          <w:szCs w:val="22"/>
        </w:rPr>
        <w:t>ho prostredia</w:t>
      </w:r>
      <w:r w:rsidRPr="00594054">
        <w:rPr>
          <w:rFonts w:ascii="Book Antiqua" w:hAnsi="Book Antiqua"/>
          <w:bCs/>
          <w:iCs/>
          <w:sz w:val="22"/>
          <w:szCs w:val="22"/>
        </w:rPr>
        <w:t xml:space="preserve"> odpadom</w:t>
      </w:r>
      <w:r w:rsidRPr="00594054" w:rsidR="00B43956">
        <w:rPr>
          <w:rFonts w:ascii="Book Antiqua" w:hAnsi="Book Antiqua"/>
          <w:bCs/>
          <w:iCs/>
          <w:sz w:val="22"/>
          <w:szCs w:val="22"/>
        </w:rPr>
        <w:t>.“.</w:t>
      </w:r>
    </w:p>
    <w:p w:rsidR="00383BC9" w:rsidRPr="00594054" w:rsidP="00594054">
      <w:pPr>
        <w:bidi w:val="0"/>
        <w:spacing w:before="120" w:line="276" w:lineRule="auto"/>
        <w:jc w:val="both"/>
        <w:rPr>
          <w:rFonts w:ascii="Book Antiqua" w:hAnsi="Book Antiqua"/>
          <w:sz w:val="22"/>
          <w:szCs w:val="22"/>
        </w:rPr>
      </w:pPr>
    </w:p>
    <w:p w:rsidR="00383BC9" w:rsidRPr="00594054" w:rsidP="00594054">
      <w:pPr>
        <w:pStyle w:val="List"/>
        <w:numPr>
          <w:numId w:val="33"/>
        </w:numPr>
        <w:bidi w:val="0"/>
        <w:spacing w:before="120" w:line="276" w:lineRule="auto"/>
        <w:ind w:left="851" w:hanging="425"/>
        <w:jc w:val="both"/>
        <w:rPr>
          <w:rFonts w:ascii="Book Antiqua" w:hAnsi="Book Antiqua"/>
          <w:sz w:val="22"/>
          <w:szCs w:val="22"/>
        </w:rPr>
      </w:pPr>
      <w:r w:rsidRPr="00594054" w:rsidR="00303CB1">
        <w:rPr>
          <w:rFonts w:ascii="Book Antiqua" w:hAnsi="Book Antiqua"/>
          <w:sz w:val="22"/>
          <w:szCs w:val="22"/>
        </w:rPr>
        <w:t xml:space="preserve">  </w:t>
      </w:r>
      <w:r w:rsidRPr="00594054">
        <w:rPr>
          <w:rFonts w:ascii="Book Antiqua" w:hAnsi="Book Antiqua"/>
          <w:sz w:val="22"/>
          <w:szCs w:val="22"/>
        </w:rPr>
        <w:t>V § 13 ods. 2 písm. c) sa slová „a zvážnic“ nahrádzajú slovami „zvážnic,</w:t>
      </w:r>
      <w:r w:rsidRPr="00594054">
        <w:rPr>
          <w:rFonts w:ascii="Book Antiqua" w:hAnsi="Book Antiqua"/>
          <w:bCs/>
          <w:iCs/>
          <w:sz w:val="22"/>
          <w:szCs w:val="22"/>
        </w:rPr>
        <w:t> protipožiarnych pásov a ciest,</w:t>
      </w:r>
      <w:r w:rsidRPr="00594054">
        <w:rPr>
          <w:rFonts w:ascii="Book Antiqua" w:hAnsi="Book Antiqua"/>
          <w:sz w:val="22"/>
          <w:szCs w:val="22"/>
        </w:rPr>
        <w:t>“.</w:t>
      </w:r>
    </w:p>
    <w:p w:rsidR="00B8551A" w:rsidRPr="00594054" w:rsidP="00594054">
      <w:pPr>
        <w:pStyle w:val="List"/>
        <w:bidi w:val="0"/>
        <w:spacing w:before="120" w:line="276" w:lineRule="auto"/>
        <w:ind w:left="644" w:firstLine="0"/>
        <w:jc w:val="both"/>
        <w:rPr>
          <w:rFonts w:ascii="Book Antiqua" w:hAnsi="Book Antiqua"/>
          <w:sz w:val="22"/>
          <w:szCs w:val="22"/>
        </w:rPr>
      </w:pPr>
    </w:p>
    <w:p w:rsidR="00383BC9" w:rsidRPr="00594054" w:rsidP="00594054">
      <w:pPr>
        <w:pStyle w:val="List"/>
        <w:numPr>
          <w:numId w:val="33"/>
        </w:numPr>
        <w:bidi w:val="0"/>
        <w:spacing w:before="120" w:line="276" w:lineRule="auto"/>
        <w:ind w:left="851" w:hanging="425"/>
        <w:jc w:val="both"/>
        <w:rPr>
          <w:rFonts w:ascii="Book Antiqua" w:hAnsi="Book Antiqua"/>
          <w:sz w:val="22"/>
          <w:szCs w:val="22"/>
        </w:rPr>
      </w:pPr>
      <w:r w:rsidRPr="00594054" w:rsidR="00303CB1">
        <w:rPr>
          <w:rFonts w:ascii="Book Antiqua" w:hAnsi="Book Antiqua"/>
          <w:sz w:val="22"/>
          <w:szCs w:val="22"/>
        </w:rPr>
        <w:t xml:space="preserve">  </w:t>
      </w:r>
      <w:r w:rsidRPr="00594054" w:rsidR="00FA15E6">
        <w:rPr>
          <w:rFonts w:ascii="Book Antiqua" w:hAnsi="Book Antiqua"/>
          <w:sz w:val="22"/>
          <w:szCs w:val="22"/>
        </w:rPr>
        <w:t xml:space="preserve">V </w:t>
      </w:r>
      <w:r w:rsidRPr="00594054">
        <w:rPr>
          <w:rFonts w:ascii="Book Antiqua" w:hAnsi="Book Antiqua"/>
          <w:sz w:val="22"/>
          <w:szCs w:val="22"/>
        </w:rPr>
        <w:t xml:space="preserve">§ 13 </w:t>
      </w:r>
      <w:r w:rsidRPr="00594054" w:rsidR="00F468AE">
        <w:rPr>
          <w:rFonts w:ascii="Book Antiqua" w:hAnsi="Book Antiqua"/>
          <w:sz w:val="22"/>
          <w:szCs w:val="22"/>
        </w:rPr>
        <w:t xml:space="preserve">sa odsek 2 </w:t>
      </w:r>
      <w:r w:rsidRPr="00594054" w:rsidR="00FA15E6">
        <w:rPr>
          <w:rFonts w:ascii="Book Antiqua" w:hAnsi="Book Antiqua"/>
          <w:sz w:val="22"/>
          <w:szCs w:val="22"/>
        </w:rPr>
        <w:t>dopĺňa</w:t>
      </w:r>
      <w:r w:rsidRPr="00594054">
        <w:rPr>
          <w:rFonts w:ascii="Book Antiqua" w:hAnsi="Book Antiqua"/>
          <w:sz w:val="22"/>
          <w:szCs w:val="22"/>
        </w:rPr>
        <w:t xml:space="preserve"> písmeno</w:t>
      </w:r>
      <w:r w:rsidRPr="00594054" w:rsidR="00FA15E6">
        <w:rPr>
          <w:rFonts w:ascii="Book Antiqua" w:hAnsi="Book Antiqua"/>
          <w:sz w:val="22"/>
          <w:szCs w:val="22"/>
        </w:rPr>
        <w:t>m</w:t>
      </w:r>
      <w:r w:rsidRPr="00594054">
        <w:rPr>
          <w:rFonts w:ascii="Book Antiqua" w:hAnsi="Book Antiqua"/>
          <w:sz w:val="22"/>
          <w:szCs w:val="22"/>
        </w:rPr>
        <w:t xml:space="preserve"> p), ktoré znie:</w:t>
      </w:r>
    </w:p>
    <w:p w:rsidR="001E6276" w:rsidRPr="00594054" w:rsidP="00594054">
      <w:pPr>
        <w:pStyle w:val="List"/>
        <w:bidi w:val="0"/>
        <w:spacing w:before="120" w:line="276" w:lineRule="auto"/>
        <w:ind w:left="851" w:firstLine="0"/>
        <w:jc w:val="both"/>
        <w:rPr>
          <w:rFonts w:ascii="Book Antiqua" w:hAnsi="Book Antiqua"/>
          <w:bCs/>
          <w:iCs/>
          <w:sz w:val="22"/>
          <w:szCs w:val="22"/>
        </w:rPr>
      </w:pPr>
      <w:r w:rsidRPr="00594054" w:rsidR="00383BC9">
        <w:rPr>
          <w:rFonts w:ascii="Book Antiqua" w:hAnsi="Book Antiqua"/>
          <w:bCs/>
          <w:iCs/>
          <w:sz w:val="22"/>
          <w:szCs w:val="22"/>
        </w:rPr>
        <w:t>„p) terénne úprav</w:t>
      </w:r>
      <w:r w:rsidRPr="00594054" w:rsidR="00B43956">
        <w:rPr>
          <w:rFonts w:ascii="Book Antiqua" w:hAnsi="Book Antiqua"/>
          <w:bCs/>
          <w:iCs/>
          <w:sz w:val="22"/>
          <w:szCs w:val="22"/>
        </w:rPr>
        <w:t>y a narúšanie pôdneho k</w:t>
      </w:r>
      <w:r w:rsidRPr="00594054" w:rsidR="00B8551A">
        <w:rPr>
          <w:rFonts w:ascii="Book Antiqua" w:hAnsi="Book Antiqua"/>
          <w:bCs/>
          <w:iCs/>
          <w:sz w:val="22"/>
          <w:szCs w:val="22"/>
        </w:rPr>
        <w:t>rytu.“.</w:t>
      </w:r>
    </w:p>
    <w:p w:rsidR="001E6276" w:rsidRPr="00594054" w:rsidP="00594054">
      <w:pPr>
        <w:pStyle w:val="List"/>
        <w:bidi w:val="0"/>
        <w:spacing w:before="120" w:line="276" w:lineRule="auto"/>
        <w:jc w:val="both"/>
        <w:rPr>
          <w:rFonts w:ascii="Book Antiqua" w:hAnsi="Book Antiqua"/>
          <w:bCs/>
          <w:iCs/>
          <w:sz w:val="22"/>
          <w:szCs w:val="22"/>
        </w:rPr>
      </w:pPr>
      <w:r w:rsidRPr="00594054">
        <w:rPr>
          <w:rFonts w:ascii="Book Antiqua" w:hAnsi="Book Antiqua"/>
          <w:bCs/>
          <w:iCs/>
          <w:sz w:val="22"/>
          <w:szCs w:val="22"/>
        </w:rPr>
        <w:tab/>
      </w:r>
    </w:p>
    <w:p w:rsidR="001E6276" w:rsidRPr="00594054" w:rsidP="00594054">
      <w:pPr>
        <w:pStyle w:val="List"/>
        <w:bidi w:val="0"/>
        <w:spacing w:before="120" w:line="276" w:lineRule="auto"/>
        <w:ind w:left="851" w:hanging="425"/>
        <w:jc w:val="both"/>
        <w:rPr>
          <w:rFonts w:ascii="Book Antiqua" w:hAnsi="Book Antiqua"/>
          <w:bCs/>
          <w:iCs/>
          <w:sz w:val="22"/>
          <w:szCs w:val="22"/>
        </w:rPr>
      </w:pPr>
      <w:r w:rsidRPr="00594054" w:rsidR="00E02C3B">
        <w:rPr>
          <w:rFonts w:ascii="Book Antiqua" w:hAnsi="Book Antiqua"/>
          <w:bCs/>
          <w:iCs/>
          <w:sz w:val="22"/>
          <w:szCs w:val="22"/>
        </w:rPr>
        <w:t>6</w:t>
      </w:r>
      <w:r w:rsidRPr="00594054">
        <w:rPr>
          <w:rFonts w:ascii="Book Antiqua" w:hAnsi="Book Antiqua"/>
          <w:bCs/>
          <w:iCs/>
          <w:sz w:val="22"/>
          <w:szCs w:val="22"/>
        </w:rPr>
        <w:t xml:space="preserve">. </w:t>
      </w:r>
      <w:r w:rsidRPr="00594054" w:rsidR="000B2FEA">
        <w:rPr>
          <w:rFonts w:ascii="Book Antiqua" w:hAnsi="Book Antiqua"/>
          <w:bCs/>
          <w:iCs/>
          <w:sz w:val="22"/>
          <w:szCs w:val="22"/>
        </w:rPr>
        <w:tab/>
      </w:r>
      <w:r w:rsidRPr="00594054">
        <w:rPr>
          <w:rFonts w:ascii="Book Antiqua" w:hAnsi="Book Antiqua"/>
          <w:bCs/>
          <w:iCs/>
          <w:sz w:val="22"/>
          <w:szCs w:val="22"/>
        </w:rPr>
        <w:t xml:space="preserve">V § 14 </w:t>
      </w:r>
      <w:r w:rsidRPr="00594054" w:rsidR="000B2FEA">
        <w:rPr>
          <w:rFonts w:ascii="Book Antiqua" w:hAnsi="Book Antiqua"/>
          <w:bCs/>
          <w:iCs/>
          <w:sz w:val="22"/>
          <w:szCs w:val="22"/>
        </w:rPr>
        <w:t xml:space="preserve">sa odsek 1 </w:t>
      </w:r>
      <w:r w:rsidRPr="00594054">
        <w:rPr>
          <w:rFonts w:ascii="Book Antiqua" w:hAnsi="Book Antiqua"/>
          <w:bCs/>
          <w:iCs/>
          <w:sz w:val="22"/>
          <w:szCs w:val="22"/>
        </w:rPr>
        <w:t>dopĺňa písmenom k), ktoré znie:</w:t>
      </w:r>
    </w:p>
    <w:p w:rsidR="00B07C8C" w:rsidRPr="00594054" w:rsidP="00594054">
      <w:pPr>
        <w:pStyle w:val="List"/>
        <w:bidi w:val="0"/>
        <w:spacing w:before="120" w:line="276" w:lineRule="auto"/>
        <w:ind w:left="851" w:firstLine="0"/>
        <w:jc w:val="both"/>
        <w:rPr>
          <w:rFonts w:ascii="Book Antiqua" w:hAnsi="Book Antiqua"/>
          <w:bCs/>
          <w:iCs/>
          <w:sz w:val="22"/>
          <w:szCs w:val="22"/>
        </w:rPr>
      </w:pPr>
      <w:r w:rsidRPr="00594054" w:rsidR="001E6276">
        <w:rPr>
          <w:rFonts w:ascii="Book Antiqua" w:hAnsi="Book Antiqua"/>
          <w:bCs/>
          <w:iCs/>
          <w:sz w:val="22"/>
          <w:szCs w:val="22"/>
        </w:rPr>
        <w:t>„k)</w:t>
      </w:r>
      <w:r w:rsidRPr="00594054">
        <w:rPr>
          <w:rFonts w:ascii="Book Antiqua" w:hAnsi="Book Antiqua"/>
          <w:bCs/>
          <w:iCs/>
          <w:sz w:val="22"/>
          <w:szCs w:val="22"/>
        </w:rPr>
        <w:t xml:space="preserve"> voľne pustiť psa okrem psa používaného na plnenie úloh podľa osobitných predpisov</w:t>
      </w:r>
      <w:r w:rsidRPr="00594054">
        <w:rPr>
          <w:rFonts w:ascii="Book Antiqua" w:hAnsi="Book Antiqua"/>
          <w:bCs/>
          <w:iCs/>
          <w:sz w:val="22"/>
          <w:szCs w:val="22"/>
          <w:vertAlign w:val="superscript"/>
        </w:rPr>
        <w:t xml:space="preserve">59) </w:t>
      </w:r>
      <w:r w:rsidRPr="00594054">
        <w:rPr>
          <w:rFonts w:ascii="Book Antiqua" w:hAnsi="Book Antiqua"/>
          <w:bCs/>
          <w:iCs/>
          <w:sz w:val="22"/>
          <w:szCs w:val="22"/>
        </w:rPr>
        <w:t>(služobný pes) a poľovného psa.“.</w:t>
      </w:r>
      <w:r w:rsidRPr="00594054" w:rsidR="001E6276">
        <w:rPr>
          <w:rFonts w:ascii="Book Antiqua" w:hAnsi="Book Antiqua"/>
          <w:bCs/>
          <w:iCs/>
          <w:sz w:val="22"/>
          <w:szCs w:val="22"/>
        </w:rPr>
        <w:t xml:space="preserve"> </w:t>
      </w:r>
    </w:p>
    <w:p w:rsidR="00CC202E" w:rsidRPr="00594054" w:rsidP="00594054">
      <w:pPr>
        <w:pStyle w:val="List"/>
        <w:bidi w:val="0"/>
        <w:spacing w:before="120" w:line="276" w:lineRule="auto"/>
        <w:ind w:left="0" w:firstLine="0"/>
        <w:jc w:val="both"/>
        <w:rPr>
          <w:rFonts w:ascii="Book Antiqua" w:hAnsi="Book Antiqua"/>
          <w:bCs/>
          <w:iCs/>
          <w:sz w:val="22"/>
          <w:szCs w:val="22"/>
        </w:rPr>
      </w:pPr>
    </w:p>
    <w:p w:rsidR="00384CA0" w:rsidRPr="00594054" w:rsidP="00594054">
      <w:pPr>
        <w:pStyle w:val="List"/>
        <w:bidi w:val="0"/>
        <w:spacing w:before="120" w:line="276" w:lineRule="auto"/>
        <w:ind w:left="851" w:hanging="425"/>
        <w:jc w:val="both"/>
        <w:rPr>
          <w:rFonts w:ascii="Book Antiqua" w:hAnsi="Book Antiqua"/>
          <w:bCs/>
          <w:iCs/>
          <w:sz w:val="22"/>
          <w:szCs w:val="22"/>
        </w:rPr>
      </w:pPr>
      <w:r w:rsidRPr="00594054" w:rsidR="00495151">
        <w:rPr>
          <w:rFonts w:ascii="Book Antiqua" w:hAnsi="Book Antiqua"/>
          <w:sz w:val="22"/>
          <w:szCs w:val="22"/>
        </w:rPr>
        <w:t>7</w:t>
      </w:r>
      <w:r w:rsidRPr="00594054" w:rsidR="00FB31F3">
        <w:rPr>
          <w:rFonts w:ascii="Book Antiqua" w:hAnsi="Book Antiqua"/>
          <w:sz w:val="22"/>
          <w:szCs w:val="22"/>
        </w:rPr>
        <w:t xml:space="preserve">. </w:t>
      </w:r>
      <w:r w:rsidRPr="00594054" w:rsidR="00303CB1">
        <w:rPr>
          <w:rFonts w:ascii="Book Antiqua" w:hAnsi="Book Antiqua"/>
          <w:sz w:val="22"/>
          <w:szCs w:val="22"/>
        </w:rPr>
        <w:t xml:space="preserve"> </w:t>
      </w:r>
      <w:r w:rsidRPr="00594054" w:rsidR="000B2FEA">
        <w:rPr>
          <w:rFonts w:ascii="Book Antiqua" w:hAnsi="Book Antiqua"/>
          <w:sz w:val="22"/>
          <w:szCs w:val="22"/>
        </w:rPr>
        <w:tab/>
      </w:r>
      <w:r w:rsidRPr="00594054" w:rsidR="008C07F4">
        <w:rPr>
          <w:rFonts w:ascii="Book Antiqua" w:hAnsi="Book Antiqua"/>
          <w:sz w:val="22"/>
          <w:szCs w:val="22"/>
        </w:rPr>
        <w:t xml:space="preserve">V </w:t>
      </w:r>
      <w:r w:rsidRPr="00594054">
        <w:rPr>
          <w:rFonts w:ascii="Book Antiqua" w:hAnsi="Book Antiqua"/>
          <w:sz w:val="22"/>
          <w:szCs w:val="22"/>
        </w:rPr>
        <w:t xml:space="preserve">§ 14 </w:t>
      </w:r>
      <w:r w:rsidRPr="00594054" w:rsidR="00473A61">
        <w:rPr>
          <w:rFonts w:ascii="Book Antiqua" w:hAnsi="Book Antiqua"/>
          <w:sz w:val="22"/>
          <w:szCs w:val="22"/>
        </w:rPr>
        <w:t xml:space="preserve">sa odsek 2 </w:t>
      </w:r>
      <w:r w:rsidRPr="00594054" w:rsidR="00E35108">
        <w:rPr>
          <w:rFonts w:ascii="Book Antiqua" w:hAnsi="Book Antiqua"/>
          <w:sz w:val="22"/>
          <w:szCs w:val="22"/>
        </w:rPr>
        <w:t>dopĺňa písmena</w:t>
      </w:r>
      <w:r w:rsidRPr="00594054" w:rsidR="00F468AE">
        <w:rPr>
          <w:rFonts w:ascii="Book Antiqua" w:hAnsi="Book Antiqua"/>
          <w:sz w:val="22"/>
          <w:szCs w:val="22"/>
        </w:rPr>
        <w:t>m</w:t>
      </w:r>
      <w:r w:rsidRPr="00594054" w:rsidR="00E35108">
        <w:rPr>
          <w:rFonts w:ascii="Book Antiqua" w:hAnsi="Book Antiqua"/>
          <w:sz w:val="22"/>
          <w:szCs w:val="22"/>
        </w:rPr>
        <w:t>i</w:t>
      </w:r>
      <w:r w:rsidRPr="00594054">
        <w:rPr>
          <w:rFonts w:ascii="Book Antiqua" w:hAnsi="Book Antiqua"/>
          <w:sz w:val="22"/>
          <w:szCs w:val="22"/>
        </w:rPr>
        <w:t xml:space="preserve"> g)</w:t>
      </w:r>
      <w:r w:rsidRPr="00594054" w:rsidR="009D7B48">
        <w:rPr>
          <w:rFonts w:ascii="Book Antiqua" w:hAnsi="Book Antiqua"/>
          <w:sz w:val="22"/>
          <w:szCs w:val="22"/>
        </w:rPr>
        <w:t xml:space="preserve"> až j</w:t>
      </w:r>
      <w:r w:rsidRPr="00594054" w:rsidR="00E35108">
        <w:rPr>
          <w:rFonts w:ascii="Book Antiqua" w:hAnsi="Book Antiqua"/>
          <w:sz w:val="22"/>
          <w:szCs w:val="22"/>
        </w:rPr>
        <w:t>), ktoré zn</w:t>
      </w:r>
      <w:r w:rsidRPr="00594054">
        <w:rPr>
          <w:rFonts w:ascii="Book Antiqua" w:hAnsi="Book Antiqua"/>
          <w:sz w:val="22"/>
          <w:szCs w:val="22"/>
        </w:rPr>
        <w:t>e</w:t>
      </w:r>
      <w:r w:rsidRPr="00594054" w:rsidR="00E35108">
        <w:rPr>
          <w:rFonts w:ascii="Book Antiqua" w:hAnsi="Book Antiqua"/>
          <w:sz w:val="22"/>
          <w:szCs w:val="22"/>
        </w:rPr>
        <w:t>jú</w:t>
      </w:r>
      <w:r w:rsidRPr="00594054">
        <w:rPr>
          <w:rFonts w:ascii="Book Antiqua" w:hAnsi="Book Antiqua"/>
          <w:sz w:val="22"/>
          <w:szCs w:val="22"/>
        </w:rPr>
        <w:t>:</w:t>
      </w:r>
    </w:p>
    <w:p w:rsidR="00E35108" w:rsidRPr="00594054" w:rsidP="00594054">
      <w:pPr>
        <w:pStyle w:val="List"/>
        <w:bidi w:val="0"/>
        <w:spacing w:before="120" w:line="276" w:lineRule="auto"/>
        <w:ind w:left="426" w:firstLine="425"/>
        <w:jc w:val="both"/>
        <w:rPr>
          <w:rFonts w:ascii="Book Antiqua" w:hAnsi="Book Antiqua"/>
          <w:bCs/>
          <w:iCs/>
          <w:sz w:val="22"/>
          <w:szCs w:val="22"/>
        </w:rPr>
      </w:pPr>
      <w:r w:rsidRPr="00594054" w:rsidR="00384CA0">
        <w:rPr>
          <w:rFonts w:ascii="Book Antiqua" w:hAnsi="Book Antiqua"/>
          <w:sz w:val="22"/>
          <w:szCs w:val="22"/>
        </w:rPr>
        <w:t>„</w:t>
      </w:r>
      <w:r w:rsidRPr="00594054" w:rsidR="00F468AE">
        <w:rPr>
          <w:rFonts w:ascii="Book Antiqua" w:hAnsi="Book Antiqua"/>
          <w:bCs/>
          <w:iCs/>
          <w:sz w:val="22"/>
          <w:szCs w:val="22"/>
        </w:rPr>
        <w:t xml:space="preserve">g) ťažbu </w:t>
      </w:r>
      <w:r w:rsidRPr="00594054" w:rsidR="00384CA0">
        <w:rPr>
          <w:rFonts w:ascii="Book Antiqua" w:hAnsi="Book Antiqua"/>
          <w:bCs/>
          <w:iCs/>
          <w:sz w:val="22"/>
          <w:szCs w:val="22"/>
        </w:rPr>
        <w:t>drevnej  hmoty</w:t>
      </w:r>
      <w:r w:rsidRPr="00594054" w:rsidR="008D6395">
        <w:rPr>
          <w:rFonts w:ascii="Book Antiqua" w:hAnsi="Book Antiqua"/>
          <w:bCs/>
          <w:iCs/>
          <w:sz w:val="22"/>
          <w:szCs w:val="22"/>
        </w:rPr>
        <w:t xml:space="preserve"> inak ako výbe</w:t>
      </w:r>
      <w:r w:rsidRPr="00594054" w:rsidR="00F468AE">
        <w:rPr>
          <w:rFonts w:ascii="Book Antiqua" w:hAnsi="Book Antiqua"/>
          <w:bCs/>
          <w:iCs/>
          <w:sz w:val="22"/>
          <w:szCs w:val="22"/>
        </w:rPr>
        <w:t xml:space="preserve">rkovým alebo </w:t>
      </w:r>
      <w:r w:rsidRPr="00594054">
        <w:rPr>
          <w:rFonts w:ascii="Book Antiqua" w:hAnsi="Book Antiqua"/>
          <w:bCs/>
          <w:iCs/>
          <w:sz w:val="22"/>
          <w:szCs w:val="22"/>
        </w:rPr>
        <w:t>účelovým spôsobom,</w:t>
      </w:r>
    </w:p>
    <w:p w:rsidR="00E35108" w:rsidRPr="00594054" w:rsidP="00594054">
      <w:pPr>
        <w:pStyle w:val="List"/>
        <w:bidi w:val="0"/>
        <w:spacing w:before="120" w:line="276" w:lineRule="auto"/>
        <w:ind w:left="426" w:firstLine="425"/>
        <w:jc w:val="both"/>
        <w:rPr>
          <w:rFonts w:ascii="Book Antiqua" w:hAnsi="Book Antiqua"/>
          <w:bCs/>
          <w:iCs/>
          <w:sz w:val="22"/>
          <w:szCs w:val="22"/>
        </w:rPr>
      </w:pPr>
      <w:r w:rsidRPr="00594054" w:rsidR="00FB31F3">
        <w:rPr>
          <w:rFonts w:ascii="Book Antiqua" w:hAnsi="Book Antiqua"/>
          <w:bCs/>
          <w:iCs/>
          <w:sz w:val="22"/>
          <w:szCs w:val="22"/>
        </w:rPr>
        <w:t>h) umiestnenie stavby</w:t>
      </w:r>
      <w:r w:rsidRPr="00594054">
        <w:rPr>
          <w:rFonts w:ascii="Book Antiqua" w:hAnsi="Book Antiqua"/>
          <w:bCs/>
          <w:iCs/>
          <w:sz w:val="22"/>
          <w:szCs w:val="22"/>
        </w:rPr>
        <w:t>,</w:t>
      </w:r>
    </w:p>
    <w:p w:rsidR="00FB31F3" w:rsidRPr="00594054" w:rsidP="00594054">
      <w:pPr>
        <w:pStyle w:val="List"/>
        <w:bidi w:val="0"/>
        <w:spacing w:before="120" w:line="276" w:lineRule="auto"/>
        <w:ind w:left="426" w:firstLine="425"/>
        <w:jc w:val="both"/>
        <w:rPr>
          <w:rFonts w:ascii="Book Antiqua" w:hAnsi="Book Antiqua"/>
          <w:bCs/>
          <w:iCs/>
          <w:sz w:val="22"/>
          <w:szCs w:val="22"/>
        </w:rPr>
      </w:pPr>
      <w:r w:rsidRPr="00594054" w:rsidR="00E35108">
        <w:rPr>
          <w:rFonts w:ascii="Book Antiqua" w:hAnsi="Book Antiqua"/>
          <w:bCs/>
          <w:iCs/>
          <w:sz w:val="22"/>
          <w:szCs w:val="22"/>
        </w:rPr>
        <w:t>i) z</w:t>
      </w:r>
      <w:r w:rsidRPr="00594054">
        <w:rPr>
          <w:rFonts w:ascii="Book Antiqua" w:hAnsi="Book Antiqua"/>
          <w:bCs/>
          <w:iCs/>
          <w:sz w:val="22"/>
          <w:szCs w:val="22"/>
        </w:rPr>
        <w:t>riaďovanie</w:t>
      </w:r>
      <w:r w:rsidRPr="00594054" w:rsidR="00E35108">
        <w:rPr>
          <w:rFonts w:ascii="Book Antiqua" w:hAnsi="Book Antiqua"/>
          <w:bCs/>
          <w:iCs/>
          <w:sz w:val="22"/>
          <w:szCs w:val="22"/>
        </w:rPr>
        <w:t xml:space="preserve"> poľovnícke</w:t>
      </w:r>
      <w:r w:rsidRPr="00594054">
        <w:rPr>
          <w:rFonts w:ascii="Book Antiqua" w:hAnsi="Book Antiqua"/>
          <w:bCs/>
          <w:iCs/>
          <w:sz w:val="22"/>
          <w:szCs w:val="22"/>
        </w:rPr>
        <w:t>ho zariadenia</w:t>
      </w:r>
      <w:r w:rsidRPr="00594054" w:rsidR="00E35108">
        <w:rPr>
          <w:rFonts w:ascii="Book Antiqua" w:hAnsi="Book Antiqua"/>
          <w:bCs/>
          <w:iCs/>
          <w:sz w:val="22"/>
          <w:szCs w:val="22"/>
        </w:rPr>
        <w:t xml:space="preserve"> alebo rybochovné</w:t>
      </w:r>
      <w:r w:rsidRPr="00594054">
        <w:rPr>
          <w:rFonts w:ascii="Book Antiqua" w:hAnsi="Book Antiqua"/>
          <w:bCs/>
          <w:iCs/>
          <w:sz w:val="22"/>
          <w:szCs w:val="22"/>
        </w:rPr>
        <w:t>ho zariadenia,</w:t>
      </w:r>
    </w:p>
    <w:p w:rsidR="009D7B48" w:rsidRPr="00594054" w:rsidP="00594054">
      <w:pPr>
        <w:pStyle w:val="List"/>
        <w:bidi w:val="0"/>
        <w:spacing w:before="120" w:line="276" w:lineRule="auto"/>
        <w:ind w:left="426" w:firstLine="425"/>
        <w:jc w:val="both"/>
        <w:rPr>
          <w:rFonts w:ascii="Book Antiqua" w:hAnsi="Book Antiqua"/>
          <w:bCs/>
          <w:iCs/>
          <w:sz w:val="22"/>
          <w:szCs w:val="22"/>
        </w:rPr>
      </w:pPr>
      <w:r w:rsidRPr="00594054">
        <w:rPr>
          <w:rFonts w:ascii="Book Antiqua" w:hAnsi="Book Antiqua"/>
          <w:bCs/>
          <w:iCs/>
          <w:sz w:val="22"/>
          <w:szCs w:val="22"/>
        </w:rPr>
        <w:t xml:space="preserve">j) prikrmovanie, </w:t>
      </w:r>
      <w:r w:rsidRPr="00594054" w:rsidR="00FB31F3">
        <w:rPr>
          <w:rFonts w:ascii="Book Antiqua" w:hAnsi="Book Antiqua"/>
          <w:bCs/>
          <w:iCs/>
          <w:sz w:val="22"/>
          <w:szCs w:val="22"/>
        </w:rPr>
        <w:t>vnadenie zveri a zriaďovanie políčok pre zver.</w:t>
      </w:r>
      <w:r w:rsidRPr="00594054" w:rsidR="00384CA0">
        <w:rPr>
          <w:rFonts w:ascii="Book Antiqua" w:hAnsi="Book Antiqua"/>
          <w:bCs/>
          <w:iCs/>
          <w:sz w:val="22"/>
          <w:szCs w:val="22"/>
        </w:rPr>
        <w:t>“.</w:t>
      </w:r>
      <w:r w:rsidRPr="00594054" w:rsidR="0091634F">
        <w:rPr>
          <w:rFonts w:ascii="Book Antiqua" w:hAnsi="Book Antiqua"/>
          <w:bCs/>
          <w:iCs/>
          <w:sz w:val="22"/>
          <w:szCs w:val="22"/>
        </w:rPr>
        <w:t xml:space="preserve"> </w:t>
      </w:r>
    </w:p>
    <w:p w:rsidR="00495151" w:rsidRPr="00594054" w:rsidP="00594054">
      <w:pPr>
        <w:pStyle w:val="List"/>
        <w:bidi w:val="0"/>
        <w:spacing w:before="120" w:line="276" w:lineRule="auto"/>
        <w:ind w:left="426" w:firstLine="425"/>
        <w:jc w:val="both"/>
        <w:rPr>
          <w:rFonts w:ascii="Book Antiqua" w:hAnsi="Book Antiqua"/>
          <w:bCs/>
          <w:iCs/>
          <w:sz w:val="22"/>
          <w:szCs w:val="22"/>
        </w:rPr>
      </w:pPr>
    </w:p>
    <w:p w:rsidR="00495151" w:rsidRPr="00594054" w:rsidP="00594054">
      <w:pPr>
        <w:pStyle w:val="List"/>
        <w:bidi w:val="0"/>
        <w:spacing w:before="120" w:line="276" w:lineRule="auto"/>
        <w:ind w:left="851" w:hanging="425"/>
        <w:jc w:val="both"/>
        <w:rPr>
          <w:rFonts w:ascii="Book Antiqua" w:hAnsi="Book Antiqua"/>
          <w:bCs/>
          <w:iCs/>
          <w:sz w:val="22"/>
          <w:szCs w:val="22"/>
        </w:rPr>
      </w:pPr>
      <w:r w:rsidRPr="00594054">
        <w:rPr>
          <w:rFonts w:ascii="Book Antiqua" w:hAnsi="Book Antiqua"/>
          <w:bCs/>
          <w:iCs/>
          <w:sz w:val="22"/>
          <w:szCs w:val="22"/>
        </w:rPr>
        <w:t xml:space="preserve">8. </w:t>
        <w:tab/>
        <w:t xml:space="preserve">V § 15 ods. 1 sa vypúšťa písmeno k). </w:t>
      </w:r>
    </w:p>
    <w:p w:rsidR="00CC202E" w:rsidRPr="00594054" w:rsidP="00594054">
      <w:pPr>
        <w:pStyle w:val="List"/>
        <w:bidi w:val="0"/>
        <w:spacing w:before="120" w:line="276" w:lineRule="auto"/>
        <w:jc w:val="both"/>
        <w:rPr>
          <w:rFonts w:ascii="Book Antiqua" w:hAnsi="Book Antiqua"/>
          <w:bCs/>
          <w:iCs/>
          <w:sz w:val="22"/>
          <w:szCs w:val="22"/>
        </w:rPr>
      </w:pPr>
    </w:p>
    <w:p w:rsidR="00FB31F3" w:rsidRPr="00594054" w:rsidP="00594054">
      <w:pPr>
        <w:pStyle w:val="List"/>
        <w:bidi w:val="0"/>
        <w:spacing w:before="120" w:line="276" w:lineRule="auto"/>
        <w:ind w:left="851" w:hanging="425"/>
        <w:jc w:val="both"/>
        <w:rPr>
          <w:rFonts w:ascii="Book Antiqua" w:hAnsi="Book Antiqua"/>
          <w:bCs/>
          <w:iCs/>
          <w:sz w:val="22"/>
          <w:szCs w:val="22"/>
        </w:rPr>
      </w:pPr>
      <w:r w:rsidRPr="00594054">
        <w:rPr>
          <w:rFonts w:ascii="Book Antiqua" w:hAnsi="Book Antiqua"/>
          <w:bCs/>
          <w:iCs/>
          <w:sz w:val="22"/>
          <w:szCs w:val="22"/>
        </w:rPr>
        <w:t xml:space="preserve">9. </w:t>
      </w:r>
      <w:r w:rsidRPr="00594054" w:rsidR="00C837D2">
        <w:rPr>
          <w:rFonts w:ascii="Book Antiqua" w:hAnsi="Book Antiqua"/>
          <w:bCs/>
          <w:iCs/>
          <w:sz w:val="22"/>
          <w:szCs w:val="22"/>
        </w:rPr>
        <w:tab/>
      </w:r>
      <w:r w:rsidRPr="00594054">
        <w:rPr>
          <w:rFonts w:ascii="Book Antiqua" w:hAnsi="Book Antiqua"/>
          <w:bCs/>
          <w:iCs/>
          <w:sz w:val="22"/>
          <w:szCs w:val="22"/>
        </w:rPr>
        <w:t>V § 15 ods. 2 písm. a) sa slová „§ 14 ods. 2 písm. d) až f)“ nahrádzajú slovami „§ 14 ods. 2 písm. d) až j)“.</w:t>
      </w:r>
    </w:p>
    <w:p w:rsidR="009D7B48" w:rsidRPr="00594054" w:rsidP="00594054">
      <w:pPr>
        <w:pStyle w:val="List"/>
        <w:bidi w:val="0"/>
        <w:spacing w:before="120" w:line="276" w:lineRule="auto"/>
        <w:jc w:val="both"/>
        <w:rPr>
          <w:rFonts w:ascii="Book Antiqua" w:hAnsi="Book Antiqua"/>
          <w:bCs/>
          <w:iCs/>
          <w:sz w:val="22"/>
          <w:szCs w:val="22"/>
        </w:rPr>
      </w:pPr>
    </w:p>
    <w:p w:rsidR="0091634F" w:rsidRPr="00594054" w:rsidP="00594054">
      <w:pPr>
        <w:pStyle w:val="List"/>
        <w:bidi w:val="0"/>
        <w:spacing w:before="120" w:line="276" w:lineRule="auto"/>
        <w:ind w:left="851" w:hanging="425"/>
        <w:jc w:val="both"/>
        <w:rPr>
          <w:rFonts w:ascii="Book Antiqua" w:hAnsi="Book Antiqua"/>
          <w:bCs/>
          <w:iCs/>
          <w:sz w:val="22"/>
          <w:szCs w:val="22"/>
        </w:rPr>
      </w:pPr>
      <w:r w:rsidRPr="00594054">
        <w:rPr>
          <w:rFonts w:ascii="Book Antiqua" w:hAnsi="Book Antiqua"/>
          <w:bCs/>
          <w:iCs/>
          <w:sz w:val="22"/>
          <w:szCs w:val="22"/>
        </w:rPr>
        <w:t xml:space="preserve">10. </w:t>
      </w:r>
      <w:r w:rsidRPr="00594054" w:rsidR="00C837D2">
        <w:rPr>
          <w:rFonts w:ascii="Book Antiqua" w:hAnsi="Book Antiqua"/>
          <w:bCs/>
          <w:iCs/>
          <w:sz w:val="22"/>
          <w:szCs w:val="22"/>
        </w:rPr>
        <w:tab/>
      </w:r>
      <w:r w:rsidRPr="00594054">
        <w:rPr>
          <w:rFonts w:ascii="Book Antiqua" w:hAnsi="Book Antiqua"/>
          <w:bCs/>
          <w:iCs/>
          <w:sz w:val="22"/>
          <w:szCs w:val="22"/>
        </w:rPr>
        <w:t xml:space="preserve">V § 16 </w:t>
      </w:r>
      <w:r w:rsidRPr="00594054" w:rsidR="00C837D2">
        <w:rPr>
          <w:rFonts w:ascii="Book Antiqua" w:hAnsi="Book Antiqua"/>
          <w:bCs/>
          <w:iCs/>
          <w:sz w:val="22"/>
          <w:szCs w:val="22"/>
        </w:rPr>
        <w:t xml:space="preserve">sa odsek 1 </w:t>
      </w:r>
      <w:r w:rsidRPr="00594054">
        <w:rPr>
          <w:rFonts w:ascii="Book Antiqua" w:hAnsi="Book Antiqua"/>
          <w:bCs/>
          <w:iCs/>
          <w:sz w:val="22"/>
          <w:szCs w:val="22"/>
        </w:rPr>
        <w:t>dopĺňa písmenom j), ktoré znie:</w:t>
      </w:r>
    </w:p>
    <w:p w:rsidR="0091634F" w:rsidRPr="00594054" w:rsidP="00594054">
      <w:pPr>
        <w:pStyle w:val="List"/>
        <w:bidi w:val="0"/>
        <w:spacing w:before="120" w:line="276" w:lineRule="auto"/>
        <w:ind w:left="426" w:firstLine="425"/>
        <w:jc w:val="both"/>
        <w:rPr>
          <w:rFonts w:ascii="Book Antiqua" w:hAnsi="Book Antiqua"/>
          <w:bCs/>
          <w:iCs/>
          <w:sz w:val="22"/>
          <w:szCs w:val="22"/>
        </w:rPr>
      </w:pPr>
      <w:r w:rsidRPr="00594054">
        <w:rPr>
          <w:rFonts w:ascii="Book Antiqua" w:hAnsi="Book Antiqua"/>
          <w:bCs/>
          <w:iCs/>
          <w:sz w:val="22"/>
          <w:szCs w:val="22"/>
        </w:rPr>
        <w:t>„j) pasenie, napájanie, preháňanie a nocovanie hospodárskych zvierat.“.</w:t>
      </w:r>
    </w:p>
    <w:p w:rsidR="008D6395" w:rsidRPr="00594054" w:rsidP="00594054">
      <w:pPr>
        <w:pStyle w:val="List"/>
        <w:bidi w:val="0"/>
        <w:spacing w:before="120" w:line="276" w:lineRule="auto"/>
        <w:ind w:left="0" w:firstLine="0"/>
        <w:jc w:val="both"/>
        <w:rPr>
          <w:rFonts w:ascii="Book Antiqua" w:hAnsi="Book Antiqua"/>
          <w:sz w:val="22"/>
          <w:szCs w:val="22"/>
        </w:rPr>
      </w:pPr>
    </w:p>
    <w:p w:rsidR="00383BC9" w:rsidRPr="00594054" w:rsidP="00594054">
      <w:pPr>
        <w:numPr>
          <w:numId w:val="40"/>
        </w:numPr>
        <w:bidi w:val="0"/>
        <w:spacing w:before="120" w:line="276" w:lineRule="auto"/>
        <w:ind w:left="851" w:hanging="425"/>
        <w:jc w:val="both"/>
        <w:rPr>
          <w:rFonts w:ascii="Book Antiqua" w:hAnsi="Book Antiqua"/>
          <w:sz w:val="22"/>
          <w:szCs w:val="22"/>
        </w:rPr>
      </w:pPr>
      <w:r w:rsidRPr="00594054" w:rsidR="00303CB1">
        <w:rPr>
          <w:rFonts w:ascii="Book Antiqua" w:hAnsi="Book Antiqua"/>
          <w:sz w:val="22"/>
          <w:szCs w:val="22"/>
        </w:rPr>
        <w:t xml:space="preserve">  </w:t>
      </w:r>
      <w:r w:rsidRPr="00594054" w:rsidR="008C07F4">
        <w:rPr>
          <w:rFonts w:ascii="Book Antiqua" w:hAnsi="Book Antiqua"/>
          <w:sz w:val="22"/>
          <w:szCs w:val="22"/>
        </w:rPr>
        <w:t xml:space="preserve">V </w:t>
      </w:r>
      <w:r w:rsidRPr="00594054" w:rsidR="006B0B52">
        <w:rPr>
          <w:rFonts w:ascii="Book Antiqua" w:hAnsi="Book Antiqua"/>
          <w:sz w:val="22"/>
          <w:szCs w:val="22"/>
        </w:rPr>
        <w:t xml:space="preserve">§ 17 </w:t>
      </w:r>
      <w:r w:rsidRPr="00594054" w:rsidR="00193565">
        <w:rPr>
          <w:rFonts w:ascii="Book Antiqua" w:hAnsi="Book Antiqua"/>
          <w:sz w:val="22"/>
          <w:szCs w:val="22"/>
        </w:rPr>
        <w:t xml:space="preserve">sa odsek </w:t>
      </w:r>
      <w:r w:rsidRPr="00594054">
        <w:rPr>
          <w:rFonts w:ascii="Book Antiqua" w:hAnsi="Book Antiqua"/>
          <w:sz w:val="22"/>
          <w:szCs w:val="22"/>
        </w:rPr>
        <w:t>1</w:t>
      </w:r>
      <w:r w:rsidRPr="00594054" w:rsidR="00193565">
        <w:rPr>
          <w:rFonts w:ascii="Book Antiqua" w:hAnsi="Book Antiqua"/>
          <w:sz w:val="22"/>
          <w:szCs w:val="22"/>
        </w:rPr>
        <w:t xml:space="preserve"> </w:t>
      </w:r>
      <w:r w:rsidRPr="00594054">
        <w:rPr>
          <w:rFonts w:ascii="Book Antiqua" w:hAnsi="Book Antiqua"/>
          <w:sz w:val="22"/>
          <w:szCs w:val="22"/>
        </w:rPr>
        <w:t>dopĺňa písmenom i), ktoré znie:</w:t>
      </w:r>
    </w:p>
    <w:p w:rsidR="008C07F4" w:rsidRPr="00594054" w:rsidP="00594054">
      <w:pPr>
        <w:bidi w:val="0"/>
        <w:spacing w:before="120" w:line="276" w:lineRule="auto"/>
        <w:ind w:left="143" w:firstLine="708"/>
        <w:jc w:val="both"/>
        <w:rPr>
          <w:rFonts w:ascii="Book Antiqua" w:hAnsi="Book Antiqua"/>
          <w:bCs/>
          <w:iCs/>
          <w:sz w:val="22"/>
          <w:szCs w:val="22"/>
        </w:rPr>
      </w:pPr>
      <w:r w:rsidRPr="00594054" w:rsidR="00383BC9">
        <w:rPr>
          <w:rFonts w:ascii="Book Antiqua" w:hAnsi="Book Antiqua"/>
          <w:sz w:val="22"/>
          <w:szCs w:val="22"/>
        </w:rPr>
        <w:t xml:space="preserve">„i) </w:t>
      </w:r>
      <w:r w:rsidRPr="00594054" w:rsidR="00383BC9">
        <w:rPr>
          <w:rFonts w:ascii="Book Antiqua" w:hAnsi="Book Antiqua"/>
          <w:bCs/>
          <w:iCs/>
          <w:sz w:val="22"/>
          <w:szCs w:val="22"/>
        </w:rPr>
        <w:t>ochranné pásmo chráneného územia.“.</w:t>
      </w:r>
    </w:p>
    <w:p w:rsidR="006B0B52" w:rsidRPr="00594054" w:rsidP="00594054">
      <w:pPr>
        <w:bidi w:val="0"/>
        <w:spacing w:before="120" w:line="276" w:lineRule="auto"/>
        <w:jc w:val="both"/>
        <w:rPr>
          <w:rFonts w:ascii="Book Antiqua" w:hAnsi="Book Antiqua"/>
          <w:sz w:val="22"/>
          <w:szCs w:val="22"/>
        </w:rPr>
      </w:pPr>
    </w:p>
    <w:p w:rsidR="00383BC9" w:rsidRPr="00594054" w:rsidP="00594054">
      <w:pPr>
        <w:numPr>
          <w:numId w:val="40"/>
        </w:numPr>
        <w:bidi w:val="0"/>
        <w:spacing w:before="120" w:line="276" w:lineRule="auto"/>
        <w:ind w:left="851" w:hanging="425"/>
        <w:jc w:val="both"/>
        <w:rPr>
          <w:rFonts w:ascii="Book Antiqua" w:hAnsi="Book Antiqua"/>
          <w:sz w:val="22"/>
          <w:szCs w:val="22"/>
        </w:rPr>
      </w:pPr>
      <w:r w:rsidRPr="00594054" w:rsidR="00303CB1">
        <w:rPr>
          <w:rFonts w:ascii="Book Antiqua" w:hAnsi="Book Antiqua"/>
          <w:sz w:val="22"/>
          <w:szCs w:val="22"/>
        </w:rPr>
        <w:t xml:space="preserve">  </w:t>
      </w:r>
      <w:r w:rsidRPr="00594054">
        <w:rPr>
          <w:rFonts w:ascii="Book Antiqua" w:hAnsi="Book Antiqua"/>
          <w:sz w:val="22"/>
          <w:szCs w:val="22"/>
        </w:rPr>
        <w:t>V § 65a ods. 2</w:t>
      </w:r>
      <w:r w:rsidRPr="00594054" w:rsidR="00473A61">
        <w:rPr>
          <w:rFonts w:ascii="Book Antiqua" w:hAnsi="Book Antiqua"/>
          <w:sz w:val="22"/>
          <w:szCs w:val="22"/>
        </w:rPr>
        <w:t xml:space="preserve"> za sa písmeno z) vkladajú </w:t>
      </w:r>
      <w:r w:rsidRPr="00594054">
        <w:rPr>
          <w:rFonts w:ascii="Book Antiqua" w:hAnsi="Book Antiqua"/>
          <w:sz w:val="22"/>
          <w:szCs w:val="22"/>
        </w:rPr>
        <w:t>písmená za) až zc), ktoré znejú:</w:t>
      </w:r>
    </w:p>
    <w:p w:rsidR="00383BC9" w:rsidRPr="00594054" w:rsidP="00594054">
      <w:pPr>
        <w:bidi w:val="0"/>
        <w:spacing w:before="120" w:line="276" w:lineRule="auto"/>
        <w:ind w:left="851"/>
        <w:jc w:val="both"/>
        <w:rPr>
          <w:rFonts w:ascii="Book Antiqua" w:hAnsi="Book Antiqua"/>
          <w:iCs/>
          <w:sz w:val="22"/>
          <w:szCs w:val="22"/>
        </w:rPr>
      </w:pPr>
      <w:r w:rsidRPr="00594054">
        <w:rPr>
          <w:rFonts w:ascii="Book Antiqua" w:hAnsi="Book Antiqua"/>
          <w:sz w:val="22"/>
          <w:szCs w:val="22"/>
        </w:rPr>
        <w:t xml:space="preserve">„za) </w:t>
      </w:r>
      <w:r w:rsidRPr="00594054">
        <w:rPr>
          <w:rFonts w:ascii="Book Antiqua" w:hAnsi="Book Antiqua"/>
          <w:iCs/>
          <w:sz w:val="22"/>
          <w:szCs w:val="22"/>
        </w:rPr>
        <w:t>prostredníctvom Stráže prírody Slovenskej republiky vykonáva strážnu službu ochrany prírody (§ 72 až 80),</w:t>
      </w:r>
    </w:p>
    <w:p w:rsidR="00383BC9" w:rsidRPr="00594054" w:rsidP="00594054">
      <w:pPr>
        <w:pStyle w:val="BodyText"/>
        <w:bidi w:val="0"/>
        <w:spacing w:before="120" w:after="0" w:line="276" w:lineRule="auto"/>
        <w:ind w:left="851"/>
        <w:jc w:val="both"/>
        <w:rPr>
          <w:rFonts w:ascii="Book Antiqua" w:hAnsi="Book Antiqua"/>
          <w:bCs/>
          <w:iCs/>
          <w:sz w:val="22"/>
          <w:szCs w:val="22"/>
        </w:rPr>
      </w:pPr>
      <w:r w:rsidRPr="00594054">
        <w:rPr>
          <w:rFonts w:ascii="Book Antiqua" w:hAnsi="Book Antiqua"/>
          <w:sz w:val="22"/>
          <w:szCs w:val="22"/>
        </w:rPr>
        <w:t xml:space="preserve">zb) </w:t>
      </w:r>
      <w:r w:rsidRPr="00594054">
        <w:rPr>
          <w:rFonts w:ascii="Book Antiqua" w:hAnsi="Book Antiqua"/>
          <w:iCs/>
          <w:sz w:val="22"/>
          <w:szCs w:val="22"/>
        </w:rPr>
        <w:t>riadi a koordinuje činnosť Stráže prírody Slovenskej republiky, stará sa o udržiavanie a zvyšovanie odbornej úrovne profesio</w:t>
      </w:r>
      <w:r w:rsidRPr="00594054" w:rsidR="00193565">
        <w:rPr>
          <w:rFonts w:ascii="Book Antiqua" w:hAnsi="Book Antiqua"/>
          <w:iCs/>
          <w:sz w:val="22"/>
          <w:szCs w:val="22"/>
        </w:rPr>
        <w:t xml:space="preserve">nálnych a </w:t>
      </w:r>
      <w:r w:rsidRPr="00594054">
        <w:rPr>
          <w:rFonts w:ascii="Book Antiqua" w:hAnsi="Book Antiqua"/>
          <w:iCs/>
          <w:sz w:val="22"/>
          <w:szCs w:val="22"/>
        </w:rPr>
        <w:t>dobrovoľných strážcov  prírody,</w:t>
      </w:r>
    </w:p>
    <w:p w:rsidR="00383BC9" w:rsidRPr="00DE77A9" w:rsidP="00DE77A9">
      <w:pPr>
        <w:pStyle w:val="BodyText"/>
        <w:bidi w:val="0"/>
        <w:spacing w:before="120" w:after="0" w:line="276" w:lineRule="auto"/>
        <w:ind w:left="851"/>
        <w:jc w:val="both"/>
        <w:rPr>
          <w:rFonts w:ascii="Book Antiqua" w:hAnsi="Book Antiqua"/>
          <w:iCs/>
          <w:sz w:val="22"/>
          <w:szCs w:val="22"/>
        </w:rPr>
      </w:pPr>
      <w:r w:rsidRPr="00594054">
        <w:rPr>
          <w:rFonts w:ascii="Book Antiqua" w:hAnsi="Book Antiqua"/>
          <w:iCs/>
          <w:sz w:val="22"/>
          <w:szCs w:val="22"/>
        </w:rPr>
        <w:t>zc) vedie evidenciu priestupkov riešených profesionálnymi strážcami prírody a dobrovoľnými strážcami prírody a údaje z evidencie pravidelne zasiela do centrálnej evidencie priestupkov, ktorú vedie ministerstvo.“.</w:t>
      </w:r>
    </w:p>
    <w:p w:rsidR="006B0B52" w:rsidRPr="00594054" w:rsidP="00594054">
      <w:pPr>
        <w:bidi w:val="0"/>
        <w:spacing w:before="120" w:line="276" w:lineRule="auto"/>
        <w:jc w:val="both"/>
        <w:rPr>
          <w:rFonts w:ascii="Book Antiqua" w:hAnsi="Book Antiqua"/>
          <w:bCs/>
          <w:iCs/>
          <w:sz w:val="22"/>
          <w:szCs w:val="22"/>
        </w:rPr>
      </w:pPr>
    </w:p>
    <w:p w:rsidR="006B0B52" w:rsidRPr="00594054" w:rsidP="00594054">
      <w:pPr>
        <w:numPr>
          <w:numId w:val="40"/>
        </w:numPr>
        <w:bidi w:val="0"/>
        <w:spacing w:before="120" w:line="276" w:lineRule="auto"/>
        <w:ind w:left="851" w:hanging="425"/>
        <w:jc w:val="both"/>
        <w:rPr>
          <w:rFonts w:ascii="Book Antiqua" w:hAnsi="Book Antiqua"/>
          <w:sz w:val="22"/>
          <w:szCs w:val="22"/>
        </w:rPr>
      </w:pPr>
      <w:r w:rsidRPr="00594054" w:rsidR="00303CB1">
        <w:rPr>
          <w:rFonts w:ascii="Book Antiqua" w:hAnsi="Book Antiqua"/>
          <w:sz w:val="22"/>
          <w:szCs w:val="22"/>
        </w:rPr>
        <w:t xml:space="preserve">  </w:t>
      </w:r>
      <w:r w:rsidRPr="00594054" w:rsidR="00383BC9">
        <w:rPr>
          <w:rFonts w:ascii="Book Antiqua" w:hAnsi="Book Antiqua"/>
          <w:sz w:val="22"/>
          <w:szCs w:val="22"/>
        </w:rPr>
        <w:t xml:space="preserve">§ 72 vrátane nadpisu znie: </w:t>
      </w:r>
    </w:p>
    <w:p w:rsidR="00303CB1" w:rsidRPr="00594054" w:rsidP="00594054">
      <w:pPr>
        <w:pStyle w:val="Heading1"/>
        <w:bidi w:val="0"/>
        <w:spacing w:before="120" w:line="276" w:lineRule="auto"/>
        <w:ind w:left="143" w:firstLine="708"/>
        <w:jc w:val="center"/>
        <w:rPr>
          <w:rFonts w:ascii="Book Antiqua" w:hAnsi="Book Antiqua"/>
          <w:sz w:val="22"/>
          <w:szCs w:val="22"/>
        </w:rPr>
      </w:pPr>
      <w:r w:rsidRPr="00594054" w:rsidR="00383BC9">
        <w:rPr>
          <w:rFonts w:ascii="Book Antiqua" w:hAnsi="Book Antiqua"/>
          <w:sz w:val="22"/>
          <w:szCs w:val="22"/>
        </w:rPr>
        <w:t>„Stráž prírody Slovenskej republiky</w:t>
      </w:r>
    </w:p>
    <w:p w:rsidR="00383BC9" w:rsidRPr="00594054" w:rsidP="00594054">
      <w:pPr>
        <w:pStyle w:val="Heading1"/>
        <w:bidi w:val="0"/>
        <w:spacing w:before="120" w:line="276" w:lineRule="auto"/>
        <w:ind w:left="143" w:firstLine="708"/>
        <w:jc w:val="center"/>
        <w:rPr>
          <w:rFonts w:ascii="Book Antiqua" w:hAnsi="Book Antiqua"/>
          <w:sz w:val="22"/>
          <w:szCs w:val="22"/>
        </w:rPr>
      </w:pPr>
      <w:r w:rsidRPr="00594054">
        <w:rPr>
          <w:rFonts w:ascii="Book Antiqua" w:hAnsi="Book Antiqua"/>
          <w:sz w:val="22"/>
          <w:szCs w:val="22"/>
        </w:rPr>
        <w:t>§ 72</w:t>
      </w:r>
    </w:p>
    <w:p w:rsidR="00383BC9" w:rsidRPr="00594054" w:rsidP="00594054">
      <w:pPr>
        <w:pStyle w:val="List2"/>
        <w:numPr>
          <w:numId w:val="34"/>
        </w:numPr>
        <w:tabs>
          <w:tab w:val="num" w:pos="851"/>
        </w:tabs>
        <w:bidi w:val="0"/>
        <w:spacing w:before="120" w:line="276" w:lineRule="auto"/>
        <w:ind w:left="1418" w:hanging="567"/>
        <w:jc w:val="both"/>
        <w:rPr>
          <w:rFonts w:ascii="Book Antiqua" w:hAnsi="Book Antiqua"/>
          <w:bCs/>
          <w:iCs/>
          <w:sz w:val="22"/>
          <w:szCs w:val="22"/>
        </w:rPr>
      </w:pPr>
      <w:r w:rsidRPr="00594054">
        <w:rPr>
          <w:rFonts w:ascii="Book Antiqua" w:hAnsi="Book Antiqua"/>
          <w:bCs/>
          <w:iCs/>
          <w:sz w:val="22"/>
          <w:szCs w:val="22"/>
        </w:rPr>
        <w:t>Stráž prírody Slovenskej republiky (ďalej len „stráž prírody“) je poriadkový útvar, ktorý plní úlohy pri zabezpečení kontroly dodržiavania právnych predpisov na úseku ochrany životného prostredia.</w:t>
      </w:r>
    </w:p>
    <w:p w:rsidR="00383BC9" w:rsidRPr="00594054" w:rsidP="00594054">
      <w:pPr>
        <w:pStyle w:val="List2"/>
        <w:numPr>
          <w:numId w:val="34"/>
        </w:numPr>
        <w:bidi w:val="0"/>
        <w:spacing w:before="120" w:line="276" w:lineRule="auto"/>
        <w:ind w:left="1418" w:hanging="567"/>
        <w:jc w:val="both"/>
        <w:rPr>
          <w:rFonts w:ascii="Book Antiqua" w:hAnsi="Book Antiqua"/>
          <w:bCs/>
          <w:iCs/>
          <w:sz w:val="22"/>
          <w:szCs w:val="22"/>
        </w:rPr>
      </w:pPr>
      <w:r w:rsidRPr="00594054">
        <w:rPr>
          <w:rFonts w:ascii="Book Antiqua" w:hAnsi="Book Antiqua"/>
          <w:bCs/>
          <w:iCs/>
          <w:sz w:val="22"/>
          <w:szCs w:val="22"/>
        </w:rPr>
        <w:t>Stráž prírody je organizačne začlenená do Štátnej ochrany prírody Slovenskej republiky a člení sa na</w:t>
      </w:r>
    </w:p>
    <w:p w:rsidR="00383BC9" w:rsidRPr="00594054" w:rsidP="00594054">
      <w:pPr>
        <w:pStyle w:val="List3"/>
        <w:numPr>
          <w:numId w:val="30"/>
        </w:numPr>
        <w:tabs>
          <w:tab w:val="num" w:pos="1701"/>
        </w:tabs>
        <w:bidi w:val="0"/>
        <w:spacing w:before="120" w:line="276" w:lineRule="auto"/>
        <w:ind w:firstLine="338"/>
        <w:jc w:val="both"/>
        <w:rPr>
          <w:rFonts w:ascii="Book Antiqua" w:hAnsi="Book Antiqua"/>
          <w:bCs/>
          <w:iCs/>
          <w:sz w:val="22"/>
          <w:szCs w:val="22"/>
        </w:rPr>
      </w:pPr>
      <w:r w:rsidRPr="00594054">
        <w:rPr>
          <w:rFonts w:ascii="Book Antiqua" w:hAnsi="Book Antiqua"/>
          <w:bCs/>
          <w:iCs/>
          <w:sz w:val="22"/>
          <w:szCs w:val="22"/>
        </w:rPr>
        <w:t>profesionálnu stráž prírody a</w:t>
      </w:r>
    </w:p>
    <w:p w:rsidR="00B8551A" w:rsidRPr="00594054" w:rsidP="00594054">
      <w:pPr>
        <w:pStyle w:val="List3"/>
        <w:numPr>
          <w:numId w:val="30"/>
        </w:numPr>
        <w:tabs>
          <w:tab w:val="num" w:pos="1701"/>
        </w:tabs>
        <w:bidi w:val="0"/>
        <w:spacing w:before="120" w:line="276" w:lineRule="auto"/>
        <w:ind w:firstLine="338"/>
        <w:jc w:val="both"/>
        <w:rPr>
          <w:rFonts w:ascii="Book Antiqua" w:hAnsi="Book Antiqua"/>
          <w:bCs/>
          <w:iCs/>
          <w:sz w:val="22"/>
          <w:szCs w:val="22"/>
        </w:rPr>
      </w:pPr>
      <w:r w:rsidRPr="00594054" w:rsidR="00383BC9">
        <w:rPr>
          <w:rFonts w:ascii="Book Antiqua" w:hAnsi="Book Antiqua"/>
          <w:bCs/>
          <w:iCs/>
          <w:sz w:val="22"/>
          <w:szCs w:val="22"/>
        </w:rPr>
        <w:t>dobrovoľnú stráž prírody.</w:t>
      </w:r>
    </w:p>
    <w:p w:rsidR="00B8551A" w:rsidRPr="00594054" w:rsidP="00594054">
      <w:pPr>
        <w:pStyle w:val="List3"/>
        <w:numPr>
          <w:numId w:val="34"/>
        </w:numPr>
        <w:bidi w:val="0"/>
        <w:spacing w:before="120" w:line="276" w:lineRule="auto"/>
        <w:ind w:left="1418" w:hanging="567"/>
        <w:jc w:val="both"/>
        <w:rPr>
          <w:rFonts w:ascii="Book Antiqua" w:hAnsi="Book Antiqua"/>
          <w:bCs/>
          <w:iCs/>
          <w:sz w:val="22"/>
          <w:szCs w:val="22"/>
        </w:rPr>
      </w:pPr>
      <w:r w:rsidRPr="00594054" w:rsidR="00383BC9">
        <w:rPr>
          <w:rFonts w:ascii="Book Antiqua" w:hAnsi="Book Antiqua"/>
          <w:bCs/>
          <w:iCs/>
          <w:sz w:val="22"/>
          <w:szCs w:val="22"/>
        </w:rPr>
        <w:t>Stráž prírody sa organizačne člení na odbory stráže prírody.</w:t>
        <w:tab/>
      </w:r>
    </w:p>
    <w:p w:rsidR="00B8551A" w:rsidRPr="00594054" w:rsidP="00594054">
      <w:pPr>
        <w:pStyle w:val="List3"/>
        <w:numPr>
          <w:numId w:val="34"/>
        </w:numPr>
        <w:bidi w:val="0"/>
        <w:spacing w:before="120" w:line="276" w:lineRule="auto"/>
        <w:ind w:left="1418" w:hanging="567"/>
        <w:jc w:val="both"/>
        <w:rPr>
          <w:rFonts w:ascii="Book Antiqua" w:hAnsi="Book Antiqua"/>
          <w:bCs/>
          <w:iCs/>
          <w:sz w:val="22"/>
          <w:szCs w:val="22"/>
        </w:rPr>
      </w:pPr>
      <w:r w:rsidRPr="00594054" w:rsidR="00383BC9">
        <w:rPr>
          <w:rFonts w:ascii="Book Antiqua" w:hAnsi="Book Antiqua"/>
          <w:bCs/>
          <w:iCs/>
          <w:sz w:val="22"/>
          <w:szCs w:val="22"/>
        </w:rPr>
        <w:t>Člen profesionálnej stráže prírody (ďalej len „profesionálny strážca prírody“) je</w:t>
      </w:r>
      <w:r w:rsidRPr="00594054" w:rsidR="00383BC9">
        <w:rPr>
          <w:rFonts w:ascii="Book Antiqua" w:hAnsi="Book Antiqua"/>
          <w:bCs/>
          <w:iCs/>
          <w:color w:val="FF0000"/>
          <w:sz w:val="22"/>
          <w:szCs w:val="22"/>
        </w:rPr>
        <w:t xml:space="preserve"> </w:t>
      </w:r>
      <w:r w:rsidRPr="00594054" w:rsidR="00383BC9">
        <w:rPr>
          <w:rFonts w:ascii="Book Antiqua" w:hAnsi="Book Antiqua"/>
          <w:bCs/>
          <w:iCs/>
          <w:sz w:val="22"/>
          <w:szCs w:val="22"/>
        </w:rPr>
        <w:t>k Štátnej ochrane prírody Slovenskej republiky v pracovnoprávnom vzťahu zamestnanca pri výkone práce vo verejnom záujme</w:t>
      </w:r>
      <w:r w:rsidRPr="00594054" w:rsidR="00383BC9">
        <w:rPr>
          <w:rFonts w:ascii="Book Antiqua" w:hAnsi="Book Antiqua"/>
          <w:bCs/>
          <w:iCs/>
          <w:sz w:val="22"/>
          <w:szCs w:val="22"/>
          <w:vertAlign w:val="superscript"/>
        </w:rPr>
        <w:t>106a)</w:t>
      </w:r>
      <w:r w:rsidRPr="00594054" w:rsidR="00383BC9">
        <w:rPr>
          <w:rFonts w:ascii="Book Antiqua" w:hAnsi="Book Antiqua"/>
          <w:bCs/>
          <w:iCs/>
          <w:sz w:val="22"/>
          <w:szCs w:val="22"/>
        </w:rPr>
        <w:t xml:space="preserve"> so všetkými oprávneniami a povinnos</w:t>
      </w:r>
      <w:r w:rsidRPr="00594054" w:rsidR="00303CB1">
        <w:rPr>
          <w:rFonts w:ascii="Book Antiqua" w:hAnsi="Book Antiqua"/>
          <w:bCs/>
          <w:iCs/>
          <w:sz w:val="22"/>
          <w:szCs w:val="22"/>
        </w:rPr>
        <w:t>ťami upravenými v tomto zákone.</w:t>
      </w:r>
    </w:p>
    <w:p w:rsidR="00B8551A" w:rsidRPr="00594054" w:rsidP="00594054">
      <w:pPr>
        <w:pStyle w:val="List3"/>
        <w:numPr>
          <w:numId w:val="34"/>
        </w:numPr>
        <w:bidi w:val="0"/>
        <w:spacing w:before="120" w:line="276" w:lineRule="auto"/>
        <w:ind w:left="1418" w:hanging="567"/>
        <w:jc w:val="both"/>
        <w:rPr>
          <w:rFonts w:ascii="Book Antiqua" w:hAnsi="Book Antiqua"/>
          <w:bCs/>
          <w:iCs/>
          <w:sz w:val="22"/>
          <w:szCs w:val="22"/>
        </w:rPr>
      </w:pPr>
      <w:r w:rsidRPr="00594054" w:rsidR="00383BC9">
        <w:rPr>
          <w:rFonts w:ascii="Book Antiqua" w:hAnsi="Book Antiqua"/>
          <w:bCs/>
          <w:iCs/>
          <w:sz w:val="22"/>
          <w:szCs w:val="22"/>
        </w:rPr>
        <w:t>Profesionálny strážca prírody má územnú pôsobnosť v rámci celého územia Slovenskej</w:t>
      </w:r>
      <w:r w:rsidRPr="00594054" w:rsidR="00383BC9">
        <w:rPr>
          <w:rFonts w:ascii="Book Antiqua" w:hAnsi="Book Antiqua"/>
          <w:sz w:val="22"/>
          <w:szCs w:val="22"/>
        </w:rPr>
        <w:t xml:space="preserve"> </w:t>
      </w:r>
      <w:r w:rsidRPr="00594054" w:rsidR="00383BC9">
        <w:rPr>
          <w:rFonts w:ascii="Book Antiqua" w:hAnsi="Book Antiqua"/>
          <w:bCs/>
          <w:iCs/>
          <w:sz w:val="22"/>
          <w:szCs w:val="22"/>
        </w:rPr>
        <w:t>republiky.</w:t>
      </w:r>
    </w:p>
    <w:p w:rsidR="00B8551A" w:rsidRPr="00594054" w:rsidP="00594054">
      <w:pPr>
        <w:pStyle w:val="List3"/>
        <w:numPr>
          <w:numId w:val="34"/>
        </w:numPr>
        <w:bidi w:val="0"/>
        <w:spacing w:before="120" w:line="276" w:lineRule="auto"/>
        <w:ind w:left="1418" w:hanging="567"/>
        <w:jc w:val="both"/>
        <w:rPr>
          <w:rFonts w:ascii="Book Antiqua" w:hAnsi="Book Antiqua"/>
          <w:bCs/>
          <w:iCs/>
          <w:sz w:val="22"/>
          <w:szCs w:val="22"/>
        </w:rPr>
      </w:pPr>
      <w:r w:rsidRPr="00594054" w:rsidR="00383BC9">
        <w:rPr>
          <w:rFonts w:ascii="Book Antiqua" w:hAnsi="Book Antiqua"/>
          <w:bCs/>
          <w:iCs/>
          <w:sz w:val="22"/>
          <w:szCs w:val="22"/>
        </w:rPr>
        <w:t xml:space="preserve">Člen dobrovoľnej stráže prírody (ďalej len „dobrovoľný strážca prírody“) </w:t>
      </w:r>
      <w:r w:rsidRPr="00594054" w:rsidR="00906E35">
        <w:rPr>
          <w:rFonts w:ascii="Book Antiqua" w:hAnsi="Book Antiqua"/>
          <w:bCs/>
          <w:iCs/>
          <w:sz w:val="22"/>
          <w:szCs w:val="22"/>
        </w:rPr>
        <w:t xml:space="preserve">nevykonáva svoju činnosť </w:t>
      </w:r>
      <w:r w:rsidRPr="00594054" w:rsidR="00383BC9">
        <w:rPr>
          <w:rFonts w:ascii="Book Antiqua" w:hAnsi="Book Antiqua"/>
          <w:bCs/>
          <w:iCs/>
          <w:sz w:val="22"/>
          <w:szCs w:val="22"/>
        </w:rPr>
        <w:t>v pracovnoprávnom vzťahu a má rovnaké oprávnenia a povinnosti ako profesionálny strážca prírody.</w:t>
      </w:r>
    </w:p>
    <w:p w:rsidR="00B8551A" w:rsidRPr="00594054" w:rsidP="00594054">
      <w:pPr>
        <w:pStyle w:val="List3"/>
        <w:numPr>
          <w:numId w:val="34"/>
        </w:numPr>
        <w:bidi w:val="0"/>
        <w:spacing w:before="120" w:line="276" w:lineRule="auto"/>
        <w:ind w:left="1418" w:hanging="567"/>
        <w:jc w:val="both"/>
        <w:rPr>
          <w:rFonts w:ascii="Book Antiqua" w:hAnsi="Book Antiqua"/>
          <w:bCs/>
          <w:iCs/>
          <w:sz w:val="22"/>
          <w:szCs w:val="22"/>
        </w:rPr>
      </w:pPr>
      <w:r w:rsidRPr="00594054" w:rsidR="00383BC9">
        <w:rPr>
          <w:rFonts w:ascii="Book Antiqua" w:hAnsi="Book Antiqua"/>
          <w:bCs/>
          <w:iCs/>
          <w:sz w:val="22"/>
          <w:szCs w:val="22"/>
        </w:rPr>
        <w:t>Územnú pôsobnosť dobrovoľného strážcu prírody určuje Štátna ochrana prírody Slovenskej republiky.</w:t>
      </w:r>
    </w:p>
    <w:p w:rsidR="00383BC9" w:rsidRPr="00594054" w:rsidP="00594054">
      <w:pPr>
        <w:pStyle w:val="List3"/>
        <w:numPr>
          <w:numId w:val="34"/>
        </w:numPr>
        <w:bidi w:val="0"/>
        <w:spacing w:before="120" w:line="276" w:lineRule="auto"/>
        <w:ind w:left="1418" w:hanging="567"/>
        <w:jc w:val="both"/>
        <w:rPr>
          <w:rFonts w:ascii="Book Antiqua" w:hAnsi="Book Antiqua"/>
          <w:bCs/>
          <w:iCs/>
          <w:sz w:val="22"/>
          <w:szCs w:val="22"/>
        </w:rPr>
      </w:pPr>
      <w:r w:rsidRPr="00594054">
        <w:rPr>
          <w:rFonts w:ascii="Book Antiqua" w:hAnsi="Book Antiqua"/>
          <w:color w:val="000000"/>
          <w:sz w:val="22"/>
          <w:szCs w:val="22"/>
        </w:rPr>
        <w:t>Profesionálnym strážcom prírody a dobrovoľným strážcom prírody môže byť fyzická osoba, ktorá</w:t>
      </w:r>
    </w:p>
    <w:p w:rsidR="00383BC9" w:rsidRPr="00594054" w:rsidP="00594054">
      <w:pPr>
        <w:pStyle w:val="List2"/>
        <w:bidi w:val="0"/>
        <w:spacing w:before="120" w:line="276" w:lineRule="auto"/>
        <w:ind w:left="1418" w:hanging="1418"/>
        <w:jc w:val="both"/>
        <w:rPr>
          <w:rFonts w:ascii="Book Antiqua" w:hAnsi="Book Antiqua"/>
          <w:color w:val="000000"/>
          <w:sz w:val="22"/>
          <w:szCs w:val="22"/>
        </w:rPr>
      </w:pPr>
      <w:r w:rsidRPr="00594054">
        <w:rPr>
          <w:rFonts w:ascii="Book Antiqua" w:hAnsi="Book Antiqua"/>
          <w:color w:val="000000"/>
          <w:sz w:val="22"/>
          <w:szCs w:val="22"/>
        </w:rPr>
        <w:tab/>
        <w:t>a) dosiahla vek najmenej 18 rokov,</w:t>
      </w:r>
    </w:p>
    <w:p w:rsidR="00383BC9" w:rsidRPr="00594054" w:rsidP="00594054">
      <w:pPr>
        <w:pStyle w:val="List2"/>
        <w:bidi w:val="0"/>
        <w:spacing w:before="120" w:line="276" w:lineRule="auto"/>
        <w:ind w:left="1418" w:hanging="1418"/>
        <w:jc w:val="both"/>
        <w:rPr>
          <w:rFonts w:ascii="Book Antiqua" w:hAnsi="Book Antiqua"/>
          <w:color w:val="000000"/>
          <w:sz w:val="22"/>
          <w:szCs w:val="22"/>
        </w:rPr>
      </w:pPr>
      <w:r w:rsidRPr="00594054">
        <w:rPr>
          <w:rFonts w:ascii="Book Antiqua" w:hAnsi="Book Antiqua"/>
          <w:color w:val="000000"/>
          <w:sz w:val="22"/>
          <w:szCs w:val="22"/>
        </w:rPr>
        <w:tab/>
        <w:t>b) je občanom Slovenskej republiky,</w:t>
      </w:r>
    </w:p>
    <w:p w:rsidR="00383BC9" w:rsidRPr="00594054" w:rsidP="00594054">
      <w:pPr>
        <w:pStyle w:val="List2"/>
        <w:bidi w:val="0"/>
        <w:spacing w:before="120" w:line="276" w:lineRule="auto"/>
        <w:ind w:left="1418" w:hanging="1418"/>
        <w:jc w:val="both"/>
        <w:rPr>
          <w:rFonts w:ascii="Book Antiqua" w:hAnsi="Book Antiqua"/>
          <w:color w:val="000000"/>
          <w:sz w:val="22"/>
          <w:szCs w:val="22"/>
        </w:rPr>
      </w:pPr>
      <w:r w:rsidRPr="00594054">
        <w:rPr>
          <w:rFonts w:ascii="Book Antiqua" w:hAnsi="Book Antiqua"/>
          <w:color w:val="000000"/>
          <w:sz w:val="22"/>
          <w:szCs w:val="22"/>
        </w:rPr>
        <w:tab/>
        <w:t>c) je bezúhonná,</w:t>
      </w:r>
    </w:p>
    <w:p w:rsidR="00383BC9" w:rsidRPr="00594054" w:rsidP="00594054">
      <w:pPr>
        <w:pStyle w:val="List2"/>
        <w:bidi w:val="0"/>
        <w:spacing w:before="120" w:line="276" w:lineRule="auto"/>
        <w:ind w:left="1418" w:hanging="1418"/>
        <w:jc w:val="both"/>
        <w:rPr>
          <w:rFonts w:ascii="Book Antiqua" w:hAnsi="Book Antiqua"/>
          <w:color w:val="000000"/>
          <w:sz w:val="22"/>
          <w:szCs w:val="22"/>
        </w:rPr>
      </w:pPr>
      <w:r w:rsidRPr="00594054">
        <w:rPr>
          <w:rFonts w:ascii="Book Antiqua" w:hAnsi="Book Antiqua"/>
          <w:color w:val="000000"/>
          <w:sz w:val="22"/>
          <w:szCs w:val="22"/>
        </w:rPr>
        <w:tab/>
        <w:t>d) je úplne spôsobilá na právne úkony,</w:t>
      </w:r>
    </w:p>
    <w:p w:rsidR="00383BC9" w:rsidRPr="00594054" w:rsidP="00594054">
      <w:pPr>
        <w:pStyle w:val="List2"/>
        <w:tabs>
          <w:tab w:val="left" w:pos="1701"/>
        </w:tabs>
        <w:bidi w:val="0"/>
        <w:spacing w:before="120" w:line="276" w:lineRule="auto"/>
        <w:ind w:left="1418" w:hanging="1418"/>
        <w:jc w:val="both"/>
        <w:rPr>
          <w:rFonts w:ascii="Book Antiqua" w:hAnsi="Book Antiqua"/>
          <w:color w:val="000000"/>
          <w:sz w:val="22"/>
          <w:szCs w:val="22"/>
        </w:rPr>
      </w:pPr>
      <w:r w:rsidRPr="00594054">
        <w:rPr>
          <w:rFonts w:ascii="Book Antiqua" w:hAnsi="Book Antiqua"/>
          <w:color w:val="000000"/>
          <w:sz w:val="22"/>
          <w:szCs w:val="22"/>
        </w:rPr>
        <w:tab/>
        <w:t>e) je na výkon tejto funkcie zdravotne a fyzicky spôsobilá,</w:t>
      </w:r>
    </w:p>
    <w:p w:rsidR="00383BC9" w:rsidRPr="00594054" w:rsidP="00594054">
      <w:pPr>
        <w:pStyle w:val="List2"/>
        <w:bidi w:val="0"/>
        <w:spacing w:before="120" w:line="276" w:lineRule="auto"/>
        <w:ind w:left="1418" w:hanging="1418"/>
        <w:jc w:val="both"/>
        <w:rPr>
          <w:rFonts w:ascii="Book Antiqua" w:hAnsi="Book Antiqua"/>
          <w:color w:val="000000"/>
          <w:sz w:val="22"/>
          <w:szCs w:val="22"/>
        </w:rPr>
      </w:pPr>
      <w:r w:rsidRPr="00594054">
        <w:rPr>
          <w:rFonts w:ascii="Book Antiqua" w:hAnsi="Book Antiqua"/>
          <w:color w:val="000000"/>
          <w:sz w:val="22"/>
          <w:szCs w:val="22"/>
        </w:rPr>
        <w:tab/>
        <w:t>f) je odborná spôsobilá,</w:t>
      </w:r>
    </w:p>
    <w:p w:rsidR="00B8551A" w:rsidRPr="00594054" w:rsidP="00594054">
      <w:pPr>
        <w:pStyle w:val="List2"/>
        <w:bidi w:val="0"/>
        <w:spacing w:before="120" w:line="276" w:lineRule="auto"/>
        <w:ind w:left="1418" w:hanging="1418"/>
        <w:jc w:val="both"/>
        <w:rPr>
          <w:rFonts w:ascii="Book Antiqua" w:hAnsi="Book Antiqua"/>
          <w:color w:val="000000"/>
          <w:sz w:val="22"/>
          <w:szCs w:val="22"/>
        </w:rPr>
      </w:pPr>
      <w:r w:rsidRPr="00594054" w:rsidR="00383BC9">
        <w:rPr>
          <w:rFonts w:ascii="Book Antiqua" w:hAnsi="Book Antiqua"/>
          <w:color w:val="000000"/>
          <w:sz w:val="22"/>
          <w:szCs w:val="22"/>
        </w:rPr>
        <w:tab/>
        <w:t>g) zložila sľub podľa odseku 15.</w:t>
      </w:r>
    </w:p>
    <w:p w:rsidR="00AA3223" w:rsidRPr="00594054" w:rsidP="00594054">
      <w:pPr>
        <w:pStyle w:val="List2"/>
        <w:numPr>
          <w:numId w:val="34"/>
        </w:numPr>
        <w:bidi w:val="0"/>
        <w:spacing w:before="120" w:line="276" w:lineRule="auto"/>
        <w:ind w:left="1418" w:hanging="567"/>
        <w:jc w:val="both"/>
        <w:rPr>
          <w:rFonts w:ascii="Book Antiqua" w:hAnsi="Book Antiqua"/>
          <w:color w:val="000000"/>
          <w:sz w:val="22"/>
          <w:szCs w:val="22"/>
        </w:rPr>
      </w:pPr>
      <w:r w:rsidRPr="00594054" w:rsidR="00383BC9">
        <w:rPr>
          <w:rFonts w:ascii="Book Antiqua" w:hAnsi="Book Antiqua"/>
          <w:color w:val="000000"/>
          <w:sz w:val="22"/>
          <w:szCs w:val="22"/>
        </w:rPr>
        <w:t>Za bezúhonnú sa na účel ustanovenia odseku 8 písm. c) považuje osoba, ktorá nebola právoplatne odsúdená za úmyselný trestný čin alebo za trestný čin ohrozenia životného prostredia spáchaný z nedbanlivosti;</w:t>
      </w:r>
      <w:r w:rsidRPr="00594054" w:rsidR="00383BC9">
        <w:rPr>
          <w:rFonts w:ascii="Book Antiqua" w:hAnsi="Book Antiqua"/>
          <w:color w:val="000000"/>
          <w:sz w:val="22"/>
          <w:szCs w:val="22"/>
          <w:vertAlign w:val="superscript"/>
        </w:rPr>
        <w:t>72</w:t>
      </w:r>
      <w:r w:rsidRPr="00594054" w:rsidR="00383BC9">
        <w:rPr>
          <w:rFonts w:ascii="Book Antiqua" w:hAnsi="Book Antiqua"/>
          <w:color w:val="000000"/>
          <w:sz w:val="22"/>
          <w:szCs w:val="22"/>
        </w:rPr>
        <w:t>) tieto skutočnosti sa preukazujú dokladmi uvedenými v § 44 ods. 7.</w:t>
      </w:r>
    </w:p>
    <w:p w:rsidR="000F0A90" w:rsidRPr="00594054" w:rsidP="00594054">
      <w:pPr>
        <w:pStyle w:val="List2"/>
        <w:numPr>
          <w:numId w:val="34"/>
        </w:numPr>
        <w:bidi w:val="0"/>
        <w:spacing w:before="120" w:line="276" w:lineRule="auto"/>
        <w:ind w:left="1418" w:hanging="567"/>
        <w:jc w:val="both"/>
        <w:rPr>
          <w:rFonts w:ascii="Book Antiqua" w:hAnsi="Book Antiqua"/>
          <w:color w:val="000000"/>
          <w:sz w:val="22"/>
          <w:szCs w:val="22"/>
        </w:rPr>
      </w:pPr>
      <w:r w:rsidRPr="00594054" w:rsidR="00AA3223">
        <w:rPr>
          <w:rFonts w:ascii="Book Antiqua" w:hAnsi="Book Antiqua"/>
          <w:color w:val="000000"/>
          <w:sz w:val="22"/>
          <w:szCs w:val="22"/>
        </w:rPr>
        <w:t>O</w:t>
      </w:r>
      <w:r w:rsidRPr="00594054" w:rsidR="00383BC9">
        <w:rPr>
          <w:rFonts w:ascii="Book Antiqua" w:hAnsi="Book Antiqua"/>
          <w:color w:val="000000"/>
          <w:sz w:val="22"/>
          <w:szCs w:val="22"/>
        </w:rPr>
        <w:t>dborná spôsobilosť uchádzača za člena stráže prí</w:t>
      </w:r>
      <w:r w:rsidRPr="00594054" w:rsidR="00AA3223">
        <w:rPr>
          <w:rFonts w:ascii="Book Antiqua" w:hAnsi="Book Antiqua"/>
          <w:color w:val="000000"/>
          <w:sz w:val="22"/>
          <w:szCs w:val="22"/>
        </w:rPr>
        <w:t xml:space="preserve">rody podľa odseku 8 písm. f) sa </w:t>
      </w:r>
      <w:r w:rsidRPr="00594054" w:rsidR="00383BC9">
        <w:rPr>
          <w:rFonts w:ascii="Book Antiqua" w:hAnsi="Book Antiqua"/>
          <w:color w:val="000000"/>
          <w:sz w:val="22"/>
          <w:szCs w:val="22"/>
        </w:rPr>
        <w:t>preukazuje vykonaním skúšky na okresnom úrade v sídle kraja pred komisiou, ktorú tvorí jeden zástupca okresného úradu v sídle kraja, jeden zástupca organizácie ochrany prírody a jeden zástupca územného útvaru Policajného zboru.</w:t>
      </w:r>
    </w:p>
    <w:p w:rsidR="000F0A90" w:rsidRPr="00594054" w:rsidP="00594054">
      <w:pPr>
        <w:pStyle w:val="List2"/>
        <w:numPr>
          <w:numId w:val="34"/>
        </w:numPr>
        <w:bidi w:val="0"/>
        <w:spacing w:before="120" w:line="276" w:lineRule="auto"/>
        <w:ind w:left="1418" w:hanging="567"/>
        <w:jc w:val="both"/>
        <w:rPr>
          <w:rFonts w:ascii="Book Antiqua" w:hAnsi="Book Antiqua"/>
          <w:color w:val="000000"/>
          <w:sz w:val="22"/>
          <w:szCs w:val="22"/>
        </w:rPr>
      </w:pPr>
      <w:r w:rsidRPr="00594054" w:rsidR="00383BC9">
        <w:rPr>
          <w:rFonts w:ascii="Book Antiqua" w:hAnsi="Book Antiqua"/>
          <w:color w:val="000000"/>
          <w:sz w:val="22"/>
          <w:szCs w:val="22"/>
        </w:rPr>
        <w:t>Obsahom skúšky podľa odseku 10 je preukázanie základných znalostí z trestného práva, právnej úpravy priestupkov, právnej úpravy na úseku ochrany prírody a krajiny, použitia donucovacích prostriedkov, ako aj miestopisu a geografie územia, v ktorom má funkciu vykonávať.</w:t>
      </w:r>
    </w:p>
    <w:p w:rsidR="000F0A90" w:rsidRPr="00594054" w:rsidP="00594054">
      <w:pPr>
        <w:pStyle w:val="List2"/>
        <w:numPr>
          <w:numId w:val="34"/>
        </w:numPr>
        <w:bidi w:val="0"/>
        <w:spacing w:before="120" w:line="276" w:lineRule="auto"/>
        <w:ind w:left="1418" w:hanging="567"/>
        <w:jc w:val="both"/>
        <w:rPr>
          <w:rFonts w:ascii="Book Antiqua" w:hAnsi="Book Antiqua"/>
          <w:color w:val="000000"/>
          <w:sz w:val="22"/>
          <w:szCs w:val="22"/>
        </w:rPr>
      </w:pPr>
      <w:r w:rsidRPr="00594054" w:rsidR="00383BC9">
        <w:rPr>
          <w:rFonts w:ascii="Book Antiqua" w:hAnsi="Book Antiqua"/>
          <w:color w:val="000000"/>
          <w:sz w:val="22"/>
          <w:szCs w:val="22"/>
        </w:rPr>
        <w:t>Okresný úrad v sídle kraja môže od povinnosti overenia odbornej spôsobilosti skúškou a zloženia sľubu upustiť, ak ide o člena stráže prírody, u ktorého dochádza iba k zmene obvodu pôsobnosti.</w:t>
      </w:r>
    </w:p>
    <w:p w:rsidR="000F0A90" w:rsidRPr="00594054" w:rsidP="00594054">
      <w:pPr>
        <w:pStyle w:val="List2"/>
        <w:numPr>
          <w:numId w:val="34"/>
        </w:numPr>
        <w:bidi w:val="0"/>
        <w:spacing w:before="120" w:line="276" w:lineRule="auto"/>
        <w:ind w:left="1418" w:hanging="567"/>
        <w:jc w:val="both"/>
        <w:rPr>
          <w:rFonts w:ascii="Book Antiqua" w:hAnsi="Book Antiqua"/>
          <w:color w:val="000000"/>
          <w:sz w:val="22"/>
          <w:szCs w:val="22"/>
        </w:rPr>
      </w:pPr>
      <w:r w:rsidRPr="00594054" w:rsidR="00383BC9">
        <w:rPr>
          <w:rFonts w:ascii="Book Antiqua" w:hAnsi="Book Antiqua"/>
          <w:color w:val="000000"/>
          <w:sz w:val="22"/>
          <w:szCs w:val="22"/>
        </w:rPr>
        <w:t>Prípravu na skúšku odbornej spôsobilosti podľa odsekov 10 a 11 zabezpečuje okresný úrad v sídle kraja v spolupráci s organizáciou ochrany prírody.</w:t>
      </w:r>
    </w:p>
    <w:p w:rsidR="000F0A90" w:rsidRPr="00594054" w:rsidP="00594054">
      <w:pPr>
        <w:pStyle w:val="List2"/>
        <w:numPr>
          <w:numId w:val="34"/>
        </w:numPr>
        <w:bidi w:val="0"/>
        <w:spacing w:before="120" w:line="276" w:lineRule="auto"/>
        <w:ind w:left="1418" w:hanging="567"/>
        <w:jc w:val="both"/>
        <w:rPr>
          <w:rFonts w:ascii="Book Antiqua" w:hAnsi="Book Antiqua"/>
          <w:color w:val="000000"/>
          <w:sz w:val="22"/>
          <w:szCs w:val="22"/>
        </w:rPr>
      </w:pPr>
      <w:r w:rsidRPr="00594054" w:rsidR="00383BC9">
        <w:rPr>
          <w:rFonts w:ascii="Book Antiqua" w:hAnsi="Book Antiqua"/>
          <w:color w:val="000000"/>
          <w:sz w:val="22"/>
          <w:szCs w:val="22"/>
        </w:rPr>
        <w:t>Členom stráže prírody sa fyzická osoba stáva dňom zápisu do zoznamu členov stráže prírody, ktorý vedie okresný úrad v sídle kraja. Fyzická osoba môže byť zapísaná do zoznamu členov stráže prírody najmä na návrh orgánu ochrany prírody, organizácie ochrany prírody, obce alebo občianskeho združenia, ktorého poslaním podľa jeho stanov je ochrana prírody a krajiny. Do zoznamu členov stráže prírody okresný úrad v sídle kraja zapíše aj vlastníka súkromného chráneného územia po preukázaní spôsobilosti na výkon funkcie člena stráže prírody podľa odseku 8.</w:t>
      </w:r>
    </w:p>
    <w:p w:rsidR="000F0A90" w:rsidRPr="00594054" w:rsidP="00594054">
      <w:pPr>
        <w:pStyle w:val="List2"/>
        <w:numPr>
          <w:numId w:val="34"/>
        </w:numPr>
        <w:bidi w:val="0"/>
        <w:spacing w:before="120" w:line="276" w:lineRule="auto"/>
        <w:ind w:left="1418" w:hanging="567"/>
        <w:jc w:val="both"/>
        <w:rPr>
          <w:rFonts w:ascii="Book Antiqua" w:hAnsi="Book Antiqua"/>
          <w:color w:val="000000"/>
          <w:sz w:val="22"/>
          <w:szCs w:val="22"/>
        </w:rPr>
      </w:pPr>
      <w:r w:rsidRPr="00594054" w:rsidR="00383BC9">
        <w:rPr>
          <w:rFonts w:ascii="Book Antiqua" w:hAnsi="Book Antiqua"/>
          <w:color w:val="000000"/>
          <w:sz w:val="22"/>
          <w:szCs w:val="22"/>
        </w:rPr>
        <w:t>Navrhovaný za člena stráže prírody skladá do rúk prednostu okresného úradu v sídle kraja sľub v tomto znení: „Sľubujem, že ako člen stráže prírody budem svedomito plniť svoje úlohy pri ochrane prírody a krajiny, dbať na dodržiavanie Ústavy Slovenskej republiky, zákonov a ostatných všeobecne záväzných právnych predpisov.“.</w:t>
      </w:r>
    </w:p>
    <w:p w:rsidR="000F0A90" w:rsidRPr="00594054" w:rsidP="00594054">
      <w:pPr>
        <w:pStyle w:val="List2"/>
        <w:numPr>
          <w:numId w:val="34"/>
        </w:numPr>
        <w:bidi w:val="0"/>
        <w:spacing w:before="120" w:line="276" w:lineRule="auto"/>
        <w:ind w:left="1418" w:hanging="567"/>
        <w:jc w:val="both"/>
        <w:rPr>
          <w:rFonts w:ascii="Book Antiqua" w:hAnsi="Book Antiqua"/>
          <w:color w:val="000000"/>
          <w:sz w:val="22"/>
          <w:szCs w:val="22"/>
        </w:rPr>
      </w:pPr>
      <w:r w:rsidRPr="00594054" w:rsidR="00383BC9">
        <w:rPr>
          <w:rFonts w:ascii="Book Antiqua" w:hAnsi="Book Antiqua"/>
          <w:color w:val="000000"/>
          <w:sz w:val="22"/>
          <w:szCs w:val="22"/>
        </w:rPr>
        <w:t>Podrobnosti o zápise do zoznamu členov stráže prírody ustanoví všeobecne záväzný právny predpis, ktorý vydá ministerstvo.</w:t>
      </w:r>
    </w:p>
    <w:p w:rsidR="00383BC9" w:rsidRPr="00594054" w:rsidP="00594054">
      <w:pPr>
        <w:pStyle w:val="List2"/>
        <w:numPr>
          <w:numId w:val="34"/>
        </w:numPr>
        <w:bidi w:val="0"/>
        <w:spacing w:before="120" w:line="276" w:lineRule="auto"/>
        <w:ind w:left="1418" w:hanging="567"/>
        <w:jc w:val="both"/>
        <w:rPr>
          <w:rFonts w:ascii="Book Antiqua" w:hAnsi="Book Antiqua"/>
          <w:color w:val="000000"/>
          <w:sz w:val="22"/>
          <w:szCs w:val="22"/>
        </w:rPr>
      </w:pPr>
      <w:r w:rsidRPr="00594054">
        <w:rPr>
          <w:rFonts w:ascii="Book Antiqua" w:hAnsi="Book Antiqua"/>
          <w:color w:val="000000"/>
          <w:sz w:val="22"/>
          <w:szCs w:val="22"/>
        </w:rPr>
        <w:t>Štátna ochrana prírody Slovenskej republiky raz za päť rokov preveruje odbornú spôsobilosť profesionálnych strážcov prírody a dobrovoľných strážcov prírody formou povinného preskúšania, ktorého podrobnosti upraví všeobecne záväzný právny predpis, ktorý vydá ministerstvo.“.</w:t>
      </w:r>
    </w:p>
    <w:p w:rsidR="00383BC9" w:rsidRPr="00594054" w:rsidP="00594054">
      <w:pPr>
        <w:pStyle w:val="List2"/>
        <w:bidi w:val="0"/>
        <w:spacing w:before="120" w:line="276" w:lineRule="auto"/>
        <w:ind w:left="0" w:firstLine="851"/>
        <w:jc w:val="both"/>
        <w:rPr>
          <w:rFonts w:ascii="Book Antiqua" w:hAnsi="Book Antiqua"/>
          <w:color w:val="000000"/>
          <w:sz w:val="22"/>
          <w:szCs w:val="22"/>
        </w:rPr>
      </w:pPr>
      <w:r w:rsidRPr="00594054">
        <w:rPr>
          <w:rFonts w:ascii="Book Antiqua" w:hAnsi="Book Antiqua"/>
          <w:color w:val="000000"/>
          <w:sz w:val="22"/>
          <w:szCs w:val="22"/>
        </w:rPr>
        <w:t>Poznámka pod čiarou k odkazu 106a znie:</w:t>
      </w:r>
    </w:p>
    <w:p w:rsidR="009941EE" w:rsidRPr="00594054" w:rsidP="0062111B">
      <w:pPr>
        <w:pStyle w:val="List2"/>
        <w:bidi w:val="0"/>
        <w:spacing w:before="120" w:line="276" w:lineRule="auto"/>
        <w:ind w:left="851" w:firstLine="0"/>
        <w:jc w:val="both"/>
        <w:rPr>
          <w:rFonts w:ascii="Book Antiqua" w:hAnsi="Book Antiqua"/>
          <w:color w:val="000000"/>
          <w:sz w:val="22"/>
          <w:szCs w:val="22"/>
        </w:rPr>
      </w:pPr>
      <w:r w:rsidRPr="00594054" w:rsidR="00383BC9">
        <w:rPr>
          <w:rFonts w:ascii="Book Antiqua" w:hAnsi="Book Antiqua"/>
          <w:color w:val="000000"/>
          <w:sz w:val="22"/>
          <w:szCs w:val="22"/>
        </w:rPr>
        <w:t>„</w:t>
      </w:r>
      <w:r w:rsidRPr="00594054" w:rsidR="00383BC9">
        <w:rPr>
          <w:rFonts w:ascii="Book Antiqua" w:hAnsi="Book Antiqua"/>
          <w:color w:val="000000"/>
          <w:sz w:val="22"/>
          <w:szCs w:val="22"/>
          <w:vertAlign w:val="superscript"/>
        </w:rPr>
        <w:t>106a)</w:t>
      </w:r>
      <w:r w:rsidRPr="00594054" w:rsidR="00383BC9">
        <w:rPr>
          <w:rFonts w:ascii="Book Antiqua" w:hAnsi="Book Antiqua"/>
          <w:color w:val="000000"/>
          <w:sz w:val="22"/>
          <w:szCs w:val="22"/>
        </w:rPr>
        <w:t xml:space="preserve"> Zákon č. 552/2003 Z. z. o výkone prác vo verejnom záujme v znení neskorších predpisov.“.“.</w:t>
      </w:r>
    </w:p>
    <w:p w:rsidR="00383BC9" w:rsidRPr="00594054" w:rsidP="00594054">
      <w:pPr>
        <w:numPr>
          <w:numId w:val="40"/>
        </w:numPr>
        <w:bidi w:val="0"/>
        <w:spacing w:before="120" w:line="276" w:lineRule="auto"/>
        <w:ind w:left="851" w:hanging="425"/>
        <w:jc w:val="both"/>
        <w:rPr>
          <w:rFonts w:ascii="Book Antiqua" w:hAnsi="Book Antiqua"/>
          <w:sz w:val="22"/>
          <w:szCs w:val="22"/>
        </w:rPr>
      </w:pPr>
      <w:r w:rsidRPr="00594054" w:rsidR="00A714A4">
        <w:rPr>
          <w:rFonts w:ascii="Book Antiqua" w:hAnsi="Book Antiqua"/>
          <w:sz w:val="22"/>
          <w:szCs w:val="22"/>
        </w:rPr>
        <w:t xml:space="preserve">  Za §</w:t>
      </w:r>
      <w:r w:rsidRPr="00594054">
        <w:rPr>
          <w:rFonts w:ascii="Book Antiqua" w:hAnsi="Book Antiqua"/>
          <w:sz w:val="22"/>
          <w:szCs w:val="22"/>
        </w:rPr>
        <w:t xml:space="preserve"> 72 sa vkladá § 72a, ktorý vrátane nadpisu znie:</w:t>
      </w:r>
    </w:p>
    <w:p w:rsidR="00A714A4" w:rsidRPr="00594054" w:rsidP="00594054">
      <w:pPr>
        <w:bidi w:val="0"/>
        <w:spacing w:before="120" w:line="276" w:lineRule="auto"/>
        <w:ind w:left="143" w:firstLine="708"/>
        <w:jc w:val="center"/>
        <w:rPr>
          <w:rFonts w:ascii="Book Antiqua" w:hAnsi="Book Antiqua"/>
          <w:b/>
          <w:bCs/>
          <w:iCs/>
          <w:sz w:val="22"/>
          <w:szCs w:val="22"/>
        </w:rPr>
      </w:pPr>
      <w:r w:rsidRPr="00594054" w:rsidR="00383BC9">
        <w:rPr>
          <w:rFonts w:ascii="Book Antiqua" w:hAnsi="Book Antiqua"/>
          <w:b/>
          <w:bCs/>
          <w:iCs/>
          <w:sz w:val="22"/>
          <w:szCs w:val="22"/>
        </w:rPr>
        <w:t>„§ 72a</w:t>
      </w:r>
    </w:p>
    <w:p w:rsidR="00383BC9" w:rsidRPr="00594054" w:rsidP="00594054">
      <w:pPr>
        <w:bidi w:val="0"/>
        <w:spacing w:before="120" w:line="276" w:lineRule="auto"/>
        <w:ind w:left="143" w:firstLine="708"/>
        <w:jc w:val="center"/>
        <w:rPr>
          <w:rFonts w:ascii="Book Antiqua" w:hAnsi="Book Antiqua"/>
          <w:b/>
          <w:bCs/>
          <w:iCs/>
          <w:sz w:val="22"/>
          <w:szCs w:val="22"/>
        </w:rPr>
      </w:pPr>
      <w:r w:rsidRPr="00594054">
        <w:rPr>
          <w:rFonts w:ascii="Book Antiqua" w:hAnsi="Book Antiqua"/>
          <w:b/>
          <w:bCs/>
          <w:iCs/>
          <w:sz w:val="22"/>
          <w:szCs w:val="22"/>
        </w:rPr>
        <w:t>Odbor stráže prírody</w:t>
      </w:r>
    </w:p>
    <w:p w:rsidR="00383BC9" w:rsidRPr="00594054" w:rsidP="00594054">
      <w:pPr>
        <w:numPr>
          <w:numId w:val="31"/>
        </w:numPr>
        <w:tabs>
          <w:tab w:val="clear" w:pos="735"/>
          <w:tab w:val="num" w:pos="1418"/>
        </w:tabs>
        <w:suppressAutoHyphens w:val="0"/>
        <w:bidi w:val="0"/>
        <w:spacing w:before="120" w:line="276" w:lineRule="auto"/>
        <w:ind w:left="1418" w:hanging="567"/>
        <w:jc w:val="both"/>
        <w:rPr>
          <w:rFonts w:ascii="Book Antiqua" w:hAnsi="Book Antiqua"/>
          <w:bCs/>
          <w:iCs/>
          <w:sz w:val="22"/>
          <w:szCs w:val="22"/>
        </w:rPr>
      </w:pPr>
      <w:r w:rsidRPr="00594054" w:rsidR="00A714A4">
        <w:rPr>
          <w:rFonts w:ascii="Book Antiqua" w:hAnsi="Book Antiqua"/>
          <w:bCs/>
          <w:iCs/>
          <w:sz w:val="22"/>
          <w:szCs w:val="22"/>
        </w:rPr>
        <w:t>O</w:t>
      </w:r>
      <w:r w:rsidRPr="00594054">
        <w:rPr>
          <w:rFonts w:ascii="Book Antiqua" w:hAnsi="Book Antiqua"/>
          <w:bCs/>
          <w:iCs/>
          <w:sz w:val="22"/>
          <w:szCs w:val="22"/>
        </w:rPr>
        <w:t>dbor stráže prírody</w:t>
      </w:r>
    </w:p>
    <w:p w:rsidR="00383BC9" w:rsidRPr="00594054" w:rsidP="00594054">
      <w:pPr>
        <w:numPr>
          <w:ilvl w:val="1"/>
          <w:numId w:val="31"/>
        </w:numPr>
        <w:tabs>
          <w:tab w:val="clear" w:pos="1440"/>
          <w:tab w:val="num" w:pos="1701"/>
        </w:tabs>
        <w:suppressAutoHyphens w:val="0"/>
        <w:bidi w:val="0"/>
        <w:spacing w:before="120" w:line="276" w:lineRule="auto"/>
        <w:ind w:hanging="22"/>
        <w:jc w:val="both"/>
        <w:rPr>
          <w:rFonts w:ascii="Book Antiqua" w:hAnsi="Book Antiqua"/>
          <w:bCs/>
          <w:iCs/>
          <w:sz w:val="22"/>
          <w:szCs w:val="22"/>
        </w:rPr>
      </w:pPr>
      <w:r w:rsidRPr="00594054">
        <w:rPr>
          <w:rFonts w:ascii="Book Antiqua" w:hAnsi="Book Antiqua"/>
          <w:bCs/>
          <w:iCs/>
          <w:sz w:val="22"/>
          <w:szCs w:val="22"/>
        </w:rPr>
        <w:t>koordinuj</w:t>
      </w:r>
      <w:r w:rsidRPr="00594054" w:rsidR="009941EE">
        <w:rPr>
          <w:rFonts w:ascii="Book Antiqua" w:hAnsi="Book Antiqua"/>
          <w:bCs/>
          <w:iCs/>
          <w:sz w:val="22"/>
          <w:szCs w:val="22"/>
        </w:rPr>
        <w:t xml:space="preserve">e a riadi výkon strážnej služby </w:t>
      </w:r>
      <w:r w:rsidRPr="00594054">
        <w:rPr>
          <w:rFonts w:ascii="Book Antiqua" w:hAnsi="Book Antiqua"/>
          <w:bCs/>
          <w:iCs/>
          <w:sz w:val="22"/>
          <w:szCs w:val="22"/>
        </w:rPr>
        <w:t>ochrany prírody prostredníctvom profesionálnych strážcov prírody a dobrovoľných strážcov prírody,</w:t>
      </w:r>
    </w:p>
    <w:p w:rsidR="00383BC9" w:rsidRPr="00594054" w:rsidP="00594054">
      <w:pPr>
        <w:numPr>
          <w:ilvl w:val="1"/>
          <w:numId w:val="31"/>
        </w:numPr>
        <w:tabs>
          <w:tab w:val="clear" w:pos="1440"/>
          <w:tab w:val="num" w:pos="1701"/>
        </w:tabs>
        <w:suppressAutoHyphens w:val="0"/>
        <w:bidi w:val="0"/>
        <w:spacing w:before="120" w:line="276" w:lineRule="auto"/>
        <w:ind w:hanging="22"/>
        <w:jc w:val="both"/>
        <w:rPr>
          <w:rFonts w:ascii="Book Antiqua" w:hAnsi="Book Antiqua"/>
          <w:bCs/>
          <w:iCs/>
          <w:sz w:val="22"/>
          <w:szCs w:val="22"/>
        </w:rPr>
      </w:pPr>
      <w:r w:rsidRPr="00594054">
        <w:rPr>
          <w:rFonts w:ascii="Book Antiqua" w:hAnsi="Book Antiqua"/>
          <w:bCs/>
          <w:iCs/>
          <w:sz w:val="22"/>
          <w:szCs w:val="22"/>
        </w:rPr>
        <w:t>prerokúva priestupky na úseku ochrany prírody,</w:t>
      </w:r>
    </w:p>
    <w:p w:rsidR="00383BC9" w:rsidRPr="00594054" w:rsidP="00594054">
      <w:pPr>
        <w:numPr>
          <w:ilvl w:val="1"/>
          <w:numId w:val="31"/>
        </w:numPr>
        <w:tabs>
          <w:tab w:val="clear" w:pos="1440"/>
          <w:tab w:val="num" w:pos="1701"/>
        </w:tabs>
        <w:suppressAutoHyphens w:val="0"/>
        <w:bidi w:val="0"/>
        <w:spacing w:before="120" w:line="276" w:lineRule="auto"/>
        <w:ind w:hanging="22"/>
        <w:jc w:val="both"/>
        <w:rPr>
          <w:rFonts w:ascii="Book Antiqua" w:hAnsi="Book Antiqua"/>
          <w:bCs/>
          <w:iCs/>
          <w:sz w:val="22"/>
          <w:szCs w:val="22"/>
        </w:rPr>
      </w:pPr>
      <w:r w:rsidRPr="00594054">
        <w:rPr>
          <w:rFonts w:ascii="Book Antiqua" w:hAnsi="Book Antiqua"/>
          <w:bCs/>
          <w:iCs/>
          <w:sz w:val="22"/>
          <w:szCs w:val="22"/>
        </w:rPr>
        <w:t>spolupracuje s odbornými pracovníkmi,</w:t>
      </w:r>
    </w:p>
    <w:p w:rsidR="000F0A90" w:rsidRPr="00594054" w:rsidP="00594054">
      <w:pPr>
        <w:numPr>
          <w:ilvl w:val="1"/>
          <w:numId w:val="31"/>
        </w:numPr>
        <w:tabs>
          <w:tab w:val="clear" w:pos="1440"/>
          <w:tab w:val="num" w:pos="1701"/>
        </w:tabs>
        <w:suppressAutoHyphens w:val="0"/>
        <w:bidi w:val="0"/>
        <w:spacing w:before="120" w:line="276" w:lineRule="auto"/>
        <w:ind w:hanging="22"/>
        <w:jc w:val="both"/>
        <w:rPr>
          <w:rFonts w:ascii="Book Antiqua" w:hAnsi="Book Antiqua"/>
          <w:bCs/>
          <w:iCs/>
          <w:sz w:val="22"/>
          <w:szCs w:val="22"/>
        </w:rPr>
      </w:pPr>
      <w:r w:rsidRPr="00594054" w:rsidR="00383BC9">
        <w:rPr>
          <w:rFonts w:ascii="Book Antiqua" w:hAnsi="Book Antiqua"/>
          <w:bCs/>
          <w:iCs/>
          <w:sz w:val="22"/>
          <w:szCs w:val="22"/>
        </w:rPr>
        <w:t>vykonáva environmentálnu výchovu.</w:t>
      </w:r>
    </w:p>
    <w:p w:rsidR="00383BC9" w:rsidRPr="00594054" w:rsidP="00594054">
      <w:pPr>
        <w:numPr>
          <w:numId w:val="31"/>
        </w:numPr>
        <w:tabs>
          <w:tab w:val="clear" w:pos="735"/>
          <w:tab w:val="num" w:pos="1418"/>
        </w:tabs>
        <w:suppressAutoHyphens w:val="0"/>
        <w:bidi w:val="0"/>
        <w:spacing w:before="120" w:line="276" w:lineRule="auto"/>
        <w:ind w:left="1418" w:hanging="567"/>
        <w:jc w:val="both"/>
        <w:rPr>
          <w:rFonts w:ascii="Book Antiqua" w:hAnsi="Book Antiqua"/>
          <w:bCs/>
          <w:iCs/>
          <w:sz w:val="22"/>
          <w:szCs w:val="22"/>
        </w:rPr>
      </w:pPr>
      <w:r w:rsidRPr="00594054">
        <w:rPr>
          <w:rFonts w:ascii="Book Antiqua" w:hAnsi="Book Antiqua"/>
          <w:bCs/>
          <w:iCs/>
          <w:sz w:val="22"/>
          <w:szCs w:val="22"/>
        </w:rPr>
        <w:t>Na účel prerokúvania priestupkov je člen stráže prírody oprávnený</w:t>
      </w:r>
    </w:p>
    <w:p w:rsidR="00383BC9" w:rsidRPr="00594054" w:rsidP="00594054">
      <w:pPr>
        <w:numPr>
          <w:ilvl w:val="1"/>
          <w:numId w:val="31"/>
        </w:numPr>
        <w:tabs>
          <w:tab w:val="clear" w:pos="1440"/>
          <w:tab w:val="num" w:pos="1701"/>
        </w:tabs>
        <w:suppressAutoHyphens w:val="0"/>
        <w:bidi w:val="0"/>
        <w:spacing w:before="120" w:line="276" w:lineRule="auto"/>
        <w:ind w:hanging="22"/>
        <w:jc w:val="both"/>
        <w:rPr>
          <w:rFonts w:ascii="Book Antiqua" w:hAnsi="Book Antiqua"/>
          <w:bCs/>
          <w:iCs/>
          <w:sz w:val="22"/>
          <w:szCs w:val="22"/>
        </w:rPr>
      </w:pPr>
      <w:r w:rsidRPr="00594054">
        <w:rPr>
          <w:rFonts w:ascii="Book Antiqua" w:hAnsi="Book Antiqua"/>
          <w:bCs/>
          <w:iCs/>
          <w:sz w:val="22"/>
          <w:szCs w:val="22"/>
        </w:rPr>
        <w:t xml:space="preserve">ukladať a vyberať blokové pokuty, </w:t>
      </w:r>
    </w:p>
    <w:p w:rsidR="00383BC9" w:rsidRPr="00594054" w:rsidP="00594054">
      <w:pPr>
        <w:numPr>
          <w:ilvl w:val="1"/>
          <w:numId w:val="31"/>
        </w:numPr>
        <w:tabs>
          <w:tab w:val="clear" w:pos="1440"/>
          <w:tab w:val="num" w:pos="1701"/>
        </w:tabs>
        <w:suppressAutoHyphens w:val="0"/>
        <w:bidi w:val="0"/>
        <w:spacing w:before="120" w:line="276" w:lineRule="auto"/>
        <w:ind w:hanging="22"/>
        <w:jc w:val="both"/>
        <w:rPr>
          <w:rFonts w:ascii="Book Antiqua" w:hAnsi="Book Antiqua"/>
          <w:bCs/>
          <w:iCs/>
          <w:sz w:val="22"/>
          <w:szCs w:val="22"/>
        </w:rPr>
      </w:pPr>
      <w:r w:rsidRPr="00594054">
        <w:rPr>
          <w:rFonts w:ascii="Book Antiqua" w:hAnsi="Book Antiqua"/>
          <w:bCs/>
          <w:iCs/>
          <w:sz w:val="22"/>
          <w:szCs w:val="22"/>
        </w:rPr>
        <w:t xml:space="preserve">predvolať si osobu podozrivú zo spáchania priestupku za účelom vysvetlenia jej konania, </w:t>
      </w:r>
    </w:p>
    <w:p w:rsidR="00383BC9" w:rsidRPr="00594054" w:rsidP="00594054">
      <w:pPr>
        <w:numPr>
          <w:ilvl w:val="1"/>
          <w:numId w:val="31"/>
        </w:numPr>
        <w:tabs>
          <w:tab w:val="clear" w:pos="1440"/>
          <w:tab w:val="num" w:pos="1701"/>
        </w:tabs>
        <w:suppressAutoHyphens w:val="0"/>
        <w:bidi w:val="0"/>
        <w:spacing w:before="120" w:line="276" w:lineRule="auto"/>
        <w:ind w:hanging="22"/>
        <w:jc w:val="both"/>
        <w:rPr>
          <w:rFonts w:ascii="Book Antiqua" w:hAnsi="Book Antiqua"/>
          <w:bCs/>
          <w:iCs/>
          <w:sz w:val="22"/>
          <w:szCs w:val="22"/>
        </w:rPr>
      </w:pPr>
      <w:r w:rsidRPr="00594054">
        <w:rPr>
          <w:rFonts w:ascii="Book Antiqua" w:hAnsi="Book Antiqua"/>
          <w:bCs/>
          <w:iCs/>
          <w:sz w:val="22"/>
          <w:szCs w:val="22"/>
        </w:rPr>
        <w:t>predvolať si osobu podozrivú zo spáchania priestupku za účelom vyriešenia priestupku v blokovom konaní.</w:t>
      </w:r>
    </w:p>
    <w:p w:rsidR="00383BC9" w:rsidRPr="00594054" w:rsidP="00594054">
      <w:pPr>
        <w:numPr>
          <w:numId w:val="31"/>
        </w:numPr>
        <w:tabs>
          <w:tab w:val="clear" w:pos="735"/>
          <w:tab w:val="num" w:pos="1418"/>
        </w:tabs>
        <w:suppressAutoHyphens w:val="0"/>
        <w:bidi w:val="0"/>
        <w:spacing w:before="120" w:line="276" w:lineRule="auto"/>
        <w:ind w:left="1418" w:hanging="567"/>
        <w:jc w:val="both"/>
        <w:rPr>
          <w:rFonts w:ascii="Book Antiqua" w:hAnsi="Book Antiqua"/>
          <w:bCs/>
          <w:iCs/>
          <w:sz w:val="22"/>
          <w:szCs w:val="22"/>
        </w:rPr>
      </w:pPr>
      <w:r w:rsidRPr="00594054">
        <w:rPr>
          <w:rFonts w:ascii="Book Antiqua" w:hAnsi="Book Antiqua"/>
          <w:bCs/>
          <w:iCs/>
          <w:sz w:val="22"/>
          <w:szCs w:val="22"/>
        </w:rPr>
        <w:t>Osoba podozrivá zo spáchania priestupku je povinná</w:t>
      </w:r>
      <w:r w:rsidRPr="00594054" w:rsidR="00282540">
        <w:rPr>
          <w:rFonts w:ascii="Book Antiqua" w:hAnsi="Book Antiqua"/>
          <w:bCs/>
          <w:iCs/>
          <w:sz w:val="22"/>
          <w:szCs w:val="22"/>
        </w:rPr>
        <w:t xml:space="preserve"> dostaviť sa na predvolanie.“.</w:t>
      </w:r>
    </w:p>
    <w:p w:rsidR="00CD1523" w:rsidRPr="00594054" w:rsidP="00594054">
      <w:pPr>
        <w:tabs>
          <w:tab w:val="num" w:pos="1418"/>
        </w:tabs>
        <w:suppressAutoHyphens w:val="0"/>
        <w:bidi w:val="0"/>
        <w:spacing w:before="120" w:line="276" w:lineRule="auto"/>
        <w:jc w:val="both"/>
        <w:rPr>
          <w:rFonts w:ascii="Book Antiqua" w:hAnsi="Book Antiqua"/>
          <w:bCs/>
          <w:iCs/>
          <w:sz w:val="22"/>
          <w:szCs w:val="22"/>
        </w:rPr>
      </w:pPr>
    </w:p>
    <w:p w:rsidR="00CD1523" w:rsidRPr="00594054" w:rsidP="00594054">
      <w:pPr>
        <w:numPr>
          <w:numId w:val="40"/>
        </w:numPr>
        <w:suppressAutoHyphens w:val="0"/>
        <w:bidi w:val="0"/>
        <w:spacing w:before="120" w:line="276" w:lineRule="auto"/>
        <w:ind w:left="851" w:hanging="425"/>
        <w:jc w:val="both"/>
        <w:rPr>
          <w:rFonts w:ascii="Book Antiqua" w:hAnsi="Book Antiqua"/>
          <w:bCs/>
          <w:iCs/>
          <w:sz w:val="22"/>
          <w:szCs w:val="22"/>
        </w:rPr>
      </w:pPr>
      <w:r w:rsidRPr="00594054" w:rsidR="00A714A4">
        <w:rPr>
          <w:rFonts w:ascii="Book Antiqua" w:hAnsi="Book Antiqua"/>
          <w:bCs/>
          <w:iCs/>
          <w:sz w:val="22"/>
          <w:szCs w:val="22"/>
        </w:rPr>
        <w:t xml:space="preserve">  </w:t>
      </w:r>
      <w:r w:rsidRPr="00594054">
        <w:rPr>
          <w:rFonts w:ascii="Book Antiqua" w:hAnsi="Book Antiqua"/>
          <w:bCs/>
          <w:iCs/>
          <w:sz w:val="22"/>
          <w:szCs w:val="22"/>
        </w:rPr>
        <w:t xml:space="preserve">V § 73 ods. 4 </w:t>
      </w:r>
      <w:r w:rsidRPr="00594054" w:rsidR="003250AD">
        <w:rPr>
          <w:rFonts w:ascii="Book Antiqua" w:hAnsi="Book Antiqua"/>
          <w:bCs/>
          <w:iCs/>
          <w:sz w:val="22"/>
          <w:szCs w:val="22"/>
        </w:rPr>
        <w:t xml:space="preserve">prvej vete </w:t>
      </w:r>
      <w:r w:rsidRPr="00594054">
        <w:rPr>
          <w:rFonts w:ascii="Book Antiqua" w:hAnsi="Book Antiqua"/>
          <w:bCs/>
          <w:iCs/>
          <w:sz w:val="22"/>
          <w:szCs w:val="22"/>
        </w:rPr>
        <w:t>sa za slová „odznak člena stráže prírody“ vkladajú slová „a do jedného roka rovnošatu člena stráže“.</w:t>
      </w:r>
    </w:p>
    <w:p w:rsidR="000F0A90" w:rsidRPr="00594054" w:rsidP="00594054">
      <w:pPr>
        <w:suppressAutoHyphens w:val="0"/>
        <w:bidi w:val="0"/>
        <w:spacing w:before="120" w:line="276" w:lineRule="auto"/>
        <w:ind w:left="644"/>
        <w:jc w:val="both"/>
        <w:rPr>
          <w:rFonts w:ascii="Book Antiqua" w:hAnsi="Book Antiqua"/>
          <w:bCs/>
          <w:iCs/>
          <w:sz w:val="22"/>
          <w:szCs w:val="22"/>
        </w:rPr>
      </w:pPr>
    </w:p>
    <w:p w:rsidR="00CD1523" w:rsidRPr="00594054" w:rsidP="00594054">
      <w:pPr>
        <w:numPr>
          <w:numId w:val="40"/>
        </w:numPr>
        <w:suppressAutoHyphens w:val="0"/>
        <w:bidi w:val="0"/>
        <w:spacing w:before="120" w:line="276" w:lineRule="auto"/>
        <w:ind w:left="851" w:hanging="425"/>
        <w:jc w:val="both"/>
        <w:rPr>
          <w:rFonts w:ascii="Book Antiqua" w:hAnsi="Book Antiqua"/>
          <w:bCs/>
          <w:iCs/>
          <w:sz w:val="22"/>
          <w:szCs w:val="22"/>
        </w:rPr>
      </w:pPr>
      <w:r w:rsidRPr="00594054" w:rsidR="009F6210">
        <w:rPr>
          <w:rFonts w:ascii="Book Antiqua" w:hAnsi="Book Antiqua"/>
          <w:bCs/>
          <w:iCs/>
          <w:sz w:val="22"/>
          <w:szCs w:val="22"/>
        </w:rPr>
        <w:t xml:space="preserve">  </w:t>
      </w:r>
      <w:r w:rsidRPr="00594054" w:rsidR="003250AD">
        <w:rPr>
          <w:rFonts w:ascii="Book Antiqua" w:hAnsi="Book Antiqua"/>
          <w:bCs/>
          <w:iCs/>
          <w:sz w:val="22"/>
          <w:szCs w:val="22"/>
        </w:rPr>
        <w:t xml:space="preserve">V § 74 ods. 1 </w:t>
      </w:r>
      <w:r w:rsidRPr="00594054" w:rsidR="00203502">
        <w:rPr>
          <w:rFonts w:ascii="Book Antiqua" w:hAnsi="Book Antiqua"/>
          <w:bCs/>
          <w:iCs/>
          <w:sz w:val="22"/>
          <w:szCs w:val="22"/>
        </w:rPr>
        <w:t>prvej vete sa za slová „</w:t>
      </w:r>
      <w:r w:rsidRPr="00594054" w:rsidR="00203502">
        <w:rPr>
          <w:rFonts w:ascii="Book Antiqua" w:hAnsi="Book Antiqua" w:cs="Arial"/>
          <w:sz w:val="22"/>
          <w:szCs w:val="22"/>
        </w:rPr>
        <w:t>odz</w:t>
      </w:r>
      <w:r w:rsidRPr="00594054" w:rsidR="003250AD">
        <w:rPr>
          <w:rFonts w:ascii="Book Antiqua" w:hAnsi="Book Antiqua" w:cs="Arial"/>
          <w:sz w:val="22"/>
          <w:szCs w:val="22"/>
        </w:rPr>
        <w:t>nakom člena stráže prírody“ vkladajú slová „a</w:t>
      </w:r>
      <w:r w:rsidRPr="00594054" w:rsidR="009F6210">
        <w:rPr>
          <w:rFonts w:ascii="Book Antiqua" w:hAnsi="Book Antiqua" w:cs="Arial"/>
          <w:sz w:val="22"/>
          <w:szCs w:val="22"/>
        </w:rPr>
        <w:t>lebo</w:t>
      </w:r>
      <w:r w:rsidRPr="00594054" w:rsidR="00203502">
        <w:rPr>
          <w:rFonts w:ascii="Book Antiqua" w:hAnsi="Book Antiqua" w:cs="Arial"/>
          <w:sz w:val="22"/>
          <w:szCs w:val="22"/>
        </w:rPr>
        <w:t xml:space="preserve"> rovnošatou člena stráže prírody“.</w:t>
      </w:r>
    </w:p>
    <w:p w:rsidR="000F0A90" w:rsidRPr="00594054" w:rsidP="00594054">
      <w:pPr>
        <w:suppressAutoHyphens w:val="0"/>
        <w:bidi w:val="0"/>
        <w:spacing w:before="120" w:line="276" w:lineRule="auto"/>
        <w:jc w:val="both"/>
        <w:rPr>
          <w:rFonts w:ascii="Book Antiqua" w:hAnsi="Book Antiqua"/>
          <w:bCs/>
          <w:iCs/>
          <w:sz w:val="22"/>
          <w:szCs w:val="22"/>
        </w:rPr>
      </w:pPr>
    </w:p>
    <w:p w:rsidR="00B13363" w:rsidRPr="00594054" w:rsidP="00594054">
      <w:pPr>
        <w:pStyle w:val="BodyText"/>
        <w:numPr>
          <w:numId w:val="40"/>
        </w:numPr>
        <w:bidi w:val="0"/>
        <w:spacing w:before="120" w:after="0" w:line="276" w:lineRule="auto"/>
        <w:ind w:left="851" w:hanging="425"/>
        <w:jc w:val="both"/>
        <w:rPr>
          <w:rFonts w:ascii="Book Antiqua" w:hAnsi="Book Antiqua"/>
          <w:iCs/>
          <w:sz w:val="22"/>
          <w:szCs w:val="22"/>
        </w:rPr>
      </w:pPr>
      <w:r w:rsidRPr="00594054" w:rsidR="009F6210">
        <w:rPr>
          <w:rFonts w:ascii="Book Antiqua" w:hAnsi="Book Antiqua"/>
          <w:sz w:val="22"/>
          <w:szCs w:val="22"/>
        </w:rPr>
        <w:t xml:space="preserve">  </w:t>
      </w:r>
      <w:r w:rsidRPr="00594054" w:rsidR="00383BC9">
        <w:rPr>
          <w:rFonts w:ascii="Book Antiqua" w:hAnsi="Book Antiqua"/>
          <w:sz w:val="22"/>
          <w:szCs w:val="22"/>
        </w:rPr>
        <w:t xml:space="preserve">§ 74 </w:t>
      </w:r>
      <w:r w:rsidRPr="00594054">
        <w:rPr>
          <w:rFonts w:ascii="Book Antiqua" w:hAnsi="Book Antiqua"/>
          <w:sz w:val="22"/>
          <w:szCs w:val="22"/>
        </w:rPr>
        <w:t>sa dopĺňa odsekmi 4 až 7</w:t>
      </w:r>
      <w:r w:rsidRPr="00594054" w:rsidR="00203502">
        <w:rPr>
          <w:rFonts w:ascii="Book Antiqua" w:hAnsi="Book Antiqua"/>
          <w:sz w:val="22"/>
          <w:szCs w:val="22"/>
        </w:rPr>
        <w:t>, ktoré zn</w:t>
      </w:r>
      <w:r w:rsidRPr="00594054" w:rsidR="00CD1523">
        <w:rPr>
          <w:rFonts w:ascii="Book Antiqua" w:hAnsi="Book Antiqua"/>
          <w:sz w:val="22"/>
          <w:szCs w:val="22"/>
        </w:rPr>
        <w:t>e</w:t>
      </w:r>
      <w:r w:rsidRPr="00594054" w:rsidR="00203502">
        <w:rPr>
          <w:rFonts w:ascii="Book Antiqua" w:hAnsi="Book Antiqua"/>
          <w:sz w:val="22"/>
          <w:szCs w:val="22"/>
        </w:rPr>
        <w:t>jú</w:t>
      </w:r>
      <w:r w:rsidRPr="00594054" w:rsidR="00CD1523">
        <w:rPr>
          <w:rFonts w:ascii="Book Antiqua" w:hAnsi="Book Antiqua"/>
          <w:sz w:val="22"/>
          <w:szCs w:val="22"/>
        </w:rPr>
        <w:t>:</w:t>
      </w:r>
    </w:p>
    <w:p w:rsidR="00B13363" w:rsidRPr="00594054" w:rsidP="00594054">
      <w:pPr>
        <w:pStyle w:val="BodyText"/>
        <w:bidi w:val="0"/>
        <w:spacing w:before="120" w:after="0" w:line="276" w:lineRule="auto"/>
        <w:ind w:left="1418" w:hanging="567"/>
        <w:jc w:val="both"/>
        <w:rPr>
          <w:rFonts w:ascii="Book Antiqua" w:hAnsi="Book Antiqua" w:cs="Arial"/>
          <w:sz w:val="22"/>
          <w:szCs w:val="22"/>
        </w:rPr>
      </w:pPr>
      <w:r w:rsidRPr="00594054" w:rsidR="00282540">
        <w:rPr>
          <w:rFonts w:ascii="Book Antiqua" w:hAnsi="Book Antiqua" w:cs="Arial"/>
          <w:sz w:val="22"/>
          <w:szCs w:val="22"/>
        </w:rPr>
        <w:t xml:space="preserve">„(4) </w:t>
      </w:r>
      <w:r w:rsidRPr="00594054" w:rsidR="009F6210">
        <w:rPr>
          <w:rFonts w:ascii="Book Antiqua" w:hAnsi="Book Antiqua" w:cs="Arial"/>
          <w:sz w:val="22"/>
          <w:szCs w:val="22"/>
        </w:rPr>
        <w:tab/>
      </w:r>
      <w:r w:rsidRPr="00594054">
        <w:rPr>
          <w:rFonts w:ascii="Book Antiqua" w:hAnsi="Book Antiqua" w:cs="Arial"/>
          <w:sz w:val="22"/>
          <w:szCs w:val="22"/>
        </w:rPr>
        <w:t>Profesionálny strážca prírody a dobrovoľný strážca prírody pri výkone činnosti podľa tohto zákona používa rovnošatu stráže prírody.</w:t>
      </w:r>
    </w:p>
    <w:p w:rsidR="00023D16" w:rsidRPr="00594054" w:rsidP="00594054">
      <w:pPr>
        <w:pStyle w:val="BodyText"/>
        <w:bidi w:val="0"/>
        <w:spacing w:before="120" w:after="0" w:line="276" w:lineRule="auto"/>
        <w:ind w:left="1418" w:hanging="567"/>
        <w:jc w:val="both"/>
        <w:rPr>
          <w:rFonts w:ascii="Book Antiqua" w:hAnsi="Book Antiqua" w:cs="Arial"/>
          <w:sz w:val="22"/>
          <w:szCs w:val="22"/>
        </w:rPr>
      </w:pPr>
      <w:r w:rsidRPr="00594054" w:rsidR="00B13363">
        <w:rPr>
          <w:rFonts w:ascii="Book Antiqua" w:hAnsi="Book Antiqua" w:cs="Arial"/>
          <w:sz w:val="22"/>
          <w:szCs w:val="22"/>
        </w:rPr>
        <w:t xml:space="preserve">(5)   </w:t>
      </w:r>
      <w:r w:rsidRPr="00594054" w:rsidR="00203502">
        <w:rPr>
          <w:rFonts w:ascii="Book Antiqua" w:hAnsi="Book Antiqua" w:cs="Arial"/>
          <w:sz w:val="22"/>
          <w:szCs w:val="22"/>
        </w:rPr>
        <w:t>Rovnošata m</w:t>
      </w:r>
      <w:r w:rsidRPr="00594054" w:rsidR="00C837D2">
        <w:rPr>
          <w:rFonts w:ascii="Book Antiqua" w:hAnsi="Book Antiqua" w:cs="Arial"/>
          <w:sz w:val="22"/>
          <w:szCs w:val="22"/>
        </w:rPr>
        <w:t>usí byť označená slovami „</w:t>
      </w:r>
      <w:r w:rsidRPr="00594054" w:rsidR="003250AD">
        <w:rPr>
          <w:rFonts w:ascii="Book Antiqua" w:hAnsi="Book Antiqua" w:cs="Arial"/>
          <w:sz w:val="22"/>
          <w:szCs w:val="22"/>
        </w:rPr>
        <w:t>STRÁŽ PRÍRODY”</w:t>
      </w:r>
      <w:r w:rsidRPr="00594054" w:rsidR="00203502">
        <w:rPr>
          <w:rFonts w:ascii="Book Antiqua" w:hAnsi="Book Antiqua" w:cs="Arial"/>
          <w:sz w:val="22"/>
          <w:szCs w:val="22"/>
        </w:rPr>
        <w:t xml:space="preserve"> a nesmie byť zameniteľná s rovnošatou ozbrojených zborov alebo ozbrojených síl. </w:t>
      </w:r>
    </w:p>
    <w:p w:rsidR="00023D16" w:rsidRPr="00594054" w:rsidP="00594054">
      <w:pPr>
        <w:widowControl w:val="0"/>
        <w:autoSpaceDE w:val="0"/>
        <w:autoSpaceDN w:val="0"/>
        <w:bidi w:val="0"/>
        <w:adjustRightInd w:val="0"/>
        <w:spacing w:before="120" w:line="276" w:lineRule="auto"/>
        <w:ind w:left="1406" w:hanging="555"/>
        <w:jc w:val="both"/>
        <w:rPr>
          <w:rFonts w:ascii="Book Antiqua" w:hAnsi="Book Antiqua" w:cs="Arial"/>
          <w:sz w:val="22"/>
          <w:szCs w:val="22"/>
        </w:rPr>
      </w:pPr>
      <w:r w:rsidRPr="00594054" w:rsidR="00B13363">
        <w:rPr>
          <w:rFonts w:ascii="Book Antiqua" w:hAnsi="Book Antiqua" w:cs="Arial"/>
          <w:sz w:val="22"/>
          <w:szCs w:val="22"/>
        </w:rPr>
        <w:t xml:space="preserve">(6) </w:t>
        <w:tab/>
      </w:r>
      <w:r w:rsidRPr="00594054" w:rsidR="00203502">
        <w:rPr>
          <w:rFonts w:ascii="Book Antiqua" w:hAnsi="Book Antiqua" w:cs="Arial"/>
          <w:sz w:val="22"/>
          <w:szCs w:val="22"/>
        </w:rPr>
        <w:t xml:space="preserve">Podrobnosti o rovnošate člena stráže prírody a jej súčastiach ustanoví všeobecne záväzný právny predpis, ktorý vydá ministerstvo. </w:t>
      </w:r>
    </w:p>
    <w:p w:rsidR="00023D16" w:rsidRPr="00594054" w:rsidP="00594054">
      <w:pPr>
        <w:widowControl w:val="0"/>
        <w:autoSpaceDE w:val="0"/>
        <w:autoSpaceDN w:val="0"/>
        <w:bidi w:val="0"/>
        <w:adjustRightInd w:val="0"/>
        <w:spacing w:before="120" w:line="276" w:lineRule="auto"/>
        <w:ind w:left="1406" w:hanging="555"/>
        <w:jc w:val="both"/>
        <w:rPr>
          <w:rFonts w:ascii="Book Antiqua" w:hAnsi="Book Antiqua" w:cs="Arial"/>
          <w:sz w:val="22"/>
          <w:szCs w:val="22"/>
        </w:rPr>
      </w:pPr>
      <w:r w:rsidRPr="00594054" w:rsidR="00B13363">
        <w:rPr>
          <w:rFonts w:ascii="Book Antiqua" w:hAnsi="Book Antiqua"/>
          <w:iCs/>
          <w:sz w:val="22"/>
          <w:szCs w:val="22"/>
        </w:rPr>
        <w:t>(7)</w:t>
        <w:tab/>
      </w:r>
      <w:r w:rsidRPr="00594054" w:rsidR="00383BC9">
        <w:rPr>
          <w:rFonts w:ascii="Book Antiqua" w:hAnsi="Book Antiqua"/>
          <w:iCs/>
          <w:sz w:val="22"/>
          <w:szCs w:val="22"/>
        </w:rPr>
        <w:t>Použitie nápisu „STRÁŽ PRÍRODY“ inou fyzickou osobou alebo pr</w:t>
      </w:r>
      <w:r w:rsidRPr="00594054" w:rsidR="00203502">
        <w:rPr>
          <w:rFonts w:ascii="Book Antiqua" w:hAnsi="Book Antiqua"/>
          <w:iCs/>
          <w:sz w:val="22"/>
          <w:szCs w:val="22"/>
        </w:rPr>
        <w:t>ávnickou osobou je zakázané.“.</w:t>
      </w:r>
    </w:p>
    <w:p w:rsidR="003250AD" w:rsidRPr="00594054" w:rsidP="00594054">
      <w:pPr>
        <w:widowControl w:val="0"/>
        <w:autoSpaceDE w:val="0"/>
        <w:autoSpaceDN w:val="0"/>
        <w:bidi w:val="0"/>
        <w:adjustRightInd w:val="0"/>
        <w:spacing w:before="120" w:line="276" w:lineRule="auto"/>
        <w:jc w:val="both"/>
        <w:rPr>
          <w:rFonts w:ascii="Book Antiqua" w:hAnsi="Book Antiqua" w:cs="Arial"/>
          <w:sz w:val="22"/>
          <w:szCs w:val="22"/>
        </w:rPr>
      </w:pPr>
    </w:p>
    <w:p w:rsidR="00383BC9" w:rsidRPr="00594054" w:rsidP="00594054">
      <w:pPr>
        <w:widowControl w:val="0"/>
        <w:numPr>
          <w:numId w:val="40"/>
        </w:numPr>
        <w:autoSpaceDE w:val="0"/>
        <w:autoSpaceDN w:val="0"/>
        <w:bidi w:val="0"/>
        <w:adjustRightInd w:val="0"/>
        <w:spacing w:before="120" w:line="276" w:lineRule="auto"/>
        <w:ind w:left="851" w:hanging="425"/>
        <w:jc w:val="both"/>
        <w:rPr>
          <w:rFonts w:ascii="Book Antiqua" w:hAnsi="Book Antiqua" w:cs="Arial"/>
          <w:sz w:val="22"/>
          <w:szCs w:val="22"/>
        </w:rPr>
      </w:pPr>
      <w:r w:rsidRPr="00594054" w:rsidR="009F6210">
        <w:rPr>
          <w:rFonts w:ascii="Book Antiqua" w:hAnsi="Book Antiqua"/>
          <w:sz w:val="22"/>
          <w:szCs w:val="22"/>
        </w:rPr>
        <w:t xml:space="preserve">  </w:t>
      </w:r>
      <w:r w:rsidRPr="00594054">
        <w:rPr>
          <w:rFonts w:ascii="Book Antiqua" w:hAnsi="Book Antiqua"/>
          <w:sz w:val="22"/>
          <w:szCs w:val="22"/>
        </w:rPr>
        <w:t>V § 75 ods. 1 písmeno o) znie:</w:t>
      </w:r>
    </w:p>
    <w:p w:rsidR="00383BC9" w:rsidRPr="00594054" w:rsidP="00594054">
      <w:pPr>
        <w:bidi w:val="0"/>
        <w:spacing w:before="120" w:line="276" w:lineRule="auto"/>
        <w:ind w:left="851"/>
        <w:jc w:val="both"/>
        <w:rPr>
          <w:rFonts w:ascii="Book Antiqua" w:hAnsi="Book Antiqua"/>
          <w:iCs/>
          <w:sz w:val="22"/>
          <w:szCs w:val="22"/>
        </w:rPr>
      </w:pPr>
      <w:r w:rsidRPr="00594054" w:rsidR="00023D16">
        <w:rPr>
          <w:rFonts w:ascii="Book Antiqua" w:hAnsi="Book Antiqua"/>
          <w:iCs/>
          <w:sz w:val="22"/>
          <w:szCs w:val="22"/>
        </w:rPr>
        <w:t xml:space="preserve">„o) </w:t>
      </w:r>
      <w:r w:rsidRPr="00594054">
        <w:rPr>
          <w:rFonts w:ascii="Book Antiqua" w:hAnsi="Book Antiqua"/>
          <w:iCs/>
          <w:sz w:val="22"/>
          <w:szCs w:val="22"/>
        </w:rPr>
        <w:t>zastaviť a kontrolovať dopravný prostriedok a osoby v ňom, ak sa nachádza v chránenom území a jeho ochrannom pásme na účel overenia oprávnenosti</w:t>
      </w:r>
      <w:r w:rsidRPr="00594054" w:rsidR="00203502">
        <w:rPr>
          <w:rFonts w:ascii="Book Antiqua" w:hAnsi="Book Antiqua"/>
          <w:iCs/>
          <w:sz w:val="22"/>
          <w:szCs w:val="22"/>
        </w:rPr>
        <w:t xml:space="preserve"> jeho vjazdu na toto územie</w:t>
      </w:r>
      <w:r w:rsidRPr="00594054" w:rsidR="00282540">
        <w:rPr>
          <w:rFonts w:ascii="Book Antiqua" w:hAnsi="Book Antiqua"/>
          <w:iCs/>
          <w:sz w:val="22"/>
          <w:szCs w:val="22"/>
        </w:rPr>
        <w:t xml:space="preserve">, prehľadať dopravný prostriedok a obsah batožiny, ak je dôvodné podozrenie, že sa v nich nachádzajú jedince chráneného druhu, zver, ryby, rastliny a ich plody, plodnice húb, ako aj nerasty a skameneliny </w:t>
      </w:r>
      <w:r w:rsidRPr="00594054" w:rsidR="008C4930">
        <w:rPr>
          <w:rFonts w:ascii="Book Antiqua" w:hAnsi="Book Antiqua"/>
          <w:iCs/>
          <w:sz w:val="22"/>
          <w:szCs w:val="22"/>
        </w:rPr>
        <w:t>získané</w:t>
      </w:r>
      <w:r w:rsidRPr="00594054" w:rsidR="00282540">
        <w:rPr>
          <w:rFonts w:ascii="Book Antiqua" w:hAnsi="Book Antiqua"/>
          <w:iCs/>
          <w:sz w:val="22"/>
          <w:szCs w:val="22"/>
        </w:rPr>
        <w:t xml:space="preserve"> v rozpore s týmto zákonom</w:t>
      </w:r>
      <w:r w:rsidRPr="00594054" w:rsidR="00203502">
        <w:rPr>
          <w:rFonts w:ascii="Book Antiqua" w:hAnsi="Book Antiqua"/>
          <w:iCs/>
          <w:sz w:val="22"/>
          <w:szCs w:val="22"/>
        </w:rPr>
        <w:t>.“.</w:t>
      </w:r>
    </w:p>
    <w:p w:rsidR="003250AD" w:rsidRPr="00594054" w:rsidP="00594054">
      <w:pPr>
        <w:bidi w:val="0"/>
        <w:spacing w:before="120" w:line="276" w:lineRule="auto"/>
        <w:jc w:val="both"/>
        <w:rPr>
          <w:rFonts w:ascii="Book Antiqua" w:hAnsi="Book Antiqua"/>
          <w:iCs/>
          <w:sz w:val="22"/>
          <w:szCs w:val="22"/>
        </w:rPr>
      </w:pPr>
    </w:p>
    <w:p w:rsidR="00383BC9" w:rsidRPr="00594054" w:rsidP="00594054">
      <w:pPr>
        <w:numPr>
          <w:numId w:val="40"/>
        </w:numPr>
        <w:bidi w:val="0"/>
        <w:spacing w:before="120" w:line="276" w:lineRule="auto"/>
        <w:ind w:left="851" w:hanging="425"/>
        <w:jc w:val="both"/>
        <w:rPr>
          <w:rFonts w:ascii="Book Antiqua" w:hAnsi="Book Antiqua"/>
          <w:sz w:val="22"/>
          <w:szCs w:val="22"/>
        </w:rPr>
      </w:pPr>
      <w:r w:rsidRPr="00594054" w:rsidR="009F6210">
        <w:rPr>
          <w:rFonts w:ascii="Book Antiqua" w:hAnsi="Book Antiqua"/>
          <w:sz w:val="22"/>
          <w:szCs w:val="22"/>
        </w:rPr>
        <w:t xml:space="preserve">  </w:t>
      </w:r>
      <w:r w:rsidRPr="00594054">
        <w:rPr>
          <w:rFonts w:ascii="Book Antiqua" w:hAnsi="Book Antiqua"/>
          <w:sz w:val="22"/>
          <w:szCs w:val="22"/>
        </w:rPr>
        <w:t xml:space="preserve">V § 75 </w:t>
      </w:r>
      <w:r w:rsidRPr="00594054" w:rsidR="003250AD">
        <w:rPr>
          <w:rFonts w:ascii="Book Antiqua" w:hAnsi="Book Antiqua"/>
          <w:sz w:val="22"/>
          <w:szCs w:val="22"/>
        </w:rPr>
        <w:t xml:space="preserve">sa odsek 1 </w:t>
      </w:r>
      <w:r w:rsidRPr="00594054" w:rsidR="008C4930">
        <w:rPr>
          <w:rFonts w:ascii="Book Antiqua" w:hAnsi="Book Antiqua"/>
          <w:sz w:val="22"/>
          <w:szCs w:val="22"/>
        </w:rPr>
        <w:t>dopĺňa písmenami</w:t>
      </w:r>
      <w:r w:rsidRPr="00594054">
        <w:rPr>
          <w:rFonts w:ascii="Book Antiqua" w:hAnsi="Book Antiqua"/>
          <w:sz w:val="22"/>
          <w:szCs w:val="22"/>
        </w:rPr>
        <w:t xml:space="preserve"> t) a</w:t>
      </w:r>
      <w:r w:rsidRPr="00594054" w:rsidR="00203502">
        <w:rPr>
          <w:rFonts w:ascii="Book Antiqua" w:hAnsi="Book Antiqua"/>
          <w:sz w:val="22"/>
          <w:szCs w:val="22"/>
        </w:rPr>
        <w:t>ž v</w:t>
      </w:r>
      <w:r w:rsidRPr="00594054">
        <w:rPr>
          <w:rFonts w:ascii="Book Antiqua" w:hAnsi="Book Antiqua"/>
          <w:sz w:val="22"/>
          <w:szCs w:val="22"/>
        </w:rPr>
        <w:t>), ktoré znejú:</w:t>
      </w:r>
    </w:p>
    <w:p w:rsidR="00203502" w:rsidRPr="00594054" w:rsidP="00594054">
      <w:pPr>
        <w:widowControl w:val="0"/>
        <w:autoSpaceDE w:val="0"/>
        <w:autoSpaceDN w:val="0"/>
        <w:bidi w:val="0"/>
        <w:adjustRightInd w:val="0"/>
        <w:spacing w:before="120" w:line="276" w:lineRule="auto"/>
        <w:ind w:left="851"/>
        <w:jc w:val="both"/>
        <w:rPr>
          <w:rFonts w:ascii="Book Antiqua" w:hAnsi="Book Antiqua" w:cs="Arial"/>
          <w:sz w:val="22"/>
          <w:szCs w:val="22"/>
        </w:rPr>
      </w:pPr>
      <w:r w:rsidRPr="00594054">
        <w:rPr>
          <w:rFonts w:ascii="Book Antiqua" w:hAnsi="Book Antiqua"/>
          <w:sz w:val="22"/>
          <w:szCs w:val="22"/>
        </w:rPr>
        <w:t>„t)</w:t>
      </w:r>
      <w:r w:rsidRPr="00594054" w:rsidR="008C4930">
        <w:rPr>
          <w:rFonts w:ascii="Book Antiqua" w:hAnsi="Book Antiqua"/>
          <w:sz w:val="22"/>
          <w:szCs w:val="22"/>
        </w:rPr>
        <w:t xml:space="preserve"> </w:t>
      </w:r>
      <w:r w:rsidRPr="00594054">
        <w:rPr>
          <w:rFonts w:ascii="Book Antiqua" w:hAnsi="Book Antiqua" w:cs="Arial"/>
          <w:sz w:val="22"/>
          <w:szCs w:val="22"/>
        </w:rPr>
        <w:t xml:space="preserve">používať rovnošatu člena stráže prírody len pri výkone činnosti podľa tohto zákona, </w:t>
      </w:r>
    </w:p>
    <w:p w:rsidR="00383BC9" w:rsidRPr="00594054" w:rsidP="00594054">
      <w:pPr>
        <w:bidi w:val="0"/>
        <w:spacing w:before="120" w:line="276" w:lineRule="auto"/>
        <w:ind w:left="143" w:firstLine="708"/>
        <w:jc w:val="both"/>
        <w:rPr>
          <w:rFonts w:ascii="Book Antiqua" w:hAnsi="Book Antiqua"/>
          <w:bCs/>
          <w:iCs/>
          <w:sz w:val="22"/>
          <w:szCs w:val="22"/>
        </w:rPr>
      </w:pPr>
      <w:r w:rsidRPr="00594054" w:rsidR="00023D16">
        <w:rPr>
          <w:rFonts w:ascii="Book Antiqua" w:hAnsi="Book Antiqua"/>
          <w:sz w:val="22"/>
          <w:szCs w:val="22"/>
        </w:rPr>
        <w:t>u</w:t>
      </w:r>
      <w:r w:rsidRPr="00594054">
        <w:rPr>
          <w:rFonts w:ascii="Book Antiqua" w:hAnsi="Book Antiqua"/>
          <w:sz w:val="22"/>
          <w:szCs w:val="22"/>
        </w:rPr>
        <w:t>) kontrolovať</w:t>
      </w:r>
      <w:r w:rsidRPr="00594054">
        <w:rPr>
          <w:rFonts w:ascii="Book Antiqua" w:hAnsi="Book Antiqua"/>
          <w:bCs/>
          <w:iCs/>
          <w:sz w:val="22"/>
          <w:szCs w:val="22"/>
        </w:rPr>
        <w:t xml:space="preserve"> zriaďovanie skládok odpadov,</w:t>
      </w:r>
    </w:p>
    <w:p w:rsidR="008E4073" w:rsidRPr="00594054" w:rsidP="00594054">
      <w:pPr>
        <w:bidi w:val="0"/>
        <w:spacing w:before="120" w:line="276" w:lineRule="auto"/>
        <w:ind w:left="851"/>
        <w:jc w:val="both"/>
        <w:rPr>
          <w:rFonts w:ascii="Book Antiqua" w:hAnsi="Book Antiqua"/>
          <w:iCs/>
          <w:sz w:val="22"/>
          <w:szCs w:val="22"/>
        </w:rPr>
      </w:pPr>
      <w:r w:rsidRPr="00594054" w:rsidR="00203502">
        <w:rPr>
          <w:rFonts w:ascii="Book Antiqua" w:hAnsi="Book Antiqua"/>
          <w:iCs/>
          <w:sz w:val="22"/>
          <w:szCs w:val="22"/>
        </w:rPr>
        <w:t>v</w:t>
      </w:r>
      <w:r w:rsidRPr="00594054" w:rsidR="00383BC9">
        <w:rPr>
          <w:rFonts w:ascii="Book Antiqua" w:hAnsi="Book Antiqua"/>
          <w:iCs/>
          <w:sz w:val="22"/>
          <w:szCs w:val="22"/>
        </w:rPr>
        <w:t>) kontrolovať vypaľovanie trávnych porastov, r</w:t>
      </w:r>
      <w:r w:rsidRPr="00594054" w:rsidR="00203502">
        <w:rPr>
          <w:rFonts w:ascii="Book Antiqua" w:hAnsi="Book Antiqua"/>
          <w:iCs/>
          <w:sz w:val="22"/>
          <w:szCs w:val="22"/>
        </w:rPr>
        <w:t>emízok a krovitých porastov.“.</w:t>
      </w:r>
    </w:p>
    <w:p w:rsidR="00B13363" w:rsidRPr="00594054" w:rsidP="00594054">
      <w:pPr>
        <w:bidi w:val="0"/>
        <w:spacing w:before="120" w:line="276" w:lineRule="auto"/>
        <w:ind w:left="851"/>
        <w:jc w:val="both"/>
        <w:rPr>
          <w:rFonts w:ascii="Book Antiqua" w:hAnsi="Book Antiqua"/>
          <w:iCs/>
          <w:sz w:val="22"/>
          <w:szCs w:val="22"/>
        </w:rPr>
      </w:pPr>
    </w:p>
    <w:p w:rsidR="008E6329" w:rsidRPr="00594054" w:rsidP="00594054">
      <w:pPr>
        <w:bidi w:val="0"/>
        <w:spacing w:before="120" w:line="276" w:lineRule="auto"/>
        <w:ind w:left="851" w:hanging="425"/>
        <w:jc w:val="both"/>
        <w:rPr>
          <w:rFonts w:ascii="Book Antiqua" w:hAnsi="Book Antiqua"/>
          <w:iCs/>
          <w:sz w:val="22"/>
          <w:szCs w:val="22"/>
        </w:rPr>
      </w:pPr>
      <w:r w:rsidR="00DE77A9">
        <w:rPr>
          <w:rFonts w:ascii="Book Antiqua" w:hAnsi="Book Antiqua"/>
          <w:iCs/>
          <w:sz w:val="22"/>
          <w:szCs w:val="22"/>
        </w:rPr>
        <w:t>20</w:t>
      </w:r>
      <w:r w:rsidRPr="00594054" w:rsidR="00B13363">
        <w:rPr>
          <w:rFonts w:ascii="Book Antiqua" w:hAnsi="Book Antiqua"/>
          <w:iCs/>
          <w:sz w:val="22"/>
          <w:szCs w:val="22"/>
        </w:rPr>
        <w:t xml:space="preserve">. </w:t>
      </w:r>
      <w:r w:rsidRPr="00594054" w:rsidR="00C837D2">
        <w:rPr>
          <w:rFonts w:ascii="Book Antiqua" w:hAnsi="Book Antiqua"/>
          <w:iCs/>
          <w:sz w:val="22"/>
          <w:szCs w:val="22"/>
        </w:rPr>
        <w:tab/>
      </w:r>
      <w:r w:rsidRPr="00DE77A9">
        <w:rPr>
          <w:rFonts w:ascii="Book Antiqua" w:hAnsi="Book Antiqua"/>
          <w:sz w:val="22"/>
          <w:szCs w:val="22"/>
        </w:rPr>
        <w:t>V § 77 ods. 1 písm. r) sa</w:t>
      </w:r>
      <w:r w:rsidRPr="00DE77A9" w:rsidR="00B04680">
        <w:rPr>
          <w:rFonts w:ascii="Book Antiqua" w:hAnsi="Book Antiqua"/>
          <w:sz w:val="22"/>
          <w:szCs w:val="22"/>
        </w:rPr>
        <w:t xml:space="preserve"> slovo „a“ nahrádza čiarkou</w:t>
      </w:r>
      <w:r w:rsidRPr="00DE77A9" w:rsidR="00D07F30">
        <w:rPr>
          <w:rFonts w:ascii="Book Antiqua" w:hAnsi="Book Antiqua"/>
          <w:sz w:val="22"/>
          <w:szCs w:val="22"/>
        </w:rPr>
        <w:t xml:space="preserve"> a</w:t>
      </w:r>
      <w:r w:rsidRPr="00DE77A9">
        <w:rPr>
          <w:rFonts w:ascii="Book Antiqua" w:hAnsi="Book Antiqua"/>
          <w:sz w:val="22"/>
          <w:szCs w:val="22"/>
        </w:rPr>
        <w:t xml:space="preserve"> za slová „</w:t>
      </w:r>
      <w:r w:rsidRPr="00DE77A9" w:rsidR="00D07F30">
        <w:rPr>
          <w:rFonts w:ascii="Book Antiqua" w:hAnsi="Book Antiqua"/>
          <w:sz w:val="22"/>
          <w:szCs w:val="22"/>
        </w:rPr>
        <w:t xml:space="preserve">odznak </w:t>
      </w:r>
      <w:r w:rsidRPr="00DE77A9">
        <w:rPr>
          <w:rFonts w:ascii="Book Antiqua" w:hAnsi="Book Antiqua"/>
          <w:sz w:val="22"/>
          <w:szCs w:val="22"/>
        </w:rPr>
        <w:t xml:space="preserve">člena stráže prírody“ </w:t>
      </w:r>
      <w:r w:rsidRPr="00DE77A9" w:rsidR="00D07F30">
        <w:rPr>
          <w:rFonts w:ascii="Book Antiqua" w:hAnsi="Book Antiqua"/>
          <w:sz w:val="22"/>
          <w:szCs w:val="22"/>
        </w:rPr>
        <w:t xml:space="preserve">sa </w:t>
      </w:r>
      <w:r w:rsidRPr="00DE77A9">
        <w:rPr>
          <w:rFonts w:ascii="Book Antiqua" w:hAnsi="Book Antiqua"/>
          <w:sz w:val="22"/>
          <w:szCs w:val="22"/>
        </w:rPr>
        <w:t>vkladajú slová „</w:t>
      </w:r>
      <w:r w:rsidRPr="00DE77A9" w:rsidR="00DE77A9">
        <w:rPr>
          <w:rFonts w:ascii="Book Antiqua" w:hAnsi="Book Antiqua"/>
          <w:sz w:val="22"/>
          <w:szCs w:val="22"/>
        </w:rPr>
        <w:t xml:space="preserve">a </w:t>
      </w:r>
      <w:r w:rsidRPr="00DE77A9">
        <w:rPr>
          <w:rFonts w:ascii="Book Antiqua" w:hAnsi="Book Antiqua"/>
          <w:sz w:val="22"/>
          <w:szCs w:val="22"/>
        </w:rPr>
        <w:t>rovnošatu člena stráže prírody,“.</w:t>
      </w:r>
    </w:p>
    <w:p w:rsidR="003250AD" w:rsidRPr="00594054" w:rsidP="00594054">
      <w:pPr>
        <w:bidi w:val="0"/>
        <w:spacing w:before="120" w:line="276" w:lineRule="auto"/>
        <w:ind w:left="644"/>
        <w:jc w:val="both"/>
        <w:rPr>
          <w:rFonts w:ascii="Book Antiqua" w:hAnsi="Book Antiqua"/>
          <w:sz w:val="22"/>
          <w:szCs w:val="22"/>
        </w:rPr>
      </w:pPr>
    </w:p>
    <w:p w:rsidR="00425E68" w:rsidRPr="00594054" w:rsidP="00DE77A9">
      <w:pPr>
        <w:bidi w:val="0"/>
        <w:spacing w:before="120" w:line="276" w:lineRule="auto"/>
        <w:ind w:left="851" w:hanging="425"/>
        <w:jc w:val="both"/>
        <w:rPr>
          <w:rFonts w:ascii="Book Antiqua" w:hAnsi="Book Antiqua"/>
          <w:sz w:val="22"/>
          <w:szCs w:val="22"/>
        </w:rPr>
      </w:pPr>
      <w:r w:rsidR="00DE77A9">
        <w:rPr>
          <w:rFonts w:ascii="Book Antiqua" w:hAnsi="Book Antiqua"/>
          <w:sz w:val="22"/>
          <w:szCs w:val="22"/>
        </w:rPr>
        <w:t>21.</w:t>
        <w:tab/>
      </w:r>
      <w:r w:rsidRPr="0062111B">
        <w:rPr>
          <w:rFonts w:ascii="Book Antiqua" w:hAnsi="Book Antiqua"/>
          <w:sz w:val="22"/>
          <w:szCs w:val="22"/>
        </w:rPr>
        <w:t xml:space="preserve">V § 77 ods. 1 písm. s) sa </w:t>
      </w:r>
      <w:r w:rsidRPr="0062111B" w:rsidR="00D07F30">
        <w:rPr>
          <w:rFonts w:ascii="Book Antiqua" w:hAnsi="Book Antiqua"/>
          <w:sz w:val="22"/>
          <w:szCs w:val="22"/>
        </w:rPr>
        <w:t xml:space="preserve">slovo „a“ nahrádza čiarkou a </w:t>
      </w:r>
      <w:r w:rsidRPr="0062111B">
        <w:rPr>
          <w:rFonts w:ascii="Book Antiqua" w:hAnsi="Book Antiqua"/>
          <w:sz w:val="22"/>
          <w:szCs w:val="22"/>
        </w:rPr>
        <w:t>za slová „</w:t>
      </w:r>
      <w:r w:rsidRPr="0062111B" w:rsidR="00D07F30">
        <w:rPr>
          <w:rFonts w:ascii="Book Antiqua" w:hAnsi="Book Antiqua"/>
          <w:sz w:val="22"/>
          <w:szCs w:val="22"/>
        </w:rPr>
        <w:t xml:space="preserve">odznaku </w:t>
      </w:r>
      <w:r w:rsidRPr="0062111B">
        <w:rPr>
          <w:rFonts w:ascii="Book Antiqua" w:hAnsi="Book Antiqua"/>
          <w:sz w:val="22"/>
          <w:szCs w:val="22"/>
        </w:rPr>
        <w:t xml:space="preserve">člena stráže prírody“ </w:t>
      </w:r>
      <w:r w:rsidRPr="0062111B" w:rsidR="00D07F30">
        <w:rPr>
          <w:rFonts w:ascii="Book Antiqua" w:hAnsi="Book Antiqua"/>
          <w:sz w:val="22"/>
          <w:szCs w:val="22"/>
        </w:rPr>
        <w:t xml:space="preserve">sa </w:t>
      </w:r>
      <w:r w:rsidRPr="0062111B">
        <w:rPr>
          <w:rFonts w:ascii="Book Antiqua" w:hAnsi="Book Antiqua"/>
          <w:sz w:val="22"/>
          <w:szCs w:val="22"/>
        </w:rPr>
        <w:t>vkladajú slová „</w:t>
      </w:r>
      <w:r w:rsidRPr="0062111B" w:rsidR="0062111B">
        <w:rPr>
          <w:rFonts w:ascii="Book Antiqua" w:hAnsi="Book Antiqua"/>
          <w:sz w:val="22"/>
          <w:szCs w:val="22"/>
        </w:rPr>
        <w:t xml:space="preserve">a </w:t>
      </w:r>
      <w:r w:rsidRPr="0062111B">
        <w:rPr>
          <w:rFonts w:ascii="Book Antiqua" w:hAnsi="Book Antiqua"/>
          <w:sz w:val="22"/>
          <w:szCs w:val="22"/>
        </w:rPr>
        <w:t>rovnošaty člena stráže prírody,“.</w:t>
      </w:r>
    </w:p>
    <w:p w:rsidR="00425E68" w:rsidRPr="00594054" w:rsidP="00594054">
      <w:pPr>
        <w:bidi w:val="0"/>
        <w:spacing w:before="120" w:line="276" w:lineRule="auto"/>
        <w:ind w:left="227"/>
        <w:jc w:val="both"/>
        <w:rPr>
          <w:rFonts w:ascii="Book Antiqua" w:hAnsi="Book Antiqua"/>
          <w:sz w:val="22"/>
          <w:szCs w:val="22"/>
        </w:rPr>
      </w:pPr>
    </w:p>
    <w:p w:rsidR="00425E68" w:rsidRPr="0062111B" w:rsidP="00594054">
      <w:pPr>
        <w:numPr>
          <w:numId w:val="41"/>
        </w:numPr>
        <w:bidi w:val="0"/>
        <w:spacing w:before="120" w:line="276" w:lineRule="auto"/>
        <w:ind w:left="851" w:hanging="425"/>
        <w:jc w:val="both"/>
        <w:rPr>
          <w:rFonts w:ascii="Book Antiqua" w:hAnsi="Book Antiqua"/>
          <w:sz w:val="22"/>
          <w:szCs w:val="22"/>
        </w:rPr>
      </w:pPr>
      <w:r w:rsidRPr="00594054" w:rsidR="009F6210">
        <w:rPr>
          <w:rFonts w:ascii="Book Antiqua" w:hAnsi="Book Antiqua"/>
          <w:sz w:val="22"/>
          <w:szCs w:val="22"/>
        </w:rPr>
        <w:t xml:space="preserve">  </w:t>
      </w:r>
      <w:r w:rsidRPr="0062111B">
        <w:rPr>
          <w:rFonts w:ascii="Book Antiqua" w:hAnsi="Book Antiqua"/>
          <w:sz w:val="22"/>
          <w:szCs w:val="22"/>
        </w:rPr>
        <w:t xml:space="preserve">V § 77 ods. 1 písm. w) sa </w:t>
      </w:r>
      <w:r w:rsidRPr="0062111B" w:rsidR="00D07F30">
        <w:rPr>
          <w:rFonts w:ascii="Book Antiqua" w:hAnsi="Book Antiqua"/>
          <w:sz w:val="22"/>
          <w:szCs w:val="22"/>
        </w:rPr>
        <w:t xml:space="preserve">slovo „a“ nahrádza čiarkou a </w:t>
      </w:r>
      <w:r w:rsidRPr="0062111B">
        <w:rPr>
          <w:rFonts w:ascii="Book Antiqua" w:hAnsi="Book Antiqua"/>
          <w:sz w:val="22"/>
          <w:szCs w:val="22"/>
        </w:rPr>
        <w:t>za slová „</w:t>
      </w:r>
      <w:r w:rsidRPr="0062111B" w:rsidR="00D07F30">
        <w:rPr>
          <w:rFonts w:ascii="Book Antiqua" w:hAnsi="Book Antiqua"/>
          <w:sz w:val="22"/>
          <w:szCs w:val="22"/>
        </w:rPr>
        <w:t xml:space="preserve">odznak </w:t>
      </w:r>
      <w:r w:rsidRPr="0062111B">
        <w:rPr>
          <w:rFonts w:ascii="Book Antiqua" w:hAnsi="Book Antiqua"/>
          <w:sz w:val="22"/>
          <w:szCs w:val="22"/>
        </w:rPr>
        <w:t xml:space="preserve">člena stráže prírody“ </w:t>
      </w:r>
      <w:r w:rsidRPr="0062111B" w:rsidR="00D07F30">
        <w:rPr>
          <w:rFonts w:ascii="Book Antiqua" w:hAnsi="Book Antiqua"/>
          <w:sz w:val="22"/>
          <w:szCs w:val="22"/>
        </w:rPr>
        <w:t xml:space="preserve">sa </w:t>
      </w:r>
      <w:r w:rsidRPr="0062111B">
        <w:rPr>
          <w:rFonts w:ascii="Book Antiqua" w:hAnsi="Book Antiqua"/>
          <w:sz w:val="22"/>
          <w:szCs w:val="22"/>
        </w:rPr>
        <w:t>vkladajú slová „</w:t>
      </w:r>
      <w:r w:rsidRPr="0062111B" w:rsidR="0062111B">
        <w:rPr>
          <w:rFonts w:ascii="Book Antiqua" w:hAnsi="Book Antiqua"/>
          <w:sz w:val="22"/>
          <w:szCs w:val="22"/>
        </w:rPr>
        <w:t xml:space="preserve">a </w:t>
      </w:r>
      <w:r w:rsidRPr="0062111B">
        <w:rPr>
          <w:rFonts w:ascii="Book Antiqua" w:hAnsi="Book Antiqua"/>
          <w:sz w:val="22"/>
          <w:szCs w:val="22"/>
        </w:rPr>
        <w:t>rovnošatu člena stráže prírody,“.</w:t>
      </w:r>
    </w:p>
    <w:p w:rsidR="00425E68" w:rsidRPr="00594054" w:rsidP="00594054">
      <w:pPr>
        <w:bidi w:val="0"/>
        <w:spacing w:before="120" w:line="276" w:lineRule="auto"/>
        <w:jc w:val="both"/>
        <w:rPr>
          <w:rFonts w:ascii="Book Antiqua" w:hAnsi="Book Antiqua"/>
          <w:sz w:val="22"/>
          <w:szCs w:val="22"/>
        </w:rPr>
      </w:pPr>
    </w:p>
    <w:p w:rsidR="00383BC9" w:rsidRPr="00594054" w:rsidP="00594054">
      <w:pPr>
        <w:numPr>
          <w:numId w:val="41"/>
        </w:numPr>
        <w:bidi w:val="0"/>
        <w:spacing w:before="120" w:line="276" w:lineRule="auto"/>
        <w:ind w:left="851" w:hanging="425"/>
        <w:jc w:val="both"/>
        <w:rPr>
          <w:rFonts w:ascii="Book Antiqua" w:hAnsi="Book Antiqua"/>
          <w:sz w:val="22"/>
          <w:szCs w:val="22"/>
        </w:rPr>
      </w:pPr>
      <w:r w:rsidRPr="00594054" w:rsidR="009F6210">
        <w:rPr>
          <w:rFonts w:ascii="Book Antiqua" w:hAnsi="Book Antiqua"/>
          <w:sz w:val="22"/>
          <w:szCs w:val="22"/>
        </w:rPr>
        <w:t xml:space="preserve">  </w:t>
      </w:r>
      <w:r w:rsidRPr="00594054">
        <w:rPr>
          <w:rFonts w:ascii="Book Antiqua" w:hAnsi="Book Antiqua"/>
          <w:sz w:val="22"/>
          <w:szCs w:val="22"/>
        </w:rPr>
        <w:t xml:space="preserve">V § 78 ods. 1 sa za písmeno e) vkladá </w:t>
      </w:r>
      <w:r w:rsidRPr="00594054" w:rsidR="00425E68">
        <w:rPr>
          <w:rFonts w:ascii="Book Antiqua" w:hAnsi="Book Antiqua"/>
          <w:sz w:val="22"/>
          <w:szCs w:val="22"/>
        </w:rPr>
        <w:t xml:space="preserve">nové </w:t>
      </w:r>
      <w:r w:rsidRPr="00594054">
        <w:rPr>
          <w:rFonts w:ascii="Book Antiqua" w:hAnsi="Book Antiqua"/>
          <w:sz w:val="22"/>
          <w:szCs w:val="22"/>
        </w:rPr>
        <w:t>písmeno f), ktoré znie:</w:t>
      </w:r>
    </w:p>
    <w:p w:rsidR="00383BC9" w:rsidRPr="00594054" w:rsidP="0062111B">
      <w:pPr>
        <w:bidi w:val="0"/>
        <w:spacing w:before="120" w:line="276" w:lineRule="auto"/>
        <w:ind w:left="1418" w:hanging="567"/>
        <w:jc w:val="both"/>
        <w:rPr>
          <w:rFonts w:ascii="Book Antiqua" w:hAnsi="Book Antiqua"/>
          <w:bCs/>
          <w:iCs/>
          <w:sz w:val="22"/>
          <w:szCs w:val="22"/>
        </w:rPr>
      </w:pPr>
      <w:r w:rsidRPr="00594054">
        <w:rPr>
          <w:rFonts w:ascii="Book Antiqua" w:hAnsi="Book Antiqua"/>
          <w:bCs/>
          <w:iCs/>
          <w:sz w:val="22"/>
          <w:szCs w:val="22"/>
        </w:rPr>
        <w:t xml:space="preserve">„f) </w:t>
      </w:r>
      <w:r w:rsidR="0062111B">
        <w:rPr>
          <w:rFonts w:ascii="Book Antiqua" w:hAnsi="Book Antiqua"/>
          <w:bCs/>
          <w:iCs/>
          <w:sz w:val="22"/>
          <w:szCs w:val="22"/>
        </w:rPr>
        <w:tab/>
      </w:r>
      <w:r w:rsidRPr="00594054">
        <w:rPr>
          <w:rFonts w:ascii="Book Antiqua" w:hAnsi="Book Antiqua"/>
          <w:bCs/>
          <w:iCs/>
          <w:sz w:val="22"/>
          <w:szCs w:val="22"/>
        </w:rPr>
        <w:t>člen stráže prírody nepreukáže svoju odbornú spôsobilosť pri pravidelno</w:t>
      </w:r>
      <w:r w:rsidRPr="00594054" w:rsidR="00994A46">
        <w:rPr>
          <w:rFonts w:ascii="Book Antiqua" w:hAnsi="Book Antiqua"/>
          <w:bCs/>
          <w:iCs/>
          <w:sz w:val="22"/>
          <w:szCs w:val="22"/>
        </w:rPr>
        <w:t>m preskúšaní podľa § 72 ods. 17,</w:t>
      </w:r>
      <w:r w:rsidRPr="00594054">
        <w:rPr>
          <w:rFonts w:ascii="Book Antiqua" w:hAnsi="Book Antiqua"/>
          <w:bCs/>
          <w:iCs/>
          <w:sz w:val="22"/>
          <w:szCs w:val="22"/>
        </w:rPr>
        <w:t>“.</w:t>
      </w:r>
    </w:p>
    <w:p w:rsidR="00383BC9" w:rsidRPr="00594054" w:rsidP="00594054">
      <w:pPr>
        <w:bidi w:val="0"/>
        <w:spacing w:before="120" w:line="276" w:lineRule="auto"/>
        <w:ind w:left="851"/>
        <w:jc w:val="both"/>
        <w:rPr>
          <w:rFonts w:ascii="Book Antiqua" w:hAnsi="Book Antiqua"/>
          <w:bCs/>
          <w:iCs/>
          <w:sz w:val="22"/>
          <w:szCs w:val="22"/>
        </w:rPr>
      </w:pPr>
      <w:r w:rsidRPr="00594054">
        <w:rPr>
          <w:rFonts w:ascii="Book Antiqua" w:hAnsi="Book Antiqua"/>
          <w:bCs/>
          <w:iCs/>
          <w:sz w:val="22"/>
          <w:szCs w:val="22"/>
        </w:rPr>
        <w:t>Doterajšie písmeno f) sa označuje ako písmeno g).“.</w:t>
      </w:r>
    </w:p>
    <w:p w:rsidR="00E02C3B" w:rsidRPr="00594054" w:rsidP="00594054">
      <w:pPr>
        <w:bidi w:val="0"/>
        <w:spacing w:before="120" w:line="276" w:lineRule="auto"/>
        <w:ind w:left="851"/>
        <w:jc w:val="both"/>
        <w:rPr>
          <w:rFonts w:ascii="Book Antiqua" w:hAnsi="Book Antiqua"/>
          <w:bCs/>
          <w:iCs/>
          <w:sz w:val="22"/>
          <w:szCs w:val="22"/>
        </w:rPr>
      </w:pPr>
    </w:p>
    <w:p w:rsidR="0062111B" w:rsidP="0062111B">
      <w:pPr>
        <w:bidi w:val="0"/>
        <w:spacing w:before="120" w:line="276" w:lineRule="auto"/>
        <w:ind w:left="851" w:hanging="425"/>
        <w:jc w:val="both"/>
        <w:rPr>
          <w:rFonts w:ascii="Book Antiqua" w:hAnsi="Book Antiqua"/>
          <w:sz w:val="22"/>
          <w:szCs w:val="22"/>
        </w:rPr>
      </w:pPr>
      <w:r w:rsidR="00DE77A9">
        <w:rPr>
          <w:rFonts w:ascii="Book Antiqua" w:hAnsi="Book Antiqua"/>
          <w:bCs/>
          <w:iCs/>
          <w:sz w:val="22"/>
          <w:szCs w:val="22"/>
        </w:rPr>
        <w:t>24</w:t>
      </w:r>
      <w:r w:rsidRPr="00594054" w:rsidR="00E02C3B">
        <w:rPr>
          <w:rFonts w:ascii="Book Antiqua" w:hAnsi="Book Antiqua"/>
          <w:bCs/>
          <w:iCs/>
          <w:sz w:val="22"/>
          <w:szCs w:val="22"/>
        </w:rPr>
        <w:t xml:space="preserve">. </w:t>
      </w:r>
      <w:r w:rsidRPr="00594054" w:rsidR="00C837D2">
        <w:rPr>
          <w:rFonts w:ascii="Book Antiqua" w:hAnsi="Book Antiqua"/>
          <w:bCs/>
          <w:iCs/>
          <w:sz w:val="22"/>
          <w:szCs w:val="22"/>
        </w:rPr>
        <w:tab/>
      </w:r>
      <w:r w:rsidRPr="00594054" w:rsidR="00332CEE">
        <w:rPr>
          <w:rFonts w:ascii="Book Antiqua" w:hAnsi="Book Antiqua"/>
          <w:sz w:val="22"/>
          <w:szCs w:val="22"/>
        </w:rPr>
        <w:t xml:space="preserve">§ 90 ods. 1 </w:t>
      </w:r>
      <w:r w:rsidRPr="0062111B" w:rsidR="00332CEE">
        <w:rPr>
          <w:rFonts w:ascii="Book Antiqua" w:hAnsi="Book Antiqua"/>
          <w:sz w:val="22"/>
          <w:szCs w:val="22"/>
        </w:rPr>
        <w:t>sa dopĺňa</w:t>
      </w:r>
      <w:r w:rsidRPr="0062111B" w:rsidR="00D07F30">
        <w:rPr>
          <w:rFonts w:ascii="Book Antiqua" w:hAnsi="Book Antiqua"/>
          <w:sz w:val="22"/>
          <w:szCs w:val="22"/>
        </w:rPr>
        <w:t xml:space="preserve"> písmenami r) až t</w:t>
      </w:r>
      <w:r w:rsidRPr="0062111B" w:rsidR="00D44B4E">
        <w:rPr>
          <w:rFonts w:ascii="Book Antiqua" w:hAnsi="Book Antiqua"/>
          <w:sz w:val="22"/>
          <w:szCs w:val="22"/>
        </w:rPr>
        <w:t>), ktoré znejú</w:t>
      </w:r>
      <w:r w:rsidRPr="00594054" w:rsidR="00D44B4E">
        <w:rPr>
          <w:rFonts w:ascii="Book Antiqua" w:hAnsi="Book Antiqua"/>
          <w:sz w:val="22"/>
          <w:szCs w:val="22"/>
        </w:rPr>
        <w:t>:</w:t>
      </w:r>
    </w:p>
    <w:p w:rsidR="0062111B" w:rsidP="0062111B">
      <w:pPr>
        <w:bidi w:val="0"/>
        <w:spacing w:before="120" w:line="276" w:lineRule="auto"/>
        <w:ind w:left="1418" w:hanging="567"/>
        <w:jc w:val="both"/>
        <w:rPr>
          <w:rFonts w:ascii="Book Antiqua" w:hAnsi="Book Antiqua"/>
          <w:sz w:val="22"/>
          <w:szCs w:val="22"/>
        </w:rPr>
      </w:pPr>
      <w:r w:rsidRPr="00594054" w:rsidR="00D44B4E">
        <w:rPr>
          <w:rFonts w:ascii="Book Antiqua" w:hAnsi="Book Antiqua"/>
          <w:bCs/>
          <w:iCs/>
          <w:sz w:val="22"/>
          <w:szCs w:val="22"/>
        </w:rPr>
        <w:t>„</w:t>
      </w:r>
      <w:r w:rsidRPr="00594054" w:rsidR="00332CEE">
        <w:rPr>
          <w:rFonts w:ascii="Book Antiqua" w:hAnsi="Book Antiqua"/>
          <w:bCs/>
          <w:iCs/>
          <w:sz w:val="22"/>
          <w:szCs w:val="22"/>
        </w:rPr>
        <w:t>r</w:t>
      </w:r>
      <w:r w:rsidRPr="00594054" w:rsidR="00E02C3B">
        <w:rPr>
          <w:rFonts w:ascii="Book Antiqua" w:hAnsi="Book Antiqua"/>
          <w:bCs/>
          <w:iCs/>
          <w:sz w:val="22"/>
          <w:szCs w:val="22"/>
        </w:rPr>
        <w:t xml:space="preserve">) </w:t>
      </w:r>
      <w:r>
        <w:rPr>
          <w:rFonts w:ascii="Book Antiqua" w:hAnsi="Book Antiqua"/>
          <w:bCs/>
          <w:iCs/>
          <w:sz w:val="22"/>
          <w:szCs w:val="22"/>
        </w:rPr>
        <w:tab/>
      </w:r>
      <w:r w:rsidRPr="00594054" w:rsidR="00E02C3B">
        <w:rPr>
          <w:rFonts w:ascii="Book Antiqua" w:hAnsi="Book Antiqua"/>
          <w:bCs/>
          <w:iCs/>
          <w:sz w:val="22"/>
          <w:szCs w:val="22"/>
        </w:rPr>
        <w:t>neuposlúchne výzvu alebo príkaz strážcu prírody</w:t>
      </w:r>
      <w:r w:rsidRPr="00594054" w:rsidR="00B92067">
        <w:rPr>
          <w:rFonts w:ascii="Book Antiqua" w:hAnsi="Book Antiqua"/>
          <w:bCs/>
          <w:iCs/>
          <w:sz w:val="22"/>
          <w:szCs w:val="22"/>
        </w:rPr>
        <w:t>,</w:t>
      </w:r>
    </w:p>
    <w:p w:rsidR="0062111B" w:rsidP="0062111B">
      <w:pPr>
        <w:bidi w:val="0"/>
        <w:spacing w:before="120" w:line="276" w:lineRule="auto"/>
        <w:ind w:left="1418" w:hanging="567"/>
        <w:jc w:val="both"/>
        <w:rPr>
          <w:rFonts w:ascii="Book Antiqua" w:hAnsi="Book Antiqua"/>
          <w:sz w:val="22"/>
          <w:szCs w:val="22"/>
        </w:rPr>
      </w:pPr>
      <w:r w:rsidRPr="00594054" w:rsidR="00B92067">
        <w:rPr>
          <w:rFonts w:ascii="Book Antiqua" w:hAnsi="Book Antiqua"/>
          <w:bCs/>
          <w:iCs/>
          <w:sz w:val="22"/>
          <w:szCs w:val="22"/>
        </w:rPr>
        <w:t>s</w:t>
      </w:r>
      <w:r w:rsidRPr="00594054" w:rsidR="00E02C3B">
        <w:rPr>
          <w:rFonts w:ascii="Book Antiqua" w:hAnsi="Book Antiqua"/>
          <w:bCs/>
          <w:iCs/>
          <w:sz w:val="22"/>
          <w:szCs w:val="22"/>
        </w:rPr>
        <w:t xml:space="preserve">) </w:t>
      </w:r>
      <w:r>
        <w:rPr>
          <w:rFonts w:ascii="Book Antiqua" w:hAnsi="Book Antiqua"/>
          <w:bCs/>
          <w:iCs/>
          <w:sz w:val="22"/>
          <w:szCs w:val="22"/>
        </w:rPr>
        <w:tab/>
      </w:r>
      <w:r w:rsidRPr="00594054" w:rsidR="00E02C3B">
        <w:rPr>
          <w:rFonts w:ascii="Book Antiqua" w:hAnsi="Book Antiqua"/>
          <w:bCs/>
          <w:iCs/>
          <w:sz w:val="22"/>
          <w:szCs w:val="22"/>
        </w:rPr>
        <w:t>na svojom dopravnom prostriedku použije označ</w:t>
      </w:r>
      <w:r w:rsidRPr="00594054" w:rsidR="00332CEE">
        <w:rPr>
          <w:rFonts w:ascii="Book Antiqua" w:hAnsi="Book Antiqua"/>
          <w:bCs/>
          <w:iCs/>
          <w:sz w:val="22"/>
          <w:szCs w:val="22"/>
        </w:rPr>
        <w:t>enie organizácie ochrany prírody,</w:t>
      </w:r>
    </w:p>
    <w:p w:rsidR="0062111B" w:rsidRPr="009279AE" w:rsidP="009279AE">
      <w:pPr>
        <w:bidi w:val="0"/>
        <w:spacing w:before="120" w:line="276" w:lineRule="auto"/>
        <w:ind w:left="1418" w:hanging="567"/>
        <w:jc w:val="both"/>
        <w:rPr>
          <w:rFonts w:ascii="Book Antiqua" w:hAnsi="Book Antiqua"/>
          <w:sz w:val="22"/>
          <w:szCs w:val="22"/>
        </w:rPr>
      </w:pPr>
      <w:r w:rsidRPr="00594054" w:rsidR="00B92067">
        <w:rPr>
          <w:rFonts w:ascii="Book Antiqua" w:hAnsi="Book Antiqua"/>
          <w:bCs/>
          <w:iCs/>
          <w:sz w:val="22"/>
          <w:szCs w:val="22"/>
        </w:rPr>
        <w:t>t</w:t>
      </w:r>
      <w:r w:rsidRPr="00594054" w:rsidR="00E02C3B">
        <w:rPr>
          <w:rFonts w:ascii="Book Antiqua" w:hAnsi="Book Antiqua"/>
          <w:bCs/>
          <w:iCs/>
          <w:sz w:val="22"/>
          <w:szCs w:val="22"/>
        </w:rPr>
        <w:t xml:space="preserve">) </w:t>
      </w:r>
      <w:r>
        <w:rPr>
          <w:rFonts w:ascii="Book Antiqua" w:hAnsi="Book Antiqua"/>
          <w:bCs/>
          <w:iCs/>
          <w:sz w:val="22"/>
          <w:szCs w:val="22"/>
        </w:rPr>
        <w:tab/>
      </w:r>
      <w:r w:rsidRPr="00594054" w:rsidR="00E02C3B">
        <w:rPr>
          <w:rFonts w:ascii="Book Antiqua" w:hAnsi="Book Antiqua"/>
          <w:bCs/>
          <w:iCs/>
          <w:sz w:val="22"/>
          <w:szCs w:val="22"/>
        </w:rPr>
        <w:t>na svojom odeve použije označenie</w:t>
      </w:r>
      <w:r w:rsidRPr="00594054" w:rsidR="00332CEE">
        <w:rPr>
          <w:rFonts w:ascii="Book Antiqua" w:hAnsi="Book Antiqua"/>
          <w:bCs/>
          <w:iCs/>
          <w:sz w:val="22"/>
          <w:szCs w:val="22"/>
        </w:rPr>
        <w:t>, ktoré sa zhoduje s označením s</w:t>
      </w:r>
      <w:r w:rsidRPr="00594054" w:rsidR="00E02C3B">
        <w:rPr>
          <w:rFonts w:ascii="Book Antiqua" w:hAnsi="Book Antiqua"/>
          <w:bCs/>
          <w:iCs/>
          <w:sz w:val="22"/>
          <w:szCs w:val="22"/>
        </w:rPr>
        <w:t>tráže prírody</w:t>
      </w:r>
      <w:r w:rsidRPr="00594054" w:rsidR="00B92067">
        <w:rPr>
          <w:rFonts w:ascii="Book Antiqua" w:hAnsi="Book Antiqua"/>
          <w:bCs/>
          <w:iCs/>
          <w:sz w:val="22"/>
          <w:szCs w:val="22"/>
        </w:rPr>
        <w:t xml:space="preserve"> alebo rovnošatou stráže prírody</w:t>
      </w:r>
      <w:r w:rsidRPr="00594054" w:rsidR="00E02C3B">
        <w:rPr>
          <w:rFonts w:ascii="Book Antiqua" w:hAnsi="Book Antiqua"/>
          <w:bCs/>
          <w:iCs/>
          <w:sz w:val="22"/>
          <w:szCs w:val="22"/>
        </w:rPr>
        <w:t>, alebo sa</w:t>
      </w:r>
      <w:r w:rsidRPr="00594054" w:rsidR="00D07F30">
        <w:rPr>
          <w:rFonts w:ascii="Book Antiqua" w:hAnsi="Book Antiqua"/>
          <w:bCs/>
          <w:iCs/>
          <w:sz w:val="22"/>
          <w:szCs w:val="22"/>
        </w:rPr>
        <w:t xml:space="preserve"> vydáva za člena stráže prírody.“.</w:t>
      </w:r>
    </w:p>
    <w:p w:rsidR="007123F8" w:rsidRPr="00594054" w:rsidP="00594054">
      <w:pPr>
        <w:pStyle w:val="Odstavecseseznamem1"/>
        <w:suppressAutoHyphens w:val="0"/>
        <w:bidi w:val="0"/>
        <w:spacing w:before="120" w:line="276" w:lineRule="auto"/>
        <w:ind w:left="0"/>
        <w:jc w:val="center"/>
        <w:rPr>
          <w:rFonts w:ascii="Book Antiqua" w:hAnsi="Book Antiqua"/>
          <w:b/>
          <w:sz w:val="22"/>
          <w:szCs w:val="22"/>
        </w:rPr>
      </w:pPr>
      <w:r w:rsidRPr="00594054" w:rsidR="0053482A">
        <w:rPr>
          <w:rFonts w:ascii="Book Antiqua" w:hAnsi="Book Antiqua"/>
          <w:b/>
          <w:sz w:val="22"/>
          <w:szCs w:val="22"/>
        </w:rPr>
        <w:t>Čl. II</w:t>
      </w:r>
    </w:p>
    <w:p w:rsidR="00691C15" w:rsidRPr="009279AE" w:rsidP="009279AE">
      <w:pPr>
        <w:pStyle w:val="BodyText2"/>
        <w:bidi w:val="0"/>
        <w:spacing w:before="120" w:after="0" w:line="276" w:lineRule="auto"/>
        <w:ind w:firstLine="708"/>
        <w:jc w:val="both"/>
        <w:rPr>
          <w:rFonts w:ascii="Book Antiqua" w:hAnsi="Book Antiqua"/>
          <w:sz w:val="22"/>
          <w:szCs w:val="22"/>
        </w:rPr>
      </w:pPr>
      <w:r w:rsidRPr="00594054" w:rsidR="00FC2473">
        <w:rPr>
          <w:rFonts w:ascii="Book Antiqua" w:hAnsi="Book Antiqua"/>
          <w:sz w:val="22"/>
          <w:szCs w:val="22"/>
        </w:rPr>
        <w:t xml:space="preserve">Tento zákon nadobúda účinnosť 1. </w:t>
      </w:r>
      <w:r w:rsidR="0062111B">
        <w:rPr>
          <w:rFonts w:ascii="Book Antiqua" w:hAnsi="Book Antiqua"/>
          <w:sz w:val="22"/>
          <w:szCs w:val="22"/>
        </w:rPr>
        <w:t>júla</w:t>
      </w:r>
      <w:r w:rsidRPr="00594054" w:rsidR="00B84B53">
        <w:rPr>
          <w:rFonts w:ascii="Book Antiqua" w:hAnsi="Book Antiqua"/>
          <w:sz w:val="22"/>
          <w:szCs w:val="22"/>
        </w:rPr>
        <w:t xml:space="preserve"> 2015</w:t>
      </w:r>
      <w:r w:rsidRPr="00594054" w:rsidR="00FC2473">
        <w:rPr>
          <w:rFonts w:ascii="Book Antiqua" w:hAnsi="Book Antiqua"/>
          <w:sz w:val="22"/>
          <w:szCs w:val="22"/>
        </w:rPr>
        <w:t>.</w:t>
      </w:r>
    </w:p>
    <w:sectPr w:rsidSect="00B1085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41B0017"/>
    <w:lvl w:ilvl="0">
      <w:start w:val="1"/>
      <w:numFmt w:val="lowerLetter"/>
      <w:lvlText w:val="%1)"/>
      <w:lvlJc w:val="left"/>
      <w:pPr>
        <w:ind w:left="360" w:hanging="360"/>
      </w:pPr>
      <w:rPr>
        <w:rFonts w:cs="Times New Roman"/>
        <w:rtl w:val="0"/>
        <w:cs w:val="0"/>
      </w:rPr>
    </w:lvl>
  </w:abstractNum>
  <w:abstractNum w:abstractNumId="1">
    <w:nsid w:val="00000005"/>
    <w:multiLevelType w:val="multilevel"/>
    <w:tmpl w:val="85E4DF28"/>
    <w:name w:val="WW8Num9"/>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938"/>
        </w:tabs>
        <w:ind w:left="502" w:hanging="360"/>
      </w:pPr>
      <w:rPr>
        <w:rFonts w:ascii="Times New Roman" w:hAnsi="Times New Roman" w:cs="Times New Roman" w:hint="default"/>
        <w:b w:val="0"/>
        <w:color w:val="auto"/>
        <w:sz w:val="24"/>
        <w:szCs w:val="24"/>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2">
    <w:nsid w:val="005E50CF"/>
    <w:multiLevelType w:val="hybridMultilevel"/>
    <w:tmpl w:val="B828461E"/>
    <w:lvl w:ilvl="0">
      <w:start w:val="9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31A3E19"/>
    <w:multiLevelType w:val="hybridMultilevel"/>
    <w:tmpl w:val="A3C8CD58"/>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4">
    <w:nsid w:val="069B231D"/>
    <w:multiLevelType w:val="hybridMultilevel"/>
    <w:tmpl w:val="8D6A9C4E"/>
    <w:lvl w:ilvl="0">
      <w:start w:val="1"/>
      <w:numFmt w:val="lowerLetter"/>
      <w:lvlText w:val="%1)"/>
      <w:lvlJc w:val="left"/>
      <w:pPr>
        <w:tabs>
          <w:tab w:val="num" w:pos="1080"/>
        </w:tabs>
        <w:ind w:left="1080" w:hanging="360"/>
      </w:pPr>
      <w:rPr>
        <w:rFonts w:ascii="Book Antiqua" w:eastAsia="Times New Roman" w:hAnsi="Book Antiqua"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5">
    <w:nsid w:val="088D4954"/>
    <w:multiLevelType w:val="hybridMultilevel"/>
    <w:tmpl w:val="9B023D7E"/>
    <w:lvl w:ilvl="0">
      <w:start w:val="1"/>
      <w:numFmt w:val="decimal"/>
      <w:lvlText w:val="%1."/>
      <w:lvlJc w:val="left"/>
      <w:pPr>
        <w:tabs>
          <w:tab w:val="num" w:pos="720"/>
        </w:tabs>
        <w:ind w:left="720" w:hanging="360"/>
      </w:pPr>
      <w:rPr>
        <w:rFonts w:cs="Times New Roman"/>
        <w:b w:val="0"/>
        <w:rtl w:val="0"/>
        <w:cs w:val="0"/>
      </w:rPr>
    </w:lvl>
    <w:lvl w:ilvl="1">
      <w:start w:val="1"/>
      <w:numFmt w:val="lowerLetter"/>
      <w:lvlText w:val="%2)"/>
      <w:lvlJc w:val="left"/>
      <w:pPr>
        <w:tabs>
          <w:tab w:val="num" w:pos="567"/>
        </w:tabs>
        <w:ind w:left="567" w:hanging="283"/>
      </w:pPr>
      <w:rPr>
        <w:rFonts w:ascii="Times New Roman" w:eastAsia="Times New Roman" w:hAnsi="Times New Roman" w:cs="Times New Roman" w:hint="default"/>
        <w:b w:val="0"/>
        <w:rtl w:val="0"/>
        <w:cs w:val="0"/>
      </w:rPr>
    </w:lvl>
    <w:lvl w:ilvl="2">
      <w:start w:val="1"/>
      <w:numFmt w:val="lowerLetter"/>
      <w:lvlText w:val="%3)"/>
      <w:lvlJc w:val="right"/>
      <w:pPr>
        <w:tabs>
          <w:tab w:val="num" w:pos="567"/>
        </w:tabs>
        <w:ind w:left="567" w:hanging="283"/>
      </w:pPr>
      <w:rPr>
        <w:rFonts w:ascii="Times New Roman" w:eastAsia="Times New Roman" w:hAnsi="Times New Roman" w:cs="Times New Roman" w:hint="default"/>
        <w:b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90A03B0"/>
    <w:multiLevelType w:val="hybridMultilevel"/>
    <w:tmpl w:val="23E69710"/>
    <w:lvl w:ilvl="0">
      <w:start w:val="1"/>
      <w:numFmt w:val="decimal"/>
      <w:lvlText w:val="%1."/>
      <w:lvlJc w:val="left"/>
      <w:pPr>
        <w:ind w:left="2061" w:hanging="360"/>
      </w:pPr>
      <w:rPr>
        <w:rFonts w:cs="Times New Roman" w:hint="default"/>
        <w:rtl w:val="0"/>
        <w:cs w:val="0"/>
      </w:rPr>
    </w:lvl>
    <w:lvl w:ilvl="1">
      <w:start w:val="1"/>
      <w:numFmt w:val="lowerLetter"/>
      <w:lvlText w:val="%2."/>
      <w:lvlJc w:val="left"/>
      <w:pPr>
        <w:ind w:left="2781" w:hanging="360"/>
      </w:pPr>
      <w:rPr>
        <w:rFonts w:cs="Times New Roman"/>
        <w:rtl w:val="0"/>
        <w:cs w:val="0"/>
      </w:rPr>
    </w:lvl>
    <w:lvl w:ilvl="2">
      <w:start w:val="1"/>
      <w:numFmt w:val="lowerRoman"/>
      <w:lvlText w:val="%3."/>
      <w:lvlJc w:val="right"/>
      <w:pPr>
        <w:ind w:left="3501" w:hanging="180"/>
      </w:pPr>
      <w:rPr>
        <w:rFonts w:cs="Times New Roman"/>
        <w:rtl w:val="0"/>
        <w:cs w:val="0"/>
      </w:rPr>
    </w:lvl>
    <w:lvl w:ilvl="3">
      <w:start w:val="1"/>
      <w:numFmt w:val="decimal"/>
      <w:lvlText w:val="%4."/>
      <w:lvlJc w:val="left"/>
      <w:pPr>
        <w:ind w:left="4221" w:hanging="360"/>
      </w:pPr>
      <w:rPr>
        <w:rFonts w:cs="Times New Roman"/>
        <w:rtl w:val="0"/>
        <w:cs w:val="0"/>
      </w:rPr>
    </w:lvl>
    <w:lvl w:ilvl="4">
      <w:start w:val="1"/>
      <w:numFmt w:val="lowerLetter"/>
      <w:lvlText w:val="%5."/>
      <w:lvlJc w:val="left"/>
      <w:pPr>
        <w:ind w:left="4941" w:hanging="360"/>
      </w:pPr>
      <w:rPr>
        <w:rFonts w:cs="Times New Roman"/>
        <w:rtl w:val="0"/>
        <w:cs w:val="0"/>
      </w:rPr>
    </w:lvl>
    <w:lvl w:ilvl="5">
      <w:start w:val="1"/>
      <w:numFmt w:val="lowerRoman"/>
      <w:lvlText w:val="%6."/>
      <w:lvlJc w:val="right"/>
      <w:pPr>
        <w:ind w:left="5661" w:hanging="180"/>
      </w:pPr>
      <w:rPr>
        <w:rFonts w:cs="Times New Roman"/>
        <w:rtl w:val="0"/>
        <w:cs w:val="0"/>
      </w:rPr>
    </w:lvl>
    <w:lvl w:ilvl="6">
      <w:start w:val="1"/>
      <w:numFmt w:val="decimal"/>
      <w:lvlText w:val="%7."/>
      <w:lvlJc w:val="left"/>
      <w:pPr>
        <w:ind w:left="6381" w:hanging="360"/>
      </w:pPr>
      <w:rPr>
        <w:rFonts w:cs="Times New Roman"/>
        <w:rtl w:val="0"/>
        <w:cs w:val="0"/>
      </w:rPr>
    </w:lvl>
    <w:lvl w:ilvl="7">
      <w:start w:val="1"/>
      <w:numFmt w:val="lowerLetter"/>
      <w:lvlText w:val="%8."/>
      <w:lvlJc w:val="left"/>
      <w:pPr>
        <w:ind w:left="7101" w:hanging="360"/>
      </w:pPr>
      <w:rPr>
        <w:rFonts w:cs="Times New Roman"/>
        <w:rtl w:val="0"/>
        <w:cs w:val="0"/>
      </w:rPr>
    </w:lvl>
    <w:lvl w:ilvl="8">
      <w:start w:val="1"/>
      <w:numFmt w:val="lowerRoman"/>
      <w:lvlText w:val="%9."/>
      <w:lvlJc w:val="right"/>
      <w:pPr>
        <w:ind w:left="7821" w:hanging="180"/>
      </w:pPr>
      <w:rPr>
        <w:rFonts w:cs="Times New Roman"/>
        <w:rtl w:val="0"/>
        <w:cs w:val="0"/>
      </w:rPr>
    </w:lvl>
  </w:abstractNum>
  <w:abstractNum w:abstractNumId="7">
    <w:nsid w:val="1643467E"/>
    <w:multiLevelType w:val="hybridMultilevel"/>
    <w:tmpl w:val="0D84C5E2"/>
    <w:lvl w:ilvl="0">
      <w:start w:val="1"/>
      <w:numFmt w:val="lowerLetter"/>
      <w:lvlText w:val="%1)"/>
      <w:lvlJc w:val="left"/>
      <w:pPr>
        <w:ind w:left="720" w:hanging="360"/>
      </w:pPr>
      <w:rPr>
        <w:rFonts w:cs="Times New Roman"/>
        <w:rtl w:val="0"/>
        <w:cs w:val="0"/>
      </w:rPr>
    </w:lvl>
    <w:lvl w:ilvl="1">
      <w:start w:val="1"/>
      <w:numFmt w:val="lowerLetter"/>
      <w:lvlText w:val="%2)"/>
      <w:lvlJc w:val="left"/>
      <w:pPr>
        <w:tabs>
          <w:tab w:val="num" w:pos="1364"/>
        </w:tabs>
        <w:ind w:left="1364" w:hanging="284"/>
      </w:pPr>
      <w:rPr>
        <w:rFonts w:ascii="Times New Roman" w:eastAsia="Times New Roman" w:hAnsi="Times New Roman" w:cs="Times New Roman"/>
        <w:rtl w:val="0"/>
        <w:cs w:val="0"/>
      </w:rPr>
    </w:lvl>
    <w:lvl w:ilvl="2">
      <w:start w:val="1"/>
      <w:numFmt w:val="decimal"/>
      <w:lvlText w:val="%3."/>
      <w:lvlJc w:val="right"/>
      <w:pPr>
        <w:tabs>
          <w:tab w:val="num" w:pos="284"/>
        </w:tabs>
        <w:ind w:left="284"/>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A4D25E0"/>
    <w:multiLevelType w:val="hybridMultilevel"/>
    <w:tmpl w:val="9C5013CE"/>
    <w:lvl w:ilvl="0">
      <w:start w:val="22"/>
      <w:numFmt w:val="decimal"/>
      <w:lvlText w:val="%1."/>
      <w:lvlJc w:val="left"/>
      <w:pPr>
        <w:ind w:left="644" w:hanging="417"/>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913ABA"/>
    <w:multiLevelType w:val="hybridMultilevel"/>
    <w:tmpl w:val="4BDCB56C"/>
    <w:lvl w:ilvl="0">
      <w:start w:val="1"/>
      <w:numFmt w:val="lowerLetter"/>
      <w:lvlText w:val="%1)"/>
      <w:lvlJc w:val="left"/>
      <w:pPr>
        <w:ind w:left="1578" w:hanging="87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1C093076"/>
    <w:multiLevelType w:val="hybridMultilevel"/>
    <w:tmpl w:val="D82A5C92"/>
    <w:lvl w:ilvl="0">
      <w:start w:val="1"/>
      <w:numFmt w:val="lowerLetter"/>
      <w:lvlText w:val="%1)"/>
      <w:lvlJc w:val="left"/>
      <w:pPr>
        <w:tabs>
          <w:tab w:val="num" w:pos="0"/>
        </w:tabs>
        <w:ind w:left="284" w:hanging="284"/>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8642C13"/>
    <w:multiLevelType w:val="hybridMultilevel"/>
    <w:tmpl w:val="061807DE"/>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2">
    <w:nsid w:val="28A16510"/>
    <w:multiLevelType w:val="hybridMultilevel"/>
    <w:tmpl w:val="14127344"/>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3">
    <w:nsid w:val="299E5004"/>
    <w:multiLevelType w:val="hybridMultilevel"/>
    <w:tmpl w:val="2ECCC73C"/>
    <w:lvl w:ilvl="0">
      <w:start w:val="1"/>
      <w:numFmt w:val="lowerLetter"/>
      <w:lvlText w:val="%1)"/>
      <w:lvlJc w:val="left"/>
      <w:pPr>
        <w:ind w:left="577" w:hanging="435"/>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4">
    <w:nsid w:val="2C492A3E"/>
    <w:multiLevelType w:val="hybridMultilevel"/>
    <w:tmpl w:val="61EAE184"/>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5">
    <w:nsid w:val="31682D57"/>
    <w:multiLevelType w:val="hybridMultilevel"/>
    <w:tmpl w:val="93C0BD98"/>
    <w:lvl w:ilvl="0">
      <w:start w:val="1"/>
      <w:numFmt w:val="decimal"/>
      <w:lvlText w:val="%1."/>
      <w:lvlJc w:val="left"/>
      <w:pPr>
        <w:tabs>
          <w:tab w:val="num" w:pos="539"/>
        </w:tabs>
      </w:pPr>
      <w:rPr>
        <w:rFonts w:cs="Times New Roman"/>
        <w:b w:val="0"/>
        <w:color w:val="000000"/>
        <w:rtl w:val="0"/>
        <w:cs w:val="0"/>
      </w:rPr>
    </w:lvl>
    <w:lvl w:ilvl="1">
      <w:start w:val="1"/>
      <w:numFmt w:val="lowerLetter"/>
      <w:lvlText w:val="%2)"/>
      <w:lvlJc w:val="left"/>
      <w:pPr>
        <w:tabs>
          <w:tab w:val="num" w:pos="284"/>
        </w:tabs>
        <w:ind w:left="284" w:hanging="284"/>
      </w:pPr>
      <w:rPr>
        <w:rFonts w:ascii="Times New Roman" w:eastAsia="Times New Roman" w:hAnsi="Times New Roman" w:cs="Times New Roman" w:hint="default"/>
        <w:b w:val="0"/>
        <w:color w:val="000000"/>
        <w:rtl w:val="0"/>
        <w:cs w:val="0"/>
      </w:rPr>
    </w:lvl>
    <w:lvl w:ilvl="2">
      <w:start w:val="1"/>
      <w:numFmt w:val="lowerLetter"/>
      <w:lvlText w:val="%3)"/>
      <w:lvlJc w:val="left"/>
      <w:pPr>
        <w:tabs>
          <w:tab w:val="num" w:pos="284"/>
        </w:tabs>
        <w:ind w:left="284" w:hanging="284"/>
      </w:pPr>
      <w:rPr>
        <w:rFonts w:cs="Times New Roman"/>
        <w:b w:val="0"/>
        <w:color w:val="00000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9DC62EF"/>
    <w:multiLevelType w:val="hybridMultilevel"/>
    <w:tmpl w:val="CEDA0AD6"/>
    <w:lvl w:ilvl="0">
      <w:start w:val="1"/>
      <w:numFmt w:val="decimal"/>
      <w:lvlText w:val="(%1)"/>
      <w:lvlJc w:val="left"/>
      <w:pPr>
        <w:tabs>
          <w:tab w:val="num" w:pos="1351"/>
        </w:tabs>
        <w:ind w:left="1351" w:hanging="360"/>
      </w:pPr>
      <w:rPr>
        <w:rFonts w:cs="Times New Roman"/>
        <w:rtl w:val="0"/>
        <w:cs w:val="0"/>
      </w:rPr>
    </w:lvl>
    <w:lvl w:ilvl="1">
      <w:start w:val="1"/>
      <w:numFmt w:val="lowerLetter"/>
      <w:lvlText w:val="%2."/>
      <w:lvlJc w:val="left"/>
      <w:pPr>
        <w:tabs>
          <w:tab w:val="num" w:pos="2071"/>
        </w:tabs>
        <w:ind w:left="2071" w:hanging="360"/>
      </w:pPr>
      <w:rPr>
        <w:rFonts w:cs="Times New Roman"/>
        <w:rtl w:val="0"/>
        <w:cs w:val="0"/>
      </w:rPr>
    </w:lvl>
    <w:lvl w:ilvl="2">
      <w:start w:val="1"/>
      <w:numFmt w:val="lowerRoman"/>
      <w:lvlText w:val="%3."/>
      <w:lvlJc w:val="right"/>
      <w:pPr>
        <w:tabs>
          <w:tab w:val="num" w:pos="2791"/>
        </w:tabs>
        <w:ind w:left="2791" w:hanging="180"/>
      </w:pPr>
      <w:rPr>
        <w:rFonts w:cs="Times New Roman"/>
        <w:rtl w:val="0"/>
        <w:cs w:val="0"/>
      </w:rPr>
    </w:lvl>
    <w:lvl w:ilvl="3">
      <w:start w:val="1"/>
      <w:numFmt w:val="decimal"/>
      <w:lvlText w:val="%4."/>
      <w:lvlJc w:val="left"/>
      <w:pPr>
        <w:tabs>
          <w:tab w:val="num" w:pos="3511"/>
        </w:tabs>
        <w:ind w:left="3511" w:hanging="360"/>
      </w:pPr>
      <w:rPr>
        <w:rFonts w:cs="Times New Roman"/>
        <w:rtl w:val="0"/>
        <w:cs w:val="0"/>
      </w:rPr>
    </w:lvl>
    <w:lvl w:ilvl="4">
      <w:start w:val="1"/>
      <w:numFmt w:val="lowerLetter"/>
      <w:lvlText w:val="%5."/>
      <w:lvlJc w:val="left"/>
      <w:pPr>
        <w:tabs>
          <w:tab w:val="num" w:pos="4231"/>
        </w:tabs>
        <w:ind w:left="4231" w:hanging="360"/>
      </w:pPr>
      <w:rPr>
        <w:rFonts w:cs="Times New Roman"/>
        <w:rtl w:val="0"/>
        <w:cs w:val="0"/>
      </w:rPr>
    </w:lvl>
    <w:lvl w:ilvl="5">
      <w:start w:val="1"/>
      <w:numFmt w:val="lowerRoman"/>
      <w:lvlText w:val="%6."/>
      <w:lvlJc w:val="right"/>
      <w:pPr>
        <w:tabs>
          <w:tab w:val="num" w:pos="4951"/>
        </w:tabs>
        <w:ind w:left="4951" w:hanging="180"/>
      </w:pPr>
      <w:rPr>
        <w:rFonts w:cs="Times New Roman"/>
        <w:rtl w:val="0"/>
        <w:cs w:val="0"/>
      </w:rPr>
    </w:lvl>
    <w:lvl w:ilvl="6">
      <w:start w:val="1"/>
      <w:numFmt w:val="decimal"/>
      <w:lvlText w:val="%7."/>
      <w:lvlJc w:val="left"/>
      <w:pPr>
        <w:tabs>
          <w:tab w:val="num" w:pos="5671"/>
        </w:tabs>
        <w:ind w:left="5671" w:hanging="360"/>
      </w:pPr>
      <w:rPr>
        <w:rFonts w:cs="Times New Roman"/>
        <w:rtl w:val="0"/>
        <w:cs w:val="0"/>
      </w:rPr>
    </w:lvl>
    <w:lvl w:ilvl="7">
      <w:start w:val="1"/>
      <w:numFmt w:val="lowerLetter"/>
      <w:lvlText w:val="%8."/>
      <w:lvlJc w:val="left"/>
      <w:pPr>
        <w:tabs>
          <w:tab w:val="num" w:pos="6391"/>
        </w:tabs>
        <w:ind w:left="6391" w:hanging="360"/>
      </w:pPr>
      <w:rPr>
        <w:rFonts w:cs="Times New Roman"/>
        <w:rtl w:val="0"/>
        <w:cs w:val="0"/>
      </w:rPr>
    </w:lvl>
    <w:lvl w:ilvl="8">
      <w:start w:val="1"/>
      <w:numFmt w:val="lowerRoman"/>
      <w:lvlText w:val="%9."/>
      <w:lvlJc w:val="right"/>
      <w:pPr>
        <w:tabs>
          <w:tab w:val="num" w:pos="7111"/>
        </w:tabs>
        <w:ind w:left="7111" w:hanging="180"/>
      </w:pPr>
      <w:rPr>
        <w:rFonts w:cs="Times New Roman"/>
        <w:rtl w:val="0"/>
        <w:cs w:val="0"/>
      </w:rPr>
    </w:lvl>
  </w:abstractNum>
  <w:abstractNum w:abstractNumId="17">
    <w:nsid w:val="4973770D"/>
    <w:multiLevelType w:val="hybridMultilevel"/>
    <w:tmpl w:val="D0BC48B4"/>
    <w:lvl w:ilvl="0">
      <w:start w:val="1"/>
      <w:numFmt w:val="lowerLetter"/>
      <w:lvlText w:val="%1)"/>
      <w:lvlJc w:val="left"/>
      <w:pPr>
        <w:tabs>
          <w:tab w:val="num" w:pos="284"/>
        </w:tabs>
        <w:ind w:left="284" w:hanging="284"/>
      </w:pPr>
      <w:rPr>
        <w:rFonts w:cs="Times New Roman"/>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AB96D52"/>
    <w:multiLevelType w:val="hybridMultilevel"/>
    <w:tmpl w:val="2AF0C3CA"/>
    <w:lvl w:ilvl="0">
      <w:start w:val="96"/>
      <w:numFmt w:val="decimal"/>
      <w:lvlText w:val="%1."/>
      <w:lvlJc w:val="left"/>
      <w:pPr>
        <w:ind w:left="1282" w:hanging="360"/>
      </w:pPr>
      <w:rPr>
        <w:rFonts w:cs="Times New Roman" w:hint="default"/>
        <w:rtl w:val="0"/>
        <w:cs w:val="0"/>
      </w:rPr>
    </w:lvl>
    <w:lvl w:ilvl="1">
      <w:start w:val="1"/>
      <w:numFmt w:val="lowerLetter"/>
      <w:lvlText w:val="%2."/>
      <w:lvlJc w:val="left"/>
      <w:pPr>
        <w:ind w:left="2002" w:hanging="360"/>
      </w:pPr>
      <w:rPr>
        <w:rFonts w:cs="Times New Roman"/>
        <w:rtl w:val="0"/>
        <w:cs w:val="0"/>
      </w:rPr>
    </w:lvl>
    <w:lvl w:ilvl="2">
      <w:start w:val="1"/>
      <w:numFmt w:val="lowerRoman"/>
      <w:lvlText w:val="%3."/>
      <w:lvlJc w:val="right"/>
      <w:pPr>
        <w:ind w:left="2722" w:hanging="180"/>
      </w:pPr>
      <w:rPr>
        <w:rFonts w:cs="Times New Roman"/>
        <w:rtl w:val="0"/>
        <w:cs w:val="0"/>
      </w:rPr>
    </w:lvl>
    <w:lvl w:ilvl="3">
      <w:start w:val="1"/>
      <w:numFmt w:val="decimal"/>
      <w:lvlText w:val="%4."/>
      <w:lvlJc w:val="left"/>
      <w:pPr>
        <w:ind w:left="3442" w:hanging="360"/>
      </w:pPr>
      <w:rPr>
        <w:rFonts w:cs="Times New Roman"/>
        <w:rtl w:val="0"/>
        <w:cs w:val="0"/>
      </w:rPr>
    </w:lvl>
    <w:lvl w:ilvl="4">
      <w:start w:val="1"/>
      <w:numFmt w:val="lowerLetter"/>
      <w:lvlText w:val="%5."/>
      <w:lvlJc w:val="left"/>
      <w:pPr>
        <w:ind w:left="4162" w:hanging="360"/>
      </w:pPr>
      <w:rPr>
        <w:rFonts w:cs="Times New Roman"/>
        <w:rtl w:val="0"/>
        <w:cs w:val="0"/>
      </w:rPr>
    </w:lvl>
    <w:lvl w:ilvl="5">
      <w:start w:val="1"/>
      <w:numFmt w:val="lowerRoman"/>
      <w:lvlText w:val="%6."/>
      <w:lvlJc w:val="right"/>
      <w:pPr>
        <w:ind w:left="4882" w:hanging="180"/>
      </w:pPr>
      <w:rPr>
        <w:rFonts w:cs="Times New Roman"/>
        <w:rtl w:val="0"/>
        <w:cs w:val="0"/>
      </w:rPr>
    </w:lvl>
    <w:lvl w:ilvl="6">
      <w:start w:val="1"/>
      <w:numFmt w:val="decimal"/>
      <w:lvlText w:val="%7."/>
      <w:lvlJc w:val="left"/>
      <w:pPr>
        <w:ind w:left="5602" w:hanging="360"/>
      </w:pPr>
      <w:rPr>
        <w:rFonts w:cs="Times New Roman"/>
        <w:rtl w:val="0"/>
        <w:cs w:val="0"/>
      </w:rPr>
    </w:lvl>
    <w:lvl w:ilvl="7">
      <w:start w:val="1"/>
      <w:numFmt w:val="lowerLetter"/>
      <w:lvlText w:val="%8."/>
      <w:lvlJc w:val="left"/>
      <w:pPr>
        <w:ind w:left="6322" w:hanging="360"/>
      </w:pPr>
      <w:rPr>
        <w:rFonts w:cs="Times New Roman"/>
        <w:rtl w:val="0"/>
        <w:cs w:val="0"/>
      </w:rPr>
    </w:lvl>
    <w:lvl w:ilvl="8">
      <w:start w:val="1"/>
      <w:numFmt w:val="lowerRoman"/>
      <w:lvlText w:val="%9."/>
      <w:lvlJc w:val="right"/>
      <w:pPr>
        <w:ind w:left="7042" w:hanging="180"/>
      </w:pPr>
      <w:rPr>
        <w:rFonts w:cs="Times New Roman"/>
        <w:rtl w:val="0"/>
        <w:cs w:val="0"/>
      </w:rPr>
    </w:lvl>
  </w:abstractNum>
  <w:abstractNum w:abstractNumId="19">
    <w:nsid w:val="4D76685D"/>
    <w:multiLevelType w:val="hybridMultilevel"/>
    <w:tmpl w:val="327053E6"/>
    <w:lvl w:ilvl="0">
      <w:start w:val="1"/>
      <w:numFmt w:val="decimal"/>
      <w:lvlText w:val="%1."/>
      <w:lvlJc w:val="left"/>
      <w:pPr>
        <w:ind w:left="1413" w:hanging="360"/>
      </w:pPr>
      <w:rPr>
        <w:rFonts w:cs="Times New Roman" w:hint="default"/>
        <w:rtl w:val="0"/>
        <w:cs w:val="0"/>
      </w:rPr>
    </w:lvl>
    <w:lvl w:ilvl="1">
      <w:start w:val="1"/>
      <w:numFmt w:val="lowerLetter"/>
      <w:lvlText w:val="%2."/>
      <w:lvlJc w:val="left"/>
      <w:pPr>
        <w:ind w:left="2133" w:hanging="360"/>
      </w:pPr>
      <w:rPr>
        <w:rFonts w:cs="Times New Roman"/>
        <w:rtl w:val="0"/>
        <w:cs w:val="0"/>
      </w:rPr>
    </w:lvl>
    <w:lvl w:ilvl="2">
      <w:start w:val="1"/>
      <w:numFmt w:val="lowerRoman"/>
      <w:lvlText w:val="%3."/>
      <w:lvlJc w:val="right"/>
      <w:pPr>
        <w:ind w:left="2853" w:hanging="180"/>
      </w:pPr>
      <w:rPr>
        <w:rFonts w:cs="Times New Roman"/>
        <w:rtl w:val="0"/>
        <w:cs w:val="0"/>
      </w:rPr>
    </w:lvl>
    <w:lvl w:ilvl="3">
      <w:start w:val="1"/>
      <w:numFmt w:val="decimal"/>
      <w:lvlText w:val="%4."/>
      <w:lvlJc w:val="left"/>
      <w:pPr>
        <w:ind w:left="3573" w:hanging="360"/>
      </w:pPr>
      <w:rPr>
        <w:rFonts w:cs="Times New Roman"/>
        <w:rtl w:val="0"/>
        <w:cs w:val="0"/>
      </w:rPr>
    </w:lvl>
    <w:lvl w:ilvl="4">
      <w:start w:val="1"/>
      <w:numFmt w:val="lowerLetter"/>
      <w:lvlText w:val="%5."/>
      <w:lvlJc w:val="left"/>
      <w:pPr>
        <w:ind w:left="4293" w:hanging="360"/>
      </w:pPr>
      <w:rPr>
        <w:rFonts w:cs="Times New Roman"/>
        <w:rtl w:val="0"/>
        <w:cs w:val="0"/>
      </w:rPr>
    </w:lvl>
    <w:lvl w:ilvl="5">
      <w:start w:val="1"/>
      <w:numFmt w:val="lowerRoman"/>
      <w:lvlText w:val="%6."/>
      <w:lvlJc w:val="right"/>
      <w:pPr>
        <w:ind w:left="5013" w:hanging="180"/>
      </w:pPr>
      <w:rPr>
        <w:rFonts w:cs="Times New Roman"/>
        <w:rtl w:val="0"/>
        <w:cs w:val="0"/>
      </w:rPr>
    </w:lvl>
    <w:lvl w:ilvl="6">
      <w:start w:val="1"/>
      <w:numFmt w:val="decimal"/>
      <w:lvlText w:val="%7."/>
      <w:lvlJc w:val="left"/>
      <w:pPr>
        <w:ind w:left="5733" w:hanging="360"/>
      </w:pPr>
      <w:rPr>
        <w:rFonts w:cs="Times New Roman"/>
        <w:rtl w:val="0"/>
        <w:cs w:val="0"/>
      </w:rPr>
    </w:lvl>
    <w:lvl w:ilvl="7">
      <w:start w:val="1"/>
      <w:numFmt w:val="lowerLetter"/>
      <w:lvlText w:val="%8."/>
      <w:lvlJc w:val="left"/>
      <w:pPr>
        <w:ind w:left="6453" w:hanging="360"/>
      </w:pPr>
      <w:rPr>
        <w:rFonts w:cs="Times New Roman"/>
        <w:rtl w:val="0"/>
        <w:cs w:val="0"/>
      </w:rPr>
    </w:lvl>
    <w:lvl w:ilvl="8">
      <w:start w:val="1"/>
      <w:numFmt w:val="lowerRoman"/>
      <w:lvlText w:val="%9."/>
      <w:lvlJc w:val="right"/>
      <w:pPr>
        <w:ind w:left="7173" w:hanging="180"/>
      </w:pPr>
      <w:rPr>
        <w:rFonts w:cs="Times New Roman"/>
        <w:rtl w:val="0"/>
        <w:cs w:val="0"/>
      </w:rPr>
    </w:lvl>
  </w:abstractNum>
  <w:abstractNum w:abstractNumId="20">
    <w:nsid w:val="52AB40DF"/>
    <w:multiLevelType w:val="hybridMultilevel"/>
    <w:tmpl w:val="D9DC6E3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33B456F"/>
    <w:multiLevelType w:val="hybridMultilevel"/>
    <w:tmpl w:val="BEC8B86E"/>
    <w:name w:val="WW8Num93"/>
    <w:lvl w:ilvl="0">
      <w:start w:val="1"/>
      <w:numFmt w:val="lowerLetter"/>
      <w:lvlText w:val="%1)"/>
      <w:lvlJc w:val="left"/>
      <w:pPr>
        <w:tabs>
          <w:tab w:val="num" w:pos="284"/>
        </w:tabs>
        <w:ind w:left="284" w:hanging="284"/>
      </w:pPr>
      <w:rPr>
        <w:rFonts w:ascii="Times New Roman" w:hAnsi="Times New Roman" w:cs="Times New Roman" w:hint="default"/>
        <w:sz w:val="24"/>
        <w:szCs w:val="24"/>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97D67F1"/>
    <w:multiLevelType w:val="hybridMultilevel"/>
    <w:tmpl w:val="9F1ECF78"/>
    <w:lvl w:ilvl="0">
      <w:start w:val="96"/>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
    <w:nsid w:val="5D750D3A"/>
    <w:multiLevelType w:val="hybridMultilevel"/>
    <w:tmpl w:val="4B5A12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F906C68"/>
    <w:multiLevelType w:val="hybridMultilevel"/>
    <w:tmpl w:val="4F06EE9A"/>
    <w:lvl w:ilvl="0">
      <w:start w:val="1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12E77F3"/>
    <w:multiLevelType w:val="hybridMultilevel"/>
    <w:tmpl w:val="A9362F80"/>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6">
    <w:nsid w:val="63CB4104"/>
    <w:multiLevelType w:val="hybridMultilevel"/>
    <w:tmpl w:val="6D3292E4"/>
    <w:lvl w:ilvl="0">
      <w:start w:val="1"/>
      <w:numFmt w:val="decimal"/>
      <w:lvlText w:val="(%1)"/>
      <w:lvlJc w:val="left"/>
      <w:pPr>
        <w:tabs>
          <w:tab w:val="num" w:pos="735"/>
        </w:tabs>
        <w:ind w:left="735" w:hanging="375"/>
      </w:pPr>
      <w:rPr>
        <w:rFonts w:ascii="Book Antiqua" w:eastAsia="Times New Roman" w:hAnsi="Book Antiqua" w:cs="Times New Roman"/>
        <w:rtl w:val="0"/>
        <w:cs w:val="0"/>
      </w:rPr>
    </w:lvl>
    <w:lvl w:ilvl="1">
      <w:start w:val="1"/>
      <w:numFmt w:val="lowerLetter"/>
      <w:lvlText w:val="%2)"/>
      <w:lvlJc w:val="left"/>
      <w:pPr>
        <w:tabs>
          <w:tab w:val="num" w:pos="1440"/>
        </w:tabs>
        <w:ind w:left="1440" w:hanging="360"/>
      </w:pPr>
      <w:rPr>
        <w:rFonts w:ascii="Book Antiqua" w:eastAsia="Times New Roman" w:hAnsi="Book Antiqua"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45F6F96"/>
    <w:multiLevelType w:val="hybridMultilevel"/>
    <w:tmpl w:val="17848340"/>
    <w:lvl w:ilvl="0">
      <w:start w:val="1"/>
      <w:numFmt w:val="decimal"/>
      <w:lvlText w:val="(%1)"/>
      <w:lvlJc w:val="left"/>
      <w:pPr>
        <w:ind w:left="1428" w:hanging="360"/>
      </w:pPr>
      <w:rPr>
        <w:rFonts w:cs="Times New Roman" w:hint="default"/>
        <w:b w:val="0"/>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8">
    <w:nsid w:val="64E01F13"/>
    <w:multiLevelType w:val="hybridMultilevel"/>
    <w:tmpl w:val="CC44FC1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9">
    <w:nsid w:val="66D306F0"/>
    <w:multiLevelType w:val="hybridMultilevel"/>
    <w:tmpl w:val="20443716"/>
    <w:lvl w:ilvl="0">
      <w:start w:val="1"/>
      <w:numFmt w:val="decimal"/>
      <w:lvlText w:val="%1."/>
      <w:lvlJc w:val="left"/>
      <w:pPr>
        <w:ind w:left="644" w:hanging="417"/>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7137FF8"/>
    <w:multiLevelType w:val="hybridMultilevel"/>
    <w:tmpl w:val="50702AFE"/>
    <w:lvl w:ilvl="0">
      <w:start w:val="1"/>
      <w:numFmt w:val="decimal"/>
      <w:lvlText w:val="(%1)"/>
      <w:lvlJc w:val="left"/>
      <w:pPr>
        <w:ind w:left="1003" w:hanging="360"/>
      </w:pPr>
      <w:rPr>
        <w:rFonts w:cs="Times New Roman" w:hint="default"/>
        <w:rtl w:val="0"/>
        <w:cs w:val="0"/>
      </w:rPr>
    </w:lvl>
    <w:lvl w:ilvl="1">
      <w:start w:val="1"/>
      <w:numFmt w:val="lowerLetter"/>
      <w:lvlText w:val="%2."/>
      <w:lvlJc w:val="left"/>
      <w:pPr>
        <w:ind w:left="1723" w:hanging="360"/>
      </w:pPr>
      <w:rPr>
        <w:rFonts w:cs="Times New Roman"/>
        <w:rtl w:val="0"/>
        <w:cs w:val="0"/>
      </w:rPr>
    </w:lvl>
    <w:lvl w:ilvl="2">
      <w:start w:val="1"/>
      <w:numFmt w:val="lowerRoman"/>
      <w:lvlText w:val="%3."/>
      <w:lvlJc w:val="right"/>
      <w:pPr>
        <w:ind w:left="2443" w:hanging="180"/>
      </w:pPr>
      <w:rPr>
        <w:rFonts w:cs="Times New Roman"/>
        <w:rtl w:val="0"/>
        <w:cs w:val="0"/>
      </w:rPr>
    </w:lvl>
    <w:lvl w:ilvl="3">
      <w:start w:val="1"/>
      <w:numFmt w:val="decimal"/>
      <w:lvlText w:val="%4."/>
      <w:lvlJc w:val="left"/>
      <w:pPr>
        <w:ind w:left="3163" w:hanging="360"/>
      </w:pPr>
      <w:rPr>
        <w:rFonts w:cs="Times New Roman"/>
        <w:rtl w:val="0"/>
        <w:cs w:val="0"/>
      </w:rPr>
    </w:lvl>
    <w:lvl w:ilvl="4">
      <w:start w:val="1"/>
      <w:numFmt w:val="lowerLetter"/>
      <w:lvlText w:val="%5."/>
      <w:lvlJc w:val="left"/>
      <w:pPr>
        <w:ind w:left="3883" w:hanging="360"/>
      </w:pPr>
      <w:rPr>
        <w:rFonts w:cs="Times New Roman"/>
        <w:rtl w:val="0"/>
        <w:cs w:val="0"/>
      </w:rPr>
    </w:lvl>
    <w:lvl w:ilvl="5">
      <w:start w:val="1"/>
      <w:numFmt w:val="lowerRoman"/>
      <w:lvlText w:val="%6."/>
      <w:lvlJc w:val="right"/>
      <w:pPr>
        <w:ind w:left="4603" w:hanging="180"/>
      </w:pPr>
      <w:rPr>
        <w:rFonts w:cs="Times New Roman"/>
        <w:rtl w:val="0"/>
        <w:cs w:val="0"/>
      </w:rPr>
    </w:lvl>
    <w:lvl w:ilvl="6">
      <w:start w:val="1"/>
      <w:numFmt w:val="decimal"/>
      <w:lvlText w:val="%7."/>
      <w:lvlJc w:val="left"/>
      <w:pPr>
        <w:ind w:left="5323" w:hanging="360"/>
      </w:pPr>
      <w:rPr>
        <w:rFonts w:cs="Times New Roman"/>
        <w:rtl w:val="0"/>
        <w:cs w:val="0"/>
      </w:rPr>
    </w:lvl>
    <w:lvl w:ilvl="7">
      <w:start w:val="1"/>
      <w:numFmt w:val="lowerLetter"/>
      <w:lvlText w:val="%8."/>
      <w:lvlJc w:val="left"/>
      <w:pPr>
        <w:ind w:left="6043" w:hanging="360"/>
      </w:pPr>
      <w:rPr>
        <w:rFonts w:cs="Times New Roman"/>
        <w:rtl w:val="0"/>
        <w:cs w:val="0"/>
      </w:rPr>
    </w:lvl>
    <w:lvl w:ilvl="8">
      <w:start w:val="1"/>
      <w:numFmt w:val="lowerRoman"/>
      <w:lvlText w:val="%9."/>
      <w:lvlJc w:val="right"/>
      <w:pPr>
        <w:ind w:left="6763" w:hanging="180"/>
      </w:pPr>
      <w:rPr>
        <w:rFonts w:cs="Times New Roman"/>
        <w:rtl w:val="0"/>
        <w:cs w:val="0"/>
      </w:rPr>
    </w:lvl>
  </w:abstractNum>
  <w:abstractNum w:abstractNumId="31">
    <w:nsid w:val="69F81794"/>
    <w:multiLevelType w:val="hybridMultilevel"/>
    <w:tmpl w:val="229E5EC6"/>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2">
    <w:nsid w:val="6C763D4C"/>
    <w:multiLevelType w:val="hybridMultilevel"/>
    <w:tmpl w:val="C41882A6"/>
    <w:lvl w:ilvl="0">
      <w:start w:val="1"/>
      <w:numFmt w:val="decimal"/>
      <w:lvlText w:val="%1."/>
      <w:lvlJc w:val="left"/>
      <w:pPr>
        <w:ind w:left="921" w:hanging="360"/>
      </w:pPr>
      <w:rPr>
        <w:rFonts w:cs="Times New Roman"/>
        <w:rtl w:val="0"/>
        <w:cs w:val="0"/>
      </w:rPr>
    </w:lvl>
    <w:lvl w:ilvl="1">
      <w:start w:val="1"/>
      <w:numFmt w:val="lowerLetter"/>
      <w:lvlText w:val="%2."/>
      <w:lvlJc w:val="left"/>
      <w:pPr>
        <w:ind w:left="2001" w:hanging="360"/>
      </w:pPr>
      <w:rPr>
        <w:rFonts w:cs="Times New Roman"/>
        <w:rtl w:val="0"/>
        <w:cs w:val="0"/>
      </w:rPr>
    </w:lvl>
    <w:lvl w:ilvl="2">
      <w:start w:val="1"/>
      <w:numFmt w:val="lowerRoman"/>
      <w:lvlText w:val="%3."/>
      <w:lvlJc w:val="right"/>
      <w:pPr>
        <w:ind w:left="2721" w:hanging="180"/>
      </w:pPr>
      <w:rPr>
        <w:rFonts w:cs="Times New Roman"/>
        <w:rtl w:val="0"/>
        <w:cs w:val="0"/>
      </w:rPr>
    </w:lvl>
    <w:lvl w:ilvl="3">
      <w:start w:val="1"/>
      <w:numFmt w:val="decimal"/>
      <w:lvlText w:val="%4."/>
      <w:lvlJc w:val="left"/>
      <w:pPr>
        <w:ind w:left="3441" w:hanging="360"/>
      </w:pPr>
      <w:rPr>
        <w:rFonts w:cs="Times New Roman"/>
        <w:rtl w:val="0"/>
        <w:cs w:val="0"/>
      </w:rPr>
    </w:lvl>
    <w:lvl w:ilvl="4">
      <w:start w:val="1"/>
      <w:numFmt w:val="lowerLetter"/>
      <w:lvlText w:val="%5."/>
      <w:lvlJc w:val="left"/>
      <w:pPr>
        <w:ind w:left="4161" w:hanging="360"/>
      </w:pPr>
      <w:rPr>
        <w:rFonts w:cs="Times New Roman"/>
        <w:rtl w:val="0"/>
        <w:cs w:val="0"/>
      </w:rPr>
    </w:lvl>
    <w:lvl w:ilvl="5">
      <w:start w:val="1"/>
      <w:numFmt w:val="lowerRoman"/>
      <w:lvlText w:val="%6."/>
      <w:lvlJc w:val="right"/>
      <w:pPr>
        <w:ind w:left="4881" w:hanging="180"/>
      </w:pPr>
      <w:rPr>
        <w:rFonts w:cs="Times New Roman"/>
        <w:rtl w:val="0"/>
        <w:cs w:val="0"/>
      </w:rPr>
    </w:lvl>
    <w:lvl w:ilvl="6">
      <w:start w:val="1"/>
      <w:numFmt w:val="decimal"/>
      <w:lvlText w:val="%7."/>
      <w:lvlJc w:val="left"/>
      <w:pPr>
        <w:ind w:left="5601" w:hanging="360"/>
      </w:pPr>
      <w:rPr>
        <w:rFonts w:cs="Times New Roman"/>
        <w:rtl w:val="0"/>
        <w:cs w:val="0"/>
      </w:rPr>
    </w:lvl>
    <w:lvl w:ilvl="7">
      <w:start w:val="1"/>
      <w:numFmt w:val="lowerLetter"/>
      <w:lvlText w:val="%8."/>
      <w:lvlJc w:val="left"/>
      <w:pPr>
        <w:ind w:left="6321" w:hanging="360"/>
      </w:pPr>
      <w:rPr>
        <w:rFonts w:cs="Times New Roman"/>
        <w:rtl w:val="0"/>
        <w:cs w:val="0"/>
      </w:rPr>
    </w:lvl>
    <w:lvl w:ilvl="8">
      <w:start w:val="1"/>
      <w:numFmt w:val="lowerRoman"/>
      <w:lvlText w:val="%9."/>
      <w:lvlJc w:val="right"/>
      <w:pPr>
        <w:ind w:left="7041" w:hanging="180"/>
      </w:pPr>
      <w:rPr>
        <w:rFonts w:cs="Times New Roman"/>
        <w:rtl w:val="0"/>
        <w:cs w:val="0"/>
      </w:rPr>
    </w:lvl>
  </w:abstractNum>
  <w:abstractNum w:abstractNumId="33">
    <w:nsid w:val="6E3960D0"/>
    <w:multiLevelType w:val="hybridMultilevel"/>
    <w:tmpl w:val="A2A4E0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3B12672"/>
    <w:multiLevelType w:val="hybridMultilevel"/>
    <w:tmpl w:val="594E5754"/>
    <w:lvl w:ilvl="0">
      <w:start w:val="5"/>
      <w:numFmt w:val="decimal"/>
      <w:lvlText w:val="(%1)"/>
      <w:lvlJc w:val="left"/>
      <w:pPr>
        <w:tabs>
          <w:tab w:val="num" w:pos="801"/>
        </w:tabs>
        <w:ind w:left="801" w:hanging="375"/>
      </w:pPr>
      <w:rPr>
        <w:rFonts w:ascii="Book Antiqua" w:eastAsia="Times New Roman" w:hAnsi="Book Antiqua"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5">
    <w:nsid w:val="76002828"/>
    <w:multiLevelType w:val="hybridMultilevel"/>
    <w:tmpl w:val="6F08F93A"/>
    <w:lvl w:ilvl="0">
      <w:start w:val="1"/>
      <w:numFmt w:val="decimal"/>
      <w:lvlText w:val="%1."/>
      <w:lvlJc w:val="left"/>
      <w:pPr>
        <w:ind w:left="1914" w:hanging="360"/>
      </w:pPr>
      <w:rPr>
        <w:rFonts w:cs="Times New Roman" w:hint="default"/>
        <w:b w:val="0"/>
        <w:color w:val="auto"/>
        <w:rtl w:val="0"/>
        <w:cs w:val="0"/>
      </w:rPr>
    </w:lvl>
    <w:lvl w:ilvl="1">
      <w:start w:val="1"/>
      <w:numFmt w:val="lowerLetter"/>
      <w:lvlText w:val="%2."/>
      <w:lvlJc w:val="left"/>
      <w:pPr>
        <w:ind w:left="2634" w:hanging="360"/>
      </w:pPr>
      <w:rPr>
        <w:rFonts w:cs="Times New Roman"/>
        <w:rtl w:val="0"/>
        <w:cs w:val="0"/>
      </w:rPr>
    </w:lvl>
    <w:lvl w:ilvl="2">
      <w:start w:val="1"/>
      <w:numFmt w:val="lowerRoman"/>
      <w:lvlText w:val="%3."/>
      <w:lvlJc w:val="right"/>
      <w:pPr>
        <w:ind w:left="3354" w:hanging="180"/>
      </w:pPr>
      <w:rPr>
        <w:rFonts w:cs="Times New Roman"/>
        <w:rtl w:val="0"/>
        <w:cs w:val="0"/>
      </w:rPr>
    </w:lvl>
    <w:lvl w:ilvl="3">
      <w:start w:val="1"/>
      <w:numFmt w:val="decimal"/>
      <w:lvlText w:val="%4."/>
      <w:lvlJc w:val="left"/>
      <w:pPr>
        <w:ind w:left="4074" w:hanging="360"/>
      </w:pPr>
      <w:rPr>
        <w:rFonts w:cs="Times New Roman"/>
        <w:rtl w:val="0"/>
        <w:cs w:val="0"/>
      </w:rPr>
    </w:lvl>
    <w:lvl w:ilvl="4">
      <w:start w:val="1"/>
      <w:numFmt w:val="lowerLetter"/>
      <w:lvlText w:val="%5."/>
      <w:lvlJc w:val="left"/>
      <w:pPr>
        <w:ind w:left="4794" w:hanging="360"/>
      </w:pPr>
      <w:rPr>
        <w:rFonts w:cs="Times New Roman"/>
        <w:rtl w:val="0"/>
        <w:cs w:val="0"/>
      </w:rPr>
    </w:lvl>
    <w:lvl w:ilvl="5">
      <w:start w:val="1"/>
      <w:numFmt w:val="lowerRoman"/>
      <w:lvlText w:val="%6."/>
      <w:lvlJc w:val="right"/>
      <w:pPr>
        <w:ind w:left="5514" w:hanging="180"/>
      </w:pPr>
      <w:rPr>
        <w:rFonts w:cs="Times New Roman"/>
        <w:rtl w:val="0"/>
        <w:cs w:val="0"/>
      </w:rPr>
    </w:lvl>
    <w:lvl w:ilvl="6">
      <w:start w:val="1"/>
      <w:numFmt w:val="decimal"/>
      <w:lvlText w:val="%7."/>
      <w:lvlJc w:val="left"/>
      <w:pPr>
        <w:ind w:left="6234" w:hanging="360"/>
      </w:pPr>
      <w:rPr>
        <w:rFonts w:cs="Times New Roman"/>
        <w:rtl w:val="0"/>
        <w:cs w:val="0"/>
      </w:rPr>
    </w:lvl>
    <w:lvl w:ilvl="7">
      <w:start w:val="1"/>
      <w:numFmt w:val="lowerLetter"/>
      <w:lvlText w:val="%8."/>
      <w:lvlJc w:val="left"/>
      <w:pPr>
        <w:ind w:left="6954" w:hanging="360"/>
      </w:pPr>
      <w:rPr>
        <w:rFonts w:cs="Times New Roman"/>
        <w:rtl w:val="0"/>
        <w:cs w:val="0"/>
      </w:rPr>
    </w:lvl>
    <w:lvl w:ilvl="8">
      <w:start w:val="1"/>
      <w:numFmt w:val="lowerRoman"/>
      <w:lvlText w:val="%9."/>
      <w:lvlJc w:val="right"/>
      <w:pPr>
        <w:ind w:left="7674" w:hanging="180"/>
      </w:pPr>
      <w:rPr>
        <w:rFonts w:cs="Times New Roman"/>
        <w:rtl w:val="0"/>
        <w:cs w:val="0"/>
      </w:rPr>
    </w:lvl>
  </w:abstractNum>
  <w:abstractNum w:abstractNumId="36">
    <w:nsid w:val="76393145"/>
    <w:multiLevelType w:val="hybridMultilevel"/>
    <w:tmpl w:val="3A80BF78"/>
    <w:lvl w:ilvl="0">
      <w:start w:val="9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7">
    <w:nsid w:val="781048F1"/>
    <w:multiLevelType w:val="hybridMultilevel"/>
    <w:tmpl w:val="B518E9E8"/>
    <w:lvl w:ilvl="0">
      <w:start w:val="9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8540477"/>
    <w:multiLevelType w:val="hybridMultilevel"/>
    <w:tmpl w:val="DF78BE0A"/>
    <w:lvl w:ilvl="0">
      <w:start w:val="11"/>
      <w:numFmt w:val="decimal"/>
      <w:lvlText w:val="%1."/>
      <w:lvlJc w:val="left"/>
      <w:pPr>
        <w:ind w:left="644" w:hanging="417"/>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2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31"/>
  </w:num>
  <w:num w:numId="17">
    <w:abstractNumId w:val="14"/>
  </w:num>
  <w:num w:numId="18">
    <w:abstractNumId w:val="3"/>
  </w:num>
  <w:num w:numId="19">
    <w:abstractNumId w:val="9"/>
  </w:num>
  <w:num w:numId="20">
    <w:abstractNumId w:val="23"/>
  </w:num>
  <w:num w:numId="21">
    <w:abstractNumId w:val="25"/>
  </w:num>
  <w:num w:numId="22">
    <w:abstractNumId w:val="6"/>
  </w:num>
  <w:num w:numId="23">
    <w:abstractNumId w:val="18"/>
  </w:num>
  <w:num w:numId="24">
    <w:abstractNumId w:val="22"/>
  </w:num>
  <w:num w:numId="25">
    <w:abstractNumId w:val="36"/>
  </w:num>
  <w:num w:numId="26">
    <w:abstractNumId w:val="2"/>
  </w:num>
  <w:num w:numId="27">
    <w:abstractNumId w:val="37"/>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9"/>
  </w:num>
  <w:num w:numId="33">
    <w:abstractNumId w:val="29"/>
  </w:num>
  <w:num w:numId="34">
    <w:abstractNumId w:val="20"/>
  </w:num>
  <w:num w:numId="35">
    <w:abstractNumId w:val="30"/>
  </w:num>
  <w:num w:numId="36">
    <w:abstractNumId w:val="28"/>
  </w:num>
  <w:num w:numId="37">
    <w:abstractNumId w:val="24"/>
  </w:num>
  <w:num w:numId="38">
    <w:abstractNumId w:val="26"/>
  </w:num>
  <w:num w:numId="39">
    <w:abstractNumId w:val="34"/>
  </w:num>
  <w:num w:numId="40">
    <w:abstractNumId w:val="38"/>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C2473"/>
    <w:rsid w:val="00001937"/>
    <w:rsid w:val="0000550A"/>
    <w:rsid w:val="00007720"/>
    <w:rsid w:val="00012DB4"/>
    <w:rsid w:val="00013942"/>
    <w:rsid w:val="00023D16"/>
    <w:rsid w:val="000324D0"/>
    <w:rsid w:val="00033A9F"/>
    <w:rsid w:val="00054D31"/>
    <w:rsid w:val="00055266"/>
    <w:rsid w:val="00061998"/>
    <w:rsid w:val="000647B7"/>
    <w:rsid w:val="0006522A"/>
    <w:rsid w:val="000B2FEA"/>
    <w:rsid w:val="000D6E4C"/>
    <w:rsid w:val="000F0A90"/>
    <w:rsid w:val="000F5DFE"/>
    <w:rsid w:val="0012681C"/>
    <w:rsid w:val="00163328"/>
    <w:rsid w:val="00177EF0"/>
    <w:rsid w:val="00182CDE"/>
    <w:rsid w:val="00184C4E"/>
    <w:rsid w:val="00190CD4"/>
    <w:rsid w:val="00193565"/>
    <w:rsid w:val="001B14CF"/>
    <w:rsid w:val="001B3AD9"/>
    <w:rsid w:val="001B57BA"/>
    <w:rsid w:val="001C08F5"/>
    <w:rsid w:val="001C2DA4"/>
    <w:rsid w:val="001C3345"/>
    <w:rsid w:val="001E6276"/>
    <w:rsid w:val="001F17A7"/>
    <w:rsid w:val="00203502"/>
    <w:rsid w:val="00230DFE"/>
    <w:rsid w:val="00282540"/>
    <w:rsid w:val="002910BC"/>
    <w:rsid w:val="002C5596"/>
    <w:rsid w:val="002D62E3"/>
    <w:rsid w:val="002E57E5"/>
    <w:rsid w:val="002F3623"/>
    <w:rsid w:val="00303CB1"/>
    <w:rsid w:val="00320F52"/>
    <w:rsid w:val="003250AD"/>
    <w:rsid w:val="00326284"/>
    <w:rsid w:val="00332CEE"/>
    <w:rsid w:val="00343F76"/>
    <w:rsid w:val="00356A5E"/>
    <w:rsid w:val="00357AE6"/>
    <w:rsid w:val="00383BC9"/>
    <w:rsid w:val="00384CA0"/>
    <w:rsid w:val="003B2A4A"/>
    <w:rsid w:val="003E44C3"/>
    <w:rsid w:val="003F3B75"/>
    <w:rsid w:val="003F57E7"/>
    <w:rsid w:val="00423828"/>
    <w:rsid w:val="00425E68"/>
    <w:rsid w:val="00460604"/>
    <w:rsid w:val="00470064"/>
    <w:rsid w:val="00473A61"/>
    <w:rsid w:val="004802C3"/>
    <w:rsid w:val="004809C3"/>
    <w:rsid w:val="00495151"/>
    <w:rsid w:val="004A714D"/>
    <w:rsid w:val="004B1524"/>
    <w:rsid w:val="005242AF"/>
    <w:rsid w:val="00527BFE"/>
    <w:rsid w:val="0053482A"/>
    <w:rsid w:val="00551738"/>
    <w:rsid w:val="00555FED"/>
    <w:rsid w:val="0056760B"/>
    <w:rsid w:val="00571F55"/>
    <w:rsid w:val="00594054"/>
    <w:rsid w:val="005A15AE"/>
    <w:rsid w:val="005B0EC8"/>
    <w:rsid w:val="005B2D32"/>
    <w:rsid w:val="005B53C5"/>
    <w:rsid w:val="005C711C"/>
    <w:rsid w:val="00607D22"/>
    <w:rsid w:val="0061703E"/>
    <w:rsid w:val="0062111B"/>
    <w:rsid w:val="00622303"/>
    <w:rsid w:val="00691C15"/>
    <w:rsid w:val="006B0B52"/>
    <w:rsid w:val="006C5314"/>
    <w:rsid w:val="006F6C91"/>
    <w:rsid w:val="007123F8"/>
    <w:rsid w:val="00715724"/>
    <w:rsid w:val="00725B8B"/>
    <w:rsid w:val="007561A3"/>
    <w:rsid w:val="0075771F"/>
    <w:rsid w:val="00790331"/>
    <w:rsid w:val="007A384E"/>
    <w:rsid w:val="007D0099"/>
    <w:rsid w:val="007D33E0"/>
    <w:rsid w:val="007D5BAD"/>
    <w:rsid w:val="007E0196"/>
    <w:rsid w:val="007E3D65"/>
    <w:rsid w:val="007F2ECD"/>
    <w:rsid w:val="007F4FB8"/>
    <w:rsid w:val="00864E02"/>
    <w:rsid w:val="008731C0"/>
    <w:rsid w:val="00877A90"/>
    <w:rsid w:val="008812AA"/>
    <w:rsid w:val="00885739"/>
    <w:rsid w:val="00897B6A"/>
    <w:rsid w:val="008C07F4"/>
    <w:rsid w:val="008C2B25"/>
    <w:rsid w:val="008C4930"/>
    <w:rsid w:val="008D0124"/>
    <w:rsid w:val="008D6395"/>
    <w:rsid w:val="008E4073"/>
    <w:rsid w:val="008E6329"/>
    <w:rsid w:val="008F60B0"/>
    <w:rsid w:val="00906E35"/>
    <w:rsid w:val="00914CCD"/>
    <w:rsid w:val="0091634F"/>
    <w:rsid w:val="009279AE"/>
    <w:rsid w:val="009321AC"/>
    <w:rsid w:val="00935019"/>
    <w:rsid w:val="009736FA"/>
    <w:rsid w:val="0098622C"/>
    <w:rsid w:val="009941EE"/>
    <w:rsid w:val="00994A46"/>
    <w:rsid w:val="009B07FE"/>
    <w:rsid w:val="009C4F47"/>
    <w:rsid w:val="009D539A"/>
    <w:rsid w:val="009D7B48"/>
    <w:rsid w:val="009F6210"/>
    <w:rsid w:val="00A17A47"/>
    <w:rsid w:val="00A664CF"/>
    <w:rsid w:val="00A714A4"/>
    <w:rsid w:val="00A74F4F"/>
    <w:rsid w:val="00AA3223"/>
    <w:rsid w:val="00AD62D4"/>
    <w:rsid w:val="00AF7029"/>
    <w:rsid w:val="00B02946"/>
    <w:rsid w:val="00B04680"/>
    <w:rsid w:val="00B063DE"/>
    <w:rsid w:val="00B07C8C"/>
    <w:rsid w:val="00B10858"/>
    <w:rsid w:val="00B13363"/>
    <w:rsid w:val="00B43956"/>
    <w:rsid w:val="00B6179E"/>
    <w:rsid w:val="00B656AE"/>
    <w:rsid w:val="00B81300"/>
    <w:rsid w:val="00B84B53"/>
    <w:rsid w:val="00B8551A"/>
    <w:rsid w:val="00B92067"/>
    <w:rsid w:val="00BA5B41"/>
    <w:rsid w:val="00BB15BB"/>
    <w:rsid w:val="00BD5F9D"/>
    <w:rsid w:val="00BE2683"/>
    <w:rsid w:val="00BF0446"/>
    <w:rsid w:val="00C35ADC"/>
    <w:rsid w:val="00C62A38"/>
    <w:rsid w:val="00C6392D"/>
    <w:rsid w:val="00C664EA"/>
    <w:rsid w:val="00C67E2C"/>
    <w:rsid w:val="00C70A8B"/>
    <w:rsid w:val="00C80F34"/>
    <w:rsid w:val="00C81179"/>
    <w:rsid w:val="00C8201F"/>
    <w:rsid w:val="00C82530"/>
    <w:rsid w:val="00C837D2"/>
    <w:rsid w:val="00CA574E"/>
    <w:rsid w:val="00CA60DD"/>
    <w:rsid w:val="00CC202E"/>
    <w:rsid w:val="00CD1523"/>
    <w:rsid w:val="00CE6DDC"/>
    <w:rsid w:val="00D0318E"/>
    <w:rsid w:val="00D07F30"/>
    <w:rsid w:val="00D24810"/>
    <w:rsid w:val="00D42AD2"/>
    <w:rsid w:val="00D44B4E"/>
    <w:rsid w:val="00D52CCF"/>
    <w:rsid w:val="00D77AEA"/>
    <w:rsid w:val="00DA42DD"/>
    <w:rsid w:val="00DB207D"/>
    <w:rsid w:val="00DB57CD"/>
    <w:rsid w:val="00DC078E"/>
    <w:rsid w:val="00DC25C2"/>
    <w:rsid w:val="00DD20B0"/>
    <w:rsid w:val="00DD7FDA"/>
    <w:rsid w:val="00DE2FFE"/>
    <w:rsid w:val="00DE77A9"/>
    <w:rsid w:val="00E02C3B"/>
    <w:rsid w:val="00E039FE"/>
    <w:rsid w:val="00E20858"/>
    <w:rsid w:val="00E20946"/>
    <w:rsid w:val="00E35108"/>
    <w:rsid w:val="00E37707"/>
    <w:rsid w:val="00E6736D"/>
    <w:rsid w:val="00E74453"/>
    <w:rsid w:val="00E76277"/>
    <w:rsid w:val="00EB4151"/>
    <w:rsid w:val="00EC4CBF"/>
    <w:rsid w:val="00ED7929"/>
    <w:rsid w:val="00EE5DFF"/>
    <w:rsid w:val="00EF6A26"/>
    <w:rsid w:val="00F210A9"/>
    <w:rsid w:val="00F26236"/>
    <w:rsid w:val="00F436AE"/>
    <w:rsid w:val="00F4556F"/>
    <w:rsid w:val="00F468AE"/>
    <w:rsid w:val="00F845C0"/>
    <w:rsid w:val="00F94E56"/>
    <w:rsid w:val="00FA15E6"/>
    <w:rsid w:val="00FB162F"/>
    <w:rsid w:val="00FB31F3"/>
    <w:rsid w:val="00FB534C"/>
    <w:rsid w:val="00FC2473"/>
    <w:rsid w:val="00FC565D"/>
    <w:rsid w:val="00FC7F33"/>
    <w:rsid w:val="00FD6F2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73"/>
    <w:pPr>
      <w:framePr w:wrap="auto"/>
      <w:widowControl/>
      <w:suppressAutoHyphens/>
      <w:autoSpaceDE/>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link w:val="Heading1Char"/>
    <w:qFormat/>
    <w:rsid w:val="00383BC9"/>
    <w:pPr>
      <w:keepNext/>
      <w:suppressAutoHyphens w:val="0"/>
      <w:jc w:val="both"/>
      <w:outlineLvl w:val="0"/>
    </w:pPr>
    <w:rPr>
      <w:b/>
      <w:bCs/>
    </w:rPr>
  </w:style>
  <w:style w:type="paragraph" w:styleId="Heading3">
    <w:name w:val="heading 3"/>
    <w:basedOn w:val="Normal"/>
    <w:next w:val="Normal"/>
    <w:link w:val="Heading3Char"/>
    <w:qFormat/>
    <w:rsid w:val="0006522A"/>
    <w:pPr>
      <w:keepNext/>
      <w:suppressAutoHyphens w:val="0"/>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link w:val="TitleChar"/>
    <w:uiPriority w:val="99"/>
    <w:qFormat/>
    <w:rsid w:val="00FC2473"/>
    <w:pPr>
      <w:widowControl w:val="0"/>
      <w:suppressAutoHyphens w:val="0"/>
      <w:autoSpaceDE w:val="0"/>
      <w:autoSpaceDN w:val="0"/>
      <w:adjustRightInd w:val="0"/>
      <w:jc w:val="center"/>
    </w:pPr>
    <w:rPr>
      <w:rFonts w:ascii="Arial Narrow" w:hAnsi="Arial Narrow"/>
      <w:b/>
      <w:sz w:val="28"/>
      <w:szCs w:val="20"/>
      <w:u w:val="single"/>
      <w:lang w:eastAsia="sk-SK"/>
    </w:rPr>
  </w:style>
  <w:style w:type="paragraph" w:customStyle="1" w:styleId="Odstavecseseznamem1">
    <w:name w:val="Odstavec se seznamem1"/>
    <w:basedOn w:val="Normal"/>
    <w:uiPriority w:val="34"/>
    <w:qFormat/>
    <w:rsid w:val="00FC2473"/>
    <w:pPr>
      <w:ind w:left="720"/>
      <w:contextualSpacing/>
      <w:jc w:val="left"/>
    </w:pPr>
  </w:style>
  <w:style w:type="character" w:customStyle="1" w:styleId="TitleChar">
    <w:name w:val="Title Char"/>
    <w:link w:val="Title"/>
    <w:uiPriority w:val="99"/>
    <w:locked/>
    <w:rsid w:val="00FC2473"/>
    <w:rPr>
      <w:rFonts w:ascii="Arial Narrow" w:hAnsi="Arial Narrow" w:cs="Arial Narrow"/>
      <w:b/>
      <w:sz w:val="28"/>
      <w:u w:val="single"/>
      <w:lang w:val="x-none" w:eastAsia="sk-SK"/>
    </w:rPr>
  </w:style>
  <w:style w:type="paragraph" w:styleId="BodyTextIndent">
    <w:name w:val="Body Text Indent"/>
    <w:basedOn w:val="Normal"/>
    <w:link w:val="BodyTextIndentChar"/>
    <w:uiPriority w:val="99"/>
    <w:unhideWhenUsed/>
    <w:rsid w:val="00B656AE"/>
    <w:pPr>
      <w:suppressAutoHyphens w:val="0"/>
      <w:jc w:val="both"/>
    </w:pPr>
    <w:rPr>
      <w:szCs w:val="20"/>
    </w:rPr>
  </w:style>
  <w:style w:type="character" w:styleId="Hyperlink">
    <w:name w:val="Hyperlink"/>
    <w:uiPriority w:val="99"/>
    <w:unhideWhenUsed/>
    <w:rsid w:val="00B6179E"/>
    <w:rPr>
      <w:rFonts w:ascii="Times New Roman" w:hAnsi="Times New Roman" w:cs="Times New Roman"/>
      <w:color w:val="000000"/>
      <w:u w:val="single"/>
    </w:rPr>
  </w:style>
  <w:style w:type="character" w:customStyle="1" w:styleId="BodyTextIndentChar">
    <w:name w:val="Body Text Indent Char"/>
    <w:link w:val="BodyTextIndent"/>
    <w:uiPriority w:val="99"/>
    <w:locked/>
    <w:rsid w:val="00B656AE"/>
    <w:rPr>
      <w:rFonts w:ascii="Times New Roman" w:hAnsi="Times New Roman" w:cs="Times New Roman"/>
      <w:sz w:val="24"/>
    </w:rPr>
  </w:style>
  <w:style w:type="character" w:styleId="Strong">
    <w:name w:val="Strong"/>
    <w:uiPriority w:val="99"/>
    <w:qFormat/>
    <w:rsid w:val="00725B8B"/>
    <w:rPr>
      <w:rFonts w:ascii="Times New Roman" w:hAnsi="Times New Roman" w:cs="Times New Roman"/>
      <w:b/>
    </w:rPr>
  </w:style>
  <w:style w:type="character" w:customStyle="1" w:styleId="Znakyprepoznmkupodiarou">
    <w:name w:val="Znaky pre poznámku pod čiarou"/>
    <w:uiPriority w:val="99"/>
    <w:rsid w:val="002F3623"/>
    <w:rPr>
      <w:vertAlign w:val="superscript"/>
    </w:rPr>
  </w:style>
  <w:style w:type="character" w:customStyle="1" w:styleId="ppp-input-value1">
    <w:name w:val="ppp-input-value1"/>
    <w:uiPriority w:val="99"/>
    <w:rsid w:val="002F3623"/>
    <w:rPr>
      <w:rFonts w:ascii="Tahoma" w:hAnsi="Tahoma" w:cs="Tahoma"/>
      <w:color w:val="000000"/>
      <w:sz w:val="16"/>
    </w:rPr>
  </w:style>
  <w:style w:type="paragraph" w:styleId="FootnoteText">
    <w:name w:val="footnote text"/>
    <w:basedOn w:val="Normal"/>
    <w:link w:val="FootnoteTextChar"/>
    <w:uiPriority w:val="99"/>
    <w:unhideWhenUsed/>
    <w:rsid w:val="00571F55"/>
    <w:pPr>
      <w:jc w:val="left"/>
    </w:pPr>
    <w:rPr>
      <w:rFonts w:ascii="Calibri" w:hAnsi="Calibri"/>
      <w:sz w:val="20"/>
      <w:szCs w:val="20"/>
    </w:rPr>
  </w:style>
  <w:style w:type="paragraph" w:customStyle="1" w:styleId="Vchodzie">
    <w:name w:val="Východzie"/>
    <w:uiPriority w:val="99"/>
    <w:rsid w:val="00571F55"/>
    <w:pPr>
      <w:framePr w:wrap="auto"/>
      <w:widowControl w:val="0"/>
      <w:tabs>
        <w:tab w:val="left" w:pos="708"/>
      </w:tabs>
      <w:suppressAutoHyphens/>
      <w:autoSpaceDE/>
      <w:autoSpaceDN/>
      <w:adjustRightInd/>
      <w:spacing w:line="100" w:lineRule="atLeast"/>
      <w:ind w:left="0" w:right="0"/>
      <w:jc w:val="left"/>
      <w:textAlignment w:val="auto"/>
    </w:pPr>
    <w:rPr>
      <w:rFonts w:ascii="Arial" w:hAnsi="Arial" w:cs="Times New Roman"/>
      <w:color w:val="00000A"/>
      <w:sz w:val="20"/>
      <w:szCs w:val="20"/>
      <w:rtl w:val="0"/>
      <w:cs w:val="0"/>
      <w:lang w:val="sk-SK" w:eastAsia="sk-SK" w:bidi="ar-SA"/>
    </w:rPr>
  </w:style>
  <w:style w:type="character" w:customStyle="1" w:styleId="FootnoteTextChar">
    <w:name w:val="Footnote Text Char"/>
    <w:link w:val="FootnoteText"/>
    <w:uiPriority w:val="99"/>
    <w:locked/>
    <w:rsid w:val="00571F55"/>
    <w:rPr>
      <w:rFonts w:ascii="Calibri" w:hAnsi="Calibri" w:cs="Calibri"/>
    </w:rPr>
  </w:style>
  <w:style w:type="paragraph" w:customStyle="1" w:styleId="western">
    <w:name w:val="western"/>
    <w:basedOn w:val="Normal"/>
    <w:uiPriority w:val="99"/>
    <w:rsid w:val="00571F55"/>
    <w:pPr>
      <w:suppressAutoHyphens w:val="0"/>
      <w:spacing w:before="100" w:beforeAutospacing="1" w:after="119"/>
      <w:jc w:val="left"/>
    </w:pPr>
    <w:rPr>
      <w:color w:val="000000"/>
      <w:sz w:val="20"/>
      <w:szCs w:val="20"/>
      <w:lang w:eastAsia="sk-SK"/>
    </w:rPr>
  </w:style>
  <w:style w:type="paragraph" w:customStyle="1" w:styleId="Odsekzoznamu1">
    <w:name w:val="Odsek zoznamu1"/>
    <w:basedOn w:val="Normal"/>
    <w:rsid w:val="00571F55"/>
    <w:pPr>
      <w:autoSpaceDN w:val="0"/>
      <w:spacing w:after="200" w:line="276" w:lineRule="auto"/>
      <w:ind w:left="720"/>
      <w:jc w:val="left"/>
      <w:textAlignment w:val="baseline"/>
    </w:pPr>
    <w:rPr>
      <w:rFonts w:ascii="Calibri" w:hAnsi="Calibri"/>
      <w:kern w:val="3"/>
      <w:sz w:val="22"/>
      <w:szCs w:val="22"/>
      <w:lang w:eastAsia="zh-CN"/>
    </w:rPr>
  </w:style>
  <w:style w:type="paragraph" w:styleId="BodyTextIndent3">
    <w:name w:val="Body Text Indent 3"/>
    <w:basedOn w:val="Normal"/>
    <w:link w:val="BodyTextIndent3Char"/>
    <w:uiPriority w:val="99"/>
    <w:semiHidden/>
    <w:unhideWhenUsed/>
    <w:rsid w:val="00B10858"/>
    <w:pPr>
      <w:spacing w:after="120"/>
      <w:ind w:left="283"/>
      <w:jc w:val="left"/>
    </w:pPr>
    <w:rPr>
      <w:sz w:val="16"/>
      <w:szCs w:val="20"/>
    </w:rPr>
  </w:style>
  <w:style w:type="paragraph" w:styleId="BodyText">
    <w:name w:val="Body Text"/>
    <w:basedOn w:val="Normal"/>
    <w:link w:val="BodyTextChar"/>
    <w:uiPriority w:val="99"/>
    <w:unhideWhenUsed/>
    <w:rsid w:val="00B10858"/>
    <w:pPr>
      <w:suppressAutoHyphens w:val="0"/>
      <w:spacing w:after="120"/>
      <w:jc w:val="left"/>
    </w:pPr>
    <w:rPr>
      <w:rFonts w:ascii="Calibri" w:hAnsi="Calibri"/>
      <w:szCs w:val="20"/>
      <w:lang w:eastAsia="sk-SK"/>
    </w:rPr>
  </w:style>
  <w:style w:type="character" w:customStyle="1" w:styleId="BodyTextIndent3Char">
    <w:name w:val="Body Text Indent 3 Char"/>
    <w:link w:val="BodyTextIndent3"/>
    <w:uiPriority w:val="99"/>
    <w:semiHidden/>
    <w:locked/>
    <w:rsid w:val="00B10858"/>
    <w:rPr>
      <w:rFonts w:ascii="Times New Roman" w:hAnsi="Times New Roman" w:cs="Times New Roman"/>
      <w:sz w:val="16"/>
      <w:lang w:val="x-none" w:eastAsia="ar-SA" w:bidi="ar-SA"/>
    </w:rPr>
  </w:style>
  <w:style w:type="paragraph" w:styleId="BodyText2">
    <w:name w:val="Body Text 2"/>
    <w:basedOn w:val="Normal"/>
    <w:link w:val="BodyText2Char"/>
    <w:uiPriority w:val="99"/>
    <w:unhideWhenUsed/>
    <w:rsid w:val="00326284"/>
    <w:pPr>
      <w:spacing w:after="120" w:line="480" w:lineRule="auto"/>
      <w:jc w:val="left"/>
    </w:pPr>
    <w:rPr>
      <w:szCs w:val="20"/>
    </w:rPr>
  </w:style>
  <w:style w:type="character" w:customStyle="1" w:styleId="BodyTextChar">
    <w:name w:val="Body Text Char"/>
    <w:link w:val="BodyText"/>
    <w:uiPriority w:val="99"/>
    <w:locked/>
    <w:rsid w:val="00B10858"/>
    <w:rPr>
      <w:rFonts w:ascii="Calibri" w:hAnsi="Calibri" w:cs="Calibri"/>
      <w:sz w:val="24"/>
      <w:lang w:val="x-none" w:eastAsia="sk-SK"/>
    </w:rPr>
  </w:style>
  <w:style w:type="character" w:styleId="Emphasis">
    <w:name w:val="Emphasis"/>
    <w:uiPriority w:val="20"/>
    <w:qFormat/>
    <w:rsid w:val="00326284"/>
    <w:rPr>
      <w:b/>
    </w:rPr>
  </w:style>
  <w:style w:type="character" w:customStyle="1" w:styleId="BodyText2Char">
    <w:name w:val="Body Text 2 Char"/>
    <w:link w:val="BodyText2"/>
    <w:uiPriority w:val="99"/>
    <w:locked/>
    <w:rsid w:val="00326284"/>
    <w:rPr>
      <w:rFonts w:ascii="Times New Roman" w:hAnsi="Times New Roman" w:cs="Times New Roman"/>
      <w:sz w:val="24"/>
      <w:lang w:val="x-none" w:eastAsia="ar-SA" w:bidi="ar-SA"/>
    </w:rPr>
  </w:style>
  <w:style w:type="character" w:customStyle="1" w:styleId="Zstupntext1">
    <w:name w:val="Zástupný text1"/>
    <w:uiPriority w:val="99"/>
    <w:semiHidden/>
    <w:rsid w:val="00326284"/>
    <w:rPr>
      <w:rFonts w:ascii="Times New Roman" w:hAnsi="Times New Roman" w:cs="Times New Roman"/>
      <w:color w:val="808080"/>
    </w:rPr>
  </w:style>
  <w:style w:type="character" w:customStyle="1" w:styleId="st">
    <w:name w:val="st"/>
    <w:rsid w:val="00326284"/>
  </w:style>
  <w:style w:type="character" w:customStyle="1" w:styleId="Heading1Char">
    <w:name w:val="Heading 1 Char"/>
    <w:link w:val="Heading1"/>
    <w:locked/>
    <w:rsid w:val="00383BC9"/>
    <w:rPr>
      <w:rFonts w:ascii="Times New Roman" w:hAnsi="Times New Roman" w:cs="Times New Roman"/>
      <w:b/>
      <w:sz w:val="24"/>
    </w:rPr>
  </w:style>
  <w:style w:type="paragraph" w:styleId="List">
    <w:name w:val="List"/>
    <w:basedOn w:val="Normal"/>
    <w:unhideWhenUsed/>
    <w:rsid w:val="00383BC9"/>
    <w:pPr>
      <w:suppressAutoHyphens w:val="0"/>
      <w:ind w:left="283" w:hanging="283"/>
      <w:jc w:val="left"/>
    </w:pPr>
    <w:rPr>
      <w:lang w:eastAsia="sk-SK"/>
    </w:rPr>
  </w:style>
  <w:style w:type="paragraph" w:styleId="List2">
    <w:name w:val="List 2"/>
    <w:basedOn w:val="Normal"/>
    <w:unhideWhenUsed/>
    <w:rsid w:val="00383BC9"/>
    <w:pPr>
      <w:suppressAutoHyphens w:val="0"/>
      <w:ind w:left="566" w:hanging="283"/>
      <w:jc w:val="left"/>
    </w:pPr>
    <w:rPr>
      <w:lang w:eastAsia="sk-SK"/>
    </w:rPr>
  </w:style>
  <w:style w:type="paragraph" w:styleId="List3">
    <w:name w:val="List 3"/>
    <w:basedOn w:val="Normal"/>
    <w:unhideWhenUsed/>
    <w:rsid w:val="00383BC9"/>
    <w:pPr>
      <w:suppressAutoHyphens w:val="0"/>
      <w:ind w:left="849" w:hanging="283"/>
      <w:jc w:val="left"/>
    </w:pPr>
    <w:rPr>
      <w:lang w:eastAsia="sk-SK"/>
    </w:rPr>
  </w:style>
  <w:style w:type="paragraph" w:styleId="BodyText3">
    <w:name w:val="Body Text 3"/>
    <w:basedOn w:val="Normal"/>
    <w:link w:val="BodyText3Char"/>
    <w:uiPriority w:val="99"/>
    <w:unhideWhenUsed/>
    <w:rsid w:val="00383BC9"/>
    <w:pPr>
      <w:spacing w:after="120"/>
      <w:jc w:val="left"/>
    </w:pPr>
    <w:rPr>
      <w:sz w:val="16"/>
      <w:szCs w:val="16"/>
    </w:rPr>
  </w:style>
  <w:style w:type="character" w:customStyle="1" w:styleId="BodyText3Char">
    <w:name w:val="Body Text 3 Char"/>
    <w:link w:val="BodyText3"/>
    <w:uiPriority w:val="99"/>
    <w:locked/>
    <w:rsid w:val="00383BC9"/>
    <w:rPr>
      <w:rFonts w:ascii="Times New Roman" w:hAnsi="Times New Roman" w:cs="Times New Roman"/>
      <w:sz w:val="16"/>
      <w:lang w:val="x-none" w:eastAsia="ar-SA" w:bidi="ar-SA"/>
    </w:rPr>
  </w:style>
  <w:style w:type="character" w:customStyle="1" w:styleId="Heading3Char">
    <w:name w:val="Heading 3 Char"/>
    <w:link w:val="Heading3"/>
    <w:locked/>
    <w:rsid w:val="0006522A"/>
    <w:rPr>
      <w:rFonts w:ascii="Arial" w:hAnsi="Arial" w:cs="Arial"/>
      <w:b/>
      <w:sz w:val="26"/>
    </w:rPr>
  </w:style>
  <w:style w:type="character" w:customStyle="1" w:styleId="apple-converted-space">
    <w:name w:val="apple-converted-space"/>
    <w:basedOn w:val="DefaultParagraphFont"/>
    <w:rsid w:val="00FB31F3"/>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1583</Words>
  <Characters>9025</Characters>
  <Application>Microsoft Office Word</Application>
  <DocSecurity>0</DocSecurity>
  <Lines>0</Lines>
  <Paragraphs>0</Paragraphs>
  <ScaleCrop>false</ScaleCrop>
  <Company>Kancelaria NR SR</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Maťka</dc:creator>
  <cp:lastModifiedBy>Gašparíková, Jarmila</cp:lastModifiedBy>
  <cp:revision>2</cp:revision>
  <cp:lastPrinted>2015-02-18T11:27:00Z</cp:lastPrinted>
  <dcterms:created xsi:type="dcterms:W3CDTF">2015-02-18T17:04:00Z</dcterms:created>
  <dcterms:modified xsi:type="dcterms:W3CDTF">2015-02-18T17:04:00Z</dcterms:modified>
</cp:coreProperties>
</file>