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EB3DEA">
        <w:rPr>
          <w:sz w:val="18"/>
          <w:szCs w:val="18"/>
        </w:rPr>
        <w:t>1094</w:t>
      </w:r>
      <w:r w:rsidRPr="00DA77E3">
        <w:rPr>
          <w:sz w:val="18"/>
          <w:szCs w:val="18"/>
        </w:rPr>
        <w:t>/201</w:t>
      </w:r>
      <w:r w:rsidR="00B31578">
        <w:rPr>
          <w:sz w:val="18"/>
          <w:szCs w:val="18"/>
        </w:rPr>
        <w:t>4</w:t>
      </w:r>
    </w:p>
    <w:p w:rsidR="00807E68" w:rsidRDefault="00EA3279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B10657" w:rsidP="00807E68">
      <w:pPr>
        <w:pStyle w:val="uznesenia"/>
      </w:pPr>
      <w:r>
        <w:t>1548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0657">
        <w:rPr>
          <w:rFonts w:cs="Arial"/>
          <w:sz w:val="22"/>
          <w:szCs w:val="22"/>
        </w:rPr>
        <w:t xml:space="preserve"> 28</w:t>
      </w:r>
      <w:r w:rsidR="007F7497">
        <w:rPr>
          <w:rFonts w:cs="Arial"/>
          <w:sz w:val="22"/>
          <w:szCs w:val="22"/>
        </w:rPr>
        <w:t xml:space="preserve">. </w:t>
      </w:r>
      <w:r w:rsidR="00174BD8">
        <w:rPr>
          <w:rFonts w:cs="Arial"/>
          <w:sz w:val="22"/>
          <w:szCs w:val="22"/>
        </w:rPr>
        <w:t>januára</w:t>
      </w:r>
      <w:r w:rsidR="00E6515A">
        <w:rPr>
          <w:rFonts w:cs="Arial"/>
          <w:sz w:val="22"/>
          <w:szCs w:val="22"/>
        </w:rPr>
        <w:t xml:space="preserve"> 201</w:t>
      </w:r>
      <w:r w:rsidR="00174BD8">
        <w:rPr>
          <w:rFonts w:cs="Arial"/>
          <w:sz w:val="22"/>
          <w:szCs w:val="22"/>
        </w:rPr>
        <w:t>5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EB3DEA" w:rsidRDefault="00BE40E3" w:rsidP="00BE40E3">
      <w:pPr>
        <w:jc w:val="both"/>
        <w:rPr>
          <w:sz w:val="22"/>
          <w:szCs w:val="22"/>
        </w:rPr>
      </w:pPr>
      <w:r w:rsidRPr="00EB3DEA">
        <w:rPr>
          <w:rFonts w:cs="Arial"/>
          <w:sz w:val="22"/>
          <w:szCs w:val="22"/>
        </w:rPr>
        <w:t>k</w:t>
      </w:r>
      <w:r w:rsidR="009C391D">
        <w:rPr>
          <w:rFonts w:cs="Arial"/>
          <w:sz w:val="22"/>
          <w:szCs w:val="22"/>
        </w:rPr>
        <w:t xml:space="preserve"> </w:t>
      </w:r>
      <w:r w:rsidR="00EB3DEA" w:rsidRPr="00EB3DEA">
        <w:rPr>
          <w:rFonts w:cs="Arial"/>
          <w:sz w:val="22"/>
          <w:szCs w:val="22"/>
        </w:rPr>
        <w:t>z</w:t>
      </w:r>
      <w:r w:rsidR="00EB3DEA" w:rsidRPr="00EB3DEA">
        <w:rPr>
          <w:sz w:val="22"/>
        </w:rPr>
        <w:t>ákonu z</w:t>
      </w:r>
      <w:r w:rsidR="009C391D">
        <w:rPr>
          <w:sz w:val="22"/>
        </w:rPr>
        <w:t xml:space="preserve"> </w:t>
      </w:r>
      <w:r w:rsidR="00EB3DEA" w:rsidRPr="00EB3DEA">
        <w:rPr>
          <w:sz w:val="22"/>
        </w:rPr>
        <w:t>2. decembra 2014, ktorým sa mení a dopĺňa zákon č. 311/2011 Z. z. Zákonník práce v znení neskorších predpisov a ktorým sa menia a dopĺňajú niektoré zákony, vráten</w:t>
      </w:r>
      <w:r w:rsidR="00EB3DEA">
        <w:rPr>
          <w:sz w:val="22"/>
        </w:rPr>
        <w:t>ému</w:t>
      </w:r>
      <w:r w:rsidR="00EB3DEA" w:rsidRPr="00EB3DEA">
        <w:rPr>
          <w:sz w:val="22"/>
        </w:rPr>
        <w:t xml:space="preserve"> prezidentom Slovenskej republiky na opätovné prerokovanie Národnou radou Slovenskej republiky </w:t>
      </w:r>
      <w:r w:rsidR="00EB3DEA" w:rsidRPr="00EB3DEA">
        <w:rPr>
          <w:sz w:val="22"/>
          <w:szCs w:val="22"/>
        </w:rPr>
        <w:t>(tlač 1341)</w:t>
      </w:r>
    </w:p>
    <w:p w:rsidR="009C08FD" w:rsidRPr="00656D6C" w:rsidRDefault="009C08FD" w:rsidP="00BE40E3">
      <w:pPr>
        <w:jc w:val="both"/>
        <w:rPr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rFonts w:cs="Arial"/>
          <w:sz w:val="22"/>
          <w:szCs w:val="22"/>
        </w:rPr>
      </w:pPr>
      <w:r w:rsidRPr="009C08FD">
        <w:rPr>
          <w:rFonts w:cs="Arial"/>
          <w:sz w:val="22"/>
          <w:szCs w:val="22"/>
        </w:rPr>
        <w:tab/>
      </w:r>
      <w:r w:rsidR="00EB3DEA">
        <w:rPr>
          <w:rFonts w:cs="Arial"/>
          <w:sz w:val="22"/>
          <w:szCs w:val="22"/>
        </w:rPr>
        <w:t>z</w:t>
      </w:r>
      <w:r w:rsidR="00EB3DEA" w:rsidRPr="00EB3DEA">
        <w:rPr>
          <w:sz w:val="22"/>
        </w:rPr>
        <w:t>ákon z</w:t>
      </w:r>
      <w:r w:rsidR="00EB3DEA">
        <w:rPr>
          <w:sz w:val="22"/>
        </w:rPr>
        <w:t xml:space="preserve"> </w:t>
      </w:r>
      <w:r w:rsidR="00EB3DEA" w:rsidRPr="00EB3DEA">
        <w:rPr>
          <w:sz w:val="22"/>
        </w:rPr>
        <w:t>2. decembra 2014, ktorým sa mení a</w:t>
      </w:r>
      <w:r w:rsidR="00EB3DEA">
        <w:rPr>
          <w:sz w:val="22"/>
        </w:rPr>
        <w:t xml:space="preserve"> </w:t>
      </w:r>
      <w:r w:rsidR="00EB3DEA" w:rsidRPr="00EB3DEA">
        <w:rPr>
          <w:sz w:val="22"/>
        </w:rPr>
        <w:t>dopĺňa zákon č. 311/2011 Z. z. Zákonník práce v znení neskorších predpisov a ktorým sa menia a dopĺňajú niektoré zákony</w:t>
      </w:r>
      <w:r w:rsidR="009C08FD" w:rsidRPr="009C08FD">
        <w:rPr>
          <w:sz w:val="22"/>
          <w:szCs w:val="22"/>
        </w:rPr>
        <w:t xml:space="preserve">, vrátený </w:t>
      </w:r>
      <w:r w:rsidR="00B10657">
        <w:rPr>
          <w:sz w:val="22"/>
          <w:szCs w:val="22"/>
        </w:rPr>
        <w:t xml:space="preserve">prezidentom Slovenskej republiky, so zmenami uvedenými v </w:t>
      </w:r>
      <w:bookmarkStart w:id="0" w:name="_GoBack"/>
      <w:bookmarkEnd w:id="0"/>
      <w:r w:rsidR="00B10657">
        <w:rPr>
          <w:sz w:val="22"/>
          <w:szCs w:val="22"/>
        </w:rPr>
        <w:t>časti III</w:t>
      </w:r>
      <w:r w:rsidR="007F7497">
        <w:rPr>
          <w:sz w:val="22"/>
          <w:szCs w:val="22"/>
        </w:rPr>
        <w:t>.</w:t>
      </w:r>
      <w:r w:rsidR="00B10657">
        <w:rPr>
          <w:sz w:val="22"/>
          <w:szCs w:val="22"/>
        </w:rPr>
        <w:t xml:space="preserve"> rozhodnutia prezidenta Slovenskej republiky. 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Pr="002707F6" w:rsidRDefault="007F7497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Default="007F7497" w:rsidP="007F749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F7497" w:rsidRDefault="007F7497" w:rsidP="007F749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7F7497" w:rsidRDefault="007F7497" w:rsidP="007F749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765D" w:rsidRDefault="0057765D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216BB" w:rsidRDefault="004216BB" w:rsidP="004216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4216BB" w:rsidRDefault="004216BB" w:rsidP="004216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E40E3" w:rsidRDefault="00BE40E3" w:rsidP="00BE40E3"/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174BD8"/>
    <w:rsid w:val="003D75B9"/>
    <w:rsid w:val="004216BB"/>
    <w:rsid w:val="00514EAA"/>
    <w:rsid w:val="0055603E"/>
    <w:rsid w:val="0057765D"/>
    <w:rsid w:val="006642E0"/>
    <w:rsid w:val="006A01E3"/>
    <w:rsid w:val="006C0CE7"/>
    <w:rsid w:val="007C2A2A"/>
    <w:rsid w:val="007F7497"/>
    <w:rsid w:val="00807E68"/>
    <w:rsid w:val="00807F60"/>
    <w:rsid w:val="008C3B6E"/>
    <w:rsid w:val="009C08FD"/>
    <w:rsid w:val="009C391D"/>
    <w:rsid w:val="00A101AE"/>
    <w:rsid w:val="00A17510"/>
    <w:rsid w:val="00B10657"/>
    <w:rsid w:val="00B31578"/>
    <w:rsid w:val="00B96085"/>
    <w:rsid w:val="00BE40E3"/>
    <w:rsid w:val="00C01141"/>
    <w:rsid w:val="00DA77E3"/>
    <w:rsid w:val="00E6289A"/>
    <w:rsid w:val="00E6515A"/>
    <w:rsid w:val="00E67F8E"/>
    <w:rsid w:val="00EA3279"/>
    <w:rsid w:val="00E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2015-01-14T13:03:00Z</cp:lastPrinted>
  <dcterms:created xsi:type="dcterms:W3CDTF">2015-01-14T13:04:00Z</dcterms:created>
  <dcterms:modified xsi:type="dcterms:W3CDTF">2015-02-03T13:21:00Z</dcterms:modified>
</cp:coreProperties>
</file>