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="00E211AC">
        <w:rPr>
          <w:rFonts w:cs="Times New Roman" w:hint="default"/>
          <w:b/>
        </w:rPr>
        <w:t>ktorý</w:t>
      </w:r>
      <w:r w:rsidR="00E211AC">
        <w:rPr>
          <w:rFonts w:cs="Times New Roman" w:hint="default"/>
          <w:b/>
        </w:rPr>
        <w:t>m sa mení</w:t>
      </w:r>
      <w:r w:rsidR="00E211AC">
        <w:rPr>
          <w:rFonts w:cs="Times New Roman" w:hint="default"/>
          <w:b/>
        </w:rPr>
        <w:t xml:space="preserve"> zá</w:t>
      </w:r>
      <w:r w:rsidR="00E211AC">
        <w:rPr>
          <w:rFonts w:cs="Times New Roman" w:hint="default"/>
          <w:b/>
        </w:rPr>
        <w:t>kon č</w:t>
      </w:r>
      <w:r w:rsidR="00E211AC">
        <w:rPr>
          <w:rFonts w:cs="Times New Roman" w:hint="default"/>
          <w:b/>
        </w:rPr>
        <w:t xml:space="preserve">. 180/2014 Z. z. </w:t>
      </w:r>
      <w:r w:rsidRPr="00E211AC" w:rsidR="00E211AC">
        <w:rPr>
          <w:rFonts w:hint="default"/>
          <w:b/>
        </w:rPr>
        <w:t>o podmienkach vý</w:t>
      </w:r>
      <w:r w:rsidRPr="00E211AC" w:rsidR="00E211AC">
        <w:rPr>
          <w:rFonts w:hint="default"/>
          <w:b/>
        </w:rPr>
        <w:t>konu volebné</w:t>
      </w:r>
      <w:r w:rsidRPr="00E211AC" w:rsidR="00E211AC">
        <w:rPr>
          <w:rFonts w:hint="default"/>
          <w:b/>
        </w:rPr>
        <w:t>ho prá</w:t>
      </w:r>
      <w:r w:rsidRPr="00E211AC" w:rsidR="00E211AC">
        <w:rPr>
          <w:rFonts w:hint="default"/>
          <w:b/>
        </w:rPr>
        <w:t>va a o zmene a dopln</w:t>
      </w:r>
      <w:r w:rsidRPr="00E211AC" w:rsidR="00E211AC">
        <w:rPr>
          <w:rFonts w:hint="default"/>
          <w:b/>
        </w:rPr>
        <w:t>ení</w:t>
      </w:r>
      <w:r w:rsidRPr="00E211AC" w:rsidR="00E211AC">
        <w:rPr>
          <w:rFonts w:hint="default"/>
          <w:b/>
        </w:rPr>
        <w:t xml:space="preserve"> niektorý</w:t>
      </w:r>
      <w:r w:rsidRPr="00E211AC" w:rsidR="00E211AC">
        <w:rPr>
          <w:rFonts w:hint="default"/>
          <w:b/>
        </w:rPr>
        <w:t>ch zá</w:t>
      </w:r>
      <w:r w:rsidRPr="00E211AC" w:rsidR="00E211AC">
        <w:rPr>
          <w:rFonts w:hint="default"/>
          <w:b/>
        </w:rPr>
        <w:t>konov</w:t>
      </w:r>
      <w:r w:rsidR="00E211AC">
        <w:rPr>
          <w:b/>
        </w:rPr>
        <w:t xml:space="preserve"> v </w:t>
      </w:r>
      <w:r w:rsidR="00E211AC">
        <w:rPr>
          <w:rFonts w:hint="default"/>
          <w:b/>
        </w:rPr>
        <w:t>znení</w:t>
      </w:r>
      <w:r w:rsidR="00E211AC">
        <w:rPr>
          <w:rFonts w:hint="default"/>
          <w:b/>
        </w:rPr>
        <w:t xml:space="preserve"> </w:t>
      </w:r>
      <w:r w:rsidRPr="00E211AC" w:rsidR="00E211AC">
        <w:rPr>
          <w:rFonts w:cs="Times New Roman" w:hint="default"/>
          <w:b/>
        </w:rPr>
        <w:t>uznesenia Ú</w:t>
      </w:r>
      <w:r w:rsidRPr="00E211AC" w:rsidR="00E211AC">
        <w:rPr>
          <w:rFonts w:cs="Times New Roman" w:hint="default"/>
          <w:b/>
        </w:rPr>
        <w:t>stavné</w:t>
      </w:r>
      <w:r w:rsidRPr="00E211AC" w:rsidR="00E211AC">
        <w:rPr>
          <w:rFonts w:cs="Times New Roman" w:hint="default"/>
          <w:b/>
        </w:rPr>
        <w:t>h</w:t>
      </w:r>
      <w:r w:rsidR="00E211AC">
        <w:rPr>
          <w:rFonts w:cs="Times New Roman" w:hint="default"/>
          <w:b/>
        </w:rPr>
        <w:t>o sú</w:t>
      </w:r>
      <w:r w:rsidR="00E211AC">
        <w:rPr>
          <w:rFonts w:cs="Times New Roman" w:hint="default"/>
          <w:b/>
        </w:rPr>
        <w:t>du Slovenskej republiky č</w:t>
      </w:r>
      <w:r w:rsidR="00E211AC">
        <w:rPr>
          <w:rFonts w:cs="Times New Roman" w:hint="default"/>
          <w:b/>
        </w:rPr>
        <w:t>. 239/2014</w:t>
      </w:r>
      <w:r w:rsidRPr="00E211AC" w:rsidR="00E211AC">
        <w:rPr>
          <w:rFonts w:cs="Times New Roman"/>
          <w:b/>
        </w:rPr>
        <w:t xml:space="preserve"> Z. z.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8D12FD" w:rsidP="00BF6B48">
      <w:pPr>
        <w:bidi w:val="0"/>
        <w:rPr>
          <w:rFonts w:cs="Times New Roman"/>
          <w:bCs/>
        </w:rPr>
      </w:pPr>
    </w:p>
    <w:p w:rsidR="008D12FD" w:rsidRPr="008D12FD" w:rsidP="008D12FD">
      <w:pPr>
        <w:bidi w:val="0"/>
        <w:jc w:val="both"/>
        <w:rPr>
          <w:rFonts w:cs="Times New Roman" w:hint="default"/>
        </w:rPr>
      </w:pPr>
      <w:r w:rsidRPr="008D12FD" w:rsidR="003B6939">
        <w:rPr>
          <w:rFonts w:cs="Times New Roman" w:hint="default"/>
        </w:rPr>
        <w:t>Zá</w:t>
      </w:r>
      <w:r w:rsidRPr="008D12FD" w:rsidR="003B6939">
        <w:rPr>
          <w:rFonts w:cs="Times New Roman" w:hint="default"/>
        </w:rPr>
        <w:t xml:space="preserve">kon </w:t>
      </w:r>
      <w:r w:rsidRPr="008D12FD">
        <w:rPr>
          <w:rFonts w:cs="Times New Roman" w:hint="default"/>
        </w:rPr>
        <w:t>č</w:t>
      </w:r>
      <w:r w:rsidRPr="008D12FD">
        <w:rPr>
          <w:rFonts w:cs="Times New Roman" w:hint="default"/>
        </w:rPr>
        <w:t xml:space="preserve">. 180/2014 Z. z. </w:t>
      </w:r>
      <w:r w:rsidRPr="008D12FD">
        <w:rPr>
          <w:rFonts w:hint="default"/>
        </w:rPr>
        <w:t>o podmienkach vý</w:t>
      </w:r>
      <w:r w:rsidRPr="008D12FD">
        <w:rPr>
          <w:rFonts w:hint="default"/>
        </w:rPr>
        <w:t>konu voleb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a o zmene a dopl</w:t>
      </w:r>
      <w:r>
        <w:rPr>
          <w:rFonts w:hint="default"/>
        </w:rPr>
        <w:t>není</w:t>
      </w:r>
      <w:r>
        <w:rPr>
          <w:rFonts w:hint="default"/>
        </w:rPr>
        <w:t xml:space="preserve"> </w:t>
      </w:r>
      <w:r w:rsidRPr="008D12FD">
        <w:rPr>
          <w:rFonts w:hint="default"/>
        </w:rPr>
        <w:t>niektorý</w:t>
      </w:r>
      <w:r w:rsidRPr="008D12FD">
        <w:rPr>
          <w:rFonts w:hint="default"/>
        </w:rPr>
        <w:t>ch zá</w:t>
      </w:r>
      <w:r w:rsidRPr="008D12FD">
        <w:rPr>
          <w:rFonts w:hint="default"/>
        </w:rPr>
        <w:t>konov v </w:t>
      </w:r>
      <w:r w:rsidRPr="008D12FD">
        <w:rPr>
          <w:rFonts w:hint="default"/>
        </w:rPr>
        <w:t>znení</w:t>
      </w:r>
      <w:r w:rsidRPr="008D12FD">
        <w:rPr>
          <w:rFonts w:hint="default"/>
        </w:rPr>
        <w:t xml:space="preserve"> </w:t>
      </w:r>
      <w:r w:rsidRPr="008D12FD">
        <w:rPr>
          <w:rFonts w:cs="Times New Roman" w:hint="default"/>
        </w:rPr>
        <w:t>uznesenia Ú</w:t>
      </w:r>
      <w:r w:rsidRPr="008D12FD">
        <w:rPr>
          <w:rFonts w:cs="Times New Roman" w:hint="default"/>
        </w:rPr>
        <w:t>stavné</w:t>
      </w:r>
      <w:r w:rsidRPr="008D12FD">
        <w:rPr>
          <w:rFonts w:cs="Times New Roman" w:hint="default"/>
        </w:rPr>
        <w:t>ho sú</w:t>
      </w:r>
      <w:r w:rsidRPr="008D12FD">
        <w:rPr>
          <w:rFonts w:cs="Times New Roman" w:hint="default"/>
        </w:rPr>
        <w:t>du Slovenskej republiky č</w:t>
      </w:r>
      <w:r w:rsidRPr="008D12FD">
        <w:rPr>
          <w:rFonts w:cs="Times New Roman" w:hint="default"/>
        </w:rPr>
        <w:t>. 239/2014 Z. z.</w:t>
      </w:r>
    </w:p>
    <w:p w:rsidR="003B6939" w:rsidRPr="003B6939" w:rsidP="008D12FD">
      <w:pPr>
        <w:bidi w:val="0"/>
        <w:jc w:val="both"/>
        <w:rPr>
          <w:rFonts w:cs="Times New Roman"/>
        </w:rPr>
      </w:pPr>
      <w:r w:rsidR="008D12FD">
        <w:rPr>
          <w:rFonts w:cs="Times New Roman" w:hint="default"/>
        </w:rPr>
        <w:t>sa mení</w:t>
      </w:r>
      <w:r w:rsidRPr="003B6939">
        <w:rPr>
          <w:rFonts w:cs="Times New Roman"/>
        </w:rPr>
        <w:t xml:space="preserve">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674E3E">
        <w:rPr>
          <w:rFonts w:ascii="Times New Roman" w:hAnsi="Times New Roman"/>
          <w:sz w:val="24"/>
          <w:szCs w:val="24"/>
        </w:rPr>
        <w:t>§ 2</w:t>
      </w:r>
      <w:r w:rsidR="007B6A55">
        <w:rPr>
          <w:rFonts w:ascii="Times New Roman" w:hAnsi="Times New Roman"/>
          <w:sz w:val="24"/>
          <w:szCs w:val="24"/>
        </w:rPr>
        <w:t>16</w:t>
      </w:r>
      <w:r w:rsidR="00674E3E">
        <w:rPr>
          <w:rFonts w:ascii="Times New Roman" w:hAnsi="Times New Roman"/>
          <w:sz w:val="24"/>
          <w:szCs w:val="24"/>
        </w:rPr>
        <w:t xml:space="preserve"> </w:t>
      </w:r>
      <w:r w:rsidR="007B6A55">
        <w:rPr>
          <w:rFonts w:ascii="Times New Roman" w:hAnsi="Times New Roman"/>
          <w:sz w:val="24"/>
          <w:szCs w:val="24"/>
        </w:rPr>
        <w:t>znie</w:t>
      </w:r>
      <w:r>
        <w:rPr>
          <w:rFonts w:ascii="Times New Roman" w:hAnsi="Times New Roman"/>
          <w:sz w:val="24"/>
          <w:szCs w:val="24"/>
        </w:rPr>
        <w:t>:</w:t>
      </w: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7B6A55">
      <w:pPr>
        <w:bidi w:val="0"/>
        <w:jc w:val="center"/>
        <w:rPr>
          <w:rFonts w:eastAsia="Times New Roman" w:cs="Times New Roman"/>
          <w:lang w:eastAsia="cs-CZ"/>
        </w:rPr>
      </w:pPr>
      <w:r w:rsidR="007B6A55">
        <w:rPr>
          <w:rFonts w:cs="Times New Roman" w:hint="default"/>
          <w:bCs/>
        </w:rPr>
        <w:t>„§</w:t>
      </w:r>
      <w:r w:rsidR="007B6A55">
        <w:rPr>
          <w:rFonts w:cs="Times New Roman" w:hint="default"/>
          <w:bCs/>
        </w:rPr>
        <w:t xml:space="preserve"> 216</w:t>
      </w:r>
    </w:p>
    <w:p w:rsidR="00CA12D5" w:rsidP="00DE2D66">
      <w:pPr>
        <w:bidi w:val="0"/>
        <w:rPr>
          <w:rFonts w:eastAsia="Times New Roman" w:cs="Times New Roman"/>
          <w:lang w:eastAsia="cs-CZ"/>
        </w:rPr>
      </w:pPr>
    </w:p>
    <w:p w:rsidR="00CA12D5" w:rsidP="00CA12D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Pr="007B6A55">
        <w:rPr>
          <w:rFonts w:eastAsia="Times New Roman" w:cs="Times New Roman"/>
          <w:lang w:eastAsia="cs-CZ"/>
        </w:rPr>
        <w:tab/>
        <w:t xml:space="preserve">(1) </w:t>
      </w:r>
      <w:r w:rsidR="0083081B">
        <w:rPr>
          <w:rFonts w:eastAsia="Times New Roman" w:cs="Times New Roman"/>
          <w:lang w:eastAsia="cs-CZ"/>
        </w:rPr>
        <w:t>Politická strana</w:t>
      </w:r>
      <w:r w:rsidR="00B62BF9">
        <w:rPr>
          <w:rFonts w:eastAsia="Times New Roman" w:cs="Times New Roman"/>
          <w:lang w:eastAsia="cs-CZ"/>
        </w:rPr>
        <w:t>, ktorá financovala alebo spolufinancovala</w:t>
      </w:r>
      <w:r w:rsidR="0083081B">
        <w:rPr>
          <w:rFonts w:eastAsia="Times New Roman" w:cs="Times New Roman"/>
          <w:lang w:eastAsia="cs-CZ"/>
        </w:rPr>
        <w:t xml:space="preserve"> </w:t>
      </w:r>
      <w:r w:rsidR="00A85358">
        <w:rPr>
          <w:rFonts w:eastAsia="Times New Roman" w:cs="Times New Roman"/>
          <w:lang w:eastAsia="cs-CZ"/>
        </w:rPr>
        <w:t xml:space="preserve">aspoň sumou 5 000 eur </w:t>
      </w:r>
      <w:r w:rsidR="00B62BF9">
        <w:rPr>
          <w:rFonts w:eastAsia="Times New Roman" w:cs="Times New Roman"/>
          <w:lang w:eastAsia="cs-CZ"/>
        </w:rPr>
        <w:t xml:space="preserve">náklady v súvislosti </w:t>
      </w:r>
      <w:r w:rsidR="00A85358">
        <w:rPr>
          <w:rFonts w:eastAsia="Times New Roman" w:cs="Times New Roman"/>
          <w:lang w:eastAsia="cs-CZ"/>
        </w:rPr>
        <w:t>s organizáciou petície</w:t>
      </w:r>
      <w:r w:rsidR="0083081B">
        <w:rPr>
          <w:rFonts w:eastAsia="Times New Roman" w:cs="Times New Roman"/>
          <w:lang w:eastAsia="cs-CZ"/>
        </w:rPr>
        <w:t xml:space="preserve"> občanov, na základe ktor</w:t>
      </w:r>
      <w:r w:rsidR="00A85358">
        <w:rPr>
          <w:rFonts w:eastAsia="Times New Roman" w:cs="Times New Roman"/>
          <w:lang w:eastAsia="cs-CZ"/>
        </w:rPr>
        <w:t>ej prezident vyhlásil referendum</w:t>
      </w:r>
      <w:r w:rsidR="0083081B">
        <w:rPr>
          <w:rFonts w:eastAsia="Times New Roman" w:cs="Times New Roman"/>
          <w:lang w:eastAsia="cs-CZ"/>
        </w:rPr>
        <w:t xml:space="preserve">, </w:t>
      </w:r>
      <w:r w:rsidR="00A85358">
        <w:rPr>
          <w:rFonts w:eastAsia="Times New Roman" w:cs="Times New Roman"/>
          <w:lang w:eastAsia="cs-CZ"/>
        </w:rPr>
        <w:t>je povinná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="00A85358">
        <w:rPr>
          <w:rFonts w:eastAsia="Times New Roman" w:cs="Times New Roman"/>
          <w:color w:val="231F20"/>
          <w:lang w:eastAsia="cs-CZ"/>
        </w:rPr>
        <w:t>zaplatiť štátu časť výdavkov spojených s referendom</w:t>
      </w:r>
      <w:r>
        <w:rPr>
          <w:rFonts w:eastAsia="Times New Roman" w:cs="Times New Roman"/>
          <w:color w:val="231F20"/>
          <w:lang w:eastAsia="cs-CZ"/>
        </w:rPr>
        <w:t xml:space="preserve">, </w:t>
      </w:r>
      <w:r w:rsidR="00A85358">
        <w:rPr>
          <w:rFonts w:eastAsia="Times New Roman" w:cs="Times New Roman"/>
          <w:color w:val="231F20"/>
          <w:lang w:eastAsia="cs-CZ"/>
        </w:rPr>
        <w:t>a</w:t>
      </w:r>
      <w:r w:rsidR="004E5BAF">
        <w:rPr>
          <w:rFonts w:eastAsia="Times New Roman" w:cs="Times New Roman"/>
          <w:color w:val="231F20"/>
          <w:lang w:eastAsia="cs-CZ"/>
        </w:rPr>
        <w:t> </w:t>
      </w:r>
      <w:r w:rsidR="00A85358">
        <w:rPr>
          <w:rFonts w:eastAsia="Times New Roman" w:cs="Times New Roman"/>
          <w:color w:val="231F20"/>
          <w:lang w:eastAsia="cs-CZ"/>
        </w:rPr>
        <w:t xml:space="preserve">to: </w:t>
      </w:r>
    </w:p>
    <w:p w:rsidR="00A85358" w:rsidP="00CA12D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4E5BAF" w:rsidP="004E5BAF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="00A85358">
        <w:rPr>
          <w:rFonts w:eastAsia="Times New Roman" w:cs="Times New Roman"/>
          <w:color w:val="231F20"/>
          <w:lang w:eastAsia="cs-CZ"/>
        </w:rPr>
        <w:tab/>
        <w:t xml:space="preserve">a) 1 500 000 eur v prípade, ak </w:t>
      </w:r>
      <w:r>
        <w:rPr>
          <w:rFonts w:eastAsia="Times New Roman" w:cs="Times New Roman"/>
          <w:color w:val="231F20"/>
          <w:lang w:eastAsia="cs-CZ"/>
        </w:rPr>
        <w:t>sú výsledky referenda platné podľa Ústavy Slovenskej republiky, alebo</w:t>
      </w:r>
    </w:p>
    <w:p w:rsidR="004E5BAF" w:rsidP="004E5BAF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color w:val="231F20"/>
          <w:lang w:eastAsia="cs-CZ"/>
        </w:rPr>
        <w:tab/>
        <w:t>b) 3 000 000 eur v prípade, ak sú výsledky referenda neplatné podľa Ústavy Slovenskej republiky.</w:t>
      </w:r>
    </w:p>
    <w:p w:rsidR="00CA12D5" w:rsidP="00CA12D5">
      <w:pPr>
        <w:bidi w:val="0"/>
        <w:rPr>
          <w:rFonts w:eastAsia="Times New Roman" w:cs="Times New Roman"/>
          <w:lang w:eastAsia="cs-CZ"/>
        </w:rPr>
      </w:pPr>
    </w:p>
    <w:p w:rsidR="007B6A55" w:rsidP="007B6A5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="00CA12D5">
        <w:rPr>
          <w:rFonts w:eastAsia="Times New Roman" w:cs="Times New Roman"/>
          <w:lang w:eastAsia="cs-CZ"/>
        </w:rPr>
        <w:tab/>
        <w:t>(2</w:t>
      </w:r>
      <w:r w:rsidRPr="007B6A55">
        <w:rPr>
          <w:rFonts w:eastAsia="Times New Roman" w:cs="Times New Roman"/>
          <w:lang w:eastAsia="cs-CZ"/>
        </w:rPr>
        <w:t xml:space="preserve">) </w:t>
      </w:r>
      <w:r w:rsidRPr="007B6A55">
        <w:rPr>
          <w:rFonts w:eastAsia="Times New Roman" w:cs="Times New Roman"/>
          <w:color w:val="231F20"/>
          <w:lang w:eastAsia="cs-CZ"/>
        </w:rPr>
        <w:t xml:space="preserve">Ministerstvo vnútra po dohode so štatistickým </w:t>
      </w:r>
      <w:r>
        <w:rPr>
          <w:rFonts w:eastAsia="Times New Roman" w:cs="Times New Roman"/>
          <w:color w:val="231F20"/>
          <w:lang w:eastAsia="cs-CZ"/>
        </w:rPr>
        <w:t>úrado</w:t>
      </w:r>
      <w:r w:rsidRPr="007B6A55">
        <w:rPr>
          <w:rFonts w:eastAsia="Times New Roman" w:cs="Times New Roman"/>
          <w:color w:val="231F20"/>
          <w:lang w:eastAsia="cs-CZ"/>
        </w:rPr>
        <w:t>m a Ministerstvom financií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7B6A55">
        <w:rPr>
          <w:rFonts w:eastAsia="Times New Roman" w:cs="Times New Roman"/>
          <w:color w:val="231F20"/>
          <w:lang w:eastAsia="cs-CZ"/>
        </w:rPr>
        <w:t>ustanoví všeobecne záväzným právnym predpisom jed</w:t>
      </w:r>
      <w:r>
        <w:rPr>
          <w:rFonts w:eastAsia="Times New Roman" w:cs="Times New Roman"/>
          <w:color w:val="231F20"/>
          <w:lang w:eastAsia="cs-CZ"/>
        </w:rPr>
        <w:t>notlivé druhy výdavkov spojených s voľbami, ktoré sa uhrádzajú zo štátneho rozpočtu, a spôsob ich úhrady</w:t>
      </w:r>
      <w:r w:rsidR="00DE2D66">
        <w:rPr>
          <w:rFonts w:eastAsia="Times New Roman" w:cs="Times New Roman"/>
          <w:color w:val="231F20"/>
          <w:lang w:eastAsia="cs-CZ"/>
        </w:rPr>
        <w:t>, ako aj podrobnosti o spôsobe úhrady časti výdavkov spojených s referendom politickými stranami podľa odseku 1</w:t>
      </w:r>
      <w:r>
        <w:rPr>
          <w:rFonts w:eastAsia="Times New Roman" w:cs="Times New Roman"/>
          <w:color w:val="231F20"/>
          <w:lang w:eastAsia="cs-CZ"/>
        </w:rPr>
        <w:t>.</w:t>
      </w:r>
      <w:r w:rsidR="00DE2D66">
        <w:rPr>
          <w:rFonts w:eastAsia="Times New Roman" w:cs="Times New Roman"/>
          <w:color w:val="231F20"/>
          <w:lang w:eastAsia="cs-CZ"/>
        </w:rPr>
        <w:t>“.</w:t>
      </w:r>
    </w:p>
    <w:p w:rsidR="00DE2D66" w:rsidP="007B6A5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DE2D66" w:rsidRPr="007B6A55" w:rsidP="007B6A55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7B6A55" w:rsidRPr="00520CB4" w:rsidP="007B6A55">
      <w:pPr>
        <w:bidi w:val="0"/>
        <w:jc w:val="both"/>
        <w:rPr>
          <w:rFonts w:eastAsia="Times New Roman" w:cs="Times New Roman"/>
          <w:lang w:eastAsia="cs-CZ"/>
        </w:rPr>
      </w:pP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7B6A55">
        <w:rPr>
          <w:rFonts w:cs="Times New Roman" w:hint="default"/>
        </w:rPr>
        <w:t>jú</w:t>
      </w:r>
      <w:r w:rsidR="007B6A55">
        <w:rPr>
          <w:rFonts w:cs="Times New Roman" w:hint="default"/>
        </w:rPr>
        <w:t>la</w:t>
      </w:r>
      <w:r w:rsidR="00B33981">
        <w:rPr>
          <w:rFonts w:cs="Times New Roman"/>
        </w:rPr>
        <w:t xml:space="preserve"> 2015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266A"/>
    <w:rsid w:val="00006570"/>
    <w:rsid w:val="00074D8C"/>
    <w:rsid w:val="0009281E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1D5CFF"/>
    <w:rsid w:val="002C39D3"/>
    <w:rsid w:val="00332A9F"/>
    <w:rsid w:val="003B6939"/>
    <w:rsid w:val="003E4B5D"/>
    <w:rsid w:val="003E6B61"/>
    <w:rsid w:val="00413382"/>
    <w:rsid w:val="0041356E"/>
    <w:rsid w:val="00415805"/>
    <w:rsid w:val="00431402"/>
    <w:rsid w:val="004C152F"/>
    <w:rsid w:val="004E5BAF"/>
    <w:rsid w:val="005140D5"/>
    <w:rsid w:val="00517579"/>
    <w:rsid w:val="005178F9"/>
    <w:rsid w:val="00520CB4"/>
    <w:rsid w:val="00554628"/>
    <w:rsid w:val="005577C1"/>
    <w:rsid w:val="005771ED"/>
    <w:rsid w:val="005D5BE9"/>
    <w:rsid w:val="00600116"/>
    <w:rsid w:val="006458E5"/>
    <w:rsid w:val="00674E3E"/>
    <w:rsid w:val="006D4630"/>
    <w:rsid w:val="00741E0B"/>
    <w:rsid w:val="007B6A55"/>
    <w:rsid w:val="00814A0A"/>
    <w:rsid w:val="0083081B"/>
    <w:rsid w:val="00886332"/>
    <w:rsid w:val="0089447B"/>
    <w:rsid w:val="00897C4D"/>
    <w:rsid w:val="008D12FD"/>
    <w:rsid w:val="008E4483"/>
    <w:rsid w:val="00900930"/>
    <w:rsid w:val="009A62B2"/>
    <w:rsid w:val="00A44567"/>
    <w:rsid w:val="00A85358"/>
    <w:rsid w:val="00A939FC"/>
    <w:rsid w:val="00AE5CD4"/>
    <w:rsid w:val="00B3010D"/>
    <w:rsid w:val="00B31020"/>
    <w:rsid w:val="00B33981"/>
    <w:rsid w:val="00B62BF9"/>
    <w:rsid w:val="00B9204E"/>
    <w:rsid w:val="00BB1EE2"/>
    <w:rsid w:val="00BC3C04"/>
    <w:rsid w:val="00BF6B48"/>
    <w:rsid w:val="00C3622F"/>
    <w:rsid w:val="00C564DD"/>
    <w:rsid w:val="00C67684"/>
    <w:rsid w:val="00C8161F"/>
    <w:rsid w:val="00CA12D5"/>
    <w:rsid w:val="00CA26B5"/>
    <w:rsid w:val="00CC5DA2"/>
    <w:rsid w:val="00CE59A1"/>
    <w:rsid w:val="00DC10C5"/>
    <w:rsid w:val="00DE2D66"/>
    <w:rsid w:val="00DF6F15"/>
    <w:rsid w:val="00E211AC"/>
    <w:rsid w:val="00F14B6E"/>
    <w:rsid w:val="00F63447"/>
    <w:rsid w:val="00F96B7A"/>
    <w:rsid w:val="00FB5695"/>
    <w:rsid w:val="00FE2435"/>
    <w:rsid w:val="00FE5360"/>
    <w:rsid w:val="00FF10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229</Words>
  <Characters>1308</Characters>
  <Application>Microsoft Office Word</Application>
  <DocSecurity>0</DocSecurity>
  <Lines>0</Lines>
  <Paragraphs>0</Paragraphs>
  <ScaleCrop>false</ScaleCrop>
  <Company>Kancelaria NR SR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2015-02-11T11:12:00Z</dcterms:created>
  <dcterms:modified xsi:type="dcterms:W3CDTF">2015-02-11T11:12:00Z</dcterms:modified>
</cp:coreProperties>
</file>