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757F" w:rsidP="007F757F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7F757F" w:rsidP="007F757F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7F757F" w:rsidP="007F757F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7F757F" w:rsidP="007F757F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7F757F" w:rsidP="007F757F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7F757F" w:rsidP="007F757F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7F757F" w:rsidP="007F757F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7F757F" w:rsidP="007F757F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7F757F" w:rsidP="007F757F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7F757F" w:rsidP="007F757F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7F757F" w:rsidP="007F757F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7F757F" w:rsidP="007F757F">
      <w:pPr>
        <w:bidi w:val="0"/>
        <w:rPr>
          <w:rFonts w:ascii="Times New Roman" w:hAnsi="Times New Roman"/>
          <w:bCs/>
        </w:rPr>
      </w:pPr>
    </w:p>
    <w:p w:rsidR="007F757F" w:rsidRPr="006A2DC4" w:rsidP="007F757F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9771DD">
        <w:rPr>
          <w:rFonts w:ascii="Times New Roman" w:hAnsi="Times New Roman"/>
          <w:b/>
        </w:rPr>
        <w:t xml:space="preserve">              </w:t>
      </w:r>
      <w:r w:rsidRPr="006A2DC4">
        <w:rPr>
          <w:rFonts w:ascii="Times New Roman" w:hAnsi="Times New Roman"/>
          <w:b/>
        </w:rPr>
        <w:t>z 28. januára 2015,</w:t>
      </w:r>
    </w:p>
    <w:p w:rsidR="007F757F" w:rsidP="007F757F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7F757F" w:rsidP="007F757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mení a dopĺňa zákon č. 185/2009 Z. z. </w:t>
      </w:r>
      <w:r w:rsidRPr="00CC13D3">
        <w:rPr>
          <w:rFonts w:ascii="Times New Roman" w:hAnsi="Times New Roman"/>
          <w:b/>
          <w:bCs/>
        </w:rPr>
        <w:t>o stimuloch pre výskum a vývoj a</w:t>
      </w:r>
      <w:r>
        <w:rPr>
          <w:rFonts w:ascii="Times New Roman" w:hAnsi="Times New Roman"/>
          <w:b/>
          <w:bCs/>
        </w:rPr>
        <w:t> </w:t>
      </w:r>
      <w:r w:rsidRPr="00CC13D3"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</w:rPr>
        <w:t> </w:t>
      </w:r>
      <w:r w:rsidRPr="00CC13D3">
        <w:rPr>
          <w:rFonts w:ascii="Times New Roman" w:hAnsi="Times New Roman"/>
          <w:b/>
          <w:bCs/>
        </w:rPr>
        <w:t>doplnení zákona č. 595/2003 Z.</w:t>
      </w:r>
      <w:r>
        <w:rPr>
          <w:rFonts w:ascii="Times New Roman" w:hAnsi="Times New Roman"/>
          <w:b/>
          <w:bCs/>
        </w:rPr>
        <w:t xml:space="preserve"> </w:t>
      </w:r>
      <w:r w:rsidRPr="00CC13D3">
        <w:rPr>
          <w:rFonts w:ascii="Times New Roman" w:hAnsi="Times New Roman"/>
          <w:b/>
          <w:bCs/>
        </w:rPr>
        <w:t>z. o dani z príjmov v znení neskorších predpisov</w:t>
      </w:r>
      <w:r>
        <w:rPr>
          <w:rFonts w:ascii="Times New Roman" w:hAnsi="Times New Roman"/>
          <w:b/>
          <w:bCs/>
        </w:rPr>
        <w:t xml:space="preserve"> v znení neskorších predpisov</w:t>
      </w:r>
    </w:p>
    <w:p w:rsidR="007F757F" w:rsidP="007F757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F757F" w:rsidP="007F757F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sa uzniesla na tomto zákone: </w:t>
      </w:r>
    </w:p>
    <w:p w:rsidR="007F757F" w:rsidP="007F757F">
      <w:pPr>
        <w:pStyle w:val="Heading1"/>
        <w:bidi w:val="0"/>
        <w:spacing w:line="276" w:lineRule="auto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 xml:space="preserve">l. I </w:t>
      </w:r>
    </w:p>
    <w:p w:rsidR="007F757F" w:rsidP="007F757F">
      <w:pPr>
        <w:bidi w:val="0"/>
        <w:spacing w:line="276" w:lineRule="auto"/>
        <w:rPr>
          <w:rFonts w:ascii="Times New Roman" w:hAnsi="Times New Roman"/>
        </w:rPr>
      </w:pPr>
    </w:p>
    <w:p w:rsidR="007F757F" w:rsidP="007F757F">
      <w:pPr>
        <w:bidi w:val="0"/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185/2009 Z. z. </w:t>
      </w:r>
      <w:r w:rsidRPr="00CC13D3">
        <w:rPr>
          <w:rFonts w:ascii="Times New Roman" w:hAnsi="Times New Roman"/>
        </w:rPr>
        <w:t xml:space="preserve">o stimuloch pre výskum a vývoj a o doplnení zákona č. 595/2003 </w:t>
      </w:r>
      <w:r>
        <w:rPr>
          <w:rFonts w:ascii="Times New Roman" w:hAnsi="Times New Roman"/>
        </w:rPr>
        <w:t xml:space="preserve">   </w:t>
      </w:r>
      <w:r w:rsidRPr="00CC13D3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</w:t>
      </w:r>
      <w:r w:rsidRPr="00CC13D3">
        <w:rPr>
          <w:rFonts w:ascii="Times New Roman" w:hAnsi="Times New Roman"/>
        </w:rPr>
        <w:t>z. o</w:t>
      </w:r>
      <w:r>
        <w:rPr>
          <w:rFonts w:ascii="Times New Roman" w:hAnsi="Times New Roman"/>
        </w:rPr>
        <w:t> </w:t>
      </w:r>
      <w:r w:rsidRPr="00CC13D3">
        <w:rPr>
          <w:rFonts w:ascii="Times New Roman" w:hAnsi="Times New Roman"/>
        </w:rPr>
        <w:t>dani z príjmov v znení neskorších predpisov</w:t>
      </w:r>
      <w:r>
        <w:rPr>
          <w:rFonts w:ascii="Times New Roman" w:hAnsi="Times New Roman"/>
        </w:rPr>
        <w:t xml:space="preserve"> v znení zákona č. 40/2011 Z. z., zákona č. 547/2011 Z. z., zákona č. 352/2013 Z. z. a zákona č. 363/2013 Z. z. sa mení a dopĺňa takto:</w:t>
      </w:r>
    </w:p>
    <w:p w:rsidR="007F757F" w:rsidP="007F757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Slová „aplikovaný výskum“ vo všetkých tvaroch sa v celom texte zákona nahrádzajú slovami „priemyselný výskum“ v príslušnom tvare.</w:t>
      </w:r>
    </w:p>
    <w:p w:rsidR="007F757F" w:rsidP="007F757F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3 znie: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CC13D3">
        <w:rPr>
          <w:rFonts w:ascii="Times New Roman" w:hAnsi="Times New Roman"/>
          <w:vertAlign w:val="superscript"/>
          <w:lang w:eastAsia="en-US"/>
        </w:rPr>
        <w:t>3</w:t>
      </w:r>
      <w:r>
        <w:rPr>
          <w:rFonts w:ascii="Times New Roman" w:hAnsi="Times New Roman"/>
          <w:lang w:eastAsia="en-US"/>
        </w:rPr>
        <w:t xml:space="preserve">) </w:t>
      </w:r>
      <w:r w:rsidRPr="00CC13D3">
        <w:rPr>
          <w:rFonts w:ascii="Times New Roman" w:hAnsi="Times New Roman"/>
          <w:lang w:eastAsia="en-US"/>
        </w:rPr>
        <w:t>Nariadenie Komisie (EÚ) č. 651/2014 zo 17. júna 2014 o vyhlásení určitých kategórií pomoci za zlučiteľné s</w:t>
      </w:r>
      <w:r>
        <w:rPr>
          <w:rFonts w:ascii="Times New Roman" w:hAnsi="Times New Roman"/>
          <w:lang w:eastAsia="en-US"/>
        </w:rPr>
        <w:t xml:space="preserve"> </w:t>
      </w:r>
      <w:r w:rsidRPr="00CC13D3">
        <w:rPr>
          <w:rFonts w:ascii="Times New Roman" w:hAnsi="Times New Roman"/>
          <w:lang w:eastAsia="en-US"/>
        </w:rPr>
        <w:t>vnútorným trhom podľa článkov 107</w:t>
      </w:r>
      <w:r>
        <w:rPr>
          <w:rFonts w:ascii="Times New Roman" w:hAnsi="Times New Roman"/>
          <w:lang w:eastAsia="en-US"/>
        </w:rPr>
        <w:t xml:space="preserve"> </w:t>
      </w:r>
      <w:r w:rsidRPr="00CC13D3">
        <w:rPr>
          <w:rFonts w:ascii="Times New Roman" w:hAnsi="Times New Roman"/>
          <w:lang w:eastAsia="en-US"/>
        </w:rPr>
        <w:t>a 108 zmluvy (Ú. v. EÚ L 187, 26.6.2014)</w:t>
      </w:r>
      <w:r>
        <w:rPr>
          <w:rFonts w:ascii="Times New Roman" w:hAnsi="Times New Roman"/>
          <w:lang w:eastAsia="en-US"/>
        </w:rPr>
        <w:t>.“.</w:t>
      </w:r>
    </w:p>
    <w:p w:rsidR="007F757F" w:rsidP="007F757F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1 odsek 3 znie: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„(3) Tento zákon sa nevzťahuje na 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a) štátnu pomoc poskytovanú pre výskum a vývoj a na obstarávanie nehmotného majetku podľa osobitného predpisu,</w:t>
      </w:r>
      <w:r w:rsidRPr="00E11704">
        <w:rPr>
          <w:rFonts w:ascii="Times New Roman" w:hAnsi="Times New Roman"/>
          <w:vertAlign w:val="superscript"/>
          <w:lang w:eastAsia="en-US"/>
        </w:rPr>
        <w:t>4</w:t>
      </w:r>
      <w:r>
        <w:rPr>
          <w:rFonts w:ascii="Times New Roman" w:hAnsi="Times New Roman"/>
          <w:lang w:eastAsia="en-US"/>
        </w:rPr>
        <w:t>)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b) podnikateľa v ťažkostiach,</w:t>
      </w:r>
      <w:r w:rsidRPr="00E11704">
        <w:rPr>
          <w:rFonts w:ascii="Times New Roman" w:hAnsi="Times New Roman"/>
          <w:vertAlign w:val="superscript"/>
          <w:lang w:eastAsia="en-US"/>
        </w:rPr>
        <w:t>4a</w:t>
      </w:r>
      <w:r>
        <w:rPr>
          <w:rFonts w:ascii="Times New Roman" w:hAnsi="Times New Roman"/>
          <w:lang w:eastAsia="en-US"/>
        </w:rPr>
        <w:t>)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c) podnikateľa, voči ktorému je nárokované vrátenie pomoci na základe predchádzajúceho rozhodnutia Európskej komisie, v ktorom bola táto pomoc označená za neoprávnenú a nezlučiteľnú s vnútorným trhom,</w:t>
      </w:r>
      <w:r w:rsidRPr="00E11704">
        <w:rPr>
          <w:rFonts w:ascii="Times New Roman" w:hAnsi="Times New Roman"/>
          <w:vertAlign w:val="superscript"/>
          <w:lang w:eastAsia="en-US"/>
        </w:rPr>
        <w:t>4b</w:t>
      </w:r>
      <w:r>
        <w:rPr>
          <w:rFonts w:ascii="Times New Roman" w:hAnsi="Times New Roman"/>
          <w:lang w:eastAsia="en-US"/>
        </w:rPr>
        <w:t>)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d) pomoc, ktorá nemá stimulačný účinok.</w:t>
      </w:r>
      <w:r w:rsidRPr="00E11704">
        <w:rPr>
          <w:rFonts w:ascii="Times New Roman" w:hAnsi="Times New Roman"/>
          <w:vertAlign w:val="superscript"/>
          <w:lang w:eastAsia="en-US"/>
        </w:rPr>
        <w:t>4c</w:t>
      </w:r>
      <w:r>
        <w:rPr>
          <w:rFonts w:ascii="Times New Roman" w:hAnsi="Times New Roman"/>
          <w:lang w:eastAsia="en-US"/>
        </w:rPr>
        <w:t>)“.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Poznámky pod čiarou k odkazom 4a až 4c znejú: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E11704">
        <w:rPr>
          <w:rFonts w:ascii="Times New Roman" w:hAnsi="Times New Roman"/>
          <w:vertAlign w:val="superscript"/>
          <w:lang w:eastAsia="en-US"/>
        </w:rPr>
        <w:t>4a</w:t>
      </w:r>
      <w:r>
        <w:rPr>
          <w:rFonts w:ascii="Times New Roman" w:hAnsi="Times New Roman"/>
          <w:lang w:eastAsia="en-US"/>
        </w:rPr>
        <w:t>) Čl. 2 bod 18 nariadenia (EÚ) č. 651/2014.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vertAlign w:val="superscript"/>
          <w:lang w:eastAsia="en-US"/>
        </w:rPr>
        <w:t xml:space="preserve">  </w:t>
      </w:r>
      <w:r w:rsidRPr="00E11704">
        <w:rPr>
          <w:rFonts w:ascii="Times New Roman" w:hAnsi="Times New Roman"/>
          <w:vertAlign w:val="superscript"/>
          <w:lang w:eastAsia="en-US"/>
        </w:rPr>
        <w:t>4b</w:t>
      </w:r>
      <w:r>
        <w:rPr>
          <w:rFonts w:ascii="Times New Roman" w:hAnsi="Times New Roman"/>
          <w:lang w:eastAsia="en-US"/>
        </w:rPr>
        <w:t>) Čl. 1 bod 4 písm. a) nariadenia (EÚ) č. 651/2014.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vertAlign w:val="superscript"/>
          <w:lang w:eastAsia="en-US"/>
        </w:rPr>
        <w:t xml:space="preserve">  </w:t>
      </w:r>
      <w:r w:rsidRPr="00E11704">
        <w:rPr>
          <w:rFonts w:ascii="Times New Roman" w:hAnsi="Times New Roman"/>
          <w:vertAlign w:val="superscript"/>
          <w:lang w:eastAsia="en-US"/>
        </w:rPr>
        <w:t>4c</w:t>
      </w:r>
      <w:r>
        <w:rPr>
          <w:rFonts w:ascii="Times New Roman" w:hAnsi="Times New Roman"/>
          <w:lang w:eastAsia="en-US"/>
        </w:rPr>
        <w:t>) Čl. 6 nariadenia (EÚ) č. 651/2014.“.</w:t>
      </w:r>
    </w:p>
    <w:p w:rsidR="007F757F" w:rsidP="007F757F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Poznámky pod čiarou k odkazom 7 a 8 znejú: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76343B">
        <w:rPr>
          <w:rFonts w:ascii="Times New Roman" w:hAnsi="Times New Roman"/>
          <w:vertAlign w:val="superscript"/>
          <w:lang w:eastAsia="en-US"/>
        </w:rPr>
        <w:t>7</w:t>
      </w:r>
      <w:r>
        <w:rPr>
          <w:rFonts w:ascii="Times New Roman" w:hAnsi="Times New Roman"/>
          <w:lang w:eastAsia="en-US"/>
        </w:rPr>
        <w:t>) Čl. 2 bod 84 nariadenia (EÚ) č. 651/2014.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vertAlign w:val="superscript"/>
          <w:lang w:eastAsia="en-US"/>
        </w:rPr>
        <w:t xml:space="preserve">   </w:t>
      </w:r>
      <w:r w:rsidRPr="0076343B">
        <w:rPr>
          <w:rFonts w:ascii="Times New Roman" w:hAnsi="Times New Roman"/>
          <w:vertAlign w:val="superscript"/>
          <w:lang w:eastAsia="en-US"/>
        </w:rPr>
        <w:t>8</w:t>
      </w:r>
      <w:r>
        <w:rPr>
          <w:rFonts w:ascii="Times New Roman" w:hAnsi="Times New Roman"/>
          <w:lang w:eastAsia="en-US"/>
        </w:rPr>
        <w:t>) Čl. 2 bod 85 nariadenia (EÚ) č. 651/2014.“.</w:t>
      </w:r>
    </w:p>
    <w:p w:rsidR="007F757F" w:rsidP="007F757F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2 sa vypúšťajú písmená e) až h). Poznámky pod čiarou k odkazom 9 až 11 sa vypúšťajú.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Doterajšie písmeno i) sa označuje ako písmeno e).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3 ods. 1 písm. a) druhý bod znie: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„2. </w:t>
      </w:r>
      <w:r w:rsidRPr="00D90296">
        <w:rPr>
          <w:rFonts w:ascii="Times New Roman" w:hAnsi="Times New Roman"/>
          <w:lang w:eastAsia="en-US"/>
        </w:rPr>
        <w:t>vypracovanie štúdie uskutočniteľnosti</w:t>
      </w:r>
      <w:r w:rsidRPr="005624F3">
        <w:rPr>
          <w:rFonts w:ascii="Times New Roman" w:hAnsi="Times New Roman"/>
          <w:vertAlign w:val="superscript"/>
          <w:lang w:eastAsia="en-US"/>
        </w:rPr>
        <w:t>12a</w:t>
      </w:r>
      <w:r>
        <w:rPr>
          <w:rFonts w:ascii="Times New Roman" w:hAnsi="Times New Roman"/>
          <w:lang w:eastAsia="en-US"/>
        </w:rPr>
        <w:t>)</w:t>
      </w:r>
      <w:r w:rsidRPr="00D90296">
        <w:rPr>
          <w:rFonts w:ascii="Times New Roman" w:hAnsi="Times New Roman"/>
          <w:lang w:eastAsia="en-US"/>
        </w:rPr>
        <w:t xml:space="preserve"> projektu</w:t>
      </w:r>
      <w:r>
        <w:rPr>
          <w:rFonts w:ascii="Times New Roman" w:hAnsi="Times New Roman"/>
          <w:lang w:eastAsia="en-US"/>
        </w:rPr>
        <w:t xml:space="preserve"> výskumu a vývoja (ďalej len „štúdia uskutočniteľnosti“),“.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12a znie: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617FD1">
        <w:rPr>
          <w:rFonts w:ascii="Times New Roman" w:hAnsi="Times New Roman"/>
          <w:vertAlign w:val="superscript"/>
          <w:lang w:eastAsia="en-US"/>
        </w:rPr>
        <w:t>12a</w:t>
      </w:r>
      <w:r>
        <w:rPr>
          <w:rFonts w:ascii="Times New Roman" w:hAnsi="Times New Roman"/>
          <w:lang w:eastAsia="en-US"/>
        </w:rPr>
        <w:t xml:space="preserve">) Čl. 2 bod 87 </w:t>
      </w:r>
      <w:r w:rsidRPr="00CC13D3">
        <w:rPr>
          <w:rFonts w:ascii="Times New Roman" w:hAnsi="Times New Roman"/>
          <w:lang w:eastAsia="en-US"/>
        </w:rPr>
        <w:t>nariadenia (EÚ) č. 651/2014.</w:t>
      </w:r>
      <w:r>
        <w:rPr>
          <w:rFonts w:ascii="Times New Roman" w:hAnsi="Times New Roman"/>
          <w:lang w:eastAsia="en-US"/>
        </w:rPr>
        <w:t>“.</w:t>
      </w:r>
    </w:p>
    <w:p w:rsidR="007F757F" w:rsidP="007F757F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3 ods. 1 písm. a) sa vypúšťa tretí a štvrtý bod. Poznámka pod čiarou k odkazu 13 sa vypúšťa.</w:t>
      </w:r>
    </w:p>
    <w:p w:rsidR="007F757F" w:rsidP="007F757F">
      <w:pPr>
        <w:pStyle w:val="ListParagraph"/>
        <w:bidi w:val="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Poznámky pod čiarou k odkazom 15 a 16 znejú: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CC13D3">
        <w:rPr>
          <w:rFonts w:ascii="Times New Roman" w:hAnsi="Times New Roman"/>
          <w:vertAlign w:val="superscript"/>
          <w:lang w:eastAsia="en-US"/>
        </w:rPr>
        <w:t>15</w:t>
      </w:r>
      <w:r>
        <w:rPr>
          <w:rFonts w:ascii="Times New Roman" w:hAnsi="Times New Roman"/>
          <w:lang w:eastAsia="en-US"/>
        </w:rPr>
        <w:t xml:space="preserve">) </w:t>
      </w:r>
      <w:r w:rsidRPr="00CC13D3">
        <w:rPr>
          <w:rFonts w:ascii="Times New Roman" w:hAnsi="Times New Roman"/>
          <w:lang w:eastAsia="en-US"/>
        </w:rPr>
        <w:t>Čl. 2 ods. 3 Prílohy 1 nariadenia (EÚ) č. 651/2014.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 w:rsidRPr="00CC13D3">
        <w:rPr>
          <w:rFonts w:ascii="Times New Roman" w:hAnsi="Times New Roman"/>
          <w:vertAlign w:val="superscript"/>
          <w:lang w:eastAsia="en-US"/>
        </w:rPr>
        <w:t>16</w:t>
      </w:r>
      <w:r>
        <w:rPr>
          <w:rFonts w:ascii="Times New Roman" w:hAnsi="Times New Roman"/>
          <w:lang w:eastAsia="en-US"/>
        </w:rPr>
        <w:t xml:space="preserve">) </w:t>
      </w:r>
      <w:r w:rsidRPr="00CC13D3">
        <w:rPr>
          <w:rFonts w:ascii="Times New Roman" w:hAnsi="Times New Roman"/>
          <w:lang w:eastAsia="en-US"/>
        </w:rPr>
        <w:t>Čl. 2 ods. 2 Prílohy 1 nari</w:t>
      </w:r>
      <w:r>
        <w:rPr>
          <w:rFonts w:ascii="Times New Roman" w:hAnsi="Times New Roman"/>
          <w:lang w:eastAsia="en-US"/>
        </w:rPr>
        <w:t>adenia (EÚ) č. 651/2014.“.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3 sa za odsek 6 vkladá nový odsek 7, ktorý znie: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„(7) Ministerstvo školstva uchováva podrobné záznamy s informáciami a podpornou dokumentáciou potrebnou na zistenie, či boli splnené všetky podmienky ustanovené v tomto zákone a v osobitnom predpise.</w:t>
      </w:r>
      <w:r w:rsidRPr="00EE1A3A">
        <w:rPr>
          <w:rFonts w:ascii="Times New Roman" w:hAnsi="Times New Roman"/>
          <w:vertAlign w:val="superscript"/>
          <w:lang w:eastAsia="en-US"/>
        </w:rPr>
        <w:t>16a</w:t>
      </w:r>
      <w:r>
        <w:rPr>
          <w:rFonts w:ascii="Times New Roman" w:hAnsi="Times New Roman"/>
          <w:lang w:eastAsia="en-US"/>
        </w:rPr>
        <w:t>) Takéto záznamy sa uchovávajú 10 rokov odo dňa poskytnutia posledného stimulu na základe tohto zákona a osobitného predpisu.</w:t>
      </w:r>
      <w:r w:rsidRPr="00EE1A3A">
        <w:rPr>
          <w:rFonts w:ascii="Times New Roman" w:hAnsi="Times New Roman"/>
          <w:vertAlign w:val="superscript"/>
          <w:lang w:eastAsia="en-US"/>
        </w:rPr>
        <w:t>16a</w:t>
      </w:r>
      <w:r>
        <w:rPr>
          <w:rFonts w:ascii="Times New Roman" w:hAnsi="Times New Roman"/>
          <w:lang w:eastAsia="en-US"/>
        </w:rPr>
        <w:t>).“.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16a znie: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EE1A3A">
        <w:rPr>
          <w:rFonts w:ascii="Times New Roman" w:hAnsi="Times New Roman"/>
          <w:vertAlign w:val="superscript"/>
          <w:lang w:eastAsia="en-US"/>
        </w:rPr>
        <w:t>16a</w:t>
      </w:r>
      <w:r>
        <w:rPr>
          <w:rFonts w:ascii="Times New Roman" w:hAnsi="Times New Roman"/>
          <w:lang w:eastAsia="en-US"/>
        </w:rPr>
        <w:t>) Čl. 12 nariadenia (EÚ) č. 651/2014.“.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Doterajší odsek 7 sa označuje ako odsek 8.</w:t>
      </w:r>
    </w:p>
    <w:p w:rsidR="007F757F" w:rsidP="007F757F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17 znie: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CC13D3">
        <w:rPr>
          <w:rFonts w:ascii="Times New Roman" w:hAnsi="Times New Roman"/>
          <w:vertAlign w:val="superscript"/>
          <w:lang w:eastAsia="en-US"/>
        </w:rPr>
        <w:t>17</w:t>
      </w:r>
      <w:r>
        <w:rPr>
          <w:rFonts w:ascii="Times New Roman" w:hAnsi="Times New Roman"/>
          <w:lang w:eastAsia="en-US"/>
        </w:rPr>
        <w:t xml:space="preserve">) </w:t>
      </w:r>
      <w:r w:rsidRPr="00CC13D3">
        <w:rPr>
          <w:rFonts w:ascii="Times New Roman" w:hAnsi="Times New Roman"/>
          <w:lang w:eastAsia="en-US"/>
        </w:rPr>
        <w:t xml:space="preserve">Čl. </w:t>
      </w:r>
      <w:r>
        <w:rPr>
          <w:rFonts w:ascii="Times New Roman" w:hAnsi="Times New Roman"/>
          <w:lang w:eastAsia="en-US"/>
        </w:rPr>
        <w:t>4 ods. 1, čl. 8</w:t>
      </w:r>
      <w:r w:rsidRPr="00CC13D3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a čl. 25</w:t>
      </w:r>
      <w:r w:rsidRPr="00CC13D3">
        <w:rPr>
          <w:rFonts w:ascii="Times New Roman" w:hAnsi="Times New Roman"/>
          <w:lang w:eastAsia="en-US"/>
        </w:rPr>
        <w:t xml:space="preserve"> nariadenia (EÚ) č. 651/2014.</w:t>
      </w:r>
      <w:r>
        <w:rPr>
          <w:rFonts w:ascii="Times New Roman" w:hAnsi="Times New Roman"/>
          <w:lang w:eastAsia="en-US"/>
        </w:rPr>
        <w:t>“.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4 ods. 7 sa slová „b) až g) nebude“ nahrádzajú slovami „b) až d) a štúdia uskutočniteľnosti nebudú“.</w:t>
      </w: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19 znie: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E04C31">
        <w:rPr>
          <w:rFonts w:ascii="Times New Roman" w:hAnsi="Times New Roman"/>
          <w:vertAlign w:val="superscript"/>
          <w:lang w:eastAsia="en-US"/>
        </w:rPr>
        <w:t>19</w:t>
      </w:r>
      <w:r>
        <w:rPr>
          <w:rFonts w:ascii="Times New Roman" w:hAnsi="Times New Roman"/>
          <w:lang w:eastAsia="en-US"/>
        </w:rPr>
        <w:t xml:space="preserve">) </w:t>
      </w:r>
      <w:r w:rsidRPr="00E04C31">
        <w:rPr>
          <w:rFonts w:ascii="Times New Roman" w:hAnsi="Times New Roman"/>
          <w:lang w:eastAsia="en-US"/>
        </w:rPr>
        <w:t>§ 17 zákona č. 172/2005 Z.</w:t>
      </w:r>
      <w:r>
        <w:rPr>
          <w:rFonts w:ascii="Times New Roman" w:hAnsi="Times New Roman"/>
          <w:lang w:eastAsia="en-US"/>
        </w:rPr>
        <w:t xml:space="preserve"> </w:t>
      </w:r>
      <w:r w:rsidRPr="00E04C31">
        <w:rPr>
          <w:rFonts w:ascii="Times New Roman" w:hAnsi="Times New Roman"/>
          <w:lang w:eastAsia="en-US"/>
        </w:rPr>
        <w:t>z. v znení zákona č. 233/2008 Z.</w:t>
      </w:r>
      <w:r>
        <w:rPr>
          <w:rFonts w:ascii="Times New Roman" w:hAnsi="Times New Roman"/>
          <w:lang w:eastAsia="en-US"/>
        </w:rPr>
        <w:t xml:space="preserve"> </w:t>
      </w:r>
      <w:r w:rsidRPr="00E04C31">
        <w:rPr>
          <w:rFonts w:ascii="Times New Roman" w:hAnsi="Times New Roman"/>
          <w:lang w:eastAsia="en-US"/>
        </w:rPr>
        <w:t>z.</w:t>
      </w:r>
      <w:r>
        <w:rPr>
          <w:rFonts w:ascii="Times New Roman" w:hAnsi="Times New Roman"/>
          <w:lang w:eastAsia="en-US"/>
        </w:rPr>
        <w:t>,</w:t>
      </w:r>
      <w:r w:rsidRPr="008A2899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č</w:t>
      </w:r>
      <w:r w:rsidRPr="008A2899">
        <w:rPr>
          <w:rFonts w:ascii="Times New Roman" w:hAnsi="Times New Roman"/>
          <w:lang w:eastAsia="en-US"/>
        </w:rPr>
        <w:t>l. 25 ods. 3 nariadenia (EÚ) č. 651/2014</w:t>
      </w:r>
      <w:r>
        <w:rPr>
          <w:rFonts w:ascii="Times New Roman" w:hAnsi="Times New Roman"/>
          <w:lang w:eastAsia="en-US"/>
        </w:rPr>
        <w:t>.“.</w:t>
      </w:r>
    </w:p>
    <w:p w:rsidR="007F757F" w:rsidP="007F757F">
      <w:pPr>
        <w:pStyle w:val="ListParagraph"/>
        <w:bidi w:val="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5 odsek 2 znie: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„(2) </w:t>
      </w:r>
      <w:r w:rsidRPr="008A2899">
        <w:rPr>
          <w:rFonts w:ascii="Times New Roman" w:hAnsi="Times New Roman"/>
          <w:lang w:eastAsia="en-US"/>
        </w:rPr>
        <w:t xml:space="preserve">Oprávnené náklady na vypracovanie štúdie </w:t>
      </w:r>
      <w:r>
        <w:rPr>
          <w:rFonts w:ascii="Times New Roman" w:hAnsi="Times New Roman"/>
          <w:lang w:eastAsia="en-US"/>
        </w:rPr>
        <w:t>uskutočniteľnosti</w:t>
      </w:r>
      <w:r w:rsidRPr="008A2899">
        <w:rPr>
          <w:rFonts w:ascii="Times New Roman" w:hAnsi="Times New Roman"/>
          <w:lang w:eastAsia="en-US"/>
        </w:rPr>
        <w:t xml:space="preserve"> ustanov</w:t>
      </w:r>
      <w:r>
        <w:rPr>
          <w:rFonts w:ascii="Times New Roman" w:hAnsi="Times New Roman"/>
          <w:lang w:eastAsia="en-US"/>
        </w:rPr>
        <w:t>uje</w:t>
      </w:r>
      <w:r w:rsidRPr="008A2899">
        <w:rPr>
          <w:rFonts w:ascii="Times New Roman" w:hAnsi="Times New Roman"/>
          <w:lang w:eastAsia="en-US"/>
        </w:rPr>
        <w:t xml:space="preserve"> osobitný predpis. </w:t>
      </w:r>
      <w:r w:rsidRPr="008A2899">
        <w:rPr>
          <w:rFonts w:ascii="Times New Roman" w:hAnsi="Times New Roman"/>
          <w:vertAlign w:val="superscript"/>
          <w:lang w:eastAsia="en-US"/>
        </w:rPr>
        <w:t>20</w:t>
      </w:r>
      <w:r w:rsidRPr="008A2899">
        <w:rPr>
          <w:rFonts w:ascii="Times New Roman" w:hAnsi="Times New Roman"/>
          <w:lang w:eastAsia="en-US"/>
        </w:rPr>
        <w:t>)</w:t>
      </w:r>
      <w:r>
        <w:rPr>
          <w:rFonts w:ascii="Times New Roman" w:hAnsi="Times New Roman"/>
          <w:lang w:eastAsia="en-US"/>
        </w:rPr>
        <w:t>“.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20 znie: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144116">
        <w:rPr>
          <w:rFonts w:ascii="Times New Roman" w:hAnsi="Times New Roman"/>
          <w:vertAlign w:val="superscript"/>
          <w:lang w:eastAsia="en-US"/>
        </w:rPr>
        <w:t>20</w:t>
      </w:r>
      <w:r>
        <w:rPr>
          <w:rFonts w:ascii="Times New Roman" w:hAnsi="Times New Roman"/>
          <w:lang w:eastAsia="en-US"/>
        </w:rPr>
        <w:t xml:space="preserve">) </w:t>
      </w:r>
      <w:r w:rsidRPr="00144116">
        <w:rPr>
          <w:rFonts w:ascii="Times New Roman" w:hAnsi="Times New Roman"/>
          <w:lang w:eastAsia="en-US"/>
        </w:rPr>
        <w:t>Čl. 25 ods. 4 nariadenia (EÚ) č. 651/2014.</w:t>
      </w:r>
      <w:r>
        <w:rPr>
          <w:rFonts w:ascii="Times New Roman" w:hAnsi="Times New Roman"/>
          <w:lang w:eastAsia="en-US"/>
        </w:rPr>
        <w:t>“.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5 sa vypúšťajú odseky 3 až 5. Poznámky pod čiarou k odkazom 21 až 26 sa vypúšťajú.</w:t>
      </w:r>
    </w:p>
    <w:p w:rsidR="007F757F" w:rsidP="007F757F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6 ods. 1 sa slová „b) až f)“ nahrádzajú slovami „b) až d) alebo na štúdii uskutočniteľnosti“.</w:t>
      </w:r>
    </w:p>
    <w:p w:rsidR="007F757F" w:rsidP="007F757F">
      <w:pPr>
        <w:pStyle w:val="ListParagraph"/>
        <w:bidi w:val="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6 ods. 2 písm. a) prvom bode sa za slová „právna forma“ vkladá čiarka a slová „veľkosť podniku</w:t>
      </w:r>
      <w:r w:rsidRPr="00144116">
        <w:rPr>
          <w:rFonts w:ascii="Times New Roman" w:hAnsi="Times New Roman"/>
          <w:vertAlign w:val="superscript"/>
          <w:lang w:eastAsia="en-US"/>
        </w:rPr>
        <w:t>21</w:t>
      </w:r>
      <w:r>
        <w:rPr>
          <w:rFonts w:ascii="Times New Roman" w:hAnsi="Times New Roman"/>
          <w:lang w:eastAsia="en-US"/>
        </w:rPr>
        <w:t>)“.</w:t>
      </w:r>
    </w:p>
    <w:p w:rsidR="007F757F" w:rsidP="007F757F">
      <w:pPr>
        <w:pStyle w:val="ListParagraph"/>
        <w:bidi w:val="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21 znie: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</w:t>
      </w:r>
      <w:r w:rsidRPr="007736EE">
        <w:rPr>
          <w:rFonts w:ascii="Times New Roman" w:hAnsi="Times New Roman"/>
          <w:vertAlign w:val="superscript"/>
          <w:lang w:eastAsia="en-US"/>
        </w:rPr>
        <w:t>21</w:t>
      </w:r>
      <w:r>
        <w:rPr>
          <w:rFonts w:ascii="Times New Roman" w:hAnsi="Times New Roman"/>
          <w:lang w:eastAsia="en-US"/>
        </w:rPr>
        <w:t xml:space="preserve">) </w:t>
      </w:r>
      <w:r w:rsidRPr="00144116">
        <w:rPr>
          <w:rFonts w:ascii="Times New Roman" w:hAnsi="Times New Roman"/>
          <w:lang w:eastAsia="en-US"/>
        </w:rPr>
        <w:t>Príloh</w:t>
      </w:r>
      <w:r>
        <w:rPr>
          <w:rFonts w:ascii="Times New Roman" w:hAnsi="Times New Roman"/>
          <w:lang w:eastAsia="en-US"/>
        </w:rPr>
        <w:t>a</w:t>
      </w:r>
      <w:r w:rsidRPr="00144116">
        <w:rPr>
          <w:rFonts w:ascii="Times New Roman" w:hAnsi="Times New Roman"/>
          <w:lang w:eastAsia="en-US"/>
        </w:rPr>
        <w:t xml:space="preserve"> 1 nariadenia (EÚ) č. 651/2014.</w:t>
      </w:r>
      <w:r>
        <w:rPr>
          <w:rFonts w:ascii="Times New Roman" w:hAnsi="Times New Roman"/>
          <w:lang w:eastAsia="en-US"/>
        </w:rPr>
        <w:t>“.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6 ods. 2 písm. j) uvádzacej vete sa slová „projekt podľa § 2 písm. e) až g)“ nahrádzajú slovami „štúdia uskutočniteľnosti“.</w:t>
      </w:r>
    </w:p>
    <w:p w:rsidR="007F757F" w:rsidP="007F757F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6 ods. 2 písm. j) piaty bod znie: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„5. </w:t>
      </w:r>
      <w:r w:rsidRPr="00E04C31">
        <w:rPr>
          <w:rFonts w:ascii="Times New Roman" w:hAnsi="Times New Roman"/>
          <w:lang w:eastAsia="en-US"/>
        </w:rPr>
        <w:t>spôsob zabezpečenia plnenia cieľov projektu poskytnutím zoznamu účasti vlastných zamestnancov výskumu a vývoja, zoznamu vlastných prístrojov a technických zariadení a</w:t>
      </w:r>
      <w:r>
        <w:rPr>
          <w:rFonts w:ascii="Times New Roman" w:hAnsi="Times New Roman"/>
          <w:lang w:eastAsia="en-US"/>
        </w:rPr>
        <w:t> </w:t>
      </w:r>
      <w:r w:rsidRPr="00E04C31">
        <w:rPr>
          <w:rFonts w:ascii="Times New Roman" w:hAnsi="Times New Roman"/>
          <w:lang w:eastAsia="en-US"/>
        </w:rPr>
        <w:t>popísaním požiadavky na zabezpečenie nových prístrojov a technických zariadení,</w:t>
      </w:r>
      <w:r>
        <w:rPr>
          <w:rFonts w:ascii="Times New Roman" w:hAnsi="Times New Roman"/>
          <w:lang w:eastAsia="en-US"/>
        </w:rPr>
        <w:t>“.</w:t>
      </w:r>
    </w:p>
    <w:p w:rsidR="007F757F" w:rsidP="007F757F">
      <w:pPr>
        <w:pStyle w:val="ListParagraph"/>
        <w:bidi w:val="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9 ods. 2 sa slová „realizovateľnosti projektu“ nahrádzajú slovom „uskutočniteľnosti“.</w:t>
      </w:r>
    </w:p>
    <w:p w:rsidR="007F757F" w:rsidP="007F757F">
      <w:pPr>
        <w:pStyle w:val="NoSpacing"/>
        <w:bidi w:val="0"/>
        <w:spacing w:line="276" w:lineRule="auto"/>
        <w:ind w:left="720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9 sa vypúšťajú odseky 3 a 5.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Doterajší odsek 4 sa označuje ako odsek 3.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10 sa vypúšťa odsek 3.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Doterajší odsek 4 sa označuje ako odsek 3.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numPr>
          <w:numId w:val="1"/>
        </w:numPr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§ 11 sa vypúšťa odsek 5.</w:t>
      </w: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</w:p>
    <w:p w:rsidR="007F757F" w:rsidP="007F757F">
      <w:pPr>
        <w:pStyle w:val="NoSpacing"/>
        <w:bidi w:val="0"/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Doterajšie odseky 6 a 7 sa označujú ako odseky 5 a 6.</w:t>
      </w:r>
    </w:p>
    <w:p w:rsidR="007F757F" w:rsidRPr="000D7A8F" w:rsidP="007F757F">
      <w:pPr>
        <w:pStyle w:val="Heading1"/>
        <w:bidi w:val="0"/>
        <w:spacing w:line="276" w:lineRule="auto"/>
      </w:pPr>
      <w:r w:rsidRPr="000D7A8F">
        <w:rPr>
          <w:rFonts w:hint="default"/>
        </w:rPr>
        <w:t>Č</w:t>
      </w:r>
      <w:r w:rsidRPr="000D7A8F">
        <w:rPr>
          <w:rFonts w:hint="default"/>
        </w:rPr>
        <w:t>l. I</w:t>
      </w:r>
      <w:r>
        <w:t>I</w:t>
      </w:r>
    </w:p>
    <w:p w:rsidR="007F757F" w:rsidP="007F757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F757F" w:rsidP="007F757F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15. marca 2015.</w:t>
      </w:r>
    </w:p>
    <w:p w:rsidR="007F757F" w:rsidP="007F757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F757F" w:rsidRPr="006A2DC4" w:rsidP="007F757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F757F" w:rsidRPr="006A2DC4" w:rsidP="007F757F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7F757F" w:rsidP="007F757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F757F" w:rsidP="007F757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F757F" w:rsidRPr="006A2DC4" w:rsidP="007F757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F757F" w:rsidRPr="006A2DC4" w:rsidP="007F757F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6A2DC4">
        <w:rPr>
          <w:rFonts w:ascii="Times New Roman" w:hAnsi="Times New Roman"/>
          <w:lang w:eastAsia="en-US"/>
        </w:rPr>
        <w:t>prezident Slovenskej republiky</w:t>
      </w:r>
    </w:p>
    <w:p w:rsidR="007F757F" w:rsidRPr="006A2DC4" w:rsidP="007F757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F757F" w:rsidRPr="006A2DC4" w:rsidP="007F757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F757F" w:rsidRPr="006A2DC4" w:rsidP="007F757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F757F" w:rsidRPr="006A2DC4" w:rsidP="007F757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F757F" w:rsidRPr="006A2DC4" w:rsidP="007F757F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7F757F" w:rsidRPr="006A2DC4" w:rsidP="007F757F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6A2DC4">
        <w:rPr>
          <w:rFonts w:ascii="Times New Roman" w:hAnsi="Times New Roman"/>
          <w:lang w:eastAsia="en-US"/>
        </w:rPr>
        <w:t>predseda Národnej rady Slovenskej republiky</w:t>
      </w:r>
    </w:p>
    <w:p w:rsidR="007F757F" w:rsidRPr="006A2DC4" w:rsidP="007F757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F757F" w:rsidRPr="006A2DC4" w:rsidP="007F757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F757F" w:rsidRPr="006A2DC4" w:rsidP="007F757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F757F" w:rsidRPr="006A2DC4" w:rsidP="007F757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F757F" w:rsidRPr="006A2DC4" w:rsidP="007F757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F757F" w:rsidRPr="006A2DC4" w:rsidP="007F757F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6A2DC4">
        <w:rPr>
          <w:rFonts w:ascii="Times New Roman" w:hAnsi="Times New Roman"/>
          <w:lang w:eastAsia="en-US"/>
        </w:rPr>
        <w:t>predseda vlády Slovenskej republiky</w:t>
      </w:r>
    </w:p>
    <w:p w:rsidR="007F757F" w:rsidRPr="006A2DC4" w:rsidP="007F757F">
      <w:pPr>
        <w:bidi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F757F" w:rsidRPr="00A04398" w:rsidP="007F757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811B87">
      <w:pPr>
        <w:bidi w:val="0"/>
        <w:rPr>
          <w:rFonts w:ascii="Times New Roman" w:hAnsi="Times New Roman"/>
        </w:rPr>
      </w:pPr>
    </w:p>
    <w:sectPr w:rsidSect="009771DD"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5A81"/>
    <w:multiLevelType w:val="hybridMultilevel"/>
    <w:tmpl w:val="5C7434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F757F"/>
    <w:rsid w:val="000D7A8F"/>
    <w:rsid w:val="00144116"/>
    <w:rsid w:val="005624F3"/>
    <w:rsid w:val="00597C9F"/>
    <w:rsid w:val="00617FD1"/>
    <w:rsid w:val="006A2DC4"/>
    <w:rsid w:val="0076343B"/>
    <w:rsid w:val="007736EE"/>
    <w:rsid w:val="007F757F"/>
    <w:rsid w:val="00811B87"/>
    <w:rsid w:val="008A2899"/>
    <w:rsid w:val="009771DD"/>
    <w:rsid w:val="00A04398"/>
    <w:rsid w:val="00C06F97"/>
    <w:rsid w:val="00CC13D3"/>
    <w:rsid w:val="00D90296"/>
    <w:rsid w:val="00E04C31"/>
    <w:rsid w:val="00E11704"/>
    <w:rsid w:val="00EE1A3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7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autoRedefine/>
    <w:uiPriority w:val="9"/>
    <w:qFormat/>
    <w:rsid w:val="007F757F"/>
    <w:pPr>
      <w:keepNext/>
      <w:keepLines/>
      <w:spacing w:before="480"/>
      <w:jc w:val="center"/>
      <w:outlineLvl w:val="0"/>
    </w:pPr>
    <w:rPr>
      <w:rFonts w:ascii="Times New Roman" w:hAnsi="Times New Roman" w:eastAsiaTheme="maj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F757F"/>
    <w:rPr>
      <w:rFonts w:ascii="Times New Roman" w:hAnsi="Times New Roman" w:eastAsiaTheme="majorEastAsia" w:cs="Times New Roman"/>
      <w:b/>
      <w:bCs/>
      <w:sz w:val="28"/>
      <w:szCs w:val="2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F757F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7F757F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F757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F757F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4</Pages>
  <Words>711</Words>
  <Characters>4056</Characters>
  <Application>Microsoft Office Word</Application>
  <DocSecurity>0</DocSecurity>
  <Lines>0</Lines>
  <Paragraphs>0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cp:lastPrinted>2015-01-29T09:27:00Z</cp:lastPrinted>
  <dcterms:created xsi:type="dcterms:W3CDTF">2015-01-29T09:20:00Z</dcterms:created>
  <dcterms:modified xsi:type="dcterms:W3CDTF">2015-01-29T09:27:00Z</dcterms:modified>
</cp:coreProperties>
</file>