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1322" w:rsidP="002A132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2A1322" w:rsidP="002A132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A1322" w:rsidP="002A132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A1322" w:rsidP="002A1322">
      <w:pPr>
        <w:bidi w:val="0"/>
        <w:rPr>
          <w:rFonts w:ascii="Arial" w:hAnsi="Arial" w:cs="Arial"/>
          <w:b/>
          <w:i/>
        </w:rPr>
      </w:pPr>
    </w:p>
    <w:p w:rsidR="002A1322" w:rsidP="002A1322">
      <w:pPr>
        <w:bidi w:val="0"/>
        <w:rPr>
          <w:rFonts w:ascii="Arial" w:hAnsi="Arial" w:cs="Arial"/>
        </w:rPr>
      </w:pPr>
    </w:p>
    <w:p w:rsidR="002A1322" w:rsidP="002A1322">
      <w:pPr>
        <w:bidi w:val="0"/>
        <w:rPr>
          <w:rFonts w:ascii="Arial" w:hAnsi="Arial" w:cs="Arial"/>
        </w:rPr>
      </w:pPr>
    </w:p>
    <w:p w:rsidR="002A1322" w:rsidP="002A1322">
      <w:pPr>
        <w:bidi w:val="0"/>
        <w:rPr>
          <w:rFonts w:ascii="Arial" w:hAnsi="Arial" w:cs="Arial"/>
        </w:rPr>
      </w:pPr>
    </w:p>
    <w:p w:rsidR="002A1322" w:rsidP="002A1322">
      <w:pPr>
        <w:bidi w:val="0"/>
        <w:rPr>
          <w:rFonts w:ascii="Arial" w:hAnsi="Arial" w:cs="Arial"/>
        </w:rPr>
      </w:pPr>
    </w:p>
    <w:p w:rsidR="002A1322" w:rsidP="002A132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56. schôdza výboru </w:t>
      </w:r>
    </w:p>
    <w:p w:rsidR="002A1322" w:rsidP="002A132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24/2015</w:t>
      </w:r>
    </w:p>
    <w:p w:rsidR="002A1322" w:rsidP="002A1322">
      <w:pPr>
        <w:bidi w:val="0"/>
        <w:jc w:val="both"/>
        <w:rPr>
          <w:rFonts w:ascii="Arial" w:hAnsi="Arial" w:cs="Arial"/>
        </w:rPr>
      </w:pPr>
    </w:p>
    <w:p w:rsidR="002A1322" w:rsidP="002A132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2A1322" w:rsidP="002A132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2A1322" w:rsidP="002A1322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322</w:t>
      </w:r>
    </w:p>
    <w:p w:rsidR="002A1322" w:rsidP="002A1322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2A1322" w:rsidP="002A132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A1322" w:rsidP="002A132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A1322" w:rsidP="002A132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 životné prostredie </w:t>
      </w:r>
    </w:p>
    <w:p w:rsidR="002A1322" w:rsidP="002A132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20. januára 2015</w:t>
      </w:r>
    </w:p>
    <w:p w:rsidR="002A1322" w:rsidP="002A132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A1322" w:rsidP="002A13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odpadoch a o zmene a doplnení niektorých zákonov (tlač 1337)</w:t>
      </w:r>
    </w:p>
    <w:p w:rsidR="002A1322" w:rsidP="002A13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A1322" w:rsidP="002A13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1322" w:rsidP="002A13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A1322" w:rsidP="002A13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1322" w:rsidP="002A13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56. schôdzi 20. januára 2015 k vládnemu návrhu zákona o odpadoch a o zmene a doplnení niektorých zákonov (tlač 1337)  </w:t>
      </w: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2A1322" w:rsidP="002A13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 o odpadoch a o zmene a doplnení niektorých zákonov (tlač 1337)</w:t>
      </w:r>
      <w:r w:rsidR="00DC7965">
        <w:rPr>
          <w:rFonts w:ascii="Arial" w:hAnsi="Arial" w:cs="Arial"/>
        </w:rPr>
        <w:t xml:space="preserve"> </w:t>
      </w:r>
      <w:r w:rsidR="001422B5">
        <w:rPr>
          <w:rFonts w:ascii="Arial" w:hAnsi="Arial" w:cs="Arial"/>
        </w:rPr>
        <w:t>rozhodnutím č. 1351</w:t>
      </w:r>
      <w:r>
        <w:rPr>
          <w:rFonts w:ascii="Arial" w:hAnsi="Arial" w:cs="Arial"/>
        </w:rPr>
        <w:t xml:space="preserve">  z</w:t>
      </w:r>
      <w:r w:rsidR="00DC79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DC7965">
        <w:rPr>
          <w:rFonts w:ascii="Arial" w:hAnsi="Arial" w:cs="Arial"/>
        </w:rPr>
        <w:t>7. januára  2015</w:t>
      </w:r>
      <w:r>
        <w:rPr>
          <w:rFonts w:ascii="Arial" w:hAnsi="Arial" w:cs="Arial"/>
        </w:rPr>
        <w:t xml:space="preserve"> za gestorský výbor;</w:t>
      </w: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662576">
        <w:rPr>
          <w:rFonts w:ascii="Arial" w:hAnsi="Arial" w:cs="Arial"/>
          <w:b/>
        </w:rPr>
        <w:t>Róberta Puciho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2A1322" w:rsidP="002A13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2A1322" w:rsidP="002A1322">
      <w:pPr>
        <w:bidi w:val="0"/>
        <w:rPr>
          <w:rFonts w:ascii="Times New Roman" w:hAnsi="Times New Roman"/>
        </w:rPr>
      </w:pPr>
    </w:p>
    <w:p w:rsidR="002A1322" w:rsidP="002A1322">
      <w:pPr>
        <w:bidi w:val="0"/>
        <w:rPr>
          <w:rFonts w:ascii="Times New Roman" w:hAnsi="Times New Roman"/>
        </w:rPr>
      </w:pPr>
    </w:p>
    <w:p w:rsidR="002A1322" w:rsidP="002A1322">
      <w:pPr>
        <w:bidi w:val="0"/>
        <w:rPr>
          <w:rFonts w:ascii="Times New Roman" w:hAnsi="Times New Roman"/>
        </w:rPr>
      </w:pPr>
    </w:p>
    <w:p w:rsidR="002A1322" w:rsidP="002A132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62576" w:rsidP="0066257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62576" w:rsidP="0066257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662576" w:rsidRPr="00AF5634" w:rsidP="0066257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 xml:space="preserve">predseda výboru  </w:t>
      </w:r>
    </w:p>
    <w:p w:rsidR="00662576" w:rsidRPr="00C23602" w:rsidP="0066257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62576" w:rsidRPr="00C23602" w:rsidP="0066257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B28F4">
      <w:pPr>
        <w:bidi w:val="0"/>
        <w:rPr>
          <w:rFonts w:ascii="Times New Roman" w:hAnsi="Times New Roman"/>
        </w:rPr>
      </w:pPr>
    </w:p>
    <w:sectPr w:rsidSect="0066257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7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6257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A1322"/>
    <w:rsid w:val="001422B5"/>
    <w:rsid w:val="002A1322"/>
    <w:rsid w:val="003B535A"/>
    <w:rsid w:val="00565A78"/>
    <w:rsid w:val="00662576"/>
    <w:rsid w:val="008072B4"/>
    <w:rsid w:val="00A1333B"/>
    <w:rsid w:val="00AF1C8A"/>
    <w:rsid w:val="00AF5634"/>
    <w:rsid w:val="00B3709D"/>
    <w:rsid w:val="00C15FB4"/>
    <w:rsid w:val="00C23602"/>
    <w:rsid w:val="00C300A5"/>
    <w:rsid w:val="00C607C6"/>
    <w:rsid w:val="00DB28F4"/>
    <w:rsid w:val="00DC7965"/>
    <w:rsid w:val="00E829F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66257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62576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6257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62576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268</Words>
  <Characters>1533</Characters>
  <Application>Microsoft Office Word</Application>
  <DocSecurity>0</DocSecurity>
  <Lines>0</Lines>
  <Paragraphs>0</Paragraphs>
  <ScaleCrop>false</ScaleCrop>
  <Company>Kancelaria NR SR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2015-01-12T12:33:00Z</dcterms:created>
  <dcterms:modified xsi:type="dcterms:W3CDTF">2015-01-20T12:14:00Z</dcterms:modified>
</cp:coreProperties>
</file>