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4650" w:rsidP="00534650">
      <w:pPr>
        <w:bidi w:val="0"/>
        <w:rPr>
          <w:b/>
          <w:bCs/>
        </w:rPr>
      </w:pPr>
      <w:r>
        <w:rPr>
          <w:b/>
          <w:bCs/>
        </w:rPr>
        <w:t xml:space="preserve">                  Výbor</w:t>
      </w:r>
    </w:p>
    <w:p w:rsidR="00534650" w:rsidP="00534650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534650" w:rsidP="00534650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534650" w:rsidP="00534650">
      <w:pPr>
        <w:bidi w:val="0"/>
      </w:pPr>
    </w:p>
    <w:p w:rsidR="00534650" w:rsidP="00534650">
      <w:pPr>
        <w:bidi w:val="0"/>
        <w:jc w:val="right"/>
      </w:pPr>
      <w:r>
        <w:tab/>
        <w:tab/>
        <w:tab/>
        <w:tab/>
        <w:tab/>
        <w:tab/>
        <w:tab/>
        <w:tab/>
        <w:tab/>
        <w:t>42. schôdza výboru</w:t>
      </w:r>
    </w:p>
    <w:p w:rsidR="00534650" w:rsidP="00534650">
      <w:pPr>
        <w:bidi w:val="0"/>
        <w:jc w:val="right"/>
      </w:pPr>
      <w:r>
        <w:tab/>
        <w:tab/>
        <w:tab/>
        <w:tab/>
        <w:tab/>
        <w:tab/>
        <w:tab/>
        <w:tab/>
        <w:t xml:space="preserve"> Číslo: CRD-2201/2014</w:t>
      </w:r>
    </w:p>
    <w:p w:rsidR="00534650" w:rsidP="00534650">
      <w:pPr>
        <w:bidi w:val="0"/>
        <w:jc w:val="right"/>
      </w:pPr>
    </w:p>
    <w:p w:rsidR="00534650" w:rsidP="00534650">
      <w:pPr>
        <w:bidi w:val="0"/>
      </w:pPr>
    </w:p>
    <w:p w:rsidR="00534650" w:rsidP="00534650">
      <w:pPr>
        <w:bidi w:val="0"/>
      </w:pPr>
    </w:p>
    <w:p w:rsidR="00534650" w:rsidP="00534650">
      <w:pPr>
        <w:bidi w:val="0"/>
        <w:jc w:val="center"/>
        <w:rPr>
          <w:b/>
          <w:bCs/>
          <w:sz w:val="28"/>
          <w:szCs w:val="28"/>
        </w:rPr>
      </w:pPr>
      <w:r w:rsidRPr="00EF273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37</w:t>
      </w:r>
    </w:p>
    <w:p w:rsidR="00534650" w:rsidRPr="00EF2735" w:rsidP="00534650">
      <w:pPr>
        <w:bidi w:val="0"/>
        <w:jc w:val="center"/>
        <w:rPr>
          <w:b/>
          <w:bCs/>
          <w:sz w:val="28"/>
          <w:szCs w:val="28"/>
        </w:rPr>
      </w:pPr>
    </w:p>
    <w:p w:rsidR="00534650" w:rsidP="00534650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534650" w:rsidP="00534650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534650" w:rsidP="00534650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534650" w:rsidP="00534650">
      <w:pPr>
        <w:bidi w:val="0"/>
        <w:jc w:val="center"/>
        <w:rPr>
          <w:b/>
          <w:bCs/>
        </w:rPr>
      </w:pPr>
      <w:r>
        <w:rPr>
          <w:b/>
          <w:bCs/>
        </w:rPr>
        <w:t>z 22. januára 2015</w:t>
      </w:r>
    </w:p>
    <w:p w:rsidR="00534650" w:rsidP="00534650">
      <w:pPr>
        <w:bidi w:val="0"/>
      </w:pPr>
    </w:p>
    <w:p w:rsidR="00534650" w:rsidP="00534650">
      <w:pPr>
        <w:bidi w:val="0"/>
      </w:pPr>
    </w:p>
    <w:p w:rsidR="00534650" w:rsidP="00534650">
      <w:pPr>
        <w:pStyle w:val="BodyText"/>
        <w:bidi w:val="0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534650" w:rsidP="00534650">
      <w:pPr>
        <w:bidi w:val="0"/>
        <w:jc w:val="both"/>
      </w:pPr>
    </w:p>
    <w:p w:rsidR="00534650" w:rsidP="00534650">
      <w:pPr>
        <w:bidi w:val="0"/>
        <w:jc w:val="both"/>
      </w:pPr>
    </w:p>
    <w:p w:rsidR="00534650" w:rsidP="00534650">
      <w:pPr>
        <w:pStyle w:val="Heading1"/>
        <w:bidi w:val="0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534650" w:rsidP="00534650">
      <w:pPr>
        <w:bidi w:val="0"/>
        <w:jc w:val="both"/>
      </w:pPr>
    </w:p>
    <w:p w:rsidR="00534650" w:rsidRPr="009B3673" w:rsidP="00534650">
      <w:pPr>
        <w:bidi w:val="0"/>
        <w:jc w:val="both"/>
      </w:pPr>
      <w:r>
        <w:t>na  svojej  42. schôdzi  k </w:t>
      </w:r>
      <w:r w:rsidRPr="009B3673">
        <w:t xml:space="preserve">vládnemu návrhu zákona, </w:t>
      </w:r>
      <w:r w:rsidRPr="009B3673">
        <w:rPr>
          <w:bCs/>
        </w:rPr>
        <w:t>ktorým sa mení a dopĺňa zákon č.</w:t>
      </w:r>
      <w:r>
        <w:rPr>
          <w:bCs/>
        </w:rPr>
        <w:t xml:space="preserve"> 525/2010 Z. z. o poskytovaní dotácií v pôsobnosti Ministerstva zdravotníctva Slovenskej republiky v znení neskorších predpisov (tlač 1320)</w:t>
      </w:r>
      <w:r w:rsidRPr="009B3673">
        <w:t xml:space="preserve">; </w:t>
      </w:r>
    </w:p>
    <w:p w:rsidR="00534650" w:rsidRPr="009B3673" w:rsidP="00534650">
      <w:pPr>
        <w:pStyle w:val="ListParagraph"/>
        <w:bidi w:val="0"/>
        <w:jc w:val="both"/>
        <w:rPr>
          <w:bCs/>
        </w:rPr>
      </w:pPr>
    </w:p>
    <w:p w:rsidR="00534650" w:rsidP="00534650">
      <w:pPr>
        <w:pStyle w:val="ListParagraph"/>
        <w:bidi w:val="0"/>
        <w:jc w:val="both"/>
        <w:rPr>
          <w:b/>
          <w:bCs/>
        </w:rPr>
      </w:pPr>
    </w:p>
    <w:p w:rsidR="00534650" w:rsidRPr="00EF2735" w:rsidP="00534650">
      <w:pPr>
        <w:pStyle w:val="ListParagraph"/>
        <w:numPr>
          <w:numId w:val="1"/>
        </w:numPr>
        <w:bidi w:val="0"/>
        <w:jc w:val="both"/>
        <w:rPr>
          <w:b/>
          <w:bCs/>
        </w:rPr>
      </w:pPr>
      <w:r w:rsidRPr="00EF2735">
        <w:rPr>
          <w:b/>
          <w:bCs/>
        </w:rPr>
        <w:t>k o n š t a t u j e,</w:t>
      </w:r>
    </w:p>
    <w:p w:rsidR="00534650" w:rsidP="00534650">
      <w:pPr>
        <w:bidi w:val="0"/>
        <w:jc w:val="both"/>
      </w:pPr>
    </w:p>
    <w:p w:rsidR="00534650" w:rsidRPr="006D63FA" w:rsidP="00534650">
      <w:pPr>
        <w:bidi w:val="0"/>
        <w:jc w:val="both"/>
      </w:pPr>
      <w:r>
        <w:t xml:space="preserve">            že predseda Národnej rady Slovenskej republiky v súlade s § 71 zákona  Národnej rady Slovenskej republiky č. 350/1996 Z. z. o rokovacom poriadku Národnej rady Slovenskej republiky v znení neskorších predpisov určil Výbor </w:t>
      </w:r>
      <w:r w:rsidRPr="00EF2735">
        <w:t>Národnej rady Slovenskej republiky pre zdravotníctvo pri rokovaní  </w:t>
      </w:r>
      <w:r>
        <w:t>o </w:t>
      </w:r>
      <w:r w:rsidRPr="009B3673">
        <w:t>vládn</w:t>
      </w:r>
      <w:r w:rsidR="0046131D">
        <w:t>om</w:t>
      </w:r>
      <w:r w:rsidRPr="009B3673">
        <w:t xml:space="preserve"> návrhu zákona, </w:t>
      </w:r>
      <w:r w:rsidRPr="009B3673">
        <w:rPr>
          <w:bCs/>
        </w:rPr>
        <w:t>ktorým sa mení a dopĺňa zákon č.</w:t>
      </w:r>
      <w:r w:rsidRPr="00534650">
        <w:rPr>
          <w:bCs/>
        </w:rPr>
        <w:t xml:space="preserve"> </w:t>
      </w:r>
      <w:r w:rsidRPr="009B3673">
        <w:rPr>
          <w:bCs/>
        </w:rPr>
        <w:t>č.</w:t>
      </w:r>
      <w:r>
        <w:rPr>
          <w:bCs/>
        </w:rPr>
        <w:t xml:space="preserve"> 525/2010 Z. z. o poskytovaní dotácií v pôsobnosti Ministerstva zdravotníctva Slovenskej republiky v znení neskorších predpisov (tlač 1320) </w:t>
      </w:r>
      <w:r>
        <w:t xml:space="preserve"> </w:t>
      </w:r>
      <w:r w:rsidRPr="006D63FA">
        <w:t>za  gestorský výbor;</w:t>
      </w:r>
    </w:p>
    <w:p w:rsidR="00534650" w:rsidP="00534650">
      <w:pPr>
        <w:bidi w:val="0"/>
        <w:jc w:val="both"/>
      </w:pPr>
    </w:p>
    <w:p w:rsidR="00534650" w:rsidP="00534650">
      <w:pPr>
        <w:bidi w:val="0"/>
        <w:jc w:val="both"/>
      </w:pPr>
    </w:p>
    <w:p w:rsidR="00534650" w:rsidP="00534650">
      <w:pPr>
        <w:pStyle w:val="BodyText"/>
        <w:numPr>
          <w:numId w:val="1"/>
        </w:numPr>
        <w:bidi w:val="0"/>
        <w:spacing w:line="240" w:lineRule="auto"/>
        <w:ind w:left="720"/>
        <w:rPr>
          <w:b/>
          <w:bCs/>
        </w:rPr>
      </w:pPr>
      <w:r>
        <w:rPr>
          <w:b/>
          <w:bCs/>
        </w:rPr>
        <w:t xml:space="preserve"> u r č u j e</w:t>
      </w:r>
    </w:p>
    <w:p w:rsidR="00534650" w:rsidP="00534650">
      <w:pPr>
        <w:pStyle w:val="BodyText"/>
        <w:bidi w:val="0"/>
        <w:ind w:left="705"/>
      </w:pPr>
    </w:p>
    <w:p w:rsidR="00534650" w:rsidP="00534650">
      <w:pPr>
        <w:pStyle w:val="BodyText"/>
        <w:bidi w:val="0"/>
        <w:spacing w:line="240" w:lineRule="auto"/>
      </w:pPr>
      <w:r>
        <w:t xml:space="preserve">           v súlade s § 77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Slovenskej republiky v znení neskorších predpisov poslanca Jozefa Ježíka,  člena Výboru Národnej rady Slovenskej republiky pre zdravotníctvo za spravodajcu k predmetnému návrhu zákona v prvom a v druhom čítaní;</w:t>
      </w:r>
    </w:p>
    <w:p w:rsidR="00534650" w:rsidP="00534650">
      <w:pPr>
        <w:pStyle w:val="BodyText"/>
        <w:bidi w:val="0"/>
        <w:rPr>
          <w:b/>
          <w:bCs/>
        </w:rPr>
      </w:pPr>
    </w:p>
    <w:p w:rsidR="00534650" w:rsidP="00534650">
      <w:pPr>
        <w:pStyle w:val="BodyText"/>
        <w:bidi w:val="0"/>
        <w:rPr>
          <w:b/>
          <w:bCs/>
        </w:rPr>
      </w:pPr>
    </w:p>
    <w:p w:rsidR="00534650" w:rsidP="00534650">
      <w:pPr>
        <w:pStyle w:val="BodyText"/>
        <w:numPr>
          <w:numId w:val="1"/>
        </w:numPr>
        <w:bidi w:val="0"/>
        <w:ind w:left="426" w:hanging="66"/>
        <w:rPr>
          <w:b/>
          <w:bCs/>
        </w:rPr>
      </w:pPr>
      <w:r>
        <w:rPr>
          <w:b/>
          <w:bCs/>
        </w:rPr>
        <w:t xml:space="preserve"> u k l a d á</w:t>
      </w:r>
    </w:p>
    <w:p w:rsidR="00534650" w:rsidP="00534650">
      <w:pPr>
        <w:pStyle w:val="BodyText"/>
        <w:bidi w:val="0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534650" w:rsidP="00534650">
      <w:pPr>
        <w:pStyle w:val="BodyText"/>
        <w:bidi w:val="0"/>
      </w:pPr>
    </w:p>
    <w:p w:rsidR="00534650" w:rsidP="00534650">
      <w:pPr>
        <w:pStyle w:val="BodyText"/>
        <w:bidi w:val="0"/>
        <w:rPr>
          <w:b/>
          <w:bCs/>
        </w:rPr>
      </w:pPr>
      <w:r>
        <w:t xml:space="preserve">           informovať o tomto uznesení predsedu Národnej rady Slovenskej republiky.</w:t>
      </w:r>
    </w:p>
    <w:p w:rsidR="00534650" w:rsidP="00534650">
      <w:pPr>
        <w:bidi w:val="0"/>
        <w:ind w:firstLine="705"/>
        <w:jc w:val="both"/>
      </w:pPr>
    </w:p>
    <w:p w:rsidR="00534650" w:rsidP="00534650">
      <w:pPr>
        <w:bidi w:val="0"/>
        <w:ind w:firstLine="705"/>
        <w:jc w:val="both"/>
      </w:pPr>
    </w:p>
    <w:p w:rsidR="00534650" w:rsidP="00534650">
      <w:pPr>
        <w:bidi w:val="0"/>
        <w:ind w:firstLine="705"/>
        <w:jc w:val="both"/>
      </w:pPr>
    </w:p>
    <w:p w:rsidR="00534650" w:rsidP="00534650">
      <w:pPr>
        <w:bidi w:val="0"/>
        <w:ind w:firstLine="705"/>
        <w:jc w:val="both"/>
      </w:pPr>
    </w:p>
    <w:p w:rsidR="00534650" w:rsidP="00534650">
      <w:pPr>
        <w:bidi w:val="0"/>
        <w:ind w:firstLine="705"/>
        <w:jc w:val="both"/>
      </w:pPr>
    </w:p>
    <w:p w:rsidR="00534650" w:rsidP="00534650">
      <w:pPr>
        <w:bidi w:val="0"/>
        <w:jc w:val="both"/>
      </w:pPr>
    </w:p>
    <w:p w:rsidR="00534650" w:rsidP="00534650">
      <w:pPr>
        <w:pStyle w:val="Heading2"/>
        <w:bidi w:val="0"/>
        <w:ind w:left="4956" w:firstLine="708"/>
        <w:jc w:val="center"/>
      </w:pPr>
    </w:p>
    <w:p w:rsidR="00534650" w:rsidP="00534650">
      <w:pPr>
        <w:pStyle w:val="Heading2"/>
        <w:bidi w:val="0"/>
        <w:ind w:left="4956" w:firstLine="708"/>
        <w:jc w:val="center"/>
      </w:pPr>
      <w:r>
        <w:t xml:space="preserve">Jozef  V a l o c k ý  </w:t>
      </w:r>
    </w:p>
    <w:p w:rsidR="00534650" w:rsidP="00534650">
      <w:pPr>
        <w:bidi w:val="0"/>
        <w:ind w:left="4956" w:firstLine="708"/>
        <w:jc w:val="both"/>
      </w:pPr>
      <w:r>
        <w:t xml:space="preserve">  </w:t>
        <w:tab/>
        <w:t>podpredseda výboru</w:t>
      </w:r>
    </w:p>
    <w:p w:rsidR="00534650" w:rsidP="00534650">
      <w:pPr>
        <w:bidi w:val="0"/>
        <w:ind w:firstLine="705"/>
        <w:jc w:val="right"/>
      </w:pPr>
    </w:p>
    <w:p w:rsidR="00534650" w:rsidP="00534650">
      <w:pPr>
        <w:bidi w:val="0"/>
        <w:ind w:firstLine="705"/>
        <w:jc w:val="right"/>
      </w:pPr>
    </w:p>
    <w:p w:rsidR="00534650" w:rsidP="00534650">
      <w:pPr>
        <w:bidi w:val="0"/>
        <w:rPr>
          <w:b/>
        </w:rPr>
      </w:pPr>
    </w:p>
    <w:p w:rsidR="00534650" w:rsidRPr="00AA40E0" w:rsidP="00534650">
      <w:pPr>
        <w:bidi w:val="0"/>
        <w:rPr>
          <w:b/>
        </w:rPr>
      </w:pPr>
      <w:r>
        <w:rPr>
          <w:b/>
        </w:rPr>
        <w:t>Janka Š í p o š o v á</w:t>
      </w:r>
    </w:p>
    <w:p w:rsidR="00534650" w:rsidRPr="006D63FA" w:rsidP="00534650">
      <w:pPr>
        <w:bidi w:val="0"/>
      </w:pPr>
      <w:r>
        <w:t>overovateľka výboru</w:t>
      </w:r>
    </w:p>
    <w:p w:rsidR="00534650" w:rsidP="00534650">
      <w:pPr>
        <w:bidi w:val="0"/>
      </w:pPr>
    </w:p>
    <w:p w:rsidR="00534650" w:rsidP="00534650">
      <w:pPr>
        <w:bidi w:val="0"/>
      </w:pPr>
    </w:p>
    <w:p w:rsidR="00CA75C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2F0"/>
    <w:multiLevelType w:val="hybridMultilevel"/>
    <w:tmpl w:val="C3C85DD2"/>
    <w:lvl w:ilvl="0">
      <w:start w:val="1"/>
      <w:numFmt w:val="upperLetter"/>
      <w:lvlText w:val="%1."/>
      <w:lvlJc w:val="left"/>
      <w:pPr>
        <w:ind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34650"/>
    <w:rsid w:val="0046131D"/>
    <w:rsid w:val="00534650"/>
    <w:rsid w:val="006D63FA"/>
    <w:rsid w:val="009B3673"/>
    <w:rsid w:val="00AA40E0"/>
    <w:rsid w:val="00CA75CB"/>
    <w:rsid w:val="00EF273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65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34650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534650"/>
    <w:pPr>
      <w:keepNext/>
      <w:ind w:firstLine="705"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34650"/>
    <w:rPr>
      <w:rFonts w:cs="Times New Roman"/>
      <w:b/>
      <w:bCs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534650"/>
    <w:rPr>
      <w:rFonts w:cs="Times New Roman"/>
      <w:b/>
      <w:bCs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534650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34650"/>
    <w:rPr>
      <w:rFonts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34650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285</Words>
  <Characters>1631</Characters>
  <Application>Microsoft Office Word</Application>
  <DocSecurity>0</DocSecurity>
  <Lines>0</Lines>
  <Paragraphs>0</Paragraphs>
  <ScaleCrop>false</ScaleCrop>
  <Company>Kancelaria NR SR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2015-01-20T10:39:00Z</cp:lastPrinted>
  <dcterms:created xsi:type="dcterms:W3CDTF">2015-01-20T10:31:00Z</dcterms:created>
  <dcterms:modified xsi:type="dcterms:W3CDTF">2015-01-20T14:56:00Z</dcterms:modified>
</cp:coreProperties>
</file>