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F37E8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</w:t>
      </w:r>
    </w:p>
    <w:p w:rsidR="00EC5F3F" w:rsidRPr="006229BF">
      <w:pPr>
        <w:ind w:left="4248"/>
        <w:jc w:val="right"/>
      </w:pPr>
      <w:r>
        <w:rPr>
          <w:sz w:val="28"/>
        </w:rPr>
        <w:t xml:space="preserve">     </w:t>
      </w:r>
      <w:r w:rsidR="00601F0F">
        <w:t>66</w:t>
      </w:r>
      <w:r w:rsidRPr="006229BF" w:rsidR="00985280">
        <w:t>.</w:t>
      </w:r>
      <w:r w:rsidRPr="006229B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1143E">
        <w:t>219</w:t>
      </w:r>
      <w:r w:rsidR="00601F0F">
        <w:t>3</w:t>
      </w:r>
      <w:r w:rsidRPr="00053FB9" w:rsidR="003371B9">
        <w:t>/</w:t>
      </w:r>
      <w:r w:rsidR="00053FB9">
        <w:t>201</w:t>
      </w:r>
      <w:r w:rsidR="00BA0165">
        <w:t>4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6B5E31" w:rsidP="00067F0B">
      <w:pPr>
        <w:ind w:left="3540" w:firstLine="708"/>
        <w:rPr>
          <w:b/>
        </w:rPr>
      </w:pPr>
      <w:r w:rsidR="00DF6E6C">
        <w:rPr>
          <w:b/>
        </w:rPr>
        <w:t xml:space="preserve">      </w:t>
      </w:r>
      <w:r w:rsidR="00601F0F">
        <w:rPr>
          <w:b/>
        </w:rPr>
        <w:t xml:space="preserve">  </w:t>
      </w:r>
      <w:r w:rsidR="00E2523C">
        <w:rPr>
          <w:b/>
        </w:rPr>
        <w:t>388</w:t>
      </w:r>
    </w:p>
    <w:p w:rsidR="00EC5F3F" w:rsidP="006B5E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</w:t>
      </w:r>
      <w:r>
        <w:rPr>
          <w:b/>
        </w:rPr>
        <w:t xml:space="preserve">zpočet </w:t>
      </w:r>
    </w:p>
    <w:p w:rsidR="006B5E31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601F0F">
        <w:rPr>
          <w:b/>
        </w:rPr>
        <w:t>22</w:t>
      </w:r>
      <w:r w:rsidR="00C72FBD">
        <w:rPr>
          <w:b/>
        </w:rPr>
        <w:t xml:space="preserve">. </w:t>
      </w:r>
      <w:r w:rsidR="00601F0F">
        <w:rPr>
          <w:b/>
        </w:rPr>
        <w:t>januára</w:t>
      </w:r>
      <w:r w:rsidR="00830899">
        <w:rPr>
          <w:b/>
        </w:rPr>
        <w:t xml:space="preserve"> 201</w:t>
      </w:r>
      <w:r w:rsidR="00601F0F">
        <w:rPr>
          <w:b/>
        </w:rPr>
        <w:t>5</w:t>
      </w:r>
      <w:r w:rsidR="006B5E31">
        <w:rPr>
          <w:b/>
        </w:rPr>
        <w:t xml:space="preserve"> </w:t>
      </w:r>
    </w:p>
    <w:p w:rsidR="004619B3" w:rsidP="004619B3">
      <w:pPr>
        <w:pStyle w:val="BodyText"/>
        <w:spacing w:after="0"/>
        <w:jc w:val="both"/>
        <w:rPr>
          <w:b/>
        </w:rPr>
      </w:pPr>
    </w:p>
    <w:p w:rsidR="00EC5F3F" w:rsidRPr="005D2E69" w:rsidP="00601F0F">
      <w:pPr>
        <w:shd w:val="clear" w:color="auto" w:fill="FFFFFF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110DAC">
        <w:t xml:space="preserve"> </w:t>
      </w:r>
      <w:r w:rsidR="00601F0F">
        <w:t>v</w:t>
      </w:r>
      <w:r w:rsidRPr="00601F0F" w:rsidR="00601F0F">
        <w:rPr>
          <w:bCs w:val="0"/>
        </w:rPr>
        <w:t>ládny návrh zákona, ktorým sa dopĺňa zákon Národnej rady Slovenskej republiky č. 120/1993 Z. z. o platových pomeroch niektorých ústavných činiteľov Slovenskej republiky v znení neskorších predpisov a ktorým sa menia a dopĺňajú niektoré zákony (tlač 1282)</w:t>
      </w:r>
      <w:r w:rsidR="00601F0F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F37E8">
      <w:pPr>
        <w:numPr>
          <w:ilvl w:val="0"/>
          <w:numId w:val="1"/>
        </w:numPr>
        <w:tabs>
          <w:tab w:val="clear" w:pos="306"/>
          <w:tab w:val="num" w:pos="426"/>
        </w:tabs>
        <w:ind w:hanging="306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F37E8" w:rsidP="009F37E8">
      <w:pPr>
        <w:pStyle w:val="BodyText"/>
        <w:spacing w:after="0"/>
        <w:jc w:val="both"/>
      </w:pPr>
    </w:p>
    <w:p w:rsidR="004D397F" w:rsidRPr="00D64717" w:rsidP="009F37E8">
      <w:pPr>
        <w:pStyle w:val="BodyText"/>
        <w:spacing w:after="0"/>
        <w:ind w:firstLine="426"/>
        <w:jc w:val="both"/>
      </w:pPr>
      <w:r w:rsidR="00321A20">
        <w:t>s</w:t>
      </w:r>
      <w:r w:rsidRPr="00A73ECD" w:rsidR="00B614DE">
        <w:t> </w:t>
      </w:r>
      <w:r w:rsidRPr="006B5E31" w:rsidR="00110DAC">
        <w:rPr>
          <w:bCs w:val="0"/>
        </w:rPr>
        <w:t xml:space="preserve"> </w:t>
      </w:r>
      <w:r w:rsidR="00601F0F">
        <w:t>v</w:t>
      </w:r>
      <w:r w:rsidRPr="00601F0F" w:rsidR="00601F0F">
        <w:rPr>
          <w:bCs w:val="0"/>
        </w:rPr>
        <w:t>ládny</w:t>
      </w:r>
      <w:r w:rsidR="00601F0F">
        <w:rPr>
          <w:bCs w:val="0"/>
        </w:rPr>
        <w:t>m</w:t>
      </w:r>
      <w:r w:rsidRPr="00601F0F" w:rsidR="00601F0F">
        <w:rPr>
          <w:bCs w:val="0"/>
        </w:rPr>
        <w:t xml:space="preserve"> návrh</w:t>
      </w:r>
      <w:r w:rsidR="00601F0F">
        <w:rPr>
          <w:bCs w:val="0"/>
        </w:rPr>
        <w:t>om</w:t>
      </w:r>
      <w:r w:rsidRPr="00601F0F" w:rsidR="00601F0F">
        <w:rPr>
          <w:bCs w:val="0"/>
        </w:rPr>
        <w:t xml:space="preserve"> zákona, ktorým sa dopĺňa zákon Národnej rady Slovenskej republiky č. 120/1993 Z. z. o platových pomeroch niektorých ústavných činiteľov Slovenskej republiky v znení neskorších predpisov a ktorým sa menia a dopĺňajú niektoré zákony (tlač 1282)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395F28">
      <w:pPr>
        <w:pStyle w:val="Heading7"/>
        <w:widowControl/>
        <w:numPr>
          <w:ilvl w:val="0"/>
          <w:numId w:val="1"/>
        </w:numPr>
        <w:tabs>
          <w:tab w:val="clear" w:pos="306"/>
          <w:tab w:val="num" w:pos="426"/>
        </w:tabs>
        <w:ind w:hanging="306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395F28">
      <w:pPr>
        <w:pStyle w:val="Heading7"/>
        <w:widowControl/>
        <w:ind w:left="0" w:firstLine="426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395F28">
      <w:pPr>
        <w:pStyle w:val="Heading1"/>
        <w:ind w:left="0" w:firstLine="426"/>
        <w:jc w:val="both"/>
      </w:pPr>
      <w:r w:rsidRPr="00601F0F" w:rsidR="00601F0F">
        <w:rPr>
          <w:b w:val="0"/>
        </w:rPr>
        <w:t>v</w:t>
      </w:r>
      <w:r w:rsidRPr="00601F0F" w:rsidR="00601F0F">
        <w:rPr>
          <w:b w:val="0"/>
          <w:bCs w:val="0"/>
        </w:rPr>
        <w:t>ládny návrh zákona, ktorým sa dopĺňa zákon Národnej rady Slovenskej republiky č. 120/1993 Z. z. o platových pomeroch niektorých ústavných činiteľov Slovenskej republiky v znení neskorších predpisov a ktorým sa menia a dopĺňajú niektoré zákony (tlač 1282)</w:t>
      </w:r>
      <w:r w:rsidR="00601F0F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>s pozmeňujúcim</w:t>
      </w:r>
      <w:r w:rsidR="00557F41">
        <w:t>i</w:t>
      </w:r>
      <w:r w:rsidR="00F33022">
        <w:t xml:space="preserve"> a doplňujúcim</w:t>
      </w:r>
      <w:r w:rsidR="00557F41">
        <w:t>i</w:t>
      </w:r>
      <w:r w:rsidR="00F33022">
        <w:t xml:space="preserve"> </w:t>
      </w:r>
      <w:r w:rsidRPr="00E20A99" w:rsidR="00F33022">
        <w:t>návrh</w:t>
      </w:r>
      <w:r w:rsidR="00AC1772">
        <w:t>m</w:t>
      </w:r>
      <w:r w:rsidR="00557F41">
        <w:t>i</w:t>
      </w:r>
      <w:r w:rsidR="0094789F">
        <w:t xml:space="preserve"> </w:t>
      </w:r>
      <w:r w:rsidRPr="00E20A99" w:rsidR="00F33022">
        <w:t xml:space="preserve">tak, ako </w:t>
      </w:r>
      <w:r w:rsidR="00557F41">
        <w:t>sú</w:t>
      </w:r>
      <w:r w:rsidR="0094789F">
        <w:t xml:space="preserve"> uveden</w:t>
      </w:r>
      <w:r w:rsidR="00557F41">
        <w:t>é</w:t>
      </w:r>
      <w:r w:rsidR="00F33022">
        <w:t xml:space="preserve"> </w:t>
      </w:r>
      <w:r w:rsidRPr="00E20A99" w:rsidR="00F33022">
        <w:t>v prílohe to</w:t>
      </w:r>
      <w:r w:rsidRPr="00E20A99" w:rsidR="00F33022">
        <w:t>hto uznesenia</w:t>
      </w:r>
      <w:r w:rsidR="00C20BCB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395F28">
      <w:pPr>
        <w:pStyle w:val="Heading5"/>
        <w:numPr>
          <w:ilvl w:val="0"/>
          <w:numId w:val="1"/>
        </w:numPr>
        <w:tabs>
          <w:tab w:val="clear" w:pos="306"/>
          <w:tab w:val="num" w:pos="426"/>
        </w:tabs>
        <w:ind w:hanging="306"/>
      </w:pPr>
      <w:r w:rsidR="00EC5F3F">
        <w:t>ukladá</w:t>
      </w:r>
    </w:p>
    <w:p w:rsidR="00EC5F3F" w:rsidP="00395F28">
      <w:pPr>
        <w:pStyle w:val="Heading5"/>
        <w:ind w:firstLine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744B27" w:rsidRPr="00744B27" w:rsidP="00744B27">
      <w:pPr>
        <w:ind w:firstLine="426"/>
        <w:jc w:val="both"/>
        <w:rPr>
          <w:bCs w:val="0"/>
          <w:szCs w:val="20"/>
          <w:lang w:eastAsia="x-none"/>
        </w:rPr>
      </w:pPr>
      <w:r w:rsidRPr="00744B27">
        <w:rPr>
          <w:bCs w:val="0"/>
          <w:szCs w:val="20"/>
          <w:lang w:eastAsia="x-none"/>
        </w:rPr>
        <w:t>informovať predsedu Národnej rady Slovenskej republiky o výsledku prerokovania uvedeného vládneho návrhu zákona vo výbore.</w:t>
      </w:r>
    </w:p>
    <w:p w:rsidR="00744B27" w:rsidRPr="00744B27" w:rsidP="00744B27">
      <w:pPr>
        <w:ind w:firstLine="426"/>
        <w:jc w:val="both"/>
        <w:rPr>
          <w:bCs w:val="0"/>
          <w:szCs w:val="20"/>
          <w:lang w:val="cs-CZ" w:eastAsia="x-none"/>
        </w:rPr>
      </w:pPr>
    </w:p>
    <w:p w:rsidR="006229BF" w:rsidRPr="006229BF" w:rsidP="00395F28">
      <w:pPr>
        <w:pStyle w:val="BodyTextIndent3"/>
        <w:ind w:left="0" w:firstLine="426"/>
        <w:rPr>
          <w:lang w:val="sk-SK"/>
        </w:rPr>
      </w:pPr>
    </w:p>
    <w:p w:rsidR="005919F9" w:rsidP="006229BF">
      <w:pPr>
        <w:pStyle w:val="BodyTextIndent3"/>
        <w:ind w:left="0" w:firstLine="426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FD225F" w:rsidP="00FD225F">
      <w:pPr>
        <w:ind w:left="6372" w:firstLine="708"/>
        <w:rPr>
          <w:b/>
        </w:rPr>
      </w:pPr>
      <w:r>
        <w:rPr>
          <w:b/>
          <w:bCs w:val="0"/>
        </w:rPr>
        <w:t>Daniel  D u c h</w:t>
      </w:r>
      <w:r>
        <w:rPr>
          <w:b/>
          <w:bCs w:val="0"/>
        </w:rPr>
        <w:t xml:space="preserve"> o ň</w:t>
      </w:r>
    </w:p>
    <w:p w:rsidR="00FD225F" w:rsidP="00FD225F">
      <w:pPr>
        <w:ind w:left="5664" w:firstLine="708"/>
      </w:pPr>
      <w:r>
        <w:t xml:space="preserve">                predseda výboru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Milan Mojš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Ivan Švejna</w:t>
      </w:r>
    </w:p>
    <w:p w:rsidR="00FD225F" w:rsidP="00FD225F">
      <w:r>
        <w:t xml:space="preserve">  overovateľ výboru</w:t>
      </w:r>
    </w:p>
    <w:p w:rsidR="00A45E0F" w:rsidP="00FD225F">
      <w:pPr>
        <w:ind w:left="5664" w:firstLine="708"/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E4F76" w:rsidP="000D14F9">
      <w:pPr>
        <w:jc w:val="right"/>
        <w:rPr>
          <w:sz w:val="28"/>
        </w:rPr>
      </w:pPr>
    </w:p>
    <w:p w:rsidR="004E4F76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E2523C">
        <w:rPr>
          <w:b/>
        </w:rPr>
        <w:t>388</w:t>
      </w:r>
    </w:p>
    <w:p w:rsidR="000D14F9" w:rsidRPr="003371B9" w:rsidP="000D14F9">
      <w:pPr>
        <w:jc w:val="right"/>
      </w:pPr>
      <w:r w:rsidR="00601F0F">
        <w:rPr>
          <w:bCs w:val="0"/>
        </w:rPr>
        <w:t>66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E4F76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557F41">
        <w:rPr>
          <w:b/>
          <w:bCs w:val="0"/>
        </w:rPr>
        <w:t>e</w:t>
      </w:r>
      <w:r w:rsidR="00AA25C0">
        <w:rPr>
          <w:b/>
          <w:bCs w:val="0"/>
        </w:rPr>
        <w:t xml:space="preserve"> a doplňujúc</w:t>
      </w:r>
      <w:r w:rsidR="00557F41">
        <w:rPr>
          <w:b/>
          <w:bCs w:val="0"/>
        </w:rPr>
        <w:t>e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  <w:r w:rsidR="00557F41">
        <w:rPr>
          <w:b/>
          <w:bCs w:val="0"/>
        </w:rPr>
        <w:t>y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6B5E31" w:rsidR="00110DAC">
        <w:rPr>
          <w:bCs w:val="0"/>
        </w:rPr>
        <w:t xml:space="preserve"> </w:t>
      </w:r>
      <w:r w:rsidR="00601F0F">
        <w:t>v</w:t>
      </w:r>
      <w:r w:rsidR="00601F0F">
        <w:rPr>
          <w:bCs w:val="0"/>
        </w:rPr>
        <w:t>ládnemu</w:t>
      </w:r>
      <w:r w:rsidRPr="00601F0F" w:rsidR="00601F0F">
        <w:rPr>
          <w:bCs w:val="0"/>
        </w:rPr>
        <w:t xml:space="preserve"> návrh</w:t>
      </w:r>
      <w:r w:rsidR="00601F0F">
        <w:rPr>
          <w:bCs w:val="0"/>
        </w:rPr>
        <w:t>u</w:t>
      </w:r>
      <w:r w:rsidRPr="00601F0F" w:rsidR="00601F0F">
        <w:rPr>
          <w:bCs w:val="0"/>
        </w:rPr>
        <w:t xml:space="preserve"> zákona, ktorým sa dopĺňa zákon Národnej rady Slovenskej republiky č. 120/1993 Z. z. o platových pomeroch niektorých ústavných činiteľov Slovenskej republiky v znení neskorších predpisov a ktorým sa menia a dopĺňajú niektoré zákony (tlač 1282)</w:t>
      </w:r>
    </w:p>
    <w:p w:rsidR="00B84A9D" w:rsidP="00B84A9D">
      <w:pPr>
        <w:rPr>
          <w:b/>
          <w:bCs w:val="0"/>
        </w:rPr>
      </w:pPr>
      <w:r w:rsidR="000D14F9"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28021F" w:rsidP="00E2523C">
      <w:pPr>
        <w:jc w:val="both"/>
      </w:pPr>
    </w:p>
    <w:p w:rsidR="00E2523C" w:rsidP="004764BA">
      <w:pPr>
        <w:numPr>
          <w:ilvl w:val="0"/>
          <w:numId w:val="2"/>
        </w:numPr>
        <w:jc w:val="both"/>
      </w:pPr>
      <w:r w:rsidRPr="00E2523C">
        <w:rPr>
          <w:b/>
        </w:rPr>
        <w:t>V čl. I prvom bode v § 2 ods. 4</w:t>
      </w:r>
      <w:r>
        <w:t xml:space="preserve"> sa za slová „patrí mu“ vkladajú slová „počas poberania platu poslanca“.</w:t>
      </w:r>
    </w:p>
    <w:p w:rsidR="00E2523C" w:rsidP="00E2523C">
      <w:pPr>
        <w:ind w:left="2126"/>
        <w:jc w:val="both"/>
      </w:pPr>
    </w:p>
    <w:p w:rsidR="00E2523C" w:rsidP="00E2523C">
      <w:pPr>
        <w:ind w:left="2126"/>
        <w:jc w:val="both"/>
      </w:pPr>
      <w:r>
        <w:t>Navrhujeme doplniť normatívny text v tom zmysle, aby bolo jednoznačné, že  poslancovi patrí príjem z verejných prostriedkov maximálne do výšky minimálnej mzdy aj po zániku funkcie, pokiaľ bude poberať plat poslanca (§ 2 ods. 1 zákona Národnej rady Slovenskej republiky  č. 120/1993 Z. z. o rokovacom poriadku Národnej rady Slovenskej republiky  v znení neskorších predpisov). Ide o zosúladenie právnej úpravy obsiahnutej v čl.  II až IX tohto návrhu.</w:t>
      </w:r>
    </w:p>
    <w:p w:rsidR="00E2523C" w:rsidP="00E2523C">
      <w:pPr>
        <w:jc w:val="both"/>
      </w:pPr>
    </w:p>
    <w:p w:rsidR="00E2523C" w:rsidP="004764BA">
      <w:pPr>
        <w:numPr>
          <w:ilvl w:val="0"/>
          <w:numId w:val="2"/>
        </w:numPr>
        <w:jc w:val="both"/>
      </w:pPr>
      <w:r w:rsidRPr="00E2523C">
        <w:rPr>
          <w:b/>
        </w:rPr>
        <w:t>V čl. I prvom bode v § 2 ods. 5  písm. b)</w:t>
      </w:r>
      <w:r>
        <w:t xml:space="preserve"> sa  za slová „orgánu, alebo“ vkladajú slová „vedúceho zamestnanca,“.</w:t>
      </w:r>
    </w:p>
    <w:p w:rsidR="00E2523C" w:rsidP="00E2523C">
      <w:pPr>
        <w:ind w:left="2126"/>
        <w:jc w:val="both"/>
      </w:pPr>
    </w:p>
    <w:p w:rsidR="00E2523C" w:rsidP="00E2523C">
      <w:pPr>
        <w:ind w:left="2126"/>
        <w:jc w:val="both"/>
      </w:pPr>
      <w:r>
        <w:t xml:space="preserve">Vzhľadom na to, že predmetné ustanovenia sa majú týkať len poslancov, ktorí vykonávajú </w:t>
      </w:r>
      <w:r w:rsidRPr="00BB56D7">
        <w:t>vybrané vedúce</w:t>
      </w:r>
      <w:r>
        <w:rPr>
          <w:b/>
        </w:rPr>
        <w:t xml:space="preserve"> </w:t>
      </w:r>
      <w:r w:rsidRPr="008A58A0">
        <w:rPr>
          <w:b/>
        </w:rPr>
        <w:t xml:space="preserve"> </w:t>
      </w:r>
      <w:r>
        <w:t>funkcie pri výkone práce vo verejnom záujme, odporúčame doplniť a spresniť  normatívny text v intenciách § 42 ods. 2 Zákonníka práce.</w:t>
      </w:r>
    </w:p>
    <w:p w:rsidR="00E2523C" w:rsidP="00E2523C">
      <w:pPr>
        <w:jc w:val="both"/>
      </w:pPr>
    </w:p>
    <w:p w:rsidR="00E2523C" w:rsidP="004764BA">
      <w:pPr>
        <w:numPr>
          <w:ilvl w:val="0"/>
          <w:numId w:val="2"/>
        </w:numPr>
        <w:jc w:val="both"/>
      </w:pPr>
      <w:r w:rsidRPr="00E2523C">
        <w:rPr>
          <w:b/>
        </w:rPr>
        <w:t>V čl. I druhý bod</w:t>
      </w:r>
      <w:r>
        <w:t xml:space="preserve"> znie:</w:t>
      </w:r>
    </w:p>
    <w:p w:rsidR="00E2523C" w:rsidP="00E2523C">
      <w:pPr>
        <w:ind w:left="708"/>
        <w:jc w:val="both"/>
      </w:pPr>
      <w:r>
        <w:t xml:space="preserve">„2. V § 8 ods. 2 sa na konci bodka nahrádza čiarkou a pripájajú sa tieto slová:  „ak nie je v tomto zákone ustanovené inak.“. </w:t>
      </w:r>
    </w:p>
    <w:p w:rsidR="00E2523C" w:rsidP="00E2523C">
      <w:pPr>
        <w:jc w:val="both"/>
      </w:pPr>
      <w:r>
        <w:t xml:space="preserve">                                     </w:t>
      </w:r>
    </w:p>
    <w:p w:rsidR="00E2523C" w:rsidP="00E2523C">
      <w:pPr>
        <w:ind w:left="1416" w:firstLine="708"/>
        <w:jc w:val="both"/>
      </w:pPr>
      <w:r>
        <w:t xml:space="preserve">Ide o legislatívno-technickú úpravu. </w:t>
      </w:r>
    </w:p>
    <w:p w:rsidR="00E2523C" w:rsidP="00E2523C">
      <w:pPr>
        <w:jc w:val="both"/>
      </w:pPr>
    </w:p>
    <w:p w:rsidR="00E2523C" w:rsidP="004764BA">
      <w:pPr>
        <w:numPr>
          <w:ilvl w:val="0"/>
          <w:numId w:val="2"/>
        </w:numPr>
        <w:jc w:val="both"/>
      </w:pPr>
      <w:r w:rsidRPr="00E2523C">
        <w:rPr>
          <w:b/>
        </w:rPr>
        <w:t>V čl. II  § 19 ods. 8</w:t>
      </w:r>
      <w:r>
        <w:t xml:space="preserve"> sa za slovo  „Na“ vkladá slovo  „ročnú“.</w:t>
      </w:r>
    </w:p>
    <w:p w:rsidR="00E2523C" w:rsidP="00E2523C">
      <w:pPr>
        <w:ind w:left="2126"/>
        <w:jc w:val="both"/>
      </w:pPr>
    </w:p>
    <w:p w:rsidR="00E2523C" w:rsidP="00E2523C">
      <w:pPr>
        <w:ind w:left="2126"/>
        <w:jc w:val="both"/>
      </w:pPr>
      <w:r>
        <w:t xml:space="preserve">Odporúčame doplniť normatívny text v súlade s platnou právnou úpravou v § 19 zákona č. 111/1990 Z. z. o štátnom podniku v znení neskorších predpisov. </w:t>
      </w:r>
    </w:p>
    <w:p w:rsidR="00E2523C" w:rsidP="00E2523C">
      <w:pPr>
        <w:jc w:val="both"/>
      </w:pPr>
    </w:p>
    <w:p w:rsidR="00E2523C" w:rsidP="004764BA">
      <w:pPr>
        <w:numPr>
          <w:ilvl w:val="0"/>
          <w:numId w:val="2"/>
        </w:numPr>
        <w:jc w:val="both"/>
      </w:pPr>
      <w:r w:rsidRPr="00E2523C">
        <w:rPr>
          <w:b/>
        </w:rPr>
        <w:t>V čl. VIII  § 4 ods. 8</w:t>
      </w:r>
      <w:r>
        <w:t xml:space="preserve"> sa za slová „člena štatutárneho orgánu alebo“ vkladá slovo  „vedúcemu“. </w:t>
      </w:r>
    </w:p>
    <w:p w:rsidR="00E2523C" w:rsidP="00E2523C">
      <w:pPr>
        <w:ind w:left="2124"/>
        <w:jc w:val="both"/>
      </w:pPr>
      <w:r>
        <w:t xml:space="preserve">Navrhuje sa obdobná  úprava ako v čl. I prvom bode  § 2 ods. 5 písm. b) zákona č. 120/1993 Z. z. </w:t>
      </w:r>
    </w:p>
    <w:p w:rsidR="00DF6E6C" w:rsidP="00B84A9D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523C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06"/>
        </w:tabs>
        <w:ind w:left="306" w:hanging="360"/>
      </w:pPr>
    </w:lvl>
    <w:lvl w:ilvl="1">
      <w:start w:val="1"/>
      <w:numFmt w:val="decimal"/>
      <w:lvlText w:val="%2."/>
      <w:lvlJc w:val="left"/>
      <w:pPr>
        <w:tabs>
          <w:tab w:val="num" w:pos="-744"/>
        </w:tabs>
        <w:ind w:left="-744" w:hanging="360"/>
      </w:pPr>
    </w:lvl>
    <w:lvl w:ilvl="2">
      <w:start w:val="1"/>
      <w:numFmt w:val="decimal"/>
      <w:lvlText w:val="%3."/>
      <w:lvlJc w:val="left"/>
      <w:pPr>
        <w:tabs>
          <w:tab w:val="num" w:pos="-24"/>
        </w:tabs>
        <w:ind w:left="-24" w:hanging="360"/>
      </w:pPr>
    </w:lvl>
    <w:lvl w:ilvl="3">
      <w:start w:val="1"/>
      <w:numFmt w:val="decimal"/>
      <w:lvlText w:val="%4."/>
      <w:lvlJc w:val="left"/>
      <w:pPr>
        <w:tabs>
          <w:tab w:val="num" w:pos="696"/>
        </w:tabs>
        <w:ind w:left="696" w:hanging="360"/>
      </w:pPr>
    </w:lvl>
    <w:lvl w:ilvl="4">
      <w:start w:val="1"/>
      <w:numFmt w:val="decimal"/>
      <w:lvlText w:val="%5."/>
      <w:lvlJc w:val="left"/>
      <w:pPr>
        <w:tabs>
          <w:tab w:val="num" w:pos="1416"/>
        </w:tabs>
        <w:ind w:left="1416" w:hanging="360"/>
      </w:pPr>
    </w:lvl>
    <w:lvl w:ilvl="5">
      <w:start w:val="1"/>
      <w:numFmt w:val="decimal"/>
      <w:lvlText w:val="%6."/>
      <w:lvlJc w:val="left"/>
      <w:pPr>
        <w:tabs>
          <w:tab w:val="num" w:pos="2136"/>
        </w:tabs>
        <w:ind w:left="2136" w:hanging="360"/>
      </w:p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</w:lvl>
    <w:lvl w:ilvl="7">
      <w:start w:val="1"/>
      <w:numFmt w:val="decimal"/>
      <w:lvlText w:val="%8."/>
      <w:lvlJc w:val="left"/>
      <w:pPr>
        <w:tabs>
          <w:tab w:val="num" w:pos="3576"/>
        </w:tabs>
        <w:ind w:left="357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1">
    <w:nsid w:val="393A2B60"/>
    <w:multiLevelType w:val="hybridMultilevel"/>
    <w:tmpl w:val="649C42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4DB3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54DD4"/>
    <w:rsid w:val="00066275"/>
    <w:rsid w:val="0006732F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B5848"/>
    <w:rsid w:val="000C607C"/>
    <w:rsid w:val="000D0046"/>
    <w:rsid w:val="000D14F9"/>
    <w:rsid w:val="000D4078"/>
    <w:rsid w:val="000E176D"/>
    <w:rsid w:val="000E2CAC"/>
    <w:rsid w:val="000E5323"/>
    <w:rsid w:val="000E5C35"/>
    <w:rsid w:val="000F1967"/>
    <w:rsid w:val="000F796E"/>
    <w:rsid w:val="0010647C"/>
    <w:rsid w:val="00110DA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10B9"/>
    <w:rsid w:val="001626EB"/>
    <w:rsid w:val="00163635"/>
    <w:rsid w:val="0016756E"/>
    <w:rsid w:val="00172CC8"/>
    <w:rsid w:val="001734EE"/>
    <w:rsid w:val="00183676"/>
    <w:rsid w:val="00184104"/>
    <w:rsid w:val="001852E1"/>
    <w:rsid w:val="00186A8D"/>
    <w:rsid w:val="001926CE"/>
    <w:rsid w:val="00192864"/>
    <w:rsid w:val="001957AD"/>
    <w:rsid w:val="001A602E"/>
    <w:rsid w:val="001B1E93"/>
    <w:rsid w:val="001B1F2C"/>
    <w:rsid w:val="001B41F7"/>
    <w:rsid w:val="001C51E2"/>
    <w:rsid w:val="001C5BF3"/>
    <w:rsid w:val="001C6390"/>
    <w:rsid w:val="001D1076"/>
    <w:rsid w:val="001D3CC5"/>
    <w:rsid w:val="001D5926"/>
    <w:rsid w:val="001D6BE4"/>
    <w:rsid w:val="001E074E"/>
    <w:rsid w:val="001E6E4A"/>
    <w:rsid w:val="001E6F56"/>
    <w:rsid w:val="001E78A6"/>
    <w:rsid w:val="001F1FB7"/>
    <w:rsid w:val="002012D0"/>
    <w:rsid w:val="00201AC9"/>
    <w:rsid w:val="00205C7B"/>
    <w:rsid w:val="0020683C"/>
    <w:rsid w:val="00210542"/>
    <w:rsid w:val="00213659"/>
    <w:rsid w:val="00214BD9"/>
    <w:rsid w:val="00221F40"/>
    <w:rsid w:val="00232F32"/>
    <w:rsid w:val="002461A5"/>
    <w:rsid w:val="00254F23"/>
    <w:rsid w:val="00255E78"/>
    <w:rsid w:val="00261E0A"/>
    <w:rsid w:val="002629D4"/>
    <w:rsid w:val="00271448"/>
    <w:rsid w:val="00272FA8"/>
    <w:rsid w:val="002743DB"/>
    <w:rsid w:val="0028021F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6F81"/>
    <w:rsid w:val="002E7F6B"/>
    <w:rsid w:val="002F2DF7"/>
    <w:rsid w:val="002F3ED4"/>
    <w:rsid w:val="00301227"/>
    <w:rsid w:val="00302EB6"/>
    <w:rsid w:val="0030491B"/>
    <w:rsid w:val="00321A20"/>
    <w:rsid w:val="00325E49"/>
    <w:rsid w:val="0032711D"/>
    <w:rsid w:val="00332944"/>
    <w:rsid w:val="00334FEC"/>
    <w:rsid w:val="003371B9"/>
    <w:rsid w:val="00342FD3"/>
    <w:rsid w:val="00347242"/>
    <w:rsid w:val="00352292"/>
    <w:rsid w:val="00356336"/>
    <w:rsid w:val="003676F8"/>
    <w:rsid w:val="00370DA7"/>
    <w:rsid w:val="00370DAB"/>
    <w:rsid w:val="00371F1B"/>
    <w:rsid w:val="00373CBB"/>
    <w:rsid w:val="0038060C"/>
    <w:rsid w:val="00380A1C"/>
    <w:rsid w:val="003916AC"/>
    <w:rsid w:val="00395F28"/>
    <w:rsid w:val="00397CB2"/>
    <w:rsid w:val="003A1313"/>
    <w:rsid w:val="003A4A69"/>
    <w:rsid w:val="003A4FC0"/>
    <w:rsid w:val="003B1B33"/>
    <w:rsid w:val="003C2355"/>
    <w:rsid w:val="003C2C90"/>
    <w:rsid w:val="003C672E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52435"/>
    <w:rsid w:val="00452FCC"/>
    <w:rsid w:val="0046108E"/>
    <w:rsid w:val="004619B3"/>
    <w:rsid w:val="0047332F"/>
    <w:rsid w:val="00474560"/>
    <w:rsid w:val="004764BA"/>
    <w:rsid w:val="004770E8"/>
    <w:rsid w:val="00485AD3"/>
    <w:rsid w:val="00491556"/>
    <w:rsid w:val="004925DB"/>
    <w:rsid w:val="00493DCA"/>
    <w:rsid w:val="004A12F3"/>
    <w:rsid w:val="004A2D65"/>
    <w:rsid w:val="004A3E40"/>
    <w:rsid w:val="004A6521"/>
    <w:rsid w:val="004B7312"/>
    <w:rsid w:val="004B77A8"/>
    <w:rsid w:val="004C7968"/>
    <w:rsid w:val="004D03C0"/>
    <w:rsid w:val="004D397F"/>
    <w:rsid w:val="004D71D6"/>
    <w:rsid w:val="004E263D"/>
    <w:rsid w:val="004E2763"/>
    <w:rsid w:val="004E4F76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24259"/>
    <w:rsid w:val="00533661"/>
    <w:rsid w:val="005375F3"/>
    <w:rsid w:val="005458EF"/>
    <w:rsid w:val="00552BE1"/>
    <w:rsid w:val="005560C6"/>
    <w:rsid w:val="00557F41"/>
    <w:rsid w:val="00570C2D"/>
    <w:rsid w:val="0057223B"/>
    <w:rsid w:val="005732A9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960B3"/>
    <w:rsid w:val="005A7352"/>
    <w:rsid w:val="005B36AB"/>
    <w:rsid w:val="005B47CF"/>
    <w:rsid w:val="005D03BE"/>
    <w:rsid w:val="005D04B9"/>
    <w:rsid w:val="005D1F0B"/>
    <w:rsid w:val="005D2E69"/>
    <w:rsid w:val="005D368F"/>
    <w:rsid w:val="005D62EB"/>
    <w:rsid w:val="005D6BE4"/>
    <w:rsid w:val="005E0E12"/>
    <w:rsid w:val="005E26FF"/>
    <w:rsid w:val="005E27AA"/>
    <w:rsid w:val="005E3A80"/>
    <w:rsid w:val="005E3D70"/>
    <w:rsid w:val="005E63ED"/>
    <w:rsid w:val="005F2A14"/>
    <w:rsid w:val="00601F0F"/>
    <w:rsid w:val="00602FF8"/>
    <w:rsid w:val="006107BB"/>
    <w:rsid w:val="0061143E"/>
    <w:rsid w:val="00611469"/>
    <w:rsid w:val="006117C7"/>
    <w:rsid w:val="00622525"/>
    <w:rsid w:val="006229BF"/>
    <w:rsid w:val="00624DDC"/>
    <w:rsid w:val="0063617C"/>
    <w:rsid w:val="0063749C"/>
    <w:rsid w:val="00642D4E"/>
    <w:rsid w:val="006437A1"/>
    <w:rsid w:val="00643E57"/>
    <w:rsid w:val="006443CB"/>
    <w:rsid w:val="00645139"/>
    <w:rsid w:val="0065582E"/>
    <w:rsid w:val="0066101D"/>
    <w:rsid w:val="00665A38"/>
    <w:rsid w:val="0066682E"/>
    <w:rsid w:val="00670BE9"/>
    <w:rsid w:val="006732DF"/>
    <w:rsid w:val="00686261"/>
    <w:rsid w:val="006A3283"/>
    <w:rsid w:val="006A3C85"/>
    <w:rsid w:val="006A6D97"/>
    <w:rsid w:val="006A749F"/>
    <w:rsid w:val="006B5E31"/>
    <w:rsid w:val="006C19B0"/>
    <w:rsid w:val="006C72E6"/>
    <w:rsid w:val="006D23E3"/>
    <w:rsid w:val="006D6B84"/>
    <w:rsid w:val="006E5A71"/>
    <w:rsid w:val="006F4192"/>
    <w:rsid w:val="007119E1"/>
    <w:rsid w:val="00712812"/>
    <w:rsid w:val="00714E4A"/>
    <w:rsid w:val="00716246"/>
    <w:rsid w:val="00716C63"/>
    <w:rsid w:val="00716D1C"/>
    <w:rsid w:val="00716FBB"/>
    <w:rsid w:val="00723D47"/>
    <w:rsid w:val="00723E24"/>
    <w:rsid w:val="0072664E"/>
    <w:rsid w:val="00731798"/>
    <w:rsid w:val="00740E97"/>
    <w:rsid w:val="007416B2"/>
    <w:rsid w:val="00744B27"/>
    <w:rsid w:val="007451AB"/>
    <w:rsid w:val="007460EC"/>
    <w:rsid w:val="0074684C"/>
    <w:rsid w:val="0075013C"/>
    <w:rsid w:val="00753D13"/>
    <w:rsid w:val="00754367"/>
    <w:rsid w:val="00755B5C"/>
    <w:rsid w:val="00766B24"/>
    <w:rsid w:val="00766EB1"/>
    <w:rsid w:val="00766ECD"/>
    <w:rsid w:val="00771DBB"/>
    <w:rsid w:val="00776A60"/>
    <w:rsid w:val="00777CFA"/>
    <w:rsid w:val="007865EF"/>
    <w:rsid w:val="00787F13"/>
    <w:rsid w:val="00791016"/>
    <w:rsid w:val="0079589B"/>
    <w:rsid w:val="007965EB"/>
    <w:rsid w:val="007A696F"/>
    <w:rsid w:val="007A7FC3"/>
    <w:rsid w:val="007B40ED"/>
    <w:rsid w:val="007C3A2E"/>
    <w:rsid w:val="007C6EC6"/>
    <w:rsid w:val="007D3639"/>
    <w:rsid w:val="007E168E"/>
    <w:rsid w:val="007E23E3"/>
    <w:rsid w:val="007E270F"/>
    <w:rsid w:val="0081158D"/>
    <w:rsid w:val="008141BA"/>
    <w:rsid w:val="00816B93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972CA"/>
    <w:rsid w:val="008A2AEF"/>
    <w:rsid w:val="008A58A0"/>
    <w:rsid w:val="008A65D4"/>
    <w:rsid w:val="008B2507"/>
    <w:rsid w:val="008C2619"/>
    <w:rsid w:val="008C471D"/>
    <w:rsid w:val="008C606C"/>
    <w:rsid w:val="008D037B"/>
    <w:rsid w:val="008E0724"/>
    <w:rsid w:val="008E46E2"/>
    <w:rsid w:val="008E4744"/>
    <w:rsid w:val="008E52C8"/>
    <w:rsid w:val="008E7132"/>
    <w:rsid w:val="008F1D4B"/>
    <w:rsid w:val="008F35D7"/>
    <w:rsid w:val="009014AF"/>
    <w:rsid w:val="00901501"/>
    <w:rsid w:val="00902EC3"/>
    <w:rsid w:val="00914F38"/>
    <w:rsid w:val="009171A7"/>
    <w:rsid w:val="009361C3"/>
    <w:rsid w:val="00940FE9"/>
    <w:rsid w:val="009434CE"/>
    <w:rsid w:val="00943700"/>
    <w:rsid w:val="00945E30"/>
    <w:rsid w:val="0094789F"/>
    <w:rsid w:val="009534E4"/>
    <w:rsid w:val="009673E9"/>
    <w:rsid w:val="00972CAE"/>
    <w:rsid w:val="00981DBD"/>
    <w:rsid w:val="00985280"/>
    <w:rsid w:val="00987E19"/>
    <w:rsid w:val="00990B21"/>
    <w:rsid w:val="009940AF"/>
    <w:rsid w:val="00996EF0"/>
    <w:rsid w:val="009A5069"/>
    <w:rsid w:val="009B1A9B"/>
    <w:rsid w:val="009B39C7"/>
    <w:rsid w:val="009B629D"/>
    <w:rsid w:val="009C5634"/>
    <w:rsid w:val="009C6829"/>
    <w:rsid w:val="009D0655"/>
    <w:rsid w:val="009D20FE"/>
    <w:rsid w:val="009D25C5"/>
    <w:rsid w:val="009D3928"/>
    <w:rsid w:val="009E4434"/>
    <w:rsid w:val="009E58D6"/>
    <w:rsid w:val="009E6FD9"/>
    <w:rsid w:val="009F0117"/>
    <w:rsid w:val="009F37E8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A25C0"/>
    <w:rsid w:val="00AC1772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40606"/>
    <w:rsid w:val="00B55EBB"/>
    <w:rsid w:val="00B614DE"/>
    <w:rsid w:val="00B64787"/>
    <w:rsid w:val="00B71E6A"/>
    <w:rsid w:val="00B73982"/>
    <w:rsid w:val="00B774DD"/>
    <w:rsid w:val="00B84A9D"/>
    <w:rsid w:val="00B956AC"/>
    <w:rsid w:val="00B95CCC"/>
    <w:rsid w:val="00B97CFB"/>
    <w:rsid w:val="00BA0165"/>
    <w:rsid w:val="00BA1E88"/>
    <w:rsid w:val="00BB1415"/>
    <w:rsid w:val="00BB1607"/>
    <w:rsid w:val="00BB19BA"/>
    <w:rsid w:val="00BB42C8"/>
    <w:rsid w:val="00BB438D"/>
    <w:rsid w:val="00BB4DB1"/>
    <w:rsid w:val="00BB56D7"/>
    <w:rsid w:val="00BB5C38"/>
    <w:rsid w:val="00BB7B13"/>
    <w:rsid w:val="00BC2BF3"/>
    <w:rsid w:val="00BC3578"/>
    <w:rsid w:val="00BD1191"/>
    <w:rsid w:val="00BD172A"/>
    <w:rsid w:val="00BD37D8"/>
    <w:rsid w:val="00BD7172"/>
    <w:rsid w:val="00BD7D97"/>
    <w:rsid w:val="00BE5478"/>
    <w:rsid w:val="00BE788B"/>
    <w:rsid w:val="00C059CD"/>
    <w:rsid w:val="00C1686E"/>
    <w:rsid w:val="00C20BCB"/>
    <w:rsid w:val="00C2409D"/>
    <w:rsid w:val="00C25B1F"/>
    <w:rsid w:val="00C3180D"/>
    <w:rsid w:val="00C34FB0"/>
    <w:rsid w:val="00C37D3C"/>
    <w:rsid w:val="00C40208"/>
    <w:rsid w:val="00C511AD"/>
    <w:rsid w:val="00C609C6"/>
    <w:rsid w:val="00C637C7"/>
    <w:rsid w:val="00C71832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2872"/>
    <w:rsid w:val="00CA4BC6"/>
    <w:rsid w:val="00CA6F49"/>
    <w:rsid w:val="00CA7FA7"/>
    <w:rsid w:val="00CB45BF"/>
    <w:rsid w:val="00CB5AF6"/>
    <w:rsid w:val="00CB60CD"/>
    <w:rsid w:val="00CD05F3"/>
    <w:rsid w:val="00CD3386"/>
    <w:rsid w:val="00CD5189"/>
    <w:rsid w:val="00CD689C"/>
    <w:rsid w:val="00CE020C"/>
    <w:rsid w:val="00CE23DD"/>
    <w:rsid w:val="00CE5FA3"/>
    <w:rsid w:val="00CF0260"/>
    <w:rsid w:val="00CF7721"/>
    <w:rsid w:val="00D0002C"/>
    <w:rsid w:val="00D066CB"/>
    <w:rsid w:val="00D14BB3"/>
    <w:rsid w:val="00D24006"/>
    <w:rsid w:val="00D27F02"/>
    <w:rsid w:val="00D32948"/>
    <w:rsid w:val="00D3491C"/>
    <w:rsid w:val="00D368AA"/>
    <w:rsid w:val="00D43E19"/>
    <w:rsid w:val="00D468CB"/>
    <w:rsid w:val="00D47606"/>
    <w:rsid w:val="00D51205"/>
    <w:rsid w:val="00D51BBC"/>
    <w:rsid w:val="00D5389F"/>
    <w:rsid w:val="00D55CF1"/>
    <w:rsid w:val="00D56CFD"/>
    <w:rsid w:val="00D60D33"/>
    <w:rsid w:val="00D64717"/>
    <w:rsid w:val="00D72E6C"/>
    <w:rsid w:val="00D77944"/>
    <w:rsid w:val="00D77A7B"/>
    <w:rsid w:val="00D876EB"/>
    <w:rsid w:val="00D93A8F"/>
    <w:rsid w:val="00DA4A4E"/>
    <w:rsid w:val="00DA5FF4"/>
    <w:rsid w:val="00DB14FA"/>
    <w:rsid w:val="00DB15FF"/>
    <w:rsid w:val="00DC342A"/>
    <w:rsid w:val="00DC6DC4"/>
    <w:rsid w:val="00DD72DC"/>
    <w:rsid w:val="00DE311B"/>
    <w:rsid w:val="00DF00E6"/>
    <w:rsid w:val="00DF6E6C"/>
    <w:rsid w:val="00E028CB"/>
    <w:rsid w:val="00E077EC"/>
    <w:rsid w:val="00E13467"/>
    <w:rsid w:val="00E165F4"/>
    <w:rsid w:val="00E20A99"/>
    <w:rsid w:val="00E24E2F"/>
    <w:rsid w:val="00E2523C"/>
    <w:rsid w:val="00E27648"/>
    <w:rsid w:val="00E3668B"/>
    <w:rsid w:val="00E4207A"/>
    <w:rsid w:val="00E54D4F"/>
    <w:rsid w:val="00E564B4"/>
    <w:rsid w:val="00E56CEF"/>
    <w:rsid w:val="00E63375"/>
    <w:rsid w:val="00E70960"/>
    <w:rsid w:val="00E8666A"/>
    <w:rsid w:val="00E906AB"/>
    <w:rsid w:val="00E92427"/>
    <w:rsid w:val="00E95866"/>
    <w:rsid w:val="00E97E3F"/>
    <w:rsid w:val="00EA2888"/>
    <w:rsid w:val="00EA6751"/>
    <w:rsid w:val="00EA7D2F"/>
    <w:rsid w:val="00EA7E4D"/>
    <w:rsid w:val="00EC5F3F"/>
    <w:rsid w:val="00ED3C5E"/>
    <w:rsid w:val="00EE616F"/>
    <w:rsid w:val="00EF1902"/>
    <w:rsid w:val="00EF60D1"/>
    <w:rsid w:val="00F00247"/>
    <w:rsid w:val="00F03B10"/>
    <w:rsid w:val="00F15963"/>
    <w:rsid w:val="00F328DE"/>
    <w:rsid w:val="00F33022"/>
    <w:rsid w:val="00F362CE"/>
    <w:rsid w:val="00F6286E"/>
    <w:rsid w:val="00F6450B"/>
    <w:rsid w:val="00F7316C"/>
    <w:rsid w:val="00F7461A"/>
    <w:rsid w:val="00F80E71"/>
    <w:rsid w:val="00F87FF3"/>
    <w:rsid w:val="00F966EF"/>
    <w:rsid w:val="00FA50E3"/>
    <w:rsid w:val="00FD225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Default">
    <w:name w:val="Default"/>
    <w:rsid w:val="00C168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rsid w:val="00C1686E"/>
    <w:pPr>
      <w:spacing w:before="100" w:beforeAutospacing="1" w:after="100" w:afterAutospacing="1"/>
    </w:pPr>
    <w:rPr>
      <w:bCs w:val="0"/>
    </w:rPr>
  </w:style>
  <w:style w:type="paragraph" w:styleId="PlainText">
    <w:name w:val="Plain Text"/>
    <w:basedOn w:val="Normal"/>
    <w:link w:val="ObyajntextChar"/>
    <w:uiPriority w:val="99"/>
    <w:unhideWhenUsed/>
    <w:rsid w:val="00C1686E"/>
    <w:rPr>
      <w:rFonts w:ascii="Arial Narrow" w:hAnsi="Arial Narrow"/>
      <w:bCs w:val="0"/>
      <w:sz w:val="22"/>
      <w:szCs w:val="21"/>
      <w:lang w:eastAsia="en-US"/>
    </w:rPr>
  </w:style>
  <w:style w:type="character" w:customStyle="1" w:styleId="ObyajntextChar">
    <w:name w:val="Obyčajný text Char"/>
    <w:link w:val="PlainText"/>
    <w:uiPriority w:val="99"/>
    <w:rsid w:val="00C1686E"/>
    <w:rPr>
      <w:rFonts w:ascii="Arial Narrow" w:hAnsi="Arial Narrow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F1555-BF65-4705-8E11-C915D307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374</cp:revision>
  <cp:lastPrinted>2014-10-07T13:45:00Z</cp:lastPrinted>
  <dcterms:created xsi:type="dcterms:W3CDTF">2003-06-05T11:59:00Z</dcterms:created>
  <dcterms:modified xsi:type="dcterms:W3CDTF">2015-01-22T13:03:00Z</dcterms:modified>
</cp:coreProperties>
</file>