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6307" w:rsidP="00876307">
      <w:pPr>
        <w:pStyle w:val="Heading3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Príloha č. 1</w:t>
      </w:r>
      <w:r>
        <w:rPr>
          <w:rFonts w:ascii="Times New Roman" w:hAnsi="Times New Roman"/>
          <w:b/>
          <w:bCs/>
        </w:rPr>
        <w:t xml:space="preserve"> – vydané aproximačné nariadenia vlády SR v II. polroku 2014</w:t>
      </w:r>
    </w:p>
    <w:p w:rsidR="00876307" w:rsidP="00876307">
      <w:pPr>
        <w:bidi w:val="0"/>
        <w:rPr>
          <w:rFonts w:ascii="Times New Roman" w:hAnsi="Times New Roman"/>
          <w:sz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2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Aproximačné nariadenia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1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Čiastka Zbierky zákonov SR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RPr="00876307" w:rsidP="0087630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876307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876307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876307">
              <w:rPr>
                <w:rFonts w:ascii="Times New Roman" w:hAnsi="Times New Roman"/>
                <w:b/>
                <w:i/>
                <w:sz w:val="20"/>
                <w:szCs w:val="20"/>
              </w:rPr>
              <w:t>200/2014</w:t>
            </w:r>
            <w:r w:rsidRPr="00876307">
              <w:rPr>
                <w:rFonts w:ascii="Times New Roman" w:hAnsi="Times New Roman"/>
                <w:sz w:val="20"/>
                <w:szCs w:val="20"/>
              </w:rPr>
              <w:t xml:space="preserve"> Z. z., </w:t>
            </w:r>
            <w:r w:rsidRPr="00876307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ĺňa nariadenie vlády Slovenskej </w:t>
            </w:r>
            <w:r w:rsidRPr="00876307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republiky č. 339/2008 Z. z.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76307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o poskytovaní pomoci na podporu spotreby mlieka a mliečnych výrobkov pre 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deti </w:t>
            </w:r>
            <w:r w:rsidRPr="00876307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v materských školách, pre žiakov na základných školách a 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pre žiakov na stredných školách </w:t>
            </w:r>
            <w:r w:rsidRPr="00876307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 znení neskorších predpisov</w:t>
            </w:r>
            <w:r w:rsidRPr="00465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P="005C7F2A">
            <w:pPr>
              <w:suppressLineNumbers/>
              <w:autoSpaceDE w:val="0"/>
              <w:autoSpaceDN w:val="0"/>
              <w:bidi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Komisie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657/2008 z 10. jú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2008, ktorý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podrobné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uplatň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ovania nariadenia Rady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1234/2007, pokiaľ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ide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 pomoc Spoloč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pri poskytovaní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mlieka a urč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itý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mlieč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nych vý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robkov ž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iakom vo vzdelá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inš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titú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183, 11. 7. 2008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876307" w:rsidP="0087630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76307" w:rsidP="0087630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2.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Komisie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966/2009 z 15. októ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bra 2009, ktorý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mení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a dopĺň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nariadenie (ES)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657/2008,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ktoré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stanovuje pravidlá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 uplatň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ovanie nariadenia Rady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 o pomoci Spoloč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pri poskytovaní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mlieka </w:t>
              <w:br/>
              <w:t xml:space="preserve">a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mlieč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nych vý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robkov ž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iakom vo vzdelá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inš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titú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271, 16. 10. 2009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D0064C" w:rsidP="0087630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D0064C" w:rsidP="00D0064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3. 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Euró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1308/2013 zo 17. decembra 2013, ktorý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vytvá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 spoloč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organizá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cia trhov s poľ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 vý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robkami, a ktorý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zruš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nariadenia Rady (EHS)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972/72, (EHS) </w:t>
              <w:br/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234/79, (ES)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1037/2001 a (ES)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 (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347, 20. 12. 2013</w:t>
            </w:r>
            <w:r w:rsidRP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v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platnom znení</w:t>
            </w:r>
          </w:p>
          <w:p w:rsidR="00D0064C" w:rsidP="00D0064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76307" w:rsidRPr="00C27215" w:rsidP="005C7F2A">
            <w:pPr>
              <w:suppressLineNumbers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4. 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Rady (EÚ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1370/2013 zo 16. decembra 2013, ktorý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urč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opatrenia tý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kajú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ce sa stanovovania</w:t>
            </w:r>
            <w:r w:rsid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niektorý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druhov pomoci a ná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hrad sú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visiacich so spoloč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nou organizá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ciou trhov s poľ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D0064C" w:rsid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 vý</w:t>
            </w:r>
            <w:r w:rsid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robkami </w:t>
            </w:r>
            <w:r w:rsidRPr="00D0064C" w:rsid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(</w:t>
            </w:r>
            <w:r w:rsidRPr="00D0064C" w:rsid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D0064C" w:rsid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D0064C" w:rsid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</w:t>
            </w:r>
            <w:r w:rsidR="00D0064C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br/>
            </w:r>
            <w:r w:rsidRPr="00D0064C" w:rsidR="00D0064C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L 346, 20</w:t>
            </w:r>
            <w:r w:rsidRPr="00D0064C" w:rsidR="00D0064C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. 12. 2013)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76307" w:rsidRPr="00071694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D0064C">
              <w:rPr>
                <w:rFonts w:ascii="Times New Roman" w:hAnsi="Times New Roman"/>
                <w:b/>
                <w:bCs/>
                <w:i/>
                <w:iCs/>
              </w:rPr>
              <w:t>68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5C7F2A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5C7F2A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5C7F2A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5C7F2A">
              <w:rPr>
                <w:rFonts w:ascii="Times New Roman" w:hAnsi="Times New Roman"/>
                <w:b/>
                <w:i/>
                <w:sz w:val="20"/>
                <w:szCs w:val="20"/>
              </w:rPr>
              <w:t>201/2014</w:t>
            </w:r>
            <w:r w:rsidRPr="005C7F2A">
              <w:rPr>
                <w:rFonts w:ascii="Times New Roman" w:hAnsi="Times New Roman"/>
                <w:sz w:val="20"/>
                <w:szCs w:val="20"/>
              </w:rPr>
              <w:t xml:space="preserve"> Z. z., </w:t>
            </w:r>
            <w:r w:rsidRPr="005C7F2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Slovenskej republiky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C7F2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č. 341/2009 Z. z. o poskytovaní pomoci na pod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poru spotreby ovocia a zeleniny </w:t>
            </w:r>
            <w:r w:rsidRPr="005C7F2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pre deti v materských školách a 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pre žiakov v základných školách </w:t>
            </w:r>
            <w:r w:rsidRPr="005C7F2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 znení nariadenia vlády Slovenskej republiky č. 520/2010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Komisie (ES) 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288/2009 zo 7. aprí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2009, ktorý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podrobné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uplatň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nariadenia Rady (ES) 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1234/2007, pokiaľ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ide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o p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omoc Spoloč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pri poskytovaní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ovocia, zeleniny, spracované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ho </w:t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ovocia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zeleniny a vý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robkov z baná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nov deť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om vo vzdelá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vací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zariadeniach v rá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mci programu podpory konzumá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cie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ovocia v 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kolá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5C7F2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5C7F2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5C7F2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94, 8. 4. 2009</w:t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platnom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znení</w:t>
            </w:r>
          </w:p>
          <w:p w:rsidR="005C7F2A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5C7F2A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2. </w:t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Nariadenie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Euró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1308/2013 zo 17. decembra 2013, ktorý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vytvá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 spoloč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organizá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cia trhov s poľ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 vý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robkami, a ktorý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zruš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nariadenia Rady (EHS)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922/72, </w:t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(EHS)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234/79, (ES) 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1037/2001 a (ES) č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 (</w:t>
            </w:r>
            <w:r w:rsidRPr="0081190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1190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ES L 347, 20. 12. 2013</w:t>
            </w:r>
            <w:r w:rsidRPr="005C7F2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platnom </w:t>
            </w:r>
            <w:r w:rsidRPr="005C7F2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znení</w:t>
            </w:r>
          </w:p>
          <w:p w:rsidR="0081190F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1190F" w:rsidRPr="00876307" w:rsidP="008119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A8504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3. 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Rady (EÚ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1370/2013 zo 16. decembra 2013, ktorý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urč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opatrenia tý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kajú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ce sa stanovovania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niektorý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druhov pomoci a ná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hrad sú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visiacich so spoloč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nou organizá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ciou trhov s poľ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</w:t>
            </w:r>
            <w:r w:rsidRPr="0081190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vý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robkami </w:t>
            </w:r>
            <w:r w:rsidRPr="0081190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(</w:t>
            </w:r>
            <w:r w:rsidRPr="0081190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1190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1190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</w:t>
            </w:r>
            <w:r w:rsidR="0003153B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br/>
            </w:r>
            <w:r w:rsidRPr="0081190F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L 346, 20. 12. 2013</w:t>
            </w:r>
            <w:r w:rsidRPr="0081190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5C7F2A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68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81190F" w:rsidP="008119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81190F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81190F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81190F">
              <w:rPr>
                <w:rFonts w:ascii="Times New Roman" w:hAnsi="Times New Roman"/>
                <w:b/>
                <w:i/>
                <w:sz w:val="20"/>
                <w:szCs w:val="20"/>
              </w:rPr>
              <w:t>202/2014</w:t>
            </w:r>
            <w:r w:rsidRPr="0081190F">
              <w:rPr>
                <w:rFonts w:ascii="Times New Roman" w:hAnsi="Times New Roman"/>
                <w:sz w:val="20"/>
                <w:szCs w:val="20"/>
              </w:rPr>
              <w:t xml:space="preserve"> Z. z., </w:t>
            </w:r>
            <w:r w:rsidRPr="0081190F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ktorým sa dopĺňa nariadenie vlády Slovenskej republiky 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br/>
            </w:r>
            <w:r w:rsidRPr="0081190F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č. 432/2012 Z. z.,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1190F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ustanovujú požiadavky na ochranu zvierat počas usmrcovania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5C7F2A" w:rsidP="005C7F2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764CFD" w:rsidR="00885ECE">
              <w:rPr>
                <w:rFonts w:ascii="Times New Roman" w:hAnsi="Times New Roman"/>
                <w:color w:val="231F20"/>
                <w:sz w:val="20"/>
                <w:szCs w:val="20"/>
              </w:rPr>
              <w:t>Nariadenie Rady (ES) č. 1099/2009 z 24. septembra 2009 o ochrane zvierat počas usmrcovania (</w:t>
            </w:r>
            <w:r w:rsidRPr="00764CFD" w:rsidR="00885ECE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303, 18. 11. 2009</w:t>
            </w:r>
            <w:r w:rsidRPr="00764CFD" w:rsidR="00885ECE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85ECE">
              <w:rPr>
                <w:rFonts w:ascii="Times New Roman" w:hAnsi="Times New Roman"/>
                <w:b/>
                <w:bCs/>
                <w:i/>
                <w:iCs/>
              </w:rPr>
              <w:t>68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03153B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03153B" w:rsidRPr="0003153B" w:rsidP="000315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03153B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03153B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03153B">
              <w:rPr>
                <w:rFonts w:ascii="Times New Roman" w:hAnsi="Times New Roman"/>
                <w:b/>
                <w:i/>
                <w:sz w:val="20"/>
                <w:szCs w:val="20"/>
              </w:rPr>
              <w:t>241/2014</w:t>
            </w:r>
            <w:r w:rsidRPr="0003153B">
              <w:rPr>
                <w:rFonts w:ascii="Times New Roman" w:hAnsi="Times New Roman"/>
                <w:sz w:val="20"/>
                <w:szCs w:val="20"/>
              </w:rPr>
              <w:t xml:space="preserve"> Z. z., </w:t>
            </w:r>
            <w:r w:rsidRPr="0003153B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Slovenskej republiky č. 554/2006 Z. z.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03153B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o povinnom používaní bezpečnostných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pásov a detských zadržiavacích </w:t>
            </w:r>
            <w:r w:rsidRPr="0003153B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zariadení vo vozidlách určitých kategórií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03153B" w:rsidRPr="0003153B" w:rsidP="000315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Vykoná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vacia sme</w:t>
            </w:r>
            <w:r w:rsidR="00F34811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rnica Komisie 2014/37/EÚ</w:t>
            </w:r>
            <w:r w:rsidR="00F34811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27. f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ebruá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2014, ktorou sa mení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smernica Rady 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91/671/EHS tý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kajú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ca sa povinné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ho použí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vania 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bezpeč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nostný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ch 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pá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sov a detský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zadrž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iavací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systé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mov 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vo vozidlá</w:t>
            </w:r>
            <w:r w:rsidRPr="0003153B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03153B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03153B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03153B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59, 28. 2. 2014</w:t>
            </w:r>
            <w:r w:rsidRPr="0003153B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03153B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85045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85045" w:rsidRPr="00F41D96" w:rsidP="00F41D9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F41D96" w:rsidR="00F41D96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F41D96" w:rsidR="00F41D96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F41D96" w:rsidR="00F41D96">
              <w:rPr>
                <w:rFonts w:ascii="Times New Roman" w:hAnsi="Times New Roman"/>
                <w:b/>
                <w:i/>
                <w:sz w:val="20"/>
                <w:szCs w:val="20"/>
              </w:rPr>
              <w:t>242/2014</w:t>
            </w:r>
            <w:r w:rsidRPr="00F41D96" w:rsidR="00F41D96">
              <w:rPr>
                <w:rFonts w:ascii="Times New Roman" w:hAnsi="Times New Roman"/>
                <w:sz w:val="20"/>
                <w:szCs w:val="20"/>
              </w:rPr>
              <w:t xml:space="preserve"> Z. z., </w:t>
            </w:r>
            <w:r w:rsidRPr="00F41D96"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Slovenskej republiky č. 305/2006 Z. z.</w:t>
            </w:r>
            <w:r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F41D96"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o opatreniach proti emisiám plynných a pevných znečis</w:t>
            </w:r>
            <w:r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ťujúcich látok motorov na pohon </w:t>
            </w:r>
            <w:r w:rsidRPr="00F41D96"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poľnohospodárskych traktorov a lesných traktorov </w:t>
            </w:r>
            <w:r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br/>
            </w:r>
            <w:r w:rsidRPr="00F41D96" w:rsidR="00F41D96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85045" w:rsidRPr="0003153B" w:rsidP="00F41D9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Smernica Komisie 2014/43/EÚ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18. marca 2014,</w:t>
            </w:r>
            <w:r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ktorou sa menia prí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lohy I, II a III k smernici Euró</w:t>
            </w:r>
            <w:r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pskeho </w:t>
            </w:r>
            <w:r w:rsidRPr="00F41D96"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parlamentu </w:t>
            </w:r>
            <w:r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a Rady 2000/25/ES o opatreniach 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proti emisiá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plynný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a pevný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zneč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isť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cich 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lá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tok motorov na pohon poľ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="00F41D9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rskych 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alebo lesný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traktorov (</w:t>
            </w:r>
            <w:r w:rsidRPr="00F41D96" w:rsidR="00F41D9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F41D96" w:rsidR="00F41D9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F41D96" w:rsidR="00F41D9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82, 20. 3. 2014</w:t>
            </w:r>
            <w:r w:rsidRPr="00F41D96" w:rsidR="00F41D9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).“.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A85045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F41D96">
              <w:rPr>
                <w:rFonts w:ascii="Times New Roman" w:hAnsi="Times New Roman"/>
                <w:b/>
                <w:bCs/>
                <w:i/>
                <w:iCs/>
              </w:rPr>
              <w:t>80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41D96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41D96" w:rsidRPr="006D6863" w:rsidP="006D68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863" w:rsidR="006D6863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6D6863" w:rsidR="006D686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6D6863" w:rsidR="006D6863">
              <w:rPr>
                <w:rFonts w:ascii="Times New Roman" w:hAnsi="Times New Roman"/>
                <w:b/>
                <w:i/>
                <w:sz w:val="20"/>
                <w:szCs w:val="20"/>
              </w:rPr>
              <w:t>243/2014</w:t>
            </w:r>
            <w:r w:rsidRPr="006D6863" w:rsidR="006D6863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6D6863" w:rsidRPr="006D6863" w:rsidP="006D68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6D6863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dopĺňa nariadenie vlády Slovenskej repu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bliky </w:t>
              <w:br/>
              <w:t xml:space="preserve">č. 335/2006 Z. z., ktorým </w:t>
            </w:r>
            <w:r w:rsidRPr="006D6863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sa ustanovujú podrobnosti 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br/>
            </w:r>
            <w:r w:rsidRPr="006D6863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o typovom schválení ES poľnohospodárskyc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h traktorov a lesných </w:t>
            </w:r>
            <w:r w:rsidRPr="006D6863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traktorov, ich prípojných vozidiel a ťahaných vymeniteľných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strojov, systémov, komponentov </w:t>
              <w:br/>
            </w:r>
            <w:r w:rsidRPr="006D6863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a samostatných technických jednotiek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41D96" w:rsidRPr="00F41D96" w:rsidP="006D68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Smernica Komisie 2014/44/EÚ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18. marca 2014,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ktorou sa menia prí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lohy I, II a III k smernici Euró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pskeho </w:t>
            </w:r>
            <w:r w:rsidRPr="006D6863"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parlame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ntu a Rady 2003/37/ES o typovom 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schvá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lení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poľ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rskych alebo lesný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ch traktorov, 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ich prí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pojný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vozidiel a ť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ahaný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vymeniteľ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ný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ch 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strojov, spolu s ich systé</w:t>
            </w:r>
            <w:r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mami, komponentmi 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samostatný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mi technický</w:t>
            </w:r>
            <w:r w:rsidRPr="006D6863" w:rsidR="006D6863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mi jednotkami (</w:t>
            </w:r>
            <w:r w:rsidRPr="006D6863" w:rsidR="006D6863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6D6863" w:rsidR="006D6863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6D6863" w:rsidR="006D6863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82, 20. 3. 2014</w:t>
            </w:r>
            <w:r w:rsidRPr="006D6863" w:rsidR="006D6863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F41D96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6D6863">
              <w:rPr>
                <w:rFonts w:ascii="Times New Roman" w:hAnsi="Times New Roman"/>
                <w:b/>
                <w:bCs/>
                <w:i/>
                <w:iCs/>
              </w:rPr>
              <w:t>80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E2D4E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E2D4E" w:rsidRPr="006D6863" w:rsidP="00DF6EC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863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6D686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6D6863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50</w:t>
            </w:r>
            <w:r w:rsidRPr="006D6863">
              <w:rPr>
                <w:rFonts w:ascii="Times New Roman" w:hAnsi="Times New Roman"/>
                <w:b/>
                <w:i/>
                <w:sz w:val="20"/>
                <w:szCs w:val="20"/>
              </w:rPr>
              <w:t>/2014</w:t>
            </w:r>
            <w:r w:rsidRPr="006D6863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6E2D4E" w:rsidRPr="006E2D4E" w:rsidP="00DF6EC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</w:pPr>
            <w:r w:rsidRPr="006E2D4E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ktorým sa mení a dopĺňa nariadenie vlády Slovenskej republiky č. 199/2005 Z. z.</w:t>
            </w:r>
            <w:r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o ochranných opatreniach proti zavlečeniu a roz</w:t>
            </w:r>
            <w:r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 xml:space="preserve">širovaniu organizmov škodlivých </w:t>
            </w:r>
            <w:r w:rsidRPr="006E2D4E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pre rastliny alebo rastlinné produkty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E2D4E" w:rsidP="006E2D4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1.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Nariadenie Komisie (ES) č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. 690/2008 zo 4.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Jú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la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2008 o uznaní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chrá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nený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ch zó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 vystavený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ch osobitný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m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zdravotný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 riziká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 rastlí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 v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 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Spoloč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enstve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(prepracované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znenie) (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Ú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. v. ES L 193, 22. 7. 2008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) 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v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platnom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znení</w:t>
            </w:r>
          </w:p>
          <w:p w:rsidR="006E2D4E" w:rsidP="006E2D4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</w:pPr>
          </w:p>
          <w:p w:rsidR="006E2D4E" w:rsidP="006E2D4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2.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Vykoná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vacia smernica Komisie 2014/78/EÚ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zo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17. jú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na 2014, ktorou sa menia a dopĺň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ajú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p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rí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lohy 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I, II, III, IV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a V k smernici Rady 2000/29/ES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 ochranný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ch opatreniach proti zavleč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eniu organizmov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kodlivý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ch pre rastliny alebo rastlinné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produkty do Spoloč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enstva a proti ich rozší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reniu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 rá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mci Spoloč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enstva (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Ú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. v. EÚ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 xml:space="preserve"> </w:t>
            </w:r>
            <w:r w:rsidR="00DF6ECE">
              <w:rPr>
                <w:rFonts w:ascii="Times New Roman" w:eastAsia="ITCBookmanEE" w:hAnsi="Times New Roman"/>
                <w:i/>
                <w:color w:val="20231E"/>
                <w:sz w:val="20"/>
                <w:szCs w:val="20"/>
                <w:lang w:eastAsia="en-US"/>
              </w:rPr>
              <w:br/>
            </w:r>
            <w:r w:rsidRPr="006E2D4E">
              <w:rPr>
                <w:rFonts w:ascii="Times New Roman" w:eastAsia="ITCBookmanEE" w:hAnsi="Times New Roman"/>
                <w:i/>
                <w:color w:val="20231E"/>
                <w:sz w:val="20"/>
                <w:szCs w:val="20"/>
                <w:lang w:eastAsia="en-US"/>
              </w:rPr>
              <w:t>L 183, 24. 6. 2014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)</w:t>
            </w:r>
          </w:p>
          <w:p w:rsidR="006E2D4E" w:rsidP="006E2D4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</w:pPr>
          </w:p>
          <w:p w:rsidR="006E2D4E" w:rsidRPr="006E2D4E" w:rsidP="006E2D4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3.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Vykoná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vacia smernica Komisie 2014/83/EÚ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z 25. jú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na 2014, ktorou sa menia prí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lohy I, II, III, 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IV a V k smernici Rady 2000/29/ES o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 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ochranný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ch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opatreniach proti zavleč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eniu organizmov 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kodlivý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ch 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pre rastliny alebo rastlinné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produkty do Spoloč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enstva 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a proti ich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rozší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reniu v rá</w:t>
            </w:r>
            <w:r w:rsidRPr="006E2D4E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mci Spoloč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enstva 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(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Ú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. v. EÚ</w:t>
            </w:r>
            <w:r w:rsidRPr="006E2D4E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 xml:space="preserve"> L 186, 26. 6. 2014</w:t>
            </w:r>
            <w:r w:rsidRPr="006E2D4E"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E2D4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81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B64EF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977EA" w:rsidRPr="006977EA" w:rsidP="006977E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77EA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6977EA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6977EA">
              <w:rPr>
                <w:rFonts w:ascii="Times New Roman" w:hAnsi="Times New Roman"/>
                <w:b/>
                <w:i/>
                <w:sz w:val="20"/>
                <w:szCs w:val="20"/>
              </w:rPr>
              <w:t>265/2014</w:t>
            </w:r>
            <w:r w:rsidRPr="006977EA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3B64EF" w:rsidRPr="006977EA" w:rsidP="006977E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6977EA"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</w:t>
            </w:r>
            <w:r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kej republiky č. 193/2009 Z. z. </w:t>
            </w:r>
            <w:r w:rsidRPr="006977EA"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o technickej spôsobilosti </w:t>
            </w:r>
            <w:r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br/>
            </w:r>
            <w:r w:rsidRPr="006977EA"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a prev</w:t>
            </w:r>
            <w:r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ádzkovej spôsobilosti plavidiel </w:t>
            </w:r>
            <w:r w:rsidRPr="006977EA" w:rsidR="006977EA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B64EF" w:rsidRPr="006D6863" w:rsidP="006977E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Smernica Komisie 2013/49/EÚ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11. 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o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któ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bra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2013, ktorou sa mení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prí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loha II 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 smernici Euró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pskeho </w:t>
            </w:r>
            <w:r w:rsidRPr="006977EA"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parla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mentu a Rady 2006/87/ES, ktorou 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sa stanovujú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technické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pož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iadavky na plavidlá</w:t>
            </w:r>
            <w:r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vnú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trozemskej p</w:t>
            </w:r>
            <w:r w:rsidRPr="006977EA" w:rsidR="006977EA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lavby (</w:t>
            </w:r>
            <w:r w:rsidRPr="00502C39" w:rsidR="006977E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502C39" w:rsidR="006977E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502C39" w:rsidR="006977EA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272, </w:t>
              <w:br/>
              <w:t>12. 10. 2013</w:t>
            </w:r>
            <w:r w:rsidRPr="006977EA" w:rsidR="006977EA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3B64E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6977EA">
              <w:rPr>
                <w:rFonts w:ascii="Times New Roman" w:hAnsi="Times New Roman"/>
                <w:b/>
                <w:bCs/>
                <w:i/>
                <w:iCs/>
              </w:rPr>
              <w:t>84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977EA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C17DFC" w:rsidRPr="00C17DFC" w:rsidP="00C17D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DFC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C17DFC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502C39">
              <w:rPr>
                <w:rFonts w:ascii="Times New Roman" w:hAnsi="Times New Roman"/>
                <w:b/>
                <w:i/>
                <w:sz w:val="20"/>
                <w:szCs w:val="20"/>
              </w:rPr>
              <w:t>294/2014</w:t>
            </w:r>
            <w:r w:rsidRPr="00C17DFC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6977EA" w:rsidRPr="00C17DFC" w:rsidP="00C17D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C17DFC" w:rsidR="00C17DFC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ktorým sa mení nariadenie vlády Slovenskej republiky </w:t>
            </w:r>
            <w:r w:rsidR="00C17DFC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br/>
            </w:r>
            <w:r w:rsidRPr="00C17DFC" w:rsidR="00C17DFC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č. 313/2003 Z. z. o požiadavkách na zdravie zvierat pri premiestňovaní, výmene s čle</w:t>
            </w:r>
            <w:r w:rsidR="00C17DFC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nskými štátmi a dovoze zvierat, </w:t>
            </w:r>
            <w:r w:rsidRPr="00C17DFC" w:rsidR="00C17DFC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spermy, oocytov a embryí z tretích krajín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977EA" w:rsidRPr="006F7129" w:rsidP="006F7129">
            <w:pPr>
              <w:pStyle w:val="ListParagraph"/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B661C5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Smernica Rady 92/65/EHS z 13. jú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1992, ktorou sa ustanovujú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veteriná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rne pož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iadavky na obchodovanie so zvieratami, spermou, vajíč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kami a embryami, na 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ktoré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sa nevzť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ahujú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veteriná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rne pož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iadavky ustanovené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v 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osobitný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prá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vnych predpisoch Spoloč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uvedený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v prí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lohe A oddiele I k smernici Rady 90/425/EHS, a na ich dovoz do Spoloč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enstva (Mimoriadne vydanie </w:t>
            </w:r>
            <w:r w:rsidRPr="006F7129" w:rsid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6F7129" w:rsid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6F7129" w:rsid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kap. 3/zv. 13</w:t>
            </w:r>
            <w:r w:rsidRPr="006F7129" w:rsidR="00C17DF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 </w:t>
            </w:r>
            <w:r w:rsidRPr="006F7129" w:rsid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platnom znení</w:t>
            </w:r>
          </w:p>
          <w:p w:rsidR="00C17DFC" w:rsidP="00C17D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C17DFC" w:rsidRPr="006977EA" w:rsidP="00C17DF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6F7129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2. 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Rozhodnutie Komisie 2008/636/EÚ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22. jú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2008, ktorý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ustanovuje zoznam tretí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krají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n, z ktorý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č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lenské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š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tá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ty povoľ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dovoz vajíč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ok a embryí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oší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paný</w:t>
            </w:r>
            <w:r w:rsidRPr="00C17DF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C17DF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206, 2. 8. 2008</w:t>
            </w:r>
            <w:r w:rsidRPr="00C17DF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977EA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C17DFC">
              <w:rPr>
                <w:rFonts w:ascii="Times New Roman" w:hAnsi="Times New Roman"/>
                <w:b/>
                <w:bCs/>
                <w:i/>
                <w:iCs/>
              </w:rPr>
              <w:t>90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02C39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02C39" w:rsidRPr="00C17DFC" w:rsidP="00502C3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DFC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C17DFC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502C39">
              <w:rPr>
                <w:rFonts w:ascii="Times New Roman" w:hAnsi="Times New Roman"/>
                <w:b/>
                <w:i/>
                <w:sz w:val="20"/>
                <w:szCs w:val="20"/>
              </w:rPr>
              <w:t>312/2014</w:t>
            </w:r>
            <w:r w:rsidRPr="00C17DFC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502C39" w:rsidRPr="00502C39" w:rsidP="00502C3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502C39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Slovenskej republiky č. 290/2008 Z. z.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02C39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o zdravotných požiadavkách na živočíchy a p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rodukty hospodárskeho chovu rýb </w:t>
              <w:br/>
            </w:r>
            <w:r w:rsidRPr="00502C39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a o prevencii a kontrole niektorých chorôb vodných živočí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chov v znení </w:t>
            </w:r>
            <w:r w:rsidRPr="00502C39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nariadenia vlády Slovenskej republiky č. 397/2012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02C39" w:rsidP="00502C3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Vykoná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vacia smernica Komisie 2014/22/EÚ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 13.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f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ebruá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2014, ktorou sa mení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prí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loha IV k smernici 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Rady 2006/88/ES, pokiaľ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ide o infekč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nú</w:t>
            </w:r>
            <w:r w:rsidRPr="00502C39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ané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miu lososov </w:t>
            </w:r>
            <w:r w:rsidRPr="00502C39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(ISA) (</w:t>
            </w:r>
            <w:r w:rsidRPr="00502C39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502C39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502C39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44, 14. 2. 2014</w:t>
            </w:r>
            <w:r w:rsidRPr="00502C39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502C39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95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26FAE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26FAE" w:rsidRP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FAE">
              <w:rPr>
                <w:rFonts w:ascii="Times New Roman" w:hAnsi="Times New Roman"/>
                <w:sz w:val="20"/>
                <w:szCs w:val="20"/>
              </w:rPr>
              <w:t>Nariadenie vlády Slovenskej republiky č</w:t>
            </w:r>
            <w:r w:rsidRPr="00E26FAE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E26FAE">
              <w:rPr>
                <w:rFonts w:ascii="Times New Roman" w:hAnsi="Times New Roman"/>
                <w:b/>
                <w:i/>
                <w:sz w:val="20"/>
                <w:szCs w:val="20"/>
              </w:rPr>
              <w:t>342/2014</w:t>
            </w:r>
            <w:r w:rsidRPr="00E26FAE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E26FAE" w:rsidRP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E26FAE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ustanovujú pravidlá poskytova</w:t>
            </w:r>
            <w:r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nia podpory v poľnohospodárstve </w:t>
            </w:r>
            <w:r w:rsidRPr="00E26FAE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 súvislosti so schémami oddelených priamych platieb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Euró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1306/2013 o financovaní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, riadení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a monitorovaní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spoloč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nej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poľ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spodá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rskej politiky a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zruš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nariadenia Rady (EHS)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352/78, (ES),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165/94, (ES)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. 2799/98, (ES)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814/2000, (ES)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1290/2005 a (ES)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485/2008 (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347, 20. 12. 2013</w:t>
            </w:r>
            <w:r w:rsidRPr="00E26FAE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platnom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znení</w:t>
            </w:r>
          </w:p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2.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Euró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1307/2013,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priamych platieb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pre poľ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rov na zá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klade rež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imov podpory v rá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mci spoloč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nej poľ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rskej politiky a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zruš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uje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Rady (ES)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637/2008 a nariadenie Rady (ES)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73/2009 (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br/>
            </w:r>
            <w:r w:rsidRPr="00E26FAE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 xml:space="preserve">L </w:t>
            </w:r>
            <w:r w:rsidRPr="00E26FAE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347, 20. 12. 2013</w:t>
            </w:r>
            <w:r w:rsidRPr="00E26FAE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platnom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znení</w:t>
            </w:r>
          </w:p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3.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Delegované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nariadenie Komisie (EÚ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639/2014,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dopĺň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nariadenie Euró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 w:rsidRPr="00E26FAE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Rady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(EÚ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1307/2013,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priamych platieb pre poľ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rov na zá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klade rež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imov </w:t>
            </w:r>
            <w:r w:rsidRPr="00E26FAE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podpory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v rá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mci spoloč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nej poľ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rskej politiky, a ktorý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mení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prí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loha X k uvedené</w:t>
            </w:r>
            <w:r w:rsidRPr="00E26FAE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mu nariadeniu (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E26FAE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181, 20. 6. 2014</w:t>
            </w:r>
            <w:r w:rsidRPr="00E26FAE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E26FAE" w:rsidP="00E26FA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048C8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4.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Delegované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nariadenie Komisie 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640/2014, ktorý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dopĺň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nariadenie Euró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 w:rsidRP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Rady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1306/2013 vz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hľ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adom na integrovaný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administratí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vny a kontrolný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systé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m, podmienky zamietnutia alebo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odň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atia platieb</w:t>
            </w:r>
          </w:p>
          <w:p w:rsidR="00E26FAE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administratí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vne sankcie uplatniteľ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né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 priame platby, podporné</w:t>
            </w:r>
            <w:r w:rsid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nariadenia na rozvoj vidieka 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kríž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ové</w:t>
            </w:r>
            <w:r w:rsidRPr="008048C8" w:rsid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plnenie (</w:t>
            </w:r>
            <w:r w:rsidRPr="008048C8" w:rsid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048C8" w:rsid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048C8" w:rsid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181, 20. 6. 2014</w:t>
            </w:r>
            <w:r w:rsid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8048C8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048C8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Vykoná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vacie nariadenie Komisie 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641/2014, ktorý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stanovujú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pre uplatň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ovanie nariadenia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Euró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1307/2013, ktorý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priamych platieb pre poľ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rov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 zá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klade rež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imov podpory v rá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mci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spoloč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nej poľ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rskej politiky (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181, 20. 6. 2014</w:t>
            </w:r>
            <w:r w:rsidRP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8048C8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8048C8" w:rsidRPr="00502C39" w:rsidP="008048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5.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Vykoná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vacie nariadenie Komisie 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809/2014, ktorý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stanovujú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uplatň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ovania nariadenia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Euró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1306/2013 v sú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vislosti s integrovaný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adminis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tratí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vnym a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kontrolný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m 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systé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mom, opatreniami na rozvoj vidieka a kríž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ový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plnení</w:t>
            </w:r>
            <w:r w:rsidRPr="008048C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(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048C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227, </w:t>
              <w:br/>
              <w:t>31. 7. 2014</w:t>
            </w:r>
            <w:r w:rsidRPr="008048C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105</w:t>
            </w: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F698E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93B28" w:rsidRPr="00793B28" w:rsidP="00793B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28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793B28">
              <w:rPr>
                <w:rFonts w:ascii="Times New Roman" w:hAnsi="Times New Roman"/>
                <w:b/>
                <w:i/>
                <w:sz w:val="20"/>
                <w:szCs w:val="20"/>
              </w:rPr>
              <w:t>365/2014</w:t>
            </w:r>
            <w:r w:rsidRPr="00793B28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</w:p>
          <w:p w:rsidR="006F698E" w:rsidRPr="00793B28" w:rsidP="00793B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793B28" w:rsidR="00793B28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ktorým sa mení a dopĺňa nariadenie vlády Slovens</w:t>
            </w:r>
            <w:r w:rsidR="00793B28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kej republiky č. 322/2003 Z. z. </w:t>
            </w:r>
            <w:r w:rsidRPr="00793B28" w:rsidR="00793B28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o ochrane zvierat chovaných na far</w:t>
            </w:r>
            <w:r w:rsidR="00793B28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 xml:space="preserve">márske účely v znení nariadenia </w:t>
            </w:r>
            <w:r w:rsidRPr="00793B28" w:rsidR="00793B28"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  <w:t>vlády Slovenskej republiky č. 368/2007 Z. z.</w:t>
            </w:r>
            <w:r w:rsidR="00793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F698E" w:rsidP="006D098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="006D098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793B28" w:rsidR="00793B2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Smernica Rady 98/58/ES z 20. jú</w:t>
            </w:r>
            <w:r w:rsidRPr="00793B28" w:rsidR="00793B2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1998 o ochrane zvierat chovaný</w:t>
            </w:r>
            <w:r w:rsidRPr="00793B28" w:rsidR="00793B2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na hospodá</w:t>
            </w:r>
            <w:r w:rsidRPr="00793B28" w:rsidR="00793B2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 úč</w:t>
            </w:r>
            <w:r w:rsidR="00793B2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ely (</w:t>
            </w:r>
            <w:r w:rsidRPr="006D098F" w:rsidR="00793B2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Mimoriadne vydanie Ú</w:t>
            </w:r>
            <w:r w:rsidRPr="006D098F" w:rsidR="00793B2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6D098F" w:rsidR="00793B28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, kap. 3/zv. 23</w:t>
            </w:r>
            <w:r w:rsidRPr="00793B28" w:rsidR="00793B28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</w:t>
            </w:r>
            <w:r w:rsidR="006D098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 </w:t>
            </w:r>
            <w:r w:rsidR="006D098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platnom </w:t>
            </w:r>
            <w:r w:rsidRPr="00793B28" w:rsidR="00793B28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znení</w:t>
            </w:r>
          </w:p>
          <w:p w:rsidR="006D098F" w:rsidP="006D098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6D098F" w:rsidRPr="00793B28" w:rsidP="006D098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2. Rozhodnutie Komisie zo 14. novembra 2006 o minimá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lnych pož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iadavká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na zber informá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cií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poč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as kontrol miest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produkcie, na ktorý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sa urč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ité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zvieratá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chovajú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 hospodá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rske úč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ely (2006/778/ES) (</w:t>
            </w:r>
            <w:r w:rsidRPr="006D098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6D098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6D098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314, 15. </w:t>
            </w:r>
            <w:r w:rsidRPr="006D098F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11. 2006</w:t>
            </w:r>
            <w:r w:rsidRPr="006D098F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 </w:t>
            </w:r>
            <w:r w:rsidRPr="006D098F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platnom znení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F698E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6D098F">
              <w:rPr>
                <w:rFonts w:ascii="Times New Roman" w:hAnsi="Times New Roman"/>
                <w:b/>
                <w:bCs/>
                <w:i/>
                <w:iCs/>
              </w:rPr>
              <w:t>108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D098F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34A31" w:rsidRPr="00234A31" w:rsidP="00234A3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</w:pPr>
            <w:r w:rsidRPr="00234A3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234A31">
              <w:rPr>
                <w:rFonts w:ascii="Times New Roman" w:hAnsi="Times New Roman"/>
                <w:b/>
                <w:i/>
                <w:sz w:val="20"/>
                <w:szCs w:val="20"/>
              </w:rPr>
              <w:t>378/2014</w:t>
            </w:r>
            <w:r w:rsidRPr="00234A31">
              <w:rPr>
                <w:rFonts w:ascii="Times New Roman" w:hAnsi="Times New Roman"/>
                <w:sz w:val="20"/>
                <w:szCs w:val="20"/>
              </w:rPr>
              <w:t xml:space="preserve"> Z. z.,</w:t>
            </w:r>
            <w:r w:rsidRPr="00234A31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 xml:space="preserve"> ktorým sa zrušuje nariadenie vlády Slovensk</w:t>
            </w:r>
            <w:r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ej republiky</w:t>
              <w:br/>
              <w:t xml:space="preserve"> č. 229/2003 Z. z., </w:t>
            </w:r>
            <w:r w:rsidRPr="00234A31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ktorým sa ustanovujú podrobnosti označovania elektrických rúr na pečenie pre domácnosť</w:t>
            </w:r>
          </w:p>
          <w:p w:rsidR="006D098F" w:rsidRPr="00793B28" w:rsidP="00234A3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A31" w:rsidR="00234A31"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  <w:t>energetickým štítkom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34A31" w:rsidRPr="00234A31" w:rsidP="00234A3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</w:pP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Delegované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nariadenie Komisie (EÚ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) č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. 65/2014 z 1. októ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bra 2013, ktorý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 sa dopĺň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a smernica Euró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t xml:space="preserve">pskeho parlamentu 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a Rady 2010/30/EÚ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, pokiaľ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ide </w:t>
            </w:r>
            <w:r>
              <w:rPr>
                <w:rFonts w:ascii="Times New Roman" w:eastAsia="ITCBookmanEE" w:hAnsi="Times New Roman"/>
                <w:color w:val="20231E"/>
                <w:sz w:val="20"/>
                <w:szCs w:val="20"/>
                <w:lang w:eastAsia="en-US"/>
              </w:rPr>
              <w:br/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 označ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ovanie rú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r na peč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enie a odsá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vač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ov pá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r pre domá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cnosť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 xml:space="preserve"> energetický</w:t>
            </w:r>
            <w:r w:rsidRP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mi</w:t>
            </w:r>
          </w:p>
          <w:p w:rsidR="006D098F" w:rsidP="00234A3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234A31" w:rsid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š</w:t>
            </w:r>
            <w:r w:rsidRPr="00234A31" w:rsid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tí</w:t>
            </w:r>
            <w:r w:rsidRPr="00234A31" w:rsidR="00234A31">
              <w:rPr>
                <w:rFonts w:ascii="Times New Roman" w:eastAsia="ITCBookmanEE" w:hAnsi="Times New Roman" w:hint="default"/>
                <w:color w:val="20231E"/>
                <w:sz w:val="20"/>
                <w:szCs w:val="20"/>
                <w:lang w:eastAsia="en-US"/>
              </w:rPr>
              <w:t>tkami (</w:t>
            </w:r>
            <w:r w:rsidRPr="00234A31" w:rsidR="00234A31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Ú</w:t>
            </w:r>
            <w:r w:rsidRPr="00234A31" w:rsidR="00234A31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>. v. EÚ</w:t>
            </w:r>
            <w:r w:rsidRPr="00234A31" w:rsidR="00234A31">
              <w:rPr>
                <w:rFonts w:ascii="Times New Roman" w:eastAsia="ITCBookmanEE" w:hAnsi="Times New Roman" w:hint="default"/>
                <w:i/>
                <w:color w:val="20231E"/>
                <w:sz w:val="20"/>
                <w:szCs w:val="20"/>
                <w:lang w:eastAsia="en-US"/>
              </w:rPr>
              <w:t xml:space="preserve"> L 29, 31. 1. 2014</w:t>
            </w:r>
            <w:r w:rsidR="00234A31">
              <w:rPr>
                <w:rFonts w:ascii="Times New Roman" w:eastAsia="ITCBookmanEE" w:hAnsi="Times New Roman"/>
                <w:i/>
                <w:color w:val="20231E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D098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234A31">
              <w:rPr>
                <w:rFonts w:ascii="Times New Roman" w:hAnsi="Times New Roman"/>
                <w:b/>
                <w:bCs/>
                <w:i/>
                <w:iCs/>
              </w:rPr>
              <w:t>111</w:t>
            </w:r>
          </w:p>
        </w:tc>
      </w:tr>
    </w:tbl>
    <w:p w:rsidR="00E26FAE">
      <w:pPr>
        <w:bidi w:val="0"/>
        <w:rPr>
          <w:rFonts w:ascii="Times New Roman" w:hAnsi="Times New Roman"/>
        </w:rPr>
      </w:pPr>
    </w:p>
    <w:sectPr w:rsidSect="005C7F2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CECC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1D3BD6"/>
    <w:multiLevelType w:val="hybridMultilevel"/>
    <w:tmpl w:val="92D69640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2D2FB8"/>
    <w:multiLevelType w:val="hybridMultilevel"/>
    <w:tmpl w:val="FEC0D9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F081A8F"/>
    <w:multiLevelType w:val="hybridMultilevel"/>
    <w:tmpl w:val="5192DE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242C8C"/>
    <w:multiLevelType w:val="hybridMultilevel"/>
    <w:tmpl w:val="479C9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EAF0F93"/>
    <w:multiLevelType w:val="hybridMultilevel"/>
    <w:tmpl w:val="76C26C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26505B8"/>
    <w:multiLevelType w:val="hybridMultilevel"/>
    <w:tmpl w:val="32762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7C4DCC"/>
    <w:multiLevelType w:val="hybridMultilevel"/>
    <w:tmpl w:val="80E8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3751672"/>
    <w:multiLevelType w:val="hybridMultilevel"/>
    <w:tmpl w:val="B81A6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07"/>
    <w:rsid w:val="0003153B"/>
    <w:rsid w:val="00071694"/>
    <w:rsid w:val="00105DAD"/>
    <w:rsid w:val="00234A31"/>
    <w:rsid w:val="003A2290"/>
    <w:rsid w:val="003B64EF"/>
    <w:rsid w:val="003C3E28"/>
    <w:rsid w:val="004650D5"/>
    <w:rsid w:val="00502C39"/>
    <w:rsid w:val="005C7F2A"/>
    <w:rsid w:val="00617A2A"/>
    <w:rsid w:val="006977EA"/>
    <w:rsid w:val="006A6364"/>
    <w:rsid w:val="006D098F"/>
    <w:rsid w:val="006D6863"/>
    <w:rsid w:val="006E2D4E"/>
    <w:rsid w:val="006F698E"/>
    <w:rsid w:val="006F7129"/>
    <w:rsid w:val="00764CFD"/>
    <w:rsid w:val="00793B28"/>
    <w:rsid w:val="007C5A7A"/>
    <w:rsid w:val="008048C8"/>
    <w:rsid w:val="0081190F"/>
    <w:rsid w:val="00876307"/>
    <w:rsid w:val="00885ECE"/>
    <w:rsid w:val="00A85045"/>
    <w:rsid w:val="00AA3F11"/>
    <w:rsid w:val="00AB3AF4"/>
    <w:rsid w:val="00B661C5"/>
    <w:rsid w:val="00B95455"/>
    <w:rsid w:val="00C17DFC"/>
    <w:rsid w:val="00C27215"/>
    <w:rsid w:val="00C35590"/>
    <w:rsid w:val="00C4330D"/>
    <w:rsid w:val="00D0064C"/>
    <w:rsid w:val="00DF6ECE"/>
    <w:rsid w:val="00E26FAE"/>
    <w:rsid w:val="00F34811"/>
    <w:rsid w:val="00F41D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76307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8763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63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20A9-2F5D-4A3C-9376-FD58AAAF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1727</Words>
  <Characters>9848</Characters>
  <Application>Microsoft Office Word</Application>
  <DocSecurity>0</DocSecurity>
  <Lines>0</Lines>
  <Paragraphs>0</Paragraphs>
  <ScaleCrop>false</ScaleCrop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Vinický, Filip</cp:lastModifiedBy>
  <cp:revision>2</cp:revision>
  <dcterms:created xsi:type="dcterms:W3CDTF">2015-01-23T10:31:00Z</dcterms:created>
  <dcterms:modified xsi:type="dcterms:W3CDTF">2015-01-23T10:31:00Z</dcterms:modified>
</cp:coreProperties>
</file>