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652FC">
        <w:rPr>
          <w:sz w:val="22"/>
          <w:szCs w:val="22"/>
        </w:rPr>
        <w:t>83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652FC">
      <w:pPr>
        <w:bidi w:val="0"/>
        <w:jc w:val="center"/>
        <w:rPr>
          <w:rFonts w:ascii="Arial" w:hAnsi="Arial" w:cs="Arial"/>
          <w:b/>
          <w:spacing w:val="20"/>
          <w:sz w:val="28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652FC">
        <w:t>1395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652FC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652FC">
        <w:rPr>
          <w:rFonts w:cs="Arial"/>
          <w:szCs w:val="22"/>
        </w:rPr>
        <w:t>Jany KIŠŠOVEJ a 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0652FC">
        <w:rPr>
          <w:rFonts w:cs="Arial"/>
          <w:szCs w:val="22"/>
        </w:rPr>
        <w:t>zákon č. 56/2012 Z. z. o cestnej doprave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652FC">
        <w:rPr>
          <w:rFonts w:cs="Arial"/>
          <w:szCs w:val="22"/>
        </w:rPr>
        <w:t>1385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652FC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B70B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1B70B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B70B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B70B2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652FC"/>
    <w:rsid w:val="000C251F"/>
    <w:rsid w:val="000E308C"/>
    <w:rsid w:val="001010A5"/>
    <w:rsid w:val="00106234"/>
    <w:rsid w:val="00170CC8"/>
    <w:rsid w:val="00173C80"/>
    <w:rsid w:val="00177F9B"/>
    <w:rsid w:val="001B70B2"/>
    <w:rsid w:val="001D3570"/>
    <w:rsid w:val="001D7F32"/>
    <w:rsid w:val="00244D40"/>
    <w:rsid w:val="00294C93"/>
    <w:rsid w:val="002B2F61"/>
    <w:rsid w:val="002C7297"/>
    <w:rsid w:val="00304C71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86DA8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2015-01-12T14:14:00Z</cp:lastPrinted>
  <dcterms:created xsi:type="dcterms:W3CDTF">2015-01-14T09:11:00Z</dcterms:created>
  <dcterms:modified xsi:type="dcterms:W3CDTF">2015-01-14T09:11:00Z</dcterms:modified>
</cp:coreProperties>
</file>