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A7188">
        <w:rPr>
          <w:sz w:val="22"/>
          <w:szCs w:val="22"/>
        </w:rPr>
        <w:t>57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DA718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A7188">
        <w:t>1376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A7188">
        <w:rPr>
          <w:rFonts w:ascii="Arial" w:hAnsi="Arial" w:cs="Arial"/>
          <w:sz w:val="22"/>
          <w:szCs w:val="22"/>
        </w:rPr>
        <w:t> 12.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DA7188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DA7188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162B12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DA7188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DA7188">
        <w:rPr>
          <w:rFonts w:cs="Arial"/>
          <w:szCs w:val="22"/>
        </w:rPr>
        <w:t>Miroslava KADÚCA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="00DA7188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A7188">
        <w:rPr>
          <w:rFonts w:cs="Arial"/>
          <w:szCs w:val="22"/>
        </w:rPr>
        <w:t>Ústava Slovenskej republiky</w:t>
        <w:br/>
        <w:t>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A7188">
        <w:rPr>
          <w:rFonts w:cs="Arial"/>
          <w:szCs w:val="22"/>
        </w:rPr>
        <w:t>1365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A7188">
        <w:rPr>
          <w:rFonts w:cs="Arial"/>
          <w:szCs w:val="22"/>
        </w:rPr>
        <w:t>9.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30D96" w:rsidP="00830D9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30D96" w:rsidP="00830D9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830D96" w:rsidP="00830D96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830D96" w:rsidP="00830D96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ústavného zákona ako gestorský Ústavnoprávny výbor Národnej rady Slovenskej republiky,</w:t>
      </w:r>
    </w:p>
    <w:p w:rsidR="00830D96" w:rsidP="00830D96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30D96" w:rsidP="00830D9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ústavného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ústavného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830D96" w:rsidP="00830D9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830D9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62B12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E6969"/>
    <w:rsid w:val="005F3F76"/>
    <w:rsid w:val="00650056"/>
    <w:rsid w:val="00671C99"/>
    <w:rsid w:val="0069489D"/>
    <w:rsid w:val="006E6102"/>
    <w:rsid w:val="007351A5"/>
    <w:rsid w:val="007448FA"/>
    <w:rsid w:val="007B2F24"/>
    <w:rsid w:val="00830D96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C3E52"/>
    <w:rsid w:val="00D5482F"/>
    <w:rsid w:val="00D952E1"/>
    <w:rsid w:val="00DA0846"/>
    <w:rsid w:val="00DA7188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155</Words>
  <Characters>890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2015-01-12T14:36:00Z</cp:lastPrinted>
  <dcterms:created xsi:type="dcterms:W3CDTF">2015-01-14T09:06:00Z</dcterms:created>
  <dcterms:modified xsi:type="dcterms:W3CDTF">2015-01-14T09:06:00Z</dcterms:modified>
</cp:coreProperties>
</file>