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EF7136">
        <w:rPr>
          <w:sz w:val="22"/>
          <w:szCs w:val="22"/>
        </w:rPr>
        <w:t>48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EF7136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EF7136">
        <w:t>1367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EF7136">
        <w:rPr>
          <w:rFonts w:ascii="Arial" w:hAnsi="Arial" w:cs="Arial"/>
          <w:sz w:val="22"/>
          <w:szCs w:val="22"/>
        </w:rPr>
        <w:t> 9.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EF7136">
        <w:rPr>
          <w:rFonts w:cs="Arial"/>
          <w:szCs w:val="22"/>
        </w:rPr>
        <w:t>Moniky GIBALOVEJ, Martina FRONCA a Mariána KVASNIČKU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EF7136">
        <w:rPr>
          <w:rFonts w:cs="Arial"/>
          <w:szCs w:val="22"/>
        </w:rPr>
        <w:t>zákon č. 447/2008 Z. z. o peňažných príspevkoch na kompenzáciu ťažkého zdravotného postihnutia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EF7136">
        <w:rPr>
          <w:rFonts w:cs="Arial"/>
          <w:szCs w:val="22"/>
        </w:rPr>
        <w:t>1361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EF7136">
        <w:rPr>
          <w:rFonts w:cs="Arial"/>
          <w:szCs w:val="22"/>
        </w:rPr>
        <w:t>8.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D0015B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D0015B"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D0015B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94778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0015B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EF7136"/>
    <w:rsid w:val="00F46EEF"/>
    <w:rsid w:val="00F900CC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191</Words>
  <Characters>1093</Characters>
  <Application>Microsoft Office Word</Application>
  <DocSecurity>0</DocSecurity>
  <Lines>0</Lines>
  <Paragraphs>0</Paragraphs>
  <ScaleCrop>false</ScaleCrop>
  <Company>Kancelária NR SR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2015-01-09T10:53:00Z</cp:lastPrinted>
  <dcterms:created xsi:type="dcterms:W3CDTF">2015-01-14T09:02:00Z</dcterms:created>
  <dcterms:modified xsi:type="dcterms:W3CDTF">2015-01-14T09:02:00Z</dcterms:modified>
</cp:coreProperties>
</file>