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D221F">
        <w:rPr>
          <w:sz w:val="22"/>
          <w:szCs w:val="22"/>
        </w:rPr>
        <w:t>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D221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D221F">
        <w:t>1356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D221F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D221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D221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D221F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D221F">
        <w:rPr>
          <w:rFonts w:cs="Arial"/>
          <w:szCs w:val="22"/>
        </w:rPr>
        <w:t>zákon Národnej rady Slovenskej republiky</w:t>
      </w:r>
      <w:r w:rsidR="007A03BA">
        <w:rPr>
          <w:rFonts w:cs="Arial"/>
          <w:szCs w:val="22"/>
        </w:rPr>
        <w:br/>
      </w:r>
      <w:r w:rsidR="002D221F">
        <w:rPr>
          <w:rFonts w:cs="Arial"/>
          <w:szCs w:val="22"/>
        </w:rPr>
        <w:t>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D221F">
        <w:rPr>
          <w:rFonts w:cs="Arial"/>
          <w:szCs w:val="22"/>
        </w:rPr>
        <w:t>1345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D221F">
        <w:rPr>
          <w:rFonts w:cs="Arial"/>
          <w:szCs w:val="22"/>
        </w:rPr>
        <w:t>5.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308D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308D0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308D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308D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D221F"/>
    <w:rsid w:val="00345D4D"/>
    <w:rsid w:val="00351461"/>
    <w:rsid w:val="00370627"/>
    <w:rsid w:val="004308D0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A03BA"/>
    <w:rsid w:val="007B2F24"/>
    <w:rsid w:val="00846223"/>
    <w:rsid w:val="008A0C9B"/>
    <w:rsid w:val="008B1A45"/>
    <w:rsid w:val="00992885"/>
    <w:rsid w:val="00AA3DED"/>
    <w:rsid w:val="00AB4082"/>
    <w:rsid w:val="00B20ACA"/>
    <w:rsid w:val="00B20B4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2015-01-08T13:13:00Z</cp:lastPrinted>
  <dcterms:created xsi:type="dcterms:W3CDTF">2015-01-14T08:58:00Z</dcterms:created>
  <dcterms:modified xsi:type="dcterms:W3CDTF">2015-01-14T08:58:00Z</dcterms:modified>
</cp:coreProperties>
</file>