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28C1" w:rsidRPr="00EC28C1" w:rsidP="00EC28C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="009A71C1">
        <w:rPr>
          <w:rFonts w:ascii="Times New Roman" w:hAnsi="Times New Roman" w:cs="Times New Roman" w:hint="default"/>
          <w:bCs/>
          <w:sz w:val="24"/>
          <w:szCs w:val="24"/>
        </w:rPr>
        <w:t>Pracovný</w:t>
      </w:r>
      <w:r w:rsidR="009A71C1">
        <w:rPr>
          <w:rFonts w:ascii="Times New Roman" w:hAnsi="Times New Roman" w:cs="Times New Roman" w:hint="default"/>
          <w:bCs/>
          <w:sz w:val="24"/>
          <w:szCs w:val="24"/>
        </w:rPr>
        <w:t xml:space="preserve"> </w:t>
      </w:r>
      <w:r w:rsidR="00A76F59">
        <w:rPr>
          <w:rFonts w:ascii="Times New Roman" w:hAnsi="Times New Roman" w:cs="Times New Roman"/>
          <w:bCs/>
          <w:sz w:val="24"/>
          <w:szCs w:val="24"/>
        </w:rPr>
        <w:t>n</w:t>
      </w:r>
      <w:r w:rsidRPr="00EC28C1">
        <w:rPr>
          <w:rFonts w:ascii="Times New Roman" w:hAnsi="Times New Roman" w:cs="Times New Roman" w:hint="default"/>
          <w:bCs/>
          <w:sz w:val="24"/>
          <w:szCs w:val="24"/>
        </w:rPr>
        <w:t>á</w:t>
      </w:r>
      <w:r w:rsidRPr="00EC28C1">
        <w:rPr>
          <w:rFonts w:ascii="Times New Roman" w:hAnsi="Times New Roman" w:cs="Times New Roman" w:hint="default"/>
          <w:bCs/>
          <w:sz w:val="24"/>
          <w:szCs w:val="24"/>
        </w:rPr>
        <w:t>vrh</w:t>
      </w:r>
    </w:p>
    <w:p w:rsidR="00EC28C1" w:rsidRPr="00CB73A0" w:rsidP="00EC28C1">
      <w:pPr>
        <w:widowControl w:val="0"/>
        <w:autoSpaceDE w:val="0"/>
        <w:autoSpaceDN w:val="0"/>
        <w:bidi w:val="0"/>
        <w:adjustRightInd w:val="0"/>
        <w:spacing w:before="360"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VYHLÁŠ</w:t>
      </w: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KA</w:t>
      </w:r>
    </w:p>
    <w:p w:rsidR="00EC28C1" w:rsidRPr="00EC28C1" w:rsidP="00EC28C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28C1" w:rsidRPr="00CB73A0" w:rsidP="00EC28C1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Ministerstva š</w:t>
      </w: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kolstva, vedy, vý</w:t>
      </w: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skumu a š</w:t>
      </w: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 xml:space="preserve">portu Slovenskej republiky </w:t>
      </w:r>
    </w:p>
    <w:p w:rsidR="00EC28C1" w:rsidRPr="00EC28C1" w:rsidP="00EC28C1">
      <w:pPr>
        <w:widowControl w:val="0"/>
        <w:autoSpaceDE w:val="0"/>
        <w:autoSpaceDN w:val="0"/>
        <w:bidi w:val="0"/>
        <w:adjustRightInd w:val="0"/>
        <w:spacing w:before="36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8C1">
        <w:rPr>
          <w:rFonts w:ascii="Times New Roman" w:hAnsi="Times New Roman" w:cs="Times New Roman"/>
          <w:sz w:val="24"/>
          <w:szCs w:val="24"/>
        </w:rPr>
        <w:t>z .................2015</w:t>
      </w:r>
    </w:p>
    <w:p w:rsidR="00EC28C1" w:rsidRPr="00CB73A0" w:rsidP="00EC28C1">
      <w:pPr>
        <w:widowControl w:val="0"/>
        <w:bidi w:val="0"/>
        <w:spacing w:before="36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o stredný</w:t>
      </w: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ch š</w:t>
      </w: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kolá</w:t>
      </w:r>
      <w:r w:rsidRPr="00CB73A0">
        <w:rPr>
          <w:rFonts w:ascii="Times New Roman" w:hAnsi="Times New Roman" w:cs="Times New Roman" w:hint="default"/>
          <w:b/>
          <w:bCs/>
          <w:sz w:val="24"/>
          <w:szCs w:val="24"/>
        </w:rPr>
        <w:t>ch</w:t>
      </w:r>
    </w:p>
    <w:p w:rsidR="00EC28C1" w:rsidP="00EC28C1">
      <w:pPr>
        <w:widowControl w:val="0"/>
        <w:bidi w:val="0"/>
        <w:spacing w:before="60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28C1">
        <w:rPr>
          <w:rFonts w:ascii="Times New Roman" w:hAnsi="Times New Roman" w:hint="default"/>
          <w:sz w:val="24"/>
          <w:szCs w:val="24"/>
        </w:rPr>
        <w:t>Ministerstvo š</w:t>
      </w:r>
      <w:r w:rsidRPr="00EC28C1">
        <w:rPr>
          <w:rFonts w:ascii="Times New Roman" w:hAnsi="Times New Roman" w:hint="default"/>
          <w:sz w:val="24"/>
          <w:szCs w:val="24"/>
        </w:rPr>
        <w:t>kolstva vedy, vý</w:t>
      </w:r>
      <w:r w:rsidRPr="00EC28C1">
        <w:rPr>
          <w:rFonts w:ascii="Times New Roman" w:hAnsi="Times New Roman" w:hint="default"/>
          <w:sz w:val="24"/>
          <w:szCs w:val="24"/>
        </w:rPr>
        <w:t>skumu a </w:t>
      </w:r>
      <w:r w:rsidRPr="00EC28C1">
        <w:rPr>
          <w:rFonts w:ascii="Times New Roman" w:hAnsi="Times New Roman" w:hint="default"/>
          <w:sz w:val="24"/>
          <w:szCs w:val="24"/>
        </w:rPr>
        <w:t>š</w:t>
      </w:r>
      <w:r w:rsidRPr="00EC28C1">
        <w:rPr>
          <w:rFonts w:ascii="Times New Roman" w:hAnsi="Times New Roman" w:hint="default"/>
          <w:sz w:val="24"/>
          <w:szCs w:val="24"/>
        </w:rPr>
        <w:t>portu Slovenskej republiky podľ</w:t>
      </w:r>
      <w:r w:rsidRPr="00EC28C1">
        <w:rPr>
          <w:rFonts w:ascii="Times New Roman" w:hAnsi="Times New Roman" w:hint="default"/>
          <w:sz w:val="24"/>
          <w:szCs w:val="24"/>
        </w:rPr>
        <w:t xml:space="preserve">a </w:t>
      </w:r>
      <w:hyperlink r:id="rId9" w:history="1">
        <w:r w:rsidRPr="00EC28C1">
          <w:rPr>
            <w:rFonts w:ascii="Times New Roman" w:hAnsi="Times New Roman" w:hint="default"/>
            <w:sz w:val="24"/>
            <w:szCs w:val="24"/>
          </w:rPr>
          <w:t>§</w:t>
        </w:r>
        <w:r w:rsidR="004C3D13">
          <w:rPr>
            <w:rFonts w:ascii="Times New Roman" w:hAnsi="Times New Roman"/>
            <w:sz w:val="24"/>
            <w:szCs w:val="24"/>
          </w:rPr>
          <w:t xml:space="preserve"> </w:t>
        </w:r>
        <w:r w:rsidRPr="00EC28C1">
          <w:rPr>
            <w:rFonts w:ascii="Times New Roman" w:hAnsi="Times New Roman"/>
            <w:sz w:val="24"/>
            <w:szCs w:val="24"/>
          </w:rPr>
          <w:t>48 ods. 1</w:t>
        </w:r>
      </w:hyperlink>
      <w:r w:rsidRPr="00EC28C1">
        <w:rPr>
          <w:rFonts w:ascii="Times New Roman" w:hAnsi="Times New Roman"/>
          <w:sz w:val="24"/>
          <w:szCs w:val="24"/>
        </w:rPr>
        <w:t xml:space="preserve"> a </w:t>
      </w:r>
      <w:hyperlink r:id="rId10" w:history="1">
        <w:r w:rsidRPr="00EC28C1">
          <w:rPr>
            <w:rFonts w:ascii="Times New Roman" w:hAnsi="Times New Roman" w:hint="default"/>
            <w:sz w:val="24"/>
            <w:szCs w:val="24"/>
          </w:rPr>
          <w:t>§</w:t>
        </w:r>
        <w:r w:rsidRPr="00EC28C1">
          <w:rPr>
            <w:rFonts w:ascii="Times New Roman" w:hAnsi="Times New Roman" w:hint="default"/>
            <w:sz w:val="24"/>
            <w:szCs w:val="24"/>
          </w:rPr>
          <w:t xml:space="preserve"> 62 ods. 14 zá</w:t>
        </w:r>
        <w:r w:rsidRPr="00EC28C1">
          <w:rPr>
            <w:rFonts w:ascii="Times New Roman" w:hAnsi="Times New Roman" w:hint="default"/>
            <w:sz w:val="24"/>
            <w:szCs w:val="24"/>
          </w:rPr>
          <w:t>kona č</w:t>
        </w:r>
        <w:r w:rsidRPr="00EC28C1">
          <w:rPr>
            <w:rFonts w:ascii="Times New Roman" w:hAnsi="Times New Roman" w:hint="default"/>
            <w:sz w:val="24"/>
            <w:szCs w:val="24"/>
          </w:rPr>
          <w:t>. 245/2008 Z.</w:t>
        </w:r>
        <w:r w:rsidR="004C3D13">
          <w:rPr>
            <w:rFonts w:ascii="Times New Roman" w:hAnsi="Times New Roman"/>
            <w:sz w:val="24"/>
            <w:szCs w:val="24"/>
          </w:rPr>
          <w:t xml:space="preserve"> </w:t>
        </w:r>
        <w:r w:rsidRPr="00EC28C1">
          <w:rPr>
            <w:rFonts w:ascii="Times New Roman" w:hAnsi="Times New Roman"/>
            <w:sz w:val="24"/>
            <w:szCs w:val="24"/>
          </w:rPr>
          <w:t>z.</w:t>
        </w:r>
      </w:hyperlink>
      <w:r w:rsidRPr="00EC28C1">
        <w:rPr>
          <w:rFonts w:ascii="Times New Roman" w:hAnsi="Times New Roman" w:hint="default"/>
          <w:sz w:val="24"/>
          <w:szCs w:val="24"/>
        </w:rPr>
        <w:t xml:space="preserve"> o vý</w:t>
      </w:r>
      <w:r w:rsidRPr="00EC28C1">
        <w:rPr>
          <w:rFonts w:ascii="Times New Roman" w:hAnsi="Times New Roman" w:hint="default"/>
          <w:sz w:val="24"/>
          <w:szCs w:val="24"/>
        </w:rPr>
        <w:t>chove a vzdelá</w:t>
      </w:r>
      <w:r w:rsidRPr="00EC28C1">
        <w:rPr>
          <w:rFonts w:ascii="Times New Roman" w:hAnsi="Times New Roman" w:hint="default"/>
          <w:sz w:val="24"/>
          <w:szCs w:val="24"/>
        </w:rPr>
        <w:t>va</w:t>
      </w:r>
      <w:r w:rsidRPr="00EC28C1">
        <w:rPr>
          <w:rFonts w:ascii="Times New Roman" w:hAnsi="Times New Roman" w:hint="default"/>
          <w:sz w:val="24"/>
          <w:szCs w:val="24"/>
        </w:rPr>
        <w:t>ní</w:t>
      </w:r>
      <w:r w:rsidRPr="00EC28C1">
        <w:rPr>
          <w:rFonts w:ascii="Times New Roman" w:hAnsi="Times New Roman" w:hint="default"/>
          <w:sz w:val="24"/>
          <w:szCs w:val="24"/>
        </w:rPr>
        <w:t xml:space="preserve"> (š</w:t>
      </w:r>
      <w:r w:rsidRPr="00EC28C1">
        <w:rPr>
          <w:rFonts w:ascii="Times New Roman" w:hAnsi="Times New Roman" w:hint="default"/>
          <w:sz w:val="24"/>
          <w:szCs w:val="24"/>
        </w:rPr>
        <w:t>kolský</w:t>
      </w:r>
      <w:r w:rsidRPr="00EC28C1">
        <w:rPr>
          <w:rFonts w:ascii="Times New Roman" w:hAnsi="Times New Roman" w:hint="default"/>
          <w:sz w:val="24"/>
          <w:szCs w:val="24"/>
        </w:rPr>
        <w:t xml:space="preserve"> zá</w:t>
      </w:r>
      <w:r w:rsidRPr="00EC28C1">
        <w:rPr>
          <w:rFonts w:ascii="Times New Roman" w:hAnsi="Times New Roman" w:hint="default"/>
          <w:sz w:val="24"/>
          <w:szCs w:val="24"/>
        </w:rPr>
        <w:t>kon) a o zmene a</w:t>
      </w:r>
      <w:r w:rsidR="004C3D13">
        <w:rPr>
          <w:rFonts w:ascii="Times New Roman" w:hAnsi="Times New Roman"/>
          <w:sz w:val="24"/>
          <w:szCs w:val="24"/>
        </w:rPr>
        <w:t> </w:t>
      </w:r>
      <w:r w:rsidRPr="00EC28C1">
        <w:rPr>
          <w:rFonts w:ascii="Times New Roman" w:hAnsi="Times New Roman" w:hint="default"/>
          <w:sz w:val="24"/>
          <w:szCs w:val="24"/>
        </w:rPr>
        <w:t>doplnení</w:t>
      </w:r>
      <w:r w:rsidRPr="00EC28C1">
        <w:rPr>
          <w:rFonts w:ascii="Times New Roman" w:hAnsi="Times New Roman" w:hint="default"/>
          <w:sz w:val="24"/>
          <w:szCs w:val="24"/>
        </w:rPr>
        <w:t xml:space="preserve"> niektorý</w:t>
      </w:r>
      <w:r w:rsidRPr="00EC28C1">
        <w:rPr>
          <w:rFonts w:ascii="Times New Roman" w:hAnsi="Times New Roman" w:hint="default"/>
          <w:sz w:val="24"/>
          <w:szCs w:val="24"/>
        </w:rPr>
        <w:t>ch zá</w:t>
      </w:r>
      <w:r w:rsidRPr="00EC28C1">
        <w:rPr>
          <w:rFonts w:ascii="Times New Roman" w:hAnsi="Times New Roman" w:hint="default"/>
          <w:sz w:val="24"/>
          <w:szCs w:val="24"/>
        </w:rPr>
        <w:t>konov</w:t>
      </w:r>
      <w:r w:rsidR="0015759B">
        <w:rPr>
          <w:rFonts w:ascii="Times New Roman" w:hAnsi="Times New Roman"/>
          <w:sz w:val="24"/>
          <w:szCs w:val="24"/>
        </w:rPr>
        <w:t xml:space="preserve"> v </w:t>
      </w:r>
      <w:r w:rsidR="0015759B">
        <w:rPr>
          <w:rFonts w:ascii="Times New Roman" w:hAnsi="Times New Roman" w:hint="default"/>
          <w:sz w:val="24"/>
          <w:szCs w:val="24"/>
        </w:rPr>
        <w:t>znení</w:t>
      </w:r>
      <w:r w:rsidR="0015759B">
        <w:rPr>
          <w:rFonts w:ascii="Times New Roman" w:hAnsi="Times New Roman" w:hint="default"/>
          <w:sz w:val="24"/>
          <w:szCs w:val="24"/>
        </w:rPr>
        <w:t xml:space="preserve"> neskoprší</w:t>
      </w:r>
      <w:r w:rsidR="0015759B">
        <w:rPr>
          <w:rFonts w:ascii="Times New Roman" w:hAnsi="Times New Roman" w:hint="default"/>
          <w:sz w:val="24"/>
          <w:szCs w:val="24"/>
        </w:rPr>
        <w:t>ch predpisov</w:t>
      </w:r>
      <w:r w:rsidRPr="00EC28C1">
        <w:rPr>
          <w:rFonts w:ascii="Times New Roman" w:hAnsi="Times New Roman" w:hint="default"/>
          <w:sz w:val="24"/>
          <w:szCs w:val="24"/>
        </w:rPr>
        <w:t xml:space="preserve"> (ď</w:t>
      </w:r>
      <w:r w:rsidRPr="00EC28C1">
        <w:rPr>
          <w:rFonts w:ascii="Times New Roman" w:hAnsi="Times New Roman" w:hint="default"/>
          <w:sz w:val="24"/>
          <w:szCs w:val="24"/>
        </w:rPr>
        <w:t xml:space="preserve">alej len </w:t>
      </w:r>
      <w:r w:rsidR="004C3D13">
        <w:rPr>
          <w:rFonts w:ascii="Times New Roman" w:hAnsi="Times New Roman" w:hint="default"/>
          <w:sz w:val="24"/>
          <w:szCs w:val="24"/>
        </w:rPr>
        <w:t>„</w:t>
      </w:r>
      <w:r w:rsidRPr="00EC28C1">
        <w:rPr>
          <w:rFonts w:ascii="Times New Roman" w:hAnsi="Times New Roman" w:hint="default"/>
          <w:sz w:val="24"/>
          <w:szCs w:val="24"/>
        </w:rPr>
        <w:t>zá</w:t>
      </w:r>
      <w:r w:rsidRPr="00EC28C1">
        <w:rPr>
          <w:rFonts w:ascii="Times New Roman" w:hAnsi="Times New Roman" w:hint="default"/>
          <w:sz w:val="24"/>
          <w:szCs w:val="24"/>
        </w:rPr>
        <w:t>kon</w:t>
      </w:r>
      <w:r w:rsidR="004C3D13">
        <w:rPr>
          <w:rFonts w:ascii="Times New Roman" w:hAnsi="Times New Roman" w:hint="default"/>
          <w:sz w:val="24"/>
          <w:szCs w:val="24"/>
        </w:rPr>
        <w:t>“</w:t>
      </w:r>
      <w:r w:rsidRPr="00EC28C1">
        <w:rPr>
          <w:rFonts w:ascii="Times New Roman" w:hAnsi="Times New Roman"/>
          <w:sz w:val="24"/>
          <w:szCs w:val="24"/>
        </w:rPr>
        <w:t xml:space="preserve">)  ustanovuje: </w:t>
      </w:r>
    </w:p>
    <w:p w:rsidR="00EC28C1" w:rsidP="00EC28C1">
      <w:pPr>
        <w:keepNext/>
        <w:widowControl w:val="0"/>
        <w:numPr>
          <w:numId w:val="40"/>
        </w:numPr>
        <w:tabs>
          <w:tab w:val="clear" w:pos="5385"/>
        </w:tabs>
        <w:bidi w:val="0"/>
        <w:spacing w:after="0" w:line="240" w:lineRule="auto"/>
        <w:ind w:left="0"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C28C1" w:rsidP="00EC28C1">
      <w:pPr>
        <w:widowControl w:val="0"/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Predmet ú</w:t>
      </w:r>
      <w:r>
        <w:rPr>
          <w:rFonts w:ascii="Times New Roman" w:hAnsi="Times New Roman" w:hint="default"/>
          <w:sz w:val="24"/>
          <w:szCs w:val="24"/>
        </w:rPr>
        <w:t xml:space="preserve">pravy </w:t>
      </w:r>
    </w:p>
    <w:p w:rsidR="00EC28C1" w:rsidP="00EC28C1">
      <w:pPr>
        <w:widowControl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28C1" w:rsidRPr="00EC28C1" w:rsidP="00EC28C1">
      <w:pPr>
        <w:widowControl w:val="0"/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 w:rsidRPr="00EC28C1">
        <w:rPr>
          <w:rFonts w:ascii="Times New Roman" w:hAnsi="Times New Roman" w:hint="default"/>
          <w:sz w:val="24"/>
          <w:szCs w:val="24"/>
        </w:rPr>
        <w:t>Vyhláš</w:t>
      </w:r>
      <w:r w:rsidRPr="00EC28C1">
        <w:rPr>
          <w:rFonts w:ascii="Times New Roman" w:hAnsi="Times New Roman" w:hint="default"/>
          <w:sz w:val="24"/>
          <w:szCs w:val="24"/>
        </w:rPr>
        <w:t>ka upravuje podrobnosti organizá</w:t>
      </w:r>
      <w:r w:rsidRPr="00EC28C1">
        <w:rPr>
          <w:rFonts w:ascii="Times New Roman" w:hAnsi="Times New Roman" w:hint="default"/>
          <w:sz w:val="24"/>
          <w:szCs w:val="24"/>
        </w:rPr>
        <w:t>cie vý</w:t>
      </w:r>
      <w:r w:rsidRPr="00EC28C1">
        <w:rPr>
          <w:rFonts w:ascii="Times New Roman" w:hAnsi="Times New Roman" w:hint="default"/>
          <w:sz w:val="24"/>
          <w:szCs w:val="24"/>
        </w:rPr>
        <w:t>chovy a </w:t>
      </w:r>
      <w:r w:rsidRPr="00EC28C1">
        <w:rPr>
          <w:rFonts w:ascii="Times New Roman" w:hAnsi="Times New Roman" w:hint="default"/>
          <w:sz w:val="24"/>
          <w:szCs w:val="24"/>
        </w:rPr>
        <w:t>vzdelá</w:t>
      </w:r>
      <w:r w:rsidRPr="00EC28C1">
        <w:rPr>
          <w:rFonts w:ascii="Times New Roman" w:hAnsi="Times New Roman" w:hint="default"/>
          <w:sz w:val="24"/>
          <w:szCs w:val="24"/>
        </w:rPr>
        <w:t>vania v </w:t>
      </w:r>
      <w:r w:rsidRPr="00EC28C1">
        <w:rPr>
          <w:rFonts w:ascii="Times New Roman" w:hAnsi="Times New Roman" w:hint="default"/>
          <w:sz w:val="24"/>
          <w:szCs w:val="24"/>
        </w:rPr>
        <w:t>stredný</w:t>
      </w:r>
      <w:r w:rsidRPr="00EC28C1">
        <w:rPr>
          <w:rFonts w:ascii="Times New Roman" w:hAnsi="Times New Roman" w:hint="default"/>
          <w:sz w:val="24"/>
          <w:szCs w:val="24"/>
        </w:rPr>
        <w:t>ch š</w:t>
      </w:r>
      <w:r w:rsidRPr="00EC28C1">
        <w:rPr>
          <w:rFonts w:ascii="Times New Roman" w:hAnsi="Times New Roman" w:hint="default"/>
          <w:sz w:val="24"/>
          <w:szCs w:val="24"/>
        </w:rPr>
        <w:t>kolá</w:t>
      </w:r>
      <w:r w:rsidRPr="00EC28C1">
        <w:rPr>
          <w:rFonts w:ascii="Times New Roman" w:hAnsi="Times New Roman" w:hint="default"/>
          <w:sz w:val="24"/>
          <w:szCs w:val="24"/>
        </w:rPr>
        <w:t>ch v</w:t>
      </w:r>
      <w:r>
        <w:rPr>
          <w:rFonts w:ascii="Times New Roman" w:hAnsi="Times New Roman"/>
          <w:sz w:val="24"/>
          <w:szCs w:val="24"/>
        </w:rPr>
        <w:t> </w:t>
      </w:r>
      <w:r w:rsidRPr="00EC28C1">
        <w:rPr>
          <w:rFonts w:ascii="Times New Roman" w:hAnsi="Times New Roman" w:hint="default"/>
          <w:sz w:val="24"/>
          <w:szCs w:val="24"/>
        </w:rPr>
        <w:t>dennej forme š</w:t>
      </w:r>
      <w:r w:rsidRPr="00EC28C1">
        <w:rPr>
          <w:rFonts w:ascii="Times New Roman" w:hAnsi="Times New Roman" w:hint="default"/>
          <w:sz w:val="24"/>
          <w:szCs w:val="24"/>
        </w:rPr>
        <w:t>tú</w:t>
      </w:r>
      <w:r w:rsidRPr="00EC28C1">
        <w:rPr>
          <w:rFonts w:ascii="Times New Roman" w:hAnsi="Times New Roman" w:hint="default"/>
          <w:sz w:val="24"/>
          <w:szCs w:val="24"/>
        </w:rPr>
        <w:t>dia a externe</w:t>
      </w:r>
      <w:r w:rsidRPr="00EC28C1">
        <w:rPr>
          <w:rFonts w:ascii="Times New Roman" w:hAnsi="Times New Roman" w:hint="default"/>
          <w:sz w:val="24"/>
          <w:szCs w:val="24"/>
        </w:rPr>
        <w:t>j forme š</w:t>
      </w:r>
      <w:r w:rsidRPr="00EC28C1">
        <w:rPr>
          <w:rFonts w:ascii="Times New Roman" w:hAnsi="Times New Roman" w:hint="default"/>
          <w:sz w:val="24"/>
          <w:szCs w:val="24"/>
        </w:rPr>
        <w:t>tú</w:t>
      </w:r>
      <w:r w:rsidRPr="00EC28C1">
        <w:rPr>
          <w:rFonts w:ascii="Times New Roman" w:hAnsi="Times New Roman" w:hint="default"/>
          <w:sz w:val="24"/>
          <w:szCs w:val="24"/>
        </w:rPr>
        <w:t>dia a o </w:t>
      </w:r>
      <w:r w:rsidRPr="00EC28C1">
        <w:rPr>
          <w:rFonts w:ascii="Times New Roman" w:hAnsi="Times New Roman" w:hint="default"/>
          <w:sz w:val="24"/>
          <w:szCs w:val="24"/>
        </w:rPr>
        <w:t>hodnotení</w:t>
      </w:r>
      <w:r w:rsidRPr="00EC28C1">
        <w:rPr>
          <w:rFonts w:ascii="Times New Roman" w:hAnsi="Times New Roman" w:hint="default"/>
          <w:sz w:val="24"/>
          <w:szCs w:val="24"/>
        </w:rPr>
        <w:t xml:space="preserve"> a </w:t>
      </w:r>
      <w:r w:rsidRPr="00EC28C1">
        <w:rPr>
          <w:rFonts w:ascii="Times New Roman" w:hAnsi="Times New Roman" w:hint="default"/>
          <w:sz w:val="24"/>
          <w:szCs w:val="24"/>
        </w:rPr>
        <w:t>klasifiká</w:t>
      </w:r>
      <w:r w:rsidRPr="00EC28C1">
        <w:rPr>
          <w:rFonts w:ascii="Times New Roman" w:hAnsi="Times New Roman" w:hint="default"/>
          <w:sz w:val="24"/>
          <w:szCs w:val="24"/>
        </w:rPr>
        <w:t>cii ž</w:t>
      </w:r>
      <w:r w:rsidRPr="00EC28C1">
        <w:rPr>
          <w:rFonts w:ascii="Times New Roman" w:hAnsi="Times New Roman" w:hint="default"/>
          <w:sz w:val="24"/>
          <w:szCs w:val="24"/>
        </w:rPr>
        <w:t>iakov stredný</w:t>
      </w:r>
      <w:r w:rsidRPr="00EC28C1">
        <w:rPr>
          <w:rFonts w:ascii="Times New Roman" w:hAnsi="Times New Roman" w:hint="default"/>
          <w:sz w:val="24"/>
          <w:szCs w:val="24"/>
        </w:rPr>
        <w:t>ch š</w:t>
      </w:r>
      <w:r w:rsidRPr="00EC28C1">
        <w:rPr>
          <w:rFonts w:ascii="Times New Roman" w:hAnsi="Times New Roman" w:hint="default"/>
          <w:sz w:val="24"/>
          <w:szCs w:val="24"/>
        </w:rPr>
        <w:t>kô</w:t>
      </w:r>
      <w:r w:rsidRPr="00EC28C1">
        <w:rPr>
          <w:rFonts w:ascii="Times New Roman" w:hAnsi="Times New Roman" w:hint="default"/>
          <w:sz w:val="24"/>
          <w:szCs w:val="24"/>
        </w:rPr>
        <w:t>l a </w:t>
      </w:r>
      <w:r w:rsidRPr="00EC28C1">
        <w:rPr>
          <w:rFonts w:ascii="Times New Roman" w:hAnsi="Times New Roman" w:hint="default"/>
          <w:sz w:val="24"/>
          <w:szCs w:val="24"/>
        </w:rPr>
        <w:t>ustanovuje zoznam š</w:t>
      </w:r>
      <w:r w:rsidRPr="00EC28C1">
        <w:rPr>
          <w:rFonts w:ascii="Times New Roman" w:hAnsi="Times New Roman" w:hint="default"/>
          <w:sz w:val="24"/>
          <w:szCs w:val="24"/>
        </w:rPr>
        <w:t>tudijný</w:t>
      </w:r>
      <w:r w:rsidRPr="00EC28C1">
        <w:rPr>
          <w:rFonts w:ascii="Times New Roman" w:hAnsi="Times New Roman" w:hint="default"/>
          <w:sz w:val="24"/>
          <w:szCs w:val="24"/>
        </w:rPr>
        <w:t>ch odborov a uč</w:t>
      </w:r>
      <w:r w:rsidRPr="00EC28C1">
        <w:rPr>
          <w:rFonts w:ascii="Times New Roman" w:hAnsi="Times New Roman" w:hint="default"/>
          <w:sz w:val="24"/>
          <w:szCs w:val="24"/>
        </w:rPr>
        <w:t>ebný</w:t>
      </w:r>
      <w:r w:rsidRPr="00EC28C1">
        <w:rPr>
          <w:rFonts w:ascii="Times New Roman" w:hAnsi="Times New Roman" w:hint="default"/>
          <w:sz w:val="24"/>
          <w:szCs w:val="24"/>
        </w:rPr>
        <w:t>ch odborov, v ktorý</w:t>
      </w:r>
      <w:r w:rsidRPr="00EC28C1">
        <w:rPr>
          <w:rFonts w:ascii="Times New Roman" w:hAnsi="Times New Roman" w:hint="default"/>
          <w:sz w:val="24"/>
          <w:szCs w:val="24"/>
        </w:rPr>
        <w:t>ch sa vyž</w:t>
      </w:r>
      <w:r w:rsidRPr="00EC28C1">
        <w:rPr>
          <w:rFonts w:ascii="Times New Roman" w:hAnsi="Times New Roman" w:hint="default"/>
          <w:sz w:val="24"/>
          <w:szCs w:val="24"/>
        </w:rPr>
        <w:t>aduje overenie š</w:t>
      </w:r>
      <w:r w:rsidRPr="00EC28C1">
        <w:rPr>
          <w:rFonts w:ascii="Times New Roman" w:hAnsi="Times New Roman" w:hint="default"/>
          <w:sz w:val="24"/>
          <w:szCs w:val="24"/>
        </w:rPr>
        <w:t>peciá</w:t>
      </w:r>
      <w:r w:rsidRPr="00EC28C1">
        <w:rPr>
          <w:rFonts w:ascii="Times New Roman" w:hAnsi="Times New Roman" w:hint="default"/>
          <w:sz w:val="24"/>
          <w:szCs w:val="24"/>
        </w:rPr>
        <w:t>lnych schopností</w:t>
      </w:r>
      <w:r w:rsidRPr="00EC28C1">
        <w:rPr>
          <w:rFonts w:ascii="Times New Roman" w:hAnsi="Times New Roman" w:hint="default"/>
          <w:sz w:val="24"/>
          <w:szCs w:val="24"/>
        </w:rPr>
        <w:t>, zruč</w:t>
      </w:r>
      <w:r w:rsidRPr="00EC28C1">
        <w:rPr>
          <w:rFonts w:ascii="Times New Roman" w:hAnsi="Times New Roman" w:hint="default"/>
          <w:sz w:val="24"/>
          <w:szCs w:val="24"/>
        </w:rPr>
        <w:t>ností</w:t>
      </w:r>
      <w:r w:rsidRPr="00EC28C1">
        <w:rPr>
          <w:rFonts w:ascii="Times New Roman" w:hAnsi="Times New Roman" w:hint="default"/>
          <w:sz w:val="24"/>
          <w:szCs w:val="24"/>
        </w:rPr>
        <w:t xml:space="preserve"> alebo nadania</w:t>
      </w:r>
    </w:p>
    <w:p w:rsidR="00EC28C1" w:rsidP="00EC28C1">
      <w:pPr>
        <w:widowControl w:val="0"/>
        <w:bidi w:val="0"/>
        <w:spacing w:after="120" w:line="240" w:lineRule="auto"/>
        <w:ind w:firstLine="357"/>
        <w:jc w:val="both"/>
        <w:rPr>
          <w:rFonts w:ascii="Times New Roman" w:hAnsi="Times New Roman"/>
          <w:kern w:val="32"/>
          <w:sz w:val="24"/>
          <w:szCs w:val="24"/>
        </w:rPr>
      </w:pPr>
    </w:p>
    <w:p w:rsidR="00EC28C1" w:rsidP="00EC28C1">
      <w:pPr>
        <w:keepNext/>
        <w:widowControl w:val="0"/>
        <w:numPr>
          <w:numId w:val="40"/>
        </w:numPr>
        <w:tabs>
          <w:tab w:val="clear" w:pos="5385"/>
        </w:tabs>
        <w:bidi w:val="0"/>
        <w:spacing w:after="0" w:line="240" w:lineRule="auto"/>
        <w:ind w:left="0" w:firstLine="0"/>
        <w:jc w:val="center"/>
        <w:rPr>
          <w:rFonts w:ascii="Times New Roman" w:hAnsi="Times New Roman"/>
          <w:kern w:val="32"/>
          <w:sz w:val="24"/>
          <w:szCs w:val="24"/>
        </w:rPr>
      </w:pPr>
    </w:p>
    <w:p w:rsidR="00EC28C1" w:rsidP="00EC28C1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602BA" w:rsidR="006602BA">
        <w:rPr>
          <w:rFonts w:ascii="Times New Roman" w:hAnsi="Times New Roman" w:hint="default"/>
          <w:sz w:val="24"/>
          <w:szCs w:val="24"/>
        </w:rPr>
        <w:t>Zriaď</w:t>
      </w:r>
      <w:r w:rsidRPr="006602BA" w:rsidR="006602BA">
        <w:rPr>
          <w:rFonts w:ascii="Times New Roman" w:hAnsi="Times New Roman" w:hint="default"/>
          <w:sz w:val="24"/>
          <w:szCs w:val="24"/>
        </w:rPr>
        <w:t>ovanie, zruš</w:t>
      </w:r>
      <w:r w:rsidRPr="006602BA" w:rsidR="006602BA">
        <w:rPr>
          <w:rFonts w:ascii="Times New Roman" w:hAnsi="Times New Roman" w:hint="default"/>
          <w:sz w:val="24"/>
          <w:szCs w:val="24"/>
        </w:rPr>
        <w:t>ovanie, delenie a označ</w:t>
      </w:r>
      <w:r w:rsidRPr="006602BA" w:rsidR="006602BA">
        <w:rPr>
          <w:rFonts w:ascii="Times New Roman" w:hAnsi="Times New Roman" w:hint="default"/>
          <w:sz w:val="24"/>
          <w:szCs w:val="24"/>
        </w:rPr>
        <w:t xml:space="preserve">ovanie </w:t>
      </w:r>
      <w:r w:rsidRPr="006602BA" w:rsidR="006602BA">
        <w:rPr>
          <w:rFonts w:ascii="Times New Roman" w:hAnsi="Times New Roman" w:hint="default"/>
          <w:sz w:val="24"/>
          <w:szCs w:val="24"/>
        </w:rPr>
        <w:t>tried</w:t>
      </w:r>
    </w:p>
    <w:p w:rsidR="00EC28C1" w:rsidP="00EC28C1">
      <w:pPr>
        <w:widowControl w:val="0"/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C622A" w:rsidRPr="00AC622A" w:rsidP="00EC28C1">
      <w:pPr>
        <w:widowControl w:val="0"/>
        <w:numPr>
          <w:ilvl w:val="1"/>
          <w:numId w:val="40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color w:val="000000"/>
          <w:sz w:val="24"/>
          <w:szCs w:val="24"/>
        </w:rPr>
        <w:t>Na stredný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ch odborný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ch 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kolá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ch mož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no zriadiť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spoloč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triedy dennej formy 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tú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dia pre niekoľ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ko prí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buzný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ch š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tudijný</w:t>
      </w:r>
      <w:r>
        <w:rPr>
          <w:rFonts w:ascii="Times New Roman" w:hAnsi="Times New Roman" w:cs="Times New Roman" w:hint="default"/>
          <w:color w:val="000000"/>
          <w:sz w:val="24"/>
          <w:szCs w:val="24"/>
        </w:rPr>
        <w:t>ch odborov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alebo spoloč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né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triedy dennej formy š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tú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dia pre niekoľ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ko prí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buzný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ch uč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ebný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ch odborov, ak na vyuč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ovanie odliš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ný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ch odborný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ch pred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metov mož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no zriadiť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skupinu ô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smich ž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iakov toho isté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ho š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tudijné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ho alebo uč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ebné</w:t>
      </w:r>
      <w:r w:rsidR="00E353C9">
        <w:rPr>
          <w:rFonts w:ascii="Times New Roman" w:hAnsi="Times New Roman" w:cs="Times New Roman" w:hint="default"/>
          <w:color w:val="000000"/>
          <w:sz w:val="24"/>
          <w:szCs w:val="24"/>
        </w:rPr>
        <w:t>ho odboru.</w:t>
      </w:r>
    </w:p>
    <w:p w:rsidR="00EC28C1" w:rsidRPr="006602BA" w:rsidP="00EC28C1">
      <w:pPr>
        <w:widowControl w:val="0"/>
        <w:numPr>
          <w:ilvl w:val="1"/>
          <w:numId w:val="40"/>
        </w:numPr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02BA" w:rsidR="006602BA">
        <w:rPr>
          <w:rFonts w:ascii="Times New Roman" w:hAnsi="Times New Roman" w:cs="Times New Roman" w:hint="default"/>
          <w:sz w:val="24"/>
          <w:szCs w:val="24"/>
        </w:rPr>
        <w:t>V externej forme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dia sa zriaď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ujú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 xml:space="preserve"> triedy s poč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tom najmenej desať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iakov a najviac 30 ž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iakov. Ak klesne poč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et ž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iakov pod osem, trieda več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ernej formy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dia alebo diaľ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k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ovej formy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dia sa na konci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kolské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ho roku zruší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 xml:space="preserve"> a ž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iaci sa preradia do inej triedy več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ernej formy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dia alebo diaľ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kovej formy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dia alebo do inej strednej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koly, prí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padne sa im umož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ní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 xml:space="preserve"> dokonč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iť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dium diš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tanč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nou formou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dia; ak poč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et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tudujú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cich ne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k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lesne pod osem, môž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e sa trieda ponechať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 xml:space="preserve"> po celý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as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dia. Zmeny v poč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te tried sa uskutočň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ujú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 xml:space="preserve"> na zač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iatku š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kolské</w:t>
      </w:r>
      <w:r w:rsidRPr="006602BA" w:rsidR="006602BA">
        <w:rPr>
          <w:rFonts w:ascii="Times New Roman" w:hAnsi="Times New Roman" w:cs="Times New Roman" w:hint="default"/>
          <w:sz w:val="24"/>
          <w:szCs w:val="24"/>
        </w:rPr>
        <w:t>ho roka.</w:t>
      </w:r>
    </w:p>
    <w:p w:rsidR="006602BA" w:rsidRPr="006602BA" w:rsidP="006602BA">
      <w:pPr>
        <w:widowControl w:val="0"/>
        <w:numPr>
          <w:ilvl w:val="1"/>
          <w:numId w:val="40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602BA">
        <w:rPr>
          <w:rFonts w:ascii="Times New Roman" w:hAnsi="Times New Roman" w:cs="Times New Roman" w:hint="default"/>
          <w:sz w:val="24"/>
          <w:szCs w:val="24"/>
        </w:rPr>
        <w:t>Na stredný</w:t>
      </w:r>
      <w:r w:rsidRPr="006602BA">
        <w:rPr>
          <w:rFonts w:ascii="Times New Roman" w:hAnsi="Times New Roman" w:cs="Times New Roman" w:hint="default"/>
          <w:sz w:val="24"/>
          <w:szCs w:val="24"/>
        </w:rPr>
        <w:t>ch š</w:t>
      </w:r>
      <w:r w:rsidRPr="006602BA">
        <w:rPr>
          <w:rFonts w:ascii="Times New Roman" w:hAnsi="Times New Roman" w:cs="Times New Roman" w:hint="default"/>
          <w:sz w:val="24"/>
          <w:szCs w:val="24"/>
        </w:rPr>
        <w:t>kolá</w:t>
      </w:r>
      <w:r w:rsidRPr="006602BA">
        <w:rPr>
          <w:rFonts w:ascii="Times New Roman" w:hAnsi="Times New Roman" w:cs="Times New Roman" w:hint="default"/>
          <w:sz w:val="24"/>
          <w:szCs w:val="24"/>
        </w:rPr>
        <w:t>ch sa pri vyuč</w:t>
      </w:r>
      <w:r w:rsidRPr="006602BA">
        <w:rPr>
          <w:rFonts w:ascii="Times New Roman" w:hAnsi="Times New Roman" w:cs="Times New Roman" w:hint="default"/>
          <w:sz w:val="24"/>
          <w:szCs w:val="24"/>
        </w:rPr>
        <w:t>ovaní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povinný</w:t>
      </w:r>
      <w:r w:rsidRPr="006602BA">
        <w:rPr>
          <w:rFonts w:ascii="Times New Roman" w:hAnsi="Times New Roman" w:cs="Times New Roman" w:hint="default"/>
          <w:sz w:val="24"/>
          <w:szCs w:val="24"/>
        </w:rPr>
        <w:t>ch predmetov a voliteľ</w:t>
      </w:r>
      <w:r w:rsidRPr="006602BA">
        <w:rPr>
          <w:rFonts w:ascii="Times New Roman" w:hAnsi="Times New Roman" w:cs="Times New Roman" w:hint="default"/>
          <w:sz w:val="24"/>
          <w:szCs w:val="24"/>
        </w:rPr>
        <w:t>ný</w:t>
      </w:r>
      <w:r w:rsidRPr="006602BA">
        <w:rPr>
          <w:rFonts w:ascii="Times New Roman" w:hAnsi="Times New Roman" w:cs="Times New Roman" w:hint="default"/>
          <w:sz w:val="24"/>
          <w:szCs w:val="24"/>
        </w:rPr>
        <w:t>ch predmetov triedy delia na dve skupiny a viac skupí</w:t>
      </w:r>
      <w:r w:rsidRPr="006602BA">
        <w:rPr>
          <w:rFonts w:ascii="Times New Roman" w:hAnsi="Times New Roman" w:cs="Times New Roman" w:hint="default"/>
          <w:sz w:val="24"/>
          <w:szCs w:val="24"/>
        </w:rPr>
        <w:t>n v sú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lade </w:t>
      </w:r>
      <w:r w:rsidRPr="006602BA">
        <w:rPr>
          <w:rFonts w:ascii="Times New Roman" w:hAnsi="Times New Roman" w:cs="Times New Roman" w:hint="default"/>
          <w:sz w:val="24"/>
          <w:szCs w:val="24"/>
        </w:rPr>
        <w:t>s rá</w:t>
      </w:r>
      <w:r w:rsidRPr="006602BA">
        <w:rPr>
          <w:rFonts w:ascii="Times New Roman" w:hAnsi="Times New Roman" w:cs="Times New Roman" w:hint="default"/>
          <w:sz w:val="24"/>
          <w:szCs w:val="24"/>
        </w:rPr>
        <w:t>mcový</w:t>
      </w:r>
      <w:r w:rsidRPr="006602BA">
        <w:rPr>
          <w:rFonts w:ascii="Times New Roman" w:hAnsi="Times New Roman" w:cs="Times New Roman" w:hint="default"/>
          <w:sz w:val="24"/>
          <w:szCs w:val="24"/>
        </w:rPr>
        <w:t>mi uč</w:t>
      </w:r>
      <w:r w:rsidRPr="006602BA">
        <w:rPr>
          <w:rFonts w:ascii="Times New Roman" w:hAnsi="Times New Roman" w:cs="Times New Roman" w:hint="default"/>
          <w:sz w:val="24"/>
          <w:szCs w:val="24"/>
        </w:rPr>
        <w:t>ebný</w:t>
      </w:r>
      <w:r w:rsidRPr="006602BA">
        <w:rPr>
          <w:rFonts w:ascii="Times New Roman" w:hAnsi="Times New Roman" w:cs="Times New Roman" w:hint="default"/>
          <w:sz w:val="24"/>
          <w:szCs w:val="24"/>
        </w:rPr>
        <w:t>mi plá</w:t>
      </w:r>
      <w:r w:rsidRPr="006602BA">
        <w:rPr>
          <w:rFonts w:ascii="Times New Roman" w:hAnsi="Times New Roman" w:cs="Times New Roman" w:hint="default"/>
          <w:sz w:val="24"/>
          <w:szCs w:val="24"/>
        </w:rPr>
        <w:t>nmi š</w:t>
      </w:r>
      <w:r w:rsidRPr="006602BA">
        <w:rPr>
          <w:rFonts w:ascii="Times New Roman" w:hAnsi="Times New Roman" w:cs="Times New Roman" w:hint="default"/>
          <w:sz w:val="24"/>
          <w:szCs w:val="24"/>
        </w:rPr>
        <w:t>tá</w:t>
      </w:r>
      <w:r w:rsidRPr="006602BA">
        <w:rPr>
          <w:rFonts w:ascii="Times New Roman" w:hAnsi="Times New Roman" w:cs="Times New Roman" w:hint="default"/>
          <w:sz w:val="24"/>
          <w:szCs w:val="24"/>
        </w:rPr>
        <w:t>tnych vzdelá</w:t>
      </w:r>
      <w:r w:rsidRPr="006602BA">
        <w:rPr>
          <w:rFonts w:ascii="Times New Roman" w:hAnsi="Times New Roman" w:cs="Times New Roman" w:hint="default"/>
          <w:sz w:val="24"/>
          <w:szCs w:val="24"/>
        </w:rPr>
        <w:t>vací</w:t>
      </w:r>
      <w:r w:rsidRPr="006602BA">
        <w:rPr>
          <w:rFonts w:ascii="Times New Roman" w:hAnsi="Times New Roman" w:cs="Times New Roman" w:hint="default"/>
          <w:sz w:val="24"/>
          <w:szCs w:val="24"/>
        </w:rPr>
        <w:t>ch programov. Na vyuč</w:t>
      </w:r>
      <w:r w:rsidRPr="006602BA">
        <w:rPr>
          <w:rFonts w:ascii="Times New Roman" w:hAnsi="Times New Roman" w:cs="Times New Roman" w:hint="default"/>
          <w:sz w:val="24"/>
          <w:szCs w:val="24"/>
        </w:rPr>
        <w:t>ovanie nepovinný</w:t>
      </w:r>
      <w:r w:rsidRPr="006602BA">
        <w:rPr>
          <w:rFonts w:ascii="Times New Roman" w:hAnsi="Times New Roman" w:cs="Times New Roman" w:hint="default"/>
          <w:sz w:val="24"/>
          <w:szCs w:val="24"/>
        </w:rPr>
        <w:t>ch predmetov mož</w:t>
      </w:r>
      <w:r w:rsidRPr="006602BA">
        <w:rPr>
          <w:rFonts w:ascii="Times New Roman" w:hAnsi="Times New Roman" w:cs="Times New Roman" w:hint="default"/>
          <w:sz w:val="24"/>
          <w:szCs w:val="24"/>
        </w:rPr>
        <w:t>no vytvá</w:t>
      </w:r>
      <w:r w:rsidRPr="006602BA">
        <w:rPr>
          <w:rFonts w:ascii="Times New Roman" w:hAnsi="Times New Roman" w:cs="Times New Roman" w:hint="default"/>
          <w:sz w:val="24"/>
          <w:szCs w:val="24"/>
        </w:rPr>
        <w:t>rať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skupiny ž</w:t>
      </w:r>
      <w:r w:rsidRPr="006602BA">
        <w:rPr>
          <w:rFonts w:ascii="Times New Roman" w:hAnsi="Times New Roman" w:cs="Times New Roman" w:hint="default"/>
          <w:sz w:val="24"/>
          <w:szCs w:val="24"/>
        </w:rPr>
        <w:t>iakov zlož</w:t>
      </w:r>
      <w:r w:rsidRPr="006602BA">
        <w:rPr>
          <w:rFonts w:ascii="Times New Roman" w:hAnsi="Times New Roman" w:cs="Times New Roman" w:hint="default"/>
          <w:sz w:val="24"/>
          <w:szCs w:val="24"/>
        </w:rPr>
        <w:t>ené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zo ž</w:t>
      </w:r>
      <w:r w:rsidRPr="006602BA">
        <w:rPr>
          <w:rFonts w:ascii="Times New Roman" w:hAnsi="Times New Roman" w:cs="Times New Roman" w:hint="default"/>
          <w:sz w:val="24"/>
          <w:szCs w:val="24"/>
        </w:rPr>
        <w:t>iakov rô</w:t>
      </w:r>
      <w:r w:rsidRPr="006602BA">
        <w:rPr>
          <w:rFonts w:ascii="Times New Roman" w:hAnsi="Times New Roman" w:cs="Times New Roman" w:hint="default"/>
          <w:sz w:val="24"/>
          <w:szCs w:val="24"/>
        </w:rPr>
        <w:t>znych roč</w:t>
      </w:r>
      <w:r w:rsidRPr="006602BA">
        <w:rPr>
          <w:rFonts w:ascii="Times New Roman" w:hAnsi="Times New Roman" w:cs="Times New Roman" w:hint="default"/>
          <w:sz w:val="24"/>
          <w:szCs w:val="24"/>
        </w:rPr>
        <w:t>ní</w:t>
      </w:r>
      <w:r w:rsidRPr="006602BA">
        <w:rPr>
          <w:rFonts w:ascii="Times New Roman" w:hAnsi="Times New Roman" w:cs="Times New Roman" w:hint="default"/>
          <w:sz w:val="24"/>
          <w:szCs w:val="24"/>
        </w:rPr>
        <w:t>kov. Na vyuč</w:t>
      </w:r>
      <w:r w:rsidRPr="006602BA">
        <w:rPr>
          <w:rFonts w:ascii="Times New Roman" w:hAnsi="Times New Roman" w:cs="Times New Roman" w:hint="default"/>
          <w:sz w:val="24"/>
          <w:szCs w:val="24"/>
        </w:rPr>
        <w:t>ovanie predmetu ná</w:t>
      </w:r>
      <w:r w:rsidRPr="006602BA">
        <w:rPr>
          <w:rFonts w:ascii="Times New Roman" w:hAnsi="Times New Roman" w:cs="Times New Roman" w:hint="default"/>
          <w:sz w:val="24"/>
          <w:szCs w:val="24"/>
        </w:rPr>
        <w:t>bož</w:t>
      </w:r>
      <w:r w:rsidRPr="006602BA">
        <w:rPr>
          <w:rFonts w:ascii="Times New Roman" w:hAnsi="Times New Roman" w:cs="Times New Roman" w:hint="default"/>
          <w:sz w:val="24"/>
          <w:szCs w:val="24"/>
        </w:rPr>
        <w:t>enská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6602BA">
        <w:rPr>
          <w:rFonts w:ascii="Times New Roman" w:hAnsi="Times New Roman" w:cs="Times New Roman" w:hint="default"/>
          <w:sz w:val="24"/>
          <w:szCs w:val="24"/>
        </w:rPr>
        <w:t>chova alebo etická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6602BA">
        <w:rPr>
          <w:rFonts w:ascii="Times New Roman" w:hAnsi="Times New Roman" w:cs="Times New Roman" w:hint="default"/>
          <w:sz w:val="24"/>
          <w:szCs w:val="24"/>
        </w:rPr>
        <w:t>chova mož</w:t>
      </w:r>
      <w:r w:rsidRPr="006602BA">
        <w:rPr>
          <w:rFonts w:ascii="Times New Roman" w:hAnsi="Times New Roman" w:cs="Times New Roman" w:hint="default"/>
          <w:sz w:val="24"/>
          <w:szCs w:val="24"/>
        </w:rPr>
        <w:t>no spá</w:t>
      </w:r>
      <w:r w:rsidRPr="006602BA">
        <w:rPr>
          <w:rFonts w:ascii="Times New Roman" w:hAnsi="Times New Roman" w:cs="Times New Roman" w:hint="default"/>
          <w:sz w:val="24"/>
          <w:szCs w:val="24"/>
        </w:rPr>
        <w:t>jať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6602BA">
        <w:rPr>
          <w:rFonts w:ascii="Times New Roman" w:hAnsi="Times New Roman" w:cs="Times New Roman" w:hint="default"/>
          <w:sz w:val="24"/>
          <w:szCs w:val="24"/>
        </w:rPr>
        <w:t>iakov rô</w:t>
      </w:r>
      <w:r w:rsidRPr="006602BA">
        <w:rPr>
          <w:rFonts w:ascii="Times New Roman" w:hAnsi="Times New Roman" w:cs="Times New Roman" w:hint="default"/>
          <w:sz w:val="24"/>
          <w:szCs w:val="24"/>
        </w:rPr>
        <w:t>znych t</w:t>
      </w:r>
      <w:r w:rsidRPr="006602BA">
        <w:rPr>
          <w:rFonts w:ascii="Times New Roman" w:hAnsi="Times New Roman" w:cs="Times New Roman" w:hint="default"/>
          <w:sz w:val="24"/>
          <w:szCs w:val="24"/>
        </w:rPr>
        <w:t>r</w:t>
      </w:r>
      <w:r w:rsidRPr="006602BA">
        <w:rPr>
          <w:rFonts w:ascii="Times New Roman" w:hAnsi="Times New Roman" w:cs="Times New Roman" w:hint="default"/>
          <w:sz w:val="24"/>
          <w:szCs w:val="24"/>
        </w:rPr>
        <w:t>ied toho isté</w:t>
      </w:r>
      <w:r w:rsidRPr="006602BA">
        <w:rPr>
          <w:rFonts w:ascii="Times New Roman" w:hAnsi="Times New Roman" w:cs="Times New Roman" w:hint="default"/>
          <w:sz w:val="24"/>
          <w:szCs w:val="24"/>
        </w:rPr>
        <w:t>ho roč</w:t>
      </w:r>
      <w:r w:rsidRPr="006602BA">
        <w:rPr>
          <w:rFonts w:ascii="Times New Roman" w:hAnsi="Times New Roman" w:cs="Times New Roman" w:hint="default"/>
          <w:sz w:val="24"/>
          <w:szCs w:val="24"/>
        </w:rPr>
        <w:t>ní</w:t>
      </w:r>
      <w:r w:rsidRPr="006602BA">
        <w:rPr>
          <w:rFonts w:ascii="Times New Roman" w:hAnsi="Times New Roman" w:cs="Times New Roman" w:hint="default"/>
          <w:sz w:val="24"/>
          <w:szCs w:val="24"/>
        </w:rPr>
        <w:t>ka. Ak poč</w:t>
      </w:r>
      <w:r w:rsidRPr="006602BA">
        <w:rPr>
          <w:rFonts w:ascii="Times New Roman" w:hAnsi="Times New Roman" w:cs="Times New Roman" w:hint="default"/>
          <w:sz w:val="24"/>
          <w:szCs w:val="24"/>
        </w:rPr>
        <w:t>et ž</w:t>
      </w:r>
      <w:r w:rsidRPr="006602BA">
        <w:rPr>
          <w:rFonts w:ascii="Times New Roman" w:hAnsi="Times New Roman" w:cs="Times New Roman" w:hint="default"/>
          <w:sz w:val="24"/>
          <w:szCs w:val="24"/>
        </w:rPr>
        <w:t>iakov v jednej skupine na vyuč</w:t>
      </w:r>
      <w:r w:rsidRPr="006602BA">
        <w:rPr>
          <w:rFonts w:ascii="Times New Roman" w:hAnsi="Times New Roman" w:cs="Times New Roman" w:hint="default"/>
          <w:sz w:val="24"/>
          <w:szCs w:val="24"/>
        </w:rPr>
        <w:t>ovanie ná</w:t>
      </w:r>
      <w:r w:rsidRPr="006602BA">
        <w:rPr>
          <w:rFonts w:ascii="Times New Roman" w:hAnsi="Times New Roman" w:cs="Times New Roman" w:hint="default"/>
          <w:sz w:val="24"/>
          <w:szCs w:val="24"/>
        </w:rPr>
        <w:t>bož</w:t>
      </w:r>
      <w:r w:rsidRPr="006602BA">
        <w:rPr>
          <w:rFonts w:ascii="Times New Roman" w:hAnsi="Times New Roman" w:cs="Times New Roman" w:hint="default"/>
          <w:sz w:val="24"/>
          <w:szCs w:val="24"/>
        </w:rPr>
        <w:t>enskej vý</w:t>
      </w:r>
      <w:r w:rsidRPr="006602BA">
        <w:rPr>
          <w:rFonts w:ascii="Times New Roman" w:hAnsi="Times New Roman" w:cs="Times New Roman" w:hint="default"/>
          <w:sz w:val="24"/>
          <w:szCs w:val="24"/>
        </w:rPr>
        <w:t>chovy alebo etickej vý</w:t>
      </w:r>
      <w:r w:rsidRPr="006602BA">
        <w:rPr>
          <w:rFonts w:ascii="Times New Roman" w:hAnsi="Times New Roman" w:cs="Times New Roman" w:hint="default"/>
          <w:sz w:val="24"/>
          <w:szCs w:val="24"/>
        </w:rPr>
        <w:t>chovy klesne pod 12, mož</w:t>
      </w:r>
      <w:r w:rsidRPr="006602BA">
        <w:rPr>
          <w:rFonts w:ascii="Times New Roman" w:hAnsi="Times New Roman" w:cs="Times New Roman" w:hint="default"/>
          <w:sz w:val="24"/>
          <w:szCs w:val="24"/>
        </w:rPr>
        <w:t>no do skupí</w:t>
      </w:r>
      <w:r w:rsidRPr="006602BA">
        <w:rPr>
          <w:rFonts w:ascii="Times New Roman" w:hAnsi="Times New Roman" w:cs="Times New Roman" w:hint="default"/>
          <w:sz w:val="24"/>
          <w:szCs w:val="24"/>
        </w:rPr>
        <w:t>n spá</w:t>
      </w:r>
      <w:r w:rsidRPr="006602BA">
        <w:rPr>
          <w:rFonts w:ascii="Times New Roman" w:hAnsi="Times New Roman" w:cs="Times New Roman" w:hint="default"/>
          <w:sz w:val="24"/>
          <w:szCs w:val="24"/>
        </w:rPr>
        <w:t>jať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aj ž</w:t>
      </w:r>
      <w:r w:rsidRPr="006602BA">
        <w:rPr>
          <w:rFonts w:ascii="Times New Roman" w:hAnsi="Times New Roman" w:cs="Times New Roman" w:hint="default"/>
          <w:sz w:val="24"/>
          <w:szCs w:val="24"/>
        </w:rPr>
        <w:t>iakov z rô</w:t>
      </w:r>
      <w:r w:rsidRPr="006602BA">
        <w:rPr>
          <w:rFonts w:ascii="Times New Roman" w:hAnsi="Times New Roman" w:cs="Times New Roman" w:hint="default"/>
          <w:sz w:val="24"/>
          <w:szCs w:val="24"/>
        </w:rPr>
        <w:t>znych roč</w:t>
      </w:r>
      <w:r w:rsidRPr="006602BA">
        <w:rPr>
          <w:rFonts w:ascii="Times New Roman" w:hAnsi="Times New Roman" w:cs="Times New Roman" w:hint="default"/>
          <w:sz w:val="24"/>
          <w:szCs w:val="24"/>
        </w:rPr>
        <w:t>ní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kov. </w:t>
      </w:r>
    </w:p>
    <w:p w:rsidR="006602BA" w:rsidP="006602BA">
      <w:pPr>
        <w:widowControl w:val="0"/>
        <w:numPr>
          <w:ilvl w:val="1"/>
          <w:numId w:val="40"/>
        </w:numPr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602BA">
        <w:rPr>
          <w:rFonts w:ascii="Times New Roman" w:hAnsi="Times New Roman" w:cs="Times New Roman" w:hint="default"/>
          <w:sz w:val="24"/>
          <w:szCs w:val="24"/>
        </w:rPr>
        <w:t>Na stredný</w:t>
      </w:r>
      <w:r w:rsidRPr="006602BA">
        <w:rPr>
          <w:rFonts w:ascii="Times New Roman" w:hAnsi="Times New Roman" w:cs="Times New Roman" w:hint="default"/>
          <w:sz w:val="24"/>
          <w:szCs w:val="24"/>
        </w:rPr>
        <w:t>ch š</w:t>
      </w:r>
      <w:r w:rsidRPr="006602BA">
        <w:rPr>
          <w:rFonts w:ascii="Times New Roman" w:hAnsi="Times New Roman" w:cs="Times New Roman" w:hint="default"/>
          <w:sz w:val="24"/>
          <w:szCs w:val="24"/>
        </w:rPr>
        <w:t>kolá</w:t>
      </w:r>
      <w:r w:rsidRPr="006602BA">
        <w:rPr>
          <w:rFonts w:ascii="Times New Roman" w:hAnsi="Times New Roman" w:cs="Times New Roman" w:hint="default"/>
          <w:sz w:val="24"/>
          <w:szCs w:val="24"/>
        </w:rPr>
        <w:t>ch sa triedy jednotlivý</w:t>
      </w:r>
      <w:r w:rsidRPr="006602BA">
        <w:rPr>
          <w:rFonts w:ascii="Times New Roman" w:hAnsi="Times New Roman" w:cs="Times New Roman" w:hint="default"/>
          <w:sz w:val="24"/>
          <w:szCs w:val="24"/>
        </w:rPr>
        <w:t>ch roč</w:t>
      </w:r>
      <w:r w:rsidRPr="006602BA">
        <w:rPr>
          <w:rFonts w:ascii="Times New Roman" w:hAnsi="Times New Roman" w:cs="Times New Roman" w:hint="default"/>
          <w:sz w:val="24"/>
          <w:szCs w:val="24"/>
        </w:rPr>
        <w:t>ní</w:t>
      </w:r>
      <w:r w:rsidRPr="006602BA">
        <w:rPr>
          <w:rFonts w:ascii="Times New Roman" w:hAnsi="Times New Roman" w:cs="Times New Roman" w:hint="default"/>
          <w:sz w:val="24"/>
          <w:szCs w:val="24"/>
        </w:rPr>
        <w:t>kov priebež</w:t>
      </w:r>
      <w:r w:rsidRPr="006602BA">
        <w:rPr>
          <w:rFonts w:ascii="Times New Roman" w:hAnsi="Times New Roman" w:cs="Times New Roman" w:hint="default"/>
          <w:sz w:val="24"/>
          <w:szCs w:val="24"/>
        </w:rPr>
        <w:t>ne označ</w:t>
      </w:r>
      <w:r w:rsidRPr="006602BA">
        <w:rPr>
          <w:rFonts w:ascii="Times New Roman" w:hAnsi="Times New Roman" w:cs="Times New Roman" w:hint="default"/>
          <w:sz w:val="24"/>
          <w:szCs w:val="24"/>
        </w:rPr>
        <w:t>ujú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r</w:t>
      </w:r>
      <w:r w:rsidRPr="006602BA">
        <w:rPr>
          <w:rFonts w:ascii="Times New Roman" w:hAnsi="Times New Roman" w:cs="Times New Roman" w:hint="default"/>
          <w:sz w:val="24"/>
          <w:szCs w:val="24"/>
        </w:rPr>
        <w:t>í</w:t>
      </w:r>
      <w:r w:rsidRPr="006602BA">
        <w:rPr>
          <w:rFonts w:ascii="Times New Roman" w:hAnsi="Times New Roman" w:cs="Times New Roman" w:hint="default"/>
          <w:sz w:val="24"/>
          <w:szCs w:val="24"/>
        </w:rPr>
        <w:t>mskymi čí</w:t>
      </w:r>
      <w:r w:rsidRPr="006602BA">
        <w:rPr>
          <w:rFonts w:ascii="Times New Roman" w:hAnsi="Times New Roman" w:cs="Times New Roman" w:hint="default"/>
          <w:sz w:val="24"/>
          <w:szCs w:val="24"/>
        </w:rPr>
        <w:t>slicami od I. do VIII. Triedy jednotlivý</w:t>
      </w:r>
      <w:r w:rsidRPr="006602BA">
        <w:rPr>
          <w:rFonts w:ascii="Times New Roman" w:hAnsi="Times New Roman" w:cs="Times New Roman" w:hint="default"/>
          <w:sz w:val="24"/>
          <w:szCs w:val="24"/>
        </w:rPr>
        <w:t>ch roč</w:t>
      </w:r>
      <w:r w:rsidRPr="006602BA">
        <w:rPr>
          <w:rFonts w:ascii="Times New Roman" w:hAnsi="Times New Roman" w:cs="Times New Roman" w:hint="default"/>
          <w:sz w:val="24"/>
          <w:szCs w:val="24"/>
        </w:rPr>
        <w:t>ní</w:t>
      </w:r>
      <w:r w:rsidRPr="006602BA">
        <w:rPr>
          <w:rFonts w:ascii="Times New Roman" w:hAnsi="Times New Roman" w:cs="Times New Roman" w:hint="default"/>
          <w:sz w:val="24"/>
          <w:szCs w:val="24"/>
        </w:rPr>
        <w:t>kov gymná</w:t>
      </w:r>
      <w:r w:rsidRPr="006602BA">
        <w:rPr>
          <w:rFonts w:ascii="Times New Roman" w:hAnsi="Times New Roman" w:cs="Times New Roman" w:hint="default"/>
          <w:sz w:val="24"/>
          <w:szCs w:val="24"/>
        </w:rPr>
        <w:t>zií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s osemroč</w:t>
      </w:r>
      <w:r w:rsidRPr="006602BA">
        <w:rPr>
          <w:rFonts w:ascii="Times New Roman" w:hAnsi="Times New Roman" w:cs="Times New Roman" w:hint="default"/>
          <w:sz w:val="24"/>
          <w:szCs w:val="24"/>
        </w:rPr>
        <w:t>ný</w:t>
      </w:r>
      <w:r w:rsidRPr="006602BA">
        <w:rPr>
          <w:rFonts w:ascii="Times New Roman" w:hAnsi="Times New Roman" w:cs="Times New Roman" w:hint="default"/>
          <w:sz w:val="24"/>
          <w:szCs w:val="24"/>
        </w:rPr>
        <w:t>m vzdelá</w:t>
      </w:r>
      <w:r w:rsidRPr="006602BA">
        <w:rPr>
          <w:rFonts w:ascii="Times New Roman" w:hAnsi="Times New Roman" w:cs="Times New Roman" w:hint="default"/>
          <w:sz w:val="24"/>
          <w:szCs w:val="24"/>
        </w:rPr>
        <w:t>vací</w:t>
      </w:r>
      <w:r w:rsidRPr="006602BA">
        <w:rPr>
          <w:rFonts w:ascii="Times New Roman" w:hAnsi="Times New Roman" w:cs="Times New Roman" w:hint="default"/>
          <w:sz w:val="24"/>
          <w:szCs w:val="24"/>
        </w:rPr>
        <w:t>m programom sa môž</w:t>
      </w:r>
      <w:r w:rsidRPr="006602BA">
        <w:rPr>
          <w:rFonts w:ascii="Times New Roman" w:hAnsi="Times New Roman" w:cs="Times New Roman" w:hint="default"/>
          <w:sz w:val="24"/>
          <w:szCs w:val="24"/>
        </w:rPr>
        <w:t>u označ</w:t>
      </w:r>
      <w:r w:rsidRPr="006602BA">
        <w:rPr>
          <w:rFonts w:ascii="Times New Roman" w:hAnsi="Times New Roman" w:cs="Times New Roman" w:hint="default"/>
          <w:sz w:val="24"/>
          <w:szCs w:val="24"/>
        </w:rPr>
        <w:t>ovať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latinský</w:t>
      </w:r>
      <w:r w:rsidRPr="006602BA">
        <w:rPr>
          <w:rFonts w:ascii="Times New Roman" w:hAnsi="Times New Roman" w:cs="Times New Roman" w:hint="default"/>
          <w:sz w:val="24"/>
          <w:szCs w:val="24"/>
        </w:rPr>
        <w:t>mi ná</w:t>
      </w:r>
      <w:r w:rsidRPr="006602BA">
        <w:rPr>
          <w:rFonts w:ascii="Times New Roman" w:hAnsi="Times New Roman" w:cs="Times New Roman" w:hint="default"/>
          <w:sz w:val="24"/>
          <w:szCs w:val="24"/>
        </w:rPr>
        <w:t>zvami. Paralelné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triedy toho isté</w:t>
      </w:r>
      <w:r w:rsidRPr="006602BA">
        <w:rPr>
          <w:rFonts w:ascii="Times New Roman" w:hAnsi="Times New Roman" w:cs="Times New Roman" w:hint="default"/>
          <w:sz w:val="24"/>
          <w:szCs w:val="24"/>
        </w:rPr>
        <w:t>ho roč</w:t>
      </w:r>
      <w:r w:rsidRPr="006602BA">
        <w:rPr>
          <w:rFonts w:ascii="Times New Roman" w:hAnsi="Times New Roman" w:cs="Times New Roman" w:hint="default"/>
          <w:sz w:val="24"/>
          <w:szCs w:val="24"/>
        </w:rPr>
        <w:t>ní</w:t>
      </w:r>
      <w:r w:rsidRPr="006602BA">
        <w:rPr>
          <w:rFonts w:ascii="Times New Roman" w:hAnsi="Times New Roman" w:cs="Times New Roman" w:hint="default"/>
          <w:sz w:val="24"/>
          <w:szCs w:val="24"/>
        </w:rPr>
        <w:t>ka sa rozliš</w:t>
      </w:r>
      <w:r w:rsidRPr="006602BA">
        <w:rPr>
          <w:rFonts w:ascii="Times New Roman" w:hAnsi="Times New Roman" w:cs="Times New Roman" w:hint="default"/>
          <w:sz w:val="24"/>
          <w:szCs w:val="24"/>
        </w:rPr>
        <w:t>ujú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priradení</w:t>
      </w:r>
      <w:r w:rsidRPr="006602BA">
        <w:rPr>
          <w:rFonts w:ascii="Times New Roman" w:hAnsi="Times New Roman" w:cs="Times New Roman" w:hint="default"/>
          <w:sz w:val="24"/>
          <w:szCs w:val="24"/>
        </w:rPr>
        <w:t>m veľ</w:t>
      </w:r>
      <w:r w:rsidRPr="006602BA">
        <w:rPr>
          <w:rFonts w:ascii="Times New Roman" w:hAnsi="Times New Roman" w:cs="Times New Roman" w:hint="default"/>
          <w:sz w:val="24"/>
          <w:szCs w:val="24"/>
        </w:rPr>
        <w:t>ké</w:t>
      </w:r>
      <w:r w:rsidRPr="006602BA">
        <w:rPr>
          <w:rFonts w:ascii="Times New Roman" w:hAnsi="Times New Roman" w:cs="Times New Roman" w:hint="default"/>
          <w:sz w:val="24"/>
          <w:szCs w:val="24"/>
        </w:rPr>
        <w:t>ho pí</w:t>
      </w:r>
      <w:r w:rsidRPr="006602BA">
        <w:rPr>
          <w:rFonts w:ascii="Times New Roman" w:hAnsi="Times New Roman" w:cs="Times New Roman" w:hint="default"/>
          <w:sz w:val="24"/>
          <w:szCs w:val="24"/>
        </w:rPr>
        <w:t>smena alebo veľ</w:t>
      </w:r>
      <w:r w:rsidRPr="006602BA">
        <w:rPr>
          <w:rFonts w:ascii="Times New Roman" w:hAnsi="Times New Roman" w:cs="Times New Roman" w:hint="default"/>
          <w:sz w:val="24"/>
          <w:szCs w:val="24"/>
        </w:rPr>
        <w:t>ký</w:t>
      </w:r>
      <w:r w:rsidRPr="006602BA">
        <w:rPr>
          <w:rFonts w:ascii="Times New Roman" w:hAnsi="Times New Roman" w:cs="Times New Roman" w:hint="default"/>
          <w:sz w:val="24"/>
          <w:szCs w:val="24"/>
        </w:rPr>
        <w:t>ch pí</w:t>
      </w:r>
      <w:r w:rsidRPr="006602BA">
        <w:rPr>
          <w:rFonts w:ascii="Times New Roman" w:hAnsi="Times New Roman" w:cs="Times New Roman" w:hint="default"/>
          <w:sz w:val="24"/>
          <w:szCs w:val="24"/>
        </w:rPr>
        <w:t>smen k rí</w:t>
      </w:r>
      <w:r w:rsidRPr="006602BA">
        <w:rPr>
          <w:rFonts w:ascii="Times New Roman" w:hAnsi="Times New Roman" w:cs="Times New Roman" w:hint="default"/>
          <w:sz w:val="24"/>
          <w:szCs w:val="24"/>
        </w:rPr>
        <w:t>mskej čí</w:t>
      </w:r>
      <w:r w:rsidRPr="006602BA">
        <w:rPr>
          <w:rFonts w:ascii="Times New Roman" w:hAnsi="Times New Roman" w:cs="Times New Roman" w:hint="default"/>
          <w:sz w:val="24"/>
          <w:szCs w:val="24"/>
        </w:rPr>
        <w:t>s</w:t>
      </w:r>
      <w:r w:rsidRPr="006602BA">
        <w:rPr>
          <w:rFonts w:ascii="Times New Roman" w:hAnsi="Times New Roman" w:cs="Times New Roman" w:hint="default"/>
          <w:sz w:val="24"/>
          <w:szCs w:val="24"/>
        </w:rPr>
        <w:t>l</w:t>
      </w:r>
      <w:r w:rsidRPr="006602BA">
        <w:rPr>
          <w:rFonts w:ascii="Times New Roman" w:hAnsi="Times New Roman" w:cs="Times New Roman" w:hint="default"/>
          <w:sz w:val="24"/>
          <w:szCs w:val="24"/>
        </w:rPr>
        <w:t>ici alebo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602BA">
        <w:rPr>
          <w:rFonts w:ascii="Times New Roman" w:hAnsi="Times New Roman" w:cs="Times New Roman" w:hint="default"/>
          <w:sz w:val="24"/>
          <w:szCs w:val="24"/>
        </w:rPr>
        <w:t>latinské</w:t>
      </w:r>
      <w:r w:rsidRPr="006602BA">
        <w:rPr>
          <w:rFonts w:ascii="Times New Roman" w:hAnsi="Times New Roman" w:cs="Times New Roman" w:hint="default"/>
          <w:sz w:val="24"/>
          <w:szCs w:val="24"/>
        </w:rPr>
        <w:t>mu ná</w:t>
      </w:r>
      <w:r w:rsidRPr="006602BA">
        <w:rPr>
          <w:rFonts w:ascii="Times New Roman" w:hAnsi="Times New Roman" w:cs="Times New Roman" w:hint="default"/>
          <w:sz w:val="24"/>
          <w:szCs w:val="24"/>
        </w:rPr>
        <w:t>zvu. V triednom vý</w:t>
      </w:r>
      <w:r w:rsidRPr="006602BA">
        <w:rPr>
          <w:rFonts w:ascii="Times New Roman" w:hAnsi="Times New Roman" w:cs="Times New Roman" w:hint="default"/>
          <w:sz w:val="24"/>
          <w:szCs w:val="24"/>
        </w:rPr>
        <w:t>kaze, kataló</w:t>
      </w:r>
      <w:r w:rsidRPr="006602BA">
        <w:rPr>
          <w:rFonts w:ascii="Times New Roman" w:hAnsi="Times New Roman" w:cs="Times New Roman" w:hint="default"/>
          <w:sz w:val="24"/>
          <w:szCs w:val="24"/>
        </w:rPr>
        <w:t>govom liste ž</w:t>
      </w:r>
      <w:r w:rsidRPr="006602BA">
        <w:rPr>
          <w:rFonts w:ascii="Times New Roman" w:hAnsi="Times New Roman" w:cs="Times New Roman" w:hint="default"/>
          <w:sz w:val="24"/>
          <w:szCs w:val="24"/>
        </w:rPr>
        <w:t>iaka, v triednej knihe, na vysvedč</w:t>
      </w:r>
      <w:r w:rsidRPr="006602BA">
        <w:rPr>
          <w:rFonts w:ascii="Times New Roman" w:hAnsi="Times New Roman" w:cs="Times New Roman" w:hint="default"/>
          <w:sz w:val="24"/>
          <w:szCs w:val="24"/>
        </w:rPr>
        <w:t>ení</w:t>
      </w:r>
      <w:r w:rsidRPr="006602BA">
        <w:rPr>
          <w:rFonts w:ascii="Times New Roman" w:hAnsi="Times New Roman" w:cs="Times New Roman" w:hint="default"/>
          <w:sz w:val="24"/>
          <w:szCs w:val="24"/>
        </w:rPr>
        <w:t>, na vý</w:t>
      </w:r>
      <w:r w:rsidRPr="006602BA">
        <w:rPr>
          <w:rFonts w:ascii="Times New Roman" w:hAnsi="Times New Roman" w:cs="Times New Roman" w:hint="default"/>
          <w:sz w:val="24"/>
          <w:szCs w:val="24"/>
        </w:rPr>
        <w:t>uč</w:t>
      </w:r>
      <w:r w:rsidRPr="006602BA">
        <w:rPr>
          <w:rFonts w:ascii="Times New Roman" w:hAnsi="Times New Roman" w:cs="Times New Roman" w:hint="default"/>
          <w:sz w:val="24"/>
          <w:szCs w:val="24"/>
        </w:rPr>
        <w:t>nom liste a na absolventskom diplome sa jednotlivé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roč</w:t>
      </w:r>
      <w:r w:rsidRPr="006602BA">
        <w:rPr>
          <w:rFonts w:ascii="Times New Roman" w:hAnsi="Times New Roman" w:cs="Times New Roman" w:hint="default"/>
          <w:sz w:val="24"/>
          <w:szCs w:val="24"/>
        </w:rPr>
        <w:t>ní</w:t>
      </w:r>
      <w:r w:rsidRPr="006602BA">
        <w:rPr>
          <w:rFonts w:ascii="Times New Roman" w:hAnsi="Times New Roman" w:cs="Times New Roman" w:hint="default"/>
          <w:sz w:val="24"/>
          <w:szCs w:val="24"/>
        </w:rPr>
        <w:t>ky označ</w:t>
      </w:r>
      <w:r w:rsidRPr="006602BA">
        <w:rPr>
          <w:rFonts w:ascii="Times New Roman" w:hAnsi="Times New Roman" w:cs="Times New Roman" w:hint="default"/>
          <w:sz w:val="24"/>
          <w:szCs w:val="24"/>
        </w:rPr>
        <w:t>ujú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slovami.</w:t>
      </w:r>
    </w:p>
    <w:p w:rsidR="006602BA" w:rsidRPr="006602BA" w:rsidP="006602BA">
      <w:pPr>
        <w:widowControl w:val="0"/>
        <w:numPr>
          <w:numId w:val="40"/>
        </w:numPr>
        <w:tabs>
          <w:tab w:val="clear" w:pos="5385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02BA" w:rsidRPr="00F37DD9" w:rsidP="006602BA">
      <w:pPr>
        <w:widowControl w:val="0"/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  <w:r w:rsidRPr="00F37DD9">
        <w:rPr>
          <w:rFonts w:ascii="Times New Roman" w:hAnsi="Times New Roman" w:hint="default"/>
          <w:sz w:val="24"/>
          <w:szCs w:val="24"/>
        </w:rPr>
        <w:t>Organizá</w:t>
      </w:r>
      <w:r w:rsidRPr="00F37DD9">
        <w:rPr>
          <w:rFonts w:ascii="Times New Roman" w:hAnsi="Times New Roman" w:hint="default"/>
          <w:sz w:val="24"/>
          <w:szCs w:val="24"/>
        </w:rPr>
        <w:t>cia vyuč</w:t>
      </w:r>
      <w:r w:rsidRPr="00F37DD9">
        <w:rPr>
          <w:rFonts w:ascii="Times New Roman" w:hAnsi="Times New Roman" w:hint="default"/>
          <w:sz w:val="24"/>
          <w:szCs w:val="24"/>
        </w:rPr>
        <w:t>ovania</w:t>
      </w:r>
    </w:p>
    <w:p w:rsidR="006602BA" w:rsidRPr="00F37DD9" w:rsidP="006602BA">
      <w:pPr>
        <w:widowControl w:val="0"/>
        <w:bidi w:val="0"/>
        <w:spacing w:after="0" w:line="240" w:lineRule="auto"/>
        <w:jc w:val="center"/>
        <w:rPr>
          <w:rFonts w:ascii="Times New Roman" w:hAnsi="Times New Roman" w:hint="default"/>
          <w:sz w:val="24"/>
          <w:szCs w:val="24"/>
        </w:rPr>
      </w:pPr>
    </w:p>
    <w:p w:rsidR="006602BA" w:rsidRPr="00F37DD9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/>
          <w:sz w:val="24"/>
          <w:szCs w:val="24"/>
        </w:rPr>
        <w:t>V</w:t>
      </w:r>
      <w:r w:rsidRPr="00F37DD9">
        <w:rPr>
          <w:rFonts w:ascii="Times New Roman" w:hAnsi="Times New Roman" w:cs="Times New Roman" w:hint="default"/>
          <w:sz w:val="24"/>
          <w:szCs w:val="24"/>
        </w:rPr>
        <w:t>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sa začí</w:t>
      </w:r>
      <w:r w:rsidRPr="00F37DD9">
        <w:rPr>
          <w:rFonts w:ascii="Times New Roman" w:hAnsi="Times New Roman" w:cs="Times New Roman" w:hint="default"/>
          <w:sz w:val="24"/>
          <w:szCs w:val="24"/>
        </w:rPr>
        <w:t>na najskô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r o 7.00 </w:t>
      </w:r>
      <w:r w:rsidRPr="00F37DD9">
        <w:rPr>
          <w:rFonts w:ascii="Times New Roman" w:hAnsi="Times New Roman" w:cs="Times New Roman" w:hint="default"/>
          <w:sz w:val="24"/>
          <w:szCs w:val="24"/>
        </w:rPr>
        <w:t>hodine;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odborné</w:t>
      </w:r>
      <w:r w:rsidRPr="00F37DD9">
        <w:rPr>
          <w:rFonts w:ascii="Times New Roman" w:hAnsi="Times New Roman" w:cs="Times New Roman" w:hint="default"/>
          <w:sz w:val="24"/>
          <w:szCs w:val="24"/>
        </w:rPr>
        <w:t>ho vý</w:t>
      </w:r>
      <w:r w:rsidRPr="00F37DD9">
        <w:rPr>
          <w:rFonts w:ascii="Times New Roman" w:hAnsi="Times New Roman" w:cs="Times New Roman" w:hint="default"/>
          <w:sz w:val="24"/>
          <w:szCs w:val="24"/>
        </w:rPr>
        <w:t>cviku plnoletý</w:t>
      </w:r>
      <w:r w:rsidRPr="00F37DD9">
        <w:rPr>
          <w:rFonts w:ascii="Times New Roman" w:hAnsi="Times New Roman" w:cs="Times New Roman" w:hint="default"/>
          <w:sz w:val="24"/>
          <w:szCs w:val="24"/>
        </w:rPr>
        <w:t>ch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 a odbornej praxe plnoletý</w:t>
      </w:r>
      <w:r w:rsidRPr="00F37DD9">
        <w:rPr>
          <w:rFonts w:ascii="Times New Roman" w:hAnsi="Times New Roman" w:cs="Times New Roman" w:hint="default"/>
          <w:sz w:val="24"/>
          <w:szCs w:val="24"/>
        </w:rPr>
        <w:t>ch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 sa môž</w:t>
      </w:r>
      <w:r w:rsidRPr="00F37DD9">
        <w:rPr>
          <w:rFonts w:ascii="Times New Roman" w:hAnsi="Times New Roman" w:cs="Times New Roman" w:hint="default"/>
          <w:sz w:val="24"/>
          <w:szCs w:val="24"/>
        </w:rPr>
        <w:t>e zač</w:t>
      </w:r>
      <w:r w:rsidRPr="00F37DD9">
        <w:rPr>
          <w:rFonts w:ascii="Times New Roman" w:hAnsi="Times New Roman" w:cs="Times New Roman" w:hint="default"/>
          <w:sz w:val="24"/>
          <w:szCs w:val="24"/>
        </w:rPr>
        <w:t>ať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o 6.00 hodine.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sa končí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najneskô</w:t>
      </w:r>
      <w:r w:rsidRPr="00F37DD9">
        <w:rPr>
          <w:rFonts w:ascii="Times New Roman" w:hAnsi="Times New Roman" w:cs="Times New Roman" w:hint="default"/>
          <w:sz w:val="24"/>
          <w:szCs w:val="24"/>
        </w:rPr>
        <w:t>r do 20.00 hodiny;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odborné</w:t>
      </w:r>
      <w:r w:rsidRPr="00F37DD9">
        <w:rPr>
          <w:rFonts w:ascii="Times New Roman" w:hAnsi="Times New Roman" w:cs="Times New Roman" w:hint="default"/>
          <w:sz w:val="24"/>
          <w:szCs w:val="24"/>
        </w:rPr>
        <w:t>ho vý</w:t>
      </w:r>
      <w:r w:rsidRPr="00F37DD9">
        <w:rPr>
          <w:rFonts w:ascii="Times New Roman" w:hAnsi="Times New Roman" w:cs="Times New Roman" w:hint="default"/>
          <w:sz w:val="24"/>
          <w:szCs w:val="24"/>
        </w:rPr>
        <w:t>cviku plnoletý</w:t>
      </w:r>
      <w:r w:rsidRPr="00F37DD9">
        <w:rPr>
          <w:rFonts w:ascii="Times New Roman" w:hAnsi="Times New Roman" w:cs="Times New Roman" w:hint="default"/>
          <w:sz w:val="24"/>
          <w:szCs w:val="24"/>
        </w:rPr>
        <w:t>ch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 a</w:t>
      </w:r>
      <w:r w:rsidRPr="00F37DD9" w:rsidR="004C3D13">
        <w:rPr>
          <w:rFonts w:ascii="Times New Roman" w:hAnsi="Times New Roman" w:cs="Times New Roman"/>
          <w:sz w:val="24"/>
          <w:szCs w:val="24"/>
        </w:rPr>
        <w:t> </w:t>
      </w:r>
      <w:r w:rsidRPr="00F37DD9">
        <w:rPr>
          <w:rFonts w:ascii="Times New Roman" w:hAnsi="Times New Roman" w:cs="Times New Roman" w:hint="default"/>
          <w:sz w:val="24"/>
          <w:szCs w:val="24"/>
        </w:rPr>
        <w:t>odbornej praxe plnoletý</w:t>
      </w:r>
      <w:r w:rsidRPr="00F37DD9">
        <w:rPr>
          <w:rFonts w:ascii="Times New Roman" w:hAnsi="Times New Roman" w:cs="Times New Roman" w:hint="default"/>
          <w:sz w:val="24"/>
          <w:szCs w:val="24"/>
        </w:rPr>
        <w:t>ch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 sa môž</w:t>
      </w:r>
      <w:r w:rsidRPr="00F37DD9">
        <w:rPr>
          <w:rFonts w:ascii="Times New Roman" w:hAnsi="Times New Roman" w:cs="Times New Roman" w:hint="default"/>
          <w:sz w:val="24"/>
          <w:szCs w:val="24"/>
        </w:rPr>
        <w:t>e skonč</w:t>
      </w:r>
      <w:r w:rsidRPr="00F37DD9">
        <w:rPr>
          <w:rFonts w:ascii="Times New Roman" w:hAnsi="Times New Roman" w:cs="Times New Roman" w:hint="default"/>
          <w:sz w:val="24"/>
          <w:szCs w:val="24"/>
        </w:rPr>
        <w:t>iť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najneskô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r do 22.00 hodiny. </w:t>
      </w:r>
    </w:p>
    <w:p w:rsidR="006602BA" w:rsidRPr="00F37DD9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Poradie a dĺž</w:t>
      </w:r>
      <w:r w:rsidRPr="00F37DD9">
        <w:rPr>
          <w:rFonts w:ascii="Times New Roman" w:hAnsi="Times New Roman" w:cs="Times New Roman" w:hint="default"/>
          <w:sz w:val="24"/>
          <w:szCs w:val="24"/>
        </w:rPr>
        <w:t>ky prestá</w:t>
      </w:r>
      <w:r w:rsidRPr="00F37DD9">
        <w:rPr>
          <w:rFonts w:ascii="Times New Roman" w:hAnsi="Times New Roman" w:cs="Times New Roman" w:hint="default"/>
          <w:sz w:val="24"/>
          <w:szCs w:val="24"/>
        </w:rPr>
        <w:t>vok určí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strednej š</w:t>
      </w:r>
      <w:r w:rsidRPr="00F37DD9">
        <w:rPr>
          <w:rFonts w:ascii="Times New Roman" w:hAnsi="Times New Roman" w:cs="Times New Roman" w:hint="default"/>
          <w:sz w:val="24"/>
          <w:szCs w:val="24"/>
        </w:rPr>
        <w:t>koly po prerokovaní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 pedagogickej rade š</w:t>
      </w:r>
      <w:r w:rsidRPr="00F37DD9">
        <w:rPr>
          <w:rFonts w:ascii="Times New Roman" w:hAnsi="Times New Roman" w:cs="Times New Roman" w:hint="default"/>
          <w:sz w:val="24"/>
          <w:szCs w:val="24"/>
        </w:rPr>
        <w:t>koly a rade š</w:t>
      </w:r>
      <w:r w:rsidRPr="00F37DD9">
        <w:rPr>
          <w:rFonts w:ascii="Times New Roman" w:hAnsi="Times New Roman" w:cs="Times New Roman" w:hint="default"/>
          <w:sz w:val="24"/>
          <w:szCs w:val="24"/>
        </w:rPr>
        <w:t>koly, prič</w:t>
      </w:r>
      <w:r w:rsidRPr="00F37DD9">
        <w:rPr>
          <w:rFonts w:ascii="Times New Roman" w:hAnsi="Times New Roman" w:cs="Times New Roman" w:hint="default"/>
          <w:sz w:val="24"/>
          <w:szCs w:val="24"/>
        </w:rPr>
        <w:t>om spravidla po tretej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ovacej hodine je prestá</w:t>
      </w:r>
      <w:r w:rsidRPr="00F37DD9">
        <w:rPr>
          <w:rFonts w:ascii="Times New Roman" w:hAnsi="Times New Roman" w:cs="Times New Roman" w:hint="default"/>
          <w:sz w:val="24"/>
          <w:szCs w:val="24"/>
        </w:rPr>
        <w:t>vka najmenej 20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minú</w:t>
      </w:r>
      <w:r w:rsidRPr="00F37DD9">
        <w:rPr>
          <w:rFonts w:ascii="Times New Roman" w:hAnsi="Times New Roman" w:cs="Times New Roman" w:hint="default"/>
          <w:sz w:val="24"/>
          <w:szCs w:val="24"/>
        </w:rPr>
        <w:t>t. Ak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 tej istej triedy pokrač</w:t>
      </w:r>
      <w:r w:rsidRPr="00F37DD9">
        <w:rPr>
          <w:rFonts w:ascii="Times New Roman" w:hAnsi="Times New Roman" w:cs="Times New Roman" w:hint="default"/>
          <w:sz w:val="24"/>
          <w:szCs w:val="24"/>
        </w:rPr>
        <w:t>uje aj popoludní</w:t>
      </w:r>
      <w:r w:rsidRPr="00F37DD9">
        <w:rPr>
          <w:rFonts w:ascii="Times New Roman" w:hAnsi="Times New Roman" w:cs="Times New Roman" w:hint="default"/>
          <w:sz w:val="24"/>
          <w:szCs w:val="24"/>
        </w:rPr>
        <w:t>, medzi dopoludň</w:t>
      </w:r>
      <w:r w:rsidRPr="00F37DD9">
        <w:rPr>
          <w:rFonts w:ascii="Times New Roman" w:hAnsi="Times New Roman" w:cs="Times New Roman" w:hint="default"/>
          <w:sz w:val="24"/>
          <w:szCs w:val="24"/>
        </w:rPr>
        <w:t>ajší</w:t>
      </w:r>
      <w:r w:rsidRPr="00F37DD9">
        <w:rPr>
          <w:rFonts w:ascii="Times New Roman" w:hAnsi="Times New Roman" w:cs="Times New Roman" w:hint="default"/>
          <w:sz w:val="24"/>
          <w:szCs w:val="24"/>
        </w:rPr>
        <w:t>m a popoludň</w:t>
      </w:r>
      <w:r w:rsidRPr="00F37DD9">
        <w:rPr>
          <w:rFonts w:ascii="Times New Roman" w:hAnsi="Times New Roman" w:cs="Times New Roman" w:hint="default"/>
          <w:sz w:val="24"/>
          <w:szCs w:val="24"/>
        </w:rPr>
        <w:t>ajší</w:t>
      </w:r>
      <w:r w:rsidRPr="00F37DD9">
        <w:rPr>
          <w:rFonts w:ascii="Times New Roman" w:hAnsi="Times New Roman" w:cs="Times New Roman" w:hint="default"/>
          <w:sz w:val="24"/>
          <w:szCs w:val="24"/>
        </w:rPr>
        <w:t>m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ovaní</w:t>
      </w:r>
      <w:r w:rsidRPr="00F37DD9">
        <w:rPr>
          <w:rFonts w:ascii="Times New Roman" w:hAnsi="Times New Roman" w:cs="Times New Roman" w:hint="default"/>
          <w:sz w:val="24"/>
          <w:szCs w:val="24"/>
        </w:rPr>
        <w:t>m je prestá</w:t>
      </w:r>
      <w:r w:rsidRPr="00F37DD9">
        <w:rPr>
          <w:rFonts w:ascii="Times New Roman" w:hAnsi="Times New Roman" w:cs="Times New Roman" w:hint="default"/>
          <w:sz w:val="24"/>
          <w:szCs w:val="24"/>
        </w:rPr>
        <w:t>vka najmenej 30 minú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t. </w:t>
      </w:r>
    </w:p>
    <w:p w:rsidR="006602BA" w:rsidRPr="00F37DD9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Prestá</w:t>
      </w:r>
      <w:r w:rsidRPr="00F37DD9">
        <w:rPr>
          <w:rFonts w:ascii="Times New Roman" w:hAnsi="Times New Roman" w:cs="Times New Roman" w:hint="default"/>
          <w:sz w:val="24"/>
          <w:szCs w:val="24"/>
        </w:rPr>
        <w:t>vky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iakov, ktorí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vykoná</w:t>
      </w:r>
      <w:r w:rsidRPr="00F37DD9">
        <w:rPr>
          <w:rFonts w:ascii="Times New Roman" w:hAnsi="Times New Roman" w:cs="Times New Roman" w:hint="default"/>
          <w:sz w:val="24"/>
          <w:szCs w:val="24"/>
        </w:rPr>
        <w:t>vajú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odborný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F37DD9">
        <w:rPr>
          <w:rFonts w:ascii="Times New Roman" w:hAnsi="Times New Roman" w:cs="Times New Roman" w:hint="default"/>
          <w:sz w:val="24"/>
          <w:szCs w:val="24"/>
        </w:rPr>
        <w:t>cvik a odbornú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prax na pracoviská</w:t>
      </w:r>
      <w:r w:rsidRPr="00F37DD9">
        <w:rPr>
          <w:rFonts w:ascii="Times New Roman" w:hAnsi="Times New Roman" w:cs="Times New Roman" w:hint="default"/>
          <w:sz w:val="24"/>
          <w:szCs w:val="24"/>
        </w:rPr>
        <w:t>ch zamestná</w:t>
      </w:r>
      <w:r w:rsidRPr="00F37DD9">
        <w:rPr>
          <w:rFonts w:ascii="Times New Roman" w:hAnsi="Times New Roman" w:cs="Times New Roman" w:hint="default"/>
          <w:sz w:val="24"/>
          <w:szCs w:val="24"/>
        </w:rPr>
        <w:t>vateľ</w:t>
      </w:r>
      <w:r w:rsidRPr="00F37DD9">
        <w:rPr>
          <w:rFonts w:ascii="Times New Roman" w:hAnsi="Times New Roman" w:cs="Times New Roman" w:hint="default"/>
          <w:sz w:val="24"/>
          <w:szCs w:val="24"/>
        </w:rPr>
        <w:t>ov a pracovi</w:t>
      </w:r>
      <w:r w:rsidRPr="00F37DD9">
        <w:rPr>
          <w:rFonts w:ascii="Times New Roman" w:hAnsi="Times New Roman" w:cs="Times New Roman" w:hint="default"/>
          <w:sz w:val="24"/>
          <w:szCs w:val="24"/>
        </w:rPr>
        <w:t>ská</w:t>
      </w:r>
      <w:r w:rsidRPr="00F37DD9">
        <w:rPr>
          <w:rFonts w:ascii="Times New Roman" w:hAnsi="Times New Roman" w:cs="Times New Roman" w:hint="default"/>
          <w:sz w:val="24"/>
          <w:szCs w:val="24"/>
        </w:rPr>
        <w:t>ch praktické</w:t>
      </w:r>
      <w:r w:rsidRPr="00F37DD9">
        <w:rPr>
          <w:rFonts w:ascii="Times New Roman" w:hAnsi="Times New Roman" w:cs="Times New Roman" w:hint="default"/>
          <w:sz w:val="24"/>
          <w:szCs w:val="24"/>
        </w:rPr>
        <w:t>ho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ovania sú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rovnaké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ako prestá</w:t>
      </w:r>
      <w:r w:rsidRPr="00F37DD9">
        <w:rPr>
          <w:rFonts w:ascii="Times New Roman" w:hAnsi="Times New Roman" w:cs="Times New Roman" w:hint="default"/>
          <w:sz w:val="24"/>
          <w:szCs w:val="24"/>
        </w:rPr>
        <w:t>vky zamestnancov na tý</w:t>
      </w:r>
      <w:r w:rsidRPr="00F37DD9">
        <w:rPr>
          <w:rFonts w:ascii="Times New Roman" w:hAnsi="Times New Roman" w:cs="Times New Roman" w:hint="default"/>
          <w:sz w:val="24"/>
          <w:szCs w:val="24"/>
        </w:rPr>
        <w:t>chto pracoviská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ch. </w:t>
      </w:r>
    </w:p>
    <w:p w:rsidR="006602BA" w:rsidRPr="00F37DD9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 v jednom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ovacom dni trvá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osem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ovací</w:t>
      </w:r>
      <w:r w:rsidRPr="00F37DD9">
        <w:rPr>
          <w:rFonts w:ascii="Times New Roman" w:hAnsi="Times New Roman" w:cs="Times New Roman" w:hint="default"/>
          <w:sz w:val="24"/>
          <w:szCs w:val="24"/>
        </w:rPr>
        <w:t>ch hodí</w:t>
      </w:r>
      <w:r w:rsidRPr="00F37DD9">
        <w:rPr>
          <w:rFonts w:ascii="Times New Roman" w:hAnsi="Times New Roman" w:cs="Times New Roman" w:hint="default"/>
          <w:sz w:val="24"/>
          <w:szCs w:val="24"/>
        </w:rPr>
        <w:t>n vrá</w:t>
      </w:r>
      <w:r w:rsidRPr="00F37DD9">
        <w:rPr>
          <w:rFonts w:ascii="Times New Roman" w:hAnsi="Times New Roman" w:cs="Times New Roman" w:hint="default"/>
          <w:sz w:val="24"/>
          <w:szCs w:val="24"/>
        </w:rPr>
        <w:t>tane nepovinný</w:t>
      </w:r>
      <w:r w:rsidRPr="00F37DD9">
        <w:rPr>
          <w:rFonts w:ascii="Times New Roman" w:hAnsi="Times New Roman" w:cs="Times New Roman" w:hint="default"/>
          <w:sz w:val="24"/>
          <w:szCs w:val="24"/>
        </w:rPr>
        <w:t>ch predmetov, okrem š</w:t>
      </w:r>
      <w:r w:rsidRPr="00F37DD9">
        <w:rPr>
          <w:rFonts w:ascii="Times New Roman" w:hAnsi="Times New Roman" w:cs="Times New Roman" w:hint="default"/>
          <w:sz w:val="24"/>
          <w:szCs w:val="24"/>
        </w:rPr>
        <w:t>portovej prí</w:t>
      </w:r>
      <w:r w:rsidRPr="00F37DD9">
        <w:rPr>
          <w:rFonts w:ascii="Times New Roman" w:hAnsi="Times New Roman" w:cs="Times New Roman" w:hint="default"/>
          <w:sz w:val="24"/>
          <w:szCs w:val="24"/>
        </w:rPr>
        <w:t>pravy a umeleckej prí</w:t>
      </w:r>
      <w:r w:rsidRPr="00F37DD9">
        <w:rPr>
          <w:rFonts w:ascii="Times New Roman" w:hAnsi="Times New Roman" w:cs="Times New Roman" w:hint="default"/>
          <w:sz w:val="24"/>
          <w:szCs w:val="24"/>
        </w:rPr>
        <w:t>pravy; bez polud</w:t>
      </w:r>
      <w:r w:rsidRPr="00F37DD9">
        <w:rPr>
          <w:rFonts w:ascii="Times New Roman" w:hAnsi="Times New Roman" w:cs="Times New Roman" w:hint="default"/>
          <w:sz w:val="24"/>
          <w:szCs w:val="24"/>
        </w:rPr>
        <w:t>ň</w:t>
      </w:r>
      <w:r w:rsidRPr="00F37DD9">
        <w:rPr>
          <w:rFonts w:ascii="Times New Roman" w:hAnsi="Times New Roman" w:cs="Times New Roman" w:hint="default"/>
          <w:sz w:val="24"/>
          <w:szCs w:val="24"/>
        </w:rPr>
        <w:t>ajš</w:t>
      </w:r>
      <w:r w:rsidRPr="00F37DD9">
        <w:rPr>
          <w:rFonts w:ascii="Times New Roman" w:hAnsi="Times New Roman" w:cs="Times New Roman" w:hint="default"/>
          <w:sz w:val="24"/>
          <w:szCs w:val="24"/>
        </w:rPr>
        <w:t>ej prestá</w:t>
      </w:r>
      <w:r w:rsidRPr="00F37DD9">
        <w:rPr>
          <w:rFonts w:ascii="Times New Roman" w:hAnsi="Times New Roman" w:cs="Times New Roman" w:hint="default"/>
          <w:sz w:val="24"/>
          <w:szCs w:val="24"/>
        </w:rPr>
        <w:t>vky môž</w:t>
      </w:r>
      <w:r w:rsidRPr="00F37DD9">
        <w:rPr>
          <w:rFonts w:ascii="Times New Roman" w:hAnsi="Times New Roman" w:cs="Times New Roman" w:hint="default"/>
          <w:sz w:val="24"/>
          <w:szCs w:val="24"/>
        </w:rPr>
        <w:t>e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trvať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</w:t>
      </w:r>
      <w:r w:rsidRPr="00F37DD9" w:rsidR="004C3D13">
        <w:rPr>
          <w:rFonts w:ascii="Times New Roman" w:hAnsi="Times New Roman" w:cs="Times New Roman" w:hint="default"/>
          <w:sz w:val="24"/>
          <w:szCs w:val="24"/>
        </w:rPr>
        <w:t>viac sedem vyuč</w:t>
      </w:r>
      <w:r w:rsidRPr="00F37DD9" w:rsidR="004C3D13">
        <w:rPr>
          <w:rFonts w:ascii="Times New Roman" w:hAnsi="Times New Roman" w:cs="Times New Roman" w:hint="default"/>
          <w:sz w:val="24"/>
          <w:szCs w:val="24"/>
        </w:rPr>
        <w:t>ovací</w:t>
      </w:r>
      <w:r w:rsidRPr="00F37DD9" w:rsidR="004C3D13">
        <w:rPr>
          <w:rFonts w:ascii="Times New Roman" w:hAnsi="Times New Roman" w:cs="Times New Roman" w:hint="default"/>
          <w:sz w:val="24"/>
          <w:szCs w:val="24"/>
        </w:rPr>
        <w:t>ch hodí</w:t>
      </w:r>
      <w:r w:rsidRPr="00F37DD9" w:rsidR="004C3D13">
        <w:rPr>
          <w:rFonts w:ascii="Times New Roman" w:hAnsi="Times New Roman" w:cs="Times New Roman" w:hint="default"/>
          <w:sz w:val="24"/>
          <w:szCs w:val="24"/>
        </w:rPr>
        <w:t>n. V </w:t>
      </w:r>
      <w:r w:rsidRPr="00F37DD9">
        <w:rPr>
          <w:rFonts w:ascii="Times New Roman" w:hAnsi="Times New Roman" w:cs="Times New Roman" w:hint="default"/>
          <w:sz w:val="24"/>
          <w:szCs w:val="24"/>
        </w:rPr>
        <w:t>diaľ</w:t>
      </w:r>
      <w:r w:rsidRPr="00F37DD9">
        <w:rPr>
          <w:rFonts w:ascii="Times New Roman" w:hAnsi="Times New Roman" w:cs="Times New Roman" w:hint="default"/>
          <w:sz w:val="24"/>
          <w:szCs w:val="24"/>
        </w:rPr>
        <w:t>kovej forme š</w:t>
      </w:r>
      <w:r w:rsidRPr="00F37DD9">
        <w:rPr>
          <w:rFonts w:ascii="Times New Roman" w:hAnsi="Times New Roman" w:cs="Times New Roman" w:hint="default"/>
          <w:sz w:val="24"/>
          <w:szCs w:val="24"/>
        </w:rPr>
        <w:t>tú</w:t>
      </w:r>
      <w:r w:rsidRPr="00F37DD9">
        <w:rPr>
          <w:rFonts w:ascii="Times New Roman" w:hAnsi="Times New Roman" w:cs="Times New Roman" w:hint="default"/>
          <w:sz w:val="24"/>
          <w:szCs w:val="24"/>
        </w:rPr>
        <w:t>dia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 v jednom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ovacom dni trvá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osem konzultač</w:t>
      </w:r>
      <w:r w:rsidRPr="00F37DD9">
        <w:rPr>
          <w:rFonts w:ascii="Times New Roman" w:hAnsi="Times New Roman" w:cs="Times New Roman" w:hint="default"/>
          <w:sz w:val="24"/>
          <w:szCs w:val="24"/>
        </w:rPr>
        <w:t>ný</w:t>
      </w:r>
      <w:r w:rsidRPr="00F37DD9">
        <w:rPr>
          <w:rFonts w:ascii="Times New Roman" w:hAnsi="Times New Roman" w:cs="Times New Roman" w:hint="default"/>
          <w:sz w:val="24"/>
          <w:szCs w:val="24"/>
        </w:rPr>
        <w:t>ch hodí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n. </w:t>
      </w:r>
    </w:p>
    <w:p w:rsidR="006602BA" w:rsidRPr="00F37DD9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odborné</w:t>
      </w:r>
      <w:r w:rsidRPr="00F37DD9">
        <w:rPr>
          <w:rFonts w:ascii="Times New Roman" w:hAnsi="Times New Roman" w:cs="Times New Roman" w:hint="default"/>
          <w:sz w:val="24"/>
          <w:szCs w:val="24"/>
        </w:rPr>
        <w:t>ho vý</w:t>
      </w:r>
      <w:r w:rsidRPr="00F37DD9">
        <w:rPr>
          <w:rFonts w:ascii="Times New Roman" w:hAnsi="Times New Roman" w:cs="Times New Roman" w:hint="default"/>
          <w:sz w:val="24"/>
          <w:szCs w:val="24"/>
        </w:rPr>
        <w:t>cviku alebo odbornej praxe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 prvé</w:t>
      </w:r>
      <w:r w:rsidRPr="00F37DD9">
        <w:rPr>
          <w:rFonts w:ascii="Times New Roman" w:hAnsi="Times New Roman" w:cs="Times New Roman" w:hint="default"/>
          <w:sz w:val="24"/>
          <w:szCs w:val="24"/>
        </w:rPr>
        <w:t>ho roč</w:t>
      </w:r>
      <w:r w:rsidRPr="00F37DD9">
        <w:rPr>
          <w:rFonts w:ascii="Times New Roman" w:hAnsi="Times New Roman" w:cs="Times New Roman" w:hint="default"/>
          <w:sz w:val="24"/>
          <w:szCs w:val="24"/>
        </w:rPr>
        <w:t>ní</w:t>
      </w:r>
      <w:r w:rsidRPr="00F37DD9">
        <w:rPr>
          <w:rFonts w:ascii="Times New Roman" w:hAnsi="Times New Roman" w:cs="Times New Roman" w:hint="default"/>
          <w:sz w:val="24"/>
          <w:szCs w:val="24"/>
        </w:rPr>
        <w:t>ka a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druhé</w:t>
      </w:r>
      <w:r w:rsidRPr="00F37DD9">
        <w:rPr>
          <w:rFonts w:ascii="Times New Roman" w:hAnsi="Times New Roman" w:cs="Times New Roman" w:hint="default"/>
          <w:sz w:val="24"/>
          <w:szCs w:val="24"/>
        </w:rPr>
        <w:t>ho roč</w:t>
      </w:r>
      <w:r w:rsidRPr="00F37DD9">
        <w:rPr>
          <w:rFonts w:ascii="Times New Roman" w:hAnsi="Times New Roman" w:cs="Times New Roman" w:hint="default"/>
          <w:sz w:val="24"/>
          <w:szCs w:val="24"/>
        </w:rPr>
        <w:t>ní</w:t>
      </w:r>
      <w:r w:rsidRPr="00F37DD9">
        <w:rPr>
          <w:rFonts w:ascii="Times New Roman" w:hAnsi="Times New Roman" w:cs="Times New Roman" w:hint="default"/>
          <w:sz w:val="24"/>
          <w:szCs w:val="24"/>
        </w:rPr>
        <w:t>ka v jednom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ovacom dni trvá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š</w:t>
      </w:r>
      <w:r w:rsidRPr="00F37DD9">
        <w:rPr>
          <w:rFonts w:ascii="Times New Roman" w:hAnsi="Times New Roman" w:cs="Times New Roman" w:hint="default"/>
          <w:sz w:val="24"/>
          <w:szCs w:val="24"/>
        </w:rPr>
        <w:t>esť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ovací</w:t>
      </w:r>
      <w:r w:rsidRPr="00F37DD9">
        <w:rPr>
          <w:rFonts w:ascii="Times New Roman" w:hAnsi="Times New Roman" w:cs="Times New Roman" w:hint="default"/>
          <w:sz w:val="24"/>
          <w:szCs w:val="24"/>
        </w:rPr>
        <w:t>ch hodí</w:t>
      </w:r>
      <w:r w:rsidRPr="00F37DD9">
        <w:rPr>
          <w:rFonts w:ascii="Times New Roman" w:hAnsi="Times New Roman" w:cs="Times New Roman" w:hint="default"/>
          <w:sz w:val="24"/>
          <w:szCs w:val="24"/>
        </w:rPr>
        <w:t>n.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odborné</w:t>
      </w:r>
      <w:r w:rsidRPr="00F37DD9">
        <w:rPr>
          <w:rFonts w:ascii="Times New Roman" w:hAnsi="Times New Roman" w:cs="Times New Roman" w:hint="default"/>
          <w:sz w:val="24"/>
          <w:szCs w:val="24"/>
        </w:rPr>
        <w:t>ho vý</w:t>
      </w:r>
      <w:r w:rsidRPr="00F37DD9">
        <w:rPr>
          <w:rFonts w:ascii="Times New Roman" w:hAnsi="Times New Roman" w:cs="Times New Roman" w:hint="default"/>
          <w:sz w:val="24"/>
          <w:szCs w:val="24"/>
        </w:rPr>
        <w:t>cviku alebo odbornej praxe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 tretieho roč</w:t>
      </w:r>
      <w:r w:rsidRPr="00F37DD9">
        <w:rPr>
          <w:rFonts w:ascii="Times New Roman" w:hAnsi="Times New Roman" w:cs="Times New Roman" w:hint="default"/>
          <w:sz w:val="24"/>
          <w:szCs w:val="24"/>
        </w:rPr>
        <w:t>ní</w:t>
      </w:r>
      <w:r w:rsidRPr="00F37DD9">
        <w:rPr>
          <w:rFonts w:ascii="Times New Roman" w:hAnsi="Times New Roman" w:cs="Times New Roman" w:hint="default"/>
          <w:sz w:val="24"/>
          <w:szCs w:val="24"/>
        </w:rPr>
        <w:t>ka až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piateho roč</w:t>
      </w:r>
      <w:r w:rsidRPr="00F37DD9">
        <w:rPr>
          <w:rFonts w:ascii="Times New Roman" w:hAnsi="Times New Roman" w:cs="Times New Roman" w:hint="default"/>
          <w:sz w:val="24"/>
          <w:szCs w:val="24"/>
        </w:rPr>
        <w:t>ní</w:t>
      </w:r>
      <w:r w:rsidRPr="00F37DD9">
        <w:rPr>
          <w:rFonts w:ascii="Times New Roman" w:hAnsi="Times New Roman" w:cs="Times New Roman" w:hint="default"/>
          <w:sz w:val="24"/>
          <w:szCs w:val="24"/>
        </w:rPr>
        <w:t>ka v jednom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ovacom dni trvá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sedem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ovací</w:t>
      </w:r>
      <w:r w:rsidRPr="00F37DD9">
        <w:rPr>
          <w:rFonts w:ascii="Times New Roman" w:hAnsi="Times New Roman" w:cs="Times New Roman" w:hint="default"/>
          <w:sz w:val="24"/>
          <w:szCs w:val="24"/>
        </w:rPr>
        <w:t>ch hodí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n. </w:t>
      </w:r>
    </w:p>
    <w:p w:rsidR="006602BA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Do dĺž</w:t>
      </w:r>
      <w:r w:rsidRPr="00F37DD9">
        <w:rPr>
          <w:rFonts w:ascii="Times New Roman" w:hAnsi="Times New Roman" w:cs="Times New Roman" w:hint="default"/>
          <w:sz w:val="24"/>
          <w:szCs w:val="24"/>
        </w:rPr>
        <w:t>ky jedné</w:t>
      </w:r>
      <w:r w:rsidRPr="00F37DD9">
        <w:rPr>
          <w:rFonts w:ascii="Times New Roman" w:hAnsi="Times New Roman" w:cs="Times New Roman" w:hint="default"/>
          <w:sz w:val="24"/>
          <w:szCs w:val="24"/>
        </w:rPr>
        <w:t>ho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</w:t>
      </w:r>
      <w:r w:rsidRPr="00F37DD9">
        <w:rPr>
          <w:rFonts w:ascii="Times New Roman" w:hAnsi="Times New Roman" w:cs="Times New Roman" w:hint="default"/>
          <w:sz w:val="24"/>
          <w:szCs w:val="24"/>
        </w:rPr>
        <w:t>acieho dň</w:t>
      </w:r>
      <w:r w:rsidRPr="00F37DD9">
        <w:rPr>
          <w:rFonts w:ascii="Times New Roman" w:hAnsi="Times New Roman" w:cs="Times New Roman" w:hint="default"/>
          <w:sz w:val="24"/>
          <w:szCs w:val="24"/>
        </w:rPr>
        <w:t>a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ovania odbornej praxe na pracoviská</w:t>
      </w:r>
      <w:r w:rsidRPr="00F37DD9">
        <w:rPr>
          <w:rFonts w:ascii="Times New Roman" w:hAnsi="Times New Roman" w:cs="Times New Roman" w:hint="default"/>
          <w:sz w:val="24"/>
          <w:szCs w:val="24"/>
        </w:rPr>
        <w:t>ch zamestná</w:t>
      </w:r>
      <w:r w:rsidRPr="00F37DD9">
        <w:rPr>
          <w:rFonts w:ascii="Times New Roman" w:hAnsi="Times New Roman" w:cs="Times New Roman" w:hint="default"/>
          <w:sz w:val="24"/>
          <w:szCs w:val="24"/>
        </w:rPr>
        <w:t>vateľ</w:t>
      </w:r>
      <w:r w:rsidRPr="00F37DD9">
        <w:rPr>
          <w:rFonts w:ascii="Times New Roman" w:hAnsi="Times New Roman" w:cs="Times New Roman" w:hint="default"/>
          <w:sz w:val="24"/>
          <w:szCs w:val="24"/>
        </w:rPr>
        <w:t>ov a pracoviská</w:t>
      </w:r>
      <w:r w:rsidRPr="00F37DD9">
        <w:rPr>
          <w:rFonts w:ascii="Times New Roman" w:hAnsi="Times New Roman" w:cs="Times New Roman" w:hint="default"/>
          <w:sz w:val="24"/>
          <w:szCs w:val="24"/>
        </w:rPr>
        <w:t>ch praktické</w:t>
      </w:r>
      <w:r w:rsidRPr="00F37DD9">
        <w:rPr>
          <w:rFonts w:ascii="Times New Roman" w:hAnsi="Times New Roman" w:cs="Times New Roman" w:hint="default"/>
          <w:sz w:val="24"/>
          <w:szCs w:val="24"/>
        </w:rPr>
        <w:t>ho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ovania a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ovania odborné</w:t>
      </w:r>
      <w:r w:rsidRPr="00F37DD9">
        <w:rPr>
          <w:rFonts w:ascii="Times New Roman" w:hAnsi="Times New Roman" w:cs="Times New Roman" w:hint="default"/>
          <w:sz w:val="24"/>
          <w:szCs w:val="24"/>
        </w:rPr>
        <w:t>ho vý</w:t>
      </w:r>
      <w:r w:rsidRPr="00F37DD9">
        <w:rPr>
          <w:rFonts w:ascii="Times New Roman" w:hAnsi="Times New Roman" w:cs="Times New Roman" w:hint="default"/>
          <w:sz w:val="24"/>
          <w:szCs w:val="24"/>
        </w:rPr>
        <w:t>cviku sa započí</w:t>
      </w:r>
      <w:r w:rsidRPr="00F37DD9">
        <w:rPr>
          <w:rFonts w:ascii="Times New Roman" w:hAnsi="Times New Roman" w:cs="Times New Roman" w:hint="default"/>
          <w:sz w:val="24"/>
          <w:szCs w:val="24"/>
        </w:rPr>
        <w:t>tava aj dĺž</w:t>
      </w:r>
      <w:r w:rsidRPr="00F37DD9">
        <w:rPr>
          <w:rFonts w:ascii="Times New Roman" w:hAnsi="Times New Roman" w:cs="Times New Roman" w:hint="default"/>
          <w:sz w:val="24"/>
          <w:szCs w:val="24"/>
        </w:rPr>
        <w:t>ka prestá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vok. </w:t>
      </w:r>
    </w:p>
    <w:p w:rsidR="00E353C9" w:rsidRPr="00F37DD9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Na strednej odbornej š</w:t>
      </w:r>
      <w:r>
        <w:rPr>
          <w:rFonts w:ascii="Times New Roman" w:hAnsi="Times New Roman" w:cs="Times New Roman" w:hint="default"/>
          <w:sz w:val="24"/>
          <w:szCs w:val="24"/>
        </w:rPr>
        <w:t>kole nie je mož</w:t>
      </w:r>
      <w:r>
        <w:rPr>
          <w:rFonts w:ascii="Times New Roman" w:hAnsi="Times New Roman" w:cs="Times New Roman" w:hint="default"/>
          <w:sz w:val="24"/>
          <w:szCs w:val="24"/>
        </w:rPr>
        <w:t>né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="00740A24">
        <w:rPr>
          <w:rFonts w:ascii="Times New Roman" w:hAnsi="Times New Roman" w:cs="Times New Roman" w:hint="default"/>
          <w:sz w:val="24"/>
          <w:szCs w:val="24"/>
        </w:rPr>
        <w:t>organizovať</w:t>
      </w:r>
      <w:r>
        <w:rPr>
          <w:rFonts w:ascii="Times New Roman" w:hAnsi="Times New Roman" w:cs="Times New Roman" w:hint="default"/>
          <w:sz w:val="24"/>
          <w:szCs w:val="24"/>
        </w:rPr>
        <w:t xml:space="preserve"> praktické</w:t>
      </w:r>
      <w:r>
        <w:rPr>
          <w:rFonts w:ascii="Times New Roman" w:hAnsi="Times New Roman" w:cs="Times New Roman" w:hint="default"/>
          <w:sz w:val="24"/>
          <w:szCs w:val="24"/>
        </w:rPr>
        <w:t xml:space="preserve"> vyuč</w:t>
      </w:r>
      <w:r>
        <w:rPr>
          <w:rFonts w:ascii="Times New Roman" w:hAnsi="Times New Roman" w:cs="Times New Roman" w:hint="default"/>
          <w:sz w:val="24"/>
          <w:szCs w:val="24"/>
        </w:rPr>
        <w:t>ovanie diš</w:t>
      </w:r>
      <w:r>
        <w:rPr>
          <w:rFonts w:ascii="Times New Roman" w:hAnsi="Times New Roman" w:cs="Times New Roman" w:hint="default"/>
          <w:sz w:val="24"/>
          <w:szCs w:val="24"/>
        </w:rPr>
        <w:t>tanč</w:t>
      </w:r>
      <w:r>
        <w:rPr>
          <w:rFonts w:ascii="Times New Roman" w:hAnsi="Times New Roman" w:cs="Times New Roman" w:hint="default"/>
          <w:sz w:val="24"/>
          <w:szCs w:val="24"/>
        </w:rPr>
        <w:t>nou</w:t>
      </w:r>
      <w:r>
        <w:rPr>
          <w:rFonts w:ascii="Times New Roman" w:hAnsi="Times New Roman" w:cs="Times New Roman" w:hint="default"/>
          <w:sz w:val="24"/>
          <w:szCs w:val="24"/>
        </w:rPr>
        <w:t xml:space="preserve"> formou vzdelá</w:t>
      </w:r>
      <w:r>
        <w:rPr>
          <w:rFonts w:ascii="Times New Roman" w:hAnsi="Times New Roman" w:cs="Times New Roman" w:hint="default"/>
          <w:sz w:val="24"/>
          <w:szCs w:val="24"/>
        </w:rPr>
        <w:t>vania.</w:t>
      </w:r>
    </w:p>
    <w:p w:rsidR="006602BA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ovanie neplnoleté</w:t>
      </w:r>
      <w:r w:rsidRPr="00F37DD9">
        <w:rPr>
          <w:rFonts w:ascii="Times New Roman" w:hAnsi="Times New Roman" w:cs="Times New Roman" w:hint="default"/>
          <w:sz w:val="24"/>
          <w:szCs w:val="24"/>
        </w:rPr>
        <w:t>ho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 v priebehu 24 hodí</w:t>
      </w:r>
      <w:r w:rsidRPr="00F37DD9">
        <w:rPr>
          <w:rFonts w:ascii="Times New Roman" w:hAnsi="Times New Roman" w:cs="Times New Roman" w:hint="default"/>
          <w:sz w:val="24"/>
          <w:szCs w:val="24"/>
        </w:rPr>
        <w:t>n trvá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</w:t>
      </w:r>
      <w:r w:rsidRPr="006602BA">
        <w:rPr>
          <w:rFonts w:ascii="Times New Roman" w:hAnsi="Times New Roman" w:cs="Times New Roman" w:hint="default"/>
          <w:sz w:val="24"/>
          <w:szCs w:val="24"/>
        </w:rPr>
        <w:t>osem hodí</w:t>
      </w:r>
      <w:r w:rsidRPr="006602BA">
        <w:rPr>
          <w:rFonts w:ascii="Times New Roman" w:hAnsi="Times New Roman" w:cs="Times New Roman" w:hint="default"/>
          <w:sz w:val="24"/>
          <w:szCs w:val="24"/>
        </w:rPr>
        <w:t>n. Vyuč</w:t>
      </w:r>
      <w:r w:rsidRPr="006602BA">
        <w:rPr>
          <w:rFonts w:ascii="Times New Roman" w:hAnsi="Times New Roman" w:cs="Times New Roman" w:hint="default"/>
          <w:sz w:val="24"/>
          <w:szCs w:val="24"/>
        </w:rPr>
        <w:t>ovanie plnoleté</w:t>
      </w:r>
      <w:r w:rsidRPr="006602BA">
        <w:rPr>
          <w:rFonts w:ascii="Times New Roman" w:hAnsi="Times New Roman" w:cs="Times New Roman" w:hint="default"/>
          <w:sz w:val="24"/>
          <w:szCs w:val="24"/>
        </w:rPr>
        <w:t>ho ž</w:t>
      </w:r>
      <w:r w:rsidRPr="006602BA">
        <w:rPr>
          <w:rFonts w:ascii="Times New Roman" w:hAnsi="Times New Roman" w:cs="Times New Roman" w:hint="default"/>
          <w:sz w:val="24"/>
          <w:szCs w:val="24"/>
        </w:rPr>
        <w:t>iaka v priebehu 24 hodí</w:t>
      </w:r>
      <w:r w:rsidRPr="006602BA">
        <w:rPr>
          <w:rFonts w:ascii="Times New Roman" w:hAnsi="Times New Roman" w:cs="Times New Roman" w:hint="default"/>
          <w:sz w:val="24"/>
          <w:szCs w:val="24"/>
        </w:rPr>
        <w:t>n trvá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 najviac 12 hodí</w:t>
      </w:r>
      <w:r w:rsidRPr="006602BA">
        <w:rPr>
          <w:rFonts w:ascii="Times New Roman" w:hAnsi="Times New Roman" w:cs="Times New Roman" w:hint="default"/>
          <w:sz w:val="24"/>
          <w:szCs w:val="24"/>
        </w:rPr>
        <w:t xml:space="preserve">n. </w:t>
      </w:r>
    </w:p>
    <w:p w:rsidR="006602BA" w:rsidP="006602BA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602BA" w:rsidRPr="006602BA" w:rsidP="006602BA">
      <w:pPr>
        <w:widowControl w:val="0"/>
        <w:numPr>
          <w:numId w:val="40"/>
        </w:numPr>
        <w:tabs>
          <w:tab w:val="num" w:pos="70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02BA" w:rsidP="006602BA">
      <w:pPr>
        <w:widowControl w:val="0"/>
        <w:tabs>
          <w:tab w:val="num" w:pos="7020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602BA">
        <w:rPr>
          <w:rFonts w:ascii="Times New Roman" w:hAnsi="Times New Roman" w:cs="Times New Roman" w:hint="default"/>
          <w:bCs/>
          <w:sz w:val="24"/>
          <w:szCs w:val="24"/>
        </w:rPr>
        <w:t>Oslobodzovanie ž</w:t>
      </w:r>
      <w:r w:rsidRPr="006602BA">
        <w:rPr>
          <w:rFonts w:ascii="Times New Roman" w:hAnsi="Times New Roman" w:cs="Times New Roman" w:hint="default"/>
          <w:bCs/>
          <w:sz w:val="24"/>
          <w:szCs w:val="24"/>
        </w:rPr>
        <w:t>iakov z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Pr="006602BA">
        <w:rPr>
          <w:rFonts w:ascii="Times New Roman" w:hAnsi="Times New Roman" w:cs="Times New Roman" w:hint="default"/>
          <w:bCs/>
          <w:sz w:val="24"/>
          <w:szCs w:val="24"/>
        </w:rPr>
        <w:t>vyuč</w:t>
      </w:r>
      <w:r w:rsidRPr="006602BA">
        <w:rPr>
          <w:rFonts w:ascii="Times New Roman" w:hAnsi="Times New Roman" w:cs="Times New Roman" w:hint="default"/>
          <w:bCs/>
          <w:sz w:val="24"/>
          <w:szCs w:val="24"/>
        </w:rPr>
        <w:t>ovania</w:t>
      </w:r>
    </w:p>
    <w:p w:rsidR="006602BA" w:rsidRPr="006602BA" w:rsidP="006602BA">
      <w:pPr>
        <w:widowControl w:val="0"/>
        <w:tabs>
          <w:tab w:val="num" w:pos="7020"/>
        </w:tabs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02BA" w:rsidRPr="00F37DD9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Riaditeľ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strednej š</w:t>
      </w:r>
      <w:r w:rsidRPr="00F37DD9">
        <w:rPr>
          <w:rFonts w:ascii="Times New Roman" w:hAnsi="Times New Roman" w:cs="Times New Roman" w:hint="default"/>
          <w:sz w:val="24"/>
          <w:szCs w:val="24"/>
        </w:rPr>
        <w:t>koly môž</w:t>
      </w:r>
      <w:r w:rsidRPr="00F37DD9">
        <w:rPr>
          <w:rFonts w:ascii="Times New Roman" w:hAnsi="Times New Roman" w:cs="Times New Roman" w:hint="default"/>
          <w:sz w:val="24"/>
          <w:szCs w:val="24"/>
        </w:rPr>
        <w:t>e oslobodiť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 z vyu</w:t>
      </w:r>
      <w:r w:rsidRPr="00F37DD9">
        <w:rPr>
          <w:rFonts w:ascii="Times New Roman" w:hAnsi="Times New Roman" w:cs="Times New Roman" w:hint="default"/>
          <w:sz w:val="24"/>
          <w:szCs w:val="24"/>
        </w:rPr>
        <w:t>č</w:t>
      </w:r>
      <w:r w:rsidRPr="00F37DD9">
        <w:rPr>
          <w:rFonts w:ascii="Times New Roman" w:hAnsi="Times New Roman" w:cs="Times New Roman" w:hint="default"/>
          <w:sz w:val="24"/>
          <w:szCs w:val="24"/>
        </w:rPr>
        <w:t>ovania povinné</w:t>
      </w:r>
      <w:r w:rsidRPr="00F37DD9">
        <w:rPr>
          <w:rFonts w:ascii="Times New Roman" w:hAnsi="Times New Roman" w:cs="Times New Roman" w:hint="default"/>
          <w:sz w:val="24"/>
          <w:szCs w:val="24"/>
        </w:rPr>
        <w:t>ho predmetu alebo od telesný</w:t>
      </w:r>
      <w:r w:rsidRPr="00F37DD9">
        <w:rPr>
          <w:rFonts w:ascii="Times New Roman" w:hAnsi="Times New Roman" w:cs="Times New Roman" w:hint="default"/>
          <w:sz w:val="24"/>
          <w:szCs w:val="24"/>
        </w:rPr>
        <w:t>ch ú</w:t>
      </w:r>
      <w:r w:rsidRPr="00F37DD9">
        <w:rPr>
          <w:rFonts w:ascii="Times New Roman" w:hAnsi="Times New Roman" w:cs="Times New Roman" w:hint="default"/>
          <w:sz w:val="24"/>
          <w:szCs w:val="24"/>
        </w:rPr>
        <w:t>konov spojený</w:t>
      </w:r>
      <w:r w:rsidRPr="00F37DD9">
        <w:rPr>
          <w:rFonts w:ascii="Times New Roman" w:hAnsi="Times New Roman" w:cs="Times New Roman" w:hint="default"/>
          <w:sz w:val="24"/>
          <w:szCs w:val="24"/>
        </w:rPr>
        <w:t>ch s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ovaní</w:t>
      </w:r>
      <w:r w:rsidRPr="00F37DD9">
        <w:rPr>
          <w:rFonts w:ascii="Times New Roman" w:hAnsi="Times New Roman" w:cs="Times New Roman" w:hint="default"/>
          <w:sz w:val="24"/>
          <w:szCs w:val="24"/>
        </w:rPr>
        <w:t>m niektorý</w:t>
      </w:r>
      <w:r w:rsidRPr="00F37DD9">
        <w:rPr>
          <w:rFonts w:ascii="Times New Roman" w:hAnsi="Times New Roman" w:cs="Times New Roman" w:hint="default"/>
          <w:sz w:val="24"/>
          <w:szCs w:val="24"/>
        </w:rPr>
        <w:t>ch predmetov na zá</w:t>
      </w:r>
      <w:r w:rsidRPr="00F37DD9">
        <w:rPr>
          <w:rFonts w:ascii="Times New Roman" w:hAnsi="Times New Roman" w:cs="Times New Roman" w:hint="default"/>
          <w:sz w:val="24"/>
          <w:szCs w:val="24"/>
        </w:rPr>
        <w:t>klade vyjadrenia prí</w:t>
      </w:r>
      <w:r w:rsidRPr="00F37DD9">
        <w:rPr>
          <w:rFonts w:ascii="Times New Roman" w:hAnsi="Times New Roman" w:cs="Times New Roman" w:hint="default"/>
          <w:sz w:val="24"/>
          <w:szCs w:val="24"/>
        </w:rPr>
        <w:t>sluš</w:t>
      </w:r>
      <w:r w:rsidRPr="00F37DD9">
        <w:rPr>
          <w:rFonts w:ascii="Times New Roman" w:hAnsi="Times New Roman" w:cs="Times New Roman" w:hint="default"/>
          <w:sz w:val="24"/>
          <w:szCs w:val="24"/>
        </w:rPr>
        <w:t>né</w:t>
      </w:r>
      <w:r w:rsidRPr="00F37DD9">
        <w:rPr>
          <w:rFonts w:ascii="Times New Roman" w:hAnsi="Times New Roman" w:cs="Times New Roman" w:hint="default"/>
          <w:sz w:val="24"/>
          <w:szCs w:val="24"/>
        </w:rPr>
        <w:t>ho leká</w:t>
      </w:r>
      <w:r w:rsidRPr="00F37DD9">
        <w:rPr>
          <w:rFonts w:ascii="Times New Roman" w:hAnsi="Times New Roman" w:cs="Times New Roman" w:hint="default"/>
          <w:sz w:val="24"/>
          <w:szCs w:val="24"/>
        </w:rPr>
        <w:t>ra, ak ide o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 so zdravotný</w:t>
      </w:r>
      <w:r w:rsidRPr="00F37DD9">
        <w:rPr>
          <w:rFonts w:ascii="Times New Roman" w:hAnsi="Times New Roman" w:cs="Times New Roman" w:hint="default"/>
          <w:sz w:val="24"/>
          <w:szCs w:val="24"/>
        </w:rPr>
        <w:t>m znevý</w:t>
      </w:r>
      <w:r w:rsidRPr="00F37DD9">
        <w:rPr>
          <w:rFonts w:ascii="Times New Roman" w:hAnsi="Times New Roman" w:cs="Times New Roman" w:hint="default"/>
          <w:sz w:val="24"/>
          <w:szCs w:val="24"/>
        </w:rPr>
        <w:t>hodnení</w:t>
      </w:r>
      <w:r w:rsidRPr="00F37DD9">
        <w:rPr>
          <w:rFonts w:ascii="Times New Roman" w:hAnsi="Times New Roman" w:cs="Times New Roman" w:hint="default"/>
          <w:sz w:val="24"/>
          <w:szCs w:val="24"/>
        </w:rPr>
        <w:t>m na zá</w:t>
      </w:r>
      <w:r w:rsidRPr="00F37DD9">
        <w:rPr>
          <w:rFonts w:ascii="Times New Roman" w:hAnsi="Times New Roman" w:cs="Times New Roman" w:hint="default"/>
          <w:sz w:val="24"/>
          <w:szCs w:val="24"/>
        </w:rPr>
        <w:t>klade vyjadrenia posudkové</w:t>
      </w:r>
      <w:r w:rsidRPr="00F37DD9">
        <w:rPr>
          <w:rFonts w:ascii="Times New Roman" w:hAnsi="Times New Roman" w:cs="Times New Roman" w:hint="default"/>
          <w:sz w:val="24"/>
          <w:szCs w:val="24"/>
        </w:rPr>
        <w:t>ho leká</w:t>
      </w:r>
      <w:r w:rsidRPr="00F37DD9">
        <w:rPr>
          <w:rFonts w:ascii="Times New Roman" w:hAnsi="Times New Roman" w:cs="Times New Roman" w:hint="default"/>
          <w:sz w:val="24"/>
          <w:szCs w:val="24"/>
        </w:rPr>
        <w:t>ra sociá</w:t>
      </w:r>
      <w:r w:rsidRPr="00F37DD9">
        <w:rPr>
          <w:rFonts w:ascii="Times New Roman" w:hAnsi="Times New Roman" w:cs="Times New Roman" w:hint="default"/>
          <w:sz w:val="24"/>
          <w:szCs w:val="24"/>
        </w:rPr>
        <w:t>lneho zabezpeč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enia. </w:t>
      </w:r>
    </w:p>
    <w:p w:rsidR="006602BA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0CD7" w:rsidR="00570CD7">
        <w:rPr>
          <w:rFonts w:ascii="Times New Roman" w:hAnsi="Times New Roman" w:cs="Times New Roman"/>
          <w:sz w:val="24"/>
          <w:szCs w:val="24"/>
        </w:rPr>
        <w:t>R</w:t>
      </w:r>
      <w:r w:rsidRPr="00570CD7">
        <w:rPr>
          <w:rFonts w:ascii="Times New Roman" w:hAnsi="Times New Roman" w:cs="Times New Roman"/>
          <w:sz w:val="24"/>
          <w:szCs w:val="24"/>
        </w:rPr>
        <w:t>iadite</w:t>
      </w:r>
      <w:r w:rsidRPr="00570CD7">
        <w:rPr>
          <w:rFonts w:ascii="Times New Roman" w:hAnsi="Times New Roman" w:cs="Times New Roman" w:hint="default"/>
          <w:sz w:val="24"/>
          <w:szCs w:val="24"/>
        </w:rPr>
        <w:t>ľ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strednej š</w:t>
      </w:r>
      <w:r w:rsidRPr="00570CD7">
        <w:rPr>
          <w:rFonts w:ascii="Times New Roman" w:hAnsi="Times New Roman" w:cs="Times New Roman" w:hint="default"/>
          <w:sz w:val="24"/>
          <w:szCs w:val="24"/>
        </w:rPr>
        <w:t>koly nemôž</w:t>
      </w:r>
      <w:r w:rsidRPr="00570CD7">
        <w:rPr>
          <w:rFonts w:ascii="Times New Roman" w:hAnsi="Times New Roman" w:cs="Times New Roman" w:hint="default"/>
          <w:sz w:val="24"/>
          <w:szCs w:val="24"/>
        </w:rPr>
        <w:t>e oslobodiť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570CD7">
        <w:rPr>
          <w:rFonts w:ascii="Times New Roman" w:hAnsi="Times New Roman" w:cs="Times New Roman" w:hint="default"/>
          <w:sz w:val="24"/>
          <w:szCs w:val="24"/>
        </w:rPr>
        <w:t>iaka na celý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570CD7">
        <w:rPr>
          <w:rFonts w:ascii="Times New Roman" w:hAnsi="Times New Roman" w:cs="Times New Roman" w:hint="default"/>
          <w:sz w:val="24"/>
          <w:szCs w:val="24"/>
        </w:rPr>
        <w:t>kolský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rok alebo na jeho prevaž</w:t>
      </w:r>
      <w:r w:rsidRPr="00570CD7">
        <w:rPr>
          <w:rFonts w:ascii="Times New Roman" w:hAnsi="Times New Roman" w:cs="Times New Roman" w:hint="default"/>
          <w:sz w:val="24"/>
          <w:szCs w:val="24"/>
        </w:rPr>
        <w:t>nú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č</w:t>
      </w:r>
      <w:r w:rsidRPr="00570CD7">
        <w:rPr>
          <w:rFonts w:ascii="Times New Roman" w:hAnsi="Times New Roman" w:cs="Times New Roman" w:hint="default"/>
          <w:sz w:val="24"/>
          <w:szCs w:val="24"/>
        </w:rPr>
        <w:t>asť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od vyuč</w:t>
      </w:r>
      <w:r w:rsidRPr="00570CD7">
        <w:rPr>
          <w:rFonts w:ascii="Times New Roman" w:hAnsi="Times New Roman" w:cs="Times New Roman" w:hint="default"/>
          <w:sz w:val="24"/>
          <w:szCs w:val="24"/>
        </w:rPr>
        <w:t>ovania povinný</w:t>
      </w:r>
      <w:r w:rsidRPr="00570CD7">
        <w:rPr>
          <w:rFonts w:ascii="Times New Roman" w:hAnsi="Times New Roman" w:cs="Times New Roman" w:hint="default"/>
          <w:sz w:val="24"/>
          <w:szCs w:val="24"/>
        </w:rPr>
        <w:t>ch predmetov, ktoré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majú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rozhodujú</w:t>
      </w:r>
      <w:r w:rsidRPr="00570CD7">
        <w:rPr>
          <w:rFonts w:ascii="Times New Roman" w:hAnsi="Times New Roman" w:cs="Times New Roman" w:hint="default"/>
          <w:sz w:val="24"/>
          <w:szCs w:val="24"/>
        </w:rPr>
        <w:t>ci vý</w:t>
      </w:r>
      <w:r w:rsidRPr="00570CD7">
        <w:rPr>
          <w:rFonts w:ascii="Times New Roman" w:hAnsi="Times New Roman" w:cs="Times New Roman" w:hint="default"/>
          <w:sz w:val="24"/>
          <w:szCs w:val="24"/>
        </w:rPr>
        <w:t>znam pre odborné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zameranie absolventa. Tieto povinné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predmety urč</w:t>
      </w:r>
      <w:r w:rsidRPr="00570CD7">
        <w:rPr>
          <w:rFonts w:ascii="Times New Roman" w:hAnsi="Times New Roman" w:cs="Times New Roman" w:hint="default"/>
          <w:sz w:val="24"/>
          <w:szCs w:val="24"/>
        </w:rPr>
        <w:t>uje riaditeľ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strednej š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koly. </w:t>
      </w:r>
    </w:p>
    <w:p w:rsidR="006602BA" w:rsidP="006602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0CD7" w:rsidR="00570CD7">
        <w:rPr>
          <w:rFonts w:ascii="Times New Roman" w:hAnsi="Times New Roman" w:cs="Times New Roman"/>
          <w:sz w:val="24"/>
          <w:szCs w:val="24"/>
        </w:rPr>
        <w:t>N</w:t>
      </w:r>
      <w:r w:rsidRPr="00570CD7">
        <w:rPr>
          <w:rFonts w:ascii="Times New Roman" w:hAnsi="Times New Roman" w:cs="Times New Roman" w:hint="default"/>
          <w:sz w:val="24"/>
          <w:szCs w:val="24"/>
        </w:rPr>
        <w:t>eprí</w:t>
      </w:r>
      <w:r w:rsidRPr="00570CD7">
        <w:rPr>
          <w:rFonts w:ascii="Times New Roman" w:hAnsi="Times New Roman" w:cs="Times New Roman" w:hint="default"/>
          <w:sz w:val="24"/>
          <w:szCs w:val="24"/>
        </w:rPr>
        <w:t>tomnosť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570CD7">
        <w:rPr>
          <w:rFonts w:ascii="Times New Roman" w:hAnsi="Times New Roman" w:cs="Times New Roman" w:hint="default"/>
          <w:sz w:val="24"/>
          <w:szCs w:val="24"/>
        </w:rPr>
        <w:t>iač</w:t>
      </w:r>
      <w:r w:rsidRPr="00570CD7">
        <w:rPr>
          <w:rFonts w:ascii="Times New Roman" w:hAnsi="Times New Roman" w:cs="Times New Roman" w:hint="default"/>
          <w:sz w:val="24"/>
          <w:szCs w:val="24"/>
        </w:rPr>
        <w:t>ky pre tehotenstvo a materstvo sa uzná</w:t>
      </w:r>
      <w:r w:rsidRPr="00570CD7">
        <w:rPr>
          <w:rFonts w:ascii="Times New Roman" w:hAnsi="Times New Roman" w:cs="Times New Roman" w:hint="default"/>
          <w:sz w:val="24"/>
          <w:szCs w:val="24"/>
        </w:rPr>
        <w:t>va ako dô</w:t>
      </w:r>
      <w:r w:rsidRPr="00570CD7">
        <w:rPr>
          <w:rFonts w:ascii="Times New Roman" w:hAnsi="Times New Roman" w:cs="Times New Roman" w:hint="default"/>
          <w:sz w:val="24"/>
          <w:szCs w:val="24"/>
        </w:rPr>
        <w:t>vod ospravedlnenej neprí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tomnosti. </w:t>
      </w:r>
    </w:p>
    <w:p w:rsidR="00570CD7" w:rsidP="00570CD7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70CD7" w:rsidRPr="00570CD7" w:rsidP="0015759B">
      <w:pPr>
        <w:keepNext/>
        <w:widowControl w:val="0"/>
        <w:numPr>
          <w:numId w:val="40"/>
        </w:numPr>
        <w:tabs>
          <w:tab w:val="clear" w:pos="5385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02BA" w:rsidP="0015759B">
      <w:pPr>
        <w:keepNext/>
        <w:widowControl w:val="0"/>
        <w:tabs>
          <w:tab w:val="num" w:pos="7020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0CD7" w:rsidR="00570CD7">
        <w:rPr>
          <w:rFonts w:ascii="Times New Roman" w:hAnsi="Times New Roman" w:cs="Times New Roman"/>
          <w:bCs/>
          <w:sz w:val="24"/>
          <w:szCs w:val="24"/>
        </w:rPr>
        <w:t>Hodnotenie a</w:t>
      </w:r>
      <w:r w:rsidR="00570CD7">
        <w:rPr>
          <w:rFonts w:ascii="Times New Roman" w:hAnsi="Times New Roman" w:cs="Times New Roman"/>
          <w:bCs/>
          <w:sz w:val="24"/>
          <w:szCs w:val="24"/>
        </w:rPr>
        <w:t> </w:t>
      </w:r>
      <w:r w:rsidRPr="00570CD7" w:rsidR="00570CD7">
        <w:rPr>
          <w:rFonts w:ascii="Times New Roman" w:hAnsi="Times New Roman" w:cs="Times New Roman" w:hint="default"/>
          <w:bCs/>
          <w:sz w:val="24"/>
          <w:szCs w:val="24"/>
        </w:rPr>
        <w:t>klasifiká</w:t>
      </w:r>
      <w:r w:rsidRPr="00570CD7" w:rsidR="00570CD7">
        <w:rPr>
          <w:rFonts w:ascii="Times New Roman" w:hAnsi="Times New Roman" w:cs="Times New Roman" w:hint="default"/>
          <w:bCs/>
          <w:sz w:val="24"/>
          <w:szCs w:val="24"/>
        </w:rPr>
        <w:t>cia</w:t>
      </w:r>
    </w:p>
    <w:p w:rsidR="00570CD7" w:rsidP="0015759B">
      <w:pPr>
        <w:keepNext/>
        <w:widowControl w:val="0"/>
        <w:tabs>
          <w:tab w:val="num" w:pos="7020"/>
        </w:tabs>
        <w:bidi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0CD7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0CD7">
        <w:rPr>
          <w:rFonts w:ascii="Times New Roman" w:hAnsi="Times New Roman" w:cs="Times New Roman" w:hint="default"/>
          <w:sz w:val="24"/>
          <w:szCs w:val="24"/>
        </w:rPr>
        <w:t>Predmetom hodnotenia a klasifiká</w:t>
      </w:r>
      <w:r w:rsidRPr="00570CD7">
        <w:rPr>
          <w:rFonts w:ascii="Times New Roman" w:hAnsi="Times New Roman" w:cs="Times New Roman" w:hint="default"/>
          <w:sz w:val="24"/>
          <w:szCs w:val="24"/>
        </w:rPr>
        <w:t>cie je ú</w:t>
      </w:r>
      <w:r w:rsidRPr="00570CD7">
        <w:rPr>
          <w:rFonts w:ascii="Times New Roman" w:hAnsi="Times New Roman" w:cs="Times New Roman" w:hint="default"/>
          <w:sz w:val="24"/>
          <w:szCs w:val="24"/>
        </w:rPr>
        <w:t>roveň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dosiahnutý</w:t>
      </w:r>
      <w:r w:rsidRPr="00570CD7">
        <w:rPr>
          <w:rFonts w:ascii="Times New Roman" w:hAnsi="Times New Roman" w:cs="Times New Roman" w:hint="default"/>
          <w:sz w:val="24"/>
          <w:szCs w:val="24"/>
        </w:rPr>
        <w:t>ch vedomostí</w:t>
      </w:r>
      <w:r w:rsidRPr="00570CD7">
        <w:rPr>
          <w:rFonts w:ascii="Times New Roman" w:hAnsi="Times New Roman" w:cs="Times New Roman" w:hint="default"/>
          <w:sz w:val="24"/>
          <w:szCs w:val="24"/>
        </w:rPr>
        <w:t>, zruč</w:t>
      </w:r>
      <w:r w:rsidRPr="00570CD7">
        <w:rPr>
          <w:rFonts w:ascii="Times New Roman" w:hAnsi="Times New Roman" w:cs="Times New Roman" w:hint="default"/>
          <w:sz w:val="24"/>
          <w:szCs w:val="24"/>
        </w:rPr>
        <w:t>ností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70CD7">
        <w:rPr>
          <w:rFonts w:ascii="Times New Roman" w:hAnsi="Times New Roman" w:cs="Times New Roman" w:hint="default"/>
          <w:sz w:val="24"/>
          <w:szCs w:val="24"/>
        </w:rPr>
        <w:t>schopností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570CD7">
        <w:rPr>
          <w:rFonts w:ascii="Times New Roman" w:hAnsi="Times New Roman" w:cs="Times New Roman" w:hint="default"/>
          <w:sz w:val="24"/>
          <w:szCs w:val="24"/>
        </w:rPr>
        <w:t>iaka podľ</w:t>
      </w:r>
      <w:r w:rsidRPr="00570CD7">
        <w:rPr>
          <w:rFonts w:ascii="Times New Roman" w:hAnsi="Times New Roman" w:cs="Times New Roman" w:hint="default"/>
          <w:sz w:val="24"/>
          <w:szCs w:val="24"/>
        </w:rPr>
        <w:t>a platný</w:t>
      </w:r>
      <w:r w:rsidRPr="00570CD7">
        <w:rPr>
          <w:rFonts w:ascii="Times New Roman" w:hAnsi="Times New Roman" w:cs="Times New Roman" w:hint="default"/>
          <w:sz w:val="24"/>
          <w:szCs w:val="24"/>
        </w:rPr>
        <w:t>ch uč</w:t>
      </w:r>
      <w:r w:rsidRPr="00570CD7">
        <w:rPr>
          <w:rFonts w:ascii="Times New Roman" w:hAnsi="Times New Roman" w:cs="Times New Roman" w:hint="default"/>
          <w:sz w:val="24"/>
          <w:szCs w:val="24"/>
        </w:rPr>
        <w:t>ebný</w:t>
      </w:r>
      <w:r w:rsidRPr="00570CD7">
        <w:rPr>
          <w:rFonts w:ascii="Times New Roman" w:hAnsi="Times New Roman" w:cs="Times New Roman" w:hint="default"/>
          <w:sz w:val="24"/>
          <w:szCs w:val="24"/>
        </w:rPr>
        <w:t>ch osnov a vzdelá</w:t>
      </w:r>
      <w:r w:rsidRPr="00570CD7">
        <w:rPr>
          <w:rFonts w:ascii="Times New Roman" w:hAnsi="Times New Roman" w:cs="Times New Roman" w:hint="default"/>
          <w:sz w:val="24"/>
          <w:szCs w:val="24"/>
        </w:rPr>
        <w:t>vací</w:t>
      </w:r>
      <w:r w:rsidRPr="00570CD7">
        <w:rPr>
          <w:rFonts w:ascii="Times New Roman" w:hAnsi="Times New Roman" w:cs="Times New Roman" w:hint="default"/>
          <w:sz w:val="24"/>
          <w:szCs w:val="24"/>
        </w:rPr>
        <w:t>ch š</w:t>
      </w:r>
      <w:r w:rsidRPr="00570CD7">
        <w:rPr>
          <w:rFonts w:ascii="Times New Roman" w:hAnsi="Times New Roman" w:cs="Times New Roman" w:hint="default"/>
          <w:sz w:val="24"/>
          <w:szCs w:val="24"/>
        </w:rPr>
        <w:t>tandardov. Na hodnotenie a klasifiká</w:t>
      </w:r>
      <w:r w:rsidRPr="00570CD7">
        <w:rPr>
          <w:rFonts w:ascii="Times New Roman" w:hAnsi="Times New Roman" w:cs="Times New Roman" w:hint="default"/>
          <w:sz w:val="24"/>
          <w:szCs w:val="24"/>
        </w:rPr>
        <w:t>ciu preuká</w:t>
      </w:r>
      <w:r w:rsidRPr="00570CD7">
        <w:rPr>
          <w:rFonts w:ascii="Times New Roman" w:hAnsi="Times New Roman" w:cs="Times New Roman" w:hint="default"/>
          <w:sz w:val="24"/>
          <w:szCs w:val="24"/>
        </w:rPr>
        <w:t>zané</w:t>
      </w:r>
      <w:r w:rsidRPr="00570CD7">
        <w:rPr>
          <w:rFonts w:ascii="Times New Roman" w:hAnsi="Times New Roman" w:cs="Times New Roman" w:hint="default"/>
          <w:sz w:val="24"/>
          <w:szCs w:val="24"/>
        </w:rPr>
        <w:t>ho vý</w:t>
      </w:r>
      <w:r w:rsidRPr="00570CD7">
        <w:rPr>
          <w:rFonts w:ascii="Times New Roman" w:hAnsi="Times New Roman" w:cs="Times New Roman" w:hint="default"/>
          <w:sz w:val="24"/>
          <w:szCs w:val="24"/>
        </w:rPr>
        <w:t>konu ž</w:t>
      </w:r>
      <w:r w:rsidRPr="00570CD7">
        <w:rPr>
          <w:rFonts w:ascii="Times New Roman" w:hAnsi="Times New Roman" w:cs="Times New Roman" w:hint="default"/>
          <w:sz w:val="24"/>
          <w:szCs w:val="24"/>
        </w:rPr>
        <w:t>iaka v prí</w:t>
      </w:r>
      <w:r w:rsidRPr="00570CD7">
        <w:rPr>
          <w:rFonts w:ascii="Times New Roman" w:hAnsi="Times New Roman" w:cs="Times New Roman" w:hint="default"/>
          <w:sz w:val="24"/>
          <w:szCs w:val="24"/>
        </w:rPr>
        <w:t>sluš</w:t>
      </w:r>
      <w:r w:rsidRPr="00570CD7">
        <w:rPr>
          <w:rFonts w:ascii="Times New Roman" w:hAnsi="Times New Roman" w:cs="Times New Roman" w:hint="default"/>
          <w:sz w:val="24"/>
          <w:szCs w:val="24"/>
        </w:rPr>
        <w:t>nom vyuč</w:t>
      </w:r>
      <w:r w:rsidRPr="00570CD7">
        <w:rPr>
          <w:rFonts w:ascii="Times New Roman" w:hAnsi="Times New Roman" w:cs="Times New Roman" w:hint="default"/>
          <w:sz w:val="24"/>
          <w:szCs w:val="24"/>
        </w:rPr>
        <w:t>ovacom predmete nesmie mať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vplyv sprá</w:t>
      </w:r>
      <w:r w:rsidRPr="00570CD7">
        <w:rPr>
          <w:rFonts w:ascii="Times New Roman" w:hAnsi="Times New Roman" w:cs="Times New Roman" w:hint="default"/>
          <w:sz w:val="24"/>
          <w:szCs w:val="24"/>
        </w:rPr>
        <w:t>vanie sa ž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iaka. </w:t>
      </w:r>
    </w:p>
    <w:p w:rsidR="00570CD7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0CD7">
        <w:rPr>
          <w:rFonts w:ascii="Times New Roman" w:hAnsi="Times New Roman" w:cs="Times New Roman" w:hint="default"/>
          <w:sz w:val="24"/>
          <w:szCs w:val="24"/>
        </w:rPr>
        <w:t>Riaditeľ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strednej š</w:t>
      </w:r>
      <w:r w:rsidRPr="00570CD7">
        <w:rPr>
          <w:rFonts w:ascii="Times New Roman" w:hAnsi="Times New Roman" w:cs="Times New Roman" w:hint="default"/>
          <w:sz w:val="24"/>
          <w:szCs w:val="24"/>
        </w:rPr>
        <w:t>koly ozná</w:t>
      </w:r>
      <w:r w:rsidRPr="00570CD7">
        <w:rPr>
          <w:rFonts w:ascii="Times New Roman" w:hAnsi="Times New Roman" w:cs="Times New Roman" w:hint="default"/>
          <w:sz w:val="24"/>
          <w:szCs w:val="24"/>
        </w:rPr>
        <w:t>mi najneskô</w:t>
      </w:r>
      <w:r w:rsidRPr="00570CD7">
        <w:rPr>
          <w:rFonts w:ascii="Times New Roman" w:hAnsi="Times New Roman" w:cs="Times New Roman" w:hint="default"/>
          <w:sz w:val="24"/>
          <w:szCs w:val="24"/>
        </w:rPr>
        <w:t>r v deň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zač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iatku </w:t>
      </w:r>
      <w:r w:rsidRPr="00570CD7">
        <w:rPr>
          <w:rFonts w:ascii="Times New Roman" w:hAnsi="Times New Roman" w:cs="Times New Roman" w:hint="default"/>
          <w:sz w:val="24"/>
          <w:szCs w:val="24"/>
        </w:rPr>
        <w:t>š</w:t>
      </w:r>
      <w:r w:rsidRPr="00570CD7">
        <w:rPr>
          <w:rFonts w:ascii="Times New Roman" w:hAnsi="Times New Roman" w:cs="Times New Roman" w:hint="default"/>
          <w:sz w:val="24"/>
          <w:szCs w:val="24"/>
        </w:rPr>
        <w:t>kolské</w:t>
      </w:r>
      <w:r w:rsidRPr="00570CD7">
        <w:rPr>
          <w:rFonts w:ascii="Times New Roman" w:hAnsi="Times New Roman" w:cs="Times New Roman" w:hint="default"/>
          <w:sz w:val="24"/>
          <w:szCs w:val="24"/>
        </w:rPr>
        <w:t>ho roka, ktoré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predmety sa v sú</w:t>
      </w:r>
      <w:r w:rsidRPr="00570CD7">
        <w:rPr>
          <w:rFonts w:ascii="Times New Roman" w:hAnsi="Times New Roman" w:cs="Times New Roman" w:hint="default"/>
          <w:sz w:val="24"/>
          <w:szCs w:val="24"/>
        </w:rPr>
        <w:t>lade so š</w:t>
      </w:r>
      <w:r w:rsidRPr="00570CD7">
        <w:rPr>
          <w:rFonts w:ascii="Times New Roman" w:hAnsi="Times New Roman" w:cs="Times New Roman" w:hint="default"/>
          <w:sz w:val="24"/>
          <w:szCs w:val="24"/>
        </w:rPr>
        <w:t>kolský</w:t>
      </w:r>
      <w:r w:rsidRPr="00570CD7">
        <w:rPr>
          <w:rFonts w:ascii="Times New Roman" w:hAnsi="Times New Roman" w:cs="Times New Roman" w:hint="default"/>
          <w:sz w:val="24"/>
          <w:szCs w:val="24"/>
        </w:rPr>
        <w:t>m vzdelá</w:t>
      </w:r>
      <w:r w:rsidRPr="00570CD7">
        <w:rPr>
          <w:rFonts w:ascii="Times New Roman" w:hAnsi="Times New Roman" w:cs="Times New Roman" w:hint="default"/>
          <w:sz w:val="24"/>
          <w:szCs w:val="24"/>
        </w:rPr>
        <w:t>vací</w:t>
      </w:r>
      <w:r w:rsidRPr="00570CD7">
        <w:rPr>
          <w:rFonts w:ascii="Times New Roman" w:hAnsi="Times New Roman" w:cs="Times New Roman" w:hint="default"/>
          <w:sz w:val="24"/>
          <w:szCs w:val="24"/>
        </w:rPr>
        <w:t>m programom klasifikujú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a ktoré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sa neklasifikujú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. </w:t>
      </w:r>
    </w:p>
    <w:p w:rsidR="00570CD7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0CD7">
        <w:rPr>
          <w:rFonts w:ascii="Times New Roman" w:hAnsi="Times New Roman" w:cs="Times New Roman" w:hint="default"/>
          <w:sz w:val="24"/>
          <w:szCs w:val="24"/>
        </w:rPr>
        <w:t>Triedny uč</w:t>
      </w:r>
      <w:r w:rsidRPr="00570CD7">
        <w:rPr>
          <w:rFonts w:ascii="Times New Roman" w:hAnsi="Times New Roman" w:cs="Times New Roman" w:hint="default"/>
          <w:sz w:val="24"/>
          <w:szCs w:val="24"/>
        </w:rPr>
        <w:t>iteľ</w:t>
      </w:r>
      <w:r w:rsidRPr="00570CD7">
        <w:rPr>
          <w:rFonts w:ascii="Times New Roman" w:hAnsi="Times New Roman" w:cs="Times New Roman" w:hint="default"/>
          <w:sz w:val="24"/>
          <w:szCs w:val="24"/>
        </w:rPr>
        <w:t>, uč</w:t>
      </w:r>
      <w:r w:rsidRPr="00570CD7">
        <w:rPr>
          <w:rFonts w:ascii="Times New Roman" w:hAnsi="Times New Roman" w:cs="Times New Roman" w:hint="default"/>
          <w:sz w:val="24"/>
          <w:szCs w:val="24"/>
        </w:rPr>
        <w:t>itelia jednotlivý</w:t>
      </w:r>
      <w:r w:rsidRPr="00570CD7">
        <w:rPr>
          <w:rFonts w:ascii="Times New Roman" w:hAnsi="Times New Roman" w:cs="Times New Roman" w:hint="default"/>
          <w:sz w:val="24"/>
          <w:szCs w:val="24"/>
        </w:rPr>
        <w:t>ch predmetov alebo majster odbornej vý</w:t>
      </w:r>
      <w:r w:rsidRPr="00570CD7">
        <w:rPr>
          <w:rFonts w:ascii="Times New Roman" w:hAnsi="Times New Roman" w:cs="Times New Roman" w:hint="default"/>
          <w:sz w:val="24"/>
          <w:szCs w:val="24"/>
        </w:rPr>
        <w:t>chovy priebež</w:t>
      </w:r>
      <w:r w:rsidRPr="00570CD7">
        <w:rPr>
          <w:rFonts w:ascii="Times New Roman" w:hAnsi="Times New Roman" w:cs="Times New Roman" w:hint="default"/>
          <w:sz w:val="24"/>
          <w:szCs w:val="24"/>
        </w:rPr>
        <w:t>ne informuje o prospechu a </w:t>
      </w:r>
      <w:r w:rsidRPr="00570CD7">
        <w:rPr>
          <w:rFonts w:ascii="Times New Roman" w:hAnsi="Times New Roman" w:cs="Times New Roman" w:hint="default"/>
          <w:sz w:val="24"/>
          <w:szCs w:val="24"/>
        </w:rPr>
        <w:t>sprá</w:t>
      </w:r>
      <w:r w:rsidRPr="00570CD7">
        <w:rPr>
          <w:rFonts w:ascii="Times New Roman" w:hAnsi="Times New Roman" w:cs="Times New Roman" w:hint="default"/>
          <w:sz w:val="24"/>
          <w:szCs w:val="24"/>
        </w:rPr>
        <w:t>vaní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sa ž</w:t>
      </w:r>
      <w:r w:rsidRPr="00570CD7">
        <w:rPr>
          <w:rFonts w:ascii="Times New Roman" w:hAnsi="Times New Roman" w:cs="Times New Roman" w:hint="default"/>
          <w:sz w:val="24"/>
          <w:szCs w:val="24"/>
        </w:rPr>
        <w:t>iaka zá</w:t>
      </w:r>
      <w:r w:rsidRPr="00570CD7">
        <w:rPr>
          <w:rFonts w:ascii="Times New Roman" w:hAnsi="Times New Roman" w:cs="Times New Roman" w:hint="default"/>
          <w:sz w:val="24"/>
          <w:szCs w:val="24"/>
        </w:rPr>
        <w:t>konné</w:t>
      </w:r>
      <w:r w:rsidRPr="00570CD7">
        <w:rPr>
          <w:rFonts w:ascii="Times New Roman" w:hAnsi="Times New Roman" w:cs="Times New Roman" w:hint="default"/>
          <w:sz w:val="24"/>
          <w:szCs w:val="24"/>
        </w:rPr>
        <w:t>ho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570CD7">
        <w:rPr>
          <w:rFonts w:ascii="Times New Roman" w:hAnsi="Times New Roman" w:cs="Times New Roman" w:hint="default"/>
          <w:sz w:val="24"/>
          <w:szCs w:val="24"/>
        </w:rPr>
        <w:t>stupcu ž</w:t>
      </w:r>
      <w:r w:rsidRPr="00570CD7">
        <w:rPr>
          <w:rFonts w:ascii="Times New Roman" w:hAnsi="Times New Roman" w:cs="Times New Roman" w:hint="default"/>
          <w:sz w:val="24"/>
          <w:szCs w:val="24"/>
        </w:rPr>
        <w:t>iaka, alebo zá</w:t>
      </w:r>
      <w:r w:rsidRPr="00570CD7">
        <w:rPr>
          <w:rFonts w:ascii="Times New Roman" w:hAnsi="Times New Roman" w:cs="Times New Roman" w:hint="default"/>
          <w:sz w:val="24"/>
          <w:szCs w:val="24"/>
        </w:rPr>
        <w:t>stupcu zariadenia podľ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a </w:t>
      </w:r>
      <w:r w:rsidRPr="00570CD7">
        <w:rPr>
          <w:rFonts w:ascii="Times New Roman" w:hAnsi="Times New Roman" w:cs="Times New Roman" w:hint="default"/>
          <w:color w:val="0000FF"/>
          <w:sz w:val="24"/>
          <w:szCs w:val="24"/>
          <w:u w:val="single"/>
        </w:rPr>
        <w:t>§</w:t>
      </w:r>
      <w:r w:rsidRPr="00570CD7">
        <w:rPr>
          <w:rFonts w:ascii="Times New Roman" w:hAnsi="Times New Roman" w:cs="Times New Roman" w:hint="default"/>
          <w:color w:val="0000FF"/>
          <w:sz w:val="24"/>
          <w:szCs w:val="24"/>
          <w:u w:val="single"/>
        </w:rPr>
        <w:t xml:space="preserve"> 1 pí</w:t>
      </w:r>
      <w:r w:rsidRPr="00570CD7">
        <w:rPr>
          <w:rFonts w:ascii="Times New Roman" w:hAnsi="Times New Roman" w:cs="Times New Roman" w:hint="default"/>
          <w:color w:val="0000FF"/>
          <w:sz w:val="24"/>
          <w:szCs w:val="24"/>
          <w:u w:val="single"/>
        </w:rPr>
        <w:t>sm. g) zá</w:t>
      </w:r>
      <w:r w:rsidRPr="00570CD7">
        <w:rPr>
          <w:rFonts w:ascii="Times New Roman" w:hAnsi="Times New Roman" w:cs="Times New Roman" w:hint="default"/>
          <w:color w:val="0000FF"/>
          <w:sz w:val="24"/>
          <w:szCs w:val="24"/>
          <w:u w:val="single"/>
        </w:rPr>
        <w:t>kona</w:t>
      </w:r>
      <w:r w:rsidRPr="00570C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CD7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70CD7">
        <w:rPr>
          <w:rFonts w:ascii="Times New Roman" w:hAnsi="Times New Roman" w:cs="Times New Roman" w:hint="default"/>
          <w:sz w:val="24"/>
          <w:szCs w:val="24"/>
        </w:rPr>
        <w:t>Ak sa vý</w:t>
      </w:r>
      <w:r w:rsidRPr="00570CD7">
        <w:rPr>
          <w:rFonts w:ascii="Times New Roman" w:hAnsi="Times New Roman" w:cs="Times New Roman" w:hint="default"/>
          <w:sz w:val="24"/>
          <w:szCs w:val="24"/>
        </w:rPr>
        <w:t>razne zhorší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prospech alebo sprá</w:t>
      </w:r>
      <w:r w:rsidRPr="00570CD7">
        <w:rPr>
          <w:rFonts w:ascii="Times New Roman" w:hAnsi="Times New Roman" w:cs="Times New Roman" w:hint="default"/>
          <w:sz w:val="24"/>
          <w:szCs w:val="24"/>
        </w:rPr>
        <w:t>vanie sa ž</w:t>
      </w:r>
      <w:r w:rsidRPr="00570CD7">
        <w:rPr>
          <w:rFonts w:ascii="Times New Roman" w:hAnsi="Times New Roman" w:cs="Times New Roman" w:hint="default"/>
          <w:sz w:val="24"/>
          <w:szCs w:val="24"/>
        </w:rPr>
        <w:t>iaka, riaditeľ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570CD7">
        <w:rPr>
          <w:rFonts w:ascii="Times New Roman" w:hAnsi="Times New Roman" w:cs="Times New Roman" w:hint="default"/>
          <w:sz w:val="24"/>
          <w:szCs w:val="24"/>
        </w:rPr>
        <w:t>somne informuje zá</w:t>
      </w:r>
      <w:r w:rsidRPr="00570CD7">
        <w:rPr>
          <w:rFonts w:ascii="Times New Roman" w:hAnsi="Times New Roman" w:cs="Times New Roman" w:hint="default"/>
          <w:sz w:val="24"/>
          <w:szCs w:val="24"/>
        </w:rPr>
        <w:t>konné</w:t>
      </w:r>
      <w:r w:rsidRPr="00570CD7">
        <w:rPr>
          <w:rFonts w:ascii="Times New Roman" w:hAnsi="Times New Roman" w:cs="Times New Roman" w:hint="default"/>
          <w:sz w:val="24"/>
          <w:szCs w:val="24"/>
        </w:rPr>
        <w:t>ho zá</w:t>
      </w:r>
      <w:r w:rsidRPr="00570CD7">
        <w:rPr>
          <w:rFonts w:ascii="Times New Roman" w:hAnsi="Times New Roman" w:cs="Times New Roman" w:hint="default"/>
          <w:sz w:val="24"/>
          <w:szCs w:val="24"/>
        </w:rPr>
        <w:t>stupcu ž</w:t>
      </w:r>
      <w:r w:rsidRPr="00570CD7">
        <w:rPr>
          <w:rFonts w:ascii="Times New Roman" w:hAnsi="Times New Roman" w:cs="Times New Roman" w:hint="default"/>
          <w:sz w:val="24"/>
          <w:szCs w:val="24"/>
        </w:rPr>
        <w:t>iaka alebo zá</w:t>
      </w:r>
      <w:r w:rsidRPr="00570CD7">
        <w:rPr>
          <w:rFonts w:ascii="Times New Roman" w:hAnsi="Times New Roman" w:cs="Times New Roman" w:hint="default"/>
          <w:sz w:val="24"/>
          <w:szCs w:val="24"/>
        </w:rPr>
        <w:t xml:space="preserve">stupcu zariadenia. </w:t>
      </w:r>
    </w:p>
    <w:p w:rsidR="00570CD7" w:rsidP="00570CD7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570CD7" w:rsidRPr="00570CD7" w:rsidP="00570CD7">
      <w:pPr>
        <w:widowControl w:val="0"/>
        <w:numPr>
          <w:numId w:val="40"/>
        </w:numPr>
        <w:tabs>
          <w:tab w:val="clear" w:pos="5385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70CD7" w:rsidRPr="00F37DD9" w:rsidP="00570CD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F37DD9">
        <w:rPr>
          <w:rFonts w:ascii="Times New Roman" w:hAnsi="Times New Roman" w:cs="Times New Roman" w:hint="default"/>
          <w:bCs/>
          <w:sz w:val="24"/>
          <w:szCs w:val="24"/>
        </w:rPr>
        <w:t>Súč</w:t>
      </w:r>
      <w:r w:rsidRPr="00F37DD9">
        <w:rPr>
          <w:rFonts w:ascii="Times New Roman" w:hAnsi="Times New Roman" w:cs="Times New Roman" w:hint="default"/>
          <w:bCs/>
          <w:sz w:val="24"/>
          <w:szCs w:val="24"/>
        </w:rPr>
        <w:t>asti vý</w:t>
      </w:r>
      <w:r w:rsidRPr="00F37DD9">
        <w:rPr>
          <w:rFonts w:ascii="Times New Roman" w:hAnsi="Times New Roman" w:cs="Times New Roman" w:hint="default"/>
          <w:bCs/>
          <w:sz w:val="24"/>
          <w:szCs w:val="24"/>
        </w:rPr>
        <w:t>chovy a vzdelá</w:t>
      </w:r>
      <w:r w:rsidRPr="00F37DD9">
        <w:rPr>
          <w:rFonts w:ascii="Times New Roman" w:hAnsi="Times New Roman" w:cs="Times New Roman" w:hint="default"/>
          <w:bCs/>
          <w:sz w:val="24"/>
          <w:szCs w:val="24"/>
        </w:rPr>
        <w:t xml:space="preserve">vania </w:t>
      </w:r>
    </w:p>
    <w:p w:rsidR="00570CD7" w:rsidRPr="00F37DD9" w:rsidP="00570CD7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0CD7" w:rsidRPr="00F37DD9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Súč</w:t>
      </w:r>
      <w:r w:rsidRPr="00F37DD9">
        <w:rPr>
          <w:rFonts w:ascii="Times New Roman" w:hAnsi="Times New Roman" w:cs="Times New Roman" w:hint="default"/>
          <w:sz w:val="24"/>
          <w:szCs w:val="24"/>
        </w:rPr>
        <w:t>asť</w:t>
      </w:r>
      <w:r w:rsidRPr="00F37DD9">
        <w:rPr>
          <w:rFonts w:ascii="Times New Roman" w:hAnsi="Times New Roman" w:cs="Times New Roman" w:hint="default"/>
          <w:sz w:val="24"/>
          <w:szCs w:val="24"/>
        </w:rPr>
        <w:t>ou vý</w:t>
      </w:r>
      <w:r w:rsidRPr="00F37DD9">
        <w:rPr>
          <w:rFonts w:ascii="Times New Roman" w:hAnsi="Times New Roman" w:cs="Times New Roman" w:hint="default"/>
          <w:sz w:val="24"/>
          <w:szCs w:val="24"/>
        </w:rPr>
        <w:t>chovy a vzdelá</w:t>
      </w:r>
      <w:r w:rsidRPr="00F37DD9">
        <w:rPr>
          <w:rFonts w:ascii="Times New Roman" w:hAnsi="Times New Roman" w:cs="Times New Roman" w:hint="default"/>
          <w:sz w:val="24"/>
          <w:szCs w:val="24"/>
        </w:rPr>
        <w:t>vania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 v stredný</w:t>
      </w:r>
      <w:r w:rsidRPr="00F37DD9">
        <w:rPr>
          <w:rFonts w:ascii="Times New Roman" w:hAnsi="Times New Roman" w:cs="Times New Roman" w:hint="default"/>
          <w:sz w:val="24"/>
          <w:szCs w:val="24"/>
        </w:rPr>
        <w:t>ch š</w:t>
      </w:r>
      <w:r w:rsidRPr="00F37DD9">
        <w:rPr>
          <w:rFonts w:ascii="Times New Roman" w:hAnsi="Times New Roman" w:cs="Times New Roman" w:hint="default"/>
          <w:sz w:val="24"/>
          <w:szCs w:val="24"/>
        </w:rPr>
        <w:t>kolá</w:t>
      </w:r>
      <w:r w:rsidRPr="00F37DD9">
        <w:rPr>
          <w:rFonts w:ascii="Times New Roman" w:hAnsi="Times New Roman" w:cs="Times New Roman" w:hint="default"/>
          <w:sz w:val="24"/>
          <w:szCs w:val="24"/>
        </w:rPr>
        <w:t>ch je exkurzia, kurz na ochranu ž</w:t>
      </w:r>
      <w:r w:rsidRPr="00F37DD9">
        <w:rPr>
          <w:rFonts w:ascii="Times New Roman" w:hAnsi="Times New Roman" w:cs="Times New Roman" w:hint="default"/>
          <w:sz w:val="24"/>
          <w:szCs w:val="24"/>
        </w:rPr>
        <w:t>ivota a zdravia a kurz pohybový</w:t>
      </w:r>
      <w:r w:rsidRPr="00F37DD9">
        <w:rPr>
          <w:rFonts w:ascii="Times New Roman" w:hAnsi="Times New Roman" w:cs="Times New Roman" w:hint="default"/>
          <w:sz w:val="24"/>
          <w:szCs w:val="24"/>
        </w:rPr>
        <w:t>ch aktiví</w:t>
      </w:r>
      <w:r w:rsidRPr="00F37DD9">
        <w:rPr>
          <w:rFonts w:ascii="Times New Roman" w:hAnsi="Times New Roman" w:cs="Times New Roman" w:hint="default"/>
          <w:sz w:val="24"/>
          <w:szCs w:val="24"/>
        </w:rPr>
        <w:t>t v prí</w:t>
      </w:r>
      <w:r w:rsidRPr="00F37DD9">
        <w:rPr>
          <w:rFonts w:ascii="Times New Roman" w:hAnsi="Times New Roman" w:cs="Times New Roman" w:hint="default"/>
          <w:sz w:val="24"/>
          <w:szCs w:val="24"/>
        </w:rPr>
        <w:t>rode, ktoré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sú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uvedené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 uč</w:t>
      </w:r>
      <w:r w:rsidRPr="00F37DD9">
        <w:rPr>
          <w:rFonts w:ascii="Times New Roman" w:hAnsi="Times New Roman" w:cs="Times New Roman" w:hint="default"/>
          <w:sz w:val="24"/>
          <w:szCs w:val="24"/>
        </w:rPr>
        <w:t>ebnom plá</w:t>
      </w:r>
      <w:r w:rsidRPr="00F37DD9">
        <w:rPr>
          <w:rFonts w:ascii="Times New Roman" w:hAnsi="Times New Roman" w:cs="Times New Roman" w:hint="default"/>
          <w:sz w:val="24"/>
          <w:szCs w:val="24"/>
        </w:rPr>
        <w:t>ne š</w:t>
      </w:r>
      <w:r w:rsidRPr="00F37DD9">
        <w:rPr>
          <w:rFonts w:ascii="Times New Roman" w:hAnsi="Times New Roman" w:cs="Times New Roman" w:hint="default"/>
          <w:sz w:val="24"/>
          <w:szCs w:val="24"/>
        </w:rPr>
        <w:t>kolské</w:t>
      </w:r>
      <w:r w:rsidRPr="00F37DD9">
        <w:rPr>
          <w:rFonts w:ascii="Times New Roman" w:hAnsi="Times New Roman" w:cs="Times New Roman" w:hint="default"/>
          <w:sz w:val="24"/>
          <w:szCs w:val="24"/>
        </w:rPr>
        <w:t>ho vzdelá</w:t>
      </w:r>
      <w:r w:rsidRPr="00F37DD9">
        <w:rPr>
          <w:rFonts w:ascii="Times New Roman" w:hAnsi="Times New Roman" w:cs="Times New Roman" w:hint="default"/>
          <w:sz w:val="24"/>
          <w:szCs w:val="24"/>
        </w:rPr>
        <w:t>vacieho programu; súč</w:t>
      </w:r>
      <w:r w:rsidRPr="00F37DD9">
        <w:rPr>
          <w:rFonts w:ascii="Times New Roman" w:hAnsi="Times New Roman" w:cs="Times New Roman" w:hint="default"/>
          <w:sz w:val="24"/>
          <w:szCs w:val="24"/>
        </w:rPr>
        <w:t>asť</w:t>
      </w:r>
      <w:r w:rsidRPr="00F37DD9">
        <w:rPr>
          <w:rFonts w:ascii="Times New Roman" w:hAnsi="Times New Roman" w:cs="Times New Roman" w:hint="default"/>
          <w:sz w:val="24"/>
          <w:szCs w:val="24"/>
        </w:rPr>
        <w:t>ou vý</w:t>
      </w:r>
      <w:r w:rsidRPr="00F37DD9">
        <w:rPr>
          <w:rFonts w:ascii="Times New Roman" w:hAnsi="Times New Roman" w:cs="Times New Roman" w:hint="default"/>
          <w:sz w:val="24"/>
          <w:szCs w:val="24"/>
        </w:rPr>
        <w:t>chovy a vzdelá</w:t>
      </w:r>
      <w:r w:rsidRPr="00F37DD9">
        <w:rPr>
          <w:rFonts w:ascii="Times New Roman" w:hAnsi="Times New Roman" w:cs="Times New Roman" w:hint="default"/>
          <w:sz w:val="24"/>
          <w:szCs w:val="24"/>
        </w:rPr>
        <w:t>vania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 v stredný</w:t>
      </w:r>
      <w:r w:rsidRPr="00F37DD9">
        <w:rPr>
          <w:rFonts w:ascii="Times New Roman" w:hAnsi="Times New Roman" w:cs="Times New Roman" w:hint="default"/>
          <w:sz w:val="24"/>
          <w:szCs w:val="24"/>
        </w:rPr>
        <w:t>c</w:t>
      </w:r>
      <w:r w:rsidRPr="00F37DD9">
        <w:rPr>
          <w:rFonts w:ascii="Times New Roman" w:hAnsi="Times New Roman" w:cs="Times New Roman" w:hint="default"/>
          <w:sz w:val="24"/>
          <w:szCs w:val="24"/>
        </w:rPr>
        <w:t>h š</w:t>
      </w:r>
      <w:r w:rsidRPr="00F37DD9">
        <w:rPr>
          <w:rFonts w:ascii="Times New Roman" w:hAnsi="Times New Roman" w:cs="Times New Roman" w:hint="default"/>
          <w:sz w:val="24"/>
          <w:szCs w:val="24"/>
        </w:rPr>
        <w:t>kolá</w:t>
      </w:r>
      <w:r w:rsidRPr="00F37DD9">
        <w:rPr>
          <w:rFonts w:ascii="Times New Roman" w:hAnsi="Times New Roman" w:cs="Times New Roman" w:hint="default"/>
          <w:sz w:val="24"/>
          <w:szCs w:val="24"/>
        </w:rPr>
        <w:t>ch môž</w:t>
      </w:r>
      <w:r w:rsidRPr="00F37DD9">
        <w:rPr>
          <w:rFonts w:ascii="Times New Roman" w:hAnsi="Times New Roman" w:cs="Times New Roman" w:hint="default"/>
          <w:sz w:val="24"/>
          <w:szCs w:val="24"/>
        </w:rPr>
        <w:t>e byť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aj š</w:t>
      </w:r>
      <w:r w:rsidRPr="00F37DD9">
        <w:rPr>
          <w:rFonts w:ascii="Times New Roman" w:hAnsi="Times New Roman" w:cs="Times New Roman" w:hint="default"/>
          <w:sz w:val="24"/>
          <w:szCs w:val="24"/>
        </w:rPr>
        <w:t>kolský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F37DD9">
        <w:rPr>
          <w:rFonts w:ascii="Times New Roman" w:hAnsi="Times New Roman" w:cs="Times New Roman" w:hint="default"/>
          <w:sz w:val="24"/>
          <w:szCs w:val="24"/>
        </w:rPr>
        <w:t>let. O organizá</w:t>
      </w:r>
      <w:r w:rsidRPr="00F37DD9">
        <w:rPr>
          <w:rFonts w:ascii="Times New Roman" w:hAnsi="Times New Roman" w:cs="Times New Roman" w:hint="default"/>
          <w:sz w:val="24"/>
          <w:szCs w:val="24"/>
        </w:rPr>
        <w:t>cii tý</w:t>
      </w:r>
      <w:r w:rsidRPr="00F37DD9">
        <w:rPr>
          <w:rFonts w:ascii="Times New Roman" w:hAnsi="Times New Roman" w:cs="Times New Roman" w:hint="default"/>
          <w:sz w:val="24"/>
          <w:szCs w:val="24"/>
        </w:rPr>
        <w:t>chto súč</w:t>
      </w:r>
      <w:r w:rsidRPr="00F37DD9">
        <w:rPr>
          <w:rFonts w:ascii="Times New Roman" w:hAnsi="Times New Roman" w:cs="Times New Roman" w:hint="default"/>
          <w:sz w:val="24"/>
          <w:szCs w:val="24"/>
        </w:rPr>
        <w:t>astí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F37DD9">
        <w:rPr>
          <w:rFonts w:ascii="Times New Roman" w:hAnsi="Times New Roman" w:cs="Times New Roman" w:hint="default"/>
          <w:sz w:val="24"/>
          <w:szCs w:val="24"/>
        </w:rPr>
        <w:t>chovy a vzdelá</w:t>
      </w:r>
      <w:r w:rsidRPr="00F37DD9">
        <w:rPr>
          <w:rFonts w:ascii="Times New Roman" w:hAnsi="Times New Roman" w:cs="Times New Roman" w:hint="default"/>
          <w:sz w:val="24"/>
          <w:szCs w:val="24"/>
        </w:rPr>
        <w:t>vania stredná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F37DD9">
        <w:rPr>
          <w:rFonts w:ascii="Times New Roman" w:hAnsi="Times New Roman" w:cs="Times New Roman" w:hint="default"/>
          <w:sz w:val="24"/>
          <w:szCs w:val="24"/>
        </w:rPr>
        <w:t>kola informuje zá</w:t>
      </w:r>
      <w:r w:rsidRPr="00F37DD9">
        <w:rPr>
          <w:rFonts w:ascii="Times New Roman" w:hAnsi="Times New Roman" w:cs="Times New Roman" w:hint="default"/>
          <w:sz w:val="24"/>
          <w:szCs w:val="24"/>
        </w:rPr>
        <w:t>konné</w:t>
      </w:r>
      <w:r w:rsidRPr="00F37DD9">
        <w:rPr>
          <w:rFonts w:ascii="Times New Roman" w:hAnsi="Times New Roman" w:cs="Times New Roman" w:hint="default"/>
          <w:sz w:val="24"/>
          <w:szCs w:val="24"/>
        </w:rPr>
        <w:t>ho zá</w:t>
      </w:r>
      <w:r w:rsidRPr="00F37DD9">
        <w:rPr>
          <w:rFonts w:ascii="Times New Roman" w:hAnsi="Times New Roman" w:cs="Times New Roman" w:hint="default"/>
          <w:sz w:val="24"/>
          <w:szCs w:val="24"/>
        </w:rPr>
        <w:t>stupcu ž</w:t>
      </w:r>
      <w:r w:rsidRPr="00F37DD9">
        <w:rPr>
          <w:rFonts w:ascii="Times New Roman" w:hAnsi="Times New Roman" w:cs="Times New Roman" w:hint="default"/>
          <w:sz w:val="24"/>
          <w:szCs w:val="24"/>
        </w:rPr>
        <w:t>iaka alebo zá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stupcu zariadenia. </w:t>
      </w:r>
    </w:p>
    <w:p w:rsidR="00570CD7" w:rsidRPr="00F37DD9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Riaditeľ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strednej š</w:t>
      </w:r>
      <w:r w:rsidRPr="00F37DD9">
        <w:rPr>
          <w:rFonts w:ascii="Times New Roman" w:hAnsi="Times New Roman" w:cs="Times New Roman" w:hint="default"/>
          <w:sz w:val="24"/>
          <w:szCs w:val="24"/>
        </w:rPr>
        <w:t>koly alebo ní</w:t>
      </w:r>
      <w:r w:rsidRPr="00F37DD9">
        <w:rPr>
          <w:rFonts w:ascii="Times New Roman" w:hAnsi="Times New Roman" w:cs="Times New Roman" w:hint="default"/>
          <w:sz w:val="24"/>
          <w:szCs w:val="24"/>
        </w:rPr>
        <w:t>m poverený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pedagogický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zamestnanec pred uskutoč</w:t>
      </w:r>
      <w:r w:rsidRPr="00F37DD9">
        <w:rPr>
          <w:rFonts w:ascii="Times New Roman" w:hAnsi="Times New Roman" w:cs="Times New Roman" w:hint="default"/>
          <w:sz w:val="24"/>
          <w:szCs w:val="24"/>
        </w:rPr>
        <w:t>není</w:t>
      </w:r>
      <w:r w:rsidRPr="00F37DD9">
        <w:rPr>
          <w:rFonts w:ascii="Times New Roman" w:hAnsi="Times New Roman" w:cs="Times New Roman" w:hint="default"/>
          <w:sz w:val="24"/>
          <w:szCs w:val="24"/>
        </w:rPr>
        <w:t>m exkurz</w:t>
      </w:r>
      <w:r w:rsidRPr="00F37DD9">
        <w:rPr>
          <w:rFonts w:ascii="Times New Roman" w:hAnsi="Times New Roman" w:cs="Times New Roman" w:hint="default"/>
          <w:sz w:val="24"/>
          <w:szCs w:val="24"/>
        </w:rPr>
        <w:t>ie, kurzu na ochranu ž</w:t>
      </w:r>
      <w:r w:rsidRPr="00F37DD9">
        <w:rPr>
          <w:rFonts w:ascii="Times New Roman" w:hAnsi="Times New Roman" w:cs="Times New Roman" w:hint="default"/>
          <w:sz w:val="24"/>
          <w:szCs w:val="24"/>
        </w:rPr>
        <w:t>ivota a zdravia, kurzu pohybový</w:t>
      </w:r>
      <w:r w:rsidRPr="00F37DD9">
        <w:rPr>
          <w:rFonts w:ascii="Times New Roman" w:hAnsi="Times New Roman" w:cs="Times New Roman" w:hint="default"/>
          <w:sz w:val="24"/>
          <w:szCs w:val="24"/>
        </w:rPr>
        <w:t>ch aktiví</w:t>
      </w:r>
      <w:r w:rsidRPr="00F37DD9">
        <w:rPr>
          <w:rFonts w:ascii="Times New Roman" w:hAnsi="Times New Roman" w:cs="Times New Roman" w:hint="default"/>
          <w:sz w:val="24"/>
          <w:szCs w:val="24"/>
        </w:rPr>
        <w:t>t v prí</w:t>
      </w:r>
      <w:r w:rsidRPr="00F37DD9">
        <w:rPr>
          <w:rFonts w:ascii="Times New Roman" w:hAnsi="Times New Roman" w:cs="Times New Roman" w:hint="default"/>
          <w:sz w:val="24"/>
          <w:szCs w:val="24"/>
        </w:rPr>
        <w:t>rode alebo š</w:t>
      </w:r>
      <w:r w:rsidRPr="00F37DD9">
        <w:rPr>
          <w:rFonts w:ascii="Times New Roman" w:hAnsi="Times New Roman" w:cs="Times New Roman" w:hint="default"/>
          <w:sz w:val="24"/>
          <w:szCs w:val="24"/>
        </w:rPr>
        <w:t>kolské</w:t>
      </w:r>
      <w:r w:rsidRPr="00F37DD9">
        <w:rPr>
          <w:rFonts w:ascii="Times New Roman" w:hAnsi="Times New Roman" w:cs="Times New Roman" w:hint="default"/>
          <w:sz w:val="24"/>
          <w:szCs w:val="24"/>
        </w:rPr>
        <w:t>ho vý</w:t>
      </w:r>
      <w:r w:rsidRPr="00F37DD9">
        <w:rPr>
          <w:rFonts w:ascii="Times New Roman" w:hAnsi="Times New Roman" w:cs="Times New Roman" w:hint="default"/>
          <w:sz w:val="24"/>
          <w:szCs w:val="24"/>
        </w:rPr>
        <w:t>letu poučí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F37DD9">
        <w:rPr>
          <w:rFonts w:ascii="Times New Roman" w:hAnsi="Times New Roman" w:cs="Times New Roman" w:hint="default"/>
          <w:sz w:val="24"/>
          <w:szCs w:val="24"/>
        </w:rPr>
        <w:t>astní</w:t>
      </w:r>
      <w:r w:rsidRPr="00F37DD9">
        <w:rPr>
          <w:rFonts w:ascii="Times New Roman" w:hAnsi="Times New Roman" w:cs="Times New Roman" w:hint="default"/>
          <w:sz w:val="24"/>
          <w:szCs w:val="24"/>
        </w:rPr>
        <w:t>kov o bezpeč</w:t>
      </w:r>
      <w:r w:rsidRPr="00F37DD9">
        <w:rPr>
          <w:rFonts w:ascii="Times New Roman" w:hAnsi="Times New Roman" w:cs="Times New Roman" w:hint="default"/>
          <w:sz w:val="24"/>
          <w:szCs w:val="24"/>
        </w:rPr>
        <w:t>nosti a ochrane zdravia. O pouč</w:t>
      </w:r>
      <w:r w:rsidRPr="00F37DD9">
        <w:rPr>
          <w:rFonts w:ascii="Times New Roman" w:hAnsi="Times New Roman" w:cs="Times New Roman" w:hint="default"/>
          <w:sz w:val="24"/>
          <w:szCs w:val="24"/>
        </w:rPr>
        <w:t>ení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sa vyhotoví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pí</w:t>
      </w:r>
      <w:r w:rsidRPr="00F37DD9">
        <w:rPr>
          <w:rFonts w:ascii="Times New Roman" w:hAnsi="Times New Roman" w:cs="Times New Roman" w:hint="default"/>
          <w:sz w:val="24"/>
          <w:szCs w:val="24"/>
        </w:rPr>
        <w:t>somný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F37DD9">
        <w:rPr>
          <w:rFonts w:ascii="Times New Roman" w:hAnsi="Times New Roman" w:cs="Times New Roman" w:hint="default"/>
          <w:sz w:val="24"/>
          <w:szCs w:val="24"/>
        </w:rPr>
        <w:t>znam. Zá</w:t>
      </w:r>
      <w:r w:rsidRPr="00F37DD9">
        <w:rPr>
          <w:rFonts w:ascii="Times New Roman" w:hAnsi="Times New Roman" w:cs="Times New Roman" w:hint="default"/>
          <w:sz w:val="24"/>
          <w:szCs w:val="24"/>
        </w:rPr>
        <w:t>znam o pouč</w:t>
      </w:r>
      <w:r w:rsidRPr="00F37DD9">
        <w:rPr>
          <w:rFonts w:ascii="Times New Roman" w:hAnsi="Times New Roman" w:cs="Times New Roman" w:hint="default"/>
          <w:sz w:val="24"/>
          <w:szCs w:val="24"/>
        </w:rPr>
        <w:t>ení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podpíš</w:t>
      </w:r>
      <w:r w:rsidRPr="00F37DD9">
        <w:rPr>
          <w:rFonts w:ascii="Times New Roman" w:hAnsi="Times New Roman" w:cs="Times New Roman" w:hint="default"/>
          <w:sz w:val="24"/>
          <w:szCs w:val="24"/>
        </w:rPr>
        <w:t>u vš</w:t>
      </w:r>
      <w:r w:rsidRPr="00F37DD9">
        <w:rPr>
          <w:rFonts w:ascii="Times New Roman" w:hAnsi="Times New Roman" w:cs="Times New Roman" w:hint="default"/>
          <w:sz w:val="24"/>
          <w:szCs w:val="24"/>
        </w:rPr>
        <w:t>etci pouč</w:t>
      </w:r>
      <w:r w:rsidRPr="00F37DD9">
        <w:rPr>
          <w:rFonts w:ascii="Times New Roman" w:hAnsi="Times New Roman" w:cs="Times New Roman" w:hint="default"/>
          <w:sz w:val="24"/>
          <w:szCs w:val="24"/>
        </w:rPr>
        <w:t>ení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úč</w:t>
      </w:r>
      <w:r w:rsidRPr="00F37DD9">
        <w:rPr>
          <w:rFonts w:ascii="Times New Roman" w:hAnsi="Times New Roman" w:cs="Times New Roman" w:hint="default"/>
          <w:sz w:val="24"/>
          <w:szCs w:val="24"/>
        </w:rPr>
        <w:t>astní</w:t>
      </w:r>
      <w:r w:rsidRPr="00F37DD9">
        <w:rPr>
          <w:rFonts w:ascii="Times New Roman" w:hAnsi="Times New Roman" w:cs="Times New Roman" w:hint="default"/>
          <w:sz w:val="24"/>
          <w:szCs w:val="24"/>
        </w:rPr>
        <w:t>ci a osoba, ktorá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pouč</w:t>
      </w:r>
      <w:r w:rsidRPr="00F37DD9">
        <w:rPr>
          <w:rFonts w:ascii="Times New Roman" w:hAnsi="Times New Roman" w:cs="Times New Roman" w:hint="default"/>
          <w:sz w:val="24"/>
          <w:szCs w:val="24"/>
        </w:rPr>
        <w:t>e</w:t>
      </w:r>
      <w:r w:rsidRPr="00F37DD9">
        <w:rPr>
          <w:rFonts w:ascii="Times New Roman" w:hAnsi="Times New Roman" w:cs="Times New Roman" w:hint="default"/>
          <w:sz w:val="24"/>
          <w:szCs w:val="24"/>
        </w:rPr>
        <w:t>n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ie vykonala. </w:t>
      </w:r>
    </w:p>
    <w:p w:rsidR="00570CD7" w:rsidRPr="00F37DD9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Pre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iakov, ktorí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sa exkurzie, kurzu na ochranu ž</w:t>
      </w:r>
      <w:r w:rsidRPr="00F37DD9">
        <w:rPr>
          <w:rFonts w:ascii="Times New Roman" w:hAnsi="Times New Roman" w:cs="Times New Roman" w:hint="default"/>
          <w:sz w:val="24"/>
          <w:szCs w:val="24"/>
        </w:rPr>
        <w:t>ivota a zdravia, kurzu pohybový</w:t>
      </w:r>
      <w:r w:rsidRPr="00F37DD9">
        <w:rPr>
          <w:rFonts w:ascii="Times New Roman" w:hAnsi="Times New Roman" w:cs="Times New Roman" w:hint="default"/>
          <w:sz w:val="24"/>
          <w:szCs w:val="24"/>
        </w:rPr>
        <w:t>ch aktiví</w:t>
      </w:r>
      <w:r w:rsidRPr="00F37DD9">
        <w:rPr>
          <w:rFonts w:ascii="Times New Roman" w:hAnsi="Times New Roman" w:cs="Times New Roman" w:hint="default"/>
          <w:sz w:val="24"/>
          <w:szCs w:val="24"/>
        </w:rPr>
        <w:t>t v prí</w:t>
      </w:r>
      <w:r w:rsidRPr="00F37DD9">
        <w:rPr>
          <w:rFonts w:ascii="Times New Roman" w:hAnsi="Times New Roman" w:cs="Times New Roman" w:hint="default"/>
          <w:sz w:val="24"/>
          <w:szCs w:val="24"/>
        </w:rPr>
        <w:t>rode alebo š</w:t>
      </w:r>
      <w:r w:rsidRPr="00F37DD9">
        <w:rPr>
          <w:rFonts w:ascii="Times New Roman" w:hAnsi="Times New Roman" w:cs="Times New Roman" w:hint="default"/>
          <w:sz w:val="24"/>
          <w:szCs w:val="24"/>
        </w:rPr>
        <w:t>kolské</w:t>
      </w:r>
      <w:r w:rsidRPr="00F37DD9">
        <w:rPr>
          <w:rFonts w:ascii="Times New Roman" w:hAnsi="Times New Roman" w:cs="Times New Roman" w:hint="default"/>
          <w:sz w:val="24"/>
          <w:szCs w:val="24"/>
        </w:rPr>
        <w:t>ho vý</w:t>
      </w:r>
      <w:r w:rsidRPr="00F37DD9">
        <w:rPr>
          <w:rFonts w:ascii="Times New Roman" w:hAnsi="Times New Roman" w:cs="Times New Roman" w:hint="default"/>
          <w:sz w:val="24"/>
          <w:szCs w:val="24"/>
        </w:rPr>
        <w:t>letu nezúč</w:t>
      </w:r>
      <w:r w:rsidRPr="00F37DD9">
        <w:rPr>
          <w:rFonts w:ascii="Times New Roman" w:hAnsi="Times New Roman" w:cs="Times New Roman" w:hint="default"/>
          <w:sz w:val="24"/>
          <w:szCs w:val="24"/>
        </w:rPr>
        <w:t>astnia, zabezpečí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strednej š</w:t>
      </w:r>
      <w:r w:rsidRPr="00F37DD9">
        <w:rPr>
          <w:rFonts w:ascii="Times New Roman" w:hAnsi="Times New Roman" w:cs="Times New Roman" w:hint="default"/>
          <w:sz w:val="24"/>
          <w:szCs w:val="24"/>
        </w:rPr>
        <w:t>koly ná</w:t>
      </w:r>
      <w:r w:rsidRPr="00F37DD9">
        <w:rPr>
          <w:rFonts w:ascii="Times New Roman" w:hAnsi="Times New Roman" w:cs="Times New Roman" w:hint="default"/>
          <w:sz w:val="24"/>
          <w:szCs w:val="24"/>
        </w:rPr>
        <w:t>hradné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vyuč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ovanie. </w:t>
      </w:r>
    </w:p>
    <w:p w:rsidR="00570CD7" w:rsidRPr="00F37DD9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Kurz na ochranu ž</w:t>
      </w:r>
      <w:r w:rsidRPr="00F37DD9">
        <w:rPr>
          <w:rFonts w:ascii="Times New Roman" w:hAnsi="Times New Roman" w:cs="Times New Roman" w:hint="default"/>
          <w:sz w:val="24"/>
          <w:szCs w:val="24"/>
        </w:rPr>
        <w:t>ivota a zdravia organizuje stred</w:t>
      </w:r>
      <w:r w:rsidRPr="00F37DD9">
        <w:rPr>
          <w:rFonts w:ascii="Times New Roman" w:hAnsi="Times New Roman" w:cs="Times New Roman" w:hint="default"/>
          <w:sz w:val="24"/>
          <w:szCs w:val="24"/>
        </w:rPr>
        <w:t>ná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F37DD9">
        <w:rPr>
          <w:rFonts w:ascii="Times New Roman" w:hAnsi="Times New Roman" w:cs="Times New Roman" w:hint="default"/>
          <w:sz w:val="24"/>
          <w:szCs w:val="24"/>
        </w:rPr>
        <w:t>kola v treť</w:t>
      </w:r>
      <w:r w:rsidRPr="00F37DD9">
        <w:rPr>
          <w:rFonts w:ascii="Times New Roman" w:hAnsi="Times New Roman" w:cs="Times New Roman" w:hint="default"/>
          <w:sz w:val="24"/>
          <w:szCs w:val="24"/>
        </w:rPr>
        <w:t>om roč</w:t>
      </w:r>
      <w:r w:rsidRPr="00F37DD9">
        <w:rPr>
          <w:rFonts w:ascii="Times New Roman" w:hAnsi="Times New Roman" w:cs="Times New Roman" w:hint="default"/>
          <w:sz w:val="24"/>
          <w:szCs w:val="24"/>
        </w:rPr>
        <w:t>ní</w:t>
      </w:r>
      <w:r w:rsidRPr="00F37DD9">
        <w:rPr>
          <w:rFonts w:ascii="Times New Roman" w:hAnsi="Times New Roman" w:cs="Times New Roman" w:hint="default"/>
          <w:sz w:val="24"/>
          <w:szCs w:val="24"/>
        </w:rPr>
        <w:t>ku š</w:t>
      </w:r>
      <w:r w:rsidRPr="00F37DD9">
        <w:rPr>
          <w:rFonts w:ascii="Times New Roman" w:hAnsi="Times New Roman" w:cs="Times New Roman" w:hint="default"/>
          <w:sz w:val="24"/>
          <w:szCs w:val="24"/>
        </w:rPr>
        <w:t>tú</w:t>
      </w:r>
      <w:r w:rsidRPr="00F37DD9">
        <w:rPr>
          <w:rFonts w:ascii="Times New Roman" w:hAnsi="Times New Roman" w:cs="Times New Roman" w:hint="default"/>
          <w:sz w:val="24"/>
          <w:szCs w:val="24"/>
        </w:rPr>
        <w:t>dia; ak ide o uč</w:t>
      </w:r>
      <w:r w:rsidRPr="00F37DD9">
        <w:rPr>
          <w:rFonts w:ascii="Times New Roman" w:hAnsi="Times New Roman" w:cs="Times New Roman" w:hint="default"/>
          <w:sz w:val="24"/>
          <w:szCs w:val="24"/>
        </w:rPr>
        <w:t>ebné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odbory, v </w:t>
      </w:r>
      <w:r w:rsidRPr="00F37DD9">
        <w:rPr>
          <w:rFonts w:ascii="Times New Roman" w:hAnsi="Times New Roman" w:cs="Times New Roman" w:hint="default"/>
          <w:sz w:val="24"/>
          <w:szCs w:val="24"/>
        </w:rPr>
        <w:t>ktorý</w:t>
      </w:r>
      <w:r w:rsidRPr="00F37DD9">
        <w:rPr>
          <w:rFonts w:ascii="Times New Roman" w:hAnsi="Times New Roman" w:cs="Times New Roman" w:hint="default"/>
          <w:sz w:val="24"/>
          <w:szCs w:val="24"/>
        </w:rPr>
        <w:t>ch dĺž</w:t>
      </w:r>
      <w:r w:rsidRPr="00F37DD9">
        <w:rPr>
          <w:rFonts w:ascii="Times New Roman" w:hAnsi="Times New Roman" w:cs="Times New Roman" w:hint="default"/>
          <w:sz w:val="24"/>
          <w:szCs w:val="24"/>
        </w:rPr>
        <w:t>ka š</w:t>
      </w:r>
      <w:r w:rsidRPr="00F37DD9">
        <w:rPr>
          <w:rFonts w:ascii="Times New Roman" w:hAnsi="Times New Roman" w:cs="Times New Roman" w:hint="default"/>
          <w:sz w:val="24"/>
          <w:szCs w:val="24"/>
        </w:rPr>
        <w:t>tú</w:t>
      </w:r>
      <w:r w:rsidRPr="00F37DD9">
        <w:rPr>
          <w:rFonts w:ascii="Times New Roman" w:hAnsi="Times New Roman" w:cs="Times New Roman" w:hint="default"/>
          <w:sz w:val="24"/>
          <w:szCs w:val="24"/>
        </w:rPr>
        <w:t>dia je dva roky, v druhom roč</w:t>
      </w:r>
      <w:r w:rsidRPr="00F37DD9">
        <w:rPr>
          <w:rFonts w:ascii="Times New Roman" w:hAnsi="Times New Roman" w:cs="Times New Roman" w:hint="default"/>
          <w:sz w:val="24"/>
          <w:szCs w:val="24"/>
        </w:rPr>
        <w:t>ní</w:t>
      </w:r>
      <w:r w:rsidRPr="00F37DD9">
        <w:rPr>
          <w:rFonts w:ascii="Times New Roman" w:hAnsi="Times New Roman" w:cs="Times New Roman" w:hint="default"/>
          <w:sz w:val="24"/>
          <w:szCs w:val="24"/>
        </w:rPr>
        <w:t>ku š</w:t>
      </w:r>
      <w:r w:rsidRPr="00F37DD9">
        <w:rPr>
          <w:rFonts w:ascii="Times New Roman" w:hAnsi="Times New Roman" w:cs="Times New Roman" w:hint="default"/>
          <w:sz w:val="24"/>
          <w:szCs w:val="24"/>
        </w:rPr>
        <w:t>tú</w:t>
      </w:r>
      <w:r w:rsidRPr="00F37DD9">
        <w:rPr>
          <w:rFonts w:ascii="Times New Roman" w:hAnsi="Times New Roman" w:cs="Times New Roman" w:hint="default"/>
          <w:sz w:val="24"/>
          <w:szCs w:val="24"/>
        </w:rPr>
        <w:t>dia. Tento kurz trvá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tri dni po š</w:t>
      </w:r>
      <w:r w:rsidRPr="00F37DD9">
        <w:rPr>
          <w:rFonts w:ascii="Times New Roman" w:hAnsi="Times New Roman" w:cs="Times New Roman" w:hint="default"/>
          <w:sz w:val="24"/>
          <w:szCs w:val="24"/>
        </w:rPr>
        <w:t>esť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hodí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n. </w:t>
      </w:r>
    </w:p>
    <w:p w:rsidR="00570CD7" w:rsidRPr="00F37DD9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Kurz pohybový</w:t>
      </w:r>
      <w:r w:rsidRPr="00F37DD9">
        <w:rPr>
          <w:rFonts w:ascii="Times New Roman" w:hAnsi="Times New Roman" w:cs="Times New Roman" w:hint="default"/>
          <w:sz w:val="24"/>
          <w:szCs w:val="24"/>
        </w:rPr>
        <w:t>ch aktiví</w:t>
      </w:r>
      <w:r w:rsidRPr="00F37DD9">
        <w:rPr>
          <w:rFonts w:ascii="Times New Roman" w:hAnsi="Times New Roman" w:cs="Times New Roman" w:hint="default"/>
          <w:sz w:val="24"/>
          <w:szCs w:val="24"/>
        </w:rPr>
        <w:t>t v prí</w:t>
      </w:r>
      <w:r w:rsidRPr="00F37DD9">
        <w:rPr>
          <w:rFonts w:ascii="Times New Roman" w:hAnsi="Times New Roman" w:cs="Times New Roman" w:hint="default"/>
          <w:sz w:val="24"/>
          <w:szCs w:val="24"/>
        </w:rPr>
        <w:t>rode sa organizuje vo forme lyž</w:t>
      </w:r>
      <w:r w:rsidRPr="00F37DD9">
        <w:rPr>
          <w:rFonts w:ascii="Times New Roman" w:hAnsi="Times New Roman" w:cs="Times New Roman" w:hint="default"/>
          <w:sz w:val="24"/>
          <w:szCs w:val="24"/>
        </w:rPr>
        <w:t>iarskeho kurzu, snoubordingové</w:t>
      </w:r>
      <w:r w:rsidRPr="00F37DD9">
        <w:rPr>
          <w:rFonts w:ascii="Times New Roman" w:hAnsi="Times New Roman" w:cs="Times New Roman" w:hint="default"/>
          <w:sz w:val="24"/>
          <w:szCs w:val="24"/>
        </w:rPr>
        <w:t>ho kurz</w:t>
      </w:r>
      <w:r w:rsidRPr="00F37DD9">
        <w:rPr>
          <w:rFonts w:ascii="Times New Roman" w:hAnsi="Times New Roman" w:cs="Times New Roman" w:hint="default"/>
          <w:sz w:val="24"/>
          <w:szCs w:val="24"/>
        </w:rPr>
        <w:t>u, plavecké</w:t>
      </w:r>
      <w:r w:rsidRPr="00F37DD9">
        <w:rPr>
          <w:rFonts w:ascii="Times New Roman" w:hAnsi="Times New Roman" w:cs="Times New Roman" w:hint="default"/>
          <w:sz w:val="24"/>
          <w:szCs w:val="24"/>
        </w:rPr>
        <w:t>ho kurzu, turistické</w:t>
      </w:r>
      <w:r w:rsidRPr="00F37DD9">
        <w:rPr>
          <w:rFonts w:ascii="Times New Roman" w:hAnsi="Times New Roman" w:cs="Times New Roman" w:hint="default"/>
          <w:sz w:val="24"/>
          <w:szCs w:val="24"/>
        </w:rPr>
        <w:t>ho kurzu alebo kurzu iný</w:t>
      </w:r>
      <w:r w:rsidRPr="00F37DD9">
        <w:rPr>
          <w:rFonts w:ascii="Times New Roman" w:hAnsi="Times New Roman" w:cs="Times New Roman" w:hint="default"/>
          <w:sz w:val="24"/>
          <w:szCs w:val="24"/>
        </w:rPr>
        <w:t>ch š</w:t>
      </w:r>
      <w:r w:rsidRPr="00F37DD9">
        <w:rPr>
          <w:rFonts w:ascii="Times New Roman" w:hAnsi="Times New Roman" w:cs="Times New Roman" w:hint="default"/>
          <w:sz w:val="24"/>
          <w:szCs w:val="24"/>
        </w:rPr>
        <w:t>portov v prí</w:t>
      </w:r>
      <w:r w:rsidRPr="00F37DD9">
        <w:rPr>
          <w:rFonts w:ascii="Times New Roman" w:hAnsi="Times New Roman" w:cs="Times New Roman" w:hint="default"/>
          <w:sz w:val="24"/>
          <w:szCs w:val="24"/>
        </w:rPr>
        <w:t>rode. Organizá</w:t>
      </w:r>
      <w:r w:rsidRPr="00F37DD9">
        <w:rPr>
          <w:rFonts w:ascii="Times New Roman" w:hAnsi="Times New Roman" w:cs="Times New Roman" w:hint="default"/>
          <w:sz w:val="24"/>
          <w:szCs w:val="24"/>
        </w:rPr>
        <w:t>ciu kurzu pohybový</w:t>
      </w:r>
      <w:r w:rsidRPr="00F37DD9">
        <w:rPr>
          <w:rFonts w:ascii="Times New Roman" w:hAnsi="Times New Roman" w:cs="Times New Roman" w:hint="default"/>
          <w:sz w:val="24"/>
          <w:szCs w:val="24"/>
        </w:rPr>
        <w:t>ch aktiví</w:t>
      </w:r>
      <w:r w:rsidRPr="00F37DD9">
        <w:rPr>
          <w:rFonts w:ascii="Times New Roman" w:hAnsi="Times New Roman" w:cs="Times New Roman" w:hint="default"/>
          <w:sz w:val="24"/>
          <w:szCs w:val="24"/>
        </w:rPr>
        <w:t>t v prí</w:t>
      </w:r>
      <w:r w:rsidRPr="00F37DD9">
        <w:rPr>
          <w:rFonts w:ascii="Times New Roman" w:hAnsi="Times New Roman" w:cs="Times New Roman" w:hint="default"/>
          <w:sz w:val="24"/>
          <w:szCs w:val="24"/>
        </w:rPr>
        <w:t>rode zabezpeč</w:t>
      </w:r>
      <w:r w:rsidRPr="00F37DD9">
        <w:rPr>
          <w:rFonts w:ascii="Times New Roman" w:hAnsi="Times New Roman" w:cs="Times New Roman" w:hint="default"/>
          <w:sz w:val="24"/>
          <w:szCs w:val="24"/>
        </w:rPr>
        <w:t>uje riaditeľ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alebo ní</w:t>
      </w:r>
      <w:r w:rsidRPr="00F37DD9">
        <w:rPr>
          <w:rFonts w:ascii="Times New Roman" w:hAnsi="Times New Roman" w:cs="Times New Roman" w:hint="default"/>
          <w:sz w:val="24"/>
          <w:szCs w:val="24"/>
        </w:rPr>
        <w:t>m poverený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pedagogický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zamestnanec; organizá</w:t>
      </w:r>
      <w:r w:rsidRPr="00F37DD9">
        <w:rPr>
          <w:rFonts w:ascii="Times New Roman" w:hAnsi="Times New Roman" w:cs="Times New Roman" w:hint="default"/>
          <w:sz w:val="24"/>
          <w:szCs w:val="24"/>
        </w:rPr>
        <w:t>cia lyž</w:t>
      </w:r>
      <w:r w:rsidRPr="00F37DD9">
        <w:rPr>
          <w:rFonts w:ascii="Times New Roman" w:hAnsi="Times New Roman" w:cs="Times New Roman" w:hint="default"/>
          <w:sz w:val="24"/>
          <w:szCs w:val="24"/>
        </w:rPr>
        <w:t>iarskeho kurzu a snoubordingové</w:t>
      </w:r>
      <w:r w:rsidRPr="00F37DD9">
        <w:rPr>
          <w:rFonts w:ascii="Times New Roman" w:hAnsi="Times New Roman" w:cs="Times New Roman" w:hint="default"/>
          <w:sz w:val="24"/>
          <w:szCs w:val="24"/>
        </w:rPr>
        <w:t>ho kurzu sa zabezpeč</w:t>
      </w:r>
      <w:r w:rsidRPr="00F37DD9">
        <w:rPr>
          <w:rFonts w:ascii="Times New Roman" w:hAnsi="Times New Roman" w:cs="Times New Roman" w:hint="default"/>
          <w:sz w:val="24"/>
          <w:szCs w:val="24"/>
        </w:rPr>
        <w:t>u</w:t>
      </w:r>
      <w:r w:rsidRPr="00F37DD9">
        <w:rPr>
          <w:rFonts w:ascii="Times New Roman" w:hAnsi="Times New Roman" w:cs="Times New Roman" w:hint="default"/>
          <w:sz w:val="24"/>
          <w:szCs w:val="24"/>
        </w:rPr>
        <w:t>je v sú</w:t>
      </w:r>
      <w:r w:rsidRPr="00F37DD9">
        <w:rPr>
          <w:rFonts w:ascii="Times New Roman" w:hAnsi="Times New Roman" w:cs="Times New Roman" w:hint="default"/>
          <w:sz w:val="24"/>
          <w:szCs w:val="24"/>
        </w:rPr>
        <w:t>lade s osobitný</w:t>
      </w:r>
      <w:r w:rsidRPr="00F37DD9">
        <w:rPr>
          <w:rFonts w:ascii="Times New Roman" w:hAnsi="Times New Roman" w:cs="Times New Roman" w:hint="default"/>
          <w:sz w:val="24"/>
          <w:szCs w:val="24"/>
        </w:rPr>
        <w:t>m predpisom.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2"/>
      </w:r>
      <w:r w:rsidRPr="00F37DD9">
        <w:rPr>
          <w:rFonts w:ascii="Times New Roman" w:hAnsi="Times New Roman" w:cs="Times New Roman" w:hint="default"/>
          <w:sz w:val="24"/>
          <w:szCs w:val="24"/>
        </w:rPr>
        <w:t>) Kurz pohybový</w:t>
      </w:r>
      <w:r w:rsidRPr="00F37DD9">
        <w:rPr>
          <w:rFonts w:ascii="Times New Roman" w:hAnsi="Times New Roman" w:cs="Times New Roman" w:hint="default"/>
          <w:sz w:val="24"/>
          <w:szCs w:val="24"/>
        </w:rPr>
        <w:t>ch aktiví</w:t>
      </w:r>
      <w:r w:rsidRPr="00F37DD9">
        <w:rPr>
          <w:rFonts w:ascii="Times New Roman" w:hAnsi="Times New Roman" w:cs="Times New Roman" w:hint="default"/>
          <w:sz w:val="24"/>
          <w:szCs w:val="24"/>
        </w:rPr>
        <w:t>t v</w:t>
      </w:r>
      <w:r w:rsidRPr="00F37DD9" w:rsidR="004C3D13">
        <w:rPr>
          <w:rFonts w:ascii="Times New Roman" w:hAnsi="Times New Roman" w:cs="Times New Roman"/>
          <w:sz w:val="24"/>
          <w:szCs w:val="24"/>
        </w:rPr>
        <w:t> </w:t>
      </w:r>
      <w:r w:rsidRPr="00F37DD9">
        <w:rPr>
          <w:rFonts w:ascii="Times New Roman" w:hAnsi="Times New Roman" w:cs="Times New Roman" w:hint="default"/>
          <w:sz w:val="24"/>
          <w:szCs w:val="24"/>
        </w:rPr>
        <w:t>prí</w:t>
      </w:r>
      <w:r w:rsidRPr="00F37DD9">
        <w:rPr>
          <w:rFonts w:ascii="Times New Roman" w:hAnsi="Times New Roman" w:cs="Times New Roman" w:hint="default"/>
          <w:sz w:val="24"/>
          <w:szCs w:val="24"/>
        </w:rPr>
        <w:t>rode sa koná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 rozsahu piatich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ovací</w:t>
      </w:r>
      <w:r w:rsidRPr="00F37DD9">
        <w:rPr>
          <w:rFonts w:ascii="Times New Roman" w:hAnsi="Times New Roman" w:cs="Times New Roman" w:hint="default"/>
          <w:sz w:val="24"/>
          <w:szCs w:val="24"/>
        </w:rPr>
        <w:t>ch dní</w:t>
      </w:r>
      <w:r w:rsidRPr="00F37DD9">
        <w:rPr>
          <w:rFonts w:ascii="Times New Roman" w:hAnsi="Times New Roman" w:cs="Times New Roman" w:hint="default"/>
          <w:sz w:val="24"/>
          <w:szCs w:val="24"/>
        </w:rPr>
        <w:t>, najmenej vš</w:t>
      </w:r>
      <w:r w:rsidRPr="00F37DD9">
        <w:rPr>
          <w:rFonts w:ascii="Times New Roman" w:hAnsi="Times New Roman" w:cs="Times New Roman" w:hint="default"/>
          <w:sz w:val="24"/>
          <w:szCs w:val="24"/>
        </w:rPr>
        <w:t>ak v rozsahu 15 vyuč</w:t>
      </w:r>
      <w:r w:rsidRPr="00F37DD9">
        <w:rPr>
          <w:rFonts w:ascii="Times New Roman" w:hAnsi="Times New Roman" w:cs="Times New Roman" w:hint="default"/>
          <w:sz w:val="24"/>
          <w:szCs w:val="24"/>
        </w:rPr>
        <w:t>ovací</w:t>
      </w:r>
      <w:r w:rsidRPr="00F37DD9">
        <w:rPr>
          <w:rFonts w:ascii="Times New Roman" w:hAnsi="Times New Roman" w:cs="Times New Roman" w:hint="default"/>
          <w:sz w:val="24"/>
          <w:szCs w:val="24"/>
        </w:rPr>
        <w:t>ch hodí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n. </w:t>
      </w:r>
    </w:p>
    <w:p w:rsidR="00570CD7" w:rsidRPr="00F37DD9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Zdravotnú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starostlivosť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lyž</w:t>
      </w:r>
      <w:r w:rsidRPr="00F37DD9">
        <w:rPr>
          <w:rFonts w:ascii="Times New Roman" w:hAnsi="Times New Roman" w:cs="Times New Roman" w:hint="default"/>
          <w:sz w:val="24"/>
          <w:szCs w:val="24"/>
        </w:rPr>
        <w:t>iarskeho kurzu alebo snoubordingové</w:t>
      </w:r>
      <w:r w:rsidRPr="00F37DD9">
        <w:rPr>
          <w:rFonts w:ascii="Times New Roman" w:hAnsi="Times New Roman" w:cs="Times New Roman" w:hint="default"/>
          <w:sz w:val="24"/>
          <w:szCs w:val="24"/>
        </w:rPr>
        <w:t>ho kurzu zabezpeč</w:t>
      </w:r>
      <w:r w:rsidRPr="00F37DD9">
        <w:rPr>
          <w:rFonts w:ascii="Times New Roman" w:hAnsi="Times New Roman" w:cs="Times New Roman" w:hint="default"/>
          <w:sz w:val="24"/>
          <w:szCs w:val="24"/>
        </w:rPr>
        <w:t>uje vedú</w:t>
      </w:r>
      <w:r w:rsidRPr="00F37DD9">
        <w:rPr>
          <w:rFonts w:ascii="Times New Roman" w:hAnsi="Times New Roman" w:cs="Times New Roman" w:hint="default"/>
          <w:sz w:val="24"/>
          <w:szCs w:val="24"/>
        </w:rPr>
        <w:t>ci kurzu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spolu so zdravotní</w:t>
      </w:r>
      <w:r w:rsidRPr="00F37DD9">
        <w:rPr>
          <w:rFonts w:ascii="Times New Roman" w:hAnsi="Times New Roman" w:cs="Times New Roman" w:hint="default"/>
          <w:sz w:val="24"/>
          <w:szCs w:val="24"/>
        </w:rPr>
        <w:t>ckym pracovní</w:t>
      </w:r>
      <w:r w:rsidRPr="00F37DD9">
        <w:rPr>
          <w:rFonts w:ascii="Times New Roman" w:hAnsi="Times New Roman" w:cs="Times New Roman" w:hint="default"/>
          <w:sz w:val="24"/>
          <w:szCs w:val="24"/>
        </w:rPr>
        <w:t>kom odborne spô</w:t>
      </w:r>
      <w:r w:rsidRPr="00F37DD9">
        <w:rPr>
          <w:rFonts w:ascii="Times New Roman" w:hAnsi="Times New Roman" w:cs="Times New Roman" w:hint="default"/>
          <w:sz w:val="24"/>
          <w:szCs w:val="24"/>
        </w:rPr>
        <w:t>sobilý</w:t>
      </w:r>
      <w:r w:rsidRPr="00F37DD9">
        <w:rPr>
          <w:rFonts w:ascii="Times New Roman" w:hAnsi="Times New Roman" w:cs="Times New Roman" w:hint="default"/>
          <w:sz w:val="24"/>
          <w:szCs w:val="24"/>
        </w:rPr>
        <w:t>m na vý</w:t>
      </w:r>
      <w:r w:rsidRPr="00F37DD9">
        <w:rPr>
          <w:rFonts w:ascii="Times New Roman" w:hAnsi="Times New Roman" w:cs="Times New Roman" w:hint="default"/>
          <w:sz w:val="24"/>
          <w:szCs w:val="24"/>
        </w:rPr>
        <w:t>kon zdravotní</w:t>
      </w:r>
      <w:r w:rsidRPr="00F37DD9">
        <w:rPr>
          <w:rFonts w:ascii="Times New Roman" w:hAnsi="Times New Roman" w:cs="Times New Roman" w:hint="default"/>
          <w:sz w:val="24"/>
          <w:szCs w:val="24"/>
        </w:rPr>
        <w:t>ckeho povolania.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id="3"/>
      </w:r>
      <w:r w:rsidRPr="00F37DD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570CD7" w:rsidRPr="00F37DD9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Poč</w:t>
      </w:r>
      <w:r w:rsidRPr="00F37DD9">
        <w:rPr>
          <w:rFonts w:ascii="Times New Roman" w:hAnsi="Times New Roman" w:cs="Times New Roman" w:hint="default"/>
          <w:sz w:val="24"/>
          <w:szCs w:val="24"/>
        </w:rPr>
        <w:t>as exkurzie, turistické</w:t>
      </w:r>
      <w:r w:rsidRPr="00F37DD9">
        <w:rPr>
          <w:rFonts w:ascii="Times New Roman" w:hAnsi="Times New Roman" w:cs="Times New Roman" w:hint="default"/>
          <w:sz w:val="24"/>
          <w:szCs w:val="24"/>
        </w:rPr>
        <w:t>ho kurzu, kurzu iný</w:t>
      </w:r>
      <w:r w:rsidRPr="00F37DD9">
        <w:rPr>
          <w:rFonts w:ascii="Times New Roman" w:hAnsi="Times New Roman" w:cs="Times New Roman" w:hint="default"/>
          <w:sz w:val="24"/>
          <w:szCs w:val="24"/>
        </w:rPr>
        <w:t>ch š</w:t>
      </w:r>
      <w:r w:rsidRPr="00F37DD9">
        <w:rPr>
          <w:rFonts w:ascii="Times New Roman" w:hAnsi="Times New Roman" w:cs="Times New Roman" w:hint="default"/>
          <w:sz w:val="24"/>
          <w:szCs w:val="24"/>
        </w:rPr>
        <w:t>portov alebo š</w:t>
      </w:r>
      <w:r w:rsidRPr="00F37DD9">
        <w:rPr>
          <w:rFonts w:ascii="Times New Roman" w:hAnsi="Times New Roman" w:cs="Times New Roman" w:hint="default"/>
          <w:sz w:val="24"/>
          <w:szCs w:val="24"/>
        </w:rPr>
        <w:t>kolské</w:t>
      </w:r>
      <w:r w:rsidRPr="00F37DD9">
        <w:rPr>
          <w:rFonts w:ascii="Times New Roman" w:hAnsi="Times New Roman" w:cs="Times New Roman" w:hint="default"/>
          <w:sz w:val="24"/>
          <w:szCs w:val="24"/>
        </w:rPr>
        <w:t>ho vý</w:t>
      </w:r>
      <w:r w:rsidRPr="00F37DD9">
        <w:rPr>
          <w:rFonts w:ascii="Times New Roman" w:hAnsi="Times New Roman" w:cs="Times New Roman" w:hint="default"/>
          <w:sz w:val="24"/>
          <w:szCs w:val="24"/>
        </w:rPr>
        <w:t>letu tvorí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skupinu jedné</w:t>
      </w:r>
      <w:r w:rsidRPr="00F37DD9">
        <w:rPr>
          <w:rFonts w:ascii="Times New Roman" w:hAnsi="Times New Roman" w:cs="Times New Roman" w:hint="default"/>
          <w:sz w:val="24"/>
          <w:szCs w:val="24"/>
        </w:rPr>
        <w:t>ho pedagogické</w:t>
      </w:r>
      <w:r w:rsidRPr="00F37DD9">
        <w:rPr>
          <w:rFonts w:ascii="Times New Roman" w:hAnsi="Times New Roman" w:cs="Times New Roman" w:hint="default"/>
          <w:sz w:val="24"/>
          <w:szCs w:val="24"/>
        </w:rPr>
        <w:t>ho zamestnanca najviac 25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iakov. Jedno lyž</w:t>
      </w:r>
      <w:r w:rsidRPr="00F37DD9">
        <w:rPr>
          <w:rFonts w:ascii="Times New Roman" w:hAnsi="Times New Roman" w:cs="Times New Roman" w:hint="default"/>
          <w:sz w:val="24"/>
          <w:szCs w:val="24"/>
        </w:rPr>
        <w:t>iarske d</w:t>
      </w:r>
      <w:r w:rsidRPr="00F37DD9">
        <w:rPr>
          <w:rFonts w:ascii="Times New Roman" w:hAnsi="Times New Roman" w:cs="Times New Roman" w:hint="default"/>
          <w:sz w:val="24"/>
          <w:szCs w:val="24"/>
        </w:rPr>
        <w:t>ruž</w:t>
      </w:r>
      <w:r w:rsidRPr="00F37DD9">
        <w:rPr>
          <w:rFonts w:ascii="Times New Roman" w:hAnsi="Times New Roman" w:cs="Times New Roman" w:hint="default"/>
          <w:sz w:val="24"/>
          <w:szCs w:val="24"/>
        </w:rPr>
        <w:t>stvo tvorí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15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 a jedno snoubordingové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druž</w:t>
      </w:r>
      <w:r w:rsidRPr="00F37DD9">
        <w:rPr>
          <w:rFonts w:ascii="Times New Roman" w:hAnsi="Times New Roman" w:cs="Times New Roman" w:hint="default"/>
          <w:sz w:val="24"/>
          <w:szCs w:val="24"/>
        </w:rPr>
        <w:t>stvo tvorí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10 ž</w:t>
      </w:r>
      <w:r w:rsidRPr="00F37DD9">
        <w:rPr>
          <w:rFonts w:ascii="Times New Roman" w:hAnsi="Times New Roman" w:cs="Times New Roman" w:hint="default"/>
          <w:sz w:val="24"/>
          <w:szCs w:val="24"/>
        </w:rPr>
        <w:t>iakov. Jedno plavecké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druž</w:t>
      </w:r>
      <w:r w:rsidRPr="00F37DD9">
        <w:rPr>
          <w:rFonts w:ascii="Times New Roman" w:hAnsi="Times New Roman" w:cs="Times New Roman" w:hint="default"/>
          <w:sz w:val="24"/>
          <w:szCs w:val="24"/>
        </w:rPr>
        <w:t>stvo tvorí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10 ž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iakov. </w:t>
      </w:r>
    </w:p>
    <w:p w:rsidR="00570CD7" w:rsidRPr="00F37DD9" w:rsidP="00570CD7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F37DD9">
        <w:rPr>
          <w:rFonts w:ascii="Times New Roman" w:hAnsi="Times New Roman" w:cs="Times New Roman" w:hint="default"/>
          <w:sz w:val="24"/>
          <w:szCs w:val="24"/>
        </w:rPr>
        <w:t>Š</w:t>
      </w:r>
      <w:r w:rsidRPr="00F37DD9">
        <w:rPr>
          <w:rFonts w:ascii="Times New Roman" w:hAnsi="Times New Roman" w:cs="Times New Roman" w:hint="default"/>
          <w:sz w:val="24"/>
          <w:szCs w:val="24"/>
        </w:rPr>
        <w:t>kolské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F37DD9">
        <w:rPr>
          <w:rFonts w:ascii="Times New Roman" w:hAnsi="Times New Roman" w:cs="Times New Roman" w:hint="default"/>
          <w:sz w:val="24"/>
          <w:szCs w:val="24"/>
        </w:rPr>
        <w:t>lety sa môž</w:t>
      </w:r>
      <w:r w:rsidRPr="00F37DD9">
        <w:rPr>
          <w:rFonts w:ascii="Times New Roman" w:hAnsi="Times New Roman" w:cs="Times New Roman" w:hint="default"/>
          <w:sz w:val="24"/>
          <w:szCs w:val="24"/>
        </w:rPr>
        <w:t>u organizovať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raz v š</w:t>
      </w:r>
      <w:r w:rsidRPr="00F37DD9">
        <w:rPr>
          <w:rFonts w:ascii="Times New Roman" w:hAnsi="Times New Roman" w:cs="Times New Roman" w:hint="default"/>
          <w:sz w:val="24"/>
          <w:szCs w:val="24"/>
        </w:rPr>
        <w:t>kolskom roku a trvajú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najviac dva vyuč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ovacie dni. </w:t>
      </w:r>
    </w:p>
    <w:p w:rsidR="00C91CBA" w:rsidRPr="00F37DD9" w:rsidP="00C91CBA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91CBA" w:rsidRPr="00F37DD9" w:rsidP="00C91CBA">
      <w:pPr>
        <w:widowControl w:val="0"/>
        <w:numPr>
          <w:numId w:val="40"/>
        </w:numPr>
        <w:tabs>
          <w:tab w:val="clear" w:pos="5385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CBA" w:rsidRPr="00C91CBA" w:rsidP="00C91CB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C91CBA">
        <w:rPr>
          <w:rFonts w:ascii="Times New Roman" w:hAnsi="Times New Roman" w:cs="Times New Roman" w:hint="default"/>
          <w:bCs/>
          <w:sz w:val="24"/>
          <w:szCs w:val="24"/>
        </w:rPr>
        <w:t>Externá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 xml:space="preserve"> forma š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 xml:space="preserve">dia 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na gymná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ziá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ch a stredný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ch odborný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ch š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kolá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ch</w:t>
      </w:r>
    </w:p>
    <w:p w:rsidR="00C91CBA" w:rsidRPr="00C91CBA" w:rsidP="00C91CB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1CBA" w:rsidRP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Na gymná</w:t>
      </w:r>
      <w:r w:rsidRPr="00C91CBA">
        <w:rPr>
          <w:rFonts w:ascii="Times New Roman" w:hAnsi="Times New Roman" w:cs="Times New Roman" w:hint="default"/>
          <w:sz w:val="24"/>
          <w:szCs w:val="24"/>
        </w:rPr>
        <w:t>ziá</w:t>
      </w:r>
      <w:r w:rsidRPr="00C91CBA">
        <w:rPr>
          <w:rFonts w:ascii="Times New Roman" w:hAnsi="Times New Roman" w:cs="Times New Roman" w:hint="default"/>
          <w:sz w:val="24"/>
          <w:szCs w:val="24"/>
        </w:rPr>
        <w:t>ch a stredný</w:t>
      </w:r>
      <w:r w:rsidRPr="00C91CBA">
        <w:rPr>
          <w:rFonts w:ascii="Times New Roman" w:hAnsi="Times New Roman" w:cs="Times New Roman" w:hint="default"/>
          <w:sz w:val="24"/>
          <w:szCs w:val="24"/>
        </w:rPr>
        <w:t>ch odborný</w:t>
      </w:r>
      <w:r w:rsidRPr="00C91CBA">
        <w:rPr>
          <w:rFonts w:ascii="Times New Roman" w:hAnsi="Times New Roman" w:cs="Times New Roman" w:hint="default"/>
          <w:sz w:val="24"/>
          <w:szCs w:val="24"/>
        </w:rPr>
        <w:t>ch š</w:t>
      </w:r>
      <w:r w:rsidRPr="00C91CBA">
        <w:rPr>
          <w:rFonts w:ascii="Times New Roman" w:hAnsi="Times New Roman" w:cs="Times New Roman" w:hint="default"/>
          <w:sz w:val="24"/>
          <w:szCs w:val="24"/>
        </w:rPr>
        <w:t>kolá</w:t>
      </w:r>
      <w:r w:rsidRPr="00C91CBA">
        <w:rPr>
          <w:rFonts w:ascii="Times New Roman" w:hAnsi="Times New Roman" w:cs="Times New Roman" w:hint="default"/>
          <w:sz w:val="24"/>
          <w:szCs w:val="24"/>
        </w:rPr>
        <w:t>ch sa organizuje externá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forma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dia pre </w:t>
      </w:r>
    </w:p>
    <w:p w:rsidR="00C91CBA" w:rsidP="00C91CBA">
      <w:pPr>
        <w:widowControl w:val="0"/>
        <w:numPr>
          <w:ilvl w:val="2"/>
          <w:numId w:val="40"/>
        </w:numPr>
        <w:tabs>
          <w:tab w:val="num" w:pos="709"/>
        </w:tabs>
        <w:bidi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uchá</w:t>
      </w:r>
      <w:r w:rsidRPr="00C91CBA">
        <w:rPr>
          <w:rFonts w:ascii="Times New Roman" w:hAnsi="Times New Roman" w:cs="Times New Roman" w:hint="default"/>
          <w:sz w:val="24"/>
          <w:szCs w:val="24"/>
        </w:rPr>
        <w:t>dzač</w:t>
      </w:r>
      <w:r w:rsidRPr="00C91CBA">
        <w:rPr>
          <w:rFonts w:ascii="Times New Roman" w:hAnsi="Times New Roman" w:cs="Times New Roman" w:hint="default"/>
          <w:sz w:val="24"/>
          <w:szCs w:val="24"/>
        </w:rPr>
        <w:t>ov so vzdelaní</w:t>
      </w:r>
      <w:r w:rsidRPr="00C91CBA">
        <w:rPr>
          <w:rFonts w:ascii="Times New Roman" w:hAnsi="Times New Roman" w:cs="Times New Roman" w:hint="default"/>
          <w:sz w:val="24"/>
          <w:szCs w:val="24"/>
        </w:rPr>
        <w:t>m, ktoré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poskytovala zá</w:t>
      </w:r>
      <w:r w:rsidRPr="00C91CBA">
        <w:rPr>
          <w:rFonts w:ascii="Times New Roman" w:hAnsi="Times New Roman" w:cs="Times New Roman" w:hint="default"/>
          <w:sz w:val="24"/>
          <w:szCs w:val="24"/>
        </w:rPr>
        <w:t>kladná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C91CBA">
        <w:rPr>
          <w:rFonts w:ascii="Times New Roman" w:hAnsi="Times New Roman" w:cs="Times New Roman" w:hint="default"/>
          <w:sz w:val="24"/>
          <w:szCs w:val="24"/>
        </w:rPr>
        <w:t>kola, a pre uchá</w:t>
      </w:r>
      <w:r w:rsidRPr="00C91CBA">
        <w:rPr>
          <w:rFonts w:ascii="Times New Roman" w:hAnsi="Times New Roman" w:cs="Times New Roman" w:hint="default"/>
          <w:sz w:val="24"/>
          <w:szCs w:val="24"/>
        </w:rPr>
        <w:t>dzač</w:t>
      </w:r>
      <w:r w:rsidRPr="00C91CBA">
        <w:rPr>
          <w:rFonts w:ascii="Times New Roman" w:hAnsi="Times New Roman" w:cs="Times New Roman" w:hint="default"/>
          <w:sz w:val="24"/>
          <w:szCs w:val="24"/>
        </w:rPr>
        <w:t>ov so zá</w:t>
      </w:r>
      <w:r w:rsidRPr="00C91CBA">
        <w:rPr>
          <w:rFonts w:ascii="Times New Roman" w:hAnsi="Times New Roman" w:cs="Times New Roman" w:hint="default"/>
          <w:sz w:val="24"/>
          <w:szCs w:val="24"/>
        </w:rPr>
        <w:t>kladný</w:t>
      </w:r>
      <w:r w:rsidRPr="00C91CBA">
        <w:rPr>
          <w:rFonts w:ascii="Times New Roman" w:hAnsi="Times New Roman" w:cs="Times New Roman" w:hint="default"/>
          <w:sz w:val="24"/>
          <w:szCs w:val="24"/>
        </w:rPr>
        <w:t>m vzdelaní</w:t>
      </w:r>
      <w:r w:rsidRPr="00C91CBA">
        <w:rPr>
          <w:rFonts w:ascii="Times New Roman" w:hAnsi="Times New Roman" w:cs="Times New Roman" w:hint="default"/>
          <w:sz w:val="24"/>
          <w:szCs w:val="24"/>
        </w:rPr>
        <w:t>m v dĺž</w:t>
      </w:r>
      <w:r w:rsidRPr="00C91CBA">
        <w:rPr>
          <w:rFonts w:ascii="Times New Roman" w:hAnsi="Times New Roman" w:cs="Times New Roman" w:hint="default"/>
          <w:sz w:val="24"/>
          <w:szCs w:val="24"/>
        </w:rPr>
        <w:t>ke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dia, ktorá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je rov</w:t>
      </w:r>
      <w:r w:rsidRPr="00C91CBA">
        <w:rPr>
          <w:rFonts w:ascii="Times New Roman" w:hAnsi="Times New Roman" w:cs="Times New Roman" w:hint="default"/>
          <w:sz w:val="24"/>
          <w:szCs w:val="24"/>
        </w:rPr>
        <w:t>naká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ako dĺž</w:t>
      </w:r>
      <w:r w:rsidRPr="00C91CBA">
        <w:rPr>
          <w:rFonts w:ascii="Times New Roman" w:hAnsi="Times New Roman" w:cs="Times New Roman" w:hint="default"/>
          <w:sz w:val="24"/>
          <w:szCs w:val="24"/>
        </w:rPr>
        <w:t>ka dennej formy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 prí</w:t>
      </w:r>
      <w:r w:rsidRPr="00C91CBA">
        <w:rPr>
          <w:rFonts w:ascii="Times New Roman" w:hAnsi="Times New Roman" w:cs="Times New Roman" w:hint="default"/>
          <w:sz w:val="24"/>
          <w:szCs w:val="24"/>
        </w:rPr>
        <w:t>sluš</w:t>
      </w:r>
      <w:r w:rsidRPr="00C91CBA">
        <w:rPr>
          <w:rFonts w:ascii="Times New Roman" w:hAnsi="Times New Roman" w:cs="Times New Roman" w:hint="default"/>
          <w:sz w:val="24"/>
          <w:szCs w:val="24"/>
        </w:rPr>
        <w:t>né</w:t>
      </w:r>
      <w:r w:rsidRPr="00C91CBA">
        <w:rPr>
          <w:rFonts w:ascii="Times New Roman" w:hAnsi="Times New Roman" w:cs="Times New Roman" w:hint="default"/>
          <w:sz w:val="24"/>
          <w:szCs w:val="24"/>
        </w:rPr>
        <w:t>ho š</w:t>
      </w:r>
      <w:r w:rsidRPr="00C91CBA">
        <w:rPr>
          <w:rFonts w:ascii="Times New Roman" w:hAnsi="Times New Roman" w:cs="Times New Roman" w:hint="default"/>
          <w:sz w:val="24"/>
          <w:szCs w:val="24"/>
        </w:rPr>
        <w:t>tudijné</w:t>
      </w:r>
      <w:r w:rsidRPr="00C91CBA">
        <w:rPr>
          <w:rFonts w:ascii="Times New Roman" w:hAnsi="Times New Roman" w:cs="Times New Roman" w:hint="default"/>
          <w:sz w:val="24"/>
          <w:szCs w:val="24"/>
        </w:rPr>
        <w:t>ho odboru alebo uč</w:t>
      </w:r>
      <w:r w:rsidRPr="00C91CBA">
        <w:rPr>
          <w:rFonts w:ascii="Times New Roman" w:hAnsi="Times New Roman" w:cs="Times New Roman" w:hint="default"/>
          <w:sz w:val="24"/>
          <w:szCs w:val="24"/>
        </w:rPr>
        <w:t>ebné</w:t>
      </w:r>
      <w:r w:rsidRPr="00C91CBA">
        <w:rPr>
          <w:rFonts w:ascii="Times New Roman" w:hAnsi="Times New Roman" w:cs="Times New Roman" w:hint="default"/>
          <w:sz w:val="24"/>
          <w:szCs w:val="24"/>
        </w:rPr>
        <w:t>ho odboru,</w:t>
      </w:r>
    </w:p>
    <w:p w:rsidR="00C91CBA" w:rsidRPr="00C91CBA" w:rsidP="00C91CBA">
      <w:pPr>
        <w:widowControl w:val="0"/>
        <w:numPr>
          <w:ilvl w:val="2"/>
          <w:numId w:val="40"/>
        </w:numPr>
        <w:tabs>
          <w:tab w:val="num" w:pos="709"/>
        </w:tabs>
        <w:bidi w:val="0"/>
        <w:spacing w:after="0" w:line="240" w:lineRule="auto"/>
        <w:ind w:left="709" w:hanging="284"/>
        <w:jc w:val="both"/>
        <w:rPr>
          <w:rFonts w:ascii="Times New Roman" w:hAnsi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uchá</w:t>
      </w:r>
      <w:r w:rsidRPr="00C91CBA">
        <w:rPr>
          <w:rFonts w:ascii="Times New Roman" w:hAnsi="Times New Roman" w:cs="Times New Roman" w:hint="default"/>
          <w:sz w:val="24"/>
          <w:szCs w:val="24"/>
        </w:rPr>
        <w:t>dzač</w:t>
      </w:r>
      <w:r w:rsidRPr="00C91CBA">
        <w:rPr>
          <w:rFonts w:ascii="Times New Roman" w:hAnsi="Times New Roman" w:cs="Times New Roman" w:hint="default"/>
          <w:sz w:val="24"/>
          <w:szCs w:val="24"/>
        </w:rPr>
        <w:t>ov, ktorí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zí</w:t>
      </w:r>
      <w:r w:rsidRPr="00C91CBA">
        <w:rPr>
          <w:rFonts w:ascii="Times New Roman" w:hAnsi="Times New Roman" w:cs="Times New Roman" w:hint="default"/>
          <w:sz w:val="24"/>
          <w:szCs w:val="24"/>
        </w:rPr>
        <w:t>skali ú</w:t>
      </w:r>
      <w:r w:rsidRPr="00C91CBA">
        <w:rPr>
          <w:rFonts w:ascii="Times New Roman" w:hAnsi="Times New Roman" w:cs="Times New Roman" w:hint="default"/>
          <w:sz w:val="24"/>
          <w:szCs w:val="24"/>
        </w:rPr>
        <w:t>plné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stredné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odborné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vzdelanie alebo stredné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odborné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vzdelanie v dĺž</w:t>
      </w:r>
      <w:r w:rsidRPr="00C91CBA">
        <w:rPr>
          <w:rFonts w:ascii="Times New Roman" w:hAnsi="Times New Roman" w:cs="Times New Roman" w:hint="default"/>
          <w:sz w:val="24"/>
          <w:szCs w:val="24"/>
        </w:rPr>
        <w:t>ke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dia, ktorú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určí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riaditeľ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strednej š</w:t>
      </w:r>
      <w:r w:rsidRPr="00C91CBA">
        <w:rPr>
          <w:rFonts w:ascii="Times New Roman" w:hAnsi="Times New Roman" w:cs="Times New Roman" w:hint="default"/>
          <w:sz w:val="24"/>
          <w:szCs w:val="24"/>
        </w:rPr>
        <w:t>koly podľ</w:t>
      </w:r>
      <w:r w:rsidRPr="00C91CBA">
        <w:rPr>
          <w:rFonts w:ascii="Times New Roman" w:hAnsi="Times New Roman" w:cs="Times New Roman" w:hint="default"/>
          <w:sz w:val="24"/>
          <w:szCs w:val="24"/>
        </w:rPr>
        <w:t>a ich zaradenia do prí</w:t>
      </w:r>
      <w:r w:rsidRPr="00C91CBA">
        <w:rPr>
          <w:rFonts w:ascii="Times New Roman" w:hAnsi="Times New Roman" w:cs="Times New Roman" w:hint="default"/>
          <w:sz w:val="24"/>
          <w:szCs w:val="24"/>
        </w:rPr>
        <w:t>s</w:t>
      </w:r>
      <w:r w:rsidRPr="00C91CBA">
        <w:rPr>
          <w:rFonts w:ascii="Times New Roman" w:hAnsi="Times New Roman" w:cs="Times New Roman" w:hint="default"/>
          <w:sz w:val="24"/>
          <w:szCs w:val="24"/>
        </w:rPr>
        <w:t>luš</w:t>
      </w:r>
      <w:r w:rsidRPr="00C91CBA">
        <w:rPr>
          <w:rFonts w:ascii="Times New Roman" w:hAnsi="Times New Roman" w:cs="Times New Roman" w:hint="default"/>
          <w:sz w:val="24"/>
          <w:szCs w:val="24"/>
        </w:rPr>
        <w:t>né</w:t>
      </w:r>
      <w:r w:rsidRPr="00C91CBA">
        <w:rPr>
          <w:rFonts w:ascii="Times New Roman" w:hAnsi="Times New Roman" w:cs="Times New Roman" w:hint="default"/>
          <w:sz w:val="24"/>
          <w:szCs w:val="24"/>
        </w:rPr>
        <w:t>ho roč</w:t>
      </w:r>
      <w:r w:rsidRPr="00C91CBA">
        <w:rPr>
          <w:rFonts w:ascii="Times New Roman" w:hAnsi="Times New Roman" w:cs="Times New Roman" w:hint="default"/>
          <w:sz w:val="24"/>
          <w:szCs w:val="24"/>
        </w:rPr>
        <w:t>ní</w:t>
      </w:r>
      <w:r w:rsidRPr="00C91CBA">
        <w:rPr>
          <w:rFonts w:ascii="Times New Roman" w:hAnsi="Times New Roman" w:cs="Times New Roman" w:hint="default"/>
          <w:sz w:val="24"/>
          <w:szCs w:val="24"/>
        </w:rPr>
        <w:t>ka š</w:t>
      </w:r>
      <w:r w:rsidRPr="00C91CBA">
        <w:rPr>
          <w:rFonts w:ascii="Times New Roman" w:hAnsi="Times New Roman" w:cs="Times New Roman" w:hint="default"/>
          <w:sz w:val="24"/>
          <w:szCs w:val="24"/>
        </w:rPr>
        <w:t>tudijné</w:t>
      </w:r>
      <w:r w:rsidRPr="00C91CBA">
        <w:rPr>
          <w:rFonts w:ascii="Times New Roman" w:hAnsi="Times New Roman" w:cs="Times New Roman" w:hint="default"/>
          <w:sz w:val="24"/>
          <w:szCs w:val="24"/>
        </w:rPr>
        <w:t>ho odboru alebo uč</w:t>
      </w:r>
      <w:r w:rsidRPr="00C91CBA">
        <w:rPr>
          <w:rFonts w:ascii="Times New Roman" w:hAnsi="Times New Roman" w:cs="Times New Roman" w:hint="default"/>
          <w:sz w:val="24"/>
          <w:szCs w:val="24"/>
        </w:rPr>
        <w:t>ebné</w:t>
      </w:r>
      <w:r w:rsidRPr="00C91CBA">
        <w:rPr>
          <w:rFonts w:ascii="Times New Roman" w:hAnsi="Times New Roman" w:cs="Times New Roman" w:hint="default"/>
          <w:sz w:val="24"/>
          <w:szCs w:val="24"/>
        </w:rPr>
        <w:t>ho odboru.</w:t>
      </w:r>
    </w:p>
    <w:p w:rsidR="00C91CBA" w:rsidRP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="00B457BF">
        <w:rPr>
          <w:rFonts w:ascii="Times New Roman" w:hAnsi="Times New Roman" w:cs="Times New Roman" w:hint="default"/>
          <w:sz w:val="24"/>
          <w:szCs w:val="24"/>
        </w:rPr>
        <w:t>Š</w:t>
      </w:r>
      <w:r w:rsidR="00B457BF">
        <w:rPr>
          <w:rFonts w:ascii="Times New Roman" w:hAnsi="Times New Roman" w:cs="Times New Roman" w:hint="default"/>
          <w:sz w:val="24"/>
          <w:szCs w:val="24"/>
        </w:rPr>
        <w:t>tú</w:t>
      </w:r>
      <w:r w:rsidR="00B457BF">
        <w:rPr>
          <w:rFonts w:ascii="Times New Roman" w:hAnsi="Times New Roman" w:cs="Times New Roman" w:hint="default"/>
          <w:sz w:val="24"/>
          <w:szCs w:val="24"/>
        </w:rPr>
        <w:t>dium v uč</w:t>
      </w:r>
      <w:r w:rsidR="00B457BF">
        <w:rPr>
          <w:rFonts w:ascii="Times New Roman" w:hAnsi="Times New Roman" w:cs="Times New Roman" w:hint="default"/>
          <w:sz w:val="24"/>
          <w:szCs w:val="24"/>
        </w:rPr>
        <w:t>ebný</w:t>
      </w:r>
      <w:r w:rsidR="00B457BF">
        <w:rPr>
          <w:rFonts w:ascii="Times New Roman" w:hAnsi="Times New Roman" w:cs="Times New Roman" w:hint="default"/>
          <w:sz w:val="24"/>
          <w:szCs w:val="24"/>
        </w:rPr>
        <w:t>ch odboroch ž</w:t>
      </w:r>
      <w:r w:rsidR="00B457BF">
        <w:rPr>
          <w:rFonts w:ascii="Times New Roman" w:hAnsi="Times New Roman" w:cs="Times New Roman" w:hint="default"/>
          <w:sz w:val="24"/>
          <w:szCs w:val="24"/>
        </w:rPr>
        <w:t>iakov,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ktorí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vykonali zá</w:t>
      </w:r>
      <w:r w:rsidRPr="00C91CBA">
        <w:rPr>
          <w:rFonts w:ascii="Times New Roman" w:hAnsi="Times New Roman" w:cs="Times New Roman" w:hint="default"/>
          <w:sz w:val="24"/>
          <w:szCs w:val="24"/>
        </w:rPr>
        <w:t>vereč</w:t>
      </w:r>
      <w:r w:rsidRPr="00C91CBA">
        <w:rPr>
          <w:rFonts w:ascii="Times New Roman" w:hAnsi="Times New Roman" w:cs="Times New Roman" w:hint="default"/>
          <w:sz w:val="24"/>
          <w:szCs w:val="24"/>
        </w:rPr>
        <w:t>nú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skúš</w:t>
      </w:r>
      <w:r w:rsidRPr="00C91CBA">
        <w:rPr>
          <w:rFonts w:ascii="Times New Roman" w:hAnsi="Times New Roman" w:cs="Times New Roman" w:hint="default"/>
          <w:sz w:val="24"/>
          <w:szCs w:val="24"/>
        </w:rPr>
        <w:t>k</w:t>
      </w:r>
      <w:r w:rsidR="00617811">
        <w:rPr>
          <w:rFonts w:ascii="Times New Roman" w:hAnsi="Times New Roman" w:cs="Times New Roman" w:hint="default"/>
          <w:sz w:val="24"/>
          <w:szCs w:val="24"/>
        </w:rPr>
        <w:t>u v inom uč</w:t>
      </w:r>
      <w:r w:rsidR="00617811">
        <w:rPr>
          <w:rFonts w:ascii="Times New Roman" w:hAnsi="Times New Roman" w:cs="Times New Roman" w:hint="default"/>
          <w:sz w:val="24"/>
          <w:szCs w:val="24"/>
        </w:rPr>
        <w:t>ebnom odbore, a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dium v š</w:t>
      </w:r>
      <w:r w:rsidRPr="00C91CBA">
        <w:rPr>
          <w:rFonts w:ascii="Times New Roman" w:hAnsi="Times New Roman" w:cs="Times New Roman" w:hint="default"/>
          <w:sz w:val="24"/>
          <w:szCs w:val="24"/>
        </w:rPr>
        <w:t>tudijný</w:t>
      </w:r>
      <w:r w:rsidRPr="00C91CBA">
        <w:rPr>
          <w:rFonts w:ascii="Times New Roman" w:hAnsi="Times New Roman" w:cs="Times New Roman" w:hint="default"/>
          <w:sz w:val="24"/>
          <w:szCs w:val="24"/>
        </w:rPr>
        <w:t>ch odboroch</w:t>
      </w:r>
      <w:r w:rsidR="00617811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="00617811">
        <w:rPr>
          <w:rFonts w:ascii="Times New Roman" w:hAnsi="Times New Roman" w:cs="Times New Roman" w:hint="default"/>
          <w:sz w:val="24"/>
          <w:szCs w:val="24"/>
        </w:rPr>
        <w:t>iakov</w:t>
      </w:r>
      <w:r w:rsidRPr="00C91CBA">
        <w:rPr>
          <w:rFonts w:ascii="Times New Roman" w:hAnsi="Times New Roman" w:cs="Times New Roman" w:hint="default"/>
          <w:sz w:val="24"/>
          <w:szCs w:val="24"/>
        </w:rPr>
        <w:t>, ktorí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vykonali maturitnú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skúš</w:t>
      </w:r>
      <w:r w:rsidRPr="00C91CBA">
        <w:rPr>
          <w:rFonts w:ascii="Times New Roman" w:hAnsi="Times New Roman" w:cs="Times New Roman" w:hint="default"/>
          <w:sz w:val="24"/>
          <w:szCs w:val="24"/>
        </w:rPr>
        <w:t>k</w:t>
      </w:r>
      <w:r w:rsidR="00B457BF">
        <w:rPr>
          <w:rFonts w:ascii="Times New Roman" w:hAnsi="Times New Roman" w:cs="Times New Roman" w:hint="default"/>
          <w:sz w:val="24"/>
          <w:szCs w:val="24"/>
        </w:rPr>
        <w:t>u v inom š</w:t>
      </w:r>
      <w:r w:rsidR="00B457BF">
        <w:rPr>
          <w:rFonts w:ascii="Times New Roman" w:hAnsi="Times New Roman" w:cs="Times New Roman" w:hint="default"/>
          <w:sz w:val="24"/>
          <w:szCs w:val="24"/>
        </w:rPr>
        <w:t>tudijnom odbore,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trvá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najmenej jeden rok.</w:t>
      </w:r>
    </w:p>
    <w:p w:rsidR="00C91CBA" w:rsidRP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Kombinované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dium na stredný</w:t>
      </w:r>
      <w:r w:rsidRPr="00C91CBA">
        <w:rPr>
          <w:rFonts w:ascii="Times New Roman" w:hAnsi="Times New Roman" w:cs="Times New Roman" w:hint="default"/>
          <w:sz w:val="24"/>
          <w:szCs w:val="24"/>
        </w:rPr>
        <w:t>ch odborný</w:t>
      </w:r>
      <w:r w:rsidRPr="00C91CBA">
        <w:rPr>
          <w:rFonts w:ascii="Times New Roman" w:hAnsi="Times New Roman" w:cs="Times New Roman" w:hint="default"/>
          <w:sz w:val="24"/>
          <w:szCs w:val="24"/>
        </w:rPr>
        <w:t>ch š</w:t>
      </w:r>
      <w:r w:rsidRPr="00C91CBA">
        <w:rPr>
          <w:rFonts w:ascii="Times New Roman" w:hAnsi="Times New Roman" w:cs="Times New Roman" w:hint="default"/>
          <w:sz w:val="24"/>
          <w:szCs w:val="24"/>
        </w:rPr>
        <w:t>kolá</w:t>
      </w:r>
      <w:r w:rsidRPr="00C91CBA">
        <w:rPr>
          <w:rFonts w:ascii="Times New Roman" w:hAnsi="Times New Roman" w:cs="Times New Roman" w:hint="default"/>
          <w:sz w:val="24"/>
          <w:szCs w:val="24"/>
        </w:rPr>
        <w:t>ch a gymná</w:t>
      </w:r>
      <w:r w:rsidRPr="00C91CBA">
        <w:rPr>
          <w:rFonts w:ascii="Times New Roman" w:hAnsi="Times New Roman" w:cs="Times New Roman" w:hint="default"/>
          <w:sz w:val="24"/>
          <w:szCs w:val="24"/>
        </w:rPr>
        <w:t>ziá</w:t>
      </w:r>
      <w:r w:rsidRPr="00C91CBA">
        <w:rPr>
          <w:rFonts w:ascii="Times New Roman" w:hAnsi="Times New Roman" w:cs="Times New Roman" w:hint="default"/>
          <w:sz w:val="24"/>
          <w:szCs w:val="24"/>
        </w:rPr>
        <w:t>ch sa vykoná</w:t>
      </w:r>
      <w:r w:rsidRPr="00C91CBA">
        <w:rPr>
          <w:rFonts w:ascii="Times New Roman" w:hAnsi="Times New Roman" w:cs="Times New Roman" w:hint="default"/>
          <w:sz w:val="24"/>
          <w:szCs w:val="24"/>
        </w:rPr>
        <w:t>va spojení</w:t>
      </w:r>
      <w:r w:rsidRPr="00C91CBA">
        <w:rPr>
          <w:rFonts w:ascii="Times New Roman" w:hAnsi="Times New Roman" w:cs="Times New Roman" w:hint="default"/>
          <w:sz w:val="24"/>
          <w:szCs w:val="24"/>
        </w:rPr>
        <w:t>m dennej formy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 a externej formy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dia. Denná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forma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 trvá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 jednom š</w:t>
      </w:r>
      <w:r w:rsidRPr="00C91CBA">
        <w:rPr>
          <w:rFonts w:ascii="Times New Roman" w:hAnsi="Times New Roman" w:cs="Times New Roman" w:hint="default"/>
          <w:sz w:val="24"/>
          <w:szCs w:val="24"/>
        </w:rPr>
        <w:t>kolskom roku jeden mesiac až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päť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mesiacov. </w:t>
      </w:r>
    </w:p>
    <w:p w:rsid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Ž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iak v externej forme </w:t>
      </w:r>
      <w:r w:rsidRPr="00C91CBA">
        <w:rPr>
          <w:rFonts w:ascii="Times New Roman" w:hAnsi="Times New Roman" w:cs="Times New Roman" w:hint="default"/>
          <w:sz w:val="24"/>
          <w:szCs w:val="24"/>
        </w:rPr>
        <w:t>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 sa zo sprá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vania neklasifikuje. </w:t>
      </w:r>
    </w:p>
    <w:p w:rsidR="00C91CBA" w:rsidP="00C91CBA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91CBA" w:rsidRPr="00C91CBA" w:rsidP="00C91CBA">
      <w:pPr>
        <w:widowControl w:val="0"/>
        <w:numPr>
          <w:numId w:val="40"/>
        </w:numPr>
        <w:tabs>
          <w:tab w:val="clear" w:pos="5385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C91CBA" w:rsidRPr="00C91CBA" w:rsidP="00C91CB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C91CBA">
        <w:rPr>
          <w:rFonts w:ascii="Times New Roman" w:hAnsi="Times New Roman" w:cs="Times New Roman" w:hint="default"/>
          <w:bCs/>
          <w:sz w:val="24"/>
          <w:szCs w:val="24"/>
        </w:rPr>
        <w:t>Organizá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cia š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>dia na konzervató</w:t>
      </w:r>
      <w:r w:rsidRPr="00C91CBA">
        <w:rPr>
          <w:rFonts w:ascii="Times New Roman" w:hAnsi="Times New Roman" w:cs="Times New Roman" w:hint="default"/>
          <w:bCs/>
          <w:sz w:val="24"/>
          <w:szCs w:val="24"/>
        </w:rPr>
        <w:t xml:space="preserve">riu </w:t>
      </w:r>
    </w:p>
    <w:p w:rsidR="00C91CBA" w:rsidRPr="00C91CBA" w:rsidP="00C91CB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Na konzervató</w:t>
      </w:r>
      <w:r w:rsidRPr="00C91CBA">
        <w:rPr>
          <w:rFonts w:ascii="Times New Roman" w:hAnsi="Times New Roman" w:cs="Times New Roman" w:hint="default"/>
          <w:sz w:val="24"/>
          <w:szCs w:val="24"/>
        </w:rPr>
        <w:t>riu sa vzdelá</w:t>
      </w:r>
      <w:r w:rsidRPr="00C91CBA">
        <w:rPr>
          <w:rFonts w:ascii="Times New Roman" w:hAnsi="Times New Roman" w:cs="Times New Roman" w:hint="default"/>
          <w:sz w:val="24"/>
          <w:szCs w:val="24"/>
        </w:rPr>
        <w:t>vanie poskytuje dennou formou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dia. Na hudobnom a</w:t>
      </w:r>
      <w:r w:rsidR="004C3D13">
        <w:rPr>
          <w:rFonts w:ascii="Times New Roman" w:hAnsi="Times New Roman" w:cs="Times New Roman"/>
          <w:sz w:val="24"/>
          <w:szCs w:val="24"/>
        </w:rPr>
        <w:t> </w:t>
      </w:r>
      <w:r w:rsidRPr="00C91CBA">
        <w:rPr>
          <w:rFonts w:ascii="Times New Roman" w:hAnsi="Times New Roman" w:cs="Times New Roman" w:hint="default"/>
          <w:sz w:val="24"/>
          <w:szCs w:val="24"/>
        </w:rPr>
        <w:t>dramatickom konzervató</w:t>
      </w:r>
      <w:r w:rsidRPr="00C91CBA">
        <w:rPr>
          <w:rFonts w:ascii="Times New Roman" w:hAnsi="Times New Roman" w:cs="Times New Roman" w:hint="default"/>
          <w:sz w:val="24"/>
          <w:szCs w:val="24"/>
        </w:rPr>
        <w:t>riu mož</w:t>
      </w:r>
      <w:r w:rsidRPr="00C91CBA">
        <w:rPr>
          <w:rFonts w:ascii="Times New Roman" w:hAnsi="Times New Roman" w:cs="Times New Roman" w:hint="default"/>
          <w:sz w:val="24"/>
          <w:szCs w:val="24"/>
        </w:rPr>
        <w:t>no vzdelá</w:t>
      </w:r>
      <w:r w:rsidRPr="00C91CBA">
        <w:rPr>
          <w:rFonts w:ascii="Times New Roman" w:hAnsi="Times New Roman" w:cs="Times New Roman" w:hint="default"/>
          <w:sz w:val="24"/>
          <w:szCs w:val="24"/>
        </w:rPr>
        <w:t>vanie mimoriadne poskytovať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C91CBA">
        <w:rPr>
          <w:rFonts w:ascii="Times New Roman" w:hAnsi="Times New Roman" w:cs="Times New Roman" w:hint="default"/>
          <w:sz w:val="24"/>
          <w:szCs w:val="24"/>
        </w:rPr>
        <w:t>iakovi, ktorý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je ž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iakom </w:t>
      </w:r>
      <w:r w:rsidRPr="00C91CBA">
        <w:rPr>
          <w:rFonts w:ascii="Times New Roman" w:hAnsi="Times New Roman" w:cs="Times New Roman" w:hint="default"/>
          <w:sz w:val="24"/>
          <w:szCs w:val="24"/>
        </w:rPr>
        <w:t>zá</w:t>
      </w:r>
      <w:r w:rsidRPr="00C91CBA">
        <w:rPr>
          <w:rFonts w:ascii="Times New Roman" w:hAnsi="Times New Roman" w:cs="Times New Roman" w:hint="default"/>
          <w:sz w:val="24"/>
          <w:szCs w:val="24"/>
        </w:rPr>
        <w:t>kladnej š</w:t>
      </w:r>
      <w:r w:rsidRPr="00C91CBA">
        <w:rPr>
          <w:rFonts w:ascii="Times New Roman" w:hAnsi="Times New Roman" w:cs="Times New Roman" w:hint="default"/>
          <w:sz w:val="24"/>
          <w:szCs w:val="24"/>
        </w:rPr>
        <w:t>koly a ktorý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má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umelecké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nadanie, na zá</w:t>
      </w:r>
      <w:r w:rsidRPr="00C91CBA">
        <w:rPr>
          <w:rFonts w:ascii="Times New Roman" w:hAnsi="Times New Roman" w:cs="Times New Roman" w:hint="default"/>
          <w:sz w:val="24"/>
          <w:szCs w:val="24"/>
        </w:rPr>
        <w:t>klade pí</w:t>
      </w:r>
      <w:r w:rsidRPr="00C91CBA">
        <w:rPr>
          <w:rFonts w:ascii="Times New Roman" w:hAnsi="Times New Roman" w:cs="Times New Roman" w:hint="default"/>
          <w:sz w:val="24"/>
          <w:szCs w:val="24"/>
        </w:rPr>
        <w:t>somnej ž</w:t>
      </w:r>
      <w:r w:rsidRPr="00C91CBA">
        <w:rPr>
          <w:rFonts w:ascii="Times New Roman" w:hAnsi="Times New Roman" w:cs="Times New Roman" w:hint="default"/>
          <w:sz w:val="24"/>
          <w:szCs w:val="24"/>
        </w:rPr>
        <w:t>iadosti a</w:t>
      </w:r>
      <w:r w:rsidR="004C3D13">
        <w:rPr>
          <w:rFonts w:ascii="Times New Roman" w:hAnsi="Times New Roman" w:cs="Times New Roman"/>
          <w:sz w:val="24"/>
          <w:szCs w:val="24"/>
        </w:rPr>
        <w:t> </w:t>
      </w:r>
      <w:r w:rsidRPr="00C91CBA">
        <w:rPr>
          <w:rFonts w:ascii="Times New Roman" w:hAnsi="Times New Roman" w:cs="Times New Roman" w:hint="default"/>
          <w:sz w:val="24"/>
          <w:szCs w:val="24"/>
        </w:rPr>
        <w:t>sú</w:t>
      </w:r>
      <w:r w:rsidRPr="00C91CBA">
        <w:rPr>
          <w:rFonts w:ascii="Times New Roman" w:hAnsi="Times New Roman" w:cs="Times New Roman" w:hint="default"/>
          <w:sz w:val="24"/>
          <w:szCs w:val="24"/>
        </w:rPr>
        <w:t>hlasu zá</w:t>
      </w:r>
      <w:r w:rsidRPr="00C91CBA">
        <w:rPr>
          <w:rFonts w:ascii="Times New Roman" w:hAnsi="Times New Roman" w:cs="Times New Roman" w:hint="default"/>
          <w:sz w:val="24"/>
          <w:szCs w:val="24"/>
        </w:rPr>
        <w:t>konné</w:t>
      </w:r>
      <w:r w:rsidRPr="00C91CBA">
        <w:rPr>
          <w:rFonts w:ascii="Times New Roman" w:hAnsi="Times New Roman" w:cs="Times New Roman" w:hint="default"/>
          <w:sz w:val="24"/>
          <w:szCs w:val="24"/>
        </w:rPr>
        <w:t>ho zá</w:t>
      </w:r>
      <w:r w:rsidRPr="00C91CBA">
        <w:rPr>
          <w:rFonts w:ascii="Times New Roman" w:hAnsi="Times New Roman" w:cs="Times New Roman" w:hint="default"/>
          <w:sz w:val="24"/>
          <w:szCs w:val="24"/>
        </w:rPr>
        <w:t>stupcu ž</w:t>
      </w:r>
      <w:r w:rsidRPr="00C91CBA">
        <w:rPr>
          <w:rFonts w:ascii="Times New Roman" w:hAnsi="Times New Roman" w:cs="Times New Roman" w:hint="default"/>
          <w:sz w:val="24"/>
          <w:szCs w:val="24"/>
        </w:rPr>
        <w:t>iaka alebo zá</w:t>
      </w:r>
      <w:r w:rsidRPr="00C91CBA">
        <w:rPr>
          <w:rFonts w:ascii="Times New Roman" w:hAnsi="Times New Roman" w:cs="Times New Roman" w:hint="default"/>
          <w:sz w:val="24"/>
          <w:szCs w:val="24"/>
        </w:rPr>
        <w:t>stupcu zariadenia a na zá</w:t>
      </w:r>
      <w:r w:rsidRPr="00C91CBA">
        <w:rPr>
          <w:rFonts w:ascii="Times New Roman" w:hAnsi="Times New Roman" w:cs="Times New Roman" w:hint="default"/>
          <w:sz w:val="24"/>
          <w:szCs w:val="24"/>
        </w:rPr>
        <w:t>klade komisioná</w:t>
      </w:r>
      <w:r w:rsidRPr="00C91CBA">
        <w:rPr>
          <w:rFonts w:ascii="Times New Roman" w:hAnsi="Times New Roman" w:cs="Times New Roman" w:hint="default"/>
          <w:sz w:val="24"/>
          <w:szCs w:val="24"/>
        </w:rPr>
        <w:t>lnej skúš</w:t>
      </w:r>
      <w:r w:rsidRPr="00C91CBA">
        <w:rPr>
          <w:rFonts w:ascii="Times New Roman" w:hAnsi="Times New Roman" w:cs="Times New Roman" w:hint="default"/>
          <w:sz w:val="24"/>
          <w:szCs w:val="24"/>
        </w:rPr>
        <w:t>ky; iný</w:t>
      </w:r>
      <w:r w:rsidRPr="00C91CBA">
        <w:rPr>
          <w:rFonts w:ascii="Times New Roman" w:hAnsi="Times New Roman" w:cs="Times New Roman" w:hint="default"/>
          <w:sz w:val="24"/>
          <w:szCs w:val="24"/>
        </w:rPr>
        <w:t>m osobá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m </w:t>
      </w:r>
      <w:r w:rsidRPr="00F37DD9">
        <w:rPr>
          <w:rFonts w:ascii="Times New Roman" w:hAnsi="Times New Roman" w:cs="Times New Roman" w:hint="default"/>
          <w:sz w:val="24"/>
          <w:szCs w:val="24"/>
        </w:rPr>
        <w:t>ak nie sú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F37DD9">
        <w:rPr>
          <w:rFonts w:ascii="Times New Roman" w:hAnsi="Times New Roman" w:cs="Times New Roman" w:hint="default"/>
          <w:sz w:val="24"/>
          <w:szCs w:val="24"/>
        </w:rPr>
        <w:t>iakmi inej strednej š</w:t>
      </w:r>
      <w:r w:rsidRPr="00F37DD9">
        <w:rPr>
          <w:rFonts w:ascii="Times New Roman" w:hAnsi="Times New Roman" w:cs="Times New Roman" w:hint="default"/>
          <w:sz w:val="24"/>
          <w:szCs w:val="24"/>
        </w:rPr>
        <w:t xml:space="preserve">koly, </w:t>
      </w:r>
      <w:r w:rsidRPr="00C91CBA">
        <w:rPr>
          <w:rFonts w:ascii="Times New Roman" w:hAnsi="Times New Roman" w:cs="Times New Roman" w:hint="default"/>
          <w:sz w:val="24"/>
          <w:szCs w:val="24"/>
        </w:rPr>
        <w:t>bez ohľ</w:t>
      </w:r>
      <w:r w:rsidRPr="00C91CBA">
        <w:rPr>
          <w:rFonts w:ascii="Times New Roman" w:hAnsi="Times New Roman" w:cs="Times New Roman" w:hint="default"/>
          <w:sz w:val="24"/>
          <w:szCs w:val="24"/>
        </w:rPr>
        <w:t>adu na vek a ukonč</w:t>
      </w:r>
      <w:r w:rsidRPr="00C91CBA">
        <w:rPr>
          <w:rFonts w:ascii="Times New Roman" w:hAnsi="Times New Roman" w:cs="Times New Roman" w:hint="default"/>
          <w:sz w:val="24"/>
          <w:szCs w:val="24"/>
        </w:rPr>
        <w:t>ený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stupeň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</w:t>
      </w:r>
      <w:r w:rsidRPr="00C91CBA">
        <w:rPr>
          <w:rFonts w:ascii="Times New Roman" w:hAnsi="Times New Roman" w:cs="Times New Roman" w:hint="default"/>
          <w:sz w:val="24"/>
          <w:szCs w:val="24"/>
        </w:rPr>
        <w:t>vzdelania. Ž</w:t>
      </w:r>
      <w:r w:rsidRPr="00C91CBA">
        <w:rPr>
          <w:rFonts w:ascii="Times New Roman" w:hAnsi="Times New Roman" w:cs="Times New Roman" w:hint="default"/>
          <w:sz w:val="24"/>
          <w:szCs w:val="24"/>
        </w:rPr>
        <w:t>iak alebo absolvent hudobné</w:t>
      </w:r>
      <w:r w:rsidRPr="00C91CBA">
        <w:rPr>
          <w:rFonts w:ascii="Times New Roman" w:hAnsi="Times New Roman" w:cs="Times New Roman" w:hint="default"/>
          <w:sz w:val="24"/>
          <w:szCs w:val="24"/>
        </w:rPr>
        <w:t>ho a dramatické</w:t>
      </w:r>
      <w:r w:rsidRPr="00C91CBA">
        <w:rPr>
          <w:rFonts w:ascii="Times New Roman" w:hAnsi="Times New Roman" w:cs="Times New Roman" w:hint="default"/>
          <w:sz w:val="24"/>
          <w:szCs w:val="24"/>
        </w:rPr>
        <w:t>ho konzervató</w:t>
      </w:r>
      <w:r w:rsidRPr="00C91CBA">
        <w:rPr>
          <w:rFonts w:ascii="Times New Roman" w:hAnsi="Times New Roman" w:cs="Times New Roman" w:hint="default"/>
          <w:sz w:val="24"/>
          <w:szCs w:val="24"/>
        </w:rPr>
        <w:t>ria si môž</w:t>
      </w:r>
      <w:r w:rsidRPr="00C91CBA">
        <w:rPr>
          <w:rFonts w:ascii="Times New Roman" w:hAnsi="Times New Roman" w:cs="Times New Roman" w:hint="default"/>
          <w:sz w:val="24"/>
          <w:szCs w:val="24"/>
        </w:rPr>
        <w:t>e rozší</w:t>
      </w:r>
      <w:r w:rsidRPr="00C91CBA">
        <w:rPr>
          <w:rFonts w:ascii="Times New Roman" w:hAnsi="Times New Roman" w:cs="Times New Roman" w:hint="default"/>
          <w:sz w:val="24"/>
          <w:szCs w:val="24"/>
        </w:rPr>
        <w:t>riť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kvalifiká</w:t>
      </w:r>
      <w:r w:rsidRPr="00C91CBA">
        <w:rPr>
          <w:rFonts w:ascii="Times New Roman" w:hAnsi="Times New Roman" w:cs="Times New Roman" w:hint="default"/>
          <w:sz w:val="24"/>
          <w:szCs w:val="24"/>
        </w:rPr>
        <w:t>ciu vzdelá</w:t>
      </w:r>
      <w:r w:rsidRPr="00C91CBA">
        <w:rPr>
          <w:rFonts w:ascii="Times New Roman" w:hAnsi="Times New Roman" w:cs="Times New Roman" w:hint="default"/>
          <w:sz w:val="24"/>
          <w:szCs w:val="24"/>
        </w:rPr>
        <w:t>vaní</w:t>
      </w:r>
      <w:r w:rsidRPr="00C91CBA">
        <w:rPr>
          <w:rFonts w:ascii="Times New Roman" w:hAnsi="Times New Roman" w:cs="Times New Roman" w:hint="default"/>
          <w:sz w:val="24"/>
          <w:szCs w:val="24"/>
        </w:rPr>
        <w:t>m sa v ď</w:t>
      </w:r>
      <w:r w:rsidRPr="00C91CBA">
        <w:rPr>
          <w:rFonts w:ascii="Times New Roman" w:hAnsi="Times New Roman" w:cs="Times New Roman" w:hint="default"/>
          <w:sz w:val="24"/>
          <w:szCs w:val="24"/>
        </w:rPr>
        <w:t>alš</w:t>
      </w:r>
      <w:r w:rsidRPr="00C91CBA">
        <w:rPr>
          <w:rFonts w:ascii="Times New Roman" w:hAnsi="Times New Roman" w:cs="Times New Roman" w:hint="default"/>
          <w:sz w:val="24"/>
          <w:szCs w:val="24"/>
        </w:rPr>
        <w:t>om hlavnom odbore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dia. V jednom roč</w:t>
      </w:r>
      <w:r w:rsidRPr="00C91CBA">
        <w:rPr>
          <w:rFonts w:ascii="Times New Roman" w:hAnsi="Times New Roman" w:cs="Times New Roman" w:hint="default"/>
          <w:sz w:val="24"/>
          <w:szCs w:val="24"/>
        </w:rPr>
        <w:t>ní</w:t>
      </w:r>
      <w:r w:rsidRPr="00C91CBA">
        <w:rPr>
          <w:rFonts w:ascii="Times New Roman" w:hAnsi="Times New Roman" w:cs="Times New Roman" w:hint="default"/>
          <w:sz w:val="24"/>
          <w:szCs w:val="24"/>
        </w:rPr>
        <w:t>ku mož</w:t>
      </w:r>
      <w:r w:rsidRPr="00C91CBA">
        <w:rPr>
          <w:rFonts w:ascii="Times New Roman" w:hAnsi="Times New Roman" w:cs="Times New Roman" w:hint="default"/>
          <w:sz w:val="24"/>
          <w:szCs w:val="24"/>
        </w:rPr>
        <w:t>no š</w:t>
      </w:r>
      <w:r w:rsidRPr="00C91CBA">
        <w:rPr>
          <w:rFonts w:ascii="Times New Roman" w:hAnsi="Times New Roman" w:cs="Times New Roman" w:hint="default"/>
          <w:sz w:val="24"/>
          <w:szCs w:val="24"/>
        </w:rPr>
        <w:t>tudovať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len v jednom hlavnom odbore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dia. </w:t>
      </w:r>
    </w:p>
    <w:p w:rsid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Vzdelá</w:t>
      </w:r>
      <w:r w:rsidRPr="00C91CBA">
        <w:rPr>
          <w:rFonts w:ascii="Times New Roman" w:hAnsi="Times New Roman" w:cs="Times New Roman" w:hint="default"/>
          <w:sz w:val="24"/>
          <w:szCs w:val="24"/>
        </w:rPr>
        <w:t>vanie na konzervató</w:t>
      </w:r>
      <w:r w:rsidRPr="00C91CBA">
        <w:rPr>
          <w:rFonts w:ascii="Times New Roman" w:hAnsi="Times New Roman" w:cs="Times New Roman" w:hint="default"/>
          <w:sz w:val="24"/>
          <w:szCs w:val="24"/>
        </w:rPr>
        <w:t>riu sa organiz</w:t>
      </w:r>
      <w:r w:rsidRPr="00C91CBA">
        <w:rPr>
          <w:rFonts w:ascii="Times New Roman" w:hAnsi="Times New Roman" w:cs="Times New Roman" w:hint="default"/>
          <w:sz w:val="24"/>
          <w:szCs w:val="24"/>
        </w:rPr>
        <w:t>uje celodennou formou päť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dní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 týž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dni. </w:t>
      </w:r>
    </w:p>
    <w:p w:rsid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Hlavný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odbor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 alebo hlavné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odbory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>dia sa vyuč</w:t>
      </w:r>
      <w:r w:rsidRPr="00C91CBA">
        <w:rPr>
          <w:rFonts w:ascii="Times New Roman" w:hAnsi="Times New Roman" w:cs="Times New Roman" w:hint="default"/>
          <w:sz w:val="24"/>
          <w:szCs w:val="24"/>
        </w:rPr>
        <w:t>ujú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individuá</w:t>
      </w:r>
      <w:r w:rsidRPr="00C91CBA">
        <w:rPr>
          <w:rFonts w:ascii="Times New Roman" w:hAnsi="Times New Roman" w:cs="Times New Roman" w:hint="default"/>
          <w:sz w:val="24"/>
          <w:szCs w:val="24"/>
        </w:rPr>
        <w:t>lne alebo skupinovo. Jednotlivé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odborné</w:t>
      </w:r>
      <w:r w:rsidRPr="00C91CBA">
        <w:rPr>
          <w:rFonts w:ascii="Times New Roman" w:hAnsi="Times New Roman" w:cs="Times New Roman" w:hint="default"/>
          <w:sz w:val="24"/>
          <w:szCs w:val="24"/>
        </w:rPr>
        <w:t>, umelecké</w:t>
      </w:r>
      <w:r w:rsidRPr="00C91CBA">
        <w:rPr>
          <w:rFonts w:ascii="Times New Roman" w:hAnsi="Times New Roman" w:cs="Times New Roman" w:hint="default"/>
          <w:sz w:val="24"/>
          <w:szCs w:val="24"/>
        </w:rPr>
        <w:t>, umelecko-pedagogické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a</w:t>
      </w:r>
      <w:r w:rsidR="004C3D13">
        <w:rPr>
          <w:rFonts w:ascii="Times New Roman" w:hAnsi="Times New Roman" w:cs="Times New Roman"/>
          <w:sz w:val="24"/>
          <w:szCs w:val="24"/>
        </w:rPr>
        <w:t> </w:t>
      </w:r>
      <w:r w:rsidRPr="00C91CBA">
        <w:rPr>
          <w:rFonts w:ascii="Times New Roman" w:hAnsi="Times New Roman" w:cs="Times New Roman" w:hint="default"/>
          <w:sz w:val="24"/>
          <w:szCs w:val="24"/>
        </w:rPr>
        <w:t>vš</w:t>
      </w:r>
      <w:r w:rsidRPr="00C91CBA">
        <w:rPr>
          <w:rFonts w:ascii="Times New Roman" w:hAnsi="Times New Roman" w:cs="Times New Roman" w:hint="default"/>
          <w:sz w:val="24"/>
          <w:szCs w:val="24"/>
        </w:rPr>
        <w:t>eobecnovzdelá</w:t>
      </w:r>
      <w:r w:rsidRPr="00C91CBA">
        <w:rPr>
          <w:rFonts w:ascii="Times New Roman" w:hAnsi="Times New Roman" w:cs="Times New Roman" w:hint="default"/>
          <w:sz w:val="24"/>
          <w:szCs w:val="24"/>
        </w:rPr>
        <w:t>vacie predmety sa vyuč</w:t>
      </w:r>
      <w:r w:rsidRPr="00C91CBA">
        <w:rPr>
          <w:rFonts w:ascii="Times New Roman" w:hAnsi="Times New Roman" w:cs="Times New Roman" w:hint="default"/>
          <w:sz w:val="24"/>
          <w:szCs w:val="24"/>
        </w:rPr>
        <w:t>ujú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individuá</w:t>
      </w:r>
      <w:r w:rsidRPr="00C91CBA">
        <w:rPr>
          <w:rFonts w:ascii="Times New Roman" w:hAnsi="Times New Roman" w:cs="Times New Roman" w:hint="default"/>
          <w:sz w:val="24"/>
          <w:szCs w:val="24"/>
        </w:rPr>
        <w:t>lne, skupinovo alebo kol</w:t>
      </w:r>
      <w:r w:rsidRPr="00C91CBA">
        <w:rPr>
          <w:rFonts w:ascii="Times New Roman" w:hAnsi="Times New Roman" w:cs="Times New Roman" w:hint="default"/>
          <w:sz w:val="24"/>
          <w:szCs w:val="24"/>
        </w:rPr>
        <w:t>ektí</w:t>
      </w:r>
      <w:r w:rsidRPr="00C91CBA">
        <w:rPr>
          <w:rFonts w:ascii="Times New Roman" w:hAnsi="Times New Roman" w:cs="Times New Roman" w:hint="default"/>
          <w:sz w:val="24"/>
          <w:szCs w:val="24"/>
        </w:rPr>
        <w:t>vne. Poč</w:t>
      </w:r>
      <w:r w:rsidRPr="00C91CBA">
        <w:rPr>
          <w:rFonts w:ascii="Times New Roman" w:hAnsi="Times New Roman" w:cs="Times New Roman" w:hint="default"/>
          <w:sz w:val="24"/>
          <w:szCs w:val="24"/>
        </w:rPr>
        <w:t>et ž</w:t>
      </w:r>
      <w:r w:rsidRPr="00C91CBA">
        <w:rPr>
          <w:rFonts w:ascii="Times New Roman" w:hAnsi="Times New Roman" w:cs="Times New Roman" w:hint="default"/>
          <w:sz w:val="24"/>
          <w:szCs w:val="24"/>
        </w:rPr>
        <w:t>iakov v skupiná</w:t>
      </w:r>
      <w:r w:rsidRPr="00C91CBA">
        <w:rPr>
          <w:rFonts w:ascii="Times New Roman" w:hAnsi="Times New Roman" w:cs="Times New Roman" w:hint="default"/>
          <w:sz w:val="24"/>
          <w:szCs w:val="24"/>
        </w:rPr>
        <w:t>ch urč</w:t>
      </w:r>
      <w:r w:rsidRPr="00C91CBA">
        <w:rPr>
          <w:rFonts w:ascii="Times New Roman" w:hAnsi="Times New Roman" w:cs="Times New Roman" w:hint="default"/>
          <w:sz w:val="24"/>
          <w:szCs w:val="24"/>
        </w:rPr>
        <w:t>ujú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C91CBA">
        <w:rPr>
          <w:rFonts w:ascii="Times New Roman" w:hAnsi="Times New Roman" w:cs="Times New Roman" w:hint="default"/>
          <w:sz w:val="24"/>
          <w:szCs w:val="24"/>
        </w:rPr>
        <w:t>kolské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vzdelá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vacie programy. </w:t>
      </w:r>
    </w:p>
    <w:p w:rsid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Konzervató</w:t>
      </w:r>
      <w:r w:rsidRPr="00C91CBA">
        <w:rPr>
          <w:rFonts w:ascii="Times New Roman" w:hAnsi="Times New Roman" w:cs="Times New Roman" w:hint="default"/>
          <w:sz w:val="24"/>
          <w:szCs w:val="24"/>
        </w:rPr>
        <w:t>rium organizuje ako súč</w:t>
      </w:r>
      <w:r w:rsidRPr="00C91CBA">
        <w:rPr>
          <w:rFonts w:ascii="Times New Roman" w:hAnsi="Times New Roman" w:cs="Times New Roman" w:hint="default"/>
          <w:sz w:val="24"/>
          <w:szCs w:val="24"/>
        </w:rPr>
        <w:t>asť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vzdelá</w:t>
      </w:r>
      <w:r w:rsidRPr="00C91CBA">
        <w:rPr>
          <w:rFonts w:ascii="Times New Roman" w:hAnsi="Times New Roman" w:cs="Times New Roman" w:hint="default"/>
          <w:sz w:val="24"/>
          <w:szCs w:val="24"/>
        </w:rPr>
        <w:t>vania interné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a verejné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divadelné</w:t>
      </w:r>
      <w:r w:rsidRPr="00C91CBA">
        <w:rPr>
          <w:rFonts w:ascii="Times New Roman" w:hAnsi="Times New Roman" w:cs="Times New Roman" w:hint="default"/>
          <w:sz w:val="24"/>
          <w:szCs w:val="24"/>
        </w:rPr>
        <w:t>, muziká</w:t>
      </w:r>
      <w:r w:rsidRPr="00C91CBA">
        <w:rPr>
          <w:rFonts w:ascii="Times New Roman" w:hAnsi="Times New Roman" w:cs="Times New Roman" w:hint="default"/>
          <w:sz w:val="24"/>
          <w:szCs w:val="24"/>
        </w:rPr>
        <w:t>lové</w:t>
      </w:r>
      <w:r w:rsidRPr="00C91CBA">
        <w:rPr>
          <w:rFonts w:ascii="Times New Roman" w:hAnsi="Times New Roman" w:cs="Times New Roman" w:hint="default"/>
          <w:sz w:val="24"/>
          <w:szCs w:val="24"/>
        </w:rPr>
        <w:t>, operné</w:t>
      </w:r>
      <w:r w:rsidRPr="00C91CBA">
        <w:rPr>
          <w:rFonts w:ascii="Times New Roman" w:hAnsi="Times New Roman" w:cs="Times New Roman" w:hint="default"/>
          <w:sz w:val="24"/>
          <w:szCs w:val="24"/>
        </w:rPr>
        <w:t>, operetné</w:t>
      </w:r>
      <w:r w:rsidRPr="00C91CBA">
        <w:rPr>
          <w:rFonts w:ascii="Times New Roman" w:hAnsi="Times New Roman" w:cs="Times New Roman" w:hint="default"/>
          <w:sz w:val="24"/>
          <w:szCs w:val="24"/>
        </w:rPr>
        <w:t>, taneč</w:t>
      </w:r>
      <w:r w:rsidRPr="00C91CBA">
        <w:rPr>
          <w:rFonts w:ascii="Times New Roman" w:hAnsi="Times New Roman" w:cs="Times New Roman" w:hint="default"/>
          <w:sz w:val="24"/>
          <w:szCs w:val="24"/>
        </w:rPr>
        <w:t>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a baletné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predstavenia, súť</w:t>
      </w:r>
      <w:r w:rsidRPr="00C91CBA">
        <w:rPr>
          <w:rFonts w:ascii="Times New Roman" w:hAnsi="Times New Roman" w:cs="Times New Roman" w:hint="default"/>
          <w:sz w:val="24"/>
          <w:szCs w:val="24"/>
        </w:rPr>
        <w:t>až</w:t>
      </w:r>
      <w:r w:rsidRPr="00C91CBA">
        <w:rPr>
          <w:rFonts w:ascii="Times New Roman" w:hAnsi="Times New Roman" w:cs="Times New Roman" w:hint="default"/>
          <w:sz w:val="24"/>
          <w:szCs w:val="24"/>
        </w:rPr>
        <w:t>e, domá</w:t>
      </w:r>
      <w:r w:rsidRPr="00C91CBA">
        <w:rPr>
          <w:rFonts w:ascii="Times New Roman" w:hAnsi="Times New Roman" w:cs="Times New Roman" w:hint="default"/>
          <w:sz w:val="24"/>
          <w:szCs w:val="24"/>
        </w:rPr>
        <w:t>ce i</w:t>
      </w:r>
      <w:r w:rsidR="004C3D13">
        <w:rPr>
          <w:rFonts w:ascii="Times New Roman" w:hAnsi="Times New Roman" w:cs="Times New Roman"/>
          <w:sz w:val="24"/>
          <w:szCs w:val="24"/>
        </w:rPr>
        <w:t> </w:t>
      </w:r>
      <w:r w:rsidRPr="00C91CBA">
        <w:rPr>
          <w:rFonts w:ascii="Times New Roman" w:hAnsi="Times New Roman" w:cs="Times New Roman" w:hint="default"/>
          <w:sz w:val="24"/>
          <w:szCs w:val="24"/>
        </w:rPr>
        <w:t>medziná</w:t>
      </w:r>
      <w:r w:rsidRPr="00C91CBA">
        <w:rPr>
          <w:rFonts w:ascii="Times New Roman" w:hAnsi="Times New Roman" w:cs="Times New Roman" w:hint="default"/>
          <w:sz w:val="24"/>
          <w:szCs w:val="24"/>
        </w:rPr>
        <w:t>rodné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C91CBA">
        <w:rPr>
          <w:rFonts w:ascii="Times New Roman" w:hAnsi="Times New Roman" w:cs="Times New Roman" w:hint="default"/>
          <w:sz w:val="24"/>
          <w:szCs w:val="24"/>
        </w:rPr>
        <w:t>menné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prezen</w:t>
      </w:r>
      <w:r w:rsidRPr="00C91CBA">
        <w:rPr>
          <w:rFonts w:ascii="Times New Roman" w:hAnsi="Times New Roman" w:cs="Times New Roman" w:hint="default"/>
          <w:sz w:val="24"/>
          <w:szCs w:val="24"/>
        </w:rPr>
        <w:t>tá</w:t>
      </w:r>
      <w:r w:rsidRPr="00C91CBA">
        <w:rPr>
          <w:rFonts w:ascii="Times New Roman" w:hAnsi="Times New Roman" w:cs="Times New Roman" w:hint="default"/>
          <w:sz w:val="24"/>
          <w:szCs w:val="24"/>
        </w:rPr>
        <w:t>cie a umelecké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projekty. </w:t>
      </w:r>
    </w:p>
    <w:p w:rsid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Súč</w:t>
      </w:r>
      <w:r w:rsidRPr="00C91CBA">
        <w:rPr>
          <w:rFonts w:ascii="Times New Roman" w:hAnsi="Times New Roman" w:cs="Times New Roman" w:hint="default"/>
          <w:sz w:val="24"/>
          <w:szCs w:val="24"/>
        </w:rPr>
        <w:t>asť</w:t>
      </w:r>
      <w:r w:rsidRPr="00C91CBA">
        <w:rPr>
          <w:rFonts w:ascii="Times New Roman" w:hAnsi="Times New Roman" w:cs="Times New Roman" w:hint="default"/>
          <w:sz w:val="24"/>
          <w:szCs w:val="24"/>
        </w:rPr>
        <w:t>ou umelecké</w:t>
      </w:r>
      <w:r w:rsidRPr="00C91CBA">
        <w:rPr>
          <w:rFonts w:ascii="Times New Roman" w:hAnsi="Times New Roman" w:cs="Times New Roman" w:hint="default"/>
          <w:sz w:val="24"/>
          <w:szCs w:val="24"/>
        </w:rPr>
        <w:t>ho vzdelá</w:t>
      </w:r>
      <w:r w:rsidRPr="00C91CBA">
        <w:rPr>
          <w:rFonts w:ascii="Times New Roman" w:hAnsi="Times New Roman" w:cs="Times New Roman" w:hint="default"/>
          <w:sz w:val="24"/>
          <w:szCs w:val="24"/>
        </w:rPr>
        <w:t>vania na hudobnom a dramatickom konzervató</w:t>
      </w:r>
      <w:r w:rsidRPr="00C91CBA">
        <w:rPr>
          <w:rFonts w:ascii="Times New Roman" w:hAnsi="Times New Roman" w:cs="Times New Roman" w:hint="default"/>
          <w:sz w:val="24"/>
          <w:szCs w:val="24"/>
        </w:rPr>
        <w:t>riu je aj kaž</w:t>
      </w:r>
      <w:r w:rsidRPr="00C91CBA">
        <w:rPr>
          <w:rFonts w:ascii="Times New Roman" w:hAnsi="Times New Roman" w:cs="Times New Roman" w:hint="default"/>
          <w:sz w:val="24"/>
          <w:szCs w:val="24"/>
        </w:rPr>
        <w:t>dodenná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umelecká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C91CBA">
        <w:rPr>
          <w:rFonts w:ascii="Times New Roman" w:hAnsi="Times New Roman" w:cs="Times New Roman" w:hint="default"/>
          <w:sz w:val="24"/>
          <w:szCs w:val="24"/>
        </w:rPr>
        <w:t>prava, poč</w:t>
      </w:r>
      <w:r w:rsidRPr="00C91CBA">
        <w:rPr>
          <w:rFonts w:ascii="Times New Roman" w:hAnsi="Times New Roman" w:cs="Times New Roman" w:hint="default"/>
          <w:sz w:val="24"/>
          <w:szCs w:val="24"/>
        </w:rPr>
        <w:t>as ktorej ž</w:t>
      </w:r>
      <w:r w:rsidRPr="00C91CBA">
        <w:rPr>
          <w:rFonts w:ascii="Times New Roman" w:hAnsi="Times New Roman" w:cs="Times New Roman" w:hint="default"/>
          <w:sz w:val="24"/>
          <w:szCs w:val="24"/>
        </w:rPr>
        <w:t>iaci samostatne pripravujú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umelecký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vý</w:t>
      </w:r>
      <w:r w:rsidRPr="00C91CBA">
        <w:rPr>
          <w:rFonts w:ascii="Times New Roman" w:hAnsi="Times New Roman" w:cs="Times New Roman" w:hint="default"/>
          <w:sz w:val="24"/>
          <w:szCs w:val="24"/>
        </w:rPr>
        <w:t>kon na zá</w:t>
      </w:r>
      <w:r w:rsidRPr="00C91CBA">
        <w:rPr>
          <w:rFonts w:ascii="Times New Roman" w:hAnsi="Times New Roman" w:cs="Times New Roman" w:hint="default"/>
          <w:sz w:val="24"/>
          <w:szCs w:val="24"/>
        </w:rPr>
        <w:t>klade zadaný</w:t>
      </w:r>
      <w:r w:rsidRPr="00C91CBA">
        <w:rPr>
          <w:rFonts w:ascii="Times New Roman" w:hAnsi="Times New Roman" w:cs="Times New Roman" w:hint="default"/>
          <w:sz w:val="24"/>
          <w:szCs w:val="24"/>
        </w:rPr>
        <w:t>ch ú</w:t>
      </w:r>
      <w:r w:rsidRPr="00C91CBA">
        <w:rPr>
          <w:rFonts w:ascii="Times New Roman" w:hAnsi="Times New Roman" w:cs="Times New Roman" w:hint="default"/>
          <w:sz w:val="24"/>
          <w:szCs w:val="24"/>
        </w:rPr>
        <w:t>loh a pokynov pedagó</w:t>
      </w:r>
      <w:r w:rsidRPr="00C91CBA">
        <w:rPr>
          <w:rFonts w:ascii="Times New Roman" w:hAnsi="Times New Roman" w:cs="Times New Roman" w:hint="default"/>
          <w:sz w:val="24"/>
          <w:szCs w:val="24"/>
        </w:rPr>
        <w:t>ga. Na taneč</w:t>
      </w:r>
      <w:r w:rsidRPr="00C91CBA">
        <w:rPr>
          <w:rFonts w:ascii="Times New Roman" w:hAnsi="Times New Roman" w:cs="Times New Roman" w:hint="default"/>
          <w:sz w:val="24"/>
          <w:szCs w:val="24"/>
        </w:rPr>
        <w:t>nom konzerv</w:t>
      </w:r>
      <w:r w:rsidRPr="00C91CBA">
        <w:rPr>
          <w:rFonts w:ascii="Times New Roman" w:hAnsi="Times New Roman" w:cs="Times New Roman" w:hint="default"/>
          <w:sz w:val="24"/>
          <w:szCs w:val="24"/>
        </w:rPr>
        <w:t>ató</w:t>
      </w:r>
      <w:r w:rsidRPr="00C91CBA">
        <w:rPr>
          <w:rFonts w:ascii="Times New Roman" w:hAnsi="Times New Roman" w:cs="Times New Roman" w:hint="default"/>
          <w:sz w:val="24"/>
          <w:szCs w:val="24"/>
        </w:rPr>
        <w:t>riu sa umelecká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C91CBA">
        <w:rPr>
          <w:rFonts w:ascii="Times New Roman" w:hAnsi="Times New Roman" w:cs="Times New Roman" w:hint="default"/>
          <w:sz w:val="24"/>
          <w:szCs w:val="24"/>
        </w:rPr>
        <w:t>prava vykoná</w:t>
      </w:r>
      <w:r w:rsidRPr="00C91CBA">
        <w:rPr>
          <w:rFonts w:ascii="Times New Roman" w:hAnsi="Times New Roman" w:cs="Times New Roman" w:hint="default"/>
          <w:sz w:val="24"/>
          <w:szCs w:val="24"/>
        </w:rPr>
        <w:t>va za prí</w:t>
      </w:r>
      <w:r w:rsidRPr="00C91CBA">
        <w:rPr>
          <w:rFonts w:ascii="Times New Roman" w:hAnsi="Times New Roman" w:cs="Times New Roman" w:hint="default"/>
          <w:sz w:val="24"/>
          <w:szCs w:val="24"/>
        </w:rPr>
        <w:t>tomnosti pedagó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ga. </w:t>
      </w:r>
    </w:p>
    <w:p w:rsidR="00C91CBA" w:rsidP="00C91CB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91CBA">
        <w:rPr>
          <w:rFonts w:ascii="Times New Roman" w:hAnsi="Times New Roman" w:cs="Times New Roman" w:hint="default"/>
          <w:sz w:val="24"/>
          <w:szCs w:val="24"/>
        </w:rPr>
        <w:t>Mimoriadne ú</w:t>
      </w:r>
      <w:r w:rsidRPr="00C91CBA">
        <w:rPr>
          <w:rFonts w:ascii="Times New Roman" w:hAnsi="Times New Roman" w:cs="Times New Roman" w:hint="default"/>
          <w:sz w:val="24"/>
          <w:szCs w:val="24"/>
        </w:rPr>
        <w:t>speš</w:t>
      </w:r>
      <w:r w:rsidRPr="00C91CBA">
        <w:rPr>
          <w:rFonts w:ascii="Times New Roman" w:hAnsi="Times New Roman" w:cs="Times New Roman" w:hint="default"/>
          <w:sz w:val="24"/>
          <w:szCs w:val="24"/>
        </w:rPr>
        <w:t>ný</w:t>
      </w:r>
      <w:r w:rsidRPr="00C91CBA">
        <w:rPr>
          <w:rFonts w:ascii="Times New Roman" w:hAnsi="Times New Roman" w:cs="Times New Roman" w:hint="default"/>
          <w:sz w:val="24"/>
          <w:szCs w:val="24"/>
        </w:rPr>
        <w:t>m ž</w:t>
      </w:r>
      <w:r w:rsidRPr="00C91CBA">
        <w:rPr>
          <w:rFonts w:ascii="Times New Roman" w:hAnsi="Times New Roman" w:cs="Times New Roman" w:hint="default"/>
          <w:sz w:val="24"/>
          <w:szCs w:val="24"/>
        </w:rPr>
        <w:t>iakom hudobné</w:t>
      </w:r>
      <w:r w:rsidRPr="00C91CBA">
        <w:rPr>
          <w:rFonts w:ascii="Times New Roman" w:hAnsi="Times New Roman" w:cs="Times New Roman" w:hint="default"/>
          <w:sz w:val="24"/>
          <w:szCs w:val="24"/>
        </w:rPr>
        <w:t>ho a dramatické</w:t>
      </w:r>
      <w:r w:rsidRPr="00C91CBA">
        <w:rPr>
          <w:rFonts w:ascii="Times New Roman" w:hAnsi="Times New Roman" w:cs="Times New Roman" w:hint="default"/>
          <w:sz w:val="24"/>
          <w:szCs w:val="24"/>
        </w:rPr>
        <w:t>ho konzervató</w:t>
      </w:r>
      <w:r w:rsidRPr="00C91CBA">
        <w:rPr>
          <w:rFonts w:ascii="Times New Roman" w:hAnsi="Times New Roman" w:cs="Times New Roman" w:hint="default"/>
          <w:sz w:val="24"/>
          <w:szCs w:val="24"/>
        </w:rPr>
        <w:t>ria môž</w:t>
      </w:r>
      <w:r w:rsidRPr="00C91CBA">
        <w:rPr>
          <w:rFonts w:ascii="Times New Roman" w:hAnsi="Times New Roman" w:cs="Times New Roman" w:hint="default"/>
          <w:sz w:val="24"/>
          <w:szCs w:val="24"/>
        </w:rPr>
        <w:t>e riaditeľ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C91CBA">
        <w:rPr>
          <w:rFonts w:ascii="Times New Roman" w:hAnsi="Times New Roman" w:cs="Times New Roman" w:hint="default"/>
          <w:sz w:val="24"/>
          <w:szCs w:val="24"/>
        </w:rPr>
        <w:t>koly povoliť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 spojenie dvoch po sebe nasledujú</w:t>
      </w:r>
      <w:r w:rsidRPr="00C91CBA">
        <w:rPr>
          <w:rFonts w:ascii="Times New Roman" w:hAnsi="Times New Roman" w:cs="Times New Roman" w:hint="default"/>
          <w:sz w:val="24"/>
          <w:szCs w:val="24"/>
        </w:rPr>
        <w:t>cich roč</w:t>
      </w:r>
      <w:r w:rsidRPr="00C91CBA">
        <w:rPr>
          <w:rFonts w:ascii="Times New Roman" w:hAnsi="Times New Roman" w:cs="Times New Roman" w:hint="default"/>
          <w:sz w:val="24"/>
          <w:szCs w:val="24"/>
        </w:rPr>
        <w:t>ní</w:t>
      </w:r>
      <w:r w:rsidRPr="00C91CBA">
        <w:rPr>
          <w:rFonts w:ascii="Times New Roman" w:hAnsi="Times New Roman" w:cs="Times New Roman" w:hint="default"/>
          <w:sz w:val="24"/>
          <w:szCs w:val="24"/>
        </w:rPr>
        <w:t>kov jedenkrá</w:t>
      </w:r>
      <w:r w:rsidRPr="00C91CBA">
        <w:rPr>
          <w:rFonts w:ascii="Times New Roman" w:hAnsi="Times New Roman" w:cs="Times New Roman" w:hint="default"/>
          <w:sz w:val="24"/>
          <w:szCs w:val="24"/>
        </w:rPr>
        <w:t>t v priebehu š</w:t>
      </w:r>
      <w:r w:rsidRPr="00C91CBA">
        <w:rPr>
          <w:rFonts w:ascii="Times New Roman" w:hAnsi="Times New Roman" w:cs="Times New Roman" w:hint="default"/>
          <w:sz w:val="24"/>
          <w:szCs w:val="24"/>
        </w:rPr>
        <w:t>esť</w:t>
      </w:r>
      <w:r w:rsidRPr="00C91CBA">
        <w:rPr>
          <w:rFonts w:ascii="Times New Roman" w:hAnsi="Times New Roman" w:cs="Times New Roman" w:hint="default"/>
          <w:sz w:val="24"/>
          <w:szCs w:val="24"/>
        </w:rPr>
        <w:t>roč</w:t>
      </w:r>
      <w:r w:rsidRPr="00C91CBA">
        <w:rPr>
          <w:rFonts w:ascii="Times New Roman" w:hAnsi="Times New Roman" w:cs="Times New Roman" w:hint="default"/>
          <w:sz w:val="24"/>
          <w:szCs w:val="24"/>
        </w:rPr>
        <w:t>né</w:t>
      </w:r>
      <w:r w:rsidRPr="00C91CBA">
        <w:rPr>
          <w:rFonts w:ascii="Times New Roman" w:hAnsi="Times New Roman" w:cs="Times New Roman" w:hint="default"/>
          <w:sz w:val="24"/>
          <w:szCs w:val="24"/>
        </w:rPr>
        <w:t>ho š</w:t>
      </w:r>
      <w:r w:rsidRPr="00C91CBA">
        <w:rPr>
          <w:rFonts w:ascii="Times New Roman" w:hAnsi="Times New Roman" w:cs="Times New Roman" w:hint="default"/>
          <w:sz w:val="24"/>
          <w:szCs w:val="24"/>
        </w:rPr>
        <w:t>tú</w:t>
      </w:r>
      <w:r w:rsidRPr="00C91CBA">
        <w:rPr>
          <w:rFonts w:ascii="Times New Roman" w:hAnsi="Times New Roman" w:cs="Times New Roman" w:hint="default"/>
          <w:sz w:val="24"/>
          <w:szCs w:val="24"/>
        </w:rPr>
        <w:t xml:space="preserve">dia. </w:t>
      </w:r>
    </w:p>
    <w:p w:rsidR="00373F1A" w:rsidP="00373F1A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73F1A" w:rsidRPr="00C91CBA" w:rsidP="00373F1A">
      <w:pPr>
        <w:widowControl w:val="0"/>
        <w:numPr>
          <w:numId w:val="40"/>
        </w:numPr>
        <w:tabs>
          <w:tab w:val="clear" w:pos="5385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3F1A" w:rsidRPr="00373F1A" w:rsidP="00373F1A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373F1A">
        <w:rPr>
          <w:rFonts w:ascii="Times New Roman" w:hAnsi="Times New Roman" w:cs="Times New Roman" w:hint="default"/>
          <w:bCs/>
          <w:sz w:val="24"/>
          <w:szCs w:val="24"/>
        </w:rPr>
        <w:t>Komisioná</w:t>
      </w:r>
      <w:r w:rsidRPr="00373F1A">
        <w:rPr>
          <w:rFonts w:ascii="Times New Roman" w:hAnsi="Times New Roman" w:cs="Times New Roman" w:hint="default"/>
          <w:bCs/>
          <w:sz w:val="24"/>
          <w:szCs w:val="24"/>
        </w:rPr>
        <w:t>lne skúš</w:t>
      </w:r>
      <w:r w:rsidRPr="00373F1A">
        <w:rPr>
          <w:rFonts w:ascii="Times New Roman" w:hAnsi="Times New Roman" w:cs="Times New Roman" w:hint="default"/>
          <w:bCs/>
          <w:sz w:val="24"/>
          <w:szCs w:val="24"/>
        </w:rPr>
        <w:t>ky na konzervató</w:t>
      </w:r>
      <w:r w:rsidRPr="00373F1A">
        <w:rPr>
          <w:rFonts w:ascii="Times New Roman" w:hAnsi="Times New Roman" w:cs="Times New Roman" w:hint="default"/>
          <w:bCs/>
          <w:sz w:val="24"/>
          <w:szCs w:val="24"/>
        </w:rPr>
        <w:t xml:space="preserve">riu </w:t>
      </w:r>
    </w:p>
    <w:p w:rsidR="00373F1A" w:rsidRPr="00373F1A" w:rsidP="00373F1A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73F1A" w:rsidRPr="00373F1A" w:rsidP="00373F1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373F1A">
        <w:rPr>
          <w:rFonts w:ascii="Times New Roman" w:hAnsi="Times New Roman" w:cs="Times New Roman" w:hint="default"/>
          <w:sz w:val="24"/>
          <w:szCs w:val="24"/>
        </w:rPr>
        <w:t>Podkladom na hodnotenie š</w:t>
      </w:r>
      <w:r w:rsidRPr="00373F1A">
        <w:rPr>
          <w:rFonts w:ascii="Times New Roman" w:hAnsi="Times New Roman" w:cs="Times New Roman" w:hint="default"/>
          <w:sz w:val="24"/>
          <w:szCs w:val="24"/>
        </w:rPr>
        <w:t>tudijný</w:t>
      </w:r>
      <w:r w:rsidRPr="00373F1A">
        <w:rPr>
          <w:rFonts w:ascii="Times New Roman" w:hAnsi="Times New Roman" w:cs="Times New Roman" w:hint="default"/>
          <w:sz w:val="24"/>
          <w:szCs w:val="24"/>
        </w:rPr>
        <w:t>ch vý</w:t>
      </w:r>
      <w:r w:rsidRPr="00373F1A">
        <w:rPr>
          <w:rFonts w:ascii="Times New Roman" w:hAnsi="Times New Roman" w:cs="Times New Roman" w:hint="default"/>
          <w:sz w:val="24"/>
          <w:szCs w:val="24"/>
        </w:rPr>
        <w:t>sledkov ž</w:t>
      </w:r>
      <w:r w:rsidRPr="00373F1A">
        <w:rPr>
          <w:rFonts w:ascii="Times New Roman" w:hAnsi="Times New Roman" w:cs="Times New Roman" w:hint="default"/>
          <w:sz w:val="24"/>
          <w:szCs w:val="24"/>
        </w:rPr>
        <w:t>iakov v hlavnom odbore š</w:t>
      </w:r>
      <w:r w:rsidRPr="00373F1A">
        <w:rPr>
          <w:rFonts w:ascii="Times New Roman" w:hAnsi="Times New Roman" w:cs="Times New Roman" w:hint="default"/>
          <w:sz w:val="24"/>
          <w:szCs w:val="24"/>
        </w:rPr>
        <w:t>tú</w:t>
      </w:r>
      <w:r w:rsidRPr="00373F1A">
        <w:rPr>
          <w:rFonts w:ascii="Times New Roman" w:hAnsi="Times New Roman" w:cs="Times New Roman" w:hint="default"/>
          <w:sz w:val="24"/>
          <w:szCs w:val="24"/>
        </w:rPr>
        <w:t>dia alebo hlavný</w:t>
      </w:r>
      <w:r w:rsidRPr="00373F1A">
        <w:rPr>
          <w:rFonts w:ascii="Times New Roman" w:hAnsi="Times New Roman" w:cs="Times New Roman" w:hint="default"/>
          <w:sz w:val="24"/>
          <w:szCs w:val="24"/>
        </w:rPr>
        <w:t>ch odboroch š</w:t>
      </w:r>
      <w:r w:rsidRPr="00373F1A">
        <w:rPr>
          <w:rFonts w:ascii="Times New Roman" w:hAnsi="Times New Roman" w:cs="Times New Roman" w:hint="default"/>
          <w:sz w:val="24"/>
          <w:szCs w:val="24"/>
        </w:rPr>
        <w:t>tú</w:t>
      </w:r>
      <w:r w:rsidRPr="00373F1A">
        <w:rPr>
          <w:rFonts w:ascii="Times New Roman" w:hAnsi="Times New Roman" w:cs="Times New Roman" w:hint="default"/>
          <w:sz w:val="24"/>
          <w:szCs w:val="24"/>
        </w:rPr>
        <w:t>dia a v ostatný</w:t>
      </w:r>
      <w:r w:rsidRPr="00373F1A">
        <w:rPr>
          <w:rFonts w:ascii="Times New Roman" w:hAnsi="Times New Roman" w:cs="Times New Roman" w:hint="default"/>
          <w:sz w:val="24"/>
          <w:szCs w:val="24"/>
        </w:rPr>
        <w:t>ch praktický</w:t>
      </w:r>
      <w:r w:rsidRPr="00373F1A">
        <w:rPr>
          <w:rFonts w:ascii="Times New Roman" w:hAnsi="Times New Roman" w:cs="Times New Roman" w:hint="default"/>
          <w:sz w:val="24"/>
          <w:szCs w:val="24"/>
        </w:rPr>
        <w:t>ch odborný</w:t>
      </w:r>
      <w:r w:rsidRPr="00373F1A">
        <w:rPr>
          <w:rFonts w:ascii="Times New Roman" w:hAnsi="Times New Roman" w:cs="Times New Roman" w:hint="default"/>
          <w:sz w:val="24"/>
          <w:szCs w:val="24"/>
        </w:rPr>
        <w:t>ch predmetoch sú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komisioná</w:t>
      </w:r>
      <w:r w:rsidRPr="00373F1A">
        <w:rPr>
          <w:rFonts w:ascii="Times New Roman" w:hAnsi="Times New Roman" w:cs="Times New Roman" w:hint="default"/>
          <w:sz w:val="24"/>
          <w:szCs w:val="24"/>
        </w:rPr>
        <w:t>lne skúš</w:t>
      </w:r>
      <w:r w:rsidRPr="00373F1A">
        <w:rPr>
          <w:rFonts w:ascii="Times New Roman" w:hAnsi="Times New Roman" w:cs="Times New Roman" w:hint="default"/>
          <w:sz w:val="24"/>
          <w:szCs w:val="24"/>
        </w:rPr>
        <w:t>ky a vš</w:t>
      </w:r>
      <w:r w:rsidRPr="00373F1A">
        <w:rPr>
          <w:rFonts w:ascii="Times New Roman" w:hAnsi="Times New Roman" w:cs="Times New Roman" w:hint="default"/>
          <w:sz w:val="24"/>
          <w:szCs w:val="24"/>
        </w:rPr>
        <w:t>etky umelecké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produkcie, ktoré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sa konajú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pred skúš</w:t>
      </w:r>
      <w:r w:rsidRPr="00373F1A">
        <w:rPr>
          <w:rFonts w:ascii="Times New Roman" w:hAnsi="Times New Roman" w:cs="Times New Roman" w:hint="default"/>
          <w:sz w:val="24"/>
          <w:szCs w:val="24"/>
        </w:rPr>
        <w:t>obný</w:t>
      </w:r>
      <w:r w:rsidRPr="00373F1A">
        <w:rPr>
          <w:rFonts w:ascii="Times New Roman" w:hAnsi="Times New Roman" w:cs="Times New Roman" w:hint="default"/>
          <w:sz w:val="24"/>
          <w:szCs w:val="24"/>
        </w:rPr>
        <w:t>mi komisiami vymenov</w:t>
      </w:r>
      <w:r w:rsidRPr="00373F1A">
        <w:rPr>
          <w:rFonts w:ascii="Times New Roman" w:hAnsi="Times New Roman" w:cs="Times New Roman" w:hint="default"/>
          <w:sz w:val="24"/>
          <w:szCs w:val="24"/>
        </w:rPr>
        <w:t>a</w:t>
      </w:r>
      <w:r w:rsidRPr="00373F1A">
        <w:rPr>
          <w:rFonts w:ascii="Times New Roman" w:hAnsi="Times New Roman" w:cs="Times New Roman" w:hint="default"/>
          <w:sz w:val="24"/>
          <w:szCs w:val="24"/>
        </w:rPr>
        <w:t>ný</w:t>
      </w:r>
      <w:r w:rsidRPr="00373F1A">
        <w:rPr>
          <w:rFonts w:ascii="Times New Roman" w:hAnsi="Times New Roman" w:cs="Times New Roman" w:hint="default"/>
          <w:sz w:val="24"/>
          <w:szCs w:val="24"/>
        </w:rPr>
        <w:t>mi riaditeľ</w:t>
      </w:r>
      <w:r w:rsidRPr="00373F1A">
        <w:rPr>
          <w:rFonts w:ascii="Times New Roman" w:hAnsi="Times New Roman" w:cs="Times New Roman" w:hint="default"/>
          <w:sz w:val="24"/>
          <w:szCs w:val="24"/>
        </w:rPr>
        <w:t>om š</w:t>
      </w:r>
      <w:r w:rsidRPr="00373F1A">
        <w:rPr>
          <w:rFonts w:ascii="Times New Roman" w:hAnsi="Times New Roman" w:cs="Times New Roman" w:hint="default"/>
          <w:sz w:val="24"/>
          <w:szCs w:val="24"/>
        </w:rPr>
        <w:t>koly. Komisioná</w:t>
      </w:r>
      <w:r w:rsidRPr="00373F1A">
        <w:rPr>
          <w:rFonts w:ascii="Times New Roman" w:hAnsi="Times New Roman" w:cs="Times New Roman" w:hint="default"/>
          <w:sz w:val="24"/>
          <w:szCs w:val="24"/>
        </w:rPr>
        <w:t>lne skúš</w:t>
      </w:r>
      <w:r w:rsidRPr="00373F1A">
        <w:rPr>
          <w:rFonts w:ascii="Times New Roman" w:hAnsi="Times New Roman" w:cs="Times New Roman" w:hint="default"/>
          <w:sz w:val="24"/>
          <w:szCs w:val="24"/>
        </w:rPr>
        <w:t>ky sa konajú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na konci kaž</w:t>
      </w:r>
      <w:r w:rsidRPr="00373F1A">
        <w:rPr>
          <w:rFonts w:ascii="Times New Roman" w:hAnsi="Times New Roman" w:cs="Times New Roman" w:hint="default"/>
          <w:sz w:val="24"/>
          <w:szCs w:val="24"/>
        </w:rPr>
        <w:t>dé</w:t>
      </w:r>
      <w:r w:rsidRPr="00373F1A">
        <w:rPr>
          <w:rFonts w:ascii="Times New Roman" w:hAnsi="Times New Roman" w:cs="Times New Roman" w:hint="default"/>
          <w:sz w:val="24"/>
          <w:szCs w:val="24"/>
        </w:rPr>
        <w:t>ho polroka a na konci š</w:t>
      </w:r>
      <w:r w:rsidRPr="00373F1A">
        <w:rPr>
          <w:rFonts w:ascii="Times New Roman" w:hAnsi="Times New Roman" w:cs="Times New Roman" w:hint="default"/>
          <w:sz w:val="24"/>
          <w:szCs w:val="24"/>
        </w:rPr>
        <w:t>kolské</w:t>
      </w:r>
      <w:r w:rsidRPr="00373F1A">
        <w:rPr>
          <w:rFonts w:ascii="Times New Roman" w:hAnsi="Times New Roman" w:cs="Times New Roman" w:hint="default"/>
          <w:sz w:val="24"/>
          <w:szCs w:val="24"/>
        </w:rPr>
        <w:t>ho roka v rozsahu urč</w:t>
      </w:r>
      <w:r w:rsidRPr="00373F1A">
        <w:rPr>
          <w:rFonts w:ascii="Times New Roman" w:hAnsi="Times New Roman" w:cs="Times New Roman" w:hint="default"/>
          <w:sz w:val="24"/>
          <w:szCs w:val="24"/>
        </w:rPr>
        <w:t>enom uč</w:t>
      </w:r>
      <w:r w:rsidRPr="00373F1A">
        <w:rPr>
          <w:rFonts w:ascii="Times New Roman" w:hAnsi="Times New Roman" w:cs="Times New Roman" w:hint="default"/>
          <w:sz w:val="24"/>
          <w:szCs w:val="24"/>
        </w:rPr>
        <w:t>ebný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mi osnovami. </w:t>
      </w:r>
    </w:p>
    <w:p w:rsidR="00373F1A" w:rsidP="00373F1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3F1A">
        <w:rPr>
          <w:rFonts w:ascii="Times New Roman" w:hAnsi="Times New Roman" w:cs="Times New Roman" w:hint="default"/>
          <w:sz w:val="24"/>
          <w:szCs w:val="24"/>
        </w:rPr>
        <w:t>Rozdielová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skúš</w:t>
      </w:r>
      <w:r w:rsidRPr="00373F1A">
        <w:rPr>
          <w:rFonts w:ascii="Times New Roman" w:hAnsi="Times New Roman" w:cs="Times New Roman" w:hint="default"/>
          <w:sz w:val="24"/>
          <w:szCs w:val="24"/>
        </w:rPr>
        <w:t>ka na konzervató</w:t>
      </w:r>
      <w:r w:rsidRPr="00373F1A">
        <w:rPr>
          <w:rFonts w:ascii="Times New Roman" w:hAnsi="Times New Roman" w:cs="Times New Roman" w:hint="default"/>
          <w:sz w:val="24"/>
          <w:szCs w:val="24"/>
        </w:rPr>
        <w:t>riu slúž</w:t>
      </w:r>
      <w:r w:rsidRPr="00373F1A">
        <w:rPr>
          <w:rFonts w:ascii="Times New Roman" w:hAnsi="Times New Roman" w:cs="Times New Roman" w:hint="default"/>
          <w:sz w:val="24"/>
          <w:szCs w:val="24"/>
        </w:rPr>
        <w:t>i na overenie stupň</w:t>
      </w:r>
      <w:r w:rsidRPr="00373F1A">
        <w:rPr>
          <w:rFonts w:ascii="Times New Roman" w:hAnsi="Times New Roman" w:cs="Times New Roman" w:hint="default"/>
          <w:sz w:val="24"/>
          <w:szCs w:val="24"/>
        </w:rPr>
        <w:t>a rozvoja umelecký</w:t>
      </w:r>
      <w:r w:rsidRPr="00373F1A">
        <w:rPr>
          <w:rFonts w:ascii="Times New Roman" w:hAnsi="Times New Roman" w:cs="Times New Roman" w:hint="default"/>
          <w:sz w:val="24"/>
          <w:szCs w:val="24"/>
        </w:rPr>
        <w:t>ch schopností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a odbornej teoretickej p</w:t>
      </w:r>
      <w:r w:rsidRPr="00373F1A">
        <w:rPr>
          <w:rFonts w:ascii="Times New Roman" w:hAnsi="Times New Roman" w:cs="Times New Roman" w:hint="default"/>
          <w:sz w:val="24"/>
          <w:szCs w:val="24"/>
        </w:rPr>
        <w:t>ripravenosti. Rozdielovou skúš</w:t>
      </w:r>
      <w:r w:rsidRPr="00373F1A">
        <w:rPr>
          <w:rFonts w:ascii="Times New Roman" w:hAnsi="Times New Roman" w:cs="Times New Roman" w:hint="default"/>
          <w:sz w:val="24"/>
          <w:szCs w:val="24"/>
        </w:rPr>
        <w:t>kou sa zisť</w:t>
      </w:r>
      <w:r w:rsidRPr="00373F1A">
        <w:rPr>
          <w:rFonts w:ascii="Times New Roman" w:hAnsi="Times New Roman" w:cs="Times New Roman" w:hint="default"/>
          <w:sz w:val="24"/>
          <w:szCs w:val="24"/>
        </w:rPr>
        <w:t>uje stupeň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rozvoja umelecký</w:t>
      </w:r>
      <w:r w:rsidRPr="00373F1A">
        <w:rPr>
          <w:rFonts w:ascii="Times New Roman" w:hAnsi="Times New Roman" w:cs="Times New Roman" w:hint="default"/>
          <w:sz w:val="24"/>
          <w:szCs w:val="24"/>
        </w:rPr>
        <w:t>ch schopností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a odbornej teoretickej pripravenosti pri ná</w:t>
      </w:r>
      <w:r w:rsidRPr="00373F1A">
        <w:rPr>
          <w:rFonts w:ascii="Times New Roman" w:hAnsi="Times New Roman" w:cs="Times New Roman" w:hint="default"/>
          <w:sz w:val="24"/>
          <w:szCs w:val="24"/>
        </w:rPr>
        <w:t>vrate na š</w:t>
      </w:r>
      <w:r w:rsidRPr="00373F1A">
        <w:rPr>
          <w:rFonts w:ascii="Times New Roman" w:hAnsi="Times New Roman" w:cs="Times New Roman" w:hint="default"/>
          <w:sz w:val="24"/>
          <w:szCs w:val="24"/>
        </w:rPr>
        <w:t>tú</w:t>
      </w:r>
      <w:r w:rsidRPr="00373F1A">
        <w:rPr>
          <w:rFonts w:ascii="Times New Roman" w:hAnsi="Times New Roman" w:cs="Times New Roman" w:hint="default"/>
          <w:sz w:val="24"/>
          <w:szCs w:val="24"/>
        </w:rPr>
        <w:t>dium, po preruš</w:t>
      </w:r>
      <w:r w:rsidRPr="00373F1A">
        <w:rPr>
          <w:rFonts w:ascii="Times New Roman" w:hAnsi="Times New Roman" w:cs="Times New Roman" w:hint="default"/>
          <w:sz w:val="24"/>
          <w:szCs w:val="24"/>
        </w:rPr>
        <w:t>ení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373F1A">
        <w:rPr>
          <w:rFonts w:ascii="Times New Roman" w:hAnsi="Times New Roman" w:cs="Times New Roman" w:hint="default"/>
          <w:sz w:val="24"/>
          <w:szCs w:val="24"/>
        </w:rPr>
        <w:t>tú</w:t>
      </w:r>
      <w:r w:rsidRPr="00373F1A">
        <w:rPr>
          <w:rFonts w:ascii="Times New Roman" w:hAnsi="Times New Roman" w:cs="Times New Roman" w:hint="default"/>
          <w:sz w:val="24"/>
          <w:szCs w:val="24"/>
        </w:rPr>
        <w:t>dia, pri prestupe z inej š</w:t>
      </w:r>
      <w:r w:rsidRPr="00373F1A">
        <w:rPr>
          <w:rFonts w:ascii="Times New Roman" w:hAnsi="Times New Roman" w:cs="Times New Roman" w:hint="default"/>
          <w:sz w:val="24"/>
          <w:szCs w:val="24"/>
        </w:rPr>
        <w:t>koly alebo pri zmene š</w:t>
      </w:r>
      <w:r w:rsidRPr="00373F1A">
        <w:rPr>
          <w:rFonts w:ascii="Times New Roman" w:hAnsi="Times New Roman" w:cs="Times New Roman" w:hint="default"/>
          <w:sz w:val="24"/>
          <w:szCs w:val="24"/>
        </w:rPr>
        <w:t>tudijné</w:t>
      </w:r>
      <w:r w:rsidRPr="00373F1A">
        <w:rPr>
          <w:rFonts w:ascii="Times New Roman" w:hAnsi="Times New Roman" w:cs="Times New Roman" w:hint="default"/>
          <w:sz w:val="24"/>
          <w:szCs w:val="24"/>
        </w:rPr>
        <w:t>ho odboru. Na taneč</w:t>
      </w:r>
      <w:r w:rsidRPr="00373F1A">
        <w:rPr>
          <w:rFonts w:ascii="Times New Roman" w:hAnsi="Times New Roman" w:cs="Times New Roman" w:hint="default"/>
          <w:sz w:val="24"/>
          <w:szCs w:val="24"/>
        </w:rPr>
        <w:t>nom konzervató</w:t>
      </w:r>
      <w:r w:rsidRPr="00373F1A">
        <w:rPr>
          <w:rFonts w:ascii="Times New Roman" w:hAnsi="Times New Roman" w:cs="Times New Roman" w:hint="default"/>
          <w:sz w:val="24"/>
          <w:szCs w:val="24"/>
        </w:rPr>
        <w:t>riu sa s</w:t>
      </w:r>
      <w:r w:rsidRPr="00373F1A">
        <w:rPr>
          <w:rFonts w:ascii="Times New Roman" w:hAnsi="Times New Roman" w:cs="Times New Roman" w:hint="default"/>
          <w:sz w:val="24"/>
          <w:szCs w:val="24"/>
        </w:rPr>
        <w:t>k</w:t>
      </w:r>
      <w:r w:rsidRPr="00373F1A">
        <w:rPr>
          <w:rFonts w:ascii="Times New Roman" w:hAnsi="Times New Roman" w:cs="Times New Roman" w:hint="default"/>
          <w:sz w:val="24"/>
          <w:szCs w:val="24"/>
        </w:rPr>
        <w:t>úš</w:t>
      </w:r>
      <w:r w:rsidRPr="00373F1A">
        <w:rPr>
          <w:rFonts w:ascii="Times New Roman" w:hAnsi="Times New Roman" w:cs="Times New Roman" w:hint="default"/>
          <w:sz w:val="24"/>
          <w:szCs w:val="24"/>
        </w:rPr>
        <w:t>ka z odbornej teoretickej pripravenosti nevykoná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va. </w:t>
      </w:r>
    </w:p>
    <w:p w:rsidR="00373F1A" w:rsidP="00373F1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3F1A">
        <w:rPr>
          <w:rFonts w:ascii="Times New Roman" w:hAnsi="Times New Roman" w:cs="Times New Roman" w:hint="default"/>
          <w:sz w:val="24"/>
          <w:szCs w:val="24"/>
        </w:rPr>
        <w:t>Riaditeľ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373F1A">
        <w:rPr>
          <w:rFonts w:ascii="Times New Roman" w:hAnsi="Times New Roman" w:cs="Times New Roman" w:hint="default"/>
          <w:sz w:val="24"/>
          <w:szCs w:val="24"/>
        </w:rPr>
        <w:t>koly nemôž</w:t>
      </w:r>
      <w:r w:rsidRPr="00373F1A">
        <w:rPr>
          <w:rFonts w:ascii="Times New Roman" w:hAnsi="Times New Roman" w:cs="Times New Roman" w:hint="default"/>
          <w:sz w:val="24"/>
          <w:szCs w:val="24"/>
        </w:rPr>
        <w:t>e povoliť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opravnú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skúš</w:t>
      </w:r>
      <w:r w:rsidRPr="00373F1A">
        <w:rPr>
          <w:rFonts w:ascii="Times New Roman" w:hAnsi="Times New Roman" w:cs="Times New Roman" w:hint="default"/>
          <w:sz w:val="24"/>
          <w:szCs w:val="24"/>
        </w:rPr>
        <w:t>ku z hlavné</w:t>
      </w:r>
      <w:r w:rsidRPr="00373F1A">
        <w:rPr>
          <w:rFonts w:ascii="Times New Roman" w:hAnsi="Times New Roman" w:cs="Times New Roman" w:hint="default"/>
          <w:sz w:val="24"/>
          <w:szCs w:val="24"/>
        </w:rPr>
        <w:t>ho odboru š</w:t>
      </w:r>
      <w:r w:rsidRPr="00373F1A">
        <w:rPr>
          <w:rFonts w:ascii="Times New Roman" w:hAnsi="Times New Roman" w:cs="Times New Roman" w:hint="default"/>
          <w:sz w:val="24"/>
          <w:szCs w:val="24"/>
        </w:rPr>
        <w:t>tú</w:t>
      </w:r>
      <w:r w:rsidRPr="00373F1A">
        <w:rPr>
          <w:rFonts w:ascii="Times New Roman" w:hAnsi="Times New Roman" w:cs="Times New Roman" w:hint="default"/>
          <w:sz w:val="24"/>
          <w:szCs w:val="24"/>
        </w:rPr>
        <w:t>dia alebo hlavný</w:t>
      </w:r>
      <w:r w:rsidRPr="00373F1A">
        <w:rPr>
          <w:rFonts w:ascii="Times New Roman" w:hAnsi="Times New Roman" w:cs="Times New Roman" w:hint="default"/>
          <w:sz w:val="24"/>
          <w:szCs w:val="24"/>
        </w:rPr>
        <w:t>ch odborov š</w:t>
      </w:r>
      <w:r w:rsidRPr="00373F1A">
        <w:rPr>
          <w:rFonts w:ascii="Times New Roman" w:hAnsi="Times New Roman" w:cs="Times New Roman" w:hint="default"/>
          <w:sz w:val="24"/>
          <w:szCs w:val="24"/>
        </w:rPr>
        <w:t>tú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dia. </w:t>
      </w:r>
    </w:p>
    <w:p w:rsidR="00373F1A" w:rsidP="00373F1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3F1A">
        <w:rPr>
          <w:rFonts w:ascii="Times New Roman" w:hAnsi="Times New Roman" w:cs="Times New Roman" w:hint="default"/>
          <w:sz w:val="24"/>
          <w:szCs w:val="24"/>
        </w:rPr>
        <w:t>Ak sa na zá</w:t>
      </w:r>
      <w:r w:rsidRPr="00373F1A">
        <w:rPr>
          <w:rFonts w:ascii="Times New Roman" w:hAnsi="Times New Roman" w:cs="Times New Roman" w:hint="default"/>
          <w:sz w:val="24"/>
          <w:szCs w:val="24"/>
        </w:rPr>
        <w:t>klade priebež</w:t>
      </w:r>
      <w:r w:rsidRPr="00373F1A">
        <w:rPr>
          <w:rFonts w:ascii="Times New Roman" w:hAnsi="Times New Roman" w:cs="Times New Roman" w:hint="default"/>
          <w:sz w:val="24"/>
          <w:szCs w:val="24"/>
        </w:rPr>
        <w:t>né</w:t>
      </w:r>
      <w:r w:rsidRPr="00373F1A">
        <w:rPr>
          <w:rFonts w:ascii="Times New Roman" w:hAnsi="Times New Roman" w:cs="Times New Roman" w:hint="default"/>
          <w:sz w:val="24"/>
          <w:szCs w:val="24"/>
        </w:rPr>
        <w:t>ho hodnotenia ž</w:t>
      </w:r>
      <w:r w:rsidRPr="00373F1A">
        <w:rPr>
          <w:rFonts w:ascii="Times New Roman" w:hAnsi="Times New Roman" w:cs="Times New Roman" w:hint="default"/>
          <w:sz w:val="24"/>
          <w:szCs w:val="24"/>
        </w:rPr>
        <w:t>iaka v priebehu š</w:t>
      </w:r>
      <w:r w:rsidRPr="00373F1A">
        <w:rPr>
          <w:rFonts w:ascii="Times New Roman" w:hAnsi="Times New Roman" w:cs="Times New Roman" w:hint="default"/>
          <w:sz w:val="24"/>
          <w:szCs w:val="24"/>
        </w:rPr>
        <w:t>tú</w:t>
      </w:r>
      <w:r w:rsidRPr="00373F1A">
        <w:rPr>
          <w:rFonts w:ascii="Times New Roman" w:hAnsi="Times New Roman" w:cs="Times New Roman" w:hint="default"/>
          <w:sz w:val="24"/>
          <w:szCs w:val="24"/>
        </w:rPr>
        <w:t>dia na taneč</w:t>
      </w:r>
      <w:r w:rsidRPr="00373F1A">
        <w:rPr>
          <w:rFonts w:ascii="Times New Roman" w:hAnsi="Times New Roman" w:cs="Times New Roman" w:hint="default"/>
          <w:sz w:val="24"/>
          <w:szCs w:val="24"/>
        </w:rPr>
        <w:t>nom konzervató</w:t>
      </w:r>
      <w:r w:rsidRPr="00373F1A">
        <w:rPr>
          <w:rFonts w:ascii="Times New Roman" w:hAnsi="Times New Roman" w:cs="Times New Roman" w:hint="default"/>
          <w:sz w:val="24"/>
          <w:szCs w:val="24"/>
        </w:rPr>
        <w:t>riu preukáž</w:t>
      </w:r>
      <w:r w:rsidRPr="00373F1A">
        <w:rPr>
          <w:rFonts w:ascii="Times New Roman" w:hAnsi="Times New Roman" w:cs="Times New Roman" w:hint="default"/>
          <w:sz w:val="24"/>
          <w:szCs w:val="24"/>
        </w:rPr>
        <w:t>e,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ž</w:t>
      </w:r>
      <w:r w:rsidRPr="00373F1A">
        <w:rPr>
          <w:rFonts w:ascii="Times New Roman" w:hAnsi="Times New Roman" w:cs="Times New Roman" w:hint="default"/>
          <w:sz w:val="24"/>
          <w:szCs w:val="24"/>
        </w:rPr>
        <w:t>e ž</w:t>
      </w:r>
      <w:r w:rsidRPr="00373F1A">
        <w:rPr>
          <w:rFonts w:ascii="Times New Roman" w:hAnsi="Times New Roman" w:cs="Times New Roman" w:hint="default"/>
          <w:sz w:val="24"/>
          <w:szCs w:val="24"/>
        </w:rPr>
        <w:t>iak nie je schopný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plniť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pož</w:t>
      </w:r>
      <w:r w:rsidRPr="00373F1A">
        <w:rPr>
          <w:rFonts w:ascii="Times New Roman" w:hAnsi="Times New Roman" w:cs="Times New Roman" w:hint="default"/>
          <w:sz w:val="24"/>
          <w:szCs w:val="24"/>
        </w:rPr>
        <w:t>iadavky ustanovené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uč</w:t>
      </w:r>
      <w:r w:rsidRPr="00373F1A">
        <w:rPr>
          <w:rFonts w:ascii="Times New Roman" w:hAnsi="Times New Roman" w:cs="Times New Roman" w:hint="default"/>
          <w:sz w:val="24"/>
          <w:szCs w:val="24"/>
        </w:rPr>
        <w:t>ebný</w:t>
      </w:r>
      <w:r w:rsidRPr="00373F1A">
        <w:rPr>
          <w:rFonts w:ascii="Times New Roman" w:hAnsi="Times New Roman" w:cs="Times New Roman" w:hint="default"/>
          <w:sz w:val="24"/>
          <w:szCs w:val="24"/>
        </w:rPr>
        <w:t>mi osnovami, mož</w:t>
      </w:r>
      <w:r w:rsidRPr="00373F1A">
        <w:rPr>
          <w:rFonts w:ascii="Times New Roman" w:hAnsi="Times New Roman" w:cs="Times New Roman" w:hint="default"/>
          <w:sz w:val="24"/>
          <w:szCs w:val="24"/>
        </w:rPr>
        <w:t>no ho v prvom roč</w:t>
      </w:r>
      <w:r w:rsidRPr="00373F1A">
        <w:rPr>
          <w:rFonts w:ascii="Times New Roman" w:hAnsi="Times New Roman" w:cs="Times New Roman" w:hint="default"/>
          <w:sz w:val="24"/>
          <w:szCs w:val="24"/>
        </w:rPr>
        <w:t>ní</w:t>
      </w:r>
      <w:r w:rsidRPr="00373F1A">
        <w:rPr>
          <w:rFonts w:ascii="Times New Roman" w:hAnsi="Times New Roman" w:cs="Times New Roman" w:hint="default"/>
          <w:sz w:val="24"/>
          <w:szCs w:val="24"/>
        </w:rPr>
        <w:t>ku až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373F1A">
        <w:rPr>
          <w:rFonts w:ascii="Times New Roman" w:hAnsi="Times New Roman" w:cs="Times New Roman" w:hint="default"/>
          <w:sz w:val="24"/>
          <w:szCs w:val="24"/>
        </w:rPr>
        <w:t>tvrtom roč</w:t>
      </w:r>
      <w:r w:rsidRPr="00373F1A">
        <w:rPr>
          <w:rFonts w:ascii="Times New Roman" w:hAnsi="Times New Roman" w:cs="Times New Roman" w:hint="default"/>
          <w:sz w:val="24"/>
          <w:szCs w:val="24"/>
        </w:rPr>
        <w:t>ní</w:t>
      </w:r>
      <w:r w:rsidRPr="00373F1A">
        <w:rPr>
          <w:rFonts w:ascii="Times New Roman" w:hAnsi="Times New Roman" w:cs="Times New Roman" w:hint="default"/>
          <w:sz w:val="24"/>
          <w:szCs w:val="24"/>
        </w:rPr>
        <w:t>ku taneč</w:t>
      </w:r>
      <w:r w:rsidRPr="00373F1A">
        <w:rPr>
          <w:rFonts w:ascii="Times New Roman" w:hAnsi="Times New Roman" w:cs="Times New Roman" w:hint="default"/>
          <w:sz w:val="24"/>
          <w:szCs w:val="24"/>
        </w:rPr>
        <w:t>né</w:t>
      </w:r>
      <w:r w:rsidRPr="00373F1A">
        <w:rPr>
          <w:rFonts w:ascii="Times New Roman" w:hAnsi="Times New Roman" w:cs="Times New Roman" w:hint="default"/>
          <w:sz w:val="24"/>
          <w:szCs w:val="24"/>
        </w:rPr>
        <w:t>ho konzervató</w:t>
      </w:r>
      <w:r w:rsidRPr="00373F1A">
        <w:rPr>
          <w:rFonts w:ascii="Times New Roman" w:hAnsi="Times New Roman" w:cs="Times New Roman" w:hint="default"/>
          <w:sz w:val="24"/>
          <w:szCs w:val="24"/>
        </w:rPr>
        <w:t>ria na zá</w:t>
      </w:r>
      <w:r w:rsidRPr="00373F1A">
        <w:rPr>
          <w:rFonts w:ascii="Times New Roman" w:hAnsi="Times New Roman" w:cs="Times New Roman" w:hint="default"/>
          <w:sz w:val="24"/>
          <w:szCs w:val="24"/>
        </w:rPr>
        <w:t>klade ná</w:t>
      </w:r>
      <w:r w:rsidRPr="00373F1A">
        <w:rPr>
          <w:rFonts w:ascii="Times New Roman" w:hAnsi="Times New Roman" w:cs="Times New Roman" w:hint="default"/>
          <w:sz w:val="24"/>
          <w:szCs w:val="24"/>
        </w:rPr>
        <w:t>vrhu uč</w:t>
      </w:r>
      <w:r w:rsidRPr="00373F1A">
        <w:rPr>
          <w:rFonts w:ascii="Times New Roman" w:hAnsi="Times New Roman" w:cs="Times New Roman" w:hint="default"/>
          <w:sz w:val="24"/>
          <w:szCs w:val="24"/>
        </w:rPr>
        <w:t>iteľ</w:t>
      </w:r>
      <w:r w:rsidRPr="00373F1A">
        <w:rPr>
          <w:rFonts w:ascii="Times New Roman" w:hAnsi="Times New Roman" w:cs="Times New Roman" w:hint="default"/>
          <w:sz w:val="24"/>
          <w:szCs w:val="24"/>
        </w:rPr>
        <w:t>a preradiť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na druhý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stupeň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73F1A">
        <w:rPr>
          <w:rFonts w:ascii="Times New Roman" w:hAnsi="Times New Roman" w:cs="Times New Roman" w:hint="default"/>
          <w:sz w:val="24"/>
          <w:szCs w:val="24"/>
        </w:rPr>
        <w:t>kladnej š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koly. </w:t>
      </w:r>
    </w:p>
    <w:p w:rsidR="00373F1A" w:rsidP="00373F1A">
      <w:pPr>
        <w:widowControl w:val="0"/>
        <w:numPr>
          <w:ilvl w:val="1"/>
          <w:numId w:val="40"/>
        </w:numPr>
        <w:tabs>
          <w:tab w:val="num" w:pos="426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3F1A">
        <w:rPr>
          <w:rFonts w:ascii="Times New Roman" w:hAnsi="Times New Roman" w:cs="Times New Roman" w:hint="default"/>
          <w:sz w:val="24"/>
          <w:szCs w:val="24"/>
        </w:rPr>
        <w:t>Ž</w:t>
      </w:r>
      <w:r w:rsidRPr="00373F1A">
        <w:rPr>
          <w:rFonts w:ascii="Times New Roman" w:hAnsi="Times New Roman" w:cs="Times New Roman" w:hint="default"/>
          <w:sz w:val="24"/>
          <w:szCs w:val="24"/>
        </w:rPr>
        <w:t>iaka prvé</w:t>
      </w:r>
      <w:r w:rsidRPr="00373F1A">
        <w:rPr>
          <w:rFonts w:ascii="Times New Roman" w:hAnsi="Times New Roman" w:cs="Times New Roman" w:hint="default"/>
          <w:sz w:val="24"/>
          <w:szCs w:val="24"/>
        </w:rPr>
        <w:t>ho roč</w:t>
      </w:r>
      <w:r w:rsidRPr="00373F1A">
        <w:rPr>
          <w:rFonts w:ascii="Times New Roman" w:hAnsi="Times New Roman" w:cs="Times New Roman" w:hint="default"/>
          <w:sz w:val="24"/>
          <w:szCs w:val="24"/>
        </w:rPr>
        <w:t>ní</w:t>
      </w:r>
      <w:r w:rsidRPr="00373F1A">
        <w:rPr>
          <w:rFonts w:ascii="Times New Roman" w:hAnsi="Times New Roman" w:cs="Times New Roman" w:hint="default"/>
          <w:sz w:val="24"/>
          <w:szCs w:val="24"/>
        </w:rPr>
        <w:t>ka až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373F1A">
        <w:rPr>
          <w:rFonts w:ascii="Times New Roman" w:hAnsi="Times New Roman" w:cs="Times New Roman" w:hint="default"/>
          <w:sz w:val="24"/>
          <w:szCs w:val="24"/>
        </w:rPr>
        <w:t>tvrté</w:t>
      </w:r>
      <w:r w:rsidRPr="00373F1A">
        <w:rPr>
          <w:rFonts w:ascii="Times New Roman" w:hAnsi="Times New Roman" w:cs="Times New Roman" w:hint="default"/>
          <w:sz w:val="24"/>
          <w:szCs w:val="24"/>
        </w:rPr>
        <w:t>ho roč</w:t>
      </w:r>
      <w:r w:rsidRPr="00373F1A">
        <w:rPr>
          <w:rFonts w:ascii="Times New Roman" w:hAnsi="Times New Roman" w:cs="Times New Roman" w:hint="default"/>
          <w:sz w:val="24"/>
          <w:szCs w:val="24"/>
        </w:rPr>
        <w:t>ní</w:t>
      </w:r>
      <w:r w:rsidRPr="00373F1A">
        <w:rPr>
          <w:rFonts w:ascii="Times New Roman" w:hAnsi="Times New Roman" w:cs="Times New Roman" w:hint="default"/>
          <w:sz w:val="24"/>
          <w:szCs w:val="24"/>
        </w:rPr>
        <w:t>ka taneč</w:t>
      </w:r>
      <w:r w:rsidRPr="00373F1A">
        <w:rPr>
          <w:rFonts w:ascii="Times New Roman" w:hAnsi="Times New Roman" w:cs="Times New Roman" w:hint="default"/>
          <w:sz w:val="24"/>
          <w:szCs w:val="24"/>
        </w:rPr>
        <w:t>né</w:t>
      </w:r>
      <w:r w:rsidRPr="00373F1A">
        <w:rPr>
          <w:rFonts w:ascii="Times New Roman" w:hAnsi="Times New Roman" w:cs="Times New Roman" w:hint="default"/>
          <w:sz w:val="24"/>
          <w:szCs w:val="24"/>
        </w:rPr>
        <w:t>ho konzervató</w:t>
      </w:r>
      <w:r w:rsidRPr="00373F1A">
        <w:rPr>
          <w:rFonts w:ascii="Times New Roman" w:hAnsi="Times New Roman" w:cs="Times New Roman" w:hint="default"/>
          <w:sz w:val="24"/>
          <w:szCs w:val="24"/>
        </w:rPr>
        <w:t>ria mož</w:t>
      </w:r>
      <w:r w:rsidRPr="00373F1A">
        <w:rPr>
          <w:rFonts w:ascii="Times New Roman" w:hAnsi="Times New Roman" w:cs="Times New Roman" w:hint="default"/>
          <w:sz w:val="24"/>
          <w:szCs w:val="24"/>
        </w:rPr>
        <w:t>no preradiť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na druhý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stupeň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 zá</w:t>
      </w:r>
      <w:r w:rsidRPr="00373F1A">
        <w:rPr>
          <w:rFonts w:ascii="Times New Roman" w:hAnsi="Times New Roman" w:cs="Times New Roman" w:hint="default"/>
          <w:sz w:val="24"/>
          <w:szCs w:val="24"/>
        </w:rPr>
        <w:t>kladnej š</w:t>
      </w:r>
      <w:r w:rsidRPr="00373F1A">
        <w:rPr>
          <w:rFonts w:ascii="Times New Roman" w:hAnsi="Times New Roman" w:cs="Times New Roman" w:hint="default"/>
          <w:sz w:val="24"/>
          <w:szCs w:val="24"/>
        </w:rPr>
        <w:t>koly aj na zá</w:t>
      </w:r>
      <w:r w:rsidRPr="00373F1A">
        <w:rPr>
          <w:rFonts w:ascii="Times New Roman" w:hAnsi="Times New Roman" w:cs="Times New Roman" w:hint="default"/>
          <w:sz w:val="24"/>
          <w:szCs w:val="24"/>
        </w:rPr>
        <w:t>klade pí</w:t>
      </w:r>
      <w:r w:rsidRPr="00373F1A">
        <w:rPr>
          <w:rFonts w:ascii="Times New Roman" w:hAnsi="Times New Roman" w:cs="Times New Roman" w:hint="default"/>
          <w:sz w:val="24"/>
          <w:szCs w:val="24"/>
        </w:rPr>
        <w:t>somnej ž</w:t>
      </w:r>
      <w:r w:rsidRPr="00373F1A">
        <w:rPr>
          <w:rFonts w:ascii="Times New Roman" w:hAnsi="Times New Roman" w:cs="Times New Roman" w:hint="default"/>
          <w:sz w:val="24"/>
          <w:szCs w:val="24"/>
        </w:rPr>
        <w:t>iadosti zá</w:t>
      </w:r>
      <w:r w:rsidRPr="00373F1A">
        <w:rPr>
          <w:rFonts w:ascii="Times New Roman" w:hAnsi="Times New Roman" w:cs="Times New Roman" w:hint="default"/>
          <w:sz w:val="24"/>
          <w:szCs w:val="24"/>
        </w:rPr>
        <w:t>konné</w:t>
      </w:r>
      <w:r w:rsidRPr="00373F1A">
        <w:rPr>
          <w:rFonts w:ascii="Times New Roman" w:hAnsi="Times New Roman" w:cs="Times New Roman" w:hint="default"/>
          <w:sz w:val="24"/>
          <w:szCs w:val="24"/>
        </w:rPr>
        <w:t>ho zá</w:t>
      </w:r>
      <w:r w:rsidRPr="00373F1A">
        <w:rPr>
          <w:rFonts w:ascii="Times New Roman" w:hAnsi="Times New Roman" w:cs="Times New Roman" w:hint="default"/>
          <w:sz w:val="24"/>
          <w:szCs w:val="24"/>
        </w:rPr>
        <w:t>stupcu alebo zá</w:t>
      </w:r>
      <w:r w:rsidRPr="00373F1A">
        <w:rPr>
          <w:rFonts w:ascii="Times New Roman" w:hAnsi="Times New Roman" w:cs="Times New Roman" w:hint="default"/>
          <w:sz w:val="24"/>
          <w:szCs w:val="24"/>
        </w:rPr>
        <w:t>stupcu zariadenia alebo na ná</w:t>
      </w:r>
      <w:r w:rsidRPr="00373F1A">
        <w:rPr>
          <w:rFonts w:ascii="Times New Roman" w:hAnsi="Times New Roman" w:cs="Times New Roman" w:hint="default"/>
          <w:sz w:val="24"/>
          <w:szCs w:val="24"/>
        </w:rPr>
        <w:t>vrh leká</w:t>
      </w:r>
      <w:r w:rsidRPr="00373F1A">
        <w:rPr>
          <w:rFonts w:ascii="Times New Roman" w:hAnsi="Times New Roman" w:cs="Times New Roman" w:hint="default"/>
          <w:sz w:val="24"/>
          <w:szCs w:val="24"/>
        </w:rPr>
        <w:t>ra zo zdravotný</w:t>
      </w:r>
      <w:r w:rsidRPr="00373F1A">
        <w:rPr>
          <w:rFonts w:ascii="Times New Roman" w:hAnsi="Times New Roman" w:cs="Times New Roman" w:hint="default"/>
          <w:sz w:val="24"/>
          <w:szCs w:val="24"/>
        </w:rPr>
        <w:t>ch dô</w:t>
      </w:r>
      <w:r w:rsidRPr="00373F1A">
        <w:rPr>
          <w:rFonts w:ascii="Times New Roman" w:hAnsi="Times New Roman" w:cs="Times New Roman" w:hint="default"/>
          <w:sz w:val="24"/>
          <w:szCs w:val="24"/>
        </w:rPr>
        <w:t xml:space="preserve">vodov. </w:t>
      </w:r>
    </w:p>
    <w:p w:rsidR="006434E7" w:rsidP="006434E7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434E7" w:rsidRPr="00373F1A" w:rsidP="006434E7">
      <w:pPr>
        <w:widowControl w:val="0"/>
        <w:numPr>
          <w:numId w:val="40"/>
        </w:numPr>
        <w:tabs>
          <w:tab w:val="clear" w:pos="5385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73F1A" w:rsidP="006434E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Zoznam š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tudijný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ch odborov a uč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ebný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ch odborov, v ktorý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ch sa vyž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aduj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e overenie š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peciá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lnych schopností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, zruč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>ností</w:t>
      </w:r>
      <w:r w:rsidRPr="006434E7" w:rsidR="006434E7">
        <w:rPr>
          <w:rFonts w:ascii="Times New Roman" w:hAnsi="Times New Roman" w:cs="Times New Roman" w:hint="default"/>
          <w:bCs/>
          <w:sz w:val="24"/>
          <w:szCs w:val="24"/>
        </w:rPr>
        <w:t xml:space="preserve"> alebo nadania</w:t>
      </w:r>
    </w:p>
    <w:p w:rsidR="004C3D13" w:rsidP="006434E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34E7" w:rsidRPr="00373F1A" w:rsidP="006434E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34E7" w:rsidP="006434E7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Š</w:t>
      </w:r>
      <w:r w:rsidRPr="006434E7">
        <w:rPr>
          <w:rFonts w:ascii="Times New Roman" w:hAnsi="Times New Roman" w:cs="Times New Roman" w:hint="default"/>
          <w:sz w:val="24"/>
          <w:szCs w:val="24"/>
        </w:rPr>
        <w:t>tudijné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odbory a uč</w:t>
      </w:r>
      <w:r w:rsidRPr="006434E7">
        <w:rPr>
          <w:rFonts w:ascii="Times New Roman" w:hAnsi="Times New Roman" w:cs="Times New Roman" w:hint="default"/>
          <w:sz w:val="24"/>
          <w:szCs w:val="24"/>
        </w:rPr>
        <w:t>ebné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odbory, v ktorý</w:t>
      </w:r>
      <w:r w:rsidRPr="006434E7">
        <w:rPr>
          <w:rFonts w:ascii="Times New Roman" w:hAnsi="Times New Roman" w:cs="Times New Roman" w:hint="default"/>
          <w:sz w:val="24"/>
          <w:szCs w:val="24"/>
        </w:rPr>
        <w:t>ch sa vyž</w:t>
      </w:r>
      <w:r w:rsidRPr="006434E7">
        <w:rPr>
          <w:rFonts w:ascii="Times New Roman" w:hAnsi="Times New Roman" w:cs="Times New Roman" w:hint="default"/>
          <w:sz w:val="24"/>
          <w:szCs w:val="24"/>
        </w:rPr>
        <w:t>aduje overenie š</w:t>
      </w:r>
      <w:r w:rsidRPr="006434E7">
        <w:rPr>
          <w:rFonts w:ascii="Times New Roman" w:hAnsi="Times New Roman" w:cs="Times New Roman" w:hint="default"/>
          <w:sz w:val="24"/>
          <w:szCs w:val="24"/>
        </w:rPr>
        <w:t>peciá</w:t>
      </w:r>
      <w:r w:rsidRPr="006434E7">
        <w:rPr>
          <w:rFonts w:ascii="Times New Roman" w:hAnsi="Times New Roman" w:cs="Times New Roman" w:hint="default"/>
          <w:sz w:val="24"/>
          <w:szCs w:val="24"/>
        </w:rPr>
        <w:t>lnych schopností</w:t>
      </w:r>
      <w:r w:rsidRPr="006434E7">
        <w:rPr>
          <w:rFonts w:ascii="Times New Roman" w:hAnsi="Times New Roman" w:cs="Times New Roman" w:hint="default"/>
          <w:sz w:val="24"/>
          <w:szCs w:val="24"/>
        </w:rPr>
        <w:t>, zruč</w:t>
      </w:r>
      <w:r w:rsidRPr="006434E7">
        <w:rPr>
          <w:rFonts w:ascii="Times New Roman" w:hAnsi="Times New Roman" w:cs="Times New Roman" w:hint="default"/>
          <w:sz w:val="24"/>
          <w:szCs w:val="24"/>
        </w:rPr>
        <w:t>ností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alebo nadania, sú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uvedené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v prí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lohe. </w:t>
      </w:r>
    </w:p>
    <w:p w:rsidR="006434E7" w:rsidP="006434E7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4E7" w:rsidP="006434E7">
      <w:pPr>
        <w:widowControl w:val="0"/>
        <w:numPr>
          <w:numId w:val="40"/>
        </w:numPr>
        <w:tabs>
          <w:tab w:val="clear" w:pos="5385"/>
        </w:tabs>
        <w:autoSpaceDE w:val="0"/>
        <w:autoSpaceDN w:val="0"/>
        <w:bidi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C3D13" w:rsidP="004C3D1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34E7" w:rsidR="00A10D77">
        <w:rPr>
          <w:rFonts w:ascii="Times New Roman" w:hAnsi="Times New Roman" w:cs="Times New Roman" w:hint="default"/>
          <w:bCs/>
          <w:sz w:val="24"/>
          <w:szCs w:val="24"/>
        </w:rPr>
        <w:t>Úč</w:t>
      </w:r>
      <w:r w:rsidRPr="006434E7" w:rsidR="00A10D77">
        <w:rPr>
          <w:rFonts w:ascii="Times New Roman" w:hAnsi="Times New Roman" w:cs="Times New Roman" w:hint="default"/>
          <w:bCs/>
          <w:sz w:val="24"/>
          <w:szCs w:val="24"/>
        </w:rPr>
        <w:t>innosť</w:t>
      </w:r>
    </w:p>
    <w:p w:rsidR="004C3D13" w:rsidP="004C3D13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3D13" w:rsidP="006434E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C3D13" w:rsidRPr="006434E7" w:rsidP="006434E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A10D77" w:rsidP="00A10D77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A10D77" w:rsidRPr="006434E7" w:rsidP="006434E7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Tá</w:t>
      </w:r>
      <w:r w:rsidRPr="006434E7">
        <w:rPr>
          <w:rFonts w:ascii="Times New Roman" w:hAnsi="Times New Roman" w:cs="Times New Roman" w:hint="default"/>
          <w:sz w:val="24"/>
          <w:szCs w:val="24"/>
        </w:rPr>
        <w:t>to vyhláš</w:t>
      </w:r>
      <w:r w:rsidRPr="006434E7">
        <w:rPr>
          <w:rFonts w:ascii="Times New Roman" w:hAnsi="Times New Roman" w:cs="Times New Roman" w:hint="default"/>
          <w:sz w:val="24"/>
          <w:szCs w:val="24"/>
        </w:rPr>
        <w:t>ka nadobú</w:t>
      </w:r>
      <w:r w:rsidRPr="006434E7">
        <w:rPr>
          <w:rFonts w:ascii="Times New Roman" w:hAnsi="Times New Roman" w:cs="Times New Roman" w:hint="default"/>
          <w:sz w:val="24"/>
          <w:szCs w:val="24"/>
        </w:rPr>
        <w:t>da úč</w:t>
      </w:r>
      <w:r w:rsidRPr="006434E7">
        <w:rPr>
          <w:rFonts w:ascii="Times New Roman" w:hAnsi="Times New Roman" w:cs="Times New Roman" w:hint="default"/>
          <w:sz w:val="24"/>
          <w:szCs w:val="24"/>
        </w:rPr>
        <w:t>innosť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1. </w:t>
      </w:r>
      <w:r w:rsidR="0015759B">
        <w:rPr>
          <w:rFonts w:ascii="Times New Roman" w:hAnsi="Times New Roman" w:cs="Times New Roman" w:hint="default"/>
          <w:sz w:val="24"/>
          <w:szCs w:val="24"/>
        </w:rPr>
        <w:t>aprí</w:t>
      </w:r>
      <w:r w:rsidR="0015759B">
        <w:rPr>
          <w:rFonts w:ascii="Times New Roman" w:hAnsi="Times New Roman" w:cs="Times New Roman" w:hint="default"/>
          <w:sz w:val="24"/>
          <w:szCs w:val="24"/>
        </w:rPr>
        <w:t>la</w:t>
      </w:r>
      <w:r w:rsidRPr="006434E7">
        <w:rPr>
          <w:rFonts w:ascii="Times New Roman" w:hAnsi="Times New Roman" w:cs="Times New Roman"/>
          <w:sz w:val="24"/>
          <w:szCs w:val="24"/>
        </w:rPr>
        <w:t xml:space="preserve"> 20</w:t>
      </w:r>
      <w:r w:rsidRPr="006434E7" w:rsidR="00A36FF5">
        <w:rPr>
          <w:rFonts w:ascii="Times New Roman" w:hAnsi="Times New Roman" w:cs="Times New Roman"/>
          <w:sz w:val="24"/>
          <w:szCs w:val="24"/>
        </w:rPr>
        <w:t>15</w:t>
      </w:r>
      <w:r w:rsidRPr="006434E7" w:rsidR="007257AA">
        <w:rPr>
          <w:rFonts w:ascii="Times New Roman" w:hAnsi="Times New Roman" w:cs="Times New Roman"/>
          <w:sz w:val="24"/>
          <w:szCs w:val="24"/>
        </w:rPr>
        <w:t>.</w:t>
      </w:r>
    </w:p>
    <w:p w:rsidR="006434E7" w:rsidRPr="006434E7" w:rsidP="006434E7">
      <w:pPr>
        <w:widowControl w:val="0"/>
        <w:tabs>
          <w:tab w:val="num" w:pos="5385"/>
          <w:tab w:val="num" w:pos="7020"/>
        </w:tabs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E7">
        <w:rPr>
          <w:rFonts w:ascii="Times New Roman" w:hAnsi="Times New Roman" w:cs="Times New Roman"/>
          <w:sz w:val="24"/>
          <w:szCs w:val="24"/>
        </w:rPr>
        <w:br w:type="page"/>
      </w:r>
    </w:p>
    <w:p w:rsidR="00E40E96" w:rsidP="004C3D13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ITCBookmanEE-Bold" w:hAnsi="ITCBookmanEE-Bold" w:cs="ITCBookmanEE-Bold"/>
          <w:b/>
          <w:bCs/>
          <w:color w:val="231F20"/>
          <w:sz w:val="19"/>
          <w:szCs w:val="19"/>
          <w:lang w:eastAsia="en-US"/>
        </w:rPr>
      </w:pPr>
      <w:r w:rsidRPr="006434E7" w:rsidR="00991A1A">
        <w:rPr>
          <w:rFonts w:ascii="Times New Roman" w:hAnsi="Times New Roman" w:cs="Times New Roman" w:hint="default"/>
          <w:bCs/>
          <w:sz w:val="24"/>
          <w:szCs w:val="24"/>
        </w:rPr>
        <w:t>Prí</w:t>
      </w:r>
      <w:r w:rsidRPr="006434E7" w:rsidR="00991A1A">
        <w:rPr>
          <w:rFonts w:ascii="Times New Roman" w:hAnsi="Times New Roman" w:cs="Times New Roman" w:hint="default"/>
          <w:bCs/>
          <w:sz w:val="24"/>
          <w:szCs w:val="24"/>
        </w:rPr>
        <w:t>l</w:t>
      </w:r>
      <w:r w:rsidRPr="006434E7" w:rsidR="007257AA">
        <w:rPr>
          <w:rFonts w:ascii="Times New Roman" w:hAnsi="Times New Roman" w:cs="Times New Roman"/>
          <w:bCs/>
          <w:sz w:val="24"/>
          <w:szCs w:val="24"/>
        </w:rPr>
        <w:t>oha</w:t>
      </w:r>
    </w:p>
    <w:p w:rsidR="00991A1A" w:rsidP="004C3D13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3D13" w:rsidR="00E40E96">
        <w:rPr>
          <w:rFonts w:ascii="Times New Roman" w:hAnsi="Times New Roman" w:cs="Times New Roman" w:hint="default"/>
          <w:bCs/>
          <w:sz w:val="24"/>
          <w:szCs w:val="24"/>
        </w:rPr>
        <w:t>k vyhláš</w:t>
      </w:r>
      <w:r w:rsidRPr="004C3D13" w:rsidR="00E40E96">
        <w:rPr>
          <w:rFonts w:ascii="Times New Roman" w:hAnsi="Times New Roman" w:cs="Times New Roman" w:hint="default"/>
          <w:bCs/>
          <w:sz w:val="24"/>
          <w:szCs w:val="24"/>
        </w:rPr>
        <w:t>ke č</w:t>
      </w:r>
      <w:r w:rsidRPr="004C3D13" w:rsidR="00E40E96">
        <w:rPr>
          <w:rFonts w:ascii="Times New Roman" w:hAnsi="Times New Roman" w:cs="Times New Roman" w:hint="default"/>
          <w:bCs/>
          <w:sz w:val="24"/>
          <w:szCs w:val="24"/>
        </w:rPr>
        <w:t xml:space="preserve">. </w:t>
      </w:r>
      <w:r w:rsidR="004C3D13">
        <w:rPr>
          <w:rFonts w:ascii="Times New Roman" w:hAnsi="Times New Roman" w:cs="Times New Roman"/>
          <w:bCs/>
          <w:sz w:val="24"/>
          <w:szCs w:val="24"/>
        </w:rPr>
        <w:t>.....</w:t>
      </w:r>
      <w:r w:rsidRPr="004C3D13" w:rsidR="00E40E96">
        <w:rPr>
          <w:rFonts w:ascii="Times New Roman" w:hAnsi="Times New Roman" w:cs="Times New Roman"/>
          <w:bCs/>
          <w:sz w:val="24"/>
          <w:szCs w:val="24"/>
        </w:rPr>
        <w:t>/20</w:t>
      </w:r>
      <w:r w:rsidR="004C3D13">
        <w:rPr>
          <w:rFonts w:ascii="Times New Roman" w:hAnsi="Times New Roman" w:cs="Times New Roman"/>
          <w:bCs/>
          <w:sz w:val="24"/>
          <w:szCs w:val="24"/>
        </w:rPr>
        <w:t>15</w:t>
      </w:r>
      <w:r w:rsidRPr="004C3D13" w:rsidR="00E40E96">
        <w:rPr>
          <w:rFonts w:ascii="Times New Roman" w:hAnsi="Times New Roman" w:cs="Times New Roman"/>
          <w:bCs/>
          <w:sz w:val="24"/>
          <w:szCs w:val="24"/>
        </w:rPr>
        <w:t xml:space="preserve"> Z. z.</w:t>
      </w:r>
    </w:p>
    <w:p w:rsidR="004C3D13" w:rsidRPr="004C3D13" w:rsidP="004C3D13">
      <w:pPr>
        <w:autoSpaceDE w:val="0"/>
        <w:autoSpaceDN w:val="0"/>
        <w:bidi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91A1A" w:rsidRPr="006434E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center"/>
        <w:rPr>
          <w:rFonts w:ascii="Times New Roman" w:hAnsi="Times New Roman" w:cs="Times New Roman" w:hint="default"/>
          <w:bCs/>
          <w:sz w:val="24"/>
          <w:szCs w:val="24"/>
        </w:rPr>
      </w:pPr>
      <w:r w:rsidRPr="006434E7">
        <w:rPr>
          <w:rFonts w:ascii="Times New Roman" w:hAnsi="Times New Roman" w:cs="Times New Roman" w:hint="default"/>
          <w:bCs/>
          <w:sz w:val="24"/>
          <w:szCs w:val="24"/>
        </w:rPr>
        <w:t>Zoznam š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tudijný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ch odborov a uč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ebný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ch odborov, v ktorý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ch sa vyž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aduje overenie š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peciá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lnych schopností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, zruč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>ností</w:t>
      </w:r>
      <w:r w:rsidRPr="006434E7">
        <w:rPr>
          <w:rFonts w:ascii="Times New Roman" w:hAnsi="Times New Roman" w:cs="Times New Roman" w:hint="default"/>
          <w:bCs/>
          <w:sz w:val="24"/>
          <w:szCs w:val="24"/>
        </w:rPr>
        <w:t xml:space="preserve"> alebo nadania </w:t>
      </w:r>
    </w:p>
    <w:p w:rsidR="00991A1A" w:rsidRPr="006434E7" w:rsidP="00991A1A">
      <w:pPr>
        <w:widowControl w:val="0"/>
        <w:autoSpaceDE w:val="0"/>
        <w:autoSpaceDN w:val="0"/>
        <w:bidi w:val="0"/>
        <w:adjustRightInd w:val="0"/>
        <w:spacing w:after="240" w:line="240" w:lineRule="auto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Š</w:t>
      </w:r>
      <w:r w:rsidRPr="006434E7">
        <w:rPr>
          <w:rFonts w:ascii="Times New Roman" w:hAnsi="Times New Roman" w:cs="Times New Roman" w:hint="default"/>
          <w:sz w:val="24"/>
          <w:szCs w:val="24"/>
        </w:rPr>
        <w:t>tudijné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odbory a uč</w:t>
      </w:r>
      <w:r w:rsidRPr="006434E7">
        <w:rPr>
          <w:rFonts w:ascii="Times New Roman" w:hAnsi="Times New Roman" w:cs="Times New Roman" w:hint="default"/>
          <w:sz w:val="24"/>
          <w:szCs w:val="24"/>
        </w:rPr>
        <w:t>ebné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odbory, v ktorý</w:t>
      </w:r>
      <w:r w:rsidRPr="006434E7">
        <w:rPr>
          <w:rFonts w:ascii="Times New Roman" w:hAnsi="Times New Roman" w:cs="Times New Roman" w:hint="default"/>
          <w:sz w:val="24"/>
          <w:szCs w:val="24"/>
        </w:rPr>
        <w:t>ch sa vyž</w:t>
      </w:r>
      <w:r w:rsidRPr="006434E7">
        <w:rPr>
          <w:rFonts w:ascii="Times New Roman" w:hAnsi="Times New Roman" w:cs="Times New Roman" w:hint="default"/>
          <w:sz w:val="24"/>
          <w:szCs w:val="24"/>
        </w:rPr>
        <w:t>aduje overenie š</w:t>
      </w:r>
      <w:r w:rsidRPr="006434E7">
        <w:rPr>
          <w:rFonts w:ascii="Times New Roman" w:hAnsi="Times New Roman" w:cs="Times New Roman" w:hint="default"/>
          <w:sz w:val="24"/>
          <w:szCs w:val="24"/>
        </w:rPr>
        <w:t>peciá</w:t>
      </w:r>
      <w:r w:rsidRPr="006434E7">
        <w:rPr>
          <w:rFonts w:ascii="Times New Roman" w:hAnsi="Times New Roman" w:cs="Times New Roman" w:hint="default"/>
          <w:sz w:val="24"/>
          <w:szCs w:val="24"/>
        </w:rPr>
        <w:t>lnych schopností</w:t>
      </w:r>
      <w:r w:rsidRPr="006434E7">
        <w:rPr>
          <w:rFonts w:ascii="Times New Roman" w:hAnsi="Times New Roman" w:cs="Times New Roman" w:hint="default"/>
          <w:sz w:val="24"/>
          <w:szCs w:val="24"/>
        </w:rPr>
        <w:t>, zruč</w:t>
      </w:r>
      <w:r w:rsidRPr="006434E7">
        <w:rPr>
          <w:rFonts w:ascii="Times New Roman" w:hAnsi="Times New Roman" w:cs="Times New Roman" w:hint="default"/>
          <w:sz w:val="24"/>
          <w:szCs w:val="24"/>
        </w:rPr>
        <w:t>ností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alebo nadania sú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: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5310 N zubný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technik,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5315 N zdravotní</w:t>
      </w:r>
      <w:r w:rsidRPr="006434E7">
        <w:rPr>
          <w:rFonts w:ascii="Times New Roman" w:hAnsi="Times New Roman" w:cs="Times New Roman" w:hint="default"/>
          <w:sz w:val="24"/>
          <w:szCs w:val="24"/>
        </w:rPr>
        <w:t>cky zá</w:t>
      </w:r>
      <w:r w:rsidRPr="006434E7">
        <w:rPr>
          <w:rFonts w:ascii="Times New Roman" w:hAnsi="Times New Roman" w:cs="Times New Roman" w:hint="default"/>
          <w:sz w:val="24"/>
          <w:szCs w:val="24"/>
        </w:rPr>
        <w:t>chraná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r,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5317 Q diplomovaný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fyzioterapeut,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5370 M masé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r,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6317 M 74 obchodná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akadé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mia </w:t>
      </w:r>
      <w:r w:rsidRPr="006434E7">
        <w:rPr>
          <w:rFonts w:ascii="Times New Roman" w:hAnsi="Times New Roman" w:cs="Times New Roman" w:hint="default"/>
          <w:sz w:val="24"/>
          <w:szCs w:val="24"/>
        </w:rPr>
        <w:t>–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bili</w:t>
      </w:r>
      <w:r w:rsidRPr="006434E7">
        <w:rPr>
          <w:rFonts w:ascii="Times New Roman" w:hAnsi="Times New Roman" w:cs="Times New Roman" w:hint="default"/>
          <w:sz w:val="24"/>
          <w:szCs w:val="24"/>
        </w:rPr>
        <w:t>ngvá</w:t>
      </w:r>
      <w:r w:rsidRPr="006434E7">
        <w:rPr>
          <w:rFonts w:ascii="Times New Roman" w:hAnsi="Times New Roman" w:cs="Times New Roman" w:hint="default"/>
          <w:sz w:val="24"/>
          <w:szCs w:val="24"/>
        </w:rPr>
        <w:t>lne š</w:t>
      </w:r>
      <w:r w:rsidRPr="006434E7">
        <w:rPr>
          <w:rFonts w:ascii="Times New Roman" w:hAnsi="Times New Roman" w:cs="Times New Roman" w:hint="default"/>
          <w:sz w:val="24"/>
          <w:szCs w:val="24"/>
        </w:rPr>
        <w:t>tú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dium,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7649 M uč</w:t>
      </w:r>
      <w:r w:rsidRPr="006434E7">
        <w:rPr>
          <w:rFonts w:ascii="Times New Roman" w:hAnsi="Times New Roman" w:cs="Times New Roman" w:hint="default"/>
          <w:sz w:val="24"/>
          <w:szCs w:val="24"/>
        </w:rPr>
        <w:t>iteľ</w:t>
      </w:r>
      <w:r w:rsidRPr="006434E7">
        <w:rPr>
          <w:rFonts w:ascii="Times New Roman" w:hAnsi="Times New Roman" w:cs="Times New Roman" w:hint="default"/>
          <w:sz w:val="24"/>
          <w:szCs w:val="24"/>
        </w:rPr>
        <w:t>stvo pre materské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6434E7">
        <w:rPr>
          <w:rFonts w:ascii="Times New Roman" w:hAnsi="Times New Roman" w:cs="Times New Roman" w:hint="default"/>
          <w:sz w:val="24"/>
          <w:szCs w:val="24"/>
        </w:rPr>
        <w:t>koly a vychová</w:t>
      </w:r>
      <w:r w:rsidRPr="006434E7">
        <w:rPr>
          <w:rFonts w:ascii="Times New Roman" w:hAnsi="Times New Roman" w:cs="Times New Roman" w:hint="default"/>
          <w:sz w:val="24"/>
          <w:szCs w:val="24"/>
        </w:rPr>
        <w:t>vateľ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stvo,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7902 J 74 gymná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zium </w:t>
      </w:r>
      <w:r w:rsidRPr="006434E7">
        <w:rPr>
          <w:rFonts w:ascii="Times New Roman" w:hAnsi="Times New Roman" w:cs="Times New Roman" w:hint="default"/>
          <w:sz w:val="24"/>
          <w:szCs w:val="24"/>
        </w:rPr>
        <w:t>–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bilingvá</w:t>
      </w:r>
      <w:r w:rsidRPr="006434E7">
        <w:rPr>
          <w:rFonts w:ascii="Times New Roman" w:hAnsi="Times New Roman" w:cs="Times New Roman" w:hint="default"/>
          <w:sz w:val="24"/>
          <w:szCs w:val="24"/>
        </w:rPr>
        <w:t>lne š</w:t>
      </w:r>
      <w:r w:rsidRPr="006434E7">
        <w:rPr>
          <w:rFonts w:ascii="Times New Roman" w:hAnsi="Times New Roman" w:cs="Times New Roman" w:hint="default"/>
          <w:sz w:val="24"/>
          <w:szCs w:val="24"/>
        </w:rPr>
        <w:t>tú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dium,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7902 J 77 gymná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zium </w:t>
      </w:r>
      <w:r w:rsidRPr="006434E7">
        <w:rPr>
          <w:rFonts w:ascii="Times New Roman" w:hAnsi="Times New Roman" w:cs="Times New Roman" w:hint="default"/>
          <w:sz w:val="24"/>
          <w:szCs w:val="24"/>
        </w:rPr>
        <w:t>–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š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port,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skupina š</w:t>
      </w:r>
      <w:r w:rsidRPr="006434E7">
        <w:rPr>
          <w:rFonts w:ascii="Times New Roman" w:hAnsi="Times New Roman" w:cs="Times New Roman" w:hint="default"/>
          <w:sz w:val="24"/>
          <w:szCs w:val="24"/>
        </w:rPr>
        <w:t>tudijný</w:t>
      </w:r>
      <w:r w:rsidRPr="006434E7">
        <w:rPr>
          <w:rFonts w:ascii="Times New Roman" w:hAnsi="Times New Roman" w:cs="Times New Roman" w:hint="default"/>
          <w:sz w:val="24"/>
          <w:szCs w:val="24"/>
        </w:rPr>
        <w:t>ch odborov 82 Umenie a umeleckoremeselná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tvorba I, </w:t>
      </w:r>
    </w:p>
    <w:p w:rsidR="00991A1A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skupina š</w:t>
      </w:r>
      <w:r w:rsidRPr="006434E7">
        <w:rPr>
          <w:rFonts w:ascii="Times New Roman" w:hAnsi="Times New Roman" w:cs="Times New Roman" w:hint="default"/>
          <w:sz w:val="24"/>
          <w:szCs w:val="24"/>
        </w:rPr>
        <w:t>tudijný</w:t>
      </w:r>
      <w:r w:rsidRPr="006434E7">
        <w:rPr>
          <w:rFonts w:ascii="Times New Roman" w:hAnsi="Times New Roman" w:cs="Times New Roman" w:hint="default"/>
          <w:sz w:val="24"/>
          <w:szCs w:val="24"/>
        </w:rPr>
        <w:t>ch odborov a skupina u</w:t>
      </w:r>
      <w:r w:rsidRPr="006434E7">
        <w:rPr>
          <w:rFonts w:ascii="Times New Roman" w:hAnsi="Times New Roman" w:cs="Times New Roman" w:hint="default"/>
          <w:sz w:val="24"/>
          <w:szCs w:val="24"/>
        </w:rPr>
        <w:t>č</w:t>
      </w:r>
      <w:r w:rsidRPr="006434E7">
        <w:rPr>
          <w:rFonts w:ascii="Times New Roman" w:hAnsi="Times New Roman" w:cs="Times New Roman" w:hint="default"/>
          <w:sz w:val="24"/>
          <w:szCs w:val="24"/>
        </w:rPr>
        <w:t>ebný</w:t>
      </w:r>
      <w:r w:rsidRPr="006434E7">
        <w:rPr>
          <w:rFonts w:ascii="Times New Roman" w:hAnsi="Times New Roman" w:cs="Times New Roman" w:hint="default"/>
          <w:sz w:val="24"/>
          <w:szCs w:val="24"/>
        </w:rPr>
        <w:t>ch odborov 85 Umenie a</w:t>
      </w:r>
      <w:r w:rsidR="004C3D13">
        <w:rPr>
          <w:rFonts w:ascii="Times New Roman" w:hAnsi="Times New Roman" w:cs="Times New Roman"/>
          <w:sz w:val="24"/>
          <w:szCs w:val="24"/>
        </w:rPr>
        <w:t> </w:t>
      </w:r>
      <w:r w:rsidRPr="006434E7">
        <w:rPr>
          <w:rFonts w:ascii="Times New Roman" w:hAnsi="Times New Roman" w:cs="Times New Roman" w:hint="default"/>
          <w:sz w:val="24"/>
          <w:szCs w:val="24"/>
        </w:rPr>
        <w:t>umeleckoremeselná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tvorba II,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triedy stredný</w:t>
      </w:r>
      <w:r w:rsidRPr="006434E7">
        <w:rPr>
          <w:rFonts w:ascii="Times New Roman" w:hAnsi="Times New Roman" w:cs="Times New Roman" w:hint="default"/>
          <w:sz w:val="24"/>
          <w:szCs w:val="24"/>
        </w:rPr>
        <w:t>ch š</w:t>
      </w:r>
      <w:r w:rsidRPr="006434E7">
        <w:rPr>
          <w:rFonts w:ascii="Times New Roman" w:hAnsi="Times New Roman" w:cs="Times New Roman" w:hint="default"/>
          <w:sz w:val="24"/>
          <w:szCs w:val="24"/>
        </w:rPr>
        <w:t>kô</w:t>
      </w:r>
      <w:r w:rsidRPr="006434E7">
        <w:rPr>
          <w:rFonts w:ascii="Times New Roman" w:hAnsi="Times New Roman" w:cs="Times New Roman" w:hint="default"/>
          <w:sz w:val="24"/>
          <w:szCs w:val="24"/>
        </w:rPr>
        <w:t>l s bilingvá</w:t>
      </w:r>
      <w:r w:rsidRPr="006434E7">
        <w:rPr>
          <w:rFonts w:ascii="Times New Roman" w:hAnsi="Times New Roman" w:cs="Times New Roman" w:hint="default"/>
          <w:sz w:val="24"/>
          <w:szCs w:val="24"/>
        </w:rPr>
        <w:t>lnym vyuč</w:t>
      </w:r>
      <w:r w:rsidRPr="006434E7">
        <w:rPr>
          <w:rFonts w:ascii="Times New Roman" w:hAnsi="Times New Roman" w:cs="Times New Roman" w:hint="default"/>
          <w:sz w:val="24"/>
          <w:szCs w:val="24"/>
        </w:rPr>
        <w:t>ovaní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m,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triedy š</w:t>
      </w:r>
      <w:r w:rsidRPr="006434E7">
        <w:rPr>
          <w:rFonts w:ascii="Times New Roman" w:hAnsi="Times New Roman" w:cs="Times New Roman" w:hint="default"/>
          <w:sz w:val="24"/>
          <w:szCs w:val="24"/>
        </w:rPr>
        <w:t>portový</w:t>
      </w:r>
      <w:r w:rsidRPr="006434E7">
        <w:rPr>
          <w:rFonts w:ascii="Times New Roman" w:hAnsi="Times New Roman" w:cs="Times New Roman" w:hint="default"/>
          <w:sz w:val="24"/>
          <w:szCs w:val="24"/>
        </w:rPr>
        <w:t>ch š</w:t>
      </w:r>
      <w:r w:rsidRPr="006434E7">
        <w:rPr>
          <w:rFonts w:ascii="Times New Roman" w:hAnsi="Times New Roman" w:cs="Times New Roman" w:hint="default"/>
          <w:sz w:val="24"/>
          <w:szCs w:val="24"/>
        </w:rPr>
        <w:t>kô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l, </w:t>
      </w:r>
    </w:p>
    <w:p w:rsidR="00991A1A" w:rsidRPr="006434E7" w:rsidP="00991A1A">
      <w:pPr>
        <w:pStyle w:val="ListParagraph"/>
        <w:widowControl w:val="0"/>
        <w:numPr>
          <w:numId w:val="36"/>
        </w:numPr>
        <w:autoSpaceDE w:val="0"/>
        <w:autoSpaceDN w:val="0"/>
        <w:bidi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 w:hint="default"/>
          <w:sz w:val="24"/>
          <w:szCs w:val="24"/>
        </w:rPr>
      </w:pPr>
      <w:r w:rsidRPr="006434E7">
        <w:rPr>
          <w:rFonts w:ascii="Times New Roman" w:hAnsi="Times New Roman" w:cs="Times New Roman" w:hint="default"/>
          <w:sz w:val="24"/>
          <w:szCs w:val="24"/>
        </w:rPr>
        <w:t>š</w:t>
      </w:r>
      <w:r w:rsidRPr="006434E7">
        <w:rPr>
          <w:rFonts w:ascii="Times New Roman" w:hAnsi="Times New Roman" w:cs="Times New Roman" w:hint="default"/>
          <w:sz w:val="24"/>
          <w:szCs w:val="24"/>
        </w:rPr>
        <w:t>portové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 triedy v stredný</w:t>
      </w:r>
      <w:r w:rsidRPr="006434E7">
        <w:rPr>
          <w:rFonts w:ascii="Times New Roman" w:hAnsi="Times New Roman" w:cs="Times New Roman" w:hint="default"/>
          <w:sz w:val="24"/>
          <w:szCs w:val="24"/>
        </w:rPr>
        <w:t>ch š</w:t>
      </w:r>
      <w:r w:rsidRPr="006434E7">
        <w:rPr>
          <w:rFonts w:ascii="Times New Roman" w:hAnsi="Times New Roman" w:cs="Times New Roman" w:hint="default"/>
          <w:sz w:val="24"/>
          <w:szCs w:val="24"/>
        </w:rPr>
        <w:t>kolá</w:t>
      </w:r>
      <w:r w:rsidRPr="006434E7">
        <w:rPr>
          <w:rFonts w:ascii="Times New Roman" w:hAnsi="Times New Roman" w:cs="Times New Roman" w:hint="default"/>
          <w:sz w:val="24"/>
          <w:szCs w:val="24"/>
        </w:rPr>
        <w:t xml:space="preserve">ch. </w:t>
      </w:r>
    </w:p>
    <w:p w:rsidR="00991A1A" w:rsidRPr="006434E7" w:rsidP="00991A1A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991A1A">
      <w:footerReference w:type="default" r:id="rId11"/>
      <w:pgSz w:w="11907" w:h="16840"/>
      <w:pgMar w:top="1418" w:right="1418" w:bottom="1418" w:left="1418" w:header="709" w:footer="709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TCBookmanEE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63E" w:rsidRPr="00401862">
    <w:pPr>
      <w:pStyle w:val="Footer"/>
      <w:bidi w:val="0"/>
      <w:jc w:val="right"/>
      <w:rPr>
        <w:rFonts w:ascii="Times New Roman" w:hAnsi="Times New Roman" w:cs="Times New Roman"/>
        <w:sz w:val="20"/>
        <w:szCs w:val="20"/>
      </w:rPr>
    </w:pPr>
    <w:r w:rsidRPr="00401862">
      <w:rPr>
        <w:rFonts w:ascii="Times New Roman" w:hAnsi="Times New Roman" w:cs="Times New Roman"/>
        <w:sz w:val="20"/>
        <w:szCs w:val="20"/>
      </w:rPr>
      <w:fldChar w:fldCharType="begin"/>
    </w:r>
    <w:r w:rsidRPr="00401862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401862">
      <w:rPr>
        <w:rFonts w:ascii="Times New Roman" w:hAnsi="Times New Roman" w:cs="Times New Roman"/>
        <w:sz w:val="20"/>
        <w:szCs w:val="20"/>
      </w:rPr>
      <w:fldChar w:fldCharType="separate"/>
    </w:r>
    <w:r w:rsidR="00CB73A0">
      <w:rPr>
        <w:rFonts w:ascii="Times New Roman" w:hAnsi="Times New Roman" w:cs="Times New Roman"/>
        <w:noProof/>
        <w:sz w:val="20"/>
        <w:szCs w:val="20"/>
      </w:rPr>
      <w:t>1</w:t>
    </w:r>
    <w:r w:rsidRPr="00401862">
      <w:rPr>
        <w:rFonts w:ascii="Times New Roman" w:hAnsi="Times New Roman" w:cs="Times New Roman"/>
        <w:sz w:val="20"/>
        <w:szCs w:val="20"/>
      </w:rPr>
      <w:fldChar w:fldCharType="end"/>
    </w:r>
  </w:p>
  <w:p w:rsidR="00CC463E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E18" w:rsidP="00401862">
      <w:pPr>
        <w:bidi w:val="0"/>
        <w:spacing w:after="0" w:line="240" w:lineRule="auto"/>
      </w:pPr>
      <w:r>
        <w:separator/>
      </w:r>
    </w:p>
  </w:footnote>
  <w:footnote w:type="continuationSeparator" w:id="1">
    <w:p w:rsidR="00D51E18" w:rsidP="00401862">
      <w:pPr>
        <w:bidi w:val="0"/>
        <w:spacing w:after="0" w:line="240" w:lineRule="auto"/>
      </w:pPr>
      <w:r>
        <w:continuationSeparator/>
      </w:r>
    </w:p>
  </w:footnote>
  <w:footnote w:id="2">
    <w:p w:rsidP="00E40E96">
      <w:pPr>
        <w:pStyle w:val="FootnoteText"/>
        <w:tabs>
          <w:tab w:val="left" w:pos="284"/>
        </w:tabs>
        <w:bidi w:val="0"/>
        <w:ind w:left="284" w:hanging="284"/>
        <w:jc w:val="both"/>
      </w:pPr>
      <w:r w:rsidRPr="00E40E96" w:rsidR="00570CD7">
        <w:rPr>
          <w:rStyle w:val="FootnoteReference"/>
          <w:rFonts w:ascii="Arial" w:hAnsi="Arial" w:cs="Arial"/>
          <w:sz w:val="16"/>
          <w:szCs w:val="16"/>
        </w:rPr>
        <w:footnoteRef/>
      </w:r>
      <w:r w:rsidRPr="00E40E96" w:rsidR="00570CD7">
        <w:rPr>
          <w:rFonts w:ascii="Arial" w:hAnsi="Arial" w:cs="Arial"/>
          <w:sz w:val="16"/>
          <w:szCs w:val="16"/>
        </w:rPr>
        <w:t xml:space="preserve">) </w:t>
      </w:r>
      <w:r w:rsidR="00E40E96">
        <w:rPr>
          <w:rFonts w:ascii="Arial" w:hAnsi="Arial" w:cs="Arial"/>
          <w:sz w:val="16"/>
          <w:szCs w:val="16"/>
        </w:rPr>
        <w:tab/>
      </w:r>
      <w:r w:rsidRPr="00E40E96" w:rsidR="00570CD7">
        <w:rPr>
          <w:rFonts w:ascii="Arial" w:hAnsi="Arial" w:cs="Arial" w:hint="default"/>
          <w:sz w:val="16"/>
          <w:szCs w:val="16"/>
        </w:rPr>
        <w:t>Vyhláš</w:t>
      </w:r>
      <w:r w:rsidRPr="00E40E96" w:rsidR="00570CD7">
        <w:rPr>
          <w:rFonts w:ascii="Arial" w:hAnsi="Arial" w:cs="Arial" w:hint="default"/>
          <w:sz w:val="16"/>
          <w:szCs w:val="16"/>
        </w:rPr>
        <w:t>ka Ministerstva vnú</w:t>
      </w:r>
      <w:r w:rsidRPr="00E40E96" w:rsidR="00570CD7">
        <w:rPr>
          <w:rFonts w:ascii="Arial" w:hAnsi="Arial" w:cs="Arial" w:hint="default"/>
          <w:sz w:val="16"/>
          <w:szCs w:val="16"/>
        </w:rPr>
        <w:t>tra Slovenskej republiky č</w:t>
      </w:r>
      <w:r w:rsidRPr="00E40E96" w:rsidR="00570CD7">
        <w:rPr>
          <w:rFonts w:ascii="Arial" w:hAnsi="Arial" w:cs="Arial" w:hint="default"/>
          <w:sz w:val="16"/>
          <w:szCs w:val="16"/>
        </w:rPr>
        <w:t xml:space="preserve">. </w:t>
      </w:r>
      <w:hyperlink r:id="rId1" w:history="1">
        <w:r w:rsidRPr="00E40E96" w:rsidR="00570CD7">
          <w:rPr>
            <w:rFonts w:ascii="Arial" w:hAnsi="Arial" w:cs="Arial"/>
            <w:sz w:val="16"/>
            <w:szCs w:val="16"/>
            <w:u w:val="single"/>
          </w:rPr>
          <w:t>23/2006 Z.</w:t>
        </w:r>
        <w:r w:rsidR="004C3D13">
          <w:rPr>
            <w:rFonts w:ascii="Arial" w:hAnsi="Arial" w:cs="Arial"/>
            <w:sz w:val="16"/>
            <w:szCs w:val="16"/>
            <w:u w:val="single"/>
          </w:rPr>
          <w:t xml:space="preserve"> </w:t>
        </w:r>
        <w:r w:rsidRPr="00E40E96" w:rsidR="00570CD7">
          <w:rPr>
            <w:rFonts w:ascii="Arial" w:hAnsi="Arial" w:cs="Arial"/>
            <w:sz w:val="16"/>
            <w:szCs w:val="16"/>
            <w:u w:val="single"/>
          </w:rPr>
          <w:t>z.</w:t>
        </w:r>
      </w:hyperlink>
      <w:r w:rsidRPr="00E40E96" w:rsidR="00570CD7">
        <w:rPr>
          <w:rFonts w:ascii="Arial" w:hAnsi="Arial" w:cs="Arial" w:hint="default"/>
          <w:sz w:val="16"/>
          <w:szCs w:val="16"/>
        </w:rPr>
        <w:t>, ktorou sa vykoná</w:t>
      </w:r>
      <w:r w:rsidRPr="00E40E96" w:rsidR="00570CD7">
        <w:rPr>
          <w:rFonts w:ascii="Arial" w:hAnsi="Arial" w:cs="Arial" w:hint="default"/>
          <w:sz w:val="16"/>
          <w:szCs w:val="16"/>
        </w:rPr>
        <w:t>vajú</w:t>
      </w:r>
      <w:r w:rsidRPr="00E40E96" w:rsidR="00570CD7">
        <w:rPr>
          <w:rFonts w:ascii="Arial" w:hAnsi="Arial" w:cs="Arial" w:hint="default"/>
          <w:sz w:val="16"/>
          <w:szCs w:val="16"/>
        </w:rPr>
        <w:t xml:space="preserve"> niektoré</w:t>
      </w:r>
      <w:r w:rsidRPr="00E40E96" w:rsidR="00570CD7">
        <w:rPr>
          <w:rFonts w:ascii="Arial" w:hAnsi="Arial" w:cs="Arial" w:hint="default"/>
          <w:sz w:val="16"/>
          <w:szCs w:val="16"/>
        </w:rPr>
        <w:t xml:space="preserve"> ustanovenia zá</w:t>
      </w:r>
      <w:r w:rsidRPr="00E40E96" w:rsidR="00570CD7">
        <w:rPr>
          <w:rFonts w:ascii="Arial" w:hAnsi="Arial" w:cs="Arial" w:hint="default"/>
          <w:sz w:val="16"/>
          <w:szCs w:val="16"/>
        </w:rPr>
        <w:t>kona č. </w:t>
      </w:r>
      <w:hyperlink r:id="rId2" w:history="1">
        <w:r w:rsidRPr="00E40E96" w:rsidR="00570CD7">
          <w:rPr>
            <w:rFonts w:ascii="Arial" w:hAnsi="Arial" w:cs="Arial"/>
            <w:sz w:val="16"/>
            <w:szCs w:val="16"/>
            <w:u w:val="single"/>
          </w:rPr>
          <w:t>544/2002 Z.</w:t>
        </w:r>
        <w:r w:rsidR="004C3D13">
          <w:rPr>
            <w:rFonts w:ascii="Arial" w:hAnsi="Arial" w:cs="Arial"/>
            <w:sz w:val="16"/>
            <w:szCs w:val="16"/>
            <w:u w:val="single"/>
          </w:rPr>
          <w:t xml:space="preserve"> </w:t>
        </w:r>
        <w:r w:rsidRPr="00E40E96" w:rsidR="00570CD7">
          <w:rPr>
            <w:rFonts w:ascii="Arial" w:hAnsi="Arial" w:cs="Arial"/>
            <w:sz w:val="16"/>
            <w:szCs w:val="16"/>
            <w:u w:val="single"/>
          </w:rPr>
          <w:t>z.</w:t>
        </w:r>
      </w:hyperlink>
      <w:r w:rsidRPr="00E40E96" w:rsidR="00570CD7">
        <w:rPr>
          <w:rFonts w:ascii="Arial" w:hAnsi="Arial" w:cs="Arial" w:hint="default"/>
          <w:sz w:val="16"/>
          <w:szCs w:val="16"/>
        </w:rPr>
        <w:t xml:space="preserve"> o Horskej zá</w:t>
      </w:r>
      <w:r w:rsidRPr="00E40E96" w:rsidR="00570CD7">
        <w:rPr>
          <w:rFonts w:ascii="Arial" w:hAnsi="Arial" w:cs="Arial" w:hint="default"/>
          <w:sz w:val="16"/>
          <w:szCs w:val="16"/>
        </w:rPr>
        <w:t>chrannej služ</w:t>
      </w:r>
      <w:r w:rsidRPr="00E40E96" w:rsidR="00570CD7">
        <w:rPr>
          <w:rFonts w:ascii="Arial" w:hAnsi="Arial" w:cs="Arial" w:hint="default"/>
          <w:sz w:val="16"/>
          <w:szCs w:val="16"/>
        </w:rPr>
        <w:t>be v znení</w:t>
      </w:r>
      <w:r w:rsidRPr="00E40E96" w:rsidR="00570CD7">
        <w:rPr>
          <w:rFonts w:ascii="Arial" w:hAnsi="Arial" w:cs="Arial" w:hint="default"/>
          <w:sz w:val="16"/>
          <w:szCs w:val="16"/>
        </w:rPr>
        <w:t xml:space="preserve"> neskorší</w:t>
      </w:r>
      <w:r w:rsidRPr="00E40E96" w:rsidR="00570CD7">
        <w:rPr>
          <w:rFonts w:ascii="Arial" w:hAnsi="Arial" w:cs="Arial" w:hint="default"/>
          <w:sz w:val="16"/>
          <w:szCs w:val="16"/>
        </w:rPr>
        <w:t>ch predpisov v znení</w:t>
      </w:r>
      <w:r w:rsidRPr="00E40E96" w:rsidR="00570CD7">
        <w:rPr>
          <w:rFonts w:ascii="Arial" w:hAnsi="Arial" w:cs="Arial" w:hint="default"/>
          <w:sz w:val="16"/>
          <w:szCs w:val="16"/>
        </w:rPr>
        <w:t xml:space="preserve"> vyhláš</w:t>
      </w:r>
      <w:r w:rsidRPr="00E40E96" w:rsidR="00570CD7">
        <w:rPr>
          <w:rFonts w:ascii="Arial" w:hAnsi="Arial" w:cs="Arial" w:hint="default"/>
          <w:sz w:val="16"/>
          <w:szCs w:val="16"/>
        </w:rPr>
        <w:t>ky č</w:t>
      </w:r>
      <w:r w:rsidRPr="00E40E96" w:rsidR="00570CD7">
        <w:rPr>
          <w:rFonts w:ascii="Arial" w:hAnsi="Arial" w:cs="Arial" w:hint="default"/>
          <w:sz w:val="16"/>
          <w:szCs w:val="16"/>
        </w:rPr>
        <w:t xml:space="preserve">. </w:t>
      </w:r>
      <w:hyperlink r:id="rId3" w:history="1">
        <w:r w:rsidRPr="00E40E96" w:rsidR="00570CD7">
          <w:rPr>
            <w:rFonts w:ascii="Arial" w:hAnsi="Arial" w:cs="Arial"/>
            <w:sz w:val="16"/>
            <w:szCs w:val="16"/>
            <w:u w:val="single"/>
          </w:rPr>
          <w:t>134/2008 Z.</w:t>
        </w:r>
        <w:r w:rsidR="004C3D13">
          <w:rPr>
            <w:rFonts w:ascii="Arial" w:hAnsi="Arial" w:cs="Arial"/>
            <w:sz w:val="16"/>
            <w:szCs w:val="16"/>
            <w:u w:val="single"/>
          </w:rPr>
          <w:t xml:space="preserve"> </w:t>
        </w:r>
        <w:r w:rsidRPr="00E40E96" w:rsidR="00570CD7">
          <w:rPr>
            <w:rFonts w:ascii="Arial" w:hAnsi="Arial" w:cs="Arial"/>
            <w:sz w:val="16"/>
            <w:szCs w:val="16"/>
            <w:u w:val="single"/>
          </w:rPr>
          <w:t>z.</w:t>
        </w:r>
      </w:hyperlink>
    </w:p>
  </w:footnote>
  <w:footnote w:id="3">
    <w:p w:rsidR="00570CD7" w:rsidRPr="00E40E96" w:rsidP="00E40E96">
      <w:pPr>
        <w:pStyle w:val="FootnoteText"/>
        <w:tabs>
          <w:tab w:val="left" w:pos="284"/>
        </w:tabs>
        <w:bidi w:val="0"/>
        <w:ind w:left="284" w:hanging="284"/>
        <w:jc w:val="both"/>
        <w:rPr>
          <w:rFonts w:ascii="Arial" w:hAnsi="Arial" w:cs="Arial" w:hint="default"/>
          <w:sz w:val="16"/>
          <w:szCs w:val="16"/>
        </w:rPr>
      </w:pPr>
      <w:r w:rsidRPr="00E40E96">
        <w:rPr>
          <w:rStyle w:val="FootnoteReference"/>
          <w:rFonts w:ascii="Arial" w:hAnsi="Arial" w:cs="Arial"/>
          <w:sz w:val="16"/>
          <w:szCs w:val="16"/>
        </w:rPr>
        <w:footnoteRef/>
      </w:r>
      <w:r w:rsidRPr="00E40E96">
        <w:rPr>
          <w:rFonts w:ascii="Arial" w:hAnsi="Arial" w:cs="Arial"/>
          <w:sz w:val="16"/>
          <w:szCs w:val="16"/>
        </w:rPr>
        <w:t xml:space="preserve">) </w:t>
      </w:r>
      <w:r w:rsidRPr="00E40E96" w:rsidR="00E40E96">
        <w:rPr>
          <w:rFonts w:ascii="Arial" w:hAnsi="Arial" w:cs="Arial"/>
          <w:sz w:val="16"/>
          <w:szCs w:val="16"/>
        </w:rPr>
        <w:tab/>
      </w:r>
      <w:hyperlink r:id="rId4" w:history="1">
        <w:r w:rsidRPr="00E40E96">
          <w:rPr>
            <w:rFonts w:ascii="Arial" w:hAnsi="Arial" w:cs="Arial" w:hint="default"/>
            <w:sz w:val="16"/>
            <w:szCs w:val="16"/>
            <w:u w:val="single"/>
          </w:rPr>
          <w:t>§</w:t>
        </w:r>
        <w:r w:rsidRPr="00E40E96">
          <w:rPr>
            <w:rFonts w:ascii="Arial" w:hAnsi="Arial" w:cs="Arial" w:hint="default"/>
            <w:sz w:val="16"/>
            <w:szCs w:val="16"/>
            <w:u w:val="single"/>
          </w:rPr>
          <w:t xml:space="preserve"> 27</w:t>
        </w:r>
      </w:hyperlink>
      <w:r w:rsidRPr="00E40E96">
        <w:rPr>
          <w:rFonts w:ascii="Arial" w:hAnsi="Arial" w:cs="Arial"/>
          <w:sz w:val="16"/>
          <w:szCs w:val="16"/>
        </w:rPr>
        <w:t xml:space="preserve"> a </w:t>
      </w:r>
      <w:hyperlink r:id="rId5" w:history="1">
        <w:r w:rsidRPr="00E40E96">
          <w:rPr>
            <w:rFonts w:ascii="Arial" w:hAnsi="Arial" w:cs="Arial" w:hint="default"/>
            <w:sz w:val="16"/>
            <w:szCs w:val="16"/>
            <w:u w:val="single"/>
          </w:rPr>
          <w:t>33 zá</w:t>
        </w:r>
        <w:r w:rsidRPr="00E40E96">
          <w:rPr>
            <w:rFonts w:ascii="Arial" w:hAnsi="Arial" w:cs="Arial" w:hint="default"/>
            <w:sz w:val="16"/>
            <w:szCs w:val="16"/>
            <w:u w:val="single"/>
          </w:rPr>
          <w:t>kona č</w:t>
        </w:r>
        <w:r w:rsidRPr="00E40E96">
          <w:rPr>
            <w:rFonts w:ascii="Arial" w:hAnsi="Arial" w:cs="Arial" w:hint="default"/>
            <w:sz w:val="16"/>
            <w:szCs w:val="16"/>
            <w:u w:val="single"/>
          </w:rPr>
          <w:t>. 578/2004 Z.</w:t>
        </w:r>
        <w:r w:rsidR="004C3D13">
          <w:rPr>
            <w:rFonts w:ascii="Arial" w:hAnsi="Arial" w:cs="Arial"/>
            <w:sz w:val="16"/>
            <w:szCs w:val="16"/>
            <w:u w:val="single"/>
          </w:rPr>
          <w:t xml:space="preserve"> </w:t>
        </w:r>
        <w:r w:rsidRPr="00E40E96">
          <w:rPr>
            <w:rFonts w:ascii="Arial" w:hAnsi="Arial" w:cs="Arial"/>
            <w:sz w:val="16"/>
            <w:szCs w:val="16"/>
            <w:u w:val="single"/>
          </w:rPr>
          <w:t>z.</w:t>
        </w:r>
      </w:hyperlink>
      <w:r w:rsidRPr="00E40E96">
        <w:rPr>
          <w:rFonts w:ascii="Arial" w:hAnsi="Arial" w:cs="Arial" w:hint="default"/>
          <w:sz w:val="16"/>
          <w:szCs w:val="16"/>
        </w:rPr>
        <w:t xml:space="preserve"> o poskytovateľ</w:t>
      </w:r>
      <w:r w:rsidRPr="00E40E96">
        <w:rPr>
          <w:rFonts w:ascii="Arial" w:hAnsi="Arial" w:cs="Arial" w:hint="default"/>
          <w:sz w:val="16"/>
          <w:szCs w:val="16"/>
        </w:rPr>
        <w:t>och zdravotnej starostlivosti, zdravotní</w:t>
      </w:r>
      <w:r w:rsidRPr="00E40E96">
        <w:rPr>
          <w:rFonts w:ascii="Arial" w:hAnsi="Arial" w:cs="Arial" w:hint="default"/>
          <w:sz w:val="16"/>
          <w:szCs w:val="16"/>
        </w:rPr>
        <w:t>ckych pracovní</w:t>
      </w:r>
      <w:r w:rsidRPr="00E40E96">
        <w:rPr>
          <w:rFonts w:ascii="Arial" w:hAnsi="Arial" w:cs="Arial" w:hint="default"/>
          <w:sz w:val="16"/>
          <w:szCs w:val="16"/>
        </w:rPr>
        <w:t>koch, stavovský</w:t>
      </w:r>
      <w:r w:rsidRPr="00E40E96">
        <w:rPr>
          <w:rFonts w:ascii="Arial" w:hAnsi="Arial" w:cs="Arial" w:hint="default"/>
          <w:sz w:val="16"/>
          <w:szCs w:val="16"/>
        </w:rPr>
        <w:t>ch organizá</w:t>
      </w:r>
      <w:r w:rsidRPr="00E40E96">
        <w:rPr>
          <w:rFonts w:ascii="Arial" w:hAnsi="Arial" w:cs="Arial" w:hint="default"/>
          <w:sz w:val="16"/>
          <w:szCs w:val="16"/>
        </w:rPr>
        <w:t>ciá</w:t>
      </w:r>
      <w:r w:rsidRPr="00E40E96">
        <w:rPr>
          <w:rFonts w:ascii="Arial" w:hAnsi="Arial" w:cs="Arial" w:hint="default"/>
          <w:sz w:val="16"/>
          <w:szCs w:val="16"/>
        </w:rPr>
        <w:t>ch v zdravotní</w:t>
      </w:r>
      <w:r w:rsidRPr="00E40E96">
        <w:rPr>
          <w:rFonts w:ascii="Arial" w:hAnsi="Arial" w:cs="Arial" w:hint="default"/>
          <w:sz w:val="16"/>
          <w:szCs w:val="16"/>
        </w:rPr>
        <w:t>ctve a o zmene a doplnení</w:t>
      </w:r>
      <w:r w:rsidRPr="00E40E96">
        <w:rPr>
          <w:rFonts w:ascii="Arial" w:hAnsi="Arial" w:cs="Arial" w:hint="default"/>
          <w:sz w:val="16"/>
          <w:szCs w:val="16"/>
        </w:rPr>
        <w:t xml:space="preserve"> niektorý</w:t>
      </w:r>
      <w:r w:rsidRPr="00E40E96">
        <w:rPr>
          <w:rFonts w:ascii="Arial" w:hAnsi="Arial" w:cs="Arial" w:hint="default"/>
          <w:sz w:val="16"/>
          <w:szCs w:val="16"/>
        </w:rPr>
        <w:t>ch zá</w:t>
      </w:r>
      <w:r w:rsidRPr="00E40E96">
        <w:rPr>
          <w:rFonts w:ascii="Arial" w:hAnsi="Arial" w:cs="Arial" w:hint="default"/>
          <w:sz w:val="16"/>
          <w:szCs w:val="16"/>
        </w:rPr>
        <w:t>konov v znení</w:t>
      </w:r>
      <w:r w:rsidRPr="00E40E96">
        <w:rPr>
          <w:rFonts w:ascii="Arial" w:hAnsi="Arial" w:cs="Arial" w:hint="default"/>
          <w:sz w:val="16"/>
          <w:szCs w:val="16"/>
        </w:rPr>
        <w:t xml:space="preserve"> neskorší</w:t>
      </w:r>
      <w:r w:rsidRPr="00E40E96">
        <w:rPr>
          <w:rFonts w:ascii="Arial" w:hAnsi="Arial" w:cs="Arial" w:hint="default"/>
          <w:sz w:val="16"/>
          <w:szCs w:val="16"/>
        </w:rPr>
        <w:t xml:space="preserve">ch predpisov. </w:t>
      </w:r>
    </w:p>
    <w:p w:rsidP="00E40E96">
      <w:pPr>
        <w:pStyle w:val="FootnoteText"/>
        <w:bidi w:val="0"/>
        <w:ind w:left="284"/>
        <w:jc w:val="both"/>
      </w:pPr>
      <w:r w:rsidRPr="00E40E96" w:rsidR="00570CD7">
        <w:rPr>
          <w:rFonts w:ascii="Arial" w:hAnsi="Arial" w:cs="Arial" w:hint="default"/>
          <w:sz w:val="16"/>
          <w:szCs w:val="16"/>
        </w:rPr>
        <w:t>Nariadenie vlá</w:t>
      </w:r>
      <w:r w:rsidRPr="00E40E96" w:rsidR="00570CD7">
        <w:rPr>
          <w:rFonts w:ascii="Arial" w:hAnsi="Arial" w:cs="Arial" w:hint="default"/>
          <w:sz w:val="16"/>
          <w:szCs w:val="16"/>
        </w:rPr>
        <w:t>dy Slovenskej republiky č</w:t>
      </w:r>
      <w:r w:rsidRPr="00E40E96" w:rsidR="00570CD7">
        <w:rPr>
          <w:rFonts w:ascii="Arial" w:hAnsi="Arial" w:cs="Arial" w:hint="default"/>
          <w:sz w:val="16"/>
          <w:szCs w:val="16"/>
        </w:rPr>
        <w:t xml:space="preserve">. </w:t>
      </w:r>
      <w:hyperlink r:id="rId6" w:history="1">
        <w:r w:rsidRPr="00E40E96" w:rsidR="00570CD7">
          <w:rPr>
            <w:rFonts w:ascii="Arial" w:hAnsi="Arial" w:cs="Arial"/>
            <w:sz w:val="16"/>
            <w:szCs w:val="16"/>
            <w:u w:val="single"/>
          </w:rPr>
          <w:t>296/2010 Z.</w:t>
        </w:r>
        <w:r w:rsidR="004C3D13">
          <w:rPr>
            <w:rFonts w:ascii="Arial" w:hAnsi="Arial" w:cs="Arial"/>
            <w:sz w:val="16"/>
            <w:szCs w:val="16"/>
            <w:u w:val="single"/>
          </w:rPr>
          <w:t xml:space="preserve"> </w:t>
        </w:r>
        <w:r w:rsidRPr="00E40E96" w:rsidR="00570CD7">
          <w:rPr>
            <w:rFonts w:ascii="Arial" w:hAnsi="Arial" w:cs="Arial"/>
            <w:sz w:val="16"/>
            <w:szCs w:val="16"/>
            <w:u w:val="single"/>
          </w:rPr>
          <w:t>z.</w:t>
        </w:r>
      </w:hyperlink>
      <w:r w:rsidRPr="00E40E96" w:rsidR="00570CD7">
        <w:rPr>
          <w:rFonts w:ascii="Arial" w:hAnsi="Arial" w:cs="Arial" w:hint="default"/>
          <w:sz w:val="16"/>
          <w:szCs w:val="16"/>
        </w:rPr>
        <w:t xml:space="preserve"> o odbornej spô</w:t>
      </w:r>
      <w:r w:rsidRPr="00E40E96" w:rsidR="00570CD7">
        <w:rPr>
          <w:rFonts w:ascii="Arial" w:hAnsi="Arial" w:cs="Arial" w:hint="default"/>
          <w:sz w:val="16"/>
          <w:szCs w:val="16"/>
        </w:rPr>
        <w:t>sobilosti na vý</w:t>
      </w:r>
      <w:r w:rsidRPr="00E40E96" w:rsidR="00570CD7">
        <w:rPr>
          <w:rFonts w:ascii="Arial" w:hAnsi="Arial" w:cs="Arial" w:hint="default"/>
          <w:sz w:val="16"/>
          <w:szCs w:val="16"/>
        </w:rPr>
        <w:t>kon zdravotní</w:t>
      </w:r>
      <w:r w:rsidRPr="00E40E96" w:rsidR="00570CD7">
        <w:rPr>
          <w:rFonts w:ascii="Arial" w:hAnsi="Arial" w:cs="Arial" w:hint="default"/>
          <w:sz w:val="16"/>
          <w:szCs w:val="16"/>
        </w:rPr>
        <w:t>ckeho povolania, spô</w:t>
      </w:r>
      <w:r w:rsidRPr="00E40E96" w:rsidR="00570CD7">
        <w:rPr>
          <w:rFonts w:ascii="Arial" w:hAnsi="Arial" w:cs="Arial" w:hint="default"/>
          <w:sz w:val="16"/>
          <w:szCs w:val="16"/>
        </w:rPr>
        <w:t>sobe ď</w:t>
      </w:r>
      <w:r w:rsidRPr="00E40E96" w:rsidR="00570CD7">
        <w:rPr>
          <w:rFonts w:ascii="Arial" w:hAnsi="Arial" w:cs="Arial" w:hint="default"/>
          <w:sz w:val="16"/>
          <w:szCs w:val="16"/>
        </w:rPr>
        <w:t>alš</w:t>
      </w:r>
      <w:r w:rsidRPr="00E40E96" w:rsidR="00570CD7">
        <w:rPr>
          <w:rFonts w:ascii="Arial" w:hAnsi="Arial" w:cs="Arial" w:hint="default"/>
          <w:sz w:val="16"/>
          <w:szCs w:val="16"/>
        </w:rPr>
        <w:t>ieho vzdelá</w:t>
      </w:r>
      <w:r w:rsidRPr="00E40E96" w:rsidR="00570CD7">
        <w:rPr>
          <w:rFonts w:ascii="Arial" w:hAnsi="Arial" w:cs="Arial" w:hint="default"/>
          <w:sz w:val="16"/>
          <w:szCs w:val="16"/>
        </w:rPr>
        <w:t>vania zdravotní</w:t>
      </w:r>
      <w:r w:rsidRPr="00E40E96" w:rsidR="00570CD7">
        <w:rPr>
          <w:rFonts w:ascii="Arial" w:hAnsi="Arial" w:cs="Arial" w:hint="default"/>
          <w:sz w:val="16"/>
          <w:szCs w:val="16"/>
        </w:rPr>
        <w:t>ckych pracovní</w:t>
      </w:r>
      <w:r w:rsidRPr="00E40E96" w:rsidR="00570CD7">
        <w:rPr>
          <w:rFonts w:ascii="Arial" w:hAnsi="Arial" w:cs="Arial" w:hint="default"/>
          <w:sz w:val="16"/>
          <w:szCs w:val="16"/>
        </w:rPr>
        <w:t>kov, sú</w:t>
      </w:r>
      <w:r w:rsidRPr="00E40E96" w:rsidR="00570CD7">
        <w:rPr>
          <w:rFonts w:ascii="Arial" w:hAnsi="Arial" w:cs="Arial" w:hint="default"/>
          <w:sz w:val="16"/>
          <w:szCs w:val="16"/>
        </w:rPr>
        <w:t>stave š</w:t>
      </w:r>
      <w:r w:rsidRPr="00E40E96" w:rsidR="00570CD7">
        <w:rPr>
          <w:rFonts w:ascii="Arial" w:hAnsi="Arial" w:cs="Arial" w:hint="default"/>
          <w:sz w:val="16"/>
          <w:szCs w:val="16"/>
        </w:rPr>
        <w:t>pecializač</w:t>
      </w:r>
      <w:r w:rsidRPr="00E40E96" w:rsidR="00570CD7">
        <w:rPr>
          <w:rFonts w:ascii="Arial" w:hAnsi="Arial" w:cs="Arial" w:hint="default"/>
          <w:sz w:val="16"/>
          <w:szCs w:val="16"/>
        </w:rPr>
        <w:t>ný</w:t>
      </w:r>
      <w:r w:rsidRPr="00E40E96" w:rsidR="00570CD7">
        <w:rPr>
          <w:rFonts w:ascii="Arial" w:hAnsi="Arial" w:cs="Arial" w:hint="default"/>
          <w:sz w:val="16"/>
          <w:szCs w:val="16"/>
        </w:rPr>
        <w:t>ch odborov a sú</w:t>
      </w:r>
      <w:r w:rsidRPr="00E40E96" w:rsidR="00570CD7">
        <w:rPr>
          <w:rFonts w:ascii="Arial" w:hAnsi="Arial" w:cs="Arial" w:hint="default"/>
          <w:sz w:val="16"/>
          <w:szCs w:val="16"/>
        </w:rPr>
        <w:t>stave certifikovaný</w:t>
      </w:r>
      <w:r w:rsidRPr="00E40E96" w:rsidR="00570CD7">
        <w:rPr>
          <w:rFonts w:ascii="Arial" w:hAnsi="Arial" w:cs="Arial" w:hint="default"/>
          <w:sz w:val="16"/>
          <w:szCs w:val="16"/>
        </w:rPr>
        <w:t>ch pracovný</w:t>
      </w:r>
      <w:r w:rsidRPr="00E40E96" w:rsidR="00570CD7">
        <w:rPr>
          <w:rFonts w:ascii="Arial" w:hAnsi="Arial" w:cs="Arial" w:hint="default"/>
          <w:sz w:val="16"/>
          <w:szCs w:val="16"/>
        </w:rPr>
        <w:t>ch č</w:t>
      </w:r>
      <w:r w:rsidRPr="00E40E96" w:rsidR="00570CD7">
        <w:rPr>
          <w:rFonts w:ascii="Arial" w:hAnsi="Arial" w:cs="Arial" w:hint="default"/>
          <w:sz w:val="16"/>
          <w:szCs w:val="16"/>
        </w:rPr>
        <w:t>inností</w:t>
      </w:r>
      <w:r w:rsidR="004C3D13">
        <w:rPr>
          <w:rFonts w:ascii="Arial" w:hAnsi="Arial" w:cs="Arial"/>
          <w:sz w:val="16"/>
          <w:szCs w:val="16"/>
        </w:rPr>
        <w:t xml:space="preserve"> v </w:t>
      </w:r>
      <w:r w:rsidR="004C3D13">
        <w:rPr>
          <w:rFonts w:ascii="Arial" w:hAnsi="Arial" w:cs="Arial" w:hint="default"/>
          <w:sz w:val="16"/>
          <w:szCs w:val="16"/>
        </w:rPr>
        <w:t>znení</w:t>
      </w:r>
      <w:r w:rsidR="004C3D13">
        <w:rPr>
          <w:rFonts w:ascii="Arial" w:hAnsi="Arial" w:cs="Arial" w:hint="default"/>
          <w:sz w:val="16"/>
          <w:szCs w:val="16"/>
        </w:rPr>
        <w:t xml:space="preserve"> neskorší</w:t>
      </w:r>
      <w:r w:rsidR="004C3D13">
        <w:rPr>
          <w:rFonts w:ascii="Arial" w:hAnsi="Arial" w:cs="Arial" w:hint="default"/>
          <w:sz w:val="16"/>
          <w:szCs w:val="16"/>
        </w:rPr>
        <w:t>ch predpisov</w:t>
      </w:r>
      <w:r w:rsidRPr="00E40E96" w:rsidR="00570CD7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46B0"/>
    <w:multiLevelType w:val="hybridMultilevel"/>
    <w:tmpl w:val="1A1E2F3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5B055EE"/>
    <w:multiLevelType w:val="hybridMultilevel"/>
    <w:tmpl w:val="2820A624"/>
    <w:lvl w:ilvl="0">
      <w:start w:val="1"/>
      <w:numFmt w:val="lowerLetter"/>
      <w:lvlText w:val="%1)"/>
      <w:lvlJc w:val="left"/>
      <w:pPr>
        <w:tabs>
          <w:tab w:val="num" w:pos="1767"/>
        </w:tabs>
        <w:ind w:left="1767" w:hanging="6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ind w:left="444" w:hanging="444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  <w:rPr>
        <w:rFonts w:cs="Times New Roman"/>
        <w:rtl w:val="0"/>
        <w:cs w:val="0"/>
      </w:rPr>
    </w:lvl>
  </w:abstractNum>
  <w:abstractNum w:abstractNumId="2">
    <w:nsid w:val="06742E82"/>
    <w:multiLevelType w:val="hybridMultilevel"/>
    <w:tmpl w:val="6BEA58D2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vertAlign w:val="superscrip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FD1EBA"/>
    <w:multiLevelType w:val="hybridMultilevel"/>
    <w:tmpl w:val="4166393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BFD293E"/>
    <w:multiLevelType w:val="hybridMultilevel"/>
    <w:tmpl w:val="85B291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0611579"/>
    <w:multiLevelType w:val="hybridMultilevel"/>
    <w:tmpl w:val="CB8A0CAA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1B740E2"/>
    <w:multiLevelType w:val="hybridMultilevel"/>
    <w:tmpl w:val="BBECD57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96A307E"/>
    <w:multiLevelType w:val="hybridMultilevel"/>
    <w:tmpl w:val="ED92B77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C495635"/>
    <w:multiLevelType w:val="hybridMultilevel"/>
    <w:tmpl w:val="AAA61CA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2F14204"/>
    <w:multiLevelType w:val="hybridMultilevel"/>
    <w:tmpl w:val="A16A0DE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C3E0EB6"/>
    <w:multiLevelType w:val="hybridMultilevel"/>
    <w:tmpl w:val="0A70E5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07C5225"/>
    <w:multiLevelType w:val="hybridMultilevel"/>
    <w:tmpl w:val="5BCE7A6A"/>
    <w:lvl w:ilvl="0">
      <w:start w:val="1"/>
      <w:numFmt w:val="decimal"/>
      <w:lvlText w:val="§ %1"/>
      <w:lvlJc w:val="left"/>
      <w:pPr>
        <w:tabs>
          <w:tab w:val="num" w:pos="5385"/>
        </w:tabs>
        <w:ind w:left="5385" w:hanging="705"/>
      </w:pPr>
      <w:rPr>
        <w:rFonts w:cs="Times New Roman" w:hint="default"/>
        <w:color w:val="auto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730"/>
        </w:tabs>
        <w:ind w:left="2730" w:hanging="45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7020"/>
        </w:tabs>
        <w:ind w:left="702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  <w:rPr>
        <w:rFonts w:cs="Times New Roman"/>
        <w:rtl w:val="0"/>
        <w:cs w:val="0"/>
      </w:rPr>
    </w:lvl>
  </w:abstractNum>
  <w:abstractNum w:abstractNumId="12">
    <w:nsid w:val="34AE2268"/>
    <w:multiLevelType w:val="hybridMultilevel"/>
    <w:tmpl w:val="7F4C14BA"/>
    <w:lvl w:ilvl="0">
      <w:start w:val="1"/>
      <w:numFmt w:val="lowerLetter"/>
      <w:lvlText w:val="%1)"/>
      <w:lvlJc w:val="left"/>
      <w:pPr>
        <w:tabs>
          <w:tab w:val="num" w:pos="915"/>
        </w:tabs>
        <w:ind w:left="915" w:hanging="69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  <w:rtl w:val="0"/>
        <w:cs w:val="0"/>
      </w:rPr>
    </w:lvl>
  </w:abstractNum>
  <w:abstractNum w:abstractNumId="13">
    <w:nsid w:val="35791DCE"/>
    <w:multiLevelType w:val="hybridMultilevel"/>
    <w:tmpl w:val="3DEE395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5F36089"/>
    <w:multiLevelType w:val="hybridMultilevel"/>
    <w:tmpl w:val="5DAAB69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37113FD9"/>
    <w:multiLevelType w:val="hybridMultilevel"/>
    <w:tmpl w:val="4F60AA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7A87373"/>
    <w:multiLevelType w:val="hybridMultilevel"/>
    <w:tmpl w:val="6A9A115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7C412C6"/>
    <w:multiLevelType w:val="hybridMultilevel"/>
    <w:tmpl w:val="E5EC2D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E9F0FD9"/>
    <w:multiLevelType w:val="hybridMultilevel"/>
    <w:tmpl w:val="4EF0C26C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069446B"/>
    <w:multiLevelType w:val="hybridMultilevel"/>
    <w:tmpl w:val="BD6A2AB4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425F6629"/>
    <w:multiLevelType w:val="hybridMultilevel"/>
    <w:tmpl w:val="FDF68F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3E44BCF"/>
    <w:multiLevelType w:val="hybridMultilevel"/>
    <w:tmpl w:val="4A8E7BF6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9D2473C"/>
    <w:multiLevelType w:val="hybridMultilevel"/>
    <w:tmpl w:val="FBE2C8B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B5E19EA"/>
    <w:multiLevelType w:val="hybridMultilevel"/>
    <w:tmpl w:val="BC4E9DD2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D295DDE"/>
    <w:multiLevelType w:val="hybridMultilevel"/>
    <w:tmpl w:val="D8A25DD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F0D75EC"/>
    <w:multiLevelType w:val="hybridMultilevel"/>
    <w:tmpl w:val="093EDC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02F517C"/>
    <w:multiLevelType w:val="hybridMultilevel"/>
    <w:tmpl w:val="C65C4340"/>
    <w:lvl w:ilvl="0">
      <w:start w:val="1"/>
      <w:numFmt w:val="upperRoman"/>
      <w:lvlText w:val="Čl. %1"/>
      <w:lvlJc w:val="left"/>
      <w:pPr>
        <w:tabs>
          <w:tab w:val="num" w:pos="4590"/>
        </w:tabs>
        <w:ind w:left="4590" w:firstLine="0"/>
      </w:pPr>
      <w:rPr>
        <w:rFonts w:ascii="Times New Roman" w:hAnsi="Times New Roman" w:cs="Times New Roman" w:hint="default"/>
        <w:b/>
        <w:i w:val="0"/>
        <w:sz w:val="24"/>
        <w:szCs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603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ind w:left="7266" w:hanging="696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  <w:rPr>
        <w:rFonts w:cs="Times New Roman"/>
        <w:rtl w:val="0"/>
        <w:cs w:val="0"/>
      </w:rPr>
    </w:lvl>
  </w:abstractNum>
  <w:abstractNum w:abstractNumId="27">
    <w:nsid w:val="55FC6427"/>
    <w:multiLevelType w:val="hybridMultilevel"/>
    <w:tmpl w:val="90AC935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8417063"/>
    <w:multiLevelType w:val="hybridMultilevel"/>
    <w:tmpl w:val="9EE8DA6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5B021B2E"/>
    <w:multiLevelType w:val="hybridMultilevel"/>
    <w:tmpl w:val="E0BC22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E216F17"/>
    <w:multiLevelType w:val="hybridMultilevel"/>
    <w:tmpl w:val="E14841FA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E552E51"/>
    <w:multiLevelType w:val="hybridMultilevel"/>
    <w:tmpl w:val="3B58204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08A6402"/>
    <w:multiLevelType w:val="hybridMultilevel"/>
    <w:tmpl w:val="FC2CE93C"/>
    <w:lvl w:ilvl="0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61DA4649"/>
    <w:multiLevelType w:val="hybridMultilevel"/>
    <w:tmpl w:val="2B6293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35C0D72"/>
    <w:multiLevelType w:val="hybridMultilevel"/>
    <w:tmpl w:val="E1981A34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65257E37"/>
    <w:multiLevelType w:val="hybridMultilevel"/>
    <w:tmpl w:val="8FB2215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A620B40"/>
    <w:multiLevelType w:val="hybridMultilevel"/>
    <w:tmpl w:val="C968177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6C402B5B"/>
    <w:multiLevelType w:val="hybridMultilevel"/>
    <w:tmpl w:val="08E80E8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CA537D9"/>
    <w:multiLevelType w:val="hybridMultilevel"/>
    <w:tmpl w:val="7B0AA4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E143700"/>
    <w:multiLevelType w:val="hybridMultilevel"/>
    <w:tmpl w:val="44F281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E447278"/>
    <w:multiLevelType w:val="hybridMultilevel"/>
    <w:tmpl w:val="EC3ECC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>
    <w:nsid w:val="6FBF3048"/>
    <w:multiLevelType w:val="hybridMultilevel"/>
    <w:tmpl w:val="87CAB81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1"/>
  </w:num>
  <w:num w:numId="2">
    <w:abstractNumId w:val="41"/>
  </w:num>
  <w:num w:numId="3">
    <w:abstractNumId w:val="18"/>
  </w:num>
  <w:num w:numId="4">
    <w:abstractNumId w:val="35"/>
  </w:num>
  <w:num w:numId="5">
    <w:abstractNumId w:val="27"/>
  </w:num>
  <w:num w:numId="6">
    <w:abstractNumId w:val="13"/>
  </w:num>
  <w:num w:numId="7">
    <w:abstractNumId w:val="36"/>
  </w:num>
  <w:num w:numId="8">
    <w:abstractNumId w:val="33"/>
  </w:num>
  <w:num w:numId="9">
    <w:abstractNumId w:val="19"/>
  </w:num>
  <w:num w:numId="10">
    <w:abstractNumId w:val="23"/>
  </w:num>
  <w:num w:numId="11">
    <w:abstractNumId w:val="7"/>
  </w:num>
  <w:num w:numId="12">
    <w:abstractNumId w:val="22"/>
  </w:num>
  <w:num w:numId="13">
    <w:abstractNumId w:val="21"/>
  </w:num>
  <w:num w:numId="14">
    <w:abstractNumId w:val="32"/>
  </w:num>
  <w:num w:numId="15">
    <w:abstractNumId w:val="8"/>
  </w:num>
  <w:num w:numId="16">
    <w:abstractNumId w:val="38"/>
  </w:num>
  <w:num w:numId="17">
    <w:abstractNumId w:val="30"/>
  </w:num>
  <w:num w:numId="18">
    <w:abstractNumId w:val="14"/>
  </w:num>
  <w:num w:numId="19">
    <w:abstractNumId w:val="17"/>
  </w:num>
  <w:num w:numId="20">
    <w:abstractNumId w:val="28"/>
  </w:num>
  <w:num w:numId="21">
    <w:abstractNumId w:val="3"/>
  </w:num>
  <w:num w:numId="22">
    <w:abstractNumId w:val="15"/>
  </w:num>
  <w:num w:numId="23">
    <w:abstractNumId w:val="5"/>
  </w:num>
  <w:num w:numId="24">
    <w:abstractNumId w:val="34"/>
  </w:num>
  <w:num w:numId="25">
    <w:abstractNumId w:val="24"/>
  </w:num>
  <w:num w:numId="26">
    <w:abstractNumId w:val="6"/>
  </w:num>
  <w:num w:numId="27">
    <w:abstractNumId w:val="37"/>
  </w:num>
  <w:num w:numId="28">
    <w:abstractNumId w:val="4"/>
  </w:num>
  <w:num w:numId="29">
    <w:abstractNumId w:val="25"/>
  </w:num>
  <w:num w:numId="30">
    <w:abstractNumId w:val="20"/>
  </w:num>
  <w:num w:numId="31">
    <w:abstractNumId w:val="0"/>
  </w:num>
  <w:num w:numId="32">
    <w:abstractNumId w:val="9"/>
  </w:num>
  <w:num w:numId="33">
    <w:abstractNumId w:val="16"/>
  </w:num>
  <w:num w:numId="34">
    <w:abstractNumId w:val="29"/>
  </w:num>
  <w:num w:numId="35">
    <w:abstractNumId w:val="40"/>
  </w:num>
  <w:num w:numId="36">
    <w:abstractNumId w:val="39"/>
  </w:num>
  <w:num w:numId="37">
    <w:abstractNumId w:val="10"/>
  </w:num>
  <w:num w:numId="38">
    <w:abstractNumId w:val="2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117B70"/>
    <w:rsid w:val="00022935"/>
    <w:rsid w:val="00040304"/>
    <w:rsid w:val="00072131"/>
    <w:rsid w:val="00072D67"/>
    <w:rsid w:val="00086B16"/>
    <w:rsid w:val="000A40FE"/>
    <w:rsid w:val="000C0A5B"/>
    <w:rsid w:val="000D2DCD"/>
    <w:rsid w:val="000D3AC2"/>
    <w:rsid w:val="001105F7"/>
    <w:rsid w:val="00117B70"/>
    <w:rsid w:val="00143C5C"/>
    <w:rsid w:val="0015759B"/>
    <w:rsid w:val="00176228"/>
    <w:rsid w:val="00187DEC"/>
    <w:rsid w:val="001C104F"/>
    <w:rsid w:val="001F4CB2"/>
    <w:rsid w:val="00231739"/>
    <w:rsid w:val="002402E2"/>
    <w:rsid w:val="002B4805"/>
    <w:rsid w:val="002E5B31"/>
    <w:rsid w:val="00326F5C"/>
    <w:rsid w:val="00373F1A"/>
    <w:rsid w:val="00401862"/>
    <w:rsid w:val="00416EB2"/>
    <w:rsid w:val="004259C3"/>
    <w:rsid w:val="0043424B"/>
    <w:rsid w:val="0048795A"/>
    <w:rsid w:val="0049136F"/>
    <w:rsid w:val="004C3D13"/>
    <w:rsid w:val="004E04F1"/>
    <w:rsid w:val="005437E8"/>
    <w:rsid w:val="00562986"/>
    <w:rsid w:val="00570CD7"/>
    <w:rsid w:val="00587F7A"/>
    <w:rsid w:val="005A409A"/>
    <w:rsid w:val="005E1DC7"/>
    <w:rsid w:val="005F04D6"/>
    <w:rsid w:val="00617811"/>
    <w:rsid w:val="00627189"/>
    <w:rsid w:val="0063125E"/>
    <w:rsid w:val="006434E7"/>
    <w:rsid w:val="00652597"/>
    <w:rsid w:val="006602BA"/>
    <w:rsid w:val="00681597"/>
    <w:rsid w:val="00682D8C"/>
    <w:rsid w:val="006A7AD1"/>
    <w:rsid w:val="006E135D"/>
    <w:rsid w:val="007257AA"/>
    <w:rsid w:val="00740A24"/>
    <w:rsid w:val="00744536"/>
    <w:rsid w:val="007D484B"/>
    <w:rsid w:val="00855B6A"/>
    <w:rsid w:val="00895149"/>
    <w:rsid w:val="008A4BB6"/>
    <w:rsid w:val="008B0670"/>
    <w:rsid w:val="008F2FA9"/>
    <w:rsid w:val="009678AB"/>
    <w:rsid w:val="00971C21"/>
    <w:rsid w:val="00991A1A"/>
    <w:rsid w:val="009A71C1"/>
    <w:rsid w:val="009B484F"/>
    <w:rsid w:val="009E7D96"/>
    <w:rsid w:val="009F25CF"/>
    <w:rsid w:val="00A060A4"/>
    <w:rsid w:val="00A10D77"/>
    <w:rsid w:val="00A21576"/>
    <w:rsid w:val="00A239B8"/>
    <w:rsid w:val="00A36FF5"/>
    <w:rsid w:val="00A5665D"/>
    <w:rsid w:val="00A66401"/>
    <w:rsid w:val="00A76F59"/>
    <w:rsid w:val="00A90675"/>
    <w:rsid w:val="00AC0DFF"/>
    <w:rsid w:val="00AC622A"/>
    <w:rsid w:val="00B457BF"/>
    <w:rsid w:val="00B51317"/>
    <w:rsid w:val="00B5426E"/>
    <w:rsid w:val="00B619B8"/>
    <w:rsid w:val="00B701D3"/>
    <w:rsid w:val="00B97E42"/>
    <w:rsid w:val="00BC0369"/>
    <w:rsid w:val="00BE7C3A"/>
    <w:rsid w:val="00BF256E"/>
    <w:rsid w:val="00C00A24"/>
    <w:rsid w:val="00C574A3"/>
    <w:rsid w:val="00C9196B"/>
    <w:rsid w:val="00C91CBA"/>
    <w:rsid w:val="00CB73A0"/>
    <w:rsid w:val="00CC463E"/>
    <w:rsid w:val="00CD636A"/>
    <w:rsid w:val="00D51E18"/>
    <w:rsid w:val="00D87485"/>
    <w:rsid w:val="00D931BC"/>
    <w:rsid w:val="00E0263B"/>
    <w:rsid w:val="00E353C9"/>
    <w:rsid w:val="00E40E96"/>
    <w:rsid w:val="00E41FA4"/>
    <w:rsid w:val="00EC28C1"/>
    <w:rsid w:val="00EF559C"/>
    <w:rsid w:val="00F37DD9"/>
    <w:rsid w:val="00F77BA4"/>
    <w:rsid w:val="00F82D27"/>
    <w:rsid w:val="00FA29A9"/>
    <w:rsid w:val="00FB3502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B7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74A3"/>
    <w:pPr>
      <w:ind w:left="720"/>
      <w:contextualSpacing/>
      <w:jc w:val="left"/>
    </w:pPr>
  </w:style>
  <w:style w:type="table" w:styleId="TableGrid">
    <w:name w:val="Table Grid"/>
    <w:basedOn w:val="TableNormal"/>
    <w:uiPriority w:val="59"/>
    <w:rsid w:val="00991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lavikaChar"/>
    <w:uiPriority w:val="99"/>
    <w:unhideWhenUsed/>
    <w:rsid w:val="00991A1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91A1A"/>
    <w:rPr>
      <w:rFonts w:eastAsiaTheme="minorEastAsia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991A1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91A1A"/>
    <w:rPr>
      <w:rFonts w:eastAsiaTheme="minorEastAsia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91A1A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91A1A"/>
    <w:rPr>
      <w:rFonts w:ascii="Tahoma" w:hAnsi="Tahoma" w:eastAsiaTheme="minorEastAsia" w:cs="Tahoma"/>
      <w:sz w:val="16"/>
      <w:szCs w:val="16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CC463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CC463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CC463E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CC463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CC463E"/>
    <w:rPr>
      <w:b/>
      <w:bCs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7257AA"/>
    <w:pPr>
      <w:spacing w:after="0" w:line="240" w:lineRule="auto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257AA"/>
    <w:rPr>
      <w:rFonts w:eastAsiaTheme="minorEastAsia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7257AA"/>
    <w:rPr>
      <w:rFonts w:cs="Times New Roman"/>
      <w:vertAlign w:val="superscript"/>
      <w:rtl w:val="0"/>
      <w:cs w:val="0"/>
    </w:rPr>
  </w:style>
  <w:style w:type="paragraph" w:styleId="Revision">
    <w:name w:val="Revision"/>
    <w:hidden/>
    <w:uiPriority w:val="99"/>
    <w:semiHidden/>
    <w:rsid w:val="00AC62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aspi://module='ASPI'&amp;link='245/2008%20Z.z.%252362'&amp;ucin-k-dni='31.%208.2015'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aspi://module='ASPI'&amp;link='245/2008%20Z.z.%252348'&amp;ucin-k-dni='31.%208.2015'" TargetMode="Externa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aspi://module='ASPI'&amp;link='23/2006%20Z.z.'&amp;ucin-k-dni='31.%208.2014'" TargetMode="External" /><Relationship Id="rId2" Type="http://schemas.openxmlformats.org/officeDocument/2006/relationships/hyperlink" Target="aspi://module='ASPI'&amp;link='544/2002%20Z.z.'&amp;ucin-k-dni='31.%208.2014'" TargetMode="External" /><Relationship Id="rId3" Type="http://schemas.openxmlformats.org/officeDocument/2006/relationships/hyperlink" Target="aspi://module='ASPI'&amp;link='134/2008%20Z.z.'&amp;ucin-k-dni='31.%208.2014'" TargetMode="External" /><Relationship Id="rId4" Type="http://schemas.openxmlformats.org/officeDocument/2006/relationships/hyperlink" Target="aspi://module='ASPI'&amp;link='578/2004%20Z.z.%252327'&amp;ucin-k-dni='31.%208.2014'" TargetMode="External" /><Relationship Id="rId5" Type="http://schemas.openxmlformats.org/officeDocument/2006/relationships/hyperlink" Target="aspi://module='ASPI'&amp;link='578/2004%20Z.z.%252333'&amp;ucin-k-dni='31.%208.2014'" TargetMode="External" /><Relationship Id="rId6" Type="http://schemas.openxmlformats.org/officeDocument/2006/relationships/hyperlink" Target="aspi://module='ASPI'&amp;link='296/2010%20Z.z.'&amp;ucin-k-dni='31.%208.2014'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04596A-2D06-4615-AE07-5708DDE64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EDD320C-DD18-4EE6-B1CF-9496831925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C494B-25B7-4909-B276-E750E87FAE7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97EAB96-A0D1-4CA5-A30F-AA24A21C4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6</Pages>
  <Words>2129</Words>
  <Characters>12137</Characters>
  <Application>Microsoft Office Word</Application>
  <DocSecurity>0</DocSecurity>
  <Lines>0</Lines>
  <Paragraphs>0</Paragraphs>
  <ScaleCrop>false</ScaleCrop>
  <Company>MSVVaSSR</Company>
  <LinksUpToDate>false</LinksUpToDate>
  <CharactersWithSpaces>14238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Jurkovičová Anna</dc:creator>
  <cp:lastModifiedBy>Juhás Branislav</cp:lastModifiedBy>
  <cp:revision>2</cp:revision>
  <cp:lastPrinted>2015-01-09T10:31:00Z</cp:lastPrinted>
  <dcterms:created xsi:type="dcterms:W3CDTF">2015-01-09T12:50:00Z</dcterms:created>
  <dcterms:modified xsi:type="dcterms:W3CDTF">2015-01-09T12:50:00Z</dcterms:modified>
</cp:coreProperties>
</file>